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4540BA39" w14:textId="77777777" w:rsidTr="00DC68EC">
        <w:trPr>
          <w:trHeight w:hRule="exact" w:val="851"/>
        </w:trPr>
        <w:tc>
          <w:tcPr>
            <w:tcW w:w="1280" w:type="dxa"/>
            <w:tcBorders>
              <w:bottom w:val="single" w:sz="4" w:space="0" w:color="auto"/>
            </w:tcBorders>
          </w:tcPr>
          <w:p w14:paraId="743C0073" w14:textId="77777777" w:rsidR="00164236" w:rsidRPr="00F124C6" w:rsidRDefault="00164236" w:rsidP="00DC68EC">
            <w:pPr>
              <w:pStyle w:val="H23GC"/>
            </w:pPr>
          </w:p>
        </w:tc>
        <w:tc>
          <w:tcPr>
            <w:tcW w:w="2273" w:type="dxa"/>
            <w:tcBorders>
              <w:bottom w:val="single" w:sz="4" w:space="0" w:color="auto"/>
            </w:tcBorders>
            <w:vAlign w:val="bottom"/>
          </w:tcPr>
          <w:p w14:paraId="3CEA3A55"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0CCA0C8" w14:textId="39CF68D9" w:rsidR="00164236" w:rsidRPr="00673D5F" w:rsidRDefault="00B91FD3" w:rsidP="00DC68EC">
            <w:pPr>
              <w:spacing w:line="240" w:lineRule="atLeast"/>
              <w:jc w:val="right"/>
              <w:rPr>
                <w:sz w:val="20"/>
                <w:szCs w:val="21"/>
              </w:rPr>
            </w:pPr>
            <w:proofErr w:type="spellStart"/>
            <w:r>
              <w:rPr>
                <w:sz w:val="40"/>
                <w:szCs w:val="21"/>
              </w:rPr>
              <w:t>HRI</w:t>
            </w:r>
            <w:proofErr w:type="spellEnd"/>
            <w:r w:rsidR="00673D5F">
              <w:rPr>
                <w:sz w:val="20"/>
                <w:szCs w:val="21"/>
              </w:rPr>
              <w:t>/</w:t>
            </w:r>
            <w:r>
              <w:rPr>
                <w:sz w:val="20"/>
                <w:szCs w:val="21"/>
              </w:rPr>
              <w:t>CORE</w:t>
            </w:r>
            <w:r w:rsidR="00673D5F">
              <w:rPr>
                <w:sz w:val="20"/>
                <w:szCs w:val="21"/>
              </w:rPr>
              <w:t>/</w:t>
            </w:r>
            <w:r>
              <w:rPr>
                <w:sz w:val="20"/>
                <w:szCs w:val="21"/>
              </w:rPr>
              <w:t>CHE</w:t>
            </w:r>
            <w:r w:rsidR="00673D5F">
              <w:rPr>
                <w:sz w:val="20"/>
                <w:szCs w:val="21"/>
              </w:rPr>
              <w:t>/</w:t>
            </w:r>
            <w:r>
              <w:rPr>
                <w:sz w:val="20"/>
                <w:szCs w:val="21"/>
              </w:rPr>
              <w:t>2</w:t>
            </w:r>
            <w:r w:rsidR="00673D5F">
              <w:rPr>
                <w:sz w:val="20"/>
                <w:szCs w:val="21"/>
              </w:rPr>
              <w:t>0</w:t>
            </w:r>
            <w:r>
              <w:rPr>
                <w:sz w:val="20"/>
                <w:szCs w:val="21"/>
              </w:rPr>
              <w:t>18</w:t>
            </w:r>
          </w:p>
        </w:tc>
      </w:tr>
      <w:tr w:rsidR="00164236" w:rsidRPr="00F124C6" w14:paraId="0E8623C3" w14:textId="77777777" w:rsidTr="00DC68EC">
        <w:trPr>
          <w:trHeight w:hRule="exact" w:val="2835"/>
        </w:trPr>
        <w:tc>
          <w:tcPr>
            <w:tcW w:w="1280" w:type="dxa"/>
            <w:tcBorders>
              <w:top w:val="single" w:sz="4" w:space="0" w:color="auto"/>
              <w:bottom w:val="single" w:sz="12" w:space="0" w:color="auto"/>
            </w:tcBorders>
          </w:tcPr>
          <w:p w14:paraId="5F3504EF" w14:textId="77777777" w:rsidR="00164236" w:rsidRPr="00F124C6" w:rsidRDefault="00164236" w:rsidP="00DC68EC">
            <w:pPr>
              <w:spacing w:line="120" w:lineRule="atLeast"/>
              <w:rPr>
                <w:sz w:val="10"/>
                <w:szCs w:val="10"/>
              </w:rPr>
            </w:pPr>
          </w:p>
          <w:p w14:paraId="100B1D2B"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2A3B4871" wp14:editId="3F56E5A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6AB405"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3988DC8A" w14:textId="38EEE9C0" w:rsidR="00164236" w:rsidRPr="0004600B" w:rsidRDefault="00B91FD3" w:rsidP="00DC68EC">
            <w:pPr>
              <w:spacing w:before="240" w:line="240" w:lineRule="atLeast"/>
              <w:rPr>
                <w:sz w:val="20"/>
              </w:rPr>
            </w:pPr>
            <w:r>
              <w:rPr>
                <w:sz w:val="20"/>
              </w:rPr>
              <w:t>Distr.: General</w:t>
            </w:r>
          </w:p>
          <w:p w14:paraId="528160DD" w14:textId="09E7DBB8" w:rsidR="00164236" w:rsidRPr="00F124C6" w:rsidRDefault="00B91FD3" w:rsidP="00DC68EC">
            <w:pPr>
              <w:spacing w:line="240" w:lineRule="atLeast"/>
              <w:rPr>
                <w:sz w:val="20"/>
              </w:rPr>
            </w:pPr>
            <w:r>
              <w:rPr>
                <w:sz w:val="20"/>
              </w:rPr>
              <w:t>2</w:t>
            </w:r>
            <w:r w:rsidR="003F003B">
              <w:rPr>
                <w:sz w:val="20"/>
              </w:rPr>
              <w:t xml:space="preserve"> </w:t>
            </w:r>
            <w:r>
              <w:rPr>
                <w:sz w:val="20"/>
              </w:rPr>
              <w:t>December</w:t>
            </w:r>
            <w:r w:rsidR="0013023B">
              <w:rPr>
                <w:sz w:val="20"/>
              </w:rPr>
              <w:t xml:space="preserve"> </w:t>
            </w:r>
            <w:r>
              <w:rPr>
                <w:sz w:val="20"/>
              </w:rPr>
              <w:t>2</w:t>
            </w:r>
            <w:r w:rsidR="0013023B">
              <w:rPr>
                <w:sz w:val="20"/>
              </w:rPr>
              <w:t>0</w:t>
            </w:r>
            <w:r>
              <w:rPr>
                <w:sz w:val="20"/>
              </w:rPr>
              <w:t>22</w:t>
            </w:r>
          </w:p>
          <w:p w14:paraId="486DEA1B" w14:textId="1FFFA4D0" w:rsidR="00164236" w:rsidRPr="00F124C6" w:rsidRDefault="00B91FD3" w:rsidP="00DC68EC">
            <w:pPr>
              <w:spacing w:line="240" w:lineRule="atLeast"/>
              <w:rPr>
                <w:sz w:val="20"/>
              </w:rPr>
            </w:pPr>
            <w:r>
              <w:rPr>
                <w:sz w:val="20"/>
              </w:rPr>
              <w:t>Chinese</w:t>
            </w:r>
            <w:r w:rsidR="00164236" w:rsidRPr="00F124C6">
              <w:rPr>
                <w:sz w:val="20"/>
              </w:rPr>
              <w:t xml:space="preserve"> </w:t>
            </w:r>
          </w:p>
          <w:p w14:paraId="3BBAF642" w14:textId="028FBA7F" w:rsidR="00164236" w:rsidRPr="00F124C6" w:rsidRDefault="00B91FD3" w:rsidP="00DC68EC">
            <w:pPr>
              <w:spacing w:line="240" w:lineRule="atLeast"/>
            </w:pPr>
            <w:r>
              <w:rPr>
                <w:sz w:val="20"/>
              </w:rPr>
              <w:t>Original: French</w:t>
            </w:r>
          </w:p>
        </w:tc>
      </w:tr>
    </w:tbl>
    <w:p w14:paraId="4299F053" w14:textId="77777777" w:rsidR="00E56FED" w:rsidRDefault="00E56FED" w:rsidP="00E56FED">
      <w:pPr>
        <w:pStyle w:val="HMGC"/>
      </w:pPr>
      <w:r>
        <w:rPr>
          <w:rFonts w:hint="eastAsia"/>
        </w:rPr>
        <w:tab/>
      </w:r>
      <w:r>
        <w:rPr>
          <w:rFonts w:hint="eastAsia"/>
        </w:rPr>
        <w:tab/>
      </w:r>
      <w:r>
        <w:rPr>
          <w:rFonts w:hint="eastAsia"/>
        </w:rPr>
        <w:t>作为缔约国报告组成部分的共同核心文件</w:t>
      </w:r>
    </w:p>
    <w:p w14:paraId="26A56769" w14:textId="5555695A" w:rsidR="00E56FED" w:rsidRDefault="00E56FED" w:rsidP="00E56FED">
      <w:pPr>
        <w:pStyle w:val="HMGC"/>
      </w:pPr>
      <w:r>
        <w:rPr>
          <w:rFonts w:hint="eastAsia"/>
        </w:rPr>
        <w:tab/>
      </w:r>
      <w:r>
        <w:rPr>
          <w:rFonts w:hint="eastAsia"/>
        </w:rPr>
        <w:tab/>
      </w:r>
      <w:r>
        <w:rPr>
          <w:rFonts w:hint="eastAsia"/>
        </w:rPr>
        <w:t>瑞士</w:t>
      </w:r>
      <w:r w:rsidR="004874DE" w:rsidRPr="004874DE">
        <w:rPr>
          <w:rStyle w:val="a8"/>
          <w:rFonts w:eastAsia="黑体"/>
          <w:sz w:val="34"/>
          <w:vertAlign w:val="baseline"/>
        </w:rPr>
        <w:footnoteReference w:customMarkFollows="1" w:id="2"/>
        <w:t>*</w:t>
      </w:r>
      <w:r w:rsidR="004874DE" w:rsidRPr="004874DE">
        <w:t xml:space="preserve"> </w:t>
      </w:r>
      <w:r w:rsidR="004874DE" w:rsidRPr="004874DE">
        <w:rPr>
          <w:rStyle w:val="a8"/>
          <w:rFonts w:eastAsia="黑体"/>
          <w:sz w:val="34"/>
          <w:vertAlign w:val="baseline"/>
        </w:rPr>
        <w:footnoteReference w:customMarkFollows="1" w:id="3"/>
        <w:t>**</w:t>
      </w:r>
    </w:p>
    <w:p w14:paraId="2B393F59" w14:textId="658A37C2" w:rsidR="00E56FED" w:rsidRDefault="00E56FED" w:rsidP="00E56FED">
      <w:pPr>
        <w:pStyle w:val="SingleTxtGC"/>
        <w:jc w:val="right"/>
      </w:pPr>
      <w:r>
        <w:rPr>
          <w:rFonts w:hint="eastAsia"/>
        </w:rPr>
        <w:t>[</w:t>
      </w:r>
      <w:r>
        <w:rPr>
          <w:rFonts w:hint="eastAsia"/>
        </w:rPr>
        <w:t>收到日期：</w:t>
      </w:r>
      <w:r w:rsidR="00B91FD3">
        <w:rPr>
          <w:rFonts w:hint="eastAsia"/>
        </w:rPr>
        <w:t>2</w:t>
      </w:r>
      <w:r>
        <w:rPr>
          <w:rFonts w:hint="eastAsia"/>
        </w:rPr>
        <w:t>0</w:t>
      </w:r>
      <w:r w:rsidR="00B91FD3">
        <w:rPr>
          <w:rFonts w:hint="eastAsia"/>
        </w:rPr>
        <w:t>18</w:t>
      </w:r>
      <w:r>
        <w:rPr>
          <w:rFonts w:hint="eastAsia"/>
        </w:rPr>
        <w:t>年</w:t>
      </w:r>
      <w:r w:rsidR="00B91FD3">
        <w:rPr>
          <w:rFonts w:hint="eastAsia"/>
        </w:rPr>
        <w:t>12</w:t>
      </w:r>
      <w:r>
        <w:rPr>
          <w:rFonts w:hint="eastAsia"/>
        </w:rPr>
        <w:t>月</w:t>
      </w:r>
      <w:r w:rsidR="00B91FD3">
        <w:rPr>
          <w:rFonts w:hint="eastAsia"/>
        </w:rPr>
        <w:t>18</w:t>
      </w:r>
      <w:r>
        <w:rPr>
          <w:rFonts w:hint="eastAsia"/>
        </w:rPr>
        <w:t>日</w:t>
      </w:r>
      <w:r>
        <w:rPr>
          <w:rFonts w:hint="eastAsia"/>
        </w:rPr>
        <w:t>]</w:t>
      </w:r>
    </w:p>
    <w:p w14:paraId="2A529A48" w14:textId="3DF57C12" w:rsidR="009F2639" w:rsidRDefault="009F2639">
      <w:pPr>
        <w:tabs>
          <w:tab w:val="clear" w:pos="431"/>
        </w:tabs>
        <w:overflowPunct/>
        <w:adjustRightInd/>
        <w:snapToGrid/>
        <w:spacing w:line="240" w:lineRule="auto"/>
        <w:jc w:val="left"/>
      </w:pPr>
      <w:r>
        <w:br w:type="page"/>
      </w:r>
    </w:p>
    <w:p w14:paraId="1A0FEDAC" w14:textId="77777777" w:rsidR="00743DC3" w:rsidRDefault="00743DC3" w:rsidP="006F49C1">
      <w:pPr>
        <w:spacing w:after="120"/>
        <w:rPr>
          <w:sz w:val="28"/>
          <w:szCs w:val="28"/>
        </w:rPr>
      </w:pPr>
      <w:r>
        <w:rPr>
          <w:rFonts w:hint="eastAsia"/>
          <w:sz w:val="28"/>
          <w:szCs w:val="28"/>
        </w:rPr>
        <w:lastRenderedPageBreak/>
        <w:t>目录</w:t>
      </w:r>
    </w:p>
    <w:p w14:paraId="701D8E9D" w14:textId="624EDCC9" w:rsidR="00743DC3" w:rsidRPr="00115A19" w:rsidRDefault="00743DC3" w:rsidP="006F49C1">
      <w:pPr>
        <w:tabs>
          <w:tab w:val="right" w:pos="8789"/>
          <w:tab w:val="right" w:pos="9639"/>
        </w:tabs>
        <w:spacing w:after="120"/>
        <w:ind w:left="488"/>
        <w:rPr>
          <w:rFonts w:eastAsia="楷体"/>
          <w:sz w:val="23"/>
          <w:szCs w:val="23"/>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p>
    <w:p w14:paraId="34515D12" w14:textId="299F4BB1" w:rsidR="005106FA" w:rsidRPr="005106FA" w:rsidRDefault="005106FA" w:rsidP="006F1942">
      <w:pPr>
        <w:pStyle w:val="aa"/>
        <w:tabs>
          <w:tab w:val="clear" w:pos="1565"/>
          <w:tab w:val="clear" w:pos="1996"/>
        </w:tabs>
        <w:rPr>
          <w:noProof/>
        </w:rPr>
      </w:pPr>
      <w:r w:rsidRPr="00644B4C">
        <w:fldChar w:fldCharType="begin"/>
      </w:r>
      <w:r w:rsidRPr="00644B4C">
        <w:instrText xml:space="preserve"> TOC \h \z \t "_ H _Ch_GC;1; _ H _Ch_G;1;_ H_1_GC;2;_ H_2/3_GC;3" </w:instrText>
      </w:r>
      <w:r w:rsidRPr="00644B4C">
        <w:fldChar w:fldCharType="separate"/>
      </w:r>
      <w:hyperlink w:anchor="_Toc138779928" w:history="1">
        <w:r w:rsidRPr="005106FA">
          <w:rPr>
            <w:rFonts w:hint="eastAsia"/>
            <w:noProof/>
          </w:rPr>
          <w:tab/>
        </w:r>
        <w:r w:rsidRPr="005106FA">
          <w:rPr>
            <w:noProof/>
          </w:rPr>
          <w:t>一</w:t>
        </w:r>
        <w:r w:rsidRPr="005106FA">
          <w:rPr>
            <w:noProof/>
          </w:rPr>
          <w:t>.</w:t>
        </w:r>
        <w:r w:rsidRPr="005106FA">
          <w:rPr>
            <w:noProof/>
          </w:rPr>
          <w:tab/>
        </w:r>
        <w:r w:rsidRPr="005106FA">
          <w:rPr>
            <w:noProof/>
          </w:rPr>
          <w:t>导言</w:t>
        </w:r>
        <w:r>
          <w:rPr>
            <w:noProof/>
            <w:webHidden/>
          </w:rPr>
          <w:tab/>
        </w:r>
        <w:r w:rsidRPr="005106FA">
          <w:rPr>
            <w:rFonts w:hint="eastAsia"/>
            <w:noProof/>
          </w:rPr>
          <w:tab/>
        </w:r>
        <w:r>
          <w:rPr>
            <w:noProof/>
            <w:webHidden/>
          </w:rPr>
          <w:fldChar w:fldCharType="begin"/>
        </w:r>
        <w:r>
          <w:rPr>
            <w:noProof/>
            <w:webHidden/>
          </w:rPr>
          <w:instrText xml:space="preserve"> PAGEREF _Toc138779928 \h </w:instrText>
        </w:r>
        <w:r>
          <w:rPr>
            <w:noProof/>
            <w:webHidden/>
          </w:rPr>
        </w:r>
        <w:r>
          <w:rPr>
            <w:noProof/>
            <w:webHidden/>
          </w:rPr>
          <w:fldChar w:fldCharType="separate"/>
        </w:r>
        <w:r w:rsidR="00EA23CC">
          <w:rPr>
            <w:noProof/>
            <w:webHidden/>
          </w:rPr>
          <w:t>4</w:t>
        </w:r>
        <w:r>
          <w:rPr>
            <w:noProof/>
            <w:webHidden/>
          </w:rPr>
          <w:fldChar w:fldCharType="end"/>
        </w:r>
      </w:hyperlink>
    </w:p>
    <w:p w14:paraId="306C4831" w14:textId="0FAE8B4D" w:rsidR="005106FA" w:rsidRPr="005106FA" w:rsidRDefault="00691444" w:rsidP="006F1942">
      <w:pPr>
        <w:pStyle w:val="aa"/>
        <w:tabs>
          <w:tab w:val="clear" w:pos="1996"/>
        </w:tabs>
        <w:rPr>
          <w:noProof/>
        </w:rPr>
      </w:pPr>
      <w:hyperlink w:anchor="_Toc138779929" w:history="1">
        <w:r w:rsidR="005106FA" w:rsidRPr="005106FA">
          <w:rPr>
            <w:rFonts w:hint="eastAsia"/>
            <w:noProof/>
          </w:rPr>
          <w:tab/>
        </w:r>
        <w:r w:rsidR="005106FA" w:rsidRPr="005106FA">
          <w:rPr>
            <w:noProof/>
          </w:rPr>
          <w:t>二</w:t>
        </w:r>
        <w:r w:rsidR="005106FA" w:rsidRPr="005106FA">
          <w:rPr>
            <w:noProof/>
          </w:rPr>
          <w:t>.</w:t>
        </w:r>
        <w:r w:rsidR="005106FA" w:rsidRPr="005106FA">
          <w:rPr>
            <w:noProof/>
          </w:rPr>
          <w:tab/>
        </w:r>
        <w:r w:rsidR="005106FA" w:rsidRPr="005106FA">
          <w:rPr>
            <w:noProof/>
          </w:rPr>
          <w:t>瑞士概况</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_Toc138779929 \h </w:instrText>
        </w:r>
        <w:r w:rsidR="005106FA">
          <w:rPr>
            <w:noProof/>
            <w:webHidden/>
          </w:rPr>
        </w:r>
        <w:r w:rsidR="005106FA">
          <w:rPr>
            <w:noProof/>
            <w:webHidden/>
          </w:rPr>
          <w:fldChar w:fldCharType="separate"/>
        </w:r>
        <w:r w:rsidR="00EA23CC">
          <w:rPr>
            <w:noProof/>
            <w:webHidden/>
          </w:rPr>
          <w:t>4</w:t>
        </w:r>
        <w:r w:rsidR="005106FA">
          <w:rPr>
            <w:noProof/>
            <w:webHidden/>
          </w:rPr>
          <w:fldChar w:fldCharType="end"/>
        </w:r>
      </w:hyperlink>
    </w:p>
    <w:p w14:paraId="451A52AC" w14:textId="6C8AA61F" w:rsidR="005106FA" w:rsidRPr="005106FA" w:rsidRDefault="006F1942" w:rsidP="005106FA">
      <w:pPr>
        <w:pStyle w:val="aa"/>
        <w:rPr>
          <w:noProof/>
        </w:rPr>
      </w:pPr>
      <w:r>
        <w:rPr>
          <w:noProof/>
        </w:rPr>
        <w:tab/>
      </w:r>
      <w:r>
        <w:rPr>
          <w:noProof/>
        </w:rPr>
        <w:tab/>
      </w:r>
      <w:hyperlink w:anchor="_Toc138779930" w:history="1">
        <w:r w:rsidR="005106FA" w:rsidRPr="005106FA">
          <w:rPr>
            <w:noProof/>
          </w:rPr>
          <w:t>A.</w:t>
        </w:r>
        <w:r w:rsidR="005106FA" w:rsidRPr="005106FA">
          <w:rPr>
            <w:noProof/>
          </w:rPr>
          <w:tab/>
        </w:r>
        <w:r w:rsidR="005106FA" w:rsidRPr="005106FA">
          <w:rPr>
            <w:noProof/>
          </w:rPr>
          <w:t>地理、历史、人口、社会、文化、经济和法律特征</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_Toc138779930 \h </w:instrText>
        </w:r>
        <w:r w:rsidR="005106FA">
          <w:rPr>
            <w:noProof/>
            <w:webHidden/>
          </w:rPr>
        </w:r>
        <w:r w:rsidR="005106FA">
          <w:rPr>
            <w:noProof/>
            <w:webHidden/>
          </w:rPr>
          <w:fldChar w:fldCharType="separate"/>
        </w:r>
        <w:r w:rsidR="00EA23CC">
          <w:rPr>
            <w:noProof/>
            <w:webHidden/>
          </w:rPr>
          <w:t>4</w:t>
        </w:r>
        <w:r w:rsidR="005106FA">
          <w:rPr>
            <w:noProof/>
            <w:webHidden/>
          </w:rPr>
          <w:fldChar w:fldCharType="end"/>
        </w:r>
      </w:hyperlink>
    </w:p>
    <w:p w14:paraId="1DE26648" w14:textId="7BA70E0C" w:rsidR="005106FA" w:rsidRPr="005106FA" w:rsidRDefault="009C27D2" w:rsidP="005106FA">
      <w:pPr>
        <w:pStyle w:val="aa"/>
        <w:rPr>
          <w:noProof/>
        </w:rPr>
      </w:pPr>
      <w:r>
        <w:rPr>
          <w:noProof/>
        </w:rPr>
        <w:tab/>
      </w:r>
      <w:r>
        <w:rPr>
          <w:noProof/>
        </w:rPr>
        <w:tab/>
      </w:r>
      <w:r>
        <w:rPr>
          <w:noProof/>
        </w:rPr>
        <w:tab/>
      </w:r>
      <w:hyperlink w:anchor="_Toc138779931" w:history="1">
        <w:r w:rsidR="005106FA" w:rsidRPr="005106FA">
          <w:rPr>
            <w:noProof/>
          </w:rPr>
          <w:t>1.</w:t>
        </w:r>
        <w:r w:rsidR="005106FA" w:rsidRPr="005106FA">
          <w:rPr>
            <w:noProof/>
          </w:rPr>
          <w:tab/>
        </w:r>
        <w:r w:rsidR="005106FA" w:rsidRPr="005106FA">
          <w:rPr>
            <w:noProof/>
          </w:rPr>
          <w:t>地理</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_Toc138779931 \h </w:instrText>
        </w:r>
        <w:r w:rsidR="005106FA">
          <w:rPr>
            <w:noProof/>
            <w:webHidden/>
          </w:rPr>
        </w:r>
        <w:r w:rsidR="005106FA">
          <w:rPr>
            <w:noProof/>
            <w:webHidden/>
          </w:rPr>
          <w:fldChar w:fldCharType="separate"/>
        </w:r>
        <w:r w:rsidR="00EA23CC">
          <w:rPr>
            <w:noProof/>
            <w:webHidden/>
          </w:rPr>
          <w:t>4</w:t>
        </w:r>
        <w:r w:rsidR="005106FA">
          <w:rPr>
            <w:noProof/>
            <w:webHidden/>
          </w:rPr>
          <w:fldChar w:fldCharType="end"/>
        </w:r>
      </w:hyperlink>
    </w:p>
    <w:p w14:paraId="117A8AD0" w14:textId="7E33ACAD" w:rsidR="005106FA" w:rsidRPr="005106FA" w:rsidRDefault="009C27D2" w:rsidP="005106FA">
      <w:pPr>
        <w:pStyle w:val="aa"/>
        <w:rPr>
          <w:noProof/>
        </w:rPr>
      </w:pPr>
      <w:r>
        <w:rPr>
          <w:noProof/>
        </w:rPr>
        <w:tab/>
      </w:r>
      <w:r>
        <w:rPr>
          <w:noProof/>
        </w:rPr>
        <w:tab/>
      </w:r>
      <w:r>
        <w:rPr>
          <w:noProof/>
        </w:rPr>
        <w:tab/>
      </w:r>
      <w:hyperlink w:anchor="_Toc138779932" w:history="1">
        <w:r w:rsidR="005106FA" w:rsidRPr="005106FA">
          <w:rPr>
            <w:noProof/>
          </w:rPr>
          <w:t>2.</w:t>
        </w:r>
        <w:r w:rsidR="005106FA" w:rsidRPr="005106FA">
          <w:rPr>
            <w:noProof/>
          </w:rPr>
          <w:tab/>
        </w:r>
        <w:r w:rsidR="005106FA" w:rsidRPr="005106FA">
          <w:rPr>
            <w:noProof/>
          </w:rPr>
          <w:t>历史</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_Toc138779932 \h </w:instrText>
        </w:r>
        <w:r w:rsidR="005106FA">
          <w:rPr>
            <w:noProof/>
            <w:webHidden/>
          </w:rPr>
        </w:r>
        <w:r w:rsidR="005106FA">
          <w:rPr>
            <w:noProof/>
            <w:webHidden/>
          </w:rPr>
          <w:fldChar w:fldCharType="separate"/>
        </w:r>
        <w:r w:rsidR="00EA23CC">
          <w:rPr>
            <w:noProof/>
            <w:webHidden/>
          </w:rPr>
          <w:t>4</w:t>
        </w:r>
        <w:r w:rsidR="005106FA">
          <w:rPr>
            <w:noProof/>
            <w:webHidden/>
          </w:rPr>
          <w:fldChar w:fldCharType="end"/>
        </w:r>
      </w:hyperlink>
    </w:p>
    <w:p w14:paraId="252BF8F3" w14:textId="4E9E98AD" w:rsidR="005106FA" w:rsidRPr="005106FA" w:rsidRDefault="009C27D2" w:rsidP="005106FA">
      <w:pPr>
        <w:pStyle w:val="aa"/>
        <w:rPr>
          <w:noProof/>
        </w:rPr>
      </w:pPr>
      <w:r>
        <w:rPr>
          <w:noProof/>
        </w:rPr>
        <w:tab/>
      </w:r>
      <w:r>
        <w:rPr>
          <w:noProof/>
        </w:rPr>
        <w:tab/>
      </w:r>
      <w:r>
        <w:rPr>
          <w:noProof/>
        </w:rPr>
        <w:tab/>
      </w:r>
      <w:hyperlink w:anchor="_Toc138779933" w:history="1">
        <w:r w:rsidR="005106FA" w:rsidRPr="005106FA">
          <w:rPr>
            <w:noProof/>
          </w:rPr>
          <w:t>3.</w:t>
        </w:r>
        <w:r w:rsidR="005106FA" w:rsidRPr="005106FA">
          <w:rPr>
            <w:noProof/>
          </w:rPr>
          <w:tab/>
        </w:r>
        <w:r w:rsidR="005106FA" w:rsidRPr="005106FA">
          <w:rPr>
            <w:noProof/>
          </w:rPr>
          <w:t>人口</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_Toc138779933 \h </w:instrText>
        </w:r>
        <w:r w:rsidR="005106FA">
          <w:rPr>
            <w:noProof/>
            <w:webHidden/>
          </w:rPr>
        </w:r>
        <w:r w:rsidR="005106FA">
          <w:rPr>
            <w:noProof/>
            <w:webHidden/>
          </w:rPr>
          <w:fldChar w:fldCharType="separate"/>
        </w:r>
        <w:r w:rsidR="00EA23CC">
          <w:rPr>
            <w:noProof/>
            <w:webHidden/>
          </w:rPr>
          <w:t>6</w:t>
        </w:r>
        <w:r w:rsidR="005106FA">
          <w:rPr>
            <w:noProof/>
            <w:webHidden/>
          </w:rPr>
          <w:fldChar w:fldCharType="end"/>
        </w:r>
      </w:hyperlink>
    </w:p>
    <w:p w14:paraId="22FA3C46" w14:textId="71E89CE9" w:rsidR="005106FA" w:rsidRPr="005106FA" w:rsidRDefault="009C27D2" w:rsidP="005106FA">
      <w:pPr>
        <w:pStyle w:val="aa"/>
        <w:rPr>
          <w:noProof/>
        </w:rPr>
      </w:pPr>
      <w:r>
        <w:rPr>
          <w:noProof/>
        </w:rPr>
        <w:tab/>
      </w:r>
      <w:r>
        <w:rPr>
          <w:noProof/>
        </w:rPr>
        <w:tab/>
      </w:r>
      <w:r>
        <w:rPr>
          <w:noProof/>
        </w:rPr>
        <w:tab/>
      </w:r>
      <w:hyperlink w:anchor="_Toc138779934" w:history="1">
        <w:r w:rsidR="005106FA" w:rsidRPr="005106FA">
          <w:rPr>
            <w:noProof/>
          </w:rPr>
          <w:t>4.</w:t>
        </w:r>
        <w:r w:rsidR="005106FA" w:rsidRPr="005106FA">
          <w:rPr>
            <w:noProof/>
          </w:rPr>
          <w:tab/>
        </w:r>
        <w:r w:rsidR="005106FA" w:rsidRPr="005106FA">
          <w:rPr>
            <w:noProof/>
          </w:rPr>
          <w:t>社会和文化特征</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_Toc138779934 \h </w:instrText>
        </w:r>
        <w:r w:rsidR="005106FA">
          <w:rPr>
            <w:noProof/>
            <w:webHidden/>
          </w:rPr>
        </w:r>
        <w:r w:rsidR="005106FA">
          <w:rPr>
            <w:noProof/>
            <w:webHidden/>
          </w:rPr>
          <w:fldChar w:fldCharType="separate"/>
        </w:r>
        <w:r w:rsidR="00EA23CC">
          <w:rPr>
            <w:noProof/>
            <w:webHidden/>
          </w:rPr>
          <w:t>6</w:t>
        </w:r>
        <w:r w:rsidR="005106FA">
          <w:rPr>
            <w:noProof/>
            <w:webHidden/>
          </w:rPr>
          <w:fldChar w:fldCharType="end"/>
        </w:r>
      </w:hyperlink>
    </w:p>
    <w:p w14:paraId="74E71388" w14:textId="23A1DCBA" w:rsidR="005106FA" w:rsidRPr="005106FA" w:rsidRDefault="009C27D2" w:rsidP="005106FA">
      <w:pPr>
        <w:pStyle w:val="aa"/>
        <w:rPr>
          <w:noProof/>
        </w:rPr>
      </w:pPr>
      <w:r>
        <w:rPr>
          <w:noProof/>
        </w:rPr>
        <w:tab/>
      </w:r>
      <w:r>
        <w:rPr>
          <w:noProof/>
        </w:rPr>
        <w:tab/>
      </w:r>
      <w:r>
        <w:rPr>
          <w:noProof/>
        </w:rPr>
        <w:tab/>
      </w:r>
      <w:hyperlink w:anchor="_Toc138779935" w:history="1">
        <w:r w:rsidR="005106FA" w:rsidRPr="005106FA">
          <w:rPr>
            <w:noProof/>
          </w:rPr>
          <w:t>5.</w:t>
        </w:r>
        <w:r w:rsidR="005106FA" w:rsidRPr="005106FA">
          <w:rPr>
            <w:noProof/>
          </w:rPr>
          <w:tab/>
        </w:r>
        <w:r w:rsidR="005106FA" w:rsidRPr="005106FA">
          <w:rPr>
            <w:noProof/>
          </w:rPr>
          <w:t>经济特征</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_Toc138779935 \h </w:instrText>
        </w:r>
        <w:r w:rsidR="005106FA">
          <w:rPr>
            <w:noProof/>
            <w:webHidden/>
          </w:rPr>
        </w:r>
        <w:r w:rsidR="005106FA">
          <w:rPr>
            <w:noProof/>
            <w:webHidden/>
          </w:rPr>
          <w:fldChar w:fldCharType="separate"/>
        </w:r>
        <w:r w:rsidR="00EA23CC">
          <w:rPr>
            <w:noProof/>
            <w:webHidden/>
          </w:rPr>
          <w:t>9</w:t>
        </w:r>
        <w:r w:rsidR="005106FA">
          <w:rPr>
            <w:noProof/>
            <w:webHidden/>
          </w:rPr>
          <w:fldChar w:fldCharType="end"/>
        </w:r>
      </w:hyperlink>
    </w:p>
    <w:p w14:paraId="5FE53AE5" w14:textId="1E6746C8" w:rsidR="005106FA" w:rsidRPr="005106FA" w:rsidRDefault="009C27D2" w:rsidP="005106FA">
      <w:pPr>
        <w:pStyle w:val="aa"/>
        <w:rPr>
          <w:noProof/>
        </w:rPr>
      </w:pPr>
      <w:r>
        <w:rPr>
          <w:noProof/>
        </w:rPr>
        <w:tab/>
      </w:r>
      <w:r>
        <w:rPr>
          <w:noProof/>
        </w:rPr>
        <w:tab/>
      </w:r>
      <w:r>
        <w:rPr>
          <w:noProof/>
        </w:rPr>
        <w:tab/>
      </w:r>
      <w:hyperlink w:anchor="_Toc138779936" w:history="1">
        <w:r w:rsidR="005106FA" w:rsidRPr="005106FA">
          <w:rPr>
            <w:noProof/>
          </w:rPr>
          <w:t>6.</w:t>
        </w:r>
        <w:r w:rsidR="005106FA" w:rsidRPr="005106FA">
          <w:rPr>
            <w:noProof/>
          </w:rPr>
          <w:tab/>
        </w:r>
        <w:r w:rsidR="005106FA" w:rsidRPr="005106FA">
          <w:rPr>
            <w:noProof/>
          </w:rPr>
          <w:t>犯罪统计和司法系统的特征</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_Toc138779936 \h </w:instrText>
        </w:r>
        <w:r w:rsidR="005106FA">
          <w:rPr>
            <w:noProof/>
            <w:webHidden/>
          </w:rPr>
        </w:r>
        <w:r w:rsidR="005106FA">
          <w:rPr>
            <w:noProof/>
            <w:webHidden/>
          </w:rPr>
          <w:fldChar w:fldCharType="separate"/>
        </w:r>
        <w:r w:rsidR="00EA23CC">
          <w:rPr>
            <w:noProof/>
            <w:webHidden/>
          </w:rPr>
          <w:t>9</w:t>
        </w:r>
        <w:r w:rsidR="005106FA">
          <w:rPr>
            <w:noProof/>
            <w:webHidden/>
          </w:rPr>
          <w:fldChar w:fldCharType="end"/>
        </w:r>
      </w:hyperlink>
    </w:p>
    <w:p w14:paraId="78115202" w14:textId="27E9AFFF" w:rsidR="005106FA" w:rsidRPr="005106FA" w:rsidRDefault="009C27D2" w:rsidP="005106FA">
      <w:pPr>
        <w:pStyle w:val="aa"/>
        <w:rPr>
          <w:noProof/>
        </w:rPr>
      </w:pPr>
      <w:r>
        <w:rPr>
          <w:noProof/>
        </w:rPr>
        <w:tab/>
      </w:r>
      <w:r>
        <w:rPr>
          <w:noProof/>
        </w:rPr>
        <w:tab/>
      </w:r>
      <w:hyperlink w:anchor="_Toc138779937" w:history="1">
        <w:r w:rsidR="005106FA" w:rsidRPr="005106FA">
          <w:rPr>
            <w:noProof/>
          </w:rPr>
          <w:t>B.</w:t>
        </w:r>
        <w:r w:rsidR="005106FA" w:rsidRPr="005106FA">
          <w:rPr>
            <w:noProof/>
          </w:rPr>
          <w:tab/>
        </w:r>
        <w:r w:rsidR="005106FA" w:rsidRPr="005106FA">
          <w:rPr>
            <w:noProof/>
          </w:rPr>
          <w:t>宪法、政治和司法体制</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_Toc138779937 \h </w:instrText>
        </w:r>
        <w:r w:rsidR="005106FA">
          <w:rPr>
            <w:noProof/>
            <w:webHidden/>
          </w:rPr>
        </w:r>
        <w:r w:rsidR="005106FA">
          <w:rPr>
            <w:noProof/>
            <w:webHidden/>
          </w:rPr>
          <w:fldChar w:fldCharType="separate"/>
        </w:r>
        <w:r w:rsidR="00EA23CC">
          <w:rPr>
            <w:noProof/>
            <w:webHidden/>
          </w:rPr>
          <w:t>11</w:t>
        </w:r>
        <w:r w:rsidR="005106FA">
          <w:rPr>
            <w:noProof/>
            <w:webHidden/>
          </w:rPr>
          <w:fldChar w:fldCharType="end"/>
        </w:r>
      </w:hyperlink>
    </w:p>
    <w:p w14:paraId="4B84095E" w14:textId="7EB950FD" w:rsidR="005106FA" w:rsidRPr="005106FA" w:rsidRDefault="009C27D2" w:rsidP="005106FA">
      <w:pPr>
        <w:pStyle w:val="aa"/>
        <w:rPr>
          <w:noProof/>
        </w:rPr>
      </w:pPr>
      <w:r>
        <w:rPr>
          <w:noProof/>
        </w:rPr>
        <w:tab/>
      </w:r>
      <w:r>
        <w:rPr>
          <w:noProof/>
        </w:rPr>
        <w:tab/>
      </w:r>
      <w:r>
        <w:rPr>
          <w:noProof/>
        </w:rPr>
        <w:tab/>
      </w:r>
      <w:hyperlink w:anchor="_Toc138779938" w:history="1">
        <w:r w:rsidR="005106FA" w:rsidRPr="005106FA">
          <w:rPr>
            <w:noProof/>
          </w:rPr>
          <w:t>1.</w:t>
        </w:r>
        <w:r w:rsidR="005106FA" w:rsidRPr="005106FA">
          <w:rPr>
            <w:noProof/>
          </w:rPr>
          <w:tab/>
        </w:r>
        <w:r w:rsidR="005106FA" w:rsidRPr="005106FA">
          <w:rPr>
            <w:noProof/>
          </w:rPr>
          <w:t>联邦制：联邦与州</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_Toc138779938 \h </w:instrText>
        </w:r>
        <w:r w:rsidR="005106FA">
          <w:rPr>
            <w:noProof/>
            <w:webHidden/>
          </w:rPr>
        </w:r>
        <w:r w:rsidR="005106FA">
          <w:rPr>
            <w:noProof/>
            <w:webHidden/>
          </w:rPr>
          <w:fldChar w:fldCharType="separate"/>
        </w:r>
        <w:r w:rsidR="00EA23CC">
          <w:rPr>
            <w:noProof/>
            <w:webHidden/>
          </w:rPr>
          <w:t>11</w:t>
        </w:r>
        <w:r w:rsidR="005106FA">
          <w:rPr>
            <w:noProof/>
            <w:webHidden/>
          </w:rPr>
          <w:fldChar w:fldCharType="end"/>
        </w:r>
      </w:hyperlink>
    </w:p>
    <w:p w14:paraId="236831B1" w14:textId="0ACABD10" w:rsidR="005106FA" w:rsidRPr="005106FA" w:rsidRDefault="009C27D2" w:rsidP="005106FA">
      <w:pPr>
        <w:pStyle w:val="aa"/>
        <w:rPr>
          <w:noProof/>
        </w:rPr>
      </w:pPr>
      <w:r>
        <w:rPr>
          <w:noProof/>
        </w:rPr>
        <w:tab/>
      </w:r>
      <w:r>
        <w:rPr>
          <w:noProof/>
        </w:rPr>
        <w:tab/>
      </w:r>
      <w:r>
        <w:rPr>
          <w:noProof/>
        </w:rPr>
        <w:tab/>
      </w:r>
      <w:hyperlink w:anchor="_Toc138779939" w:history="1">
        <w:r w:rsidR="005106FA" w:rsidRPr="005106FA">
          <w:rPr>
            <w:noProof/>
          </w:rPr>
          <w:t>2.</w:t>
        </w:r>
        <w:r w:rsidR="005106FA" w:rsidRPr="005106FA">
          <w:rPr>
            <w:noProof/>
          </w:rPr>
          <w:tab/>
        </w:r>
        <w:r w:rsidR="005106FA" w:rsidRPr="005106FA">
          <w:rPr>
            <w:noProof/>
          </w:rPr>
          <w:t>州和市镇</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_Toc138779939 \h </w:instrText>
        </w:r>
        <w:r w:rsidR="005106FA">
          <w:rPr>
            <w:noProof/>
            <w:webHidden/>
          </w:rPr>
        </w:r>
        <w:r w:rsidR="005106FA">
          <w:rPr>
            <w:noProof/>
            <w:webHidden/>
          </w:rPr>
          <w:fldChar w:fldCharType="separate"/>
        </w:r>
        <w:r w:rsidR="00EA23CC">
          <w:rPr>
            <w:noProof/>
            <w:webHidden/>
          </w:rPr>
          <w:t>12</w:t>
        </w:r>
        <w:r w:rsidR="005106FA">
          <w:rPr>
            <w:noProof/>
            <w:webHidden/>
          </w:rPr>
          <w:fldChar w:fldCharType="end"/>
        </w:r>
      </w:hyperlink>
    </w:p>
    <w:p w14:paraId="6F472545" w14:textId="55F04ED7" w:rsidR="005106FA" w:rsidRPr="005106FA" w:rsidRDefault="009C27D2" w:rsidP="005106FA">
      <w:pPr>
        <w:pStyle w:val="aa"/>
        <w:rPr>
          <w:noProof/>
        </w:rPr>
      </w:pPr>
      <w:r>
        <w:rPr>
          <w:noProof/>
        </w:rPr>
        <w:tab/>
      </w:r>
      <w:r>
        <w:rPr>
          <w:noProof/>
        </w:rPr>
        <w:tab/>
      </w:r>
      <w:r>
        <w:rPr>
          <w:noProof/>
        </w:rPr>
        <w:tab/>
      </w:r>
      <w:hyperlink w:anchor="_Toc138779940" w:history="1">
        <w:r w:rsidR="005106FA" w:rsidRPr="005106FA">
          <w:rPr>
            <w:noProof/>
          </w:rPr>
          <w:t>3.</w:t>
        </w:r>
        <w:r w:rsidR="005106FA" w:rsidRPr="005106FA">
          <w:rPr>
            <w:noProof/>
          </w:rPr>
          <w:tab/>
        </w:r>
        <w:r w:rsidR="005106FA" w:rsidRPr="005106FA">
          <w:rPr>
            <w:noProof/>
          </w:rPr>
          <w:t>联邦权力的组成</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_Toc138779940 \h </w:instrText>
        </w:r>
        <w:r w:rsidR="005106FA">
          <w:rPr>
            <w:noProof/>
            <w:webHidden/>
          </w:rPr>
        </w:r>
        <w:r w:rsidR="005106FA">
          <w:rPr>
            <w:noProof/>
            <w:webHidden/>
          </w:rPr>
          <w:fldChar w:fldCharType="separate"/>
        </w:r>
        <w:r w:rsidR="00EA23CC">
          <w:rPr>
            <w:noProof/>
            <w:webHidden/>
          </w:rPr>
          <w:t>13</w:t>
        </w:r>
        <w:r w:rsidR="005106FA">
          <w:rPr>
            <w:noProof/>
            <w:webHidden/>
          </w:rPr>
          <w:fldChar w:fldCharType="end"/>
        </w:r>
      </w:hyperlink>
    </w:p>
    <w:p w14:paraId="176DBD55" w14:textId="417613C8" w:rsidR="005106FA" w:rsidRPr="005106FA" w:rsidRDefault="009C27D2" w:rsidP="005106FA">
      <w:pPr>
        <w:pStyle w:val="aa"/>
        <w:rPr>
          <w:noProof/>
        </w:rPr>
      </w:pPr>
      <w:r>
        <w:rPr>
          <w:noProof/>
        </w:rPr>
        <w:tab/>
      </w:r>
      <w:r>
        <w:rPr>
          <w:noProof/>
        </w:rPr>
        <w:tab/>
      </w:r>
      <w:r>
        <w:rPr>
          <w:noProof/>
        </w:rPr>
        <w:tab/>
      </w:r>
      <w:hyperlink w:anchor="_Toc138779941" w:history="1">
        <w:r w:rsidR="005106FA" w:rsidRPr="005106FA">
          <w:rPr>
            <w:noProof/>
          </w:rPr>
          <w:t>4.</w:t>
        </w:r>
        <w:r w:rsidR="005106FA" w:rsidRPr="005106FA">
          <w:rPr>
            <w:noProof/>
          </w:rPr>
          <w:tab/>
        </w:r>
        <w:r w:rsidR="005106FA" w:rsidRPr="005106FA">
          <w:rPr>
            <w:noProof/>
          </w:rPr>
          <w:t>立法权：联邦议会和人民</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_Toc138779941 \h </w:instrText>
        </w:r>
        <w:r w:rsidR="005106FA">
          <w:rPr>
            <w:noProof/>
            <w:webHidden/>
          </w:rPr>
        </w:r>
        <w:r w:rsidR="005106FA">
          <w:rPr>
            <w:noProof/>
            <w:webHidden/>
          </w:rPr>
          <w:fldChar w:fldCharType="separate"/>
        </w:r>
        <w:r w:rsidR="00EA23CC">
          <w:rPr>
            <w:noProof/>
            <w:webHidden/>
          </w:rPr>
          <w:t>14</w:t>
        </w:r>
        <w:r w:rsidR="005106FA">
          <w:rPr>
            <w:noProof/>
            <w:webHidden/>
          </w:rPr>
          <w:fldChar w:fldCharType="end"/>
        </w:r>
      </w:hyperlink>
    </w:p>
    <w:p w14:paraId="680523B1" w14:textId="15A13746" w:rsidR="005106FA" w:rsidRPr="005106FA" w:rsidRDefault="009C27D2" w:rsidP="005106FA">
      <w:pPr>
        <w:pStyle w:val="aa"/>
        <w:rPr>
          <w:noProof/>
        </w:rPr>
      </w:pPr>
      <w:r>
        <w:rPr>
          <w:noProof/>
        </w:rPr>
        <w:tab/>
      </w:r>
      <w:r>
        <w:rPr>
          <w:noProof/>
        </w:rPr>
        <w:tab/>
      </w:r>
      <w:r>
        <w:rPr>
          <w:noProof/>
        </w:rPr>
        <w:tab/>
      </w:r>
      <w:hyperlink w:anchor="_Toc138779942" w:history="1">
        <w:r w:rsidR="005106FA" w:rsidRPr="005106FA">
          <w:rPr>
            <w:noProof/>
          </w:rPr>
          <w:t>5.</w:t>
        </w:r>
        <w:r w:rsidR="005106FA" w:rsidRPr="005106FA">
          <w:rPr>
            <w:noProof/>
          </w:rPr>
          <w:tab/>
        </w:r>
        <w:r w:rsidR="005106FA" w:rsidRPr="005106FA">
          <w:rPr>
            <w:noProof/>
          </w:rPr>
          <w:t>参与选举和投票的演变</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_Toc138779942 \h </w:instrText>
        </w:r>
        <w:r w:rsidR="005106FA">
          <w:rPr>
            <w:noProof/>
            <w:webHidden/>
          </w:rPr>
        </w:r>
        <w:r w:rsidR="005106FA">
          <w:rPr>
            <w:noProof/>
            <w:webHidden/>
          </w:rPr>
          <w:fldChar w:fldCharType="separate"/>
        </w:r>
        <w:r w:rsidR="00EA23CC">
          <w:rPr>
            <w:noProof/>
            <w:webHidden/>
          </w:rPr>
          <w:t>15</w:t>
        </w:r>
        <w:r w:rsidR="005106FA">
          <w:rPr>
            <w:noProof/>
            <w:webHidden/>
          </w:rPr>
          <w:fldChar w:fldCharType="end"/>
        </w:r>
      </w:hyperlink>
    </w:p>
    <w:p w14:paraId="283737E3" w14:textId="706F17FB" w:rsidR="005106FA" w:rsidRPr="005106FA" w:rsidRDefault="009C27D2" w:rsidP="005106FA">
      <w:pPr>
        <w:pStyle w:val="aa"/>
        <w:rPr>
          <w:noProof/>
        </w:rPr>
      </w:pPr>
      <w:r>
        <w:rPr>
          <w:noProof/>
        </w:rPr>
        <w:tab/>
      </w:r>
      <w:r>
        <w:rPr>
          <w:noProof/>
        </w:rPr>
        <w:tab/>
      </w:r>
      <w:r>
        <w:rPr>
          <w:noProof/>
        </w:rPr>
        <w:tab/>
      </w:r>
      <w:hyperlink w:anchor="_Toc138779943" w:history="1">
        <w:r w:rsidR="005106FA" w:rsidRPr="005106FA">
          <w:rPr>
            <w:noProof/>
          </w:rPr>
          <w:t>6.</w:t>
        </w:r>
        <w:r w:rsidR="005106FA" w:rsidRPr="005106FA">
          <w:rPr>
            <w:noProof/>
          </w:rPr>
          <w:tab/>
        </w:r>
        <w:r w:rsidR="005106FA" w:rsidRPr="005106FA">
          <w:rPr>
            <w:noProof/>
          </w:rPr>
          <w:t>非政府组织和国际组织</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_Toc138779943 \h </w:instrText>
        </w:r>
        <w:r w:rsidR="005106FA">
          <w:rPr>
            <w:noProof/>
            <w:webHidden/>
          </w:rPr>
        </w:r>
        <w:r w:rsidR="005106FA">
          <w:rPr>
            <w:noProof/>
            <w:webHidden/>
          </w:rPr>
          <w:fldChar w:fldCharType="separate"/>
        </w:r>
        <w:r w:rsidR="00EA23CC">
          <w:rPr>
            <w:noProof/>
            <w:webHidden/>
          </w:rPr>
          <w:t>17</w:t>
        </w:r>
        <w:r w:rsidR="005106FA">
          <w:rPr>
            <w:noProof/>
            <w:webHidden/>
          </w:rPr>
          <w:fldChar w:fldCharType="end"/>
        </w:r>
      </w:hyperlink>
    </w:p>
    <w:p w14:paraId="6967B93B" w14:textId="739384A0" w:rsidR="005106FA" w:rsidRPr="005106FA" w:rsidRDefault="00691444" w:rsidP="005106FA">
      <w:pPr>
        <w:pStyle w:val="aa"/>
        <w:rPr>
          <w:noProof/>
        </w:rPr>
      </w:pPr>
      <w:hyperlink w:anchor="_Toc138779944" w:history="1">
        <w:r w:rsidR="005106FA" w:rsidRPr="005106FA">
          <w:rPr>
            <w:rFonts w:hint="eastAsia"/>
            <w:noProof/>
          </w:rPr>
          <w:tab/>
        </w:r>
        <w:r w:rsidR="005106FA" w:rsidRPr="005106FA">
          <w:rPr>
            <w:noProof/>
          </w:rPr>
          <w:t>三</w:t>
        </w:r>
        <w:r w:rsidR="005106FA" w:rsidRPr="005106FA">
          <w:rPr>
            <w:noProof/>
          </w:rPr>
          <w:t>.</w:t>
        </w:r>
        <w:r w:rsidR="005106FA" w:rsidRPr="005106FA">
          <w:rPr>
            <w:noProof/>
          </w:rPr>
          <w:tab/>
        </w:r>
        <w:r w:rsidR="005106FA" w:rsidRPr="005106FA">
          <w:rPr>
            <w:noProof/>
          </w:rPr>
          <w:t>保护和增进人权的一般框架</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_Toc138779944 \h </w:instrText>
        </w:r>
        <w:r w:rsidR="005106FA">
          <w:rPr>
            <w:noProof/>
            <w:webHidden/>
          </w:rPr>
        </w:r>
        <w:r w:rsidR="005106FA">
          <w:rPr>
            <w:noProof/>
            <w:webHidden/>
          </w:rPr>
          <w:fldChar w:fldCharType="separate"/>
        </w:r>
        <w:r w:rsidR="00EA23CC">
          <w:rPr>
            <w:noProof/>
            <w:webHidden/>
          </w:rPr>
          <w:t>17</w:t>
        </w:r>
        <w:r w:rsidR="005106FA">
          <w:rPr>
            <w:noProof/>
            <w:webHidden/>
          </w:rPr>
          <w:fldChar w:fldCharType="end"/>
        </w:r>
      </w:hyperlink>
    </w:p>
    <w:p w14:paraId="4B3A0E5C" w14:textId="13A0CFAB" w:rsidR="005106FA" w:rsidRPr="005106FA" w:rsidRDefault="009C27D2" w:rsidP="005106FA">
      <w:pPr>
        <w:pStyle w:val="aa"/>
        <w:rPr>
          <w:noProof/>
        </w:rPr>
      </w:pPr>
      <w:r>
        <w:rPr>
          <w:noProof/>
        </w:rPr>
        <w:tab/>
      </w:r>
      <w:r>
        <w:rPr>
          <w:noProof/>
        </w:rPr>
        <w:tab/>
      </w:r>
      <w:hyperlink w:anchor="_Toc138779945" w:history="1">
        <w:r w:rsidR="005106FA" w:rsidRPr="005106FA">
          <w:rPr>
            <w:noProof/>
          </w:rPr>
          <w:t>A.</w:t>
        </w:r>
        <w:r w:rsidR="005106FA" w:rsidRPr="005106FA">
          <w:rPr>
            <w:noProof/>
          </w:rPr>
          <w:tab/>
        </w:r>
        <w:r w:rsidR="005106FA" w:rsidRPr="005106FA">
          <w:rPr>
            <w:noProof/>
          </w:rPr>
          <w:t>国际人权准则的批准情况</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_Toc138779945 \h </w:instrText>
        </w:r>
        <w:r w:rsidR="005106FA">
          <w:rPr>
            <w:noProof/>
            <w:webHidden/>
          </w:rPr>
        </w:r>
        <w:r w:rsidR="005106FA">
          <w:rPr>
            <w:noProof/>
            <w:webHidden/>
          </w:rPr>
          <w:fldChar w:fldCharType="separate"/>
        </w:r>
        <w:r w:rsidR="00EA23CC">
          <w:rPr>
            <w:noProof/>
            <w:webHidden/>
          </w:rPr>
          <w:t>17</w:t>
        </w:r>
        <w:r w:rsidR="005106FA">
          <w:rPr>
            <w:noProof/>
            <w:webHidden/>
          </w:rPr>
          <w:fldChar w:fldCharType="end"/>
        </w:r>
      </w:hyperlink>
    </w:p>
    <w:p w14:paraId="0D45B7EA" w14:textId="3CA81F8C" w:rsidR="005106FA" w:rsidRPr="005106FA" w:rsidRDefault="009C27D2" w:rsidP="005106FA">
      <w:pPr>
        <w:pStyle w:val="aa"/>
        <w:rPr>
          <w:noProof/>
        </w:rPr>
      </w:pPr>
      <w:r>
        <w:rPr>
          <w:noProof/>
        </w:rPr>
        <w:tab/>
      </w:r>
      <w:r>
        <w:rPr>
          <w:noProof/>
        </w:rPr>
        <w:tab/>
      </w:r>
      <w:r>
        <w:rPr>
          <w:noProof/>
        </w:rPr>
        <w:tab/>
      </w:r>
      <w:hyperlink w:anchor="_Toc138779946" w:history="1">
        <w:r w:rsidR="005106FA" w:rsidRPr="005106FA">
          <w:rPr>
            <w:noProof/>
          </w:rPr>
          <w:t>1.</w:t>
        </w:r>
        <w:r w:rsidR="005106FA" w:rsidRPr="005106FA">
          <w:rPr>
            <w:noProof/>
          </w:rPr>
          <w:tab/>
        </w:r>
        <w:r w:rsidR="005106FA" w:rsidRPr="005106FA">
          <w:rPr>
            <w:noProof/>
          </w:rPr>
          <w:t>普遍性国际公约</w:t>
        </w:r>
        <w:r w:rsidR="005106FA" w:rsidRPr="005106FA">
          <w:rPr>
            <w:noProof/>
          </w:rPr>
          <w:t>(</w:t>
        </w:r>
        <w:r w:rsidR="005106FA" w:rsidRPr="005106FA">
          <w:rPr>
            <w:noProof/>
          </w:rPr>
          <w:t>按时间顺序</w:t>
        </w:r>
        <w:r w:rsidR="005106FA" w:rsidRPr="005106FA">
          <w:rPr>
            <w:noProof/>
          </w:rPr>
          <w:t>)</w:t>
        </w:r>
        <w:r w:rsidR="005106FA">
          <w:rPr>
            <w:noProof/>
            <w:webHidden/>
          </w:rPr>
          <w:tab/>
        </w:r>
        <w:r w:rsidR="005106FA" w:rsidRPr="005106FA">
          <w:rPr>
            <w:noProof/>
          </w:rPr>
          <w:tab/>
        </w:r>
        <w:r w:rsidR="005106FA">
          <w:rPr>
            <w:noProof/>
            <w:webHidden/>
          </w:rPr>
          <w:fldChar w:fldCharType="begin"/>
        </w:r>
        <w:r w:rsidR="005106FA">
          <w:rPr>
            <w:noProof/>
            <w:webHidden/>
          </w:rPr>
          <w:instrText xml:space="preserve"> PAGEREF _Toc138779946 \h </w:instrText>
        </w:r>
        <w:r w:rsidR="005106FA">
          <w:rPr>
            <w:noProof/>
            <w:webHidden/>
          </w:rPr>
        </w:r>
        <w:r w:rsidR="005106FA">
          <w:rPr>
            <w:noProof/>
            <w:webHidden/>
          </w:rPr>
          <w:fldChar w:fldCharType="separate"/>
        </w:r>
        <w:r w:rsidR="00EA23CC">
          <w:rPr>
            <w:noProof/>
            <w:webHidden/>
          </w:rPr>
          <w:t>17</w:t>
        </w:r>
        <w:r w:rsidR="005106FA">
          <w:rPr>
            <w:noProof/>
            <w:webHidden/>
          </w:rPr>
          <w:fldChar w:fldCharType="end"/>
        </w:r>
      </w:hyperlink>
    </w:p>
    <w:p w14:paraId="46AD5357" w14:textId="59829A15" w:rsidR="005106FA" w:rsidRPr="005106FA" w:rsidRDefault="009C27D2" w:rsidP="005106FA">
      <w:pPr>
        <w:pStyle w:val="aa"/>
        <w:rPr>
          <w:noProof/>
        </w:rPr>
      </w:pPr>
      <w:r>
        <w:rPr>
          <w:noProof/>
        </w:rPr>
        <w:tab/>
      </w:r>
      <w:r>
        <w:rPr>
          <w:noProof/>
        </w:rPr>
        <w:tab/>
      </w:r>
      <w:r>
        <w:rPr>
          <w:noProof/>
        </w:rPr>
        <w:tab/>
      </w:r>
      <w:hyperlink w:anchor="_Toc138779947" w:history="1">
        <w:r w:rsidR="005106FA" w:rsidRPr="005106FA">
          <w:rPr>
            <w:noProof/>
          </w:rPr>
          <w:t>2.</w:t>
        </w:r>
        <w:r w:rsidR="005106FA" w:rsidRPr="005106FA">
          <w:rPr>
            <w:noProof/>
          </w:rPr>
          <w:tab/>
        </w:r>
        <w:r w:rsidR="005106FA" w:rsidRPr="005106FA">
          <w:rPr>
            <w:noProof/>
          </w:rPr>
          <w:t>区域人权公约</w:t>
        </w:r>
        <w:r w:rsidR="005106FA" w:rsidRPr="005106FA">
          <w:rPr>
            <w:noProof/>
          </w:rPr>
          <w:t>(</w:t>
        </w:r>
        <w:r w:rsidR="005106FA" w:rsidRPr="005106FA">
          <w:rPr>
            <w:noProof/>
          </w:rPr>
          <w:t>按时间顺序</w:t>
        </w:r>
        <w:r w:rsidR="005106FA" w:rsidRPr="005106FA">
          <w:rPr>
            <w:noProof/>
          </w:rPr>
          <w:t>)</w:t>
        </w:r>
        <w:r w:rsidR="005106FA">
          <w:rPr>
            <w:noProof/>
            <w:webHidden/>
          </w:rPr>
          <w:tab/>
        </w:r>
        <w:r w:rsidR="005106FA" w:rsidRPr="005106FA">
          <w:rPr>
            <w:noProof/>
          </w:rPr>
          <w:tab/>
        </w:r>
        <w:r w:rsidR="005106FA">
          <w:rPr>
            <w:noProof/>
            <w:webHidden/>
          </w:rPr>
          <w:fldChar w:fldCharType="begin"/>
        </w:r>
        <w:r w:rsidR="005106FA">
          <w:rPr>
            <w:noProof/>
            <w:webHidden/>
          </w:rPr>
          <w:instrText xml:space="preserve"> PAGEREF _Toc138779947 \h </w:instrText>
        </w:r>
        <w:r w:rsidR="005106FA">
          <w:rPr>
            <w:noProof/>
            <w:webHidden/>
          </w:rPr>
        </w:r>
        <w:r w:rsidR="005106FA">
          <w:rPr>
            <w:noProof/>
            <w:webHidden/>
          </w:rPr>
          <w:fldChar w:fldCharType="separate"/>
        </w:r>
        <w:r w:rsidR="00EA23CC">
          <w:rPr>
            <w:noProof/>
            <w:webHidden/>
          </w:rPr>
          <w:t>25</w:t>
        </w:r>
        <w:r w:rsidR="005106FA">
          <w:rPr>
            <w:noProof/>
            <w:webHidden/>
          </w:rPr>
          <w:fldChar w:fldCharType="end"/>
        </w:r>
      </w:hyperlink>
    </w:p>
    <w:p w14:paraId="02630774" w14:textId="6875A0BB" w:rsidR="005106FA" w:rsidRPr="005106FA" w:rsidRDefault="009C27D2" w:rsidP="005106FA">
      <w:pPr>
        <w:pStyle w:val="aa"/>
        <w:rPr>
          <w:noProof/>
        </w:rPr>
      </w:pPr>
      <w:r>
        <w:rPr>
          <w:noProof/>
        </w:rPr>
        <w:tab/>
      </w:r>
      <w:r>
        <w:rPr>
          <w:noProof/>
        </w:rPr>
        <w:tab/>
      </w:r>
      <w:hyperlink w:anchor="_Toc138779948" w:history="1">
        <w:r w:rsidR="005106FA" w:rsidRPr="005106FA">
          <w:rPr>
            <w:noProof/>
          </w:rPr>
          <w:t>B.</w:t>
        </w:r>
        <w:r w:rsidR="005106FA" w:rsidRPr="005106FA">
          <w:rPr>
            <w:noProof/>
          </w:rPr>
          <w:tab/>
        </w:r>
        <w:r w:rsidR="005106FA" w:rsidRPr="005106FA">
          <w:rPr>
            <w:noProof/>
          </w:rPr>
          <w:t>国家一级保护人权的法律框架</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_Toc138779948 \h </w:instrText>
        </w:r>
        <w:r w:rsidR="005106FA">
          <w:rPr>
            <w:noProof/>
            <w:webHidden/>
          </w:rPr>
        </w:r>
        <w:r w:rsidR="005106FA">
          <w:rPr>
            <w:noProof/>
            <w:webHidden/>
          </w:rPr>
          <w:fldChar w:fldCharType="separate"/>
        </w:r>
        <w:r w:rsidR="00EA23CC">
          <w:rPr>
            <w:noProof/>
            <w:webHidden/>
          </w:rPr>
          <w:t>29</w:t>
        </w:r>
        <w:r w:rsidR="005106FA">
          <w:rPr>
            <w:noProof/>
            <w:webHidden/>
          </w:rPr>
          <w:fldChar w:fldCharType="end"/>
        </w:r>
      </w:hyperlink>
    </w:p>
    <w:p w14:paraId="2C218E43" w14:textId="47A91FCF" w:rsidR="005106FA" w:rsidRPr="005106FA" w:rsidRDefault="009C27D2" w:rsidP="005106FA">
      <w:pPr>
        <w:pStyle w:val="aa"/>
        <w:rPr>
          <w:noProof/>
        </w:rPr>
      </w:pPr>
      <w:r>
        <w:rPr>
          <w:noProof/>
        </w:rPr>
        <w:tab/>
      </w:r>
      <w:r>
        <w:rPr>
          <w:noProof/>
        </w:rPr>
        <w:tab/>
      </w:r>
      <w:r>
        <w:rPr>
          <w:noProof/>
        </w:rPr>
        <w:tab/>
      </w:r>
      <w:hyperlink w:anchor="_Toc138779949" w:history="1">
        <w:r w:rsidR="005106FA" w:rsidRPr="005106FA">
          <w:rPr>
            <w:noProof/>
          </w:rPr>
          <w:t>1.</w:t>
        </w:r>
        <w:r w:rsidR="005106FA" w:rsidRPr="005106FA">
          <w:rPr>
            <w:noProof/>
          </w:rPr>
          <w:tab/>
        </w:r>
        <w:r w:rsidR="005106FA" w:rsidRPr="005106FA">
          <w:rPr>
            <w:noProof/>
          </w:rPr>
          <w:t>立法</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_Toc138779949 \h </w:instrText>
        </w:r>
        <w:r w:rsidR="005106FA">
          <w:rPr>
            <w:noProof/>
            <w:webHidden/>
          </w:rPr>
        </w:r>
        <w:r w:rsidR="005106FA">
          <w:rPr>
            <w:noProof/>
            <w:webHidden/>
          </w:rPr>
          <w:fldChar w:fldCharType="separate"/>
        </w:r>
        <w:r w:rsidR="00EA23CC">
          <w:rPr>
            <w:noProof/>
            <w:webHidden/>
          </w:rPr>
          <w:t>29</w:t>
        </w:r>
        <w:r w:rsidR="005106FA">
          <w:rPr>
            <w:noProof/>
            <w:webHidden/>
          </w:rPr>
          <w:fldChar w:fldCharType="end"/>
        </w:r>
      </w:hyperlink>
    </w:p>
    <w:p w14:paraId="1E5B5EC3" w14:textId="3DB08C36" w:rsidR="005106FA" w:rsidRPr="005106FA" w:rsidRDefault="009C27D2" w:rsidP="005106FA">
      <w:pPr>
        <w:pStyle w:val="aa"/>
        <w:rPr>
          <w:noProof/>
        </w:rPr>
      </w:pPr>
      <w:r>
        <w:rPr>
          <w:noProof/>
        </w:rPr>
        <w:tab/>
      </w:r>
      <w:r>
        <w:rPr>
          <w:noProof/>
        </w:rPr>
        <w:tab/>
      </w:r>
      <w:r>
        <w:rPr>
          <w:noProof/>
        </w:rPr>
        <w:tab/>
      </w:r>
      <w:hyperlink w:anchor="_Toc138779950" w:history="1">
        <w:r w:rsidR="005106FA" w:rsidRPr="005106FA">
          <w:rPr>
            <w:noProof/>
          </w:rPr>
          <w:t>2.</w:t>
        </w:r>
        <w:r w:rsidR="005106FA" w:rsidRPr="005106FA">
          <w:rPr>
            <w:noProof/>
          </w:rPr>
          <w:tab/>
        </w:r>
        <w:r w:rsidR="005106FA" w:rsidRPr="005106FA">
          <w:rPr>
            <w:noProof/>
          </w:rPr>
          <w:t>国际人权文书的纳入情况</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_Toc138779950 \h </w:instrText>
        </w:r>
        <w:r w:rsidR="005106FA">
          <w:rPr>
            <w:noProof/>
            <w:webHidden/>
          </w:rPr>
        </w:r>
        <w:r w:rsidR="005106FA">
          <w:rPr>
            <w:noProof/>
            <w:webHidden/>
          </w:rPr>
          <w:fldChar w:fldCharType="separate"/>
        </w:r>
        <w:r w:rsidR="00EA23CC">
          <w:rPr>
            <w:noProof/>
            <w:webHidden/>
          </w:rPr>
          <w:t>32</w:t>
        </w:r>
        <w:r w:rsidR="005106FA">
          <w:rPr>
            <w:noProof/>
            <w:webHidden/>
          </w:rPr>
          <w:fldChar w:fldCharType="end"/>
        </w:r>
      </w:hyperlink>
    </w:p>
    <w:p w14:paraId="324F0EB8" w14:textId="46FB8460" w:rsidR="005106FA" w:rsidRPr="005106FA" w:rsidRDefault="009C27D2" w:rsidP="005106FA">
      <w:pPr>
        <w:pStyle w:val="aa"/>
        <w:rPr>
          <w:noProof/>
        </w:rPr>
      </w:pPr>
      <w:r>
        <w:rPr>
          <w:noProof/>
        </w:rPr>
        <w:tab/>
      </w:r>
      <w:r>
        <w:rPr>
          <w:noProof/>
        </w:rPr>
        <w:tab/>
      </w:r>
      <w:r>
        <w:rPr>
          <w:noProof/>
        </w:rPr>
        <w:tab/>
      </w:r>
      <w:hyperlink w:anchor="_Toc138779951" w:history="1">
        <w:r w:rsidR="005106FA" w:rsidRPr="005106FA">
          <w:rPr>
            <w:noProof/>
          </w:rPr>
          <w:t>3.</w:t>
        </w:r>
        <w:r w:rsidR="005106FA" w:rsidRPr="005106FA">
          <w:rPr>
            <w:noProof/>
          </w:rPr>
          <w:tab/>
        </w:r>
        <w:r w:rsidR="005106FA" w:rsidRPr="005106FA">
          <w:rPr>
            <w:noProof/>
          </w:rPr>
          <w:t>司法、行政和其他权利机构对人权领域的管辖权</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_Toc138779951 \h </w:instrText>
        </w:r>
        <w:r w:rsidR="005106FA">
          <w:rPr>
            <w:noProof/>
            <w:webHidden/>
          </w:rPr>
        </w:r>
        <w:r w:rsidR="005106FA">
          <w:rPr>
            <w:noProof/>
            <w:webHidden/>
          </w:rPr>
          <w:fldChar w:fldCharType="separate"/>
        </w:r>
        <w:r w:rsidR="00EA23CC">
          <w:rPr>
            <w:noProof/>
            <w:webHidden/>
          </w:rPr>
          <w:t>32</w:t>
        </w:r>
        <w:r w:rsidR="005106FA">
          <w:rPr>
            <w:noProof/>
            <w:webHidden/>
          </w:rPr>
          <w:fldChar w:fldCharType="end"/>
        </w:r>
      </w:hyperlink>
    </w:p>
    <w:p w14:paraId="1DF4854F" w14:textId="6878FBEA" w:rsidR="005106FA" w:rsidRPr="005106FA" w:rsidRDefault="009C27D2" w:rsidP="005106FA">
      <w:pPr>
        <w:pStyle w:val="aa"/>
        <w:rPr>
          <w:noProof/>
        </w:rPr>
      </w:pPr>
      <w:r>
        <w:rPr>
          <w:noProof/>
        </w:rPr>
        <w:tab/>
      </w:r>
      <w:r>
        <w:rPr>
          <w:noProof/>
        </w:rPr>
        <w:tab/>
      </w:r>
      <w:r>
        <w:rPr>
          <w:noProof/>
        </w:rPr>
        <w:tab/>
      </w:r>
      <w:hyperlink w:anchor="_Toc138779952" w:history="1">
        <w:r w:rsidR="005106FA" w:rsidRPr="005106FA">
          <w:rPr>
            <w:noProof/>
          </w:rPr>
          <w:t>4.</w:t>
        </w:r>
        <w:r w:rsidR="005106FA" w:rsidRPr="005106FA">
          <w:rPr>
            <w:noProof/>
          </w:rPr>
          <w:tab/>
        </w:r>
        <w:r w:rsidR="005106FA" w:rsidRPr="005106FA">
          <w:rPr>
            <w:noProof/>
          </w:rPr>
          <w:t>上诉的可能</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_Toc138779952 \h </w:instrText>
        </w:r>
        <w:r w:rsidR="005106FA">
          <w:rPr>
            <w:noProof/>
            <w:webHidden/>
          </w:rPr>
        </w:r>
        <w:r w:rsidR="005106FA">
          <w:rPr>
            <w:noProof/>
            <w:webHidden/>
          </w:rPr>
          <w:fldChar w:fldCharType="separate"/>
        </w:r>
        <w:r w:rsidR="00EA23CC">
          <w:rPr>
            <w:noProof/>
            <w:webHidden/>
          </w:rPr>
          <w:t>33</w:t>
        </w:r>
        <w:r w:rsidR="005106FA">
          <w:rPr>
            <w:noProof/>
            <w:webHidden/>
          </w:rPr>
          <w:fldChar w:fldCharType="end"/>
        </w:r>
      </w:hyperlink>
    </w:p>
    <w:p w14:paraId="48AAE0B8" w14:textId="3A7453C4" w:rsidR="005106FA" w:rsidRPr="005106FA" w:rsidRDefault="009C27D2" w:rsidP="005106FA">
      <w:pPr>
        <w:pStyle w:val="aa"/>
        <w:rPr>
          <w:noProof/>
        </w:rPr>
      </w:pPr>
      <w:r>
        <w:rPr>
          <w:noProof/>
        </w:rPr>
        <w:tab/>
      </w:r>
      <w:r>
        <w:rPr>
          <w:noProof/>
        </w:rPr>
        <w:tab/>
      </w:r>
      <w:r>
        <w:rPr>
          <w:noProof/>
        </w:rPr>
        <w:tab/>
      </w:r>
      <w:hyperlink w:anchor="_Toc138779953" w:history="1">
        <w:r w:rsidR="005106FA" w:rsidRPr="005106FA">
          <w:rPr>
            <w:noProof/>
          </w:rPr>
          <w:t>5.</w:t>
        </w:r>
        <w:r w:rsidR="005106FA" w:rsidRPr="005106FA">
          <w:rPr>
            <w:noProof/>
          </w:rPr>
          <w:tab/>
        </w:r>
        <w:r w:rsidR="005106FA" w:rsidRPr="005106FA">
          <w:rPr>
            <w:noProof/>
          </w:rPr>
          <w:t>审理个人申诉的国际机制</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_Toc138779953 \h </w:instrText>
        </w:r>
        <w:r w:rsidR="005106FA">
          <w:rPr>
            <w:noProof/>
            <w:webHidden/>
          </w:rPr>
        </w:r>
        <w:r w:rsidR="005106FA">
          <w:rPr>
            <w:noProof/>
            <w:webHidden/>
          </w:rPr>
          <w:fldChar w:fldCharType="separate"/>
        </w:r>
        <w:r w:rsidR="00EA23CC">
          <w:rPr>
            <w:noProof/>
            <w:webHidden/>
          </w:rPr>
          <w:t>36</w:t>
        </w:r>
        <w:r w:rsidR="005106FA">
          <w:rPr>
            <w:noProof/>
            <w:webHidden/>
          </w:rPr>
          <w:fldChar w:fldCharType="end"/>
        </w:r>
      </w:hyperlink>
    </w:p>
    <w:p w14:paraId="5E7BD573" w14:textId="6FAE4C3A" w:rsidR="005106FA" w:rsidRPr="005106FA" w:rsidRDefault="009C27D2" w:rsidP="005106FA">
      <w:pPr>
        <w:pStyle w:val="aa"/>
        <w:rPr>
          <w:noProof/>
        </w:rPr>
      </w:pPr>
      <w:r>
        <w:rPr>
          <w:noProof/>
        </w:rPr>
        <w:tab/>
      </w:r>
      <w:r>
        <w:rPr>
          <w:noProof/>
        </w:rPr>
        <w:tab/>
      </w:r>
      <w:hyperlink w:anchor="_Toc138779954" w:history="1">
        <w:r w:rsidR="005106FA" w:rsidRPr="005106FA">
          <w:rPr>
            <w:noProof/>
          </w:rPr>
          <w:t>C.</w:t>
        </w:r>
        <w:r w:rsidR="005106FA" w:rsidRPr="005106FA">
          <w:rPr>
            <w:noProof/>
          </w:rPr>
          <w:tab/>
        </w:r>
        <w:r w:rsidR="005106FA" w:rsidRPr="005106FA">
          <w:rPr>
            <w:noProof/>
          </w:rPr>
          <w:t>国家一级增进人权的框架</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_Toc138779954 \h </w:instrText>
        </w:r>
        <w:r w:rsidR="005106FA">
          <w:rPr>
            <w:noProof/>
            <w:webHidden/>
          </w:rPr>
        </w:r>
        <w:r w:rsidR="005106FA">
          <w:rPr>
            <w:noProof/>
            <w:webHidden/>
          </w:rPr>
          <w:fldChar w:fldCharType="separate"/>
        </w:r>
        <w:r w:rsidR="00EA23CC">
          <w:rPr>
            <w:noProof/>
            <w:webHidden/>
          </w:rPr>
          <w:t>36</w:t>
        </w:r>
        <w:r w:rsidR="005106FA">
          <w:rPr>
            <w:noProof/>
            <w:webHidden/>
          </w:rPr>
          <w:fldChar w:fldCharType="end"/>
        </w:r>
      </w:hyperlink>
    </w:p>
    <w:p w14:paraId="4FB8781D" w14:textId="3C98E3BA" w:rsidR="005106FA" w:rsidRPr="005106FA" w:rsidRDefault="009C27D2" w:rsidP="005106FA">
      <w:pPr>
        <w:pStyle w:val="aa"/>
        <w:rPr>
          <w:noProof/>
        </w:rPr>
      </w:pPr>
      <w:r>
        <w:rPr>
          <w:noProof/>
        </w:rPr>
        <w:tab/>
      </w:r>
      <w:r>
        <w:rPr>
          <w:noProof/>
        </w:rPr>
        <w:tab/>
      </w:r>
      <w:r>
        <w:rPr>
          <w:noProof/>
        </w:rPr>
        <w:tab/>
      </w:r>
      <w:hyperlink w:anchor="_Toc138779955" w:history="1">
        <w:r w:rsidR="005106FA" w:rsidRPr="005106FA">
          <w:rPr>
            <w:noProof/>
          </w:rPr>
          <w:t>1.</w:t>
        </w:r>
        <w:r w:rsidR="005106FA" w:rsidRPr="005106FA">
          <w:rPr>
            <w:noProof/>
          </w:rPr>
          <w:tab/>
        </w:r>
        <w:r w:rsidR="005106FA" w:rsidRPr="005106FA">
          <w:rPr>
            <w:noProof/>
          </w:rPr>
          <w:t>国家维护和增进人权的机构</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_Toc138779955 \h </w:instrText>
        </w:r>
        <w:r w:rsidR="005106FA">
          <w:rPr>
            <w:noProof/>
            <w:webHidden/>
          </w:rPr>
        </w:r>
        <w:r w:rsidR="005106FA">
          <w:rPr>
            <w:noProof/>
            <w:webHidden/>
          </w:rPr>
          <w:fldChar w:fldCharType="separate"/>
        </w:r>
        <w:r w:rsidR="00EA23CC">
          <w:rPr>
            <w:noProof/>
            <w:webHidden/>
          </w:rPr>
          <w:t>36</w:t>
        </w:r>
        <w:r w:rsidR="005106FA">
          <w:rPr>
            <w:noProof/>
            <w:webHidden/>
          </w:rPr>
          <w:fldChar w:fldCharType="end"/>
        </w:r>
      </w:hyperlink>
    </w:p>
    <w:p w14:paraId="72E4DA7B" w14:textId="52A638D8" w:rsidR="005106FA" w:rsidRPr="005106FA" w:rsidRDefault="009C27D2" w:rsidP="005106FA">
      <w:pPr>
        <w:pStyle w:val="aa"/>
        <w:rPr>
          <w:noProof/>
        </w:rPr>
      </w:pPr>
      <w:r>
        <w:rPr>
          <w:noProof/>
        </w:rPr>
        <w:tab/>
      </w:r>
      <w:r>
        <w:rPr>
          <w:noProof/>
        </w:rPr>
        <w:tab/>
      </w:r>
      <w:r>
        <w:rPr>
          <w:noProof/>
        </w:rPr>
        <w:tab/>
      </w:r>
      <w:hyperlink w:anchor="_Toc138779956" w:history="1">
        <w:r w:rsidR="005106FA" w:rsidRPr="005106FA">
          <w:rPr>
            <w:noProof/>
          </w:rPr>
          <w:t>2.</w:t>
        </w:r>
        <w:r w:rsidR="005106FA" w:rsidRPr="005106FA">
          <w:rPr>
            <w:noProof/>
          </w:rPr>
          <w:tab/>
        </w:r>
        <w:r w:rsidR="005106FA" w:rsidRPr="005106FA">
          <w:rPr>
            <w:noProof/>
          </w:rPr>
          <w:t>传播人权文书</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_Toc138779956 \h </w:instrText>
        </w:r>
        <w:r w:rsidR="005106FA">
          <w:rPr>
            <w:noProof/>
            <w:webHidden/>
          </w:rPr>
        </w:r>
        <w:r w:rsidR="005106FA">
          <w:rPr>
            <w:noProof/>
            <w:webHidden/>
          </w:rPr>
          <w:fldChar w:fldCharType="separate"/>
        </w:r>
        <w:r w:rsidR="00EA23CC">
          <w:rPr>
            <w:noProof/>
            <w:webHidden/>
          </w:rPr>
          <w:t>37</w:t>
        </w:r>
        <w:r w:rsidR="005106FA">
          <w:rPr>
            <w:noProof/>
            <w:webHidden/>
          </w:rPr>
          <w:fldChar w:fldCharType="end"/>
        </w:r>
      </w:hyperlink>
    </w:p>
    <w:p w14:paraId="509E9ABE" w14:textId="1736BB47" w:rsidR="005106FA" w:rsidRPr="005106FA" w:rsidRDefault="009C27D2" w:rsidP="0087753D">
      <w:pPr>
        <w:pStyle w:val="aa"/>
        <w:ind w:right="0"/>
        <w:rPr>
          <w:noProof/>
        </w:rPr>
      </w:pPr>
      <w:r>
        <w:rPr>
          <w:noProof/>
        </w:rPr>
        <w:tab/>
      </w:r>
      <w:r>
        <w:rPr>
          <w:noProof/>
        </w:rPr>
        <w:tab/>
      </w:r>
      <w:r>
        <w:rPr>
          <w:noProof/>
        </w:rPr>
        <w:tab/>
      </w:r>
      <w:hyperlink w:anchor="_Toc138779957" w:history="1">
        <w:r w:rsidR="005106FA" w:rsidRPr="005106FA">
          <w:rPr>
            <w:noProof/>
          </w:rPr>
          <w:t>3.</w:t>
        </w:r>
        <w:r w:rsidR="005106FA" w:rsidRPr="005106FA">
          <w:rPr>
            <w:noProof/>
          </w:rPr>
          <w:tab/>
        </w:r>
        <w:r w:rsidR="005106FA" w:rsidRPr="005106FA">
          <w:rPr>
            <w:noProof/>
          </w:rPr>
          <w:t>在公共当局支持下通过教育方案和传播信息提高对人权的认识</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_Toc138779957 \h </w:instrText>
        </w:r>
        <w:r w:rsidR="005106FA">
          <w:rPr>
            <w:noProof/>
            <w:webHidden/>
          </w:rPr>
        </w:r>
        <w:r w:rsidR="005106FA">
          <w:rPr>
            <w:noProof/>
            <w:webHidden/>
          </w:rPr>
          <w:fldChar w:fldCharType="separate"/>
        </w:r>
        <w:r w:rsidR="00EA23CC">
          <w:rPr>
            <w:noProof/>
            <w:webHidden/>
          </w:rPr>
          <w:t>38</w:t>
        </w:r>
        <w:r w:rsidR="005106FA">
          <w:rPr>
            <w:noProof/>
            <w:webHidden/>
          </w:rPr>
          <w:fldChar w:fldCharType="end"/>
        </w:r>
      </w:hyperlink>
    </w:p>
    <w:p w14:paraId="6FA340D0" w14:textId="0F7842C5" w:rsidR="005106FA" w:rsidRPr="005106FA" w:rsidRDefault="009C27D2" w:rsidP="005106FA">
      <w:pPr>
        <w:pStyle w:val="aa"/>
        <w:rPr>
          <w:noProof/>
        </w:rPr>
      </w:pPr>
      <w:r>
        <w:rPr>
          <w:noProof/>
        </w:rPr>
        <w:lastRenderedPageBreak/>
        <w:tab/>
      </w:r>
      <w:r>
        <w:rPr>
          <w:noProof/>
        </w:rPr>
        <w:tab/>
      </w:r>
      <w:r>
        <w:rPr>
          <w:noProof/>
        </w:rPr>
        <w:tab/>
      </w:r>
      <w:hyperlink w:anchor="_Toc138779958" w:history="1">
        <w:r w:rsidR="005106FA" w:rsidRPr="005106FA">
          <w:rPr>
            <w:noProof/>
          </w:rPr>
          <w:t>4.</w:t>
        </w:r>
        <w:r w:rsidR="005106FA" w:rsidRPr="005106FA">
          <w:rPr>
            <w:noProof/>
          </w:rPr>
          <w:tab/>
        </w:r>
        <w:r w:rsidR="005106FA" w:rsidRPr="005106FA">
          <w:rPr>
            <w:noProof/>
          </w:rPr>
          <w:t>民间社会和非政府组织的作用</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_Toc138779958 \h </w:instrText>
        </w:r>
        <w:r w:rsidR="005106FA">
          <w:rPr>
            <w:noProof/>
            <w:webHidden/>
          </w:rPr>
        </w:r>
        <w:r w:rsidR="005106FA">
          <w:rPr>
            <w:noProof/>
            <w:webHidden/>
          </w:rPr>
          <w:fldChar w:fldCharType="separate"/>
        </w:r>
        <w:r w:rsidR="00EA23CC">
          <w:rPr>
            <w:noProof/>
            <w:webHidden/>
          </w:rPr>
          <w:t>38</w:t>
        </w:r>
        <w:r w:rsidR="005106FA">
          <w:rPr>
            <w:noProof/>
            <w:webHidden/>
          </w:rPr>
          <w:fldChar w:fldCharType="end"/>
        </w:r>
      </w:hyperlink>
    </w:p>
    <w:p w14:paraId="64FA6AF0" w14:textId="69E16017" w:rsidR="005106FA" w:rsidRPr="005106FA" w:rsidRDefault="009C27D2" w:rsidP="005106FA">
      <w:pPr>
        <w:pStyle w:val="aa"/>
        <w:rPr>
          <w:noProof/>
        </w:rPr>
      </w:pPr>
      <w:r>
        <w:rPr>
          <w:noProof/>
        </w:rPr>
        <w:tab/>
      </w:r>
      <w:r>
        <w:rPr>
          <w:noProof/>
        </w:rPr>
        <w:tab/>
      </w:r>
      <w:r>
        <w:rPr>
          <w:noProof/>
        </w:rPr>
        <w:tab/>
      </w:r>
      <w:hyperlink w:anchor="_Toc138779959" w:history="1">
        <w:r w:rsidR="005106FA" w:rsidRPr="005106FA">
          <w:rPr>
            <w:noProof/>
          </w:rPr>
          <w:t>5.</w:t>
        </w:r>
        <w:r w:rsidR="005106FA" w:rsidRPr="005106FA">
          <w:rPr>
            <w:noProof/>
          </w:rPr>
          <w:tab/>
        </w:r>
        <w:r w:rsidR="005106FA" w:rsidRPr="005106FA">
          <w:rPr>
            <w:noProof/>
          </w:rPr>
          <w:t>这一领域的预算拨款和发展情况</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_Toc138779959 \h </w:instrText>
        </w:r>
        <w:r w:rsidR="005106FA">
          <w:rPr>
            <w:noProof/>
            <w:webHidden/>
          </w:rPr>
        </w:r>
        <w:r w:rsidR="005106FA">
          <w:rPr>
            <w:noProof/>
            <w:webHidden/>
          </w:rPr>
          <w:fldChar w:fldCharType="separate"/>
        </w:r>
        <w:r w:rsidR="00EA23CC">
          <w:rPr>
            <w:noProof/>
            <w:webHidden/>
          </w:rPr>
          <w:t>38</w:t>
        </w:r>
        <w:r w:rsidR="005106FA">
          <w:rPr>
            <w:noProof/>
            <w:webHidden/>
          </w:rPr>
          <w:fldChar w:fldCharType="end"/>
        </w:r>
      </w:hyperlink>
    </w:p>
    <w:p w14:paraId="75E5714B" w14:textId="02166097" w:rsidR="005106FA" w:rsidRPr="005106FA" w:rsidRDefault="009C27D2" w:rsidP="005106FA">
      <w:pPr>
        <w:pStyle w:val="aa"/>
        <w:rPr>
          <w:noProof/>
        </w:rPr>
      </w:pPr>
      <w:r>
        <w:rPr>
          <w:noProof/>
        </w:rPr>
        <w:tab/>
      </w:r>
      <w:r>
        <w:rPr>
          <w:noProof/>
        </w:rPr>
        <w:tab/>
      </w:r>
      <w:r>
        <w:rPr>
          <w:noProof/>
        </w:rPr>
        <w:tab/>
      </w:r>
      <w:hyperlink w:anchor="_Toc138779960" w:history="1">
        <w:r w:rsidR="005106FA" w:rsidRPr="005106FA">
          <w:rPr>
            <w:noProof/>
          </w:rPr>
          <w:t>6.</w:t>
        </w:r>
        <w:r w:rsidR="005106FA" w:rsidRPr="005106FA">
          <w:rPr>
            <w:noProof/>
          </w:rPr>
          <w:tab/>
        </w:r>
        <w:r w:rsidR="005106FA" w:rsidRPr="005106FA">
          <w:rPr>
            <w:noProof/>
          </w:rPr>
          <w:t>发展领域的合作与援助</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_Toc138779960 \h </w:instrText>
        </w:r>
        <w:r w:rsidR="005106FA">
          <w:rPr>
            <w:noProof/>
            <w:webHidden/>
          </w:rPr>
        </w:r>
        <w:r w:rsidR="005106FA">
          <w:rPr>
            <w:noProof/>
            <w:webHidden/>
          </w:rPr>
          <w:fldChar w:fldCharType="separate"/>
        </w:r>
        <w:r w:rsidR="00EA23CC">
          <w:rPr>
            <w:noProof/>
            <w:webHidden/>
          </w:rPr>
          <w:t>39</w:t>
        </w:r>
        <w:r w:rsidR="005106FA">
          <w:rPr>
            <w:noProof/>
            <w:webHidden/>
          </w:rPr>
          <w:fldChar w:fldCharType="end"/>
        </w:r>
      </w:hyperlink>
    </w:p>
    <w:p w14:paraId="7E3850F7" w14:textId="7BCA6A37" w:rsidR="005106FA" w:rsidRPr="005106FA" w:rsidRDefault="009C27D2" w:rsidP="005106FA">
      <w:pPr>
        <w:pStyle w:val="aa"/>
        <w:rPr>
          <w:noProof/>
        </w:rPr>
      </w:pPr>
      <w:r>
        <w:rPr>
          <w:noProof/>
        </w:rPr>
        <w:tab/>
      </w:r>
      <w:r>
        <w:rPr>
          <w:noProof/>
        </w:rPr>
        <w:tab/>
      </w:r>
      <w:hyperlink w:anchor="_Toc138779961" w:history="1">
        <w:r w:rsidR="005106FA" w:rsidRPr="005106FA">
          <w:rPr>
            <w:noProof/>
          </w:rPr>
          <w:t>D.</w:t>
        </w:r>
        <w:r w:rsidR="005106FA" w:rsidRPr="005106FA">
          <w:rPr>
            <w:noProof/>
          </w:rPr>
          <w:tab/>
        </w:r>
        <w:r w:rsidR="005106FA" w:rsidRPr="005106FA">
          <w:rPr>
            <w:noProof/>
          </w:rPr>
          <w:t>国家报告编写程序</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_Toc138779961 \h </w:instrText>
        </w:r>
        <w:r w:rsidR="005106FA">
          <w:rPr>
            <w:noProof/>
            <w:webHidden/>
          </w:rPr>
        </w:r>
        <w:r w:rsidR="005106FA">
          <w:rPr>
            <w:noProof/>
            <w:webHidden/>
          </w:rPr>
          <w:fldChar w:fldCharType="separate"/>
        </w:r>
        <w:r w:rsidR="00EA23CC">
          <w:rPr>
            <w:noProof/>
            <w:webHidden/>
          </w:rPr>
          <w:t>39</w:t>
        </w:r>
        <w:r w:rsidR="005106FA">
          <w:rPr>
            <w:noProof/>
            <w:webHidden/>
          </w:rPr>
          <w:fldChar w:fldCharType="end"/>
        </w:r>
      </w:hyperlink>
    </w:p>
    <w:p w14:paraId="51870459" w14:textId="5298CC86" w:rsidR="005106FA" w:rsidRPr="005106FA" w:rsidRDefault="00691444" w:rsidP="005106FA">
      <w:pPr>
        <w:pStyle w:val="aa"/>
        <w:rPr>
          <w:noProof/>
        </w:rPr>
      </w:pPr>
      <w:hyperlink w:anchor="_Toc138779962" w:history="1">
        <w:r w:rsidR="005106FA" w:rsidRPr="005106FA">
          <w:rPr>
            <w:rFonts w:hint="eastAsia"/>
            <w:noProof/>
          </w:rPr>
          <w:tab/>
        </w:r>
        <w:r w:rsidR="005106FA" w:rsidRPr="005106FA">
          <w:rPr>
            <w:noProof/>
          </w:rPr>
          <w:t>四</w:t>
        </w:r>
        <w:r w:rsidR="005106FA" w:rsidRPr="005106FA">
          <w:rPr>
            <w:noProof/>
          </w:rPr>
          <w:t>.</w:t>
        </w:r>
        <w:r w:rsidR="005106FA" w:rsidRPr="005106FA">
          <w:rPr>
            <w:noProof/>
          </w:rPr>
          <w:tab/>
        </w:r>
        <w:r w:rsidR="005106FA" w:rsidRPr="005106FA">
          <w:rPr>
            <w:noProof/>
          </w:rPr>
          <w:t>关于不歧视和平等及有效救济的资料</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_Toc138779962 \h </w:instrText>
        </w:r>
        <w:r w:rsidR="005106FA">
          <w:rPr>
            <w:noProof/>
            <w:webHidden/>
          </w:rPr>
        </w:r>
        <w:r w:rsidR="005106FA">
          <w:rPr>
            <w:noProof/>
            <w:webHidden/>
          </w:rPr>
          <w:fldChar w:fldCharType="separate"/>
        </w:r>
        <w:r w:rsidR="00EA23CC">
          <w:rPr>
            <w:noProof/>
            <w:webHidden/>
          </w:rPr>
          <w:t>40</w:t>
        </w:r>
        <w:r w:rsidR="005106FA">
          <w:rPr>
            <w:noProof/>
            <w:webHidden/>
          </w:rPr>
          <w:fldChar w:fldCharType="end"/>
        </w:r>
      </w:hyperlink>
    </w:p>
    <w:p w14:paraId="43BEA479" w14:textId="39A597F5" w:rsidR="005106FA" w:rsidRPr="005106FA" w:rsidRDefault="009C27D2" w:rsidP="005106FA">
      <w:pPr>
        <w:pStyle w:val="aa"/>
        <w:rPr>
          <w:noProof/>
        </w:rPr>
      </w:pPr>
      <w:r>
        <w:rPr>
          <w:noProof/>
        </w:rPr>
        <w:tab/>
      </w:r>
      <w:r>
        <w:rPr>
          <w:noProof/>
        </w:rPr>
        <w:tab/>
      </w:r>
      <w:hyperlink w:anchor="_Toc138779963" w:history="1">
        <w:r w:rsidR="005106FA" w:rsidRPr="005106FA">
          <w:rPr>
            <w:noProof/>
          </w:rPr>
          <w:t>A.</w:t>
        </w:r>
        <w:r w:rsidR="005106FA" w:rsidRPr="005106FA">
          <w:rPr>
            <w:noProof/>
          </w:rPr>
          <w:tab/>
        </w:r>
        <w:r w:rsidR="005106FA" w:rsidRPr="005106FA">
          <w:rPr>
            <w:noProof/>
          </w:rPr>
          <w:t>政府为促进权利平等和防止歧视做出的努力</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_Toc138779963 \h </w:instrText>
        </w:r>
        <w:r w:rsidR="005106FA">
          <w:rPr>
            <w:noProof/>
            <w:webHidden/>
          </w:rPr>
        </w:r>
        <w:r w:rsidR="005106FA">
          <w:rPr>
            <w:noProof/>
            <w:webHidden/>
          </w:rPr>
          <w:fldChar w:fldCharType="separate"/>
        </w:r>
        <w:r w:rsidR="00EA23CC">
          <w:rPr>
            <w:noProof/>
            <w:webHidden/>
          </w:rPr>
          <w:t>40</w:t>
        </w:r>
        <w:r w:rsidR="005106FA">
          <w:rPr>
            <w:noProof/>
            <w:webHidden/>
          </w:rPr>
          <w:fldChar w:fldCharType="end"/>
        </w:r>
      </w:hyperlink>
    </w:p>
    <w:p w14:paraId="03B87D25" w14:textId="047D2A1A" w:rsidR="005106FA" w:rsidRPr="005106FA" w:rsidRDefault="009C27D2" w:rsidP="005106FA">
      <w:pPr>
        <w:pStyle w:val="aa"/>
        <w:rPr>
          <w:noProof/>
        </w:rPr>
      </w:pPr>
      <w:r>
        <w:rPr>
          <w:noProof/>
        </w:rPr>
        <w:tab/>
      </w:r>
      <w:r>
        <w:rPr>
          <w:noProof/>
        </w:rPr>
        <w:tab/>
      </w:r>
      <w:hyperlink w:anchor="_Toc138779964" w:history="1">
        <w:r w:rsidR="005106FA" w:rsidRPr="005106FA">
          <w:rPr>
            <w:noProof/>
          </w:rPr>
          <w:t>B.</w:t>
        </w:r>
        <w:r w:rsidR="005106FA" w:rsidRPr="005106FA">
          <w:rPr>
            <w:noProof/>
          </w:rPr>
          <w:tab/>
        </w:r>
        <w:r w:rsidR="005106FA" w:rsidRPr="005106FA">
          <w:rPr>
            <w:noProof/>
          </w:rPr>
          <w:t>有效救济</w:t>
        </w:r>
        <w:r w:rsidR="005106FA">
          <w:rPr>
            <w:noProof/>
            <w:webHidden/>
          </w:rPr>
          <w:tab/>
        </w:r>
        <w:r w:rsidR="005106FA" w:rsidRPr="005106FA">
          <w:rPr>
            <w:rFonts w:hint="eastAsia"/>
            <w:noProof/>
          </w:rPr>
          <w:tab/>
        </w:r>
        <w:r w:rsidR="005106FA">
          <w:rPr>
            <w:noProof/>
            <w:webHidden/>
          </w:rPr>
          <w:fldChar w:fldCharType="begin"/>
        </w:r>
        <w:r w:rsidR="005106FA">
          <w:rPr>
            <w:noProof/>
            <w:webHidden/>
          </w:rPr>
          <w:instrText xml:space="preserve"> PAGEREF _Toc138779964 \h </w:instrText>
        </w:r>
        <w:r w:rsidR="005106FA">
          <w:rPr>
            <w:noProof/>
            <w:webHidden/>
          </w:rPr>
        </w:r>
        <w:r w:rsidR="005106FA">
          <w:rPr>
            <w:noProof/>
            <w:webHidden/>
          </w:rPr>
          <w:fldChar w:fldCharType="separate"/>
        </w:r>
        <w:r w:rsidR="00EA23CC">
          <w:rPr>
            <w:noProof/>
            <w:webHidden/>
          </w:rPr>
          <w:t>43</w:t>
        </w:r>
        <w:r w:rsidR="005106FA">
          <w:rPr>
            <w:noProof/>
            <w:webHidden/>
          </w:rPr>
          <w:fldChar w:fldCharType="end"/>
        </w:r>
      </w:hyperlink>
    </w:p>
    <w:p w14:paraId="63AA0079" w14:textId="57A596FB" w:rsidR="005106FA" w:rsidRDefault="005106FA" w:rsidP="00DC1987">
      <w:pPr>
        <w:pStyle w:val="TOC1"/>
      </w:pPr>
      <w:r w:rsidRPr="00644B4C">
        <w:fldChar w:fldCharType="end"/>
      </w:r>
    </w:p>
    <w:p w14:paraId="25B1E961" w14:textId="35530681" w:rsidR="00743DC3" w:rsidRDefault="00743DC3">
      <w:pPr>
        <w:tabs>
          <w:tab w:val="clear" w:pos="431"/>
        </w:tabs>
        <w:overflowPunct/>
        <w:adjustRightInd/>
        <w:snapToGrid/>
        <w:spacing w:line="240" w:lineRule="auto"/>
        <w:jc w:val="left"/>
      </w:pPr>
      <w:r>
        <w:br w:type="page"/>
      </w:r>
    </w:p>
    <w:p w14:paraId="1D0AD4E6" w14:textId="77777777" w:rsidR="00743DC3" w:rsidRPr="00562613" w:rsidRDefault="00743DC3" w:rsidP="0094783A">
      <w:pPr>
        <w:pStyle w:val="HChGC"/>
      </w:pPr>
      <w:r w:rsidRPr="00562613">
        <w:lastRenderedPageBreak/>
        <w:tab/>
      </w:r>
      <w:bookmarkStart w:id="0" w:name="_Toc138779928"/>
      <w:proofErr w:type="gramStart"/>
      <w:r w:rsidRPr="00562613">
        <w:rPr>
          <w:rFonts w:hint="eastAsia"/>
        </w:rPr>
        <w:t>一</w:t>
      </w:r>
      <w:proofErr w:type="gramEnd"/>
      <w:r w:rsidRPr="00562613">
        <w:rPr>
          <w:rFonts w:hint="eastAsia"/>
        </w:rPr>
        <w:t>.</w:t>
      </w:r>
      <w:r w:rsidRPr="00562613">
        <w:tab/>
      </w:r>
      <w:r w:rsidRPr="00562613">
        <w:rPr>
          <w:rFonts w:hint="eastAsia"/>
        </w:rPr>
        <w:t>导言</w:t>
      </w:r>
      <w:bookmarkEnd w:id="0"/>
    </w:p>
    <w:p w14:paraId="43963CE4" w14:textId="7DB0FA24" w:rsidR="00743DC3" w:rsidRPr="00743DC3" w:rsidRDefault="00B91FD3" w:rsidP="0094783A">
      <w:pPr>
        <w:pStyle w:val="SingleTxtGC"/>
      </w:pPr>
      <w:r w:rsidRPr="00562613">
        <w:rPr>
          <w:rFonts w:hint="eastAsia"/>
        </w:rPr>
        <w:t>1</w:t>
      </w:r>
      <w:r w:rsidR="00743DC3" w:rsidRPr="00743DC3">
        <w:rPr>
          <w:rFonts w:hint="eastAsia"/>
        </w:rPr>
        <w:t>.</w:t>
      </w:r>
      <w:r w:rsidR="00743DC3" w:rsidRPr="00743DC3">
        <w:tab/>
      </w:r>
      <w:r w:rsidR="00743DC3" w:rsidRPr="00743DC3">
        <w:rPr>
          <w:rFonts w:hint="eastAsia"/>
        </w:rPr>
        <w:t>这份核心文件介绍了瑞士多元的文化、历史、政治和法律特征。它包含一般资料和统计数据，以便利了解瑞士落实人权的政治、法律、社会和经济背景</w:t>
      </w:r>
      <w:r w:rsidR="00743DC3" w:rsidRPr="00743DC3">
        <w:rPr>
          <w:vertAlign w:val="superscript"/>
        </w:rPr>
        <w:footnoteReference w:id="4"/>
      </w:r>
      <w:r w:rsidR="00743DC3" w:rsidRPr="00743DC3">
        <w:rPr>
          <w:rFonts w:hint="eastAsia"/>
        </w:rPr>
        <w:t>。</w:t>
      </w:r>
    </w:p>
    <w:p w14:paraId="75AADFA6" w14:textId="6161E612" w:rsidR="00743DC3" w:rsidRPr="00743DC3" w:rsidRDefault="00B91FD3" w:rsidP="0094783A">
      <w:pPr>
        <w:pStyle w:val="SingleTxtGC"/>
      </w:pPr>
      <w:r w:rsidRPr="00562613">
        <w:rPr>
          <w:rFonts w:hint="eastAsia"/>
        </w:rPr>
        <w:t>2</w:t>
      </w:r>
      <w:r w:rsidR="00743DC3" w:rsidRPr="00743DC3">
        <w:rPr>
          <w:rFonts w:hint="eastAsia"/>
        </w:rPr>
        <w:t>.</w:t>
      </w:r>
      <w:r w:rsidR="00743DC3" w:rsidRPr="00743DC3">
        <w:tab/>
      </w:r>
      <w:r w:rsidR="00743DC3" w:rsidRPr="00743DC3">
        <w:rPr>
          <w:rFonts w:hint="eastAsia"/>
        </w:rPr>
        <w:t>本文件依据的是联合国人权高专办秘书处为编写国家报告第一部分于</w:t>
      </w:r>
      <w:r w:rsidRPr="00562613">
        <w:rPr>
          <w:rFonts w:hint="eastAsia"/>
        </w:rPr>
        <w:t>2</w:t>
      </w:r>
      <w:r w:rsidR="00743DC3" w:rsidRPr="00743DC3">
        <w:rPr>
          <w:rFonts w:hint="eastAsia"/>
        </w:rPr>
        <w:t>00</w:t>
      </w:r>
      <w:r w:rsidRPr="00562613">
        <w:rPr>
          <w:rFonts w:hint="eastAsia"/>
        </w:rPr>
        <w:t>6</w:t>
      </w:r>
      <w:r w:rsidR="00743DC3" w:rsidRPr="00743DC3">
        <w:rPr>
          <w:rFonts w:hint="eastAsia"/>
        </w:rPr>
        <w:t>年</w:t>
      </w:r>
      <w:r w:rsidRPr="00562613">
        <w:rPr>
          <w:rFonts w:hint="eastAsia"/>
        </w:rPr>
        <w:t>5</w:t>
      </w:r>
      <w:r w:rsidR="00743DC3" w:rsidRPr="00743DC3">
        <w:rPr>
          <w:rFonts w:hint="eastAsia"/>
        </w:rPr>
        <w:t>月</w:t>
      </w:r>
      <w:r w:rsidRPr="00562613">
        <w:rPr>
          <w:rFonts w:hint="eastAsia"/>
        </w:rPr>
        <w:t>1</w:t>
      </w:r>
      <w:r w:rsidR="00743DC3" w:rsidRPr="00743DC3">
        <w:rPr>
          <w:rFonts w:hint="eastAsia"/>
        </w:rPr>
        <w:t>0</w:t>
      </w:r>
      <w:r w:rsidR="00743DC3" w:rsidRPr="00743DC3">
        <w:rPr>
          <w:rFonts w:hint="eastAsia"/>
        </w:rPr>
        <w:t>日拟定的</w:t>
      </w:r>
      <w:r w:rsidRPr="00562613">
        <w:rPr>
          <w:rFonts w:hint="eastAsia"/>
        </w:rPr>
        <w:t>“</w:t>
      </w:r>
      <w:r w:rsidR="00743DC3" w:rsidRPr="00743DC3">
        <w:rPr>
          <w:rFonts w:hint="eastAsia"/>
        </w:rPr>
        <w:t>根据国际人权条约提交报告的协调准则，包括编写核心文件、提交具体条约报告的准则</w:t>
      </w:r>
      <w:r w:rsidRPr="00562613">
        <w:rPr>
          <w:rFonts w:hint="eastAsia"/>
        </w:rPr>
        <w:t>”</w:t>
      </w:r>
      <w:r w:rsidRPr="00562613">
        <w:rPr>
          <w:rFonts w:hint="eastAsia"/>
        </w:rPr>
        <w:t>(</w:t>
      </w:r>
      <w:proofErr w:type="spellStart"/>
      <w:r w:rsidRPr="00562613">
        <w:rPr>
          <w:rFonts w:hint="eastAsia"/>
        </w:rPr>
        <w:t>HRI</w:t>
      </w:r>
      <w:proofErr w:type="spellEnd"/>
      <w:r w:rsidR="00743DC3" w:rsidRPr="00743DC3">
        <w:rPr>
          <w:rFonts w:hint="eastAsia"/>
        </w:rPr>
        <w:t>/</w:t>
      </w:r>
      <w:r w:rsidRPr="00562613">
        <w:rPr>
          <w:rFonts w:hint="eastAsia"/>
        </w:rPr>
        <w:t>MC</w:t>
      </w:r>
      <w:r w:rsidR="00743DC3" w:rsidRPr="00743DC3">
        <w:rPr>
          <w:rFonts w:hint="eastAsia"/>
        </w:rPr>
        <w:t>/</w:t>
      </w:r>
      <w:r w:rsidRPr="00562613">
        <w:rPr>
          <w:rFonts w:hint="eastAsia"/>
        </w:rPr>
        <w:t>2</w:t>
      </w:r>
      <w:r w:rsidR="00743DC3" w:rsidRPr="00743DC3">
        <w:rPr>
          <w:rFonts w:hint="eastAsia"/>
        </w:rPr>
        <w:t>00</w:t>
      </w:r>
      <w:r w:rsidRPr="00562613">
        <w:rPr>
          <w:rFonts w:hint="eastAsia"/>
        </w:rPr>
        <w:t>6</w:t>
      </w:r>
      <w:r w:rsidR="00743DC3" w:rsidRPr="00743DC3">
        <w:rPr>
          <w:rFonts w:hint="eastAsia"/>
        </w:rPr>
        <w:t>/</w:t>
      </w:r>
      <w:r w:rsidRPr="00562613">
        <w:rPr>
          <w:rFonts w:hint="eastAsia"/>
        </w:rPr>
        <w:t>3)</w:t>
      </w:r>
      <w:r w:rsidR="00743DC3" w:rsidRPr="00743DC3">
        <w:rPr>
          <w:rFonts w:hint="eastAsia"/>
        </w:rPr>
        <w:t>。本文件根据</w:t>
      </w:r>
      <w:r w:rsidRPr="00562613">
        <w:rPr>
          <w:rFonts w:hint="eastAsia"/>
        </w:rPr>
        <w:t>“</w:t>
      </w:r>
      <w:r w:rsidR="00743DC3" w:rsidRPr="00743DC3">
        <w:rPr>
          <w:rFonts w:hint="eastAsia"/>
        </w:rPr>
        <w:t>准则</w:t>
      </w:r>
      <w:r w:rsidRPr="00562613">
        <w:rPr>
          <w:rFonts w:hint="eastAsia"/>
        </w:rPr>
        <w:t>”</w:t>
      </w:r>
      <w:r w:rsidR="00743DC3" w:rsidRPr="00743DC3">
        <w:rPr>
          <w:rFonts w:hint="eastAsia"/>
        </w:rPr>
        <w:t>建议的结构分为三个部分：瑞士概况</w:t>
      </w:r>
      <w:r w:rsidRPr="00562613">
        <w:t>(</w:t>
      </w:r>
      <w:r w:rsidR="00743DC3" w:rsidRPr="00743DC3">
        <w:rPr>
          <w:rFonts w:hint="eastAsia"/>
        </w:rPr>
        <w:t>二</w:t>
      </w:r>
      <w:r w:rsidRPr="00562613">
        <w:t>)</w:t>
      </w:r>
      <w:r w:rsidR="00743DC3" w:rsidRPr="00743DC3">
        <w:rPr>
          <w:rFonts w:hint="eastAsia"/>
        </w:rPr>
        <w:t>；保护和增进人权总体框架</w:t>
      </w:r>
      <w:r w:rsidRPr="00562613">
        <w:t>(</w:t>
      </w:r>
      <w:r w:rsidR="00743DC3" w:rsidRPr="00743DC3">
        <w:rPr>
          <w:rFonts w:hint="eastAsia"/>
        </w:rPr>
        <w:t>三</w:t>
      </w:r>
      <w:r w:rsidRPr="00562613">
        <w:t>)</w:t>
      </w:r>
      <w:r w:rsidR="00743DC3" w:rsidRPr="00743DC3">
        <w:rPr>
          <w:rFonts w:hint="eastAsia"/>
        </w:rPr>
        <w:t>；以及不歧视、平等和有效救济方面的情况</w:t>
      </w:r>
      <w:r w:rsidRPr="00562613">
        <w:t>(</w:t>
      </w:r>
      <w:r w:rsidR="00743DC3" w:rsidRPr="00743DC3">
        <w:rPr>
          <w:rFonts w:hint="eastAsia"/>
        </w:rPr>
        <w:t>四</w:t>
      </w:r>
      <w:r w:rsidRPr="00562613">
        <w:t>)</w:t>
      </w:r>
      <w:r w:rsidR="00743DC3" w:rsidRPr="00743DC3">
        <w:rPr>
          <w:rFonts w:hint="eastAsia"/>
        </w:rPr>
        <w:t>。</w:t>
      </w:r>
    </w:p>
    <w:p w14:paraId="3752E7EE" w14:textId="045CD7DF" w:rsidR="00743DC3" w:rsidRPr="00743DC3" w:rsidRDefault="00B91FD3" w:rsidP="0094783A">
      <w:pPr>
        <w:pStyle w:val="SingleTxtGC"/>
      </w:pPr>
      <w:r w:rsidRPr="00562613">
        <w:rPr>
          <w:rFonts w:hint="eastAsia"/>
        </w:rPr>
        <w:t>3</w:t>
      </w:r>
      <w:r w:rsidR="00743DC3" w:rsidRPr="00743DC3">
        <w:rPr>
          <w:rFonts w:hint="eastAsia"/>
        </w:rPr>
        <w:t>.</w:t>
      </w:r>
      <w:r w:rsidR="00743DC3" w:rsidRPr="00743DC3">
        <w:tab/>
      </w:r>
      <w:r w:rsidR="00743DC3" w:rsidRPr="00743DC3">
        <w:rPr>
          <w:rFonts w:hint="eastAsia"/>
        </w:rPr>
        <w:t>除非另有说明，所提供资料的日期为</w:t>
      </w:r>
      <w:r w:rsidRPr="00562613">
        <w:rPr>
          <w:rFonts w:hint="eastAsia"/>
        </w:rPr>
        <w:t>2</w:t>
      </w:r>
      <w:r w:rsidR="00743DC3" w:rsidRPr="00743DC3">
        <w:rPr>
          <w:rFonts w:hint="eastAsia"/>
        </w:rPr>
        <w:t>0</w:t>
      </w:r>
      <w:r w:rsidRPr="00562613">
        <w:rPr>
          <w:rFonts w:hint="eastAsia"/>
        </w:rPr>
        <w:t>18</w:t>
      </w:r>
      <w:r w:rsidR="00743DC3" w:rsidRPr="00743DC3">
        <w:rPr>
          <w:rFonts w:hint="eastAsia"/>
        </w:rPr>
        <w:t>年</w:t>
      </w:r>
      <w:r w:rsidRPr="00562613">
        <w:rPr>
          <w:rFonts w:hint="eastAsia"/>
        </w:rPr>
        <w:t>6</w:t>
      </w:r>
      <w:r w:rsidR="00743DC3" w:rsidRPr="00743DC3">
        <w:rPr>
          <w:rFonts w:hint="eastAsia"/>
        </w:rPr>
        <w:t>月。</w:t>
      </w:r>
    </w:p>
    <w:p w14:paraId="02985C6C" w14:textId="77777777" w:rsidR="00743DC3" w:rsidRPr="00562613" w:rsidRDefault="00743DC3" w:rsidP="0094783A">
      <w:pPr>
        <w:pStyle w:val="HChGC"/>
      </w:pPr>
      <w:bookmarkStart w:id="1" w:name="_Hlk488962592"/>
      <w:r w:rsidRPr="00562613">
        <w:tab/>
      </w:r>
      <w:bookmarkStart w:id="2" w:name="_Toc138779929"/>
      <w:r w:rsidRPr="00562613">
        <w:rPr>
          <w:rFonts w:hint="eastAsia"/>
        </w:rPr>
        <w:t>二</w:t>
      </w:r>
      <w:r w:rsidRPr="00562613">
        <w:rPr>
          <w:rFonts w:hint="eastAsia"/>
        </w:rPr>
        <w:t>.</w:t>
      </w:r>
      <w:r w:rsidRPr="00562613">
        <w:tab/>
      </w:r>
      <w:r w:rsidRPr="00562613">
        <w:rPr>
          <w:rFonts w:hint="eastAsia"/>
        </w:rPr>
        <w:t>瑞士概况</w:t>
      </w:r>
      <w:bookmarkEnd w:id="2"/>
    </w:p>
    <w:p w14:paraId="2A1E4F3C" w14:textId="1E141D06" w:rsidR="00743DC3" w:rsidRPr="00562613" w:rsidRDefault="00743DC3" w:rsidP="0094783A">
      <w:pPr>
        <w:pStyle w:val="H1GC"/>
      </w:pPr>
      <w:r w:rsidRPr="00562613">
        <w:rPr>
          <w:rFonts w:hint="eastAsia"/>
        </w:rPr>
        <w:tab/>
      </w:r>
      <w:bookmarkStart w:id="3" w:name="_Toc138779930"/>
      <w:r w:rsidR="00B91FD3" w:rsidRPr="00562613">
        <w:rPr>
          <w:rFonts w:hint="eastAsia"/>
        </w:rPr>
        <w:t>A</w:t>
      </w:r>
      <w:r w:rsidRPr="00562613">
        <w:rPr>
          <w:rFonts w:hint="eastAsia"/>
        </w:rPr>
        <w:t>.</w:t>
      </w:r>
      <w:r w:rsidRPr="00562613">
        <w:rPr>
          <w:rFonts w:hint="eastAsia"/>
        </w:rPr>
        <w:tab/>
      </w:r>
      <w:r w:rsidRPr="00562613">
        <w:rPr>
          <w:rFonts w:hint="eastAsia"/>
        </w:rPr>
        <w:t>地理、历史、人口、社会、文化、经济和法律特征</w:t>
      </w:r>
      <w:bookmarkEnd w:id="3"/>
    </w:p>
    <w:p w14:paraId="67D28CE2" w14:textId="58BE0C43" w:rsidR="00743DC3" w:rsidRPr="00562613" w:rsidRDefault="00743DC3" w:rsidP="0094783A">
      <w:pPr>
        <w:pStyle w:val="H23GC"/>
      </w:pPr>
      <w:bookmarkStart w:id="4" w:name="_Hlk487637654"/>
      <w:r w:rsidRPr="00562613">
        <w:tab/>
      </w:r>
      <w:bookmarkStart w:id="5" w:name="_Toc138779931"/>
      <w:r w:rsidR="00B91FD3" w:rsidRPr="00562613">
        <w:rPr>
          <w:rFonts w:hint="eastAsia"/>
        </w:rPr>
        <w:t>1</w:t>
      </w:r>
      <w:r w:rsidRPr="00562613">
        <w:rPr>
          <w:rFonts w:hint="eastAsia"/>
        </w:rPr>
        <w:t>.</w:t>
      </w:r>
      <w:r w:rsidRPr="00562613">
        <w:tab/>
      </w:r>
      <w:r w:rsidRPr="00562613">
        <w:rPr>
          <w:rFonts w:hint="eastAsia"/>
        </w:rPr>
        <w:t>地理</w:t>
      </w:r>
      <w:bookmarkEnd w:id="5"/>
    </w:p>
    <w:bookmarkEnd w:id="1"/>
    <w:bookmarkEnd w:id="4"/>
    <w:p w14:paraId="1373B403" w14:textId="401B74B3" w:rsidR="00743DC3" w:rsidRPr="00743DC3" w:rsidRDefault="00B91FD3" w:rsidP="0094783A">
      <w:pPr>
        <w:pStyle w:val="SingleTxtGC"/>
      </w:pPr>
      <w:r w:rsidRPr="00562613">
        <w:rPr>
          <w:rFonts w:hint="eastAsia"/>
        </w:rPr>
        <w:t>4</w:t>
      </w:r>
      <w:r w:rsidR="00743DC3" w:rsidRPr="00743DC3">
        <w:rPr>
          <w:rFonts w:hint="eastAsia"/>
        </w:rPr>
        <w:t>.</w:t>
      </w:r>
      <w:r w:rsidR="00743DC3" w:rsidRPr="00743DC3">
        <w:tab/>
      </w:r>
      <w:r w:rsidR="00743DC3" w:rsidRPr="00743DC3">
        <w:rPr>
          <w:rFonts w:hint="eastAsia"/>
        </w:rPr>
        <w:t>瑞士位于欧洲中心，国家虽小却十分多元化。该国的地理特征以其景观的反差和独特著称于</w:t>
      </w:r>
      <w:proofErr w:type="gramStart"/>
      <w:r w:rsidR="00743DC3" w:rsidRPr="00743DC3">
        <w:rPr>
          <w:rFonts w:hint="eastAsia"/>
        </w:rPr>
        <w:t>世</w:t>
      </w:r>
      <w:proofErr w:type="gramEnd"/>
      <w:r w:rsidR="00743DC3" w:rsidRPr="00743DC3">
        <w:rPr>
          <w:rFonts w:hint="eastAsia"/>
        </w:rPr>
        <w:t>。丰富多彩的文化异质性反映了这种自然的多样性。所造成的显著差异构成了瑞士特征的一个基本要素。</w:t>
      </w:r>
    </w:p>
    <w:p w14:paraId="58CD9EDF" w14:textId="27FCA26D" w:rsidR="00743DC3" w:rsidRPr="00743DC3" w:rsidRDefault="00B91FD3" w:rsidP="0094783A">
      <w:pPr>
        <w:pStyle w:val="SingleTxtGC"/>
      </w:pPr>
      <w:r w:rsidRPr="00562613">
        <w:rPr>
          <w:rFonts w:hint="eastAsia"/>
        </w:rPr>
        <w:t>5</w:t>
      </w:r>
      <w:r w:rsidR="00743DC3" w:rsidRPr="00743DC3">
        <w:rPr>
          <w:rFonts w:hint="eastAsia"/>
        </w:rPr>
        <w:t>.</w:t>
      </w:r>
      <w:r w:rsidR="00743DC3" w:rsidRPr="00743DC3">
        <w:tab/>
      </w:r>
      <w:r w:rsidR="00743DC3" w:rsidRPr="00743DC3">
        <w:rPr>
          <w:rFonts w:hint="eastAsia"/>
        </w:rPr>
        <w:t>瑞士联邦由</w:t>
      </w:r>
      <w:r w:rsidRPr="00562613">
        <w:rPr>
          <w:rFonts w:hint="eastAsia"/>
        </w:rPr>
        <w:t>26</w:t>
      </w:r>
      <w:r w:rsidR="00743DC3" w:rsidRPr="00743DC3">
        <w:rPr>
          <w:rFonts w:hint="eastAsia"/>
        </w:rPr>
        <w:t>个州和</w:t>
      </w:r>
      <w:r w:rsidRPr="00562613">
        <w:rPr>
          <w:rFonts w:hint="eastAsia"/>
        </w:rPr>
        <w:t>2</w:t>
      </w:r>
      <w:r w:rsidR="008657C0">
        <w:t>,</w:t>
      </w:r>
      <w:r w:rsidRPr="00562613">
        <w:rPr>
          <w:rFonts w:hint="eastAsia"/>
        </w:rPr>
        <w:t>223</w:t>
      </w:r>
      <w:r w:rsidR="00743DC3" w:rsidRPr="00743DC3">
        <w:rPr>
          <w:rFonts w:hint="eastAsia"/>
        </w:rPr>
        <w:t>个市镇组成，</w:t>
      </w:r>
      <w:r w:rsidR="00743DC3" w:rsidRPr="00743DC3">
        <w:rPr>
          <w:rFonts w:hint="eastAsia"/>
          <w:vertAlign w:val="superscript"/>
        </w:rPr>
        <w:footnoteReference w:id="5"/>
      </w:r>
      <w:r w:rsidR="00743DC3" w:rsidRPr="00743DC3">
        <w:rPr>
          <w:rFonts w:hint="eastAsia"/>
        </w:rPr>
        <w:t xml:space="preserve"> </w:t>
      </w:r>
      <w:r w:rsidR="00743DC3" w:rsidRPr="00743DC3">
        <w:rPr>
          <w:rFonts w:hint="eastAsia"/>
        </w:rPr>
        <w:t>伯尔尼为联邦首都。瑞士西邻法国，北与德国接壤，东与奥地利和列支敦士登公国交界，南接意大利。它与这五个国家共有</w:t>
      </w:r>
      <w:r w:rsidRPr="00562613">
        <w:rPr>
          <w:rFonts w:hint="eastAsia"/>
        </w:rPr>
        <w:t>1</w:t>
      </w:r>
      <w:r w:rsidR="008657C0">
        <w:t>,</w:t>
      </w:r>
      <w:r w:rsidRPr="00562613">
        <w:rPr>
          <w:rFonts w:hint="eastAsia"/>
        </w:rPr>
        <w:t>882</w:t>
      </w:r>
      <w:r w:rsidR="00743DC3" w:rsidRPr="00743DC3">
        <w:rPr>
          <w:rFonts w:hint="eastAsia"/>
        </w:rPr>
        <w:t>公里的边界线。</w:t>
      </w:r>
    </w:p>
    <w:p w14:paraId="6354AB4C" w14:textId="69A2F1B1" w:rsidR="00743DC3" w:rsidRPr="00743DC3" w:rsidRDefault="00B91FD3" w:rsidP="0094783A">
      <w:pPr>
        <w:pStyle w:val="SingleTxtGC"/>
      </w:pPr>
      <w:r w:rsidRPr="00562613">
        <w:rPr>
          <w:rFonts w:hint="eastAsia"/>
        </w:rPr>
        <w:t>6</w:t>
      </w:r>
      <w:r w:rsidR="00743DC3" w:rsidRPr="00743DC3">
        <w:rPr>
          <w:rFonts w:hint="eastAsia"/>
        </w:rPr>
        <w:t>.</w:t>
      </w:r>
      <w:r w:rsidR="00743DC3" w:rsidRPr="00743DC3">
        <w:tab/>
      </w:r>
      <w:r w:rsidR="00743DC3" w:rsidRPr="00743DC3">
        <w:rPr>
          <w:rFonts w:hint="eastAsia"/>
        </w:rPr>
        <w:t>瑞士领土面积为</w:t>
      </w:r>
      <w:r w:rsidRPr="00562613">
        <w:rPr>
          <w:rFonts w:hint="eastAsia"/>
        </w:rPr>
        <w:t>41</w:t>
      </w:r>
      <w:r w:rsidR="008657C0">
        <w:t>,</w:t>
      </w:r>
      <w:r w:rsidRPr="00562613">
        <w:rPr>
          <w:rFonts w:hint="eastAsia"/>
        </w:rPr>
        <w:t>285</w:t>
      </w:r>
      <w:r w:rsidR="00743DC3" w:rsidRPr="00743DC3">
        <w:rPr>
          <w:rFonts w:hint="eastAsia"/>
        </w:rPr>
        <w:t>平方公里。阿尔卑斯山、中部高原和</w:t>
      </w:r>
      <w:proofErr w:type="gramStart"/>
      <w:r w:rsidR="00743DC3" w:rsidRPr="00743DC3">
        <w:rPr>
          <w:rFonts w:hint="eastAsia"/>
        </w:rPr>
        <w:t>汝拉</w:t>
      </w:r>
      <w:proofErr w:type="gramEnd"/>
      <w:r w:rsidR="00743DC3" w:rsidRPr="00743DC3">
        <w:rPr>
          <w:rFonts w:hint="eastAsia"/>
        </w:rPr>
        <w:t>山构成了瑞士三大地理区域。虽然主要经济活动集中在高原地带，但阿尔卑斯山脉覆盖了全国</w:t>
      </w:r>
      <w:r w:rsidRPr="00562613">
        <w:rPr>
          <w:rFonts w:hint="eastAsia"/>
        </w:rPr>
        <w:t>6</w:t>
      </w:r>
      <w:r w:rsidR="00743DC3" w:rsidRPr="00743DC3">
        <w:rPr>
          <w:rFonts w:hint="eastAsia"/>
        </w:rPr>
        <w:t>0</w:t>
      </w:r>
      <w:r w:rsidR="00743DC3" w:rsidRPr="00743DC3">
        <w:t>%</w:t>
      </w:r>
      <w:r w:rsidR="00743DC3" w:rsidRPr="00743DC3">
        <w:rPr>
          <w:rFonts w:hint="eastAsia"/>
        </w:rPr>
        <w:t>的领土，并始终塑造了瑞士的特征。仅有</w:t>
      </w:r>
      <w:r w:rsidRPr="00562613">
        <w:rPr>
          <w:rFonts w:hint="eastAsia"/>
        </w:rPr>
        <w:t>11</w:t>
      </w:r>
      <w:r w:rsidR="00743DC3" w:rsidRPr="00743DC3">
        <w:rPr>
          <w:rFonts w:hint="eastAsia"/>
        </w:rPr>
        <w:t>%</w:t>
      </w:r>
      <w:r w:rsidR="00743DC3" w:rsidRPr="00743DC3">
        <w:rPr>
          <w:rFonts w:hint="eastAsia"/>
        </w:rPr>
        <w:t>的人口生活在阿尔卑斯山地区。瑞士阿尔卑斯山脉的众多山口成为重要的过境通道。瑞士阿尔卑斯山脉有</w:t>
      </w:r>
      <w:r w:rsidRPr="00562613">
        <w:rPr>
          <w:rFonts w:hint="eastAsia"/>
        </w:rPr>
        <w:t>48</w:t>
      </w:r>
      <w:r w:rsidR="00743DC3" w:rsidRPr="00743DC3">
        <w:rPr>
          <w:rFonts w:hint="eastAsia"/>
        </w:rPr>
        <w:t>座山峰的高度超过</w:t>
      </w:r>
      <w:r w:rsidRPr="00562613">
        <w:rPr>
          <w:rFonts w:hint="eastAsia"/>
        </w:rPr>
        <w:t>4</w:t>
      </w:r>
      <w:r w:rsidR="008657C0">
        <w:t>,</w:t>
      </w:r>
      <w:r w:rsidR="00743DC3" w:rsidRPr="00743DC3">
        <w:rPr>
          <w:rFonts w:hint="eastAsia"/>
        </w:rPr>
        <w:t>000</w:t>
      </w:r>
      <w:r w:rsidR="00743DC3" w:rsidRPr="00743DC3">
        <w:rPr>
          <w:rFonts w:hint="eastAsia"/>
        </w:rPr>
        <w:t>米。最高点位于蒙特罗莎山脉的杜福尔峰，海拔</w:t>
      </w:r>
      <w:r w:rsidRPr="00562613">
        <w:rPr>
          <w:rFonts w:hint="eastAsia"/>
        </w:rPr>
        <w:t>4</w:t>
      </w:r>
      <w:r w:rsidR="008657C0">
        <w:t>,</w:t>
      </w:r>
      <w:r w:rsidRPr="00562613">
        <w:rPr>
          <w:rFonts w:hint="eastAsia"/>
        </w:rPr>
        <w:t>634</w:t>
      </w:r>
      <w:r w:rsidR="00743DC3" w:rsidRPr="00743DC3">
        <w:rPr>
          <w:rFonts w:hint="eastAsia"/>
        </w:rPr>
        <w:t>米。</w:t>
      </w:r>
    </w:p>
    <w:p w14:paraId="4D2D5BA7" w14:textId="5D8A8398" w:rsidR="00743DC3" w:rsidRPr="00562613" w:rsidRDefault="00B91FD3" w:rsidP="0094783A">
      <w:pPr>
        <w:pStyle w:val="SingleTxtGC"/>
      </w:pPr>
      <w:r w:rsidRPr="00562613">
        <w:rPr>
          <w:rFonts w:hint="eastAsia"/>
        </w:rPr>
        <w:t>7</w:t>
      </w:r>
      <w:r w:rsidR="00743DC3" w:rsidRPr="00562613">
        <w:rPr>
          <w:rFonts w:hint="eastAsia"/>
        </w:rPr>
        <w:t>.</w:t>
      </w:r>
      <w:r w:rsidR="00743DC3" w:rsidRPr="00562613">
        <w:tab/>
      </w:r>
      <w:r w:rsidR="00743DC3" w:rsidRPr="00562613">
        <w:rPr>
          <w:rFonts w:hint="eastAsia"/>
        </w:rPr>
        <w:t>人居地和基础设施占瑞士面积的</w:t>
      </w:r>
      <w:r w:rsidRPr="00562613">
        <w:rPr>
          <w:rFonts w:hint="eastAsia"/>
        </w:rPr>
        <w:t>7</w:t>
      </w:r>
      <w:r w:rsidR="00743DC3" w:rsidRPr="00562613">
        <w:rPr>
          <w:rFonts w:hint="eastAsia"/>
        </w:rPr>
        <w:t>.</w:t>
      </w:r>
      <w:r w:rsidRPr="00562613">
        <w:rPr>
          <w:rFonts w:hint="eastAsia"/>
        </w:rPr>
        <w:t>5</w:t>
      </w:r>
      <w:r w:rsidR="00743DC3" w:rsidRPr="00562613">
        <w:rPr>
          <w:rFonts w:hint="eastAsia"/>
        </w:rPr>
        <w:t>%</w:t>
      </w:r>
      <w:r w:rsidR="00743DC3" w:rsidRPr="00562613">
        <w:rPr>
          <w:rFonts w:hint="eastAsia"/>
        </w:rPr>
        <w:t>，农用地占</w:t>
      </w:r>
      <w:r w:rsidRPr="00562613">
        <w:rPr>
          <w:rFonts w:hint="eastAsia"/>
        </w:rPr>
        <w:t>35</w:t>
      </w:r>
      <w:r w:rsidR="00743DC3" w:rsidRPr="00562613">
        <w:rPr>
          <w:rFonts w:hint="eastAsia"/>
        </w:rPr>
        <w:t>.</w:t>
      </w:r>
      <w:r w:rsidRPr="00562613">
        <w:rPr>
          <w:rFonts w:hint="eastAsia"/>
        </w:rPr>
        <w:t>9</w:t>
      </w:r>
      <w:r w:rsidR="00743DC3" w:rsidRPr="00562613">
        <w:rPr>
          <w:rFonts w:hint="eastAsia"/>
        </w:rPr>
        <w:t>%</w:t>
      </w:r>
      <w:r w:rsidR="00743DC3" w:rsidRPr="00562613">
        <w:rPr>
          <w:rFonts w:hint="eastAsia"/>
        </w:rPr>
        <w:t>，林木地占</w:t>
      </w:r>
      <w:r w:rsidRPr="00562613">
        <w:rPr>
          <w:rFonts w:hint="eastAsia"/>
        </w:rPr>
        <w:t>31</w:t>
      </w:r>
      <w:r w:rsidR="00743DC3" w:rsidRPr="00562613">
        <w:rPr>
          <w:rFonts w:hint="eastAsia"/>
        </w:rPr>
        <w:t>.</w:t>
      </w:r>
      <w:r w:rsidRPr="00562613">
        <w:rPr>
          <w:rFonts w:hint="eastAsia"/>
        </w:rPr>
        <w:t>3</w:t>
      </w:r>
      <w:r w:rsidR="00743DC3" w:rsidRPr="00562613">
        <w:rPr>
          <w:rFonts w:hint="eastAsia"/>
        </w:rPr>
        <w:t>%</w:t>
      </w:r>
      <w:r w:rsidR="00743DC3" w:rsidRPr="00562613">
        <w:rPr>
          <w:rFonts w:hint="eastAsia"/>
        </w:rPr>
        <w:t>。</w:t>
      </w:r>
      <w:r w:rsidRPr="00562613">
        <w:rPr>
          <w:rFonts w:hint="eastAsia"/>
        </w:rPr>
        <w:t>1985</w:t>
      </w:r>
      <w:r w:rsidR="00743DC3" w:rsidRPr="00562613">
        <w:rPr>
          <w:rFonts w:hint="eastAsia"/>
        </w:rPr>
        <w:t>年至</w:t>
      </w:r>
      <w:r w:rsidRPr="00562613">
        <w:rPr>
          <w:rFonts w:hint="eastAsia"/>
        </w:rPr>
        <w:t>2</w:t>
      </w:r>
      <w:r w:rsidR="00743DC3" w:rsidRPr="00562613">
        <w:rPr>
          <w:rFonts w:hint="eastAsia"/>
        </w:rPr>
        <w:t>00</w:t>
      </w:r>
      <w:r w:rsidRPr="00562613">
        <w:rPr>
          <w:rFonts w:hint="eastAsia"/>
        </w:rPr>
        <w:t>9</w:t>
      </w:r>
      <w:r w:rsidR="00743DC3" w:rsidRPr="00562613">
        <w:rPr>
          <w:rFonts w:hint="eastAsia"/>
        </w:rPr>
        <w:t>年期间，</w:t>
      </w:r>
      <w:r w:rsidRPr="00562613">
        <w:rPr>
          <w:rFonts w:hint="eastAsia"/>
        </w:rPr>
        <w:t>97</w:t>
      </w:r>
      <w:r w:rsidR="00743DC3" w:rsidRPr="00562613">
        <w:rPr>
          <w:rFonts w:hint="eastAsia"/>
        </w:rPr>
        <w:t>%</w:t>
      </w:r>
      <w:r w:rsidR="00743DC3" w:rsidRPr="00562613">
        <w:rPr>
          <w:rFonts w:hint="eastAsia"/>
        </w:rPr>
        <w:t>以上新增的森林面积位于阿尔卑斯山脉地区。新的大部分林木地为已经弃种的高山农田地。</w:t>
      </w:r>
      <w:r w:rsidRPr="00562613">
        <w:rPr>
          <w:rFonts w:hint="eastAsia"/>
        </w:rPr>
        <w:t>1985</w:t>
      </w:r>
      <w:r w:rsidR="00743DC3" w:rsidRPr="00562613">
        <w:rPr>
          <w:rFonts w:hint="eastAsia"/>
        </w:rPr>
        <w:t>年至</w:t>
      </w:r>
      <w:r w:rsidRPr="00562613">
        <w:rPr>
          <w:rFonts w:hint="eastAsia"/>
        </w:rPr>
        <w:t>2</w:t>
      </w:r>
      <w:r w:rsidR="00743DC3" w:rsidRPr="00562613">
        <w:rPr>
          <w:rFonts w:hint="eastAsia"/>
        </w:rPr>
        <w:t>00</w:t>
      </w:r>
      <w:r w:rsidRPr="00562613">
        <w:rPr>
          <w:rFonts w:hint="eastAsia"/>
        </w:rPr>
        <w:t>9</w:t>
      </w:r>
      <w:r w:rsidR="00743DC3" w:rsidRPr="00562613">
        <w:rPr>
          <w:rFonts w:hint="eastAsia"/>
        </w:rPr>
        <w:t>年期间，瑞士冰川减少了</w:t>
      </w:r>
      <w:r w:rsidRPr="00562613">
        <w:rPr>
          <w:rFonts w:hint="eastAsia"/>
        </w:rPr>
        <w:t>39</w:t>
      </w:r>
      <w:r w:rsidR="00743DC3" w:rsidRPr="00562613">
        <w:rPr>
          <w:rFonts w:hint="eastAsia"/>
        </w:rPr>
        <w:t>0</w:t>
      </w:r>
      <w:r w:rsidR="00743DC3" w:rsidRPr="00562613">
        <w:rPr>
          <w:rFonts w:hint="eastAsia"/>
        </w:rPr>
        <w:t>多平方公里。冰川的面积现仍有</w:t>
      </w:r>
      <w:r w:rsidRPr="00562613">
        <w:rPr>
          <w:rFonts w:hint="eastAsia"/>
        </w:rPr>
        <w:t>1</w:t>
      </w:r>
      <w:r w:rsidR="008657C0">
        <w:t>,</w:t>
      </w:r>
      <w:r w:rsidRPr="00562613">
        <w:rPr>
          <w:rFonts w:hint="eastAsia"/>
        </w:rPr>
        <w:t>14</w:t>
      </w:r>
      <w:r w:rsidR="00743DC3" w:rsidRPr="00562613">
        <w:rPr>
          <w:rFonts w:hint="eastAsia"/>
        </w:rPr>
        <w:t>0</w:t>
      </w:r>
      <w:r w:rsidR="00743DC3" w:rsidRPr="00562613">
        <w:rPr>
          <w:rFonts w:hint="eastAsia"/>
        </w:rPr>
        <w:t>平方公里。</w:t>
      </w:r>
    </w:p>
    <w:p w14:paraId="5D8E32AD" w14:textId="0A931C3F" w:rsidR="00434290" w:rsidRPr="00562613" w:rsidRDefault="00434290" w:rsidP="0094783A">
      <w:pPr>
        <w:pStyle w:val="H23GC"/>
      </w:pPr>
      <w:r w:rsidRPr="00562613">
        <w:tab/>
      </w:r>
      <w:bookmarkStart w:id="6" w:name="_Toc138779932"/>
      <w:r w:rsidR="00B91FD3" w:rsidRPr="00562613">
        <w:rPr>
          <w:rFonts w:hint="eastAsia"/>
        </w:rPr>
        <w:t>2</w:t>
      </w:r>
      <w:r w:rsidRPr="00562613">
        <w:rPr>
          <w:rFonts w:hint="eastAsia"/>
        </w:rPr>
        <w:t>.</w:t>
      </w:r>
      <w:r w:rsidRPr="00562613">
        <w:tab/>
      </w:r>
      <w:r w:rsidRPr="00562613">
        <w:rPr>
          <w:rFonts w:hint="eastAsia"/>
        </w:rPr>
        <w:t>历史</w:t>
      </w:r>
      <w:bookmarkEnd w:id="6"/>
    </w:p>
    <w:p w14:paraId="333AF569" w14:textId="7BCECF14" w:rsidR="00434290" w:rsidRPr="00434290" w:rsidRDefault="00B91FD3" w:rsidP="0094783A">
      <w:pPr>
        <w:pStyle w:val="SingleTxtGC"/>
      </w:pPr>
      <w:r w:rsidRPr="00562613">
        <w:rPr>
          <w:rFonts w:hint="eastAsia"/>
        </w:rPr>
        <w:t>8</w:t>
      </w:r>
      <w:r w:rsidR="00434290" w:rsidRPr="00434290">
        <w:rPr>
          <w:rFonts w:hint="eastAsia"/>
        </w:rPr>
        <w:t>.</w:t>
      </w:r>
      <w:r w:rsidR="00434290" w:rsidRPr="00434290">
        <w:tab/>
      </w:r>
      <w:r w:rsidR="00434290" w:rsidRPr="00434290">
        <w:rPr>
          <w:rFonts w:hint="eastAsia"/>
        </w:rPr>
        <w:t>瑞士的机构和政治组织在很大程度上反映了长达七个世纪的历史变革。政府模式的演变更多地</w:t>
      </w:r>
      <w:proofErr w:type="gramStart"/>
      <w:r w:rsidR="00434290" w:rsidRPr="00434290">
        <w:rPr>
          <w:rFonts w:hint="eastAsia"/>
        </w:rPr>
        <w:t>受人口</w:t>
      </w:r>
      <w:proofErr w:type="gramEnd"/>
      <w:r w:rsidR="00434290" w:rsidRPr="00434290">
        <w:rPr>
          <w:rFonts w:hint="eastAsia"/>
        </w:rPr>
        <w:t>城市化和行政叠加的影响，而不是通过领土拓展、动荡、革命或武装征服的形式。</w:t>
      </w:r>
      <w:bookmarkStart w:id="7" w:name="_Hlk136857990"/>
      <w:r w:rsidR="00434290" w:rsidRPr="00434290">
        <w:rPr>
          <w:rFonts w:hint="eastAsia"/>
        </w:rPr>
        <w:t>瑞士作为一个国家发展起来凭借的是政治意愿。瑞士身份的基本要素不像邻国那样依靠一种民族语言，也不是凭借同质文化或民族</w:t>
      </w:r>
      <w:r w:rsidR="00434290" w:rsidRPr="00434290">
        <w:rPr>
          <w:rFonts w:hint="eastAsia"/>
        </w:rPr>
        <w:lastRenderedPageBreak/>
        <w:t>传统。尽管瑞士人的语言和文化传统不同，但其身份认同所基于的是</w:t>
      </w:r>
      <w:bookmarkStart w:id="8" w:name="_Hlk490079472"/>
      <w:r w:rsidR="00434290" w:rsidRPr="00434290">
        <w:rPr>
          <w:rFonts w:hint="eastAsia"/>
        </w:rPr>
        <w:t>瑞士人</w:t>
      </w:r>
      <w:bookmarkEnd w:id="8"/>
      <w:r w:rsidR="00434290" w:rsidRPr="00434290">
        <w:rPr>
          <w:rFonts w:hint="eastAsia"/>
        </w:rPr>
        <w:t>民共享的政治信念。他们的共同点是坚持联邦主义国家价值观和直接民主，以及文化和语言的多样性。作为一项指导原则，区域自治的理念贯穿于联邦的全部历史。</w:t>
      </w:r>
      <w:bookmarkEnd w:id="7"/>
      <w:r w:rsidR="00434290" w:rsidRPr="00434290">
        <w:rPr>
          <w:rFonts w:hint="eastAsia"/>
        </w:rPr>
        <w:t>瑞士自</w:t>
      </w:r>
      <w:r w:rsidRPr="00562613">
        <w:rPr>
          <w:rFonts w:hint="eastAsia"/>
        </w:rPr>
        <w:t>16</w:t>
      </w:r>
      <w:r w:rsidR="00434290" w:rsidRPr="00434290">
        <w:rPr>
          <w:rFonts w:hint="eastAsia"/>
        </w:rPr>
        <w:t>世纪以来所奉行的中立政策，极大地有助于维护国家多元文化的凝聚力，保护本国不受外来的侵略。</w:t>
      </w:r>
    </w:p>
    <w:p w14:paraId="77E57975" w14:textId="4100D331" w:rsidR="00434290" w:rsidRPr="00434290" w:rsidRDefault="00B91FD3" w:rsidP="0094783A">
      <w:pPr>
        <w:pStyle w:val="SingleTxtGC"/>
      </w:pPr>
      <w:r w:rsidRPr="00562613">
        <w:rPr>
          <w:rFonts w:hint="eastAsia"/>
        </w:rPr>
        <w:t>9</w:t>
      </w:r>
      <w:r w:rsidR="00434290" w:rsidRPr="00434290">
        <w:rPr>
          <w:rFonts w:hint="eastAsia"/>
        </w:rPr>
        <w:t>.</w:t>
      </w:r>
      <w:r w:rsidR="00434290" w:rsidRPr="00434290">
        <w:tab/>
      </w:r>
      <w:r w:rsidR="00434290" w:rsidRPr="00434290">
        <w:rPr>
          <w:rFonts w:hint="eastAsia"/>
        </w:rPr>
        <w:t>在法国大革命之前，瑞士最初是一个由共同维护独立，抵抗哈布斯堡</w:t>
      </w:r>
      <w:proofErr w:type="gramStart"/>
      <w:r w:rsidR="00434290" w:rsidRPr="00434290">
        <w:rPr>
          <w:rFonts w:hint="eastAsia"/>
        </w:rPr>
        <w:t>王朝领土</w:t>
      </w:r>
      <w:proofErr w:type="gramEnd"/>
      <w:r w:rsidR="00434290" w:rsidRPr="00434290">
        <w:rPr>
          <w:rFonts w:hint="eastAsia"/>
        </w:rPr>
        <w:t>要求和嗣后某些领土的征服或屈从</w:t>
      </w:r>
      <w:r w:rsidRPr="00562613">
        <w:rPr>
          <w:rFonts w:hint="eastAsia"/>
        </w:rPr>
        <w:t>(</w:t>
      </w:r>
      <w:proofErr w:type="gramStart"/>
      <w:r w:rsidR="00434290" w:rsidRPr="00434290">
        <w:rPr>
          <w:rFonts w:hint="eastAsia"/>
        </w:rPr>
        <w:t>称臣国</w:t>
      </w:r>
      <w:proofErr w:type="gramEnd"/>
      <w:r w:rsidRPr="00562613">
        <w:rPr>
          <w:rFonts w:hint="eastAsia"/>
        </w:rPr>
        <w:t>)</w:t>
      </w:r>
      <w:r w:rsidR="00434290" w:rsidRPr="00434290">
        <w:rPr>
          <w:rFonts w:hint="eastAsia"/>
        </w:rPr>
        <w:t>而形成的</w:t>
      </w:r>
      <w:proofErr w:type="gramStart"/>
      <w:r w:rsidR="00434290" w:rsidRPr="00434290">
        <w:rPr>
          <w:rFonts w:hint="eastAsia"/>
        </w:rPr>
        <w:t>邦</w:t>
      </w:r>
      <w:proofErr w:type="gramEnd"/>
      <w:r w:rsidRPr="00562613">
        <w:rPr>
          <w:rFonts w:hint="eastAsia"/>
        </w:rPr>
        <w:t>(</w:t>
      </w:r>
      <w:r w:rsidR="00434290" w:rsidRPr="00434290">
        <w:rPr>
          <w:rFonts w:hint="eastAsia"/>
        </w:rPr>
        <w:t>州</w:t>
      </w:r>
      <w:r w:rsidRPr="00562613">
        <w:rPr>
          <w:rFonts w:hint="eastAsia"/>
        </w:rPr>
        <w:t>)</w:t>
      </w:r>
      <w:r w:rsidR="00434290" w:rsidRPr="00434290">
        <w:rPr>
          <w:rFonts w:hint="eastAsia"/>
        </w:rPr>
        <w:t>联合体。当时各州之间的关系并不受宪法的约束，而是由联盟条约所确立。联盟的共同政策是逐渐形成的，因为最初政治和信仰方面的鸿沟似乎不可逾越。</w:t>
      </w:r>
    </w:p>
    <w:p w14:paraId="3971862D" w14:textId="0145333D" w:rsidR="00434290" w:rsidRPr="00434290" w:rsidRDefault="00B91FD3" w:rsidP="0094783A">
      <w:pPr>
        <w:pStyle w:val="SingleTxtGC"/>
      </w:pPr>
      <w:r w:rsidRPr="00562613">
        <w:rPr>
          <w:rFonts w:hint="eastAsia"/>
        </w:rPr>
        <w:t>1</w:t>
      </w:r>
      <w:r w:rsidR="00434290" w:rsidRPr="00434290">
        <w:rPr>
          <w:rFonts w:hint="eastAsia"/>
        </w:rPr>
        <w:t>0.</w:t>
      </w:r>
      <w:r w:rsidR="00434290" w:rsidRPr="00434290">
        <w:tab/>
      </w:r>
      <w:r w:rsidRPr="00562613">
        <w:rPr>
          <w:rFonts w:hint="eastAsia"/>
        </w:rPr>
        <w:t>1798</w:t>
      </w:r>
      <w:r w:rsidR="00434290" w:rsidRPr="00434290">
        <w:rPr>
          <w:rFonts w:hint="eastAsia"/>
        </w:rPr>
        <w:t>年，当法国</w:t>
      </w:r>
      <w:proofErr w:type="gramStart"/>
      <w:r w:rsidR="00434290" w:rsidRPr="00434290">
        <w:rPr>
          <w:rFonts w:hint="eastAsia"/>
        </w:rPr>
        <w:t>督政府</w:t>
      </w:r>
      <w:proofErr w:type="gramEnd"/>
      <w:r w:rsidR="00434290" w:rsidRPr="00434290">
        <w:rPr>
          <w:rFonts w:hint="eastAsia"/>
        </w:rPr>
        <w:t>部队占领了瑞士之后，瑞士按照法国模式成立了单一的海尔维第共和国。宗主国相对于</w:t>
      </w:r>
      <w:proofErr w:type="gramStart"/>
      <w:r w:rsidR="00434290" w:rsidRPr="00434290">
        <w:rPr>
          <w:rFonts w:hint="eastAsia"/>
        </w:rPr>
        <w:t>臣服国</w:t>
      </w:r>
      <w:proofErr w:type="gramEnd"/>
      <w:r w:rsidR="00434290" w:rsidRPr="00434290">
        <w:rPr>
          <w:rFonts w:hint="eastAsia"/>
        </w:rPr>
        <w:t>的特权被废除，信仰自由和新闻自由得到保障。</w:t>
      </w:r>
      <w:r w:rsidRPr="00562613">
        <w:rPr>
          <w:rFonts w:hint="eastAsia"/>
        </w:rPr>
        <w:t>18</w:t>
      </w:r>
      <w:r w:rsidR="00434290" w:rsidRPr="00434290">
        <w:rPr>
          <w:rFonts w:hint="eastAsia"/>
        </w:rPr>
        <w:t>0</w:t>
      </w:r>
      <w:r w:rsidRPr="00562613">
        <w:rPr>
          <w:rFonts w:hint="eastAsia"/>
        </w:rPr>
        <w:t>3</w:t>
      </w:r>
      <w:r w:rsidR="00434290" w:rsidRPr="00434290">
        <w:rPr>
          <w:rFonts w:hint="eastAsia"/>
        </w:rPr>
        <w:t>年，拿破仑·波拿巴通过颁布一部新宪法《调解法》，终止了联邦派与中央集权派之间的争斗，瑞士再度成为</w:t>
      </w:r>
      <w:r w:rsidR="00434290" w:rsidRPr="00434290">
        <w:rPr>
          <w:rFonts w:hint="eastAsia"/>
          <w:lang w:val="fr-CH"/>
        </w:rPr>
        <w:t>各</w:t>
      </w:r>
      <w:proofErr w:type="gramStart"/>
      <w:r w:rsidR="00434290" w:rsidRPr="00434290">
        <w:rPr>
          <w:rFonts w:hint="eastAsia"/>
        </w:rPr>
        <w:t>邦</w:t>
      </w:r>
      <w:proofErr w:type="gramEnd"/>
      <w:r w:rsidR="00434290" w:rsidRPr="00434290">
        <w:rPr>
          <w:rFonts w:hint="eastAsia"/>
        </w:rPr>
        <w:t>联盟。国家中央权力仅限于外交政策和维护公共秩序，而各州在其他所有领域仍保有自主权。</w:t>
      </w:r>
    </w:p>
    <w:p w14:paraId="53352BD0" w14:textId="6609B477" w:rsidR="00434290" w:rsidRPr="00434290" w:rsidRDefault="00B91FD3" w:rsidP="0094783A">
      <w:pPr>
        <w:pStyle w:val="SingleTxtGC"/>
      </w:pPr>
      <w:r w:rsidRPr="00562613">
        <w:rPr>
          <w:rFonts w:hint="eastAsia"/>
        </w:rPr>
        <w:t>11</w:t>
      </w:r>
      <w:r w:rsidR="00434290" w:rsidRPr="00434290">
        <w:rPr>
          <w:rFonts w:hint="eastAsia"/>
        </w:rPr>
        <w:t>.</w:t>
      </w:r>
      <w:r w:rsidR="00434290" w:rsidRPr="00434290">
        <w:tab/>
      </w:r>
      <w:r w:rsidR="00434290" w:rsidRPr="00434290">
        <w:rPr>
          <w:rFonts w:hint="eastAsia"/>
        </w:rPr>
        <w:t>在</w:t>
      </w:r>
      <w:r w:rsidRPr="00562613">
        <w:rPr>
          <w:rFonts w:hint="eastAsia"/>
        </w:rPr>
        <w:t>1815</w:t>
      </w:r>
      <w:r w:rsidR="00434290" w:rsidRPr="00434290">
        <w:rPr>
          <w:rFonts w:hint="eastAsia"/>
        </w:rPr>
        <w:t>年的维也纳会议上，瑞士的独立和中立作为维持欧洲势力均衡的重要组成部分获得承认。瑞士届时恢复了由大体独立的</w:t>
      </w:r>
      <w:r w:rsidRPr="00562613">
        <w:rPr>
          <w:rFonts w:hint="eastAsia"/>
        </w:rPr>
        <w:t>22</w:t>
      </w:r>
      <w:r w:rsidR="00434290" w:rsidRPr="00434290">
        <w:rPr>
          <w:rFonts w:hint="eastAsia"/>
        </w:rPr>
        <w:t>个州凭借一项《联盟条约》组成的联盟形式。正是从那时起瑞士目前的外部边界被固定下来。</w:t>
      </w:r>
    </w:p>
    <w:p w14:paraId="39DE9EA2" w14:textId="5924F429" w:rsidR="00434290" w:rsidRPr="00434290" w:rsidRDefault="00B91FD3" w:rsidP="0094783A">
      <w:pPr>
        <w:pStyle w:val="SingleTxtGC"/>
      </w:pPr>
      <w:r w:rsidRPr="00562613">
        <w:rPr>
          <w:rFonts w:hint="eastAsia"/>
        </w:rPr>
        <w:t>12</w:t>
      </w:r>
      <w:r w:rsidR="00434290" w:rsidRPr="00434290">
        <w:rPr>
          <w:rFonts w:hint="eastAsia"/>
        </w:rPr>
        <w:t>.</w:t>
      </w:r>
      <w:r w:rsidR="00434290" w:rsidRPr="00434290">
        <w:tab/>
      </w:r>
      <w:r w:rsidRPr="00562613">
        <w:rPr>
          <w:rFonts w:hint="eastAsia"/>
        </w:rPr>
        <w:t>183</w:t>
      </w:r>
      <w:r w:rsidR="00434290" w:rsidRPr="00434290">
        <w:rPr>
          <w:rFonts w:hint="eastAsia"/>
        </w:rPr>
        <w:t>0</w:t>
      </w:r>
      <w:r w:rsidR="00434290" w:rsidRPr="00434290">
        <w:rPr>
          <w:rFonts w:hint="eastAsia"/>
        </w:rPr>
        <w:t>年</w:t>
      </w:r>
      <w:r w:rsidRPr="00562613">
        <w:rPr>
          <w:rFonts w:hint="eastAsia"/>
        </w:rPr>
        <w:t>7</w:t>
      </w:r>
      <w:r w:rsidR="00434290" w:rsidRPr="00434290">
        <w:rPr>
          <w:rFonts w:hint="eastAsia"/>
        </w:rPr>
        <w:t>月的法国大革命也引发了瑞士的自由运动。在</w:t>
      </w:r>
      <w:r w:rsidRPr="00562613">
        <w:rPr>
          <w:rFonts w:hint="eastAsia"/>
        </w:rPr>
        <w:t>12</w:t>
      </w:r>
      <w:r w:rsidR="00434290" w:rsidRPr="00434290">
        <w:rPr>
          <w:rFonts w:hint="eastAsia"/>
        </w:rPr>
        <w:t>个州，民众运动基于人民自主权和代议制民主原则强力推行自由宪法。此类新宪法违背了</w:t>
      </w:r>
      <w:r w:rsidRPr="00562613">
        <w:rPr>
          <w:rFonts w:hint="eastAsia"/>
        </w:rPr>
        <w:t>1815</w:t>
      </w:r>
      <w:r w:rsidR="00434290" w:rsidRPr="00434290">
        <w:rPr>
          <w:rFonts w:hint="eastAsia"/>
        </w:rPr>
        <w:t>年的《联邦条约》。因此，修改《条约》以巩固中央集权制在所难免。由自由派执政的州在一场短暂的内战</w:t>
      </w:r>
      <w:r w:rsidRPr="00562613">
        <w:rPr>
          <w:rFonts w:hint="eastAsia"/>
        </w:rPr>
        <w:t>(</w:t>
      </w:r>
      <w:r w:rsidRPr="00562613">
        <w:rPr>
          <w:rFonts w:hint="eastAsia"/>
        </w:rPr>
        <w:t>“</w:t>
      </w:r>
      <w:r w:rsidR="00434290" w:rsidRPr="00434290">
        <w:rPr>
          <w:rFonts w:hint="eastAsia"/>
        </w:rPr>
        <w:t>独立联盟战争</w:t>
      </w:r>
      <w:r w:rsidRPr="00562613">
        <w:rPr>
          <w:rFonts w:hint="eastAsia"/>
        </w:rPr>
        <w:t>”</w:t>
      </w:r>
      <w:r w:rsidRPr="00562613">
        <w:rPr>
          <w:rFonts w:hint="eastAsia"/>
        </w:rPr>
        <w:t>)</w:t>
      </w:r>
      <w:r w:rsidR="00434290" w:rsidRPr="00434290">
        <w:rPr>
          <w:rFonts w:hint="eastAsia"/>
        </w:rPr>
        <w:t>之后战胜了由天主教保守派执政的州，通过</w:t>
      </w:r>
      <w:r w:rsidRPr="00562613">
        <w:rPr>
          <w:rFonts w:hint="eastAsia"/>
        </w:rPr>
        <w:t>1848</w:t>
      </w:r>
      <w:r w:rsidR="00434290" w:rsidRPr="00434290">
        <w:rPr>
          <w:rFonts w:hint="eastAsia"/>
        </w:rPr>
        <w:t>年第一部《联邦宪法》迈出了由邦联走向联邦国家的决定性一步。在王朝复辟的欧洲心脏地带，出现了一个体现进步的共和理念的国家。《宪法》赋予联邦以新的权力，特别是在外交政策、海关、邮政、货币和军队</w:t>
      </w:r>
      <w:r w:rsidRPr="00562613">
        <w:rPr>
          <w:rFonts w:hint="eastAsia"/>
        </w:rPr>
        <w:t>(</w:t>
      </w:r>
      <w:r w:rsidR="00434290" w:rsidRPr="00434290">
        <w:rPr>
          <w:rFonts w:hint="eastAsia"/>
        </w:rPr>
        <w:t>部分</w:t>
      </w:r>
      <w:r w:rsidRPr="00562613">
        <w:rPr>
          <w:rFonts w:hint="eastAsia"/>
        </w:rPr>
        <w:t>)</w:t>
      </w:r>
      <w:r w:rsidR="00434290" w:rsidRPr="00434290">
        <w:rPr>
          <w:rFonts w:hint="eastAsia"/>
        </w:rPr>
        <w:t>领域。当时就已确立了现今基于权力分立原则的国家组织结构；它的两院制议会体制受到美国模式的启发，力求在中央集权与联邦主义倾向两者之间保持平衡。</w:t>
      </w:r>
    </w:p>
    <w:p w14:paraId="2C787F0D" w14:textId="165227CE" w:rsidR="00434290" w:rsidRPr="00434290" w:rsidRDefault="00B91FD3" w:rsidP="0094783A">
      <w:pPr>
        <w:pStyle w:val="SingleTxtGC"/>
      </w:pPr>
      <w:r w:rsidRPr="00562613">
        <w:rPr>
          <w:rFonts w:hint="eastAsia"/>
        </w:rPr>
        <w:t>13</w:t>
      </w:r>
      <w:r w:rsidR="00434290" w:rsidRPr="00434290">
        <w:rPr>
          <w:rFonts w:hint="eastAsia"/>
        </w:rPr>
        <w:t>.</w:t>
      </w:r>
      <w:r w:rsidR="00434290" w:rsidRPr="00434290">
        <w:tab/>
      </w:r>
      <w:r w:rsidR="00434290" w:rsidRPr="00434290">
        <w:rPr>
          <w:rFonts w:hint="eastAsia"/>
        </w:rPr>
        <w:t>《瑞士宪法》随后进行了两次全面修订：</w:t>
      </w:r>
      <w:r w:rsidRPr="00562613">
        <w:rPr>
          <w:rFonts w:hint="eastAsia"/>
        </w:rPr>
        <w:t>1874</w:t>
      </w:r>
      <w:r w:rsidR="00434290" w:rsidRPr="00434290">
        <w:rPr>
          <w:rFonts w:hint="eastAsia"/>
        </w:rPr>
        <w:t>年第一次修订加强了中央权力和公民的权利而削弱了各州。</w:t>
      </w:r>
      <w:r w:rsidRPr="00562613">
        <w:rPr>
          <w:rFonts w:hint="eastAsia"/>
        </w:rPr>
        <w:t>2</w:t>
      </w:r>
      <w:r w:rsidR="00434290" w:rsidRPr="00434290">
        <w:t>000</w:t>
      </w:r>
      <w:r w:rsidR="00434290" w:rsidRPr="00434290">
        <w:rPr>
          <w:rFonts w:hint="eastAsia"/>
        </w:rPr>
        <w:t>年全面修订的目的是，一方面调整过时的宪法条文以适应实质性的宪法性法律：需要弥补原有漏洞，改进表述方式，降低规范密度和使用现代语言</w:t>
      </w:r>
      <w:r w:rsidRPr="00562613">
        <w:rPr>
          <w:rFonts w:hint="eastAsia"/>
        </w:rPr>
        <w:t>(</w:t>
      </w:r>
      <w:r w:rsidRPr="00562613">
        <w:rPr>
          <w:rFonts w:hint="eastAsia"/>
        </w:rPr>
        <w:t>“</w:t>
      </w:r>
      <w:r w:rsidR="00434290" w:rsidRPr="00434290">
        <w:rPr>
          <w:rFonts w:hint="eastAsia"/>
        </w:rPr>
        <w:t>更新</w:t>
      </w:r>
      <w:r w:rsidRPr="00562613">
        <w:rPr>
          <w:rFonts w:hint="eastAsia"/>
        </w:rPr>
        <w:t>”</w:t>
      </w:r>
      <w:r w:rsidRPr="00562613">
        <w:rPr>
          <w:rFonts w:hint="eastAsia"/>
        </w:rPr>
        <w:t>)</w:t>
      </w:r>
      <w:r w:rsidR="00434290" w:rsidRPr="00434290">
        <w:rPr>
          <w:rFonts w:hint="eastAsia"/>
        </w:rPr>
        <w:t>。作为此次修订的一部分，《宪法》条文首次确定了基本权利的完整目录</w:t>
      </w:r>
      <w:r w:rsidRPr="00562613">
        <w:rPr>
          <w:rFonts w:hint="eastAsia"/>
        </w:rPr>
        <w:t>(</w:t>
      </w:r>
      <w:r w:rsidR="00434290" w:rsidRPr="00434290">
        <w:rPr>
          <w:rFonts w:hint="eastAsia"/>
        </w:rPr>
        <w:t>见下文</w:t>
      </w:r>
      <w:r w:rsidRPr="00562613">
        <w:rPr>
          <w:rFonts w:hint="eastAsia"/>
        </w:rPr>
        <w:t>D</w:t>
      </w:r>
      <w:r w:rsidR="00434290" w:rsidRPr="00434290">
        <w:rPr>
          <w:rFonts w:hint="eastAsia"/>
        </w:rPr>
        <w:t>节第</w:t>
      </w:r>
      <w:r w:rsidRPr="00562613">
        <w:rPr>
          <w:rFonts w:hint="eastAsia"/>
        </w:rPr>
        <w:t>1</w:t>
      </w:r>
      <w:r w:rsidR="00434290" w:rsidRPr="00434290">
        <w:rPr>
          <w:rFonts w:hint="eastAsia"/>
        </w:rPr>
        <w:t>分节</w:t>
      </w:r>
      <w:r w:rsidRPr="00562613">
        <w:rPr>
          <w:rFonts w:hint="eastAsia"/>
        </w:rPr>
        <w:t>)</w:t>
      </w:r>
      <w:r w:rsidR="00434290" w:rsidRPr="00434290">
        <w:rPr>
          <w:rFonts w:hint="eastAsia"/>
        </w:rPr>
        <w:t>。另一方面，在司法机关和人民权利领域需要有创新，以确保和加强国家根据未来的挑战</w:t>
      </w:r>
      <w:proofErr w:type="gramStart"/>
      <w:r w:rsidR="00434290" w:rsidRPr="00434290">
        <w:rPr>
          <w:rFonts w:hint="eastAsia"/>
        </w:rPr>
        <w:t>作出</w:t>
      </w:r>
      <w:proofErr w:type="gramEnd"/>
      <w:r w:rsidR="00434290" w:rsidRPr="00434290">
        <w:rPr>
          <w:rFonts w:hint="eastAsia"/>
        </w:rPr>
        <w:t>决策和行动的能力。另外，在</w:t>
      </w:r>
      <w:r w:rsidRPr="00562613">
        <w:rPr>
          <w:rFonts w:hint="eastAsia"/>
        </w:rPr>
        <w:t>2</w:t>
      </w:r>
      <w:r w:rsidR="00434290" w:rsidRPr="00434290">
        <w:rPr>
          <w:rFonts w:hint="eastAsia"/>
        </w:rPr>
        <w:t>000</w:t>
      </w:r>
      <w:r w:rsidR="00434290" w:rsidRPr="00434290">
        <w:rPr>
          <w:rFonts w:hint="eastAsia"/>
        </w:rPr>
        <w:t>年，瑞士人民投票赞成与欧盟达成双边协定。两年后，他们同意加入联合国。</w:t>
      </w:r>
    </w:p>
    <w:p w14:paraId="25AED32A" w14:textId="3670EA63" w:rsidR="00434290" w:rsidRPr="00434290" w:rsidRDefault="00B91FD3" w:rsidP="0094783A">
      <w:pPr>
        <w:pStyle w:val="SingleTxtGC"/>
      </w:pPr>
      <w:r w:rsidRPr="00562613">
        <w:rPr>
          <w:rFonts w:hint="eastAsia"/>
        </w:rPr>
        <w:t>14</w:t>
      </w:r>
      <w:r w:rsidR="00434290" w:rsidRPr="00434290">
        <w:rPr>
          <w:rFonts w:hint="eastAsia"/>
        </w:rPr>
        <w:t>.</w:t>
      </w:r>
      <w:r w:rsidR="00434290" w:rsidRPr="00434290">
        <w:tab/>
      </w:r>
      <w:r w:rsidR="00434290" w:rsidRPr="00434290">
        <w:rPr>
          <w:rFonts w:hint="eastAsia"/>
        </w:rPr>
        <w:t>《宪法》规定的</w:t>
      </w:r>
      <w:proofErr w:type="gramStart"/>
      <w:r w:rsidR="00434290" w:rsidRPr="00434290">
        <w:rPr>
          <w:rFonts w:hint="eastAsia"/>
        </w:rPr>
        <w:t>半直接</w:t>
      </w:r>
      <w:proofErr w:type="gramEnd"/>
      <w:r w:rsidR="00434290" w:rsidRPr="00434290">
        <w:rPr>
          <w:rFonts w:hint="eastAsia"/>
        </w:rPr>
        <w:t>民主</w:t>
      </w:r>
      <w:r w:rsidRPr="00562613">
        <w:rPr>
          <w:rFonts w:hint="eastAsia"/>
        </w:rPr>
        <w:t>(</w:t>
      </w:r>
      <w:r w:rsidR="00434290" w:rsidRPr="00434290">
        <w:rPr>
          <w:rFonts w:hint="eastAsia"/>
        </w:rPr>
        <w:t>民众倡议、公民投票、议会审理</w:t>
      </w:r>
      <w:r w:rsidRPr="00562613">
        <w:rPr>
          <w:rFonts w:hint="eastAsia"/>
        </w:rPr>
        <w:t>)</w:t>
      </w:r>
      <w:r w:rsidR="00434290" w:rsidRPr="00434290">
        <w:rPr>
          <w:rFonts w:hint="eastAsia"/>
        </w:rPr>
        <w:t>对不同文化之间的和平共处，以及加强语言和政治少数群体在决策过程中的作用，做出了重要贡献。</w:t>
      </w:r>
    </w:p>
    <w:p w14:paraId="3EE7CA00" w14:textId="034A4AFA" w:rsidR="00434290" w:rsidRPr="00434290" w:rsidRDefault="00B91FD3" w:rsidP="0094783A">
      <w:pPr>
        <w:pStyle w:val="SingleTxtGC"/>
      </w:pPr>
      <w:r w:rsidRPr="00562613">
        <w:rPr>
          <w:rFonts w:hint="eastAsia"/>
        </w:rPr>
        <w:t>15</w:t>
      </w:r>
      <w:r w:rsidR="00434290" w:rsidRPr="00434290">
        <w:rPr>
          <w:rFonts w:hint="eastAsia"/>
        </w:rPr>
        <w:t>.</w:t>
      </w:r>
      <w:r w:rsidR="00434290" w:rsidRPr="00434290">
        <w:tab/>
      </w:r>
      <w:r w:rsidR="00434290" w:rsidRPr="00434290">
        <w:rPr>
          <w:rFonts w:hint="eastAsia"/>
        </w:rPr>
        <w:t>瑞士联邦制还需从历史上权力不断下放的角度加以审视。只有《宪法》明确授予的权力才能赋予联邦；其他权力回归各州。市镇政府的权限范围由州或联邦明确赋予。</w:t>
      </w:r>
    </w:p>
    <w:p w14:paraId="5D3D3060" w14:textId="3355F69D" w:rsidR="00434290" w:rsidRPr="00562613" w:rsidRDefault="00434290" w:rsidP="0094783A">
      <w:pPr>
        <w:pStyle w:val="H23GC"/>
      </w:pPr>
      <w:r w:rsidRPr="00562613">
        <w:lastRenderedPageBreak/>
        <w:tab/>
      </w:r>
      <w:bookmarkStart w:id="9" w:name="_Hlk487710561"/>
      <w:bookmarkStart w:id="10" w:name="_Toc138779933"/>
      <w:r w:rsidR="00B91FD3" w:rsidRPr="00562613">
        <w:rPr>
          <w:rFonts w:hint="eastAsia"/>
        </w:rPr>
        <w:t>3</w:t>
      </w:r>
      <w:r w:rsidRPr="00562613">
        <w:rPr>
          <w:rFonts w:hint="eastAsia"/>
        </w:rPr>
        <w:t>.</w:t>
      </w:r>
      <w:r w:rsidRPr="00562613">
        <w:tab/>
      </w:r>
      <w:r w:rsidRPr="00562613">
        <w:rPr>
          <w:rFonts w:hint="eastAsia"/>
        </w:rPr>
        <w:t>人口</w:t>
      </w:r>
      <w:bookmarkEnd w:id="9"/>
      <w:r w:rsidRPr="00562613">
        <w:rPr>
          <w:rFonts w:hint="eastAsia"/>
          <w:vertAlign w:val="superscript"/>
        </w:rPr>
        <w:footnoteReference w:id="6"/>
      </w:r>
      <w:bookmarkEnd w:id="10"/>
    </w:p>
    <w:p w14:paraId="0F75AC91" w14:textId="72A9A8F4" w:rsidR="00434290" w:rsidRPr="00434290" w:rsidRDefault="00B91FD3" w:rsidP="0094783A">
      <w:pPr>
        <w:pStyle w:val="SingleTxtGC"/>
      </w:pPr>
      <w:r w:rsidRPr="00562613">
        <w:rPr>
          <w:rFonts w:hint="eastAsia"/>
        </w:rPr>
        <w:t>16</w:t>
      </w:r>
      <w:r w:rsidR="00434290" w:rsidRPr="00434290">
        <w:rPr>
          <w:rFonts w:hint="eastAsia"/>
        </w:rPr>
        <w:t>.</w:t>
      </w:r>
      <w:r w:rsidR="00434290" w:rsidRPr="00434290">
        <w:tab/>
      </w:r>
      <w:r w:rsidR="00434290" w:rsidRPr="00434290">
        <w:rPr>
          <w:rFonts w:hint="eastAsia"/>
        </w:rPr>
        <w:t>瑞士拥有</w:t>
      </w:r>
      <w:r w:rsidRPr="00562613">
        <w:rPr>
          <w:rFonts w:hint="eastAsia"/>
        </w:rPr>
        <w:t>85</w:t>
      </w:r>
      <w:r w:rsidR="00434290" w:rsidRPr="00434290">
        <w:rPr>
          <w:rFonts w:hint="eastAsia"/>
        </w:rPr>
        <w:t>0</w:t>
      </w:r>
      <w:r w:rsidR="00434290" w:rsidRPr="00434290">
        <w:rPr>
          <w:rFonts w:hint="eastAsia"/>
        </w:rPr>
        <w:t>万居民</w:t>
      </w:r>
      <w:r w:rsidRPr="00562613">
        <w:rPr>
          <w:rFonts w:hint="eastAsia"/>
        </w:rPr>
        <w:t>(</w:t>
      </w:r>
      <w:r w:rsidR="00434290" w:rsidRPr="00434290">
        <w:rPr>
          <w:rFonts w:hint="eastAsia"/>
        </w:rPr>
        <w:t>截至</w:t>
      </w:r>
      <w:r w:rsidRPr="00562613">
        <w:rPr>
          <w:rFonts w:hint="eastAsia"/>
        </w:rPr>
        <w:t>2</w:t>
      </w:r>
      <w:r w:rsidR="00434290" w:rsidRPr="00434290">
        <w:rPr>
          <w:rFonts w:hint="eastAsia"/>
        </w:rPr>
        <w:t>0</w:t>
      </w:r>
      <w:r w:rsidRPr="00562613">
        <w:rPr>
          <w:rFonts w:hint="eastAsia"/>
        </w:rPr>
        <w:t>17</w:t>
      </w:r>
      <w:r w:rsidR="00434290" w:rsidRPr="00434290">
        <w:rPr>
          <w:rFonts w:hint="eastAsia"/>
        </w:rPr>
        <w:t>年</w:t>
      </w:r>
      <w:r w:rsidRPr="00562613">
        <w:rPr>
          <w:rFonts w:hint="eastAsia"/>
        </w:rPr>
        <w:t>12</w:t>
      </w:r>
      <w:r w:rsidR="00434290" w:rsidRPr="00434290">
        <w:rPr>
          <w:rFonts w:hint="eastAsia"/>
        </w:rPr>
        <w:t>月</w:t>
      </w:r>
      <w:r w:rsidRPr="00562613">
        <w:rPr>
          <w:rFonts w:hint="eastAsia"/>
        </w:rPr>
        <w:t>31</w:t>
      </w:r>
      <w:r w:rsidR="00434290" w:rsidRPr="00434290">
        <w:rPr>
          <w:rFonts w:hint="eastAsia"/>
        </w:rPr>
        <w:t>日</w:t>
      </w:r>
      <w:r w:rsidRPr="00562613">
        <w:rPr>
          <w:rFonts w:hint="eastAsia"/>
        </w:rPr>
        <w:t>)</w:t>
      </w:r>
      <w:r w:rsidR="00434290" w:rsidRPr="00434290">
        <w:rPr>
          <w:rFonts w:hint="eastAsia"/>
        </w:rPr>
        <w:t>，其中外国人占</w:t>
      </w:r>
      <w:r w:rsidRPr="00562613">
        <w:rPr>
          <w:rFonts w:hint="eastAsia"/>
        </w:rPr>
        <w:t>25</w:t>
      </w:r>
      <w:r w:rsidR="00434290" w:rsidRPr="00434290">
        <w:rPr>
          <w:rFonts w:hint="eastAsia"/>
        </w:rPr>
        <w:t>.</w:t>
      </w:r>
      <w:r w:rsidRPr="00562613">
        <w:rPr>
          <w:rFonts w:hint="eastAsia"/>
        </w:rPr>
        <w:t>1</w:t>
      </w:r>
      <w:r w:rsidR="00434290" w:rsidRPr="00434290">
        <w:rPr>
          <w:rFonts w:hint="eastAsia"/>
        </w:rPr>
        <w:t>%</w:t>
      </w:r>
      <w:r w:rsidR="00434290" w:rsidRPr="00434290">
        <w:rPr>
          <w:rFonts w:hint="eastAsia"/>
        </w:rPr>
        <w:t>。</w:t>
      </w:r>
      <w:r w:rsidRPr="00562613">
        <w:rPr>
          <w:rFonts w:hint="eastAsia"/>
        </w:rPr>
        <w:t>(</w:t>
      </w:r>
      <w:r w:rsidR="00434290" w:rsidRPr="00434290">
        <w:rPr>
          <w:rFonts w:hint="eastAsia"/>
        </w:rPr>
        <w:t>主要人口数字，见附件</w:t>
      </w:r>
      <w:r w:rsidRPr="00562613">
        <w:rPr>
          <w:rFonts w:hint="eastAsia"/>
        </w:rPr>
        <w:t>1)</w:t>
      </w:r>
      <w:r w:rsidR="00434290" w:rsidRPr="00434290">
        <w:rPr>
          <w:rFonts w:hint="eastAsia"/>
        </w:rPr>
        <w:t>。瑞士是一个多语言国家。它拥有四种官方语言，即德语、法语、意大利语和部分程度上的</w:t>
      </w:r>
      <w:proofErr w:type="gramStart"/>
      <w:r w:rsidR="00434290" w:rsidRPr="00434290">
        <w:rPr>
          <w:rFonts w:hint="eastAsia"/>
        </w:rPr>
        <w:t>罗曼什语</w:t>
      </w:r>
      <w:proofErr w:type="gramEnd"/>
      <w:r w:rsidRPr="00562613">
        <w:rPr>
          <w:rFonts w:hint="eastAsia"/>
        </w:rPr>
        <w:t>(</w:t>
      </w:r>
      <w:r w:rsidR="00434290" w:rsidRPr="00434290">
        <w:rPr>
          <w:rFonts w:hint="eastAsia"/>
        </w:rPr>
        <w:t>见</w:t>
      </w:r>
      <w:r w:rsidRPr="00562613">
        <w:rPr>
          <w:rFonts w:hint="eastAsia"/>
        </w:rPr>
        <w:t>1999</w:t>
      </w:r>
      <w:r w:rsidR="00434290" w:rsidRPr="00434290">
        <w:rPr>
          <w:rFonts w:hint="eastAsia"/>
        </w:rPr>
        <w:t>年</w:t>
      </w:r>
      <w:r w:rsidRPr="00562613">
        <w:rPr>
          <w:rFonts w:hint="eastAsia"/>
        </w:rPr>
        <w:t>4</w:t>
      </w:r>
      <w:r w:rsidR="00434290" w:rsidRPr="00434290">
        <w:rPr>
          <w:rFonts w:hint="eastAsia"/>
        </w:rPr>
        <w:t>月</w:t>
      </w:r>
      <w:r w:rsidRPr="00562613">
        <w:rPr>
          <w:rFonts w:hint="eastAsia"/>
        </w:rPr>
        <w:t>18</w:t>
      </w:r>
      <w:r w:rsidR="00434290" w:rsidRPr="00434290">
        <w:rPr>
          <w:rFonts w:hint="eastAsia"/>
        </w:rPr>
        <w:t>日《瑞士联邦宪法》</w:t>
      </w:r>
      <w:r w:rsidRPr="00562613">
        <w:rPr>
          <w:rFonts w:hint="eastAsia"/>
        </w:rPr>
        <w:t>(</w:t>
      </w:r>
      <w:r w:rsidR="00434290" w:rsidRPr="00434290">
        <w:rPr>
          <w:rFonts w:hint="eastAsia"/>
        </w:rPr>
        <w:t>下称《宪法》</w:t>
      </w:r>
      <w:r w:rsidRPr="00562613">
        <w:rPr>
          <w:rFonts w:hint="eastAsia"/>
        </w:rPr>
        <w:t>)</w:t>
      </w:r>
      <w:r w:rsidR="00434290" w:rsidRPr="00434290">
        <w:rPr>
          <w:rFonts w:hint="eastAsia"/>
        </w:rPr>
        <w:t>第</w:t>
      </w:r>
      <w:r w:rsidRPr="00562613">
        <w:rPr>
          <w:rFonts w:hint="eastAsia"/>
        </w:rPr>
        <w:t>7</w:t>
      </w:r>
      <w:r w:rsidR="00434290" w:rsidRPr="00434290">
        <w:rPr>
          <w:rFonts w:hint="eastAsia"/>
        </w:rPr>
        <w:t>0</w:t>
      </w:r>
      <w:r w:rsidR="00434290" w:rsidRPr="00434290">
        <w:rPr>
          <w:rFonts w:hint="eastAsia"/>
        </w:rPr>
        <w:t>条第</w:t>
      </w:r>
      <w:r w:rsidRPr="00562613">
        <w:rPr>
          <w:rFonts w:hint="eastAsia"/>
        </w:rPr>
        <w:t>1</w:t>
      </w:r>
      <w:r w:rsidR="00434290" w:rsidRPr="00434290">
        <w:rPr>
          <w:rFonts w:hint="eastAsia"/>
        </w:rPr>
        <w:t>款</w:t>
      </w:r>
      <w:r w:rsidRPr="00562613">
        <w:rPr>
          <w:rFonts w:hint="eastAsia"/>
        </w:rPr>
        <w:t>)</w:t>
      </w:r>
      <w:r w:rsidR="00434290" w:rsidRPr="00434290">
        <w:rPr>
          <w:vertAlign w:val="superscript"/>
        </w:rPr>
        <w:footnoteReference w:id="7"/>
      </w:r>
      <w:r w:rsidR="00434290" w:rsidRPr="00434290">
        <w:rPr>
          <w:rFonts w:hint="eastAsia"/>
        </w:rPr>
        <w:t>。</w:t>
      </w:r>
    </w:p>
    <w:p w14:paraId="3069FA6A" w14:textId="61B78264" w:rsidR="00434290" w:rsidRPr="00434290" w:rsidRDefault="00B91FD3" w:rsidP="0094783A">
      <w:pPr>
        <w:pStyle w:val="SingleTxtGC"/>
      </w:pPr>
      <w:r w:rsidRPr="00562613">
        <w:rPr>
          <w:rFonts w:hint="eastAsia"/>
        </w:rPr>
        <w:t>17</w:t>
      </w:r>
      <w:r w:rsidR="00434290" w:rsidRPr="00434290">
        <w:rPr>
          <w:rFonts w:hint="eastAsia"/>
        </w:rPr>
        <w:t>.</w:t>
      </w:r>
      <w:r w:rsidR="00434290" w:rsidRPr="00434290">
        <w:tab/>
      </w:r>
      <w:r w:rsidR="00434290" w:rsidRPr="00434290">
        <w:rPr>
          <w:rFonts w:hint="eastAsia"/>
        </w:rPr>
        <w:t>居住在瑞士的人口中有</w:t>
      </w:r>
      <w:r w:rsidRPr="00562613">
        <w:rPr>
          <w:rFonts w:hint="eastAsia"/>
        </w:rPr>
        <w:t>66</w:t>
      </w:r>
      <w:r w:rsidR="00434290" w:rsidRPr="00434290">
        <w:rPr>
          <w:rFonts w:hint="eastAsia"/>
        </w:rPr>
        <w:t>.</w:t>
      </w:r>
      <w:r w:rsidRPr="00562613">
        <w:rPr>
          <w:rFonts w:hint="eastAsia"/>
        </w:rPr>
        <w:t>9</w:t>
      </w:r>
      <w:r w:rsidR="00434290" w:rsidRPr="00434290">
        <w:rPr>
          <w:rFonts w:hint="eastAsia"/>
        </w:rPr>
        <w:t>%</w:t>
      </w:r>
      <w:r w:rsidR="00434290" w:rsidRPr="00434290">
        <w:rPr>
          <w:rFonts w:hint="eastAsia"/>
        </w:rPr>
        <w:t>信仰基督教</w:t>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w:t>
      </w:r>
      <w:r w:rsidR="00434290" w:rsidRPr="00434290">
        <w:rPr>
          <w:rFonts w:hint="eastAsia"/>
        </w:rPr>
        <w:t>。在</w:t>
      </w:r>
      <w:r w:rsidRPr="00562613">
        <w:rPr>
          <w:rFonts w:hint="eastAsia"/>
        </w:rPr>
        <w:t>14</w:t>
      </w:r>
      <w:r w:rsidR="00434290" w:rsidRPr="00434290">
        <w:rPr>
          <w:rFonts w:hint="eastAsia"/>
        </w:rPr>
        <w:t>个州，信仰天主教的人占人口的大部分；在</w:t>
      </w:r>
      <w:r w:rsidRPr="00562613">
        <w:rPr>
          <w:rFonts w:hint="eastAsia"/>
        </w:rPr>
        <w:t>3</w:t>
      </w:r>
      <w:r w:rsidR="00434290" w:rsidRPr="00434290">
        <w:rPr>
          <w:rFonts w:hint="eastAsia"/>
        </w:rPr>
        <w:t>个州，信仰新教的人占大部分；在</w:t>
      </w:r>
      <w:r w:rsidRPr="00562613">
        <w:rPr>
          <w:rFonts w:hint="eastAsia"/>
        </w:rPr>
        <w:t>3</w:t>
      </w:r>
      <w:r w:rsidR="00434290" w:rsidRPr="00434290">
        <w:rPr>
          <w:rFonts w:hint="eastAsia"/>
        </w:rPr>
        <w:t>个州，无宗教信仰的人占大多数。在其他州，情况较为平均。无论是基督教徒、伊斯兰教徒，还是犹太教徒，对于大多数人来说，宗教在日常生活中并不起主要作用。不属于任何宗教群体的人口比例占</w:t>
      </w:r>
      <w:r w:rsidRPr="00562613">
        <w:rPr>
          <w:rFonts w:hint="eastAsia"/>
        </w:rPr>
        <w:t>24</w:t>
      </w:r>
      <w:r w:rsidR="00434290" w:rsidRPr="00434290">
        <w:rPr>
          <w:rFonts w:hint="eastAsia"/>
        </w:rPr>
        <w:t>.</w:t>
      </w:r>
      <w:r w:rsidRPr="00562613">
        <w:rPr>
          <w:rFonts w:hint="eastAsia"/>
        </w:rPr>
        <w:t>9</w:t>
      </w:r>
      <w:r w:rsidR="00434290" w:rsidRPr="00434290">
        <w:rPr>
          <w:rFonts w:hint="eastAsia"/>
        </w:rPr>
        <w:t>%</w:t>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w:t>
      </w:r>
      <w:r w:rsidR="00434290" w:rsidRPr="00434290">
        <w:rPr>
          <w:rFonts w:hint="eastAsia"/>
        </w:rPr>
        <w:t>，并且持续增长。在这方面，无论是从语言和文化上，还是从宗教信仰上看，的确可以视瑞士为一个真正的</w:t>
      </w:r>
      <w:r w:rsidRPr="00562613">
        <w:rPr>
          <w:rFonts w:hint="eastAsia"/>
        </w:rPr>
        <w:t>“</w:t>
      </w:r>
      <w:r w:rsidR="00434290" w:rsidRPr="00434290">
        <w:rPr>
          <w:rFonts w:hint="eastAsia"/>
        </w:rPr>
        <w:t>由少数群体构成的国家</w:t>
      </w:r>
      <w:r w:rsidRPr="00562613">
        <w:rPr>
          <w:rFonts w:hint="eastAsia"/>
        </w:rPr>
        <w:t>”</w:t>
      </w:r>
      <w:r w:rsidR="00434290" w:rsidRPr="00434290">
        <w:rPr>
          <w:rFonts w:hint="eastAsia"/>
        </w:rPr>
        <w:t>。</w:t>
      </w:r>
    </w:p>
    <w:p w14:paraId="6CB86FC6" w14:textId="3E6E406C" w:rsidR="00434290" w:rsidRPr="00562613" w:rsidRDefault="00434290" w:rsidP="0094783A">
      <w:pPr>
        <w:pStyle w:val="H23GC"/>
      </w:pPr>
      <w:r w:rsidRPr="00562613">
        <w:tab/>
      </w:r>
      <w:bookmarkStart w:id="11" w:name="_Toc138779934"/>
      <w:r w:rsidR="00B91FD3" w:rsidRPr="00562613">
        <w:rPr>
          <w:rFonts w:hint="eastAsia"/>
        </w:rPr>
        <w:t>4</w:t>
      </w:r>
      <w:r w:rsidRPr="00562613">
        <w:rPr>
          <w:rFonts w:hint="eastAsia"/>
        </w:rPr>
        <w:t>.</w:t>
      </w:r>
      <w:r w:rsidRPr="00562613">
        <w:tab/>
      </w:r>
      <w:bookmarkStart w:id="12" w:name="_Hlk487822629"/>
      <w:r w:rsidRPr="00562613">
        <w:rPr>
          <w:rFonts w:hint="eastAsia"/>
        </w:rPr>
        <w:t>社会和文化特征</w:t>
      </w:r>
      <w:bookmarkEnd w:id="11"/>
    </w:p>
    <w:p w14:paraId="7AA4F2C4" w14:textId="77777777" w:rsidR="00434290" w:rsidRPr="00562613" w:rsidRDefault="00434290" w:rsidP="0094783A">
      <w:pPr>
        <w:pStyle w:val="H4GC"/>
      </w:pPr>
      <w:bookmarkStart w:id="13" w:name="_Hlk487745806"/>
      <w:r w:rsidRPr="00562613">
        <w:rPr>
          <w:rFonts w:hint="eastAsia"/>
        </w:rPr>
        <w:tab/>
      </w:r>
      <w:r w:rsidRPr="00562613">
        <w:tab/>
      </w:r>
      <w:r w:rsidRPr="00562613">
        <w:rPr>
          <w:rFonts w:hint="eastAsia"/>
        </w:rPr>
        <w:t>文化</w:t>
      </w:r>
    </w:p>
    <w:bookmarkEnd w:id="12"/>
    <w:bookmarkEnd w:id="13"/>
    <w:p w14:paraId="25024284" w14:textId="6A463D1F" w:rsidR="00434290" w:rsidRPr="00434290" w:rsidRDefault="00B91FD3" w:rsidP="0094783A">
      <w:pPr>
        <w:pStyle w:val="SingleTxtGC"/>
      </w:pPr>
      <w:r w:rsidRPr="00562613">
        <w:rPr>
          <w:rFonts w:hint="eastAsia"/>
        </w:rPr>
        <w:t>18</w:t>
      </w:r>
      <w:r w:rsidR="00434290" w:rsidRPr="00434290">
        <w:rPr>
          <w:rFonts w:hint="eastAsia"/>
        </w:rPr>
        <w:t>.</w:t>
      </w:r>
      <w:r w:rsidR="00434290" w:rsidRPr="00434290">
        <w:tab/>
      </w:r>
      <w:r w:rsidR="00434290" w:rsidRPr="00434290">
        <w:rPr>
          <w:rFonts w:hint="eastAsia"/>
        </w:rPr>
        <w:t>有限的空间中蕴含着极大的多样性：瑞士文化景观的特征体现</w:t>
      </w:r>
      <w:proofErr w:type="gramStart"/>
      <w:r w:rsidR="00434290" w:rsidRPr="00434290">
        <w:rPr>
          <w:rFonts w:hint="eastAsia"/>
        </w:rPr>
        <w:t>在数种</w:t>
      </w:r>
      <w:proofErr w:type="gramEnd"/>
      <w:r w:rsidR="00434290" w:rsidRPr="00434290">
        <w:rPr>
          <w:rFonts w:hint="eastAsia"/>
        </w:rPr>
        <w:t>语言文化社群的共存，国家规模虽小，但滋养了非凡的文化多样性。瑞士的建筑、设计、艺术、文学、电影、音乐、戏剧和习俗均得到了丰富的发展。</w:t>
      </w:r>
    </w:p>
    <w:p w14:paraId="62BE786D" w14:textId="4A13FB7F" w:rsidR="00434290" w:rsidRPr="00434290" w:rsidRDefault="00B91FD3" w:rsidP="0094783A">
      <w:pPr>
        <w:pStyle w:val="SingleTxtGC"/>
      </w:pPr>
      <w:r w:rsidRPr="00562613">
        <w:rPr>
          <w:rFonts w:hint="eastAsia"/>
        </w:rPr>
        <w:t>19</w:t>
      </w:r>
      <w:r w:rsidR="00434290" w:rsidRPr="00434290">
        <w:rPr>
          <w:rFonts w:hint="eastAsia"/>
        </w:rPr>
        <w:t>.</w:t>
      </w:r>
      <w:r w:rsidR="00434290" w:rsidRPr="00434290">
        <w:tab/>
      </w:r>
      <w:r w:rsidR="00434290" w:rsidRPr="00434290">
        <w:rPr>
          <w:rFonts w:hint="eastAsia"/>
        </w:rPr>
        <w:t>瑞士联邦由</w:t>
      </w:r>
      <w:r w:rsidRPr="00562613">
        <w:rPr>
          <w:rFonts w:hint="eastAsia"/>
        </w:rPr>
        <w:t>26</w:t>
      </w:r>
      <w:r w:rsidR="00434290" w:rsidRPr="00434290">
        <w:rPr>
          <w:rFonts w:hint="eastAsia"/>
        </w:rPr>
        <w:t>个州结盟创立，每个州都有自己的法律制度、政治、语言和宗教文化，以及独特的历史特征。这就是为什么《宪法》屡次保证将尊重文化的多样性作为瑞士国家身份认同的基本原则；它确定了联邦政府的政治和行政方向，以及其文化和语言政策。因此，瑞士的文化政策是以联邦和分权方式组织的。其目的不是确保同一性，而是促进多样性。特别保护少数族群，保障四个语言区域之间的社会凝聚力。</w:t>
      </w:r>
    </w:p>
    <w:p w14:paraId="401EC976" w14:textId="09B6ED38" w:rsidR="00434290" w:rsidRPr="00434290" w:rsidRDefault="00B91FD3" w:rsidP="0094783A">
      <w:pPr>
        <w:pStyle w:val="SingleTxtGC"/>
      </w:pPr>
      <w:r w:rsidRPr="00562613">
        <w:rPr>
          <w:rFonts w:hint="eastAsia"/>
        </w:rPr>
        <w:t>2</w:t>
      </w:r>
      <w:r w:rsidR="00434290" w:rsidRPr="00434290">
        <w:rPr>
          <w:rFonts w:hint="eastAsia"/>
        </w:rPr>
        <w:t>0.</w:t>
      </w:r>
      <w:r w:rsidR="00434290" w:rsidRPr="00434290">
        <w:tab/>
      </w:r>
      <w:r w:rsidR="00434290" w:rsidRPr="00434290">
        <w:rPr>
          <w:rFonts w:hint="eastAsia"/>
        </w:rPr>
        <w:t>在国家联邦结构中，文化促进立足于双重辅助性原则。一方面，私营部门主要负责建立文化发展的物质条件；公共当局只有在私营部门资源不足的情况下才给予支持。另一方面，对文化的鼓励是由下而上进行的：首要责任在于最直接与民众打交道的行政当局，即市和镇；然后，凡有必要，由上级实体，即州或联邦出面支持。主要由市、镇公共机关承担的文化支出印证了这一原则。</w:t>
      </w:r>
    </w:p>
    <w:p w14:paraId="782381DD" w14:textId="54693C21" w:rsidR="00434290" w:rsidRPr="00434290" w:rsidRDefault="00B91FD3" w:rsidP="0094783A">
      <w:pPr>
        <w:pStyle w:val="SingleTxtGC"/>
      </w:pPr>
      <w:r w:rsidRPr="00562613">
        <w:rPr>
          <w:rFonts w:hint="eastAsia"/>
        </w:rPr>
        <w:t>21</w:t>
      </w:r>
      <w:r w:rsidR="00434290" w:rsidRPr="00434290">
        <w:rPr>
          <w:rFonts w:hint="eastAsia"/>
        </w:rPr>
        <w:t>.</w:t>
      </w:r>
      <w:r w:rsidR="00434290" w:rsidRPr="00434290">
        <w:tab/>
      </w:r>
      <w:r w:rsidR="00434290" w:rsidRPr="00434290">
        <w:rPr>
          <w:rFonts w:hint="eastAsia"/>
        </w:rPr>
        <w:t>例如，</w:t>
      </w:r>
      <w:r w:rsidRPr="00562613">
        <w:rPr>
          <w:rFonts w:hint="eastAsia"/>
        </w:rPr>
        <w:t>2</w:t>
      </w:r>
      <w:r w:rsidR="00434290" w:rsidRPr="00434290">
        <w:rPr>
          <w:rFonts w:hint="eastAsia"/>
        </w:rPr>
        <w:t>0</w:t>
      </w:r>
      <w:r w:rsidRPr="00562613">
        <w:rPr>
          <w:rFonts w:hint="eastAsia"/>
        </w:rPr>
        <w:t>15</w:t>
      </w:r>
      <w:r w:rsidR="00434290" w:rsidRPr="00434290">
        <w:rPr>
          <w:rFonts w:hint="eastAsia"/>
        </w:rPr>
        <w:t>年，联邦、各州、市、镇的文化支出约</w:t>
      </w:r>
      <w:r w:rsidRPr="00562613">
        <w:rPr>
          <w:rFonts w:hint="eastAsia"/>
        </w:rPr>
        <w:t>28</w:t>
      </w:r>
      <w:r w:rsidR="00434290" w:rsidRPr="00434290">
        <w:rPr>
          <w:rFonts w:hint="eastAsia"/>
        </w:rPr>
        <w:t>.</w:t>
      </w:r>
      <w:r w:rsidRPr="00562613">
        <w:rPr>
          <w:rFonts w:hint="eastAsia"/>
        </w:rPr>
        <w:t>83</w:t>
      </w:r>
      <w:r w:rsidR="00434290" w:rsidRPr="00434290">
        <w:rPr>
          <w:rFonts w:hint="eastAsia"/>
        </w:rPr>
        <w:t>亿瑞士法郎，约占政府总支出的</w:t>
      </w:r>
      <w:r w:rsidRPr="00562613">
        <w:rPr>
          <w:rFonts w:hint="eastAsia"/>
        </w:rPr>
        <w:t>1</w:t>
      </w:r>
      <w:r w:rsidR="00434290" w:rsidRPr="00434290">
        <w:rPr>
          <w:rFonts w:hint="eastAsia"/>
        </w:rPr>
        <w:t>.</w:t>
      </w:r>
      <w:r w:rsidRPr="00562613">
        <w:rPr>
          <w:rFonts w:hint="eastAsia"/>
        </w:rPr>
        <w:t>7</w:t>
      </w:r>
      <w:r w:rsidR="00434290" w:rsidRPr="00434290">
        <w:rPr>
          <w:rFonts w:hint="eastAsia"/>
        </w:rPr>
        <w:t>%</w:t>
      </w:r>
      <w:r w:rsidR="00434290" w:rsidRPr="00434290">
        <w:rPr>
          <w:rFonts w:hint="eastAsia"/>
        </w:rPr>
        <w:t>，占国内生产总值的</w:t>
      </w:r>
      <w:r w:rsidR="00434290" w:rsidRPr="00434290">
        <w:rPr>
          <w:rFonts w:hint="eastAsia"/>
        </w:rPr>
        <w:t>0.</w:t>
      </w:r>
      <w:r w:rsidRPr="00562613">
        <w:rPr>
          <w:rFonts w:hint="eastAsia"/>
        </w:rPr>
        <w:t>44</w:t>
      </w:r>
      <w:r w:rsidR="00434290" w:rsidRPr="00434290">
        <w:rPr>
          <w:rFonts w:hint="eastAsia"/>
        </w:rPr>
        <w:t>%</w:t>
      </w:r>
      <w:r w:rsidR="00434290" w:rsidRPr="00434290">
        <w:rPr>
          <w:rFonts w:hint="eastAsia"/>
        </w:rPr>
        <w:t>。按照辅助性原则，市和镇贡献了约</w:t>
      </w:r>
      <w:r w:rsidRPr="00562613">
        <w:rPr>
          <w:rFonts w:hint="eastAsia"/>
        </w:rPr>
        <w:t>47</w:t>
      </w:r>
      <w:r w:rsidR="00434290" w:rsidRPr="00434290">
        <w:rPr>
          <w:rFonts w:hint="eastAsia"/>
        </w:rPr>
        <w:t>.</w:t>
      </w:r>
      <w:r w:rsidRPr="00562613">
        <w:rPr>
          <w:rFonts w:hint="eastAsia"/>
        </w:rPr>
        <w:t>9</w:t>
      </w:r>
      <w:r w:rsidR="00434290" w:rsidRPr="00434290">
        <w:rPr>
          <w:rFonts w:hint="eastAsia"/>
        </w:rPr>
        <w:t>%</w:t>
      </w:r>
      <w:r w:rsidR="00434290" w:rsidRPr="00434290">
        <w:rPr>
          <w:rFonts w:hint="eastAsia"/>
        </w:rPr>
        <w:t>，各州约</w:t>
      </w:r>
      <w:r w:rsidRPr="00562613">
        <w:rPr>
          <w:rFonts w:hint="eastAsia"/>
        </w:rPr>
        <w:t>41</w:t>
      </w:r>
      <w:r w:rsidR="00434290" w:rsidRPr="00434290">
        <w:rPr>
          <w:rFonts w:hint="eastAsia"/>
        </w:rPr>
        <w:t>.</w:t>
      </w:r>
      <w:r w:rsidRPr="00562613">
        <w:rPr>
          <w:rFonts w:hint="eastAsia"/>
        </w:rPr>
        <w:t>6</w:t>
      </w:r>
      <w:r w:rsidR="00434290" w:rsidRPr="00434290">
        <w:rPr>
          <w:rFonts w:hint="eastAsia"/>
        </w:rPr>
        <w:t>%</w:t>
      </w:r>
      <w:r w:rsidR="00434290" w:rsidRPr="00434290">
        <w:rPr>
          <w:rFonts w:hint="eastAsia"/>
        </w:rPr>
        <w:t>，联邦约</w:t>
      </w:r>
      <w:r w:rsidRPr="00562613">
        <w:rPr>
          <w:rFonts w:hint="eastAsia"/>
        </w:rPr>
        <w:t>1</w:t>
      </w:r>
      <w:r w:rsidR="00434290" w:rsidRPr="00434290">
        <w:rPr>
          <w:rFonts w:hint="eastAsia"/>
        </w:rPr>
        <w:t>0.</w:t>
      </w:r>
      <w:r w:rsidRPr="00562613">
        <w:rPr>
          <w:rFonts w:hint="eastAsia"/>
        </w:rPr>
        <w:t>5</w:t>
      </w:r>
      <w:r w:rsidR="00434290" w:rsidRPr="00434290">
        <w:rPr>
          <w:rFonts w:hint="eastAsia"/>
        </w:rPr>
        <w:t>%</w:t>
      </w:r>
      <w:r w:rsidR="00434290" w:rsidRPr="00434290">
        <w:rPr>
          <w:rFonts w:hint="eastAsia"/>
        </w:rPr>
        <w:t>。总额为人均</w:t>
      </w:r>
      <w:r w:rsidRPr="00562613">
        <w:rPr>
          <w:rFonts w:hint="eastAsia"/>
        </w:rPr>
        <w:t>348</w:t>
      </w:r>
      <w:r w:rsidR="00434290" w:rsidRPr="00434290">
        <w:rPr>
          <w:rFonts w:hint="eastAsia"/>
        </w:rPr>
        <w:t>瑞士法郎，而培训费为人均</w:t>
      </w:r>
      <w:r w:rsidRPr="00562613">
        <w:rPr>
          <w:rFonts w:hint="eastAsia"/>
        </w:rPr>
        <w:t>4</w:t>
      </w:r>
      <w:r w:rsidR="008657C0">
        <w:t>,</w:t>
      </w:r>
      <w:r w:rsidRPr="00562613">
        <w:rPr>
          <w:rFonts w:hint="eastAsia"/>
        </w:rPr>
        <w:t>376</w:t>
      </w:r>
      <w:r w:rsidR="00434290" w:rsidRPr="00434290">
        <w:rPr>
          <w:rFonts w:hint="eastAsia"/>
        </w:rPr>
        <w:t>瑞士法郎，交通运输费人均</w:t>
      </w:r>
      <w:r w:rsidRPr="00562613">
        <w:rPr>
          <w:rFonts w:hint="eastAsia"/>
        </w:rPr>
        <w:t>2</w:t>
      </w:r>
      <w:r w:rsidR="008657C0">
        <w:t>,</w:t>
      </w:r>
      <w:r w:rsidR="00434290" w:rsidRPr="00434290">
        <w:rPr>
          <w:rFonts w:hint="eastAsia"/>
        </w:rPr>
        <w:t>0</w:t>
      </w:r>
      <w:r w:rsidRPr="00562613">
        <w:rPr>
          <w:rFonts w:hint="eastAsia"/>
        </w:rPr>
        <w:t>87</w:t>
      </w:r>
      <w:r w:rsidR="00434290" w:rsidRPr="00434290">
        <w:rPr>
          <w:rFonts w:hint="eastAsia"/>
        </w:rPr>
        <w:t>瑞士法郎，健康支出为人均</w:t>
      </w:r>
      <w:r w:rsidRPr="00562613">
        <w:rPr>
          <w:rFonts w:hint="eastAsia"/>
        </w:rPr>
        <w:t>1</w:t>
      </w:r>
      <w:r w:rsidR="008657C0">
        <w:t>,</w:t>
      </w:r>
      <w:r w:rsidRPr="00562613">
        <w:rPr>
          <w:rFonts w:hint="eastAsia"/>
        </w:rPr>
        <w:t>7</w:t>
      </w:r>
      <w:r w:rsidR="00434290" w:rsidRPr="00434290">
        <w:rPr>
          <w:rFonts w:hint="eastAsia"/>
        </w:rPr>
        <w:t>00</w:t>
      </w:r>
      <w:r w:rsidR="00434290" w:rsidRPr="00434290">
        <w:rPr>
          <w:rFonts w:hint="eastAsia"/>
        </w:rPr>
        <w:t>瑞士法郎。</w:t>
      </w:r>
    </w:p>
    <w:p w14:paraId="0539FEDD" w14:textId="2CCD800B" w:rsidR="00434290" w:rsidRPr="00434290" w:rsidRDefault="00B91FD3" w:rsidP="0094783A">
      <w:pPr>
        <w:pStyle w:val="SingleTxtGC"/>
      </w:pPr>
      <w:r w:rsidRPr="00562613">
        <w:rPr>
          <w:rFonts w:hint="eastAsia"/>
        </w:rPr>
        <w:t>22</w:t>
      </w:r>
      <w:r w:rsidR="00434290" w:rsidRPr="00434290">
        <w:rPr>
          <w:rFonts w:hint="eastAsia"/>
        </w:rPr>
        <w:t>.</w:t>
      </w:r>
      <w:r w:rsidR="00434290" w:rsidRPr="00434290">
        <w:tab/>
      </w:r>
      <w:r w:rsidR="00434290" w:rsidRPr="00434290">
        <w:rPr>
          <w:rFonts w:hint="eastAsia"/>
        </w:rPr>
        <w:t>加强瑞士的凝聚力和文化多样性，同时促进人民享有文化，是联邦文化政策的根本目标之一。联邦委员会还打算鼓励文化交流，为文化参与者、机构和文化组织的工作创造有利条件，并促进瑞士在国外的文化创作。同时，与各州、市和</w:t>
      </w:r>
      <w:r w:rsidR="00434290" w:rsidRPr="00434290">
        <w:rPr>
          <w:rFonts w:hint="eastAsia"/>
        </w:rPr>
        <w:lastRenderedPageBreak/>
        <w:t>镇进行全国文化对话，改善信息交流，加强合作，找出合作伙伴有相同兴趣或相得益彰的主题，促进相互了解和信任。</w:t>
      </w:r>
    </w:p>
    <w:p w14:paraId="1CF31644" w14:textId="0CF6B2E2" w:rsidR="00434290" w:rsidRPr="00434290" w:rsidRDefault="00B91FD3" w:rsidP="0094783A">
      <w:pPr>
        <w:pStyle w:val="SingleTxtGC"/>
      </w:pPr>
      <w:r w:rsidRPr="00562613">
        <w:rPr>
          <w:rFonts w:hint="eastAsia"/>
        </w:rPr>
        <w:t>23</w:t>
      </w:r>
      <w:r w:rsidR="00434290" w:rsidRPr="00434290">
        <w:rPr>
          <w:rFonts w:hint="eastAsia"/>
        </w:rPr>
        <w:t>.</w:t>
      </w:r>
      <w:r w:rsidR="00434290" w:rsidRPr="00434290">
        <w:tab/>
      </w:r>
      <w:r w:rsidR="00434290" w:rsidRPr="00434290">
        <w:rPr>
          <w:rFonts w:hint="eastAsia"/>
        </w:rPr>
        <w:t>瑞士与外国在文化领域开展双边和多边体制合作。双边上，瑞士在电影和文化财产转让等领域与伙伴国家合作；多边方面，瑞士积极参与教科文组织和欧盟委员会工作。瑞士院校的海外网络也大大有助于国际文化交流。</w:t>
      </w:r>
    </w:p>
    <w:p w14:paraId="34A9E819" w14:textId="2C31E672" w:rsidR="00434290" w:rsidRPr="00434290" w:rsidRDefault="00B91FD3" w:rsidP="0094783A">
      <w:pPr>
        <w:pStyle w:val="SingleTxtGC"/>
      </w:pPr>
      <w:r w:rsidRPr="00562613">
        <w:rPr>
          <w:rFonts w:hint="eastAsia"/>
        </w:rPr>
        <w:t>24</w:t>
      </w:r>
      <w:r w:rsidR="00434290" w:rsidRPr="00434290">
        <w:rPr>
          <w:rFonts w:hint="eastAsia"/>
        </w:rPr>
        <w:t>.</w:t>
      </w:r>
      <w:r w:rsidR="00434290" w:rsidRPr="00434290">
        <w:tab/>
      </w:r>
      <w:r w:rsidR="00434290" w:rsidRPr="00434290">
        <w:rPr>
          <w:rFonts w:hint="eastAsia"/>
        </w:rPr>
        <w:t>多种语言是瑞士的一个基本特征。《联邦宪法》清楚地表明了这一点，赋予联邦和各州在语言政策方面广泛的权限</w:t>
      </w:r>
      <w:r w:rsidRPr="00562613">
        <w:rPr>
          <w:rFonts w:hint="eastAsia"/>
        </w:rPr>
        <w:t>(</w:t>
      </w:r>
      <w:r w:rsidR="00434290" w:rsidRPr="00434290">
        <w:rPr>
          <w:rFonts w:hint="eastAsia"/>
        </w:rPr>
        <w:t>《宪法》第</w:t>
      </w:r>
      <w:r w:rsidRPr="00562613">
        <w:rPr>
          <w:rFonts w:hint="eastAsia"/>
        </w:rPr>
        <w:t>7</w:t>
      </w:r>
      <w:r w:rsidR="00434290" w:rsidRPr="00434290">
        <w:rPr>
          <w:rFonts w:hint="eastAsia"/>
        </w:rPr>
        <w:t>0</w:t>
      </w:r>
      <w:r w:rsidR="00434290" w:rsidRPr="00434290">
        <w:rPr>
          <w:rFonts w:hint="eastAsia"/>
        </w:rPr>
        <w:t>条</w:t>
      </w:r>
      <w:r w:rsidR="00434290" w:rsidRPr="00434290">
        <w:rPr>
          <w:vertAlign w:val="superscript"/>
        </w:rPr>
        <w:footnoteReference w:id="8"/>
      </w:r>
      <w:r w:rsidRPr="00562613">
        <w:rPr>
          <w:rFonts w:hint="eastAsia"/>
        </w:rPr>
        <w:t>)</w:t>
      </w:r>
      <w:r w:rsidR="00434290" w:rsidRPr="00434290">
        <w:rPr>
          <w:rFonts w:hint="eastAsia"/>
        </w:rPr>
        <w:t>。《联邦关于国家语言和社区之间语言沟通法》</w:t>
      </w:r>
      <w:r w:rsidRPr="00562613">
        <w:rPr>
          <w:rFonts w:hint="eastAsia"/>
        </w:rPr>
        <w:t>(</w:t>
      </w:r>
      <w:r w:rsidR="00434290" w:rsidRPr="00434290">
        <w:rPr>
          <w:rFonts w:hint="eastAsia"/>
        </w:rPr>
        <w:t>《语言法》</w:t>
      </w:r>
      <w:r w:rsidR="00434290" w:rsidRPr="00434290">
        <w:rPr>
          <w:vertAlign w:val="superscript"/>
        </w:rPr>
        <w:footnoteReference w:id="9"/>
      </w:r>
      <w:r w:rsidRPr="00562613">
        <w:rPr>
          <w:rFonts w:hint="eastAsia"/>
        </w:rPr>
        <w:t>)</w:t>
      </w:r>
      <w:r w:rsidR="00434290" w:rsidRPr="00434290">
        <w:rPr>
          <w:rFonts w:hint="eastAsia"/>
        </w:rPr>
        <w:t>实际体现了这一授权，以维护和促进瑞士的语言财富，加强社会的凝聚力。</w:t>
      </w:r>
    </w:p>
    <w:p w14:paraId="7539E62A" w14:textId="4830A27C" w:rsidR="00434290" w:rsidRPr="00434290" w:rsidRDefault="00B91FD3" w:rsidP="0094783A">
      <w:pPr>
        <w:pStyle w:val="SingleTxtGC"/>
      </w:pPr>
      <w:r w:rsidRPr="00562613">
        <w:rPr>
          <w:rFonts w:hint="eastAsia"/>
        </w:rPr>
        <w:t>25</w:t>
      </w:r>
      <w:r w:rsidR="00434290" w:rsidRPr="00434290">
        <w:rPr>
          <w:rFonts w:hint="eastAsia"/>
        </w:rPr>
        <w:t>.</w:t>
      </w:r>
      <w:r w:rsidR="00434290" w:rsidRPr="00434290">
        <w:tab/>
      </w:r>
      <w:r w:rsidR="00434290" w:rsidRPr="00434290">
        <w:rPr>
          <w:rFonts w:hint="eastAsia"/>
        </w:rPr>
        <w:t>《宪法》规定德语、法语、意大利语和</w:t>
      </w:r>
      <w:proofErr w:type="gramStart"/>
      <w:r w:rsidR="00434290" w:rsidRPr="00434290">
        <w:rPr>
          <w:rFonts w:hint="eastAsia"/>
        </w:rPr>
        <w:t>罗曼什语为</w:t>
      </w:r>
      <w:proofErr w:type="gramEnd"/>
      <w:r w:rsidR="00434290" w:rsidRPr="00434290">
        <w:rPr>
          <w:rFonts w:hint="eastAsia"/>
        </w:rPr>
        <w:t>国家语言：这些语言群体的每一个都有使用自己的语言交流的权利。德语、法语和意大利语也具有官方语言的地位，换言之，联邦法律和官方文件必须以这三种语言提供。</w:t>
      </w:r>
      <w:proofErr w:type="gramStart"/>
      <w:r w:rsidR="00434290" w:rsidRPr="00434290">
        <w:rPr>
          <w:rFonts w:hint="eastAsia"/>
        </w:rPr>
        <w:t>罗曼什语是</w:t>
      </w:r>
      <w:proofErr w:type="gramEnd"/>
      <w:r w:rsidR="00434290" w:rsidRPr="00434290">
        <w:rPr>
          <w:rFonts w:hint="eastAsia"/>
        </w:rPr>
        <w:t>联邦与讲</w:t>
      </w:r>
      <w:proofErr w:type="gramStart"/>
      <w:r w:rsidR="00434290" w:rsidRPr="00434290">
        <w:rPr>
          <w:rFonts w:hint="eastAsia"/>
        </w:rPr>
        <w:t>罗曼什语的</w:t>
      </w:r>
      <w:proofErr w:type="gramEnd"/>
      <w:r w:rsidR="00434290" w:rsidRPr="00434290">
        <w:rPr>
          <w:rFonts w:hint="eastAsia"/>
        </w:rPr>
        <w:t>人打交道的官方语言。在</w:t>
      </w:r>
      <w:r w:rsidRPr="00562613">
        <w:rPr>
          <w:rFonts w:hint="eastAsia"/>
        </w:rPr>
        <w:t>15</w:t>
      </w:r>
      <w:r w:rsidR="00434290" w:rsidRPr="00434290">
        <w:rPr>
          <w:rFonts w:hint="eastAsia"/>
        </w:rPr>
        <w:t>岁以上的常住人口中，约有</w:t>
      </w:r>
      <w:r w:rsidRPr="00562613">
        <w:rPr>
          <w:rFonts w:hint="eastAsia"/>
        </w:rPr>
        <w:t>64</w:t>
      </w:r>
      <w:r w:rsidR="00434290" w:rsidRPr="00434290">
        <w:rPr>
          <w:rFonts w:hint="eastAsia"/>
        </w:rPr>
        <w:t>%</w:t>
      </w:r>
      <w:r w:rsidR="00434290" w:rsidRPr="00434290">
        <w:rPr>
          <w:rFonts w:hint="eastAsia"/>
        </w:rPr>
        <w:t>的人经常使用一种以上的语言。</w:t>
      </w:r>
      <w:r w:rsidR="00434290" w:rsidRPr="00434290">
        <w:rPr>
          <w:rFonts w:hint="eastAsia"/>
          <w:vertAlign w:val="superscript"/>
        </w:rPr>
        <w:footnoteReference w:id="10"/>
      </w:r>
      <w:r w:rsidR="00434290" w:rsidRPr="00434290">
        <w:rPr>
          <w:rFonts w:hint="eastAsia"/>
        </w:rPr>
        <w:t xml:space="preserve"> </w:t>
      </w:r>
      <w:r w:rsidR="00434290" w:rsidRPr="00434290">
        <w:rPr>
          <w:rFonts w:hint="eastAsia"/>
        </w:rPr>
        <w:t>除了本国语言外，英语、葡萄牙语、西班牙语、塞尔维亚语、克罗地亚语和阿尔巴尼亚语也是常用语言。在</w:t>
      </w:r>
      <w:r w:rsidRPr="00562613">
        <w:rPr>
          <w:rFonts w:hint="eastAsia"/>
        </w:rPr>
        <w:t>26</w:t>
      </w:r>
      <w:r w:rsidR="00434290" w:rsidRPr="00434290">
        <w:rPr>
          <w:rFonts w:hint="eastAsia"/>
        </w:rPr>
        <w:t>个州中，有</w:t>
      </w:r>
      <w:r w:rsidRPr="00562613">
        <w:rPr>
          <w:rFonts w:hint="eastAsia"/>
        </w:rPr>
        <w:t>4</w:t>
      </w:r>
      <w:r w:rsidR="00434290" w:rsidRPr="00434290">
        <w:rPr>
          <w:rFonts w:hint="eastAsia"/>
        </w:rPr>
        <w:t>个州对使用多语种</w:t>
      </w:r>
      <w:proofErr w:type="gramStart"/>
      <w:r w:rsidR="00434290" w:rsidRPr="00434290">
        <w:rPr>
          <w:rFonts w:hint="eastAsia"/>
        </w:rPr>
        <w:t>作出</w:t>
      </w:r>
      <w:proofErr w:type="gramEnd"/>
      <w:r w:rsidR="00434290" w:rsidRPr="00434290">
        <w:rPr>
          <w:rFonts w:hint="eastAsia"/>
        </w:rPr>
        <w:t>正式规定：伯尔尼州</w:t>
      </w:r>
      <w:r w:rsidRPr="00562613">
        <w:rPr>
          <w:rFonts w:hint="eastAsia"/>
        </w:rPr>
        <w:t>(</w:t>
      </w:r>
      <w:r w:rsidR="00434290" w:rsidRPr="00434290">
        <w:rPr>
          <w:rFonts w:hint="eastAsia"/>
        </w:rPr>
        <w:t>德语和法语</w:t>
      </w:r>
      <w:r w:rsidRPr="00562613">
        <w:rPr>
          <w:rFonts w:hint="eastAsia"/>
        </w:rPr>
        <w:t>)</w:t>
      </w:r>
      <w:r w:rsidR="00434290" w:rsidRPr="00434290">
        <w:rPr>
          <w:rFonts w:hint="eastAsia"/>
        </w:rPr>
        <w:t>、弗里堡州</w:t>
      </w:r>
      <w:r w:rsidRPr="00562613">
        <w:rPr>
          <w:rFonts w:hint="eastAsia"/>
        </w:rPr>
        <w:t>(</w:t>
      </w:r>
      <w:r w:rsidR="00434290" w:rsidRPr="00434290">
        <w:rPr>
          <w:rFonts w:hint="eastAsia"/>
        </w:rPr>
        <w:t>法语和德语</w:t>
      </w:r>
      <w:r w:rsidRPr="00562613">
        <w:rPr>
          <w:rFonts w:hint="eastAsia"/>
        </w:rPr>
        <w:t>)</w:t>
      </w:r>
      <w:r w:rsidR="00434290" w:rsidRPr="00434290">
        <w:rPr>
          <w:rFonts w:hint="eastAsia"/>
        </w:rPr>
        <w:t>、瓦莱州</w:t>
      </w:r>
      <w:r w:rsidRPr="00562613">
        <w:rPr>
          <w:rFonts w:hint="eastAsia"/>
        </w:rPr>
        <w:t>(</w:t>
      </w:r>
      <w:r w:rsidR="00434290" w:rsidRPr="00434290">
        <w:rPr>
          <w:rFonts w:hint="eastAsia"/>
        </w:rPr>
        <w:t>法语和德语</w:t>
      </w:r>
      <w:r w:rsidRPr="00562613">
        <w:rPr>
          <w:rFonts w:hint="eastAsia"/>
        </w:rPr>
        <w:t>)</w:t>
      </w:r>
      <w:r w:rsidR="00434290" w:rsidRPr="00434290">
        <w:rPr>
          <w:rFonts w:hint="eastAsia"/>
        </w:rPr>
        <w:t>和格劳宾登州</w:t>
      </w:r>
      <w:r w:rsidRPr="00562613">
        <w:rPr>
          <w:rFonts w:hint="eastAsia"/>
        </w:rPr>
        <w:t>(</w:t>
      </w:r>
      <w:r w:rsidR="00434290" w:rsidRPr="00434290">
        <w:rPr>
          <w:rFonts w:hint="eastAsia"/>
        </w:rPr>
        <w:t>德语、罗曼什语、意大利语</w:t>
      </w:r>
      <w:r w:rsidRPr="00562613">
        <w:rPr>
          <w:rFonts w:hint="eastAsia"/>
        </w:rPr>
        <w:t>)</w:t>
      </w:r>
      <w:r w:rsidR="00434290" w:rsidRPr="00434290">
        <w:rPr>
          <w:rFonts w:hint="eastAsia"/>
        </w:rPr>
        <w:t>。</w:t>
      </w:r>
    </w:p>
    <w:p w14:paraId="493FC65A" w14:textId="77777777" w:rsidR="00434290" w:rsidRPr="00562613" w:rsidRDefault="00434290" w:rsidP="0094783A">
      <w:pPr>
        <w:pStyle w:val="H4GC"/>
      </w:pPr>
      <w:bookmarkStart w:id="17" w:name="_Hlk487794131"/>
      <w:r w:rsidRPr="00562613">
        <w:tab/>
      </w:r>
      <w:r w:rsidRPr="00562613">
        <w:tab/>
      </w:r>
      <w:r w:rsidRPr="00562613">
        <w:rPr>
          <w:rFonts w:hint="eastAsia"/>
        </w:rPr>
        <w:t>教育</w:t>
      </w:r>
    </w:p>
    <w:bookmarkEnd w:id="17"/>
    <w:p w14:paraId="2EA95685" w14:textId="1BAE979A" w:rsidR="00434290" w:rsidRPr="00434290" w:rsidRDefault="00B91FD3" w:rsidP="0094783A">
      <w:pPr>
        <w:pStyle w:val="SingleTxtGC"/>
      </w:pPr>
      <w:r w:rsidRPr="00562613">
        <w:rPr>
          <w:rFonts w:hint="eastAsia"/>
        </w:rPr>
        <w:t>26</w:t>
      </w:r>
      <w:r w:rsidR="00434290" w:rsidRPr="00434290">
        <w:rPr>
          <w:rFonts w:hint="eastAsia"/>
        </w:rPr>
        <w:t>.</w:t>
      </w:r>
      <w:r w:rsidR="00434290" w:rsidRPr="00434290">
        <w:tab/>
      </w:r>
      <w:r w:rsidR="00434290" w:rsidRPr="00434290">
        <w:rPr>
          <w:rFonts w:hint="eastAsia"/>
        </w:rPr>
        <w:t>从义务教育到高等教育</w:t>
      </w:r>
      <w:r w:rsidRPr="00562613">
        <w:rPr>
          <w:rFonts w:hint="eastAsia"/>
        </w:rPr>
        <w:t>(</w:t>
      </w:r>
      <w:r w:rsidR="00434290" w:rsidRPr="00434290">
        <w:rPr>
          <w:rFonts w:hint="eastAsia"/>
        </w:rPr>
        <w:t>高等教育和高等职业培训</w:t>
      </w:r>
      <w:r w:rsidRPr="00562613">
        <w:rPr>
          <w:rFonts w:hint="eastAsia"/>
        </w:rPr>
        <w:t>)</w:t>
      </w:r>
      <w:r w:rsidR="00434290" w:rsidRPr="00434290">
        <w:rPr>
          <w:rFonts w:hint="eastAsia"/>
        </w:rPr>
        <w:t>，教育属于国家的责任。联邦和各州分担这一领域的职责。自</w:t>
      </w:r>
      <w:r w:rsidRPr="00562613">
        <w:rPr>
          <w:rFonts w:hint="eastAsia"/>
        </w:rPr>
        <w:t>2</w:t>
      </w:r>
      <w:r w:rsidR="00434290" w:rsidRPr="00434290">
        <w:rPr>
          <w:rFonts w:hint="eastAsia"/>
        </w:rPr>
        <w:t>00</w:t>
      </w:r>
      <w:r w:rsidRPr="00562613">
        <w:rPr>
          <w:rFonts w:hint="eastAsia"/>
        </w:rPr>
        <w:t>6</w:t>
      </w:r>
      <w:r w:rsidR="00434290" w:rsidRPr="00434290">
        <w:rPr>
          <w:rFonts w:hint="eastAsia"/>
        </w:rPr>
        <w:t>年以来，这两个伙伴在各自的职权范围内，在新宪法的基础上共同确保了瑞士教育领域的高质量和可及性</w:t>
      </w:r>
      <w:r w:rsidRPr="00562613">
        <w:rPr>
          <w:rFonts w:hint="eastAsia"/>
        </w:rPr>
        <w:t>(</w:t>
      </w:r>
      <w:r w:rsidR="00434290" w:rsidRPr="00434290">
        <w:rPr>
          <w:rFonts w:hint="eastAsia"/>
        </w:rPr>
        <w:t>《宪法》第</w:t>
      </w:r>
      <w:proofErr w:type="spellStart"/>
      <w:r w:rsidRPr="00562613">
        <w:rPr>
          <w:rFonts w:hint="eastAsia"/>
        </w:rPr>
        <w:t>61a</w:t>
      </w:r>
      <w:proofErr w:type="spellEnd"/>
      <w:r w:rsidR="00434290" w:rsidRPr="00434290">
        <w:rPr>
          <w:rFonts w:hint="eastAsia"/>
        </w:rPr>
        <w:t>条</w:t>
      </w:r>
      <w:r w:rsidRPr="00562613">
        <w:rPr>
          <w:rFonts w:hint="eastAsia"/>
        </w:rPr>
        <w:t>)</w:t>
      </w:r>
      <w:r w:rsidR="00434290" w:rsidRPr="00434290">
        <w:rPr>
          <w:vertAlign w:val="superscript"/>
        </w:rPr>
        <w:footnoteReference w:id="11"/>
      </w:r>
      <w:r w:rsidR="00434290" w:rsidRPr="00434290">
        <w:rPr>
          <w:rFonts w:hint="eastAsia"/>
        </w:rPr>
        <w:t>。后义务教育</w:t>
      </w:r>
      <w:r w:rsidRPr="00562613">
        <w:rPr>
          <w:rFonts w:hint="eastAsia"/>
        </w:rPr>
        <w:t>(</w:t>
      </w:r>
      <w:r w:rsidR="00434290" w:rsidRPr="00434290">
        <w:rPr>
          <w:rFonts w:hint="eastAsia"/>
        </w:rPr>
        <w:t>普通教育、职业培训、大学</w:t>
      </w:r>
      <w:r w:rsidRPr="00562613">
        <w:rPr>
          <w:rFonts w:hint="eastAsia"/>
        </w:rPr>
        <w:t>)</w:t>
      </w:r>
      <w:r w:rsidR="00434290" w:rsidRPr="00434290">
        <w:rPr>
          <w:rFonts w:hint="eastAsia"/>
        </w:rPr>
        <w:t>由联邦和各州共同负责，两者各有各的专长。在大多数州，一至两年的幼儿班也属于义务教育的一部分。义务制公立学校是免费的。各州及其市镇为政府部门支付</w:t>
      </w:r>
      <w:r w:rsidRPr="00562613">
        <w:rPr>
          <w:rFonts w:hint="eastAsia"/>
        </w:rPr>
        <w:t>9</w:t>
      </w:r>
      <w:r w:rsidR="00434290" w:rsidRPr="00434290">
        <w:rPr>
          <w:rFonts w:hint="eastAsia"/>
        </w:rPr>
        <w:t>0%</w:t>
      </w:r>
      <w:r w:rsidR="00434290" w:rsidRPr="00434290">
        <w:rPr>
          <w:rFonts w:hint="eastAsia"/>
        </w:rPr>
        <w:t>的教育经费。</w:t>
      </w:r>
      <w:r w:rsidR="00434290" w:rsidRPr="00434290">
        <w:rPr>
          <w:rFonts w:hint="eastAsia"/>
          <w:vertAlign w:val="superscript"/>
        </w:rPr>
        <w:footnoteReference w:id="12"/>
      </w:r>
    </w:p>
    <w:p w14:paraId="3168EE68" w14:textId="260F41EC" w:rsidR="00434290" w:rsidRPr="00434290" w:rsidRDefault="00B91FD3" w:rsidP="0094783A">
      <w:pPr>
        <w:pStyle w:val="SingleTxtGC"/>
      </w:pPr>
      <w:r w:rsidRPr="00562613">
        <w:rPr>
          <w:rFonts w:hint="eastAsia"/>
        </w:rPr>
        <w:t>27</w:t>
      </w:r>
      <w:r w:rsidR="00434290" w:rsidRPr="00434290">
        <w:rPr>
          <w:rFonts w:hint="eastAsia"/>
        </w:rPr>
        <w:t>.</w:t>
      </w:r>
      <w:r w:rsidR="00434290" w:rsidRPr="00434290">
        <w:tab/>
      </w:r>
      <w:r w:rsidR="00434290" w:rsidRPr="00434290">
        <w:rPr>
          <w:rFonts w:hint="eastAsia"/>
        </w:rPr>
        <w:t>大多数学生在其所居住的社区公立学校完成义务教育。约</w:t>
      </w:r>
      <w:r w:rsidRPr="00562613">
        <w:rPr>
          <w:rFonts w:hint="eastAsia"/>
        </w:rPr>
        <w:t>5</w:t>
      </w:r>
      <w:r w:rsidR="00434290" w:rsidRPr="00434290">
        <w:rPr>
          <w:rFonts w:hint="eastAsia"/>
        </w:rPr>
        <w:t>%</w:t>
      </w:r>
      <w:r w:rsidR="00434290" w:rsidRPr="00434290">
        <w:rPr>
          <w:rFonts w:hint="eastAsia"/>
        </w:rPr>
        <w:t>的学生就读于私立学校</w:t>
      </w:r>
      <w:r w:rsidRPr="00562613">
        <w:rPr>
          <w:rFonts w:hint="eastAsia"/>
        </w:rPr>
        <w:t>(2</w:t>
      </w:r>
      <w:r w:rsidR="00434290" w:rsidRPr="00434290">
        <w:rPr>
          <w:rFonts w:hint="eastAsia"/>
        </w:rPr>
        <w:t>0</w:t>
      </w:r>
      <w:r w:rsidRPr="00562613">
        <w:rPr>
          <w:rFonts w:hint="eastAsia"/>
        </w:rPr>
        <w:t>17</w:t>
      </w:r>
      <w:r w:rsidR="00434290" w:rsidRPr="00434290">
        <w:rPr>
          <w:rFonts w:hint="eastAsia"/>
        </w:rPr>
        <w:t>年</w:t>
      </w:r>
      <w:r w:rsidRPr="00562613">
        <w:rPr>
          <w:rFonts w:hint="eastAsia"/>
        </w:rPr>
        <w:t>3</w:t>
      </w:r>
      <w:r w:rsidR="00434290" w:rsidRPr="00434290">
        <w:rPr>
          <w:rFonts w:hint="eastAsia"/>
        </w:rPr>
        <w:t>月的状况</w:t>
      </w:r>
      <w:r w:rsidRPr="00562613">
        <w:rPr>
          <w:rFonts w:hint="eastAsia"/>
        </w:rPr>
        <w:t>)</w:t>
      </w:r>
      <w:r w:rsidR="00434290" w:rsidRPr="00434290">
        <w:rPr>
          <w:rFonts w:hint="eastAsia"/>
        </w:rPr>
        <w:t>。公立学校因入学儿童来自不同的社会、语言或文化背景，从而发挥了重要的融合作用。</w:t>
      </w:r>
    </w:p>
    <w:p w14:paraId="218EC734" w14:textId="7DA37D58" w:rsidR="00434290" w:rsidRPr="00434290" w:rsidRDefault="00B91FD3" w:rsidP="0094783A">
      <w:pPr>
        <w:pStyle w:val="SingleTxtGC"/>
      </w:pPr>
      <w:r w:rsidRPr="00562613">
        <w:rPr>
          <w:rFonts w:hint="eastAsia"/>
        </w:rPr>
        <w:t>28</w:t>
      </w:r>
      <w:r w:rsidR="00434290" w:rsidRPr="00434290">
        <w:rPr>
          <w:rFonts w:hint="eastAsia"/>
        </w:rPr>
        <w:t>.</w:t>
      </w:r>
      <w:r w:rsidR="00434290" w:rsidRPr="00434290">
        <w:tab/>
      </w:r>
      <w:r w:rsidR="00434290" w:rsidRPr="00434290">
        <w:rPr>
          <w:rFonts w:hint="eastAsia"/>
        </w:rPr>
        <w:t>义务教育之后，大约三分之二的年轻人选择课本与实践相结合</w:t>
      </w:r>
      <w:r w:rsidRPr="00562613">
        <w:rPr>
          <w:rFonts w:hint="eastAsia"/>
        </w:rPr>
        <w:t>(</w:t>
      </w:r>
      <w:r w:rsidR="00434290" w:rsidRPr="00434290">
        <w:rPr>
          <w:rFonts w:hint="eastAsia"/>
        </w:rPr>
        <w:t>双重初级培训</w:t>
      </w:r>
      <w:r w:rsidRPr="00562613">
        <w:rPr>
          <w:rFonts w:hint="eastAsia"/>
        </w:rPr>
        <w:t>)</w:t>
      </w:r>
      <w:r w:rsidR="00434290" w:rsidRPr="00434290">
        <w:rPr>
          <w:rFonts w:hint="eastAsia"/>
        </w:rPr>
        <w:t>的职业培训，进而取得联邦技能资格证书或联邦职业培训证书。初级职业培训也可因专业结业而终止。大约三分之一的年轻人选择学校教育</w:t>
      </w:r>
      <w:r w:rsidRPr="00562613">
        <w:rPr>
          <w:rFonts w:hint="eastAsia"/>
        </w:rPr>
        <w:t>(</w:t>
      </w:r>
      <w:r w:rsidR="00434290" w:rsidRPr="00434290">
        <w:rPr>
          <w:rFonts w:hint="eastAsia"/>
        </w:rPr>
        <w:t>普通文化教育或高中</w:t>
      </w:r>
      <w:r w:rsidR="00434290" w:rsidRPr="00434290">
        <w:rPr>
          <w:rFonts w:hint="eastAsia"/>
        </w:rPr>
        <w:t>/</w:t>
      </w:r>
      <w:r w:rsidR="00434290" w:rsidRPr="00434290">
        <w:rPr>
          <w:rFonts w:hint="eastAsia"/>
        </w:rPr>
        <w:t>中学</w:t>
      </w:r>
      <w:r w:rsidRPr="00562613">
        <w:rPr>
          <w:rFonts w:hint="eastAsia"/>
        </w:rPr>
        <w:t>)</w:t>
      </w:r>
      <w:r w:rsidR="00434290" w:rsidRPr="00434290">
        <w:rPr>
          <w:rFonts w:hint="eastAsia"/>
        </w:rPr>
        <w:t>，为就读高等院校</w:t>
      </w:r>
      <w:r w:rsidRPr="00562613">
        <w:rPr>
          <w:rFonts w:hint="eastAsia"/>
        </w:rPr>
        <w:t>(</w:t>
      </w:r>
      <w:r w:rsidR="00434290" w:rsidRPr="00434290">
        <w:rPr>
          <w:rFonts w:hint="eastAsia"/>
        </w:rPr>
        <w:t>高等专科学校、高等教育学院、大学、联邦理工学院</w:t>
      </w:r>
      <w:r w:rsidRPr="00562613">
        <w:rPr>
          <w:rFonts w:hint="eastAsia"/>
        </w:rPr>
        <w:t>)</w:t>
      </w:r>
      <w:r w:rsidR="00434290" w:rsidRPr="00434290">
        <w:rPr>
          <w:rFonts w:hint="eastAsia"/>
        </w:rPr>
        <w:t>做好准备。</w:t>
      </w:r>
    </w:p>
    <w:p w14:paraId="7D7CCAF0" w14:textId="139DB927" w:rsidR="00434290" w:rsidRPr="00434290" w:rsidRDefault="00B91FD3" w:rsidP="0094783A">
      <w:pPr>
        <w:pStyle w:val="SingleTxtGC"/>
      </w:pPr>
      <w:r w:rsidRPr="00562613">
        <w:rPr>
          <w:rFonts w:hint="eastAsia"/>
        </w:rPr>
        <w:t>29</w:t>
      </w:r>
      <w:r w:rsidR="00434290" w:rsidRPr="00434290">
        <w:rPr>
          <w:rFonts w:hint="eastAsia"/>
        </w:rPr>
        <w:t>.</w:t>
      </w:r>
      <w:r w:rsidR="00434290" w:rsidRPr="00434290">
        <w:tab/>
      </w:r>
      <w:r w:rsidR="00434290" w:rsidRPr="00434290">
        <w:rPr>
          <w:rFonts w:hint="eastAsia"/>
        </w:rPr>
        <w:t>约</w:t>
      </w:r>
      <w:r w:rsidRPr="00562613">
        <w:rPr>
          <w:rFonts w:hint="eastAsia"/>
        </w:rPr>
        <w:t>91</w:t>
      </w:r>
      <w:r w:rsidR="00434290" w:rsidRPr="00434290">
        <w:rPr>
          <w:rFonts w:hint="eastAsia"/>
        </w:rPr>
        <w:t>%</w:t>
      </w:r>
      <w:r w:rsidR="00434290" w:rsidRPr="00434290">
        <w:rPr>
          <w:rFonts w:hint="eastAsia"/>
        </w:rPr>
        <w:t>的青少年获得中学证书。该证书允许他们直接进入职业生涯，进入高等职业学校；如果他们获得高中毕业证书、专业或职业结业证书，可在高等院校</w:t>
      </w:r>
      <w:r w:rsidR="00434290" w:rsidRPr="00434290">
        <w:rPr>
          <w:rFonts w:hint="eastAsia"/>
        </w:rPr>
        <w:lastRenderedPageBreak/>
        <w:t>继续接受教育。高中会考总的成功率达到</w:t>
      </w:r>
      <w:r w:rsidRPr="00562613">
        <w:rPr>
          <w:rFonts w:hint="eastAsia"/>
        </w:rPr>
        <w:t>38</w:t>
      </w:r>
      <w:r w:rsidR="00434290" w:rsidRPr="00434290">
        <w:rPr>
          <w:rFonts w:hint="eastAsia"/>
        </w:rPr>
        <w:t>%</w:t>
      </w:r>
      <w:r w:rsidRPr="00562613">
        <w:rPr>
          <w:rFonts w:hint="eastAsia"/>
        </w:rPr>
        <w:t>(2</w:t>
      </w:r>
      <w:r w:rsidR="00434290" w:rsidRPr="00434290">
        <w:rPr>
          <w:rFonts w:hint="eastAsia"/>
        </w:rPr>
        <w:t>0</w:t>
      </w:r>
      <w:r w:rsidRPr="00562613">
        <w:rPr>
          <w:rFonts w:hint="eastAsia"/>
        </w:rPr>
        <w:t>15</w:t>
      </w:r>
      <w:r w:rsidR="00434290" w:rsidRPr="00434290">
        <w:rPr>
          <w:rFonts w:hint="eastAsia"/>
        </w:rPr>
        <w:t>年的状况</w:t>
      </w:r>
      <w:r w:rsidRPr="00562613">
        <w:rPr>
          <w:rFonts w:hint="eastAsia"/>
        </w:rPr>
        <w:t>)</w:t>
      </w:r>
      <w:r w:rsidR="00434290" w:rsidRPr="00434290">
        <w:rPr>
          <w:rFonts w:hint="eastAsia"/>
        </w:rPr>
        <w:t>。一般就读瑞士大学要求有高中会考证书。</w:t>
      </w:r>
    </w:p>
    <w:p w14:paraId="37824A1B" w14:textId="36193E74" w:rsidR="00434290" w:rsidRPr="00434290" w:rsidRDefault="00B91FD3" w:rsidP="0094783A">
      <w:pPr>
        <w:pStyle w:val="SingleTxtGC"/>
      </w:pPr>
      <w:r w:rsidRPr="00562613">
        <w:rPr>
          <w:rFonts w:hint="eastAsia"/>
        </w:rPr>
        <w:t>3</w:t>
      </w:r>
      <w:r w:rsidR="00434290" w:rsidRPr="00434290">
        <w:rPr>
          <w:rFonts w:hint="eastAsia"/>
        </w:rPr>
        <w:t>0.</w:t>
      </w:r>
      <w:r w:rsidR="00434290" w:rsidRPr="00434290">
        <w:tab/>
      </w:r>
      <w:r w:rsidR="00434290" w:rsidRPr="00434290">
        <w:rPr>
          <w:rFonts w:hint="eastAsia"/>
        </w:rPr>
        <w:t>高等教育包括高等院校</w:t>
      </w:r>
      <w:r w:rsidRPr="00562613">
        <w:rPr>
          <w:rFonts w:hint="eastAsia"/>
        </w:rPr>
        <w:t>(</w:t>
      </w:r>
      <w:r w:rsidR="00434290" w:rsidRPr="00434290">
        <w:rPr>
          <w:rFonts w:hint="eastAsia"/>
        </w:rPr>
        <w:t>高等专科学校、高等教育学院、大学、联邦理工学院</w:t>
      </w:r>
      <w:r w:rsidRPr="00562613">
        <w:rPr>
          <w:rFonts w:hint="eastAsia"/>
        </w:rPr>
        <w:t>)</w:t>
      </w:r>
      <w:r w:rsidR="00434290" w:rsidRPr="00434290">
        <w:rPr>
          <w:rFonts w:hint="eastAsia"/>
        </w:rPr>
        <w:t>和高等职业教育</w:t>
      </w:r>
      <w:r w:rsidR="008712EE" w:rsidRPr="00562613">
        <w:rPr>
          <w:rFonts w:hint="eastAsia"/>
          <w:spacing w:val="-50"/>
        </w:rPr>
        <w:t>―</w:t>
      </w:r>
      <w:r w:rsidR="008712EE" w:rsidRPr="00562613">
        <w:rPr>
          <w:rFonts w:hint="eastAsia"/>
        </w:rPr>
        <w:t>―</w:t>
      </w:r>
      <w:r w:rsidR="00434290" w:rsidRPr="00434290">
        <w:rPr>
          <w:rFonts w:hint="eastAsia"/>
        </w:rPr>
        <w:t>第二个支柱针对有经验的专业人员，使他们能够更专业化或有更多资格。它包括高等专业学校的培训或联邦监管的考试</w:t>
      </w:r>
      <w:r w:rsidRPr="00562613">
        <w:rPr>
          <w:rFonts w:hint="eastAsia"/>
        </w:rPr>
        <w:t>(</w:t>
      </w:r>
      <w:r w:rsidR="00434290" w:rsidRPr="00434290">
        <w:rPr>
          <w:rFonts w:hint="eastAsia"/>
        </w:rPr>
        <w:t>专业或高级专业考试</w:t>
      </w:r>
      <w:r w:rsidRPr="00562613">
        <w:rPr>
          <w:rFonts w:hint="eastAsia"/>
        </w:rPr>
        <w:t>)</w:t>
      </w:r>
      <w:r w:rsidR="00434290" w:rsidRPr="00434290">
        <w:rPr>
          <w:rFonts w:hint="eastAsia"/>
        </w:rPr>
        <w:t>。获得高等教育学位的人数</w:t>
      </w:r>
      <w:r w:rsidRPr="00562613">
        <w:rPr>
          <w:rFonts w:hint="eastAsia"/>
        </w:rPr>
        <w:t>(25</w:t>
      </w:r>
      <w:r w:rsidR="00434290" w:rsidRPr="00434290">
        <w:rPr>
          <w:rFonts w:hint="eastAsia"/>
        </w:rPr>
        <w:t>-</w:t>
      </w:r>
      <w:r w:rsidRPr="00562613">
        <w:rPr>
          <w:rFonts w:hint="eastAsia"/>
        </w:rPr>
        <w:t>64</w:t>
      </w:r>
      <w:r w:rsidR="00434290" w:rsidRPr="00434290">
        <w:rPr>
          <w:rFonts w:hint="eastAsia"/>
        </w:rPr>
        <w:t>岁</w:t>
      </w:r>
      <w:r w:rsidRPr="00562613">
        <w:rPr>
          <w:rFonts w:hint="eastAsia"/>
        </w:rPr>
        <w:t>)</w:t>
      </w:r>
      <w:r w:rsidR="00434290" w:rsidRPr="00434290">
        <w:rPr>
          <w:rFonts w:hint="eastAsia"/>
        </w:rPr>
        <w:t>比例为</w:t>
      </w:r>
      <w:r w:rsidRPr="00562613">
        <w:rPr>
          <w:rFonts w:hint="eastAsia"/>
        </w:rPr>
        <w:t>42</w:t>
      </w:r>
      <w:r w:rsidR="00434290" w:rsidRPr="00434290">
        <w:rPr>
          <w:rFonts w:hint="eastAsia"/>
        </w:rPr>
        <w:t>%</w:t>
      </w:r>
      <w:r w:rsidRPr="00562613">
        <w:rPr>
          <w:rFonts w:hint="eastAsia"/>
        </w:rPr>
        <w:t>(2</w:t>
      </w:r>
      <w:r w:rsidR="00434290" w:rsidRPr="00434290">
        <w:rPr>
          <w:rFonts w:hint="eastAsia"/>
        </w:rPr>
        <w:t>0</w:t>
      </w:r>
      <w:r w:rsidRPr="00562613">
        <w:rPr>
          <w:rFonts w:hint="eastAsia"/>
        </w:rPr>
        <w:t>17</w:t>
      </w:r>
      <w:r w:rsidR="00434290" w:rsidRPr="00434290">
        <w:rPr>
          <w:rFonts w:hint="eastAsia"/>
        </w:rPr>
        <w:t>年的状况</w:t>
      </w:r>
      <w:r w:rsidRPr="00562613">
        <w:rPr>
          <w:rFonts w:hint="eastAsia"/>
        </w:rPr>
        <w:t>)</w:t>
      </w:r>
      <w:r w:rsidR="00434290" w:rsidRPr="00434290">
        <w:rPr>
          <w:rFonts w:hint="eastAsia"/>
        </w:rPr>
        <w:t>。</w:t>
      </w:r>
    </w:p>
    <w:p w14:paraId="1C61BD76" w14:textId="1C57B6F0" w:rsidR="00434290" w:rsidRPr="00434290" w:rsidRDefault="00B91FD3" w:rsidP="0094783A">
      <w:pPr>
        <w:pStyle w:val="SingleTxtGC"/>
      </w:pPr>
      <w:r w:rsidRPr="00562613">
        <w:rPr>
          <w:rFonts w:hint="eastAsia"/>
        </w:rPr>
        <w:t>31</w:t>
      </w:r>
      <w:r w:rsidR="00434290" w:rsidRPr="00434290">
        <w:rPr>
          <w:rFonts w:hint="eastAsia"/>
        </w:rPr>
        <w:t>.</w:t>
      </w:r>
      <w:r w:rsidR="00434290" w:rsidRPr="00434290">
        <w:tab/>
      </w:r>
      <w:r w:rsidR="00434290" w:rsidRPr="00434290">
        <w:rPr>
          <w:rFonts w:hint="eastAsia"/>
        </w:rPr>
        <w:t>此外，持续职业培训</w:t>
      </w:r>
      <w:r w:rsidRPr="00562613">
        <w:rPr>
          <w:rFonts w:hint="eastAsia"/>
        </w:rPr>
        <w:t>(</w:t>
      </w:r>
      <w:r w:rsidR="00434290" w:rsidRPr="00434290">
        <w:rPr>
          <w:rFonts w:hint="eastAsia"/>
        </w:rPr>
        <w:t>非正式培训，如授课、讲习班等</w:t>
      </w:r>
      <w:r w:rsidRPr="00562613">
        <w:rPr>
          <w:rFonts w:hint="eastAsia"/>
        </w:rPr>
        <w:t>)</w:t>
      </w:r>
      <w:r w:rsidR="00434290" w:rsidRPr="00434290">
        <w:rPr>
          <w:rFonts w:hint="eastAsia"/>
        </w:rPr>
        <w:t>直至职业生涯结束，是各级都有的培训，并且是终身学习的一部分。</w:t>
      </w:r>
    </w:p>
    <w:p w14:paraId="6CAE0E90" w14:textId="77777777" w:rsidR="00434290" w:rsidRPr="00562613" w:rsidRDefault="00434290" w:rsidP="0094783A">
      <w:pPr>
        <w:pStyle w:val="H4GC"/>
      </w:pPr>
      <w:bookmarkStart w:id="18" w:name="_Hlk487797490"/>
      <w:r w:rsidRPr="00562613">
        <w:tab/>
      </w:r>
      <w:r w:rsidRPr="00562613">
        <w:tab/>
      </w:r>
      <w:r w:rsidRPr="00562613">
        <w:rPr>
          <w:rFonts w:hint="eastAsia"/>
        </w:rPr>
        <w:t>贫困</w:t>
      </w:r>
      <w:r w:rsidRPr="00562613">
        <w:rPr>
          <w:rFonts w:hint="eastAsia"/>
          <w:vertAlign w:val="superscript"/>
        </w:rPr>
        <w:footnoteReference w:id="13"/>
      </w:r>
    </w:p>
    <w:bookmarkEnd w:id="18"/>
    <w:p w14:paraId="6C719B14" w14:textId="013D9415" w:rsidR="00434290" w:rsidRPr="00434290" w:rsidRDefault="00B91FD3" w:rsidP="0094783A">
      <w:pPr>
        <w:pStyle w:val="SingleTxtGC"/>
      </w:pPr>
      <w:r w:rsidRPr="00562613">
        <w:rPr>
          <w:rFonts w:hint="eastAsia"/>
        </w:rPr>
        <w:t>32</w:t>
      </w:r>
      <w:r w:rsidR="00434290" w:rsidRPr="00434290">
        <w:rPr>
          <w:rFonts w:hint="eastAsia"/>
        </w:rPr>
        <w:t>.</w:t>
      </w:r>
      <w:r w:rsidR="00434290" w:rsidRPr="00434290">
        <w:tab/>
      </w:r>
      <w:r w:rsidR="00434290" w:rsidRPr="00434290">
        <w:rPr>
          <w:rFonts w:hint="eastAsia"/>
        </w:rPr>
        <w:t>为了衡量瑞士的贫困状况，采用了基于社会最低生活标准的贫困阈值。因此，穷人指那些没有经济手段获得综合社会生活所需商品和服务的人。</w:t>
      </w:r>
    </w:p>
    <w:p w14:paraId="5D573657" w14:textId="6C1DE160" w:rsidR="00434290" w:rsidRPr="00434290" w:rsidRDefault="00B91FD3" w:rsidP="0094783A">
      <w:pPr>
        <w:pStyle w:val="SingleTxtGC"/>
      </w:pPr>
      <w:r w:rsidRPr="00562613">
        <w:rPr>
          <w:rFonts w:hint="eastAsia"/>
        </w:rPr>
        <w:t>33</w:t>
      </w:r>
      <w:r w:rsidR="00434290" w:rsidRPr="00434290">
        <w:rPr>
          <w:rFonts w:hint="eastAsia"/>
        </w:rPr>
        <w:t>.</w:t>
      </w:r>
      <w:r w:rsidR="00434290" w:rsidRPr="00434290">
        <w:tab/>
      </w:r>
      <w:r w:rsidRPr="00562613">
        <w:rPr>
          <w:rFonts w:hint="eastAsia"/>
        </w:rPr>
        <w:t>2</w:t>
      </w:r>
      <w:r w:rsidR="00434290" w:rsidRPr="00434290">
        <w:rPr>
          <w:rFonts w:hint="eastAsia"/>
        </w:rPr>
        <w:t>0</w:t>
      </w:r>
      <w:r w:rsidRPr="00562613">
        <w:rPr>
          <w:rFonts w:hint="eastAsia"/>
        </w:rPr>
        <w:t>16</w:t>
      </w:r>
      <w:r w:rsidR="00434290" w:rsidRPr="00434290">
        <w:rPr>
          <w:rFonts w:hint="eastAsia"/>
        </w:rPr>
        <w:t>年，一名单身人士的贫困线为平均每月</w:t>
      </w:r>
      <w:r w:rsidRPr="00562613">
        <w:rPr>
          <w:rFonts w:hint="eastAsia"/>
        </w:rPr>
        <w:t>2</w:t>
      </w:r>
      <w:r w:rsidR="008657C0">
        <w:t>,</w:t>
      </w:r>
      <w:r w:rsidRPr="00562613">
        <w:rPr>
          <w:rFonts w:hint="eastAsia"/>
        </w:rPr>
        <w:t>247</w:t>
      </w:r>
      <w:r w:rsidR="00434290" w:rsidRPr="00434290">
        <w:rPr>
          <w:rFonts w:hint="eastAsia"/>
        </w:rPr>
        <w:t>瑞士法郎，两个成年人加两名儿童的家庭贫困线为平均每月</w:t>
      </w:r>
      <w:r w:rsidRPr="00562613">
        <w:rPr>
          <w:rFonts w:hint="eastAsia"/>
        </w:rPr>
        <w:t>3</w:t>
      </w:r>
      <w:r w:rsidR="008657C0">
        <w:t>,</w:t>
      </w:r>
      <w:r w:rsidRPr="00562613">
        <w:rPr>
          <w:rFonts w:hint="eastAsia"/>
        </w:rPr>
        <w:t>981</w:t>
      </w:r>
      <w:r w:rsidR="00434290" w:rsidRPr="00434290">
        <w:rPr>
          <w:rFonts w:hint="eastAsia"/>
        </w:rPr>
        <w:t>瑞士法郎。</w:t>
      </w:r>
    </w:p>
    <w:p w14:paraId="75CC8CFB" w14:textId="36F95BA3" w:rsidR="00434290" w:rsidRPr="00434290" w:rsidRDefault="00B91FD3" w:rsidP="0094783A">
      <w:pPr>
        <w:pStyle w:val="SingleTxtGC"/>
      </w:pPr>
      <w:r w:rsidRPr="00562613">
        <w:rPr>
          <w:rFonts w:hint="eastAsia"/>
        </w:rPr>
        <w:t>34</w:t>
      </w:r>
      <w:r w:rsidR="00434290" w:rsidRPr="00434290">
        <w:rPr>
          <w:rFonts w:hint="eastAsia"/>
        </w:rPr>
        <w:t>.</w:t>
      </w:r>
      <w:r w:rsidR="00434290" w:rsidRPr="00434290">
        <w:tab/>
      </w:r>
      <w:r w:rsidR="00434290" w:rsidRPr="00434290">
        <w:rPr>
          <w:rFonts w:hint="eastAsia"/>
        </w:rPr>
        <w:t>到</w:t>
      </w:r>
      <w:r w:rsidRPr="00562613">
        <w:rPr>
          <w:rFonts w:hint="eastAsia"/>
        </w:rPr>
        <w:t>2</w:t>
      </w:r>
      <w:r w:rsidR="00434290" w:rsidRPr="00434290">
        <w:rPr>
          <w:rFonts w:hint="eastAsia"/>
        </w:rPr>
        <w:t>0</w:t>
      </w:r>
      <w:r w:rsidRPr="00562613">
        <w:rPr>
          <w:rFonts w:hint="eastAsia"/>
        </w:rPr>
        <w:t>16</w:t>
      </w:r>
      <w:r w:rsidR="00434290" w:rsidRPr="00434290">
        <w:rPr>
          <w:rFonts w:hint="eastAsia"/>
        </w:rPr>
        <w:t>年，瑞士人口的</w:t>
      </w:r>
      <w:r w:rsidRPr="00562613">
        <w:rPr>
          <w:rFonts w:hint="eastAsia"/>
        </w:rPr>
        <w:t>7</w:t>
      </w:r>
      <w:r w:rsidR="00434290" w:rsidRPr="00434290">
        <w:rPr>
          <w:rFonts w:hint="eastAsia"/>
        </w:rPr>
        <w:t>.</w:t>
      </w:r>
      <w:r w:rsidRPr="00562613">
        <w:rPr>
          <w:rFonts w:hint="eastAsia"/>
        </w:rPr>
        <w:t>5</w:t>
      </w:r>
      <w:r w:rsidR="00434290" w:rsidRPr="00434290">
        <w:rPr>
          <w:rFonts w:hint="eastAsia"/>
        </w:rPr>
        <w:t>%</w:t>
      </w:r>
      <w:r w:rsidR="00434290" w:rsidRPr="00434290">
        <w:rPr>
          <w:rFonts w:hint="eastAsia"/>
        </w:rPr>
        <w:t>或约</w:t>
      </w:r>
      <w:r w:rsidRPr="00562613">
        <w:rPr>
          <w:rFonts w:hint="eastAsia"/>
        </w:rPr>
        <w:t>61</w:t>
      </w:r>
      <w:r w:rsidR="00434290" w:rsidRPr="00434290">
        <w:rPr>
          <w:rFonts w:hint="eastAsia"/>
        </w:rPr>
        <w:t>.</w:t>
      </w:r>
      <w:r w:rsidRPr="00562613">
        <w:rPr>
          <w:rFonts w:hint="eastAsia"/>
        </w:rPr>
        <w:t>5</w:t>
      </w:r>
      <w:r w:rsidR="00434290" w:rsidRPr="00434290">
        <w:rPr>
          <w:rFonts w:hint="eastAsia"/>
        </w:rPr>
        <w:t>万人因货币贫困而受到影响。</w:t>
      </w:r>
      <w:r w:rsidRPr="00562613">
        <w:rPr>
          <w:rFonts w:hint="eastAsia"/>
        </w:rPr>
        <w:t>5</w:t>
      </w:r>
      <w:r w:rsidR="00434290" w:rsidRPr="00434290">
        <w:rPr>
          <w:rFonts w:hint="eastAsia"/>
        </w:rPr>
        <w:t>.</w:t>
      </w:r>
      <w:r w:rsidRPr="00562613">
        <w:rPr>
          <w:rFonts w:hint="eastAsia"/>
        </w:rPr>
        <w:t>3</w:t>
      </w:r>
      <w:r w:rsidR="00434290" w:rsidRPr="00434290">
        <w:rPr>
          <w:rFonts w:hint="eastAsia"/>
        </w:rPr>
        <w:t>%</w:t>
      </w:r>
      <w:r w:rsidR="00434290" w:rsidRPr="00434290">
        <w:rPr>
          <w:rFonts w:hint="eastAsia"/>
        </w:rPr>
        <w:t>的人因经济困难导致物质贫困：他们无法获得某些耐用消费品或无法确保最低生活条件。最脆弱的群体包括：单亲家庭、独自生活的成年人、没有受过后义务教育的人、无工作的人和生活在劳动力市场参与度低的家庭中的人。</w:t>
      </w:r>
    </w:p>
    <w:p w14:paraId="4349702B" w14:textId="77777777" w:rsidR="00434290" w:rsidRPr="00562613" w:rsidRDefault="00434290" w:rsidP="0094783A">
      <w:pPr>
        <w:pStyle w:val="H4GC"/>
      </w:pPr>
      <w:r w:rsidRPr="00562613">
        <w:tab/>
      </w:r>
      <w:r w:rsidRPr="00562613">
        <w:rPr>
          <w:rFonts w:hint="eastAsia"/>
        </w:rPr>
        <w:tab/>
      </w:r>
      <w:r w:rsidRPr="00562613">
        <w:rPr>
          <w:rFonts w:hint="eastAsia"/>
        </w:rPr>
        <w:t>社会保障制度与健康</w:t>
      </w:r>
    </w:p>
    <w:p w14:paraId="73610C8A" w14:textId="4B4FD85C" w:rsidR="00434290" w:rsidRPr="00434290" w:rsidRDefault="00B91FD3" w:rsidP="0094783A">
      <w:pPr>
        <w:pStyle w:val="SingleTxtGC"/>
      </w:pPr>
      <w:r w:rsidRPr="00562613">
        <w:rPr>
          <w:rFonts w:hint="eastAsia"/>
        </w:rPr>
        <w:t>35</w:t>
      </w:r>
      <w:r w:rsidR="00434290" w:rsidRPr="00434290">
        <w:rPr>
          <w:rFonts w:hint="eastAsia"/>
        </w:rPr>
        <w:t>.</w:t>
      </w:r>
      <w:r w:rsidR="00434290" w:rsidRPr="00434290">
        <w:tab/>
      </w:r>
      <w:r w:rsidR="00434290" w:rsidRPr="00434290">
        <w:rPr>
          <w:rFonts w:hint="eastAsia"/>
        </w:rPr>
        <w:t>瑞士社会保障制度包括五个方面：</w:t>
      </w:r>
      <w:r w:rsidR="00434290" w:rsidRPr="00434290">
        <w:rPr>
          <w:rFonts w:hint="eastAsia"/>
        </w:rPr>
        <w:t>(</w:t>
      </w:r>
      <w:r w:rsidRPr="00562613">
        <w:rPr>
          <w:rFonts w:hint="eastAsia"/>
        </w:rPr>
        <w:t>1</w:t>
      </w:r>
      <w:r w:rsidR="00434290" w:rsidRPr="00434290">
        <w:rPr>
          <w:rFonts w:hint="eastAsia"/>
        </w:rPr>
        <w:t>)</w:t>
      </w:r>
      <w:r w:rsidR="00022A4F">
        <w:t xml:space="preserve"> </w:t>
      </w:r>
      <w:r w:rsidR="00434290" w:rsidRPr="00434290">
        <w:rPr>
          <w:rFonts w:hint="eastAsia"/>
        </w:rPr>
        <w:t>养老金、幸存者和残疾者抚恤金</w:t>
      </w:r>
      <w:r w:rsidRPr="00562613">
        <w:rPr>
          <w:rFonts w:hint="eastAsia"/>
        </w:rPr>
        <w:t>(</w:t>
      </w:r>
      <w:r w:rsidR="00434290" w:rsidRPr="00434290">
        <w:rPr>
          <w:rFonts w:hint="eastAsia"/>
        </w:rPr>
        <w:t>即三大支柱制度</w:t>
      </w:r>
      <w:r w:rsidRPr="00562613">
        <w:rPr>
          <w:rFonts w:hint="eastAsia"/>
        </w:rPr>
        <w:t>)</w:t>
      </w:r>
      <w:r w:rsidR="00434290" w:rsidRPr="00434290">
        <w:rPr>
          <w:rFonts w:hint="eastAsia"/>
        </w:rPr>
        <w:t>；</w:t>
      </w:r>
      <w:r w:rsidR="00434290" w:rsidRPr="00434290">
        <w:rPr>
          <w:rFonts w:hint="eastAsia"/>
        </w:rPr>
        <w:t>(</w:t>
      </w:r>
      <w:r w:rsidRPr="00562613">
        <w:rPr>
          <w:rFonts w:hint="eastAsia"/>
        </w:rPr>
        <w:t>2</w:t>
      </w:r>
      <w:r w:rsidR="00434290" w:rsidRPr="00434290">
        <w:rPr>
          <w:rFonts w:hint="eastAsia"/>
        </w:rPr>
        <w:t>)</w:t>
      </w:r>
      <w:r w:rsidR="00022A4F">
        <w:t xml:space="preserve"> </w:t>
      </w:r>
      <w:r w:rsidR="00434290" w:rsidRPr="00434290">
        <w:rPr>
          <w:rFonts w:hint="eastAsia"/>
        </w:rPr>
        <w:t>疾病和意外事故保险；</w:t>
      </w:r>
      <w:r w:rsidR="00434290" w:rsidRPr="00434290">
        <w:rPr>
          <w:rFonts w:hint="eastAsia"/>
        </w:rPr>
        <w:t>(</w:t>
      </w:r>
      <w:r w:rsidRPr="00562613">
        <w:rPr>
          <w:rFonts w:hint="eastAsia"/>
        </w:rPr>
        <w:t>3</w:t>
      </w:r>
      <w:r w:rsidR="00434290" w:rsidRPr="00434290">
        <w:rPr>
          <w:rFonts w:hint="eastAsia"/>
        </w:rPr>
        <w:t>)</w:t>
      </w:r>
      <w:r w:rsidR="00022A4F">
        <w:t xml:space="preserve"> </w:t>
      </w:r>
      <w:r w:rsidR="00434290" w:rsidRPr="00434290">
        <w:rPr>
          <w:rFonts w:hint="eastAsia"/>
        </w:rPr>
        <w:t>因生育或服民役或兵役收入损失补偿；</w:t>
      </w:r>
      <w:r w:rsidR="00434290" w:rsidRPr="00434290">
        <w:rPr>
          <w:rFonts w:hint="eastAsia"/>
        </w:rPr>
        <w:t>(</w:t>
      </w:r>
      <w:r w:rsidRPr="00562613">
        <w:rPr>
          <w:rFonts w:hint="eastAsia"/>
        </w:rPr>
        <w:t>4</w:t>
      </w:r>
      <w:r w:rsidR="00434290" w:rsidRPr="00434290">
        <w:rPr>
          <w:rFonts w:hint="eastAsia"/>
        </w:rPr>
        <w:t>)</w:t>
      </w:r>
      <w:r w:rsidR="00022A4F">
        <w:t xml:space="preserve"> </w:t>
      </w:r>
      <w:r w:rsidR="00434290" w:rsidRPr="00434290">
        <w:rPr>
          <w:rFonts w:hint="eastAsia"/>
        </w:rPr>
        <w:t>失业保险；</w:t>
      </w:r>
      <w:r w:rsidR="00434290" w:rsidRPr="00434290">
        <w:rPr>
          <w:rFonts w:hint="eastAsia"/>
        </w:rPr>
        <w:t>(</w:t>
      </w:r>
      <w:r w:rsidRPr="00562613">
        <w:rPr>
          <w:rFonts w:hint="eastAsia"/>
        </w:rPr>
        <w:t>5</w:t>
      </w:r>
      <w:r w:rsidR="00434290" w:rsidRPr="00434290">
        <w:rPr>
          <w:rFonts w:hint="eastAsia"/>
        </w:rPr>
        <w:t>)</w:t>
      </w:r>
      <w:r w:rsidR="00022A4F">
        <w:t xml:space="preserve"> </w:t>
      </w:r>
      <w:r w:rsidR="00434290" w:rsidRPr="00434290">
        <w:rPr>
          <w:rFonts w:hint="eastAsia"/>
        </w:rPr>
        <w:t>家庭津贴。</w:t>
      </w:r>
    </w:p>
    <w:p w14:paraId="6D2B120D" w14:textId="017DC787" w:rsidR="00434290" w:rsidRPr="00434290" w:rsidRDefault="008712EE" w:rsidP="0094783A">
      <w:pPr>
        <w:pStyle w:val="SingleTxtGC"/>
      </w:pPr>
      <w:r w:rsidRPr="00562613">
        <w:tab/>
      </w:r>
      <w:r w:rsidR="00434290" w:rsidRPr="00434290">
        <w:rPr>
          <w:rFonts w:hint="eastAsia"/>
        </w:rPr>
        <w:t>(</w:t>
      </w:r>
      <w:r w:rsidR="00B91FD3" w:rsidRPr="00562613">
        <w:rPr>
          <w:rFonts w:hint="eastAsia"/>
        </w:rPr>
        <w:t>a</w:t>
      </w:r>
      <w:r w:rsidR="00434290" w:rsidRPr="00434290">
        <w:rPr>
          <w:rFonts w:hint="eastAsia"/>
        </w:rPr>
        <w:t>)</w:t>
      </w:r>
      <w:r w:rsidR="00434290" w:rsidRPr="00434290">
        <w:rPr>
          <w:rFonts w:hint="eastAsia"/>
        </w:rPr>
        <w:tab/>
      </w:r>
      <w:r w:rsidR="00434290" w:rsidRPr="00434290">
        <w:rPr>
          <w:rFonts w:hint="eastAsia"/>
        </w:rPr>
        <w:t>老年人、幸存者和残疾者保险制度分为三大支柱：第一支柱包括老年保险和幸存者保险与残疾保险。它具有强制性和普遍性质，主要是由投保人分摊额和政府参与供资。第二个支柱是职业养老金：雇员依法按确定的一定收入比例缴纳，具有强制性。第三个支柱是完全自愿的：它属于个人养老金计划。</w:t>
      </w:r>
    </w:p>
    <w:p w14:paraId="286069BF" w14:textId="538450D3" w:rsidR="00434290" w:rsidRPr="00434290" w:rsidRDefault="008712EE" w:rsidP="0094783A">
      <w:pPr>
        <w:pStyle w:val="SingleTxtGC"/>
      </w:pPr>
      <w:r w:rsidRPr="00562613">
        <w:tab/>
      </w:r>
      <w:r w:rsidR="00434290" w:rsidRPr="00434290">
        <w:rPr>
          <w:rFonts w:hint="eastAsia"/>
        </w:rPr>
        <w:t>(</w:t>
      </w:r>
      <w:r w:rsidR="00B91FD3" w:rsidRPr="00562613">
        <w:rPr>
          <w:rFonts w:hint="eastAsia"/>
        </w:rPr>
        <w:t>b</w:t>
      </w:r>
      <w:r w:rsidR="00434290" w:rsidRPr="00434290">
        <w:rPr>
          <w:rFonts w:hint="eastAsia"/>
        </w:rPr>
        <w:t>)</w:t>
      </w:r>
      <w:r w:rsidR="00434290" w:rsidRPr="00434290">
        <w:rPr>
          <w:rFonts w:hint="eastAsia"/>
        </w:rPr>
        <w:tab/>
      </w:r>
      <w:r w:rsidR="00434290" w:rsidRPr="00434290">
        <w:rPr>
          <w:rFonts w:hint="eastAsia"/>
        </w:rPr>
        <w:t>在瑞士居住的每个人都有义务参加医疗保险。被保险人可以自由选择保险公司。对于基本医疗保险，成年人可以选择</w:t>
      </w:r>
      <w:r w:rsidR="00B91FD3" w:rsidRPr="00562613">
        <w:rPr>
          <w:rFonts w:hint="eastAsia"/>
        </w:rPr>
        <w:t>3</w:t>
      </w:r>
      <w:r w:rsidR="00434290" w:rsidRPr="00434290">
        <w:rPr>
          <w:rFonts w:hint="eastAsia"/>
        </w:rPr>
        <w:t>00</w:t>
      </w:r>
      <w:r w:rsidR="00434290" w:rsidRPr="00434290">
        <w:rPr>
          <w:rFonts w:hint="eastAsia"/>
        </w:rPr>
        <w:t>至</w:t>
      </w:r>
      <w:r w:rsidR="00B91FD3" w:rsidRPr="00562613">
        <w:rPr>
          <w:rFonts w:hint="eastAsia"/>
        </w:rPr>
        <w:t>2</w:t>
      </w:r>
      <w:r w:rsidR="008657C0">
        <w:t>,</w:t>
      </w:r>
      <w:r w:rsidR="00B91FD3" w:rsidRPr="00562613">
        <w:rPr>
          <w:rFonts w:hint="eastAsia"/>
        </w:rPr>
        <w:t>5</w:t>
      </w:r>
      <w:r w:rsidR="00434290" w:rsidRPr="00434290">
        <w:rPr>
          <w:rFonts w:hint="eastAsia"/>
        </w:rPr>
        <w:t>00</w:t>
      </w:r>
      <w:r w:rsidR="00434290" w:rsidRPr="00434290">
        <w:rPr>
          <w:rFonts w:hint="eastAsia"/>
        </w:rPr>
        <w:t>瑞士法郎的年度免赔额。免赔额越低，月保费就越高，反之亦然。除强制性基本保险外，还有许多补充健康保险计划，由私法涵盖。社会健康保险</w:t>
      </w:r>
      <w:r w:rsidR="00B91FD3" w:rsidRPr="00562613">
        <w:rPr>
          <w:rFonts w:hint="eastAsia"/>
        </w:rPr>
        <w:t>(</w:t>
      </w:r>
      <w:r w:rsidR="00434290" w:rsidRPr="00434290">
        <w:rPr>
          <w:rFonts w:hint="eastAsia"/>
        </w:rPr>
        <w:t>基本保险</w:t>
      </w:r>
      <w:r w:rsidR="00B91FD3" w:rsidRPr="00562613">
        <w:rPr>
          <w:rFonts w:hint="eastAsia"/>
        </w:rPr>
        <w:t>)</w:t>
      </w:r>
      <w:r w:rsidR="00434290" w:rsidRPr="00434290">
        <w:rPr>
          <w:rFonts w:hint="eastAsia"/>
        </w:rPr>
        <w:t>保障每个人在生病或发生意外事故的情况下，即使事故保险不承担责任，仍能获得良好的医疗保险。员工义务保险是针对职业事故、非职业事故和职业病所致经济后果的人员保险。它包括支付护理费、每日津贴和残疾以及幸存者的抚恤金。它有助于弥补事故或职业病受害者所遭受的健康和收入的损失。</w:t>
      </w:r>
    </w:p>
    <w:p w14:paraId="15C582F4" w14:textId="5B67C5DB" w:rsidR="00434290" w:rsidRPr="00434290" w:rsidRDefault="008712EE" w:rsidP="0094783A">
      <w:pPr>
        <w:pStyle w:val="SingleTxtGC"/>
      </w:pPr>
      <w:r w:rsidRPr="00562613">
        <w:tab/>
      </w:r>
      <w:r w:rsidR="00434290" w:rsidRPr="00434290">
        <w:rPr>
          <w:rFonts w:hint="eastAsia"/>
        </w:rPr>
        <w:t>(</w:t>
      </w:r>
      <w:r w:rsidR="00B91FD3" w:rsidRPr="00562613">
        <w:rPr>
          <w:rFonts w:hint="eastAsia"/>
        </w:rPr>
        <w:t>c</w:t>
      </w:r>
      <w:r w:rsidR="00434290" w:rsidRPr="00434290">
        <w:rPr>
          <w:rFonts w:hint="eastAsia"/>
        </w:rPr>
        <w:t>)</w:t>
      </w:r>
      <w:r w:rsidR="00434290" w:rsidRPr="00434290">
        <w:rPr>
          <w:rFonts w:hint="eastAsia"/>
        </w:rPr>
        <w:tab/>
      </w:r>
      <w:r w:rsidR="00434290" w:rsidRPr="00434290">
        <w:rPr>
          <w:rFonts w:hint="eastAsia"/>
        </w:rPr>
        <w:t>失业津贴补偿军事、民事或民防从业者的收入损失。自</w:t>
      </w:r>
      <w:r w:rsidR="00B91FD3" w:rsidRPr="00562613">
        <w:rPr>
          <w:rFonts w:hint="eastAsia"/>
        </w:rPr>
        <w:t>2</w:t>
      </w:r>
      <w:r w:rsidR="00434290" w:rsidRPr="00434290">
        <w:rPr>
          <w:rFonts w:hint="eastAsia"/>
        </w:rPr>
        <w:t>00</w:t>
      </w:r>
      <w:r w:rsidR="00B91FD3" w:rsidRPr="00562613">
        <w:rPr>
          <w:rFonts w:hint="eastAsia"/>
        </w:rPr>
        <w:t>5</w:t>
      </w:r>
      <w:r w:rsidR="00434290" w:rsidRPr="00434290">
        <w:rPr>
          <w:rFonts w:hint="eastAsia"/>
        </w:rPr>
        <w:t>年</w:t>
      </w:r>
      <w:r w:rsidR="00B91FD3" w:rsidRPr="00562613">
        <w:rPr>
          <w:rFonts w:hint="eastAsia"/>
        </w:rPr>
        <w:t>7</w:t>
      </w:r>
      <w:r w:rsidR="00434290" w:rsidRPr="00434290">
        <w:rPr>
          <w:rFonts w:hint="eastAsia"/>
        </w:rPr>
        <w:t>月</w:t>
      </w:r>
      <w:r w:rsidR="00B91FD3" w:rsidRPr="00562613">
        <w:rPr>
          <w:rFonts w:hint="eastAsia"/>
        </w:rPr>
        <w:t>1</w:t>
      </w:r>
      <w:r w:rsidR="00434290" w:rsidRPr="00434290">
        <w:rPr>
          <w:rFonts w:hint="eastAsia"/>
        </w:rPr>
        <w:t>日起，失业津贴计划还向有</w:t>
      </w:r>
      <w:proofErr w:type="gramStart"/>
      <w:r w:rsidR="00434290" w:rsidRPr="00434290">
        <w:rPr>
          <w:rFonts w:hint="eastAsia"/>
        </w:rPr>
        <w:t>薪就业</w:t>
      </w:r>
      <w:proofErr w:type="gramEnd"/>
      <w:r w:rsidR="00434290" w:rsidRPr="00434290">
        <w:rPr>
          <w:rFonts w:hint="eastAsia"/>
        </w:rPr>
        <w:t>的妇女提供生育津贴。这些津贴占其收入的</w:t>
      </w:r>
      <w:r w:rsidR="00B91FD3" w:rsidRPr="00562613">
        <w:rPr>
          <w:rFonts w:hint="eastAsia"/>
        </w:rPr>
        <w:t>8</w:t>
      </w:r>
      <w:r w:rsidR="00434290" w:rsidRPr="00434290">
        <w:rPr>
          <w:rFonts w:hint="eastAsia"/>
        </w:rPr>
        <w:t>0%</w:t>
      </w:r>
      <w:r w:rsidR="00434290" w:rsidRPr="00434290">
        <w:rPr>
          <w:rFonts w:hint="eastAsia"/>
        </w:rPr>
        <w:t>，在孩子出生后的</w:t>
      </w:r>
      <w:r w:rsidR="00B91FD3" w:rsidRPr="00562613">
        <w:rPr>
          <w:rFonts w:hint="eastAsia"/>
        </w:rPr>
        <w:t>14</w:t>
      </w:r>
      <w:r w:rsidR="00434290" w:rsidRPr="00434290">
        <w:rPr>
          <w:rFonts w:hint="eastAsia"/>
        </w:rPr>
        <w:t>周内支付。</w:t>
      </w:r>
    </w:p>
    <w:p w14:paraId="553D97D1" w14:textId="371E57F9" w:rsidR="00434290" w:rsidRPr="00434290" w:rsidRDefault="008712EE" w:rsidP="0094783A">
      <w:pPr>
        <w:pStyle w:val="SingleTxtGC"/>
      </w:pPr>
      <w:r w:rsidRPr="00562613">
        <w:lastRenderedPageBreak/>
        <w:tab/>
      </w:r>
      <w:r w:rsidR="00434290" w:rsidRPr="00434290">
        <w:rPr>
          <w:rFonts w:hint="eastAsia"/>
        </w:rPr>
        <w:t>(</w:t>
      </w:r>
      <w:r w:rsidR="00B91FD3" w:rsidRPr="00562613">
        <w:rPr>
          <w:rFonts w:hint="eastAsia"/>
        </w:rPr>
        <w:t>d</w:t>
      </w:r>
      <w:r w:rsidR="00434290" w:rsidRPr="00434290">
        <w:rPr>
          <w:rFonts w:hint="eastAsia"/>
        </w:rPr>
        <w:t>)</w:t>
      </w:r>
      <w:r w:rsidR="00434290" w:rsidRPr="00434290">
        <w:rPr>
          <w:rFonts w:hint="eastAsia"/>
        </w:rPr>
        <w:tab/>
      </w:r>
      <w:r w:rsidR="00434290" w:rsidRPr="00434290">
        <w:rPr>
          <w:rFonts w:hint="eastAsia"/>
        </w:rPr>
        <w:t>雇员的失业保险使其有权获得相当于原工资</w:t>
      </w:r>
      <w:r w:rsidR="00B91FD3" w:rsidRPr="00562613">
        <w:rPr>
          <w:rFonts w:hint="eastAsia"/>
        </w:rPr>
        <w:t>7</w:t>
      </w:r>
      <w:r w:rsidR="00434290" w:rsidRPr="00434290">
        <w:rPr>
          <w:rFonts w:hint="eastAsia"/>
        </w:rPr>
        <w:t>0%</w:t>
      </w:r>
      <w:r w:rsidR="00434290" w:rsidRPr="00434290">
        <w:rPr>
          <w:rFonts w:hint="eastAsia"/>
        </w:rPr>
        <w:t>或</w:t>
      </w:r>
      <w:r w:rsidR="00B91FD3" w:rsidRPr="00562613">
        <w:rPr>
          <w:rFonts w:hint="eastAsia"/>
        </w:rPr>
        <w:t>8</w:t>
      </w:r>
      <w:r w:rsidR="00434290" w:rsidRPr="00434290">
        <w:rPr>
          <w:rFonts w:hint="eastAsia"/>
        </w:rPr>
        <w:t>0%</w:t>
      </w:r>
      <w:r w:rsidR="00434290" w:rsidRPr="00434290">
        <w:rPr>
          <w:rFonts w:hint="eastAsia"/>
        </w:rPr>
        <w:t>的补偿。根据个人的年龄、赡养义务和缴费期限，雇员可以领取</w:t>
      </w:r>
      <w:r w:rsidR="00B91FD3" w:rsidRPr="00562613">
        <w:rPr>
          <w:rFonts w:hint="eastAsia"/>
        </w:rPr>
        <w:t>9</w:t>
      </w:r>
      <w:r w:rsidR="00434290" w:rsidRPr="00434290">
        <w:rPr>
          <w:rFonts w:hint="eastAsia"/>
        </w:rPr>
        <w:t>0</w:t>
      </w:r>
      <w:r w:rsidR="00434290" w:rsidRPr="00434290">
        <w:rPr>
          <w:rFonts w:hint="eastAsia"/>
        </w:rPr>
        <w:t>至</w:t>
      </w:r>
      <w:r w:rsidR="00B91FD3" w:rsidRPr="00562613">
        <w:rPr>
          <w:rFonts w:hint="eastAsia"/>
        </w:rPr>
        <w:t>52</w:t>
      </w:r>
      <w:r w:rsidR="00434290" w:rsidRPr="00434290">
        <w:rPr>
          <w:rFonts w:hint="eastAsia"/>
        </w:rPr>
        <w:t>0</w:t>
      </w:r>
      <w:r w:rsidR="00434290" w:rsidRPr="00434290">
        <w:rPr>
          <w:rFonts w:hint="eastAsia"/>
        </w:rPr>
        <w:t>日的津贴，条件是他们在过去两年中至少缴费</w:t>
      </w:r>
      <w:r w:rsidR="00B91FD3" w:rsidRPr="00562613">
        <w:rPr>
          <w:rFonts w:hint="eastAsia"/>
        </w:rPr>
        <w:t>12</w:t>
      </w:r>
      <w:r w:rsidR="00434290" w:rsidRPr="00434290">
        <w:rPr>
          <w:rFonts w:hint="eastAsia"/>
        </w:rPr>
        <w:t>个月。</w:t>
      </w:r>
    </w:p>
    <w:p w14:paraId="36F60A36" w14:textId="2221B723" w:rsidR="00434290" w:rsidRPr="00434290" w:rsidRDefault="008712EE" w:rsidP="0094783A">
      <w:pPr>
        <w:pStyle w:val="SingleTxtGC"/>
      </w:pPr>
      <w:r w:rsidRPr="00562613">
        <w:tab/>
      </w:r>
      <w:r w:rsidR="00434290" w:rsidRPr="00434290">
        <w:rPr>
          <w:rFonts w:hint="eastAsia"/>
        </w:rPr>
        <w:t>(</w:t>
      </w:r>
      <w:r w:rsidR="00B91FD3" w:rsidRPr="00562613">
        <w:rPr>
          <w:rFonts w:hint="eastAsia"/>
        </w:rPr>
        <w:t>e</w:t>
      </w:r>
      <w:r w:rsidR="00434290" w:rsidRPr="00434290">
        <w:rPr>
          <w:rFonts w:hint="eastAsia"/>
        </w:rPr>
        <w:t>)</w:t>
      </w:r>
      <w:r w:rsidR="00434290" w:rsidRPr="00434290">
        <w:rPr>
          <w:rFonts w:hint="eastAsia"/>
        </w:rPr>
        <w:tab/>
      </w:r>
      <w:r w:rsidR="00434290" w:rsidRPr="00434290">
        <w:rPr>
          <w:rFonts w:hint="eastAsia"/>
        </w:rPr>
        <w:t>家庭津贴包括针对</w:t>
      </w:r>
      <w:r w:rsidR="00B91FD3" w:rsidRPr="00562613">
        <w:rPr>
          <w:rFonts w:hint="eastAsia"/>
        </w:rPr>
        <w:t>16</w:t>
      </w:r>
      <w:r w:rsidR="00434290" w:rsidRPr="00434290">
        <w:rPr>
          <w:rFonts w:hint="eastAsia"/>
        </w:rPr>
        <w:t>岁以下子女每月领取至少</w:t>
      </w:r>
      <w:r w:rsidR="00B91FD3" w:rsidRPr="00562613">
        <w:rPr>
          <w:rFonts w:hint="eastAsia"/>
        </w:rPr>
        <w:t>2</w:t>
      </w:r>
      <w:r w:rsidR="00434290" w:rsidRPr="00434290">
        <w:rPr>
          <w:rFonts w:hint="eastAsia"/>
        </w:rPr>
        <w:t>00</w:t>
      </w:r>
      <w:r w:rsidR="00434290" w:rsidRPr="00434290">
        <w:rPr>
          <w:rFonts w:hint="eastAsia"/>
        </w:rPr>
        <w:t>瑞士法郎的子女津贴，以及针对接受教育培训的</w:t>
      </w:r>
      <w:r w:rsidR="00B91FD3" w:rsidRPr="00562613">
        <w:rPr>
          <w:rFonts w:hint="eastAsia"/>
        </w:rPr>
        <w:t>16</w:t>
      </w:r>
      <w:r w:rsidR="00434290" w:rsidRPr="00434290">
        <w:rPr>
          <w:rFonts w:hint="eastAsia"/>
        </w:rPr>
        <w:t>至</w:t>
      </w:r>
      <w:r w:rsidR="00B91FD3" w:rsidRPr="00562613">
        <w:rPr>
          <w:rFonts w:hint="eastAsia"/>
        </w:rPr>
        <w:t>25</w:t>
      </w:r>
      <w:r w:rsidR="00434290" w:rsidRPr="00434290">
        <w:rPr>
          <w:rFonts w:hint="eastAsia"/>
        </w:rPr>
        <w:t>岁的子女每月领取至少</w:t>
      </w:r>
      <w:r w:rsidR="00B91FD3" w:rsidRPr="00562613">
        <w:rPr>
          <w:rFonts w:hint="eastAsia"/>
        </w:rPr>
        <w:t>25</w:t>
      </w:r>
      <w:r w:rsidR="00434290" w:rsidRPr="00434290">
        <w:rPr>
          <w:rFonts w:hint="eastAsia"/>
        </w:rPr>
        <w:t>0</w:t>
      </w:r>
      <w:r w:rsidR="00434290" w:rsidRPr="00434290">
        <w:rPr>
          <w:rFonts w:hint="eastAsia"/>
        </w:rPr>
        <w:t>瑞士法郎的职业培训津贴。各州可以规定更高的数额。家庭津贴支付给收入不超过一定水平的雇员、个体经营者和非有酬就业者。</w:t>
      </w:r>
    </w:p>
    <w:p w14:paraId="17F298EE" w14:textId="4CD5A14E" w:rsidR="00434290" w:rsidRPr="00562613" w:rsidRDefault="00434290" w:rsidP="0094783A">
      <w:pPr>
        <w:pStyle w:val="H23GC"/>
      </w:pPr>
      <w:r w:rsidRPr="00562613">
        <w:tab/>
      </w:r>
      <w:bookmarkStart w:id="19" w:name="_Toc138779935"/>
      <w:r w:rsidR="00B91FD3" w:rsidRPr="00562613">
        <w:rPr>
          <w:rFonts w:hint="eastAsia"/>
        </w:rPr>
        <w:t>5</w:t>
      </w:r>
      <w:r w:rsidRPr="00562613">
        <w:rPr>
          <w:rFonts w:hint="eastAsia"/>
        </w:rPr>
        <w:t>.</w:t>
      </w:r>
      <w:r w:rsidRPr="00562613">
        <w:tab/>
      </w:r>
      <w:r w:rsidRPr="00562613">
        <w:rPr>
          <w:rFonts w:hint="eastAsia"/>
        </w:rPr>
        <w:t>经济特征</w:t>
      </w:r>
      <w:bookmarkEnd w:id="19"/>
    </w:p>
    <w:p w14:paraId="50E197BC" w14:textId="77777777" w:rsidR="00434290" w:rsidRPr="00562613" w:rsidRDefault="00434290" w:rsidP="0094783A">
      <w:pPr>
        <w:pStyle w:val="H4GC"/>
      </w:pPr>
      <w:bookmarkStart w:id="20" w:name="_Hlk487824190"/>
      <w:r w:rsidRPr="00562613">
        <w:tab/>
      </w:r>
      <w:r w:rsidRPr="00562613">
        <w:rPr>
          <w:rFonts w:hint="eastAsia"/>
        </w:rPr>
        <w:tab/>
      </w:r>
      <w:r w:rsidRPr="00562613">
        <w:rPr>
          <w:rFonts w:hint="eastAsia"/>
        </w:rPr>
        <w:t>劳动</w:t>
      </w:r>
    </w:p>
    <w:bookmarkEnd w:id="20"/>
    <w:p w14:paraId="7986E6C1" w14:textId="372C559D" w:rsidR="00434290" w:rsidRPr="00434290" w:rsidRDefault="00B91FD3" w:rsidP="0094783A">
      <w:pPr>
        <w:pStyle w:val="SingleTxtGC"/>
      </w:pPr>
      <w:r w:rsidRPr="00562613">
        <w:rPr>
          <w:rFonts w:hint="eastAsia"/>
        </w:rPr>
        <w:t>36</w:t>
      </w:r>
      <w:r w:rsidR="00434290" w:rsidRPr="00434290">
        <w:rPr>
          <w:rFonts w:hint="eastAsia"/>
        </w:rPr>
        <w:t>.</w:t>
      </w:r>
      <w:r w:rsidR="00434290" w:rsidRPr="00434290">
        <w:tab/>
      </w:r>
      <w:r w:rsidR="00434290" w:rsidRPr="00434290">
        <w:rPr>
          <w:rFonts w:hint="eastAsia"/>
        </w:rPr>
        <w:t>瑞士劳动力市场以其高度的稳定性而著称。在许多行业中，工人组织与雇主之间的集体协议规定了工作条件。罢工很少，与国际相比较，劳动力市场被认为是灵活的。据国际劳工组织统计，</w:t>
      </w:r>
      <w:r w:rsidRPr="00562613">
        <w:rPr>
          <w:rFonts w:hint="eastAsia"/>
        </w:rPr>
        <w:t>2</w:t>
      </w:r>
      <w:r w:rsidR="00434290" w:rsidRPr="00434290">
        <w:rPr>
          <w:rFonts w:hint="eastAsia"/>
        </w:rPr>
        <w:t>0</w:t>
      </w:r>
      <w:r w:rsidRPr="00562613">
        <w:rPr>
          <w:rFonts w:hint="eastAsia"/>
        </w:rPr>
        <w:t>18</w:t>
      </w:r>
      <w:r w:rsidR="00434290" w:rsidRPr="00434290">
        <w:rPr>
          <w:rFonts w:hint="eastAsia"/>
        </w:rPr>
        <w:t>年</w:t>
      </w:r>
      <w:r w:rsidRPr="00562613">
        <w:rPr>
          <w:rFonts w:hint="eastAsia"/>
        </w:rPr>
        <w:t>(</w:t>
      </w:r>
      <w:r w:rsidR="00434290" w:rsidRPr="00434290">
        <w:rPr>
          <w:rFonts w:hint="eastAsia"/>
        </w:rPr>
        <w:t>第二季度</w:t>
      </w:r>
      <w:r w:rsidRPr="00562613">
        <w:rPr>
          <w:rFonts w:hint="eastAsia"/>
        </w:rPr>
        <w:t>)</w:t>
      </w:r>
      <w:r w:rsidR="00434290" w:rsidRPr="00434290">
        <w:rPr>
          <w:rFonts w:hint="eastAsia"/>
        </w:rPr>
        <w:t>的失业率为</w:t>
      </w:r>
      <w:r w:rsidRPr="00562613">
        <w:rPr>
          <w:rFonts w:hint="eastAsia"/>
        </w:rPr>
        <w:t>4</w:t>
      </w:r>
      <w:r w:rsidR="00434290" w:rsidRPr="00434290">
        <w:rPr>
          <w:rFonts w:hint="eastAsia"/>
        </w:rPr>
        <w:t>.</w:t>
      </w:r>
      <w:r w:rsidRPr="00562613">
        <w:rPr>
          <w:rFonts w:hint="eastAsia"/>
        </w:rPr>
        <w:t>6</w:t>
      </w:r>
      <w:r w:rsidR="00434290" w:rsidRPr="00434290">
        <w:rPr>
          <w:rFonts w:hint="eastAsia"/>
        </w:rPr>
        <w:t>%</w:t>
      </w:r>
      <w:r w:rsidR="00434290" w:rsidRPr="00434290">
        <w:rPr>
          <w:rFonts w:hint="eastAsia"/>
        </w:rPr>
        <w:t>。青年</w:t>
      </w:r>
      <w:r w:rsidRPr="00562613">
        <w:rPr>
          <w:rFonts w:hint="eastAsia"/>
        </w:rPr>
        <w:t>(15</w:t>
      </w:r>
      <w:r w:rsidR="00434290" w:rsidRPr="00434290">
        <w:rPr>
          <w:rFonts w:hint="eastAsia"/>
        </w:rPr>
        <w:t>-</w:t>
      </w:r>
      <w:r w:rsidRPr="00562613">
        <w:rPr>
          <w:rFonts w:hint="eastAsia"/>
        </w:rPr>
        <w:t>24</w:t>
      </w:r>
      <w:r w:rsidR="00434290" w:rsidRPr="00434290">
        <w:rPr>
          <w:rFonts w:hint="eastAsia"/>
        </w:rPr>
        <w:t>岁</w:t>
      </w:r>
      <w:r w:rsidRPr="00562613">
        <w:rPr>
          <w:rFonts w:hint="eastAsia"/>
        </w:rPr>
        <w:t>)</w:t>
      </w:r>
      <w:r w:rsidR="00434290" w:rsidRPr="00434290">
        <w:rPr>
          <w:rFonts w:hint="eastAsia"/>
        </w:rPr>
        <w:t>失业率为</w:t>
      </w:r>
      <w:r w:rsidRPr="00562613">
        <w:rPr>
          <w:rFonts w:hint="eastAsia"/>
        </w:rPr>
        <w:t>6</w:t>
      </w:r>
      <w:r w:rsidR="00434290" w:rsidRPr="00434290">
        <w:rPr>
          <w:rFonts w:hint="eastAsia"/>
        </w:rPr>
        <w:t>.</w:t>
      </w:r>
      <w:r w:rsidRPr="00562613">
        <w:rPr>
          <w:rFonts w:hint="eastAsia"/>
        </w:rPr>
        <w:t>4</w:t>
      </w:r>
      <w:r w:rsidR="00434290" w:rsidRPr="00434290">
        <w:rPr>
          <w:rFonts w:hint="eastAsia"/>
        </w:rPr>
        <w:t>%</w:t>
      </w:r>
      <w:r w:rsidR="00434290" w:rsidRPr="00434290">
        <w:rPr>
          <w:rFonts w:hint="eastAsia"/>
        </w:rPr>
        <w:t>，</w:t>
      </w:r>
      <w:r w:rsidRPr="00562613">
        <w:rPr>
          <w:rFonts w:hint="eastAsia"/>
        </w:rPr>
        <w:t>25</w:t>
      </w:r>
      <w:r w:rsidR="00434290" w:rsidRPr="00434290">
        <w:rPr>
          <w:rFonts w:hint="eastAsia"/>
        </w:rPr>
        <w:t>-</w:t>
      </w:r>
      <w:r w:rsidRPr="00562613">
        <w:rPr>
          <w:rFonts w:hint="eastAsia"/>
        </w:rPr>
        <w:t>49</w:t>
      </w:r>
      <w:r w:rsidR="00434290" w:rsidRPr="00434290">
        <w:rPr>
          <w:rFonts w:hint="eastAsia"/>
        </w:rPr>
        <w:t>岁中青年失业率为</w:t>
      </w:r>
      <w:r w:rsidRPr="00562613">
        <w:rPr>
          <w:rFonts w:hint="eastAsia"/>
        </w:rPr>
        <w:t>4</w:t>
      </w:r>
      <w:r w:rsidR="00434290" w:rsidRPr="00434290">
        <w:rPr>
          <w:rFonts w:hint="eastAsia"/>
        </w:rPr>
        <w:t>.</w:t>
      </w:r>
      <w:r w:rsidRPr="00562613">
        <w:rPr>
          <w:rFonts w:hint="eastAsia"/>
        </w:rPr>
        <w:t>9</w:t>
      </w:r>
      <w:r w:rsidR="00434290" w:rsidRPr="00434290">
        <w:rPr>
          <w:rFonts w:hint="eastAsia"/>
        </w:rPr>
        <w:t>%</w:t>
      </w:r>
      <w:r w:rsidR="00434290" w:rsidRPr="00434290">
        <w:rPr>
          <w:rFonts w:hint="eastAsia"/>
        </w:rPr>
        <w:t>，</w:t>
      </w:r>
      <w:r w:rsidRPr="00562613">
        <w:rPr>
          <w:rFonts w:hint="eastAsia"/>
        </w:rPr>
        <w:t>5</w:t>
      </w:r>
      <w:r w:rsidR="00434290" w:rsidRPr="00434290">
        <w:rPr>
          <w:rFonts w:hint="eastAsia"/>
        </w:rPr>
        <w:t>0-</w:t>
      </w:r>
      <w:r w:rsidRPr="00562613">
        <w:rPr>
          <w:rFonts w:hint="eastAsia"/>
        </w:rPr>
        <w:t>64</w:t>
      </w:r>
      <w:r w:rsidR="00434290" w:rsidRPr="00434290">
        <w:rPr>
          <w:rFonts w:hint="eastAsia"/>
        </w:rPr>
        <w:t>岁壮年失业率为</w:t>
      </w:r>
      <w:r w:rsidRPr="00562613">
        <w:rPr>
          <w:rFonts w:hint="eastAsia"/>
        </w:rPr>
        <w:t>3</w:t>
      </w:r>
      <w:r w:rsidR="00434290" w:rsidRPr="00434290">
        <w:t>.</w:t>
      </w:r>
      <w:r w:rsidRPr="00562613">
        <w:rPr>
          <w:rFonts w:hint="eastAsia"/>
        </w:rPr>
        <w:t>9</w:t>
      </w:r>
      <w:r w:rsidR="00434290" w:rsidRPr="00434290">
        <w:rPr>
          <w:rFonts w:hint="eastAsia"/>
        </w:rPr>
        <w:t>%</w:t>
      </w:r>
      <w:r w:rsidR="00434290" w:rsidRPr="00434290">
        <w:rPr>
          <w:rFonts w:hint="eastAsia"/>
        </w:rPr>
        <w:t>。在</w:t>
      </w:r>
      <w:r w:rsidRPr="00562613">
        <w:rPr>
          <w:rFonts w:hint="eastAsia"/>
        </w:rPr>
        <w:t>2</w:t>
      </w:r>
      <w:r w:rsidR="00434290" w:rsidRPr="00434290">
        <w:rPr>
          <w:rFonts w:hint="eastAsia"/>
        </w:rPr>
        <w:t>0</w:t>
      </w:r>
      <w:r w:rsidRPr="00562613">
        <w:rPr>
          <w:rFonts w:hint="eastAsia"/>
        </w:rPr>
        <w:t>18</w:t>
      </w:r>
      <w:r w:rsidR="00434290" w:rsidRPr="00434290">
        <w:rPr>
          <w:rFonts w:hint="eastAsia"/>
        </w:rPr>
        <w:t>年第二季度，女性的失业率高于男性</w:t>
      </w:r>
      <w:r w:rsidRPr="00562613">
        <w:rPr>
          <w:rFonts w:hint="eastAsia"/>
        </w:rPr>
        <w:t>(</w:t>
      </w:r>
      <w:r w:rsidR="00434290" w:rsidRPr="00434290">
        <w:rPr>
          <w:rFonts w:hint="eastAsia"/>
        </w:rPr>
        <w:t>分别为</w:t>
      </w:r>
      <w:r w:rsidRPr="00562613">
        <w:rPr>
          <w:rFonts w:hint="eastAsia"/>
        </w:rPr>
        <w:t>5</w:t>
      </w:r>
      <w:r w:rsidR="00434290" w:rsidRPr="00434290">
        <w:rPr>
          <w:rFonts w:hint="eastAsia"/>
        </w:rPr>
        <w:t>.</w:t>
      </w:r>
      <w:r w:rsidRPr="00562613">
        <w:rPr>
          <w:rFonts w:hint="eastAsia"/>
        </w:rPr>
        <w:t>2</w:t>
      </w:r>
      <w:r w:rsidR="00434290" w:rsidRPr="00434290">
        <w:rPr>
          <w:rFonts w:hint="eastAsia"/>
        </w:rPr>
        <w:t>%</w:t>
      </w:r>
      <w:r w:rsidR="00434290" w:rsidRPr="00434290">
        <w:rPr>
          <w:rFonts w:hint="eastAsia"/>
        </w:rPr>
        <w:t>和</w:t>
      </w:r>
      <w:r w:rsidRPr="00562613">
        <w:rPr>
          <w:rFonts w:hint="eastAsia"/>
        </w:rPr>
        <w:t>4</w:t>
      </w:r>
      <w:r w:rsidR="00434290" w:rsidRPr="00434290">
        <w:rPr>
          <w:rFonts w:hint="eastAsia"/>
        </w:rPr>
        <w:t>.</w:t>
      </w:r>
      <w:r w:rsidRPr="00562613">
        <w:rPr>
          <w:rFonts w:hint="eastAsia"/>
        </w:rPr>
        <w:t>1</w:t>
      </w:r>
      <w:r w:rsidR="00434290" w:rsidRPr="00434290">
        <w:rPr>
          <w:rFonts w:hint="eastAsia"/>
        </w:rPr>
        <w:t>%</w:t>
      </w:r>
      <w:r w:rsidRPr="00562613">
        <w:rPr>
          <w:rFonts w:hint="eastAsia"/>
        </w:rPr>
        <w:t>)</w:t>
      </w:r>
      <w:r w:rsidR="00434290" w:rsidRPr="00434290">
        <w:rPr>
          <w:rFonts w:hint="eastAsia"/>
        </w:rPr>
        <w:t>。瑞士籍人口</w:t>
      </w:r>
      <w:r w:rsidRPr="00562613">
        <w:rPr>
          <w:rFonts w:hint="eastAsia"/>
        </w:rPr>
        <w:t>(3</w:t>
      </w:r>
      <w:r w:rsidR="00434290" w:rsidRPr="00434290">
        <w:rPr>
          <w:rFonts w:hint="eastAsia"/>
        </w:rPr>
        <w:t>.</w:t>
      </w:r>
      <w:r w:rsidRPr="00562613">
        <w:rPr>
          <w:rFonts w:hint="eastAsia"/>
        </w:rPr>
        <w:t>1</w:t>
      </w:r>
      <w:r w:rsidR="00434290" w:rsidRPr="00434290">
        <w:rPr>
          <w:rFonts w:hint="eastAsia"/>
        </w:rPr>
        <w:t>%</w:t>
      </w:r>
      <w:r w:rsidRPr="00562613">
        <w:rPr>
          <w:rFonts w:hint="eastAsia"/>
        </w:rPr>
        <w:t>)</w:t>
      </w:r>
      <w:r w:rsidR="00434290" w:rsidRPr="00434290">
        <w:rPr>
          <w:rFonts w:hint="eastAsia"/>
        </w:rPr>
        <w:t>与外籍人口</w:t>
      </w:r>
      <w:r w:rsidRPr="00562613">
        <w:rPr>
          <w:rFonts w:hint="eastAsia"/>
        </w:rPr>
        <w:t>(8</w:t>
      </w:r>
      <w:r w:rsidR="00434290" w:rsidRPr="00434290">
        <w:rPr>
          <w:rFonts w:hint="eastAsia"/>
        </w:rPr>
        <w:t>.</w:t>
      </w:r>
      <w:r w:rsidRPr="00562613">
        <w:rPr>
          <w:rFonts w:hint="eastAsia"/>
        </w:rPr>
        <w:t>8</w:t>
      </w:r>
      <w:r w:rsidR="00434290" w:rsidRPr="00434290">
        <w:rPr>
          <w:rFonts w:hint="eastAsia"/>
        </w:rPr>
        <w:t>%</w:t>
      </w:r>
      <w:r w:rsidRPr="00562613">
        <w:rPr>
          <w:rFonts w:hint="eastAsia"/>
        </w:rPr>
        <w:t>)</w:t>
      </w:r>
      <w:r w:rsidR="00434290" w:rsidRPr="00434290">
        <w:rPr>
          <w:rFonts w:hint="eastAsia"/>
        </w:rPr>
        <w:t>的失业率存在显著差异</w:t>
      </w:r>
      <w:r w:rsidR="00434290" w:rsidRPr="00434290">
        <w:rPr>
          <w:rFonts w:hint="eastAsia"/>
          <w:vertAlign w:val="superscript"/>
        </w:rPr>
        <w:footnoteReference w:id="14"/>
      </w:r>
      <w:r w:rsidR="00434290" w:rsidRPr="00434290">
        <w:rPr>
          <w:rFonts w:hint="eastAsia"/>
        </w:rPr>
        <w:t>。</w:t>
      </w:r>
    </w:p>
    <w:p w14:paraId="474F63B0" w14:textId="0976D401" w:rsidR="00434290" w:rsidRPr="00434290" w:rsidRDefault="00B91FD3" w:rsidP="0094783A">
      <w:pPr>
        <w:pStyle w:val="SingleTxtGC"/>
      </w:pPr>
      <w:r w:rsidRPr="00562613">
        <w:rPr>
          <w:rFonts w:hint="eastAsia"/>
        </w:rPr>
        <w:t>37</w:t>
      </w:r>
      <w:r w:rsidR="00434290" w:rsidRPr="00434290">
        <w:rPr>
          <w:rFonts w:hint="eastAsia"/>
        </w:rPr>
        <w:t>.</w:t>
      </w:r>
      <w:r w:rsidR="00434290" w:rsidRPr="00434290">
        <w:tab/>
      </w:r>
      <w:r w:rsidR="00434290" w:rsidRPr="00434290">
        <w:rPr>
          <w:rFonts w:hint="eastAsia"/>
        </w:rPr>
        <w:t>在整体经济中，薪金中位数为每月毛额</w:t>
      </w:r>
      <w:r w:rsidRPr="00562613">
        <w:rPr>
          <w:rFonts w:hint="eastAsia"/>
        </w:rPr>
        <w:t>6</w:t>
      </w:r>
      <w:r w:rsidR="008657C0">
        <w:t>,</w:t>
      </w:r>
      <w:r w:rsidRPr="00562613">
        <w:rPr>
          <w:rFonts w:hint="eastAsia"/>
        </w:rPr>
        <w:t>5</w:t>
      </w:r>
      <w:r w:rsidR="00434290" w:rsidRPr="00434290">
        <w:rPr>
          <w:rFonts w:hint="eastAsia"/>
        </w:rPr>
        <w:t>0</w:t>
      </w:r>
      <w:r w:rsidRPr="00562613">
        <w:rPr>
          <w:rFonts w:hint="eastAsia"/>
        </w:rPr>
        <w:t>2</w:t>
      </w:r>
      <w:r w:rsidR="00434290" w:rsidRPr="00434290">
        <w:rPr>
          <w:rFonts w:hint="eastAsia"/>
        </w:rPr>
        <w:t>瑞士法郎</w:t>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w:t>
      </w:r>
      <w:r w:rsidR="00434290" w:rsidRPr="00434290">
        <w:rPr>
          <w:rFonts w:hint="eastAsia"/>
          <w:vertAlign w:val="superscript"/>
        </w:rPr>
        <w:footnoteReference w:id="15"/>
      </w:r>
      <w:r w:rsidR="00434290" w:rsidRPr="00434290">
        <w:rPr>
          <w:rFonts w:hint="eastAsia"/>
        </w:rPr>
        <w:t>。然而，整个经济部门的薪酬水平差异很大。尽管做出了立法努力，但男女工资差距仍然显著</w:t>
      </w:r>
      <w:r w:rsidRPr="00562613">
        <w:rPr>
          <w:rFonts w:hint="eastAsia"/>
        </w:rPr>
        <w:t>(</w:t>
      </w:r>
      <w:r w:rsidR="00434290" w:rsidRPr="00434290">
        <w:rPr>
          <w:rFonts w:hint="eastAsia"/>
        </w:rPr>
        <w:t>见下文第四节</w:t>
      </w:r>
      <w:r w:rsidRPr="00562613">
        <w:rPr>
          <w:rFonts w:hint="eastAsia"/>
        </w:rPr>
        <w:t>A</w:t>
      </w:r>
      <w:r w:rsidR="00434290" w:rsidRPr="00434290">
        <w:rPr>
          <w:rFonts w:hint="eastAsia"/>
        </w:rPr>
        <w:t>分节</w:t>
      </w:r>
      <w:r w:rsidRPr="00562613">
        <w:rPr>
          <w:rFonts w:hint="eastAsia"/>
        </w:rPr>
        <w:t>)</w:t>
      </w:r>
      <w:r w:rsidR="00434290" w:rsidRPr="00434290">
        <w:rPr>
          <w:rFonts w:hint="eastAsia"/>
        </w:rPr>
        <w:t>。</w:t>
      </w:r>
    </w:p>
    <w:p w14:paraId="4BB02E3B" w14:textId="77777777" w:rsidR="00434290" w:rsidRPr="00562613" w:rsidRDefault="00434290" w:rsidP="0094783A">
      <w:pPr>
        <w:pStyle w:val="H4GC"/>
      </w:pPr>
      <w:r w:rsidRPr="00562613">
        <w:tab/>
      </w:r>
      <w:r w:rsidRPr="00562613">
        <w:rPr>
          <w:rFonts w:hint="eastAsia"/>
        </w:rPr>
        <w:tab/>
      </w:r>
      <w:r w:rsidRPr="00562613">
        <w:rPr>
          <w:rFonts w:hint="eastAsia"/>
        </w:rPr>
        <w:t>经济数据</w:t>
      </w:r>
    </w:p>
    <w:p w14:paraId="40EA585D" w14:textId="2228474A" w:rsidR="00434290" w:rsidRPr="00434290" w:rsidRDefault="00B91FD3" w:rsidP="0094783A">
      <w:pPr>
        <w:pStyle w:val="SingleTxtGC"/>
      </w:pPr>
      <w:r w:rsidRPr="00562613">
        <w:rPr>
          <w:rFonts w:hint="eastAsia"/>
        </w:rPr>
        <w:t>38</w:t>
      </w:r>
      <w:r w:rsidR="00434290" w:rsidRPr="00434290">
        <w:rPr>
          <w:rFonts w:hint="eastAsia"/>
        </w:rPr>
        <w:t>.</w:t>
      </w:r>
      <w:r w:rsidR="00434290" w:rsidRPr="00434290">
        <w:tab/>
      </w:r>
      <w:r w:rsidR="00434290" w:rsidRPr="00434290">
        <w:rPr>
          <w:rFonts w:hint="eastAsia"/>
        </w:rPr>
        <w:t>瑞士经济在很大程度上依赖外贸。根据国民经济核算，</w:t>
      </w:r>
      <w:r w:rsidRPr="00562613">
        <w:rPr>
          <w:rFonts w:hint="eastAsia"/>
        </w:rPr>
        <w:t>2</w:t>
      </w:r>
      <w:r w:rsidR="00434290" w:rsidRPr="00434290">
        <w:rPr>
          <w:rFonts w:hint="eastAsia"/>
        </w:rPr>
        <w:t>0</w:t>
      </w:r>
      <w:r w:rsidRPr="00562613">
        <w:rPr>
          <w:rFonts w:hint="eastAsia"/>
        </w:rPr>
        <w:t>17</w:t>
      </w:r>
      <w:r w:rsidR="00434290" w:rsidRPr="00434290">
        <w:rPr>
          <w:rFonts w:hint="eastAsia"/>
        </w:rPr>
        <w:t>年出口总额</w:t>
      </w:r>
      <w:r w:rsidRPr="00562613">
        <w:rPr>
          <w:rFonts w:hint="eastAsia"/>
        </w:rPr>
        <w:t>(</w:t>
      </w:r>
      <w:r w:rsidR="00434290" w:rsidRPr="00434290">
        <w:rPr>
          <w:rFonts w:hint="eastAsia"/>
        </w:rPr>
        <w:t>商业和服务业</w:t>
      </w:r>
      <w:r w:rsidRPr="00562613">
        <w:rPr>
          <w:rFonts w:hint="eastAsia"/>
        </w:rPr>
        <w:t>)</w:t>
      </w:r>
      <w:r w:rsidR="00434290" w:rsidRPr="00434290">
        <w:rPr>
          <w:rFonts w:hint="eastAsia"/>
        </w:rPr>
        <w:t>达</w:t>
      </w:r>
      <w:r w:rsidRPr="00562613">
        <w:t>4</w:t>
      </w:r>
      <w:r w:rsidR="008657C0">
        <w:t>,</w:t>
      </w:r>
      <w:r w:rsidRPr="00562613">
        <w:t>339</w:t>
      </w:r>
      <w:r w:rsidR="00434290" w:rsidRPr="00434290">
        <w:t>.</w:t>
      </w:r>
      <w:r w:rsidRPr="00562613">
        <w:t>63</w:t>
      </w:r>
      <w:r w:rsidR="00434290" w:rsidRPr="00434290">
        <w:rPr>
          <w:rFonts w:hint="eastAsia"/>
        </w:rPr>
        <w:t>亿瑞士法郎，进口总额为</w:t>
      </w:r>
      <w:r w:rsidRPr="00562613">
        <w:t>3</w:t>
      </w:r>
      <w:r w:rsidR="008657C0">
        <w:t>,</w:t>
      </w:r>
      <w:r w:rsidRPr="00562613">
        <w:t>623</w:t>
      </w:r>
      <w:r w:rsidR="00434290" w:rsidRPr="00434290">
        <w:t>.</w:t>
      </w:r>
      <w:r w:rsidRPr="00562613">
        <w:t>56</w:t>
      </w:r>
      <w:r w:rsidR="00434290" w:rsidRPr="00434290">
        <w:rPr>
          <w:rFonts w:hint="eastAsia"/>
        </w:rPr>
        <w:t>亿瑞士法郎</w:t>
      </w:r>
      <w:r w:rsidR="00434290" w:rsidRPr="00434290">
        <w:rPr>
          <w:rFonts w:hint="eastAsia"/>
          <w:vertAlign w:val="superscript"/>
        </w:rPr>
        <w:footnoteReference w:id="16"/>
      </w:r>
      <w:r w:rsidR="00434290" w:rsidRPr="00434290">
        <w:rPr>
          <w:rFonts w:hint="eastAsia"/>
        </w:rPr>
        <w:t>。因此，国家的外贸差额为盈余。服务业</w:t>
      </w:r>
      <w:r w:rsidRPr="00562613">
        <w:rPr>
          <w:rFonts w:hint="eastAsia"/>
        </w:rPr>
        <w:t>(</w:t>
      </w:r>
      <w:r w:rsidR="00434290" w:rsidRPr="00434290">
        <w:rPr>
          <w:rFonts w:hint="eastAsia"/>
        </w:rPr>
        <w:t>银行、保险和旅游业</w:t>
      </w:r>
      <w:r w:rsidRPr="00562613">
        <w:rPr>
          <w:rFonts w:hint="eastAsia"/>
        </w:rPr>
        <w:t>)</w:t>
      </w:r>
      <w:r w:rsidR="00434290" w:rsidRPr="00434290">
        <w:rPr>
          <w:rFonts w:hint="eastAsia"/>
        </w:rPr>
        <w:t>是外贸的重要组成部分。</w:t>
      </w:r>
    </w:p>
    <w:p w14:paraId="794CB3D6" w14:textId="065D6734" w:rsidR="00434290" w:rsidRPr="00434290" w:rsidRDefault="00B91FD3" w:rsidP="0094783A">
      <w:pPr>
        <w:pStyle w:val="SingleTxtGC"/>
      </w:pPr>
      <w:r w:rsidRPr="00562613">
        <w:rPr>
          <w:rFonts w:hint="eastAsia"/>
        </w:rPr>
        <w:t>39</w:t>
      </w:r>
      <w:r w:rsidR="00434290" w:rsidRPr="00434290">
        <w:rPr>
          <w:rFonts w:hint="eastAsia"/>
        </w:rPr>
        <w:t>.</w:t>
      </w:r>
      <w:r w:rsidR="00434290" w:rsidRPr="00434290">
        <w:tab/>
      </w:r>
      <w:r w:rsidR="00434290" w:rsidRPr="00434290">
        <w:rPr>
          <w:rFonts w:hint="eastAsia"/>
        </w:rPr>
        <w:t>瑞士的人均国内生产总值位于世界第九位。</w:t>
      </w:r>
      <w:r w:rsidRPr="00562613">
        <w:rPr>
          <w:rFonts w:hint="eastAsia"/>
        </w:rPr>
        <w:t>2</w:t>
      </w:r>
      <w:r w:rsidR="00434290" w:rsidRPr="00434290">
        <w:rPr>
          <w:rFonts w:hint="eastAsia"/>
        </w:rPr>
        <w:t>0</w:t>
      </w:r>
      <w:r w:rsidRPr="00562613">
        <w:rPr>
          <w:rFonts w:hint="eastAsia"/>
        </w:rPr>
        <w:t>17</w:t>
      </w:r>
      <w:r w:rsidR="00434290" w:rsidRPr="00434290">
        <w:rPr>
          <w:rFonts w:hint="eastAsia"/>
        </w:rPr>
        <w:t>年为</w:t>
      </w:r>
      <w:r w:rsidRPr="00562613">
        <w:rPr>
          <w:rFonts w:hint="eastAsia"/>
        </w:rPr>
        <w:t>79</w:t>
      </w:r>
      <w:r w:rsidR="008657C0">
        <w:t>,</w:t>
      </w:r>
      <w:r w:rsidRPr="00562613">
        <w:rPr>
          <w:rFonts w:hint="eastAsia"/>
        </w:rPr>
        <w:t>1</w:t>
      </w:r>
      <w:r w:rsidR="00434290" w:rsidRPr="00434290">
        <w:rPr>
          <w:rFonts w:hint="eastAsia"/>
        </w:rPr>
        <w:t>0</w:t>
      </w:r>
      <w:r w:rsidRPr="00562613">
        <w:rPr>
          <w:rFonts w:hint="eastAsia"/>
        </w:rPr>
        <w:t>4</w:t>
      </w:r>
      <w:r w:rsidR="00434290" w:rsidRPr="00434290">
        <w:rPr>
          <w:rFonts w:hint="eastAsia"/>
        </w:rPr>
        <w:t>瑞士法郎</w:t>
      </w:r>
      <w:r w:rsidRPr="00562613">
        <w:rPr>
          <w:rFonts w:hint="eastAsia"/>
        </w:rPr>
        <w:t>(</w:t>
      </w:r>
      <w:r w:rsidR="00434290" w:rsidRPr="00434290">
        <w:rPr>
          <w:rFonts w:hint="eastAsia"/>
        </w:rPr>
        <w:t>暂定</w:t>
      </w:r>
      <w:r w:rsidRPr="00562613">
        <w:rPr>
          <w:rFonts w:hint="eastAsia"/>
        </w:rPr>
        <w:t>)</w:t>
      </w:r>
      <w:r w:rsidR="00434290" w:rsidRPr="00434290">
        <w:rPr>
          <w:rFonts w:hint="eastAsia"/>
          <w:vertAlign w:val="superscript"/>
        </w:rPr>
        <w:footnoteReference w:id="17"/>
      </w:r>
      <w:r w:rsidR="00434290" w:rsidRPr="00434290">
        <w:rPr>
          <w:rFonts w:hint="eastAsia"/>
        </w:rPr>
        <w:t>。从</w:t>
      </w:r>
      <w:r w:rsidRPr="00562613">
        <w:rPr>
          <w:rFonts w:hint="eastAsia"/>
        </w:rPr>
        <w:t>2</w:t>
      </w:r>
      <w:r w:rsidR="00434290" w:rsidRPr="00434290">
        <w:rPr>
          <w:rFonts w:hint="eastAsia"/>
        </w:rPr>
        <w:t>000</w:t>
      </w:r>
      <w:r w:rsidR="00434290" w:rsidRPr="00434290">
        <w:rPr>
          <w:rFonts w:hint="eastAsia"/>
        </w:rPr>
        <w:t>年至</w:t>
      </w:r>
      <w:r w:rsidRPr="00562613">
        <w:rPr>
          <w:rFonts w:hint="eastAsia"/>
        </w:rPr>
        <w:t>2</w:t>
      </w:r>
      <w:r w:rsidR="00434290" w:rsidRPr="00434290">
        <w:rPr>
          <w:rFonts w:hint="eastAsia"/>
        </w:rPr>
        <w:t>0</w:t>
      </w:r>
      <w:r w:rsidRPr="00562613">
        <w:rPr>
          <w:rFonts w:hint="eastAsia"/>
        </w:rPr>
        <w:t>17</w:t>
      </w:r>
      <w:r w:rsidR="00434290" w:rsidRPr="00434290">
        <w:rPr>
          <w:rFonts w:hint="eastAsia"/>
        </w:rPr>
        <w:t>年，瑞士的国内生产总值年均增长率为</w:t>
      </w:r>
      <w:r w:rsidRPr="00562613">
        <w:rPr>
          <w:rFonts w:hint="eastAsia"/>
        </w:rPr>
        <w:t>1</w:t>
      </w:r>
      <w:r w:rsidR="00434290" w:rsidRPr="00434290">
        <w:rPr>
          <w:rFonts w:hint="eastAsia"/>
        </w:rPr>
        <w:t>.</w:t>
      </w:r>
      <w:r w:rsidRPr="00562613">
        <w:rPr>
          <w:rFonts w:hint="eastAsia"/>
        </w:rPr>
        <w:t>8</w:t>
      </w:r>
      <w:r w:rsidR="00434290" w:rsidRPr="00434290">
        <w:rPr>
          <w:rFonts w:hint="eastAsia"/>
        </w:rPr>
        <w:t>%</w:t>
      </w:r>
      <w:r w:rsidR="00434290" w:rsidRPr="00434290">
        <w:rPr>
          <w:rFonts w:hint="eastAsia"/>
        </w:rPr>
        <w:t>。</w:t>
      </w:r>
    </w:p>
    <w:p w14:paraId="0E9C0099" w14:textId="515A721A" w:rsidR="00434290" w:rsidRPr="00562613" w:rsidRDefault="00434290" w:rsidP="0094783A">
      <w:pPr>
        <w:pStyle w:val="H23GC"/>
      </w:pPr>
      <w:r w:rsidRPr="00562613">
        <w:tab/>
      </w:r>
      <w:bookmarkStart w:id="21" w:name="_Toc138779936"/>
      <w:r w:rsidR="00B91FD3" w:rsidRPr="00562613">
        <w:rPr>
          <w:rFonts w:hint="eastAsia"/>
        </w:rPr>
        <w:t>6</w:t>
      </w:r>
      <w:r w:rsidRPr="00562613">
        <w:rPr>
          <w:rFonts w:hint="eastAsia"/>
        </w:rPr>
        <w:t>.</w:t>
      </w:r>
      <w:r w:rsidRPr="00562613">
        <w:tab/>
      </w:r>
      <w:r w:rsidRPr="00562613">
        <w:rPr>
          <w:rFonts w:hint="eastAsia"/>
        </w:rPr>
        <w:t>犯罪统计和司法系统的特征</w:t>
      </w:r>
      <w:bookmarkEnd w:id="21"/>
    </w:p>
    <w:p w14:paraId="11CF97C5" w14:textId="77777777" w:rsidR="00434290" w:rsidRPr="00562613" w:rsidRDefault="00434290" w:rsidP="0094783A">
      <w:pPr>
        <w:pStyle w:val="H4GC"/>
      </w:pPr>
      <w:r w:rsidRPr="00562613">
        <w:tab/>
      </w:r>
      <w:r w:rsidRPr="00562613">
        <w:rPr>
          <w:rFonts w:hint="eastAsia"/>
        </w:rPr>
        <w:tab/>
      </w:r>
      <w:r w:rsidRPr="00562613">
        <w:rPr>
          <w:rFonts w:hint="eastAsia"/>
        </w:rPr>
        <w:t>犯罪</w:t>
      </w:r>
    </w:p>
    <w:p w14:paraId="63FE1E28" w14:textId="2F045A7C" w:rsidR="00434290" w:rsidRPr="00434290" w:rsidRDefault="00B91FD3" w:rsidP="0094783A">
      <w:pPr>
        <w:pStyle w:val="SingleTxtGC"/>
      </w:pPr>
      <w:r w:rsidRPr="00562613">
        <w:rPr>
          <w:rFonts w:hint="eastAsia"/>
        </w:rPr>
        <w:t>4</w:t>
      </w:r>
      <w:r w:rsidR="00434290" w:rsidRPr="00434290">
        <w:rPr>
          <w:rFonts w:hint="eastAsia"/>
        </w:rPr>
        <w:t>0.</w:t>
      </w:r>
      <w:r w:rsidR="00434290" w:rsidRPr="00434290">
        <w:tab/>
      </w:r>
      <w:r w:rsidR="00434290" w:rsidRPr="00434290">
        <w:rPr>
          <w:rFonts w:hint="eastAsia"/>
        </w:rPr>
        <w:t>警方犯罪统计数据于</w:t>
      </w:r>
      <w:r w:rsidRPr="00562613">
        <w:rPr>
          <w:rFonts w:hint="eastAsia"/>
        </w:rPr>
        <w:t>2</w:t>
      </w:r>
      <w:r w:rsidR="00434290" w:rsidRPr="00434290">
        <w:rPr>
          <w:rFonts w:hint="eastAsia"/>
        </w:rPr>
        <w:t>00</w:t>
      </w:r>
      <w:r w:rsidRPr="00562613">
        <w:rPr>
          <w:rFonts w:hint="eastAsia"/>
        </w:rPr>
        <w:t>9</w:t>
      </w:r>
      <w:r w:rsidR="00434290" w:rsidRPr="00434290">
        <w:rPr>
          <w:rFonts w:hint="eastAsia"/>
        </w:rPr>
        <w:t>年进行了修订</w:t>
      </w:r>
      <w:r w:rsidR="00434290" w:rsidRPr="00434290">
        <w:rPr>
          <w:rFonts w:hint="eastAsia"/>
          <w:vertAlign w:val="superscript"/>
        </w:rPr>
        <w:footnoteReference w:id="18"/>
      </w:r>
      <w:r w:rsidR="00434290" w:rsidRPr="00434290">
        <w:rPr>
          <w:rFonts w:hint="eastAsia"/>
        </w:rPr>
        <w:t>。自此，所有州的警察都参加其中，按照统一的计数、编码、记录和评估原则详细记录向警方报告的犯罪行为。</w:t>
      </w:r>
      <w:r w:rsidRPr="00562613">
        <w:rPr>
          <w:rFonts w:hint="eastAsia"/>
        </w:rPr>
        <w:t>2</w:t>
      </w:r>
      <w:r w:rsidR="00434290" w:rsidRPr="00434290">
        <w:rPr>
          <w:rFonts w:hint="eastAsia"/>
        </w:rPr>
        <w:t>0</w:t>
      </w:r>
      <w:r w:rsidRPr="00562613">
        <w:rPr>
          <w:rFonts w:hint="eastAsia"/>
        </w:rPr>
        <w:t>17</w:t>
      </w:r>
      <w:r w:rsidR="00434290" w:rsidRPr="00434290">
        <w:rPr>
          <w:rFonts w:hint="eastAsia"/>
        </w:rPr>
        <w:t>年，警方犯罪统计数据字共记录到</w:t>
      </w:r>
      <w:r w:rsidRPr="00562613">
        <w:t>439</w:t>
      </w:r>
      <w:r w:rsidR="008657C0">
        <w:t>,</w:t>
      </w:r>
      <w:r w:rsidR="00434290" w:rsidRPr="00434290">
        <w:t>00</w:t>
      </w:r>
      <w:r w:rsidRPr="00562613">
        <w:t>1</w:t>
      </w:r>
      <w:r w:rsidR="00434290" w:rsidRPr="00434290">
        <w:rPr>
          <w:rFonts w:hint="eastAsia"/>
        </w:rPr>
        <w:t>起违反</w:t>
      </w:r>
      <w:r w:rsidRPr="00562613">
        <w:rPr>
          <w:rFonts w:hint="eastAsia"/>
        </w:rPr>
        <w:t>1937</w:t>
      </w:r>
      <w:r w:rsidR="00434290" w:rsidRPr="00434290">
        <w:rPr>
          <w:rFonts w:hint="eastAsia"/>
        </w:rPr>
        <w:t>年</w:t>
      </w:r>
      <w:r w:rsidRPr="00562613">
        <w:rPr>
          <w:rFonts w:hint="eastAsia"/>
        </w:rPr>
        <w:t>12</w:t>
      </w:r>
      <w:r w:rsidR="00434290" w:rsidRPr="00434290">
        <w:rPr>
          <w:rFonts w:hint="eastAsia"/>
        </w:rPr>
        <w:t>月</w:t>
      </w:r>
      <w:r w:rsidRPr="00562613">
        <w:rPr>
          <w:rFonts w:hint="eastAsia"/>
        </w:rPr>
        <w:t>21</w:t>
      </w:r>
      <w:r w:rsidR="00434290" w:rsidRPr="00434290">
        <w:rPr>
          <w:rFonts w:hint="eastAsia"/>
        </w:rPr>
        <w:t>日《瑞</w:t>
      </w:r>
      <w:r w:rsidR="00434290" w:rsidRPr="00434290">
        <w:rPr>
          <w:rFonts w:hint="eastAsia"/>
        </w:rPr>
        <w:lastRenderedPageBreak/>
        <w:t>士刑法》</w:t>
      </w:r>
      <w:r w:rsidRPr="00562613">
        <w:rPr>
          <w:rFonts w:hint="eastAsia"/>
        </w:rPr>
        <w:t>(</w:t>
      </w:r>
      <w:r w:rsidR="00434290" w:rsidRPr="00434290">
        <w:rPr>
          <w:rFonts w:hint="eastAsia"/>
        </w:rPr>
        <w:t>《刑法》</w:t>
      </w:r>
      <w:r w:rsidRPr="00562613">
        <w:rPr>
          <w:rFonts w:hint="eastAsia"/>
        </w:rPr>
        <w:t>)</w:t>
      </w:r>
      <w:r w:rsidR="00434290" w:rsidRPr="00434290">
        <w:rPr>
          <w:vertAlign w:val="superscript"/>
        </w:rPr>
        <w:footnoteReference w:id="19"/>
      </w:r>
      <w:r w:rsidR="00434290" w:rsidRPr="00434290">
        <w:t xml:space="preserve"> </w:t>
      </w:r>
      <w:r w:rsidR="00434290" w:rsidRPr="00434290">
        <w:rPr>
          <w:rFonts w:hint="eastAsia"/>
        </w:rPr>
        <w:t>的案件，</w:t>
      </w:r>
      <w:r w:rsidRPr="00562613">
        <w:t>8</w:t>
      </w:r>
      <w:r w:rsidR="00434290" w:rsidRPr="00434290">
        <w:t>0</w:t>
      </w:r>
      <w:r w:rsidR="008657C0">
        <w:t>,</w:t>
      </w:r>
      <w:r w:rsidR="00434290" w:rsidRPr="00434290">
        <w:t>0</w:t>
      </w:r>
      <w:r w:rsidRPr="00562613">
        <w:t>74</w:t>
      </w:r>
      <w:r w:rsidR="00434290" w:rsidRPr="00434290">
        <w:rPr>
          <w:rFonts w:hint="eastAsia"/>
        </w:rPr>
        <w:t>起违反</w:t>
      </w:r>
      <w:r w:rsidRPr="00562613">
        <w:rPr>
          <w:rFonts w:hint="eastAsia"/>
        </w:rPr>
        <w:t>1951</w:t>
      </w:r>
      <w:r w:rsidR="00434290" w:rsidRPr="00434290">
        <w:rPr>
          <w:rFonts w:hint="eastAsia"/>
        </w:rPr>
        <w:t>年</w:t>
      </w:r>
      <w:r w:rsidRPr="00562613">
        <w:rPr>
          <w:rFonts w:hint="eastAsia"/>
        </w:rPr>
        <w:t>1</w:t>
      </w:r>
      <w:r w:rsidR="00434290" w:rsidRPr="00434290">
        <w:rPr>
          <w:rFonts w:hint="eastAsia"/>
        </w:rPr>
        <w:t>0</w:t>
      </w:r>
      <w:r w:rsidR="00434290" w:rsidRPr="00434290">
        <w:rPr>
          <w:rFonts w:hint="eastAsia"/>
        </w:rPr>
        <w:t>月</w:t>
      </w:r>
      <w:r w:rsidRPr="00562613">
        <w:rPr>
          <w:rFonts w:hint="eastAsia"/>
        </w:rPr>
        <w:t>3</w:t>
      </w:r>
      <w:r w:rsidR="00434290" w:rsidRPr="00434290">
        <w:rPr>
          <w:rFonts w:hint="eastAsia"/>
        </w:rPr>
        <w:t>日《关于麻醉品和精神药物的联邦法》</w:t>
      </w:r>
      <w:r w:rsidRPr="00562613">
        <w:rPr>
          <w:rFonts w:hint="eastAsia"/>
        </w:rPr>
        <w:t>(</w:t>
      </w:r>
      <w:r w:rsidR="00434290" w:rsidRPr="00434290">
        <w:rPr>
          <w:rFonts w:hint="eastAsia"/>
        </w:rPr>
        <w:t>《麻醉品法》</w:t>
      </w:r>
      <w:r w:rsidRPr="00562613">
        <w:rPr>
          <w:rFonts w:hint="eastAsia"/>
        </w:rPr>
        <w:t>)</w:t>
      </w:r>
      <w:r w:rsidR="00434290" w:rsidRPr="00434290">
        <w:rPr>
          <w:vertAlign w:val="superscript"/>
        </w:rPr>
        <w:footnoteReference w:id="20"/>
      </w:r>
      <w:r w:rsidR="00434290" w:rsidRPr="00434290">
        <w:t xml:space="preserve"> </w:t>
      </w:r>
      <w:r w:rsidR="00434290" w:rsidRPr="00434290">
        <w:rPr>
          <w:rFonts w:hint="eastAsia"/>
        </w:rPr>
        <w:t>的案件，</w:t>
      </w:r>
      <w:r w:rsidRPr="00562613">
        <w:t>38</w:t>
      </w:r>
      <w:r w:rsidR="008657C0">
        <w:t>,</w:t>
      </w:r>
      <w:r w:rsidR="00434290" w:rsidRPr="00434290">
        <w:t>0</w:t>
      </w:r>
      <w:r w:rsidRPr="00562613">
        <w:t>54</w:t>
      </w:r>
      <w:r w:rsidR="00434290" w:rsidRPr="00434290">
        <w:rPr>
          <w:rFonts w:hint="eastAsia"/>
        </w:rPr>
        <w:t>起违反</w:t>
      </w:r>
      <w:r w:rsidRPr="00562613">
        <w:rPr>
          <w:rFonts w:hint="eastAsia"/>
        </w:rPr>
        <w:t>2</w:t>
      </w:r>
      <w:r w:rsidR="00434290" w:rsidRPr="00434290">
        <w:rPr>
          <w:rFonts w:hint="eastAsia"/>
        </w:rPr>
        <w:t>00</w:t>
      </w:r>
      <w:r w:rsidRPr="00562613">
        <w:rPr>
          <w:rFonts w:hint="eastAsia"/>
        </w:rPr>
        <w:t>5</w:t>
      </w:r>
      <w:r w:rsidR="00434290" w:rsidRPr="00434290">
        <w:rPr>
          <w:rFonts w:hint="eastAsia"/>
        </w:rPr>
        <w:t>年</w:t>
      </w:r>
      <w:r w:rsidRPr="00562613">
        <w:rPr>
          <w:rFonts w:hint="eastAsia"/>
        </w:rPr>
        <w:t>12</w:t>
      </w:r>
      <w:r w:rsidR="00434290" w:rsidRPr="00434290">
        <w:rPr>
          <w:rFonts w:hint="eastAsia"/>
        </w:rPr>
        <w:t>月</w:t>
      </w:r>
      <w:r w:rsidRPr="00562613">
        <w:rPr>
          <w:rFonts w:hint="eastAsia"/>
        </w:rPr>
        <w:t>16</w:t>
      </w:r>
      <w:r w:rsidR="00434290" w:rsidRPr="00434290">
        <w:rPr>
          <w:rFonts w:hint="eastAsia"/>
        </w:rPr>
        <w:t>日《关于外籍人规定的联邦法》</w:t>
      </w:r>
      <w:r w:rsidRPr="00562613">
        <w:rPr>
          <w:rFonts w:hint="eastAsia"/>
        </w:rPr>
        <w:t>(</w:t>
      </w:r>
      <w:r w:rsidR="00434290" w:rsidRPr="00434290">
        <w:rPr>
          <w:rFonts w:hint="eastAsia"/>
        </w:rPr>
        <w:t>《外籍人法》</w:t>
      </w:r>
      <w:r w:rsidRPr="00562613">
        <w:rPr>
          <w:rFonts w:hint="eastAsia"/>
        </w:rPr>
        <w:t>)</w:t>
      </w:r>
      <w:r w:rsidR="00434290" w:rsidRPr="00434290">
        <w:rPr>
          <w:vertAlign w:val="superscript"/>
        </w:rPr>
        <w:footnoteReference w:id="21"/>
      </w:r>
      <w:r w:rsidR="00434290" w:rsidRPr="00434290">
        <w:t xml:space="preserve"> </w:t>
      </w:r>
      <w:r w:rsidR="00434290" w:rsidRPr="00434290">
        <w:rPr>
          <w:rFonts w:hint="eastAsia"/>
        </w:rPr>
        <w:t>的案件。与</w:t>
      </w:r>
      <w:r w:rsidRPr="00562613">
        <w:rPr>
          <w:rFonts w:hint="eastAsia"/>
        </w:rPr>
        <w:t>2</w:t>
      </w:r>
      <w:r w:rsidR="00434290" w:rsidRPr="00434290">
        <w:rPr>
          <w:rFonts w:hint="eastAsia"/>
        </w:rPr>
        <w:t>0</w:t>
      </w:r>
      <w:r w:rsidRPr="00562613">
        <w:rPr>
          <w:rFonts w:hint="eastAsia"/>
        </w:rPr>
        <w:t>16</w:t>
      </w:r>
      <w:r w:rsidR="00434290" w:rsidRPr="00434290">
        <w:rPr>
          <w:rFonts w:hint="eastAsia"/>
        </w:rPr>
        <w:t>年相比，违反《刑法》案件有所减少，甚至下降至</w:t>
      </w:r>
      <w:r w:rsidRPr="00562613">
        <w:rPr>
          <w:rFonts w:hint="eastAsia"/>
        </w:rPr>
        <w:t>2</w:t>
      </w:r>
      <w:r w:rsidR="00434290" w:rsidRPr="00434290">
        <w:rPr>
          <w:rFonts w:hint="eastAsia"/>
        </w:rPr>
        <w:t>00</w:t>
      </w:r>
      <w:r w:rsidRPr="00562613">
        <w:rPr>
          <w:rFonts w:hint="eastAsia"/>
        </w:rPr>
        <w:t>9</w:t>
      </w:r>
      <w:r w:rsidR="00434290" w:rsidRPr="00434290">
        <w:rPr>
          <w:rFonts w:hint="eastAsia"/>
        </w:rPr>
        <w:t>年统计调查以来的最低水平。违反《麻醉品法》和《外籍人法》的数量同样有所下降。</w:t>
      </w:r>
    </w:p>
    <w:p w14:paraId="26D7CA36" w14:textId="17BD9C76" w:rsidR="00434290" w:rsidRPr="00434290" w:rsidRDefault="00B91FD3" w:rsidP="0094783A">
      <w:pPr>
        <w:pStyle w:val="SingleTxtGC"/>
      </w:pPr>
      <w:r w:rsidRPr="00562613">
        <w:rPr>
          <w:rFonts w:hint="eastAsia"/>
        </w:rPr>
        <w:t>41</w:t>
      </w:r>
      <w:r w:rsidR="00434290" w:rsidRPr="00434290">
        <w:rPr>
          <w:rFonts w:hint="eastAsia"/>
        </w:rPr>
        <w:t>.</w:t>
      </w:r>
      <w:r w:rsidR="00434290" w:rsidRPr="00434290">
        <w:tab/>
      </w:r>
      <w:r w:rsidR="00434290" w:rsidRPr="00434290">
        <w:rPr>
          <w:rFonts w:hint="eastAsia"/>
        </w:rPr>
        <w:t>为了对各种暴力行为定出权重，采用了严重暴力和轻微暴力的简化分类。</w:t>
      </w:r>
      <w:r w:rsidRPr="00562613">
        <w:t>2</w:t>
      </w:r>
      <w:r w:rsidR="00434290" w:rsidRPr="00434290">
        <w:t>0</w:t>
      </w:r>
      <w:r w:rsidRPr="00562613">
        <w:t>17</w:t>
      </w:r>
      <w:r w:rsidR="00434290" w:rsidRPr="00434290">
        <w:rPr>
          <w:rFonts w:hint="eastAsia"/>
        </w:rPr>
        <w:t>年严重暴力事件的比例占</w:t>
      </w:r>
      <w:r w:rsidRPr="00562613">
        <w:rPr>
          <w:rFonts w:hint="eastAsia"/>
        </w:rPr>
        <w:t>3</w:t>
      </w:r>
      <w:r w:rsidR="00434290" w:rsidRPr="00434290">
        <w:rPr>
          <w:rFonts w:hint="eastAsia"/>
        </w:rPr>
        <w:t>.</w:t>
      </w:r>
      <w:r w:rsidRPr="00562613">
        <w:rPr>
          <w:rFonts w:hint="eastAsia"/>
        </w:rPr>
        <w:t>5</w:t>
      </w:r>
      <w:r w:rsidR="00434290" w:rsidRPr="00434290">
        <w:rPr>
          <w:rFonts w:hint="eastAsia"/>
        </w:rPr>
        <w:t>%</w:t>
      </w:r>
      <w:r w:rsidR="00434290" w:rsidRPr="00434290">
        <w:rPr>
          <w:rFonts w:hint="eastAsia"/>
        </w:rPr>
        <w:t>，即</w:t>
      </w:r>
      <w:r w:rsidRPr="00562613">
        <w:t>1</w:t>
      </w:r>
      <w:r w:rsidR="008657C0">
        <w:t>,</w:t>
      </w:r>
      <w:r w:rsidRPr="00562613">
        <w:t>454</w:t>
      </w:r>
      <w:r w:rsidR="00434290" w:rsidRPr="00434290">
        <w:rPr>
          <w:rFonts w:hint="eastAsia"/>
        </w:rPr>
        <w:t>起。根据《刑法》</w:t>
      </w:r>
      <w:r w:rsidR="00434290" w:rsidRPr="00434290">
        <w:t>(</w:t>
      </w:r>
      <w:r w:rsidRPr="00562613">
        <w:t>1</w:t>
      </w:r>
      <w:r w:rsidR="00434290" w:rsidRPr="00434290">
        <w:t>0</w:t>
      </w:r>
      <w:r w:rsidR="00434290" w:rsidRPr="00434290">
        <w:rPr>
          <w:rFonts w:hint="eastAsia"/>
        </w:rPr>
        <w:t>)</w:t>
      </w:r>
      <w:r w:rsidR="00434290" w:rsidRPr="00434290">
        <w:rPr>
          <w:rFonts w:hint="eastAsia"/>
        </w:rPr>
        <w:t>第</w:t>
      </w:r>
      <w:r w:rsidRPr="00562613">
        <w:rPr>
          <w:rFonts w:hint="eastAsia"/>
        </w:rPr>
        <w:t>4</w:t>
      </w:r>
      <w:r w:rsidR="00434290" w:rsidRPr="00434290">
        <w:rPr>
          <w:rFonts w:hint="eastAsia"/>
        </w:rPr>
        <w:t>章第</w:t>
      </w:r>
      <w:r w:rsidRPr="00562613">
        <w:rPr>
          <w:rFonts w:hint="eastAsia"/>
        </w:rPr>
        <w:t>14</w:t>
      </w:r>
      <w:r w:rsidR="00434290" w:rsidRPr="00434290">
        <w:rPr>
          <w:rFonts w:hint="eastAsia"/>
        </w:rPr>
        <w:t>0</w:t>
      </w:r>
      <w:r w:rsidR="00434290" w:rsidRPr="00434290">
        <w:rPr>
          <w:rFonts w:hint="eastAsia"/>
        </w:rPr>
        <w:t>条，严重暴力犯罪包括凶杀案</w:t>
      </w:r>
      <w:r w:rsidRPr="00562613">
        <w:rPr>
          <w:rFonts w:hint="eastAsia"/>
        </w:rPr>
        <w:t>(</w:t>
      </w:r>
      <w:r w:rsidRPr="00562613">
        <w:t>45</w:t>
      </w:r>
      <w:r w:rsidR="00434290" w:rsidRPr="00434290">
        <w:rPr>
          <w:rFonts w:hint="eastAsia"/>
        </w:rPr>
        <w:t>起</w:t>
      </w:r>
      <w:proofErr w:type="gramStart"/>
      <w:r w:rsidR="00434290" w:rsidRPr="00434290">
        <w:rPr>
          <w:rFonts w:hint="eastAsia"/>
        </w:rPr>
        <w:t>既遂案和</w:t>
      </w:r>
      <w:proofErr w:type="gramEnd"/>
      <w:r w:rsidRPr="00562613">
        <w:rPr>
          <w:rFonts w:hint="eastAsia"/>
        </w:rPr>
        <w:t>191</w:t>
      </w:r>
      <w:r w:rsidR="00434290" w:rsidRPr="00434290">
        <w:rPr>
          <w:rFonts w:hint="eastAsia"/>
        </w:rPr>
        <w:t>起未遂案</w:t>
      </w:r>
      <w:r w:rsidRPr="00562613">
        <w:rPr>
          <w:rFonts w:hint="eastAsia"/>
        </w:rPr>
        <w:t>)</w:t>
      </w:r>
      <w:r w:rsidR="00434290" w:rsidRPr="00434290">
        <w:rPr>
          <w:rFonts w:hint="eastAsia"/>
        </w:rPr>
        <w:t>、严重人身伤害案</w:t>
      </w:r>
      <w:r w:rsidRPr="00562613">
        <w:rPr>
          <w:rFonts w:hint="eastAsia"/>
        </w:rPr>
        <w:t>(586</w:t>
      </w:r>
      <w:r w:rsidR="00434290" w:rsidRPr="00434290">
        <w:rPr>
          <w:rFonts w:hint="eastAsia"/>
        </w:rPr>
        <w:t>起</w:t>
      </w:r>
      <w:r w:rsidRPr="00562613">
        <w:rPr>
          <w:rFonts w:hint="eastAsia"/>
        </w:rPr>
        <w:t>)</w:t>
      </w:r>
      <w:r w:rsidR="00434290" w:rsidRPr="00434290">
        <w:rPr>
          <w:rFonts w:hint="eastAsia"/>
        </w:rPr>
        <w:t>、强奸案</w:t>
      </w:r>
      <w:r w:rsidRPr="00562613">
        <w:rPr>
          <w:rFonts w:hint="eastAsia"/>
        </w:rPr>
        <w:t>(619</w:t>
      </w:r>
      <w:r w:rsidR="00434290" w:rsidRPr="00434290">
        <w:rPr>
          <w:rFonts w:hint="eastAsia"/>
        </w:rPr>
        <w:t>起</w:t>
      </w:r>
      <w:r w:rsidRPr="00562613">
        <w:rPr>
          <w:rFonts w:hint="eastAsia"/>
        </w:rPr>
        <w:t>)</w:t>
      </w:r>
      <w:r w:rsidR="00434290" w:rsidRPr="00434290">
        <w:rPr>
          <w:rFonts w:hint="eastAsia"/>
        </w:rPr>
        <w:t>和抢劫案。每</w:t>
      </w:r>
      <w:r w:rsidRPr="00562613">
        <w:rPr>
          <w:rFonts w:hint="eastAsia"/>
        </w:rPr>
        <w:t>1</w:t>
      </w:r>
      <w:r w:rsidR="00434290" w:rsidRPr="00434290">
        <w:rPr>
          <w:rFonts w:hint="eastAsia"/>
        </w:rPr>
        <w:t>0</w:t>
      </w:r>
      <w:r w:rsidR="00434290" w:rsidRPr="00434290">
        <w:rPr>
          <w:rFonts w:hint="eastAsia"/>
        </w:rPr>
        <w:t>万人中的凶杀案</w:t>
      </w:r>
      <w:r w:rsidRPr="00562613">
        <w:rPr>
          <w:rFonts w:hint="eastAsia"/>
        </w:rPr>
        <w:t>(</w:t>
      </w:r>
      <w:r w:rsidR="00434290" w:rsidRPr="00434290">
        <w:rPr>
          <w:rFonts w:hint="eastAsia"/>
        </w:rPr>
        <w:t>包括未遂案</w:t>
      </w:r>
      <w:r w:rsidRPr="00562613">
        <w:rPr>
          <w:rFonts w:hint="eastAsia"/>
        </w:rPr>
        <w:t>)</w:t>
      </w:r>
      <w:r w:rsidR="00434290" w:rsidRPr="00434290">
        <w:rPr>
          <w:rFonts w:hint="eastAsia"/>
        </w:rPr>
        <w:t>比例为</w:t>
      </w:r>
      <w:r w:rsidRPr="00562613">
        <w:t>2</w:t>
      </w:r>
      <w:r w:rsidR="00434290" w:rsidRPr="00434290">
        <w:t>.</w:t>
      </w:r>
      <w:r w:rsidRPr="00562613">
        <w:t>78</w:t>
      </w:r>
      <w:r w:rsidR="00434290" w:rsidRPr="00434290">
        <w:rPr>
          <w:rFonts w:hint="eastAsia"/>
        </w:rPr>
        <w:t>。涉枪凶杀案</w:t>
      </w:r>
      <w:r w:rsidRPr="00562613">
        <w:rPr>
          <w:rFonts w:hint="eastAsia"/>
        </w:rPr>
        <w:t>(</w:t>
      </w:r>
      <w:r w:rsidR="00434290" w:rsidRPr="00434290">
        <w:rPr>
          <w:rFonts w:hint="eastAsia"/>
        </w:rPr>
        <w:t>包括未遂案</w:t>
      </w:r>
      <w:r w:rsidRPr="00562613">
        <w:rPr>
          <w:rFonts w:hint="eastAsia"/>
        </w:rPr>
        <w:t>)</w:t>
      </w:r>
      <w:r w:rsidR="00434290" w:rsidRPr="00434290">
        <w:rPr>
          <w:rFonts w:hint="eastAsia"/>
        </w:rPr>
        <w:t>占</w:t>
      </w:r>
      <w:r w:rsidRPr="00562613">
        <w:rPr>
          <w:rFonts w:hint="eastAsia"/>
        </w:rPr>
        <w:t>18</w:t>
      </w:r>
      <w:r w:rsidR="00434290" w:rsidRPr="00434290">
        <w:rPr>
          <w:rFonts w:hint="eastAsia"/>
        </w:rPr>
        <w:t>.</w:t>
      </w:r>
      <w:r w:rsidRPr="00562613">
        <w:rPr>
          <w:rFonts w:hint="eastAsia"/>
        </w:rPr>
        <w:t>8</w:t>
      </w:r>
      <w:r w:rsidR="00434290" w:rsidRPr="00434290">
        <w:rPr>
          <w:rFonts w:hint="eastAsia"/>
        </w:rPr>
        <w:t>%</w:t>
      </w:r>
      <w:r w:rsidR="00434290" w:rsidRPr="00434290">
        <w:rPr>
          <w:rFonts w:hint="eastAsia"/>
        </w:rPr>
        <w:t>，使用尖锐或锋利刀类犯下的凶杀案占</w:t>
      </w:r>
      <w:r w:rsidRPr="00562613">
        <w:t>44</w:t>
      </w:r>
      <w:r w:rsidR="00434290" w:rsidRPr="00434290">
        <w:t>.</w:t>
      </w:r>
      <w:r w:rsidRPr="00562613">
        <w:t>5</w:t>
      </w:r>
      <w:r w:rsidR="00434290" w:rsidRPr="00434290">
        <w:rPr>
          <w:rFonts w:hint="eastAsia"/>
        </w:rPr>
        <w:t>%</w:t>
      </w:r>
      <w:r w:rsidR="00434290" w:rsidRPr="00434290">
        <w:rPr>
          <w:rFonts w:hint="eastAsia"/>
        </w:rPr>
        <w:t>。使用枪支犯下的凶杀案</w:t>
      </w:r>
      <w:r w:rsidRPr="00562613">
        <w:rPr>
          <w:rFonts w:hint="eastAsia"/>
        </w:rPr>
        <w:t>(</w:t>
      </w:r>
      <w:r w:rsidR="00434290" w:rsidRPr="00434290">
        <w:rPr>
          <w:rFonts w:hint="eastAsia"/>
        </w:rPr>
        <w:t>包括未遂案</w:t>
      </w:r>
      <w:r w:rsidRPr="00562613">
        <w:rPr>
          <w:rFonts w:hint="eastAsia"/>
        </w:rPr>
        <w:t>)</w:t>
      </w:r>
      <w:r w:rsidR="00434290" w:rsidRPr="00434290">
        <w:rPr>
          <w:rFonts w:hint="eastAsia"/>
        </w:rPr>
        <w:t>数量为</w:t>
      </w:r>
      <w:r w:rsidRPr="00562613">
        <w:rPr>
          <w:rFonts w:hint="eastAsia"/>
        </w:rPr>
        <w:t>43</w:t>
      </w:r>
      <w:r w:rsidR="00434290" w:rsidRPr="00434290">
        <w:rPr>
          <w:rFonts w:hint="eastAsia"/>
        </w:rPr>
        <w:t>起，仍低于近年来的平均水平。绝大多数人身伤害是由纯粹的肢体暴力造成的</w:t>
      </w:r>
      <w:r w:rsidRPr="00562613">
        <w:rPr>
          <w:rFonts w:hint="eastAsia"/>
        </w:rPr>
        <w:t>(54</w:t>
      </w:r>
      <w:r w:rsidR="00434290" w:rsidRPr="00434290">
        <w:rPr>
          <w:rFonts w:hint="eastAsia"/>
        </w:rPr>
        <w:t>.</w:t>
      </w:r>
      <w:r w:rsidRPr="00562613">
        <w:rPr>
          <w:rFonts w:hint="eastAsia"/>
        </w:rPr>
        <w:t>6</w:t>
      </w:r>
      <w:r w:rsidR="00434290" w:rsidRPr="00434290">
        <w:rPr>
          <w:rFonts w:hint="eastAsia"/>
        </w:rPr>
        <w:t>%</w:t>
      </w:r>
      <w:r w:rsidRPr="00562613">
        <w:rPr>
          <w:rFonts w:hint="eastAsia"/>
        </w:rPr>
        <w:t>)</w:t>
      </w:r>
      <w:r w:rsidR="00434290" w:rsidRPr="00434290">
        <w:rPr>
          <w:rFonts w:hint="eastAsia"/>
        </w:rPr>
        <w:t>。</w:t>
      </w:r>
    </w:p>
    <w:p w14:paraId="3F753FC0" w14:textId="7C678FE1" w:rsidR="00434290" w:rsidRPr="00434290" w:rsidRDefault="00B91FD3" w:rsidP="0094783A">
      <w:pPr>
        <w:pStyle w:val="SingleTxtGC"/>
      </w:pPr>
      <w:r w:rsidRPr="00562613">
        <w:rPr>
          <w:rFonts w:hint="eastAsia"/>
        </w:rPr>
        <w:t>42</w:t>
      </w:r>
      <w:r w:rsidR="00434290" w:rsidRPr="00434290">
        <w:rPr>
          <w:rFonts w:hint="eastAsia"/>
        </w:rPr>
        <w:t>.</w:t>
      </w:r>
      <w:r w:rsidR="00434290" w:rsidRPr="00434290">
        <w:tab/>
      </w:r>
      <w:r w:rsidRPr="00562613">
        <w:rPr>
          <w:rFonts w:hint="eastAsia"/>
        </w:rPr>
        <w:t>2</w:t>
      </w:r>
      <w:r w:rsidR="00434290" w:rsidRPr="00434290">
        <w:rPr>
          <w:rFonts w:hint="eastAsia"/>
        </w:rPr>
        <w:t>0</w:t>
      </w:r>
      <w:r w:rsidRPr="00562613">
        <w:rPr>
          <w:rFonts w:hint="eastAsia"/>
        </w:rPr>
        <w:t>17</w:t>
      </w:r>
      <w:r w:rsidR="00434290" w:rsidRPr="00434290">
        <w:rPr>
          <w:rFonts w:hint="eastAsia"/>
        </w:rPr>
        <w:t>年记录了</w:t>
      </w:r>
      <w:r w:rsidRPr="00562613">
        <w:t>6</w:t>
      </w:r>
      <w:r w:rsidR="008657C0">
        <w:t>,</w:t>
      </w:r>
      <w:r w:rsidRPr="00562613">
        <w:t>957</w:t>
      </w:r>
      <w:r w:rsidR="00434290" w:rsidRPr="00434290">
        <w:rPr>
          <w:rFonts w:hint="eastAsia"/>
        </w:rPr>
        <w:t>起性侵犯罪。该类案件的告发数量与上一年相比有所下降</w:t>
      </w:r>
      <w:r w:rsidRPr="00562613">
        <w:rPr>
          <w:rFonts w:hint="eastAsia"/>
        </w:rPr>
        <w:t>(</w:t>
      </w:r>
      <w:r w:rsidR="00434290" w:rsidRPr="00434290">
        <w:rPr>
          <w:rFonts w:hint="eastAsia"/>
        </w:rPr>
        <w:t>减少</w:t>
      </w:r>
      <w:r w:rsidRPr="00562613">
        <w:rPr>
          <w:rFonts w:hint="eastAsia"/>
        </w:rPr>
        <w:t>372</w:t>
      </w:r>
      <w:r w:rsidR="00434290" w:rsidRPr="00434290">
        <w:rPr>
          <w:rFonts w:hint="eastAsia"/>
        </w:rPr>
        <w:t>起，下降</w:t>
      </w:r>
      <w:r w:rsidRPr="00562613">
        <w:rPr>
          <w:rFonts w:hint="eastAsia"/>
        </w:rPr>
        <w:t>5</w:t>
      </w:r>
      <w:r w:rsidR="00434290" w:rsidRPr="00434290">
        <w:rPr>
          <w:rFonts w:hint="eastAsia"/>
        </w:rPr>
        <w:t>.</w:t>
      </w:r>
      <w:r w:rsidRPr="00562613">
        <w:rPr>
          <w:rFonts w:hint="eastAsia"/>
        </w:rPr>
        <w:t>1</w:t>
      </w:r>
      <w:r w:rsidR="00434290" w:rsidRPr="00434290">
        <w:rPr>
          <w:rFonts w:hint="eastAsia"/>
        </w:rPr>
        <w:t>%</w:t>
      </w:r>
      <w:r w:rsidRPr="00562613">
        <w:rPr>
          <w:rFonts w:hint="eastAsia"/>
        </w:rPr>
        <w:t>)</w:t>
      </w:r>
      <w:r w:rsidR="00434290" w:rsidRPr="00434290">
        <w:rPr>
          <w:rFonts w:hint="eastAsia"/>
        </w:rPr>
        <w:t>，主要是由于非法卖淫</w:t>
      </w:r>
      <w:r w:rsidRPr="00562613">
        <w:rPr>
          <w:rFonts w:hint="eastAsia"/>
        </w:rPr>
        <w:t>(</w:t>
      </w:r>
      <w:r w:rsidR="00434290" w:rsidRPr="00434290">
        <w:rPr>
          <w:rFonts w:hint="eastAsia"/>
        </w:rPr>
        <w:t>减少</w:t>
      </w:r>
      <w:r w:rsidRPr="00562613">
        <w:rPr>
          <w:rFonts w:hint="eastAsia"/>
        </w:rPr>
        <w:t>298</w:t>
      </w:r>
      <w:r w:rsidR="00434290" w:rsidRPr="00434290">
        <w:rPr>
          <w:rFonts w:hint="eastAsia"/>
        </w:rPr>
        <w:t>起，下降</w:t>
      </w:r>
      <w:r w:rsidRPr="00562613">
        <w:rPr>
          <w:rFonts w:hint="eastAsia"/>
        </w:rPr>
        <w:t>22</w:t>
      </w:r>
      <w:r w:rsidR="00434290" w:rsidRPr="00434290">
        <w:rPr>
          <w:rFonts w:hint="eastAsia"/>
        </w:rPr>
        <w:t>.</w:t>
      </w:r>
      <w:r w:rsidRPr="00562613">
        <w:rPr>
          <w:rFonts w:hint="eastAsia"/>
        </w:rPr>
        <w:t>2</w:t>
      </w:r>
      <w:r w:rsidR="00434290" w:rsidRPr="00434290">
        <w:rPr>
          <w:rFonts w:hint="eastAsia"/>
        </w:rPr>
        <w:t>%</w:t>
      </w:r>
      <w:r w:rsidRPr="00562613">
        <w:rPr>
          <w:rFonts w:hint="eastAsia"/>
        </w:rPr>
        <w:t>)</w:t>
      </w:r>
      <w:r w:rsidR="00434290" w:rsidRPr="00434290">
        <w:rPr>
          <w:rFonts w:hint="eastAsia"/>
        </w:rPr>
        <w:t>、以儿童为性行为对象</w:t>
      </w:r>
      <w:r w:rsidRPr="00562613">
        <w:rPr>
          <w:rFonts w:hint="eastAsia"/>
        </w:rPr>
        <w:t>(</w:t>
      </w:r>
      <w:r w:rsidR="00434290" w:rsidRPr="00434290">
        <w:rPr>
          <w:rFonts w:hint="eastAsia"/>
        </w:rPr>
        <w:t>减少</w:t>
      </w:r>
      <w:r w:rsidRPr="00562613">
        <w:rPr>
          <w:rFonts w:hint="eastAsia"/>
        </w:rPr>
        <w:t>176</w:t>
      </w:r>
      <w:r w:rsidR="00434290" w:rsidRPr="00434290">
        <w:rPr>
          <w:rFonts w:hint="eastAsia"/>
        </w:rPr>
        <w:t>起，下降</w:t>
      </w:r>
      <w:r w:rsidRPr="00562613">
        <w:rPr>
          <w:rFonts w:hint="eastAsia"/>
        </w:rPr>
        <w:t>14</w:t>
      </w:r>
      <w:r w:rsidR="00434290" w:rsidRPr="00434290">
        <w:rPr>
          <w:rFonts w:hint="eastAsia"/>
        </w:rPr>
        <w:t>.</w:t>
      </w:r>
      <w:r w:rsidRPr="00562613">
        <w:rPr>
          <w:rFonts w:hint="eastAsia"/>
        </w:rPr>
        <w:t>3</w:t>
      </w:r>
      <w:r w:rsidR="00434290" w:rsidRPr="00434290">
        <w:rPr>
          <w:rFonts w:hint="eastAsia"/>
        </w:rPr>
        <w:t>%</w:t>
      </w:r>
      <w:r w:rsidRPr="00562613">
        <w:rPr>
          <w:rFonts w:hint="eastAsia"/>
        </w:rPr>
        <w:t>)</w:t>
      </w:r>
      <w:r w:rsidR="00434290" w:rsidRPr="00434290">
        <w:rPr>
          <w:rFonts w:hint="eastAsia"/>
        </w:rPr>
        <w:t>和裸露癖</w:t>
      </w:r>
      <w:r w:rsidRPr="00562613">
        <w:rPr>
          <w:rFonts w:hint="eastAsia"/>
        </w:rPr>
        <w:t>(</w:t>
      </w:r>
      <w:r w:rsidR="00434290" w:rsidRPr="00434290">
        <w:rPr>
          <w:rFonts w:hint="eastAsia"/>
        </w:rPr>
        <w:t>减少</w:t>
      </w:r>
      <w:r w:rsidRPr="00562613">
        <w:rPr>
          <w:rFonts w:hint="eastAsia"/>
        </w:rPr>
        <w:t>87</w:t>
      </w:r>
      <w:r w:rsidR="00434290" w:rsidRPr="00434290">
        <w:rPr>
          <w:rFonts w:hint="eastAsia"/>
        </w:rPr>
        <w:t>起，下降</w:t>
      </w:r>
      <w:r w:rsidRPr="00562613">
        <w:rPr>
          <w:rFonts w:hint="eastAsia"/>
        </w:rPr>
        <w:t>15</w:t>
      </w:r>
      <w:r w:rsidR="00434290" w:rsidRPr="00434290">
        <w:rPr>
          <w:rFonts w:hint="eastAsia"/>
        </w:rPr>
        <w:t>.</w:t>
      </w:r>
      <w:r w:rsidRPr="00562613">
        <w:rPr>
          <w:rFonts w:hint="eastAsia"/>
        </w:rPr>
        <w:t>9</w:t>
      </w:r>
      <w:r w:rsidR="00434290" w:rsidRPr="00434290">
        <w:rPr>
          <w:rFonts w:hint="eastAsia"/>
        </w:rPr>
        <w:t>%</w:t>
      </w:r>
      <w:r w:rsidRPr="00562613">
        <w:rPr>
          <w:rFonts w:hint="eastAsia"/>
        </w:rPr>
        <w:t>)</w:t>
      </w:r>
      <w:r w:rsidR="00434290" w:rsidRPr="00434290">
        <w:rPr>
          <w:rFonts w:hint="eastAsia"/>
        </w:rPr>
        <w:t>的犯罪数量减少造成的。强奸</w:t>
      </w:r>
      <w:r w:rsidRPr="00562613">
        <w:rPr>
          <w:rFonts w:hint="eastAsia"/>
        </w:rPr>
        <w:t>(</w:t>
      </w:r>
      <w:r w:rsidR="00434290" w:rsidRPr="00434290">
        <w:rPr>
          <w:rFonts w:hint="eastAsia"/>
        </w:rPr>
        <w:t>增加</w:t>
      </w:r>
      <w:r w:rsidRPr="00562613">
        <w:rPr>
          <w:rFonts w:hint="eastAsia"/>
        </w:rPr>
        <w:t>31</w:t>
      </w:r>
      <w:r w:rsidR="00434290" w:rsidRPr="00434290">
        <w:rPr>
          <w:rFonts w:hint="eastAsia"/>
        </w:rPr>
        <w:t>起，上升</w:t>
      </w:r>
      <w:r w:rsidRPr="00562613">
        <w:rPr>
          <w:rFonts w:hint="eastAsia"/>
        </w:rPr>
        <w:t>5</w:t>
      </w:r>
      <w:r w:rsidR="00434290" w:rsidRPr="00434290">
        <w:rPr>
          <w:rFonts w:hint="eastAsia"/>
        </w:rPr>
        <w:t>.</w:t>
      </w:r>
      <w:r w:rsidRPr="00562613">
        <w:rPr>
          <w:rFonts w:hint="eastAsia"/>
        </w:rPr>
        <w:t>3</w:t>
      </w:r>
      <w:r w:rsidR="00434290" w:rsidRPr="00434290">
        <w:rPr>
          <w:rFonts w:hint="eastAsia"/>
        </w:rPr>
        <w:t>%</w:t>
      </w:r>
      <w:r w:rsidRPr="00562613">
        <w:rPr>
          <w:rFonts w:hint="eastAsia"/>
        </w:rPr>
        <w:t>)</w:t>
      </w:r>
      <w:r w:rsidR="00434290" w:rsidRPr="00434290">
        <w:rPr>
          <w:rFonts w:hint="eastAsia"/>
        </w:rPr>
        <w:t>和淫秽</w:t>
      </w:r>
      <w:r w:rsidRPr="00562613">
        <w:rPr>
          <w:rFonts w:hint="eastAsia"/>
        </w:rPr>
        <w:t>(</w:t>
      </w:r>
      <w:r w:rsidR="00434290" w:rsidRPr="00434290">
        <w:rPr>
          <w:rFonts w:hint="eastAsia"/>
        </w:rPr>
        <w:t>增加</w:t>
      </w:r>
      <w:r w:rsidRPr="00562613">
        <w:rPr>
          <w:rFonts w:hint="eastAsia"/>
        </w:rPr>
        <w:t>218</w:t>
      </w:r>
      <w:r w:rsidR="00434290" w:rsidRPr="00434290">
        <w:rPr>
          <w:rFonts w:hint="eastAsia"/>
        </w:rPr>
        <w:t>起，上升</w:t>
      </w:r>
      <w:r w:rsidRPr="00562613">
        <w:rPr>
          <w:rFonts w:hint="eastAsia"/>
        </w:rPr>
        <w:t>17</w:t>
      </w:r>
      <w:r w:rsidR="00434290" w:rsidRPr="00434290">
        <w:rPr>
          <w:rFonts w:hint="eastAsia"/>
        </w:rPr>
        <w:t>.0%</w:t>
      </w:r>
      <w:r w:rsidRPr="00562613">
        <w:rPr>
          <w:rFonts w:hint="eastAsia"/>
        </w:rPr>
        <w:t>)</w:t>
      </w:r>
      <w:r w:rsidR="00434290" w:rsidRPr="00434290">
        <w:rPr>
          <w:rFonts w:hint="eastAsia"/>
        </w:rPr>
        <w:t>案件数量有所增加。</w:t>
      </w:r>
    </w:p>
    <w:p w14:paraId="101B8331" w14:textId="561A288B" w:rsidR="00434290" w:rsidRPr="00434290" w:rsidRDefault="00B91FD3" w:rsidP="0094783A">
      <w:pPr>
        <w:pStyle w:val="SingleTxtGC"/>
      </w:pPr>
      <w:r w:rsidRPr="00562613">
        <w:rPr>
          <w:rFonts w:hint="eastAsia"/>
        </w:rPr>
        <w:t>43</w:t>
      </w:r>
      <w:r w:rsidR="00434290" w:rsidRPr="00434290">
        <w:rPr>
          <w:rFonts w:hint="eastAsia"/>
        </w:rPr>
        <w:t>.</w:t>
      </w:r>
      <w:r w:rsidR="00434290" w:rsidRPr="00434290">
        <w:tab/>
      </w:r>
      <w:r w:rsidRPr="00562613">
        <w:rPr>
          <w:rFonts w:hint="eastAsia"/>
        </w:rPr>
        <w:t>2</w:t>
      </w:r>
      <w:r w:rsidR="00434290" w:rsidRPr="00434290">
        <w:rPr>
          <w:rFonts w:hint="eastAsia"/>
        </w:rPr>
        <w:t>0</w:t>
      </w:r>
      <w:r w:rsidRPr="00562613">
        <w:rPr>
          <w:rFonts w:hint="eastAsia"/>
        </w:rPr>
        <w:t>17</w:t>
      </w:r>
      <w:r w:rsidR="00434290" w:rsidRPr="00434290">
        <w:rPr>
          <w:rFonts w:hint="eastAsia"/>
        </w:rPr>
        <w:t>年，凶杀案破获率为</w:t>
      </w:r>
      <w:r w:rsidRPr="00562613">
        <w:t>95</w:t>
      </w:r>
      <w:r w:rsidR="00434290" w:rsidRPr="00434290">
        <w:t>.</w:t>
      </w:r>
      <w:r w:rsidRPr="00562613">
        <w:t>3</w:t>
      </w:r>
      <w:r w:rsidR="00434290" w:rsidRPr="00434290">
        <w:rPr>
          <w:rFonts w:hint="eastAsia"/>
        </w:rPr>
        <w:t>%</w:t>
      </w:r>
      <w:r w:rsidRPr="00562613">
        <w:rPr>
          <w:rFonts w:hint="eastAsia"/>
        </w:rPr>
        <w:t>(</w:t>
      </w:r>
      <w:r w:rsidR="00434290" w:rsidRPr="00434290">
        <w:rPr>
          <w:rFonts w:hint="eastAsia"/>
        </w:rPr>
        <w:t>包括未遂案</w:t>
      </w:r>
      <w:r w:rsidRPr="00562613">
        <w:rPr>
          <w:rFonts w:hint="eastAsia"/>
        </w:rPr>
        <w:t>)</w:t>
      </w:r>
      <w:r w:rsidR="00434290" w:rsidRPr="00434290">
        <w:rPr>
          <w:rFonts w:hint="eastAsia"/>
        </w:rPr>
        <w:t>。与《刑法》中的其他罪行相比，破案比例差异很大。这些差异首先与决定警察行动的优先事项有关，另一方面与犯罪行为的情况有关。例如，对于侵害生命和人身完整的罪行，破获率为</w:t>
      </w:r>
      <w:r w:rsidRPr="00562613">
        <w:t>87</w:t>
      </w:r>
      <w:r w:rsidR="00434290" w:rsidRPr="00434290">
        <w:t>.</w:t>
      </w:r>
      <w:r w:rsidRPr="00562613">
        <w:t>1</w:t>
      </w:r>
      <w:r w:rsidR="00434290" w:rsidRPr="00434290">
        <w:rPr>
          <w:rFonts w:hint="eastAsia"/>
        </w:rPr>
        <w:t>%</w:t>
      </w:r>
      <w:r w:rsidR="00434290" w:rsidRPr="00434290">
        <w:rPr>
          <w:rFonts w:hint="eastAsia"/>
        </w:rPr>
        <w:t>，而性犯罪的破获率为</w:t>
      </w:r>
      <w:r w:rsidRPr="00562613">
        <w:t>84</w:t>
      </w:r>
      <w:r w:rsidR="00434290" w:rsidRPr="00434290">
        <w:t>.</w:t>
      </w:r>
      <w:r w:rsidRPr="00562613">
        <w:t>7</w:t>
      </w:r>
      <w:r w:rsidR="00434290" w:rsidRPr="00434290">
        <w:rPr>
          <w:rFonts w:hint="eastAsia"/>
        </w:rPr>
        <w:t>%</w:t>
      </w:r>
      <w:r w:rsidR="00434290" w:rsidRPr="00434290">
        <w:rPr>
          <w:rFonts w:hint="eastAsia"/>
        </w:rPr>
        <w:t>，因为受害者经常认识施害者。在财产犯罪方面，盗窃和损害财产案件的数量较多，对破获率有不利影响，</w:t>
      </w:r>
      <w:r w:rsidRPr="00562613">
        <w:rPr>
          <w:rFonts w:hint="eastAsia"/>
        </w:rPr>
        <w:t>2</w:t>
      </w:r>
      <w:r w:rsidR="00434290" w:rsidRPr="00434290">
        <w:rPr>
          <w:rFonts w:hint="eastAsia"/>
        </w:rPr>
        <w:t>0</w:t>
      </w:r>
      <w:r w:rsidRPr="00562613">
        <w:rPr>
          <w:rFonts w:hint="eastAsia"/>
        </w:rPr>
        <w:t>17</w:t>
      </w:r>
      <w:r w:rsidR="00434290" w:rsidRPr="00434290">
        <w:rPr>
          <w:rFonts w:hint="eastAsia"/>
        </w:rPr>
        <w:t>年为</w:t>
      </w:r>
      <w:r w:rsidRPr="00562613">
        <w:t>22</w:t>
      </w:r>
      <w:r w:rsidR="00434290" w:rsidRPr="00434290">
        <w:t>.</w:t>
      </w:r>
      <w:r w:rsidRPr="00562613">
        <w:t>1</w:t>
      </w:r>
      <w:r w:rsidR="00434290" w:rsidRPr="00434290">
        <w:rPr>
          <w:rFonts w:hint="eastAsia"/>
        </w:rPr>
        <w:t>%</w:t>
      </w:r>
      <w:r w:rsidR="00434290" w:rsidRPr="00434290">
        <w:rPr>
          <w:rFonts w:hint="eastAsia"/>
        </w:rPr>
        <w:t>。排除后两种罪行，盗窃财产罪的总体破获率为</w:t>
      </w:r>
      <w:r w:rsidRPr="00562613">
        <w:t>53</w:t>
      </w:r>
      <w:r w:rsidR="00434290" w:rsidRPr="00434290">
        <w:t>.</w:t>
      </w:r>
      <w:r w:rsidRPr="00562613">
        <w:t>1</w:t>
      </w:r>
      <w:r w:rsidR="00434290" w:rsidRPr="00434290">
        <w:rPr>
          <w:rFonts w:hint="eastAsia"/>
        </w:rPr>
        <w:t>%</w:t>
      </w:r>
      <w:r w:rsidR="00434290" w:rsidRPr="00434290">
        <w:rPr>
          <w:rFonts w:hint="eastAsia"/>
        </w:rPr>
        <w:t>。</w:t>
      </w:r>
    </w:p>
    <w:p w14:paraId="0A84AB7F" w14:textId="77777777" w:rsidR="00434290" w:rsidRPr="00562613" w:rsidRDefault="00434290" w:rsidP="0094783A">
      <w:pPr>
        <w:pStyle w:val="H4GC"/>
      </w:pPr>
      <w:r w:rsidRPr="00562613">
        <w:tab/>
      </w:r>
      <w:r w:rsidRPr="00562613">
        <w:rPr>
          <w:rFonts w:hint="eastAsia"/>
        </w:rPr>
        <w:tab/>
      </w:r>
      <w:r w:rsidRPr="00562613">
        <w:rPr>
          <w:rFonts w:hint="eastAsia"/>
        </w:rPr>
        <w:t>司法体制特点</w:t>
      </w:r>
    </w:p>
    <w:p w14:paraId="1EB3DF8F" w14:textId="390DD347" w:rsidR="00434290" w:rsidRPr="00434290" w:rsidRDefault="00B91FD3" w:rsidP="0094783A">
      <w:pPr>
        <w:pStyle w:val="SingleTxtGC"/>
      </w:pPr>
      <w:r w:rsidRPr="00562613">
        <w:rPr>
          <w:rFonts w:hint="eastAsia"/>
        </w:rPr>
        <w:t>44</w:t>
      </w:r>
      <w:r w:rsidR="00434290" w:rsidRPr="00434290">
        <w:rPr>
          <w:rFonts w:hint="eastAsia"/>
        </w:rPr>
        <w:t>.</w:t>
      </w:r>
      <w:r w:rsidR="00434290" w:rsidRPr="00434290">
        <w:tab/>
      </w:r>
      <w:r w:rsidR="00434290" w:rsidRPr="00434290">
        <w:rPr>
          <w:rFonts w:hint="eastAsia"/>
        </w:rPr>
        <w:t>瑞士各州在警察事务方面享有自主权。由各州负责安全和公共秩序以及刑事起诉。有些州把某些警察任务委托给市和镇负责。</w:t>
      </w:r>
      <w:r w:rsidRPr="00562613">
        <w:t>2</w:t>
      </w:r>
      <w:r w:rsidR="00434290" w:rsidRPr="00434290">
        <w:t>0</w:t>
      </w:r>
      <w:r w:rsidRPr="00562613">
        <w:t>18</w:t>
      </w:r>
      <w:r w:rsidR="00434290" w:rsidRPr="00434290">
        <w:rPr>
          <w:rFonts w:hint="eastAsia"/>
        </w:rPr>
        <w:t>年，每</w:t>
      </w:r>
      <w:r w:rsidRPr="00562613">
        <w:rPr>
          <w:rFonts w:hint="eastAsia"/>
        </w:rPr>
        <w:t>1</w:t>
      </w:r>
      <w:r w:rsidR="00434290" w:rsidRPr="00434290">
        <w:rPr>
          <w:rFonts w:hint="eastAsia"/>
        </w:rPr>
        <w:t>0</w:t>
      </w:r>
      <w:r w:rsidR="00434290" w:rsidRPr="00434290">
        <w:rPr>
          <w:rFonts w:hint="eastAsia"/>
        </w:rPr>
        <w:t>万居民有</w:t>
      </w:r>
      <w:r w:rsidRPr="00562613">
        <w:rPr>
          <w:rFonts w:hint="eastAsia"/>
        </w:rPr>
        <w:t>221</w:t>
      </w:r>
      <w:r w:rsidR="00434290" w:rsidRPr="00434290">
        <w:rPr>
          <w:rFonts w:hint="eastAsia"/>
        </w:rPr>
        <w:t>名警察保护</w:t>
      </w:r>
      <w:r w:rsidR="00434290" w:rsidRPr="00434290">
        <w:rPr>
          <w:rFonts w:hint="eastAsia"/>
          <w:vertAlign w:val="superscript"/>
        </w:rPr>
        <w:footnoteReference w:id="22"/>
      </w:r>
      <w:r w:rsidR="00434290" w:rsidRPr="00434290">
        <w:rPr>
          <w:rFonts w:hint="eastAsia"/>
        </w:rPr>
        <w:t>。</w:t>
      </w:r>
    </w:p>
    <w:p w14:paraId="7594422B" w14:textId="38225669" w:rsidR="00434290" w:rsidRPr="00434290" w:rsidRDefault="00B91FD3" w:rsidP="0094783A">
      <w:pPr>
        <w:pStyle w:val="SingleTxtGC"/>
      </w:pPr>
      <w:r w:rsidRPr="00562613">
        <w:rPr>
          <w:rFonts w:hint="eastAsia"/>
        </w:rPr>
        <w:t>45</w:t>
      </w:r>
      <w:r w:rsidR="00434290" w:rsidRPr="00434290">
        <w:rPr>
          <w:rFonts w:hint="eastAsia"/>
        </w:rPr>
        <w:t>.</w:t>
      </w:r>
      <w:r w:rsidR="00434290" w:rsidRPr="00434290">
        <w:tab/>
      </w:r>
      <w:r w:rsidR="00434290" w:rsidRPr="00434290">
        <w:rPr>
          <w:rFonts w:hint="eastAsia"/>
        </w:rPr>
        <w:t>警察在执行任务时必须守法，特别是遵循相称原则。警察的基础培训结束时需要进行考核，除了关于人的形象、尊严、平等和中立等道德问题外，还包括《欧洲人权公约》</w:t>
      </w:r>
      <w:r w:rsidR="00434290" w:rsidRPr="00434290">
        <w:rPr>
          <w:vertAlign w:val="superscript"/>
        </w:rPr>
        <w:footnoteReference w:id="23"/>
      </w:r>
      <w:r w:rsidR="00434290" w:rsidRPr="00434290">
        <w:rPr>
          <w:rFonts w:hint="eastAsia"/>
        </w:rPr>
        <w:t xml:space="preserve"> </w:t>
      </w:r>
      <w:r w:rsidR="00434290" w:rsidRPr="00434290">
        <w:rPr>
          <w:rFonts w:hint="eastAsia"/>
        </w:rPr>
        <w:t>和《联合国执法人员行为守则》。因此，训练有素的警官和警务人员必须尊重人格，尊重《宪法》、《欧洲人权公约》和法律规定的人权。自</w:t>
      </w:r>
      <w:r w:rsidRPr="00562613">
        <w:rPr>
          <w:rFonts w:hint="eastAsia"/>
        </w:rPr>
        <w:t>2</w:t>
      </w:r>
      <w:r w:rsidR="00434290" w:rsidRPr="00434290">
        <w:rPr>
          <w:rFonts w:hint="eastAsia"/>
        </w:rPr>
        <w:t>0</w:t>
      </w:r>
      <w:r w:rsidRPr="00562613">
        <w:rPr>
          <w:rFonts w:hint="eastAsia"/>
        </w:rPr>
        <w:t>12</w:t>
      </w:r>
      <w:r w:rsidR="00434290" w:rsidRPr="00434290">
        <w:rPr>
          <w:rFonts w:hint="eastAsia"/>
        </w:rPr>
        <w:t>年以来，瑞士警察学院发布了关于人权与职业道德教科书的修订版；在修订过程中，作者得到了瑞士人权专长中心等机构的支持。此外，防止</w:t>
      </w:r>
      <w:r w:rsidRPr="00562613">
        <w:rPr>
          <w:rFonts w:hint="eastAsia"/>
        </w:rPr>
        <w:t>“</w:t>
      </w:r>
      <w:r w:rsidR="00434290" w:rsidRPr="00434290">
        <w:rPr>
          <w:rFonts w:hint="eastAsia"/>
        </w:rPr>
        <w:t>以种族划线</w:t>
      </w:r>
      <w:r w:rsidRPr="00562613">
        <w:rPr>
          <w:rFonts w:hint="eastAsia"/>
        </w:rPr>
        <w:t>”</w:t>
      </w:r>
      <w:r w:rsidR="00434290" w:rsidRPr="00434290">
        <w:rPr>
          <w:rFonts w:hint="eastAsia"/>
        </w:rPr>
        <w:t>是指导警员业务中反复出现的一个主题，它也在培训中得到讲解。</w:t>
      </w:r>
    </w:p>
    <w:p w14:paraId="53BB67ED" w14:textId="5428B9BF" w:rsidR="00434290" w:rsidRPr="00434290" w:rsidRDefault="00B91FD3" w:rsidP="0094783A">
      <w:pPr>
        <w:pStyle w:val="SingleTxtGC"/>
      </w:pPr>
      <w:r w:rsidRPr="00562613">
        <w:rPr>
          <w:rFonts w:hint="eastAsia"/>
        </w:rPr>
        <w:lastRenderedPageBreak/>
        <w:t>46</w:t>
      </w:r>
      <w:r w:rsidR="00434290" w:rsidRPr="00434290">
        <w:rPr>
          <w:rFonts w:hint="eastAsia"/>
        </w:rPr>
        <w:t>.</w:t>
      </w:r>
      <w:r w:rsidR="00434290" w:rsidRPr="00434290">
        <w:tab/>
      </w:r>
      <w:r w:rsidR="00434290" w:rsidRPr="00434290">
        <w:rPr>
          <w:rFonts w:hint="eastAsia"/>
        </w:rPr>
        <w:t>虽然刑事立法属于联邦的管辖范围，但各州负责执行刑罚和措施。各州均被组织进三个协议中，</w:t>
      </w:r>
      <w:proofErr w:type="gramStart"/>
      <w:r w:rsidR="00434290" w:rsidRPr="00434290">
        <w:rPr>
          <w:rFonts w:hint="eastAsia"/>
        </w:rPr>
        <w:t>每个均</w:t>
      </w:r>
      <w:proofErr w:type="gramEnd"/>
      <w:r w:rsidR="00434290" w:rsidRPr="00434290">
        <w:rPr>
          <w:rFonts w:hint="eastAsia"/>
        </w:rPr>
        <w:t>力求在</w:t>
      </w:r>
      <w:proofErr w:type="gramStart"/>
      <w:r w:rsidR="00434290" w:rsidRPr="00434290">
        <w:rPr>
          <w:rFonts w:hint="eastAsia"/>
        </w:rPr>
        <w:t>共区域</w:t>
      </w:r>
      <w:proofErr w:type="gramEnd"/>
      <w:r w:rsidR="00434290" w:rsidRPr="00434290">
        <w:rPr>
          <w:rFonts w:hint="eastAsia"/>
        </w:rPr>
        <w:t>达到一定程度上统一，监管协调和共享现有资源。</w:t>
      </w:r>
    </w:p>
    <w:p w14:paraId="578ED61F" w14:textId="7BE5F854" w:rsidR="00434290" w:rsidRPr="00434290" w:rsidRDefault="00B91FD3" w:rsidP="0094783A">
      <w:pPr>
        <w:pStyle w:val="SingleTxtGC"/>
      </w:pPr>
      <w:r w:rsidRPr="00562613">
        <w:rPr>
          <w:rFonts w:hint="eastAsia"/>
        </w:rPr>
        <w:t>47</w:t>
      </w:r>
      <w:r w:rsidR="00434290" w:rsidRPr="00434290">
        <w:rPr>
          <w:rFonts w:hint="eastAsia"/>
        </w:rPr>
        <w:t>.</w:t>
      </w:r>
      <w:r w:rsidR="00434290" w:rsidRPr="00434290">
        <w:tab/>
      </w:r>
      <w:r w:rsidR="00434290" w:rsidRPr="00434290">
        <w:rPr>
          <w:rFonts w:hint="eastAsia"/>
        </w:rPr>
        <w:t>《瑞士刑法》规定了对犯罪或违法行为的三种惩罚：监禁惩罚、罚款和社区服务。每种惩罚可以暂停一段时间执行或部分暂缓执行。在这种情况下，如果已决犯被认为有悔改表现，可不执行惩罚或有条件执行部分惩罚。此外，《瑞士刑法》规定了以下措施：治疗、拘留或其他措施。</w:t>
      </w:r>
    </w:p>
    <w:p w14:paraId="1DB95A1A" w14:textId="5A5389C0" w:rsidR="00434290" w:rsidRPr="00434290" w:rsidRDefault="00B91FD3" w:rsidP="0094783A">
      <w:pPr>
        <w:pStyle w:val="SingleTxtGC"/>
      </w:pPr>
      <w:r w:rsidRPr="00562613">
        <w:rPr>
          <w:rFonts w:hint="eastAsia"/>
        </w:rPr>
        <w:t>48</w:t>
      </w:r>
      <w:r w:rsidR="00434290" w:rsidRPr="00434290">
        <w:rPr>
          <w:rFonts w:hint="eastAsia"/>
        </w:rPr>
        <w:t>.</w:t>
      </w:r>
      <w:r w:rsidR="00434290" w:rsidRPr="00434290">
        <w:tab/>
      </w:r>
      <w:r w:rsidR="00434290" w:rsidRPr="00434290">
        <w:rPr>
          <w:rFonts w:hint="eastAsia"/>
        </w:rPr>
        <w:t>剥夺自由的期限通常为</w:t>
      </w:r>
      <w:r w:rsidRPr="00562613">
        <w:rPr>
          <w:rFonts w:hint="eastAsia"/>
        </w:rPr>
        <w:t>6</w:t>
      </w:r>
      <w:r w:rsidR="00434290" w:rsidRPr="00434290">
        <w:rPr>
          <w:rFonts w:hint="eastAsia"/>
        </w:rPr>
        <w:t>个月以上，</w:t>
      </w:r>
      <w:r w:rsidRPr="00562613">
        <w:rPr>
          <w:rFonts w:hint="eastAsia"/>
        </w:rPr>
        <w:t>2</w:t>
      </w:r>
      <w:r w:rsidR="00434290" w:rsidRPr="00434290">
        <w:rPr>
          <w:rFonts w:hint="eastAsia"/>
        </w:rPr>
        <w:t>0</w:t>
      </w:r>
      <w:r w:rsidR="00434290" w:rsidRPr="00434290">
        <w:rPr>
          <w:rFonts w:hint="eastAsia"/>
        </w:rPr>
        <w:t>年以下。凡法律有明确规定的，剥夺自由的刑期可以是终生。只有在未满足</w:t>
      </w:r>
      <w:r w:rsidR="00434290" w:rsidRPr="00434290">
        <w:rPr>
          <w:rFonts w:hint="eastAsia"/>
          <w:lang w:val="fr-CH"/>
        </w:rPr>
        <w:t>缓刑</w:t>
      </w:r>
      <w:r w:rsidR="00434290" w:rsidRPr="00434290">
        <w:rPr>
          <w:rFonts w:hint="eastAsia"/>
        </w:rPr>
        <w:t>条件，或推定罚款或社区服务均无法实施的情况下，法官才能判处</w:t>
      </w:r>
      <w:r w:rsidRPr="00562613">
        <w:rPr>
          <w:rFonts w:hint="eastAsia"/>
        </w:rPr>
        <w:t>6</w:t>
      </w:r>
      <w:r w:rsidR="00434290" w:rsidRPr="00434290">
        <w:rPr>
          <w:rFonts w:hint="eastAsia"/>
        </w:rPr>
        <w:t>个月以下的监禁刑罚。也可以暂停监禁刑期，不超过</w:t>
      </w:r>
      <w:r w:rsidRPr="00562613">
        <w:rPr>
          <w:rFonts w:hint="eastAsia"/>
        </w:rPr>
        <w:t>24</w:t>
      </w:r>
      <w:r w:rsidR="00434290" w:rsidRPr="00434290">
        <w:rPr>
          <w:rFonts w:hint="eastAsia"/>
        </w:rPr>
        <w:t>个月，或暂缓剥夺自由，至少一年，但不超过三年。</w:t>
      </w:r>
    </w:p>
    <w:p w14:paraId="6AC24E11" w14:textId="3B6780AF" w:rsidR="00434290" w:rsidRPr="00434290" w:rsidRDefault="00B91FD3" w:rsidP="0094783A">
      <w:pPr>
        <w:pStyle w:val="SingleTxtGC"/>
      </w:pPr>
      <w:r w:rsidRPr="00562613">
        <w:rPr>
          <w:rFonts w:hint="eastAsia"/>
        </w:rPr>
        <w:t>49</w:t>
      </w:r>
      <w:r w:rsidR="00434290" w:rsidRPr="00434290">
        <w:rPr>
          <w:rFonts w:hint="eastAsia"/>
        </w:rPr>
        <w:t>.</w:t>
      </w:r>
      <w:r w:rsidR="00434290" w:rsidRPr="00434290">
        <w:tab/>
      </w:r>
      <w:r w:rsidR="00434290" w:rsidRPr="00434290">
        <w:rPr>
          <w:rFonts w:hint="eastAsia"/>
        </w:rPr>
        <w:t>瑞士在</w:t>
      </w:r>
      <w:r w:rsidRPr="00562613">
        <w:rPr>
          <w:rFonts w:hint="eastAsia"/>
        </w:rPr>
        <w:t>1942</w:t>
      </w:r>
      <w:r w:rsidR="00434290" w:rsidRPr="00434290">
        <w:rPr>
          <w:rFonts w:hint="eastAsia"/>
        </w:rPr>
        <w:t>年废除了和平时期的死刑，在</w:t>
      </w:r>
      <w:r w:rsidRPr="00562613">
        <w:rPr>
          <w:rFonts w:hint="eastAsia"/>
        </w:rPr>
        <w:t>1992</w:t>
      </w:r>
      <w:r w:rsidR="00434290" w:rsidRPr="00434290">
        <w:rPr>
          <w:rFonts w:hint="eastAsia"/>
        </w:rPr>
        <w:t>年废除了战争时期的死刑。</w:t>
      </w:r>
    </w:p>
    <w:p w14:paraId="3B39CBFA" w14:textId="42EAE2E7" w:rsidR="00434290" w:rsidRPr="00434290" w:rsidRDefault="00B91FD3" w:rsidP="0094783A">
      <w:pPr>
        <w:pStyle w:val="SingleTxtGC"/>
      </w:pPr>
      <w:r w:rsidRPr="00562613">
        <w:rPr>
          <w:rFonts w:hint="eastAsia"/>
        </w:rPr>
        <w:t>5</w:t>
      </w:r>
      <w:r w:rsidR="00434290" w:rsidRPr="00434290">
        <w:rPr>
          <w:rFonts w:hint="eastAsia"/>
        </w:rPr>
        <w:t>0.</w:t>
      </w:r>
      <w:r w:rsidR="00434290" w:rsidRPr="00434290">
        <w:tab/>
      </w:r>
      <w:r w:rsidR="00434290" w:rsidRPr="00434290">
        <w:rPr>
          <w:rFonts w:hint="eastAsia"/>
        </w:rPr>
        <w:t>截至</w:t>
      </w:r>
      <w:r w:rsidRPr="00562613">
        <w:t>2</w:t>
      </w:r>
      <w:r w:rsidR="00434290" w:rsidRPr="00434290">
        <w:t>0</w:t>
      </w:r>
      <w:r w:rsidRPr="00562613">
        <w:t>17</w:t>
      </w:r>
      <w:r w:rsidR="00434290" w:rsidRPr="00434290">
        <w:rPr>
          <w:rFonts w:hint="eastAsia"/>
        </w:rPr>
        <w:t>年</w:t>
      </w:r>
      <w:r w:rsidRPr="00562613">
        <w:rPr>
          <w:rFonts w:hint="eastAsia"/>
        </w:rPr>
        <w:t>9</w:t>
      </w:r>
      <w:r w:rsidR="00434290" w:rsidRPr="00434290">
        <w:rPr>
          <w:rFonts w:hint="eastAsia"/>
        </w:rPr>
        <w:t>月，有</w:t>
      </w:r>
      <w:r w:rsidRPr="00562613">
        <w:t>6</w:t>
      </w:r>
      <w:r w:rsidR="00457BF2">
        <w:t>,</w:t>
      </w:r>
      <w:r w:rsidRPr="00562613">
        <w:t>863</w:t>
      </w:r>
      <w:r w:rsidR="00434290" w:rsidRPr="00434290">
        <w:rPr>
          <w:rFonts w:hint="eastAsia"/>
        </w:rPr>
        <w:t>名被判刑的成年人被关押在惩戒设施中。</w:t>
      </w:r>
      <w:r w:rsidRPr="00562613">
        <w:rPr>
          <w:rFonts w:hint="eastAsia"/>
        </w:rPr>
        <w:t>54</w:t>
      </w:r>
      <w:r w:rsidR="00434290" w:rsidRPr="00434290">
        <w:rPr>
          <w:rFonts w:hint="eastAsia"/>
        </w:rPr>
        <w:t>%</w:t>
      </w:r>
      <w:r w:rsidR="00434290" w:rsidRPr="00434290">
        <w:rPr>
          <w:rFonts w:hint="eastAsia"/>
        </w:rPr>
        <w:t>的人正在服刑或被采取措施，</w:t>
      </w:r>
      <w:r w:rsidRPr="00562613">
        <w:rPr>
          <w:rFonts w:hint="eastAsia"/>
        </w:rPr>
        <w:t>24</w:t>
      </w:r>
      <w:r w:rsidR="00434290" w:rsidRPr="00434290">
        <w:rPr>
          <w:rFonts w:hint="eastAsia"/>
        </w:rPr>
        <w:t>%</w:t>
      </w:r>
      <w:r w:rsidR="00434290" w:rsidRPr="00434290">
        <w:rPr>
          <w:rFonts w:hint="eastAsia"/>
        </w:rPr>
        <w:t>的人被审前拘留，</w:t>
      </w:r>
      <w:r w:rsidRPr="00562613">
        <w:rPr>
          <w:rFonts w:hint="eastAsia"/>
        </w:rPr>
        <w:t>15</w:t>
      </w:r>
      <w:r w:rsidR="00434290" w:rsidRPr="00434290">
        <w:rPr>
          <w:rFonts w:hint="eastAsia"/>
        </w:rPr>
        <w:t>%</w:t>
      </w:r>
      <w:r w:rsidR="00434290" w:rsidRPr="00434290">
        <w:rPr>
          <w:rFonts w:hint="eastAsia"/>
        </w:rPr>
        <w:t>的人被提前执行刑罚。</w:t>
      </w:r>
      <w:r w:rsidRPr="00562613">
        <w:rPr>
          <w:rFonts w:hint="eastAsia"/>
        </w:rPr>
        <w:t>4</w:t>
      </w:r>
      <w:r w:rsidR="00434290" w:rsidRPr="00434290">
        <w:rPr>
          <w:rFonts w:hint="eastAsia"/>
        </w:rPr>
        <w:t>%</w:t>
      </w:r>
      <w:r w:rsidR="00434290" w:rsidRPr="00434290">
        <w:rPr>
          <w:rFonts w:hint="eastAsia"/>
        </w:rPr>
        <w:t>的人</w:t>
      </w:r>
      <w:r w:rsidRPr="00562613">
        <w:rPr>
          <w:rFonts w:hint="eastAsia"/>
        </w:rPr>
        <w:t>(257</w:t>
      </w:r>
      <w:r w:rsidR="00434290" w:rsidRPr="00434290">
        <w:rPr>
          <w:rFonts w:hint="eastAsia"/>
        </w:rPr>
        <w:t>人</w:t>
      </w:r>
      <w:r w:rsidRPr="00562613">
        <w:rPr>
          <w:rFonts w:hint="eastAsia"/>
        </w:rPr>
        <w:t>)</w:t>
      </w:r>
      <w:r w:rsidR="00434290" w:rsidRPr="00434290">
        <w:rPr>
          <w:rFonts w:hint="eastAsia"/>
        </w:rPr>
        <w:t>根据《联邦外籍人法》采取强制措施被拘留。这是自</w:t>
      </w:r>
      <w:r w:rsidRPr="00562613">
        <w:rPr>
          <w:rFonts w:hint="eastAsia"/>
        </w:rPr>
        <w:t>1999</w:t>
      </w:r>
      <w:r w:rsidR="00434290" w:rsidRPr="00434290">
        <w:rPr>
          <w:rFonts w:hint="eastAsia"/>
        </w:rPr>
        <w:t>年以来的最低水平</w:t>
      </w:r>
      <w:r w:rsidR="00434290" w:rsidRPr="00434290">
        <w:rPr>
          <w:rFonts w:hint="eastAsia"/>
          <w:vertAlign w:val="superscript"/>
        </w:rPr>
        <w:footnoteReference w:id="24"/>
      </w:r>
      <w:r w:rsidR="00434290" w:rsidRPr="00434290">
        <w:rPr>
          <w:rFonts w:hint="eastAsia"/>
        </w:rPr>
        <w:t>。</w:t>
      </w:r>
    </w:p>
    <w:p w14:paraId="3352FB94" w14:textId="59E64F5B" w:rsidR="00434290" w:rsidRPr="00434290" w:rsidRDefault="00B91FD3" w:rsidP="0094783A">
      <w:pPr>
        <w:pStyle w:val="SingleTxtGC"/>
      </w:pPr>
      <w:r w:rsidRPr="00562613">
        <w:rPr>
          <w:rFonts w:hint="eastAsia"/>
        </w:rPr>
        <w:t>51</w:t>
      </w:r>
      <w:r w:rsidR="00434290" w:rsidRPr="00434290">
        <w:rPr>
          <w:rFonts w:hint="eastAsia"/>
        </w:rPr>
        <w:t>.</w:t>
      </w:r>
      <w:r w:rsidR="00434290" w:rsidRPr="00434290">
        <w:tab/>
      </w:r>
      <w:r w:rsidRPr="00562613">
        <w:rPr>
          <w:rFonts w:hint="eastAsia"/>
        </w:rPr>
        <w:t>2</w:t>
      </w:r>
      <w:r w:rsidR="00434290" w:rsidRPr="00434290">
        <w:rPr>
          <w:rFonts w:hint="eastAsia"/>
        </w:rPr>
        <w:t>0</w:t>
      </w:r>
      <w:r w:rsidRPr="00562613">
        <w:rPr>
          <w:rFonts w:hint="eastAsia"/>
        </w:rPr>
        <w:t>17</w:t>
      </w:r>
      <w:r w:rsidR="00434290" w:rsidRPr="00434290">
        <w:rPr>
          <w:rFonts w:hint="eastAsia"/>
        </w:rPr>
        <w:t>年</w:t>
      </w:r>
      <w:r w:rsidRPr="00562613">
        <w:rPr>
          <w:rFonts w:hint="eastAsia"/>
        </w:rPr>
        <w:t>11</w:t>
      </w:r>
      <w:r w:rsidR="00434290" w:rsidRPr="00434290">
        <w:rPr>
          <w:rFonts w:hint="eastAsia"/>
        </w:rPr>
        <w:t>月，共有</w:t>
      </w:r>
      <w:r w:rsidRPr="00562613">
        <w:rPr>
          <w:rFonts w:hint="eastAsia"/>
        </w:rPr>
        <w:t>111</w:t>
      </w:r>
      <w:r w:rsidR="00434290" w:rsidRPr="00434290">
        <w:rPr>
          <w:rFonts w:hint="eastAsia"/>
        </w:rPr>
        <w:t>个剥夺自由场所，可容纳</w:t>
      </w:r>
      <w:r w:rsidRPr="00562613">
        <w:rPr>
          <w:rFonts w:hint="eastAsia"/>
        </w:rPr>
        <w:t>7</w:t>
      </w:r>
      <w:r w:rsidR="00457BF2">
        <w:t>,</w:t>
      </w:r>
      <w:r w:rsidRPr="00562613">
        <w:rPr>
          <w:rFonts w:hint="eastAsia"/>
        </w:rPr>
        <w:t>528</w:t>
      </w:r>
      <w:r w:rsidR="00434290" w:rsidRPr="00434290">
        <w:rPr>
          <w:rFonts w:hint="eastAsia"/>
        </w:rPr>
        <w:t>人，有</w:t>
      </w:r>
      <w:r w:rsidRPr="00562613">
        <w:rPr>
          <w:rFonts w:hint="eastAsia"/>
        </w:rPr>
        <w:t>6</w:t>
      </w:r>
      <w:r w:rsidR="00457BF2">
        <w:t>,</w:t>
      </w:r>
      <w:r w:rsidRPr="00562613">
        <w:rPr>
          <w:rFonts w:hint="eastAsia"/>
        </w:rPr>
        <w:t>863</w:t>
      </w:r>
      <w:r w:rsidR="00434290" w:rsidRPr="00434290">
        <w:rPr>
          <w:rFonts w:hint="eastAsia"/>
        </w:rPr>
        <w:t>名囚犯，即每</w:t>
      </w:r>
      <w:r w:rsidRPr="00562613">
        <w:rPr>
          <w:rFonts w:hint="eastAsia"/>
        </w:rPr>
        <w:t>1</w:t>
      </w:r>
      <w:r w:rsidR="00434290" w:rsidRPr="00434290">
        <w:rPr>
          <w:rFonts w:hint="eastAsia"/>
        </w:rPr>
        <w:t>0</w:t>
      </w:r>
      <w:r w:rsidR="00434290" w:rsidRPr="00434290">
        <w:rPr>
          <w:rFonts w:hint="eastAsia"/>
        </w:rPr>
        <w:t>万名永久居民中有</w:t>
      </w:r>
      <w:r w:rsidRPr="00562613">
        <w:rPr>
          <w:rFonts w:hint="eastAsia"/>
        </w:rPr>
        <w:t>81</w:t>
      </w:r>
      <w:r w:rsidR="00434290" w:rsidRPr="00434290">
        <w:rPr>
          <w:rFonts w:hint="eastAsia"/>
        </w:rPr>
        <w:t>人为囚犯。这些数据可在监狱目录中查阅和更新，该目录提供了瑞士所有剥夺自由的设施的清单</w:t>
      </w:r>
      <w:r w:rsidR="00434290" w:rsidRPr="00434290">
        <w:rPr>
          <w:rFonts w:hint="eastAsia"/>
          <w:vertAlign w:val="superscript"/>
        </w:rPr>
        <w:footnoteReference w:id="25"/>
      </w:r>
      <w:r w:rsidR="00434290" w:rsidRPr="00434290">
        <w:rPr>
          <w:rFonts w:hint="eastAsia"/>
        </w:rPr>
        <w:t>。</w:t>
      </w:r>
    </w:p>
    <w:p w14:paraId="118A3ABB" w14:textId="1F57B8D0" w:rsidR="00434290" w:rsidRPr="00434290" w:rsidRDefault="00B91FD3" w:rsidP="0094783A">
      <w:pPr>
        <w:pStyle w:val="SingleTxtGC"/>
      </w:pPr>
      <w:r w:rsidRPr="00562613">
        <w:rPr>
          <w:rFonts w:hint="eastAsia"/>
        </w:rPr>
        <w:t>52</w:t>
      </w:r>
      <w:r w:rsidR="00434290" w:rsidRPr="00434290">
        <w:rPr>
          <w:rFonts w:hint="eastAsia"/>
        </w:rPr>
        <w:t>.</w:t>
      </w:r>
      <w:r w:rsidR="00434290" w:rsidRPr="00434290">
        <w:tab/>
      </w:r>
      <w:r w:rsidR="00434290" w:rsidRPr="00434290">
        <w:rPr>
          <w:rFonts w:hint="eastAsia"/>
        </w:rPr>
        <w:t>到</w:t>
      </w:r>
      <w:r w:rsidRPr="00562613">
        <w:rPr>
          <w:rFonts w:hint="eastAsia"/>
        </w:rPr>
        <w:t>2</w:t>
      </w:r>
      <w:r w:rsidR="00434290" w:rsidRPr="00434290">
        <w:rPr>
          <w:rFonts w:hint="eastAsia"/>
        </w:rPr>
        <w:t>0</w:t>
      </w:r>
      <w:r w:rsidRPr="00562613">
        <w:rPr>
          <w:rFonts w:hint="eastAsia"/>
        </w:rPr>
        <w:t>16</w:t>
      </w:r>
      <w:r w:rsidR="00434290" w:rsidRPr="00434290">
        <w:rPr>
          <w:rFonts w:hint="eastAsia"/>
        </w:rPr>
        <w:t>年的参照日，在</w:t>
      </w:r>
      <w:r w:rsidRPr="00562613">
        <w:t>3</w:t>
      </w:r>
      <w:r w:rsidR="00457BF2">
        <w:t>,</w:t>
      </w:r>
      <w:r w:rsidRPr="00562613">
        <w:t>737</w:t>
      </w:r>
      <w:r w:rsidR="00434290" w:rsidRPr="00434290">
        <w:rPr>
          <w:rFonts w:hint="eastAsia"/>
        </w:rPr>
        <w:t>名被定罪者中，有</w:t>
      </w:r>
      <w:r w:rsidRPr="00562613">
        <w:rPr>
          <w:rFonts w:hint="eastAsia"/>
        </w:rPr>
        <w:t>7</w:t>
      </w:r>
      <w:r w:rsidR="00434290" w:rsidRPr="00434290">
        <w:rPr>
          <w:rFonts w:hint="eastAsia"/>
        </w:rPr>
        <w:t>%</w:t>
      </w:r>
      <w:r w:rsidR="00434290" w:rsidRPr="00434290">
        <w:rPr>
          <w:rFonts w:hint="eastAsia"/>
        </w:rPr>
        <w:t>因凶杀被监禁，</w:t>
      </w:r>
      <w:r w:rsidRPr="00562613">
        <w:rPr>
          <w:rFonts w:hint="eastAsia"/>
        </w:rPr>
        <w:t>4</w:t>
      </w:r>
      <w:r w:rsidR="00434290" w:rsidRPr="00434290">
        <w:rPr>
          <w:rFonts w:hint="eastAsia"/>
        </w:rPr>
        <w:t>%</w:t>
      </w:r>
      <w:r w:rsidR="00434290" w:rsidRPr="00434290">
        <w:rPr>
          <w:rFonts w:hint="eastAsia"/>
        </w:rPr>
        <w:t>因为强奸罪，</w:t>
      </w:r>
      <w:r w:rsidRPr="00562613">
        <w:rPr>
          <w:rFonts w:hint="eastAsia"/>
        </w:rPr>
        <w:t>8</w:t>
      </w:r>
      <w:r w:rsidR="00434290" w:rsidRPr="00434290">
        <w:rPr>
          <w:rFonts w:hint="eastAsia"/>
        </w:rPr>
        <w:t>%</w:t>
      </w:r>
      <w:r w:rsidR="00434290" w:rsidRPr="00434290">
        <w:rPr>
          <w:rFonts w:hint="eastAsia"/>
        </w:rPr>
        <w:t>因为抢劫罪。因毒品犯罪</w:t>
      </w:r>
      <w:r w:rsidRPr="00562613">
        <w:rPr>
          <w:rFonts w:hint="eastAsia"/>
        </w:rPr>
        <w:t>(</w:t>
      </w:r>
      <w:r w:rsidRPr="00562613">
        <w:t>21</w:t>
      </w:r>
      <w:r w:rsidR="00434290" w:rsidRPr="00434290">
        <w:t>%</w:t>
      </w:r>
      <w:r w:rsidRPr="00562613">
        <w:rPr>
          <w:rFonts w:hint="eastAsia"/>
        </w:rPr>
        <w:t>)</w:t>
      </w:r>
      <w:r w:rsidR="00434290" w:rsidRPr="00434290">
        <w:rPr>
          <w:rFonts w:hint="eastAsia"/>
        </w:rPr>
        <w:t>和盗窃行为</w:t>
      </w:r>
      <w:r w:rsidRPr="00562613">
        <w:rPr>
          <w:rFonts w:hint="eastAsia"/>
        </w:rPr>
        <w:t>(</w:t>
      </w:r>
      <w:r w:rsidRPr="00562613">
        <w:t>23</w:t>
      </w:r>
      <w:r w:rsidR="00434290" w:rsidRPr="00434290">
        <w:t>%</w:t>
      </w:r>
      <w:r w:rsidRPr="00562613">
        <w:rPr>
          <w:rFonts w:hint="eastAsia"/>
        </w:rPr>
        <w:t>)</w:t>
      </w:r>
      <w:r w:rsidR="00434290" w:rsidRPr="00434290">
        <w:rPr>
          <w:rFonts w:hint="eastAsia"/>
        </w:rPr>
        <w:t>被监禁的人所占比例最大。</w:t>
      </w:r>
      <w:r w:rsidRPr="00562613">
        <w:rPr>
          <w:rFonts w:hint="eastAsia"/>
        </w:rPr>
        <w:t>2</w:t>
      </w:r>
      <w:r w:rsidR="00434290" w:rsidRPr="00434290">
        <w:rPr>
          <w:rFonts w:hint="eastAsia"/>
        </w:rPr>
        <w:t>0</w:t>
      </w:r>
      <w:r w:rsidRPr="00562613">
        <w:rPr>
          <w:rFonts w:hint="eastAsia"/>
        </w:rPr>
        <w:t>16</w:t>
      </w:r>
      <w:r w:rsidR="00434290" w:rsidRPr="00434290">
        <w:rPr>
          <w:rFonts w:hint="eastAsia"/>
        </w:rPr>
        <w:t>年，有</w:t>
      </w:r>
      <w:r w:rsidRPr="00562613">
        <w:rPr>
          <w:rFonts w:hint="eastAsia"/>
        </w:rPr>
        <w:t>17</w:t>
      </w:r>
      <w:r w:rsidR="00434290" w:rsidRPr="00434290">
        <w:rPr>
          <w:rFonts w:hint="eastAsia"/>
        </w:rPr>
        <w:t>人在监狱中死亡，其中</w:t>
      </w:r>
      <w:r w:rsidRPr="00562613">
        <w:rPr>
          <w:rFonts w:hint="eastAsia"/>
        </w:rPr>
        <w:t>5</w:t>
      </w:r>
      <w:r w:rsidR="00434290" w:rsidRPr="00434290">
        <w:rPr>
          <w:rFonts w:hint="eastAsia"/>
        </w:rPr>
        <w:t>人为自杀</w:t>
      </w:r>
      <w:r w:rsidR="00434290" w:rsidRPr="00434290">
        <w:rPr>
          <w:rFonts w:hint="eastAsia"/>
          <w:vertAlign w:val="superscript"/>
        </w:rPr>
        <w:footnoteReference w:id="26"/>
      </w:r>
      <w:r w:rsidR="00434290" w:rsidRPr="00434290">
        <w:rPr>
          <w:rFonts w:hint="eastAsia"/>
        </w:rPr>
        <w:t>。</w:t>
      </w:r>
    </w:p>
    <w:p w14:paraId="7EFBC2DD" w14:textId="6AFEAAF1" w:rsidR="00434290" w:rsidRPr="00562613" w:rsidRDefault="00434290" w:rsidP="0094783A">
      <w:pPr>
        <w:pStyle w:val="H1GC"/>
      </w:pPr>
      <w:r w:rsidRPr="00562613">
        <w:rPr>
          <w:rFonts w:hint="eastAsia"/>
        </w:rPr>
        <w:tab/>
      </w:r>
      <w:bookmarkStart w:id="23" w:name="_Toc138779937"/>
      <w:r w:rsidR="00B91FD3" w:rsidRPr="00562613">
        <w:rPr>
          <w:rFonts w:hint="eastAsia"/>
        </w:rPr>
        <w:t>B</w:t>
      </w:r>
      <w:r w:rsidRPr="00562613">
        <w:rPr>
          <w:rFonts w:hint="eastAsia"/>
        </w:rPr>
        <w:t>.</w:t>
      </w:r>
      <w:r w:rsidRPr="00562613">
        <w:rPr>
          <w:rFonts w:hint="eastAsia"/>
        </w:rPr>
        <w:tab/>
      </w:r>
      <w:r w:rsidRPr="00562613">
        <w:rPr>
          <w:rFonts w:hint="eastAsia"/>
        </w:rPr>
        <w:t>宪法、政治和司法体制</w:t>
      </w:r>
      <w:bookmarkEnd w:id="23"/>
    </w:p>
    <w:p w14:paraId="1B6F9B90" w14:textId="2291CBFC" w:rsidR="00434290" w:rsidRPr="00562613" w:rsidRDefault="00434290" w:rsidP="0094783A">
      <w:pPr>
        <w:pStyle w:val="H23GC"/>
      </w:pPr>
      <w:r w:rsidRPr="00562613">
        <w:tab/>
      </w:r>
      <w:bookmarkStart w:id="24" w:name="_Toc138779938"/>
      <w:r w:rsidR="00B91FD3" w:rsidRPr="00562613">
        <w:rPr>
          <w:rFonts w:hint="eastAsia"/>
        </w:rPr>
        <w:t>1</w:t>
      </w:r>
      <w:r w:rsidRPr="00562613">
        <w:rPr>
          <w:rFonts w:hint="eastAsia"/>
        </w:rPr>
        <w:t>.</w:t>
      </w:r>
      <w:r w:rsidRPr="00562613">
        <w:tab/>
      </w:r>
      <w:r w:rsidRPr="00562613">
        <w:rPr>
          <w:rFonts w:hint="eastAsia"/>
        </w:rPr>
        <w:t>联邦制：联邦与州</w:t>
      </w:r>
      <w:bookmarkEnd w:id="24"/>
    </w:p>
    <w:p w14:paraId="23AF9FC8" w14:textId="157B9CA0" w:rsidR="00434290" w:rsidRPr="00434290" w:rsidRDefault="00B91FD3" w:rsidP="0094783A">
      <w:pPr>
        <w:pStyle w:val="SingleTxtGC"/>
      </w:pPr>
      <w:r w:rsidRPr="00562613">
        <w:rPr>
          <w:rFonts w:hint="eastAsia"/>
        </w:rPr>
        <w:t>53</w:t>
      </w:r>
      <w:r w:rsidR="00434290" w:rsidRPr="00434290">
        <w:rPr>
          <w:rFonts w:hint="eastAsia"/>
        </w:rPr>
        <w:t>.</w:t>
      </w:r>
      <w:r w:rsidR="00434290" w:rsidRPr="00434290">
        <w:tab/>
      </w:r>
      <w:r w:rsidR="00434290" w:rsidRPr="00434290">
        <w:rPr>
          <w:rFonts w:hint="eastAsia"/>
        </w:rPr>
        <w:t>瑞士的历史及其文化多样性使联邦制成为瑞士国家的一个有机组成部分。经验表明，如果其各组成部分的多样性得不到保障，就无法确保国家的统一。</w:t>
      </w:r>
    </w:p>
    <w:p w14:paraId="2391858A" w14:textId="706C1770" w:rsidR="00434290" w:rsidRPr="00434290" w:rsidRDefault="00B91FD3" w:rsidP="0094783A">
      <w:pPr>
        <w:pStyle w:val="SingleTxtGC"/>
      </w:pPr>
      <w:r w:rsidRPr="00562613">
        <w:rPr>
          <w:rFonts w:hint="eastAsia"/>
        </w:rPr>
        <w:t>54</w:t>
      </w:r>
      <w:r w:rsidR="00434290" w:rsidRPr="00434290">
        <w:rPr>
          <w:rFonts w:hint="eastAsia"/>
        </w:rPr>
        <w:t>.</w:t>
      </w:r>
      <w:r w:rsidR="00434290" w:rsidRPr="00434290">
        <w:tab/>
      </w:r>
      <w:r w:rsidR="00434290" w:rsidRPr="00434290">
        <w:rPr>
          <w:rFonts w:hint="eastAsia"/>
        </w:rPr>
        <w:t>瑞士联邦制的特点是每个州享有自主权。因此，中央与各州之间的权力分配符合辅助性原则：《宪法》赋予的权力属于联邦。只要自主权不受《联邦宪法》的约束，各州就享有自主权，并行使所有未赋予联邦的权利</w:t>
      </w:r>
      <w:r w:rsidRPr="00562613">
        <w:rPr>
          <w:rFonts w:hint="eastAsia"/>
        </w:rPr>
        <w:t>(</w:t>
      </w:r>
      <w:r w:rsidR="00434290" w:rsidRPr="00434290">
        <w:rPr>
          <w:rFonts w:hint="eastAsia"/>
        </w:rPr>
        <w:t>《宪法》第</w:t>
      </w:r>
      <w:r w:rsidRPr="00562613">
        <w:rPr>
          <w:rFonts w:hint="eastAsia"/>
        </w:rPr>
        <w:t>3</w:t>
      </w:r>
      <w:r w:rsidR="00434290" w:rsidRPr="00434290">
        <w:rPr>
          <w:rFonts w:hint="eastAsia"/>
        </w:rPr>
        <w:t>条</w:t>
      </w:r>
      <w:r w:rsidRPr="00562613">
        <w:rPr>
          <w:rFonts w:hint="eastAsia"/>
        </w:rPr>
        <w:t>)</w:t>
      </w:r>
      <w:r w:rsidR="00434290" w:rsidRPr="00434290">
        <w:rPr>
          <w:vertAlign w:val="superscript"/>
        </w:rPr>
        <w:footnoteReference w:id="27"/>
      </w:r>
      <w:r w:rsidR="00434290" w:rsidRPr="00434290">
        <w:rPr>
          <w:rFonts w:hint="eastAsia"/>
        </w:rPr>
        <w:t>。因此，瑞士联邦制仍然是一个能动的授权过程，需要不断重新谈判。</w:t>
      </w:r>
    </w:p>
    <w:p w14:paraId="20BCB65B" w14:textId="753C60E3" w:rsidR="00434290" w:rsidRPr="00434290" w:rsidRDefault="00B91FD3" w:rsidP="0094783A">
      <w:pPr>
        <w:pStyle w:val="SingleTxtGC"/>
      </w:pPr>
      <w:r w:rsidRPr="00562613">
        <w:rPr>
          <w:rFonts w:hint="eastAsia"/>
        </w:rPr>
        <w:t>55</w:t>
      </w:r>
      <w:r w:rsidR="00434290" w:rsidRPr="00434290">
        <w:rPr>
          <w:rFonts w:hint="eastAsia"/>
        </w:rPr>
        <w:t>.</w:t>
      </w:r>
      <w:r w:rsidR="00434290" w:rsidRPr="00434290">
        <w:tab/>
      </w:r>
      <w:r w:rsidR="00434290" w:rsidRPr="00434290">
        <w:rPr>
          <w:rFonts w:hint="eastAsia"/>
        </w:rPr>
        <w:t>随着向联邦国家过渡，已经成为常设机构的中央机关的任务倍增，使得联邦与各州之间的权力分配更加复杂。</w:t>
      </w:r>
      <w:bookmarkStart w:id="26" w:name="_Hlk136937045"/>
      <w:r w:rsidR="00434290" w:rsidRPr="00434290">
        <w:rPr>
          <w:rFonts w:hint="eastAsia"/>
        </w:rPr>
        <w:t>因此，如今，某些领域属于，甚至专属于联邦</w:t>
      </w:r>
      <w:r w:rsidR="00434290" w:rsidRPr="00434290">
        <w:rPr>
          <w:rFonts w:hint="eastAsia"/>
        </w:rPr>
        <w:lastRenderedPageBreak/>
        <w:t>的权力范畴，其中包括外交、关税、货币政策、邮政和电信服务、军队、核能立法、动物保护、交通运输</w:t>
      </w:r>
      <w:r w:rsidRPr="00562613">
        <w:rPr>
          <w:rFonts w:hint="eastAsia"/>
        </w:rPr>
        <w:t>(</w:t>
      </w:r>
      <w:r w:rsidR="00434290" w:rsidRPr="00434290">
        <w:rPr>
          <w:rFonts w:hint="eastAsia"/>
        </w:rPr>
        <w:t>铁路、缆车、航海、航空、航天</w:t>
      </w:r>
      <w:r w:rsidRPr="00562613">
        <w:rPr>
          <w:rFonts w:hint="eastAsia"/>
        </w:rPr>
        <w:t>)</w:t>
      </w:r>
      <w:r w:rsidR="00434290" w:rsidRPr="00434290">
        <w:rPr>
          <w:rFonts w:hint="eastAsia"/>
        </w:rPr>
        <w:t>和计量。</w:t>
      </w:r>
      <w:bookmarkEnd w:id="26"/>
      <w:r w:rsidR="00434290" w:rsidRPr="00434290">
        <w:rPr>
          <w:rFonts w:hint="eastAsia"/>
        </w:rPr>
        <w:t>其他部门则属于各州的责任，如宗教信仰、警察或福利事务。</w:t>
      </w:r>
    </w:p>
    <w:p w14:paraId="02AC95E2" w14:textId="14AC48FF" w:rsidR="00434290" w:rsidRPr="00434290" w:rsidRDefault="00B91FD3" w:rsidP="0094783A">
      <w:pPr>
        <w:pStyle w:val="SingleTxtGC"/>
      </w:pPr>
      <w:r w:rsidRPr="00562613">
        <w:rPr>
          <w:rFonts w:hint="eastAsia"/>
        </w:rPr>
        <w:t>56</w:t>
      </w:r>
      <w:r w:rsidR="00434290" w:rsidRPr="00434290">
        <w:rPr>
          <w:rFonts w:hint="eastAsia"/>
        </w:rPr>
        <w:t>.</w:t>
      </w:r>
      <w:r w:rsidR="00434290" w:rsidRPr="00434290">
        <w:tab/>
      </w:r>
      <w:r w:rsidR="00434290" w:rsidRPr="00434290">
        <w:rPr>
          <w:rFonts w:hint="eastAsia"/>
        </w:rPr>
        <w:t>在其他方面，权力分配相对来说不那么明确；联邦和各州的法律标准同时存在。立法权通常属于联邦，而执行标准则属于各州；这同样适用于民法、刑法、社会保险和道路交通。在其他部门，立法权限本身就是共享的，例如在税收、健康和培训领域。</w:t>
      </w:r>
    </w:p>
    <w:p w14:paraId="31FEA3E4" w14:textId="1B55A0D4" w:rsidR="00434290" w:rsidRPr="00434290" w:rsidRDefault="00B91FD3" w:rsidP="0094783A">
      <w:pPr>
        <w:pStyle w:val="SingleTxtGC"/>
      </w:pPr>
      <w:r w:rsidRPr="00562613">
        <w:rPr>
          <w:rFonts w:hint="eastAsia"/>
        </w:rPr>
        <w:t>57</w:t>
      </w:r>
      <w:r w:rsidR="00434290" w:rsidRPr="00434290">
        <w:rPr>
          <w:rFonts w:hint="eastAsia"/>
        </w:rPr>
        <w:t>.</w:t>
      </w:r>
      <w:r w:rsidR="00434290" w:rsidRPr="00434290">
        <w:tab/>
      </w:r>
      <w:r w:rsidR="00434290" w:rsidRPr="00434290">
        <w:rPr>
          <w:rFonts w:hint="eastAsia"/>
        </w:rPr>
        <w:t>由于这种联邦权力分工，联邦有权能就职业培训立法，而公共教育则是各州的专有责任，这导致各州之间差异巨大</w:t>
      </w:r>
      <w:r w:rsidRPr="00562613">
        <w:rPr>
          <w:rFonts w:hint="eastAsia"/>
        </w:rPr>
        <w:t>(</w:t>
      </w:r>
      <w:r w:rsidR="00434290" w:rsidRPr="00434290">
        <w:rPr>
          <w:rFonts w:hint="eastAsia"/>
        </w:rPr>
        <w:t>例如学习计划、每班学生数量、假期规定、课程表等</w:t>
      </w:r>
      <w:r w:rsidRPr="00562613">
        <w:rPr>
          <w:rFonts w:hint="eastAsia"/>
        </w:rPr>
        <w:t>)</w:t>
      </w:r>
      <w:r w:rsidR="00434290" w:rsidRPr="00434290">
        <w:rPr>
          <w:rFonts w:hint="eastAsia"/>
        </w:rPr>
        <w:t>。</w:t>
      </w:r>
      <w:r w:rsidRPr="00562613">
        <w:rPr>
          <w:rFonts w:hint="eastAsia"/>
        </w:rPr>
        <w:t>2</w:t>
      </w:r>
      <w:r w:rsidR="00434290" w:rsidRPr="00434290">
        <w:rPr>
          <w:rFonts w:hint="eastAsia"/>
        </w:rPr>
        <w:t>00</w:t>
      </w:r>
      <w:r w:rsidRPr="00562613">
        <w:rPr>
          <w:rFonts w:hint="eastAsia"/>
        </w:rPr>
        <w:t>6</w:t>
      </w:r>
      <w:r w:rsidR="00434290" w:rsidRPr="00434290">
        <w:rPr>
          <w:rFonts w:hint="eastAsia"/>
        </w:rPr>
        <w:t>年</w:t>
      </w:r>
      <w:r w:rsidRPr="00562613">
        <w:rPr>
          <w:rFonts w:hint="eastAsia"/>
        </w:rPr>
        <w:t>5</w:t>
      </w:r>
      <w:r w:rsidR="00434290" w:rsidRPr="00434290">
        <w:rPr>
          <w:rFonts w:hint="eastAsia"/>
        </w:rPr>
        <w:t>月</w:t>
      </w:r>
      <w:r w:rsidRPr="00562613">
        <w:rPr>
          <w:rFonts w:hint="eastAsia"/>
        </w:rPr>
        <w:t>21</w:t>
      </w:r>
      <w:r w:rsidR="00434290" w:rsidRPr="00434290">
        <w:rPr>
          <w:rFonts w:hint="eastAsia"/>
        </w:rPr>
        <w:t>日，瑞士人民接受了关于培训的新宪法条款。因此，负责培训的当局受《宪法》约束，需在国家一级协调统一教育制度的某些基本要素。</w:t>
      </w:r>
    </w:p>
    <w:p w14:paraId="10E242CA" w14:textId="027B7EBA" w:rsidR="00434290" w:rsidRPr="00434290" w:rsidRDefault="00B91FD3" w:rsidP="0094783A">
      <w:pPr>
        <w:pStyle w:val="SingleTxtGC"/>
      </w:pPr>
      <w:r w:rsidRPr="00562613">
        <w:rPr>
          <w:rFonts w:hint="eastAsia"/>
        </w:rPr>
        <w:t>58</w:t>
      </w:r>
      <w:r w:rsidR="00434290" w:rsidRPr="00434290">
        <w:rPr>
          <w:rFonts w:hint="eastAsia"/>
        </w:rPr>
        <w:t>.</w:t>
      </w:r>
      <w:r w:rsidR="00434290" w:rsidRPr="00434290">
        <w:tab/>
      </w:r>
      <w:r w:rsidR="00434290" w:rsidRPr="00434290">
        <w:rPr>
          <w:rFonts w:hint="eastAsia"/>
        </w:rPr>
        <w:t>鉴于司法机构的特殊性质，瑞士依赖联邦、各州和市镇执行人权指令的长期战略。与各级政府和许多机构和相关参与者合作，逐步制定每个工作领域的具体程序，并随后在政治层面予以通过。这是一项复杂的工作，但能够可持续实施，适应国家的不同层级。</w:t>
      </w:r>
    </w:p>
    <w:p w14:paraId="53290B82" w14:textId="50FD30DC" w:rsidR="00434290" w:rsidRPr="00562613" w:rsidRDefault="00434290" w:rsidP="0094783A">
      <w:pPr>
        <w:pStyle w:val="H23GC"/>
      </w:pPr>
      <w:r w:rsidRPr="00562613">
        <w:tab/>
      </w:r>
      <w:bookmarkStart w:id="27" w:name="_Toc138779939"/>
      <w:r w:rsidR="00B91FD3" w:rsidRPr="00562613">
        <w:rPr>
          <w:rFonts w:hint="eastAsia"/>
        </w:rPr>
        <w:t>2</w:t>
      </w:r>
      <w:r w:rsidRPr="00562613">
        <w:rPr>
          <w:rFonts w:hint="eastAsia"/>
        </w:rPr>
        <w:t>.</w:t>
      </w:r>
      <w:r w:rsidRPr="00562613">
        <w:tab/>
      </w:r>
      <w:r w:rsidRPr="00562613">
        <w:rPr>
          <w:rFonts w:hint="eastAsia"/>
        </w:rPr>
        <w:t>州和市镇</w:t>
      </w:r>
      <w:bookmarkEnd w:id="27"/>
    </w:p>
    <w:p w14:paraId="68AB690B" w14:textId="532B9ECB" w:rsidR="00434290" w:rsidRPr="00434290" w:rsidRDefault="00B91FD3" w:rsidP="0094783A">
      <w:pPr>
        <w:pStyle w:val="SingleTxtGC"/>
      </w:pPr>
      <w:r w:rsidRPr="00562613">
        <w:rPr>
          <w:rFonts w:hint="eastAsia"/>
        </w:rPr>
        <w:t>59</w:t>
      </w:r>
      <w:r w:rsidR="00434290" w:rsidRPr="00434290">
        <w:rPr>
          <w:rFonts w:hint="eastAsia"/>
        </w:rPr>
        <w:t>.</w:t>
      </w:r>
      <w:r w:rsidR="00434290" w:rsidRPr="00434290">
        <w:tab/>
      </w:r>
      <w:bookmarkStart w:id="28" w:name="_Hlk136937544"/>
      <w:r w:rsidR="00434290" w:rsidRPr="00434290">
        <w:rPr>
          <w:rFonts w:hint="eastAsia"/>
        </w:rPr>
        <w:t>市镇是联邦政府中最小的政治实体。瑞士有</w:t>
      </w:r>
      <w:r w:rsidRPr="00562613">
        <w:t>2</w:t>
      </w:r>
      <w:r w:rsidR="00457BF2">
        <w:t>,</w:t>
      </w:r>
      <w:r w:rsidRPr="00562613">
        <w:t>223</w:t>
      </w:r>
      <w:r w:rsidRPr="00562613">
        <w:rPr>
          <w:rFonts w:hint="eastAsia"/>
        </w:rPr>
        <w:t>(</w:t>
      </w:r>
      <w:r w:rsidRPr="00562613">
        <w:t>2</w:t>
      </w:r>
      <w:r w:rsidR="00434290" w:rsidRPr="00434290">
        <w:t>0</w:t>
      </w:r>
      <w:r w:rsidRPr="00562613">
        <w:t>18</w:t>
      </w:r>
      <w:r w:rsidR="00434290" w:rsidRPr="00434290">
        <w:rPr>
          <w:rFonts w:hint="eastAsia"/>
        </w:rPr>
        <w:t>年</w:t>
      </w:r>
      <w:r w:rsidRPr="00562613">
        <w:rPr>
          <w:rFonts w:hint="eastAsia"/>
        </w:rPr>
        <w:t>1</w:t>
      </w:r>
      <w:r w:rsidR="00434290" w:rsidRPr="00434290">
        <w:rPr>
          <w:rFonts w:hint="eastAsia"/>
        </w:rPr>
        <w:t>月</w:t>
      </w:r>
      <w:r w:rsidRPr="00562613">
        <w:rPr>
          <w:rFonts w:hint="eastAsia"/>
        </w:rPr>
        <w:t>1</w:t>
      </w:r>
      <w:r w:rsidR="00434290" w:rsidRPr="00434290">
        <w:rPr>
          <w:rFonts w:hint="eastAsia"/>
        </w:rPr>
        <w:t>日</w:t>
      </w:r>
      <w:r w:rsidRPr="00562613">
        <w:rPr>
          <w:rFonts w:hint="eastAsia"/>
        </w:rPr>
        <w:t>)</w:t>
      </w:r>
      <w:proofErr w:type="gramStart"/>
      <w:r w:rsidR="00434290" w:rsidRPr="00434290">
        <w:rPr>
          <w:rFonts w:hint="eastAsia"/>
        </w:rPr>
        <w:t>个</w:t>
      </w:r>
      <w:proofErr w:type="gramEnd"/>
      <w:r w:rsidR="00434290" w:rsidRPr="00434290">
        <w:rPr>
          <w:rFonts w:hint="eastAsia"/>
        </w:rPr>
        <w:t>大小不同的市镇。</w:t>
      </w:r>
      <w:bookmarkEnd w:id="28"/>
      <w:r w:rsidR="00434290" w:rsidRPr="00434290">
        <w:rPr>
          <w:rFonts w:hint="eastAsia"/>
        </w:rPr>
        <w:t>它们的自治权在州法律规定的范围内得到保障</w:t>
      </w:r>
      <w:r w:rsidRPr="00562613">
        <w:rPr>
          <w:rFonts w:hint="eastAsia"/>
        </w:rPr>
        <w:t>(</w:t>
      </w:r>
      <w:r w:rsidR="00434290" w:rsidRPr="00434290">
        <w:rPr>
          <w:rFonts w:hint="eastAsia"/>
        </w:rPr>
        <w:t>《宪法》第</w:t>
      </w:r>
      <w:r w:rsidRPr="00562613">
        <w:rPr>
          <w:rFonts w:hint="eastAsia"/>
        </w:rPr>
        <w:t>5</w:t>
      </w:r>
      <w:r w:rsidR="00434290" w:rsidRPr="00434290">
        <w:rPr>
          <w:rFonts w:hint="eastAsia"/>
        </w:rPr>
        <w:t>0</w:t>
      </w:r>
      <w:r w:rsidR="00434290" w:rsidRPr="00434290">
        <w:rPr>
          <w:rFonts w:hint="eastAsia"/>
        </w:rPr>
        <w:t>条</w:t>
      </w:r>
      <w:r w:rsidRPr="00562613">
        <w:rPr>
          <w:rFonts w:hint="eastAsia"/>
        </w:rPr>
        <w:t>)</w:t>
      </w:r>
      <w:r w:rsidR="00434290" w:rsidRPr="00434290">
        <w:rPr>
          <w:vertAlign w:val="superscript"/>
        </w:rPr>
        <w:footnoteReference w:id="28"/>
      </w:r>
      <w:r w:rsidR="00434290" w:rsidRPr="00434290">
        <w:rPr>
          <w:rFonts w:hint="eastAsia"/>
        </w:rPr>
        <w:t>。市镇自治的最明显标志莫过于在税收方面的自主权。</w:t>
      </w:r>
    </w:p>
    <w:p w14:paraId="12E9BDA4" w14:textId="38EA9685" w:rsidR="00434290" w:rsidRPr="00434290" w:rsidRDefault="00B91FD3" w:rsidP="0094783A">
      <w:pPr>
        <w:pStyle w:val="SingleTxtGC"/>
      </w:pPr>
      <w:r w:rsidRPr="00562613">
        <w:rPr>
          <w:rFonts w:hint="eastAsia"/>
        </w:rPr>
        <w:t>6</w:t>
      </w:r>
      <w:r w:rsidR="00434290" w:rsidRPr="00434290">
        <w:rPr>
          <w:rFonts w:hint="eastAsia"/>
        </w:rPr>
        <w:t>0.</w:t>
      </w:r>
      <w:r w:rsidR="00434290" w:rsidRPr="00434290">
        <w:tab/>
      </w:r>
      <w:r w:rsidR="00434290" w:rsidRPr="00434290">
        <w:rPr>
          <w:rFonts w:hint="eastAsia"/>
        </w:rPr>
        <w:t>市镇的组织结构并不统一：虽然在许多市镇，仍然由市镇议会行使权力，其中所有</w:t>
      </w:r>
      <w:proofErr w:type="gramStart"/>
      <w:r w:rsidR="00434290" w:rsidRPr="00434290">
        <w:rPr>
          <w:rFonts w:hint="eastAsia"/>
        </w:rPr>
        <w:t>有</w:t>
      </w:r>
      <w:proofErr w:type="gramEnd"/>
      <w:r w:rsidR="00434290" w:rsidRPr="00434290">
        <w:rPr>
          <w:rFonts w:hint="eastAsia"/>
        </w:rPr>
        <w:t>投票权的居民均可参加，最重要的市镇则拥有议会。行政权力归属市镇委员会，在大多数情况下它是通过直接民众投票选出的集体负责的机构。</w:t>
      </w:r>
    </w:p>
    <w:p w14:paraId="2C1CEC9C" w14:textId="1AF3083D" w:rsidR="00434290" w:rsidRPr="00434290" w:rsidRDefault="00B91FD3" w:rsidP="0094783A">
      <w:pPr>
        <w:pStyle w:val="SingleTxtGC"/>
      </w:pPr>
      <w:r w:rsidRPr="00562613">
        <w:rPr>
          <w:rFonts w:hint="eastAsia"/>
        </w:rPr>
        <w:t>61</w:t>
      </w:r>
      <w:r w:rsidR="00434290" w:rsidRPr="00434290">
        <w:rPr>
          <w:rFonts w:hint="eastAsia"/>
        </w:rPr>
        <w:t>.</w:t>
      </w:r>
      <w:r w:rsidR="00434290" w:rsidRPr="00434290">
        <w:tab/>
      </w:r>
      <w:r w:rsidR="00434290" w:rsidRPr="00434290">
        <w:rPr>
          <w:rFonts w:hint="eastAsia"/>
        </w:rPr>
        <w:t>民众积极参与市镇的生活。瑞士民主的特点是地方一级的政治、社会和文化生活十分活跃。政党和协会、文化活动、节日、展览和音乐会，以及图书馆和博物馆的密度构成了地方民主的景观。</w:t>
      </w:r>
    </w:p>
    <w:p w14:paraId="6CADE0B4" w14:textId="3D25087C" w:rsidR="00434290" w:rsidRPr="00434290" w:rsidRDefault="00B91FD3" w:rsidP="0094783A">
      <w:pPr>
        <w:pStyle w:val="SingleTxtGC"/>
        <w:rPr>
          <w:lang w:val="fr-FR"/>
        </w:rPr>
      </w:pPr>
      <w:r w:rsidRPr="00562613">
        <w:rPr>
          <w:rFonts w:hint="eastAsia"/>
        </w:rPr>
        <w:t>62</w:t>
      </w:r>
      <w:r w:rsidR="00434290" w:rsidRPr="00434290">
        <w:rPr>
          <w:rFonts w:hint="eastAsia"/>
        </w:rPr>
        <w:t>.</w:t>
      </w:r>
      <w:r w:rsidR="00434290" w:rsidRPr="00434290">
        <w:rPr>
          <w:rFonts w:hint="eastAsia"/>
        </w:rPr>
        <w:tab/>
      </w:r>
      <w:r w:rsidR="00434290" w:rsidRPr="00434290">
        <w:rPr>
          <w:rFonts w:hint="eastAsia"/>
        </w:rPr>
        <w:t>由于市镇有合并的可能，其数量一直在不断下降。这种发展顺应了合理化和节约的要求。</w:t>
      </w:r>
    </w:p>
    <w:p w14:paraId="659256E5" w14:textId="6DDB3750" w:rsidR="00434290" w:rsidRPr="00434290" w:rsidRDefault="00B91FD3" w:rsidP="0094783A">
      <w:pPr>
        <w:pStyle w:val="SingleTxtGC"/>
      </w:pPr>
      <w:r w:rsidRPr="00562613">
        <w:rPr>
          <w:rFonts w:hint="eastAsia"/>
        </w:rPr>
        <w:t>63</w:t>
      </w:r>
      <w:r w:rsidR="00434290" w:rsidRPr="00434290">
        <w:rPr>
          <w:rFonts w:hint="eastAsia"/>
        </w:rPr>
        <w:t>.</w:t>
      </w:r>
      <w:r w:rsidR="00434290" w:rsidRPr="00434290">
        <w:rPr>
          <w:rFonts w:hint="eastAsia"/>
        </w:rPr>
        <w:tab/>
      </w:r>
      <w:bookmarkStart w:id="29" w:name="_Hlk136938455"/>
      <w:r w:rsidR="00434290" w:rsidRPr="00434290">
        <w:rPr>
          <w:rFonts w:hint="eastAsia"/>
        </w:rPr>
        <w:t>在从市镇</w:t>
      </w:r>
      <w:r w:rsidRPr="00562613">
        <w:rPr>
          <w:rFonts w:hint="eastAsia"/>
        </w:rPr>
        <w:t>(</w:t>
      </w:r>
      <w:r w:rsidR="00434290" w:rsidRPr="00434290">
        <w:rPr>
          <w:rFonts w:hint="eastAsia"/>
        </w:rPr>
        <w:t>基层</w:t>
      </w:r>
      <w:r w:rsidRPr="00562613">
        <w:rPr>
          <w:rFonts w:hint="eastAsia"/>
        </w:rPr>
        <w:t>)</w:t>
      </w:r>
      <w:r w:rsidR="00434290" w:rsidRPr="00434290">
        <w:rPr>
          <w:rFonts w:hint="eastAsia"/>
        </w:rPr>
        <w:t>到联邦</w:t>
      </w:r>
      <w:r w:rsidRPr="00562613">
        <w:rPr>
          <w:rFonts w:hint="eastAsia"/>
        </w:rPr>
        <w:t>(</w:t>
      </w:r>
      <w:r w:rsidR="00434290" w:rsidRPr="00434290">
        <w:rPr>
          <w:rFonts w:hint="eastAsia"/>
        </w:rPr>
        <w:t>高层</w:t>
      </w:r>
      <w:r w:rsidRPr="00562613">
        <w:rPr>
          <w:rFonts w:hint="eastAsia"/>
        </w:rPr>
        <w:t>)</w:t>
      </w:r>
      <w:r w:rsidR="00434290" w:rsidRPr="00434290">
        <w:rPr>
          <w:rFonts w:hint="eastAsia"/>
        </w:rPr>
        <w:t>的国家层级体制中，各州处于中间一级。它们构成了国家政治结构的纽带。</w:t>
      </w:r>
      <w:bookmarkEnd w:id="29"/>
    </w:p>
    <w:p w14:paraId="3A1C729F" w14:textId="1A2B89F4" w:rsidR="00434290" w:rsidRPr="00434290" w:rsidRDefault="00B91FD3" w:rsidP="0094783A">
      <w:pPr>
        <w:pStyle w:val="SingleTxtGC"/>
      </w:pPr>
      <w:r w:rsidRPr="00562613">
        <w:rPr>
          <w:rFonts w:hint="eastAsia"/>
        </w:rPr>
        <w:t>64</w:t>
      </w:r>
      <w:r w:rsidR="00434290" w:rsidRPr="00434290">
        <w:rPr>
          <w:rFonts w:hint="eastAsia"/>
        </w:rPr>
        <w:t>.</w:t>
      </w:r>
      <w:r w:rsidR="00434290" w:rsidRPr="00434290">
        <w:rPr>
          <w:rFonts w:hint="eastAsia"/>
        </w:rPr>
        <w:tab/>
      </w:r>
      <w:r w:rsidR="00434290" w:rsidRPr="00434290">
        <w:rPr>
          <w:rFonts w:hint="eastAsia"/>
        </w:rPr>
        <w:t>瑞士有</w:t>
      </w:r>
      <w:r w:rsidRPr="00562613">
        <w:rPr>
          <w:rFonts w:hint="eastAsia"/>
        </w:rPr>
        <w:t>26</w:t>
      </w:r>
      <w:r w:rsidR="00434290" w:rsidRPr="00434290">
        <w:rPr>
          <w:rFonts w:hint="eastAsia"/>
        </w:rPr>
        <w:t>个州。最年轻的州成立于</w:t>
      </w:r>
      <w:r w:rsidRPr="00562613">
        <w:rPr>
          <w:rFonts w:hint="eastAsia"/>
        </w:rPr>
        <w:t>1978</w:t>
      </w:r>
      <w:r w:rsidR="00434290" w:rsidRPr="00434290">
        <w:rPr>
          <w:rFonts w:hint="eastAsia"/>
        </w:rPr>
        <w:t>年。经修订《宪法》，人民和各州接受了汝拉州的创建，在此之前它属于伯尔尼州管辖。</w:t>
      </w:r>
    </w:p>
    <w:p w14:paraId="70661906" w14:textId="543F7750" w:rsidR="00434290" w:rsidRPr="00434290" w:rsidRDefault="00B91FD3" w:rsidP="0094783A">
      <w:pPr>
        <w:pStyle w:val="SingleTxtGC"/>
      </w:pPr>
      <w:r w:rsidRPr="00562613">
        <w:rPr>
          <w:rFonts w:hint="eastAsia"/>
        </w:rPr>
        <w:t>65</w:t>
      </w:r>
      <w:r w:rsidR="00434290" w:rsidRPr="00434290">
        <w:rPr>
          <w:rFonts w:hint="eastAsia"/>
        </w:rPr>
        <w:t>.</w:t>
      </w:r>
      <w:r w:rsidR="00434290" w:rsidRPr="00434290">
        <w:rPr>
          <w:rFonts w:hint="eastAsia"/>
        </w:rPr>
        <w:tab/>
      </w:r>
      <w:r w:rsidR="00434290" w:rsidRPr="00434290">
        <w:rPr>
          <w:rFonts w:hint="eastAsia"/>
        </w:rPr>
        <w:t>每个州都有自己的宪法和立法。立法权由一院制议会行使，它通常依照按比例代表制选举产生。行政和管理权属于</w:t>
      </w:r>
      <w:r w:rsidRPr="00562613">
        <w:rPr>
          <w:rFonts w:hint="eastAsia"/>
        </w:rPr>
        <w:t>“</w:t>
      </w:r>
      <w:r w:rsidR="00434290" w:rsidRPr="00434290">
        <w:rPr>
          <w:rFonts w:hint="eastAsia"/>
        </w:rPr>
        <w:t>州务委员会</w:t>
      </w:r>
      <w:r w:rsidRPr="00562613">
        <w:rPr>
          <w:rFonts w:hint="eastAsia"/>
        </w:rPr>
        <w:t>”</w:t>
      </w:r>
      <w:r w:rsidR="00434290" w:rsidRPr="00434290">
        <w:rPr>
          <w:rFonts w:hint="eastAsia"/>
        </w:rPr>
        <w:t>或</w:t>
      </w:r>
      <w:r w:rsidRPr="00562613">
        <w:rPr>
          <w:rFonts w:hint="eastAsia"/>
        </w:rPr>
        <w:t>“</w:t>
      </w:r>
      <w:r w:rsidR="00434290" w:rsidRPr="00434290">
        <w:rPr>
          <w:rFonts w:hint="eastAsia"/>
        </w:rPr>
        <w:t>行政委员会</w:t>
      </w:r>
      <w:r w:rsidRPr="00562613">
        <w:rPr>
          <w:rFonts w:hint="eastAsia"/>
        </w:rPr>
        <w:t>”</w:t>
      </w:r>
      <w:r w:rsidR="00434290" w:rsidRPr="00434290">
        <w:rPr>
          <w:rFonts w:hint="eastAsia"/>
        </w:rPr>
        <w:t>，它由人民定期选举产生，并按照与联邦委员会相同的原则组建：主席原则上每年轮换，领导成员权力相等是既定规则。然而，应当指出的是，在内阿彭策尔州和格</w:t>
      </w:r>
      <w:r w:rsidR="00434290" w:rsidRPr="00434290">
        <w:rPr>
          <w:rFonts w:hint="eastAsia"/>
        </w:rPr>
        <w:lastRenderedPageBreak/>
        <w:t>拉鲁斯州，州政府和法官以及</w:t>
      </w:r>
      <w:r w:rsidRPr="00562613">
        <w:rPr>
          <w:rFonts w:hint="eastAsia"/>
        </w:rPr>
        <w:t>(</w:t>
      </w:r>
      <w:r w:rsidR="00434290" w:rsidRPr="00434290">
        <w:rPr>
          <w:rFonts w:hint="eastAsia"/>
        </w:rPr>
        <w:t>格拉鲁斯州</w:t>
      </w:r>
      <w:r w:rsidRPr="00562613">
        <w:rPr>
          <w:rFonts w:hint="eastAsia"/>
        </w:rPr>
        <w:t>)</w:t>
      </w:r>
      <w:r w:rsidR="00434290" w:rsidRPr="00434290">
        <w:rPr>
          <w:rFonts w:hint="eastAsia"/>
        </w:rPr>
        <w:t>州长的选举是由举手表决来决定的，如同公民大会或州</w:t>
      </w:r>
      <w:proofErr w:type="gramStart"/>
      <w:r w:rsidR="00434290" w:rsidRPr="00434290">
        <w:rPr>
          <w:rFonts w:hint="eastAsia"/>
        </w:rPr>
        <w:t>民大会</w:t>
      </w:r>
      <w:proofErr w:type="gramEnd"/>
      <w:r w:rsidR="00434290" w:rsidRPr="00434290">
        <w:rPr>
          <w:rFonts w:hint="eastAsia"/>
        </w:rPr>
        <w:t>对州内事务投票决定一样。</w:t>
      </w:r>
    </w:p>
    <w:p w14:paraId="17DADE2A" w14:textId="48CC946C" w:rsidR="00434290" w:rsidRPr="00434290" w:rsidRDefault="00B91FD3" w:rsidP="0094783A">
      <w:pPr>
        <w:pStyle w:val="SingleTxtGC"/>
      </w:pPr>
      <w:r w:rsidRPr="00562613">
        <w:rPr>
          <w:rFonts w:hint="eastAsia"/>
        </w:rPr>
        <w:t>66</w:t>
      </w:r>
      <w:r w:rsidR="00434290" w:rsidRPr="00434290">
        <w:rPr>
          <w:rFonts w:hint="eastAsia"/>
        </w:rPr>
        <w:t>.</w:t>
      </w:r>
      <w:r w:rsidR="00434290" w:rsidRPr="00434290">
        <w:rPr>
          <w:rFonts w:hint="eastAsia"/>
        </w:rPr>
        <w:tab/>
      </w:r>
      <w:r w:rsidR="00434290" w:rsidRPr="00434290">
        <w:rPr>
          <w:rFonts w:hint="eastAsia"/>
        </w:rPr>
        <w:t>妇女在</w:t>
      </w:r>
      <w:r w:rsidRPr="00562613">
        <w:rPr>
          <w:rFonts w:hint="eastAsia"/>
        </w:rPr>
        <w:t>1959</w:t>
      </w:r>
      <w:r w:rsidR="00434290" w:rsidRPr="00434290">
        <w:rPr>
          <w:rFonts w:hint="eastAsia"/>
        </w:rPr>
        <w:t>年至</w:t>
      </w:r>
      <w:r w:rsidRPr="00562613">
        <w:rPr>
          <w:rFonts w:hint="eastAsia"/>
        </w:rPr>
        <w:t>199</w:t>
      </w:r>
      <w:r w:rsidR="00434290" w:rsidRPr="00434290">
        <w:rPr>
          <w:rFonts w:hint="eastAsia"/>
        </w:rPr>
        <w:t>0</w:t>
      </w:r>
      <w:r w:rsidR="00434290" w:rsidRPr="00434290">
        <w:rPr>
          <w:rFonts w:hint="eastAsia"/>
        </w:rPr>
        <w:t>年期间获得州一级</w:t>
      </w:r>
      <w:r w:rsidRPr="00562613">
        <w:rPr>
          <w:rFonts w:hint="eastAsia"/>
        </w:rPr>
        <w:t>(1971</w:t>
      </w:r>
      <w:r w:rsidR="00434290" w:rsidRPr="00434290">
        <w:rPr>
          <w:rFonts w:hint="eastAsia"/>
        </w:rPr>
        <w:t>年获得联邦一级</w:t>
      </w:r>
      <w:r w:rsidRPr="00562613">
        <w:rPr>
          <w:rFonts w:hint="eastAsia"/>
        </w:rPr>
        <w:t>)</w:t>
      </w:r>
      <w:r w:rsidR="00434290" w:rsidRPr="00434290">
        <w:rPr>
          <w:rFonts w:hint="eastAsia"/>
        </w:rPr>
        <w:t>的投票权。</w:t>
      </w:r>
      <w:r w:rsidRPr="00562613">
        <w:t>2</w:t>
      </w:r>
      <w:r w:rsidR="00434290" w:rsidRPr="00434290">
        <w:t>0</w:t>
      </w:r>
      <w:r w:rsidRPr="00562613">
        <w:t>18</w:t>
      </w:r>
      <w:r w:rsidR="00434290" w:rsidRPr="00434290">
        <w:rPr>
          <w:rFonts w:hint="eastAsia"/>
        </w:rPr>
        <w:t>年，女性在州立法机构中的比例为</w:t>
      </w:r>
      <w:r w:rsidRPr="00562613">
        <w:rPr>
          <w:rFonts w:hint="eastAsia"/>
        </w:rPr>
        <w:t>27</w:t>
      </w:r>
      <w:r w:rsidR="00434290" w:rsidRPr="00434290">
        <w:rPr>
          <w:rFonts w:hint="eastAsia"/>
        </w:rPr>
        <w:t>.</w:t>
      </w:r>
      <w:r w:rsidRPr="00562613">
        <w:rPr>
          <w:rFonts w:hint="eastAsia"/>
        </w:rPr>
        <w:t>2</w:t>
      </w:r>
      <w:r w:rsidR="00434290" w:rsidRPr="00434290">
        <w:rPr>
          <w:rFonts w:hint="eastAsia"/>
        </w:rPr>
        <w:t>%</w:t>
      </w:r>
      <w:r w:rsidR="00434290" w:rsidRPr="00434290">
        <w:rPr>
          <w:rFonts w:hint="eastAsia"/>
        </w:rPr>
        <w:t>，在</w:t>
      </w:r>
      <w:proofErr w:type="gramStart"/>
      <w:r w:rsidR="00434290" w:rsidRPr="00434290">
        <w:rPr>
          <w:rFonts w:hint="eastAsia"/>
        </w:rPr>
        <w:t>州行政</w:t>
      </w:r>
      <w:proofErr w:type="gramEnd"/>
      <w:r w:rsidR="00434290" w:rsidRPr="00434290">
        <w:rPr>
          <w:rFonts w:hint="eastAsia"/>
        </w:rPr>
        <w:t>人员中的比例为</w:t>
      </w:r>
      <w:r w:rsidRPr="00562613">
        <w:rPr>
          <w:rFonts w:hint="eastAsia"/>
        </w:rPr>
        <w:t>24</w:t>
      </w:r>
      <w:r w:rsidR="00434290" w:rsidRPr="00434290">
        <w:rPr>
          <w:rFonts w:hint="eastAsia"/>
        </w:rPr>
        <w:t>%</w:t>
      </w:r>
      <w:r w:rsidR="00434290" w:rsidRPr="00434290">
        <w:rPr>
          <w:rFonts w:hint="eastAsia"/>
          <w:vertAlign w:val="superscript"/>
        </w:rPr>
        <w:footnoteReference w:id="29"/>
      </w:r>
      <w:r w:rsidR="00434290" w:rsidRPr="00434290">
        <w:rPr>
          <w:rFonts w:hint="eastAsia"/>
        </w:rPr>
        <w:t>。</w:t>
      </w:r>
      <w:r w:rsidRPr="00562613">
        <w:rPr>
          <w:rFonts w:hint="eastAsia"/>
        </w:rPr>
        <w:t>1983</w:t>
      </w:r>
      <w:r w:rsidR="00434290" w:rsidRPr="00434290">
        <w:rPr>
          <w:rFonts w:hint="eastAsia"/>
        </w:rPr>
        <w:t>年女性首次入选州政府</w:t>
      </w:r>
      <w:r w:rsidRPr="00562613">
        <w:rPr>
          <w:rFonts w:hint="eastAsia"/>
        </w:rPr>
        <w:t>(1984</w:t>
      </w:r>
      <w:r w:rsidR="00434290" w:rsidRPr="00434290">
        <w:rPr>
          <w:rFonts w:hint="eastAsia"/>
        </w:rPr>
        <w:t>年首次入选联邦政府</w:t>
      </w:r>
      <w:r w:rsidRPr="00562613">
        <w:rPr>
          <w:rFonts w:hint="eastAsia"/>
        </w:rPr>
        <w:t>)</w:t>
      </w:r>
      <w:r w:rsidR="00434290" w:rsidRPr="00434290">
        <w:rPr>
          <w:rFonts w:hint="eastAsia"/>
        </w:rPr>
        <w:t>。</w:t>
      </w:r>
    </w:p>
    <w:p w14:paraId="4289A2C9" w14:textId="2A174610" w:rsidR="00434290" w:rsidRPr="00434290" w:rsidRDefault="00B91FD3" w:rsidP="0094783A">
      <w:pPr>
        <w:pStyle w:val="SingleTxtGC"/>
      </w:pPr>
      <w:r w:rsidRPr="00562613">
        <w:rPr>
          <w:rFonts w:hint="eastAsia"/>
        </w:rPr>
        <w:t>67</w:t>
      </w:r>
      <w:r w:rsidR="00434290" w:rsidRPr="00434290">
        <w:rPr>
          <w:rFonts w:hint="eastAsia"/>
        </w:rPr>
        <w:t>.</w:t>
      </w:r>
      <w:r w:rsidR="00434290" w:rsidRPr="00434290">
        <w:rPr>
          <w:rFonts w:hint="eastAsia"/>
        </w:rPr>
        <w:tab/>
      </w:r>
      <w:r w:rsidR="00434290" w:rsidRPr="00434290">
        <w:rPr>
          <w:rFonts w:hint="eastAsia"/>
        </w:rPr>
        <w:t>各州在司法组织方面处于自主地位。一般来说该制度由最高法院</w:t>
      </w:r>
      <w:r w:rsidRPr="00562613">
        <w:rPr>
          <w:rFonts w:hint="eastAsia"/>
        </w:rPr>
        <w:t>(</w:t>
      </w:r>
      <w:r w:rsidRPr="00562613">
        <w:rPr>
          <w:rFonts w:hint="eastAsia"/>
        </w:rPr>
        <w:t>“</w:t>
      </w:r>
      <w:r w:rsidR="00434290" w:rsidRPr="00434290">
        <w:rPr>
          <w:rFonts w:hint="eastAsia"/>
        </w:rPr>
        <w:t>州法院</w:t>
      </w:r>
      <w:r w:rsidRPr="00562613">
        <w:rPr>
          <w:rFonts w:hint="eastAsia"/>
        </w:rPr>
        <w:t>”</w:t>
      </w:r>
      <w:r w:rsidRPr="00562613">
        <w:rPr>
          <w:rFonts w:hint="eastAsia"/>
        </w:rPr>
        <w:t>)</w:t>
      </w:r>
      <w:r w:rsidR="00434290" w:rsidRPr="00434290">
        <w:rPr>
          <w:rFonts w:hint="eastAsia"/>
        </w:rPr>
        <w:t>监督，它是民事和刑事案的上诉机构。每个州也有一个行政法庭。若干州将其行政法庭与二审法庭合并在一起。</w:t>
      </w:r>
    </w:p>
    <w:p w14:paraId="3536D555" w14:textId="58EEDC51" w:rsidR="00434290" w:rsidRPr="00434290" w:rsidRDefault="00B91FD3" w:rsidP="0094783A">
      <w:pPr>
        <w:pStyle w:val="SingleTxtGC"/>
      </w:pPr>
      <w:r w:rsidRPr="00562613">
        <w:rPr>
          <w:rFonts w:hint="eastAsia"/>
        </w:rPr>
        <w:t>68</w:t>
      </w:r>
      <w:r w:rsidR="00434290" w:rsidRPr="00434290">
        <w:rPr>
          <w:rFonts w:hint="eastAsia"/>
        </w:rPr>
        <w:t>.</w:t>
      </w:r>
      <w:r w:rsidR="00434290" w:rsidRPr="00434290">
        <w:rPr>
          <w:rFonts w:hint="eastAsia"/>
        </w:rPr>
        <w:tab/>
      </w:r>
      <w:r w:rsidR="00434290" w:rsidRPr="00434290">
        <w:rPr>
          <w:rFonts w:hint="eastAsia"/>
        </w:rPr>
        <w:t>公民的政治权利在各州比在联邦更为广泛。政府由人民直接选举产生，各州除有权提出宪法倡议</w:t>
      </w:r>
      <w:r w:rsidRPr="00562613">
        <w:rPr>
          <w:rFonts w:hint="eastAsia"/>
        </w:rPr>
        <w:t>(</w:t>
      </w:r>
      <w:r w:rsidR="00434290" w:rsidRPr="00434290">
        <w:rPr>
          <w:rFonts w:hint="eastAsia"/>
        </w:rPr>
        <w:t>唯一在联邦权力层面可以提出的倡议</w:t>
      </w:r>
      <w:r w:rsidRPr="00562613">
        <w:rPr>
          <w:rFonts w:hint="eastAsia"/>
        </w:rPr>
        <w:t>)</w:t>
      </w:r>
      <w:r w:rsidR="00434290" w:rsidRPr="00434290">
        <w:rPr>
          <w:rFonts w:hint="eastAsia"/>
        </w:rPr>
        <w:t>外，还有权提出立法倡议，允许达到一定数量的公民向人民提出新的法律或修正现有法律的提案。在州一级，还存在可选择的或强制性的全民投票</w:t>
      </w:r>
      <w:r w:rsidRPr="00562613">
        <w:rPr>
          <w:rFonts w:hint="eastAsia"/>
        </w:rPr>
        <w:t>(</w:t>
      </w:r>
      <w:r w:rsidR="00434290" w:rsidRPr="00434290">
        <w:rPr>
          <w:rFonts w:hint="eastAsia"/>
        </w:rPr>
        <w:t>例如就财政或行政事务</w:t>
      </w:r>
      <w:r w:rsidRPr="00562613">
        <w:rPr>
          <w:rFonts w:hint="eastAsia"/>
        </w:rPr>
        <w:t>)</w:t>
      </w:r>
      <w:r w:rsidR="00434290" w:rsidRPr="00434290">
        <w:rPr>
          <w:rFonts w:hint="eastAsia"/>
        </w:rPr>
        <w:t>。</w:t>
      </w:r>
    </w:p>
    <w:p w14:paraId="13A2EF54" w14:textId="640C6A18" w:rsidR="00434290" w:rsidRPr="00434290" w:rsidRDefault="00B91FD3" w:rsidP="0094783A">
      <w:pPr>
        <w:pStyle w:val="SingleTxtGC"/>
      </w:pPr>
      <w:r w:rsidRPr="00562613">
        <w:rPr>
          <w:rFonts w:hint="eastAsia"/>
        </w:rPr>
        <w:t>69</w:t>
      </w:r>
      <w:r w:rsidR="00434290" w:rsidRPr="00434290">
        <w:rPr>
          <w:rFonts w:hint="eastAsia"/>
        </w:rPr>
        <w:t>.</w:t>
      </w:r>
      <w:r w:rsidR="00434290" w:rsidRPr="00434290">
        <w:rPr>
          <w:rFonts w:hint="eastAsia"/>
        </w:rPr>
        <w:tab/>
      </w:r>
      <w:r w:rsidR="00434290" w:rsidRPr="00434290">
        <w:rPr>
          <w:rFonts w:hint="eastAsia"/>
        </w:rPr>
        <w:t>与联邦一级不同，如果州法律</w:t>
      </w:r>
      <w:proofErr w:type="gramStart"/>
      <w:r w:rsidR="00434290" w:rsidRPr="00434290">
        <w:rPr>
          <w:rFonts w:hint="eastAsia"/>
        </w:rPr>
        <w:t>作出</w:t>
      </w:r>
      <w:proofErr w:type="gramEnd"/>
      <w:r w:rsidR="00434290" w:rsidRPr="00434290">
        <w:rPr>
          <w:rFonts w:hint="eastAsia"/>
        </w:rPr>
        <w:t>相关规定，外国人可以参加州和</w:t>
      </w:r>
      <w:r w:rsidR="00434290" w:rsidRPr="00434290">
        <w:rPr>
          <w:rFonts w:hint="eastAsia"/>
        </w:rPr>
        <w:t>/</w:t>
      </w:r>
      <w:r w:rsidR="00434290" w:rsidRPr="00434290">
        <w:rPr>
          <w:rFonts w:hint="eastAsia"/>
        </w:rPr>
        <w:t>或市镇一级的公民投票，并可具有当选资格。汝拉州和纳沙泰尔州给予外国人在州一级的选举权，但没有被选举权。有四个州在一定条件下给予外国人在市镇一级的选举权和被选举权，分别是弗里堡州、汝拉州、纳沙泰尔州和</w:t>
      </w:r>
      <w:proofErr w:type="gramStart"/>
      <w:r w:rsidR="00434290" w:rsidRPr="00434290">
        <w:rPr>
          <w:rFonts w:hint="eastAsia"/>
        </w:rPr>
        <w:t>沃州</w:t>
      </w:r>
      <w:proofErr w:type="gramEnd"/>
      <w:r w:rsidR="00434290" w:rsidRPr="00434290">
        <w:rPr>
          <w:rFonts w:hint="eastAsia"/>
        </w:rPr>
        <w:t>。日内瓦州给予外国人在社区一级的选举权，但没有被选举权。瑞士德语区的三个州允许其市政当局为外国人引入选举权，分别是巴塞尔州、格劳宾登州和阿彭策尔州。</w:t>
      </w:r>
    </w:p>
    <w:p w14:paraId="6CC42DFF" w14:textId="50C6E897" w:rsidR="00434290" w:rsidRPr="00562613" w:rsidRDefault="00434290" w:rsidP="0094783A">
      <w:pPr>
        <w:pStyle w:val="H23GC"/>
      </w:pPr>
      <w:r w:rsidRPr="00562613">
        <w:tab/>
      </w:r>
      <w:bookmarkStart w:id="30" w:name="_Toc138779940"/>
      <w:r w:rsidR="00B91FD3" w:rsidRPr="00562613">
        <w:rPr>
          <w:rFonts w:hint="eastAsia"/>
        </w:rPr>
        <w:t>3</w:t>
      </w:r>
      <w:r w:rsidRPr="00562613">
        <w:rPr>
          <w:rFonts w:hint="eastAsia"/>
        </w:rPr>
        <w:t>.</w:t>
      </w:r>
      <w:r w:rsidRPr="00562613">
        <w:tab/>
      </w:r>
      <w:r w:rsidRPr="00562613">
        <w:rPr>
          <w:rFonts w:hint="eastAsia"/>
        </w:rPr>
        <w:t>联邦权力的组成</w:t>
      </w:r>
      <w:bookmarkEnd w:id="30"/>
    </w:p>
    <w:p w14:paraId="3D259097" w14:textId="77777777" w:rsidR="00434290" w:rsidRPr="00562613" w:rsidRDefault="00434290" w:rsidP="0094783A">
      <w:pPr>
        <w:pStyle w:val="H4GC"/>
      </w:pPr>
      <w:r w:rsidRPr="00562613">
        <w:tab/>
      </w:r>
      <w:r w:rsidRPr="00562613">
        <w:tab/>
      </w:r>
      <w:r w:rsidRPr="00562613">
        <w:rPr>
          <w:rFonts w:hint="eastAsia"/>
        </w:rPr>
        <w:t>行政权：联邦委员会</w:t>
      </w:r>
    </w:p>
    <w:p w14:paraId="6528BB8F" w14:textId="22B0EE62" w:rsidR="00434290" w:rsidRPr="00434290" w:rsidRDefault="00B91FD3" w:rsidP="0094783A">
      <w:pPr>
        <w:pStyle w:val="SingleTxtGC"/>
      </w:pPr>
      <w:r w:rsidRPr="00562613">
        <w:rPr>
          <w:rFonts w:hint="eastAsia"/>
        </w:rPr>
        <w:t>7</w:t>
      </w:r>
      <w:r w:rsidR="00434290" w:rsidRPr="00434290">
        <w:rPr>
          <w:rFonts w:hint="eastAsia"/>
        </w:rPr>
        <w:t>0.</w:t>
      </w:r>
      <w:r w:rsidR="00434290" w:rsidRPr="00434290">
        <w:rPr>
          <w:rFonts w:hint="eastAsia"/>
        </w:rPr>
        <w:tab/>
      </w:r>
      <w:r w:rsidR="00434290" w:rsidRPr="00434290">
        <w:rPr>
          <w:rFonts w:hint="eastAsia"/>
        </w:rPr>
        <w:t>联邦委员会是一个政府机构，由七名拥有相等权力的成员组成。每名成员由联邦议会选举产生，任期四年。成员可无限期连选连任。实际上，连任是瑞士确保政治连续性和稳定性的常态。在其任期内，无论是联邦委员会还是其中任何成员都不能被议会罢免。这一原则体现在</w:t>
      </w:r>
      <w:r w:rsidRPr="00562613">
        <w:rPr>
          <w:rFonts w:hint="eastAsia"/>
        </w:rPr>
        <w:t>“</w:t>
      </w:r>
      <w:r w:rsidR="00434290" w:rsidRPr="00434290">
        <w:rPr>
          <w:rFonts w:hint="eastAsia"/>
        </w:rPr>
        <w:t>联邦委员会服从但不辞职</w:t>
      </w:r>
      <w:r w:rsidRPr="00562613">
        <w:rPr>
          <w:rFonts w:hint="eastAsia"/>
        </w:rPr>
        <w:t>”</w:t>
      </w:r>
      <w:r w:rsidR="00434290" w:rsidRPr="00434290">
        <w:rPr>
          <w:rFonts w:hint="eastAsia"/>
        </w:rPr>
        <w:t>的格言中。</w:t>
      </w:r>
    </w:p>
    <w:p w14:paraId="66B03A75" w14:textId="774F3827" w:rsidR="00434290" w:rsidRPr="00434290" w:rsidRDefault="00B91FD3" w:rsidP="0094783A">
      <w:pPr>
        <w:pStyle w:val="SingleTxtGC"/>
      </w:pPr>
      <w:r w:rsidRPr="00562613">
        <w:rPr>
          <w:rFonts w:hint="eastAsia"/>
        </w:rPr>
        <w:t>71</w:t>
      </w:r>
      <w:r w:rsidR="00434290" w:rsidRPr="00434290">
        <w:rPr>
          <w:rFonts w:hint="eastAsia"/>
        </w:rPr>
        <w:t>.</w:t>
      </w:r>
      <w:r w:rsidR="00434290" w:rsidRPr="00434290">
        <w:rPr>
          <w:rFonts w:hint="eastAsia"/>
        </w:rPr>
        <w:tab/>
      </w:r>
      <w:r w:rsidR="00434290" w:rsidRPr="00434290">
        <w:rPr>
          <w:rFonts w:hint="eastAsia"/>
        </w:rPr>
        <w:t>每年，联邦议会召开两院联席会议，任命七位联邦委员会中的</w:t>
      </w:r>
      <w:proofErr w:type="gramStart"/>
      <w:r w:rsidR="00434290" w:rsidRPr="00434290">
        <w:rPr>
          <w:rFonts w:hint="eastAsia"/>
        </w:rPr>
        <w:t>一</w:t>
      </w:r>
      <w:proofErr w:type="gramEnd"/>
      <w:r w:rsidR="00434290" w:rsidRPr="00434290">
        <w:rPr>
          <w:rFonts w:hint="eastAsia"/>
        </w:rPr>
        <w:t>人为主席。她或他仅仅是</w:t>
      </w:r>
      <w:r w:rsidRPr="00562613">
        <w:rPr>
          <w:rFonts w:hint="eastAsia"/>
        </w:rPr>
        <w:t>“</w:t>
      </w:r>
      <w:r w:rsidR="00434290" w:rsidRPr="00434290">
        <w:rPr>
          <w:rFonts w:hint="eastAsia"/>
        </w:rPr>
        <w:t>同僚中的第一人</w:t>
      </w:r>
      <w:r w:rsidRPr="00562613">
        <w:rPr>
          <w:rFonts w:hint="eastAsia"/>
        </w:rPr>
        <w:t>”</w:t>
      </w:r>
      <w:r w:rsidR="00434290" w:rsidRPr="00434290">
        <w:rPr>
          <w:rFonts w:hint="eastAsia"/>
        </w:rPr>
        <w:t>，没有任何特权。其作用主要是领导政府会议和承担代表职能。</w:t>
      </w:r>
    </w:p>
    <w:p w14:paraId="11BF8EB9" w14:textId="2E5500D9" w:rsidR="00434290" w:rsidRPr="00434290" w:rsidRDefault="00B91FD3" w:rsidP="0094783A">
      <w:pPr>
        <w:pStyle w:val="SingleTxtGC"/>
      </w:pPr>
      <w:r w:rsidRPr="00562613">
        <w:rPr>
          <w:rFonts w:hint="eastAsia"/>
        </w:rPr>
        <w:t>72</w:t>
      </w:r>
      <w:r w:rsidR="00434290" w:rsidRPr="00434290">
        <w:rPr>
          <w:rFonts w:hint="eastAsia"/>
        </w:rPr>
        <w:t>.</w:t>
      </w:r>
      <w:r w:rsidR="00434290" w:rsidRPr="00434290">
        <w:rPr>
          <w:rFonts w:hint="eastAsia"/>
        </w:rPr>
        <w:tab/>
      </w:r>
      <w:r w:rsidR="00434290" w:rsidRPr="00434290">
        <w:rPr>
          <w:rFonts w:hint="eastAsia"/>
        </w:rPr>
        <w:t>联邦委员会的每个成员领导一个部门</w:t>
      </w:r>
      <w:r w:rsidRPr="00562613">
        <w:rPr>
          <w:rFonts w:hint="eastAsia"/>
        </w:rPr>
        <w:t>(</w:t>
      </w:r>
      <w:r w:rsidR="00434290" w:rsidRPr="00434290">
        <w:rPr>
          <w:rFonts w:hint="eastAsia"/>
        </w:rPr>
        <w:t>部</w:t>
      </w:r>
      <w:r w:rsidRPr="00562613">
        <w:rPr>
          <w:rFonts w:hint="eastAsia"/>
        </w:rPr>
        <w:t>)</w:t>
      </w:r>
      <w:r w:rsidR="00434290" w:rsidRPr="00434290">
        <w:rPr>
          <w:rFonts w:hint="eastAsia"/>
        </w:rPr>
        <w:t>，并在联邦政府中代表其利益。联邦委员会作为一个集体行使权力的机构，只能以协商一致或简单多数方式</w:t>
      </w:r>
      <w:proofErr w:type="gramStart"/>
      <w:r w:rsidR="00434290" w:rsidRPr="00434290">
        <w:rPr>
          <w:rFonts w:hint="eastAsia"/>
        </w:rPr>
        <w:t>作出</w:t>
      </w:r>
      <w:proofErr w:type="gramEnd"/>
      <w:r w:rsidR="00434290" w:rsidRPr="00434290">
        <w:rPr>
          <w:rFonts w:hint="eastAsia"/>
        </w:rPr>
        <w:t>决定，每个人都为共同</w:t>
      </w:r>
      <w:proofErr w:type="gramStart"/>
      <w:r w:rsidR="00434290" w:rsidRPr="00434290">
        <w:rPr>
          <w:rFonts w:hint="eastAsia"/>
        </w:rPr>
        <w:t>作出</w:t>
      </w:r>
      <w:proofErr w:type="gramEnd"/>
      <w:r w:rsidR="00434290" w:rsidRPr="00434290">
        <w:rPr>
          <w:rFonts w:hint="eastAsia"/>
        </w:rPr>
        <w:t>的决定承担责任。</w:t>
      </w:r>
    </w:p>
    <w:p w14:paraId="7CD2F81D" w14:textId="1DE8C40F" w:rsidR="00434290" w:rsidRPr="00434290" w:rsidRDefault="00B91FD3" w:rsidP="0094783A">
      <w:pPr>
        <w:pStyle w:val="SingleTxtGC"/>
        <w:rPr>
          <w:lang w:val="fr-CH"/>
        </w:rPr>
      </w:pPr>
      <w:r w:rsidRPr="00562613">
        <w:rPr>
          <w:rFonts w:hint="eastAsia"/>
          <w:lang w:val="fr-CH"/>
        </w:rPr>
        <w:t>73</w:t>
      </w:r>
      <w:r w:rsidR="00434290" w:rsidRPr="00434290">
        <w:rPr>
          <w:rFonts w:hint="eastAsia"/>
          <w:lang w:val="fr-CH"/>
        </w:rPr>
        <w:t>.</w:t>
      </w:r>
      <w:r w:rsidR="00434290" w:rsidRPr="00434290">
        <w:rPr>
          <w:rFonts w:hint="eastAsia"/>
          <w:lang w:val="fr-CH"/>
        </w:rPr>
        <w:tab/>
      </w:r>
      <w:r w:rsidR="00434290" w:rsidRPr="00434290">
        <w:rPr>
          <w:rFonts w:hint="eastAsia"/>
          <w:lang w:val="fr-CH"/>
        </w:rPr>
        <w:t>联邦委员会的组成代表了一种语言、区域和政治上的微妙平衡。传统上，拉丁少数族群</w:t>
      </w:r>
      <w:r w:rsidRPr="00562613">
        <w:rPr>
          <w:rFonts w:hint="eastAsia"/>
          <w:lang w:val="fr-CH"/>
        </w:rPr>
        <w:t>(</w:t>
      </w:r>
      <w:r w:rsidR="00434290" w:rsidRPr="00434290">
        <w:rPr>
          <w:rFonts w:hint="eastAsia"/>
          <w:lang w:val="fr-CH"/>
        </w:rPr>
        <w:t>讲法语和意大利语</w:t>
      </w:r>
      <w:r w:rsidRPr="00562613">
        <w:rPr>
          <w:rFonts w:hint="eastAsia"/>
          <w:lang w:val="fr-CH"/>
        </w:rPr>
        <w:t>)</w:t>
      </w:r>
      <w:r w:rsidR="00434290" w:rsidRPr="00434290">
        <w:rPr>
          <w:rFonts w:hint="eastAsia"/>
          <w:lang w:val="fr-CH"/>
        </w:rPr>
        <w:t>至少在委员会中有两名代表，大的州</w:t>
      </w:r>
      <w:r w:rsidRPr="00562613">
        <w:rPr>
          <w:rFonts w:hint="eastAsia"/>
          <w:lang w:val="fr-CH"/>
        </w:rPr>
        <w:t>(</w:t>
      </w:r>
      <w:r w:rsidR="00434290" w:rsidRPr="00434290">
        <w:rPr>
          <w:rFonts w:hint="eastAsia"/>
          <w:lang w:val="fr-CH"/>
        </w:rPr>
        <w:t>如苏黎世、伯尔尼和</w:t>
      </w:r>
      <w:proofErr w:type="gramStart"/>
      <w:r w:rsidR="00434290" w:rsidRPr="00434290">
        <w:rPr>
          <w:rFonts w:hint="eastAsia"/>
          <w:lang w:val="fr-CH"/>
        </w:rPr>
        <w:t>沃州</w:t>
      </w:r>
      <w:proofErr w:type="gramEnd"/>
      <w:r w:rsidRPr="00562613">
        <w:rPr>
          <w:rFonts w:hint="eastAsia"/>
          <w:lang w:val="fr-CH"/>
        </w:rPr>
        <w:t>)</w:t>
      </w:r>
      <w:r w:rsidR="00434290" w:rsidRPr="00434290">
        <w:rPr>
          <w:rFonts w:hint="eastAsia"/>
          <w:lang w:val="fr-CH"/>
        </w:rPr>
        <w:t>原则上均有代表。</w:t>
      </w:r>
      <w:r w:rsidRPr="00562613">
        <w:rPr>
          <w:rFonts w:hint="eastAsia"/>
          <w:lang w:val="fr-CH"/>
        </w:rPr>
        <w:t>1959</w:t>
      </w:r>
      <w:r w:rsidR="00434290" w:rsidRPr="00434290">
        <w:rPr>
          <w:rFonts w:hint="eastAsia"/>
          <w:lang w:val="fr-CH"/>
        </w:rPr>
        <w:t>年至</w:t>
      </w:r>
      <w:r w:rsidRPr="00562613">
        <w:rPr>
          <w:rFonts w:hint="eastAsia"/>
          <w:lang w:val="fr-CH"/>
        </w:rPr>
        <w:t>2</w:t>
      </w:r>
      <w:r w:rsidR="00434290" w:rsidRPr="00434290">
        <w:rPr>
          <w:rFonts w:hint="eastAsia"/>
          <w:lang w:val="fr-CH"/>
        </w:rPr>
        <w:t>00</w:t>
      </w:r>
      <w:r w:rsidRPr="00562613">
        <w:rPr>
          <w:rFonts w:hint="eastAsia"/>
          <w:lang w:val="fr-CH"/>
        </w:rPr>
        <w:t>3</w:t>
      </w:r>
      <w:r w:rsidR="00434290" w:rsidRPr="00434290">
        <w:rPr>
          <w:rFonts w:hint="eastAsia"/>
          <w:lang w:val="fr-CH"/>
        </w:rPr>
        <w:t>年间，被称为</w:t>
      </w:r>
      <w:r w:rsidRPr="00562613">
        <w:rPr>
          <w:rFonts w:hint="eastAsia"/>
          <w:lang w:val="fr-CH"/>
        </w:rPr>
        <w:t>“</w:t>
      </w:r>
      <w:r w:rsidR="00434290" w:rsidRPr="00434290">
        <w:rPr>
          <w:rFonts w:hint="eastAsia"/>
          <w:lang w:val="fr-CH"/>
        </w:rPr>
        <w:t>神奇公式</w:t>
      </w:r>
      <w:r w:rsidRPr="00562613">
        <w:rPr>
          <w:rFonts w:hint="eastAsia"/>
          <w:lang w:val="fr-CH"/>
        </w:rPr>
        <w:t>”</w:t>
      </w:r>
      <w:r w:rsidR="00434290" w:rsidRPr="00434290">
        <w:rPr>
          <w:rFonts w:hint="eastAsia"/>
          <w:lang w:val="fr-CH"/>
        </w:rPr>
        <w:t>的政治妥协方案确保了在联邦委员会中总有国内四个最重要的政治组织的代表：自由民主党、基督教</w:t>
      </w:r>
      <w:proofErr w:type="gramStart"/>
      <w:r w:rsidR="00434290" w:rsidRPr="00434290">
        <w:rPr>
          <w:rFonts w:hint="eastAsia"/>
          <w:lang w:val="fr-CH"/>
        </w:rPr>
        <w:t>民主人民党</w:t>
      </w:r>
      <w:proofErr w:type="gramEnd"/>
      <w:r w:rsidR="00434290" w:rsidRPr="00434290">
        <w:rPr>
          <w:rFonts w:hint="eastAsia"/>
          <w:lang w:val="fr-CH"/>
        </w:rPr>
        <w:t>和社会党</w:t>
      </w:r>
      <w:r w:rsidRPr="00562613">
        <w:rPr>
          <w:rFonts w:hint="eastAsia"/>
          <w:lang w:val="fr-CH"/>
        </w:rPr>
        <w:t>(</w:t>
      </w:r>
      <w:r w:rsidR="00434290" w:rsidRPr="00434290">
        <w:rPr>
          <w:rFonts w:hint="eastAsia"/>
          <w:lang w:val="fr-CH"/>
        </w:rPr>
        <w:t>各有两名代表</w:t>
      </w:r>
      <w:r w:rsidRPr="00562613">
        <w:rPr>
          <w:rFonts w:hint="eastAsia"/>
          <w:lang w:val="fr-CH"/>
        </w:rPr>
        <w:t>)</w:t>
      </w:r>
      <w:r w:rsidR="00434290" w:rsidRPr="00434290">
        <w:rPr>
          <w:rFonts w:hint="eastAsia"/>
          <w:lang w:val="fr-CH"/>
        </w:rPr>
        <w:t>以及人民党</w:t>
      </w:r>
      <w:r w:rsidRPr="00562613">
        <w:rPr>
          <w:rFonts w:hint="eastAsia"/>
          <w:lang w:val="fr-CH"/>
        </w:rPr>
        <w:t>(</w:t>
      </w:r>
      <w:r w:rsidR="00434290" w:rsidRPr="00434290">
        <w:rPr>
          <w:rFonts w:hint="eastAsia"/>
          <w:lang w:val="fr-CH"/>
        </w:rPr>
        <w:t>有一名代表</w:t>
      </w:r>
      <w:r w:rsidRPr="00562613">
        <w:rPr>
          <w:rFonts w:hint="eastAsia"/>
          <w:lang w:val="fr-CH"/>
        </w:rPr>
        <w:t>)</w:t>
      </w:r>
      <w:r w:rsidR="00434290" w:rsidRPr="00434290">
        <w:rPr>
          <w:rFonts w:hint="eastAsia"/>
          <w:lang w:val="fr-CH"/>
        </w:rPr>
        <w:t>。在</w:t>
      </w:r>
      <w:r w:rsidRPr="00562613">
        <w:rPr>
          <w:rFonts w:hint="eastAsia"/>
          <w:lang w:val="fr-CH"/>
        </w:rPr>
        <w:t>2</w:t>
      </w:r>
      <w:r w:rsidR="00434290" w:rsidRPr="00434290">
        <w:rPr>
          <w:rFonts w:hint="eastAsia"/>
          <w:lang w:val="fr-CH"/>
        </w:rPr>
        <w:t>00</w:t>
      </w:r>
      <w:r w:rsidRPr="00562613">
        <w:rPr>
          <w:rFonts w:hint="eastAsia"/>
          <w:lang w:val="fr-CH"/>
        </w:rPr>
        <w:t>3</w:t>
      </w:r>
      <w:r w:rsidR="00434290" w:rsidRPr="00434290">
        <w:rPr>
          <w:rFonts w:hint="eastAsia"/>
          <w:lang w:val="fr-CH"/>
        </w:rPr>
        <w:t>年</w:t>
      </w:r>
      <w:r w:rsidRPr="00562613">
        <w:rPr>
          <w:rFonts w:hint="eastAsia"/>
          <w:lang w:val="fr-CH"/>
        </w:rPr>
        <w:t>1</w:t>
      </w:r>
      <w:r w:rsidR="00434290" w:rsidRPr="00434290">
        <w:rPr>
          <w:rFonts w:hint="eastAsia"/>
          <w:lang w:val="fr-CH"/>
        </w:rPr>
        <w:t>0</w:t>
      </w:r>
      <w:r w:rsidR="00434290" w:rsidRPr="00434290">
        <w:rPr>
          <w:rFonts w:hint="eastAsia"/>
          <w:lang w:val="fr-CH"/>
        </w:rPr>
        <w:t>月</w:t>
      </w:r>
      <w:r w:rsidRPr="00562613">
        <w:rPr>
          <w:rFonts w:hint="eastAsia"/>
          <w:lang w:val="fr-CH"/>
        </w:rPr>
        <w:t>19</w:t>
      </w:r>
      <w:r w:rsidR="00434290" w:rsidRPr="00434290">
        <w:rPr>
          <w:rFonts w:hint="eastAsia"/>
          <w:lang w:val="fr-CH"/>
        </w:rPr>
        <w:t>日联邦选举之后，联邦议会修改了各党派之间的席位分配，联邦议会为人民党分配了两个席位，人民党在</w:t>
      </w:r>
      <w:r w:rsidRPr="00562613">
        <w:rPr>
          <w:rFonts w:hint="eastAsia"/>
          <w:lang w:val="fr-CH"/>
        </w:rPr>
        <w:t>1999</w:t>
      </w:r>
      <w:r w:rsidR="00434290" w:rsidRPr="00434290">
        <w:rPr>
          <w:rFonts w:hint="eastAsia"/>
          <w:lang w:val="fr-CH"/>
        </w:rPr>
        <w:t>年议会选举中成为瑞士第一</w:t>
      </w:r>
      <w:r w:rsidR="00434290" w:rsidRPr="00434290">
        <w:rPr>
          <w:rFonts w:hint="eastAsia"/>
          <w:lang w:val="fr-CH"/>
        </w:rPr>
        <w:lastRenderedPageBreak/>
        <w:t>大政治力量。关于联邦政府组成的争论，或者更确切地说，政府中应有哪些党派的代表，自从</w:t>
      </w:r>
      <w:r w:rsidRPr="00562613">
        <w:rPr>
          <w:rFonts w:hint="eastAsia"/>
          <w:lang w:val="fr-CH"/>
        </w:rPr>
        <w:t>“</w:t>
      </w:r>
      <w:r w:rsidR="00434290" w:rsidRPr="00434290">
        <w:rPr>
          <w:rFonts w:hint="eastAsia"/>
          <w:lang w:val="fr-CH"/>
        </w:rPr>
        <w:t>神奇公式</w:t>
      </w:r>
      <w:r w:rsidRPr="00562613">
        <w:rPr>
          <w:rFonts w:hint="eastAsia"/>
          <w:lang w:val="fr-CH"/>
        </w:rPr>
        <w:t>”</w:t>
      </w:r>
      <w:r w:rsidR="00434290" w:rsidRPr="00434290">
        <w:rPr>
          <w:rFonts w:hint="eastAsia"/>
          <w:lang w:val="fr-CH"/>
        </w:rPr>
        <w:t>结束以来一直持续不断。</w:t>
      </w:r>
    </w:p>
    <w:p w14:paraId="4485777B" w14:textId="173897B5" w:rsidR="00434290" w:rsidRPr="00434290" w:rsidRDefault="00B91FD3" w:rsidP="0094783A">
      <w:pPr>
        <w:pStyle w:val="SingleTxtGC"/>
        <w:rPr>
          <w:lang w:val="fr-CH"/>
        </w:rPr>
      </w:pPr>
      <w:r w:rsidRPr="00562613">
        <w:rPr>
          <w:rFonts w:hint="eastAsia"/>
          <w:lang w:val="fr-CH"/>
        </w:rPr>
        <w:t>74</w:t>
      </w:r>
      <w:r w:rsidR="00434290" w:rsidRPr="00434290">
        <w:rPr>
          <w:rFonts w:hint="eastAsia"/>
          <w:lang w:val="fr-CH"/>
        </w:rPr>
        <w:t>.</w:t>
      </w:r>
      <w:r w:rsidR="00434290" w:rsidRPr="00434290">
        <w:rPr>
          <w:rFonts w:hint="eastAsia"/>
          <w:lang w:val="fr-CH"/>
        </w:rPr>
        <w:tab/>
      </w:r>
      <w:bookmarkStart w:id="31" w:name="_Hlk490131473"/>
      <w:r w:rsidR="00434290" w:rsidRPr="00434290">
        <w:rPr>
          <w:rFonts w:hint="eastAsia"/>
          <w:lang w:val="fr-CH"/>
        </w:rPr>
        <w:t>联邦委员会</w:t>
      </w:r>
      <w:bookmarkEnd w:id="31"/>
      <w:r w:rsidR="00434290" w:rsidRPr="00434290">
        <w:rPr>
          <w:rFonts w:hint="eastAsia"/>
          <w:lang w:val="fr-CH"/>
        </w:rPr>
        <w:t>行使行政部门的传统职能</w:t>
      </w:r>
      <w:r w:rsidRPr="00562613">
        <w:rPr>
          <w:rFonts w:hint="eastAsia"/>
          <w:lang w:val="fr-CH"/>
        </w:rPr>
        <w:t>(</w:t>
      </w:r>
      <w:r w:rsidR="00434290" w:rsidRPr="00434290">
        <w:rPr>
          <w:rFonts w:hint="eastAsia"/>
          <w:lang w:val="fr-CH"/>
        </w:rPr>
        <w:t>《宪法》第</w:t>
      </w:r>
      <w:r w:rsidRPr="00562613">
        <w:rPr>
          <w:rFonts w:hint="eastAsia"/>
          <w:lang w:val="fr-CH"/>
        </w:rPr>
        <w:t>174</w:t>
      </w:r>
      <w:r w:rsidR="00434290" w:rsidRPr="00434290">
        <w:rPr>
          <w:rFonts w:hint="eastAsia"/>
          <w:lang w:val="fr-CH"/>
        </w:rPr>
        <w:t>条和第</w:t>
      </w:r>
      <w:r w:rsidRPr="00562613">
        <w:rPr>
          <w:rFonts w:hint="eastAsia"/>
          <w:lang w:val="fr-CH"/>
        </w:rPr>
        <w:t>18</w:t>
      </w:r>
      <w:r w:rsidR="00434290" w:rsidRPr="00434290">
        <w:rPr>
          <w:rFonts w:hint="eastAsia"/>
          <w:lang w:val="fr-CH"/>
        </w:rPr>
        <w:t>0</w:t>
      </w:r>
      <w:r w:rsidR="00434290" w:rsidRPr="00434290">
        <w:rPr>
          <w:rFonts w:hint="eastAsia"/>
          <w:lang w:val="fr-CH"/>
        </w:rPr>
        <w:t>条及以下各条</w:t>
      </w:r>
      <w:r w:rsidRPr="00562613">
        <w:rPr>
          <w:rFonts w:hint="eastAsia"/>
          <w:lang w:val="fr-CH"/>
        </w:rPr>
        <w:t>)</w:t>
      </w:r>
      <w:r w:rsidR="00434290" w:rsidRPr="00434290">
        <w:rPr>
          <w:vertAlign w:val="superscript"/>
          <w:lang w:val="fr-CH"/>
        </w:rPr>
        <w:footnoteReference w:id="30"/>
      </w:r>
      <w:r w:rsidR="00434290" w:rsidRPr="00434290">
        <w:rPr>
          <w:rFonts w:hint="eastAsia"/>
          <w:lang w:val="fr-CH"/>
        </w:rPr>
        <w:t>。负责国家的政治管理和发展，确保公共秩序的维护以及内部和外部安全。它保证《宪法》、联邦法院的法律和判决的遵守和适用，如果需要，采取必要措施使之得到遵守。在法律免除联邦法院和联邦行政法院管辖的少数事项中，联邦委员会是最高上诉机构。最后，联邦委员会行使国家元首的职能，由</w:t>
      </w:r>
      <w:r w:rsidRPr="00562613">
        <w:rPr>
          <w:rFonts w:hint="eastAsia"/>
          <w:lang w:val="fr-CH"/>
        </w:rPr>
        <w:t>7</w:t>
      </w:r>
      <w:r w:rsidR="00434290" w:rsidRPr="00434290">
        <w:rPr>
          <w:rFonts w:hint="eastAsia"/>
          <w:lang w:val="fr-CH"/>
        </w:rPr>
        <w:t>人全体承担，对外是瑞士的代表，也是联邦利益的守护者；它还批准联邦议会核可的国际条约。根据《宪法》第</w:t>
      </w:r>
      <w:r w:rsidRPr="00562613">
        <w:rPr>
          <w:rFonts w:hint="eastAsia"/>
          <w:lang w:val="fr-CH"/>
        </w:rPr>
        <w:t>166</w:t>
      </w:r>
      <w:r w:rsidR="00434290" w:rsidRPr="00434290">
        <w:rPr>
          <w:rFonts w:hint="eastAsia"/>
          <w:lang w:val="fr-CH"/>
        </w:rPr>
        <w:t>条第</w:t>
      </w:r>
      <w:r w:rsidRPr="00562613">
        <w:rPr>
          <w:rFonts w:hint="eastAsia"/>
          <w:lang w:val="fr-CH"/>
        </w:rPr>
        <w:t>2</w:t>
      </w:r>
      <w:r w:rsidR="00434290" w:rsidRPr="00434290">
        <w:rPr>
          <w:rFonts w:hint="eastAsia"/>
          <w:lang w:val="fr-CH"/>
        </w:rPr>
        <w:t>款的规定</w:t>
      </w:r>
      <w:r w:rsidR="00434290" w:rsidRPr="00434290">
        <w:rPr>
          <w:vertAlign w:val="superscript"/>
          <w:lang w:val="fr-CH"/>
        </w:rPr>
        <w:footnoteReference w:id="31"/>
      </w:r>
      <w:r w:rsidR="00434290" w:rsidRPr="00434290">
        <w:rPr>
          <w:rFonts w:hint="eastAsia"/>
          <w:lang w:val="fr-CH"/>
        </w:rPr>
        <w:t>，联邦议会有权批准国际条约，根据法律或国际条约规定只能由联邦委员会缔结的条约除外。那些根据</w:t>
      </w:r>
      <w:r w:rsidRPr="00562613">
        <w:rPr>
          <w:rFonts w:hint="eastAsia"/>
          <w:spacing w:val="-2"/>
          <w:lang w:val="fr-CH"/>
        </w:rPr>
        <w:t>1997</w:t>
      </w:r>
      <w:r w:rsidR="00434290" w:rsidRPr="00434290">
        <w:rPr>
          <w:rFonts w:hint="eastAsia"/>
          <w:spacing w:val="-2"/>
          <w:lang w:val="fr-CH"/>
        </w:rPr>
        <w:t>年</w:t>
      </w:r>
      <w:r w:rsidRPr="00562613">
        <w:rPr>
          <w:rFonts w:hint="eastAsia"/>
          <w:spacing w:val="-2"/>
          <w:lang w:val="fr-CH"/>
        </w:rPr>
        <w:t>3</w:t>
      </w:r>
      <w:r w:rsidR="00434290" w:rsidRPr="00434290">
        <w:rPr>
          <w:rFonts w:hint="eastAsia"/>
          <w:spacing w:val="-2"/>
          <w:lang w:val="fr-CH"/>
        </w:rPr>
        <w:t>月</w:t>
      </w:r>
      <w:r w:rsidRPr="00562613">
        <w:rPr>
          <w:rFonts w:hint="eastAsia"/>
          <w:spacing w:val="-2"/>
          <w:lang w:val="fr-CH"/>
        </w:rPr>
        <w:t>21</w:t>
      </w:r>
      <w:r w:rsidR="00434290" w:rsidRPr="00434290">
        <w:rPr>
          <w:rFonts w:hint="eastAsia"/>
          <w:spacing w:val="-2"/>
          <w:lang w:val="fr-CH"/>
        </w:rPr>
        <w:t>日《政府和行政组织法》第</w:t>
      </w:r>
      <w:proofErr w:type="spellStart"/>
      <w:r w:rsidRPr="00562613">
        <w:rPr>
          <w:rFonts w:hint="eastAsia"/>
          <w:spacing w:val="-2"/>
          <w:lang w:val="fr-CH"/>
        </w:rPr>
        <w:t>7a</w:t>
      </w:r>
      <w:proofErr w:type="spellEnd"/>
      <w:r w:rsidR="00434290" w:rsidRPr="00434290">
        <w:rPr>
          <w:rFonts w:hint="eastAsia"/>
          <w:spacing w:val="-2"/>
          <w:lang w:val="fr-CH"/>
        </w:rPr>
        <w:t>条第</w:t>
      </w:r>
      <w:r w:rsidRPr="00562613">
        <w:rPr>
          <w:rFonts w:hint="eastAsia"/>
          <w:spacing w:val="-2"/>
          <w:lang w:val="fr-CH"/>
        </w:rPr>
        <w:t>2</w:t>
      </w:r>
      <w:r w:rsidR="00434290" w:rsidRPr="00434290">
        <w:rPr>
          <w:rFonts w:hint="eastAsia"/>
          <w:spacing w:val="-2"/>
          <w:lang w:val="fr-CH"/>
        </w:rPr>
        <w:t>款被定义为范围狭窄的条约</w:t>
      </w:r>
      <w:r w:rsidR="00434290" w:rsidRPr="00434290">
        <w:rPr>
          <w:spacing w:val="-2"/>
          <w:vertAlign w:val="superscript"/>
          <w:lang w:val="fr-CH"/>
        </w:rPr>
        <w:footnoteReference w:id="32"/>
      </w:r>
      <w:r w:rsidR="00434290" w:rsidRPr="00434290">
        <w:rPr>
          <w:rFonts w:hint="eastAsia"/>
          <w:lang w:val="fr-CH"/>
        </w:rPr>
        <w:t xml:space="preserve"> </w:t>
      </w:r>
      <w:r w:rsidR="00434290" w:rsidRPr="00434290">
        <w:rPr>
          <w:rFonts w:hint="eastAsia"/>
          <w:lang w:val="fr-CH"/>
        </w:rPr>
        <w:t>即属于这一类。</w:t>
      </w:r>
    </w:p>
    <w:p w14:paraId="4F4588C4" w14:textId="5567B0A8" w:rsidR="00434290" w:rsidRPr="00562613" w:rsidRDefault="00434290" w:rsidP="0094783A">
      <w:pPr>
        <w:pStyle w:val="H23GC"/>
        <w:rPr>
          <w:lang w:val="en-GB"/>
        </w:rPr>
      </w:pPr>
      <w:bookmarkStart w:id="33" w:name="_Hlk488880142"/>
      <w:r w:rsidRPr="00562613">
        <w:rPr>
          <w:lang w:val="en-GB"/>
        </w:rPr>
        <w:tab/>
      </w:r>
      <w:bookmarkStart w:id="34" w:name="_Toc138779941"/>
      <w:r w:rsidR="00B91FD3" w:rsidRPr="00562613">
        <w:rPr>
          <w:rFonts w:hint="eastAsia"/>
        </w:rPr>
        <w:t>4</w:t>
      </w:r>
      <w:r w:rsidRPr="00562613">
        <w:rPr>
          <w:rFonts w:hint="eastAsia"/>
        </w:rPr>
        <w:t>.</w:t>
      </w:r>
      <w:r w:rsidRPr="00562613">
        <w:rPr>
          <w:rFonts w:hint="eastAsia"/>
          <w:lang w:val="en-GB"/>
        </w:rPr>
        <w:tab/>
      </w:r>
      <w:bookmarkStart w:id="35" w:name="_Hlk130214232"/>
      <w:r w:rsidRPr="00562613">
        <w:rPr>
          <w:rFonts w:hint="eastAsia"/>
        </w:rPr>
        <w:t>立法权：联邦议会和人民</w:t>
      </w:r>
      <w:bookmarkEnd w:id="35"/>
      <w:bookmarkEnd w:id="34"/>
    </w:p>
    <w:bookmarkEnd w:id="33"/>
    <w:p w14:paraId="399CB44D" w14:textId="1A21529F" w:rsidR="00434290" w:rsidRPr="00434290" w:rsidRDefault="00B91FD3" w:rsidP="0094783A">
      <w:pPr>
        <w:pStyle w:val="SingleTxtGC"/>
        <w:rPr>
          <w:lang w:val="fr-CH"/>
        </w:rPr>
      </w:pPr>
      <w:r w:rsidRPr="00562613">
        <w:rPr>
          <w:rFonts w:hint="eastAsia"/>
          <w:lang w:val="fr-CH"/>
        </w:rPr>
        <w:t>75</w:t>
      </w:r>
      <w:r w:rsidR="00434290" w:rsidRPr="00434290">
        <w:rPr>
          <w:rFonts w:hint="eastAsia"/>
          <w:lang w:val="fr-CH"/>
        </w:rPr>
        <w:t>.</w:t>
      </w:r>
      <w:r w:rsidR="00434290" w:rsidRPr="00434290">
        <w:rPr>
          <w:rFonts w:hint="eastAsia"/>
          <w:lang w:val="fr-CH"/>
        </w:rPr>
        <w:tab/>
      </w:r>
      <w:r w:rsidR="00434290" w:rsidRPr="00434290">
        <w:rPr>
          <w:rFonts w:hint="eastAsia"/>
          <w:lang w:val="fr-CH"/>
        </w:rPr>
        <w:t>瑞士的两院制议会体制是联邦制的直接结果。联邦院由</w:t>
      </w:r>
      <w:r w:rsidRPr="00562613">
        <w:rPr>
          <w:rFonts w:hint="eastAsia"/>
          <w:lang w:val="fr-CH"/>
        </w:rPr>
        <w:t>46</w:t>
      </w:r>
      <w:r w:rsidR="00434290" w:rsidRPr="00434290">
        <w:rPr>
          <w:rFonts w:hint="eastAsia"/>
          <w:lang w:val="fr-CH"/>
        </w:rPr>
        <w:t>名代表组成，即每州有两名代表</w:t>
      </w:r>
      <w:r w:rsidRPr="00562613">
        <w:rPr>
          <w:rFonts w:hint="eastAsia"/>
          <w:lang w:val="fr-CH"/>
        </w:rPr>
        <w:t>(</w:t>
      </w:r>
      <w:r w:rsidR="00434290" w:rsidRPr="00434290">
        <w:rPr>
          <w:rFonts w:hint="eastAsia"/>
          <w:lang w:val="fr-CH"/>
        </w:rPr>
        <w:t>内阿彭策尔州、外阿彭策尔州、上瓦尔登州、下瓦尔登州、巴塞尔乡州和巴塞尔城州各只有一席</w:t>
      </w:r>
      <w:r w:rsidRPr="00562613">
        <w:rPr>
          <w:rFonts w:hint="eastAsia"/>
          <w:lang w:val="fr-CH"/>
        </w:rPr>
        <w:t>)</w:t>
      </w:r>
      <w:r w:rsidR="00434290" w:rsidRPr="00434290">
        <w:rPr>
          <w:rFonts w:hint="eastAsia"/>
          <w:lang w:val="fr-CH"/>
        </w:rPr>
        <w:t>，不论州的大小和人口多少。国民院由</w:t>
      </w:r>
      <w:r w:rsidRPr="00562613">
        <w:rPr>
          <w:rFonts w:hint="eastAsia"/>
          <w:lang w:val="fr-CH"/>
        </w:rPr>
        <w:t>2</w:t>
      </w:r>
      <w:r w:rsidR="00434290" w:rsidRPr="00434290">
        <w:rPr>
          <w:rFonts w:hint="eastAsia"/>
          <w:lang w:val="fr-CH"/>
        </w:rPr>
        <w:t>00</w:t>
      </w:r>
      <w:r w:rsidR="00434290" w:rsidRPr="00434290">
        <w:rPr>
          <w:rFonts w:hint="eastAsia"/>
          <w:lang w:val="fr-CH"/>
        </w:rPr>
        <w:t>名人民代表组成，他们的席位是按照居民人数的比例在各州之间分配产生的。虽然选举议会议员的方式属于各州的责任</w:t>
      </w:r>
      <w:r w:rsidRPr="00562613">
        <w:rPr>
          <w:rFonts w:hint="eastAsia"/>
          <w:lang w:val="fr-CH"/>
        </w:rPr>
        <w:t>(</w:t>
      </w:r>
      <w:r w:rsidR="00434290" w:rsidRPr="00434290">
        <w:rPr>
          <w:rFonts w:hint="eastAsia"/>
          <w:lang w:val="fr-CH"/>
        </w:rPr>
        <w:t>一般来说，各州选择以多数票决定</w:t>
      </w:r>
      <w:r w:rsidRPr="00562613">
        <w:rPr>
          <w:rFonts w:hint="eastAsia"/>
          <w:lang w:val="fr-CH"/>
        </w:rPr>
        <w:t>)</w:t>
      </w:r>
      <w:r w:rsidR="00434290" w:rsidRPr="00434290">
        <w:rPr>
          <w:rFonts w:hint="eastAsia"/>
          <w:lang w:val="fr-CH"/>
        </w:rPr>
        <w:t>，国会议员统一按比例代表制选举产生。</w:t>
      </w:r>
    </w:p>
    <w:p w14:paraId="4BBDB36E" w14:textId="7E5B12D3" w:rsidR="00434290" w:rsidRPr="00434290" w:rsidRDefault="00B91FD3" w:rsidP="0094783A">
      <w:pPr>
        <w:pStyle w:val="SingleTxtGC"/>
        <w:rPr>
          <w:lang w:val="fr-CH"/>
        </w:rPr>
      </w:pPr>
      <w:r w:rsidRPr="00562613">
        <w:rPr>
          <w:rFonts w:hint="eastAsia"/>
          <w:lang w:val="fr-CH"/>
        </w:rPr>
        <w:t>76</w:t>
      </w:r>
      <w:r w:rsidR="00434290" w:rsidRPr="00434290">
        <w:rPr>
          <w:rFonts w:hint="eastAsia"/>
          <w:lang w:val="fr-CH"/>
        </w:rPr>
        <w:t>.</w:t>
      </w:r>
      <w:r w:rsidR="00434290" w:rsidRPr="00434290">
        <w:rPr>
          <w:rFonts w:hint="eastAsia"/>
          <w:lang w:val="fr-CH"/>
        </w:rPr>
        <w:tab/>
      </w:r>
      <w:r w:rsidR="00434290" w:rsidRPr="00434290">
        <w:rPr>
          <w:rFonts w:hint="eastAsia"/>
          <w:lang w:val="fr-CH"/>
        </w:rPr>
        <w:t>自</w:t>
      </w:r>
      <w:r w:rsidRPr="00562613">
        <w:rPr>
          <w:rFonts w:hint="eastAsia"/>
          <w:lang w:val="fr-CH"/>
        </w:rPr>
        <w:t>1971</w:t>
      </w:r>
      <w:r w:rsidR="00434290" w:rsidRPr="00434290">
        <w:rPr>
          <w:rFonts w:hint="eastAsia"/>
          <w:lang w:val="fr-CH"/>
        </w:rPr>
        <w:t>年以来，妇女在联邦两院中的比例大体上稳步增长，</w:t>
      </w:r>
      <w:r w:rsidRPr="00562613">
        <w:rPr>
          <w:rFonts w:hint="eastAsia"/>
          <w:lang w:val="fr-CH"/>
        </w:rPr>
        <w:t>1971</w:t>
      </w:r>
      <w:r w:rsidR="00434290" w:rsidRPr="00434290">
        <w:rPr>
          <w:rFonts w:hint="eastAsia"/>
          <w:lang w:val="fr-CH"/>
        </w:rPr>
        <w:t>年妇女开始享有投票权，并在瑞士出任各级候选人。目前，妇女在国民院中占</w:t>
      </w:r>
      <w:r w:rsidRPr="00562613">
        <w:rPr>
          <w:rFonts w:hint="eastAsia"/>
          <w:lang w:val="fr-CH"/>
        </w:rPr>
        <w:t>32</w:t>
      </w:r>
      <w:r w:rsidR="00434290" w:rsidRPr="00434290">
        <w:rPr>
          <w:rFonts w:hint="eastAsia"/>
          <w:lang w:val="fr-CH"/>
        </w:rPr>
        <w:t>%</w:t>
      </w:r>
      <w:r w:rsidR="00434290" w:rsidRPr="00434290">
        <w:rPr>
          <w:rFonts w:hint="eastAsia"/>
          <w:lang w:val="fr-CH"/>
        </w:rPr>
        <w:t>，在联邦院中占</w:t>
      </w:r>
      <w:r w:rsidRPr="00562613">
        <w:rPr>
          <w:rFonts w:hint="eastAsia"/>
          <w:lang w:val="fr-CH"/>
        </w:rPr>
        <w:t>15</w:t>
      </w:r>
      <w:r w:rsidR="00434290" w:rsidRPr="00434290">
        <w:rPr>
          <w:rFonts w:hint="eastAsia"/>
          <w:lang w:val="fr-CH"/>
        </w:rPr>
        <w:t>%</w:t>
      </w:r>
      <w:r w:rsidRPr="00562613">
        <w:rPr>
          <w:rFonts w:hint="eastAsia"/>
          <w:lang w:val="fr-CH"/>
        </w:rPr>
        <w:t>(2</w:t>
      </w:r>
      <w:r w:rsidR="00434290" w:rsidRPr="00434290">
        <w:rPr>
          <w:rFonts w:hint="eastAsia"/>
          <w:lang w:val="fr-CH"/>
        </w:rPr>
        <w:t>0</w:t>
      </w:r>
      <w:r w:rsidRPr="00562613">
        <w:rPr>
          <w:rFonts w:hint="eastAsia"/>
          <w:lang w:val="fr-CH"/>
        </w:rPr>
        <w:t>15</w:t>
      </w:r>
      <w:r w:rsidR="00434290" w:rsidRPr="00434290">
        <w:rPr>
          <w:rFonts w:hint="eastAsia"/>
          <w:lang w:val="fr-CH"/>
        </w:rPr>
        <w:t>年</w:t>
      </w:r>
      <w:r w:rsidRPr="00562613">
        <w:rPr>
          <w:rFonts w:hint="eastAsia"/>
          <w:lang w:val="fr-CH"/>
        </w:rPr>
        <w:t>1</w:t>
      </w:r>
      <w:r w:rsidR="00434290" w:rsidRPr="00434290">
        <w:rPr>
          <w:rFonts w:hint="eastAsia"/>
          <w:lang w:val="fr-CH"/>
        </w:rPr>
        <w:t>0</w:t>
      </w:r>
      <w:r w:rsidR="00434290" w:rsidRPr="00434290">
        <w:rPr>
          <w:rFonts w:hint="eastAsia"/>
          <w:lang w:val="fr-CH"/>
        </w:rPr>
        <w:t>月统计</w:t>
      </w:r>
      <w:r w:rsidRPr="00562613">
        <w:rPr>
          <w:rFonts w:hint="eastAsia"/>
          <w:lang w:val="fr-CH"/>
        </w:rPr>
        <w:t>)</w:t>
      </w:r>
      <w:r w:rsidR="00434290" w:rsidRPr="00434290">
        <w:rPr>
          <w:rFonts w:hint="eastAsia"/>
          <w:vertAlign w:val="superscript"/>
          <w:lang w:val="fr-CH"/>
        </w:rPr>
        <w:footnoteReference w:id="33"/>
      </w:r>
      <w:r w:rsidR="00434290" w:rsidRPr="00434290">
        <w:rPr>
          <w:rFonts w:hint="eastAsia"/>
          <w:lang w:val="fr-CH"/>
        </w:rPr>
        <w:t>。</w:t>
      </w:r>
    </w:p>
    <w:p w14:paraId="47996B69" w14:textId="763292E0" w:rsidR="00434290" w:rsidRPr="00434290" w:rsidRDefault="00B91FD3" w:rsidP="0094783A">
      <w:pPr>
        <w:pStyle w:val="SingleTxtGC"/>
        <w:rPr>
          <w:lang w:val="fr-CH"/>
        </w:rPr>
      </w:pPr>
      <w:r w:rsidRPr="00562613">
        <w:rPr>
          <w:rFonts w:hint="eastAsia"/>
          <w:lang w:val="fr-CH"/>
        </w:rPr>
        <w:t>77</w:t>
      </w:r>
      <w:r w:rsidR="00434290" w:rsidRPr="00434290">
        <w:rPr>
          <w:rFonts w:hint="eastAsia"/>
          <w:lang w:val="fr-CH"/>
        </w:rPr>
        <w:t>.</w:t>
      </w:r>
      <w:r w:rsidR="00434290" w:rsidRPr="00434290">
        <w:rPr>
          <w:rFonts w:hint="eastAsia"/>
          <w:lang w:val="fr-CH"/>
        </w:rPr>
        <w:tab/>
      </w:r>
      <w:r w:rsidR="00434290" w:rsidRPr="00434290">
        <w:rPr>
          <w:rFonts w:hint="eastAsia"/>
          <w:lang w:val="fr-CH"/>
        </w:rPr>
        <w:t>在</w:t>
      </w:r>
      <w:r w:rsidRPr="00562613">
        <w:rPr>
          <w:rFonts w:hint="eastAsia"/>
          <w:lang w:val="fr-CH"/>
        </w:rPr>
        <w:t>2</w:t>
      </w:r>
      <w:r w:rsidR="00434290" w:rsidRPr="00434290">
        <w:rPr>
          <w:rFonts w:hint="eastAsia"/>
          <w:lang w:val="fr-CH"/>
        </w:rPr>
        <w:t>0</w:t>
      </w:r>
      <w:r w:rsidRPr="00562613">
        <w:rPr>
          <w:rFonts w:hint="eastAsia"/>
          <w:lang w:val="fr-CH"/>
        </w:rPr>
        <w:t>15</w:t>
      </w:r>
      <w:r w:rsidR="00434290" w:rsidRPr="00434290">
        <w:rPr>
          <w:rFonts w:hint="eastAsia"/>
          <w:lang w:val="fr-CH"/>
        </w:rPr>
        <w:t>年至</w:t>
      </w:r>
      <w:r w:rsidRPr="00562613">
        <w:rPr>
          <w:rFonts w:hint="eastAsia"/>
          <w:lang w:val="fr-CH"/>
        </w:rPr>
        <w:t>2</w:t>
      </w:r>
      <w:r w:rsidR="00434290" w:rsidRPr="00434290">
        <w:rPr>
          <w:rFonts w:hint="eastAsia"/>
          <w:lang w:val="fr-CH"/>
        </w:rPr>
        <w:t>0</w:t>
      </w:r>
      <w:r w:rsidRPr="00562613">
        <w:rPr>
          <w:rFonts w:hint="eastAsia"/>
          <w:lang w:val="fr-CH"/>
        </w:rPr>
        <w:t>19</w:t>
      </w:r>
      <w:r w:rsidR="00434290" w:rsidRPr="00434290">
        <w:rPr>
          <w:rFonts w:hint="eastAsia"/>
          <w:lang w:val="fr-CH"/>
        </w:rPr>
        <w:t>年议会任期内，国民院由</w:t>
      </w:r>
      <w:r w:rsidRPr="00562613">
        <w:rPr>
          <w:rFonts w:hint="eastAsia"/>
          <w:lang w:val="fr-CH"/>
        </w:rPr>
        <w:t>12</w:t>
      </w:r>
      <w:r w:rsidR="00434290" w:rsidRPr="00434290">
        <w:rPr>
          <w:rFonts w:hint="eastAsia"/>
          <w:lang w:val="fr-CH"/>
        </w:rPr>
        <w:t>个政党组成，其中</w:t>
      </w:r>
      <w:r w:rsidRPr="00562613">
        <w:rPr>
          <w:rFonts w:hint="eastAsia"/>
          <w:lang w:val="fr-CH"/>
        </w:rPr>
        <w:t>6</w:t>
      </w:r>
      <w:r w:rsidR="00434290" w:rsidRPr="00434290">
        <w:rPr>
          <w:rFonts w:hint="eastAsia"/>
          <w:lang w:val="fr-CH"/>
        </w:rPr>
        <w:t>个党派在联邦院中也有代表，</w:t>
      </w:r>
      <w:r w:rsidRPr="00562613">
        <w:rPr>
          <w:rFonts w:hint="eastAsia"/>
          <w:lang w:val="fr-CH"/>
        </w:rPr>
        <w:t>4</w:t>
      </w:r>
      <w:r w:rsidR="00434290" w:rsidRPr="00434290">
        <w:rPr>
          <w:rFonts w:hint="eastAsia"/>
          <w:lang w:val="fr-CH"/>
        </w:rPr>
        <w:t>个党派在联邦委员会中设有代表。</w:t>
      </w:r>
    </w:p>
    <w:p w14:paraId="63BA7CED" w14:textId="59C14E80" w:rsidR="00434290" w:rsidRPr="00434290" w:rsidRDefault="00B91FD3" w:rsidP="0094783A">
      <w:pPr>
        <w:pStyle w:val="SingleTxtGC"/>
        <w:rPr>
          <w:lang w:val="fr-CH"/>
        </w:rPr>
      </w:pPr>
      <w:r w:rsidRPr="00562613">
        <w:rPr>
          <w:rFonts w:hint="eastAsia"/>
          <w:lang w:val="fr-CH"/>
        </w:rPr>
        <w:t>78</w:t>
      </w:r>
      <w:r w:rsidR="00434290" w:rsidRPr="00434290">
        <w:rPr>
          <w:rFonts w:hint="eastAsia"/>
          <w:lang w:val="fr-CH"/>
        </w:rPr>
        <w:t>.</w:t>
      </w:r>
      <w:r w:rsidR="00434290" w:rsidRPr="00434290">
        <w:rPr>
          <w:rFonts w:hint="eastAsia"/>
          <w:lang w:val="fr-CH"/>
        </w:rPr>
        <w:tab/>
      </w:r>
      <w:r w:rsidR="00434290" w:rsidRPr="00434290">
        <w:rPr>
          <w:rFonts w:hint="eastAsia"/>
          <w:lang w:val="fr-CH"/>
        </w:rPr>
        <w:t>议会的任期为四年。两院每年各举行四次常会。两院享有相同的权力。所有立法议案要通过，必须经过两院以相同方式的投票。如果两院在审议草案时存在分歧，规定了一种</w:t>
      </w:r>
      <w:r w:rsidRPr="00562613">
        <w:rPr>
          <w:rFonts w:hint="eastAsia"/>
          <w:lang w:val="fr-CH"/>
        </w:rPr>
        <w:t>“</w:t>
      </w:r>
      <w:r w:rsidR="00434290" w:rsidRPr="00434290">
        <w:rPr>
          <w:rFonts w:hint="eastAsia"/>
          <w:lang w:val="fr-CH"/>
        </w:rPr>
        <w:t>消除歧异的程序</w:t>
      </w:r>
      <w:r w:rsidRPr="00562613">
        <w:rPr>
          <w:rFonts w:hint="eastAsia"/>
          <w:lang w:val="fr-CH"/>
        </w:rPr>
        <w:t>”</w:t>
      </w:r>
      <w:r w:rsidR="00434290" w:rsidRPr="00434290">
        <w:rPr>
          <w:rFonts w:hint="eastAsia"/>
          <w:lang w:val="fr-CH"/>
        </w:rPr>
        <w:t>。两院数轮相互提交议案，直至消除分歧为止；但是，如果经过三轮提交之后仍然存在分歧，两院中相关的委员会需召开调解会议。如果仍无法达成共识，该议案即告搁浅。</w:t>
      </w:r>
    </w:p>
    <w:p w14:paraId="04576B84" w14:textId="764EABB8" w:rsidR="00434290" w:rsidRPr="00434290" w:rsidRDefault="00B91FD3" w:rsidP="0094783A">
      <w:pPr>
        <w:pStyle w:val="SingleTxtGC"/>
        <w:rPr>
          <w:lang w:val="fr-CH"/>
        </w:rPr>
      </w:pPr>
      <w:r w:rsidRPr="00562613">
        <w:rPr>
          <w:rFonts w:hint="eastAsia"/>
          <w:lang w:val="fr-CH"/>
        </w:rPr>
        <w:t>79</w:t>
      </w:r>
      <w:r w:rsidR="00434290" w:rsidRPr="00434290">
        <w:rPr>
          <w:rFonts w:hint="eastAsia"/>
          <w:lang w:val="fr-CH"/>
        </w:rPr>
        <w:t>.</w:t>
      </w:r>
      <w:r w:rsidR="00434290" w:rsidRPr="00434290">
        <w:rPr>
          <w:rFonts w:hint="eastAsia"/>
          <w:lang w:val="fr-CH"/>
        </w:rPr>
        <w:tab/>
      </w:r>
      <w:r w:rsidR="00434290" w:rsidRPr="00434290">
        <w:rPr>
          <w:rFonts w:hint="eastAsia"/>
          <w:lang w:val="fr-CH"/>
        </w:rPr>
        <w:t>联邦议会经联席会议选出联邦委员会委员、联邦主席、联邦秘书长、联邦法官，以及联邦总检察长</w:t>
      </w:r>
      <w:r w:rsidR="00434290" w:rsidRPr="00434290">
        <w:rPr>
          <w:rFonts w:hint="eastAsia"/>
        </w:rPr>
        <w:t>及其</w:t>
      </w:r>
      <w:r w:rsidR="00434290" w:rsidRPr="00434290">
        <w:rPr>
          <w:rFonts w:hint="eastAsia"/>
          <w:lang w:val="fr-CH"/>
        </w:rPr>
        <w:t>候补者，战争期间，还会选出军队总司令。国民院和联邦院还通过</w:t>
      </w:r>
      <w:proofErr w:type="gramStart"/>
      <w:r w:rsidR="00434290" w:rsidRPr="00434290">
        <w:rPr>
          <w:rFonts w:hint="eastAsia"/>
          <w:lang w:val="fr-CH"/>
        </w:rPr>
        <w:t>联席审议</w:t>
      </w:r>
      <w:proofErr w:type="gramEnd"/>
      <w:r w:rsidR="00434290" w:rsidRPr="00434290">
        <w:rPr>
          <w:rFonts w:hint="eastAsia"/>
          <w:lang w:val="fr-CH"/>
        </w:rPr>
        <w:t>裁决最高联邦当局之间的管辖权纠纷和宽恕请愿</w:t>
      </w:r>
      <w:r w:rsidRPr="00562613">
        <w:rPr>
          <w:rFonts w:hint="eastAsia"/>
          <w:lang w:val="fr-CH"/>
        </w:rPr>
        <w:t>(</w:t>
      </w:r>
      <w:r w:rsidR="00434290" w:rsidRPr="00434290">
        <w:rPr>
          <w:rFonts w:hint="eastAsia"/>
          <w:lang w:val="fr-CH"/>
        </w:rPr>
        <w:t>《宪法》第</w:t>
      </w:r>
      <w:r w:rsidRPr="00562613">
        <w:rPr>
          <w:rFonts w:hint="eastAsia"/>
          <w:lang w:val="fr-CH"/>
        </w:rPr>
        <w:t>157</w:t>
      </w:r>
      <w:r w:rsidR="00434290" w:rsidRPr="00434290">
        <w:rPr>
          <w:rFonts w:hint="eastAsia"/>
          <w:lang w:val="fr-CH"/>
        </w:rPr>
        <w:t>条</w:t>
      </w:r>
      <w:r w:rsidRPr="00562613">
        <w:rPr>
          <w:rFonts w:hint="eastAsia"/>
          <w:lang w:val="fr-CH"/>
        </w:rPr>
        <w:t>)</w:t>
      </w:r>
      <w:r w:rsidR="00434290" w:rsidRPr="00434290">
        <w:rPr>
          <w:vertAlign w:val="superscript"/>
          <w:lang w:val="fr-CH"/>
        </w:rPr>
        <w:footnoteReference w:id="34"/>
      </w:r>
      <w:r w:rsidR="00434290" w:rsidRPr="00434290">
        <w:rPr>
          <w:rFonts w:hint="eastAsia"/>
          <w:lang w:val="fr-CH"/>
        </w:rPr>
        <w:t>。</w:t>
      </w:r>
    </w:p>
    <w:p w14:paraId="28C44B25" w14:textId="4B77C3DD" w:rsidR="00434290" w:rsidRPr="00434290" w:rsidRDefault="00B91FD3" w:rsidP="0094783A">
      <w:pPr>
        <w:pStyle w:val="SingleTxtGC"/>
        <w:rPr>
          <w:lang w:val="fr-CH"/>
        </w:rPr>
      </w:pPr>
      <w:r w:rsidRPr="00562613">
        <w:rPr>
          <w:rFonts w:hint="eastAsia"/>
          <w:lang w:val="fr-CH"/>
        </w:rPr>
        <w:lastRenderedPageBreak/>
        <w:t>8</w:t>
      </w:r>
      <w:r w:rsidR="00434290" w:rsidRPr="00434290">
        <w:rPr>
          <w:rFonts w:hint="eastAsia"/>
          <w:lang w:val="fr-CH"/>
        </w:rPr>
        <w:t>0.</w:t>
      </w:r>
      <w:r w:rsidR="00434290" w:rsidRPr="00434290">
        <w:rPr>
          <w:rFonts w:hint="eastAsia"/>
          <w:lang w:val="fr-CH"/>
        </w:rPr>
        <w:tab/>
      </w:r>
      <w:r w:rsidR="00434290" w:rsidRPr="00434290">
        <w:rPr>
          <w:rFonts w:hint="eastAsia"/>
          <w:lang w:val="fr-CH"/>
        </w:rPr>
        <w:t>法令生效的日期通常在两院的最终表决中确定。两院也可以将决定权委托给联邦委员会。然而，必须遵守在《联邦公报》公布后的百日公投期。自</w:t>
      </w:r>
      <w:r w:rsidRPr="00562613">
        <w:rPr>
          <w:rFonts w:hint="eastAsia"/>
          <w:lang w:val="fr-CH"/>
        </w:rPr>
        <w:t>1874</w:t>
      </w:r>
      <w:r w:rsidR="00434290" w:rsidRPr="00434290">
        <w:rPr>
          <w:rFonts w:hint="eastAsia"/>
          <w:lang w:val="fr-CH"/>
        </w:rPr>
        <w:t>年以来，《宪法》承认这一非强制性全民公投权。倘若在联邦议会通过一项法律后的百日内，收集到希望新法规经民众同意的</w:t>
      </w:r>
      <w:r w:rsidRPr="00562613">
        <w:rPr>
          <w:rFonts w:hint="eastAsia"/>
          <w:lang w:val="fr-CH"/>
        </w:rPr>
        <w:t>5</w:t>
      </w:r>
      <w:r w:rsidR="00434290" w:rsidRPr="00434290">
        <w:rPr>
          <w:rFonts w:hint="eastAsia"/>
          <w:lang w:val="fr-CH"/>
        </w:rPr>
        <w:t>万名选民有效联署，即应付</w:t>
      </w:r>
      <w:proofErr w:type="gramStart"/>
      <w:r w:rsidR="00434290" w:rsidRPr="00434290">
        <w:rPr>
          <w:rFonts w:hint="eastAsia"/>
          <w:lang w:val="fr-CH"/>
        </w:rPr>
        <w:t>诸公民</w:t>
      </w:r>
      <w:proofErr w:type="gramEnd"/>
      <w:r w:rsidR="00434290" w:rsidRPr="00434290">
        <w:rPr>
          <w:rFonts w:hint="eastAsia"/>
          <w:lang w:val="fr-CH"/>
        </w:rPr>
        <w:t>投票表决，除非参加投票的大多数公民</w:t>
      </w:r>
      <w:proofErr w:type="gramStart"/>
      <w:r w:rsidR="00434290" w:rsidRPr="00434290">
        <w:rPr>
          <w:rFonts w:hint="eastAsia"/>
          <w:lang w:val="fr-CH"/>
        </w:rPr>
        <w:t>作出</w:t>
      </w:r>
      <w:proofErr w:type="gramEnd"/>
      <w:r w:rsidR="00434290" w:rsidRPr="00434290">
        <w:rPr>
          <w:rFonts w:hint="eastAsia"/>
          <w:lang w:val="fr-CH"/>
        </w:rPr>
        <w:t>同意决定，否则法令不得生效。若有</w:t>
      </w:r>
      <w:r w:rsidRPr="00562613">
        <w:rPr>
          <w:rFonts w:hint="eastAsia"/>
          <w:lang w:val="fr-CH"/>
        </w:rPr>
        <w:t>8</w:t>
      </w:r>
      <w:r w:rsidR="00434290" w:rsidRPr="00434290">
        <w:rPr>
          <w:rFonts w:hint="eastAsia"/>
          <w:lang w:val="fr-CH"/>
        </w:rPr>
        <w:t>个</w:t>
      </w:r>
      <w:proofErr w:type="gramStart"/>
      <w:r w:rsidR="00434290" w:rsidRPr="00434290">
        <w:rPr>
          <w:rFonts w:hint="eastAsia"/>
          <w:lang w:val="fr-CH"/>
        </w:rPr>
        <w:t>州提出</w:t>
      </w:r>
      <w:proofErr w:type="gramEnd"/>
      <w:r w:rsidR="00434290" w:rsidRPr="00434290">
        <w:rPr>
          <w:rFonts w:hint="eastAsia"/>
          <w:lang w:val="fr-CH"/>
        </w:rPr>
        <w:t>此种要求，也同样适用</w:t>
      </w:r>
      <w:r w:rsidRPr="00562613">
        <w:rPr>
          <w:rFonts w:hint="eastAsia"/>
          <w:lang w:val="fr-CH"/>
        </w:rPr>
        <w:t>(</w:t>
      </w:r>
      <w:r w:rsidR="00434290" w:rsidRPr="00434290">
        <w:rPr>
          <w:rFonts w:hint="eastAsia"/>
          <w:lang w:val="fr-CH"/>
        </w:rPr>
        <w:t>《宪法》第</w:t>
      </w:r>
      <w:r w:rsidRPr="00562613">
        <w:rPr>
          <w:rFonts w:hint="eastAsia"/>
          <w:lang w:val="fr-CH"/>
        </w:rPr>
        <w:t>141</w:t>
      </w:r>
      <w:r w:rsidR="00434290" w:rsidRPr="00434290">
        <w:rPr>
          <w:rFonts w:hint="eastAsia"/>
          <w:lang w:val="fr-CH"/>
        </w:rPr>
        <w:t>条</w:t>
      </w:r>
      <w:r w:rsidRPr="00562613">
        <w:rPr>
          <w:rFonts w:hint="eastAsia"/>
          <w:lang w:val="fr-CH"/>
        </w:rPr>
        <w:t>)</w:t>
      </w:r>
      <w:r w:rsidR="00434290" w:rsidRPr="00434290">
        <w:rPr>
          <w:vertAlign w:val="superscript"/>
          <w:lang w:val="fr-CH"/>
        </w:rPr>
        <w:footnoteReference w:id="35"/>
      </w:r>
      <w:r w:rsidR="00434290" w:rsidRPr="00434290">
        <w:rPr>
          <w:rFonts w:hint="eastAsia"/>
          <w:lang w:val="fr-CH"/>
        </w:rPr>
        <w:t>。因此，一项法律直到百日全民公投期满后方能生效。除法律外，对缔结无限期不可宣布废止的国际条约也可</w:t>
      </w:r>
      <w:proofErr w:type="gramStart"/>
      <w:r w:rsidR="00434290" w:rsidRPr="00434290">
        <w:rPr>
          <w:rFonts w:hint="eastAsia"/>
          <w:lang w:val="fr-CH"/>
        </w:rPr>
        <w:t>付诸非</w:t>
      </w:r>
      <w:proofErr w:type="gramEnd"/>
      <w:r w:rsidR="00434290" w:rsidRPr="00434290">
        <w:rPr>
          <w:rFonts w:hint="eastAsia"/>
          <w:lang w:val="fr-CH"/>
        </w:rPr>
        <w:t>强制性公民投票，这同样适用于加入某一国际组织的国际条约，或载有法律规则的重要条款，或其实施需要颁布联邦法律的国际条约</w:t>
      </w:r>
      <w:r w:rsidRPr="00562613">
        <w:rPr>
          <w:rFonts w:hint="eastAsia"/>
          <w:lang w:val="fr-CH"/>
        </w:rPr>
        <w:t>(</w:t>
      </w:r>
      <w:r w:rsidR="00434290" w:rsidRPr="00434290">
        <w:rPr>
          <w:rFonts w:hint="eastAsia"/>
          <w:lang w:val="fr-CH"/>
        </w:rPr>
        <w:t>《宪法》第</w:t>
      </w:r>
      <w:r w:rsidRPr="00562613">
        <w:rPr>
          <w:rFonts w:hint="eastAsia"/>
          <w:lang w:val="fr-CH"/>
        </w:rPr>
        <w:t>141</w:t>
      </w:r>
      <w:r w:rsidR="00434290" w:rsidRPr="00434290">
        <w:rPr>
          <w:rFonts w:hint="eastAsia"/>
          <w:lang w:val="fr-CH"/>
        </w:rPr>
        <w:t>条第</w:t>
      </w:r>
      <w:proofErr w:type="spellStart"/>
      <w:r w:rsidRPr="00562613">
        <w:rPr>
          <w:lang w:val="fr-CH"/>
        </w:rPr>
        <w:t>1d</w:t>
      </w:r>
      <w:proofErr w:type="spellEnd"/>
      <w:r w:rsidR="00434290" w:rsidRPr="00434290">
        <w:rPr>
          <w:rFonts w:hint="eastAsia"/>
          <w:lang w:val="fr-CH"/>
        </w:rPr>
        <w:t>款</w:t>
      </w:r>
      <w:r w:rsidRPr="00562613">
        <w:rPr>
          <w:rFonts w:hint="eastAsia"/>
          <w:lang w:val="fr-CH"/>
        </w:rPr>
        <w:t>)</w:t>
      </w:r>
      <w:r w:rsidR="00434290" w:rsidRPr="00434290">
        <w:rPr>
          <w:vertAlign w:val="superscript"/>
          <w:lang w:val="fr-CH"/>
        </w:rPr>
        <w:footnoteReference w:id="36"/>
      </w:r>
      <w:r w:rsidR="00434290" w:rsidRPr="00434290">
        <w:rPr>
          <w:rFonts w:hint="eastAsia"/>
          <w:lang w:val="fr-CH"/>
        </w:rPr>
        <w:t>。修改《宪法》和加入集体安全组织或超国家组织，无一例外，必须经公民和各州的同意，宣布有效期超过一年且缺乏《宪法》依据的联邦紧急法律也不例外</w:t>
      </w:r>
      <w:r w:rsidRPr="00562613">
        <w:rPr>
          <w:rFonts w:hint="eastAsia"/>
          <w:lang w:val="fr-CH"/>
        </w:rPr>
        <w:t>(</w:t>
      </w:r>
      <w:r w:rsidR="00434290" w:rsidRPr="00434290">
        <w:rPr>
          <w:rFonts w:hint="eastAsia"/>
          <w:lang w:val="fr-CH"/>
        </w:rPr>
        <w:t>根据《宪法》第</w:t>
      </w:r>
      <w:r w:rsidRPr="00562613">
        <w:rPr>
          <w:rFonts w:hint="eastAsia"/>
          <w:lang w:val="fr-CH"/>
        </w:rPr>
        <w:t>1</w:t>
      </w:r>
      <w:r w:rsidR="00434290" w:rsidRPr="00434290">
        <w:rPr>
          <w:rFonts w:hint="eastAsia"/>
          <w:lang w:val="fr-CH"/>
        </w:rPr>
        <w:t>0</w:t>
      </w:r>
      <w:r w:rsidRPr="00562613">
        <w:rPr>
          <w:rFonts w:hint="eastAsia"/>
          <w:lang w:val="fr-CH"/>
        </w:rPr>
        <w:t>4</w:t>
      </w:r>
      <w:r w:rsidR="00434290" w:rsidRPr="00434290">
        <w:rPr>
          <w:rFonts w:hint="eastAsia"/>
          <w:lang w:val="fr-CH"/>
        </w:rPr>
        <w:t>条第</w:t>
      </w:r>
      <w:r w:rsidRPr="00562613">
        <w:rPr>
          <w:lang w:val="fr-CH"/>
        </w:rPr>
        <w:t>1</w:t>
      </w:r>
      <w:r w:rsidR="00434290" w:rsidRPr="00434290">
        <w:rPr>
          <w:rFonts w:hint="eastAsia"/>
          <w:lang w:val="fr-CH"/>
        </w:rPr>
        <w:t>款强制性公民投票</w:t>
      </w:r>
      <w:r w:rsidRPr="00562613">
        <w:rPr>
          <w:rFonts w:hint="eastAsia"/>
          <w:lang w:val="fr-CH"/>
        </w:rPr>
        <w:t>)</w:t>
      </w:r>
      <w:r w:rsidR="00434290" w:rsidRPr="00434290">
        <w:rPr>
          <w:vertAlign w:val="superscript"/>
          <w:lang w:val="fr-CH"/>
        </w:rPr>
        <w:footnoteReference w:id="37"/>
      </w:r>
      <w:r w:rsidR="00434290" w:rsidRPr="00434290">
        <w:rPr>
          <w:rFonts w:hint="eastAsia"/>
          <w:lang w:val="fr-CH"/>
        </w:rPr>
        <w:t>。这类法律必须在联邦议会通过后的一年内付诸公投表决</w:t>
      </w:r>
      <w:r w:rsidRPr="00562613">
        <w:rPr>
          <w:rFonts w:hint="eastAsia"/>
          <w:lang w:val="fr-CH"/>
        </w:rPr>
        <w:t>(</w:t>
      </w:r>
      <w:r w:rsidR="00434290" w:rsidRPr="00434290">
        <w:rPr>
          <w:rFonts w:hint="eastAsia"/>
          <w:lang w:val="fr-CH"/>
        </w:rPr>
        <w:t>《宪法》第</w:t>
      </w:r>
      <w:r w:rsidRPr="00562613">
        <w:rPr>
          <w:rFonts w:hint="eastAsia"/>
          <w:lang w:val="fr-CH"/>
        </w:rPr>
        <w:t>14</w:t>
      </w:r>
      <w:r w:rsidR="00434290" w:rsidRPr="00434290">
        <w:rPr>
          <w:rFonts w:hint="eastAsia"/>
          <w:lang w:val="fr-CH"/>
        </w:rPr>
        <w:t>0</w:t>
      </w:r>
      <w:r w:rsidR="00434290" w:rsidRPr="00434290">
        <w:rPr>
          <w:rFonts w:hint="eastAsia"/>
          <w:lang w:val="fr-CH"/>
        </w:rPr>
        <w:t>条第</w:t>
      </w:r>
      <w:proofErr w:type="spellStart"/>
      <w:r w:rsidRPr="00562613">
        <w:rPr>
          <w:rFonts w:hint="eastAsia"/>
          <w:lang w:val="fr-CH"/>
        </w:rPr>
        <w:t>1c</w:t>
      </w:r>
      <w:proofErr w:type="spellEnd"/>
      <w:r w:rsidR="00434290" w:rsidRPr="00434290">
        <w:rPr>
          <w:rFonts w:hint="eastAsia"/>
          <w:lang w:val="fr-CH"/>
        </w:rPr>
        <w:t>款</w:t>
      </w:r>
      <w:r w:rsidRPr="00562613">
        <w:rPr>
          <w:rFonts w:hint="eastAsia"/>
          <w:lang w:val="fr-CH"/>
        </w:rPr>
        <w:t>)</w:t>
      </w:r>
      <w:r w:rsidR="00434290" w:rsidRPr="00434290">
        <w:rPr>
          <w:vertAlign w:val="superscript"/>
          <w:lang w:val="fr-CH"/>
        </w:rPr>
        <w:footnoteReference w:id="38"/>
      </w:r>
      <w:r w:rsidR="00434290" w:rsidRPr="00434290">
        <w:rPr>
          <w:rFonts w:hint="eastAsia"/>
          <w:lang w:val="fr-CH"/>
        </w:rPr>
        <w:t>。</w:t>
      </w:r>
    </w:p>
    <w:p w14:paraId="0D839A05" w14:textId="6A377AAB" w:rsidR="00434290" w:rsidRPr="00434290" w:rsidRDefault="00B91FD3" w:rsidP="0094783A">
      <w:pPr>
        <w:pStyle w:val="SingleTxtGC"/>
        <w:rPr>
          <w:lang w:val="fr-CH"/>
        </w:rPr>
      </w:pPr>
      <w:r w:rsidRPr="00562613">
        <w:rPr>
          <w:rFonts w:hint="eastAsia"/>
          <w:lang w:val="fr-CH"/>
        </w:rPr>
        <w:t>81</w:t>
      </w:r>
      <w:r w:rsidR="00434290" w:rsidRPr="00434290">
        <w:rPr>
          <w:rFonts w:hint="eastAsia"/>
          <w:lang w:val="fr-CH"/>
        </w:rPr>
        <w:t>.</w:t>
      </w:r>
      <w:r w:rsidR="00434290" w:rsidRPr="00434290">
        <w:rPr>
          <w:rFonts w:hint="eastAsia"/>
          <w:lang w:val="fr-CH"/>
        </w:rPr>
        <w:tab/>
      </w:r>
      <w:r w:rsidR="00434290" w:rsidRPr="00434290">
        <w:rPr>
          <w:rFonts w:hint="eastAsia"/>
          <w:lang w:val="fr-CH"/>
        </w:rPr>
        <w:t>自</w:t>
      </w:r>
      <w:r w:rsidRPr="00562613">
        <w:rPr>
          <w:rFonts w:hint="eastAsia"/>
          <w:lang w:val="fr-CH"/>
        </w:rPr>
        <w:t>1891</w:t>
      </w:r>
      <w:r w:rsidR="00434290" w:rsidRPr="00434290">
        <w:rPr>
          <w:rFonts w:hint="eastAsia"/>
          <w:lang w:val="fr-CH"/>
        </w:rPr>
        <w:t>年以来，《宪法》还承认经民</w:t>
      </w:r>
      <w:r w:rsidR="00434290" w:rsidRPr="00434290">
        <w:rPr>
          <w:rFonts w:hint="eastAsia"/>
        </w:rPr>
        <w:t>众</w:t>
      </w:r>
      <w:r w:rsidR="00434290" w:rsidRPr="00434290">
        <w:rPr>
          <w:rFonts w:hint="eastAsia"/>
          <w:lang w:val="fr-CH"/>
        </w:rPr>
        <w:t>倡议提出部分修宪的权利</w:t>
      </w:r>
      <w:r w:rsidRPr="00562613">
        <w:rPr>
          <w:rFonts w:hint="eastAsia"/>
          <w:lang w:val="fr-CH"/>
        </w:rPr>
        <w:t>(</w:t>
      </w:r>
      <w:r w:rsidR="00434290" w:rsidRPr="00434290">
        <w:rPr>
          <w:rFonts w:hint="eastAsia"/>
          <w:lang w:val="fr-CH"/>
        </w:rPr>
        <w:t>《宪法》第</w:t>
      </w:r>
      <w:r w:rsidRPr="00562613">
        <w:rPr>
          <w:rFonts w:hint="eastAsia"/>
          <w:lang w:val="fr-CH"/>
        </w:rPr>
        <w:t>194</w:t>
      </w:r>
      <w:r w:rsidR="00434290" w:rsidRPr="00434290">
        <w:rPr>
          <w:rFonts w:hint="eastAsia"/>
          <w:lang w:val="fr-CH"/>
        </w:rPr>
        <w:t>条</w:t>
      </w:r>
      <w:r w:rsidRPr="00562613">
        <w:rPr>
          <w:rFonts w:hint="eastAsia"/>
          <w:lang w:val="fr-CH"/>
        </w:rPr>
        <w:t>)</w:t>
      </w:r>
      <w:r w:rsidR="00434290" w:rsidRPr="00434290">
        <w:rPr>
          <w:vertAlign w:val="superscript"/>
          <w:lang w:val="fr-CH"/>
        </w:rPr>
        <w:footnoteReference w:id="39"/>
      </w:r>
      <w:r w:rsidR="00434290" w:rsidRPr="00434290">
        <w:rPr>
          <w:rFonts w:hint="eastAsia"/>
          <w:lang w:val="fr-CH"/>
        </w:rPr>
        <w:t>。为此，必须在</w:t>
      </w:r>
      <w:r w:rsidRPr="00562613">
        <w:rPr>
          <w:rFonts w:hint="eastAsia"/>
          <w:lang w:val="fr-CH"/>
        </w:rPr>
        <w:t>18</w:t>
      </w:r>
      <w:r w:rsidR="00434290" w:rsidRPr="00434290">
        <w:rPr>
          <w:rFonts w:hint="eastAsia"/>
          <w:lang w:val="fr-CH"/>
        </w:rPr>
        <w:t>个月内收集到</w:t>
      </w:r>
      <w:r w:rsidRPr="00562613">
        <w:rPr>
          <w:rFonts w:hint="eastAsia"/>
          <w:lang w:val="fr-CH"/>
        </w:rPr>
        <w:t>1</w:t>
      </w:r>
      <w:r w:rsidR="00434290" w:rsidRPr="00434290">
        <w:rPr>
          <w:rFonts w:hint="eastAsia"/>
          <w:lang w:val="fr-CH"/>
        </w:rPr>
        <w:t>0</w:t>
      </w:r>
      <w:r w:rsidR="00434290" w:rsidRPr="00434290">
        <w:rPr>
          <w:rFonts w:hint="eastAsia"/>
          <w:lang w:val="fr-CH"/>
        </w:rPr>
        <w:t>万名公民联署</w:t>
      </w:r>
      <w:r w:rsidRPr="00562613">
        <w:rPr>
          <w:rFonts w:hint="eastAsia"/>
          <w:lang w:val="fr-CH"/>
        </w:rPr>
        <w:t>(</w:t>
      </w:r>
      <w:r w:rsidR="00434290" w:rsidRPr="00434290">
        <w:rPr>
          <w:rFonts w:hint="eastAsia"/>
          <w:lang w:val="fr-CH"/>
        </w:rPr>
        <w:t>《宪法》第</w:t>
      </w:r>
      <w:r w:rsidRPr="00562613">
        <w:rPr>
          <w:rFonts w:hint="eastAsia"/>
          <w:lang w:val="fr-CH"/>
        </w:rPr>
        <w:t>139</w:t>
      </w:r>
      <w:r w:rsidR="00434290" w:rsidRPr="00434290">
        <w:rPr>
          <w:rFonts w:hint="eastAsia"/>
          <w:lang w:val="fr-CH"/>
        </w:rPr>
        <w:t>条及以下各条</w:t>
      </w:r>
      <w:r w:rsidRPr="00562613">
        <w:rPr>
          <w:rFonts w:hint="eastAsia"/>
          <w:lang w:val="fr-CH"/>
        </w:rPr>
        <w:t>)</w:t>
      </w:r>
      <w:r w:rsidR="00434290" w:rsidRPr="00434290">
        <w:rPr>
          <w:vertAlign w:val="superscript"/>
          <w:lang w:val="fr-CH"/>
        </w:rPr>
        <w:footnoteReference w:id="40"/>
      </w:r>
      <w:r w:rsidR="00434290" w:rsidRPr="00434290">
        <w:rPr>
          <w:rFonts w:hint="eastAsia"/>
          <w:lang w:val="fr-CH"/>
        </w:rPr>
        <w:t>。议会不能反对将一项民</w:t>
      </w:r>
      <w:r w:rsidR="00434290" w:rsidRPr="00434290">
        <w:rPr>
          <w:rFonts w:hint="eastAsia"/>
        </w:rPr>
        <w:t>众</w:t>
      </w:r>
      <w:r w:rsidR="00434290" w:rsidRPr="00434290">
        <w:rPr>
          <w:rFonts w:hint="eastAsia"/>
          <w:lang w:val="fr-CH"/>
        </w:rPr>
        <w:t>倡议付诸投票。如果一项倡议不遵守形式与内容的统一，或违反国际公法的强制性规则，议会则可以宣布它不可受理或无效。如果一项倡议只有通过修宪才能被采纳，则必须得到民众和各州的双重批准。政府可能会提出一项对抗该倡议的反方案。</w:t>
      </w:r>
    </w:p>
    <w:p w14:paraId="0CB8618D" w14:textId="7EDE3A87" w:rsidR="00434290" w:rsidRPr="00562613" w:rsidRDefault="00434290" w:rsidP="0094783A">
      <w:pPr>
        <w:pStyle w:val="H4GC"/>
        <w:rPr>
          <w:lang w:val="en-GB"/>
        </w:rPr>
      </w:pPr>
      <w:r w:rsidRPr="00562613">
        <w:rPr>
          <w:rFonts w:hint="eastAsia"/>
          <w:lang w:val="en-GB"/>
        </w:rPr>
        <w:tab/>
      </w:r>
      <w:r w:rsidR="00562613" w:rsidRPr="00562613">
        <w:rPr>
          <w:lang w:val="en-GB"/>
        </w:rPr>
        <w:tab/>
      </w:r>
      <w:r w:rsidRPr="00562613">
        <w:rPr>
          <w:rFonts w:hint="eastAsia"/>
        </w:rPr>
        <w:t>居民和选民</w:t>
      </w:r>
    </w:p>
    <w:p w14:paraId="18830663" w14:textId="0972A2E0" w:rsidR="00434290" w:rsidRPr="00434290" w:rsidRDefault="00B91FD3" w:rsidP="0094783A">
      <w:pPr>
        <w:pStyle w:val="SingleTxtGC"/>
        <w:rPr>
          <w:lang w:val="en-GB"/>
        </w:rPr>
      </w:pPr>
      <w:r w:rsidRPr="00562613">
        <w:rPr>
          <w:rFonts w:hint="eastAsia"/>
          <w:lang w:val="en-GB"/>
        </w:rPr>
        <w:t>82</w:t>
      </w:r>
      <w:r w:rsidR="00434290" w:rsidRPr="00434290">
        <w:rPr>
          <w:rFonts w:hint="eastAsia"/>
          <w:lang w:val="en-GB"/>
        </w:rPr>
        <w:t>.</w:t>
      </w:r>
      <w:r w:rsidR="00434290" w:rsidRPr="00434290">
        <w:rPr>
          <w:rFonts w:hint="eastAsia"/>
          <w:lang w:val="en-GB"/>
        </w:rPr>
        <w:tab/>
      </w:r>
      <w:bookmarkStart w:id="37" w:name="_Hlk488880625"/>
      <w:r w:rsidRPr="00562613">
        <w:rPr>
          <w:rFonts w:hint="eastAsia"/>
          <w:lang w:val="en-GB"/>
        </w:rPr>
        <w:t>18</w:t>
      </w:r>
      <w:r w:rsidR="00434290" w:rsidRPr="00434290">
        <w:rPr>
          <w:rFonts w:hint="eastAsia"/>
          <w:lang w:val="en-GB"/>
        </w:rPr>
        <w:t>岁</w:t>
      </w:r>
      <w:bookmarkEnd w:id="37"/>
      <w:r w:rsidR="00434290" w:rsidRPr="00434290">
        <w:rPr>
          <w:rFonts w:hint="eastAsia"/>
          <w:lang w:val="en-GB"/>
        </w:rPr>
        <w:t>及以上的瑞士籍人员有权在国家一级进行投票。选民人口为</w:t>
      </w:r>
      <w:r w:rsidRPr="00562613">
        <w:rPr>
          <w:rFonts w:hint="eastAsia"/>
          <w:lang w:val="en-GB"/>
        </w:rPr>
        <w:t>53</w:t>
      </w:r>
      <w:r w:rsidR="00434290" w:rsidRPr="00434290">
        <w:rPr>
          <w:rFonts w:hint="eastAsia"/>
          <w:lang w:val="en-GB"/>
        </w:rPr>
        <w:t>0</w:t>
      </w:r>
      <w:r w:rsidR="00434290" w:rsidRPr="00434290">
        <w:rPr>
          <w:rFonts w:hint="eastAsia"/>
          <w:lang w:val="en-GB"/>
        </w:rPr>
        <w:t>万，其中包括</w:t>
      </w:r>
      <w:r w:rsidRPr="00562613">
        <w:rPr>
          <w:rFonts w:hint="eastAsia"/>
          <w:lang w:val="en-GB"/>
        </w:rPr>
        <w:t>15</w:t>
      </w:r>
      <w:r w:rsidR="00434290" w:rsidRPr="00434290">
        <w:rPr>
          <w:rFonts w:hint="eastAsia"/>
          <w:lang w:val="en-GB"/>
        </w:rPr>
        <w:t>万侨居国外的瑞士人。选民占常住人口的</w:t>
      </w:r>
      <w:r w:rsidRPr="00562613">
        <w:rPr>
          <w:rFonts w:hint="eastAsia"/>
          <w:lang w:val="en-GB"/>
        </w:rPr>
        <w:t>63</w:t>
      </w:r>
      <w:r w:rsidR="00434290" w:rsidRPr="00434290">
        <w:rPr>
          <w:rFonts w:hint="eastAsia"/>
          <w:lang w:val="en-GB"/>
        </w:rPr>
        <w:t>.</w:t>
      </w:r>
      <w:r w:rsidRPr="00562613">
        <w:rPr>
          <w:rFonts w:hint="eastAsia"/>
          <w:lang w:val="en-GB"/>
        </w:rPr>
        <w:t>5</w:t>
      </w:r>
      <w:r w:rsidR="00434290" w:rsidRPr="00434290">
        <w:rPr>
          <w:rFonts w:hint="eastAsia"/>
          <w:lang w:val="en-GB"/>
        </w:rPr>
        <w:t>%</w:t>
      </w:r>
      <w:r w:rsidR="00434290" w:rsidRPr="00434290">
        <w:rPr>
          <w:rFonts w:hint="eastAsia"/>
          <w:lang w:val="en-GB"/>
        </w:rPr>
        <w:t>。自</w:t>
      </w:r>
      <w:r w:rsidRPr="00562613">
        <w:rPr>
          <w:rFonts w:hint="eastAsia"/>
          <w:lang w:val="en-GB"/>
        </w:rPr>
        <w:t>1991</w:t>
      </w:r>
      <w:r w:rsidR="00434290" w:rsidRPr="00434290">
        <w:rPr>
          <w:rFonts w:hint="eastAsia"/>
          <w:lang w:val="en-GB"/>
        </w:rPr>
        <w:t>年投票年龄降至</w:t>
      </w:r>
      <w:r w:rsidRPr="00562613">
        <w:rPr>
          <w:rFonts w:hint="eastAsia"/>
          <w:lang w:val="en-GB"/>
        </w:rPr>
        <w:t>18</w:t>
      </w:r>
      <w:r w:rsidR="00434290" w:rsidRPr="00434290">
        <w:rPr>
          <w:rFonts w:hint="eastAsia"/>
          <w:lang w:val="en-GB"/>
        </w:rPr>
        <w:t>岁以来，这一比例从</w:t>
      </w:r>
      <w:r w:rsidRPr="00562613">
        <w:rPr>
          <w:rFonts w:hint="eastAsia"/>
          <w:lang w:val="en-GB"/>
        </w:rPr>
        <w:t>64</w:t>
      </w:r>
      <w:r w:rsidR="00434290" w:rsidRPr="00434290">
        <w:rPr>
          <w:rFonts w:hint="eastAsia"/>
          <w:lang w:val="en-GB"/>
        </w:rPr>
        <w:t>%</w:t>
      </w:r>
      <w:r w:rsidR="00434290" w:rsidRPr="00434290">
        <w:rPr>
          <w:rFonts w:hint="eastAsia"/>
          <w:lang w:val="en-GB"/>
        </w:rPr>
        <w:t>上升到</w:t>
      </w:r>
      <w:r w:rsidRPr="00562613">
        <w:rPr>
          <w:rFonts w:hint="eastAsia"/>
          <w:lang w:val="en-GB"/>
        </w:rPr>
        <w:t>68</w:t>
      </w:r>
      <w:r w:rsidR="00434290" w:rsidRPr="00434290">
        <w:rPr>
          <w:rFonts w:hint="eastAsia"/>
          <w:lang w:val="en-GB"/>
        </w:rPr>
        <w:t>%</w:t>
      </w:r>
      <w:r w:rsidR="00434290" w:rsidRPr="00434290">
        <w:rPr>
          <w:rFonts w:hint="eastAsia"/>
          <w:lang w:val="en-GB"/>
        </w:rPr>
        <w:t>。</w:t>
      </w:r>
    </w:p>
    <w:p w14:paraId="7598C539" w14:textId="67E2C5EC" w:rsidR="00434290" w:rsidRPr="00434290" w:rsidRDefault="00434290" w:rsidP="0094783A">
      <w:pPr>
        <w:pStyle w:val="H23GC"/>
        <w:rPr>
          <w:lang w:val="fr-CH"/>
        </w:rPr>
      </w:pPr>
      <w:r w:rsidRPr="00434290">
        <w:rPr>
          <w:lang w:val="fr-CH"/>
        </w:rPr>
        <w:tab/>
      </w:r>
      <w:bookmarkStart w:id="38" w:name="_Toc138779942"/>
      <w:r w:rsidR="00B91FD3" w:rsidRPr="00562613">
        <w:rPr>
          <w:rFonts w:hint="eastAsia"/>
          <w:lang w:val="fr-CH"/>
        </w:rPr>
        <w:t>5</w:t>
      </w:r>
      <w:r w:rsidRPr="00434290">
        <w:rPr>
          <w:rFonts w:hint="eastAsia"/>
          <w:lang w:val="fr-CH"/>
        </w:rPr>
        <w:t>.</w:t>
      </w:r>
      <w:r w:rsidRPr="00434290">
        <w:rPr>
          <w:lang w:val="fr-CH"/>
        </w:rPr>
        <w:tab/>
      </w:r>
      <w:r w:rsidRPr="00434290">
        <w:rPr>
          <w:rFonts w:hint="eastAsia"/>
          <w:lang w:val="fr-CH"/>
        </w:rPr>
        <w:t>参与选举和投票的演变</w:t>
      </w:r>
      <w:bookmarkEnd w:id="38"/>
    </w:p>
    <w:p w14:paraId="00D323EE" w14:textId="04260799" w:rsidR="00434290" w:rsidRPr="00434290" w:rsidRDefault="00B91FD3" w:rsidP="0094783A">
      <w:pPr>
        <w:pStyle w:val="SingleTxtGC"/>
        <w:rPr>
          <w:lang w:val="en-GB"/>
        </w:rPr>
      </w:pPr>
      <w:r w:rsidRPr="00562613">
        <w:rPr>
          <w:rFonts w:hint="eastAsia"/>
          <w:lang w:val="en-GB"/>
        </w:rPr>
        <w:t>83</w:t>
      </w:r>
      <w:r w:rsidR="00434290" w:rsidRPr="00434290">
        <w:rPr>
          <w:rFonts w:hint="eastAsia"/>
          <w:lang w:val="en-GB"/>
        </w:rPr>
        <w:t>.</w:t>
      </w:r>
      <w:r w:rsidR="00434290" w:rsidRPr="00434290">
        <w:rPr>
          <w:rFonts w:hint="eastAsia"/>
          <w:lang w:val="en-GB"/>
        </w:rPr>
        <w:tab/>
      </w:r>
      <w:r w:rsidR="00434290" w:rsidRPr="00434290">
        <w:rPr>
          <w:rFonts w:hint="eastAsia"/>
          <w:lang w:val="en-GB"/>
        </w:rPr>
        <w:t>参加国民院选举的人数在</w:t>
      </w:r>
      <w:r w:rsidRPr="00562613">
        <w:rPr>
          <w:rFonts w:hint="eastAsia"/>
          <w:lang w:val="en-GB"/>
        </w:rPr>
        <w:t>2</w:t>
      </w:r>
      <w:r w:rsidR="00434290" w:rsidRPr="00434290">
        <w:rPr>
          <w:rFonts w:hint="eastAsia"/>
          <w:lang w:val="en-GB"/>
        </w:rPr>
        <w:t>0</w:t>
      </w:r>
      <w:r w:rsidR="00434290" w:rsidRPr="00434290">
        <w:rPr>
          <w:rFonts w:hint="eastAsia"/>
          <w:lang w:val="en-GB"/>
        </w:rPr>
        <w:t>世纪稳步下滑。在</w:t>
      </w:r>
      <w:r w:rsidRPr="00562613">
        <w:rPr>
          <w:rFonts w:hint="eastAsia"/>
          <w:lang w:val="en-GB"/>
        </w:rPr>
        <w:t>1999</w:t>
      </w:r>
      <w:r w:rsidR="00434290" w:rsidRPr="00434290">
        <w:rPr>
          <w:rFonts w:hint="eastAsia"/>
          <w:lang w:val="en-GB"/>
        </w:rPr>
        <w:t>年中期达到最低点后，近年参加选举的人数再度小幅回升。自新的千年开始以来，波动幅度维持在</w:t>
      </w:r>
      <w:r w:rsidRPr="00562613">
        <w:rPr>
          <w:rFonts w:hint="eastAsia"/>
          <w:lang w:val="en-GB"/>
        </w:rPr>
        <w:t>45</w:t>
      </w:r>
      <w:r w:rsidR="00434290" w:rsidRPr="00434290">
        <w:rPr>
          <w:rFonts w:hint="eastAsia"/>
          <w:lang w:val="en-GB"/>
        </w:rPr>
        <w:t>%</w:t>
      </w:r>
      <w:r w:rsidR="00434290" w:rsidRPr="00434290">
        <w:rPr>
          <w:rFonts w:hint="eastAsia"/>
          <w:lang w:val="en-GB"/>
        </w:rPr>
        <w:t>至</w:t>
      </w:r>
      <w:r w:rsidRPr="00562613">
        <w:rPr>
          <w:rFonts w:hint="eastAsia"/>
          <w:lang w:val="en-GB"/>
        </w:rPr>
        <w:t>49</w:t>
      </w:r>
      <w:r w:rsidR="00434290" w:rsidRPr="00434290">
        <w:rPr>
          <w:rFonts w:hint="eastAsia"/>
          <w:lang w:val="en-GB"/>
        </w:rPr>
        <w:t>%</w:t>
      </w:r>
      <w:r w:rsidR="00434290" w:rsidRPr="00434290">
        <w:rPr>
          <w:rFonts w:hint="eastAsia"/>
          <w:lang w:val="en-GB"/>
        </w:rPr>
        <w:t>之间。联邦选举的参加人数平均高于各州议会的选举。然而，参加</w:t>
      </w:r>
      <w:proofErr w:type="gramStart"/>
      <w:r w:rsidR="00434290" w:rsidRPr="00434290">
        <w:rPr>
          <w:rFonts w:hint="eastAsia"/>
          <w:lang w:val="en-GB"/>
        </w:rPr>
        <w:t>人数因州而</w:t>
      </w:r>
      <w:proofErr w:type="gramEnd"/>
      <w:r w:rsidR="00434290" w:rsidRPr="00434290">
        <w:rPr>
          <w:rFonts w:hint="eastAsia"/>
          <w:lang w:val="en-GB"/>
        </w:rPr>
        <w:t>异，在一些州，只有三分之一的登记选民参加选举，而其他州的选民投票率可能超过</w:t>
      </w:r>
      <w:r w:rsidRPr="00562613">
        <w:rPr>
          <w:rFonts w:hint="eastAsia"/>
          <w:lang w:val="en-GB"/>
        </w:rPr>
        <w:t>6</w:t>
      </w:r>
      <w:r w:rsidR="00434290" w:rsidRPr="00434290">
        <w:rPr>
          <w:rFonts w:hint="eastAsia"/>
          <w:lang w:val="en-GB"/>
        </w:rPr>
        <w:t>0%</w:t>
      </w:r>
      <w:r w:rsidR="00434290" w:rsidRPr="00434290">
        <w:rPr>
          <w:rFonts w:hint="eastAsia"/>
          <w:vertAlign w:val="superscript"/>
          <w:lang w:val="en-GB"/>
        </w:rPr>
        <w:footnoteReference w:id="41"/>
      </w:r>
      <w:r w:rsidR="00434290" w:rsidRPr="00434290">
        <w:rPr>
          <w:rFonts w:hint="eastAsia"/>
          <w:lang w:val="en-GB"/>
        </w:rPr>
        <w:t>。当出现有争议的重大问题时，参与率普遍较高。在瑞士，参加全国选举的人数比任何其他民主国家都要低。其中有若干原因，例如对具体事项的民众投票频率较高，另外与其他国家相比，对联邦选举的重视程度不高。瑞士</w:t>
      </w:r>
      <w:r w:rsidR="00434290" w:rsidRPr="00434290">
        <w:rPr>
          <w:rFonts w:hint="eastAsia"/>
          <w:lang w:val="en-GB"/>
        </w:rPr>
        <w:lastRenderedPageBreak/>
        <w:t>的政治制度不是基于执政党与反对党之间的分歧。主要政党在政府中均有代表</w:t>
      </w:r>
      <w:r w:rsidRPr="00562613">
        <w:rPr>
          <w:rFonts w:hint="eastAsia"/>
          <w:lang w:val="en-GB"/>
        </w:rPr>
        <w:t>(</w:t>
      </w:r>
      <w:r w:rsidR="00434290" w:rsidRPr="00434290">
        <w:rPr>
          <w:rFonts w:hint="eastAsia"/>
          <w:lang w:val="en-GB"/>
        </w:rPr>
        <w:t>联邦委员会中各党派之间协调共处</w:t>
      </w:r>
      <w:r w:rsidRPr="00562613">
        <w:rPr>
          <w:rFonts w:hint="eastAsia"/>
          <w:lang w:val="en-GB"/>
        </w:rPr>
        <w:t>)</w:t>
      </w:r>
      <w:r w:rsidR="00434290" w:rsidRPr="00434290">
        <w:rPr>
          <w:rFonts w:hint="eastAsia"/>
          <w:lang w:val="en-GB"/>
        </w:rPr>
        <w:t>。</w:t>
      </w:r>
    </w:p>
    <w:p w14:paraId="3F161DA1" w14:textId="0D5EFEE3" w:rsidR="00434290" w:rsidRPr="00434290" w:rsidRDefault="00B91FD3" w:rsidP="0094783A">
      <w:pPr>
        <w:pStyle w:val="SingleTxtGC"/>
        <w:rPr>
          <w:lang w:val="en-GB"/>
        </w:rPr>
      </w:pPr>
      <w:r w:rsidRPr="00562613">
        <w:rPr>
          <w:rFonts w:hint="eastAsia"/>
          <w:lang w:val="en-GB"/>
        </w:rPr>
        <w:t>84</w:t>
      </w:r>
      <w:r w:rsidR="00434290" w:rsidRPr="00434290">
        <w:rPr>
          <w:rFonts w:hint="eastAsia"/>
          <w:lang w:val="en-GB"/>
        </w:rPr>
        <w:t>.</w:t>
      </w:r>
      <w:r w:rsidR="00434290" w:rsidRPr="00434290">
        <w:rPr>
          <w:rFonts w:hint="eastAsia"/>
          <w:lang w:val="en-GB"/>
        </w:rPr>
        <w:tab/>
      </w:r>
      <w:r w:rsidR="00434290" w:rsidRPr="00434290">
        <w:rPr>
          <w:rFonts w:hint="eastAsia"/>
          <w:lang w:val="en-GB"/>
        </w:rPr>
        <w:t>参加民众投票的人数一般低于参加国民院选举的人数。但是，这个规则也有例外，例如当投票的事项或多或少能强烈激发选民投票时。自</w:t>
      </w:r>
      <w:r w:rsidRPr="00562613">
        <w:rPr>
          <w:rFonts w:hint="eastAsia"/>
          <w:lang w:val="en-GB"/>
        </w:rPr>
        <w:t>199</w:t>
      </w:r>
      <w:r w:rsidR="00434290" w:rsidRPr="00434290">
        <w:rPr>
          <w:rFonts w:hint="eastAsia"/>
          <w:lang w:val="en-GB"/>
        </w:rPr>
        <w:t>0</w:t>
      </w:r>
      <w:r w:rsidR="00434290" w:rsidRPr="00434290">
        <w:rPr>
          <w:rFonts w:hint="eastAsia"/>
          <w:lang w:val="en-GB"/>
        </w:rPr>
        <w:t>年以来，参与率从</w:t>
      </w:r>
      <w:r w:rsidRPr="00562613">
        <w:rPr>
          <w:rFonts w:hint="eastAsia"/>
          <w:lang w:val="en-GB"/>
        </w:rPr>
        <w:t>28</w:t>
      </w:r>
      <w:r w:rsidR="00434290" w:rsidRPr="00434290">
        <w:rPr>
          <w:rFonts w:hint="eastAsia"/>
          <w:lang w:val="en-GB"/>
        </w:rPr>
        <w:t>%</w:t>
      </w:r>
      <w:r w:rsidR="00434290" w:rsidRPr="00434290">
        <w:rPr>
          <w:rFonts w:hint="eastAsia"/>
          <w:lang w:val="en-GB"/>
        </w:rPr>
        <w:t>到</w:t>
      </w:r>
      <w:r w:rsidRPr="00562613">
        <w:rPr>
          <w:rFonts w:hint="eastAsia"/>
          <w:lang w:val="en-GB"/>
        </w:rPr>
        <w:t>79</w:t>
      </w:r>
      <w:r w:rsidR="00434290" w:rsidRPr="00434290">
        <w:rPr>
          <w:rFonts w:hint="eastAsia"/>
          <w:lang w:val="en-GB"/>
        </w:rPr>
        <w:t>%</w:t>
      </w:r>
      <w:r w:rsidR="00434290" w:rsidRPr="00434290">
        <w:rPr>
          <w:rFonts w:hint="eastAsia"/>
          <w:lang w:val="en-GB"/>
        </w:rPr>
        <w:t>不等。自</w:t>
      </w:r>
      <w:r w:rsidRPr="00562613">
        <w:rPr>
          <w:rFonts w:hint="eastAsia"/>
          <w:lang w:val="en-GB"/>
        </w:rPr>
        <w:t>2</w:t>
      </w:r>
      <w:r w:rsidR="00434290" w:rsidRPr="00434290">
        <w:rPr>
          <w:rFonts w:hint="eastAsia"/>
          <w:lang w:val="en-GB"/>
        </w:rPr>
        <w:t>000</w:t>
      </w:r>
      <w:r w:rsidR="00434290" w:rsidRPr="00434290">
        <w:rPr>
          <w:rFonts w:hint="eastAsia"/>
          <w:lang w:val="en-GB"/>
        </w:rPr>
        <w:t>年以来，选民投票率基本稳定，甚至略有上扬</w:t>
      </w:r>
      <w:r w:rsidRPr="00562613">
        <w:rPr>
          <w:rFonts w:hint="eastAsia"/>
          <w:lang w:val="en-GB"/>
        </w:rPr>
        <w:t>(2</w:t>
      </w:r>
      <w:r w:rsidR="00434290" w:rsidRPr="00434290">
        <w:rPr>
          <w:rFonts w:hint="eastAsia"/>
          <w:lang w:val="en-GB"/>
        </w:rPr>
        <w:t>0</w:t>
      </w:r>
      <w:r w:rsidRPr="00562613">
        <w:rPr>
          <w:rFonts w:hint="eastAsia"/>
          <w:lang w:val="en-GB"/>
        </w:rPr>
        <w:t>17</w:t>
      </w:r>
      <w:r w:rsidR="00434290" w:rsidRPr="00434290">
        <w:rPr>
          <w:rFonts w:hint="eastAsia"/>
          <w:lang w:val="en-GB"/>
        </w:rPr>
        <w:t>年为</w:t>
      </w:r>
      <w:r w:rsidRPr="00562613">
        <w:rPr>
          <w:rFonts w:hint="eastAsia"/>
          <w:lang w:val="en-GB"/>
        </w:rPr>
        <w:t>45</w:t>
      </w:r>
      <w:r w:rsidR="00434290" w:rsidRPr="00434290">
        <w:rPr>
          <w:rFonts w:hint="eastAsia"/>
          <w:lang w:val="en-GB"/>
        </w:rPr>
        <w:t>.</w:t>
      </w:r>
      <w:r w:rsidRPr="00562613">
        <w:rPr>
          <w:rFonts w:hint="eastAsia"/>
          <w:lang w:val="en-GB"/>
        </w:rPr>
        <w:t>6</w:t>
      </w:r>
      <w:r w:rsidR="00434290" w:rsidRPr="00434290">
        <w:rPr>
          <w:rFonts w:hint="eastAsia"/>
          <w:lang w:val="en-GB"/>
        </w:rPr>
        <w:t>%</w:t>
      </w:r>
      <w:r w:rsidR="00434290" w:rsidRPr="00434290">
        <w:rPr>
          <w:rFonts w:hint="eastAsia"/>
          <w:lang w:val="en-GB"/>
        </w:rPr>
        <w:t>；参看</w:t>
      </w:r>
      <w:r w:rsidRPr="00562613">
        <w:rPr>
          <w:rFonts w:hint="eastAsia"/>
          <w:lang w:val="en-GB"/>
        </w:rPr>
        <w:t>1998</w:t>
      </w:r>
      <w:r w:rsidR="00434290" w:rsidRPr="00434290">
        <w:rPr>
          <w:rFonts w:hint="eastAsia"/>
          <w:lang w:val="en-GB"/>
        </w:rPr>
        <w:t>年以来联邦投票率的</w:t>
      </w:r>
      <w:r w:rsidR="00434290" w:rsidRPr="00434290">
        <w:rPr>
          <w:rFonts w:hint="eastAsia"/>
        </w:rPr>
        <w:t>演变</w:t>
      </w:r>
      <w:r w:rsidR="00434290" w:rsidRPr="00434290">
        <w:rPr>
          <w:rFonts w:hint="eastAsia"/>
          <w:lang w:val="en-GB"/>
        </w:rPr>
        <w:t>，附件</w:t>
      </w:r>
      <w:r w:rsidRPr="00562613">
        <w:rPr>
          <w:rFonts w:hint="eastAsia"/>
          <w:lang w:val="en-GB"/>
        </w:rPr>
        <w:t>2)</w:t>
      </w:r>
      <w:r w:rsidR="00434290" w:rsidRPr="00434290">
        <w:rPr>
          <w:rFonts w:hint="eastAsia"/>
          <w:vertAlign w:val="superscript"/>
          <w:lang w:val="en-GB"/>
        </w:rPr>
        <w:footnoteReference w:id="42"/>
      </w:r>
      <w:r w:rsidR="00434290" w:rsidRPr="00434290">
        <w:rPr>
          <w:rFonts w:hint="eastAsia"/>
          <w:lang w:val="en-GB"/>
        </w:rPr>
        <w:t>。</w:t>
      </w:r>
    </w:p>
    <w:p w14:paraId="4E7B7DDC" w14:textId="63FD96AC" w:rsidR="00434290" w:rsidRPr="00434290" w:rsidRDefault="00434290" w:rsidP="0094783A">
      <w:pPr>
        <w:pStyle w:val="H4GC"/>
      </w:pPr>
      <w:r w:rsidRPr="00434290">
        <w:rPr>
          <w:rFonts w:hint="eastAsia"/>
        </w:rPr>
        <w:tab/>
      </w:r>
      <w:r w:rsidR="0094783A">
        <w:tab/>
      </w:r>
      <w:r w:rsidRPr="00434290">
        <w:rPr>
          <w:rFonts w:hint="eastAsia"/>
        </w:rPr>
        <w:t>议会中的政党</w:t>
      </w:r>
      <w:r w:rsidR="00B91FD3" w:rsidRPr="00562613">
        <w:rPr>
          <w:rFonts w:hint="eastAsia"/>
        </w:rPr>
        <w:t>(2</w:t>
      </w:r>
      <w:r w:rsidRPr="00434290">
        <w:rPr>
          <w:rFonts w:hint="eastAsia"/>
        </w:rPr>
        <w:t>0</w:t>
      </w:r>
      <w:r w:rsidR="00B91FD3" w:rsidRPr="00562613">
        <w:rPr>
          <w:rFonts w:hint="eastAsia"/>
        </w:rPr>
        <w:t>15</w:t>
      </w:r>
      <w:r w:rsidRPr="00434290">
        <w:rPr>
          <w:rFonts w:hint="eastAsia"/>
        </w:rPr>
        <w:t>年的状况</w:t>
      </w:r>
      <w:r w:rsidR="00B91FD3" w:rsidRPr="00562613">
        <w:rPr>
          <w:rFonts w:hint="eastAsia"/>
        </w:rPr>
        <w:t>)</w:t>
      </w:r>
    </w:p>
    <w:p w14:paraId="72983417" w14:textId="6FA396A9" w:rsidR="00434290" w:rsidRPr="00434290" w:rsidRDefault="00B91FD3" w:rsidP="0094783A">
      <w:pPr>
        <w:pStyle w:val="SingleTxtGC"/>
        <w:rPr>
          <w:lang w:val="en-GB"/>
        </w:rPr>
      </w:pPr>
      <w:r w:rsidRPr="00562613">
        <w:rPr>
          <w:rFonts w:hint="eastAsia"/>
          <w:lang w:val="en-GB"/>
        </w:rPr>
        <w:t>85</w:t>
      </w:r>
      <w:r w:rsidR="00434290" w:rsidRPr="00434290">
        <w:rPr>
          <w:rFonts w:hint="eastAsia"/>
          <w:lang w:val="en-GB"/>
        </w:rPr>
        <w:t>.</w:t>
      </w:r>
      <w:r w:rsidR="00434290" w:rsidRPr="00434290">
        <w:rPr>
          <w:rFonts w:hint="eastAsia"/>
          <w:lang w:val="en-GB"/>
        </w:rPr>
        <w:tab/>
      </w:r>
      <w:r w:rsidR="00434290" w:rsidRPr="00434290">
        <w:rPr>
          <w:rFonts w:hint="eastAsia"/>
          <w:lang w:val="en-GB"/>
        </w:rPr>
        <w:t>在国民院或人民院中，瑞士人民党代表人数最多，有</w:t>
      </w:r>
      <w:r w:rsidRPr="00562613">
        <w:rPr>
          <w:rFonts w:hint="eastAsia"/>
          <w:lang w:val="en-GB"/>
        </w:rPr>
        <w:t>65</w:t>
      </w:r>
      <w:r w:rsidR="00434290" w:rsidRPr="00434290">
        <w:rPr>
          <w:rFonts w:hint="eastAsia"/>
          <w:lang w:val="en-GB"/>
        </w:rPr>
        <w:t>席。随后依次是社会民主党</w:t>
      </w:r>
      <w:r w:rsidRPr="00562613">
        <w:rPr>
          <w:rFonts w:hint="eastAsia"/>
          <w:lang w:val="en-GB"/>
        </w:rPr>
        <w:t>43</w:t>
      </w:r>
      <w:r w:rsidR="00434290" w:rsidRPr="00434290">
        <w:rPr>
          <w:rFonts w:hint="eastAsia"/>
          <w:lang w:val="en-GB"/>
        </w:rPr>
        <w:t>席，</w:t>
      </w:r>
      <w:proofErr w:type="gramStart"/>
      <w:r w:rsidR="00434290" w:rsidRPr="00434290">
        <w:rPr>
          <w:rFonts w:hint="eastAsia"/>
          <w:lang w:val="en-GB"/>
        </w:rPr>
        <w:t>自由民主党</w:t>
      </w:r>
      <w:proofErr w:type="gramEnd"/>
      <w:r w:rsidRPr="00562613">
        <w:rPr>
          <w:rFonts w:hint="eastAsia"/>
          <w:lang w:val="en-GB"/>
        </w:rPr>
        <w:t>33</w:t>
      </w:r>
      <w:r w:rsidR="00434290" w:rsidRPr="00434290">
        <w:rPr>
          <w:rFonts w:hint="eastAsia"/>
          <w:lang w:val="en-GB"/>
        </w:rPr>
        <w:t>席，基督教</w:t>
      </w:r>
      <w:proofErr w:type="gramStart"/>
      <w:r w:rsidR="00434290" w:rsidRPr="00434290">
        <w:rPr>
          <w:rFonts w:hint="eastAsia"/>
          <w:lang w:val="en-GB"/>
        </w:rPr>
        <w:t>民主人民党</w:t>
      </w:r>
      <w:proofErr w:type="gramEnd"/>
      <w:r w:rsidRPr="00562613">
        <w:rPr>
          <w:rFonts w:hint="eastAsia"/>
          <w:lang w:val="en-GB"/>
        </w:rPr>
        <w:t>27</w:t>
      </w:r>
      <w:r w:rsidR="00434290" w:rsidRPr="00434290">
        <w:rPr>
          <w:rFonts w:hint="eastAsia"/>
          <w:lang w:val="en-GB"/>
        </w:rPr>
        <w:t>席。这四个政党在政府，即联邦委员会中均有代表。非执政党有绿党</w:t>
      </w:r>
      <w:r w:rsidRPr="00562613">
        <w:rPr>
          <w:rFonts w:hint="eastAsia"/>
          <w:lang w:val="en-GB"/>
        </w:rPr>
        <w:t>(11</w:t>
      </w:r>
      <w:r w:rsidR="00434290" w:rsidRPr="00434290">
        <w:rPr>
          <w:rFonts w:hint="eastAsia"/>
          <w:lang w:val="en-GB"/>
        </w:rPr>
        <w:t>席</w:t>
      </w:r>
      <w:r w:rsidRPr="00562613">
        <w:rPr>
          <w:rFonts w:hint="eastAsia"/>
          <w:lang w:val="en-GB"/>
        </w:rPr>
        <w:t>)</w:t>
      </w:r>
      <w:r w:rsidR="00434290" w:rsidRPr="00434290">
        <w:rPr>
          <w:rFonts w:hint="eastAsia"/>
          <w:lang w:val="en-GB"/>
        </w:rPr>
        <w:t>和两个新的中间党</w:t>
      </w:r>
      <w:r w:rsidR="00457BF2" w:rsidRPr="00457BF2">
        <w:rPr>
          <w:rFonts w:hint="eastAsia"/>
          <w:spacing w:val="-50"/>
          <w:lang w:val="en-GB"/>
        </w:rPr>
        <w:t>―</w:t>
      </w:r>
      <w:r w:rsidR="00457BF2" w:rsidRPr="00457BF2">
        <w:rPr>
          <w:rFonts w:hint="eastAsia"/>
          <w:lang w:val="en-GB"/>
        </w:rPr>
        <w:t>―</w:t>
      </w:r>
      <w:r w:rsidR="00434290" w:rsidRPr="00434290">
        <w:rPr>
          <w:rFonts w:hint="eastAsia"/>
          <w:lang w:val="en-GB"/>
        </w:rPr>
        <w:t>自由绿党和公民民主党</w:t>
      </w:r>
      <w:r w:rsidR="00457BF2" w:rsidRPr="00457BF2">
        <w:rPr>
          <w:rFonts w:hint="eastAsia"/>
          <w:spacing w:val="-50"/>
          <w:lang w:val="en-GB"/>
        </w:rPr>
        <w:t>―</w:t>
      </w:r>
      <w:r w:rsidR="00457BF2" w:rsidRPr="00457BF2">
        <w:rPr>
          <w:rFonts w:hint="eastAsia"/>
          <w:lang w:val="en-GB"/>
        </w:rPr>
        <w:t>―</w:t>
      </w:r>
      <w:r w:rsidR="00434290" w:rsidRPr="00434290">
        <w:rPr>
          <w:rFonts w:hint="eastAsia"/>
          <w:lang w:val="en-GB"/>
        </w:rPr>
        <w:t>各有</w:t>
      </w:r>
      <w:r w:rsidRPr="00562613">
        <w:rPr>
          <w:rFonts w:hint="eastAsia"/>
          <w:lang w:val="en-GB"/>
        </w:rPr>
        <w:t>7</w:t>
      </w:r>
      <w:r w:rsidR="00434290" w:rsidRPr="00434290">
        <w:rPr>
          <w:rFonts w:hint="eastAsia"/>
          <w:lang w:val="en-GB"/>
        </w:rPr>
        <w:t>席。五个更小的党派各有</w:t>
      </w:r>
      <w:r w:rsidRPr="00562613">
        <w:rPr>
          <w:rFonts w:hint="eastAsia"/>
          <w:lang w:val="en-GB"/>
        </w:rPr>
        <w:t>1</w:t>
      </w:r>
      <w:r w:rsidR="00434290" w:rsidRPr="00434290">
        <w:rPr>
          <w:rFonts w:hint="eastAsia"/>
          <w:lang w:val="en-GB"/>
        </w:rPr>
        <w:t>至</w:t>
      </w:r>
      <w:r w:rsidRPr="00562613">
        <w:rPr>
          <w:rFonts w:hint="eastAsia"/>
          <w:lang w:val="en-GB"/>
        </w:rPr>
        <w:t>2</w:t>
      </w:r>
      <w:r w:rsidR="00434290" w:rsidRPr="00434290">
        <w:rPr>
          <w:rFonts w:hint="eastAsia"/>
          <w:lang w:val="en-GB"/>
        </w:rPr>
        <w:t>席。</w:t>
      </w:r>
    </w:p>
    <w:p w14:paraId="289497EA" w14:textId="32C71D72" w:rsidR="00743DC3" w:rsidRPr="00562613" w:rsidRDefault="00B91FD3" w:rsidP="0094783A">
      <w:pPr>
        <w:pStyle w:val="SingleTxtGC"/>
        <w:rPr>
          <w:lang w:val="en-GB"/>
        </w:rPr>
      </w:pPr>
      <w:r w:rsidRPr="00562613">
        <w:rPr>
          <w:rFonts w:hint="eastAsia"/>
          <w:lang w:val="en-GB"/>
        </w:rPr>
        <w:t>86</w:t>
      </w:r>
      <w:r w:rsidR="00434290" w:rsidRPr="00562613">
        <w:rPr>
          <w:rFonts w:hint="eastAsia"/>
          <w:lang w:val="en-GB"/>
        </w:rPr>
        <w:t>.</w:t>
      </w:r>
      <w:r w:rsidR="00434290" w:rsidRPr="00562613">
        <w:rPr>
          <w:rFonts w:hint="eastAsia"/>
          <w:lang w:val="en-GB"/>
        </w:rPr>
        <w:tab/>
      </w:r>
      <w:r w:rsidR="00434290" w:rsidRPr="00562613">
        <w:rPr>
          <w:rFonts w:hint="eastAsia"/>
          <w:lang w:val="en-GB"/>
        </w:rPr>
        <w:t>在联邦院中，每个州各有两席；半州外阿彭策尔、内阿彭策尔、巴塞尔乡、巴塞尔城、下瓦尔登和上瓦尔登各自只有一席。</w:t>
      </w:r>
      <w:proofErr w:type="gramStart"/>
      <w:r w:rsidR="00434290" w:rsidRPr="00562613">
        <w:rPr>
          <w:rFonts w:hint="eastAsia"/>
          <w:lang w:val="en-GB"/>
        </w:rPr>
        <w:t>自由民主党</w:t>
      </w:r>
      <w:proofErr w:type="gramEnd"/>
      <w:r w:rsidR="00434290" w:rsidRPr="00562613">
        <w:rPr>
          <w:rFonts w:hint="eastAsia"/>
          <w:lang w:val="en-GB"/>
        </w:rPr>
        <w:t>和基督教民主人民党代表人数最多，各有</w:t>
      </w:r>
      <w:r w:rsidRPr="00562613">
        <w:rPr>
          <w:rFonts w:hint="eastAsia"/>
          <w:lang w:val="en-GB"/>
        </w:rPr>
        <w:t>13</w:t>
      </w:r>
      <w:r w:rsidR="00434290" w:rsidRPr="00562613">
        <w:rPr>
          <w:rFonts w:hint="eastAsia"/>
          <w:lang w:val="en-GB"/>
        </w:rPr>
        <w:t>席；随后是社会民主党</w:t>
      </w:r>
      <w:r w:rsidRPr="00562613">
        <w:rPr>
          <w:rFonts w:hint="eastAsia"/>
          <w:lang w:val="en-GB"/>
        </w:rPr>
        <w:t>12</w:t>
      </w:r>
      <w:r w:rsidR="00434290" w:rsidRPr="00562613">
        <w:rPr>
          <w:rFonts w:hint="eastAsia"/>
          <w:lang w:val="en-GB"/>
        </w:rPr>
        <w:t>席。在人民院中占主导地位的瑞士人民党仅有</w:t>
      </w:r>
      <w:r w:rsidRPr="00562613">
        <w:rPr>
          <w:rFonts w:hint="eastAsia"/>
          <w:lang w:val="en-GB"/>
        </w:rPr>
        <w:t>5</w:t>
      </w:r>
      <w:r w:rsidR="00434290" w:rsidRPr="00562613">
        <w:rPr>
          <w:rFonts w:hint="eastAsia"/>
          <w:lang w:val="en-GB"/>
        </w:rPr>
        <w:t>席。绿党和公民民主党各有</w:t>
      </w:r>
      <w:r w:rsidRPr="00562613">
        <w:rPr>
          <w:rFonts w:hint="eastAsia"/>
          <w:lang w:val="en-GB"/>
        </w:rPr>
        <w:t>1</w:t>
      </w:r>
      <w:r w:rsidR="00434290" w:rsidRPr="00562613">
        <w:rPr>
          <w:rFonts w:hint="eastAsia"/>
          <w:lang w:val="en-GB"/>
        </w:rPr>
        <w:t>席。一名无党派代表占有</w:t>
      </w:r>
      <w:r w:rsidRPr="00562613">
        <w:rPr>
          <w:rFonts w:hint="eastAsia"/>
          <w:lang w:val="en-GB"/>
        </w:rPr>
        <w:t>1</w:t>
      </w:r>
      <w:r w:rsidR="00434290" w:rsidRPr="00562613">
        <w:rPr>
          <w:rFonts w:hint="eastAsia"/>
          <w:lang w:val="en-GB"/>
        </w:rPr>
        <w:t>席。</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7"/>
        <w:gridCol w:w="1417"/>
        <w:gridCol w:w="1417"/>
      </w:tblGrid>
      <w:tr w:rsidR="00D840F0" w:rsidRPr="000D6C53" w14:paraId="289CF9C6" w14:textId="77777777" w:rsidTr="003D338D">
        <w:trPr>
          <w:tblHeader/>
        </w:trPr>
        <w:tc>
          <w:tcPr>
            <w:tcW w:w="1701" w:type="dxa"/>
            <w:vMerge w:val="restart"/>
            <w:tcBorders>
              <w:top w:val="single" w:sz="4" w:space="0" w:color="auto"/>
            </w:tcBorders>
            <w:shd w:val="clear" w:color="auto" w:fill="auto"/>
            <w:vAlign w:val="bottom"/>
          </w:tcPr>
          <w:p w14:paraId="15E24B40" w14:textId="77777777" w:rsidR="000D6C53" w:rsidRPr="000D6C53" w:rsidRDefault="000D6C53" w:rsidP="000D6C53">
            <w:pPr>
              <w:tabs>
                <w:tab w:val="left" w:pos="1134"/>
                <w:tab w:val="left" w:pos="1565"/>
                <w:tab w:val="left" w:pos="1996"/>
                <w:tab w:val="left" w:pos="2427"/>
              </w:tabs>
              <w:spacing w:before="80" w:after="80" w:line="200" w:lineRule="exact"/>
              <w:jc w:val="left"/>
              <w:rPr>
                <w:rFonts w:eastAsia="楷体"/>
                <w:snapToGrid/>
                <w:sz w:val="18"/>
                <w:szCs w:val="18"/>
                <w:lang w:val="fr-CH"/>
              </w:rPr>
            </w:pPr>
            <w:r w:rsidRPr="000D6C53">
              <w:rPr>
                <w:rFonts w:eastAsia="楷体" w:hint="eastAsia"/>
                <w:snapToGrid/>
                <w:sz w:val="18"/>
                <w:szCs w:val="18"/>
                <w:lang w:val="fr-CH"/>
              </w:rPr>
              <w:t>政党</w:t>
            </w:r>
          </w:p>
        </w:tc>
        <w:tc>
          <w:tcPr>
            <w:tcW w:w="2835" w:type="dxa"/>
            <w:gridSpan w:val="2"/>
            <w:tcBorders>
              <w:top w:val="single" w:sz="4" w:space="0" w:color="auto"/>
              <w:bottom w:val="single" w:sz="4" w:space="0" w:color="auto"/>
              <w:right w:val="single" w:sz="24" w:space="0" w:color="FFFFFF" w:themeColor="background1"/>
            </w:tcBorders>
            <w:shd w:val="clear" w:color="auto" w:fill="auto"/>
            <w:vAlign w:val="bottom"/>
          </w:tcPr>
          <w:p w14:paraId="256D8874" w14:textId="6681D6ED" w:rsidR="000D6C53" w:rsidRPr="000D6C53" w:rsidRDefault="00D840F0" w:rsidP="000E3E97">
            <w:pPr>
              <w:tabs>
                <w:tab w:val="left" w:pos="1134"/>
                <w:tab w:val="left" w:pos="1565"/>
                <w:tab w:val="left" w:pos="1996"/>
                <w:tab w:val="left" w:pos="2427"/>
              </w:tabs>
              <w:spacing w:before="80" w:after="80" w:line="200" w:lineRule="exact"/>
              <w:ind w:left="454"/>
              <w:jc w:val="center"/>
              <w:rPr>
                <w:rFonts w:eastAsia="楷体"/>
                <w:snapToGrid/>
                <w:sz w:val="18"/>
                <w:szCs w:val="18"/>
                <w:lang w:val="fr-CH"/>
              </w:rPr>
            </w:pPr>
            <w:r w:rsidRPr="000D6C53">
              <w:rPr>
                <w:rFonts w:eastAsia="楷体" w:hint="eastAsia"/>
                <w:snapToGrid/>
                <w:sz w:val="18"/>
                <w:szCs w:val="18"/>
                <w:lang w:val="fr-CH"/>
              </w:rPr>
              <w:t>2</w:t>
            </w:r>
            <w:r w:rsidR="000D6C53" w:rsidRPr="000D6C53">
              <w:rPr>
                <w:rFonts w:eastAsia="楷体" w:hint="eastAsia"/>
                <w:snapToGrid/>
                <w:sz w:val="18"/>
                <w:szCs w:val="18"/>
                <w:lang w:val="fr-CH"/>
              </w:rPr>
              <w:t>0</w:t>
            </w:r>
            <w:r w:rsidRPr="000D6C53">
              <w:rPr>
                <w:rFonts w:eastAsia="楷体" w:hint="eastAsia"/>
                <w:snapToGrid/>
                <w:sz w:val="18"/>
                <w:szCs w:val="18"/>
                <w:lang w:val="fr-CH"/>
              </w:rPr>
              <w:t>15</w:t>
            </w:r>
            <w:r w:rsidR="000D6C53" w:rsidRPr="000D6C53">
              <w:rPr>
                <w:rFonts w:eastAsia="楷体" w:hint="eastAsia"/>
                <w:snapToGrid/>
                <w:sz w:val="18"/>
                <w:szCs w:val="18"/>
                <w:lang w:val="fr-CH"/>
              </w:rPr>
              <w:t>年国民院的选举结果</w:t>
            </w:r>
          </w:p>
        </w:tc>
        <w:tc>
          <w:tcPr>
            <w:tcW w:w="2834" w:type="dxa"/>
            <w:gridSpan w:val="2"/>
            <w:tcBorders>
              <w:top w:val="single" w:sz="4" w:space="0" w:color="auto"/>
              <w:left w:val="single" w:sz="24" w:space="0" w:color="FFFFFF" w:themeColor="background1"/>
              <w:bottom w:val="single" w:sz="4" w:space="0" w:color="auto"/>
            </w:tcBorders>
            <w:shd w:val="clear" w:color="auto" w:fill="auto"/>
            <w:vAlign w:val="bottom"/>
          </w:tcPr>
          <w:p w14:paraId="76189870" w14:textId="1E1F23BB" w:rsidR="000D6C53" w:rsidRPr="000D6C53" w:rsidRDefault="00D840F0" w:rsidP="000E3E97">
            <w:pPr>
              <w:tabs>
                <w:tab w:val="left" w:pos="1134"/>
                <w:tab w:val="left" w:pos="1565"/>
                <w:tab w:val="left" w:pos="1996"/>
                <w:tab w:val="left" w:pos="2427"/>
              </w:tabs>
              <w:spacing w:before="80" w:after="80" w:line="200" w:lineRule="exact"/>
              <w:ind w:left="454"/>
              <w:jc w:val="center"/>
              <w:rPr>
                <w:rFonts w:eastAsia="楷体"/>
                <w:snapToGrid/>
                <w:sz w:val="18"/>
                <w:szCs w:val="18"/>
                <w:lang w:val="fr-CH"/>
              </w:rPr>
            </w:pPr>
            <w:r w:rsidRPr="000D6C53">
              <w:rPr>
                <w:rFonts w:eastAsia="楷体" w:hint="eastAsia"/>
                <w:snapToGrid/>
                <w:sz w:val="18"/>
                <w:szCs w:val="18"/>
                <w:lang w:val="fr-CH"/>
              </w:rPr>
              <w:t>2</w:t>
            </w:r>
            <w:r w:rsidR="000D6C53" w:rsidRPr="000D6C53">
              <w:rPr>
                <w:rFonts w:eastAsia="楷体" w:hint="eastAsia"/>
                <w:snapToGrid/>
                <w:sz w:val="18"/>
                <w:szCs w:val="18"/>
                <w:lang w:val="fr-CH"/>
              </w:rPr>
              <w:t>0</w:t>
            </w:r>
            <w:r w:rsidRPr="000D6C53">
              <w:rPr>
                <w:rFonts w:eastAsia="楷体" w:hint="eastAsia"/>
                <w:snapToGrid/>
                <w:sz w:val="18"/>
                <w:szCs w:val="18"/>
                <w:lang w:val="fr-CH"/>
              </w:rPr>
              <w:t>15</w:t>
            </w:r>
            <w:r w:rsidR="000D6C53" w:rsidRPr="000D6C53">
              <w:rPr>
                <w:rFonts w:eastAsia="楷体" w:hint="eastAsia"/>
                <w:snapToGrid/>
                <w:sz w:val="18"/>
                <w:szCs w:val="18"/>
                <w:lang w:val="fr-CH"/>
              </w:rPr>
              <w:t>年联邦院的选举结果</w:t>
            </w:r>
          </w:p>
        </w:tc>
      </w:tr>
      <w:tr w:rsidR="00D840F0" w:rsidRPr="000D6C53" w14:paraId="2DA20FEA" w14:textId="77777777" w:rsidTr="003D338D">
        <w:tc>
          <w:tcPr>
            <w:tcW w:w="1701" w:type="dxa"/>
            <w:vMerge/>
            <w:tcBorders>
              <w:bottom w:val="single" w:sz="12" w:space="0" w:color="auto"/>
            </w:tcBorders>
            <w:shd w:val="clear" w:color="auto" w:fill="auto"/>
          </w:tcPr>
          <w:p w14:paraId="2926E8CA" w14:textId="77777777" w:rsidR="000D6C53" w:rsidRPr="000D6C53" w:rsidRDefault="000D6C53" w:rsidP="000D6C53">
            <w:pPr>
              <w:tabs>
                <w:tab w:val="left" w:pos="1134"/>
                <w:tab w:val="left" w:pos="1565"/>
                <w:tab w:val="left" w:pos="1996"/>
                <w:tab w:val="left" w:pos="2427"/>
              </w:tabs>
              <w:overflowPunct/>
              <w:spacing w:before="40" w:after="40" w:line="240" w:lineRule="atLeast"/>
              <w:jc w:val="left"/>
              <w:rPr>
                <w:i/>
                <w:snapToGrid/>
                <w:sz w:val="18"/>
                <w:szCs w:val="18"/>
                <w:lang w:val="fr-CH"/>
              </w:rPr>
            </w:pPr>
          </w:p>
        </w:tc>
        <w:tc>
          <w:tcPr>
            <w:tcW w:w="1418" w:type="dxa"/>
            <w:tcBorders>
              <w:top w:val="single" w:sz="4" w:space="0" w:color="auto"/>
              <w:bottom w:val="single" w:sz="12" w:space="0" w:color="auto"/>
            </w:tcBorders>
            <w:shd w:val="clear" w:color="auto" w:fill="auto"/>
            <w:vAlign w:val="bottom"/>
          </w:tcPr>
          <w:p w14:paraId="54BD4847"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rFonts w:ascii="Time New Roman" w:eastAsia="楷体" w:hAnsi="Time New Roman" w:hint="eastAsia"/>
                <w:snapToGrid/>
                <w:sz w:val="18"/>
                <w:szCs w:val="18"/>
                <w:lang w:val="fr-CH"/>
              </w:rPr>
            </w:pPr>
            <w:r w:rsidRPr="000D6C53">
              <w:rPr>
                <w:rFonts w:ascii="Time New Roman" w:eastAsia="楷体" w:hAnsi="Time New Roman"/>
                <w:snapToGrid/>
                <w:sz w:val="18"/>
                <w:szCs w:val="18"/>
                <w:lang w:val="fr-CH"/>
              </w:rPr>
              <w:t>议员人数</w:t>
            </w:r>
          </w:p>
        </w:tc>
        <w:tc>
          <w:tcPr>
            <w:tcW w:w="1417" w:type="dxa"/>
            <w:tcBorders>
              <w:top w:val="single" w:sz="4" w:space="0" w:color="auto"/>
              <w:bottom w:val="single" w:sz="12" w:space="0" w:color="auto"/>
              <w:right w:val="single" w:sz="24" w:space="0" w:color="FFFFFF" w:themeColor="background1"/>
            </w:tcBorders>
            <w:shd w:val="clear" w:color="auto" w:fill="auto"/>
            <w:vAlign w:val="bottom"/>
          </w:tcPr>
          <w:p w14:paraId="7C8A9CC9" w14:textId="77777777" w:rsidR="000D6C53" w:rsidRPr="000D6C53" w:rsidRDefault="00D840F0" w:rsidP="000D6C53">
            <w:pPr>
              <w:tabs>
                <w:tab w:val="left" w:pos="1134"/>
                <w:tab w:val="left" w:pos="1565"/>
                <w:tab w:val="left" w:pos="1996"/>
                <w:tab w:val="left" w:pos="2427"/>
              </w:tabs>
              <w:overflowPunct/>
              <w:spacing w:before="40" w:after="40" w:line="240" w:lineRule="atLeast"/>
              <w:jc w:val="right"/>
              <w:rPr>
                <w:rFonts w:ascii="Time New Roman" w:eastAsia="楷体" w:hAnsi="Time New Roman" w:hint="eastAsia"/>
                <w:snapToGrid/>
                <w:sz w:val="18"/>
                <w:szCs w:val="18"/>
                <w:lang w:val="fr-CH"/>
              </w:rPr>
            </w:pPr>
            <w:r w:rsidRPr="000D6C53">
              <w:rPr>
                <w:rFonts w:ascii="Time New Roman" w:eastAsia="楷体" w:hAnsi="Time New Roman"/>
                <w:snapToGrid/>
                <w:sz w:val="18"/>
                <w:szCs w:val="18"/>
                <w:lang w:val="fr-CH"/>
              </w:rPr>
              <w:t>%</w:t>
            </w:r>
          </w:p>
        </w:tc>
        <w:tc>
          <w:tcPr>
            <w:tcW w:w="1417" w:type="dxa"/>
            <w:tcBorders>
              <w:top w:val="single" w:sz="4" w:space="0" w:color="auto"/>
              <w:left w:val="single" w:sz="24" w:space="0" w:color="FFFFFF" w:themeColor="background1"/>
              <w:bottom w:val="single" w:sz="12" w:space="0" w:color="auto"/>
            </w:tcBorders>
            <w:shd w:val="clear" w:color="auto" w:fill="auto"/>
            <w:vAlign w:val="bottom"/>
          </w:tcPr>
          <w:p w14:paraId="6CADD8C8"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rFonts w:ascii="Time New Roman" w:eastAsia="楷体" w:hAnsi="Time New Roman" w:hint="eastAsia"/>
                <w:snapToGrid/>
                <w:sz w:val="18"/>
                <w:szCs w:val="18"/>
                <w:lang w:val="fr-CH"/>
              </w:rPr>
            </w:pPr>
            <w:r w:rsidRPr="000D6C53">
              <w:rPr>
                <w:rFonts w:ascii="Time New Roman" w:eastAsia="楷体" w:hAnsi="Time New Roman"/>
                <w:snapToGrid/>
                <w:sz w:val="18"/>
                <w:szCs w:val="18"/>
                <w:lang w:val="fr-CH"/>
              </w:rPr>
              <w:t>议员人数</w:t>
            </w:r>
          </w:p>
        </w:tc>
        <w:tc>
          <w:tcPr>
            <w:tcW w:w="1417" w:type="dxa"/>
            <w:tcBorders>
              <w:top w:val="single" w:sz="4" w:space="0" w:color="auto"/>
              <w:bottom w:val="single" w:sz="12" w:space="0" w:color="auto"/>
            </w:tcBorders>
            <w:shd w:val="clear" w:color="auto" w:fill="auto"/>
            <w:vAlign w:val="bottom"/>
          </w:tcPr>
          <w:p w14:paraId="646263F8" w14:textId="77777777" w:rsidR="000D6C53" w:rsidRPr="000D6C53" w:rsidRDefault="00D840F0" w:rsidP="000D6C53">
            <w:pPr>
              <w:tabs>
                <w:tab w:val="left" w:pos="1134"/>
                <w:tab w:val="left" w:pos="1565"/>
                <w:tab w:val="left" w:pos="1996"/>
                <w:tab w:val="left" w:pos="2427"/>
              </w:tabs>
              <w:overflowPunct/>
              <w:spacing w:before="40" w:after="40" w:line="240" w:lineRule="atLeast"/>
              <w:jc w:val="right"/>
              <w:rPr>
                <w:rFonts w:ascii="Time New Roman" w:eastAsia="楷体" w:hAnsi="Time New Roman" w:hint="eastAsia"/>
                <w:snapToGrid/>
                <w:sz w:val="18"/>
                <w:szCs w:val="18"/>
                <w:lang w:val="fr-CH"/>
              </w:rPr>
            </w:pPr>
            <w:r w:rsidRPr="000D6C53">
              <w:rPr>
                <w:rFonts w:ascii="Time New Roman" w:eastAsia="楷体" w:hAnsi="Time New Roman"/>
                <w:snapToGrid/>
                <w:sz w:val="18"/>
                <w:szCs w:val="18"/>
                <w:lang w:val="fr-CH"/>
              </w:rPr>
              <w:t>%</w:t>
            </w:r>
          </w:p>
        </w:tc>
      </w:tr>
      <w:tr w:rsidR="000D6C53" w:rsidRPr="000D6C53" w14:paraId="2D63E4D6" w14:textId="77777777" w:rsidTr="00D840F0">
        <w:tc>
          <w:tcPr>
            <w:tcW w:w="1701" w:type="dxa"/>
            <w:tcBorders>
              <w:top w:val="single" w:sz="12" w:space="0" w:color="auto"/>
            </w:tcBorders>
            <w:shd w:val="clear" w:color="auto" w:fill="auto"/>
          </w:tcPr>
          <w:p w14:paraId="3D495049" w14:textId="77777777" w:rsidR="000D6C53" w:rsidRPr="000D6C53" w:rsidRDefault="000D6C53" w:rsidP="000D6C53">
            <w:pPr>
              <w:tabs>
                <w:tab w:val="left" w:pos="1134"/>
                <w:tab w:val="left" w:pos="1565"/>
                <w:tab w:val="left" w:pos="1996"/>
                <w:tab w:val="left" w:pos="2427"/>
              </w:tabs>
              <w:overflowPunct/>
              <w:spacing w:before="40" w:after="40" w:line="240" w:lineRule="atLeast"/>
              <w:jc w:val="left"/>
              <w:rPr>
                <w:snapToGrid/>
                <w:sz w:val="18"/>
                <w:szCs w:val="18"/>
                <w:lang w:val="fr-CH"/>
              </w:rPr>
            </w:pPr>
            <w:proofErr w:type="gramStart"/>
            <w:r w:rsidRPr="000D6C53">
              <w:rPr>
                <w:rFonts w:hint="eastAsia"/>
                <w:snapToGrid/>
                <w:sz w:val="18"/>
                <w:szCs w:val="18"/>
                <w:lang w:val="en-GB"/>
              </w:rPr>
              <w:t>自由民主党</w:t>
            </w:r>
            <w:proofErr w:type="gramEnd"/>
          </w:p>
        </w:tc>
        <w:tc>
          <w:tcPr>
            <w:tcW w:w="1418" w:type="dxa"/>
            <w:tcBorders>
              <w:top w:val="single" w:sz="12" w:space="0" w:color="auto"/>
            </w:tcBorders>
            <w:shd w:val="clear" w:color="auto" w:fill="auto"/>
            <w:vAlign w:val="bottom"/>
          </w:tcPr>
          <w:p w14:paraId="4099D6EA"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33</w:t>
            </w:r>
          </w:p>
        </w:tc>
        <w:tc>
          <w:tcPr>
            <w:tcW w:w="1417" w:type="dxa"/>
            <w:tcBorders>
              <w:top w:val="single" w:sz="12" w:space="0" w:color="auto"/>
            </w:tcBorders>
            <w:shd w:val="clear" w:color="auto" w:fill="auto"/>
            <w:vAlign w:val="bottom"/>
          </w:tcPr>
          <w:p w14:paraId="68D6930A"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16.</w:t>
            </w:r>
            <w:r w:rsidRPr="000D6C53">
              <w:rPr>
                <w:rFonts w:hint="eastAsia"/>
                <w:snapToGrid/>
                <w:sz w:val="18"/>
                <w:szCs w:val="18"/>
              </w:rPr>
              <w:t>4</w:t>
            </w:r>
          </w:p>
        </w:tc>
        <w:tc>
          <w:tcPr>
            <w:tcW w:w="1417" w:type="dxa"/>
            <w:tcBorders>
              <w:top w:val="single" w:sz="12" w:space="0" w:color="auto"/>
            </w:tcBorders>
            <w:shd w:val="clear" w:color="auto" w:fill="auto"/>
            <w:vAlign w:val="bottom"/>
          </w:tcPr>
          <w:p w14:paraId="0AD3E424"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13</w:t>
            </w:r>
          </w:p>
        </w:tc>
        <w:tc>
          <w:tcPr>
            <w:tcW w:w="1417" w:type="dxa"/>
            <w:tcBorders>
              <w:top w:val="single" w:sz="12" w:space="0" w:color="auto"/>
            </w:tcBorders>
            <w:shd w:val="clear" w:color="auto" w:fill="auto"/>
            <w:vAlign w:val="bottom"/>
          </w:tcPr>
          <w:p w14:paraId="7DE3F611"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28.3</w:t>
            </w:r>
          </w:p>
        </w:tc>
      </w:tr>
      <w:tr w:rsidR="000D6C53" w:rsidRPr="000D6C53" w14:paraId="0DD532F1" w14:textId="77777777" w:rsidTr="0044520B">
        <w:tc>
          <w:tcPr>
            <w:tcW w:w="1701" w:type="dxa"/>
            <w:shd w:val="clear" w:color="auto" w:fill="auto"/>
          </w:tcPr>
          <w:p w14:paraId="6C4EA68E" w14:textId="77777777" w:rsidR="000D6C53" w:rsidRPr="000D6C53" w:rsidRDefault="000D6C53" w:rsidP="000D6C53">
            <w:pPr>
              <w:tabs>
                <w:tab w:val="left" w:pos="1134"/>
                <w:tab w:val="left" w:pos="1565"/>
                <w:tab w:val="left" w:pos="1996"/>
                <w:tab w:val="left" w:pos="2427"/>
              </w:tabs>
              <w:overflowPunct/>
              <w:spacing w:before="40" w:after="40" w:line="240" w:lineRule="atLeast"/>
              <w:jc w:val="left"/>
              <w:rPr>
                <w:snapToGrid/>
                <w:sz w:val="18"/>
                <w:szCs w:val="18"/>
                <w:lang w:val="fr-CH"/>
              </w:rPr>
            </w:pPr>
            <w:r w:rsidRPr="000D6C53">
              <w:rPr>
                <w:rFonts w:hint="eastAsia"/>
                <w:snapToGrid/>
                <w:sz w:val="18"/>
                <w:szCs w:val="18"/>
                <w:lang w:val="en-GB"/>
              </w:rPr>
              <w:t>基督教</w:t>
            </w:r>
            <w:proofErr w:type="gramStart"/>
            <w:r w:rsidRPr="000D6C53">
              <w:rPr>
                <w:rFonts w:hint="eastAsia"/>
                <w:snapToGrid/>
                <w:sz w:val="18"/>
                <w:szCs w:val="18"/>
                <w:lang w:val="en-GB"/>
              </w:rPr>
              <w:t>民主人民党</w:t>
            </w:r>
            <w:proofErr w:type="gramEnd"/>
          </w:p>
        </w:tc>
        <w:tc>
          <w:tcPr>
            <w:tcW w:w="1418" w:type="dxa"/>
            <w:shd w:val="clear" w:color="auto" w:fill="auto"/>
            <w:vAlign w:val="bottom"/>
          </w:tcPr>
          <w:p w14:paraId="205873FF"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27</w:t>
            </w:r>
          </w:p>
        </w:tc>
        <w:tc>
          <w:tcPr>
            <w:tcW w:w="1417" w:type="dxa"/>
            <w:shd w:val="clear" w:color="auto" w:fill="auto"/>
            <w:vAlign w:val="bottom"/>
          </w:tcPr>
          <w:p w14:paraId="7C66D261"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w:t>
            </w:r>
            <w:r w:rsidRPr="000D6C53">
              <w:rPr>
                <w:rFonts w:hint="eastAsia"/>
                <w:snapToGrid/>
                <w:sz w:val="18"/>
                <w:szCs w:val="18"/>
              </w:rPr>
              <w:t>1.6</w:t>
            </w:r>
          </w:p>
        </w:tc>
        <w:tc>
          <w:tcPr>
            <w:tcW w:w="1417" w:type="dxa"/>
            <w:shd w:val="clear" w:color="auto" w:fill="auto"/>
            <w:vAlign w:val="bottom"/>
          </w:tcPr>
          <w:p w14:paraId="0FA1BDCA"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13</w:t>
            </w:r>
          </w:p>
        </w:tc>
        <w:tc>
          <w:tcPr>
            <w:tcW w:w="1417" w:type="dxa"/>
            <w:shd w:val="clear" w:color="auto" w:fill="auto"/>
            <w:vAlign w:val="bottom"/>
          </w:tcPr>
          <w:p w14:paraId="4AFAAD3F"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28.3</w:t>
            </w:r>
          </w:p>
        </w:tc>
      </w:tr>
      <w:tr w:rsidR="000D6C53" w:rsidRPr="000D6C53" w14:paraId="13C104C4" w14:textId="77777777" w:rsidTr="0044520B">
        <w:tc>
          <w:tcPr>
            <w:tcW w:w="1701" w:type="dxa"/>
            <w:shd w:val="clear" w:color="auto" w:fill="auto"/>
          </w:tcPr>
          <w:p w14:paraId="470FEDFD" w14:textId="77777777" w:rsidR="000D6C53" w:rsidRPr="000D6C53" w:rsidRDefault="000D6C53" w:rsidP="000D6C53">
            <w:pPr>
              <w:tabs>
                <w:tab w:val="left" w:pos="1134"/>
                <w:tab w:val="left" w:pos="1565"/>
                <w:tab w:val="left" w:pos="1996"/>
                <w:tab w:val="left" w:pos="2427"/>
              </w:tabs>
              <w:overflowPunct/>
              <w:spacing w:before="40" w:after="40" w:line="240" w:lineRule="atLeast"/>
              <w:jc w:val="left"/>
              <w:rPr>
                <w:snapToGrid/>
                <w:sz w:val="18"/>
                <w:szCs w:val="18"/>
                <w:lang w:val="fr-CH"/>
              </w:rPr>
            </w:pPr>
            <w:r w:rsidRPr="000D6C53">
              <w:rPr>
                <w:rFonts w:hint="eastAsia"/>
                <w:snapToGrid/>
                <w:sz w:val="18"/>
                <w:szCs w:val="18"/>
                <w:lang w:val="en-GB"/>
              </w:rPr>
              <w:t>社会民主党</w:t>
            </w:r>
          </w:p>
        </w:tc>
        <w:tc>
          <w:tcPr>
            <w:tcW w:w="1418" w:type="dxa"/>
            <w:shd w:val="clear" w:color="auto" w:fill="auto"/>
            <w:vAlign w:val="bottom"/>
          </w:tcPr>
          <w:p w14:paraId="4929E3B8"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43</w:t>
            </w:r>
          </w:p>
        </w:tc>
        <w:tc>
          <w:tcPr>
            <w:tcW w:w="1417" w:type="dxa"/>
            <w:shd w:val="clear" w:color="auto" w:fill="auto"/>
            <w:vAlign w:val="bottom"/>
          </w:tcPr>
          <w:p w14:paraId="6711D764"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rFonts w:hint="eastAsia"/>
                <w:snapToGrid/>
                <w:sz w:val="18"/>
                <w:szCs w:val="18"/>
              </w:rPr>
              <w:t>18.8</w:t>
            </w:r>
          </w:p>
        </w:tc>
        <w:tc>
          <w:tcPr>
            <w:tcW w:w="1417" w:type="dxa"/>
            <w:shd w:val="clear" w:color="auto" w:fill="auto"/>
            <w:vAlign w:val="bottom"/>
          </w:tcPr>
          <w:p w14:paraId="32811775"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12</w:t>
            </w:r>
          </w:p>
        </w:tc>
        <w:tc>
          <w:tcPr>
            <w:tcW w:w="1417" w:type="dxa"/>
            <w:shd w:val="clear" w:color="auto" w:fill="auto"/>
            <w:vAlign w:val="bottom"/>
          </w:tcPr>
          <w:p w14:paraId="1D6DAE36"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26.1</w:t>
            </w:r>
          </w:p>
        </w:tc>
      </w:tr>
      <w:tr w:rsidR="000D6C53" w:rsidRPr="000D6C53" w14:paraId="31990B90" w14:textId="77777777" w:rsidTr="0044520B">
        <w:tc>
          <w:tcPr>
            <w:tcW w:w="1701" w:type="dxa"/>
            <w:shd w:val="clear" w:color="auto" w:fill="auto"/>
          </w:tcPr>
          <w:p w14:paraId="6EE0A10D" w14:textId="77777777" w:rsidR="000D6C53" w:rsidRPr="000D6C53" w:rsidRDefault="000D6C53" w:rsidP="000D6C53">
            <w:pPr>
              <w:tabs>
                <w:tab w:val="left" w:pos="1134"/>
                <w:tab w:val="left" w:pos="1565"/>
                <w:tab w:val="left" w:pos="1996"/>
                <w:tab w:val="left" w:pos="2427"/>
              </w:tabs>
              <w:overflowPunct/>
              <w:spacing w:before="40" w:after="40" w:line="240" w:lineRule="atLeast"/>
              <w:jc w:val="left"/>
              <w:rPr>
                <w:snapToGrid/>
                <w:sz w:val="18"/>
                <w:szCs w:val="18"/>
                <w:lang w:val="fr-CH"/>
              </w:rPr>
            </w:pPr>
            <w:r w:rsidRPr="000D6C53">
              <w:rPr>
                <w:rFonts w:hint="eastAsia"/>
                <w:snapToGrid/>
                <w:sz w:val="18"/>
                <w:szCs w:val="18"/>
                <w:lang w:val="en-GB"/>
              </w:rPr>
              <w:t>瑞士人民党</w:t>
            </w:r>
          </w:p>
        </w:tc>
        <w:tc>
          <w:tcPr>
            <w:tcW w:w="1418" w:type="dxa"/>
            <w:shd w:val="clear" w:color="auto" w:fill="auto"/>
            <w:vAlign w:val="bottom"/>
          </w:tcPr>
          <w:p w14:paraId="3A8F655C"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65</w:t>
            </w:r>
          </w:p>
        </w:tc>
        <w:tc>
          <w:tcPr>
            <w:tcW w:w="1417" w:type="dxa"/>
            <w:shd w:val="clear" w:color="auto" w:fill="auto"/>
            <w:vAlign w:val="bottom"/>
          </w:tcPr>
          <w:p w14:paraId="2A305B28"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rFonts w:hint="eastAsia"/>
                <w:snapToGrid/>
                <w:sz w:val="18"/>
                <w:szCs w:val="18"/>
              </w:rPr>
              <w:t>29.4</w:t>
            </w:r>
          </w:p>
        </w:tc>
        <w:tc>
          <w:tcPr>
            <w:tcW w:w="1417" w:type="dxa"/>
            <w:shd w:val="clear" w:color="auto" w:fill="auto"/>
            <w:vAlign w:val="bottom"/>
          </w:tcPr>
          <w:p w14:paraId="1C25D41E"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5</w:t>
            </w:r>
          </w:p>
        </w:tc>
        <w:tc>
          <w:tcPr>
            <w:tcW w:w="1417" w:type="dxa"/>
            <w:shd w:val="clear" w:color="auto" w:fill="auto"/>
            <w:vAlign w:val="bottom"/>
          </w:tcPr>
          <w:p w14:paraId="72473A6B"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10.9</w:t>
            </w:r>
          </w:p>
        </w:tc>
      </w:tr>
      <w:tr w:rsidR="000D6C53" w:rsidRPr="000D6C53" w14:paraId="18DDBD22" w14:textId="77777777" w:rsidTr="0044520B">
        <w:tc>
          <w:tcPr>
            <w:tcW w:w="1701" w:type="dxa"/>
            <w:shd w:val="clear" w:color="auto" w:fill="auto"/>
          </w:tcPr>
          <w:p w14:paraId="575D7458" w14:textId="77777777" w:rsidR="000D6C53" w:rsidRPr="000D6C53" w:rsidRDefault="000D6C53" w:rsidP="000D6C53">
            <w:pPr>
              <w:tabs>
                <w:tab w:val="left" w:pos="1134"/>
                <w:tab w:val="left" w:pos="1565"/>
                <w:tab w:val="left" w:pos="1996"/>
                <w:tab w:val="left" w:pos="2427"/>
              </w:tabs>
              <w:overflowPunct/>
              <w:spacing w:before="40" w:after="40" w:line="240" w:lineRule="atLeast"/>
              <w:jc w:val="left"/>
              <w:rPr>
                <w:snapToGrid/>
                <w:sz w:val="18"/>
                <w:szCs w:val="18"/>
                <w:lang w:val="fr-CH"/>
              </w:rPr>
            </w:pPr>
            <w:r w:rsidRPr="000D6C53">
              <w:rPr>
                <w:rFonts w:hint="eastAsia"/>
                <w:snapToGrid/>
                <w:sz w:val="18"/>
                <w:szCs w:val="18"/>
                <w:lang w:val="en-GB"/>
              </w:rPr>
              <w:t>自由绿党</w:t>
            </w:r>
          </w:p>
        </w:tc>
        <w:tc>
          <w:tcPr>
            <w:tcW w:w="1418" w:type="dxa"/>
            <w:shd w:val="clear" w:color="auto" w:fill="auto"/>
            <w:vAlign w:val="bottom"/>
          </w:tcPr>
          <w:p w14:paraId="3745366D"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7</w:t>
            </w:r>
          </w:p>
        </w:tc>
        <w:tc>
          <w:tcPr>
            <w:tcW w:w="1417" w:type="dxa"/>
            <w:shd w:val="clear" w:color="auto" w:fill="auto"/>
            <w:vAlign w:val="bottom"/>
          </w:tcPr>
          <w:p w14:paraId="7545C0FF"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rFonts w:hint="eastAsia"/>
                <w:snapToGrid/>
                <w:sz w:val="18"/>
                <w:szCs w:val="18"/>
              </w:rPr>
              <w:t>4.6</w:t>
            </w:r>
          </w:p>
        </w:tc>
        <w:tc>
          <w:tcPr>
            <w:tcW w:w="1417" w:type="dxa"/>
            <w:shd w:val="clear" w:color="auto" w:fill="auto"/>
            <w:vAlign w:val="bottom"/>
          </w:tcPr>
          <w:p w14:paraId="1009E8D5"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0</w:t>
            </w:r>
          </w:p>
        </w:tc>
        <w:tc>
          <w:tcPr>
            <w:tcW w:w="1417" w:type="dxa"/>
            <w:shd w:val="clear" w:color="auto" w:fill="auto"/>
            <w:vAlign w:val="bottom"/>
          </w:tcPr>
          <w:p w14:paraId="6735DFF6"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0.0</w:t>
            </w:r>
          </w:p>
        </w:tc>
      </w:tr>
      <w:tr w:rsidR="000D6C53" w:rsidRPr="000D6C53" w14:paraId="7A77A472" w14:textId="77777777" w:rsidTr="0044520B">
        <w:tc>
          <w:tcPr>
            <w:tcW w:w="1701" w:type="dxa"/>
            <w:shd w:val="clear" w:color="auto" w:fill="auto"/>
          </w:tcPr>
          <w:p w14:paraId="0DAD6FE3" w14:textId="77777777" w:rsidR="000D6C53" w:rsidRPr="000D6C53" w:rsidRDefault="000D6C53" w:rsidP="000D6C53">
            <w:pPr>
              <w:tabs>
                <w:tab w:val="left" w:pos="1134"/>
                <w:tab w:val="left" w:pos="1565"/>
                <w:tab w:val="left" w:pos="1996"/>
                <w:tab w:val="left" w:pos="2427"/>
              </w:tabs>
              <w:overflowPunct/>
              <w:spacing w:before="40" w:after="40" w:line="240" w:lineRule="atLeast"/>
              <w:jc w:val="left"/>
              <w:rPr>
                <w:snapToGrid/>
                <w:sz w:val="18"/>
                <w:szCs w:val="18"/>
                <w:lang w:val="fr-CH"/>
              </w:rPr>
            </w:pPr>
            <w:r w:rsidRPr="000D6C53">
              <w:rPr>
                <w:rFonts w:hint="eastAsia"/>
                <w:snapToGrid/>
                <w:sz w:val="18"/>
                <w:szCs w:val="18"/>
                <w:lang w:val="en-GB"/>
              </w:rPr>
              <w:t>公民民主党</w:t>
            </w:r>
          </w:p>
        </w:tc>
        <w:tc>
          <w:tcPr>
            <w:tcW w:w="1418" w:type="dxa"/>
            <w:shd w:val="clear" w:color="auto" w:fill="auto"/>
            <w:vAlign w:val="bottom"/>
          </w:tcPr>
          <w:p w14:paraId="51AA0339"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7</w:t>
            </w:r>
          </w:p>
        </w:tc>
        <w:tc>
          <w:tcPr>
            <w:tcW w:w="1417" w:type="dxa"/>
            <w:shd w:val="clear" w:color="auto" w:fill="auto"/>
            <w:vAlign w:val="bottom"/>
          </w:tcPr>
          <w:p w14:paraId="024A7E8C"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rFonts w:hint="eastAsia"/>
                <w:snapToGrid/>
                <w:sz w:val="18"/>
                <w:szCs w:val="18"/>
              </w:rPr>
              <w:t>4.1</w:t>
            </w:r>
          </w:p>
        </w:tc>
        <w:tc>
          <w:tcPr>
            <w:tcW w:w="1417" w:type="dxa"/>
            <w:shd w:val="clear" w:color="auto" w:fill="auto"/>
            <w:vAlign w:val="bottom"/>
          </w:tcPr>
          <w:p w14:paraId="7EE5765B"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w:t>
            </w:r>
          </w:p>
        </w:tc>
        <w:tc>
          <w:tcPr>
            <w:tcW w:w="1417" w:type="dxa"/>
            <w:shd w:val="clear" w:color="auto" w:fill="auto"/>
            <w:vAlign w:val="bottom"/>
          </w:tcPr>
          <w:p w14:paraId="43FA756D"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2.2</w:t>
            </w:r>
          </w:p>
        </w:tc>
      </w:tr>
      <w:tr w:rsidR="000D6C53" w:rsidRPr="000D6C53" w14:paraId="6B57D935" w14:textId="77777777" w:rsidTr="0044520B">
        <w:tc>
          <w:tcPr>
            <w:tcW w:w="1701" w:type="dxa"/>
            <w:shd w:val="clear" w:color="auto" w:fill="auto"/>
          </w:tcPr>
          <w:p w14:paraId="5AEC9F0D" w14:textId="77777777" w:rsidR="000D6C53" w:rsidRPr="000D6C53" w:rsidRDefault="000D6C53" w:rsidP="000D6C53">
            <w:pPr>
              <w:tabs>
                <w:tab w:val="left" w:pos="1134"/>
                <w:tab w:val="left" w:pos="1565"/>
                <w:tab w:val="left" w:pos="1996"/>
                <w:tab w:val="left" w:pos="2427"/>
              </w:tabs>
              <w:overflowPunct/>
              <w:spacing w:before="40" w:after="40" w:line="240" w:lineRule="atLeast"/>
              <w:jc w:val="left"/>
              <w:rPr>
                <w:snapToGrid/>
                <w:sz w:val="18"/>
                <w:szCs w:val="18"/>
                <w:lang w:val="fr-CH"/>
              </w:rPr>
            </w:pPr>
            <w:r w:rsidRPr="000D6C53">
              <w:rPr>
                <w:rFonts w:hint="eastAsia"/>
                <w:snapToGrid/>
                <w:sz w:val="18"/>
                <w:szCs w:val="18"/>
                <w:lang w:val="en-GB"/>
              </w:rPr>
              <w:t>绿党</w:t>
            </w:r>
          </w:p>
        </w:tc>
        <w:tc>
          <w:tcPr>
            <w:tcW w:w="1418" w:type="dxa"/>
            <w:shd w:val="clear" w:color="auto" w:fill="auto"/>
            <w:vAlign w:val="bottom"/>
          </w:tcPr>
          <w:p w14:paraId="429E9675"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11</w:t>
            </w:r>
          </w:p>
        </w:tc>
        <w:tc>
          <w:tcPr>
            <w:tcW w:w="1417" w:type="dxa"/>
            <w:shd w:val="clear" w:color="auto" w:fill="auto"/>
            <w:vAlign w:val="bottom"/>
          </w:tcPr>
          <w:p w14:paraId="58FECD16"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rFonts w:hint="eastAsia"/>
                <w:snapToGrid/>
                <w:sz w:val="18"/>
                <w:szCs w:val="18"/>
              </w:rPr>
              <w:t>7.1</w:t>
            </w:r>
          </w:p>
        </w:tc>
        <w:tc>
          <w:tcPr>
            <w:tcW w:w="1417" w:type="dxa"/>
            <w:shd w:val="clear" w:color="auto" w:fill="auto"/>
            <w:vAlign w:val="bottom"/>
          </w:tcPr>
          <w:p w14:paraId="420EA2E1"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w:t>
            </w:r>
          </w:p>
        </w:tc>
        <w:tc>
          <w:tcPr>
            <w:tcW w:w="1417" w:type="dxa"/>
            <w:shd w:val="clear" w:color="auto" w:fill="auto"/>
            <w:vAlign w:val="bottom"/>
          </w:tcPr>
          <w:p w14:paraId="468B5C11"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2.2</w:t>
            </w:r>
          </w:p>
        </w:tc>
      </w:tr>
      <w:tr w:rsidR="000D6C53" w:rsidRPr="000D6C53" w14:paraId="03278835" w14:textId="77777777" w:rsidTr="0044520B">
        <w:tc>
          <w:tcPr>
            <w:tcW w:w="1701" w:type="dxa"/>
            <w:shd w:val="clear" w:color="auto" w:fill="auto"/>
          </w:tcPr>
          <w:p w14:paraId="2434A8B6" w14:textId="77777777" w:rsidR="000D6C53" w:rsidRPr="000D6C53" w:rsidRDefault="000D6C53" w:rsidP="000D6C53">
            <w:pPr>
              <w:tabs>
                <w:tab w:val="left" w:pos="1134"/>
                <w:tab w:val="left" w:pos="1565"/>
                <w:tab w:val="left" w:pos="1996"/>
                <w:tab w:val="left" w:pos="2427"/>
              </w:tabs>
              <w:overflowPunct/>
              <w:spacing w:before="40" w:after="40" w:line="240" w:lineRule="atLeast"/>
              <w:jc w:val="left"/>
              <w:rPr>
                <w:snapToGrid/>
                <w:sz w:val="18"/>
                <w:szCs w:val="18"/>
                <w:lang w:val="fr-CH"/>
              </w:rPr>
            </w:pPr>
            <w:r w:rsidRPr="000D6C53">
              <w:rPr>
                <w:rFonts w:hint="eastAsia"/>
                <w:snapToGrid/>
                <w:sz w:val="18"/>
                <w:szCs w:val="18"/>
                <w:lang w:val="fr-CH"/>
              </w:rPr>
              <w:t>其他党</w:t>
            </w:r>
          </w:p>
        </w:tc>
        <w:tc>
          <w:tcPr>
            <w:tcW w:w="1418" w:type="dxa"/>
            <w:shd w:val="clear" w:color="auto" w:fill="auto"/>
            <w:vAlign w:val="bottom"/>
          </w:tcPr>
          <w:p w14:paraId="13391BAC"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7</w:t>
            </w:r>
          </w:p>
        </w:tc>
        <w:tc>
          <w:tcPr>
            <w:tcW w:w="1417" w:type="dxa"/>
            <w:shd w:val="clear" w:color="auto" w:fill="auto"/>
            <w:vAlign w:val="bottom"/>
          </w:tcPr>
          <w:p w14:paraId="10E748E3"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rFonts w:hint="eastAsia"/>
                <w:snapToGrid/>
                <w:sz w:val="18"/>
                <w:szCs w:val="18"/>
              </w:rPr>
              <w:t>8</w:t>
            </w:r>
          </w:p>
        </w:tc>
        <w:tc>
          <w:tcPr>
            <w:tcW w:w="1417" w:type="dxa"/>
            <w:shd w:val="clear" w:color="auto" w:fill="auto"/>
            <w:vAlign w:val="bottom"/>
          </w:tcPr>
          <w:p w14:paraId="13E3F72C"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1</w:t>
            </w:r>
          </w:p>
        </w:tc>
        <w:tc>
          <w:tcPr>
            <w:tcW w:w="1417" w:type="dxa"/>
            <w:shd w:val="clear" w:color="auto" w:fill="auto"/>
            <w:vAlign w:val="bottom"/>
          </w:tcPr>
          <w:p w14:paraId="2B8E0A22"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snapToGrid/>
                <w:sz w:val="18"/>
                <w:szCs w:val="18"/>
                <w:lang w:val="fr-CH"/>
              </w:rPr>
            </w:pPr>
            <w:r w:rsidRPr="000D6C53">
              <w:rPr>
                <w:snapToGrid/>
                <w:sz w:val="18"/>
                <w:szCs w:val="18"/>
                <w:lang w:val="fr-CH"/>
              </w:rPr>
              <w:t>2.2</w:t>
            </w:r>
          </w:p>
        </w:tc>
      </w:tr>
      <w:tr w:rsidR="000D6C53" w:rsidRPr="000D6C53" w14:paraId="34196691" w14:textId="77777777" w:rsidTr="0044520B">
        <w:tc>
          <w:tcPr>
            <w:tcW w:w="1701" w:type="dxa"/>
            <w:shd w:val="clear" w:color="auto" w:fill="auto"/>
          </w:tcPr>
          <w:p w14:paraId="1EA1022B" w14:textId="1378A9AC" w:rsidR="000D6C53" w:rsidRPr="000D6C53" w:rsidRDefault="00504F92" w:rsidP="000D6C53">
            <w:pPr>
              <w:tabs>
                <w:tab w:val="left" w:pos="1134"/>
                <w:tab w:val="left" w:pos="1565"/>
                <w:tab w:val="left" w:pos="1996"/>
                <w:tab w:val="left" w:pos="2427"/>
              </w:tabs>
              <w:overflowPunct/>
              <w:spacing w:before="40" w:after="40" w:line="240" w:lineRule="atLeast"/>
              <w:jc w:val="left"/>
              <w:rPr>
                <w:rFonts w:ascii="Time New Roman" w:eastAsia="黑体" w:hAnsi="Time New Roman" w:hint="eastAsia"/>
                <w:snapToGrid/>
                <w:sz w:val="18"/>
                <w:szCs w:val="18"/>
                <w:lang w:val="fr-CH"/>
              </w:rPr>
            </w:pPr>
            <w:r>
              <w:rPr>
                <w:snapToGrid/>
                <w:sz w:val="18"/>
                <w:szCs w:val="18"/>
                <w:lang w:val="fr-CH"/>
              </w:rPr>
              <w:tab/>
            </w:r>
            <w:r w:rsidR="000D6C53" w:rsidRPr="000D6C53">
              <w:rPr>
                <w:rFonts w:ascii="Time New Roman" w:eastAsia="黑体" w:hAnsi="Time New Roman" w:hint="eastAsia"/>
                <w:snapToGrid/>
                <w:sz w:val="18"/>
                <w:szCs w:val="18"/>
                <w:lang w:val="fr-CH"/>
              </w:rPr>
              <w:t>总计</w:t>
            </w:r>
          </w:p>
        </w:tc>
        <w:tc>
          <w:tcPr>
            <w:tcW w:w="1418" w:type="dxa"/>
            <w:shd w:val="clear" w:color="auto" w:fill="auto"/>
            <w:vAlign w:val="bottom"/>
          </w:tcPr>
          <w:p w14:paraId="21DCE5D8"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b/>
                <w:snapToGrid/>
                <w:sz w:val="18"/>
                <w:szCs w:val="18"/>
                <w:lang w:val="fr-CH"/>
              </w:rPr>
            </w:pPr>
            <w:r w:rsidRPr="000D6C53">
              <w:rPr>
                <w:b/>
                <w:snapToGrid/>
                <w:sz w:val="18"/>
                <w:szCs w:val="18"/>
                <w:lang w:val="fr-CH"/>
              </w:rPr>
              <w:t>200</w:t>
            </w:r>
          </w:p>
        </w:tc>
        <w:tc>
          <w:tcPr>
            <w:tcW w:w="1417" w:type="dxa"/>
            <w:shd w:val="clear" w:color="auto" w:fill="auto"/>
            <w:vAlign w:val="bottom"/>
          </w:tcPr>
          <w:p w14:paraId="326A5F1E"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b/>
                <w:snapToGrid/>
                <w:sz w:val="18"/>
                <w:szCs w:val="18"/>
              </w:rPr>
            </w:pPr>
            <w:r w:rsidRPr="000D6C53">
              <w:rPr>
                <w:b/>
                <w:snapToGrid/>
                <w:sz w:val="18"/>
                <w:szCs w:val="18"/>
                <w:lang w:val="fr-CH"/>
              </w:rPr>
              <w:t>100.</w:t>
            </w:r>
            <w:r w:rsidRPr="000D6C53">
              <w:rPr>
                <w:rFonts w:hint="eastAsia"/>
                <w:b/>
                <w:snapToGrid/>
                <w:sz w:val="18"/>
                <w:szCs w:val="18"/>
              </w:rPr>
              <w:t>0</w:t>
            </w:r>
          </w:p>
        </w:tc>
        <w:tc>
          <w:tcPr>
            <w:tcW w:w="1417" w:type="dxa"/>
            <w:shd w:val="clear" w:color="auto" w:fill="auto"/>
            <w:vAlign w:val="bottom"/>
          </w:tcPr>
          <w:p w14:paraId="35CFDEF6"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b/>
                <w:snapToGrid/>
                <w:sz w:val="18"/>
                <w:szCs w:val="18"/>
                <w:lang w:val="fr-CH"/>
              </w:rPr>
            </w:pPr>
            <w:r w:rsidRPr="000D6C53">
              <w:rPr>
                <w:b/>
                <w:snapToGrid/>
                <w:sz w:val="18"/>
                <w:szCs w:val="18"/>
                <w:lang w:val="fr-CH"/>
              </w:rPr>
              <w:t>46</w:t>
            </w:r>
          </w:p>
        </w:tc>
        <w:tc>
          <w:tcPr>
            <w:tcW w:w="1417" w:type="dxa"/>
            <w:shd w:val="clear" w:color="auto" w:fill="auto"/>
            <w:vAlign w:val="bottom"/>
          </w:tcPr>
          <w:p w14:paraId="02A94DC6" w14:textId="77777777" w:rsidR="000D6C53" w:rsidRPr="000D6C53" w:rsidRDefault="000D6C53" w:rsidP="000D6C53">
            <w:pPr>
              <w:tabs>
                <w:tab w:val="left" w:pos="1134"/>
                <w:tab w:val="left" w:pos="1565"/>
                <w:tab w:val="left" w:pos="1996"/>
                <w:tab w:val="left" w:pos="2427"/>
              </w:tabs>
              <w:overflowPunct/>
              <w:spacing w:before="40" w:after="40" w:line="240" w:lineRule="atLeast"/>
              <w:jc w:val="right"/>
              <w:rPr>
                <w:b/>
                <w:snapToGrid/>
                <w:sz w:val="18"/>
                <w:szCs w:val="18"/>
              </w:rPr>
            </w:pPr>
            <w:r w:rsidRPr="000D6C53">
              <w:rPr>
                <w:b/>
                <w:snapToGrid/>
                <w:sz w:val="18"/>
                <w:szCs w:val="18"/>
                <w:lang w:val="fr-CH"/>
              </w:rPr>
              <w:t>100.</w:t>
            </w:r>
            <w:r w:rsidRPr="000D6C53">
              <w:rPr>
                <w:rFonts w:hint="eastAsia"/>
                <w:b/>
                <w:snapToGrid/>
                <w:sz w:val="18"/>
                <w:szCs w:val="18"/>
              </w:rPr>
              <w:t>0</w:t>
            </w:r>
            <w:r w:rsidRPr="000D6C53">
              <w:rPr>
                <w:rFonts w:hint="eastAsia"/>
                <w:bCs/>
                <w:snapToGrid/>
                <w:sz w:val="18"/>
                <w:szCs w:val="18"/>
                <w:vertAlign w:val="superscript"/>
              </w:rPr>
              <w:footnoteReference w:id="43"/>
            </w:r>
          </w:p>
        </w:tc>
      </w:tr>
    </w:tbl>
    <w:p w14:paraId="1320A1E7" w14:textId="1D61AC09" w:rsidR="00434290" w:rsidRPr="00434290" w:rsidRDefault="00434290" w:rsidP="00504F92">
      <w:pPr>
        <w:pStyle w:val="H4GC"/>
      </w:pPr>
      <w:r w:rsidRPr="00434290">
        <w:tab/>
      </w:r>
      <w:r w:rsidR="0094783A">
        <w:tab/>
      </w:r>
      <w:r w:rsidRPr="00434290">
        <w:rPr>
          <w:rFonts w:hint="eastAsia"/>
        </w:rPr>
        <w:t>司法机构：联邦法院</w:t>
      </w:r>
    </w:p>
    <w:p w14:paraId="65EFDE21" w14:textId="664F1CE1" w:rsidR="00434290" w:rsidRPr="00434290" w:rsidRDefault="00B91FD3" w:rsidP="0094783A">
      <w:pPr>
        <w:pStyle w:val="SingleTxtGC"/>
      </w:pPr>
      <w:r w:rsidRPr="00562613">
        <w:rPr>
          <w:rFonts w:hint="eastAsia"/>
        </w:rPr>
        <w:t>87</w:t>
      </w:r>
      <w:r w:rsidR="00434290" w:rsidRPr="00434290">
        <w:rPr>
          <w:rFonts w:hint="eastAsia"/>
        </w:rPr>
        <w:t>.</w:t>
      </w:r>
      <w:r w:rsidR="00434290" w:rsidRPr="00434290">
        <w:rPr>
          <w:rFonts w:hint="eastAsia"/>
        </w:rPr>
        <w:tab/>
      </w:r>
      <w:r w:rsidR="00434290" w:rsidRPr="00434290">
        <w:rPr>
          <w:rFonts w:hint="eastAsia"/>
        </w:rPr>
        <w:t>联邦最高法院对公民之间、各州之间、公民与国家之间以及联邦与各州之间的争端作终审裁决。原则上，其职权范围涵盖法律的所有领域：民法和刑法、诉讼法和破产法、公法、行政法，包括社会保险法。联邦法院还保证公民的宪法权利受到保护。</w:t>
      </w:r>
    </w:p>
    <w:p w14:paraId="3E298635" w14:textId="1100EF1A" w:rsidR="00434290" w:rsidRPr="00434290" w:rsidRDefault="00B91FD3" w:rsidP="0094783A">
      <w:pPr>
        <w:pStyle w:val="SingleTxtGC"/>
      </w:pPr>
      <w:r w:rsidRPr="00562613">
        <w:rPr>
          <w:rFonts w:hint="eastAsia"/>
        </w:rPr>
        <w:t>88</w:t>
      </w:r>
      <w:r w:rsidR="00434290" w:rsidRPr="00434290">
        <w:rPr>
          <w:rFonts w:hint="eastAsia"/>
        </w:rPr>
        <w:t>.</w:t>
      </w:r>
      <w:r w:rsidR="00434290" w:rsidRPr="00434290">
        <w:rPr>
          <w:rFonts w:hint="eastAsia"/>
        </w:rPr>
        <w:tab/>
      </w:r>
      <w:r w:rsidR="00434290" w:rsidRPr="00434290">
        <w:rPr>
          <w:rFonts w:hint="eastAsia"/>
        </w:rPr>
        <w:t>联邦最高法院对州法院提交的判决</w:t>
      </w:r>
      <w:proofErr w:type="gramStart"/>
      <w:r w:rsidR="00434290" w:rsidRPr="00434290">
        <w:rPr>
          <w:rFonts w:hint="eastAsia"/>
        </w:rPr>
        <w:t>作出</w:t>
      </w:r>
      <w:proofErr w:type="gramEnd"/>
      <w:r w:rsidR="00434290" w:rsidRPr="00434290">
        <w:rPr>
          <w:rFonts w:hint="eastAsia"/>
        </w:rPr>
        <w:t>终审裁定，从而为各州法律与联邦法律的一致性和联邦法律的统一执行做出了贡献。联邦法院有义务执行联邦法律和国际法</w:t>
      </w:r>
      <w:r w:rsidRPr="00562613">
        <w:rPr>
          <w:rFonts w:hint="eastAsia"/>
        </w:rPr>
        <w:t>(</w:t>
      </w:r>
      <w:r w:rsidR="00434290" w:rsidRPr="00434290">
        <w:rPr>
          <w:rFonts w:hint="eastAsia"/>
        </w:rPr>
        <w:t>《宪法》第</w:t>
      </w:r>
      <w:r w:rsidRPr="00562613">
        <w:rPr>
          <w:rFonts w:hint="eastAsia"/>
        </w:rPr>
        <w:t>19</w:t>
      </w:r>
      <w:r w:rsidR="00434290" w:rsidRPr="00434290">
        <w:rPr>
          <w:rFonts w:hint="eastAsia"/>
        </w:rPr>
        <w:t>0</w:t>
      </w:r>
      <w:r w:rsidR="00434290" w:rsidRPr="00434290">
        <w:rPr>
          <w:rFonts w:hint="eastAsia"/>
        </w:rPr>
        <w:t>条</w:t>
      </w:r>
      <w:r w:rsidRPr="00562613">
        <w:rPr>
          <w:rFonts w:hint="eastAsia"/>
        </w:rPr>
        <w:t>)</w:t>
      </w:r>
      <w:r w:rsidR="00434290" w:rsidRPr="00434290">
        <w:rPr>
          <w:vertAlign w:val="superscript"/>
        </w:rPr>
        <w:footnoteReference w:id="44"/>
      </w:r>
      <w:r w:rsidR="00434290" w:rsidRPr="00434290">
        <w:rPr>
          <w:rFonts w:hint="eastAsia"/>
        </w:rPr>
        <w:t>。</w:t>
      </w:r>
    </w:p>
    <w:p w14:paraId="5A0E8082" w14:textId="3227CF34" w:rsidR="00434290" w:rsidRPr="00434290" w:rsidRDefault="00B91FD3" w:rsidP="0094783A">
      <w:pPr>
        <w:pStyle w:val="SingleTxtGC"/>
      </w:pPr>
      <w:r w:rsidRPr="00562613">
        <w:rPr>
          <w:rFonts w:hint="eastAsia"/>
        </w:rPr>
        <w:lastRenderedPageBreak/>
        <w:t>89</w:t>
      </w:r>
      <w:r w:rsidR="00434290" w:rsidRPr="00434290">
        <w:rPr>
          <w:rFonts w:hint="eastAsia"/>
        </w:rPr>
        <w:t>.</w:t>
      </w:r>
      <w:r w:rsidR="00434290" w:rsidRPr="00434290">
        <w:rPr>
          <w:rFonts w:hint="eastAsia"/>
        </w:rPr>
        <w:tab/>
      </w:r>
      <w:r w:rsidR="00434290" w:rsidRPr="00434290">
        <w:rPr>
          <w:rFonts w:hint="eastAsia"/>
        </w:rPr>
        <w:t>联邦法院由</w:t>
      </w:r>
      <w:r w:rsidRPr="00562613">
        <w:rPr>
          <w:rFonts w:hint="eastAsia"/>
        </w:rPr>
        <w:t>38</w:t>
      </w:r>
      <w:r w:rsidR="00434290" w:rsidRPr="00434290">
        <w:rPr>
          <w:rFonts w:hint="eastAsia"/>
        </w:rPr>
        <w:t>名法官组成：目前</w:t>
      </w:r>
      <w:r w:rsidRPr="00562613">
        <w:rPr>
          <w:rFonts w:hint="eastAsia"/>
        </w:rPr>
        <w:t>(2</w:t>
      </w:r>
      <w:r w:rsidR="00434290" w:rsidRPr="00434290">
        <w:rPr>
          <w:rFonts w:hint="eastAsia"/>
        </w:rPr>
        <w:t>0</w:t>
      </w:r>
      <w:r w:rsidRPr="00562613">
        <w:rPr>
          <w:rFonts w:hint="eastAsia"/>
        </w:rPr>
        <w:t>18</w:t>
      </w:r>
      <w:r w:rsidR="00434290" w:rsidRPr="00434290">
        <w:rPr>
          <w:rFonts w:hint="eastAsia"/>
        </w:rPr>
        <w:t>年</w:t>
      </w:r>
      <w:r w:rsidRPr="00562613">
        <w:rPr>
          <w:rFonts w:hint="eastAsia"/>
        </w:rPr>
        <w:t>3</w:t>
      </w:r>
      <w:r w:rsidR="00434290" w:rsidRPr="00434290">
        <w:rPr>
          <w:rFonts w:hint="eastAsia"/>
        </w:rPr>
        <w:t>月</w:t>
      </w:r>
      <w:r w:rsidRPr="00562613">
        <w:rPr>
          <w:rFonts w:hint="eastAsia"/>
        </w:rPr>
        <w:t>)</w:t>
      </w:r>
      <w:r w:rsidR="00434290" w:rsidRPr="00434290">
        <w:rPr>
          <w:rFonts w:hint="eastAsia"/>
        </w:rPr>
        <w:t>有</w:t>
      </w:r>
      <w:r w:rsidRPr="00562613">
        <w:rPr>
          <w:rFonts w:hint="eastAsia"/>
        </w:rPr>
        <w:t>14</w:t>
      </w:r>
      <w:r w:rsidR="00434290" w:rsidRPr="00434290">
        <w:rPr>
          <w:rFonts w:hint="eastAsia"/>
        </w:rPr>
        <w:t>名女性和</w:t>
      </w:r>
      <w:r w:rsidRPr="00562613">
        <w:rPr>
          <w:rFonts w:hint="eastAsia"/>
        </w:rPr>
        <w:t>24</w:t>
      </w:r>
      <w:r w:rsidR="00434290" w:rsidRPr="00434290">
        <w:rPr>
          <w:rFonts w:hint="eastAsia"/>
        </w:rPr>
        <w:t>名男性。</w:t>
      </w:r>
      <w:r w:rsidRPr="00562613">
        <w:rPr>
          <w:rFonts w:hint="eastAsia"/>
        </w:rPr>
        <w:t>3</w:t>
      </w:r>
      <w:r w:rsidR="00434290" w:rsidRPr="00434290">
        <w:rPr>
          <w:rFonts w:hint="eastAsia"/>
        </w:rPr>
        <w:t>名法官来自意大利语区，</w:t>
      </w:r>
      <w:r w:rsidRPr="00562613">
        <w:rPr>
          <w:rFonts w:hint="eastAsia"/>
        </w:rPr>
        <w:t>12</w:t>
      </w:r>
      <w:r w:rsidR="00434290" w:rsidRPr="00434290">
        <w:rPr>
          <w:rFonts w:hint="eastAsia"/>
        </w:rPr>
        <w:t>名来自法语区，</w:t>
      </w:r>
      <w:r w:rsidRPr="00562613">
        <w:rPr>
          <w:rFonts w:hint="eastAsia"/>
        </w:rPr>
        <w:t>23</w:t>
      </w:r>
      <w:r w:rsidR="00434290" w:rsidRPr="00434290">
        <w:rPr>
          <w:rFonts w:hint="eastAsia"/>
        </w:rPr>
        <w:t>名来自德语区。此外，还有</w:t>
      </w:r>
      <w:r w:rsidRPr="00562613">
        <w:rPr>
          <w:rFonts w:hint="eastAsia"/>
        </w:rPr>
        <w:t>19</w:t>
      </w:r>
      <w:r w:rsidR="00434290" w:rsidRPr="00434290">
        <w:rPr>
          <w:rFonts w:hint="eastAsia"/>
        </w:rPr>
        <w:t>名替补法官由联邦议会选出，其中有</w:t>
      </w:r>
      <w:r w:rsidRPr="00562613">
        <w:rPr>
          <w:rFonts w:hint="eastAsia"/>
        </w:rPr>
        <w:t>3</w:t>
      </w:r>
      <w:r w:rsidR="00434290" w:rsidRPr="00434290">
        <w:rPr>
          <w:rFonts w:hint="eastAsia"/>
        </w:rPr>
        <w:t>名来自意大利语区，</w:t>
      </w:r>
      <w:r w:rsidRPr="00562613">
        <w:rPr>
          <w:rFonts w:hint="eastAsia"/>
        </w:rPr>
        <w:t>8</w:t>
      </w:r>
      <w:r w:rsidR="00434290" w:rsidRPr="00434290">
        <w:rPr>
          <w:rFonts w:hint="eastAsia"/>
        </w:rPr>
        <w:t>名来自法语区，</w:t>
      </w:r>
      <w:r w:rsidRPr="00562613">
        <w:rPr>
          <w:rFonts w:hint="eastAsia"/>
        </w:rPr>
        <w:t>8</w:t>
      </w:r>
      <w:r w:rsidR="00434290" w:rsidRPr="00434290">
        <w:rPr>
          <w:rFonts w:hint="eastAsia"/>
        </w:rPr>
        <w:t>名来自德语区，其中</w:t>
      </w:r>
      <w:r w:rsidRPr="00562613">
        <w:rPr>
          <w:rFonts w:hint="eastAsia"/>
        </w:rPr>
        <w:t>9</w:t>
      </w:r>
      <w:r w:rsidR="00434290" w:rsidRPr="00434290">
        <w:rPr>
          <w:rFonts w:hint="eastAsia"/>
        </w:rPr>
        <w:t>人为女性。替补法官应以辅助形式行使职能；作为主要职业，他们在各自的州内担任教授、律师或法官。通常，他们须替代不合格或生病的法官，或在出现法庭审案超负荷时上任。在他们参与的诉讼中，他们与普通法官享有相同的权利和义务。</w:t>
      </w:r>
    </w:p>
    <w:p w14:paraId="7964F296" w14:textId="08BF6DCB" w:rsidR="00434290" w:rsidRPr="00434290" w:rsidRDefault="00434290" w:rsidP="004F33CF">
      <w:pPr>
        <w:pStyle w:val="H23GC"/>
      </w:pPr>
      <w:r w:rsidRPr="00434290">
        <w:tab/>
      </w:r>
      <w:bookmarkStart w:id="40" w:name="_Toc138779943"/>
      <w:r w:rsidR="00B91FD3" w:rsidRPr="00562613">
        <w:rPr>
          <w:rFonts w:hint="eastAsia"/>
        </w:rPr>
        <w:t>6</w:t>
      </w:r>
      <w:r w:rsidRPr="00434290">
        <w:rPr>
          <w:rFonts w:hint="eastAsia"/>
        </w:rPr>
        <w:t>.</w:t>
      </w:r>
      <w:r w:rsidRPr="00434290">
        <w:tab/>
      </w:r>
      <w:r w:rsidRPr="00434290">
        <w:rPr>
          <w:rFonts w:hint="eastAsia"/>
        </w:rPr>
        <w:t>非政府组织和国际组织</w:t>
      </w:r>
      <w:bookmarkEnd w:id="40"/>
    </w:p>
    <w:p w14:paraId="30BB4BE5" w14:textId="376B5A3D" w:rsidR="00434290" w:rsidRPr="00434290" w:rsidRDefault="00B91FD3" w:rsidP="0094783A">
      <w:pPr>
        <w:pStyle w:val="SingleTxtGC"/>
      </w:pPr>
      <w:r w:rsidRPr="00562613">
        <w:rPr>
          <w:rFonts w:hint="eastAsia"/>
        </w:rPr>
        <w:t>9</w:t>
      </w:r>
      <w:r w:rsidR="00434290" w:rsidRPr="00434290">
        <w:rPr>
          <w:rFonts w:hint="eastAsia"/>
        </w:rPr>
        <w:t>0.</w:t>
      </w:r>
      <w:r w:rsidR="00434290" w:rsidRPr="00434290">
        <w:rPr>
          <w:rFonts w:hint="eastAsia"/>
        </w:rPr>
        <w:tab/>
      </w:r>
      <w:r w:rsidR="00434290" w:rsidRPr="00434290">
        <w:rPr>
          <w:rFonts w:hint="eastAsia"/>
        </w:rPr>
        <w:t>瑞士有大量的非政府组织，主要是在培训、社会工作、移民、环境保护和人权等领域。非政府组织不需要得到正式授权，而是受有关结社法律条款的约束，这类法律为见解自由和结社自由留有足够的空间。因此，根据瑞士法律，不对培训组织进行事先审查。另一方面，民法规定对追求非法或违法目的的协会可予以取缔。许多非政府组织根据特别法律得到国家财政支持。《补贴法》对其中的框架条件作了规定。</w:t>
      </w:r>
    </w:p>
    <w:p w14:paraId="1C5B5D25" w14:textId="1C9A0E4B" w:rsidR="00434290" w:rsidRPr="00434290" w:rsidRDefault="00B91FD3" w:rsidP="0094783A">
      <w:pPr>
        <w:pStyle w:val="SingleTxtGC"/>
      </w:pPr>
      <w:r w:rsidRPr="00562613">
        <w:rPr>
          <w:rFonts w:hint="eastAsia"/>
        </w:rPr>
        <w:t>91</w:t>
      </w:r>
      <w:r w:rsidR="00434290" w:rsidRPr="00434290">
        <w:rPr>
          <w:rFonts w:hint="eastAsia"/>
        </w:rPr>
        <w:t>.</w:t>
      </w:r>
      <w:r w:rsidR="00434290" w:rsidRPr="00434290">
        <w:rPr>
          <w:rFonts w:hint="eastAsia"/>
        </w:rPr>
        <w:tab/>
      </w:r>
      <w:r w:rsidR="00434290" w:rsidRPr="00434290">
        <w:rPr>
          <w:rFonts w:hint="eastAsia"/>
        </w:rPr>
        <w:t>瑞士接纳国际组织已有</w:t>
      </w:r>
      <w:r w:rsidRPr="00562613">
        <w:rPr>
          <w:rFonts w:hint="eastAsia"/>
        </w:rPr>
        <w:t>1</w:t>
      </w:r>
      <w:r w:rsidR="00434290" w:rsidRPr="00434290">
        <w:rPr>
          <w:rFonts w:hint="eastAsia"/>
        </w:rPr>
        <w:t>00</w:t>
      </w:r>
      <w:r w:rsidR="00434290" w:rsidRPr="00434290">
        <w:rPr>
          <w:rFonts w:hint="eastAsia"/>
        </w:rPr>
        <w:t>多年的历史。迄今为止，它与其中</w:t>
      </w:r>
      <w:r w:rsidRPr="00562613">
        <w:rPr>
          <w:rFonts w:hint="eastAsia"/>
        </w:rPr>
        <w:t>27</w:t>
      </w:r>
      <w:r w:rsidR="00434290" w:rsidRPr="00434290">
        <w:rPr>
          <w:rFonts w:hint="eastAsia"/>
        </w:rPr>
        <w:t>个组织、机构和秘书处签订了《总部协定》：</w:t>
      </w:r>
      <w:r w:rsidRPr="00562613">
        <w:rPr>
          <w:rFonts w:hint="eastAsia"/>
        </w:rPr>
        <w:t>24</w:t>
      </w:r>
      <w:r w:rsidR="00434290" w:rsidRPr="00434290">
        <w:rPr>
          <w:rFonts w:hint="eastAsia"/>
        </w:rPr>
        <w:t>个设在日内瓦，</w:t>
      </w:r>
      <w:r w:rsidRPr="00562613">
        <w:rPr>
          <w:rFonts w:hint="eastAsia"/>
        </w:rPr>
        <w:t>2</w:t>
      </w:r>
      <w:r w:rsidR="00434290" w:rsidRPr="00434290">
        <w:rPr>
          <w:rFonts w:hint="eastAsia"/>
        </w:rPr>
        <w:t>个设在伯尔尼，</w:t>
      </w:r>
      <w:r w:rsidRPr="00562613">
        <w:rPr>
          <w:rFonts w:hint="eastAsia"/>
        </w:rPr>
        <w:t>1</w:t>
      </w:r>
      <w:r w:rsidR="00434290" w:rsidRPr="00434290">
        <w:rPr>
          <w:rFonts w:hint="eastAsia"/>
        </w:rPr>
        <w:t>个设在巴塞尔。此外，在联合国具有</w:t>
      </w:r>
      <w:proofErr w:type="gramStart"/>
      <w:r w:rsidR="00434290" w:rsidRPr="00434290">
        <w:rPr>
          <w:rFonts w:hint="eastAsia"/>
        </w:rPr>
        <w:t>咨</w:t>
      </w:r>
      <w:proofErr w:type="gramEnd"/>
      <w:r w:rsidR="00434290" w:rsidRPr="00434290">
        <w:rPr>
          <w:rFonts w:hint="eastAsia"/>
        </w:rPr>
        <w:t>商地位的约</w:t>
      </w:r>
      <w:r w:rsidRPr="00562613">
        <w:rPr>
          <w:rFonts w:hint="eastAsia"/>
        </w:rPr>
        <w:t>25</w:t>
      </w:r>
      <w:r w:rsidR="00434290" w:rsidRPr="00434290">
        <w:rPr>
          <w:rFonts w:hint="eastAsia"/>
        </w:rPr>
        <w:t>0</w:t>
      </w:r>
      <w:r w:rsidR="00434290" w:rsidRPr="00434290">
        <w:rPr>
          <w:rFonts w:hint="eastAsia"/>
        </w:rPr>
        <w:t>个非政府组织总部设在瑞士。</w:t>
      </w:r>
    </w:p>
    <w:p w14:paraId="78111CD2" w14:textId="5F2E5172" w:rsidR="00434290" w:rsidRPr="00434290" w:rsidRDefault="004F33CF" w:rsidP="004F33CF">
      <w:pPr>
        <w:pStyle w:val="HChGC"/>
      </w:pPr>
      <w:r>
        <w:tab/>
      </w:r>
      <w:bookmarkStart w:id="41" w:name="_Toc138779944"/>
      <w:r w:rsidR="00434290" w:rsidRPr="00434290">
        <w:rPr>
          <w:rFonts w:hint="eastAsia"/>
        </w:rPr>
        <w:t>三</w:t>
      </w:r>
      <w:r>
        <w:rPr>
          <w:rFonts w:hint="eastAsia"/>
        </w:rPr>
        <w:t>.</w:t>
      </w:r>
      <w:r w:rsidR="00434290" w:rsidRPr="00434290">
        <w:tab/>
      </w:r>
      <w:r w:rsidR="00434290" w:rsidRPr="00434290">
        <w:rPr>
          <w:rFonts w:hint="eastAsia"/>
        </w:rPr>
        <w:t>保护和增进人权的一般框架</w:t>
      </w:r>
      <w:bookmarkEnd w:id="41"/>
    </w:p>
    <w:p w14:paraId="438B8FF6" w14:textId="004B1F84" w:rsidR="00434290" w:rsidRPr="00434290" w:rsidRDefault="00434290" w:rsidP="004F33CF">
      <w:pPr>
        <w:pStyle w:val="H1GC"/>
      </w:pPr>
      <w:r w:rsidRPr="00434290">
        <w:rPr>
          <w:rFonts w:hint="eastAsia"/>
        </w:rPr>
        <w:tab/>
      </w:r>
      <w:bookmarkStart w:id="42" w:name="_Toc138779945"/>
      <w:r w:rsidR="00B91FD3" w:rsidRPr="00562613">
        <w:rPr>
          <w:rFonts w:hint="eastAsia"/>
        </w:rPr>
        <w:t>A</w:t>
      </w:r>
      <w:r w:rsidRPr="00434290">
        <w:rPr>
          <w:rFonts w:hint="eastAsia"/>
        </w:rPr>
        <w:t>.</w:t>
      </w:r>
      <w:r w:rsidRPr="00434290">
        <w:rPr>
          <w:rFonts w:hint="eastAsia"/>
        </w:rPr>
        <w:tab/>
      </w:r>
      <w:r w:rsidRPr="00434290">
        <w:rPr>
          <w:rFonts w:hint="eastAsia"/>
        </w:rPr>
        <w:t>国际人权准则的批准情况</w:t>
      </w:r>
      <w:bookmarkEnd w:id="42"/>
    </w:p>
    <w:p w14:paraId="48848621" w14:textId="5EE70925" w:rsidR="00434290" w:rsidRPr="00562613" w:rsidRDefault="00434290" w:rsidP="004F33CF">
      <w:pPr>
        <w:pStyle w:val="H23GC"/>
      </w:pPr>
      <w:r w:rsidRPr="00562613">
        <w:tab/>
      </w:r>
      <w:bookmarkStart w:id="43" w:name="_Toc138779946"/>
      <w:r w:rsidR="00B91FD3" w:rsidRPr="00562613">
        <w:rPr>
          <w:rFonts w:hint="eastAsia"/>
        </w:rPr>
        <w:t>1</w:t>
      </w:r>
      <w:r w:rsidRPr="00562613">
        <w:rPr>
          <w:rFonts w:hint="eastAsia"/>
        </w:rPr>
        <w:t>.</w:t>
      </w:r>
      <w:r w:rsidRPr="00562613">
        <w:tab/>
      </w:r>
      <w:r w:rsidRPr="00562613">
        <w:rPr>
          <w:rFonts w:hint="eastAsia"/>
        </w:rPr>
        <w:t>普遍性国际公约</w:t>
      </w:r>
      <w:r w:rsidR="00B91FD3" w:rsidRPr="00562613">
        <w:rPr>
          <w:rFonts w:hint="eastAsia"/>
        </w:rPr>
        <w:t>(</w:t>
      </w:r>
      <w:r w:rsidRPr="00562613">
        <w:rPr>
          <w:rFonts w:hint="eastAsia"/>
        </w:rPr>
        <w:t>按时间顺序</w:t>
      </w:r>
      <w:r w:rsidR="00B91FD3" w:rsidRPr="00562613">
        <w:rPr>
          <w:rFonts w:hint="eastAsia"/>
        </w:rPr>
        <w:t>)</w:t>
      </w:r>
      <w:bookmarkEnd w:id="43"/>
    </w:p>
    <w:tbl>
      <w:tblPr>
        <w:tblW w:w="852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843"/>
        <w:gridCol w:w="850"/>
        <w:gridCol w:w="1863"/>
        <w:gridCol w:w="3118"/>
      </w:tblGrid>
      <w:tr w:rsidR="00F805F3" w:rsidRPr="00F805F3" w14:paraId="22AD88CC" w14:textId="77777777" w:rsidTr="00531BE6">
        <w:trPr>
          <w:tblHeader/>
        </w:trPr>
        <w:tc>
          <w:tcPr>
            <w:tcW w:w="2694" w:type="dxa"/>
            <w:gridSpan w:val="2"/>
            <w:tcBorders>
              <w:top w:val="single" w:sz="4" w:space="0" w:color="auto"/>
              <w:bottom w:val="single" w:sz="12" w:space="0" w:color="auto"/>
            </w:tcBorders>
            <w:shd w:val="clear" w:color="auto" w:fill="auto"/>
            <w:vAlign w:val="bottom"/>
          </w:tcPr>
          <w:p w14:paraId="678E7781" w14:textId="77777777" w:rsidR="00F805F3" w:rsidRPr="00F805F3" w:rsidRDefault="00F805F3" w:rsidP="00F805F3">
            <w:pPr>
              <w:tabs>
                <w:tab w:val="left" w:pos="1134"/>
                <w:tab w:val="left" w:pos="1565"/>
                <w:tab w:val="left" w:pos="1996"/>
                <w:tab w:val="left" w:pos="2427"/>
              </w:tabs>
              <w:spacing w:before="80" w:after="80" w:line="280" w:lineRule="exact"/>
              <w:ind w:right="113"/>
              <w:jc w:val="left"/>
              <w:rPr>
                <w:rFonts w:eastAsia="楷体"/>
                <w:snapToGrid/>
                <w:szCs w:val="21"/>
                <w:lang w:val="fr-CH"/>
              </w:rPr>
            </w:pPr>
            <w:r w:rsidRPr="00F805F3">
              <w:rPr>
                <w:rFonts w:eastAsia="楷体" w:hint="eastAsia"/>
                <w:snapToGrid/>
                <w:szCs w:val="21"/>
                <w:lang w:val="fr-CH"/>
              </w:rPr>
              <w:t>普遍性公约</w:t>
            </w:r>
          </w:p>
        </w:tc>
        <w:tc>
          <w:tcPr>
            <w:tcW w:w="2713" w:type="dxa"/>
            <w:gridSpan w:val="2"/>
            <w:tcBorders>
              <w:top w:val="single" w:sz="4" w:space="0" w:color="auto"/>
              <w:bottom w:val="single" w:sz="12" w:space="0" w:color="auto"/>
            </w:tcBorders>
            <w:shd w:val="clear" w:color="auto" w:fill="auto"/>
            <w:vAlign w:val="bottom"/>
          </w:tcPr>
          <w:p w14:paraId="5F8B6B59" w14:textId="77777777" w:rsidR="00F805F3" w:rsidRPr="00F805F3" w:rsidRDefault="00F805F3" w:rsidP="00F805F3">
            <w:pPr>
              <w:tabs>
                <w:tab w:val="left" w:pos="1134"/>
                <w:tab w:val="left" w:pos="1565"/>
                <w:tab w:val="left" w:pos="1996"/>
                <w:tab w:val="left" w:pos="2427"/>
              </w:tabs>
              <w:spacing w:before="80" w:after="80" w:line="280" w:lineRule="exact"/>
              <w:ind w:right="113"/>
              <w:jc w:val="left"/>
              <w:rPr>
                <w:rFonts w:eastAsia="楷体"/>
                <w:snapToGrid/>
                <w:szCs w:val="21"/>
                <w:lang w:val="fr-CH"/>
              </w:rPr>
            </w:pPr>
            <w:r w:rsidRPr="00F805F3">
              <w:rPr>
                <w:rFonts w:eastAsia="楷体" w:hint="eastAsia"/>
                <w:snapToGrid/>
                <w:szCs w:val="21"/>
                <w:lang w:val="fr-CH"/>
              </w:rPr>
              <w:t>瑞士的批准情况</w:t>
            </w:r>
          </w:p>
        </w:tc>
        <w:tc>
          <w:tcPr>
            <w:tcW w:w="3118" w:type="dxa"/>
            <w:tcBorders>
              <w:top w:val="single" w:sz="4" w:space="0" w:color="auto"/>
              <w:bottom w:val="single" w:sz="12" w:space="0" w:color="auto"/>
            </w:tcBorders>
            <w:shd w:val="clear" w:color="auto" w:fill="auto"/>
            <w:vAlign w:val="bottom"/>
          </w:tcPr>
          <w:p w14:paraId="02A22D39" w14:textId="77777777" w:rsidR="00F805F3" w:rsidRPr="00F805F3" w:rsidRDefault="00F805F3" w:rsidP="00F805F3">
            <w:pPr>
              <w:tabs>
                <w:tab w:val="left" w:pos="1134"/>
                <w:tab w:val="left" w:pos="1565"/>
                <w:tab w:val="left" w:pos="1996"/>
                <w:tab w:val="left" w:pos="2427"/>
              </w:tabs>
              <w:spacing w:before="80" w:after="80" w:line="280" w:lineRule="exact"/>
              <w:ind w:right="113"/>
              <w:jc w:val="left"/>
              <w:rPr>
                <w:rFonts w:eastAsia="楷体"/>
                <w:snapToGrid/>
                <w:szCs w:val="21"/>
                <w:lang w:val="fr-CH"/>
              </w:rPr>
            </w:pPr>
            <w:r w:rsidRPr="00F805F3">
              <w:rPr>
                <w:rFonts w:eastAsia="楷体" w:hint="eastAsia"/>
                <w:snapToGrid/>
                <w:szCs w:val="21"/>
                <w:lang w:val="fr-CH"/>
              </w:rPr>
              <w:t>具体方面</w:t>
            </w:r>
            <w:r w:rsidRPr="00F805F3">
              <w:rPr>
                <w:rFonts w:eastAsia="楷体"/>
                <w:snapToGrid/>
                <w:szCs w:val="21"/>
                <w:lang w:val="fr-CH"/>
              </w:rPr>
              <w:br/>
            </w:r>
            <w:r w:rsidRPr="00F805F3">
              <w:rPr>
                <w:rFonts w:eastAsia="楷体" w:hint="eastAsia"/>
                <w:snapToGrid/>
                <w:szCs w:val="21"/>
                <w:lang w:val="fr-CH"/>
              </w:rPr>
              <w:t>(</w:t>
            </w:r>
            <w:r w:rsidRPr="00F805F3">
              <w:rPr>
                <w:rFonts w:eastAsia="楷体" w:hint="eastAsia"/>
                <w:snapToGrid/>
                <w:szCs w:val="21"/>
                <w:lang w:val="fr-CH"/>
              </w:rPr>
              <w:t>保留、声明、报告、任择程序</w:t>
            </w:r>
            <w:r w:rsidRPr="00F805F3">
              <w:rPr>
                <w:rFonts w:eastAsia="楷体" w:hint="eastAsia"/>
                <w:snapToGrid/>
                <w:szCs w:val="21"/>
                <w:lang w:val="fr-CH"/>
              </w:rPr>
              <w:t>)</w:t>
            </w:r>
          </w:p>
        </w:tc>
      </w:tr>
      <w:tr w:rsidR="00365471" w:rsidRPr="00F805F3" w14:paraId="73101AA7" w14:textId="77777777" w:rsidTr="00531BE6">
        <w:trPr>
          <w:trHeight w:hRule="exact" w:val="113"/>
          <w:tblHeader/>
        </w:trPr>
        <w:tc>
          <w:tcPr>
            <w:tcW w:w="2694" w:type="dxa"/>
            <w:gridSpan w:val="2"/>
            <w:tcBorders>
              <w:top w:val="single" w:sz="12" w:space="0" w:color="auto"/>
            </w:tcBorders>
            <w:shd w:val="clear" w:color="auto" w:fill="auto"/>
          </w:tcPr>
          <w:p w14:paraId="7665D093" w14:textId="77777777" w:rsidR="00F805F3" w:rsidRPr="00F805F3" w:rsidRDefault="00F805F3" w:rsidP="00F805F3">
            <w:pPr>
              <w:tabs>
                <w:tab w:val="left" w:pos="1134"/>
                <w:tab w:val="left" w:pos="1565"/>
                <w:tab w:val="left" w:pos="1996"/>
                <w:tab w:val="left" w:pos="2427"/>
              </w:tabs>
              <w:overflowPunct/>
              <w:spacing w:before="40" w:after="120" w:line="240" w:lineRule="atLeast"/>
              <w:ind w:right="113"/>
              <w:jc w:val="left"/>
              <w:rPr>
                <w:snapToGrid/>
                <w:szCs w:val="21"/>
                <w:lang w:val="fr-CH"/>
              </w:rPr>
            </w:pPr>
          </w:p>
        </w:tc>
        <w:tc>
          <w:tcPr>
            <w:tcW w:w="2713" w:type="dxa"/>
            <w:gridSpan w:val="2"/>
            <w:tcBorders>
              <w:top w:val="single" w:sz="12" w:space="0" w:color="auto"/>
            </w:tcBorders>
            <w:shd w:val="clear" w:color="auto" w:fill="auto"/>
          </w:tcPr>
          <w:p w14:paraId="3AFF9FC6" w14:textId="77777777" w:rsidR="00F805F3" w:rsidRPr="00F805F3" w:rsidRDefault="00F805F3" w:rsidP="00F805F3">
            <w:pPr>
              <w:tabs>
                <w:tab w:val="left" w:pos="1134"/>
                <w:tab w:val="left" w:pos="1565"/>
                <w:tab w:val="left" w:pos="1996"/>
                <w:tab w:val="left" w:pos="2427"/>
              </w:tabs>
              <w:overflowPunct/>
              <w:spacing w:before="40" w:after="120" w:line="240" w:lineRule="atLeast"/>
              <w:ind w:right="113"/>
              <w:jc w:val="left"/>
              <w:rPr>
                <w:snapToGrid/>
                <w:szCs w:val="21"/>
                <w:lang w:val="fr-CH"/>
              </w:rPr>
            </w:pPr>
          </w:p>
        </w:tc>
        <w:tc>
          <w:tcPr>
            <w:tcW w:w="3118" w:type="dxa"/>
            <w:tcBorders>
              <w:top w:val="single" w:sz="12" w:space="0" w:color="auto"/>
            </w:tcBorders>
            <w:shd w:val="clear" w:color="auto" w:fill="auto"/>
          </w:tcPr>
          <w:p w14:paraId="7BA138E1" w14:textId="77777777" w:rsidR="00F805F3" w:rsidRPr="00F805F3" w:rsidRDefault="00F805F3" w:rsidP="00F805F3">
            <w:pPr>
              <w:tabs>
                <w:tab w:val="left" w:pos="1134"/>
                <w:tab w:val="left" w:pos="1565"/>
                <w:tab w:val="left" w:pos="1996"/>
                <w:tab w:val="left" w:pos="2427"/>
              </w:tabs>
              <w:overflowPunct/>
              <w:spacing w:before="40" w:after="120" w:line="240" w:lineRule="atLeast"/>
              <w:ind w:right="113"/>
              <w:jc w:val="left"/>
              <w:rPr>
                <w:snapToGrid/>
                <w:szCs w:val="21"/>
                <w:lang w:val="fr-CH"/>
              </w:rPr>
            </w:pPr>
          </w:p>
        </w:tc>
      </w:tr>
      <w:tr w:rsidR="00365471" w:rsidRPr="00F805F3" w14:paraId="21921A0D" w14:textId="77777777" w:rsidTr="00531BE6">
        <w:tc>
          <w:tcPr>
            <w:tcW w:w="851" w:type="dxa"/>
            <w:shd w:val="clear" w:color="auto" w:fill="auto"/>
          </w:tcPr>
          <w:p w14:paraId="4BDB6FE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1907</w:t>
            </w:r>
            <w:r w:rsidRPr="00F805F3">
              <w:rPr>
                <w:rFonts w:hint="eastAsia"/>
                <w:snapToGrid/>
                <w:szCs w:val="21"/>
              </w:rPr>
              <w:t>年</w:t>
            </w:r>
          </w:p>
        </w:tc>
        <w:tc>
          <w:tcPr>
            <w:tcW w:w="1843" w:type="dxa"/>
            <w:shd w:val="clear" w:color="auto" w:fill="auto"/>
          </w:tcPr>
          <w:p w14:paraId="3C5FE447"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rFonts w:hint="eastAsia"/>
                <w:snapToGrid/>
                <w:szCs w:val="21"/>
              </w:rPr>
              <w:t>《海牙公约》</w:t>
            </w:r>
          </w:p>
        </w:tc>
        <w:tc>
          <w:tcPr>
            <w:tcW w:w="850" w:type="dxa"/>
            <w:shd w:val="clear" w:color="auto" w:fill="auto"/>
          </w:tcPr>
          <w:p w14:paraId="45C553F4"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1910</w:t>
            </w:r>
            <w:r w:rsidRPr="00F805F3">
              <w:rPr>
                <w:rFonts w:hint="eastAsia"/>
                <w:snapToGrid/>
                <w:szCs w:val="21"/>
              </w:rPr>
              <w:t>年</w:t>
            </w:r>
          </w:p>
        </w:tc>
        <w:tc>
          <w:tcPr>
            <w:tcW w:w="1863" w:type="dxa"/>
            <w:shd w:val="clear" w:color="auto" w:fill="auto"/>
          </w:tcPr>
          <w:p w14:paraId="3E32A184"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rFonts w:hint="eastAsia"/>
                <w:snapToGrid/>
                <w:szCs w:val="21"/>
              </w:rPr>
              <w:t>1910</w:t>
            </w:r>
            <w:r w:rsidRPr="00F805F3">
              <w:rPr>
                <w:rFonts w:hint="eastAsia"/>
                <w:snapToGrid/>
                <w:szCs w:val="21"/>
                <w:lang w:val="fr-CH"/>
              </w:rPr>
              <w:t>年</w:t>
            </w:r>
            <w:r w:rsidRPr="00F805F3">
              <w:rPr>
                <w:rFonts w:hint="eastAsia"/>
                <w:snapToGrid/>
                <w:szCs w:val="21"/>
              </w:rPr>
              <w:t>5</w:t>
            </w:r>
            <w:r w:rsidRPr="00F805F3">
              <w:rPr>
                <w:rFonts w:hint="eastAsia"/>
                <w:snapToGrid/>
                <w:szCs w:val="21"/>
                <w:lang w:val="fr-CH"/>
              </w:rPr>
              <w:t>月</w:t>
            </w:r>
            <w:r w:rsidRPr="00F805F3">
              <w:rPr>
                <w:rFonts w:hint="eastAsia"/>
                <w:snapToGrid/>
                <w:szCs w:val="21"/>
              </w:rPr>
              <w:t>12</w:t>
            </w:r>
            <w:r w:rsidRPr="00F805F3">
              <w:rPr>
                <w:rFonts w:hint="eastAsia"/>
                <w:snapToGrid/>
                <w:szCs w:val="21"/>
                <w:lang w:val="fr-CH"/>
              </w:rPr>
              <w:t>日批准</w:t>
            </w:r>
            <w:r w:rsidRPr="00F805F3">
              <w:rPr>
                <w:rFonts w:hint="eastAsia"/>
                <w:snapToGrid/>
                <w:szCs w:val="21"/>
              </w:rPr>
              <w:t>，</w:t>
            </w:r>
            <w:r w:rsidRPr="00F805F3">
              <w:rPr>
                <w:rFonts w:hint="eastAsia"/>
                <w:snapToGrid/>
                <w:szCs w:val="21"/>
              </w:rPr>
              <w:t>1910</w:t>
            </w:r>
            <w:r w:rsidRPr="00F805F3">
              <w:rPr>
                <w:rFonts w:hint="eastAsia"/>
                <w:snapToGrid/>
                <w:szCs w:val="21"/>
                <w:lang w:val="fr-CH"/>
              </w:rPr>
              <w:t>年</w:t>
            </w:r>
            <w:r w:rsidRPr="00F805F3">
              <w:rPr>
                <w:rFonts w:hint="eastAsia"/>
                <w:snapToGrid/>
                <w:szCs w:val="21"/>
              </w:rPr>
              <w:t>7</w:t>
            </w:r>
            <w:r w:rsidRPr="00F805F3">
              <w:rPr>
                <w:rFonts w:hint="eastAsia"/>
                <w:snapToGrid/>
                <w:szCs w:val="21"/>
                <w:lang w:val="fr-CH"/>
              </w:rPr>
              <w:t>月</w:t>
            </w:r>
            <w:r w:rsidRPr="00F805F3">
              <w:rPr>
                <w:rFonts w:hint="eastAsia"/>
                <w:snapToGrid/>
                <w:szCs w:val="21"/>
              </w:rPr>
              <w:t>11</w:t>
            </w:r>
            <w:r w:rsidRPr="00F805F3">
              <w:rPr>
                <w:rFonts w:hint="eastAsia"/>
                <w:snapToGrid/>
                <w:szCs w:val="21"/>
                <w:lang w:val="fr-CH"/>
              </w:rPr>
              <w:t>日生效</w:t>
            </w:r>
            <w:r w:rsidRPr="00F805F3">
              <w:rPr>
                <w:rFonts w:hint="eastAsia"/>
                <w:snapToGrid/>
                <w:szCs w:val="21"/>
              </w:rPr>
              <w:t>(</w:t>
            </w:r>
            <w:r w:rsidRPr="00F805F3">
              <w:rPr>
                <w:rFonts w:hint="eastAsia"/>
                <w:snapToGrid/>
                <w:szCs w:val="21"/>
              </w:rPr>
              <w:t>《法律汇编》</w:t>
            </w:r>
            <w:r w:rsidRPr="00F805F3">
              <w:rPr>
                <w:snapToGrid/>
                <w:szCs w:val="21"/>
              </w:rPr>
              <w:t>0.515, div.</w:t>
            </w:r>
            <w:r w:rsidRPr="00F805F3">
              <w:rPr>
                <w:rFonts w:hint="eastAsia"/>
                <w:snapToGrid/>
                <w:szCs w:val="21"/>
              </w:rPr>
              <w:t>)</w:t>
            </w:r>
          </w:p>
        </w:tc>
        <w:tc>
          <w:tcPr>
            <w:tcW w:w="3118" w:type="dxa"/>
            <w:shd w:val="clear" w:color="auto" w:fill="auto"/>
          </w:tcPr>
          <w:p w14:paraId="376B11AE"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特别指</w:t>
            </w:r>
            <w:r w:rsidRPr="00F805F3">
              <w:rPr>
                <w:rFonts w:hint="eastAsia"/>
                <w:snapToGrid/>
                <w:szCs w:val="21"/>
                <w:lang w:val="fr-CH"/>
              </w:rPr>
              <w:t>1907</w:t>
            </w:r>
            <w:r w:rsidRPr="00F805F3">
              <w:rPr>
                <w:rFonts w:hint="eastAsia"/>
                <w:snapToGrid/>
                <w:szCs w:val="21"/>
                <w:lang w:val="fr-CH"/>
              </w:rPr>
              <w:t>年</w:t>
            </w:r>
            <w:r w:rsidRPr="00F805F3">
              <w:rPr>
                <w:rFonts w:hint="eastAsia"/>
                <w:snapToGrid/>
                <w:szCs w:val="21"/>
                <w:lang w:val="fr-CH"/>
              </w:rPr>
              <w:t>10</w:t>
            </w:r>
            <w:r w:rsidRPr="00F805F3">
              <w:rPr>
                <w:rFonts w:hint="eastAsia"/>
                <w:snapToGrid/>
                <w:szCs w:val="21"/>
                <w:lang w:val="fr-CH"/>
              </w:rPr>
              <w:t>月</w:t>
            </w:r>
            <w:r w:rsidRPr="00F805F3">
              <w:rPr>
                <w:rFonts w:hint="eastAsia"/>
                <w:snapToGrid/>
                <w:szCs w:val="21"/>
                <w:lang w:val="fr-CH"/>
              </w:rPr>
              <w:t>18</w:t>
            </w:r>
            <w:r w:rsidRPr="00F805F3">
              <w:rPr>
                <w:rFonts w:hint="eastAsia"/>
                <w:snapToGrid/>
                <w:szCs w:val="21"/>
                <w:lang w:val="fr-CH"/>
              </w:rPr>
              <w:t>日《陆战法规和惯例公约》</w:t>
            </w:r>
            <w:r w:rsidRPr="00F805F3">
              <w:rPr>
                <w:rFonts w:hint="eastAsia"/>
                <w:snapToGrid/>
                <w:szCs w:val="21"/>
                <w:lang w:val="fr-CH"/>
              </w:rPr>
              <w:t>(</w:t>
            </w:r>
            <w:r w:rsidRPr="00F805F3">
              <w:rPr>
                <w:rFonts w:hint="eastAsia"/>
                <w:snapToGrid/>
                <w:szCs w:val="21"/>
                <w:lang w:val="fr-CH"/>
              </w:rPr>
              <w:t>《</w:t>
            </w:r>
            <w:r w:rsidRPr="00F805F3">
              <w:rPr>
                <w:snapToGrid/>
                <w:szCs w:val="21"/>
              </w:rPr>
              <w:t>法律汇编</w:t>
            </w:r>
            <w:r w:rsidRPr="00F805F3">
              <w:rPr>
                <w:rFonts w:hint="eastAsia"/>
                <w:snapToGrid/>
                <w:szCs w:val="21"/>
              </w:rPr>
              <w:t>》</w:t>
            </w:r>
            <w:r w:rsidRPr="00F805F3">
              <w:rPr>
                <w:snapToGrid/>
                <w:szCs w:val="21"/>
                <w:lang w:val="fr-CH"/>
              </w:rPr>
              <w:t>0.515.112</w:t>
            </w:r>
            <w:r w:rsidRPr="00F805F3">
              <w:rPr>
                <w:rFonts w:hint="eastAsia"/>
                <w:snapToGrid/>
                <w:szCs w:val="21"/>
                <w:lang w:val="fr-CH"/>
              </w:rPr>
              <w:t>)</w:t>
            </w:r>
          </w:p>
        </w:tc>
      </w:tr>
      <w:tr w:rsidR="00365471" w:rsidRPr="00F805F3" w14:paraId="104F73B9" w14:textId="77777777" w:rsidTr="00531BE6">
        <w:tc>
          <w:tcPr>
            <w:tcW w:w="851" w:type="dxa"/>
            <w:tcBorders>
              <w:bottom w:val="nil"/>
            </w:tcBorders>
            <w:shd w:val="clear" w:color="auto" w:fill="auto"/>
          </w:tcPr>
          <w:p w14:paraId="7CFE3664"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1921</w:t>
            </w:r>
            <w:r w:rsidRPr="00F805F3">
              <w:rPr>
                <w:rFonts w:hint="eastAsia"/>
                <w:snapToGrid/>
                <w:szCs w:val="21"/>
              </w:rPr>
              <w:t>年</w:t>
            </w:r>
          </w:p>
        </w:tc>
        <w:tc>
          <w:tcPr>
            <w:tcW w:w="1843" w:type="dxa"/>
            <w:tcBorders>
              <w:bottom w:val="nil"/>
            </w:tcBorders>
            <w:shd w:val="clear" w:color="auto" w:fill="auto"/>
          </w:tcPr>
          <w:p w14:paraId="3F799A15"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《禁止贩卖妇女和儿童国际公约》</w:t>
            </w:r>
            <w:r w:rsidRPr="00F805F3">
              <w:rPr>
                <w:rFonts w:hint="eastAsia"/>
                <w:snapToGrid/>
                <w:szCs w:val="21"/>
                <w:lang w:val="fr-CH"/>
              </w:rPr>
              <w:t>1921</w:t>
            </w:r>
            <w:r w:rsidRPr="00F805F3">
              <w:rPr>
                <w:rFonts w:hint="eastAsia"/>
                <w:snapToGrid/>
                <w:szCs w:val="21"/>
                <w:lang w:val="fr-CH"/>
              </w:rPr>
              <w:t>年</w:t>
            </w:r>
            <w:r w:rsidRPr="00F805F3">
              <w:rPr>
                <w:rFonts w:hint="eastAsia"/>
                <w:snapToGrid/>
                <w:szCs w:val="21"/>
                <w:lang w:val="fr-CH"/>
              </w:rPr>
              <w:t>9</w:t>
            </w:r>
            <w:r w:rsidRPr="00F805F3">
              <w:rPr>
                <w:rFonts w:hint="eastAsia"/>
                <w:snapToGrid/>
                <w:szCs w:val="21"/>
                <w:lang w:val="fr-CH"/>
              </w:rPr>
              <w:t>月</w:t>
            </w:r>
            <w:r w:rsidRPr="00F805F3">
              <w:rPr>
                <w:rFonts w:hint="eastAsia"/>
                <w:snapToGrid/>
                <w:szCs w:val="21"/>
                <w:lang w:val="fr-CH"/>
              </w:rPr>
              <w:t>30</w:t>
            </w:r>
            <w:r w:rsidRPr="00F805F3">
              <w:rPr>
                <w:rFonts w:hint="eastAsia"/>
                <w:snapToGrid/>
                <w:szCs w:val="21"/>
                <w:lang w:val="fr-CH"/>
              </w:rPr>
              <w:t>日</w:t>
            </w:r>
          </w:p>
        </w:tc>
        <w:tc>
          <w:tcPr>
            <w:tcW w:w="850" w:type="dxa"/>
            <w:tcBorders>
              <w:bottom w:val="nil"/>
            </w:tcBorders>
            <w:shd w:val="clear" w:color="auto" w:fill="auto"/>
          </w:tcPr>
          <w:p w14:paraId="3718E5EE"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1926</w:t>
            </w:r>
            <w:r w:rsidRPr="00F805F3">
              <w:rPr>
                <w:rFonts w:hint="eastAsia"/>
                <w:snapToGrid/>
                <w:szCs w:val="21"/>
              </w:rPr>
              <w:t>年</w:t>
            </w:r>
          </w:p>
        </w:tc>
        <w:tc>
          <w:tcPr>
            <w:tcW w:w="1863" w:type="dxa"/>
            <w:tcBorders>
              <w:bottom w:val="nil"/>
            </w:tcBorders>
            <w:shd w:val="clear" w:color="auto" w:fill="auto"/>
          </w:tcPr>
          <w:p w14:paraId="5139AE2E"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rFonts w:hint="eastAsia"/>
                <w:snapToGrid/>
                <w:szCs w:val="21"/>
              </w:rPr>
              <w:t>1926</w:t>
            </w:r>
            <w:r w:rsidRPr="00F805F3">
              <w:rPr>
                <w:rFonts w:hint="eastAsia"/>
                <w:snapToGrid/>
                <w:szCs w:val="21"/>
                <w:lang w:val="fr-CH"/>
              </w:rPr>
              <w:t>年</w:t>
            </w:r>
            <w:r w:rsidRPr="00F805F3">
              <w:rPr>
                <w:rFonts w:hint="eastAsia"/>
                <w:snapToGrid/>
                <w:szCs w:val="21"/>
              </w:rPr>
              <w:t>1</w:t>
            </w:r>
            <w:r w:rsidRPr="00F805F3">
              <w:rPr>
                <w:rFonts w:hint="eastAsia"/>
                <w:snapToGrid/>
                <w:szCs w:val="21"/>
                <w:lang w:val="fr-CH"/>
              </w:rPr>
              <w:t>月</w:t>
            </w:r>
            <w:r w:rsidRPr="00F805F3">
              <w:rPr>
                <w:rFonts w:hint="eastAsia"/>
                <w:snapToGrid/>
                <w:szCs w:val="21"/>
              </w:rPr>
              <w:t>20</w:t>
            </w:r>
            <w:r w:rsidRPr="00F805F3">
              <w:rPr>
                <w:rFonts w:hint="eastAsia"/>
                <w:snapToGrid/>
                <w:szCs w:val="21"/>
                <w:lang w:val="fr-CH"/>
              </w:rPr>
              <w:t>日批准</w:t>
            </w:r>
            <w:r w:rsidRPr="00F805F3">
              <w:rPr>
                <w:rFonts w:hint="eastAsia"/>
                <w:snapToGrid/>
                <w:szCs w:val="21"/>
              </w:rPr>
              <w:t>，</w:t>
            </w:r>
            <w:r w:rsidRPr="00F805F3">
              <w:rPr>
                <w:rFonts w:hint="eastAsia"/>
                <w:snapToGrid/>
                <w:szCs w:val="21"/>
              </w:rPr>
              <w:t>1926</w:t>
            </w:r>
            <w:r w:rsidRPr="00F805F3">
              <w:rPr>
                <w:rFonts w:hint="eastAsia"/>
                <w:snapToGrid/>
                <w:szCs w:val="21"/>
                <w:lang w:val="fr-CH"/>
              </w:rPr>
              <w:t>年</w:t>
            </w:r>
            <w:r w:rsidRPr="00F805F3">
              <w:rPr>
                <w:rFonts w:hint="eastAsia"/>
                <w:snapToGrid/>
                <w:szCs w:val="21"/>
              </w:rPr>
              <w:t>2</w:t>
            </w:r>
            <w:r w:rsidRPr="00F805F3">
              <w:rPr>
                <w:rFonts w:hint="eastAsia"/>
                <w:snapToGrid/>
                <w:szCs w:val="21"/>
                <w:lang w:val="fr-CH"/>
              </w:rPr>
              <w:t>月</w:t>
            </w:r>
            <w:r w:rsidRPr="00F805F3">
              <w:rPr>
                <w:rFonts w:hint="eastAsia"/>
                <w:snapToGrid/>
                <w:szCs w:val="21"/>
              </w:rPr>
              <w:t>1</w:t>
            </w:r>
            <w:r w:rsidRPr="00F805F3">
              <w:rPr>
                <w:rFonts w:hint="eastAsia"/>
                <w:snapToGrid/>
                <w:szCs w:val="21"/>
                <w:lang w:val="fr-CH"/>
              </w:rPr>
              <w:t>日生效</w:t>
            </w:r>
            <w:r w:rsidRPr="00F805F3">
              <w:rPr>
                <w:rFonts w:hint="eastAsia"/>
                <w:snapToGrid/>
                <w:szCs w:val="21"/>
              </w:rPr>
              <w:t>(</w:t>
            </w:r>
            <w:r w:rsidRPr="00F805F3">
              <w:rPr>
                <w:rFonts w:hint="eastAsia"/>
                <w:snapToGrid/>
                <w:szCs w:val="21"/>
              </w:rPr>
              <w:t>《法律汇编》</w:t>
            </w:r>
            <w:r w:rsidRPr="00F805F3">
              <w:rPr>
                <w:snapToGrid/>
                <w:szCs w:val="21"/>
              </w:rPr>
              <w:t>0.311.33</w:t>
            </w:r>
            <w:r w:rsidRPr="00F805F3">
              <w:rPr>
                <w:rFonts w:hint="eastAsia"/>
                <w:snapToGrid/>
                <w:szCs w:val="21"/>
              </w:rPr>
              <w:t>)</w:t>
            </w:r>
          </w:p>
        </w:tc>
        <w:tc>
          <w:tcPr>
            <w:tcW w:w="3118" w:type="dxa"/>
            <w:tcBorders>
              <w:bottom w:val="nil"/>
            </w:tcBorders>
            <w:shd w:val="clear" w:color="auto" w:fill="auto"/>
          </w:tcPr>
          <w:p w14:paraId="2CDC08EF"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rPr>
            </w:pPr>
          </w:p>
        </w:tc>
      </w:tr>
      <w:tr w:rsidR="00365471" w:rsidRPr="00F805F3" w14:paraId="049A7B0F" w14:textId="77777777" w:rsidTr="00531BE6">
        <w:tc>
          <w:tcPr>
            <w:tcW w:w="851" w:type="dxa"/>
            <w:tcBorders>
              <w:top w:val="nil"/>
              <w:bottom w:val="nil"/>
            </w:tcBorders>
            <w:shd w:val="clear" w:color="auto" w:fill="auto"/>
          </w:tcPr>
          <w:p w14:paraId="53172AD7"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1926</w:t>
            </w:r>
            <w:r w:rsidRPr="00F805F3">
              <w:rPr>
                <w:rFonts w:hint="eastAsia"/>
                <w:snapToGrid/>
                <w:szCs w:val="21"/>
              </w:rPr>
              <w:t>年</w:t>
            </w:r>
          </w:p>
        </w:tc>
        <w:tc>
          <w:tcPr>
            <w:tcW w:w="1843" w:type="dxa"/>
            <w:tcBorders>
              <w:top w:val="nil"/>
              <w:bottom w:val="nil"/>
            </w:tcBorders>
            <w:shd w:val="clear" w:color="auto" w:fill="auto"/>
          </w:tcPr>
          <w:p w14:paraId="3AD36182" w14:textId="77777777" w:rsidR="00F805F3" w:rsidRPr="00F805F3" w:rsidRDefault="00F805F3" w:rsidP="00552B68">
            <w:pPr>
              <w:tabs>
                <w:tab w:val="left" w:pos="1134"/>
                <w:tab w:val="left" w:pos="1565"/>
                <w:tab w:val="left" w:pos="1996"/>
                <w:tab w:val="left" w:pos="2427"/>
              </w:tabs>
              <w:overflowPunct/>
              <w:spacing w:before="40" w:after="120" w:line="320" w:lineRule="atLeast"/>
              <w:ind w:right="567"/>
              <w:jc w:val="left"/>
              <w:rPr>
                <w:snapToGrid/>
                <w:szCs w:val="21"/>
                <w:lang w:val="fr-CH"/>
              </w:rPr>
            </w:pPr>
            <w:r w:rsidRPr="00F805F3">
              <w:rPr>
                <w:rFonts w:hint="eastAsia"/>
                <w:snapToGrid/>
                <w:szCs w:val="21"/>
                <w:lang w:val="fr-CH"/>
              </w:rPr>
              <w:t>《禁奴公约》</w:t>
            </w:r>
            <w:r w:rsidRPr="00F805F3">
              <w:rPr>
                <w:rFonts w:hint="eastAsia"/>
                <w:snapToGrid/>
                <w:szCs w:val="21"/>
                <w:lang w:val="fr-CH"/>
              </w:rPr>
              <w:t>1926</w:t>
            </w:r>
            <w:r w:rsidRPr="00F805F3">
              <w:rPr>
                <w:rFonts w:hint="eastAsia"/>
                <w:snapToGrid/>
                <w:szCs w:val="21"/>
                <w:lang w:val="fr-CH"/>
              </w:rPr>
              <w:t>年</w:t>
            </w:r>
            <w:r w:rsidRPr="00F805F3">
              <w:rPr>
                <w:rFonts w:hint="eastAsia"/>
                <w:snapToGrid/>
                <w:szCs w:val="21"/>
                <w:lang w:val="fr-CH"/>
              </w:rPr>
              <w:t>9</w:t>
            </w:r>
            <w:r w:rsidRPr="00F805F3">
              <w:rPr>
                <w:rFonts w:hint="eastAsia"/>
                <w:snapToGrid/>
                <w:szCs w:val="21"/>
                <w:lang w:val="fr-CH"/>
              </w:rPr>
              <w:t>月</w:t>
            </w:r>
            <w:r w:rsidRPr="00F805F3">
              <w:rPr>
                <w:rFonts w:hint="eastAsia"/>
                <w:snapToGrid/>
                <w:szCs w:val="21"/>
                <w:lang w:val="fr-CH"/>
              </w:rPr>
              <w:t>25</w:t>
            </w:r>
            <w:r w:rsidRPr="00F805F3">
              <w:rPr>
                <w:rFonts w:hint="eastAsia"/>
                <w:snapToGrid/>
                <w:szCs w:val="21"/>
                <w:lang w:val="fr-CH"/>
              </w:rPr>
              <w:t>日</w:t>
            </w:r>
          </w:p>
        </w:tc>
        <w:tc>
          <w:tcPr>
            <w:tcW w:w="850" w:type="dxa"/>
            <w:tcBorders>
              <w:top w:val="nil"/>
              <w:bottom w:val="nil"/>
            </w:tcBorders>
            <w:shd w:val="clear" w:color="auto" w:fill="auto"/>
          </w:tcPr>
          <w:p w14:paraId="5A50852D"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1930</w:t>
            </w:r>
            <w:r w:rsidRPr="00F805F3">
              <w:rPr>
                <w:rFonts w:hint="eastAsia"/>
                <w:snapToGrid/>
                <w:szCs w:val="21"/>
              </w:rPr>
              <w:t>年</w:t>
            </w:r>
          </w:p>
        </w:tc>
        <w:tc>
          <w:tcPr>
            <w:tcW w:w="1863" w:type="dxa"/>
            <w:tcBorders>
              <w:top w:val="nil"/>
              <w:bottom w:val="nil"/>
            </w:tcBorders>
            <w:shd w:val="clear" w:color="auto" w:fill="auto"/>
          </w:tcPr>
          <w:p w14:paraId="5E11FE17"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1930</w:t>
            </w:r>
            <w:r w:rsidRPr="00F805F3">
              <w:rPr>
                <w:rFonts w:hint="eastAsia"/>
                <w:snapToGrid/>
                <w:szCs w:val="21"/>
                <w:lang w:val="fr-CH"/>
              </w:rPr>
              <w:t>年</w:t>
            </w:r>
            <w:r w:rsidRPr="00F805F3">
              <w:rPr>
                <w:rFonts w:hint="eastAsia"/>
                <w:snapToGrid/>
                <w:szCs w:val="21"/>
                <w:lang w:val="fr-CH"/>
              </w:rPr>
              <w:t>11</w:t>
            </w:r>
            <w:r w:rsidRPr="00F805F3">
              <w:rPr>
                <w:rFonts w:hint="eastAsia"/>
                <w:snapToGrid/>
                <w:szCs w:val="21"/>
                <w:lang w:val="fr-CH"/>
              </w:rPr>
              <w:t>月</w:t>
            </w:r>
            <w:r w:rsidRPr="00F805F3">
              <w:rPr>
                <w:rFonts w:hint="eastAsia"/>
                <w:snapToGrid/>
                <w:szCs w:val="21"/>
                <w:lang w:val="fr-CH"/>
              </w:rPr>
              <w:t>1</w:t>
            </w:r>
            <w:r w:rsidRPr="00F805F3">
              <w:rPr>
                <w:rFonts w:hint="eastAsia"/>
                <w:snapToGrid/>
                <w:szCs w:val="21"/>
                <w:lang w:val="fr-CH"/>
              </w:rPr>
              <w:t>日批准，</w:t>
            </w:r>
            <w:r w:rsidRPr="00F805F3">
              <w:rPr>
                <w:rFonts w:hint="eastAsia"/>
                <w:snapToGrid/>
                <w:szCs w:val="21"/>
                <w:lang w:val="fr-CH"/>
              </w:rPr>
              <w:t>1930</w:t>
            </w:r>
            <w:r w:rsidRPr="00F805F3">
              <w:rPr>
                <w:rFonts w:hint="eastAsia"/>
                <w:snapToGrid/>
                <w:szCs w:val="21"/>
                <w:lang w:val="fr-CH"/>
              </w:rPr>
              <w:t>年</w:t>
            </w:r>
            <w:r w:rsidRPr="00F805F3">
              <w:rPr>
                <w:rFonts w:hint="eastAsia"/>
                <w:snapToGrid/>
                <w:szCs w:val="21"/>
                <w:lang w:val="fr-CH"/>
              </w:rPr>
              <w:t>11</w:t>
            </w:r>
            <w:r w:rsidRPr="00F805F3">
              <w:rPr>
                <w:rFonts w:hint="eastAsia"/>
                <w:snapToGrid/>
                <w:szCs w:val="21"/>
                <w:lang w:val="fr-CH"/>
              </w:rPr>
              <w:t>月</w:t>
            </w:r>
            <w:r w:rsidRPr="00F805F3">
              <w:rPr>
                <w:rFonts w:hint="eastAsia"/>
                <w:snapToGrid/>
                <w:szCs w:val="21"/>
                <w:lang w:val="fr-CH"/>
              </w:rPr>
              <w:t>1</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0.311.37</w:t>
            </w:r>
            <w:r w:rsidRPr="00F805F3">
              <w:rPr>
                <w:rFonts w:hint="eastAsia"/>
                <w:snapToGrid/>
                <w:szCs w:val="21"/>
                <w:lang w:val="fr-CH"/>
              </w:rPr>
              <w:t>)</w:t>
            </w:r>
          </w:p>
        </w:tc>
        <w:tc>
          <w:tcPr>
            <w:tcW w:w="3118" w:type="dxa"/>
            <w:tcBorders>
              <w:top w:val="nil"/>
              <w:bottom w:val="nil"/>
            </w:tcBorders>
            <w:shd w:val="clear" w:color="auto" w:fill="auto"/>
          </w:tcPr>
          <w:p w14:paraId="734DA406"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22FD5D48" w14:textId="77777777" w:rsidTr="00531BE6">
        <w:tc>
          <w:tcPr>
            <w:tcW w:w="851" w:type="dxa"/>
            <w:tcBorders>
              <w:top w:val="nil"/>
            </w:tcBorders>
            <w:shd w:val="clear" w:color="auto" w:fill="auto"/>
          </w:tcPr>
          <w:p w14:paraId="356FB21C"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lastRenderedPageBreak/>
              <w:t>1930</w:t>
            </w:r>
            <w:r w:rsidRPr="00F805F3">
              <w:rPr>
                <w:rFonts w:hint="eastAsia"/>
                <w:snapToGrid/>
                <w:szCs w:val="21"/>
              </w:rPr>
              <w:t>年</w:t>
            </w:r>
          </w:p>
        </w:tc>
        <w:tc>
          <w:tcPr>
            <w:tcW w:w="1843" w:type="dxa"/>
            <w:tcBorders>
              <w:top w:val="nil"/>
            </w:tcBorders>
            <w:shd w:val="clear" w:color="auto" w:fill="auto"/>
          </w:tcPr>
          <w:p w14:paraId="1910B6D6"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劳工组织《强迫劳动公约》</w:t>
            </w:r>
            <w:r w:rsidRPr="00F805F3">
              <w:rPr>
                <w:rFonts w:hint="eastAsia"/>
                <w:snapToGrid/>
                <w:szCs w:val="21"/>
              </w:rPr>
              <w:t>(</w:t>
            </w:r>
            <w:r w:rsidRPr="00F805F3">
              <w:rPr>
                <w:rFonts w:hint="eastAsia"/>
                <w:snapToGrid/>
                <w:szCs w:val="21"/>
              </w:rPr>
              <w:t>第</w:t>
            </w:r>
            <w:r w:rsidRPr="00F805F3">
              <w:rPr>
                <w:rFonts w:hint="eastAsia"/>
                <w:snapToGrid/>
                <w:szCs w:val="21"/>
              </w:rPr>
              <w:t>29</w:t>
            </w:r>
            <w:r w:rsidRPr="00F805F3">
              <w:rPr>
                <w:rFonts w:hint="eastAsia"/>
                <w:snapToGrid/>
                <w:szCs w:val="21"/>
              </w:rPr>
              <w:t>号</w:t>
            </w:r>
            <w:r w:rsidRPr="00F805F3">
              <w:rPr>
                <w:rFonts w:hint="eastAsia"/>
                <w:snapToGrid/>
                <w:szCs w:val="21"/>
              </w:rPr>
              <w:t>)</w:t>
            </w:r>
          </w:p>
        </w:tc>
        <w:tc>
          <w:tcPr>
            <w:tcW w:w="850" w:type="dxa"/>
            <w:tcBorders>
              <w:top w:val="nil"/>
            </w:tcBorders>
            <w:shd w:val="clear" w:color="auto" w:fill="auto"/>
          </w:tcPr>
          <w:p w14:paraId="31430157"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1940</w:t>
            </w:r>
            <w:r w:rsidRPr="00F805F3">
              <w:rPr>
                <w:rFonts w:hint="eastAsia"/>
                <w:snapToGrid/>
                <w:szCs w:val="21"/>
              </w:rPr>
              <w:t>年</w:t>
            </w:r>
          </w:p>
        </w:tc>
        <w:tc>
          <w:tcPr>
            <w:tcW w:w="1863" w:type="dxa"/>
            <w:tcBorders>
              <w:top w:val="nil"/>
            </w:tcBorders>
            <w:shd w:val="clear" w:color="auto" w:fill="auto"/>
          </w:tcPr>
          <w:p w14:paraId="72973906"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1940</w:t>
            </w:r>
            <w:r w:rsidRPr="00F805F3">
              <w:rPr>
                <w:rFonts w:hint="eastAsia"/>
                <w:snapToGrid/>
                <w:szCs w:val="21"/>
                <w:lang w:val="fr-CH"/>
              </w:rPr>
              <w:t>年</w:t>
            </w:r>
            <w:r w:rsidRPr="00F805F3">
              <w:rPr>
                <w:rFonts w:hint="eastAsia"/>
                <w:snapToGrid/>
                <w:szCs w:val="21"/>
                <w:lang w:val="fr-CH"/>
              </w:rPr>
              <w:t>5</w:t>
            </w:r>
            <w:r w:rsidRPr="00F805F3">
              <w:rPr>
                <w:rFonts w:hint="eastAsia"/>
                <w:snapToGrid/>
                <w:szCs w:val="21"/>
                <w:lang w:val="fr-CH"/>
              </w:rPr>
              <w:t>月</w:t>
            </w:r>
            <w:r w:rsidRPr="00F805F3">
              <w:rPr>
                <w:rFonts w:hint="eastAsia"/>
                <w:snapToGrid/>
                <w:szCs w:val="21"/>
                <w:lang w:val="fr-CH"/>
              </w:rPr>
              <w:t>23</w:t>
            </w:r>
            <w:r w:rsidRPr="00F805F3">
              <w:rPr>
                <w:rFonts w:hint="eastAsia"/>
                <w:snapToGrid/>
                <w:szCs w:val="21"/>
                <w:lang w:val="fr-CH"/>
              </w:rPr>
              <w:t>日批准，</w:t>
            </w:r>
            <w:r w:rsidRPr="00F805F3">
              <w:rPr>
                <w:rFonts w:hint="eastAsia"/>
                <w:snapToGrid/>
                <w:szCs w:val="21"/>
                <w:lang w:val="fr-CH"/>
              </w:rPr>
              <w:t>1941</w:t>
            </w:r>
            <w:r w:rsidRPr="00F805F3">
              <w:rPr>
                <w:rFonts w:hint="eastAsia"/>
                <w:snapToGrid/>
                <w:szCs w:val="21"/>
                <w:lang w:val="fr-CH"/>
              </w:rPr>
              <w:t>年</w:t>
            </w:r>
            <w:r w:rsidRPr="00F805F3">
              <w:rPr>
                <w:rFonts w:hint="eastAsia"/>
                <w:snapToGrid/>
                <w:szCs w:val="21"/>
                <w:lang w:val="fr-CH"/>
              </w:rPr>
              <w:t>5</w:t>
            </w:r>
            <w:r w:rsidRPr="00F805F3">
              <w:rPr>
                <w:rFonts w:hint="eastAsia"/>
                <w:snapToGrid/>
                <w:szCs w:val="21"/>
                <w:lang w:val="fr-CH"/>
              </w:rPr>
              <w:t>月</w:t>
            </w:r>
            <w:r w:rsidRPr="00F805F3">
              <w:rPr>
                <w:rFonts w:hint="eastAsia"/>
                <w:snapToGrid/>
                <w:szCs w:val="21"/>
                <w:lang w:val="fr-CH"/>
              </w:rPr>
              <w:t>23</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0.822.713.9</w:t>
            </w:r>
            <w:r w:rsidRPr="00F805F3">
              <w:rPr>
                <w:rFonts w:hint="eastAsia"/>
                <w:snapToGrid/>
                <w:szCs w:val="21"/>
                <w:lang w:val="fr-CH"/>
              </w:rPr>
              <w:t>)</w:t>
            </w:r>
          </w:p>
        </w:tc>
        <w:tc>
          <w:tcPr>
            <w:tcW w:w="3118" w:type="dxa"/>
            <w:tcBorders>
              <w:top w:val="nil"/>
            </w:tcBorders>
            <w:shd w:val="clear" w:color="auto" w:fill="auto"/>
          </w:tcPr>
          <w:p w14:paraId="2E7393E4"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65A0AE7E" w14:textId="77777777" w:rsidTr="00531BE6">
        <w:tc>
          <w:tcPr>
            <w:tcW w:w="851" w:type="dxa"/>
            <w:shd w:val="clear" w:color="auto" w:fill="auto"/>
          </w:tcPr>
          <w:p w14:paraId="6CF0699F"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1948</w:t>
            </w:r>
            <w:r w:rsidRPr="00F805F3">
              <w:rPr>
                <w:rFonts w:hint="eastAsia"/>
                <w:snapToGrid/>
                <w:szCs w:val="21"/>
              </w:rPr>
              <w:t>年</w:t>
            </w:r>
          </w:p>
        </w:tc>
        <w:tc>
          <w:tcPr>
            <w:tcW w:w="1843" w:type="dxa"/>
            <w:shd w:val="clear" w:color="auto" w:fill="auto"/>
          </w:tcPr>
          <w:p w14:paraId="5E10EA20"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rFonts w:hint="eastAsia"/>
                <w:snapToGrid/>
                <w:szCs w:val="21"/>
              </w:rPr>
              <w:t>《防止及惩治灭绝种族罪公约》</w:t>
            </w:r>
            <w:r w:rsidRPr="00F805F3">
              <w:rPr>
                <w:snapToGrid/>
                <w:szCs w:val="21"/>
              </w:rPr>
              <w:t>1948</w:t>
            </w:r>
            <w:r w:rsidRPr="00F805F3">
              <w:rPr>
                <w:rFonts w:hint="eastAsia"/>
                <w:snapToGrid/>
                <w:szCs w:val="21"/>
              </w:rPr>
              <w:t>年</w:t>
            </w:r>
            <w:r w:rsidRPr="00F805F3">
              <w:rPr>
                <w:rFonts w:hint="eastAsia"/>
                <w:snapToGrid/>
                <w:szCs w:val="21"/>
              </w:rPr>
              <w:t>12</w:t>
            </w:r>
            <w:r w:rsidRPr="00F805F3">
              <w:rPr>
                <w:rFonts w:hint="eastAsia"/>
                <w:snapToGrid/>
                <w:szCs w:val="21"/>
              </w:rPr>
              <w:t>月</w:t>
            </w:r>
            <w:r w:rsidRPr="00F805F3">
              <w:rPr>
                <w:rFonts w:hint="eastAsia"/>
                <w:snapToGrid/>
                <w:szCs w:val="21"/>
              </w:rPr>
              <w:t>19</w:t>
            </w:r>
            <w:r w:rsidRPr="00F805F3">
              <w:rPr>
                <w:rFonts w:hint="eastAsia"/>
                <w:snapToGrid/>
                <w:szCs w:val="21"/>
              </w:rPr>
              <w:t>日</w:t>
            </w:r>
          </w:p>
        </w:tc>
        <w:tc>
          <w:tcPr>
            <w:tcW w:w="850" w:type="dxa"/>
            <w:shd w:val="clear" w:color="auto" w:fill="auto"/>
          </w:tcPr>
          <w:p w14:paraId="49F2C715"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2000</w:t>
            </w:r>
            <w:r w:rsidRPr="00F805F3">
              <w:rPr>
                <w:rFonts w:hint="eastAsia"/>
                <w:snapToGrid/>
                <w:szCs w:val="21"/>
              </w:rPr>
              <w:t>年</w:t>
            </w:r>
          </w:p>
        </w:tc>
        <w:tc>
          <w:tcPr>
            <w:tcW w:w="1863" w:type="dxa"/>
            <w:shd w:val="clear" w:color="auto" w:fill="auto"/>
          </w:tcPr>
          <w:p w14:paraId="01CC5B55"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2000</w:t>
            </w:r>
            <w:r w:rsidRPr="00F805F3">
              <w:rPr>
                <w:rFonts w:hint="eastAsia"/>
                <w:snapToGrid/>
                <w:szCs w:val="21"/>
                <w:lang w:val="fr-CH"/>
              </w:rPr>
              <w:t>年</w:t>
            </w:r>
            <w:r w:rsidRPr="00F805F3">
              <w:rPr>
                <w:rFonts w:hint="eastAsia"/>
                <w:snapToGrid/>
                <w:szCs w:val="21"/>
                <w:lang w:val="fr-CH"/>
              </w:rPr>
              <w:t>9</w:t>
            </w:r>
            <w:r w:rsidRPr="00F805F3">
              <w:rPr>
                <w:rFonts w:hint="eastAsia"/>
                <w:snapToGrid/>
                <w:szCs w:val="21"/>
                <w:lang w:val="fr-CH"/>
              </w:rPr>
              <w:t>月</w:t>
            </w:r>
            <w:r w:rsidRPr="00F805F3">
              <w:rPr>
                <w:rFonts w:hint="eastAsia"/>
                <w:snapToGrid/>
                <w:szCs w:val="21"/>
                <w:lang w:val="fr-CH"/>
              </w:rPr>
              <w:t>6</w:t>
            </w:r>
            <w:r w:rsidRPr="00F805F3">
              <w:rPr>
                <w:rFonts w:hint="eastAsia"/>
                <w:snapToGrid/>
                <w:szCs w:val="21"/>
                <w:lang w:val="fr-CH"/>
              </w:rPr>
              <w:t>日批准，</w:t>
            </w:r>
            <w:r w:rsidRPr="00F805F3">
              <w:rPr>
                <w:rFonts w:hint="eastAsia"/>
                <w:snapToGrid/>
                <w:szCs w:val="21"/>
                <w:lang w:val="fr-CH"/>
              </w:rPr>
              <w:t>2000</w:t>
            </w:r>
            <w:r w:rsidRPr="00F805F3">
              <w:rPr>
                <w:rFonts w:hint="eastAsia"/>
                <w:snapToGrid/>
                <w:szCs w:val="21"/>
                <w:lang w:val="fr-CH"/>
              </w:rPr>
              <w:t>年</w:t>
            </w:r>
            <w:r w:rsidRPr="00F805F3">
              <w:rPr>
                <w:snapToGrid/>
                <w:szCs w:val="21"/>
                <w:lang w:val="fr-CH"/>
              </w:rPr>
              <w:t>12</w:t>
            </w:r>
            <w:r w:rsidRPr="00F805F3">
              <w:rPr>
                <w:rFonts w:hint="eastAsia"/>
                <w:snapToGrid/>
                <w:szCs w:val="21"/>
                <w:lang w:val="fr-CH"/>
              </w:rPr>
              <w:t>月</w:t>
            </w:r>
            <w:r w:rsidRPr="00F805F3">
              <w:rPr>
                <w:rFonts w:hint="eastAsia"/>
                <w:snapToGrid/>
                <w:szCs w:val="21"/>
                <w:lang w:val="fr-CH"/>
              </w:rPr>
              <w:t>6</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0.311.11</w:t>
            </w:r>
            <w:r w:rsidRPr="00F805F3">
              <w:rPr>
                <w:rFonts w:hint="eastAsia"/>
                <w:snapToGrid/>
                <w:szCs w:val="21"/>
                <w:lang w:val="fr-CH"/>
              </w:rPr>
              <w:t>)</w:t>
            </w:r>
          </w:p>
        </w:tc>
        <w:tc>
          <w:tcPr>
            <w:tcW w:w="3118" w:type="dxa"/>
            <w:shd w:val="clear" w:color="auto" w:fill="auto"/>
          </w:tcPr>
          <w:p w14:paraId="17D8722C"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72E7E276" w14:textId="77777777" w:rsidTr="00531BE6">
        <w:tc>
          <w:tcPr>
            <w:tcW w:w="851" w:type="dxa"/>
            <w:shd w:val="clear" w:color="auto" w:fill="auto"/>
          </w:tcPr>
          <w:p w14:paraId="6053049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1948</w:t>
            </w:r>
            <w:r w:rsidRPr="00F805F3">
              <w:rPr>
                <w:rFonts w:hint="eastAsia"/>
                <w:snapToGrid/>
                <w:szCs w:val="21"/>
              </w:rPr>
              <w:t>年</w:t>
            </w:r>
          </w:p>
        </w:tc>
        <w:tc>
          <w:tcPr>
            <w:tcW w:w="1843" w:type="dxa"/>
            <w:shd w:val="clear" w:color="auto" w:fill="auto"/>
          </w:tcPr>
          <w:p w14:paraId="6BE324FC"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劳工组织《结社自由和保护组织权利公约》</w:t>
            </w:r>
            <w:r w:rsidRPr="00F805F3">
              <w:rPr>
                <w:rFonts w:hint="eastAsia"/>
                <w:snapToGrid/>
                <w:szCs w:val="21"/>
              </w:rPr>
              <w:t>(</w:t>
            </w:r>
            <w:r w:rsidRPr="00F805F3">
              <w:rPr>
                <w:rFonts w:hint="eastAsia"/>
                <w:snapToGrid/>
                <w:szCs w:val="21"/>
              </w:rPr>
              <w:t>第</w:t>
            </w:r>
            <w:r w:rsidRPr="00F805F3">
              <w:rPr>
                <w:rFonts w:hint="eastAsia"/>
                <w:snapToGrid/>
                <w:szCs w:val="21"/>
              </w:rPr>
              <w:t>87</w:t>
            </w:r>
            <w:r w:rsidRPr="00F805F3">
              <w:rPr>
                <w:rFonts w:hint="eastAsia"/>
                <w:snapToGrid/>
                <w:szCs w:val="21"/>
              </w:rPr>
              <w:t>号</w:t>
            </w:r>
            <w:r w:rsidRPr="00F805F3">
              <w:rPr>
                <w:rFonts w:hint="eastAsia"/>
                <w:snapToGrid/>
                <w:szCs w:val="21"/>
              </w:rPr>
              <w:t>)1948</w:t>
            </w:r>
            <w:r w:rsidRPr="00F805F3">
              <w:rPr>
                <w:rFonts w:hint="eastAsia"/>
                <w:snapToGrid/>
                <w:szCs w:val="21"/>
              </w:rPr>
              <w:t>年</w:t>
            </w:r>
            <w:r w:rsidRPr="00F805F3">
              <w:rPr>
                <w:rFonts w:hint="eastAsia"/>
                <w:snapToGrid/>
                <w:szCs w:val="21"/>
              </w:rPr>
              <w:t>7</w:t>
            </w:r>
            <w:r w:rsidRPr="00F805F3">
              <w:rPr>
                <w:rFonts w:hint="eastAsia"/>
                <w:snapToGrid/>
                <w:szCs w:val="21"/>
              </w:rPr>
              <w:t>月</w:t>
            </w:r>
            <w:r w:rsidRPr="00F805F3">
              <w:rPr>
                <w:rFonts w:hint="eastAsia"/>
                <w:snapToGrid/>
                <w:szCs w:val="21"/>
              </w:rPr>
              <w:t>9</w:t>
            </w:r>
            <w:r w:rsidRPr="00F805F3">
              <w:rPr>
                <w:rFonts w:hint="eastAsia"/>
                <w:snapToGrid/>
                <w:szCs w:val="21"/>
              </w:rPr>
              <w:t>日</w:t>
            </w:r>
          </w:p>
        </w:tc>
        <w:tc>
          <w:tcPr>
            <w:tcW w:w="850" w:type="dxa"/>
            <w:shd w:val="clear" w:color="auto" w:fill="auto"/>
          </w:tcPr>
          <w:p w14:paraId="040ED07C"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1975</w:t>
            </w:r>
            <w:r w:rsidRPr="00F805F3">
              <w:rPr>
                <w:rFonts w:hint="eastAsia"/>
                <w:snapToGrid/>
                <w:szCs w:val="21"/>
              </w:rPr>
              <w:t>年</w:t>
            </w:r>
          </w:p>
        </w:tc>
        <w:tc>
          <w:tcPr>
            <w:tcW w:w="1863" w:type="dxa"/>
            <w:shd w:val="clear" w:color="auto" w:fill="auto"/>
          </w:tcPr>
          <w:p w14:paraId="4760DF1E"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1975</w:t>
            </w:r>
            <w:r w:rsidRPr="00F805F3">
              <w:rPr>
                <w:rFonts w:hint="eastAsia"/>
                <w:snapToGrid/>
                <w:szCs w:val="21"/>
                <w:lang w:val="fr-CH"/>
              </w:rPr>
              <w:t>年</w:t>
            </w:r>
            <w:r w:rsidRPr="00F805F3">
              <w:rPr>
                <w:rFonts w:hint="eastAsia"/>
                <w:snapToGrid/>
                <w:szCs w:val="21"/>
                <w:lang w:val="fr-CH"/>
              </w:rPr>
              <w:t>3</w:t>
            </w:r>
            <w:r w:rsidRPr="00F805F3">
              <w:rPr>
                <w:rFonts w:hint="eastAsia"/>
                <w:snapToGrid/>
                <w:szCs w:val="21"/>
                <w:lang w:val="fr-CH"/>
              </w:rPr>
              <w:t>月</w:t>
            </w:r>
            <w:r w:rsidRPr="00F805F3">
              <w:rPr>
                <w:rFonts w:hint="eastAsia"/>
                <w:snapToGrid/>
                <w:szCs w:val="21"/>
                <w:lang w:val="fr-CH"/>
              </w:rPr>
              <w:t>25</w:t>
            </w:r>
            <w:r w:rsidRPr="00F805F3">
              <w:rPr>
                <w:rFonts w:hint="eastAsia"/>
                <w:snapToGrid/>
                <w:szCs w:val="21"/>
                <w:lang w:val="fr-CH"/>
              </w:rPr>
              <w:t>日批准，</w:t>
            </w:r>
            <w:r w:rsidRPr="00F805F3">
              <w:rPr>
                <w:rFonts w:hint="eastAsia"/>
                <w:snapToGrid/>
                <w:szCs w:val="21"/>
                <w:lang w:val="fr-CH"/>
              </w:rPr>
              <w:t>1976</w:t>
            </w:r>
            <w:r w:rsidRPr="00F805F3">
              <w:rPr>
                <w:rFonts w:hint="eastAsia"/>
                <w:snapToGrid/>
                <w:szCs w:val="21"/>
                <w:lang w:val="fr-CH"/>
              </w:rPr>
              <w:t>年</w:t>
            </w:r>
            <w:r w:rsidRPr="00F805F3">
              <w:rPr>
                <w:rFonts w:hint="eastAsia"/>
                <w:snapToGrid/>
                <w:szCs w:val="21"/>
                <w:lang w:val="fr-CH"/>
              </w:rPr>
              <w:t>3</w:t>
            </w:r>
            <w:r w:rsidRPr="00F805F3">
              <w:rPr>
                <w:rFonts w:hint="eastAsia"/>
                <w:snapToGrid/>
                <w:szCs w:val="21"/>
                <w:lang w:val="fr-CH"/>
              </w:rPr>
              <w:t>月</w:t>
            </w:r>
            <w:r w:rsidRPr="00F805F3">
              <w:rPr>
                <w:rFonts w:hint="eastAsia"/>
                <w:snapToGrid/>
                <w:szCs w:val="21"/>
                <w:lang w:val="fr-CH"/>
              </w:rPr>
              <w:t>25</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0.822.719.7</w:t>
            </w:r>
            <w:r w:rsidRPr="00F805F3">
              <w:rPr>
                <w:rFonts w:hint="eastAsia"/>
                <w:snapToGrid/>
                <w:szCs w:val="21"/>
                <w:lang w:val="fr-CH"/>
              </w:rPr>
              <w:t>)</w:t>
            </w:r>
          </w:p>
        </w:tc>
        <w:tc>
          <w:tcPr>
            <w:tcW w:w="3118" w:type="dxa"/>
            <w:shd w:val="clear" w:color="auto" w:fill="auto"/>
          </w:tcPr>
          <w:p w14:paraId="6A5C52F8"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6928FEE8" w14:textId="77777777" w:rsidTr="00531BE6">
        <w:tc>
          <w:tcPr>
            <w:tcW w:w="851" w:type="dxa"/>
            <w:shd w:val="clear" w:color="auto" w:fill="auto"/>
          </w:tcPr>
          <w:p w14:paraId="44E7B810"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1949</w:t>
            </w:r>
            <w:r w:rsidRPr="00F805F3">
              <w:rPr>
                <w:rFonts w:hint="eastAsia"/>
                <w:snapToGrid/>
                <w:szCs w:val="21"/>
              </w:rPr>
              <w:t>年</w:t>
            </w:r>
          </w:p>
        </w:tc>
        <w:tc>
          <w:tcPr>
            <w:tcW w:w="1843" w:type="dxa"/>
            <w:shd w:val="clear" w:color="auto" w:fill="auto"/>
          </w:tcPr>
          <w:p w14:paraId="088D0692"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日内瓦四公约</w:t>
            </w:r>
            <w:r w:rsidRPr="00F805F3">
              <w:rPr>
                <w:snapToGrid/>
                <w:szCs w:val="21"/>
                <w:lang w:val="fr-CH"/>
              </w:rPr>
              <w:t>1949</w:t>
            </w:r>
            <w:r w:rsidRPr="00F805F3">
              <w:rPr>
                <w:rFonts w:hint="eastAsia"/>
                <w:snapToGrid/>
                <w:szCs w:val="21"/>
                <w:lang w:val="fr-CH"/>
              </w:rPr>
              <w:t>年</w:t>
            </w:r>
            <w:r w:rsidRPr="00F805F3">
              <w:rPr>
                <w:rFonts w:hint="eastAsia"/>
                <w:snapToGrid/>
                <w:szCs w:val="21"/>
                <w:lang w:val="fr-CH"/>
              </w:rPr>
              <w:t>8</w:t>
            </w:r>
            <w:r w:rsidRPr="00F805F3">
              <w:rPr>
                <w:rFonts w:hint="eastAsia"/>
                <w:snapToGrid/>
                <w:szCs w:val="21"/>
                <w:lang w:val="fr-CH"/>
              </w:rPr>
              <w:t>月</w:t>
            </w:r>
            <w:r w:rsidRPr="00F805F3">
              <w:rPr>
                <w:rFonts w:hint="eastAsia"/>
                <w:snapToGrid/>
                <w:szCs w:val="21"/>
                <w:lang w:val="fr-CH"/>
              </w:rPr>
              <w:t>12</w:t>
            </w:r>
            <w:r w:rsidRPr="00F805F3">
              <w:rPr>
                <w:rFonts w:hint="eastAsia"/>
                <w:snapToGrid/>
                <w:szCs w:val="21"/>
                <w:lang w:val="fr-CH"/>
              </w:rPr>
              <w:t>日</w:t>
            </w:r>
          </w:p>
        </w:tc>
        <w:tc>
          <w:tcPr>
            <w:tcW w:w="850" w:type="dxa"/>
            <w:shd w:val="clear" w:color="auto" w:fill="auto"/>
          </w:tcPr>
          <w:p w14:paraId="2541D0D4"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1950</w:t>
            </w:r>
            <w:r w:rsidRPr="00F805F3">
              <w:rPr>
                <w:rFonts w:hint="eastAsia"/>
                <w:snapToGrid/>
                <w:szCs w:val="21"/>
              </w:rPr>
              <w:t>年</w:t>
            </w:r>
          </w:p>
        </w:tc>
        <w:tc>
          <w:tcPr>
            <w:tcW w:w="1863" w:type="dxa"/>
            <w:shd w:val="clear" w:color="auto" w:fill="auto"/>
          </w:tcPr>
          <w:p w14:paraId="68F51AEC"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1950</w:t>
            </w:r>
            <w:r w:rsidRPr="00F805F3">
              <w:rPr>
                <w:rFonts w:hint="eastAsia"/>
                <w:snapToGrid/>
                <w:szCs w:val="21"/>
                <w:lang w:val="fr-CH"/>
              </w:rPr>
              <w:t>年</w:t>
            </w:r>
            <w:r w:rsidRPr="00F805F3">
              <w:rPr>
                <w:rFonts w:hint="eastAsia"/>
                <w:snapToGrid/>
                <w:szCs w:val="21"/>
                <w:lang w:val="fr-CH"/>
              </w:rPr>
              <w:t>3</w:t>
            </w:r>
            <w:r w:rsidRPr="00F805F3">
              <w:rPr>
                <w:rFonts w:hint="eastAsia"/>
                <w:snapToGrid/>
                <w:szCs w:val="21"/>
                <w:lang w:val="fr-CH"/>
              </w:rPr>
              <w:t>月</w:t>
            </w:r>
            <w:r w:rsidRPr="00F805F3">
              <w:rPr>
                <w:rFonts w:hint="eastAsia"/>
                <w:snapToGrid/>
                <w:szCs w:val="21"/>
                <w:lang w:val="de-CH"/>
              </w:rPr>
              <w:t>31</w:t>
            </w:r>
            <w:r w:rsidRPr="00F805F3">
              <w:rPr>
                <w:rFonts w:hint="eastAsia"/>
                <w:snapToGrid/>
                <w:szCs w:val="21"/>
                <w:lang w:val="fr-CH"/>
              </w:rPr>
              <w:t>日批准，</w:t>
            </w:r>
            <w:r w:rsidRPr="00F805F3">
              <w:rPr>
                <w:rFonts w:hint="eastAsia"/>
                <w:snapToGrid/>
                <w:szCs w:val="21"/>
                <w:lang w:val="fr-CH"/>
              </w:rPr>
              <w:t>1950</w:t>
            </w:r>
            <w:r w:rsidRPr="00F805F3">
              <w:rPr>
                <w:rFonts w:hint="eastAsia"/>
                <w:snapToGrid/>
                <w:szCs w:val="21"/>
                <w:lang w:val="fr-CH"/>
              </w:rPr>
              <w:t>年</w:t>
            </w:r>
            <w:r w:rsidRPr="00F805F3">
              <w:rPr>
                <w:rFonts w:hint="eastAsia"/>
                <w:snapToGrid/>
                <w:szCs w:val="21"/>
                <w:lang w:val="fr-CH"/>
              </w:rPr>
              <w:t>10</w:t>
            </w:r>
            <w:r w:rsidRPr="00F805F3">
              <w:rPr>
                <w:rFonts w:hint="eastAsia"/>
                <w:snapToGrid/>
                <w:szCs w:val="21"/>
                <w:lang w:val="fr-CH"/>
              </w:rPr>
              <w:t>月</w:t>
            </w:r>
            <w:r w:rsidRPr="00F805F3">
              <w:rPr>
                <w:rFonts w:hint="eastAsia"/>
                <w:snapToGrid/>
                <w:szCs w:val="21"/>
                <w:lang w:val="fr-CH"/>
              </w:rPr>
              <w:t>21</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0.518.12</w:t>
            </w:r>
            <w:r w:rsidRPr="00F805F3">
              <w:rPr>
                <w:rFonts w:hint="eastAsia"/>
                <w:snapToGrid/>
                <w:szCs w:val="21"/>
                <w:lang w:val="fr-CH"/>
              </w:rPr>
              <w:t>、</w:t>
            </w:r>
            <w:r w:rsidRPr="00F805F3">
              <w:rPr>
                <w:snapToGrid/>
                <w:szCs w:val="21"/>
                <w:lang w:val="fr-CH"/>
              </w:rPr>
              <w:t>0.518.23</w:t>
            </w:r>
            <w:r w:rsidRPr="00F805F3">
              <w:rPr>
                <w:rFonts w:hint="eastAsia"/>
                <w:snapToGrid/>
                <w:szCs w:val="21"/>
                <w:lang w:val="fr-CH"/>
              </w:rPr>
              <w:t>、</w:t>
            </w:r>
            <w:r w:rsidRPr="00F805F3">
              <w:rPr>
                <w:snapToGrid/>
                <w:szCs w:val="21"/>
                <w:lang w:val="fr-CH"/>
              </w:rPr>
              <w:t>0.518.42</w:t>
            </w:r>
            <w:r w:rsidRPr="00F805F3">
              <w:rPr>
                <w:rFonts w:hint="eastAsia"/>
                <w:snapToGrid/>
                <w:szCs w:val="21"/>
                <w:lang w:val="fr-CH"/>
              </w:rPr>
              <w:t>、</w:t>
            </w:r>
            <w:r w:rsidRPr="00F805F3">
              <w:rPr>
                <w:snapToGrid/>
                <w:szCs w:val="21"/>
                <w:lang w:val="fr-CH"/>
              </w:rPr>
              <w:t>0.518.51</w:t>
            </w:r>
            <w:r w:rsidRPr="00F805F3">
              <w:rPr>
                <w:rFonts w:hint="eastAsia"/>
                <w:snapToGrid/>
                <w:szCs w:val="21"/>
                <w:lang w:val="fr-CH"/>
              </w:rPr>
              <w:t>)</w:t>
            </w:r>
          </w:p>
        </w:tc>
        <w:tc>
          <w:tcPr>
            <w:tcW w:w="3118" w:type="dxa"/>
            <w:shd w:val="clear" w:color="auto" w:fill="auto"/>
          </w:tcPr>
          <w:p w14:paraId="1E16BBA2"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1</w:t>
            </w:r>
            <w:r w:rsidRPr="00F805F3">
              <w:rPr>
                <w:snapToGrid/>
                <w:szCs w:val="21"/>
                <w:lang w:val="fr-CH"/>
              </w:rPr>
              <w:t>949</w:t>
            </w:r>
            <w:r w:rsidRPr="00F805F3">
              <w:rPr>
                <w:rFonts w:hint="eastAsia"/>
                <w:snapToGrid/>
                <w:szCs w:val="21"/>
                <w:lang w:val="fr-CH"/>
              </w:rPr>
              <w:t>年</w:t>
            </w:r>
          </w:p>
        </w:tc>
      </w:tr>
      <w:tr w:rsidR="00365471" w:rsidRPr="00F805F3" w14:paraId="4E623DEF" w14:textId="77777777" w:rsidTr="00531BE6">
        <w:tc>
          <w:tcPr>
            <w:tcW w:w="851" w:type="dxa"/>
            <w:shd w:val="clear" w:color="auto" w:fill="auto"/>
          </w:tcPr>
          <w:p w14:paraId="64C7E7F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1949</w:t>
            </w:r>
            <w:r w:rsidRPr="00F805F3">
              <w:rPr>
                <w:rFonts w:hint="eastAsia"/>
                <w:snapToGrid/>
                <w:szCs w:val="21"/>
              </w:rPr>
              <w:t>年</w:t>
            </w:r>
          </w:p>
        </w:tc>
        <w:tc>
          <w:tcPr>
            <w:tcW w:w="1843" w:type="dxa"/>
            <w:shd w:val="clear" w:color="auto" w:fill="auto"/>
          </w:tcPr>
          <w:p w14:paraId="6419E456"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rFonts w:hint="eastAsia"/>
                <w:snapToGrid/>
                <w:szCs w:val="21"/>
              </w:rPr>
              <w:t>《禁止贩卖人口及意图营利使人卖淫公约》</w:t>
            </w:r>
            <w:r w:rsidRPr="00F805F3">
              <w:rPr>
                <w:rFonts w:hint="eastAsia"/>
                <w:snapToGrid/>
                <w:szCs w:val="21"/>
              </w:rPr>
              <w:t>1949</w:t>
            </w:r>
            <w:r w:rsidRPr="00F805F3">
              <w:rPr>
                <w:rFonts w:hint="eastAsia"/>
                <w:snapToGrid/>
                <w:szCs w:val="21"/>
              </w:rPr>
              <w:t>年</w:t>
            </w:r>
            <w:r w:rsidRPr="00F805F3">
              <w:rPr>
                <w:rFonts w:hint="eastAsia"/>
                <w:snapToGrid/>
                <w:szCs w:val="21"/>
              </w:rPr>
              <w:t>12</w:t>
            </w:r>
            <w:r w:rsidRPr="00F805F3">
              <w:rPr>
                <w:rFonts w:hint="eastAsia"/>
                <w:snapToGrid/>
                <w:szCs w:val="21"/>
              </w:rPr>
              <w:t>月</w:t>
            </w:r>
            <w:r w:rsidRPr="00F805F3">
              <w:rPr>
                <w:rFonts w:hint="eastAsia"/>
                <w:snapToGrid/>
                <w:szCs w:val="21"/>
              </w:rPr>
              <w:t>2</w:t>
            </w:r>
            <w:r w:rsidRPr="00F805F3">
              <w:rPr>
                <w:rFonts w:hint="eastAsia"/>
                <w:snapToGrid/>
                <w:szCs w:val="21"/>
              </w:rPr>
              <w:t>日</w:t>
            </w:r>
          </w:p>
        </w:tc>
        <w:tc>
          <w:tcPr>
            <w:tcW w:w="850" w:type="dxa"/>
            <w:shd w:val="clear" w:color="auto" w:fill="auto"/>
          </w:tcPr>
          <w:p w14:paraId="5059A4A3"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lang w:val="fr-CH"/>
              </w:rPr>
            </w:pPr>
          </w:p>
        </w:tc>
        <w:tc>
          <w:tcPr>
            <w:tcW w:w="1863" w:type="dxa"/>
            <w:shd w:val="clear" w:color="auto" w:fill="auto"/>
          </w:tcPr>
          <w:p w14:paraId="1A0DE28D"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rFonts w:hint="eastAsia"/>
                <w:snapToGrid/>
                <w:szCs w:val="21"/>
              </w:rPr>
              <w:t>尚未批准</w:t>
            </w:r>
          </w:p>
        </w:tc>
        <w:tc>
          <w:tcPr>
            <w:tcW w:w="3118" w:type="dxa"/>
            <w:shd w:val="clear" w:color="auto" w:fill="auto"/>
          </w:tcPr>
          <w:p w14:paraId="21B8ECD4"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rPr>
            </w:pPr>
          </w:p>
        </w:tc>
      </w:tr>
      <w:tr w:rsidR="00365471" w:rsidRPr="00F805F3" w14:paraId="5FBD1C03" w14:textId="77777777" w:rsidTr="00531BE6">
        <w:tc>
          <w:tcPr>
            <w:tcW w:w="851" w:type="dxa"/>
            <w:tcBorders>
              <w:bottom w:val="nil"/>
            </w:tcBorders>
            <w:shd w:val="clear" w:color="auto" w:fill="auto"/>
          </w:tcPr>
          <w:p w14:paraId="29EEC727"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1949</w:t>
            </w:r>
            <w:r w:rsidRPr="00F805F3">
              <w:rPr>
                <w:rFonts w:hint="eastAsia"/>
                <w:snapToGrid/>
                <w:szCs w:val="21"/>
              </w:rPr>
              <w:t>年</w:t>
            </w:r>
          </w:p>
        </w:tc>
        <w:tc>
          <w:tcPr>
            <w:tcW w:w="1843" w:type="dxa"/>
            <w:tcBorders>
              <w:bottom w:val="nil"/>
            </w:tcBorders>
            <w:shd w:val="clear" w:color="auto" w:fill="auto"/>
          </w:tcPr>
          <w:p w14:paraId="485AE807"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劳工组织《组织权利和集体谈判权利公约》</w:t>
            </w:r>
            <w:r w:rsidRPr="00F805F3">
              <w:rPr>
                <w:rFonts w:hint="eastAsia"/>
                <w:snapToGrid/>
                <w:szCs w:val="21"/>
              </w:rPr>
              <w:t>(</w:t>
            </w:r>
            <w:r w:rsidRPr="00F805F3">
              <w:rPr>
                <w:rFonts w:hint="eastAsia"/>
                <w:snapToGrid/>
                <w:szCs w:val="21"/>
              </w:rPr>
              <w:t>第</w:t>
            </w:r>
            <w:r w:rsidRPr="00F805F3">
              <w:rPr>
                <w:rFonts w:hint="eastAsia"/>
                <w:snapToGrid/>
                <w:szCs w:val="21"/>
              </w:rPr>
              <w:t>98</w:t>
            </w:r>
            <w:r w:rsidRPr="00F805F3">
              <w:rPr>
                <w:rFonts w:hint="eastAsia"/>
                <w:snapToGrid/>
                <w:szCs w:val="21"/>
              </w:rPr>
              <w:t>号</w:t>
            </w:r>
            <w:r w:rsidRPr="00F805F3">
              <w:rPr>
                <w:rFonts w:hint="eastAsia"/>
                <w:snapToGrid/>
                <w:szCs w:val="21"/>
              </w:rPr>
              <w:t>)1949</w:t>
            </w:r>
            <w:r w:rsidRPr="00F805F3">
              <w:rPr>
                <w:rFonts w:hint="eastAsia"/>
                <w:snapToGrid/>
                <w:szCs w:val="21"/>
              </w:rPr>
              <w:t>年</w:t>
            </w:r>
            <w:r w:rsidRPr="00F805F3">
              <w:rPr>
                <w:rFonts w:hint="eastAsia"/>
                <w:snapToGrid/>
                <w:szCs w:val="21"/>
              </w:rPr>
              <w:t>7</w:t>
            </w:r>
            <w:r w:rsidRPr="00F805F3">
              <w:rPr>
                <w:rFonts w:hint="eastAsia"/>
                <w:snapToGrid/>
                <w:szCs w:val="21"/>
              </w:rPr>
              <w:t>月</w:t>
            </w:r>
            <w:r w:rsidRPr="00F805F3">
              <w:rPr>
                <w:rFonts w:hint="eastAsia"/>
                <w:snapToGrid/>
                <w:szCs w:val="21"/>
              </w:rPr>
              <w:t>1</w:t>
            </w:r>
            <w:r w:rsidRPr="00F805F3">
              <w:rPr>
                <w:rFonts w:hint="eastAsia"/>
                <w:snapToGrid/>
                <w:szCs w:val="21"/>
              </w:rPr>
              <w:t>日</w:t>
            </w:r>
          </w:p>
        </w:tc>
        <w:tc>
          <w:tcPr>
            <w:tcW w:w="850" w:type="dxa"/>
            <w:tcBorders>
              <w:bottom w:val="nil"/>
            </w:tcBorders>
            <w:shd w:val="clear" w:color="auto" w:fill="auto"/>
          </w:tcPr>
          <w:p w14:paraId="62842B9C"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1999</w:t>
            </w:r>
            <w:r w:rsidRPr="00F805F3">
              <w:rPr>
                <w:rFonts w:hint="eastAsia"/>
                <w:snapToGrid/>
                <w:szCs w:val="21"/>
              </w:rPr>
              <w:t>年</w:t>
            </w:r>
          </w:p>
        </w:tc>
        <w:tc>
          <w:tcPr>
            <w:tcW w:w="1863" w:type="dxa"/>
            <w:tcBorders>
              <w:bottom w:val="nil"/>
            </w:tcBorders>
            <w:shd w:val="clear" w:color="auto" w:fill="auto"/>
          </w:tcPr>
          <w:p w14:paraId="0389DC10"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1999</w:t>
            </w:r>
            <w:r w:rsidRPr="00F805F3">
              <w:rPr>
                <w:rFonts w:hint="eastAsia"/>
                <w:snapToGrid/>
                <w:szCs w:val="21"/>
                <w:lang w:val="fr-CH"/>
              </w:rPr>
              <w:t>年</w:t>
            </w:r>
            <w:r w:rsidRPr="00F805F3">
              <w:rPr>
                <w:rFonts w:hint="eastAsia"/>
                <w:snapToGrid/>
                <w:szCs w:val="21"/>
                <w:lang w:val="fr-CH"/>
              </w:rPr>
              <w:t>8</w:t>
            </w:r>
            <w:r w:rsidRPr="00F805F3">
              <w:rPr>
                <w:rFonts w:hint="eastAsia"/>
                <w:snapToGrid/>
                <w:szCs w:val="21"/>
                <w:lang w:val="fr-CH"/>
              </w:rPr>
              <w:t>月</w:t>
            </w:r>
            <w:r w:rsidRPr="00F805F3">
              <w:rPr>
                <w:rFonts w:hint="eastAsia"/>
                <w:snapToGrid/>
                <w:szCs w:val="21"/>
                <w:lang w:val="fr-CH"/>
              </w:rPr>
              <w:t>17</w:t>
            </w:r>
            <w:r w:rsidRPr="00F805F3">
              <w:rPr>
                <w:rFonts w:hint="eastAsia"/>
                <w:snapToGrid/>
                <w:szCs w:val="21"/>
                <w:lang w:val="fr-CH"/>
              </w:rPr>
              <w:t>日批准，</w:t>
            </w:r>
            <w:r w:rsidRPr="00F805F3">
              <w:rPr>
                <w:rFonts w:hint="eastAsia"/>
                <w:snapToGrid/>
                <w:szCs w:val="21"/>
                <w:lang w:val="fr-CH"/>
              </w:rPr>
              <w:t>2000</w:t>
            </w:r>
            <w:r w:rsidRPr="00F805F3">
              <w:rPr>
                <w:rFonts w:hint="eastAsia"/>
                <w:snapToGrid/>
                <w:szCs w:val="21"/>
                <w:lang w:val="fr-CH"/>
              </w:rPr>
              <w:t>年</w:t>
            </w:r>
            <w:r w:rsidRPr="00F805F3">
              <w:rPr>
                <w:rFonts w:hint="eastAsia"/>
                <w:snapToGrid/>
                <w:szCs w:val="21"/>
                <w:lang w:val="fr-CH"/>
              </w:rPr>
              <w:t>8</w:t>
            </w:r>
            <w:r w:rsidRPr="00F805F3">
              <w:rPr>
                <w:rFonts w:hint="eastAsia"/>
                <w:snapToGrid/>
                <w:szCs w:val="21"/>
                <w:lang w:val="fr-CH"/>
              </w:rPr>
              <w:t>月</w:t>
            </w:r>
            <w:r w:rsidRPr="00F805F3">
              <w:rPr>
                <w:rFonts w:hint="eastAsia"/>
                <w:snapToGrid/>
                <w:szCs w:val="21"/>
                <w:lang w:val="fr-CH"/>
              </w:rPr>
              <w:t>17</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0.822.719.9</w:t>
            </w:r>
            <w:r w:rsidRPr="00F805F3">
              <w:rPr>
                <w:rFonts w:hint="eastAsia"/>
                <w:snapToGrid/>
                <w:szCs w:val="21"/>
                <w:lang w:val="fr-CH"/>
              </w:rPr>
              <w:t>)</w:t>
            </w:r>
          </w:p>
        </w:tc>
        <w:tc>
          <w:tcPr>
            <w:tcW w:w="3118" w:type="dxa"/>
            <w:tcBorders>
              <w:bottom w:val="nil"/>
            </w:tcBorders>
            <w:shd w:val="clear" w:color="auto" w:fill="auto"/>
          </w:tcPr>
          <w:p w14:paraId="5ACC03DD"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5F8BD939" w14:textId="77777777" w:rsidTr="00531BE6">
        <w:tc>
          <w:tcPr>
            <w:tcW w:w="851" w:type="dxa"/>
            <w:tcBorders>
              <w:top w:val="nil"/>
              <w:bottom w:val="nil"/>
            </w:tcBorders>
            <w:shd w:val="clear" w:color="auto" w:fill="auto"/>
          </w:tcPr>
          <w:p w14:paraId="74E87A0D"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1951</w:t>
            </w:r>
            <w:r w:rsidRPr="00F805F3">
              <w:rPr>
                <w:rFonts w:hint="eastAsia"/>
                <w:snapToGrid/>
                <w:szCs w:val="21"/>
              </w:rPr>
              <w:t>年</w:t>
            </w:r>
          </w:p>
        </w:tc>
        <w:tc>
          <w:tcPr>
            <w:tcW w:w="1843" w:type="dxa"/>
            <w:tcBorders>
              <w:top w:val="nil"/>
              <w:bottom w:val="nil"/>
            </w:tcBorders>
            <w:shd w:val="clear" w:color="auto" w:fill="auto"/>
          </w:tcPr>
          <w:p w14:paraId="159F3232"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rFonts w:hint="eastAsia"/>
                <w:snapToGrid/>
                <w:szCs w:val="21"/>
              </w:rPr>
              <w:t>《关于难民地位的公约》</w:t>
            </w:r>
            <w:r w:rsidRPr="00F805F3">
              <w:rPr>
                <w:rFonts w:hint="eastAsia"/>
                <w:snapToGrid/>
                <w:szCs w:val="21"/>
              </w:rPr>
              <w:t>1951</w:t>
            </w:r>
            <w:r w:rsidRPr="00F805F3">
              <w:rPr>
                <w:rFonts w:hint="eastAsia"/>
                <w:snapToGrid/>
                <w:szCs w:val="21"/>
              </w:rPr>
              <w:t>年</w:t>
            </w:r>
            <w:r w:rsidRPr="00F805F3">
              <w:rPr>
                <w:rFonts w:hint="eastAsia"/>
                <w:snapToGrid/>
                <w:szCs w:val="21"/>
              </w:rPr>
              <w:t>7</w:t>
            </w:r>
            <w:r w:rsidRPr="00F805F3">
              <w:rPr>
                <w:rFonts w:hint="eastAsia"/>
                <w:snapToGrid/>
                <w:szCs w:val="21"/>
              </w:rPr>
              <w:t>月</w:t>
            </w:r>
            <w:r w:rsidRPr="00F805F3">
              <w:rPr>
                <w:rFonts w:hint="eastAsia"/>
                <w:snapToGrid/>
                <w:szCs w:val="21"/>
              </w:rPr>
              <w:t>28</w:t>
            </w:r>
            <w:r w:rsidRPr="00F805F3">
              <w:rPr>
                <w:rFonts w:hint="eastAsia"/>
                <w:snapToGrid/>
                <w:szCs w:val="21"/>
              </w:rPr>
              <w:t>日</w:t>
            </w:r>
          </w:p>
          <w:p w14:paraId="17556A2E"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rFonts w:hint="eastAsia"/>
                <w:snapToGrid/>
                <w:szCs w:val="21"/>
              </w:rPr>
              <w:t>《难民公约》</w:t>
            </w:r>
            <w:r w:rsidRPr="00F805F3">
              <w:rPr>
                <w:rFonts w:hint="eastAsia"/>
                <w:snapToGrid/>
                <w:szCs w:val="21"/>
              </w:rPr>
              <w:t>)</w:t>
            </w:r>
          </w:p>
        </w:tc>
        <w:tc>
          <w:tcPr>
            <w:tcW w:w="850" w:type="dxa"/>
            <w:tcBorders>
              <w:top w:val="nil"/>
              <w:bottom w:val="nil"/>
            </w:tcBorders>
            <w:shd w:val="clear" w:color="auto" w:fill="auto"/>
          </w:tcPr>
          <w:p w14:paraId="42D71B29"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1955</w:t>
            </w:r>
            <w:r w:rsidRPr="00F805F3">
              <w:rPr>
                <w:rFonts w:hint="eastAsia"/>
                <w:snapToGrid/>
                <w:szCs w:val="21"/>
              </w:rPr>
              <w:t>年</w:t>
            </w:r>
          </w:p>
        </w:tc>
        <w:tc>
          <w:tcPr>
            <w:tcW w:w="1863" w:type="dxa"/>
            <w:tcBorders>
              <w:top w:val="nil"/>
              <w:bottom w:val="nil"/>
            </w:tcBorders>
            <w:shd w:val="clear" w:color="auto" w:fill="auto"/>
          </w:tcPr>
          <w:p w14:paraId="5139D36D"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55</w:t>
            </w:r>
            <w:r w:rsidRPr="00F805F3">
              <w:rPr>
                <w:rFonts w:hint="eastAsia"/>
                <w:snapToGrid/>
                <w:szCs w:val="21"/>
                <w:lang w:val="fr-CH"/>
              </w:rPr>
              <w:t>年</w:t>
            </w:r>
            <w:r w:rsidRPr="00F805F3">
              <w:rPr>
                <w:snapToGrid/>
                <w:szCs w:val="21"/>
                <w:lang w:val="fr-CH"/>
              </w:rPr>
              <w:t>1</w:t>
            </w:r>
            <w:r w:rsidRPr="00F805F3">
              <w:rPr>
                <w:rFonts w:hint="eastAsia"/>
                <w:snapToGrid/>
                <w:szCs w:val="21"/>
                <w:lang w:val="fr-CH"/>
              </w:rPr>
              <w:t>月</w:t>
            </w:r>
            <w:r w:rsidRPr="00F805F3">
              <w:rPr>
                <w:snapToGrid/>
                <w:szCs w:val="21"/>
                <w:lang w:val="fr-CH"/>
              </w:rPr>
              <w:t>21</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955</w:t>
            </w:r>
            <w:r w:rsidRPr="00F805F3">
              <w:rPr>
                <w:rFonts w:hint="eastAsia"/>
                <w:snapToGrid/>
                <w:szCs w:val="21"/>
                <w:lang w:val="fr-CH"/>
              </w:rPr>
              <w:t>年</w:t>
            </w:r>
            <w:r w:rsidRPr="00F805F3">
              <w:rPr>
                <w:snapToGrid/>
                <w:szCs w:val="21"/>
                <w:lang w:val="fr-CH"/>
              </w:rPr>
              <w:t>4</w:t>
            </w:r>
            <w:r w:rsidRPr="00F805F3">
              <w:rPr>
                <w:rFonts w:hint="eastAsia"/>
                <w:snapToGrid/>
                <w:szCs w:val="21"/>
                <w:lang w:val="fr-CH"/>
              </w:rPr>
              <w:t>月</w:t>
            </w:r>
            <w:r w:rsidRPr="00F805F3">
              <w:rPr>
                <w:snapToGrid/>
                <w:szCs w:val="21"/>
                <w:lang w:val="fr-CH"/>
              </w:rPr>
              <w:t>21</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0.142.30</w:t>
            </w:r>
            <w:r w:rsidRPr="00F805F3">
              <w:rPr>
                <w:rFonts w:hint="eastAsia"/>
                <w:snapToGrid/>
                <w:szCs w:val="21"/>
                <w:lang w:val="fr-CH"/>
              </w:rPr>
              <w:t>)</w:t>
            </w:r>
          </w:p>
        </w:tc>
        <w:tc>
          <w:tcPr>
            <w:tcW w:w="3118" w:type="dxa"/>
            <w:tcBorders>
              <w:top w:val="nil"/>
              <w:bottom w:val="nil"/>
            </w:tcBorders>
            <w:shd w:val="clear" w:color="auto" w:fill="auto"/>
          </w:tcPr>
          <w:p w14:paraId="3270ED24"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1963</w:t>
            </w:r>
            <w:r w:rsidRPr="00F805F3">
              <w:rPr>
                <w:rFonts w:hint="eastAsia"/>
                <w:snapToGrid/>
                <w:szCs w:val="21"/>
                <w:lang w:val="fr-CH"/>
              </w:rPr>
              <w:t>年撤销对第</w:t>
            </w:r>
            <w:r w:rsidRPr="00F805F3">
              <w:rPr>
                <w:rFonts w:hint="eastAsia"/>
                <w:snapToGrid/>
                <w:szCs w:val="21"/>
              </w:rPr>
              <w:t>二十四</w:t>
            </w:r>
            <w:r w:rsidRPr="00F805F3">
              <w:rPr>
                <w:rFonts w:hint="eastAsia"/>
                <w:snapToGrid/>
                <w:szCs w:val="21"/>
                <w:lang w:val="fr-CH"/>
              </w:rPr>
              <w:t>条第</w:t>
            </w:r>
            <w:r w:rsidRPr="00F805F3">
              <w:rPr>
                <w:snapToGrid/>
                <w:szCs w:val="21"/>
                <w:lang w:val="fr-CH"/>
              </w:rPr>
              <w:t>(</w:t>
            </w:r>
            <w:proofErr w:type="gramStart"/>
            <w:r w:rsidRPr="00F805F3">
              <w:rPr>
                <w:rFonts w:hint="eastAsia"/>
                <w:snapToGrid/>
                <w:szCs w:val="21"/>
                <w:lang w:val="fr-CH"/>
              </w:rPr>
              <w:t>一</w:t>
            </w:r>
            <w:proofErr w:type="gramEnd"/>
            <w:r w:rsidRPr="00F805F3">
              <w:rPr>
                <w:snapToGrid/>
                <w:szCs w:val="21"/>
                <w:lang w:val="fr-CH"/>
              </w:rPr>
              <w:t>)</w:t>
            </w:r>
            <w:r w:rsidRPr="00F805F3">
              <w:rPr>
                <w:rFonts w:hint="eastAsia"/>
                <w:snapToGrid/>
                <w:szCs w:val="21"/>
                <w:lang w:val="fr-CH"/>
              </w:rPr>
              <w:t>款</w:t>
            </w:r>
            <w:r w:rsidRPr="00F805F3">
              <w:rPr>
                <w:rFonts w:hint="eastAsia"/>
                <w:snapToGrid/>
                <w:szCs w:val="21"/>
                <w:lang w:val="fr-CH"/>
              </w:rPr>
              <w:t>(</w:t>
            </w:r>
            <w:r w:rsidRPr="00F805F3">
              <w:rPr>
                <w:rFonts w:hint="eastAsia"/>
                <w:snapToGrid/>
                <w:szCs w:val="21"/>
                <w:lang w:val="fr-CH"/>
              </w:rPr>
              <w:t>甲</w:t>
            </w:r>
            <w:r w:rsidRPr="00F805F3">
              <w:rPr>
                <w:rFonts w:hint="eastAsia"/>
                <w:snapToGrid/>
                <w:szCs w:val="21"/>
                <w:lang w:val="fr-CH"/>
              </w:rPr>
              <w:t>)</w:t>
            </w:r>
            <w:r w:rsidRPr="00F805F3">
              <w:rPr>
                <w:rFonts w:hint="eastAsia"/>
                <w:snapToGrid/>
                <w:szCs w:val="21"/>
                <w:lang w:val="fr-CH"/>
              </w:rPr>
              <w:t>项、第</w:t>
            </w:r>
            <w:r w:rsidRPr="00F805F3">
              <w:rPr>
                <w:snapToGrid/>
                <w:szCs w:val="21"/>
                <w:lang w:val="fr-CH"/>
              </w:rPr>
              <w:t>(</w:t>
            </w:r>
            <w:proofErr w:type="gramStart"/>
            <w:r w:rsidRPr="00F805F3">
              <w:rPr>
                <w:rFonts w:hint="eastAsia"/>
                <w:snapToGrid/>
                <w:szCs w:val="21"/>
                <w:lang w:val="fr-CH"/>
              </w:rPr>
              <w:t>一</w:t>
            </w:r>
            <w:proofErr w:type="gramEnd"/>
            <w:r w:rsidRPr="00F805F3">
              <w:rPr>
                <w:snapToGrid/>
                <w:szCs w:val="21"/>
                <w:lang w:val="fr-CH"/>
              </w:rPr>
              <w:t>)</w:t>
            </w:r>
            <w:r w:rsidRPr="00F805F3">
              <w:rPr>
                <w:rFonts w:hint="eastAsia"/>
                <w:snapToGrid/>
                <w:szCs w:val="21"/>
                <w:lang w:val="fr-CH"/>
              </w:rPr>
              <w:t>款</w:t>
            </w:r>
            <w:r w:rsidRPr="00F805F3">
              <w:rPr>
                <w:rFonts w:hint="eastAsia"/>
                <w:snapToGrid/>
                <w:szCs w:val="21"/>
                <w:lang w:val="fr-CH"/>
              </w:rPr>
              <w:t>(</w:t>
            </w:r>
            <w:r w:rsidRPr="00F805F3">
              <w:rPr>
                <w:rFonts w:hint="eastAsia"/>
                <w:snapToGrid/>
                <w:szCs w:val="21"/>
                <w:lang w:val="fr-CH"/>
              </w:rPr>
              <w:t>乙</w:t>
            </w:r>
            <w:r w:rsidRPr="00F805F3">
              <w:rPr>
                <w:rFonts w:hint="eastAsia"/>
                <w:snapToGrid/>
                <w:szCs w:val="21"/>
                <w:lang w:val="fr-CH"/>
              </w:rPr>
              <w:t>)</w:t>
            </w:r>
            <w:r w:rsidRPr="00F805F3">
              <w:rPr>
                <w:rFonts w:hint="eastAsia"/>
                <w:snapToGrid/>
                <w:szCs w:val="21"/>
                <w:lang w:val="fr-CH"/>
              </w:rPr>
              <w:t>项和第三款</w:t>
            </w:r>
            <w:r w:rsidRPr="00F805F3">
              <w:rPr>
                <w:rFonts w:hint="eastAsia"/>
                <w:snapToGrid/>
                <w:szCs w:val="21"/>
                <w:lang w:val="fr-CH"/>
              </w:rPr>
              <w:t>(</w:t>
            </w:r>
            <w:r w:rsidRPr="00F805F3">
              <w:rPr>
                <w:rFonts w:hint="eastAsia"/>
                <w:snapToGrid/>
                <w:szCs w:val="21"/>
                <w:lang w:val="fr-CH"/>
              </w:rPr>
              <w:t>劳动法和社会保险</w:t>
            </w:r>
            <w:r w:rsidRPr="00F805F3">
              <w:rPr>
                <w:rFonts w:hint="eastAsia"/>
                <w:snapToGrid/>
                <w:szCs w:val="21"/>
                <w:lang w:val="fr-CH"/>
              </w:rPr>
              <w:t>)</w:t>
            </w:r>
            <w:r w:rsidRPr="00F805F3">
              <w:rPr>
                <w:rFonts w:hint="eastAsia"/>
                <w:snapToGrid/>
                <w:szCs w:val="21"/>
                <w:lang w:val="fr-CH"/>
              </w:rPr>
              <w:t>的保留。</w:t>
            </w:r>
          </w:p>
          <w:p w14:paraId="3146512D"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1972</w:t>
            </w:r>
            <w:r w:rsidRPr="00F805F3">
              <w:rPr>
                <w:rFonts w:hint="eastAsia"/>
                <w:snapToGrid/>
                <w:szCs w:val="21"/>
                <w:lang w:val="fr-CH"/>
              </w:rPr>
              <w:t>年撤销对第十七条</w:t>
            </w:r>
            <w:r w:rsidRPr="00F805F3">
              <w:rPr>
                <w:rFonts w:hint="eastAsia"/>
                <w:snapToGrid/>
                <w:szCs w:val="21"/>
                <w:lang w:val="fr-CH"/>
              </w:rPr>
              <w:t>(</w:t>
            </w:r>
            <w:r w:rsidRPr="00F805F3">
              <w:rPr>
                <w:rFonts w:hint="eastAsia"/>
                <w:snapToGrid/>
                <w:szCs w:val="21"/>
                <w:lang w:val="fr-CH"/>
              </w:rPr>
              <w:t>有</w:t>
            </w:r>
            <w:proofErr w:type="gramStart"/>
            <w:r w:rsidRPr="00F805F3">
              <w:rPr>
                <w:rFonts w:hint="eastAsia"/>
                <w:snapToGrid/>
                <w:szCs w:val="21"/>
                <w:lang w:val="fr-CH"/>
              </w:rPr>
              <w:t>薪职业</w:t>
            </w:r>
            <w:proofErr w:type="gramEnd"/>
            <w:r w:rsidRPr="00F805F3">
              <w:rPr>
                <w:rFonts w:hint="eastAsia"/>
                <w:snapToGrid/>
                <w:szCs w:val="21"/>
                <w:lang w:val="fr-CH"/>
              </w:rPr>
              <w:t>)</w:t>
            </w:r>
            <w:r w:rsidRPr="00F805F3">
              <w:rPr>
                <w:rFonts w:hint="eastAsia"/>
                <w:snapToGrid/>
                <w:szCs w:val="21"/>
                <w:lang w:val="fr-CH"/>
              </w:rPr>
              <w:t>的保留。</w:t>
            </w:r>
          </w:p>
          <w:p w14:paraId="71A4EFAE"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lastRenderedPageBreak/>
              <w:t>1980</w:t>
            </w:r>
            <w:r w:rsidRPr="00F805F3">
              <w:rPr>
                <w:rFonts w:hint="eastAsia"/>
                <w:snapToGrid/>
                <w:szCs w:val="21"/>
                <w:lang w:val="fr-CH"/>
              </w:rPr>
              <w:t>年完全撤销对第</w:t>
            </w:r>
            <w:r w:rsidRPr="00F805F3">
              <w:rPr>
                <w:rFonts w:hint="eastAsia"/>
                <w:snapToGrid/>
                <w:szCs w:val="21"/>
              </w:rPr>
              <w:t>二十四</w:t>
            </w:r>
            <w:r w:rsidRPr="00F805F3">
              <w:rPr>
                <w:rFonts w:hint="eastAsia"/>
                <w:snapToGrid/>
                <w:szCs w:val="21"/>
                <w:lang w:val="fr-CH"/>
              </w:rPr>
              <w:t>条第</w:t>
            </w:r>
            <w:r w:rsidRPr="00F805F3">
              <w:rPr>
                <w:snapToGrid/>
                <w:szCs w:val="21"/>
                <w:lang w:val="fr-CH"/>
              </w:rPr>
              <w:t>(</w:t>
            </w:r>
            <w:proofErr w:type="gramStart"/>
            <w:r w:rsidRPr="00F805F3">
              <w:rPr>
                <w:rFonts w:hint="eastAsia"/>
                <w:snapToGrid/>
                <w:szCs w:val="21"/>
                <w:lang w:val="fr-CH"/>
              </w:rPr>
              <w:t>一</w:t>
            </w:r>
            <w:proofErr w:type="gramEnd"/>
            <w:r w:rsidRPr="00F805F3">
              <w:rPr>
                <w:snapToGrid/>
                <w:szCs w:val="21"/>
                <w:lang w:val="fr-CH"/>
              </w:rPr>
              <w:t>)</w:t>
            </w:r>
            <w:r w:rsidRPr="00F805F3">
              <w:rPr>
                <w:rFonts w:hint="eastAsia"/>
                <w:snapToGrid/>
                <w:szCs w:val="21"/>
                <w:lang w:val="fr-CH"/>
              </w:rPr>
              <w:t>款</w:t>
            </w:r>
            <w:r w:rsidRPr="00F805F3">
              <w:rPr>
                <w:rFonts w:hint="eastAsia"/>
                <w:snapToGrid/>
                <w:szCs w:val="21"/>
                <w:lang w:val="fr-CH"/>
              </w:rPr>
              <w:t>(</w:t>
            </w:r>
            <w:r w:rsidRPr="00F805F3">
              <w:rPr>
                <w:rFonts w:hint="eastAsia"/>
                <w:snapToGrid/>
                <w:szCs w:val="21"/>
                <w:lang w:val="fr-CH"/>
              </w:rPr>
              <w:t>甲</w:t>
            </w:r>
            <w:r w:rsidRPr="00F805F3">
              <w:rPr>
                <w:rFonts w:hint="eastAsia"/>
                <w:snapToGrid/>
                <w:szCs w:val="21"/>
                <w:lang w:val="fr-CH"/>
              </w:rPr>
              <w:t>)</w:t>
            </w:r>
            <w:r w:rsidRPr="00F805F3">
              <w:rPr>
                <w:rFonts w:hint="eastAsia"/>
                <w:snapToGrid/>
                <w:szCs w:val="21"/>
                <w:lang w:val="fr-CH"/>
              </w:rPr>
              <w:t>项和第</w:t>
            </w:r>
            <w:r w:rsidRPr="00F805F3">
              <w:rPr>
                <w:snapToGrid/>
                <w:szCs w:val="21"/>
                <w:lang w:val="fr-CH"/>
              </w:rPr>
              <w:t>(</w:t>
            </w:r>
            <w:proofErr w:type="gramStart"/>
            <w:r w:rsidRPr="00F805F3">
              <w:rPr>
                <w:rFonts w:hint="eastAsia"/>
                <w:snapToGrid/>
                <w:szCs w:val="21"/>
                <w:lang w:val="fr-CH"/>
              </w:rPr>
              <w:t>一</w:t>
            </w:r>
            <w:proofErr w:type="gramEnd"/>
            <w:r w:rsidRPr="00F805F3">
              <w:rPr>
                <w:snapToGrid/>
                <w:szCs w:val="21"/>
                <w:lang w:val="fr-CH"/>
              </w:rPr>
              <w:t>)</w:t>
            </w:r>
            <w:r w:rsidRPr="00F805F3">
              <w:rPr>
                <w:rFonts w:hint="eastAsia"/>
                <w:snapToGrid/>
                <w:szCs w:val="21"/>
                <w:lang w:val="fr-CH"/>
              </w:rPr>
              <w:t>款</w:t>
            </w:r>
            <w:r w:rsidRPr="00F805F3">
              <w:rPr>
                <w:rFonts w:hint="eastAsia"/>
                <w:snapToGrid/>
                <w:szCs w:val="21"/>
                <w:lang w:val="fr-CH"/>
              </w:rPr>
              <w:t>(</w:t>
            </w:r>
            <w:r w:rsidRPr="00F805F3">
              <w:rPr>
                <w:rFonts w:hint="eastAsia"/>
                <w:snapToGrid/>
                <w:szCs w:val="21"/>
                <w:lang w:val="fr-CH"/>
              </w:rPr>
              <w:t>乙</w:t>
            </w:r>
            <w:r w:rsidRPr="00F805F3">
              <w:rPr>
                <w:rFonts w:hint="eastAsia"/>
                <w:snapToGrid/>
                <w:szCs w:val="21"/>
                <w:lang w:val="fr-CH"/>
              </w:rPr>
              <w:t>)</w:t>
            </w:r>
            <w:r w:rsidRPr="00F805F3">
              <w:rPr>
                <w:rFonts w:hint="eastAsia"/>
                <w:snapToGrid/>
                <w:szCs w:val="21"/>
                <w:lang w:val="fr-CH"/>
              </w:rPr>
              <w:t>项的保留。</w:t>
            </w:r>
          </w:p>
        </w:tc>
      </w:tr>
      <w:tr w:rsidR="00365471" w:rsidRPr="00F805F3" w14:paraId="02E6D053" w14:textId="77777777" w:rsidTr="00531BE6">
        <w:tc>
          <w:tcPr>
            <w:tcW w:w="851" w:type="dxa"/>
            <w:tcBorders>
              <w:top w:val="nil"/>
            </w:tcBorders>
            <w:shd w:val="clear" w:color="auto" w:fill="auto"/>
          </w:tcPr>
          <w:p w14:paraId="13195905"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lastRenderedPageBreak/>
              <w:t>1951</w:t>
            </w:r>
            <w:r w:rsidRPr="00F805F3">
              <w:rPr>
                <w:rFonts w:hint="eastAsia"/>
                <w:snapToGrid/>
                <w:szCs w:val="21"/>
              </w:rPr>
              <w:t>年</w:t>
            </w:r>
          </w:p>
        </w:tc>
        <w:tc>
          <w:tcPr>
            <w:tcW w:w="1843" w:type="dxa"/>
            <w:tcBorders>
              <w:top w:val="nil"/>
            </w:tcBorders>
            <w:shd w:val="clear" w:color="auto" w:fill="auto"/>
          </w:tcPr>
          <w:p w14:paraId="4E78CB37"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劳工组织《</w:t>
            </w:r>
            <w:r w:rsidRPr="00F805F3">
              <w:rPr>
                <w:snapToGrid/>
                <w:szCs w:val="21"/>
              </w:rPr>
              <w:t>对男女工人同等价值的工作付予</w:t>
            </w:r>
            <w:r w:rsidRPr="00F805F3">
              <w:rPr>
                <w:rFonts w:hint="eastAsia"/>
                <w:snapToGrid/>
                <w:szCs w:val="21"/>
              </w:rPr>
              <w:t>同等报酬公约》</w:t>
            </w:r>
            <w:r w:rsidRPr="00F805F3">
              <w:rPr>
                <w:rFonts w:hint="eastAsia"/>
                <w:snapToGrid/>
                <w:szCs w:val="21"/>
              </w:rPr>
              <w:t>(</w:t>
            </w:r>
            <w:r w:rsidRPr="00F805F3">
              <w:rPr>
                <w:rFonts w:hint="eastAsia"/>
                <w:snapToGrid/>
                <w:szCs w:val="21"/>
              </w:rPr>
              <w:t>第</w:t>
            </w:r>
            <w:r w:rsidRPr="00F805F3">
              <w:rPr>
                <w:rFonts w:hint="eastAsia"/>
                <w:snapToGrid/>
                <w:szCs w:val="21"/>
              </w:rPr>
              <w:t>100</w:t>
            </w:r>
            <w:r w:rsidRPr="00F805F3">
              <w:rPr>
                <w:rFonts w:hint="eastAsia"/>
                <w:snapToGrid/>
                <w:szCs w:val="21"/>
              </w:rPr>
              <w:t>号</w:t>
            </w:r>
            <w:r w:rsidRPr="00F805F3">
              <w:rPr>
                <w:rFonts w:hint="eastAsia"/>
                <w:snapToGrid/>
                <w:szCs w:val="21"/>
              </w:rPr>
              <w:t>)19</w:t>
            </w:r>
            <w:r w:rsidRPr="00F805F3">
              <w:rPr>
                <w:snapToGrid/>
                <w:szCs w:val="21"/>
              </w:rPr>
              <w:t>51</w:t>
            </w:r>
            <w:r w:rsidRPr="00F805F3">
              <w:rPr>
                <w:rFonts w:hint="eastAsia"/>
                <w:snapToGrid/>
                <w:szCs w:val="21"/>
              </w:rPr>
              <w:t>年</w:t>
            </w:r>
            <w:r w:rsidRPr="00F805F3">
              <w:rPr>
                <w:snapToGrid/>
                <w:szCs w:val="21"/>
              </w:rPr>
              <w:t>6</w:t>
            </w:r>
            <w:r w:rsidRPr="00F805F3">
              <w:rPr>
                <w:rFonts w:hint="eastAsia"/>
                <w:snapToGrid/>
                <w:szCs w:val="21"/>
              </w:rPr>
              <w:t>月</w:t>
            </w:r>
            <w:r w:rsidRPr="00F805F3">
              <w:rPr>
                <w:rFonts w:hint="eastAsia"/>
                <w:snapToGrid/>
                <w:szCs w:val="21"/>
              </w:rPr>
              <w:t>29</w:t>
            </w:r>
            <w:r w:rsidRPr="00F805F3">
              <w:rPr>
                <w:rFonts w:hint="eastAsia"/>
                <w:snapToGrid/>
                <w:szCs w:val="21"/>
              </w:rPr>
              <w:t>日</w:t>
            </w:r>
          </w:p>
        </w:tc>
        <w:tc>
          <w:tcPr>
            <w:tcW w:w="850" w:type="dxa"/>
            <w:tcBorders>
              <w:top w:val="nil"/>
            </w:tcBorders>
            <w:shd w:val="clear" w:color="auto" w:fill="auto"/>
          </w:tcPr>
          <w:p w14:paraId="0B18D1E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1972</w:t>
            </w:r>
            <w:r w:rsidRPr="00F805F3">
              <w:rPr>
                <w:rFonts w:hint="eastAsia"/>
                <w:snapToGrid/>
                <w:szCs w:val="21"/>
              </w:rPr>
              <w:t>年</w:t>
            </w:r>
          </w:p>
        </w:tc>
        <w:tc>
          <w:tcPr>
            <w:tcW w:w="1863" w:type="dxa"/>
            <w:tcBorders>
              <w:top w:val="nil"/>
            </w:tcBorders>
            <w:shd w:val="clear" w:color="auto" w:fill="auto"/>
          </w:tcPr>
          <w:p w14:paraId="5238507F"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72</w:t>
            </w:r>
            <w:r w:rsidRPr="00F805F3">
              <w:rPr>
                <w:rFonts w:hint="eastAsia"/>
                <w:snapToGrid/>
                <w:szCs w:val="21"/>
                <w:lang w:val="fr-CH"/>
              </w:rPr>
              <w:t>年</w:t>
            </w:r>
            <w:r w:rsidRPr="00F805F3">
              <w:rPr>
                <w:snapToGrid/>
                <w:szCs w:val="21"/>
                <w:lang w:val="fr-CH"/>
              </w:rPr>
              <w:t>10</w:t>
            </w:r>
            <w:r w:rsidRPr="00F805F3">
              <w:rPr>
                <w:rFonts w:hint="eastAsia"/>
                <w:snapToGrid/>
                <w:szCs w:val="21"/>
                <w:lang w:val="fr-CH"/>
              </w:rPr>
              <w:t>月</w:t>
            </w:r>
            <w:r w:rsidRPr="00F805F3">
              <w:rPr>
                <w:snapToGrid/>
                <w:szCs w:val="21"/>
                <w:lang w:val="fr-CH"/>
              </w:rPr>
              <w:t>25</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973</w:t>
            </w:r>
            <w:r w:rsidRPr="00F805F3">
              <w:rPr>
                <w:rFonts w:hint="eastAsia"/>
                <w:snapToGrid/>
                <w:szCs w:val="21"/>
                <w:lang w:val="fr-CH"/>
              </w:rPr>
              <w:t>年</w:t>
            </w:r>
            <w:r w:rsidRPr="00F805F3">
              <w:rPr>
                <w:snapToGrid/>
                <w:szCs w:val="21"/>
                <w:lang w:val="fr-CH"/>
              </w:rPr>
              <w:t>10</w:t>
            </w:r>
            <w:r w:rsidRPr="00F805F3">
              <w:rPr>
                <w:rFonts w:hint="eastAsia"/>
                <w:snapToGrid/>
                <w:szCs w:val="21"/>
                <w:lang w:val="fr-CH"/>
              </w:rPr>
              <w:t>月</w:t>
            </w:r>
            <w:r w:rsidRPr="00F805F3">
              <w:rPr>
                <w:snapToGrid/>
                <w:szCs w:val="21"/>
                <w:lang w:val="fr-CH"/>
              </w:rPr>
              <w:t>25</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0.822.720.0</w:t>
            </w:r>
            <w:r w:rsidRPr="00F805F3">
              <w:rPr>
                <w:rFonts w:hint="eastAsia"/>
                <w:snapToGrid/>
                <w:szCs w:val="21"/>
                <w:lang w:val="fr-CH"/>
              </w:rPr>
              <w:t>)</w:t>
            </w:r>
          </w:p>
        </w:tc>
        <w:tc>
          <w:tcPr>
            <w:tcW w:w="3118" w:type="dxa"/>
            <w:tcBorders>
              <w:top w:val="nil"/>
            </w:tcBorders>
            <w:shd w:val="clear" w:color="auto" w:fill="auto"/>
          </w:tcPr>
          <w:p w14:paraId="5574F4F9"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2C77B04B" w14:textId="77777777" w:rsidTr="00531BE6">
        <w:tc>
          <w:tcPr>
            <w:tcW w:w="851" w:type="dxa"/>
            <w:shd w:val="clear" w:color="auto" w:fill="auto"/>
          </w:tcPr>
          <w:p w14:paraId="6BD2A7C9"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1954</w:t>
            </w:r>
            <w:r w:rsidRPr="00F805F3">
              <w:rPr>
                <w:rFonts w:hint="eastAsia"/>
                <w:snapToGrid/>
                <w:szCs w:val="21"/>
              </w:rPr>
              <w:t>年</w:t>
            </w:r>
          </w:p>
        </w:tc>
        <w:tc>
          <w:tcPr>
            <w:tcW w:w="1843" w:type="dxa"/>
            <w:shd w:val="clear" w:color="auto" w:fill="auto"/>
          </w:tcPr>
          <w:p w14:paraId="0B7BCD99"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w:t>
            </w:r>
            <w:r w:rsidRPr="00F805F3">
              <w:rPr>
                <w:snapToGrid/>
                <w:szCs w:val="21"/>
              </w:rPr>
              <w:t>关于无国籍人地位的公约</w:t>
            </w:r>
            <w:r w:rsidRPr="00F805F3">
              <w:rPr>
                <w:rFonts w:hint="eastAsia"/>
                <w:snapToGrid/>
                <w:szCs w:val="21"/>
                <w:lang w:val="fr-CH"/>
              </w:rPr>
              <w:t>》</w:t>
            </w:r>
            <w:r w:rsidRPr="00F805F3">
              <w:rPr>
                <w:rFonts w:hint="eastAsia"/>
                <w:snapToGrid/>
                <w:szCs w:val="21"/>
                <w:lang w:val="fr-CH"/>
              </w:rPr>
              <w:t>1954</w:t>
            </w:r>
            <w:r w:rsidRPr="00F805F3">
              <w:rPr>
                <w:rFonts w:hint="eastAsia"/>
                <w:snapToGrid/>
                <w:szCs w:val="21"/>
                <w:lang w:val="fr-CH"/>
              </w:rPr>
              <w:t>年</w:t>
            </w:r>
            <w:r w:rsidRPr="00F805F3">
              <w:rPr>
                <w:rFonts w:hint="eastAsia"/>
                <w:snapToGrid/>
                <w:szCs w:val="21"/>
                <w:lang w:val="fr-CH"/>
              </w:rPr>
              <w:t>9</w:t>
            </w:r>
            <w:r w:rsidRPr="00F805F3">
              <w:rPr>
                <w:rFonts w:hint="eastAsia"/>
                <w:snapToGrid/>
                <w:szCs w:val="21"/>
                <w:lang w:val="fr-CH"/>
              </w:rPr>
              <w:t>月</w:t>
            </w:r>
            <w:r w:rsidRPr="00F805F3">
              <w:rPr>
                <w:rFonts w:hint="eastAsia"/>
                <w:snapToGrid/>
                <w:szCs w:val="21"/>
                <w:lang w:val="fr-CH"/>
              </w:rPr>
              <w:t>28</w:t>
            </w:r>
            <w:r w:rsidRPr="00F805F3">
              <w:rPr>
                <w:rFonts w:hint="eastAsia"/>
                <w:snapToGrid/>
                <w:szCs w:val="21"/>
                <w:lang w:val="fr-CH"/>
              </w:rPr>
              <w:t>日</w:t>
            </w:r>
          </w:p>
        </w:tc>
        <w:tc>
          <w:tcPr>
            <w:tcW w:w="850" w:type="dxa"/>
            <w:shd w:val="clear" w:color="auto" w:fill="auto"/>
          </w:tcPr>
          <w:p w14:paraId="278B2FA4"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1972</w:t>
            </w:r>
            <w:r w:rsidRPr="00F805F3">
              <w:rPr>
                <w:rFonts w:hint="eastAsia"/>
                <w:snapToGrid/>
                <w:szCs w:val="21"/>
              </w:rPr>
              <w:t>年</w:t>
            </w:r>
          </w:p>
        </w:tc>
        <w:tc>
          <w:tcPr>
            <w:tcW w:w="1863" w:type="dxa"/>
            <w:shd w:val="clear" w:color="auto" w:fill="auto"/>
          </w:tcPr>
          <w:p w14:paraId="21AF5DE1"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72</w:t>
            </w:r>
            <w:r w:rsidRPr="00F805F3">
              <w:rPr>
                <w:rFonts w:hint="eastAsia"/>
                <w:snapToGrid/>
                <w:szCs w:val="21"/>
                <w:lang w:val="fr-CH"/>
              </w:rPr>
              <w:t>年</w:t>
            </w:r>
            <w:r w:rsidRPr="00F805F3">
              <w:rPr>
                <w:snapToGrid/>
                <w:szCs w:val="21"/>
                <w:lang w:val="fr-CH"/>
              </w:rPr>
              <w:t>7</w:t>
            </w:r>
            <w:r w:rsidRPr="00F805F3">
              <w:rPr>
                <w:rFonts w:hint="eastAsia"/>
                <w:snapToGrid/>
                <w:szCs w:val="21"/>
                <w:lang w:val="fr-CH"/>
              </w:rPr>
              <w:t>月</w:t>
            </w:r>
            <w:r w:rsidRPr="00F805F3">
              <w:rPr>
                <w:snapToGrid/>
                <w:szCs w:val="21"/>
                <w:lang w:val="fr-CH"/>
              </w:rPr>
              <w:t>3</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972</w:t>
            </w:r>
            <w:r w:rsidRPr="00F805F3">
              <w:rPr>
                <w:rFonts w:hint="eastAsia"/>
                <w:snapToGrid/>
                <w:szCs w:val="21"/>
                <w:lang w:val="fr-CH"/>
              </w:rPr>
              <w:t>年</w:t>
            </w:r>
            <w:r w:rsidRPr="00F805F3">
              <w:rPr>
                <w:snapToGrid/>
                <w:szCs w:val="21"/>
                <w:lang w:val="fr-CH"/>
              </w:rPr>
              <w:t>10</w:t>
            </w:r>
            <w:r w:rsidRPr="00F805F3">
              <w:rPr>
                <w:rFonts w:hint="eastAsia"/>
                <w:snapToGrid/>
                <w:szCs w:val="21"/>
                <w:lang w:val="fr-CH"/>
              </w:rPr>
              <w:t>月</w:t>
            </w:r>
            <w:r w:rsidRPr="00F805F3">
              <w:rPr>
                <w:snapToGrid/>
                <w:szCs w:val="21"/>
                <w:lang w:val="fr-CH"/>
              </w:rPr>
              <w:t>1</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0.142.40</w:t>
            </w:r>
            <w:r w:rsidRPr="00F805F3">
              <w:rPr>
                <w:rFonts w:hint="eastAsia"/>
                <w:snapToGrid/>
                <w:szCs w:val="21"/>
                <w:lang w:val="fr-CH"/>
              </w:rPr>
              <w:t>)</w:t>
            </w:r>
          </w:p>
        </w:tc>
        <w:tc>
          <w:tcPr>
            <w:tcW w:w="3118" w:type="dxa"/>
            <w:shd w:val="clear" w:color="auto" w:fill="auto"/>
          </w:tcPr>
          <w:p w14:paraId="5FB13629"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6CAE15EB" w14:textId="77777777" w:rsidTr="00531BE6">
        <w:tc>
          <w:tcPr>
            <w:tcW w:w="851" w:type="dxa"/>
            <w:shd w:val="clear" w:color="auto" w:fill="auto"/>
          </w:tcPr>
          <w:p w14:paraId="06B2E838"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1956</w:t>
            </w:r>
            <w:r w:rsidRPr="00F805F3">
              <w:rPr>
                <w:rFonts w:hint="eastAsia"/>
                <w:snapToGrid/>
                <w:szCs w:val="21"/>
              </w:rPr>
              <w:t>年</w:t>
            </w:r>
          </w:p>
        </w:tc>
        <w:tc>
          <w:tcPr>
            <w:tcW w:w="1843" w:type="dxa"/>
            <w:shd w:val="clear" w:color="auto" w:fill="auto"/>
          </w:tcPr>
          <w:p w14:paraId="18835DF3"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bookmarkStart w:id="44" w:name="_Hlk489135697"/>
            <w:r w:rsidRPr="00F805F3">
              <w:rPr>
                <w:rFonts w:hint="eastAsia"/>
                <w:snapToGrid/>
                <w:szCs w:val="21"/>
                <w:lang w:val="fr-CH"/>
              </w:rPr>
              <w:t>《</w:t>
            </w:r>
            <w:r w:rsidRPr="00F805F3">
              <w:rPr>
                <w:snapToGrid/>
                <w:szCs w:val="21"/>
              </w:rPr>
              <w:t>废止奴隶制、奴隶贩卖及类似奴隶制的制度与习俗补充公约</w:t>
            </w:r>
            <w:bookmarkEnd w:id="44"/>
            <w:r w:rsidRPr="00F805F3">
              <w:rPr>
                <w:rFonts w:hint="eastAsia"/>
                <w:snapToGrid/>
                <w:szCs w:val="21"/>
              </w:rPr>
              <w:t>》</w:t>
            </w:r>
            <w:r w:rsidRPr="00F805F3">
              <w:rPr>
                <w:rFonts w:hint="eastAsia"/>
                <w:snapToGrid/>
                <w:szCs w:val="21"/>
              </w:rPr>
              <w:t>1956</w:t>
            </w:r>
            <w:r w:rsidRPr="00F805F3">
              <w:rPr>
                <w:rFonts w:hint="eastAsia"/>
                <w:snapToGrid/>
                <w:szCs w:val="21"/>
              </w:rPr>
              <w:t>年</w:t>
            </w:r>
            <w:r w:rsidRPr="00F805F3">
              <w:rPr>
                <w:rFonts w:hint="eastAsia"/>
                <w:snapToGrid/>
                <w:szCs w:val="21"/>
              </w:rPr>
              <w:t>9</w:t>
            </w:r>
            <w:r w:rsidRPr="00F805F3">
              <w:rPr>
                <w:rFonts w:hint="eastAsia"/>
                <w:snapToGrid/>
                <w:szCs w:val="21"/>
              </w:rPr>
              <w:t>月</w:t>
            </w:r>
            <w:r w:rsidRPr="00F805F3">
              <w:rPr>
                <w:rFonts w:hint="eastAsia"/>
                <w:snapToGrid/>
                <w:szCs w:val="21"/>
              </w:rPr>
              <w:t>7</w:t>
            </w:r>
            <w:r w:rsidRPr="00F805F3">
              <w:rPr>
                <w:rFonts w:hint="eastAsia"/>
                <w:snapToGrid/>
                <w:szCs w:val="21"/>
              </w:rPr>
              <w:t>日</w:t>
            </w:r>
          </w:p>
        </w:tc>
        <w:tc>
          <w:tcPr>
            <w:tcW w:w="850" w:type="dxa"/>
            <w:shd w:val="clear" w:color="auto" w:fill="auto"/>
          </w:tcPr>
          <w:p w14:paraId="02B7F033"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1964</w:t>
            </w:r>
            <w:r w:rsidRPr="00F805F3">
              <w:rPr>
                <w:rFonts w:hint="eastAsia"/>
                <w:snapToGrid/>
                <w:szCs w:val="21"/>
              </w:rPr>
              <w:t>年</w:t>
            </w:r>
          </w:p>
        </w:tc>
        <w:tc>
          <w:tcPr>
            <w:tcW w:w="1863" w:type="dxa"/>
            <w:shd w:val="clear" w:color="auto" w:fill="auto"/>
          </w:tcPr>
          <w:p w14:paraId="65867B7D"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64</w:t>
            </w:r>
            <w:r w:rsidRPr="00F805F3">
              <w:rPr>
                <w:rFonts w:hint="eastAsia"/>
                <w:snapToGrid/>
                <w:szCs w:val="21"/>
                <w:lang w:val="fr-CH"/>
              </w:rPr>
              <w:t>年</w:t>
            </w:r>
            <w:r w:rsidRPr="00F805F3">
              <w:rPr>
                <w:snapToGrid/>
                <w:szCs w:val="21"/>
                <w:lang w:val="fr-CH"/>
              </w:rPr>
              <w:t>7</w:t>
            </w:r>
            <w:r w:rsidRPr="00F805F3">
              <w:rPr>
                <w:rFonts w:hint="eastAsia"/>
                <w:snapToGrid/>
                <w:szCs w:val="21"/>
                <w:lang w:val="fr-CH"/>
              </w:rPr>
              <w:t>月</w:t>
            </w:r>
            <w:r w:rsidRPr="00F805F3">
              <w:rPr>
                <w:snapToGrid/>
                <w:szCs w:val="21"/>
                <w:lang w:val="fr-CH"/>
              </w:rPr>
              <w:t>28</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964</w:t>
            </w:r>
            <w:r w:rsidRPr="00F805F3">
              <w:rPr>
                <w:rFonts w:hint="eastAsia"/>
                <w:snapToGrid/>
                <w:szCs w:val="21"/>
                <w:lang w:val="fr-CH"/>
              </w:rPr>
              <w:t>年</w:t>
            </w:r>
            <w:r w:rsidRPr="00F805F3">
              <w:rPr>
                <w:snapToGrid/>
                <w:szCs w:val="21"/>
                <w:lang w:val="fr-CH"/>
              </w:rPr>
              <w:t>7</w:t>
            </w:r>
            <w:r w:rsidRPr="00F805F3">
              <w:rPr>
                <w:rFonts w:hint="eastAsia"/>
                <w:snapToGrid/>
                <w:szCs w:val="21"/>
                <w:lang w:val="fr-CH"/>
              </w:rPr>
              <w:t>月</w:t>
            </w:r>
            <w:r w:rsidRPr="00F805F3">
              <w:rPr>
                <w:snapToGrid/>
                <w:szCs w:val="21"/>
                <w:lang w:val="fr-CH"/>
              </w:rPr>
              <w:t>28</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0.311.371</w:t>
            </w:r>
            <w:r w:rsidRPr="00F805F3">
              <w:rPr>
                <w:rFonts w:hint="eastAsia"/>
                <w:snapToGrid/>
                <w:szCs w:val="21"/>
                <w:lang w:val="fr-CH"/>
              </w:rPr>
              <w:t>)</w:t>
            </w:r>
          </w:p>
        </w:tc>
        <w:tc>
          <w:tcPr>
            <w:tcW w:w="3118" w:type="dxa"/>
            <w:shd w:val="clear" w:color="auto" w:fill="auto"/>
          </w:tcPr>
          <w:p w14:paraId="733C55A2"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395C2254" w14:textId="77777777" w:rsidTr="00531BE6">
        <w:tc>
          <w:tcPr>
            <w:tcW w:w="851" w:type="dxa"/>
            <w:shd w:val="clear" w:color="auto" w:fill="auto"/>
          </w:tcPr>
          <w:p w14:paraId="6D8BD22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1957</w:t>
            </w:r>
            <w:r w:rsidRPr="00F805F3">
              <w:rPr>
                <w:rFonts w:hint="eastAsia"/>
                <w:snapToGrid/>
                <w:szCs w:val="21"/>
              </w:rPr>
              <w:t>年</w:t>
            </w:r>
          </w:p>
        </w:tc>
        <w:tc>
          <w:tcPr>
            <w:tcW w:w="1843" w:type="dxa"/>
            <w:shd w:val="clear" w:color="auto" w:fill="auto"/>
          </w:tcPr>
          <w:p w14:paraId="28091C46"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snapToGrid/>
                <w:szCs w:val="21"/>
              </w:rPr>
              <w:t>劳工组织《废除强迫劳动公约》</w:t>
            </w:r>
            <w:r w:rsidRPr="00F805F3">
              <w:rPr>
                <w:rFonts w:hint="eastAsia"/>
                <w:snapToGrid/>
                <w:szCs w:val="21"/>
              </w:rPr>
              <w:t>(</w:t>
            </w:r>
            <w:r w:rsidRPr="00F805F3">
              <w:rPr>
                <w:snapToGrid/>
                <w:szCs w:val="21"/>
              </w:rPr>
              <w:t>第</w:t>
            </w:r>
            <w:r w:rsidRPr="00F805F3">
              <w:rPr>
                <w:snapToGrid/>
                <w:szCs w:val="21"/>
              </w:rPr>
              <w:t>105</w:t>
            </w:r>
            <w:r w:rsidRPr="00F805F3">
              <w:rPr>
                <w:snapToGrid/>
                <w:szCs w:val="21"/>
              </w:rPr>
              <w:t>号</w:t>
            </w:r>
            <w:r w:rsidRPr="00F805F3">
              <w:rPr>
                <w:rFonts w:hint="eastAsia"/>
                <w:snapToGrid/>
                <w:szCs w:val="21"/>
              </w:rPr>
              <w:t>)1957</w:t>
            </w:r>
            <w:r w:rsidRPr="00F805F3">
              <w:rPr>
                <w:rFonts w:hint="eastAsia"/>
                <w:snapToGrid/>
                <w:szCs w:val="21"/>
              </w:rPr>
              <w:t>年</w:t>
            </w:r>
            <w:r w:rsidRPr="00F805F3">
              <w:rPr>
                <w:rFonts w:hint="eastAsia"/>
                <w:snapToGrid/>
                <w:szCs w:val="21"/>
              </w:rPr>
              <w:t>6</w:t>
            </w:r>
            <w:r w:rsidRPr="00F805F3">
              <w:rPr>
                <w:rFonts w:hint="eastAsia"/>
                <w:snapToGrid/>
                <w:szCs w:val="21"/>
              </w:rPr>
              <w:t>月</w:t>
            </w:r>
            <w:r w:rsidRPr="00F805F3">
              <w:rPr>
                <w:rFonts w:hint="eastAsia"/>
                <w:snapToGrid/>
                <w:szCs w:val="21"/>
              </w:rPr>
              <w:t>25</w:t>
            </w:r>
            <w:r w:rsidRPr="00F805F3">
              <w:rPr>
                <w:rFonts w:hint="eastAsia"/>
                <w:snapToGrid/>
                <w:szCs w:val="21"/>
              </w:rPr>
              <w:t>日</w:t>
            </w:r>
          </w:p>
        </w:tc>
        <w:tc>
          <w:tcPr>
            <w:tcW w:w="850" w:type="dxa"/>
            <w:shd w:val="clear" w:color="auto" w:fill="auto"/>
          </w:tcPr>
          <w:p w14:paraId="008E6CA5"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1958</w:t>
            </w:r>
            <w:r w:rsidRPr="00F805F3">
              <w:rPr>
                <w:rFonts w:hint="eastAsia"/>
                <w:snapToGrid/>
                <w:szCs w:val="21"/>
              </w:rPr>
              <w:t>年</w:t>
            </w:r>
          </w:p>
        </w:tc>
        <w:tc>
          <w:tcPr>
            <w:tcW w:w="1863" w:type="dxa"/>
            <w:shd w:val="clear" w:color="auto" w:fill="auto"/>
          </w:tcPr>
          <w:p w14:paraId="72EAA6CB"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58</w:t>
            </w:r>
            <w:r w:rsidRPr="00F805F3">
              <w:rPr>
                <w:rFonts w:hint="eastAsia"/>
                <w:snapToGrid/>
                <w:szCs w:val="21"/>
                <w:lang w:val="fr-CH"/>
              </w:rPr>
              <w:t>年</w:t>
            </w:r>
            <w:r w:rsidRPr="00F805F3">
              <w:rPr>
                <w:snapToGrid/>
                <w:szCs w:val="21"/>
                <w:lang w:val="fr-CH"/>
              </w:rPr>
              <w:t>7</w:t>
            </w:r>
            <w:r w:rsidRPr="00F805F3">
              <w:rPr>
                <w:rFonts w:hint="eastAsia"/>
                <w:snapToGrid/>
                <w:szCs w:val="21"/>
                <w:lang w:val="fr-CH"/>
              </w:rPr>
              <w:t>月</w:t>
            </w:r>
            <w:r w:rsidRPr="00F805F3">
              <w:rPr>
                <w:snapToGrid/>
                <w:szCs w:val="21"/>
                <w:lang w:val="fr-CH"/>
              </w:rPr>
              <w:t>18</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959</w:t>
            </w:r>
            <w:r w:rsidRPr="00F805F3">
              <w:rPr>
                <w:rFonts w:hint="eastAsia"/>
                <w:snapToGrid/>
                <w:szCs w:val="21"/>
                <w:lang w:val="fr-CH"/>
              </w:rPr>
              <w:t>年</w:t>
            </w:r>
            <w:r w:rsidRPr="00F805F3">
              <w:rPr>
                <w:snapToGrid/>
                <w:szCs w:val="21"/>
                <w:lang w:val="fr-CH"/>
              </w:rPr>
              <w:t>7</w:t>
            </w:r>
            <w:r w:rsidRPr="00F805F3">
              <w:rPr>
                <w:rFonts w:hint="eastAsia"/>
                <w:snapToGrid/>
                <w:szCs w:val="21"/>
                <w:lang w:val="fr-CH"/>
              </w:rPr>
              <w:t>月</w:t>
            </w:r>
            <w:r w:rsidRPr="00F805F3">
              <w:rPr>
                <w:snapToGrid/>
                <w:szCs w:val="21"/>
                <w:lang w:val="fr-CH"/>
              </w:rPr>
              <w:t>18</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0.822.720.5</w:t>
            </w:r>
            <w:r w:rsidRPr="00F805F3">
              <w:rPr>
                <w:rFonts w:hint="eastAsia"/>
                <w:snapToGrid/>
                <w:szCs w:val="21"/>
                <w:lang w:val="fr-CH"/>
              </w:rPr>
              <w:t>)</w:t>
            </w:r>
          </w:p>
        </w:tc>
        <w:tc>
          <w:tcPr>
            <w:tcW w:w="3118" w:type="dxa"/>
            <w:shd w:val="clear" w:color="auto" w:fill="auto"/>
          </w:tcPr>
          <w:p w14:paraId="2F0DA412"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3EA4659B" w14:textId="77777777" w:rsidTr="00531BE6">
        <w:tc>
          <w:tcPr>
            <w:tcW w:w="851" w:type="dxa"/>
            <w:shd w:val="clear" w:color="auto" w:fill="auto"/>
          </w:tcPr>
          <w:p w14:paraId="1E9DB78D"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1958</w:t>
            </w:r>
            <w:r w:rsidRPr="00F805F3">
              <w:rPr>
                <w:rFonts w:hint="eastAsia"/>
                <w:snapToGrid/>
                <w:szCs w:val="21"/>
              </w:rPr>
              <w:t>年</w:t>
            </w:r>
          </w:p>
        </w:tc>
        <w:tc>
          <w:tcPr>
            <w:tcW w:w="1843" w:type="dxa"/>
            <w:shd w:val="clear" w:color="auto" w:fill="auto"/>
          </w:tcPr>
          <w:p w14:paraId="23975731"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snapToGrid/>
                <w:szCs w:val="21"/>
              </w:rPr>
              <w:t>劳工组织《就业和职业歧视公约</w:t>
            </w:r>
            <w:r w:rsidRPr="00F805F3">
              <w:rPr>
                <w:rFonts w:hint="eastAsia"/>
                <w:snapToGrid/>
                <w:szCs w:val="21"/>
              </w:rPr>
              <w:t>(</w:t>
            </w:r>
            <w:r w:rsidRPr="00F805F3">
              <w:rPr>
                <w:rFonts w:hint="eastAsia"/>
                <w:snapToGrid/>
                <w:szCs w:val="21"/>
              </w:rPr>
              <w:t>和建议书</w:t>
            </w:r>
            <w:r w:rsidRPr="00F805F3">
              <w:rPr>
                <w:rFonts w:hint="eastAsia"/>
                <w:snapToGrid/>
                <w:szCs w:val="21"/>
              </w:rPr>
              <w:t>)</w:t>
            </w:r>
            <w:r w:rsidRPr="00F805F3">
              <w:rPr>
                <w:snapToGrid/>
                <w:szCs w:val="21"/>
              </w:rPr>
              <w:t>》</w:t>
            </w:r>
            <w:r w:rsidRPr="00F805F3">
              <w:rPr>
                <w:rFonts w:hint="eastAsia"/>
                <w:snapToGrid/>
                <w:szCs w:val="21"/>
              </w:rPr>
              <w:t>(</w:t>
            </w:r>
            <w:r w:rsidRPr="00F805F3">
              <w:rPr>
                <w:snapToGrid/>
                <w:szCs w:val="21"/>
              </w:rPr>
              <w:t>第</w:t>
            </w:r>
            <w:r w:rsidRPr="00F805F3">
              <w:rPr>
                <w:snapToGrid/>
                <w:szCs w:val="21"/>
              </w:rPr>
              <w:t>111</w:t>
            </w:r>
            <w:r w:rsidRPr="00F805F3">
              <w:rPr>
                <w:snapToGrid/>
                <w:szCs w:val="21"/>
              </w:rPr>
              <w:t>号</w:t>
            </w:r>
            <w:r w:rsidRPr="00F805F3">
              <w:rPr>
                <w:rFonts w:hint="eastAsia"/>
                <w:snapToGrid/>
                <w:szCs w:val="21"/>
              </w:rPr>
              <w:t>)1958</w:t>
            </w:r>
            <w:r w:rsidRPr="00F805F3">
              <w:rPr>
                <w:rFonts w:hint="eastAsia"/>
                <w:snapToGrid/>
                <w:szCs w:val="21"/>
              </w:rPr>
              <w:t>年</w:t>
            </w:r>
            <w:r w:rsidRPr="00F805F3">
              <w:rPr>
                <w:rFonts w:hint="eastAsia"/>
                <w:snapToGrid/>
                <w:szCs w:val="21"/>
              </w:rPr>
              <w:t>6</w:t>
            </w:r>
            <w:r w:rsidRPr="00F805F3">
              <w:rPr>
                <w:rFonts w:hint="eastAsia"/>
                <w:snapToGrid/>
                <w:szCs w:val="21"/>
              </w:rPr>
              <w:t>月</w:t>
            </w:r>
            <w:r w:rsidRPr="00F805F3">
              <w:rPr>
                <w:rFonts w:hint="eastAsia"/>
                <w:snapToGrid/>
                <w:szCs w:val="21"/>
              </w:rPr>
              <w:t>25</w:t>
            </w:r>
            <w:r w:rsidRPr="00F805F3">
              <w:rPr>
                <w:rFonts w:hint="eastAsia"/>
                <w:snapToGrid/>
                <w:szCs w:val="21"/>
              </w:rPr>
              <w:t>日</w:t>
            </w:r>
          </w:p>
        </w:tc>
        <w:tc>
          <w:tcPr>
            <w:tcW w:w="850" w:type="dxa"/>
            <w:shd w:val="clear" w:color="auto" w:fill="auto"/>
          </w:tcPr>
          <w:p w14:paraId="7FF8CAC3"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1961</w:t>
            </w:r>
            <w:r w:rsidRPr="00F805F3">
              <w:rPr>
                <w:rFonts w:hint="eastAsia"/>
                <w:snapToGrid/>
                <w:szCs w:val="21"/>
              </w:rPr>
              <w:t>年</w:t>
            </w:r>
          </w:p>
        </w:tc>
        <w:tc>
          <w:tcPr>
            <w:tcW w:w="1863" w:type="dxa"/>
            <w:shd w:val="clear" w:color="auto" w:fill="auto"/>
          </w:tcPr>
          <w:p w14:paraId="0687A47D"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61</w:t>
            </w:r>
            <w:r w:rsidRPr="00F805F3">
              <w:rPr>
                <w:rFonts w:hint="eastAsia"/>
                <w:snapToGrid/>
                <w:szCs w:val="21"/>
                <w:lang w:val="fr-CH"/>
              </w:rPr>
              <w:t>年</w:t>
            </w:r>
            <w:r w:rsidRPr="00F805F3">
              <w:rPr>
                <w:snapToGrid/>
                <w:szCs w:val="21"/>
                <w:lang w:val="fr-CH"/>
              </w:rPr>
              <w:t>7</w:t>
            </w:r>
            <w:r w:rsidRPr="00F805F3">
              <w:rPr>
                <w:rFonts w:hint="eastAsia"/>
                <w:snapToGrid/>
                <w:szCs w:val="21"/>
                <w:lang w:val="fr-CH"/>
              </w:rPr>
              <w:t>月</w:t>
            </w:r>
            <w:r w:rsidRPr="00F805F3">
              <w:rPr>
                <w:snapToGrid/>
                <w:szCs w:val="21"/>
                <w:lang w:val="fr-CH"/>
              </w:rPr>
              <w:t>13</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962</w:t>
            </w:r>
            <w:r w:rsidRPr="00F805F3">
              <w:rPr>
                <w:rFonts w:hint="eastAsia"/>
                <w:snapToGrid/>
                <w:szCs w:val="21"/>
                <w:lang w:val="fr-CH"/>
              </w:rPr>
              <w:t>年</w:t>
            </w:r>
            <w:r w:rsidRPr="00F805F3">
              <w:rPr>
                <w:snapToGrid/>
                <w:szCs w:val="21"/>
                <w:lang w:val="fr-CH"/>
              </w:rPr>
              <w:t>7</w:t>
            </w:r>
            <w:r w:rsidRPr="00F805F3">
              <w:rPr>
                <w:rFonts w:hint="eastAsia"/>
                <w:snapToGrid/>
                <w:szCs w:val="21"/>
                <w:lang w:val="fr-CH"/>
              </w:rPr>
              <w:t>月</w:t>
            </w:r>
            <w:r w:rsidRPr="00F805F3">
              <w:rPr>
                <w:snapToGrid/>
                <w:szCs w:val="21"/>
                <w:lang w:val="fr-CH"/>
              </w:rPr>
              <w:t>13</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0.822.721.1</w:t>
            </w:r>
            <w:r w:rsidRPr="00F805F3">
              <w:rPr>
                <w:rFonts w:hint="eastAsia"/>
                <w:snapToGrid/>
                <w:szCs w:val="21"/>
                <w:lang w:val="fr-CH"/>
              </w:rPr>
              <w:t>)</w:t>
            </w:r>
          </w:p>
        </w:tc>
        <w:tc>
          <w:tcPr>
            <w:tcW w:w="3118" w:type="dxa"/>
            <w:shd w:val="clear" w:color="auto" w:fill="auto"/>
          </w:tcPr>
          <w:p w14:paraId="1CBDF673"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78C055CA" w14:textId="77777777" w:rsidTr="00531BE6">
        <w:tc>
          <w:tcPr>
            <w:tcW w:w="851" w:type="dxa"/>
            <w:tcBorders>
              <w:bottom w:val="nil"/>
            </w:tcBorders>
            <w:shd w:val="clear" w:color="auto" w:fill="auto"/>
          </w:tcPr>
          <w:p w14:paraId="43DABE4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1960</w:t>
            </w:r>
            <w:r w:rsidRPr="00F805F3">
              <w:rPr>
                <w:rFonts w:hint="eastAsia"/>
                <w:snapToGrid/>
                <w:szCs w:val="21"/>
              </w:rPr>
              <w:t>年</w:t>
            </w:r>
          </w:p>
        </w:tc>
        <w:tc>
          <w:tcPr>
            <w:tcW w:w="1843" w:type="dxa"/>
            <w:tcBorders>
              <w:bottom w:val="nil"/>
            </w:tcBorders>
            <w:shd w:val="clear" w:color="auto" w:fill="auto"/>
          </w:tcPr>
          <w:p w14:paraId="39C1A060"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教科文组织《</w:t>
            </w:r>
            <w:r w:rsidRPr="00F805F3">
              <w:rPr>
                <w:snapToGrid/>
                <w:szCs w:val="21"/>
              </w:rPr>
              <w:t>取缔教育歧视公约</w:t>
            </w:r>
            <w:r w:rsidRPr="00F805F3">
              <w:rPr>
                <w:rFonts w:hint="eastAsia"/>
                <w:snapToGrid/>
                <w:szCs w:val="21"/>
              </w:rPr>
              <w:t>》</w:t>
            </w:r>
            <w:r w:rsidRPr="00F805F3">
              <w:rPr>
                <w:rFonts w:hint="eastAsia"/>
                <w:snapToGrid/>
                <w:szCs w:val="21"/>
              </w:rPr>
              <w:t>1960</w:t>
            </w:r>
            <w:r w:rsidRPr="00F805F3">
              <w:rPr>
                <w:rFonts w:hint="eastAsia"/>
                <w:snapToGrid/>
                <w:szCs w:val="21"/>
              </w:rPr>
              <w:t>年</w:t>
            </w:r>
            <w:r w:rsidRPr="00F805F3">
              <w:rPr>
                <w:rFonts w:hint="eastAsia"/>
                <w:snapToGrid/>
                <w:szCs w:val="21"/>
              </w:rPr>
              <w:t>12</w:t>
            </w:r>
            <w:r w:rsidRPr="00F805F3">
              <w:rPr>
                <w:rFonts w:hint="eastAsia"/>
                <w:snapToGrid/>
                <w:szCs w:val="21"/>
              </w:rPr>
              <w:t>月</w:t>
            </w:r>
            <w:r w:rsidRPr="00F805F3">
              <w:rPr>
                <w:rFonts w:hint="eastAsia"/>
                <w:snapToGrid/>
                <w:szCs w:val="21"/>
              </w:rPr>
              <w:t>14</w:t>
            </w:r>
            <w:r w:rsidRPr="00F805F3">
              <w:rPr>
                <w:rFonts w:hint="eastAsia"/>
                <w:snapToGrid/>
                <w:szCs w:val="21"/>
              </w:rPr>
              <w:t>日</w:t>
            </w:r>
          </w:p>
        </w:tc>
        <w:tc>
          <w:tcPr>
            <w:tcW w:w="850" w:type="dxa"/>
            <w:tcBorders>
              <w:bottom w:val="nil"/>
            </w:tcBorders>
            <w:shd w:val="clear" w:color="auto" w:fill="auto"/>
          </w:tcPr>
          <w:p w14:paraId="543257C5"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lang w:val="fr-CH"/>
              </w:rPr>
            </w:pPr>
          </w:p>
        </w:tc>
        <w:tc>
          <w:tcPr>
            <w:tcW w:w="1863" w:type="dxa"/>
            <w:tcBorders>
              <w:bottom w:val="nil"/>
            </w:tcBorders>
            <w:shd w:val="clear" w:color="auto" w:fill="auto"/>
          </w:tcPr>
          <w:p w14:paraId="2A5DF2B1"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snapToGrid/>
                <w:szCs w:val="21"/>
              </w:rPr>
              <w:t>尚未批准</w:t>
            </w:r>
          </w:p>
        </w:tc>
        <w:tc>
          <w:tcPr>
            <w:tcW w:w="3118" w:type="dxa"/>
            <w:tcBorders>
              <w:bottom w:val="nil"/>
            </w:tcBorders>
            <w:shd w:val="clear" w:color="auto" w:fill="auto"/>
          </w:tcPr>
          <w:p w14:paraId="713426C5"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rPr>
            </w:pPr>
          </w:p>
        </w:tc>
      </w:tr>
      <w:tr w:rsidR="00365471" w:rsidRPr="00F805F3" w14:paraId="4EA4C7B5" w14:textId="77777777" w:rsidTr="00531BE6">
        <w:tc>
          <w:tcPr>
            <w:tcW w:w="851" w:type="dxa"/>
            <w:tcBorders>
              <w:top w:val="nil"/>
              <w:bottom w:val="nil"/>
            </w:tcBorders>
            <w:shd w:val="clear" w:color="auto" w:fill="auto"/>
          </w:tcPr>
          <w:p w14:paraId="05A81AE6"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1961</w:t>
            </w:r>
            <w:r w:rsidRPr="00F805F3">
              <w:rPr>
                <w:rFonts w:hint="eastAsia"/>
                <w:snapToGrid/>
                <w:szCs w:val="21"/>
              </w:rPr>
              <w:t>年</w:t>
            </w:r>
          </w:p>
        </w:tc>
        <w:tc>
          <w:tcPr>
            <w:tcW w:w="1843" w:type="dxa"/>
            <w:tcBorders>
              <w:top w:val="nil"/>
              <w:bottom w:val="nil"/>
            </w:tcBorders>
            <w:shd w:val="clear" w:color="auto" w:fill="auto"/>
          </w:tcPr>
          <w:p w14:paraId="1D1CAE6B"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减少无国籍状态公约</w:t>
            </w:r>
            <w:r w:rsidRPr="00F805F3">
              <w:rPr>
                <w:rFonts w:hint="eastAsia"/>
                <w:snapToGrid/>
                <w:szCs w:val="21"/>
              </w:rPr>
              <w:t>》</w:t>
            </w:r>
            <w:r w:rsidRPr="00F805F3">
              <w:rPr>
                <w:rFonts w:hint="eastAsia"/>
                <w:snapToGrid/>
                <w:szCs w:val="21"/>
              </w:rPr>
              <w:t>1961</w:t>
            </w:r>
            <w:r w:rsidRPr="00F805F3">
              <w:rPr>
                <w:rFonts w:hint="eastAsia"/>
                <w:snapToGrid/>
                <w:szCs w:val="21"/>
              </w:rPr>
              <w:t>年</w:t>
            </w:r>
            <w:r w:rsidRPr="00F805F3">
              <w:rPr>
                <w:rFonts w:hint="eastAsia"/>
                <w:snapToGrid/>
                <w:szCs w:val="21"/>
              </w:rPr>
              <w:t>8</w:t>
            </w:r>
            <w:r w:rsidRPr="00F805F3">
              <w:rPr>
                <w:rFonts w:hint="eastAsia"/>
                <w:snapToGrid/>
                <w:szCs w:val="21"/>
              </w:rPr>
              <w:t>月</w:t>
            </w:r>
            <w:r w:rsidRPr="00F805F3">
              <w:rPr>
                <w:rFonts w:hint="eastAsia"/>
                <w:snapToGrid/>
                <w:szCs w:val="21"/>
              </w:rPr>
              <w:t>30</w:t>
            </w:r>
            <w:r w:rsidRPr="00F805F3">
              <w:rPr>
                <w:rFonts w:hint="eastAsia"/>
                <w:snapToGrid/>
                <w:szCs w:val="21"/>
              </w:rPr>
              <w:t>日</w:t>
            </w:r>
          </w:p>
        </w:tc>
        <w:tc>
          <w:tcPr>
            <w:tcW w:w="850" w:type="dxa"/>
            <w:tcBorders>
              <w:top w:val="nil"/>
              <w:bottom w:val="nil"/>
            </w:tcBorders>
            <w:shd w:val="clear" w:color="auto" w:fill="auto"/>
          </w:tcPr>
          <w:p w14:paraId="705BEF92"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lang w:val="fr-CH"/>
              </w:rPr>
            </w:pPr>
          </w:p>
        </w:tc>
        <w:tc>
          <w:tcPr>
            <w:tcW w:w="1863" w:type="dxa"/>
            <w:tcBorders>
              <w:top w:val="nil"/>
              <w:bottom w:val="nil"/>
            </w:tcBorders>
            <w:shd w:val="clear" w:color="auto" w:fill="auto"/>
          </w:tcPr>
          <w:p w14:paraId="1202B6CB"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snapToGrid/>
                <w:szCs w:val="21"/>
              </w:rPr>
              <w:t>尚未批准</w:t>
            </w:r>
          </w:p>
        </w:tc>
        <w:tc>
          <w:tcPr>
            <w:tcW w:w="3118" w:type="dxa"/>
            <w:tcBorders>
              <w:top w:val="nil"/>
              <w:bottom w:val="nil"/>
            </w:tcBorders>
            <w:shd w:val="clear" w:color="auto" w:fill="auto"/>
          </w:tcPr>
          <w:p w14:paraId="0D2B3BE0"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rPr>
            </w:pPr>
          </w:p>
        </w:tc>
      </w:tr>
      <w:tr w:rsidR="00365471" w:rsidRPr="00F805F3" w14:paraId="0053B0F4" w14:textId="77777777" w:rsidTr="00531BE6">
        <w:tc>
          <w:tcPr>
            <w:tcW w:w="851" w:type="dxa"/>
            <w:tcBorders>
              <w:top w:val="nil"/>
            </w:tcBorders>
            <w:shd w:val="clear" w:color="auto" w:fill="auto"/>
          </w:tcPr>
          <w:p w14:paraId="228E4199"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lastRenderedPageBreak/>
              <w:t>1965</w:t>
            </w:r>
            <w:r w:rsidRPr="00F805F3">
              <w:rPr>
                <w:rFonts w:hint="eastAsia"/>
                <w:snapToGrid/>
                <w:szCs w:val="21"/>
              </w:rPr>
              <w:t>年</w:t>
            </w:r>
          </w:p>
        </w:tc>
        <w:tc>
          <w:tcPr>
            <w:tcW w:w="1843" w:type="dxa"/>
            <w:tcBorders>
              <w:top w:val="nil"/>
            </w:tcBorders>
            <w:shd w:val="clear" w:color="auto" w:fill="auto"/>
          </w:tcPr>
          <w:p w14:paraId="46775210"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消除一切形式种族歧视国际公约</w:t>
            </w:r>
            <w:r w:rsidRPr="00F805F3">
              <w:rPr>
                <w:rFonts w:hint="eastAsia"/>
                <w:snapToGrid/>
                <w:szCs w:val="21"/>
              </w:rPr>
              <w:t>》</w:t>
            </w:r>
            <w:r w:rsidRPr="00F805F3">
              <w:rPr>
                <w:rFonts w:hint="eastAsia"/>
                <w:snapToGrid/>
                <w:szCs w:val="21"/>
              </w:rPr>
              <w:t>1965</w:t>
            </w:r>
            <w:r w:rsidRPr="00F805F3">
              <w:rPr>
                <w:rFonts w:hint="eastAsia"/>
                <w:snapToGrid/>
                <w:szCs w:val="21"/>
              </w:rPr>
              <w:t>年</w:t>
            </w:r>
            <w:r w:rsidRPr="00F805F3">
              <w:rPr>
                <w:rFonts w:hint="eastAsia"/>
                <w:snapToGrid/>
                <w:szCs w:val="21"/>
              </w:rPr>
              <w:t>12</w:t>
            </w:r>
            <w:r w:rsidRPr="00F805F3">
              <w:rPr>
                <w:rFonts w:hint="eastAsia"/>
                <w:snapToGrid/>
                <w:szCs w:val="21"/>
              </w:rPr>
              <w:t>月</w:t>
            </w:r>
            <w:r w:rsidRPr="00F805F3">
              <w:rPr>
                <w:rFonts w:hint="eastAsia"/>
                <w:snapToGrid/>
                <w:szCs w:val="21"/>
              </w:rPr>
              <w:t>21</w:t>
            </w:r>
            <w:r w:rsidRPr="00F805F3">
              <w:rPr>
                <w:rFonts w:hint="eastAsia"/>
                <w:snapToGrid/>
                <w:szCs w:val="21"/>
              </w:rPr>
              <w:t>日</w:t>
            </w:r>
          </w:p>
        </w:tc>
        <w:tc>
          <w:tcPr>
            <w:tcW w:w="850" w:type="dxa"/>
            <w:tcBorders>
              <w:top w:val="nil"/>
            </w:tcBorders>
            <w:shd w:val="clear" w:color="auto" w:fill="auto"/>
          </w:tcPr>
          <w:p w14:paraId="6A941497"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1994</w:t>
            </w:r>
            <w:r w:rsidRPr="00F805F3">
              <w:rPr>
                <w:rFonts w:hint="eastAsia"/>
                <w:snapToGrid/>
                <w:szCs w:val="21"/>
              </w:rPr>
              <w:t>年</w:t>
            </w:r>
          </w:p>
        </w:tc>
        <w:tc>
          <w:tcPr>
            <w:tcW w:w="1863" w:type="dxa"/>
            <w:tcBorders>
              <w:top w:val="nil"/>
            </w:tcBorders>
            <w:shd w:val="clear" w:color="auto" w:fill="auto"/>
          </w:tcPr>
          <w:p w14:paraId="4DE6CA75"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94</w:t>
            </w:r>
            <w:r w:rsidRPr="00F805F3">
              <w:rPr>
                <w:rFonts w:hint="eastAsia"/>
                <w:snapToGrid/>
                <w:szCs w:val="21"/>
                <w:lang w:val="fr-CH"/>
              </w:rPr>
              <w:t>年</w:t>
            </w:r>
            <w:r w:rsidRPr="00F805F3">
              <w:rPr>
                <w:snapToGrid/>
                <w:szCs w:val="21"/>
                <w:lang w:val="fr-CH"/>
              </w:rPr>
              <w:t>11</w:t>
            </w:r>
            <w:r w:rsidRPr="00F805F3">
              <w:rPr>
                <w:rFonts w:hint="eastAsia"/>
                <w:snapToGrid/>
                <w:szCs w:val="21"/>
                <w:lang w:val="fr-CH"/>
              </w:rPr>
              <w:t>月</w:t>
            </w:r>
            <w:r w:rsidRPr="00F805F3">
              <w:rPr>
                <w:snapToGrid/>
                <w:szCs w:val="21"/>
                <w:lang w:val="fr-CH"/>
              </w:rPr>
              <w:t>29</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994</w:t>
            </w:r>
            <w:r w:rsidRPr="00F805F3">
              <w:rPr>
                <w:rFonts w:hint="eastAsia"/>
                <w:snapToGrid/>
                <w:szCs w:val="21"/>
                <w:lang w:val="fr-CH"/>
              </w:rPr>
              <w:t>年</w:t>
            </w:r>
            <w:r w:rsidRPr="00F805F3">
              <w:rPr>
                <w:snapToGrid/>
                <w:szCs w:val="21"/>
                <w:lang w:val="fr-CH"/>
              </w:rPr>
              <w:t>12</w:t>
            </w:r>
            <w:r w:rsidRPr="00F805F3">
              <w:rPr>
                <w:rFonts w:hint="eastAsia"/>
                <w:snapToGrid/>
                <w:szCs w:val="21"/>
                <w:lang w:val="fr-CH"/>
              </w:rPr>
              <w:t>月</w:t>
            </w:r>
            <w:r w:rsidRPr="00F805F3">
              <w:rPr>
                <w:snapToGrid/>
                <w:szCs w:val="21"/>
                <w:lang w:val="fr-CH"/>
              </w:rPr>
              <w:t>29</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0.104)</w:t>
            </w:r>
          </w:p>
        </w:tc>
        <w:tc>
          <w:tcPr>
            <w:tcW w:w="3118" w:type="dxa"/>
            <w:tcBorders>
              <w:top w:val="nil"/>
            </w:tcBorders>
            <w:shd w:val="clear" w:color="auto" w:fill="auto"/>
          </w:tcPr>
          <w:p w14:paraId="29F1D009"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对第四条的保留</w:t>
            </w:r>
            <w:r w:rsidRPr="00F805F3">
              <w:rPr>
                <w:rFonts w:hint="eastAsia"/>
                <w:snapToGrid/>
                <w:szCs w:val="21"/>
                <w:lang w:val="fr-CH"/>
              </w:rPr>
              <w:t>(</w:t>
            </w:r>
            <w:r w:rsidRPr="00F805F3">
              <w:rPr>
                <w:rFonts w:hint="eastAsia"/>
                <w:snapToGrid/>
                <w:szCs w:val="21"/>
                <w:lang w:val="fr-CH"/>
              </w:rPr>
              <w:t>禁止一切提倡种族仇恨和种族歧视的宣传和组织</w:t>
            </w:r>
            <w:r w:rsidRPr="00F805F3">
              <w:rPr>
                <w:rFonts w:hint="eastAsia"/>
                <w:snapToGrid/>
                <w:szCs w:val="21"/>
                <w:lang w:val="fr-CH"/>
              </w:rPr>
              <w:t>)</w:t>
            </w:r>
            <w:r w:rsidRPr="00F805F3">
              <w:rPr>
                <w:rFonts w:hint="eastAsia"/>
                <w:snapToGrid/>
                <w:szCs w:val="21"/>
                <w:lang w:val="fr-CH"/>
              </w:rPr>
              <w:t>旨在保护结社自由。其结果是，参加种族主义协会不受处罚。</w:t>
            </w:r>
          </w:p>
          <w:p w14:paraId="3CC6A177"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瑞士希望通过对第二条第一款</w:t>
            </w:r>
            <w:r w:rsidRPr="00F805F3">
              <w:rPr>
                <w:rFonts w:hint="eastAsia"/>
                <w:snapToGrid/>
                <w:szCs w:val="21"/>
                <w:lang w:val="fr-CH"/>
              </w:rPr>
              <w:t>(</w:t>
            </w:r>
            <w:r w:rsidRPr="00F805F3">
              <w:rPr>
                <w:rFonts w:hint="eastAsia"/>
                <w:snapToGrid/>
                <w:szCs w:val="21"/>
                <w:lang w:val="fr-CH"/>
              </w:rPr>
              <w:t>子</w:t>
            </w:r>
            <w:r w:rsidRPr="00F805F3">
              <w:rPr>
                <w:rFonts w:hint="eastAsia"/>
                <w:snapToGrid/>
                <w:szCs w:val="21"/>
                <w:lang w:val="fr-CH"/>
              </w:rPr>
              <w:t>)</w:t>
            </w:r>
            <w:r w:rsidRPr="00F805F3">
              <w:rPr>
                <w:rFonts w:hint="eastAsia"/>
                <w:snapToGrid/>
                <w:szCs w:val="21"/>
                <w:lang w:val="fr-CH"/>
              </w:rPr>
              <w:t>项的保留，保持在接纳外国人的立法方面的自由。</w:t>
            </w:r>
          </w:p>
          <w:p w14:paraId="2B2D34EA"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2003</w:t>
            </w:r>
            <w:r w:rsidRPr="00F805F3">
              <w:rPr>
                <w:rFonts w:hint="eastAsia"/>
                <w:snapToGrid/>
                <w:szCs w:val="21"/>
                <w:lang w:val="fr-CH"/>
              </w:rPr>
              <w:t>年</w:t>
            </w:r>
            <w:r w:rsidRPr="00F805F3">
              <w:rPr>
                <w:rFonts w:hint="eastAsia"/>
                <w:snapToGrid/>
                <w:szCs w:val="21"/>
                <w:lang w:val="fr-CH"/>
              </w:rPr>
              <w:t>6</w:t>
            </w:r>
            <w:r w:rsidRPr="00F805F3">
              <w:rPr>
                <w:rFonts w:hint="eastAsia"/>
                <w:snapToGrid/>
                <w:szCs w:val="21"/>
                <w:lang w:val="fr-CH"/>
              </w:rPr>
              <w:t>月，瑞士宣布接受第十四条</w:t>
            </w:r>
            <w:r w:rsidRPr="00F805F3">
              <w:rPr>
                <w:rFonts w:hint="eastAsia"/>
                <w:snapToGrid/>
                <w:szCs w:val="21"/>
                <w:lang w:val="fr-CH"/>
              </w:rPr>
              <w:t>(</w:t>
            </w:r>
            <w:r w:rsidRPr="00F805F3">
              <w:rPr>
                <w:rFonts w:hint="eastAsia"/>
                <w:snapToGrid/>
                <w:szCs w:val="21"/>
                <w:lang w:val="fr-CH"/>
              </w:rPr>
              <w:t>自</w:t>
            </w:r>
            <w:r w:rsidRPr="00F805F3">
              <w:rPr>
                <w:rFonts w:hint="eastAsia"/>
                <w:snapToGrid/>
                <w:szCs w:val="21"/>
                <w:lang w:val="fr-CH"/>
              </w:rPr>
              <w:t>2003</w:t>
            </w:r>
            <w:r w:rsidRPr="00F805F3">
              <w:rPr>
                <w:rFonts w:hint="eastAsia"/>
                <w:snapToGrid/>
                <w:szCs w:val="21"/>
                <w:lang w:val="fr-CH"/>
              </w:rPr>
              <w:t>年</w:t>
            </w:r>
            <w:r w:rsidRPr="00F805F3">
              <w:rPr>
                <w:rFonts w:hint="eastAsia"/>
                <w:snapToGrid/>
                <w:szCs w:val="21"/>
                <w:lang w:val="fr-CH"/>
              </w:rPr>
              <w:t>6</w:t>
            </w:r>
            <w:r w:rsidRPr="00F805F3">
              <w:rPr>
                <w:rFonts w:hint="eastAsia"/>
                <w:snapToGrid/>
                <w:szCs w:val="21"/>
                <w:lang w:val="fr-CH"/>
              </w:rPr>
              <w:t>月</w:t>
            </w:r>
            <w:r w:rsidRPr="00F805F3">
              <w:rPr>
                <w:rFonts w:hint="eastAsia"/>
                <w:snapToGrid/>
                <w:szCs w:val="21"/>
                <w:lang w:val="fr-CH"/>
              </w:rPr>
              <w:t>19</w:t>
            </w:r>
            <w:r w:rsidRPr="00F805F3">
              <w:rPr>
                <w:rFonts w:hint="eastAsia"/>
                <w:snapToGrid/>
                <w:szCs w:val="21"/>
                <w:lang w:val="fr-CH"/>
              </w:rPr>
              <w:t>日起生效</w:t>
            </w:r>
            <w:r w:rsidRPr="00F805F3">
              <w:rPr>
                <w:rFonts w:hint="eastAsia"/>
                <w:snapToGrid/>
                <w:szCs w:val="21"/>
                <w:lang w:val="fr-CH"/>
              </w:rPr>
              <w:t>)</w:t>
            </w:r>
            <w:r w:rsidRPr="00F805F3">
              <w:rPr>
                <w:rFonts w:hint="eastAsia"/>
                <w:snapToGrid/>
                <w:szCs w:val="21"/>
                <w:lang w:val="fr-CH"/>
              </w:rPr>
              <w:t>，授权委员会处理由个人或个人联名提交的来文。</w:t>
            </w:r>
          </w:p>
        </w:tc>
      </w:tr>
      <w:tr w:rsidR="00365471" w:rsidRPr="00F805F3" w14:paraId="52B434BD" w14:textId="77777777" w:rsidTr="00531BE6">
        <w:tc>
          <w:tcPr>
            <w:tcW w:w="851" w:type="dxa"/>
            <w:shd w:val="clear" w:color="auto" w:fill="auto"/>
          </w:tcPr>
          <w:p w14:paraId="25B8401B"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1966</w:t>
            </w:r>
            <w:r w:rsidRPr="00F805F3">
              <w:rPr>
                <w:rFonts w:hint="eastAsia"/>
                <w:snapToGrid/>
                <w:szCs w:val="21"/>
              </w:rPr>
              <w:t>年</w:t>
            </w:r>
          </w:p>
        </w:tc>
        <w:tc>
          <w:tcPr>
            <w:tcW w:w="1843" w:type="dxa"/>
            <w:shd w:val="clear" w:color="auto" w:fill="auto"/>
          </w:tcPr>
          <w:p w14:paraId="28801FE2"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snapToGrid/>
                <w:szCs w:val="21"/>
              </w:rPr>
              <w:t>《经济社会文化权利国际公约》</w:t>
            </w:r>
            <w:r w:rsidRPr="00F805F3">
              <w:rPr>
                <w:rFonts w:hint="eastAsia"/>
                <w:snapToGrid/>
                <w:szCs w:val="21"/>
              </w:rPr>
              <w:t>(</w:t>
            </w:r>
            <w:r w:rsidRPr="00F805F3">
              <w:rPr>
                <w:rFonts w:hint="eastAsia"/>
                <w:snapToGrid/>
                <w:szCs w:val="21"/>
              </w:rPr>
              <w:t>又称《社会公约》或《联合国第一项公约》</w:t>
            </w:r>
            <w:r w:rsidRPr="00F805F3">
              <w:rPr>
                <w:rFonts w:hint="eastAsia"/>
                <w:snapToGrid/>
                <w:szCs w:val="21"/>
              </w:rPr>
              <w:t>)1966</w:t>
            </w:r>
            <w:r w:rsidRPr="00F805F3">
              <w:rPr>
                <w:rFonts w:hint="eastAsia"/>
                <w:snapToGrid/>
                <w:szCs w:val="21"/>
              </w:rPr>
              <w:t>年</w:t>
            </w:r>
            <w:r w:rsidRPr="00F805F3">
              <w:rPr>
                <w:rFonts w:hint="eastAsia"/>
                <w:snapToGrid/>
                <w:szCs w:val="21"/>
              </w:rPr>
              <w:t>12</w:t>
            </w:r>
            <w:r w:rsidRPr="00F805F3">
              <w:rPr>
                <w:rFonts w:hint="eastAsia"/>
                <w:snapToGrid/>
                <w:szCs w:val="21"/>
              </w:rPr>
              <w:t>月</w:t>
            </w:r>
            <w:r w:rsidRPr="00F805F3">
              <w:rPr>
                <w:rFonts w:hint="eastAsia"/>
                <w:snapToGrid/>
                <w:szCs w:val="21"/>
              </w:rPr>
              <w:t>16</w:t>
            </w:r>
            <w:r w:rsidRPr="00F805F3">
              <w:rPr>
                <w:rFonts w:hint="eastAsia"/>
                <w:snapToGrid/>
                <w:szCs w:val="21"/>
              </w:rPr>
              <w:t>日</w:t>
            </w:r>
          </w:p>
        </w:tc>
        <w:tc>
          <w:tcPr>
            <w:tcW w:w="850" w:type="dxa"/>
            <w:shd w:val="clear" w:color="auto" w:fill="auto"/>
          </w:tcPr>
          <w:p w14:paraId="5653DB52"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1992</w:t>
            </w:r>
            <w:r w:rsidRPr="00F805F3">
              <w:rPr>
                <w:rFonts w:hint="eastAsia"/>
                <w:snapToGrid/>
                <w:szCs w:val="21"/>
              </w:rPr>
              <w:t>年</w:t>
            </w:r>
          </w:p>
        </w:tc>
        <w:tc>
          <w:tcPr>
            <w:tcW w:w="1863" w:type="dxa"/>
            <w:shd w:val="clear" w:color="auto" w:fill="auto"/>
          </w:tcPr>
          <w:p w14:paraId="6A11B7CC"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9</w:t>
            </w:r>
            <w:r w:rsidRPr="00F805F3">
              <w:rPr>
                <w:rFonts w:hint="eastAsia"/>
                <w:snapToGrid/>
                <w:szCs w:val="21"/>
                <w:lang w:val="fr-CH"/>
              </w:rPr>
              <w:t>2</w:t>
            </w:r>
            <w:r w:rsidRPr="00F805F3">
              <w:rPr>
                <w:rFonts w:hint="eastAsia"/>
                <w:snapToGrid/>
                <w:szCs w:val="21"/>
                <w:lang w:val="fr-CH"/>
              </w:rPr>
              <w:t>年</w:t>
            </w:r>
            <w:r w:rsidRPr="00F805F3">
              <w:rPr>
                <w:rFonts w:hint="eastAsia"/>
                <w:snapToGrid/>
                <w:szCs w:val="21"/>
                <w:lang w:val="fr-CH"/>
              </w:rPr>
              <w:t>6</w:t>
            </w:r>
            <w:r w:rsidRPr="00F805F3">
              <w:rPr>
                <w:rFonts w:hint="eastAsia"/>
                <w:snapToGrid/>
                <w:szCs w:val="21"/>
                <w:lang w:val="fr-CH"/>
              </w:rPr>
              <w:t>月</w:t>
            </w:r>
            <w:r w:rsidRPr="00F805F3">
              <w:rPr>
                <w:rFonts w:hint="eastAsia"/>
                <w:snapToGrid/>
                <w:szCs w:val="21"/>
                <w:lang w:val="fr-CH"/>
              </w:rPr>
              <w:t>18</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99</w:t>
            </w:r>
            <w:r w:rsidRPr="00F805F3">
              <w:rPr>
                <w:rFonts w:hint="eastAsia"/>
                <w:snapToGrid/>
                <w:szCs w:val="21"/>
                <w:lang w:val="fr-CH"/>
              </w:rPr>
              <w:t>2</w:t>
            </w:r>
            <w:r w:rsidRPr="00F805F3">
              <w:rPr>
                <w:rFonts w:hint="eastAsia"/>
                <w:snapToGrid/>
                <w:szCs w:val="21"/>
                <w:lang w:val="fr-CH"/>
              </w:rPr>
              <w:t>年</w:t>
            </w:r>
            <w:r w:rsidRPr="00F805F3">
              <w:rPr>
                <w:rFonts w:hint="eastAsia"/>
                <w:snapToGrid/>
                <w:szCs w:val="21"/>
                <w:lang w:val="fr-CH"/>
              </w:rPr>
              <w:t>9</w:t>
            </w:r>
            <w:r w:rsidRPr="00F805F3">
              <w:rPr>
                <w:rFonts w:hint="eastAsia"/>
                <w:snapToGrid/>
                <w:szCs w:val="21"/>
                <w:lang w:val="fr-CH"/>
              </w:rPr>
              <w:t>月</w:t>
            </w:r>
            <w:r w:rsidRPr="00F805F3">
              <w:rPr>
                <w:rFonts w:hint="eastAsia"/>
                <w:snapToGrid/>
                <w:szCs w:val="21"/>
                <w:lang w:val="fr-CH"/>
              </w:rPr>
              <w:t>18</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0.103.1)</w:t>
            </w:r>
          </w:p>
        </w:tc>
        <w:tc>
          <w:tcPr>
            <w:tcW w:w="3118" w:type="dxa"/>
            <w:shd w:val="clear" w:color="auto" w:fill="auto"/>
          </w:tcPr>
          <w:p w14:paraId="44C4F33D"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23BB4218" w14:textId="77777777" w:rsidTr="00531BE6">
        <w:tc>
          <w:tcPr>
            <w:tcW w:w="851" w:type="dxa"/>
            <w:shd w:val="clear" w:color="auto" w:fill="auto"/>
          </w:tcPr>
          <w:p w14:paraId="66581EBC"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1966</w:t>
            </w:r>
            <w:r w:rsidRPr="00F805F3">
              <w:rPr>
                <w:rFonts w:hint="eastAsia"/>
                <w:snapToGrid/>
                <w:szCs w:val="21"/>
              </w:rPr>
              <w:t>年</w:t>
            </w:r>
          </w:p>
        </w:tc>
        <w:tc>
          <w:tcPr>
            <w:tcW w:w="1843" w:type="dxa"/>
            <w:shd w:val="clear" w:color="auto" w:fill="auto"/>
          </w:tcPr>
          <w:p w14:paraId="5D9FF799" w14:textId="77777777" w:rsidR="00F805F3" w:rsidRPr="00F805F3" w:rsidRDefault="00691444" w:rsidP="0014239E">
            <w:pPr>
              <w:tabs>
                <w:tab w:val="left" w:pos="1134"/>
                <w:tab w:val="left" w:pos="1565"/>
                <w:tab w:val="left" w:pos="1996"/>
                <w:tab w:val="left" w:pos="2427"/>
              </w:tabs>
              <w:overflowPunct/>
              <w:spacing w:before="40" w:after="120" w:line="320" w:lineRule="atLeast"/>
              <w:ind w:right="227"/>
              <w:jc w:val="left"/>
              <w:rPr>
                <w:snapToGrid/>
                <w:szCs w:val="21"/>
                <w:lang w:val="fr-CH"/>
              </w:rPr>
            </w:pPr>
            <w:hyperlink r:id="rId9" w:tgtFrame="_blank" w:history="1">
              <w:r w:rsidR="00F805F3" w:rsidRPr="00F805F3">
                <w:rPr>
                  <w:rFonts w:hint="eastAsia"/>
                  <w:snapToGrid/>
                  <w:szCs w:val="21"/>
                </w:rPr>
                <w:t>《公民及政治权利国际公约》</w:t>
              </w:r>
            </w:hyperlink>
            <w:r w:rsidR="00F805F3" w:rsidRPr="00F805F3">
              <w:rPr>
                <w:snapToGrid/>
                <w:szCs w:val="21"/>
              </w:rPr>
              <w:t>(</w:t>
            </w:r>
            <w:r w:rsidR="00F805F3" w:rsidRPr="00F805F3">
              <w:rPr>
                <w:rFonts w:hint="eastAsia"/>
                <w:snapToGrid/>
                <w:szCs w:val="21"/>
              </w:rPr>
              <w:t>又称《公民</w:t>
            </w:r>
            <w:r w:rsidR="00F805F3" w:rsidRPr="00F805F3">
              <w:rPr>
                <w:snapToGrid/>
                <w:szCs w:val="21"/>
              </w:rPr>
              <w:t>公约</w:t>
            </w:r>
            <w:r w:rsidR="00F805F3" w:rsidRPr="00F805F3">
              <w:rPr>
                <w:rFonts w:hint="eastAsia"/>
                <w:snapToGrid/>
                <w:szCs w:val="21"/>
              </w:rPr>
              <w:t>》</w:t>
            </w:r>
            <w:r w:rsidR="00F805F3" w:rsidRPr="00F805F3">
              <w:rPr>
                <w:snapToGrid/>
                <w:szCs w:val="21"/>
              </w:rPr>
              <w:t>或</w:t>
            </w:r>
            <w:r w:rsidR="00F805F3" w:rsidRPr="00F805F3">
              <w:rPr>
                <w:rFonts w:hint="eastAsia"/>
                <w:snapToGrid/>
                <w:szCs w:val="21"/>
              </w:rPr>
              <w:t>《</w:t>
            </w:r>
            <w:r w:rsidR="00F805F3" w:rsidRPr="00F805F3">
              <w:rPr>
                <w:snapToGrid/>
                <w:szCs w:val="21"/>
              </w:rPr>
              <w:t>联合国第</w:t>
            </w:r>
            <w:r w:rsidR="00F805F3" w:rsidRPr="00F805F3">
              <w:rPr>
                <w:rFonts w:hint="eastAsia"/>
                <w:snapToGrid/>
                <w:szCs w:val="21"/>
              </w:rPr>
              <w:t>二项公约》</w:t>
            </w:r>
            <w:r w:rsidR="00F805F3" w:rsidRPr="00F805F3">
              <w:rPr>
                <w:snapToGrid/>
                <w:szCs w:val="21"/>
              </w:rPr>
              <w:t>)1966</w:t>
            </w:r>
            <w:r w:rsidR="00F805F3" w:rsidRPr="00F805F3">
              <w:rPr>
                <w:snapToGrid/>
                <w:szCs w:val="21"/>
              </w:rPr>
              <w:t>年</w:t>
            </w:r>
            <w:r w:rsidR="00F805F3" w:rsidRPr="00F805F3">
              <w:rPr>
                <w:snapToGrid/>
                <w:szCs w:val="21"/>
              </w:rPr>
              <w:t>12</w:t>
            </w:r>
            <w:r w:rsidR="00F805F3" w:rsidRPr="00F805F3">
              <w:rPr>
                <w:snapToGrid/>
                <w:szCs w:val="21"/>
              </w:rPr>
              <w:t>月</w:t>
            </w:r>
            <w:r w:rsidR="00F805F3" w:rsidRPr="00F805F3">
              <w:rPr>
                <w:snapToGrid/>
                <w:szCs w:val="21"/>
              </w:rPr>
              <w:t>16</w:t>
            </w:r>
            <w:r w:rsidR="00F805F3" w:rsidRPr="00F805F3">
              <w:rPr>
                <w:snapToGrid/>
                <w:szCs w:val="21"/>
              </w:rPr>
              <w:t>日</w:t>
            </w:r>
          </w:p>
        </w:tc>
        <w:tc>
          <w:tcPr>
            <w:tcW w:w="850" w:type="dxa"/>
            <w:shd w:val="clear" w:color="auto" w:fill="auto"/>
          </w:tcPr>
          <w:p w14:paraId="5CEA9899"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1992</w:t>
            </w:r>
            <w:r w:rsidRPr="00F805F3">
              <w:rPr>
                <w:rFonts w:hint="eastAsia"/>
                <w:snapToGrid/>
                <w:szCs w:val="21"/>
              </w:rPr>
              <w:t>年</w:t>
            </w:r>
          </w:p>
        </w:tc>
        <w:tc>
          <w:tcPr>
            <w:tcW w:w="1863" w:type="dxa"/>
            <w:shd w:val="clear" w:color="auto" w:fill="auto"/>
          </w:tcPr>
          <w:p w14:paraId="2EED14A1"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92</w:t>
            </w:r>
            <w:r w:rsidRPr="00F805F3">
              <w:rPr>
                <w:rFonts w:hint="eastAsia"/>
                <w:snapToGrid/>
                <w:szCs w:val="21"/>
                <w:lang w:val="fr-CH"/>
              </w:rPr>
              <w:t>年</w:t>
            </w:r>
            <w:r w:rsidRPr="00F805F3">
              <w:rPr>
                <w:snapToGrid/>
                <w:szCs w:val="21"/>
                <w:lang w:val="fr-CH"/>
              </w:rPr>
              <w:t>6</w:t>
            </w:r>
            <w:r w:rsidRPr="00F805F3">
              <w:rPr>
                <w:rFonts w:hint="eastAsia"/>
                <w:snapToGrid/>
                <w:szCs w:val="21"/>
                <w:lang w:val="fr-CH"/>
              </w:rPr>
              <w:t>月</w:t>
            </w:r>
            <w:r w:rsidRPr="00F805F3">
              <w:rPr>
                <w:snapToGrid/>
                <w:szCs w:val="21"/>
                <w:lang w:val="fr-CH"/>
              </w:rPr>
              <w:t>18</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992</w:t>
            </w:r>
            <w:r w:rsidRPr="00F805F3">
              <w:rPr>
                <w:rFonts w:hint="eastAsia"/>
                <w:snapToGrid/>
                <w:szCs w:val="21"/>
                <w:lang w:val="fr-CH"/>
              </w:rPr>
              <w:t>年</w:t>
            </w:r>
            <w:r w:rsidRPr="00F805F3">
              <w:rPr>
                <w:snapToGrid/>
                <w:szCs w:val="21"/>
                <w:lang w:val="fr-CH"/>
              </w:rPr>
              <w:t>9</w:t>
            </w:r>
            <w:r w:rsidRPr="00F805F3">
              <w:rPr>
                <w:rFonts w:hint="eastAsia"/>
                <w:snapToGrid/>
                <w:szCs w:val="21"/>
                <w:lang w:val="fr-CH"/>
              </w:rPr>
              <w:t>月</w:t>
            </w:r>
            <w:r w:rsidRPr="00F805F3">
              <w:rPr>
                <w:snapToGrid/>
                <w:szCs w:val="21"/>
                <w:lang w:val="fr-CH"/>
              </w:rPr>
              <w:t>18</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0.103.2)</w:t>
            </w:r>
          </w:p>
        </w:tc>
        <w:tc>
          <w:tcPr>
            <w:tcW w:w="3118" w:type="dxa"/>
            <w:shd w:val="clear" w:color="auto" w:fill="auto"/>
          </w:tcPr>
          <w:p w14:paraId="583D1F4E"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对第十条第</w:t>
            </w:r>
            <w:r w:rsidRPr="00F805F3">
              <w:rPr>
                <w:rFonts w:hint="eastAsia"/>
                <w:snapToGrid/>
                <w:szCs w:val="21"/>
                <w:lang w:val="fr-CH"/>
              </w:rPr>
              <w:t>2</w:t>
            </w:r>
            <w:r w:rsidRPr="00F805F3">
              <w:rPr>
                <w:rFonts w:hint="eastAsia"/>
                <w:snapToGrid/>
                <w:szCs w:val="21"/>
                <w:lang w:val="fr-CH"/>
              </w:rPr>
              <w:t>款</w:t>
            </w:r>
            <w:r w:rsidRPr="00F805F3">
              <w:rPr>
                <w:rFonts w:hint="eastAsia"/>
                <w:snapToGrid/>
                <w:szCs w:val="21"/>
                <w:lang w:val="fr-CH"/>
              </w:rPr>
              <w:t>(</w:t>
            </w:r>
            <w:r w:rsidRPr="00F805F3">
              <w:rPr>
                <w:rFonts w:hint="eastAsia"/>
                <w:snapToGrid/>
                <w:szCs w:val="21"/>
                <w:lang w:val="fr-CH"/>
              </w:rPr>
              <w:t>乙</w:t>
            </w:r>
            <w:r w:rsidRPr="00F805F3">
              <w:rPr>
                <w:rFonts w:hint="eastAsia"/>
                <w:snapToGrid/>
                <w:szCs w:val="21"/>
                <w:lang w:val="fr-CH"/>
              </w:rPr>
              <w:t>)</w:t>
            </w:r>
            <w:r w:rsidRPr="00F805F3">
              <w:rPr>
                <w:rFonts w:hint="eastAsia"/>
                <w:snapToGrid/>
                <w:szCs w:val="21"/>
                <w:lang w:val="fr-CH"/>
              </w:rPr>
              <w:t>项关于在审前拘留期间青少年与成年人分开拘禁的保留已经撤销。</w:t>
            </w:r>
          </w:p>
          <w:p w14:paraId="3BE6E3BB"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对第十二条第</w:t>
            </w:r>
            <w:r w:rsidRPr="00F805F3">
              <w:rPr>
                <w:rFonts w:hint="eastAsia"/>
                <w:snapToGrid/>
                <w:szCs w:val="21"/>
                <w:lang w:val="fr-CH"/>
              </w:rPr>
              <w:t>1</w:t>
            </w:r>
            <w:r w:rsidRPr="00F805F3">
              <w:rPr>
                <w:rFonts w:hint="eastAsia"/>
                <w:snapToGrid/>
                <w:szCs w:val="21"/>
                <w:lang w:val="fr-CH"/>
              </w:rPr>
              <w:t>款关于有权享受迁徙自由和选择住所的自由</w:t>
            </w:r>
            <w:r w:rsidRPr="00F805F3">
              <w:rPr>
                <w:rFonts w:hint="eastAsia"/>
                <w:snapToGrid/>
                <w:szCs w:val="21"/>
                <w:lang w:val="fr-CH"/>
              </w:rPr>
              <w:t>(</w:t>
            </w:r>
            <w:r w:rsidRPr="00F805F3">
              <w:rPr>
                <w:rFonts w:hint="eastAsia"/>
                <w:snapToGrid/>
                <w:szCs w:val="21"/>
                <w:lang w:val="fr-CH"/>
              </w:rPr>
              <w:t>不保证外国人有此类自由</w:t>
            </w:r>
            <w:r w:rsidRPr="00F805F3">
              <w:rPr>
                <w:rFonts w:hint="eastAsia"/>
                <w:snapToGrid/>
                <w:szCs w:val="21"/>
                <w:lang w:val="fr-CH"/>
              </w:rPr>
              <w:t>)</w:t>
            </w:r>
            <w:r w:rsidRPr="00F805F3">
              <w:rPr>
                <w:rFonts w:hint="eastAsia"/>
                <w:snapToGrid/>
                <w:szCs w:val="21"/>
                <w:lang w:val="fr-CH"/>
              </w:rPr>
              <w:t>予以保留。</w:t>
            </w:r>
          </w:p>
        </w:tc>
      </w:tr>
      <w:tr w:rsidR="00365471" w:rsidRPr="00F805F3" w14:paraId="0A1E36F4" w14:textId="77777777" w:rsidTr="00531BE6">
        <w:trPr>
          <w:trHeight w:val="90"/>
        </w:trPr>
        <w:tc>
          <w:tcPr>
            <w:tcW w:w="851" w:type="dxa"/>
            <w:shd w:val="clear" w:color="auto" w:fill="auto"/>
          </w:tcPr>
          <w:p w14:paraId="61E35F4B"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43" w:type="dxa"/>
            <w:shd w:val="clear" w:color="auto" w:fill="auto"/>
          </w:tcPr>
          <w:p w14:paraId="6ACBB282"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p>
        </w:tc>
        <w:tc>
          <w:tcPr>
            <w:tcW w:w="850" w:type="dxa"/>
            <w:shd w:val="clear" w:color="auto" w:fill="auto"/>
          </w:tcPr>
          <w:p w14:paraId="238C258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63" w:type="dxa"/>
            <w:shd w:val="clear" w:color="auto" w:fill="auto"/>
          </w:tcPr>
          <w:p w14:paraId="52879E81"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shd w:val="clear" w:color="auto" w:fill="auto"/>
          </w:tcPr>
          <w:p w14:paraId="37D89022"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对第十四条第</w:t>
            </w:r>
            <w:r w:rsidRPr="00F805F3">
              <w:rPr>
                <w:rFonts w:hint="eastAsia"/>
                <w:snapToGrid/>
                <w:szCs w:val="21"/>
                <w:lang w:val="fr-CH"/>
              </w:rPr>
              <w:t>5</w:t>
            </w:r>
            <w:r w:rsidRPr="00F805F3">
              <w:rPr>
                <w:rFonts w:hint="eastAsia"/>
                <w:snapToGrid/>
                <w:szCs w:val="21"/>
                <w:lang w:val="fr-CH"/>
              </w:rPr>
              <w:t>款关于有权由一个较高级法庭对定罪及刑罚进行复审的保留于</w:t>
            </w:r>
            <w:r w:rsidRPr="00F805F3">
              <w:rPr>
                <w:rFonts w:hint="eastAsia"/>
                <w:snapToGrid/>
                <w:szCs w:val="21"/>
                <w:lang w:val="fr-CH"/>
              </w:rPr>
              <w:t>2007</w:t>
            </w:r>
            <w:r w:rsidRPr="00F805F3">
              <w:rPr>
                <w:rFonts w:hint="eastAsia"/>
                <w:snapToGrid/>
                <w:szCs w:val="21"/>
                <w:lang w:val="fr-CH"/>
              </w:rPr>
              <w:t>年撤销。</w:t>
            </w:r>
          </w:p>
        </w:tc>
      </w:tr>
      <w:tr w:rsidR="00365471" w:rsidRPr="00F805F3" w14:paraId="0FDBB7DE" w14:textId="77777777" w:rsidTr="00531BE6">
        <w:trPr>
          <w:trHeight w:val="90"/>
        </w:trPr>
        <w:tc>
          <w:tcPr>
            <w:tcW w:w="851" w:type="dxa"/>
            <w:shd w:val="clear" w:color="auto" w:fill="auto"/>
          </w:tcPr>
          <w:p w14:paraId="442EF6DF"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43" w:type="dxa"/>
            <w:shd w:val="clear" w:color="auto" w:fill="auto"/>
          </w:tcPr>
          <w:p w14:paraId="58C1A6BF"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p>
        </w:tc>
        <w:tc>
          <w:tcPr>
            <w:tcW w:w="850" w:type="dxa"/>
            <w:shd w:val="clear" w:color="auto" w:fill="auto"/>
          </w:tcPr>
          <w:p w14:paraId="1826D025"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63" w:type="dxa"/>
            <w:shd w:val="clear" w:color="auto" w:fill="auto"/>
          </w:tcPr>
          <w:p w14:paraId="240BDE5B"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shd w:val="clear" w:color="auto" w:fill="auto"/>
          </w:tcPr>
          <w:p w14:paraId="765E0466"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对第二十条关于禁止宣传鼓励战争的措施予以保留。</w:t>
            </w:r>
          </w:p>
        </w:tc>
      </w:tr>
      <w:tr w:rsidR="00365471" w:rsidRPr="00F805F3" w14:paraId="4CC765C6" w14:textId="77777777" w:rsidTr="00531BE6">
        <w:trPr>
          <w:trHeight w:val="90"/>
        </w:trPr>
        <w:tc>
          <w:tcPr>
            <w:tcW w:w="851" w:type="dxa"/>
            <w:tcBorders>
              <w:bottom w:val="nil"/>
            </w:tcBorders>
            <w:shd w:val="clear" w:color="auto" w:fill="auto"/>
          </w:tcPr>
          <w:p w14:paraId="7B296808"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43" w:type="dxa"/>
            <w:tcBorders>
              <w:bottom w:val="nil"/>
            </w:tcBorders>
            <w:shd w:val="clear" w:color="auto" w:fill="auto"/>
          </w:tcPr>
          <w:p w14:paraId="7E88F76F"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p>
        </w:tc>
        <w:tc>
          <w:tcPr>
            <w:tcW w:w="850" w:type="dxa"/>
            <w:tcBorders>
              <w:bottom w:val="nil"/>
            </w:tcBorders>
            <w:shd w:val="clear" w:color="auto" w:fill="auto"/>
          </w:tcPr>
          <w:p w14:paraId="67895954"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63" w:type="dxa"/>
            <w:tcBorders>
              <w:bottom w:val="nil"/>
            </w:tcBorders>
            <w:shd w:val="clear" w:color="auto" w:fill="auto"/>
          </w:tcPr>
          <w:p w14:paraId="1B34DD09"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tcBorders>
              <w:bottom w:val="nil"/>
            </w:tcBorders>
            <w:shd w:val="clear" w:color="auto" w:fill="auto"/>
          </w:tcPr>
          <w:p w14:paraId="56105CDD"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对第二十五条</w:t>
            </w:r>
            <w:r w:rsidRPr="00F805F3">
              <w:rPr>
                <w:rFonts w:hint="eastAsia"/>
                <w:snapToGrid/>
                <w:szCs w:val="21"/>
                <w:lang w:val="fr-CH"/>
              </w:rPr>
              <w:t>(</w:t>
            </w:r>
            <w:r w:rsidRPr="00F805F3">
              <w:rPr>
                <w:rFonts w:hint="eastAsia"/>
                <w:snapToGrid/>
                <w:szCs w:val="21"/>
                <w:lang w:val="fr-CH"/>
              </w:rPr>
              <w:t>乙</w:t>
            </w:r>
            <w:r w:rsidRPr="00F805F3">
              <w:rPr>
                <w:rFonts w:hint="eastAsia"/>
                <w:snapToGrid/>
                <w:szCs w:val="21"/>
                <w:lang w:val="fr-CH"/>
              </w:rPr>
              <w:t>)</w:t>
            </w:r>
            <w:r w:rsidRPr="00F805F3">
              <w:rPr>
                <w:rFonts w:hint="eastAsia"/>
                <w:snapToGrid/>
                <w:szCs w:val="21"/>
                <w:lang w:val="fr-CH"/>
              </w:rPr>
              <w:t>项关于有权进行无记名投票予以保留</w:t>
            </w:r>
            <w:r w:rsidRPr="00F805F3">
              <w:rPr>
                <w:rFonts w:hint="eastAsia"/>
                <w:snapToGrid/>
                <w:szCs w:val="21"/>
                <w:lang w:val="fr-CH"/>
              </w:rPr>
              <w:t>(</w:t>
            </w:r>
            <w:r w:rsidRPr="00F805F3">
              <w:rPr>
                <w:rFonts w:hint="eastAsia"/>
                <w:snapToGrid/>
                <w:szCs w:val="21"/>
                <w:lang w:val="fr-CH"/>
              </w:rPr>
              <w:t>州</w:t>
            </w:r>
            <w:proofErr w:type="gramStart"/>
            <w:r w:rsidRPr="00F805F3">
              <w:rPr>
                <w:rFonts w:hint="eastAsia"/>
                <w:snapToGrid/>
                <w:szCs w:val="21"/>
                <w:lang w:val="fr-CH"/>
              </w:rPr>
              <w:t>民大会</w:t>
            </w:r>
            <w:proofErr w:type="gramEnd"/>
            <w:r w:rsidRPr="00F805F3">
              <w:rPr>
                <w:rFonts w:hint="eastAsia"/>
                <w:snapToGrid/>
                <w:szCs w:val="21"/>
                <w:lang w:val="fr-CH"/>
              </w:rPr>
              <w:t>选举或市议会选举无法保证</w:t>
            </w:r>
            <w:r w:rsidRPr="00F805F3">
              <w:rPr>
                <w:rFonts w:hint="eastAsia"/>
                <w:snapToGrid/>
                <w:szCs w:val="21"/>
                <w:lang w:val="fr-CH"/>
              </w:rPr>
              <w:t>)</w:t>
            </w:r>
            <w:r w:rsidRPr="00F805F3">
              <w:rPr>
                <w:rFonts w:hint="eastAsia"/>
                <w:snapToGrid/>
                <w:szCs w:val="21"/>
                <w:lang w:val="fr-CH"/>
              </w:rPr>
              <w:t>。</w:t>
            </w:r>
          </w:p>
        </w:tc>
      </w:tr>
      <w:tr w:rsidR="00365471" w:rsidRPr="00F805F3" w14:paraId="451132A4" w14:textId="77777777" w:rsidTr="00531BE6">
        <w:trPr>
          <w:trHeight w:val="90"/>
        </w:trPr>
        <w:tc>
          <w:tcPr>
            <w:tcW w:w="851" w:type="dxa"/>
            <w:tcBorders>
              <w:top w:val="nil"/>
              <w:bottom w:val="nil"/>
            </w:tcBorders>
            <w:shd w:val="clear" w:color="auto" w:fill="auto"/>
          </w:tcPr>
          <w:p w14:paraId="18982E74"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43" w:type="dxa"/>
            <w:tcBorders>
              <w:top w:val="nil"/>
              <w:bottom w:val="nil"/>
            </w:tcBorders>
            <w:shd w:val="clear" w:color="auto" w:fill="auto"/>
          </w:tcPr>
          <w:p w14:paraId="213AE398"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p>
        </w:tc>
        <w:tc>
          <w:tcPr>
            <w:tcW w:w="850" w:type="dxa"/>
            <w:tcBorders>
              <w:top w:val="nil"/>
              <w:bottom w:val="nil"/>
            </w:tcBorders>
            <w:shd w:val="clear" w:color="auto" w:fill="auto"/>
          </w:tcPr>
          <w:p w14:paraId="6B3A14AF"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63" w:type="dxa"/>
            <w:tcBorders>
              <w:top w:val="nil"/>
              <w:bottom w:val="nil"/>
            </w:tcBorders>
            <w:shd w:val="clear" w:color="auto" w:fill="auto"/>
          </w:tcPr>
          <w:p w14:paraId="2E386EF1"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tcBorders>
              <w:top w:val="nil"/>
              <w:bottom w:val="nil"/>
            </w:tcBorders>
            <w:shd w:val="clear" w:color="auto" w:fill="auto"/>
          </w:tcPr>
          <w:p w14:paraId="4604E6A5" w14:textId="77777777" w:rsidR="00F805F3" w:rsidRPr="00F805F3" w:rsidRDefault="00F805F3" w:rsidP="00832511">
            <w:pPr>
              <w:keepLines/>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对第二十六条关于法律面前人人平等和禁止歧视予以保留，由于妇女和外国人的法律待遇并非平等，瑞士将本条规定的普遍禁止歧视限制在《公约》保障的人权范围之内。</w:t>
            </w:r>
          </w:p>
        </w:tc>
      </w:tr>
      <w:tr w:rsidR="00365471" w:rsidRPr="00F805F3" w14:paraId="7016B787" w14:textId="77777777" w:rsidTr="00531BE6">
        <w:tc>
          <w:tcPr>
            <w:tcW w:w="851" w:type="dxa"/>
            <w:tcBorders>
              <w:top w:val="nil"/>
            </w:tcBorders>
            <w:shd w:val="clear" w:color="auto" w:fill="auto"/>
          </w:tcPr>
          <w:p w14:paraId="3FD08A3B"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1966</w:t>
            </w:r>
            <w:r w:rsidRPr="00F805F3">
              <w:rPr>
                <w:rFonts w:hint="eastAsia"/>
                <w:snapToGrid/>
                <w:szCs w:val="21"/>
              </w:rPr>
              <w:t>年</w:t>
            </w:r>
          </w:p>
        </w:tc>
        <w:tc>
          <w:tcPr>
            <w:tcW w:w="1843" w:type="dxa"/>
            <w:tcBorders>
              <w:top w:val="nil"/>
            </w:tcBorders>
            <w:shd w:val="clear" w:color="auto" w:fill="auto"/>
          </w:tcPr>
          <w:p w14:paraId="3E53CC4E"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《联合国第二项公约任择议定书》</w:t>
            </w:r>
            <w:r w:rsidRPr="00F805F3">
              <w:rPr>
                <w:rFonts w:hint="eastAsia"/>
                <w:snapToGrid/>
                <w:szCs w:val="21"/>
                <w:lang w:val="fr-CH"/>
              </w:rPr>
              <w:t>(</w:t>
            </w:r>
            <w:r w:rsidRPr="00F805F3">
              <w:rPr>
                <w:rFonts w:hint="eastAsia"/>
                <w:snapToGrid/>
                <w:szCs w:val="21"/>
                <w:lang w:val="fr-CH"/>
              </w:rPr>
              <w:t>个人来文程序</w:t>
            </w:r>
            <w:r w:rsidRPr="00F805F3">
              <w:rPr>
                <w:rFonts w:hint="eastAsia"/>
                <w:snapToGrid/>
                <w:szCs w:val="21"/>
                <w:lang w:val="fr-CH"/>
              </w:rPr>
              <w:t>)1966</w:t>
            </w:r>
            <w:r w:rsidRPr="00F805F3">
              <w:rPr>
                <w:rFonts w:hint="eastAsia"/>
                <w:snapToGrid/>
                <w:szCs w:val="21"/>
                <w:lang w:val="fr-CH"/>
              </w:rPr>
              <w:t>年</w:t>
            </w:r>
            <w:r w:rsidRPr="00F805F3">
              <w:rPr>
                <w:rFonts w:hint="eastAsia"/>
                <w:snapToGrid/>
                <w:szCs w:val="21"/>
                <w:lang w:val="fr-CH"/>
              </w:rPr>
              <w:t>12</w:t>
            </w:r>
            <w:r w:rsidRPr="00F805F3">
              <w:rPr>
                <w:rFonts w:hint="eastAsia"/>
                <w:snapToGrid/>
                <w:szCs w:val="21"/>
                <w:lang w:val="fr-CH"/>
              </w:rPr>
              <w:t>月</w:t>
            </w:r>
            <w:r w:rsidRPr="00F805F3">
              <w:rPr>
                <w:rFonts w:hint="eastAsia"/>
                <w:snapToGrid/>
                <w:szCs w:val="21"/>
                <w:lang w:val="fr-CH"/>
              </w:rPr>
              <w:t>16</w:t>
            </w:r>
            <w:r w:rsidRPr="00F805F3">
              <w:rPr>
                <w:rFonts w:hint="eastAsia"/>
                <w:snapToGrid/>
                <w:szCs w:val="21"/>
                <w:lang w:val="fr-CH"/>
              </w:rPr>
              <w:t>日</w:t>
            </w:r>
          </w:p>
        </w:tc>
        <w:tc>
          <w:tcPr>
            <w:tcW w:w="850" w:type="dxa"/>
            <w:tcBorders>
              <w:top w:val="nil"/>
            </w:tcBorders>
            <w:shd w:val="clear" w:color="auto" w:fill="auto"/>
          </w:tcPr>
          <w:p w14:paraId="2FD1A22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lang w:val="fr-CH"/>
              </w:rPr>
            </w:pPr>
          </w:p>
        </w:tc>
        <w:tc>
          <w:tcPr>
            <w:tcW w:w="1863" w:type="dxa"/>
            <w:tcBorders>
              <w:top w:val="nil"/>
            </w:tcBorders>
            <w:shd w:val="clear" w:color="auto" w:fill="auto"/>
          </w:tcPr>
          <w:p w14:paraId="1845A501"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snapToGrid/>
                <w:szCs w:val="21"/>
              </w:rPr>
              <w:t>尚未批准</w:t>
            </w:r>
          </w:p>
        </w:tc>
        <w:tc>
          <w:tcPr>
            <w:tcW w:w="3118" w:type="dxa"/>
            <w:tcBorders>
              <w:top w:val="nil"/>
            </w:tcBorders>
            <w:shd w:val="clear" w:color="auto" w:fill="auto"/>
          </w:tcPr>
          <w:p w14:paraId="42D7E91C"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《联合国第二项公约任择议定书》对个人来文的权利作了规定。瑞士尚未批准此《第一项任择议定书》。</w:t>
            </w:r>
          </w:p>
        </w:tc>
      </w:tr>
      <w:tr w:rsidR="00365471" w:rsidRPr="00F805F3" w14:paraId="4319E658" w14:textId="77777777" w:rsidTr="00531BE6">
        <w:tc>
          <w:tcPr>
            <w:tcW w:w="851" w:type="dxa"/>
            <w:shd w:val="clear" w:color="auto" w:fill="auto"/>
          </w:tcPr>
          <w:p w14:paraId="328BA683"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1967</w:t>
            </w:r>
            <w:r w:rsidRPr="00F805F3">
              <w:rPr>
                <w:rFonts w:hint="eastAsia"/>
                <w:snapToGrid/>
                <w:szCs w:val="21"/>
              </w:rPr>
              <w:t>年</w:t>
            </w:r>
          </w:p>
        </w:tc>
        <w:tc>
          <w:tcPr>
            <w:tcW w:w="1843" w:type="dxa"/>
            <w:shd w:val="clear" w:color="auto" w:fill="auto"/>
          </w:tcPr>
          <w:p w14:paraId="327FBBCB"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《关于难民地位的议定书》</w:t>
            </w:r>
            <w:r w:rsidRPr="00F805F3">
              <w:rPr>
                <w:rFonts w:hint="eastAsia"/>
                <w:snapToGrid/>
                <w:szCs w:val="21"/>
                <w:lang w:val="fr-CH"/>
              </w:rPr>
              <w:t>1967</w:t>
            </w:r>
            <w:r w:rsidRPr="00F805F3">
              <w:rPr>
                <w:rFonts w:hint="eastAsia"/>
                <w:snapToGrid/>
                <w:szCs w:val="21"/>
                <w:lang w:val="fr-CH"/>
              </w:rPr>
              <w:t>年</w:t>
            </w:r>
            <w:r w:rsidRPr="00F805F3">
              <w:rPr>
                <w:rFonts w:hint="eastAsia"/>
                <w:snapToGrid/>
                <w:szCs w:val="21"/>
                <w:lang w:val="fr-CH"/>
              </w:rPr>
              <w:t>1</w:t>
            </w:r>
            <w:r w:rsidRPr="00F805F3">
              <w:rPr>
                <w:rFonts w:hint="eastAsia"/>
                <w:snapToGrid/>
                <w:szCs w:val="21"/>
                <w:lang w:val="fr-CH"/>
              </w:rPr>
              <w:t>月</w:t>
            </w:r>
            <w:r w:rsidRPr="00F805F3">
              <w:rPr>
                <w:rFonts w:hint="eastAsia"/>
                <w:snapToGrid/>
                <w:szCs w:val="21"/>
                <w:lang w:val="fr-CH"/>
              </w:rPr>
              <w:t>31</w:t>
            </w:r>
            <w:r w:rsidRPr="00F805F3">
              <w:rPr>
                <w:rFonts w:hint="eastAsia"/>
                <w:snapToGrid/>
                <w:szCs w:val="21"/>
                <w:lang w:val="fr-CH"/>
              </w:rPr>
              <w:t>日</w:t>
            </w:r>
          </w:p>
        </w:tc>
        <w:tc>
          <w:tcPr>
            <w:tcW w:w="850" w:type="dxa"/>
            <w:shd w:val="clear" w:color="auto" w:fill="auto"/>
          </w:tcPr>
          <w:p w14:paraId="69542A2B"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1968</w:t>
            </w:r>
            <w:r w:rsidRPr="00F805F3">
              <w:rPr>
                <w:rFonts w:hint="eastAsia"/>
                <w:snapToGrid/>
                <w:szCs w:val="21"/>
              </w:rPr>
              <w:t>年</w:t>
            </w:r>
          </w:p>
        </w:tc>
        <w:tc>
          <w:tcPr>
            <w:tcW w:w="1863" w:type="dxa"/>
            <w:shd w:val="clear" w:color="auto" w:fill="auto"/>
          </w:tcPr>
          <w:p w14:paraId="5CE2A224"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1968</w:t>
            </w:r>
            <w:r w:rsidRPr="00F805F3">
              <w:rPr>
                <w:rFonts w:hint="eastAsia"/>
                <w:snapToGrid/>
                <w:szCs w:val="21"/>
                <w:lang w:val="fr-CH"/>
              </w:rPr>
              <w:t>年</w:t>
            </w:r>
            <w:r w:rsidRPr="00F805F3">
              <w:rPr>
                <w:rFonts w:hint="eastAsia"/>
                <w:snapToGrid/>
                <w:szCs w:val="21"/>
                <w:lang w:val="fr-CH"/>
              </w:rPr>
              <w:t>5</w:t>
            </w:r>
            <w:r w:rsidRPr="00F805F3">
              <w:rPr>
                <w:rFonts w:hint="eastAsia"/>
                <w:snapToGrid/>
                <w:szCs w:val="21"/>
                <w:lang w:val="fr-CH"/>
              </w:rPr>
              <w:t>月</w:t>
            </w:r>
            <w:r w:rsidRPr="00F805F3">
              <w:rPr>
                <w:rFonts w:hint="eastAsia"/>
                <w:snapToGrid/>
                <w:szCs w:val="21"/>
                <w:lang w:val="fr-CH"/>
              </w:rPr>
              <w:t>20</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w:t>
            </w:r>
            <w:r w:rsidRPr="00F805F3">
              <w:rPr>
                <w:rFonts w:hint="eastAsia"/>
                <w:snapToGrid/>
                <w:szCs w:val="21"/>
                <w:lang w:val="fr-CH"/>
              </w:rPr>
              <w:t>68</w:t>
            </w:r>
            <w:r w:rsidRPr="00F805F3">
              <w:rPr>
                <w:rFonts w:hint="eastAsia"/>
                <w:snapToGrid/>
                <w:szCs w:val="21"/>
                <w:lang w:val="fr-CH"/>
              </w:rPr>
              <w:t>年</w:t>
            </w:r>
            <w:r w:rsidRPr="00F805F3">
              <w:rPr>
                <w:rFonts w:hint="eastAsia"/>
                <w:snapToGrid/>
                <w:szCs w:val="21"/>
                <w:lang w:val="fr-CH"/>
              </w:rPr>
              <w:t>5</w:t>
            </w:r>
            <w:r w:rsidRPr="00F805F3">
              <w:rPr>
                <w:rFonts w:hint="eastAsia"/>
                <w:snapToGrid/>
                <w:szCs w:val="21"/>
                <w:lang w:val="fr-CH"/>
              </w:rPr>
              <w:t>月</w:t>
            </w:r>
            <w:r w:rsidRPr="00F805F3">
              <w:rPr>
                <w:rFonts w:hint="eastAsia"/>
                <w:snapToGrid/>
                <w:szCs w:val="21"/>
                <w:lang w:val="fr-CH"/>
              </w:rPr>
              <w:t>20</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0.142.301)</w:t>
            </w:r>
          </w:p>
        </w:tc>
        <w:tc>
          <w:tcPr>
            <w:tcW w:w="3118" w:type="dxa"/>
            <w:shd w:val="clear" w:color="auto" w:fill="auto"/>
          </w:tcPr>
          <w:p w14:paraId="7D7315D7"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04754EBF" w14:textId="77777777" w:rsidTr="00531BE6">
        <w:tc>
          <w:tcPr>
            <w:tcW w:w="851" w:type="dxa"/>
            <w:shd w:val="clear" w:color="auto" w:fill="auto"/>
          </w:tcPr>
          <w:p w14:paraId="53A6A6F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1969</w:t>
            </w:r>
            <w:r w:rsidRPr="00F805F3">
              <w:rPr>
                <w:rFonts w:hint="eastAsia"/>
                <w:snapToGrid/>
                <w:szCs w:val="21"/>
              </w:rPr>
              <w:t>年</w:t>
            </w:r>
          </w:p>
        </w:tc>
        <w:tc>
          <w:tcPr>
            <w:tcW w:w="1843" w:type="dxa"/>
            <w:shd w:val="clear" w:color="auto" w:fill="auto"/>
          </w:tcPr>
          <w:p w14:paraId="3B5F57BF"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《联合国第二项公约第二项任择议定书</w:t>
            </w:r>
            <w:r w:rsidRPr="00F805F3">
              <w:rPr>
                <w:rFonts w:hint="eastAsia"/>
                <w:snapToGrid/>
                <w:szCs w:val="21"/>
                <w:lang w:val="fr-CH"/>
              </w:rPr>
              <w:t>(</w:t>
            </w:r>
            <w:r w:rsidRPr="00F805F3">
              <w:rPr>
                <w:rFonts w:hint="eastAsia"/>
                <w:snapToGrid/>
                <w:szCs w:val="21"/>
                <w:lang w:val="fr-CH"/>
              </w:rPr>
              <w:t>废除死刑</w:t>
            </w:r>
            <w:r w:rsidRPr="00F805F3">
              <w:rPr>
                <w:rFonts w:hint="eastAsia"/>
                <w:snapToGrid/>
                <w:szCs w:val="21"/>
                <w:lang w:val="fr-CH"/>
              </w:rPr>
              <w:t>)</w:t>
            </w:r>
            <w:r w:rsidRPr="00F805F3">
              <w:rPr>
                <w:rFonts w:hint="eastAsia"/>
                <w:snapToGrid/>
                <w:szCs w:val="21"/>
                <w:lang w:val="fr-CH"/>
              </w:rPr>
              <w:t>》</w:t>
            </w:r>
            <w:r w:rsidRPr="00F805F3">
              <w:rPr>
                <w:rFonts w:hint="eastAsia"/>
                <w:snapToGrid/>
                <w:szCs w:val="21"/>
                <w:lang w:val="fr-CH"/>
              </w:rPr>
              <w:t>1989</w:t>
            </w:r>
            <w:r w:rsidRPr="00F805F3">
              <w:rPr>
                <w:rFonts w:hint="eastAsia"/>
                <w:snapToGrid/>
                <w:szCs w:val="21"/>
                <w:lang w:val="fr-CH"/>
              </w:rPr>
              <w:t>年</w:t>
            </w:r>
            <w:r w:rsidRPr="00F805F3">
              <w:rPr>
                <w:rFonts w:hint="eastAsia"/>
                <w:snapToGrid/>
                <w:szCs w:val="21"/>
                <w:lang w:val="fr-CH"/>
              </w:rPr>
              <w:t>12</w:t>
            </w:r>
            <w:r w:rsidRPr="00F805F3">
              <w:rPr>
                <w:rFonts w:hint="eastAsia"/>
                <w:snapToGrid/>
                <w:szCs w:val="21"/>
                <w:lang w:val="fr-CH"/>
              </w:rPr>
              <w:t>月</w:t>
            </w:r>
            <w:r w:rsidRPr="00F805F3">
              <w:rPr>
                <w:rFonts w:hint="eastAsia"/>
                <w:snapToGrid/>
                <w:szCs w:val="21"/>
                <w:lang w:val="fr-CH"/>
              </w:rPr>
              <w:t>15</w:t>
            </w:r>
            <w:r w:rsidRPr="00F805F3">
              <w:rPr>
                <w:rFonts w:hint="eastAsia"/>
                <w:snapToGrid/>
                <w:szCs w:val="21"/>
                <w:lang w:val="fr-CH"/>
              </w:rPr>
              <w:t>日</w:t>
            </w:r>
          </w:p>
        </w:tc>
        <w:tc>
          <w:tcPr>
            <w:tcW w:w="850" w:type="dxa"/>
            <w:shd w:val="clear" w:color="auto" w:fill="auto"/>
          </w:tcPr>
          <w:p w14:paraId="53B61F50"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1994</w:t>
            </w:r>
            <w:r w:rsidRPr="00F805F3">
              <w:rPr>
                <w:rFonts w:hint="eastAsia"/>
                <w:snapToGrid/>
                <w:szCs w:val="21"/>
              </w:rPr>
              <w:t>年</w:t>
            </w:r>
          </w:p>
        </w:tc>
        <w:tc>
          <w:tcPr>
            <w:tcW w:w="1863" w:type="dxa"/>
            <w:shd w:val="clear" w:color="auto" w:fill="auto"/>
          </w:tcPr>
          <w:p w14:paraId="0CDC339B"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94</w:t>
            </w:r>
            <w:r w:rsidRPr="00F805F3">
              <w:rPr>
                <w:rFonts w:hint="eastAsia"/>
                <w:snapToGrid/>
                <w:szCs w:val="21"/>
                <w:lang w:val="fr-CH"/>
              </w:rPr>
              <w:t>年</w:t>
            </w:r>
            <w:r w:rsidRPr="00F805F3">
              <w:rPr>
                <w:snapToGrid/>
                <w:szCs w:val="21"/>
                <w:lang w:val="fr-CH"/>
              </w:rPr>
              <w:t>6</w:t>
            </w:r>
            <w:r w:rsidRPr="00F805F3">
              <w:rPr>
                <w:rFonts w:hint="eastAsia"/>
                <w:snapToGrid/>
                <w:szCs w:val="21"/>
                <w:lang w:val="fr-CH"/>
              </w:rPr>
              <w:t>月</w:t>
            </w:r>
            <w:r w:rsidRPr="00F805F3">
              <w:rPr>
                <w:snapToGrid/>
                <w:szCs w:val="21"/>
                <w:lang w:val="fr-CH"/>
              </w:rPr>
              <w:t>16</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994</w:t>
            </w:r>
            <w:r w:rsidRPr="00F805F3">
              <w:rPr>
                <w:rFonts w:hint="eastAsia"/>
                <w:snapToGrid/>
                <w:szCs w:val="21"/>
                <w:lang w:val="fr-CH"/>
              </w:rPr>
              <w:t>年</w:t>
            </w:r>
            <w:r w:rsidRPr="00F805F3">
              <w:rPr>
                <w:snapToGrid/>
                <w:szCs w:val="21"/>
                <w:lang w:val="fr-CH"/>
              </w:rPr>
              <w:t>9</w:t>
            </w:r>
            <w:r w:rsidRPr="00F805F3">
              <w:rPr>
                <w:rFonts w:hint="eastAsia"/>
                <w:snapToGrid/>
                <w:szCs w:val="21"/>
                <w:lang w:val="fr-CH"/>
              </w:rPr>
              <w:t>月</w:t>
            </w:r>
            <w:r w:rsidRPr="00F805F3">
              <w:rPr>
                <w:snapToGrid/>
                <w:szCs w:val="21"/>
                <w:lang w:val="fr-CH"/>
              </w:rPr>
              <w:t>16</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0.103.22)</w:t>
            </w:r>
          </w:p>
        </w:tc>
        <w:tc>
          <w:tcPr>
            <w:tcW w:w="3118" w:type="dxa"/>
            <w:shd w:val="clear" w:color="auto" w:fill="auto"/>
          </w:tcPr>
          <w:p w14:paraId="76B4783A"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5918DB5B" w14:textId="77777777" w:rsidTr="00531BE6">
        <w:tc>
          <w:tcPr>
            <w:tcW w:w="851" w:type="dxa"/>
            <w:shd w:val="clear" w:color="auto" w:fill="auto"/>
          </w:tcPr>
          <w:p w14:paraId="235AAAAA"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1973</w:t>
            </w:r>
            <w:r w:rsidRPr="00F805F3">
              <w:rPr>
                <w:rFonts w:hint="eastAsia"/>
                <w:snapToGrid/>
                <w:szCs w:val="21"/>
              </w:rPr>
              <w:t>年</w:t>
            </w:r>
          </w:p>
        </w:tc>
        <w:tc>
          <w:tcPr>
            <w:tcW w:w="1843" w:type="dxa"/>
            <w:shd w:val="clear" w:color="auto" w:fill="auto"/>
          </w:tcPr>
          <w:p w14:paraId="6851F4DA"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《禁止并惩治种族隔离罪行国际公约》</w:t>
            </w:r>
            <w:r w:rsidRPr="00F805F3">
              <w:rPr>
                <w:rFonts w:hint="eastAsia"/>
                <w:snapToGrid/>
                <w:szCs w:val="21"/>
                <w:lang w:val="fr-CH"/>
              </w:rPr>
              <w:t>1973</w:t>
            </w:r>
            <w:r w:rsidRPr="00F805F3">
              <w:rPr>
                <w:rFonts w:hint="eastAsia"/>
                <w:snapToGrid/>
                <w:szCs w:val="21"/>
                <w:lang w:val="fr-CH"/>
              </w:rPr>
              <w:t>年</w:t>
            </w:r>
            <w:r w:rsidRPr="00F805F3">
              <w:rPr>
                <w:rFonts w:hint="eastAsia"/>
                <w:snapToGrid/>
                <w:szCs w:val="21"/>
                <w:lang w:val="fr-CH"/>
              </w:rPr>
              <w:t>11</w:t>
            </w:r>
            <w:r w:rsidRPr="00F805F3">
              <w:rPr>
                <w:rFonts w:hint="eastAsia"/>
                <w:snapToGrid/>
                <w:szCs w:val="21"/>
                <w:lang w:val="fr-CH"/>
              </w:rPr>
              <w:t>月</w:t>
            </w:r>
            <w:r w:rsidRPr="00F805F3">
              <w:rPr>
                <w:rFonts w:hint="eastAsia"/>
                <w:snapToGrid/>
                <w:szCs w:val="21"/>
                <w:lang w:val="fr-CH"/>
              </w:rPr>
              <w:t>30</w:t>
            </w:r>
            <w:r w:rsidRPr="00F805F3">
              <w:rPr>
                <w:rFonts w:hint="eastAsia"/>
                <w:snapToGrid/>
                <w:szCs w:val="21"/>
                <w:lang w:val="fr-CH"/>
              </w:rPr>
              <w:t>日</w:t>
            </w:r>
          </w:p>
        </w:tc>
        <w:tc>
          <w:tcPr>
            <w:tcW w:w="850" w:type="dxa"/>
            <w:shd w:val="clear" w:color="auto" w:fill="auto"/>
          </w:tcPr>
          <w:p w14:paraId="2B2B38C5"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lang w:val="fr-CH"/>
              </w:rPr>
            </w:pPr>
          </w:p>
        </w:tc>
        <w:tc>
          <w:tcPr>
            <w:tcW w:w="1863" w:type="dxa"/>
            <w:shd w:val="clear" w:color="auto" w:fill="auto"/>
          </w:tcPr>
          <w:p w14:paraId="342DB4C9"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snapToGrid/>
                <w:szCs w:val="21"/>
              </w:rPr>
              <w:t>尚未批准</w:t>
            </w:r>
          </w:p>
        </w:tc>
        <w:tc>
          <w:tcPr>
            <w:tcW w:w="3118" w:type="dxa"/>
            <w:shd w:val="clear" w:color="auto" w:fill="auto"/>
          </w:tcPr>
          <w:p w14:paraId="587D46FA"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rPr>
            </w:pPr>
          </w:p>
        </w:tc>
      </w:tr>
      <w:tr w:rsidR="00365471" w:rsidRPr="00F805F3" w14:paraId="57FF71E8" w14:textId="77777777" w:rsidTr="00531BE6">
        <w:tc>
          <w:tcPr>
            <w:tcW w:w="851" w:type="dxa"/>
            <w:tcBorders>
              <w:bottom w:val="nil"/>
            </w:tcBorders>
            <w:shd w:val="clear" w:color="auto" w:fill="auto"/>
          </w:tcPr>
          <w:p w14:paraId="29A41989"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1977</w:t>
            </w:r>
            <w:r w:rsidRPr="00F805F3">
              <w:rPr>
                <w:rFonts w:hint="eastAsia"/>
                <w:snapToGrid/>
                <w:szCs w:val="21"/>
              </w:rPr>
              <w:t>年</w:t>
            </w:r>
          </w:p>
        </w:tc>
        <w:tc>
          <w:tcPr>
            <w:tcW w:w="1843" w:type="dxa"/>
            <w:tcBorders>
              <w:bottom w:val="nil"/>
            </w:tcBorders>
            <w:shd w:val="clear" w:color="auto" w:fill="auto"/>
          </w:tcPr>
          <w:p w14:paraId="177470B1"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w:t>
            </w:r>
            <w:r w:rsidRPr="00F805F3">
              <w:rPr>
                <w:rFonts w:hint="eastAsia"/>
                <w:snapToGrid/>
                <w:szCs w:val="21"/>
                <w:lang w:val="fr-CH"/>
              </w:rPr>
              <w:t>1949</w:t>
            </w:r>
            <w:r w:rsidRPr="00F805F3">
              <w:rPr>
                <w:rFonts w:hint="eastAsia"/>
                <w:snapToGrid/>
                <w:szCs w:val="21"/>
                <w:lang w:val="fr-CH"/>
              </w:rPr>
              <w:t>年日内瓦四公约附加议定书》</w:t>
            </w:r>
            <w:r w:rsidRPr="00F805F3">
              <w:rPr>
                <w:rFonts w:hint="eastAsia"/>
                <w:snapToGrid/>
                <w:szCs w:val="21"/>
                <w:lang w:val="fr-CH"/>
              </w:rPr>
              <w:t>1977</w:t>
            </w:r>
            <w:r w:rsidRPr="00F805F3">
              <w:rPr>
                <w:rFonts w:hint="eastAsia"/>
                <w:snapToGrid/>
                <w:szCs w:val="21"/>
                <w:lang w:val="fr-CH"/>
              </w:rPr>
              <w:t>年</w:t>
            </w:r>
            <w:r w:rsidRPr="00F805F3">
              <w:rPr>
                <w:rFonts w:hint="eastAsia"/>
                <w:snapToGrid/>
                <w:szCs w:val="21"/>
                <w:lang w:val="fr-CH"/>
              </w:rPr>
              <w:t>6</w:t>
            </w:r>
            <w:r w:rsidRPr="00F805F3">
              <w:rPr>
                <w:rFonts w:hint="eastAsia"/>
                <w:snapToGrid/>
                <w:szCs w:val="21"/>
                <w:lang w:val="fr-CH"/>
              </w:rPr>
              <w:t>月</w:t>
            </w:r>
            <w:r w:rsidRPr="00F805F3">
              <w:rPr>
                <w:rFonts w:hint="eastAsia"/>
                <w:snapToGrid/>
                <w:szCs w:val="21"/>
                <w:lang w:val="fr-CH"/>
              </w:rPr>
              <w:t>8</w:t>
            </w:r>
            <w:r w:rsidRPr="00F805F3">
              <w:rPr>
                <w:rFonts w:hint="eastAsia"/>
                <w:snapToGrid/>
                <w:szCs w:val="21"/>
                <w:lang w:val="fr-CH"/>
              </w:rPr>
              <w:t>日</w:t>
            </w:r>
          </w:p>
        </w:tc>
        <w:tc>
          <w:tcPr>
            <w:tcW w:w="850" w:type="dxa"/>
            <w:tcBorders>
              <w:bottom w:val="nil"/>
            </w:tcBorders>
            <w:shd w:val="clear" w:color="auto" w:fill="auto"/>
          </w:tcPr>
          <w:p w14:paraId="6913FA8F"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1982</w:t>
            </w:r>
            <w:r w:rsidRPr="00F805F3">
              <w:rPr>
                <w:rFonts w:hint="eastAsia"/>
                <w:snapToGrid/>
                <w:szCs w:val="21"/>
              </w:rPr>
              <w:t>年</w:t>
            </w:r>
          </w:p>
        </w:tc>
        <w:tc>
          <w:tcPr>
            <w:tcW w:w="1863" w:type="dxa"/>
            <w:tcBorders>
              <w:bottom w:val="nil"/>
            </w:tcBorders>
            <w:shd w:val="clear" w:color="auto" w:fill="auto"/>
          </w:tcPr>
          <w:p w14:paraId="3E802BFF" w14:textId="209AEDD4"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82</w:t>
            </w:r>
            <w:r w:rsidRPr="00F805F3">
              <w:rPr>
                <w:rFonts w:hint="eastAsia"/>
                <w:snapToGrid/>
                <w:szCs w:val="21"/>
                <w:lang w:val="fr-CH"/>
              </w:rPr>
              <w:t>年</w:t>
            </w:r>
            <w:r w:rsidRPr="00F805F3">
              <w:rPr>
                <w:snapToGrid/>
                <w:szCs w:val="21"/>
                <w:lang w:val="fr-CH"/>
              </w:rPr>
              <w:t>2</w:t>
            </w:r>
            <w:r w:rsidRPr="00F805F3">
              <w:rPr>
                <w:rFonts w:hint="eastAsia"/>
                <w:snapToGrid/>
                <w:szCs w:val="21"/>
                <w:lang w:val="fr-CH"/>
              </w:rPr>
              <w:t>月</w:t>
            </w:r>
            <w:r w:rsidRPr="00F805F3">
              <w:rPr>
                <w:snapToGrid/>
                <w:szCs w:val="21"/>
                <w:lang w:val="fr-CH"/>
              </w:rPr>
              <w:t>17</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982</w:t>
            </w:r>
            <w:r w:rsidRPr="00F805F3">
              <w:rPr>
                <w:rFonts w:hint="eastAsia"/>
                <w:snapToGrid/>
                <w:szCs w:val="21"/>
                <w:lang w:val="fr-CH"/>
              </w:rPr>
              <w:t>年</w:t>
            </w:r>
            <w:r w:rsidRPr="00F805F3">
              <w:rPr>
                <w:snapToGrid/>
                <w:szCs w:val="21"/>
                <w:lang w:val="fr-CH"/>
              </w:rPr>
              <w:t>8</w:t>
            </w:r>
            <w:r w:rsidRPr="00F805F3">
              <w:rPr>
                <w:rFonts w:hint="eastAsia"/>
                <w:snapToGrid/>
                <w:szCs w:val="21"/>
                <w:lang w:val="fr-CH"/>
              </w:rPr>
              <w:t>月</w:t>
            </w:r>
            <w:r w:rsidRPr="00F805F3">
              <w:rPr>
                <w:snapToGrid/>
                <w:szCs w:val="21"/>
                <w:lang w:val="fr-CH"/>
              </w:rPr>
              <w:t>17</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0.518.521</w:t>
            </w:r>
            <w:r w:rsidRPr="00F805F3">
              <w:rPr>
                <w:rFonts w:hint="eastAsia"/>
                <w:snapToGrid/>
                <w:szCs w:val="21"/>
                <w:lang w:val="fr-CH"/>
              </w:rPr>
              <w:t>和</w:t>
            </w:r>
            <w:r w:rsidRPr="00F805F3">
              <w:rPr>
                <w:snapToGrid/>
                <w:szCs w:val="21"/>
                <w:lang w:val="fr-CH"/>
              </w:rPr>
              <w:t>0.518.522)</w:t>
            </w:r>
          </w:p>
        </w:tc>
        <w:tc>
          <w:tcPr>
            <w:tcW w:w="3118" w:type="dxa"/>
            <w:tcBorders>
              <w:bottom w:val="nil"/>
            </w:tcBorders>
            <w:shd w:val="clear" w:color="auto" w:fill="auto"/>
          </w:tcPr>
          <w:p w14:paraId="5624ACA1"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14229EFF" w14:textId="77777777" w:rsidTr="00531BE6">
        <w:tc>
          <w:tcPr>
            <w:tcW w:w="851" w:type="dxa"/>
            <w:tcBorders>
              <w:top w:val="nil"/>
              <w:bottom w:val="nil"/>
            </w:tcBorders>
            <w:shd w:val="clear" w:color="auto" w:fill="auto"/>
          </w:tcPr>
          <w:p w14:paraId="7DC1ADD0"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1979</w:t>
            </w:r>
            <w:r w:rsidRPr="00F805F3">
              <w:rPr>
                <w:rFonts w:hint="eastAsia"/>
                <w:snapToGrid/>
                <w:szCs w:val="21"/>
              </w:rPr>
              <w:t>年</w:t>
            </w:r>
          </w:p>
        </w:tc>
        <w:tc>
          <w:tcPr>
            <w:tcW w:w="1843" w:type="dxa"/>
            <w:tcBorders>
              <w:top w:val="nil"/>
              <w:bottom w:val="nil"/>
            </w:tcBorders>
            <w:shd w:val="clear" w:color="auto" w:fill="auto"/>
          </w:tcPr>
          <w:p w14:paraId="0A361148"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消除对妇女一切形式歧视公约</w:t>
            </w:r>
            <w:r w:rsidRPr="00F805F3">
              <w:rPr>
                <w:rFonts w:hint="eastAsia"/>
                <w:snapToGrid/>
                <w:szCs w:val="21"/>
              </w:rPr>
              <w:t>》</w:t>
            </w:r>
            <w:r w:rsidRPr="00F805F3">
              <w:rPr>
                <w:rFonts w:hint="eastAsia"/>
                <w:snapToGrid/>
                <w:szCs w:val="21"/>
              </w:rPr>
              <w:t>1979</w:t>
            </w:r>
            <w:r w:rsidRPr="00F805F3">
              <w:rPr>
                <w:rFonts w:hint="eastAsia"/>
                <w:snapToGrid/>
                <w:szCs w:val="21"/>
              </w:rPr>
              <w:t>年</w:t>
            </w:r>
            <w:r w:rsidRPr="00F805F3">
              <w:rPr>
                <w:rFonts w:hint="eastAsia"/>
                <w:snapToGrid/>
                <w:szCs w:val="21"/>
              </w:rPr>
              <w:t>12</w:t>
            </w:r>
            <w:r w:rsidRPr="00F805F3">
              <w:rPr>
                <w:rFonts w:hint="eastAsia"/>
                <w:snapToGrid/>
                <w:szCs w:val="21"/>
              </w:rPr>
              <w:t>月</w:t>
            </w:r>
            <w:r w:rsidRPr="00F805F3">
              <w:rPr>
                <w:rFonts w:hint="eastAsia"/>
                <w:snapToGrid/>
                <w:szCs w:val="21"/>
              </w:rPr>
              <w:t>18</w:t>
            </w:r>
            <w:r w:rsidRPr="00F805F3">
              <w:rPr>
                <w:rFonts w:hint="eastAsia"/>
                <w:snapToGrid/>
                <w:szCs w:val="21"/>
              </w:rPr>
              <w:t>日</w:t>
            </w:r>
          </w:p>
        </w:tc>
        <w:tc>
          <w:tcPr>
            <w:tcW w:w="850" w:type="dxa"/>
            <w:tcBorders>
              <w:top w:val="nil"/>
              <w:bottom w:val="nil"/>
            </w:tcBorders>
            <w:shd w:val="clear" w:color="auto" w:fill="auto"/>
          </w:tcPr>
          <w:p w14:paraId="5741AF6D"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1997</w:t>
            </w:r>
            <w:r w:rsidRPr="00F805F3">
              <w:rPr>
                <w:rFonts w:hint="eastAsia"/>
                <w:snapToGrid/>
                <w:szCs w:val="21"/>
              </w:rPr>
              <w:t>年</w:t>
            </w:r>
          </w:p>
        </w:tc>
        <w:tc>
          <w:tcPr>
            <w:tcW w:w="1863" w:type="dxa"/>
            <w:tcBorders>
              <w:top w:val="nil"/>
              <w:bottom w:val="nil"/>
            </w:tcBorders>
            <w:shd w:val="clear" w:color="auto" w:fill="auto"/>
          </w:tcPr>
          <w:p w14:paraId="0DF3D240"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97</w:t>
            </w:r>
            <w:r w:rsidRPr="00F805F3">
              <w:rPr>
                <w:rFonts w:hint="eastAsia"/>
                <w:snapToGrid/>
                <w:szCs w:val="21"/>
                <w:lang w:val="fr-CH"/>
              </w:rPr>
              <w:t>年</w:t>
            </w:r>
            <w:r w:rsidRPr="00F805F3">
              <w:rPr>
                <w:snapToGrid/>
                <w:szCs w:val="21"/>
                <w:lang w:val="fr-CH"/>
              </w:rPr>
              <w:t>3</w:t>
            </w:r>
            <w:r w:rsidRPr="00F805F3">
              <w:rPr>
                <w:rFonts w:hint="eastAsia"/>
                <w:snapToGrid/>
                <w:szCs w:val="21"/>
                <w:lang w:val="fr-CH"/>
              </w:rPr>
              <w:t>月</w:t>
            </w:r>
            <w:r w:rsidRPr="00F805F3">
              <w:rPr>
                <w:snapToGrid/>
                <w:szCs w:val="21"/>
                <w:lang w:val="fr-CH"/>
              </w:rPr>
              <w:t>23</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997</w:t>
            </w:r>
            <w:r w:rsidRPr="00F805F3">
              <w:rPr>
                <w:rFonts w:hint="eastAsia"/>
                <w:snapToGrid/>
                <w:szCs w:val="21"/>
                <w:lang w:val="fr-CH"/>
              </w:rPr>
              <w:t>年</w:t>
            </w:r>
            <w:r w:rsidRPr="00F805F3">
              <w:rPr>
                <w:snapToGrid/>
                <w:szCs w:val="21"/>
                <w:lang w:val="fr-CH"/>
              </w:rPr>
              <w:t>4</w:t>
            </w:r>
            <w:r w:rsidRPr="00F805F3">
              <w:rPr>
                <w:rFonts w:hint="eastAsia"/>
                <w:snapToGrid/>
                <w:szCs w:val="21"/>
                <w:lang w:val="fr-CH"/>
              </w:rPr>
              <w:t>月</w:t>
            </w:r>
            <w:r w:rsidRPr="00F805F3">
              <w:rPr>
                <w:snapToGrid/>
                <w:szCs w:val="21"/>
                <w:lang w:val="fr-CH"/>
              </w:rPr>
              <w:t>26</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0.108)</w:t>
            </w:r>
          </w:p>
        </w:tc>
        <w:tc>
          <w:tcPr>
            <w:tcW w:w="3118" w:type="dxa"/>
            <w:tcBorders>
              <w:top w:val="nil"/>
              <w:bottom w:val="nil"/>
            </w:tcBorders>
            <w:shd w:val="clear" w:color="auto" w:fill="auto"/>
          </w:tcPr>
          <w:p w14:paraId="5DD59912"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对第七条</w:t>
            </w:r>
            <w:r w:rsidRPr="00F805F3">
              <w:rPr>
                <w:rFonts w:hint="eastAsia"/>
                <w:snapToGrid/>
                <w:szCs w:val="21"/>
                <w:lang w:val="fr-CH"/>
              </w:rPr>
              <w:t>(b)</w:t>
            </w:r>
            <w:r w:rsidRPr="00F805F3">
              <w:rPr>
                <w:rFonts w:hint="eastAsia"/>
                <w:snapToGrid/>
                <w:szCs w:val="21"/>
                <w:lang w:val="fr-CH"/>
              </w:rPr>
              <w:t>项</w:t>
            </w:r>
            <w:r w:rsidRPr="00F805F3">
              <w:rPr>
                <w:rFonts w:hint="eastAsia"/>
                <w:snapToGrid/>
                <w:szCs w:val="21"/>
                <w:lang w:val="fr-CH"/>
              </w:rPr>
              <w:t>(</w:t>
            </w:r>
            <w:r w:rsidRPr="00F805F3">
              <w:rPr>
                <w:rFonts w:hint="eastAsia"/>
                <w:snapToGrid/>
                <w:szCs w:val="21"/>
                <w:lang w:val="fr-CH"/>
              </w:rPr>
              <w:t>在平等基础上担任所有公职的权利</w:t>
            </w:r>
            <w:r w:rsidRPr="00F805F3">
              <w:rPr>
                <w:rFonts w:hint="eastAsia"/>
                <w:snapToGrid/>
                <w:szCs w:val="21"/>
                <w:lang w:val="fr-CH"/>
              </w:rPr>
              <w:t>)</w:t>
            </w:r>
            <w:r w:rsidRPr="00F805F3">
              <w:rPr>
                <w:rFonts w:hint="eastAsia"/>
                <w:snapToGrid/>
                <w:szCs w:val="21"/>
                <w:lang w:val="fr-CH"/>
              </w:rPr>
              <w:t>的保留于</w:t>
            </w:r>
            <w:r w:rsidRPr="00F805F3">
              <w:rPr>
                <w:rFonts w:hint="eastAsia"/>
                <w:snapToGrid/>
                <w:szCs w:val="21"/>
                <w:lang w:val="fr-CH"/>
              </w:rPr>
              <w:t>2004</w:t>
            </w:r>
            <w:r w:rsidRPr="00F805F3">
              <w:rPr>
                <w:rFonts w:hint="eastAsia"/>
                <w:snapToGrid/>
                <w:szCs w:val="21"/>
                <w:lang w:val="fr-CH"/>
              </w:rPr>
              <w:t>年撤销</w:t>
            </w:r>
            <w:r w:rsidRPr="00F805F3">
              <w:rPr>
                <w:rFonts w:hint="eastAsia"/>
                <w:snapToGrid/>
                <w:szCs w:val="21"/>
                <w:lang w:val="fr-CH"/>
              </w:rPr>
              <w:t>(</w:t>
            </w:r>
            <w:r w:rsidRPr="00F805F3">
              <w:rPr>
                <w:rFonts w:hint="eastAsia"/>
                <w:snapToGrid/>
                <w:szCs w:val="21"/>
                <w:lang w:val="fr-CH"/>
              </w:rPr>
              <w:t>瑞士的军事立法禁止妇女武装参与执行超出自卫以外的职责</w:t>
            </w:r>
            <w:r w:rsidRPr="00F805F3">
              <w:rPr>
                <w:rFonts w:hint="eastAsia"/>
                <w:snapToGrid/>
                <w:szCs w:val="21"/>
                <w:lang w:val="fr-CH"/>
              </w:rPr>
              <w:t>)</w:t>
            </w:r>
            <w:r w:rsidRPr="00F805F3">
              <w:rPr>
                <w:rFonts w:hint="eastAsia"/>
                <w:snapToGrid/>
                <w:szCs w:val="21"/>
                <w:lang w:val="fr-CH"/>
              </w:rPr>
              <w:t>。</w:t>
            </w:r>
          </w:p>
          <w:p w14:paraId="460DA292" w14:textId="1C204293" w:rsidR="00F805F3" w:rsidRPr="00F805F3" w:rsidRDefault="00F805F3" w:rsidP="00E91D63">
            <w:pPr>
              <w:keepLines/>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lastRenderedPageBreak/>
              <w:t>对第十六条第</w:t>
            </w:r>
            <w:r w:rsidRPr="00F805F3">
              <w:rPr>
                <w:rFonts w:hint="eastAsia"/>
                <w:snapToGrid/>
                <w:szCs w:val="21"/>
                <w:lang w:val="fr-CH"/>
              </w:rPr>
              <w:t>1</w:t>
            </w:r>
            <w:r w:rsidRPr="00F805F3">
              <w:rPr>
                <w:rFonts w:hint="eastAsia"/>
                <w:snapToGrid/>
                <w:szCs w:val="21"/>
                <w:lang w:val="fr-CH"/>
              </w:rPr>
              <w:t>款</w:t>
            </w:r>
            <w:r w:rsidRPr="00F805F3">
              <w:rPr>
                <w:rFonts w:hint="eastAsia"/>
                <w:snapToGrid/>
                <w:szCs w:val="21"/>
                <w:lang w:val="fr-CH"/>
              </w:rPr>
              <w:t>(g)</w:t>
            </w:r>
            <w:r w:rsidRPr="00F805F3">
              <w:rPr>
                <w:rFonts w:hint="eastAsia"/>
                <w:snapToGrid/>
                <w:szCs w:val="21"/>
                <w:lang w:val="fr-CH"/>
              </w:rPr>
              <w:t>项关于夫妻有相同的个人权利，包括选择姓氏</w:t>
            </w:r>
            <w:r w:rsidRPr="00F805F3">
              <w:rPr>
                <w:rFonts w:hint="eastAsia"/>
                <w:snapToGrid/>
                <w:szCs w:val="21"/>
                <w:lang w:val="fr-CH"/>
              </w:rPr>
              <w:t>(</w:t>
            </w:r>
            <w:r w:rsidRPr="00F805F3">
              <w:rPr>
                <w:rFonts w:hint="eastAsia"/>
                <w:snapToGrid/>
                <w:szCs w:val="21"/>
                <w:lang w:val="fr-CH"/>
              </w:rPr>
              <w:t>《民法》第</w:t>
            </w:r>
            <w:r w:rsidRPr="00F805F3">
              <w:rPr>
                <w:rFonts w:hint="eastAsia"/>
                <w:snapToGrid/>
                <w:szCs w:val="21"/>
                <w:lang w:val="fr-CH"/>
              </w:rPr>
              <w:t>160</w:t>
            </w:r>
            <w:r w:rsidRPr="00F805F3">
              <w:rPr>
                <w:rFonts w:hint="eastAsia"/>
                <w:snapToGrid/>
                <w:szCs w:val="21"/>
                <w:lang w:val="fr-CH"/>
              </w:rPr>
              <w:t>条</w:t>
            </w:r>
            <w:r w:rsidRPr="00F805F3">
              <w:rPr>
                <w:rFonts w:hint="eastAsia"/>
                <w:snapToGrid/>
                <w:szCs w:val="21"/>
                <w:lang w:val="fr-CH"/>
              </w:rPr>
              <w:t>)</w:t>
            </w:r>
            <w:r w:rsidRPr="00F805F3">
              <w:rPr>
                <w:rFonts w:hint="eastAsia"/>
                <w:snapToGrid/>
                <w:szCs w:val="21"/>
                <w:lang w:val="fr-CH"/>
              </w:rPr>
              <w:t>的保留于</w:t>
            </w:r>
            <w:r w:rsidRPr="00F805F3">
              <w:rPr>
                <w:rFonts w:hint="eastAsia"/>
                <w:snapToGrid/>
                <w:szCs w:val="21"/>
                <w:lang w:val="fr-CH"/>
              </w:rPr>
              <w:t>2013</w:t>
            </w:r>
            <w:r w:rsidRPr="00F805F3">
              <w:rPr>
                <w:rFonts w:hint="eastAsia"/>
                <w:snapToGrid/>
                <w:szCs w:val="21"/>
                <w:lang w:val="fr-CH"/>
              </w:rPr>
              <w:t>年撤销。</w:t>
            </w:r>
          </w:p>
        </w:tc>
      </w:tr>
      <w:tr w:rsidR="00365471" w:rsidRPr="00F805F3" w14:paraId="4900B712" w14:textId="77777777" w:rsidTr="00531BE6">
        <w:tc>
          <w:tcPr>
            <w:tcW w:w="851" w:type="dxa"/>
            <w:tcBorders>
              <w:top w:val="nil"/>
            </w:tcBorders>
            <w:shd w:val="clear" w:color="auto" w:fill="auto"/>
          </w:tcPr>
          <w:p w14:paraId="0F3A5BF4"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43" w:type="dxa"/>
            <w:tcBorders>
              <w:top w:val="nil"/>
            </w:tcBorders>
            <w:shd w:val="clear" w:color="auto" w:fill="auto"/>
          </w:tcPr>
          <w:p w14:paraId="4CE665C6"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p>
        </w:tc>
        <w:tc>
          <w:tcPr>
            <w:tcW w:w="850" w:type="dxa"/>
            <w:tcBorders>
              <w:top w:val="nil"/>
            </w:tcBorders>
            <w:shd w:val="clear" w:color="auto" w:fill="auto"/>
          </w:tcPr>
          <w:p w14:paraId="3DDB375E"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63" w:type="dxa"/>
            <w:tcBorders>
              <w:top w:val="nil"/>
            </w:tcBorders>
            <w:shd w:val="clear" w:color="auto" w:fill="auto"/>
          </w:tcPr>
          <w:p w14:paraId="1DE7F435"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tcBorders>
              <w:top w:val="nil"/>
            </w:tcBorders>
            <w:shd w:val="clear" w:color="auto" w:fill="auto"/>
          </w:tcPr>
          <w:p w14:paraId="66904DAC"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对第十五条第</w:t>
            </w:r>
            <w:r w:rsidRPr="00F805F3">
              <w:rPr>
                <w:rFonts w:hint="eastAsia"/>
                <w:snapToGrid/>
                <w:szCs w:val="21"/>
                <w:lang w:val="fr-CH"/>
              </w:rPr>
              <w:t>2</w:t>
            </w:r>
            <w:r w:rsidRPr="00F805F3">
              <w:rPr>
                <w:rFonts w:hint="eastAsia"/>
                <w:snapToGrid/>
                <w:szCs w:val="21"/>
                <w:lang w:val="fr-CH"/>
              </w:rPr>
              <w:t>款</w:t>
            </w:r>
            <w:r w:rsidRPr="00F805F3">
              <w:rPr>
                <w:rFonts w:hint="eastAsia"/>
                <w:snapToGrid/>
                <w:szCs w:val="21"/>
                <w:lang w:val="fr-CH"/>
              </w:rPr>
              <w:t>(</w:t>
            </w:r>
            <w:r w:rsidRPr="00F805F3">
              <w:rPr>
                <w:rFonts w:hint="eastAsia"/>
                <w:snapToGrid/>
                <w:szCs w:val="21"/>
                <w:lang w:val="fr-CH"/>
              </w:rPr>
              <w:t>法定行为能力相同</w:t>
            </w:r>
            <w:r w:rsidRPr="00F805F3">
              <w:rPr>
                <w:rFonts w:hint="eastAsia"/>
                <w:snapToGrid/>
                <w:szCs w:val="21"/>
                <w:lang w:val="fr-CH"/>
              </w:rPr>
              <w:t>)</w:t>
            </w:r>
            <w:r w:rsidRPr="00F805F3">
              <w:rPr>
                <w:rFonts w:hint="eastAsia"/>
                <w:snapToGrid/>
                <w:szCs w:val="21"/>
                <w:lang w:val="fr-CH"/>
              </w:rPr>
              <w:t>和第十六条第</w:t>
            </w:r>
            <w:r w:rsidRPr="00F805F3">
              <w:rPr>
                <w:rFonts w:hint="eastAsia"/>
                <w:snapToGrid/>
                <w:szCs w:val="21"/>
                <w:lang w:val="fr-CH"/>
              </w:rPr>
              <w:t>1</w:t>
            </w:r>
            <w:r w:rsidRPr="00F805F3">
              <w:rPr>
                <w:rFonts w:hint="eastAsia"/>
                <w:snapToGrid/>
                <w:szCs w:val="21"/>
                <w:lang w:val="fr-CH"/>
              </w:rPr>
              <w:t>款</w:t>
            </w:r>
            <w:r w:rsidRPr="00F805F3">
              <w:rPr>
                <w:rFonts w:hint="eastAsia"/>
                <w:snapToGrid/>
                <w:szCs w:val="21"/>
                <w:lang w:val="fr-CH"/>
              </w:rPr>
              <w:t>(h)</w:t>
            </w:r>
            <w:r w:rsidRPr="00F805F3">
              <w:rPr>
                <w:rFonts w:hint="eastAsia"/>
                <w:snapToGrid/>
                <w:szCs w:val="21"/>
                <w:lang w:val="fr-CH"/>
              </w:rPr>
              <w:t>项</w:t>
            </w:r>
            <w:r w:rsidRPr="00F805F3">
              <w:rPr>
                <w:rFonts w:hint="eastAsia"/>
                <w:snapToGrid/>
                <w:szCs w:val="21"/>
                <w:lang w:val="fr-CH"/>
              </w:rPr>
              <w:t>(</w:t>
            </w:r>
            <w:r w:rsidRPr="00F805F3">
              <w:rPr>
                <w:rFonts w:hint="eastAsia"/>
                <w:snapToGrid/>
                <w:szCs w:val="21"/>
                <w:lang w:val="fr-CH"/>
              </w:rPr>
              <w:t>配偶双方在财产的所有、取得、经营、管理、享有、处置方面享有相同的权利</w:t>
            </w:r>
            <w:r w:rsidRPr="00F805F3">
              <w:rPr>
                <w:rFonts w:hint="eastAsia"/>
                <w:snapToGrid/>
                <w:szCs w:val="21"/>
                <w:lang w:val="fr-CH"/>
              </w:rPr>
              <w:t>)</w:t>
            </w:r>
            <w:r w:rsidRPr="00F805F3">
              <w:rPr>
                <w:rFonts w:hint="eastAsia"/>
                <w:snapToGrid/>
                <w:szCs w:val="21"/>
                <w:lang w:val="fr-CH"/>
              </w:rPr>
              <w:t>予以保留，因为婚姻制度的过渡条款不同，根据旧法规结婚的配偶有可能在修订</w:t>
            </w:r>
            <w:r w:rsidRPr="00F805F3">
              <w:rPr>
                <w:rFonts w:hint="eastAsia"/>
                <w:snapToGrid/>
                <w:szCs w:val="21"/>
                <w:lang w:val="fr-CH"/>
              </w:rPr>
              <w:t>1984</w:t>
            </w:r>
            <w:r w:rsidRPr="00F805F3">
              <w:rPr>
                <w:rFonts w:hint="eastAsia"/>
                <w:snapToGrid/>
                <w:szCs w:val="21"/>
                <w:lang w:val="fr-CH"/>
              </w:rPr>
              <w:t>年《婚姻法》期间，保留旧法的婚姻制度。</w:t>
            </w:r>
          </w:p>
        </w:tc>
      </w:tr>
      <w:tr w:rsidR="00365471" w:rsidRPr="00F805F3" w14:paraId="74C26EAB" w14:textId="77777777" w:rsidTr="00531BE6">
        <w:tc>
          <w:tcPr>
            <w:tcW w:w="851" w:type="dxa"/>
            <w:shd w:val="clear" w:color="auto" w:fill="auto"/>
          </w:tcPr>
          <w:p w14:paraId="3B7C037B"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1984</w:t>
            </w:r>
            <w:r w:rsidRPr="00F805F3">
              <w:rPr>
                <w:rFonts w:hint="eastAsia"/>
                <w:snapToGrid/>
                <w:szCs w:val="21"/>
              </w:rPr>
              <w:t>年</w:t>
            </w:r>
          </w:p>
        </w:tc>
        <w:tc>
          <w:tcPr>
            <w:tcW w:w="1843" w:type="dxa"/>
            <w:shd w:val="clear" w:color="auto" w:fill="auto"/>
          </w:tcPr>
          <w:p w14:paraId="1F9E6CA3"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de-CH"/>
              </w:rPr>
            </w:pPr>
            <w:r w:rsidRPr="00F805F3">
              <w:rPr>
                <w:rFonts w:hint="eastAsia"/>
                <w:snapToGrid/>
                <w:szCs w:val="21"/>
              </w:rPr>
              <w:t>《</w:t>
            </w:r>
            <w:r w:rsidRPr="00F805F3">
              <w:rPr>
                <w:snapToGrid/>
                <w:szCs w:val="21"/>
              </w:rPr>
              <w:t>禁止酷刑和其他残忍、不人道或有辱人格的待遇或处罚公约</w:t>
            </w:r>
            <w:r w:rsidRPr="00F805F3">
              <w:rPr>
                <w:rFonts w:hint="eastAsia"/>
                <w:snapToGrid/>
                <w:szCs w:val="21"/>
                <w:lang w:val="de-CH"/>
              </w:rPr>
              <w:t>》</w:t>
            </w:r>
            <w:r w:rsidRPr="00F805F3">
              <w:rPr>
                <w:rFonts w:hint="eastAsia"/>
                <w:snapToGrid/>
                <w:szCs w:val="21"/>
                <w:lang w:val="de-CH"/>
              </w:rPr>
              <w:t>1984</w:t>
            </w:r>
            <w:r w:rsidRPr="00F805F3">
              <w:rPr>
                <w:rFonts w:hint="eastAsia"/>
                <w:snapToGrid/>
                <w:szCs w:val="21"/>
                <w:lang w:val="de-CH"/>
              </w:rPr>
              <w:t>年</w:t>
            </w:r>
            <w:r w:rsidRPr="00F805F3">
              <w:rPr>
                <w:rFonts w:hint="eastAsia"/>
                <w:snapToGrid/>
                <w:szCs w:val="21"/>
                <w:lang w:val="de-CH"/>
              </w:rPr>
              <w:t>12</w:t>
            </w:r>
            <w:r w:rsidRPr="00F805F3">
              <w:rPr>
                <w:rFonts w:hint="eastAsia"/>
                <w:snapToGrid/>
                <w:szCs w:val="21"/>
                <w:lang w:val="de-CH"/>
              </w:rPr>
              <w:t>月</w:t>
            </w:r>
            <w:r w:rsidRPr="00F805F3">
              <w:rPr>
                <w:rFonts w:hint="eastAsia"/>
                <w:snapToGrid/>
                <w:szCs w:val="21"/>
                <w:lang w:val="de-CH"/>
              </w:rPr>
              <w:t>10</w:t>
            </w:r>
            <w:r w:rsidRPr="00F805F3">
              <w:rPr>
                <w:rFonts w:hint="eastAsia"/>
                <w:snapToGrid/>
                <w:szCs w:val="21"/>
                <w:lang w:val="de-CH"/>
              </w:rPr>
              <w:t>日</w:t>
            </w:r>
          </w:p>
        </w:tc>
        <w:tc>
          <w:tcPr>
            <w:tcW w:w="850" w:type="dxa"/>
            <w:shd w:val="clear" w:color="auto" w:fill="auto"/>
          </w:tcPr>
          <w:p w14:paraId="1BBA72B9"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1986</w:t>
            </w:r>
            <w:r w:rsidRPr="00F805F3">
              <w:rPr>
                <w:rFonts w:hint="eastAsia"/>
                <w:snapToGrid/>
                <w:szCs w:val="21"/>
              </w:rPr>
              <w:t>年</w:t>
            </w:r>
          </w:p>
        </w:tc>
        <w:tc>
          <w:tcPr>
            <w:tcW w:w="1863" w:type="dxa"/>
            <w:shd w:val="clear" w:color="auto" w:fill="auto"/>
          </w:tcPr>
          <w:p w14:paraId="5ACFDDF3"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1986</w:t>
            </w:r>
            <w:r w:rsidRPr="00F805F3">
              <w:rPr>
                <w:rFonts w:hint="eastAsia"/>
                <w:snapToGrid/>
                <w:szCs w:val="21"/>
                <w:lang w:val="fr-CH"/>
              </w:rPr>
              <w:t>年</w:t>
            </w:r>
            <w:r w:rsidRPr="00F805F3">
              <w:rPr>
                <w:rFonts w:hint="eastAsia"/>
                <w:snapToGrid/>
                <w:szCs w:val="21"/>
                <w:lang w:val="fr-CH"/>
              </w:rPr>
              <w:t>12</w:t>
            </w:r>
            <w:r w:rsidRPr="00F805F3">
              <w:rPr>
                <w:rFonts w:hint="eastAsia"/>
                <w:snapToGrid/>
                <w:szCs w:val="21"/>
                <w:lang w:val="fr-CH"/>
              </w:rPr>
              <w:t>月</w:t>
            </w:r>
            <w:r w:rsidRPr="00F805F3">
              <w:rPr>
                <w:snapToGrid/>
                <w:szCs w:val="21"/>
                <w:lang w:val="fr-CH"/>
              </w:rPr>
              <w:t>2</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w:t>
            </w:r>
            <w:r w:rsidRPr="00F805F3">
              <w:rPr>
                <w:rFonts w:hint="eastAsia"/>
                <w:snapToGrid/>
                <w:szCs w:val="21"/>
                <w:lang w:val="fr-CH"/>
              </w:rPr>
              <w:t>87</w:t>
            </w:r>
            <w:r w:rsidRPr="00F805F3">
              <w:rPr>
                <w:rFonts w:hint="eastAsia"/>
                <w:snapToGrid/>
                <w:szCs w:val="21"/>
                <w:lang w:val="fr-CH"/>
              </w:rPr>
              <w:t>年</w:t>
            </w:r>
            <w:r w:rsidRPr="00F805F3">
              <w:rPr>
                <w:rFonts w:hint="eastAsia"/>
                <w:snapToGrid/>
                <w:szCs w:val="21"/>
                <w:lang w:val="fr-CH"/>
              </w:rPr>
              <w:t>6</w:t>
            </w:r>
            <w:r w:rsidRPr="00F805F3">
              <w:rPr>
                <w:rFonts w:hint="eastAsia"/>
                <w:snapToGrid/>
                <w:szCs w:val="21"/>
                <w:lang w:val="fr-CH"/>
              </w:rPr>
              <w:t>月</w:t>
            </w:r>
            <w:r w:rsidRPr="00F805F3">
              <w:rPr>
                <w:snapToGrid/>
                <w:szCs w:val="21"/>
                <w:lang w:val="fr-CH"/>
              </w:rPr>
              <w:t>26</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0.105)</w:t>
            </w:r>
          </w:p>
        </w:tc>
        <w:tc>
          <w:tcPr>
            <w:tcW w:w="3118" w:type="dxa"/>
            <w:shd w:val="clear" w:color="auto" w:fill="auto"/>
          </w:tcPr>
          <w:p w14:paraId="73829CB3"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瑞士根据《公约》第</w:t>
            </w:r>
            <w:r w:rsidRPr="00F805F3">
              <w:rPr>
                <w:rFonts w:hint="eastAsia"/>
                <w:snapToGrid/>
                <w:szCs w:val="21"/>
                <w:lang w:val="fr-CH"/>
              </w:rPr>
              <w:t>21</w:t>
            </w:r>
            <w:r w:rsidRPr="00F805F3">
              <w:rPr>
                <w:rFonts w:hint="eastAsia"/>
                <w:snapToGrid/>
                <w:szCs w:val="21"/>
                <w:lang w:val="fr-CH"/>
              </w:rPr>
              <w:t>条和第</w:t>
            </w:r>
            <w:r w:rsidRPr="00F805F3">
              <w:rPr>
                <w:rFonts w:hint="eastAsia"/>
                <w:snapToGrid/>
                <w:szCs w:val="21"/>
                <w:lang w:val="fr-CH"/>
              </w:rPr>
              <w:t>22</w:t>
            </w:r>
            <w:r w:rsidRPr="00F805F3">
              <w:rPr>
                <w:rFonts w:hint="eastAsia"/>
                <w:snapToGrid/>
                <w:szCs w:val="21"/>
                <w:lang w:val="fr-CH"/>
              </w:rPr>
              <w:t>条，承认禁止酷刑委员会的权限。</w:t>
            </w:r>
          </w:p>
        </w:tc>
      </w:tr>
      <w:tr w:rsidR="00365471" w:rsidRPr="00F805F3" w14:paraId="7C4DAD99" w14:textId="77777777" w:rsidTr="00531BE6">
        <w:trPr>
          <w:trHeight w:val="90"/>
        </w:trPr>
        <w:tc>
          <w:tcPr>
            <w:tcW w:w="851" w:type="dxa"/>
            <w:shd w:val="clear" w:color="auto" w:fill="auto"/>
          </w:tcPr>
          <w:p w14:paraId="621C88D6"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bookmarkStart w:id="45" w:name="_Hlk130404549"/>
            <w:r w:rsidRPr="00F805F3">
              <w:rPr>
                <w:snapToGrid/>
                <w:szCs w:val="21"/>
              </w:rPr>
              <w:t>1989</w:t>
            </w:r>
            <w:r w:rsidRPr="00F805F3">
              <w:rPr>
                <w:rFonts w:hint="eastAsia"/>
                <w:snapToGrid/>
                <w:szCs w:val="21"/>
              </w:rPr>
              <w:t>年</w:t>
            </w:r>
          </w:p>
        </w:tc>
        <w:tc>
          <w:tcPr>
            <w:tcW w:w="1843" w:type="dxa"/>
            <w:shd w:val="clear" w:color="auto" w:fill="auto"/>
          </w:tcPr>
          <w:p w14:paraId="7BBA572D"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儿童权利公约</w:t>
            </w:r>
            <w:r w:rsidRPr="00F805F3">
              <w:rPr>
                <w:rFonts w:hint="eastAsia"/>
                <w:snapToGrid/>
                <w:szCs w:val="21"/>
              </w:rPr>
              <w:t>》</w:t>
            </w:r>
            <w:r w:rsidRPr="00F805F3">
              <w:rPr>
                <w:snapToGrid/>
                <w:szCs w:val="21"/>
              </w:rPr>
              <w:t>1989</w:t>
            </w:r>
            <w:r w:rsidRPr="00F805F3">
              <w:rPr>
                <w:snapToGrid/>
                <w:szCs w:val="21"/>
              </w:rPr>
              <w:t>年</w:t>
            </w:r>
            <w:r w:rsidRPr="00F805F3">
              <w:rPr>
                <w:snapToGrid/>
                <w:szCs w:val="21"/>
              </w:rPr>
              <w:t>11</w:t>
            </w:r>
            <w:r w:rsidRPr="00F805F3">
              <w:rPr>
                <w:snapToGrid/>
                <w:szCs w:val="21"/>
              </w:rPr>
              <w:t>月</w:t>
            </w:r>
            <w:r w:rsidRPr="00F805F3">
              <w:rPr>
                <w:snapToGrid/>
                <w:szCs w:val="21"/>
              </w:rPr>
              <w:t>20</w:t>
            </w:r>
            <w:r w:rsidRPr="00F805F3">
              <w:rPr>
                <w:snapToGrid/>
                <w:szCs w:val="21"/>
              </w:rPr>
              <w:t>日</w:t>
            </w:r>
          </w:p>
        </w:tc>
        <w:tc>
          <w:tcPr>
            <w:tcW w:w="850" w:type="dxa"/>
            <w:shd w:val="clear" w:color="auto" w:fill="auto"/>
          </w:tcPr>
          <w:p w14:paraId="36AF4698"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1997</w:t>
            </w:r>
            <w:r w:rsidRPr="00F805F3">
              <w:rPr>
                <w:rFonts w:hint="eastAsia"/>
                <w:snapToGrid/>
                <w:szCs w:val="21"/>
              </w:rPr>
              <w:t>年</w:t>
            </w:r>
          </w:p>
        </w:tc>
        <w:tc>
          <w:tcPr>
            <w:tcW w:w="1863" w:type="dxa"/>
            <w:shd w:val="clear" w:color="auto" w:fill="auto"/>
          </w:tcPr>
          <w:p w14:paraId="7D3408C3"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97</w:t>
            </w:r>
            <w:r w:rsidRPr="00F805F3">
              <w:rPr>
                <w:rFonts w:hint="eastAsia"/>
                <w:snapToGrid/>
                <w:szCs w:val="21"/>
                <w:lang w:val="fr-CH"/>
              </w:rPr>
              <w:t>年</w:t>
            </w:r>
            <w:r w:rsidRPr="00F805F3">
              <w:rPr>
                <w:rFonts w:hint="eastAsia"/>
                <w:snapToGrid/>
                <w:szCs w:val="21"/>
                <w:lang w:val="fr-CH"/>
              </w:rPr>
              <w:t>2</w:t>
            </w:r>
            <w:r w:rsidRPr="00F805F3">
              <w:rPr>
                <w:rFonts w:hint="eastAsia"/>
                <w:snapToGrid/>
                <w:szCs w:val="21"/>
                <w:lang w:val="fr-CH"/>
              </w:rPr>
              <w:t>月</w:t>
            </w:r>
            <w:r w:rsidRPr="00F805F3">
              <w:rPr>
                <w:snapToGrid/>
                <w:szCs w:val="21"/>
                <w:lang w:val="fr-CH"/>
              </w:rPr>
              <w:t>2</w:t>
            </w:r>
            <w:r w:rsidRPr="00F805F3">
              <w:rPr>
                <w:rFonts w:hint="eastAsia"/>
                <w:snapToGrid/>
                <w:szCs w:val="21"/>
                <w:lang w:val="fr-CH"/>
              </w:rPr>
              <w:t>4</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997</w:t>
            </w:r>
            <w:r w:rsidRPr="00F805F3">
              <w:rPr>
                <w:rFonts w:hint="eastAsia"/>
                <w:snapToGrid/>
                <w:szCs w:val="21"/>
                <w:lang w:val="fr-CH"/>
              </w:rPr>
              <w:t>年</w:t>
            </w:r>
            <w:r w:rsidRPr="00F805F3">
              <w:rPr>
                <w:rFonts w:hint="eastAsia"/>
                <w:snapToGrid/>
                <w:szCs w:val="21"/>
                <w:lang w:val="fr-CH"/>
              </w:rPr>
              <w:t>3</w:t>
            </w:r>
            <w:r w:rsidRPr="00F805F3">
              <w:rPr>
                <w:rFonts w:hint="eastAsia"/>
                <w:snapToGrid/>
                <w:szCs w:val="21"/>
                <w:lang w:val="fr-CH"/>
              </w:rPr>
              <w:t>月</w:t>
            </w:r>
            <w:r w:rsidRPr="00F805F3">
              <w:rPr>
                <w:snapToGrid/>
                <w:szCs w:val="21"/>
                <w:lang w:val="fr-CH"/>
              </w:rPr>
              <w:t>26</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0.107)</w:t>
            </w:r>
          </w:p>
        </w:tc>
        <w:tc>
          <w:tcPr>
            <w:tcW w:w="3118" w:type="dxa"/>
            <w:shd w:val="clear" w:color="auto" w:fill="auto"/>
          </w:tcPr>
          <w:p w14:paraId="6AE8B3FC" w14:textId="57192209" w:rsidR="00F805F3" w:rsidRPr="00F805F3" w:rsidRDefault="00F805F3" w:rsidP="005C2DD4">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瑞士法律中关于父母权力的规定对第</w:t>
            </w:r>
            <w:r w:rsidRPr="00F805F3">
              <w:rPr>
                <w:rFonts w:hint="eastAsia"/>
                <w:snapToGrid/>
                <w:szCs w:val="21"/>
                <w:lang w:val="fr-CH"/>
              </w:rPr>
              <w:t>5</w:t>
            </w:r>
            <w:r w:rsidRPr="00F805F3">
              <w:rPr>
                <w:rFonts w:hint="eastAsia"/>
                <w:snapToGrid/>
                <w:szCs w:val="21"/>
                <w:lang w:val="fr-CH"/>
              </w:rPr>
              <w:t>条的保留于</w:t>
            </w:r>
            <w:r w:rsidRPr="00F805F3">
              <w:rPr>
                <w:rFonts w:hint="eastAsia"/>
                <w:snapToGrid/>
                <w:szCs w:val="21"/>
                <w:lang w:val="fr-CH"/>
              </w:rPr>
              <w:t>2004</w:t>
            </w:r>
            <w:r w:rsidRPr="00F805F3">
              <w:rPr>
                <w:rFonts w:hint="eastAsia"/>
                <w:snapToGrid/>
                <w:szCs w:val="21"/>
                <w:lang w:val="fr-CH"/>
              </w:rPr>
              <w:t>年撤销。</w:t>
            </w:r>
          </w:p>
        </w:tc>
      </w:tr>
      <w:tr w:rsidR="00365471" w:rsidRPr="00F805F3" w14:paraId="6AD015F7" w14:textId="77777777" w:rsidTr="00531BE6">
        <w:tc>
          <w:tcPr>
            <w:tcW w:w="851" w:type="dxa"/>
            <w:shd w:val="clear" w:color="auto" w:fill="auto"/>
          </w:tcPr>
          <w:p w14:paraId="4B09CBE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43" w:type="dxa"/>
            <w:shd w:val="clear" w:color="auto" w:fill="auto"/>
          </w:tcPr>
          <w:p w14:paraId="51DF55F9"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p>
        </w:tc>
        <w:tc>
          <w:tcPr>
            <w:tcW w:w="850" w:type="dxa"/>
            <w:shd w:val="clear" w:color="auto" w:fill="auto"/>
          </w:tcPr>
          <w:p w14:paraId="7FF2061F"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63" w:type="dxa"/>
            <w:shd w:val="clear" w:color="auto" w:fill="auto"/>
          </w:tcPr>
          <w:p w14:paraId="02E1DD35"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shd w:val="clear" w:color="auto" w:fill="auto"/>
          </w:tcPr>
          <w:p w14:paraId="2DEFFD2B"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自《国籍法》修正案生效以来，在瑞士居住的无国籍</w:t>
            </w:r>
            <w:proofErr w:type="gramStart"/>
            <w:r w:rsidRPr="00F805F3">
              <w:rPr>
                <w:rFonts w:hint="eastAsia"/>
                <w:snapToGrid/>
                <w:szCs w:val="21"/>
                <w:lang w:val="fr-CH"/>
              </w:rPr>
              <w:t>儿童住</w:t>
            </w:r>
            <w:proofErr w:type="gramEnd"/>
            <w:r w:rsidRPr="00F805F3">
              <w:rPr>
                <w:rFonts w:hint="eastAsia"/>
                <w:snapToGrid/>
                <w:szCs w:val="21"/>
                <w:lang w:val="fr-CH"/>
              </w:rPr>
              <w:t>满</w:t>
            </w:r>
            <w:r w:rsidRPr="00F805F3">
              <w:rPr>
                <w:rFonts w:hint="eastAsia"/>
                <w:snapToGrid/>
                <w:szCs w:val="21"/>
                <w:lang w:val="fr-CH"/>
              </w:rPr>
              <w:t>5</w:t>
            </w:r>
            <w:r w:rsidRPr="00F805F3">
              <w:rPr>
                <w:rFonts w:hint="eastAsia"/>
                <w:snapToGrid/>
                <w:szCs w:val="21"/>
                <w:lang w:val="fr-CH"/>
              </w:rPr>
              <w:t>年后，无论其出生于何地，均可申请入籍。因此，对第</w:t>
            </w:r>
            <w:r w:rsidRPr="00F805F3">
              <w:rPr>
                <w:rFonts w:hint="eastAsia"/>
                <w:snapToGrid/>
                <w:szCs w:val="21"/>
                <w:lang w:val="fr-CH"/>
              </w:rPr>
              <w:t>7</w:t>
            </w:r>
            <w:r w:rsidRPr="00F805F3">
              <w:rPr>
                <w:rFonts w:hint="eastAsia"/>
                <w:snapToGrid/>
                <w:szCs w:val="21"/>
                <w:lang w:val="fr-CH"/>
              </w:rPr>
              <w:t>条的保留于</w:t>
            </w:r>
            <w:r w:rsidRPr="00F805F3">
              <w:rPr>
                <w:rFonts w:hint="eastAsia"/>
                <w:snapToGrid/>
                <w:szCs w:val="21"/>
                <w:lang w:val="fr-CH"/>
              </w:rPr>
              <w:t>2007</w:t>
            </w:r>
            <w:r w:rsidRPr="00F805F3">
              <w:rPr>
                <w:rFonts w:hint="eastAsia"/>
                <w:snapToGrid/>
                <w:szCs w:val="21"/>
                <w:lang w:val="fr-CH"/>
              </w:rPr>
              <w:t>年撤销。</w:t>
            </w:r>
          </w:p>
        </w:tc>
      </w:tr>
      <w:tr w:rsidR="00365471" w:rsidRPr="00F805F3" w14:paraId="3FFC73EC" w14:textId="77777777" w:rsidTr="00531BE6">
        <w:tc>
          <w:tcPr>
            <w:tcW w:w="851" w:type="dxa"/>
            <w:tcBorders>
              <w:bottom w:val="nil"/>
            </w:tcBorders>
            <w:shd w:val="clear" w:color="auto" w:fill="auto"/>
          </w:tcPr>
          <w:p w14:paraId="4BE7902D"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43" w:type="dxa"/>
            <w:tcBorders>
              <w:bottom w:val="nil"/>
            </w:tcBorders>
            <w:shd w:val="clear" w:color="auto" w:fill="auto"/>
          </w:tcPr>
          <w:p w14:paraId="0D92FA79"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p>
        </w:tc>
        <w:tc>
          <w:tcPr>
            <w:tcW w:w="850" w:type="dxa"/>
            <w:tcBorders>
              <w:bottom w:val="nil"/>
            </w:tcBorders>
            <w:shd w:val="clear" w:color="auto" w:fill="auto"/>
          </w:tcPr>
          <w:p w14:paraId="5A9FAB8D"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63" w:type="dxa"/>
            <w:tcBorders>
              <w:bottom w:val="nil"/>
            </w:tcBorders>
            <w:shd w:val="clear" w:color="auto" w:fill="auto"/>
          </w:tcPr>
          <w:p w14:paraId="3A8537E2"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tcBorders>
              <w:bottom w:val="nil"/>
            </w:tcBorders>
            <w:shd w:val="clear" w:color="auto" w:fill="auto"/>
          </w:tcPr>
          <w:p w14:paraId="23BDB604"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对关于家庭团聚的第</w:t>
            </w:r>
            <w:r w:rsidRPr="00F805F3">
              <w:rPr>
                <w:rFonts w:hint="eastAsia"/>
                <w:snapToGrid/>
                <w:szCs w:val="21"/>
                <w:lang w:val="fr-CH"/>
              </w:rPr>
              <w:t>1</w:t>
            </w:r>
            <w:r w:rsidRPr="00F805F3">
              <w:rPr>
                <w:snapToGrid/>
                <w:szCs w:val="21"/>
                <w:lang w:val="fr-CH"/>
              </w:rPr>
              <w:t>0</w:t>
            </w:r>
            <w:r w:rsidRPr="00F805F3">
              <w:rPr>
                <w:rFonts w:hint="eastAsia"/>
                <w:snapToGrid/>
                <w:szCs w:val="21"/>
                <w:lang w:val="fr-CH"/>
              </w:rPr>
              <w:t>条第</w:t>
            </w:r>
            <w:r w:rsidRPr="00F805F3">
              <w:rPr>
                <w:rFonts w:hint="eastAsia"/>
                <w:snapToGrid/>
                <w:szCs w:val="21"/>
                <w:lang w:val="fr-CH"/>
              </w:rPr>
              <w:t>1</w:t>
            </w:r>
            <w:r w:rsidRPr="00F805F3">
              <w:rPr>
                <w:rFonts w:hint="eastAsia"/>
                <w:snapToGrid/>
                <w:szCs w:val="21"/>
                <w:lang w:val="fr-CH"/>
              </w:rPr>
              <w:t>款予以保留</w:t>
            </w:r>
            <w:r w:rsidRPr="00F805F3">
              <w:rPr>
                <w:rFonts w:hint="eastAsia"/>
                <w:snapToGrid/>
                <w:szCs w:val="21"/>
                <w:lang w:val="fr-CH"/>
              </w:rPr>
              <w:t>(</w:t>
            </w:r>
            <w:r w:rsidRPr="00F805F3">
              <w:rPr>
                <w:rFonts w:hint="eastAsia"/>
                <w:snapToGrid/>
                <w:szCs w:val="21"/>
                <w:lang w:val="fr-CH"/>
              </w:rPr>
              <w:t>瑞士法律不允许某些群体和类别的外国人家庭团聚</w:t>
            </w:r>
            <w:r w:rsidRPr="00F805F3">
              <w:rPr>
                <w:rFonts w:hint="eastAsia"/>
                <w:snapToGrid/>
                <w:szCs w:val="21"/>
                <w:lang w:val="fr-CH"/>
              </w:rPr>
              <w:t>)</w:t>
            </w:r>
            <w:r w:rsidRPr="00F805F3">
              <w:rPr>
                <w:rFonts w:hint="eastAsia"/>
                <w:snapToGrid/>
                <w:szCs w:val="21"/>
                <w:lang w:val="fr-CH"/>
              </w:rPr>
              <w:t>。</w:t>
            </w:r>
          </w:p>
        </w:tc>
      </w:tr>
      <w:tr w:rsidR="00365471" w:rsidRPr="00F805F3" w14:paraId="104C8BD9" w14:textId="77777777" w:rsidTr="00531BE6">
        <w:tc>
          <w:tcPr>
            <w:tcW w:w="851" w:type="dxa"/>
            <w:tcBorders>
              <w:top w:val="nil"/>
              <w:bottom w:val="nil"/>
            </w:tcBorders>
            <w:shd w:val="clear" w:color="auto" w:fill="auto"/>
          </w:tcPr>
          <w:p w14:paraId="52F7EE9D"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43" w:type="dxa"/>
            <w:tcBorders>
              <w:top w:val="nil"/>
              <w:bottom w:val="nil"/>
            </w:tcBorders>
            <w:shd w:val="clear" w:color="auto" w:fill="auto"/>
          </w:tcPr>
          <w:p w14:paraId="0C89DAA0"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p>
        </w:tc>
        <w:tc>
          <w:tcPr>
            <w:tcW w:w="850" w:type="dxa"/>
            <w:tcBorders>
              <w:top w:val="nil"/>
              <w:bottom w:val="nil"/>
            </w:tcBorders>
            <w:shd w:val="clear" w:color="auto" w:fill="auto"/>
          </w:tcPr>
          <w:p w14:paraId="1F94DA95"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63" w:type="dxa"/>
            <w:tcBorders>
              <w:top w:val="nil"/>
              <w:bottom w:val="nil"/>
            </w:tcBorders>
            <w:shd w:val="clear" w:color="auto" w:fill="auto"/>
          </w:tcPr>
          <w:p w14:paraId="2C925149"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tcBorders>
              <w:top w:val="nil"/>
              <w:bottom w:val="nil"/>
            </w:tcBorders>
            <w:shd w:val="clear" w:color="auto" w:fill="auto"/>
          </w:tcPr>
          <w:p w14:paraId="0445181E"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w:t>
            </w:r>
            <w:r w:rsidRPr="00F805F3">
              <w:rPr>
                <w:rFonts w:hint="eastAsia"/>
                <w:snapToGrid/>
                <w:szCs w:val="21"/>
                <w:lang w:val="fr-CH"/>
              </w:rPr>
              <w:t>3</w:t>
            </w:r>
            <w:r w:rsidRPr="00F805F3">
              <w:rPr>
                <w:snapToGrid/>
                <w:szCs w:val="21"/>
                <w:lang w:val="fr-CH"/>
              </w:rPr>
              <w:t>7</w:t>
            </w:r>
            <w:r w:rsidRPr="00F805F3">
              <w:rPr>
                <w:rFonts w:hint="eastAsia"/>
                <w:snapToGrid/>
                <w:szCs w:val="21"/>
                <w:lang w:val="fr-CH"/>
              </w:rPr>
              <w:t>条</w:t>
            </w:r>
            <w:r w:rsidRPr="00F805F3">
              <w:rPr>
                <w:rFonts w:hint="eastAsia"/>
                <w:snapToGrid/>
                <w:szCs w:val="21"/>
                <w:lang w:val="fr-CH"/>
              </w:rPr>
              <w:t>(</w:t>
            </w:r>
            <w:r w:rsidRPr="00F805F3">
              <w:rPr>
                <w:snapToGrid/>
                <w:szCs w:val="21"/>
                <w:lang w:val="fr-CH"/>
              </w:rPr>
              <w:t>c</w:t>
            </w:r>
            <w:r w:rsidRPr="00F805F3">
              <w:rPr>
                <w:rFonts w:hint="eastAsia"/>
                <w:snapToGrid/>
                <w:szCs w:val="21"/>
                <w:lang w:val="fr-CH"/>
              </w:rPr>
              <w:t>)</w:t>
            </w:r>
            <w:r w:rsidRPr="00F805F3">
              <w:rPr>
                <w:rFonts w:hint="eastAsia"/>
                <w:snapToGrid/>
                <w:szCs w:val="21"/>
                <w:lang w:val="fr-CH"/>
              </w:rPr>
              <w:t>项关于剥夺自由的条件予以保留</w:t>
            </w:r>
            <w:r w:rsidRPr="00F805F3">
              <w:rPr>
                <w:rFonts w:hint="eastAsia"/>
                <w:snapToGrid/>
                <w:szCs w:val="21"/>
                <w:lang w:val="fr-CH"/>
              </w:rPr>
              <w:t>(</w:t>
            </w:r>
            <w:r w:rsidRPr="00F805F3">
              <w:rPr>
                <w:rFonts w:hint="eastAsia"/>
                <w:snapToGrid/>
                <w:szCs w:val="21"/>
                <w:lang w:val="fr-CH"/>
              </w:rPr>
              <w:t>无法保证在所有情况下将未成年人与成年人分开拘禁</w:t>
            </w:r>
            <w:r w:rsidRPr="00F805F3">
              <w:rPr>
                <w:rFonts w:hint="eastAsia"/>
                <w:snapToGrid/>
                <w:szCs w:val="21"/>
                <w:lang w:val="fr-CH"/>
              </w:rPr>
              <w:t>)</w:t>
            </w:r>
            <w:r w:rsidRPr="00F805F3">
              <w:rPr>
                <w:rFonts w:hint="eastAsia"/>
                <w:snapToGrid/>
                <w:szCs w:val="21"/>
                <w:lang w:val="fr-CH"/>
              </w:rPr>
              <w:t>。</w:t>
            </w:r>
          </w:p>
          <w:p w14:paraId="69BAEC05"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lastRenderedPageBreak/>
              <w:t>撤销对第</w:t>
            </w:r>
            <w:r w:rsidRPr="00F805F3">
              <w:rPr>
                <w:rFonts w:hint="eastAsia"/>
                <w:snapToGrid/>
                <w:szCs w:val="21"/>
                <w:lang w:val="fr-CH"/>
              </w:rPr>
              <w:t>4</w:t>
            </w:r>
            <w:r w:rsidRPr="00F805F3">
              <w:rPr>
                <w:snapToGrid/>
                <w:szCs w:val="21"/>
                <w:lang w:val="fr-CH"/>
              </w:rPr>
              <w:t>0</w:t>
            </w:r>
            <w:r w:rsidRPr="00F805F3">
              <w:rPr>
                <w:rFonts w:hint="eastAsia"/>
                <w:snapToGrid/>
                <w:szCs w:val="21"/>
                <w:lang w:val="fr-CH"/>
              </w:rPr>
              <w:t>条第</w:t>
            </w:r>
            <w:r w:rsidRPr="00F805F3">
              <w:rPr>
                <w:rFonts w:hint="eastAsia"/>
                <w:snapToGrid/>
                <w:szCs w:val="21"/>
                <w:lang w:val="fr-CH"/>
              </w:rPr>
              <w:t>2</w:t>
            </w:r>
            <w:r w:rsidRPr="00F805F3">
              <w:rPr>
                <w:rFonts w:hint="eastAsia"/>
                <w:snapToGrid/>
                <w:szCs w:val="21"/>
                <w:lang w:val="fr-CH"/>
              </w:rPr>
              <w:t>款</w:t>
            </w:r>
            <w:r w:rsidRPr="00F805F3">
              <w:rPr>
                <w:rFonts w:hint="eastAsia"/>
                <w:snapToGrid/>
                <w:szCs w:val="21"/>
                <w:lang w:val="fr-CH"/>
              </w:rPr>
              <w:t>(</w:t>
            </w:r>
            <w:r w:rsidRPr="00F805F3">
              <w:rPr>
                <w:snapToGrid/>
                <w:szCs w:val="21"/>
                <w:lang w:val="fr-CH"/>
              </w:rPr>
              <w:t>b</w:t>
            </w:r>
            <w:r w:rsidRPr="00F805F3">
              <w:rPr>
                <w:rFonts w:hint="eastAsia"/>
                <w:snapToGrid/>
                <w:szCs w:val="21"/>
                <w:lang w:val="fr-CH"/>
              </w:rPr>
              <w:t>)</w:t>
            </w:r>
            <w:r w:rsidRPr="00F805F3">
              <w:rPr>
                <w:rFonts w:hint="eastAsia"/>
                <w:snapToGrid/>
                <w:szCs w:val="21"/>
                <w:lang w:val="fr-CH"/>
              </w:rPr>
              <w:t>项第</w:t>
            </w:r>
            <w:r w:rsidRPr="00F805F3">
              <w:rPr>
                <w:rFonts w:hint="eastAsia"/>
                <w:snapToGrid/>
                <w:szCs w:val="21"/>
                <w:lang w:val="fr-CH"/>
              </w:rPr>
              <w:t>(</w:t>
            </w:r>
            <w:r w:rsidRPr="00F805F3">
              <w:rPr>
                <w:rFonts w:hint="eastAsia"/>
                <w:snapToGrid/>
                <w:szCs w:val="21"/>
                <w:lang w:val="fr-CH"/>
              </w:rPr>
              <w:t>六</w:t>
            </w:r>
            <w:r w:rsidRPr="00F805F3">
              <w:rPr>
                <w:rFonts w:hint="eastAsia"/>
                <w:snapToGrid/>
                <w:szCs w:val="21"/>
                <w:lang w:val="fr-CH"/>
              </w:rPr>
              <w:t>)</w:t>
            </w:r>
            <w:proofErr w:type="gramStart"/>
            <w:r w:rsidRPr="00F805F3">
              <w:rPr>
                <w:rFonts w:hint="eastAsia"/>
                <w:snapToGrid/>
                <w:szCs w:val="21"/>
                <w:lang w:val="fr-CH"/>
              </w:rPr>
              <w:t>目关于</w:t>
            </w:r>
            <w:proofErr w:type="gramEnd"/>
            <w:r w:rsidRPr="00F805F3">
              <w:rPr>
                <w:rFonts w:hint="eastAsia"/>
                <w:snapToGrid/>
                <w:szCs w:val="21"/>
                <w:lang w:val="fr-CH"/>
              </w:rPr>
              <w:t>有权免费得到口译人员的协助的保留于</w:t>
            </w:r>
            <w:r w:rsidRPr="00F805F3">
              <w:rPr>
                <w:rFonts w:hint="eastAsia"/>
                <w:snapToGrid/>
                <w:szCs w:val="21"/>
                <w:lang w:val="fr-CH"/>
              </w:rPr>
              <w:t>2004</w:t>
            </w:r>
            <w:r w:rsidRPr="00F805F3">
              <w:rPr>
                <w:rFonts w:hint="eastAsia"/>
                <w:snapToGrid/>
                <w:szCs w:val="21"/>
                <w:lang w:val="fr-CH"/>
              </w:rPr>
              <w:t>年生效。</w:t>
            </w:r>
          </w:p>
          <w:p w14:paraId="42FD73B4"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w:t>
            </w:r>
            <w:r w:rsidRPr="00F805F3">
              <w:rPr>
                <w:rFonts w:hint="eastAsia"/>
                <w:snapToGrid/>
                <w:szCs w:val="21"/>
                <w:lang w:val="fr-CH"/>
              </w:rPr>
              <w:t>4</w:t>
            </w:r>
            <w:r w:rsidRPr="00F805F3">
              <w:rPr>
                <w:snapToGrid/>
                <w:szCs w:val="21"/>
                <w:lang w:val="fr-CH"/>
              </w:rPr>
              <w:t>0</w:t>
            </w:r>
            <w:r w:rsidRPr="00F805F3">
              <w:rPr>
                <w:rFonts w:hint="eastAsia"/>
                <w:snapToGrid/>
                <w:szCs w:val="21"/>
                <w:lang w:val="fr-CH"/>
              </w:rPr>
              <w:t>条第</w:t>
            </w:r>
            <w:r w:rsidRPr="00F805F3">
              <w:rPr>
                <w:rFonts w:hint="eastAsia"/>
                <w:snapToGrid/>
                <w:szCs w:val="21"/>
                <w:lang w:val="fr-CH"/>
              </w:rPr>
              <w:t>2</w:t>
            </w:r>
            <w:r w:rsidRPr="00F805F3">
              <w:rPr>
                <w:rFonts w:hint="eastAsia"/>
                <w:snapToGrid/>
                <w:szCs w:val="21"/>
                <w:lang w:val="fr-CH"/>
              </w:rPr>
              <w:t>款</w:t>
            </w:r>
            <w:r w:rsidRPr="00F805F3">
              <w:rPr>
                <w:rFonts w:hint="eastAsia"/>
                <w:snapToGrid/>
                <w:szCs w:val="21"/>
                <w:lang w:val="fr-CH"/>
              </w:rPr>
              <w:t>(</w:t>
            </w:r>
            <w:r w:rsidRPr="00F805F3">
              <w:rPr>
                <w:snapToGrid/>
                <w:szCs w:val="21"/>
                <w:lang w:val="fr-CH"/>
              </w:rPr>
              <w:t>b</w:t>
            </w:r>
            <w:r w:rsidRPr="00F805F3">
              <w:rPr>
                <w:rFonts w:hint="eastAsia"/>
                <w:snapToGrid/>
                <w:szCs w:val="21"/>
                <w:lang w:val="fr-CH"/>
              </w:rPr>
              <w:t>)</w:t>
            </w:r>
            <w:r w:rsidRPr="00F805F3">
              <w:rPr>
                <w:rFonts w:hint="eastAsia"/>
                <w:snapToGrid/>
                <w:szCs w:val="21"/>
                <w:lang w:val="fr-CH"/>
              </w:rPr>
              <w:t>项第</w:t>
            </w:r>
            <w:r w:rsidRPr="00F805F3">
              <w:rPr>
                <w:rFonts w:hint="eastAsia"/>
                <w:snapToGrid/>
                <w:szCs w:val="21"/>
                <w:lang w:val="fr-CH"/>
              </w:rPr>
              <w:t>(</w:t>
            </w:r>
            <w:r w:rsidRPr="00F805F3">
              <w:rPr>
                <w:rFonts w:hint="eastAsia"/>
                <w:snapToGrid/>
                <w:szCs w:val="21"/>
                <w:lang w:val="fr-CH"/>
              </w:rPr>
              <w:t>五</w:t>
            </w:r>
            <w:r w:rsidRPr="00F805F3">
              <w:rPr>
                <w:rFonts w:hint="eastAsia"/>
                <w:snapToGrid/>
                <w:szCs w:val="21"/>
                <w:lang w:val="fr-CH"/>
              </w:rPr>
              <w:t>)</w:t>
            </w:r>
            <w:proofErr w:type="gramStart"/>
            <w:r w:rsidRPr="00F805F3">
              <w:rPr>
                <w:rFonts w:hint="eastAsia"/>
                <w:snapToGrid/>
                <w:szCs w:val="21"/>
                <w:lang w:val="fr-CH"/>
              </w:rPr>
              <w:t>目关于</w:t>
            </w:r>
            <w:proofErr w:type="gramEnd"/>
            <w:r w:rsidRPr="00F805F3">
              <w:rPr>
                <w:rFonts w:hint="eastAsia"/>
                <w:snapToGrid/>
                <w:szCs w:val="21"/>
                <w:lang w:val="fr-CH"/>
              </w:rPr>
              <w:t>有权要求上级法院复查</w:t>
            </w:r>
            <w:proofErr w:type="gramStart"/>
            <w:r w:rsidRPr="00F805F3">
              <w:rPr>
                <w:rFonts w:hint="eastAsia"/>
                <w:snapToGrid/>
                <w:szCs w:val="21"/>
                <w:lang w:val="fr-CH"/>
              </w:rPr>
              <w:t>一</w:t>
            </w:r>
            <w:proofErr w:type="gramEnd"/>
            <w:r w:rsidRPr="00F805F3">
              <w:rPr>
                <w:rFonts w:hint="eastAsia"/>
                <w:snapToGrid/>
                <w:szCs w:val="21"/>
                <w:lang w:val="fr-CH"/>
              </w:rPr>
              <w:t>刑事判决的保留于</w:t>
            </w:r>
            <w:r w:rsidRPr="00F805F3">
              <w:rPr>
                <w:rFonts w:hint="eastAsia"/>
                <w:snapToGrid/>
                <w:szCs w:val="21"/>
                <w:lang w:val="fr-CH"/>
              </w:rPr>
              <w:t>2007</w:t>
            </w:r>
            <w:r w:rsidRPr="00F805F3">
              <w:rPr>
                <w:rFonts w:hint="eastAsia"/>
                <w:snapToGrid/>
                <w:szCs w:val="21"/>
                <w:lang w:val="fr-CH"/>
              </w:rPr>
              <w:t>年撤销。</w:t>
            </w:r>
          </w:p>
        </w:tc>
      </w:tr>
      <w:tr w:rsidR="00365471" w:rsidRPr="00F805F3" w14:paraId="55B4EA5A" w14:textId="77777777" w:rsidTr="00531BE6">
        <w:tc>
          <w:tcPr>
            <w:tcW w:w="851" w:type="dxa"/>
            <w:tcBorders>
              <w:top w:val="nil"/>
            </w:tcBorders>
            <w:shd w:val="clear" w:color="auto" w:fill="auto"/>
          </w:tcPr>
          <w:p w14:paraId="639DB3EF"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43" w:type="dxa"/>
            <w:tcBorders>
              <w:top w:val="nil"/>
            </w:tcBorders>
            <w:shd w:val="clear" w:color="auto" w:fill="auto"/>
          </w:tcPr>
          <w:p w14:paraId="340CC931"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p>
        </w:tc>
        <w:tc>
          <w:tcPr>
            <w:tcW w:w="850" w:type="dxa"/>
            <w:tcBorders>
              <w:top w:val="nil"/>
            </w:tcBorders>
            <w:shd w:val="clear" w:color="auto" w:fill="auto"/>
          </w:tcPr>
          <w:p w14:paraId="698F2FD2"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p>
        </w:tc>
        <w:tc>
          <w:tcPr>
            <w:tcW w:w="1863" w:type="dxa"/>
            <w:tcBorders>
              <w:top w:val="nil"/>
            </w:tcBorders>
            <w:shd w:val="clear" w:color="auto" w:fill="auto"/>
          </w:tcPr>
          <w:p w14:paraId="352A6F05"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tcBorders>
              <w:top w:val="nil"/>
            </w:tcBorders>
            <w:shd w:val="clear" w:color="auto" w:fill="auto"/>
          </w:tcPr>
          <w:p w14:paraId="37F1E397"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对第</w:t>
            </w:r>
            <w:r w:rsidRPr="00F805F3">
              <w:rPr>
                <w:rFonts w:hint="eastAsia"/>
                <w:snapToGrid/>
                <w:szCs w:val="21"/>
                <w:lang w:val="fr-CH"/>
              </w:rPr>
              <w:t>4</w:t>
            </w:r>
            <w:r w:rsidRPr="00F805F3">
              <w:rPr>
                <w:snapToGrid/>
                <w:szCs w:val="21"/>
                <w:lang w:val="fr-CH"/>
              </w:rPr>
              <w:t>0</w:t>
            </w:r>
            <w:r w:rsidRPr="00F805F3">
              <w:rPr>
                <w:rFonts w:hint="eastAsia"/>
                <w:snapToGrid/>
                <w:szCs w:val="21"/>
                <w:lang w:val="fr-CH"/>
              </w:rPr>
              <w:t>条第</w:t>
            </w:r>
            <w:r w:rsidRPr="00F805F3">
              <w:rPr>
                <w:rFonts w:hint="eastAsia"/>
                <w:snapToGrid/>
                <w:szCs w:val="21"/>
                <w:lang w:val="fr-CH"/>
              </w:rPr>
              <w:t>2</w:t>
            </w:r>
            <w:r w:rsidRPr="00F805F3">
              <w:rPr>
                <w:rFonts w:hint="eastAsia"/>
                <w:snapToGrid/>
                <w:szCs w:val="21"/>
                <w:lang w:val="fr-CH"/>
              </w:rPr>
              <w:t>款</w:t>
            </w:r>
            <w:r w:rsidRPr="00F805F3">
              <w:rPr>
                <w:rFonts w:hint="eastAsia"/>
                <w:snapToGrid/>
                <w:szCs w:val="21"/>
                <w:lang w:val="fr-CH"/>
              </w:rPr>
              <w:t>(</w:t>
            </w:r>
            <w:r w:rsidRPr="00F805F3">
              <w:rPr>
                <w:snapToGrid/>
                <w:szCs w:val="21"/>
                <w:lang w:val="fr-CH"/>
              </w:rPr>
              <w:t>b</w:t>
            </w:r>
            <w:r w:rsidRPr="00F805F3">
              <w:rPr>
                <w:rFonts w:hint="eastAsia"/>
                <w:snapToGrid/>
                <w:szCs w:val="21"/>
                <w:lang w:val="fr-CH"/>
              </w:rPr>
              <w:t>)</w:t>
            </w:r>
            <w:r w:rsidRPr="00F805F3">
              <w:rPr>
                <w:rFonts w:hint="eastAsia"/>
                <w:snapToGrid/>
                <w:szCs w:val="21"/>
                <w:lang w:val="fr-CH"/>
              </w:rPr>
              <w:t>项第</w:t>
            </w:r>
            <w:r w:rsidRPr="00F805F3">
              <w:rPr>
                <w:rFonts w:hint="eastAsia"/>
                <w:snapToGrid/>
                <w:szCs w:val="21"/>
                <w:lang w:val="fr-CH"/>
              </w:rPr>
              <w:t>(</w:t>
            </w:r>
            <w:r w:rsidRPr="00F805F3">
              <w:rPr>
                <w:rFonts w:hint="eastAsia"/>
                <w:snapToGrid/>
                <w:szCs w:val="21"/>
                <w:lang w:val="fr-CH"/>
              </w:rPr>
              <w:t>二</w:t>
            </w:r>
            <w:r w:rsidRPr="00F805F3">
              <w:rPr>
                <w:rFonts w:hint="eastAsia"/>
                <w:snapToGrid/>
                <w:szCs w:val="21"/>
                <w:lang w:val="fr-CH"/>
              </w:rPr>
              <w:t>)</w:t>
            </w:r>
            <w:r w:rsidRPr="00F805F3">
              <w:rPr>
                <w:rFonts w:hint="eastAsia"/>
                <w:snapToGrid/>
                <w:szCs w:val="21"/>
                <w:lang w:val="fr-CH"/>
              </w:rPr>
              <w:t>和</w:t>
            </w:r>
            <w:r w:rsidRPr="00F805F3">
              <w:rPr>
                <w:rFonts w:hint="eastAsia"/>
                <w:snapToGrid/>
                <w:szCs w:val="21"/>
                <w:lang w:val="fr-CH"/>
              </w:rPr>
              <w:t>(</w:t>
            </w:r>
            <w:r w:rsidRPr="00F805F3">
              <w:rPr>
                <w:rFonts w:hint="eastAsia"/>
                <w:snapToGrid/>
                <w:szCs w:val="21"/>
                <w:lang w:val="fr-CH"/>
              </w:rPr>
              <w:t>三</w:t>
            </w:r>
            <w:r w:rsidRPr="00F805F3">
              <w:rPr>
                <w:rFonts w:hint="eastAsia"/>
                <w:snapToGrid/>
                <w:szCs w:val="21"/>
                <w:lang w:val="fr-CH"/>
              </w:rPr>
              <w:t>)</w:t>
            </w:r>
            <w:proofErr w:type="gramStart"/>
            <w:r w:rsidRPr="00F805F3">
              <w:rPr>
                <w:rFonts w:hint="eastAsia"/>
                <w:snapToGrid/>
                <w:szCs w:val="21"/>
                <w:lang w:val="fr-CH"/>
              </w:rPr>
              <w:t>目予以</w:t>
            </w:r>
            <w:proofErr w:type="gramEnd"/>
            <w:r w:rsidRPr="00F805F3">
              <w:rPr>
                <w:rFonts w:hint="eastAsia"/>
                <w:snapToGrid/>
                <w:szCs w:val="21"/>
                <w:lang w:val="fr-CH"/>
              </w:rPr>
              <w:t>保留</w:t>
            </w:r>
            <w:r w:rsidRPr="00F805F3">
              <w:rPr>
                <w:rFonts w:hint="eastAsia"/>
                <w:snapToGrid/>
                <w:szCs w:val="21"/>
                <w:lang w:val="fr-CH"/>
              </w:rPr>
              <w:t>(</w:t>
            </w:r>
            <w:r w:rsidRPr="00F805F3">
              <w:rPr>
                <w:rFonts w:hint="eastAsia"/>
                <w:snapToGrid/>
                <w:szCs w:val="21"/>
                <w:lang w:val="fr-CH"/>
              </w:rPr>
              <w:t>没有无条件获得协助的权利，调查机构和审判机构不予分开</w:t>
            </w:r>
            <w:r w:rsidRPr="00F805F3">
              <w:rPr>
                <w:rFonts w:hint="eastAsia"/>
                <w:snapToGrid/>
                <w:szCs w:val="21"/>
                <w:lang w:val="fr-CH"/>
              </w:rPr>
              <w:t>)</w:t>
            </w:r>
            <w:r w:rsidRPr="00F805F3">
              <w:rPr>
                <w:rFonts w:hint="eastAsia"/>
                <w:snapToGrid/>
                <w:szCs w:val="21"/>
                <w:lang w:val="fr-CH"/>
              </w:rPr>
              <w:t>。这种分开违反瑞士的法律传统，因为大多数州认为，对于儿童来说，调查机构和法官应同属一个身份。可能无法撤销该项保留。</w:t>
            </w:r>
          </w:p>
        </w:tc>
      </w:tr>
      <w:bookmarkEnd w:id="45"/>
      <w:tr w:rsidR="00365471" w:rsidRPr="00F805F3" w14:paraId="5A67B37E" w14:textId="77777777" w:rsidTr="00531BE6">
        <w:tc>
          <w:tcPr>
            <w:tcW w:w="851" w:type="dxa"/>
            <w:shd w:val="clear" w:color="auto" w:fill="auto"/>
          </w:tcPr>
          <w:p w14:paraId="188F5803"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1989</w:t>
            </w:r>
            <w:r w:rsidRPr="00F805F3">
              <w:rPr>
                <w:rFonts w:hint="eastAsia"/>
                <w:snapToGrid/>
                <w:szCs w:val="21"/>
              </w:rPr>
              <w:t>年</w:t>
            </w:r>
          </w:p>
        </w:tc>
        <w:tc>
          <w:tcPr>
            <w:tcW w:w="1843" w:type="dxa"/>
            <w:shd w:val="clear" w:color="auto" w:fill="auto"/>
          </w:tcPr>
          <w:p w14:paraId="4E303259"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snapToGrid/>
                <w:szCs w:val="21"/>
              </w:rPr>
              <w:t>《旨在废除死刑的</w:t>
            </w:r>
            <w:r w:rsidRPr="00F805F3">
              <w:rPr>
                <w:rFonts w:hint="eastAsia"/>
                <w:snapToGrid/>
                <w:szCs w:val="21"/>
              </w:rPr>
              <w:t>〈</w:t>
            </w:r>
            <w:r w:rsidRPr="00F805F3">
              <w:rPr>
                <w:snapToGrid/>
                <w:szCs w:val="21"/>
              </w:rPr>
              <w:t>公民</w:t>
            </w:r>
            <w:r w:rsidRPr="00F805F3">
              <w:rPr>
                <w:rFonts w:hint="eastAsia"/>
                <w:snapToGrid/>
                <w:szCs w:val="21"/>
              </w:rPr>
              <w:t>权利和</w:t>
            </w:r>
            <w:r w:rsidRPr="00F805F3">
              <w:rPr>
                <w:snapToGrid/>
                <w:szCs w:val="21"/>
              </w:rPr>
              <w:t>政治权利国际公约</w:t>
            </w:r>
            <w:r w:rsidRPr="00F805F3">
              <w:rPr>
                <w:rFonts w:hint="eastAsia"/>
                <w:snapToGrid/>
                <w:szCs w:val="21"/>
              </w:rPr>
              <w:t>〉</w:t>
            </w:r>
            <w:r w:rsidRPr="00F805F3">
              <w:rPr>
                <w:snapToGrid/>
                <w:szCs w:val="21"/>
              </w:rPr>
              <w:t>第二项任择议定书》</w:t>
            </w:r>
            <w:r w:rsidRPr="00F805F3">
              <w:rPr>
                <w:snapToGrid/>
                <w:szCs w:val="21"/>
              </w:rPr>
              <w:t>1989</w:t>
            </w:r>
            <w:r w:rsidRPr="00F805F3">
              <w:rPr>
                <w:snapToGrid/>
                <w:szCs w:val="21"/>
              </w:rPr>
              <w:t>年</w:t>
            </w:r>
            <w:r w:rsidRPr="00F805F3">
              <w:rPr>
                <w:snapToGrid/>
                <w:szCs w:val="21"/>
              </w:rPr>
              <w:t>12</w:t>
            </w:r>
            <w:r w:rsidRPr="00F805F3">
              <w:rPr>
                <w:snapToGrid/>
                <w:szCs w:val="21"/>
              </w:rPr>
              <w:t>月</w:t>
            </w:r>
            <w:r w:rsidRPr="00F805F3">
              <w:rPr>
                <w:snapToGrid/>
                <w:szCs w:val="21"/>
              </w:rPr>
              <w:t>15</w:t>
            </w:r>
            <w:r w:rsidRPr="00F805F3">
              <w:rPr>
                <w:snapToGrid/>
                <w:szCs w:val="21"/>
              </w:rPr>
              <w:t>日</w:t>
            </w:r>
          </w:p>
        </w:tc>
        <w:tc>
          <w:tcPr>
            <w:tcW w:w="850" w:type="dxa"/>
            <w:shd w:val="clear" w:color="auto" w:fill="auto"/>
          </w:tcPr>
          <w:p w14:paraId="2A085035"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1992</w:t>
            </w:r>
            <w:r w:rsidRPr="00F805F3">
              <w:rPr>
                <w:rFonts w:hint="eastAsia"/>
                <w:snapToGrid/>
                <w:szCs w:val="21"/>
              </w:rPr>
              <w:t>年</w:t>
            </w:r>
          </w:p>
        </w:tc>
        <w:tc>
          <w:tcPr>
            <w:tcW w:w="1863" w:type="dxa"/>
            <w:shd w:val="clear" w:color="auto" w:fill="auto"/>
          </w:tcPr>
          <w:p w14:paraId="1BF9CCDC"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9</w:t>
            </w:r>
            <w:r w:rsidRPr="00F805F3">
              <w:rPr>
                <w:rFonts w:hint="eastAsia"/>
                <w:snapToGrid/>
                <w:szCs w:val="21"/>
                <w:lang w:val="fr-CH"/>
              </w:rPr>
              <w:t>2</w:t>
            </w:r>
            <w:r w:rsidRPr="00F805F3">
              <w:rPr>
                <w:rFonts w:hint="eastAsia"/>
                <w:snapToGrid/>
                <w:szCs w:val="21"/>
                <w:lang w:val="fr-CH"/>
              </w:rPr>
              <w:t>年</w:t>
            </w:r>
            <w:r w:rsidRPr="00F805F3">
              <w:rPr>
                <w:rFonts w:hint="eastAsia"/>
                <w:snapToGrid/>
                <w:szCs w:val="21"/>
                <w:lang w:val="fr-CH"/>
              </w:rPr>
              <w:t>6</w:t>
            </w:r>
            <w:r w:rsidRPr="00F805F3">
              <w:rPr>
                <w:rFonts w:hint="eastAsia"/>
                <w:snapToGrid/>
                <w:szCs w:val="21"/>
                <w:lang w:val="fr-CH"/>
              </w:rPr>
              <w:t>月</w:t>
            </w:r>
            <w:r w:rsidRPr="00F805F3">
              <w:rPr>
                <w:rFonts w:hint="eastAsia"/>
                <w:snapToGrid/>
                <w:szCs w:val="21"/>
                <w:lang w:val="fr-CH"/>
              </w:rPr>
              <w:t>18</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99</w:t>
            </w:r>
            <w:r w:rsidRPr="00F805F3">
              <w:rPr>
                <w:rFonts w:hint="eastAsia"/>
                <w:snapToGrid/>
                <w:szCs w:val="21"/>
                <w:lang w:val="fr-CH"/>
              </w:rPr>
              <w:t>2</w:t>
            </w:r>
            <w:r w:rsidRPr="00F805F3">
              <w:rPr>
                <w:rFonts w:hint="eastAsia"/>
                <w:snapToGrid/>
                <w:szCs w:val="21"/>
                <w:lang w:val="fr-CH"/>
              </w:rPr>
              <w:t>年</w:t>
            </w:r>
            <w:r w:rsidRPr="00F805F3">
              <w:rPr>
                <w:rFonts w:hint="eastAsia"/>
                <w:snapToGrid/>
                <w:szCs w:val="21"/>
                <w:lang w:val="fr-CH"/>
              </w:rPr>
              <w:t>9</w:t>
            </w:r>
            <w:r w:rsidRPr="00F805F3">
              <w:rPr>
                <w:rFonts w:hint="eastAsia"/>
                <w:snapToGrid/>
                <w:szCs w:val="21"/>
                <w:lang w:val="fr-CH"/>
              </w:rPr>
              <w:t>月</w:t>
            </w:r>
            <w:r w:rsidRPr="00F805F3">
              <w:rPr>
                <w:rFonts w:hint="eastAsia"/>
                <w:snapToGrid/>
                <w:szCs w:val="21"/>
                <w:lang w:val="fr-CH"/>
              </w:rPr>
              <w:t>18</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0.103.22)</w:t>
            </w:r>
          </w:p>
        </w:tc>
        <w:tc>
          <w:tcPr>
            <w:tcW w:w="3118" w:type="dxa"/>
            <w:shd w:val="clear" w:color="auto" w:fill="auto"/>
          </w:tcPr>
          <w:p w14:paraId="5934D1F6"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556F40EF" w14:textId="77777777" w:rsidTr="00531BE6">
        <w:tc>
          <w:tcPr>
            <w:tcW w:w="851" w:type="dxa"/>
            <w:shd w:val="clear" w:color="auto" w:fill="auto"/>
          </w:tcPr>
          <w:p w14:paraId="575DBC8B"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1990</w:t>
            </w:r>
            <w:r w:rsidRPr="00F805F3">
              <w:rPr>
                <w:rFonts w:hint="eastAsia"/>
                <w:snapToGrid/>
                <w:szCs w:val="21"/>
              </w:rPr>
              <w:t>年</w:t>
            </w:r>
          </w:p>
        </w:tc>
        <w:tc>
          <w:tcPr>
            <w:tcW w:w="1843" w:type="dxa"/>
            <w:shd w:val="clear" w:color="auto" w:fill="auto"/>
          </w:tcPr>
          <w:p w14:paraId="4216FD2F"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保护所有移</w:t>
            </w:r>
            <w:proofErr w:type="gramStart"/>
            <w:r w:rsidRPr="00F805F3">
              <w:rPr>
                <w:snapToGrid/>
                <w:szCs w:val="21"/>
              </w:rPr>
              <w:t>徙工</w:t>
            </w:r>
            <w:proofErr w:type="gramEnd"/>
            <w:r w:rsidRPr="00F805F3">
              <w:rPr>
                <w:snapToGrid/>
                <w:szCs w:val="21"/>
              </w:rPr>
              <w:t>人及其家庭成员权利国际公约</w:t>
            </w:r>
            <w:r w:rsidRPr="00F805F3">
              <w:rPr>
                <w:rFonts w:hint="eastAsia"/>
                <w:snapToGrid/>
                <w:szCs w:val="21"/>
              </w:rPr>
              <w:t>》</w:t>
            </w:r>
            <w:r w:rsidRPr="00F805F3">
              <w:rPr>
                <w:snapToGrid/>
                <w:szCs w:val="21"/>
              </w:rPr>
              <w:t>1990</w:t>
            </w:r>
            <w:r w:rsidRPr="00F805F3">
              <w:rPr>
                <w:snapToGrid/>
                <w:szCs w:val="21"/>
              </w:rPr>
              <w:t>年</w:t>
            </w:r>
            <w:r w:rsidRPr="00F805F3">
              <w:rPr>
                <w:snapToGrid/>
                <w:szCs w:val="21"/>
              </w:rPr>
              <w:t>12</w:t>
            </w:r>
            <w:r w:rsidRPr="00F805F3">
              <w:rPr>
                <w:snapToGrid/>
                <w:szCs w:val="21"/>
              </w:rPr>
              <w:t>月</w:t>
            </w:r>
            <w:r w:rsidRPr="00F805F3">
              <w:rPr>
                <w:snapToGrid/>
                <w:szCs w:val="21"/>
              </w:rPr>
              <w:t>18</w:t>
            </w:r>
            <w:r w:rsidRPr="00F805F3">
              <w:rPr>
                <w:snapToGrid/>
                <w:szCs w:val="21"/>
              </w:rPr>
              <w:t>日</w:t>
            </w:r>
          </w:p>
        </w:tc>
        <w:tc>
          <w:tcPr>
            <w:tcW w:w="850" w:type="dxa"/>
            <w:shd w:val="clear" w:color="auto" w:fill="auto"/>
          </w:tcPr>
          <w:p w14:paraId="06FBC20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lang w:val="fr-CH"/>
              </w:rPr>
            </w:pPr>
          </w:p>
        </w:tc>
        <w:tc>
          <w:tcPr>
            <w:tcW w:w="1863" w:type="dxa"/>
            <w:shd w:val="clear" w:color="auto" w:fill="auto"/>
          </w:tcPr>
          <w:p w14:paraId="034E503F"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snapToGrid/>
                <w:szCs w:val="21"/>
              </w:rPr>
              <w:t>尚未批准</w:t>
            </w:r>
          </w:p>
        </w:tc>
        <w:tc>
          <w:tcPr>
            <w:tcW w:w="3118" w:type="dxa"/>
            <w:shd w:val="clear" w:color="auto" w:fill="auto"/>
          </w:tcPr>
          <w:p w14:paraId="6E6936FC"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rPr>
            </w:pPr>
          </w:p>
        </w:tc>
      </w:tr>
      <w:tr w:rsidR="00365471" w:rsidRPr="00F805F3" w14:paraId="09010CA0" w14:textId="77777777" w:rsidTr="00531BE6">
        <w:tc>
          <w:tcPr>
            <w:tcW w:w="851" w:type="dxa"/>
            <w:shd w:val="clear" w:color="auto" w:fill="auto"/>
          </w:tcPr>
          <w:p w14:paraId="281AE412"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1997</w:t>
            </w:r>
            <w:r w:rsidRPr="00F805F3">
              <w:rPr>
                <w:rFonts w:hint="eastAsia"/>
                <w:snapToGrid/>
                <w:szCs w:val="21"/>
              </w:rPr>
              <w:t>年</w:t>
            </w:r>
          </w:p>
        </w:tc>
        <w:tc>
          <w:tcPr>
            <w:tcW w:w="1843" w:type="dxa"/>
            <w:shd w:val="clear" w:color="auto" w:fill="auto"/>
          </w:tcPr>
          <w:p w14:paraId="2AAC58D0"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snapToGrid/>
                <w:szCs w:val="21"/>
              </w:rPr>
              <w:t>《关于禁止使用、储存、生产和转让杀伤人员地雷及销毁此种地雷的公约》</w:t>
            </w:r>
            <w:r w:rsidRPr="00F805F3">
              <w:rPr>
                <w:rFonts w:hint="eastAsia"/>
                <w:snapToGrid/>
                <w:szCs w:val="21"/>
              </w:rPr>
              <w:t>1997</w:t>
            </w:r>
            <w:r w:rsidRPr="00F805F3">
              <w:rPr>
                <w:rFonts w:hint="eastAsia"/>
                <w:snapToGrid/>
                <w:szCs w:val="21"/>
              </w:rPr>
              <w:t>年</w:t>
            </w:r>
            <w:r w:rsidRPr="00F805F3">
              <w:rPr>
                <w:rFonts w:hint="eastAsia"/>
                <w:snapToGrid/>
                <w:szCs w:val="21"/>
              </w:rPr>
              <w:t>9</w:t>
            </w:r>
            <w:r w:rsidRPr="00F805F3">
              <w:rPr>
                <w:rFonts w:hint="eastAsia"/>
                <w:snapToGrid/>
                <w:szCs w:val="21"/>
              </w:rPr>
              <w:t>月</w:t>
            </w:r>
            <w:r w:rsidRPr="00F805F3">
              <w:rPr>
                <w:rFonts w:hint="eastAsia"/>
                <w:snapToGrid/>
                <w:szCs w:val="21"/>
              </w:rPr>
              <w:t>18</w:t>
            </w:r>
            <w:r w:rsidRPr="00F805F3">
              <w:rPr>
                <w:rFonts w:hint="eastAsia"/>
                <w:snapToGrid/>
                <w:szCs w:val="21"/>
              </w:rPr>
              <w:t>日</w:t>
            </w:r>
          </w:p>
        </w:tc>
        <w:tc>
          <w:tcPr>
            <w:tcW w:w="850" w:type="dxa"/>
            <w:shd w:val="clear" w:color="auto" w:fill="auto"/>
          </w:tcPr>
          <w:p w14:paraId="30D7E7F9"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1998</w:t>
            </w:r>
            <w:r w:rsidRPr="00F805F3">
              <w:rPr>
                <w:rFonts w:hint="eastAsia"/>
                <w:snapToGrid/>
                <w:szCs w:val="21"/>
              </w:rPr>
              <w:t>年</w:t>
            </w:r>
          </w:p>
        </w:tc>
        <w:tc>
          <w:tcPr>
            <w:tcW w:w="1863" w:type="dxa"/>
            <w:shd w:val="clear" w:color="auto" w:fill="auto"/>
          </w:tcPr>
          <w:p w14:paraId="65EB0F13"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19</w:t>
            </w:r>
            <w:r w:rsidRPr="00F805F3">
              <w:rPr>
                <w:snapToGrid/>
                <w:szCs w:val="21"/>
                <w:lang w:val="fr-CH"/>
              </w:rPr>
              <w:t>9</w:t>
            </w:r>
            <w:r w:rsidRPr="00F805F3">
              <w:rPr>
                <w:rFonts w:hint="eastAsia"/>
                <w:snapToGrid/>
                <w:szCs w:val="21"/>
                <w:lang w:val="fr-CH"/>
              </w:rPr>
              <w:t>8</w:t>
            </w:r>
            <w:r w:rsidRPr="00F805F3">
              <w:rPr>
                <w:rFonts w:hint="eastAsia"/>
                <w:snapToGrid/>
                <w:szCs w:val="21"/>
                <w:lang w:val="fr-CH"/>
              </w:rPr>
              <w:t>年</w:t>
            </w:r>
            <w:r w:rsidRPr="00F805F3">
              <w:rPr>
                <w:rFonts w:hint="eastAsia"/>
                <w:snapToGrid/>
                <w:szCs w:val="21"/>
                <w:lang w:val="fr-CH"/>
              </w:rPr>
              <w:t>3</w:t>
            </w:r>
            <w:r w:rsidRPr="00F805F3">
              <w:rPr>
                <w:rFonts w:hint="eastAsia"/>
                <w:snapToGrid/>
                <w:szCs w:val="21"/>
                <w:lang w:val="fr-CH"/>
              </w:rPr>
              <w:t>月</w:t>
            </w:r>
            <w:r w:rsidRPr="00F805F3">
              <w:rPr>
                <w:snapToGrid/>
                <w:szCs w:val="21"/>
                <w:lang w:val="fr-CH"/>
              </w:rPr>
              <w:t>24</w:t>
            </w:r>
            <w:r w:rsidRPr="00F805F3">
              <w:rPr>
                <w:rFonts w:hint="eastAsia"/>
                <w:snapToGrid/>
                <w:szCs w:val="21"/>
                <w:lang w:val="fr-CH"/>
              </w:rPr>
              <w:t>日批准，</w:t>
            </w:r>
            <w:r w:rsidRPr="00F805F3">
              <w:rPr>
                <w:rFonts w:hint="eastAsia"/>
                <w:snapToGrid/>
                <w:szCs w:val="21"/>
                <w:lang w:val="fr-CH"/>
              </w:rPr>
              <w:t>1</w:t>
            </w:r>
            <w:r w:rsidRPr="00F805F3">
              <w:rPr>
                <w:snapToGrid/>
                <w:szCs w:val="21"/>
                <w:lang w:val="fr-CH"/>
              </w:rPr>
              <w:t>99</w:t>
            </w:r>
            <w:r w:rsidRPr="00F805F3">
              <w:rPr>
                <w:rFonts w:hint="eastAsia"/>
                <w:snapToGrid/>
                <w:szCs w:val="21"/>
                <w:lang w:val="fr-CH"/>
              </w:rPr>
              <w:t>9</w:t>
            </w:r>
            <w:r w:rsidRPr="00F805F3">
              <w:rPr>
                <w:rFonts w:hint="eastAsia"/>
                <w:snapToGrid/>
                <w:szCs w:val="21"/>
                <w:lang w:val="fr-CH"/>
              </w:rPr>
              <w:t>年</w:t>
            </w:r>
            <w:r w:rsidRPr="00F805F3">
              <w:rPr>
                <w:snapToGrid/>
                <w:szCs w:val="21"/>
                <w:lang w:val="fr-CH"/>
              </w:rPr>
              <w:t>3</w:t>
            </w:r>
            <w:r w:rsidRPr="00F805F3">
              <w:rPr>
                <w:rFonts w:hint="eastAsia"/>
                <w:snapToGrid/>
                <w:szCs w:val="21"/>
                <w:lang w:val="fr-CH"/>
              </w:rPr>
              <w:t>月</w:t>
            </w:r>
            <w:r w:rsidRPr="00F805F3">
              <w:rPr>
                <w:rFonts w:hint="eastAsia"/>
                <w:snapToGrid/>
                <w:szCs w:val="21"/>
                <w:lang w:val="fr-CH"/>
              </w:rPr>
              <w:t>1</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0.515.092)</w:t>
            </w:r>
          </w:p>
        </w:tc>
        <w:tc>
          <w:tcPr>
            <w:tcW w:w="3118" w:type="dxa"/>
            <w:shd w:val="clear" w:color="auto" w:fill="auto"/>
          </w:tcPr>
          <w:p w14:paraId="05AE4105"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1628C801" w14:textId="77777777" w:rsidTr="00531BE6">
        <w:tc>
          <w:tcPr>
            <w:tcW w:w="851" w:type="dxa"/>
            <w:tcBorders>
              <w:bottom w:val="nil"/>
            </w:tcBorders>
            <w:shd w:val="clear" w:color="auto" w:fill="auto"/>
          </w:tcPr>
          <w:p w14:paraId="084E0542"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1998</w:t>
            </w:r>
            <w:r w:rsidRPr="00F805F3">
              <w:rPr>
                <w:rFonts w:hint="eastAsia"/>
                <w:snapToGrid/>
                <w:szCs w:val="21"/>
              </w:rPr>
              <w:t>年</w:t>
            </w:r>
          </w:p>
        </w:tc>
        <w:tc>
          <w:tcPr>
            <w:tcW w:w="1843" w:type="dxa"/>
            <w:tcBorders>
              <w:bottom w:val="nil"/>
            </w:tcBorders>
            <w:shd w:val="clear" w:color="auto" w:fill="auto"/>
          </w:tcPr>
          <w:p w14:paraId="342C721E"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snapToGrid/>
                <w:szCs w:val="21"/>
              </w:rPr>
              <w:t>《国际刑事法院罗马规约》</w:t>
            </w:r>
            <w:r w:rsidRPr="00F805F3">
              <w:rPr>
                <w:snapToGrid/>
                <w:szCs w:val="21"/>
                <w:lang w:val="fr-CH"/>
              </w:rPr>
              <w:t>1998</w:t>
            </w:r>
            <w:r w:rsidRPr="00F805F3">
              <w:rPr>
                <w:rFonts w:hint="eastAsia"/>
                <w:snapToGrid/>
                <w:szCs w:val="21"/>
                <w:lang w:val="fr-CH"/>
              </w:rPr>
              <w:t>年</w:t>
            </w:r>
            <w:r w:rsidRPr="00F805F3">
              <w:rPr>
                <w:rFonts w:hint="eastAsia"/>
                <w:snapToGrid/>
                <w:szCs w:val="21"/>
                <w:lang w:val="fr-CH"/>
              </w:rPr>
              <w:t>7</w:t>
            </w:r>
            <w:r w:rsidRPr="00F805F3">
              <w:rPr>
                <w:rFonts w:hint="eastAsia"/>
                <w:snapToGrid/>
                <w:szCs w:val="21"/>
                <w:lang w:val="fr-CH"/>
              </w:rPr>
              <w:t>月</w:t>
            </w:r>
            <w:r w:rsidRPr="00F805F3">
              <w:rPr>
                <w:rFonts w:hint="eastAsia"/>
                <w:snapToGrid/>
                <w:szCs w:val="21"/>
                <w:lang w:val="fr-CH"/>
              </w:rPr>
              <w:t>17</w:t>
            </w:r>
            <w:r w:rsidRPr="00F805F3">
              <w:rPr>
                <w:rFonts w:hint="eastAsia"/>
                <w:snapToGrid/>
                <w:szCs w:val="21"/>
                <w:lang w:val="fr-CH"/>
              </w:rPr>
              <w:t>日</w:t>
            </w:r>
          </w:p>
        </w:tc>
        <w:tc>
          <w:tcPr>
            <w:tcW w:w="850" w:type="dxa"/>
            <w:tcBorders>
              <w:bottom w:val="nil"/>
            </w:tcBorders>
            <w:shd w:val="clear" w:color="auto" w:fill="auto"/>
          </w:tcPr>
          <w:p w14:paraId="2822CB22"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2001</w:t>
            </w:r>
            <w:r w:rsidRPr="00F805F3">
              <w:rPr>
                <w:rFonts w:hint="eastAsia"/>
                <w:snapToGrid/>
                <w:szCs w:val="21"/>
              </w:rPr>
              <w:t>年</w:t>
            </w:r>
          </w:p>
        </w:tc>
        <w:tc>
          <w:tcPr>
            <w:tcW w:w="1863" w:type="dxa"/>
            <w:tcBorders>
              <w:bottom w:val="nil"/>
            </w:tcBorders>
            <w:shd w:val="clear" w:color="auto" w:fill="auto"/>
          </w:tcPr>
          <w:p w14:paraId="59D78FD9"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2001</w:t>
            </w:r>
            <w:r w:rsidRPr="00F805F3">
              <w:rPr>
                <w:rFonts w:hint="eastAsia"/>
                <w:snapToGrid/>
                <w:szCs w:val="21"/>
                <w:lang w:val="fr-CH"/>
              </w:rPr>
              <w:t>年</w:t>
            </w:r>
            <w:r w:rsidRPr="00F805F3">
              <w:rPr>
                <w:rFonts w:hint="eastAsia"/>
                <w:snapToGrid/>
                <w:szCs w:val="21"/>
                <w:lang w:val="fr-CH"/>
              </w:rPr>
              <w:t>10</w:t>
            </w:r>
            <w:r w:rsidRPr="00F805F3">
              <w:rPr>
                <w:rFonts w:hint="eastAsia"/>
                <w:snapToGrid/>
                <w:szCs w:val="21"/>
                <w:lang w:val="fr-CH"/>
              </w:rPr>
              <w:t>月</w:t>
            </w:r>
            <w:r w:rsidRPr="00F805F3">
              <w:rPr>
                <w:rFonts w:hint="eastAsia"/>
                <w:snapToGrid/>
                <w:szCs w:val="21"/>
                <w:lang w:val="fr-CH"/>
              </w:rPr>
              <w:t>12</w:t>
            </w:r>
            <w:r w:rsidRPr="00F805F3">
              <w:rPr>
                <w:rFonts w:hint="eastAsia"/>
                <w:snapToGrid/>
                <w:szCs w:val="21"/>
                <w:lang w:val="fr-CH"/>
              </w:rPr>
              <w:t>日批准，</w:t>
            </w:r>
            <w:r w:rsidRPr="00F805F3">
              <w:rPr>
                <w:rFonts w:hint="eastAsia"/>
                <w:snapToGrid/>
                <w:szCs w:val="21"/>
                <w:lang w:val="fr-CH"/>
              </w:rPr>
              <w:t>2002</w:t>
            </w:r>
            <w:r w:rsidRPr="00F805F3">
              <w:rPr>
                <w:rFonts w:hint="eastAsia"/>
                <w:snapToGrid/>
                <w:szCs w:val="21"/>
                <w:lang w:val="fr-CH"/>
              </w:rPr>
              <w:t>年</w:t>
            </w:r>
            <w:r w:rsidRPr="00F805F3">
              <w:rPr>
                <w:rFonts w:hint="eastAsia"/>
                <w:snapToGrid/>
                <w:szCs w:val="21"/>
                <w:lang w:val="fr-CH"/>
              </w:rPr>
              <w:t>7</w:t>
            </w:r>
            <w:r w:rsidRPr="00F805F3">
              <w:rPr>
                <w:rFonts w:hint="eastAsia"/>
                <w:snapToGrid/>
                <w:szCs w:val="21"/>
                <w:lang w:val="fr-CH"/>
              </w:rPr>
              <w:t>月</w:t>
            </w:r>
            <w:r w:rsidRPr="00F805F3">
              <w:rPr>
                <w:rFonts w:hint="eastAsia"/>
                <w:snapToGrid/>
                <w:szCs w:val="21"/>
                <w:lang w:val="fr-CH"/>
              </w:rPr>
              <w:t>1</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0.312.1)</w:t>
            </w:r>
          </w:p>
        </w:tc>
        <w:tc>
          <w:tcPr>
            <w:tcW w:w="3118" w:type="dxa"/>
            <w:tcBorders>
              <w:bottom w:val="nil"/>
            </w:tcBorders>
            <w:shd w:val="clear" w:color="auto" w:fill="auto"/>
          </w:tcPr>
          <w:p w14:paraId="3DB65006"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按照《规约》第一百零三条第</w:t>
            </w:r>
            <w:r w:rsidRPr="00F805F3">
              <w:rPr>
                <w:rFonts w:hint="eastAsia"/>
                <w:snapToGrid/>
                <w:szCs w:val="21"/>
                <w:lang w:val="fr-CH"/>
              </w:rPr>
              <w:t>(</w:t>
            </w:r>
            <w:proofErr w:type="gramStart"/>
            <w:r w:rsidRPr="00F805F3">
              <w:rPr>
                <w:rFonts w:hint="eastAsia"/>
                <w:snapToGrid/>
                <w:szCs w:val="21"/>
                <w:lang w:val="fr-CH"/>
              </w:rPr>
              <w:t>一</w:t>
            </w:r>
            <w:proofErr w:type="gramEnd"/>
            <w:r w:rsidRPr="00F805F3">
              <w:rPr>
                <w:rFonts w:hint="eastAsia"/>
                <w:snapToGrid/>
                <w:szCs w:val="21"/>
                <w:lang w:val="fr-CH"/>
              </w:rPr>
              <w:t>)</w:t>
            </w:r>
            <w:r w:rsidRPr="00F805F3">
              <w:rPr>
                <w:rFonts w:hint="eastAsia"/>
                <w:snapToGrid/>
                <w:szCs w:val="21"/>
                <w:lang w:val="fr-CH"/>
              </w:rPr>
              <w:t>款的规定，瑞士表示愿意负责执行法院对瑞士国民或其惯常住所在瑞士的人的监禁刑罚。</w:t>
            </w:r>
          </w:p>
        </w:tc>
      </w:tr>
      <w:tr w:rsidR="00365471" w:rsidRPr="00F805F3" w14:paraId="1BC01836" w14:textId="77777777" w:rsidTr="00531BE6">
        <w:tc>
          <w:tcPr>
            <w:tcW w:w="851" w:type="dxa"/>
            <w:tcBorders>
              <w:top w:val="nil"/>
              <w:bottom w:val="nil"/>
            </w:tcBorders>
            <w:shd w:val="clear" w:color="auto" w:fill="auto"/>
          </w:tcPr>
          <w:p w14:paraId="358D8F54"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lastRenderedPageBreak/>
              <w:t>1999</w:t>
            </w:r>
            <w:r w:rsidRPr="00F805F3">
              <w:rPr>
                <w:rFonts w:hint="eastAsia"/>
                <w:snapToGrid/>
                <w:szCs w:val="21"/>
              </w:rPr>
              <w:t>年</w:t>
            </w:r>
          </w:p>
        </w:tc>
        <w:tc>
          <w:tcPr>
            <w:tcW w:w="1843" w:type="dxa"/>
            <w:tcBorders>
              <w:top w:val="nil"/>
              <w:bottom w:val="nil"/>
            </w:tcBorders>
            <w:shd w:val="clear" w:color="auto" w:fill="auto"/>
          </w:tcPr>
          <w:p w14:paraId="12C04F80"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《消除对妇女一切形式歧视公约任择议定书》</w:t>
            </w:r>
            <w:r w:rsidRPr="00F805F3">
              <w:rPr>
                <w:rFonts w:hint="eastAsia"/>
                <w:snapToGrid/>
                <w:szCs w:val="21"/>
                <w:lang w:val="fr-CH"/>
              </w:rPr>
              <w:t>(</w:t>
            </w:r>
            <w:r w:rsidRPr="00F805F3">
              <w:rPr>
                <w:rFonts w:hint="eastAsia"/>
                <w:snapToGrid/>
                <w:szCs w:val="21"/>
                <w:lang w:val="fr-CH"/>
              </w:rPr>
              <w:t>个人来文程序</w:t>
            </w:r>
            <w:r w:rsidRPr="00F805F3">
              <w:rPr>
                <w:rFonts w:hint="eastAsia"/>
                <w:snapToGrid/>
                <w:szCs w:val="21"/>
                <w:lang w:val="fr-CH"/>
              </w:rPr>
              <w:t>)1999</w:t>
            </w:r>
            <w:r w:rsidRPr="00F805F3">
              <w:rPr>
                <w:rFonts w:hint="eastAsia"/>
                <w:snapToGrid/>
                <w:szCs w:val="21"/>
                <w:lang w:val="fr-CH"/>
              </w:rPr>
              <w:t>年</w:t>
            </w:r>
            <w:r w:rsidRPr="00F805F3">
              <w:rPr>
                <w:rFonts w:hint="eastAsia"/>
                <w:snapToGrid/>
                <w:szCs w:val="21"/>
                <w:lang w:val="fr-CH"/>
              </w:rPr>
              <w:t>10</w:t>
            </w:r>
            <w:r w:rsidRPr="00F805F3">
              <w:rPr>
                <w:rFonts w:hint="eastAsia"/>
                <w:snapToGrid/>
                <w:szCs w:val="21"/>
                <w:lang w:val="fr-CH"/>
              </w:rPr>
              <w:t>月</w:t>
            </w:r>
            <w:r w:rsidRPr="00F805F3">
              <w:rPr>
                <w:rFonts w:hint="eastAsia"/>
                <w:snapToGrid/>
                <w:szCs w:val="21"/>
                <w:lang w:val="fr-CH"/>
              </w:rPr>
              <w:t>6</w:t>
            </w:r>
            <w:r w:rsidRPr="00F805F3">
              <w:rPr>
                <w:rFonts w:hint="eastAsia"/>
                <w:snapToGrid/>
                <w:szCs w:val="21"/>
                <w:lang w:val="fr-CH"/>
              </w:rPr>
              <w:t>日</w:t>
            </w:r>
          </w:p>
        </w:tc>
        <w:tc>
          <w:tcPr>
            <w:tcW w:w="850" w:type="dxa"/>
            <w:tcBorders>
              <w:top w:val="nil"/>
              <w:bottom w:val="nil"/>
            </w:tcBorders>
            <w:shd w:val="clear" w:color="auto" w:fill="auto"/>
          </w:tcPr>
          <w:p w14:paraId="76B6AE00"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2008</w:t>
            </w:r>
            <w:r w:rsidRPr="00F805F3">
              <w:rPr>
                <w:rFonts w:hint="eastAsia"/>
                <w:snapToGrid/>
                <w:szCs w:val="21"/>
              </w:rPr>
              <w:t>年</w:t>
            </w:r>
          </w:p>
        </w:tc>
        <w:tc>
          <w:tcPr>
            <w:tcW w:w="1863" w:type="dxa"/>
            <w:tcBorders>
              <w:top w:val="nil"/>
              <w:bottom w:val="nil"/>
            </w:tcBorders>
            <w:shd w:val="clear" w:color="auto" w:fill="auto"/>
          </w:tcPr>
          <w:p w14:paraId="593E214C"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2008</w:t>
            </w:r>
            <w:r w:rsidRPr="00F805F3">
              <w:rPr>
                <w:rFonts w:hint="eastAsia"/>
                <w:snapToGrid/>
                <w:szCs w:val="21"/>
                <w:lang w:val="fr-CH"/>
              </w:rPr>
              <w:t>年</w:t>
            </w:r>
            <w:r w:rsidRPr="00F805F3">
              <w:rPr>
                <w:snapToGrid/>
                <w:szCs w:val="21"/>
                <w:lang w:val="fr-CH"/>
              </w:rPr>
              <w:t>9</w:t>
            </w:r>
            <w:r w:rsidRPr="00F805F3">
              <w:rPr>
                <w:rFonts w:hint="eastAsia"/>
                <w:snapToGrid/>
                <w:szCs w:val="21"/>
                <w:lang w:val="fr-CH"/>
              </w:rPr>
              <w:t>月</w:t>
            </w:r>
            <w:r w:rsidRPr="00F805F3">
              <w:rPr>
                <w:snapToGrid/>
                <w:szCs w:val="21"/>
                <w:lang w:val="fr-CH"/>
              </w:rPr>
              <w:t>29</w:t>
            </w:r>
            <w:r w:rsidRPr="00F805F3">
              <w:rPr>
                <w:rFonts w:hint="eastAsia"/>
                <w:snapToGrid/>
                <w:szCs w:val="21"/>
                <w:lang w:val="fr-CH"/>
              </w:rPr>
              <w:t>日批准，</w:t>
            </w:r>
            <w:r w:rsidRPr="00F805F3">
              <w:rPr>
                <w:rFonts w:hint="eastAsia"/>
                <w:snapToGrid/>
                <w:szCs w:val="21"/>
                <w:lang w:val="fr-CH"/>
              </w:rPr>
              <w:t>200</w:t>
            </w:r>
            <w:r w:rsidRPr="00F805F3">
              <w:rPr>
                <w:snapToGrid/>
                <w:szCs w:val="21"/>
                <w:lang w:val="fr-CH"/>
              </w:rPr>
              <w:t>8</w:t>
            </w:r>
            <w:r w:rsidRPr="00F805F3">
              <w:rPr>
                <w:rFonts w:hint="eastAsia"/>
                <w:snapToGrid/>
                <w:szCs w:val="21"/>
                <w:lang w:val="fr-CH"/>
              </w:rPr>
              <w:t>年</w:t>
            </w:r>
            <w:r w:rsidRPr="00F805F3">
              <w:rPr>
                <w:rFonts w:hint="eastAsia"/>
                <w:snapToGrid/>
                <w:szCs w:val="21"/>
                <w:lang w:val="fr-CH"/>
              </w:rPr>
              <w:t>12</w:t>
            </w:r>
            <w:r w:rsidRPr="00F805F3">
              <w:rPr>
                <w:rFonts w:hint="eastAsia"/>
                <w:snapToGrid/>
                <w:szCs w:val="21"/>
                <w:lang w:val="fr-CH"/>
              </w:rPr>
              <w:t>月</w:t>
            </w:r>
            <w:r w:rsidRPr="00F805F3">
              <w:rPr>
                <w:rFonts w:hint="eastAsia"/>
                <w:snapToGrid/>
                <w:szCs w:val="21"/>
                <w:lang w:val="fr-CH"/>
              </w:rPr>
              <w:t>29</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0.108.1)</w:t>
            </w:r>
          </w:p>
        </w:tc>
        <w:tc>
          <w:tcPr>
            <w:tcW w:w="3118" w:type="dxa"/>
            <w:tcBorders>
              <w:top w:val="nil"/>
              <w:bottom w:val="nil"/>
            </w:tcBorders>
            <w:shd w:val="clear" w:color="auto" w:fill="auto"/>
          </w:tcPr>
          <w:p w14:paraId="3F903EA5"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22BC4989" w14:textId="77777777" w:rsidTr="00531BE6">
        <w:tc>
          <w:tcPr>
            <w:tcW w:w="851" w:type="dxa"/>
            <w:tcBorders>
              <w:top w:val="nil"/>
            </w:tcBorders>
            <w:shd w:val="clear" w:color="auto" w:fill="auto"/>
          </w:tcPr>
          <w:p w14:paraId="336D820C"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1999</w:t>
            </w:r>
            <w:r w:rsidRPr="00F805F3">
              <w:rPr>
                <w:rFonts w:hint="eastAsia"/>
                <w:snapToGrid/>
                <w:szCs w:val="21"/>
              </w:rPr>
              <w:t>年</w:t>
            </w:r>
          </w:p>
        </w:tc>
        <w:tc>
          <w:tcPr>
            <w:tcW w:w="1843" w:type="dxa"/>
            <w:tcBorders>
              <w:top w:val="nil"/>
            </w:tcBorders>
            <w:shd w:val="clear" w:color="auto" w:fill="auto"/>
          </w:tcPr>
          <w:p w14:paraId="0B22C334"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劳工组织</w:t>
            </w:r>
            <w:r w:rsidRPr="00F805F3">
              <w:rPr>
                <w:snapToGrid/>
                <w:szCs w:val="21"/>
              </w:rPr>
              <w:t>《最恶劣童工形式公约》</w:t>
            </w:r>
            <w:r w:rsidRPr="00F805F3">
              <w:rPr>
                <w:snapToGrid/>
                <w:szCs w:val="21"/>
              </w:rPr>
              <w:t>(</w:t>
            </w:r>
            <w:r w:rsidRPr="00F805F3">
              <w:rPr>
                <w:snapToGrid/>
                <w:szCs w:val="21"/>
              </w:rPr>
              <w:t>第</w:t>
            </w:r>
            <w:r w:rsidRPr="00F805F3">
              <w:rPr>
                <w:snapToGrid/>
                <w:szCs w:val="21"/>
              </w:rPr>
              <w:t>182</w:t>
            </w:r>
            <w:r w:rsidRPr="00F805F3">
              <w:rPr>
                <w:snapToGrid/>
                <w:szCs w:val="21"/>
              </w:rPr>
              <w:t>号</w:t>
            </w:r>
            <w:r w:rsidRPr="00F805F3">
              <w:rPr>
                <w:snapToGrid/>
                <w:szCs w:val="21"/>
              </w:rPr>
              <w:t>)</w:t>
            </w:r>
            <w:r w:rsidRPr="00F805F3">
              <w:rPr>
                <w:rFonts w:hint="eastAsia"/>
                <w:snapToGrid/>
                <w:szCs w:val="21"/>
              </w:rPr>
              <w:t>199</w:t>
            </w:r>
            <w:r w:rsidRPr="00F805F3">
              <w:rPr>
                <w:snapToGrid/>
                <w:szCs w:val="21"/>
              </w:rPr>
              <w:t>9</w:t>
            </w:r>
            <w:r w:rsidRPr="00F805F3">
              <w:rPr>
                <w:rFonts w:hint="eastAsia"/>
                <w:snapToGrid/>
                <w:szCs w:val="21"/>
              </w:rPr>
              <w:t>年</w:t>
            </w:r>
            <w:r w:rsidRPr="00F805F3">
              <w:rPr>
                <w:snapToGrid/>
                <w:szCs w:val="21"/>
              </w:rPr>
              <w:t>6</w:t>
            </w:r>
            <w:r w:rsidRPr="00F805F3">
              <w:rPr>
                <w:rFonts w:hint="eastAsia"/>
                <w:snapToGrid/>
                <w:szCs w:val="21"/>
              </w:rPr>
              <w:t>月</w:t>
            </w:r>
            <w:r w:rsidRPr="00F805F3">
              <w:rPr>
                <w:rFonts w:hint="eastAsia"/>
                <w:snapToGrid/>
                <w:szCs w:val="21"/>
              </w:rPr>
              <w:t>17</w:t>
            </w:r>
            <w:r w:rsidRPr="00F805F3">
              <w:rPr>
                <w:rFonts w:hint="eastAsia"/>
                <w:snapToGrid/>
                <w:szCs w:val="21"/>
              </w:rPr>
              <w:t>日</w:t>
            </w:r>
          </w:p>
        </w:tc>
        <w:tc>
          <w:tcPr>
            <w:tcW w:w="850" w:type="dxa"/>
            <w:tcBorders>
              <w:top w:val="nil"/>
            </w:tcBorders>
            <w:shd w:val="clear" w:color="auto" w:fill="auto"/>
          </w:tcPr>
          <w:p w14:paraId="4FA7683F"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2000</w:t>
            </w:r>
            <w:r w:rsidRPr="00F805F3">
              <w:rPr>
                <w:rFonts w:hint="eastAsia"/>
                <w:snapToGrid/>
                <w:szCs w:val="21"/>
              </w:rPr>
              <w:t>年</w:t>
            </w:r>
          </w:p>
        </w:tc>
        <w:tc>
          <w:tcPr>
            <w:tcW w:w="1863" w:type="dxa"/>
            <w:tcBorders>
              <w:top w:val="nil"/>
            </w:tcBorders>
            <w:shd w:val="clear" w:color="auto" w:fill="auto"/>
          </w:tcPr>
          <w:p w14:paraId="6457283A"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2000</w:t>
            </w:r>
            <w:r w:rsidRPr="00F805F3">
              <w:rPr>
                <w:rFonts w:hint="eastAsia"/>
                <w:snapToGrid/>
                <w:szCs w:val="21"/>
                <w:lang w:val="fr-CH"/>
              </w:rPr>
              <w:t>年</w:t>
            </w:r>
            <w:r w:rsidRPr="00F805F3">
              <w:rPr>
                <w:snapToGrid/>
                <w:szCs w:val="21"/>
                <w:lang w:val="fr-CH"/>
              </w:rPr>
              <w:t>5</w:t>
            </w:r>
            <w:r w:rsidRPr="00F805F3">
              <w:rPr>
                <w:rFonts w:hint="eastAsia"/>
                <w:snapToGrid/>
                <w:szCs w:val="21"/>
                <w:lang w:val="fr-CH"/>
              </w:rPr>
              <w:t>月</w:t>
            </w:r>
            <w:r w:rsidRPr="00F805F3">
              <w:rPr>
                <w:snapToGrid/>
                <w:szCs w:val="21"/>
                <w:lang w:val="fr-CH"/>
              </w:rPr>
              <w:t>9</w:t>
            </w:r>
            <w:r w:rsidRPr="00F805F3">
              <w:rPr>
                <w:rFonts w:hint="eastAsia"/>
                <w:snapToGrid/>
                <w:szCs w:val="21"/>
                <w:lang w:val="fr-CH"/>
              </w:rPr>
              <w:t>日批准，</w:t>
            </w:r>
            <w:r w:rsidRPr="00F805F3">
              <w:rPr>
                <w:rFonts w:hint="eastAsia"/>
                <w:snapToGrid/>
                <w:szCs w:val="21"/>
                <w:lang w:val="fr-CH"/>
              </w:rPr>
              <w:t>2001</w:t>
            </w:r>
            <w:r w:rsidRPr="00F805F3">
              <w:rPr>
                <w:rFonts w:hint="eastAsia"/>
                <w:snapToGrid/>
                <w:szCs w:val="21"/>
                <w:lang w:val="fr-CH"/>
              </w:rPr>
              <w:t>年</w:t>
            </w:r>
            <w:r w:rsidRPr="00F805F3">
              <w:rPr>
                <w:rFonts w:hint="eastAsia"/>
                <w:snapToGrid/>
                <w:szCs w:val="21"/>
                <w:lang w:val="fr-CH"/>
              </w:rPr>
              <w:t>6</w:t>
            </w:r>
            <w:r w:rsidRPr="00F805F3">
              <w:rPr>
                <w:rFonts w:hint="eastAsia"/>
                <w:snapToGrid/>
                <w:szCs w:val="21"/>
                <w:lang w:val="fr-CH"/>
              </w:rPr>
              <w:t>月</w:t>
            </w:r>
            <w:r w:rsidRPr="00F805F3">
              <w:rPr>
                <w:snapToGrid/>
                <w:szCs w:val="21"/>
                <w:lang w:val="fr-CH"/>
              </w:rPr>
              <w:t>28</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0.822.728.2)</w:t>
            </w:r>
          </w:p>
        </w:tc>
        <w:tc>
          <w:tcPr>
            <w:tcW w:w="3118" w:type="dxa"/>
            <w:tcBorders>
              <w:top w:val="nil"/>
            </w:tcBorders>
            <w:shd w:val="clear" w:color="auto" w:fill="auto"/>
          </w:tcPr>
          <w:p w14:paraId="7EAF361F"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596A1B60" w14:textId="77777777" w:rsidTr="00531BE6">
        <w:tc>
          <w:tcPr>
            <w:tcW w:w="851" w:type="dxa"/>
            <w:shd w:val="clear" w:color="auto" w:fill="auto"/>
          </w:tcPr>
          <w:p w14:paraId="2C5DD36E"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2000</w:t>
            </w:r>
            <w:r w:rsidRPr="00F805F3">
              <w:rPr>
                <w:rFonts w:hint="eastAsia"/>
                <w:snapToGrid/>
                <w:szCs w:val="21"/>
              </w:rPr>
              <w:t>年</w:t>
            </w:r>
          </w:p>
        </w:tc>
        <w:tc>
          <w:tcPr>
            <w:tcW w:w="1843" w:type="dxa"/>
            <w:shd w:val="clear" w:color="auto" w:fill="auto"/>
          </w:tcPr>
          <w:p w14:paraId="2684E174"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联合国打击跨国有组织犯罪公约</w:t>
            </w:r>
            <w:r w:rsidRPr="00F805F3">
              <w:rPr>
                <w:rFonts w:hint="eastAsia"/>
                <w:snapToGrid/>
                <w:szCs w:val="21"/>
              </w:rPr>
              <w:t>》及其两项《附加议定书》</w:t>
            </w:r>
            <w:r w:rsidRPr="00347609">
              <w:rPr>
                <w:snapToGrid/>
                <w:spacing w:val="-8"/>
                <w:szCs w:val="21"/>
              </w:rPr>
              <w:t>2000</w:t>
            </w:r>
            <w:r w:rsidRPr="00347609">
              <w:rPr>
                <w:snapToGrid/>
                <w:spacing w:val="-8"/>
                <w:szCs w:val="21"/>
              </w:rPr>
              <w:t>年</w:t>
            </w:r>
            <w:r w:rsidRPr="00347609">
              <w:rPr>
                <w:snapToGrid/>
                <w:spacing w:val="-8"/>
                <w:szCs w:val="21"/>
              </w:rPr>
              <w:t>11</w:t>
            </w:r>
            <w:r w:rsidRPr="00347609">
              <w:rPr>
                <w:snapToGrid/>
                <w:spacing w:val="-8"/>
                <w:szCs w:val="21"/>
              </w:rPr>
              <w:t>月</w:t>
            </w:r>
            <w:r w:rsidRPr="00347609">
              <w:rPr>
                <w:snapToGrid/>
                <w:spacing w:val="-8"/>
                <w:szCs w:val="21"/>
              </w:rPr>
              <w:t>15</w:t>
            </w:r>
            <w:r w:rsidRPr="00347609">
              <w:rPr>
                <w:snapToGrid/>
                <w:spacing w:val="-8"/>
                <w:szCs w:val="21"/>
              </w:rPr>
              <w:t>日</w:t>
            </w:r>
          </w:p>
        </w:tc>
        <w:tc>
          <w:tcPr>
            <w:tcW w:w="850" w:type="dxa"/>
            <w:shd w:val="clear" w:color="auto" w:fill="auto"/>
          </w:tcPr>
          <w:p w14:paraId="52C9E559"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2006</w:t>
            </w:r>
            <w:r w:rsidRPr="00F805F3">
              <w:rPr>
                <w:rFonts w:hint="eastAsia"/>
                <w:snapToGrid/>
                <w:szCs w:val="21"/>
              </w:rPr>
              <w:t>年</w:t>
            </w:r>
          </w:p>
        </w:tc>
        <w:tc>
          <w:tcPr>
            <w:tcW w:w="1863" w:type="dxa"/>
            <w:shd w:val="clear" w:color="auto" w:fill="auto"/>
          </w:tcPr>
          <w:p w14:paraId="267068BE"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2006</w:t>
            </w:r>
            <w:r w:rsidRPr="00F805F3">
              <w:rPr>
                <w:rFonts w:hint="eastAsia"/>
                <w:snapToGrid/>
                <w:szCs w:val="21"/>
                <w:lang w:val="fr-CH"/>
              </w:rPr>
              <w:t>年</w:t>
            </w:r>
            <w:r w:rsidRPr="00F805F3">
              <w:rPr>
                <w:snapToGrid/>
                <w:szCs w:val="21"/>
                <w:lang w:val="fr-CH"/>
              </w:rPr>
              <w:t>10</w:t>
            </w:r>
            <w:r w:rsidRPr="00F805F3">
              <w:rPr>
                <w:rFonts w:hint="eastAsia"/>
                <w:snapToGrid/>
                <w:szCs w:val="21"/>
                <w:lang w:val="fr-CH"/>
              </w:rPr>
              <w:t>月</w:t>
            </w:r>
            <w:r w:rsidRPr="00F805F3">
              <w:rPr>
                <w:snapToGrid/>
                <w:szCs w:val="21"/>
                <w:lang w:val="fr-CH"/>
              </w:rPr>
              <w:t>27</w:t>
            </w:r>
            <w:r w:rsidRPr="00F805F3">
              <w:rPr>
                <w:rFonts w:hint="eastAsia"/>
                <w:snapToGrid/>
                <w:szCs w:val="21"/>
                <w:lang w:val="fr-CH"/>
              </w:rPr>
              <w:t>日批准，</w:t>
            </w:r>
            <w:r w:rsidRPr="00F805F3">
              <w:rPr>
                <w:rFonts w:hint="eastAsia"/>
                <w:snapToGrid/>
                <w:szCs w:val="21"/>
                <w:lang w:val="fr-CH"/>
              </w:rPr>
              <w:t>2006</w:t>
            </w:r>
            <w:r w:rsidRPr="00F805F3">
              <w:rPr>
                <w:rFonts w:hint="eastAsia"/>
                <w:snapToGrid/>
                <w:szCs w:val="21"/>
                <w:lang w:val="fr-CH"/>
              </w:rPr>
              <w:t>年</w:t>
            </w:r>
            <w:r w:rsidRPr="00F805F3">
              <w:rPr>
                <w:rFonts w:hint="eastAsia"/>
                <w:snapToGrid/>
                <w:szCs w:val="21"/>
                <w:lang w:val="fr-CH"/>
              </w:rPr>
              <w:t>11</w:t>
            </w:r>
            <w:r w:rsidRPr="00F805F3">
              <w:rPr>
                <w:rFonts w:hint="eastAsia"/>
                <w:snapToGrid/>
                <w:szCs w:val="21"/>
                <w:lang w:val="fr-CH"/>
              </w:rPr>
              <w:t>月</w:t>
            </w:r>
            <w:r w:rsidRPr="00F805F3">
              <w:rPr>
                <w:snapToGrid/>
                <w:szCs w:val="21"/>
                <w:lang w:val="fr-CH"/>
              </w:rPr>
              <w:t>26</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0.311.54)</w:t>
            </w:r>
          </w:p>
        </w:tc>
        <w:tc>
          <w:tcPr>
            <w:tcW w:w="3118" w:type="dxa"/>
            <w:shd w:val="clear" w:color="auto" w:fill="auto"/>
          </w:tcPr>
          <w:p w14:paraId="416EF998"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25A7AAAE" w14:textId="77777777" w:rsidTr="00531BE6">
        <w:tc>
          <w:tcPr>
            <w:tcW w:w="851" w:type="dxa"/>
            <w:shd w:val="clear" w:color="auto" w:fill="auto"/>
          </w:tcPr>
          <w:p w14:paraId="56A925F0"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2000</w:t>
            </w:r>
            <w:r w:rsidRPr="00F805F3">
              <w:rPr>
                <w:rFonts w:hint="eastAsia"/>
                <w:snapToGrid/>
                <w:szCs w:val="21"/>
              </w:rPr>
              <w:t>年</w:t>
            </w:r>
          </w:p>
        </w:tc>
        <w:tc>
          <w:tcPr>
            <w:tcW w:w="1843" w:type="dxa"/>
            <w:shd w:val="clear" w:color="auto" w:fill="auto"/>
          </w:tcPr>
          <w:p w14:paraId="32214FE4"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de-CH"/>
              </w:rPr>
            </w:pPr>
            <w:r w:rsidRPr="00F805F3">
              <w:rPr>
                <w:rFonts w:hint="eastAsia"/>
                <w:snapToGrid/>
                <w:szCs w:val="21"/>
              </w:rPr>
              <w:t>《</w:t>
            </w:r>
            <w:r w:rsidRPr="00F805F3">
              <w:rPr>
                <w:snapToGrid/>
                <w:szCs w:val="21"/>
              </w:rPr>
              <w:t>儿童权利公约关于儿童卷入武装冲突问题的任择议定书</w:t>
            </w:r>
            <w:r w:rsidRPr="00F805F3">
              <w:rPr>
                <w:rFonts w:hint="eastAsia"/>
                <w:snapToGrid/>
                <w:szCs w:val="21"/>
              </w:rPr>
              <w:t>》</w:t>
            </w:r>
            <w:r w:rsidRPr="00F805F3">
              <w:rPr>
                <w:snapToGrid/>
                <w:szCs w:val="21"/>
              </w:rPr>
              <w:t>2000</w:t>
            </w:r>
            <w:r w:rsidRPr="00F805F3">
              <w:rPr>
                <w:snapToGrid/>
                <w:szCs w:val="21"/>
              </w:rPr>
              <w:t>年</w:t>
            </w:r>
            <w:r w:rsidRPr="00F805F3">
              <w:rPr>
                <w:snapToGrid/>
                <w:szCs w:val="21"/>
              </w:rPr>
              <w:t>5</w:t>
            </w:r>
            <w:r w:rsidRPr="00F805F3">
              <w:rPr>
                <w:snapToGrid/>
                <w:szCs w:val="21"/>
              </w:rPr>
              <w:t>月</w:t>
            </w:r>
            <w:r w:rsidRPr="00F805F3">
              <w:rPr>
                <w:snapToGrid/>
                <w:szCs w:val="21"/>
              </w:rPr>
              <w:t>25</w:t>
            </w:r>
            <w:r w:rsidRPr="00F805F3">
              <w:rPr>
                <w:snapToGrid/>
                <w:szCs w:val="21"/>
              </w:rPr>
              <w:t>日</w:t>
            </w:r>
          </w:p>
        </w:tc>
        <w:tc>
          <w:tcPr>
            <w:tcW w:w="850" w:type="dxa"/>
            <w:shd w:val="clear" w:color="auto" w:fill="auto"/>
          </w:tcPr>
          <w:p w14:paraId="4302A04A"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2002</w:t>
            </w:r>
            <w:r w:rsidRPr="00F805F3">
              <w:rPr>
                <w:rFonts w:hint="eastAsia"/>
                <w:snapToGrid/>
                <w:szCs w:val="21"/>
              </w:rPr>
              <w:t>年</w:t>
            </w:r>
          </w:p>
        </w:tc>
        <w:tc>
          <w:tcPr>
            <w:tcW w:w="1863" w:type="dxa"/>
            <w:shd w:val="clear" w:color="auto" w:fill="auto"/>
          </w:tcPr>
          <w:p w14:paraId="56CC1524"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2002</w:t>
            </w:r>
            <w:r w:rsidRPr="00F805F3">
              <w:rPr>
                <w:rFonts w:hint="eastAsia"/>
                <w:snapToGrid/>
                <w:szCs w:val="21"/>
                <w:lang w:val="fr-CH"/>
              </w:rPr>
              <w:t>年</w:t>
            </w:r>
            <w:r w:rsidRPr="00F805F3">
              <w:rPr>
                <w:snapToGrid/>
                <w:szCs w:val="21"/>
                <w:lang w:val="fr-CH"/>
              </w:rPr>
              <w:t>6</w:t>
            </w:r>
            <w:r w:rsidRPr="00F805F3">
              <w:rPr>
                <w:rFonts w:hint="eastAsia"/>
                <w:snapToGrid/>
                <w:szCs w:val="21"/>
                <w:lang w:val="fr-CH"/>
              </w:rPr>
              <w:t>月</w:t>
            </w:r>
            <w:r w:rsidRPr="00F805F3">
              <w:rPr>
                <w:snapToGrid/>
                <w:szCs w:val="21"/>
                <w:lang w:val="fr-CH"/>
              </w:rPr>
              <w:t>26</w:t>
            </w:r>
            <w:r w:rsidRPr="00F805F3">
              <w:rPr>
                <w:rFonts w:hint="eastAsia"/>
                <w:snapToGrid/>
                <w:szCs w:val="21"/>
                <w:lang w:val="fr-CH"/>
              </w:rPr>
              <w:t>日批准，</w:t>
            </w:r>
            <w:r w:rsidRPr="00F805F3">
              <w:rPr>
                <w:rFonts w:hint="eastAsia"/>
                <w:snapToGrid/>
                <w:szCs w:val="21"/>
                <w:lang w:val="fr-CH"/>
              </w:rPr>
              <w:t>2002</w:t>
            </w:r>
            <w:r w:rsidRPr="00F805F3">
              <w:rPr>
                <w:rFonts w:hint="eastAsia"/>
                <w:snapToGrid/>
                <w:szCs w:val="21"/>
                <w:lang w:val="fr-CH"/>
              </w:rPr>
              <w:t>年</w:t>
            </w:r>
            <w:r w:rsidRPr="00F805F3">
              <w:rPr>
                <w:rFonts w:hint="eastAsia"/>
                <w:snapToGrid/>
                <w:szCs w:val="21"/>
                <w:lang w:val="fr-CH"/>
              </w:rPr>
              <w:t>7</w:t>
            </w:r>
            <w:r w:rsidRPr="00F805F3">
              <w:rPr>
                <w:rFonts w:hint="eastAsia"/>
                <w:snapToGrid/>
                <w:szCs w:val="21"/>
                <w:lang w:val="fr-CH"/>
              </w:rPr>
              <w:t>月</w:t>
            </w:r>
            <w:r w:rsidRPr="00F805F3">
              <w:rPr>
                <w:snapToGrid/>
                <w:szCs w:val="21"/>
                <w:lang w:val="fr-CH"/>
              </w:rPr>
              <w:t>26</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0.107.1)</w:t>
            </w:r>
          </w:p>
        </w:tc>
        <w:tc>
          <w:tcPr>
            <w:tcW w:w="3118" w:type="dxa"/>
            <w:shd w:val="clear" w:color="auto" w:fill="auto"/>
          </w:tcPr>
          <w:p w14:paraId="6E53F33F"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073756EC" w14:textId="77777777" w:rsidTr="00531BE6">
        <w:tc>
          <w:tcPr>
            <w:tcW w:w="851" w:type="dxa"/>
            <w:tcBorders>
              <w:bottom w:val="nil"/>
            </w:tcBorders>
            <w:shd w:val="clear" w:color="auto" w:fill="auto"/>
          </w:tcPr>
          <w:p w14:paraId="2C4B932E"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2000</w:t>
            </w:r>
            <w:r w:rsidRPr="00F805F3">
              <w:rPr>
                <w:rFonts w:hint="eastAsia"/>
                <w:snapToGrid/>
                <w:szCs w:val="21"/>
              </w:rPr>
              <w:t>年</w:t>
            </w:r>
          </w:p>
        </w:tc>
        <w:tc>
          <w:tcPr>
            <w:tcW w:w="1843" w:type="dxa"/>
            <w:tcBorders>
              <w:bottom w:val="nil"/>
            </w:tcBorders>
            <w:shd w:val="clear" w:color="auto" w:fill="auto"/>
          </w:tcPr>
          <w:p w14:paraId="6A5A0780"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儿童权利公约关于买卖儿童、儿童卖淫和儿童色情制品问题的任择议定书</w:t>
            </w:r>
            <w:r w:rsidRPr="00F805F3">
              <w:rPr>
                <w:rFonts w:hint="eastAsia"/>
                <w:snapToGrid/>
                <w:szCs w:val="21"/>
              </w:rPr>
              <w:t>》</w:t>
            </w:r>
            <w:r w:rsidRPr="00347609">
              <w:rPr>
                <w:snapToGrid/>
                <w:spacing w:val="-2"/>
                <w:szCs w:val="21"/>
              </w:rPr>
              <w:t>2000</w:t>
            </w:r>
            <w:r w:rsidRPr="00347609">
              <w:rPr>
                <w:snapToGrid/>
                <w:spacing w:val="-2"/>
                <w:szCs w:val="21"/>
              </w:rPr>
              <w:t>年</w:t>
            </w:r>
            <w:r w:rsidRPr="00347609">
              <w:rPr>
                <w:snapToGrid/>
                <w:spacing w:val="-2"/>
                <w:szCs w:val="21"/>
              </w:rPr>
              <w:t>5</w:t>
            </w:r>
            <w:r w:rsidRPr="00347609">
              <w:rPr>
                <w:snapToGrid/>
                <w:spacing w:val="-2"/>
                <w:szCs w:val="21"/>
              </w:rPr>
              <w:t>月</w:t>
            </w:r>
            <w:r w:rsidRPr="00347609">
              <w:rPr>
                <w:snapToGrid/>
                <w:spacing w:val="-2"/>
                <w:szCs w:val="21"/>
              </w:rPr>
              <w:t>25</w:t>
            </w:r>
            <w:r w:rsidRPr="00347609">
              <w:rPr>
                <w:snapToGrid/>
                <w:spacing w:val="-2"/>
                <w:szCs w:val="21"/>
              </w:rPr>
              <w:t>日</w:t>
            </w:r>
          </w:p>
        </w:tc>
        <w:tc>
          <w:tcPr>
            <w:tcW w:w="850" w:type="dxa"/>
            <w:tcBorders>
              <w:bottom w:val="nil"/>
            </w:tcBorders>
            <w:shd w:val="clear" w:color="auto" w:fill="auto"/>
          </w:tcPr>
          <w:p w14:paraId="1ADEB7C2"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2006</w:t>
            </w:r>
            <w:r w:rsidRPr="00F805F3">
              <w:rPr>
                <w:rFonts w:hint="eastAsia"/>
                <w:snapToGrid/>
                <w:szCs w:val="21"/>
              </w:rPr>
              <w:t>年</w:t>
            </w:r>
          </w:p>
        </w:tc>
        <w:tc>
          <w:tcPr>
            <w:tcW w:w="1863" w:type="dxa"/>
            <w:tcBorders>
              <w:bottom w:val="nil"/>
            </w:tcBorders>
            <w:shd w:val="clear" w:color="auto" w:fill="auto"/>
          </w:tcPr>
          <w:p w14:paraId="6D3C436C"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2006</w:t>
            </w:r>
            <w:r w:rsidRPr="00F805F3">
              <w:rPr>
                <w:rFonts w:hint="eastAsia"/>
                <w:snapToGrid/>
                <w:szCs w:val="21"/>
                <w:lang w:val="fr-CH"/>
              </w:rPr>
              <w:t>年</w:t>
            </w:r>
            <w:r w:rsidRPr="00F805F3">
              <w:rPr>
                <w:snapToGrid/>
                <w:szCs w:val="21"/>
                <w:lang w:val="fr-CH"/>
              </w:rPr>
              <w:t>9</w:t>
            </w:r>
            <w:r w:rsidRPr="00F805F3">
              <w:rPr>
                <w:rFonts w:hint="eastAsia"/>
                <w:snapToGrid/>
                <w:szCs w:val="21"/>
                <w:lang w:val="fr-CH"/>
              </w:rPr>
              <w:t>月</w:t>
            </w:r>
            <w:r w:rsidRPr="00F805F3">
              <w:rPr>
                <w:snapToGrid/>
                <w:szCs w:val="21"/>
                <w:lang w:val="fr-CH"/>
              </w:rPr>
              <w:t>19</w:t>
            </w:r>
            <w:r w:rsidRPr="00F805F3">
              <w:rPr>
                <w:rFonts w:hint="eastAsia"/>
                <w:snapToGrid/>
                <w:szCs w:val="21"/>
                <w:lang w:val="fr-CH"/>
              </w:rPr>
              <w:t>日批准，</w:t>
            </w:r>
            <w:r w:rsidRPr="00F805F3">
              <w:rPr>
                <w:rFonts w:hint="eastAsia"/>
                <w:snapToGrid/>
                <w:szCs w:val="21"/>
                <w:lang w:val="fr-CH"/>
              </w:rPr>
              <w:t>2006</w:t>
            </w:r>
            <w:r w:rsidRPr="00F805F3">
              <w:rPr>
                <w:rFonts w:hint="eastAsia"/>
                <w:snapToGrid/>
                <w:szCs w:val="21"/>
                <w:lang w:val="fr-CH"/>
              </w:rPr>
              <w:t>年</w:t>
            </w:r>
            <w:r w:rsidRPr="00F805F3">
              <w:rPr>
                <w:rFonts w:hint="eastAsia"/>
                <w:snapToGrid/>
                <w:szCs w:val="21"/>
                <w:lang w:val="fr-CH"/>
              </w:rPr>
              <w:t>10</w:t>
            </w:r>
            <w:r w:rsidRPr="00F805F3">
              <w:rPr>
                <w:rFonts w:hint="eastAsia"/>
                <w:snapToGrid/>
                <w:szCs w:val="21"/>
                <w:lang w:val="fr-CH"/>
              </w:rPr>
              <w:t>月</w:t>
            </w:r>
            <w:r w:rsidRPr="00F805F3">
              <w:rPr>
                <w:snapToGrid/>
                <w:szCs w:val="21"/>
                <w:lang w:val="fr-CH"/>
              </w:rPr>
              <w:t>19</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0.107.2)</w:t>
            </w:r>
          </w:p>
        </w:tc>
        <w:tc>
          <w:tcPr>
            <w:tcW w:w="3118" w:type="dxa"/>
            <w:tcBorders>
              <w:bottom w:val="nil"/>
            </w:tcBorders>
            <w:shd w:val="clear" w:color="auto" w:fill="auto"/>
          </w:tcPr>
          <w:p w14:paraId="3BF37E0C"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3AEC2D90" w14:textId="77777777" w:rsidTr="00531BE6">
        <w:tc>
          <w:tcPr>
            <w:tcW w:w="851" w:type="dxa"/>
            <w:tcBorders>
              <w:top w:val="nil"/>
              <w:bottom w:val="nil"/>
            </w:tcBorders>
            <w:shd w:val="clear" w:color="auto" w:fill="auto"/>
          </w:tcPr>
          <w:p w14:paraId="710E56ED"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2002</w:t>
            </w:r>
            <w:r w:rsidRPr="00F805F3">
              <w:rPr>
                <w:rFonts w:hint="eastAsia"/>
                <w:snapToGrid/>
                <w:szCs w:val="21"/>
              </w:rPr>
              <w:t>年</w:t>
            </w:r>
          </w:p>
        </w:tc>
        <w:tc>
          <w:tcPr>
            <w:tcW w:w="1843" w:type="dxa"/>
            <w:tcBorders>
              <w:top w:val="nil"/>
              <w:bottom w:val="nil"/>
            </w:tcBorders>
            <w:shd w:val="clear" w:color="auto" w:fill="auto"/>
          </w:tcPr>
          <w:p w14:paraId="4E29AEF8"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snapToGrid/>
                <w:szCs w:val="21"/>
              </w:rPr>
              <w:t>《禁止酷刑和其他残忍、不人道或有辱人格的待遇或处罚公约任择议定书》</w:t>
            </w:r>
            <w:r w:rsidRPr="00F805F3">
              <w:rPr>
                <w:snapToGrid/>
                <w:szCs w:val="21"/>
              </w:rPr>
              <w:t>2002</w:t>
            </w:r>
            <w:r w:rsidRPr="00F805F3">
              <w:rPr>
                <w:snapToGrid/>
                <w:szCs w:val="21"/>
              </w:rPr>
              <w:t>年</w:t>
            </w:r>
            <w:r w:rsidRPr="00F805F3">
              <w:rPr>
                <w:snapToGrid/>
                <w:szCs w:val="21"/>
              </w:rPr>
              <w:t>12</w:t>
            </w:r>
            <w:r w:rsidRPr="00F805F3">
              <w:rPr>
                <w:snapToGrid/>
                <w:szCs w:val="21"/>
              </w:rPr>
              <w:t>月</w:t>
            </w:r>
            <w:r w:rsidRPr="00F805F3">
              <w:rPr>
                <w:snapToGrid/>
                <w:szCs w:val="21"/>
              </w:rPr>
              <w:t>18</w:t>
            </w:r>
            <w:r w:rsidRPr="00F805F3">
              <w:rPr>
                <w:snapToGrid/>
                <w:szCs w:val="21"/>
              </w:rPr>
              <w:t>日</w:t>
            </w:r>
          </w:p>
        </w:tc>
        <w:tc>
          <w:tcPr>
            <w:tcW w:w="850" w:type="dxa"/>
            <w:tcBorders>
              <w:top w:val="nil"/>
              <w:bottom w:val="nil"/>
            </w:tcBorders>
            <w:shd w:val="clear" w:color="auto" w:fill="auto"/>
          </w:tcPr>
          <w:p w14:paraId="302A3716"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2009</w:t>
            </w:r>
            <w:r w:rsidRPr="00F805F3">
              <w:rPr>
                <w:rFonts w:hint="eastAsia"/>
                <w:snapToGrid/>
                <w:szCs w:val="21"/>
              </w:rPr>
              <w:t>年</w:t>
            </w:r>
          </w:p>
        </w:tc>
        <w:tc>
          <w:tcPr>
            <w:tcW w:w="1863" w:type="dxa"/>
            <w:tcBorders>
              <w:top w:val="nil"/>
              <w:bottom w:val="nil"/>
            </w:tcBorders>
            <w:shd w:val="clear" w:color="auto" w:fill="auto"/>
          </w:tcPr>
          <w:p w14:paraId="5E901C69"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2009</w:t>
            </w:r>
            <w:r w:rsidRPr="00F805F3">
              <w:rPr>
                <w:rFonts w:hint="eastAsia"/>
                <w:snapToGrid/>
                <w:szCs w:val="21"/>
                <w:lang w:val="fr-CH"/>
              </w:rPr>
              <w:t>年</w:t>
            </w:r>
            <w:r w:rsidRPr="00F805F3">
              <w:rPr>
                <w:snapToGrid/>
                <w:szCs w:val="21"/>
                <w:lang w:val="fr-CH"/>
              </w:rPr>
              <w:t>9</w:t>
            </w:r>
            <w:r w:rsidRPr="00F805F3">
              <w:rPr>
                <w:rFonts w:hint="eastAsia"/>
                <w:snapToGrid/>
                <w:szCs w:val="21"/>
                <w:lang w:val="fr-CH"/>
              </w:rPr>
              <w:t>月</w:t>
            </w:r>
            <w:r w:rsidRPr="00F805F3">
              <w:rPr>
                <w:rFonts w:hint="eastAsia"/>
                <w:snapToGrid/>
                <w:szCs w:val="21"/>
                <w:lang w:val="fr-CH"/>
              </w:rPr>
              <w:t>24</w:t>
            </w:r>
            <w:r w:rsidRPr="00F805F3">
              <w:rPr>
                <w:rFonts w:hint="eastAsia"/>
                <w:snapToGrid/>
                <w:szCs w:val="21"/>
                <w:lang w:val="fr-CH"/>
              </w:rPr>
              <w:t>日批准，</w:t>
            </w:r>
            <w:r w:rsidRPr="00F805F3">
              <w:rPr>
                <w:rFonts w:hint="eastAsia"/>
                <w:snapToGrid/>
                <w:szCs w:val="21"/>
                <w:lang w:val="fr-CH"/>
              </w:rPr>
              <w:t>2009</w:t>
            </w:r>
            <w:r w:rsidRPr="00F805F3">
              <w:rPr>
                <w:rFonts w:hint="eastAsia"/>
                <w:snapToGrid/>
                <w:szCs w:val="21"/>
                <w:lang w:val="fr-CH"/>
              </w:rPr>
              <w:t>年</w:t>
            </w:r>
            <w:r w:rsidRPr="00F805F3">
              <w:rPr>
                <w:rFonts w:hint="eastAsia"/>
                <w:snapToGrid/>
                <w:szCs w:val="21"/>
                <w:lang w:val="fr-CH"/>
              </w:rPr>
              <w:t>10</w:t>
            </w:r>
            <w:r w:rsidRPr="00F805F3">
              <w:rPr>
                <w:rFonts w:hint="eastAsia"/>
                <w:snapToGrid/>
                <w:szCs w:val="21"/>
                <w:lang w:val="fr-CH"/>
              </w:rPr>
              <w:t>月</w:t>
            </w:r>
            <w:r w:rsidRPr="00F805F3">
              <w:rPr>
                <w:snapToGrid/>
                <w:szCs w:val="21"/>
                <w:lang w:val="fr-CH"/>
              </w:rPr>
              <w:t>24</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0.105.1)</w:t>
            </w:r>
          </w:p>
        </w:tc>
        <w:tc>
          <w:tcPr>
            <w:tcW w:w="3118" w:type="dxa"/>
            <w:tcBorders>
              <w:top w:val="nil"/>
              <w:bottom w:val="nil"/>
            </w:tcBorders>
            <w:shd w:val="clear" w:color="auto" w:fill="auto"/>
          </w:tcPr>
          <w:p w14:paraId="599EC4AE"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226C7823" w14:textId="77777777" w:rsidTr="00531BE6">
        <w:trPr>
          <w:trHeight w:val="475"/>
        </w:trPr>
        <w:tc>
          <w:tcPr>
            <w:tcW w:w="851" w:type="dxa"/>
            <w:tcBorders>
              <w:top w:val="nil"/>
              <w:bottom w:val="nil"/>
            </w:tcBorders>
            <w:shd w:val="clear" w:color="auto" w:fill="auto"/>
          </w:tcPr>
          <w:p w14:paraId="119CCBCD"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2006</w:t>
            </w:r>
            <w:r w:rsidRPr="00F805F3">
              <w:rPr>
                <w:rFonts w:hint="eastAsia"/>
                <w:snapToGrid/>
                <w:szCs w:val="21"/>
              </w:rPr>
              <w:t>年</w:t>
            </w:r>
          </w:p>
        </w:tc>
        <w:tc>
          <w:tcPr>
            <w:tcW w:w="1843" w:type="dxa"/>
            <w:tcBorders>
              <w:top w:val="nil"/>
              <w:bottom w:val="nil"/>
            </w:tcBorders>
            <w:shd w:val="clear" w:color="auto" w:fill="auto"/>
          </w:tcPr>
          <w:p w14:paraId="6F7403EE" w14:textId="00E43E1D" w:rsidR="00F805F3" w:rsidRPr="00F805F3" w:rsidRDefault="00F805F3" w:rsidP="00C64292">
            <w:pPr>
              <w:tabs>
                <w:tab w:val="left" w:pos="1134"/>
                <w:tab w:val="left" w:pos="1565"/>
                <w:tab w:val="left" w:pos="1996"/>
                <w:tab w:val="left" w:pos="2427"/>
              </w:tabs>
              <w:overflowPunct/>
              <w:spacing w:before="40" w:after="120" w:line="320" w:lineRule="atLeast"/>
              <w:ind w:right="227"/>
              <w:jc w:val="left"/>
              <w:rPr>
                <w:snapToGrid/>
                <w:szCs w:val="21"/>
              </w:rPr>
            </w:pPr>
            <w:r w:rsidRPr="00F805F3">
              <w:rPr>
                <w:rFonts w:hint="eastAsia"/>
                <w:snapToGrid/>
                <w:szCs w:val="21"/>
              </w:rPr>
              <w:t>《</w:t>
            </w:r>
            <w:r w:rsidRPr="00F805F3">
              <w:rPr>
                <w:snapToGrid/>
                <w:szCs w:val="21"/>
              </w:rPr>
              <w:t>残疾人权利国际公约》</w:t>
            </w:r>
            <w:r w:rsidR="00C64292" w:rsidRPr="00F805F3">
              <w:rPr>
                <w:snapToGrid/>
                <w:szCs w:val="21"/>
              </w:rPr>
              <w:t>2</w:t>
            </w:r>
            <w:r w:rsidRPr="00F805F3">
              <w:rPr>
                <w:snapToGrid/>
                <w:szCs w:val="21"/>
              </w:rPr>
              <w:t>00</w:t>
            </w:r>
            <w:r w:rsidR="00C64292" w:rsidRPr="00F805F3">
              <w:rPr>
                <w:snapToGrid/>
                <w:szCs w:val="21"/>
              </w:rPr>
              <w:t>6</w:t>
            </w:r>
            <w:r w:rsidRPr="00F805F3">
              <w:rPr>
                <w:snapToGrid/>
                <w:szCs w:val="21"/>
              </w:rPr>
              <w:t>年</w:t>
            </w:r>
            <w:r w:rsidR="00C64292" w:rsidRPr="00F805F3">
              <w:rPr>
                <w:snapToGrid/>
                <w:szCs w:val="21"/>
              </w:rPr>
              <w:t>12</w:t>
            </w:r>
            <w:r w:rsidRPr="00F805F3">
              <w:rPr>
                <w:snapToGrid/>
                <w:szCs w:val="21"/>
              </w:rPr>
              <w:t>月</w:t>
            </w:r>
            <w:r w:rsidR="00C64292" w:rsidRPr="00F805F3">
              <w:rPr>
                <w:snapToGrid/>
                <w:szCs w:val="21"/>
              </w:rPr>
              <w:t>13</w:t>
            </w:r>
            <w:r w:rsidRPr="00F805F3">
              <w:rPr>
                <w:snapToGrid/>
                <w:szCs w:val="21"/>
              </w:rPr>
              <w:t>日</w:t>
            </w:r>
          </w:p>
        </w:tc>
        <w:tc>
          <w:tcPr>
            <w:tcW w:w="850" w:type="dxa"/>
            <w:tcBorders>
              <w:top w:val="nil"/>
              <w:bottom w:val="nil"/>
            </w:tcBorders>
            <w:shd w:val="clear" w:color="auto" w:fill="auto"/>
          </w:tcPr>
          <w:p w14:paraId="50C7BF91"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2014</w:t>
            </w:r>
            <w:r w:rsidRPr="00F805F3">
              <w:rPr>
                <w:rFonts w:hint="eastAsia"/>
                <w:snapToGrid/>
                <w:szCs w:val="21"/>
              </w:rPr>
              <w:t>年</w:t>
            </w:r>
          </w:p>
        </w:tc>
        <w:tc>
          <w:tcPr>
            <w:tcW w:w="1863" w:type="dxa"/>
            <w:tcBorders>
              <w:top w:val="nil"/>
              <w:bottom w:val="nil"/>
            </w:tcBorders>
            <w:shd w:val="clear" w:color="auto" w:fill="auto"/>
          </w:tcPr>
          <w:p w14:paraId="1A0CEC21" w14:textId="77777777" w:rsidR="00F805F3" w:rsidRPr="00F805F3" w:rsidRDefault="00F805F3" w:rsidP="00311504">
            <w:pPr>
              <w:keepLines/>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2014</w:t>
            </w:r>
            <w:r w:rsidRPr="00F805F3">
              <w:rPr>
                <w:rFonts w:hint="eastAsia"/>
                <w:snapToGrid/>
                <w:szCs w:val="21"/>
                <w:lang w:val="fr-CH"/>
              </w:rPr>
              <w:t>年</w:t>
            </w:r>
            <w:r w:rsidRPr="00F805F3">
              <w:rPr>
                <w:snapToGrid/>
                <w:szCs w:val="21"/>
                <w:lang w:val="fr-CH"/>
              </w:rPr>
              <w:t>4</w:t>
            </w:r>
            <w:r w:rsidRPr="00F805F3">
              <w:rPr>
                <w:rFonts w:hint="eastAsia"/>
                <w:snapToGrid/>
                <w:szCs w:val="21"/>
                <w:lang w:val="fr-CH"/>
              </w:rPr>
              <w:t>月</w:t>
            </w:r>
            <w:r w:rsidRPr="00F805F3">
              <w:rPr>
                <w:snapToGrid/>
                <w:szCs w:val="21"/>
                <w:lang w:val="fr-CH"/>
              </w:rPr>
              <w:t>15</w:t>
            </w:r>
            <w:r w:rsidRPr="00F805F3">
              <w:rPr>
                <w:rFonts w:hint="eastAsia"/>
                <w:snapToGrid/>
                <w:szCs w:val="21"/>
                <w:lang w:val="fr-CH"/>
              </w:rPr>
              <w:t>日批准，</w:t>
            </w:r>
            <w:r w:rsidRPr="00F805F3">
              <w:rPr>
                <w:rFonts w:hint="eastAsia"/>
                <w:snapToGrid/>
                <w:szCs w:val="21"/>
                <w:lang w:val="fr-CH"/>
              </w:rPr>
              <w:t>2014</w:t>
            </w:r>
            <w:r w:rsidRPr="00F805F3">
              <w:rPr>
                <w:rFonts w:hint="eastAsia"/>
                <w:snapToGrid/>
                <w:szCs w:val="21"/>
                <w:lang w:val="fr-CH"/>
              </w:rPr>
              <w:t>年</w:t>
            </w:r>
            <w:r w:rsidRPr="00F805F3">
              <w:rPr>
                <w:rFonts w:hint="eastAsia"/>
                <w:snapToGrid/>
                <w:szCs w:val="21"/>
                <w:lang w:val="fr-CH"/>
              </w:rPr>
              <w:t>5</w:t>
            </w:r>
            <w:r w:rsidRPr="00F805F3">
              <w:rPr>
                <w:rFonts w:hint="eastAsia"/>
                <w:snapToGrid/>
                <w:szCs w:val="21"/>
                <w:lang w:val="fr-CH"/>
              </w:rPr>
              <w:t>月</w:t>
            </w:r>
            <w:r w:rsidRPr="00F805F3">
              <w:rPr>
                <w:snapToGrid/>
                <w:szCs w:val="21"/>
                <w:lang w:val="fr-CH"/>
              </w:rPr>
              <w:t>15</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snapToGrid/>
                <w:szCs w:val="21"/>
                <w:lang w:val="fr-CH"/>
              </w:rPr>
              <w:t>0.109)</w:t>
            </w:r>
          </w:p>
        </w:tc>
        <w:tc>
          <w:tcPr>
            <w:tcW w:w="3118" w:type="dxa"/>
            <w:tcBorders>
              <w:top w:val="nil"/>
              <w:bottom w:val="nil"/>
            </w:tcBorders>
            <w:shd w:val="clear" w:color="auto" w:fill="auto"/>
          </w:tcPr>
          <w:p w14:paraId="7CCB6847"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1B2BA027" w14:textId="77777777" w:rsidTr="00531BE6">
        <w:tc>
          <w:tcPr>
            <w:tcW w:w="851" w:type="dxa"/>
            <w:tcBorders>
              <w:top w:val="nil"/>
              <w:bottom w:val="nil"/>
            </w:tcBorders>
            <w:shd w:val="clear" w:color="auto" w:fill="auto"/>
          </w:tcPr>
          <w:p w14:paraId="3649926F"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lastRenderedPageBreak/>
              <w:t>2006</w:t>
            </w:r>
            <w:r w:rsidRPr="00F805F3">
              <w:rPr>
                <w:rFonts w:hint="eastAsia"/>
                <w:snapToGrid/>
                <w:szCs w:val="21"/>
              </w:rPr>
              <w:t>年</w:t>
            </w:r>
          </w:p>
        </w:tc>
        <w:tc>
          <w:tcPr>
            <w:tcW w:w="1843" w:type="dxa"/>
            <w:tcBorders>
              <w:top w:val="nil"/>
              <w:bottom w:val="nil"/>
            </w:tcBorders>
            <w:shd w:val="clear" w:color="auto" w:fill="auto"/>
          </w:tcPr>
          <w:p w14:paraId="3F837D3F"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残疾人权利国际公约</w:t>
            </w:r>
            <w:r w:rsidRPr="00F805F3">
              <w:rPr>
                <w:rFonts w:hint="eastAsia"/>
                <w:snapToGrid/>
                <w:szCs w:val="21"/>
              </w:rPr>
              <w:t>任择议定书</w:t>
            </w:r>
            <w:r w:rsidRPr="00F805F3">
              <w:rPr>
                <w:snapToGrid/>
                <w:szCs w:val="21"/>
              </w:rPr>
              <w:t>》</w:t>
            </w:r>
            <w:r w:rsidRPr="00F805F3">
              <w:rPr>
                <w:snapToGrid/>
                <w:szCs w:val="21"/>
              </w:rPr>
              <w:t>2006</w:t>
            </w:r>
            <w:r w:rsidRPr="00F805F3">
              <w:rPr>
                <w:snapToGrid/>
                <w:szCs w:val="21"/>
              </w:rPr>
              <w:t>年</w:t>
            </w:r>
            <w:r w:rsidRPr="00F805F3">
              <w:rPr>
                <w:snapToGrid/>
                <w:szCs w:val="21"/>
              </w:rPr>
              <w:t>12</w:t>
            </w:r>
            <w:r w:rsidRPr="00F805F3">
              <w:rPr>
                <w:snapToGrid/>
                <w:szCs w:val="21"/>
              </w:rPr>
              <w:t>月</w:t>
            </w:r>
            <w:r w:rsidRPr="00F805F3">
              <w:rPr>
                <w:snapToGrid/>
                <w:szCs w:val="21"/>
              </w:rPr>
              <w:t>13</w:t>
            </w:r>
            <w:r w:rsidRPr="00F805F3">
              <w:rPr>
                <w:snapToGrid/>
                <w:szCs w:val="21"/>
              </w:rPr>
              <w:t>日</w:t>
            </w:r>
          </w:p>
        </w:tc>
        <w:tc>
          <w:tcPr>
            <w:tcW w:w="850" w:type="dxa"/>
            <w:tcBorders>
              <w:top w:val="nil"/>
              <w:bottom w:val="nil"/>
            </w:tcBorders>
            <w:shd w:val="clear" w:color="auto" w:fill="auto"/>
          </w:tcPr>
          <w:p w14:paraId="3268BA52"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lang w:val="fr-CH"/>
              </w:rPr>
            </w:pPr>
          </w:p>
        </w:tc>
        <w:tc>
          <w:tcPr>
            <w:tcW w:w="1863" w:type="dxa"/>
            <w:tcBorders>
              <w:top w:val="nil"/>
              <w:bottom w:val="nil"/>
            </w:tcBorders>
            <w:shd w:val="clear" w:color="auto" w:fill="auto"/>
          </w:tcPr>
          <w:p w14:paraId="76C0ACDC"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snapToGrid/>
                <w:szCs w:val="21"/>
              </w:rPr>
              <w:t>尚未批准</w:t>
            </w:r>
          </w:p>
        </w:tc>
        <w:tc>
          <w:tcPr>
            <w:tcW w:w="3118" w:type="dxa"/>
            <w:tcBorders>
              <w:top w:val="nil"/>
              <w:bottom w:val="nil"/>
            </w:tcBorders>
            <w:shd w:val="clear" w:color="auto" w:fill="auto"/>
          </w:tcPr>
          <w:p w14:paraId="58B4624A"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rPr>
            </w:pPr>
          </w:p>
        </w:tc>
      </w:tr>
      <w:tr w:rsidR="00365471" w:rsidRPr="00F805F3" w14:paraId="3661E0B1" w14:textId="77777777" w:rsidTr="00531BE6">
        <w:tc>
          <w:tcPr>
            <w:tcW w:w="851" w:type="dxa"/>
            <w:tcBorders>
              <w:top w:val="nil"/>
            </w:tcBorders>
            <w:shd w:val="clear" w:color="auto" w:fill="auto"/>
          </w:tcPr>
          <w:p w14:paraId="73ABC7E4"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2006</w:t>
            </w:r>
            <w:r w:rsidRPr="00F805F3">
              <w:rPr>
                <w:rFonts w:hint="eastAsia"/>
                <w:snapToGrid/>
                <w:szCs w:val="21"/>
              </w:rPr>
              <w:t>年</w:t>
            </w:r>
          </w:p>
        </w:tc>
        <w:tc>
          <w:tcPr>
            <w:tcW w:w="1843" w:type="dxa"/>
            <w:tcBorders>
              <w:top w:val="nil"/>
            </w:tcBorders>
            <w:shd w:val="clear" w:color="auto" w:fill="auto"/>
          </w:tcPr>
          <w:p w14:paraId="202059DC"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保护所有人免遭强迫失踪国际公约</w:t>
            </w:r>
            <w:r w:rsidRPr="00F805F3">
              <w:rPr>
                <w:rFonts w:hint="eastAsia"/>
                <w:snapToGrid/>
                <w:szCs w:val="21"/>
              </w:rPr>
              <w:t>》</w:t>
            </w:r>
            <w:r w:rsidRPr="00F805F3">
              <w:rPr>
                <w:snapToGrid/>
                <w:szCs w:val="21"/>
              </w:rPr>
              <w:t>2006</w:t>
            </w:r>
            <w:r w:rsidRPr="00F805F3">
              <w:rPr>
                <w:snapToGrid/>
                <w:szCs w:val="21"/>
              </w:rPr>
              <w:t>年</w:t>
            </w:r>
            <w:r w:rsidRPr="00F805F3">
              <w:rPr>
                <w:snapToGrid/>
                <w:szCs w:val="21"/>
              </w:rPr>
              <w:t>12</w:t>
            </w:r>
            <w:r w:rsidRPr="00F805F3">
              <w:rPr>
                <w:snapToGrid/>
                <w:szCs w:val="21"/>
              </w:rPr>
              <w:t>月</w:t>
            </w:r>
            <w:r w:rsidRPr="00F805F3">
              <w:rPr>
                <w:snapToGrid/>
                <w:szCs w:val="21"/>
              </w:rPr>
              <w:t>20</w:t>
            </w:r>
            <w:r w:rsidRPr="00F805F3">
              <w:rPr>
                <w:snapToGrid/>
                <w:szCs w:val="21"/>
              </w:rPr>
              <w:t>日</w:t>
            </w:r>
          </w:p>
        </w:tc>
        <w:tc>
          <w:tcPr>
            <w:tcW w:w="850" w:type="dxa"/>
            <w:tcBorders>
              <w:top w:val="nil"/>
            </w:tcBorders>
            <w:shd w:val="clear" w:color="auto" w:fill="auto"/>
          </w:tcPr>
          <w:p w14:paraId="14241348"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2016</w:t>
            </w:r>
            <w:r w:rsidRPr="00F805F3">
              <w:rPr>
                <w:rFonts w:hint="eastAsia"/>
                <w:snapToGrid/>
                <w:szCs w:val="21"/>
              </w:rPr>
              <w:t>年</w:t>
            </w:r>
          </w:p>
        </w:tc>
        <w:tc>
          <w:tcPr>
            <w:tcW w:w="1863" w:type="dxa"/>
            <w:tcBorders>
              <w:top w:val="nil"/>
            </w:tcBorders>
            <w:shd w:val="clear" w:color="auto" w:fill="auto"/>
          </w:tcPr>
          <w:p w14:paraId="47047A23"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lang w:val="fr-CH"/>
              </w:rPr>
              <w:t>2016</w:t>
            </w:r>
            <w:r w:rsidRPr="00F805F3">
              <w:rPr>
                <w:rFonts w:hint="eastAsia"/>
                <w:snapToGrid/>
                <w:szCs w:val="21"/>
                <w:lang w:val="fr-CH"/>
              </w:rPr>
              <w:t>年</w:t>
            </w:r>
            <w:r w:rsidRPr="00F805F3">
              <w:rPr>
                <w:rFonts w:hint="eastAsia"/>
                <w:snapToGrid/>
                <w:szCs w:val="21"/>
                <w:lang w:val="fr-CH"/>
              </w:rPr>
              <w:t>12</w:t>
            </w:r>
            <w:r w:rsidRPr="00F805F3">
              <w:rPr>
                <w:rFonts w:hint="eastAsia"/>
                <w:snapToGrid/>
                <w:szCs w:val="21"/>
                <w:lang w:val="fr-CH"/>
              </w:rPr>
              <w:t>月</w:t>
            </w:r>
            <w:r w:rsidRPr="00F805F3">
              <w:rPr>
                <w:rFonts w:hint="eastAsia"/>
                <w:snapToGrid/>
                <w:szCs w:val="21"/>
                <w:lang w:val="fr-CH"/>
              </w:rPr>
              <w:t>2</w:t>
            </w:r>
            <w:r w:rsidRPr="00F805F3">
              <w:rPr>
                <w:rFonts w:hint="eastAsia"/>
                <w:snapToGrid/>
                <w:szCs w:val="21"/>
                <w:lang w:val="fr-CH"/>
              </w:rPr>
              <w:t>日批准，</w:t>
            </w:r>
            <w:r w:rsidRPr="00F805F3">
              <w:rPr>
                <w:rFonts w:hint="eastAsia"/>
                <w:snapToGrid/>
                <w:szCs w:val="21"/>
                <w:lang w:val="fr-CH"/>
              </w:rPr>
              <w:t>2017</w:t>
            </w:r>
            <w:r w:rsidRPr="00F805F3">
              <w:rPr>
                <w:rFonts w:hint="eastAsia"/>
                <w:snapToGrid/>
                <w:szCs w:val="21"/>
                <w:lang w:val="fr-CH"/>
              </w:rPr>
              <w:t>年</w:t>
            </w:r>
            <w:r w:rsidRPr="00F805F3">
              <w:rPr>
                <w:rFonts w:hint="eastAsia"/>
                <w:snapToGrid/>
                <w:szCs w:val="21"/>
                <w:lang w:val="fr-CH"/>
              </w:rPr>
              <w:t>1</w:t>
            </w:r>
            <w:r w:rsidRPr="00F805F3">
              <w:rPr>
                <w:rFonts w:hint="eastAsia"/>
                <w:snapToGrid/>
                <w:szCs w:val="21"/>
                <w:lang w:val="fr-CH"/>
              </w:rPr>
              <w:t>月</w:t>
            </w:r>
            <w:r w:rsidRPr="00F805F3">
              <w:rPr>
                <w:rFonts w:hint="eastAsia"/>
                <w:snapToGrid/>
                <w:szCs w:val="21"/>
                <w:lang w:val="fr-CH"/>
              </w:rPr>
              <w:t>1</w:t>
            </w:r>
            <w:r w:rsidRPr="00F805F3">
              <w:rPr>
                <w:rFonts w:hint="eastAsia"/>
                <w:snapToGrid/>
                <w:szCs w:val="21"/>
                <w:lang w:val="fr-CH"/>
              </w:rPr>
              <w:t>日生效</w:t>
            </w:r>
            <w:r w:rsidRPr="00F805F3">
              <w:rPr>
                <w:rFonts w:hint="eastAsia"/>
                <w:snapToGrid/>
                <w:szCs w:val="21"/>
                <w:lang w:val="fr-CH"/>
              </w:rPr>
              <w:t>(</w:t>
            </w:r>
            <w:r w:rsidRPr="00F805F3">
              <w:rPr>
                <w:rFonts w:hint="eastAsia"/>
                <w:snapToGrid/>
                <w:szCs w:val="21"/>
                <w:lang w:val="fr-CH"/>
              </w:rPr>
              <w:t>《法律汇编》</w:t>
            </w:r>
            <w:r w:rsidRPr="00F805F3">
              <w:rPr>
                <w:rFonts w:hint="eastAsia"/>
                <w:snapToGrid/>
                <w:szCs w:val="21"/>
                <w:lang w:val="fr-CH"/>
              </w:rPr>
              <w:t>0.103.3)</w:t>
            </w:r>
          </w:p>
        </w:tc>
        <w:tc>
          <w:tcPr>
            <w:tcW w:w="3118" w:type="dxa"/>
            <w:tcBorders>
              <w:top w:val="nil"/>
            </w:tcBorders>
            <w:shd w:val="clear" w:color="auto" w:fill="auto"/>
          </w:tcPr>
          <w:p w14:paraId="11CE6769"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65471" w:rsidRPr="00F805F3" w14:paraId="372E5E49" w14:textId="77777777" w:rsidTr="00531BE6">
        <w:tc>
          <w:tcPr>
            <w:tcW w:w="851" w:type="dxa"/>
            <w:shd w:val="clear" w:color="auto" w:fill="auto"/>
          </w:tcPr>
          <w:p w14:paraId="63F5ACF5"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2008</w:t>
            </w:r>
            <w:r w:rsidRPr="00F805F3">
              <w:rPr>
                <w:rFonts w:hint="eastAsia"/>
                <w:snapToGrid/>
                <w:szCs w:val="21"/>
              </w:rPr>
              <w:t>年</w:t>
            </w:r>
          </w:p>
        </w:tc>
        <w:tc>
          <w:tcPr>
            <w:tcW w:w="1843" w:type="dxa"/>
            <w:shd w:val="clear" w:color="auto" w:fill="auto"/>
          </w:tcPr>
          <w:p w14:paraId="62F917DB"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经济、社会、文化权利国际公约任择议定书</w:t>
            </w:r>
            <w:r w:rsidRPr="00F805F3">
              <w:rPr>
                <w:rFonts w:hint="eastAsia"/>
                <w:snapToGrid/>
                <w:szCs w:val="21"/>
              </w:rPr>
              <w:t>》</w:t>
            </w:r>
            <w:r w:rsidRPr="00F805F3">
              <w:rPr>
                <w:snapToGrid/>
                <w:szCs w:val="21"/>
              </w:rPr>
              <w:t>2008</w:t>
            </w:r>
            <w:r w:rsidRPr="00F805F3">
              <w:rPr>
                <w:snapToGrid/>
                <w:szCs w:val="21"/>
              </w:rPr>
              <w:t>年</w:t>
            </w:r>
            <w:r w:rsidRPr="00F805F3">
              <w:rPr>
                <w:snapToGrid/>
                <w:szCs w:val="21"/>
              </w:rPr>
              <w:t>12</w:t>
            </w:r>
            <w:r w:rsidRPr="00F805F3">
              <w:rPr>
                <w:snapToGrid/>
                <w:szCs w:val="21"/>
              </w:rPr>
              <w:t>月</w:t>
            </w:r>
            <w:r w:rsidRPr="00F805F3">
              <w:rPr>
                <w:snapToGrid/>
                <w:szCs w:val="21"/>
              </w:rPr>
              <w:t>10</w:t>
            </w:r>
            <w:r w:rsidRPr="00F805F3">
              <w:rPr>
                <w:snapToGrid/>
                <w:szCs w:val="21"/>
              </w:rPr>
              <w:t>日</w:t>
            </w:r>
          </w:p>
        </w:tc>
        <w:tc>
          <w:tcPr>
            <w:tcW w:w="850" w:type="dxa"/>
            <w:shd w:val="clear" w:color="auto" w:fill="auto"/>
          </w:tcPr>
          <w:p w14:paraId="09151922"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lang w:val="fr-CH"/>
              </w:rPr>
            </w:pPr>
          </w:p>
        </w:tc>
        <w:tc>
          <w:tcPr>
            <w:tcW w:w="1863" w:type="dxa"/>
            <w:shd w:val="clear" w:color="auto" w:fill="auto"/>
          </w:tcPr>
          <w:p w14:paraId="0971E866"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rPr>
            </w:pPr>
            <w:r w:rsidRPr="00F805F3">
              <w:rPr>
                <w:snapToGrid/>
                <w:szCs w:val="21"/>
              </w:rPr>
              <w:t>尚未批准</w:t>
            </w:r>
          </w:p>
        </w:tc>
        <w:tc>
          <w:tcPr>
            <w:tcW w:w="3118" w:type="dxa"/>
            <w:shd w:val="clear" w:color="auto" w:fill="auto"/>
          </w:tcPr>
          <w:p w14:paraId="71ED499F"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r w:rsidRPr="00F805F3">
              <w:rPr>
                <w:rFonts w:hint="eastAsia"/>
                <w:snapToGrid/>
                <w:szCs w:val="21"/>
                <w:lang w:val="fr-CH"/>
              </w:rPr>
              <w:t>主要问题是经济、社会和文化权利的可审理性这一根本问题</w:t>
            </w:r>
          </w:p>
        </w:tc>
      </w:tr>
      <w:tr w:rsidR="00365471" w:rsidRPr="00F805F3" w14:paraId="77833938" w14:textId="77777777" w:rsidTr="00531BE6">
        <w:tc>
          <w:tcPr>
            <w:tcW w:w="851" w:type="dxa"/>
            <w:shd w:val="clear" w:color="auto" w:fill="auto"/>
          </w:tcPr>
          <w:p w14:paraId="08E3E460"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2011</w:t>
            </w:r>
            <w:r w:rsidRPr="00F805F3">
              <w:rPr>
                <w:rFonts w:hint="eastAsia"/>
                <w:snapToGrid/>
                <w:szCs w:val="21"/>
              </w:rPr>
              <w:t>年</w:t>
            </w:r>
          </w:p>
        </w:tc>
        <w:tc>
          <w:tcPr>
            <w:tcW w:w="1843" w:type="dxa"/>
            <w:shd w:val="clear" w:color="auto" w:fill="auto"/>
          </w:tcPr>
          <w:p w14:paraId="29BCDFCA"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w:t>
            </w:r>
            <w:r w:rsidRPr="00F805F3">
              <w:rPr>
                <w:snapToGrid/>
                <w:szCs w:val="21"/>
              </w:rPr>
              <w:t>儿童权利公约关于设定来文程序的任择议定书</w:t>
            </w:r>
            <w:r w:rsidRPr="00F805F3">
              <w:rPr>
                <w:rFonts w:hint="eastAsia"/>
                <w:snapToGrid/>
                <w:szCs w:val="21"/>
              </w:rPr>
              <w:t>》</w:t>
            </w:r>
            <w:r w:rsidRPr="00F805F3">
              <w:rPr>
                <w:snapToGrid/>
                <w:szCs w:val="21"/>
              </w:rPr>
              <w:t>2011</w:t>
            </w:r>
            <w:r w:rsidRPr="00F805F3">
              <w:rPr>
                <w:snapToGrid/>
                <w:szCs w:val="21"/>
              </w:rPr>
              <w:t>年</w:t>
            </w:r>
            <w:r w:rsidRPr="00F805F3">
              <w:rPr>
                <w:snapToGrid/>
                <w:szCs w:val="21"/>
              </w:rPr>
              <w:t>12</w:t>
            </w:r>
            <w:r w:rsidRPr="00F805F3">
              <w:rPr>
                <w:snapToGrid/>
                <w:szCs w:val="21"/>
              </w:rPr>
              <w:t>月</w:t>
            </w:r>
            <w:r w:rsidRPr="00F805F3">
              <w:rPr>
                <w:snapToGrid/>
                <w:szCs w:val="21"/>
              </w:rPr>
              <w:t>19</w:t>
            </w:r>
            <w:r w:rsidRPr="00F805F3">
              <w:rPr>
                <w:snapToGrid/>
                <w:szCs w:val="21"/>
              </w:rPr>
              <w:t>日</w:t>
            </w:r>
          </w:p>
        </w:tc>
        <w:tc>
          <w:tcPr>
            <w:tcW w:w="850" w:type="dxa"/>
            <w:shd w:val="clear" w:color="auto" w:fill="auto"/>
          </w:tcPr>
          <w:p w14:paraId="4DE2029A" w14:textId="77777777" w:rsidR="00F805F3" w:rsidRPr="00F805F3" w:rsidRDefault="00F805F3" w:rsidP="00F805F3">
            <w:pPr>
              <w:tabs>
                <w:tab w:val="left" w:pos="1134"/>
                <w:tab w:val="left" w:pos="1565"/>
                <w:tab w:val="left" w:pos="1996"/>
                <w:tab w:val="left" w:pos="2427"/>
              </w:tabs>
              <w:overflowPunct/>
              <w:spacing w:before="40" w:after="120" w:line="320" w:lineRule="atLeast"/>
              <w:jc w:val="left"/>
              <w:rPr>
                <w:snapToGrid/>
                <w:szCs w:val="21"/>
              </w:rPr>
            </w:pPr>
            <w:r w:rsidRPr="00F805F3">
              <w:rPr>
                <w:snapToGrid/>
                <w:szCs w:val="21"/>
              </w:rPr>
              <w:t>2017</w:t>
            </w:r>
            <w:r w:rsidRPr="00F805F3">
              <w:rPr>
                <w:rFonts w:hint="eastAsia"/>
                <w:snapToGrid/>
                <w:szCs w:val="21"/>
              </w:rPr>
              <w:t>年</w:t>
            </w:r>
          </w:p>
        </w:tc>
        <w:tc>
          <w:tcPr>
            <w:tcW w:w="1863" w:type="dxa"/>
            <w:shd w:val="clear" w:color="auto" w:fill="auto"/>
          </w:tcPr>
          <w:p w14:paraId="728AACF4" w14:textId="77777777" w:rsidR="00F805F3" w:rsidRPr="00F805F3" w:rsidRDefault="00F805F3" w:rsidP="0014239E">
            <w:pPr>
              <w:tabs>
                <w:tab w:val="left" w:pos="1134"/>
                <w:tab w:val="left" w:pos="1565"/>
                <w:tab w:val="left" w:pos="1996"/>
                <w:tab w:val="left" w:pos="2427"/>
              </w:tabs>
              <w:overflowPunct/>
              <w:spacing w:before="40" w:after="120" w:line="320" w:lineRule="atLeast"/>
              <w:ind w:right="227"/>
              <w:jc w:val="left"/>
              <w:rPr>
                <w:snapToGrid/>
                <w:szCs w:val="21"/>
                <w:lang w:val="fr-CH"/>
              </w:rPr>
            </w:pPr>
            <w:r w:rsidRPr="00F805F3">
              <w:rPr>
                <w:rFonts w:hint="eastAsia"/>
                <w:snapToGrid/>
                <w:szCs w:val="21"/>
              </w:rPr>
              <w:t>2017</w:t>
            </w:r>
            <w:r w:rsidRPr="00F805F3">
              <w:rPr>
                <w:rFonts w:hint="eastAsia"/>
                <w:snapToGrid/>
                <w:szCs w:val="21"/>
              </w:rPr>
              <w:t>年</w:t>
            </w:r>
            <w:r w:rsidRPr="00F805F3">
              <w:rPr>
                <w:rFonts w:hint="eastAsia"/>
                <w:snapToGrid/>
                <w:szCs w:val="21"/>
              </w:rPr>
              <w:t>4</w:t>
            </w:r>
            <w:r w:rsidRPr="00F805F3">
              <w:rPr>
                <w:rFonts w:hint="eastAsia"/>
                <w:snapToGrid/>
                <w:szCs w:val="21"/>
              </w:rPr>
              <w:t>月</w:t>
            </w:r>
            <w:r w:rsidRPr="00F805F3">
              <w:rPr>
                <w:rFonts w:hint="eastAsia"/>
                <w:snapToGrid/>
                <w:szCs w:val="21"/>
              </w:rPr>
              <w:t>24</w:t>
            </w:r>
            <w:r w:rsidRPr="00F805F3">
              <w:rPr>
                <w:rFonts w:hint="eastAsia"/>
                <w:snapToGrid/>
                <w:szCs w:val="21"/>
              </w:rPr>
              <w:t>日加入，</w:t>
            </w:r>
            <w:r w:rsidRPr="00F805F3">
              <w:rPr>
                <w:rFonts w:hint="eastAsia"/>
                <w:snapToGrid/>
                <w:szCs w:val="21"/>
              </w:rPr>
              <w:t>2017</w:t>
            </w:r>
            <w:r w:rsidRPr="00F805F3">
              <w:rPr>
                <w:rFonts w:hint="eastAsia"/>
                <w:snapToGrid/>
                <w:szCs w:val="21"/>
              </w:rPr>
              <w:t>年</w:t>
            </w:r>
            <w:r w:rsidRPr="00F805F3">
              <w:rPr>
                <w:rFonts w:hint="eastAsia"/>
                <w:snapToGrid/>
                <w:szCs w:val="21"/>
              </w:rPr>
              <w:t>7</w:t>
            </w:r>
            <w:r w:rsidRPr="00F805F3">
              <w:rPr>
                <w:rFonts w:hint="eastAsia"/>
                <w:snapToGrid/>
                <w:szCs w:val="21"/>
              </w:rPr>
              <w:t>月</w:t>
            </w:r>
            <w:r w:rsidRPr="00F805F3">
              <w:rPr>
                <w:rFonts w:hint="eastAsia"/>
                <w:snapToGrid/>
                <w:szCs w:val="21"/>
              </w:rPr>
              <w:t>24</w:t>
            </w:r>
            <w:r w:rsidRPr="00F805F3">
              <w:rPr>
                <w:rFonts w:hint="eastAsia"/>
                <w:snapToGrid/>
                <w:szCs w:val="21"/>
              </w:rPr>
              <w:t>日生效</w:t>
            </w:r>
            <w:r w:rsidRPr="00F805F3">
              <w:rPr>
                <w:rFonts w:hint="eastAsia"/>
                <w:snapToGrid/>
                <w:szCs w:val="21"/>
              </w:rPr>
              <w:t>(</w:t>
            </w:r>
            <w:r w:rsidRPr="00F805F3">
              <w:rPr>
                <w:snapToGrid/>
                <w:szCs w:val="21"/>
              </w:rPr>
              <w:t>《</w:t>
            </w:r>
            <w:r w:rsidRPr="00F805F3">
              <w:rPr>
                <w:rFonts w:hint="eastAsia"/>
                <w:snapToGrid/>
                <w:szCs w:val="21"/>
              </w:rPr>
              <w:t>法律汇编</w:t>
            </w:r>
            <w:r w:rsidRPr="00F805F3">
              <w:rPr>
                <w:snapToGrid/>
                <w:szCs w:val="21"/>
              </w:rPr>
              <w:t>》</w:t>
            </w:r>
            <w:r w:rsidRPr="00F805F3">
              <w:rPr>
                <w:rFonts w:hint="eastAsia"/>
                <w:snapToGrid/>
                <w:szCs w:val="21"/>
              </w:rPr>
              <w:t>0.107.3)</w:t>
            </w:r>
          </w:p>
        </w:tc>
        <w:tc>
          <w:tcPr>
            <w:tcW w:w="3118" w:type="dxa"/>
            <w:shd w:val="clear" w:color="auto" w:fill="auto"/>
          </w:tcPr>
          <w:p w14:paraId="4D19F2C4" w14:textId="77777777" w:rsidR="00F805F3" w:rsidRPr="00F805F3" w:rsidRDefault="00F805F3" w:rsidP="00F805F3">
            <w:pPr>
              <w:tabs>
                <w:tab w:val="left" w:pos="1134"/>
                <w:tab w:val="left" w:pos="1565"/>
                <w:tab w:val="left" w:pos="1996"/>
                <w:tab w:val="left" w:pos="2427"/>
              </w:tabs>
              <w:overflowPunct/>
              <w:spacing w:before="40" w:after="120" w:line="320" w:lineRule="atLeast"/>
              <w:ind w:right="113"/>
              <w:jc w:val="left"/>
              <w:rPr>
                <w:snapToGrid/>
                <w:szCs w:val="21"/>
                <w:lang w:val="fr-CH"/>
              </w:rPr>
            </w:pPr>
          </w:p>
        </w:tc>
      </w:tr>
    </w:tbl>
    <w:p w14:paraId="47EAE29E" w14:textId="41DE8BB8" w:rsidR="002647D2" w:rsidRDefault="002647D2" w:rsidP="002647D2">
      <w:pPr>
        <w:pStyle w:val="H23GC"/>
      </w:pPr>
      <w:r w:rsidRPr="002647D2">
        <w:rPr>
          <w:rFonts w:hint="eastAsia"/>
        </w:rPr>
        <w:tab/>
      </w:r>
      <w:bookmarkStart w:id="46" w:name="_Toc138779947"/>
      <w:r w:rsidRPr="002647D2">
        <w:rPr>
          <w:rFonts w:hint="eastAsia"/>
        </w:rPr>
        <w:t>2.</w:t>
      </w:r>
      <w:r w:rsidRPr="002647D2">
        <w:rPr>
          <w:rFonts w:hint="eastAsia"/>
        </w:rPr>
        <w:tab/>
      </w:r>
      <w:r w:rsidRPr="002647D2">
        <w:rPr>
          <w:rFonts w:hint="eastAsia"/>
        </w:rPr>
        <w:t>区域人权公约</w:t>
      </w:r>
      <w:r w:rsidRPr="002647D2">
        <w:t>(</w:t>
      </w:r>
      <w:r w:rsidRPr="002647D2">
        <w:rPr>
          <w:rFonts w:hint="eastAsia"/>
        </w:rPr>
        <w:t>按时间顺序</w:t>
      </w:r>
      <w:r w:rsidRPr="002647D2">
        <w:t>)</w:t>
      </w:r>
      <w:bookmarkEnd w:id="46"/>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984"/>
        <w:gridCol w:w="865"/>
        <w:gridCol w:w="1687"/>
        <w:gridCol w:w="3118"/>
      </w:tblGrid>
      <w:tr w:rsidR="00332F7E" w:rsidRPr="00332F7E" w14:paraId="1733CFCD" w14:textId="77777777" w:rsidTr="0044520B">
        <w:trPr>
          <w:tblHeader/>
        </w:trPr>
        <w:tc>
          <w:tcPr>
            <w:tcW w:w="2835" w:type="dxa"/>
            <w:gridSpan w:val="2"/>
            <w:tcBorders>
              <w:top w:val="single" w:sz="4" w:space="0" w:color="auto"/>
              <w:bottom w:val="single" w:sz="12" w:space="0" w:color="auto"/>
            </w:tcBorders>
            <w:shd w:val="clear" w:color="auto" w:fill="auto"/>
            <w:vAlign w:val="bottom"/>
          </w:tcPr>
          <w:p w14:paraId="62C1BF0F" w14:textId="77777777" w:rsidR="00332F7E" w:rsidRPr="00332F7E" w:rsidRDefault="00332F7E" w:rsidP="00332F7E">
            <w:pPr>
              <w:tabs>
                <w:tab w:val="left" w:pos="1134"/>
                <w:tab w:val="left" w:pos="1565"/>
                <w:tab w:val="left" w:pos="1996"/>
                <w:tab w:val="left" w:pos="2427"/>
              </w:tabs>
              <w:spacing w:before="80" w:after="80" w:line="280" w:lineRule="exact"/>
              <w:ind w:right="113"/>
              <w:jc w:val="left"/>
              <w:rPr>
                <w:rFonts w:eastAsia="楷体"/>
                <w:snapToGrid/>
                <w:szCs w:val="21"/>
                <w:lang w:val="fr-CH"/>
              </w:rPr>
            </w:pPr>
            <w:r w:rsidRPr="00332F7E">
              <w:rPr>
                <w:rFonts w:eastAsia="楷体" w:hint="eastAsia"/>
                <w:snapToGrid/>
                <w:szCs w:val="21"/>
                <w:lang w:val="fr-CH"/>
              </w:rPr>
              <w:t>欧洲一级的公约</w:t>
            </w:r>
          </w:p>
        </w:tc>
        <w:tc>
          <w:tcPr>
            <w:tcW w:w="2552" w:type="dxa"/>
            <w:gridSpan w:val="2"/>
            <w:tcBorders>
              <w:top w:val="single" w:sz="4" w:space="0" w:color="auto"/>
              <w:bottom w:val="single" w:sz="12" w:space="0" w:color="auto"/>
            </w:tcBorders>
            <w:shd w:val="clear" w:color="auto" w:fill="auto"/>
            <w:vAlign w:val="bottom"/>
          </w:tcPr>
          <w:p w14:paraId="3DCB7DD3" w14:textId="77777777" w:rsidR="00332F7E" w:rsidRPr="00332F7E" w:rsidRDefault="00332F7E" w:rsidP="00332F7E">
            <w:pPr>
              <w:tabs>
                <w:tab w:val="left" w:pos="1134"/>
                <w:tab w:val="left" w:pos="1565"/>
                <w:tab w:val="left" w:pos="1996"/>
                <w:tab w:val="left" w:pos="2427"/>
              </w:tabs>
              <w:spacing w:before="80" w:after="80" w:line="280" w:lineRule="exact"/>
              <w:ind w:right="113"/>
              <w:jc w:val="left"/>
              <w:rPr>
                <w:rFonts w:eastAsia="楷体"/>
                <w:snapToGrid/>
                <w:szCs w:val="21"/>
                <w:lang w:val="fr-CH"/>
              </w:rPr>
            </w:pPr>
            <w:r w:rsidRPr="00332F7E">
              <w:rPr>
                <w:rFonts w:eastAsia="楷体" w:hint="eastAsia"/>
                <w:snapToGrid/>
                <w:szCs w:val="21"/>
                <w:lang w:val="fr-CH"/>
              </w:rPr>
              <w:t>瑞士的批准程度</w:t>
            </w:r>
          </w:p>
        </w:tc>
        <w:tc>
          <w:tcPr>
            <w:tcW w:w="3118" w:type="dxa"/>
            <w:tcBorders>
              <w:top w:val="single" w:sz="4" w:space="0" w:color="auto"/>
              <w:bottom w:val="single" w:sz="12" w:space="0" w:color="auto"/>
            </w:tcBorders>
            <w:shd w:val="clear" w:color="auto" w:fill="auto"/>
            <w:vAlign w:val="bottom"/>
          </w:tcPr>
          <w:p w14:paraId="42A6E1DE" w14:textId="77777777" w:rsidR="00332F7E" w:rsidRPr="00332F7E" w:rsidRDefault="00332F7E" w:rsidP="00332F7E">
            <w:pPr>
              <w:tabs>
                <w:tab w:val="left" w:pos="1134"/>
                <w:tab w:val="left" w:pos="1565"/>
                <w:tab w:val="left" w:pos="1996"/>
                <w:tab w:val="left" w:pos="2427"/>
              </w:tabs>
              <w:spacing w:before="80" w:after="80" w:line="280" w:lineRule="exact"/>
              <w:ind w:right="113"/>
              <w:jc w:val="left"/>
              <w:rPr>
                <w:rFonts w:eastAsia="楷体"/>
                <w:snapToGrid/>
                <w:szCs w:val="21"/>
                <w:lang w:val="fr-CH"/>
              </w:rPr>
            </w:pPr>
            <w:r w:rsidRPr="00332F7E">
              <w:rPr>
                <w:rFonts w:eastAsia="楷体" w:hint="eastAsia"/>
                <w:snapToGrid/>
                <w:szCs w:val="21"/>
                <w:lang w:val="fr-CH"/>
              </w:rPr>
              <w:t>具体方面</w:t>
            </w:r>
            <w:r w:rsidRPr="00332F7E">
              <w:rPr>
                <w:rFonts w:eastAsia="楷体"/>
                <w:snapToGrid/>
                <w:szCs w:val="21"/>
                <w:lang w:val="fr-CH"/>
              </w:rPr>
              <w:br/>
            </w:r>
            <w:r w:rsidRPr="00332F7E">
              <w:rPr>
                <w:rFonts w:eastAsia="楷体" w:hint="eastAsia"/>
                <w:snapToGrid/>
                <w:szCs w:val="21"/>
                <w:lang w:val="fr-CH"/>
              </w:rPr>
              <w:t>(</w:t>
            </w:r>
            <w:r w:rsidRPr="00332F7E">
              <w:rPr>
                <w:rFonts w:eastAsia="楷体" w:hint="eastAsia"/>
                <w:snapToGrid/>
                <w:szCs w:val="21"/>
                <w:lang w:val="fr-CH"/>
              </w:rPr>
              <w:t>保留、声明、报告、任择程序</w:t>
            </w:r>
            <w:r w:rsidRPr="00332F7E">
              <w:rPr>
                <w:rFonts w:eastAsia="楷体" w:hint="eastAsia"/>
                <w:snapToGrid/>
                <w:szCs w:val="21"/>
                <w:lang w:val="fr-CH"/>
              </w:rPr>
              <w:t>)</w:t>
            </w:r>
          </w:p>
        </w:tc>
      </w:tr>
      <w:tr w:rsidR="00332F7E" w:rsidRPr="00332F7E" w14:paraId="4B168D2F" w14:textId="77777777" w:rsidTr="0044520B">
        <w:trPr>
          <w:trHeight w:hRule="exact" w:val="113"/>
          <w:tblHeader/>
        </w:trPr>
        <w:tc>
          <w:tcPr>
            <w:tcW w:w="2835" w:type="dxa"/>
            <w:gridSpan w:val="2"/>
            <w:tcBorders>
              <w:top w:val="single" w:sz="12" w:space="0" w:color="auto"/>
            </w:tcBorders>
            <w:shd w:val="clear" w:color="auto" w:fill="auto"/>
          </w:tcPr>
          <w:p w14:paraId="39B7B042" w14:textId="77777777" w:rsidR="00332F7E" w:rsidRPr="00332F7E" w:rsidRDefault="00332F7E" w:rsidP="00332F7E">
            <w:pPr>
              <w:tabs>
                <w:tab w:val="left" w:pos="1134"/>
                <w:tab w:val="left" w:pos="1565"/>
                <w:tab w:val="left" w:pos="1996"/>
                <w:tab w:val="left" w:pos="2427"/>
              </w:tabs>
              <w:overflowPunct/>
              <w:spacing w:before="40" w:after="120" w:line="240" w:lineRule="atLeast"/>
              <w:ind w:right="113"/>
              <w:jc w:val="left"/>
              <w:rPr>
                <w:snapToGrid/>
                <w:szCs w:val="21"/>
                <w:lang w:val="fr-CH"/>
              </w:rPr>
            </w:pPr>
          </w:p>
        </w:tc>
        <w:tc>
          <w:tcPr>
            <w:tcW w:w="2552" w:type="dxa"/>
            <w:gridSpan w:val="2"/>
            <w:tcBorders>
              <w:top w:val="single" w:sz="12" w:space="0" w:color="auto"/>
            </w:tcBorders>
            <w:shd w:val="clear" w:color="auto" w:fill="auto"/>
          </w:tcPr>
          <w:p w14:paraId="56F1A413" w14:textId="77777777" w:rsidR="00332F7E" w:rsidRPr="00332F7E" w:rsidRDefault="00332F7E" w:rsidP="00332F7E">
            <w:pPr>
              <w:tabs>
                <w:tab w:val="left" w:pos="1134"/>
                <w:tab w:val="left" w:pos="1565"/>
                <w:tab w:val="left" w:pos="1996"/>
                <w:tab w:val="left" w:pos="2427"/>
              </w:tabs>
              <w:overflowPunct/>
              <w:spacing w:before="40" w:after="120" w:line="240" w:lineRule="atLeast"/>
              <w:ind w:right="113"/>
              <w:jc w:val="left"/>
              <w:rPr>
                <w:snapToGrid/>
                <w:szCs w:val="21"/>
                <w:lang w:val="fr-CH"/>
              </w:rPr>
            </w:pPr>
          </w:p>
        </w:tc>
        <w:tc>
          <w:tcPr>
            <w:tcW w:w="3118" w:type="dxa"/>
            <w:tcBorders>
              <w:top w:val="single" w:sz="12" w:space="0" w:color="auto"/>
            </w:tcBorders>
            <w:shd w:val="clear" w:color="auto" w:fill="auto"/>
          </w:tcPr>
          <w:p w14:paraId="0F304D6A" w14:textId="77777777" w:rsidR="00332F7E" w:rsidRPr="00332F7E" w:rsidRDefault="00332F7E" w:rsidP="00332F7E">
            <w:pPr>
              <w:tabs>
                <w:tab w:val="left" w:pos="1134"/>
                <w:tab w:val="left" w:pos="1565"/>
                <w:tab w:val="left" w:pos="1996"/>
                <w:tab w:val="left" w:pos="2427"/>
              </w:tabs>
              <w:overflowPunct/>
              <w:spacing w:before="40" w:after="120" w:line="240" w:lineRule="atLeast"/>
              <w:ind w:right="113"/>
              <w:jc w:val="left"/>
              <w:rPr>
                <w:snapToGrid/>
                <w:szCs w:val="21"/>
                <w:lang w:val="fr-CH"/>
              </w:rPr>
            </w:pPr>
          </w:p>
        </w:tc>
      </w:tr>
      <w:tr w:rsidR="00332F7E" w:rsidRPr="00332F7E" w14:paraId="642DBB25" w14:textId="77777777" w:rsidTr="0044520B">
        <w:tc>
          <w:tcPr>
            <w:tcW w:w="851" w:type="dxa"/>
            <w:shd w:val="clear" w:color="auto" w:fill="auto"/>
          </w:tcPr>
          <w:p w14:paraId="3B332E53"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1950</w:t>
            </w:r>
            <w:r w:rsidRPr="00332F7E">
              <w:rPr>
                <w:rFonts w:hint="eastAsia"/>
                <w:snapToGrid/>
                <w:szCs w:val="21"/>
              </w:rPr>
              <w:t>年</w:t>
            </w:r>
          </w:p>
        </w:tc>
        <w:tc>
          <w:tcPr>
            <w:tcW w:w="1984" w:type="dxa"/>
            <w:shd w:val="clear" w:color="auto" w:fill="auto"/>
          </w:tcPr>
          <w:p w14:paraId="3584EF5C"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bCs/>
                <w:snapToGrid/>
                <w:szCs w:val="21"/>
              </w:rPr>
            </w:pPr>
            <w:r w:rsidRPr="00332F7E">
              <w:rPr>
                <w:rFonts w:hint="eastAsia"/>
                <w:bCs/>
                <w:snapToGrid/>
                <w:szCs w:val="21"/>
              </w:rPr>
              <w:t>《</w:t>
            </w:r>
            <w:r w:rsidRPr="00332F7E">
              <w:rPr>
                <w:bCs/>
                <w:snapToGrid/>
                <w:szCs w:val="21"/>
              </w:rPr>
              <w:t>欧洲保</w:t>
            </w:r>
            <w:r w:rsidRPr="00332F7E">
              <w:rPr>
                <w:rFonts w:hint="eastAsia"/>
                <w:bCs/>
                <w:snapToGrid/>
                <w:szCs w:val="21"/>
              </w:rPr>
              <w:t>护</w:t>
            </w:r>
            <w:r w:rsidRPr="00332F7E">
              <w:rPr>
                <w:bCs/>
                <w:snapToGrid/>
                <w:szCs w:val="21"/>
              </w:rPr>
              <w:t>人权</w:t>
            </w:r>
            <w:r w:rsidRPr="00332F7E">
              <w:rPr>
                <w:rFonts w:hint="eastAsia"/>
                <w:bCs/>
                <w:snapToGrid/>
                <w:szCs w:val="21"/>
              </w:rPr>
              <w:t>与</w:t>
            </w:r>
            <w:r w:rsidRPr="00332F7E">
              <w:rPr>
                <w:bCs/>
                <w:snapToGrid/>
                <w:szCs w:val="21"/>
              </w:rPr>
              <w:t>基本自由公约</w:t>
            </w:r>
            <w:r w:rsidRPr="00332F7E">
              <w:rPr>
                <w:rFonts w:hint="eastAsia"/>
                <w:bCs/>
                <w:snapToGrid/>
                <w:szCs w:val="21"/>
              </w:rPr>
              <w:t>》</w:t>
            </w:r>
            <w:r w:rsidRPr="00332F7E">
              <w:rPr>
                <w:rFonts w:hint="eastAsia"/>
                <w:bCs/>
                <w:snapToGrid/>
                <w:szCs w:val="21"/>
              </w:rPr>
              <w:t>(</w:t>
            </w:r>
            <w:r w:rsidRPr="00332F7E">
              <w:rPr>
                <w:rFonts w:hint="eastAsia"/>
                <w:bCs/>
                <w:snapToGrid/>
                <w:szCs w:val="21"/>
              </w:rPr>
              <w:t>《</w:t>
            </w:r>
            <w:r w:rsidRPr="00332F7E">
              <w:rPr>
                <w:bCs/>
                <w:snapToGrid/>
                <w:szCs w:val="21"/>
              </w:rPr>
              <w:t>欧洲人权公约</w:t>
            </w:r>
            <w:r w:rsidRPr="00332F7E">
              <w:rPr>
                <w:rFonts w:hint="eastAsia"/>
                <w:bCs/>
                <w:snapToGrid/>
                <w:szCs w:val="21"/>
              </w:rPr>
              <w:t>》</w:t>
            </w:r>
            <w:r w:rsidRPr="00332F7E">
              <w:rPr>
                <w:rFonts w:hint="eastAsia"/>
                <w:bCs/>
                <w:snapToGrid/>
                <w:szCs w:val="21"/>
              </w:rPr>
              <w:t>)1950</w:t>
            </w:r>
            <w:r w:rsidRPr="00332F7E">
              <w:rPr>
                <w:rFonts w:hint="eastAsia"/>
                <w:bCs/>
                <w:snapToGrid/>
                <w:szCs w:val="21"/>
              </w:rPr>
              <w:t>年</w:t>
            </w:r>
            <w:r w:rsidRPr="00332F7E">
              <w:rPr>
                <w:rFonts w:hint="eastAsia"/>
                <w:bCs/>
                <w:snapToGrid/>
                <w:szCs w:val="21"/>
              </w:rPr>
              <w:t>11</w:t>
            </w:r>
            <w:r w:rsidRPr="00332F7E">
              <w:rPr>
                <w:rFonts w:hint="eastAsia"/>
                <w:bCs/>
                <w:snapToGrid/>
                <w:szCs w:val="21"/>
              </w:rPr>
              <w:t>月</w:t>
            </w:r>
            <w:r w:rsidRPr="00332F7E">
              <w:rPr>
                <w:rFonts w:hint="eastAsia"/>
                <w:bCs/>
                <w:snapToGrid/>
                <w:szCs w:val="21"/>
              </w:rPr>
              <w:t>4</w:t>
            </w:r>
            <w:r w:rsidRPr="00332F7E">
              <w:rPr>
                <w:rFonts w:hint="eastAsia"/>
                <w:bCs/>
                <w:snapToGrid/>
                <w:szCs w:val="21"/>
              </w:rPr>
              <w:t>日</w:t>
            </w:r>
          </w:p>
        </w:tc>
        <w:tc>
          <w:tcPr>
            <w:tcW w:w="865" w:type="dxa"/>
            <w:shd w:val="clear" w:color="auto" w:fill="auto"/>
          </w:tcPr>
          <w:p w14:paraId="47DF61A8"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1974</w:t>
            </w:r>
            <w:r w:rsidRPr="00332F7E">
              <w:rPr>
                <w:rFonts w:hint="eastAsia"/>
                <w:snapToGrid/>
                <w:szCs w:val="21"/>
              </w:rPr>
              <w:t>年</w:t>
            </w:r>
          </w:p>
        </w:tc>
        <w:tc>
          <w:tcPr>
            <w:tcW w:w="1687" w:type="dxa"/>
            <w:shd w:val="clear" w:color="auto" w:fill="auto"/>
          </w:tcPr>
          <w:p w14:paraId="5FB23D93"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1974</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2</w:t>
            </w:r>
            <w:r w:rsidRPr="00332F7E">
              <w:rPr>
                <w:snapToGrid/>
                <w:szCs w:val="21"/>
                <w:lang w:val="fr-CH"/>
              </w:rPr>
              <w:t>8</w:t>
            </w:r>
            <w:r w:rsidRPr="00332F7E">
              <w:rPr>
                <w:rFonts w:hint="eastAsia"/>
                <w:snapToGrid/>
                <w:szCs w:val="21"/>
                <w:lang w:val="fr-CH"/>
              </w:rPr>
              <w:t>日批准，</w:t>
            </w:r>
            <w:r w:rsidRPr="00332F7E">
              <w:rPr>
                <w:rFonts w:hint="eastAsia"/>
                <w:snapToGrid/>
                <w:szCs w:val="21"/>
                <w:lang w:val="fr-CH"/>
              </w:rPr>
              <w:t>1</w:t>
            </w:r>
            <w:r w:rsidRPr="00332F7E">
              <w:rPr>
                <w:snapToGrid/>
                <w:szCs w:val="21"/>
                <w:lang w:val="fr-CH"/>
              </w:rPr>
              <w:t>9</w:t>
            </w:r>
            <w:r w:rsidRPr="00332F7E">
              <w:rPr>
                <w:rFonts w:hint="eastAsia"/>
                <w:snapToGrid/>
                <w:szCs w:val="21"/>
                <w:lang w:val="fr-CH"/>
              </w:rPr>
              <w:t>74</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2</w:t>
            </w:r>
            <w:r w:rsidRPr="00332F7E">
              <w:rPr>
                <w:snapToGrid/>
                <w:szCs w:val="21"/>
                <w:lang w:val="fr-CH"/>
              </w:rPr>
              <w:t>8</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0.101)</w:t>
            </w:r>
          </w:p>
        </w:tc>
        <w:tc>
          <w:tcPr>
            <w:tcW w:w="3118" w:type="dxa"/>
            <w:shd w:val="clear" w:color="auto" w:fill="auto"/>
          </w:tcPr>
          <w:p w14:paraId="53F11E8C"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r w:rsidRPr="00332F7E">
              <w:rPr>
                <w:rFonts w:hint="eastAsia"/>
                <w:snapToGrid/>
                <w:szCs w:val="21"/>
                <w:lang w:val="fr-CH"/>
              </w:rPr>
              <w:t>瑞士于</w:t>
            </w:r>
            <w:r w:rsidRPr="00332F7E">
              <w:rPr>
                <w:rFonts w:hint="eastAsia"/>
                <w:snapToGrid/>
                <w:szCs w:val="21"/>
                <w:lang w:val="fr-CH"/>
              </w:rPr>
              <w:t>2</w:t>
            </w:r>
            <w:r w:rsidRPr="00332F7E">
              <w:rPr>
                <w:snapToGrid/>
                <w:szCs w:val="21"/>
                <w:lang w:val="fr-CH"/>
              </w:rPr>
              <w:t>000</w:t>
            </w:r>
            <w:r w:rsidRPr="00332F7E">
              <w:rPr>
                <w:rFonts w:hint="eastAsia"/>
                <w:snapToGrid/>
                <w:szCs w:val="21"/>
                <w:lang w:val="fr-CH"/>
              </w:rPr>
              <w:t>年撤销了对第</w:t>
            </w:r>
            <w:r w:rsidRPr="00332F7E">
              <w:rPr>
                <w:rFonts w:hint="eastAsia"/>
                <w:snapToGrid/>
                <w:szCs w:val="21"/>
                <w:lang w:val="fr-CH"/>
              </w:rPr>
              <w:t>6</w:t>
            </w:r>
            <w:r w:rsidRPr="00332F7E">
              <w:rPr>
                <w:rFonts w:hint="eastAsia"/>
                <w:snapToGrid/>
                <w:szCs w:val="21"/>
                <w:lang w:val="fr-CH"/>
              </w:rPr>
              <w:t>条的保留和解释性声明</w:t>
            </w:r>
            <w:r w:rsidRPr="00332F7E">
              <w:rPr>
                <w:rFonts w:hint="eastAsia"/>
                <w:snapToGrid/>
                <w:szCs w:val="21"/>
                <w:lang w:val="fr-CH"/>
              </w:rPr>
              <w:t>(2000</w:t>
            </w:r>
            <w:r w:rsidRPr="00332F7E">
              <w:rPr>
                <w:rFonts w:hint="eastAsia"/>
                <w:snapToGrid/>
                <w:szCs w:val="21"/>
                <w:lang w:val="fr-CH"/>
              </w:rPr>
              <w:t>年</w:t>
            </w:r>
            <w:r w:rsidRPr="00332F7E">
              <w:rPr>
                <w:rFonts w:hint="eastAsia"/>
                <w:snapToGrid/>
                <w:szCs w:val="21"/>
                <w:lang w:val="fr-CH"/>
              </w:rPr>
              <w:t>3</w:t>
            </w:r>
            <w:r w:rsidRPr="00332F7E">
              <w:rPr>
                <w:rFonts w:hint="eastAsia"/>
                <w:snapToGrid/>
                <w:szCs w:val="21"/>
                <w:lang w:val="fr-CH"/>
              </w:rPr>
              <w:t>月</w:t>
            </w:r>
            <w:r w:rsidRPr="00332F7E">
              <w:rPr>
                <w:rFonts w:hint="eastAsia"/>
                <w:snapToGrid/>
                <w:szCs w:val="21"/>
                <w:lang w:val="fr-CH"/>
              </w:rPr>
              <w:t>8</w:t>
            </w:r>
            <w:r w:rsidRPr="00332F7E">
              <w:rPr>
                <w:rFonts w:hint="eastAsia"/>
                <w:snapToGrid/>
                <w:szCs w:val="21"/>
                <w:lang w:val="fr-CH"/>
              </w:rPr>
              <w:t>日联邦法令</w:t>
            </w:r>
            <w:r w:rsidRPr="00332F7E">
              <w:rPr>
                <w:rFonts w:hint="eastAsia"/>
                <w:snapToGrid/>
                <w:szCs w:val="21"/>
                <w:lang w:val="fr-CH"/>
              </w:rPr>
              <w:t>RO 2002 1142)</w:t>
            </w:r>
          </w:p>
        </w:tc>
      </w:tr>
      <w:tr w:rsidR="00332F7E" w:rsidRPr="00332F7E" w14:paraId="217734A8" w14:textId="77777777" w:rsidTr="0044520B">
        <w:tc>
          <w:tcPr>
            <w:tcW w:w="851" w:type="dxa"/>
            <w:shd w:val="clear" w:color="auto" w:fill="auto"/>
          </w:tcPr>
          <w:p w14:paraId="497175EC"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1952</w:t>
            </w:r>
            <w:r w:rsidRPr="00332F7E">
              <w:rPr>
                <w:rFonts w:hint="eastAsia"/>
                <w:snapToGrid/>
                <w:szCs w:val="21"/>
              </w:rPr>
              <w:t>年</w:t>
            </w:r>
          </w:p>
        </w:tc>
        <w:tc>
          <w:tcPr>
            <w:tcW w:w="1984" w:type="dxa"/>
            <w:shd w:val="clear" w:color="auto" w:fill="auto"/>
          </w:tcPr>
          <w:p w14:paraId="20C5C5C3"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rPr>
              <w:t>《</w:t>
            </w:r>
            <w:r w:rsidRPr="00332F7E">
              <w:rPr>
                <w:rFonts w:hint="eastAsia"/>
                <w:snapToGrid/>
                <w:szCs w:val="21"/>
                <w:lang w:val="fr-CH"/>
              </w:rPr>
              <w:t>欧洲人权公约附加议定书》</w:t>
            </w:r>
            <w:r w:rsidRPr="00332F7E">
              <w:rPr>
                <w:rFonts w:hint="eastAsia"/>
                <w:snapToGrid/>
                <w:szCs w:val="21"/>
                <w:lang w:val="fr-CH"/>
              </w:rPr>
              <w:t>(</w:t>
            </w:r>
            <w:r w:rsidRPr="00332F7E">
              <w:rPr>
                <w:rFonts w:hint="eastAsia"/>
                <w:snapToGrid/>
                <w:szCs w:val="21"/>
                <w:lang w:val="fr-CH"/>
              </w:rPr>
              <w:t>保护财产权、受教育权和缔约国承诺以无记名投票方式组织自由选举</w:t>
            </w:r>
            <w:r w:rsidRPr="00332F7E">
              <w:rPr>
                <w:rFonts w:hint="eastAsia"/>
                <w:snapToGrid/>
                <w:szCs w:val="21"/>
                <w:lang w:val="fr-CH"/>
              </w:rPr>
              <w:t>)1952</w:t>
            </w:r>
            <w:r w:rsidRPr="00332F7E">
              <w:rPr>
                <w:rFonts w:hint="eastAsia"/>
                <w:snapToGrid/>
                <w:szCs w:val="21"/>
                <w:lang w:val="fr-CH"/>
              </w:rPr>
              <w:t>年</w:t>
            </w:r>
            <w:r w:rsidRPr="00332F7E">
              <w:rPr>
                <w:rFonts w:hint="eastAsia"/>
                <w:snapToGrid/>
                <w:szCs w:val="21"/>
                <w:lang w:val="fr-CH"/>
              </w:rPr>
              <w:t>3</w:t>
            </w:r>
            <w:r w:rsidRPr="00332F7E">
              <w:rPr>
                <w:rFonts w:hint="eastAsia"/>
                <w:snapToGrid/>
                <w:szCs w:val="21"/>
                <w:lang w:val="fr-CH"/>
              </w:rPr>
              <w:t>月</w:t>
            </w:r>
            <w:r w:rsidRPr="00332F7E">
              <w:rPr>
                <w:rFonts w:hint="eastAsia"/>
                <w:snapToGrid/>
                <w:szCs w:val="21"/>
                <w:lang w:val="fr-CH"/>
              </w:rPr>
              <w:t>20</w:t>
            </w:r>
            <w:r w:rsidRPr="00332F7E">
              <w:rPr>
                <w:rFonts w:hint="eastAsia"/>
                <w:snapToGrid/>
                <w:szCs w:val="21"/>
                <w:lang w:val="fr-CH"/>
              </w:rPr>
              <w:t>日</w:t>
            </w:r>
          </w:p>
        </w:tc>
        <w:tc>
          <w:tcPr>
            <w:tcW w:w="865" w:type="dxa"/>
            <w:shd w:val="clear" w:color="auto" w:fill="auto"/>
          </w:tcPr>
          <w:p w14:paraId="5E409A50"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lang w:val="fr-CH"/>
              </w:rPr>
            </w:pPr>
          </w:p>
        </w:tc>
        <w:tc>
          <w:tcPr>
            <w:tcW w:w="1687" w:type="dxa"/>
            <w:shd w:val="clear" w:color="auto" w:fill="auto"/>
          </w:tcPr>
          <w:p w14:paraId="6F6CCC0C"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rPr>
            </w:pPr>
            <w:r w:rsidRPr="00332F7E">
              <w:rPr>
                <w:rFonts w:hint="eastAsia"/>
                <w:snapToGrid/>
                <w:szCs w:val="21"/>
                <w:lang w:val="fr-CH"/>
              </w:rPr>
              <w:t>19</w:t>
            </w:r>
            <w:r w:rsidRPr="00332F7E">
              <w:rPr>
                <w:snapToGrid/>
                <w:szCs w:val="21"/>
                <w:lang w:val="fr-CH"/>
              </w:rPr>
              <w:t>7</w:t>
            </w:r>
            <w:r w:rsidRPr="00332F7E">
              <w:rPr>
                <w:rFonts w:hint="eastAsia"/>
                <w:snapToGrid/>
                <w:szCs w:val="21"/>
                <w:lang w:val="fr-CH"/>
              </w:rPr>
              <w:t>6</w:t>
            </w:r>
            <w:r w:rsidRPr="00332F7E">
              <w:rPr>
                <w:rFonts w:hint="eastAsia"/>
                <w:snapToGrid/>
                <w:szCs w:val="21"/>
                <w:lang w:val="fr-CH"/>
              </w:rPr>
              <w:t>年</w:t>
            </w:r>
            <w:r w:rsidRPr="00332F7E">
              <w:rPr>
                <w:rFonts w:hint="eastAsia"/>
                <w:snapToGrid/>
                <w:szCs w:val="21"/>
                <w:lang w:val="fr-CH"/>
              </w:rPr>
              <w:t>5</w:t>
            </w:r>
            <w:r w:rsidRPr="00332F7E">
              <w:rPr>
                <w:rFonts w:hint="eastAsia"/>
                <w:snapToGrid/>
                <w:szCs w:val="21"/>
                <w:lang w:val="fr-CH"/>
              </w:rPr>
              <w:t>月</w:t>
            </w:r>
            <w:r w:rsidRPr="00332F7E">
              <w:rPr>
                <w:rFonts w:hint="eastAsia"/>
                <w:snapToGrid/>
                <w:szCs w:val="21"/>
                <w:lang w:val="fr-CH"/>
              </w:rPr>
              <w:t>19</w:t>
            </w:r>
            <w:r w:rsidRPr="00332F7E">
              <w:rPr>
                <w:rFonts w:hint="eastAsia"/>
                <w:snapToGrid/>
                <w:szCs w:val="21"/>
                <w:lang w:val="fr-CH"/>
              </w:rPr>
              <w:t>日签署</w:t>
            </w:r>
          </w:p>
        </w:tc>
        <w:tc>
          <w:tcPr>
            <w:tcW w:w="3118" w:type="dxa"/>
            <w:shd w:val="clear" w:color="auto" w:fill="auto"/>
          </w:tcPr>
          <w:p w14:paraId="3BDCD229"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rPr>
            </w:pPr>
          </w:p>
        </w:tc>
      </w:tr>
      <w:tr w:rsidR="00332F7E" w:rsidRPr="00332F7E" w14:paraId="1ED1096A" w14:textId="77777777" w:rsidTr="00F850BA">
        <w:tc>
          <w:tcPr>
            <w:tcW w:w="851" w:type="dxa"/>
            <w:tcBorders>
              <w:bottom w:val="nil"/>
            </w:tcBorders>
            <w:shd w:val="clear" w:color="auto" w:fill="auto"/>
          </w:tcPr>
          <w:p w14:paraId="752BC8A0"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1961</w:t>
            </w:r>
            <w:r w:rsidRPr="00332F7E">
              <w:rPr>
                <w:rFonts w:hint="eastAsia"/>
                <w:snapToGrid/>
                <w:szCs w:val="21"/>
              </w:rPr>
              <w:t>年</w:t>
            </w:r>
          </w:p>
        </w:tc>
        <w:tc>
          <w:tcPr>
            <w:tcW w:w="1984" w:type="dxa"/>
            <w:tcBorders>
              <w:bottom w:val="nil"/>
            </w:tcBorders>
            <w:shd w:val="clear" w:color="auto" w:fill="auto"/>
          </w:tcPr>
          <w:p w14:paraId="2BBC99C9"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bCs/>
                <w:snapToGrid/>
                <w:szCs w:val="21"/>
              </w:rPr>
              <w:t>《欧洲社会宪章》</w:t>
            </w:r>
            <w:r w:rsidRPr="00332F7E">
              <w:rPr>
                <w:bCs/>
                <w:snapToGrid/>
                <w:szCs w:val="21"/>
              </w:rPr>
              <w:t>1961</w:t>
            </w:r>
            <w:r w:rsidRPr="00332F7E">
              <w:rPr>
                <w:rFonts w:hint="eastAsia"/>
                <w:bCs/>
                <w:snapToGrid/>
                <w:szCs w:val="21"/>
              </w:rPr>
              <w:t>年</w:t>
            </w:r>
            <w:r w:rsidRPr="00332F7E">
              <w:rPr>
                <w:rFonts w:hint="eastAsia"/>
                <w:bCs/>
                <w:snapToGrid/>
                <w:szCs w:val="21"/>
              </w:rPr>
              <w:t>10</w:t>
            </w:r>
            <w:r w:rsidRPr="00332F7E">
              <w:rPr>
                <w:rFonts w:hint="eastAsia"/>
                <w:bCs/>
                <w:snapToGrid/>
                <w:szCs w:val="21"/>
              </w:rPr>
              <w:t>月</w:t>
            </w:r>
            <w:r w:rsidRPr="00332F7E">
              <w:rPr>
                <w:rFonts w:hint="eastAsia"/>
                <w:bCs/>
                <w:snapToGrid/>
                <w:szCs w:val="21"/>
              </w:rPr>
              <w:t>18</w:t>
            </w:r>
            <w:r w:rsidRPr="00332F7E">
              <w:rPr>
                <w:rFonts w:hint="eastAsia"/>
                <w:bCs/>
                <w:snapToGrid/>
                <w:szCs w:val="21"/>
              </w:rPr>
              <w:t>日</w:t>
            </w:r>
          </w:p>
        </w:tc>
        <w:tc>
          <w:tcPr>
            <w:tcW w:w="865" w:type="dxa"/>
            <w:tcBorders>
              <w:bottom w:val="nil"/>
            </w:tcBorders>
            <w:shd w:val="clear" w:color="auto" w:fill="auto"/>
          </w:tcPr>
          <w:p w14:paraId="7D649101"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lang w:val="fr-CH"/>
              </w:rPr>
            </w:pPr>
          </w:p>
        </w:tc>
        <w:tc>
          <w:tcPr>
            <w:tcW w:w="1687" w:type="dxa"/>
            <w:tcBorders>
              <w:bottom w:val="nil"/>
            </w:tcBorders>
            <w:shd w:val="clear" w:color="auto" w:fill="auto"/>
          </w:tcPr>
          <w:p w14:paraId="161BBD2A"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w:t>
            </w:r>
            <w:r w:rsidRPr="00332F7E">
              <w:rPr>
                <w:snapToGrid/>
                <w:szCs w:val="21"/>
                <w:lang w:val="fr-CH"/>
              </w:rPr>
              <w:t>76</w:t>
            </w:r>
            <w:r w:rsidRPr="00332F7E">
              <w:rPr>
                <w:rFonts w:hint="eastAsia"/>
                <w:snapToGrid/>
                <w:szCs w:val="21"/>
                <w:lang w:val="fr-CH"/>
              </w:rPr>
              <w:t>年</w:t>
            </w:r>
            <w:r w:rsidRPr="00332F7E">
              <w:rPr>
                <w:snapToGrid/>
                <w:szCs w:val="21"/>
                <w:lang w:val="fr-CH"/>
              </w:rPr>
              <w:t>5</w:t>
            </w:r>
            <w:r w:rsidRPr="00332F7E">
              <w:rPr>
                <w:rFonts w:hint="eastAsia"/>
                <w:snapToGrid/>
                <w:szCs w:val="21"/>
                <w:lang w:val="fr-CH"/>
              </w:rPr>
              <w:t>月</w:t>
            </w:r>
            <w:r w:rsidRPr="00332F7E">
              <w:rPr>
                <w:rFonts w:hint="eastAsia"/>
                <w:snapToGrid/>
                <w:szCs w:val="21"/>
                <w:lang w:val="fr-CH"/>
              </w:rPr>
              <w:t>6</w:t>
            </w:r>
            <w:r w:rsidRPr="00332F7E">
              <w:rPr>
                <w:rFonts w:hint="eastAsia"/>
                <w:snapToGrid/>
                <w:szCs w:val="21"/>
                <w:lang w:val="fr-CH"/>
              </w:rPr>
              <w:t>日签署</w:t>
            </w:r>
          </w:p>
        </w:tc>
        <w:tc>
          <w:tcPr>
            <w:tcW w:w="3118" w:type="dxa"/>
            <w:tcBorders>
              <w:bottom w:val="nil"/>
            </w:tcBorders>
            <w:shd w:val="clear" w:color="auto" w:fill="auto"/>
          </w:tcPr>
          <w:p w14:paraId="4134BA04"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663C2EF4" w14:textId="77777777" w:rsidTr="00F850BA">
        <w:tc>
          <w:tcPr>
            <w:tcW w:w="851" w:type="dxa"/>
            <w:tcBorders>
              <w:top w:val="nil"/>
              <w:bottom w:val="nil"/>
            </w:tcBorders>
            <w:shd w:val="clear" w:color="auto" w:fill="auto"/>
          </w:tcPr>
          <w:p w14:paraId="5462F8CE"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lastRenderedPageBreak/>
              <w:t>1963</w:t>
            </w:r>
            <w:r w:rsidRPr="00332F7E">
              <w:rPr>
                <w:rFonts w:hint="eastAsia"/>
                <w:snapToGrid/>
                <w:szCs w:val="21"/>
              </w:rPr>
              <w:t>年</w:t>
            </w:r>
          </w:p>
        </w:tc>
        <w:tc>
          <w:tcPr>
            <w:tcW w:w="1984" w:type="dxa"/>
            <w:tcBorders>
              <w:top w:val="nil"/>
              <w:bottom w:val="nil"/>
            </w:tcBorders>
            <w:shd w:val="clear" w:color="auto" w:fill="auto"/>
          </w:tcPr>
          <w:p w14:paraId="73EFD3BF"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《欧洲人权公约第四议定书》</w:t>
            </w:r>
            <w:r w:rsidRPr="00332F7E">
              <w:rPr>
                <w:rFonts w:hint="eastAsia"/>
                <w:snapToGrid/>
                <w:szCs w:val="21"/>
                <w:lang w:val="fr-CH"/>
              </w:rPr>
              <w:t>(</w:t>
            </w:r>
            <w:proofErr w:type="gramStart"/>
            <w:r w:rsidRPr="00332F7E">
              <w:rPr>
                <w:rFonts w:hint="eastAsia"/>
                <w:snapToGrid/>
                <w:szCs w:val="21"/>
                <w:lang w:val="fr-CH"/>
              </w:rPr>
              <w:t>禁止因</w:t>
            </w:r>
            <w:proofErr w:type="gramEnd"/>
            <w:r w:rsidRPr="00332F7E">
              <w:rPr>
                <w:rFonts w:hint="eastAsia"/>
                <w:snapToGrid/>
                <w:szCs w:val="21"/>
                <w:lang w:val="fr-CH"/>
              </w:rPr>
              <w:t>债务而被监禁，自由选择居住地，</w:t>
            </w:r>
            <w:r w:rsidRPr="00332F7E">
              <w:rPr>
                <w:snapToGrid/>
                <w:szCs w:val="21"/>
              </w:rPr>
              <w:t>自由离开包括其本国在内的任何国家</w:t>
            </w:r>
            <w:r w:rsidRPr="00332F7E">
              <w:rPr>
                <w:rFonts w:hint="eastAsia"/>
                <w:snapToGrid/>
                <w:szCs w:val="21"/>
                <w:lang w:val="fr-CH"/>
              </w:rPr>
              <w:t>，禁止集体驱逐外国人</w:t>
            </w:r>
            <w:r w:rsidRPr="00332F7E">
              <w:rPr>
                <w:rFonts w:hint="eastAsia"/>
                <w:snapToGrid/>
                <w:szCs w:val="21"/>
                <w:lang w:val="fr-CH"/>
              </w:rPr>
              <w:t>)1963</w:t>
            </w:r>
            <w:r w:rsidRPr="00332F7E">
              <w:rPr>
                <w:rFonts w:hint="eastAsia"/>
                <w:snapToGrid/>
                <w:szCs w:val="21"/>
                <w:lang w:val="fr-CH"/>
              </w:rPr>
              <w:t>年</w:t>
            </w:r>
            <w:r w:rsidRPr="00332F7E">
              <w:rPr>
                <w:rFonts w:hint="eastAsia"/>
                <w:snapToGrid/>
                <w:szCs w:val="21"/>
                <w:lang w:val="fr-CH"/>
              </w:rPr>
              <w:t>9</w:t>
            </w:r>
            <w:r w:rsidRPr="00332F7E">
              <w:rPr>
                <w:rFonts w:hint="eastAsia"/>
                <w:snapToGrid/>
                <w:szCs w:val="21"/>
                <w:lang w:val="fr-CH"/>
              </w:rPr>
              <w:t>月</w:t>
            </w:r>
            <w:r w:rsidRPr="00332F7E">
              <w:rPr>
                <w:rFonts w:hint="eastAsia"/>
                <w:snapToGrid/>
                <w:szCs w:val="21"/>
                <w:lang w:val="fr-CH"/>
              </w:rPr>
              <w:t>16</w:t>
            </w:r>
            <w:r w:rsidRPr="00332F7E">
              <w:rPr>
                <w:rFonts w:hint="eastAsia"/>
                <w:snapToGrid/>
                <w:szCs w:val="21"/>
                <w:lang w:val="fr-CH"/>
              </w:rPr>
              <w:t>日</w:t>
            </w:r>
          </w:p>
        </w:tc>
        <w:tc>
          <w:tcPr>
            <w:tcW w:w="865" w:type="dxa"/>
            <w:tcBorders>
              <w:top w:val="nil"/>
              <w:bottom w:val="nil"/>
            </w:tcBorders>
            <w:shd w:val="clear" w:color="auto" w:fill="auto"/>
          </w:tcPr>
          <w:p w14:paraId="529B2937"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lang w:val="fr-CH"/>
              </w:rPr>
            </w:pPr>
          </w:p>
        </w:tc>
        <w:tc>
          <w:tcPr>
            <w:tcW w:w="1687" w:type="dxa"/>
            <w:tcBorders>
              <w:top w:val="nil"/>
              <w:bottom w:val="nil"/>
            </w:tcBorders>
            <w:shd w:val="clear" w:color="auto" w:fill="auto"/>
          </w:tcPr>
          <w:p w14:paraId="2589134D"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rPr>
            </w:pPr>
            <w:r w:rsidRPr="00332F7E">
              <w:rPr>
                <w:snapToGrid/>
                <w:szCs w:val="21"/>
              </w:rPr>
              <w:t>尚未批准</w:t>
            </w:r>
          </w:p>
        </w:tc>
        <w:tc>
          <w:tcPr>
            <w:tcW w:w="3118" w:type="dxa"/>
            <w:tcBorders>
              <w:top w:val="nil"/>
              <w:bottom w:val="nil"/>
            </w:tcBorders>
            <w:shd w:val="clear" w:color="auto" w:fill="auto"/>
          </w:tcPr>
          <w:p w14:paraId="16B62F2A"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rPr>
            </w:pPr>
          </w:p>
        </w:tc>
      </w:tr>
      <w:tr w:rsidR="00332F7E" w:rsidRPr="00332F7E" w14:paraId="7E623FD7" w14:textId="77777777" w:rsidTr="00F850BA">
        <w:tc>
          <w:tcPr>
            <w:tcW w:w="851" w:type="dxa"/>
            <w:tcBorders>
              <w:top w:val="nil"/>
            </w:tcBorders>
            <w:shd w:val="clear" w:color="auto" w:fill="auto"/>
          </w:tcPr>
          <w:p w14:paraId="2DE23888"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1981</w:t>
            </w:r>
            <w:r w:rsidRPr="00332F7E">
              <w:rPr>
                <w:rFonts w:hint="eastAsia"/>
                <w:snapToGrid/>
                <w:szCs w:val="21"/>
              </w:rPr>
              <w:t>年</w:t>
            </w:r>
          </w:p>
        </w:tc>
        <w:tc>
          <w:tcPr>
            <w:tcW w:w="1984" w:type="dxa"/>
            <w:tcBorders>
              <w:top w:val="nil"/>
            </w:tcBorders>
            <w:shd w:val="clear" w:color="auto" w:fill="auto"/>
          </w:tcPr>
          <w:p w14:paraId="5A9F96D7"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snapToGrid/>
                <w:szCs w:val="21"/>
              </w:rPr>
              <w:t>《关于在自动处理个人数据方面保护个人的公约》</w:t>
            </w:r>
            <w:r w:rsidRPr="00332F7E">
              <w:rPr>
                <w:rFonts w:hint="eastAsia"/>
                <w:snapToGrid/>
                <w:szCs w:val="21"/>
              </w:rPr>
              <w:t>1981</w:t>
            </w:r>
            <w:r w:rsidRPr="00332F7E">
              <w:rPr>
                <w:rFonts w:hint="eastAsia"/>
                <w:snapToGrid/>
                <w:szCs w:val="21"/>
              </w:rPr>
              <w:t>年</w:t>
            </w:r>
            <w:r w:rsidRPr="00332F7E">
              <w:rPr>
                <w:rFonts w:hint="eastAsia"/>
                <w:snapToGrid/>
                <w:szCs w:val="21"/>
              </w:rPr>
              <w:t>1</w:t>
            </w:r>
            <w:r w:rsidRPr="00332F7E">
              <w:rPr>
                <w:rFonts w:hint="eastAsia"/>
                <w:snapToGrid/>
                <w:szCs w:val="21"/>
              </w:rPr>
              <w:t>月</w:t>
            </w:r>
            <w:r w:rsidRPr="00332F7E">
              <w:rPr>
                <w:rFonts w:hint="eastAsia"/>
                <w:snapToGrid/>
                <w:szCs w:val="21"/>
              </w:rPr>
              <w:t>28</w:t>
            </w:r>
            <w:r w:rsidRPr="00332F7E">
              <w:rPr>
                <w:rFonts w:hint="eastAsia"/>
                <w:snapToGrid/>
                <w:szCs w:val="21"/>
              </w:rPr>
              <w:t>日</w:t>
            </w:r>
          </w:p>
        </w:tc>
        <w:tc>
          <w:tcPr>
            <w:tcW w:w="865" w:type="dxa"/>
            <w:tcBorders>
              <w:top w:val="nil"/>
            </w:tcBorders>
            <w:shd w:val="clear" w:color="auto" w:fill="auto"/>
          </w:tcPr>
          <w:p w14:paraId="376AA35A"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1997</w:t>
            </w:r>
            <w:r w:rsidRPr="00332F7E">
              <w:rPr>
                <w:rFonts w:hint="eastAsia"/>
                <w:snapToGrid/>
                <w:szCs w:val="21"/>
              </w:rPr>
              <w:t>年</w:t>
            </w:r>
          </w:p>
        </w:tc>
        <w:tc>
          <w:tcPr>
            <w:tcW w:w="1687" w:type="dxa"/>
            <w:tcBorders>
              <w:top w:val="nil"/>
            </w:tcBorders>
            <w:shd w:val="clear" w:color="auto" w:fill="auto"/>
          </w:tcPr>
          <w:p w14:paraId="11098718"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1997</w:t>
            </w:r>
            <w:r w:rsidRPr="00332F7E">
              <w:rPr>
                <w:rFonts w:hint="eastAsia"/>
                <w:snapToGrid/>
                <w:szCs w:val="21"/>
                <w:lang w:val="fr-CH"/>
              </w:rPr>
              <w:t>年</w:t>
            </w:r>
            <w:r w:rsidRPr="00332F7E">
              <w:rPr>
                <w:rFonts w:hint="eastAsia"/>
                <w:snapToGrid/>
                <w:szCs w:val="21"/>
                <w:lang w:val="fr-CH"/>
              </w:rPr>
              <w:t>10</w:t>
            </w:r>
            <w:r w:rsidRPr="00332F7E">
              <w:rPr>
                <w:rFonts w:hint="eastAsia"/>
                <w:snapToGrid/>
                <w:szCs w:val="21"/>
                <w:lang w:val="fr-CH"/>
              </w:rPr>
              <w:t>月</w:t>
            </w:r>
            <w:r w:rsidRPr="00332F7E">
              <w:rPr>
                <w:rFonts w:hint="eastAsia"/>
                <w:snapToGrid/>
                <w:szCs w:val="21"/>
                <w:lang w:val="fr-CH"/>
              </w:rPr>
              <w:t>2</w:t>
            </w:r>
            <w:r w:rsidRPr="00332F7E">
              <w:rPr>
                <w:rFonts w:hint="eastAsia"/>
                <w:snapToGrid/>
                <w:szCs w:val="21"/>
                <w:lang w:val="fr-CH"/>
              </w:rPr>
              <w:t>日批准，</w:t>
            </w:r>
            <w:r w:rsidRPr="00332F7E">
              <w:rPr>
                <w:rFonts w:hint="eastAsia"/>
                <w:snapToGrid/>
                <w:szCs w:val="21"/>
                <w:lang w:val="fr-CH"/>
              </w:rPr>
              <w:t>1</w:t>
            </w:r>
            <w:r w:rsidRPr="00332F7E">
              <w:rPr>
                <w:snapToGrid/>
                <w:szCs w:val="21"/>
                <w:lang w:val="fr-CH"/>
              </w:rPr>
              <w:t>998</w:t>
            </w:r>
            <w:r w:rsidRPr="00332F7E">
              <w:rPr>
                <w:rFonts w:hint="eastAsia"/>
                <w:snapToGrid/>
                <w:szCs w:val="21"/>
                <w:lang w:val="fr-CH"/>
              </w:rPr>
              <w:t>年</w:t>
            </w:r>
            <w:r w:rsidRPr="00332F7E">
              <w:rPr>
                <w:rFonts w:hint="eastAsia"/>
                <w:snapToGrid/>
                <w:szCs w:val="21"/>
                <w:lang w:val="fr-CH"/>
              </w:rPr>
              <w:t>2</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0.235.1)</w:t>
            </w:r>
          </w:p>
        </w:tc>
        <w:tc>
          <w:tcPr>
            <w:tcW w:w="3118" w:type="dxa"/>
            <w:tcBorders>
              <w:top w:val="nil"/>
            </w:tcBorders>
            <w:shd w:val="clear" w:color="auto" w:fill="auto"/>
          </w:tcPr>
          <w:p w14:paraId="35905D90"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3AB2AF7E" w14:textId="77777777" w:rsidTr="0044520B">
        <w:tc>
          <w:tcPr>
            <w:tcW w:w="851" w:type="dxa"/>
            <w:shd w:val="clear" w:color="auto" w:fill="auto"/>
          </w:tcPr>
          <w:p w14:paraId="1A3815D7"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1983</w:t>
            </w:r>
            <w:r w:rsidRPr="00332F7E">
              <w:rPr>
                <w:rFonts w:hint="eastAsia"/>
                <w:snapToGrid/>
                <w:szCs w:val="21"/>
              </w:rPr>
              <w:t>年</w:t>
            </w:r>
          </w:p>
        </w:tc>
        <w:tc>
          <w:tcPr>
            <w:tcW w:w="1984" w:type="dxa"/>
            <w:shd w:val="clear" w:color="auto" w:fill="auto"/>
          </w:tcPr>
          <w:p w14:paraId="74AAA0F5"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《欧洲人权公约关于废除死刑的第六议定书》</w:t>
            </w:r>
            <w:r w:rsidRPr="00332F7E">
              <w:rPr>
                <w:rFonts w:hint="eastAsia"/>
                <w:snapToGrid/>
                <w:szCs w:val="21"/>
                <w:lang w:val="fr-CH"/>
              </w:rPr>
              <w:t>1983</w:t>
            </w:r>
            <w:r w:rsidRPr="00332F7E">
              <w:rPr>
                <w:rFonts w:hint="eastAsia"/>
                <w:snapToGrid/>
                <w:szCs w:val="21"/>
                <w:lang w:val="fr-CH"/>
              </w:rPr>
              <w:t>年</w:t>
            </w:r>
            <w:r w:rsidRPr="00332F7E">
              <w:rPr>
                <w:rFonts w:hint="eastAsia"/>
                <w:snapToGrid/>
                <w:szCs w:val="21"/>
                <w:lang w:val="fr-CH"/>
              </w:rPr>
              <w:t>4</w:t>
            </w:r>
            <w:r w:rsidRPr="00332F7E">
              <w:rPr>
                <w:rFonts w:hint="eastAsia"/>
                <w:snapToGrid/>
                <w:szCs w:val="21"/>
                <w:lang w:val="fr-CH"/>
              </w:rPr>
              <w:t>月</w:t>
            </w:r>
            <w:r w:rsidRPr="00332F7E">
              <w:rPr>
                <w:rFonts w:hint="eastAsia"/>
                <w:snapToGrid/>
                <w:szCs w:val="21"/>
                <w:lang w:val="fr-CH"/>
              </w:rPr>
              <w:t>28</w:t>
            </w:r>
            <w:r w:rsidRPr="00332F7E">
              <w:rPr>
                <w:rFonts w:hint="eastAsia"/>
                <w:snapToGrid/>
                <w:szCs w:val="21"/>
                <w:lang w:val="fr-CH"/>
              </w:rPr>
              <w:t>日</w:t>
            </w:r>
          </w:p>
        </w:tc>
        <w:tc>
          <w:tcPr>
            <w:tcW w:w="865" w:type="dxa"/>
            <w:shd w:val="clear" w:color="auto" w:fill="auto"/>
          </w:tcPr>
          <w:p w14:paraId="50EDDEA0"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1987</w:t>
            </w:r>
            <w:r w:rsidRPr="00332F7E">
              <w:rPr>
                <w:rFonts w:hint="eastAsia"/>
                <w:snapToGrid/>
                <w:szCs w:val="21"/>
              </w:rPr>
              <w:t>年</w:t>
            </w:r>
          </w:p>
        </w:tc>
        <w:tc>
          <w:tcPr>
            <w:tcW w:w="1687" w:type="dxa"/>
            <w:shd w:val="clear" w:color="auto" w:fill="auto"/>
          </w:tcPr>
          <w:p w14:paraId="50827146"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1987</w:t>
            </w:r>
            <w:r w:rsidRPr="00332F7E">
              <w:rPr>
                <w:rFonts w:hint="eastAsia"/>
                <w:snapToGrid/>
                <w:szCs w:val="21"/>
                <w:lang w:val="fr-CH"/>
              </w:rPr>
              <w:t>年</w:t>
            </w:r>
            <w:r w:rsidRPr="00332F7E">
              <w:rPr>
                <w:rFonts w:hint="eastAsia"/>
                <w:snapToGrid/>
                <w:szCs w:val="21"/>
                <w:lang w:val="fr-CH"/>
              </w:rPr>
              <w:t>10</w:t>
            </w:r>
            <w:r w:rsidRPr="00332F7E">
              <w:rPr>
                <w:rFonts w:hint="eastAsia"/>
                <w:snapToGrid/>
                <w:szCs w:val="21"/>
                <w:lang w:val="fr-CH"/>
              </w:rPr>
              <w:t>月</w:t>
            </w:r>
            <w:r w:rsidRPr="00332F7E">
              <w:rPr>
                <w:rFonts w:hint="eastAsia"/>
                <w:snapToGrid/>
                <w:szCs w:val="21"/>
                <w:lang w:val="fr-CH"/>
              </w:rPr>
              <w:t>13</w:t>
            </w:r>
            <w:r w:rsidRPr="00332F7E">
              <w:rPr>
                <w:rFonts w:hint="eastAsia"/>
                <w:snapToGrid/>
                <w:szCs w:val="21"/>
                <w:lang w:val="fr-CH"/>
              </w:rPr>
              <w:t>日批准，</w:t>
            </w:r>
            <w:r w:rsidRPr="00332F7E">
              <w:rPr>
                <w:rFonts w:hint="eastAsia"/>
                <w:snapToGrid/>
                <w:szCs w:val="21"/>
                <w:lang w:val="fr-CH"/>
              </w:rPr>
              <w:t>1</w:t>
            </w:r>
            <w:r w:rsidRPr="00332F7E">
              <w:rPr>
                <w:snapToGrid/>
                <w:szCs w:val="21"/>
                <w:lang w:val="fr-CH"/>
              </w:rPr>
              <w:t>9</w:t>
            </w:r>
            <w:r w:rsidRPr="00332F7E">
              <w:rPr>
                <w:rFonts w:hint="eastAsia"/>
                <w:snapToGrid/>
                <w:szCs w:val="21"/>
                <w:lang w:val="fr-CH"/>
              </w:rPr>
              <w:t>87</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0.101.06)</w:t>
            </w:r>
          </w:p>
        </w:tc>
        <w:tc>
          <w:tcPr>
            <w:tcW w:w="3118" w:type="dxa"/>
            <w:shd w:val="clear" w:color="auto" w:fill="auto"/>
          </w:tcPr>
          <w:p w14:paraId="37405968"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73269A5F" w14:textId="77777777" w:rsidTr="0044520B">
        <w:tc>
          <w:tcPr>
            <w:tcW w:w="851" w:type="dxa"/>
            <w:shd w:val="clear" w:color="auto" w:fill="auto"/>
          </w:tcPr>
          <w:p w14:paraId="74033DE7"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1984</w:t>
            </w:r>
            <w:r w:rsidRPr="00332F7E">
              <w:rPr>
                <w:rFonts w:hint="eastAsia"/>
                <w:snapToGrid/>
                <w:szCs w:val="21"/>
              </w:rPr>
              <w:t>年</w:t>
            </w:r>
          </w:p>
        </w:tc>
        <w:tc>
          <w:tcPr>
            <w:tcW w:w="1984" w:type="dxa"/>
            <w:shd w:val="clear" w:color="auto" w:fill="auto"/>
          </w:tcPr>
          <w:p w14:paraId="3B6AAB8C"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《欧洲人权公约第七议定书》</w:t>
            </w:r>
            <w:r w:rsidRPr="00332F7E">
              <w:rPr>
                <w:rFonts w:hint="eastAsia"/>
                <w:snapToGrid/>
                <w:szCs w:val="21"/>
                <w:lang w:val="fr-CH"/>
              </w:rPr>
              <w:t>(</w:t>
            </w:r>
            <w:r w:rsidRPr="00332F7E">
              <w:rPr>
                <w:rFonts w:hint="eastAsia"/>
                <w:snapToGrid/>
                <w:szCs w:val="21"/>
                <w:lang w:val="fr-CH"/>
              </w:rPr>
              <w:t>在驱逐外国人情况下的程序性保障措施，同一案件不得两次定罪，配偶平等</w:t>
            </w:r>
            <w:r w:rsidRPr="00332F7E">
              <w:rPr>
                <w:rFonts w:hint="eastAsia"/>
                <w:snapToGrid/>
                <w:szCs w:val="21"/>
                <w:lang w:val="fr-CH"/>
              </w:rPr>
              <w:t>)1984</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22</w:t>
            </w:r>
            <w:r w:rsidRPr="00332F7E">
              <w:rPr>
                <w:rFonts w:hint="eastAsia"/>
                <w:snapToGrid/>
                <w:szCs w:val="21"/>
                <w:lang w:val="fr-CH"/>
              </w:rPr>
              <w:t>日</w:t>
            </w:r>
          </w:p>
        </w:tc>
        <w:tc>
          <w:tcPr>
            <w:tcW w:w="865" w:type="dxa"/>
            <w:shd w:val="clear" w:color="auto" w:fill="auto"/>
          </w:tcPr>
          <w:p w14:paraId="0643F19B"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1988</w:t>
            </w:r>
            <w:r w:rsidRPr="00332F7E">
              <w:rPr>
                <w:rFonts w:hint="eastAsia"/>
                <w:snapToGrid/>
                <w:szCs w:val="21"/>
              </w:rPr>
              <w:t>年</w:t>
            </w:r>
          </w:p>
        </w:tc>
        <w:tc>
          <w:tcPr>
            <w:tcW w:w="1687" w:type="dxa"/>
            <w:shd w:val="clear" w:color="auto" w:fill="auto"/>
          </w:tcPr>
          <w:p w14:paraId="77986F51"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1988</w:t>
            </w:r>
            <w:r w:rsidRPr="00332F7E">
              <w:rPr>
                <w:rFonts w:hint="eastAsia"/>
                <w:snapToGrid/>
                <w:szCs w:val="21"/>
                <w:lang w:val="fr-CH"/>
              </w:rPr>
              <w:t>年</w:t>
            </w:r>
            <w:r w:rsidRPr="00332F7E">
              <w:rPr>
                <w:rFonts w:hint="eastAsia"/>
                <w:snapToGrid/>
                <w:szCs w:val="21"/>
                <w:lang w:val="fr-CH"/>
              </w:rPr>
              <w:t>2</w:t>
            </w:r>
            <w:r w:rsidRPr="00332F7E">
              <w:rPr>
                <w:rFonts w:hint="eastAsia"/>
                <w:snapToGrid/>
                <w:szCs w:val="21"/>
                <w:lang w:val="fr-CH"/>
              </w:rPr>
              <w:t>月</w:t>
            </w:r>
            <w:r w:rsidRPr="00332F7E">
              <w:rPr>
                <w:rFonts w:hint="eastAsia"/>
                <w:snapToGrid/>
                <w:szCs w:val="21"/>
                <w:lang w:val="fr-CH"/>
              </w:rPr>
              <w:t>2</w:t>
            </w:r>
            <w:r w:rsidRPr="00332F7E">
              <w:rPr>
                <w:snapToGrid/>
                <w:szCs w:val="21"/>
                <w:lang w:val="fr-CH"/>
              </w:rPr>
              <w:t>4</w:t>
            </w:r>
            <w:r w:rsidRPr="00332F7E">
              <w:rPr>
                <w:rFonts w:hint="eastAsia"/>
                <w:snapToGrid/>
                <w:szCs w:val="21"/>
                <w:lang w:val="fr-CH"/>
              </w:rPr>
              <w:t>日批准，</w:t>
            </w:r>
            <w:r w:rsidRPr="00332F7E">
              <w:rPr>
                <w:rFonts w:hint="eastAsia"/>
                <w:snapToGrid/>
                <w:szCs w:val="21"/>
                <w:lang w:val="fr-CH"/>
              </w:rPr>
              <w:t>1</w:t>
            </w:r>
            <w:r w:rsidRPr="00332F7E">
              <w:rPr>
                <w:snapToGrid/>
                <w:szCs w:val="21"/>
                <w:lang w:val="fr-CH"/>
              </w:rPr>
              <w:t>988</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0.101.07)</w:t>
            </w:r>
          </w:p>
        </w:tc>
        <w:tc>
          <w:tcPr>
            <w:tcW w:w="3118" w:type="dxa"/>
            <w:shd w:val="clear" w:color="auto" w:fill="auto"/>
          </w:tcPr>
          <w:p w14:paraId="2DF3767B"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rPr>
            </w:pPr>
            <w:r w:rsidRPr="00332F7E">
              <w:rPr>
                <w:rFonts w:hint="eastAsia"/>
                <w:snapToGrid/>
                <w:szCs w:val="21"/>
              </w:rPr>
              <w:t>“对第</w:t>
            </w:r>
            <w:r w:rsidRPr="00332F7E">
              <w:rPr>
                <w:snapToGrid/>
                <w:szCs w:val="21"/>
              </w:rPr>
              <w:t>1</w:t>
            </w:r>
            <w:r w:rsidRPr="00332F7E">
              <w:rPr>
                <w:rFonts w:hint="eastAsia"/>
                <w:snapToGrid/>
                <w:szCs w:val="21"/>
              </w:rPr>
              <w:t>条的保留涉及在内部或外部安全威胁的情况下联邦委员会的法令的首要地位。</w:t>
            </w:r>
          </w:p>
          <w:p w14:paraId="7015107E" w14:textId="63580D90"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r w:rsidRPr="00332F7E">
              <w:rPr>
                <w:rFonts w:hint="eastAsia"/>
                <w:snapToGrid/>
                <w:szCs w:val="21"/>
              </w:rPr>
              <w:t>对第</w:t>
            </w:r>
            <w:r w:rsidRPr="00332F7E">
              <w:rPr>
                <w:snapToGrid/>
                <w:szCs w:val="21"/>
              </w:rPr>
              <w:t>5</w:t>
            </w:r>
            <w:r w:rsidRPr="00332F7E">
              <w:rPr>
                <w:rFonts w:hint="eastAsia"/>
                <w:snapToGrid/>
                <w:szCs w:val="21"/>
              </w:rPr>
              <w:t>条保留涉及《民法》第</w:t>
            </w:r>
            <w:r w:rsidRPr="00332F7E">
              <w:rPr>
                <w:snapToGrid/>
                <w:szCs w:val="21"/>
              </w:rPr>
              <w:t>160</w:t>
            </w:r>
            <w:r w:rsidRPr="00332F7E">
              <w:rPr>
                <w:rFonts w:hint="eastAsia"/>
                <w:snapToGrid/>
                <w:szCs w:val="21"/>
              </w:rPr>
              <w:t>和第</w:t>
            </w:r>
            <w:proofErr w:type="spellStart"/>
            <w:r w:rsidRPr="00332F7E">
              <w:rPr>
                <w:snapToGrid/>
                <w:szCs w:val="21"/>
              </w:rPr>
              <w:t>8a</w:t>
            </w:r>
            <w:proofErr w:type="spellEnd"/>
            <w:r w:rsidRPr="00332F7E">
              <w:rPr>
                <w:rFonts w:hint="eastAsia"/>
                <w:snapToGrid/>
                <w:szCs w:val="21"/>
              </w:rPr>
              <w:t>条之三，《民法》</w:t>
            </w:r>
            <w:r w:rsidRPr="00332F7E">
              <w:rPr>
                <w:snapToGrid/>
                <w:szCs w:val="21"/>
              </w:rPr>
              <w:t>(</w:t>
            </w:r>
            <w:r w:rsidRPr="00332F7E">
              <w:rPr>
                <w:rFonts w:hint="eastAsia"/>
                <w:snapToGrid/>
                <w:szCs w:val="21"/>
              </w:rPr>
              <w:t>姓氏</w:t>
            </w:r>
            <w:r w:rsidRPr="00332F7E">
              <w:rPr>
                <w:snapToGrid/>
                <w:szCs w:val="21"/>
              </w:rPr>
              <w:t>)</w:t>
            </w:r>
            <w:r w:rsidRPr="00332F7E">
              <w:rPr>
                <w:snapToGrid/>
                <w:szCs w:val="21"/>
              </w:rPr>
              <w:t>，</w:t>
            </w:r>
            <w:r w:rsidRPr="00332F7E">
              <w:rPr>
                <w:rFonts w:hint="eastAsia"/>
                <w:snapToGrid/>
                <w:szCs w:val="21"/>
              </w:rPr>
              <w:t>第</w:t>
            </w:r>
            <w:r w:rsidRPr="00332F7E">
              <w:rPr>
                <w:snapToGrid/>
                <w:szCs w:val="21"/>
              </w:rPr>
              <w:t>161</w:t>
            </w:r>
            <w:r w:rsidRPr="00332F7E">
              <w:rPr>
                <w:rFonts w:hint="eastAsia"/>
                <w:snapToGrid/>
                <w:szCs w:val="21"/>
              </w:rPr>
              <w:t>条、第</w:t>
            </w:r>
            <w:r w:rsidRPr="00332F7E">
              <w:rPr>
                <w:snapToGrid/>
                <w:szCs w:val="21"/>
              </w:rPr>
              <w:t>134</w:t>
            </w:r>
            <w:r w:rsidRPr="00332F7E">
              <w:rPr>
                <w:rFonts w:hint="eastAsia"/>
                <w:snapToGrid/>
                <w:szCs w:val="21"/>
              </w:rPr>
              <w:t>条第</w:t>
            </w:r>
            <w:r w:rsidRPr="00332F7E">
              <w:rPr>
                <w:snapToGrid/>
                <w:szCs w:val="21"/>
              </w:rPr>
              <w:t>1</w:t>
            </w:r>
            <w:r w:rsidRPr="00332F7E">
              <w:rPr>
                <w:rFonts w:hint="eastAsia"/>
                <w:snapToGrid/>
                <w:szCs w:val="21"/>
              </w:rPr>
              <w:t>款和第</w:t>
            </w:r>
            <w:r w:rsidRPr="00332F7E">
              <w:rPr>
                <w:snapToGrid/>
                <w:szCs w:val="21"/>
              </w:rPr>
              <w:t>149</w:t>
            </w:r>
            <w:r w:rsidRPr="00332F7E">
              <w:rPr>
                <w:rFonts w:hint="eastAsia"/>
                <w:snapToGrid/>
                <w:szCs w:val="21"/>
              </w:rPr>
              <w:t>条第</w:t>
            </w:r>
            <w:r w:rsidRPr="00332F7E">
              <w:rPr>
                <w:snapToGrid/>
                <w:szCs w:val="21"/>
              </w:rPr>
              <w:t>1</w:t>
            </w:r>
            <w:r w:rsidRPr="00332F7E">
              <w:rPr>
                <w:rFonts w:hint="eastAsia"/>
                <w:snapToGrid/>
                <w:szCs w:val="21"/>
              </w:rPr>
              <w:t>款和</w:t>
            </w:r>
            <w:proofErr w:type="spellStart"/>
            <w:r w:rsidRPr="00332F7E">
              <w:rPr>
                <w:snapToGrid/>
                <w:szCs w:val="21"/>
              </w:rPr>
              <w:t>8b</w:t>
            </w:r>
            <w:proofErr w:type="spellEnd"/>
            <w:r w:rsidRPr="00332F7E">
              <w:rPr>
                <w:rFonts w:hint="eastAsia"/>
                <w:snapToGrid/>
                <w:szCs w:val="21"/>
              </w:rPr>
              <w:t>条之三，《民法》</w:t>
            </w:r>
            <w:r w:rsidRPr="00332F7E">
              <w:rPr>
                <w:rFonts w:hint="eastAsia"/>
                <w:snapToGrid/>
                <w:szCs w:val="21"/>
              </w:rPr>
              <w:t>(</w:t>
            </w:r>
            <w:r w:rsidRPr="00332F7E">
              <w:rPr>
                <w:rFonts w:hint="eastAsia"/>
                <w:snapToGrid/>
                <w:szCs w:val="21"/>
              </w:rPr>
              <w:t>获得公民权</w:t>
            </w:r>
            <w:r w:rsidRPr="00332F7E">
              <w:rPr>
                <w:rFonts w:hint="eastAsia"/>
                <w:snapToGrid/>
                <w:szCs w:val="21"/>
              </w:rPr>
              <w:t>)</w:t>
            </w:r>
            <w:r w:rsidRPr="00332F7E">
              <w:rPr>
                <w:rFonts w:hint="eastAsia"/>
                <w:snapToGrid/>
                <w:szCs w:val="21"/>
              </w:rPr>
              <w:t>第</w:t>
            </w:r>
            <w:r w:rsidRPr="00332F7E">
              <w:rPr>
                <w:snapToGrid/>
                <w:szCs w:val="21"/>
              </w:rPr>
              <w:t>9</w:t>
            </w:r>
            <w:r w:rsidRPr="00332F7E">
              <w:rPr>
                <w:rFonts w:hint="eastAsia"/>
                <w:snapToGrid/>
                <w:szCs w:val="21"/>
              </w:rPr>
              <w:t>、</w:t>
            </w:r>
            <w:proofErr w:type="spellStart"/>
            <w:r w:rsidRPr="00332F7E">
              <w:rPr>
                <w:snapToGrid/>
                <w:szCs w:val="21"/>
              </w:rPr>
              <w:t>9a</w:t>
            </w:r>
            <w:proofErr w:type="spellEnd"/>
            <w:r w:rsidRPr="00332F7E">
              <w:rPr>
                <w:rFonts w:hint="eastAsia"/>
                <w:snapToGrid/>
                <w:szCs w:val="21"/>
              </w:rPr>
              <w:t>、</w:t>
            </w:r>
            <w:proofErr w:type="spellStart"/>
            <w:r w:rsidRPr="00332F7E">
              <w:rPr>
                <w:snapToGrid/>
                <w:szCs w:val="21"/>
              </w:rPr>
              <w:t>9c</w:t>
            </w:r>
            <w:proofErr w:type="spellEnd"/>
            <w:r w:rsidRPr="00332F7E">
              <w:rPr>
                <w:rFonts w:hint="eastAsia"/>
                <w:snapToGrid/>
                <w:szCs w:val="21"/>
              </w:rPr>
              <w:t>、</w:t>
            </w:r>
            <w:proofErr w:type="spellStart"/>
            <w:r w:rsidRPr="00332F7E">
              <w:rPr>
                <w:snapToGrid/>
                <w:szCs w:val="21"/>
              </w:rPr>
              <w:t>9d</w:t>
            </w:r>
            <w:proofErr w:type="spellEnd"/>
            <w:r w:rsidRPr="00332F7E">
              <w:rPr>
                <w:rFonts w:hint="eastAsia"/>
                <w:snapToGrid/>
                <w:szCs w:val="21"/>
              </w:rPr>
              <w:t>、</w:t>
            </w:r>
            <w:proofErr w:type="spellStart"/>
            <w:r w:rsidRPr="00332F7E">
              <w:rPr>
                <w:snapToGrid/>
                <w:szCs w:val="21"/>
              </w:rPr>
              <w:t>9e</w:t>
            </w:r>
            <w:proofErr w:type="spellEnd"/>
            <w:r w:rsidRPr="00332F7E">
              <w:rPr>
                <w:rFonts w:hint="eastAsia"/>
                <w:snapToGrid/>
                <w:szCs w:val="21"/>
              </w:rPr>
              <w:t>、</w:t>
            </w:r>
            <w:r w:rsidRPr="00332F7E">
              <w:rPr>
                <w:snapToGrid/>
                <w:szCs w:val="21"/>
              </w:rPr>
              <w:t>10</w:t>
            </w:r>
            <w:r w:rsidRPr="00332F7E">
              <w:rPr>
                <w:rFonts w:hint="eastAsia"/>
                <w:snapToGrid/>
                <w:szCs w:val="21"/>
              </w:rPr>
              <w:t>条和第</w:t>
            </w:r>
            <w:proofErr w:type="spellStart"/>
            <w:r w:rsidRPr="00332F7E">
              <w:rPr>
                <w:snapToGrid/>
                <w:szCs w:val="21"/>
              </w:rPr>
              <w:t>10a</w:t>
            </w:r>
            <w:proofErr w:type="spellEnd"/>
            <w:r w:rsidRPr="00332F7E">
              <w:rPr>
                <w:rFonts w:hint="eastAsia"/>
                <w:snapToGrid/>
                <w:szCs w:val="21"/>
              </w:rPr>
              <w:t>条之三。《民法》</w:t>
            </w:r>
            <w:r w:rsidRPr="00332F7E">
              <w:rPr>
                <w:snapToGrid/>
                <w:szCs w:val="21"/>
              </w:rPr>
              <w:t>(</w:t>
            </w:r>
            <w:r w:rsidRPr="00332F7E">
              <w:rPr>
                <w:rFonts w:hint="eastAsia"/>
                <w:snapToGrid/>
                <w:szCs w:val="21"/>
              </w:rPr>
              <w:t>有关婚姻制度的过渡法律规定</w:t>
            </w:r>
            <w:r w:rsidRPr="00332F7E">
              <w:rPr>
                <w:rFonts w:hint="eastAsia"/>
                <w:snapToGrid/>
                <w:szCs w:val="21"/>
              </w:rPr>
              <w:t>)</w:t>
            </w:r>
            <w:r w:rsidRPr="00332F7E">
              <w:rPr>
                <w:rFonts w:hint="eastAsia"/>
                <w:snapToGrid/>
                <w:szCs w:val="21"/>
              </w:rPr>
              <w:t>。”</w:t>
            </w:r>
          </w:p>
        </w:tc>
      </w:tr>
      <w:tr w:rsidR="00332F7E" w:rsidRPr="00332F7E" w14:paraId="1E2FF061" w14:textId="77777777" w:rsidTr="00F850BA">
        <w:tc>
          <w:tcPr>
            <w:tcW w:w="851" w:type="dxa"/>
            <w:tcBorders>
              <w:bottom w:val="nil"/>
            </w:tcBorders>
            <w:shd w:val="clear" w:color="auto" w:fill="auto"/>
          </w:tcPr>
          <w:p w14:paraId="2AFD1E3B"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1987</w:t>
            </w:r>
            <w:r w:rsidRPr="00332F7E">
              <w:rPr>
                <w:rFonts w:hint="eastAsia"/>
                <w:snapToGrid/>
                <w:szCs w:val="21"/>
              </w:rPr>
              <w:t>年</w:t>
            </w:r>
          </w:p>
        </w:tc>
        <w:tc>
          <w:tcPr>
            <w:tcW w:w="1984" w:type="dxa"/>
            <w:tcBorders>
              <w:bottom w:val="nil"/>
            </w:tcBorders>
            <w:shd w:val="clear" w:color="auto" w:fill="auto"/>
          </w:tcPr>
          <w:p w14:paraId="4B7D90AE" w14:textId="006AA2EA"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《欧洲防止酷刑和不人道或有辱人格的待遇或处罚公约》</w:t>
            </w:r>
            <w:r w:rsidRPr="00332F7E">
              <w:rPr>
                <w:rFonts w:hint="eastAsia"/>
                <w:snapToGrid/>
                <w:szCs w:val="21"/>
                <w:lang w:val="fr-CH"/>
              </w:rPr>
              <w:t>(</w:t>
            </w:r>
            <w:r w:rsidRPr="00332F7E">
              <w:rPr>
                <w:rFonts w:hint="eastAsia"/>
                <w:snapToGrid/>
                <w:szCs w:val="21"/>
                <w:lang w:val="fr-CH"/>
              </w:rPr>
              <w:t>《欧洲防止酷刑公约》</w:t>
            </w:r>
            <w:r w:rsidR="0038393C">
              <w:rPr>
                <w:rFonts w:hint="eastAsia"/>
                <w:snapToGrid/>
                <w:szCs w:val="21"/>
                <w:lang w:val="fr-CH"/>
              </w:rPr>
              <w:t>)</w:t>
            </w:r>
            <w:r w:rsidRPr="00332F7E">
              <w:rPr>
                <w:rFonts w:hint="eastAsia"/>
                <w:snapToGrid/>
                <w:szCs w:val="21"/>
                <w:lang w:val="fr-CH"/>
              </w:rPr>
              <w:t>1987</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26</w:t>
            </w:r>
            <w:r w:rsidRPr="00332F7E">
              <w:rPr>
                <w:rFonts w:hint="eastAsia"/>
                <w:snapToGrid/>
                <w:szCs w:val="21"/>
                <w:lang w:val="fr-CH"/>
              </w:rPr>
              <w:t>日</w:t>
            </w:r>
          </w:p>
        </w:tc>
        <w:tc>
          <w:tcPr>
            <w:tcW w:w="865" w:type="dxa"/>
            <w:tcBorders>
              <w:bottom w:val="nil"/>
            </w:tcBorders>
            <w:shd w:val="clear" w:color="auto" w:fill="auto"/>
          </w:tcPr>
          <w:p w14:paraId="2B24357C"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1988</w:t>
            </w:r>
            <w:r w:rsidRPr="00332F7E">
              <w:rPr>
                <w:rFonts w:hint="eastAsia"/>
                <w:snapToGrid/>
                <w:szCs w:val="21"/>
              </w:rPr>
              <w:t>年</w:t>
            </w:r>
          </w:p>
        </w:tc>
        <w:tc>
          <w:tcPr>
            <w:tcW w:w="1687" w:type="dxa"/>
            <w:tcBorders>
              <w:bottom w:val="nil"/>
            </w:tcBorders>
            <w:shd w:val="clear" w:color="auto" w:fill="auto"/>
          </w:tcPr>
          <w:p w14:paraId="27249A75"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1988</w:t>
            </w:r>
            <w:r w:rsidRPr="00332F7E">
              <w:rPr>
                <w:rFonts w:hint="eastAsia"/>
                <w:snapToGrid/>
                <w:szCs w:val="21"/>
                <w:lang w:val="fr-CH"/>
              </w:rPr>
              <w:t>年</w:t>
            </w:r>
            <w:r w:rsidRPr="00332F7E">
              <w:rPr>
                <w:rFonts w:hint="eastAsia"/>
                <w:snapToGrid/>
                <w:szCs w:val="21"/>
                <w:lang w:val="fr-CH"/>
              </w:rPr>
              <w:t>10</w:t>
            </w:r>
            <w:r w:rsidRPr="00332F7E">
              <w:rPr>
                <w:rFonts w:hint="eastAsia"/>
                <w:snapToGrid/>
                <w:szCs w:val="21"/>
                <w:lang w:val="fr-CH"/>
              </w:rPr>
              <w:t>月</w:t>
            </w:r>
            <w:r w:rsidRPr="00332F7E">
              <w:rPr>
                <w:rFonts w:hint="eastAsia"/>
                <w:snapToGrid/>
                <w:szCs w:val="21"/>
                <w:lang w:val="fr-CH"/>
              </w:rPr>
              <w:t>7</w:t>
            </w:r>
            <w:r w:rsidRPr="00332F7E">
              <w:rPr>
                <w:rFonts w:hint="eastAsia"/>
                <w:snapToGrid/>
                <w:szCs w:val="21"/>
                <w:lang w:val="fr-CH"/>
              </w:rPr>
              <w:t>日批准，</w:t>
            </w:r>
            <w:r w:rsidRPr="00332F7E">
              <w:rPr>
                <w:rFonts w:hint="eastAsia"/>
                <w:snapToGrid/>
                <w:szCs w:val="21"/>
                <w:lang w:val="fr-CH"/>
              </w:rPr>
              <w:t>1</w:t>
            </w:r>
            <w:r w:rsidRPr="00332F7E">
              <w:rPr>
                <w:snapToGrid/>
                <w:szCs w:val="21"/>
                <w:lang w:val="fr-CH"/>
              </w:rPr>
              <w:t>989</w:t>
            </w:r>
            <w:r w:rsidRPr="00332F7E">
              <w:rPr>
                <w:rFonts w:hint="eastAsia"/>
                <w:snapToGrid/>
                <w:szCs w:val="21"/>
                <w:lang w:val="fr-CH"/>
              </w:rPr>
              <w:t>年</w:t>
            </w:r>
            <w:r w:rsidRPr="00332F7E">
              <w:rPr>
                <w:rFonts w:hint="eastAsia"/>
                <w:snapToGrid/>
                <w:szCs w:val="21"/>
                <w:lang w:val="fr-CH"/>
              </w:rPr>
              <w:t>2</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0.106)</w:t>
            </w:r>
          </w:p>
        </w:tc>
        <w:tc>
          <w:tcPr>
            <w:tcW w:w="3118" w:type="dxa"/>
            <w:tcBorders>
              <w:bottom w:val="nil"/>
            </w:tcBorders>
            <w:shd w:val="clear" w:color="auto" w:fill="auto"/>
          </w:tcPr>
          <w:p w14:paraId="42464E20"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6BA73001" w14:textId="77777777" w:rsidTr="00F850BA">
        <w:tc>
          <w:tcPr>
            <w:tcW w:w="851" w:type="dxa"/>
            <w:tcBorders>
              <w:top w:val="nil"/>
              <w:bottom w:val="nil"/>
            </w:tcBorders>
            <w:shd w:val="clear" w:color="auto" w:fill="auto"/>
          </w:tcPr>
          <w:p w14:paraId="3025690B"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1988</w:t>
            </w:r>
            <w:r w:rsidRPr="00332F7E">
              <w:rPr>
                <w:rFonts w:hint="eastAsia"/>
                <w:snapToGrid/>
                <w:szCs w:val="21"/>
              </w:rPr>
              <w:t>年</w:t>
            </w:r>
          </w:p>
        </w:tc>
        <w:tc>
          <w:tcPr>
            <w:tcW w:w="1984" w:type="dxa"/>
            <w:tcBorders>
              <w:top w:val="nil"/>
              <w:bottom w:val="nil"/>
            </w:tcBorders>
            <w:shd w:val="clear" w:color="auto" w:fill="auto"/>
          </w:tcPr>
          <w:p w14:paraId="263BA07E"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de-CH"/>
              </w:rPr>
            </w:pPr>
            <w:r w:rsidRPr="00332F7E">
              <w:rPr>
                <w:rFonts w:hint="eastAsia"/>
                <w:snapToGrid/>
                <w:szCs w:val="21"/>
                <w:lang w:val="fr-CH"/>
              </w:rPr>
              <w:t>《欧洲社会宪章附加议定书》</w:t>
            </w:r>
            <w:r w:rsidRPr="00332F7E">
              <w:rPr>
                <w:rFonts w:hint="eastAsia"/>
                <w:snapToGrid/>
                <w:szCs w:val="21"/>
                <w:lang w:val="fr-CH"/>
              </w:rPr>
              <w:t>(</w:t>
            </w:r>
            <w:r w:rsidRPr="00332F7E">
              <w:rPr>
                <w:rFonts w:hint="eastAsia"/>
                <w:snapToGrid/>
                <w:szCs w:val="21"/>
                <w:lang w:val="fr-CH"/>
              </w:rPr>
              <w:t>男女在职业中的平等权，</w:t>
            </w:r>
            <w:r w:rsidRPr="00332F7E">
              <w:rPr>
                <w:rFonts w:hint="eastAsia"/>
                <w:snapToGrid/>
                <w:szCs w:val="21"/>
                <w:lang w:val="fr-CH"/>
              </w:rPr>
              <w:lastRenderedPageBreak/>
              <w:t>工人的知情权，老年人的社会保障权</w:t>
            </w:r>
            <w:r w:rsidRPr="00332F7E">
              <w:rPr>
                <w:rFonts w:hint="eastAsia"/>
                <w:snapToGrid/>
                <w:szCs w:val="21"/>
                <w:lang w:val="fr-CH"/>
              </w:rPr>
              <w:t>)1988</w:t>
            </w:r>
            <w:r w:rsidRPr="00332F7E">
              <w:rPr>
                <w:rFonts w:hint="eastAsia"/>
                <w:snapToGrid/>
                <w:szCs w:val="21"/>
                <w:lang w:val="fr-CH"/>
              </w:rPr>
              <w:t>年</w:t>
            </w:r>
            <w:r w:rsidRPr="00332F7E">
              <w:rPr>
                <w:rFonts w:hint="eastAsia"/>
                <w:snapToGrid/>
                <w:szCs w:val="21"/>
                <w:lang w:val="fr-CH"/>
              </w:rPr>
              <w:t>5</w:t>
            </w:r>
            <w:r w:rsidRPr="00332F7E">
              <w:rPr>
                <w:rFonts w:hint="eastAsia"/>
                <w:snapToGrid/>
                <w:szCs w:val="21"/>
                <w:lang w:val="fr-CH"/>
              </w:rPr>
              <w:t>月</w:t>
            </w:r>
            <w:r w:rsidRPr="00332F7E">
              <w:rPr>
                <w:rFonts w:hint="eastAsia"/>
                <w:snapToGrid/>
                <w:szCs w:val="21"/>
                <w:lang w:val="fr-CH"/>
              </w:rPr>
              <w:t>5</w:t>
            </w:r>
            <w:r w:rsidRPr="00332F7E">
              <w:rPr>
                <w:rFonts w:hint="eastAsia"/>
                <w:snapToGrid/>
                <w:szCs w:val="21"/>
                <w:lang w:val="fr-CH"/>
              </w:rPr>
              <w:t>日</w:t>
            </w:r>
          </w:p>
        </w:tc>
        <w:tc>
          <w:tcPr>
            <w:tcW w:w="865" w:type="dxa"/>
            <w:tcBorders>
              <w:top w:val="nil"/>
              <w:bottom w:val="nil"/>
            </w:tcBorders>
            <w:shd w:val="clear" w:color="auto" w:fill="auto"/>
          </w:tcPr>
          <w:p w14:paraId="5888BEEA"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lang w:val="fr-CH"/>
              </w:rPr>
            </w:pPr>
          </w:p>
        </w:tc>
        <w:tc>
          <w:tcPr>
            <w:tcW w:w="1687" w:type="dxa"/>
            <w:tcBorders>
              <w:top w:val="nil"/>
              <w:bottom w:val="nil"/>
            </w:tcBorders>
            <w:shd w:val="clear" w:color="auto" w:fill="auto"/>
          </w:tcPr>
          <w:p w14:paraId="1110F93E"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rPr>
            </w:pPr>
            <w:r w:rsidRPr="00332F7E">
              <w:rPr>
                <w:snapToGrid/>
                <w:szCs w:val="21"/>
              </w:rPr>
              <w:t>尚未批准</w:t>
            </w:r>
          </w:p>
        </w:tc>
        <w:tc>
          <w:tcPr>
            <w:tcW w:w="3118" w:type="dxa"/>
            <w:tcBorders>
              <w:top w:val="nil"/>
              <w:bottom w:val="nil"/>
            </w:tcBorders>
            <w:shd w:val="clear" w:color="auto" w:fill="auto"/>
          </w:tcPr>
          <w:p w14:paraId="53367805"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rPr>
            </w:pPr>
          </w:p>
        </w:tc>
      </w:tr>
      <w:tr w:rsidR="00332F7E" w:rsidRPr="00332F7E" w14:paraId="1FFEDE42" w14:textId="77777777" w:rsidTr="00F850BA">
        <w:tc>
          <w:tcPr>
            <w:tcW w:w="851" w:type="dxa"/>
            <w:tcBorders>
              <w:top w:val="nil"/>
            </w:tcBorders>
            <w:shd w:val="clear" w:color="auto" w:fill="auto"/>
          </w:tcPr>
          <w:p w14:paraId="07E98E8D"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1992</w:t>
            </w:r>
            <w:r w:rsidRPr="00332F7E">
              <w:rPr>
                <w:rFonts w:hint="eastAsia"/>
                <w:snapToGrid/>
                <w:szCs w:val="21"/>
              </w:rPr>
              <w:t>年</w:t>
            </w:r>
          </w:p>
        </w:tc>
        <w:tc>
          <w:tcPr>
            <w:tcW w:w="1984" w:type="dxa"/>
            <w:tcBorders>
              <w:top w:val="nil"/>
            </w:tcBorders>
            <w:shd w:val="clear" w:color="auto" w:fill="auto"/>
          </w:tcPr>
          <w:p w14:paraId="260E7830"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rPr>
              <w:t>《</w:t>
            </w:r>
            <w:r w:rsidRPr="00332F7E">
              <w:rPr>
                <w:snapToGrid/>
                <w:szCs w:val="21"/>
              </w:rPr>
              <w:t>欧洲区域或少数民族语言宪章</w:t>
            </w:r>
            <w:r w:rsidRPr="00332F7E">
              <w:rPr>
                <w:rFonts w:hint="eastAsia"/>
                <w:snapToGrid/>
                <w:szCs w:val="21"/>
              </w:rPr>
              <w:t>》</w:t>
            </w:r>
            <w:r w:rsidRPr="00332F7E">
              <w:rPr>
                <w:snapToGrid/>
                <w:szCs w:val="21"/>
              </w:rPr>
              <w:t>1992</w:t>
            </w:r>
            <w:r w:rsidRPr="00332F7E">
              <w:rPr>
                <w:snapToGrid/>
                <w:szCs w:val="21"/>
              </w:rPr>
              <w:t>年</w:t>
            </w:r>
            <w:r w:rsidRPr="00332F7E">
              <w:rPr>
                <w:snapToGrid/>
                <w:szCs w:val="21"/>
              </w:rPr>
              <w:t>11</w:t>
            </w:r>
            <w:r w:rsidRPr="00332F7E">
              <w:rPr>
                <w:snapToGrid/>
                <w:szCs w:val="21"/>
              </w:rPr>
              <w:t>月</w:t>
            </w:r>
            <w:r w:rsidRPr="00332F7E">
              <w:rPr>
                <w:snapToGrid/>
                <w:szCs w:val="21"/>
              </w:rPr>
              <w:t>5</w:t>
            </w:r>
            <w:r w:rsidRPr="00332F7E">
              <w:rPr>
                <w:snapToGrid/>
                <w:szCs w:val="21"/>
              </w:rPr>
              <w:t>日</w:t>
            </w:r>
          </w:p>
        </w:tc>
        <w:tc>
          <w:tcPr>
            <w:tcW w:w="865" w:type="dxa"/>
            <w:tcBorders>
              <w:top w:val="nil"/>
            </w:tcBorders>
            <w:shd w:val="clear" w:color="auto" w:fill="auto"/>
          </w:tcPr>
          <w:p w14:paraId="14258F6C"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1997</w:t>
            </w:r>
            <w:r w:rsidRPr="00332F7E">
              <w:rPr>
                <w:rFonts w:hint="eastAsia"/>
                <w:snapToGrid/>
                <w:szCs w:val="21"/>
              </w:rPr>
              <w:t>年</w:t>
            </w:r>
          </w:p>
        </w:tc>
        <w:tc>
          <w:tcPr>
            <w:tcW w:w="1687" w:type="dxa"/>
            <w:tcBorders>
              <w:top w:val="nil"/>
            </w:tcBorders>
            <w:shd w:val="clear" w:color="auto" w:fill="auto"/>
          </w:tcPr>
          <w:p w14:paraId="7FFBEEBC"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1997</w:t>
            </w:r>
            <w:r w:rsidRPr="00332F7E">
              <w:rPr>
                <w:rFonts w:hint="eastAsia"/>
                <w:snapToGrid/>
                <w:szCs w:val="21"/>
                <w:lang w:val="fr-CH"/>
              </w:rPr>
              <w:t>年</w:t>
            </w:r>
            <w:r w:rsidRPr="00332F7E">
              <w:rPr>
                <w:rFonts w:hint="eastAsia"/>
                <w:snapToGrid/>
                <w:szCs w:val="21"/>
                <w:lang w:val="fr-CH"/>
              </w:rPr>
              <w:t>12</w:t>
            </w:r>
            <w:r w:rsidRPr="00332F7E">
              <w:rPr>
                <w:rFonts w:hint="eastAsia"/>
                <w:snapToGrid/>
                <w:szCs w:val="21"/>
                <w:lang w:val="fr-CH"/>
              </w:rPr>
              <w:t>月</w:t>
            </w:r>
            <w:r w:rsidRPr="00332F7E">
              <w:rPr>
                <w:rFonts w:hint="eastAsia"/>
                <w:snapToGrid/>
                <w:szCs w:val="21"/>
                <w:lang w:val="fr-CH"/>
              </w:rPr>
              <w:t>2</w:t>
            </w:r>
            <w:r w:rsidRPr="00332F7E">
              <w:rPr>
                <w:snapToGrid/>
                <w:szCs w:val="21"/>
                <w:lang w:val="fr-CH"/>
              </w:rPr>
              <w:t>3</w:t>
            </w:r>
            <w:r w:rsidRPr="00332F7E">
              <w:rPr>
                <w:rFonts w:hint="eastAsia"/>
                <w:snapToGrid/>
                <w:szCs w:val="21"/>
                <w:lang w:val="fr-CH"/>
              </w:rPr>
              <w:t>日批准，</w:t>
            </w:r>
            <w:r w:rsidRPr="00332F7E">
              <w:rPr>
                <w:rFonts w:hint="eastAsia"/>
                <w:snapToGrid/>
                <w:szCs w:val="21"/>
                <w:lang w:val="fr-CH"/>
              </w:rPr>
              <w:t>1</w:t>
            </w:r>
            <w:r w:rsidRPr="00332F7E">
              <w:rPr>
                <w:snapToGrid/>
                <w:szCs w:val="21"/>
                <w:lang w:val="fr-CH"/>
              </w:rPr>
              <w:t>9</w:t>
            </w:r>
            <w:r w:rsidRPr="00332F7E">
              <w:rPr>
                <w:rFonts w:hint="eastAsia"/>
                <w:snapToGrid/>
                <w:szCs w:val="21"/>
                <w:lang w:val="fr-CH"/>
              </w:rPr>
              <w:t>98</w:t>
            </w:r>
            <w:r w:rsidRPr="00332F7E">
              <w:rPr>
                <w:rFonts w:hint="eastAsia"/>
                <w:snapToGrid/>
                <w:szCs w:val="21"/>
                <w:lang w:val="fr-CH"/>
              </w:rPr>
              <w:t>年</w:t>
            </w:r>
            <w:r w:rsidRPr="00332F7E">
              <w:rPr>
                <w:rFonts w:hint="eastAsia"/>
                <w:snapToGrid/>
                <w:szCs w:val="21"/>
                <w:lang w:val="fr-CH"/>
              </w:rPr>
              <w:t>4</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0.441.2)</w:t>
            </w:r>
          </w:p>
        </w:tc>
        <w:tc>
          <w:tcPr>
            <w:tcW w:w="3118" w:type="dxa"/>
            <w:tcBorders>
              <w:top w:val="nil"/>
            </w:tcBorders>
            <w:shd w:val="clear" w:color="auto" w:fill="auto"/>
          </w:tcPr>
          <w:p w14:paraId="7F028D97"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4F9DCF57" w14:textId="77777777" w:rsidTr="0044520B">
        <w:tc>
          <w:tcPr>
            <w:tcW w:w="851" w:type="dxa"/>
            <w:shd w:val="clear" w:color="auto" w:fill="auto"/>
          </w:tcPr>
          <w:p w14:paraId="0FA13BF5"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1993</w:t>
            </w:r>
            <w:r w:rsidRPr="00332F7E">
              <w:rPr>
                <w:rFonts w:hint="eastAsia"/>
                <w:snapToGrid/>
                <w:szCs w:val="21"/>
              </w:rPr>
              <w:t>年</w:t>
            </w:r>
          </w:p>
        </w:tc>
        <w:tc>
          <w:tcPr>
            <w:tcW w:w="1984" w:type="dxa"/>
            <w:shd w:val="clear" w:color="auto" w:fill="auto"/>
          </w:tcPr>
          <w:p w14:paraId="3785DF66"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《欧洲防止酷刑和不人道或有辱人格的待遇或处罚公约第一和第二号议定书》</w:t>
            </w:r>
            <w:r w:rsidRPr="00332F7E">
              <w:rPr>
                <w:rFonts w:hint="eastAsia"/>
                <w:snapToGrid/>
                <w:szCs w:val="21"/>
                <w:lang w:val="fr-CH"/>
              </w:rPr>
              <w:t>1993</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4</w:t>
            </w:r>
            <w:r w:rsidRPr="00332F7E">
              <w:rPr>
                <w:rFonts w:hint="eastAsia"/>
                <w:snapToGrid/>
                <w:szCs w:val="21"/>
                <w:lang w:val="fr-CH"/>
              </w:rPr>
              <w:t>日</w:t>
            </w:r>
          </w:p>
        </w:tc>
        <w:tc>
          <w:tcPr>
            <w:tcW w:w="865" w:type="dxa"/>
            <w:shd w:val="clear" w:color="auto" w:fill="auto"/>
          </w:tcPr>
          <w:p w14:paraId="25D82B24"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1994</w:t>
            </w:r>
            <w:r w:rsidRPr="00332F7E">
              <w:rPr>
                <w:rFonts w:hint="eastAsia"/>
                <w:snapToGrid/>
                <w:szCs w:val="21"/>
              </w:rPr>
              <w:t>年</w:t>
            </w:r>
          </w:p>
        </w:tc>
        <w:tc>
          <w:tcPr>
            <w:tcW w:w="1687" w:type="dxa"/>
            <w:shd w:val="clear" w:color="auto" w:fill="auto"/>
          </w:tcPr>
          <w:p w14:paraId="70FBCACF"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1994</w:t>
            </w:r>
            <w:r w:rsidRPr="00332F7E">
              <w:rPr>
                <w:rFonts w:hint="eastAsia"/>
                <w:snapToGrid/>
                <w:szCs w:val="21"/>
                <w:lang w:val="fr-CH"/>
              </w:rPr>
              <w:t>年</w:t>
            </w:r>
            <w:r w:rsidRPr="00332F7E">
              <w:rPr>
                <w:rFonts w:hint="eastAsia"/>
                <w:snapToGrid/>
                <w:szCs w:val="21"/>
                <w:lang w:val="fr-CH"/>
              </w:rPr>
              <w:t>3</w:t>
            </w:r>
            <w:r w:rsidRPr="00332F7E">
              <w:rPr>
                <w:rFonts w:hint="eastAsia"/>
                <w:snapToGrid/>
                <w:szCs w:val="21"/>
                <w:lang w:val="fr-CH"/>
              </w:rPr>
              <w:t>月</w:t>
            </w:r>
            <w:r w:rsidRPr="00332F7E">
              <w:rPr>
                <w:rFonts w:hint="eastAsia"/>
                <w:snapToGrid/>
                <w:szCs w:val="21"/>
                <w:lang w:val="fr-CH"/>
              </w:rPr>
              <w:t>9</w:t>
            </w:r>
            <w:r w:rsidRPr="00332F7E">
              <w:rPr>
                <w:rFonts w:hint="eastAsia"/>
                <w:snapToGrid/>
                <w:szCs w:val="21"/>
                <w:lang w:val="fr-CH"/>
              </w:rPr>
              <w:t>日批准，</w:t>
            </w:r>
            <w:r w:rsidRPr="00332F7E">
              <w:rPr>
                <w:snapToGrid/>
                <w:szCs w:val="21"/>
                <w:lang w:val="fr-CH"/>
              </w:rPr>
              <w:t>2002</w:t>
            </w:r>
            <w:r w:rsidRPr="00332F7E">
              <w:rPr>
                <w:rFonts w:hint="eastAsia"/>
                <w:snapToGrid/>
                <w:szCs w:val="21"/>
                <w:lang w:val="fr-CH"/>
              </w:rPr>
              <w:t>年</w:t>
            </w:r>
            <w:r w:rsidRPr="00332F7E">
              <w:rPr>
                <w:rFonts w:hint="eastAsia"/>
                <w:snapToGrid/>
                <w:szCs w:val="21"/>
                <w:lang w:val="fr-CH"/>
              </w:rPr>
              <w:t>3</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0.106)</w:t>
            </w:r>
          </w:p>
        </w:tc>
        <w:tc>
          <w:tcPr>
            <w:tcW w:w="3118" w:type="dxa"/>
            <w:shd w:val="clear" w:color="auto" w:fill="auto"/>
          </w:tcPr>
          <w:p w14:paraId="06A05306"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4AF60F7C" w14:textId="77777777" w:rsidTr="0044520B">
        <w:tc>
          <w:tcPr>
            <w:tcW w:w="851" w:type="dxa"/>
            <w:shd w:val="clear" w:color="auto" w:fill="auto"/>
          </w:tcPr>
          <w:p w14:paraId="7428255A"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1995</w:t>
            </w:r>
            <w:r w:rsidRPr="00332F7E">
              <w:rPr>
                <w:rFonts w:hint="eastAsia"/>
                <w:snapToGrid/>
                <w:szCs w:val="21"/>
              </w:rPr>
              <w:t>年</w:t>
            </w:r>
          </w:p>
        </w:tc>
        <w:tc>
          <w:tcPr>
            <w:tcW w:w="1984" w:type="dxa"/>
            <w:shd w:val="clear" w:color="auto" w:fill="auto"/>
          </w:tcPr>
          <w:p w14:paraId="432DEB5A"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《保护少数民族框架公约》</w:t>
            </w:r>
            <w:r w:rsidRPr="00332F7E">
              <w:rPr>
                <w:rFonts w:hint="eastAsia"/>
                <w:snapToGrid/>
                <w:szCs w:val="21"/>
                <w:lang w:val="fr-CH"/>
              </w:rPr>
              <w:t>1995</w:t>
            </w:r>
            <w:r w:rsidRPr="00332F7E">
              <w:rPr>
                <w:rFonts w:hint="eastAsia"/>
                <w:snapToGrid/>
                <w:szCs w:val="21"/>
                <w:lang w:val="fr-CH"/>
              </w:rPr>
              <w:t>年</w:t>
            </w:r>
            <w:r w:rsidRPr="00332F7E">
              <w:rPr>
                <w:rFonts w:hint="eastAsia"/>
                <w:snapToGrid/>
                <w:szCs w:val="21"/>
                <w:lang w:val="fr-CH"/>
              </w:rPr>
              <w:t>2</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w:t>
            </w:r>
          </w:p>
        </w:tc>
        <w:tc>
          <w:tcPr>
            <w:tcW w:w="865" w:type="dxa"/>
            <w:shd w:val="clear" w:color="auto" w:fill="auto"/>
          </w:tcPr>
          <w:p w14:paraId="53AAA6B3"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1998</w:t>
            </w:r>
            <w:r w:rsidRPr="00332F7E">
              <w:rPr>
                <w:rFonts w:hint="eastAsia"/>
                <w:snapToGrid/>
                <w:szCs w:val="21"/>
              </w:rPr>
              <w:t>年</w:t>
            </w:r>
          </w:p>
        </w:tc>
        <w:tc>
          <w:tcPr>
            <w:tcW w:w="1687" w:type="dxa"/>
            <w:shd w:val="clear" w:color="auto" w:fill="auto"/>
          </w:tcPr>
          <w:p w14:paraId="54C9F40C"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1998</w:t>
            </w:r>
            <w:r w:rsidRPr="00332F7E">
              <w:rPr>
                <w:rFonts w:hint="eastAsia"/>
                <w:snapToGrid/>
                <w:szCs w:val="21"/>
                <w:lang w:val="fr-CH"/>
              </w:rPr>
              <w:t>年</w:t>
            </w:r>
            <w:r w:rsidRPr="00332F7E">
              <w:rPr>
                <w:rFonts w:hint="eastAsia"/>
                <w:snapToGrid/>
                <w:szCs w:val="21"/>
                <w:lang w:val="fr-CH"/>
              </w:rPr>
              <w:t>10</w:t>
            </w:r>
            <w:r w:rsidRPr="00332F7E">
              <w:rPr>
                <w:rFonts w:hint="eastAsia"/>
                <w:snapToGrid/>
                <w:szCs w:val="21"/>
                <w:lang w:val="fr-CH"/>
              </w:rPr>
              <w:t>月</w:t>
            </w:r>
            <w:r w:rsidRPr="00332F7E">
              <w:rPr>
                <w:rFonts w:hint="eastAsia"/>
                <w:snapToGrid/>
                <w:szCs w:val="21"/>
                <w:lang w:val="fr-CH"/>
              </w:rPr>
              <w:t>2</w:t>
            </w:r>
            <w:r w:rsidRPr="00332F7E">
              <w:rPr>
                <w:snapToGrid/>
                <w:szCs w:val="21"/>
                <w:lang w:val="fr-CH"/>
              </w:rPr>
              <w:t>1</w:t>
            </w:r>
            <w:r w:rsidRPr="00332F7E">
              <w:rPr>
                <w:rFonts w:hint="eastAsia"/>
                <w:snapToGrid/>
                <w:szCs w:val="21"/>
                <w:lang w:val="fr-CH"/>
              </w:rPr>
              <w:t>日批准，</w:t>
            </w:r>
            <w:r w:rsidRPr="00332F7E">
              <w:rPr>
                <w:rFonts w:hint="eastAsia"/>
                <w:snapToGrid/>
                <w:szCs w:val="21"/>
                <w:lang w:val="fr-CH"/>
              </w:rPr>
              <w:t>1</w:t>
            </w:r>
            <w:r w:rsidRPr="00332F7E">
              <w:rPr>
                <w:snapToGrid/>
                <w:szCs w:val="21"/>
                <w:lang w:val="fr-CH"/>
              </w:rPr>
              <w:t>9</w:t>
            </w:r>
            <w:r w:rsidRPr="00332F7E">
              <w:rPr>
                <w:rFonts w:hint="eastAsia"/>
                <w:snapToGrid/>
                <w:szCs w:val="21"/>
                <w:lang w:val="fr-CH"/>
              </w:rPr>
              <w:t>99</w:t>
            </w:r>
            <w:r w:rsidRPr="00332F7E">
              <w:rPr>
                <w:rFonts w:hint="eastAsia"/>
                <w:snapToGrid/>
                <w:szCs w:val="21"/>
                <w:lang w:val="fr-CH"/>
              </w:rPr>
              <w:t>年</w:t>
            </w:r>
            <w:r w:rsidRPr="00332F7E">
              <w:rPr>
                <w:rFonts w:hint="eastAsia"/>
                <w:snapToGrid/>
                <w:szCs w:val="21"/>
                <w:lang w:val="fr-CH"/>
              </w:rPr>
              <w:t>2</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0.441.1)</w:t>
            </w:r>
          </w:p>
        </w:tc>
        <w:tc>
          <w:tcPr>
            <w:tcW w:w="3118" w:type="dxa"/>
            <w:shd w:val="clear" w:color="auto" w:fill="auto"/>
          </w:tcPr>
          <w:p w14:paraId="553AC721" w14:textId="7BC92368" w:rsidR="00332F7E" w:rsidRPr="00332F7E" w:rsidRDefault="00332F7E" w:rsidP="00AD1C0B">
            <w:pPr>
              <w:tabs>
                <w:tab w:val="left" w:pos="1134"/>
                <w:tab w:val="left" w:pos="1565"/>
                <w:tab w:val="left" w:pos="1996"/>
                <w:tab w:val="left" w:pos="2427"/>
              </w:tabs>
              <w:overflowPunct/>
              <w:spacing w:before="40" w:after="120" w:line="320" w:lineRule="atLeast"/>
              <w:ind w:right="113"/>
              <w:jc w:val="left"/>
              <w:rPr>
                <w:snapToGrid/>
                <w:szCs w:val="21"/>
                <w:lang w:val="fr-CH"/>
              </w:rPr>
            </w:pPr>
            <w:r w:rsidRPr="00332F7E">
              <w:rPr>
                <w:rFonts w:hint="eastAsia"/>
                <w:snapToGrid/>
                <w:szCs w:val="21"/>
                <w:lang w:val="fr-CH"/>
              </w:rPr>
              <w:t>瑞士宣布，《框架公约》意义上的瑞士少数民族构成在数量上少于国内或一州内其他人口的瑞士人，是同瑞士保有古老、牢固和持久纽带的瑞士人，他们致力于保持共同的身份特征，包括本身的文化、传统、宗教和语言。</w:t>
            </w:r>
          </w:p>
        </w:tc>
      </w:tr>
      <w:tr w:rsidR="00332F7E" w:rsidRPr="00332F7E" w14:paraId="1E99F3D0" w14:textId="77777777" w:rsidTr="0044520B">
        <w:tc>
          <w:tcPr>
            <w:tcW w:w="851" w:type="dxa"/>
            <w:shd w:val="clear" w:color="auto" w:fill="auto"/>
          </w:tcPr>
          <w:p w14:paraId="5CBCE15C"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p>
        </w:tc>
        <w:tc>
          <w:tcPr>
            <w:tcW w:w="1984" w:type="dxa"/>
            <w:shd w:val="clear" w:color="auto" w:fill="auto"/>
          </w:tcPr>
          <w:p w14:paraId="551E740A"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865" w:type="dxa"/>
            <w:shd w:val="clear" w:color="auto" w:fill="auto"/>
          </w:tcPr>
          <w:p w14:paraId="0C5699E0"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p>
        </w:tc>
        <w:tc>
          <w:tcPr>
            <w:tcW w:w="1687" w:type="dxa"/>
            <w:shd w:val="clear" w:color="auto" w:fill="auto"/>
          </w:tcPr>
          <w:p w14:paraId="7159CB9D"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p>
        </w:tc>
        <w:tc>
          <w:tcPr>
            <w:tcW w:w="3118" w:type="dxa"/>
            <w:shd w:val="clear" w:color="auto" w:fill="auto"/>
          </w:tcPr>
          <w:p w14:paraId="1CE52A71"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r w:rsidRPr="00332F7E">
              <w:rPr>
                <w:rFonts w:hint="eastAsia"/>
                <w:snapToGrid/>
                <w:szCs w:val="21"/>
                <w:lang w:val="fr-CH"/>
              </w:rPr>
              <w:t>瑞士宣布，《框架公约》中关于个人与行政当局关系中所用语言规定的适用，不影响联邦和各州在确定官方语言方面所遵循的原则。</w:t>
            </w:r>
          </w:p>
        </w:tc>
      </w:tr>
      <w:tr w:rsidR="00332F7E" w:rsidRPr="00332F7E" w14:paraId="153708D0" w14:textId="77777777" w:rsidTr="0044520B">
        <w:tc>
          <w:tcPr>
            <w:tcW w:w="851" w:type="dxa"/>
            <w:shd w:val="clear" w:color="auto" w:fill="auto"/>
          </w:tcPr>
          <w:p w14:paraId="132B4656"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1996</w:t>
            </w:r>
            <w:r w:rsidRPr="00332F7E">
              <w:rPr>
                <w:rFonts w:hint="eastAsia"/>
                <w:snapToGrid/>
                <w:szCs w:val="21"/>
              </w:rPr>
              <w:t>年</w:t>
            </w:r>
          </w:p>
        </w:tc>
        <w:tc>
          <w:tcPr>
            <w:tcW w:w="1984" w:type="dxa"/>
            <w:shd w:val="clear" w:color="auto" w:fill="auto"/>
          </w:tcPr>
          <w:p w14:paraId="7E360790"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en-GB"/>
              </w:rPr>
            </w:pPr>
            <w:r w:rsidRPr="00332F7E">
              <w:rPr>
                <w:rFonts w:hint="eastAsia"/>
                <w:snapToGrid/>
                <w:szCs w:val="21"/>
                <w:lang w:val="fr-CH"/>
              </w:rPr>
              <w:t>《欧洲行使儿童权利公约》</w:t>
            </w:r>
            <w:r w:rsidRPr="00332F7E">
              <w:rPr>
                <w:rFonts w:hint="eastAsia"/>
                <w:snapToGrid/>
                <w:szCs w:val="21"/>
                <w:lang w:val="fr-CH"/>
              </w:rPr>
              <w:t>1996</w:t>
            </w:r>
            <w:r w:rsidRPr="00332F7E">
              <w:rPr>
                <w:rFonts w:hint="eastAsia"/>
                <w:snapToGrid/>
                <w:szCs w:val="21"/>
                <w:lang w:val="fr-CH"/>
              </w:rPr>
              <w:t>年</w:t>
            </w:r>
            <w:r w:rsidRPr="00332F7E">
              <w:rPr>
                <w:rFonts w:hint="eastAsia"/>
                <w:snapToGrid/>
                <w:szCs w:val="21"/>
                <w:lang w:val="fr-CH"/>
              </w:rPr>
              <w:t>1</w:t>
            </w:r>
            <w:r w:rsidRPr="00332F7E">
              <w:rPr>
                <w:rFonts w:hint="eastAsia"/>
                <w:snapToGrid/>
                <w:szCs w:val="21"/>
                <w:lang w:val="fr-CH"/>
              </w:rPr>
              <w:t>月</w:t>
            </w:r>
            <w:r w:rsidRPr="00332F7E">
              <w:rPr>
                <w:rFonts w:hint="eastAsia"/>
                <w:snapToGrid/>
                <w:szCs w:val="21"/>
                <w:lang w:val="fr-CH"/>
              </w:rPr>
              <w:t>25</w:t>
            </w:r>
            <w:r w:rsidRPr="00332F7E">
              <w:rPr>
                <w:rFonts w:hint="eastAsia"/>
                <w:snapToGrid/>
                <w:szCs w:val="21"/>
                <w:lang w:val="fr-CH"/>
              </w:rPr>
              <w:t>日</w:t>
            </w:r>
          </w:p>
        </w:tc>
        <w:tc>
          <w:tcPr>
            <w:tcW w:w="865" w:type="dxa"/>
            <w:shd w:val="clear" w:color="auto" w:fill="auto"/>
          </w:tcPr>
          <w:p w14:paraId="79CD1399"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lang w:val="fr-CH"/>
              </w:rPr>
            </w:pPr>
          </w:p>
        </w:tc>
        <w:tc>
          <w:tcPr>
            <w:tcW w:w="1687" w:type="dxa"/>
            <w:shd w:val="clear" w:color="auto" w:fill="auto"/>
          </w:tcPr>
          <w:p w14:paraId="4B75D130"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rPr>
            </w:pPr>
            <w:r w:rsidRPr="00332F7E">
              <w:rPr>
                <w:snapToGrid/>
                <w:szCs w:val="21"/>
              </w:rPr>
              <w:t>尚未批准</w:t>
            </w:r>
          </w:p>
        </w:tc>
        <w:tc>
          <w:tcPr>
            <w:tcW w:w="3118" w:type="dxa"/>
            <w:shd w:val="clear" w:color="auto" w:fill="auto"/>
          </w:tcPr>
          <w:p w14:paraId="01E6FAFA"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rPr>
            </w:pPr>
          </w:p>
        </w:tc>
      </w:tr>
      <w:tr w:rsidR="00332F7E" w:rsidRPr="00332F7E" w14:paraId="4F635C05" w14:textId="77777777" w:rsidTr="00F850BA">
        <w:tc>
          <w:tcPr>
            <w:tcW w:w="851" w:type="dxa"/>
            <w:tcBorders>
              <w:bottom w:val="nil"/>
            </w:tcBorders>
            <w:shd w:val="clear" w:color="auto" w:fill="auto"/>
          </w:tcPr>
          <w:p w14:paraId="7B59CBAF"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1996</w:t>
            </w:r>
            <w:r w:rsidRPr="00332F7E">
              <w:rPr>
                <w:rFonts w:hint="eastAsia"/>
                <w:snapToGrid/>
                <w:szCs w:val="21"/>
              </w:rPr>
              <w:t>年</w:t>
            </w:r>
          </w:p>
        </w:tc>
        <w:tc>
          <w:tcPr>
            <w:tcW w:w="1984" w:type="dxa"/>
            <w:tcBorders>
              <w:bottom w:val="nil"/>
            </w:tcBorders>
            <w:shd w:val="clear" w:color="auto" w:fill="auto"/>
          </w:tcPr>
          <w:p w14:paraId="3EE7EB4A"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snapToGrid/>
                <w:szCs w:val="21"/>
              </w:rPr>
              <w:t>《关于欧洲人权法院诉讼参加者的欧洲协定》</w:t>
            </w:r>
            <w:r w:rsidRPr="00332F7E">
              <w:rPr>
                <w:rFonts w:hint="eastAsia"/>
                <w:snapToGrid/>
                <w:szCs w:val="21"/>
              </w:rPr>
              <w:t>1996</w:t>
            </w:r>
            <w:r w:rsidRPr="00332F7E">
              <w:rPr>
                <w:rFonts w:hint="eastAsia"/>
                <w:snapToGrid/>
                <w:szCs w:val="21"/>
              </w:rPr>
              <w:t>年</w:t>
            </w:r>
            <w:r w:rsidRPr="00332F7E">
              <w:rPr>
                <w:rFonts w:hint="eastAsia"/>
                <w:snapToGrid/>
                <w:szCs w:val="21"/>
              </w:rPr>
              <w:t>3</w:t>
            </w:r>
            <w:r w:rsidRPr="00332F7E">
              <w:rPr>
                <w:rFonts w:hint="eastAsia"/>
                <w:snapToGrid/>
                <w:szCs w:val="21"/>
              </w:rPr>
              <w:t>月</w:t>
            </w:r>
            <w:r w:rsidRPr="00332F7E">
              <w:rPr>
                <w:rFonts w:hint="eastAsia"/>
                <w:snapToGrid/>
                <w:szCs w:val="21"/>
              </w:rPr>
              <w:t>5</w:t>
            </w:r>
            <w:r w:rsidRPr="00332F7E">
              <w:rPr>
                <w:rFonts w:hint="eastAsia"/>
                <w:snapToGrid/>
                <w:szCs w:val="21"/>
              </w:rPr>
              <w:t>日</w:t>
            </w:r>
          </w:p>
        </w:tc>
        <w:tc>
          <w:tcPr>
            <w:tcW w:w="865" w:type="dxa"/>
            <w:tcBorders>
              <w:bottom w:val="nil"/>
            </w:tcBorders>
            <w:shd w:val="clear" w:color="auto" w:fill="auto"/>
          </w:tcPr>
          <w:p w14:paraId="623A5351"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1998</w:t>
            </w:r>
            <w:r w:rsidRPr="00332F7E">
              <w:rPr>
                <w:rFonts w:hint="eastAsia"/>
                <w:snapToGrid/>
                <w:szCs w:val="21"/>
              </w:rPr>
              <w:t>年</w:t>
            </w:r>
          </w:p>
        </w:tc>
        <w:tc>
          <w:tcPr>
            <w:tcW w:w="1687" w:type="dxa"/>
            <w:tcBorders>
              <w:bottom w:val="nil"/>
            </w:tcBorders>
            <w:shd w:val="clear" w:color="auto" w:fill="auto"/>
          </w:tcPr>
          <w:p w14:paraId="729B37AB"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1998</w:t>
            </w:r>
            <w:r w:rsidRPr="00332F7E">
              <w:rPr>
                <w:rFonts w:hint="eastAsia"/>
                <w:snapToGrid/>
                <w:szCs w:val="21"/>
                <w:lang w:val="fr-CH"/>
              </w:rPr>
              <w:t>年</w:t>
            </w:r>
            <w:r w:rsidRPr="00332F7E">
              <w:rPr>
                <w:rFonts w:hint="eastAsia"/>
                <w:snapToGrid/>
                <w:szCs w:val="21"/>
                <w:lang w:val="fr-CH"/>
              </w:rPr>
              <w:t>8</w:t>
            </w:r>
            <w:r w:rsidRPr="00332F7E">
              <w:rPr>
                <w:rFonts w:hint="eastAsia"/>
                <w:snapToGrid/>
                <w:szCs w:val="21"/>
                <w:lang w:val="fr-CH"/>
              </w:rPr>
              <w:t>月</w:t>
            </w:r>
            <w:r w:rsidRPr="00332F7E">
              <w:rPr>
                <w:rFonts w:hint="eastAsia"/>
                <w:snapToGrid/>
                <w:szCs w:val="21"/>
                <w:lang w:val="fr-CH"/>
              </w:rPr>
              <w:t>27</w:t>
            </w:r>
            <w:r w:rsidRPr="00332F7E">
              <w:rPr>
                <w:rFonts w:hint="eastAsia"/>
                <w:snapToGrid/>
                <w:szCs w:val="21"/>
                <w:lang w:val="fr-CH"/>
              </w:rPr>
              <w:t>日批准，</w:t>
            </w:r>
            <w:r w:rsidRPr="00332F7E">
              <w:rPr>
                <w:rFonts w:hint="eastAsia"/>
                <w:snapToGrid/>
                <w:szCs w:val="21"/>
                <w:lang w:val="fr-CH"/>
              </w:rPr>
              <w:t>1</w:t>
            </w:r>
            <w:r w:rsidRPr="00332F7E">
              <w:rPr>
                <w:snapToGrid/>
                <w:szCs w:val="21"/>
                <w:lang w:val="fr-CH"/>
              </w:rPr>
              <w:t>9</w:t>
            </w:r>
            <w:r w:rsidRPr="00332F7E">
              <w:rPr>
                <w:rFonts w:hint="eastAsia"/>
                <w:snapToGrid/>
                <w:szCs w:val="21"/>
                <w:lang w:val="fr-CH"/>
              </w:rPr>
              <w:t>99</w:t>
            </w:r>
            <w:r w:rsidRPr="00332F7E">
              <w:rPr>
                <w:rFonts w:hint="eastAsia"/>
                <w:snapToGrid/>
                <w:szCs w:val="21"/>
                <w:lang w:val="fr-CH"/>
              </w:rPr>
              <w:t>年</w:t>
            </w:r>
            <w:r w:rsidRPr="00332F7E">
              <w:rPr>
                <w:rFonts w:hint="eastAsia"/>
                <w:snapToGrid/>
                <w:szCs w:val="21"/>
                <w:lang w:val="fr-CH"/>
              </w:rPr>
              <w:t>1</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0.101.3)</w:t>
            </w:r>
          </w:p>
        </w:tc>
        <w:tc>
          <w:tcPr>
            <w:tcW w:w="3118" w:type="dxa"/>
            <w:tcBorders>
              <w:bottom w:val="nil"/>
            </w:tcBorders>
            <w:shd w:val="clear" w:color="auto" w:fill="auto"/>
          </w:tcPr>
          <w:p w14:paraId="47B394E1"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r w:rsidRPr="00332F7E">
              <w:rPr>
                <w:rFonts w:hint="eastAsia"/>
                <w:snapToGrid/>
                <w:szCs w:val="21"/>
                <w:lang w:val="fr-CH"/>
              </w:rPr>
              <w:t>该《协定》第四条第二款</w:t>
            </w:r>
            <w:r w:rsidRPr="00332F7E">
              <w:rPr>
                <w:rFonts w:hint="eastAsia"/>
                <w:snapToGrid/>
                <w:szCs w:val="21"/>
                <w:lang w:val="fr-CH"/>
              </w:rPr>
              <w:t>(a)</w:t>
            </w:r>
            <w:r w:rsidRPr="00332F7E">
              <w:rPr>
                <w:rFonts w:hint="eastAsia"/>
                <w:snapToGrid/>
                <w:szCs w:val="21"/>
                <w:lang w:val="fr-CH"/>
              </w:rPr>
              <w:t>项不适用于在瑞士因对国家、国防或国防机构犯有严重罪行而被起诉或定罪的瑞士国民。</w:t>
            </w:r>
          </w:p>
        </w:tc>
      </w:tr>
      <w:tr w:rsidR="00332F7E" w:rsidRPr="00332F7E" w14:paraId="60EB30FB" w14:textId="77777777" w:rsidTr="00F850BA">
        <w:tc>
          <w:tcPr>
            <w:tcW w:w="851" w:type="dxa"/>
            <w:tcBorders>
              <w:top w:val="nil"/>
              <w:bottom w:val="nil"/>
            </w:tcBorders>
            <w:shd w:val="clear" w:color="auto" w:fill="auto"/>
          </w:tcPr>
          <w:p w14:paraId="31CE1551"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1996</w:t>
            </w:r>
            <w:r w:rsidRPr="00332F7E">
              <w:rPr>
                <w:rFonts w:hint="eastAsia"/>
                <w:snapToGrid/>
                <w:szCs w:val="21"/>
              </w:rPr>
              <w:t>年</w:t>
            </w:r>
          </w:p>
        </w:tc>
        <w:tc>
          <w:tcPr>
            <w:tcW w:w="1984" w:type="dxa"/>
            <w:tcBorders>
              <w:top w:val="nil"/>
              <w:bottom w:val="nil"/>
            </w:tcBorders>
            <w:shd w:val="clear" w:color="auto" w:fill="auto"/>
          </w:tcPr>
          <w:p w14:paraId="4A1494AC"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snapToGrid/>
                <w:szCs w:val="21"/>
              </w:rPr>
              <w:t>经修订的《欧洲社会宪章</w:t>
            </w:r>
            <w:r w:rsidRPr="00332F7E">
              <w:rPr>
                <w:rFonts w:hint="eastAsia"/>
                <w:snapToGrid/>
                <w:szCs w:val="21"/>
              </w:rPr>
              <w:t>》</w:t>
            </w:r>
            <w:r w:rsidRPr="00332F7E">
              <w:rPr>
                <w:rFonts w:hint="eastAsia"/>
                <w:snapToGrid/>
                <w:szCs w:val="21"/>
              </w:rPr>
              <w:t>1996</w:t>
            </w:r>
            <w:r w:rsidRPr="00332F7E">
              <w:rPr>
                <w:rFonts w:hint="eastAsia"/>
                <w:snapToGrid/>
                <w:szCs w:val="21"/>
              </w:rPr>
              <w:t>年</w:t>
            </w:r>
            <w:r w:rsidRPr="00332F7E">
              <w:rPr>
                <w:rFonts w:hint="eastAsia"/>
                <w:snapToGrid/>
                <w:szCs w:val="21"/>
              </w:rPr>
              <w:t>5</w:t>
            </w:r>
            <w:r w:rsidRPr="00332F7E">
              <w:rPr>
                <w:rFonts w:hint="eastAsia"/>
                <w:snapToGrid/>
                <w:szCs w:val="21"/>
              </w:rPr>
              <w:t>月</w:t>
            </w:r>
            <w:r w:rsidRPr="00332F7E">
              <w:rPr>
                <w:rFonts w:hint="eastAsia"/>
                <w:snapToGrid/>
                <w:szCs w:val="21"/>
              </w:rPr>
              <w:t>3</w:t>
            </w:r>
            <w:r w:rsidRPr="00332F7E">
              <w:rPr>
                <w:rFonts w:hint="eastAsia"/>
                <w:snapToGrid/>
                <w:szCs w:val="21"/>
              </w:rPr>
              <w:t>日</w:t>
            </w:r>
          </w:p>
        </w:tc>
        <w:tc>
          <w:tcPr>
            <w:tcW w:w="865" w:type="dxa"/>
            <w:tcBorders>
              <w:top w:val="nil"/>
              <w:bottom w:val="nil"/>
            </w:tcBorders>
            <w:shd w:val="clear" w:color="auto" w:fill="auto"/>
          </w:tcPr>
          <w:p w14:paraId="129878EF"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lang w:val="fr-CH"/>
              </w:rPr>
            </w:pPr>
          </w:p>
        </w:tc>
        <w:tc>
          <w:tcPr>
            <w:tcW w:w="1687" w:type="dxa"/>
            <w:tcBorders>
              <w:top w:val="nil"/>
              <w:bottom w:val="nil"/>
            </w:tcBorders>
            <w:shd w:val="clear" w:color="auto" w:fill="auto"/>
          </w:tcPr>
          <w:p w14:paraId="7E641242"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rPr>
            </w:pPr>
            <w:r w:rsidRPr="00332F7E">
              <w:rPr>
                <w:snapToGrid/>
                <w:szCs w:val="21"/>
              </w:rPr>
              <w:t>尚未批准</w:t>
            </w:r>
          </w:p>
        </w:tc>
        <w:tc>
          <w:tcPr>
            <w:tcW w:w="3118" w:type="dxa"/>
            <w:tcBorders>
              <w:top w:val="nil"/>
              <w:bottom w:val="nil"/>
            </w:tcBorders>
            <w:shd w:val="clear" w:color="auto" w:fill="auto"/>
          </w:tcPr>
          <w:p w14:paraId="601D58F9"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rPr>
            </w:pPr>
          </w:p>
        </w:tc>
      </w:tr>
      <w:tr w:rsidR="00332F7E" w:rsidRPr="00332F7E" w14:paraId="4C064017" w14:textId="77777777" w:rsidTr="00F850BA">
        <w:tc>
          <w:tcPr>
            <w:tcW w:w="851" w:type="dxa"/>
            <w:tcBorders>
              <w:top w:val="nil"/>
            </w:tcBorders>
            <w:shd w:val="clear" w:color="auto" w:fill="auto"/>
          </w:tcPr>
          <w:p w14:paraId="39C2F5EF"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lastRenderedPageBreak/>
              <w:t>1997</w:t>
            </w:r>
            <w:r w:rsidRPr="00332F7E">
              <w:rPr>
                <w:rFonts w:hint="eastAsia"/>
                <w:snapToGrid/>
                <w:szCs w:val="21"/>
              </w:rPr>
              <w:t>年</w:t>
            </w:r>
          </w:p>
        </w:tc>
        <w:tc>
          <w:tcPr>
            <w:tcW w:w="1984" w:type="dxa"/>
            <w:tcBorders>
              <w:top w:val="nil"/>
            </w:tcBorders>
            <w:shd w:val="clear" w:color="auto" w:fill="auto"/>
          </w:tcPr>
          <w:p w14:paraId="0761A91F"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w:t>
            </w:r>
            <w:r w:rsidRPr="00332F7E">
              <w:rPr>
                <w:rFonts w:hint="eastAsia"/>
                <w:bCs/>
                <w:snapToGrid/>
                <w:szCs w:val="21"/>
              </w:rPr>
              <w:t>欧洲国籍公约》</w:t>
            </w:r>
            <w:r w:rsidRPr="00332F7E">
              <w:rPr>
                <w:rFonts w:hint="eastAsia"/>
                <w:bCs/>
                <w:snapToGrid/>
                <w:szCs w:val="21"/>
              </w:rPr>
              <w:t>1997</w:t>
            </w:r>
            <w:r w:rsidRPr="00332F7E">
              <w:rPr>
                <w:rFonts w:hint="eastAsia"/>
                <w:bCs/>
                <w:snapToGrid/>
                <w:szCs w:val="21"/>
              </w:rPr>
              <w:t>年</w:t>
            </w:r>
            <w:r w:rsidRPr="00332F7E">
              <w:rPr>
                <w:rFonts w:hint="eastAsia"/>
                <w:bCs/>
                <w:snapToGrid/>
                <w:szCs w:val="21"/>
              </w:rPr>
              <w:t>11</w:t>
            </w:r>
            <w:r w:rsidRPr="00332F7E">
              <w:rPr>
                <w:rFonts w:hint="eastAsia"/>
                <w:bCs/>
                <w:snapToGrid/>
                <w:szCs w:val="21"/>
              </w:rPr>
              <w:t>月</w:t>
            </w:r>
            <w:r w:rsidRPr="00332F7E">
              <w:rPr>
                <w:rFonts w:hint="eastAsia"/>
                <w:bCs/>
                <w:snapToGrid/>
                <w:szCs w:val="21"/>
              </w:rPr>
              <w:t>6</w:t>
            </w:r>
            <w:r w:rsidRPr="00332F7E">
              <w:rPr>
                <w:rFonts w:hint="eastAsia"/>
                <w:bCs/>
                <w:snapToGrid/>
                <w:szCs w:val="21"/>
              </w:rPr>
              <w:t>日</w:t>
            </w:r>
          </w:p>
        </w:tc>
        <w:tc>
          <w:tcPr>
            <w:tcW w:w="865" w:type="dxa"/>
            <w:tcBorders>
              <w:top w:val="nil"/>
            </w:tcBorders>
            <w:shd w:val="clear" w:color="auto" w:fill="auto"/>
          </w:tcPr>
          <w:p w14:paraId="48A1AED4"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lang w:val="fr-CH"/>
              </w:rPr>
            </w:pPr>
          </w:p>
        </w:tc>
        <w:tc>
          <w:tcPr>
            <w:tcW w:w="1687" w:type="dxa"/>
            <w:tcBorders>
              <w:top w:val="nil"/>
            </w:tcBorders>
            <w:shd w:val="clear" w:color="auto" w:fill="auto"/>
          </w:tcPr>
          <w:p w14:paraId="7DBCC710"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rPr>
            </w:pPr>
            <w:r w:rsidRPr="00332F7E">
              <w:rPr>
                <w:snapToGrid/>
                <w:szCs w:val="21"/>
              </w:rPr>
              <w:t>尚未批准</w:t>
            </w:r>
          </w:p>
        </w:tc>
        <w:tc>
          <w:tcPr>
            <w:tcW w:w="3118" w:type="dxa"/>
            <w:tcBorders>
              <w:top w:val="nil"/>
            </w:tcBorders>
            <w:shd w:val="clear" w:color="auto" w:fill="auto"/>
          </w:tcPr>
          <w:p w14:paraId="4E2DBF07"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rPr>
            </w:pPr>
          </w:p>
        </w:tc>
      </w:tr>
      <w:tr w:rsidR="00332F7E" w:rsidRPr="00332F7E" w14:paraId="4DECBFAA" w14:textId="77777777" w:rsidTr="0044520B">
        <w:tc>
          <w:tcPr>
            <w:tcW w:w="851" w:type="dxa"/>
            <w:shd w:val="clear" w:color="auto" w:fill="auto"/>
          </w:tcPr>
          <w:p w14:paraId="26D59650"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1997</w:t>
            </w:r>
            <w:r w:rsidRPr="00332F7E">
              <w:rPr>
                <w:rFonts w:hint="eastAsia"/>
                <w:snapToGrid/>
                <w:szCs w:val="21"/>
              </w:rPr>
              <w:t>年</w:t>
            </w:r>
          </w:p>
        </w:tc>
        <w:tc>
          <w:tcPr>
            <w:tcW w:w="1984" w:type="dxa"/>
            <w:shd w:val="clear" w:color="auto" w:fill="auto"/>
          </w:tcPr>
          <w:p w14:paraId="6AF43A60" w14:textId="440D32D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《欧洲人权与生物医学公约》</w:t>
            </w:r>
            <w:r w:rsidRPr="00332F7E">
              <w:rPr>
                <w:rFonts w:hint="eastAsia"/>
                <w:snapToGrid/>
                <w:szCs w:val="21"/>
                <w:lang w:val="fr-CH"/>
              </w:rPr>
              <w:t>1997</w:t>
            </w:r>
            <w:r w:rsidRPr="00332F7E">
              <w:rPr>
                <w:rFonts w:hint="eastAsia"/>
                <w:snapToGrid/>
                <w:szCs w:val="21"/>
                <w:lang w:val="fr-CH"/>
              </w:rPr>
              <w:t>年</w:t>
            </w:r>
            <w:r w:rsidRPr="00332F7E">
              <w:rPr>
                <w:rFonts w:hint="eastAsia"/>
                <w:snapToGrid/>
                <w:szCs w:val="21"/>
                <w:lang w:val="fr-CH"/>
              </w:rPr>
              <w:t>4</w:t>
            </w:r>
            <w:r w:rsidRPr="00332F7E">
              <w:rPr>
                <w:rFonts w:hint="eastAsia"/>
                <w:snapToGrid/>
                <w:szCs w:val="21"/>
                <w:lang w:val="fr-CH"/>
              </w:rPr>
              <w:t>月</w:t>
            </w:r>
            <w:r w:rsidRPr="00332F7E">
              <w:rPr>
                <w:rFonts w:hint="eastAsia"/>
                <w:snapToGrid/>
                <w:szCs w:val="21"/>
                <w:lang w:val="fr-CH"/>
              </w:rPr>
              <w:t>4</w:t>
            </w:r>
            <w:r w:rsidRPr="00332F7E">
              <w:rPr>
                <w:rFonts w:hint="eastAsia"/>
                <w:snapToGrid/>
                <w:szCs w:val="21"/>
                <w:lang w:val="fr-CH"/>
              </w:rPr>
              <w:t>日</w:t>
            </w:r>
          </w:p>
        </w:tc>
        <w:tc>
          <w:tcPr>
            <w:tcW w:w="865" w:type="dxa"/>
            <w:shd w:val="clear" w:color="auto" w:fill="auto"/>
          </w:tcPr>
          <w:p w14:paraId="3670615F"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2008</w:t>
            </w:r>
            <w:r w:rsidRPr="00332F7E">
              <w:rPr>
                <w:rFonts w:hint="eastAsia"/>
                <w:snapToGrid/>
                <w:szCs w:val="21"/>
              </w:rPr>
              <w:t>年</w:t>
            </w:r>
          </w:p>
        </w:tc>
        <w:tc>
          <w:tcPr>
            <w:tcW w:w="1687" w:type="dxa"/>
            <w:shd w:val="clear" w:color="auto" w:fill="auto"/>
          </w:tcPr>
          <w:p w14:paraId="105453F4"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2008</w:t>
            </w:r>
            <w:r w:rsidRPr="00332F7E">
              <w:rPr>
                <w:rFonts w:hint="eastAsia"/>
                <w:snapToGrid/>
                <w:szCs w:val="21"/>
                <w:lang w:val="fr-CH"/>
              </w:rPr>
              <w:t>年</w:t>
            </w:r>
            <w:r w:rsidRPr="00332F7E">
              <w:rPr>
                <w:rFonts w:hint="eastAsia"/>
                <w:snapToGrid/>
                <w:szCs w:val="21"/>
                <w:lang w:val="fr-CH"/>
              </w:rPr>
              <w:t>7</w:t>
            </w:r>
            <w:r w:rsidRPr="00332F7E">
              <w:rPr>
                <w:rFonts w:hint="eastAsia"/>
                <w:snapToGrid/>
                <w:szCs w:val="21"/>
                <w:lang w:val="fr-CH"/>
              </w:rPr>
              <w:t>月</w:t>
            </w:r>
            <w:r w:rsidRPr="00332F7E">
              <w:rPr>
                <w:rFonts w:hint="eastAsia"/>
                <w:snapToGrid/>
                <w:szCs w:val="21"/>
                <w:lang w:val="fr-CH"/>
              </w:rPr>
              <w:t>24</w:t>
            </w:r>
            <w:r w:rsidRPr="00332F7E">
              <w:rPr>
                <w:rFonts w:hint="eastAsia"/>
                <w:snapToGrid/>
                <w:szCs w:val="21"/>
                <w:lang w:val="fr-CH"/>
              </w:rPr>
              <w:t>日批准，</w:t>
            </w:r>
            <w:r w:rsidRPr="00332F7E">
              <w:rPr>
                <w:rFonts w:hint="eastAsia"/>
                <w:snapToGrid/>
                <w:szCs w:val="21"/>
                <w:lang w:val="fr-CH"/>
              </w:rPr>
              <w:t>2008</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0.810.2)</w:t>
            </w:r>
          </w:p>
        </w:tc>
        <w:tc>
          <w:tcPr>
            <w:tcW w:w="3118" w:type="dxa"/>
            <w:shd w:val="clear" w:color="auto" w:fill="auto"/>
          </w:tcPr>
          <w:p w14:paraId="0E257456"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7C984E68" w14:textId="77777777" w:rsidTr="0044520B">
        <w:tc>
          <w:tcPr>
            <w:tcW w:w="851" w:type="dxa"/>
            <w:shd w:val="clear" w:color="auto" w:fill="auto"/>
          </w:tcPr>
          <w:p w14:paraId="0E81ADFC"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1998</w:t>
            </w:r>
            <w:r w:rsidRPr="00332F7E">
              <w:rPr>
                <w:rFonts w:hint="eastAsia"/>
                <w:snapToGrid/>
                <w:szCs w:val="21"/>
              </w:rPr>
              <w:t>年</w:t>
            </w:r>
          </w:p>
        </w:tc>
        <w:tc>
          <w:tcPr>
            <w:tcW w:w="1984" w:type="dxa"/>
            <w:shd w:val="clear" w:color="auto" w:fill="auto"/>
          </w:tcPr>
          <w:p w14:paraId="1FFC4C21"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《欧洲人权与生物医学公约补充议定书》</w:t>
            </w:r>
            <w:r w:rsidRPr="00332F7E">
              <w:rPr>
                <w:rFonts w:hint="eastAsia"/>
                <w:snapToGrid/>
                <w:szCs w:val="21"/>
                <w:lang w:val="fr-CH"/>
              </w:rPr>
              <w:t>1998</w:t>
            </w:r>
            <w:r w:rsidRPr="00332F7E">
              <w:rPr>
                <w:rFonts w:hint="eastAsia"/>
                <w:snapToGrid/>
                <w:szCs w:val="21"/>
                <w:lang w:val="fr-CH"/>
              </w:rPr>
              <w:t>年</w:t>
            </w:r>
            <w:r w:rsidRPr="00332F7E">
              <w:rPr>
                <w:rFonts w:hint="eastAsia"/>
                <w:snapToGrid/>
                <w:szCs w:val="21"/>
                <w:lang w:val="fr-CH"/>
              </w:rPr>
              <w:t>1</w:t>
            </w:r>
            <w:r w:rsidRPr="00332F7E">
              <w:rPr>
                <w:rFonts w:hint="eastAsia"/>
                <w:snapToGrid/>
                <w:szCs w:val="21"/>
                <w:lang w:val="fr-CH"/>
              </w:rPr>
              <w:t>月</w:t>
            </w:r>
            <w:r w:rsidRPr="00332F7E">
              <w:rPr>
                <w:rFonts w:hint="eastAsia"/>
                <w:snapToGrid/>
                <w:szCs w:val="21"/>
                <w:lang w:val="fr-CH"/>
              </w:rPr>
              <w:t>12</w:t>
            </w:r>
            <w:r w:rsidRPr="00332F7E">
              <w:rPr>
                <w:rFonts w:hint="eastAsia"/>
                <w:snapToGrid/>
                <w:szCs w:val="21"/>
                <w:lang w:val="fr-CH"/>
              </w:rPr>
              <w:t>日</w:t>
            </w:r>
          </w:p>
        </w:tc>
        <w:tc>
          <w:tcPr>
            <w:tcW w:w="865" w:type="dxa"/>
            <w:shd w:val="clear" w:color="auto" w:fill="auto"/>
          </w:tcPr>
          <w:p w14:paraId="2D014E94"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2008</w:t>
            </w:r>
            <w:r w:rsidRPr="00332F7E">
              <w:rPr>
                <w:rFonts w:hint="eastAsia"/>
                <w:snapToGrid/>
                <w:szCs w:val="21"/>
              </w:rPr>
              <w:t>年</w:t>
            </w:r>
          </w:p>
        </w:tc>
        <w:tc>
          <w:tcPr>
            <w:tcW w:w="1687" w:type="dxa"/>
            <w:shd w:val="clear" w:color="auto" w:fill="auto"/>
          </w:tcPr>
          <w:p w14:paraId="26304D46"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2008</w:t>
            </w:r>
            <w:r w:rsidRPr="00332F7E">
              <w:rPr>
                <w:rFonts w:hint="eastAsia"/>
                <w:snapToGrid/>
                <w:szCs w:val="21"/>
                <w:lang w:val="fr-CH"/>
              </w:rPr>
              <w:t>年</w:t>
            </w:r>
            <w:r w:rsidRPr="00332F7E">
              <w:rPr>
                <w:rFonts w:hint="eastAsia"/>
                <w:snapToGrid/>
                <w:szCs w:val="21"/>
                <w:lang w:val="fr-CH"/>
              </w:rPr>
              <w:t>7</w:t>
            </w:r>
            <w:r w:rsidRPr="00332F7E">
              <w:rPr>
                <w:rFonts w:hint="eastAsia"/>
                <w:snapToGrid/>
                <w:szCs w:val="21"/>
                <w:lang w:val="fr-CH"/>
              </w:rPr>
              <w:t>月</w:t>
            </w:r>
            <w:r w:rsidRPr="00332F7E">
              <w:rPr>
                <w:rFonts w:hint="eastAsia"/>
                <w:snapToGrid/>
                <w:szCs w:val="21"/>
                <w:lang w:val="fr-CH"/>
              </w:rPr>
              <w:t>24</w:t>
            </w:r>
            <w:r w:rsidRPr="00332F7E">
              <w:rPr>
                <w:rFonts w:hint="eastAsia"/>
                <w:snapToGrid/>
                <w:szCs w:val="21"/>
                <w:lang w:val="fr-CH"/>
              </w:rPr>
              <w:t>日批准，</w:t>
            </w:r>
            <w:r w:rsidRPr="00332F7E">
              <w:rPr>
                <w:rFonts w:hint="eastAsia"/>
                <w:snapToGrid/>
                <w:szCs w:val="21"/>
                <w:lang w:val="fr-CH"/>
              </w:rPr>
              <w:t>2008</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0.810.21)</w:t>
            </w:r>
          </w:p>
        </w:tc>
        <w:tc>
          <w:tcPr>
            <w:tcW w:w="3118" w:type="dxa"/>
            <w:shd w:val="clear" w:color="auto" w:fill="auto"/>
          </w:tcPr>
          <w:p w14:paraId="2611312D"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62C5B9EB" w14:textId="77777777" w:rsidTr="0044520B">
        <w:tc>
          <w:tcPr>
            <w:tcW w:w="851" w:type="dxa"/>
            <w:shd w:val="clear" w:color="auto" w:fill="auto"/>
          </w:tcPr>
          <w:p w14:paraId="7A04DB6C"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2000</w:t>
            </w:r>
            <w:r w:rsidRPr="00332F7E">
              <w:rPr>
                <w:rFonts w:hint="eastAsia"/>
                <w:snapToGrid/>
                <w:szCs w:val="21"/>
              </w:rPr>
              <w:t>年</w:t>
            </w:r>
          </w:p>
        </w:tc>
        <w:tc>
          <w:tcPr>
            <w:tcW w:w="1984" w:type="dxa"/>
            <w:shd w:val="clear" w:color="auto" w:fill="auto"/>
          </w:tcPr>
          <w:p w14:paraId="2762B0F4"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《欧洲人权公约第十二议定书》</w:t>
            </w:r>
            <w:r w:rsidRPr="00332F7E">
              <w:rPr>
                <w:rFonts w:hint="eastAsia"/>
                <w:snapToGrid/>
                <w:szCs w:val="21"/>
                <w:lang w:val="fr-CH"/>
              </w:rPr>
              <w:t>(</w:t>
            </w:r>
            <w:r w:rsidRPr="00332F7E">
              <w:rPr>
                <w:rFonts w:hint="eastAsia"/>
                <w:snapToGrid/>
                <w:szCs w:val="21"/>
                <w:lang w:val="fr-CH"/>
              </w:rPr>
              <w:t>禁止歧视</w:t>
            </w:r>
            <w:r w:rsidRPr="00332F7E">
              <w:rPr>
                <w:rFonts w:hint="eastAsia"/>
                <w:snapToGrid/>
                <w:szCs w:val="21"/>
                <w:lang w:val="fr-CH"/>
              </w:rPr>
              <w:t>)2000</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4</w:t>
            </w:r>
            <w:r w:rsidRPr="00332F7E">
              <w:rPr>
                <w:rFonts w:hint="eastAsia"/>
                <w:snapToGrid/>
                <w:szCs w:val="21"/>
                <w:lang w:val="fr-CH"/>
              </w:rPr>
              <w:t>日</w:t>
            </w:r>
          </w:p>
        </w:tc>
        <w:tc>
          <w:tcPr>
            <w:tcW w:w="865" w:type="dxa"/>
            <w:shd w:val="clear" w:color="auto" w:fill="auto"/>
          </w:tcPr>
          <w:p w14:paraId="102B37B7"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lang w:val="fr-CH"/>
              </w:rPr>
            </w:pPr>
          </w:p>
        </w:tc>
        <w:tc>
          <w:tcPr>
            <w:tcW w:w="1687" w:type="dxa"/>
            <w:shd w:val="clear" w:color="auto" w:fill="auto"/>
          </w:tcPr>
          <w:p w14:paraId="65052E5C"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rPr>
            </w:pPr>
            <w:r w:rsidRPr="00332F7E">
              <w:rPr>
                <w:snapToGrid/>
                <w:szCs w:val="21"/>
              </w:rPr>
              <w:t>尚未批准</w:t>
            </w:r>
          </w:p>
        </w:tc>
        <w:tc>
          <w:tcPr>
            <w:tcW w:w="3118" w:type="dxa"/>
            <w:shd w:val="clear" w:color="auto" w:fill="auto"/>
          </w:tcPr>
          <w:p w14:paraId="12D0792F"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rPr>
            </w:pPr>
          </w:p>
        </w:tc>
      </w:tr>
      <w:tr w:rsidR="00332F7E" w:rsidRPr="00332F7E" w14:paraId="7528EE37" w14:textId="77777777" w:rsidTr="0044520B">
        <w:tc>
          <w:tcPr>
            <w:tcW w:w="851" w:type="dxa"/>
            <w:shd w:val="clear" w:color="auto" w:fill="auto"/>
          </w:tcPr>
          <w:p w14:paraId="567A4EE7"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2001</w:t>
            </w:r>
            <w:r w:rsidRPr="00332F7E">
              <w:rPr>
                <w:rFonts w:hint="eastAsia"/>
                <w:snapToGrid/>
                <w:szCs w:val="21"/>
              </w:rPr>
              <w:t>年</w:t>
            </w:r>
          </w:p>
        </w:tc>
        <w:tc>
          <w:tcPr>
            <w:tcW w:w="1984" w:type="dxa"/>
            <w:shd w:val="clear" w:color="auto" w:fill="auto"/>
          </w:tcPr>
          <w:p w14:paraId="2D31C84A"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《关于在自动处理个人数据方面保护个人的公约补充议定书》</w:t>
            </w:r>
            <w:r w:rsidRPr="00332F7E">
              <w:rPr>
                <w:rFonts w:hint="eastAsia"/>
                <w:snapToGrid/>
                <w:szCs w:val="21"/>
                <w:lang w:val="fr-CH"/>
              </w:rPr>
              <w:t>2001</w:t>
            </w:r>
            <w:r w:rsidRPr="00332F7E">
              <w:rPr>
                <w:rFonts w:hint="eastAsia"/>
                <w:snapToGrid/>
                <w:szCs w:val="21"/>
                <w:lang w:val="fr-CH"/>
              </w:rPr>
              <w:t>年</w:t>
            </w:r>
            <w:r w:rsidRPr="00332F7E">
              <w:rPr>
                <w:rFonts w:hint="eastAsia"/>
                <w:snapToGrid/>
                <w:szCs w:val="21"/>
                <w:lang w:val="fr-CH"/>
              </w:rPr>
              <w:t>11</w:t>
            </w:r>
            <w:r w:rsidRPr="00332F7E">
              <w:rPr>
                <w:rFonts w:hint="eastAsia"/>
                <w:snapToGrid/>
                <w:szCs w:val="21"/>
                <w:lang w:val="fr-CH"/>
              </w:rPr>
              <w:t>月</w:t>
            </w:r>
            <w:r w:rsidRPr="00332F7E">
              <w:rPr>
                <w:rFonts w:hint="eastAsia"/>
                <w:snapToGrid/>
                <w:szCs w:val="21"/>
                <w:lang w:val="fr-CH"/>
              </w:rPr>
              <w:t>8</w:t>
            </w:r>
            <w:r w:rsidRPr="00332F7E">
              <w:rPr>
                <w:rFonts w:hint="eastAsia"/>
                <w:snapToGrid/>
                <w:szCs w:val="21"/>
                <w:lang w:val="fr-CH"/>
              </w:rPr>
              <w:t>日</w:t>
            </w:r>
          </w:p>
        </w:tc>
        <w:tc>
          <w:tcPr>
            <w:tcW w:w="865" w:type="dxa"/>
            <w:shd w:val="clear" w:color="auto" w:fill="auto"/>
          </w:tcPr>
          <w:p w14:paraId="69DD8696"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2007</w:t>
            </w:r>
            <w:r w:rsidRPr="00332F7E">
              <w:rPr>
                <w:rFonts w:hint="eastAsia"/>
                <w:snapToGrid/>
                <w:szCs w:val="21"/>
              </w:rPr>
              <w:t>年</w:t>
            </w:r>
          </w:p>
        </w:tc>
        <w:tc>
          <w:tcPr>
            <w:tcW w:w="1687" w:type="dxa"/>
            <w:shd w:val="clear" w:color="auto" w:fill="auto"/>
          </w:tcPr>
          <w:p w14:paraId="7281222C"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2007</w:t>
            </w:r>
            <w:r w:rsidRPr="00332F7E">
              <w:rPr>
                <w:rFonts w:hint="eastAsia"/>
                <w:snapToGrid/>
                <w:szCs w:val="21"/>
                <w:lang w:val="fr-CH"/>
              </w:rPr>
              <w:t>年</w:t>
            </w:r>
            <w:r w:rsidRPr="00332F7E">
              <w:rPr>
                <w:rFonts w:hint="eastAsia"/>
                <w:snapToGrid/>
                <w:szCs w:val="21"/>
                <w:lang w:val="fr-CH"/>
              </w:rPr>
              <w:t>12</w:t>
            </w:r>
            <w:r w:rsidRPr="00332F7E">
              <w:rPr>
                <w:rFonts w:hint="eastAsia"/>
                <w:snapToGrid/>
                <w:szCs w:val="21"/>
                <w:lang w:val="fr-CH"/>
              </w:rPr>
              <w:t>月</w:t>
            </w:r>
            <w:r w:rsidRPr="00332F7E">
              <w:rPr>
                <w:rFonts w:hint="eastAsia"/>
                <w:snapToGrid/>
                <w:szCs w:val="21"/>
                <w:lang w:val="fr-CH"/>
              </w:rPr>
              <w:t>20</w:t>
            </w:r>
            <w:r w:rsidRPr="00332F7E">
              <w:rPr>
                <w:rFonts w:hint="eastAsia"/>
                <w:snapToGrid/>
                <w:szCs w:val="21"/>
                <w:lang w:val="fr-CH"/>
              </w:rPr>
              <w:t>日批准，</w:t>
            </w:r>
            <w:r w:rsidRPr="00332F7E">
              <w:rPr>
                <w:rFonts w:hint="eastAsia"/>
                <w:snapToGrid/>
                <w:szCs w:val="21"/>
                <w:lang w:val="fr-CH"/>
              </w:rPr>
              <w:t>2008</w:t>
            </w:r>
            <w:r w:rsidRPr="00332F7E">
              <w:rPr>
                <w:rFonts w:hint="eastAsia"/>
                <w:snapToGrid/>
                <w:szCs w:val="21"/>
                <w:lang w:val="fr-CH"/>
              </w:rPr>
              <w:t>年</w:t>
            </w:r>
            <w:r w:rsidRPr="00332F7E">
              <w:rPr>
                <w:rFonts w:hint="eastAsia"/>
                <w:snapToGrid/>
                <w:szCs w:val="21"/>
                <w:lang w:val="fr-CH"/>
              </w:rPr>
              <w:t>4</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0.235.11)</w:t>
            </w:r>
          </w:p>
        </w:tc>
        <w:tc>
          <w:tcPr>
            <w:tcW w:w="3118" w:type="dxa"/>
            <w:shd w:val="clear" w:color="auto" w:fill="auto"/>
          </w:tcPr>
          <w:p w14:paraId="5F08F196"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6044C2B8" w14:textId="77777777" w:rsidTr="0044520B">
        <w:tc>
          <w:tcPr>
            <w:tcW w:w="851" w:type="dxa"/>
            <w:shd w:val="clear" w:color="auto" w:fill="auto"/>
          </w:tcPr>
          <w:p w14:paraId="3E47B54F"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2002</w:t>
            </w:r>
            <w:r w:rsidRPr="00332F7E">
              <w:rPr>
                <w:rFonts w:hint="eastAsia"/>
                <w:snapToGrid/>
                <w:szCs w:val="21"/>
              </w:rPr>
              <w:t>年</w:t>
            </w:r>
          </w:p>
        </w:tc>
        <w:tc>
          <w:tcPr>
            <w:tcW w:w="1984" w:type="dxa"/>
            <w:shd w:val="clear" w:color="auto" w:fill="auto"/>
          </w:tcPr>
          <w:p w14:paraId="60035EF4"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《欧洲人权公约第十三议定书》</w:t>
            </w:r>
            <w:r w:rsidRPr="00332F7E">
              <w:rPr>
                <w:rFonts w:hint="eastAsia"/>
                <w:snapToGrid/>
                <w:szCs w:val="21"/>
                <w:lang w:val="fr-CH"/>
              </w:rPr>
              <w:t>(</w:t>
            </w:r>
            <w:r w:rsidRPr="00332F7E">
              <w:rPr>
                <w:rFonts w:hint="eastAsia"/>
                <w:snapToGrid/>
                <w:szCs w:val="21"/>
                <w:lang w:val="fr-CH"/>
              </w:rPr>
              <w:t>禁止死刑</w:t>
            </w:r>
            <w:r w:rsidRPr="00332F7E">
              <w:rPr>
                <w:rFonts w:hint="eastAsia"/>
                <w:snapToGrid/>
                <w:szCs w:val="21"/>
                <w:lang w:val="fr-CH"/>
              </w:rPr>
              <w:t>)200</w:t>
            </w:r>
            <w:r w:rsidRPr="00332F7E">
              <w:rPr>
                <w:snapToGrid/>
                <w:szCs w:val="21"/>
                <w:lang w:val="fr-CH"/>
              </w:rPr>
              <w:t>2</w:t>
            </w:r>
            <w:r w:rsidRPr="00332F7E">
              <w:rPr>
                <w:rFonts w:hint="eastAsia"/>
                <w:snapToGrid/>
                <w:szCs w:val="21"/>
                <w:lang w:val="fr-CH"/>
              </w:rPr>
              <w:t>年</w:t>
            </w:r>
            <w:r w:rsidRPr="00332F7E">
              <w:rPr>
                <w:rFonts w:hint="eastAsia"/>
                <w:snapToGrid/>
                <w:szCs w:val="21"/>
                <w:lang w:val="fr-CH"/>
              </w:rPr>
              <w:t>5</w:t>
            </w:r>
            <w:r w:rsidRPr="00332F7E">
              <w:rPr>
                <w:rFonts w:hint="eastAsia"/>
                <w:snapToGrid/>
                <w:szCs w:val="21"/>
                <w:lang w:val="fr-CH"/>
              </w:rPr>
              <w:t>月</w:t>
            </w:r>
            <w:r w:rsidRPr="00332F7E">
              <w:rPr>
                <w:snapToGrid/>
                <w:szCs w:val="21"/>
                <w:lang w:val="fr-CH"/>
              </w:rPr>
              <w:t>3</w:t>
            </w:r>
            <w:r w:rsidRPr="00332F7E">
              <w:rPr>
                <w:rFonts w:hint="eastAsia"/>
                <w:snapToGrid/>
                <w:szCs w:val="21"/>
                <w:lang w:val="fr-CH"/>
              </w:rPr>
              <w:t>日</w:t>
            </w:r>
          </w:p>
        </w:tc>
        <w:tc>
          <w:tcPr>
            <w:tcW w:w="865" w:type="dxa"/>
            <w:shd w:val="clear" w:color="auto" w:fill="auto"/>
          </w:tcPr>
          <w:p w14:paraId="7C5EACE0"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2002</w:t>
            </w:r>
            <w:r w:rsidRPr="00332F7E">
              <w:rPr>
                <w:rFonts w:hint="eastAsia"/>
                <w:snapToGrid/>
                <w:szCs w:val="21"/>
              </w:rPr>
              <w:t>年</w:t>
            </w:r>
          </w:p>
        </w:tc>
        <w:tc>
          <w:tcPr>
            <w:tcW w:w="1687" w:type="dxa"/>
            <w:shd w:val="clear" w:color="auto" w:fill="auto"/>
          </w:tcPr>
          <w:p w14:paraId="571AFF57"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2002</w:t>
            </w:r>
            <w:r w:rsidRPr="00332F7E">
              <w:rPr>
                <w:rFonts w:hint="eastAsia"/>
                <w:snapToGrid/>
                <w:szCs w:val="21"/>
                <w:lang w:val="fr-CH"/>
              </w:rPr>
              <w:t>年</w:t>
            </w:r>
            <w:r w:rsidRPr="00332F7E">
              <w:rPr>
                <w:rFonts w:hint="eastAsia"/>
                <w:snapToGrid/>
                <w:szCs w:val="21"/>
                <w:lang w:val="fr-CH"/>
              </w:rPr>
              <w:t>5</w:t>
            </w:r>
            <w:r w:rsidRPr="00332F7E">
              <w:rPr>
                <w:rFonts w:hint="eastAsia"/>
                <w:snapToGrid/>
                <w:szCs w:val="21"/>
                <w:lang w:val="fr-CH"/>
              </w:rPr>
              <w:t>月</w:t>
            </w:r>
            <w:r w:rsidRPr="00332F7E">
              <w:rPr>
                <w:rFonts w:hint="eastAsia"/>
                <w:snapToGrid/>
                <w:szCs w:val="21"/>
                <w:lang w:val="fr-CH"/>
              </w:rPr>
              <w:t>3</w:t>
            </w:r>
            <w:r w:rsidRPr="00332F7E">
              <w:rPr>
                <w:rFonts w:hint="eastAsia"/>
                <w:snapToGrid/>
                <w:szCs w:val="21"/>
                <w:lang w:val="fr-CH"/>
              </w:rPr>
              <w:t>日批准，</w:t>
            </w:r>
            <w:r w:rsidRPr="00332F7E">
              <w:rPr>
                <w:rFonts w:hint="eastAsia"/>
                <w:snapToGrid/>
                <w:szCs w:val="21"/>
                <w:lang w:val="fr-CH"/>
              </w:rPr>
              <w:t>2003</w:t>
            </w:r>
            <w:r w:rsidRPr="00332F7E">
              <w:rPr>
                <w:rFonts w:hint="eastAsia"/>
                <w:snapToGrid/>
                <w:szCs w:val="21"/>
                <w:lang w:val="fr-CH"/>
              </w:rPr>
              <w:t>年</w:t>
            </w:r>
            <w:r w:rsidRPr="00332F7E">
              <w:rPr>
                <w:rFonts w:hint="eastAsia"/>
                <w:snapToGrid/>
                <w:szCs w:val="21"/>
                <w:lang w:val="fr-CH"/>
              </w:rPr>
              <w:t>7</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0.101.093)</w:t>
            </w:r>
          </w:p>
        </w:tc>
        <w:tc>
          <w:tcPr>
            <w:tcW w:w="3118" w:type="dxa"/>
            <w:shd w:val="clear" w:color="auto" w:fill="auto"/>
          </w:tcPr>
          <w:p w14:paraId="41C29116"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64144DD6" w14:textId="77777777" w:rsidTr="00F850BA">
        <w:tc>
          <w:tcPr>
            <w:tcW w:w="851" w:type="dxa"/>
            <w:tcBorders>
              <w:bottom w:val="nil"/>
            </w:tcBorders>
            <w:shd w:val="clear" w:color="auto" w:fill="auto"/>
          </w:tcPr>
          <w:p w14:paraId="48EF02DB"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2004</w:t>
            </w:r>
            <w:r w:rsidRPr="00332F7E">
              <w:rPr>
                <w:rFonts w:hint="eastAsia"/>
                <w:snapToGrid/>
                <w:szCs w:val="21"/>
              </w:rPr>
              <w:t>年</w:t>
            </w:r>
          </w:p>
        </w:tc>
        <w:tc>
          <w:tcPr>
            <w:tcW w:w="1984" w:type="dxa"/>
            <w:tcBorders>
              <w:bottom w:val="nil"/>
            </w:tcBorders>
            <w:shd w:val="clear" w:color="auto" w:fill="auto"/>
          </w:tcPr>
          <w:p w14:paraId="144D689F"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《欧洲人权公约第十四议定书》</w:t>
            </w:r>
            <w:r w:rsidRPr="00332F7E">
              <w:rPr>
                <w:rFonts w:hint="eastAsia"/>
                <w:snapToGrid/>
                <w:szCs w:val="21"/>
                <w:lang w:val="fr-CH"/>
              </w:rPr>
              <w:t>(</w:t>
            </w:r>
            <w:r w:rsidRPr="00332F7E">
              <w:rPr>
                <w:rFonts w:hint="eastAsia"/>
                <w:snapToGrid/>
                <w:szCs w:val="21"/>
                <w:lang w:val="fr-CH"/>
              </w:rPr>
              <w:t>修改监管制度</w:t>
            </w:r>
            <w:r w:rsidRPr="00332F7E">
              <w:rPr>
                <w:rFonts w:hint="eastAsia"/>
                <w:snapToGrid/>
                <w:szCs w:val="21"/>
                <w:lang w:val="fr-CH"/>
              </w:rPr>
              <w:t>)2004</w:t>
            </w:r>
            <w:r w:rsidRPr="00332F7E">
              <w:rPr>
                <w:rFonts w:hint="eastAsia"/>
                <w:snapToGrid/>
                <w:szCs w:val="21"/>
                <w:lang w:val="fr-CH"/>
              </w:rPr>
              <w:t>年</w:t>
            </w:r>
            <w:r w:rsidRPr="00332F7E">
              <w:rPr>
                <w:rFonts w:hint="eastAsia"/>
                <w:snapToGrid/>
                <w:szCs w:val="21"/>
                <w:lang w:val="fr-CH"/>
              </w:rPr>
              <w:t>5</w:t>
            </w:r>
            <w:r w:rsidRPr="00332F7E">
              <w:rPr>
                <w:rFonts w:hint="eastAsia"/>
                <w:snapToGrid/>
                <w:szCs w:val="21"/>
                <w:lang w:val="fr-CH"/>
              </w:rPr>
              <w:t>月</w:t>
            </w:r>
            <w:r w:rsidRPr="00332F7E">
              <w:rPr>
                <w:rFonts w:hint="eastAsia"/>
                <w:snapToGrid/>
                <w:szCs w:val="21"/>
                <w:lang w:val="fr-CH"/>
              </w:rPr>
              <w:t>13</w:t>
            </w:r>
            <w:r w:rsidRPr="00332F7E">
              <w:rPr>
                <w:rFonts w:hint="eastAsia"/>
                <w:snapToGrid/>
                <w:szCs w:val="21"/>
                <w:lang w:val="fr-CH"/>
              </w:rPr>
              <w:t>日</w:t>
            </w:r>
          </w:p>
        </w:tc>
        <w:tc>
          <w:tcPr>
            <w:tcW w:w="865" w:type="dxa"/>
            <w:tcBorders>
              <w:bottom w:val="nil"/>
            </w:tcBorders>
            <w:shd w:val="clear" w:color="auto" w:fill="auto"/>
          </w:tcPr>
          <w:p w14:paraId="78B3662A"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2006</w:t>
            </w:r>
            <w:r w:rsidRPr="00332F7E">
              <w:rPr>
                <w:rFonts w:hint="eastAsia"/>
                <w:snapToGrid/>
                <w:szCs w:val="21"/>
              </w:rPr>
              <w:t>年</w:t>
            </w:r>
          </w:p>
        </w:tc>
        <w:tc>
          <w:tcPr>
            <w:tcW w:w="1687" w:type="dxa"/>
            <w:tcBorders>
              <w:bottom w:val="nil"/>
            </w:tcBorders>
            <w:shd w:val="clear" w:color="auto" w:fill="auto"/>
          </w:tcPr>
          <w:p w14:paraId="15634143"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2006</w:t>
            </w:r>
            <w:r w:rsidRPr="00332F7E">
              <w:rPr>
                <w:rFonts w:hint="eastAsia"/>
                <w:snapToGrid/>
                <w:szCs w:val="21"/>
                <w:lang w:val="fr-CH"/>
              </w:rPr>
              <w:t>年</w:t>
            </w:r>
            <w:r w:rsidRPr="00332F7E">
              <w:rPr>
                <w:rFonts w:hint="eastAsia"/>
                <w:snapToGrid/>
                <w:szCs w:val="21"/>
                <w:lang w:val="fr-CH"/>
              </w:rPr>
              <w:t>4</w:t>
            </w:r>
            <w:r w:rsidRPr="00332F7E">
              <w:rPr>
                <w:rFonts w:hint="eastAsia"/>
                <w:snapToGrid/>
                <w:szCs w:val="21"/>
                <w:lang w:val="fr-CH"/>
              </w:rPr>
              <w:t>月</w:t>
            </w:r>
            <w:r w:rsidRPr="00332F7E">
              <w:rPr>
                <w:rFonts w:hint="eastAsia"/>
                <w:snapToGrid/>
                <w:szCs w:val="21"/>
                <w:lang w:val="fr-CH"/>
              </w:rPr>
              <w:t>25</w:t>
            </w:r>
            <w:r w:rsidRPr="00332F7E">
              <w:rPr>
                <w:rFonts w:hint="eastAsia"/>
                <w:snapToGrid/>
                <w:szCs w:val="21"/>
                <w:lang w:val="fr-CH"/>
              </w:rPr>
              <w:t>日批准，</w:t>
            </w:r>
            <w:r w:rsidRPr="00332F7E">
              <w:rPr>
                <w:rFonts w:hint="eastAsia"/>
                <w:snapToGrid/>
                <w:szCs w:val="21"/>
                <w:lang w:val="fr-CH"/>
              </w:rPr>
              <w:t>2010</w:t>
            </w:r>
            <w:r w:rsidRPr="00332F7E">
              <w:rPr>
                <w:rFonts w:hint="eastAsia"/>
                <w:snapToGrid/>
                <w:szCs w:val="21"/>
                <w:lang w:val="fr-CH"/>
              </w:rPr>
              <w:t>年</w:t>
            </w:r>
            <w:r w:rsidRPr="00332F7E">
              <w:rPr>
                <w:rFonts w:hint="eastAsia"/>
                <w:snapToGrid/>
                <w:szCs w:val="21"/>
                <w:lang w:val="fr-CH"/>
              </w:rPr>
              <w:t>6</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0.101.094)</w:t>
            </w:r>
          </w:p>
        </w:tc>
        <w:tc>
          <w:tcPr>
            <w:tcW w:w="3118" w:type="dxa"/>
            <w:tcBorders>
              <w:bottom w:val="nil"/>
            </w:tcBorders>
            <w:shd w:val="clear" w:color="auto" w:fill="auto"/>
          </w:tcPr>
          <w:p w14:paraId="1BCB5F50"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5BD1A6EF" w14:textId="77777777" w:rsidTr="00F850BA">
        <w:tc>
          <w:tcPr>
            <w:tcW w:w="851" w:type="dxa"/>
            <w:tcBorders>
              <w:top w:val="nil"/>
              <w:bottom w:val="nil"/>
            </w:tcBorders>
            <w:shd w:val="clear" w:color="auto" w:fill="auto"/>
          </w:tcPr>
          <w:p w14:paraId="79FAF968"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2005</w:t>
            </w:r>
            <w:r w:rsidRPr="00332F7E">
              <w:rPr>
                <w:rFonts w:hint="eastAsia"/>
                <w:snapToGrid/>
                <w:szCs w:val="21"/>
              </w:rPr>
              <w:t>年</w:t>
            </w:r>
          </w:p>
        </w:tc>
        <w:tc>
          <w:tcPr>
            <w:tcW w:w="1984" w:type="dxa"/>
            <w:tcBorders>
              <w:top w:val="nil"/>
              <w:bottom w:val="nil"/>
            </w:tcBorders>
            <w:shd w:val="clear" w:color="auto" w:fill="auto"/>
          </w:tcPr>
          <w:p w14:paraId="2C3F15DA"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《欧洲委员会打击人口贩运公约》</w:t>
            </w:r>
            <w:r w:rsidRPr="00332F7E">
              <w:rPr>
                <w:rFonts w:hint="eastAsia"/>
                <w:snapToGrid/>
                <w:szCs w:val="21"/>
                <w:lang w:val="fr-CH"/>
              </w:rPr>
              <w:t>2005</w:t>
            </w:r>
            <w:r w:rsidRPr="00332F7E">
              <w:rPr>
                <w:rFonts w:hint="eastAsia"/>
                <w:snapToGrid/>
                <w:szCs w:val="21"/>
                <w:lang w:val="fr-CH"/>
              </w:rPr>
              <w:t>年</w:t>
            </w:r>
            <w:r w:rsidRPr="00332F7E">
              <w:rPr>
                <w:rFonts w:hint="eastAsia"/>
                <w:snapToGrid/>
                <w:szCs w:val="21"/>
                <w:lang w:val="fr-CH"/>
              </w:rPr>
              <w:t>5</w:t>
            </w:r>
            <w:r w:rsidRPr="00332F7E">
              <w:rPr>
                <w:rFonts w:hint="eastAsia"/>
                <w:snapToGrid/>
                <w:szCs w:val="21"/>
                <w:lang w:val="fr-CH"/>
              </w:rPr>
              <w:t>月</w:t>
            </w:r>
            <w:r w:rsidRPr="00332F7E">
              <w:rPr>
                <w:rFonts w:hint="eastAsia"/>
                <w:snapToGrid/>
                <w:szCs w:val="21"/>
                <w:lang w:val="fr-CH"/>
              </w:rPr>
              <w:t>16</w:t>
            </w:r>
            <w:r w:rsidRPr="00332F7E">
              <w:rPr>
                <w:rFonts w:hint="eastAsia"/>
                <w:snapToGrid/>
                <w:szCs w:val="21"/>
                <w:lang w:val="fr-CH"/>
              </w:rPr>
              <w:t>日</w:t>
            </w:r>
          </w:p>
        </w:tc>
        <w:tc>
          <w:tcPr>
            <w:tcW w:w="865" w:type="dxa"/>
            <w:tcBorders>
              <w:top w:val="nil"/>
              <w:bottom w:val="nil"/>
            </w:tcBorders>
            <w:shd w:val="clear" w:color="auto" w:fill="auto"/>
          </w:tcPr>
          <w:p w14:paraId="0B360478"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2012</w:t>
            </w:r>
            <w:r w:rsidRPr="00332F7E">
              <w:rPr>
                <w:rFonts w:hint="eastAsia"/>
                <w:snapToGrid/>
                <w:szCs w:val="21"/>
              </w:rPr>
              <w:t>年</w:t>
            </w:r>
          </w:p>
        </w:tc>
        <w:tc>
          <w:tcPr>
            <w:tcW w:w="1687" w:type="dxa"/>
            <w:tcBorders>
              <w:top w:val="nil"/>
              <w:bottom w:val="nil"/>
            </w:tcBorders>
            <w:shd w:val="clear" w:color="auto" w:fill="auto"/>
          </w:tcPr>
          <w:p w14:paraId="325632E1"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2012</w:t>
            </w:r>
            <w:r w:rsidRPr="00332F7E">
              <w:rPr>
                <w:rFonts w:hint="eastAsia"/>
                <w:snapToGrid/>
                <w:szCs w:val="21"/>
                <w:lang w:val="fr-CH"/>
              </w:rPr>
              <w:t>年</w:t>
            </w:r>
            <w:r w:rsidRPr="00332F7E">
              <w:rPr>
                <w:rFonts w:hint="eastAsia"/>
                <w:snapToGrid/>
                <w:szCs w:val="21"/>
                <w:lang w:val="fr-CH"/>
              </w:rPr>
              <w:t>12</w:t>
            </w:r>
            <w:r w:rsidRPr="00332F7E">
              <w:rPr>
                <w:rFonts w:hint="eastAsia"/>
                <w:snapToGrid/>
                <w:szCs w:val="21"/>
                <w:lang w:val="fr-CH"/>
              </w:rPr>
              <w:t>月</w:t>
            </w:r>
            <w:r w:rsidRPr="00332F7E">
              <w:rPr>
                <w:rFonts w:hint="eastAsia"/>
                <w:snapToGrid/>
                <w:szCs w:val="21"/>
                <w:lang w:val="fr-CH"/>
              </w:rPr>
              <w:t>17</w:t>
            </w:r>
            <w:r w:rsidRPr="00332F7E">
              <w:rPr>
                <w:rFonts w:hint="eastAsia"/>
                <w:snapToGrid/>
                <w:szCs w:val="21"/>
                <w:lang w:val="fr-CH"/>
              </w:rPr>
              <w:t>日批准，</w:t>
            </w:r>
            <w:r w:rsidRPr="00332F7E">
              <w:rPr>
                <w:rFonts w:hint="eastAsia"/>
                <w:snapToGrid/>
                <w:szCs w:val="21"/>
                <w:lang w:val="fr-CH"/>
              </w:rPr>
              <w:t>2013</w:t>
            </w:r>
            <w:r w:rsidRPr="00332F7E">
              <w:rPr>
                <w:rFonts w:hint="eastAsia"/>
                <w:snapToGrid/>
                <w:szCs w:val="21"/>
                <w:lang w:val="fr-CH"/>
              </w:rPr>
              <w:t>年</w:t>
            </w:r>
            <w:r w:rsidRPr="00332F7E">
              <w:rPr>
                <w:rFonts w:hint="eastAsia"/>
                <w:snapToGrid/>
                <w:szCs w:val="21"/>
                <w:lang w:val="fr-CH"/>
              </w:rPr>
              <w:t>4</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0.311.543)</w:t>
            </w:r>
          </w:p>
        </w:tc>
        <w:tc>
          <w:tcPr>
            <w:tcW w:w="3118" w:type="dxa"/>
            <w:tcBorders>
              <w:top w:val="nil"/>
              <w:bottom w:val="nil"/>
            </w:tcBorders>
            <w:shd w:val="clear" w:color="auto" w:fill="auto"/>
          </w:tcPr>
          <w:p w14:paraId="2FEABFED"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r w:rsidRPr="00332F7E">
              <w:rPr>
                <w:rFonts w:hint="eastAsia"/>
                <w:snapToGrid/>
                <w:szCs w:val="21"/>
                <w:lang w:val="fr-CH"/>
              </w:rPr>
              <w:t>按照《公约》第四十五条，瑞士保留不对无国籍人适用第三十一条第</w:t>
            </w:r>
            <w:r w:rsidRPr="00332F7E">
              <w:rPr>
                <w:rFonts w:hint="eastAsia"/>
                <w:snapToGrid/>
                <w:szCs w:val="21"/>
                <w:lang w:val="fr-CH"/>
              </w:rPr>
              <w:t>1</w:t>
            </w:r>
            <w:r w:rsidRPr="00332F7E">
              <w:rPr>
                <w:rFonts w:hint="eastAsia"/>
                <w:snapToGrid/>
                <w:szCs w:val="21"/>
                <w:lang w:val="fr-CH"/>
              </w:rPr>
              <w:t>款</w:t>
            </w:r>
            <w:r w:rsidRPr="00332F7E">
              <w:rPr>
                <w:rFonts w:hint="eastAsia"/>
                <w:snapToGrid/>
                <w:szCs w:val="21"/>
                <w:lang w:val="fr-CH"/>
              </w:rPr>
              <w:t>(</w:t>
            </w:r>
            <w:r w:rsidRPr="00332F7E">
              <w:rPr>
                <w:snapToGrid/>
                <w:szCs w:val="21"/>
                <w:lang w:val="fr-CH"/>
              </w:rPr>
              <w:t>d</w:t>
            </w:r>
            <w:r w:rsidRPr="00332F7E">
              <w:rPr>
                <w:rFonts w:hint="eastAsia"/>
                <w:snapToGrid/>
                <w:szCs w:val="21"/>
                <w:lang w:val="fr-CH"/>
              </w:rPr>
              <w:t>)</w:t>
            </w:r>
            <w:r w:rsidRPr="00332F7E">
              <w:rPr>
                <w:rFonts w:hint="eastAsia"/>
                <w:snapToGrid/>
                <w:szCs w:val="21"/>
                <w:lang w:val="fr-CH"/>
              </w:rPr>
              <w:t>项的权利。</w:t>
            </w:r>
          </w:p>
        </w:tc>
      </w:tr>
      <w:tr w:rsidR="00332F7E" w:rsidRPr="00332F7E" w14:paraId="4BE4F6E2" w14:textId="77777777" w:rsidTr="00F850BA">
        <w:tc>
          <w:tcPr>
            <w:tcW w:w="851" w:type="dxa"/>
            <w:tcBorders>
              <w:top w:val="nil"/>
            </w:tcBorders>
            <w:shd w:val="clear" w:color="auto" w:fill="auto"/>
          </w:tcPr>
          <w:p w14:paraId="14FE15BD"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lastRenderedPageBreak/>
              <w:t>2007</w:t>
            </w:r>
            <w:r w:rsidRPr="00332F7E">
              <w:rPr>
                <w:rFonts w:hint="eastAsia"/>
                <w:snapToGrid/>
                <w:szCs w:val="21"/>
              </w:rPr>
              <w:t>年</w:t>
            </w:r>
          </w:p>
        </w:tc>
        <w:tc>
          <w:tcPr>
            <w:tcW w:w="1984" w:type="dxa"/>
            <w:tcBorders>
              <w:top w:val="nil"/>
            </w:tcBorders>
            <w:shd w:val="clear" w:color="auto" w:fill="auto"/>
          </w:tcPr>
          <w:p w14:paraId="7294B140"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《欧洲委员会保护儿童免遭性剥削和性虐待公约》</w:t>
            </w:r>
            <w:r w:rsidRPr="00332F7E">
              <w:rPr>
                <w:rFonts w:hint="eastAsia"/>
                <w:snapToGrid/>
                <w:szCs w:val="21"/>
                <w:lang w:val="fr-CH"/>
              </w:rPr>
              <w:t>2</w:t>
            </w:r>
            <w:r w:rsidRPr="00332F7E">
              <w:rPr>
                <w:snapToGrid/>
                <w:szCs w:val="21"/>
                <w:lang w:val="fr-CH"/>
              </w:rPr>
              <w:t>007</w:t>
            </w:r>
            <w:r w:rsidRPr="00332F7E">
              <w:rPr>
                <w:rFonts w:hint="eastAsia"/>
                <w:snapToGrid/>
                <w:szCs w:val="21"/>
                <w:lang w:val="fr-CH"/>
              </w:rPr>
              <w:t>年</w:t>
            </w:r>
            <w:r w:rsidRPr="00332F7E">
              <w:rPr>
                <w:rFonts w:hint="eastAsia"/>
                <w:snapToGrid/>
                <w:szCs w:val="21"/>
                <w:lang w:val="fr-CH"/>
              </w:rPr>
              <w:t>10</w:t>
            </w:r>
            <w:r w:rsidRPr="00332F7E">
              <w:rPr>
                <w:rFonts w:hint="eastAsia"/>
                <w:snapToGrid/>
                <w:szCs w:val="21"/>
                <w:lang w:val="fr-CH"/>
              </w:rPr>
              <w:t>月</w:t>
            </w:r>
            <w:r w:rsidRPr="00332F7E">
              <w:rPr>
                <w:rFonts w:hint="eastAsia"/>
                <w:snapToGrid/>
                <w:szCs w:val="21"/>
                <w:lang w:val="fr-CH"/>
              </w:rPr>
              <w:t>25</w:t>
            </w:r>
            <w:r w:rsidRPr="00332F7E">
              <w:rPr>
                <w:rFonts w:hint="eastAsia"/>
                <w:snapToGrid/>
                <w:szCs w:val="21"/>
                <w:lang w:val="fr-CH"/>
              </w:rPr>
              <w:t>日</w:t>
            </w:r>
          </w:p>
        </w:tc>
        <w:tc>
          <w:tcPr>
            <w:tcW w:w="865" w:type="dxa"/>
            <w:tcBorders>
              <w:top w:val="nil"/>
            </w:tcBorders>
            <w:shd w:val="clear" w:color="auto" w:fill="auto"/>
          </w:tcPr>
          <w:p w14:paraId="4D60C9ED"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2014</w:t>
            </w:r>
            <w:r w:rsidRPr="00332F7E">
              <w:rPr>
                <w:rFonts w:hint="eastAsia"/>
                <w:snapToGrid/>
                <w:szCs w:val="21"/>
              </w:rPr>
              <w:t>年</w:t>
            </w:r>
          </w:p>
        </w:tc>
        <w:tc>
          <w:tcPr>
            <w:tcW w:w="1687" w:type="dxa"/>
            <w:tcBorders>
              <w:top w:val="nil"/>
            </w:tcBorders>
            <w:shd w:val="clear" w:color="auto" w:fill="auto"/>
          </w:tcPr>
          <w:p w14:paraId="152F75AC"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2014</w:t>
            </w:r>
            <w:r w:rsidRPr="00332F7E">
              <w:rPr>
                <w:rFonts w:hint="eastAsia"/>
                <w:snapToGrid/>
                <w:szCs w:val="21"/>
                <w:lang w:val="fr-CH"/>
              </w:rPr>
              <w:t>年</w:t>
            </w:r>
            <w:r w:rsidRPr="00332F7E">
              <w:rPr>
                <w:rFonts w:hint="eastAsia"/>
                <w:snapToGrid/>
                <w:szCs w:val="21"/>
                <w:lang w:val="fr-CH"/>
              </w:rPr>
              <w:t>3</w:t>
            </w:r>
            <w:r w:rsidRPr="00332F7E">
              <w:rPr>
                <w:rFonts w:hint="eastAsia"/>
                <w:snapToGrid/>
                <w:szCs w:val="21"/>
                <w:lang w:val="fr-CH"/>
              </w:rPr>
              <w:t>月</w:t>
            </w:r>
            <w:r w:rsidRPr="00332F7E">
              <w:rPr>
                <w:rFonts w:hint="eastAsia"/>
                <w:snapToGrid/>
                <w:szCs w:val="21"/>
                <w:lang w:val="fr-CH"/>
              </w:rPr>
              <w:t>18</w:t>
            </w:r>
            <w:r w:rsidRPr="00332F7E">
              <w:rPr>
                <w:rFonts w:hint="eastAsia"/>
                <w:snapToGrid/>
                <w:szCs w:val="21"/>
                <w:lang w:val="fr-CH"/>
              </w:rPr>
              <w:t>日批准，</w:t>
            </w:r>
            <w:r w:rsidRPr="00332F7E">
              <w:rPr>
                <w:rFonts w:hint="eastAsia"/>
                <w:snapToGrid/>
                <w:szCs w:val="21"/>
                <w:lang w:val="fr-CH"/>
              </w:rPr>
              <w:t>2014</w:t>
            </w:r>
            <w:r w:rsidRPr="00332F7E">
              <w:rPr>
                <w:rFonts w:hint="eastAsia"/>
                <w:snapToGrid/>
                <w:szCs w:val="21"/>
                <w:lang w:val="fr-CH"/>
              </w:rPr>
              <w:t>年</w:t>
            </w:r>
            <w:r w:rsidRPr="00332F7E">
              <w:rPr>
                <w:rFonts w:hint="eastAsia"/>
                <w:snapToGrid/>
                <w:szCs w:val="21"/>
                <w:lang w:val="fr-CH"/>
              </w:rPr>
              <w:t>7</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日生效</w:t>
            </w:r>
            <w:r w:rsidRPr="00332F7E">
              <w:rPr>
                <w:rFonts w:hint="eastAsia"/>
                <w:snapToGrid/>
                <w:szCs w:val="21"/>
                <w:lang w:val="fr-CH"/>
              </w:rPr>
              <w:t>(</w:t>
            </w:r>
            <w:r w:rsidRPr="00332F7E">
              <w:rPr>
                <w:rFonts w:hint="eastAsia"/>
                <w:snapToGrid/>
                <w:szCs w:val="21"/>
                <w:lang w:val="fr-CH"/>
              </w:rPr>
              <w:t>《法律汇编》</w:t>
            </w:r>
            <w:r w:rsidRPr="00332F7E">
              <w:rPr>
                <w:snapToGrid/>
                <w:szCs w:val="21"/>
                <w:lang w:val="fr-CH"/>
              </w:rPr>
              <w:t>0.311.40)</w:t>
            </w:r>
          </w:p>
        </w:tc>
        <w:tc>
          <w:tcPr>
            <w:tcW w:w="3118" w:type="dxa"/>
            <w:tcBorders>
              <w:top w:val="nil"/>
            </w:tcBorders>
            <w:shd w:val="clear" w:color="auto" w:fill="auto"/>
          </w:tcPr>
          <w:p w14:paraId="58C20287"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r w:rsidRPr="00332F7E">
              <w:rPr>
                <w:rFonts w:hint="eastAsia"/>
                <w:snapToGrid/>
                <w:szCs w:val="21"/>
                <w:lang w:val="fr-CH"/>
              </w:rPr>
              <w:t>根据第二十条第三款第二项，瑞士对制作和拥有涉及已达到相关国家现行成年标准的儿童的色情制品，且这类图像的制作和持有得到当事人的同意并仅供私人使用的情况，保留不适用第二十条第一款</w:t>
            </w:r>
            <w:r w:rsidRPr="00332F7E">
              <w:rPr>
                <w:rFonts w:hint="eastAsia"/>
                <w:snapToGrid/>
                <w:szCs w:val="21"/>
                <w:lang w:val="fr-CH"/>
              </w:rPr>
              <w:t>(a)</w:t>
            </w:r>
            <w:r w:rsidRPr="00332F7E">
              <w:rPr>
                <w:rFonts w:hint="eastAsia"/>
                <w:snapToGrid/>
                <w:szCs w:val="21"/>
                <w:lang w:val="fr-CH"/>
              </w:rPr>
              <w:t>和</w:t>
            </w:r>
            <w:r w:rsidRPr="00332F7E">
              <w:rPr>
                <w:rFonts w:hint="eastAsia"/>
                <w:snapToGrid/>
                <w:szCs w:val="21"/>
                <w:lang w:val="fr-CH"/>
              </w:rPr>
              <w:t>(e)</w:t>
            </w:r>
            <w:r w:rsidRPr="00332F7E">
              <w:rPr>
                <w:rFonts w:hint="eastAsia"/>
                <w:snapToGrid/>
                <w:szCs w:val="21"/>
                <w:lang w:val="fr-CH"/>
              </w:rPr>
              <w:t>项的权利。</w:t>
            </w:r>
          </w:p>
          <w:p w14:paraId="25E7D3FB"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de-DE"/>
              </w:rPr>
            </w:pPr>
            <w:r w:rsidRPr="00332F7E">
              <w:rPr>
                <w:rFonts w:hint="eastAsia"/>
                <w:snapToGrid/>
                <w:szCs w:val="21"/>
                <w:lang w:val="fr-CH"/>
              </w:rPr>
              <w:t>根据第二十四条第三款，瑞士保留对第二十三条意义上的勾引行为不适用第二十四条第二款的权利。</w:t>
            </w:r>
          </w:p>
          <w:p w14:paraId="49BBFCFB"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r w:rsidRPr="00332F7E">
              <w:rPr>
                <w:rFonts w:hint="eastAsia"/>
                <w:snapToGrid/>
                <w:szCs w:val="21"/>
                <w:lang w:val="fr-CH"/>
              </w:rPr>
              <w:t>根据第二十五条第三款，瑞士保留不适用第二十五条第一款</w:t>
            </w:r>
            <w:r w:rsidRPr="00332F7E">
              <w:rPr>
                <w:rFonts w:hint="eastAsia"/>
                <w:snapToGrid/>
                <w:szCs w:val="21"/>
                <w:lang w:val="fr-CH"/>
              </w:rPr>
              <w:t>(e)</w:t>
            </w:r>
            <w:r w:rsidRPr="00332F7E">
              <w:rPr>
                <w:rFonts w:hint="eastAsia"/>
                <w:snapToGrid/>
                <w:szCs w:val="21"/>
                <w:lang w:val="fr-CH"/>
              </w:rPr>
              <w:t>项的权利。</w:t>
            </w:r>
          </w:p>
        </w:tc>
      </w:tr>
      <w:tr w:rsidR="00332F7E" w:rsidRPr="00332F7E" w14:paraId="1EA47AC2" w14:textId="77777777" w:rsidTr="0044520B">
        <w:tc>
          <w:tcPr>
            <w:tcW w:w="851" w:type="dxa"/>
            <w:shd w:val="clear" w:color="auto" w:fill="auto"/>
          </w:tcPr>
          <w:p w14:paraId="29E023CE"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2011</w:t>
            </w:r>
            <w:r w:rsidRPr="00332F7E">
              <w:rPr>
                <w:rFonts w:hint="eastAsia"/>
                <w:snapToGrid/>
                <w:szCs w:val="21"/>
              </w:rPr>
              <w:t>年</w:t>
            </w:r>
          </w:p>
        </w:tc>
        <w:tc>
          <w:tcPr>
            <w:tcW w:w="1984" w:type="dxa"/>
            <w:shd w:val="clear" w:color="auto" w:fill="auto"/>
          </w:tcPr>
          <w:p w14:paraId="16CA584D"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《欧洲委员会预防和打击暴力侵害妇女行为及家庭暴力公约》</w:t>
            </w:r>
          </w:p>
        </w:tc>
        <w:tc>
          <w:tcPr>
            <w:tcW w:w="865" w:type="dxa"/>
            <w:shd w:val="clear" w:color="auto" w:fill="auto"/>
          </w:tcPr>
          <w:p w14:paraId="6BAA39DE"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2017</w:t>
            </w:r>
            <w:r w:rsidRPr="00332F7E">
              <w:rPr>
                <w:rFonts w:hint="eastAsia"/>
                <w:snapToGrid/>
                <w:szCs w:val="21"/>
              </w:rPr>
              <w:t>年</w:t>
            </w:r>
          </w:p>
        </w:tc>
        <w:tc>
          <w:tcPr>
            <w:tcW w:w="1687" w:type="dxa"/>
            <w:shd w:val="clear" w:color="auto" w:fill="auto"/>
          </w:tcPr>
          <w:p w14:paraId="7C7AE6D1" w14:textId="496440AA"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2017</w:t>
            </w:r>
            <w:r w:rsidRPr="00332F7E">
              <w:rPr>
                <w:rFonts w:hint="eastAsia"/>
                <w:snapToGrid/>
                <w:szCs w:val="21"/>
                <w:lang w:val="fr-CH"/>
              </w:rPr>
              <w:t>年</w:t>
            </w:r>
            <w:r w:rsidRPr="00332F7E">
              <w:rPr>
                <w:rFonts w:hint="eastAsia"/>
                <w:snapToGrid/>
                <w:szCs w:val="21"/>
                <w:lang w:val="fr-CH"/>
              </w:rPr>
              <w:t>12</w:t>
            </w:r>
            <w:r w:rsidRPr="00332F7E">
              <w:rPr>
                <w:rFonts w:hint="eastAsia"/>
                <w:snapToGrid/>
                <w:szCs w:val="21"/>
                <w:lang w:val="fr-CH"/>
              </w:rPr>
              <w:t>月</w:t>
            </w:r>
            <w:r w:rsidRPr="00332F7E">
              <w:rPr>
                <w:rFonts w:hint="eastAsia"/>
                <w:snapToGrid/>
                <w:szCs w:val="21"/>
                <w:lang w:val="fr-CH"/>
              </w:rPr>
              <w:t>14</w:t>
            </w:r>
            <w:r w:rsidRPr="00332F7E">
              <w:rPr>
                <w:rFonts w:hint="eastAsia"/>
                <w:snapToGrid/>
                <w:szCs w:val="21"/>
                <w:lang w:val="fr-CH"/>
              </w:rPr>
              <w:t>日批准。</w:t>
            </w:r>
            <w:r w:rsidRPr="00332F7E">
              <w:rPr>
                <w:rFonts w:hint="eastAsia"/>
                <w:snapToGrid/>
                <w:szCs w:val="21"/>
                <w:lang w:val="fr-CH"/>
              </w:rPr>
              <w:t>2018</w:t>
            </w:r>
            <w:r w:rsidRPr="00332F7E">
              <w:rPr>
                <w:rFonts w:hint="eastAsia"/>
                <w:snapToGrid/>
                <w:szCs w:val="21"/>
                <w:lang w:val="fr-CH"/>
              </w:rPr>
              <w:t>年</w:t>
            </w:r>
            <w:r w:rsidRPr="00332F7E">
              <w:rPr>
                <w:rFonts w:hint="eastAsia"/>
                <w:snapToGrid/>
                <w:szCs w:val="21"/>
                <w:lang w:val="fr-CH"/>
              </w:rPr>
              <w:t>4</w:t>
            </w:r>
            <w:r w:rsidRPr="00332F7E">
              <w:rPr>
                <w:rFonts w:hint="eastAsia"/>
                <w:snapToGrid/>
                <w:szCs w:val="21"/>
                <w:lang w:val="fr-CH"/>
              </w:rPr>
              <w:t>月</w:t>
            </w:r>
            <w:r w:rsidRPr="00332F7E">
              <w:rPr>
                <w:rFonts w:hint="eastAsia"/>
                <w:snapToGrid/>
                <w:szCs w:val="21"/>
                <w:lang w:val="fr-CH"/>
              </w:rPr>
              <w:t>1</w:t>
            </w:r>
            <w:r w:rsidRPr="00332F7E">
              <w:rPr>
                <w:rFonts w:hint="eastAsia"/>
                <w:snapToGrid/>
                <w:szCs w:val="21"/>
                <w:lang w:val="fr-CH"/>
              </w:rPr>
              <w:t>日</w:t>
            </w:r>
            <w:r w:rsidRPr="00332F7E">
              <w:rPr>
                <w:rFonts w:hint="eastAsia"/>
                <w:snapToGrid/>
                <w:szCs w:val="21"/>
              </w:rPr>
              <w:t>生效</w:t>
            </w:r>
            <w:r w:rsidRPr="00332F7E">
              <w:rPr>
                <w:rFonts w:hint="eastAsia"/>
                <w:snapToGrid/>
                <w:szCs w:val="21"/>
                <w:lang w:val="fr-CH"/>
              </w:rPr>
              <w:t>(</w:t>
            </w:r>
            <w:r w:rsidRPr="00332F7E">
              <w:rPr>
                <w:snapToGrid/>
                <w:szCs w:val="21"/>
              </w:rPr>
              <w:t>《</w:t>
            </w:r>
            <w:r w:rsidRPr="00332F7E">
              <w:rPr>
                <w:rFonts w:hint="eastAsia"/>
                <w:snapToGrid/>
                <w:szCs w:val="21"/>
              </w:rPr>
              <w:t>法律汇编</w:t>
            </w:r>
            <w:r w:rsidRPr="00332F7E">
              <w:rPr>
                <w:snapToGrid/>
                <w:szCs w:val="21"/>
              </w:rPr>
              <w:t>》</w:t>
            </w:r>
            <w:r w:rsidRPr="00332F7E">
              <w:rPr>
                <w:rFonts w:hint="eastAsia"/>
                <w:snapToGrid/>
                <w:szCs w:val="21"/>
                <w:lang w:val="fr-CH"/>
              </w:rPr>
              <w:t>0.311.35)</w:t>
            </w:r>
          </w:p>
        </w:tc>
        <w:tc>
          <w:tcPr>
            <w:tcW w:w="3118" w:type="dxa"/>
            <w:shd w:val="clear" w:color="auto" w:fill="auto"/>
          </w:tcPr>
          <w:p w14:paraId="11F5D2CB"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56F442F4" w14:textId="77777777" w:rsidTr="0044520B">
        <w:tc>
          <w:tcPr>
            <w:tcW w:w="851" w:type="dxa"/>
            <w:shd w:val="clear" w:color="auto" w:fill="auto"/>
          </w:tcPr>
          <w:p w14:paraId="2706231E"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2013</w:t>
            </w:r>
            <w:r w:rsidRPr="00332F7E">
              <w:rPr>
                <w:rFonts w:hint="eastAsia"/>
                <w:snapToGrid/>
                <w:szCs w:val="21"/>
              </w:rPr>
              <w:t>年</w:t>
            </w:r>
          </w:p>
        </w:tc>
        <w:tc>
          <w:tcPr>
            <w:tcW w:w="1984" w:type="dxa"/>
            <w:shd w:val="clear" w:color="auto" w:fill="auto"/>
          </w:tcPr>
          <w:p w14:paraId="317E0A0B"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《保护人权与基本自由公约第十五议定书》</w:t>
            </w:r>
          </w:p>
        </w:tc>
        <w:tc>
          <w:tcPr>
            <w:tcW w:w="865" w:type="dxa"/>
            <w:shd w:val="clear" w:color="auto" w:fill="auto"/>
          </w:tcPr>
          <w:p w14:paraId="4B542129"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2016</w:t>
            </w:r>
            <w:r w:rsidRPr="00332F7E">
              <w:rPr>
                <w:rFonts w:hint="eastAsia"/>
                <w:snapToGrid/>
                <w:szCs w:val="21"/>
              </w:rPr>
              <w:t>年</w:t>
            </w:r>
          </w:p>
        </w:tc>
        <w:tc>
          <w:tcPr>
            <w:tcW w:w="1687" w:type="dxa"/>
            <w:shd w:val="clear" w:color="auto" w:fill="auto"/>
          </w:tcPr>
          <w:p w14:paraId="75890193"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2016</w:t>
            </w:r>
            <w:r w:rsidRPr="00332F7E">
              <w:rPr>
                <w:rFonts w:hint="eastAsia"/>
                <w:snapToGrid/>
                <w:szCs w:val="21"/>
                <w:lang w:val="fr-CH"/>
              </w:rPr>
              <w:t>年</w:t>
            </w:r>
            <w:r w:rsidRPr="00332F7E">
              <w:rPr>
                <w:rFonts w:hint="eastAsia"/>
                <w:snapToGrid/>
                <w:szCs w:val="21"/>
                <w:lang w:val="fr-CH"/>
              </w:rPr>
              <w:t>7</w:t>
            </w:r>
            <w:r w:rsidRPr="00332F7E">
              <w:rPr>
                <w:rFonts w:hint="eastAsia"/>
                <w:snapToGrid/>
                <w:szCs w:val="21"/>
                <w:lang w:val="fr-CH"/>
              </w:rPr>
              <w:t>月</w:t>
            </w:r>
            <w:r w:rsidRPr="00332F7E">
              <w:rPr>
                <w:rFonts w:hint="eastAsia"/>
                <w:snapToGrid/>
                <w:szCs w:val="21"/>
                <w:lang w:val="fr-CH"/>
              </w:rPr>
              <w:t>15</w:t>
            </w:r>
            <w:r w:rsidRPr="00332F7E">
              <w:rPr>
                <w:rFonts w:hint="eastAsia"/>
                <w:snapToGrid/>
                <w:szCs w:val="21"/>
                <w:lang w:val="fr-CH"/>
              </w:rPr>
              <w:t>日批准</w:t>
            </w:r>
          </w:p>
        </w:tc>
        <w:tc>
          <w:tcPr>
            <w:tcW w:w="3118" w:type="dxa"/>
            <w:shd w:val="clear" w:color="auto" w:fill="auto"/>
          </w:tcPr>
          <w:p w14:paraId="240E62E2"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r w:rsidR="00332F7E" w:rsidRPr="00332F7E" w14:paraId="258E0A18" w14:textId="77777777" w:rsidTr="0044520B">
        <w:tc>
          <w:tcPr>
            <w:tcW w:w="851" w:type="dxa"/>
            <w:shd w:val="clear" w:color="auto" w:fill="auto"/>
          </w:tcPr>
          <w:p w14:paraId="73B97616"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r w:rsidRPr="00332F7E">
              <w:rPr>
                <w:snapToGrid/>
                <w:szCs w:val="21"/>
              </w:rPr>
              <w:t>2013</w:t>
            </w:r>
            <w:r w:rsidRPr="00332F7E">
              <w:rPr>
                <w:rFonts w:hint="eastAsia"/>
                <w:snapToGrid/>
                <w:szCs w:val="21"/>
              </w:rPr>
              <w:t>年</w:t>
            </w:r>
          </w:p>
        </w:tc>
        <w:tc>
          <w:tcPr>
            <w:tcW w:w="1984" w:type="dxa"/>
            <w:shd w:val="clear" w:color="auto" w:fill="auto"/>
          </w:tcPr>
          <w:p w14:paraId="2CF415F7"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rFonts w:hint="eastAsia"/>
                <w:snapToGrid/>
                <w:szCs w:val="21"/>
                <w:lang w:val="fr-CH"/>
              </w:rPr>
              <w:t>《保护人权与基本自由公约第十六议定书》</w:t>
            </w:r>
          </w:p>
        </w:tc>
        <w:tc>
          <w:tcPr>
            <w:tcW w:w="865" w:type="dxa"/>
            <w:shd w:val="clear" w:color="auto" w:fill="auto"/>
          </w:tcPr>
          <w:p w14:paraId="2AFB74D5" w14:textId="77777777" w:rsidR="00332F7E" w:rsidRPr="00332F7E" w:rsidRDefault="00332F7E" w:rsidP="00332F7E">
            <w:pPr>
              <w:tabs>
                <w:tab w:val="left" w:pos="1134"/>
                <w:tab w:val="left" w:pos="1565"/>
                <w:tab w:val="left" w:pos="1996"/>
                <w:tab w:val="left" w:pos="2427"/>
              </w:tabs>
              <w:overflowPunct/>
              <w:spacing w:before="40" w:after="120" w:line="320" w:lineRule="atLeast"/>
              <w:jc w:val="left"/>
              <w:rPr>
                <w:snapToGrid/>
                <w:szCs w:val="21"/>
              </w:rPr>
            </w:pPr>
          </w:p>
        </w:tc>
        <w:tc>
          <w:tcPr>
            <w:tcW w:w="1687" w:type="dxa"/>
            <w:shd w:val="clear" w:color="auto" w:fill="auto"/>
          </w:tcPr>
          <w:p w14:paraId="0BBDC987" w14:textId="77777777" w:rsidR="00332F7E" w:rsidRPr="00332F7E" w:rsidRDefault="00332F7E" w:rsidP="00332F7E">
            <w:pPr>
              <w:tabs>
                <w:tab w:val="left" w:pos="1134"/>
                <w:tab w:val="left" w:pos="1565"/>
                <w:tab w:val="left" w:pos="1996"/>
                <w:tab w:val="left" w:pos="2427"/>
              </w:tabs>
              <w:overflowPunct/>
              <w:spacing w:before="40" w:after="120" w:line="320" w:lineRule="atLeast"/>
              <w:ind w:right="227"/>
              <w:jc w:val="left"/>
              <w:rPr>
                <w:snapToGrid/>
                <w:szCs w:val="21"/>
                <w:lang w:val="fr-CH"/>
              </w:rPr>
            </w:pPr>
            <w:r w:rsidRPr="00332F7E">
              <w:rPr>
                <w:snapToGrid/>
                <w:szCs w:val="21"/>
              </w:rPr>
              <w:t>尚未批准</w:t>
            </w:r>
          </w:p>
        </w:tc>
        <w:tc>
          <w:tcPr>
            <w:tcW w:w="3118" w:type="dxa"/>
            <w:shd w:val="clear" w:color="auto" w:fill="auto"/>
          </w:tcPr>
          <w:p w14:paraId="0AE8F1B9" w14:textId="77777777" w:rsidR="00332F7E" w:rsidRPr="00332F7E" w:rsidRDefault="00332F7E" w:rsidP="00332F7E">
            <w:pPr>
              <w:tabs>
                <w:tab w:val="left" w:pos="1134"/>
                <w:tab w:val="left" w:pos="1565"/>
                <w:tab w:val="left" w:pos="1996"/>
                <w:tab w:val="left" w:pos="2427"/>
              </w:tabs>
              <w:overflowPunct/>
              <w:spacing w:before="40" w:after="120" w:line="320" w:lineRule="atLeast"/>
              <w:ind w:right="113"/>
              <w:jc w:val="left"/>
              <w:rPr>
                <w:snapToGrid/>
                <w:szCs w:val="21"/>
                <w:lang w:val="fr-CH"/>
              </w:rPr>
            </w:pPr>
          </w:p>
        </w:tc>
      </w:tr>
    </w:tbl>
    <w:p w14:paraId="1C492EB6" w14:textId="1A54F294" w:rsidR="00434290" w:rsidRPr="00434290" w:rsidRDefault="00434290" w:rsidP="004F33CF">
      <w:pPr>
        <w:pStyle w:val="H1GC"/>
      </w:pPr>
      <w:r w:rsidRPr="00434290">
        <w:rPr>
          <w:rFonts w:hint="eastAsia"/>
        </w:rPr>
        <w:tab/>
      </w:r>
      <w:bookmarkStart w:id="47" w:name="_Toc138779948"/>
      <w:r w:rsidR="00B91FD3" w:rsidRPr="00562613">
        <w:rPr>
          <w:rFonts w:hint="eastAsia"/>
        </w:rPr>
        <w:t>B</w:t>
      </w:r>
      <w:r w:rsidRPr="00434290">
        <w:rPr>
          <w:rFonts w:hint="eastAsia"/>
        </w:rPr>
        <w:t>.</w:t>
      </w:r>
      <w:r w:rsidRPr="00434290">
        <w:rPr>
          <w:rFonts w:hint="eastAsia"/>
        </w:rPr>
        <w:tab/>
      </w:r>
      <w:r w:rsidRPr="00434290">
        <w:rPr>
          <w:rFonts w:hint="eastAsia"/>
        </w:rPr>
        <w:t>国家一级保护人权的法律框架</w:t>
      </w:r>
      <w:bookmarkEnd w:id="47"/>
    </w:p>
    <w:p w14:paraId="3E91C6D2" w14:textId="7B8C92C2" w:rsidR="00434290" w:rsidRPr="00434290" w:rsidRDefault="00434290" w:rsidP="004F33CF">
      <w:pPr>
        <w:pStyle w:val="H23GC"/>
      </w:pPr>
      <w:r w:rsidRPr="00434290">
        <w:tab/>
      </w:r>
      <w:bookmarkStart w:id="48" w:name="_Toc138779949"/>
      <w:r w:rsidR="00B91FD3" w:rsidRPr="00562613">
        <w:t>1</w:t>
      </w:r>
      <w:r w:rsidRPr="00434290">
        <w:t>.</w:t>
      </w:r>
      <w:r w:rsidRPr="00434290">
        <w:tab/>
      </w:r>
      <w:r w:rsidRPr="00434290">
        <w:rPr>
          <w:rFonts w:hint="eastAsia"/>
        </w:rPr>
        <w:t>立法</w:t>
      </w:r>
      <w:bookmarkEnd w:id="48"/>
    </w:p>
    <w:p w14:paraId="798543CC" w14:textId="0EF77356" w:rsidR="00434290" w:rsidRPr="00434290" w:rsidRDefault="00434290" w:rsidP="004F33CF">
      <w:pPr>
        <w:pStyle w:val="H4GC"/>
      </w:pPr>
      <w:r w:rsidRPr="00434290">
        <w:tab/>
      </w:r>
      <w:r w:rsidR="004F33CF">
        <w:tab/>
      </w:r>
      <w:r w:rsidRPr="00434290">
        <w:rPr>
          <w:rFonts w:hint="eastAsia"/>
        </w:rPr>
        <w:t>宪法对基本权利的保护</w:t>
      </w:r>
    </w:p>
    <w:p w14:paraId="0886DD54" w14:textId="240D95A6" w:rsidR="00434290" w:rsidRPr="00434290" w:rsidRDefault="00B91FD3" w:rsidP="0094783A">
      <w:pPr>
        <w:pStyle w:val="SingleTxtGC"/>
      </w:pPr>
      <w:r w:rsidRPr="00562613">
        <w:rPr>
          <w:rFonts w:hint="eastAsia"/>
        </w:rPr>
        <w:t>92</w:t>
      </w:r>
      <w:r w:rsidR="00434290" w:rsidRPr="00434290">
        <w:rPr>
          <w:rFonts w:hint="eastAsia"/>
        </w:rPr>
        <w:t>.</w:t>
      </w:r>
      <w:r w:rsidR="00434290" w:rsidRPr="00434290">
        <w:rPr>
          <w:rFonts w:hint="eastAsia"/>
        </w:rPr>
        <w:tab/>
      </w:r>
      <w:r w:rsidR="00434290" w:rsidRPr="00434290">
        <w:rPr>
          <w:rFonts w:hint="eastAsia"/>
        </w:rPr>
        <w:t>《联邦宪法》中载有一个基本权利目录。这些权利的共同特征是受法院管辖。《宪法》明确规定了以下权利：</w:t>
      </w:r>
    </w:p>
    <w:p w14:paraId="38E58881" w14:textId="30529871" w:rsidR="00434290" w:rsidRPr="00434290" w:rsidRDefault="00434290" w:rsidP="002F1658">
      <w:pPr>
        <w:pStyle w:val="Bullet1GC"/>
        <w:ind w:hanging="431"/>
      </w:pPr>
      <w:r w:rsidRPr="00434290">
        <w:rPr>
          <w:rFonts w:hint="eastAsia"/>
        </w:rPr>
        <w:t>人的尊严</w:t>
      </w:r>
      <w:r w:rsidR="00B91FD3" w:rsidRPr="00562613">
        <w:rPr>
          <w:rFonts w:hint="eastAsia"/>
        </w:rPr>
        <w:t>(</w:t>
      </w:r>
      <w:r w:rsidRPr="00434290">
        <w:rPr>
          <w:rFonts w:hint="eastAsia"/>
        </w:rPr>
        <w:t>第</w:t>
      </w:r>
      <w:r w:rsidR="00B91FD3" w:rsidRPr="00562613">
        <w:rPr>
          <w:rFonts w:hint="eastAsia"/>
        </w:rPr>
        <w:t>7</w:t>
      </w:r>
      <w:r w:rsidRPr="00434290">
        <w:rPr>
          <w:rFonts w:hint="eastAsia"/>
        </w:rPr>
        <w:t>条</w:t>
      </w:r>
      <w:r w:rsidR="00B91FD3" w:rsidRPr="00562613">
        <w:rPr>
          <w:rFonts w:hint="eastAsia"/>
        </w:rPr>
        <w:t>)</w:t>
      </w:r>
      <w:r w:rsidRPr="00434290">
        <w:rPr>
          <w:rFonts w:hint="eastAsia"/>
        </w:rPr>
        <w:t>；</w:t>
      </w:r>
    </w:p>
    <w:p w14:paraId="58B27E0D" w14:textId="6BAEEA09" w:rsidR="00434290" w:rsidRPr="00434290" w:rsidRDefault="00434290" w:rsidP="002F1658">
      <w:pPr>
        <w:pStyle w:val="Bullet1GC"/>
        <w:ind w:hanging="431"/>
      </w:pPr>
      <w:r w:rsidRPr="00434290">
        <w:rPr>
          <w:rFonts w:hint="eastAsia"/>
        </w:rPr>
        <w:t>平等和禁止歧视</w:t>
      </w:r>
      <w:r w:rsidR="00B91FD3" w:rsidRPr="00562613">
        <w:rPr>
          <w:rFonts w:hint="eastAsia"/>
        </w:rPr>
        <w:t>(</w:t>
      </w:r>
      <w:r w:rsidRPr="00434290">
        <w:rPr>
          <w:rFonts w:hint="eastAsia"/>
        </w:rPr>
        <w:t>第</w:t>
      </w:r>
      <w:r w:rsidR="00B91FD3" w:rsidRPr="00562613">
        <w:rPr>
          <w:rFonts w:hint="eastAsia"/>
        </w:rPr>
        <w:t>8</w:t>
      </w:r>
      <w:r w:rsidRPr="00434290">
        <w:rPr>
          <w:rFonts w:hint="eastAsia"/>
        </w:rPr>
        <w:t>条</w:t>
      </w:r>
      <w:r w:rsidR="00B91FD3" w:rsidRPr="00562613">
        <w:rPr>
          <w:rFonts w:hint="eastAsia"/>
        </w:rPr>
        <w:t>)</w:t>
      </w:r>
      <w:r w:rsidRPr="00434290">
        <w:rPr>
          <w:rFonts w:hint="eastAsia"/>
        </w:rPr>
        <w:t>；</w:t>
      </w:r>
    </w:p>
    <w:p w14:paraId="529A939C" w14:textId="305543F2" w:rsidR="00434290" w:rsidRPr="00434290" w:rsidRDefault="00434290" w:rsidP="002F1658">
      <w:pPr>
        <w:pStyle w:val="Bullet1GC"/>
        <w:ind w:hanging="431"/>
      </w:pPr>
      <w:r w:rsidRPr="00434290">
        <w:rPr>
          <w:rFonts w:hint="eastAsia"/>
        </w:rPr>
        <w:t>防止独断专行和保护诚实</w:t>
      </w:r>
      <w:r w:rsidR="00B91FD3" w:rsidRPr="00562613">
        <w:rPr>
          <w:rFonts w:hint="eastAsia"/>
        </w:rPr>
        <w:t>(</w:t>
      </w:r>
      <w:r w:rsidRPr="00434290">
        <w:rPr>
          <w:rFonts w:hint="eastAsia"/>
        </w:rPr>
        <w:t>第</w:t>
      </w:r>
      <w:r w:rsidR="00B91FD3" w:rsidRPr="00562613">
        <w:rPr>
          <w:rFonts w:hint="eastAsia"/>
        </w:rPr>
        <w:t>9</w:t>
      </w:r>
      <w:r w:rsidRPr="00434290">
        <w:rPr>
          <w:rFonts w:hint="eastAsia"/>
        </w:rPr>
        <w:t>条</w:t>
      </w:r>
      <w:r w:rsidR="00B91FD3" w:rsidRPr="00562613">
        <w:rPr>
          <w:rFonts w:hint="eastAsia"/>
        </w:rPr>
        <w:t>)</w:t>
      </w:r>
      <w:r w:rsidRPr="00434290">
        <w:rPr>
          <w:rFonts w:hint="eastAsia"/>
        </w:rPr>
        <w:t>；</w:t>
      </w:r>
    </w:p>
    <w:p w14:paraId="0F1DAE2D" w14:textId="521C6B50" w:rsidR="00434290" w:rsidRPr="00434290" w:rsidRDefault="00434290" w:rsidP="002F1658">
      <w:pPr>
        <w:pStyle w:val="Bullet1GC"/>
        <w:ind w:hanging="431"/>
      </w:pPr>
      <w:r w:rsidRPr="00434290">
        <w:rPr>
          <w:rFonts w:hint="eastAsia"/>
        </w:rPr>
        <w:t>生命权和人身自由权</w:t>
      </w:r>
      <w:r w:rsidR="00B91FD3" w:rsidRPr="00562613">
        <w:rPr>
          <w:rFonts w:hint="eastAsia"/>
        </w:rPr>
        <w:t>(</w:t>
      </w:r>
      <w:r w:rsidRPr="00434290">
        <w:rPr>
          <w:rFonts w:hint="eastAsia"/>
        </w:rPr>
        <w:t>第</w:t>
      </w:r>
      <w:r w:rsidR="00B91FD3" w:rsidRPr="00562613">
        <w:rPr>
          <w:rFonts w:hint="eastAsia"/>
        </w:rPr>
        <w:t>1</w:t>
      </w:r>
      <w:r w:rsidRPr="00434290">
        <w:rPr>
          <w:rFonts w:hint="eastAsia"/>
        </w:rPr>
        <w:t>0</w:t>
      </w:r>
      <w:r w:rsidRPr="00434290">
        <w:rPr>
          <w:rFonts w:hint="eastAsia"/>
        </w:rPr>
        <w:t>条</w:t>
      </w:r>
      <w:r w:rsidR="00B91FD3" w:rsidRPr="00562613">
        <w:rPr>
          <w:rFonts w:hint="eastAsia"/>
        </w:rPr>
        <w:t>)</w:t>
      </w:r>
      <w:r w:rsidRPr="00434290">
        <w:rPr>
          <w:rFonts w:hint="eastAsia"/>
        </w:rPr>
        <w:t>；</w:t>
      </w:r>
    </w:p>
    <w:p w14:paraId="00AFBA69" w14:textId="274DB215" w:rsidR="00434290" w:rsidRPr="00434290" w:rsidRDefault="00434290" w:rsidP="002F1658">
      <w:pPr>
        <w:pStyle w:val="Bullet1GC"/>
        <w:ind w:hanging="431"/>
      </w:pPr>
      <w:r w:rsidRPr="00434290">
        <w:rPr>
          <w:rFonts w:hint="eastAsia"/>
        </w:rPr>
        <w:lastRenderedPageBreak/>
        <w:t>保护儿童和青少年</w:t>
      </w:r>
      <w:r w:rsidR="00B91FD3" w:rsidRPr="00562613">
        <w:rPr>
          <w:rFonts w:hint="eastAsia"/>
        </w:rPr>
        <w:t>(</w:t>
      </w:r>
      <w:r w:rsidRPr="00434290">
        <w:rPr>
          <w:rFonts w:hint="eastAsia"/>
        </w:rPr>
        <w:t>第</w:t>
      </w:r>
      <w:r w:rsidR="00B91FD3" w:rsidRPr="00562613">
        <w:rPr>
          <w:rFonts w:hint="eastAsia"/>
        </w:rPr>
        <w:t>11</w:t>
      </w:r>
      <w:r w:rsidRPr="00434290">
        <w:rPr>
          <w:rFonts w:hint="eastAsia"/>
        </w:rPr>
        <w:t>条</w:t>
      </w:r>
      <w:r w:rsidR="00B91FD3" w:rsidRPr="00562613">
        <w:rPr>
          <w:rFonts w:hint="eastAsia"/>
        </w:rPr>
        <w:t>)</w:t>
      </w:r>
      <w:r w:rsidRPr="00434290">
        <w:rPr>
          <w:rFonts w:hint="eastAsia"/>
        </w:rPr>
        <w:t>；</w:t>
      </w:r>
    </w:p>
    <w:p w14:paraId="708EFB40" w14:textId="6AB5972F" w:rsidR="00434290" w:rsidRPr="00434290" w:rsidRDefault="00434290" w:rsidP="002F1658">
      <w:pPr>
        <w:pStyle w:val="Bullet1GC"/>
        <w:ind w:hanging="431"/>
      </w:pPr>
      <w:r w:rsidRPr="00434290">
        <w:rPr>
          <w:rFonts w:hint="eastAsia"/>
        </w:rPr>
        <w:t>在遇难情况下寻求援助的权利</w:t>
      </w:r>
      <w:r w:rsidR="00B91FD3" w:rsidRPr="00562613">
        <w:rPr>
          <w:rFonts w:hint="eastAsia"/>
        </w:rPr>
        <w:t>(</w:t>
      </w:r>
      <w:r w:rsidRPr="00434290">
        <w:rPr>
          <w:rFonts w:hint="eastAsia"/>
        </w:rPr>
        <w:t>第</w:t>
      </w:r>
      <w:r w:rsidR="00B91FD3" w:rsidRPr="00562613">
        <w:rPr>
          <w:rFonts w:hint="eastAsia"/>
        </w:rPr>
        <w:t>12</w:t>
      </w:r>
      <w:r w:rsidRPr="00434290">
        <w:rPr>
          <w:rFonts w:hint="eastAsia"/>
        </w:rPr>
        <w:t>条</w:t>
      </w:r>
      <w:r w:rsidR="00B91FD3" w:rsidRPr="00562613">
        <w:rPr>
          <w:rFonts w:hint="eastAsia"/>
        </w:rPr>
        <w:t>)</w:t>
      </w:r>
      <w:r w:rsidRPr="00434290">
        <w:rPr>
          <w:rFonts w:hint="eastAsia"/>
        </w:rPr>
        <w:t>；</w:t>
      </w:r>
    </w:p>
    <w:p w14:paraId="3849AD6E" w14:textId="5375D1D2" w:rsidR="00434290" w:rsidRPr="00434290" w:rsidRDefault="00434290" w:rsidP="002F1658">
      <w:pPr>
        <w:pStyle w:val="Bullet1GC"/>
        <w:ind w:hanging="431"/>
      </w:pPr>
      <w:r w:rsidRPr="00434290">
        <w:rPr>
          <w:rFonts w:hint="eastAsia"/>
        </w:rPr>
        <w:t>保护私人领域</w:t>
      </w:r>
      <w:r w:rsidR="00B91FD3" w:rsidRPr="00562613">
        <w:rPr>
          <w:rFonts w:hint="eastAsia"/>
        </w:rPr>
        <w:t>(</w:t>
      </w:r>
      <w:r w:rsidRPr="00434290">
        <w:rPr>
          <w:rFonts w:hint="eastAsia"/>
        </w:rPr>
        <w:t>第</w:t>
      </w:r>
      <w:r w:rsidR="00B91FD3" w:rsidRPr="00562613">
        <w:rPr>
          <w:rFonts w:hint="eastAsia"/>
        </w:rPr>
        <w:t>13</w:t>
      </w:r>
      <w:r w:rsidRPr="00434290">
        <w:rPr>
          <w:rFonts w:hint="eastAsia"/>
        </w:rPr>
        <w:t>条</w:t>
      </w:r>
      <w:r w:rsidR="00B91FD3" w:rsidRPr="00562613">
        <w:rPr>
          <w:rFonts w:hint="eastAsia"/>
        </w:rPr>
        <w:t>)</w:t>
      </w:r>
      <w:r w:rsidRPr="00434290">
        <w:rPr>
          <w:rFonts w:hint="eastAsia"/>
        </w:rPr>
        <w:t>；</w:t>
      </w:r>
    </w:p>
    <w:p w14:paraId="7D8F189E" w14:textId="69FF46C5" w:rsidR="00434290" w:rsidRPr="00434290" w:rsidRDefault="00434290" w:rsidP="002F1658">
      <w:pPr>
        <w:pStyle w:val="Bullet1GC"/>
        <w:ind w:hanging="431"/>
      </w:pPr>
      <w:r w:rsidRPr="00434290">
        <w:rPr>
          <w:rFonts w:hint="eastAsia"/>
        </w:rPr>
        <w:t>婚姻和家庭的权利</w:t>
      </w:r>
      <w:r w:rsidR="00B91FD3" w:rsidRPr="00562613">
        <w:rPr>
          <w:rFonts w:hint="eastAsia"/>
        </w:rPr>
        <w:t>(</w:t>
      </w:r>
      <w:r w:rsidRPr="00434290">
        <w:rPr>
          <w:rFonts w:hint="eastAsia"/>
        </w:rPr>
        <w:t>第</w:t>
      </w:r>
      <w:r w:rsidR="00B91FD3" w:rsidRPr="00562613">
        <w:rPr>
          <w:rFonts w:hint="eastAsia"/>
        </w:rPr>
        <w:t>14</w:t>
      </w:r>
      <w:r w:rsidRPr="00434290">
        <w:rPr>
          <w:rFonts w:hint="eastAsia"/>
        </w:rPr>
        <w:t>条</w:t>
      </w:r>
      <w:r w:rsidR="00B91FD3" w:rsidRPr="00562613">
        <w:rPr>
          <w:rFonts w:hint="eastAsia"/>
        </w:rPr>
        <w:t>)</w:t>
      </w:r>
      <w:r w:rsidRPr="00434290">
        <w:rPr>
          <w:rFonts w:hint="eastAsia"/>
        </w:rPr>
        <w:t>；</w:t>
      </w:r>
    </w:p>
    <w:p w14:paraId="75B0666C" w14:textId="014AD979" w:rsidR="00434290" w:rsidRPr="00434290" w:rsidRDefault="00434290" w:rsidP="002F1658">
      <w:pPr>
        <w:pStyle w:val="Bullet1GC"/>
        <w:ind w:hanging="431"/>
      </w:pPr>
      <w:r w:rsidRPr="00434290">
        <w:rPr>
          <w:rFonts w:hint="eastAsia"/>
        </w:rPr>
        <w:t>良心和信仰自由</w:t>
      </w:r>
      <w:r w:rsidR="00B91FD3" w:rsidRPr="00562613">
        <w:rPr>
          <w:rFonts w:hint="eastAsia"/>
        </w:rPr>
        <w:t>(</w:t>
      </w:r>
      <w:r w:rsidRPr="00434290">
        <w:rPr>
          <w:rFonts w:hint="eastAsia"/>
        </w:rPr>
        <w:t>第</w:t>
      </w:r>
      <w:r w:rsidR="00B91FD3" w:rsidRPr="00562613">
        <w:rPr>
          <w:rFonts w:hint="eastAsia"/>
        </w:rPr>
        <w:t>15</w:t>
      </w:r>
      <w:r w:rsidRPr="00434290">
        <w:rPr>
          <w:rFonts w:hint="eastAsia"/>
        </w:rPr>
        <w:t>条</w:t>
      </w:r>
      <w:r w:rsidR="00B91FD3" w:rsidRPr="00562613">
        <w:rPr>
          <w:rFonts w:hint="eastAsia"/>
        </w:rPr>
        <w:t>)</w:t>
      </w:r>
      <w:r w:rsidRPr="00434290">
        <w:rPr>
          <w:rFonts w:hint="eastAsia"/>
        </w:rPr>
        <w:t>；</w:t>
      </w:r>
    </w:p>
    <w:p w14:paraId="0B563559" w14:textId="2F85ABA2" w:rsidR="00434290" w:rsidRPr="00434290" w:rsidRDefault="00434290" w:rsidP="002F1658">
      <w:pPr>
        <w:pStyle w:val="Bullet1GC"/>
        <w:ind w:hanging="431"/>
      </w:pPr>
      <w:r w:rsidRPr="00434290">
        <w:rPr>
          <w:rFonts w:hint="eastAsia"/>
        </w:rPr>
        <w:t>见解和信息自由</w:t>
      </w:r>
      <w:r w:rsidR="00B91FD3" w:rsidRPr="00562613">
        <w:rPr>
          <w:rFonts w:hint="eastAsia"/>
        </w:rPr>
        <w:t>(</w:t>
      </w:r>
      <w:r w:rsidRPr="00434290">
        <w:rPr>
          <w:rFonts w:hint="eastAsia"/>
        </w:rPr>
        <w:t>第</w:t>
      </w:r>
      <w:r w:rsidR="00B91FD3" w:rsidRPr="00562613">
        <w:rPr>
          <w:rFonts w:hint="eastAsia"/>
        </w:rPr>
        <w:t>16</w:t>
      </w:r>
      <w:r w:rsidRPr="00434290">
        <w:rPr>
          <w:rFonts w:hint="eastAsia"/>
        </w:rPr>
        <w:t>条</w:t>
      </w:r>
      <w:r w:rsidR="00B91FD3" w:rsidRPr="00562613">
        <w:rPr>
          <w:rFonts w:hint="eastAsia"/>
        </w:rPr>
        <w:t>)</w:t>
      </w:r>
      <w:r w:rsidRPr="00434290">
        <w:rPr>
          <w:rFonts w:hint="eastAsia"/>
        </w:rPr>
        <w:t>；</w:t>
      </w:r>
    </w:p>
    <w:p w14:paraId="05495168" w14:textId="361633EE" w:rsidR="00434290" w:rsidRPr="00434290" w:rsidRDefault="00434290" w:rsidP="002F1658">
      <w:pPr>
        <w:pStyle w:val="Bullet1GC"/>
        <w:ind w:hanging="431"/>
      </w:pPr>
      <w:r w:rsidRPr="00434290">
        <w:rPr>
          <w:rFonts w:hint="eastAsia"/>
        </w:rPr>
        <w:t>媒体自由</w:t>
      </w:r>
      <w:r w:rsidR="00B91FD3" w:rsidRPr="00562613">
        <w:rPr>
          <w:rFonts w:hint="eastAsia"/>
        </w:rPr>
        <w:t>(</w:t>
      </w:r>
      <w:r w:rsidRPr="00434290">
        <w:rPr>
          <w:rFonts w:hint="eastAsia"/>
        </w:rPr>
        <w:t>第</w:t>
      </w:r>
      <w:r w:rsidR="00B91FD3" w:rsidRPr="00562613">
        <w:rPr>
          <w:rFonts w:hint="eastAsia"/>
        </w:rPr>
        <w:t>17</w:t>
      </w:r>
      <w:r w:rsidRPr="00434290">
        <w:rPr>
          <w:rFonts w:hint="eastAsia"/>
        </w:rPr>
        <w:t>条</w:t>
      </w:r>
      <w:r w:rsidR="00B91FD3" w:rsidRPr="00562613">
        <w:rPr>
          <w:rFonts w:hint="eastAsia"/>
        </w:rPr>
        <w:t>)</w:t>
      </w:r>
      <w:r w:rsidRPr="00434290">
        <w:rPr>
          <w:rFonts w:hint="eastAsia"/>
        </w:rPr>
        <w:t>；</w:t>
      </w:r>
    </w:p>
    <w:p w14:paraId="68C4AD7D" w14:textId="0CD2FAC8" w:rsidR="00434290" w:rsidRPr="00434290" w:rsidRDefault="00434290" w:rsidP="002F1658">
      <w:pPr>
        <w:pStyle w:val="Bullet1GC"/>
        <w:ind w:hanging="431"/>
      </w:pPr>
      <w:r w:rsidRPr="00434290">
        <w:rPr>
          <w:rFonts w:hint="eastAsia"/>
        </w:rPr>
        <w:t>语言自由</w:t>
      </w:r>
      <w:r w:rsidR="00B91FD3" w:rsidRPr="00562613">
        <w:rPr>
          <w:rFonts w:hint="eastAsia"/>
        </w:rPr>
        <w:t>(</w:t>
      </w:r>
      <w:r w:rsidRPr="00434290">
        <w:rPr>
          <w:rFonts w:hint="eastAsia"/>
        </w:rPr>
        <w:t>第</w:t>
      </w:r>
      <w:r w:rsidR="00B91FD3" w:rsidRPr="00562613">
        <w:rPr>
          <w:rFonts w:hint="eastAsia"/>
        </w:rPr>
        <w:t>18</w:t>
      </w:r>
      <w:r w:rsidRPr="00434290">
        <w:rPr>
          <w:rFonts w:hint="eastAsia"/>
        </w:rPr>
        <w:t>条</w:t>
      </w:r>
      <w:r w:rsidR="00B91FD3" w:rsidRPr="00562613">
        <w:rPr>
          <w:rFonts w:hint="eastAsia"/>
        </w:rPr>
        <w:t>)</w:t>
      </w:r>
      <w:r w:rsidRPr="00434290">
        <w:rPr>
          <w:rFonts w:hint="eastAsia"/>
        </w:rPr>
        <w:t>；</w:t>
      </w:r>
    </w:p>
    <w:p w14:paraId="5C4082C7" w14:textId="14EB8734" w:rsidR="00434290" w:rsidRPr="00434290" w:rsidRDefault="00434290" w:rsidP="002F1658">
      <w:pPr>
        <w:pStyle w:val="Bullet1GC"/>
        <w:ind w:hanging="431"/>
      </w:pPr>
      <w:r w:rsidRPr="00434290">
        <w:rPr>
          <w:rFonts w:hint="eastAsia"/>
        </w:rPr>
        <w:t>基础教育权</w:t>
      </w:r>
      <w:r w:rsidR="00B91FD3" w:rsidRPr="00562613">
        <w:rPr>
          <w:rFonts w:hint="eastAsia"/>
        </w:rPr>
        <w:t>(</w:t>
      </w:r>
      <w:r w:rsidRPr="00434290">
        <w:rPr>
          <w:rFonts w:hint="eastAsia"/>
        </w:rPr>
        <w:t>第</w:t>
      </w:r>
      <w:r w:rsidR="00B91FD3" w:rsidRPr="00562613">
        <w:rPr>
          <w:rFonts w:hint="eastAsia"/>
        </w:rPr>
        <w:t>19</w:t>
      </w:r>
      <w:r w:rsidRPr="00434290">
        <w:rPr>
          <w:rFonts w:hint="eastAsia"/>
        </w:rPr>
        <w:t>条</w:t>
      </w:r>
      <w:r w:rsidR="00B91FD3" w:rsidRPr="00562613">
        <w:rPr>
          <w:rFonts w:hint="eastAsia"/>
        </w:rPr>
        <w:t>)</w:t>
      </w:r>
      <w:r w:rsidRPr="00434290">
        <w:rPr>
          <w:rFonts w:hint="eastAsia"/>
        </w:rPr>
        <w:t>；</w:t>
      </w:r>
    </w:p>
    <w:p w14:paraId="31E5FB7D" w14:textId="2AAE8060" w:rsidR="00434290" w:rsidRPr="00434290" w:rsidRDefault="00434290" w:rsidP="002F1658">
      <w:pPr>
        <w:pStyle w:val="Bullet1GC"/>
        <w:ind w:hanging="431"/>
      </w:pPr>
      <w:r w:rsidRPr="00434290">
        <w:rPr>
          <w:rFonts w:hint="eastAsia"/>
        </w:rPr>
        <w:t>科学自由</w:t>
      </w:r>
      <w:r w:rsidR="00B91FD3" w:rsidRPr="00562613">
        <w:rPr>
          <w:rFonts w:hint="eastAsia"/>
        </w:rPr>
        <w:t>(</w:t>
      </w:r>
      <w:r w:rsidRPr="00434290">
        <w:rPr>
          <w:rFonts w:hint="eastAsia"/>
        </w:rPr>
        <w:t>第</w:t>
      </w:r>
      <w:r w:rsidR="00B91FD3" w:rsidRPr="00562613">
        <w:rPr>
          <w:rFonts w:hint="eastAsia"/>
        </w:rPr>
        <w:t>2</w:t>
      </w:r>
      <w:r w:rsidRPr="00434290">
        <w:rPr>
          <w:rFonts w:hint="eastAsia"/>
        </w:rPr>
        <w:t>0</w:t>
      </w:r>
      <w:r w:rsidRPr="00434290">
        <w:rPr>
          <w:rFonts w:hint="eastAsia"/>
        </w:rPr>
        <w:t>条</w:t>
      </w:r>
      <w:r w:rsidR="00B91FD3" w:rsidRPr="00562613">
        <w:rPr>
          <w:rFonts w:hint="eastAsia"/>
        </w:rPr>
        <w:t>)</w:t>
      </w:r>
      <w:r w:rsidRPr="00434290">
        <w:rPr>
          <w:rFonts w:hint="eastAsia"/>
        </w:rPr>
        <w:t>；</w:t>
      </w:r>
    </w:p>
    <w:p w14:paraId="5EEDB32A" w14:textId="1B9BC21B" w:rsidR="00434290" w:rsidRPr="00434290" w:rsidRDefault="00434290" w:rsidP="002F1658">
      <w:pPr>
        <w:pStyle w:val="Bullet1GC"/>
        <w:ind w:hanging="431"/>
      </w:pPr>
      <w:r w:rsidRPr="00434290">
        <w:rPr>
          <w:rFonts w:hint="eastAsia"/>
        </w:rPr>
        <w:t>艺术自由</w:t>
      </w:r>
      <w:r w:rsidR="00B91FD3" w:rsidRPr="00562613">
        <w:rPr>
          <w:rFonts w:hint="eastAsia"/>
        </w:rPr>
        <w:t>(</w:t>
      </w:r>
      <w:r w:rsidRPr="00434290">
        <w:rPr>
          <w:rFonts w:hint="eastAsia"/>
        </w:rPr>
        <w:t>第</w:t>
      </w:r>
      <w:r w:rsidR="00B91FD3" w:rsidRPr="00562613">
        <w:rPr>
          <w:rFonts w:hint="eastAsia"/>
        </w:rPr>
        <w:t>21</w:t>
      </w:r>
      <w:r w:rsidRPr="00434290">
        <w:rPr>
          <w:rFonts w:hint="eastAsia"/>
        </w:rPr>
        <w:t>条</w:t>
      </w:r>
      <w:r w:rsidR="00B91FD3" w:rsidRPr="00562613">
        <w:rPr>
          <w:rFonts w:hint="eastAsia"/>
        </w:rPr>
        <w:t>)</w:t>
      </w:r>
      <w:r w:rsidRPr="00434290">
        <w:rPr>
          <w:rFonts w:hint="eastAsia"/>
        </w:rPr>
        <w:t>；</w:t>
      </w:r>
    </w:p>
    <w:p w14:paraId="5FFF3A68" w14:textId="41725229" w:rsidR="00434290" w:rsidRPr="00434290" w:rsidRDefault="00434290" w:rsidP="002F1658">
      <w:pPr>
        <w:pStyle w:val="Bullet1GC"/>
        <w:ind w:hanging="431"/>
      </w:pPr>
      <w:r w:rsidRPr="00434290">
        <w:rPr>
          <w:rFonts w:hint="eastAsia"/>
        </w:rPr>
        <w:t>集会自由</w:t>
      </w:r>
      <w:r w:rsidR="00B91FD3" w:rsidRPr="00562613">
        <w:rPr>
          <w:rFonts w:hint="eastAsia"/>
        </w:rPr>
        <w:t>(</w:t>
      </w:r>
      <w:r w:rsidRPr="00434290">
        <w:rPr>
          <w:rFonts w:hint="eastAsia"/>
        </w:rPr>
        <w:t>第</w:t>
      </w:r>
      <w:r w:rsidR="00B91FD3" w:rsidRPr="00562613">
        <w:rPr>
          <w:rFonts w:hint="eastAsia"/>
        </w:rPr>
        <w:t>22</w:t>
      </w:r>
      <w:r w:rsidRPr="00434290">
        <w:rPr>
          <w:rFonts w:hint="eastAsia"/>
        </w:rPr>
        <w:t>条</w:t>
      </w:r>
      <w:r w:rsidR="00B91FD3" w:rsidRPr="00562613">
        <w:rPr>
          <w:rFonts w:hint="eastAsia"/>
        </w:rPr>
        <w:t>)</w:t>
      </w:r>
      <w:r w:rsidRPr="00434290">
        <w:rPr>
          <w:rFonts w:hint="eastAsia"/>
        </w:rPr>
        <w:t>；</w:t>
      </w:r>
    </w:p>
    <w:p w14:paraId="5D70940D" w14:textId="59C6CC41" w:rsidR="00434290" w:rsidRPr="00434290" w:rsidRDefault="00434290" w:rsidP="002F1658">
      <w:pPr>
        <w:pStyle w:val="Bullet1GC"/>
        <w:ind w:hanging="431"/>
      </w:pPr>
      <w:r w:rsidRPr="00434290">
        <w:rPr>
          <w:rFonts w:hint="eastAsia"/>
        </w:rPr>
        <w:t>结社自由</w:t>
      </w:r>
      <w:r w:rsidR="00B91FD3" w:rsidRPr="00562613">
        <w:rPr>
          <w:rFonts w:hint="eastAsia"/>
        </w:rPr>
        <w:t>(</w:t>
      </w:r>
      <w:r w:rsidRPr="00434290">
        <w:rPr>
          <w:rFonts w:hint="eastAsia"/>
        </w:rPr>
        <w:t>第</w:t>
      </w:r>
      <w:r w:rsidR="00B91FD3" w:rsidRPr="00562613">
        <w:rPr>
          <w:rFonts w:hint="eastAsia"/>
        </w:rPr>
        <w:t>23</w:t>
      </w:r>
      <w:r w:rsidRPr="00434290">
        <w:rPr>
          <w:rFonts w:hint="eastAsia"/>
        </w:rPr>
        <w:t>条</w:t>
      </w:r>
      <w:r w:rsidR="00B91FD3" w:rsidRPr="00562613">
        <w:rPr>
          <w:rFonts w:hint="eastAsia"/>
        </w:rPr>
        <w:t>)</w:t>
      </w:r>
      <w:r w:rsidRPr="00434290">
        <w:rPr>
          <w:rFonts w:hint="eastAsia"/>
        </w:rPr>
        <w:t>；</w:t>
      </w:r>
    </w:p>
    <w:p w14:paraId="42ECA29F" w14:textId="3A96BFE4" w:rsidR="00434290" w:rsidRPr="00434290" w:rsidRDefault="00434290" w:rsidP="002F1658">
      <w:pPr>
        <w:pStyle w:val="Bullet1GC"/>
        <w:ind w:hanging="431"/>
      </w:pPr>
      <w:r w:rsidRPr="00434290">
        <w:rPr>
          <w:rFonts w:hint="eastAsia"/>
        </w:rPr>
        <w:t>定居自由</w:t>
      </w:r>
      <w:r w:rsidR="00B91FD3" w:rsidRPr="00562613">
        <w:rPr>
          <w:rFonts w:hint="eastAsia"/>
        </w:rPr>
        <w:t>(</w:t>
      </w:r>
      <w:r w:rsidRPr="00434290">
        <w:rPr>
          <w:rFonts w:hint="eastAsia"/>
        </w:rPr>
        <w:t>第</w:t>
      </w:r>
      <w:r w:rsidR="00B91FD3" w:rsidRPr="00562613">
        <w:rPr>
          <w:rFonts w:hint="eastAsia"/>
        </w:rPr>
        <w:t>24</w:t>
      </w:r>
      <w:r w:rsidRPr="00434290">
        <w:rPr>
          <w:rFonts w:hint="eastAsia"/>
        </w:rPr>
        <w:t>条</w:t>
      </w:r>
      <w:r w:rsidR="00B91FD3" w:rsidRPr="00562613">
        <w:rPr>
          <w:rFonts w:hint="eastAsia"/>
        </w:rPr>
        <w:t>)</w:t>
      </w:r>
      <w:r w:rsidRPr="00434290">
        <w:rPr>
          <w:rFonts w:hint="eastAsia"/>
        </w:rPr>
        <w:t>；</w:t>
      </w:r>
    </w:p>
    <w:p w14:paraId="0B2776D2" w14:textId="444C6558" w:rsidR="00434290" w:rsidRPr="00434290" w:rsidRDefault="00434290" w:rsidP="002F1658">
      <w:pPr>
        <w:pStyle w:val="Bullet1GC"/>
        <w:ind w:hanging="431"/>
      </w:pPr>
      <w:r w:rsidRPr="00434290">
        <w:rPr>
          <w:rFonts w:hint="eastAsia"/>
        </w:rPr>
        <w:t>防止驱逐、引渡和驱回</w:t>
      </w:r>
      <w:r w:rsidR="00B91FD3" w:rsidRPr="00562613">
        <w:rPr>
          <w:rFonts w:hint="eastAsia"/>
        </w:rPr>
        <w:t>(</w:t>
      </w:r>
      <w:r w:rsidRPr="00434290">
        <w:rPr>
          <w:rFonts w:hint="eastAsia"/>
        </w:rPr>
        <w:t>第</w:t>
      </w:r>
      <w:r w:rsidR="00B91FD3" w:rsidRPr="00562613">
        <w:rPr>
          <w:rFonts w:hint="eastAsia"/>
        </w:rPr>
        <w:t>25</w:t>
      </w:r>
      <w:r w:rsidRPr="00434290">
        <w:rPr>
          <w:rFonts w:hint="eastAsia"/>
        </w:rPr>
        <w:t>条</w:t>
      </w:r>
      <w:r w:rsidR="00B91FD3" w:rsidRPr="00562613">
        <w:rPr>
          <w:rFonts w:hint="eastAsia"/>
        </w:rPr>
        <w:t>)</w:t>
      </w:r>
      <w:r w:rsidRPr="00434290">
        <w:rPr>
          <w:rFonts w:hint="eastAsia"/>
        </w:rPr>
        <w:t>；</w:t>
      </w:r>
    </w:p>
    <w:p w14:paraId="04060D97" w14:textId="41D8C0CD" w:rsidR="00434290" w:rsidRPr="00434290" w:rsidRDefault="00434290" w:rsidP="002F1658">
      <w:pPr>
        <w:pStyle w:val="Bullet1GC"/>
        <w:ind w:hanging="431"/>
      </w:pPr>
      <w:r w:rsidRPr="00434290">
        <w:rPr>
          <w:rFonts w:hint="eastAsia"/>
        </w:rPr>
        <w:t>产权保障</w:t>
      </w:r>
      <w:r w:rsidR="00B91FD3" w:rsidRPr="00562613">
        <w:rPr>
          <w:rFonts w:hint="eastAsia"/>
        </w:rPr>
        <w:t>(</w:t>
      </w:r>
      <w:r w:rsidRPr="00434290">
        <w:rPr>
          <w:rFonts w:hint="eastAsia"/>
        </w:rPr>
        <w:t>第</w:t>
      </w:r>
      <w:r w:rsidR="00B91FD3" w:rsidRPr="00562613">
        <w:rPr>
          <w:rFonts w:hint="eastAsia"/>
        </w:rPr>
        <w:t>26</w:t>
      </w:r>
      <w:r w:rsidRPr="00434290">
        <w:rPr>
          <w:rFonts w:hint="eastAsia"/>
        </w:rPr>
        <w:t>条</w:t>
      </w:r>
      <w:r w:rsidR="00B91FD3" w:rsidRPr="00562613">
        <w:rPr>
          <w:rFonts w:hint="eastAsia"/>
        </w:rPr>
        <w:t>)</w:t>
      </w:r>
      <w:r w:rsidRPr="00434290">
        <w:rPr>
          <w:rFonts w:hint="eastAsia"/>
        </w:rPr>
        <w:t>；</w:t>
      </w:r>
    </w:p>
    <w:p w14:paraId="77440F47" w14:textId="33695E87" w:rsidR="00434290" w:rsidRPr="00434290" w:rsidRDefault="00434290" w:rsidP="002F1658">
      <w:pPr>
        <w:pStyle w:val="Bullet1GC"/>
        <w:ind w:hanging="431"/>
      </w:pPr>
      <w:r w:rsidRPr="00434290">
        <w:rPr>
          <w:rFonts w:hint="eastAsia"/>
        </w:rPr>
        <w:t>经济自由</w:t>
      </w:r>
      <w:r w:rsidR="00B91FD3" w:rsidRPr="00562613">
        <w:rPr>
          <w:rFonts w:hint="eastAsia"/>
        </w:rPr>
        <w:t>(</w:t>
      </w:r>
      <w:r w:rsidRPr="00434290">
        <w:rPr>
          <w:rFonts w:hint="eastAsia"/>
        </w:rPr>
        <w:t>第</w:t>
      </w:r>
      <w:r w:rsidR="00B91FD3" w:rsidRPr="00562613">
        <w:rPr>
          <w:rFonts w:hint="eastAsia"/>
        </w:rPr>
        <w:t>27</w:t>
      </w:r>
      <w:r w:rsidRPr="00434290">
        <w:rPr>
          <w:rFonts w:hint="eastAsia"/>
        </w:rPr>
        <w:t>条</w:t>
      </w:r>
      <w:r w:rsidR="00B91FD3" w:rsidRPr="00562613">
        <w:rPr>
          <w:rFonts w:hint="eastAsia"/>
        </w:rPr>
        <w:t>)</w:t>
      </w:r>
      <w:r w:rsidRPr="00434290">
        <w:rPr>
          <w:rFonts w:hint="eastAsia"/>
        </w:rPr>
        <w:t>；</w:t>
      </w:r>
    </w:p>
    <w:p w14:paraId="090B0431" w14:textId="6C5C23A7" w:rsidR="00434290" w:rsidRPr="00434290" w:rsidRDefault="00434290" w:rsidP="002F1658">
      <w:pPr>
        <w:pStyle w:val="Bullet1GC"/>
        <w:ind w:hanging="431"/>
      </w:pPr>
      <w:r w:rsidRPr="00434290">
        <w:rPr>
          <w:rFonts w:hint="eastAsia"/>
        </w:rPr>
        <w:t>组织工会和举行罢工的自由</w:t>
      </w:r>
      <w:r w:rsidR="00B91FD3" w:rsidRPr="00562613">
        <w:rPr>
          <w:rFonts w:hint="eastAsia"/>
        </w:rPr>
        <w:t>(</w:t>
      </w:r>
      <w:r w:rsidRPr="00434290">
        <w:rPr>
          <w:rFonts w:hint="eastAsia"/>
        </w:rPr>
        <w:t>第</w:t>
      </w:r>
      <w:r w:rsidR="00B91FD3" w:rsidRPr="00562613">
        <w:rPr>
          <w:rFonts w:hint="eastAsia"/>
        </w:rPr>
        <w:t>28</w:t>
      </w:r>
      <w:r w:rsidRPr="00434290">
        <w:rPr>
          <w:rFonts w:hint="eastAsia"/>
        </w:rPr>
        <w:t>条</w:t>
      </w:r>
      <w:r w:rsidR="00B91FD3" w:rsidRPr="00562613">
        <w:rPr>
          <w:rFonts w:hint="eastAsia"/>
        </w:rPr>
        <w:t>)</w:t>
      </w:r>
      <w:r w:rsidRPr="00434290">
        <w:rPr>
          <w:rFonts w:hint="eastAsia"/>
        </w:rPr>
        <w:t>；</w:t>
      </w:r>
    </w:p>
    <w:p w14:paraId="06AC86C6" w14:textId="25D0A9DE" w:rsidR="00434290" w:rsidRPr="00434290" w:rsidRDefault="00434290" w:rsidP="002F1658">
      <w:pPr>
        <w:pStyle w:val="Bullet1GC"/>
        <w:ind w:hanging="431"/>
      </w:pPr>
      <w:r w:rsidRPr="00434290">
        <w:rPr>
          <w:rFonts w:hint="eastAsia"/>
        </w:rPr>
        <w:t>诉讼程序的基本保障</w:t>
      </w:r>
      <w:r w:rsidR="00B91FD3" w:rsidRPr="00562613">
        <w:rPr>
          <w:rFonts w:hint="eastAsia"/>
        </w:rPr>
        <w:t>(</w:t>
      </w:r>
      <w:r w:rsidRPr="00434290">
        <w:rPr>
          <w:rFonts w:hint="eastAsia"/>
        </w:rPr>
        <w:t>第</w:t>
      </w:r>
      <w:r w:rsidR="00B91FD3" w:rsidRPr="00562613">
        <w:rPr>
          <w:rFonts w:hint="eastAsia"/>
        </w:rPr>
        <w:t>29</w:t>
      </w:r>
      <w:r w:rsidRPr="00434290">
        <w:rPr>
          <w:rFonts w:hint="eastAsia"/>
        </w:rPr>
        <w:t>条</w:t>
      </w:r>
      <w:r w:rsidR="00B91FD3" w:rsidRPr="00562613">
        <w:rPr>
          <w:rFonts w:hint="eastAsia"/>
        </w:rPr>
        <w:t>)</w:t>
      </w:r>
      <w:r w:rsidRPr="00434290">
        <w:rPr>
          <w:rFonts w:hint="eastAsia"/>
        </w:rPr>
        <w:t>；</w:t>
      </w:r>
    </w:p>
    <w:p w14:paraId="23BB0B89" w14:textId="51116836" w:rsidR="00434290" w:rsidRPr="00434290" w:rsidRDefault="00434290" w:rsidP="002F1658">
      <w:pPr>
        <w:pStyle w:val="Bullet1GC"/>
        <w:ind w:hanging="431"/>
      </w:pPr>
      <w:r w:rsidRPr="00434290">
        <w:rPr>
          <w:rFonts w:hint="eastAsia"/>
        </w:rPr>
        <w:t>由法官审理的保障</w:t>
      </w:r>
      <w:r w:rsidR="00B91FD3" w:rsidRPr="00562613">
        <w:rPr>
          <w:rFonts w:hint="eastAsia"/>
        </w:rPr>
        <w:t>(</w:t>
      </w:r>
      <w:r w:rsidRPr="00434290">
        <w:rPr>
          <w:rFonts w:hint="eastAsia"/>
        </w:rPr>
        <w:t>第</w:t>
      </w:r>
      <w:r w:rsidR="00B91FD3" w:rsidRPr="00562613">
        <w:rPr>
          <w:rFonts w:hint="eastAsia"/>
        </w:rPr>
        <w:t>29</w:t>
      </w:r>
      <w:r w:rsidRPr="00434290">
        <w:rPr>
          <w:rFonts w:hint="eastAsia"/>
        </w:rPr>
        <w:t>条</w:t>
      </w:r>
      <w:r w:rsidRPr="00434290">
        <w:rPr>
          <w:rFonts w:hint="eastAsia"/>
        </w:rPr>
        <w:t>(</w:t>
      </w:r>
      <w:r w:rsidR="00B91FD3" w:rsidRPr="00562613">
        <w:rPr>
          <w:rFonts w:hint="eastAsia"/>
        </w:rPr>
        <w:t>a</w:t>
      </w:r>
      <w:r w:rsidRPr="00434290">
        <w:t>)</w:t>
      </w:r>
      <w:r w:rsidRPr="00434290">
        <w:rPr>
          <w:rFonts w:hint="eastAsia"/>
        </w:rPr>
        <w:t>项</w:t>
      </w:r>
      <w:r w:rsidR="00B91FD3" w:rsidRPr="00562613">
        <w:rPr>
          <w:rFonts w:hint="eastAsia"/>
        </w:rPr>
        <w:t>)</w:t>
      </w:r>
      <w:r w:rsidRPr="00434290">
        <w:rPr>
          <w:rFonts w:hint="eastAsia"/>
        </w:rPr>
        <w:t>；</w:t>
      </w:r>
    </w:p>
    <w:p w14:paraId="59B643AF" w14:textId="23D7D329" w:rsidR="00434290" w:rsidRPr="00434290" w:rsidRDefault="00434290" w:rsidP="002F1658">
      <w:pPr>
        <w:pStyle w:val="Bullet1GC"/>
        <w:ind w:hanging="431"/>
      </w:pPr>
      <w:r w:rsidRPr="00434290">
        <w:rPr>
          <w:rFonts w:hint="eastAsia"/>
        </w:rPr>
        <w:t>司法程序保障</w:t>
      </w:r>
      <w:r w:rsidR="00B91FD3" w:rsidRPr="00562613">
        <w:rPr>
          <w:rFonts w:hint="eastAsia"/>
        </w:rPr>
        <w:t>(</w:t>
      </w:r>
      <w:r w:rsidRPr="00434290">
        <w:rPr>
          <w:rFonts w:hint="eastAsia"/>
        </w:rPr>
        <w:t>第</w:t>
      </w:r>
      <w:r w:rsidR="00B91FD3" w:rsidRPr="00562613">
        <w:rPr>
          <w:rFonts w:hint="eastAsia"/>
        </w:rPr>
        <w:t>3</w:t>
      </w:r>
      <w:r w:rsidRPr="00434290">
        <w:rPr>
          <w:rFonts w:hint="eastAsia"/>
        </w:rPr>
        <w:t>0</w:t>
      </w:r>
      <w:r w:rsidRPr="00434290">
        <w:rPr>
          <w:rFonts w:hint="eastAsia"/>
        </w:rPr>
        <w:t>条</w:t>
      </w:r>
      <w:r w:rsidR="00B91FD3" w:rsidRPr="00562613">
        <w:rPr>
          <w:rFonts w:hint="eastAsia"/>
        </w:rPr>
        <w:t>)</w:t>
      </w:r>
      <w:r w:rsidRPr="00434290">
        <w:rPr>
          <w:rFonts w:hint="eastAsia"/>
        </w:rPr>
        <w:t>；</w:t>
      </w:r>
    </w:p>
    <w:p w14:paraId="404F8444" w14:textId="29CC82D2" w:rsidR="00434290" w:rsidRPr="00434290" w:rsidRDefault="00434290" w:rsidP="002F1658">
      <w:pPr>
        <w:pStyle w:val="Bullet1GC"/>
        <w:ind w:hanging="431"/>
      </w:pPr>
      <w:r w:rsidRPr="00434290">
        <w:rPr>
          <w:rFonts w:hint="eastAsia"/>
        </w:rPr>
        <w:t>保护免遭剥夺自由</w:t>
      </w:r>
      <w:r w:rsidR="00B91FD3" w:rsidRPr="00562613">
        <w:rPr>
          <w:rFonts w:hint="eastAsia"/>
        </w:rPr>
        <w:t>(</w:t>
      </w:r>
      <w:r w:rsidRPr="00434290">
        <w:rPr>
          <w:rFonts w:hint="eastAsia"/>
        </w:rPr>
        <w:t>第</w:t>
      </w:r>
      <w:r w:rsidR="00B91FD3" w:rsidRPr="00562613">
        <w:rPr>
          <w:rFonts w:hint="eastAsia"/>
        </w:rPr>
        <w:t>31</w:t>
      </w:r>
      <w:r w:rsidRPr="00434290">
        <w:rPr>
          <w:rFonts w:hint="eastAsia"/>
        </w:rPr>
        <w:t>条</w:t>
      </w:r>
      <w:r w:rsidR="00B91FD3" w:rsidRPr="00562613">
        <w:rPr>
          <w:rFonts w:hint="eastAsia"/>
        </w:rPr>
        <w:t>)</w:t>
      </w:r>
      <w:r w:rsidRPr="00434290">
        <w:rPr>
          <w:rFonts w:hint="eastAsia"/>
        </w:rPr>
        <w:t>；</w:t>
      </w:r>
    </w:p>
    <w:p w14:paraId="4591E990" w14:textId="25C36B3D" w:rsidR="00434290" w:rsidRPr="00434290" w:rsidRDefault="00434290" w:rsidP="002F1658">
      <w:pPr>
        <w:pStyle w:val="Bullet1GC"/>
        <w:ind w:hanging="431"/>
      </w:pPr>
      <w:r w:rsidRPr="00434290">
        <w:rPr>
          <w:rFonts w:hint="eastAsia"/>
        </w:rPr>
        <w:t>刑事诉讼保障</w:t>
      </w:r>
      <w:r w:rsidR="00B91FD3" w:rsidRPr="00562613">
        <w:rPr>
          <w:rFonts w:hint="eastAsia"/>
        </w:rPr>
        <w:t>(</w:t>
      </w:r>
      <w:r w:rsidRPr="00434290">
        <w:rPr>
          <w:rFonts w:hint="eastAsia"/>
        </w:rPr>
        <w:t>第</w:t>
      </w:r>
      <w:r w:rsidR="00B91FD3" w:rsidRPr="00562613">
        <w:rPr>
          <w:rFonts w:hint="eastAsia"/>
        </w:rPr>
        <w:t>32</w:t>
      </w:r>
      <w:r w:rsidRPr="00434290">
        <w:rPr>
          <w:rFonts w:hint="eastAsia"/>
        </w:rPr>
        <w:t>条</w:t>
      </w:r>
      <w:r w:rsidR="00B91FD3" w:rsidRPr="00562613">
        <w:rPr>
          <w:rFonts w:hint="eastAsia"/>
        </w:rPr>
        <w:t>)</w:t>
      </w:r>
      <w:r w:rsidRPr="00434290">
        <w:rPr>
          <w:rFonts w:hint="eastAsia"/>
        </w:rPr>
        <w:t>；</w:t>
      </w:r>
    </w:p>
    <w:p w14:paraId="09BA1062" w14:textId="54F5B86F" w:rsidR="00434290" w:rsidRPr="00434290" w:rsidRDefault="00434290" w:rsidP="002F1658">
      <w:pPr>
        <w:pStyle w:val="Bullet1GC"/>
        <w:ind w:hanging="431"/>
      </w:pPr>
      <w:r w:rsidRPr="00434290">
        <w:rPr>
          <w:rFonts w:hint="eastAsia"/>
        </w:rPr>
        <w:t>请愿权</w:t>
      </w:r>
      <w:r w:rsidR="00B91FD3" w:rsidRPr="00562613">
        <w:rPr>
          <w:rFonts w:hint="eastAsia"/>
        </w:rPr>
        <w:t>(</w:t>
      </w:r>
      <w:r w:rsidRPr="00434290">
        <w:rPr>
          <w:rFonts w:hint="eastAsia"/>
        </w:rPr>
        <w:t>第</w:t>
      </w:r>
      <w:r w:rsidR="00B91FD3" w:rsidRPr="00562613">
        <w:rPr>
          <w:rFonts w:hint="eastAsia"/>
        </w:rPr>
        <w:t>33</w:t>
      </w:r>
      <w:r w:rsidRPr="00434290">
        <w:rPr>
          <w:rFonts w:hint="eastAsia"/>
        </w:rPr>
        <w:t>条</w:t>
      </w:r>
      <w:r w:rsidR="00B91FD3" w:rsidRPr="00562613">
        <w:rPr>
          <w:rFonts w:hint="eastAsia"/>
        </w:rPr>
        <w:t>)</w:t>
      </w:r>
      <w:r w:rsidRPr="00434290">
        <w:rPr>
          <w:rFonts w:hint="eastAsia"/>
        </w:rPr>
        <w:t>；</w:t>
      </w:r>
    </w:p>
    <w:p w14:paraId="421335A0" w14:textId="71B159C8" w:rsidR="00434290" w:rsidRPr="00434290" w:rsidRDefault="00434290" w:rsidP="002F1658">
      <w:pPr>
        <w:pStyle w:val="Bullet1GC"/>
        <w:ind w:hanging="431"/>
      </w:pPr>
      <w:r w:rsidRPr="00434290">
        <w:rPr>
          <w:rFonts w:hint="eastAsia"/>
        </w:rPr>
        <w:t>政治权利</w:t>
      </w:r>
      <w:r w:rsidR="00B91FD3" w:rsidRPr="00562613">
        <w:rPr>
          <w:rFonts w:hint="eastAsia"/>
        </w:rPr>
        <w:t>(</w:t>
      </w:r>
      <w:r w:rsidRPr="00434290">
        <w:rPr>
          <w:rFonts w:hint="eastAsia"/>
        </w:rPr>
        <w:t>第</w:t>
      </w:r>
      <w:r w:rsidR="00B91FD3" w:rsidRPr="00562613">
        <w:rPr>
          <w:rFonts w:hint="eastAsia"/>
        </w:rPr>
        <w:t>34</w:t>
      </w:r>
      <w:r w:rsidRPr="00434290">
        <w:rPr>
          <w:rFonts w:hint="eastAsia"/>
        </w:rPr>
        <w:t>条</w:t>
      </w:r>
      <w:r w:rsidR="00B91FD3" w:rsidRPr="00562613">
        <w:rPr>
          <w:rFonts w:hint="eastAsia"/>
        </w:rPr>
        <w:t>)</w:t>
      </w:r>
      <w:r w:rsidRPr="00434290">
        <w:rPr>
          <w:rFonts w:hint="eastAsia"/>
        </w:rPr>
        <w:t>。</w:t>
      </w:r>
    </w:p>
    <w:p w14:paraId="75FD138A" w14:textId="21EB424C" w:rsidR="00434290" w:rsidRPr="00434290" w:rsidRDefault="00B91FD3" w:rsidP="0094783A">
      <w:pPr>
        <w:pStyle w:val="SingleTxtGC"/>
      </w:pPr>
      <w:r w:rsidRPr="00562613">
        <w:rPr>
          <w:rFonts w:hint="eastAsia"/>
        </w:rPr>
        <w:t>93</w:t>
      </w:r>
      <w:r w:rsidR="00434290" w:rsidRPr="00434290">
        <w:rPr>
          <w:rFonts w:hint="eastAsia"/>
        </w:rPr>
        <w:t>.</w:t>
      </w:r>
      <w:r w:rsidR="00434290" w:rsidRPr="00434290">
        <w:rPr>
          <w:rFonts w:hint="eastAsia"/>
        </w:rPr>
        <w:tab/>
      </w:r>
      <w:r w:rsidR="00434290" w:rsidRPr="00434290">
        <w:rPr>
          <w:rFonts w:hint="eastAsia"/>
        </w:rPr>
        <w:t>整个司法秩序必须自始至终实现基本权利</w:t>
      </w:r>
      <w:r w:rsidRPr="00562613">
        <w:rPr>
          <w:rFonts w:hint="eastAsia"/>
        </w:rPr>
        <w:t>(</w:t>
      </w:r>
      <w:r w:rsidR="00434290" w:rsidRPr="00434290">
        <w:rPr>
          <w:rFonts w:hint="eastAsia"/>
        </w:rPr>
        <w:t>《宪法》第</w:t>
      </w:r>
      <w:r w:rsidRPr="00562613">
        <w:rPr>
          <w:rFonts w:hint="eastAsia"/>
        </w:rPr>
        <w:t>35</w:t>
      </w:r>
      <w:r w:rsidR="00434290" w:rsidRPr="00434290">
        <w:rPr>
          <w:rFonts w:hint="eastAsia"/>
        </w:rPr>
        <w:t>条第</w:t>
      </w:r>
      <w:r w:rsidRPr="00562613">
        <w:rPr>
          <w:rFonts w:hint="eastAsia"/>
        </w:rPr>
        <w:t>1</w:t>
      </w:r>
      <w:r w:rsidR="00434290" w:rsidRPr="00434290">
        <w:rPr>
          <w:rFonts w:hint="eastAsia"/>
        </w:rPr>
        <w:t>款</w:t>
      </w:r>
      <w:r w:rsidRPr="00562613">
        <w:rPr>
          <w:rFonts w:hint="eastAsia"/>
        </w:rPr>
        <w:t>)</w:t>
      </w:r>
      <w:r w:rsidR="00434290" w:rsidRPr="00434290">
        <w:rPr>
          <w:vertAlign w:val="superscript"/>
        </w:rPr>
        <w:footnoteReference w:id="45"/>
      </w:r>
      <w:r w:rsidR="00434290" w:rsidRPr="00434290">
        <w:rPr>
          <w:rFonts w:hint="eastAsia"/>
        </w:rPr>
        <w:t>。对基本权利的限制必须以法律为依据。对法律依据的要求不仅限于其正规性，而且根据判例，还要求对适用的法律规范</w:t>
      </w:r>
      <w:proofErr w:type="gramStart"/>
      <w:r w:rsidR="00434290" w:rsidRPr="00434290">
        <w:rPr>
          <w:rFonts w:hint="eastAsia"/>
        </w:rPr>
        <w:t>作出</w:t>
      </w:r>
      <w:proofErr w:type="gramEnd"/>
      <w:r w:rsidR="00434290" w:rsidRPr="00434290">
        <w:rPr>
          <w:rFonts w:hint="eastAsia"/>
        </w:rPr>
        <w:t>具体澄清。法律必须予以严格限制。严重、直接和迫在眉睫的危险情况应加以防备。此外，对基本权利的任何限制都必须出于公共利益或保护他人的基本权利，以证明其正当性，还必须与追求的目标</w:t>
      </w:r>
      <w:r w:rsidR="00434290" w:rsidRPr="00434290">
        <w:rPr>
          <w:rFonts w:hint="eastAsia"/>
        </w:rPr>
        <w:lastRenderedPageBreak/>
        <w:t>相称。而且，基本权利的本质是不可侵犯的</w:t>
      </w:r>
      <w:r w:rsidRPr="00562613">
        <w:rPr>
          <w:rFonts w:hint="eastAsia"/>
        </w:rPr>
        <w:t>(</w:t>
      </w:r>
      <w:r w:rsidR="00434290" w:rsidRPr="00434290">
        <w:rPr>
          <w:rFonts w:hint="eastAsia"/>
        </w:rPr>
        <w:t>《宪法》第</w:t>
      </w:r>
      <w:r w:rsidRPr="00562613">
        <w:rPr>
          <w:rFonts w:hint="eastAsia"/>
        </w:rPr>
        <w:t>36</w:t>
      </w:r>
      <w:r w:rsidR="00434290" w:rsidRPr="00434290">
        <w:rPr>
          <w:rFonts w:hint="eastAsia"/>
        </w:rPr>
        <w:t>条</w:t>
      </w:r>
      <w:r w:rsidRPr="00562613">
        <w:rPr>
          <w:rFonts w:hint="eastAsia"/>
        </w:rPr>
        <w:t>)</w:t>
      </w:r>
      <w:r w:rsidR="00434290" w:rsidRPr="00434290">
        <w:rPr>
          <w:vertAlign w:val="superscript"/>
        </w:rPr>
        <w:footnoteReference w:id="46"/>
      </w:r>
      <w:r w:rsidR="00434290" w:rsidRPr="00434290">
        <w:rPr>
          <w:rFonts w:hint="eastAsia"/>
        </w:rPr>
        <w:t>。在这方面应当指出的是，联邦法院丰富的相关判例详细规定了限制的条件。</w:t>
      </w:r>
    </w:p>
    <w:p w14:paraId="08E37BDD" w14:textId="1A48B584" w:rsidR="00434290" w:rsidRPr="00434290" w:rsidRDefault="00B91FD3" w:rsidP="0094783A">
      <w:pPr>
        <w:pStyle w:val="SingleTxtGC"/>
      </w:pPr>
      <w:r w:rsidRPr="00562613">
        <w:rPr>
          <w:rFonts w:hint="eastAsia"/>
        </w:rPr>
        <w:t>94</w:t>
      </w:r>
      <w:r w:rsidR="00434290" w:rsidRPr="00434290">
        <w:rPr>
          <w:rFonts w:hint="eastAsia"/>
        </w:rPr>
        <w:t>.</w:t>
      </w:r>
      <w:r w:rsidR="00434290" w:rsidRPr="00434290">
        <w:rPr>
          <w:rFonts w:hint="eastAsia"/>
        </w:rPr>
        <w:tab/>
      </w:r>
      <w:r w:rsidR="00434290" w:rsidRPr="00434290">
        <w:rPr>
          <w:rFonts w:hint="eastAsia"/>
        </w:rPr>
        <w:t>《宪法》第</w:t>
      </w:r>
      <w:r w:rsidRPr="00562613">
        <w:rPr>
          <w:rFonts w:hint="eastAsia"/>
        </w:rPr>
        <w:t>36</w:t>
      </w:r>
      <w:r w:rsidR="00434290" w:rsidRPr="00434290">
        <w:rPr>
          <w:rFonts w:hint="eastAsia"/>
        </w:rPr>
        <w:t>条第</w:t>
      </w:r>
      <w:r w:rsidRPr="00562613">
        <w:rPr>
          <w:rFonts w:hint="eastAsia"/>
        </w:rPr>
        <w:t>1</w:t>
      </w:r>
      <w:r w:rsidR="00434290" w:rsidRPr="00434290">
        <w:rPr>
          <w:rFonts w:hint="eastAsia"/>
        </w:rPr>
        <w:t>款中规定的</w:t>
      </w:r>
      <w:r w:rsidRPr="00562613">
        <w:rPr>
          <w:rFonts w:hint="eastAsia"/>
        </w:rPr>
        <w:t>“</w:t>
      </w:r>
      <w:r w:rsidR="00434290" w:rsidRPr="00434290">
        <w:rPr>
          <w:rFonts w:hint="eastAsia"/>
        </w:rPr>
        <w:t>警察一般权力</w:t>
      </w:r>
      <w:r w:rsidRPr="00562613">
        <w:rPr>
          <w:rFonts w:hint="eastAsia"/>
        </w:rPr>
        <w:t>”</w:t>
      </w:r>
      <w:r w:rsidR="00434290" w:rsidRPr="00434290">
        <w:rPr>
          <w:rFonts w:hint="eastAsia"/>
        </w:rPr>
        <w:t>原则</w:t>
      </w:r>
      <w:r w:rsidR="00434290" w:rsidRPr="00434290">
        <w:rPr>
          <w:vertAlign w:val="superscript"/>
        </w:rPr>
        <w:footnoteReference w:id="47"/>
      </w:r>
      <w:r w:rsidR="00434290" w:rsidRPr="00434290">
        <w:rPr>
          <w:rFonts w:hint="eastAsia"/>
        </w:rPr>
        <w:t xml:space="preserve"> </w:t>
      </w:r>
      <w:r w:rsidR="00434290" w:rsidRPr="00434290">
        <w:rPr>
          <w:rFonts w:hint="eastAsia"/>
        </w:rPr>
        <w:t>是针对</w:t>
      </w:r>
      <w:r w:rsidRPr="00562613">
        <w:rPr>
          <w:rFonts w:hint="eastAsia"/>
        </w:rPr>
        <w:t>“</w:t>
      </w:r>
      <w:r w:rsidR="00434290" w:rsidRPr="00434290">
        <w:rPr>
          <w:rFonts w:hint="eastAsia"/>
        </w:rPr>
        <w:t>任何限制个人自由必须基于明确的法律依据规则</w:t>
      </w:r>
      <w:r w:rsidRPr="00562613">
        <w:rPr>
          <w:rFonts w:hint="eastAsia"/>
        </w:rPr>
        <w:t>”</w:t>
      </w:r>
      <w:r w:rsidR="00434290" w:rsidRPr="00434290">
        <w:rPr>
          <w:rFonts w:hint="eastAsia"/>
        </w:rPr>
        <w:t>的一种例外。联邦最高法院承认，在特殊情况下，如严重骚乱或为防备严重和迫在眉睫的危险威胁到这一秩序时，即使没有明确的法律依据，政府基于</w:t>
      </w:r>
      <w:r w:rsidRPr="00562613">
        <w:rPr>
          <w:rFonts w:hint="eastAsia"/>
        </w:rPr>
        <w:t>“</w:t>
      </w:r>
      <w:r w:rsidR="00434290" w:rsidRPr="00434290">
        <w:rPr>
          <w:rFonts w:hint="eastAsia"/>
        </w:rPr>
        <w:t>警察一般权力</w:t>
      </w:r>
      <w:r w:rsidRPr="00562613">
        <w:rPr>
          <w:rFonts w:hint="eastAsia"/>
        </w:rPr>
        <w:t>”</w:t>
      </w:r>
      <w:r w:rsidR="00434290" w:rsidRPr="00434290">
        <w:rPr>
          <w:rFonts w:hint="eastAsia"/>
        </w:rPr>
        <w:t>原则，有权采取必要措施恢复公共秩序。联邦委员会颁布紧急条例和警察令的权限，依据的是《宪法》第</w:t>
      </w:r>
      <w:r w:rsidRPr="00562613">
        <w:rPr>
          <w:rFonts w:hint="eastAsia"/>
        </w:rPr>
        <w:t>185</w:t>
      </w:r>
      <w:r w:rsidR="00434290" w:rsidRPr="00434290">
        <w:rPr>
          <w:rFonts w:hint="eastAsia"/>
        </w:rPr>
        <w:t>条</w:t>
      </w:r>
      <w:r w:rsidR="00434290" w:rsidRPr="00434290">
        <w:rPr>
          <w:vertAlign w:val="superscript"/>
        </w:rPr>
        <w:footnoteReference w:id="48"/>
      </w:r>
      <w:r w:rsidR="00434290" w:rsidRPr="00434290">
        <w:rPr>
          <w:rFonts w:hint="eastAsia"/>
        </w:rPr>
        <w:t>。为了避免滥用和违反合法性原则，联邦法院严格监督这种权力的使用。同样，这种紧急条例和警察令的期限也是受严格限制的</w:t>
      </w:r>
      <w:r w:rsidRPr="00562613">
        <w:rPr>
          <w:rFonts w:hint="eastAsia"/>
        </w:rPr>
        <w:t>(</w:t>
      </w:r>
      <w:r w:rsidR="00434290" w:rsidRPr="00434290">
        <w:rPr>
          <w:rFonts w:hint="eastAsia"/>
        </w:rPr>
        <w:t>《宪法》第</w:t>
      </w:r>
      <w:r w:rsidRPr="00562613">
        <w:rPr>
          <w:rFonts w:hint="eastAsia"/>
        </w:rPr>
        <w:t>185</w:t>
      </w:r>
      <w:r w:rsidR="00434290" w:rsidRPr="00434290">
        <w:rPr>
          <w:rFonts w:hint="eastAsia"/>
        </w:rPr>
        <w:t>条第</w:t>
      </w:r>
      <w:r w:rsidRPr="00562613">
        <w:t>3</w:t>
      </w:r>
      <w:r w:rsidR="00434290" w:rsidRPr="00434290">
        <w:rPr>
          <w:rFonts w:hint="eastAsia"/>
        </w:rPr>
        <w:t>款</w:t>
      </w:r>
      <w:r w:rsidRPr="00562613">
        <w:rPr>
          <w:rFonts w:hint="eastAsia"/>
        </w:rPr>
        <w:t>)</w:t>
      </w:r>
      <w:r w:rsidR="00434290" w:rsidRPr="00434290">
        <w:rPr>
          <w:vertAlign w:val="superscript"/>
        </w:rPr>
        <w:footnoteReference w:id="49"/>
      </w:r>
      <w:r w:rsidR="00434290" w:rsidRPr="00434290">
        <w:rPr>
          <w:rFonts w:hint="eastAsia"/>
        </w:rPr>
        <w:t>。</w:t>
      </w:r>
    </w:p>
    <w:p w14:paraId="1A1381F6" w14:textId="22F4845E" w:rsidR="00434290" w:rsidRPr="00434290" w:rsidRDefault="00B91FD3" w:rsidP="0094783A">
      <w:pPr>
        <w:pStyle w:val="SingleTxtGC"/>
      </w:pPr>
      <w:r w:rsidRPr="00562613">
        <w:rPr>
          <w:rFonts w:hint="eastAsia"/>
        </w:rPr>
        <w:t>95</w:t>
      </w:r>
      <w:r w:rsidR="00434290" w:rsidRPr="00434290">
        <w:rPr>
          <w:rFonts w:hint="eastAsia"/>
        </w:rPr>
        <w:t>.</w:t>
      </w:r>
      <w:r w:rsidR="00434290" w:rsidRPr="00434290">
        <w:rPr>
          <w:rFonts w:hint="eastAsia"/>
        </w:rPr>
        <w:tab/>
      </w:r>
      <w:r w:rsidR="00434290" w:rsidRPr="00434290">
        <w:rPr>
          <w:rFonts w:hint="eastAsia"/>
        </w:rPr>
        <w:t>由于各州都有自己的宪法，所以州一级也有基本自由的目录。只有在保护的行为超出《联邦宪法》规定的权利范围这种罕见情况下，联邦法院才允许各州自主决定。</w:t>
      </w:r>
    </w:p>
    <w:p w14:paraId="796D8870" w14:textId="5F254DCF" w:rsidR="00434290" w:rsidRPr="00434290" w:rsidRDefault="00B91FD3" w:rsidP="0094783A">
      <w:pPr>
        <w:pStyle w:val="SingleTxtGC"/>
      </w:pPr>
      <w:r w:rsidRPr="00562613">
        <w:rPr>
          <w:rFonts w:hint="eastAsia"/>
        </w:rPr>
        <w:t>96</w:t>
      </w:r>
      <w:r w:rsidR="00434290" w:rsidRPr="00434290">
        <w:rPr>
          <w:rFonts w:hint="eastAsia"/>
        </w:rPr>
        <w:t>.</w:t>
      </w:r>
      <w:r w:rsidR="00434290" w:rsidRPr="00434290">
        <w:rPr>
          <w:rFonts w:hint="eastAsia"/>
        </w:rPr>
        <w:tab/>
      </w:r>
      <w:r w:rsidRPr="00562613">
        <w:rPr>
          <w:rFonts w:hint="eastAsia"/>
        </w:rPr>
        <w:t>1974</w:t>
      </w:r>
      <w:r w:rsidR="00434290" w:rsidRPr="00434290">
        <w:rPr>
          <w:rFonts w:hint="eastAsia"/>
        </w:rPr>
        <w:t>年瑞士批准的《欧洲人权公约》</w:t>
      </w:r>
      <w:r w:rsidR="00434290" w:rsidRPr="00434290">
        <w:rPr>
          <w:vertAlign w:val="superscript"/>
        </w:rPr>
        <w:footnoteReference w:id="50"/>
      </w:r>
      <w:r w:rsidR="00434290" w:rsidRPr="00434290">
        <w:rPr>
          <w:rFonts w:hint="eastAsia"/>
        </w:rPr>
        <w:t xml:space="preserve"> </w:t>
      </w:r>
      <w:r w:rsidR="00434290" w:rsidRPr="00434290">
        <w:rPr>
          <w:rFonts w:hint="eastAsia"/>
        </w:rPr>
        <w:t>的实质性条款补充了上述宪法权利。这类保障以及《宪法》所载的权利可以直接适用。联邦以及各州的立法机构、法院和行政部门对这些保障和权利具有遵守义务，公民可以直接援引。</w:t>
      </w:r>
    </w:p>
    <w:p w14:paraId="7A183B3A" w14:textId="0FF9D0E4" w:rsidR="00434290" w:rsidRPr="00434290" w:rsidRDefault="00B91FD3" w:rsidP="0094783A">
      <w:pPr>
        <w:pStyle w:val="SingleTxtGC"/>
      </w:pPr>
      <w:r w:rsidRPr="00562613">
        <w:rPr>
          <w:rFonts w:hint="eastAsia"/>
        </w:rPr>
        <w:t>97</w:t>
      </w:r>
      <w:r w:rsidR="00434290" w:rsidRPr="00434290">
        <w:rPr>
          <w:rFonts w:hint="eastAsia"/>
        </w:rPr>
        <w:t>.</w:t>
      </w:r>
      <w:r w:rsidR="00434290" w:rsidRPr="00434290">
        <w:rPr>
          <w:rFonts w:hint="eastAsia"/>
        </w:rPr>
        <w:tab/>
      </w:r>
      <w:r w:rsidR="00434290" w:rsidRPr="00434290">
        <w:rPr>
          <w:rFonts w:hint="eastAsia"/>
        </w:rPr>
        <w:t>瑞士政府在</w:t>
      </w:r>
      <w:r w:rsidRPr="00562613">
        <w:rPr>
          <w:rFonts w:hint="eastAsia"/>
        </w:rPr>
        <w:t>2</w:t>
      </w:r>
      <w:r w:rsidR="00434290" w:rsidRPr="00434290">
        <w:rPr>
          <w:rFonts w:hint="eastAsia"/>
        </w:rPr>
        <w:t>0</w:t>
      </w:r>
      <w:r w:rsidRPr="00562613">
        <w:rPr>
          <w:rFonts w:hint="eastAsia"/>
        </w:rPr>
        <w:t>14</w:t>
      </w:r>
      <w:r w:rsidR="00434290" w:rsidRPr="00434290">
        <w:rPr>
          <w:rFonts w:hint="eastAsia"/>
        </w:rPr>
        <w:t>年出版的</w:t>
      </w:r>
      <w:r w:rsidRPr="00562613">
        <w:rPr>
          <w:rFonts w:hint="eastAsia"/>
        </w:rPr>
        <w:t>“</w:t>
      </w:r>
      <w:r w:rsidR="00434290" w:rsidRPr="00434290">
        <w:rPr>
          <w:rFonts w:hint="eastAsia"/>
        </w:rPr>
        <w:t>瑞士加入《欧洲人权公约》四十年：评估与展望</w:t>
      </w:r>
      <w:r w:rsidRPr="00562613">
        <w:rPr>
          <w:rFonts w:hint="eastAsia"/>
        </w:rPr>
        <w:t>”</w:t>
      </w:r>
      <w:r w:rsidR="00434290" w:rsidRPr="00434290">
        <w:rPr>
          <w:rFonts w:hint="eastAsia"/>
        </w:rPr>
        <w:t>报告中指出了近几十年来《公约》对瑞士的法律秩序产生的诸多积极影响。报告回顾了瑞士加入《欧洲人权公约》的经过以及《公约》和欧洲人权法院案例法对瑞士的实际影响</w:t>
      </w:r>
      <w:r w:rsidRPr="00562613">
        <w:rPr>
          <w:rFonts w:hint="eastAsia"/>
        </w:rPr>
        <w:t>(</w:t>
      </w:r>
      <w:r w:rsidR="00434290" w:rsidRPr="00434290">
        <w:rPr>
          <w:rFonts w:hint="eastAsia"/>
        </w:rPr>
        <w:t>参见</w:t>
      </w:r>
      <w:r w:rsidRPr="00562613">
        <w:rPr>
          <w:rFonts w:hint="eastAsia"/>
        </w:rPr>
        <w:t>“</w:t>
      </w:r>
      <w:r w:rsidR="00434290" w:rsidRPr="00434290">
        <w:rPr>
          <w:rFonts w:hint="eastAsia"/>
        </w:rPr>
        <w:t>瑞士加入《欧洲人权公约》四十年：评估与展望</w:t>
      </w:r>
      <w:r w:rsidRPr="00562613">
        <w:rPr>
          <w:rFonts w:hint="eastAsia"/>
        </w:rPr>
        <w:t>”</w:t>
      </w:r>
      <w:r w:rsidR="00434290" w:rsidRPr="00434290">
        <w:rPr>
          <w:rFonts w:hint="eastAsia"/>
        </w:rPr>
        <w:t>，联邦委员会关于回应斯托克利要求</w:t>
      </w:r>
      <w:r w:rsidRPr="00562613">
        <w:rPr>
          <w:rFonts w:hint="eastAsia"/>
        </w:rPr>
        <w:t>(13</w:t>
      </w:r>
      <w:r w:rsidR="00434290" w:rsidRPr="00434290">
        <w:rPr>
          <w:rFonts w:hint="eastAsia"/>
        </w:rPr>
        <w:t>.</w:t>
      </w:r>
      <w:r w:rsidRPr="00562613">
        <w:rPr>
          <w:rFonts w:hint="eastAsia"/>
        </w:rPr>
        <w:t>4187,</w:t>
      </w:r>
      <w:r w:rsidR="00E451D8">
        <w:t xml:space="preserve"> </w:t>
      </w:r>
      <w:r w:rsidRPr="00562613">
        <w:rPr>
          <w:rFonts w:hint="eastAsia"/>
        </w:rPr>
        <w:t>2</w:t>
      </w:r>
      <w:r w:rsidR="00434290" w:rsidRPr="00434290">
        <w:rPr>
          <w:rFonts w:hint="eastAsia"/>
        </w:rPr>
        <w:t>0</w:t>
      </w:r>
      <w:r w:rsidRPr="00562613">
        <w:rPr>
          <w:rFonts w:hint="eastAsia"/>
        </w:rPr>
        <w:t>13</w:t>
      </w:r>
      <w:r w:rsidR="00434290" w:rsidRPr="00434290">
        <w:rPr>
          <w:rFonts w:hint="eastAsia"/>
        </w:rPr>
        <w:t>年</w:t>
      </w:r>
      <w:r w:rsidRPr="00562613">
        <w:rPr>
          <w:rFonts w:hint="eastAsia"/>
        </w:rPr>
        <w:t>12</w:t>
      </w:r>
      <w:r w:rsidR="00434290" w:rsidRPr="00434290">
        <w:rPr>
          <w:rFonts w:hint="eastAsia"/>
        </w:rPr>
        <w:t>月</w:t>
      </w:r>
      <w:r w:rsidRPr="00562613">
        <w:rPr>
          <w:rFonts w:hint="eastAsia"/>
        </w:rPr>
        <w:t>12</w:t>
      </w:r>
      <w:r w:rsidR="00434290" w:rsidRPr="00434290">
        <w:rPr>
          <w:rFonts w:hint="eastAsia"/>
        </w:rPr>
        <w:t>日</w:t>
      </w:r>
      <w:r w:rsidRPr="00562613">
        <w:rPr>
          <w:rFonts w:hint="eastAsia"/>
        </w:rPr>
        <w:t>)</w:t>
      </w:r>
      <w:r w:rsidR="00434290" w:rsidRPr="00434290">
        <w:rPr>
          <w:rFonts w:hint="eastAsia"/>
        </w:rPr>
        <w:t>的报告</w:t>
      </w:r>
      <w:r w:rsidRPr="00562613">
        <w:rPr>
          <w:rFonts w:hint="eastAsia"/>
        </w:rPr>
        <w:t>)</w:t>
      </w:r>
      <w:r w:rsidR="00434290" w:rsidRPr="00434290">
        <w:rPr>
          <w:rFonts w:hint="eastAsia"/>
        </w:rPr>
        <w:t>。</w:t>
      </w:r>
    </w:p>
    <w:p w14:paraId="0EA51ABB" w14:textId="21C28865" w:rsidR="00434290" w:rsidRPr="00434290" w:rsidRDefault="00B91FD3" w:rsidP="0094783A">
      <w:pPr>
        <w:pStyle w:val="SingleTxtGC"/>
      </w:pPr>
      <w:r w:rsidRPr="00562613">
        <w:rPr>
          <w:rFonts w:hint="eastAsia"/>
        </w:rPr>
        <w:t>98</w:t>
      </w:r>
      <w:r w:rsidR="00434290" w:rsidRPr="00434290">
        <w:rPr>
          <w:rFonts w:hint="eastAsia"/>
        </w:rPr>
        <w:t>.</w:t>
      </w:r>
      <w:r w:rsidR="00434290" w:rsidRPr="00434290">
        <w:rPr>
          <w:rFonts w:hint="eastAsia"/>
        </w:rPr>
        <w:tab/>
      </w:r>
      <w:r w:rsidR="00434290" w:rsidRPr="00434290">
        <w:rPr>
          <w:rFonts w:hint="eastAsia"/>
        </w:rPr>
        <w:t>瑞士也批准了其他人权公约。在何种程度上可以在国内法院援引违反这类公约的情况，取决于所提及的标准可否直接适用。</w:t>
      </w:r>
      <w:r w:rsidRPr="00562613">
        <w:rPr>
          <w:rFonts w:hint="eastAsia"/>
        </w:rPr>
        <w:t>1966</w:t>
      </w:r>
      <w:r w:rsidR="00434290" w:rsidRPr="00434290">
        <w:rPr>
          <w:rFonts w:hint="eastAsia"/>
        </w:rPr>
        <w:t>年</w:t>
      </w:r>
      <w:r w:rsidRPr="00562613">
        <w:rPr>
          <w:rFonts w:hint="eastAsia"/>
        </w:rPr>
        <w:t>12</w:t>
      </w:r>
      <w:r w:rsidR="00434290" w:rsidRPr="00434290">
        <w:rPr>
          <w:rFonts w:hint="eastAsia"/>
        </w:rPr>
        <w:t>月</w:t>
      </w:r>
      <w:r w:rsidRPr="00562613">
        <w:rPr>
          <w:rFonts w:hint="eastAsia"/>
        </w:rPr>
        <w:t>16</w:t>
      </w:r>
      <w:r w:rsidR="00434290" w:rsidRPr="00434290">
        <w:rPr>
          <w:rFonts w:hint="eastAsia"/>
        </w:rPr>
        <w:t>日的《公民及政治权利国际公约》</w:t>
      </w:r>
      <w:r w:rsidR="00434290" w:rsidRPr="00434290">
        <w:rPr>
          <w:vertAlign w:val="superscript"/>
        </w:rPr>
        <w:footnoteReference w:id="51"/>
      </w:r>
      <w:r w:rsidR="00434290" w:rsidRPr="00434290">
        <w:rPr>
          <w:rFonts w:hint="eastAsia"/>
        </w:rPr>
        <w:t xml:space="preserve"> </w:t>
      </w:r>
      <w:r w:rsidR="00434290" w:rsidRPr="00434290">
        <w:rPr>
          <w:rFonts w:hint="eastAsia"/>
        </w:rPr>
        <w:t>在第六至第二十七条中保障传统人权。这些标准可以直接适用，并且由联邦法院按照与《欧洲人权公约》权利相同的方式对待。另一方面，联邦法院在许多情况下假定加入其他国际公约所产生的国际义务更需具有纲领性，需要立法机构澄清和执行，并且原则上并不确立在法庭上可以直接援引的权利</w:t>
      </w:r>
      <w:r w:rsidRPr="00562613">
        <w:rPr>
          <w:rFonts w:hint="eastAsia"/>
        </w:rPr>
        <w:t>(</w:t>
      </w:r>
      <w:r w:rsidR="00434290" w:rsidRPr="00434290">
        <w:rPr>
          <w:rFonts w:hint="eastAsia"/>
        </w:rPr>
        <w:t>见下文第二章</w:t>
      </w:r>
      <w:r w:rsidRPr="00562613">
        <w:rPr>
          <w:rFonts w:hint="eastAsia"/>
        </w:rPr>
        <w:t>)</w:t>
      </w:r>
      <w:r w:rsidR="00434290" w:rsidRPr="00434290">
        <w:rPr>
          <w:rFonts w:hint="eastAsia"/>
        </w:rPr>
        <w:t>。</w:t>
      </w:r>
    </w:p>
    <w:p w14:paraId="6EFF38BE" w14:textId="7DF9E950" w:rsidR="00434290" w:rsidRPr="00434290" w:rsidRDefault="00B91FD3" w:rsidP="0094783A">
      <w:pPr>
        <w:pStyle w:val="SingleTxtGC"/>
      </w:pPr>
      <w:r w:rsidRPr="00562613">
        <w:rPr>
          <w:rFonts w:hint="eastAsia"/>
        </w:rPr>
        <w:t>99</w:t>
      </w:r>
      <w:r w:rsidR="00434290" w:rsidRPr="00434290">
        <w:rPr>
          <w:rFonts w:hint="eastAsia"/>
        </w:rPr>
        <w:t>.</w:t>
      </w:r>
      <w:r w:rsidR="00434290" w:rsidRPr="00434290">
        <w:rPr>
          <w:rFonts w:hint="eastAsia"/>
        </w:rPr>
        <w:tab/>
      </w:r>
      <w:r w:rsidR="00434290" w:rsidRPr="00434290">
        <w:rPr>
          <w:rFonts w:hint="eastAsia"/>
        </w:rPr>
        <w:t>根据《宪法》第</w:t>
      </w:r>
      <w:r w:rsidRPr="00562613">
        <w:rPr>
          <w:rFonts w:hint="eastAsia"/>
        </w:rPr>
        <w:t>165</w:t>
      </w:r>
      <w:r w:rsidR="00434290" w:rsidRPr="00434290">
        <w:rPr>
          <w:rFonts w:hint="eastAsia"/>
        </w:rPr>
        <w:t>条</w:t>
      </w:r>
      <w:r w:rsidR="00434290" w:rsidRPr="00434290">
        <w:rPr>
          <w:vertAlign w:val="superscript"/>
        </w:rPr>
        <w:footnoteReference w:id="52"/>
      </w:r>
      <w:r w:rsidR="00434290" w:rsidRPr="00434290">
        <w:rPr>
          <w:rFonts w:hint="eastAsia"/>
        </w:rPr>
        <w:t>，如有必要，无宪法依据的联邦法律也可宣布立即紧急生效。然而，它们必须在议会通过后的一年内得到人民和各州的认可。这项规定的目的是要平衡兼顾立法执行一项法律的需要与对限制或减损民主权利的担忧，特别是限制或减损基本自由的担忧。</w:t>
      </w:r>
    </w:p>
    <w:p w14:paraId="5030D5CC" w14:textId="57BC2EE4" w:rsidR="00434290" w:rsidRPr="00434290" w:rsidRDefault="00B91FD3" w:rsidP="00BC547C">
      <w:pPr>
        <w:pStyle w:val="SingleTxtGC"/>
        <w:tabs>
          <w:tab w:val="clear" w:pos="1565"/>
          <w:tab w:val="left" w:pos="1701"/>
        </w:tabs>
      </w:pPr>
      <w:r w:rsidRPr="00562613">
        <w:rPr>
          <w:rFonts w:hint="eastAsia"/>
        </w:rPr>
        <w:lastRenderedPageBreak/>
        <w:t>1</w:t>
      </w:r>
      <w:r w:rsidR="00434290" w:rsidRPr="00434290">
        <w:rPr>
          <w:rFonts w:hint="eastAsia"/>
        </w:rPr>
        <w:t>00.</w:t>
      </w:r>
      <w:r w:rsidR="00434290" w:rsidRPr="00434290">
        <w:rPr>
          <w:rFonts w:hint="eastAsia"/>
        </w:rPr>
        <w:tab/>
      </w:r>
      <w:r w:rsidRPr="00562613">
        <w:rPr>
          <w:rFonts w:hint="eastAsia"/>
        </w:rPr>
        <w:t>2</w:t>
      </w:r>
      <w:r w:rsidR="00434290" w:rsidRPr="00434290">
        <w:rPr>
          <w:rFonts w:hint="eastAsia"/>
        </w:rPr>
        <w:t>000</w:t>
      </w:r>
      <w:r w:rsidR="00434290" w:rsidRPr="00434290">
        <w:rPr>
          <w:rFonts w:hint="eastAsia"/>
        </w:rPr>
        <w:t>年至</w:t>
      </w:r>
      <w:r w:rsidRPr="00562613">
        <w:rPr>
          <w:rFonts w:hint="eastAsia"/>
        </w:rPr>
        <w:t>2</w:t>
      </w:r>
      <w:r w:rsidR="00434290" w:rsidRPr="00434290">
        <w:rPr>
          <w:rFonts w:hint="eastAsia"/>
        </w:rPr>
        <w:t>0</w:t>
      </w:r>
      <w:r w:rsidRPr="00562613">
        <w:rPr>
          <w:rFonts w:hint="eastAsia"/>
        </w:rPr>
        <w:t>1</w:t>
      </w:r>
      <w:r w:rsidRPr="00562613">
        <w:t>8</w:t>
      </w:r>
      <w:r w:rsidR="00434290" w:rsidRPr="00434290">
        <w:rPr>
          <w:rFonts w:hint="eastAsia"/>
        </w:rPr>
        <w:t>年期间，根据《宪法》第</w:t>
      </w:r>
      <w:r w:rsidRPr="00562613">
        <w:rPr>
          <w:rFonts w:hint="eastAsia"/>
        </w:rPr>
        <w:t>165</w:t>
      </w:r>
      <w:r w:rsidR="00434290" w:rsidRPr="00434290">
        <w:rPr>
          <w:rFonts w:hint="eastAsia"/>
        </w:rPr>
        <w:t>条，总共宣布了</w:t>
      </w:r>
      <w:r w:rsidRPr="00562613">
        <w:rPr>
          <w:rFonts w:hint="eastAsia"/>
        </w:rPr>
        <w:t>29</w:t>
      </w:r>
      <w:r w:rsidR="00434290" w:rsidRPr="00434290">
        <w:rPr>
          <w:rFonts w:hint="eastAsia"/>
        </w:rPr>
        <w:t>项紧急法律，其中包括于</w:t>
      </w:r>
      <w:r w:rsidRPr="00562613">
        <w:rPr>
          <w:rFonts w:hint="eastAsia"/>
        </w:rPr>
        <w:t>2</w:t>
      </w:r>
      <w:r w:rsidR="00434290" w:rsidRPr="00434290">
        <w:rPr>
          <w:rFonts w:hint="eastAsia"/>
        </w:rPr>
        <w:t>0</w:t>
      </w:r>
      <w:r w:rsidRPr="00562613">
        <w:rPr>
          <w:rFonts w:hint="eastAsia"/>
        </w:rPr>
        <w:t>14</w:t>
      </w:r>
      <w:r w:rsidR="00434290" w:rsidRPr="00434290">
        <w:rPr>
          <w:rFonts w:hint="eastAsia"/>
        </w:rPr>
        <w:t>年</w:t>
      </w:r>
      <w:r w:rsidRPr="00562613">
        <w:rPr>
          <w:rFonts w:hint="eastAsia"/>
        </w:rPr>
        <w:t>12</w:t>
      </w:r>
      <w:r w:rsidR="00434290" w:rsidRPr="00434290">
        <w:rPr>
          <w:rFonts w:hint="eastAsia"/>
        </w:rPr>
        <w:t>月</w:t>
      </w:r>
      <w:r w:rsidRPr="00562613">
        <w:rPr>
          <w:rFonts w:hint="eastAsia"/>
        </w:rPr>
        <w:t>12</w:t>
      </w:r>
      <w:r w:rsidR="00434290" w:rsidRPr="00434290">
        <w:rPr>
          <w:rFonts w:hint="eastAsia"/>
        </w:rPr>
        <w:t>日《关于禁止</w:t>
      </w:r>
      <w:r w:rsidRPr="00562613">
        <w:rPr>
          <w:rFonts w:hint="eastAsia"/>
        </w:rPr>
        <w:t>“</w:t>
      </w:r>
      <w:r w:rsidR="00434290" w:rsidRPr="00434290">
        <w:rPr>
          <w:rFonts w:hint="eastAsia"/>
        </w:rPr>
        <w:t>基地</w:t>
      </w:r>
      <w:r w:rsidRPr="00562613">
        <w:rPr>
          <w:rFonts w:hint="eastAsia"/>
        </w:rPr>
        <w:t>”</w:t>
      </w:r>
      <w:r w:rsidR="00434290" w:rsidRPr="00434290">
        <w:rPr>
          <w:rFonts w:hint="eastAsia"/>
        </w:rPr>
        <w:t>组织和</w:t>
      </w:r>
      <w:r w:rsidRPr="00562613">
        <w:rPr>
          <w:rFonts w:hint="eastAsia"/>
        </w:rPr>
        <w:t>“</w:t>
      </w:r>
      <w:r w:rsidR="00434290" w:rsidRPr="00434290">
        <w:rPr>
          <w:rFonts w:hint="eastAsia"/>
        </w:rPr>
        <w:t>伊斯兰国</w:t>
      </w:r>
      <w:r w:rsidRPr="00562613">
        <w:rPr>
          <w:rFonts w:hint="eastAsia"/>
        </w:rPr>
        <w:t>”</w:t>
      </w:r>
      <w:r w:rsidR="00434290" w:rsidRPr="00434290">
        <w:rPr>
          <w:rFonts w:hint="eastAsia"/>
        </w:rPr>
        <w:t>组织及相关组织的联邦法》</w:t>
      </w:r>
      <w:r w:rsidR="00434290" w:rsidRPr="00434290">
        <w:rPr>
          <w:vertAlign w:val="superscript"/>
        </w:rPr>
        <w:footnoteReference w:id="53"/>
      </w:r>
      <w:r w:rsidR="00434290" w:rsidRPr="00434290">
        <w:rPr>
          <w:rFonts w:hint="eastAsia"/>
        </w:rPr>
        <w:t xml:space="preserve"> </w:t>
      </w:r>
      <w:r w:rsidR="00434290" w:rsidRPr="00434290">
        <w:rPr>
          <w:rFonts w:hint="eastAsia"/>
        </w:rPr>
        <w:t>和</w:t>
      </w:r>
      <w:r w:rsidRPr="00562613">
        <w:rPr>
          <w:rFonts w:hint="eastAsia"/>
        </w:rPr>
        <w:t>2</w:t>
      </w:r>
      <w:r w:rsidR="00434290" w:rsidRPr="00434290">
        <w:rPr>
          <w:rFonts w:hint="eastAsia"/>
        </w:rPr>
        <w:t>0</w:t>
      </w:r>
      <w:r w:rsidRPr="00562613">
        <w:rPr>
          <w:rFonts w:hint="eastAsia"/>
        </w:rPr>
        <w:t>12</w:t>
      </w:r>
      <w:r w:rsidR="00434290" w:rsidRPr="00434290">
        <w:rPr>
          <w:rFonts w:hint="eastAsia"/>
        </w:rPr>
        <w:t>年</w:t>
      </w:r>
      <w:r w:rsidRPr="00562613">
        <w:rPr>
          <w:rFonts w:hint="eastAsia"/>
        </w:rPr>
        <w:t>9</w:t>
      </w:r>
      <w:r w:rsidR="00434290" w:rsidRPr="00434290">
        <w:rPr>
          <w:rFonts w:hint="eastAsia"/>
        </w:rPr>
        <w:t>月</w:t>
      </w:r>
      <w:r w:rsidRPr="00562613">
        <w:rPr>
          <w:rFonts w:hint="eastAsia"/>
        </w:rPr>
        <w:t>28</w:t>
      </w:r>
      <w:r w:rsidR="00434290" w:rsidRPr="00434290">
        <w:rPr>
          <w:rFonts w:hint="eastAsia"/>
        </w:rPr>
        <w:t>日《关于控制人类传染病的联邦法》</w:t>
      </w:r>
      <w:r w:rsidRPr="00562613">
        <w:rPr>
          <w:rFonts w:hint="eastAsia"/>
        </w:rPr>
        <w:t>(</w:t>
      </w:r>
      <w:r w:rsidR="00434290" w:rsidRPr="00434290">
        <w:rPr>
          <w:rFonts w:hint="eastAsia"/>
        </w:rPr>
        <w:t>《传染病法》</w:t>
      </w:r>
      <w:r w:rsidR="00434290" w:rsidRPr="00434290">
        <w:rPr>
          <w:rFonts w:hint="eastAsia"/>
          <w:vertAlign w:val="superscript"/>
        </w:rPr>
        <w:footnoteReference w:id="54"/>
      </w:r>
      <w:r w:rsidRPr="00562613">
        <w:rPr>
          <w:rFonts w:hint="eastAsia"/>
        </w:rPr>
        <w:t>)</w:t>
      </w:r>
      <w:r w:rsidR="00434290" w:rsidRPr="00434290">
        <w:rPr>
          <w:rFonts w:hint="eastAsia"/>
          <w:vertAlign w:val="superscript"/>
        </w:rPr>
        <w:footnoteReference w:id="55"/>
      </w:r>
      <w:r w:rsidR="00434290" w:rsidRPr="00434290">
        <w:rPr>
          <w:rFonts w:hint="eastAsia"/>
        </w:rPr>
        <w:t>。</w:t>
      </w:r>
    </w:p>
    <w:p w14:paraId="7C86C7DA" w14:textId="48DD7643" w:rsidR="00434290" w:rsidRPr="00434290" w:rsidRDefault="00B91FD3" w:rsidP="00BC547C">
      <w:pPr>
        <w:pStyle w:val="SingleTxtGC"/>
        <w:tabs>
          <w:tab w:val="clear" w:pos="1565"/>
          <w:tab w:val="left" w:pos="1701"/>
        </w:tabs>
      </w:pPr>
      <w:r w:rsidRPr="00562613">
        <w:rPr>
          <w:rFonts w:hint="eastAsia"/>
        </w:rPr>
        <w:t>1</w:t>
      </w:r>
      <w:r w:rsidR="00434290" w:rsidRPr="00434290">
        <w:rPr>
          <w:rFonts w:hint="eastAsia"/>
        </w:rPr>
        <w:t>0</w:t>
      </w:r>
      <w:r w:rsidRPr="00562613">
        <w:rPr>
          <w:rFonts w:hint="eastAsia"/>
        </w:rPr>
        <w:t>1</w:t>
      </w:r>
      <w:r w:rsidR="00434290" w:rsidRPr="00434290">
        <w:rPr>
          <w:rFonts w:hint="eastAsia"/>
        </w:rPr>
        <w:t>.</w:t>
      </w:r>
      <w:r w:rsidR="00434290" w:rsidRPr="00434290">
        <w:rPr>
          <w:rFonts w:hint="eastAsia"/>
        </w:rPr>
        <w:tab/>
      </w:r>
      <w:r w:rsidR="00434290" w:rsidRPr="00434290">
        <w:rPr>
          <w:rFonts w:hint="eastAsia"/>
        </w:rPr>
        <w:t>最后应该指出的是，自</w:t>
      </w:r>
      <w:r w:rsidRPr="00562613">
        <w:rPr>
          <w:rFonts w:hint="eastAsia"/>
        </w:rPr>
        <w:t>1974</w:t>
      </w:r>
      <w:r w:rsidR="00434290" w:rsidRPr="00434290">
        <w:rPr>
          <w:rFonts w:hint="eastAsia"/>
        </w:rPr>
        <w:t>年以来，对基本自由的任何</w:t>
      </w:r>
      <w:proofErr w:type="gramStart"/>
      <w:r w:rsidR="00434290" w:rsidRPr="00434290">
        <w:rPr>
          <w:rFonts w:hint="eastAsia"/>
        </w:rPr>
        <w:t>克减必须</w:t>
      </w:r>
      <w:proofErr w:type="gramEnd"/>
      <w:r w:rsidR="00434290" w:rsidRPr="00434290">
        <w:rPr>
          <w:rFonts w:hint="eastAsia"/>
        </w:rPr>
        <w:t>符合《欧洲人权公约》第</w:t>
      </w:r>
      <w:r w:rsidRPr="00562613">
        <w:rPr>
          <w:rFonts w:hint="eastAsia"/>
        </w:rPr>
        <w:t>1</w:t>
      </w:r>
      <w:r w:rsidRPr="00562613">
        <w:t>5</w:t>
      </w:r>
      <w:r w:rsidR="00434290" w:rsidRPr="00434290">
        <w:rPr>
          <w:rFonts w:hint="eastAsia"/>
        </w:rPr>
        <w:t>条的要求</w:t>
      </w:r>
      <w:r w:rsidR="00434290" w:rsidRPr="00434290">
        <w:rPr>
          <w:vertAlign w:val="superscript"/>
        </w:rPr>
        <w:footnoteReference w:id="56"/>
      </w:r>
      <w:r w:rsidR="00434290" w:rsidRPr="00434290">
        <w:rPr>
          <w:rFonts w:hint="eastAsia"/>
        </w:rPr>
        <w:t>，</w:t>
      </w:r>
      <w:r w:rsidRPr="00562613">
        <w:rPr>
          <w:rFonts w:hint="eastAsia"/>
        </w:rPr>
        <w:t>1992</w:t>
      </w:r>
      <w:r w:rsidR="00434290" w:rsidRPr="00434290">
        <w:rPr>
          <w:rFonts w:hint="eastAsia"/>
        </w:rPr>
        <w:t>年起，必须符合《公民及政治权利国际公约》第四条的规定</w:t>
      </w:r>
      <w:r w:rsidR="00434290" w:rsidRPr="00434290">
        <w:rPr>
          <w:vertAlign w:val="superscript"/>
        </w:rPr>
        <w:footnoteReference w:id="57"/>
      </w:r>
      <w:r w:rsidR="00434290" w:rsidRPr="00434290">
        <w:rPr>
          <w:rFonts w:hint="eastAsia"/>
        </w:rPr>
        <w:t>。瑞士尚未用到这类条款中</w:t>
      </w:r>
      <w:proofErr w:type="gramStart"/>
      <w:r w:rsidR="00434290" w:rsidRPr="00434290">
        <w:rPr>
          <w:rFonts w:hint="eastAsia"/>
        </w:rPr>
        <w:t>的克减规定</w:t>
      </w:r>
      <w:proofErr w:type="gramEnd"/>
      <w:r w:rsidR="00434290" w:rsidRPr="00434290">
        <w:rPr>
          <w:rFonts w:hint="eastAsia"/>
        </w:rPr>
        <w:t>。</w:t>
      </w:r>
    </w:p>
    <w:p w14:paraId="59ADE0BE" w14:textId="733F1061" w:rsidR="00434290" w:rsidRPr="00434290" w:rsidRDefault="00465FAE" w:rsidP="00465FAE">
      <w:pPr>
        <w:pStyle w:val="H23GC"/>
      </w:pPr>
      <w:r>
        <w:tab/>
      </w:r>
      <w:bookmarkStart w:id="50" w:name="_Toc138779950"/>
      <w:r w:rsidR="00B91FD3" w:rsidRPr="00562613">
        <w:t>2</w:t>
      </w:r>
      <w:r w:rsidR="00434290" w:rsidRPr="00434290">
        <w:rPr>
          <w:rFonts w:hint="eastAsia"/>
        </w:rPr>
        <w:t>.</w:t>
      </w:r>
      <w:r w:rsidR="00434290" w:rsidRPr="00434290">
        <w:rPr>
          <w:rFonts w:hint="eastAsia"/>
        </w:rPr>
        <w:tab/>
      </w:r>
      <w:r w:rsidR="00434290" w:rsidRPr="00434290">
        <w:rPr>
          <w:rFonts w:hint="eastAsia"/>
        </w:rPr>
        <w:t>国际人权文书的纳入情况</w:t>
      </w:r>
      <w:bookmarkEnd w:id="50"/>
    </w:p>
    <w:p w14:paraId="7E93BE40" w14:textId="0A88B6FF" w:rsidR="00434290" w:rsidRPr="00434290" w:rsidRDefault="00B91FD3" w:rsidP="00BC547C">
      <w:pPr>
        <w:pStyle w:val="SingleTxtGC"/>
        <w:tabs>
          <w:tab w:val="clear" w:pos="1565"/>
          <w:tab w:val="left" w:pos="1701"/>
        </w:tabs>
      </w:pPr>
      <w:r w:rsidRPr="00562613">
        <w:rPr>
          <w:rFonts w:hint="eastAsia"/>
        </w:rPr>
        <w:t>1</w:t>
      </w:r>
      <w:r w:rsidR="00434290" w:rsidRPr="00434290">
        <w:rPr>
          <w:rFonts w:hint="eastAsia"/>
        </w:rPr>
        <w:t>0</w:t>
      </w:r>
      <w:r w:rsidRPr="00562613">
        <w:rPr>
          <w:rFonts w:hint="eastAsia"/>
        </w:rPr>
        <w:t>2</w:t>
      </w:r>
      <w:r w:rsidR="00434290" w:rsidRPr="00434290">
        <w:rPr>
          <w:rFonts w:hint="eastAsia"/>
        </w:rPr>
        <w:t>.</w:t>
      </w:r>
      <w:r w:rsidR="00434290" w:rsidRPr="00434290">
        <w:rPr>
          <w:rFonts w:hint="eastAsia"/>
        </w:rPr>
        <w:tab/>
      </w:r>
      <w:r w:rsidR="00434290" w:rsidRPr="00434290">
        <w:rPr>
          <w:rFonts w:hint="eastAsia"/>
        </w:rPr>
        <w:t>瑞士是一个具有一元论传统的国家；因此，联邦委员会批准的国际条约自对瑞士生效之日起，便成为瑞士法律秩序的一部分，而无需通过一项特别法律将其转化为国内法。《宪法》第</w:t>
      </w:r>
      <w:r w:rsidRPr="00562613">
        <w:rPr>
          <w:rFonts w:hint="eastAsia"/>
        </w:rPr>
        <w:t>19</w:t>
      </w:r>
      <w:r w:rsidR="00434290" w:rsidRPr="00434290">
        <w:rPr>
          <w:rFonts w:hint="eastAsia"/>
        </w:rPr>
        <w:t>0</w:t>
      </w:r>
      <w:r w:rsidR="00434290" w:rsidRPr="00434290">
        <w:rPr>
          <w:rFonts w:hint="eastAsia"/>
        </w:rPr>
        <w:t>条</w:t>
      </w:r>
      <w:r w:rsidR="00434290" w:rsidRPr="00434290">
        <w:rPr>
          <w:vertAlign w:val="superscript"/>
        </w:rPr>
        <w:footnoteReference w:id="58"/>
      </w:r>
      <w:r w:rsidR="004C6EE6">
        <w:rPr>
          <w:rFonts w:hint="eastAsia"/>
        </w:rPr>
        <w:t xml:space="preserve"> </w:t>
      </w:r>
      <w:r w:rsidR="00434290" w:rsidRPr="00434290">
        <w:rPr>
          <w:rFonts w:hint="eastAsia"/>
        </w:rPr>
        <w:t>可以推演出这一原则，该条规定，在所有情况下，联邦法院应适用联邦法律以及国际法；另一方面，《宪法》第</w:t>
      </w:r>
      <w:r w:rsidRPr="00562613">
        <w:rPr>
          <w:rFonts w:hint="eastAsia"/>
        </w:rPr>
        <w:t>189</w:t>
      </w:r>
      <w:r w:rsidR="00434290" w:rsidRPr="00434290">
        <w:rPr>
          <w:rFonts w:hint="eastAsia"/>
        </w:rPr>
        <w:t>条第</w:t>
      </w:r>
      <w:r w:rsidRPr="00562613">
        <w:rPr>
          <w:rFonts w:hint="eastAsia"/>
        </w:rPr>
        <w:t>1</w:t>
      </w:r>
      <w:r w:rsidR="00434290" w:rsidRPr="00434290">
        <w:rPr>
          <w:rFonts w:hint="eastAsia"/>
        </w:rPr>
        <w:t>款</w:t>
      </w:r>
      <w:r w:rsidR="00434290" w:rsidRPr="00434290">
        <w:t>(</w:t>
      </w:r>
      <w:r w:rsidRPr="00562613">
        <w:t>b</w:t>
      </w:r>
      <w:r w:rsidR="00434290" w:rsidRPr="00434290">
        <w:t>)</w:t>
      </w:r>
      <w:r w:rsidR="00434290" w:rsidRPr="00434290">
        <w:rPr>
          <w:rFonts w:hint="eastAsia"/>
        </w:rPr>
        <w:t>项</w:t>
      </w:r>
      <w:r w:rsidR="00434290" w:rsidRPr="00434290">
        <w:rPr>
          <w:vertAlign w:val="superscript"/>
        </w:rPr>
        <w:footnoteReference w:id="59"/>
      </w:r>
      <w:r w:rsidR="004C6EE6">
        <w:rPr>
          <w:rFonts w:hint="eastAsia"/>
        </w:rPr>
        <w:t xml:space="preserve"> </w:t>
      </w:r>
      <w:r w:rsidR="00434290" w:rsidRPr="00434290">
        <w:rPr>
          <w:rFonts w:hint="eastAsia"/>
        </w:rPr>
        <w:t>规定，联邦法院也有权处理违反国际条约的上诉。</w:t>
      </w:r>
    </w:p>
    <w:p w14:paraId="04F6864E" w14:textId="7E6AE85F" w:rsidR="00434290" w:rsidRPr="00434290" w:rsidRDefault="00B91FD3" w:rsidP="00BC547C">
      <w:pPr>
        <w:pStyle w:val="SingleTxtGC"/>
        <w:tabs>
          <w:tab w:val="clear" w:pos="1565"/>
          <w:tab w:val="left" w:pos="1701"/>
        </w:tabs>
      </w:pPr>
      <w:r w:rsidRPr="00562613">
        <w:rPr>
          <w:rFonts w:hint="eastAsia"/>
        </w:rPr>
        <w:t>1</w:t>
      </w:r>
      <w:r w:rsidR="00434290" w:rsidRPr="00434290">
        <w:rPr>
          <w:rFonts w:hint="eastAsia"/>
        </w:rPr>
        <w:t>0</w:t>
      </w:r>
      <w:r w:rsidRPr="00562613">
        <w:rPr>
          <w:rFonts w:hint="eastAsia"/>
        </w:rPr>
        <w:t>3</w:t>
      </w:r>
      <w:r w:rsidR="00434290" w:rsidRPr="00434290">
        <w:rPr>
          <w:rFonts w:hint="eastAsia"/>
        </w:rPr>
        <w:t>.</w:t>
      </w:r>
      <w:r w:rsidR="00434290" w:rsidRPr="00434290">
        <w:rPr>
          <w:rFonts w:hint="eastAsia"/>
        </w:rPr>
        <w:tab/>
      </w:r>
      <w:r w:rsidR="00434290" w:rsidRPr="00434290">
        <w:rPr>
          <w:rFonts w:hint="eastAsia"/>
        </w:rPr>
        <w:t>联邦法院原则上承认国际法的首要地位，同时承认某些例外。原则上，国际法优先于国内法，除非联邦议会有意识地通过与国际法相反的文本；在这种情况下，适用这</w:t>
      </w:r>
      <w:r w:rsidRPr="00562613">
        <w:rPr>
          <w:rFonts w:hint="eastAsia"/>
        </w:rPr>
        <w:t>(</w:t>
      </w:r>
      <w:r w:rsidR="00434290" w:rsidRPr="00434290">
        <w:rPr>
          <w:rFonts w:hint="eastAsia"/>
        </w:rPr>
        <w:t>后</w:t>
      </w:r>
      <w:r w:rsidRPr="00562613">
        <w:rPr>
          <w:rFonts w:hint="eastAsia"/>
        </w:rPr>
        <w:t>)</w:t>
      </w:r>
      <w:proofErr w:type="gramStart"/>
      <w:r w:rsidR="00434290" w:rsidRPr="00434290">
        <w:rPr>
          <w:rFonts w:hint="eastAsia"/>
        </w:rPr>
        <w:t>一</w:t>
      </w:r>
      <w:proofErr w:type="gramEnd"/>
      <w:r w:rsidR="00434290" w:rsidRPr="00434290">
        <w:rPr>
          <w:rFonts w:hint="eastAsia"/>
        </w:rPr>
        <w:t>规定</w:t>
      </w:r>
      <w:r w:rsidRPr="00562613">
        <w:rPr>
          <w:rFonts w:hint="eastAsia"/>
        </w:rPr>
        <w:t>(</w:t>
      </w:r>
      <w:r w:rsidR="00434290" w:rsidRPr="00434290">
        <w:rPr>
          <w:rFonts w:hint="eastAsia"/>
        </w:rPr>
        <w:t>《舒伯特案例法》</w:t>
      </w:r>
      <w:r w:rsidRPr="00562613">
        <w:rPr>
          <w:rFonts w:hint="eastAsia"/>
        </w:rPr>
        <w:t>)</w:t>
      </w:r>
      <w:r w:rsidR="00434290" w:rsidRPr="00434290">
        <w:rPr>
          <w:rFonts w:hint="eastAsia"/>
        </w:rPr>
        <w:t>。国际法保障的人权一贯优先于联邦法律</w:t>
      </w:r>
      <w:r w:rsidRPr="00562613">
        <w:rPr>
          <w:rFonts w:hint="eastAsia"/>
        </w:rPr>
        <w:t>(</w:t>
      </w:r>
      <w:r w:rsidR="00434290" w:rsidRPr="00434290">
        <w:rPr>
          <w:rFonts w:hint="eastAsia"/>
        </w:rPr>
        <w:t>《库尔德工人党判例》，参见澄清国际法与国内法之间的关系，联邦委员会关于采纳第</w:t>
      </w:r>
      <w:r w:rsidRPr="00562613">
        <w:rPr>
          <w:rFonts w:hint="eastAsia"/>
        </w:rPr>
        <w:t>13</w:t>
      </w:r>
      <w:r w:rsidR="00434290" w:rsidRPr="00434290">
        <w:rPr>
          <w:rFonts w:hint="eastAsia"/>
        </w:rPr>
        <w:t>.</w:t>
      </w:r>
      <w:r w:rsidRPr="00562613">
        <w:rPr>
          <w:rFonts w:hint="eastAsia"/>
        </w:rPr>
        <w:t>38</w:t>
      </w:r>
      <w:r w:rsidR="00434290" w:rsidRPr="00434290">
        <w:rPr>
          <w:rFonts w:hint="eastAsia"/>
        </w:rPr>
        <w:t>0</w:t>
      </w:r>
      <w:r w:rsidRPr="00562613">
        <w:rPr>
          <w:rFonts w:hint="eastAsia"/>
        </w:rPr>
        <w:t>5</w:t>
      </w:r>
      <w:r w:rsidR="00434290" w:rsidRPr="00434290">
        <w:rPr>
          <w:rFonts w:hint="eastAsia"/>
        </w:rPr>
        <w:t>号</w:t>
      </w:r>
      <w:r w:rsidRPr="00562613">
        <w:rPr>
          <w:rFonts w:hint="eastAsia"/>
        </w:rPr>
        <w:t>(2</w:t>
      </w:r>
      <w:r w:rsidR="00434290" w:rsidRPr="00434290">
        <w:rPr>
          <w:rFonts w:hint="eastAsia"/>
        </w:rPr>
        <w:t>0</w:t>
      </w:r>
      <w:r w:rsidRPr="00562613">
        <w:rPr>
          <w:rFonts w:hint="eastAsia"/>
        </w:rPr>
        <w:t>15</w:t>
      </w:r>
      <w:r w:rsidR="00434290" w:rsidRPr="00434290">
        <w:rPr>
          <w:rFonts w:hint="eastAsia"/>
        </w:rPr>
        <w:t>年</w:t>
      </w:r>
      <w:r w:rsidRPr="00562613">
        <w:rPr>
          <w:rFonts w:hint="eastAsia"/>
        </w:rPr>
        <w:t>6</w:t>
      </w:r>
      <w:r w:rsidR="00434290" w:rsidRPr="00434290">
        <w:rPr>
          <w:rFonts w:hint="eastAsia"/>
        </w:rPr>
        <w:t>月</w:t>
      </w:r>
      <w:r w:rsidRPr="00562613">
        <w:rPr>
          <w:rFonts w:hint="eastAsia"/>
        </w:rPr>
        <w:t>12</w:t>
      </w:r>
      <w:r w:rsidR="00434290" w:rsidRPr="00434290">
        <w:rPr>
          <w:rFonts w:hint="eastAsia"/>
        </w:rPr>
        <w:t>日</w:t>
      </w:r>
      <w:r w:rsidRPr="00562613">
        <w:rPr>
          <w:rFonts w:hint="eastAsia"/>
        </w:rPr>
        <w:t>)</w:t>
      </w:r>
      <w:r w:rsidR="00434290" w:rsidRPr="00434290">
        <w:rPr>
          <w:rFonts w:hint="eastAsia"/>
        </w:rPr>
        <w:t>要求的报告</w:t>
      </w:r>
      <w:r w:rsidRPr="00562613">
        <w:rPr>
          <w:rFonts w:hint="eastAsia"/>
        </w:rPr>
        <w:t>)</w:t>
      </w:r>
      <w:r w:rsidR="00434290" w:rsidRPr="00434290">
        <w:rPr>
          <w:rFonts w:hint="eastAsia"/>
        </w:rPr>
        <w:t>。</w:t>
      </w:r>
    </w:p>
    <w:p w14:paraId="008B04EE" w14:textId="052C1060" w:rsidR="00434290" w:rsidRPr="00434290" w:rsidRDefault="00434290" w:rsidP="00465FAE">
      <w:pPr>
        <w:pStyle w:val="H23GC"/>
      </w:pPr>
      <w:r w:rsidRPr="00434290">
        <w:tab/>
      </w:r>
      <w:bookmarkStart w:id="52" w:name="_Toc138779951"/>
      <w:r w:rsidR="00B91FD3" w:rsidRPr="00562613">
        <w:t>3</w:t>
      </w:r>
      <w:r w:rsidRPr="00434290">
        <w:rPr>
          <w:rFonts w:hint="eastAsia"/>
        </w:rPr>
        <w:t>.</w:t>
      </w:r>
      <w:r w:rsidRPr="00434290">
        <w:rPr>
          <w:rFonts w:hint="eastAsia"/>
        </w:rPr>
        <w:tab/>
      </w:r>
      <w:r w:rsidRPr="00434290">
        <w:rPr>
          <w:rFonts w:hint="eastAsia"/>
        </w:rPr>
        <w:t>司法、行政和其他权利机构对人权领域的管辖权</w:t>
      </w:r>
      <w:bookmarkEnd w:id="52"/>
    </w:p>
    <w:p w14:paraId="7048C07A" w14:textId="55645D56" w:rsidR="00434290" w:rsidRPr="00434290" w:rsidRDefault="00434290" w:rsidP="00465FAE">
      <w:pPr>
        <w:pStyle w:val="H4GC"/>
      </w:pPr>
      <w:r w:rsidRPr="00434290">
        <w:rPr>
          <w:rFonts w:hint="eastAsia"/>
        </w:rPr>
        <w:tab/>
      </w:r>
      <w:r w:rsidR="00465FAE">
        <w:tab/>
      </w:r>
      <w:r w:rsidRPr="00434290">
        <w:rPr>
          <w:rFonts w:hint="eastAsia"/>
        </w:rPr>
        <w:t>在国内法院可直接援引人权文书规定</w:t>
      </w:r>
    </w:p>
    <w:p w14:paraId="320CF3FF" w14:textId="461A4900" w:rsidR="00434290" w:rsidRPr="00434290" w:rsidRDefault="00B91FD3" w:rsidP="00BC547C">
      <w:pPr>
        <w:pStyle w:val="SingleTxtGC"/>
        <w:tabs>
          <w:tab w:val="clear" w:pos="1565"/>
          <w:tab w:val="left" w:pos="1701"/>
        </w:tabs>
      </w:pPr>
      <w:r w:rsidRPr="00562613">
        <w:rPr>
          <w:rFonts w:hint="eastAsia"/>
        </w:rPr>
        <w:t>1</w:t>
      </w:r>
      <w:r w:rsidR="00434290" w:rsidRPr="00434290">
        <w:rPr>
          <w:rFonts w:hint="eastAsia"/>
        </w:rPr>
        <w:t>0</w:t>
      </w:r>
      <w:r w:rsidRPr="00562613">
        <w:rPr>
          <w:rFonts w:hint="eastAsia"/>
        </w:rPr>
        <w:t>4</w:t>
      </w:r>
      <w:r w:rsidR="00434290" w:rsidRPr="00434290">
        <w:rPr>
          <w:rFonts w:hint="eastAsia"/>
        </w:rPr>
        <w:t>.</w:t>
      </w:r>
      <w:r w:rsidR="00434290" w:rsidRPr="00434290">
        <w:rPr>
          <w:rFonts w:hint="eastAsia"/>
        </w:rPr>
        <w:tab/>
      </w:r>
      <w:r w:rsidR="00434290" w:rsidRPr="00434290">
        <w:rPr>
          <w:rFonts w:hint="eastAsia"/>
        </w:rPr>
        <w:t>如前所述，议会接受的国际条约一经生效，不仅在国际一级，而且在国内一级产生效力，立即成为瑞士法律制度不可分割的一部分。此外，在直接适用</w:t>
      </w:r>
      <w:r w:rsidRPr="00562613">
        <w:rPr>
          <w:rFonts w:hint="eastAsia"/>
        </w:rPr>
        <w:t>(</w:t>
      </w:r>
      <w:r w:rsidR="00434290" w:rsidRPr="00434290">
        <w:rPr>
          <w:rFonts w:hint="eastAsia"/>
        </w:rPr>
        <w:t>自行执行</w:t>
      </w:r>
      <w:r w:rsidRPr="00562613">
        <w:rPr>
          <w:rFonts w:hint="eastAsia"/>
        </w:rPr>
        <w:t>)</w:t>
      </w:r>
      <w:r w:rsidR="00434290" w:rsidRPr="00434290">
        <w:rPr>
          <w:rFonts w:hint="eastAsia"/>
        </w:rPr>
        <w:t>的范围内，国际条约的规定可由公民在法庭上直接援引，并构成当局</w:t>
      </w:r>
      <w:proofErr w:type="gramStart"/>
      <w:r w:rsidR="00434290" w:rsidRPr="00434290">
        <w:rPr>
          <w:rFonts w:hint="eastAsia"/>
        </w:rPr>
        <w:t>作出</w:t>
      </w:r>
      <w:proofErr w:type="gramEnd"/>
      <w:r w:rsidR="00434290" w:rsidRPr="00434290">
        <w:rPr>
          <w:rFonts w:hint="eastAsia"/>
        </w:rPr>
        <w:t>裁决的依据。它预设援引的国际公法条款具有足够明确和具体的内容，从而构成裁决的基础。不能直接适用的标准必须由国家立法机关具体说明并加以细化。</w:t>
      </w:r>
    </w:p>
    <w:p w14:paraId="35F93D67" w14:textId="636E02EE" w:rsidR="00434290" w:rsidRPr="00434290" w:rsidRDefault="00B91FD3" w:rsidP="00BC547C">
      <w:pPr>
        <w:pStyle w:val="SingleTxtGC"/>
        <w:tabs>
          <w:tab w:val="clear" w:pos="1565"/>
          <w:tab w:val="left" w:pos="1701"/>
        </w:tabs>
      </w:pPr>
      <w:r w:rsidRPr="00562613">
        <w:rPr>
          <w:rFonts w:hint="eastAsia"/>
        </w:rPr>
        <w:t>1</w:t>
      </w:r>
      <w:r w:rsidR="00434290" w:rsidRPr="00434290">
        <w:rPr>
          <w:rFonts w:hint="eastAsia"/>
        </w:rPr>
        <w:t>0</w:t>
      </w:r>
      <w:r w:rsidRPr="00562613">
        <w:rPr>
          <w:rFonts w:hint="eastAsia"/>
        </w:rPr>
        <w:t>5</w:t>
      </w:r>
      <w:r w:rsidR="00434290" w:rsidRPr="00434290">
        <w:rPr>
          <w:rFonts w:hint="eastAsia"/>
        </w:rPr>
        <w:t>.</w:t>
      </w:r>
      <w:r w:rsidR="00434290" w:rsidRPr="00434290">
        <w:rPr>
          <w:rFonts w:hint="eastAsia"/>
        </w:rPr>
        <w:tab/>
      </w:r>
      <w:r w:rsidR="00434290" w:rsidRPr="00434290">
        <w:rPr>
          <w:rFonts w:hint="eastAsia"/>
        </w:rPr>
        <w:t>归根结底，在这种情况下，由法庭来决定某一条款或条约是否可以直接适用。</w:t>
      </w:r>
    </w:p>
    <w:p w14:paraId="35B56200" w14:textId="065D8F14" w:rsidR="00434290" w:rsidRPr="00434290" w:rsidRDefault="00434290" w:rsidP="00465FAE">
      <w:pPr>
        <w:pStyle w:val="H4GC"/>
      </w:pPr>
      <w:r w:rsidRPr="00434290">
        <w:rPr>
          <w:rFonts w:hint="eastAsia"/>
        </w:rPr>
        <w:lastRenderedPageBreak/>
        <w:tab/>
      </w:r>
      <w:r w:rsidR="00465FAE">
        <w:tab/>
      </w:r>
      <w:r w:rsidRPr="00434290">
        <w:rPr>
          <w:rFonts w:hint="eastAsia"/>
        </w:rPr>
        <w:t>民众倡议</w:t>
      </w:r>
    </w:p>
    <w:p w14:paraId="0A7D5BB7" w14:textId="643CAE11" w:rsidR="00434290" w:rsidRPr="00434290" w:rsidRDefault="00B91FD3" w:rsidP="00BC547C">
      <w:pPr>
        <w:pStyle w:val="SingleTxtGC"/>
        <w:tabs>
          <w:tab w:val="clear" w:pos="1565"/>
          <w:tab w:val="left" w:pos="1701"/>
        </w:tabs>
      </w:pPr>
      <w:r w:rsidRPr="00562613">
        <w:rPr>
          <w:rFonts w:hint="eastAsia"/>
        </w:rPr>
        <w:t>1</w:t>
      </w:r>
      <w:r w:rsidR="00434290" w:rsidRPr="00434290">
        <w:rPr>
          <w:rFonts w:hint="eastAsia"/>
        </w:rPr>
        <w:t>0</w:t>
      </w:r>
      <w:r w:rsidRPr="00562613">
        <w:rPr>
          <w:rFonts w:hint="eastAsia"/>
        </w:rPr>
        <w:t>6</w:t>
      </w:r>
      <w:r w:rsidR="00434290" w:rsidRPr="00434290">
        <w:rPr>
          <w:rFonts w:hint="eastAsia"/>
        </w:rPr>
        <w:t>.</w:t>
      </w:r>
      <w:r w:rsidR="00434290" w:rsidRPr="00434290">
        <w:rPr>
          <w:rFonts w:hint="eastAsia"/>
        </w:rPr>
        <w:tab/>
      </w:r>
      <w:r w:rsidR="00434290" w:rsidRPr="00434290">
        <w:rPr>
          <w:rFonts w:hint="eastAsia"/>
        </w:rPr>
        <w:t>近年来，民众和州一再接受民众倡议，引发了这种做法与国际法某些规定是否相符的问题，如对于为被认为非常危险和难以改正的性罪犯和暴力罪犯施以无期徒刑的倡议</w:t>
      </w:r>
      <w:r w:rsidRPr="00562613">
        <w:rPr>
          <w:rFonts w:hint="eastAsia"/>
        </w:rPr>
        <w:t>(2</w:t>
      </w:r>
      <w:r w:rsidR="00434290" w:rsidRPr="00434290">
        <w:rPr>
          <w:rFonts w:hint="eastAsia"/>
        </w:rPr>
        <w:t>00</w:t>
      </w:r>
      <w:r w:rsidRPr="00562613">
        <w:rPr>
          <w:rFonts w:hint="eastAsia"/>
        </w:rPr>
        <w:t>4</w:t>
      </w:r>
      <w:r w:rsidR="00434290" w:rsidRPr="00434290">
        <w:rPr>
          <w:rFonts w:hint="eastAsia"/>
        </w:rPr>
        <w:t>年</w:t>
      </w:r>
      <w:r w:rsidRPr="00562613">
        <w:rPr>
          <w:rFonts w:hint="eastAsia"/>
        </w:rPr>
        <w:t>2</w:t>
      </w:r>
      <w:r w:rsidR="00434290" w:rsidRPr="00434290">
        <w:rPr>
          <w:rFonts w:hint="eastAsia"/>
        </w:rPr>
        <w:t>月</w:t>
      </w:r>
      <w:r w:rsidRPr="00562613">
        <w:rPr>
          <w:rFonts w:hint="eastAsia"/>
        </w:rPr>
        <w:t>8</w:t>
      </w:r>
      <w:r w:rsidR="00434290" w:rsidRPr="00434290">
        <w:rPr>
          <w:rFonts w:hint="eastAsia"/>
        </w:rPr>
        <w:t>日获接受</w:t>
      </w:r>
      <w:r w:rsidRPr="00562613">
        <w:rPr>
          <w:rFonts w:hint="eastAsia"/>
        </w:rPr>
        <w:t>)</w:t>
      </w:r>
      <w:r w:rsidR="00434290" w:rsidRPr="00434290">
        <w:rPr>
          <w:rFonts w:hint="eastAsia"/>
        </w:rPr>
        <w:t>，反对修建清真寺的民众倡议</w:t>
      </w:r>
      <w:r w:rsidRPr="00562613">
        <w:rPr>
          <w:rFonts w:hint="eastAsia"/>
        </w:rPr>
        <w:t>(2</w:t>
      </w:r>
      <w:r w:rsidR="00434290" w:rsidRPr="00434290">
        <w:rPr>
          <w:rFonts w:hint="eastAsia"/>
        </w:rPr>
        <w:t>00</w:t>
      </w:r>
      <w:r w:rsidRPr="00562613">
        <w:rPr>
          <w:rFonts w:hint="eastAsia"/>
        </w:rPr>
        <w:t>9</w:t>
      </w:r>
      <w:r w:rsidR="00434290" w:rsidRPr="00434290">
        <w:rPr>
          <w:rFonts w:hint="eastAsia"/>
        </w:rPr>
        <w:t>年</w:t>
      </w:r>
      <w:r w:rsidRPr="00562613">
        <w:rPr>
          <w:rFonts w:hint="eastAsia"/>
        </w:rPr>
        <w:t>11</w:t>
      </w:r>
      <w:r w:rsidR="00434290" w:rsidRPr="00434290">
        <w:rPr>
          <w:rFonts w:hint="eastAsia"/>
        </w:rPr>
        <w:t>月</w:t>
      </w:r>
      <w:r w:rsidRPr="00562613">
        <w:rPr>
          <w:rFonts w:hint="eastAsia"/>
        </w:rPr>
        <w:t>29</w:t>
      </w:r>
      <w:r w:rsidR="00434290" w:rsidRPr="00434290">
        <w:rPr>
          <w:rFonts w:hint="eastAsia"/>
        </w:rPr>
        <w:t>日获接受</w:t>
      </w:r>
      <w:r w:rsidRPr="00562613">
        <w:rPr>
          <w:rFonts w:hint="eastAsia"/>
        </w:rPr>
        <w:t>)</w:t>
      </w:r>
      <w:r w:rsidR="00434290" w:rsidRPr="00434290">
        <w:rPr>
          <w:rFonts w:hint="eastAsia"/>
        </w:rPr>
        <w:t>和遣返外国犯罪分子的民众倡议</w:t>
      </w:r>
      <w:r w:rsidRPr="00562613">
        <w:rPr>
          <w:rFonts w:hint="eastAsia"/>
        </w:rPr>
        <w:t>(2</w:t>
      </w:r>
      <w:r w:rsidR="00434290" w:rsidRPr="00434290">
        <w:rPr>
          <w:rFonts w:hint="eastAsia"/>
        </w:rPr>
        <w:t>0</w:t>
      </w:r>
      <w:r w:rsidRPr="00562613">
        <w:rPr>
          <w:rFonts w:hint="eastAsia"/>
        </w:rPr>
        <w:t>1</w:t>
      </w:r>
      <w:r w:rsidR="00434290" w:rsidRPr="00434290">
        <w:rPr>
          <w:rFonts w:hint="eastAsia"/>
        </w:rPr>
        <w:t>0</w:t>
      </w:r>
      <w:r w:rsidR="00434290" w:rsidRPr="00434290">
        <w:rPr>
          <w:rFonts w:hint="eastAsia"/>
        </w:rPr>
        <w:t>年</w:t>
      </w:r>
      <w:r w:rsidRPr="00562613">
        <w:rPr>
          <w:rFonts w:hint="eastAsia"/>
        </w:rPr>
        <w:t>11</w:t>
      </w:r>
      <w:r w:rsidR="00434290" w:rsidRPr="00434290">
        <w:rPr>
          <w:rFonts w:hint="eastAsia"/>
        </w:rPr>
        <w:t>月</w:t>
      </w:r>
      <w:r w:rsidRPr="00562613">
        <w:rPr>
          <w:rFonts w:hint="eastAsia"/>
        </w:rPr>
        <w:t>28</w:t>
      </w:r>
      <w:r w:rsidR="00434290" w:rsidRPr="00434290">
        <w:rPr>
          <w:rFonts w:hint="eastAsia"/>
        </w:rPr>
        <w:t>日获接受</w:t>
      </w:r>
      <w:r w:rsidRPr="00562613">
        <w:rPr>
          <w:rFonts w:hint="eastAsia"/>
        </w:rPr>
        <w:t>)</w:t>
      </w:r>
      <w:r w:rsidR="00434290" w:rsidRPr="00434290">
        <w:rPr>
          <w:rFonts w:hint="eastAsia"/>
        </w:rPr>
        <w:t>。</w:t>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8</w:t>
      </w:r>
      <w:r w:rsidR="00434290" w:rsidRPr="00434290">
        <w:rPr>
          <w:rFonts w:hint="eastAsia"/>
        </w:rPr>
        <w:t>月</w:t>
      </w:r>
      <w:r w:rsidRPr="00562613">
        <w:rPr>
          <w:rFonts w:hint="eastAsia"/>
        </w:rPr>
        <w:t>12</w:t>
      </w:r>
      <w:r w:rsidR="00434290" w:rsidRPr="00434290">
        <w:rPr>
          <w:rFonts w:hint="eastAsia"/>
        </w:rPr>
        <w:t>日提交的</w:t>
      </w:r>
      <w:r w:rsidRPr="00562613">
        <w:rPr>
          <w:rFonts w:hint="eastAsia"/>
        </w:rPr>
        <w:t>“</w:t>
      </w:r>
      <w:r w:rsidR="00434290" w:rsidRPr="00434290">
        <w:rPr>
          <w:rFonts w:hint="eastAsia"/>
        </w:rPr>
        <w:t>以瑞士法律取代外国法官</w:t>
      </w:r>
      <w:r w:rsidRPr="00562613">
        <w:rPr>
          <w:rFonts w:hint="eastAsia"/>
        </w:rPr>
        <w:t>”</w:t>
      </w:r>
      <w:r w:rsidR="00434290" w:rsidRPr="00434290">
        <w:rPr>
          <w:rFonts w:hint="eastAsia"/>
        </w:rPr>
        <w:t>的民众倡议</w:t>
      </w:r>
      <w:r w:rsidRPr="00562613">
        <w:rPr>
          <w:rFonts w:hint="eastAsia"/>
        </w:rPr>
        <w:t>(</w:t>
      </w:r>
      <w:r w:rsidR="00434290" w:rsidRPr="00434290">
        <w:rPr>
          <w:rFonts w:hint="eastAsia"/>
        </w:rPr>
        <w:t>自决倡议</w:t>
      </w:r>
      <w:r w:rsidRPr="00562613">
        <w:rPr>
          <w:rFonts w:hint="eastAsia"/>
        </w:rPr>
        <w:t>)</w:t>
      </w:r>
      <w:r w:rsidR="00434290" w:rsidRPr="00434290">
        <w:rPr>
          <w:rFonts w:hint="eastAsia"/>
        </w:rPr>
        <w:t>，旨在确立瑞士宪法法律高于国际法的地位。联邦委员会和联邦议会已建议拒绝该倡议。民众和各州于</w:t>
      </w:r>
      <w:r w:rsidRPr="00562613">
        <w:rPr>
          <w:rFonts w:hint="eastAsia"/>
        </w:rPr>
        <w:t>2</w:t>
      </w:r>
      <w:r w:rsidR="00434290" w:rsidRPr="00434290">
        <w:rPr>
          <w:rFonts w:hint="eastAsia"/>
        </w:rPr>
        <w:t>0</w:t>
      </w:r>
      <w:r w:rsidRPr="00562613">
        <w:rPr>
          <w:rFonts w:hint="eastAsia"/>
        </w:rPr>
        <w:t>18</w:t>
      </w:r>
      <w:r w:rsidR="00434290" w:rsidRPr="00434290">
        <w:rPr>
          <w:rFonts w:hint="eastAsia"/>
        </w:rPr>
        <w:t>年</w:t>
      </w:r>
      <w:r w:rsidRPr="00562613">
        <w:rPr>
          <w:rFonts w:hint="eastAsia"/>
        </w:rPr>
        <w:t>11</w:t>
      </w:r>
      <w:r w:rsidR="00434290" w:rsidRPr="00434290">
        <w:rPr>
          <w:rFonts w:hint="eastAsia"/>
        </w:rPr>
        <w:t>月</w:t>
      </w:r>
      <w:r w:rsidRPr="00562613">
        <w:rPr>
          <w:rFonts w:hint="eastAsia"/>
        </w:rPr>
        <w:t>25</w:t>
      </w:r>
      <w:r w:rsidR="00434290" w:rsidRPr="00434290">
        <w:rPr>
          <w:rFonts w:hint="eastAsia"/>
        </w:rPr>
        <w:t>日对该倡议进行投票。</w:t>
      </w:r>
    </w:p>
    <w:p w14:paraId="06343A6D" w14:textId="370230F0" w:rsidR="00434290" w:rsidRPr="00434290" w:rsidRDefault="00B91FD3" w:rsidP="00BC547C">
      <w:pPr>
        <w:pStyle w:val="SingleTxtGC"/>
        <w:tabs>
          <w:tab w:val="clear" w:pos="1565"/>
          <w:tab w:val="left" w:pos="1701"/>
        </w:tabs>
      </w:pPr>
      <w:r w:rsidRPr="00562613">
        <w:rPr>
          <w:rFonts w:hint="eastAsia"/>
        </w:rPr>
        <w:t>1</w:t>
      </w:r>
      <w:r w:rsidR="00434290" w:rsidRPr="00434290">
        <w:rPr>
          <w:rFonts w:hint="eastAsia"/>
        </w:rPr>
        <w:t>0</w:t>
      </w:r>
      <w:r w:rsidRPr="00562613">
        <w:rPr>
          <w:rFonts w:hint="eastAsia"/>
        </w:rPr>
        <w:t>7</w:t>
      </w:r>
      <w:r w:rsidR="00434290" w:rsidRPr="00434290">
        <w:rPr>
          <w:rFonts w:hint="eastAsia"/>
        </w:rPr>
        <w:t>.</w:t>
      </w:r>
      <w:r w:rsidR="00434290" w:rsidRPr="00434290">
        <w:rPr>
          <w:rFonts w:hint="eastAsia"/>
        </w:rPr>
        <w:tab/>
      </w:r>
      <w:r w:rsidR="00434290" w:rsidRPr="00434290">
        <w:rPr>
          <w:rFonts w:hint="eastAsia"/>
        </w:rPr>
        <w:t>上述民众倡议揭示了倡议权与国际法之间的紧张关系；因此，国际法与国内法之间的关系问题在政治辩论中成为重要议题。这些争议有时伴随着对欧洲人权法院行使的权力以及它</w:t>
      </w:r>
      <w:proofErr w:type="gramStart"/>
      <w:r w:rsidR="00434290" w:rsidRPr="00434290">
        <w:rPr>
          <w:rFonts w:hint="eastAsia"/>
        </w:rPr>
        <w:t>作出</w:t>
      </w:r>
      <w:proofErr w:type="gramEnd"/>
      <w:r w:rsidR="00434290" w:rsidRPr="00434290">
        <w:rPr>
          <w:rFonts w:hint="eastAsia"/>
        </w:rPr>
        <w:t>的某些判决的批评。针对两个议案，联邦委员会提出了具体措施，确保民众倡议与基本权利更好地兼容；鉴于在征询意见期间收到的对这些措施的善意批评，议会认为最好不要跟进上述措施。议会的一个委员会也审查了是否需要补充民众倡议有效性的条件的问题</w:t>
      </w:r>
      <w:r w:rsidR="00434290" w:rsidRPr="00434290">
        <w:t>。</w:t>
      </w:r>
      <w:r w:rsidR="00434290" w:rsidRPr="00434290">
        <w:rPr>
          <w:vertAlign w:val="superscript"/>
        </w:rPr>
        <w:footnoteReference w:id="60"/>
      </w:r>
    </w:p>
    <w:p w14:paraId="1CB20AE4" w14:textId="3BC14944" w:rsidR="00434290" w:rsidRPr="00434290" w:rsidRDefault="00434290" w:rsidP="00465FAE">
      <w:pPr>
        <w:pStyle w:val="H23GC"/>
      </w:pPr>
      <w:r w:rsidRPr="00434290">
        <w:tab/>
      </w:r>
      <w:bookmarkStart w:id="53" w:name="_Toc138779952"/>
      <w:r w:rsidR="00B91FD3" w:rsidRPr="00562613">
        <w:t>4</w:t>
      </w:r>
      <w:r w:rsidRPr="00434290">
        <w:rPr>
          <w:rFonts w:hint="eastAsia"/>
        </w:rPr>
        <w:t>.</w:t>
      </w:r>
      <w:r w:rsidRPr="00434290">
        <w:tab/>
      </w:r>
      <w:r w:rsidRPr="00434290">
        <w:rPr>
          <w:rFonts w:hint="eastAsia"/>
        </w:rPr>
        <w:t>上诉的可能</w:t>
      </w:r>
      <w:bookmarkEnd w:id="53"/>
    </w:p>
    <w:p w14:paraId="75589581" w14:textId="088297E7" w:rsidR="00434290" w:rsidRPr="00434290" w:rsidRDefault="00B91FD3" w:rsidP="00BC547C">
      <w:pPr>
        <w:pStyle w:val="SingleTxtGC"/>
        <w:tabs>
          <w:tab w:val="clear" w:pos="1565"/>
          <w:tab w:val="left" w:pos="1701"/>
        </w:tabs>
      </w:pPr>
      <w:r w:rsidRPr="00562613">
        <w:rPr>
          <w:rFonts w:hint="eastAsia"/>
        </w:rPr>
        <w:t>1</w:t>
      </w:r>
      <w:r w:rsidR="00434290" w:rsidRPr="00434290">
        <w:rPr>
          <w:rFonts w:hint="eastAsia"/>
        </w:rPr>
        <w:t>0</w:t>
      </w:r>
      <w:r w:rsidRPr="00562613">
        <w:rPr>
          <w:rFonts w:hint="eastAsia"/>
        </w:rPr>
        <w:t>8</w:t>
      </w:r>
      <w:r w:rsidR="00434290" w:rsidRPr="00434290">
        <w:rPr>
          <w:rFonts w:hint="eastAsia"/>
        </w:rPr>
        <w:t>.</w:t>
      </w:r>
      <w:r w:rsidR="00434290" w:rsidRPr="00434290">
        <w:rPr>
          <w:rFonts w:hint="eastAsia"/>
        </w:rPr>
        <w:tab/>
      </w:r>
      <w:r w:rsidR="00434290" w:rsidRPr="00434290">
        <w:rPr>
          <w:rFonts w:hint="eastAsia"/>
        </w:rPr>
        <w:t>联邦结构意味着联邦与各州之间错综复杂的管辖权交织在一起。虽然民法和刑法长期以来一直属于联邦的责任，但这些领域的程序法基本上是由各州规定的。截至</w:t>
      </w:r>
      <w:r w:rsidRPr="00562613">
        <w:rPr>
          <w:rFonts w:hint="eastAsia"/>
        </w:rPr>
        <w:t>2</w:t>
      </w:r>
      <w:r w:rsidR="00434290" w:rsidRPr="00434290">
        <w:rPr>
          <w:rFonts w:hint="eastAsia"/>
        </w:rPr>
        <w:t>0</w:t>
      </w:r>
      <w:r w:rsidRPr="00562613">
        <w:rPr>
          <w:rFonts w:hint="eastAsia"/>
        </w:rPr>
        <w:t>1</w:t>
      </w:r>
      <w:r w:rsidR="00434290" w:rsidRPr="00434290">
        <w:rPr>
          <w:rFonts w:hint="eastAsia"/>
        </w:rPr>
        <w:t>0</w:t>
      </w:r>
      <w:r w:rsidR="00434290" w:rsidRPr="00434290">
        <w:rPr>
          <w:rFonts w:hint="eastAsia"/>
        </w:rPr>
        <w:t>年底，在</w:t>
      </w:r>
      <w:r w:rsidRPr="00562613">
        <w:rPr>
          <w:rFonts w:hint="eastAsia"/>
        </w:rPr>
        <w:t>26</w:t>
      </w:r>
      <w:r w:rsidR="00434290" w:rsidRPr="00434290">
        <w:rPr>
          <w:rFonts w:hint="eastAsia"/>
        </w:rPr>
        <w:t>个州和联邦一级均有民事诉讼和刑事诉讼。</w:t>
      </w:r>
      <w:r w:rsidRPr="00562613">
        <w:rPr>
          <w:rFonts w:hint="eastAsia"/>
        </w:rPr>
        <w:t>2</w:t>
      </w:r>
      <w:r w:rsidR="00434290" w:rsidRPr="00434290">
        <w:rPr>
          <w:rFonts w:hint="eastAsia"/>
        </w:rPr>
        <w:t>000</w:t>
      </w:r>
      <w:r w:rsidR="00434290" w:rsidRPr="00434290">
        <w:rPr>
          <w:rFonts w:hint="eastAsia"/>
        </w:rPr>
        <w:t>年民众和各州接受的司法改革赋予联邦以所有民事和刑事诉讼法的立法权。自</w:t>
      </w:r>
      <w:r w:rsidRPr="00562613">
        <w:rPr>
          <w:rFonts w:hint="eastAsia"/>
        </w:rPr>
        <w:t>2</w:t>
      </w:r>
      <w:r w:rsidR="00434290" w:rsidRPr="00434290">
        <w:rPr>
          <w:rFonts w:hint="eastAsia"/>
        </w:rPr>
        <w:t>0</w:t>
      </w:r>
      <w:r w:rsidRPr="00562613">
        <w:rPr>
          <w:rFonts w:hint="eastAsia"/>
        </w:rPr>
        <w:t>11</w:t>
      </w:r>
      <w:r w:rsidR="00434290" w:rsidRPr="00434290">
        <w:rPr>
          <w:rFonts w:hint="eastAsia"/>
        </w:rPr>
        <w:t>年</w:t>
      </w:r>
      <w:r w:rsidRPr="00562613">
        <w:rPr>
          <w:rFonts w:hint="eastAsia"/>
        </w:rPr>
        <w:t>1</w:t>
      </w:r>
      <w:r w:rsidR="00434290" w:rsidRPr="00434290">
        <w:rPr>
          <w:rFonts w:hint="eastAsia"/>
        </w:rPr>
        <w:t>月</w:t>
      </w:r>
      <w:r w:rsidRPr="00562613">
        <w:rPr>
          <w:rFonts w:hint="eastAsia"/>
        </w:rPr>
        <w:t>1</w:t>
      </w:r>
      <w:r w:rsidR="00434290" w:rsidRPr="00434290">
        <w:rPr>
          <w:rFonts w:hint="eastAsia"/>
        </w:rPr>
        <w:t>日起，</w:t>
      </w:r>
      <w:r w:rsidRPr="00562613">
        <w:rPr>
          <w:rFonts w:hint="eastAsia"/>
        </w:rPr>
        <w:t>2</w:t>
      </w:r>
      <w:r w:rsidR="00434290" w:rsidRPr="00434290">
        <w:rPr>
          <w:rFonts w:hint="eastAsia"/>
        </w:rPr>
        <w:t>00</w:t>
      </w:r>
      <w:r w:rsidRPr="00562613">
        <w:rPr>
          <w:rFonts w:hint="eastAsia"/>
        </w:rPr>
        <w:t>8</w:t>
      </w:r>
      <w:r w:rsidR="00434290" w:rsidRPr="00434290">
        <w:rPr>
          <w:rFonts w:hint="eastAsia"/>
        </w:rPr>
        <w:t>年</w:t>
      </w:r>
      <w:r w:rsidRPr="00562613">
        <w:rPr>
          <w:rFonts w:hint="eastAsia"/>
        </w:rPr>
        <w:t>12</w:t>
      </w:r>
      <w:r w:rsidR="00434290" w:rsidRPr="00434290">
        <w:rPr>
          <w:rFonts w:hint="eastAsia"/>
        </w:rPr>
        <w:t>月</w:t>
      </w:r>
      <w:r w:rsidRPr="00562613">
        <w:rPr>
          <w:rFonts w:hint="eastAsia"/>
        </w:rPr>
        <w:t>19</w:t>
      </w:r>
      <w:r w:rsidR="00434290" w:rsidRPr="00434290">
        <w:rPr>
          <w:rFonts w:hint="eastAsia"/>
        </w:rPr>
        <w:t>日的《民事诉讼法》</w:t>
      </w:r>
      <w:r w:rsidR="00434290" w:rsidRPr="00434290">
        <w:rPr>
          <w:vertAlign w:val="superscript"/>
        </w:rPr>
        <w:footnoteReference w:id="61"/>
      </w:r>
      <w:r w:rsidR="00434290" w:rsidRPr="00434290">
        <w:rPr>
          <w:rFonts w:hint="eastAsia"/>
        </w:rPr>
        <w:t>、</w:t>
      </w:r>
      <w:r w:rsidRPr="00562613">
        <w:rPr>
          <w:rFonts w:hint="eastAsia"/>
        </w:rPr>
        <w:t>2</w:t>
      </w:r>
      <w:r w:rsidR="00434290" w:rsidRPr="00434290">
        <w:rPr>
          <w:rFonts w:hint="eastAsia"/>
        </w:rPr>
        <w:t>00</w:t>
      </w:r>
      <w:r w:rsidRPr="00562613">
        <w:rPr>
          <w:rFonts w:hint="eastAsia"/>
        </w:rPr>
        <w:t>7</w:t>
      </w:r>
      <w:r w:rsidR="00434290" w:rsidRPr="00434290">
        <w:rPr>
          <w:rFonts w:hint="eastAsia"/>
        </w:rPr>
        <w:t>年</w:t>
      </w:r>
      <w:r w:rsidRPr="00562613">
        <w:rPr>
          <w:rFonts w:hint="eastAsia"/>
        </w:rPr>
        <w:t>1</w:t>
      </w:r>
      <w:r w:rsidR="00434290" w:rsidRPr="00434290">
        <w:rPr>
          <w:rFonts w:hint="eastAsia"/>
        </w:rPr>
        <w:t>0</w:t>
      </w:r>
      <w:r w:rsidR="00434290" w:rsidRPr="00434290">
        <w:rPr>
          <w:rFonts w:hint="eastAsia"/>
        </w:rPr>
        <w:t>月</w:t>
      </w:r>
      <w:r w:rsidRPr="00562613">
        <w:rPr>
          <w:rFonts w:hint="eastAsia"/>
        </w:rPr>
        <w:t>5</w:t>
      </w:r>
      <w:r w:rsidR="00434290" w:rsidRPr="00434290">
        <w:rPr>
          <w:rFonts w:hint="eastAsia"/>
        </w:rPr>
        <w:t>日的《瑞士刑事诉讼法》</w:t>
      </w:r>
      <w:r w:rsidRPr="00562613">
        <w:rPr>
          <w:rFonts w:hint="eastAsia"/>
        </w:rPr>
        <w:t>(</w:t>
      </w:r>
      <w:r w:rsidR="00434290" w:rsidRPr="00434290">
        <w:rPr>
          <w:rFonts w:hint="eastAsia"/>
        </w:rPr>
        <w:t>《刑事诉讼法》</w:t>
      </w:r>
      <w:r w:rsidRPr="00562613">
        <w:rPr>
          <w:rFonts w:hint="eastAsia"/>
        </w:rPr>
        <w:t>)</w:t>
      </w:r>
      <w:r w:rsidR="00434290" w:rsidRPr="00434290">
        <w:rPr>
          <w:vertAlign w:val="superscript"/>
        </w:rPr>
        <w:footnoteReference w:id="62"/>
      </w:r>
      <w:r w:rsidR="004C6EE6">
        <w:t xml:space="preserve"> </w:t>
      </w:r>
      <w:r w:rsidR="00434290" w:rsidRPr="00434290">
        <w:rPr>
          <w:rFonts w:hint="eastAsia"/>
        </w:rPr>
        <w:t>和</w:t>
      </w:r>
      <w:r w:rsidRPr="00562613">
        <w:rPr>
          <w:rFonts w:hint="eastAsia"/>
        </w:rPr>
        <w:t>2</w:t>
      </w:r>
      <w:r w:rsidR="00434290" w:rsidRPr="00434290">
        <w:rPr>
          <w:rFonts w:hint="eastAsia"/>
        </w:rPr>
        <w:t>00</w:t>
      </w:r>
      <w:r w:rsidRPr="00562613">
        <w:rPr>
          <w:rFonts w:hint="eastAsia"/>
        </w:rPr>
        <w:t>9</w:t>
      </w:r>
      <w:r w:rsidR="00434290" w:rsidRPr="00434290">
        <w:rPr>
          <w:rFonts w:hint="eastAsia"/>
        </w:rPr>
        <w:t>年</w:t>
      </w:r>
      <w:r w:rsidRPr="00562613">
        <w:rPr>
          <w:rFonts w:hint="eastAsia"/>
        </w:rPr>
        <w:t>3</w:t>
      </w:r>
      <w:r w:rsidR="00434290" w:rsidRPr="00434290">
        <w:rPr>
          <w:rFonts w:hint="eastAsia"/>
        </w:rPr>
        <w:t>月</w:t>
      </w:r>
      <w:r w:rsidRPr="00562613">
        <w:rPr>
          <w:rFonts w:hint="eastAsia"/>
        </w:rPr>
        <w:t>2</w:t>
      </w:r>
      <w:r w:rsidR="00434290" w:rsidRPr="00434290">
        <w:rPr>
          <w:rFonts w:hint="eastAsia"/>
        </w:rPr>
        <w:t>0</w:t>
      </w:r>
      <w:r w:rsidR="00434290" w:rsidRPr="00434290">
        <w:rPr>
          <w:rFonts w:hint="eastAsia"/>
        </w:rPr>
        <w:t>日的《联邦未成年人刑事诉讼法》</w:t>
      </w:r>
      <w:r w:rsidRPr="00562613">
        <w:rPr>
          <w:rFonts w:hint="eastAsia"/>
        </w:rPr>
        <w:t>(</w:t>
      </w:r>
      <w:r w:rsidR="00434290" w:rsidRPr="00434290">
        <w:rPr>
          <w:rFonts w:hint="eastAsia"/>
        </w:rPr>
        <w:t>《未成年人刑事诉讼法》</w:t>
      </w:r>
      <w:r w:rsidRPr="00562613">
        <w:rPr>
          <w:rFonts w:hint="eastAsia"/>
        </w:rPr>
        <w:t>)</w:t>
      </w:r>
      <w:r w:rsidR="00434290" w:rsidRPr="00434290">
        <w:rPr>
          <w:vertAlign w:val="superscript"/>
        </w:rPr>
        <w:footnoteReference w:id="63"/>
      </w:r>
      <w:r w:rsidR="004C6EE6">
        <w:t xml:space="preserve"> </w:t>
      </w:r>
      <w:r w:rsidR="00434290" w:rsidRPr="00434290">
        <w:rPr>
          <w:rFonts w:hint="eastAsia"/>
        </w:rPr>
        <w:t>对全瑞士统一有效。然而，各州仍然具有司法机构的权限，因此，各州法院的组织仍然呈现出某种多样性的特征。在行政事务上，各州和联邦都有自己的程序。</w:t>
      </w:r>
    </w:p>
    <w:p w14:paraId="626C7D68" w14:textId="4E4695C8" w:rsidR="00434290" w:rsidRPr="00434290" w:rsidRDefault="00434290" w:rsidP="00465FAE">
      <w:pPr>
        <w:pStyle w:val="H4GC"/>
      </w:pPr>
      <w:r w:rsidRPr="00434290">
        <w:rPr>
          <w:rFonts w:hint="eastAsia"/>
        </w:rPr>
        <w:tab/>
      </w:r>
      <w:r w:rsidR="00465FAE">
        <w:tab/>
      </w:r>
      <w:r w:rsidRPr="00434290">
        <w:rPr>
          <w:rFonts w:hint="eastAsia"/>
        </w:rPr>
        <w:t>刑事事务方面</w:t>
      </w:r>
    </w:p>
    <w:p w14:paraId="7713EF3F" w14:textId="150A2175" w:rsidR="00434290" w:rsidRPr="00434290" w:rsidRDefault="00B91FD3" w:rsidP="00BC547C">
      <w:pPr>
        <w:pStyle w:val="SingleTxtGC"/>
        <w:tabs>
          <w:tab w:val="clear" w:pos="1565"/>
          <w:tab w:val="left" w:pos="1701"/>
        </w:tabs>
      </w:pPr>
      <w:r w:rsidRPr="00562613">
        <w:rPr>
          <w:rFonts w:hint="eastAsia"/>
        </w:rPr>
        <w:t>1</w:t>
      </w:r>
      <w:r w:rsidR="00434290" w:rsidRPr="00434290">
        <w:rPr>
          <w:rFonts w:hint="eastAsia"/>
        </w:rPr>
        <w:t>0</w:t>
      </w:r>
      <w:r w:rsidRPr="00562613">
        <w:rPr>
          <w:rFonts w:hint="eastAsia"/>
        </w:rPr>
        <w:t>9</w:t>
      </w:r>
      <w:r w:rsidR="00434290" w:rsidRPr="00434290">
        <w:rPr>
          <w:rFonts w:hint="eastAsia"/>
        </w:rPr>
        <w:t>.</w:t>
      </w:r>
      <w:r w:rsidR="00434290" w:rsidRPr="00434290">
        <w:rPr>
          <w:rFonts w:hint="eastAsia"/>
        </w:rPr>
        <w:tab/>
      </w:r>
      <w:r w:rsidR="00434290" w:rsidRPr="00434290">
        <w:rPr>
          <w:rFonts w:hint="eastAsia"/>
        </w:rPr>
        <w:t>实体刑法基本上由《刑法》</w:t>
      </w:r>
      <w:r w:rsidR="00434290" w:rsidRPr="00434290">
        <w:rPr>
          <w:vertAlign w:val="superscript"/>
        </w:rPr>
        <w:footnoteReference w:id="64"/>
      </w:r>
      <w:r w:rsidR="004C6EE6">
        <w:rPr>
          <w:rFonts w:hint="eastAsia"/>
        </w:rPr>
        <w:t xml:space="preserve"> </w:t>
      </w:r>
      <w:r w:rsidR="00434290" w:rsidRPr="00434290">
        <w:rPr>
          <w:rFonts w:hint="eastAsia"/>
        </w:rPr>
        <w:t>统一，对《刑法》已经作了若干次修订。</w:t>
      </w:r>
    </w:p>
    <w:p w14:paraId="52CE3660" w14:textId="40B2433F" w:rsidR="00434290" w:rsidRPr="00434290" w:rsidRDefault="00B91FD3" w:rsidP="00D92599">
      <w:pPr>
        <w:pStyle w:val="SingleTxtGC"/>
        <w:tabs>
          <w:tab w:val="clear" w:pos="1565"/>
          <w:tab w:val="left" w:pos="1701"/>
        </w:tabs>
      </w:pPr>
      <w:r w:rsidRPr="00562613">
        <w:rPr>
          <w:rFonts w:hint="eastAsia"/>
        </w:rPr>
        <w:t>11</w:t>
      </w:r>
      <w:r w:rsidR="00434290" w:rsidRPr="00434290">
        <w:rPr>
          <w:rFonts w:hint="eastAsia"/>
        </w:rPr>
        <w:t>0.</w:t>
      </w:r>
      <w:r w:rsidR="00434290" w:rsidRPr="00434290">
        <w:rPr>
          <w:rFonts w:hint="eastAsia"/>
        </w:rPr>
        <w:tab/>
      </w:r>
      <w:r w:rsidR="00434290" w:rsidRPr="00434290">
        <w:rPr>
          <w:rFonts w:hint="eastAsia"/>
        </w:rPr>
        <w:t>根据《瑞士刑事诉讼法》</w:t>
      </w:r>
      <w:r w:rsidRPr="00562613">
        <w:rPr>
          <w:rFonts w:hint="eastAsia"/>
        </w:rPr>
        <w:t>(</w:t>
      </w:r>
      <w:r w:rsidR="00434290" w:rsidRPr="00434290">
        <w:rPr>
          <w:rFonts w:hint="eastAsia"/>
        </w:rPr>
        <w:t>《刑事诉讼法》</w:t>
      </w:r>
      <w:r w:rsidRPr="00562613">
        <w:rPr>
          <w:rFonts w:hint="eastAsia"/>
        </w:rPr>
        <w:t>)</w:t>
      </w:r>
      <w:r w:rsidR="00434290" w:rsidRPr="00434290">
        <w:rPr>
          <w:vertAlign w:val="superscript"/>
        </w:rPr>
        <w:footnoteReference w:id="65"/>
      </w:r>
      <w:r w:rsidR="004C6EE6">
        <w:t xml:space="preserve"> </w:t>
      </w:r>
      <w:r w:rsidR="00434290" w:rsidRPr="00434290">
        <w:rPr>
          <w:rFonts w:hint="eastAsia"/>
        </w:rPr>
        <w:t>的规定，一审和二审刑事诉讼的主要阶段如下：</w:t>
      </w:r>
    </w:p>
    <w:p w14:paraId="4C08EFB2" w14:textId="3BCE373B" w:rsidR="00434290" w:rsidRPr="00434290" w:rsidRDefault="00434290" w:rsidP="00D92599">
      <w:pPr>
        <w:pStyle w:val="Bullet1GC"/>
        <w:tabs>
          <w:tab w:val="clear" w:pos="1996"/>
        </w:tabs>
        <w:ind w:left="2132" w:hanging="431"/>
      </w:pPr>
      <w:r w:rsidRPr="00434290">
        <w:rPr>
          <w:rFonts w:hint="eastAsia"/>
        </w:rPr>
        <w:t>初步程序：初步程序包括警方调查或检察机关开展调查。目的是确定是否有足够的犯罪嫌疑；</w:t>
      </w:r>
    </w:p>
    <w:p w14:paraId="0DE04BF2" w14:textId="7129A9B9" w:rsidR="00434290" w:rsidRPr="00434290" w:rsidRDefault="00434290" w:rsidP="00CE60FB">
      <w:pPr>
        <w:pStyle w:val="Bullet1GC"/>
        <w:keepLines/>
        <w:tabs>
          <w:tab w:val="clear" w:pos="1996"/>
        </w:tabs>
        <w:ind w:left="2132" w:hanging="431"/>
      </w:pPr>
      <w:r w:rsidRPr="00434290">
        <w:rPr>
          <w:rFonts w:hint="eastAsia"/>
        </w:rPr>
        <w:lastRenderedPageBreak/>
        <w:t>程序、刑事令或起诉书分类：如果没有满足刑事令或起诉书的条件，调查程序原则上将彻底终止。凡检察机关认为，根据调查确定有足够的嫌疑，但无法启用刑事令，则向法庭提出起诉书。在某些情况下，对于轻罪检察机关可以通过刑事令终止诉讼；</w:t>
      </w:r>
    </w:p>
    <w:p w14:paraId="70CE32F1" w14:textId="66610F7F" w:rsidR="00434290" w:rsidRPr="00434290" w:rsidRDefault="00434290" w:rsidP="00D92599">
      <w:pPr>
        <w:pStyle w:val="Bullet1GC"/>
        <w:tabs>
          <w:tab w:val="clear" w:pos="1996"/>
        </w:tabs>
        <w:ind w:left="2132" w:hanging="431"/>
      </w:pPr>
      <w:r w:rsidRPr="00434290">
        <w:rPr>
          <w:rFonts w:hint="eastAsia"/>
        </w:rPr>
        <w:t>主要诉讼程序：主要诉讼程序提交一审法院并由其</w:t>
      </w:r>
      <w:proofErr w:type="gramStart"/>
      <w:r w:rsidRPr="00434290">
        <w:rPr>
          <w:rFonts w:hint="eastAsia"/>
        </w:rPr>
        <w:t>作出</w:t>
      </w:r>
      <w:proofErr w:type="gramEnd"/>
      <w:r w:rsidRPr="00434290">
        <w:rPr>
          <w:rFonts w:hint="eastAsia"/>
        </w:rPr>
        <w:t>判决；</w:t>
      </w:r>
    </w:p>
    <w:p w14:paraId="318531F3" w14:textId="349C6D8E" w:rsidR="00434290" w:rsidRPr="00434290" w:rsidRDefault="00434290" w:rsidP="00D92599">
      <w:pPr>
        <w:pStyle w:val="Bullet1GC"/>
        <w:tabs>
          <w:tab w:val="clear" w:pos="1996"/>
        </w:tabs>
        <w:ind w:left="2132" w:hanging="431"/>
      </w:pPr>
      <w:r w:rsidRPr="00434290">
        <w:rPr>
          <w:rFonts w:hint="eastAsia"/>
        </w:rPr>
        <w:t>上诉程序：上诉或申诉</w:t>
      </w:r>
      <w:r w:rsidR="00B91FD3" w:rsidRPr="00562613">
        <w:rPr>
          <w:rFonts w:hint="eastAsia"/>
        </w:rPr>
        <w:t>(</w:t>
      </w:r>
      <w:r w:rsidRPr="00434290">
        <w:rPr>
          <w:rFonts w:hint="eastAsia"/>
        </w:rPr>
        <w:t>由被定罪人、民事当事人或检察机关</w:t>
      </w:r>
      <w:r w:rsidR="00B91FD3" w:rsidRPr="00562613">
        <w:rPr>
          <w:rFonts w:hint="eastAsia"/>
        </w:rPr>
        <w:t>)</w:t>
      </w:r>
      <w:r w:rsidRPr="00434290">
        <w:rPr>
          <w:rFonts w:hint="eastAsia"/>
        </w:rPr>
        <w:t>可针对判决提出。</w:t>
      </w:r>
    </w:p>
    <w:p w14:paraId="5DDA0E6B" w14:textId="5FD3B09B" w:rsidR="00434290" w:rsidRPr="00434290" w:rsidRDefault="00B91FD3" w:rsidP="00BC547C">
      <w:pPr>
        <w:pStyle w:val="SingleTxtGC"/>
        <w:tabs>
          <w:tab w:val="clear" w:pos="1565"/>
          <w:tab w:val="left" w:pos="1701"/>
        </w:tabs>
      </w:pPr>
      <w:r w:rsidRPr="00562613">
        <w:rPr>
          <w:rFonts w:hint="eastAsia"/>
        </w:rPr>
        <w:t>111</w:t>
      </w:r>
      <w:r w:rsidR="00434290" w:rsidRPr="00434290">
        <w:rPr>
          <w:rFonts w:hint="eastAsia"/>
        </w:rPr>
        <w:t>.</w:t>
      </w:r>
      <w:r w:rsidR="00434290" w:rsidRPr="00434290">
        <w:rPr>
          <w:rFonts w:hint="eastAsia"/>
        </w:rPr>
        <w:tab/>
      </w:r>
      <w:r w:rsidR="00434290" w:rsidRPr="00434290">
        <w:rPr>
          <w:rFonts w:hint="eastAsia"/>
        </w:rPr>
        <w:t>根据</w:t>
      </w:r>
      <w:r w:rsidRPr="00562613">
        <w:rPr>
          <w:rFonts w:hint="eastAsia"/>
        </w:rPr>
        <w:t>2</w:t>
      </w:r>
      <w:r w:rsidR="00434290" w:rsidRPr="00434290">
        <w:rPr>
          <w:rFonts w:hint="eastAsia"/>
        </w:rPr>
        <w:t>00</w:t>
      </w:r>
      <w:r w:rsidRPr="00562613">
        <w:rPr>
          <w:rFonts w:hint="eastAsia"/>
        </w:rPr>
        <w:t>5</w:t>
      </w:r>
      <w:r w:rsidR="00434290" w:rsidRPr="00434290">
        <w:rPr>
          <w:rFonts w:hint="eastAsia"/>
        </w:rPr>
        <w:t>年</w:t>
      </w:r>
      <w:r w:rsidRPr="00562613">
        <w:rPr>
          <w:rFonts w:hint="eastAsia"/>
        </w:rPr>
        <w:t>6</w:t>
      </w:r>
      <w:r w:rsidR="00434290" w:rsidRPr="00434290">
        <w:rPr>
          <w:rFonts w:hint="eastAsia"/>
        </w:rPr>
        <w:t>月</w:t>
      </w:r>
      <w:r w:rsidRPr="00562613">
        <w:rPr>
          <w:rFonts w:hint="eastAsia"/>
        </w:rPr>
        <w:t>17</w:t>
      </w:r>
      <w:r w:rsidR="00434290" w:rsidRPr="00434290">
        <w:rPr>
          <w:rFonts w:hint="eastAsia"/>
        </w:rPr>
        <w:t>日《联邦法院法》</w:t>
      </w:r>
      <w:r w:rsidR="00434290" w:rsidRPr="00434290">
        <w:rPr>
          <w:vertAlign w:val="superscript"/>
        </w:rPr>
        <w:footnoteReference w:id="66"/>
      </w:r>
      <w:r w:rsidR="00434290" w:rsidRPr="00434290">
        <w:rPr>
          <w:rFonts w:hint="eastAsia"/>
        </w:rPr>
        <w:t>，联邦最高法院对州一级的终审判决和联邦刑事法院判决的刑事上诉</w:t>
      </w:r>
      <w:proofErr w:type="gramStart"/>
      <w:r w:rsidR="00434290" w:rsidRPr="00434290">
        <w:rPr>
          <w:rFonts w:hint="eastAsia"/>
        </w:rPr>
        <w:t>作出</w:t>
      </w:r>
      <w:proofErr w:type="gramEnd"/>
      <w:r w:rsidR="00434290" w:rsidRPr="00434290">
        <w:rPr>
          <w:rFonts w:hint="eastAsia"/>
        </w:rPr>
        <w:t>裁决。这种补救办法只有在前述权力机构违反联邦法律的情况下才可以使用。像在民事诉讼中一样，案件事实情况原则上不能由联邦法院审查。在同一份上诉备忘录中，可以提出民事索赔，这些索赔必须在刑事诉讼中处理。</w:t>
      </w:r>
    </w:p>
    <w:p w14:paraId="1168023B" w14:textId="7F7E796C" w:rsidR="00434290" w:rsidRPr="00434290" w:rsidRDefault="00B91FD3" w:rsidP="00BC547C">
      <w:pPr>
        <w:pStyle w:val="SingleTxtGC"/>
        <w:tabs>
          <w:tab w:val="clear" w:pos="1565"/>
          <w:tab w:val="left" w:pos="1701"/>
        </w:tabs>
      </w:pPr>
      <w:r w:rsidRPr="00562613">
        <w:rPr>
          <w:rFonts w:hint="eastAsia"/>
        </w:rPr>
        <w:t>112</w:t>
      </w:r>
      <w:r w:rsidR="00434290" w:rsidRPr="00434290">
        <w:rPr>
          <w:rFonts w:hint="eastAsia"/>
        </w:rPr>
        <w:t>.</w:t>
      </w:r>
      <w:r w:rsidR="00434290" w:rsidRPr="00434290">
        <w:rPr>
          <w:rFonts w:hint="eastAsia"/>
        </w:rPr>
        <w:tab/>
      </w:r>
      <w:r w:rsidR="00434290" w:rsidRPr="00434290">
        <w:rPr>
          <w:rFonts w:hint="eastAsia"/>
        </w:rPr>
        <w:t>属于联邦刑事法院的贝林佐纳刑事法院审理联邦管辖下的一审罪行</w:t>
      </w:r>
      <w:r w:rsidRPr="00562613">
        <w:rPr>
          <w:rFonts w:hint="eastAsia"/>
        </w:rPr>
        <w:t>(</w:t>
      </w:r>
      <w:r w:rsidR="00434290" w:rsidRPr="00434290">
        <w:rPr>
          <w:rFonts w:hint="eastAsia"/>
        </w:rPr>
        <w:t>例如恐怖主义、恐怖袭击、间谍、叛国罪、洗钱、有组织犯罪、经济犯罪</w:t>
      </w:r>
      <w:r w:rsidRPr="00562613">
        <w:rPr>
          <w:rFonts w:hint="eastAsia"/>
        </w:rPr>
        <w:t>)</w:t>
      </w:r>
      <w:r w:rsidR="00434290" w:rsidRPr="00434290">
        <w:rPr>
          <w:rFonts w:hint="eastAsia"/>
        </w:rPr>
        <w:t>，其判决可能会提交给联邦法院。此外，联邦刑事法院的一级上诉法院对联邦检察官的作为或不作为的上诉，对限制措施和解决管辖权冲突，拥有管辖权。对涉及强制措施的判决可以向联邦法院提出上诉。二级上诉法院审理针对国际互助事宜的上诉。对联邦法院的判决只有一种法律救济。从</w:t>
      </w:r>
      <w:r w:rsidRPr="00562613">
        <w:rPr>
          <w:rFonts w:hint="eastAsia"/>
        </w:rPr>
        <w:t>2</w:t>
      </w:r>
      <w:r w:rsidR="00434290" w:rsidRPr="00434290">
        <w:rPr>
          <w:rFonts w:hint="eastAsia"/>
        </w:rPr>
        <w:t>0</w:t>
      </w:r>
      <w:r w:rsidRPr="00562613">
        <w:rPr>
          <w:rFonts w:hint="eastAsia"/>
        </w:rPr>
        <w:t>19</w:t>
      </w:r>
      <w:r w:rsidR="00434290" w:rsidRPr="00434290">
        <w:rPr>
          <w:rFonts w:hint="eastAsia"/>
        </w:rPr>
        <w:t>年</w:t>
      </w:r>
      <w:r w:rsidRPr="00562613">
        <w:rPr>
          <w:rFonts w:hint="eastAsia"/>
        </w:rPr>
        <w:t>1</w:t>
      </w:r>
      <w:r w:rsidR="00434290" w:rsidRPr="00434290">
        <w:rPr>
          <w:rFonts w:hint="eastAsia"/>
        </w:rPr>
        <w:t>月</w:t>
      </w:r>
      <w:r w:rsidRPr="00562613">
        <w:rPr>
          <w:rFonts w:hint="eastAsia"/>
        </w:rPr>
        <w:t>1</w:t>
      </w:r>
      <w:r w:rsidR="00434290" w:rsidRPr="00434290">
        <w:rPr>
          <w:rFonts w:hint="eastAsia"/>
        </w:rPr>
        <w:t>日起，联邦刑事法院设立了一个上诉法院。两个机构</w:t>
      </w:r>
      <w:r w:rsidRPr="00562613">
        <w:rPr>
          <w:rFonts w:hint="eastAsia"/>
        </w:rPr>
        <w:t>(</w:t>
      </w:r>
      <w:r w:rsidR="00434290" w:rsidRPr="00434290">
        <w:rPr>
          <w:rFonts w:hint="eastAsia"/>
        </w:rPr>
        <w:t>刑事事务法院和联邦刑事法院上诉法院</w:t>
      </w:r>
      <w:r w:rsidRPr="00562613">
        <w:rPr>
          <w:rFonts w:hint="eastAsia"/>
        </w:rPr>
        <w:t>)</w:t>
      </w:r>
      <w:r w:rsidR="00434290" w:rsidRPr="00434290">
        <w:rPr>
          <w:rFonts w:hint="eastAsia"/>
        </w:rPr>
        <w:t>也能够审查联邦刑事诉讼中确定的事实。对上诉法院的判决可以向联邦最高法院提出上诉。</w:t>
      </w:r>
    </w:p>
    <w:p w14:paraId="5E2A3F5D" w14:textId="53905BB7" w:rsidR="00434290" w:rsidRPr="00434290" w:rsidRDefault="00B91FD3" w:rsidP="00BC547C">
      <w:pPr>
        <w:pStyle w:val="SingleTxtGC"/>
        <w:tabs>
          <w:tab w:val="clear" w:pos="1565"/>
          <w:tab w:val="left" w:pos="1701"/>
        </w:tabs>
      </w:pPr>
      <w:r w:rsidRPr="00562613">
        <w:rPr>
          <w:rFonts w:hint="eastAsia"/>
        </w:rPr>
        <w:t>113</w:t>
      </w:r>
      <w:r w:rsidR="00434290" w:rsidRPr="00434290">
        <w:rPr>
          <w:rFonts w:hint="eastAsia"/>
        </w:rPr>
        <w:t>.</w:t>
      </w:r>
      <w:r w:rsidR="00434290" w:rsidRPr="00434290">
        <w:rPr>
          <w:rFonts w:hint="eastAsia"/>
        </w:rPr>
        <w:tab/>
      </w:r>
      <w:r w:rsidR="00434290" w:rsidRPr="00434290">
        <w:rPr>
          <w:rFonts w:hint="eastAsia"/>
        </w:rPr>
        <w:t>联邦和各州的军事人员、公务员和雇员</w:t>
      </w:r>
      <w:r w:rsidRPr="00562613">
        <w:rPr>
          <w:rFonts w:hint="eastAsia"/>
        </w:rPr>
        <w:t>(</w:t>
      </w:r>
      <w:r w:rsidR="00434290" w:rsidRPr="00434290">
        <w:rPr>
          <w:rFonts w:hint="eastAsia"/>
        </w:rPr>
        <w:t>其行为涉及国防问题时</w:t>
      </w:r>
      <w:r w:rsidRPr="00562613">
        <w:rPr>
          <w:rFonts w:hint="eastAsia"/>
        </w:rPr>
        <w:t>)</w:t>
      </w:r>
      <w:r w:rsidR="00434290" w:rsidRPr="00434290">
        <w:rPr>
          <w:rFonts w:hint="eastAsia"/>
        </w:rPr>
        <w:t>以及平民，在武装冲突时犯有违反国际法的罪行，需服从军事法律及其管辖，但条件是这类行为受</w:t>
      </w:r>
      <w:r w:rsidRPr="00562613">
        <w:rPr>
          <w:rFonts w:hint="eastAsia"/>
        </w:rPr>
        <w:t>1927</w:t>
      </w:r>
      <w:r w:rsidR="00434290" w:rsidRPr="00434290">
        <w:rPr>
          <w:rFonts w:hint="eastAsia"/>
        </w:rPr>
        <w:t>年</w:t>
      </w:r>
      <w:r w:rsidRPr="00562613">
        <w:rPr>
          <w:rFonts w:hint="eastAsia"/>
        </w:rPr>
        <w:t>6</w:t>
      </w:r>
      <w:r w:rsidR="00434290" w:rsidRPr="00434290">
        <w:rPr>
          <w:rFonts w:hint="eastAsia"/>
        </w:rPr>
        <w:t>月</w:t>
      </w:r>
      <w:r w:rsidRPr="00562613">
        <w:rPr>
          <w:rFonts w:hint="eastAsia"/>
        </w:rPr>
        <w:t>13</w:t>
      </w:r>
      <w:r w:rsidR="00434290" w:rsidRPr="00434290">
        <w:rPr>
          <w:rFonts w:hint="eastAsia"/>
        </w:rPr>
        <w:t>日《军事刑法》</w:t>
      </w:r>
      <w:r w:rsidR="00434290" w:rsidRPr="00434290">
        <w:rPr>
          <w:vertAlign w:val="superscript"/>
        </w:rPr>
        <w:footnoteReference w:id="67"/>
      </w:r>
      <w:r w:rsidR="004C6EE6">
        <w:rPr>
          <w:rFonts w:hint="eastAsia"/>
        </w:rPr>
        <w:t xml:space="preserve"> </w:t>
      </w:r>
      <w:r w:rsidR="00434290" w:rsidRPr="00434290">
        <w:rPr>
          <w:rFonts w:hint="eastAsia"/>
        </w:rPr>
        <w:t>的制裁。这并不是一种特殊的权利或管辖权</w:t>
      </w:r>
      <w:r w:rsidRPr="00562613">
        <w:rPr>
          <w:rFonts w:hint="eastAsia"/>
        </w:rPr>
        <w:t>(</w:t>
      </w:r>
      <w:r w:rsidR="00434290" w:rsidRPr="00434290">
        <w:rPr>
          <w:rFonts w:hint="eastAsia"/>
        </w:rPr>
        <w:t>是</w:t>
      </w:r>
      <w:r w:rsidRPr="00562613">
        <w:rPr>
          <w:rFonts w:hint="eastAsia"/>
        </w:rPr>
        <w:t>1979</w:t>
      </w:r>
      <w:r w:rsidR="00434290" w:rsidRPr="00434290">
        <w:rPr>
          <w:rFonts w:hint="eastAsia"/>
        </w:rPr>
        <w:t>年</w:t>
      </w:r>
      <w:r w:rsidRPr="00562613">
        <w:rPr>
          <w:rFonts w:hint="eastAsia"/>
        </w:rPr>
        <w:t>3</w:t>
      </w:r>
      <w:r w:rsidR="00434290" w:rsidRPr="00434290">
        <w:rPr>
          <w:rFonts w:hint="eastAsia"/>
        </w:rPr>
        <w:t>月</w:t>
      </w:r>
      <w:r w:rsidRPr="00562613">
        <w:rPr>
          <w:rFonts w:hint="eastAsia"/>
        </w:rPr>
        <w:t>23</w:t>
      </w:r>
      <w:r w:rsidR="00434290" w:rsidRPr="00434290">
        <w:rPr>
          <w:rFonts w:hint="eastAsia"/>
        </w:rPr>
        <w:t>日军事刑事诉讼程序的正式依据</w:t>
      </w:r>
      <w:r w:rsidRPr="00562613">
        <w:rPr>
          <w:rFonts w:hint="eastAsia"/>
        </w:rPr>
        <w:t>)</w:t>
      </w:r>
      <w:r w:rsidR="00434290" w:rsidRPr="00434290">
        <w:rPr>
          <w:vertAlign w:val="superscript"/>
        </w:rPr>
        <w:footnoteReference w:id="68"/>
      </w:r>
      <w:r w:rsidR="00434290" w:rsidRPr="00434290">
        <w:rPr>
          <w:rFonts w:hint="eastAsia"/>
        </w:rPr>
        <w:t>，所遵循的程序与普通法院的程序非常类似。《军事刑法》与普通《刑法》有大量相同的条款，包括</w:t>
      </w:r>
      <w:r w:rsidRPr="00562613">
        <w:rPr>
          <w:rFonts w:hint="eastAsia"/>
        </w:rPr>
        <w:t>1994</w:t>
      </w:r>
      <w:r w:rsidR="00434290" w:rsidRPr="00434290">
        <w:rPr>
          <w:rFonts w:hint="eastAsia"/>
        </w:rPr>
        <w:t>年通过的《种族歧视刑法》</w:t>
      </w:r>
      <w:r w:rsidRPr="00562613">
        <w:rPr>
          <w:rFonts w:hint="eastAsia"/>
        </w:rPr>
        <w:t>(</w:t>
      </w:r>
      <w:r w:rsidR="00434290" w:rsidRPr="00434290">
        <w:rPr>
          <w:rFonts w:hint="eastAsia"/>
        </w:rPr>
        <w:t>《刑法》</w:t>
      </w:r>
      <w:r w:rsidR="00434290" w:rsidRPr="00434290">
        <w:rPr>
          <w:vertAlign w:val="superscript"/>
        </w:rPr>
        <w:footnoteReference w:id="69"/>
      </w:r>
      <w:r w:rsidR="004C6EE6">
        <w:rPr>
          <w:rFonts w:hint="eastAsia"/>
        </w:rPr>
        <w:t xml:space="preserve"> </w:t>
      </w:r>
      <w:r w:rsidR="00434290" w:rsidRPr="00434290">
        <w:rPr>
          <w:rFonts w:hint="eastAsia"/>
        </w:rPr>
        <w:t>第</w:t>
      </w:r>
      <w:r w:rsidRPr="00562613">
        <w:rPr>
          <w:rFonts w:hint="eastAsia"/>
        </w:rPr>
        <w:t>26</w:t>
      </w:r>
      <w:r w:rsidR="00F2292D">
        <w:t>1</w:t>
      </w:r>
      <w:r w:rsidR="00434290" w:rsidRPr="00434290">
        <w:rPr>
          <w:rFonts w:hint="eastAsia"/>
        </w:rPr>
        <w:t>条之二和《军事刑法》</w:t>
      </w:r>
      <w:r w:rsidR="00434290" w:rsidRPr="00434290">
        <w:rPr>
          <w:vertAlign w:val="superscript"/>
        </w:rPr>
        <w:footnoteReference w:id="70"/>
      </w:r>
      <w:r w:rsidR="004C6EE6">
        <w:rPr>
          <w:rFonts w:hint="eastAsia"/>
        </w:rPr>
        <w:t xml:space="preserve"> </w:t>
      </w:r>
      <w:r w:rsidR="00434290" w:rsidRPr="00434290">
        <w:rPr>
          <w:rFonts w:hint="eastAsia"/>
        </w:rPr>
        <w:t>第</w:t>
      </w:r>
      <w:r w:rsidRPr="00562613">
        <w:rPr>
          <w:rFonts w:hint="eastAsia"/>
        </w:rPr>
        <w:t>171</w:t>
      </w:r>
      <w:r w:rsidR="00434290" w:rsidRPr="00434290">
        <w:rPr>
          <w:rFonts w:hint="eastAsia"/>
        </w:rPr>
        <w:t>条</w:t>
      </w:r>
      <w:r w:rsidRPr="00562613">
        <w:rPr>
          <w:rFonts w:hint="eastAsia"/>
        </w:rPr>
        <w:t>c</w:t>
      </w:r>
      <w:r w:rsidR="00434290" w:rsidRPr="00434290">
        <w:rPr>
          <w:rFonts w:hint="eastAsia"/>
        </w:rPr>
        <w:t>项</w:t>
      </w:r>
      <w:r w:rsidRPr="00562613">
        <w:rPr>
          <w:rFonts w:hint="eastAsia"/>
        </w:rPr>
        <w:t>)</w:t>
      </w:r>
      <w:r w:rsidR="00434290" w:rsidRPr="00434290">
        <w:rPr>
          <w:rFonts w:hint="eastAsia"/>
        </w:rPr>
        <w:t>。然而，</w:t>
      </w:r>
      <w:proofErr w:type="gramStart"/>
      <w:r w:rsidR="00434290" w:rsidRPr="00434290">
        <w:rPr>
          <w:rFonts w:hint="eastAsia"/>
        </w:rPr>
        <w:t>受军事</w:t>
      </w:r>
      <w:proofErr w:type="gramEnd"/>
      <w:r w:rsidR="00434290" w:rsidRPr="00434290">
        <w:rPr>
          <w:rFonts w:hint="eastAsia"/>
        </w:rPr>
        <w:t>刑法管辖的人，对于《军事刑法》中未规定的罪行，仍然要受到民事法庭的管辖。</w:t>
      </w:r>
    </w:p>
    <w:p w14:paraId="15CDB9E4" w14:textId="0032C19D" w:rsidR="00434290" w:rsidRPr="00434290" w:rsidRDefault="00B91FD3" w:rsidP="00BC547C">
      <w:pPr>
        <w:pStyle w:val="SingleTxtGC"/>
        <w:tabs>
          <w:tab w:val="clear" w:pos="1565"/>
          <w:tab w:val="left" w:pos="1701"/>
        </w:tabs>
      </w:pPr>
      <w:r w:rsidRPr="00562613">
        <w:rPr>
          <w:rFonts w:hint="eastAsia"/>
        </w:rPr>
        <w:t>114</w:t>
      </w:r>
      <w:r w:rsidR="00434290" w:rsidRPr="00434290">
        <w:rPr>
          <w:rFonts w:hint="eastAsia"/>
        </w:rPr>
        <w:t>.</w:t>
      </w:r>
      <w:r w:rsidR="00434290" w:rsidRPr="00434290">
        <w:rPr>
          <w:rFonts w:hint="eastAsia"/>
        </w:rPr>
        <w:tab/>
      </w:r>
      <w:r w:rsidR="00434290" w:rsidRPr="00434290">
        <w:rPr>
          <w:rFonts w:hint="eastAsia"/>
        </w:rPr>
        <w:t>自</w:t>
      </w:r>
      <w:r w:rsidRPr="00562613">
        <w:rPr>
          <w:rFonts w:hint="eastAsia"/>
        </w:rPr>
        <w:t>2</w:t>
      </w:r>
      <w:r w:rsidR="00434290" w:rsidRPr="00434290">
        <w:rPr>
          <w:rFonts w:hint="eastAsia"/>
        </w:rPr>
        <w:t>00</w:t>
      </w:r>
      <w:r w:rsidRPr="00562613">
        <w:rPr>
          <w:rFonts w:hint="eastAsia"/>
        </w:rPr>
        <w:t>7</w:t>
      </w:r>
      <w:r w:rsidR="00434290" w:rsidRPr="00434290">
        <w:rPr>
          <w:rFonts w:hint="eastAsia"/>
        </w:rPr>
        <w:t>年以来，儿童和青少年刑法与成人刑法分离。法定年龄或刑事责任年龄定为</w:t>
      </w:r>
      <w:r w:rsidRPr="00562613">
        <w:rPr>
          <w:rFonts w:hint="eastAsia"/>
        </w:rPr>
        <w:t>1</w:t>
      </w:r>
      <w:r w:rsidR="00434290" w:rsidRPr="00434290">
        <w:rPr>
          <w:rFonts w:hint="eastAsia"/>
        </w:rPr>
        <w:t>0</w:t>
      </w:r>
      <w:r w:rsidR="00434290" w:rsidRPr="00434290">
        <w:rPr>
          <w:rFonts w:hint="eastAsia"/>
        </w:rPr>
        <w:t>岁</w:t>
      </w:r>
      <w:r w:rsidRPr="00562613">
        <w:rPr>
          <w:rFonts w:hint="eastAsia"/>
        </w:rPr>
        <w:t>(2</w:t>
      </w:r>
      <w:r w:rsidR="00434290" w:rsidRPr="00434290">
        <w:rPr>
          <w:rFonts w:hint="eastAsia"/>
        </w:rPr>
        <w:t>00</w:t>
      </w:r>
      <w:r w:rsidRPr="00562613">
        <w:rPr>
          <w:rFonts w:hint="eastAsia"/>
        </w:rPr>
        <w:t>3</w:t>
      </w:r>
      <w:r w:rsidR="00434290" w:rsidRPr="00434290">
        <w:rPr>
          <w:rFonts w:hint="eastAsia"/>
        </w:rPr>
        <w:t>年</w:t>
      </w:r>
      <w:r w:rsidRPr="00562613">
        <w:rPr>
          <w:rFonts w:hint="eastAsia"/>
        </w:rPr>
        <w:t>6</w:t>
      </w:r>
      <w:r w:rsidR="00434290" w:rsidRPr="00434290">
        <w:rPr>
          <w:rFonts w:hint="eastAsia"/>
        </w:rPr>
        <w:t>月</w:t>
      </w:r>
      <w:r w:rsidRPr="00562613">
        <w:rPr>
          <w:rFonts w:hint="eastAsia"/>
        </w:rPr>
        <w:t>2</w:t>
      </w:r>
      <w:r w:rsidR="00434290" w:rsidRPr="00434290">
        <w:rPr>
          <w:rFonts w:hint="eastAsia"/>
        </w:rPr>
        <w:t>0</w:t>
      </w:r>
      <w:r w:rsidR="00434290" w:rsidRPr="00434290">
        <w:rPr>
          <w:rFonts w:hint="eastAsia"/>
        </w:rPr>
        <w:t>日联邦法令第</w:t>
      </w:r>
      <w:r w:rsidRPr="00562613">
        <w:rPr>
          <w:rFonts w:hint="eastAsia"/>
        </w:rPr>
        <w:t>3</w:t>
      </w:r>
      <w:r w:rsidR="00434290" w:rsidRPr="00434290">
        <w:rPr>
          <w:rFonts w:hint="eastAsia"/>
        </w:rPr>
        <w:t>条</w:t>
      </w:r>
      <w:r w:rsidRPr="00562613">
        <w:rPr>
          <w:rFonts w:hint="eastAsia"/>
        </w:rPr>
        <w:t>)</w:t>
      </w:r>
      <w:r w:rsidR="00434290" w:rsidRPr="00434290">
        <w:rPr>
          <w:rFonts w:hint="eastAsia"/>
        </w:rPr>
        <w:t>，规定未成年人的犯罪地位</w:t>
      </w:r>
      <w:r w:rsidR="00434290" w:rsidRPr="00434290">
        <w:rPr>
          <w:vertAlign w:val="superscript"/>
        </w:rPr>
        <w:footnoteReference w:id="71"/>
      </w:r>
      <w:r w:rsidR="00434290" w:rsidRPr="00434290">
        <w:rPr>
          <w:rFonts w:hint="eastAsia"/>
        </w:rPr>
        <w:t>。因此，</w:t>
      </w:r>
      <w:r w:rsidRPr="00562613">
        <w:rPr>
          <w:rFonts w:hint="eastAsia"/>
        </w:rPr>
        <w:t>1</w:t>
      </w:r>
      <w:r w:rsidR="00434290" w:rsidRPr="00434290">
        <w:rPr>
          <w:rFonts w:hint="eastAsia"/>
        </w:rPr>
        <w:t>0</w:t>
      </w:r>
      <w:r w:rsidR="00434290" w:rsidRPr="00434290">
        <w:rPr>
          <w:rFonts w:hint="eastAsia"/>
        </w:rPr>
        <w:t>岁以下的犯罪嫌疑人不受刑事处罚。未成年人刑法的主要目的是保护和教育青少年。这就是为什么少年司法在严格意义上往往不会宣判惩罚，而是下令采取治疗或教育措施。针对州一级终审法院的裁决，可向联邦法院上诉。</w:t>
      </w:r>
    </w:p>
    <w:p w14:paraId="106110E9" w14:textId="089B850C" w:rsidR="00434290" w:rsidRPr="00434290" w:rsidRDefault="00434290" w:rsidP="00F7309F">
      <w:pPr>
        <w:pStyle w:val="H4GC"/>
      </w:pPr>
      <w:r w:rsidRPr="00434290">
        <w:lastRenderedPageBreak/>
        <w:tab/>
      </w:r>
      <w:r w:rsidR="00F7309F">
        <w:tab/>
      </w:r>
      <w:r w:rsidRPr="00434290">
        <w:rPr>
          <w:rFonts w:hint="eastAsia"/>
        </w:rPr>
        <w:t>民事事务方面</w:t>
      </w:r>
    </w:p>
    <w:p w14:paraId="76D26D25" w14:textId="57B5122B" w:rsidR="00434290" w:rsidRPr="00434290" w:rsidRDefault="00B91FD3" w:rsidP="00BC547C">
      <w:pPr>
        <w:pStyle w:val="SingleTxtGC"/>
        <w:tabs>
          <w:tab w:val="clear" w:pos="1565"/>
          <w:tab w:val="left" w:pos="1701"/>
        </w:tabs>
      </w:pPr>
      <w:r w:rsidRPr="00562613">
        <w:rPr>
          <w:rFonts w:hint="eastAsia"/>
        </w:rPr>
        <w:t>115</w:t>
      </w:r>
      <w:r w:rsidR="00434290" w:rsidRPr="00434290">
        <w:rPr>
          <w:rFonts w:hint="eastAsia"/>
        </w:rPr>
        <w:t>.</w:t>
      </w:r>
      <w:r w:rsidR="00434290" w:rsidRPr="00434290">
        <w:rPr>
          <w:rFonts w:hint="eastAsia"/>
        </w:rPr>
        <w:tab/>
      </w:r>
      <w:r w:rsidR="00434290" w:rsidRPr="00434290">
        <w:rPr>
          <w:rFonts w:hint="eastAsia"/>
        </w:rPr>
        <w:t>实质性民法基本上是根据</w:t>
      </w:r>
      <w:r w:rsidRPr="00562613">
        <w:rPr>
          <w:rFonts w:hint="eastAsia"/>
        </w:rPr>
        <w:t>19</w:t>
      </w:r>
      <w:r w:rsidR="00434290" w:rsidRPr="00434290">
        <w:rPr>
          <w:rFonts w:hint="eastAsia"/>
        </w:rPr>
        <w:t>0</w:t>
      </w:r>
      <w:r w:rsidRPr="00562613">
        <w:rPr>
          <w:rFonts w:hint="eastAsia"/>
        </w:rPr>
        <w:t>7</w:t>
      </w:r>
      <w:r w:rsidR="00434290" w:rsidRPr="00434290">
        <w:rPr>
          <w:rFonts w:hint="eastAsia"/>
        </w:rPr>
        <w:t>年</w:t>
      </w:r>
      <w:r w:rsidRPr="00562613">
        <w:rPr>
          <w:rFonts w:hint="eastAsia"/>
        </w:rPr>
        <w:t>12</w:t>
      </w:r>
      <w:r w:rsidR="00434290" w:rsidRPr="00434290">
        <w:rPr>
          <w:rFonts w:hint="eastAsia"/>
        </w:rPr>
        <w:t>月</w:t>
      </w:r>
      <w:r w:rsidRPr="00562613">
        <w:rPr>
          <w:rFonts w:hint="eastAsia"/>
        </w:rPr>
        <w:t>1</w:t>
      </w:r>
      <w:r w:rsidR="00434290" w:rsidRPr="00434290">
        <w:rPr>
          <w:rFonts w:hint="eastAsia"/>
        </w:rPr>
        <w:t>0</w:t>
      </w:r>
      <w:r w:rsidR="00434290" w:rsidRPr="00434290">
        <w:rPr>
          <w:rFonts w:hint="eastAsia"/>
        </w:rPr>
        <w:t>日《瑞士民法》</w:t>
      </w:r>
      <w:r w:rsidR="00434290" w:rsidRPr="00434290">
        <w:rPr>
          <w:vertAlign w:val="superscript"/>
        </w:rPr>
        <w:footnoteReference w:id="72"/>
      </w:r>
      <w:r w:rsidR="004C6EE6">
        <w:rPr>
          <w:rFonts w:hint="eastAsia"/>
        </w:rPr>
        <w:t xml:space="preserve"> </w:t>
      </w:r>
      <w:r w:rsidR="00434290" w:rsidRPr="00434290">
        <w:rPr>
          <w:rFonts w:hint="eastAsia"/>
        </w:rPr>
        <w:t>和</w:t>
      </w:r>
      <w:r w:rsidRPr="00562613">
        <w:rPr>
          <w:rFonts w:hint="eastAsia"/>
        </w:rPr>
        <w:t>1911</w:t>
      </w:r>
      <w:r w:rsidR="00434290" w:rsidRPr="00434290">
        <w:rPr>
          <w:rFonts w:hint="eastAsia"/>
        </w:rPr>
        <w:t>年</w:t>
      </w:r>
      <w:r w:rsidRPr="00562613">
        <w:rPr>
          <w:rFonts w:hint="eastAsia"/>
        </w:rPr>
        <w:t>3</w:t>
      </w:r>
      <w:r w:rsidR="00434290" w:rsidRPr="00434290">
        <w:rPr>
          <w:rFonts w:hint="eastAsia"/>
        </w:rPr>
        <w:t>月</w:t>
      </w:r>
      <w:r w:rsidRPr="00562613">
        <w:rPr>
          <w:rFonts w:hint="eastAsia"/>
        </w:rPr>
        <w:t>3</w:t>
      </w:r>
      <w:r w:rsidR="00434290" w:rsidRPr="00434290">
        <w:rPr>
          <w:rFonts w:hint="eastAsia"/>
        </w:rPr>
        <w:t>0</w:t>
      </w:r>
      <w:r w:rsidR="00434290" w:rsidRPr="00434290">
        <w:rPr>
          <w:rFonts w:hint="eastAsia"/>
        </w:rPr>
        <w:t>日《瑞士义务法》</w:t>
      </w:r>
      <w:r w:rsidR="00434290" w:rsidRPr="00434290">
        <w:rPr>
          <w:vertAlign w:val="superscript"/>
        </w:rPr>
        <w:footnoteReference w:id="73"/>
      </w:r>
      <w:r w:rsidR="00434290" w:rsidRPr="00434290">
        <w:rPr>
          <w:rFonts w:hint="eastAsia"/>
        </w:rPr>
        <w:t xml:space="preserve"> </w:t>
      </w:r>
      <w:r w:rsidR="00434290" w:rsidRPr="00434290">
        <w:rPr>
          <w:rFonts w:hint="eastAsia"/>
        </w:rPr>
        <w:t>编纂的，经过多次更改和修订，并得到若干</w:t>
      </w:r>
      <w:proofErr w:type="gramStart"/>
      <w:r w:rsidR="00434290" w:rsidRPr="00434290">
        <w:rPr>
          <w:rFonts w:hint="eastAsia"/>
        </w:rPr>
        <w:t>项特别</w:t>
      </w:r>
      <w:proofErr w:type="gramEnd"/>
      <w:r w:rsidR="00434290" w:rsidRPr="00434290">
        <w:rPr>
          <w:rFonts w:hint="eastAsia"/>
        </w:rPr>
        <w:t>法律的补充。</w:t>
      </w:r>
    </w:p>
    <w:p w14:paraId="01B20E9E" w14:textId="10A615FB" w:rsidR="00434290" w:rsidRPr="00434290" w:rsidRDefault="00B91FD3" w:rsidP="00BC547C">
      <w:pPr>
        <w:pStyle w:val="SingleTxtGC"/>
        <w:tabs>
          <w:tab w:val="clear" w:pos="1565"/>
          <w:tab w:val="left" w:pos="1701"/>
        </w:tabs>
      </w:pPr>
      <w:r w:rsidRPr="00562613">
        <w:rPr>
          <w:rFonts w:hint="eastAsia"/>
        </w:rPr>
        <w:t>116</w:t>
      </w:r>
      <w:r w:rsidR="00434290" w:rsidRPr="00434290">
        <w:rPr>
          <w:rFonts w:hint="eastAsia"/>
        </w:rPr>
        <w:t>.</w:t>
      </w:r>
      <w:r w:rsidR="00434290" w:rsidRPr="00434290">
        <w:rPr>
          <w:rFonts w:hint="eastAsia"/>
        </w:rPr>
        <w:tab/>
      </w:r>
      <w:r w:rsidR="00434290" w:rsidRPr="00434290">
        <w:rPr>
          <w:rFonts w:hint="eastAsia"/>
        </w:rPr>
        <w:t>在正常程序中，愿意在瑞士提出民事诉讼的当事人应向主管法院提出申请。除了某些情况之外，在这一程序之前尝试由调解机关进行调解，以期在这一阶段友好地解决争端。对方应当予以回应。在情况需要时，法院可下令进行第二次交换证据或审判程序。各方必须提供所称事实证据。在主要诉讼中，各方随后介绍调查结果并说明理由，由法院管理证据。当事人可以就证据的结果和原因</w:t>
      </w:r>
      <w:proofErr w:type="gramStart"/>
      <w:r w:rsidR="00434290" w:rsidRPr="00434290">
        <w:rPr>
          <w:rFonts w:hint="eastAsia"/>
        </w:rPr>
        <w:t>作出</w:t>
      </w:r>
      <w:proofErr w:type="gramEnd"/>
      <w:r w:rsidR="00434290" w:rsidRPr="00434290">
        <w:rPr>
          <w:rFonts w:hint="eastAsia"/>
        </w:rPr>
        <w:t>决定。在对所提出的证据进行评估或案件为审判准备就绪后，法院应当根据案情</w:t>
      </w:r>
      <w:proofErr w:type="gramStart"/>
      <w:r w:rsidR="00434290" w:rsidRPr="00434290">
        <w:rPr>
          <w:rFonts w:hint="eastAsia"/>
        </w:rPr>
        <w:t>作出</w:t>
      </w:r>
      <w:proofErr w:type="gramEnd"/>
      <w:r w:rsidR="00434290" w:rsidRPr="00434290">
        <w:rPr>
          <w:rFonts w:hint="eastAsia"/>
        </w:rPr>
        <w:t>终止审判的决定或不予受理的决定。</w:t>
      </w:r>
    </w:p>
    <w:p w14:paraId="26E785B6" w14:textId="04FD8D96" w:rsidR="00434290" w:rsidRPr="00434290" w:rsidRDefault="00B91FD3" w:rsidP="00BC547C">
      <w:pPr>
        <w:pStyle w:val="SingleTxtGC"/>
        <w:tabs>
          <w:tab w:val="clear" w:pos="1565"/>
          <w:tab w:val="left" w:pos="1701"/>
        </w:tabs>
      </w:pPr>
      <w:r w:rsidRPr="00562613">
        <w:rPr>
          <w:rFonts w:hint="eastAsia"/>
        </w:rPr>
        <w:t>117</w:t>
      </w:r>
      <w:r w:rsidR="00434290" w:rsidRPr="00434290">
        <w:rPr>
          <w:rFonts w:hint="eastAsia"/>
        </w:rPr>
        <w:t>.</w:t>
      </w:r>
      <w:r w:rsidR="00434290" w:rsidRPr="00434290">
        <w:rPr>
          <w:rFonts w:hint="eastAsia"/>
        </w:rPr>
        <w:tab/>
      </w:r>
      <w:r w:rsidR="00434290" w:rsidRPr="00434290">
        <w:rPr>
          <w:rFonts w:hint="eastAsia"/>
        </w:rPr>
        <w:t>在某些情况下，一审法院的裁决可以向州二审法院提出上诉，从而使上级法院能够全面审查案件</w:t>
      </w:r>
      <w:r w:rsidRPr="00562613">
        <w:rPr>
          <w:rFonts w:hint="eastAsia"/>
        </w:rPr>
        <w:t>(</w:t>
      </w:r>
      <w:r w:rsidR="00434290" w:rsidRPr="00434290">
        <w:rPr>
          <w:rFonts w:hint="eastAsia"/>
        </w:rPr>
        <w:t>适用法律和查明事实</w:t>
      </w:r>
      <w:r w:rsidRPr="00562613">
        <w:rPr>
          <w:rFonts w:hint="eastAsia"/>
        </w:rPr>
        <w:t>)</w:t>
      </w:r>
      <w:r w:rsidR="00434290" w:rsidRPr="00434290">
        <w:rPr>
          <w:rFonts w:hint="eastAsia"/>
        </w:rPr>
        <w:t>。如果上诉没有开始，该裁定也可以在州内二审法院通过上诉提出质疑，该</w:t>
      </w:r>
      <w:proofErr w:type="gramStart"/>
      <w:r w:rsidR="00434290" w:rsidRPr="00434290">
        <w:rPr>
          <w:rFonts w:hint="eastAsia"/>
        </w:rPr>
        <w:t>上诉仅</w:t>
      </w:r>
      <w:proofErr w:type="gramEnd"/>
      <w:r w:rsidR="00434290" w:rsidRPr="00434290">
        <w:rPr>
          <w:rFonts w:hint="eastAsia"/>
        </w:rPr>
        <w:t>限于审查法律的适用。但是，如果发现调查结果明显不准确，则可以对案情</w:t>
      </w:r>
      <w:proofErr w:type="gramStart"/>
      <w:r w:rsidR="00434290" w:rsidRPr="00434290">
        <w:rPr>
          <w:rFonts w:hint="eastAsia"/>
        </w:rPr>
        <w:t>作出</w:t>
      </w:r>
      <w:proofErr w:type="gramEnd"/>
      <w:r w:rsidR="00434290" w:rsidRPr="00434290">
        <w:rPr>
          <w:rFonts w:hint="eastAsia"/>
        </w:rPr>
        <w:t>复审。</w:t>
      </w:r>
    </w:p>
    <w:p w14:paraId="1B016772" w14:textId="5886D78F" w:rsidR="00434290" w:rsidRPr="00434290" w:rsidRDefault="00B91FD3" w:rsidP="00BC547C">
      <w:pPr>
        <w:pStyle w:val="SingleTxtGC"/>
        <w:tabs>
          <w:tab w:val="clear" w:pos="1565"/>
          <w:tab w:val="left" w:pos="1701"/>
        </w:tabs>
      </w:pPr>
      <w:r w:rsidRPr="00562613">
        <w:rPr>
          <w:rFonts w:hint="eastAsia"/>
        </w:rPr>
        <w:t>118</w:t>
      </w:r>
      <w:r w:rsidR="00434290" w:rsidRPr="00434290">
        <w:rPr>
          <w:rFonts w:hint="eastAsia"/>
        </w:rPr>
        <w:t>.</w:t>
      </w:r>
      <w:r w:rsidR="00434290" w:rsidRPr="00434290">
        <w:rPr>
          <w:rFonts w:hint="eastAsia"/>
        </w:rPr>
        <w:tab/>
      </w:r>
      <w:r w:rsidR="00434290" w:rsidRPr="00434290">
        <w:rPr>
          <w:rFonts w:hint="eastAsia"/>
        </w:rPr>
        <w:t>联邦最高法院根据《联邦法院法》第</w:t>
      </w:r>
      <w:r w:rsidRPr="00562613">
        <w:rPr>
          <w:rFonts w:hint="eastAsia"/>
        </w:rPr>
        <w:t>72</w:t>
      </w:r>
      <w:r w:rsidR="00434290" w:rsidRPr="00434290">
        <w:rPr>
          <w:rFonts w:hint="eastAsia"/>
        </w:rPr>
        <w:t>条</w:t>
      </w:r>
      <w:r w:rsidR="00434290" w:rsidRPr="00434290">
        <w:rPr>
          <w:vertAlign w:val="superscript"/>
        </w:rPr>
        <w:footnoteReference w:id="74"/>
      </w:r>
      <w:r w:rsidR="004C6EE6">
        <w:rPr>
          <w:rFonts w:hint="eastAsia"/>
        </w:rPr>
        <w:t xml:space="preserve"> </w:t>
      </w:r>
      <w:r w:rsidR="00434290" w:rsidRPr="00434290">
        <w:rPr>
          <w:rFonts w:hint="eastAsia"/>
        </w:rPr>
        <w:t>对州终审法院判决的上诉</w:t>
      </w:r>
      <w:proofErr w:type="gramStart"/>
      <w:r w:rsidR="00434290" w:rsidRPr="00434290">
        <w:rPr>
          <w:rFonts w:hint="eastAsia"/>
        </w:rPr>
        <w:t>作出</w:t>
      </w:r>
      <w:proofErr w:type="gramEnd"/>
      <w:r w:rsidR="00434290" w:rsidRPr="00434290">
        <w:rPr>
          <w:rFonts w:hint="eastAsia"/>
        </w:rPr>
        <w:t>裁定。在涉及金钱案件中，若争议价值不少于</w:t>
      </w:r>
      <w:r w:rsidRPr="00562613">
        <w:rPr>
          <w:rFonts w:hint="eastAsia"/>
        </w:rPr>
        <w:t>3</w:t>
      </w:r>
      <w:proofErr w:type="gramStart"/>
      <w:r w:rsidR="00434290" w:rsidRPr="00434290">
        <w:rPr>
          <w:rFonts w:hint="eastAsia"/>
        </w:rPr>
        <w:t>万瑞</w:t>
      </w:r>
      <w:proofErr w:type="gramEnd"/>
      <w:r w:rsidR="00434290" w:rsidRPr="00434290">
        <w:rPr>
          <w:rFonts w:hint="eastAsia"/>
        </w:rPr>
        <w:t>士法郎，联邦最高法院可以审查联邦法律是否适用。例外情况是劳动法和租赁法，最低价值为</w:t>
      </w:r>
      <w:r w:rsidRPr="00562613">
        <w:rPr>
          <w:rFonts w:hint="eastAsia"/>
        </w:rPr>
        <w:t>1</w:t>
      </w:r>
      <w:r w:rsidR="00434290" w:rsidRPr="00434290">
        <w:rPr>
          <w:rFonts w:hint="eastAsia"/>
        </w:rPr>
        <w:t>.</w:t>
      </w:r>
      <w:r w:rsidRPr="00562613">
        <w:rPr>
          <w:rFonts w:hint="eastAsia"/>
        </w:rPr>
        <w:t>5</w:t>
      </w:r>
      <w:proofErr w:type="gramStart"/>
      <w:r w:rsidR="00434290" w:rsidRPr="00434290">
        <w:rPr>
          <w:rFonts w:hint="eastAsia"/>
        </w:rPr>
        <w:t>万瑞</w:t>
      </w:r>
      <w:proofErr w:type="gramEnd"/>
      <w:r w:rsidR="00434290" w:rsidRPr="00434290">
        <w:rPr>
          <w:rFonts w:hint="eastAsia"/>
        </w:rPr>
        <w:t>士法郎。不论争议的价值如何，当出现原则性法律问题时，向联邦法院上诉一向可以得到保障。此外，联邦最高法院可以在民事上诉范围内审查诉讼和破产案件的判决以及与《民法》直接相关的公法问题的判决。</w:t>
      </w:r>
    </w:p>
    <w:p w14:paraId="1FEA401B" w14:textId="514BCAC4" w:rsidR="00434290" w:rsidRPr="00434290" w:rsidRDefault="00434290" w:rsidP="00F7309F">
      <w:pPr>
        <w:pStyle w:val="H4GC"/>
      </w:pPr>
      <w:r w:rsidRPr="00434290">
        <w:rPr>
          <w:rFonts w:hint="eastAsia"/>
        </w:rPr>
        <w:tab/>
      </w:r>
      <w:r w:rsidR="00F7309F">
        <w:tab/>
      </w:r>
      <w:r w:rsidRPr="00434290">
        <w:rPr>
          <w:rFonts w:hint="eastAsia"/>
        </w:rPr>
        <w:t>行政事宜</w:t>
      </w:r>
    </w:p>
    <w:p w14:paraId="78AA0E6B" w14:textId="6F1AE38D" w:rsidR="00434290" w:rsidRPr="00434290" w:rsidRDefault="00B91FD3" w:rsidP="00BC547C">
      <w:pPr>
        <w:pStyle w:val="SingleTxtGC"/>
        <w:tabs>
          <w:tab w:val="clear" w:pos="1565"/>
          <w:tab w:val="left" w:pos="1701"/>
        </w:tabs>
      </w:pPr>
      <w:r w:rsidRPr="00562613">
        <w:rPr>
          <w:rFonts w:hint="eastAsia"/>
        </w:rPr>
        <w:t>119</w:t>
      </w:r>
      <w:r w:rsidR="00434290" w:rsidRPr="00434290">
        <w:rPr>
          <w:rFonts w:hint="eastAsia"/>
        </w:rPr>
        <w:t>.</w:t>
      </w:r>
      <w:r w:rsidR="00434290" w:rsidRPr="00434290">
        <w:rPr>
          <w:rFonts w:hint="eastAsia"/>
        </w:rPr>
        <w:tab/>
      </w:r>
      <w:r w:rsidR="00434290" w:rsidRPr="00434290">
        <w:rPr>
          <w:rFonts w:hint="eastAsia"/>
        </w:rPr>
        <w:t>在州一级，对行政部门</w:t>
      </w:r>
      <w:proofErr w:type="gramStart"/>
      <w:r w:rsidR="00434290" w:rsidRPr="00434290">
        <w:rPr>
          <w:rFonts w:hint="eastAsia"/>
        </w:rPr>
        <w:t>作出</w:t>
      </w:r>
      <w:proofErr w:type="gramEnd"/>
      <w:r w:rsidR="00434290" w:rsidRPr="00434290">
        <w:rPr>
          <w:rFonts w:hint="eastAsia"/>
        </w:rPr>
        <w:t>的决定一般可以向某一执行机构、独立上诉委员会或行政法院提出上诉。若干州将其行政法院纳入二审法院。</w:t>
      </w:r>
    </w:p>
    <w:p w14:paraId="2EF80B12" w14:textId="437C9CE7" w:rsidR="00434290" w:rsidRPr="00434290" w:rsidRDefault="00B91FD3" w:rsidP="00BC547C">
      <w:pPr>
        <w:pStyle w:val="SingleTxtGC"/>
        <w:tabs>
          <w:tab w:val="clear" w:pos="1565"/>
          <w:tab w:val="left" w:pos="1701"/>
        </w:tabs>
      </w:pPr>
      <w:r w:rsidRPr="00562613">
        <w:rPr>
          <w:rFonts w:hint="eastAsia"/>
        </w:rPr>
        <w:t>12</w:t>
      </w:r>
      <w:r w:rsidR="00434290" w:rsidRPr="00434290">
        <w:rPr>
          <w:rFonts w:hint="eastAsia"/>
        </w:rPr>
        <w:t>0.</w:t>
      </w:r>
      <w:r w:rsidR="00434290" w:rsidRPr="00434290">
        <w:rPr>
          <w:rFonts w:hint="eastAsia"/>
        </w:rPr>
        <w:tab/>
      </w:r>
      <w:r w:rsidR="00434290" w:rsidRPr="00434290">
        <w:rPr>
          <w:rFonts w:hint="eastAsia"/>
        </w:rPr>
        <w:t>前联邦上诉委员会和部门上诉处已被联邦行政法院取代。自</w:t>
      </w:r>
      <w:r w:rsidRPr="00562613">
        <w:rPr>
          <w:rFonts w:hint="eastAsia"/>
        </w:rPr>
        <w:t>2</w:t>
      </w:r>
      <w:r w:rsidR="00434290" w:rsidRPr="00434290">
        <w:rPr>
          <w:rFonts w:hint="eastAsia"/>
        </w:rPr>
        <w:t>0</w:t>
      </w:r>
      <w:r w:rsidRPr="00562613">
        <w:rPr>
          <w:rFonts w:hint="eastAsia"/>
        </w:rPr>
        <w:t>12</w:t>
      </w:r>
      <w:r w:rsidR="00434290" w:rsidRPr="00434290">
        <w:rPr>
          <w:rFonts w:hint="eastAsia"/>
        </w:rPr>
        <w:t>年以来，行政法院总部设在圣加仑。联邦行政法院一审处理对联邦政府决定的申诉，例如与联邦雇员的雇用、联邦税收、海关、公共采购或农业有关的决定。它还对针对各州政府某些决定的上诉</w:t>
      </w:r>
      <w:proofErr w:type="gramStart"/>
      <w:r w:rsidR="00434290" w:rsidRPr="00434290">
        <w:rPr>
          <w:rFonts w:hint="eastAsia"/>
        </w:rPr>
        <w:t>作出</w:t>
      </w:r>
      <w:proofErr w:type="gramEnd"/>
      <w:r w:rsidR="00434290" w:rsidRPr="00434290">
        <w:rPr>
          <w:rFonts w:hint="eastAsia"/>
        </w:rPr>
        <w:t>裁决，特别是在医疗保险领域。最后，它以一审诉讼的方式审理三个特定领域的纠纷，包括公法合同。一般来说，对联邦行政法院的裁决可以向联邦最高法院提出上诉。在某些法律领域，如庇护法或国际行政互助，联邦行政法院是终审法院。这意味着此类裁决不能向联邦最高法院提出上诉。</w:t>
      </w:r>
    </w:p>
    <w:p w14:paraId="7CCD701A" w14:textId="04EF0B67" w:rsidR="00434290" w:rsidRPr="00434290" w:rsidRDefault="00B91FD3" w:rsidP="00BC547C">
      <w:pPr>
        <w:pStyle w:val="SingleTxtGC"/>
        <w:tabs>
          <w:tab w:val="clear" w:pos="1565"/>
          <w:tab w:val="left" w:pos="1701"/>
        </w:tabs>
      </w:pPr>
      <w:r w:rsidRPr="00562613">
        <w:rPr>
          <w:rFonts w:hint="eastAsia"/>
        </w:rPr>
        <w:t>121</w:t>
      </w:r>
      <w:r w:rsidR="00434290" w:rsidRPr="00434290">
        <w:rPr>
          <w:rFonts w:hint="eastAsia"/>
        </w:rPr>
        <w:t>.</w:t>
      </w:r>
      <w:r w:rsidR="00434290" w:rsidRPr="00434290">
        <w:rPr>
          <w:rFonts w:hint="eastAsia"/>
        </w:rPr>
        <w:tab/>
      </w:r>
      <w:r w:rsidR="00434290" w:rsidRPr="00434290">
        <w:rPr>
          <w:rFonts w:hint="eastAsia"/>
        </w:rPr>
        <w:t>在州一级，想要对行政部门或内部上诉机构所作决定上诉的当事人向行政法院提出上诉。行政法院在听取有关行政当局的意见后采取行动。如果争端与联</w:t>
      </w:r>
      <w:r w:rsidR="00434290" w:rsidRPr="00434290">
        <w:rPr>
          <w:rFonts w:hint="eastAsia"/>
        </w:rPr>
        <w:lastRenderedPageBreak/>
        <w:t>邦法律的适用有关，原则上可以通过公法救济将该案提交给联邦法院审理</w:t>
      </w:r>
      <w:r w:rsidRPr="00562613">
        <w:rPr>
          <w:rFonts w:hint="eastAsia"/>
        </w:rPr>
        <w:t>(</w:t>
      </w:r>
      <w:r w:rsidR="00434290" w:rsidRPr="00434290">
        <w:rPr>
          <w:rFonts w:hint="eastAsia"/>
        </w:rPr>
        <w:t>《联邦法院法》第</w:t>
      </w:r>
      <w:r w:rsidRPr="00562613">
        <w:rPr>
          <w:rFonts w:hint="eastAsia"/>
        </w:rPr>
        <w:t>82</w:t>
      </w:r>
      <w:r w:rsidR="00434290" w:rsidRPr="00434290">
        <w:rPr>
          <w:rFonts w:hint="eastAsia"/>
        </w:rPr>
        <w:t>条</w:t>
      </w:r>
      <w:r w:rsidRPr="00562613">
        <w:rPr>
          <w:rFonts w:hint="eastAsia"/>
        </w:rPr>
        <w:t>)</w:t>
      </w:r>
      <w:r w:rsidR="00434290" w:rsidRPr="00434290">
        <w:rPr>
          <w:vertAlign w:val="superscript"/>
        </w:rPr>
        <w:footnoteReference w:id="75"/>
      </w:r>
      <w:r w:rsidR="00434290" w:rsidRPr="00434290">
        <w:rPr>
          <w:rFonts w:hint="eastAsia"/>
        </w:rPr>
        <w:t>。</w:t>
      </w:r>
    </w:p>
    <w:p w14:paraId="705288FB" w14:textId="7DC92E0E" w:rsidR="00434290" w:rsidRPr="00434290" w:rsidRDefault="00076F0D" w:rsidP="00076F0D">
      <w:pPr>
        <w:pStyle w:val="H4GC"/>
      </w:pPr>
      <w:r>
        <w:tab/>
      </w:r>
      <w:r>
        <w:tab/>
      </w:r>
      <w:r w:rsidR="00434290" w:rsidRPr="00434290">
        <w:rPr>
          <w:rFonts w:hint="eastAsia"/>
        </w:rPr>
        <w:t>附属宪法上诉</w:t>
      </w:r>
    </w:p>
    <w:p w14:paraId="295E08FC" w14:textId="48085DEB" w:rsidR="00434290" w:rsidRPr="00434290" w:rsidRDefault="00B91FD3" w:rsidP="00BC547C">
      <w:pPr>
        <w:pStyle w:val="SingleTxtGC"/>
        <w:tabs>
          <w:tab w:val="clear" w:pos="1565"/>
          <w:tab w:val="left" w:pos="1701"/>
        </w:tabs>
      </w:pPr>
      <w:r w:rsidRPr="00562613">
        <w:rPr>
          <w:rFonts w:hint="eastAsia"/>
        </w:rPr>
        <w:t>122</w:t>
      </w:r>
      <w:r w:rsidR="00434290" w:rsidRPr="00434290">
        <w:rPr>
          <w:rFonts w:hint="eastAsia"/>
        </w:rPr>
        <w:t>.</w:t>
      </w:r>
      <w:r w:rsidR="00434290" w:rsidRPr="00434290">
        <w:rPr>
          <w:rFonts w:hint="eastAsia"/>
        </w:rPr>
        <w:tab/>
      </w:r>
      <w:r w:rsidR="00434290" w:rsidRPr="00434290">
        <w:rPr>
          <w:rFonts w:hint="eastAsia"/>
        </w:rPr>
        <w:t>联邦法院根据提交的上诉，还审理有关侵犯公民宪法权利的申诉。如果没有普通的救济可以受理</w:t>
      </w:r>
      <w:r w:rsidRPr="00562613">
        <w:rPr>
          <w:rFonts w:hint="eastAsia"/>
        </w:rPr>
        <w:t>(</w:t>
      </w:r>
      <w:r w:rsidR="00434290" w:rsidRPr="00434290">
        <w:rPr>
          <w:rFonts w:hint="eastAsia"/>
        </w:rPr>
        <w:t>例如由于诉讼价值不足</w:t>
      </w:r>
      <w:r w:rsidRPr="00562613">
        <w:rPr>
          <w:rFonts w:hint="eastAsia"/>
        </w:rPr>
        <w:t>)</w:t>
      </w:r>
      <w:r w:rsidR="00434290" w:rsidRPr="00434290">
        <w:rPr>
          <w:rFonts w:hint="eastAsia"/>
        </w:rPr>
        <w:t>，州法院的判决可能会受到附属宪法申诉</w:t>
      </w:r>
      <w:r w:rsidRPr="00562613">
        <w:rPr>
          <w:rFonts w:hint="eastAsia"/>
        </w:rPr>
        <w:t>(</w:t>
      </w:r>
      <w:r w:rsidR="00434290" w:rsidRPr="00434290">
        <w:rPr>
          <w:rFonts w:hint="eastAsia"/>
        </w:rPr>
        <w:t>《联邦法院法》第</w:t>
      </w:r>
      <w:r w:rsidRPr="00562613">
        <w:rPr>
          <w:rFonts w:hint="eastAsia"/>
        </w:rPr>
        <w:t>113</w:t>
      </w:r>
      <w:r w:rsidR="00434290" w:rsidRPr="00434290">
        <w:rPr>
          <w:rFonts w:hint="eastAsia"/>
        </w:rPr>
        <w:t>条</w:t>
      </w:r>
      <w:r w:rsidRPr="00562613">
        <w:rPr>
          <w:rFonts w:hint="eastAsia"/>
        </w:rPr>
        <w:t>)</w:t>
      </w:r>
      <w:r w:rsidR="00434290" w:rsidRPr="00434290">
        <w:rPr>
          <w:vertAlign w:val="superscript"/>
        </w:rPr>
        <w:footnoteReference w:id="76"/>
      </w:r>
      <w:r w:rsidR="004C6EE6">
        <w:t xml:space="preserve"> </w:t>
      </w:r>
      <w:r w:rsidR="00434290" w:rsidRPr="00434290">
        <w:rPr>
          <w:rFonts w:hint="eastAsia"/>
        </w:rPr>
        <w:t>的质疑。</w:t>
      </w:r>
    </w:p>
    <w:p w14:paraId="178B7282" w14:textId="24C0CADD" w:rsidR="00434290" w:rsidRPr="00434290" w:rsidRDefault="00434290" w:rsidP="00F7309F">
      <w:pPr>
        <w:pStyle w:val="H23GC"/>
      </w:pPr>
      <w:r w:rsidRPr="00434290">
        <w:tab/>
      </w:r>
      <w:bookmarkStart w:id="57" w:name="_Toc138779953"/>
      <w:r w:rsidR="00B91FD3" w:rsidRPr="00562613">
        <w:t>5</w:t>
      </w:r>
      <w:r w:rsidRPr="00434290">
        <w:rPr>
          <w:rFonts w:hint="eastAsia"/>
        </w:rPr>
        <w:t>.</w:t>
      </w:r>
      <w:r w:rsidRPr="00434290">
        <w:tab/>
      </w:r>
      <w:r w:rsidRPr="00434290">
        <w:rPr>
          <w:rFonts w:hint="eastAsia"/>
        </w:rPr>
        <w:t>审理个人申诉的国际机制</w:t>
      </w:r>
      <w:bookmarkEnd w:id="57"/>
    </w:p>
    <w:p w14:paraId="5BB4993A" w14:textId="4653F070" w:rsidR="00434290" w:rsidRPr="00434290" w:rsidRDefault="00B91FD3" w:rsidP="00BC547C">
      <w:pPr>
        <w:pStyle w:val="SingleTxtGC"/>
        <w:tabs>
          <w:tab w:val="clear" w:pos="1565"/>
          <w:tab w:val="left" w:pos="1701"/>
        </w:tabs>
      </w:pPr>
      <w:r w:rsidRPr="00562613">
        <w:rPr>
          <w:rFonts w:hint="eastAsia"/>
        </w:rPr>
        <w:t>123</w:t>
      </w:r>
      <w:r w:rsidR="00434290" w:rsidRPr="00434290">
        <w:rPr>
          <w:rFonts w:hint="eastAsia"/>
        </w:rPr>
        <w:t>.</w:t>
      </w:r>
      <w:r w:rsidR="00434290" w:rsidRPr="00434290">
        <w:rPr>
          <w:rFonts w:hint="eastAsia"/>
        </w:rPr>
        <w:tab/>
      </w:r>
      <w:r w:rsidR="00434290" w:rsidRPr="00434290">
        <w:rPr>
          <w:rFonts w:hint="eastAsia"/>
        </w:rPr>
        <w:t>瑞士接受了数个申诉审理机制，并在加强和发展这些机制方面发挥了积极作用。任何声称瑞士侵犯了其权利的个人，在用尽国内救济后，可以向消除种族歧视委员会、消除对妇女歧视委员会、禁止酷刑委员会或儿童权利委员会提出申诉</w:t>
      </w:r>
      <w:r w:rsidRPr="00562613">
        <w:rPr>
          <w:rFonts w:hint="eastAsia"/>
        </w:rPr>
        <w:t>(</w:t>
      </w:r>
      <w:r w:rsidR="00434290" w:rsidRPr="00434290">
        <w:rPr>
          <w:rFonts w:hint="eastAsia"/>
        </w:rPr>
        <w:t>见下文第四章</w:t>
      </w:r>
      <w:r w:rsidRPr="00562613">
        <w:rPr>
          <w:rFonts w:hint="eastAsia"/>
        </w:rPr>
        <w:t>H</w:t>
      </w:r>
      <w:r w:rsidR="00434290" w:rsidRPr="00434290">
        <w:rPr>
          <w:rFonts w:hint="eastAsia"/>
        </w:rPr>
        <w:t>节</w:t>
      </w:r>
      <w:r w:rsidRPr="00562613">
        <w:rPr>
          <w:rFonts w:hint="eastAsia"/>
        </w:rPr>
        <w:t>)</w:t>
      </w:r>
      <w:r w:rsidR="00434290" w:rsidRPr="00434290">
        <w:rPr>
          <w:rFonts w:hint="eastAsia"/>
        </w:rPr>
        <w:t>。</w:t>
      </w:r>
    </w:p>
    <w:p w14:paraId="3A672228" w14:textId="5A96CFD8" w:rsidR="00434290" w:rsidRPr="00434290" w:rsidRDefault="00B91FD3" w:rsidP="00BC547C">
      <w:pPr>
        <w:pStyle w:val="SingleTxtGC"/>
        <w:tabs>
          <w:tab w:val="clear" w:pos="1565"/>
          <w:tab w:val="left" w:pos="1701"/>
        </w:tabs>
      </w:pPr>
      <w:r w:rsidRPr="00562613">
        <w:rPr>
          <w:rFonts w:hint="eastAsia"/>
        </w:rPr>
        <w:t>124</w:t>
      </w:r>
      <w:r w:rsidR="00434290" w:rsidRPr="00434290">
        <w:rPr>
          <w:rFonts w:hint="eastAsia"/>
        </w:rPr>
        <w:t>.</w:t>
      </w:r>
      <w:r w:rsidR="00434290" w:rsidRPr="00434290">
        <w:rPr>
          <w:rFonts w:hint="eastAsia"/>
        </w:rPr>
        <w:tab/>
      </w:r>
      <w:r w:rsidR="00434290" w:rsidRPr="00434290">
        <w:rPr>
          <w:rFonts w:hint="eastAsia"/>
        </w:rPr>
        <w:t>在区域一级，瑞士接受了欧洲人权法院的管辖，它在瑞士司法制度中发挥着关键作用。由斯特拉斯堡制定的做法极大地有助于联邦法院制定关于基本权利的案例法</w:t>
      </w:r>
      <w:r w:rsidRPr="00562613">
        <w:rPr>
          <w:rFonts w:hint="eastAsia"/>
        </w:rPr>
        <w:t>(</w:t>
      </w:r>
      <w:r w:rsidR="00434290" w:rsidRPr="00434290">
        <w:rPr>
          <w:rFonts w:hint="eastAsia"/>
        </w:rPr>
        <w:t>其中一部分长期以来并未成文</w:t>
      </w:r>
      <w:r w:rsidRPr="00562613">
        <w:rPr>
          <w:rFonts w:hint="eastAsia"/>
        </w:rPr>
        <w:t>)</w:t>
      </w:r>
      <w:r w:rsidR="00434290" w:rsidRPr="00434290">
        <w:rPr>
          <w:rFonts w:hint="eastAsia"/>
        </w:rPr>
        <w:t>，并影响了当前《宪法》规定的基本权利目录</w:t>
      </w:r>
      <w:r w:rsidRPr="00562613">
        <w:rPr>
          <w:rFonts w:hint="eastAsia"/>
        </w:rPr>
        <w:t>(</w:t>
      </w:r>
      <w:r w:rsidR="00434290" w:rsidRPr="00434290">
        <w:rPr>
          <w:rFonts w:hint="eastAsia"/>
        </w:rPr>
        <w:t>见上文第三章</w:t>
      </w:r>
      <w:r w:rsidRPr="00562613">
        <w:rPr>
          <w:rFonts w:hint="eastAsia"/>
        </w:rPr>
        <w:t>D</w:t>
      </w:r>
      <w:r w:rsidR="00434290" w:rsidRPr="00434290">
        <w:rPr>
          <w:rFonts w:hint="eastAsia"/>
        </w:rPr>
        <w:t>节第</w:t>
      </w:r>
      <w:r w:rsidRPr="00562613">
        <w:rPr>
          <w:rFonts w:hint="eastAsia"/>
        </w:rPr>
        <w:t>1</w:t>
      </w:r>
      <w:r w:rsidR="00434290" w:rsidRPr="00434290">
        <w:rPr>
          <w:rFonts w:hint="eastAsia"/>
        </w:rPr>
        <w:t>分节及以下第四章</w:t>
      </w:r>
      <w:r w:rsidRPr="00562613">
        <w:rPr>
          <w:rFonts w:hint="eastAsia"/>
        </w:rPr>
        <w:t>H</w:t>
      </w:r>
      <w:r w:rsidR="00434290" w:rsidRPr="00434290">
        <w:rPr>
          <w:rFonts w:hint="eastAsia"/>
        </w:rPr>
        <w:t>节</w:t>
      </w:r>
      <w:r w:rsidRPr="00562613">
        <w:rPr>
          <w:rFonts w:hint="eastAsia"/>
        </w:rPr>
        <w:t>)</w:t>
      </w:r>
      <w:r w:rsidR="00434290" w:rsidRPr="00434290">
        <w:rPr>
          <w:rFonts w:hint="eastAsia"/>
        </w:rPr>
        <w:t>。</w:t>
      </w:r>
    </w:p>
    <w:p w14:paraId="21963B70" w14:textId="0D769107" w:rsidR="00434290" w:rsidRPr="00434290" w:rsidRDefault="00434290" w:rsidP="00F7309F">
      <w:pPr>
        <w:pStyle w:val="H1GC"/>
      </w:pPr>
      <w:r w:rsidRPr="00434290">
        <w:tab/>
      </w:r>
      <w:bookmarkStart w:id="58" w:name="_Toc138779954"/>
      <w:r w:rsidR="00B91FD3" w:rsidRPr="00562613">
        <w:rPr>
          <w:rFonts w:hint="eastAsia"/>
        </w:rPr>
        <w:t>C</w:t>
      </w:r>
      <w:r w:rsidRPr="00434290">
        <w:rPr>
          <w:rFonts w:hint="eastAsia"/>
        </w:rPr>
        <w:t>.</w:t>
      </w:r>
      <w:r w:rsidRPr="00434290">
        <w:tab/>
      </w:r>
      <w:r w:rsidRPr="00434290">
        <w:rPr>
          <w:rFonts w:hint="eastAsia"/>
        </w:rPr>
        <w:t>国家一级增进人权的框架</w:t>
      </w:r>
      <w:bookmarkEnd w:id="58"/>
    </w:p>
    <w:p w14:paraId="1B73088A" w14:textId="2EE88394" w:rsidR="00434290" w:rsidRPr="00434290" w:rsidRDefault="00434290" w:rsidP="00F7309F">
      <w:pPr>
        <w:pStyle w:val="H23GC"/>
      </w:pPr>
      <w:r w:rsidRPr="00434290">
        <w:tab/>
      </w:r>
      <w:bookmarkStart w:id="59" w:name="_Toc138779955"/>
      <w:r w:rsidR="00B91FD3" w:rsidRPr="00562613">
        <w:rPr>
          <w:rFonts w:hint="eastAsia"/>
        </w:rPr>
        <w:t>1</w:t>
      </w:r>
      <w:r w:rsidRPr="00434290">
        <w:rPr>
          <w:rFonts w:hint="eastAsia"/>
        </w:rPr>
        <w:t>.</w:t>
      </w:r>
      <w:r w:rsidRPr="00434290">
        <w:tab/>
      </w:r>
      <w:r w:rsidRPr="00434290">
        <w:rPr>
          <w:rFonts w:hint="eastAsia"/>
        </w:rPr>
        <w:t>国家维护和增进人权的机构</w:t>
      </w:r>
      <w:bookmarkEnd w:id="59"/>
    </w:p>
    <w:p w14:paraId="271B493C" w14:textId="3C117888" w:rsidR="00434290" w:rsidRPr="00434290" w:rsidRDefault="00B91FD3" w:rsidP="00BC547C">
      <w:pPr>
        <w:pStyle w:val="SingleTxtGC"/>
        <w:tabs>
          <w:tab w:val="clear" w:pos="1565"/>
          <w:tab w:val="left" w:pos="1701"/>
        </w:tabs>
      </w:pPr>
      <w:r w:rsidRPr="00562613">
        <w:rPr>
          <w:rFonts w:hint="eastAsia"/>
        </w:rPr>
        <w:t>125</w:t>
      </w:r>
      <w:r w:rsidR="00434290" w:rsidRPr="00434290">
        <w:rPr>
          <w:rFonts w:hint="eastAsia"/>
        </w:rPr>
        <w:t>.</w:t>
      </w:r>
      <w:r w:rsidR="00434290" w:rsidRPr="00434290">
        <w:rPr>
          <w:rFonts w:hint="eastAsia"/>
        </w:rPr>
        <w:tab/>
      </w:r>
      <w:r w:rsidR="00434290" w:rsidRPr="00434290">
        <w:rPr>
          <w:rFonts w:hint="eastAsia"/>
        </w:rPr>
        <w:t>一般来说，尊重和保护人权是联邦和州一级所有权力机构的责任，尤其是警察和司法机构的责任</w:t>
      </w:r>
      <w:r w:rsidRPr="00562613">
        <w:rPr>
          <w:rFonts w:hint="eastAsia"/>
        </w:rPr>
        <w:t>(</w:t>
      </w:r>
      <w:r w:rsidR="00434290" w:rsidRPr="00434290">
        <w:rPr>
          <w:rFonts w:hint="eastAsia"/>
        </w:rPr>
        <w:t>见《宪法》第</w:t>
      </w:r>
      <w:r w:rsidRPr="00562613">
        <w:rPr>
          <w:rFonts w:hint="eastAsia"/>
        </w:rPr>
        <w:t>35</w:t>
      </w:r>
      <w:r w:rsidR="00434290" w:rsidRPr="00434290">
        <w:rPr>
          <w:rFonts w:hint="eastAsia"/>
        </w:rPr>
        <w:t>条</w:t>
      </w:r>
      <w:r w:rsidRPr="00562613">
        <w:rPr>
          <w:rFonts w:hint="eastAsia"/>
        </w:rPr>
        <w:t>)</w:t>
      </w:r>
      <w:r w:rsidR="00434290" w:rsidRPr="00434290">
        <w:rPr>
          <w:vertAlign w:val="superscript"/>
        </w:rPr>
        <w:footnoteReference w:id="77"/>
      </w:r>
      <w:r w:rsidR="00434290" w:rsidRPr="00434290">
        <w:rPr>
          <w:rFonts w:hint="eastAsia"/>
        </w:rPr>
        <w:t>。</w:t>
      </w:r>
    </w:p>
    <w:p w14:paraId="5CD557FD" w14:textId="4E5D1BC4" w:rsidR="00434290" w:rsidRPr="00434290" w:rsidRDefault="00B91FD3" w:rsidP="00BC547C">
      <w:pPr>
        <w:pStyle w:val="SingleTxtGC"/>
        <w:tabs>
          <w:tab w:val="clear" w:pos="1565"/>
          <w:tab w:val="left" w:pos="1701"/>
        </w:tabs>
      </w:pPr>
      <w:r w:rsidRPr="00562613">
        <w:rPr>
          <w:rFonts w:hint="eastAsia"/>
        </w:rPr>
        <w:t>126</w:t>
      </w:r>
      <w:r w:rsidR="00434290" w:rsidRPr="00434290">
        <w:rPr>
          <w:rFonts w:hint="eastAsia"/>
        </w:rPr>
        <w:t>.</w:t>
      </w:r>
      <w:r w:rsidR="00434290" w:rsidRPr="00434290">
        <w:rPr>
          <w:rFonts w:hint="eastAsia"/>
        </w:rPr>
        <w:tab/>
      </w:r>
      <w:r w:rsidR="00434290" w:rsidRPr="00434290">
        <w:rPr>
          <w:rFonts w:hint="eastAsia"/>
        </w:rPr>
        <w:t>在联邦和州一级设立了在具体领域保护人权的各种行政单位。在联邦一级有：</w:t>
      </w:r>
    </w:p>
    <w:p w14:paraId="7F9D72E7" w14:textId="7023A212" w:rsidR="00434290" w:rsidRPr="00434290" w:rsidRDefault="00434290" w:rsidP="00014B84">
      <w:pPr>
        <w:pStyle w:val="Bullet1GC"/>
        <w:tabs>
          <w:tab w:val="clear" w:pos="1996"/>
        </w:tabs>
        <w:ind w:left="2132" w:hanging="431"/>
      </w:pPr>
      <w:r w:rsidRPr="00434290">
        <w:rPr>
          <w:rFonts w:hint="eastAsia"/>
        </w:rPr>
        <w:t>联邦男女平等局；</w:t>
      </w:r>
    </w:p>
    <w:p w14:paraId="564DFAA2" w14:textId="220D834D" w:rsidR="00434290" w:rsidRPr="00434290" w:rsidRDefault="00434290" w:rsidP="00014B84">
      <w:pPr>
        <w:pStyle w:val="Bullet1GC"/>
        <w:tabs>
          <w:tab w:val="clear" w:pos="1996"/>
        </w:tabs>
        <w:ind w:left="2132" w:hanging="431"/>
      </w:pPr>
      <w:r w:rsidRPr="00434290">
        <w:rPr>
          <w:rFonts w:hint="eastAsia"/>
        </w:rPr>
        <w:t>联邦残疾人机会平等办公室；</w:t>
      </w:r>
    </w:p>
    <w:p w14:paraId="0894F64A" w14:textId="7B72F710" w:rsidR="00434290" w:rsidRPr="00434290" w:rsidRDefault="00434290" w:rsidP="00014B84">
      <w:pPr>
        <w:pStyle w:val="Bullet1GC"/>
        <w:tabs>
          <w:tab w:val="clear" w:pos="1996"/>
        </w:tabs>
        <w:ind w:left="2132" w:hanging="431"/>
      </w:pPr>
      <w:r w:rsidRPr="00434290">
        <w:rPr>
          <w:rFonts w:hint="eastAsia"/>
        </w:rPr>
        <w:t>反种族主义处；</w:t>
      </w:r>
    </w:p>
    <w:p w14:paraId="55B93BC4" w14:textId="047D15B4" w:rsidR="00434290" w:rsidRPr="00434290" w:rsidRDefault="00434290" w:rsidP="00014B84">
      <w:pPr>
        <w:pStyle w:val="Bullet1GC"/>
        <w:tabs>
          <w:tab w:val="clear" w:pos="1996"/>
        </w:tabs>
        <w:ind w:left="2132" w:hanging="431"/>
      </w:pPr>
      <w:r w:rsidRPr="00434290">
        <w:rPr>
          <w:rFonts w:hint="eastAsia"/>
        </w:rPr>
        <w:t>联邦政府中</w:t>
      </w:r>
      <w:r w:rsidR="00B91FD3" w:rsidRPr="00562613">
        <w:rPr>
          <w:rFonts w:hint="eastAsia"/>
        </w:rPr>
        <w:t>(</w:t>
      </w:r>
      <w:r w:rsidRPr="00434290">
        <w:rPr>
          <w:rFonts w:hint="eastAsia"/>
        </w:rPr>
        <w:t>特别是联邦外交部以及司法和警察部</w:t>
      </w:r>
      <w:r w:rsidR="00B91FD3" w:rsidRPr="00562613">
        <w:rPr>
          <w:rFonts w:hint="eastAsia"/>
        </w:rPr>
        <w:t>)</w:t>
      </w:r>
      <w:r w:rsidRPr="00434290">
        <w:rPr>
          <w:rFonts w:hint="eastAsia"/>
        </w:rPr>
        <w:t>以及许多州中的其他类似单位。</w:t>
      </w:r>
    </w:p>
    <w:p w14:paraId="3E36A199" w14:textId="4BD0193A" w:rsidR="00434290" w:rsidRPr="00434290" w:rsidRDefault="00B91FD3" w:rsidP="00BC547C">
      <w:pPr>
        <w:pStyle w:val="SingleTxtGC"/>
        <w:tabs>
          <w:tab w:val="clear" w:pos="1565"/>
          <w:tab w:val="left" w:pos="1701"/>
        </w:tabs>
      </w:pPr>
      <w:r w:rsidRPr="00562613">
        <w:rPr>
          <w:rFonts w:hint="eastAsia"/>
        </w:rPr>
        <w:t>127</w:t>
      </w:r>
      <w:r w:rsidR="00434290" w:rsidRPr="00434290">
        <w:rPr>
          <w:rFonts w:hint="eastAsia"/>
        </w:rPr>
        <w:t>.</w:t>
      </w:r>
      <w:r w:rsidR="00434290" w:rsidRPr="00434290">
        <w:rPr>
          <w:rFonts w:hint="eastAsia"/>
        </w:rPr>
        <w:tab/>
      </w:r>
      <w:r w:rsidR="00434290" w:rsidRPr="00434290">
        <w:rPr>
          <w:rFonts w:hint="eastAsia"/>
        </w:rPr>
        <w:t>除此以外，还有相应的议会委员会，特别是联邦移民委员会、联邦妇女事务委员会、联邦儿童和青少年委员会、联邦家庭和社会事务协调委员会、联邦反对种族主义委员会。它们虽是由联邦委员会设立的，但均吸引民间社会行为者和各种政治行为者参与，因而对政府发挥了至关重要的作用。</w:t>
      </w:r>
    </w:p>
    <w:p w14:paraId="50E24ACA" w14:textId="2EACFD9C" w:rsidR="00434290" w:rsidRPr="00434290" w:rsidRDefault="00B91FD3" w:rsidP="00BC547C">
      <w:pPr>
        <w:pStyle w:val="SingleTxtGC"/>
        <w:tabs>
          <w:tab w:val="clear" w:pos="1565"/>
          <w:tab w:val="left" w:pos="1701"/>
        </w:tabs>
      </w:pPr>
      <w:r w:rsidRPr="00562613">
        <w:rPr>
          <w:rFonts w:hint="eastAsia"/>
        </w:rPr>
        <w:t>128</w:t>
      </w:r>
      <w:r w:rsidR="00434290" w:rsidRPr="00434290">
        <w:rPr>
          <w:rFonts w:hint="eastAsia"/>
        </w:rPr>
        <w:t>.</w:t>
      </w:r>
      <w:r w:rsidR="00434290" w:rsidRPr="00434290">
        <w:rPr>
          <w:rFonts w:hint="eastAsia"/>
        </w:rPr>
        <w:tab/>
      </w:r>
      <w:r w:rsidR="00434290" w:rsidRPr="00434290">
        <w:rPr>
          <w:rFonts w:hint="eastAsia"/>
        </w:rPr>
        <w:t>上述各机构有几项任务。它们可以对有关的人员给予支持和咨询建议，可担任调解人，或根据个人困难的性质将其转介给另一个服务机构。</w:t>
      </w:r>
    </w:p>
    <w:p w14:paraId="145C09EB" w14:textId="1E28EEC7" w:rsidR="00434290" w:rsidRPr="00434290" w:rsidRDefault="00434290" w:rsidP="00E03B46">
      <w:pPr>
        <w:pStyle w:val="H4GC"/>
      </w:pPr>
      <w:r w:rsidRPr="00434290">
        <w:rPr>
          <w:rFonts w:hint="eastAsia"/>
        </w:rPr>
        <w:lastRenderedPageBreak/>
        <w:tab/>
      </w:r>
      <w:r w:rsidR="00E03B46">
        <w:tab/>
      </w:r>
      <w:r w:rsidRPr="00434290">
        <w:rPr>
          <w:rFonts w:hint="eastAsia"/>
        </w:rPr>
        <w:t>人权专业中心</w:t>
      </w:r>
    </w:p>
    <w:p w14:paraId="29F52A61" w14:textId="7F8BAA28" w:rsidR="00434290" w:rsidRPr="00434290" w:rsidRDefault="00B91FD3" w:rsidP="00BC547C">
      <w:pPr>
        <w:pStyle w:val="SingleTxtGC"/>
        <w:tabs>
          <w:tab w:val="clear" w:pos="1565"/>
          <w:tab w:val="left" w:pos="1701"/>
        </w:tabs>
      </w:pPr>
      <w:r w:rsidRPr="00562613">
        <w:rPr>
          <w:rFonts w:hint="eastAsia"/>
        </w:rPr>
        <w:t>129</w:t>
      </w:r>
      <w:r w:rsidR="00434290" w:rsidRPr="00434290">
        <w:rPr>
          <w:rFonts w:hint="eastAsia"/>
        </w:rPr>
        <w:t>.</w:t>
      </w:r>
      <w:r w:rsidR="00434290" w:rsidRPr="00434290">
        <w:rPr>
          <w:rFonts w:hint="eastAsia"/>
        </w:rPr>
        <w:tab/>
      </w:r>
      <w:r w:rsidR="00434290" w:rsidRPr="00434290">
        <w:rPr>
          <w:rFonts w:hint="eastAsia"/>
        </w:rPr>
        <w:t>瑞士于</w:t>
      </w:r>
      <w:r w:rsidRPr="00562613">
        <w:rPr>
          <w:rFonts w:hint="eastAsia"/>
        </w:rPr>
        <w:t>2</w:t>
      </w:r>
      <w:r w:rsidR="00434290" w:rsidRPr="00434290">
        <w:rPr>
          <w:rFonts w:hint="eastAsia"/>
        </w:rPr>
        <w:t>0</w:t>
      </w:r>
      <w:r w:rsidRPr="00562613">
        <w:rPr>
          <w:rFonts w:hint="eastAsia"/>
        </w:rPr>
        <w:t>11</w:t>
      </w:r>
      <w:r w:rsidR="00434290" w:rsidRPr="00434290">
        <w:rPr>
          <w:rFonts w:hint="eastAsia"/>
        </w:rPr>
        <w:t>年启动了国家人权机构的试点项目。项目时间有限，目前包括一个学术网络</w:t>
      </w:r>
      <w:r w:rsidR="00E03B46">
        <w:rPr>
          <w:rFonts w:hint="eastAsia"/>
          <w:spacing w:val="-50"/>
        </w:rPr>
        <w:t>―</w:t>
      </w:r>
      <w:r w:rsidR="00E03B46">
        <w:rPr>
          <w:rFonts w:hint="eastAsia"/>
        </w:rPr>
        <w:t>―</w:t>
      </w:r>
      <w:r w:rsidR="00434290" w:rsidRPr="00434290">
        <w:rPr>
          <w:rFonts w:hint="eastAsia"/>
        </w:rPr>
        <w:t>瑞士人权专业中心</w:t>
      </w:r>
      <w:r w:rsidR="00434290" w:rsidRPr="00434290">
        <w:t>，</w:t>
      </w:r>
      <w:r w:rsidR="00434290" w:rsidRPr="00434290">
        <w:rPr>
          <w:rFonts w:hint="eastAsia"/>
        </w:rPr>
        <w:t>联邦每年向其购买服务，金额为</w:t>
      </w:r>
      <w:r w:rsidRPr="00562613">
        <w:rPr>
          <w:rFonts w:hint="eastAsia"/>
        </w:rPr>
        <w:t>1</w:t>
      </w:r>
      <w:r w:rsidR="00434290" w:rsidRPr="00434290">
        <w:rPr>
          <w:rFonts w:hint="eastAsia"/>
        </w:rPr>
        <w:t>00</w:t>
      </w:r>
      <w:proofErr w:type="gramStart"/>
      <w:r w:rsidR="00434290" w:rsidRPr="00434290">
        <w:rPr>
          <w:rFonts w:hint="eastAsia"/>
        </w:rPr>
        <w:t>万瑞</w:t>
      </w:r>
      <w:proofErr w:type="gramEnd"/>
      <w:r w:rsidR="00434290" w:rsidRPr="00434290">
        <w:rPr>
          <w:rFonts w:hint="eastAsia"/>
        </w:rPr>
        <w:t>士法郎。在</w:t>
      </w:r>
      <w:r w:rsidRPr="00562613">
        <w:rPr>
          <w:rFonts w:hint="eastAsia"/>
        </w:rPr>
        <w:t>2</w:t>
      </w:r>
      <w:r w:rsidR="00434290" w:rsidRPr="00434290">
        <w:rPr>
          <w:rFonts w:hint="eastAsia"/>
        </w:rPr>
        <w:t>0</w:t>
      </w:r>
      <w:r w:rsidRPr="00562613">
        <w:rPr>
          <w:rFonts w:hint="eastAsia"/>
        </w:rPr>
        <w:t>15</w:t>
      </w:r>
      <w:r w:rsidR="00434290" w:rsidRPr="00434290">
        <w:rPr>
          <w:rFonts w:hint="eastAsia"/>
        </w:rPr>
        <w:t>年对该试点项目进行评估时，大多数受访者支持建立一个常设机构。</w:t>
      </w:r>
    </w:p>
    <w:p w14:paraId="3D6792F2" w14:textId="5085806D" w:rsidR="00434290" w:rsidRPr="00434290" w:rsidRDefault="00B91FD3" w:rsidP="00BC547C">
      <w:pPr>
        <w:pStyle w:val="SingleTxtGC"/>
        <w:tabs>
          <w:tab w:val="clear" w:pos="1565"/>
          <w:tab w:val="left" w:pos="1701"/>
        </w:tabs>
      </w:pPr>
      <w:r w:rsidRPr="00562613">
        <w:rPr>
          <w:rFonts w:hint="eastAsia"/>
        </w:rPr>
        <w:t>1</w:t>
      </w:r>
      <w:r w:rsidRPr="00562613">
        <w:t>3</w:t>
      </w:r>
      <w:r w:rsidR="00434290" w:rsidRPr="00434290">
        <w:t>0</w:t>
      </w:r>
      <w:r w:rsidR="00434290" w:rsidRPr="00434290">
        <w:rPr>
          <w:rFonts w:hint="eastAsia"/>
        </w:rPr>
        <w:t>.</w:t>
      </w:r>
      <w:r w:rsidR="00434290" w:rsidRPr="00434290">
        <w:rPr>
          <w:rFonts w:hint="eastAsia"/>
        </w:rPr>
        <w:tab/>
      </w:r>
      <w:r w:rsidRPr="00562613">
        <w:rPr>
          <w:rFonts w:hint="eastAsia"/>
        </w:rPr>
        <w:t>2</w:t>
      </w:r>
      <w:r w:rsidR="00434290" w:rsidRPr="00434290">
        <w:rPr>
          <w:rFonts w:hint="eastAsia"/>
        </w:rPr>
        <w:t>0</w:t>
      </w:r>
      <w:r w:rsidRPr="00562613">
        <w:rPr>
          <w:rFonts w:hint="eastAsia"/>
        </w:rPr>
        <w:t>17</w:t>
      </w:r>
      <w:r w:rsidR="00434290" w:rsidRPr="00434290">
        <w:rPr>
          <w:rFonts w:hint="eastAsia"/>
        </w:rPr>
        <w:t>年</w:t>
      </w:r>
      <w:r w:rsidRPr="00562613">
        <w:rPr>
          <w:rFonts w:hint="eastAsia"/>
        </w:rPr>
        <w:t>6</w:t>
      </w:r>
      <w:r w:rsidR="00434290" w:rsidRPr="00434290">
        <w:rPr>
          <w:rFonts w:hint="eastAsia"/>
        </w:rPr>
        <w:t>月向联邦委员会提交了一份法案草案，随后在</w:t>
      </w:r>
      <w:r w:rsidRPr="00562613">
        <w:rPr>
          <w:rFonts w:hint="eastAsia"/>
        </w:rPr>
        <w:t>2</w:t>
      </w:r>
      <w:r w:rsidR="00434290" w:rsidRPr="00434290">
        <w:rPr>
          <w:rFonts w:hint="eastAsia"/>
        </w:rPr>
        <w:t>0</w:t>
      </w:r>
      <w:r w:rsidRPr="00562613">
        <w:rPr>
          <w:rFonts w:hint="eastAsia"/>
        </w:rPr>
        <w:t>17</w:t>
      </w:r>
      <w:r w:rsidR="00434290" w:rsidRPr="00434290">
        <w:rPr>
          <w:rFonts w:hint="eastAsia"/>
        </w:rPr>
        <w:t>年</w:t>
      </w:r>
      <w:r w:rsidRPr="00562613">
        <w:rPr>
          <w:rFonts w:hint="eastAsia"/>
        </w:rPr>
        <w:t>7</w:t>
      </w:r>
      <w:r w:rsidR="00434290" w:rsidRPr="00434290">
        <w:rPr>
          <w:rFonts w:hint="eastAsia"/>
        </w:rPr>
        <w:t>月至</w:t>
      </w:r>
      <w:r w:rsidRPr="00562613">
        <w:rPr>
          <w:rFonts w:hint="eastAsia"/>
        </w:rPr>
        <w:t>1</w:t>
      </w:r>
      <w:r w:rsidR="00434290" w:rsidRPr="00434290">
        <w:rPr>
          <w:rFonts w:hint="eastAsia"/>
        </w:rPr>
        <w:t>0</w:t>
      </w:r>
      <w:r w:rsidR="00434290" w:rsidRPr="00434290">
        <w:rPr>
          <w:rFonts w:hint="eastAsia"/>
        </w:rPr>
        <w:t>月进行了广泛磋商。</w:t>
      </w:r>
    </w:p>
    <w:p w14:paraId="497D213C" w14:textId="2C0BCCB9" w:rsidR="00434290" w:rsidRPr="00434290" w:rsidRDefault="00434290" w:rsidP="00E03B46">
      <w:pPr>
        <w:pStyle w:val="H4GC"/>
      </w:pPr>
      <w:r w:rsidRPr="00434290">
        <w:rPr>
          <w:rFonts w:hint="eastAsia"/>
        </w:rPr>
        <w:tab/>
      </w:r>
      <w:r w:rsidR="00E03B46">
        <w:tab/>
      </w:r>
      <w:r w:rsidRPr="00434290">
        <w:rPr>
          <w:rFonts w:hint="eastAsia"/>
        </w:rPr>
        <w:t>调解员</w:t>
      </w:r>
    </w:p>
    <w:p w14:paraId="6070D409" w14:textId="29929797" w:rsidR="00434290" w:rsidRPr="00434290" w:rsidRDefault="00B91FD3" w:rsidP="00BC547C">
      <w:pPr>
        <w:pStyle w:val="SingleTxtGC"/>
        <w:tabs>
          <w:tab w:val="clear" w:pos="1565"/>
          <w:tab w:val="left" w:pos="1701"/>
        </w:tabs>
      </w:pPr>
      <w:r w:rsidRPr="00562613">
        <w:rPr>
          <w:rFonts w:hint="eastAsia"/>
        </w:rPr>
        <w:t>13</w:t>
      </w:r>
      <w:r w:rsidRPr="00562613">
        <w:t>1</w:t>
      </w:r>
      <w:r w:rsidR="00434290" w:rsidRPr="00434290">
        <w:rPr>
          <w:rFonts w:hint="eastAsia"/>
        </w:rPr>
        <w:t>.</w:t>
      </w:r>
      <w:r w:rsidR="00434290" w:rsidRPr="00434290">
        <w:rPr>
          <w:rFonts w:hint="eastAsia"/>
        </w:rPr>
        <w:tab/>
      </w:r>
      <w:r w:rsidR="00434290" w:rsidRPr="00434290">
        <w:rPr>
          <w:rFonts w:hint="eastAsia"/>
        </w:rPr>
        <w:t>一些州和市已经任命了调解员</w:t>
      </w:r>
      <w:r w:rsidR="00434290" w:rsidRPr="00434290">
        <w:rPr>
          <w:vertAlign w:val="superscript"/>
        </w:rPr>
        <w:footnoteReference w:id="78"/>
      </w:r>
      <w:r w:rsidR="00434290" w:rsidRPr="00434290">
        <w:rPr>
          <w:rFonts w:hint="eastAsia"/>
        </w:rPr>
        <w:t>，他们按照议会选举程序选出，独立于政府，作为公民与行政当局之间的中立中介。</w:t>
      </w:r>
    </w:p>
    <w:p w14:paraId="638343EB" w14:textId="124B0A21" w:rsidR="00434290" w:rsidRPr="00434290" w:rsidRDefault="00B91FD3" w:rsidP="00BC547C">
      <w:pPr>
        <w:pStyle w:val="SingleTxtGC"/>
        <w:tabs>
          <w:tab w:val="clear" w:pos="1565"/>
          <w:tab w:val="left" w:pos="1701"/>
        </w:tabs>
      </w:pPr>
      <w:r w:rsidRPr="00562613">
        <w:rPr>
          <w:rFonts w:hint="eastAsia"/>
        </w:rPr>
        <w:t>13</w:t>
      </w:r>
      <w:r w:rsidRPr="00562613">
        <w:t>2</w:t>
      </w:r>
      <w:r w:rsidR="00434290" w:rsidRPr="00434290">
        <w:rPr>
          <w:rFonts w:hint="eastAsia"/>
        </w:rPr>
        <w:t>.</w:t>
      </w:r>
      <w:r w:rsidR="00434290" w:rsidRPr="00434290">
        <w:rPr>
          <w:rFonts w:hint="eastAsia"/>
        </w:rPr>
        <w:tab/>
      </w:r>
      <w:r w:rsidR="00434290" w:rsidRPr="00434290">
        <w:rPr>
          <w:rFonts w:hint="eastAsia"/>
        </w:rPr>
        <w:t>自</w:t>
      </w:r>
      <w:r w:rsidRPr="00562613">
        <w:rPr>
          <w:rFonts w:hint="eastAsia"/>
        </w:rPr>
        <w:t>2</w:t>
      </w:r>
      <w:r w:rsidR="00434290" w:rsidRPr="00434290">
        <w:rPr>
          <w:rFonts w:hint="eastAsia"/>
        </w:rPr>
        <w:t>0</w:t>
      </w:r>
      <w:r w:rsidR="00434290" w:rsidRPr="00434290">
        <w:rPr>
          <w:rFonts w:hint="eastAsia"/>
        </w:rPr>
        <w:t>世纪</w:t>
      </w:r>
      <w:r w:rsidRPr="00562613">
        <w:rPr>
          <w:rFonts w:hint="eastAsia"/>
        </w:rPr>
        <w:t>7</w:t>
      </w:r>
      <w:r w:rsidR="00434290" w:rsidRPr="00434290">
        <w:rPr>
          <w:rFonts w:hint="eastAsia"/>
        </w:rPr>
        <w:t>0</w:t>
      </w:r>
      <w:r w:rsidR="00434290" w:rsidRPr="00434290">
        <w:rPr>
          <w:rFonts w:hint="eastAsia"/>
        </w:rPr>
        <w:t>年代以来，在联邦一级设立某种调解机构的项目已经尝试了数次。</w:t>
      </w:r>
      <w:r w:rsidRPr="00562613">
        <w:rPr>
          <w:rFonts w:hint="eastAsia"/>
        </w:rPr>
        <w:t>2</w:t>
      </w:r>
      <w:r w:rsidR="00434290" w:rsidRPr="00434290">
        <w:rPr>
          <w:rFonts w:hint="eastAsia"/>
        </w:rPr>
        <w:t>00</w:t>
      </w:r>
      <w:r w:rsidRPr="00562613">
        <w:rPr>
          <w:rFonts w:hint="eastAsia"/>
        </w:rPr>
        <w:t>2</w:t>
      </w:r>
      <w:r w:rsidR="00434290" w:rsidRPr="00434290">
        <w:rPr>
          <w:rFonts w:hint="eastAsia"/>
        </w:rPr>
        <w:t>年夏季，联邦委员会认为，以受尊重的方式行事是每个行政单位的责任，不应将这项义务委托给联邦调解机构。然而，</w:t>
      </w:r>
      <w:r w:rsidRPr="00562613">
        <w:rPr>
          <w:rFonts w:hint="eastAsia"/>
        </w:rPr>
        <w:t>2</w:t>
      </w:r>
      <w:r w:rsidR="00434290" w:rsidRPr="00434290">
        <w:rPr>
          <w:rFonts w:hint="eastAsia"/>
        </w:rPr>
        <w:t>00</w:t>
      </w:r>
      <w:r w:rsidRPr="00562613">
        <w:rPr>
          <w:rFonts w:hint="eastAsia"/>
        </w:rPr>
        <w:t>3</w:t>
      </w:r>
      <w:r w:rsidR="00434290" w:rsidRPr="00434290">
        <w:rPr>
          <w:rFonts w:hint="eastAsia"/>
        </w:rPr>
        <w:t>年，联邦委员会下的政治机构委员会通过了一项关于成立一个联邦调解办公室的初步联邦法律草案，其主要目的是加强公众对联邦政府的信任。草案设想，该调解办公室将进行访谈，对协商安排提出建议或提案，但不会赋予它任何决策权。</w:t>
      </w:r>
      <w:r w:rsidRPr="00562613">
        <w:rPr>
          <w:rFonts w:hint="eastAsia"/>
        </w:rPr>
        <w:t>2</w:t>
      </w:r>
      <w:r w:rsidR="00434290" w:rsidRPr="00434290">
        <w:rPr>
          <w:rFonts w:hint="eastAsia"/>
        </w:rPr>
        <w:t>00</w:t>
      </w:r>
      <w:r w:rsidRPr="00562613">
        <w:rPr>
          <w:rFonts w:hint="eastAsia"/>
        </w:rPr>
        <w:t>4</w:t>
      </w:r>
      <w:r w:rsidR="00434290" w:rsidRPr="00434290">
        <w:rPr>
          <w:rFonts w:hint="eastAsia"/>
        </w:rPr>
        <w:t>年，委员会决定放弃这一做法。</w:t>
      </w:r>
    </w:p>
    <w:p w14:paraId="3DD188BB" w14:textId="4D730505" w:rsidR="00434290" w:rsidRPr="00434290" w:rsidRDefault="00434290" w:rsidP="00E03B46">
      <w:pPr>
        <w:pStyle w:val="H23GC"/>
      </w:pPr>
      <w:r w:rsidRPr="00434290">
        <w:tab/>
      </w:r>
      <w:bookmarkStart w:id="62" w:name="_Toc138779956"/>
      <w:r w:rsidR="00B91FD3" w:rsidRPr="00562613">
        <w:rPr>
          <w:rFonts w:hint="eastAsia"/>
        </w:rPr>
        <w:t>2</w:t>
      </w:r>
      <w:r w:rsidRPr="00434290">
        <w:rPr>
          <w:rFonts w:hint="eastAsia"/>
        </w:rPr>
        <w:t>.</w:t>
      </w:r>
      <w:r w:rsidRPr="00434290">
        <w:tab/>
      </w:r>
      <w:r w:rsidRPr="00434290">
        <w:rPr>
          <w:rFonts w:hint="eastAsia"/>
        </w:rPr>
        <w:t>传播人权文书</w:t>
      </w:r>
      <w:bookmarkEnd w:id="62"/>
    </w:p>
    <w:p w14:paraId="2A77392A" w14:textId="6FFFDF4D" w:rsidR="00434290" w:rsidRPr="00434290" w:rsidRDefault="00B91FD3" w:rsidP="00BC547C">
      <w:pPr>
        <w:pStyle w:val="SingleTxtGC"/>
        <w:tabs>
          <w:tab w:val="clear" w:pos="1565"/>
          <w:tab w:val="left" w:pos="1701"/>
        </w:tabs>
      </w:pPr>
      <w:r w:rsidRPr="00562613">
        <w:rPr>
          <w:rFonts w:hint="eastAsia"/>
        </w:rPr>
        <w:t>13</w:t>
      </w:r>
      <w:r w:rsidRPr="00562613">
        <w:t>3</w:t>
      </w:r>
      <w:r w:rsidR="00434290" w:rsidRPr="00434290">
        <w:rPr>
          <w:rFonts w:hint="eastAsia"/>
        </w:rPr>
        <w:t>.</w:t>
      </w:r>
      <w:r w:rsidR="00434290" w:rsidRPr="00434290">
        <w:rPr>
          <w:rFonts w:hint="eastAsia"/>
        </w:rPr>
        <w:tab/>
      </w:r>
      <w:r w:rsidR="00434290" w:rsidRPr="00434290">
        <w:rPr>
          <w:rFonts w:hint="eastAsia"/>
        </w:rPr>
        <w:t>瑞士批准的联合国人权公约在联邦网站</w:t>
      </w:r>
      <w:r w:rsidRPr="00562613">
        <w:rPr>
          <w:rFonts w:hint="eastAsia"/>
        </w:rPr>
        <w:t>(</w:t>
      </w:r>
      <w:proofErr w:type="spellStart"/>
      <w:r w:rsidR="00434290" w:rsidRPr="00434290">
        <w:fldChar w:fldCharType="begin"/>
      </w:r>
      <w:r w:rsidR="00434290" w:rsidRPr="00434290">
        <w:instrText xml:space="preserve"> HYPERLINK "http://www.admin.ch" </w:instrText>
      </w:r>
      <w:r w:rsidR="00434290" w:rsidRPr="00434290">
        <w:fldChar w:fldCharType="separate"/>
      </w:r>
      <w:r w:rsidRPr="00562613">
        <w:rPr>
          <w:rStyle w:val="aff"/>
          <w:rFonts w:hint="eastAsia"/>
          <w:color w:val="auto"/>
        </w:rPr>
        <w:t>www</w:t>
      </w:r>
      <w:r w:rsidR="00434290" w:rsidRPr="00434290">
        <w:rPr>
          <w:rStyle w:val="aff"/>
          <w:rFonts w:hint="eastAsia"/>
          <w:color w:val="auto"/>
        </w:rPr>
        <w:t>.</w:t>
      </w:r>
      <w:r w:rsidRPr="00562613">
        <w:rPr>
          <w:rStyle w:val="aff"/>
          <w:rFonts w:hint="eastAsia"/>
          <w:color w:val="auto"/>
        </w:rPr>
        <w:t>admin</w:t>
      </w:r>
      <w:r w:rsidR="00434290" w:rsidRPr="00434290">
        <w:rPr>
          <w:rStyle w:val="aff"/>
          <w:rFonts w:hint="eastAsia"/>
          <w:color w:val="auto"/>
        </w:rPr>
        <w:t>.</w:t>
      </w:r>
      <w:r w:rsidRPr="00562613">
        <w:rPr>
          <w:rStyle w:val="aff"/>
          <w:rFonts w:hint="eastAsia"/>
          <w:color w:val="auto"/>
        </w:rPr>
        <w:t>ch</w:t>
      </w:r>
      <w:proofErr w:type="spellEnd"/>
      <w:r w:rsidR="00434290" w:rsidRPr="00434290">
        <w:fldChar w:fldCharType="end"/>
      </w:r>
      <w:r w:rsidRPr="00562613">
        <w:rPr>
          <w:rFonts w:hint="eastAsia"/>
        </w:rPr>
        <w:t>)</w:t>
      </w:r>
      <w:r w:rsidR="00434290" w:rsidRPr="00434290">
        <w:rPr>
          <w:rFonts w:hint="eastAsia"/>
        </w:rPr>
        <w:t>上用意大利文、法文和德文公诸于众。</w:t>
      </w:r>
    </w:p>
    <w:p w14:paraId="3AD8C1D2" w14:textId="0CAB56FF" w:rsidR="00434290" w:rsidRPr="00434290" w:rsidRDefault="00B91FD3" w:rsidP="00BC547C">
      <w:pPr>
        <w:pStyle w:val="SingleTxtGC"/>
        <w:tabs>
          <w:tab w:val="clear" w:pos="1565"/>
          <w:tab w:val="left" w:pos="1701"/>
        </w:tabs>
      </w:pPr>
      <w:r w:rsidRPr="00562613">
        <w:rPr>
          <w:rFonts w:hint="eastAsia"/>
        </w:rPr>
        <w:t>13</w:t>
      </w:r>
      <w:r w:rsidRPr="00562613">
        <w:t>4</w:t>
      </w:r>
      <w:r w:rsidR="00434290" w:rsidRPr="00434290">
        <w:rPr>
          <w:rFonts w:hint="eastAsia"/>
        </w:rPr>
        <w:t>.</w:t>
      </w:r>
      <w:r w:rsidR="00434290" w:rsidRPr="00434290">
        <w:rPr>
          <w:rFonts w:hint="eastAsia"/>
        </w:rPr>
        <w:tab/>
      </w:r>
      <w:r w:rsidR="00434290" w:rsidRPr="00434290">
        <w:rPr>
          <w:rFonts w:hint="eastAsia"/>
        </w:rPr>
        <w:t>某些公约也译成了本国第四种语言</w:t>
      </w:r>
      <w:r w:rsidR="00DE437C" w:rsidRPr="00457BF2">
        <w:rPr>
          <w:rFonts w:hint="eastAsia"/>
          <w:spacing w:val="-50"/>
          <w:lang w:val="en-GB"/>
        </w:rPr>
        <w:t>―</w:t>
      </w:r>
      <w:r w:rsidR="00DE437C" w:rsidRPr="00457BF2">
        <w:rPr>
          <w:rFonts w:hint="eastAsia"/>
          <w:lang w:val="en-GB"/>
        </w:rPr>
        <w:t>―</w:t>
      </w:r>
      <w:r w:rsidR="00434290" w:rsidRPr="00434290">
        <w:rPr>
          <w:rFonts w:hint="eastAsia"/>
        </w:rPr>
        <w:t>罗曼语，例如《儿童权利公约》</w:t>
      </w:r>
      <w:r w:rsidR="00434290" w:rsidRPr="00434290">
        <w:rPr>
          <w:vertAlign w:val="superscript"/>
        </w:rPr>
        <w:footnoteReference w:id="79"/>
      </w:r>
      <w:r w:rsidR="00434290" w:rsidRPr="00434290">
        <w:rPr>
          <w:rFonts w:hint="eastAsia"/>
        </w:rPr>
        <w:t>。</w:t>
      </w:r>
    </w:p>
    <w:p w14:paraId="28906CA8" w14:textId="16692B69" w:rsidR="00434290" w:rsidRPr="00434290" w:rsidRDefault="00B91FD3" w:rsidP="00BC547C">
      <w:pPr>
        <w:pStyle w:val="SingleTxtGC"/>
        <w:tabs>
          <w:tab w:val="clear" w:pos="1565"/>
          <w:tab w:val="left" w:pos="1701"/>
        </w:tabs>
      </w:pPr>
      <w:r w:rsidRPr="00562613">
        <w:rPr>
          <w:rFonts w:hint="eastAsia"/>
        </w:rPr>
        <w:t>13</w:t>
      </w:r>
      <w:r w:rsidRPr="00562613">
        <w:t>5</w:t>
      </w:r>
      <w:r w:rsidR="00434290" w:rsidRPr="00434290">
        <w:rPr>
          <w:rFonts w:hint="eastAsia"/>
        </w:rPr>
        <w:t>.</w:t>
      </w:r>
      <w:r w:rsidR="00434290" w:rsidRPr="00434290">
        <w:rPr>
          <w:rFonts w:hint="eastAsia"/>
        </w:rPr>
        <w:tab/>
      </w:r>
      <w:r w:rsidR="00434290" w:rsidRPr="00434290">
        <w:rPr>
          <w:rFonts w:hint="eastAsia"/>
        </w:rPr>
        <w:t>此外，联邦外交部还出版了《人权入门》小册子，其中载有历史背景简介，还介绍了有关保护人权的国际法的主要法律基础、当前的问题和瑞士</w:t>
      </w:r>
      <w:proofErr w:type="gramStart"/>
      <w:r w:rsidR="00434290" w:rsidRPr="00434290">
        <w:rPr>
          <w:rFonts w:hint="eastAsia"/>
        </w:rPr>
        <w:t>作出</w:t>
      </w:r>
      <w:proofErr w:type="gramEnd"/>
      <w:r w:rsidR="00434290" w:rsidRPr="00434290">
        <w:rPr>
          <w:rFonts w:hint="eastAsia"/>
        </w:rPr>
        <w:t>的承诺。该小册子可以免费下载，并望能够有助于更多的受众了解人权</w:t>
      </w:r>
      <w:r w:rsidR="00434290" w:rsidRPr="00434290">
        <w:rPr>
          <w:rFonts w:hint="eastAsia"/>
          <w:vertAlign w:val="superscript"/>
        </w:rPr>
        <w:footnoteReference w:id="80"/>
      </w:r>
      <w:r w:rsidR="00434290" w:rsidRPr="00434290">
        <w:rPr>
          <w:rFonts w:hint="eastAsia"/>
        </w:rPr>
        <w:t>。</w:t>
      </w:r>
    </w:p>
    <w:p w14:paraId="47A53AED" w14:textId="7E5D307A" w:rsidR="00434290" w:rsidRPr="00434290" w:rsidRDefault="00B91FD3" w:rsidP="00BC547C">
      <w:pPr>
        <w:pStyle w:val="SingleTxtGC"/>
        <w:tabs>
          <w:tab w:val="clear" w:pos="1565"/>
          <w:tab w:val="left" w:pos="1701"/>
        </w:tabs>
      </w:pPr>
      <w:r w:rsidRPr="00562613">
        <w:rPr>
          <w:rFonts w:hint="eastAsia"/>
        </w:rPr>
        <w:t>13</w:t>
      </w:r>
      <w:r w:rsidRPr="00562613">
        <w:t>6</w:t>
      </w:r>
      <w:r w:rsidR="00434290" w:rsidRPr="00434290">
        <w:rPr>
          <w:rFonts w:hint="eastAsia"/>
        </w:rPr>
        <w:t>.</w:t>
      </w:r>
      <w:r w:rsidR="00434290" w:rsidRPr="00434290">
        <w:rPr>
          <w:rFonts w:hint="eastAsia"/>
        </w:rPr>
        <w:tab/>
      </w:r>
      <w:r w:rsidR="00434290" w:rsidRPr="00434290">
        <w:rPr>
          <w:rFonts w:hint="eastAsia"/>
        </w:rPr>
        <w:t>在联邦司法部的网站上还公布了欧洲人权法院关于瑞士和其他国家的裁决和经筛选的判决</w:t>
      </w:r>
      <w:r w:rsidR="00434290" w:rsidRPr="00434290">
        <w:rPr>
          <w:rFonts w:hint="eastAsia"/>
          <w:vertAlign w:val="superscript"/>
        </w:rPr>
        <w:footnoteReference w:id="81"/>
      </w:r>
      <w:r w:rsidR="00434290" w:rsidRPr="00434290">
        <w:rPr>
          <w:rFonts w:hint="eastAsia"/>
        </w:rPr>
        <w:t>。</w:t>
      </w:r>
    </w:p>
    <w:p w14:paraId="28D28465" w14:textId="4A0FFDDB" w:rsidR="00434290" w:rsidRPr="00434290" w:rsidRDefault="00B91FD3" w:rsidP="00BC547C">
      <w:pPr>
        <w:pStyle w:val="SingleTxtGC"/>
        <w:tabs>
          <w:tab w:val="clear" w:pos="1565"/>
          <w:tab w:val="left" w:pos="1701"/>
        </w:tabs>
      </w:pPr>
      <w:r w:rsidRPr="00562613">
        <w:rPr>
          <w:rFonts w:hint="eastAsia"/>
        </w:rPr>
        <w:t>13</w:t>
      </w:r>
      <w:r w:rsidRPr="00562613">
        <w:t>7</w:t>
      </w:r>
      <w:r w:rsidR="00434290" w:rsidRPr="00434290">
        <w:rPr>
          <w:rFonts w:hint="eastAsia"/>
        </w:rPr>
        <w:t>.</w:t>
      </w:r>
      <w:r w:rsidR="00434290" w:rsidRPr="00434290">
        <w:rPr>
          <w:rFonts w:hint="eastAsia"/>
        </w:rPr>
        <w:tab/>
      </w:r>
      <w:r w:rsidR="00434290" w:rsidRPr="00434290">
        <w:rPr>
          <w:rFonts w:hint="eastAsia"/>
        </w:rPr>
        <w:t>当联邦委员会打算批准一项公约时，它邀请有关各方</w:t>
      </w:r>
      <w:r w:rsidRPr="00562613">
        <w:rPr>
          <w:rFonts w:hint="eastAsia"/>
        </w:rPr>
        <w:t>(</w:t>
      </w:r>
      <w:r w:rsidR="00434290" w:rsidRPr="00434290">
        <w:rPr>
          <w:rFonts w:hint="eastAsia"/>
        </w:rPr>
        <w:t>各州、政党、大学、非政府组织等</w:t>
      </w:r>
      <w:r w:rsidRPr="00562613">
        <w:rPr>
          <w:rFonts w:hint="eastAsia"/>
        </w:rPr>
        <w:t>)</w:t>
      </w:r>
      <w:r w:rsidR="00434290" w:rsidRPr="00434290">
        <w:rPr>
          <w:rFonts w:hint="eastAsia"/>
        </w:rPr>
        <w:t>表明立场。经过这种协商，决定公约是否提交议会批准。如果决定提交，它向联邦议会提交一份公文，解释批准的范围和后果。该公文刊登在《联邦公告》上，它是联邦的正式出版物，因此有关各方都能看到。议会对该草案的辩论也由报刊发表，并由电台和电视台转播。批准公约经常在大学或其他机构组织的演讲会、</w:t>
      </w:r>
      <w:proofErr w:type="gramStart"/>
      <w:r w:rsidR="00434290" w:rsidRPr="00434290">
        <w:rPr>
          <w:rFonts w:hint="eastAsia"/>
        </w:rPr>
        <w:t>研修日</w:t>
      </w:r>
      <w:proofErr w:type="gramEnd"/>
      <w:r w:rsidR="00434290" w:rsidRPr="00434290">
        <w:rPr>
          <w:rFonts w:hint="eastAsia"/>
        </w:rPr>
        <w:t>或研讨会的论辩中引发讨论。</w:t>
      </w:r>
    </w:p>
    <w:p w14:paraId="2F2DD88E" w14:textId="2C441BE0" w:rsidR="00434290" w:rsidRPr="00434290" w:rsidRDefault="00434290" w:rsidP="00E03B46">
      <w:pPr>
        <w:pStyle w:val="H23GC"/>
      </w:pPr>
      <w:r w:rsidRPr="00434290">
        <w:lastRenderedPageBreak/>
        <w:tab/>
      </w:r>
      <w:bookmarkStart w:id="64" w:name="_Toc138779957"/>
      <w:r w:rsidR="00B91FD3" w:rsidRPr="00562613">
        <w:rPr>
          <w:rFonts w:hint="eastAsia"/>
        </w:rPr>
        <w:t>3</w:t>
      </w:r>
      <w:r w:rsidRPr="00434290">
        <w:rPr>
          <w:rFonts w:hint="eastAsia"/>
        </w:rPr>
        <w:t>.</w:t>
      </w:r>
      <w:r w:rsidRPr="00434290">
        <w:tab/>
      </w:r>
      <w:r w:rsidRPr="00434290">
        <w:rPr>
          <w:rFonts w:hint="eastAsia"/>
        </w:rPr>
        <w:t>在公共当局支持下通过教育方案和传播信息提高对人权的认识</w:t>
      </w:r>
      <w:bookmarkEnd w:id="64"/>
    </w:p>
    <w:p w14:paraId="0CD98C77" w14:textId="75C0BE6F" w:rsidR="00434290" w:rsidRPr="00434290" w:rsidRDefault="00B91FD3" w:rsidP="00BC547C">
      <w:pPr>
        <w:pStyle w:val="SingleTxtGC"/>
        <w:tabs>
          <w:tab w:val="clear" w:pos="1565"/>
          <w:tab w:val="left" w:pos="1701"/>
        </w:tabs>
      </w:pPr>
      <w:r w:rsidRPr="00562613">
        <w:rPr>
          <w:rFonts w:hint="eastAsia"/>
        </w:rPr>
        <w:t>1</w:t>
      </w:r>
      <w:r w:rsidRPr="00562613">
        <w:t>38</w:t>
      </w:r>
      <w:r w:rsidR="00434290" w:rsidRPr="00434290">
        <w:rPr>
          <w:rFonts w:hint="eastAsia"/>
        </w:rPr>
        <w:t>.</w:t>
      </w:r>
      <w:r w:rsidR="00434290" w:rsidRPr="00434290">
        <w:rPr>
          <w:rFonts w:hint="eastAsia"/>
        </w:rPr>
        <w:tab/>
      </w:r>
      <w:r w:rsidR="00434290" w:rsidRPr="00434290">
        <w:rPr>
          <w:rFonts w:hint="eastAsia"/>
        </w:rPr>
        <w:t>执行委员会还通过主要针对当局和组织、也面向民众的专题讨论会和出版物，积极开展人权教育和提高认识活动。</w:t>
      </w:r>
    </w:p>
    <w:p w14:paraId="10EE72A5" w14:textId="2FCD25AE" w:rsidR="00434290" w:rsidRPr="00434290" w:rsidRDefault="00B91FD3" w:rsidP="00BC547C">
      <w:pPr>
        <w:pStyle w:val="SingleTxtGC"/>
        <w:tabs>
          <w:tab w:val="clear" w:pos="1565"/>
          <w:tab w:val="left" w:pos="1701"/>
        </w:tabs>
      </w:pPr>
      <w:r w:rsidRPr="00562613">
        <w:rPr>
          <w:rFonts w:hint="eastAsia"/>
        </w:rPr>
        <w:t>1</w:t>
      </w:r>
      <w:r w:rsidRPr="00562613">
        <w:t>39</w:t>
      </w:r>
      <w:r w:rsidR="00434290" w:rsidRPr="00434290">
        <w:rPr>
          <w:rFonts w:hint="eastAsia"/>
        </w:rPr>
        <w:t>.</w:t>
      </w:r>
      <w:r w:rsidR="00434290" w:rsidRPr="00434290">
        <w:rPr>
          <w:rFonts w:hint="eastAsia"/>
        </w:rPr>
        <w:tab/>
      </w:r>
      <w:r w:rsidR="00434290" w:rsidRPr="00434290">
        <w:rPr>
          <w:rFonts w:hint="eastAsia"/>
        </w:rPr>
        <w:t>在人权领域和反对种族主义的斗争中，联邦支持</w:t>
      </w:r>
      <w:r w:rsidRPr="00562613">
        <w:rPr>
          <w:rFonts w:hint="eastAsia"/>
        </w:rPr>
        <w:t>21</w:t>
      </w:r>
      <w:r w:rsidR="00434290" w:rsidRPr="00434290">
        <w:rPr>
          <w:rFonts w:hint="eastAsia"/>
        </w:rPr>
        <w:t>世纪教育基金会在学校制作和传播适用于各种教学计划的教具和教材。它还为教师提供相应的在职培训。此外，各个机构在这一领域都很活跃，如卢塞恩高等教育学院人权教育中心，负责向学校和教师传播人权教育基础知识和实践经验；日内瓦大学也有一个专门研究儿童权利的教学单位。</w:t>
      </w:r>
    </w:p>
    <w:p w14:paraId="26B0ED5F" w14:textId="3C2E5C95" w:rsidR="00434290" w:rsidRPr="00434290" w:rsidRDefault="00B91FD3" w:rsidP="00BC547C">
      <w:pPr>
        <w:pStyle w:val="SingleTxtGC"/>
        <w:tabs>
          <w:tab w:val="clear" w:pos="1565"/>
          <w:tab w:val="left" w:pos="1701"/>
        </w:tabs>
      </w:pPr>
      <w:r w:rsidRPr="00562613">
        <w:rPr>
          <w:rFonts w:hint="eastAsia"/>
        </w:rPr>
        <w:t>14</w:t>
      </w:r>
      <w:r w:rsidR="00434290" w:rsidRPr="00434290">
        <w:t>0</w:t>
      </w:r>
      <w:r w:rsidR="00434290" w:rsidRPr="00434290">
        <w:rPr>
          <w:rFonts w:hint="eastAsia"/>
        </w:rPr>
        <w:t>.</w:t>
      </w:r>
      <w:r w:rsidR="00434290" w:rsidRPr="00434290">
        <w:rPr>
          <w:rFonts w:hint="eastAsia"/>
        </w:rPr>
        <w:tab/>
      </w:r>
      <w:r w:rsidR="00434290" w:rsidRPr="00434290">
        <w:rPr>
          <w:rFonts w:hint="eastAsia"/>
        </w:rPr>
        <w:t>此外，在各州儿童福利和关怀工作者会议年会上和在各州促进儿童和青少年权益代表大会期间开展《儿童权利公约》</w:t>
      </w:r>
      <w:r w:rsidR="00434290" w:rsidRPr="00434290">
        <w:rPr>
          <w:vertAlign w:val="superscript"/>
        </w:rPr>
        <w:footnoteReference w:id="82"/>
      </w:r>
      <w:r w:rsidR="004C6EE6">
        <w:rPr>
          <w:rFonts w:hint="eastAsia"/>
        </w:rPr>
        <w:t xml:space="preserve"> </w:t>
      </w:r>
      <w:r w:rsidR="00434290" w:rsidRPr="00434290">
        <w:rPr>
          <w:rFonts w:hint="eastAsia"/>
        </w:rPr>
        <w:t>的传播和培训。两会的执委会每年举行四次会议，其成员代表瑞士</w:t>
      </w:r>
      <w:proofErr w:type="gramStart"/>
      <w:r w:rsidR="00434290" w:rsidRPr="00434290">
        <w:rPr>
          <w:rFonts w:hint="eastAsia"/>
        </w:rPr>
        <w:t>四个语</w:t>
      </w:r>
      <w:proofErr w:type="gramEnd"/>
      <w:r w:rsidR="00434290" w:rsidRPr="00434290">
        <w:rPr>
          <w:rFonts w:hint="eastAsia"/>
        </w:rPr>
        <w:t>区。联邦和各州在儿童和青少年政策领域协调、交流信息和发展能力的活动由</w:t>
      </w:r>
      <w:r w:rsidRPr="00562613">
        <w:rPr>
          <w:rFonts w:hint="eastAsia"/>
        </w:rPr>
        <w:t>2</w:t>
      </w:r>
      <w:r w:rsidR="00434290" w:rsidRPr="00434290">
        <w:rPr>
          <w:rFonts w:hint="eastAsia"/>
        </w:rPr>
        <w:t>0</w:t>
      </w:r>
      <w:r w:rsidRPr="00562613">
        <w:rPr>
          <w:rFonts w:hint="eastAsia"/>
        </w:rPr>
        <w:t>11</w:t>
      </w:r>
      <w:r w:rsidR="00434290" w:rsidRPr="00434290">
        <w:rPr>
          <w:rFonts w:hint="eastAsia"/>
        </w:rPr>
        <w:t>年</w:t>
      </w:r>
      <w:r w:rsidRPr="00562613">
        <w:rPr>
          <w:rFonts w:hint="eastAsia"/>
        </w:rPr>
        <w:t>9</w:t>
      </w:r>
      <w:r w:rsidR="00434290" w:rsidRPr="00434290">
        <w:rPr>
          <w:rFonts w:hint="eastAsia"/>
        </w:rPr>
        <w:t>月</w:t>
      </w:r>
      <w:r w:rsidRPr="00562613">
        <w:rPr>
          <w:rFonts w:hint="eastAsia"/>
        </w:rPr>
        <w:t>3</w:t>
      </w:r>
      <w:r w:rsidR="00434290" w:rsidRPr="00434290">
        <w:rPr>
          <w:rFonts w:hint="eastAsia"/>
        </w:rPr>
        <w:t>0</w:t>
      </w:r>
      <w:r w:rsidR="00434290" w:rsidRPr="00434290">
        <w:rPr>
          <w:rFonts w:hint="eastAsia"/>
        </w:rPr>
        <w:t>日《鼓励儿童和青少年课外活动联邦法》</w:t>
      </w:r>
      <w:proofErr w:type="gramStart"/>
      <w:r w:rsidR="00434290" w:rsidRPr="00434290">
        <w:rPr>
          <w:rFonts w:hint="eastAsia"/>
        </w:rPr>
        <w:t>作出</w:t>
      </w:r>
      <w:proofErr w:type="gramEnd"/>
      <w:r w:rsidR="00434290" w:rsidRPr="00434290">
        <w:rPr>
          <w:rFonts w:hint="eastAsia"/>
        </w:rPr>
        <w:t>规定</w:t>
      </w:r>
      <w:r w:rsidRPr="00562613">
        <w:rPr>
          <w:rFonts w:hint="eastAsia"/>
        </w:rPr>
        <w:t>(</w:t>
      </w:r>
      <w:r w:rsidR="00434290" w:rsidRPr="00434290">
        <w:rPr>
          <w:rFonts w:hint="eastAsia"/>
        </w:rPr>
        <w:t>《儿童和青少年倡导法》</w:t>
      </w:r>
      <w:r w:rsidR="00434290" w:rsidRPr="00434290">
        <w:rPr>
          <w:vertAlign w:val="superscript"/>
        </w:rPr>
        <w:footnoteReference w:id="83"/>
      </w:r>
      <w:r w:rsidR="004C6EE6">
        <w:rPr>
          <w:rFonts w:hint="eastAsia"/>
        </w:rPr>
        <w:t xml:space="preserve"> </w:t>
      </w:r>
      <w:r w:rsidR="00434290" w:rsidRPr="00434290">
        <w:rPr>
          <w:rFonts w:hint="eastAsia"/>
        </w:rPr>
        <w:t>第</w:t>
      </w:r>
      <w:r w:rsidRPr="00562613">
        <w:rPr>
          <w:rFonts w:hint="eastAsia"/>
        </w:rPr>
        <w:t>1</w:t>
      </w:r>
      <w:r w:rsidRPr="00562613">
        <w:t>1</w:t>
      </w:r>
      <w:r w:rsidR="00434290" w:rsidRPr="00434290">
        <w:rPr>
          <w:rFonts w:hint="eastAsia"/>
        </w:rPr>
        <w:t>、</w:t>
      </w:r>
      <w:r w:rsidRPr="00562613">
        <w:rPr>
          <w:rFonts w:hint="eastAsia"/>
        </w:rPr>
        <w:t>18</w:t>
      </w:r>
      <w:r w:rsidR="00434290" w:rsidRPr="00434290">
        <w:rPr>
          <w:rFonts w:hint="eastAsia"/>
        </w:rPr>
        <w:t>、</w:t>
      </w:r>
      <w:r w:rsidRPr="00562613">
        <w:rPr>
          <w:rFonts w:hint="eastAsia"/>
        </w:rPr>
        <w:t>2</w:t>
      </w:r>
      <w:r w:rsidR="00434290" w:rsidRPr="00434290">
        <w:rPr>
          <w:rFonts w:hint="eastAsia"/>
        </w:rPr>
        <w:t>0</w:t>
      </w:r>
      <w:r w:rsidR="00434290" w:rsidRPr="00434290">
        <w:rPr>
          <w:rFonts w:hint="eastAsia"/>
        </w:rPr>
        <w:t>和</w:t>
      </w:r>
      <w:r w:rsidRPr="00562613">
        <w:rPr>
          <w:rFonts w:hint="eastAsia"/>
        </w:rPr>
        <w:t>21</w:t>
      </w:r>
      <w:r w:rsidR="00434290" w:rsidRPr="00434290">
        <w:rPr>
          <w:rFonts w:hint="eastAsia"/>
        </w:rPr>
        <w:t>条</w:t>
      </w:r>
      <w:r w:rsidRPr="00562613">
        <w:rPr>
          <w:rFonts w:hint="eastAsia"/>
        </w:rPr>
        <w:t>)</w:t>
      </w:r>
      <w:r w:rsidR="00434290" w:rsidRPr="00434290">
        <w:rPr>
          <w:rFonts w:hint="eastAsia"/>
        </w:rPr>
        <w:t>。</w:t>
      </w:r>
    </w:p>
    <w:p w14:paraId="6C8F2FA6" w14:textId="264FF034" w:rsidR="00434290" w:rsidRPr="00434290" w:rsidRDefault="00B91FD3" w:rsidP="00BC547C">
      <w:pPr>
        <w:pStyle w:val="SingleTxtGC"/>
        <w:tabs>
          <w:tab w:val="clear" w:pos="1565"/>
          <w:tab w:val="left" w:pos="1701"/>
        </w:tabs>
      </w:pPr>
      <w:r w:rsidRPr="00562613">
        <w:rPr>
          <w:rFonts w:hint="eastAsia"/>
        </w:rPr>
        <w:t>14</w:t>
      </w:r>
      <w:r w:rsidRPr="00562613">
        <w:t>1</w:t>
      </w:r>
      <w:r w:rsidR="00434290" w:rsidRPr="00434290">
        <w:rPr>
          <w:rFonts w:hint="eastAsia"/>
        </w:rPr>
        <w:t>.</w:t>
      </w:r>
      <w:r w:rsidR="00434290" w:rsidRPr="00434290">
        <w:rPr>
          <w:rFonts w:hint="eastAsia"/>
        </w:rPr>
        <w:tab/>
      </w:r>
      <w:r w:rsidR="00434290" w:rsidRPr="00434290">
        <w:rPr>
          <w:rFonts w:hint="eastAsia"/>
        </w:rPr>
        <w:t>在打击歧视的斗争中，信息和公众意识是各州融入计划的重要目标。在咨询领域，为了打击歧视，联邦和各州特别确定了以下目标：</w:t>
      </w:r>
    </w:p>
    <w:p w14:paraId="4C23E0D9" w14:textId="4DB65BA7" w:rsidR="00434290" w:rsidRPr="00434290" w:rsidRDefault="00434290" w:rsidP="001C1AE2">
      <w:pPr>
        <w:pStyle w:val="Bullet1GC"/>
        <w:tabs>
          <w:tab w:val="clear" w:pos="1996"/>
        </w:tabs>
        <w:ind w:left="2132" w:hanging="431"/>
      </w:pPr>
      <w:r w:rsidRPr="00434290">
        <w:rPr>
          <w:rFonts w:hint="eastAsia"/>
        </w:rPr>
        <w:t>使公众了解外国人的具体情况，融入政策的基本目标和原则，促进融入；</w:t>
      </w:r>
    </w:p>
    <w:p w14:paraId="1775D441" w14:textId="67E6F786" w:rsidR="00434290" w:rsidRPr="00434290" w:rsidRDefault="00434290" w:rsidP="001C1AE2">
      <w:pPr>
        <w:pStyle w:val="Bullet1GC"/>
        <w:tabs>
          <w:tab w:val="clear" w:pos="1996"/>
        </w:tabs>
        <w:ind w:left="2132" w:hanging="431"/>
      </w:pPr>
      <w:r w:rsidRPr="00434290">
        <w:rPr>
          <w:rFonts w:hint="eastAsia"/>
        </w:rPr>
        <w:t>使相关普通机构和各界知情，并为打击歧视提供咨询意见；</w:t>
      </w:r>
    </w:p>
    <w:p w14:paraId="1E5C78EA" w14:textId="22B2B210" w:rsidR="00434290" w:rsidRPr="00434290" w:rsidRDefault="00434290" w:rsidP="001C1AE2">
      <w:pPr>
        <w:pStyle w:val="Bullet1GC"/>
        <w:tabs>
          <w:tab w:val="clear" w:pos="1996"/>
        </w:tabs>
        <w:ind w:left="2132" w:hanging="431"/>
      </w:pPr>
      <w:r w:rsidRPr="00434290">
        <w:rPr>
          <w:rFonts w:hint="eastAsia"/>
        </w:rPr>
        <w:t>使因出身或种族而受到歧视的人获得有力的建议和支持。</w:t>
      </w:r>
    </w:p>
    <w:p w14:paraId="5C975E6E" w14:textId="25EEF56A" w:rsidR="00434290" w:rsidRPr="00434290" w:rsidRDefault="00434290" w:rsidP="00E03B46">
      <w:pPr>
        <w:pStyle w:val="H23GC"/>
      </w:pPr>
      <w:r w:rsidRPr="00434290">
        <w:tab/>
      </w:r>
      <w:bookmarkStart w:id="65" w:name="_Toc138779958"/>
      <w:r w:rsidR="00B91FD3" w:rsidRPr="00562613">
        <w:rPr>
          <w:rFonts w:hint="eastAsia"/>
        </w:rPr>
        <w:t>4</w:t>
      </w:r>
      <w:r w:rsidRPr="00434290">
        <w:rPr>
          <w:rFonts w:hint="eastAsia"/>
        </w:rPr>
        <w:t>.</w:t>
      </w:r>
      <w:r w:rsidRPr="00434290">
        <w:tab/>
      </w:r>
      <w:r w:rsidRPr="00434290">
        <w:rPr>
          <w:rFonts w:hint="eastAsia"/>
        </w:rPr>
        <w:t>民间社会和非政府组织的作用</w:t>
      </w:r>
      <w:bookmarkEnd w:id="65"/>
    </w:p>
    <w:p w14:paraId="360E8F5B" w14:textId="36FA709E" w:rsidR="00434290" w:rsidRPr="00434290" w:rsidRDefault="00B91FD3" w:rsidP="00BC547C">
      <w:pPr>
        <w:pStyle w:val="SingleTxtGC"/>
        <w:tabs>
          <w:tab w:val="clear" w:pos="1565"/>
          <w:tab w:val="left" w:pos="1701"/>
        </w:tabs>
      </w:pPr>
      <w:r w:rsidRPr="00562613">
        <w:rPr>
          <w:rFonts w:hint="eastAsia"/>
        </w:rPr>
        <w:t>14</w:t>
      </w:r>
      <w:r w:rsidRPr="00562613">
        <w:t>2</w:t>
      </w:r>
      <w:r w:rsidR="00434290" w:rsidRPr="00434290">
        <w:rPr>
          <w:rFonts w:hint="eastAsia"/>
        </w:rPr>
        <w:t>.</w:t>
      </w:r>
      <w:r w:rsidR="00434290" w:rsidRPr="00434290">
        <w:rPr>
          <w:rFonts w:hint="eastAsia"/>
        </w:rPr>
        <w:tab/>
      </w:r>
      <w:r w:rsidR="00434290" w:rsidRPr="00434290">
        <w:rPr>
          <w:rFonts w:hint="eastAsia"/>
        </w:rPr>
        <w:t>民间社会和非政府组织在加强人权方面发挥了关键作用，其中许多组织受益于联邦的援助或项目支持。</w:t>
      </w:r>
    </w:p>
    <w:p w14:paraId="679E7763" w14:textId="00CB66F3" w:rsidR="00434290" w:rsidRPr="00434290" w:rsidRDefault="00B91FD3" w:rsidP="00BC547C">
      <w:pPr>
        <w:pStyle w:val="SingleTxtGC"/>
        <w:tabs>
          <w:tab w:val="clear" w:pos="1565"/>
          <w:tab w:val="left" w:pos="1701"/>
        </w:tabs>
      </w:pPr>
      <w:r w:rsidRPr="00562613">
        <w:rPr>
          <w:rFonts w:hint="eastAsia"/>
        </w:rPr>
        <w:t>14</w:t>
      </w:r>
      <w:r w:rsidRPr="00562613">
        <w:t>3</w:t>
      </w:r>
      <w:r w:rsidR="00434290" w:rsidRPr="00434290">
        <w:rPr>
          <w:rFonts w:hint="eastAsia"/>
        </w:rPr>
        <w:t>.</w:t>
      </w:r>
      <w:r w:rsidR="00434290" w:rsidRPr="00434290">
        <w:rPr>
          <w:rFonts w:hint="eastAsia"/>
        </w:rPr>
        <w:tab/>
      </w:r>
      <w:r w:rsidR="00434290" w:rsidRPr="00434290">
        <w:rPr>
          <w:rFonts w:hint="eastAsia"/>
        </w:rPr>
        <w:t>非政府组织以批评的眼光监督和质疑行政当局。它们为各委员会编写备选报告，确保传播国家报告和结论性意见，对上述内容发表评论，并与有关当局联系，以确保更好地落实各项建议。它们还通过出版物、研讨会和活动来提高公众意识，并在瑞士和国外传播各项公约方面发挥重要作用。</w:t>
      </w:r>
    </w:p>
    <w:p w14:paraId="45570F4B" w14:textId="6B087E2F" w:rsidR="00434290" w:rsidRPr="00434290" w:rsidRDefault="00B91FD3" w:rsidP="00BC547C">
      <w:pPr>
        <w:pStyle w:val="SingleTxtGC"/>
        <w:tabs>
          <w:tab w:val="clear" w:pos="1565"/>
          <w:tab w:val="left" w:pos="1701"/>
        </w:tabs>
      </w:pPr>
      <w:r w:rsidRPr="00562613">
        <w:rPr>
          <w:rFonts w:hint="eastAsia"/>
        </w:rPr>
        <w:t>14</w:t>
      </w:r>
      <w:r w:rsidRPr="00562613">
        <w:t>4</w:t>
      </w:r>
      <w:r w:rsidR="00434290" w:rsidRPr="00434290">
        <w:rPr>
          <w:rFonts w:hint="eastAsia"/>
        </w:rPr>
        <w:t>.</w:t>
      </w:r>
      <w:r w:rsidR="00434290" w:rsidRPr="00434290">
        <w:rPr>
          <w:rFonts w:hint="eastAsia"/>
        </w:rPr>
        <w:tab/>
      </w:r>
      <w:r w:rsidR="00434290" w:rsidRPr="00434290">
        <w:rPr>
          <w:rFonts w:hint="eastAsia"/>
        </w:rPr>
        <w:t>通过与非政府组织合作，在众多组织中拥有代表的广大民众坚定地致力于加强人权。例如通过动员人口投票</w:t>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2</w:t>
      </w:r>
      <w:r w:rsidR="00434290" w:rsidRPr="00434290">
        <w:rPr>
          <w:rFonts w:hint="eastAsia"/>
        </w:rPr>
        <w:t>月</w:t>
      </w:r>
      <w:r w:rsidRPr="00562613">
        <w:rPr>
          <w:rFonts w:hint="eastAsia"/>
        </w:rPr>
        <w:t>)</w:t>
      </w:r>
      <w:r w:rsidR="00434290" w:rsidRPr="00434290">
        <w:rPr>
          <w:rFonts w:hint="eastAsia"/>
        </w:rPr>
        <w:t>有效地参与了抵制将外籍罪犯遣返回国的民众倡议。</w:t>
      </w:r>
    </w:p>
    <w:p w14:paraId="37F29387" w14:textId="02C2B338" w:rsidR="00434290" w:rsidRPr="00434290" w:rsidRDefault="00434290" w:rsidP="00D1351E">
      <w:pPr>
        <w:pStyle w:val="H23GC"/>
      </w:pPr>
      <w:r w:rsidRPr="00434290">
        <w:tab/>
      </w:r>
      <w:bookmarkStart w:id="66" w:name="_Toc138779959"/>
      <w:r w:rsidR="00B91FD3" w:rsidRPr="00562613">
        <w:rPr>
          <w:rFonts w:hint="eastAsia"/>
        </w:rPr>
        <w:t>5</w:t>
      </w:r>
      <w:r w:rsidRPr="00434290">
        <w:rPr>
          <w:rFonts w:hint="eastAsia"/>
        </w:rPr>
        <w:t>.</w:t>
      </w:r>
      <w:r w:rsidRPr="00434290">
        <w:tab/>
      </w:r>
      <w:r w:rsidRPr="00434290">
        <w:rPr>
          <w:rFonts w:hint="eastAsia"/>
        </w:rPr>
        <w:t>这一领域的预算拨款和发展情况</w:t>
      </w:r>
      <w:bookmarkEnd w:id="66"/>
    </w:p>
    <w:p w14:paraId="70126F5E" w14:textId="06DB2BC6" w:rsidR="00434290" w:rsidRPr="00434290" w:rsidRDefault="00B91FD3" w:rsidP="00BC547C">
      <w:pPr>
        <w:pStyle w:val="SingleTxtGC"/>
        <w:tabs>
          <w:tab w:val="clear" w:pos="1565"/>
          <w:tab w:val="left" w:pos="1701"/>
        </w:tabs>
      </w:pPr>
      <w:r w:rsidRPr="00562613">
        <w:rPr>
          <w:rFonts w:hint="eastAsia"/>
        </w:rPr>
        <w:t>14</w:t>
      </w:r>
      <w:r w:rsidRPr="00562613">
        <w:t>5</w:t>
      </w:r>
      <w:r w:rsidR="00434290" w:rsidRPr="00434290">
        <w:rPr>
          <w:rFonts w:hint="eastAsia"/>
        </w:rPr>
        <w:t>.</w:t>
      </w:r>
      <w:r w:rsidR="00434290" w:rsidRPr="00434290">
        <w:rPr>
          <w:rFonts w:hint="eastAsia"/>
        </w:rPr>
        <w:tab/>
      </w:r>
      <w:r w:rsidR="00434290" w:rsidRPr="00434290">
        <w:rPr>
          <w:rFonts w:hint="eastAsia"/>
        </w:rPr>
        <w:t>瑞士在所有公共行政领域都对人权</w:t>
      </w:r>
      <w:proofErr w:type="gramStart"/>
      <w:r w:rsidR="00434290" w:rsidRPr="00434290">
        <w:rPr>
          <w:rFonts w:hint="eastAsia"/>
        </w:rPr>
        <w:t>作出</w:t>
      </w:r>
      <w:proofErr w:type="gramEnd"/>
      <w:r w:rsidR="00434290" w:rsidRPr="00434290">
        <w:rPr>
          <w:rFonts w:hint="eastAsia"/>
        </w:rPr>
        <w:t>统筹考虑。人权不属于特定预算项目的范围，但它在国家预算的大类下提供，例如教育、保健和护理、社会保护和法院管理。</w:t>
      </w:r>
    </w:p>
    <w:p w14:paraId="0E475460" w14:textId="39CC9879" w:rsidR="00434290" w:rsidRPr="00434290" w:rsidRDefault="00434290" w:rsidP="00D1351E">
      <w:pPr>
        <w:pStyle w:val="H23GC"/>
      </w:pPr>
      <w:r w:rsidRPr="00434290">
        <w:lastRenderedPageBreak/>
        <w:tab/>
      </w:r>
      <w:bookmarkStart w:id="67" w:name="_Toc138779960"/>
      <w:r w:rsidR="00B91FD3" w:rsidRPr="00562613">
        <w:rPr>
          <w:rFonts w:hint="eastAsia"/>
        </w:rPr>
        <w:t>6</w:t>
      </w:r>
      <w:r w:rsidRPr="00434290">
        <w:rPr>
          <w:rFonts w:hint="eastAsia"/>
        </w:rPr>
        <w:t>.</w:t>
      </w:r>
      <w:r w:rsidRPr="00434290">
        <w:tab/>
      </w:r>
      <w:r w:rsidRPr="00434290">
        <w:rPr>
          <w:rFonts w:hint="eastAsia"/>
        </w:rPr>
        <w:t>发展领域的合作与援助</w:t>
      </w:r>
      <w:bookmarkEnd w:id="67"/>
    </w:p>
    <w:p w14:paraId="617C97A7" w14:textId="61B2AB80" w:rsidR="00434290" w:rsidRPr="00434290" w:rsidRDefault="00B91FD3" w:rsidP="00BC547C">
      <w:pPr>
        <w:pStyle w:val="SingleTxtGC"/>
        <w:tabs>
          <w:tab w:val="clear" w:pos="1565"/>
          <w:tab w:val="left" w:pos="1701"/>
        </w:tabs>
      </w:pPr>
      <w:r w:rsidRPr="00562613">
        <w:rPr>
          <w:rFonts w:hint="eastAsia"/>
        </w:rPr>
        <w:t>14</w:t>
      </w:r>
      <w:r w:rsidRPr="00562613">
        <w:t>6</w:t>
      </w:r>
      <w:r w:rsidR="00434290" w:rsidRPr="00434290">
        <w:rPr>
          <w:rFonts w:hint="eastAsia"/>
        </w:rPr>
        <w:t>.</w:t>
      </w:r>
      <w:r w:rsidR="00434290" w:rsidRPr="00434290">
        <w:rPr>
          <w:rFonts w:hint="eastAsia"/>
        </w:rPr>
        <w:tab/>
      </w:r>
      <w:r w:rsidR="00434290" w:rsidRPr="00434290">
        <w:rPr>
          <w:rFonts w:hint="eastAsia"/>
        </w:rPr>
        <w:t>根据《宪法》，促进和平和尊重人权是瑞士外交政策的目标之一，因此具有重大意义。</w:t>
      </w:r>
    </w:p>
    <w:p w14:paraId="03D2C507" w14:textId="7B5D285A" w:rsidR="00434290" w:rsidRPr="00434290" w:rsidRDefault="00B91FD3" w:rsidP="00BC547C">
      <w:pPr>
        <w:pStyle w:val="SingleTxtGC"/>
        <w:tabs>
          <w:tab w:val="clear" w:pos="1565"/>
          <w:tab w:val="left" w:pos="1701"/>
        </w:tabs>
      </w:pPr>
      <w:r w:rsidRPr="00562613">
        <w:rPr>
          <w:rFonts w:hint="eastAsia"/>
        </w:rPr>
        <w:t>14</w:t>
      </w:r>
      <w:r w:rsidRPr="00562613">
        <w:t>7</w:t>
      </w:r>
      <w:r w:rsidR="00434290" w:rsidRPr="00434290">
        <w:rPr>
          <w:rFonts w:hint="eastAsia"/>
        </w:rPr>
        <w:t>.</w:t>
      </w:r>
      <w:r w:rsidR="00434290" w:rsidRPr="00434290">
        <w:rPr>
          <w:rFonts w:hint="eastAsia"/>
        </w:rPr>
        <w:tab/>
      </w:r>
      <w:r w:rsidR="00434290" w:rsidRPr="00434290">
        <w:rPr>
          <w:rFonts w:hint="eastAsia"/>
        </w:rPr>
        <w:t>作为其人道主义使命的一部分，瑞士发展合作旨在促进尊重和保护人权和国际人道主义法。此外，在重点国家或地区，发展合作有助于加强人权。特别是考虑到脆弱环境下的人权是瑞士的明确目标，目的在于参与预防暴力行为。相应的框架拨款每四年续延一次，并由议会批准。</w:t>
      </w:r>
    </w:p>
    <w:p w14:paraId="47DD4B79" w14:textId="5BCE4156" w:rsidR="00434290" w:rsidRPr="00434290" w:rsidRDefault="00B91FD3" w:rsidP="00BC547C">
      <w:pPr>
        <w:pStyle w:val="SingleTxtGC"/>
        <w:tabs>
          <w:tab w:val="clear" w:pos="1565"/>
          <w:tab w:val="left" w:pos="1701"/>
        </w:tabs>
      </w:pPr>
      <w:r w:rsidRPr="00562613">
        <w:rPr>
          <w:rFonts w:hint="eastAsia"/>
        </w:rPr>
        <w:t>1</w:t>
      </w:r>
      <w:r w:rsidRPr="00562613">
        <w:t>48</w:t>
      </w:r>
      <w:r w:rsidR="00434290" w:rsidRPr="00434290">
        <w:rPr>
          <w:rFonts w:hint="eastAsia"/>
        </w:rPr>
        <w:t>.</w:t>
      </w:r>
      <w:r w:rsidR="00434290" w:rsidRPr="00434290">
        <w:rPr>
          <w:rFonts w:hint="eastAsia"/>
        </w:rPr>
        <w:tab/>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2</w:t>
      </w:r>
      <w:r w:rsidR="00434290" w:rsidRPr="00434290">
        <w:rPr>
          <w:rFonts w:hint="eastAsia"/>
        </w:rPr>
        <w:t>月，联邦外交部通过了一项人权战略</w:t>
      </w:r>
      <w:r w:rsidRPr="00562613">
        <w:rPr>
          <w:rFonts w:hint="eastAsia"/>
        </w:rPr>
        <w:t>(</w:t>
      </w:r>
      <w:r w:rsidR="00434290" w:rsidRPr="00434290">
        <w:rPr>
          <w:rFonts w:hint="eastAsia"/>
        </w:rPr>
        <w:t>《</w:t>
      </w:r>
      <w:r w:rsidRPr="00562613">
        <w:rPr>
          <w:rFonts w:hint="eastAsia"/>
        </w:rPr>
        <w:t>2</w:t>
      </w:r>
      <w:r w:rsidR="00434290" w:rsidRPr="00434290">
        <w:rPr>
          <w:rFonts w:hint="eastAsia"/>
        </w:rPr>
        <w:t>0</w:t>
      </w:r>
      <w:r w:rsidRPr="00562613">
        <w:rPr>
          <w:rFonts w:hint="eastAsia"/>
        </w:rPr>
        <w:t>16</w:t>
      </w:r>
      <w:r w:rsidR="00434290" w:rsidRPr="00434290">
        <w:rPr>
          <w:rFonts w:hint="eastAsia"/>
        </w:rPr>
        <w:t>-</w:t>
      </w:r>
      <w:r w:rsidRPr="00562613">
        <w:rPr>
          <w:rFonts w:hint="eastAsia"/>
        </w:rPr>
        <w:t>2</w:t>
      </w:r>
      <w:r w:rsidR="00434290" w:rsidRPr="00434290">
        <w:rPr>
          <w:rFonts w:hint="eastAsia"/>
        </w:rPr>
        <w:t>0</w:t>
      </w:r>
      <w:r w:rsidRPr="00562613">
        <w:rPr>
          <w:rFonts w:hint="eastAsia"/>
        </w:rPr>
        <w:t>19</w:t>
      </w:r>
      <w:r w:rsidR="00434290" w:rsidRPr="00434290">
        <w:rPr>
          <w:rFonts w:hint="eastAsia"/>
        </w:rPr>
        <w:t>年人权战略》</w:t>
      </w:r>
      <w:r w:rsidRPr="00562613">
        <w:rPr>
          <w:rFonts w:hint="eastAsia"/>
        </w:rPr>
        <w:t>)</w:t>
      </w:r>
      <w:r w:rsidR="00434290" w:rsidRPr="00434290">
        <w:rPr>
          <w:rFonts w:hint="eastAsia"/>
        </w:rPr>
        <w:t>。这一战略首次为瑞士对人权的国际承诺提供了一个框架。它阐述了瑞士在这一领域的原则和目标，以瑞士的价值观和机会为基础，例如对话，凝聚共识，保护少数族群，团结和人道主义传统，</w:t>
      </w:r>
      <w:bookmarkStart w:id="68" w:name="_Hlk136968048"/>
      <w:r w:rsidR="00434290" w:rsidRPr="00434290">
        <w:rPr>
          <w:rFonts w:hint="eastAsia"/>
        </w:rPr>
        <w:t>斡旋和调解</w:t>
      </w:r>
      <w:bookmarkEnd w:id="68"/>
      <w:r w:rsidR="00434290" w:rsidRPr="00434290">
        <w:rPr>
          <w:rFonts w:hint="eastAsia"/>
        </w:rPr>
        <w:t>。在此基础上，该战略概述了瑞士在加强世界对人权的尊重方面可做出的具体贡献。</w:t>
      </w:r>
    </w:p>
    <w:p w14:paraId="0FA54810" w14:textId="211A95A5" w:rsidR="00434290" w:rsidRPr="00434290" w:rsidRDefault="00B91FD3" w:rsidP="00BC547C">
      <w:pPr>
        <w:pStyle w:val="SingleTxtGC"/>
        <w:tabs>
          <w:tab w:val="clear" w:pos="1565"/>
          <w:tab w:val="left" w:pos="1701"/>
        </w:tabs>
      </w:pPr>
      <w:r w:rsidRPr="00562613">
        <w:rPr>
          <w:rFonts w:hint="eastAsia"/>
        </w:rPr>
        <w:t>1</w:t>
      </w:r>
      <w:r w:rsidRPr="00562613">
        <w:t>49</w:t>
      </w:r>
      <w:r w:rsidR="00434290" w:rsidRPr="00434290">
        <w:rPr>
          <w:rFonts w:hint="eastAsia"/>
        </w:rPr>
        <w:t>.</w:t>
      </w:r>
      <w:r w:rsidR="00434290" w:rsidRPr="00434290">
        <w:rPr>
          <w:rFonts w:hint="eastAsia"/>
        </w:rPr>
        <w:tab/>
      </w:r>
      <w:r w:rsidRPr="00562613">
        <w:rPr>
          <w:rFonts w:hint="eastAsia"/>
        </w:rPr>
        <w:t>2</w:t>
      </w:r>
      <w:r w:rsidR="00434290" w:rsidRPr="00434290">
        <w:rPr>
          <w:rFonts w:hint="eastAsia"/>
        </w:rPr>
        <w:t>00</w:t>
      </w:r>
      <w:r w:rsidRPr="00562613">
        <w:rPr>
          <w:rFonts w:hint="eastAsia"/>
        </w:rPr>
        <w:t>4</w:t>
      </w:r>
      <w:r w:rsidR="00434290" w:rsidRPr="00434290">
        <w:rPr>
          <w:rFonts w:hint="eastAsia"/>
        </w:rPr>
        <w:t>年，议会首次颁布了一项联邦法律，旨在采取具体措施，促进民间和平，加强人权。特别是，它同意采用第一个框架预算，并每四年更新一次。最新的</w:t>
      </w:r>
      <w:r w:rsidRPr="00562613">
        <w:rPr>
          <w:rFonts w:hint="eastAsia"/>
        </w:rPr>
        <w:t>2</w:t>
      </w:r>
      <w:r w:rsidR="00434290" w:rsidRPr="00434290">
        <w:rPr>
          <w:rFonts w:hint="eastAsia"/>
        </w:rPr>
        <w:t>0</w:t>
      </w:r>
      <w:r w:rsidRPr="00562613">
        <w:rPr>
          <w:rFonts w:hint="eastAsia"/>
        </w:rPr>
        <w:t>12</w:t>
      </w:r>
      <w:r w:rsidR="00434290" w:rsidRPr="00434290">
        <w:rPr>
          <w:rFonts w:hint="eastAsia"/>
        </w:rPr>
        <w:t>-</w:t>
      </w:r>
      <w:r w:rsidRPr="00562613">
        <w:rPr>
          <w:rFonts w:hint="eastAsia"/>
        </w:rPr>
        <w:t>2</w:t>
      </w:r>
      <w:r w:rsidR="00434290" w:rsidRPr="00434290">
        <w:rPr>
          <w:rFonts w:hint="eastAsia"/>
        </w:rPr>
        <w:t>0</w:t>
      </w:r>
      <w:r w:rsidRPr="00562613">
        <w:rPr>
          <w:rFonts w:hint="eastAsia"/>
        </w:rPr>
        <w:t>16</w:t>
      </w:r>
      <w:r w:rsidR="00434290" w:rsidRPr="00434290">
        <w:rPr>
          <w:rFonts w:hint="eastAsia"/>
        </w:rPr>
        <w:t>年核准拨款为</w:t>
      </w:r>
      <w:r w:rsidRPr="00562613">
        <w:rPr>
          <w:rFonts w:hint="eastAsia"/>
        </w:rPr>
        <w:t>3</w:t>
      </w:r>
      <w:r w:rsidR="00434290" w:rsidRPr="00434290">
        <w:rPr>
          <w:rFonts w:hint="eastAsia"/>
        </w:rPr>
        <w:t>.</w:t>
      </w:r>
      <w:r w:rsidRPr="00562613">
        <w:rPr>
          <w:rFonts w:hint="eastAsia"/>
        </w:rPr>
        <w:t>1</w:t>
      </w:r>
      <w:r w:rsidR="00434290" w:rsidRPr="00434290">
        <w:rPr>
          <w:rFonts w:hint="eastAsia"/>
        </w:rPr>
        <w:t>亿瑞士法郎。联邦委员会</w:t>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2</w:t>
      </w:r>
      <w:r w:rsidR="00434290" w:rsidRPr="00434290">
        <w:rPr>
          <w:rFonts w:hint="eastAsia"/>
        </w:rPr>
        <w:t>月</w:t>
      </w:r>
      <w:r w:rsidRPr="00562613">
        <w:rPr>
          <w:rFonts w:hint="eastAsia"/>
        </w:rPr>
        <w:t>17</w:t>
      </w:r>
      <w:r w:rsidR="00434290" w:rsidRPr="00434290">
        <w:rPr>
          <w:rFonts w:hint="eastAsia"/>
        </w:rPr>
        <w:t>日关于</w:t>
      </w:r>
      <w:r w:rsidRPr="00562613">
        <w:rPr>
          <w:rFonts w:hint="eastAsia"/>
        </w:rPr>
        <w:t>2</w:t>
      </w:r>
      <w:r w:rsidR="00434290" w:rsidRPr="00434290">
        <w:rPr>
          <w:rFonts w:hint="eastAsia"/>
        </w:rPr>
        <w:t>0</w:t>
      </w:r>
      <w:r w:rsidRPr="00562613">
        <w:rPr>
          <w:rFonts w:hint="eastAsia"/>
        </w:rPr>
        <w:t>17</w:t>
      </w:r>
      <w:r w:rsidR="00434290" w:rsidRPr="00434290">
        <w:rPr>
          <w:rFonts w:hint="eastAsia"/>
        </w:rPr>
        <w:t>-</w:t>
      </w:r>
      <w:r w:rsidRPr="00562613">
        <w:rPr>
          <w:rFonts w:hint="eastAsia"/>
        </w:rPr>
        <w:t>2</w:t>
      </w:r>
      <w:r w:rsidR="00434290" w:rsidRPr="00434290">
        <w:rPr>
          <w:rFonts w:hint="eastAsia"/>
        </w:rPr>
        <w:t>0</w:t>
      </w:r>
      <w:r w:rsidRPr="00562613">
        <w:rPr>
          <w:rFonts w:hint="eastAsia"/>
        </w:rPr>
        <w:t>2</w:t>
      </w:r>
      <w:r w:rsidR="00434290" w:rsidRPr="00434290">
        <w:t>0</w:t>
      </w:r>
      <w:r w:rsidR="00434290" w:rsidRPr="00434290">
        <w:rPr>
          <w:rFonts w:hint="eastAsia"/>
        </w:rPr>
        <w:t>年国际</w:t>
      </w:r>
      <w:proofErr w:type="gramStart"/>
      <w:r w:rsidR="00434290" w:rsidRPr="00434290">
        <w:rPr>
          <w:rFonts w:hint="eastAsia"/>
        </w:rPr>
        <w:t>合作愿景在</w:t>
      </w:r>
      <w:proofErr w:type="gramEnd"/>
      <w:r w:rsidR="00434290" w:rsidRPr="00434290">
        <w:rPr>
          <w:rFonts w:hint="eastAsia"/>
        </w:rPr>
        <w:t>发展合作和人道主义援助以及瑞士</w:t>
      </w:r>
      <w:proofErr w:type="gramStart"/>
      <w:r w:rsidR="00434290" w:rsidRPr="00434290">
        <w:rPr>
          <w:rFonts w:hint="eastAsia"/>
        </w:rPr>
        <w:t>总外交</w:t>
      </w:r>
      <w:proofErr w:type="gramEnd"/>
      <w:r w:rsidR="00434290" w:rsidRPr="00434290">
        <w:rPr>
          <w:rFonts w:hint="eastAsia"/>
        </w:rPr>
        <w:t>政策领域将进一步完善对人权的</w:t>
      </w:r>
      <w:proofErr w:type="gramStart"/>
      <w:r w:rsidR="00434290" w:rsidRPr="00434290">
        <w:rPr>
          <w:rFonts w:hint="eastAsia"/>
        </w:rPr>
        <w:t>考量</w:t>
      </w:r>
      <w:proofErr w:type="gramEnd"/>
      <w:r w:rsidR="00434290" w:rsidRPr="00434290">
        <w:rPr>
          <w:rFonts w:hint="eastAsia"/>
        </w:rPr>
        <w:t>。</w:t>
      </w:r>
    </w:p>
    <w:p w14:paraId="52CA3EE4" w14:textId="32C3C5E0" w:rsidR="00434290" w:rsidRPr="00434290" w:rsidRDefault="00B91FD3" w:rsidP="00BC547C">
      <w:pPr>
        <w:pStyle w:val="SingleTxtGC"/>
        <w:tabs>
          <w:tab w:val="clear" w:pos="1565"/>
          <w:tab w:val="left" w:pos="1701"/>
        </w:tabs>
      </w:pPr>
      <w:r w:rsidRPr="00562613">
        <w:rPr>
          <w:rFonts w:hint="eastAsia"/>
        </w:rPr>
        <w:t>15</w:t>
      </w:r>
      <w:r w:rsidR="00434290" w:rsidRPr="00434290">
        <w:t>0</w:t>
      </w:r>
      <w:r w:rsidR="00434290" w:rsidRPr="00434290">
        <w:rPr>
          <w:rFonts w:hint="eastAsia"/>
        </w:rPr>
        <w:t>.</w:t>
      </w:r>
      <w:r w:rsidR="00434290" w:rsidRPr="00434290">
        <w:rPr>
          <w:rFonts w:hint="eastAsia"/>
        </w:rPr>
        <w:tab/>
      </w:r>
      <w:r w:rsidR="00434290" w:rsidRPr="00434290">
        <w:rPr>
          <w:rFonts w:hint="eastAsia"/>
        </w:rPr>
        <w:t>近年来，瑞士积极参与制定了</w:t>
      </w:r>
      <w:r w:rsidRPr="00562613">
        <w:rPr>
          <w:rFonts w:hint="eastAsia"/>
        </w:rPr>
        <w:t>“</w:t>
      </w:r>
      <w:r w:rsidR="00434290" w:rsidRPr="00434290">
        <w:rPr>
          <w:rFonts w:hint="eastAsia"/>
        </w:rPr>
        <w:t>《</w:t>
      </w:r>
      <w:r w:rsidRPr="00562613">
        <w:rPr>
          <w:rFonts w:hint="eastAsia"/>
        </w:rPr>
        <w:t>2</w:t>
      </w:r>
      <w:r w:rsidR="00434290" w:rsidRPr="00434290">
        <w:rPr>
          <w:rFonts w:hint="eastAsia"/>
        </w:rPr>
        <w:t>0</w:t>
      </w:r>
      <w:r w:rsidRPr="00562613">
        <w:rPr>
          <w:rFonts w:hint="eastAsia"/>
        </w:rPr>
        <w:t>3</w:t>
      </w:r>
      <w:r w:rsidR="00434290" w:rsidRPr="00434290">
        <w:rPr>
          <w:rFonts w:hint="eastAsia"/>
        </w:rPr>
        <w:t>0</w:t>
      </w:r>
      <w:r w:rsidR="00434290" w:rsidRPr="00434290">
        <w:rPr>
          <w:rFonts w:hint="eastAsia"/>
        </w:rPr>
        <w:t>年可持续发展议程》和可持续发展目标</w:t>
      </w:r>
      <w:r w:rsidRPr="00562613">
        <w:rPr>
          <w:rFonts w:hint="eastAsia"/>
        </w:rPr>
        <w:t>”</w:t>
      </w:r>
      <w:r w:rsidR="00434290" w:rsidRPr="00434290">
        <w:rPr>
          <w:rFonts w:hint="eastAsia"/>
        </w:rPr>
        <w:t>。这是通过尊重人权，尊重行星极限，包容和社会平等，普遍性和政治一致性等原则实现的。目标</w:t>
      </w:r>
      <w:r w:rsidRPr="00562613">
        <w:rPr>
          <w:rFonts w:hint="eastAsia"/>
        </w:rPr>
        <w:t>16</w:t>
      </w:r>
      <w:r w:rsidR="00434290" w:rsidRPr="00434290">
        <w:rPr>
          <w:rFonts w:hint="eastAsia"/>
        </w:rPr>
        <w:t>旨在促进和平与开放社会的发展，将诉诸司法和负责任的治理作为对环境和冲突敏感的发展合作的中心，从而认同了瑞士在</w:t>
      </w:r>
      <w:r w:rsidRPr="00562613">
        <w:rPr>
          <w:rFonts w:hint="eastAsia"/>
        </w:rPr>
        <w:t>“</w:t>
      </w:r>
      <w:r w:rsidR="00434290" w:rsidRPr="00434290">
        <w:rPr>
          <w:rFonts w:hint="eastAsia"/>
        </w:rPr>
        <w:t>参与脆弱国家新政</w:t>
      </w:r>
      <w:r w:rsidRPr="00562613">
        <w:rPr>
          <w:rFonts w:hint="eastAsia"/>
        </w:rPr>
        <w:t>”</w:t>
      </w:r>
      <w:r w:rsidRPr="00562613">
        <w:rPr>
          <w:rFonts w:hint="eastAsia"/>
        </w:rPr>
        <w:t>(</w:t>
      </w:r>
      <w:r w:rsidR="00434290" w:rsidRPr="00434290">
        <w:rPr>
          <w:rFonts w:hint="eastAsia"/>
        </w:rPr>
        <w:t>经合组织发展援助委员会</w:t>
      </w:r>
      <w:r w:rsidR="00434290" w:rsidRPr="00434290">
        <w:rPr>
          <w:rFonts w:hint="eastAsia"/>
        </w:rPr>
        <w:t>/</w:t>
      </w:r>
      <w:r w:rsidR="00434290" w:rsidRPr="00434290">
        <w:rPr>
          <w:rFonts w:hint="eastAsia"/>
        </w:rPr>
        <w:t>冲突与脆弱性问题国际网络</w:t>
      </w:r>
      <w:r w:rsidRPr="00562613">
        <w:rPr>
          <w:rFonts w:hint="eastAsia"/>
        </w:rPr>
        <w:t>)</w:t>
      </w:r>
      <w:r w:rsidR="00434290" w:rsidRPr="00434290">
        <w:rPr>
          <w:rFonts w:hint="eastAsia"/>
        </w:rPr>
        <w:t>中概述的巩固和平和建立国家的目标。该新政还特别致力于水的安全、体面劳动和性别平等。</w:t>
      </w:r>
    </w:p>
    <w:p w14:paraId="33DB89B2" w14:textId="1F4A5722" w:rsidR="00434290" w:rsidRPr="00434290" w:rsidRDefault="00434290" w:rsidP="00D1351E">
      <w:pPr>
        <w:pStyle w:val="H1GC"/>
      </w:pPr>
      <w:r w:rsidRPr="00434290">
        <w:tab/>
      </w:r>
      <w:bookmarkStart w:id="69" w:name="_Toc138779961"/>
      <w:r w:rsidR="00B91FD3" w:rsidRPr="00562613">
        <w:rPr>
          <w:rFonts w:hint="eastAsia"/>
        </w:rPr>
        <w:t>D</w:t>
      </w:r>
      <w:r w:rsidRPr="00434290">
        <w:rPr>
          <w:rFonts w:hint="eastAsia"/>
        </w:rPr>
        <w:t>.</w:t>
      </w:r>
      <w:r w:rsidRPr="00434290">
        <w:rPr>
          <w:rFonts w:hint="eastAsia"/>
        </w:rPr>
        <w:tab/>
      </w:r>
      <w:r w:rsidRPr="00434290">
        <w:rPr>
          <w:rFonts w:hint="eastAsia"/>
        </w:rPr>
        <w:t>国家报告编写程序</w:t>
      </w:r>
      <w:bookmarkEnd w:id="69"/>
    </w:p>
    <w:p w14:paraId="083E357A" w14:textId="2AE19C6C" w:rsidR="00434290" w:rsidRPr="00434290" w:rsidRDefault="00B91FD3" w:rsidP="00BC547C">
      <w:pPr>
        <w:pStyle w:val="SingleTxtGC"/>
        <w:tabs>
          <w:tab w:val="clear" w:pos="1565"/>
          <w:tab w:val="left" w:pos="1701"/>
        </w:tabs>
      </w:pPr>
      <w:r w:rsidRPr="00562613">
        <w:rPr>
          <w:rFonts w:hint="eastAsia"/>
        </w:rPr>
        <w:t>15</w:t>
      </w:r>
      <w:r w:rsidRPr="00562613">
        <w:t>1</w:t>
      </w:r>
      <w:r w:rsidR="00434290" w:rsidRPr="00434290">
        <w:rPr>
          <w:rFonts w:hint="eastAsia"/>
        </w:rPr>
        <w:t>.</w:t>
      </w:r>
      <w:r w:rsidR="00434290" w:rsidRPr="00434290">
        <w:rPr>
          <w:rFonts w:hint="eastAsia"/>
        </w:rPr>
        <w:tab/>
      </w:r>
      <w:r w:rsidR="00434290" w:rsidRPr="00434290">
        <w:rPr>
          <w:rFonts w:hint="eastAsia"/>
        </w:rPr>
        <w:t>联邦政府与联邦和州一级相关的行政部门合作，编写给人权条约监督机构的定期报告。数个联邦局负责编写这些报告的工作：联邦外交部国际公法司</w:t>
      </w:r>
      <w:r w:rsidRPr="00562613">
        <w:rPr>
          <w:rFonts w:hint="eastAsia"/>
        </w:rPr>
        <w:t>(</w:t>
      </w:r>
      <w:r w:rsidR="00434290" w:rsidRPr="00434290">
        <w:rPr>
          <w:rFonts w:hint="eastAsia"/>
        </w:rPr>
        <w:t>消除种族歧视委员会</w:t>
      </w:r>
      <w:r w:rsidRPr="00562613">
        <w:rPr>
          <w:rFonts w:hint="eastAsia"/>
        </w:rPr>
        <w:t>)</w:t>
      </w:r>
      <w:r w:rsidR="00434290" w:rsidRPr="00434290">
        <w:rPr>
          <w:rFonts w:hint="eastAsia"/>
        </w:rPr>
        <w:t>、联邦司法和警察部联邦司法局</w:t>
      </w:r>
      <w:r w:rsidRPr="00562613">
        <w:rPr>
          <w:rFonts w:hint="eastAsia"/>
        </w:rPr>
        <w:t>(</w:t>
      </w:r>
      <w:r w:rsidR="00434290" w:rsidRPr="00434290">
        <w:rPr>
          <w:rFonts w:hint="eastAsia"/>
        </w:rPr>
        <w:t>禁止酷刑委员会和公民及政治权利委员会</w:t>
      </w:r>
      <w:r w:rsidRPr="00562613">
        <w:rPr>
          <w:rFonts w:hint="eastAsia"/>
        </w:rPr>
        <w:t>)</w:t>
      </w:r>
      <w:r w:rsidR="00434290" w:rsidRPr="00434290">
        <w:rPr>
          <w:rFonts w:hint="eastAsia"/>
        </w:rPr>
        <w:t>、联邦男女平等局</w:t>
      </w:r>
      <w:r w:rsidRPr="00562613">
        <w:rPr>
          <w:rFonts w:hint="eastAsia"/>
        </w:rPr>
        <w:t>(</w:t>
      </w:r>
      <w:r w:rsidR="00434290" w:rsidRPr="00434290">
        <w:rPr>
          <w:rFonts w:hint="eastAsia"/>
        </w:rPr>
        <w:t>消除对妇女歧视委员会</w:t>
      </w:r>
      <w:r w:rsidRPr="00562613">
        <w:rPr>
          <w:rFonts w:hint="eastAsia"/>
        </w:rPr>
        <w:t>)</w:t>
      </w:r>
      <w:r w:rsidR="00434290" w:rsidRPr="00434290">
        <w:rPr>
          <w:rFonts w:hint="eastAsia"/>
        </w:rPr>
        <w:t>、联邦残疾人平等局</w:t>
      </w:r>
      <w:r w:rsidRPr="00562613">
        <w:rPr>
          <w:rFonts w:hint="eastAsia"/>
        </w:rPr>
        <w:t>(</w:t>
      </w:r>
      <w:r w:rsidR="00434290" w:rsidRPr="00434290">
        <w:rPr>
          <w:rFonts w:hint="eastAsia"/>
        </w:rPr>
        <w:t>残疾人权利委员会</w:t>
      </w:r>
      <w:r w:rsidRPr="00562613">
        <w:rPr>
          <w:rFonts w:hint="eastAsia"/>
        </w:rPr>
        <w:t>)</w:t>
      </w:r>
      <w:r w:rsidR="00434290" w:rsidRPr="00434290">
        <w:rPr>
          <w:rFonts w:hint="eastAsia"/>
        </w:rPr>
        <w:t>和联邦内政部联邦社会保险局</w:t>
      </w:r>
      <w:r w:rsidRPr="00562613">
        <w:t>(</w:t>
      </w:r>
      <w:r w:rsidR="00434290" w:rsidRPr="00434290">
        <w:rPr>
          <w:rFonts w:hint="eastAsia"/>
        </w:rPr>
        <w:t>儿童权利委员会</w:t>
      </w:r>
      <w:r w:rsidRPr="00562613">
        <w:t>)</w:t>
      </w:r>
      <w:r w:rsidR="00434290" w:rsidRPr="00434290">
        <w:rPr>
          <w:rFonts w:hint="eastAsia"/>
        </w:rPr>
        <w:t>，以及联邦经济、培训和研究部下属国家经济秘书处</w:t>
      </w:r>
      <w:r w:rsidRPr="00562613">
        <w:rPr>
          <w:rFonts w:hint="eastAsia"/>
        </w:rPr>
        <w:t>(</w:t>
      </w:r>
      <w:r w:rsidR="00434290" w:rsidRPr="00434290">
        <w:rPr>
          <w:rFonts w:hint="eastAsia"/>
        </w:rPr>
        <w:t>经济、社会及文化权利委员会</w:t>
      </w:r>
      <w:r w:rsidRPr="00562613">
        <w:rPr>
          <w:rFonts w:hint="eastAsia"/>
        </w:rPr>
        <w:t>)</w:t>
      </w:r>
      <w:r w:rsidR="00434290" w:rsidRPr="00434290">
        <w:rPr>
          <w:rFonts w:hint="eastAsia"/>
        </w:rPr>
        <w:t>。起草报告的权限并非一成不变，可以通过联邦有关单位之间的协商予以改变。在上一个起草期已经过局部调整。</w:t>
      </w:r>
    </w:p>
    <w:p w14:paraId="55964B8E" w14:textId="620819AB" w:rsidR="00434290" w:rsidRPr="00434290" w:rsidRDefault="00B91FD3" w:rsidP="00BC547C">
      <w:pPr>
        <w:pStyle w:val="SingleTxtGC"/>
        <w:tabs>
          <w:tab w:val="clear" w:pos="1565"/>
          <w:tab w:val="left" w:pos="1701"/>
        </w:tabs>
      </w:pPr>
      <w:r w:rsidRPr="00562613">
        <w:rPr>
          <w:rFonts w:hint="eastAsia"/>
        </w:rPr>
        <w:t>15</w:t>
      </w:r>
      <w:r w:rsidRPr="00562613">
        <w:t>2</w:t>
      </w:r>
      <w:r w:rsidR="00434290" w:rsidRPr="00434290">
        <w:rPr>
          <w:rFonts w:hint="eastAsia"/>
        </w:rPr>
        <w:t>.</w:t>
      </w:r>
      <w:r w:rsidR="00434290" w:rsidRPr="00434290">
        <w:rPr>
          <w:rFonts w:hint="eastAsia"/>
        </w:rPr>
        <w:tab/>
      </w:r>
      <w:r w:rsidR="00434290" w:rsidRPr="00434290">
        <w:rPr>
          <w:rFonts w:hint="eastAsia"/>
        </w:rPr>
        <w:t>在编写定期报告之初，先征求联邦有关单位的意见。联邦委员会还请各州和市镇在其职权范围内提出意见，方法是为它们提供就报告草案发表看法的渠道，或者回答调查问卷，或汇总相关领域情况的资料。在报告提交给联邦委员会批准之前，在联邦一级组织开展正式的磋商程序。</w:t>
      </w:r>
    </w:p>
    <w:p w14:paraId="01DD764F" w14:textId="4BF476DF" w:rsidR="00434290" w:rsidRPr="00434290" w:rsidRDefault="00B91FD3" w:rsidP="00BC547C">
      <w:pPr>
        <w:pStyle w:val="SingleTxtGC"/>
        <w:tabs>
          <w:tab w:val="clear" w:pos="1565"/>
          <w:tab w:val="left" w:pos="1701"/>
        </w:tabs>
      </w:pPr>
      <w:r w:rsidRPr="00562613">
        <w:rPr>
          <w:rFonts w:hint="eastAsia"/>
        </w:rPr>
        <w:t>15</w:t>
      </w:r>
      <w:r w:rsidRPr="00562613">
        <w:t>3</w:t>
      </w:r>
      <w:r w:rsidR="00434290" w:rsidRPr="00434290">
        <w:rPr>
          <w:rFonts w:hint="eastAsia"/>
        </w:rPr>
        <w:t>.</w:t>
      </w:r>
      <w:r w:rsidR="00434290" w:rsidRPr="00434290">
        <w:rPr>
          <w:rFonts w:hint="eastAsia"/>
        </w:rPr>
        <w:tab/>
      </w:r>
      <w:r w:rsidR="00434290" w:rsidRPr="00434290">
        <w:rPr>
          <w:rFonts w:hint="eastAsia"/>
        </w:rPr>
        <w:t>将国际组织关于瑞士国家报告的结论性意见的正式英文和法文本译成德语和意大利语，然后提交给联邦委员会刊出。该出版物使公众了解瑞士在保护人权方面的状况、演变和困难。</w:t>
      </w:r>
    </w:p>
    <w:p w14:paraId="28106182" w14:textId="7F11EEA9" w:rsidR="00434290" w:rsidRPr="00434290" w:rsidRDefault="00B91FD3" w:rsidP="00BC547C">
      <w:pPr>
        <w:pStyle w:val="SingleTxtGC"/>
        <w:tabs>
          <w:tab w:val="clear" w:pos="1565"/>
          <w:tab w:val="left" w:pos="1701"/>
        </w:tabs>
      </w:pPr>
      <w:r w:rsidRPr="00562613">
        <w:rPr>
          <w:rFonts w:hint="eastAsia"/>
        </w:rPr>
        <w:lastRenderedPageBreak/>
        <w:t>15</w:t>
      </w:r>
      <w:r w:rsidRPr="00562613">
        <w:t>4</w:t>
      </w:r>
      <w:r w:rsidR="00434290" w:rsidRPr="00434290">
        <w:rPr>
          <w:rFonts w:hint="eastAsia"/>
        </w:rPr>
        <w:t>.</w:t>
      </w:r>
      <w:r w:rsidR="00434290" w:rsidRPr="00434290">
        <w:rPr>
          <w:rFonts w:hint="eastAsia"/>
        </w:rPr>
        <w:tab/>
      </w:r>
      <w:r w:rsidR="00434290" w:rsidRPr="00434290">
        <w:rPr>
          <w:rFonts w:hint="eastAsia"/>
        </w:rPr>
        <w:t>每个委员会的最终意见都转发给参加主管部门协商的联邦单位以及相关的州和部，以便能够落实这些建议。各州将这些建议转达给有关行政部门和市镇，有时也转达给州法院。负责特定建议的联邦主管单位或联邦机构决定在联邦一级执行建议的其他步骤。</w:t>
      </w:r>
    </w:p>
    <w:p w14:paraId="17798389" w14:textId="3D5F62A3" w:rsidR="00434290" w:rsidRPr="00434290" w:rsidRDefault="00B91FD3" w:rsidP="00BC547C">
      <w:pPr>
        <w:pStyle w:val="SingleTxtGC"/>
        <w:tabs>
          <w:tab w:val="clear" w:pos="1565"/>
          <w:tab w:val="left" w:pos="1701"/>
        </w:tabs>
      </w:pPr>
      <w:r w:rsidRPr="00562613">
        <w:rPr>
          <w:rFonts w:hint="eastAsia"/>
        </w:rPr>
        <w:t>155</w:t>
      </w:r>
      <w:r w:rsidR="00434290" w:rsidRPr="00434290">
        <w:rPr>
          <w:rFonts w:hint="eastAsia"/>
        </w:rPr>
        <w:t>.</w:t>
      </w:r>
      <w:r w:rsidR="00434290" w:rsidRPr="00434290">
        <w:rPr>
          <w:rFonts w:hint="eastAsia"/>
        </w:rPr>
        <w:tab/>
      </w:r>
      <w:r w:rsidR="00434290" w:rsidRPr="00434290">
        <w:rPr>
          <w:rFonts w:hint="eastAsia"/>
        </w:rPr>
        <w:t>自</w:t>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12</w:t>
      </w:r>
      <w:r w:rsidR="00434290" w:rsidRPr="00434290">
        <w:rPr>
          <w:rFonts w:hint="eastAsia"/>
        </w:rPr>
        <w:t>月以来，</w:t>
      </w:r>
      <w:r w:rsidRPr="00562613">
        <w:rPr>
          <w:rFonts w:hint="eastAsia"/>
        </w:rPr>
        <w:t>“</w:t>
      </w:r>
      <w:r w:rsidR="00434290" w:rsidRPr="00434290">
        <w:rPr>
          <w:rFonts w:hint="eastAsia"/>
        </w:rPr>
        <w:t>国际人权政策</w:t>
      </w:r>
      <w:r w:rsidRPr="00562613">
        <w:rPr>
          <w:rFonts w:hint="eastAsia"/>
        </w:rPr>
        <w:t>”</w:t>
      </w:r>
      <w:r w:rsidR="00434290" w:rsidRPr="00434290">
        <w:rPr>
          <w:rFonts w:hint="eastAsia"/>
        </w:rPr>
        <w:t>小组一直在协调瑞士国家报告程序，该小组由处理国际人权保护的行政单位以及各州和有关议会外委员会的代表组成，并计划将这一主题作为每个国际人权政策小组会议的常设议程项目。联邦司法局担任协调中心的角色。</w:t>
      </w:r>
    </w:p>
    <w:p w14:paraId="2BB7D7F1" w14:textId="77777777" w:rsidR="00434290" w:rsidRPr="00434290" w:rsidRDefault="00434290" w:rsidP="00D1351E">
      <w:pPr>
        <w:pStyle w:val="HChGC"/>
      </w:pPr>
      <w:r w:rsidRPr="00434290">
        <w:tab/>
      </w:r>
      <w:bookmarkStart w:id="70" w:name="_Toc138779962"/>
      <w:r w:rsidRPr="00434290">
        <w:rPr>
          <w:rFonts w:hint="eastAsia"/>
        </w:rPr>
        <w:t>四</w:t>
      </w:r>
      <w:r w:rsidRPr="00434290">
        <w:rPr>
          <w:rFonts w:hint="eastAsia"/>
        </w:rPr>
        <w:t>.</w:t>
      </w:r>
      <w:r w:rsidRPr="00434290">
        <w:rPr>
          <w:rFonts w:hint="eastAsia"/>
        </w:rPr>
        <w:tab/>
      </w:r>
      <w:r w:rsidRPr="00434290">
        <w:rPr>
          <w:rFonts w:hint="eastAsia"/>
        </w:rPr>
        <w:t>关于不歧视和平等及有效救济的资料</w:t>
      </w:r>
      <w:bookmarkEnd w:id="70"/>
    </w:p>
    <w:p w14:paraId="46E402BB" w14:textId="5EC2165F" w:rsidR="00434290" w:rsidRPr="00434290" w:rsidRDefault="00434290" w:rsidP="00D1351E">
      <w:pPr>
        <w:pStyle w:val="H1GC"/>
      </w:pPr>
      <w:r w:rsidRPr="00434290">
        <w:rPr>
          <w:rFonts w:hint="eastAsia"/>
        </w:rPr>
        <w:tab/>
      </w:r>
      <w:bookmarkStart w:id="71" w:name="_Toc138779963"/>
      <w:r w:rsidR="00B91FD3" w:rsidRPr="00562613">
        <w:rPr>
          <w:rFonts w:hint="eastAsia"/>
        </w:rPr>
        <w:t>A</w:t>
      </w:r>
      <w:r w:rsidRPr="00434290">
        <w:rPr>
          <w:rFonts w:hint="eastAsia"/>
        </w:rPr>
        <w:t>.</w:t>
      </w:r>
      <w:r w:rsidRPr="00434290">
        <w:rPr>
          <w:rFonts w:hint="eastAsia"/>
        </w:rPr>
        <w:tab/>
      </w:r>
      <w:r w:rsidRPr="00434290">
        <w:rPr>
          <w:rFonts w:hint="eastAsia"/>
        </w:rPr>
        <w:t>政府为促进权利平等和防止歧视做出的努力</w:t>
      </w:r>
      <w:bookmarkEnd w:id="71"/>
    </w:p>
    <w:p w14:paraId="34499308" w14:textId="4300C518" w:rsidR="00434290" w:rsidRPr="00434290" w:rsidRDefault="00B91FD3" w:rsidP="00BC547C">
      <w:pPr>
        <w:pStyle w:val="SingleTxtGC"/>
        <w:tabs>
          <w:tab w:val="clear" w:pos="1565"/>
          <w:tab w:val="left" w:pos="1701"/>
        </w:tabs>
      </w:pPr>
      <w:r w:rsidRPr="00562613">
        <w:rPr>
          <w:rFonts w:hint="eastAsia"/>
        </w:rPr>
        <w:t>15</w:t>
      </w:r>
      <w:r w:rsidRPr="00562613">
        <w:t>6</w:t>
      </w:r>
      <w:r w:rsidR="00434290" w:rsidRPr="00434290">
        <w:rPr>
          <w:rFonts w:hint="eastAsia"/>
        </w:rPr>
        <w:t>.</w:t>
      </w:r>
      <w:r w:rsidR="00434290" w:rsidRPr="00434290">
        <w:rPr>
          <w:rFonts w:hint="eastAsia"/>
        </w:rPr>
        <w:tab/>
      </w:r>
      <w:r w:rsidR="00434290" w:rsidRPr="00434290">
        <w:rPr>
          <w:rFonts w:hint="eastAsia"/>
        </w:rPr>
        <w:t>尊严和平等是《联邦宪法》</w:t>
      </w:r>
      <w:r w:rsidRPr="00562613">
        <w:rPr>
          <w:rFonts w:hint="eastAsia"/>
        </w:rPr>
        <w:t>(</w:t>
      </w:r>
      <w:r w:rsidR="00434290" w:rsidRPr="00434290">
        <w:rPr>
          <w:rFonts w:hint="eastAsia"/>
        </w:rPr>
        <w:t>《宪法》第</w:t>
      </w:r>
      <w:r w:rsidRPr="00562613">
        <w:rPr>
          <w:rFonts w:hint="eastAsia"/>
        </w:rPr>
        <w:t>7</w:t>
      </w:r>
      <w:r w:rsidR="00434290" w:rsidRPr="00434290">
        <w:rPr>
          <w:rFonts w:hint="eastAsia"/>
        </w:rPr>
        <w:t>-</w:t>
      </w:r>
      <w:r w:rsidRPr="00562613">
        <w:rPr>
          <w:rFonts w:hint="eastAsia"/>
        </w:rPr>
        <w:t>34</w:t>
      </w:r>
      <w:r w:rsidR="00434290" w:rsidRPr="00434290">
        <w:rPr>
          <w:rFonts w:hint="eastAsia"/>
        </w:rPr>
        <w:t>条</w:t>
      </w:r>
      <w:r w:rsidRPr="00562613">
        <w:rPr>
          <w:rFonts w:hint="eastAsia"/>
        </w:rPr>
        <w:t>)</w:t>
      </w:r>
      <w:r w:rsidR="00434290" w:rsidRPr="00434290">
        <w:rPr>
          <w:vertAlign w:val="superscript"/>
        </w:rPr>
        <w:footnoteReference w:id="84"/>
      </w:r>
      <w:r w:rsidR="004C6EE6">
        <w:t xml:space="preserve"> </w:t>
      </w:r>
      <w:r w:rsidR="00434290" w:rsidRPr="00434290">
        <w:rPr>
          <w:rFonts w:hint="eastAsia"/>
        </w:rPr>
        <w:t>基本权利目录中列出的首要权利。法律面前人人平等和禁止歧视的宪法原则</w:t>
      </w:r>
      <w:r w:rsidRPr="00562613">
        <w:rPr>
          <w:rFonts w:hint="eastAsia"/>
        </w:rPr>
        <w:t>(</w:t>
      </w:r>
      <w:r w:rsidR="00434290" w:rsidRPr="00434290">
        <w:rPr>
          <w:rFonts w:hint="eastAsia"/>
        </w:rPr>
        <w:t>《宪法》第</w:t>
      </w:r>
      <w:r w:rsidRPr="00562613">
        <w:rPr>
          <w:rFonts w:hint="eastAsia"/>
        </w:rPr>
        <w:t>8</w:t>
      </w:r>
      <w:r w:rsidR="00434290" w:rsidRPr="00434290">
        <w:rPr>
          <w:rFonts w:hint="eastAsia"/>
        </w:rPr>
        <w:t>条</w:t>
      </w:r>
      <w:r w:rsidRPr="00562613">
        <w:rPr>
          <w:rFonts w:hint="eastAsia"/>
        </w:rPr>
        <w:t>)</w:t>
      </w:r>
      <w:r w:rsidR="00434290" w:rsidRPr="00434290">
        <w:rPr>
          <w:vertAlign w:val="superscript"/>
        </w:rPr>
        <w:footnoteReference w:id="85"/>
      </w:r>
      <w:r w:rsidR="004C6EE6">
        <w:t xml:space="preserve"> </w:t>
      </w:r>
      <w:r w:rsidR="00434290" w:rsidRPr="00434290">
        <w:rPr>
          <w:rFonts w:hint="eastAsia"/>
        </w:rPr>
        <w:t>在若干联邦法律中得到体现，例如《男女平等法》、《残疾人平等法》和《同性伴侣登记法》。虽然瑞士没有在联邦一级制定全面立法以打击各种歧视，但在实际上这并不是一个空白，而是瑞士法律秩序的一种具体特质，一方面是它的一元传统，另一方面是它的联邦制，后者定义了联邦与各州之间的任务划分。实际上，这意味着</w:t>
      </w:r>
      <w:r w:rsidRPr="00562613">
        <w:rPr>
          <w:rFonts w:hint="eastAsia"/>
        </w:rPr>
        <w:t>1965</w:t>
      </w:r>
      <w:r w:rsidR="00434290" w:rsidRPr="00434290">
        <w:rPr>
          <w:rFonts w:hint="eastAsia"/>
        </w:rPr>
        <w:t>年</w:t>
      </w:r>
      <w:r w:rsidRPr="00562613">
        <w:rPr>
          <w:rFonts w:hint="eastAsia"/>
        </w:rPr>
        <w:t>12</w:t>
      </w:r>
      <w:r w:rsidR="00434290" w:rsidRPr="00434290">
        <w:rPr>
          <w:rFonts w:hint="eastAsia"/>
        </w:rPr>
        <w:t>月</w:t>
      </w:r>
      <w:r w:rsidRPr="00562613">
        <w:rPr>
          <w:rFonts w:hint="eastAsia"/>
        </w:rPr>
        <w:t>21</w:t>
      </w:r>
      <w:r w:rsidR="00434290" w:rsidRPr="00434290">
        <w:rPr>
          <w:rFonts w:hint="eastAsia"/>
        </w:rPr>
        <w:t>日《消除一切形式种族歧视国际公约》</w:t>
      </w:r>
      <w:r w:rsidR="00434290" w:rsidRPr="00434290">
        <w:rPr>
          <w:vertAlign w:val="superscript"/>
        </w:rPr>
        <w:footnoteReference w:id="86"/>
      </w:r>
      <w:r w:rsidR="004C6EE6">
        <w:rPr>
          <w:rFonts w:hint="eastAsia"/>
        </w:rPr>
        <w:t xml:space="preserve"> </w:t>
      </w:r>
      <w:r w:rsidR="00434290" w:rsidRPr="00434290">
        <w:rPr>
          <w:rFonts w:hint="eastAsia"/>
        </w:rPr>
        <w:t>的条款具有普遍适用性，对整个法律秩序都有影响。在批准《公约》并对瑞士生效后，联邦法院已开始在其判例法中引述该《公约》。</w:t>
      </w:r>
    </w:p>
    <w:p w14:paraId="059A5E3F" w14:textId="23DD895D" w:rsidR="00434290" w:rsidRPr="00434290" w:rsidRDefault="00B91FD3" w:rsidP="00BC547C">
      <w:pPr>
        <w:pStyle w:val="SingleTxtGC"/>
        <w:tabs>
          <w:tab w:val="clear" w:pos="1565"/>
          <w:tab w:val="left" w:pos="1701"/>
        </w:tabs>
      </w:pPr>
      <w:r w:rsidRPr="00562613">
        <w:rPr>
          <w:rFonts w:hint="eastAsia"/>
        </w:rPr>
        <w:t>15</w:t>
      </w:r>
      <w:r w:rsidRPr="00562613">
        <w:t>7</w:t>
      </w:r>
      <w:r w:rsidR="00434290" w:rsidRPr="00434290">
        <w:rPr>
          <w:rFonts w:hint="eastAsia"/>
        </w:rPr>
        <w:t>.</w:t>
      </w:r>
      <w:r w:rsidR="00434290" w:rsidRPr="00434290">
        <w:rPr>
          <w:rFonts w:hint="eastAsia"/>
        </w:rPr>
        <w:tab/>
      </w:r>
      <w:r w:rsidR="00434290" w:rsidRPr="00434290">
        <w:rPr>
          <w:rFonts w:hint="eastAsia"/>
        </w:rPr>
        <w:t>近年来，全面保护人权，尤其是禁止种族歧视，受到越来越多的关注。这一进展清楚地反映在新的《联邦宪法》中，它于</w:t>
      </w:r>
      <w:r w:rsidRPr="00562613">
        <w:rPr>
          <w:rFonts w:hint="eastAsia"/>
        </w:rPr>
        <w:t>1999</w:t>
      </w:r>
      <w:r w:rsidR="00434290" w:rsidRPr="00434290">
        <w:rPr>
          <w:rFonts w:hint="eastAsia"/>
        </w:rPr>
        <w:t>年</w:t>
      </w:r>
      <w:r w:rsidRPr="00562613">
        <w:rPr>
          <w:rFonts w:hint="eastAsia"/>
        </w:rPr>
        <w:t>4</w:t>
      </w:r>
      <w:r w:rsidR="00434290" w:rsidRPr="00434290">
        <w:rPr>
          <w:rFonts w:hint="eastAsia"/>
        </w:rPr>
        <w:t>月</w:t>
      </w:r>
      <w:r w:rsidRPr="00562613">
        <w:rPr>
          <w:rFonts w:hint="eastAsia"/>
        </w:rPr>
        <w:t>18</w:t>
      </w:r>
      <w:r w:rsidR="00434290" w:rsidRPr="00434290">
        <w:rPr>
          <w:rFonts w:hint="eastAsia"/>
        </w:rPr>
        <w:t>日被民众和各州接受，并于</w:t>
      </w:r>
      <w:r w:rsidRPr="00562613">
        <w:rPr>
          <w:rFonts w:hint="eastAsia"/>
        </w:rPr>
        <w:t>2</w:t>
      </w:r>
      <w:r w:rsidR="00434290" w:rsidRPr="00434290">
        <w:rPr>
          <w:rFonts w:hint="eastAsia"/>
        </w:rPr>
        <w:t>000</w:t>
      </w:r>
      <w:r w:rsidR="00434290" w:rsidRPr="00434290">
        <w:rPr>
          <w:rFonts w:hint="eastAsia"/>
        </w:rPr>
        <w:t>年</w:t>
      </w:r>
      <w:r w:rsidRPr="00562613">
        <w:rPr>
          <w:rFonts w:hint="eastAsia"/>
        </w:rPr>
        <w:t>1</w:t>
      </w:r>
      <w:r w:rsidR="00434290" w:rsidRPr="00434290">
        <w:rPr>
          <w:rFonts w:hint="eastAsia"/>
        </w:rPr>
        <w:t>月</w:t>
      </w:r>
      <w:r w:rsidRPr="00562613">
        <w:rPr>
          <w:rFonts w:hint="eastAsia"/>
        </w:rPr>
        <w:t>1</w:t>
      </w:r>
      <w:r w:rsidR="00434290" w:rsidRPr="00434290">
        <w:rPr>
          <w:rFonts w:hint="eastAsia"/>
        </w:rPr>
        <w:t>日生效</w:t>
      </w:r>
      <w:r w:rsidR="00434290" w:rsidRPr="00434290">
        <w:rPr>
          <w:vertAlign w:val="superscript"/>
        </w:rPr>
        <w:footnoteReference w:id="87"/>
      </w:r>
      <w:r w:rsidR="00434290" w:rsidRPr="00434290">
        <w:rPr>
          <w:rFonts w:hint="eastAsia"/>
        </w:rPr>
        <w:t>。基本权利目录不仅保障了最基本的人权，例如生命权和人身自由权，而且在第</w:t>
      </w:r>
      <w:r w:rsidRPr="00562613">
        <w:rPr>
          <w:rFonts w:hint="eastAsia"/>
        </w:rPr>
        <w:t>7</w:t>
      </w:r>
      <w:r w:rsidR="00434290" w:rsidRPr="00434290">
        <w:rPr>
          <w:rFonts w:hint="eastAsia"/>
        </w:rPr>
        <w:t>条</w:t>
      </w:r>
      <w:r w:rsidRPr="00562613">
        <w:rPr>
          <w:rFonts w:hint="eastAsia"/>
        </w:rPr>
        <w:t>(</w:t>
      </w:r>
      <w:r w:rsidR="00434290" w:rsidRPr="00434290">
        <w:rPr>
          <w:rFonts w:hint="eastAsia"/>
        </w:rPr>
        <w:t>尊重人的尊严</w:t>
      </w:r>
      <w:r w:rsidRPr="00562613">
        <w:rPr>
          <w:rFonts w:hint="eastAsia"/>
        </w:rPr>
        <w:t>)</w:t>
      </w:r>
      <w:r w:rsidR="00434290" w:rsidRPr="00434290">
        <w:rPr>
          <w:rFonts w:hint="eastAsia"/>
        </w:rPr>
        <w:t>和第</w:t>
      </w:r>
      <w:r w:rsidRPr="00562613">
        <w:rPr>
          <w:rFonts w:hint="eastAsia"/>
        </w:rPr>
        <w:t>8</w:t>
      </w:r>
      <w:r w:rsidR="00434290" w:rsidRPr="00434290">
        <w:rPr>
          <w:rFonts w:hint="eastAsia"/>
        </w:rPr>
        <w:t>条</w:t>
      </w:r>
      <w:r w:rsidRPr="00562613">
        <w:rPr>
          <w:rFonts w:hint="eastAsia"/>
        </w:rPr>
        <w:t>(</w:t>
      </w:r>
      <w:r w:rsidR="00434290" w:rsidRPr="00434290">
        <w:rPr>
          <w:rFonts w:hint="eastAsia"/>
        </w:rPr>
        <w:t>全面禁止任何歧视</w:t>
      </w:r>
      <w:r w:rsidRPr="00562613">
        <w:rPr>
          <w:rFonts w:hint="eastAsia"/>
        </w:rPr>
        <w:t>)</w:t>
      </w:r>
      <w:r w:rsidR="00434290" w:rsidRPr="00434290">
        <w:rPr>
          <w:rFonts w:hint="eastAsia"/>
        </w:rPr>
        <w:t>中为打击种族主义奠定了重要的宪法基础。根据《联邦宪法》第</w:t>
      </w:r>
      <w:r w:rsidRPr="00562613">
        <w:rPr>
          <w:rFonts w:hint="eastAsia"/>
        </w:rPr>
        <w:t>35</w:t>
      </w:r>
      <w:r w:rsidR="00434290" w:rsidRPr="00434290">
        <w:rPr>
          <w:rFonts w:hint="eastAsia"/>
        </w:rPr>
        <w:t>条第</w:t>
      </w:r>
      <w:r w:rsidRPr="00562613">
        <w:rPr>
          <w:rFonts w:hint="eastAsia"/>
        </w:rPr>
        <w:t>3</w:t>
      </w:r>
      <w:r w:rsidR="00434290" w:rsidRPr="00434290">
        <w:rPr>
          <w:rFonts w:hint="eastAsia"/>
        </w:rPr>
        <w:t>款的规定</w:t>
      </w:r>
      <w:r w:rsidR="00434290" w:rsidRPr="00434290">
        <w:rPr>
          <w:vertAlign w:val="superscript"/>
        </w:rPr>
        <w:footnoteReference w:id="88"/>
      </w:r>
      <w:r w:rsidR="00434290" w:rsidRPr="00434290">
        <w:rPr>
          <w:rFonts w:hint="eastAsia"/>
        </w:rPr>
        <w:t>，当局应确保在人与人的关系中实现基本权利。</w:t>
      </w:r>
    </w:p>
    <w:p w14:paraId="0E1E3D2E" w14:textId="0921B5FA" w:rsidR="00434290" w:rsidRPr="00434290" w:rsidRDefault="00B91FD3" w:rsidP="00BC547C">
      <w:pPr>
        <w:pStyle w:val="SingleTxtGC"/>
        <w:tabs>
          <w:tab w:val="clear" w:pos="1565"/>
          <w:tab w:val="left" w:pos="1701"/>
        </w:tabs>
      </w:pPr>
      <w:r w:rsidRPr="00562613">
        <w:rPr>
          <w:rFonts w:hint="eastAsia"/>
        </w:rPr>
        <w:t>15</w:t>
      </w:r>
      <w:r w:rsidRPr="00562613">
        <w:t>8</w:t>
      </w:r>
      <w:r w:rsidR="00434290" w:rsidRPr="00434290">
        <w:rPr>
          <w:rFonts w:hint="eastAsia"/>
        </w:rPr>
        <w:t>.</w:t>
      </w:r>
      <w:r w:rsidR="00434290" w:rsidRPr="00434290">
        <w:rPr>
          <w:rFonts w:hint="eastAsia"/>
        </w:rPr>
        <w:tab/>
      </w:r>
      <w:r w:rsidR="00434290" w:rsidRPr="00434290">
        <w:rPr>
          <w:rFonts w:hint="eastAsia"/>
        </w:rPr>
        <w:t>为了确保在联邦一级适用这类公约，瑞士政府目前正在制定一项战略，即以协调一致的方式编纂在特定领域禁止所有歧视的战略。联邦当局认为，以部门为单位的方式能够保证加强保护，防止对不同类别的人各种形式的歧视。例如，</w:t>
      </w:r>
      <w:r w:rsidRPr="00562613">
        <w:rPr>
          <w:rFonts w:hint="eastAsia"/>
        </w:rPr>
        <w:t>1995</w:t>
      </w:r>
      <w:r w:rsidR="00434290" w:rsidRPr="00434290">
        <w:rPr>
          <w:rFonts w:hint="eastAsia"/>
        </w:rPr>
        <w:t>年</w:t>
      </w:r>
      <w:r w:rsidRPr="00562613">
        <w:rPr>
          <w:rFonts w:hint="eastAsia"/>
        </w:rPr>
        <w:t>3</w:t>
      </w:r>
      <w:r w:rsidR="00434290" w:rsidRPr="00434290">
        <w:rPr>
          <w:rFonts w:hint="eastAsia"/>
        </w:rPr>
        <w:t>月</w:t>
      </w:r>
      <w:r w:rsidRPr="00562613">
        <w:rPr>
          <w:rFonts w:hint="eastAsia"/>
        </w:rPr>
        <w:t>24</w:t>
      </w:r>
      <w:r w:rsidR="00434290" w:rsidRPr="00434290">
        <w:rPr>
          <w:rFonts w:hint="eastAsia"/>
        </w:rPr>
        <w:t>日《关于男女平等的联邦法</w:t>
      </w:r>
      <w:bookmarkStart w:id="74" w:name="_Hlk489998748"/>
      <w:r w:rsidR="00434290" w:rsidRPr="00434290">
        <w:rPr>
          <w:rFonts w:hint="eastAsia"/>
        </w:rPr>
        <w:t>》</w:t>
      </w:r>
      <w:r w:rsidRPr="00562613">
        <w:rPr>
          <w:rFonts w:hint="eastAsia"/>
        </w:rPr>
        <w:t>(</w:t>
      </w:r>
      <w:r w:rsidR="00434290" w:rsidRPr="00434290">
        <w:rPr>
          <w:rFonts w:hint="eastAsia"/>
        </w:rPr>
        <w:t>《平等法》</w:t>
      </w:r>
      <w:r w:rsidRPr="00562613">
        <w:rPr>
          <w:rFonts w:hint="eastAsia"/>
        </w:rPr>
        <w:t>)</w:t>
      </w:r>
      <w:r w:rsidR="00434290" w:rsidRPr="00434290">
        <w:rPr>
          <w:vertAlign w:val="superscript"/>
        </w:rPr>
        <w:footnoteReference w:id="89"/>
      </w:r>
      <w:bookmarkEnd w:id="74"/>
      <w:r w:rsidR="004C6EE6">
        <w:t xml:space="preserve"> </w:t>
      </w:r>
      <w:r w:rsidR="00434290" w:rsidRPr="00434290">
        <w:rPr>
          <w:rFonts w:hint="eastAsia"/>
        </w:rPr>
        <w:t>或</w:t>
      </w:r>
      <w:r w:rsidRPr="00562613">
        <w:rPr>
          <w:rFonts w:hint="eastAsia"/>
        </w:rPr>
        <w:t>2</w:t>
      </w:r>
      <w:r w:rsidR="00434290" w:rsidRPr="00434290">
        <w:rPr>
          <w:rFonts w:hint="eastAsia"/>
        </w:rPr>
        <w:t>00</w:t>
      </w:r>
      <w:r w:rsidRPr="00562613">
        <w:rPr>
          <w:rFonts w:hint="eastAsia"/>
        </w:rPr>
        <w:t>2</w:t>
      </w:r>
      <w:r w:rsidR="00434290" w:rsidRPr="00434290">
        <w:rPr>
          <w:rFonts w:hint="eastAsia"/>
        </w:rPr>
        <w:t>年</w:t>
      </w:r>
      <w:r w:rsidRPr="00562613">
        <w:rPr>
          <w:rFonts w:hint="eastAsia"/>
        </w:rPr>
        <w:t>12</w:t>
      </w:r>
      <w:r w:rsidR="00434290" w:rsidRPr="00434290">
        <w:rPr>
          <w:rFonts w:hint="eastAsia"/>
        </w:rPr>
        <w:t>月</w:t>
      </w:r>
      <w:r w:rsidRPr="00562613">
        <w:rPr>
          <w:rFonts w:hint="eastAsia"/>
        </w:rPr>
        <w:t>13</w:t>
      </w:r>
      <w:r w:rsidR="00434290" w:rsidRPr="00434290">
        <w:rPr>
          <w:rFonts w:hint="eastAsia"/>
        </w:rPr>
        <w:t>日《关于消除残疾人不平等的联邦法》</w:t>
      </w:r>
      <w:r w:rsidRPr="00562613">
        <w:rPr>
          <w:rFonts w:hint="eastAsia"/>
        </w:rPr>
        <w:t>(</w:t>
      </w:r>
      <w:r w:rsidR="00434290" w:rsidRPr="00434290">
        <w:rPr>
          <w:rFonts w:hint="eastAsia"/>
        </w:rPr>
        <w:t>《残疾人平等法》</w:t>
      </w:r>
      <w:r w:rsidRPr="00562613">
        <w:rPr>
          <w:rFonts w:hint="eastAsia"/>
        </w:rPr>
        <w:t>)</w:t>
      </w:r>
      <w:r w:rsidR="00434290" w:rsidRPr="00434290">
        <w:rPr>
          <w:vertAlign w:val="superscript"/>
        </w:rPr>
        <w:footnoteReference w:id="90"/>
      </w:r>
      <w:r w:rsidR="004C6EE6">
        <w:t xml:space="preserve"> </w:t>
      </w:r>
      <w:r w:rsidR="00434290" w:rsidRPr="00434290">
        <w:rPr>
          <w:rFonts w:hint="eastAsia"/>
        </w:rPr>
        <w:t>或关于种族歧视的</w:t>
      </w:r>
      <w:r w:rsidR="00434290" w:rsidRPr="00434290">
        <w:rPr>
          <w:rFonts w:hint="eastAsia"/>
        </w:rPr>
        <w:lastRenderedPageBreak/>
        <w:t>《刑法》第</w:t>
      </w:r>
      <w:r w:rsidRPr="00562613">
        <w:rPr>
          <w:rFonts w:hint="eastAsia"/>
        </w:rPr>
        <w:t>26</w:t>
      </w:r>
      <w:r w:rsidRPr="00562613">
        <w:t>1</w:t>
      </w:r>
      <w:r w:rsidR="00434290" w:rsidRPr="00434290">
        <w:rPr>
          <w:rFonts w:hint="eastAsia"/>
        </w:rPr>
        <w:t>条之二</w:t>
      </w:r>
      <w:r w:rsidR="00434290" w:rsidRPr="00434290">
        <w:rPr>
          <w:vertAlign w:val="superscript"/>
        </w:rPr>
        <w:footnoteReference w:id="91"/>
      </w:r>
      <w:r w:rsidR="00434290" w:rsidRPr="00434290">
        <w:rPr>
          <w:rFonts w:hint="eastAsia"/>
        </w:rPr>
        <w:t>，已被证明其实际价值，涵盖了各种特定形式的歧视，从而提供了最具体的制度性应对措施。联邦委员会仍然注意可能的事态发展，如有必要，将提出改进建议。它优先重视社会伙伴在自愿合作基础上商定和制定的文书。然而，如果有必要，它仍然准备通过其他具有约束力的法律条款。</w:t>
      </w:r>
    </w:p>
    <w:p w14:paraId="391DBA38" w14:textId="6D4EFC9A" w:rsidR="00434290" w:rsidRPr="00434290" w:rsidRDefault="00B91FD3" w:rsidP="00BC547C">
      <w:pPr>
        <w:pStyle w:val="SingleTxtGC"/>
        <w:tabs>
          <w:tab w:val="clear" w:pos="1565"/>
          <w:tab w:val="left" w:pos="1701"/>
        </w:tabs>
      </w:pPr>
      <w:r w:rsidRPr="00562613">
        <w:rPr>
          <w:rFonts w:hint="eastAsia"/>
        </w:rPr>
        <w:t>1</w:t>
      </w:r>
      <w:r w:rsidRPr="00562613">
        <w:t>59</w:t>
      </w:r>
      <w:r w:rsidR="00434290" w:rsidRPr="00434290">
        <w:rPr>
          <w:rFonts w:hint="eastAsia"/>
        </w:rPr>
        <w:t>.</w:t>
      </w:r>
      <w:r w:rsidR="00434290" w:rsidRPr="00434290">
        <w:rPr>
          <w:rFonts w:hint="eastAsia"/>
        </w:rPr>
        <w:tab/>
      </w:r>
      <w:r w:rsidR="00434290" w:rsidRPr="00434290">
        <w:rPr>
          <w:rFonts w:hint="eastAsia"/>
        </w:rPr>
        <w:t>在打击基于性别的歧视方面，瑞士在</w:t>
      </w:r>
      <w:r w:rsidRPr="00562613">
        <w:rPr>
          <w:rFonts w:hint="eastAsia"/>
        </w:rPr>
        <w:t>2</w:t>
      </w:r>
      <w:r w:rsidR="00434290" w:rsidRPr="00434290">
        <w:rPr>
          <w:rFonts w:hint="eastAsia"/>
        </w:rPr>
        <w:t>0</w:t>
      </w:r>
      <w:r w:rsidRPr="00562613">
        <w:rPr>
          <w:rFonts w:hint="eastAsia"/>
        </w:rPr>
        <w:t>11</w:t>
      </w:r>
      <w:r w:rsidR="00434290" w:rsidRPr="00434290">
        <w:rPr>
          <w:rFonts w:hint="eastAsia"/>
        </w:rPr>
        <w:t>年庆祝了妇女在联邦一级赢得选举权</w:t>
      </w:r>
      <w:r w:rsidRPr="00562613">
        <w:rPr>
          <w:rFonts w:hint="eastAsia"/>
        </w:rPr>
        <w:t>4</w:t>
      </w:r>
      <w:r w:rsidR="00434290" w:rsidRPr="00434290">
        <w:rPr>
          <w:rFonts w:hint="eastAsia"/>
        </w:rPr>
        <w:t>0</w:t>
      </w:r>
      <w:r w:rsidR="00434290" w:rsidRPr="00434290">
        <w:rPr>
          <w:rFonts w:hint="eastAsia"/>
        </w:rPr>
        <w:t>周年，《宪法》中载入平等条款</w:t>
      </w:r>
      <w:r w:rsidRPr="00562613">
        <w:rPr>
          <w:rFonts w:hint="eastAsia"/>
        </w:rPr>
        <w:t>3</w:t>
      </w:r>
      <w:r w:rsidR="00434290" w:rsidRPr="00434290">
        <w:rPr>
          <w:rFonts w:hint="eastAsia"/>
        </w:rPr>
        <w:t>0</w:t>
      </w:r>
      <w:r w:rsidR="00434290" w:rsidRPr="00434290">
        <w:rPr>
          <w:rFonts w:hint="eastAsia"/>
        </w:rPr>
        <w:t>周年和《关于男女平等的联邦法》</w:t>
      </w:r>
      <w:r w:rsidRPr="00562613">
        <w:rPr>
          <w:rFonts w:hint="eastAsia"/>
        </w:rPr>
        <w:t>(</w:t>
      </w:r>
      <w:r w:rsidR="00434290" w:rsidRPr="00434290">
        <w:rPr>
          <w:rFonts w:hint="eastAsia"/>
        </w:rPr>
        <w:t>《平等法》</w:t>
      </w:r>
      <w:r w:rsidRPr="00562613">
        <w:rPr>
          <w:rFonts w:hint="eastAsia"/>
        </w:rPr>
        <w:t>)</w:t>
      </w:r>
      <w:r w:rsidR="00434290" w:rsidRPr="00434290">
        <w:rPr>
          <w:vertAlign w:val="superscript"/>
        </w:rPr>
        <w:footnoteReference w:id="92"/>
      </w:r>
      <w:r w:rsidR="004C6EE6">
        <w:t xml:space="preserve"> </w:t>
      </w:r>
      <w:r w:rsidRPr="00562613">
        <w:rPr>
          <w:rFonts w:hint="eastAsia"/>
        </w:rPr>
        <w:t>15</w:t>
      </w:r>
      <w:r w:rsidR="00434290" w:rsidRPr="00434290">
        <w:rPr>
          <w:rFonts w:hint="eastAsia"/>
        </w:rPr>
        <w:t>周年。后者旨在促进男女在就业关系中的平等，并在就业关系中适用《义务法》和联邦、州或市镇管辖的公共法</w:t>
      </w:r>
      <w:r w:rsidRPr="00562613">
        <w:rPr>
          <w:rFonts w:hint="eastAsia"/>
        </w:rPr>
        <w:t>(</w:t>
      </w:r>
      <w:r w:rsidR="00434290" w:rsidRPr="00434290">
        <w:rPr>
          <w:rFonts w:hint="eastAsia"/>
        </w:rPr>
        <w:t>《平等法》第</w:t>
      </w:r>
      <w:r w:rsidRPr="00562613">
        <w:rPr>
          <w:rFonts w:hint="eastAsia"/>
        </w:rPr>
        <w:t>1</w:t>
      </w:r>
      <w:r w:rsidR="00434290" w:rsidRPr="00434290">
        <w:rPr>
          <w:rFonts w:hint="eastAsia"/>
        </w:rPr>
        <w:t>条和第</w:t>
      </w:r>
      <w:r w:rsidRPr="00562613">
        <w:rPr>
          <w:rFonts w:hint="eastAsia"/>
        </w:rPr>
        <w:t>2</w:t>
      </w:r>
      <w:r w:rsidR="00434290" w:rsidRPr="00434290">
        <w:rPr>
          <w:rFonts w:hint="eastAsia"/>
        </w:rPr>
        <w:t>条</w:t>
      </w:r>
      <w:r w:rsidRPr="00562613">
        <w:rPr>
          <w:rFonts w:hint="eastAsia"/>
        </w:rPr>
        <w:t>)</w:t>
      </w:r>
      <w:r w:rsidR="00434290" w:rsidRPr="00434290">
        <w:rPr>
          <w:rFonts w:hint="eastAsia"/>
        </w:rPr>
        <w:t>。根据《平等法》第</w:t>
      </w:r>
      <w:r w:rsidRPr="00562613">
        <w:rPr>
          <w:rFonts w:hint="eastAsia"/>
        </w:rPr>
        <w:t>3</w:t>
      </w:r>
      <w:r w:rsidR="00434290" w:rsidRPr="00434290">
        <w:rPr>
          <w:rFonts w:hint="eastAsia"/>
        </w:rPr>
        <w:t>条第</w:t>
      </w:r>
      <w:r w:rsidRPr="00562613">
        <w:rPr>
          <w:rFonts w:hint="eastAsia"/>
        </w:rPr>
        <w:t>1</w:t>
      </w:r>
      <w:r w:rsidR="00434290" w:rsidRPr="00434290">
        <w:rPr>
          <w:rFonts w:hint="eastAsia"/>
        </w:rPr>
        <w:t>款，禁止直接或间接基于性别对工人进行歧视，</w:t>
      </w:r>
      <w:r w:rsidR="00434290" w:rsidRPr="004C6EE6">
        <w:rPr>
          <w:rFonts w:hint="eastAsia"/>
          <w:spacing w:val="-2"/>
        </w:rPr>
        <w:t>使同工同酬权利可由法院审理，从而具体实现了《宪法》第</w:t>
      </w:r>
      <w:r w:rsidRPr="004C6EE6">
        <w:rPr>
          <w:rFonts w:hint="eastAsia"/>
          <w:spacing w:val="-2"/>
        </w:rPr>
        <w:t>8</w:t>
      </w:r>
      <w:r w:rsidR="00434290" w:rsidRPr="004C6EE6">
        <w:rPr>
          <w:rFonts w:hint="eastAsia"/>
          <w:spacing w:val="-2"/>
        </w:rPr>
        <w:t>条第</w:t>
      </w:r>
      <w:r w:rsidRPr="004C6EE6">
        <w:rPr>
          <w:rFonts w:hint="eastAsia"/>
          <w:spacing w:val="-2"/>
        </w:rPr>
        <w:t>3</w:t>
      </w:r>
      <w:r w:rsidR="00434290" w:rsidRPr="004C6EE6">
        <w:rPr>
          <w:rFonts w:hint="eastAsia"/>
          <w:spacing w:val="-2"/>
        </w:rPr>
        <w:t>款的保障</w:t>
      </w:r>
      <w:r w:rsidR="00434290" w:rsidRPr="004C6EE6">
        <w:rPr>
          <w:spacing w:val="-2"/>
          <w:vertAlign w:val="superscript"/>
        </w:rPr>
        <w:footnoteReference w:id="93"/>
      </w:r>
      <w:r w:rsidR="00434290" w:rsidRPr="004C6EE6">
        <w:rPr>
          <w:rFonts w:hint="eastAsia"/>
          <w:spacing w:val="-2"/>
        </w:rPr>
        <w:t>。</w:t>
      </w:r>
      <w:r w:rsidR="00434290" w:rsidRPr="00434290">
        <w:rPr>
          <w:rFonts w:hint="eastAsia"/>
        </w:rPr>
        <w:t>因此，联邦委员会已采取措施，并制定了有效促进男女同工同酬的手段。一个例子是男女同酬软件</w:t>
      </w:r>
      <w:r w:rsidRPr="00562613">
        <w:rPr>
          <w:rFonts w:hint="eastAsia"/>
        </w:rPr>
        <w:t>(</w:t>
      </w:r>
      <w:proofErr w:type="spellStart"/>
      <w:r w:rsidRPr="00562613">
        <w:rPr>
          <w:rFonts w:hint="eastAsia"/>
        </w:rPr>
        <w:t>Logib</w:t>
      </w:r>
      <w:proofErr w:type="spellEnd"/>
      <w:r w:rsidRPr="00562613">
        <w:rPr>
          <w:rFonts w:hint="eastAsia"/>
        </w:rPr>
        <w:t>)</w:t>
      </w:r>
      <w:r w:rsidR="00434290" w:rsidRPr="00434290">
        <w:rPr>
          <w:rFonts w:hint="eastAsia"/>
        </w:rPr>
        <w:t>，一个允许公司检查</w:t>
      </w:r>
      <w:r w:rsidRPr="00562613">
        <w:rPr>
          <w:rFonts w:hint="eastAsia"/>
        </w:rPr>
        <w:t>(</w:t>
      </w:r>
      <w:r w:rsidR="00434290" w:rsidRPr="00434290">
        <w:rPr>
          <w:rFonts w:hint="eastAsia"/>
        </w:rPr>
        <w:t>自查</w:t>
      </w:r>
      <w:r w:rsidRPr="00562613">
        <w:rPr>
          <w:rFonts w:hint="eastAsia"/>
        </w:rPr>
        <w:t>)</w:t>
      </w:r>
      <w:r w:rsidR="00434290" w:rsidRPr="00434290">
        <w:rPr>
          <w:rFonts w:hint="eastAsia"/>
        </w:rPr>
        <w:t>工资级差的工具。联邦对于在瑞士境内提供的服务，只将合同授予保证同工同酬的投标商</w:t>
      </w:r>
      <w:r w:rsidRPr="00562613">
        <w:rPr>
          <w:rFonts w:hint="eastAsia"/>
        </w:rPr>
        <w:t>(1994</w:t>
      </w:r>
      <w:r w:rsidR="00434290" w:rsidRPr="00434290">
        <w:rPr>
          <w:rFonts w:hint="eastAsia"/>
        </w:rPr>
        <w:t>年</w:t>
      </w:r>
      <w:r w:rsidRPr="00562613">
        <w:rPr>
          <w:rFonts w:hint="eastAsia"/>
        </w:rPr>
        <w:t>12</w:t>
      </w:r>
      <w:r w:rsidR="00434290" w:rsidRPr="00434290">
        <w:rPr>
          <w:rFonts w:hint="eastAsia"/>
        </w:rPr>
        <w:t>月</w:t>
      </w:r>
      <w:r w:rsidRPr="00562613">
        <w:rPr>
          <w:rFonts w:hint="eastAsia"/>
        </w:rPr>
        <w:t>16</w:t>
      </w:r>
      <w:r w:rsidR="00434290" w:rsidRPr="00434290">
        <w:rPr>
          <w:rFonts w:hint="eastAsia"/>
        </w:rPr>
        <w:t>日《联邦法公共采购法》第</w:t>
      </w:r>
      <w:r w:rsidRPr="00562613">
        <w:rPr>
          <w:rFonts w:hint="eastAsia"/>
        </w:rPr>
        <w:t>8</w:t>
      </w:r>
      <w:r w:rsidR="00434290" w:rsidRPr="00434290">
        <w:rPr>
          <w:rFonts w:hint="eastAsia"/>
        </w:rPr>
        <w:t>条第</w:t>
      </w:r>
      <w:r w:rsidRPr="00562613">
        <w:rPr>
          <w:rFonts w:hint="eastAsia"/>
        </w:rPr>
        <w:t>1</w:t>
      </w:r>
      <w:r w:rsidR="00434290" w:rsidRPr="00434290">
        <w:rPr>
          <w:rFonts w:hint="eastAsia"/>
        </w:rPr>
        <w:t>款</w:t>
      </w:r>
      <w:r w:rsidR="00434290" w:rsidRPr="00434290">
        <w:rPr>
          <w:rFonts w:hint="eastAsia"/>
        </w:rPr>
        <w:t>(</w:t>
      </w:r>
      <w:r w:rsidRPr="00562613">
        <w:rPr>
          <w:rFonts w:hint="eastAsia"/>
        </w:rPr>
        <w:t>c</w:t>
      </w:r>
      <w:r w:rsidR="00434290" w:rsidRPr="00434290">
        <w:t>)</w:t>
      </w:r>
      <w:r w:rsidR="00434290" w:rsidRPr="00434290">
        <w:rPr>
          <w:rFonts w:hint="eastAsia"/>
        </w:rPr>
        <w:t>项</w:t>
      </w:r>
      <w:r w:rsidRPr="00562613">
        <w:rPr>
          <w:rFonts w:hint="eastAsia"/>
        </w:rPr>
        <w:t>)</w:t>
      </w:r>
      <w:r w:rsidR="00434290" w:rsidRPr="00434290">
        <w:rPr>
          <w:vertAlign w:val="superscript"/>
        </w:rPr>
        <w:footnoteReference w:id="94"/>
      </w:r>
      <w:r w:rsidR="00434290" w:rsidRPr="00434290">
        <w:rPr>
          <w:rFonts w:hint="eastAsia"/>
        </w:rPr>
        <w:t>。为此，可以按照</w:t>
      </w:r>
      <w:r w:rsidRPr="00562613">
        <w:rPr>
          <w:rFonts w:hint="eastAsia"/>
        </w:rPr>
        <w:t>1995</w:t>
      </w:r>
      <w:r w:rsidR="00434290" w:rsidRPr="00434290">
        <w:rPr>
          <w:rFonts w:hint="eastAsia"/>
        </w:rPr>
        <w:t>年</w:t>
      </w:r>
      <w:r w:rsidRPr="00562613">
        <w:rPr>
          <w:rFonts w:hint="eastAsia"/>
        </w:rPr>
        <w:t>12</w:t>
      </w:r>
      <w:r w:rsidR="00434290" w:rsidRPr="00434290">
        <w:rPr>
          <w:rFonts w:hint="eastAsia"/>
        </w:rPr>
        <w:t>月</w:t>
      </w:r>
      <w:r w:rsidRPr="00562613">
        <w:rPr>
          <w:rFonts w:hint="eastAsia"/>
        </w:rPr>
        <w:t>11</w:t>
      </w:r>
      <w:r w:rsidR="00434290" w:rsidRPr="00434290">
        <w:rPr>
          <w:rFonts w:hint="eastAsia"/>
        </w:rPr>
        <w:t>日《公共采购条例》第</w:t>
      </w:r>
      <w:r w:rsidRPr="00562613">
        <w:rPr>
          <w:rFonts w:hint="eastAsia"/>
        </w:rPr>
        <w:t>6</w:t>
      </w:r>
      <w:r w:rsidR="00434290" w:rsidRPr="00434290">
        <w:rPr>
          <w:rFonts w:hint="eastAsia"/>
        </w:rPr>
        <w:t>条第</w:t>
      </w:r>
      <w:r w:rsidRPr="00562613">
        <w:rPr>
          <w:rFonts w:hint="eastAsia"/>
        </w:rPr>
        <w:t>4</w:t>
      </w:r>
      <w:r w:rsidR="00434290" w:rsidRPr="00434290">
        <w:rPr>
          <w:rFonts w:hint="eastAsia"/>
        </w:rPr>
        <w:t>款的规定</w:t>
      </w:r>
      <w:r w:rsidR="00434290" w:rsidRPr="00434290">
        <w:rPr>
          <w:vertAlign w:val="superscript"/>
        </w:rPr>
        <w:footnoteReference w:id="95"/>
      </w:r>
      <w:r w:rsidR="00434290" w:rsidRPr="00434290">
        <w:rPr>
          <w:rFonts w:hint="eastAsia"/>
        </w:rPr>
        <w:t>，核实或请他方核实同工同酬的实际情况。原则上，这类检查由联邦性别平等办公室进行。总体而言，出现一种积极的发展：私营部门男女平均工资差距缓慢但稳步下降。</w:t>
      </w:r>
      <w:r w:rsidRPr="00562613">
        <w:rPr>
          <w:rFonts w:hint="eastAsia"/>
        </w:rPr>
        <w:t>2</w:t>
      </w:r>
      <w:r w:rsidR="00434290" w:rsidRPr="00434290">
        <w:rPr>
          <w:rFonts w:hint="eastAsia"/>
        </w:rPr>
        <w:t>0</w:t>
      </w:r>
      <w:r w:rsidRPr="00562613">
        <w:rPr>
          <w:rFonts w:hint="eastAsia"/>
        </w:rPr>
        <w:t>18</w:t>
      </w:r>
      <w:r w:rsidR="00434290" w:rsidRPr="00434290">
        <w:rPr>
          <w:rFonts w:hint="eastAsia"/>
        </w:rPr>
        <w:t>年</w:t>
      </w:r>
      <w:r w:rsidRPr="00562613">
        <w:rPr>
          <w:rFonts w:hint="eastAsia"/>
        </w:rPr>
        <w:t>5</w:t>
      </w:r>
      <w:r w:rsidR="00434290" w:rsidRPr="00434290">
        <w:rPr>
          <w:rFonts w:hint="eastAsia"/>
        </w:rPr>
        <w:t>月，州议会批准了《平等法》修正案草案，要求雇员超过</w:t>
      </w:r>
      <w:r w:rsidRPr="00562613">
        <w:rPr>
          <w:rFonts w:hint="eastAsia"/>
        </w:rPr>
        <w:t>1</w:t>
      </w:r>
      <w:r w:rsidR="00434290" w:rsidRPr="00434290">
        <w:rPr>
          <w:rFonts w:hint="eastAsia"/>
        </w:rPr>
        <w:t>00</w:t>
      </w:r>
      <w:r w:rsidR="00434290" w:rsidRPr="00434290">
        <w:rPr>
          <w:rFonts w:hint="eastAsia"/>
        </w:rPr>
        <w:t>人的雇主每四年进行一次同酬分析。该草案目前正在议会中讨论。</w:t>
      </w:r>
    </w:p>
    <w:p w14:paraId="447DCC23" w14:textId="7C485A22" w:rsidR="00434290" w:rsidRPr="00434290" w:rsidRDefault="00B91FD3" w:rsidP="00BC547C">
      <w:pPr>
        <w:pStyle w:val="SingleTxtGC"/>
        <w:tabs>
          <w:tab w:val="clear" w:pos="1565"/>
          <w:tab w:val="left" w:pos="1701"/>
        </w:tabs>
      </w:pPr>
      <w:r w:rsidRPr="00562613">
        <w:rPr>
          <w:rFonts w:hint="eastAsia"/>
        </w:rPr>
        <w:t>16</w:t>
      </w:r>
      <w:r w:rsidR="00434290" w:rsidRPr="00434290">
        <w:t>0</w:t>
      </w:r>
      <w:r w:rsidR="00434290" w:rsidRPr="00434290">
        <w:rPr>
          <w:rFonts w:hint="eastAsia"/>
        </w:rPr>
        <w:t>.</w:t>
      </w:r>
      <w:r w:rsidR="00434290" w:rsidRPr="00434290">
        <w:rPr>
          <w:rFonts w:hint="eastAsia"/>
        </w:rPr>
        <w:tab/>
      </w:r>
      <w:r w:rsidR="00434290" w:rsidRPr="00434290">
        <w:rPr>
          <w:rFonts w:hint="eastAsia"/>
        </w:rPr>
        <w:t>关于遭受家庭暴力的妇女问题，联邦当局会定期分析情况，并在必要时采取进一步行动。</w:t>
      </w:r>
      <w:r w:rsidRPr="00562613">
        <w:rPr>
          <w:rFonts w:hint="eastAsia"/>
        </w:rPr>
        <w:t>2</w:t>
      </w:r>
      <w:r w:rsidR="00434290" w:rsidRPr="00434290">
        <w:rPr>
          <w:rFonts w:hint="eastAsia"/>
        </w:rPr>
        <w:t>00</w:t>
      </w:r>
      <w:r w:rsidRPr="00562613">
        <w:rPr>
          <w:rFonts w:hint="eastAsia"/>
        </w:rPr>
        <w:t>4</w:t>
      </w:r>
      <w:r w:rsidR="00434290" w:rsidRPr="00434290">
        <w:rPr>
          <w:rFonts w:hint="eastAsia"/>
        </w:rPr>
        <w:t>年</w:t>
      </w:r>
      <w:r w:rsidRPr="00562613">
        <w:rPr>
          <w:rFonts w:hint="eastAsia"/>
        </w:rPr>
        <w:t>4</w:t>
      </w:r>
      <w:r w:rsidR="00434290" w:rsidRPr="00434290">
        <w:rPr>
          <w:rFonts w:hint="eastAsia"/>
        </w:rPr>
        <w:t>月</w:t>
      </w:r>
      <w:r w:rsidRPr="00562613">
        <w:rPr>
          <w:rFonts w:hint="eastAsia"/>
        </w:rPr>
        <w:t>1</w:t>
      </w:r>
      <w:r w:rsidR="00434290" w:rsidRPr="00434290">
        <w:rPr>
          <w:rFonts w:hint="eastAsia"/>
        </w:rPr>
        <w:t>日以来，针对身体伤害</w:t>
      </w:r>
      <w:r w:rsidRPr="00562613">
        <w:rPr>
          <w:rFonts w:hint="eastAsia"/>
        </w:rPr>
        <w:t>(</w:t>
      </w:r>
      <w:r w:rsidR="00434290" w:rsidRPr="00434290">
        <w:rPr>
          <w:rFonts w:hint="eastAsia"/>
        </w:rPr>
        <w:t>《刑法》第</w:t>
      </w:r>
      <w:r w:rsidRPr="00562613">
        <w:rPr>
          <w:rFonts w:hint="eastAsia"/>
        </w:rPr>
        <w:t>123</w:t>
      </w:r>
      <w:r w:rsidR="00434290" w:rsidRPr="00434290">
        <w:rPr>
          <w:rFonts w:hint="eastAsia"/>
        </w:rPr>
        <w:t>条第</w:t>
      </w:r>
      <w:r w:rsidRPr="00562613">
        <w:rPr>
          <w:rFonts w:hint="eastAsia"/>
        </w:rPr>
        <w:t>2</w:t>
      </w:r>
      <w:r w:rsidR="00434290" w:rsidRPr="00434290">
        <w:rPr>
          <w:rFonts w:hint="eastAsia"/>
        </w:rPr>
        <w:t>、第</w:t>
      </w:r>
      <w:r w:rsidRPr="00562613">
        <w:rPr>
          <w:rFonts w:hint="eastAsia"/>
        </w:rPr>
        <w:t>3</w:t>
      </w:r>
      <w:r w:rsidR="00434290" w:rsidRPr="00434290">
        <w:rPr>
          <w:rFonts w:hint="eastAsia"/>
        </w:rPr>
        <w:t>至第</w:t>
      </w:r>
      <w:r w:rsidRPr="00562613">
        <w:rPr>
          <w:rFonts w:hint="eastAsia"/>
        </w:rPr>
        <w:t>5</w:t>
      </w:r>
      <w:r w:rsidR="00434290" w:rsidRPr="00434290">
        <w:rPr>
          <w:rFonts w:hint="eastAsia"/>
        </w:rPr>
        <w:t>款</w:t>
      </w:r>
      <w:r w:rsidRPr="00562613">
        <w:rPr>
          <w:rFonts w:hint="eastAsia"/>
        </w:rPr>
        <w:t>)</w:t>
      </w:r>
      <w:r w:rsidR="00434290" w:rsidRPr="00434290">
        <w:rPr>
          <w:vertAlign w:val="superscript"/>
          <w:lang w:val="en-GB"/>
        </w:rPr>
        <w:footnoteReference w:id="96"/>
      </w:r>
      <w:r w:rsidR="00434290" w:rsidRPr="00434290">
        <w:rPr>
          <w:rFonts w:hint="eastAsia"/>
        </w:rPr>
        <w:t>、反复殴打</w:t>
      </w:r>
      <w:r w:rsidRPr="00562613">
        <w:rPr>
          <w:rFonts w:hint="eastAsia"/>
        </w:rPr>
        <w:t>(</w:t>
      </w:r>
      <w:r w:rsidR="00434290" w:rsidRPr="00434290">
        <w:rPr>
          <w:rFonts w:hint="eastAsia"/>
        </w:rPr>
        <w:t>《刑法》第</w:t>
      </w:r>
      <w:r w:rsidRPr="00562613">
        <w:rPr>
          <w:rFonts w:hint="eastAsia"/>
        </w:rPr>
        <w:t>126</w:t>
      </w:r>
      <w:r w:rsidR="00434290" w:rsidRPr="00434290">
        <w:rPr>
          <w:rFonts w:hint="eastAsia"/>
        </w:rPr>
        <w:t>条第</w:t>
      </w:r>
      <w:r w:rsidRPr="00562613">
        <w:rPr>
          <w:rFonts w:hint="eastAsia"/>
        </w:rPr>
        <w:t>2</w:t>
      </w:r>
      <w:r w:rsidR="00434290" w:rsidRPr="00434290">
        <w:rPr>
          <w:rFonts w:hint="eastAsia"/>
        </w:rPr>
        <w:t>款</w:t>
      </w:r>
      <w:r w:rsidR="00434290" w:rsidRPr="00434290">
        <w:rPr>
          <w:rFonts w:hint="eastAsia"/>
        </w:rPr>
        <w:t>(</w:t>
      </w:r>
      <w:r w:rsidRPr="00562613">
        <w:rPr>
          <w:rFonts w:hint="eastAsia"/>
        </w:rPr>
        <w:t>b</w:t>
      </w:r>
      <w:r w:rsidR="00434290" w:rsidRPr="00434290">
        <w:rPr>
          <w:rFonts w:hint="eastAsia"/>
        </w:rPr>
        <w:t>)</w:t>
      </w:r>
      <w:r w:rsidR="00434290" w:rsidRPr="00434290">
        <w:rPr>
          <w:rFonts w:hint="eastAsia"/>
        </w:rPr>
        <w:t>项及</w:t>
      </w:r>
      <w:r w:rsidR="00434290" w:rsidRPr="00434290">
        <w:rPr>
          <w:rFonts w:hint="eastAsia"/>
        </w:rPr>
        <w:t>(</w:t>
      </w:r>
      <w:r w:rsidRPr="00562613">
        <w:rPr>
          <w:rFonts w:hint="eastAsia"/>
        </w:rPr>
        <w:t>b</w:t>
      </w:r>
      <w:r w:rsidR="00434290" w:rsidRPr="00434290">
        <w:rPr>
          <w:rFonts w:hint="eastAsia"/>
        </w:rPr>
        <w:t>)</w:t>
      </w:r>
      <w:r w:rsidR="00434290" w:rsidRPr="00434290">
        <w:rPr>
          <w:rFonts w:hint="eastAsia"/>
        </w:rPr>
        <w:t>之二和</w:t>
      </w:r>
      <w:r w:rsidR="00434290" w:rsidRPr="00434290">
        <w:rPr>
          <w:rFonts w:hint="eastAsia"/>
        </w:rPr>
        <w:t>(</w:t>
      </w:r>
      <w:r w:rsidRPr="00562613">
        <w:rPr>
          <w:rFonts w:hint="eastAsia"/>
        </w:rPr>
        <w:t>c</w:t>
      </w:r>
      <w:r w:rsidR="00434290" w:rsidRPr="00434290">
        <w:t>)</w:t>
      </w:r>
      <w:r w:rsidR="00434290" w:rsidRPr="00434290">
        <w:rPr>
          <w:rFonts w:hint="eastAsia"/>
        </w:rPr>
        <w:t>项</w:t>
      </w:r>
      <w:r w:rsidRPr="00562613">
        <w:rPr>
          <w:rFonts w:hint="eastAsia"/>
        </w:rPr>
        <w:t>)</w:t>
      </w:r>
      <w:r w:rsidR="00434290" w:rsidRPr="00434290">
        <w:rPr>
          <w:rFonts w:hint="eastAsia"/>
        </w:rPr>
        <w:t>、威胁</w:t>
      </w:r>
      <w:r w:rsidRPr="00562613">
        <w:rPr>
          <w:rFonts w:hint="eastAsia"/>
        </w:rPr>
        <w:t>(</w:t>
      </w:r>
      <w:r w:rsidR="00434290" w:rsidRPr="00434290">
        <w:rPr>
          <w:rFonts w:hint="eastAsia"/>
        </w:rPr>
        <w:t>《刑法》第</w:t>
      </w:r>
      <w:r w:rsidRPr="00562613">
        <w:rPr>
          <w:rFonts w:hint="eastAsia"/>
        </w:rPr>
        <w:t>18</w:t>
      </w:r>
      <w:r w:rsidR="00434290" w:rsidRPr="00434290">
        <w:rPr>
          <w:rFonts w:hint="eastAsia"/>
        </w:rPr>
        <w:t>0</w:t>
      </w:r>
      <w:r w:rsidR="00434290" w:rsidRPr="00434290">
        <w:rPr>
          <w:rFonts w:hint="eastAsia"/>
        </w:rPr>
        <w:t>条第</w:t>
      </w:r>
      <w:r w:rsidRPr="00562613">
        <w:rPr>
          <w:rFonts w:hint="eastAsia"/>
        </w:rPr>
        <w:t>2</w:t>
      </w:r>
      <w:r w:rsidR="00434290" w:rsidRPr="00434290">
        <w:rPr>
          <w:rFonts w:hint="eastAsia"/>
        </w:rPr>
        <w:t>款</w:t>
      </w:r>
      <w:r w:rsidRPr="00562613">
        <w:rPr>
          <w:rFonts w:hint="eastAsia"/>
        </w:rPr>
        <w:t>)</w:t>
      </w:r>
      <w:r w:rsidR="00434290" w:rsidRPr="00434290">
        <w:rPr>
          <w:rFonts w:hint="eastAsia"/>
        </w:rPr>
        <w:t>、对配偶或伴侣的性强迫</w:t>
      </w:r>
      <w:r w:rsidRPr="00562613">
        <w:rPr>
          <w:rFonts w:hint="eastAsia"/>
        </w:rPr>
        <w:t>(</w:t>
      </w:r>
      <w:r w:rsidR="00434290" w:rsidRPr="00434290">
        <w:rPr>
          <w:rFonts w:hint="eastAsia"/>
        </w:rPr>
        <w:t>《刑法》第</w:t>
      </w:r>
      <w:r w:rsidRPr="00562613">
        <w:rPr>
          <w:rFonts w:hint="eastAsia"/>
        </w:rPr>
        <w:t>189</w:t>
      </w:r>
      <w:r w:rsidR="00434290" w:rsidRPr="00434290">
        <w:rPr>
          <w:rFonts w:hint="eastAsia"/>
        </w:rPr>
        <w:t>条</w:t>
      </w:r>
      <w:r w:rsidRPr="00562613">
        <w:rPr>
          <w:rFonts w:hint="eastAsia"/>
        </w:rPr>
        <w:t>)</w:t>
      </w:r>
      <w:r w:rsidR="00434290" w:rsidRPr="00434290">
        <w:rPr>
          <w:rFonts w:hint="eastAsia"/>
        </w:rPr>
        <w:t>和强奸</w:t>
      </w:r>
      <w:r w:rsidRPr="00562613">
        <w:rPr>
          <w:rFonts w:hint="eastAsia"/>
        </w:rPr>
        <w:t>(</w:t>
      </w:r>
      <w:r w:rsidR="00434290" w:rsidRPr="00434290">
        <w:rPr>
          <w:rFonts w:hint="eastAsia"/>
        </w:rPr>
        <w:t>《刑法》第</w:t>
      </w:r>
      <w:r w:rsidRPr="00562613">
        <w:rPr>
          <w:rFonts w:hint="eastAsia"/>
        </w:rPr>
        <w:t>19</w:t>
      </w:r>
      <w:r w:rsidR="00434290" w:rsidRPr="00434290">
        <w:rPr>
          <w:rFonts w:hint="eastAsia"/>
        </w:rPr>
        <w:t>0</w:t>
      </w:r>
      <w:r w:rsidR="00434290" w:rsidRPr="00434290">
        <w:rPr>
          <w:rFonts w:hint="eastAsia"/>
        </w:rPr>
        <w:t>条</w:t>
      </w:r>
      <w:r w:rsidRPr="00562613">
        <w:rPr>
          <w:rFonts w:hint="eastAsia"/>
        </w:rPr>
        <w:t>)</w:t>
      </w:r>
      <w:r w:rsidR="00434290" w:rsidRPr="00434290">
        <w:rPr>
          <w:rFonts w:hint="eastAsia"/>
        </w:rPr>
        <w:t>按规定进行起诉。</w:t>
      </w:r>
      <w:r w:rsidRPr="00562613">
        <w:rPr>
          <w:rFonts w:hint="eastAsia"/>
        </w:rPr>
        <w:t>2</w:t>
      </w:r>
      <w:r w:rsidR="00434290" w:rsidRPr="00434290">
        <w:rPr>
          <w:rFonts w:hint="eastAsia"/>
        </w:rPr>
        <w:t>00</w:t>
      </w:r>
      <w:r w:rsidRPr="00562613">
        <w:rPr>
          <w:rFonts w:hint="eastAsia"/>
        </w:rPr>
        <w:t>9</w:t>
      </w:r>
      <w:r w:rsidR="00434290" w:rsidRPr="00434290">
        <w:rPr>
          <w:rFonts w:hint="eastAsia"/>
        </w:rPr>
        <w:t>年</w:t>
      </w:r>
      <w:r w:rsidRPr="00562613">
        <w:rPr>
          <w:rFonts w:hint="eastAsia"/>
        </w:rPr>
        <w:t>5</w:t>
      </w:r>
      <w:r w:rsidR="00434290" w:rsidRPr="00434290">
        <w:rPr>
          <w:rFonts w:hint="eastAsia"/>
        </w:rPr>
        <w:t>月</w:t>
      </w:r>
      <w:r w:rsidRPr="00562613">
        <w:rPr>
          <w:rFonts w:hint="eastAsia"/>
        </w:rPr>
        <w:t>13</w:t>
      </w:r>
      <w:r w:rsidR="00434290" w:rsidRPr="00434290">
        <w:rPr>
          <w:rFonts w:hint="eastAsia"/>
        </w:rPr>
        <w:t>日，联邦委员会向国民院送交了一份</w:t>
      </w:r>
      <w:r w:rsidRPr="00562613">
        <w:rPr>
          <w:rFonts w:hint="eastAsia"/>
        </w:rPr>
        <w:t>“</w:t>
      </w:r>
      <w:r w:rsidR="00434290" w:rsidRPr="00434290">
        <w:rPr>
          <w:rFonts w:hint="eastAsia"/>
        </w:rPr>
        <w:t>关于瑞士配偶关系中的暴力问题、原因和采取的措施</w:t>
      </w:r>
      <w:r w:rsidRPr="00562613">
        <w:rPr>
          <w:rFonts w:hint="eastAsia"/>
        </w:rPr>
        <w:t>”</w:t>
      </w:r>
      <w:r w:rsidR="00434290" w:rsidRPr="00434290">
        <w:rPr>
          <w:rFonts w:hint="eastAsia"/>
        </w:rPr>
        <w:t>的报告，其中列出了联邦层面为防止暴力和防止配偶关系中的暴力所采取的措施，男女平等办公室有权在联邦一级执行这些措施。对强迫婚姻也采取了措施：</w:t>
      </w:r>
      <w:r w:rsidRPr="00562613">
        <w:rPr>
          <w:rFonts w:hint="eastAsia"/>
        </w:rPr>
        <w:t>2</w:t>
      </w:r>
      <w:r w:rsidR="00434290" w:rsidRPr="00434290">
        <w:rPr>
          <w:rFonts w:hint="eastAsia"/>
        </w:rPr>
        <w:t>0</w:t>
      </w:r>
      <w:r w:rsidRPr="00562613">
        <w:rPr>
          <w:rFonts w:hint="eastAsia"/>
        </w:rPr>
        <w:t>13</w:t>
      </w:r>
      <w:r w:rsidR="00434290" w:rsidRPr="00434290">
        <w:rPr>
          <w:rFonts w:hint="eastAsia"/>
        </w:rPr>
        <w:t>年</w:t>
      </w:r>
      <w:r w:rsidRPr="00562613">
        <w:rPr>
          <w:rFonts w:hint="eastAsia"/>
        </w:rPr>
        <w:t>7</w:t>
      </w:r>
      <w:r w:rsidR="00434290" w:rsidRPr="00434290">
        <w:rPr>
          <w:rFonts w:hint="eastAsia"/>
        </w:rPr>
        <w:t>月</w:t>
      </w:r>
      <w:r w:rsidRPr="00562613">
        <w:rPr>
          <w:rFonts w:hint="eastAsia"/>
        </w:rPr>
        <w:t>1</w:t>
      </w:r>
      <w:r w:rsidR="00434290" w:rsidRPr="00434290">
        <w:rPr>
          <w:rFonts w:hint="eastAsia"/>
        </w:rPr>
        <w:t>日关于强迫婚姻的联邦新法律生效后，根据《刑法》</w:t>
      </w:r>
      <w:r w:rsidRPr="00562613">
        <w:rPr>
          <w:rFonts w:hint="eastAsia"/>
        </w:rPr>
        <w:t>(</w:t>
      </w:r>
      <w:r w:rsidR="00434290" w:rsidRPr="00434290">
        <w:rPr>
          <w:rFonts w:hint="eastAsia"/>
        </w:rPr>
        <w:t>第</w:t>
      </w:r>
      <w:r w:rsidRPr="00562613">
        <w:rPr>
          <w:rFonts w:hint="eastAsia"/>
        </w:rPr>
        <w:t>181</w:t>
      </w:r>
      <w:r w:rsidR="00434290" w:rsidRPr="00434290">
        <w:rPr>
          <w:rFonts w:hint="eastAsia"/>
        </w:rPr>
        <w:t>条</w:t>
      </w:r>
      <w:r w:rsidR="00434290" w:rsidRPr="00434290">
        <w:rPr>
          <w:rFonts w:hint="eastAsia"/>
        </w:rPr>
        <w:t>(</w:t>
      </w:r>
      <w:r w:rsidRPr="00562613">
        <w:rPr>
          <w:rFonts w:hint="eastAsia"/>
        </w:rPr>
        <w:t>a</w:t>
      </w:r>
      <w:r w:rsidR="00434290" w:rsidRPr="00434290">
        <w:t>)</w:t>
      </w:r>
      <w:r w:rsidR="00434290" w:rsidRPr="00434290">
        <w:rPr>
          <w:rFonts w:hint="eastAsia"/>
        </w:rPr>
        <w:t>项</w:t>
      </w:r>
      <w:r w:rsidRPr="00562613">
        <w:rPr>
          <w:rFonts w:hint="eastAsia"/>
        </w:rPr>
        <w:t>)</w:t>
      </w:r>
      <w:r w:rsidR="00434290" w:rsidRPr="00434290">
        <w:rPr>
          <w:vertAlign w:val="superscript"/>
        </w:rPr>
        <w:footnoteReference w:id="97"/>
      </w:r>
      <w:r w:rsidR="00434290" w:rsidRPr="00434290">
        <w:rPr>
          <w:rFonts w:hint="eastAsia"/>
        </w:rPr>
        <w:t>，它将登记为违法行为。另外，联邦委员会于</w:t>
      </w:r>
      <w:r w:rsidRPr="00562613">
        <w:rPr>
          <w:rFonts w:hint="eastAsia"/>
        </w:rPr>
        <w:t>2</w:t>
      </w:r>
      <w:r w:rsidR="00434290" w:rsidRPr="00434290">
        <w:rPr>
          <w:rFonts w:hint="eastAsia"/>
        </w:rPr>
        <w:t>0</w:t>
      </w:r>
      <w:r w:rsidRPr="00562613">
        <w:rPr>
          <w:rFonts w:hint="eastAsia"/>
        </w:rPr>
        <w:t>12</w:t>
      </w:r>
      <w:r w:rsidR="00434290" w:rsidRPr="00434290">
        <w:rPr>
          <w:rFonts w:hint="eastAsia"/>
        </w:rPr>
        <w:t>年</w:t>
      </w:r>
      <w:r w:rsidRPr="00562613">
        <w:rPr>
          <w:rFonts w:hint="eastAsia"/>
        </w:rPr>
        <w:t>9</w:t>
      </w:r>
      <w:r w:rsidR="00434290" w:rsidRPr="00434290">
        <w:rPr>
          <w:rFonts w:hint="eastAsia"/>
        </w:rPr>
        <w:t>月</w:t>
      </w:r>
      <w:r w:rsidRPr="00562613">
        <w:rPr>
          <w:rFonts w:hint="eastAsia"/>
        </w:rPr>
        <w:t>14</w:t>
      </w:r>
      <w:r w:rsidR="00434290" w:rsidRPr="00434290">
        <w:rPr>
          <w:rFonts w:hint="eastAsia"/>
        </w:rPr>
        <w:t>日发起了一项打击强迫婚姻的全国方案</w:t>
      </w:r>
      <w:r w:rsidRPr="00562613">
        <w:rPr>
          <w:rFonts w:hint="eastAsia"/>
        </w:rPr>
        <w:t>(2</w:t>
      </w:r>
      <w:r w:rsidR="00434290" w:rsidRPr="00434290">
        <w:rPr>
          <w:rFonts w:hint="eastAsia"/>
        </w:rPr>
        <w:t>0</w:t>
      </w:r>
      <w:r w:rsidRPr="00562613">
        <w:rPr>
          <w:rFonts w:hint="eastAsia"/>
        </w:rPr>
        <w:t>13</w:t>
      </w:r>
      <w:r w:rsidR="00434290" w:rsidRPr="00434290">
        <w:rPr>
          <w:rFonts w:hint="eastAsia"/>
        </w:rPr>
        <w:t>-</w:t>
      </w:r>
      <w:r w:rsidRPr="00562613">
        <w:rPr>
          <w:rFonts w:hint="eastAsia"/>
        </w:rPr>
        <w:t>2</w:t>
      </w:r>
      <w:r w:rsidR="00434290" w:rsidRPr="00434290">
        <w:rPr>
          <w:rFonts w:hint="eastAsia"/>
        </w:rPr>
        <w:t>0</w:t>
      </w:r>
      <w:r w:rsidRPr="00562613">
        <w:rPr>
          <w:rFonts w:hint="eastAsia"/>
        </w:rPr>
        <w:t>17</w:t>
      </w:r>
      <w:r w:rsidR="00434290" w:rsidRPr="00434290">
        <w:rPr>
          <w:rFonts w:hint="eastAsia"/>
        </w:rPr>
        <w:t>年</w:t>
      </w:r>
      <w:r w:rsidRPr="00562613">
        <w:rPr>
          <w:rFonts w:hint="eastAsia"/>
        </w:rPr>
        <w:t>)</w:t>
      </w:r>
      <w:r w:rsidR="00434290" w:rsidRPr="00434290">
        <w:rPr>
          <w:rFonts w:hint="eastAsia"/>
        </w:rPr>
        <w:t>。</w:t>
      </w:r>
      <w:r w:rsidRPr="00562613">
        <w:rPr>
          <w:rFonts w:hint="eastAsia"/>
        </w:rPr>
        <w:t>2</w:t>
      </w:r>
      <w:r w:rsidR="00434290" w:rsidRPr="00434290">
        <w:rPr>
          <w:rFonts w:hint="eastAsia"/>
        </w:rPr>
        <w:t>0</w:t>
      </w:r>
      <w:r w:rsidRPr="00562613">
        <w:rPr>
          <w:rFonts w:hint="eastAsia"/>
        </w:rPr>
        <w:t>18</w:t>
      </w:r>
      <w:r w:rsidR="00434290" w:rsidRPr="00434290">
        <w:rPr>
          <w:rFonts w:hint="eastAsia"/>
        </w:rPr>
        <w:t>年</w:t>
      </w:r>
      <w:r w:rsidRPr="00562613">
        <w:rPr>
          <w:rFonts w:hint="eastAsia"/>
        </w:rPr>
        <w:t>4</w:t>
      </w:r>
      <w:r w:rsidR="00434290" w:rsidRPr="00434290">
        <w:rPr>
          <w:rFonts w:hint="eastAsia"/>
        </w:rPr>
        <w:t>月</w:t>
      </w:r>
      <w:r w:rsidRPr="00562613">
        <w:rPr>
          <w:rFonts w:hint="eastAsia"/>
        </w:rPr>
        <w:t>1</w:t>
      </w:r>
      <w:r w:rsidR="00434290" w:rsidRPr="00434290">
        <w:rPr>
          <w:rFonts w:hint="eastAsia"/>
        </w:rPr>
        <w:t>日，《欧洲委员会预防和打击暴力侵害妇女行为及家庭暴力公约》</w:t>
      </w:r>
      <w:r w:rsidRPr="00562613">
        <w:rPr>
          <w:rFonts w:hint="eastAsia"/>
        </w:rPr>
        <w:t>(</w:t>
      </w:r>
      <w:r w:rsidR="00434290" w:rsidRPr="00434290">
        <w:rPr>
          <w:rFonts w:hint="eastAsia"/>
        </w:rPr>
        <w:t>《伊斯坦布尔公约》</w:t>
      </w:r>
      <w:r w:rsidR="00434290" w:rsidRPr="00434290">
        <w:rPr>
          <w:rFonts w:hint="eastAsia"/>
          <w:vertAlign w:val="superscript"/>
        </w:rPr>
        <w:footnoteReference w:id="98"/>
      </w:r>
      <w:r w:rsidRPr="00562613">
        <w:rPr>
          <w:rFonts w:hint="eastAsia"/>
        </w:rPr>
        <w:t>)</w:t>
      </w:r>
      <w:r w:rsidR="00434290" w:rsidRPr="00434290">
        <w:rPr>
          <w:rFonts w:hint="eastAsia"/>
        </w:rPr>
        <w:t>对瑞士生效。联邦统计局家庭暴力处被指定为国家官方机构，负责协调、执行、监测和评估各项政策和其他措施，以防止和打击《伊斯坦布尔公约》所涵盖的一切形式的暴力行为。</w:t>
      </w:r>
    </w:p>
    <w:p w14:paraId="290D33BB" w14:textId="5FE801FA" w:rsidR="00434290" w:rsidRPr="00434290" w:rsidRDefault="00B91FD3" w:rsidP="00BC547C">
      <w:pPr>
        <w:pStyle w:val="SingleTxtGC"/>
        <w:tabs>
          <w:tab w:val="clear" w:pos="1565"/>
          <w:tab w:val="left" w:pos="1701"/>
        </w:tabs>
      </w:pPr>
      <w:r w:rsidRPr="00562613">
        <w:rPr>
          <w:rFonts w:hint="eastAsia"/>
        </w:rPr>
        <w:lastRenderedPageBreak/>
        <w:t>16</w:t>
      </w:r>
      <w:r w:rsidRPr="00562613">
        <w:t>1</w:t>
      </w:r>
      <w:r w:rsidR="00434290" w:rsidRPr="00434290">
        <w:rPr>
          <w:rFonts w:hint="eastAsia"/>
        </w:rPr>
        <w:t>.</w:t>
      </w:r>
      <w:r w:rsidR="00434290" w:rsidRPr="00434290">
        <w:rPr>
          <w:rFonts w:hint="eastAsia"/>
        </w:rPr>
        <w:tab/>
      </w:r>
      <w:r w:rsidR="00434290" w:rsidRPr="00434290">
        <w:rPr>
          <w:rFonts w:hint="eastAsia"/>
        </w:rPr>
        <w:t>为了打击</w:t>
      </w:r>
      <w:proofErr w:type="gramStart"/>
      <w:r w:rsidR="00434290" w:rsidRPr="00434290">
        <w:rPr>
          <w:rFonts w:hint="eastAsia"/>
        </w:rPr>
        <w:t>残割女性</w:t>
      </w:r>
      <w:proofErr w:type="gramEnd"/>
      <w:r w:rsidR="00434290" w:rsidRPr="00434290">
        <w:rPr>
          <w:rFonts w:hint="eastAsia"/>
        </w:rPr>
        <w:t>外阴现象，</w:t>
      </w:r>
      <w:r w:rsidRPr="00562613">
        <w:rPr>
          <w:rFonts w:hint="eastAsia"/>
        </w:rPr>
        <w:t>2</w:t>
      </w:r>
      <w:r w:rsidR="00434290" w:rsidRPr="00434290">
        <w:rPr>
          <w:rFonts w:hint="eastAsia"/>
        </w:rPr>
        <w:t>0</w:t>
      </w:r>
      <w:r w:rsidRPr="00562613">
        <w:rPr>
          <w:rFonts w:hint="eastAsia"/>
        </w:rPr>
        <w:t>12</w:t>
      </w:r>
      <w:r w:rsidR="00434290" w:rsidRPr="00434290">
        <w:rPr>
          <w:rFonts w:hint="eastAsia"/>
        </w:rPr>
        <w:t>年</w:t>
      </w:r>
      <w:r w:rsidRPr="00562613">
        <w:rPr>
          <w:rFonts w:hint="eastAsia"/>
        </w:rPr>
        <w:t>7</w:t>
      </w:r>
      <w:r w:rsidR="00434290" w:rsidRPr="00434290">
        <w:rPr>
          <w:rFonts w:hint="eastAsia"/>
        </w:rPr>
        <w:t>月</w:t>
      </w:r>
      <w:r w:rsidRPr="00562613">
        <w:rPr>
          <w:rFonts w:hint="eastAsia"/>
        </w:rPr>
        <w:t>1</w:t>
      </w:r>
      <w:r w:rsidR="00434290" w:rsidRPr="00434290">
        <w:rPr>
          <w:rFonts w:hint="eastAsia"/>
        </w:rPr>
        <w:t>日在《刑法》中引入了一项新的条款</w:t>
      </w:r>
      <w:r w:rsidRPr="00562613">
        <w:rPr>
          <w:rFonts w:hint="eastAsia"/>
        </w:rPr>
        <w:t>(</w:t>
      </w:r>
      <w:r w:rsidR="00434290" w:rsidRPr="00434290">
        <w:rPr>
          <w:rFonts w:hint="eastAsia"/>
        </w:rPr>
        <w:t>《刑法》第</w:t>
      </w:r>
      <w:r w:rsidRPr="00562613">
        <w:rPr>
          <w:rFonts w:hint="eastAsia"/>
        </w:rPr>
        <w:t>124</w:t>
      </w:r>
      <w:r w:rsidR="00434290" w:rsidRPr="00434290">
        <w:rPr>
          <w:rFonts w:hint="eastAsia"/>
        </w:rPr>
        <w:t>条</w:t>
      </w:r>
      <w:r w:rsidRPr="00562613">
        <w:rPr>
          <w:rFonts w:hint="eastAsia"/>
        </w:rPr>
        <w:t>)</w:t>
      </w:r>
      <w:r w:rsidR="00434290" w:rsidRPr="00434290">
        <w:rPr>
          <w:rFonts w:hint="eastAsia"/>
        </w:rPr>
        <w:t>，终止了在此之前可能存在的定义和证据问题。按照《刑法》规定，虽然</w:t>
      </w:r>
      <w:proofErr w:type="gramStart"/>
      <w:r w:rsidR="00434290" w:rsidRPr="00434290">
        <w:rPr>
          <w:rFonts w:hint="eastAsia"/>
        </w:rPr>
        <w:t>残割女性</w:t>
      </w:r>
      <w:proofErr w:type="gramEnd"/>
      <w:r w:rsidR="00434290" w:rsidRPr="00434290">
        <w:rPr>
          <w:rFonts w:hint="eastAsia"/>
        </w:rPr>
        <w:t>外阴如同严重身体伤害一样需受到惩罚，但现在它成为了一项具体条款的对象。这一条款也适用于在境外发生的犯罪行为</w:t>
      </w:r>
      <w:r w:rsidRPr="00562613">
        <w:rPr>
          <w:rFonts w:hint="eastAsia"/>
        </w:rPr>
        <w:t>(</w:t>
      </w:r>
      <w:r w:rsidR="00434290" w:rsidRPr="00434290">
        <w:rPr>
          <w:rFonts w:hint="eastAsia"/>
        </w:rPr>
        <w:t>即使它在犯罪所在国不受惩罚</w:t>
      </w:r>
      <w:r w:rsidRPr="00562613">
        <w:rPr>
          <w:rFonts w:hint="eastAsia"/>
        </w:rPr>
        <w:t>)</w:t>
      </w:r>
      <w:r w:rsidR="00434290" w:rsidRPr="00434290">
        <w:rPr>
          <w:rFonts w:hint="eastAsia"/>
        </w:rPr>
        <w:t>。联邦鼓励建立一个</w:t>
      </w:r>
      <w:r w:rsidRPr="00562613">
        <w:rPr>
          <w:rFonts w:hint="eastAsia"/>
        </w:rPr>
        <w:t>“</w:t>
      </w:r>
      <w:r w:rsidR="00434290" w:rsidRPr="00434290">
        <w:rPr>
          <w:rFonts w:hint="eastAsia"/>
        </w:rPr>
        <w:t>反对残割女性生殖器网络</w:t>
      </w:r>
      <w:r w:rsidRPr="00562613">
        <w:rPr>
          <w:rFonts w:hint="eastAsia"/>
        </w:rPr>
        <w:t>”</w:t>
      </w:r>
      <w:r w:rsidR="00434290" w:rsidRPr="00434290">
        <w:rPr>
          <w:rFonts w:hint="eastAsia"/>
        </w:rPr>
        <w:t>，并支持该网络的信息、提高认识、预防和咨询活动。</w:t>
      </w:r>
    </w:p>
    <w:p w14:paraId="7A865EAD" w14:textId="20638F58" w:rsidR="00434290" w:rsidRPr="00434290" w:rsidRDefault="00B91FD3" w:rsidP="00BC547C">
      <w:pPr>
        <w:pStyle w:val="SingleTxtGC"/>
        <w:tabs>
          <w:tab w:val="clear" w:pos="1565"/>
          <w:tab w:val="left" w:pos="1701"/>
        </w:tabs>
      </w:pPr>
      <w:r w:rsidRPr="00562613">
        <w:rPr>
          <w:rFonts w:hint="eastAsia"/>
        </w:rPr>
        <w:t>16</w:t>
      </w:r>
      <w:r w:rsidRPr="00562613">
        <w:t>2</w:t>
      </w:r>
      <w:r w:rsidR="00434290" w:rsidRPr="00434290">
        <w:rPr>
          <w:rFonts w:hint="eastAsia"/>
        </w:rPr>
        <w:t>.</w:t>
      </w:r>
      <w:r w:rsidR="00434290" w:rsidRPr="00434290">
        <w:rPr>
          <w:rFonts w:hint="eastAsia"/>
        </w:rPr>
        <w:tab/>
      </w:r>
      <w:r w:rsidR="00434290" w:rsidRPr="00434290">
        <w:rPr>
          <w:rFonts w:hint="eastAsia"/>
        </w:rPr>
        <w:t>由于</w:t>
      </w:r>
      <w:r w:rsidRPr="00562613">
        <w:rPr>
          <w:rFonts w:hint="eastAsia"/>
        </w:rPr>
        <w:t>2</w:t>
      </w:r>
      <w:r w:rsidR="00434290" w:rsidRPr="00434290">
        <w:rPr>
          <w:rFonts w:hint="eastAsia"/>
        </w:rPr>
        <w:t>00</w:t>
      </w:r>
      <w:r w:rsidRPr="00562613">
        <w:rPr>
          <w:rFonts w:hint="eastAsia"/>
        </w:rPr>
        <w:t>8</w:t>
      </w:r>
      <w:r w:rsidR="00434290" w:rsidRPr="00434290">
        <w:rPr>
          <w:rFonts w:hint="eastAsia"/>
        </w:rPr>
        <w:t>年</w:t>
      </w:r>
      <w:r w:rsidRPr="00562613">
        <w:rPr>
          <w:rFonts w:hint="eastAsia"/>
        </w:rPr>
        <w:t>9</w:t>
      </w:r>
      <w:r w:rsidR="00434290" w:rsidRPr="00434290">
        <w:rPr>
          <w:rFonts w:hint="eastAsia"/>
        </w:rPr>
        <w:t>月批准了</w:t>
      </w:r>
      <w:r w:rsidRPr="00562613">
        <w:t>1999</w:t>
      </w:r>
      <w:r w:rsidR="00434290" w:rsidRPr="00434290">
        <w:rPr>
          <w:rFonts w:hint="eastAsia"/>
        </w:rPr>
        <w:t>年</w:t>
      </w:r>
      <w:r w:rsidRPr="00562613">
        <w:t>1</w:t>
      </w:r>
      <w:r w:rsidR="00434290" w:rsidRPr="00434290">
        <w:t>0</w:t>
      </w:r>
      <w:r w:rsidR="00434290" w:rsidRPr="00434290">
        <w:rPr>
          <w:rFonts w:hint="eastAsia"/>
        </w:rPr>
        <w:t>月</w:t>
      </w:r>
      <w:r w:rsidRPr="00562613">
        <w:t>6</w:t>
      </w:r>
      <w:r w:rsidR="00434290" w:rsidRPr="00434290">
        <w:rPr>
          <w:rFonts w:hint="eastAsia"/>
        </w:rPr>
        <w:t>日的《消除对妇女一切形式歧视公约任择议定书》</w:t>
      </w:r>
      <w:r w:rsidR="00434290" w:rsidRPr="00434290">
        <w:rPr>
          <w:vertAlign w:val="superscript"/>
        </w:rPr>
        <w:footnoteReference w:id="99"/>
      </w:r>
      <w:r w:rsidR="00434290" w:rsidRPr="00434290">
        <w:rPr>
          <w:rFonts w:hint="eastAsia"/>
        </w:rPr>
        <w:t>，目前已可以受理针对瑞士的个人来文。截至</w:t>
      </w:r>
      <w:r w:rsidRPr="00562613">
        <w:rPr>
          <w:rFonts w:hint="eastAsia"/>
        </w:rPr>
        <w:t>2</w:t>
      </w:r>
      <w:r w:rsidR="00434290" w:rsidRPr="00434290">
        <w:rPr>
          <w:rFonts w:hint="eastAsia"/>
        </w:rPr>
        <w:t>0</w:t>
      </w:r>
      <w:r w:rsidRPr="00562613">
        <w:rPr>
          <w:rFonts w:hint="eastAsia"/>
        </w:rPr>
        <w:t>18</w:t>
      </w:r>
      <w:r w:rsidR="00434290" w:rsidRPr="00434290">
        <w:rPr>
          <w:rFonts w:hint="eastAsia"/>
        </w:rPr>
        <w:t>年</w:t>
      </w:r>
      <w:r w:rsidRPr="00562613">
        <w:rPr>
          <w:rFonts w:hint="eastAsia"/>
        </w:rPr>
        <w:t>3</w:t>
      </w:r>
      <w:r w:rsidR="00434290" w:rsidRPr="00434290">
        <w:rPr>
          <w:rFonts w:hint="eastAsia"/>
        </w:rPr>
        <w:t>月底，已经向消除对妇女歧视委员会提交了四份来文。其中一份已从名单中删除</w:t>
      </w:r>
      <w:r w:rsidR="00434290" w:rsidRPr="00434290">
        <w:t>，</w:t>
      </w:r>
      <w:r w:rsidR="00434290" w:rsidRPr="00434290">
        <w:rPr>
          <w:rFonts w:hint="eastAsia"/>
        </w:rPr>
        <w:t>其余的仍在审理中。</w:t>
      </w:r>
    </w:p>
    <w:p w14:paraId="0FEB1992" w14:textId="1C9144A2" w:rsidR="00434290" w:rsidRPr="00434290" w:rsidRDefault="00B91FD3" w:rsidP="00BC547C">
      <w:pPr>
        <w:pStyle w:val="SingleTxtGC"/>
        <w:tabs>
          <w:tab w:val="clear" w:pos="1565"/>
          <w:tab w:val="left" w:pos="1701"/>
        </w:tabs>
      </w:pPr>
      <w:r w:rsidRPr="00562613">
        <w:rPr>
          <w:rFonts w:hint="eastAsia"/>
        </w:rPr>
        <w:t>16</w:t>
      </w:r>
      <w:r w:rsidRPr="00562613">
        <w:t>3</w:t>
      </w:r>
      <w:r w:rsidR="00434290" w:rsidRPr="00434290">
        <w:rPr>
          <w:rFonts w:hint="eastAsia"/>
        </w:rPr>
        <w:t>.</w:t>
      </w:r>
      <w:r w:rsidR="00434290" w:rsidRPr="00434290">
        <w:rPr>
          <w:rFonts w:hint="eastAsia"/>
        </w:rPr>
        <w:tab/>
      </w:r>
      <w:r w:rsidR="00434290" w:rsidRPr="00434290">
        <w:rPr>
          <w:rFonts w:hint="eastAsia"/>
        </w:rPr>
        <w:t>在瑞士，残疾人可以就不平等或歧视要求法院维权。</w:t>
      </w:r>
      <w:r w:rsidRPr="00562613">
        <w:rPr>
          <w:rFonts w:hint="eastAsia"/>
        </w:rPr>
        <w:t>2</w:t>
      </w:r>
      <w:r w:rsidR="00434290" w:rsidRPr="00434290">
        <w:rPr>
          <w:rFonts w:hint="eastAsia"/>
        </w:rPr>
        <w:t>00</w:t>
      </w:r>
      <w:r w:rsidRPr="00562613">
        <w:rPr>
          <w:rFonts w:hint="eastAsia"/>
        </w:rPr>
        <w:t>2</w:t>
      </w:r>
      <w:r w:rsidR="00434290" w:rsidRPr="00434290">
        <w:rPr>
          <w:rFonts w:hint="eastAsia"/>
        </w:rPr>
        <w:t>年</w:t>
      </w:r>
      <w:r w:rsidRPr="00562613">
        <w:rPr>
          <w:rFonts w:hint="eastAsia"/>
        </w:rPr>
        <w:t>12</w:t>
      </w:r>
      <w:r w:rsidR="00434290" w:rsidRPr="00434290">
        <w:rPr>
          <w:rFonts w:hint="eastAsia"/>
        </w:rPr>
        <w:t>月</w:t>
      </w:r>
      <w:r w:rsidRPr="00562613">
        <w:rPr>
          <w:rFonts w:hint="eastAsia"/>
        </w:rPr>
        <w:t>13</w:t>
      </w:r>
      <w:r w:rsidR="00434290" w:rsidRPr="00434290">
        <w:rPr>
          <w:rFonts w:hint="eastAsia"/>
        </w:rPr>
        <w:t>日《消除残疾人不平等法》</w:t>
      </w:r>
      <w:r w:rsidRPr="00562613">
        <w:rPr>
          <w:rFonts w:hint="eastAsia"/>
          <w:lang w:val="en-GB"/>
        </w:rPr>
        <w:t>(</w:t>
      </w:r>
      <w:r w:rsidR="00434290" w:rsidRPr="00434290">
        <w:rPr>
          <w:rFonts w:hint="eastAsia"/>
        </w:rPr>
        <w:t>《残疾人平等法》</w:t>
      </w:r>
      <w:r w:rsidRPr="00562613">
        <w:rPr>
          <w:rFonts w:hint="eastAsia"/>
        </w:rPr>
        <w:t>)</w:t>
      </w:r>
      <w:r w:rsidR="00434290" w:rsidRPr="00434290">
        <w:rPr>
          <w:vertAlign w:val="superscript"/>
        </w:rPr>
        <w:footnoteReference w:id="100"/>
      </w:r>
      <w:r w:rsidR="00434290" w:rsidRPr="00434290">
        <w:t xml:space="preserve"> </w:t>
      </w:r>
      <w:r w:rsidR="00434290" w:rsidRPr="00434290">
        <w:rPr>
          <w:rFonts w:hint="eastAsia"/>
        </w:rPr>
        <w:t>自</w:t>
      </w:r>
      <w:r w:rsidRPr="00562613">
        <w:rPr>
          <w:rFonts w:hint="eastAsia"/>
        </w:rPr>
        <w:t>2</w:t>
      </w:r>
      <w:r w:rsidR="00434290" w:rsidRPr="00434290">
        <w:rPr>
          <w:rFonts w:hint="eastAsia"/>
        </w:rPr>
        <w:t>00</w:t>
      </w:r>
      <w:r w:rsidRPr="00562613">
        <w:rPr>
          <w:rFonts w:hint="eastAsia"/>
        </w:rPr>
        <w:t>4</w:t>
      </w:r>
      <w:r w:rsidR="00434290" w:rsidRPr="00434290">
        <w:rPr>
          <w:rFonts w:hint="eastAsia"/>
        </w:rPr>
        <w:t>年生效以来，已经或正在为消除残疾人的不平等现象做出重要贡献。这一进步在建筑、公共交通和服务领域尤为明显。联邦残疾人平等办公室作为联邦的主管部门，将活动重点放在支持残疾人平等立法的落实方面，为各种服务提供咨询</w:t>
      </w:r>
      <w:r w:rsidRPr="00562613">
        <w:rPr>
          <w:rFonts w:hint="eastAsia"/>
        </w:rPr>
        <w:t>(</w:t>
      </w:r>
      <w:r w:rsidRPr="00562613">
        <w:rPr>
          <w:rFonts w:hint="eastAsia"/>
        </w:rPr>
        <w:t>“</w:t>
      </w:r>
      <w:r w:rsidR="00434290" w:rsidRPr="00434290">
        <w:rPr>
          <w:rFonts w:hint="eastAsia"/>
        </w:rPr>
        <w:t>残疾问题主流化</w:t>
      </w:r>
      <w:r w:rsidRPr="00562613">
        <w:rPr>
          <w:rFonts w:hint="eastAsia"/>
        </w:rPr>
        <w:t>”</w:t>
      </w:r>
      <w:r w:rsidRPr="00562613">
        <w:rPr>
          <w:rFonts w:hint="eastAsia"/>
        </w:rPr>
        <w:t>)</w:t>
      </w:r>
      <w:r w:rsidR="00434290" w:rsidRPr="00434290">
        <w:rPr>
          <w:rFonts w:hint="eastAsia"/>
        </w:rPr>
        <w:t>，并引导创新项目使这一主题受到社会关注。</w:t>
      </w:r>
      <w:r w:rsidRPr="00562613">
        <w:rPr>
          <w:rFonts w:hint="eastAsia"/>
        </w:rPr>
        <w:t>2</w:t>
      </w:r>
      <w:r w:rsidR="00434290" w:rsidRPr="00434290">
        <w:rPr>
          <w:rFonts w:hint="eastAsia"/>
        </w:rPr>
        <w:t>0</w:t>
      </w:r>
      <w:r w:rsidRPr="00562613">
        <w:rPr>
          <w:rFonts w:hint="eastAsia"/>
        </w:rPr>
        <w:t>14</w:t>
      </w:r>
      <w:r w:rsidR="00434290" w:rsidRPr="00434290">
        <w:rPr>
          <w:rFonts w:hint="eastAsia"/>
        </w:rPr>
        <w:t>年</w:t>
      </w:r>
      <w:r w:rsidRPr="00562613">
        <w:rPr>
          <w:rFonts w:hint="eastAsia"/>
        </w:rPr>
        <w:t>4</w:t>
      </w:r>
      <w:r w:rsidR="00434290" w:rsidRPr="00434290">
        <w:rPr>
          <w:rFonts w:hint="eastAsia"/>
        </w:rPr>
        <w:t>月</w:t>
      </w:r>
      <w:r w:rsidRPr="00562613">
        <w:rPr>
          <w:rFonts w:hint="eastAsia"/>
        </w:rPr>
        <w:t>15</w:t>
      </w:r>
      <w:r w:rsidR="00434290" w:rsidRPr="00434290">
        <w:rPr>
          <w:rFonts w:hint="eastAsia"/>
        </w:rPr>
        <w:t>日，瑞士加入了</w:t>
      </w:r>
      <w:r w:rsidRPr="00562613">
        <w:t>2</w:t>
      </w:r>
      <w:r w:rsidR="00434290" w:rsidRPr="00434290">
        <w:t>00</w:t>
      </w:r>
      <w:r w:rsidRPr="00562613">
        <w:t>6</w:t>
      </w:r>
      <w:r w:rsidR="00434290" w:rsidRPr="00434290">
        <w:rPr>
          <w:rFonts w:hint="eastAsia"/>
        </w:rPr>
        <w:t>年</w:t>
      </w:r>
      <w:r w:rsidRPr="00562613">
        <w:t>12</w:t>
      </w:r>
      <w:r w:rsidR="00434290" w:rsidRPr="00434290">
        <w:rPr>
          <w:rFonts w:hint="eastAsia"/>
        </w:rPr>
        <w:t>月</w:t>
      </w:r>
      <w:r w:rsidRPr="00562613">
        <w:t>13</w:t>
      </w:r>
      <w:r w:rsidR="00434290" w:rsidRPr="00434290">
        <w:rPr>
          <w:rFonts w:hint="eastAsia"/>
        </w:rPr>
        <w:t>日《残疾人权利公约》</w:t>
      </w:r>
      <w:r w:rsidR="00434290" w:rsidRPr="00434290">
        <w:rPr>
          <w:vertAlign w:val="superscript"/>
        </w:rPr>
        <w:footnoteReference w:id="101"/>
      </w:r>
      <w:r w:rsidR="00434290" w:rsidRPr="00434290">
        <w:rPr>
          <w:rFonts w:hint="eastAsia"/>
        </w:rPr>
        <w:t>。通过加入该《公约》，瑞士重申了承诺尽其所能促进残疾人的平等，这是</w:t>
      </w:r>
      <w:r w:rsidRPr="00562613">
        <w:rPr>
          <w:rFonts w:hint="eastAsia"/>
        </w:rPr>
        <w:t>1</w:t>
      </w:r>
      <w:r w:rsidR="00434290" w:rsidRPr="00434290">
        <w:rPr>
          <w:rFonts w:hint="eastAsia"/>
        </w:rPr>
        <w:t>0</w:t>
      </w:r>
      <w:r w:rsidR="00434290" w:rsidRPr="00434290">
        <w:rPr>
          <w:rFonts w:hint="eastAsia"/>
        </w:rPr>
        <w:t>年前《残疾人平等法》</w:t>
      </w:r>
      <w:r w:rsidR="00434290" w:rsidRPr="00434290">
        <w:rPr>
          <w:vertAlign w:val="superscript"/>
        </w:rPr>
        <w:footnoteReference w:id="102"/>
      </w:r>
      <w:r w:rsidR="00434290" w:rsidRPr="00434290">
        <w:rPr>
          <w:rFonts w:hint="eastAsia"/>
        </w:rPr>
        <w:t xml:space="preserve"> </w:t>
      </w:r>
      <w:r w:rsidR="00434290" w:rsidRPr="00434290">
        <w:rPr>
          <w:rFonts w:hint="eastAsia"/>
        </w:rPr>
        <w:t>生效时即</w:t>
      </w:r>
      <w:proofErr w:type="gramStart"/>
      <w:r w:rsidR="00434290" w:rsidRPr="00434290">
        <w:rPr>
          <w:rFonts w:hint="eastAsia"/>
        </w:rPr>
        <w:t>作出</w:t>
      </w:r>
      <w:proofErr w:type="gramEnd"/>
      <w:r w:rsidR="00434290" w:rsidRPr="00434290">
        <w:rPr>
          <w:rFonts w:hint="eastAsia"/>
        </w:rPr>
        <w:t>的承诺。</w:t>
      </w:r>
    </w:p>
    <w:p w14:paraId="4940C04B" w14:textId="157249F5" w:rsidR="00434290" w:rsidRPr="00434290" w:rsidRDefault="00B91FD3" w:rsidP="00BC547C">
      <w:pPr>
        <w:pStyle w:val="SingleTxtGC"/>
        <w:tabs>
          <w:tab w:val="clear" w:pos="1565"/>
          <w:tab w:val="left" w:pos="1701"/>
        </w:tabs>
      </w:pPr>
      <w:r w:rsidRPr="00562613">
        <w:rPr>
          <w:rFonts w:hint="eastAsia"/>
        </w:rPr>
        <w:t>16</w:t>
      </w:r>
      <w:r w:rsidRPr="00562613">
        <w:t>4</w:t>
      </w:r>
      <w:r w:rsidR="00434290" w:rsidRPr="00434290">
        <w:rPr>
          <w:rFonts w:hint="eastAsia"/>
        </w:rPr>
        <w:t>.</w:t>
      </w:r>
      <w:r w:rsidR="00434290" w:rsidRPr="00434290">
        <w:rPr>
          <w:rFonts w:hint="eastAsia"/>
        </w:rPr>
        <w:tab/>
      </w:r>
      <w:r w:rsidR="00434290" w:rsidRPr="00434290">
        <w:rPr>
          <w:rFonts w:hint="eastAsia"/>
        </w:rPr>
        <w:t>打击种族歧视的斗争是政府各级的全面任务。联邦承诺确保将持久开展防范和提高认识工作，并将抵制种族主义和仇外心理作为长期任务。</w:t>
      </w:r>
      <w:r w:rsidRPr="00562613">
        <w:rPr>
          <w:rFonts w:hint="eastAsia"/>
        </w:rPr>
        <w:t>2</w:t>
      </w:r>
      <w:r w:rsidR="00434290" w:rsidRPr="00434290">
        <w:rPr>
          <w:rFonts w:hint="eastAsia"/>
        </w:rPr>
        <w:t>00</w:t>
      </w:r>
      <w:r w:rsidRPr="00562613">
        <w:rPr>
          <w:rFonts w:hint="eastAsia"/>
        </w:rPr>
        <w:t>9</w:t>
      </w:r>
      <w:r w:rsidR="00434290" w:rsidRPr="00434290">
        <w:rPr>
          <w:rFonts w:hint="eastAsia"/>
        </w:rPr>
        <w:t>年在日内瓦举行的德班审查会议上，瑞士加入了</w:t>
      </w:r>
      <w:proofErr w:type="gramStart"/>
      <w:r w:rsidR="00434290" w:rsidRPr="00434290">
        <w:rPr>
          <w:rFonts w:hint="eastAsia"/>
        </w:rPr>
        <w:t>就成果</w:t>
      </w:r>
      <w:proofErr w:type="gramEnd"/>
      <w:r w:rsidR="00434290" w:rsidRPr="00434290">
        <w:rPr>
          <w:rFonts w:hint="eastAsia"/>
        </w:rPr>
        <w:t>文件达成的共识。在瑞士，上述《刑法》第</w:t>
      </w:r>
      <w:r w:rsidRPr="00562613">
        <w:rPr>
          <w:rFonts w:hint="eastAsia"/>
        </w:rPr>
        <w:t>261</w:t>
      </w:r>
      <w:r w:rsidR="00434290" w:rsidRPr="00434290">
        <w:rPr>
          <w:rFonts w:hint="eastAsia"/>
        </w:rPr>
        <w:t>条之二</w:t>
      </w:r>
      <w:r w:rsidR="00434290" w:rsidRPr="00434290">
        <w:rPr>
          <w:vertAlign w:val="superscript"/>
        </w:rPr>
        <w:footnoteReference w:id="103"/>
      </w:r>
      <w:r w:rsidR="000E3756">
        <w:rPr>
          <w:rFonts w:hint="eastAsia"/>
        </w:rPr>
        <w:t xml:space="preserve"> </w:t>
      </w:r>
      <w:r w:rsidR="00434290" w:rsidRPr="00434290">
        <w:rPr>
          <w:rFonts w:hint="eastAsia"/>
        </w:rPr>
        <w:t>对因种族、族裔或宗教信仰煽动仇恨或歧视的行为加以治罪。</w:t>
      </w:r>
    </w:p>
    <w:p w14:paraId="541DD74F" w14:textId="2E49552D" w:rsidR="00434290" w:rsidRPr="00434290" w:rsidRDefault="00B91FD3" w:rsidP="00BC547C">
      <w:pPr>
        <w:pStyle w:val="SingleTxtGC"/>
        <w:tabs>
          <w:tab w:val="clear" w:pos="1565"/>
          <w:tab w:val="left" w:pos="1701"/>
        </w:tabs>
      </w:pPr>
      <w:r w:rsidRPr="00562613">
        <w:rPr>
          <w:rFonts w:hint="eastAsia"/>
        </w:rPr>
        <w:t>16</w:t>
      </w:r>
      <w:r w:rsidRPr="00562613">
        <w:t>5</w:t>
      </w:r>
      <w:r w:rsidR="00434290" w:rsidRPr="00434290">
        <w:rPr>
          <w:rFonts w:hint="eastAsia"/>
        </w:rPr>
        <w:t>.</w:t>
      </w:r>
      <w:r w:rsidR="00434290" w:rsidRPr="00434290">
        <w:rPr>
          <w:rFonts w:hint="eastAsia"/>
        </w:rPr>
        <w:tab/>
      </w:r>
      <w:r w:rsidR="00434290" w:rsidRPr="00434290">
        <w:rPr>
          <w:rFonts w:hint="eastAsia"/>
        </w:rPr>
        <w:t>若要充分了解瑞士打击各领域歧视所做努力的情况，请参阅瑞士为下列委员会编写的最新国家报告：消除对妇女歧视委员会，</w:t>
      </w:r>
      <w:r w:rsidRPr="00562613">
        <w:rPr>
          <w:rFonts w:hint="eastAsia"/>
        </w:rPr>
        <w:t>2</w:t>
      </w:r>
      <w:r w:rsidR="00434290" w:rsidRPr="00434290">
        <w:rPr>
          <w:rFonts w:hint="eastAsia"/>
        </w:rPr>
        <w:t>0</w:t>
      </w:r>
      <w:r w:rsidRPr="00562613">
        <w:rPr>
          <w:rFonts w:hint="eastAsia"/>
        </w:rPr>
        <w:t>15</w:t>
      </w:r>
      <w:r w:rsidR="00434290" w:rsidRPr="00434290">
        <w:rPr>
          <w:rFonts w:hint="eastAsia"/>
        </w:rPr>
        <w:t>年</w:t>
      </w:r>
      <w:r w:rsidRPr="00562613">
        <w:rPr>
          <w:rFonts w:hint="eastAsia"/>
        </w:rPr>
        <w:t>6</w:t>
      </w:r>
      <w:r w:rsidR="00434290" w:rsidRPr="00434290">
        <w:rPr>
          <w:rFonts w:hint="eastAsia"/>
        </w:rPr>
        <w:t>月</w:t>
      </w:r>
      <w:r w:rsidRPr="00562613">
        <w:rPr>
          <w:rFonts w:hint="eastAsia"/>
        </w:rPr>
        <w:t>2</w:t>
      </w:r>
      <w:r w:rsidR="00434290" w:rsidRPr="00434290">
        <w:rPr>
          <w:rFonts w:hint="eastAsia"/>
        </w:rPr>
        <w:t>日</w:t>
      </w:r>
      <w:r w:rsidRPr="00562613">
        <w:rPr>
          <w:rFonts w:hint="eastAsia"/>
        </w:rPr>
        <w:t>(CEDAW</w:t>
      </w:r>
      <w:r w:rsidR="00434290" w:rsidRPr="00434290">
        <w:rPr>
          <w:rFonts w:hint="eastAsia"/>
        </w:rPr>
        <w:t>/</w:t>
      </w:r>
      <w:r w:rsidRPr="00562613">
        <w:rPr>
          <w:rFonts w:hint="eastAsia"/>
        </w:rPr>
        <w:t>C</w:t>
      </w:r>
      <w:r w:rsidR="00434290" w:rsidRPr="00434290">
        <w:rPr>
          <w:rFonts w:hint="eastAsia"/>
        </w:rPr>
        <w:t>/</w:t>
      </w:r>
      <w:r w:rsidR="004F3689">
        <w:t xml:space="preserve"> </w:t>
      </w:r>
      <w:r w:rsidRPr="00562613">
        <w:rPr>
          <w:rFonts w:hint="eastAsia"/>
        </w:rPr>
        <w:t>CHE</w:t>
      </w:r>
      <w:r w:rsidR="00434290" w:rsidRPr="00434290">
        <w:rPr>
          <w:rFonts w:hint="eastAsia"/>
        </w:rPr>
        <w:t>/</w:t>
      </w:r>
      <w:r w:rsidRPr="00562613">
        <w:rPr>
          <w:rFonts w:hint="eastAsia"/>
        </w:rPr>
        <w:t>4</w:t>
      </w:r>
      <w:r w:rsidR="00434290" w:rsidRPr="00434290">
        <w:rPr>
          <w:rFonts w:hint="eastAsia"/>
        </w:rPr>
        <w:t>-</w:t>
      </w:r>
      <w:r w:rsidRPr="00562613">
        <w:rPr>
          <w:rFonts w:hint="eastAsia"/>
        </w:rPr>
        <w:t>5,</w:t>
      </w:r>
      <w:r w:rsidR="002C0CFE">
        <w:t xml:space="preserve"> </w:t>
      </w:r>
      <w:r w:rsidRPr="00562613">
        <w:rPr>
          <w:rFonts w:hint="eastAsia"/>
        </w:rPr>
        <w:t>2</w:t>
      </w:r>
      <w:r w:rsidR="00434290" w:rsidRPr="00434290">
        <w:rPr>
          <w:rFonts w:hint="eastAsia"/>
        </w:rPr>
        <w:t>0</w:t>
      </w:r>
      <w:r w:rsidRPr="00562613">
        <w:rPr>
          <w:rFonts w:hint="eastAsia"/>
        </w:rPr>
        <w:t>15</w:t>
      </w:r>
      <w:r w:rsidR="00434290" w:rsidRPr="00434290">
        <w:rPr>
          <w:rFonts w:hint="eastAsia"/>
        </w:rPr>
        <w:t>年</w:t>
      </w:r>
      <w:r w:rsidRPr="00562613">
        <w:rPr>
          <w:rFonts w:hint="eastAsia"/>
        </w:rPr>
        <w:t>2</w:t>
      </w:r>
      <w:r w:rsidR="00434290" w:rsidRPr="00434290">
        <w:rPr>
          <w:rFonts w:hint="eastAsia"/>
        </w:rPr>
        <w:t>月</w:t>
      </w:r>
      <w:r w:rsidRPr="00562613">
        <w:t>2</w:t>
      </w:r>
      <w:r w:rsidRPr="00562613">
        <w:rPr>
          <w:rFonts w:hint="eastAsia"/>
        </w:rPr>
        <w:t>5</w:t>
      </w:r>
      <w:r w:rsidR="00434290" w:rsidRPr="00434290">
        <w:rPr>
          <w:rFonts w:hint="eastAsia"/>
        </w:rPr>
        <w:t>日转交</w:t>
      </w:r>
      <w:r w:rsidRPr="00562613">
        <w:rPr>
          <w:rFonts w:hint="eastAsia"/>
        </w:rPr>
        <w:t>)</w:t>
      </w:r>
      <w:r w:rsidR="00434290" w:rsidRPr="00434290">
        <w:rPr>
          <w:rFonts w:hint="eastAsia"/>
        </w:rPr>
        <w:t>；消除种族歧视委员会，</w:t>
      </w:r>
      <w:r w:rsidRPr="00562613">
        <w:rPr>
          <w:rFonts w:hint="eastAsia"/>
        </w:rPr>
        <w:t>2</w:t>
      </w:r>
      <w:r w:rsidR="00434290" w:rsidRPr="00434290">
        <w:rPr>
          <w:rFonts w:hint="eastAsia"/>
        </w:rPr>
        <w:t>0</w:t>
      </w:r>
      <w:r w:rsidRPr="00562613">
        <w:rPr>
          <w:rFonts w:hint="eastAsia"/>
        </w:rPr>
        <w:t>13</w:t>
      </w:r>
      <w:r w:rsidR="00434290" w:rsidRPr="00434290">
        <w:rPr>
          <w:rFonts w:hint="eastAsia"/>
        </w:rPr>
        <w:t>年</w:t>
      </w:r>
      <w:r w:rsidRPr="00562613">
        <w:rPr>
          <w:rFonts w:hint="eastAsia"/>
        </w:rPr>
        <w:t>5</w:t>
      </w:r>
      <w:r w:rsidR="00434290" w:rsidRPr="00434290">
        <w:rPr>
          <w:rFonts w:hint="eastAsia"/>
        </w:rPr>
        <w:t>月</w:t>
      </w:r>
      <w:r w:rsidRPr="00562613">
        <w:rPr>
          <w:rFonts w:hint="eastAsia"/>
        </w:rPr>
        <w:t>14</w:t>
      </w:r>
      <w:r w:rsidR="00434290" w:rsidRPr="00434290">
        <w:rPr>
          <w:rFonts w:hint="eastAsia"/>
        </w:rPr>
        <w:t>日</w:t>
      </w:r>
      <w:r w:rsidRPr="00562613">
        <w:rPr>
          <w:rFonts w:hint="eastAsia"/>
        </w:rPr>
        <w:t>(</w:t>
      </w:r>
      <w:proofErr w:type="spellStart"/>
      <w:r w:rsidRPr="00562613">
        <w:rPr>
          <w:rFonts w:hint="eastAsia"/>
        </w:rPr>
        <w:t>CERD</w:t>
      </w:r>
      <w:proofErr w:type="spellEnd"/>
      <w:r w:rsidR="00434290" w:rsidRPr="00434290">
        <w:rPr>
          <w:rFonts w:hint="eastAsia"/>
        </w:rPr>
        <w:t>/</w:t>
      </w:r>
      <w:r w:rsidRPr="00562613">
        <w:rPr>
          <w:rFonts w:hint="eastAsia"/>
        </w:rPr>
        <w:t>C</w:t>
      </w:r>
      <w:r w:rsidR="00434290" w:rsidRPr="00434290">
        <w:rPr>
          <w:rFonts w:hint="eastAsia"/>
        </w:rPr>
        <w:t>/</w:t>
      </w:r>
      <w:r w:rsidRPr="00562613">
        <w:rPr>
          <w:rFonts w:hint="eastAsia"/>
        </w:rPr>
        <w:t>CHE</w:t>
      </w:r>
      <w:r w:rsidR="00434290" w:rsidRPr="00434290">
        <w:rPr>
          <w:rFonts w:hint="eastAsia"/>
        </w:rPr>
        <w:t>/</w:t>
      </w:r>
      <w:r w:rsidRPr="00562613">
        <w:rPr>
          <w:rFonts w:hint="eastAsia"/>
        </w:rPr>
        <w:t>7</w:t>
      </w:r>
      <w:r w:rsidR="00434290" w:rsidRPr="00434290">
        <w:rPr>
          <w:rFonts w:hint="eastAsia"/>
        </w:rPr>
        <w:t>-</w:t>
      </w:r>
      <w:r w:rsidRPr="00562613">
        <w:rPr>
          <w:rFonts w:hint="eastAsia"/>
        </w:rPr>
        <w:t>9,</w:t>
      </w:r>
      <w:r w:rsidR="002C0CFE">
        <w:t xml:space="preserve"> </w:t>
      </w:r>
      <w:r w:rsidRPr="00562613">
        <w:rPr>
          <w:rFonts w:hint="eastAsia"/>
        </w:rPr>
        <w:t>2</w:t>
      </w:r>
      <w:r w:rsidR="00434290" w:rsidRPr="00434290">
        <w:rPr>
          <w:rFonts w:hint="eastAsia"/>
        </w:rPr>
        <w:t>0</w:t>
      </w:r>
      <w:r w:rsidRPr="00562613">
        <w:rPr>
          <w:rFonts w:hint="eastAsia"/>
        </w:rPr>
        <w:t>12</w:t>
      </w:r>
      <w:r w:rsidR="00434290" w:rsidRPr="00434290">
        <w:rPr>
          <w:rFonts w:hint="eastAsia"/>
        </w:rPr>
        <w:t>年</w:t>
      </w:r>
      <w:r w:rsidRPr="00562613">
        <w:rPr>
          <w:rFonts w:hint="eastAsia"/>
        </w:rPr>
        <w:t>12</w:t>
      </w:r>
      <w:r w:rsidR="00434290" w:rsidRPr="00434290">
        <w:rPr>
          <w:rFonts w:hint="eastAsia"/>
        </w:rPr>
        <w:t>月</w:t>
      </w:r>
      <w:r w:rsidRPr="00562613">
        <w:rPr>
          <w:rFonts w:hint="eastAsia"/>
        </w:rPr>
        <w:t>3</w:t>
      </w:r>
      <w:r w:rsidR="00434290" w:rsidRPr="00434290">
        <w:rPr>
          <w:rFonts w:hint="eastAsia"/>
        </w:rPr>
        <w:t>日转交</w:t>
      </w:r>
      <w:r w:rsidRPr="00562613">
        <w:rPr>
          <w:rFonts w:hint="eastAsia"/>
        </w:rPr>
        <w:t>)</w:t>
      </w:r>
      <w:r w:rsidR="00434290" w:rsidRPr="00434290">
        <w:rPr>
          <w:rFonts w:hint="eastAsia"/>
        </w:rPr>
        <w:t>；残疾人权利委员会</w:t>
      </w:r>
      <w:r w:rsidRPr="00562613">
        <w:rPr>
          <w:rFonts w:hint="eastAsia"/>
        </w:rPr>
        <w:t>(</w:t>
      </w:r>
      <w:r w:rsidR="00434290" w:rsidRPr="00434290">
        <w:rPr>
          <w:rFonts w:hint="eastAsia"/>
        </w:rPr>
        <w:t>由联邦委员会于</w:t>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6</w:t>
      </w:r>
      <w:r w:rsidR="00434290" w:rsidRPr="00434290">
        <w:rPr>
          <w:rFonts w:hint="eastAsia"/>
        </w:rPr>
        <w:t>月通过</w:t>
      </w:r>
      <w:r w:rsidRPr="00562613">
        <w:rPr>
          <w:rFonts w:hint="eastAsia"/>
        </w:rPr>
        <w:t>)</w:t>
      </w:r>
      <w:r w:rsidR="00434290" w:rsidRPr="00434290">
        <w:rPr>
          <w:rFonts w:hint="eastAsia"/>
        </w:rPr>
        <w:t>。此外，反种族主义服务处每两年发表一份关于种族歧视的报告，概述收集的数据和在这方面采取的措施。</w:t>
      </w:r>
    </w:p>
    <w:p w14:paraId="17D9D847" w14:textId="298A5B6A" w:rsidR="00434290" w:rsidRPr="00434290" w:rsidRDefault="00B91FD3" w:rsidP="00BC547C">
      <w:pPr>
        <w:pStyle w:val="SingleTxtGC"/>
        <w:tabs>
          <w:tab w:val="clear" w:pos="1565"/>
          <w:tab w:val="left" w:pos="1701"/>
        </w:tabs>
      </w:pPr>
      <w:r w:rsidRPr="00562613">
        <w:rPr>
          <w:rFonts w:hint="eastAsia"/>
        </w:rPr>
        <w:t>16</w:t>
      </w:r>
      <w:r w:rsidRPr="00562613">
        <w:t>6</w:t>
      </w:r>
      <w:r w:rsidR="00434290" w:rsidRPr="00434290">
        <w:rPr>
          <w:rFonts w:hint="eastAsia"/>
        </w:rPr>
        <w:t>.</w:t>
      </w:r>
      <w:r w:rsidR="00434290" w:rsidRPr="00434290">
        <w:rPr>
          <w:rFonts w:hint="eastAsia"/>
        </w:rPr>
        <w:tab/>
      </w:r>
      <w:r w:rsidR="00434290" w:rsidRPr="00434290">
        <w:rPr>
          <w:rFonts w:hint="eastAsia"/>
        </w:rPr>
        <w:t>继</w:t>
      </w:r>
      <w:r w:rsidRPr="00562613">
        <w:rPr>
          <w:rFonts w:hint="eastAsia"/>
        </w:rPr>
        <w:t>2</w:t>
      </w:r>
      <w:r w:rsidR="00434290" w:rsidRPr="00434290">
        <w:rPr>
          <w:rFonts w:hint="eastAsia"/>
        </w:rPr>
        <w:t>0</w:t>
      </w:r>
      <w:r w:rsidRPr="00562613">
        <w:rPr>
          <w:rFonts w:hint="eastAsia"/>
        </w:rPr>
        <w:t>12</w:t>
      </w:r>
      <w:r w:rsidR="00434290" w:rsidRPr="00434290">
        <w:rPr>
          <w:rFonts w:hint="eastAsia"/>
        </w:rPr>
        <w:t>年议会提出的要求之后，联邦委员会在最近公布的一份详细报告中就</w:t>
      </w:r>
      <w:r w:rsidRPr="00562613">
        <w:rPr>
          <w:rFonts w:hint="eastAsia"/>
        </w:rPr>
        <w:t>“</w:t>
      </w:r>
      <w:r w:rsidR="00434290" w:rsidRPr="00434290">
        <w:rPr>
          <w:rFonts w:hint="eastAsia"/>
        </w:rPr>
        <w:t>防止歧视的权利</w:t>
      </w:r>
      <w:r w:rsidRPr="00562613">
        <w:rPr>
          <w:rFonts w:hint="eastAsia"/>
        </w:rPr>
        <w:t>”</w:t>
      </w:r>
      <w:r w:rsidR="00434290" w:rsidRPr="00434290">
        <w:rPr>
          <w:rFonts w:hint="eastAsia"/>
        </w:rPr>
        <w:t>表明了立场。瑞士人权专业中心受托就瑞士的歧视案件中司法救助情况作了研究。根据这项研究的结果，瑞士反歧视法不仅有许多优点，也存在缺点和漏洞。瑞士法律的优点在于将禁止歧视纳入《联邦宪法》，并通过诸如《男女平等法》和《残疾人平等法》等具体法律，将各种歧视的特点纳入考虑。分析还发现，一些组织和咨询中心强烈认同这类具体法律并在这些领域有一</w:t>
      </w:r>
      <w:r w:rsidR="00434290" w:rsidRPr="00434290">
        <w:rPr>
          <w:rFonts w:hint="eastAsia"/>
        </w:rPr>
        <w:lastRenderedPageBreak/>
        <w:t>技之长。目前已发现的瑞士反歧视法律的空白</w:t>
      </w:r>
      <w:proofErr w:type="gramStart"/>
      <w:r w:rsidR="00434290" w:rsidRPr="00434290">
        <w:rPr>
          <w:rFonts w:hint="eastAsia"/>
        </w:rPr>
        <w:t>因领域</w:t>
      </w:r>
      <w:proofErr w:type="gramEnd"/>
      <w:r w:rsidR="00434290" w:rsidRPr="00434290">
        <w:rPr>
          <w:rFonts w:hint="eastAsia"/>
        </w:rPr>
        <w:t>而异，既有实质方面的，也有程序上的。</w:t>
      </w:r>
    </w:p>
    <w:p w14:paraId="1B4AE8D2" w14:textId="33695487" w:rsidR="00434290" w:rsidRPr="00434290" w:rsidRDefault="00B91FD3" w:rsidP="00BC547C">
      <w:pPr>
        <w:pStyle w:val="SingleTxtGC"/>
        <w:tabs>
          <w:tab w:val="clear" w:pos="1565"/>
          <w:tab w:val="left" w:pos="1701"/>
        </w:tabs>
      </w:pPr>
      <w:r w:rsidRPr="00562613">
        <w:rPr>
          <w:rFonts w:hint="eastAsia"/>
        </w:rPr>
        <w:t>16</w:t>
      </w:r>
      <w:r w:rsidRPr="00562613">
        <w:t>7</w:t>
      </w:r>
      <w:r w:rsidR="00434290" w:rsidRPr="00434290">
        <w:rPr>
          <w:rFonts w:hint="eastAsia"/>
        </w:rPr>
        <w:t>.</w:t>
      </w:r>
      <w:r w:rsidR="00434290" w:rsidRPr="00434290">
        <w:rPr>
          <w:rFonts w:hint="eastAsia"/>
        </w:rPr>
        <w:tab/>
      </w:r>
      <w:r w:rsidR="00434290" w:rsidRPr="00434290">
        <w:rPr>
          <w:rFonts w:hint="eastAsia"/>
        </w:rPr>
        <w:t>该中心在其研究中明确指出，不建议通过一项反对歧视的框架法来管辖所有相关领域并取代现有的具体法律。研究表明，这些领域存在着非常不同的问题，而且很难设想出适当考虑每个问题的横向规范。这样的框架法可能损害已经取得的成果，削弱成熟的监测、咨询和支持机构。该中心还研究了几个具体的主题，就性别平等、</w:t>
      </w:r>
      <w:proofErr w:type="gramStart"/>
      <w:r w:rsidR="00434290" w:rsidRPr="00434290">
        <w:rPr>
          <w:rFonts w:hint="eastAsia"/>
        </w:rPr>
        <w:t>不</w:t>
      </w:r>
      <w:proofErr w:type="gramEnd"/>
      <w:r w:rsidR="00434290" w:rsidRPr="00434290">
        <w:rPr>
          <w:rFonts w:hint="eastAsia"/>
        </w:rPr>
        <w:t>同性取向者</w:t>
      </w:r>
      <w:bookmarkStart w:id="79" w:name="_Hlk490174243"/>
      <w:r w:rsidRPr="00562613">
        <w:rPr>
          <w:rFonts w:hint="eastAsia"/>
        </w:rPr>
        <w:t>(</w:t>
      </w:r>
      <w:r w:rsidR="00434290" w:rsidRPr="00434290">
        <w:t>男女同性恋、双性恋、跨性别者和间性者</w:t>
      </w:r>
      <w:r w:rsidRPr="00562613">
        <w:rPr>
          <w:rFonts w:hint="eastAsia"/>
        </w:rPr>
        <w:t>)</w:t>
      </w:r>
      <w:bookmarkEnd w:id="79"/>
      <w:r w:rsidR="00434290" w:rsidRPr="00434290">
        <w:rPr>
          <w:rFonts w:hint="eastAsia"/>
        </w:rPr>
        <w:t>、种族主义和残疾人平等问题提出了建议。</w:t>
      </w:r>
    </w:p>
    <w:p w14:paraId="23D28FA4" w14:textId="2F640A58" w:rsidR="00434290" w:rsidRPr="00434290" w:rsidRDefault="00B91FD3" w:rsidP="00BC547C">
      <w:pPr>
        <w:pStyle w:val="SingleTxtGC"/>
        <w:tabs>
          <w:tab w:val="clear" w:pos="1565"/>
          <w:tab w:val="left" w:pos="1701"/>
        </w:tabs>
      </w:pPr>
      <w:r w:rsidRPr="00562613">
        <w:rPr>
          <w:rFonts w:hint="eastAsia"/>
        </w:rPr>
        <w:t>16</w:t>
      </w:r>
      <w:r w:rsidRPr="00562613">
        <w:t>8</w:t>
      </w:r>
      <w:r w:rsidR="00434290" w:rsidRPr="00434290">
        <w:rPr>
          <w:rFonts w:hint="eastAsia"/>
        </w:rPr>
        <w:t>.</w:t>
      </w:r>
      <w:r w:rsidR="00434290" w:rsidRPr="00434290">
        <w:rPr>
          <w:rFonts w:hint="eastAsia"/>
        </w:rPr>
        <w:tab/>
      </w:r>
      <w:r w:rsidR="00434290" w:rsidRPr="00434290">
        <w:rPr>
          <w:rFonts w:hint="eastAsia"/>
        </w:rPr>
        <w:t>该中心对律师协会成员和法院的调查证实了联邦委员会的意见：现有的重要法律依据基本上很充分，足以防止歧视，特别是在公法方面。而私法方面似乎存在缺陷。在政府内设立了一个工作小组，任务是详细分析从广泛研究中获得的结果。除了联邦司法局</w:t>
      </w:r>
      <w:r w:rsidRPr="00562613">
        <w:rPr>
          <w:rFonts w:hint="eastAsia"/>
        </w:rPr>
        <w:t>(</w:t>
      </w:r>
      <w:r w:rsidR="00434290" w:rsidRPr="00434290">
        <w:rPr>
          <w:rFonts w:hint="eastAsia"/>
        </w:rPr>
        <w:t>主管办公室</w:t>
      </w:r>
      <w:r w:rsidRPr="00562613">
        <w:rPr>
          <w:rFonts w:hint="eastAsia"/>
        </w:rPr>
        <w:t>)</w:t>
      </w:r>
      <w:r w:rsidR="00434290" w:rsidRPr="00434290">
        <w:rPr>
          <w:rFonts w:hint="eastAsia"/>
        </w:rPr>
        <w:t>外，联邦残疾人平等局、联邦男女平等局和打击种族主义处也在工作小组中派有代表。该工作小组详细审议了人权专业中心的建议，以确定哪些建议可以实施，哪些建议需要深入反思。</w:t>
      </w:r>
    </w:p>
    <w:p w14:paraId="5FDD47C4" w14:textId="13FCE9E3" w:rsidR="00434290" w:rsidRPr="00434290" w:rsidRDefault="00B91FD3" w:rsidP="00BC547C">
      <w:pPr>
        <w:pStyle w:val="SingleTxtGC"/>
        <w:tabs>
          <w:tab w:val="clear" w:pos="1565"/>
          <w:tab w:val="left" w:pos="1701"/>
        </w:tabs>
      </w:pPr>
      <w:r w:rsidRPr="00562613">
        <w:rPr>
          <w:rFonts w:hint="eastAsia"/>
        </w:rPr>
        <w:t>1</w:t>
      </w:r>
      <w:r w:rsidRPr="00562613">
        <w:t>69</w:t>
      </w:r>
      <w:r w:rsidR="00434290" w:rsidRPr="00434290">
        <w:rPr>
          <w:rFonts w:hint="eastAsia"/>
        </w:rPr>
        <w:t>.</w:t>
      </w:r>
      <w:r w:rsidR="00434290" w:rsidRPr="00434290">
        <w:rPr>
          <w:rFonts w:hint="eastAsia"/>
        </w:rPr>
        <w:tab/>
      </w:r>
      <w:r w:rsidR="00434290" w:rsidRPr="00434290">
        <w:rPr>
          <w:rFonts w:hint="eastAsia"/>
        </w:rPr>
        <w:t>瑞士政府尤其表示愿意进一步深化该中心关于加强某些领域打击歧视的建议，扩大一些组织行动权的范围，减少民事诉讼费用，提高认识，收集关于残疾人和</w:t>
      </w:r>
      <w:proofErr w:type="gramStart"/>
      <w:r w:rsidR="00434290" w:rsidRPr="00434290">
        <w:rPr>
          <w:rFonts w:hint="eastAsia"/>
        </w:rPr>
        <w:t>不</w:t>
      </w:r>
      <w:proofErr w:type="gramEnd"/>
      <w:r w:rsidR="00434290" w:rsidRPr="00434290">
        <w:rPr>
          <w:rFonts w:hint="eastAsia"/>
        </w:rPr>
        <w:t>同性取向者</w:t>
      </w:r>
      <w:r w:rsidRPr="00562613">
        <w:rPr>
          <w:rFonts w:hint="eastAsia"/>
        </w:rPr>
        <w:t>(</w:t>
      </w:r>
      <w:r w:rsidR="00434290" w:rsidRPr="00434290">
        <w:t>男女同性恋、双性恋、跨性别者和间性者</w:t>
      </w:r>
      <w:r w:rsidRPr="00562613">
        <w:rPr>
          <w:rFonts w:hint="eastAsia"/>
        </w:rPr>
        <w:t>)</w:t>
      </w:r>
      <w:r w:rsidR="00434290" w:rsidRPr="00434290">
        <w:rPr>
          <w:rFonts w:hint="eastAsia"/>
        </w:rPr>
        <w:t>所受歧视和权利平等方面的数据</w:t>
      </w:r>
      <w:r w:rsidRPr="00562613">
        <w:rPr>
          <w:rFonts w:hint="eastAsia"/>
        </w:rPr>
        <w:t>(</w:t>
      </w:r>
      <w:r w:rsidR="00434290" w:rsidRPr="00434290">
        <w:rPr>
          <w:rFonts w:hint="eastAsia"/>
        </w:rPr>
        <w:t>参见</w:t>
      </w:r>
      <w:r w:rsidRPr="00562613">
        <w:rPr>
          <w:rFonts w:hint="eastAsia"/>
        </w:rPr>
        <w:t>“</w:t>
      </w:r>
      <w:r w:rsidR="00434290" w:rsidRPr="00434290">
        <w:rPr>
          <w:rFonts w:hint="eastAsia"/>
        </w:rPr>
        <w:t>反歧视受保护的权利</w:t>
      </w:r>
      <w:r w:rsidRPr="00562613">
        <w:rPr>
          <w:rFonts w:hint="eastAsia"/>
        </w:rPr>
        <w:t>”</w:t>
      </w:r>
      <w:r w:rsidR="00434290" w:rsidRPr="00434290">
        <w:rPr>
          <w:rFonts w:hint="eastAsia"/>
        </w:rPr>
        <w:t>，联邦委员会</w:t>
      </w:r>
      <w:r w:rsidRPr="00562613">
        <w:rPr>
          <w:rFonts w:hint="eastAsia"/>
        </w:rPr>
        <w:t>2</w:t>
      </w:r>
      <w:r w:rsidR="00434290" w:rsidRPr="00434290">
        <w:rPr>
          <w:rFonts w:hint="eastAsia"/>
        </w:rPr>
        <w:t>0</w:t>
      </w:r>
      <w:r w:rsidRPr="00562613">
        <w:rPr>
          <w:rFonts w:hint="eastAsia"/>
        </w:rPr>
        <w:t>16</w:t>
      </w:r>
      <w:r w:rsidR="00434290" w:rsidRPr="00434290">
        <w:rPr>
          <w:rFonts w:hint="eastAsia"/>
        </w:rPr>
        <w:t>年</w:t>
      </w:r>
      <w:r w:rsidRPr="00562613">
        <w:rPr>
          <w:rFonts w:hint="eastAsia"/>
        </w:rPr>
        <w:t>5</w:t>
      </w:r>
      <w:r w:rsidR="00434290" w:rsidRPr="00434290">
        <w:rPr>
          <w:rFonts w:hint="eastAsia"/>
        </w:rPr>
        <w:t>月</w:t>
      </w:r>
      <w:r w:rsidRPr="00562613">
        <w:rPr>
          <w:rFonts w:hint="eastAsia"/>
        </w:rPr>
        <w:t>25</w:t>
      </w:r>
      <w:r w:rsidR="00434290" w:rsidRPr="00434290">
        <w:rPr>
          <w:rFonts w:hint="eastAsia"/>
        </w:rPr>
        <w:t>日的报告，回应</w:t>
      </w:r>
      <w:r w:rsidRPr="00562613">
        <w:rPr>
          <w:rFonts w:hint="eastAsia"/>
        </w:rPr>
        <w:t>2</w:t>
      </w:r>
      <w:r w:rsidR="00434290" w:rsidRPr="00434290">
        <w:rPr>
          <w:rFonts w:hint="eastAsia"/>
        </w:rPr>
        <w:t>0</w:t>
      </w:r>
      <w:r w:rsidRPr="00562613">
        <w:rPr>
          <w:rFonts w:hint="eastAsia"/>
        </w:rPr>
        <w:t>12</w:t>
      </w:r>
      <w:r w:rsidR="00434290" w:rsidRPr="00434290">
        <w:rPr>
          <w:rFonts w:hint="eastAsia"/>
        </w:rPr>
        <w:t>年</w:t>
      </w:r>
      <w:r w:rsidRPr="00562613">
        <w:rPr>
          <w:rFonts w:hint="eastAsia"/>
        </w:rPr>
        <w:t>6</w:t>
      </w:r>
      <w:r w:rsidR="00434290" w:rsidRPr="00434290">
        <w:rPr>
          <w:rFonts w:hint="eastAsia"/>
        </w:rPr>
        <w:t>月</w:t>
      </w:r>
      <w:r w:rsidRPr="00562613">
        <w:rPr>
          <w:rFonts w:hint="eastAsia"/>
        </w:rPr>
        <w:t>14</w:t>
      </w:r>
      <w:r w:rsidR="00434290" w:rsidRPr="00434290">
        <w:rPr>
          <w:rFonts w:hint="eastAsia"/>
        </w:rPr>
        <w:t>日</w:t>
      </w:r>
      <w:r w:rsidRPr="00562613">
        <w:rPr>
          <w:rFonts w:hint="eastAsia"/>
        </w:rPr>
        <w:t>(</w:t>
      </w:r>
      <w:r w:rsidR="00434290" w:rsidRPr="00434290">
        <w:rPr>
          <w:rFonts w:hint="eastAsia"/>
        </w:rPr>
        <w:t>编号为</w:t>
      </w:r>
      <w:r w:rsidRPr="00562613">
        <w:rPr>
          <w:rFonts w:hint="eastAsia"/>
        </w:rPr>
        <w:t>12</w:t>
      </w:r>
      <w:r w:rsidR="00434290" w:rsidRPr="00434290">
        <w:rPr>
          <w:rFonts w:hint="eastAsia"/>
        </w:rPr>
        <w:t>.</w:t>
      </w:r>
      <w:r w:rsidRPr="00562613">
        <w:rPr>
          <w:rFonts w:hint="eastAsia"/>
        </w:rPr>
        <w:t>3543)</w:t>
      </w:r>
      <w:r w:rsidR="00434290" w:rsidRPr="00434290">
        <w:rPr>
          <w:rFonts w:hint="eastAsia"/>
        </w:rPr>
        <w:t>的要求</w:t>
      </w:r>
      <w:r w:rsidRPr="00562613">
        <w:rPr>
          <w:rFonts w:hint="eastAsia"/>
        </w:rPr>
        <w:t>)</w:t>
      </w:r>
      <w:r w:rsidR="00434290" w:rsidRPr="00434290">
        <w:rPr>
          <w:rFonts w:hint="eastAsia"/>
        </w:rPr>
        <w:t>。</w:t>
      </w:r>
    </w:p>
    <w:p w14:paraId="47170517" w14:textId="2CCB5406" w:rsidR="00434290" w:rsidRPr="00434290" w:rsidRDefault="00434290" w:rsidP="00D1351E">
      <w:pPr>
        <w:pStyle w:val="H1GC"/>
      </w:pPr>
      <w:r w:rsidRPr="00434290">
        <w:rPr>
          <w:rFonts w:hint="eastAsia"/>
        </w:rPr>
        <w:tab/>
      </w:r>
      <w:bookmarkStart w:id="80" w:name="_Toc138779964"/>
      <w:r w:rsidR="00B91FD3" w:rsidRPr="00562613">
        <w:rPr>
          <w:rFonts w:hint="eastAsia"/>
        </w:rPr>
        <w:t>B</w:t>
      </w:r>
      <w:r w:rsidRPr="00434290">
        <w:rPr>
          <w:rFonts w:hint="eastAsia"/>
        </w:rPr>
        <w:t>.</w:t>
      </w:r>
      <w:r w:rsidRPr="00434290">
        <w:rPr>
          <w:rFonts w:hint="eastAsia"/>
        </w:rPr>
        <w:tab/>
      </w:r>
      <w:r w:rsidRPr="00434290">
        <w:rPr>
          <w:rFonts w:hint="eastAsia"/>
        </w:rPr>
        <w:t>有效救济</w:t>
      </w:r>
      <w:bookmarkEnd w:id="80"/>
    </w:p>
    <w:p w14:paraId="592B29DB" w14:textId="00F563C7" w:rsidR="00434290" w:rsidRPr="00434290" w:rsidRDefault="00B91FD3" w:rsidP="00BC547C">
      <w:pPr>
        <w:pStyle w:val="SingleTxtGC"/>
        <w:tabs>
          <w:tab w:val="clear" w:pos="1565"/>
          <w:tab w:val="left" w:pos="1701"/>
        </w:tabs>
      </w:pPr>
      <w:r w:rsidRPr="00562613">
        <w:rPr>
          <w:rFonts w:hint="eastAsia"/>
        </w:rPr>
        <w:t>17</w:t>
      </w:r>
      <w:r w:rsidR="00434290" w:rsidRPr="00434290">
        <w:t>0</w:t>
      </w:r>
      <w:r w:rsidR="00434290" w:rsidRPr="00434290">
        <w:rPr>
          <w:rFonts w:hint="eastAsia"/>
        </w:rPr>
        <w:t>.</w:t>
      </w:r>
      <w:r w:rsidR="00434290" w:rsidRPr="00434290">
        <w:rPr>
          <w:rFonts w:hint="eastAsia"/>
        </w:rPr>
        <w:tab/>
      </w:r>
      <w:r w:rsidR="00434290" w:rsidRPr="00434290">
        <w:rPr>
          <w:rFonts w:hint="eastAsia"/>
        </w:rPr>
        <w:t>《宪法》规定了有效的程序保障</w:t>
      </w:r>
      <w:r w:rsidRPr="00562613">
        <w:rPr>
          <w:rFonts w:hint="eastAsia"/>
        </w:rPr>
        <w:t>(</w:t>
      </w:r>
      <w:r w:rsidR="00434290" w:rsidRPr="00434290">
        <w:rPr>
          <w:rFonts w:hint="eastAsia"/>
        </w:rPr>
        <w:t>第</w:t>
      </w:r>
      <w:r w:rsidRPr="00562613">
        <w:rPr>
          <w:rFonts w:hint="eastAsia"/>
        </w:rPr>
        <w:t>29</w:t>
      </w:r>
      <w:r w:rsidR="00434290" w:rsidRPr="00434290">
        <w:rPr>
          <w:rFonts w:hint="eastAsia"/>
        </w:rPr>
        <w:t>至</w:t>
      </w:r>
      <w:r w:rsidRPr="00562613">
        <w:rPr>
          <w:rFonts w:hint="eastAsia"/>
        </w:rPr>
        <w:t>32</w:t>
      </w:r>
      <w:r w:rsidR="00434290" w:rsidRPr="00434290">
        <w:rPr>
          <w:rFonts w:hint="eastAsia"/>
        </w:rPr>
        <w:t>条</w:t>
      </w:r>
      <w:r w:rsidRPr="00562613">
        <w:rPr>
          <w:rFonts w:hint="eastAsia"/>
        </w:rPr>
        <w:t>)</w:t>
      </w:r>
      <w:r w:rsidR="00434290" w:rsidRPr="00434290">
        <w:rPr>
          <w:vertAlign w:val="superscript"/>
        </w:rPr>
        <w:footnoteReference w:id="104"/>
      </w:r>
      <w:r w:rsidR="00434290" w:rsidRPr="00434290">
        <w:rPr>
          <w:rFonts w:hint="eastAsia"/>
        </w:rPr>
        <w:t>。一般程序性保障包括在合理时间内受到审判的权利，听审的权利，没有足够财力的人获得法律援助的权利，由独立和公正的法庭审理的权利和享有公开程序的权利。《宪法》第</w:t>
      </w:r>
      <w:r w:rsidRPr="00562613">
        <w:rPr>
          <w:rFonts w:hint="eastAsia"/>
        </w:rPr>
        <w:t>29</w:t>
      </w:r>
      <w:r w:rsidR="00434290" w:rsidRPr="00434290">
        <w:rPr>
          <w:rFonts w:hint="eastAsia"/>
        </w:rPr>
        <w:t>条</w:t>
      </w:r>
      <w:r w:rsidR="00434290" w:rsidRPr="00434290">
        <w:rPr>
          <w:rFonts w:hint="eastAsia"/>
        </w:rPr>
        <w:t>(</w:t>
      </w:r>
      <w:r w:rsidRPr="00562613">
        <w:rPr>
          <w:rFonts w:hint="eastAsia"/>
        </w:rPr>
        <w:t>a</w:t>
      </w:r>
      <w:r w:rsidR="00434290" w:rsidRPr="00434290">
        <w:rPr>
          <w:rFonts w:hint="eastAsia"/>
        </w:rPr>
        <w:t>)</w:t>
      </w:r>
      <w:r w:rsidR="00434290" w:rsidRPr="00434290">
        <w:rPr>
          <w:rFonts w:hint="eastAsia"/>
        </w:rPr>
        <w:t>项规定，人人享有案情受司法当局听审的权利。</w:t>
      </w:r>
    </w:p>
    <w:p w14:paraId="67F1A2FA" w14:textId="17876B27" w:rsidR="00434290" w:rsidRPr="00434290" w:rsidRDefault="00B91FD3" w:rsidP="00BC547C">
      <w:pPr>
        <w:pStyle w:val="SingleTxtGC"/>
        <w:tabs>
          <w:tab w:val="clear" w:pos="1565"/>
          <w:tab w:val="left" w:pos="1701"/>
        </w:tabs>
      </w:pPr>
      <w:r w:rsidRPr="00562613">
        <w:rPr>
          <w:rFonts w:hint="eastAsia"/>
        </w:rPr>
        <w:t>17</w:t>
      </w:r>
      <w:r w:rsidRPr="00562613">
        <w:t>1</w:t>
      </w:r>
      <w:r w:rsidR="00434290" w:rsidRPr="00434290">
        <w:rPr>
          <w:rFonts w:hint="eastAsia"/>
        </w:rPr>
        <w:t>.</w:t>
      </w:r>
      <w:r w:rsidR="00434290" w:rsidRPr="00434290">
        <w:rPr>
          <w:rFonts w:hint="eastAsia"/>
        </w:rPr>
        <w:tab/>
      </w:r>
      <w:r w:rsidR="00434290" w:rsidRPr="00434290">
        <w:rPr>
          <w:rFonts w:hint="eastAsia"/>
        </w:rPr>
        <w:t>关于刑事诉讼的具体保障，《宪法》规定了被剥夺自由的人和审前拘留的人的权利、无罪推定原则以及有关详细了解被指控内容的权利。</w:t>
      </w:r>
    </w:p>
    <w:p w14:paraId="3C064AA7" w14:textId="78B6A60B" w:rsidR="00434290" w:rsidRPr="00434290" w:rsidRDefault="00B91FD3" w:rsidP="00BC547C">
      <w:pPr>
        <w:pStyle w:val="SingleTxtGC"/>
        <w:tabs>
          <w:tab w:val="clear" w:pos="1565"/>
          <w:tab w:val="left" w:pos="1701"/>
        </w:tabs>
      </w:pPr>
      <w:r w:rsidRPr="00562613">
        <w:rPr>
          <w:rFonts w:hint="eastAsia"/>
        </w:rPr>
        <w:t>17</w:t>
      </w:r>
      <w:r w:rsidRPr="00562613">
        <w:t>2</w:t>
      </w:r>
      <w:r w:rsidR="00434290" w:rsidRPr="00434290">
        <w:rPr>
          <w:rFonts w:hint="eastAsia"/>
        </w:rPr>
        <w:t>.</w:t>
      </w:r>
      <w:r w:rsidR="00434290" w:rsidRPr="00434290">
        <w:rPr>
          <w:rFonts w:hint="eastAsia"/>
        </w:rPr>
        <w:tab/>
      </w:r>
      <w:r w:rsidR="00434290" w:rsidRPr="00434290">
        <w:rPr>
          <w:rFonts w:hint="eastAsia"/>
        </w:rPr>
        <w:t>关于国内诉讼中的法律救济详见以上第三章</w:t>
      </w:r>
      <w:r w:rsidRPr="00562613">
        <w:t>B</w:t>
      </w:r>
      <w:r w:rsidR="00434290" w:rsidRPr="00434290">
        <w:rPr>
          <w:rFonts w:hint="eastAsia"/>
        </w:rPr>
        <w:t>分节。任何人如认为其权利受到侵犯可以提出上诉，但其申请需符合可受理的条件。</w:t>
      </w:r>
    </w:p>
    <w:p w14:paraId="586ACFD8" w14:textId="16A4F2D5" w:rsidR="00434290" w:rsidRPr="00434290" w:rsidRDefault="00B91FD3" w:rsidP="00BC547C">
      <w:pPr>
        <w:pStyle w:val="SingleTxtGC"/>
        <w:tabs>
          <w:tab w:val="clear" w:pos="1565"/>
          <w:tab w:val="left" w:pos="1701"/>
        </w:tabs>
      </w:pPr>
      <w:r w:rsidRPr="00562613">
        <w:rPr>
          <w:rFonts w:hint="eastAsia"/>
        </w:rPr>
        <w:t>17</w:t>
      </w:r>
      <w:r w:rsidRPr="00562613">
        <w:t>3</w:t>
      </w:r>
      <w:r w:rsidR="00434290" w:rsidRPr="00434290">
        <w:rPr>
          <w:rFonts w:hint="eastAsia"/>
        </w:rPr>
        <w:t>.</w:t>
      </w:r>
      <w:r w:rsidR="00434290" w:rsidRPr="00434290">
        <w:rPr>
          <w:rFonts w:hint="eastAsia"/>
        </w:rPr>
        <w:tab/>
      </w:r>
      <w:r w:rsidR="00434290" w:rsidRPr="00434290">
        <w:rPr>
          <w:rFonts w:hint="eastAsia"/>
        </w:rPr>
        <w:t>瑞士还认识到，在基本权利遭到侵犯的情况下，使个人有可能利用国际一级的来文机制和申诉机制的重要性。</w:t>
      </w:r>
    </w:p>
    <w:p w14:paraId="14B46FE2" w14:textId="353CB428" w:rsidR="00434290" w:rsidRPr="00434290" w:rsidRDefault="00B91FD3" w:rsidP="00BC547C">
      <w:pPr>
        <w:pStyle w:val="SingleTxtGC"/>
        <w:tabs>
          <w:tab w:val="clear" w:pos="1565"/>
          <w:tab w:val="left" w:pos="1701"/>
        </w:tabs>
      </w:pPr>
      <w:r w:rsidRPr="00562613">
        <w:rPr>
          <w:rFonts w:hint="eastAsia"/>
        </w:rPr>
        <w:t>17</w:t>
      </w:r>
      <w:r w:rsidRPr="00562613">
        <w:t>4</w:t>
      </w:r>
      <w:r w:rsidR="00434290" w:rsidRPr="00434290">
        <w:rPr>
          <w:rFonts w:hint="eastAsia"/>
        </w:rPr>
        <w:t>.</w:t>
      </w:r>
      <w:r w:rsidR="00434290" w:rsidRPr="00434290">
        <w:rPr>
          <w:rFonts w:hint="eastAsia"/>
        </w:rPr>
        <w:tab/>
      </w:r>
      <w:r w:rsidR="00434290" w:rsidRPr="00434290">
        <w:rPr>
          <w:rFonts w:hint="eastAsia"/>
        </w:rPr>
        <w:t>《欧洲人权公约》</w:t>
      </w:r>
      <w:r w:rsidR="00434290" w:rsidRPr="00434290">
        <w:rPr>
          <w:vertAlign w:val="superscript"/>
        </w:rPr>
        <w:footnoteReference w:id="105"/>
      </w:r>
      <w:r w:rsidR="00434290" w:rsidRPr="00434290">
        <w:rPr>
          <w:rFonts w:hint="eastAsia"/>
        </w:rPr>
        <w:t xml:space="preserve"> </w:t>
      </w:r>
      <w:r w:rsidR="00434290" w:rsidRPr="00434290">
        <w:rPr>
          <w:rFonts w:hint="eastAsia"/>
        </w:rPr>
        <w:t>规定了一项执行程序，允许个人向斯特拉斯堡的欧洲人权法院提交关于某一缔约国违反《公约》或其议定书的申请。辅助性原则适用于缔约国主要负责遵守和执行《公约》，但也赋予它们自由裁量的余地。辅助性原则也在《公约》第</w:t>
      </w:r>
      <w:r w:rsidRPr="00562613">
        <w:rPr>
          <w:rFonts w:hint="eastAsia"/>
        </w:rPr>
        <w:t>13</w:t>
      </w:r>
      <w:r w:rsidR="00434290" w:rsidRPr="00434290">
        <w:rPr>
          <w:rFonts w:hint="eastAsia"/>
        </w:rPr>
        <w:t>条中发挥作用，其中规定缔约国必须在国家当局确立有效的补救办法，以便使公民能够就违反《公约》的保障提出投诉。</w:t>
      </w:r>
    </w:p>
    <w:p w14:paraId="6934DF7B" w14:textId="7F581098" w:rsidR="00434290" w:rsidRPr="00434290" w:rsidRDefault="00B91FD3" w:rsidP="00BC547C">
      <w:pPr>
        <w:pStyle w:val="SingleTxtGC"/>
        <w:tabs>
          <w:tab w:val="clear" w:pos="1565"/>
          <w:tab w:val="left" w:pos="1701"/>
        </w:tabs>
      </w:pPr>
      <w:r w:rsidRPr="00562613">
        <w:rPr>
          <w:rFonts w:hint="eastAsia"/>
        </w:rPr>
        <w:lastRenderedPageBreak/>
        <w:t>17</w:t>
      </w:r>
      <w:r w:rsidRPr="00562613">
        <w:t>5</w:t>
      </w:r>
      <w:r w:rsidR="00434290" w:rsidRPr="00434290">
        <w:rPr>
          <w:rFonts w:hint="eastAsia"/>
        </w:rPr>
        <w:t>.</w:t>
      </w:r>
      <w:r w:rsidR="00434290" w:rsidRPr="00434290">
        <w:rPr>
          <w:rFonts w:hint="eastAsia"/>
        </w:rPr>
        <w:tab/>
      </w:r>
      <w:r w:rsidR="00434290" w:rsidRPr="00434290">
        <w:rPr>
          <w:rFonts w:hint="eastAsia"/>
        </w:rPr>
        <w:t>从</w:t>
      </w:r>
      <w:r w:rsidRPr="00562613">
        <w:rPr>
          <w:rFonts w:hint="eastAsia"/>
        </w:rPr>
        <w:t>1974</w:t>
      </w:r>
      <w:r w:rsidR="00434290" w:rsidRPr="00434290">
        <w:rPr>
          <w:rFonts w:hint="eastAsia"/>
        </w:rPr>
        <w:t>年</w:t>
      </w:r>
      <w:r w:rsidRPr="00562613">
        <w:rPr>
          <w:rFonts w:hint="eastAsia"/>
        </w:rPr>
        <w:t>(</w:t>
      </w:r>
      <w:r w:rsidR="00434290" w:rsidRPr="00434290">
        <w:rPr>
          <w:rFonts w:hint="eastAsia"/>
        </w:rPr>
        <w:t>瑞士批准之年</w:t>
      </w:r>
      <w:r w:rsidRPr="00562613">
        <w:rPr>
          <w:rFonts w:hint="eastAsia"/>
        </w:rPr>
        <w:t>)</w:t>
      </w:r>
      <w:r w:rsidR="00434290" w:rsidRPr="00434290">
        <w:rPr>
          <w:rFonts w:hint="eastAsia"/>
        </w:rPr>
        <w:t>到</w:t>
      </w:r>
      <w:r w:rsidRPr="00562613">
        <w:rPr>
          <w:rFonts w:hint="eastAsia"/>
        </w:rPr>
        <w:t>2</w:t>
      </w:r>
      <w:r w:rsidR="00434290" w:rsidRPr="00434290">
        <w:rPr>
          <w:rFonts w:hint="eastAsia"/>
        </w:rPr>
        <w:t>0</w:t>
      </w:r>
      <w:r w:rsidRPr="00562613">
        <w:rPr>
          <w:rFonts w:hint="eastAsia"/>
        </w:rPr>
        <w:t>1</w:t>
      </w:r>
      <w:r w:rsidRPr="00562613">
        <w:t>7</w:t>
      </w:r>
      <w:r w:rsidR="00434290" w:rsidRPr="00434290">
        <w:rPr>
          <w:rFonts w:hint="eastAsia"/>
        </w:rPr>
        <w:t>年底期间，大约提交了</w:t>
      </w:r>
      <w:r w:rsidRPr="00562613">
        <w:t>7</w:t>
      </w:r>
      <w:r w:rsidR="00802CD2">
        <w:t>,</w:t>
      </w:r>
      <w:r w:rsidR="00434290" w:rsidRPr="00434290">
        <w:t>0</w:t>
      </w:r>
      <w:r w:rsidR="00434290" w:rsidRPr="00434290">
        <w:rPr>
          <w:rFonts w:hint="eastAsia"/>
        </w:rPr>
        <w:t>00</w:t>
      </w:r>
      <w:r w:rsidR="00434290" w:rsidRPr="00434290">
        <w:rPr>
          <w:rFonts w:hint="eastAsia"/>
        </w:rPr>
        <w:t>份投诉瑞士的申请。一半以上的申请是</w:t>
      </w:r>
      <w:r w:rsidRPr="00562613">
        <w:rPr>
          <w:rFonts w:hint="eastAsia"/>
        </w:rPr>
        <w:t>2</w:t>
      </w:r>
      <w:r w:rsidR="00434290" w:rsidRPr="00434290">
        <w:rPr>
          <w:rFonts w:hint="eastAsia"/>
        </w:rPr>
        <w:t>00</w:t>
      </w:r>
      <w:r w:rsidRPr="00562613">
        <w:rPr>
          <w:rFonts w:hint="eastAsia"/>
        </w:rPr>
        <w:t>2</w:t>
      </w:r>
      <w:r w:rsidR="00434290" w:rsidRPr="00434290">
        <w:rPr>
          <w:rFonts w:hint="eastAsia"/>
        </w:rPr>
        <w:t>年至</w:t>
      </w:r>
      <w:r w:rsidRPr="00562613">
        <w:rPr>
          <w:rFonts w:hint="eastAsia"/>
        </w:rPr>
        <w:t>2</w:t>
      </w:r>
      <w:r w:rsidR="00434290" w:rsidRPr="00434290">
        <w:rPr>
          <w:rFonts w:hint="eastAsia"/>
        </w:rPr>
        <w:t>0</w:t>
      </w:r>
      <w:r w:rsidRPr="00562613">
        <w:t>17</w:t>
      </w:r>
      <w:r w:rsidR="00434290" w:rsidRPr="00434290">
        <w:rPr>
          <w:rFonts w:hint="eastAsia"/>
        </w:rPr>
        <w:t>年提交的。截至</w:t>
      </w:r>
      <w:r w:rsidRPr="00562613">
        <w:rPr>
          <w:rFonts w:hint="eastAsia"/>
        </w:rPr>
        <w:t>2</w:t>
      </w:r>
      <w:r w:rsidR="00434290" w:rsidRPr="00434290">
        <w:rPr>
          <w:rFonts w:hint="eastAsia"/>
        </w:rPr>
        <w:t>0</w:t>
      </w:r>
      <w:r w:rsidRPr="00562613">
        <w:rPr>
          <w:rFonts w:hint="eastAsia"/>
        </w:rPr>
        <w:t>1</w:t>
      </w:r>
      <w:r w:rsidRPr="00562613">
        <w:t>7</w:t>
      </w:r>
      <w:r w:rsidR="00434290" w:rsidRPr="00434290">
        <w:rPr>
          <w:rFonts w:hint="eastAsia"/>
        </w:rPr>
        <w:t>年底，法院和部长委员会就瑞士的案件共</w:t>
      </w:r>
      <w:proofErr w:type="gramStart"/>
      <w:r w:rsidR="00434290" w:rsidRPr="00434290">
        <w:rPr>
          <w:rFonts w:hint="eastAsia"/>
        </w:rPr>
        <w:t>作出</w:t>
      </w:r>
      <w:proofErr w:type="gramEnd"/>
      <w:r w:rsidRPr="00562613">
        <w:rPr>
          <w:rFonts w:hint="eastAsia"/>
        </w:rPr>
        <w:t>1</w:t>
      </w:r>
      <w:r w:rsidRPr="00562613">
        <w:t>99</w:t>
      </w:r>
      <w:r w:rsidR="00434290" w:rsidRPr="00434290">
        <w:rPr>
          <w:rFonts w:hint="eastAsia"/>
        </w:rPr>
        <w:t>份裁定</w:t>
      </w:r>
      <w:r w:rsidR="00434290" w:rsidRPr="00434290">
        <w:rPr>
          <w:rFonts w:hint="eastAsia"/>
        </w:rPr>
        <w:t>/</w:t>
      </w:r>
      <w:r w:rsidR="00434290" w:rsidRPr="00434290">
        <w:rPr>
          <w:rFonts w:hint="eastAsia"/>
        </w:rPr>
        <w:t>决定，并在</w:t>
      </w:r>
      <w:r w:rsidRPr="00562613">
        <w:rPr>
          <w:rFonts w:hint="eastAsia"/>
        </w:rPr>
        <w:t>1</w:t>
      </w:r>
      <w:r w:rsidRPr="00562613">
        <w:t>13</w:t>
      </w:r>
      <w:r w:rsidR="00434290" w:rsidRPr="00434290">
        <w:rPr>
          <w:rFonts w:hint="eastAsia"/>
        </w:rPr>
        <w:t>起案件中认定存在违反《公约》的情况。比较</w:t>
      </w:r>
      <w:r w:rsidRPr="00562613">
        <w:rPr>
          <w:rFonts w:hint="eastAsia"/>
        </w:rPr>
        <w:t>1974</w:t>
      </w:r>
      <w:r w:rsidR="00434290" w:rsidRPr="00434290">
        <w:rPr>
          <w:rFonts w:hint="eastAsia"/>
        </w:rPr>
        <w:t>年至</w:t>
      </w:r>
      <w:r w:rsidRPr="00562613">
        <w:rPr>
          <w:rFonts w:hint="eastAsia"/>
        </w:rPr>
        <w:t>2</w:t>
      </w:r>
      <w:r w:rsidR="00434290" w:rsidRPr="00434290">
        <w:rPr>
          <w:rFonts w:hint="eastAsia"/>
        </w:rPr>
        <w:t>0</w:t>
      </w:r>
      <w:r w:rsidRPr="00562613">
        <w:rPr>
          <w:rFonts w:hint="eastAsia"/>
        </w:rPr>
        <w:t>1</w:t>
      </w:r>
      <w:r w:rsidRPr="00562613">
        <w:t>7</w:t>
      </w:r>
      <w:r w:rsidR="00434290" w:rsidRPr="00434290">
        <w:rPr>
          <w:rFonts w:hint="eastAsia"/>
        </w:rPr>
        <w:t>年期间提交的申请数量和同期裁定瑞士违约的申请数量，约有</w:t>
      </w:r>
      <w:r w:rsidRPr="00562613">
        <w:rPr>
          <w:rFonts w:hint="eastAsia"/>
        </w:rPr>
        <w:t>1</w:t>
      </w:r>
      <w:r w:rsidR="00434290" w:rsidRPr="00434290">
        <w:rPr>
          <w:rFonts w:hint="eastAsia"/>
        </w:rPr>
        <w:t>.</w:t>
      </w:r>
      <w:r w:rsidRPr="00562613">
        <w:rPr>
          <w:rFonts w:hint="eastAsia"/>
        </w:rPr>
        <w:t>6</w:t>
      </w:r>
      <w:r w:rsidR="00434290" w:rsidRPr="00434290">
        <w:rPr>
          <w:rFonts w:hint="eastAsia"/>
        </w:rPr>
        <w:t>%</w:t>
      </w:r>
      <w:r w:rsidR="00434290" w:rsidRPr="00434290">
        <w:rPr>
          <w:rFonts w:hint="eastAsia"/>
        </w:rPr>
        <w:t>投诉瑞士的申请导致对瑞士的违约裁定。</w:t>
      </w:r>
    </w:p>
    <w:p w14:paraId="2C6E5C3C" w14:textId="281C9D84" w:rsidR="00434290" w:rsidRPr="00434290" w:rsidRDefault="00B91FD3" w:rsidP="00BC547C">
      <w:pPr>
        <w:pStyle w:val="SingleTxtGC"/>
        <w:tabs>
          <w:tab w:val="clear" w:pos="1565"/>
          <w:tab w:val="left" w:pos="1701"/>
        </w:tabs>
      </w:pPr>
      <w:r w:rsidRPr="00562613">
        <w:rPr>
          <w:rFonts w:hint="eastAsia"/>
        </w:rPr>
        <w:t>17</w:t>
      </w:r>
      <w:r w:rsidRPr="00562613">
        <w:t>6</w:t>
      </w:r>
      <w:r w:rsidR="00434290" w:rsidRPr="00434290">
        <w:rPr>
          <w:rFonts w:hint="eastAsia"/>
        </w:rPr>
        <w:t>.</w:t>
      </w:r>
      <w:r w:rsidR="00434290" w:rsidRPr="00434290">
        <w:rPr>
          <w:rFonts w:hint="eastAsia"/>
        </w:rPr>
        <w:tab/>
      </w:r>
      <w:r w:rsidR="00434290" w:rsidRPr="00434290">
        <w:rPr>
          <w:rFonts w:hint="eastAsia"/>
        </w:rPr>
        <w:t>虽然与提出的投诉瑞士的申请数量相比，违约裁定数量很低，但确实有必要针对部分诉求调整联邦和</w:t>
      </w:r>
      <w:r w:rsidR="00434290" w:rsidRPr="00434290">
        <w:rPr>
          <w:rFonts w:hint="eastAsia"/>
        </w:rPr>
        <w:t>/</w:t>
      </w:r>
      <w:r w:rsidR="00434290" w:rsidRPr="00434290">
        <w:rPr>
          <w:rFonts w:hint="eastAsia"/>
        </w:rPr>
        <w:t>或州法律，或调整负责实施前述法律的部门的做法。执行这类修正案花费了一些时间，但有关当局执行决定的方式使负责监督执行判决的机构</w:t>
      </w:r>
      <w:r w:rsidR="00DE437C" w:rsidRPr="00457BF2">
        <w:rPr>
          <w:rFonts w:hint="eastAsia"/>
          <w:spacing w:val="-50"/>
          <w:lang w:val="en-GB"/>
        </w:rPr>
        <w:t>―</w:t>
      </w:r>
      <w:r w:rsidR="00DE437C" w:rsidRPr="00457BF2">
        <w:rPr>
          <w:rFonts w:hint="eastAsia"/>
          <w:lang w:val="en-GB"/>
        </w:rPr>
        <w:t>―</w:t>
      </w:r>
      <w:r w:rsidR="00434290" w:rsidRPr="00434290">
        <w:rPr>
          <w:rFonts w:hint="eastAsia"/>
        </w:rPr>
        <w:t>部长委员会能够终止诉讼程序。</w:t>
      </w:r>
    </w:p>
    <w:p w14:paraId="20D52884" w14:textId="56F380BC" w:rsidR="00434290" w:rsidRPr="00434290" w:rsidRDefault="00B91FD3" w:rsidP="00BC547C">
      <w:pPr>
        <w:pStyle w:val="SingleTxtGC"/>
        <w:tabs>
          <w:tab w:val="clear" w:pos="1565"/>
          <w:tab w:val="left" w:pos="1701"/>
        </w:tabs>
      </w:pPr>
      <w:r w:rsidRPr="00562613">
        <w:rPr>
          <w:rFonts w:hint="eastAsia"/>
        </w:rPr>
        <w:t>17</w:t>
      </w:r>
      <w:r w:rsidRPr="00562613">
        <w:t>7</w:t>
      </w:r>
      <w:r w:rsidR="00434290" w:rsidRPr="00434290">
        <w:rPr>
          <w:rFonts w:hint="eastAsia"/>
        </w:rPr>
        <w:t>.</w:t>
      </w:r>
      <w:r w:rsidR="00434290" w:rsidRPr="00434290">
        <w:rPr>
          <w:rFonts w:hint="eastAsia"/>
        </w:rPr>
        <w:tab/>
      </w:r>
      <w:r w:rsidR="00434290" w:rsidRPr="00434290">
        <w:rPr>
          <w:rFonts w:hint="eastAsia"/>
        </w:rPr>
        <w:t>联邦法院在将《欧洲人权公约》融入瑞士法律制度方面发挥了关键作用。《公约》生效不久之后，联邦法院即在一项裁定中承认，《公约》的保障具有宪法性质，因此使它们在程序上与宪法权利平等。对于州政府来说，这意味着如果指称一项法案或决定涉嫌违反宪法权利，那么也可以同时</w:t>
      </w:r>
      <w:r w:rsidRPr="00562613">
        <w:rPr>
          <w:rFonts w:hint="eastAsia"/>
        </w:rPr>
        <w:t>(</w:t>
      </w:r>
      <w:r w:rsidR="00434290" w:rsidRPr="00434290">
        <w:rPr>
          <w:rFonts w:hint="eastAsia"/>
        </w:rPr>
        <w:t>或仅</w:t>
      </w:r>
      <w:r w:rsidRPr="00562613">
        <w:rPr>
          <w:rFonts w:hint="eastAsia"/>
        </w:rPr>
        <w:t>)</w:t>
      </w:r>
      <w:r w:rsidR="00434290" w:rsidRPr="00434290">
        <w:rPr>
          <w:rFonts w:hint="eastAsia"/>
        </w:rPr>
        <w:t>援引违反《欧洲人权公约》。上述斯托克利报告</w:t>
      </w:r>
      <w:r w:rsidRPr="00562613">
        <w:rPr>
          <w:rFonts w:hint="eastAsia"/>
        </w:rPr>
        <w:t>(</w:t>
      </w:r>
      <w:r w:rsidR="00434290" w:rsidRPr="00434290">
        <w:rPr>
          <w:rFonts w:hint="eastAsia"/>
        </w:rPr>
        <w:t>见</w:t>
      </w:r>
      <w:r w:rsidRPr="00562613">
        <w:rPr>
          <w:rFonts w:hint="eastAsia"/>
        </w:rPr>
        <w:t>“</w:t>
      </w:r>
      <w:r w:rsidR="00434290" w:rsidRPr="00434290">
        <w:rPr>
          <w:rFonts w:hint="eastAsia"/>
        </w:rPr>
        <w:t>瑞士加入《欧洲人权公约》四十年：评估与展望</w:t>
      </w:r>
      <w:r w:rsidRPr="00562613">
        <w:rPr>
          <w:rFonts w:hint="eastAsia"/>
        </w:rPr>
        <w:t>”</w:t>
      </w:r>
      <w:r w:rsidR="00434290" w:rsidRPr="00434290">
        <w:rPr>
          <w:rFonts w:hint="eastAsia"/>
        </w:rPr>
        <w:t>报告，联邦委员会</w:t>
      </w:r>
      <w:r w:rsidRPr="00562613">
        <w:rPr>
          <w:rFonts w:hint="eastAsia"/>
        </w:rPr>
        <w:t>2</w:t>
      </w:r>
      <w:r w:rsidR="00434290" w:rsidRPr="00434290">
        <w:rPr>
          <w:rFonts w:hint="eastAsia"/>
        </w:rPr>
        <w:t>0</w:t>
      </w:r>
      <w:r w:rsidRPr="00562613">
        <w:rPr>
          <w:rFonts w:hint="eastAsia"/>
        </w:rPr>
        <w:t>13</w:t>
      </w:r>
      <w:r w:rsidR="00434290" w:rsidRPr="00434290">
        <w:rPr>
          <w:rFonts w:hint="eastAsia"/>
        </w:rPr>
        <w:t>年</w:t>
      </w:r>
      <w:r w:rsidRPr="00562613">
        <w:rPr>
          <w:rFonts w:hint="eastAsia"/>
        </w:rPr>
        <w:t>12</w:t>
      </w:r>
      <w:r w:rsidR="00434290" w:rsidRPr="00434290">
        <w:rPr>
          <w:rFonts w:hint="eastAsia"/>
        </w:rPr>
        <w:t>月</w:t>
      </w:r>
      <w:r w:rsidRPr="00562613">
        <w:rPr>
          <w:rFonts w:hint="eastAsia"/>
        </w:rPr>
        <w:t>12</w:t>
      </w:r>
      <w:r w:rsidR="00434290" w:rsidRPr="00434290">
        <w:rPr>
          <w:rFonts w:hint="eastAsia"/>
        </w:rPr>
        <w:t>日回应</w:t>
      </w:r>
      <w:r w:rsidRPr="00562613">
        <w:rPr>
          <w:rFonts w:hint="eastAsia"/>
        </w:rPr>
        <w:t>(</w:t>
      </w:r>
      <w:r w:rsidR="00434290" w:rsidRPr="00434290">
        <w:rPr>
          <w:rFonts w:hint="eastAsia"/>
        </w:rPr>
        <w:t>第</w:t>
      </w:r>
      <w:r w:rsidRPr="00562613">
        <w:rPr>
          <w:rFonts w:hint="eastAsia"/>
        </w:rPr>
        <w:t>13</w:t>
      </w:r>
      <w:r w:rsidR="00434290" w:rsidRPr="00434290">
        <w:rPr>
          <w:rFonts w:hint="eastAsia"/>
        </w:rPr>
        <w:t>.</w:t>
      </w:r>
      <w:r w:rsidRPr="00562613">
        <w:rPr>
          <w:rFonts w:hint="eastAsia"/>
        </w:rPr>
        <w:t>4187</w:t>
      </w:r>
      <w:r w:rsidR="00434290" w:rsidRPr="00434290">
        <w:rPr>
          <w:rFonts w:hint="eastAsia"/>
        </w:rPr>
        <w:t>号</w:t>
      </w:r>
      <w:r w:rsidRPr="00562613">
        <w:rPr>
          <w:rFonts w:hint="eastAsia"/>
        </w:rPr>
        <w:t>)</w:t>
      </w:r>
      <w:r w:rsidR="00434290" w:rsidRPr="00434290">
        <w:rPr>
          <w:rFonts w:hint="eastAsia"/>
        </w:rPr>
        <w:t>斯托克利要求的报告表明，提及《公约》的判决数量有所增加。如今，一项有关侵犯人权的指控通常既基于《联邦宪法》，也基于《公约》。这也适用于联合国各项国际人权文书所载的相应权利。例如，《公民及政治权利国际公约》所保护的权利和自由成为提交人权事务委员会的第四次定期报告所述期间联邦法院</w:t>
      </w:r>
      <w:proofErr w:type="gramStart"/>
      <w:r w:rsidR="00434290" w:rsidRPr="00434290">
        <w:rPr>
          <w:rFonts w:hint="eastAsia"/>
        </w:rPr>
        <w:t>作出</w:t>
      </w:r>
      <w:proofErr w:type="gramEnd"/>
      <w:r w:rsidR="00434290" w:rsidRPr="00434290">
        <w:rPr>
          <w:rFonts w:hint="eastAsia"/>
        </w:rPr>
        <w:t>的</w:t>
      </w:r>
      <w:r w:rsidRPr="00562613">
        <w:rPr>
          <w:rFonts w:hint="eastAsia"/>
        </w:rPr>
        <w:t>2</w:t>
      </w:r>
      <w:r w:rsidR="00434290" w:rsidRPr="00434290">
        <w:rPr>
          <w:rFonts w:hint="eastAsia"/>
        </w:rPr>
        <w:t>00</w:t>
      </w:r>
      <w:r w:rsidR="00434290" w:rsidRPr="00434290">
        <w:rPr>
          <w:rFonts w:hint="eastAsia"/>
        </w:rPr>
        <w:t>多项法院裁决的主题。它们证实，律师协会成员和大多数公众都熟悉该项《公约》，而且联邦法院在判例法中非常重视它。</w:t>
      </w:r>
    </w:p>
    <w:p w14:paraId="23293291" w14:textId="26B41381" w:rsidR="00434290" w:rsidRDefault="00B91FD3" w:rsidP="00BC547C">
      <w:pPr>
        <w:pStyle w:val="SingleTxtGC"/>
        <w:tabs>
          <w:tab w:val="clear" w:pos="1565"/>
          <w:tab w:val="left" w:pos="1701"/>
        </w:tabs>
      </w:pPr>
      <w:r w:rsidRPr="00562613">
        <w:rPr>
          <w:rFonts w:hint="eastAsia"/>
        </w:rPr>
        <w:t>17</w:t>
      </w:r>
      <w:r w:rsidRPr="00562613">
        <w:t>8</w:t>
      </w:r>
      <w:r w:rsidR="00434290" w:rsidRPr="00562613">
        <w:rPr>
          <w:rFonts w:hint="eastAsia"/>
        </w:rPr>
        <w:t>.</w:t>
      </w:r>
      <w:r w:rsidR="00434290" w:rsidRPr="00562613">
        <w:rPr>
          <w:rFonts w:hint="eastAsia"/>
        </w:rPr>
        <w:tab/>
      </w:r>
      <w:r w:rsidR="00434290" w:rsidRPr="00562613">
        <w:rPr>
          <w:rFonts w:hint="eastAsia"/>
        </w:rPr>
        <w:t>除欧洲人权法院外，瑞士还承认其他国际申诉机制：禁止酷刑委员会、消除种族歧视委员会</w:t>
      </w:r>
      <w:r w:rsidR="00434290" w:rsidRPr="00562613">
        <w:t>、</w:t>
      </w:r>
      <w:r w:rsidR="00434290" w:rsidRPr="00562613">
        <w:rPr>
          <w:rFonts w:hint="eastAsia"/>
        </w:rPr>
        <w:t>消除对妇女歧视委员</w:t>
      </w:r>
      <w:r w:rsidR="00434290" w:rsidRPr="00562613">
        <w:t>、</w:t>
      </w:r>
      <w:r w:rsidR="00434290" w:rsidRPr="00562613">
        <w:rPr>
          <w:rFonts w:hint="eastAsia"/>
        </w:rPr>
        <w:t>儿童权利委员会和强迫失踪问题委员会的个人申诉程序。截至</w:t>
      </w:r>
      <w:r w:rsidRPr="00562613">
        <w:rPr>
          <w:rFonts w:hint="eastAsia"/>
        </w:rPr>
        <w:t>2</w:t>
      </w:r>
      <w:r w:rsidR="00434290" w:rsidRPr="00562613">
        <w:rPr>
          <w:rFonts w:hint="eastAsia"/>
        </w:rPr>
        <w:t>0</w:t>
      </w:r>
      <w:r w:rsidRPr="00562613">
        <w:rPr>
          <w:rFonts w:hint="eastAsia"/>
        </w:rPr>
        <w:t>1</w:t>
      </w:r>
      <w:r w:rsidRPr="00562613">
        <w:t>8</w:t>
      </w:r>
      <w:r w:rsidR="00434290" w:rsidRPr="00562613">
        <w:rPr>
          <w:rFonts w:hint="eastAsia"/>
        </w:rPr>
        <w:t>年</w:t>
      </w:r>
      <w:r w:rsidRPr="00562613">
        <w:t>6</w:t>
      </w:r>
      <w:r w:rsidR="00434290" w:rsidRPr="00562613">
        <w:rPr>
          <w:rFonts w:hint="eastAsia"/>
        </w:rPr>
        <w:t>月，向禁止酷刑委员会提交了</w:t>
      </w:r>
      <w:r w:rsidRPr="00562613">
        <w:t>216</w:t>
      </w:r>
      <w:r w:rsidR="00434290" w:rsidRPr="00562613">
        <w:rPr>
          <w:rFonts w:hint="eastAsia"/>
        </w:rPr>
        <w:t>份来文，其中</w:t>
      </w:r>
      <w:r w:rsidRPr="00562613">
        <w:t>21</w:t>
      </w:r>
      <w:r w:rsidR="00434290" w:rsidRPr="00562613">
        <w:rPr>
          <w:rFonts w:hint="eastAsia"/>
        </w:rPr>
        <w:t>份被裁定是违反《禁止酷刑公约》的行为，另有</w:t>
      </w:r>
      <w:r w:rsidRPr="00562613">
        <w:t>45</w:t>
      </w:r>
      <w:r w:rsidR="00434290" w:rsidRPr="00562613">
        <w:rPr>
          <w:rFonts w:hint="eastAsia"/>
        </w:rPr>
        <w:t>份仍在审理中。消除种族歧视委员会收到了</w:t>
      </w:r>
      <w:r w:rsidRPr="00562613">
        <w:rPr>
          <w:rFonts w:hint="eastAsia"/>
        </w:rPr>
        <w:t>2</w:t>
      </w:r>
      <w:r w:rsidR="00434290" w:rsidRPr="00562613">
        <w:rPr>
          <w:rFonts w:hint="eastAsia"/>
        </w:rPr>
        <w:t>份针对瑞士的投诉，但没有得出违反</w:t>
      </w:r>
      <w:r w:rsidR="00434290" w:rsidRPr="00562613">
        <w:t>《</w:t>
      </w:r>
      <w:r w:rsidR="00434290" w:rsidRPr="00562613">
        <w:rPr>
          <w:rFonts w:hint="eastAsia"/>
        </w:rPr>
        <w:t>公约</w:t>
      </w:r>
      <w:r w:rsidR="00434290" w:rsidRPr="00562613">
        <w:t>》</w:t>
      </w:r>
      <w:r w:rsidR="00434290" w:rsidRPr="00562613">
        <w:rPr>
          <w:rFonts w:hint="eastAsia"/>
        </w:rPr>
        <w:t>的结论。向消除对妇女歧视委员会提交了</w:t>
      </w:r>
      <w:r w:rsidRPr="00562613">
        <w:rPr>
          <w:rFonts w:hint="eastAsia"/>
        </w:rPr>
        <w:t>4</w:t>
      </w:r>
      <w:r w:rsidR="00434290" w:rsidRPr="00562613">
        <w:rPr>
          <w:rFonts w:hint="eastAsia"/>
        </w:rPr>
        <w:t>份投诉。此外，向儿童权利委员会提交了</w:t>
      </w:r>
      <w:r w:rsidRPr="00562613">
        <w:rPr>
          <w:rFonts w:hint="eastAsia"/>
        </w:rPr>
        <w:t>2</w:t>
      </w:r>
      <w:r w:rsidR="00434290" w:rsidRPr="00562613">
        <w:rPr>
          <w:rFonts w:hint="eastAsia"/>
        </w:rPr>
        <w:t>份投诉</w:t>
      </w:r>
      <w:r w:rsidR="00434290" w:rsidRPr="00562613">
        <w:t>。</w:t>
      </w:r>
    </w:p>
    <w:p w14:paraId="458DC915" w14:textId="6B67FCF9" w:rsidR="00B91FD3" w:rsidRDefault="00B91FD3" w:rsidP="00434290">
      <w:pPr>
        <w:pStyle w:val="SingleTxtGC"/>
      </w:pPr>
    </w:p>
    <w:p w14:paraId="0F60CE34" w14:textId="2296C263" w:rsidR="00B91FD3" w:rsidRDefault="00B91FD3" w:rsidP="00B91FD3">
      <w:pPr>
        <w:spacing w:before="240"/>
        <w:jc w:val="center"/>
      </w:pPr>
      <w:r>
        <w:rPr>
          <w:rFonts w:hint="eastAsia"/>
          <w:u w:val="single"/>
        </w:rPr>
        <w:tab/>
      </w:r>
      <w:r>
        <w:rPr>
          <w:rFonts w:hint="eastAsia"/>
          <w:u w:val="single"/>
        </w:rPr>
        <w:tab/>
      </w:r>
      <w:r>
        <w:rPr>
          <w:rFonts w:hint="eastAsia"/>
          <w:u w:val="single"/>
        </w:rPr>
        <w:tab/>
      </w:r>
      <w:r>
        <w:rPr>
          <w:u w:val="single"/>
        </w:rPr>
        <w:tab/>
      </w:r>
    </w:p>
    <w:sectPr w:rsidR="00B91FD3" w:rsidSect="0045772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FB57D" w14:textId="77777777" w:rsidR="001C0754" w:rsidRPr="000D319F" w:rsidRDefault="001C0754" w:rsidP="000D319F">
      <w:pPr>
        <w:pStyle w:val="af0"/>
        <w:spacing w:after="240"/>
        <w:ind w:left="907"/>
        <w:rPr>
          <w:rFonts w:asciiTheme="majorBidi" w:eastAsia="宋体" w:hAnsiTheme="majorBidi" w:cstheme="majorBidi"/>
          <w:sz w:val="21"/>
          <w:szCs w:val="21"/>
          <w:lang w:val="en-US"/>
        </w:rPr>
      </w:pPr>
    </w:p>
    <w:p w14:paraId="387236A1" w14:textId="77777777" w:rsidR="001C0754" w:rsidRPr="000D319F" w:rsidRDefault="001C075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F4F743" w14:textId="77777777" w:rsidR="001C0754" w:rsidRPr="000D319F" w:rsidRDefault="001C0754" w:rsidP="000D319F">
      <w:pPr>
        <w:pStyle w:val="af0"/>
      </w:pPr>
    </w:p>
  </w:endnote>
  <w:endnote w:type="continuationNotice" w:id="1">
    <w:p w14:paraId="313D733C" w14:textId="77777777" w:rsidR="001C0754" w:rsidRDefault="001C07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A99AA" w14:textId="77777777" w:rsidR="00056632" w:rsidRPr="00673D5F" w:rsidRDefault="00673D5F" w:rsidP="00673D5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73D5F">
      <w:rPr>
        <w:rStyle w:val="af2"/>
        <w:b w:val="0"/>
        <w:snapToGrid w:val="0"/>
        <w:sz w:val="16"/>
      </w:rPr>
      <w:t>GE.22</w:t>
    </w:r>
    <w:proofErr w:type="spellEnd"/>
    <w:r w:rsidRPr="00673D5F">
      <w:rPr>
        <w:rStyle w:val="af2"/>
        <w:b w:val="0"/>
        <w:snapToGrid w:val="0"/>
        <w:sz w:val="16"/>
      </w:rPr>
      <w:t>-26649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42550" w14:textId="77777777" w:rsidR="00056632" w:rsidRPr="00673D5F" w:rsidRDefault="00673D5F" w:rsidP="00673D5F">
    <w:pPr>
      <w:pStyle w:val="af0"/>
      <w:tabs>
        <w:tab w:val="clear" w:pos="431"/>
        <w:tab w:val="right" w:pos="9638"/>
      </w:tabs>
      <w:rPr>
        <w:rStyle w:val="af2"/>
      </w:rPr>
    </w:pPr>
    <w:proofErr w:type="spellStart"/>
    <w:r>
      <w:t>GE.22</w:t>
    </w:r>
    <w:proofErr w:type="spellEnd"/>
    <w:r>
      <w:t>-26649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601A0" w14:textId="11E1E88F" w:rsidR="00056632" w:rsidRPr="00487939" w:rsidRDefault="00673D5F"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C4531E0" wp14:editId="55970C4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-26649</w:t>
    </w:r>
    <w:r w:rsidR="00731A42" w:rsidRPr="00EE277A">
      <w:rPr>
        <w:sz w:val="20"/>
        <w:lang w:eastAsia="zh-CN"/>
      </w:rPr>
      <w:t xml:space="preserve"> (C)</w:t>
    </w:r>
    <w:r w:rsidR="0013023B">
      <w:rPr>
        <w:sz w:val="20"/>
        <w:lang w:eastAsia="zh-CN"/>
      </w:rPr>
      <w:tab/>
    </w:r>
    <w:r w:rsidR="003F003B">
      <w:rPr>
        <w:sz w:val="20"/>
        <w:lang w:eastAsia="zh-CN"/>
      </w:rPr>
      <w:t>22</w:t>
    </w:r>
    <w:r w:rsidR="0013023B">
      <w:rPr>
        <w:sz w:val="20"/>
        <w:lang w:eastAsia="zh-CN"/>
      </w:rPr>
      <w:t>0</w:t>
    </w:r>
    <w:r w:rsidR="003F003B">
      <w:rPr>
        <w:sz w:val="20"/>
        <w:lang w:eastAsia="zh-CN"/>
      </w:rPr>
      <w:t>6</w:t>
    </w:r>
    <w:r w:rsidR="00821D87">
      <w:rPr>
        <w:sz w:val="20"/>
        <w:lang w:eastAsia="zh-CN"/>
      </w:rPr>
      <w:t>2</w:t>
    </w:r>
    <w:r w:rsidR="00B90A77">
      <w:rPr>
        <w:rFonts w:asciiTheme="majorBidi" w:eastAsiaTheme="minorEastAsia" w:hAnsiTheme="majorBidi" w:cstheme="majorBidi"/>
        <w:sz w:val="20"/>
      </w:rPr>
      <w:t>3</w:t>
    </w:r>
    <w:r w:rsidR="00731A42">
      <w:rPr>
        <w:sz w:val="20"/>
        <w:lang w:eastAsia="zh-CN"/>
      </w:rPr>
      <w:tab/>
    </w:r>
    <w:r w:rsidR="003F003B">
      <w:rPr>
        <w:sz w:val="20"/>
        <w:lang w:eastAsia="zh-CN"/>
      </w:rPr>
      <w:t>2</w:t>
    </w:r>
    <w:r w:rsidR="001E6CA9">
      <w:rPr>
        <w:sz w:val="20"/>
        <w:lang w:eastAsia="zh-CN"/>
      </w:rPr>
      <w:t>8</w:t>
    </w:r>
    <w:r w:rsidR="00731A42">
      <w:rPr>
        <w:sz w:val="20"/>
        <w:lang w:eastAsia="zh-CN"/>
      </w:rPr>
      <w:t>0</w:t>
    </w:r>
    <w:r w:rsidR="003F003B">
      <w:rPr>
        <w:sz w:val="20"/>
        <w:lang w:eastAsia="zh-CN"/>
      </w:rPr>
      <w:t>6</w:t>
    </w:r>
    <w:r w:rsidR="00821D87">
      <w:rPr>
        <w:sz w:val="20"/>
        <w:lang w:eastAsia="zh-CN"/>
      </w:rPr>
      <w:t>2</w:t>
    </w:r>
    <w:r w:rsidR="00B90A7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1EBFF371" wp14:editId="44EAE72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838D8" w14:textId="77777777" w:rsidR="001C0754" w:rsidRPr="000157B1" w:rsidRDefault="001C075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F8A8D94" w14:textId="77777777" w:rsidR="001C0754" w:rsidRPr="000157B1" w:rsidRDefault="001C075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E4463E4" w14:textId="77777777" w:rsidR="001C0754" w:rsidRDefault="001C0754"/>
  </w:footnote>
  <w:footnote w:id="2">
    <w:p w14:paraId="6FE964B5" w14:textId="3F53EF48" w:rsidR="004874DE" w:rsidRPr="0066617D" w:rsidRDefault="004874DE" w:rsidP="004874DE">
      <w:pPr>
        <w:pStyle w:val="a6"/>
        <w:tabs>
          <w:tab w:val="clear" w:pos="1021"/>
          <w:tab w:val="right" w:pos="1020"/>
        </w:tabs>
      </w:pPr>
      <w:r w:rsidRPr="0066617D">
        <w:rPr>
          <w:rStyle w:val="a8"/>
          <w:rFonts w:eastAsia="宋体"/>
          <w:vertAlign w:val="baseline"/>
        </w:rPr>
        <w:tab/>
        <w:t>*</w:t>
      </w:r>
      <w:r w:rsidRPr="0066617D">
        <w:tab/>
      </w:r>
      <w:r w:rsidR="0066617D" w:rsidRPr="0066617D">
        <w:rPr>
          <w:rFonts w:hint="eastAsia"/>
        </w:rPr>
        <w:t>本文件未经正式编辑。</w:t>
      </w:r>
    </w:p>
  </w:footnote>
  <w:footnote w:id="3">
    <w:p w14:paraId="48B77278" w14:textId="2452CE29" w:rsidR="004874DE" w:rsidRDefault="004874DE" w:rsidP="004874DE">
      <w:pPr>
        <w:pStyle w:val="a6"/>
        <w:tabs>
          <w:tab w:val="clear" w:pos="1021"/>
          <w:tab w:val="right" w:pos="1020"/>
        </w:tabs>
      </w:pPr>
      <w:r w:rsidRPr="0066617D">
        <w:rPr>
          <w:rStyle w:val="a8"/>
          <w:rFonts w:eastAsia="宋体"/>
          <w:vertAlign w:val="baseline"/>
        </w:rPr>
        <w:tab/>
        <w:t>**</w:t>
      </w:r>
      <w:r w:rsidRPr="0066617D">
        <w:tab/>
      </w:r>
      <w:r w:rsidR="0066617D" w:rsidRPr="0066617D">
        <w:rPr>
          <w:rFonts w:hint="eastAsia"/>
        </w:rPr>
        <w:t>本文件的附件可在联合国人权事务高级专员办事处的网站上查阅。</w:t>
      </w:r>
    </w:p>
  </w:footnote>
  <w:footnote w:id="4">
    <w:p w14:paraId="25BE1F62" w14:textId="77777777" w:rsidR="00743DC3" w:rsidRPr="00423C8C" w:rsidRDefault="00743DC3" w:rsidP="00423C8C">
      <w:pPr>
        <w:pStyle w:val="a6"/>
      </w:pPr>
      <w:r w:rsidRPr="00423C8C">
        <w:tab/>
      </w:r>
      <w:r w:rsidRPr="00423C8C">
        <w:rPr>
          <w:rStyle w:val="a8"/>
          <w:rFonts w:eastAsia="宋体"/>
        </w:rPr>
        <w:footnoteRef/>
      </w:r>
      <w:r w:rsidRPr="00423C8C">
        <w:tab/>
      </w:r>
      <w:r w:rsidRPr="00423C8C">
        <w:rPr>
          <w:rFonts w:hint="eastAsia"/>
        </w:rPr>
        <w:t>本报告中若干段落摘自联邦统计局、联邦秘书处、联邦法院和联邦外交部已发布的文件。</w:t>
      </w:r>
    </w:p>
  </w:footnote>
  <w:footnote w:id="5">
    <w:p w14:paraId="09C6C314" w14:textId="44409C17" w:rsidR="00743DC3" w:rsidRPr="001E6CA9" w:rsidRDefault="00743DC3" w:rsidP="00423C8C">
      <w:pPr>
        <w:pStyle w:val="a6"/>
        <w:rPr>
          <w:lang w:val="fr-CH"/>
        </w:rPr>
      </w:pPr>
      <w:r w:rsidRPr="00423C8C">
        <w:tab/>
      </w:r>
      <w:r w:rsidRPr="00423C8C">
        <w:rPr>
          <w:rStyle w:val="a8"/>
          <w:rFonts w:eastAsia="宋体"/>
        </w:rPr>
        <w:footnoteRef/>
      </w:r>
      <w:r w:rsidRPr="00423C8C">
        <w:rPr>
          <w:lang w:val="fr-CH"/>
        </w:rPr>
        <w:tab/>
      </w:r>
      <w:r w:rsidRPr="00423C8C">
        <w:rPr>
          <w:rFonts w:hint="eastAsia"/>
        </w:rPr>
        <w:t>参照联邦统计局</w:t>
      </w:r>
      <w:r w:rsidR="00423C8C" w:rsidRPr="001E6CA9">
        <w:rPr>
          <w:rFonts w:hint="eastAsia"/>
          <w:lang w:val="fr-CH"/>
        </w:rPr>
        <w:t>，</w:t>
      </w:r>
      <w:r w:rsidR="00423C8C" w:rsidRPr="001E6CA9">
        <w:rPr>
          <w:lang w:val="fr-CH"/>
        </w:rPr>
        <w:t>www</w:t>
      </w:r>
      <w:r w:rsidRPr="001E6CA9">
        <w:rPr>
          <w:lang w:val="fr-CH"/>
        </w:rPr>
        <w:t>.</w:t>
      </w:r>
      <w:r w:rsidR="00423C8C" w:rsidRPr="001E6CA9">
        <w:rPr>
          <w:lang w:val="fr-CH"/>
        </w:rPr>
        <w:t>bfs</w:t>
      </w:r>
      <w:r w:rsidRPr="001E6CA9">
        <w:rPr>
          <w:lang w:val="fr-CH"/>
        </w:rPr>
        <w:t>.</w:t>
      </w:r>
      <w:r w:rsidR="00423C8C" w:rsidRPr="001E6CA9">
        <w:rPr>
          <w:lang w:val="fr-CH"/>
        </w:rPr>
        <w:t>admin</w:t>
      </w:r>
      <w:r w:rsidRPr="001E6CA9">
        <w:rPr>
          <w:lang w:val="fr-CH"/>
        </w:rPr>
        <w:t>.</w:t>
      </w:r>
      <w:r w:rsidR="00423C8C" w:rsidRPr="001E6CA9">
        <w:rPr>
          <w:lang w:val="fr-CH"/>
        </w:rPr>
        <w:t>ch</w:t>
      </w:r>
      <w:r w:rsidRPr="001E6CA9">
        <w:rPr>
          <w:lang w:val="fr-CH"/>
        </w:rPr>
        <w:t xml:space="preserve"> &gt; </w:t>
      </w:r>
      <w:r w:rsidR="00423C8C" w:rsidRPr="001E6CA9">
        <w:rPr>
          <w:lang w:val="fr-CH"/>
        </w:rPr>
        <w:t>Bases</w:t>
      </w:r>
      <w:r w:rsidRPr="001E6CA9">
        <w:rPr>
          <w:lang w:val="fr-CH"/>
        </w:rPr>
        <w:t xml:space="preserve"> </w:t>
      </w:r>
      <w:r w:rsidR="00423C8C" w:rsidRPr="001E6CA9">
        <w:rPr>
          <w:lang w:val="fr-CH"/>
        </w:rPr>
        <w:t>statistiques</w:t>
      </w:r>
      <w:r w:rsidRPr="001E6CA9">
        <w:rPr>
          <w:lang w:val="fr-CH"/>
        </w:rPr>
        <w:t xml:space="preserve"> </w:t>
      </w:r>
      <w:r w:rsidR="00423C8C" w:rsidRPr="001E6CA9">
        <w:rPr>
          <w:lang w:val="fr-CH"/>
        </w:rPr>
        <w:t>et</w:t>
      </w:r>
      <w:r w:rsidRPr="001E6CA9">
        <w:rPr>
          <w:lang w:val="fr-CH"/>
        </w:rPr>
        <w:t xml:space="preserve"> </w:t>
      </w:r>
      <w:r w:rsidR="00423C8C" w:rsidRPr="001E6CA9">
        <w:rPr>
          <w:lang w:val="fr-CH"/>
        </w:rPr>
        <w:t>enqu</w:t>
      </w:r>
      <w:r w:rsidRPr="001E6CA9">
        <w:rPr>
          <w:lang w:val="fr-CH"/>
        </w:rPr>
        <w:t>ê</w:t>
      </w:r>
      <w:r w:rsidR="00423C8C" w:rsidRPr="001E6CA9">
        <w:rPr>
          <w:lang w:val="fr-CH"/>
        </w:rPr>
        <w:t>tes</w:t>
      </w:r>
      <w:r w:rsidRPr="001E6CA9">
        <w:rPr>
          <w:lang w:val="fr-CH"/>
        </w:rPr>
        <w:t xml:space="preserve"> &gt; </w:t>
      </w:r>
      <w:r w:rsidR="00423C8C" w:rsidRPr="001E6CA9">
        <w:rPr>
          <w:lang w:val="fr-CH"/>
        </w:rPr>
        <w:t>R</w:t>
      </w:r>
      <w:r w:rsidRPr="001E6CA9">
        <w:rPr>
          <w:lang w:val="fr-CH"/>
        </w:rPr>
        <w:t>é</w:t>
      </w:r>
      <w:r w:rsidR="00423C8C" w:rsidRPr="001E6CA9">
        <w:rPr>
          <w:lang w:val="fr-CH"/>
        </w:rPr>
        <w:t>pertoire</w:t>
      </w:r>
      <w:r w:rsidRPr="001E6CA9">
        <w:rPr>
          <w:lang w:val="fr-CH"/>
        </w:rPr>
        <w:t xml:space="preserve"> </w:t>
      </w:r>
      <w:r w:rsidR="00423C8C" w:rsidRPr="001E6CA9">
        <w:rPr>
          <w:lang w:val="fr-CH"/>
        </w:rPr>
        <w:t>officiel</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communes</w:t>
      </w:r>
      <w:r w:rsidRPr="001E6CA9">
        <w:rPr>
          <w:lang w:val="fr-CH"/>
        </w:rPr>
        <w:t xml:space="preserve"> </w:t>
      </w:r>
      <w:r w:rsidR="00423C8C" w:rsidRPr="001E6CA9">
        <w:rPr>
          <w:lang w:val="fr-CH"/>
        </w:rPr>
        <w:t>de</w:t>
      </w:r>
      <w:r w:rsidRPr="001E6CA9">
        <w:rPr>
          <w:lang w:val="fr-CH"/>
        </w:rPr>
        <w:t xml:space="preserve"> </w:t>
      </w:r>
      <w:r w:rsidR="00423C8C" w:rsidRPr="001E6CA9">
        <w:rPr>
          <w:lang w:val="fr-CH"/>
        </w:rPr>
        <w:t>Suisse</w:t>
      </w:r>
      <w:r w:rsidRPr="001E6CA9">
        <w:rPr>
          <w:lang w:val="fr-CH"/>
        </w:rPr>
        <w:t>.</w:t>
      </w:r>
    </w:p>
  </w:footnote>
  <w:footnote w:id="6">
    <w:p w14:paraId="02BED6CA" w14:textId="73010E95" w:rsidR="00434290" w:rsidRPr="0060212A" w:rsidRDefault="00434290" w:rsidP="00423C8C">
      <w:pPr>
        <w:pStyle w:val="a6"/>
        <w:rPr>
          <w:lang w:val="fr-CH"/>
        </w:rPr>
      </w:pPr>
      <w:r w:rsidRPr="00423C8C">
        <w:rPr>
          <w:lang w:val="fr-CH"/>
        </w:rPr>
        <w:tab/>
      </w:r>
      <w:r w:rsidRPr="00423C8C">
        <w:rPr>
          <w:rStyle w:val="a8"/>
          <w:rFonts w:eastAsia="宋体"/>
        </w:rPr>
        <w:footnoteRef/>
      </w:r>
      <w:r w:rsidRPr="00423C8C">
        <w:rPr>
          <w:lang w:val="fr-CH"/>
        </w:rPr>
        <w:tab/>
      </w:r>
      <w:r w:rsidRPr="00423C8C">
        <w:t>数字</w:t>
      </w:r>
      <w:r w:rsidR="00423C8C" w:rsidRPr="0060212A">
        <w:rPr>
          <w:lang w:val="fr-CH"/>
        </w:rPr>
        <w:t>，</w:t>
      </w:r>
      <w:r w:rsidRPr="00423C8C">
        <w:t>请参阅</w:t>
      </w:r>
      <w:proofErr w:type="spellStart"/>
      <w:r w:rsidR="00423C8C" w:rsidRPr="0060212A">
        <w:rPr>
          <w:lang w:val="fr-CH"/>
        </w:rPr>
        <w:t>www</w:t>
      </w:r>
      <w:r w:rsidRPr="0060212A">
        <w:rPr>
          <w:lang w:val="fr-CH"/>
        </w:rPr>
        <w:t>.</w:t>
      </w:r>
      <w:r w:rsidR="00423C8C" w:rsidRPr="0060212A">
        <w:rPr>
          <w:lang w:val="fr-CH"/>
        </w:rPr>
        <w:t>bfs</w:t>
      </w:r>
      <w:r w:rsidRPr="0060212A">
        <w:rPr>
          <w:lang w:val="fr-CH"/>
        </w:rPr>
        <w:t>.</w:t>
      </w:r>
      <w:r w:rsidR="00423C8C" w:rsidRPr="0060212A">
        <w:rPr>
          <w:lang w:val="fr-CH"/>
        </w:rPr>
        <w:t>admin</w:t>
      </w:r>
      <w:r w:rsidRPr="0060212A">
        <w:rPr>
          <w:lang w:val="fr-CH"/>
        </w:rPr>
        <w:t>.</w:t>
      </w:r>
      <w:r w:rsidR="00423C8C" w:rsidRPr="0060212A">
        <w:rPr>
          <w:lang w:val="fr-CH"/>
        </w:rPr>
        <w:t>ch</w:t>
      </w:r>
      <w:proofErr w:type="spellEnd"/>
      <w:r w:rsidRPr="0060212A">
        <w:rPr>
          <w:lang w:val="fr-CH"/>
        </w:rPr>
        <w:t xml:space="preserve"> &gt; </w:t>
      </w:r>
      <w:hyperlink r:id="rId1" w:tooltip="Trouver des statistiques" w:history="1">
        <w:r w:rsidR="00423C8C" w:rsidRPr="0060212A">
          <w:rPr>
            <w:lang w:val="fr-CH"/>
          </w:rPr>
          <w:t>Trouver</w:t>
        </w:r>
        <w:r w:rsidRPr="0060212A">
          <w:rPr>
            <w:lang w:val="fr-CH"/>
          </w:rPr>
          <w:t xml:space="preserve"> </w:t>
        </w:r>
        <w:r w:rsidR="00423C8C" w:rsidRPr="0060212A">
          <w:rPr>
            <w:lang w:val="fr-CH"/>
          </w:rPr>
          <w:t>des</w:t>
        </w:r>
        <w:r w:rsidRPr="0060212A">
          <w:rPr>
            <w:lang w:val="fr-CH"/>
          </w:rPr>
          <w:t xml:space="preserve"> </w:t>
        </w:r>
        <w:r w:rsidR="00423C8C" w:rsidRPr="0060212A">
          <w:rPr>
            <w:lang w:val="fr-CH"/>
          </w:rPr>
          <w:t>statistiques</w:t>
        </w:r>
      </w:hyperlink>
      <w:r w:rsidRPr="0060212A">
        <w:rPr>
          <w:lang w:val="fr-CH"/>
        </w:rPr>
        <w:t xml:space="preserve"> &gt; </w:t>
      </w:r>
      <w:r w:rsidR="00423C8C" w:rsidRPr="0060212A">
        <w:rPr>
          <w:lang w:val="fr-CH"/>
        </w:rPr>
        <w:t>Population</w:t>
      </w:r>
      <w:r w:rsidRPr="00423C8C">
        <w:rPr>
          <w:rFonts w:hint="eastAsia"/>
        </w:rPr>
        <w:t>。</w:t>
      </w:r>
    </w:p>
  </w:footnote>
  <w:footnote w:id="7">
    <w:p w14:paraId="6E42B73B" w14:textId="2C931D9B" w:rsidR="00434290" w:rsidRPr="0042198F" w:rsidRDefault="00434290" w:rsidP="00423C8C">
      <w:pPr>
        <w:pStyle w:val="a6"/>
        <w:rPr>
          <w:lang w:val="fr-CH"/>
        </w:rPr>
      </w:pPr>
      <w:r w:rsidRPr="00423C8C">
        <w:rPr>
          <w:lang w:val="fr-CH"/>
        </w:rPr>
        <w:tab/>
      </w:r>
      <w:r w:rsidRPr="00423C8C">
        <w:rPr>
          <w:rStyle w:val="a8"/>
          <w:rFonts w:eastAsia="宋体"/>
        </w:rPr>
        <w:footnoteRef/>
      </w:r>
      <w:r w:rsidRPr="00423C8C">
        <w:rPr>
          <w:lang w:val="fr-FR"/>
        </w:rPr>
        <w:tab/>
      </w:r>
      <w:r w:rsidRPr="00423C8C">
        <w:rPr>
          <w:rFonts w:hint="eastAsia"/>
        </w:rPr>
        <w:t>《联邦法律汇编》</w:t>
      </w:r>
      <w:r w:rsidR="00423C8C" w:rsidRPr="0042198F">
        <w:rPr>
          <w:rFonts w:hint="eastAsia"/>
          <w:lang w:val="fr-CH"/>
        </w:rPr>
        <w:t>(</w:t>
      </w:r>
      <w:r w:rsidRPr="00423C8C">
        <w:rPr>
          <w:rFonts w:hint="eastAsia"/>
        </w:rPr>
        <w:t>《法律汇编》</w:t>
      </w:r>
      <w:r w:rsidR="00423C8C" w:rsidRPr="0042198F">
        <w:rPr>
          <w:rFonts w:hint="eastAsia"/>
          <w:lang w:val="fr-CH"/>
        </w:rPr>
        <w:t>)</w:t>
      </w:r>
      <w:r w:rsidR="00423C8C" w:rsidRPr="0042198F">
        <w:rPr>
          <w:lang w:val="fr-CH"/>
        </w:rPr>
        <w:t>1</w:t>
      </w:r>
      <w:r w:rsidRPr="0042198F">
        <w:rPr>
          <w:lang w:val="fr-CH"/>
        </w:rPr>
        <w:t>0</w:t>
      </w:r>
      <w:r w:rsidR="00423C8C" w:rsidRPr="0042198F">
        <w:rPr>
          <w:lang w:val="fr-CH"/>
        </w:rPr>
        <w:t>1</w:t>
      </w:r>
      <w:r w:rsidR="00423C8C" w:rsidRPr="0042198F">
        <w:rPr>
          <w:rFonts w:hint="eastAsia"/>
          <w:lang w:val="fr-CH"/>
        </w:rPr>
        <w:t>(</w:t>
      </w:r>
      <w:proofErr w:type="spellStart"/>
      <w:r w:rsidR="00423C8C" w:rsidRPr="0042198F">
        <w:rPr>
          <w:lang w:val="fr-CH"/>
        </w:rPr>
        <w:t>www</w:t>
      </w:r>
      <w:r w:rsidRPr="0042198F">
        <w:rPr>
          <w:lang w:val="fr-CH"/>
        </w:rPr>
        <w:t>.</w:t>
      </w:r>
      <w:r w:rsidR="00423C8C" w:rsidRPr="0042198F">
        <w:rPr>
          <w:lang w:val="fr-CH"/>
        </w:rPr>
        <w:t>admin</w:t>
      </w:r>
      <w:r w:rsidRPr="0042198F">
        <w:rPr>
          <w:lang w:val="fr-CH"/>
        </w:rPr>
        <w:t>.</w:t>
      </w:r>
      <w:r w:rsidR="00423C8C" w:rsidRPr="0042198F">
        <w:rPr>
          <w:lang w:val="fr-CH"/>
        </w:rPr>
        <w:t>ch</w:t>
      </w:r>
      <w:proofErr w:type="spellEnd"/>
      <w:r w:rsidRPr="0042198F">
        <w:rPr>
          <w:lang w:val="fr-CH"/>
        </w:rPr>
        <w:t xml:space="preserve"> &gt; </w:t>
      </w:r>
      <w:r w:rsidR="00423C8C" w:rsidRPr="0042198F">
        <w:rPr>
          <w:lang w:val="fr-CH"/>
        </w:rPr>
        <w:t>Droit</w:t>
      </w:r>
      <w:r w:rsidRPr="0042198F">
        <w:rPr>
          <w:lang w:val="fr-CH"/>
        </w:rPr>
        <w:t xml:space="preserve"> </w:t>
      </w:r>
      <w:r w:rsidR="00423C8C" w:rsidRPr="0042198F">
        <w:rPr>
          <w:lang w:val="fr-CH"/>
        </w:rPr>
        <w:t>f</w:t>
      </w:r>
      <w:r w:rsidRPr="0042198F">
        <w:rPr>
          <w:lang w:val="fr-CH"/>
        </w:rPr>
        <w:t>é</w:t>
      </w:r>
      <w:r w:rsidR="00423C8C" w:rsidRPr="0042198F">
        <w:rPr>
          <w:lang w:val="fr-CH"/>
        </w:rPr>
        <w:t>d</w:t>
      </w:r>
      <w:r w:rsidRPr="0042198F">
        <w:rPr>
          <w:lang w:val="fr-CH"/>
        </w:rPr>
        <w:t>é</w:t>
      </w:r>
      <w:r w:rsidR="00423C8C" w:rsidRPr="0042198F">
        <w:rPr>
          <w:lang w:val="fr-CH"/>
        </w:rPr>
        <w:t>ral</w:t>
      </w:r>
      <w:r w:rsidRPr="0042198F">
        <w:rPr>
          <w:lang w:val="fr-CH"/>
        </w:rPr>
        <w:t xml:space="preserve"> &gt; </w:t>
      </w:r>
      <w:r w:rsidR="00423C8C" w:rsidRPr="0042198F">
        <w:rPr>
          <w:lang w:val="fr-CH"/>
        </w:rPr>
        <w:t>Recueil</w:t>
      </w:r>
      <w:r w:rsidRPr="0042198F">
        <w:rPr>
          <w:lang w:val="fr-CH"/>
        </w:rPr>
        <w:t xml:space="preserve"> </w:t>
      </w:r>
      <w:r w:rsidR="00423C8C" w:rsidRPr="0042198F">
        <w:rPr>
          <w:lang w:val="fr-CH"/>
        </w:rPr>
        <w:t>syst</w:t>
      </w:r>
      <w:r w:rsidRPr="0042198F">
        <w:rPr>
          <w:lang w:val="fr-CH"/>
        </w:rPr>
        <w:t>é</w:t>
      </w:r>
      <w:r w:rsidR="00423C8C" w:rsidRPr="0042198F">
        <w:rPr>
          <w:lang w:val="fr-CH"/>
        </w:rPr>
        <w:t>matique</w:t>
      </w:r>
      <w:r w:rsidRPr="0042198F">
        <w:rPr>
          <w:lang w:val="fr-CH"/>
        </w:rPr>
        <w:t xml:space="preserve"> &gt; </w:t>
      </w:r>
      <w:r w:rsidR="00423C8C" w:rsidRPr="0042198F">
        <w:rPr>
          <w:lang w:val="fr-CH"/>
        </w:rPr>
        <w:t>Rechercher</w:t>
      </w:r>
      <w:r w:rsidR="00423C8C" w:rsidRPr="0042198F">
        <w:rPr>
          <w:rFonts w:hint="eastAsia"/>
          <w:lang w:val="fr-CH"/>
        </w:rPr>
        <w:t>)</w:t>
      </w:r>
      <w:r w:rsidRPr="00423C8C">
        <w:rPr>
          <w:rFonts w:hint="eastAsia"/>
        </w:rPr>
        <w:t>。</w:t>
      </w:r>
    </w:p>
  </w:footnote>
  <w:footnote w:id="8">
    <w:p w14:paraId="107C46F4" w14:textId="6FC51922" w:rsidR="00434290" w:rsidRPr="00423C8C" w:rsidRDefault="00434290" w:rsidP="00423C8C">
      <w:pPr>
        <w:pStyle w:val="a6"/>
      </w:pPr>
      <w:r w:rsidRPr="00423C8C">
        <w:rPr>
          <w:lang w:val="fr-FR"/>
        </w:rPr>
        <w:tab/>
      </w:r>
      <w:r w:rsidRPr="00423C8C">
        <w:rPr>
          <w:rStyle w:val="a8"/>
          <w:rFonts w:eastAsia="宋体"/>
        </w:rPr>
        <w:footnoteRef/>
      </w:r>
      <w:bookmarkStart w:id="14" w:name="_Hlk487890285"/>
      <w:bookmarkStart w:id="15" w:name="_Hlk487890355"/>
      <w:r w:rsidRPr="00423C8C">
        <w:tab/>
      </w:r>
      <w:r w:rsidRPr="00423C8C">
        <w:rPr>
          <w:rFonts w:hint="eastAsia"/>
        </w:rPr>
        <w:t>《法律汇编》</w:t>
      </w:r>
      <w:bookmarkEnd w:id="14"/>
      <w:r w:rsidR="00423C8C">
        <w:t>1</w:t>
      </w:r>
      <w:r w:rsidRPr="00423C8C">
        <w:t>0</w:t>
      </w:r>
      <w:r w:rsidR="00423C8C">
        <w:t>1</w:t>
      </w:r>
      <w:bookmarkEnd w:id="15"/>
      <w:r w:rsidRPr="00423C8C">
        <w:rPr>
          <w:rFonts w:hint="eastAsia"/>
        </w:rPr>
        <w:t>。</w:t>
      </w:r>
    </w:p>
  </w:footnote>
  <w:footnote w:id="9">
    <w:p w14:paraId="0ABAB411" w14:textId="5C241A4D" w:rsidR="00434290" w:rsidRPr="00423C8C" w:rsidRDefault="00434290" w:rsidP="00423C8C">
      <w:pPr>
        <w:pStyle w:val="a6"/>
      </w:pPr>
      <w:r w:rsidRPr="00423C8C">
        <w:tab/>
      </w:r>
      <w:r w:rsidRPr="00423C8C">
        <w:rPr>
          <w:rStyle w:val="a8"/>
          <w:rFonts w:eastAsia="宋体"/>
        </w:rPr>
        <w:footnoteRef/>
      </w:r>
      <w:bookmarkStart w:id="16" w:name="_Hlk487890453"/>
      <w:r w:rsidRPr="00423C8C">
        <w:tab/>
      </w:r>
      <w:r w:rsidRPr="00423C8C">
        <w:rPr>
          <w:rFonts w:hint="eastAsia"/>
        </w:rPr>
        <w:t>《法律汇编》</w:t>
      </w:r>
      <w:r w:rsidR="00423C8C">
        <w:t>441.1</w:t>
      </w:r>
      <w:r w:rsidRPr="00423C8C">
        <w:rPr>
          <w:rFonts w:hint="eastAsia"/>
        </w:rPr>
        <w:t>。</w:t>
      </w:r>
      <w:bookmarkEnd w:id="16"/>
    </w:p>
  </w:footnote>
  <w:footnote w:id="10">
    <w:p w14:paraId="379AB735" w14:textId="716CB8F9" w:rsidR="00434290" w:rsidRPr="0060212A" w:rsidRDefault="00434290" w:rsidP="00423C8C">
      <w:pPr>
        <w:pStyle w:val="a6"/>
        <w:rPr>
          <w:lang w:val="fr-CH"/>
        </w:rPr>
      </w:pPr>
      <w:r w:rsidRPr="00423C8C">
        <w:tab/>
      </w:r>
      <w:r w:rsidRPr="00423C8C">
        <w:rPr>
          <w:rStyle w:val="a8"/>
          <w:rFonts w:eastAsia="宋体"/>
        </w:rPr>
        <w:footnoteRef/>
      </w:r>
      <w:r w:rsidRPr="00423C8C">
        <w:rPr>
          <w:lang w:val="fr-CH"/>
        </w:rPr>
        <w:tab/>
      </w:r>
      <w:proofErr w:type="spellStart"/>
      <w:r w:rsidR="00423C8C" w:rsidRPr="0060212A">
        <w:rPr>
          <w:rFonts w:hint="eastAsia"/>
          <w:lang w:val="fr-CH"/>
        </w:rPr>
        <w:t>www</w:t>
      </w:r>
      <w:r w:rsidRPr="0060212A">
        <w:rPr>
          <w:rFonts w:hint="eastAsia"/>
          <w:lang w:val="fr-CH"/>
        </w:rPr>
        <w:t>.</w:t>
      </w:r>
      <w:r w:rsidR="00423C8C" w:rsidRPr="0060212A">
        <w:rPr>
          <w:rFonts w:hint="eastAsia"/>
          <w:lang w:val="fr-CH"/>
        </w:rPr>
        <w:t>bfs</w:t>
      </w:r>
      <w:r w:rsidRPr="0060212A">
        <w:rPr>
          <w:rFonts w:hint="eastAsia"/>
          <w:lang w:val="fr-CH"/>
        </w:rPr>
        <w:t>.</w:t>
      </w:r>
      <w:r w:rsidR="00423C8C" w:rsidRPr="0060212A">
        <w:rPr>
          <w:rFonts w:hint="eastAsia"/>
          <w:lang w:val="fr-CH"/>
        </w:rPr>
        <w:t>admin</w:t>
      </w:r>
      <w:r w:rsidRPr="0060212A">
        <w:rPr>
          <w:rFonts w:hint="eastAsia"/>
          <w:lang w:val="fr-CH"/>
        </w:rPr>
        <w:t>.</w:t>
      </w:r>
      <w:r w:rsidR="00423C8C" w:rsidRPr="0060212A">
        <w:rPr>
          <w:rFonts w:hint="eastAsia"/>
          <w:lang w:val="fr-CH"/>
        </w:rPr>
        <w:t>ch</w:t>
      </w:r>
      <w:proofErr w:type="spellEnd"/>
      <w:r w:rsidRPr="0060212A">
        <w:rPr>
          <w:rFonts w:hint="eastAsia"/>
          <w:lang w:val="fr-CH"/>
        </w:rPr>
        <w:t xml:space="preserve"> &gt; </w:t>
      </w:r>
      <w:hyperlink r:id="rId2" w:tooltip="Trouver des statistiques" w:history="1">
        <w:r w:rsidR="00423C8C" w:rsidRPr="0060212A">
          <w:rPr>
            <w:lang w:val="fr-CH"/>
          </w:rPr>
          <w:t>Trouver</w:t>
        </w:r>
        <w:r w:rsidRPr="0060212A">
          <w:rPr>
            <w:lang w:val="fr-CH"/>
          </w:rPr>
          <w:t xml:space="preserve"> </w:t>
        </w:r>
        <w:r w:rsidR="00423C8C" w:rsidRPr="0060212A">
          <w:rPr>
            <w:lang w:val="fr-CH"/>
          </w:rPr>
          <w:t>des</w:t>
        </w:r>
        <w:r w:rsidRPr="0060212A">
          <w:rPr>
            <w:lang w:val="fr-CH"/>
          </w:rPr>
          <w:t xml:space="preserve"> </w:t>
        </w:r>
        <w:r w:rsidR="00423C8C" w:rsidRPr="0060212A">
          <w:rPr>
            <w:lang w:val="fr-CH"/>
          </w:rPr>
          <w:t>statistiques</w:t>
        </w:r>
      </w:hyperlink>
      <w:r w:rsidRPr="0060212A">
        <w:rPr>
          <w:lang w:val="fr-CH"/>
        </w:rPr>
        <w:t xml:space="preserve"> &gt; </w:t>
      </w:r>
      <w:hyperlink r:id="rId3" w:tooltip="Population" w:history="1">
        <w:r w:rsidR="00423C8C" w:rsidRPr="0060212A">
          <w:rPr>
            <w:lang w:val="fr-CH"/>
          </w:rPr>
          <w:t>Population</w:t>
        </w:r>
      </w:hyperlink>
      <w:r w:rsidRPr="0060212A">
        <w:rPr>
          <w:lang w:val="fr-CH"/>
        </w:rPr>
        <w:t xml:space="preserve"> &gt; </w:t>
      </w:r>
      <w:hyperlink r:id="rId4" w:tooltip="Langues et religions" w:history="1">
        <w:r w:rsidR="00423C8C" w:rsidRPr="0060212A">
          <w:rPr>
            <w:lang w:val="fr-CH"/>
          </w:rPr>
          <w:t>Langues</w:t>
        </w:r>
        <w:r w:rsidRPr="0060212A">
          <w:rPr>
            <w:lang w:val="fr-CH"/>
          </w:rPr>
          <w:t xml:space="preserve"> </w:t>
        </w:r>
        <w:r w:rsidR="00423C8C" w:rsidRPr="0060212A">
          <w:rPr>
            <w:lang w:val="fr-CH"/>
          </w:rPr>
          <w:t>et</w:t>
        </w:r>
        <w:r w:rsidRPr="0060212A">
          <w:rPr>
            <w:lang w:val="fr-CH"/>
          </w:rPr>
          <w:t xml:space="preserve"> </w:t>
        </w:r>
        <w:r w:rsidR="00423C8C" w:rsidRPr="0060212A">
          <w:rPr>
            <w:lang w:val="fr-CH"/>
          </w:rPr>
          <w:t>religions</w:t>
        </w:r>
      </w:hyperlink>
      <w:r w:rsidRPr="0060212A">
        <w:rPr>
          <w:lang w:val="fr-CH"/>
        </w:rPr>
        <w:t xml:space="preserve"> &gt; </w:t>
      </w:r>
      <w:r w:rsidR="00423C8C" w:rsidRPr="0060212A">
        <w:rPr>
          <w:lang w:val="fr-CH"/>
        </w:rPr>
        <w:t>Langues</w:t>
      </w:r>
      <w:r w:rsidRPr="0060212A">
        <w:rPr>
          <w:lang w:val="fr-CH"/>
        </w:rPr>
        <w:t>.</w:t>
      </w:r>
    </w:p>
  </w:footnote>
  <w:footnote w:id="11">
    <w:p w14:paraId="45734D96" w14:textId="63A1D344" w:rsidR="00434290" w:rsidRPr="00423C8C" w:rsidRDefault="00434290" w:rsidP="00423C8C">
      <w:pPr>
        <w:pStyle w:val="a6"/>
        <w:rPr>
          <w:lang w:val="fr-CH"/>
        </w:rPr>
      </w:pPr>
      <w:r w:rsidRPr="00423C8C">
        <w:rPr>
          <w:lang w:val="fr-CH"/>
        </w:rPr>
        <w:tab/>
      </w:r>
      <w:r w:rsidRPr="00423C8C">
        <w:rPr>
          <w:rStyle w:val="a8"/>
          <w:rFonts w:eastAsia="宋体"/>
        </w:rPr>
        <w:footnoteRef/>
      </w:r>
      <w:r w:rsidRPr="00423C8C">
        <w:rPr>
          <w:lang w:val="fr-CH"/>
        </w:rPr>
        <w:tab/>
      </w:r>
      <w:r w:rsidRPr="00423C8C">
        <w:rPr>
          <w:rFonts w:hint="eastAsia"/>
        </w:rPr>
        <w:t>《法律汇编》</w:t>
      </w:r>
      <w:r w:rsidR="00423C8C" w:rsidRPr="001E6CA9">
        <w:rPr>
          <w:lang w:val="fr-CH"/>
        </w:rPr>
        <w:t>1</w:t>
      </w:r>
      <w:r w:rsidRPr="001E6CA9">
        <w:rPr>
          <w:lang w:val="fr-CH"/>
        </w:rPr>
        <w:t>0</w:t>
      </w:r>
      <w:r w:rsidR="00423C8C" w:rsidRPr="001E6CA9">
        <w:rPr>
          <w:lang w:val="fr-CH"/>
        </w:rPr>
        <w:t>1</w:t>
      </w:r>
      <w:r w:rsidRPr="00423C8C">
        <w:rPr>
          <w:rFonts w:hint="eastAsia"/>
        </w:rPr>
        <w:t>。</w:t>
      </w:r>
    </w:p>
  </w:footnote>
  <w:footnote w:id="12">
    <w:p w14:paraId="73744B75" w14:textId="0802A85B" w:rsidR="00434290" w:rsidRPr="001E6CA9" w:rsidRDefault="00434290" w:rsidP="00423C8C">
      <w:pPr>
        <w:pStyle w:val="a6"/>
        <w:rPr>
          <w:lang w:val="fr-CH"/>
        </w:rPr>
      </w:pPr>
      <w:r w:rsidRPr="00423C8C">
        <w:rPr>
          <w:lang w:val="fr-CH"/>
        </w:rPr>
        <w:tab/>
      </w:r>
      <w:r w:rsidRPr="00423C8C">
        <w:rPr>
          <w:rStyle w:val="a8"/>
          <w:rFonts w:eastAsia="宋体"/>
        </w:rPr>
        <w:footnoteRef/>
      </w:r>
      <w:r w:rsidRPr="00423C8C">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edk</w:t>
      </w:r>
      <w:r w:rsidRPr="001E6CA9">
        <w:rPr>
          <w:rFonts w:hint="eastAsia"/>
          <w:lang w:val="fr-CH"/>
        </w:rPr>
        <w:t>.</w:t>
      </w:r>
      <w:r w:rsidR="00423C8C" w:rsidRPr="001E6CA9">
        <w:rPr>
          <w:rFonts w:hint="eastAsia"/>
          <w:lang w:val="fr-CH"/>
        </w:rPr>
        <w:t>ch</w:t>
      </w:r>
      <w:r w:rsidRPr="001E6CA9">
        <w:rPr>
          <w:rFonts w:hint="eastAsia"/>
          <w:lang w:val="fr-CH"/>
        </w:rPr>
        <w:t xml:space="preserve"> &gt;</w:t>
      </w:r>
      <w:r w:rsidRPr="001E6CA9">
        <w:rPr>
          <w:lang w:val="fr-CH"/>
        </w:rPr>
        <w:t xml:space="preserve"> </w:t>
      </w:r>
      <w:r w:rsidR="00423C8C" w:rsidRPr="001E6CA9">
        <w:rPr>
          <w:lang w:val="fr-CH"/>
        </w:rPr>
        <w:t>syst</w:t>
      </w:r>
      <w:r w:rsidRPr="001E6CA9">
        <w:rPr>
          <w:lang w:val="fr-CH"/>
        </w:rPr>
        <w:t>è</w:t>
      </w:r>
      <w:r w:rsidR="00423C8C" w:rsidRPr="001E6CA9">
        <w:rPr>
          <w:lang w:val="fr-CH"/>
        </w:rPr>
        <w:t>me</w:t>
      </w:r>
      <w:r w:rsidRPr="001E6CA9">
        <w:rPr>
          <w:lang w:val="fr-CH"/>
        </w:rPr>
        <w:t xml:space="preserve"> é</w:t>
      </w:r>
      <w:r w:rsidR="00423C8C" w:rsidRPr="001E6CA9">
        <w:rPr>
          <w:lang w:val="fr-CH"/>
        </w:rPr>
        <w:t>ducatif</w:t>
      </w:r>
      <w:r w:rsidRPr="001E6CA9">
        <w:rPr>
          <w:lang w:val="fr-CH"/>
        </w:rPr>
        <w:t xml:space="preserve"> </w:t>
      </w:r>
      <w:r w:rsidR="00423C8C" w:rsidRPr="001E6CA9">
        <w:rPr>
          <w:lang w:val="fr-CH"/>
        </w:rPr>
        <w:t>suisse</w:t>
      </w:r>
      <w:r w:rsidRPr="001E6CA9">
        <w:rPr>
          <w:lang w:val="fr-CH"/>
        </w:rPr>
        <w:t xml:space="preserve"> </w:t>
      </w:r>
      <w:r w:rsidR="00423C8C" w:rsidRPr="001E6CA9">
        <w:rPr>
          <w:rFonts w:hint="eastAsia"/>
          <w:lang w:val="fr-CH"/>
        </w:rPr>
        <w:t>(2</w:t>
      </w:r>
      <w:r w:rsidRPr="001E6CA9">
        <w:rPr>
          <w:lang w:val="fr-CH"/>
        </w:rPr>
        <w:t>0</w:t>
      </w:r>
      <w:r w:rsidR="00423C8C" w:rsidRPr="001E6CA9">
        <w:rPr>
          <w:lang w:val="fr-CH"/>
        </w:rPr>
        <w:t>15</w:t>
      </w:r>
      <w:r w:rsidRPr="00423C8C">
        <w:rPr>
          <w:rFonts w:hint="eastAsia"/>
        </w:rPr>
        <w:t>年</w:t>
      </w:r>
      <w:r w:rsidR="00423C8C" w:rsidRPr="001E6CA9">
        <w:rPr>
          <w:rFonts w:hint="eastAsia"/>
          <w:lang w:val="fr-CH"/>
        </w:rPr>
        <w:t>8</w:t>
      </w:r>
      <w:r w:rsidRPr="00423C8C">
        <w:rPr>
          <w:rFonts w:hint="eastAsia"/>
        </w:rPr>
        <w:t>月</w:t>
      </w:r>
      <w:r w:rsidR="00423C8C" w:rsidRPr="001E6CA9">
        <w:rPr>
          <w:rFonts w:hint="eastAsia"/>
          <w:lang w:val="fr-CH"/>
        </w:rPr>
        <w:t>1</w:t>
      </w:r>
      <w:r w:rsidRPr="001E6CA9">
        <w:rPr>
          <w:lang w:val="fr-CH"/>
        </w:rPr>
        <w:t>0</w:t>
      </w:r>
      <w:r w:rsidRPr="00423C8C">
        <w:rPr>
          <w:rFonts w:hint="eastAsia"/>
        </w:rPr>
        <w:t>日状况</w:t>
      </w:r>
      <w:r w:rsidR="00423C8C" w:rsidRPr="001E6CA9">
        <w:rPr>
          <w:rFonts w:hint="eastAsia"/>
          <w:lang w:val="fr-CH"/>
        </w:rPr>
        <w:t>)</w:t>
      </w:r>
      <w:r w:rsidRPr="00423C8C">
        <w:rPr>
          <w:rFonts w:hint="eastAsia"/>
        </w:rPr>
        <w:t>。</w:t>
      </w:r>
    </w:p>
  </w:footnote>
  <w:footnote w:id="13">
    <w:p w14:paraId="4F7FAAC9" w14:textId="31D6237C" w:rsidR="00434290" w:rsidRPr="001E6CA9" w:rsidRDefault="00434290" w:rsidP="00423C8C">
      <w:pPr>
        <w:pStyle w:val="a6"/>
        <w:rPr>
          <w:lang w:val="fr-CH"/>
        </w:rPr>
      </w:pPr>
      <w:r w:rsidRPr="00423C8C">
        <w:rPr>
          <w:lang w:val="fr-CH"/>
        </w:rPr>
        <w:tab/>
      </w:r>
      <w:r w:rsidRPr="00423C8C">
        <w:rPr>
          <w:rStyle w:val="a8"/>
          <w:rFonts w:eastAsia="宋体"/>
        </w:rPr>
        <w:footnoteRef/>
      </w:r>
      <w:r w:rsidRPr="00423C8C">
        <w:rPr>
          <w:lang w:val="fr-CH"/>
        </w:rPr>
        <w:tab/>
      </w:r>
      <w:r w:rsidRPr="00423C8C">
        <w:rPr>
          <w:rFonts w:hint="eastAsia"/>
        </w:rPr>
        <w:t>数字</w:t>
      </w:r>
      <w:r w:rsidR="00423C8C" w:rsidRPr="001E6CA9">
        <w:rPr>
          <w:rFonts w:hint="eastAsia"/>
          <w:lang w:val="fr-CH"/>
        </w:rPr>
        <w:t>，</w:t>
      </w:r>
      <w:r w:rsidRPr="00423C8C">
        <w:rPr>
          <w:rFonts w:hint="eastAsia"/>
        </w:rPr>
        <w:t>参见</w:t>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w:t>
      </w:r>
      <w:r w:rsidRPr="001E6CA9">
        <w:rPr>
          <w:lang w:val="fr-CH"/>
        </w:rPr>
        <w:t xml:space="preserve"> </w:t>
      </w:r>
      <w:hyperlink r:id="rId5"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6" w:tooltip="Situation économique et sociale de la population" w:history="1">
        <w:r w:rsidR="00423C8C" w:rsidRPr="001E6CA9">
          <w:rPr>
            <w:lang w:val="fr-CH"/>
          </w:rPr>
          <w:t>Situation</w:t>
        </w:r>
        <w:r w:rsidRPr="001E6CA9">
          <w:rPr>
            <w:lang w:val="fr-CH"/>
          </w:rPr>
          <w:t xml:space="preserve"> é</w:t>
        </w:r>
        <w:r w:rsidR="00423C8C" w:rsidRPr="001E6CA9">
          <w:rPr>
            <w:lang w:val="fr-CH"/>
          </w:rPr>
          <w:t>conomique</w:t>
        </w:r>
        <w:r w:rsidRPr="001E6CA9">
          <w:rPr>
            <w:lang w:val="fr-CH"/>
          </w:rPr>
          <w:t xml:space="preserve"> </w:t>
        </w:r>
        <w:r w:rsidR="00423C8C" w:rsidRPr="001E6CA9">
          <w:rPr>
            <w:lang w:val="fr-CH"/>
          </w:rPr>
          <w:t>et</w:t>
        </w:r>
        <w:r w:rsidRPr="001E6CA9">
          <w:rPr>
            <w:lang w:val="fr-CH"/>
          </w:rPr>
          <w:t xml:space="preserve"> </w:t>
        </w:r>
        <w:r w:rsidR="00423C8C" w:rsidRPr="001E6CA9">
          <w:rPr>
            <w:lang w:val="fr-CH"/>
          </w:rPr>
          <w:t>sociale</w:t>
        </w:r>
        <w:r w:rsidRPr="001E6CA9">
          <w:rPr>
            <w:lang w:val="fr-CH"/>
          </w:rPr>
          <w:t xml:space="preserve"> </w:t>
        </w:r>
        <w:r w:rsidR="00423C8C" w:rsidRPr="001E6CA9">
          <w:rPr>
            <w:lang w:val="fr-CH"/>
          </w:rPr>
          <w:t>de</w:t>
        </w:r>
        <w:r w:rsidRPr="001E6CA9">
          <w:rPr>
            <w:lang w:val="fr-CH"/>
          </w:rPr>
          <w:t xml:space="preserve"> </w:t>
        </w:r>
        <w:r w:rsidR="00423C8C" w:rsidRPr="001E6CA9">
          <w:rPr>
            <w:lang w:val="fr-CH"/>
          </w:rPr>
          <w:t>la</w:t>
        </w:r>
        <w:r w:rsidRPr="001E6CA9">
          <w:rPr>
            <w:lang w:val="fr-CH"/>
          </w:rPr>
          <w:t xml:space="preserve"> </w:t>
        </w:r>
        <w:r w:rsidR="00423C8C" w:rsidRPr="001E6CA9">
          <w:rPr>
            <w:lang w:val="fr-CH"/>
          </w:rPr>
          <w:t>population</w:t>
        </w:r>
      </w:hyperlink>
      <w:r w:rsidRPr="001E6CA9">
        <w:rPr>
          <w:lang w:val="fr-CH"/>
        </w:rPr>
        <w:t xml:space="preserve"> &gt; </w:t>
      </w:r>
      <w:hyperlink r:id="rId7" w:tooltip="Situation sociale, bien-être et pauvreté" w:history="1">
        <w:r w:rsidR="00423C8C" w:rsidRPr="001E6CA9">
          <w:rPr>
            <w:lang w:val="fr-CH"/>
          </w:rPr>
          <w:t>Situation</w:t>
        </w:r>
        <w:r w:rsidRPr="001E6CA9">
          <w:rPr>
            <w:lang w:val="fr-CH"/>
          </w:rPr>
          <w:t xml:space="preserve"> </w:t>
        </w:r>
        <w:r w:rsidR="00423C8C" w:rsidRPr="001E6CA9">
          <w:rPr>
            <w:lang w:val="fr-CH"/>
          </w:rPr>
          <w:t>sociale, bien</w:t>
        </w:r>
        <w:r w:rsidRPr="001E6CA9">
          <w:rPr>
            <w:lang w:val="fr-CH"/>
          </w:rPr>
          <w:t>-ê</w:t>
        </w:r>
        <w:r w:rsidR="00423C8C" w:rsidRPr="001E6CA9">
          <w:rPr>
            <w:lang w:val="fr-CH"/>
          </w:rPr>
          <w:t>tre</w:t>
        </w:r>
        <w:r w:rsidRPr="001E6CA9">
          <w:rPr>
            <w:lang w:val="fr-CH"/>
          </w:rPr>
          <w:t xml:space="preserve"> </w:t>
        </w:r>
        <w:r w:rsidR="00423C8C" w:rsidRPr="001E6CA9">
          <w:rPr>
            <w:lang w:val="fr-CH"/>
          </w:rPr>
          <w:t>et</w:t>
        </w:r>
        <w:r w:rsidRPr="001E6CA9">
          <w:rPr>
            <w:lang w:val="fr-CH"/>
          </w:rPr>
          <w:t xml:space="preserve"> </w:t>
        </w:r>
        <w:r w:rsidR="00423C8C" w:rsidRPr="001E6CA9">
          <w:rPr>
            <w:lang w:val="fr-CH"/>
          </w:rPr>
          <w:t>pauvret</w:t>
        </w:r>
        <w:r w:rsidRPr="001E6CA9">
          <w:rPr>
            <w:lang w:val="fr-CH"/>
          </w:rPr>
          <w:t>é</w:t>
        </w:r>
      </w:hyperlink>
      <w:r w:rsidRPr="001E6CA9">
        <w:rPr>
          <w:lang w:val="fr-CH"/>
        </w:rPr>
        <w:t xml:space="preserve"> &gt; </w:t>
      </w:r>
      <w:r w:rsidR="00423C8C" w:rsidRPr="001E6CA9">
        <w:rPr>
          <w:lang w:val="fr-CH"/>
        </w:rPr>
        <w:t>Pauvret</w:t>
      </w:r>
      <w:r w:rsidRPr="001E6CA9">
        <w:rPr>
          <w:lang w:val="fr-CH"/>
        </w:rPr>
        <w:t xml:space="preserve">é </w:t>
      </w:r>
      <w:r w:rsidR="00423C8C" w:rsidRPr="001E6CA9">
        <w:rPr>
          <w:lang w:val="fr-CH"/>
        </w:rPr>
        <w:t>et</w:t>
      </w:r>
      <w:r w:rsidRPr="001E6CA9">
        <w:rPr>
          <w:lang w:val="fr-CH"/>
        </w:rPr>
        <w:t xml:space="preserve"> </w:t>
      </w:r>
      <w:r w:rsidR="00423C8C" w:rsidRPr="001E6CA9">
        <w:rPr>
          <w:lang w:val="fr-CH"/>
        </w:rPr>
        <w:t>privations</w:t>
      </w:r>
      <w:r w:rsidRPr="001E6CA9">
        <w:rPr>
          <w:lang w:val="fr-CH"/>
        </w:rPr>
        <w:t xml:space="preserve"> </w:t>
      </w:r>
      <w:r w:rsidR="00423C8C" w:rsidRPr="001E6CA9">
        <w:rPr>
          <w:lang w:val="fr-CH"/>
        </w:rPr>
        <w:t>mat</w:t>
      </w:r>
      <w:r w:rsidRPr="001E6CA9">
        <w:rPr>
          <w:lang w:val="fr-CH"/>
        </w:rPr>
        <w:t>é</w:t>
      </w:r>
      <w:r w:rsidR="00423C8C" w:rsidRPr="001E6CA9">
        <w:rPr>
          <w:lang w:val="fr-CH"/>
        </w:rPr>
        <w:t>rielles</w:t>
      </w:r>
      <w:r w:rsidRPr="00423C8C">
        <w:rPr>
          <w:rFonts w:hint="eastAsia"/>
        </w:rPr>
        <w:t>。</w:t>
      </w:r>
    </w:p>
  </w:footnote>
  <w:footnote w:id="14">
    <w:p w14:paraId="6FC7AE6B" w14:textId="7A062E1C" w:rsidR="00434290" w:rsidRPr="001E6CA9" w:rsidRDefault="00434290" w:rsidP="00423C8C">
      <w:pPr>
        <w:pStyle w:val="a6"/>
        <w:rPr>
          <w:lang w:val="fr-CH"/>
        </w:rPr>
      </w:pPr>
      <w:r w:rsidRPr="00423C8C">
        <w:rPr>
          <w:lang w:val="fr-CH"/>
        </w:rPr>
        <w:tab/>
      </w:r>
      <w:r w:rsidRPr="00423C8C">
        <w:rPr>
          <w:rStyle w:val="a8"/>
          <w:rFonts w:eastAsia="宋体"/>
        </w:rPr>
        <w:footnoteRef/>
      </w:r>
      <w:r w:rsidRPr="00423C8C">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w:t>
      </w:r>
      <w:r w:rsidRPr="001E6CA9">
        <w:rPr>
          <w:lang w:val="fr-CH"/>
        </w:rPr>
        <w:t xml:space="preserve"> </w:t>
      </w:r>
      <w:hyperlink r:id="rId8"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9" w:tooltip="Travail et rémunération" w:history="1">
        <w:r w:rsidR="00423C8C" w:rsidRPr="001E6CA9">
          <w:rPr>
            <w:lang w:val="fr-CH"/>
          </w:rPr>
          <w:t>Travail</w:t>
        </w:r>
        <w:r w:rsidRPr="001E6CA9">
          <w:rPr>
            <w:lang w:val="fr-CH"/>
          </w:rPr>
          <w:t xml:space="preserve"> </w:t>
        </w:r>
        <w:r w:rsidR="00423C8C" w:rsidRPr="001E6CA9">
          <w:rPr>
            <w:lang w:val="fr-CH"/>
          </w:rPr>
          <w:t>et</w:t>
        </w:r>
        <w:r w:rsidRPr="001E6CA9">
          <w:rPr>
            <w:lang w:val="fr-CH"/>
          </w:rPr>
          <w:t xml:space="preserve"> </w:t>
        </w:r>
        <w:r w:rsidR="00423C8C" w:rsidRPr="001E6CA9">
          <w:rPr>
            <w:lang w:val="fr-CH"/>
          </w:rPr>
          <w:t>r</w:t>
        </w:r>
        <w:r w:rsidRPr="001E6CA9">
          <w:rPr>
            <w:lang w:val="fr-CH"/>
          </w:rPr>
          <w:t>é</w:t>
        </w:r>
        <w:r w:rsidR="00423C8C" w:rsidRPr="001E6CA9">
          <w:rPr>
            <w:lang w:val="fr-CH"/>
          </w:rPr>
          <w:t>mun</w:t>
        </w:r>
        <w:r w:rsidRPr="001E6CA9">
          <w:rPr>
            <w:lang w:val="fr-CH"/>
          </w:rPr>
          <w:t>é</w:t>
        </w:r>
        <w:r w:rsidR="00423C8C" w:rsidRPr="001E6CA9">
          <w:rPr>
            <w:lang w:val="fr-CH"/>
          </w:rPr>
          <w:t>ration</w:t>
        </w:r>
      </w:hyperlink>
      <w:r w:rsidRPr="001E6CA9">
        <w:rPr>
          <w:lang w:val="fr-CH"/>
        </w:rPr>
        <w:t xml:space="preserve"> &gt; </w:t>
      </w:r>
      <w:r w:rsidR="00423C8C" w:rsidRPr="001E6CA9">
        <w:rPr>
          <w:lang w:val="fr-CH"/>
        </w:rPr>
        <w:t>Statistique</w:t>
      </w:r>
      <w:r w:rsidRPr="001E6CA9">
        <w:rPr>
          <w:lang w:val="fr-CH"/>
        </w:rPr>
        <w:t xml:space="preserve"> </w:t>
      </w:r>
      <w:r w:rsidR="00423C8C" w:rsidRPr="001E6CA9">
        <w:rPr>
          <w:lang w:val="fr-CH"/>
        </w:rPr>
        <w:t>du</w:t>
      </w:r>
      <w:r w:rsidRPr="001E6CA9">
        <w:rPr>
          <w:lang w:val="fr-CH"/>
        </w:rPr>
        <w:t xml:space="preserve"> </w:t>
      </w:r>
      <w:r w:rsidR="00423C8C" w:rsidRPr="001E6CA9">
        <w:rPr>
          <w:lang w:val="fr-CH"/>
        </w:rPr>
        <w:t>ch</w:t>
      </w:r>
      <w:r w:rsidRPr="001E6CA9">
        <w:rPr>
          <w:lang w:val="fr-CH"/>
        </w:rPr>
        <w:t>ô</w:t>
      </w:r>
      <w:r w:rsidR="00423C8C" w:rsidRPr="001E6CA9">
        <w:rPr>
          <w:lang w:val="fr-CH"/>
        </w:rPr>
        <w:t>mage</w:t>
      </w:r>
      <w:r w:rsidRPr="001E6CA9">
        <w:rPr>
          <w:lang w:val="fr-CH"/>
        </w:rPr>
        <w:t xml:space="preserve"> </w:t>
      </w:r>
      <w:r w:rsidR="00423C8C" w:rsidRPr="001E6CA9">
        <w:rPr>
          <w:lang w:val="fr-CH"/>
        </w:rPr>
        <w:t>au</w:t>
      </w:r>
      <w:r w:rsidRPr="001E6CA9">
        <w:rPr>
          <w:lang w:val="fr-CH"/>
        </w:rPr>
        <w:t xml:space="preserve"> </w:t>
      </w:r>
      <w:r w:rsidR="00423C8C" w:rsidRPr="001E6CA9">
        <w:rPr>
          <w:lang w:val="fr-CH"/>
        </w:rPr>
        <w:t>sens</w:t>
      </w:r>
      <w:r w:rsidRPr="001E6CA9">
        <w:rPr>
          <w:lang w:val="fr-CH"/>
        </w:rPr>
        <w:t xml:space="preserve"> </w:t>
      </w:r>
      <w:r w:rsidR="00423C8C" w:rsidRPr="001E6CA9">
        <w:rPr>
          <w:lang w:val="fr-CH"/>
        </w:rPr>
        <w:t>du</w:t>
      </w:r>
      <w:r w:rsidRPr="001E6CA9">
        <w:rPr>
          <w:lang w:val="fr-CH"/>
        </w:rPr>
        <w:t xml:space="preserve"> </w:t>
      </w:r>
      <w:r w:rsidR="00423C8C" w:rsidRPr="001E6CA9">
        <w:rPr>
          <w:lang w:val="fr-CH"/>
        </w:rPr>
        <w:t>BIT</w:t>
      </w:r>
      <w:r w:rsidRPr="001E6CA9">
        <w:rPr>
          <w:lang w:val="fr-CH"/>
        </w:rPr>
        <w:t xml:space="preserve"> </w:t>
      </w:r>
      <w:r w:rsidR="00423C8C" w:rsidRPr="001E6CA9">
        <w:rPr>
          <w:lang w:val="fr-CH"/>
        </w:rPr>
        <w:t>(CHOM</w:t>
      </w:r>
      <w:r w:rsidRPr="001E6CA9">
        <w:rPr>
          <w:lang w:val="fr-CH"/>
        </w:rPr>
        <w:t>-</w:t>
      </w:r>
      <w:r w:rsidR="00423C8C" w:rsidRPr="001E6CA9">
        <w:rPr>
          <w:lang w:val="fr-CH"/>
        </w:rPr>
        <w:t>BIT)</w:t>
      </w:r>
      <w:r w:rsidRPr="001E6CA9">
        <w:rPr>
          <w:lang w:val="fr-CH"/>
        </w:rPr>
        <w:t>.</w:t>
      </w:r>
    </w:p>
  </w:footnote>
  <w:footnote w:id="15">
    <w:p w14:paraId="5A7B310F" w14:textId="540B12AE" w:rsidR="00434290" w:rsidRPr="001E6CA9" w:rsidRDefault="00434290" w:rsidP="0042198F">
      <w:pPr>
        <w:pStyle w:val="a6"/>
        <w:jc w:val="left"/>
        <w:rPr>
          <w:lang w:val="fr-CH"/>
        </w:rPr>
      </w:pPr>
      <w:r w:rsidRPr="00423C8C">
        <w:rPr>
          <w:lang w:val="fr-CH"/>
        </w:rPr>
        <w:tab/>
      </w:r>
      <w:r w:rsidRPr="00423C8C">
        <w:rPr>
          <w:rStyle w:val="a8"/>
          <w:rFonts w:eastAsia="宋体"/>
        </w:rPr>
        <w:footnoteRef/>
      </w:r>
      <w:r w:rsidRPr="00423C8C">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 </w:t>
      </w:r>
      <w:hyperlink r:id="rId10"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11" w:tooltip="Travail et rémunération" w:history="1">
        <w:r w:rsidR="00423C8C" w:rsidRPr="001E6CA9">
          <w:rPr>
            <w:lang w:val="fr-CH"/>
          </w:rPr>
          <w:t>Travail</w:t>
        </w:r>
        <w:r w:rsidRPr="001E6CA9">
          <w:rPr>
            <w:lang w:val="fr-CH"/>
          </w:rPr>
          <w:t xml:space="preserve"> </w:t>
        </w:r>
        <w:r w:rsidR="00423C8C" w:rsidRPr="001E6CA9">
          <w:rPr>
            <w:lang w:val="fr-CH"/>
          </w:rPr>
          <w:t>et</w:t>
        </w:r>
        <w:r w:rsidRPr="001E6CA9">
          <w:rPr>
            <w:lang w:val="fr-CH"/>
          </w:rPr>
          <w:t xml:space="preserve"> </w:t>
        </w:r>
        <w:r w:rsidR="00423C8C" w:rsidRPr="001E6CA9">
          <w:rPr>
            <w:lang w:val="fr-CH"/>
          </w:rPr>
          <w:t>r</w:t>
        </w:r>
        <w:r w:rsidRPr="001E6CA9">
          <w:rPr>
            <w:lang w:val="fr-CH"/>
          </w:rPr>
          <w:t>é</w:t>
        </w:r>
        <w:r w:rsidR="00423C8C" w:rsidRPr="001E6CA9">
          <w:rPr>
            <w:lang w:val="fr-CH"/>
          </w:rPr>
          <w:t>mun</w:t>
        </w:r>
        <w:r w:rsidRPr="001E6CA9">
          <w:rPr>
            <w:lang w:val="fr-CH"/>
          </w:rPr>
          <w:t>é</w:t>
        </w:r>
        <w:r w:rsidR="00423C8C" w:rsidRPr="001E6CA9">
          <w:rPr>
            <w:lang w:val="fr-CH"/>
          </w:rPr>
          <w:t>ration</w:t>
        </w:r>
      </w:hyperlink>
      <w:r w:rsidRPr="001E6CA9">
        <w:rPr>
          <w:lang w:val="fr-CH"/>
        </w:rPr>
        <w:t xml:space="preserve"> &gt; </w:t>
      </w:r>
      <w:r w:rsidR="00423C8C" w:rsidRPr="001E6CA9">
        <w:rPr>
          <w:lang w:val="fr-CH"/>
        </w:rPr>
        <w:t>Salaires, revenu</w:t>
      </w:r>
      <w:r w:rsidRPr="001E6CA9">
        <w:rPr>
          <w:lang w:val="fr-CH"/>
        </w:rPr>
        <w:t xml:space="preserve"> </w:t>
      </w:r>
      <w:r w:rsidR="00423C8C" w:rsidRPr="001E6CA9">
        <w:rPr>
          <w:lang w:val="fr-CH"/>
        </w:rPr>
        <w:t>professionnel</w:t>
      </w:r>
      <w:r w:rsidRPr="001E6CA9">
        <w:rPr>
          <w:lang w:val="fr-CH"/>
        </w:rPr>
        <w:t xml:space="preserve"> </w:t>
      </w:r>
      <w:r w:rsidR="00423C8C" w:rsidRPr="001E6CA9">
        <w:rPr>
          <w:lang w:val="fr-CH"/>
        </w:rPr>
        <w:t>et</w:t>
      </w:r>
      <w:r w:rsidRPr="001E6CA9">
        <w:rPr>
          <w:lang w:val="fr-CH"/>
        </w:rPr>
        <w:t xml:space="preserve"> </w:t>
      </w:r>
      <w:r w:rsidR="00423C8C" w:rsidRPr="001E6CA9">
        <w:rPr>
          <w:lang w:val="fr-CH"/>
        </w:rPr>
        <w:t>co</w:t>
      </w:r>
      <w:r w:rsidRPr="001E6CA9">
        <w:rPr>
          <w:lang w:val="fr-CH"/>
        </w:rPr>
        <w:t>û</w:t>
      </w:r>
      <w:r w:rsidR="00423C8C" w:rsidRPr="001E6CA9">
        <w:rPr>
          <w:lang w:val="fr-CH"/>
        </w:rPr>
        <w:t>t</w:t>
      </w:r>
      <w:r w:rsidRPr="001E6CA9">
        <w:rPr>
          <w:lang w:val="fr-CH"/>
        </w:rPr>
        <w:t xml:space="preserve"> </w:t>
      </w:r>
      <w:r w:rsidR="00423C8C" w:rsidRPr="001E6CA9">
        <w:rPr>
          <w:lang w:val="fr-CH"/>
        </w:rPr>
        <w:t>du</w:t>
      </w:r>
      <w:r w:rsidRPr="001E6CA9">
        <w:rPr>
          <w:lang w:val="fr-CH"/>
        </w:rPr>
        <w:t xml:space="preserve"> </w:t>
      </w:r>
      <w:r w:rsidR="00423C8C" w:rsidRPr="001E6CA9">
        <w:rPr>
          <w:lang w:val="fr-CH"/>
        </w:rPr>
        <w:t>travail</w:t>
      </w:r>
      <w:r w:rsidRPr="001E6CA9">
        <w:rPr>
          <w:lang w:val="fr-CH"/>
        </w:rPr>
        <w:t>.</w:t>
      </w:r>
    </w:p>
  </w:footnote>
  <w:footnote w:id="16">
    <w:p w14:paraId="431605C2" w14:textId="0FFCD464" w:rsidR="00434290" w:rsidRPr="0060212A" w:rsidRDefault="00434290" w:rsidP="0042198F">
      <w:pPr>
        <w:pStyle w:val="a6"/>
        <w:jc w:val="left"/>
        <w:rPr>
          <w:lang w:val="fr-CH"/>
        </w:rPr>
      </w:pPr>
      <w:r w:rsidRPr="00423C8C">
        <w:rPr>
          <w:lang w:val="fr-CH"/>
        </w:rPr>
        <w:tab/>
      </w:r>
      <w:r w:rsidRPr="00423C8C">
        <w:rPr>
          <w:rStyle w:val="a8"/>
          <w:rFonts w:eastAsia="宋体"/>
        </w:rPr>
        <w:footnoteRef/>
      </w:r>
      <w:r w:rsidRPr="00423C8C">
        <w:rPr>
          <w:lang w:val="fr-CH"/>
        </w:rPr>
        <w:tab/>
      </w:r>
      <w:proofErr w:type="spellStart"/>
      <w:r w:rsidR="00423C8C" w:rsidRPr="0060212A">
        <w:rPr>
          <w:rFonts w:hint="eastAsia"/>
          <w:lang w:val="fr-CH"/>
        </w:rPr>
        <w:t>www</w:t>
      </w:r>
      <w:r w:rsidRPr="0060212A">
        <w:rPr>
          <w:rFonts w:hint="eastAsia"/>
          <w:lang w:val="fr-CH"/>
        </w:rPr>
        <w:t>.</w:t>
      </w:r>
      <w:r w:rsidR="00423C8C" w:rsidRPr="0060212A">
        <w:rPr>
          <w:rFonts w:hint="eastAsia"/>
          <w:lang w:val="fr-CH"/>
        </w:rPr>
        <w:t>bfs</w:t>
      </w:r>
      <w:r w:rsidRPr="0060212A">
        <w:rPr>
          <w:rFonts w:hint="eastAsia"/>
          <w:lang w:val="fr-CH"/>
        </w:rPr>
        <w:t>.</w:t>
      </w:r>
      <w:r w:rsidR="00423C8C" w:rsidRPr="0060212A">
        <w:rPr>
          <w:rFonts w:hint="eastAsia"/>
          <w:lang w:val="fr-CH"/>
        </w:rPr>
        <w:t>admin</w:t>
      </w:r>
      <w:r w:rsidRPr="0060212A">
        <w:rPr>
          <w:rFonts w:hint="eastAsia"/>
          <w:lang w:val="fr-CH"/>
        </w:rPr>
        <w:t>.</w:t>
      </w:r>
      <w:r w:rsidR="00423C8C" w:rsidRPr="0060212A">
        <w:rPr>
          <w:rFonts w:hint="eastAsia"/>
          <w:lang w:val="fr-CH"/>
        </w:rPr>
        <w:t>ch</w:t>
      </w:r>
      <w:proofErr w:type="spellEnd"/>
      <w:r w:rsidRPr="0060212A">
        <w:rPr>
          <w:rFonts w:hint="eastAsia"/>
          <w:lang w:val="fr-CH"/>
        </w:rPr>
        <w:t xml:space="preserve"> &gt;</w:t>
      </w:r>
      <w:r w:rsidR="0060212A" w:rsidRPr="0060212A">
        <w:rPr>
          <w:lang w:val="fr-CH"/>
        </w:rPr>
        <w:t xml:space="preserve"> </w:t>
      </w:r>
      <w:hyperlink r:id="rId12" w:tooltip="Trouver des statistiques" w:history="1">
        <w:r w:rsidR="00423C8C" w:rsidRPr="0060212A">
          <w:rPr>
            <w:lang w:val="fr-CH"/>
          </w:rPr>
          <w:t>Trouver</w:t>
        </w:r>
        <w:r w:rsidRPr="0060212A">
          <w:rPr>
            <w:lang w:val="fr-CH"/>
          </w:rPr>
          <w:t xml:space="preserve"> </w:t>
        </w:r>
        <w:r w:rsidR="00423C8C" w:rsidRPr="0060212A">
          <w:rPr>
            <w:lang w:val="fr-CH"/>
          </w:rPr>
          <w:t>des</w:t>
        </w:r>
        <w:r w:rsidRPr="0060212A">
          <w:rPr>
            <w:lang w:val="fr-CH"/>
          </w:rPr>
          <w:t xml:space="preserve"> </w:t>
        </w:r>
        <w:r w:rsidR="00423C8C" w:rsidRPr="0060212A">
          <w:rPr>
            <w:lang w:val="fr-CH"/>
          </w:rPr>
          <w:t>statistiques</w:t>
        </w:r>
      </w:hyperlink>
      <w:r w:rsidRPr="0060212A">
        <w:rPr>
          <w:lang w:val="fr-CH"/>
        </w:rPr>
        <w:t xml:space="preserve"> &gt; </w:t>
      </w:r>
      <w:hyperlink r:id="rId13" w:tooltip="Economie nationale" w:history="1">
        <w:r w:rsidR="00423C8C" w:rsidRPr="0060212A">
          <w:rPr>
            <w:lang w:val="fr-CH"/>
          </w:rPr>
          <w:t>Economie</w:t>
        </w:r>
        <w:r w:rsidRPr="0060212A">
          <w:rPr>
            <w:lang w:val="fr-CH"/>
          </w:rPr>
          <w:t xml:space="preserve"> </w:t>
        </w:r>
        <w:r w:rsidR="00423C8C" w:rsidRPr="0060212A">
          <w:rPr>
            <w:lang w:val="fr-CH"/>
          </w:rPr>
          <w:t>nationale</w:t>
        </w:r>
      </w:hyperlink>
      <w:r w:rsidRPr="0060212A">
        <w:rPr>
          <w:lang w:val="fr-CH"/>
        </w:rPr>
        <w:t xml:space="preserve"> &gt; </w:t>
      </w:r>
      <w:hyperlink r:id="rId14" w:tooltip="Comptes nationaux" w:history="1">
        <w:r w:rsidR="00423C8C" w:rsidRPr="0060212A">
          <w:rPr>
            <w:lang w:val="fr-CH"/>
          </w:rPr>
          <w:t>Comptes</w:t>
        </w:r>
        <w:r w:rsidRPr="0060212A">
          <w:rPr>
            <w:lang w:val="fr-CH"/>
          </w:rPr>
          <w:t xml:space="preserve"> </w:t>
        </w:r>
        <w:r w:rsidR="00423C8C" w:rsidRPr="0060212A">
          <w:rPr>
            <w:lang w:val="fr-CH"/>
          </w:rPr>
          <w:t>nationaux</w:t>
        </w:r>
      </w:hyperlink>
      <w:r w:rsidRPr="0060212A">
        <w:rPr>
          <w:lang w:val="fr-CH"/>
        </w:rPr>
        <w:t xml:space="preserve"> &gt; </w:t>
      </w:r>
      <w:r w:rsidR="00423C8C" w:rsidRPr="0060212A">
        <w:rPr>
          <w:lang w:val="fr-CH"/>
        </w:rPr>
        <w:t>Produit</w:t>
      </w:r>
      <w:r w:rsidRPr="0060212A">
        <w:rPr>
          <w:lang w:val="fr-CH"/>
        </w:rPr>
        <w:t xml:space="preserve"> </w:t>
      </w:r>
      <w:r w:rsidR="00423C8C" w:rsidRPr="0060212A">
        <w:rPr>
          <w:lang w:val="fr-CH"/>
        </w:rPr>
        <w:t>int</w:t>
      </w:r>
      <w:r w:rsidRPr="0060212A">
        <w:rPr>
          <w:lang w:val="fr-CH"/>
        </w:rPr>
        <w:t>é</w:t>
      </w:r>
      <w:r w:rsidR="00423C8C" w:rsidRPr="0060212A">
        <w:rPr>
          <w:lang w:val="fr-CH"/>
        </w:rPr>
        <w:t>rieur</w:t>
      </w:r>
      <w:r w:rsidRPr="0060212A">
        <w:rPr>
          <w:lang w:val="fr-CH"/>
        </w:rPr>
        <w:t xml:space="preserve"> </w:t>
      </w:r>
      <w:r w:rsidR="00423C8C" w:rsidRPr="0060212A">
        <w:rPr>
          <w:lang w:val="fr-CH"/>
        </w:rPr>
        <w:t>brut</w:t>
      </w:r>
      <w:r w:rsidRPr="0060212A">
        <w:rPr>
          <w:lang w:val="fr-CH"/>
        </w:rPr>
        <w:t>.</w:t>
      </w:r>
    </w:p>
  </w:footnote>
  <w:footnote w:id="17">
    <w:p w14:paraId="3EE7C03D" w14:textId="3CA2E012" w:rsidR="00434290" w:rsidRPr="00046E78" w:rsidRDefault="00434290" w:rsidP="00423C8C">
      <w:pPr>
        <w:pStyle w:val="a6"/>
        <w:rPr>
          <w:lang w:val="fr-CH"/>
        </w:rPr>
      </w:pPr>
      <w:r w:rsidRPr="00423C8C">
        <w:rPr>
          <w:lang w:val="fr-CH"/>
        </w:rPr>
        <w:tab/>
      </w:r>
      <w:r w:rsidRPr="00423C8C">
        <w:rPr>
          <w:rStyle w:val="a8"/>
          <w:rFonts w:eastAsia="宋体"/>
        </w:rPr>
        <w:footnoteRef/>
      </w:r>
      <w:r w:rsidRPr="00423C8C">
        <w:rPr>
          <w:lang w:val="fr-CH"/>
        </w:rPr>
        <w:tab/>
      </w:r>
      <w:proofErr w:type="spellStart"/>
      <w:r w:rsidR="00423C8C" w:rsidRPr="00046E78">
        <w:rPr>
          <w:rFonts w:hint="eastAsia"/>
          <w:lang w:val="fr-CH"/>
        </w:rPr>
        <w:t>www</w:t>
      </w:r>
      <w:r w:rsidRPr="00046E78">
        <w:rPr>
          <w:rFonts w:hint="eastAsia"/>
          <w:lang w:val="fr-CH"/>
        </w:rPr>
        <w:t>.</w:t>
      </w:r>
      <w:r w:rsidR="00423C8C" w:rsidRPr="00046E78">
        <w:rPr>
          <w:rFonts w:hint="eastAsia"/>
          <w:lang w:val="fr-CH"/>
        </w:rPr>
        <w:t>bfs</w:t>
      </w:r>
      <w:r w:rsidRPr="00046E78">
        <w:rPr>
          <w:rFonts w:hint="eastAsia"/>
          <w:lang w:val="fr-CH"/>
        </w:rPr>
        <w:t>.</w:t>
      </w:r>
      <w:r w:rsidR="00423C8C" w:rsidRPr="00046E78">
        <w:rPr>
          <w:rFonts w:hint="eastAsia"/>
          <w:lang w:val="fr-CH"/>
        </w:rPr>
        <w:t>admin</w:t>
      </w:r>
      <w:r w:rsidRPr="00046E78">
        <w:rPr>
          <w:rFonts w:hint="eastAsia"/>
          <w:lang w:val="fr-CH"/>
        </w:rPr>
        <w:t>.</w:t>
      </w:r>
      <w:r w:rsidR="00423C8C" w:rsidRPr="00046E78">
        <w:rPr>
          <w:rFonts w:hint="eastAsia"/>
          <w:lang w:val="fr-CH"/>
        </w:rPr>
        <w:t>ch</w:t>
      </w:r>
      <w:proofErr w:type="spellEnd"/>
      <w:r w:rsidRPr="00046E78">
        <w:rPr>
          <w:rFonts w:hint="eastAsia"/>
          <w:lang w:val="fr-CH"/>
        </w:rPr>
        <w:t xml:space="preserve"> &gt; </w:t>
      </w:r>
      <w:hyperlink r:id="rId15" w:tooltip="Trouver des statistiques" w:history="1">
        <w:r w:rsidR="00423C8C" w:rsidRPr="00046E78">
          <w:rPr>
            <w:lang w:val="fr-CH"/>
          </w:rPr>
          <w:t>Trouver</w:t>
        </w:r>
        <w:r w:rsidRPr="00046E78">
          <w:rPr>
            <w:lang w:val="fr-CH"/>
          </w:rPr>
          <w:t xml:space="preserve"> </w:t>
        </w:r>
        <w:r w:rsidR="00423C8C" w:rsidRPr="00046E78">
          <w:rPr>
            <w:lang w:val="fr-CH"/>
          </w:rPr>
          <w:t>des</w:t>
        </w:r>
        <w:r w:rsidRPr="00046E78">
          <w:rPr>
            <w:lang w:val="fr-CH"/>
          </w:rPr>
          <w:t xml:space="preserve"> </w:t>
        </w:r>
        <w:r w:rsidR="00423C8C" w:rsidRPr="00046E78">
          <w:rPr>
            <w:lang w:val="fr-CH"/>
          </w:rPr>
          <w:t>statistiques</w:t>
        </w:r>
      </w:hyperlink>
      <w:r w:rsidRPr="00046E78">
        <w:rPr>
          <w:lang w:val="fr-CH"/>
        </w:rPr>
        <w:t xml:space="preserve"> &gt; </w:t>
      </w:r>
      <w:hyperlink r:id="rId16" w:tooltip="Thèmes transversaux" w:history="1">
        <w:r w:rsidR="00423C8C" w:rsidRPr="00046E78">
          <w:rPr>
            <w:lang w:val="fr-CH"/>
          </w:rPr>
          <w:t>Th</w:t>
        </w:r>
        <w:r w:rsidRPr="00046E78">
          <w:rPr>
            <w:lang w:val="fr-CH"/>
          </w:rPr>
          <w:t>è</w:t>
        </w:r>
        <w:r w:rsidR="00423C8C" w:rsidRPr="00046E78">
          <w:rPr>
            <w:lang w:val="fr-CH"/>
          </w:rPr>
          <w:t>mes</w:t>
        </w:r>
        <w:r w:rsidRPr="00046E78">
          <w:rPr>
            <w:lang w:val="fr-CH"/>
          </w:rPr>
          <w:t xml:space="preserve"> </w:t>
        </w:r>
        <w:r w:rsidR="00423C8C" w:rsidRPr="00046E78">
          <w:rPr>
            <w:lang w:val="fr-CH"/>
          </w:rPr>
          <w:t>transversaux</w:t>
        </w:r>
      </w:hyperlink>
      <w:r w:rsidRPr="00046E78">
        <w:rPr>
          <w:lang w:val="fr-CH"/>
        </w:rPr>
        <w:t xml:space="preserve"> &gt; </w:t>
      </w:r>
      <w:hyperlink r:id="rId17" w:tooltip="Mesure du bien-être" w:history="1">
        <w:r w:rsidR="00423C8C" w:rsidRPr="00046E78">
          <w:rPr>
            <w:lang w:val="fr-CH"/>
          </w:rPr>
          <w:t>Mesure</w:t>
        </w:r>
        <w:r w:rsidRPr="00046E78">
          <w:rPr>
            <w:lang w:val="fr-CH"/>
          </w:rPr>
          <w:t xml:space="preserve"> </w:t>
        </w:r>
        <w:r w:rsidR="00423C8C" w:rsidRPr="00046E78">
          <w:rPr>
            <w:lang w:val="fr-CH"/>
          </w:rPr>
          <w:t>du</w:t>
        </w:r>
        <w:r w:rsidRPr="00046E78">
          <w:rPr>
            <w:lang w:val="fr-CH"/>
          </w:rPr>
          <w:t xml:space="preserve"> </w:t>
        </w:r>
        <w:r w:rsidR="00423C8C" w:rsidRPr="00046E78">
          <w:rPr>
            <w:lang w:val="fr-CH"/>
          </w:rPr>
          <w:t>bien</w:t>
        </w:r>
        <w:r w:rsidRPr="00046E78">
          <w:rPr>
            <w:lang w:val="fr-CH"/>
          </w:rPr>
          <w:t>-ê</w:t>
        </w:r>
        <w:r w:rsidR="00423C8C" w:rsidRPr="00046E78">
          <w:rPr>
            <w:lang w:val="fr-CH"/>
          </w:rPr>
          <w:t>tre</w:t>
        </w:r>
      </w:hyperlink>
      <w:r w:rsidRPr="00046E78">
        <w:rPr>
          <w:lang w:val="fr-CH"/>
        </w:rPr>
        <w:t xml:space="preserve"> &gt; </w:t>
      </w:r>
      <w:hyperlink r:id="rId18" w:tooltip="Tous les indicateurs" w:history="1">
        <w:r w:rsidR="00423C8C" w:rsidRPr="00046E78">
          <w:rPr>
            <w:lang w:val="fr-CH"/>
          </w:rPr>
          <w:t>Tous</w:t>
        </w:r>
        <w:r w:rsidRPr="00046E78">
          <w:rPr>
            <w:lang w:val="fr-CH"/>
          </w:rPr>
          <w:t xml:space="preserve"> </w:t>
        </w:r>
        <w:r w:rsidR="00423C8C" w:rsidRPr="00046E78">
          <w:rPr>
            <w:lang w:val="fr-CH"/>
          </w:rPr>
          <w:t>les</w:t>
        </w:r>
        <w:r w:rsidRPr="00046E78">
          <w:rPr>
            <w:lang w:val="fr-CH"/>
          </w:rPr>
          <w:t xml:space="preserve"> </w:t>
        </w:r>
        <w:r w:rsidR="00423C8C" w:rsidRPr="00046E78">
          <w:rPr>
            <w:lang w:val="fr-CH"/>
          </w:rPr>
          <w:t>indicateurs</w:t>
        </w:r>
      </w:hyperlink>
      <w:r w:rsidRPr="00046E78">
        <w:rPr>
          <w:lang w:val="fr-CH"/>
        </w:rPr>
        <w:t xml:space="preserve"> &gt; </w:t>
      </w:r>
      <w:hyperlink r:id="rId19" w:tooltip="Economie" w:history="1">
        <w:r w:rsidR="00423C8C" w:rsidRPr="00046E78">
          <w:rPr>
            <w:lang w:val="fr-CH"/>
          </w:rPr>
          <w:t>Economie</w:t>
        </w:r>
      </w:hyperlink>
      <w:r w:rsidRPr="00046E78">
        <w:rPr>
          <w:lang w:val="fr-CH"/>
        </w:rPr>
        <w:t xml:space="preserve"> &gt; </w:t>
      </w:r>
      <w:r w:rsidR="00423C8C" w:rsidRPr="00046E78">
        <w:rPr>
          <w:lang w:val="fr-CH"/>
        </w:rPr>
        <w:t>PIB</w:t>
      </w:r>
      <w:r w:rsidRPr="00046E78">
        <w:rPr>
          <w:lang w:val="fr-CH"/>
        </w:rPr>
        <w:t xml:space="preserve"> </w:t>
      </w:r>
      <w:r w:rsidR="00423C8C" w:rsidRPr="00046E78">
        <w:rPr>
          <w:lang w:val="fr-CH"/>
        </w:rPr>
        <w:t>r</w:t>
      </w:r>
      <w:r w:rsidRPr="00046E78">
        <w:rPr>
          <w:lang w:val="fr-CH"/>
        </w:rPr>
        <w:t>é</w:t>
      </w:r>
      <w:r w:rsidR="00423C8C" w:rsidRPr="00046E78">
        <w:rPr>
          <w:lang w:val="fr-CH"/>
        </w:rPr>
        <w:t>el</w:t>
      </w:r>
      <w:r w:rsidRPr="00046E78">
        <w:rPr>
          <w:lang w:val="fr-CH"/>
        </w:rPr>
        <w:t xml:space="preserve"> </w:t>
      </w:r>
      <w:r w:rsidR="00423C8C" w:rsidRPr="00046E78">
        <w:rPr>
          <w:lang w:val="fr-CH"/>
        </w:rPr>
        <w:t>par</w:t>
      </w:r>
      <w:r w:rsidRPr="00046E78">
        <w:rPr>
          <w:lang w:val="fr-CH"/>
        </w:rPr>
        <w:t xml:space="preserve"> </w:t>
      </w:r>
      <w:r w:rsidR="00423C8C" w:rsidRPr="00046E78">
        <w:rPr>
          <w:lang w:val="fr-CH"/>
        </w:rPr>
        <w:t>habitant</w:t>
      </w:r>
      <w:r w:rsidRPr="00046E78">
        <w:rPr>
          <w:lang w:val="fr-CH"/>
        </w:rPr>
        <w:t>.</w:t>
      </w:r>
    </w:p>
  </w:footnote>
  <w:footnote w:id="18">
    <w:p w14:paraId="5BC6B90D" w14:textId="38AE66AB" w:rsidR="00434290" w:rsidRPr="001E6CA9" w:rsidRDefault="00434290" w:rsidP="00423C8C">
      <w:pPr>
        <w:pStyle w:val="a6"/>
        <w:rPr>
          <w:lang w:val="fr-CH"/>
        </w:rPr>
      </w:pPr>
      <w:r w:rsidRPr="00423C8C">
        <w:rPr>
          <w:lang w:val="fr-CH"/>
        </w:rPr>
        <w:tab/>
      </w:r>
      <w:r w:rsidRPr="00423C8C">
        <w:rPr>
          <w:rStyle w:val="a8"/>
          <w:rFonts w:eastAsia="宋体"/>
        </w:rPr>
        <w:footnoteRef/>
      </w:r>
      <w:r w:rsidRPr="001E6CA9">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 &gt;</w:t>
      </w:r>
      <w:hyperlink r:id="rId20"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21" w:tooltip="Criminalité et droit pénal" w:history="1">
        <w:r w:rsidR="00423C8C" w:rsidRPr="001E6CA9">
          <w:rPr>
            <w:lang w:val="fr-CH"/>
          </w:rPr>
          <w:t>Criminalit</w:t>
        </w:r>
        <w:r w:rsidRPr="001E6CA9">
          <w:rPr>
            <w:lang w:val="fr-CH"/>
          </w:rPr>
          <w:t xml:space="preserve">é </w:t>
        </w:r>
        <w:r w:rsidR="00423C8C" w:rsidRPr="001E6CA9">
          <w:rPr>
            <w:lang w:val="fr-CH"/>
          </w:rPr>
          <w:t>et</w:t>
        </w:r>
        <w:r w:rsidRPr="001E6CA9">
          <w:rPr>
            <w:lang w:val="fr-CH"/>
          </w:rPr>
          <w:t xml:space="preserve"> </w:t>
        </w:r>
        <w:r w:rsidR="00423C8C" w:rsidRPr="001E6CA9">
          <w:rPr>
            <w:lang w:val="fr-CH"/>
          </w:rPr>
          <w:t>droit</w:t>
        </w:r>
        <w:r w:rsidRPr="001E6CA9">
          <w:rPr>
            <w:lang w:val="fr-CH"/>
          </w:rPr>
          <w:t xml:space="preserve"> </w:t>
        </w:r>
        <w:r w:rsidR="00423C8C" w:rsidRPr="001E6CA9">
          <w:rPr>
            <w:lang w:val="fr-CH"/>
          </w:rPr>
          <w:t>p</w:t>
        </w:r>
        <w:r w:rsidRPr="001E6CA9">
          <w:rPr>
            <w:lang w:val="fr-CH"/>
          </w:rPr>
          <w:t>é</w:t>
        </w:r>
        <w:r w:rsidR="00423C8C" w:rsidRPr="001E6CA9">
          <w:rPr>
            <w:lang w:val="fr-CH"/>
          </w:rPr>
          <w:t>nal</w:t>
        </w:r>
      </w:hyperlink>
      <w:r w:rsidRPr="001E6CA9">
        <w:rPr>
          <w:lang w:val="fr-CH"/>
        </w:rPr>
        <w:t xml:space="preserve"> &gt; </w:t>
      </w:r>
      <w:r w:rsidR="00423C8C" w:rsidRPr="001E6CA9">
        <w:rPr>
          <w:lang w:val="fr-CH"/>
        </w:rPr>
        <w:t>Police</w:t>
      </w:r>
      <w:r w:rsidRPr="001E6CA9">
        <w:rPr>
          <w:lang w:val="fr-CH"/>
        </w:rPr>
        <w:t>.</w:t>
      </w:r>
    </w:p>
  </w:footnote>
  <w:footnote w:id="19">
    <w:p w14:paraId="71B62034" w14:textId="591FE9DF" w:rsidR="00434290" w:rsidRPr="00423C8C" w:rsidRDefault="00434290" w:rsidP="00423C8C">
      <w:pPr>
        <w:pStyle w:val="a6"/>
      </w:pPr>
      <w:r w:rsidRPr="00423C8C">
        <w:rPr>
          <w:lang w:val="fr-CH"/>
        </w:rPr>
        <w:tab/>
      </w:r>
      <w:r w:rsidRPr="00423C8C">
        <w:rPr>
          <w:rStyle w:val="a8"/>
          <w:rFonts w:eastAsia="宋体"/>
        </w:rPr>
        <w:footnoteRef/>
      </w:r>
      <w:r w:rsidRPr="00423C8C">
        <w:tab/>
      </w:r>
      <w:r w:rsidRPr="00423C8C">
        <w:rPr>
          <w:rFonts w:hint="eastAsia"/>
        </w:rPr>
        <w:t>《法律汇编》</w:t>
      </w:r>
      <w:r w:rsidR="00423C8C">
        <w:rPr>
          <w:rFonts w:hint="eastAsia"/>
        </w:rPr>
        <w:t>31</w:t>
      </w:r>
      <w:r w:rsidR="00423C8C">
        <w:t>1.</w:t>
      </w:r>
      <w:r w:rsidRPr="00423C8C">
        <w:t>0</w:t>
      </w:r>
      <w:r w:rsidRPr="00423C8C">
        <w:rPr>
          <w:rFonts w:hint="eastAsia"/>
        </w:rPr>
        <w:t>。</w:t>
      </w:r>
    </w:p>
  </w:footnote>
  <w:footnote w:id="20">
    <w:p w14:paraId="72FE6E16" w14:textId="7418E500" w:rsidR="00434290" w:rsidRPr="00423C8C" w:rsidRDefault="00434290" w:rsidP="00423C8C">
      <w:pPr>
        <w:pStyle w:val="a6"/>
      </w:pPr>
      <w:r w:rsidRPr="00423C8C">
        <w:tab/>
      </w:r>
      <w:r w:rsidRPr="00423C8C">
        <w:rPr>
          <w:rStyle w:val="a8"/>
          <w:rFonts w:eastAsia="宋体"/>
        </w:rPr>
        <w:footnoteRef/>
      </w:r>
      <w:bookmarkStart w:id="22" w:name="_Hlk487890604"/>
      <w:r w:rsidRPr="00423C8C">
        <w:tab/>
      </w:r>
      <w:r w:rsidRPr="00423C8C">
        <w:rPr>
          <w:rFonts w:hint="eastAsia"/>
        </w:rPr>
        <w:t>《法律汇编》</w:t>
      </w:r>
      <w:r w:rsidR="00423C8C">
        <w:rPr>
          <w:rFonts w:hint="eastAsia"/>
        </w:rPr>
        <w:t>812.</w:t>
      </w:r>
      <w:r w:rsidR="00423C8C">
        <w:t>1</w:t>
      </w:r>
      <w:r w:rsidR="00423C8C">
        <w:rPr>
          <w:rFonts w:hint="eastAsia"/>
        </w:rPr>
        <w:t>21</w:t>
      </w:r>
      <w:r w:rsidRPr="00423C8C">
        <w:rPr>
          <w:rFonts w:hint="eastAsia"/>
        </w:rPr>
        <w:t>。</w:t>
      </w:r>
      <w:bookmarkEnd w:id="22"/>
    </w:p>
  </w:footnote>
  <w:footnote w:id="21">
    <w:p w14:paraId="25D2444B" w14:textId="7AB3F6A8" w:rsidR="00434290" w:rsidRPr="001E6CA9" w:rsidRDefault="00434290" w:rsidP="00423C8C">
      <w:pPr>
        <w:pStyle w:val="a6"/>
        <w:rPr>
          <w:lang w:val="fr-CH"/>
        </w:rPr>
      </w:pPr>
      <w:r w:rsidRPr="00423C8C">
        <w:tab/>
      </w:r>
      <w:r w:rsidRPr="00423C8C">
        <w:rPr>
          <w:rStyle w:val="a8"/>
          <w:rFonts w:eastAsia="宋体"/>
        </w:rPr>
        <w:footnoteRef/>
      </w:r>
      <w:r w:rsidRPr="001E6CA9">
        <w:rPr>
          <w:lang w:val="fr-CH"/>
        </w:rPr>
        <w:tab/>
      </w:r>
      <w:r w:rsidRPr="00423C8C">
        <w:rPr>
          <w:rFonts w:hint="eastAsia"/>
        </w:rPr>
        <w:t>《法律汇编》</w:t>
      </w:r>
      <w:r w:rsidR="00423C8C" w:rsidRPr="001E6CA9">
        <w:rPr>
          <w:rFonts w:hint="eastAsia"/>
          <w:lang w:val="fr-CH"/>
        </w:rPr>
        <w:t>142.2</w:t>
      </w:r>
      <w:r w:rsidRPr="001E6CA9">
        <w:rPr>
          <w:rFonts w:hint="eastAsia"/>
          <w:lang w:val="fr-CH"/>
        </w:rPr>
        <w:t>0</w:t>
      </w:r>
      <w:r w:rsidRPr="00423C8C">
        <w:rPr>
          <w:rFonts w:hint="eastAsia"/>
        </w:rPr>
        <w:t>。</w:t>
      </w:r>
    </w:p>
  </w:footnote>
  <w:footnote w:id="22">
    <w:p w14:paraId="0E92C64B" w14:textId="73DBB55E" w:rsidR="00434290" w:rsidRPr="001E6CA9" w:rsidRDefault="00434290" w:rsidP="00434290">
      <w:pPr>
        <w:pStyle w:val="a6"/>
        <w:rPr>
          <w:lang w:val="fr-CH"/>
        </w:rPr>
      </w:pPr>
      <w:r w:rsidRPr="001E6CA9">
        <w:rPr>
          <w:lang w:val="fr-CH"/>
        </w:rPr>
        <w:tab/>
      </w:r>
      <w:r w:rsidRPr="00423C8C">
        <w:rPr>
          <w:rStyle w:val="a8"/>
          <w:rFonts w:eastAsia="宋体"/>
        </w:rPr>
        <w:footnoteRef/>
      </w:r>
      <w:r w:rsidRPr="001E6CA9">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kkpks</w:t>
      </w:r>
      <w:r w:rsidRPr="001E6CA9">
        <w:rPr>
          <w:rFonts w:hint="eastAsia"/>
          <w:lang w:val="fr-CH"/>
        </w:rPr>
        <w:t>.</w:t>
      </w:r>
      <w:r w:rsidR="00423C8C" w:rsidRPr="001E6CA9">
        <w:rPr>
          <w:rFonts w:hint="eastAsia"/>
          <w:lang w:val="fr-CH"/>
        </w:rPr>
        <w:t>ch</w:t>
      </w:r>
      <w:r w:rsidRPr="001E6CA9">
        <w:rPr>
          <w:rFonts w:hint="eastAsia"/>
          <w:lang w:val="fr-CH"/>
        </w:rPr>
        <w:t xml:space="preserve"> &gt;</w:t>
      </w:r>
      <w:r w:rsidR="00423C8C" w:rsidRPr="001E6CA9">
        <w:rPr>
          <w:lang w:val="fr-CH"/>
        </w:rPr>
        <w:t>actuel</w:t>
      </w:r>
      <w:r w:rsidRPr="001E6CA9">
        <w:rPr>
          <w:lang w:val="fr-CH"/>
        </w:rPr>
        <w:t xml:space="preserve"> &gt; </w:t>
      </w:r>
      <w:r w:rsidR="00423C8C" w:rsidRPr="001E6CA9">
        <w:rPr>
          <w:lang w:val="fr-CH"/>
        </w:rPr>
        <w:t>facts</w:t>
      </w:r>
      <w:r w:rsidRPr="001E6CA9">
        <w:rPr>
          <w:lang w:val="fr-CH"/>
        </w:rPr>
        <w:t xml:space="preserve"> &amp; </w:t>
      </w:r>
      <w:r w:rsidR="00423C8C" w:rsidRPr="001E6CA9">
        <w:rPr>
          <w:lang w:val="fr-CH"/>
        </w:rPr>
        <w:t>figures</w:t>
      </w:r>
      <w:r w:rsidRPr="001E6CA9">
        <w:rPr>
          <w:lang w:val="fr-CH"/>
        </w:rPr>
        <w:t>.</w:t>
      </w:r>
    </w:p>
  </w:footnote>
  <w:footnote w:id="23">
    <w:p w14:paraId="2FCDE4F1" w14:textId="1AF105C0" w:rsidR="00434290" w:rsidRPr="001E6CA9" w:rsidRDefault="00434290" w:rsidP="00423C8C">
      <w:pPr>
        <w:pStyle w:val="a6"/>
        <w:rPr>
          <w:lang w:val="fr-CH"/>
        </w:rPr>
      </w:pPr>
      <w:r w:rsidRPr="001E6CA9">
        <w:rPr>
          <w:lang w:val="fr-CH"/>
        </w:rPr>
        <w:tab/>
      </w:r>
      <w:r w:rsidRPr="00423C8C">
        <w:rPr>
          <w:rStyle w:val="a8"/>
          <w:rFonts w:eastAsia="宋体"/>
        </w:rPr>
        <w:footnoteRef/>
      </w:r>
      <w:r w:rsidRPr="001E6CA9">
        <w:rPr>
          <w:lang w:val="fr-CH"/>
        </w:rPr>
        <w:tab/>
      </w:r>
      <w:r w:rsidRPr="00423C8C">
        <w:rPr>
          <w:rFonts w:hint="eastAsia"/>
        </w:rPr>
        <w:t>《法律汇编》</w:t>
      </w:r>
      <w:r w:rsidR="00423C8C" w:rsidRPr="001E6CA9">
        <w:rPr>
          <w:rFonts w:hint="eastAsia"/>
          <w:lang w:val="fr-CH"/>
        </w:rPr>
        <w:t>0.1</w:t>
      </w:r>
      <w:r w:rsidRPr="001E6CA9">
        <w:rPr>
          <w:rFonts w:hint="eastAsia"/>
          <w:lang w:val="fr-CH"/>
        </w:rPr>
        <w:t>0</w:t>
      </w:r>
      <w:r w:rsidR="00423C8C" w:rsidRPr="001E6CA9">
        <w:rPr>
          <w:rFonts w:hint="eastAsia"/>
          <w:lang w:val="fr-CH"/>
        </w:rPr>
        <w:t>1</w:t>
      </w:r>
      <w:r w:rsidRPr="00423C8C">
        <w:rPr>
          <w:rFonts w:hint="eastAsia"/>
        </w:rPr>
        <w:t>。</w:t>
      </w:r>
    </w:p>
  </w:footnote>
  <w:footnote w:id="24">
    <w:p w14:paraId="08D4C626" w14:textId="2947D71E" w:rsidR="00434290" w:rsidRPr="001E6CA9" w:rsidRDefault="00434290" w:rsidP="00423C8C">
      <w:pPr>
        <w:pStyle w:val="a6"/>
        <w:tabs>
          <w:tab w:val="clear" w:pos="1021"/>
          <w:tab w:val="right" w:pos="1022"/>
        </w:tabs>
        <w:rPr>
          <w:lang w:val="fr-CH"/>
        </w:rPr>
      </w:pPr>
      <w:r w:rsidRPr="001E6CA9">
        <w:rPr>
          <w:lang w:val="fr-CH"/>
        </w:rPr>
        <w:tab/>
      </w:r>
      <w:r w:rsidRPr="00423C8C">
        <w:rPr>
          <w:rStyle w:val="a8"/>
          <w:rFonts w:eastAsia="宋体"/>
        </w:rPr>
        <w:footnoteRef/>
      </w:r>
      <w:r w:rsidRPr="001E6CA9">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w:t>
      </w:r>
      <w:r w:rsidRPr="001E6CA9">
        <w:rPr>
          <w:lang w:val="fr-CH"/>
        </w:rPr>
        <w:t xml:space="preserve"> </w:t>
      </w:r>
      <w:hyperlink r:id="rId22"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23" w:tooltip="Criminalité et droit pénal" w:history="1">
        <w:r w:rsidR="00423C8C" w:rsidRPr="001E6CA9">
          <w:rPr>
            <w:lang w:val="fr-CH"/>
          </w:rPr>
          <w:t>Criminalit</w:t>
        </w:r>
        <w:r w:rsidRPr="001E6CA9">
          <w:rPr>
            <w:lang w:val="fr-CH"/>
          </w:rPr>
          <w:t xml:space="preserve">é </w:t>
        </w:r>
        <w:r w:rsidR="00423C8C" w:rsidRPr="001E6CA9">
          <w:rPr>
            <w:lang w:val="fr-CH"/>
          </w:rPr>
          <w:t>et</w:t>
        </w:r>
        <w:r w:rsidRPr="001E6CA9">
          <w:rPr>
            <w:lang w:val="fr-CH"/>
          </w:rPr>
          <w:t xml:space="preserve"> </w:t>
        </w:r>
        <w:r w:rsidR="00423C8C" w:rsidRPr="001E6CA9">
          <w:rPr>
            <w:lang w:val="fr-CH"/>
          </w:rPr>
          <w:t>droit</w:t>
        </w:r>
        <w:r w:rsidRPr="001E6CA9">
          <w:rPr>
            <w:lang w:val="fr-CH"/>
          </w:rPr>
          <w:t xml:space="preserve"> </w:t>
        </w:r>
        <w:r w:rsidR="00423C8C" w:rsidRPr="001E6CA9">
          <w:rPr>
            <w:lang w:val="fr-CH"/>
          </w:rPr>
          <w:t>p</w:t>
        </w:r>
        <w:r w:rsidRPr="001E6CA9">
          <w:rPr>
            <w:lang w:val="fr-CH"/>
          </w:rPr>
          <w:t>é</w:t>
        </w:r>
        <w:r w:rsidR="00423C8C" w:rsidRPr="001E6CA9">
          <w:rPr>
            <w:lang w:val="fr-CH"/>
          </w:rPr>
          <w:t>nal</w:t>
        </w:r>
      </w:hyperlink>
      <w:r w:rsidRPr="001E6CA9">
        <w:rPr>
          <w:lang w:val="fr-CH"/>
        </w:rPr>
        <w:t xml:space="preserve"> &gt; </w:t>
      </w:r>
      <w:r w:rsidR="00423C8C" w:rsidRPr="001E6CA9">
        <w:rPr>
          <w:lang w:val="fr-CH"/>
        </w:rPr>
        <w:t>Ex</w:t>
      </w:r>
      <w:r w:rsidRPr="001E6CA9">
        <w:rPr>
          <w:lang w:val="fr-CH"/>
        </w:rPr>
        <w:t>é</w:t>
      </w:r>
      <w:r w:rsidR="00423C8C" w:rsidRPr="001E6CA9">
        <w:rPr>
          <w:lang w:val="fr-CH"/>
        </w:rPr>
        <w:t>cution</w:t>
      </w:r>
      <w:r w:rsidRPr="001E6CA9">
        <w:rPr>
          <w:lang w:val="fr-CH"/>
        </w:rPr>
        <w:t xml:space="preserve"> </w:t>
      </w:r>
      <w:r w:rsidR="00423C8C" w:rsidRPr="001E6CA9">
        <w:rPr>
          <w:lang w:val="fr-CH"/>
        </w:rPr>
        <w:t>p</w:t>
      </w:r>
      <w:r w:rsidRPr="001E6CA9">
        <w:rPr>
          <w:lang w:val="fr-CH"/>
        </w:rPr>
        <w:t>é</w:t>
      </w:r>
      <w:r w:rsidR="00423C8C" w:rsidRPr="001E6CA9">
        <w:rPr>
          <w:lang w:val="fr-CH"/>
        </w:rPr>
        <w:t>nale</w:t>
      </w:r>
      <w:r w:rsidRPr="001E6CA9">
        <w:rPr>
          <w:lang w:val="fr-CH"/>
        </w:rPr>
        <w:t>.</w:t>
      </w:r>
    </w:p>
  </w:footnote>
  <w:footnote w:id="25">
    <w:p w14:paraId="65C2560D" w14:textId="5EA636F8" w:rsidR="00434290" w:rsidRPr="001E6CA9" w:rsidRDefault="00434290" w:rsidP="00855BDA">
      <w:pPr>
        <w:pStyle w:val="a6"/>
        <w:tabs>
          <w:tab w:val="clear" w:pos="1021"/>
          <w:tab w:val="right" w:pos="1022"/>
        </w:tabs>
        <w:jc w:val="left"/>
        <w:rPr>
          <w:lang w:val="fr-CH"/>
        </w:rPr>
      </w:pPr>
      <w:r w:rsidRPr="001E6CA9">
        <w:rPr>
          <w:lang w:val="fr-CH"/>
        </w:rPr>
        <w:tab/>
      </w:r>
      <w:r w:rsidRPr="00423C8C">
        <w:rPr>
          <w:rStyle w:val="a8"/>
          <w:rFonts w:eastAsia="宋体"/>
        </w:rPr>
        <w:footnoteRef/>
      </w:r>
      <w:r w:rsidRPr="00423C8C">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w:t>
      </w:r>
      <w:r w:rsidRPr="001E6CA9">
        <w:rPr>
          <w:lang w:val="fr-CH"/>
        </w:rPr>
        <w:t xml:space="preserve"> </w:t>
      </w:r>
      <w:hyperlink r:id="rId24"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25" w:tooltip="Criminalité et droit pénal" w:history="1">
        <w:r w:rsidR="00423C8C" w:rsidRPr="001E6CA9">
          <w:rPr>
            <w:lang w:val="fr-CH"/>
          </w:rPr>
          <w:t>Criminalit</w:t>
        </w:r>
        <w:r w:rsidRPr="001E6CA9">
          <w:rPr>
            <w:lang w:val="fr-CH"/>
          </w:rPr>
          <w:t xml:space="preserve">é </w:t>
        </w:r>
        <w:r w:rsidR="00423C8C" w:rsidRPr="001E6CA9">
          <w:rPr>
            <w:lang w:val="fr-CH"/>
          </w:rPr>
          <w:t>et</w:t>
        </w:r>
        <w:r w:rsidRPr="001E6CA9">
          <w:rPr>
            <w:lang w:val="fr-CH"/>
          </w:rPr>
          <w:t xml:space="preserve"> </w:t>
        </w:r>
        <w:r w:rsidR="00423C8C" w:rsidRPr="001E6CA9">
          <w:rPr>
            <w:lang w:val="fr-CH"/>
          </w:rPr>
          <w:t>droit</w:t>
        </w:r>
        <w:r w:rsidRPr="001E6CA9">
          <w:rPr>
            <w:lang w:val="fr-CH"/>
          </w:rPr>
          <w:t xml:space="preserve"> </w:t>
        </w:r>
        <w:r w:rsidR="00423C8C" w:rsidRPr="001E6CA9">
          <w:rPr>
            <w:lang w:val="fr-CH"/>
          </w:rPr>
          <w:t>p</w:t>
        </w:r>
        <w:r w:rsidRPr="001E6CA9">
          <w:rPr>
            <w:lang w:val="fr-CH"/>
          </w:rPr>
          <w:t>é</w:t>
        </w:r>
        <w:r w:rsidR="00423C8C" w:rsidRPr="001E6CA9">
          <w:rPr>
            <w:lang w:val="fr-CH"/>
          </w:rPr>
          <w:t>nal</w:t>
        </w:r>
      </w:hyperlink>
      <w:r w:rsidRPr="001E6CA9">
        <w:rPr>
          <w:lang w:val="fr-CH"/>
        </w:rPr>
        <w:t xml:space="preserve"> &gt; </w:t>
      </w:r>
      <w:r w:rsidR="00423C8C" w:rsidRPr="001E6CA9">
        <w:rPr>
          <w:lang w:val="fr-CH"/>
        </w:rPr>
        <w:t>Ex</w:t>
      </w:r>
      <w:r w:rsidRPr="001E6CA9">
        <w:rPr>
          <w:lang w:val="fr-CH"/>
        </w:rPr>
        <w:t>é</w:t>
      </w:r>
      <w:r w:rsidR="00423C8C" w:rsidRPr="001E6CA9">
        <w:rPr>
          <w:lang w:val="fr-CH"/>
        </w:rPr>
        <w:t>cution</w:t>
      </w:r>
      <w:r w:rsidRPr="001E6CA9">
        <w:rPr>
          <w:lang w:val="fr-CH"/>
        </w:rPr>
        <w:t xml:space="preserve"> </w:t>
      </w:r>
      <w:r w:rsidR="00423C8C" w:rsidRPr="001E6CA9">
        <w:rPr>
          <w:lang w:val="fr-CH"/>
        </w:rPr>
        <w:t>p</w:t>
      </w:r>
      <w:r w:rsidRPr="001E6CA9">
        <w:rPr>
          <w:lang w:val="fr-CH"/>
        </w:rPr>
        <w:t>é</w:t>
      </w:r>
      <w:r w:rsidR="00423C8C" w:rsidRPr="001E6CA9">
        <w:rPr>
          <w:lang w:val="fr-CH"/>
        </w:rPr>
        <w:t>nale</w:t>
      </w:r>
      <w:r w:rsidRPr="001E6CA9">
        <w:rPr>
          <w:lang w:val="fr-CH"/>
        </w:rPr>
        <w:t xml:space="preserve"> &gt; É</w:t>
      </w:r>
      <w:r w:rsidR="00423C8C" w:rsidRPr="001E6CA9">
        <w:rPr>
          <w:lang w:val="fr-CH"/>
        </w:rPr>
        <w:t>tablissements</w:t>
      </w:r>
      <w:r w:rsidRPr="001E6CA9">
        <w:rPr>
          <w:lang w:val="fr-CH"/>
        </w:rPr>
        <w:t xml:space="preserve"> </w:t>
      </w:r>
      <w:r w:rsidR="00423C8C" w:rsidRPr="001E6CA9">
        <w:rPr>
          <w:lang w:val="fr-CH"/>
        </w:rPr>
        <w:t>p</w:t>
      </w:r>
      <w:r w:rsidRPr="001E6CA9">
        <w:rPr>
          <w:lang w:val="fr-CH"/>
        </w:rPr>
        <w:t>é</w:t>
      </w:r>
      <w:r w:rsidR="00423C8C" w:rsidRPr="001E6CA9">
        <w:rPr>
          <w:lang w:val="fr-CH"/>
        </w:rPr>
        <w:t>nitentiaires</w:t>
      </w:r>
      <w:r w:rsidRPr="001E6CA9">
        <w:rPr>
          <w:lang w:val="fr-CH"/>
        </w:rPr>
        <w:t>.</w:t>
      </w:r>
    </w:p>
  </w:footnote>
  <w:footnote w:id="26">
    <w:p w14:paraId="6B6C1E0A" w14:textId="3CF1F40B" w:rsidR="00434290" w:rsidRPr="001E6CA9" w:rsidRDefault="00434290" w:rsidP="00855BDA">
      <w:pPr>
        <w:pStyle w:val="a6"/>
        <w:tabs>
          <w:tab w:val="clear" w:pos="1021"/>
          <w:tab w:val="right" w:pos="1022"/>
        </w:tabs>
        <w:jc w:val="left"/>
        <w:rPr>
          <w:lang w:val="fr-CH"/>
        </w:rPr>
      </w:pPr>
      <w:r w:rsidRPr="00423C8C">
        <w:rPr>
          <w:lang w:val="fr-CH"/>
        </w:rPr>
        <w:tab/>
      </w:r>
      <w:r w:rsidRPr="00423C8C">
        <w:rPr>
          <w:rStyle w:val="a8"/>
          <w:rFonts w:eastAsia="宋体"/>
        </w:rPr>
        <w:footnoteRef/>
      </w:r>
      <w:r w:rsidRPr="00423C8C">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 </w:t>
      </w:r>
      <w:hyperlink r:id="rId26"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27" w:tooltip="Criminalité et droit pénal" w:history="1">
        <w:r w:rsidR="00423C8C" w:rsidRPr="001E6CA9">
          <w:rPr>
            <w:lang w:val="fr-CH"/>
          </w:rPr>
          <w:t>Criminalit</w:t>
        </w:r>
        <w:r w:rsidRPr="001E6CA9">
          <w:rPr>
            <w:lang w:val="fr-CH"/>
          </w:rPr>
          <w:t xml:space="preserve">é </w:t>
        </w:r>
        <w:r w:rsidR="00423C8C" w:rsidRPr="001E6CA9">
          <w:rPr>
            <w:lang w:val="fr-CH"/>
          </w:rPr>
          <w:t>et</w:t>
        </w:r>
        <w:r w:rsidRPr="001E6CA9">
          <w:rPr>
            <w:lang w:val="fr-CH"/>
          </w:rPr>
          <w:t xml:space="preserve"> </w:t>
        </w:r>
        <w:r w:rsidR="00423C8C" w:rsidRPr="001E6CA9">
          <w:rPr>
            <w:lang w:val="fr-CH"/>
          </w:rPr>
          <w:t>droit</w:t>
        </w:r>
        <w:r w:rsidRPr="001E6CA9">
          <w:rPr>
            <w:lang w:val="fr-CH"/>
          </w:rPr>
          <w:t xml:space="preserve"> </w:t>
        </w:r>
        <w:r w:rsidR="00423C8C" w:rsidRPr="001E6CA9">
          <w:rPr>
            <w:lang w:val="fr-CH"/>
          </w:rPr>
          <w:t>p</w:t>
        </w:r>
        <w:r w:rsidRPr="001E6CA9">
          <w:rPr>
            <w:lang w:val="fr-CH"/>
          </w:rPr>
          <w:t>é</w:t>
        </w:r>
        <w:r w:rsidR="00423C8C" w:rsidRPr="001E6CA9">
          <w:rPr>
            <w:lang w:val="fr-CH"/>
          </w:rPr>
          <w:t>nal</w:t>
        </w:r>
      </w:hyperlink>
      <w:r w:rsidRPr="001E6CA9">
        <w:rPr>
          <w:lang w:val="fr-CH"/>
        </w:rPr>
        <w:t xml:space="preserve"> &gt; </w:t>
      </w:r>
      <w:r w:rsidR="00423C8C" w:rsidRPr="001E6CA9">
        <w:rPr>
          <w:lang w:val="fr-CH"/>
        </w:rPr>
        <w:t>Ex</w:t>
      </w:r>
      <w:r w:rsidRPr="001E6CA9">
        <w:rPr>
          <w:lang w:val="fr-CH"/>
        </w:rPr>
        <w:t>é</w:t>
      </w:r>
      <w:r w:rsidR="00423C8C" w:rsidRPr="001E6CA9">
        <w:rPr>
          <w:lang w:val="fr-CH"/>
        </w:rPr>
        <w:t>cution</w:t>
      </w:r>
      <w:r w:rsidRPr="001E6CA9">
        <w:rPr>
          <w:lang w:val="fr-CH"/>
        </w:rPr>
        <w:t xml:space="preserve"> </w:t>
      </w:r>
      <w:r w:rsidR="00423C8C" w:rsidRPr="001E6CA9">
        <w:rPr>
          <w:lang w:val="fr-CH"/>
        </w:rPr>
        <w:t>p</w:t>
      </w:r>
      <w:r w:rsidRPr="001E6CA9">
        <w:rPr>
          <w:lang w:val="fr-CH"/>
        </w:rPr>
        <w:t>é</w:t>
      </w:r>
      <w:r w:rsidR="00423C8C" w:rsidRPr="001E6CA9">
        <w:rPr>
          <w:lang w:val="fr-CH"/>
        </w:rPr>
        <w:t>nale</w:t>
      </w:r>
      <w:r w:rsidRPr="001E6CA9">
        <w:rPr>
          <w:lang w:val="fr-CH"/>
        </w:rPr>
        <w:t xml:space="preserve"> &gt; </w:t>
      </w:r>
      <w:r w:rsidR="00423C8C" w:rsidRPr="001E6CA9">
        <w:rPr>
          <w:lang w:val="fr-CH"/>
        </w:rPr>
        <w:t>Placement, s</w:t>
      </w:r>
      <w:r w:rsidRPr="001E6CA9">
        <w:rPr>
          <w:lang w:val="fr-CH"/>
        </w:rPr>
        <w:t>é</w:t>
      </w:r>
      <w:r w:rsidR="00423C8C" w:rsidRPr="001E6CA9">
        <w:rPr>
          <w:lang w:val="fr-CH"/>
        </w:rPr>
        <w:t>jour</w:t>
      </w:r>
      <w:r w:rsidRPr="001E6CA9">
        <w:rPr>
          <w:lang w:val="fr-CH"/>
        </w:rPr>
        <w:t xml:space="preserve"> </w:t>
      </w:r>
      <w:r w:rsidR="00423C8C" w:rsidRPr="001E6CA9">
        <w:rPr>
          <w:lang w:val="fr-CH"/>
        </w:rPr>
        <w:t>carc</w:t>
      </w:r>
      <w:r w:rsidRPr="001E6CA9">
        <w:rPr>
          <w:lang w:val="fr-CH"/>
        </w:rPr>
        <w:t>é</w:t>
      </w:r>
      <w:r w:rsidR="00423C8C" w:rsidRPr="001E6CA9">
        <w:rPr>
          <w:lang w:val="fr-CH"/>
        </w:rPr>
        <w:t>ral</w:t>
      </w:r>
      <w:r w:rsidRPr="001E6CA9">
        <w:rPr>
          <w:lang w:val="fr-CH"/>
        </w:rPr>
        <w:t>.</w:t>
      </w:r>
    </w:p>
  </w:footnote>
  <w:footnote w:id="27">
    <w:p w14:paraId="2DC9665C" w14:textId="39AEF926" w:rsidR="00434290" w:rsidRPr="00423C8C" w:rsidRDefault="00434290" w:rsidP="00423C8C">
      <w:pPr>
        <w:pStyle w:val="a6"/>
      </w:pPr>
      <w:r w:rsidRPr="00423C8C">
        <w:rPr>
          <w:lang w:val="fr-CH"/>
        </w:rPr>
        <w:tab/>
      </w:r>
      <w:r w:rsidRPr="00423C8C">
        <w:rPr>
          <w:rStyle w:val="a8"/>
          <w:rFonts w:eastAsia="宋体"/>
        </w:rPr>
        <w:footnoteRef/>
      </w:r>
      <w:bookmarkStart w:id="25" w:name="_Hlk488098936"/>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bookmarkEnd w:id="25"/>
    </w:p>
  </w:footnote>
  <w:footnote w:id="28">
    <w:p w14:paraId="2268B3A9" w14:textId="6E0510F1"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29">
    <w:p w14:paraId="25C124E0" w14:textId="482D727B" w:rsidR="00434290" w:rsidRPr="001E6CA9" w:rsidRDefault="00383195" w:rsidP="00423C8C">
      <w:pPr>
        <w:pStyle w:val="a6"/>
        <w:rPr>
          <w:lang w:val="fr-CH"/>
        </w:rPr>
      </w:pPr>
      <w:r>
        <w:rPr>
          <w:lang w:val="fr-CH"/>
        </w:rPr>
        <w:tab/>
      </w:r>
      <w:r w:rsidR="00434290" w:rsidRPr="00423C8C">
        <w:rPr>
          <w:rStyle w:val="a8"/>
          <w:rFonts w:eastAsia="宋体"/>
        </w:rPr>
        <w:footnoteRef/>
      </w:r>
      <w:r>
        <w:rPr>
          <w:lang w:val="fr-CH"/>
        </w:rPr>
        <w:tab/>
      </w:r>
      <w:r w:rsidR="00423C8C" w:rsidRPr="001E6CA9">
        <w:rPr>
          <w:rFonts w:hint="eastAsia"/>
          <w:lang w:val="fr-CH"/>
        </w:rPr>
        <w:t>www</w:t>
      </w:r>
      <w:r w:rsidR="00434290" w:rsidRPr="001E6CA9">
        <w:rPr>
          <w:rFonts w:hint="eastAsia"/>
          <w:lang w:val="fr-CH"/>
        </w:rPr>
        <w:t>.</w:t>
      </w:r>
      <w:r w:rsidR="00423C8C" w:rsidRPr="001E6CA9">
        <w:rPr>
          <w:rFonts w:hint="eastAsia"/>
          <w:lang w:val="fr-CH"/>
        </w:rPr>
        <w:t>bfs</w:t>
      </w:r>
      <w:r w:rsidR="00434290" w:rsidRPr="001E6CA9">
        <w:rPr>
          <w:rFonts w:hint="eastAsia"/>
          <w:lang w:val="fr-CH"/>
        </w:rPr>
        <w:t>.</w:t>
      </w:r>
      <w:r w:rsidR="00423C8C" w:rsidRPr="001E6CA9">
        <w:rPr>
          <w:rFonts w:hint="eastAsia"/>
          <w:lang w:val="fr-CH"/>
        </w:rPr>
        <w:t>admin</w:t>
      </w:r>
      <w:r w:rsidR="00434290" w:rsidRPr="001E6CA9">
        <w:rPr>
          <w:rFonts w:hint="eastAsia"/>
          <w:lang w:val="fr-CH"/>
        </w:rPr>
        <w:t>.</w:t>
      </w:r>
      <w:r w:rsidR="00423C8C" w:rsidRPr="001E6CA9">
        <w:rPr>
          <w:rFonts w:hint="eastAsia"/>
          <w:lang w:val="fr-CH"/>
        </w:rPr>
        <w:t>ch</w:t>
      </w:r>
      <w:r w:rsidR="00434290" w:rsidRPr="001E6CA9">
        <w:rPr>
          <w:rFonts w:hint="eastAsia"/>
          <w:lang w:val="fr-CH"/>
        </w:rPr>
        <w:t xml:space="preserve"> &gt; </w:t>
      </w:r>
      <w:hyperlink r:id="rId28" w:tooltip="Trouver des statistiques" w:history="1">
        <w:r w:rsidR="00423C8C" w:rsidRPr="001E6CA9">
          <w:rPr>
            <w:lang w:val="fr-CH"/>
          </w:rPr>
          <w:t>Trouver</w:t>
        </w:r>
        <w:r w:rsidR="00434290" w:rsidRPr="001E6CA9">
          <w:rPr>
            <w:lang w:val="fr-CH"/>
          </w:rPr>
          <w:t xml:space="preserve"> </w:t>
        </w:r>
        <w:r w:rsidR="00423C8C" w:rsidRPr="001E6CA9">
          <w:rPr>
            <w:lang w:val="fr-CH"/>
          </w:rPr>
          <w:t>des</w:t>
        </w:r>
        <w:r w:rsidR="00434290" w:rsidRPr="001E6CA9">
          <w:rPr>
            <w:lang w:val="fr-CH"/>
          </w:rPr>
          <w:t xml:space="preserve"> </w:t>
        </w:r>
        <w:r w:rsidR="00423C8C" w:rsidRPr="001E6CA9">
          <w:rPr>
            <w:lang w:val="fr-CH"/>
          </w:rPr>
          <w:t>statistiques</w:t>
        </w:r>
      </w:hyperlink>
      <w:r w:rsidR="00434290" w:rsidRPr="001E6CA9">
        <w:rPr>
          <w:lang w:val="fr-CH"/>
        </w:rPr>
        <w:t xml:space="preserve"> &gt; </w:t>
      </w:r>
      <w:hyperlink r:id="rId29" w:tooltip="Politique" w:history="1">
        <w:r w:rsidR="00423C8C" w:rsidRPr="001E6CA9">
          <w:rPr>
            <w:lang w:val="fr-CH"/>
          </w:rPr>
          <w:t>Politique</w:t>
        </w:r>
      </w:hyperlink>
      <w:r w:rsidR="00434290" w:rsidRPr="001E6CA9">
        <w:rPr>
          <w:lang w:val="fr-CH"/>
        </w:rPr>
        <w:t xml:space="preserve"> &gt; </w:t>
      </w:r>
      <w:hyperlink r:id="rId30" w:tooltip="Élections" w:history="1">
        <w:r w:rsidR="00434290" w:rsidRPr="001E6CA9">
          <w:rPr>
            <w:lang w:val="fr-CH"/>
          </w:rPr>
          <w:t>É</w:t>
        </w:r>
        <w:r w:rsidR="00423C8C" w:rsidRPr="001E6CA9">
          <w:rPr>
            <w:lang w:val="fr-CH"/>
          </w:rPr>
          <w:t>lections</w:t>
        </w:r>
      </w:hyperlink>
      <w:r w:rsidR="00434290" w:rsidRPr="001E6CA9">
        <w:rPr>
          <w:lang w:val="fr-CH"/>
        </w:rPr>
        <w:t xml:space="preserve"> &gt; </w:t>
      </w:r>
      <w:r w:rsidR="00423C8C" w:rsidRPr="001E6CA9">
        <w:rPr>
          <w:lang w:val="fr-CH"/>
        </w:rPr>
        <w:t>Femmes</w:t>
      </w:r>
      <w:r w:rsidR="00434290" w:rsidRPr="001E6CA9">
        <w:rPr>
          <w:lang w:val="fr-CH"/>
        </w:rPr>
        <w:t xml:space="preserve"> </w:t>
      </w:r>
      <w:r w:rsidR="00423C8C" w:rsidRPr="001E6CA9">
        <w:rPr>
          <w:lang w:val="fr-CH"/>
        </w:rPr>
        <w:t>et</w:t>
      </w:r>
      <w:r w:rsidR="00434290" w:rsidRPr="001E6CA9">
        <w:rPr>
          <w:lang w:val="fr-CH"/>
        </w:rPr>
        <w:t xml:space="preserve"> é</w:t>
      </w:r>
      <w:r w:rsidR="00423C8C" w:rsidRPr="001E6CA9">
        <w:rPr>
          <w:lang w:val="fr-CH"/>
        </w:rPr>
        <w:t>lections</w:t>
      </w:r>
      <w:r w:rsidR="00434290" w:rsidRPr="001E6CA9">
        <w:rPr>
          <w:lang w:val="fr-CH"/>
        </w:rPr>
        <w:t>.</w:t>
      </w:r>
    </w:p>
  </w:footnote>
  <w:footnote w:id="30">
    <w:p w14:paraId="7DB06DFA" w14:textId="60F662F3" w:rsidR="00434290" w:rsidRPr="00423C8C" w:rsidRDefault="00434290" w:rsidP="00423C8C">
      <w:pPr>
        <w:pStyle w:val="a6"/>
      </w:pPr>
      <w:r w:rsidRPr="00423C8C">
        <w:rPr>
          <w:lang w:val="fr-CH"/>
        </w:rPr>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31">
    <w:p w14:paraId="74781065" w14:textId="2A63E475" w:rsidR="00434290" w:rsidRPr="00423C8C" w:rsidRDefault="00434290" w:rsidP="00423C8C">
      <w:pPr>
        <w:pStyle w:val="a6"/>
      </w:pPr>
      <w:r w:rsidRPr="00423C8C">
        <w:tab/>
      </w:r>
      <w:r w:rsidRPr="00423C8C">
        <w:rPr>
          <w:rStyle w:val="a8"/>
          <w:rFonts w:eastAsia="宋体"/>
        </w:rPr>
        <w:footnoteRef/>
      </w:r>
      <w:bookmarkStart w:id="32" w:name="_Hlk488878424"/>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bookmarkEnd w:id="32"/>
    </w:p>
  </w:footnote>
  <w:footnote w:id="32">
    <w:p w14:paraId="3D19E735" w14:textId="6F3EA4C0" w:rsidR="00434290" w:rsidRPr="001E6CA9" w:rsidRDefault="00434290" w:rsidP="00423C8C">
      <w:pPr>
        <w:pStyle w:val="a6"/>
        <w:rPr>
          <w:lang w:val="fr-CH"/>
        </w:rPr>
      </w:pPr>
      <w:r w:rsidRPr="00423C8C">
        <w:tab/>
      </w:r>
      <w:r w:rsidRPr="00423C8C">
        <w:rPr>
          <w:rStyle w:val="a8"/>
          <w:rFonts w:eastAsia="宋体"/>
        </w:rPr>
        <w:footnoteRef/>
      </w:r>
      <w:r w:rsidRPr="00423C8C">
        <w:rPr>
          <w:lang w:val="fr-CH"/>
        </w:rPr>
        <w:tab/>
      </w:r>
      <w:r w:rsidRPr="00423C8C">
        <w:rPr>
          <w:rFonts w:hint="eastAsia"/>
        </w:rPr>
        <w:t>《法律汇编》</w:t>
      </w:r>
      <w:r w:rsidR="00423C8C" w:rsidRPr="001E6CA9">
        <w:rPr>
          <w:lang w:val="fr-CH"/>
        </w:rPr>
        <w:t>172.</w:t>
      </w:r>
      <w:r w:rsidRPr="001E6CA9">
        <w:rPr>
          <w:rFonts w:hint="eastAsia"/>
          <w:lang w:val="fr-CH"/>
        </w:rPr>
        <w:t>0</w:t>
      </w:r>
      <w:r w:rsidR="00423C8C" w:rsidRPr="001E6CA9">
        <w:rPr>
          <w:rFonts w:hint="eastAsia"/>
          <w:lang w:val="fr-CH"/>
        </w:rPr>
        <w:t>1</w:t>
      </w:r>
      <w:r w:rsidRPr="001E6CA9">
        <w:rPr>
          <w:lang w:val="fr-CH"/>
        </w:rPr>
        <w:t>0</w:t>
      </w:r>
      <w:r w:rsidRPr="00423C8C">
        <w:rPr>
          <w:rFonts w:hint="eastAsia"/>
        </w:rPr>
        <w:t>。</w:t>
      </w:r>
    </w:p>
  </w:footnote>
  <w:footnote w:id="33">
    <w:p w14:paraId="25C7A11D" w14:textId="6D1E8EAF" w:rsidR="00434290" w:rsidRPr="001E6CA9" w:rsidRDefault="00434290" w:rsidP="00423C8C">
      <w:pPr>
        <w:pStyle w:val="a6"/>
        <w:rPr>
          <w:lang w:val="fr-CH"/>
        </w:rPr>
      </w:pPr>
      <w:r w:rsidRPr="00423C8C">
        <w:rPr>
          <w:lang w:val="fr-CH"/>
        </w:rPr>
        <w:tab/>
      </w:r>
      <w:r w:rsidRPr="00423C8C">
        <w:rPr>
          <w:rStyle w:val="a8"/>
          <w:rFonts w:eastAsia="宋体"/>
        </w:rPr>
        <w:footnoteRef/>
      </w:r>
      <w:r w:rsidRPr="00423C8C">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 </w:t>
      </w:r>
      <w:hyperlink r:id="rId31"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32" w:tooltip="Politique" w:history="1">
        <w:r w:rsidR="00423C8C" w:rsidRPr="001E6CA9">
          <w:rPr>
            <w:lang w:val="fr-CH"/>
          </w:rPr>
          <w:t>Politique</w:t>
        </w:r>
      </w:hyperlink>
      <w:r w:rsidRPr="001E6CA9">
        <w:rPr>
          <w:lang w:val="fr-CH"/>
        </w:rPr>
        <w:t xml:space="preserve"> &gt; </w:t>
      </w:r>
      <w:hyperlink r:id="rId33" w:tooltip="Élections" w:history="1">
        <w:r w:rsidRPr="001E6CA9">
          <w:rPr>
            <w:lang w:val="fr-CH"/>
          </w:rPr>
          <w:t>É</w:t>
        </w:r>
        <w:r w:rsidR="00423C8C" w:rsidRPr="001E6CA9">
          <w:rPr>
            <w:lang w:val="fr-CH"/>
          </w:rPr>
          <w:t>lections</w:t>
        </w:r>
      </w:hyperlink>
      <w:r w:rsidRPr="001E6CA9">
        <w:rPr>
          <w:lang w:val="fr-CH"/>
        </w:rPr>
        <w:t xml:space="preserve"> &gt; </w:t>
      </w:r>
      <w:r w:rsidR="00423C8C" w:rsidRPr="001E6CA9">
        <w:rPr>
          <w:lang w:val="fr-CH"/>
        </w:rPr>
        <w:t>Femmes</w:t>
      </w:r>
      <w:r w:rsidRPr="001E6CA9">
        <w:rPr>
          <w:lang w:val="fr-CH"/>
        </w:rPr>
        <w:t xml:space="preserve"> </w:t>
      </w:r>
      <w:r w:rsidR="00423C8C" w:rsidRPr="001E6CA9">
        <w:rPr>
          <w:lang w:val="fr-CH"/>
        </w:rPr>
        <w:t>et</w:t>
      </w:r>
      <w:r w:rsidRPr="001E6CA9">
        <w:rPr>
          <w:lang w:val="fr-CH"/>
        </w:rPr>
        <w:t xml:space="preserve"> é</w:t>
      </w:r>
      <w:r w:rsidR="00423C8C" w:rsidRPr="001E6CA9">
        <w:rPr>
          <w:lang w:val="fr-CH"/>
        </w:rPr>
        <w:t>lections</w:t>
      </w:r>
      <w:r w:rsidRPr="001E6CA9">
        <w:rPr>
          <w:lang w:val="fr-CH"/>
        </w:rPr>
        <w:t>.</w:t>
      </w:r>
    </w:p>
  </w:footnote>
  <w:footnote w:id="34">
    <w:p w14:paraId="767CAC99" w14:textId="2847F8C7" w:rsidR="00434290" w:rsidRPr="00423C8C" w:rsidRDefault="00434290" w:rsidP="00423C8C">
      <w:pPr>
        <w:pStyle w:val="a6"/>
      </w:pPr>
      <w:r w:rsidRPr="00423C8C">
        <w:rPr>
          <w:lang w:val="fr-CH"/>
        </w:rPr>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35">
    <w:p w14:paraId="27F66C55" w14:textId="2F1ACB6F"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36">
    <w:p w14:paraId="33A6D15F" w14:textId="3F62C205"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37">
    <w:p w14:paraId="21BAF0D8" w14:textId="6636A050"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38">
    <w:p w14:paraId="1BB66550" w14:textId="0E10055E"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39">
    <w:p w14:paraId="3F59758B" w14:textId="708E0E8C"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40">
    <w:p w14:paraId="65FF3A46" w14:textId="12C34F0C" w:rsidR="00434290" w:rsidRPr="001E6CA9" w:rsidRDefault="00434290" w:rsidP="00423C8C">
      <w:pPr>
        <w:pStyle w:val="a6"/>
        <w:rPr>
          <w:lang w:val="fr-CH"/>
        </w:rPr>
      </w:pPr>
      <w:r w:rsidRPr="00423C8C">
        <w:tab/>
      </w:r>
      <w:r w:rsidRPr="00423C8C">
        <w:rPr>
          <w:rStyle w:val="a8"/>
          <w:rFonts w:eastAsia="宋体"/>
        </w:rPr>
        <w:footnoteRef/>
      </w:r>
      <w:bookmarkStart w:id="36" w:name="_Hlk488944820"/>
      <w:r w:rsidRPr="00423C8C">
        <w:rPr>
          <w:lang w:val="fr-CH"/>
        </w:rPr>
        <w:tab/>
      </w:r>
      <w:r w:rsidRPr="00423C8C">
        <w:rPr>
          <w:rFonts w:hint="eastAsia"/>
        </w:rPr>
        <w:t>《法律汇编》</w:t>
      </w:r>
      <w:r w:rsidR="00423C8C" w:rsidRPr="001E6CA9">
        <w:rPr>
          <w:rFonts w:hint="eastAsia"/>
          <w:lang w:val="fr-CH"/>
        </w:rPr>
        <w:t>1</w:t>
      </w:r>
      <w:r w:rsidRPr="001E6CA9">
        <w:rPr>
          <w:rFonts w:hint="eastAsia"/>
          <w:lang w:val="fr-CH"/>
        </w:rPr>
        <w:t>0</w:t>
      </w:r>
      <w:r w:rsidR="00423C8C" w:rsidRPr="001E6CA9">
        <w:rPr>
          <w:rFonts w:hint="eastAsia"/>
          <w:lang w:val="fr-CH"/>
        </w:rPr>
        <w:t>1</w:t>
      </w:r>
      <w:r w:rsidRPr="00423C8C">
        <w:rPr>
          <w:rFonts w:hint="eastAsia"/>
        </w:rPr>
        <w:t>。</w:t>
      </w:r>
      <w:bookmarkEnd w:id="36"/>
    </w:p>
  </w:footnote>
  <w:footnote w:id="41">
    <w:p w14:paraId="0B6B7509" w14:textId="09714BB0" w:rsidR="00434290" w:rsidRPr="001E6CA9" w:rsidRDefault="00434290" w:rsidP="00423C8C">
      <w:pPr>
        <w:pStyle w:val="a6"/>
        <w:rPr>
          <w:lang w:val="fr-CH"/>
        </w:rPr>
      </w:pPr>
      <w:r w:rsidRPr="00423C8C">
        <w:rPr>
          <w:lang w:val="fr-CH"/>
        </w:rPr>
        <w:tab/>
      </w:r>
      <w:r w:rsidRPr="00423C8C">
        <w:rPr>
          <w:rStyle w:val="a8"/>
          <w:rFonts w:eastAsia="宋体"/>
        </w:rPr>
        <w:footnoteRef/>
      </w:r>
      <w:r w:rsidRPr="00423C8C">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w:t>
      </w:r>
      <w:hyperlink r:id="rId34"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35" w:tooltip="Politique" w:history="1">
        <w:r w:rsidR="00423C8C" w:rsidRPr="001E6CA9">
          <w:rPr>
            <w:lang w:val="fr-CH"/>
          </w:rPr>
          <w:t>Politique</w:t>
        </w:r>
      </w:hyperlink>
      <w:r w:rsidRPr="001E6CA9">
        <w:rPr>
          <w:lang w:val="fr-CH"/>
        </w:rPr>
        <w:t xml:space="preserve"> &gt; É</w:t>
      </w:r>
      <w:r w:rsidR="00423C8C" w:rsidRPr="001E6CA9">
        <w:rPr>
          <w:lang w:val="fr-CH"/>
        </w:rPr>
        <w:t>lections</w:t>
      </w:r>
      <w:r w:rsidRPr="001E6CA9">
        <w:rPr>
          <w:lang w:val="fr-CH"/>
        </w:rPr>
        <w:t>.</w:t>
      </w:r>
    </w:p>
  </w:footnote>
  <w:footnote w:id="42">
    <w:p w14:paraId="3475996F" w14:textId="6F50C524" w:rsidR="00434290" w:rsidRPr="001E6CA9" w:rsidRDefault="00434290" w:rsidP="00423C8C">
      <w:pPr>
        <w:pStyle w:val="a6"/>
        <w:tabs>
          <w:tab w:val="clear" w:pos="1021"/>
          <w:tab w:val="right" w:pos="1022"/>
        </w:tabs>
        <w:rPr>
          <w:lang w:val="fr-CH"/>
        </w:rPr>
      </w:pPr>
      <w:r w:rsidRPr="00423C8C">
        <w:rPr>
          <w:lang w:val="fr-CH"/>
        </w:rPr>
        <w:tab/>
      </w:r>
      <w:r w:rsidRPr="00423C8C">
        <w:rPr>
          <w:rStyle w:val="a8"/>
          <w:rFonts w:eastAsia="宋体"/>
        </w:rPr>
        <w:footnoteRef/>
      </w:r>
      <w:r w:rsidRPr="00423C8C">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bfs</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 </w:t>
      </w:r>
      <w:hyperlink r:id="rId36" w:tooltip="Trouver des statistiques" w:history="1">
        <w:r w:rsidR="00423C8C" w:rsidRPr="001E6CA9">
          <w:rPr>
            <w:lang w:val="fr-CH"/>
          </w:rPr>
          <w:t>Trouver</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statistiques</w:t>
        </w:r>
      </w:hyperlink>
      <w:r w:rsidRPr="001E6CA9">
        <w:rPr>
          <w:lang w:val="fr-CH"/>
        </w:rPr>
        <w:t xml:space="preserve"> &gt; </w:t>
      </w:r>
      <w:hyperlink r:id="rId37" w:tooltip="Politique" w:history="1">
        <w:r w:rsidR="00423C8C" w:rsidRPr="001E6CA9">
          <w:rPr>
            <w:lang w:val="fr-CH"/>
          </w:rPr>
          <w:t>Politique</w:t>
        </w:r>
      </w:hyperlink>
      <w:r w:rsidRPr="001E6CA9">
        <w:rPr>
          <w:lang w:val="fr-CH"/>
        </w:rPr>
        <w:t xml:space="preserve"> &gt; </w:t>
      </w:r>
      <w:r w:rsidR="00423C8C" w:rsidRPr="001E6CA9">
        <w:rPr>
          <w:lang w:val="fr-CH"/>
        </w:rPr>
        <w:t>Votations</w:t>
      </w:r>
      <w:r w:rsidRPr="001E6CA9">
        <w:rPr>
          <w:lang w:val="fr-CH"/>
        </w:rPr>
        <w:t>.</w:t>
      </w:r>
    </w:p>
  </w:footnote>
  <w:footnote w:id="43">
    <w:p w14:paraId="4D80A703" w14:textId="77777777" w:rsidR="000D6C53" w:rsidRPr="001E6CA9" w:rsidRDefault="000D6C53" w:rsidP="00D33A6B">
      <w:pPr>
        <w:pStyle w:val="a6"/>
        <w:tabs>
          <w:tab w:val="clear" w:pos="1021"/>
          <w:tab w:val="right" w:pos="1022"/>
        </w:tabs>
        <w:rPr>
          <w:lang w:val="fr-CH"/>
        </w:rPr>
      </w:pPr>
      <w:r w:rsidRPr="007C052E">
        <w:rPr>
          <w:lang w:val="fr-CH"/>
        </w:rPr>
        <w:tab/>
      </w:r>
      <w:r w:rsidRPr="004A2F76">
        <w:rPr>
          <w:rStyle w:val="a8"/>
          <w:rFonts w:eastAsia="宋体"/>
        </w:rPr>
        <w:footnoteRef/>
      </w:r>
      <w:r w:rsidRPr="007C052E">
        <w:rPr>
          <w:lang w:val="fr-CH"/>
        </w:rPr>
        <w:tab/>
      </w:r>
      <w:r w:rsidRPr="001E6CA9">
        <w:rPr>
          <w:lang w:val="fr-CH"/>
        </w:rPr>
        <w:t xml:space="preserve">www.bfs.admin.ch &gt; </w:t>
      </w:r>
      <w:hyperlink r:id="rId38" w:tooltip="Trouver des statistiques" w:history="1">
        <w:r w:rsidRPr="001E6CA9">
          <w:rPr>
            <w:lang w:val="fr-CH"/>
          </w:rPr>
          <w:t>Trouver des statistiques</w:t>
        </w:r>
      </w:hyperlink>
      <w:r w:rsidRPr="001E6CA9">
        <w:rPr>
          <w:lang w:val="fr-CH"/>
        </w:rPr>
        <w:t xml:space="preserve"> &gt; </w:t>
      </w:r>
      <w:hyperlink r:id="rId39" w:tooltip="Politique" w:history="1">
        <w:r w:rsidRPr="001E6CA9">
          <w:rPr>
            <w:lang w:val="fr-CH"/>
          </w:rPr>
          <w:t>Politique</w:t>
        </w:r>
      </w:hyperlink>
      <w:r w:rsidRPr="001E6CA9">
        <w:rPr>
          <w:lang w:val="fr-CH"/>
        </w:rPr>
        <w:t xml:space="preserve"> &gt; Élections.</w:t>
      </w:r>
    </w:p>
  </w:footnote>
  <w:footnote w:id="44">
    <w:p w14:paraId="1F9143A3" w14:textId="24E21656" w:rsidR="00434290" w:rsidRPr="00423C8C" w:rsidRDefault="00434290" w:rsidP="00423C8C">
      <w:pPr>
        <w:pStyle w:val="a6"/>
      </w:pPr>
      <w:r w:rsidRPr="00423C8C">
        <w:rPr>
          <w:lang w:val="fr-CH"/>
        </w:rPr>
        <w:tab/>
      </w:r>
      <w:r w:rsidRPr="00423C8C">
        <w:rPr>
          <w:rStyle w:val="a8"/>
          <w:rFonts w:eastAsia="宋体"/>
        </w:rPr>
        <w:footnoteRef/>
      </w:r>
      <w:bookmarkStart w:id="39" w:name="_Hlk489544812"/>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bookmarkEnd w:id="39"/>
    </w:p>
  </w:footnote>
  <w:footnote w:id="45">
    <w:p w14:paraId="4641426F" w14:textId="4F05E744"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46">
    <w:p w14:paraId="509E7C62" w14:textId="6E5C07E2"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47">
    <w:p w14:paraId="6B169031" w14:textId="73DB6672"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48">
    <w:p w14:paraId="5BA6AAC6" w14:textId="2CFBBE30"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49">
    <w:p w14:paraId="23F25B41" w14:textId="0FFCCD2E" w:rsidR="00434290" w:rsidRPr="00423C8C"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Pr>
          <w:rFonts w:hint="eastAsia"/>
        </w:rPr>
        <w:t>1</w:t>
      </w:r>
      <w:r w:rsidRPr="00423C8C">
        <w:rPr>
          <w:rFonts w:hint="eastAsia"/>
        </w:rPr>
        <w:t>0</w:t>
      </w:r>
      <w:r w:rsidR="00423C8C">
        <w:rPr>
          <w:rFonts w:hint="eastAsia"/>
        </w:rPr>
        <w:t>1</w:t>
      </w:r>
      <w:r w:rsidRPr="00423C8C">
        <w:rPr>
          <w:rFonts w:hint="eastAsia"/>
        </w:rPr>
        <w:t>。</w:t>
      </w:r>
    </w:p>
  </w:footnote>
  <w:footnote w:id="50">
    <w:p w14:paraId="23A3809E" w14:textId="38AD192C" w:rsidR="00434290" w:rsidRPr="00423C8C" w:rsidRDefault="00434290" w:rsidP="00423C8C">
      <w:pPr>
        <w:pStyle w:val="a6"/>
      </w:pPr>
      <w:r w:rsidRPr="00423C8C">
        <w:tab/>
      </w:r>
      <w:r w:rsidRPr="00423C8C">
        <w:rPr>
          <w:rStyle w:val="a8"/>
          <w:rFonts w:eastAsia="宋体"/>
        </w:rPr>
        <w:footnoteRef/>
      </w:r>
      <w:bookmarkStart w:id="49" w:name="_Hlk489552705"/>
      <w:r w:rsidRPr="00423C8C">
        <w:tab/>
      </w:r>
      <w:r w:rsidRPr="00423C8C">
        <w:rPr>
          <w:rFonts w:hint="eastAsia"/>
        </w:rPr>
        <w:t>《法律汇编》</w:t>
      </w:r>
      <w:r w:rsidR="00423C8C" w:rsidRPr="006D297E">
        <w:t>0.1</w:t>
      </w:r>
      <w:r w:rsidRPr="006D297E">
        <w:t>0</w:t>
      </w:r>
      <w:r w:rsidR="00423C8C" w:rsidRPr="006D297E">
        <w:t>1</w:t>
      </w:r>
      <w:r w:rsidRPr="00423C8C">
        <w:rPr>
          <w:rFonts w:hint="eastAsia"/>
        </w:rPr>
        <w:t>。</w:t>
      </w:r>
      <w:bookmarkEnd w:id="49"/>
    </w:p>
  </w:footnote>
  <w:footnote w:id="51">
    <w:p w14:paraId="5289E31F" w14:textId="3932A15A" w:rsidR="00434290" w:rsidRPr="006D297E" w:rsidRDefault="00434290" w:rsidP="00423C8C">
      <w:pPr>
        <w:pStyle w:val="a6"/>
      </w:pPr>
      <w:r w:rsidRPr="00423C8C">
        <w:tab/>
      </w:r>
      <w:r w:rsidRPr="00423C8C">
        <w:rPr>
          <w:rStyle w:val="a8"/>
          <w:rFonts w:eastAsia="宋体"/>
        </w:rPr>
        <w:footnoteRef/>
      </w:r>
      <w:r w:rsidRPr="00423C8C">
        <w:tab/>
      </w:r>
      <w:r w:rsidRPr="00423C8C">
        <w:rPr>
          <w:rFonts w:hint="eastAsia"/>
        </w:rPr>
        <w:t>《法律汇编》</w:t>
      </w:r>
      <w:r w:rsidR="00423C8C" w:rsidRPr="006D297E">
        <w:t>0.1</w:t>
      </w:r>
      <w:r w:rsidRPr="006D297E">
        <w:t>0</w:t>
      </w:r>
      <w:r w:rsidR="00423C8C" w:rsidRPr="006D297E">
        <w:t>3.2</w:t>
      </w:r>
      <w:r w:rsidRPr="00423C8C">
        <w:rPr>
          <w:rFonts w:hint="eastAsia"/>
        </w:rPr>
        <w:t>。</w:t>
      </w:r>
    </w:p>
  </w:footnote>
  <w:footnote w:id="52">
    <w:p w14:paraId="0EDAFF2C" w14:textId="2C53E6B3"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w:t>
      </w:r>
      <w:r w:rsidRPr="006D297E">
        <w:rPr>
          <w:rFonts w:hint="eastAsia"/>
        </w:rPr>
        <w:t>0</w:t>
      </w:r>
      <w:r w:rsidR="00423C8C" w:rsidRPr="006D297E">
        <w:rPr>
          <w:rFonts w:hint="eastAsia"/>
        </w:rPr>
        <w:t>1</w:t>
      </w:r>
      <w:r w:rsidRPr="00423C8C">
        <w:rPr>
          <w:rFonts w:hint="eastAsia"/>
        </w:rPr>
        <w:t>。</w:t>
      </w:r>
    </w:p>
  </w:footnote>
  <w:footnote w:id="53">
    <w:p w14:paraId="027BE579" w14:textId="58C287D6"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122</w:t>
      </w:r>
      <w:r w:rsidRPr="00423C8C">
        <w:rPr>
          <w:rFonts w:hint="eastAsia"/>
        </w:rPr>
        <w:t>。</w:t>
      </w:r>
    </w:p>
  </w:footnote>
  <w:footnote w:id="54">
    <w:p w14:paraId="661F060E" w14:textId="30DA471B" w:rsidR="00434290" w:rsidRPr="001E6CA9" w:rsidRDefault="00434290" w:rsidP="006D297E">
      <w:pPr>
        <w:pStyle w:val="a6"/>
        <w:rPr>
          <w:lang w:val="fr-CH"/>
        </w:rPr>
      </w:pPr>
      <w:r w:rsidRPr="00423C8C">
        <w:tab/>
      </w:r>
      <w:r w:rsidRPr="00423C8C">
        <w:rPr>
          <w:rStyle w:val="a8"/>
          <w:rFonts w:eastAsia="宋体"/>
        </w:rPr>
        <w:footnoteRef/>
      </w:r>
      <w:r w:rsidRPr="00423C8C">
        <w:rPr>
          <w:lang w:val="fr-CH"/>
        </w:rPr>
        <w:tab/>
      </w:r>
      <w:r w:rsidRPr="00423C8C">
        <w:rPr>
          <w:rFonts w:hint="eastAsia"/>
        </w:rPr>
        <w:t>《法律汇编》</w:t>
      </w:r>
      <w:r w:rsidR="00423C8C" w:rsidRPr="001E6CA9">
        <w:rPr>
          <w:lang w:val="fr-CH"/>
        </w:rPr>
        <w:t>818.1</w:t>
      </w:r>
      <w:r w:rsidRPr="001E6CA9">
        <w:rPr>
          <w:lang w:val="fr-CH"/>
        </w:rPr>
        <w:t>0</w:t>
      </w:r>
      <w:r w:rsidR="00423C8C" w:rsidRPr="001E6CA9">
        <w:rPr>
          <w:lang w:val="fr-CH"/>
        </w:rPr>
        <w:t>1</w:t>
      </w:r>
      <w:r w:rsidR="009C5852">
        <w:rPr>
          <w:rFonts w:hint="eastAsia"/>
        </w:rPr>
        <w:t>。</w:t>
      </w:r>
    </w:p>
  </w:footnote>
  <w:footnote w:id="55">
    <w:p w14:paraId="4F3842A5" w14:textId="1CCC6166" w:rsidR="00434290" w:rsidRPr="001E6CA9" w:rsidRDefault="00434290" w:rsidP="006D297E">
      <w:pPr>
        <w:pStyle w:val="a6"/>
        <w:rPr>
          <w:lang w:val="fr-CH"/>
        </w:rPr>
      </w:pPr>
      <w:r w:rsidRPr="00423C8C">
        <w:rPr>
          <w:lang w:val="fr-CH"/>
        </w:rPr>
        <w:tab/>
      </w:r>
      <w:r w:rsidRPr="00423C8C">
        <w:rPr>
          <w:rStyle w:val="a8"/>
          <w:rFonts w:eastAsia="宋体"/>
        </w:rPr>
        <w:footnoteRef/>
      </w:r>
      <w:r w:rsidRPr="00423C8C">
        <w:rPr>
          <w:lang w:val="fr-CH"/>
        </w:rPr>
        <w:tab/>
      </w:r>
      <w:r w:rsidRPr="00423C8C">
        <w:rPr>
          <w:rFonts w:hint="eastAsia"/>
        </w:rPr>
        <w:t>联邦总理府</w:t>
      </w:r>
      <w:r w:rsidR="00423C8C" w:rsidRPr="001E6CA9">
        <w:rPr>
          <w:rFonts w:hint="eastAsia"/>
          <w:lang w:val="fr-CH"/>
        </w:rPr>
        <w:t>，</w:t>
      </w:r>
      <w:r w:rsidR="00423C8C" w:rsidRPr="001E6CA9">
        <w:rPr>
          <w:rFonts w:hint="eastAsia"/>
          <w:lang w:val="fr-CH"/>
        </w:rPr>
        <w:t>www</w:t>
      </w:r>
      <w:r w:rsidRPr="001E6CA9">
        <w:rPr>
          <w:rFonts w:hint="eastAsia"/>
          <w:lang w:val="fr-CH"/>
        </w:rPr>
        <w:t>.</w:t>
      </w:r>
      <w:r w:rsidR="00423C8C" w:rsidRPr="001E6CA9">
        <w:rPr>
          <w:rFonts w:hint="eastAsia"/>
          <w:lang w:val="fr-CH"/>
        </w:rPr>
        <w:t>bk</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w:t>
      </w:r>
      <w:r w:rsidRPr="001E6CA9">
        <w:rPr>
          <w:lang w:val="fr-CH"/>
        </w:rPr>
        <w:t xml:space="preserve"> </w:t>
      </w:r>
      <w:hyperlink r:id="rId40" w:history="1">
        <w:r w:rsidR="00423C8C" w:rsidRPr="001E6CA9">
          <w:rPr>
            <w:lang w:val="fr-CH"/>
          </w:rPr>
          <w:t>Droits</w:t>
        </w:r>
        <w:r w:rsidRPr="001E6CA9">
          <w:rPr>
            <w:lang w:val="fr-CH"/>
          </w:rPr>
          <w:t xml:space="preserve"> </w:t>
        </w:r>
        <w:r w:rsidR="00423C8C" w:rsidRPr="001E6CA9">
          <w:rPr>
            <w:lang w:val="fr-CH"/>
          </w:rPr>
          <w:t>politiques</w:t>
        </w:r>
      </w:hyperlink>
      <w:r w:rsidRPr="001E6CA9">
        <w:rPr>
          <w:lang w:val="fr-CH"/>
        </w:rPr>
        <w:t xml:space="preserve"> &gt; </w:t>
      </w:r>
      <w:hyperlink r:id="rId41" w:history="1">
        <w:r w:rsidR="00423C8C" w:rsidRPr="001E6CA9">
          <w:rPr>
            <w:lang w:val="fr-CH"/>
          </w:rPr>
          <w:t>Utilisation</w:t>
        </w:r>
        <w:r w:rsidRPr="001E6CA9">
          <w:rPr>
            <w:lang w:val="fr-CH"/>
          </w:rPr>
          <w:t xml:space="preserve"> </w:t>
        </w:r>
        <w:r w:rsidR="00423C8C" w:rsidRPr="001E6CA9">
          <w:rPr>
            <w:lang w:val="fr-CH"/>
          </w:rPr>
          <w:t>des</w:t>
        </w:r>
        <w:r w:rsidRPr="001E6CA9">
          <w:rPr>
            <w:lang w:val="fr-CH"/>
          </w:rPr>
          <w:t xml:space="preserve"> </w:t>
        </w:r>
        <w:r w:rsidR="00423C8C" w:rsidRPr="001E6CA9">
          <w:rPr>
            <w:lang w:val="fr-CH"/>
          </w:rPr>
          <w:t>droits</w:t>
        </w:r>
        <w:r w:rsidRPr="001E6CA9">
          <w:rPr>
            <w:lang w:val="fr-CH"/>
          </w:rPr>
          <w:t xml:space="preserve"> </w:t>
        </w:r>
        <w:r w:rsidR="00423C8C" w:rsidRPr="001E6CA9">
          <w:rPr>
            <w:lang w:val="fr-CH"/>
          </w:rPr>
          <w:t>populaires</w:t>
        </w:r>
      </w:hyperlink>
      <w:r w:rsidRPr="001E6CA9">
        <w:rPr>
          <w:lang w:val="fr-CH"/>
        </w:rPr>
        <w:t xml:space="preserve"> &gt; </w:t>
      </w:r>
      <w:r w:rsidR="00423C8C" w:rsidRPr="001E6CA9">
        <w:rPr>
          <w:lang w:val="fr-CH"/>
        </w:rPr>
        <w:t>R</w:t>
      </w:r>
      <w:r w:rsidRPr="001E6CA9">
        <w:rPr>
          <w:lang w:val="fr-CH"/>
        </w:rPr>
        <w:t>é</w:t>
      </w:r>
      <w:r w:rsidR="00423C8C" w:rsidRPr="001E6CA9">
        <w:rPr>
          <w:lang w:val="fr-CH"/>
        </w:rPr>
        <w:t>sum</w:t>
      </w:r>
      <w:r w:rsidRPr="001E6CA9">
        <w:rPr>
          <w:lang w:val="fr-CH"/>
        </w:rPr>
        <w:t xml:space="preserve">é </w:t>
      </w:r>
      <w:r w:rsidR="00423C8C" w:rsidRPr="001E6CA9">
        <w:rPr>
          <w:lang w:val="fr-CH"/>
        </w:rPr>
        <w:t>des</w:t>
      </w:r>
      <w:r w:rsidRPr="001E6CA9">
        <w:rPr>
          <w:lang w:val="fr-CH"/>
        </w:rPr>
        <w:t xml:space="preserve"> </w:t>
      </w:r>
      <w:r w:rsidR="00423C8C" w:rsidRPr="001E6CA9">
        <w:rPr>
          <w:lang w:val="fr-CH"/>
        </w:rPr>
        <w:t>arr</w:t>
      </w:r>
      <w:r w:rsidRPr="001E6CA9">
        <w:rPr>
          <w:lang w:val="fr-CH"/>
        </w:rPr>
        <w:t>ê</w:t>
      </w:r>
      <w:r w:rsidR="00423C8C" w:rsidRPr="001E6CA9">
        <w:rPr>
          <w:lang w:val="fr-CH"/>
        </w:rPr>
        <w:t>t</w:t>
      </w:r>
      <w:r w:rsidRPr="001E6CA9">
        <w:rPr>
          <w:lang w:val="fr-CH"/>
        </w:rPr>
        <w:t>é</w:t>
      </w:r>
      <w:r w:rsidR="00423C8C" w:rsidRPr="001E6CA9">
        <w:rPr>
          <w:lang w:val="fr-CH"/>
        </w:rPr>
        <w:t>s</w:t>
      </w:r>
      <w:r w:rsidRPr="001E6CA9">
        <w:rPr>
          <w:lang w:val="fr-CH"/>
        </w:rPr>
        <w:t xml:space="preserve"> </w:t>
      </w:r>
      <w:r w:rsidR="00423C8C" w:rsidRPr="001E6CA9">
        <w:rPr>
          <w:lang w:val="fr-CH"/>
        </w:rPr>
        <w:t>f</w:t>
      </w:r>
      <w:r w:rsidRPr="001E6CA9">
        <w:rPr>
          <w:lang w:val="fr-CH"/>
        </w:rPr>
        <w:t>é</w:t>
      </w:r>
      <w:r w:rsidR="00423C8C" w:rsidRPr="001E6CA9">
        <w:rPr>
          <w:lang w:val="fr-CH"/>
        </w:rPr>
        <w:t>d</w:t>
      </w:r>
      <w:r w:rsidRPr="001E6CA9">
        <w:rPr>
          <w:lang w:val="fr-CH"/>
        </w:rPr>
        <w:t>é</w:t>
      </w:r>
      <w:r w:rsidR="00423C8C" w:rsidRPr="001E6CA9">
        <w:rPr>
          <w:lang w:val="fr-CH"/>
        </w:rPr>
        <w:t>raux</w:t>
      </w:r>
      <w:r w:rsidRPr="001E6CA9">
        <w:rPr>
          <w:lang w:val="fr-CH"/>
        </w:rPr>
        <w:t xml:space="preserve"> </w:t>
      </w:r>
      <w:r w:rsidR="00423C8C" w:rsidRPr="001E6CA9">
        <w:rPr>
          <w:lang w:val="fr-CH"/>
        </w:rPr>
        <w:t>urgents</w:t>
      </w:r>
      <w:r w:rsidRPr="00423C8C">
        <w:rPr>
          <w:rFonts w:hint="eastAsia"/>
        </w:rPr>
        <w:t>。</w:t>
      </w:r>
    </w:p>
  </w:footnote>
  <w:footnote w:id="56">
    <w:p w14:paraId="3C619294" w14:textId="0F07C89D" w:rsidR="00434290" w:rsidRPr="00423C8C" w:rsidRDefault="00434290" w:rsidP="006D297E">
      <w:pPr>
        <w:pStyle w:val="a6"/>
      </w:pPr>
      <w:r w:rsidRPr="00423C8C">
        <w:rPr>
          <w:lang w:val="fr-CH"/>
        </w:rPr>
        <w:tab/>
      </w:r>
      <w:r w:rsidRPr="00423C8C">
        <w:rPr>
          <w:rStyle w:val="a8"/>
          <w:rFonts w:eastAsia="宋体"/>
        </w:rPr>
        <w:footnoteRef/>
      </w:r>
      <w:r w:rsidRPr="00423C8C">
        <w:tab/>
      </w:r>
      <w:r w:rsidRPr="00423C8C">
        <w:rPr>
          <w:rFonts w:hint="eastAsia"/>
        </w:rPr>
        <w:t>《法律汇编》</w:t>
      </w:r>
      <w:r w:rsidR="00423C8C" w:rsidRPr="006D297E">
        <w:t>0.1</w:t>
      </w:r>
      <w:r w:rsidRPr="006D297E">
        <w:t>0</w:t>
      </w:r>
      <w:r w:rsidR="00423C8C" w:rsidRPr="006D297E">
        <w:t>1</w:t>
      </w:r>
      <w:r w:rsidRPr="00423C8C">
        <w:rPr>
          <w:rFonts w:hint="eastAsia"/>
        </w:rPr>
        <w:t>。</w:t>
      </w:r>
    </w:p>
  </w:footnote>
  <w:footnote w:id="57">
    <w:p w14:paraId="0640FB0E" w14:textId="428A5DAB"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0.1</w:t>
      </w:r>
      <w:r w:rsidRPr="006D297E">
        <w:t>0</w:t>
      </w:r>
      <w:r w:rsidR="00423C8C" w:rsidRPr="006D297E">
        <w:t>3.2</w:t>
      </w:r>
      <w:r w:rsidRPr="006D297E">
        <w:rPr>
          <w:rFonts w:hint="eastAsia"/>
        </w:rPr>
        <w:t>。</w:t>
      </w:r>
    </w:p>
  </w:footnote>
  <w:footnote w:id="58">
    <w:p w14:paraId="05EBFFE9" w14:textId="45EE5F03"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w:t>
      </w:r>
      <w:r w:rsidRPr="006D297E">
        <w:t>0</w:t>
      </w:r>
      <w:r w:rsidR="00423C8C" w:rsidRPr="006D297E">
        <w:t>1</w:t>
      </w:r>
      <w:r w:rsidRPr="00423C8C">
        <w:rPr>
          <w:rFonts w:hint="eastAsia"/>
        </w:rPr>
        <w:t>。</w:t>
      </w:r>
    </w:p>
  </w:footnote>
  <w:footnote w:id="59">
    <w:p w14:paraId="49C54D7C" w14:textId="31FD3A7F" w:rsidR="00434290" w:rsidRPr="00423C8C" w:rsidRDefault="00434290" w:rsidP="006D297E">
      <w:pPr>
        <w:pStyle w:val="a6"/>
      </w:pPr>
      <w:r w:rsidRPr="00423C8C">
        <w:tab/>
      </w:r>
      <w:r w:rsidRPr="00423C8C">
        <w:rPr>
          <w:rStyle w:val="a8"/>
          <w:rFonts w:eastAsia="宋体"/>
        </w:rPr>
        <w:footnoteRef/>
      </w:r>
      <w:bookmarkStart w:id="51" w:name="_Hlk489740288"/>
      <w:r w:rsidRPr="00423C8C">
        <w:tab/>
      </w:r>
      <w:r w:rsidRPr="00423C8C">
        <w:rPr>
          <w:rFonts w:hint="eastAsia"/>
        </w:rPr>
        <w:t>《法律汇编》</w:t>
      </w:r>
      <w:r w:rsidR="00423C8C" w:rsidRPr="006D297E">
        <w:t>1</w:t>
      </w:r>
      <w:r w:rsidRPr="006D297E">
        <w:t>0</w:t>
      </w:r>
      <w:r w:rsidR="00423C8C" w:rsidRPr="006D297E">
        <w:t>1</w:t>
      </w:r>
      <w:r w:rsidRPr="00423C8C">
        <w:rPr>
          <w:rFonts w:hint="eastAsia"/>
        </w:rPr>
        <w:t>。</w:t>
      </w:r>
      <w:bookmarkEnd w:id="51"/>
    </w:p>
  </w:footnote>
  <w:footnote w:id="60">
    <w:p w14:paraId="313A5E99" w14:textId="74324057"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见国务委员会政治机构委员会</w:t>
      </w:r>
      <w:r w:rsidR="00423C8C">
        <w:rPr>
          <w:rFonts w:hint="eastAsia"/>
        </w:rPr>
        <w:t>2</w:t>
      </w:r>
      <w:r w:rsidRPr="00423C8C">
        <w:rPr>
          <w:rFonts w:hint="eastAsia"/>
        </w:rPr>
        <w:t>0</w:t>
      </w:r>
      <w:r w:rsidR="00423C8C">
        <w:rPr>
          <w:rFonts w:hint="eastAsia"/>
        </w:rPr>
        <w:t>15</w:t>
      </w:r>
      <w:r w:rsidRPr="00423C8C">
        <w:rPr>
          <w:rFonts w:hint="eastAsia"/>
        </w:rPr>
        <w:t>年</w:t>
      </w:r>
      <w:r w:rsidR="00423C8C">
        <w:rPr>
          <w:rFonts w:hint="eastAsia"/>
        </w:rPr>
        <w:t>8</w:t>
      </w:r>
      <w:r w:rsidRPr="00423C8C">
        <w:rPr>
          <w:rFonts w:hint="eastAsia"/>
        </w:rPr>
        <w:t>月</w:t>
      </w:r>
      <w:r w:rsidR="00423C8C">
        <w:rPr>
          <w:rFonts w:hint="eastAsia"/>
        </w:rPr>
        <w:t>2</w:t>
      </w:r>
      <w:r w:rsidRPr="00423C8C">
        <w:rPr>
          <w:rFonts w:hint="eastAsia"/>
        </w:rPr>
        <w:t>0</w:t>
      </w:r>
      <w:r w:rsidRPr="00423C8C">
        <w:rPr>
          <w:rFonts w:hint="eastAsia"/>
        </w:rPr>
        <w:t>日的报告</w:t>
      </w:r>
      <w:r w:rsidR="00423C8C">
        <w:rPr>
          <w:rFonts w:hint="eastAsia"/>
        </w:rPr>
        <w:t>，</w:t>
      </w:r>
      <w:r w:rsidRPr="00423C8C">
        <w:rPr>
          <w:rFonts w:hint="eastAsia"/>
        </w:rPr>
        <w:t>民</w:t>
      </w:r>
      <w:r w:rsidRPr="006D297E">
        <w:rPr>
          <w:rFonts w:hint="eastAsia"/>
        </w:rPr>
        <w:t>众</w:t>
      </w:r>
      <w:r w:rsidRPr="00423C8C">
        <w:rPr>
          <w:rFonts w:hint="eastAsia"/>
        </w:rPr>
        <w:t>倡议有效性的条件。审查立法的必要性</w:t>
      </w:r>
      <w:r w:rsidR="00423C8C">
        <w:rPr>
          <w:rFonts w:hint="eastAsia"/>
        </w:rPr>
        <w:t>；</w:t>
      </w:r>
      <w:r w:rsidR="00423C8C">
        <w:rPr>
          <w:rFonts w:hint="eastAsia"/>
        </w:rPr>
        <w:t>FF</w:t>
      </w:r>
      <w:r w:rsidRPr="00423C8C">
        <w:rPr>
          <w:rFonts w:hint="eastAsia"/>
        </w:rPr>
        <w:t xml:space="preserve"> </w:t>
      </w:r>
      <w:r w:rsidR="00423C8C">
        <w:rPr>
          <w:rFonts w:hint="eastAsia"/>
        </w:rPr>
        <w:t>2</w:t>
      </w:r>
      <w:r w:rsidRPr="00423C8C">
        <w:rPr>
          <w:rFonts w:hint="eastAsia"/>
        </w:rPr>
        <w:t>0</w:t>
      </w:r>
      <w:r w:rsidR="00423C8C">
        <w:rPr>
          <w:rFonts w:hint="eastAsia"/>
        </w:rPr>
        <w:t>15</w:t>
      </w:r>
      <w:r w:rsidRPr="00423C8C">
        <w:rPr>
          <w:rFonts w:hint="eastAsia"/>
        </w:rPr>
        <w:t xml:space="preserve"> </w:t>
      </w:r>
      <w:r w:rsidR="00423C8C">
        <w:rPr>
          <w:rFonts w:hint="eastAsia"/>
        </w:rPr>
        <w:t>6485</w:t>
      </w:r>
      <w:r w:rsidRPr="00423C8C">
        <w:rPr>
          <w:rFonts w:hint="eastAsia"/>
        </w:rPr>
        <w:t>。</w:t>
      </w:r>
    </w:p>
  </w:footnote>
  <w:footnote w:id="61">
    <w:p w14:paraId="274BD12D" w14:textId="1E914664" w:rsidR="00434290" w:rsidRPr="00423C8C" w:rsidRDefault="00434290" w:rsidP="006D297E">
      <w:pPr>
        <w:pStyle w:val="a6"/>
      </w:pPr>
      <w:r w:rsidRPr="00423C8C">
        <w:tab/>
      </w:r>
      <w:r w:rsidRPr="00423C8C">
        <w:rPr>
          <w:rStyle w:val="a8"/>
          <w:rFonts w:eastAsia="宋体"/>
        </w:rPr>
        <w:footnoteRef/>
      </w:r>
      <w:bookmarkStart w:id="54" w:name="_Hlk489741035"/>
      <w:r w:rsidRPr="00423C8C">
        <w:tab/>
      </w:r>
      <w:r w:rsidRPr="00423C8C">
        <w:rPr>
          <w:rFonts w:hint="eastAsia"/>
        </w:rPr>
        <w:t>《法律汇编》</w:t>
      </w:r>
      <w:r w:rsidR="00423C8C" w:rsidRPr="006D297E">
        <w:t>272</w:t>
      </w:r>
      <w:r w:rsidRPr="00423C8C">
        <w:rPr>
          <w:rFonts w:hint="eastAsia"/>
        </w:rPr>
        <w:t>。</w:t>
      </w:r>
      <w:bookmarkEnd w:id="54"/>
    </w:p>
  </w:footnote>
  <w:footnote w:id="62">
    <w:p w14:paraId="22A46AAA" w14:textId="77F49773"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312.</w:t>
      </w:r>
      <w:r w:rsidRPr="006D297E">
        <w:t>0</w:t>
      </w:r>
      <w:r w:rsidRPr="00423C8C">
        <w:rPr>
          <w:rFonts w:hint="eastAsia"/>
        </w:rPr>
        <w:t>。</w:t>
      </w:r>
    </w:p>
  </w:footnote>
  <w:footnote w:id="63">
    <w:p w14:paraId="189CC1E5" w14:textId="59E3560E"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312.1</w:t>
      </w:r>
      <w:r w:rsidRPr="00423C8C">
        <w:rPr>
          <w:rFonts w:hint="eastAsia"/>
        </w:rPr>
        <w:t>。</w:t>
      </w:r>
    </w:p>
  </w:footnote>
  <w:footnote w:id="64">
    <w:p w14:paraId="50C72244" w14:textId="3D6F6FC9"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311.</w:t>
      </w:r>
      <w:r w:rsidRPr="006D297E">
        <w:t>0</w:t>
      </w:r>
      <w:r w:rsidRPr="00423C8C">
        <w:rPr>
          <w:rFonts w:hint="eastAsia"/>
        </w:rPr>
        <w:t>。</w:t>
      </w:r>
    </w:p>
  </w:footnote>
  <w:footnote w:id="65">
    <w:p w14:paraId="027A6DC3" w14:textId="2B78A62A"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312.</w:t>
      </w:r>
      <w:r w:rsidRPr="006D297E">
        <w:t>0</w:t>
      </w:r>
      <w:r w:rsidRPr="00423C8C">
        <w:rPr>
          <w:rFonts w:hint="eastAsia"/>
        </w:rPr>
        <w:t>。</w:t>
      </w:r>
    </w:p>
  </w:footnote>
  <w:footnote w:id="66">
    <w:p w14:paraId="2DD18A43" w14:textId="0E92AFBD"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173.11</w:t>
      </w:r>
      <w:r w:rsidRPr="006D297E">
        <w:t>0</w:t>
      </w:r>
      <w:r w:rsidRPr="00423C8C">
        <w:rPr>
          <w:rFonts w:hint="eastAsia"/>
        </w:rPr>
        <w:t>。</w:t>
      </w:r>
    </w:p>
  </w:footnote>
  <w:footnote w:id="67">
    <w:p w14:paraId="5AB1FD90" w14:textId="2B00306F"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321.</w:t>
      </w:r>
      <w:r w:rsidRPr="006D297E">
        <w:t>0</w:t>
      </w:r>
      <w:r w:rsidRPr="00423C8C">
        <w:rPr>
          <w:rFonts w:hint="eastAsia"/>
        </w:rPr>
        <w:t>。</w:t>
      </w:r>
    </w:p>
  </w:footnote>
  <w:footnote w:id="68">
    <w:p w14:paraId="79596A41" w14:textId="0C39D3C3"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322.1</w:t>
      </w:r>
      <w:r w:rsidRPr="00423C8C">
        <w:rPr>
          <w:rFonts w:hint="eastAsia"/>
        </w:rPr>
        <w:t>。</w:t>
      </w:r>
    </w:p>
  </w:footnote>
  <w:footnote w:id="69">
    <w:p w14:paraId="764E43DC" w14:textId="67C33087"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311.</w:t>
      </w:r>
      <w:r w:rsidRPr="006D297E">
        <w:t>0</w:t>
      </w:r>
      <w:r w:rsidRPr="00423C8C">
        <w:rPr>
          <w:rFonts w:hint="eastAsia"/>
        </w:rPr>
        <w:t>。</w:t>
      </w:r>
    </w:p>
  </w:footnote>
  <w:footnote w:id="70">
    <w:p w14:paraId="338E3FB1" w14:textId="4761E425"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321.</w:t>
      </w:r>
      <w:r w:rsidRPr="006D297E">
        <w:t>0</w:t>
      </w:r>
      <w:r w:rsidRPr="00423C8C">
        <w:rPr>
          <w:rFonts w:hint="eastAsia"/>
        </w:rPr>
        <w:t>。</w:t>
      </w:r>
    </w:p>
  </w:footnote>
  <w:footnote w:id="71">
    <w:p w14:paraId="732E2B03" w14:textId="19BD87C7"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311.1</w:t>
      </w:r>
      <w:r w:rsidRPr="00423C8C">
        <w:rPr>
          <w:rFonts w:hint="eastAsia"/>
        </w:rPr>
        <w:t>。</w:t>
      </w:r>
    </w:p>
  </w:footnote>
  <w:footnote w:id="72">
    <w:p w14:paraId="4D34F764" w14:textId="7660697A"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21</w:t>
      </w:r>
      <w:r w:rsidRPr="006D297E">
        <w:t>0</w:t>
      </w:r>
      <w:r w:rsidRPr="00423C8C">
        <w:rPr>
          <w:rFonts w:hint="eastAsia"/>
        </w:rPr>
        <w:t>。</w:t>
      </w:r>
    </w:p>
  </w:footnote>
  <w:footnote w:id="73">
    <w:p w14:paraId="0403A75A" w14:textId="5FA5C23B" w:rsidR="00434290" w:rsidRPr="00423C8C" w:rsidRDefault="00434290" w:rsidP="006D297E">
      <w:pPr>
        <w:pStyle w:val="a6"/>
      </w:pPr>
      <w:r w:rsidRPr="00423C8C">
        <w:tab/>
      </w:r>
      <w:r w:rsidRPr="00423C8C">
        <w:rPr>
          <w:rStyle w:val="a8"/>
          <w:rFonts w:eastAsia="宋体"/>
        </w:rPr>
        <w:footnoteRef/>
      </w:r>
      <w:bookmarkStart w:id="55" w:name="_Hlk489741258"/>
      <w:r w:rsidRPr="00423C8C">
        <w:tab/>
      </w:r>
      <w:r w:rsidRPr="00423C8C">
        <w:rPr>
          <w:rFonts w:hint="eastAsia"/>
        </w:rPr>
        <w:t>《法律汇编》</w:t>
      </w:r>
      <w:r w:rsidR="00423C8C" w:rsidRPr="006D297E">
        <w:t>22</w:t>
      </w:r>
      <w:r w:rsidRPr="006D297E">
        <w:t>0</w:t>
      </w:r>
      <w:r w:rsidRPr="00423C8C">
        <w:rPr>
          <w:rFonts w:hint="eastAsia"/>
        </w:rPr>
        <w:t>。</w:t>
      </w:r>
      <w:bookmarkEnd w:id="55"/>
    </w:p>
  </w:footnote>
  <w:footnote w:id="74">
    <w:p w14:paraId="1B37CA04" w14:textId="5EE7F21E" w:rsidR="00434290" w:rsidRPr="00423C8C" w:rsidRDefault="00434290" w:rsidP="006D297E">
      <w:pPr>
        <w:pStyle w:val="a6"/>
      </w:pPr>
      <w:r w:rsidRPr="00423C8C">
        <w:tab/>
      </w:r>
      <w:r w:rsidRPr="00423C8C">
        <w:rPr>
          <w:rStyle w:val="a8"/>
          <w:rFonts w:eastAsia="宋体"/>
        </w:rPr>
        <w:footnoteRef/>
      </w:r>
      <w:bookmarkStart w:id="56" w:name="_Hlk489741428"/>
      <w:r w:rsidRPr="00423C8C">
        <w:tab/>
      </w:r>
      <w:r w:rsidRPr="00423C8C">
        <w:rPr>
          <w:rFonts w:hint="eastAsia"/>
        </w:rPr>
        <w:t>《法律汇编》</w:t>
      </w:r>
      <w:r w:rsidR="00423C8C" w:rsidRPr="006D297E">
        <w:t>173.11</w:t>
      </w:r>
      <w:r w:rsidRPr="006D297E">
        <w:t>0</w:t>
      </w:r>
      <w:r w:rsidRPr="00423C8C">
        <w:rPr>
          <w:rFonts w:hint="eastAsia"/>
        </w:rPr>
        <w:t>。</w:t>
      </w:r>
      <w:bookmarkEnd w:id="56"/>
    </w:p>
  </w:footnote>
  <w:footnote w:id="75">
    <w:p w14:paraId="464DB646" w14:textId="53333F7F"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173.11</w:t>
      </w:r>
      <w:r w:rsidRPr="006D297E">
        <w:t>0</w:t>
      </w:r>
      <w:r w:rsidRPr="00423C8C">
        <w:rPr>
          <w:rFonts w:hint="eastAsia"/>
        </w:rPr>
        <w:t>。</w:t>
      </w:r>
    </w:p>
  </w:footnote>
  <w:footnote w:id="76">
    <w:p w14:paraId="2E566576" w14:textId="5AAA7678"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173.11</w:t>
      </w:r>
      <w:r w:rsidRPr="006D297E">
        <w:t>0</w:t>
      </w:r>
      <w:r w:rsidRPr="00423C8C">
        <w:rPr>
          <w:rFonts w:hint="eastAsia"/>
        </w:rPr>
        <w:t>。</w:t>
      </w:r>
    </w:p>
  </w:footnote>
  <w:footnote w:id="77">
    <w:p w14:paraId="437F2507" w14:textId="125DDDC9" w:rsidR="00434290" w:rsidRPr="00423C8C" w:rsidRDefault="00434290" w:rsidP="006D297E">
      <w:pPr>
        <w:pStyle w:val="a6"/>
      </w:pPr>
      <w:r w:rsidRPr="00423C8C">
        <w:tab/>
      </w:r>
      <w:r w:rsidRPr="00423C8C">
        <w:rPr>
          <w:rStyle w:val="a8"/>
          <w:rFonts w:eastAsia="宋体"/>
        </w:rPr>
        <w:footnoteRef/>
      </w:r>
      <w:bookmarkStart w:id="60" w:name="_Hlk489998354"/>
      <w:r w:rsidRPr="00423C8C">
        <w:tab/>
      </w:r>
      <w:r w:rsidRPr="00423C8C">
        <w:rPr>
          <w:rFonts w:hint="eastAsia"/>
        </w:rPr>
        <w:t>《法律汇编》</w:t>
      </w:r>
      <w:r w:rsidR="00423C8C" w:rsidRPr="006D297E">
        <w:t>1</w:t>
      </w:r>
      <w:r w:rsidRPr="006D297E">
        <w:t>0</w:t>
      </w:r>
      <w:r w:rsidR="00423C8C" w:rsidRPr="006D297E">
        <w:t>1</w:t>
      </w:r>
      <w:r w:rsidRPr="00423C8C">
        <w:rPr>
          <w:rFonts w:hint="eastAsia"/>
        </w:rPr>
        <w:t>。</w:t>
      </w:r>
      <w:bookmarkEnd w:id="60"/>
    </w:p>
  </w:footnote>
  <w:footnote w:id="78">
    <w:p w14:paraId="7FBC4A1E" w14:textId="1D30EBFF"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实际上有</w:t>
      </w:r>
      <w:r w:rsidR="00423C8C">
        <w:t>7</w:t>
      </w:r>
      <w:r w:rsidRPr="00423C8C">
        <w:rPr>
          <w:rFonts w:hint="eastAsia"/>
        </w:rPr>
        <w:t>个州</w:t>
      </w:r>
      <w:r w:rsidR="00423C8C">
        <w:rPr>
          <w:rFonts w:hint="eastAsia"/>
        </w:rPr>
        <w:t>(</w:t>
      </w:r>
      <w:r w:rsidRPr="00423C8C">
        <w:rPr>
          <w:rFonts w:hint="eastAsia"/>
        </w:rPr>
        <w:t>弗里堡州、日内瓦州、巴塞尔乡州、巴塞尔城州、苏黎世州、沃州和楚格州</w:t>
      </w:r>
      <w:r w:rsidR="00423C8C">
        <w:rPr>
          <w:rFonts w:hint="eastAsia"/>
        </w:rPr>
        <w:t>)</w:t>
      </w:r>
      <w:r w:rsidRPr="00423C8C">
        <w:rPr>
          <w:rFonts w:hint="eastAsia"/>
        </w:rPr>
        <w:t>和</w:t>
      </w:r>
      <w:r w:rsidR="00423C8C">
        <w:rPr>
          <w:rFonts w:hint="eastAsia"/>
        </w:rPr>
        <w:t>6</w:t>
      </w:r>
      <w:r w:rsidRPr="00423C8C">
        <w:rPr>
          <w:rFonts w:hint="eastAsia"/>
        </w:rPr>
        <w:t>个市</w:t>
      </w:r>
      <w:r w:rsidR="00423C8C">
        <w:rPr>
          <w:rFonts w:hint="eastAsia"/>
        </w:rPr>
        <w:t>(</w:t>
      </w:r>
      <w:r w:rsidRPr="00423C8C">
        <w:rPr>
          <w:rFonts w:hint="eastAsia"/>
        </w:rPr>
        <w:t>伯尔尼、卢塞恩、温特图尔、苏黎世、圣加伦和</w:t>
      </w:r>
      <w:bookmarkStart w:id="61" w:name="_Hlk136964578"/>
      <w:r w:rsidRPr="00423C8C">
        <w:rPr>
          <w:rFonts w:hint="eastAsia"/>
        </w:rPr>
        <w:t>拉珀斯维尔－约纳</w:t>
      </w:r>
      <w:bookmarkEnd w:id="61"/>
      <w:r w:rsidR="00423C8C">
        <w:rPr>
          <w:rFonts w:hint="eastAsia"/>
        </w:rPr>
        <w:t>)</w:t>
      </w:r>
      <w:r w:rsidRPr="00423C8C">
        <w:rPr>
          <w:rFonts w:hint="eastAsia"/>
        </w:rPr>
        <w:t>。</w:t>
      </w:r>
    </w:p>
  </w:footnote>
  <w:footnote w:id="79">
    <w:p w14:paraId="75745329" w14:textId="6C3BCC49" w:rsidR="00434290" w:rsidRPr="001E6CA9" w:rsidRDefault="00434290" w:rsidP="006D297E">
      <w:pPr>
        <w:pStyle w:val="a6"/>
        <w:rPr>
          <w:lang w:val="fr-CH"/>
        </w:rPr>
      </w:pPr>
      <w:r w:rsidRPr="00423C8C">
        <w:tab/>
      </w:r>
      <w:r w:rsidRPr="00423C8C">
        <w:rPr>
          <w:rStyle w:val="a8"/>
          <w:rFonts w:eastAsia="宋体"/>
        </w:rPr>
        <w:footnoteRef/>
      </w:r>
      <w:bookmarkStart w:id="63" w:name="_Hlk489997901"/>
      <w:r w:rsidRPr="00423C8C">
        <w:rPr>
          <w:lang w:val="fr-CH"/>
        </w:rPr>
        <w:tab/>
      </w:r>
      <w:r w:rsidRPr="00423C8C">
        <w:rPr>
          <w:rFonts w:hint="eastAsia"/>
        </w:rPr>
        <w:t>《法律汇编》</w:t>
      </w:r>
      <w:r w:rsidR="00423C8C" w:rsidRPr="001E6CA9">
        <w:rPr>
          <w:lang w:val="fr-CH"/>
        </w:rPr>
        <w:t>0.1</w:t>
      </w:r>
      <w:r w:rsidRPr="001E6CA9">
        <w:rPr>
          <w:lang w:val="fr-CH"/>
        </w:rPr>
        <w:t>0</w:t>
      </w:r>
      <w:r w:rsidR="00423C8C" w:rsidRPr="001E6CA9">
        <w:rPr>
          <w:lang w:val="fr-CH"/>
        </w:rPr>
        <w:t>7</w:t>
      </w:r>
      <w:r w:rsidRPr="00423C8C">
        <w:rPr>
          <w:rFonts w:hint="eastAsia"/>
        </w:rPr>
        <w:t>。</w:t>
      </w:r>
      <w:bookmarkEnd w:id="63"/>
    </w:p>
  </w:footnote>
  <w:footnote w:id="80">
    <w:p w14:paraId="0AA74C40" w14:textId="13573B89" w:rsidR="00434290" w:rsidRPr="001E6CA9" w:rsidRDefault="00434290" w:rsidP="006D297E">
      <w:pPr>
        <w:pStyle w:val="a6"/>
        <w:tabs>
          <w:tab w:val="clear" w:pos="1021"/>
          <w:tab w:val="right" w:pos="1022"/>
        </w:tabs>
        <w:rPr>
          <w:lang w:val="fr-CH"/>
        </w:rPr>
      </w:pPr>
      <w:r w:rsidRPr="00423C8C">
        <w:rPr>
          <w:lang w:val="fr-CH"/>
        </w:rPr>
        <w:tab/>
      </w:r>
      <w:r w:rsidRPr="00423C8C">
        <w:rPr>
          <w:rStyle w:val="a8"/>
          <w:rFonts w:eastAsia="宋体"/>
        </w:rPr>
        <w:footnoteRef/>
      </w:r>
      <w:r w:rsidRPr="00423C8C">
        <w:rPr>
          <w:lang w:val="fr-CH"/>
        </w:rPr>
        <w:tab/>
      </w:r>
      <w:r w:rsidR="00423C8C" w:rsidRPr="001E6CA9">
        <w:rPr>
          <w:rFonts w:hint="eastAsia"/>
          <w:lang w:val="fr-CH"/>
        </w:rPr>
        <w:t>www</w:t>
      </w:r>
      <w:r w:rsidRPr="001E6CA9">
        <w:rPr>
          <w:rFonts w:hint="eastAsia"/>
          <w:lang w:val="fr-CH"/>
        </w:rPr>
        <w:t>.</w:t>
      </w:r>
      <w:r w:rsidR="00423C8C" w:rsidRPr="001E6CA9">
        <w:rPr>
          <w:rFonts w:hint="eastAsia"/>
          <w:lang w:val="fr-CH"/>
        </w:rPr>
        <w:t>eda</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 </w:t>
      </w:r>
      <w:r w:rsidR="00423C8C" w:rsidRPr="001E6CA9">
        <w:rPr>
          <w:lang w:val="fr-CH"/>
        </w:rPr>
        <w:t>Documents</w:t>
      </w:r>
      <w:r w:rsidRPr="001E6CA9">
        <w:rPr>
          <w:lang w:val="fr-CH"/>
        </w:rPr>
        <w:t xml:space="preserve"> &gt; </w:t>
      </w:r>
      <w:r w:rsidR="00423C8C" w:rsidRPr="001E6CA9">
        <w:rPr>
          <w:lang w:val="fr-CH"/>
        </w:rPr>
        <w:t>Services</w:t>
      </w:r>
      <w:r w:rsidRPr="001E6CA9">
        <w:rPr>
          <w:lang w:val="fr-CH"/>
        </w:rPr>
        <w:t xml:space="preserve"> </w:t>
      </w:r>
      <w:r w:rsidR="00423C8C" w:rsidRPr="001E6CA9">
        <w:rPr>
          <w:lang w:val="fr-CH"/>
        </w:rPr>
        <w:t>et</w:t>
      </w:r>
      <w:r w:rsidRPr="001E6CA9">
        <w:rPr>
          <w:lang w:val="fr-CH"/>
        </w:rPr>
        <w:t xml:space="preserve"> </w:t>
      </w:r>
      <w:r w:rsidR="00423C8C" w:rsidRPr="001E6CA9">
        <w:rPr>
          <w:lang w:val="fr-CH"/>
        </w:rPr>
        <w:t>publications</w:t>
      </w:r>
      <w:r w:rsidRPr="001E6CA9">
        <w:rPr>
          <w:lang w:val="fr-CH"/>
        </w:rPr>
        <w:t xml:space="preserve"> &gt; </w:t>
      </w:r>
      <w:r w:rsidR="00423C8C" w:rsidRPr="001E6CA9">
        <w:rPr>
          <w:lang w:val="fr-CH"/>
        </w:rPr>
        <w:t>Publications</w:t>
      </w:r>
      <w:r w:rsidRPr="001E6CA9">
        <w:rPr>
          <w:lang w:val="fr-CH"/>
        </w:rPr>
        <w:t>.</w:t>
      </w:r>
    </w:p>
  </w:footnote>
  <w:footnote w:id="81">
    <w:p w14:paraId="4F24EC92" w14:textId="23961801" w:rsidR="00434290" w:rsidRPr="001E6CA9" w:rsidRDefault="00434290" w:rsidP="006D297E">
      <w:pPr>
        <w:pStyle w:val="a6"/>
        <w:tabs>
          <w:tab w:val="clear" w:pos="1021"/>
          <w:tab w:val="right" w:pos="1022"/>
        </w:tabs>
        <w:rPr>
          <w:lang w:val="fr-CH"/>
        </w:rPr>
      </w:pPr>
      <w:r w:rsidRPr="00423C8C">
        <w:rPr>
          <w:lang w:val="fr-CH"/>
        </w:rPr>
        <w:tab/>
      </w:r>
      <w:r w:rsidRPr="00423C8C">
        <w:rPr>
          <w:rStyle w:val="a8"/>
          <w:rFonts w:eastAsia="宋体"/>
        </w:rPr>
        <w:footnoteRef/>
      </w:r>
      <w:r w:rsidRPr="00423C8C">
        <w:rPr>
          <w:lang w:val="fr-CH"/>
        </w:rPr>
        <w:tab/>
      </w:r>
      <w:r w:rsidRPr="00423C8C">
        <w:rPr>
          <w:rFonts w:hint="eastAsia"/>
        </w:rPr>
        <w:t>联邦司法办公室</w:t>
      </w:r>
      <w:r w:rsidR="00423C8C" w:rsidRPr="001E6CA9">
        <w:rPr>
          <w:rFonts w:hint="eastAsia"/>
          <w:lang w:val="fr-CH"/>
        </w:rPr>
        <w:t>，</w:t>
      </w:r>
      <w:r w:rsidR="00423C8C" w:rsidRPr="001E6CA9">
        <w:rPr>
          <w:rFonts w:hint="eastAsia"/>
          <w:lang w:val="fr-CH"/>
        </w:rPr>
        <w:t>www</w:t>
      </w:r>
      <w:r w:rsidRPr="001E6CA9">
        <w:rPr>
          <w:rFonts w:hint="eastAsia"/>
          <w:lang w:val="fr-CH"/>
        </w:rPr>
        <w:t>.</w:t>
      </w:r>
      <w:r w:rsidR="00423C8C" w:rsidRPr="001E6CA9">
        <w:rPr>
          <w:rFonts w:hint="eastAsia"/>
          <w:lang w:val="fr-CH"/>
        </w:rPr>
        <w:t>bj</w:t>
      </w:r>
      <w:r w:rsidRPr="001E6CA9">
        <w:rPr>
          <w:rFonts w:hint="eastAsia"/>
          <w:lang w:val="fr-CH"/>
        </w:rPr>
        <w:t>.</w:t>
      </w:r>
      <w:r w:rsidR="00423C8C" w:rsidRPr="001E6CA9">
        <w:rPr>
          <w:rFonts w:hint="eastAsia"/>
          <w:lang w:val="fr-CH"/>
        </w:rPr>
        <w:t>admin</w:t>
      </w:r>
      <w:r w:rsidRPr="001E6CA9">
        <w:rPr>
          <w:rFonts w:hint="eastAsia"/>
          <w:lang w:val="fr-CH"/>
        </w:rPr>
        <w:t>.</w:t>
      </w:r>
      <w:r w:rsidR="00423C8C" w:rsidRPr="001E6CA9">
        <w:rPr>
          <w:rFonts w:hint="eastAsia"/>
          <w:lang w:val="fr-CH"/>
        </w:rPr>
        <w:t>ch</w:t>
      </w:r>
      <w:r w:rsidRPr="001E6CA9">
        <w:rPr>
          <w:rFonts w:hint="eastAsia"/>
          <w:lang w:val="fr-CH"/>
        </w:rPr>
        <w:t xml:space="preserve"> &gt; </w:t>
      </w:r>
      <w:r w:rsidR="00691444">
        <w:fldChar w:fldCharType="begin"/>
      </w:r>
      <w:r w:rsidR="00691444" w:rsidRPr="00691444">
        <w:rPr>
          <w:lang w:val="fr-CH"/>
        </w:rPr>
        <w:instrText xml:space="preserve"> HYPERLINK "https://www.bj.admin.ch/bj/fr/home/staat.html" </w:instrText>
      </w:r>
      <w:r w:rsidR="00691444">
        <w:fldChar w:fldCharType="separate"/>
      </w:r>
      <w:r w:rsidRPr="001E6CA9">
        <w:rPr>
          <w:lang w:val="fr-CH"/>
        </w:rPr>
        <w:t>É</w:t>
      </w:r>
      <w:r w:rsidR="00423C8C" w:rsidRPr="001E6CA9">
        <w:rPr>
          <w:lang w:val="fr-CH"/>
        </w:rPr>
        <w:t>tat</w:t>
      </w:r>
      <w:r w:rsidRPr="001E6CA9">
        <w:rPr>
          <w:lang w:val="fr-CH"/>
        </w:rPr>
        <w:t xml:space="preserve"> &amp; </w:t>
      </w:r>
      <w:r w:rsidR="00423C8C" w:rsidRPr="001E6CA9">
        <w:rPr>
          <w:lang w:val="fr-CH"/>
        </w:rPr>
        <w:t>Citoyen</w:t>
      </w:r>
      <w:r w:rsidR="00691444">
        <w:rPr>
          <w:lang w:val="fr-CH"/>
        </w:rPr>
        <w:fldChar w:fldCharType="end"/>
      </w:r>
      <w:r w:rsidRPr="001E6CA9">
        <w:rPr>
          <w:lang w:val="fr-CH"/>
        </w:rPr>
        <w:t xml:space="preserve"> &gt; </w:t>
      </w:r>
      <w:hyperlink r:id="rId42" w:history="1">
        <w:r w:rsidR="00423C8C" w:rsidRPr="001E6CA9">
          <w:rPr>
            <w:lang w:val="fr-CH"/>
          </w:rPr>
          <w:t>Droits</w:t>
        </w:r>
        <w:r w:rsidRPr="001E6CA9">
          <w:rPr>
            <w:lang w:val="fr-CH"/>
          </w:rPr>
          <w:t xml:space="preserve"> </w:t>
        </w:r>
        <w:r w:rsidR="00423C8C" w:rsidRPr="001E6CA9">
          <w:rPr>
            <w:lang w:val="fr-CH"/>
          </w:rPr>
          <w:t>de</w:t>
        </w:r>
        <w:r w:rsidRPr="001E6CA9">
          <w:rPr>
            <w:lang w:val="fr-CH"/>
          </w:rPr>
          <w:t xml:space="preserve"> </w:t>
        </w:r>
        <w:r w:rsidR="00423C8C" w:rsidRPr="001E6CA9">
          <w:rPr>
            <w:lang w:val="fr-CH"/>
          </w:rPr>
          <w:t>l</w:t>
        </w:r>
        <w:proofErr w:type="gramStart"/>
        <w:r w:rsidRPr="001E6CA9">
          <w:rPr>
            <w:lang w:val="fr-CH"/>
          </w:rPr>
          <w:t>’</w:t>
        </w:r>
        <w:proofErr w:type="gramEnd"/>
        <w:r w:rsidR="00423C8C" w:rsidRPr="001E6CA9">
          <w:rPr>
            <w:lang w:val="fr-CH"/>
          </w:rPr>
          <w:t>homme</w:t>
        </w:r>
      </w:hyperlink>
      <w:r w:rsidRPr="001E6CA9">
        <w:rPr>
          <w:lang w:val="fr-CH"/>
        </w:rPr>
        <w:t xml:space="preserve"> &gt; </w:t>
      </w:r>
      <w:r w:rsidR="00423C8C" w:rsidRPr="001E6CA9">
        <w:rPr>
          <w:lang w:val="fr-CH"/>
        </w:rPr>
        <w:t>Jurisprudence</w:t>
      </w:r>
      <w:r w:rsidRPr="001E6CA9">
        <w:rPr>
          <w:lang w:val="fr-CH"/>
        </w:rPr>
        <w:t xml:space="preserve"> </w:t>
      </w:r>
      <w:r w:rsidR="00423C8C" w:rsidRPr="001E6CA9">
        <w:rPr>
          <w:lang w:val="fr-CH"/>
        </w:rPr>
        <w:t>de</w:t>
      </w:r>
      <w:r w:rsidRPr="001E6CA9">
        <w:rPr>
          <w:lang w:val="fr-CH"/>
        </w:rPr>
        <w:t xml:space="preserve"> </w:t>
      </w:r>
      <w:r w:rsidR="00423C8C" w:rsidRPr="001E6CA9">
        <w:rPr>
          <w:lang w:val="fr-CH"/>
        </w:rPr>
        <w:t>la</w:t>
      </w:r>
      <w:r w:rsidRPr="001E6CA9">
        <w:rPr>
          <w:lang w:val="fr-CH"/>
        </w:rPr>
        <w:t xml:space="preserve"> </w:t>
      </w:r>
      <w:r w:rsidR="00423C8C" w:rsidRPr="001E6CA9">
        <w:rPr>
          <w:lang w:val="fr-CH"/>
        </w:rPr>
        <w:t>CEDH</w:t>
      </w:r>
      <w:r w:rsidRPr="00423C8C">
        <w:rPr>
          <w:rFonts w:hint="eastAsia"/>
        </w:rPr>
        <w:t>。</w:t>
      </w:r>
    </w:p>
  </w:footnote>
  <w:footnote w:id="82">
    <w:p w14:paraId="56947527" w14:textId="54F2E7FD" w:rsidR="00434290" w:rsidRPr="00423C8C" w:rsidRDefault="00434290" w:rsidP="006D297E">
      <w:pPr>
        <w:pStyle w:val="a6"/>
      </w:pPr>
      <w:r w:rsidRPr="00423C8C">
        <w:rPr>
          <w:lang w:val="fr-CH"/>
        </w:rPr>
        <w:tab/>
      </w:r>
      <w:r w:rsidRPr="00423C8C">
        <w:rPr>
          <w:rStyle w:val="a8"/>
          <w:rFonts w:eastAsia="宋体"/>
        </w:rPr>
        <w:footnoteRef/>
      </w:r>
      <w:r w:rsidRPr="00423C8C">
        <w:tab/>
      </w:r>
      <w:r w:rsidRPr="00423C8C">
        <w:rPr>
          <w:rFonts w:hint="eastAsia"/>
        </w:rPr>
        <w:t>《法律汇编》</w:t>
      </w:r>
      <w:r w:rsidR="00423C8C" w:rsidRPr="006D297E">
        <w:t>0.1</w:t>
      </w:r>
      <w:r w:rsidRPr="006D297E">
        <w:t>0</w:t>
      </w:r>
      <w:r w:rsidR="00423C8C" w:rsidRPr="006D297E">
        <w:t>7</w:t>
      </w:r>
      <w:r w:rsidRPr="00423C8C">
        <w:rPr>
          <w:rFonts w:hint="eastAsia"/>
        </w:rPr>
        <w:t>。</w:t>
      </w:r>
    </w:p>
  </w:footnote>
  <w:footnote w:id="83">
    <w:p w14:paraId="185F4A63" w14:textId="2EB1B794"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446.1</w:t>
      </w:r>
      <w:r w:rsidRPr="00423C8C">
        <w:rPr>
          <w:rFonts w:hint="eastAsia"/>
        </w:rPr>
        <w:t>。</w:t>
      </w:r>
    </w:p>
  </w:footnote>
  <w:footnote w:id="84">
    <w:p w14:paraId="1AB57D0D" w14:textId="2DFDD5AE"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w:t>
      </w:r>
      <w:r w:rsidRPr="006D297E">
        <w:t>0</w:t>
      </w:r>
      <w:r w:rsidR="00423C8C" w:rsidRPr="006D297E">
        <w:t>1</w:t>
      </w:r>
      <w:r w:rsidRPr="00423C8C">
        <w:rPr>
          <w:rFonts w:hint="eastAsia"/>
        </w:rPr>
        <w:t>。</w:t>
      </w:r>
    </w:p>
  </w:footnote>
  <w:footnote w:id="85">
    <w:p w14:paraId="3F8B2155" w14:textId="6EC2C74F" w:rsidR="00434290" w:rsidRPr="00423C8C" w:rsidRDefault="00434290" w:rsidP="006D297E">
      <w:pPr>
        <w:pStyle w:val="a6"/>
      </w:pPr>
      <w:r w:rsidRPr="00423C8C">
        <w:tab/>
      </w:r>
      <w:r w:rsidRPr="00423C8C">
        <w:rPr>
          <w:rStyle w:val="a8"/>
          <w:rFonts w:eastAsia="宋体"/>
        </w:rPr>
        <w:footnoteRef/>
      </w:r>
      <w:bookmarkStart w:id="72" w:name="_Hlk489998922"/>
      <w:r w:rsidRPr="00423C8C">
        <w:tab/>
      </w:r>
      <w:r w:rsidRPr="00423C8C">
        <w:rPr>
          <w:rFonts w:hint="eastAsia"/>
        </w:rPr>
        <w:t>《法律汇编》</w:t>
      </w:r>
      <w:r w:rsidR="00423C8C" w:rsidRPr="006D297E">
        <w:t>1</w:t>
      </w:r>
      <w:r w:rsidRPr="006D297E">
        <w:t>0</w:t>
      </w:r>
      <w:r w:rsidR="00423C8C" w:rsidRPr="006D297E">
        <w:t>1</w:t>
      </w:r>
      <w:r w:rsidRPr="00423C8C">
        <w:rPr>
          <w:rFonts w:hint="eastAsia"/>
        </w:rPr>
        <w:t>。</w:t>
      </w:r>
      <w:bookmarkEnd w:id="72"/>
    </w:p>
  </w:footnote>
  <w:footnote w:id="86">
    <w:p w14:paraId="578A89E7" w14:textId="318664DF"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0.1</w:t>
      </w:r>
      <w:r w:rsidRPr="006D297E">
        <w:t>0</w:t>
      </w:r>
      <w:r w:rsidR="00423C8C" w:rsidRPr="006D297E">
        <w:t>4</w:t>
      </w:r>
      <w:r w:rsidRPr="00423C8C">
        <w:rPr>
          <w:rFonts w:hint="eastAsia"/>
        </w:rPr>
        <w:t>。</w:t>
      </w:r>
    </w:p>
  </w:footnote>
  <w:footnote w:id="87">
    <w:p w14:paraId="78D93C74" w14:textId="65B1312B" w:rsidR="00434290" w:rsidRPr="00423C8C" w:rsidRDefault="00434290" w:rsidP="006D297E">
      <w:pPr>
        <w:pStyle w:val="a6"/>
      </w:pPr>
      <w:r w:rsidRPr="00423C8C">
        <w:tab/>
      </w:r>
      <w:r w:rsidRPr="00423C8C">
        <w:rPr>
          <w:rStyle w:val="a8"/>
          <w:rFonts w:eastAsia="宋体"/>
        </w:rPr>
        <w:footnoteRef/>
      </w:r>
      <w:bookmarkStart w:id="73" w:name="_Hlk489999503"/>
      <w:r w:rsidRPr="00423C8C">
        <w:tab/>
      </w:r>
      <w:r w:rsidRPr="00423C8C">
        <w:rPr>
          <w:rFonts w:hint="eastAsia"/>
        </w:rPr>
        <w:t>《法律汇编》</w:t>
      </w:r>
      <w:r w:rsidR="00423C8C" w:rsidRPr="006D297E">
        <w:t>1</w:t>
      </w:r>
      <w:r w:rsidRPr="006D297E">
        <w:t>0</w:t>
      </w:r>
      <w:r w:rsidR="00423C8C" w:rsidRPr="006D297E">
        <w:t>1</w:t>
      </w:r>
      <w:r w:rsidRPr="00423C8C">
        <w:rPr>
          <w:rFonts w:hint="eastAsia"/>
        </w:rPr>
        <w:t>。</w:t>
      </w:r>
      <w:bookmarkEnd w:id="73"/>
    </w:p>
  </w:footnote>
  <w:footnote w:id="88">
    <w:p w14:paraId="40F130AA" w14:textId="3F6B5823"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w:t>
      </w:r>
      <w:r w:rsidRPr="006D297E">
        <w:t>0</w:t>
      </w:r>
      <w:r w:rsidR="00423C8C" w:rsidRPr="006D297E">
        <w:t>1</w:t>
      </w:r>
      <w:r w:rsidRPr="00423C8C">
        <w:rPr>
          <w:rFonts w:hint="eastAsia"/>
        </w:rPr>
        <w:t>。</w:t>
      </w:r>
    </w:p>
  </w:footnote>
  <w:footnote w:id="89">
    <w:p w14:paraId="7FE4D3C7" w14:textId="0744A874" w:rsidR="00434290" w:rsidRPr="00423C8C" w:rsidRDefault="00434290" w:rsidP="006D297E">
      <w:pPr>
        <w:pStyle w:val="a6"/>
      </w:pPr>
      <w:r w:rsidRPr="00423C8C">
        <w:tab/>
      </w:r>
      <w:r w:rsidRPr="00423C8C">
        <w:rPr>
          <w:rStyle w:val="a8"/>
          <w:rFonts w:eastAsia="宋体"/>
        </w:rPr>
        <w:footnoteRef/>
      </w:r>
      <w:bookmarkStart w:id="75" w:name="_Hlk489999480"/>
      <w:r w:rsidRPr="00423C8C">
        <w:tab/>
      </w:r>
      <w:r w:rsidRPr="00423C8C">
        <w:rPr>
          <w:rFonts w:hint="eastAsia"/>
        </w:rPr>
        <w:t>《法律汇编》</w:t>
      </w:r>
      <w:r w:rsidR="00423C8C" w:rsidRPr="006D297E">
        <w:t>151.1</w:t>
      </w:r>
      <w:r w:rsidRPr="00423C8C">
        <w:rPr>
          <w:rFonts w:hint="eastAsia"/>
        </w:rPr>
        <w:t>。</w:t>
      </w:r>
      <w:bookmarkEnd w:id="75"/>
    </w:p>
  </w:footnote>
  <w:footnote w:id="90">
    <w:p w14:paraId="089D7A53" w14:textId="2870C6F4"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151.3</w:t>
      </w:r>
      <w:r w:rsidRPr="00423C8C">
        <w:rPr>
          <w:rFonts w:hint="eastAsia"/>
        </w:rPr>
        <w:t>。</w:t>
      </w:r>
    </w:p>
  </w:footnote>
  <w:footnote w:id="91">
    <w:p w14:paraId="1C6A6D8A" w14:textId="640F4F5F"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311.</w:t>
      </w:r>
      <w:r w:rsidRPr="006D297E">
        <w:t>0</w:t>
      </w:r>
      <w:r w:rsidRPr="00423C8C">
        <w:rPr>
          <w:rFonts w:hint="eastAsia"/>
        </w:rPr>
        <w:t>。</w:t>
      </w:r>
    </w:p>
  </w:footnote>
  <w:footnote w:id="92">
    <w:p w14:paraId="39F90121" w14:textId="0E03FE4F"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151.1</w:t>
      </w:r>
      <w:r w:rsidRPr="00423C8C">
        <w:rPr>
          <w:rFonts w:hint="eastAsia"/>
        </w:rPr>
        <w:t>。</w:t>
      </w:r>
    </w:p>
  </w:footnote>
  <w:footnote w:id="93">
    <w:p w14:paraId="20AD1918" w14:textId="30AC4984" w:rsidR="00434290" w:rsidRPr="00423C8C" w:rsidRDefault="00434290" w:rsidP="006D297E">
      <w:pPr>
        <w:pStyle w:val="a6"/>
      </w:pPr>
      <w:r w:rsidRPr="00423C8C">
        <w:tab/>
      </w:r>
      <w:r w:rsidRPr="00423C8C">
        <w:rPr>
          <w:rStyle w:val="a8"/>
          <w:rFonts w:eastAsia="宋体"/>
        </w:rPr>
        <w:footnoteRef/>
      </w:r>
      <w:bookmarkStart w:id="76" w:name="_Hlk490000128"/>
      <w:r w:rsidRPr="00423C8C">
        <w:tab/>
      </w:r>
      <w:r w:rsidRPr="00423C8C">
        <w:rPr>
          <w:rFonts w:hint="eastAsia"/>
        </w:rPr>
        <w:t>《法律汇编》</w:t>
      </w:r>
      <w:bookmarkEnd w:id="76"/>
      <w:r w:rsidR="00423C8C" w:rsidRPr="006D297E">
        <w:t>1</w:t>
      </w:r>
      <w:r w:rsidRPr="006D297E">
        <w:t>0</w:t>
      </w:r>
      <w:r w:rsidR="00423C8C" w:rsidRPr="006D297E">
        <w:t>1</w:t>
      </w:r>
      <w:r w:rsidRPr="00423C8C">
        <w:rPr>
          <w:rFonts w:hint="eastAsia"/>
        </w:rPr>
        <w:t>。</w:t>
      </w:r>
    </w:p>
  </w:footnote>
  <w:footnote w:id="94">
    <w:p w14:paraId="2BA879D9" w14:textId="65F9EB7B"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172.</w:t>
      </w:r>
      <w:r w:rsidRPr="006D297E">
        <w:t>0</w:t>
      </w:r>
      <w:r w:rsidR="00423C8C" w:rsidRPr="006D297E">
        <w:t>56.1</w:t>
      </w:r>
      <w:r w:rsidRPr="00423C8C">
        <w:rPr>
          <w:rFonts w:hint="eastAsia"/>
        </w:rPr>
        <w:t>。</w:t>
      </w:r>
    </w:p>
  </w:footnote>
  <w:footnote w:id="95">
    <w:p w14:paraId="79574249" w14:textId="05115865"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172.</w:t>
      </w:r>
      <w:r w:rsidRPr="006D297E">
        <w:t>0</w:t>
      </w:r>
      <w:r w:rsidR="00423C8C" w:rsidRPr="006D297E">
        <w:t>56.11</w:t>
      </w:r>
      <w:r w:rsidRPr="00423C8C">
        <w:rPr>
          <w:rFonts w:hint="eastAsia"/>
        </w:rPr>
        <w:t>。</w:t>
      </w:r>
    </w:p>
  </w:footnote>
  <w:footnote w:id="96">
    <w:p w14:paraId="2396DD29" w14:textId="47C6D0C8" w:rsidR="00434290" w:rsidRPr="006D297E"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311.</w:t>
      </w:r>
      <w:r w:rsidRPr="006D297E">
        <w:t>0</w:t>
      </w:r>
      <w:r w:rsidRPr="006D297E">
        <w:rPr>
          <w:rFonts w:hint="eastAsia"/>
        </w:rPr>
        <w:t>。</w:t>
      </w:r>
    </w:p>
  </w:footnote>
  <w:footnote w:id="97">
    <w:p w14:paraId="6DAF446F" w14:textId="2697BE6A" w:rsidR="00434290" w:rsidRPr="00423C8C" w:rsidRDefault="00434290" w:rsidP="006D297E">
      <w:pPr>
        <w:pStyle w:val="a6"/>
      </w:pPr>
      <w:r w:rsidRPr="00423C8C">
        <w:tab/>
      </w:r>
      <w:r w:rsidRPr="00423C8C">
        <w:rPr>
          <w:rStyle w:val="a8"/>
          <w:rFonts w:eastAsia="宋体"/>
        </w:rPr>
        <w:footnoteRef/>
      </w:r>
      <w:bookmarkStart w:id="77" w:name="_Hlk490000582"/>
      <w:r w:rsidRPr="00423C8C">
        <w:tab/>
      </w:r>
      <w:r w:rsidRPr="00423C8C">
        <w:rPr>
          <w:rFonts w:hint="eastAsia"/>
        </w:rPr>
        <w:t>《法律汇编》</w:t>
      </w:r>
      <w:bookmarkEnd w:id="77"/>
      <w:r w:rsidR="00423C8C" w:rsidRPr="006D297E">
        <w:t>311.</w:t>
      </w:r>
      <w:r w:rsidRPr="006D297E">
        <w:t>0</w:t>
      </w:r>
      <w:r w:rsidRPr="006D297E">
        <w:rPr>
          <w:rFonts w:hint="eastAsia"/>
        </w:rPr>
        <w:t>。</w:t>
      </w:r>
    </w:p>
  </w:footnote>
  <w:footnote w:id="98">
    <w:p w14:paraId="77E14EA8" w14:textId="34855209" w:rsidR="00434290" w:rsidRPr="00423C8C" w:rsidRDefault="00434290" w:rsidP="006D297E">
      <w:pPr>
        <w:pStyle w:val="a6"/>
      </w:pPr>
      <w:r w:rsidRPr="00423C8C">
        <w:tab/>
      </w:r>
      <w:r w:rsidRPr="00423C8C">
        <w:rPr>
          <w:rStyle w:val="a8"/>
          <w:rFonts w:eastAsia="宋体"/>
        </w:rPr>
        <w:footnoteRef/>
      </w:r>
      <w:r w:rsidRPr="00423C8C">
        <w:tab/>
      </w:r>
      <w:r w:rsidRPr="00423C8C">
        <w:t>《</w:t>
      </w:r>
      <w:r w:rsidRPr="00423C8C">
        <w:rPr>
          <w:rFonts w:hint="eastAsia"/>
        </w:rPr>
        <w:t>法律汇编</w:t>
      </w:r>
      <w:r w:rsidRPr="00423C8C">
        <w:t>》</w:t>
      </w:r>
      <w:r w:rsidR="00423C8C">
        <w:t>0.311.35</w:t>
      </w:r>
      <w:r w:rsidRPr="00423C8C">
        <w:rPr>
          <w:rFonts w:hint="eastAsia"/>
        </w:rPr>
        <w:t>。</w:t>
      </w:r>
    </w:p>
  </w:footnote>
  <w:footnote w:id="99">
    <w:p w14:paraId="19937872" w14:textId="649D281A"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t>0.1</w:t>
      </w:r>
      <w:r w:rsidRPr="00423C8C">
        <w:t>0</w:t>
      </w:r>
      <w:r w:rsidR="00423C8C">
        <w:t>8.1</w:t>
      </w:r>
      <w:r w:rsidRPr="00423C8C">
        <w:rPr>
          <w:rFonts w:hint="eastAsia"/>
        </w:rPr>
        <w:t>。</w:t>
      </w:r>
    </w:p>
  </w:footnote>
  <w:footnote w:id="100">
    <w:p w14:paraId="4980792B" w14:textId="5FB5D2DD"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151.3</w:t>
      </w:r>
      <w:r w:rsidRPr="006D297E">
        <w:rPr>
          <w:rFonts w:hint="eastAsia"/>
        </w:rPr>
        <w:t>。</w:t>
      </w:r>
    </w:p>
  </w:footnote>
  <w:footnote w:id="101">
    <w:p w14:paraId="60B53299" w14:textId="4BFD5B79" w:rsidR="00434290" w:rsidRPr="006D297E"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0.1</w:t>
      </w:r>
      <w:r w:rsidRPr="006D297E">
        <w:t>0</w:t>
      </w:r>
      <w:r w:rsidR="00423C8C" w:rsidRPr="006D297E">
        <w:t>9</w:t>
      </w:r>
      <w:r w:rsidRPr="006D297E">
        <w:rPr>
          <w:rFonts w:hint="eastAsia"/>
        </w:rPr>
        <w:t>。</w:t>
      </w:r>
    </w:p>
  </w:footnote>
  <w:footnote w:id="102">
    <w:p w14:paraId="2262F877" w14:textId="60A7F188" w:rsidR="00434290" w:rsidRPr="006D297E" w:rsidRDefault="00434290" w:rsidP="006D297E">
      <w:pPr>
        <w:pStyle w:val="a6"/>
      </w:pPr>
      <w:r w:rsidRPr="00423C8C">
        <w:tab/>
      </w:r>
      <w:r w:rsidRPr="00423C8C">
        <w:rPr>
          <w:rStyle w:val="a8"/>
          <w:rFonts w:eastAsia="宋体"/>
        </w:rPr>
        <w:footnoteRef/>
      </w:r>
      <w:bookmarkStart w:id="78" w:name="_Hlk490000917"/>
      <w:r w:rsidRPr="00423C8C">
        <w:tab/>
      </w:r>
      <w:r w:rsidRPr="00423C8C">
        <w:rPr>
          <w:rFonts w:hint="eastAsia"/>
        </w:rPr>
        <w:t>《法律汇编》</w:t>
      </w:r>
      <w:bookmarkEnd w:id="78"/>
      <w:r w:rsidR="00423C8C" w:rsidRPr="006D297E">
        <w:t>151.3</w:t>
      </w:r>
      <w:r w:rsidRPr="006D297E">
        <w:rPr>
          <w:rFonts w:hint="eastAsia"/>
        </w:rPr>
        <w:t>。</w:t>
      </w:r>
    </w:p>
  </w:footnote>
  <w:footnote w:id="103">
    <w:p w14:paraId="49E2C1C0" w14:textId="497860D6"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311.</w:t>
      </w:r>
      <w:r w:rsidRPr="006D297E">
        <w:t>0</w:t>
      </w:r>
      <w:r w:rsidRPr="006D297E">
        <w:rPr>
          <w:rFonts w:hint="eastAsia"/>
        </w:rPr>
        <w:t>。</w:t>
      </w:r>
    </w:p>
  </w:footnote>
  <w:footnote w:id="104">
    <w:p w14:paraId="1B2FB865" w14:textId="46852560" w:rsidR="00434290" w:rsidRPr="00423C8C"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1</w:t>
      </w:r>
      <w:r w:rsidRPr="006D297E">
        <w:t>0</w:t>
      </w:r>
      <w:r w:rsidR="00423C8C" w:rsidRPr="006D297E">
        <w:t>1</w:t>
      </w:r>
      <w:r w:rsidRPr="006D297E">
        <w:rPr>
          <w:rFonts w:hint="eastAsia"/>
        </w:rPr>
        <w:t>。</w:t>
      </w:r>
    </w:p>
  </w:footnote>
  <w:footnote w:id="105">
    <w:p w14:paraId="10C1C5C6" w14:textId="48A81460" w:rsidR="00434290" w:rsidRPr="004A2F76" w:rsidRDefault="00434290" w:rsidP="006D297E">
      <w:pPr>
        <w:pStyle w:val="a6"/>
      </w:pPr>
      <w:r w:rsidRPr="00423C8C">
        <w:tab/>
      </w:r>
      <w:r w:rsidRPr="00423C8C">
        <w:rPr>
          <w:rStyle w:val="a8"/>
          <w:rFonts w:eastAsia="宋体"/>
        </w:rPr>
        <w:footnoteRef/>
      </w:r>
      <w:r w:rsidRPr="00423C8C">
        <w:tab/>
      </w:r>
      <w:r w:rsidRPr="00423C8C">
        <w:rPr>
          <w:rFonts w:hint="eastAsia"/>
        </w:rPr>
        <w:t>《法律汇编》</w:t>
      </w:r>
      <w:r w:rsidR="00423C8C" w:rsidRPr="006D297E">
        <w:t>0.1</w:t>
      </w:r>
      <w:r w:rsidRPr="006D297E">
        <w:t>0</w:t>
      </w:r>
      <w:r w:rsidR="00423C8C" w:rsidRPr="006D297E">
        <w:t>1</w:t>
      </w:r>
      <w:r w:rsidRPr="006D297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B352" w14:textId="77777777" w:rsidR="00056632" w:rsidRDefault="00673D5F" w:rsidP="00673D5F">
    <w:pPr>
      <w:pStyle w:val="af3"/>
    </w:pPr>
    <w:proofErr w:type="spellStart"/>
    <w:r>
      <w:t>HRI</w:t>
    </w:r>
    <w:proofErr w:type="spellEnd"/>
    <w:r>
      <w:t>/CORE/CHE/2018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33FD" w14:textId="77777777" w:rsidR="00056632" w:rsidRPr="00202A30" w:rsidRDefault="00673D5F" w:rsidP="00673D5F">
    <w:pPr>
      <w:pStyle w:val="af3"/>
      <w:jc w:val="right"/>
    </w:pPr>
    <w:proofErr w:type="spellStart"/>
    <w:r>
      <w:t>HRI</w:t>
    </w:r>
    <w:proofErr w:type="spellEnd"/>
    <w:r>
      <w:t>/CORE/CHE/2018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EFE5445"/>
    <w:multiLevelType w:val="singleLevel"/>
    <w:tmpl w:val="DEFE5445"/>
    <w:lvl w:ilvl="0">
      <w:start w:val="130"/>
      <w:numFmt w:val="decimal"/>
      <w:suff w:val="space"/>
      <w:lvlText w:val="%1."/>
      <w:lvlJc w:val="left"/>
    </w:lvl>
  </w:abstractNum>
  <w:abstractNum w:abstractNumId="1"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2"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3"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4"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5"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6"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7"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8"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9"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1"/>
  </w:num>
  <w:num w:numId="2">
    <w:abstractNumId w:val="17"/>
  </w:num>
  <w:num w:numId="3">
    <w:abstractNumId w:val="12"/>
  </w:num>
  <w:num w:numId="4">
    <w:abstractNumId w:val="9"/>
  </w:num>
  <w:num w:numId="5">
    <w:abstractNumId w:val="13"/>
  </w:num>
  <w:num w:numId="6">
    <w:abstractNumId w:val="15"/>
  </w:num>
  <w:num w:numId="7">
    <w:abstractNumId w:val="0"/>
  </w:num>
  <w:num w:numId="8">
    <w:abstractNumId w:val="11"/>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4"/>
  </w:num>
  <w:num w:numId="32">
    <w:abstractNumId w:val="3"/>
  </w:num>
  <w:num w:numId="33">
    <w:abstractNumId w:val="2"/>
  </w:num>
  <w:num w:numId="34">
    <w:abstractNumId w:val="1"/>
  </w:num>
  <w:num w:numId="35">
    <w:abstractNumId w:val="10"/>
  </w:num>
  <w:num w:numId="36">
    <w:abstractNumId w:val="8"/>
  </w:num>
  <w:num w:numId="37">
    <w:abstractNumId w:val="7"/>
  </w:num>
  <w:num w:numId="38">
    <w:abstractNumId w:val="6"/>
  </w:num>
  <w:num w:numId="39">
    <w:abstractNumId w:val="5"/>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754"/>
    <w:rsid w:val="00011483"/>
    <w:rsid w:val="00014B84"/>
    <w:rsid w:val="00015FA4"/>
    <w:rsid w:val="00022A4F"/>
    <w:rsid w:val="00046E78"/>
    <w:rsid w:val="00050EA0"/>
    <w:rsid w:val="00066F01"/>
    <w:rsid w:val="00076E88"/>
    <w:rsid w:val="00076F0D"/>
    <w:rsid w:val="000853A6"/>
    <w:rsid w:val="0008573B"/>
    <w:rsid w:val="00090B89"/>
    <w:rsid w:val="000A791C"/>
    <w:rsid w:val="000B1857"/>
    <w:rsid w:val="000D319F"/>
    <w:rsid w:val="000D5B0E"/>
    <w:rsid w:val="000D6C53"/>
    <w:rsid w:val="000E3756"/>
    <w:rsid w:val="000E3E97"/>
    <w:rsid w:val="000E4D0E"/>
    <w:rsid w:val="001205DC"/>
    <w:rsid w:val="00122297"/>
    <w:rsid w:val="00125AC6"/>
    <w:rsid w:val="0013023B"/>
    <w:rsid w:val="0014239E"/>
    <w:rsid w:val="00144B69"/>
    <w:rsid w:val="00153E86"/>
    <w:rsid w:val="00164236"/>
    <w:rsid w:val="00184180"/>
    <w:rsid w:val="00197F40"/>
    <w:rsid w:val="001B1BD1"/>
    <w:rsid w:val="001C0754"/>
    <w:rsid w:val="001C1AE2"/>
    <w:rsid w:val="001C3EF2"/>
    <w:rsid w:val="001D17F6"/>
    <w:rsid w:val="001D2C3F"/>
    <w:rsid w:val="001E6CA9"/>
    <w:rsid w:val="00204B42"/>
    <w:rsid w:val="002231C3"/>
    <w:rsid w:val="0023114C"/>
    <w:rsid w:val="0024417F"/>
    <w:rsid w:val="00250F8D"/>
    <w:rsid w:val="002647D2"/>
    <w:rsid w:val="002C0CFE"/>
    <w:rsid w:val="002E0877"/>
    <w:rsid w:val="002E1C97"/>
    <w:rsid w:val="002F1658"/>
    <w:rsid w:val="002F5834"/>
    <w:rsid w:val="00311504"/>
    <w:rsid w:val="00322F05"/>
    <w:rsid w:val="00326EBF"/>
    <w:rsid w:val="00327FE4"/>
    <w:rsid w:val="00332F7E"/>
    <w:rsid w:val="00347609"/>
    <w:rsid w:val="00365471"/>
    <w:rsid w:val="00371AD4"/>
    <w:rsid w:val="00383195"/>
    <w:rsid w:val="0038393C"/>
    <w:rsid w:val="00392F6C"/>
    <w:rsid w:val="003B6D9A"/>
    <w:rsid w:val="003D338D"/>
    <w:rsid w:val="003D7D4D"/>
    <w:rsid w:val="003E13FC"/>
    <w:rsid w:val="003F003B"/>
    <w:rsid w:val="00410055"/>
    <w:rsid w:val="00413D23"/>
    <w:rsid w:val="0042198F"/>
    <w:rsid w:val="00423C8C"/>
    <w:rsid w:val="00427F63"/>
    <w:rsid w:val="00434290"/>
    <w:rsid w:val="00446645"/>
    <w:rsid w:val="00457728"/>
    <w:rsid w:val="00457BF2"/>
    <w:rsid w:val="00465FAE"/>
    <w:rsid w:val="00475113"/>
    <w:rsid w:val="004874DE"/>
    <w:rsid w:val="004A17D1"/>
    <w:rsid w:val="004A31CE"/>
    <w:rsid w:val="004A7FCE"/>
    <w:rsid w:val="004B0641"/>
    <w:rsid w:val="004B6E7C"/>
    <w:rsid w:val="004C4A0A"/>
    <w:rsid w:val="004C6EE6"/>
    <w:rsid w:val="004F33CF"/>
    <w:rsid w:val="004F3689"/>
    <w:rsid w:val="00504F92"/>
    <w:rsid w:val="005106FA"/>
    <w:rsid w:val="00525CB1"/>
    <w:rsid w:val="00531BE6"/>
    <w:rsid w:val="0053485A"/>
    <w:rsid w:val="00543EBA"/>
    <w:rsid w:val="00552B68"/>
    <w:rsid w:val="00562613"/>
    <w:rsid w:val="005C2DD4"/>
    <w:rsid w:val="005E403A"/>
    <w:rsid w:val="005F1375"/>
    <w:rsid w:val="0060212A"/>
    <w:rsid w:val="00626832"/>
    <w:rsid w:val="006609D0"/>
    <w:rsid w:val="0066617D"/>
    <w:rsid w:val="00673D5F"/>
    <w:rsid w:val="00680656"/>
    <w:rsid w:val="00691444"/>
    <w:rsid w:val="006B1119"/>
    <w:rsid w:val="006B2F24"/>
    <w:rsid w:val="006D297E"/>
    <w:rsid w:val="006E3E46"/>
    <w:rsid w:val="006E71B1"/>
    <w:rsid w:val="006F0524"/>
    <w:rsid w:val="006F1942"/>
    <w:rsid w:val="006F49C1"/>
    <w:rsid w:val="00705D89"/>
    <w:rsid w:val="00715F4F"/>
    <w:rsid w:val="00731A42"/>
    <w:rsid w:val="00743DC3"/>
    <w:rsid w:val="0075474C"/>
    <w:rsid w:val="00767E69"/>
    <w:rsid w:val="0077079A"/>
    <w:rsid w:val="00771887"/>
    <w:rsid w:val="0079531B"/>
    <w:rsid w:val="007A5599"/>
    <w:rsid w:val="007D0100"/>
    <w:rsid w:val="007F6ECC"/>
    <w:rsid w:val="00802CD2"/>
    <w:rsid w:val="00816936"/>
    <w:rsid w:val="00821D87"/>
    <w:rsid w:val="00832511"/>
    <w:rsid w:val="00850139"/>
    <w:rsid w:val="00855966"/>
    <w:rsid w:val="00855BDA"/>
    <w:rsid w:val="00856233"/>
    <w:rsid w:val="00860F27"/>
    <w:rsid w:val="008657C0"/>
    <w:rsid w:val="00865ED3"/>
    <w:rsid w:val="008712EE"/>
    <w:rsid w:val="00875E56"/>
    <w:rsid w:val="0087753D"/>
    <w:rsid w:val="008B0560"/>
    <w:rsid w:val="008B2BFA"/>
    <w:rsid w:val="00900E41"/>
    <w:rsid w:val="00902271"/>
    <w:rsid w:val="0090460E"/>
    <w:rsid w:val="00936F03"/>
    <w:rsid w:val="00943B69"/>
    <w:rsid w:val="00944CB3"/>
    <w:rsid w:val="0094783A"/>
    <w:rsid w:val="00992BB2"/>
    <w:rsid w:val="009B09D7"/>
    <w:rsid w:val="009B35FA"/>
    <w:rsid w:val="009B4BC2"/>
    <w:rsid w:val="009C27D2"/>
    <w:rsid w:val="009C5852"/>
    <w:rsid w:val="009D35ED"/>
    <w:rsid w:val="009E6C86"/>
    <w:rsid w:val="009F2639"/>
    <w:rsid w:val="00A03CB6"/>
    <w:rsid w:val="00A1364C"/>
    <w:rsid w:val="00A21076"/>
    <w:rsid w:val="00A258DB"/>
    <w:rsid w:val="00A3739A"/>
    <w:rsid w:val="00A52DAF"/>
    <w:rsid w:val="00A813BE"/>
    <w:rsid w:val="00A84072"/>
    <w:rsid w:val="00A909A2"/>
    <w:rsid w:val="00AD1C0B"/>
    <w:rsid w:val="00AD5497"/>
    <w:rsid w:val="00AE11DC"/>
    <w:rsid w:val="00B16570"/>
    <w:rsid w:val="00B30D43"/>
    <w:rsid w:val="00B53320"/>
    <w:rsid w:val="00B56901"/>
    <w:rsid w:val="00B90A77"/>
    <w:rsid w:val="00B91FD3"/>
    <w:rsid w:val="00BC547C"/>
    <w:rsid w:val="00BC6522"/>
    <w:rsid w:val="00C05738"/>
    <w:rsid w:val="00C121D5"/>
    <w:rsid w:val="00C1730E"/>
    <w:rsid w:val="00C17349"/>
    <w:rsid w:val="00C351AA"/>
    <w:rsid w:val="00C64292"/>
    <w:rsid w:val="00C7253F"/>
    <w:rsid w:val="00CA51AF"/>
    <w:rsid w:val="00CD1C49"/>
    <w:rsid w:val="00CD7ACE"/>
    <w:rsid w:val="00CE60FB"/>
    <w:rsid w:val="00D1351E"/>
    <w:rsid w:val="00D24292"/>
    <w:rsid w:val="00D26A05"/>
    <w:rsid w:val="00D33A6B"/>
    <w:rsid w:val="00D840F0"/>
    <w:rsid w:val="00D845B7"/>
    <w:rsid w:val="00D92599"/>
    <w:rsid w:val="00D96F67"/>
    <w:rsid w:val="00D97B98"/>
    <w:rsid w:val="00DA0AE0"/>
    <w:rsid w:val="00DC58F5"/>
    <w:rsid w:val="00DC671F"/>
    <w:rsid w:val="00DC68EC"/>
    <w:rsid w:val="00DE437C"/>
    <w:rsid w:val="00DE4DA7"/>
    <w:rsid w:val="00E03B46"/>
    <w:rsid w:val="00E33B38"/>
    <w:rsid w:val="00E451D8"/>
    <w:rsid w:val="00E47FE5"/>
    <w:rsid w:val="00E56FED"/>
    <w:rsid w:val="00E574AF"/>
    <w:rsid w:val="00E839C6"/>
    <w:rsid w:val="00E91D63"/>
    <w:rsid w:val="00EA23CC"/>
    <w:rsid w:val="00EF7E61"/>
    <w:rsid w:val="00F2292D"/>
    <w:rsid w:val="00F56024"/>
    <w:rsid w:val="00F628DF"/>
    <w:rsid w:val="00F714DA"/>
    <w:rsid w:val="00F7309F"/>
    <w:rsid w:val="00F805F3"/>
    <w:rsid w:val="00F850B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1B5DB"/>
  <w15:docId w15:val="{7FC9013D-784E-412A-A765-C20CDED13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qFormat="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qFormat="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qFormat/>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qFormat/>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qFormat/>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qFormat/>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qFormat/>
    <w:rsid w:val="0090460E"/>
    <w:rPr>
      <w:rFonts w:eastAsia="Times New Roman"/>
      <w:b/>
      <w:snapToGrid w:val="0"/>
      <w:sz w:val="18"/>
      <w:szCs w:val="18"/>
      <w:lang w:val="en-GB" w:eastAsia="en-US"/>
    </w:rPr>
  </w:style>
  <w:style w:type="character" w:customStyle="1" w:styleId="10">
    <w:name w:val="标题 1 字符"/>
    <w:basedOn w:val="a0"/>
    <w:link w:val="1"/>
    <w:uiPriority w:val="9"/>
    <w:semiHidden/>
    <w:qFormat/>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qFormat/>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qFormat/>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qFormat/>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qFormat/>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qFormat/>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qFormat/>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qFormat/>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qFormat/>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5">
    <w:name w:val="macro"/>
    <w:link w:val="af6"/>
    <w:semiHidden/>
    <w:qFormat/>
    <w:rsid w:val="0043429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af6">
    <w:name w:val="宏文本 字符"/>
    <w:basedOn w:val="a0"/>
    <w:link w:val="af5"/>
    <w:semiHidden/>
    <w:qFormat/>
    <w:rsid w:val="00434290"/>
    <w:rPr>
      <w:kern w:val="24"/>
      <w:sz w:val="24"/>
    </w:rPr>
  </w:style>
  <w:style w:type="paragraph" w:styleId="af7">
    <w:name w:val="caption"/>
    <w:basedOn w:val="a"/>
    <w:next w:val="a"/>
    <w:uiPriority w:val="35"/>
    <w:semiHidden/>
    <w:qFormat/>
    <w:rsid w:val="00434290"/>
    <w:pPr>
      <w:spacing w:after="200"/>
    </w:pPr>
    <w:rPr>
      <w:rFonts w:asciiTheme="minorHAnsi" w:eastAsiaTheme="minorEastAsia" w:hAnsiTheme="minorHAnsi"/>
      <w:b/>
      <w:bCs/>
      <w:snapToGrid/>
      <w:color w:val="4F81BD" w:themeColor="accent1"/>
      <w:sz w:val="18"/>
      <w:szCs w:val="18"/>
    </w:rPr>
  </w:style>
  <w:style w:type="paragraph" w:styleId="af8">
    <w:name w:val="Balloon Text"/>
    <w:basedOn w:val="a"/>
    <w:link w:val="af9"/>
    <w:qFormat/>
    <w:rsid w:val="00434290"/>
    <w:rPr>
      <w:sz w:val="18"/>
      <w:szCs w:val="18"/>
    </w:rPr>
  </w:style>
  <w:style w:type="character" w:customStyle="1" w:styleId="af9">
    <w:name w:val="批注框文本 字符"/>
    <w:basedOn w:val="a0"/>
    <w:link w:val="af8"/>
    <w:qFormat/>
    <w:rsid w:val="00434290"/>
    <w:rPr>
      <w:snapToGrid w:val="0"/>
      <w:sz w:val="18"/>
      <w:szCs w:val="18"/>
    </w:rPr>
  </w:style>
  <w:style w:type="paragraph" w:styleId="afa">
    <w:name w:val="Title"/>
    <w:basedOn w:val="a"/>
    <w:link w:val="afb"/>
    <w:qFormat/>
    <w:rsid w:val="00434290"/>
    <w:pPr>
      <w:spacing w:before="240" w:after="60"/>
      <w:jc w:val="center"/>
      <w:outlineLvl w:val="0"/>
    </w:pPr>
    <w:rPr>
      <w:rFonts w:ascii="Arial" w:hAnsi="Arial" w:cs="Arial"/>
      <w:b/>
      <w:bCs/>
      <w:sz w:val="32"/>
      <w:szCs w:val="32"/>
    </w:rPr>
  </w:style>
  <w:style w:type="character" w:customStyle="1" w:styleId="afb">
    <w:name w:val="标题 字符"/>
    <w:basedOn w:val="a0"/>
    <w:link w:val="afa"/>
    <w:qFormat/>
    <w:rsid w:val="00434290"/>
    <w:rPr>
      <w:rFonts w:ascii="Arial" w:hAnsi="Arial" w:cs="Arial"/>
      <w:b/>
      <w:bCs/>
      <w:snapToGrid w:val="0"/>
      <w:sz w:val="32"/>
      <w:szCs w:val="32"/>
    </w:rPr>
  </w:style>
  <w:style w:type="character" w:styleId="afc">
    <w:name w:val="Emphasis"/>
    <w:uiPriority w:val="20"/>
    <w:qFormat/>
    <w:rsid w:val="00434290"/>
    <w:rPr>
      <w:i/>
      <w:iCs/>
    </w:rPr>
  </w:style>
  <w:style w:type="paragraph" w:customStyle="1" w:styleId="TOC10">
    <w:name w:val="TOC 标题1"/>
    <w:basedOn w:val="1"/>
    <w:next w:val="a"/>
    <w:uiPriority w:val="39"/>
    <w:semiHidden/>
    <w:qFormat/>
    <w:rsid w:val="00434290"/>
    <w:pPr>
      <w:outlineLvl w:val="9"/>
    </w:pPr>
  </w:style>
  <w:style w:type="character" w:styleId="afd">
    <w:name w:val="Placeholder Text"/>
    <w:basedOn w:val="a0"/>
    <w:uiPriority w:val="99"/>
    <w:semiHidden/>
    <w:qFormat/>
    <w:rsid w:val="00434290"/>
    <w:rPr>
      <w:color w:val="808080"/>
    </w:rPr>
  </w:style>
  <w:style w:type="numbering" w:customStyle="1" w:styleId="11">
    <w:name w:val="无列表1"/>
    <w:next w:val="a2"/>
    <w:uiPriority w:val="99"/>
    <w:semiHidden/>
    <w:unhideWhenUsed/>
    <w:rsid w:val="00F805F3"/>
  </w:style>
  <w:style w:type="paragraph" w:styleId="afe">
    <w:name w:val="Revision"/>
    <w:hidden/>
    <w:uiPriority w:val="99"/>
    <w:semiHidden/>
    <w:rsid w:val="00434290"/>
    <w:rPr>
      <w:snapToGrid w:val="0"/>
      <w:sz w:val="21"/>
    </w:rPr>
  </w:style>
  <w:style w:type="character" w:styleId="aff">
    <w:name w:val="Hyperlink"/>
    <w:basedOn w:val="a0"/>
    <w:uiPriority w:val="99"/>
    <w:unhideWhenUsed/>
    <w:qFormat/>
    <w:rsid w:val="00434290"/>
    <w:rPr>
      <w:color w:val="0000FF" w:themeColor="hyperlink"/>
      <w:u w:val="single"/>
    </w:rPr>
  </w:style>
  <w:style w:type="character" w:customStyle="1" w:styleId="12">
    <w:name w:val="未处理的提及1"/>
    <w:basedOn w:val="a0"/>
    <w:uiPriority w:val="99"/>
    <w:semiHidden/>
    <w:unhideWhenUsed/>
    <w:rsid w:val="00434290"/>
    <w:rPr>
      <w:color w:val="605E5C"/>
      <w:shd w:val="clear" w:color="auto" w:fill="E1DFDD"/>
    </w:rPr>
  </w:style>
  <w:style w:type="character" w:styleId="aff0">
    <w:name w:val="annotation reference"/>
    <w:basedOn w:val="a0"/>
    <w:uiPriority w:val="99"/>
    <w:semiHidden/>
    <w:unhideWhenUsed/>
    <w:rsid w:val="00434290"/>
    <w:rPr>
      <w:sz w:val="21"/>
      <w:szCs w:val="21"/>
    </w:rPr>
  </w:style>
  <w:style w:type="paragraph" w:styleId="aff1">
    <w:name w:val="annotation text"/>
    <w:basedOn w:val="a"/>
    <w:link w:val="aff2"/>
    <w:uiPriority w:val="99"/>
    <w:semiHidden/>
    <w:unhideWhenUsed/>
    <w:rsid w:val="00434290"/>
    <w:pPr>
      <w:jc w:val="left"/>
    </w:pPr>
  </w:style>
  <w:style w:type="character" w:customStyle="1" w:styleId="aff2">
    <w:name w:val="批注文字 字符"/>
    <w:basedOn w:val="a0"/>
    <w:link w:val="aff1"/>
    <w:uiPriority w:val="99"/>
    <w:semiHidden/>
    <w:rsid w:val="00434290"/>
    <w:rPr>
      <w:snapToGrid w:val="0"/>
      <w:sz w:val="21"/>
    </w:rPr>
  </w:style>
  <w:style w:type="paragraph" w:styleId="aff3">
    <w:name w:val="annotation subject"/>
    <w:basedOn w:val="aff1"/>
    <w:next w:val="aff1"/>
    <w:link w:val="aff4"/>
    <w:uiPriority w:val="99"/>
    <w:semiHidden/>
    <w:unhideWhenUsed/>
    <w:rsid w:val="00434290"/>
    <w:rPr>
      <w:b/>
      <w:bCs/>
    </w:rPr>
  </w:style>
  <w:style w:type="character" w:customStyle="1" w:styleId="aff4">
    <w:name w:val="批注主题 字符"/>
    <w:basedOn w:val="aff2"/>
    <w:link w:val="aff3"/>
    <w:uiPriority w:val="99"/>
    <w:semiHidden/>
    <w:rsid w:val="00434290"/>
    <w:rPr>
      <w:b/>
      <w:bCs/>
      <w:snapToGrid w:val="0"/>
      <w:sz w:val="21"/>
    </w:rPr>
  </w:style>
  <w:style w:type="character" w:styleId="aff5">
    <w:name w:val="FollowedHyperlink"/>
    <w:basedOn w:val="a0"/>
    <w:uiPriority w:val="99"/>
    <w:semiHidden/>
    <w:rsid w:val="00F805F3"/>
    <w:rPr>
      <w:color w:val="0000FF"/>
      <w:u w:val="none"/>
    </w:rPr>
  </w:style>
  <w:style w:type="character" w:styleId="aff6">
    <w:name w:val="Unresolved Mention"/>
    <w:basedOn w:val="a0"/>
    <w:uiPriority w:val="99"/>
    <w:semiHidden/>
    <w:unhideWhenUsed/>
    <w:rsid w:val="00434290"/>
    <w:rPr>
      <w:color w:val="605E5C"/>
      <w:shd w:val="clear" w:color="auto" w:fill="E1DFDD"/>
    </w:rPr>
  </w:style>
  <w:style w:type="paragraph" w:styleId="TOC">
    <w:name w:val="TOC Heading"/>
    <w:basedOn w:val="TOC4"/>
    <w:next w:val="a"/>
    <w:uiPriority w:val="39"/>
    <w:unhideWhenUsed/>
    <w:qFormat/>
    <w:rsid w:val="005106FA"/>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hchr.org/CH/Issues/Documents/International_Bill/4.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bfs.admin.ch/bfs/fr/home/statistiques.html" TargetMode="External"/><Relationship Id="rId13" Type="http://schemas.openxmlformats.org/officeDocument/2006/relationships/hyperlink" Target="https://www.bfs.admin.ch/bfs/fr/home/statistiques/economie-nationale.html" TargetMode="External"/><Relationship Id="rId18" Type="http://schemas.openxmlformats.org/officeDocument/2006/relationships/hyperlink" Target="https://www.bfs.admin.ch/bfs/fr/home/statistiques/themes-transversaux/mesure-bien-etre/tous-indicateurs.html" TargetMode="External"/><Relationship Id="rId26" Type="http://schemas.openxmlformats.org/officeDocument/2006/relationships/hyperlink" Target="https://www.bfs.admin.ch/bfs/fr/home/statistiques.html" TargetMode="External"/><Relationship Id="rId39" Type="http://schemas.openxmlformats.org/officeDocument/2006/relationships/hyperlink" Target="https://www.bfs.admin.ch/bfs/fr/home/statistiques/politique.html" TargetMode="External"/><Relationship Id="rId3" Type="http://schemas.openxmlformats.org/officeDocument/2006/relationships/hyperlink" Target="https://www.bfs.admin.ch/bfs/fr/home/statistiques/population.html" TargetMode="External"/><Relationship Id="rId21" Type="http://schemas.openxmlformats.org/officeDocument/2006/relationships/hyperlink" Target="https://www.bfs.admin.ch/bfs/fr/home/statistiques/criminalite-droit-penal.html" TargetMode="External"/><Relationship Id="rId34" Type="http://schemas.openxmlformats.org/officeDocument/2006/relationships/hyperlink" Target="https://www.bfs.admin.ch/bfs/fr/home/statistiques.html" TargetMode="External"/><Relationship Id="rId42" Type="http://schemas.openxmlformats.org/officeDocument/2006/relationships/hyperlink" Target="https://www.bj.admin.ch/bj/fr/home/staat/menschenrechte.html" TargetMode="External"/><Relationship Id="rId7" Type="http://schemas.openxmlformats.org/officeDocument/2006/relationships/hyperlink" Target="https://www.bfs.admin.ch/bfs/fr/home/statistiques/situation-economique-sociale-population/bien-etre-pauvrete.html" TargetMode="External"/><Relationship Id="rId12" Type="http://schemas.openxmlformats.org/officeDocument/2006/relationships/hyperlink" Target="https://www.bfs.admin.ch/bfs/fr/home/statistiques.html" TargetMode="External"/><Relationship Id="rId17" Type="http://schemas.openxmlformats.org/officeDocument/2006/relationships/hyperlink" Target="https://www.bfs.admin.ch/bfs/fr/home/statistiques/themes-transversaux/mesure-bien-etre.html" TargetMode="External"/><Relationship Id="rId25" Type="http://schemas.openxmlformats.org/officeDocument/2006/relationships/hyperlink" Target="https://www.bfs.admin.ch/bfs/fr/home/statistiques/criminalite-droit-penal.html" TargetMode="External"/><Relationship Id="rId33" Type="http://schemas.openxmlformats.org/officeDocument/2006/relationships/hyperlink" Target="https://www.bfs.admin.ch/bfs/fr/home/statistiques/politique/elections.html" TargetMode="External"/><Relationship Id="rId38" Type="http://schemas.openxmlformats.org/officeDocument/2006/relationships/hyperlink" Target="https://www.bfs.admin.ch/bfs/fr/home/statistiques.html" TargetMode="External"/><Relationship Id="rId2" Type="http://schemas.openxmlformats.org/officeDocument/2006/relationships/hyperlink" Target="https://www.bfs.admin.ch/bfs/fr/home/statistiques.html" TargetMode="External"/><Relationship Id="rId16" Type="http://schemas.openxmlformats.org/officeDocument/2006/relationships/hyperlink" Target="https://www.bfs.admin.ch/bfs/fr/home/statistiques/themes-transversaux.html" TargetMode="External"/><Relationship Id="rId20" Type="http://schemas.openxmlformats.org/officeDocument/2006/relationships/hyperlink" Target="https://www.bfs.admin.ch/bfs/fr/home/statistiques.html" TargetMode="External"/><Relationship Id="rId29" Type="http://schemas.openxmlformats.org/officeDocument/2006/relationships/hyperlink" Target="https://www.bfs.admin.ch/bfs/fr/home/statistiques/politique.html" TargetMode="External"/><Relationship Id="rId41" Type="http://schemas.openxmlformats.org/officeDocument/2006/relationships/hyperlink" Target="https://www.bk.admin.ch/ch/f/pore/vr/vor_2_2_6_1.html" TargetMode="External"/><Relationship Id="rId1" Type="http://schemas.openxmlformats.org/officeDocument/2006/relationships/hyperlink" Target="https://www.bfs.admin.ch/bfs/fr/home/statistiques.html" TargetMode="External"/><Relationship Id="rId6" Type="http://schemas.openxmlformats.org/officeDocument/2006/relationships/hyperlink" Target="https://www.bfs.admin.ch/bfs/fr/home/statistiques/situation-economique-sociale-population.html" TargetMode="External"/><Relationship Id="rId11" Type="http://schemas.openxmlformats.org/officeDocument/2006/relationships/hyperlink" Target="https://www.bfs.admin.ch/bfs/fr/home/statistiques/travail-remuneration.html" TargetMode="External"/><Relationship Id="rId24" Type="http://schemas.openxmlformats.org/officeDocument/2006/relationships/hyperlink" Target="https://www.bfs.admin.ch/bfs/fr/home/statistiques.html" TargetMode="External"/><Relationship Id="rId32" Type="http://schemas.openxmlformats.org/officeDocument/2006/relationships/hyperlink" Target="https://www.bfs.admin.ch/bfs/fr/home/statistiques/politique.html" TargetMode="External"/><Relationship Id="rId37" Type="http://schemas.openxmlformats.org/officeDocument/2006/relationships/hyperlink" Target="https://www.bfs.admin.ch/bfs/fr/home/statistiques/politique.html" TargetMode="External"/><Relationship Id="rId40" Type="http://schemas.openxmlformats.org/officeDocument/2006/relationships/hyperlink" Target="https://www.bk.admin.ch/bk/fr/home/politische-rechte.html" TargetMode="External"/><Relationship Id="rId5" Type="http://schemas.openxmlformats.org/officeDocument/2006/relationships/hyperlink" Target="https://www.bfs.admin.ch/bfs/fr/home/statistiques.html" TargetMode="External"/><Relationship Id="rId15" Type="http://schemas.openxmlformats.org/officeDocument/2006/relationships/hyperlink" Target="https://www.bfs.admin.ch/bfs/fr/home/statistiques.html" TargetMode="External"/><Relationship Id="rId23" Type="http://schemas.openxmlformats.org/officeDocument/2006/relationships/hyperlink" Target="https://www.bfs.admin.ch/bfs/fr/home/statistiques/criminalite-droit-penal.html" TargetMode="External"/><Relationship Id="rId28" Type="http://schemas.openxmlformats.org/officeDocument/2006/relationships/hyperlink" Target="https://www.bfs.admin.ch/bfs/fr/home/statistiques.html" TargetMode="External"/><Relationship Id="rId36" Type="http://schemas.openxmlformats.org/officeDocument/2006/relationships/hyperlink" Target="https://www.bfs.admin.ch/bfs/fr/home/statistiques.html" TargetMode="External"/><Relationship Id="rId10" Type="http://schemas.openxmlformats.org/officeDocument/2006/relationships/hyperlink" Target="https://www.bfs.admin.ch/bfs/fr/home/statistiques.html" TargetMode="External"/><Relationship Id="rId19" Type="http://schemas.openxmlformats.org/officeDocument/2006/relationships/hyperlink" Target="https://www.bfs.admin.ch/bfs/fr/home/statistiques/themes-transversaux/mesure-bien-etre/tous-indicateurs/economie.html" TargetMode="External"/><Relationship Id="rId31" Type="http://schemas.openxmlformats.org/officeDocument/2006/relationships/hyperlink" Target="https://www.bfs.admin.ch/bfs/fr/home/statistiques.html" TargetMode="External"/><Relationship Id="rId4" Type="http://schemas.openxmlformats.org/officeDocument/2006/relationships/hyperlink" Target="https://www.bfs.admin.ch/bfs/fr/home/statistiques/population/langues-religions.html" TargetMode="External"/><Relationship Id="rId9" Type="http://schemas.openxmlformats.org/officeDocument/2006/relationships/hyperlink" Target="https://www.bfs.admin.ch/bfs/fr/home/statistiques/travail-remuneration.html" TargetMode="External"/><Relationship Id="rId14" Type="http://schemas.openxmlformats.org/officeDocument/2006/relationships/hyperlink" Target="https://www.bfs.admin.ch/bfs/fr/home/statistiques/economie-nationale/comptes-nationaux.html" TargetMode="External"/><Relationship Id="rId22" Type="http://schemas.openxmlformats.org/officeDocument/2006/relationships/hyperlink" Target="https://www.bfs.admin.ch/bfs/fr/home/statistiques.html" TargetMode="External"/><Relationship Id="rId27" Type="http://schemas.openxmlformats.org/officeDocument/2006/relationships/hyperlink" Target="https://www.bfs.admin.ch/bfs/fr/home/statistiques/criminalite-droit-penal.html" TargetMode="External"/><Relationship Id="rId30" Type="http://schemas.openxmlformats.org/officeDocument/2006/relationships/hyperlink" Target="https://www.bfs.admin.ch/bfs/fr/home/statistiques/politique/elections.html" TargetMode="External"/><Relationship Id="rId35" Type="http://schemas.openxmlformats.org/officeDocument/2006/relationships/hyperlink" Target="https://www.bfs.admin.ch/bfs/fr/home/statistiques/politiqu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44</Pages>
  <Words>6114</Words>
  <Characters>34853</Characters>
  <Application>Microsoft Office Word</Application>
  <DocSecurity>0</DocSecurity>
  <Lines>290</Lines>
  <Paragraphs>81</Paragraphs>
  <ScaleCrop>false</ScaleCrop>
  <Company>DCM</Company>
  <LinksUpToDate>false</LinksUpToDate>
  <CharactersWithSpaces>40886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HRI/CORE/CHE/2018</dc:title>
  <dc:subject>2226649</dc:subject>
  <dc:creator>Xu</dc:creator>
  <cp:keywords/>
  <dc:description/>
  <cp:lastModifiedBy>Hui XU</cp:lastModifiedBy>
  <cp:revision>2</cp:revision>
  <cp:lastPrinted>2014-05-09T11:28:00Z</cp:lastPrinted>
  <dcterms:created xsi:type="dcterms:W3CDTF">2023-06-28T17:52:00Z</dcterms:created>
  <dcterms:modified xsi:type="dcterms:W3CDTF">2023-06-28T17:52:00Z</dcterms:modified>
</cp:coreProperties>
</file>