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F85B46">
        <w:trPr>
          <w:trHeight w:hRule="exact" w:val="851"/>
        </w:trPr>
        <w:tc>
          <w:tcPr>
            <w:tcW w:w="1280" w:type="dxa"/>
            <w:tcBorders>
              <w:bottom w:val="single" w:sz="4" w:space="0" w:color="auto"/>
            </w:tcBorders>
          </w:tcPr>
          <w:p w:rsidR="001D2C3F" w:rsidRPr="00F124C6" w:rsidRDefault="001D2C3F" w:rsidP="00A4156D">
            <w:pPr>
              <w:pStyle w:val="HMGC"/>
            </w:pPr>
            <w:bookmarkStart w:id="0" w:name="_GoBack"/>
            <w:bookmarkEnd w:id="0"/>
          </w:p>
        </w:tc>
        <w:tc>
          <w:tcPr>
            <w:tcW w:w="2273" w:type="dxa"/>
            <w:tcBorders>
              <w:bottom w:val="single" w:sz="4" w:space="0" w:color="auto"/>
            </w:tcBorders>
            <w:vAlign w:val="bottom"/>
          </w:tcPr>
          <w:p w:rsidR="001D2C3F" w:rsidRPr="0050687F" w:rsidRDefault="001D2C3F" w:rsidP="00F85B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BF34A6" w:rsidRDefault="00F85B46" w:rsidP="00F85B46">
            <w:pPr>
              <w:spacing w:line="240" w:lineRule="atLeast"/>
              <w:jc w:val="right"/>
              <w:rPr>
                <w:sz w:val="20"/>
                <w:szCs w:val="21"/>
              </w:rPr>
            </w:pPr>
            <w:r>
              <w:rPr>
                <w:sz w:val="40"/>
                <w:szCs w:val="21"/>
              </w:rPr>
              <w:t>CRC</w:t>
            </w:r>
            <w:r w:rsidR="00BB3AF7">
              <w:rPr>
                <w:sz w:val="20"/>
                <w:szCs w:val="21"/>
              </w:rPr>
              <w:t>/</w:t>
            </w:r>
            <w:r>
              <w:rPr>
                <w:sz w:val="20"/>
                <w:szCs w:val="21"/>
              </w:rPr>
              <w:t>C</w:t>
            </w:r>
            <w:r w:rsidR="00BB3AF7">
              <w:rPr>
                <w:sz w:val="20"/>
                <w:szCs w:val="21"/>
              </w:rPr>
              <w:t>/</w:t>
            </w:r>
            <w:r>
              <w:rPr>
                <w:sz w:val="20"/>
                <w:szCs w:val="21"/>
              </w:rPr>
              <w:t>IDN</w:t>
            </w:r>
            <w:r w:rsidR="00BB3AF7">
              <w:rPr>
                <w:sz w:val="20"/>
                <w:szCs w:val="21"/>
              </w:rPr>
              <w:t>/</w:t>
            </w:r>
            <w:r>
              <w:rPr>
                <w:sz w:val="20"/>
                <w:szCs w:val="21"/>
              </w:rPr>
              <w:t>CO</w:t>
            </w:r>
            <w:r w:rsidR="00BB3AF7">
              <w:rPr>
                <w:sz w:val="20"/>
                <w:szCs w:val="21"/>
              </w:rPr>
              <w:t>/</w:t>
            </w:r>
            <w:r>
              <w:rPr>
                <w:sz w:val="20"/>
                <w:szCs w:val="21"/>
              </w:rPr>
              <w:t>3</w:t>
            </w:r>
            <w:r w:rsidR="00BF34A6">
              <w:rPr>
                <w:sz w:val="20"/>
                <w:szCs w:val="21"/>
              </w:rPr>
              <w:t>-</w:t>
            </w:r>
            <w:r>
              <w:rPr>
                <w:sz w:val="20"/>
                <w:szCs w:val="21"/>
              </w:rPr>
              <w:t>4</w:t>
            </w:r>
          </w:p>
        </w:tc>
      </w:tr>
      <w:tr w:rsidR="001D2C3F" w:rsidRPr="00F124C6" w:rsidTr="00F85B46">
        <w:trPr>
          <w:trHeight w:hRule="exact" w:val="2835"/>
        </w:trPr>
        <w:tc>
          <w:tcPr>
            <w:tcW w:w="1280" w:type="dxa"/>
            <w:tcBorders>
              <w:top w:val="single" w:sz="4" w:space="0" w:color="auto"/>
              <w:bottom w:val="single" w:sz="12" w:space="0" w:color="auto"/>
            </w:tcBorders>
          </w:tcPr>
          <w:p w:rsidR="001D2C3F" w:rsidRPr="00F124C6" w:rsidRDefault="001D2C3F" w:rsidP="00F85B46">
            <w:pPr>
              <w:spacing w:line="120" w:lineRule="atLeast"/>
              <w:rPr>
                <w:sz w:val="10"/>
                <w:szCs w:val="10"/>
              </w:rPr>
            </w:pPr>
          </w:p>
          <w:p w:rsidR="001D2C3F" w:rsidRPr="00F124C6" w:rsidRDefault="00B44AD1" w:rsidP="00F85B46">
            <w:pPr>
              <w:spacing w:line="120" w:lineRule="atLeast"/>
              <w:rPr>
                <w:sz w:val="10"/>
                <w:szCs w:val="10"/>
              </w:rPr>
            </w:pPr>
            <w:r>
              <w:rPr>
                <w:noProof/>
                <w:snapToGrid/>
              </w:rPr>
              <w:drawing>
                <wp:inline distT="0" distB="0" distL="0" distR="0">
                  <wp:extent cx="715010" cy="591820"/>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F85B46">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BB3AF7" w:rsidP="00F85B46">
            <w:pPr>
              <w:spacing w:before="240" w:line="240" w:lineRule="atLeast"/>
              <w:rPr>
                <w:sz w:val="20"/>
              </w:rPr>
            </w:pPr>
            <w:r>
              <w:rPr>
                <w:sz w:val="20"/>
              </w:rPr>
              <w:t xml:space="preserve">Distr.: </w:t>
            </w:r>
            <w:r w:rsidR="00F85B46">
              <w:rPr>
                <w:sz w:val="20"/>
              </w:rPr>
              <w:t>General</w:t>
            </w:r>
          </w:p>
          <w:p w:rsidR="001D2C3F" w:rsidRPr="00F830DF" w:rsidRDefault="00F85B46" w:rsidP="00F830DF">
            <w:r>
              <w:t>1</w:t>
            </w:r>
            <w:r w:rsidR="00F830DF">
              <w:t xml:space="preserve">0 </w:t>
            </w:r>
            <w:r>
              <w:t>July</w:t>
            </w:r>
            <w:r w:rsidR="00F830DF">
              <w:t xml:space="preserve"> </w:t>
            </w:r>
            <w:r>
              <w:t>2</w:t>
            </w:r>
            <w:r w:rsidR="00F830DF">
              <w:t>0</w:t>
            </w:r>
            <w:r>
              <w:t>14</w:t>
            </w:r>
          </w:p>
          <w:p w:rsidR="001D2C3F" w:rsidRPr="00F124C6" w:rsidRDefault="00F85B46" w:rsidP="00F85B46">
            <w:pPr>
              <w:spacing w:line="240" w:lineRule="atLeast"/>
              <w:rPr>
                <w:sz w:val="20"/>
              </w:rPr>
            </w:pPr>
            <w:r>
              <w:rPr>
                <w:sz w:val="20"/>
              </w:rPr>
              <w:t>Chinese</w:t>
            </w:r>
            <w:r w:rsidR="001D2C3F" w:rsidRPr="00F124C6">
              <w:rPr>
                <w:sz w:val="20"/>
              </w:rPr>
              <w:t xml:space="preserve"> </w:t>
            </w:r>
          </w:p>
          <w:p w:rsidR="001D2C3F" w:rsidRPr="00F124C6" w:rsidRDefault="00BB3AF7" w:rsidP="00F85B46">
            <w:pPr>
              <w:spacing w:line="240" w:lineRule="atLeast"/>
            </w:pPr>
            <w:r>
              <w:rPr>
                <w:sz w:val="20"/>
              </w:rPr>
              <w:t xml:space="preserve">Original: </w:t>
            </w:r>
            <w:r w:rsidR="00F85B46">
              <w:rPr>
                <w:sz w:val="20"/>
              </w:rPr>
              <w:t>English</w:t>
            </w:r>
          </w:p>
        </w:tc>
      </w:tr>
    </w:tbl>
    <w:p w:rsidR="00814855" w:rsidRDefault="00814855" w:rsidP="00814855">
      <w:pPr>
        <w:spacing w:before="120" w:line="360" w:lineRule="auto"/>
        <w:rPr>
          <w:b/>
          <w:sz w:val="24"/>
          <w:szCs w:val="24"/>
        </w:rPr>
      </w:pPr>
      <w:r>
        <w:rPr>
          <w:rFonts w:hint="eastAsia"/>
          <w:b/>
          <w:sz w:val="24"/>
          <w:szCs w:val="24"/>
        </w:rPr>
        <w:t>儿童权利委员会</w:t>
      </w:r>
    </w:p>
    <w:p w:rsidR="00814855" w:rsidRDefault="001D2C3F" w:rsidP="006B4B18">
      <w:pPr>
        <w:pStyle w:val="HChGC"/>
        <w:rPr>
          <w:rFonts w:ascii="宋体" w:hAnsi="宋体" w:cs="宋体"/>
        </w:rPr>
      </w:pPr>
      <w:r>
        <w:rPr>
          <w:rFonts w:hint="eastAsia"/>
        </w:rPr>
        <w:tab/>
      </w:r>
      <w:r w:rsidR="00573223">
        <w:tab/>
      </w:r>
      <w:r w:rsidR="00814855">
        <w:rPr>
          <w:rFonts w:hint="eastAsia"/>
        </w:rPr>
        <w:t>关于印度尼西亚第三和第四次合并定期报告的结论性意见</w:t>
      </w:r>
      <w:r w:rsidR="00814855" w:rsidRPr="00BB3AF7">
        <w:rPr>
          <w:rStyle w:val="a7"/>
          <w:rFonts w:eastAsia="黑体"/>
          <w:sz w:val="28"/>
          <w:szCs w:val="24"/>
          <w:vertAlign w:val="baseline"/>
        </w:rPr>
        <w:footnoteReference w:customMarkFollows="1" w:id="2"/>
        <w:t>*</w:t>
      </w:r>
    </w:p>
    <w:p w:rsidR="00564568" w:rsidRDefault="00BB3AF7" w:rsidP="00564568">
      <w:pPr>
        <w:pStyle w:val="SingleTxtGC"/>
        <w:rPr>
          <w:rFonts w:eastAsia="Malgun Gothic"/>
        </w:rPr>
      </w:pPr>
      <w:r w:rsidRPr="00BB3AF7">
        <w:t>1.</w:t>
      </w:r>
      <w:r w:rsidR="00564568" w:rsidRPr="00BB3AF7">
        <w:t xml:space="preserve">  2014</w:t>
      </w:r>
      <w:r w:rsidR="00564568" w:rsidRPr="00BB3AF7">
        <w:rPr>
          <w:rFonts w:hint="eastAsia"/>
        </w:rPr>
        <w:t>年</w:t>
      </w:r>
      <w:r w:rsidR="00564568" w:rsidRPr="00BB3AF7">
        <w:t>6</w:t>
      </w:r>
      <w:r w:rsidR="00564568" w:rsidRPr="00BB3AF7">
        <w:rPr>
          <w:rFonts w:hint="eastAsia"/>
        </w:rPr>
        <w:t>月</w:t>
      </w:r>
      <w:r w:rsidR="00564568" w:rsidRPr="00BB3AF7">
        <w:t>5</w:t>
      </w:r>
      <w:r w:rsidR="00564568" w:rsidRPr="00BB3AF7">
        <w:rPr>
          <w:rFonts w:hint="eastAsia"/>
        </w:rPr>
        <w:t>日</w:t>
      </w:r>
      <w:r>
        <w:rPr>
          <w:rFonts w:ascii="Malgun Gothic" w:eastAsia="Malgun Gothic" w:hAnsi="Malgun Gothic" w:cs="Malgun Gothic" w:hint="eastAsia"/>
        </w:rPr>
        <w:t>，</w:t>
      </w:r>
      <w:r w:rsidR="00564568">
        <w:rPr>
          <w:rFonts w:ascii="宋体" w:hAnsi="宋体" w:cs="宋体" w:hint="eastAsia"/>
        </w:rPr>
        <w:t>委员会举行了第</w:t>
      </w:r>
      <w:r w:rsidR="00564568">
        <w:rPr>
          <w:rFonts w:eastAsia="Malgun Gothic"/>
        </w:rPr>
        <w:t>18</w:t>
      </w:r>
      <w:r w:rsidR="00564568">
        <w:t>90</w:t>
      </w:r>
      <w:r w:rsidR="00564568">
        <w:rPr>
          <w:rFonts w:ascii="宋体" w:hAnsi="宋体" w:cs="宋体" w:hint="eastAsia"/>
        </w:rPr>
        <w:t>和第</w:t>
      </w:r>
      <w:r w:rsidR="00564568">
        <w:rPr>
          <w:rFonts w:eastAsia="Malgun Gothic"/>
        </w:rPr>
        <w:t>18</w:t>
      </w:r>
      <w:r w:rsidR="00564568">
        <w:t>91</w:t>
      </w:r>
      <w:r w:rsidR="00564568">
        <w:rPr>
          <w:rFonts w:ascii="宋体" w:hAnsi="宋体" w:cs="宋体" w:hint="eastAsia"/>
        </w:rPr>
        <w:t>次会议</w:t>
      </w:r>
      <w:r>
        <w:rPr>
          <w:rFonts w:ascii="Malgun Gothic" w:eastAsia="Malgun Gothic" w:hAnsi="Malgun Gothic" w:cs="Malgun Gothic" w:hint="eastAsia"/>
        </w:rPr>
        <w:t>(</w:t>
      </w:r>
      <w:r w:rsidR="00564568">
        <w:rPr>
          <w:rFonts w:ascii="宋体" w:hAnsi="宋体" w:cs="宋体" w:hint="eastAsia"/>
        </w:rPr>
        <w:t>见</w:t>
      </w:r>
      <w:r w:rsidR="00564568">
        <w:rPr>
          <w:rFonts w:eastAsia="Malgun Gothic"/>
        </w:rPr>
        <w:t>CRC</w:t>
      </w:r>
      <w:r>
        <w:rPr>
          <w:rFonts w:eastAsia="Malgun Gothic"/>
        </w:rPr>
        <w:t>/</w:t>
      </w:r>
      <w:r w:rsidR="00564568">
        <w:rPr>
          <w:rFonts w:eastAsia="Malgun Gothic"/>
        </w:rPr>
        <w:t>C</w:t>
      </w:r>
      <w:r>
        <w:rPr>
          <w:rFonts w:eastAsia="Malgun Gothic"/>
        </w:rPr>
        <w:t>/</w:t>
      </w:r>
      <w:r w:rsidR="00846F9E">
        <w:rPr>
          <w:rFonts w:eastAsia="Malgun Gothic"/>
        </w:rPr>
        <w:t xml:space="preserve"> </w:t>
      </w:r>
      <w:r w:rsidR="00564568">
        <w:rPr>
          <w:rFonts w:eastAsia="Malgun Gothic"/>
        </w:rPr>
        <w:t>SR.18</w:t>
      </w:r>
      <w:r w:rsidR="00564568">
        <w:t>9</w:t>
      </w:r>
      <w:r w:rsidR="00564568">
        <w:rPr>
          <w:rFonts w:eastAsia="Malgun Gothic"/>
        </w:rPr>
        <w:t>0</w:t>
      </w:r>
      <w:r w:rsidR="00564568">
        <w:rPr>
          <w:rFonts w:ascii="宋体" w:hAnsi="宋体" w:cs="宋体" w:hint="eastAsia"/>
        </w:rPr>
        <w:t>和</w:t>
      </w:r>
      <w:r w:rsidR="00564568">
        <w:rPr>
          <w:rFonts w:eastAsia="Malgun Gothic"/>
        </w:rPr>
        <w:t>18</w:t>
      </w:r>
      <w:r w:rsidR="00564568">
        <w:t>9</w:t>
      </w:r>
      <w:r w:rsidR="00564568">
        <w:rPr>
          <w:rFonts w:eastAsia="Malgun Gothic"/>
        </w:rPr>
        <w:t>1</w:t>
      </w:r>
      <w:r>
        <w:rPr>
          <w:rFonts w:eastAsia="Malgun Gothic" w:hint="eastAsia"/>
        </w:rPr>
        <w:t>)</w:t>
      </w:r>
      <w:r>
        <w:rPr>
          <w:rFonts w:eastAsia="Malgun Gothic" w:hint="eastAsia"/>
        </w:rPr>
        <w:t>，</w:t>
      </w:r>
      <w:r w:rsidR="00564568">
        <w:rPr>
          <w:rFonts w:ascii="宋体" w:hAnsi="宋体" w:cs="宋体" w:hint="eastAsia"/>
        </w:rPr>
        <w:t>审议了印度尼西亚提交的第三和第四次合并定期报告</w:t>
      </w:r>
      <w:r>
        <w:rPr>
          <w:rFonts w:eastAsia="Malgun Gothic"/>
        </w:rPr>
        <w:t>(</w:t>
      </w:r>
      <w:r w:rsidR="00564568">
        <w:rPr>
          <w:rFonts w:eastAsia="Malgun Gothic"/>
        </w:rPr>
        <w:t>CRC</w:t>
      </w:r>
      <w:r>
        <w:rPr>
          <w:rFonts w:eastAsia="Malgun Gothic"/>
        </w:rPr>
        <w:t>/</w:t>
      </w:r>
      <w:r w:rsidR="00564568">
        <w:rPr>
          <w:rFonts w:eastAsia="Malgun Gothic"/>
        </w:rPr>
        <w:t>C</w:t>
      </w:r>
      <w:r>
        <w:rPr>
          <w:rFonts w:eastAsia="Malgun Gothic"/>
        </w:rPr>
        <w:t xml:space="preserve">/ </w:t>
      </w:r>
      <w:r w:rsidR="00564568">
        <w:rPr>
          <w:rFonts w:eastAsia="Malgun Gothic"/>
        </w:rPr>
        <w:t>IDN</w:t>
      </w:r>
      <w:r>
        <w:rPr>
          <w:rFonts w:eastAsia="Malgun Gothic"/>
        </w:rPr>
        <w:t>/</w:t>
      </w:r>
      <w:r w:rsidR="00564568">
        <w:rPr>
          <w:rFonts w:eastAsia="Malgun Gothic"/>
        </w:rPr>
        <w:t>3-4</w:t>
      </w:r>
      <w:r>
        <w:rPr>
          <w:rFonts w:eastAsia="Malgun Gothic"/>
        </w:rPr>
        <w:t>)</w:t>
      </w:r>
      <w:r w:rsidR="00564568">
        <w:rPr>
          <w:rFonts w:eastAsia="Malgun Gothic" w:hint="eastAsia"/>
        </w:rPr>
        <w:t>。</w:t>
      </w:r>
      <w:r w:rsidR="00564568">
        <w:rPr>
          <w:rFonts w:eastAsia="Malgun Gothic"/>
        </w:rPr>
        <w:t>2014</w:t>
      </w:r>
      <w:r w:rsidR="00564568">
        <w:rPr>
          <w:rFonts w:ascii="宋体" w:hAnsi="宋体" w:cs="宋体" w:hint="eastAsia"/>
        </w:rPr>
        <w:t>年</w:t>
      </w:r>
      <w:r w:rsidR="00564568">
        <w:rPr>
          <w:rFonts w:eastAsia="Malgun Gothic"/>
        </w:rPr>
        <w:t>6</w:t>
      </w:r>
      <w:r w:rsidR="00564568">
        <w:rPr>
          <w:rFonts w:ascii="宋体" w:hAnsi="宋体" w:cs="宋体" w:hint="eastAsia"/>
        </w:rPr>
        <w:t>月</w:t>
      </w:r>
      <w:r w:rsidR="00564568">
        <w:rPr>
          <w:rFonts w:eastAsia="Malgun Gothic"/>
        </w:rPr>
        <w:t>13</w:t>
      </w:r>
      <w:r w:rsidR="00564568">
        <w:rPr>
          <w:rFonts w:ascii="宋体" w:hAnsi="宋体" w:cs="宋体" w:hint="eastAsia"/>
        </w:rPr>
        <w:t>日举行了第</w:t>
      </w:r>
      <w:r w:rsidR="00564568">
        <w:rPr>
          <w:rFonts w:eastAsia="Malgun Gothic"/>
        </w:rPr>
        <w:t>190</w:t>
      </w:r>
      <w:r w:rsidR="00564568">
        <w:t>1</w:t>
      </w:r>
      <w:r w:rsidR="00564568">
        <w:rPr>
          <w:rFonts w:ascii="宋体" w:hAnsi="宋体" w:cs="宋体" w:hint="eastAsia"/>
        </w:rPr>
        <w:t>次会议</w:t>
      </w:r>
      <w:r>
        <w:rPr>
          <w:rFonts w:ascii="Malgun Gothic" w:eastAsia="Malgun Gothic" w:hAnsi="Malgun Gothic" w:cs="Malgun Gothic" w:hint="eastAsia"/>
        </w:rPr>
        <w:t>，</w:t>
      </w:r>
      <w:r w:rsidR="00564568">
        <w:rPr>
          <w:rFonts w:ascii="宋体" w:hAnsi="宋体" w:cs="宋体" w:hint="eastAsia"/>
        </w:rPr>
        <w:t>通过了以下结论性意见</w:t>
      </w:r>
      <w:r w:rsidR="00564568">
        <w:rPr>
          <w:rFonts w:eastAsia="Malgun Gothic" w:hint="eastAsia"/>
        </w:rPr>
        <w:t>。</w:t>
      </w:r>
    </w:p>
    <w:p w:rsidR="00814855" w:rsidRDefault="00ED3EFF" w:rsidP="00ED3EFF">
      <w:pPr>
        <w:pStyle w:val="HChGC"/>
        <w:rPr>
          <w:rFonts w:eastAsia="Malgun Gothic"/>
        </w:rPr>
      </w:pPr>
      <w:r>
        <w:tab/>
      </w:r>
      <w:r w:rsidR="00814855">
        <w:rPr>
          <w:rFonts w:hint="eastAsia"/>
        </w:rPr>
        <w:t>一</w:t>
      </w:r>
      <w:r w:rsidR="00814855">
        <w:rPr>
          <w:rFonts w:eastAsia="Malgun Gothic"/>
        </w:rPr>
        <w:t>.</w:t>
      </w:r>
      <w:r w:rsidR="00814855">
        <w:rPr>
          <w:rFonts w:eastAsia="Malgun Gothic"/>
        </w:rPr>
        <w:tab/>
      </w:r>
      <w:r w:rsidR="00814855">
        <w:rPr>
          <w:rFonts w:hint="eastAsia"/>
        </w:rPr>
        <w:t>导言</w:t>
      </w:r>
    </w:p>
    <w:p w:rsidR="00814855" w:rsidRPr="0048127A" w:rsidRDefault="00BB3AF7" w:rsidP="006B4B18">
      <w:pPr>
        <w:pStyle w:val="SingleTxtGC"/>
        <w:rPr>
          <w:rFonts w:eastAsia="Malgun Gothic"/>
        </w:rPr>
      </w:pPr>
      <w:r>
        <w:t>2.</w:t>
      </w:r>
      <w:r w:rsidR="00ED3EFF" w:rsidRPr="0048127A">
        <w:t xml:space="preserve">  </w:t>
      </w:r>
      <w:r w:rsidR="00814855" w:rsidRPr="0048127A">
        <w:rPr>
          <w:rFonts w:hint="eastAsia"/>
        </w:rPr>
        <w:t>委员会欢迎印度尼西亚提交的第三和第四次合并定期报告</w:t>
      </w:r>
      <w:r>
        <w:rPr>
          <w:rFonts w:hint="eastAsia"/>
        </w:rPr>
        <w:t>(</w:t>
      </w:r>
      <w:r w:rsidR="00F85B46">
        <w:rPr>
          <w:rFonts w:hint="eastAsia"/>
        </w:rPr>
        <w:t>CRC</w:t>
      </w:r>
      <w:r>
        <w:rPr>
          <w:rFonts w:hint="eastAsia"/>
        </w:rPr>
        <w:t>/</w:t>
      </w:r>
      <w:r w:rsidR="00F85B46">
        <w:rPr>
          <w:rFonts w:hint="eastAsia"/>
        </w:rPr>
        <w:t>C</w:t>
      </w:r>
      <w:r>
        <w:rPr>
          <w:rFonts w:hint="eastAsia"/>
        </w:rPr>
        <w:t>/</w:t>
      </w:r>
      <w:r w:rsidR="00F85B46">
        <w:rPr>
          <w:rFonts w:hint="eastAsia"/>
        </w:rPr>
        <w:t>IDN</w:t>
      </w:r>
      <w:r>
        <w:rPr>
          <w:rFonts w:hint="eastAsia"/>
        </w:rPr>
        <w:t>/</w:t>
      </w:r>
      <w:r w:rsidR="00F85B46">
        <w:rPr>
          <w:rFonts w:hint="eastAsia"/>
        </w:rPr>
        <w:t>3</w:t>
      </w:r>
      <w:r w:rsidR="00814855" w:rsidRPr="0048127A">
        <w:rPr>
          <w:rFonts w:hint="eastAsia"/>
        </w:rPr>
        <w:t>-</w:t>
      </w:r>
      <w:r w:rsidR="00F85B46">
        <w:rPr>
          <w:rFonts w:hint="eastAsia"/>
        </w:rPr>
        <w:t>4</w:t>
      </w:r>
      <w:r>
        <w:rPr>
          <w:rFonts w:hint="eastAsia"/>
        </w:rPr>
        <w:t>)</w:t>
      </w:r>
      <w:r w:rsidR="00814855" w:rsidRPr="0048127A">
        <w:rPr>
          <w:rFonts w:hint="eastAsia"/>
        </w:rPr>
        <w:t>以及对问题单的书面答复</w:t>
      </w:r>
      <w:r>
        <w:rPr>
          <w:rFonts w:eastAsia="Malgun Gothic"/>
        </w:rPr>
        <w:t>(</w:t>
      </w:r>
      <w:r w:rsidR="00F85B46">
        <w:rPr>
          <w:rFonts w:eastAsia="Malgun Gothic"/>
        </w:rPr>
        <w:t>CRC</w:t>
      </w:r>
      <w:r>
        <w:rPr>
          <w:rFonts w:eastAsia="Malgun Gothic"/>
        </w:rPr>
        <w:t>/</w:t>
      </w:r>
      <w:r w:rsidR="00F85B46">
        <w:rPr>
          <w:rFonts w:eastAsia="Malgun Gothic"/>
        </w:rPr>
        <w:t>C</w:t>
      </w:r>
      <w:r>
        <w:rPr>
          <w:rFonts w:eastAsia="Malgun Gothic"/>
        </w:rPr>
        <w:t>/</w:t>
      </w:r>
      <w:r w:rsidR="00F85B46">
        <w:rPr>
          <w:rFonts w:eastAsia="Malgun Gothic"/>
        </w:rPr>
        <w:t>IDN</w:t>
      </w:r>
      <w:r>
        <w:rPr>
          <w:rFonts w:eastAsia="Malgun Gothic"/>
        </w:rPr>
        <w:t>/</w:t>
      </w:r>
      <w:r w:rsidR="00F85B46">
        <w:rPr>
          <w:rFonts w:eastAsia="Malgun Gothic"/>
        </w:rPr>
        <w:t>Q</w:t>
      </w:r>
      <w:r>
        <w:rPr>
          <w:rFonts w:eastAsia="Malgun Gothic"/>
        </w:rPr>
        <w:t>/</w:t>
      </w:r>
      <w:r w:rsidR="00F85B46">
        <w:rPr>
          <w:rFonts w:eastAsia="Malgun Gothic"/>
        </w:rPr>
        <w:t>3</w:t>
      </w:r>
      <w:r w:rsidR="00814855" w:rsidRPr="0048127A">
        <w:rPr>
          <w:rFonts w:eastAsia="Malgun Gothic"/>
        </w:rPr>
        <w:t>-</w:t>
      </w:r>
      <w:r w:rsidR="00F85B46">
        <w:rPr>
          <w:rFonts w:eastAsia="Malgun Gothic"/>
        </w:rPr>
        <w:t>4</w:t>
      </w:r>
      <w:r>
        <w:rPr>
          <w:rFonts w:eastAsia="Malgun Gothic"/>
        </w:rPr>
        <w:t>/</w:t>
      </w:r>
      <w:r w:rsidR="00F85B46">
        <w:rPr>
          <w:rFonts w:eastAsia="Malgun Gothic"/>
        </w:rPr>
        <w:t>Add</w:t>
      </w:r>
      <w:r w:rsidR="00814855" w:rsidRPr="0048127A">
        <w:rPr>
          <w:rFonts w:eastAsia="Malgun Gothic"/>
        </w:rPr>
        <w:t>.</w:t>
      </w:r>
      <w:r w:rsidR="00F85B46">
        <w:rPr>
          <w:rFonts w:eastAsia="Malgun Gothic"/>
        </w:rPr>
        <w:t>1</w:t>
      </w:r>
      <w:r>
        <w:rPr>
          <w:rFonts w:eastAsia="Malgun Gothic"/>
        </w:rPr>
        <w:t>)</w:t>
      </w:r>
      <w:r>
        <w:rPr>
          <w:rFonts w:hint="eastAsia"/>
        </w:rPr>
        <w:t>，</w:t>
      </w:r>
      <w:r w:rsidR="00814855" w:rsidRPr="0048127A">
        <w:rPr>
          <w:rFonts w:hint="eastAsia"/>
        </w:rPr>
        <w:t>这使委员会更好地了解了缔约国的儿童权利情况</w:t>
      </w:r>
      <w:r w:rsidR="00814855" w:rsidRPr="0048127A">
        <w:rPr>
          <w:rFonts w:ascii="Malgun Gothic" w:eastAsia="Malgun Gothic" w:hAnsi="Malgun Gothic" w:cs="Malgun Gothic" w:hint="eastAsia"/>
        </w:rPr>
        <w:t>。</w:t>
      </w:r>
      <w:r w:rsidR="00814855" w:rsidRPr="0048127A">
        <w:rPr>
          <w:rFonts w:hint="eastAsia"/>
        </w:rPr>
        <w:t>委员会对与缔约国的高级多部门代表团进行的建设性对话表示赞赏</w:t>
      </w:r>
      <w:r w:rsidR="00814855" w:rsidRPr="0048127A">
        <w:rPr>
          <w:rFonts w:eastAsia="Malgun Gothic" w:hint="eastAsia"/>
        </w:rPr>
        <w:t>。</w:t>
      </w:r>
    </w:p>
    <w:p w:rsidR="00814855" w:rsidRDefault="00814855" w:rsidP="00ED3EFF">
      <w:pPr>
        <w:pStyle w:val="HChGC"/>
        <w:rPr>
          <w:rFonts w:eastAsia="Malgun Gothic"/>
        </w:rPr>
      </w:pPr>
      <w:r>
        <w:rPr>
          <w:rFonts w:eastAsia="Malgun Gothic"/>
        </w:rPr>
        <w:tab/>
      </w:r>
      <w:r>
        <w:rPr>
          <w:rFonts w:hint="eastAsia"/>
        </w:rPr>
        <w:t>二</w:t>
      </w:r>
      <w:r>
        <w:rPr>
          <w:rFonts w:eastAsia="Malgun Gothic"/>
        </w:rPr>
        <w:t>.</w:t>
      </w:r>
      <w:r>
        <w:rPr>
          <w:rFonts w:eastAsia="Malgun Gothic"/>
        </w:rPr>
        <w:tab/>
      </w:r>
      <w:r>
        <w:rPr>
          <w:rFonts w:hint="eastAsia"/>
        </w:rPr>
        <w:t>缔约国采取的后续措施和取得的进展</w:t>
      </w:r>
    </w:p>
    <w:p w:rsidR="00814855" w:rsidRDefault="00BB3AF7" w:rsidP="00ED3EFF">
      <w:pPr>
        <w:pStyle w:val="SingleTxtGC"/>
        <w:rPr>
          <w:rFonts w:eastAsia="Malgun Gothic"/>
        </w:rPr>
      </w:pPr>
      <w:r>
        <w:t>3.</w:t>
      </w:r>
      <w:r w:rsidR="00ED3EFF">
        <w:t xml:space="preserve">  </w:t>
      </w:r>
      <w:r w:rsidR="00814855">
        <w:rPr>
          <w:rFonts w:hint="eastAsia"/>
        </w:rPr>
        <w:t>委员会欢迎缔约国采取下列措施</w:t>
      </w:r>
      <w:r>
        <w:rPr>
          <w:rFonts w:hint="eastAsia"/>
        </w:rPr>
        <w:t>：</w:t>
      </w:r>
    </w:p>
    <w:p w:rsidR="00814855" w:rsidRDefault="00F85B46" w:rsidP="00397D45">
      <w:pPr>
        <w:pStyle w:val="SingleTxtGC"/>
        <w:numPr>
          <w:ilvl w:val="0"/>
          <w:numId w:val="4"/>
        </w:numPr>
      </w:pPr>
      <w:r>
        <w:t>2</w:t>
      </w:r>
      <w:r w:rsidR="00814855">
        <w:t>0</w:t>
      </w:r>
      <w:r>
        <w:t>11</w:t>
      </w:r>
      <w:r w:rsidR="00814855">
        <w:rPr>
          <w:rFonts w:hint="eastAsia"/>
        </w:rPr>
        <w:t>年颁布了《关于社会保障机构的第</w:t>
      </w:r>
      <w:r>
        <w:t>24</w:t>
      </w:r>
      <w:r w:rsidR="00814855">
        <w:rPr>
          <w:rFonts w:hint="eastAsia"/>
        </w:rPr>
        <w:t>号法律》</w:t>
      </w:r>
      <w:r w:rsidR="00BB3AF7">
        <w:rPr>
          <w:rFonts w:hint="eastAsia"/>
        </w:rPr>
        <w:t>；</w:t>
      </w:r>
    </w:p>
    <w:p w:rsidR="00814855" w:rsidRDefault="00F85B46" w:rsidP="00397D45">
      <w:pPr>
        <w:pStyle w:val="SingleTxtGC"/>
        <w:numPr>
          <w:ilvl w:val="0"/>
          <w:numId w:val="4"/>
        </w:numPr>
      </w:pPr>
      <w:r>
        <w:t>2</w:t>
      </w:r>
      <w:r w:rsidR="00814855">
        <w:t>0</w:t>
      </w:r>
      <w:r>
        <w:t>12</w:t>
      </w:r>
      <w:r w:rsidR="00814855">
        <w:rPr>
          <w:rFonts w:hint="eastAsia"/>
        </w:rPr>
        <w:t>年颁布了《关于少年司法制度的第</w:t>
      </w:r>
      <w:r>
        <w:t>11</w:t>
      </w:r>
      <w:r w:rsidR="00814855">
        <w:rPr>
          <w:rFonts w:hint="eastAsia"/>
        </w:rPr>
        <w:t>号法律》</w:t>
      </w:r>
      <w:r w:rsidR="00BB3AF7">
        <w:rPr>
          <w:rFonts w:hint="eastAsia"/>
        </w:rPr>
        <w:t>；</w:t>
      </w:r>
    </w:p>
    <w:p w:rsidR="00814855" w:rsidRDefault="00F85B46" w:rsidP="00397D45">
      <w:pPr>
        <w:pStyle w:val="SingleTxtGC"/>
        <w:numPr>
          <w:ilvl w:val="0"/>
          <w:numId w:val="4"/>
        </w:numPr>
      </w:pPr>
      <w:r>
        <w:t>2</w:t>
      </w:r>
      <w:r w:rsidR="00814855">
        <w:t>00</w:t>
      </w:r>
      <w:r>
        <w:t>8</w:t>
      </w:r>
      <w:r w:rsidR="00814855">
        <w:rPr>
          <w:rFonts w:hint="eastAsia"/>
        </w:rPr>
        <w:t>年颁布了《关于消除种族和族裔歧视的第</w:t>
      </w:r>
      <w:r>
        <w:t>28</w:t>
      </w:r>
      <w:r w:rsidR="00814855">
        <w:rPr>
          <w:rFonts w:hint="eastAsia"/>
        </w:rPr>
        <w:t>号法律》</w:t>
      </w:r>
      <w:r w:rsidR="00BB3AF7">
        <w:rPr>
          <w:rFonts w:hint="eastAsia"/>
        </w:rPr>
        <w:t>；</w:t>
      </w:r>
    </w:p>
    <w:p w:rsidR="00814855" w:rsidRDefault="00F85B46" w:rsidP="00397D45">
      <w:pPr>
        <w:pStyle w:val="SingleTxtGC"/>
        <w:numPr>
          <w:ilvl w:val="0"/>
          <w:numId w:val="4"/>
        </w:numPr>
      </w:pPr>
      <w:r>
        <w:t>2</w:t>
      </w:r>
      <w:r w:rsidR="00814855">
        <w:t>00</w:t>
      </w:r>
      <w:r>
        <w:t>8</w:t>
      </w:r>
      <w:r w:rsidR="00814855">
        <w:rPr>
          <w:rFonts w:hint="eastAsia"/>
        </w:rPr>
        <w:t>年颁布了《关于义务教育的第</w:t>
      </w:r>
      <w:r>
        <w:t>47</w:t>
      </w:r>
      <w:r w:rsidR="00814855">
        <w:rPr>
          <w:rFonts w:hint="eastAsia"/>
        </w:rPr>
        <w:t>号政府条例》</w:t>
      </w:r>
      <w:r w:rsidR="00BB3AF7">
        <w:rPr>
          <w:rFonts w:hint="eastAsia"/>
        </w:rPr>
        <w:t>；</w:t>
      </w:r>
    </w:p>
    <w:p w:rsidR="00814855" w:rsidRDefault="00F85B46" w:rsidP="00397D45">
      <w:pPr>
        <w:pStyle w:val="SingleTxtGC"/>
        <w:numPr>
          <w:ilvl w:val="0"/>
          <w:numId w:val="4"/>
        </w:numPr>
        <w:rPr>
          <w:color w:val="000000"/>
        </w:rPr>
      </w:pPr>
      <w:r>
        <w:rPr>
          <w:color w:val="000000"/>
        </w:rPr>
        <w:t>2</w:t>
      </w:r>
      <w:r w:rsidR="00814855">
        <w:rPr>
          <w:color w:val="000000"/>
        </w:rPr>
        <w:t>00</w:t>
      </w:r>
      <w:r>
        <w:rPr>
          <w:color w:val="000000"/>
        </w:rPr>
        <w:t>7</w:t>
      </w:r>
      <w:r w:rsidR="00814855">
        <w:rPr>
          <w:rFonts w:hint="eastAsia"/>
          <w:color w:val="000000"/>
        </w:rPr>
        <w:t>年颁布了《关于</w:t>
      </w:r>
      <w:r>
        <w:rPr>
          <w:color w:val="000000"/>
        </w:rPr>
        <w:t>2</w:t>
      </w:r>
      <w:r w:rsidR="00814855">
        <w:rPr>
          <w:color w:val="000000"/>
        </w:rPr>
        <w:t>00</w:t>
      </w:r>
      <w:r>
        <w:rPr>
          <w:color w:val="000000"/>
        </w:rPr>
        <w:t>5</w:t>
      </w:r>
      <w:r w:rsidR="00814855">
        <w:rPr>
          <w:color w:val="000000"/>
        </w:rPr>
        <w:t>-</w:t>
      </w:r>
      <w:r>
        <w:rPr>
          <w:color w:val="000000"/>
        </w:rPr>
        <w:t>2</w:t>
      </w:r>
      <w:r w:rsidR="00814855">
        <w:rPr>
          <w:color w:val="000000"/>
        </w:rPr>
        <w:t>0</w:t>
      </w:r>
      <w:r>
        <w:rPr>
          <w:color w:val="000000"/>
        </w:rPr>
        <w:t>15</w:t>
      </w:r>
      <w:r w:rsidR="00814855">
        <w:rPr>
          <w:rFonts w:hint="eastAsia"/>
          <w:color w:val="000000"/>
        </w:rPr>
        <w:t>年国家长期发展计划的第</w:t>
      </w:r>
      <w:r>
        <w:rPr>
          <w:color w:val="000000"/>
        </w:rPr>
        <w:t>17</w:t>
      </w:r>
      <w:r w:rsidR="00814855">
        <w:rPr>
          <w:rFonts w:hint="eastAsia"/>
          <w:color w:val="000000"/>
        </w:rPr>
        <w:t>号法律》</w:t>
      </w:r>
      <w:r w:rsidR="00BB3AF7">
        <w:rPr>
          <w:rFonts w:hint="eastAsia"/>
          <w:color w:val="000000"/>
        </w:rPr>
        <w:t>；</w:t>
      </w:r>
    </w:p>
    <w:p w:rsidR="00814855" w:rsidRDefault="00F85B46" w:rsidP="00397D45">
      <w:pPr>
        <w:pStyle w:val="SingleTxtGC"/>
        <w:numPr>
          <w:ilvl w:val="0"/>
          <w:numId w:val="4"/>
        </w:numPr>
        <w:rPr>
          <w:color w:val="000000"/>
        </w:rPr>
      </w:pPr>
      <w:r>
        <w:rPr>
          <w:color w:val="000000"/>
        </w:rPr>
        <w:lastRenderedPageBreak/>
        <w:t>2</w:t>
      </w:r>
      <w:r w:rsidR="00814855">
        <w:rPr>
          <w:color w:val="000000"/>
        </w:rPr>
        <w:t>0</w:t>
      </w:r>
      <w:r>
        <w:rPr>
          <w:color w:val="000000"/>
        </w:rPr>
        <w:t>13</w:t>
      </w:r>
      <w:r w:rsidR="00814855">
        <w:rPr>
          <w:rFonts w:hint="eastAsia"/>
          <w:color w:val="000000"/>
        </w:rPr>
        <w:t>年颁布了《关于人口管理的第</w:t>
      </w:r>
      <w:r>
        <w:rPr>
          <w:color w:val="000000"/>
        </w:rPr>
        <w:t>24</w:t>
      </w:r>
      <w:r w:rsidR="00814855">
        <w:rPr>
          <w:rFonts w:hint="eastAsia"/>
          <w:color w:val="000000"/>
        </w:rPr>
        <w:t>号法律》</w:t>
      </w:r>
      <w:r w:rsidR="00BB3AF7">
        <w:rPr>
          <w:rFonts w:hint="eastAsia"/>
          <w:color w:val="000000"/>
        </w:rPr>
        <w:t>，</w:t>
      </w:r>
      <w:r w:rsidR="00814855">
        <w:rPr>
          <w:rFonts w:hint="eastAsia"/>
          <w:color w:val="000000"/>
        </w:rPr>
        <w:t>该法律对</w:t>
      </w:r>
      <w:r>
        <w:rPr>
          <w:color w:val="000000"/>
        </w:rPr>
        <w:t>2</w:t>
      </w:r>
      <w:r w:rsidR="00814855">
        <w:rPr>
          <w:color w:val="000000"/>
        </w:rPr>
        <w:t>00</w:t>
      </w:r>
      <w:r>
        <w:rPr>
          <w:color w:val="000000"/>
        </w:rPr>
        <w:t>6</w:t>
      </w:r>
      <w:r w:rsidR="00814855">
        <w:rPr>
          <w:rFonts w:hint="eastAsia"/>
          <w:color w:val="000000"/>
        </w:rPr>
        <w:t>年《第</w:t>
      </w:r>
      <w:r>
        <w:rPr>
          <w:color w:val="000000"/>
        </w:rPr>
        <w:t>23</w:t>
      </w:r>
      <w:r w:rsidR="00814855">
        <w:rPr>
          <w:rFonts w:hint="eastAsia"/>
          <w:color w:val="000000"/>
        </w:rPr>
        <w:t>号法律》进行了修订</w:t>
      </w:r>
      <w:r w:rsidR="00BB3AF7">
        <w:rPr>
          <w:rFonts w:hint="eastAsia"/>
          <w:color w:val="000000"/>
        </w:rPr>
        <w:t>；</w:t>
      </w:r>
    </w:p>
    <w:p w:rsidR="00814855" w:rsidRDefault="00F85B46" w:rsidP="00397D45">
      <w:pPr>
        <w:pStyle w:val="SingleTxtGC"/>
        <w:numPr>
          <w:ilvl w:val="0"/>
          <w:numId w:val="4"/>
        </w:numPr>
        <w:rPr>
          <w:color w:val="000000"/>
        </w:rPr>
      </w:pPr>
      <w:r>
        <w:rPr>
          <w:color w:val="000000"/>
        </w:rPr>
        <w:t>2</w:t>
      </w:r>
      <w:r w:rsidR="00814855">
        <w:rPr>
          <w:color w:val="000000"/>
        </w:rPr>
        <w:t>00</w:t>
      </w:r>
      <w:r>
        <w:rPr>
          <w:color w:val="000000"/>
        </w:rPr>
        <w:t>6</w:t>
      </w:r>
      <w:r w:rsidR="00814855">
        <w:rPr>
          <w:rFonts w:hint="eastAsia"/>
          <w:color w:val="000000"/>
        </w:rPr>
        <w:t>年《关于印度尼西亚公民身份的第</w:t>
      </w:r>
      <w:r>
        <w:rPr>
          <w:color w:val="000000"/>
        </w:rPr>
        <w:t>12</w:t>
      </w:r>
      <w:r w:rsidR="00814855">
        <w:rPr>
          <w:rFonts w:hint="eastAsia"/>
          <w:color w:val="000000"/>
        </w:rPr>
        <w:t>号法律》</w:t>
      </w:r>
      <w:r w:rsidR="00BB3AF7">
        <w:rPr>
          <w:rFonts w:hint="eastAsia"/>
          <w:color w:val="000000"/>
        </w:rPr>
        <w:t>；</w:t>
      </w:r>
    </w:p>
    <w:p w:rsidR="00814855" w:rsidRDefault="00F85B46" w:rsidP="00397D45">
      <w:pPr>
        <w:pStyle w:val="SingleTxtGC"/>
        <w:numPr>
          <w:ilvl w:val="0"/>
          <w:numId w:val="4"/>
        </w:numPr>
        <w:rPr>
          <w:color w:val="000000"/>
        </w:rPr>
      </w:pPr>
      <w:r>
        <w:rPr>
          <w:color w:val="000000"/>
        </w:rPr>
        <w:t>2</w:t>
      </w:r>
      <w:r w:rsidR="00814855">
        <w:rPr>
          <w:color w:val="000000"/>
        </w:rPr>
        <w:t>00</w:t>
      </w:r>
      <w:r>
        <w:rPr>
          <w:color w:val="000000"/>
        </w:rPr>
        <w:t>4</w:t>
      </w:r>
      <w:r w:rsidR="00814855">
        <w:rPr>
          <w:rFonts w:hint="eastAsia"/>
          <w:color w:val="000000"/>
        </w:rPr>
        <w:t>年颁布了《关于国家社会保障制度的第</w:t>
      </w:r>
      <w:r>
        <w:rPr>
          <w:color w:val="000000"/>
        </w:rPr>
        <w:t>4</w:t>
      </w:r>
      <w:r w:rsidR="00814855">
        <w:rPr>
          <w:color w:val="000000"/>
        </w:rPr>
        <w:t>0</w:t>
      </w:r>
      <w:r w:rsidR="00814855">
        <w:rPr>
          <w:rFonts w:hint="eastAsia"/>
          <w:color w:val="000000"/>
        </w:rPr>
        <w:t>号法律》</w:t>
      </w:r>
      <w:r w:rsidR="00BB3AF7">
        <w:rPr>
          <w:rFonts w:hint="eastAsia"/>
          <w:color w:val="000000"/>
        </w:rPr>
        <w:t>；</w:t>
      </w:r>
    </w:p>
    <w:p w:rsidR="00814855" w:rsidRDefault="00F85B46" w:rsidP="00397D45">
      <w:pPr>
        <w:pStyle w:val="SingleTxtGC"/>
        <w:numPr>
          <w:ilvl w:val="0"/>
          <w:numId w:val="4"/>
        </w:numPr>
        <w:rPr>
          <w:iCs/>
        </w:rPr>
      </w:pPr>
      <w:r>
        <w:t>2</w:t>
      </w:r>
      <w:r w:rsidR="00814855">
        <w:t>0</w:t>
      </w:r>
      <w:r>
        <w:t>12</w:t>
      </w:r>
      <w:r w:rsidR="00814855">
        <w:rPr>
          <w:rFonts w:hint="eastAsia"/>
        </w:rPr>
        <w:t>年</w:t>
      </w:r>
      <w:r>
        <w:t>2</w:t>
      </w:r>
      <w:r w:rsidR="00814855">
        <w:rPr>
          <w:rFonts w:hint="eastAsia"/>
        </w:rPr>
        <w:t>月</w:t>
      </w:r>
      <w:r>
        <w:t>17</w:t>
      </w:r>
      <w:r w:rsidR="00814855">
        <w:rPr>
          <w:rFonts w:hint="eastAsia"/>
        </w:rPr>
        <w:t>日发布的《宪法法院第</w:t>
      </w:r>
      <w:r>
        <w:t>46</w:t>
      </w:r>
      <w:r w:rsidR="00BB3AF7">
        <w:t>/</w:t>
      </w:r>
      <w:r>
        <w:t>PUU</w:t>
      </w:r>
      <w:r w:rsidR="00814855">
        <w:t>-</w:t>
      </w:r>
      <w:r>
        <w:t>VIII</w:t>
      </w:r>
      <w:r w:rsidR="00BB3AF7">
        <w:t>/</w:t>
      </w:r>
      <w:r>
        <w:t>2</w:t>
      </w:r>
      <w:r w:rsidR="00814855">
        <w:t>0</w:t>
      </w:r>
      <w:r>
        <w:t>1</w:t>
      </w:r>
      <w:r w:rsidR="00814855">
        <w:t>0</w:t>
      </w:r>
      <w:r w:rsidR="00814855">
        <w:rPr>
          <w:rFonts w:hint="eastAsia"/>
        </w:rPr>
        <w:t>号决定》对《关于婚姻的第</w:t>
      </w:r>
      <w:r>
        <w:t>1</w:t>
      </w:r>
      <w:r w:rsidR="00BB3AF7">
        <w:t>/</w:t>
      </w:r>
      <w:r>
        <w:t>1974</w:t>
      </w:r>
      <w:r w:rsidR="00814855">
        <w:rPr>
          <w:rFonts w:hint="eastAsia"/>
        </w:rPr>
        <w:t>号法律》第</w:t>
      </w:r>
      <w:r>
        <w:t>43</w:t>
      </w:r>
      <w:r w:rsidR="00814855">
        <w:rPr>
          <w:rFonts w:hint="eastAsia"/>
        </w:rPr>
        <w:t>条</w:t>
      </w:r>
      <w:r w:rsidR="00BB3AF7">
        <w:t>(</w:t>
      </w:r>
      <w:r>
        <w:t>1</w:t>
      </w:r>
      <w:r w:rsidR="00BB3AF7">
        <w:t>)</w:t>
      </w:r>
      <w:r w:rsidR="00814855">
        <w:rPr>
          <w:rFonts w:hint="eastAsia"/>
        </w:rPr>
        <w:t>款进行了修订</w:t>
      </w:r>
      <w:r w:rsidR="00BB3AF7">
        <w:rPr>
          <w:rFonts w:hint="eastAsia"/>
        </w:rPr>
        <w:t>，</w:t>
      </w:r>
      <w:r w:rsidR="00814855">
        <w:rPr>
          <w:rFonts w:hint="eastAsia"/>
        </w:rPr>
        <w:t>扩大了</w:t>
      </w:r>
      <w:r>
        <w:rPr>
          <w:rFonts w:hint="eastAsia"/>
        </w:rPr>
        <w:t>“</w:t>
      </w:r>
      <w:r w:rsidR="00814855">
        <w:rPr>
          <w:rFonts w:hint="eastAsia"/>
        </w:rPr>
        <w:t>非婚生子女</w:t>
      </w:r>
      <w:r>
        <w:rPr>
          <w:rFonts w:hint="eastAsia"/>
        </w:rPr>
        <w:t>”</w:t>
      </w:r>
      <w:r w:rsidR="00814855">
        <w:rPr>
          <w:rFonts w:hint="eastAsia"/>
        </w:rPr>
        <w:t>的法律地位。</w:t>
      </w:r>
    </w:p>
    <w:p w:rsidR="00814855" w:rsidRDefault="00BB3AF7" w:rsidP="00ED3EFF">
      <w:pPr>
        <w:pStyle w:val="SingleTxtGC"/>
        <w:rPr>
          <w:rFonts w:eastAsia="Malgun Gothic"/>
        </w:rPr>
      </w:pPr>
      <w:r>
        <w:t>4.</w:t>
      </w:r>
      <w:r w:rsidR="00ED3EFF">
        <w:t xml:space="preserve">  </w:t>
      </w:r>
      <w:r w:rsidR="00814855">
        <w:rPr>
          <w:rFonts w:hint="eastAsia"/>
        </w:rPr>
        <w:t>委员会还赞赏地注意到</w:t>
      </w:r>
      <w:r>
        <w:rPr>
          <w:rFonts w:hint="eastAsia"/>
        </w:rPr>
        <w:t>：</w:t>
      </w:r>
    </w:p>
    <w:p w:rsidR="00814855" w:rsidRDefault="00F85B46" w:rsidP="00397D45">
      <w:pPr>
        <w:pStyle w:val="SingleTxtGC"/>
        <w:numPr>
          <w:ilvl w:val="0"/>
          <w:numId w:val="5"/>
        </w:numPr>
      </w:pPr>
      <w:r>
        <w:t>2</w:t>
      </w:r>
      <w:r w:rsidR="00814855">
        <w:t>0</w:t>
      </w:r>
      <w:r>
        <w:t>12</w:t>
      </w:r>
      <w:r w:rsidR="00814855">
        <w:rPr>
          <w:rFonts w:hint="eastAsia"/>
        </w:rPr>
        <w:t>年</w:t>
      </w:r>
      <w:r>
        <w:t>9</w:t>
      </w:r>
      <w:r w:rsidR="00814855">
        <w:rPr>
          <w:rFonts w:hint="eastAsia"/>
        </w:rPr>
        <w:t>月批准了《儿童权利公约关于儿童卷入武装冲突问题的任择议定书》</w:t>
      </w:r>
      <w:r w:rsidR="00BB3AF7">
        <w:rPr>
          <w:rFonts w:hint="eastAsia"/>
        </w:rPr>
        <w:t>；</w:t>
      </w:r>
    </w:p>
    <w:p w:rsidR="00814855" w:rsidRDefault="00F85B46" w:rsidP="00175235">
      <w:pPr>
        <w:pStyle w:val="SingleTxtGC"/>
        <w:numPr>
          <w:ilvl w:val="0"/>
          <w:numId w:val="5"/>
        </w:numPr>
      </w:pPr>
      <w:r>
        <w:t>2</w:t>
      </w:r>
      <w:r w:rsidR="00814855">
        <w:t>0</w:t>
      </w:r>
      <w:r>
        <w:t>12</w:t>
      </w:r>
      <w:r w:rsidR="00814855">
        <w:rPr>
          <w:rFonts w:hint="eastAsia"/>
        </w:rPr>
        <w:t>年</w:t>
      </w:r>
      <w:r>
        <w:t>9</w:t>
      </w:r>
      <w:r w:rsidR="00814855">
        <w:rPr>
          <w:rFonts w:hint="eastAsia"/>
        </w:rPr>
        <w:t>月批准了《儿童权利公约关于买卖儿童、儿童卖淫和儿童色情制品问题的任择议定书》</w:t>
      </w:r>
      <w:r w:rsidR="00BB3AF7">
        <w:rPr>
          <w:rFonts w:hint="eastAsia"/>
        </w:rPr>
        <w:t>；</w:t>
      </w:r>
    </w:p>
    <w:p w:rsidR="00814855" w:rsidRDefault="00F85B46" w:rsidP="00397D45">
      <w:pPr>
        <w:pStyle w:val="SingleTxtGC"/>
        <w:numPr>
          <w:ilvl w:val="0"/>
          <w:numId w:val="5"/>
        </w:numPr>
      </w:pPr>
      <w:r>
        <w:t>2</w:t>
      </w:r>
      <w:r w:rsidR="00814855">
        <w:t>0</w:t>
      </w:r>
      <w:r>
        <w:t>12</w:t>
      </w:r>
      <w:r w:rsidR="00814855">
        <w:rPr>
          <w:rFonts w:hint="eastAsia"/>
        </w:rPr>
        <w:t>年</w:t>
      </w:r>
      <w:r>
        <w:t>5</w:t>
      </w:r>
      <w:r w:rsidR="00814855">
        <w:rPr>
          <w:rFonts w:hint="eastAsia"/>
        </w:rPr>
        <w:t>月批准了《保护所有移徙工人及其家庭成员权利国际公约》</w:t>
      </w:r>
      <w:r w:rsidR="00BB3AF7">
        <w:rPr>
          <w:rFonts w:hint="eastAsia"/>
        </w:rPr>
        <w:t>；</w:t>
      </w:r>
    </w:p>
    <w:p w:rsidR="00814855" w:rsidRDefault="00F85B46" w:rsidP="00397D45">
      <w:pPr>
        <w:pStyle w:val="SingleTxtGC"/>
        <w:numPr>
          <w:ilvl w:val="0"/>
          <w:numId w:val="5"/>
        </w:numPr>
      </w:pPr>
      <w:r>
        <w:t>2</w:t>
      </w:r>
      <w:r w:rsidR="00814855">
        <w:t>0</w:t>
      </w:r>
      <w:r>
        <w:t>11</w:t>
      </w:r>
      <w:r w:rsidR="00814855">
        <w:rPr>
          <w:rFonts w:hint="eastAsia"/>
        </w:rPr>
        <w:t>年</w:t>
      </w:r>
      <w:r>
        <w:t>11</w:t>
      </w:r>
      <w:r w:rsidR="00814855">
        <w:rPr>
          <w:rFonts w:hint="eastAsia"/>
        </w:rPr>
        <w:t>月批准了《残疾人权利公约》</w:t>
      </w:r>
      <w:r w:rsidR="00BB3AF7">
        <w:rPr>
          <w:rFonts w:hint="eastAsia"/>
        </w:rPr>
        <w:t>；</w:t>
      </w:r>
    </w:p>
    <w:p w:rsidR="00814855" w:rsidRDefault="00F85B46" w:rsidP="00397D45">
      <w:pPr>
        <w:pStyle w:val="SingleTxtGC"/>
        <w:numPr>
          <w:ilvl w:val="0"/>
          <w:numId w:val="5"/>
        </w:numPr>
      </w:pPr>
      <w:r>
        <w:t>2</w:t>
      </w:r>
      <w:r w:rsidR="00814855">
        <w:t>00</w:t>
      </w:r>
      <w:r>
        <w:t>6</w:t>
      </w:r>
      <w:r w:rsidR="00814855">
        <w:rPr>
          <w:rFonts w:hint="eastAsia"/>
        </w:rPr>
        <w:t>年</w:t>
      </w:r>
      <w:r>
        <w:t>2</w:t>
      </w:r>
      <w:r w:rsidR="00814855">
        <w:rPr>
          <w:rFonts w:hint="eastAsia"/>
        </w:rPr>
        <w:t>月加入了《经济、社会、文化权利国际公约》</w:t>
      </w:r>
      <w:r w:rsidR="00BB3AF7">
        <w:rPr>
          <w:rFonts w:hint="eastAsia"/>
        </w:rPr>
        <w:t>；</w:t>
      </w:r>
    </w:p>
    <w:p w:rsidR="00814855" w:rsidRDefault="00BB3AF7" w:rsidP="00DB32F7">
      <w:pPr>
        <w:pStyle w:val="SingleTxtGC"/>
        <w:rPr>
          <w:rFonts w:eastAsia="Malgun Gothic"/>
        </w:rPr>
      </w:pPr>
      <w:r>
        <w:t>5.</w:t>
      </w:r>
      <w:r w:rsidR="00DB32F7">
        <w:t xml:space="preserve">  </w:t>
      </w:r>
      <w:r w:rsidR="00814855">
        <w:rPr>
          <w:rFonts w:hint="eastAsia"/>
        </w:rPr>
        <w:t>委员会还欢迎缔约国采取了大量体制和政策措施。</w:t>
      </w:r>
    </w:p>
    <w:p w:rsidR="00814855" w:rsidRDefault="00BB3AF7" w:rsidP="00BB3AF7">
      <w:pPr>
        <w:pStyle w:val="SingleTxtGC"/>
      </w:pPr>
      <w:r>
        <w:t>6.</w:t>
      </w:r>
      <w:r w:rsidR="00DB32F7">
        <w:t xml:space="preserve">  </w:t>
      </w:r>
      <w:r w:rsidR="00814855">
        <w:rPr>
          <w:rFonts w:hint="eastAsia"/>
        </w:rPr>
        <w:t>委员会欢迎缔约国撤销了对《公约》第</w:t>
      </w:r>
      <w:r w:rsidR="00F85B46">
        <w:t>1</w:t>
      </w:r>
      <w:r w:rsidR="00814855">
        <w:rPr>
          <w:rFonts w:hint="eastAsia"/>
        </w:rPr>
        <w:t>条、第</w:t>
      </w:r>
      <w:r w:rsidR="00F85B46">
        <w:t>14</w:t>
      </w:r>
      <w:r w:rsidR="00814855">
        <w:rPr>
          <w:rFonts w:hint="eastAsia"/>
        </w:rPr>
        <w:t>条、第</w:t>
      </w:r>
      <w:r w:rsidR="00F85B46">
        <w:t>16</w:t>
      </w:r>
      <w:r w:rsidR="00814855">
        <w:rPr>
          <w:rFonts w:hint="eastAsia"/>
        </w:rPr>
        <w:t>条、第</w:t>
      </w:r>
      <w:r w:rsidR="00F85B46">
        <w:t>17</w:t>
      </w:r>
      <w:r w:rsidR="00814855">
        <w:rPr>
          <w:rFonts w:hint="eastAsia"/>
        </w:rPr>
        <w:t>条、第</w:t>
      </w:r>
      <w:r w:rsidR="00F85B46">
        <w:t>21</w:t>
      </w:r>
      <w:r w:rsidR="00814855">
        <w:rPr>
          <w:rFonts w:hint="eastAsia"/>
        </w:rPr>
        <w:t>条、第</w:t>
      </w:r>
      <w:r w:rsidR="00F85B46">
        <w:t>22</w:t>
      </w:r>
      <w:r w:rsidR="00814855">
        <w:rPr>
          <w:rFonts w:hint="eastAsia"/>
        </w:rPr>
        <w:t>条和第</w:t>
      </w:r>
      <w:r w:rsidR="00F85B46">
        <w:t>29</w:t>
      </w:r>
      <w:r w:rsidR="00814855">
        <w:rPr>
          <w:rFonts w:hint="eastAsia"/>
        </w:rPr>
        <w:t>条的声明。</w:t>
      </w:r>
    </w:p>
    <w:p w:rsidR="00814855" w:rsidRDefault="00814855" w:rsidP="00DB32F7">
      <w:pPr>
        <w:pStyle w:val="HChGC"/>
      </w:pPr>
      <w:r>
        <w:rPr>
          <w:rFonts w:eastAsia="Malgun Gothic"/>
        </w:rPr>
        <w:tab/>
      </w:r>
      <w:r>
        <w:rPr>
          <w:rFonts w:hint="eastAsia"/>
        </w:rPr>
        <w:t>三</w:t>
      </w:r>
      <w:r>
        <w:rPr>
          <w:rFonts w:eastAsia="Malgun Gothic"/>
        </w:rPr>
        <w:t>.</w:t>
      </w:r>
      <w:r>
        <w:rPr>
          <w:rFonts w:eastAsia="Malgun Gothic"/>
        </w:rPr>
        <w:tab/>
      </w:r>
      <w:r>
        <w:rPr>
          <w:rFonts w:hint="eastAsia"/>
        </w:rPr>
        <w:t>主要关注领域和建议</w:t>
      </w:r>
    </w:p>
    <w:p w:rsidR="00814855" w:rsidRDefault="00814855" w:rsidP="00DB32F7">
      <w:pPr>
        <w:pStyle w:val="H1GC"/>
      </w:pPr>
      <w:r>
        <w:tab/>
      </w:r>
      <w:r w:rsidR="00F85B46">
        <w:t>A</w:t>
      </w:r>
      <w:r>
        <w:t>.</w:t>
      </w:r>
      <w:r>
        <w:tab/>
      </w:r>
      <w:r>
        <w:rPr>
          <w:rFonts w:hint="eastAsia"/>
        </w:rPr>
        <w:t>一般执行措施</w:t>
      </w:r>
      <w:r w:rsidR="00BB3AF7">
        <w:t>(</w:t>
      </w:r>
      <w:r>
        <w:rPr>
          <w:rFonts w:hint="eastAsia"/>
        </w:rPr>
        <w:t>《公约》第</w:t>
      </w:r>
      <w:r w:rsidR="00F85B46">
        <w:t>4</w:t>
      </w:r>
      <w:r>
        <w:rPr>
          <w:rFonts w:hint="eastAsia"/>
        </w:rPr>
        <w:t>条、第</w:t>
      </w:r>
      <w:r w:rsidR="00F85B46">
        <w:t>42</w:t>
      </w:r>
      <w:r>
        <w:rPr>
          <w:rFonts w:hint="eastAsia"/>
        </w:rPr>
        <w:t>条和第</w:t>
      </w:r>
      <w:r w:rsidR="00F85B46">
        <w:t>44</w:t>
      </w:r>
      <w:r>
        <w:rPr>
          <w:rFonts w:hint="eastAsia"/>
        </w:rPr>
        <w:t>条第</w:t>
      </w:r>
      <w:r w:rsidR="00F85B46">
        <w:t>6</w:t>
      </w:r>
      <w:r>
        <w:rPr>
          <w:rFonts w:hint="eastAsia"/>
        </w:rPr>
        <w:t>款</w:t>
      </w:r>
      <w:r w:rsidR="00BB3AF7">
        <w:t>)</w:t>
      </w:r>
    </w:p>
    <w:p w:rsidR="00814855" w:rsidRDefault="00814855" w:rsidP="005740E3">
      <w:pPr>
        <w:pStyle w:val="H23GC"/>
      </w:pPr>
      <w:r>
        <w:tab/>
      </w:r>
      <w:r>
        <w:tab/>
      </w:r>
      <w:r>
        <w:rPr>
          <w:rFonts w:hint="eastAsia"/>
        </w:rPr>
        <w:t>委员会先前的建议</w:t>
      </w:r>
    </w:p>
    <w:p w:rsidR="00814855" w:rsidRDefault="00BB3AF7" w:rsidP="0048127A">
      <w:pPr>
        <w:pStyle w:val="SingleTxtGC"/>
        <w:rPr>
          <w:rFonts w:eastAsia="Malgun Gothic"/>
        </w:rPr>
      </w:pPr>
      <w:r>
        <w:t>7.</w:t>
      </w:r>
      <w:r w:rsidR="00DB32F7">
        <w:t xml:space="preserve">  </w:t>
      </w:r>
      <w:r w:rsidR="00814855">
        <w:rPr>
          <w:rFonts w:hint="eastAsia"/>
        </w:rPr>
        <w:t>委员会欢迎缔约国努力就委员会对缔约国</w:t>
      </w:r>
      <w:r w:rsidR="00F85B46">
        <w:t>2</w:t>
      </w:r>
      <w:r w:rsidR="00814855">
        <w:t>00</w:t>
      </w:r>
      <w:r w:rsidR="00F85B46">
        <w:t>4</w:t>
      </w:r>
      <w:r w:rsidR="00814855">
        <w:rPr>
          <w:rFonts w:hint="eastAsia"/>
        </w:rPr>
        <w:t>年第二次定期报告所作结论性意见</w:t>
      </w:r>
      <w:r>
        <w:t>(</w:t>
      </w:r>
      <w:r w:rsidR="00F85B46">
        <w:t>CRC</w:t>
      </w:r>
      <w:r>
        <w:t>/</w:t>
      </w:r>
      <w:r w:rsidR="00F85B46">
        <w:t>C</w:t>
      </w:r>
      <w:r>
        <w:t>/</w:t>
      </w:r>
      <w:r w:rsidR="00F85B46">
        <w:t>15</w:t>
      </w:r>
      <w:r>
        <w:t>/</w:t>
      </w:r>
      <w:r w:rsidR="00F85B46">
        <w:t>Add</w:t>
      </w:r>
      <w:r w:rsidR="00814855">
        <w:t>.</w:t>
      </w:r>
      <w:r w:rsidR="00F85B46">
        <w:t>223</w:t>
      </w:r>
      <w:r>
        <w:t>)</w:t>
      </w:r>
      <w:r w:rsidR="00814855">
        <w:rPr>
          <w:rFonts w:hint="eastAsia"/>
        </w:rPr>
        <w:t>开展后续工作</w:t>
      </w:r>
      <w:r>
        <w:rPr>
          <w:rFonts w:hint="eastAsia"/>
        </w:rPr>
        <w:t>，</w:t>
      </w:r>
      <w:r w:rsidR="00814855">
        <w:rPr>
          <w:rFonts w:hint="eastAsia"/>
        </w:rPr>
        <w:t>但委员会遗憾地注意到</w:t>
      </w:r>
      <w:r>
        <w:rPr>
          <w:rFonts w:hint="eastAsia"/>
        </w:rPr>
        <w:t>，</w:t>
      </w:r>
      <w:r w:rsidR="00814855">
        <w:rPr>
          <w:rFonts w:hint="eastAsia"/>
        </w:rPr>
        <w:t>其中所载的一些建议未得到充分落实。</w:t>
      </w:r>
    </w:p>
    <w:p w:rsidR="00814855" w:rsidRPr="00660BC1" w:rsidRDefault="00BB3AF7" w:rsidP="0048127A">
      <w:pPr>
        <w:pStyle w:val="SingleTxtGC"/>
        <w:rPr>
          <w:rFonts w:eastAsia="黑体"/>
        </w:rPr>
      </w:pPr>
      <w:r>
        <w:rPr>
          <w:rFonts w:eastAsia="黑体"/>
        </w:rPr>
        <w:t>8.</w:t>
      </w:r>
      <w:r w:rsidR="0020465E" w:rsidRPr="00660BC1">
        <w:rPr>
          <w:rFonts w:eastAsia="黑体"/>
        </w:rPr>
        <w:t xml:space="preserve">  </w:t>
      </w:r>
      <w:r w:rsidR="00814855" w:rsidRPr="00660BC1">
        <w:rPr>
          <w:rFonts w:eastAsia="黑体" w:hint="eastAsia"/>
        </w:rPr>
        <w:t>委员会促请缔约国采取一切措施</w:t>
      </w:r>
      <w:r>
        <w:rPr>
          <w:rFonts w:eastAsia="黑体" w:hint="eastAsia"/>
        </w:rPr>
        <w:t>，</w:t>
      </w:r>
      <w:r w:rsidR="00814855" w:rsidRPr="00660BC1">
        <w:rPr>
          <w:rFonts w:eastAsia="黑体" w:hint="eastAsia"/>
        </w:rPr>
        <w:t>落实委员会对缔约国根据《公约》提交的第二次定期报告所提结论性意见中未得到落实或仅部分落实的建议。具体而言</w:t>
      </w:r>
      <w:r>
        <w:rPr>
          <w:rFonts w:eastAsia="黑体" w:hint="eastAsia"/>
        </w:rPr>
        <w:t>，</w:t>
      </w:r>
      <w:r w:rsidR="00814855" w:rsidRPr="00660BC1">
        <w:rPr>
          <w:rFonts w:eastAsia="黑体" w:hint="eastAsia"/>
        </w:rPr>
        <w:t>委员会重申其建议</w:t>
      </w:r>
      <w:r>
        <w:rPr>
          <w:rFonts w:eastAsia="黑体"/>
        </w:rPr>
        <w:t>(</w:t>
      </w:r>
      <w:r w:rsidR="00F85B46">
        <w:rPr>
          <w:rFonts w:eastAsia="黑体"/>
        </w:rPr>
        <w:t>CRC</w:t>
      </w:r>
      <w:r>
        <w:rPr>
          <w:rFonts w:eastAsia="黑体"/>
        </w:rPr>
        <w:t>/</w:t>
      </w:r>
      <w:r w:rsidR="00F85B46">
        <w:rPr>
          <w:rFonts w:eastAsia="黑体"/>
        </w:rPr>
        <w:t>C</w:t>
      </w:r>
      <w:r>
        <w:rPr>
          <w:rFonts w:eastAsia="黑体"/>
        </w:rPr>
        <w:t>/</w:t>
      </w:r>
      <w:r w:rsidR="00F85B46">
        <w:rPr>
          <w:rFonts w:eastAsia="黑体"/>
        </w:rPr>
        <w:t>15</w:t>
      </w:r>
      <w:r>
        <w:rPr>
          <w:rFonts w:eastAsia="黑体"/>
        </w:rPr>
        <w:t>/</w:t>
      </w:r>
      <w:r w:rsidR="00F85B46">
        <w:rPr>
          <w:rFonts w:eastAsia="黑体"/>
        </w:rPr>
        <w:t>Add</w:t>
      </w:r>
      <w:r w:rsidR="00814855" w:rsidRPr="00660BC1">
        <w:rPr>
          <w:rFonts w:eastAsia="黑体"/>
        </w:rPr>
        <w:t>.</w:t>
      </w:r>
      <w:r w:rsidR="00F85B46">
        <w:rPr>
          <w:rFonts w:eastAsia="黑体"/>
        </w:rPr>
        <w:t>22</w:t>
      </w:r>
      <w:r>
        <w:rPr>
          <w:rFonts w:eastAsia="黑体"/>
        </w:rPr>
        <w:t>3,</w:t>
      </w:r>
      <w:r w:rsidR="00814855" w:rsidRPr="00660BC1">
        <w:rPr>
          <w:rFonts w:eastAsia="黑体"/>
        </w:rPr>
        <w:t xml:space="preserve"> </w:t>
      </w:r>
      <w:r w:rsidR="00814855" w:rsidRPr="00660BC1">
        <w:rPr>
          <w:rFonts w:eastAsia="黑体" w:hint="eastAsia"/>
        </w:rPr>
        <w:t>第</w:t>
      </w:r>
      <w:r w:rsidR="00F85B46">
        <w:rPr>
          <w:rFonts w:eastAsia="黑体"/>
        </w:rPr>
        <w:t>23</w:t>
      </w:r>
      <w:r w:rsidR="00814855" w:rsidRPr="00660BC1">
        <w:rPr>
          <w:rFonts w:eastAsia="黑体" w:hint="eastAsia"/>
        </w:rPr>
        <w:t>、第</w:t>
      </w:r>
      <w:r w:rsidR="00F85B46">
        <w:rPr>
          <w:rFonts w:eastAsia="黑体"/>
        </w:rPr>
        <w:t>25</w:t>
      </w:r>
      <w:r w:rsidR="00814855" w:rsidRPr="00660BC1">
        <w:rPr>
          <w:rFonts w:eastAsia="黑体" w:hint="eastAsia"/>
        </w:rPr>
        <w:t>、第</w:t>
      </w:r>
      <w:r w:rsidR="00F85B46">
        <w:rPr>
          <w:rFonts w:eastAsia="黑体"/>
        </w:rPr>
        <w:t>44</w:t>
      </w:r>
      <w:r w:rsidR="00814855" w:rsidRPr="00660BC1">
        <w:rPr>
          <w:rFonts w:eastAsia="黑体" w:hint="eastAsia"/>
        </w:rPr>
        <w:t>、第</w:t>
      </w:r>
      <w:r w:rsidR="00F85B46">
        <w:rPr>
          <w:rFonts w:eastAsia="黑体"/>
        </w:rPr>
        <w:t>52</w:t>
      </w:r>
      <w:r w:rsidR="00814855" w:rsidRPr="00660BC1">
        <w:rPr>
          <w:rFonts w:eastAsia="黑体" w:hint="eastAsia"/>
        </w:rPr>
        <w:t>和第</w:t>
      </w:r>
      <w:r w:rsidR="00F85B46">
        <w:rPr>
          <w:rFonts w:eastAsia="黑体"/>
        </w:rPr>
        <w:t>72</w:t>
      </w:r>
      <w:r>
        <w:rPr>
          <w:rFonts w:eastAsia="黑体"/>
        </w:rPr>
        <w:t>(</w:t>
      </w:r>
      <w:r w:rsidR="00F85B46">
        <w:rPr>
          <w:rFonts w:eastAsia="黑体"/>
        </w:rPr>
        <w:t>a</w:t>
      </w:r>
      <w:r>
        <w:rPr>
          <w:rFonts w:eastAsia="黑体"/>
        </w:rPr>
        <w:t>)</w:t>
      </w:r>
      <w:r w:rsidR="00814855" w:rsidRPr="00660BC1">
        <w:rPr>
          <w:rFonts w:eastAsia="黑体" w:hint="eastAsia"/>
        </w:rPr>
        <w:t>段</w:t>
      </w:r>
      <w:r>
        <w:rPr>
          <w:rFonts w:eastAsia="黑体"/>
        </w:rPr>
        <w:t>)</w:t>
      </w:r>
      <w:r>
        <w:rPr>
          <w:rFonts w:eastAsia="黑体" w:hint="eastAsia"/>
        </w:rPr>
        <w:t>，</w:t>
      </w:r>
      <w:r w:rsidR="00814855" w:rsidRPr="00660BC1">
        <w:rPr>
          <w:rFonts w:eastAsia="黑体" w:hint="eastAsia"/>
        </w:rPr>
        <w:t>建议缔约国</w:t>
      </w:r>
      <w:r>
        <w:rPr>
          <w:rFonts w:eastAsia="黑体" w:hint="eastAsia"/>
        </w:rPr>
        <w:t>：</w:t>
      </w:r>
    </w:p>
    <w:p w:rsidR="00814855" w:rsidRPr="00660BC1" w:rsidRDefault="00814855" w:rsidP="00397D45">
      <w:pPr>
        <w:pStyle w:val="SingleTxtGC"/>
        <w:numPr>
          <w:ilvl w:val="0"/>
          <w:numId w:val="6"/>
        </w:numPr>
        <w:rPr>
          <w:rFonts w:eastAsia="黑体"/>
        </w:rPr>
      </w:pPr>
      <w:r w:rsidRPr="00660BC1">
        <w:rPr>
          <w:rFonts w:eastAsia="黑体" w:hint="eastAsia"/>
        </w:rPr>
        <w:t>继续升级数据收集系统</w:t>
      </w:r>
      <w:r w:rsidR="00BB3AF7">
        <w:rPr>
          <w:rFonts w:eastAsia="黑体" w:hint="eastAsia"/>
        </w:rPr>
        <w:t>，</w:t>
      </w:r>
      <w:r w:rsidRPr="00660BC1">
        <w:rPr>
          <w:rFonts w:eastAsia="黑体" w:hint="eastAsia"/>
        </w:rPr>
        <w:t>以涵盖《公约》的所有领域</w:t>
      </w:r>
      <w:r w:rsidR="00BB3AF7">
        <w:rPr>
          <w:rFonts w:eastAsia="黑体" w:hint="eastAsia"/>
        </w:rPr>
        <w:t>；</w:t>
      </w:r>
      <w:r w:rsidRPr="00660BC1">
        <w:rPr>
          <w:rFonts w:eastAsia="黑体" w:hint="eastAsia"/>
        </w:rPr>
        <w:t>确保旨在有效落实《公约》的各项政策、方案和项目的制订、监测和评估过程中使用所有的数</w:t>
      </w:r>
      <w:r w:rsidRPr="00660BC1">
        <w:rPr>
          <w:rFonts w:eastAsia="黑体" w:hint="eastAsia"/>
        </w:rPr>
        <w:lastRenderedPageBreak/>
        <w:t>据和指标</w:t>
      </w:r>
      <w:r w:rsidR="00BB3AF7">
        <w:rPr>
          <w:rFonts w:eastAsia="黑体" w:hint="eastAsia"/>
        </w:rPr>
        <w:t>；</w:t>
      </w:r>
      <w:r w:rsidRPr="00660BC1">
        <w:rPr>
          <w:rFonts w:eastAsia="黑体" w:hint="eastAsia"/>
        </w:rPr>
        <w:t>广泛传播这些统计数据和信息</w:t>
      </w:r>
      <w:r w:rsidR="00BB3AF7">
        <w:rPr>
          <w:rFonts w:eastAsia="黑体" w:hint="eastAsia"/>
        </w:rPr>
        <w:t>；</w:t>
      </w:r>
      <w:r w:rsidRPr="00660BC1">
        <w:rPr>
          <w:rFonts w:eastAsia="黑体" w:hint="eastAsia"/>
        </w:rPr>
        <w:t>在这方面</w:t>
      </w:r>
      <w:r w:rsidR="00BB3AF7">
        <w:rPr>
          <w:rFonts w:eastAsia="黑体" w:hint="eastAsia"/>
        </w:rPr>
        <w:t>，</w:t>
      </w:r>
      <w:r w:rsidRPr="00660BC1">
        <w:rPr>
          <w:rFonts w:eastAsia="黑体" w:hint="eastAsia"/>
        </w:rPr>
        <w:t>继续与联合国儿童基金会</w:t>
      </w:r>
      <w:r w:rsidR="00BB3AF7">
        <w:rPr>
          <w:rFonts w:eastAsia="黑体" w:hint="eastAsia"/>
        </w:rPr>
        <w:t>(</w:t>
      </w:r>
      <w:r w:rsidRPr="00660BC1">
        <w:rPr>
          <w:rFonts w:eastAsia="黑体" w:hint="eastAsia"/>
        </w:rPr>
        <w:t>儿基会</w:t>
      </w:r>
      <w:r w:rsidR="00BB3AF7">
        <w:rPr>
          <w:rFonts w:eastAsia="黑体" w:hint="eastAsia"/>
        </w:rPr>
        <w:t>)</w:t>
      </w:r>
      <w:r w:rsidRPr="00660BC1">
        <w:rPr>
          <w:rFonts w:eastAsia="黑体" w:hint="eastAsia"/>
        </w:rPr>
        <w:t>等组织合作</w:t>
      </w:r>
      <w:r w:rsidR="00BB3AF7">
        <w:rPr>
          <w:rFonts w:eastAsia="黑体" w:hint="eastAsia"/>
        </w:rPr>
        <w:t>；</w:t>
      </w:r>
    </w:p>
    <w:p w:rsidR="00814855" w:rsidRPr="00660BC1" w:rsidRDefault="00814855" w:rsidP="00397D45">
      <w:pPr>
        <w:pStyle w:val="SingleTxtGC"/>
        <w:numPr>
          <w:ilvl w:val="0"/>
          <w:numId w:val="6"/>
        </w:numPr>
        <w:rPr>
          <w:rFonts w:eastAsia="黑体"/>
        </w:rPr>
      </w:pPr>
      <w:r w:rsidRPr="00660BC1">
        <w:rPr>
          <w:rFonts w:eastAsia="黑体" w:hint="eastAsia"/>
        </w:rPr>
        <w:t>采取更有力措施</w:t>
      </w:r>
      <w:r w:rsidR="00BB3AF7">
        <w:rPr>
          <w:rFonts w:eastAsia="黑体" w:hint="eastAsia"/>
        </w:rPr>
        <w:t>，</w:t>
      </w:r>
      <w:r w:rsidRPr="00660BC1">
        <w:rPr>
          <w:rFonts w:eastAsia="黑体" w:hint="eastAsia"/>
        </w:rPr>
        <w:t>向所有相关专业人员传播《公约》和开展关于《公约》的培训</w:t>
      </w:r>
      <w:r w:rsidR="00BB3AF7">
        <w:rPr>
          <w:rFonts w:eastAsia="黑体" w:hint="eastAsia"/>
        </w:rPr>
        <w:t>，</w:t>
      </w:r>
      <w:r w:rsidRPr="00660BC1">
        <w:rPr>
          <w:rFonts w:eastAsia="黑体" w:hint="eastAsia"/>
        </w:rPr>
        <w:t>持续和系统地落实上述措施</w:t>
      </w:r>
      <w:r w:rsidR="00BB3AF7">
        <w:rPr>
          <w:rFonts w:eastAsia="黑体" w:hint="eastAsia"/>
        </w:rPr>
        <w:t>；</w:t>
      </w:r>
      <w:r w:rsidRPr="00660BC1">
        <w:rPr>
          <w:rFonts w:eastAsia="黑体" w:hint="eastAsia"/>
        </w:rPr>
        <w:t>采取具体措施</w:t>
      </w:r>
      <w:r w:rsidR="00BB3AF7">
        <w:rPr>
          <w:rFonts w:eastAsia="黑体" w:hint="eastAsia"/>
        </w:rPr>
        <w:t>，</w:t>
      </w:r>
      <w:r w:rsidRPr="00660BC1">
        <w:rPr>
          <w:rFonts w:eastAsia="黑体" w:hint="eastAsia"/>
        </w:rPr>
        <w:t>使所有儿童</w:t>
      </w:r>
      <w:r w:rsidR="00BB3AF7">
        <w:rPr>
          <w:rFonts w:eastAsia="黑体" w:hint="eastAsia"/>
        </w:rPr>
        <w:t>，</w:t>
      </w:r>
      <w:r w:rsidRPr="00660BC1">
        <w:rPr>
          <w:rFonts w:eastAsia="黑体" w:hint="eastAsia"/>
        </w:rPr>
        <w:t>特别是少数族裔儿童都能够获得并了解《公约》</w:t>
      </w:r>
      <w:r w:rsidR="00BB3AF7">
        <w:rPr>
          <w:rFonts w:eastAsia="黑体" w:hint="eastAsia"/>
        </w:rPr>
        <w:t>；</w:t>
      </w:r>
    </w:p>
    <w:p w:rsidR="00814855" w:rsidRPr="00660BC1" w:rsidRDefault="00814855" w:rsidP="00397D45">
      <w:pPr>
        <w:pStyle w:val="SingleTxtGC"/>
        <w:numPr>
          <w:ilvl w:val="0"/>
          <w:numId w:val="6"/>
        </w:numPr>
        <w:rPr>
          <w:rFonts w:eastAsia="黑体"/>
        </w:rPr>
      </w:pPr>
      <w:r w:rsidRPr="00660BC1">
        <w:rPr>
          <w:rFonts w:eastAsia="黑体" w:hint="eastAsia"/>
        </w:rPr>
        <w:t>参照委员会关于儿童受保护免遭体罚和其他残忍或不人道形式惩罚的权利的第</w:t>
      </w:r>
      <w:r w:rsidR="00F85B46">
        <w:rPr>
          <w:rFonts w:eastAsia="黑体"/>
        </w:rPr>
        <w:t>8</w:t>
      </w:r>
      <w:r w:rsidRPr="00660BC1">
        <w:rPr>
          <w:rFonts w:eastAsia="黑体" w:hint="eastAsia"/>
        </w:rPr>
        <w:t>号一般性意见</w:t>
      </w:r>
      <w:r w:rsidR="00BB3AF7">
        <w:rPr>
          <w:rFonts w:eastAsia="黑体"/>
        </w:rPr>
        <w:t>(</w:t>
      </w:r>
      <w:r w:rsidR="00F85B46">
        <w:rPr>
          <w:rFonts w:eastAsia="黑体"/>
        </w:rPr>
        <w:t>2</w:t>
      </w:r>
      <w:r w:rsidRPr="00660BC1">
        <w:rPr>
          <w:rFonts w:eastAsia="黑体"/>
        </w:rPr>
        <w:t>00</w:t>
      </w:r>
      <w:r w:rsidR="00F85B46">
        <w:rPr>
          <w:rFonts w:eastAsia="黑体"/>
        </w:rPr>
        <w:t>8</w:t>
      </w:r>
      <w:r w:rsidRPr="00660BC1">
        <w:rPr>
          <w:rFonts w:eastAsia="黑体" w:hint="eastAsia"/>
        </w:rPr>
        <w:t>年</w:t>
      </w:r>
      <w:r w:rsidR="00BB3AF7">
        <w:rPr>
          <w:rFonts w:eastAsia="黑体"/>
        </w:rPr>
        <w:t>)</w:t>
      </w:r>
      <w:r w:rsidR="00BB3AF7">
        <w:rPr>
          <w:rFonts w:eastAsia="黑体" w:hint="eastAsia"/>
        </w:rPr>
        <w:t>，</w:t>
      </w:r>
      <w:r w:rsidRPr="00660BC1">
        <w:rPr>
          <w:rFonts w:eastAsia="黑体" w:hint="eastAsia"/>
        </w:rPr>
        <w:t>以及《公约》第</w:t>
      </w:r>
      <w:r w:rsidR="00F85B46">
        <w:rPr>
          <w:rFonts w:eastAsia="黑体"/>
        </w:rPr>
        <w:t>19</w:t>
      </w:r>
      <w:r w:rsidRPr="00660BC1">
        <w:rPr>
          <w:rFonts w:eastAsia="黑体" w:hint="eastAsia"/>
        </w:rPr>
        <w:t>条、第</w:t>
      </w:r>
      <w:r w:rsidR="00F85B46">
        <w:rPr>
          <w:rFonts w:eastAsia="黑体"/>
        </w:rPr>
        <w:t>28</w:t>
      </w:r>
      <w:r w:rsidRPr="00660BC1">
        <w:rPr>
          <w:rFonts w:eastAsia="黑体" w:hint="eastAsia"/>
        </w:rPr>
        <w:t>条第</w:t>
      </w:r>
      <w:r w:rsidR="00F85B46">
        <w:rPr>
          <w:rFonts w:eastAsia="黑体"/>
        </w:rPr>
        <w:t>2</w:t>
      </w:r>
      <w:r w:rsidRPr="00660BC1">
        <w:rPr>
          <w:rFonts w:eastAsia="黑体" w:hint="eastAsia"/>
        </w:rPr>
        <w:t>款和第</w:t>
      </w:r>
      <w:r w:rsidR="00F85B46">
        <w:rPr>
          <w:rFonts w:eastAsia="黑体"/>
        </w:rPr>
        <w:t>37</w:t>
      </w:r>
      <w:r w:rsidRPr="00660BC1">
        <w:rPr>
          <w:rFonts w:eastAsia="黑体" w:hint="eastAsia"/>
        </w:rPr>
        <w:t>条等条款</w:t>
      </w:r>
      <w:r w:rsidR="00BB3AF7">
        <w:rPr>
          <w:rFonts w:eastAsia="黑体" w:hint="eastAsia"/>
        </w:rPr>
        <w:t>，</w:t>
      </w:r>
      <w:r w:rsidRPr="00660BC1">
        <w:rPr>
          <w:rFonts w:eastAsia="黑体" w:hint="eastAsia"/>
        </w:rPr>
        <w:t>修订现行立法</w:t>
      </w:r>
      <w:r w:rsidR="00BB3AF7">
        <w:rPr>
          <w:rFonts w:eastAsia="黑体" w:hint="eastAsia"/>
        </w:rPr>
        <w:t>，</w:t>
      </w:r>
      <w:r w:rsidRPr="00660BC1">
        <w:rPr>
          <w:rFonts w:eastAsia="黑体" w:hint="eastAsia"/>
        </w:rPr>
        <w:t>禁止在任何场所</w:t>
      </w:r>
      <w:r w:rsidR="00BB3AF7">
        <w:rPr>
          <w:rFonts w:eastAsia="黑体" w:hint="eastAsia"/>
        </w:rPr>
        <w:t>，</w:t>
      </w:r>
      <w:r w:rsidRPr="00660BC1">
        <w:rPr>
          <w:rFonts w:eastAsia="黑体" w:hint="eastAsia"/>
        </w:rPr>
        <w:t>包括家庭、学校和育儿场所实施体罚</w:t>
      </w:r>
      <w:r w:rsidR="00BB3AF7">
        <w:rPr>
          <w:rFonts w:eastAsia="黑体" w:hint="eastAsia"/>
        </w:rPr>
        <w:t>；</w:t>
      </w:r>
      <w:r w:rsidRPr="00660BC1">
        <w:rPr>
          <w:rFonts w:eastAsia="黑体" w:hint="eastAsia"/>
        </w:rPr>
        <w:t>开展关于虐待儿童的负面影响的公众教育活动</w:t>
      </w:r>
      <w:r w:rsidR="00BB3AF7">
        <w:rPr>
          <w:rFonts w:eastAsia="黑体" w:hint="eastAsia"/>
        </w:rPr>
        <w:t>，</w:t>
      </w:r>
      <w:r w:rsidRPr="00660BC1">
        <w:rPr>
          <w:rFonts w:eastAsia="黑体" w:hint="eastAsia"/>
        </w:rPr>
        <w:t>并提倡以积极、非暴力的管教方式替代体罚</w:t>
      </w:r>
      <w:r w:rsidR="00BB3AF7">
        <w:rPr>
          <w:rFonts w:eastAsia="黑体" w:hint="eastAsia"/>
        </w:rPr>
        <w:t>；</w:t>
      </w:r>
    </w:p>
    <w:p w:rsidR="00814855" w:rsidRPr="00660BC1" w:rsidRDefault="00814855" w:rsidP="00397D45">
      <w:pPr>
        <w:pStyle w:val="SingleTxtGC"/>
        <w:numPr>
          <w:ilvl w:val="0"/>
          <w:numId w:val="6"/>
        </w:numPr>
        <w:rPr>
          <w:rFonts w:eastAsia="黑体"/>
        </w:rPr>
      </w:pPr>
      <w:r w:rsidRPr="00660BC1">
        <w:rPr>
          <w:rFonts w:eastAsia="黑体" w:hint="eastAsia"/>
        </w:rPr>
        <w:t>修订现行的关于收养的立法</w:t>
      </w:r>
      <w:r w:rsidR="00BB3AF7">
        <w:rPr>
          <w:rFonts w:eastAsia="黑体" w:hint="eastAsia"/>
        </w:rPr>
        <w:t>，</w:t>
      </w:r>
      <w:r w:rsidRPr="00660BC1">
        <w:rPr>
          <w:rFonts w:eastAsia="黑体" w:hint="eastAsia"/>
        </w:rPr>
        <w:t>以确保符合《公约》第</w:t>
      </w:r>
      <w:r w:rsidR="00F85B46">
        <w:rPr>
          <w:rFonts w:eastAsia="黑体"/>
        </w:rPr>
        <w:t>2</w:t>
      </w:r>
      <w:r w:rsidRPr="00660BC1">
        <w:rPr>
          <w:rFonts w:eastAsia="黑体" w:hint="eastAsia"/>
        </w:rPr>
        <w:t>和第</w:t>
      </w:r>
      <w:r w:rsidR="00F85B46">
        <w:rPr>
          <w:rFonts w:eastAsia="黑体"/>
        </w:rPr>
        <w:t>3</w:t>
      </w:r>
      <w:r w:rsidRPr="00660BC1">
        <w:rPr>
          <w:rFonts w:eastAsia="黑体" w:hint="eastAsia"/>
        </w:rPr>
        <w:t>条</w:t>
      </w:r>
      <w:r w:rsidR="00BB3AF7">
        <w:rPr>
          <w:rFonts w:eastAsia="黑体" w:hint="eastAsia"/>
        </w:rPr>
        <w:t>；</w:t>
      </w:r>
      <w:r w:rsidRPr="00660BC1">
        <w:rPr>
          <w:rFonts w:eastAsia="黑体" w:hint="eastAsia"/>
        </w:rPr>
        <w:t>采取一切必要措施</w:t>
      </w:r>
      <w:r w:rsidR="00BB3AF7">
        <w:rPr>
          <w:rFonts w:eastAsia="黑体" w:hint="eastAsia"/>
        </w:rPr>
        <w:t>，</w:t>
      </w:r>
      <w:r w:rsidRPr="00660BC1">
        <w:rPr>
          <w:rFonts w:eastAsia="黑体" w:hint="eastAsia"/>
        </w:rPr>
        <w:t>根据儿童最大利益的原则有效监测和监督儿童收养系统</w:t>
      </w:r>
      <w:r w:rsidR="00BB3AF7">
        <w:rPr>
          <w:rFonts w:eastAsia="黑体" w:hint="eastAsia"/>
        </w:rPr>
        <w:t>；</w:t>
      </w:r>
      <w:r w:rsidRPr="00660BC1">
        <w:rPr>
          <w:rFonts w:eastAsia="黑体" w:hint="eastAsia"/>
        </w:rPr>
        <w:t>加入《关于在跨国收养方面保护儿童和进行合作的海牙公约》</w:t>
      </w:r>
      <w:r w:rsidR="00BB3AF7">
        <w:rPr>
          <w:rFonts w:eastAsia="黑体" w:hint="eastAsia"/>
        </w:rPr>
        <w:t>；</w:t>
      </w:r>
    </w:p>
    <w:p w:rsidR="00814855" w:rsidRPr="00660BC1" w:rsidRDefault="00814855" w:rsidP="00397D45">
      <w:pPr>
        <w:pStyle w:val="SingleTxtGC"/>
        <w:numPr>
          <w:ilvl w:val="0"/>
          <w:numId w:val="6"/>
        </w:numPr>
        <w:rPr>
          <w:rFonts w:eastAsia="黑体"/>
        </w:rPr>
      </w:pPr>
      <w:r w:rsidRPr="00660BC1">
        <w:rPr>
          <w:rFonts w:eastAsia="黑体" w:hint="eastAsia"/>
        </w:rPr>
        <w:t>与非政府组织和国际组织合作</w:t>
      </w:r>
      <w:r w:rsidR="00BB3AF7">
        <w:rPr>
          <w:rFonts w:eastAsia="黑体" w:hint="eastAsia"/>
        </w:rPr>
        <w:t>，</w:t>
      </w:r>
      <w:r w:rsidRPr="00660BC1">
        <w:rPr>
          <w:rFonts w:eastAsia="黑体" w:hint="eastAsia"/>
        </w:rPr>
        <w:t>建立一个全面制度</w:t>
      </w:r>
      <w:r w:rsidR="00BB3AF7">
        <w:rPr>
          <w:rFonts w:eastAsia="黑体" w:hint="eastAsia"/>
        </w:rPr>
        <w:t>，</w:t>
      </w:r>
      <w:r w:rsidRPr="00660BC1">
        <w:rPr>
          <w:rFonts w:eastAsia="黑体" w:hint="eastAsia"/>
        </w:rPr>
        <w:t>为受武装冲突影响儿童提供心理社会支助和援助</w:t>
      </w:r>
      <w:r w:rsidR="00BB3AF7">
        <w:rPr>
          <w:rFonts w:eastAsia="黑体" w:hint="eastAsia"/>
        </w:rPr>
        <w:t>，</w:t>
      </w:r>
      <w:r w:rsidRPr="00660BC1">
        <w:rPr>
          <w:rFonts w:eastAsia="黑体" w:hint="eastAsia"/>
        </w:rPr>
        <w:t>同时确保他们的隐私。</w:t>
      </w:r>
    </w:p>
    <w:p w:rsidR="00814855" w:rsidRDefault="00814855" w:rsidP="0020465E">
      <w:pPr>
        <w:pStyle w:val="H1GC"/>
        <w:rPr>
          <w:b/>
        </w:rPr>
      </w:pPr>
      <w:r>
        <w:tab/>
      </w:r>
      <w:r w:rsidR="00F85B46">
        <w:t>B</w:t>
      </w:r>
      <w:r>
        <w:t>.</w:t>
      </w:r>
      <w:r>
        <w:tab/>
      </w:r>
      <w:r>
        <w:rPr>
          <w:rFonts w:hint="eastAsia"/>
        </w:rPr>
        <w:t>儿童的定义</w:t>
      </w:r>
    </w:p>
    <w:p w:rsidR="00814855" w:rsidRDefault="00BB3AF7" w:rsidP="0020465E">
      <w:pPr>
        <w:pStyle w:val="SingleTxtGC"/>
      </w:pPr>
      <w:r>
        <w:t>9.</w:t>
      </w:r>
      <w:r w:rsidR="0020465E">
        <w:t xml:space="preserve">  </w:t>
      </w:r>
      <w:r w:rsidR="00814855">
        <w:rPr>
          <w:rFonts w:hint="eastAsia"/>
        </w:rPr>
        <w:t>委员会关切地注意到</w:t>
      </w:r>
      <w:r>
        <w:rPr>
          <w:rFonts w:hint="eastAsia"/>
        </w:rPr>
        <w:t>，</w:t>
      </w:r>
      <w:r w:rsidR="00814855">
        <w:rPr>
          <w:rFonts w:hint="eastAsia"/>
        </w:rPr>
        <w:t>虽然委员会先前提出了建议</w:t>
      </w:r>
      <w:r>
        <w:t>(</w:t>
      </w:r>
      <w:r w:rsidR="00F85B46">
        <w:t>CRC</w:t>
      </w:r>
      <w:r>
        <w:t>/</w:t>
      </w:r>
      <w:r w:rsidR="00F85B46">
        <w:t>C</w:t>
      </w:r>
      <w:r>
        <w:t>/</w:t>
      </w:r>
      <w:r w:rsidR="00F85B46">
        <w:t>15</w:t>
      </w:r>
      <w:r>
        <w:t>/</w:t>
      </w:r>
      <w:r w:rsidR="00F85B46">
        <w:t>Add</w:t>
      </w:r>
      <w:r w:rsidR="00814855">
        <w:t>.</w:t>
      </w:r>
      <w:r w:rsidR="00F85B46">
        <w:t>22</w:t>
      </w:r>
      <w:r>
        <w:t>3,</w:t>
      </w:r>
      <w:r w:rsidR="00814855">
        <w:rPr>
          <w:rFonts w:hint="eastAsia"/>
        </w:rPr>
        <w:t>第</w:t>
      </w:r>
      <w:r w:rsidR="00F85B46">
        <w:t>27</w:t>
      </w:r>
      <w:r w:rsidR="00814855">
        <w:rPr>
          <w:rFonts w:hint="eastAsia"/>
        </w:rPr>
        <w:t>条</w:t>
      </w:r>
      <w:r>
        <w:t>)</w:t>
      </w:r>
      <w:r>
        <w:rPr>
          <w:rFonts w:hint="eastAsia"/>
        </w:rPr>
        <w:t>，</w:t>
      </w:r>
      <w:r w:rsidR="00814855">
        <w:rPr>
          <w:rFonts w:hint="eastAsia"/>
        </w:rPr>
        <w:t>但女童的法定结婚年龄仍为</w:t>
      </w:r>
      <w:r w:rsidR="00F85B46">
        <w:t>16</w:t>
      </w:r>
      <w:r w:rsidR="00814855">
        <w:rPr>
          <w:rFonts w:hint="eastAsia"/>
        </w:rPr>
        <w:t>岁</w:t>
      </w:r>
      <w:r>
        <w:rPr>
          <w:rFonts w:hint="eastAsia"/>
        </w:rPr>
        <w:t>，</w:t>
      </w:r>
      <w:r w:rsidR="00814855">
        <w:rPr>
          <w:rFonts w:hint="eastAsia"/>
        </w:rPr>
        <w:t>而且</w:t>
      </w:r>
      <w:r>
        <w:rPr>
          <w:rFonts w:hint="eastAsia"/>
        </w:rPr>
        <w:t>，</w:t>
      </w:r>
      <w:r w:rsidR="00814855">
        <w:rPr>
          <w:rFonts w:hint="eastAsia"/>
        </w:rPr>
        <w:t>根据缔约国的立法</w:t>
      </w:r>
      <w:r>
        <w:rPr>
          <w:rFonts w:hint="eastAsia"/>
        </w:rPr>
        <w:t>，</w:t>
      </w:r>
      <w:r w:rsidR="00814855">
        <w:rPr>
          <w:rFonts w:hint="eastAsia"/>
        </w:rPr>
        <w:t>已婚儿童被视为成年人。</w:t>
      </w:r>
    </w:p>
    <w:p w:rsidR="00814855" w:rsidRPr="00660BC1" w:rsidRDefault="00F85B46" w:rsidP="0020465E">
      <w:pPr>
        <w:pStyle w:val="SingleTxtGC"/>
        <w:rPr>
          <w:rFonts w:eastAsia="黑体"/>
        </w:rPr>
      </w:pPr>
      <w:r>
        <w:rPr>
          <w:rFonts w:eastAsia="黑体"/>
        </w:rPr>
        <w:t>1</w:t>
      </w:r>
      <w:r w:rsidR="00BB3AF7">
        <w:rPr>
          <w:rFonts w:eastAsia="黑体"/>
        </w:rPr>
        <w:t>0.</w:t>
      </w:r>
      <w:r w:rsidR="0020465E" w:rsidRPr="00660BC1">
        <w:rPr>
          <w:rFonts w:eastAsia="黑体"/>
        </w:rPr>
        <w:t xml:space="preserve">  </w:t>
      </w:r>
      <w:r w:rsidR="00814855" w:rsidRPr="00660BC1">
        <w:rPr>
          <w:rFonts w:eastAsia="黑体" w:hint="eastAsia"/>
        </w:rPr>
        <w:t>委员会建议缔约国修订立法并将女童的结婚年龄提高至</w:t>
      </w:r>
      <w:r>
        <w:rPr>
          <w:rFonts w:eastAsia="黑体"/>
        </w:rPr>
        <w:t>18</w:t>
      </w:r>
      <w:r w:rsidR="00814855" w:rsidRPr="00660BC1">
        <w:rPr>
          <w:rFonts w:eastAsia="黑体" w:hint="eastAsia"/>
        </w:rPr>
        <w:t>岁</w:t>
      </w:r>
      <w:r w:rsidR="00BB3AF7">
        <w:rPr>
          <w:rFonts w:eastAsia="黑体" w:hint="eastAsia"/>
        </w:rPr>
        <w:t>，</w:t>
      </w:r>
      <w:r w:rsidR="00814855" w:rsidRPr="00660BC1">
        <w:rPr>
          <w:rFonts w:eastAsia="黑体" w:hint="eastAsia"/>
        </w:rPr>
        <w:t>委员会还建议缔约国审查不同立法中设定的年龄限制</w:t>
      </w:r>
      <w:r w:rsidR="00BB3AF7">
        <w:rPr>
          <w:rFonts w:eastAsia="黑体" w:hint="eastAsia"/>
        </w:rPr>
        <w:t>，</w:t>
      </w:r>
      <w:r w:rsidR="00814855" w:rsidRPr="00660BC1">
        <w:rPr>
          <w:rFonts w:eastAsia="黑体" w:hint="eastAsia"/>
        </w:rPr>
        <w:t>以确保它们符合《公约》的原则和规定</w:t>
      </w:r>
      <w:r w:rsidR="00BB3AF7">
        <w:rPr>
          <w:rFonts w:eastAsia="黑体" w:hint="eastAsia"/>
        </w:rPr>
        <w:t>，</w:t>
      </w:r>
      <w:r w:rsidR="00814855" w:rsidRPr="00660BC1">
        <w:rPr>
          <w:rFonts w:eastAsia="黑体" w:hint="eastAsia"/>
        </w:rPr>
        <w:t>并绝不会致使</w:t>
      </w:r>
      <w:r>
        <w:rPr>
          <w:rFonts w:eastAsia="黑体"/>
        </w:rPr>
        <w:t>18</w:t>
      </w:r>
      <w:r w:rsidR="00814855" w:rsidRPr="00660BC1">
        <w:rPr>
          <w:rFonts w:eastAsia="黑体" w:hint="eastAsia"/>
        </w:rPr>
        <w:t>岁以下儿童被视为成年人。</w:t>
      </w:r>
    </w:p>
    <w:p w:rsidR="00814855" w:rsidRPr="006B4B18" w:rsidRDefault="0020465E" w:rsidP="0020465E">
      <w:pPr>
        <w:pStyle w:val="H23GC"/>
      </w:pPr>
      <w:r>
        <w:tab/>
      </w:r>
      <w:r>
        <w:tab/>
      </w:r>
      <w:r w:rsidR="00814855">
        <w:rPr>
          <w:rFonts w:hint="eastAsia"/>
        </w:rPr>
        <w:t>立法</w:t>
      </w:r>
    </w:p>
    <w:p w:rsidR="00814855" w:rsidRDefault="00F85B46" w:rsidP="0020465E">
      <w:pPr>
        <w:pStyle w:val="SingleTxtGC"/>
      </w:pPr>
      <w:r>
        <w:t>1</w:t>
      </w:r>
      <w:r w:rsidR="00BB3AF7">
        <w:t>1.</w:t>
      </w:r>
      <w:r w:rsidR="0020465E">
        <w:t xml:space="preserve">  </w:t>
      </w:r>
      <w:r w:rsidR="00814855">
        <w:rPr>
          <w:rFonts w:hint="eastAsia"/>
        </w:rPr>
        <w:t>委员会关切地注意到</w:t>
      </w:r>
      <w:r w:rsidR="00BB3AF7">
        <w:rPr>
          <w:rFonts w:hint="eastAsia"/>
        </w:rPr>
        <w:t>，</w:t>
      </w:r>
      <w:r w:rsidR="00814855">
        <w:rPr>
          <w:rFonts w:hint="eastAsia"/>
        </w:rPr>
        <w:t>公约的各项规定并未被充分纳入缔约国的国内法。此外</w:t>
      </w:r>
      <w:r w:rsidR="00BB3AF7">
        <w:rPr>
          <w:rFonts w:hint="eastAsia"/>
        </w:rPr>
        <w:t>，</w:t>
      </w:r>
      <w:r w:rsidR="00814855">
        <w:rPr>
          <w:rFonts w:hint="eastAsia"/>
        </w:rPr>
        <w:t>委员会感到关切的是</w:t>
      </w:r>
      <w:r w:rsidR="00BB3AF7">
        <w:rPr>
          <w:rFonts w:hint="eastAsia"/>
        </w:rPr>
        <w:t>，</w:t>
      </w:r>
      <w:r w:rsidR="00814855">
        <w:rPr>
          <w:rFonts w:hint="eastAsia"/>
        </w:rPr>
        <w:t>随着权力下放</w:t>
      </w:r>
      <w:r w:rsidR="00BB3AF7">
        <w:rPr>
          <w:rFonts w:hint="eastAsia"/>
        </w:rPr>
        <w:t>，</w:t>
      </w:r>
      <w:r w:rsidR="00814855">
        <w:rPr>
          <w:rFonts w:hint="eastAsia"/>
        </w:rPr>
        <w:t>建立了新的省和区</w:t>
      </w:r>
      <w:r w:rsidR="00BB3AF7">
        <w:rPr>
          <w:rFonts w:hint="eastAsia"/>
        </w:rPr>
        <w:t>，</w:t>
      </w:r>
      <w:r w:rsidR="00814855">
        <w:rPr>
          <w:rFonts w:hint="eastAsia"/>
        </w:rPr>
        <w:t>由每个省和区负责提供公共服务</w:t>
      </w:r>
      <w:r w:rsidR="00BB3AF7">
        <w:rPr>
          <w:rFonts w:hint="eastAsia"/>
        </w:rPr>
        <w:t>，</w:t>
      </w:r>
      <w:r w:rsidR="00814855">
        <w:rPr>
          <w:rFonts w:hint="eastAsia"/>
        </w:rPr>
        <w:t>但省或区一级通过的好几项地方法规与《公约》的规定和原则不一致。</w:t>
      </w:r>
    </w:p>
    <w:p w:rsidR="00814855" w:rsidRPr="00660BC1" w:rsidRDefault="00F85B46" w:rsidP="0020465E">
      <w:pPr>
        <w:pStyle w:val="SingleTxtGC"/>
        <w:rPr>
          <w:rFonts w:eastAsia="黑体"/>
        </w:rPr>
      </w:pPr>
      <w:r>
        <w:rPr>
          <w:rFonts w:eastAsia="黑体"/>
        </w:rPr>
        <w:t>1</w:t>
      </w:r>
      <w:r w:rsidR="00BB3AF7">
        <w:rPr>
          <w:rFonts w:eastAsia="黑体"/>
        </w:rPr>
        <w:t>2.</w:t>
      </w:r>
      <w:r w:rsidR="00175235">
        <w:rPr>
          <w:rFonts w:eastAsia="黑体" w:hint="eastAsia"/>
        </w:rPr>
        <w:t xml:space="preserve"> </w:t>
      </w:r>
      <w:r w:rsidR="0020465E" w:rsidRPr="00660BC1">
        <w:rPr>
          <w:rFonts w:eastAsia="黑体"/>
        </w:rPr>
        <w:t xml:space="preserve"> </w:t>
      </w:r>
      <w:r w:rsidR="00814855" w:rsidRPr="00660BC1">
        <w:rPr>
          <w:rFonts w:eastAsia="黑体" w:hint="eastAsia"/>
        </w:rPr>
        <w:t>委员会促请缔约国采取一切必要措施</w:t>
      </w:r>
      <w:r w:rsidR="00BB3AF7">
        <w:rPr>
          <w:rFonts w:eastAsia="黑体" w:hint="eastAsia"/>
        </w:rPr>
        <w:t>，</w:t>
      </w:r>
      <w:r w:rsidR="00814855" w:rsidRPr="00660BC1">
        <w:rPr>
          <w:rFonts w:eastAsia="黑体" w:hint="eastAsia"/>
        </w:rPr>
        <w:t>以确保</w:t>
      </w:r>
      <w:r w:rsidR="00BB3AF7">
        <w:rPr>
          <w:rFonts w:eastAsia="黑体" w:hint="eastAsia"/>
        </w:rPr>
        <w:t>：</w:t>
      </w:r>
    </w:p>
    <w:p w:rsidR="00814855" w:rsidRPr="00660BC1" w:rsidRDefault="00814855" w:rsidP="00397D45">
      <w:pPr>
        <w:pStyle w:val="SingleTxtGC"/>
        <w:numPr>
          <w:ilvl w:val="0"/>
          <w:numId w:val="7"/>
        </w:numPr>
        <w:rPr>
          <w:rFonts w:eastAsia="黑体"/>
        </w:rPr>
      </w:pPr>
      <w:r w:rsidRPr="00660BC1">
        <w:rPr>
          <w:rFonts w:eastAsia="黑体" w:hint="eastAsia"/>
        </w:rPr>
        <w:t>将《公约》各项规定充分纳入国内法</w:t>
      </w:r>
      <w:r w:rsidR="00BB3AF7">
        <w:rPr>
          <w:rFonts w:eastAsia="黑体" w:hint="eastAsia"/>
        </w:rPr>
        <w:t>；</w:t>
      </w:r>
    </w:p>
    <w:p w:rsidR="00814855" w:rsidRPr="00660BC1" w:rsidRDefault="00814855" w:rsidP="00397D45">
      <w:pPr>
        <w:pStyle w:val="SingleTxtGC"/>
        <w:numPr>
          <w:ilvl w:val="0"/>
          <w:numId w:val="7"/>
        </w:numPr>
        <w:rPr>
          <w:rFonts w:eastAsia="黑体"/>
        </w:rPr>
      </w:pPr>
      <w:r w:rsidRPr="00660BC1">
        <w:rPr>
          <w:rFonts w:eastAsia="黑体" w:hint="eastAsia"/>
        </w:rPr>
        <w:t>所有省和区一级的法律与《公约》的规定相一致</w:t>
      </w:r>
      <w:r w:rsidR="00BB3AF7">
        <w:rPr>
          <w:rFonts w:eastAsia="黑体" w:hint="eastAsia"/>
        </w:rPr>
        <w:t>，</w:t>
      </w:r>
      <w:r w:rsidRPr="00660BC1">
        <w:rPr>
          <w:rFonts w:eastAsia="黑体" w:hint="eastAsia"/>
        </w:rPr>
        <w:t>包括为此设立政府专门机构</w:t>
      </w:r>
      <w:r w:rsidR="00BB3AF7">
        <w:rPr>
          <w:rFonts w:eastAsia="黑体" w:hint="eastAsia"/>
        </w:rPr>
        <w:t>，</w:t>
      </w:r>
      <w:r w:rsidRPr="00660BC1">
        <w:rPr>
          <w:rFonts w:eastAsia="黑体" w:hint="eastAsia"/>
        </w:rPr>
        <w:t>密切监测与儿童有关的地方和省级法律法规的起草和通过进程。</w:t>
      </w:r>
    </w:p>
    <w:p w:rsidR="00814855" w:rsidRDefault="00814855" w:rsidP="0020465E">
      <w:pPr>
        <w:pStyle w:val="H23GC"/>
        <w:rPr>
          <w:rFonts w:eastAsia="Malgun Gothic"/>
          <w:b/>
        </w:rPr>
      </w:pPr>
      <w:r>
        <w:lastRenderedPageBreak/>
        <w:tab/>
      </w:r>
      <w:r>
        <w:rPr>
          <w:rFonts w:eastAsia="Malgun Gothic"/>
        </w:rPr>
        <w:tab/>
      </w:r>
      <w:r>
        <w:rPr>
          <w:rFonts w:ascii="宋体" w:hAnsi="宋体" w:cs="宋体" w:hint="eastAsia"/>
        </w:rPr>
        <w:t>协调</w:t>
      </w:r>
    </w:p>
    <w:p w:rsidR="00814855" w:rsidRDefault="00F85B46" w:rsidP="0020465E">
      <w:pPr>
        <w:pStyle w:val="SingleTxtGC"/>
      </w:pPr>
      <w:r>
        <w:t>1</w:t>
      </w:r>
      <w:r w:rsidR="00BB3AF7">
        <w:t>3.</w:t>
      </w:r>
      <w:r w:rsidR="0020465E">
        <w:t xml:space="preserve">  </w:t>
      </w:r>
      <w:r w:rsidR="00814855">
        <w:rPr>
          <w:rFonts w:hint="eastAsia"/>
        </w:rPr>
        <w:t>委员会关切地注意到</w:t>
      </w:r>
      <w:r w:rsidR="00BB3AF7">
        <w:rPr>
          <w:rFonts w:hint="eastAsia"/>
        </w:rPr>
        <w:t>，</w:t>
      </w:r>
      <w:r w:rsidR="00814855">
        <w:rPr>
          <w:rFonts w:hint="eastAsia"/>
        </w:rPr>
        <w:t>负责协调和落实《公约》和《儿童问题国家行动计划》的妇女作用与保护儿童部对省和区一级的政府机构缺少必要职权</w:t>
      </w:r>
      <w:r w:rsidR="00BB3AF7">
        <w:rPr>
          <w:rFonts w:hint="eastAsia"/>
        </w:rPr>
        <w:t>，</w:t>
      </w:r>
      <w:r w:rsidR="00814855">
        <w:rPr>
          <w:rFonts w:hint="eastAsia"/>
        </w:rPr>
        <w:t>无法妥善协调各级的《公约》落实活动。</w:t>
      </w:r>
    </w:p>
    <w:p w:rsidR="00814855" w:rsidRPr="00660BC1" w:rsidRDefault="00F85B46" w:rsidP="0020465E">
      <w:pPr>
        <w:pStyle w:val="SingleTxtGC"/>
        <w:rPr>
          <w:rFonts w:eastAsia="黑体"/>
        </w:rPr>
      </w:pPr>
      <w:r>
        <w:rPr>
          <w:rFonts w:eastAsia="黑体"/>
        </w:rPr>
        <w:t>1</w:t>
      </w:r>
      <w:r w:rsidR="00BB3AF7">
        <w:rPr>
          <w:rFonts w:eastAsia="黑体"/>
        </w:rPr>
        <w:t>4.</w:t>
      </w:r>
      <w:r w:rsidR="0020465E" w:rsidRPr="00660BC1">
        <w:rPr>
          <w:rFonts w:eastAsia="黑体"/>
        </w:rPr>
        <w:t xml:space="preserve">  </w:t>
      </w:r>
      <w:r w:rsidR="00814855" w:rsidRPr="00660BC1">
        <w:rPr>
          <w:rFonts w:eastAsia="黑体" w:hint="eastAsia"/>
        </w:rPr>
        <w:t>委员会促请缔约国为妇女作用与保护儿童部提供充分授权</w:t>
      </w:r>
      <w:r w:rsidR="00BB3AF7">
        <w:rPr>
          <w:rFonts w:eastAsia="黑体" w:hint="eastAsia"/>
        </w:rPr>
        <w:t>，</w:t>
      </w:r>
      <w:r w:rsidR="00814855" w:rsidRPr="00660BC1">
        <w:rPr>
          <w:rFonts w:eastAsia="黑体" w:hint="eastAsia"/>
        </w:rPr>
        <w:t>以协调和评估与在各级落实《公约》有关的所有活动。此外</w:t>
      </w:r>
      <w:r w:rsidR="00BB3AF7">
        <w:rPr>
          <w:rFonts w:eastAsia="黑体" w:hint="eastAsia"/>
        </w:rPr>
        <w:t>，</w:t>
      </w:r>
      <w:r w:rsidR="00814855" w:rsidRPr="00660BC1">
        <w:rPr>
          <w:rFonts w:eastAsia="黑体" w:hint="eastAsia"/>
        </w:rPr>
        <w:t>委员会建议缔约国采取一切必要措施</w:t>
      </w:r>
      <w:r w:rsidR="00BB3AF7">
        <w:rPr>
          <w:rFonts w:eastAsia="黑体" w:hint="eastAsia"/>
        </w:rPr>
        <w:t>，</w:t>
      </w:r>
      <w:r w:rsidR="00814855" w:rsidRPr="00660BC1">
        <w:rPr>
          <w:rFonts w:eastAsia="黑体" w:hint="eastAsia"/>
        </w:rPr>
        <w:t>确保国家、省和市主管机构合作监测《公约》的落实情况。</w:t>
      </w:r>
    </w:p>
    <w:p w:rsidR="00814855" w:rsidRDefault="00814855" w:rsidP="0020465E">
      <w:pPr>
        <w:pStyle w:val="H23GC"/>
        <w:rPr>
          <w:rFonts w:eastAsia="Malgun Gothic"/>
          <w:b/>
          <w:color w:val="000000"/>
        </w:rPr>
      </w:pPr>
      <w:r>
        <w:rPr>
          <w:rFonts w:eastAsia="Malgun Gothic"/>
        </w:rPr>
        <w:tab/>
      </w:r>
      <w:r>
        <w:rPr>
          <w:rFonts w:eastAsia="Malgun Gothic"/>
        </w:rPr>
        <w:tab/>
      </w:r>
      <w:r>
        <w:rPr>
          <w:rFonts w:hint="eastAsia"/>
        </w:rPr>
        <w:t>资源分配</w:t>
      </w:r>
    </w:p>
    <w:p w:rsidR="00814855" w:rsidRDefault="00F85B46" w:rsidP="0020465E">
      <w:pPr>
        <w:pStyle w:val="SingleTxtGC"/>
      </w:pPr>
      <w:r>
        <w:t>1</w:t>
      </w:r>
      <w:r w:rsidR="00BB3AF7">
        <w:t>5.</w:t>
      </w:r>
      <w:r w:rsidR="0020465E">
        <w:t xml:space="preserve">  </w:t>
      </w:r>
      <w:r w:rsidR="00814855">
        <w:rPr>
          <w:rFonts w:hint="eastAsia"/>
        </w:rPr>
        <w:t>委员会感到关切的是</w:t>
      </w:r>
      <w:r w:rsidR="00BB3AF7">
        <w:rPr>
          <w:rFonts w:hint="eastAsia"/>
        </w:rPr>
        <w:t>，</w:t>
      </w:r>
      <w:r>
        <w:t>2</w:t>
      </w:r>
      <w:r w:rsidR="00814855">
        <w:t>0</w:t>
      </w:r>
      <w:r>
        <w:t>11</w:t>
      </w:r>
      <w:r w:rsidR="00814855">
        <w:rPr>
          <w:rFonts w:hint="eastAsia"/>
        </w:rPr>
        <w:t>年</w:t>
      </w:r>
      <w:r w:rsidR="00BB3AF7">
        <w:rPr>
          <w:rFonts w:hint="eastAsia"/>
        </w:rPr>
        <w:t>，</w:t>
      </w:r>
      <w:r w:rsidR="00814855">
        <w:rPr>
          <w:rFonts w:hint="eastAsia"/>
        </w:rPr>
        <w:t>缔约国的卫生总开支占国内生产总值的</w:t>
      </w:r>
      <w:r w:rsidR="00BB3AF7">
        <w:t>2.</w:t>
      </w:r>
      <w:r>
        <w:t>7</w:t>
      </w:r>
      <w:r w:rsidR="00BB3AF7">
        <w:t>%</w:t>
      </w:r>
      <w:r w:rsidR="00BB3AF7">
        <w:rPr>
          <w:rFonts w:hint="eastAsia"/>
        </w:rPr>
        <w:t>，</w:t>
      </w:r>
      <w:r w:rsidR="00814855">
        <w:rPr>
          <w:rFonts w:hint="eastAsia"/>
        </w:rPr>
        <w:t>委员会认为这一比例较低。此外</w:t>
      </w:r>
      <w:r w:rsidR="00BB3AF7">
        <w:rPr>
          <w:rFonts w:hint="eastAsia"/>
        </w:rPr>
        <w:t>，</w:t>
      </w:r>
      <w:r w:rsidR="00814855">
        <w:rPr>
          <w:rFonts w:hint="eastAsia"/>
        </w:rPr>
        <w:t>委员会欢迎教育年度预算大幅提高</w:t>
      </w:r>
      <w:r w:rsidR="00BB3AF7">
        <w:rPr>
          <w:rFonts w:hint="eastAsia"/>
        </w:rPr>
        <w:t>，</w:t>
      </w:r>
      <w:r w:rsidR="00814855">
        <w:rPr>
          <w:rFonts w:hint="eastAsia"/>
        </w:rPr>
        <w:t>但感到遗憾的是</w:t>
      </w:r>
      <w:r w:rsidR="00BB3AF7">
        <w:rPr>
          <w:rFonts w:hint="eastAsia"/>
        </w:rPr>
        <w:t>，</w:t>
      </w:r>
      <w:r w:rsidR="00814855">
        <w:rPr>
          <w:rFonts w:hint="eastAsia"/>
        </w:rPr>
        <w:t>这一预算仍不足以确保缔约国所有儿童接受教育。</w:t>
      </w:r>
    </w:p>
    <w:p w:rsidR="00814855" w:rsidRPr="00660BC1" w:rsidRDefault="00F85B46" w:rsidP="0020465E">
      <w:pPr>
        <w:pStyle w:val="SingleTxtGC"/>
        <w:rPr>
          <w:rFonts w:eastAsia="黑体"/>
        </w:rPr>
      </w:pPr>
      <w:r>
        <w:rPr>
          <w:rFonts w:eastAsia="黑体"/>
        </w:rPr>
        <w:t>1</w:t>
      </w:r>
      <w:r w:rsidR="00BB3AF7">
        <w:rPr>
          <w:rFonts w:eastAsia="黑体"/>
        </w:rPr>
        <w:t>6.</w:t>
      </w:r>
      <w:r w:rsidR="0020465E" w:rsidRPr="00660BC1">
        <w:rPr>
          <w:rFonts w:eastAsia="黑体"/>
        </w:rPr>
        <w:t xml:space="preserve">  </w:t>
      </w:r>
      <w:r w:rsidR="00814855" w:rsidRPr="00660BC1">
        <w:rPr>
          <w:rFonts w:eastAsia="黑体" w:hint="eastAsia"/>
        </w:rPr>
        <w:t>委员会建议缔约国</w:t>
      </w:r>
      <w:r w:rsidR="00BB3AF7">
        <w:rPr>
          <w:rFonts w:eastAsia="黑体" w:hint="eastAsia"/>
        </w:rPr>
        <w:t>：</w:t>
      </w:r>
    </w:p>
    <w:p w:rsidR="00814855" w:rsidRPr="00660BC1" w:rsidRDefault="00814855" w:rsidP="00397D45">
      <w:pPr>
        <w:pStyle w:val="SingleTxtGC"/>
        <w:numPr>
          <w:ilvl w:val="0"/>
          <w:numId w:val="8"/>
        </w:numPr>
        <w:rPr>
          <w:rFonts w:eastAsia="黑体"/>
        </w:rPr>
      </w:pPr>
      <w:r w:rsidRPr="00660BC1">
        <w:rPr>
          <w:rFonts w:eastAsia="黑体" w:hint="eastAsia"/>
        </w:rPr>
        <w:t>将用于卫生的预算拨款大幅提升至适当水平</w:t>
      </w:r>
      <w:r w:rsidR="00BB3AF7">
        <w:rPr>
          <w:rFonts w:eastAsia="黑体" w:hint="eastAsia"/>
        </w:rPr>
        <w:t>；</w:t>
      </w:r>
    </w:p>
    <w:p w:rsidR="00814855" w:rsidRPr="00660BC1" w:rsidRDefault="00814855" w:rsidP="00397D45">
      <w:pPr>
        <w:pStyle w:val="SingleTxtGC"/>
        <w:numPr>
          <w:ilvl w:val="0"/>
          <w:numId w:val="8"/>
        </w:numPr>
        <w:rPr>
          <w:rFonts w:eastAsia="黑体"/>
        </w:rPr>
      </w:pPr>
      <w:r w:rsidRPr="00660BC1">
        <w:rPr>
          <w:rFonts w:eastAsia="黑体" w:hint="eastAsia"/>
        </w:rPr>
        <w:t>设立机制</w:t>
      </w:r>
      <w:r w:rsidR="00BB3AF7">
        <w:rPr>
          <w:rFonts w:eastAsia="黑体" w:hint="eastAsia"/>
        </w:rPr>
        <w:t>，</w:t>
      </w:r>
      <w:r w:rsidRPr="00660BC1">
        <w:rPr>
          <w:rFonts w:eastAsia="黑体" w:hint="eastAsia"/>
        </w:rPr>
        <w:t>监测和评估为落实《公约》而拨付资源的分配的充足性、有效性和公平性。</w:t>
      </w:r>
    </w:p>
    <w:p w:rsidR="00814855" w:rsidRDefault="00814855" w:rsidP="0020465E">
      <w:pPr>
        <w:pStyle w:val="H23GC"/>
        <w:rPr>
          <w:b/>
        </w:rPr>
      </w:pPr>
      <w:r>
        <w:tab/>
      </w:r>
      <w:r>
        <w:tab/>
      </w:r>
      <w:r>
        <w:rPr>
          <w:rFonts w:hint="eastAsia"/>
        </w:rPr>
        <w:t>独立监测</w:t>
      </w:r>
    </w:p>
    <w:p w:rsidR="00814855" w:rsidRDefault="00F85B46" w:rsidP="0020465E">
      <w:pPr>
        <w:pStyle w:val="SingleTxtGC"/>
      </w:pPr>
      <w:r>
        <w:t>1</w:t>
      </w:r>
      <w:r w:rsidR="00BB3AF7">
        <w:t>7.</w:t>
      </w:r>
      <w:r w:rsidR="0020465E">
        <w:t xml:space="preserve">  </w:t>
      </w:r>
      <w:r w:rsidR="00814855">
        <w:rPr>
          <w:rFonts w:hint="eastAsia"/>
        </w:rPr>
        <w:t>委员会注意到儿童保护委员会有权接收申诉</w:t>
      </w:r>
      <w:r w:rsidR="00BB3AF7">
        <w:rPr>
          <w:rFonts w:hint="eastAsia"/>
        </w:rPr>
        <w:t>，</w:t>
      </w:r>
      <w:r w:rsidR="00814855">
        <w:rPr>
          <w:rFonts w:hint="eastAsia"/>
        </w:rPr>
        <w:t>但感到遗憾的是</w:t>
      </w:r>
      <w:r w:rsidR="00BB3AF7">
        <w:rPr>
          <w:rFonts w:hint="eastAsia"/>
        </w:rPr>
        <w:t>，</w:t>
      </w:r>
      <w:r w:rsidR="00814855">
        <w:rPr>
          <w:rFonts w:hint="eastAsia"/>
        </w:rPr>
        <w:t>委员会任务有限</w:t>
      </w:r>
      <w:r w:rsidR="00BB3AF7">
        <w:rPr>
          <w:rFonts w:hint="eastAsia"/>
        </w:rPr>
        <w:t>，</w:t>
      </w:r>
      <w:r w:rsidR="00814855">
        <w:rPr>
          <w:rFonts w:hint="eastAsia"/>
        </w:rPr>
        <w:t>且缺少调查申诉的明确职权。</w:t>
      </w:r>
    </w:p>
    <w:p w:rsidR="00814855" w:rsidRPr="00660BC1" w:rsidRDefault="00F85B46" w:rsidP="0020465E">
      <w:pPr>
        <w:pStyle w:val="SingleTxtGC"/>
        <w:rPr>
          <w:rFonts w:eastAsia="黑体"/>
        </w:rPr>
      </w:pPr>
      <w:r>
        <w:rPr>
          <w:rFonts w:eastAsia="黑体"/>
        </w:rPr>
        <w:t>1</w:t>
      </w:r>
      <w:r w:rsidR="00BB3AF7">
        <w:rPr>
          <w:rFonts w:eastAsia="黑体"/>
        </w:rPr>
        <w:t>8.</w:t>
      </w:r>
      <w:r w:rsidR="0020465E" w:rsidRPr="00660BC1">
        <w:rPr>
          <w:rFonts w:eastAsia="黑体"/>
        </w:rPr>
        <w:t xml:space="preserve">  </w:t>
      </w:r>
      <w:r w:rsidR="00814855" w:rsidRPr="00660BC1">
        <w:rPr>
          <w:rFonts w:eastAsia="黑体" w:hint="eastAsia"/>
        </w:rPr>
        <w:t>参照委员会关于独立人权机构的作用的第</w:t>
      </w:r>
      <w:r>
        <w:rPr>
          <w:rFonts w:eastAsia="黑体"/>
        </w:rPr>
        <w:t>2</w:t>
      </w:r>
      <w:r w:rsidR="00814855" w:rsidRPr="00660BC1">
        <w:rPr>
          <w:rFonts w:eastAsia="黑体" w:hint="eastAsia"/>
        </w:rPr>
        <w:t>号一般性意见</w:t>
      </w:r>
      <w:r w:rsidR="00BB3AF7">
        <w:rPr>
          <w:rFonts w:eastAsia="黑体"/>
        </w:rPr>
        <w:t>(</w:t>
      </w:r>
      <w:r>
        <w:rPr>
          <w:rFonts w:eastAsia="黑体"/>
        </w:rPr>
        <w:t>2</w:t>
      </w:r>
      <w:r w:rsidR="00814855" w:rsidRPr="00660BC1">
        <w:rPr>
          <w:rFonts w:eastAsia="黑体"/>
        </w:rPr>
        <w:t>00</w:t>
      </w:r>
      <w:r>
        <w:rPr>
          <w:rFonts w:eastAsia="黑体"/>
        </w:rPr>
        <w:t>2</w:t>
      </w:r>
      <w:r w:rsidR="00814855" w:rsidRPr="00660BC1">
        <w:rPr>
          <w:rFonts w:eastAsia="黑体" w:hint="eastAsia"/>
        </w:rPr>
        <w:t>年</w:t>
      </w:r>
      <w:r w:rsidR="00BB3AF7">
        <w:rPr>
          <w:rFonts w:eastAsia="黑体"/>
        </w:rPr>
        <w:t>)</w:t>
      </w:r>
      <w:r w:rsidR="00BB3AF7">
        <w:rPr>
          <w:rFonts w:eastAsia="黑体" w:hint="eastAsia"/>
        </w:rPr>
        <w:t>，</w:t>
      </w:r>
      <w:r w:rsidR="00814855" w:rsidRPr="00660BC1">
        <w:rPr>
          <w:rFonts w:eastAsia="黑体" w:hint="eastAsia"/>
        </w:rPr>
        <w:t>委员会建议建议缔约国采取一切必要措施</w:t>
      </w:r>
      <w:r w:rsidR="00BB3AF7">
        <w:rPr>
          <w:rFonts w:eastAsia="黑体" w:hint="eastAsia"/>
        </w:rPr>
        <w:t>，</w:t>
      </w:r>
      <w:r w:rsidR="00814855" w:rsidRPr="00660BC1">
        <w:rPr>
          <w:rFonts w:eastAsia="黑体" w:hint="eastAsia"/>
        </w:rPr>
        <w:t>加强儿童权利委员会的任务</w:t>
      </w:r>
      <w:r w:rsidR="00BB3AF7">
        <w:rPr>
          <w:rFonts w:eastAsia="黑体" w:hint="eastAsia"/>
        </w:rPr>
        <w:t>，</w:t>
      </w:r>
      <w:r w:rsidR="00814855" w:rsidRPr="00660BC1">
        <w:rPr>
          <w:rFonts w:eastAsia="黑体" w:hint="eastAsia"/>
        </w:rPr>
        <w:t>为它提供各项权限</w:t>
      </w:r>
      <w:r w:rsidR="00BB3AF7">
        <w:rPr>
          <w:rFonts w:eastAsia="黑体" w:hint="eastAsia"/>
        </w:rPr>
        <w:t>，</w:t>
      </w:r>
      <w:r w:rsidR="00814855" w:rsidRPr="00660BC1">
        <w:rPr>
          <w:rFonts w:eastAsia="黑体" w:hint="eastAsia"/>
        </w:rPr>
        <w:t>以体恤儿童的方式调查和处理儿童所提申诉</w:t>
      </w:r>
      <w:r w:rsidR="00BB3AF7">
        <w:rPr>
          <w:rFonts w:eastAsia="黑体" w:hint="eastAsia"/>
        </w:rPr>
        <w:t>，</w:t>
      </w:r>
      <w:r w:rsidR="00814855" w:rsidRPr="00660BC1">
        <w:rPr>
          <w:rFonts w:eastAsia="黑体" w:hint="eastAsia"/>
        </w:rPr>
        <w:t>确保受害者隐私和对受害者的保护</w:t>
      </w:r>
      <w:r w:rsidR="00BB3AF7">
        <w:rPr>
          <w:rFonts w:eastAsia="黑体" w:hint="eastAsia"/>
        </w:rPr>
        <w:t>，</w:t>
      </w:r>
      <w:r w:rsidR="00814855" w:rsidRPr="00660BC1">
        <w:rPr>
          <w:rFonts w:eastAsia="黑体" w:hint="eastAsia"/>
        </w:rPr>
        <w:t>监测案件并开展后续行动。此外</w:t>
      </w:r>
      <w:r w:rsidR="00BB3AF7">
        <w:rPr>
          <w:rFonts w:eastAsia="黑体" w:hint="eastAsia"/>
        </w:rPr>
        <w:t>，</w:t>
      </w:r>
      <w:r w:rsidR="00814855" w:rsidRPr="00660BC1">
        <w:rPr>
          <w:rFonts w:eastAsia="黑体" w:hint="eastAsia"/>
        </w:rPr>
        <w:t>委员会建议缔约国确保委员会的独立性</w:t>
      </w:r>
      <w:r w:rsidR="00BB3AF7">
        <w:rPr>
          <w:rFonts w:eastAsia="黑体" w:hint="eastAsia"/>
        </w:rPr>
        <w:t>，</w:t>
      </w:r>
      <w:r w:rsidR="00814855" w:rsidRPr="00660BC1">
        <w:rPr>
          <w:rFonts w:eastAsia="黑体" w:hint="eastAsia"/>
        </w:rPr>
        <w:t>包括其资金、任务和豁免方面的独立性</w:t>
      </w:r>
      <w:r w:rsidR="00BB3AF7">
        <w:rPr>
          <w:rFonts w:eastAsia="黑体" w:hint="eastAsia"/>
        </w:rPr>
        <w:t>，</w:t>
      </w:r>
      <w:r w:rsidR="00814855" w:rsidRPr="00660BC1">
        <w:rPr>
          <w:rFonts w:eastAsia="黑体" w:hint="eastAsia"/>
        </w:rPr>
        <w:t>以确保完全遵守《巴黎原则》。为此</w:t>
      </w:r>
      <w:r w:rsidR="00BB3AF7">
        <w:rPr>
          <w:rFonts w:eastAsia="黑体" w:hint="eastAsia"/>
        </w:rPr>
        <w:t>，</w:t>
      </w:r>
      <w:r w:rsidR="00814855" w:rsidRPr="00660BC1">
        <w:rPr>
          <w:rFonts w:eastAsia="黑体" w:hint="eastAsia"/>
        </w:rPr>
        <w:t>委员会建议缔约国酌情向联合国人权事务高级专员办事处</w:t>
      </w:r>
      <w:r w:rsidR="00BB3AF7">
        <w:rPr>
          <w:rFonts w:eastAsia="黑体" w:hint="eastAsia"/>
        </w:rPr>
        <w:t>(</w:t>
      </w:r>
      <w:r w:rsidR="00814855" w:rsidRPr="00660BC1">
        <w:rPr>
          <w:rFonts w:eastAsia="黑体" w:hint="eastAsia"/>
        </w:rPr>
        <w:t>人权高专办</w:t>
      </w:r>
      <w:r w:rsidR="00BB3AF7">
        <w:rPr>
          <w:rFonts w:eastAsia="黑体" w:hint="eastAsia"/>
        </w:rPr>
        <w:t>)</w:t>
      </w:r>
      <w:r w:rsidR="00814855" w:rsidRPr="00660BC1">
        <w:rPr>
          <w:rFonts w:eastAsia="黑体" w:hint="eastAsia"/>
        </w:rPr>
        <w:t>、儿基会和联合国开发计划署</w:t>
      </w:r>
      <w:r w:rsidR="00BB3AF7">
        <w:rPr>
          <w:rFonts w:eastAsia="黑体" w:hint="eastAsia"/>
        </w:rPr>
        <w:t>(</w:t>
      </w:r>
      <w:r w:rsidR="00814855" w:rsidRPr="00660BC1">
        <w:rPr>
          <w:rFonts w:eastAsia="黑体" w:hint="eastAsia"/>
        </w:rPr>
        <w:t>开发署</w:t>
      </w:r>
      <w:r w:rsidR="00BB3AF7">
        <w:rPr>
          <w:rFonts w:eastAsia="黑体" w:hint="eastAsia"/>
        </w:rPr>
        <w:t>)</w:t>
      </w:r>
      <w:r w:rsidR="00814855" w:rsidRPr="00660BC1">
        <w:rPr>
          <w:rFonts w:eastAsia="黑体" w:hint="eastAsia"/>
        </w:rPr>
        <w:t>等机构寻求技术援助。</w:t>
      </w:r>
    </w:p>
    <w:p w:rsidR="00814855" w:rsidRDefault="00814855" w:rsidP="00175235">
      <w:pPr>
        <w:pStyle w:val="H1GC"/>
        <w:rPr>
          <w:b/>
        </w:rPr>
      </w:pPr>
      <w:r>
        <w:tab/>
      </w:r>
      <w:r w:rsidR="00F85B46">
        <w:t>C</w:t>
      </w:r>
      <w:r>
        <w:t>.</w:t>
      </w:r>
      <w:r>
        <w:tab/>
      </w:r>
      <w:r>
        <w:rPr>
          <w:rFonts w:hint="eastAsia"/>
        </w:rPr>
        <w:t>一般原则</w:t>
      </w:r>
      <w:r w:rsidR="00BB3AF7">
        <w:t>(</w:t>
      </w:r>
      <w:r>
        <w:rPr>
          <w:rFonts w:hint="eastAsia"/>
        </w:rPr>
        <w:t>第</w:t>
      </w:r>
      <w:r w:rsidR="00F85B46">
        <w:t>2</w:t>
      </w:r>
      <w:r>
        <w:rPr>
          <w:rFonts w:hint="eastAsia"/>
        </w:rPr>
        <w:t>条、第</w:t>
      </w:r>
      <w:r w:rsidR="00F85B46">
        <w:t>3</w:t>
      </w:r>
      <w:r>
        <w:rPr>
          <w:rFonts w:hint="eastAsia"/>
        </w:rPr>
        <w:t>条、第</w:t>
      </w:r>
      <w:r w:rsidR="00F85B46">
        <w:t>6</w:t>
      </w:r>
      <w:r>
        <w:rPr>
          <w:rFonts w:hint="eastAsia"/>
        </w:rPr>
        <w:t>条和第</w:t>
      </w:r>
      <w:r w:rsidR="00F85B46">
        <w:t>12</w:t>
      </w:r>
      <w:r>
        <w:rPr>
          <w:rFonts w:hint="eastAsia"/>
        </w:rPr>
        <w:t>条</w:t>
      </w:r>
      <w:r w:rsidR="00BB3AF7">
        <w:t>)</w:t>
      </w:r>
    </w:p>
    <w:p w:rsidR="00814855" w:rsidRDefault="00814855" w:rsidP="0020465E">
      <w:pPr>
        <w:pStyle w:val="H23GC"/>
      </w:pPr>
      <w:r>
        <w:tab/>
      </w:r>
      <w:r>
        <w:tab/>
      </w:r>
      <w:r>
        <w:rPr>
          <w:rFonts w:hint="eastAsia"/>
        </w:rPr>
        <w:t>不歧视</w:t>
      </w:r>
    </w:p>
    <w:p w:rsidR="00814855" w:rsidRDefault="00F85B46" w:rsidP="0020465E">
      <w:pPr>
        <w:pStyle w:val="SingleTxtGC"/>
      </w:pPr>
      <w:r>
        <w:t>1</w:t>
      </w:r>
      <w:r w:rsidR="00BB3AF7">
        <w:t>9.</w:t>
      </w:r>
      <w:r w:rsidR="0020465E">
        <w:t xml:space="preserve">  </w:t>
      </w:r>
      <w:r w:rsidR="00814855">
        <w:rPr>
          <w:rFonts w:hint="eastAsia"/>
        </w:rPr>
        <w:t>委员会对缔约国的性别主流化方案表示欢迎</w:t>
      </w:r>
      <w:r w:rsidR="00BB3AF7">
        <w:rPr>
          <w:rFonts w:hint="eastAsia"/>
        </w:rPr>
        <w:t>，</w:t>
      </w:r>
      <w:r w:rsidR="00814855">
        <w:rPr>
          <w:rFonts w:hint="eastAsia"/>
        </w:rPr>
        <w:t>但深感关切的是</w:t>
      </w:r>
      <w:r w:rsidR="00BB3AF7">
        <w:rPr>
          <w:rFonts w:hint="eastAsia"/>
        </w:rPr>
        <w:t>，</w:t>
      </w:r>
      <w:r w:rsidR="00814855">
        <w:rPr>
          <w:rFonts w:hint="eastAsia"/>
        </w:rPr>
        <w:t>国家立法中仍存在歧视性条款</w:t>
      </w:r>
      <w:r w:rsidR="00BB3AF7">
        <w:rPr>
          <w:rFonts w:hint="eastAsia"/>
        </w:rPr>
        <w:t>，</w:t>
      </w:r>
      <w:r w:rsidR="00814855">
        <w:rPr>
          <w:rFonts w:hint="eastAsia"/>
        </w:rPr>
        <w:t>而且事实上的歧视普遍存在</w:t>
      </w:r>
      <w:r w:rsidR="00BB3AF7">
        <w:rPr>
          <w:rFonts w:hint="eastAsia"/>
        </w:rPr>
        <w:t>，</w:t>
      </w:r>
      <w:r w:rsidR="00814855">
        <w:rPr>
          <w:rFonts w:hint="eastAsia"/>
        </w:rPr>
        <w:t>包括</w:t>
      </w:r>
      <w:r w:rsidR="00BB3AF7">
        <w:rPr>
          <w:rFonts w:hint="eastAsia"/>
        </w:rPr>
        <w:t>：</w:t>
      </w:r>
    </w:p>
    <w:p w:rsidR="00814855" w:rsidRDefault="00814855" w:rsidP="00397D45">
      <w:pPr>
        <w:pStyle w:val="SingleTxtGC"/>
        <w:numPr>
          <w:ilvl w:val="0"/>
          <w:numId w:val="9"/>
        </w:numPr>
      </w:pPr>
      <w:r>
        <w:rPr>
          <w:rFonts w:hint="eastAsia"/>
        </w:rPr>
        <w:t>女童在继承权方面受到歧视</w:t>
      </w:r>
      <w:r w:rsidR="00BB3AF7">
        <w:rPr>
          <w:rFonts w:hint="eastAsia"/>
        </w:rPr>
        <w:t>，</w:t>
      </w:r>
      <w:r>
        <w:rPr>
          <w:rFonts w:hint="eastAsia"/>
        </w:rPr>
        <w:t>大量女童仍面临各种歧视性法规和日常歧视</w:t>
      </w:r>
      <w:r w:rsidR="00BB3AF7">
        <w:rPr>
          <w:rFonts w:hint="eastAsia"/>
        </w:rPr>
        <w:t>；</w:t>
      </w:r>
    </w:p>
    <w:p w:rsidR="00814855" w:rsidRDefault="00814855" w:rsidP="00397D45">
      <w:pPr>
        <w:pStyle w:val="SingleTxtGC"/>
        <w:numPr>
          <w:ilvl w:val="0"/>
          <w:numId w:val="9"/>
        </w:numPr>
      </w:pPr>
      <w:r>
        <w:rPr>
          <w:rFonts w:hint="eastAsia"/>
        </w:rPr>
        <w:t>残疾儿童在获取保健和教育方面受到特别歧视</w:t>
      </w:r>
      <w:r w:rsidR="00BB3AF7">
        <w:rPr>
          <w:rFonts w:hint="eastAsia"/>
        </w:rPr>
        <w:t>；</w:t>
      </w:r>
    </w:p>
    <w:p w:rsidR="00814855" w:rsidRDefault="00814855" w:rsidP="00397D45">
      <w:pPr>
        <w:pStyle w:val="SingleTxtGC"/>
        <w:numPr>
          <w:ilvl w:val="0"/>
          <w:numId w:val="9"/>
        </w:numPr>
      </w:pPr>
      <w:r>
        <w:rPr>
          <w:rFonts w:hint="eastAsia"/>
        </w:rPr>
        <w:lastRenderedPageBreak/>
        <w:t>属于某些宗教少数群体的儿童遭到持续的严重歧视</w:t>
      </w:r>
      <w:r w:rsidR="00BB3AF7">
        <w:rPr>
          <w:rFonts w:hint="eastAsia"/>
        </w:rPr>
        <w:t>，</w:t>
      </w:r>
      <w:r>
        <w:rPr>
          <w:rFonts w:hint="eastAsia"/>
        </w:rPr>
        <w:t>缔约国未能阻止攻击事件</w:t>
      </w:r>
      <w:r w:rsidR="00BB3AF7">
        <w:rPr>
          <w:rFonts w:hint="eastAsia"/>
        </w:rPr>
        <w:t>；</w:t>
      </w:r>
    </w:p>
    <w:p w:rsidR="00814855" w:rsidRDefault="00814855" w:rsidP="00397D45">
      <w:pPr>
        <w:pStyle w:val="SingleTxtGC"/>
        <w:numPr>
          <w:ilvl w:val="0"/>
          <w:numId w:val="9"/>
        </w:numPr>
      </w:pPr>
      <w:r>
        <w:rPr>
          <w:rFonts w:hint="eastAsia"/>
        </w:rPr>
        <w:t>属于土著社区的儿童遭到各种形式的歧视</w:t>
      </w:r>
      <w:r w:rsidR="00BB3AF7">
        <w:rPr>
          <w:rFonts w:hint="eastAsia"/>
        </w:rPr>
        <w:t>，</w:t>
      </w:r>
      <w:r>
        <w:rPr>
          <w:rFonts w:hint="eastAsia"/>
        </w:rPr>
        <w:t>例如获取教育和保健途径不足</w:t>
      </w:r>
      <w:r w:rsidR="00BB3AF7">
        <w:rPr>
          <w:rFonts w:hint="eastAsia"/>
        </w:rPr>
        <w:t>；</w:t>
      </w:r>
    </w:p>
    <w:p w:rsidR="00814855" w:rsidRPr="00660BC1" w:rsidRDefault="00F85B46" w:rsidP="00935A0A">
      <w:pPr>
        <w:pStyle w:val="SingleTxtGC"/>
        <w:rPr>
          <w:rFonts w:eastAsia="黑体"/>
        </w:rPr>
      </w:pPr>
      <w:r>
        <w:rPr>
          <w:rFonts w:eastAsia="黑体"/>
        </w:rPr>
        <w:t>2</w:t>
      </w:r>
      <w:r w:rsidR="00BB3AF7">
        <w:rPr>
          <w:rFonts w:eastAsia="黑体"/>
        </w:rPr>
        <w:t>0.</w:t>
      </w:r>
      <w:r w:rsidR="00935A0A" w:rsidRPr="00660BC1">
        <w:rPr>
          <w:rFonts w:eastAsia="黑体"/>
        </w:rPr>
        <w:t xml:space="preserve">  </w:t>
      </w:r>
      <w:r w:rsidR="00814855" w:rsidRPr="00660BC1">
        <w:rPr>
          <w:rFonts w:eastAsia="黑体" w:hint="eastAsia"/>
        </w:rPr>
        <w:t>委员会促请缔约国努力消除各种法律上和事实上的歧视</w:t>
      </w:r>
      <w:r w:rsidR="00BB3AF7">
        <w:rPr>
          <w:rFonts w:eastAsia="黑体" w:hint="eastAsia"/>
        </w:rPr>
        <w:t>，</w:t>
      </w:r>
      <w:r w:rsidR="00814855" w:rsidRPr="00660BC1">
        <w:rPr>
          <w:rFonts w:eastAsia="黑体" w:hint="eastAsia"/>
        </w:rPr>
        <w:t>并</w:t>
      </w:r>
      <w:r w:rsidR="00BB3AF7">
        <w:rPr>
          <w:rFonts w:eastAsia="黑体" w:hint="eastAsia"/>
        </w:rPr>
        <w:t>：</w:t>
      </w:r>
    </w:p>
    <w:p w:rsidR="00814855" w:rsidRPr="00660BC1" w:rsidRDefault="00814855" w:rsidP="00397D45">
      <w:pPr>
        <w:pStyle w:val="SingleTxtGC"/>
        <w:numPr>
          <w:ilvl w:val="0"/>
          <w:numId w:val="10"/>
        </w:numPr>
        <w:rPr>
          <w:rFonts w:eastAsia="黑体"/>
        </w:rPr>
      </w:pPr>
      <w:r w:rsidRPr="00660BC1">
        <w:rPr>
          <w:rFonts w:eastAsia="黑体" w:hint="eastAsia"/>
        </w:rPr>
        <w:t>立即废除所有歧视女童、特别是在继承权方面歧视女童的法律</w:t>
      </w:r>
      <w:r w:rsidR="00BB3AF7">
        <w:rPr>
          <w:rFonts w:eastAsia="黑体" w:hint="eastAsia"/>
        </w:rPr>
        <w:t>，</w:t>
      </w:r>
      <w:r w:rsidRPr="00660BC1">
        <w:rPr>
          <w:rFonts w:eastAsia="黑体" w:hint="eastAsia"/>
        </w:rPr>
        <w:t>并消除歧视女童的不良态度、做法和根深蒂固的成见</w:t>
      </w:r>
      <w:r w:rsidR="00BB3AF7">
        <w:rPr>
          <w:rFonts w:eastAsia="黑体" w:hint="eastAsia"/>
        </w:rPr>
        <w:t>，</w:t>
      </w:r>
      <w:r w:rsidRPr="00660BC1">
        <w:rPr>
          <w:rFonts w:eastAsia="黑体" w:hint="eastAsia"/>
        </w:rPr>
        <w:t>制订具有明确规定的目标的全面战略并设立一个适当的监测机制</w:t>
      </w:r>
      <w:r w:rsidR="00BB3AF7">
        <w:rPr>
          <w:rFonts w:eastAsia="黑体" w:hint="eastAsia"/>
        </w:rPr>
        <w:t>，</w:t>
      </w:r>
      <w:r w:rsidRPr="00660BC1">
        <w:rPr>
          <w:rFonts w:eastAsia="黑体" w:hint="eastAsia"/>
        </w:rPr>
        <w:t>并确保包括女童和社会各阶层在内的范围广泛的利益攸关方都参与到协调工作之中</w:t>
      </w:r>
      <w:r w:rsidR="00BB3AF7">
        <w:rPr>
          <w:rFonts w:eastAsia="黑体" w:hint="eastAsia"/>
        </w:rPr>
        <w:t>，</w:t>
      </w:r>
      <w:r w:rsidRPr="00660BC1">
        <w:rPr>
          <w:rFonts w:eastAsia="黑体" w:hint="eastAsia"/>
        </w:rPr>
        <w:t>以推动社会和文化变革和营造促进平等的有利环境</w:t>
      </w:r>
      <w:r w:rsidR="00BB3AF7">
        <w:rPr>
          <w:rFonts w:eastAsia="黑体" w:hint="eastAsia"/>
        </w:rPr>
        <w:t>；</w:t>
      </w:r>
    </w:p>
    <w:p w:rsidR="00814855" w:rsidRPr="00660BC1" w:rsidRDefault="00814855" w:rsidP="00397D45">
      <w:pPr>
        <w:pStyle w:val="SingleTxtGC"/>
        <w:numPr>
          <w:ilvl w:val="0"/>
          <w:numId w:val="10"/>
        </w:numPr>
        <w:rPr>
          <w:rFonts w:eastAsia="黑体"/>
        </w:rPr>
      </w:pPr>
      <w:r w:rsidRPr="00660BC1">
        <w:rPr>
          <w:rFonts w:eastAsia="黑体" w:hint="eastAsia"/>
        </w:rPr>
        <w:t>采取一些必要措施</w:t>
      </w:r>
      <w:r w:rsidR="00BB3AF7">
        <w:rPr>
          <w:rFonts w:eastAsia="黑体" w:hint="eastAsia"/>
        </w:rPr>
        <w:t>，</w:t>
      </w:r>
      <w:r w:rsidRPr="00660BC1">
        <w:rPr>
          <w:rFonts w:eastAsia="黑体" w:hint="eastAsia"/>
        </w:rPr>
        <w:t>以确保残疾儿童平等地获得所有公共服务</w:t>
      </w:r>
      <w:r w:rsidR="00BB3AF7">
        <w:rPr>
          <w:rFonts w:eastAsia="黑体" w:hint="eastAsia"/>
        </w:rPr>
        <w:t>，</w:t>
      </w:r>
      <w:r w:rsidRPr="00660BC1">
        <w:rPr>
          <w:rFonts w:eastAsia="黑体" w:hint="eastAsia"/>
        </w:rPr>
        <w:t>特别是保健和教育</w:t>
      </w:r>
      <w:r w:rsidR="00BB3AF7">
        <w:rPr>
          <w:rFonts w:eastAsia="黑体" w:hint="eastAsia"/>
        </w:rPr>
        <w:t>；</w:t>
      </w:r>
    </w:p>
    <w:p w:rsidR="00814855" w:rsidRPr="00660BC1" w:rsidRDefault="00814855" w:rsidP="00397D45">
      <w:pPr>
        <w:pStyle w:val="SingleTxtGC"/>
        <w:numPr>
          <w:ilvl w:val="0"/>
          <w:numId w:val="10"/>
        </w:numPr>
        <w:rPr>
          <w:rFonts w:eastAsia="黑体"/>
        </w:rPr>
      </w:pPr>
      <w:r w:rsidRPr="00660BC1">
        <w:rPr>
          <w:rFonts w:eastAsia="黑体" w:hint="eastAsia"/>
        </w:rPr>
        <w:t>采取一切必要措施</w:t>
      </w:r>
      <w:r w:rsidR="00BB3AF7">
        <w:rPr>
          <w:rFonts w:eastAsia="黑体" w:hint="eastAsia"/>
        </w:rPr>
        <w:t>，</w:t>
      </w:r>
      <w:r w:rsidRPr="00660BC1">
        <w:rPr>
          <w:rFonts w:eastAsia="黑体" w:hint="eastAsia"/>
        </w:rPr>
        <w:t>消除针对儿童的基于其宗教的歧视</w:t>
      </w:r>
      <w:r w:rsidR="00BB3AF7">
        <w:rPr>
          <w:rFonts w:eastAsia="黑体" w:hint="eastAsia"/>
        </w:rPr>
        <w:t>，</w:t>
      </w:r>
      <w:r w:rsidRPr="00660BC1">
        <w:rPr>
          <w:rFonts w:eastAsia="黑体" w:hint="eastAsia"/>
        </w:rPr>
        <w:t>并结束一切形式的针对某些宗教少数群体的暴力行为</w:t>
      </w:r>
      <w:r w:rsidR="00BB3AF7">
        <w:rPr>
          <w:rFonts w:eastAsia="黑体" w:hint="eastAsia"/>
        </w:rPr>
        <w:t>；</w:t>
      </w:r>
    </w:p>
    <w:p w:rsidR="00814855" w:rsidRPr="00660BC1" w:rsidRDefault="00814855" w:rsidP="00397D45">
      <w:pPr>
        <w:pStyle w:val="SingleTxtGC"/>
        <w:numPr>
          <w:ilvl w:val="0"/>
          <w:numId w:val="10"/>
        </w:numPr>
        <w:rPr>
          <w:rFonts w:eastAsia="黑体"/>
        </w:rPr>
      </w:pPr>
      <w:r w:rsidRPr="00660BC1">
        <w:rPr>
          <w:rFonts w:eastAsia="黑体" w:hint="eastAsia"/>
        </w:rPr>
        <w:t>采取一些必要措施</w:t>
      </w:r>
      <w:r w:rsidR="00BB3AF7">
        <w:rPr>
          <w:rFonts w:eastAsia="黑体" w:hint="eastAsia"/>
        </w:rPr>
        <w:t>，</w:t>
      </w:r>
      <w:r w:rsidRPr="00660BC1">
        <w:rPr>
          <w:rFonts w:eastAsia="黑体" w:hint="eastAsia"/>
        </w:rPr>
        <w:t>特别是加强有关基础设施</w:t>
      </w:r>
      <w:r w:rsidR="00BB3AF7">
        <w:rPr>
          <w:rFonts w:eastAsia="黑体" w:hint="eastAsia"/>
        </w:rPr>
        <w:t>，</w:t>
      </w:r>
      <w:r w:rsidRPr="00660BC1">
        <w:rPr>
          <w:rFonts w:eastAsia="黑体" w:hint="eastAsia"/>
        </w:rPr>
        <w:t>以为属于土著社区的儿童提供获取公共服务的平等机会。</w:t>
      </w:r>
    </w:p>
    <w:p w:rsidR="00814855" w:rsidRDefault="00814855" w:rsidP="006B4B18">
      <w:pPr>
        <w:pStyle w:val="H23GC"/>
        <w:rPr>
          <w:b/>
        </w:rPr>
      </w:pPr>
      <w:r>
        <w:tab/>
      </w:r>
      <w:r>
        <w:tab/>
      </w:r>
      <w:r>
        <w:rPr>
          <w:rFonts w:hint="eastAsia"/>
        </w:rPr>
        <w:t>儿童的最大利益</w:t>
      </w:r>
    </w:p>
    <w:p w:rsidR="00814855" w:rsidRDefault="00F85B46" w:rsidP="00935A0A">
      <w:pPr>
        <w:pStyle w:val="SingleTxtGC"/>
      </w:pPr>
      <w:r>
        <w:t>2</w:t>
      </w:r>
      <w:r w:rsidR="00BB3AF7">
        <w:t>1.</w:t>
      </w:r>
      <w:r w:rsidR="00935A0A">
        <w:t xml:space="preserve">  </w:t>
      </w:r>
      <w:r w:rsidR="00814855">
        <w:rPr>
          <w:rFonts w:hint="eastAsia"/>
        </w:rPr>
        <w:t>委员会感到遗憾的是</w:t>
      </w:r>
      <w:r w:rsidR="00BB3AF7">
        <w:rPr>
          <w:rFonts w:hint="eastAsia"/>
        </w:rPr>
        <w:t>，</w:t>
      </w:r>
      <w:r w:rsidR="00814855">
        <w:rPr>
          <w:rFonts w:hint="eastAsia"/>
        </w:rPr>
        <w:t>虽然委员会此前提出了有关建议</w:t>
      </w:r>
      <w:r w:rsidR="00BB3AF7">
        <w:t>(</w:t>
      </w:r>
      <w:r>
        <w:t>CRC</w:t>
      </w:r>
      <w:r w:rsidR="00BB3AF7">
        <w:t>/</w:t>
      </w:r>
      <w:r>
        <w:t>C</w:t>
      </w:r>
      <w:r w:rsidR="00BB3AF7">
        <w:t>/</w:t>
      </w:r>
      <w:r>
        <w:t>15</w:t>
      </w:r>
      <w:r w:rsidR="00BB3AF7">
        <w:t>/</w:t>
      </w:r>
      <w:r>
        <w:t>Add</w:t>
      </w:r>
      <w:r w:rsidR="00814855">
        <w:t>.</w:t>
      </w:r>
      <w:r>
        <w:t>22</w:t>
      </w:r>
      <w:r w:rsidR="00BB3AF7">
        <w:t>3,</w:t>
      </w:r>
      <w:r w:rsidR="00814855">
        <w:t xml:space="preserve"> </w:t>
      </w:r>
      <w:r w:rsidR="00814855">
        <w:rPr>
          <w:rFonts w:hint="eastAsia"/>
        </w:rPr>
        <w:t>第</w:t>
      </w:r>
      <w:r>
        <w:t>33</w:t>
      </w:r>
      <w:r w:rsidR="00814855">
        <w:rPr>
          <w:rFonts w:hint="eastAsia"/>
        </w:rPr>
        <w:t>和第</w:t>
      </w:r>
      <w:r>
        <w:t>34</w:t>
      </w:r>
      <w:r w:rsidR="00814855">
        <w:rPr>
          <w:rFonts w:hint="eastAsia"/>
        </w:rPr>
        <w:t>段</w:t>
      </w:r>
      <w:r w:rsidR="00BB3AF7">
        <w:t>)</w:t>
      </w:r>
      <w:r w:rsidR="00BB3AF7">
        <w:rPr>
          <w:rFonts w:hint="eastAsia"/>
        </w:rPr>
        <w:t>，</w:t>
      </w:r>
      <w:r w:rsidR="00814855">
        <w:rPr>
          <w:rFonts w:hint="eastAsia"/>
        </w:rPr>
        <w:t>但儿童最大利益的原则并未被纳入缔约国与儿童最相关的立法之中。委员会还关切地注意到</w:t>
      </w:r>
      <w:r w:rsidR="00BB3AF7">
        <w:rPr>
          <w:rFonts w:hint="eastAsia"/>
        </w:rPr>
        <w:t>，</w:t>
      </w:r>
      <w:r w:rsidR="00814855">
        <w:rPr>
          <w:rFonts w:hint="eastAsia"/>
        </w:rPr>
        <w:t>关于收养和抚养权的决定的依据常常是儿童的宗教</w:t>
      </w:r>
      <w:r w:rsidR="00BB3AF7">
        <w:rPr>
          <w:rFonts w:hint="eastAsia"/>
        </w:rPr>
        <w:t>，</w:t>
      </w:r>
      <w:r w:rsidR="00814855">
        <w:rPr>
          <w:rFonts w:hint="eastAsia"/>
        </w:rPr>
        <w:t>而不是其最大利益</w:t>
      </w:r>
      <w:r w:rsidR="00BB3AF7">
        <w:rPr>
          <w:rFonts w:hint="eastAsia"/>
        </w:rPr>
        <w:t>，</w:t>
      </w:r>
      <w:r w:rsidR="00814855">
        <w:rPr>
          <w:rFonts w:hint="eastAsia"/>
        </w:rPr>
        <w:t>根据适用于穆斯林的伊斯兰宗教法</w:t>
      </w:r>
      <w:r w:rsidR="00BB3AF7">
        <w:rPr>
          <w:rFonts w:hint="eastAsia"/>
        </w:rPr>
        <w:t>，</w:t>
      </w:r>
      <w:r w:rsidR="00814855">
        <w:rPr>
          <w:rFonts w:hint="eastAsia"/>
        </w:rPr>
        <w:t>有关儿童抚养权的离婚诉讼决定的依据是儿童的年龄</w:t>
      </w:r>
      <w:r w:rsidR="00BB3AF7">
        <w:t>(</w:t>
      </w:r>
      <w:r>
        <w:t>CRC</w:t>
      </w:r>
      <w:r w:rsidR="00BB3AF7">
        <w:t>/</w:t>
      </w:r>
      <w:r>
        <w:t>C</w:t>
      </w:r>
      <w:r w:rsidR="00BB3AF7">
        <w:t>/</w:t>
      </w:r>
      <w:r>
        <w:t>15</w:t>
      </w:r>
      <w:r w:rsidR="00BB3AF7">
        <w:t>/</w:t>
      </w:r>
      <w:r>
        <w:t>Add</w:t>
      </w:r>
      <w:r w:rsidR="00814855">
        <w:t>.</w:t>
      </w:r>
      <w:r>
        <w:t>22</w:t>
      </w:r>
      <w:r w:rsidR="00BB3AF7">
        <w:t>3,</w:t>
      </w:r>
      <w:r w:rsidR="00817FEB">
        <w:rPr>
          <w:rFonts w:hint="eastAsia"/>
        </w:rPr>
        <w:t xml:space="preserve"> </w:t>
      </w:r>
      <w:r w:rsidR="00814855">
        <w:rPr>
          <w:rFonts w:hint="eastAsia"/>
        </w:rPr>
        <w:t>第</w:t>
      </w:r>
      <w:r>
        <w:t>45</w:t>
      </w:r>
      <w:r w:rsidR="00814855">
        <w:rPr>
          <w:rFonts w:hint="eastAsia"/>
        </w:rPr>
        <w:t>段</w:t>
      </w:r>
      <w:r w:rsidR="00BB3AF7">
        <w:t>)</w:t>
      </w:r>
      <w:r w:rsidR="00814855">
        <w:rPr>
          <w:rFonts w:hint="eastAsia"/>
        </w:rPr>
        <w:t>。</w:t>
      </w:r>
    </w:p>
    <w:p w:rsidR="00814855" w:rsidRPr="00660BC1" w:rsidRDefault="00F85B46" w:rsidP="00935A0A">
      <w:pPr>
        <w:pStyle w:val="SingleTxtGC"/>
        <w:rPr>
          <w:rFonts w:eastAsia="黑体"/>
        </w:rPr>
      </w:pPr>
      <w:r>
        <w:rPr>
          <w:rFonts w:eastAsia="黑体"/>
        </w:rPr>
        <w:t>2</w:t>
      </w:r>
      <w:r w:rsidR="00BB3AF7">
        <w:rPr>
          <w:rFonts w:eastAsia="黑体"/>
        </w:rPr>
        <w:t>2.</w:t>
      </w:r>
      <w:r w:rsidR="00935A0A" w:rsidRPr="00660BC1">
        <w:rPr>
          <w:rFonts w:eastAsia="黑体"/>
        </w:rPr>
        <w:t xml:space="preserve">  </w:t>
      </w:r>
      <w:r w:rsidR="00814855" w:rsidRPr="00660BC1">
        <w:rPr>
          <w:rFonts w:eastAsia="黑体" w:hint="eastAsia"/>
        </w:rPr>
        <w:t>委员会参照其关于以儿童本人最大</w:t>
      </w:r>
      <w:r w:rsidR="00814855" w:rsidRPr="00817FEB">
        <w:rPr>
          <w:rFonts w:eastAsia="黑体" w:hint="eastAsia"/>
          <w:spacing w:val="4"/>
        </w:rPr>
        <w:t>利益为首要考虑的第</w:t>
      </w:r>
      <w:r w:rsidRPr="00817FEB">
        <w:rPr>
          <w:rFonts w:eastAsia="黑体"/>
          <w:spacing w:val="4"/>
        </w:rPr>
        <w:t>14</w:t>
      </w:r>
      <w:r w:rsidR="00814855" w:rsidRPr="00817FEB">
        <w:rPr>
          <w:rFonts w:eastAsia="黑体" w:hint="eastAsia"/>
          <w:spacing w:val="4"/>
        </w:rPr>
        <w:t>号一般性意见</w:t>
      </w:r>
      <w:r w:rsidR="00BB3AF7">
        <w:rPr>
          <w:rFonts w:eastAsia="黑体"/>
          <w:spacing w:val="4"/>
        </w:rPr>
        <w:t>(</w:t>
      </w:r>
      <w:r w:rsidRPr="00817FEB">
        <w:rPr>
          <w:rFonts w:eastAsia="黑体"/>
          <w:spacing w:val="4"/>
        </w:rPr>
        <w:t>2</w:t>
      </w:r>
      <w:r w:rsidR="00814855" w:rsidRPr="00817FEB">
        <w:rPr>
          <w:rFonts w:eastAsia="黑体"/>
          <w:spacing w:val="4"/>
        </w:rPr>
        <w:t>0</w:t>
      </w:r>
      <w:r w:rsidRPr="00817FEB">
        <w:rPr>
          <w:rFonts w:eastAsia="黑体"/>
          <w:spacing w:val="4"/>
        </w:rPr>
        <w:t>13</w:t>
      </w:r>
      <w:r w:rsidR="00814855" w:rsidRPr="00817FEB">
        <w:rPr>
          <w:rFonts w:eastAsia="黑体" w:hint="eastAsia"/>
          <w:spacing w:val="4"/>
        </w:rPr>
        <w:t>年</w:t>
      </w:r>
      <w:r w:rsidR="00BB3AF7">
        <w:rPr>
          <w:rFonts w:eastAsia="黑体"/>
          <w:spacing w:val="4"/>
        </w:rPr>
        <w:t>)</w:t>
      </w:r>
      <w:r w:rsidR="00BB3AF7">
        <w:rPr>
          <w:rFonts w:eastAsia="黑体" w:hint="eastAsia"/>
          <w:spacing w:val="4"/>
        </w:rPr>
        <w:t>，</w:t>
      </w:r>
      <w:r w:rsidR="00814855" w:rsidRPr="00817FEB">
        <w:rPr>
          <w:rFonts w:eastAsia="黑体" w:hint="eastAsia"/>
          <w:spacing w:val="4"/>
        </w:rPr>
        <w:t>建议缔约国加强努力</w:t>
      </w:r>
      <w:r w:rsidR="00BB3AF7">
        <w:rPr>
          <w:rFonts w:eastAsia="黑体" w:hint="eastAsia"/>
          <w:spacing w:val="4"/>
        </w:rPr>
        <w:t>，</w:t>
      </w:r>
      <w:r w:rsidR="00814855" w:rsidRPr="00817FEB">
        <w:rPr>
          <w:rFonts w:eastAsia="黑体" w:hint="eastAsia"/>
          <w:spacing w:val="4"/>
        </w:rPr>
        <w:t>在缔约国的国内法中明确规定儿童享有其最大利益得到考虑的权利</w:t>
      </w:r>
      <w:r w:rsidR="00BB3AF7">
        <w:rPr>
          <w:rFonts w:eastAsia="黑体" w:hint="eastAsia"/>
          <w:spacing w:val="4"/>
        </w:rPr>
        <w:t>，</w:t>
      </w:r>
      <w:r w:rsidR="00814855" w:rsidRPr="00817FEB">
        <w:rPr>
          <w:rFonts w:eastAsia="黑体" w:hint="eastAsia"/>
          <w:spacing w:val="4"/>
        </w:rPr>
        <w:t>并在所有立法、行政和司法程序中以及有关儿童或对儿童有影响的所有政策、方案和项目中一贯适用</w:t>
      </w:r>
      <w:r w:rsidR="00814855" w:rsidRPr="00660BC1">
        <w:rPr>
          <w:rFonts w:eastAsia="黑体" w:hint="eastAsia"/>
        </w:rPr>
        <w:t>这一权利。在这方面</w:t>
      </w:r>
      <w:r w:rsidR="00BB3AF7">
        <w:rPr>
          <w:rFonts w:eastAsia="黑体" w:hint="eastAsia"/>
        </w:rPr>
        <w:t>，</w:t>
      </w:r>
      <w:r w:rsidR="00814855" w:rsidRPr="00660BC1">
        <w:rPr>
          <w:rFonts w:eastAsia="黑体" w:hint="eastAsia"/>
        </w:rPr>
        <w:t>委员会鼓励缔约国制订程序和标准</w:t>
      </w:r>
      <w:r w:rsidR="00BB3AF7">
        <w:rPr>
          <w:rFonts w:eastAsia="黑体" w:hint="eastAsia"/>
        </w:rPr>
        <w:t>，</w:t>
      </w:r>
      <w:r w:rsidR="00814855" w:rsidRPr="00660BC1">
        <w:rPr>
          <w:rFonts w:eastAsia="黑体" w:hint="eastAsia"/>
        </w:rPr>
        <w:t>指导所有有关人员和主管机构确定儿童在各领域的最大利益并将这些利益作为首要考虑。委员会还建议向广大公众</w:t>
      </w:r>
      <w:r w:rsidR="00BB3AF7">
        <w:rPr>
          <w:rFonts w:eastAsia="黑体" w:hint="eastAsia"/>
        </w:rPr>
        <w:t>，</w:t>
      </w:r>
      <w:r w:rsidR="00814855" w:rsidRPr="00660BC1">
        <w:rPr>
          <w:rFonts w:eastAsia="黑体" w:hint="eastAsia"/>
        </w:rPr>
        <w:t>包括公共和私营社会福利院</w:t>
      </w:r>
      <w:r w:rsidR="00BB3AF7">
        <w:rPr>
          <w:rFonts w:eastAsia="黑体" w:hint="eastAsia"/>
        </w:rPr>
        <w:t>，</w:t>
      </w:r>
      <w:r w:rsidR="00814855" w:rsidRPr="00660BC1">
        <w:rPr>
          <w:rFonts w:eastAsia="黑体" w:hint="eastAsia"/>
        </w:rPr>
        <w:t>法院、行政主管机构、立法机构和宗教领袖宣传这些程序和标准。</w:t>
      </w:r>
    </w:p>
    <w:p w:rsidR="00814855" w:rsidRDefault="00814855" w:rsidP="00935A0A">
      <w:pPr>
        <w:pStyle w:val="H23GC"/>
        <w:rPr>
          <w:rFonts w:eastAsia="Malgun Gothic"/>
          <w:b/>
        </w:rPr>
      </w:pPr>
      <w:r>
        <w:rPr>
          <w:rFonts w:eastAsia="Malgun Gothic"/>
        </w:rPr>
        <w:tab/>
      </w:r>
      <w:r>
        <w:rPr>
          <w:rFonts w:eastAsia="Malgun Gothic"/>
        </w:rPr>
        <w:tab/>
      </w:r>
      <w:r>
        <w:rPr>
          <w:rFonts w:hint="eastAsia"/>
        </w:rPr>
        <w:t>生命</w:t>
      </w:r>
      <w:r>
        <w:rPr>
          <w:rFonts w:eastAsia="Malgun Gothic" w:hint="eastAsia"/>
        </w:rPr>
        <w:t>、</w:t>
      </w:r>
      <w:r>
        <w:rPr>
          <w:rFonts w:hint="eastAsia"/>
        </w:rPr>
        <w:t>生存和发展权</w:t>
      </w:r>
    </w:p>
    <w:p w:rsidR="00814855" w:rsidRDefault="00F85B46" w:rsidP="00935A0A">
      <w:pPr>
        <w:pStyle w:val="SingleTxtGC"/>
        <w:rPr>
          <w:rFonts w:eastAsia="Malgun Gothic"/>
        </w:rPr>
      </w:pPr>
      <w:r>
        <w:t>2</w:t>
      </w:r>
      <w:r w:rsidR="00BB3AF7">
        <w:t>3.</w:t>
      </w:r>
      <w:r w:rsidR="00935A0A">
        <w:t xml:space="preserve">  </w:t>
      </w:r>
      <w:r w:rsidR="00814855">
        <w:rPr>
          <w:rFonts w:hint="eastAsia"/>
        </w:rPr>
        <w:t>委员会感到关切的是</w:t>
      </w:r>
      <w:r w:rsidR="00BB3AF7">
        <w:rPr>
          <w:rFonts w:hint="eastAsia"/>
        </w:rPr>
        <w:t>，</w:t>
      </w:r>
      <w:r w:rsidR="00814855">
        <w:rPr>
          <w:rFonts w:hint="eastAsia"/>
        </w:rPr>
        <w:t>缔约国强迫家庭</w:t>
      </w:r>
      <w:r w:rsidR="00BB3AF7">
        <w:rPr>
          <w:rFonts w:hint="eastAsia"/>
        </w:rPr>
        <w:t>(</w:t>
      </w:r>
      <w:r w:rsidR="00814855">
        <w:rPr>
          <w:rFonts w:hint="eastAsia"/>
        </w:rPr>
        <w:t>包括儿童</w:t>
      </w:r>
      <w:r w:rsidR="00BB3AF7">
        <w:rPr>
          <w:rFonts w:hint="eastAsia"/>
        </w:rPr>
        <w:t>)</w:t>
      </w:r>
      <w:r w:rsidR="00814855">
        <w:rPr>
          <w:rFonts w:hint="eastAsia"/>
        </w:rPr>
        <w:t>迁离且不提供适当赔偿和替代住房。此外</w:t>
      </w:r>
      <w:r w:rsidR="00BB3AF7">
        <w:rPr>
          <w:rFonts w:hint="eastAsia"/>
        </w:rPr>
        <w:t>，</w:t>
      </w:r>
      <w:r w:rsidR="00814855">
        <w:rPr>
          <w:rFonts w:hint="eastAsia"/>
        </w:rPr>
        <w:t>委员会深感遗憾的是</w:t>
      </w:r>
      <w:r w:rsidR="00BB3AF7">
        <w:rPr>
          <w:rFonts w:hint="eastAsia"/>
        </w:rPr>
        <w:t>，</w:t>
      </w:r>
      <w:r w:rsidR="00814855">
        <w:rPr>
          <w:rFonts w:hint="eastAsia"/>
        </w:rPr>
        <w:t>根据缔约国立法</w:t>
      </w:r>
      <w:r w:rsidR="00BB3AF7">
        <w:rPr>
          <w:rFonts w:hint="eastAsia"/>
        </w:rPr>
        <w:t>，</w:t>
      </w:r>
      <w:r w:rsidR="00814855">
        <w:rPr>
          <w:rFonts w:hint="eastAsia"/>
        </w:rPr>
        <w:t>即便在会导致人员无家可归的情况下也可以进行强迫迁离。</w:t>
      </w:r>
    </w:p>
    <w:p w:rsidR="00814855" w:rsidRPr="00660BC1" w:rsidRDefault="00F85B46" w:rsidP="00935A0A">
      <w:pPr>
        <w:pStyle w:val="SingleTxtGC"/>
        <w:rPr>
          <w:rFonts w:eastAsia="黑体"/>
        </w:rPr>
      </w:pPr>
      <w:r>
        <w:rPr>
          <w:rFonts w:eastAsia="黑体"/>
        </w:rPr>
        <w:lastRenderedPageBreak/>
        <w:t>2</w:t>
      </w:r>
      <w:r w:rsidR="00BB3AF7">
        <w:rPr>
          <w:rFonts w:eastAsia="黑体"/>
        </w:rPr>
        <w:t>4.</w:t>
      </w:r>
      <w:r w:rsidR="00935A0A" w:rsidRPr="00660BC1">
        <w:rPr>
          <w:rFonts w:eastAsia="黑体"/>
        </w:rPr>
        <w:t xml:space="preserve">  </w:t>
      </w:r>
      <w:r w:rsidR="00814855" w:rsidRPr="00660BC1">
        <w:rPr>
          <w:rFonts w:eastAsia="黑体" w:hint="eastAsia"/>
        </w:rPr>
        <w:t>委员会促请缔约国采取一切必要的法律措施</w:t>
      </w:r>
      <w:r w:rsidR="00BB3AF7">
        <w:rPr>
          <w:rFonts w:eastAsia="黑体" w:hint="eastAsia"/>
        </w:rPr>
        <w:t>，</w:t>
      </w:r>
      <w:r w:rsidR="00814855" w:rsidRPr="00660BC1">
        <w:rPr>
          <w:rFonts w:eastAsia="黑体" w:hint="eastAsia"/>
        </w:rPr>
        <w:t>以确保强迫迁离仅作为最后手段使用</w:t>
      </w:r>
      <w:r w:rsidR="00BB3AF7">
        <w:rPr>
          <w:rFonts w:eastAsia="黑体" w:hint="eastAsia"/>
        </w:rPr>
        <w:t>，</w:t>
      </w:r>
      <w:r w:rsidR="00814855" w:rsidRPr="00660BC1">
        <w:rPr>
          <w:rFonts w:eastAsia="黑体" w:hint="eastAsia"/>
        </w:rPr>
        <w:t>始终提供适当的替代办法</w:t>
      </w:r>
      <w:r w:rsidR="00BB3AF7">
        <w:rPr>
          <w:rFonts w:eastAsia="黑体" w:hint="eastAsia"/>
        </w:rPr>
        <w:t>，</w:t>
      </w:r>
      <w:r w:rsidR="00814855" w:rsidRPr="00660BC1">
        <w:rPr>
          <w:rFonts w:eastAsia="黑体" w:hint="eastAsia"/>
        </w:rPr>
        <w:t>并且迁离绝不可以导致人员无家可归。</w:t>
      </w:r>
    </w:p>
    <w:p w:rsidR="00814855" w:rsidRDefault="00814855" w:rsidP="00935A0A">
      <w:pPr>
        <w:pStyle w:val="H23GC"/>
        <w:rPr>
          <w:b/>
        </w:rPr>
      </w:pPr>
      <w:r>
        <w:rPr>
          <w:rFonts w:eastAsia="Malgun Gothic"/>
        </w:rPr>
        <w:tab/>
      </w:r>
      <w:r>
        <w:rPr>
          <w:rFonts w:eastAsia="Malgun Gothic"/>
        </w:rPr>
        <w:tab/>
      </w:r>
      <w:r>
        <w:rPr>
          <w:rFonts w:hint="eastAsia"/>
        </w:rPr>
        <w:t>尊重儿童的意见</w:t>
      </w:r>
    </w:p>
    <w:p w:rsidR="00814855" w:rsidRDefault="00F85B46" w:rsidP="00935A0A">
      <w:pPr>
        <w:pStyle w:val="SingleTxtGC"/>
      </w:pPr>
      <w:r>
        <w:t>2</w:t>
      </w:r>
      <w:r w:rsidR="00BB3AF7">
        <w:t>5.</w:t>
      </w:r>
      <w:r w:rsidR="00935A0A">
        <w:t xml:space="preserve">  </w:t>
      </w:r>
      <w:r w:rsidR="00814855">
        <w:rPr>
          <w:rFonts w:hint="eastAsia"/>
        </w:rPr>
        <w:t>委员会欢迎缔约国设立全国儿童参与论坛、儿童议会、印度尼西亚儿童大会、儿童理事会、青年领袖选举以及国家儿童协商会</w:t>
      </w:r>
      <w:r w:rsidR="00BB3AF7">
        <w:rPr>
          <w:rFonts w:hint="eastAsia"/>
        </w:rPr>
        <w:t>，</w:t>
      </w:r>
      <w:r w:rsidR="00814855">
        <w:rPr>
          <w:rFonts w:hint="eastAsia"/>
        </w:rPr>
        <w:t>但感到关切的是</w:t>
      </w:r>
      <w:r w:rsidR="00BB3AF7">
        <w:rPr>
          <w:rFonts w:hint="eastAsia"/>
        </w:rPr>
        <w:t>：</w:t>
      </w:r>
    </w:p>
    <w:p w:rsidR="00814855" w:rsidRDefault="00814855" w:rsidP="00397D45">
      <w:pPr>
        <w:pStyle w:val="SingleTxtGC"/>
        <w:numPr>
          <w:ilvl w:val="0"/>
          <w:numId w:val="11"/>
        </w:numPr>
      </w:pPr>
      <w:r>
        <w:rPr>
          <w:rFonts w:hint="eastAsia"/>
        </w:rPr>
        <w:t>这些论坛不具有充分的包容性</w:t>
      </w:r>
      <w:r w:rsidR="00BB3AF7">
        <w:rPr>
          <w:rFonts w:hint="eastAsia"/>
        </w:rPr>
        <w:t>；</w:t>
      </w:r>
    </w:p>
    <w:p w:rsidR="00814855" w:rsidRDefault="00814855" w:rsidP="00397D45">
      <w:pPr>
        <w:pStyle w:val="SingleTxtGC"/>
        <w:numPr>
          <w:ilvl w:val="0"/>
          <w:numId w:val="11"/>
        </w:numPr>
      </w:pPr>
      <w:r>
        <w:rPr>
          <w:rFonts w:hint="eastAsia"/>
        </w:rPr>
        <w:t>决策过程中没有充分考虑儿童在这些论坛发表的意见</w:t>
      </w:r>
      <w:r w:rsidR="00BB3AF7">
        <w:rPr>
          <w:rFonts w:hint="eastAsia"/>
        </w:rPr>
        <w:t>；</w:t>
      </w:r>
    </w:p>
    <w:p w:rsidR="00814855" w:rsidRDefault="00814855" w:rsidP="00397D45">
      <w:pPr>
        <w:pStyle w:val="SingleTxtGC"/>
        <w:numPr>
          <w:ilvl w:val="0"/>
          <w:numId w:val="11"/>
        </w:numPr>
      </w:pPr>
      <w:r>
        <w:rPr>
          <w:rFonts w:hint="eastAsia"/>
        </w:rPr>
        <w:t>规定儿童表达意见权利的《第</w:t>
      </w:r>
      <w:r w:rsidR="00F85B46">
        <w:t>23</w:t>
      </w:r>
      <w:r w:rsidR="00BB3AF7">
        <w:t>/</w:t>
      </w:r>
      <w:r w:rsidR="00F85B46">
        <w:t>2</w:t>
      </w:r>
      <w:r>
        <w:t>00</w:t>
      </w:r>
      <w:r w:rsidR="00F85B46">
        <w:t>2</w:t>
      </w:r>
      <w:r>
        <w:rPr>
          <w:rFonts w:hint="eastAsia"/>
        </w:rPr>
        <w:t>号法律》要求根据</w:t>
      </w:r>
      <w:r w:rsidR="00F85B46">
        <w:rPr>
          <w:rFonts w:hint="eastAsia"/>
        </w:rPr>
        <w:t>“</w:t>
      </w:r>
      <w:r>
        <w:rPr>
          <w:rFonts w:hint="eastAsia"/>
        </w:rPr>
        <w:t>道德和尊严</w:t>
      </w:r>
      <w:r w:rsidR="00F85B46">
        <w:rPr>
          <w:rFonts w:hint="eastAsia"/>
        </w:rPr>
        <w:t>”</w:t>
      </w:r>
      <w:r>
        <w:rPr>
          <w:rFonts w:hint="eastAsia"/>
        </w:rPr>
        <w:t>适用该项权利</w:t>
      </w:r>
      <w:r w:rsidR="00BB3AF7">
        <w:rPr>
          <w:rFonts w:hint="eastAsia"/>
        </w:rPr>
        <w:t>，</w:t>
      </w:r>
      <w:r>
        <w:rPr>
          <w:rFonts w:hint="eastAsia"/>
        </w:rPr>
        <w:t>这妨碍了有效和透明的落实工作。</w:t>
      </w:r>
    </w:p>
    <w:p w:rsidR="00814855" w:rsidRPr="00660BC1" w:rsidRDefault="00F85B46" w:rsidP="00935A0A">
      <w:pPr>
        <w:pStyle w:val="SingleTxtGC"/>
        <w:rPr>
          <w:rFonts w:eastAsia="黑体"/>
        </w:rPr>
      </w:pPr>
      <w:r>
        <w:rPr>
          <w:rFonts w:eastAsia="黑体"/>
        </w:rPr>
        <w:t>2</w:t>
      </w:r>
      <w:r w:rsidR="00BB3AF7">
        <w:rPr>
          <w:rFonts w:eastAsia="黑体"/>
        </w:rPr>
        <w:t>6.</w:t>
      </w:r>
      <w:r w:rsidR="00935A0A" w:rsidRPr="00660BC1">
        <w:rPr>
          <w:rFonts w:eastAsia="黑体"/>
        </w:rPr>
        <w:t xml:space="preserve">  </w:t>
      </w:r>
      <w:r w:rsidR="00814855" w:rsidRPr="00660BC1">
        <w:rPr>
          <w:rFonts w:eastAsia="黑体" w:hint="eastAsia"/>
        </w:rPr>
        <w:t>委员会参照其关于儿童表达意见的权利的第</w:t>
      </w:r>
      <w:r>
        <w:rPr>
          <w:rFonts w:eastAsia="黑体" w:hint="eastAsia"/>
        </w:rPr>
        <w:t>12</w:t>
      </w:r>
      <w:r w:rsidR="00814855" w:rsidRPr="00660BC1">
        <w:rPr>
          <w:rFonts w:eastAsia="黑体" w:hint="eastAsia"/>
        </w:rPr>
        <w:t>号一般性意见</w:t>
      </w:r>
      <w:r w:rsidR="00BB3AF7">
        <w:rPr>
          <w:rFonts w:eastAsia="黑体" w:hint="eastAsia"/>
        </w:rPr>
        <w:t>(</w:t>
      </w:r>
      <w:r>
        <w:rPr>
          <w:rFonts w:eastAsia="黑体" w:hint="eastAsia"/>
        </w:rPr>
        <w:t>2</w:t>
      </w:r>
      <w:r w:rsidR="00814855" w:rsidRPr="00660BC1">
        <w:rPr>
          <w:rFonts w:eastAsia="黑体" w:hint="eastAsia"/>
        </w:rPr>
        <w:t>00</w:t>
      </w:r>
      <w:r>
        <w:rPr>
          <w:rFonts w:eastAsia="黑体" w:hint="eastAsia"/>
        </w:rPr>
        <w:t>9</w:t>
      </w:r>
      <w:r w:rsidR="00814855" w:rsidRPr="00660BC1">
        <w:rPr>
          <w:rFonts w:eastAsia="黑体" w:hint="eastAsia"/>
        </w:rPr>
        <w:t>年</w:t>
      </w:r>
      <w:r w:rsidR="00BB3AF7">
        <w:rPr>
          <w:rFonts w:eastAsia="黑体" w:hint="eastAsia"/>
        </w:rPr>
        <w:t>)</w:t>
      </w:r>
      <w:r w:rsidR="00BB3AF7">
        <w:rPr>
          <w:rFonts w:eastAsia="黑体" w:hint="eastAsia"/>
        </w:rPr>
        <w:t>，</w:t>
      </w:r>
      <w:r w:rsidR="00814855" w:rsidRPr="00660BC1">
        <w:rPr>
          <w:rFonts w:eastAsia="黑体" w:hint="eastAsia"/>
        </w:rPr>
        <w:t>建议缔约国</w:t>
      </w:r>
      <w:r w:rsidR="00BB3AF7">
        <w:rPr>
          <w:rFonts w:eastAsia="黑体" w:hint="eastAsia"/>
        </w:rPr>
        <w:t>：</w:t>
      </w:r>
    </w:p>
    <w:p w:rsidR="00814855" w:rsidRPr="00660BC1" w:rsidRDefault="00814855" w:rsidP="00397D45">
      <w:pPr>
        <w:pStyle w:val="SingleTxtGC"/>
        <w:numPr>
          <w:ilvl w:val="0"/>
          <w:numId w:val="12"/>
        </w:numPr>
        <w:rPr>
          <w:rFonts w:eastAsia="黑体"/>
        </w:rPr>
      </w:pPr>
      <w:r w:rsidRPr="00660BC1">
        <w:rPr>
          <w:rFonts w:eastAsia="黑体" w:hint="eastAsia"/>
        </w:rPr>
        <w:t>确保弱势儿童</w:t>
      </w:r>
      <w:r w:rsidR="00BB3AF7">
        <w:rPr>
          <w:rFonts w:eastAsia="黑体" w:hint="eastAsia"/>
        </w:rPr>
        <w:t>，</w:t>
      </w:r>
      <w:r w:rsidRPr="00660BC1">
        <w:rPr>
          <w:rFonts w:eastAsia="黑体" w:hint="eastAsia"/>
        </w:rPr>
        <w:t>特别是残疾儿童和属于宗教或族裔少数群体的儿童参与各种儿童论坛</w:t>
      </w:r>
      <w:r w:rsidR="00BB3AF7">
        <w:rPr>
          <w:rFonts w:eastAsia="黑体" w:hint="eastAsia"/>
        </w:rPr>
        <w:t>；</w:t>
      </w:r>
    </w:p>
    <w:p w:rsidR="00814855" w:rsidRPr="00660BC1" w:rsidRDefault="00814855" w:rsidP="00397D45">
      <w:pPr>
        <w:pStyle w:val="SingleTxtGC"/>
        <w:numPr>
          <w:ilvl w:val="0"/>
          <w:numId w:val="12"/>
        </w:numPr>
        <w:rPr>
          <w:rFonts w:eastAsia="黑体"/>
        </w:rPr>
      </w:pPr>
      <w:r w:rsidRPr="00660BC1">
        <w:rPr>
          <w:rFonts w:eastAsia="黑体" w:hint="eastAsia"/>
        </w:rPr>
        <w:t>规定明确方式</w:t>
      </w:r>
      <w:r w:rsidR="00BB3AF7">
        <w:rPr>
          <w:rFonts w:eastAsia="黑体" w:hint="eastAsia"/>
        </w:rPr>
        <w:t>，</w:t>
      </w:r>
      <w:r w:rsidRPr="00660BC1">
        <w:rPr>
          <w:rFonts w:eastAsia="黑体" w:hint="eastAsia"/>
        </w:rPr>
        <w:t>使涉及儿童的决策进程考虑儿童在这些论坛上发表的意见</w:t>
      </w:r>
      <w:r w:rsidR="00BB3AF7">
        <w:rPr>
          <w:rFonts w:eastAsia="黑体" w:hint="eastAsia"/>
        </w:rPr>
        <w:t>；</w:t>
      </w:r>
    </w:p>
    <w:p w:rsidR="00814855" w:rsidRPr="00660BC1" w:rsidRDefault="00814855" w:rsidP="00397D45">
      <w:pPr>
        <w:pStyle w:val="SingleTxtGC"/>
        <w:numPr>
          <w:ilvl w:val="0"/>
          <w:numId w:val="12"/>
        </w:numPr>
        <w:rPr>
          <w:rFonts w:eastAsia="黑体"/>
        </w:rPr>
      </w:pPr>
      <w:r w:rsidRPr="00660BC1">
        <w:rPr>
          <w:rFonts w:eastAsia="黑体" w:hint="eastAsia"/>
        </w:rPr>
        <w:t>修订立法</w:t>
      </w:r>
      <w:r w:rsidR="00BB3AF7">
        <w:rPr>
          <w:rFonts w:eastAsia="黑体" w:hint="eastAsia"/>
        </w:rPr>
        <w:t>，</w:t>
      </w:r>
      <w:r w:rsidRPr="00660BC1">
        <w:rPr>
          <w:rFonts w:eastAsia="黑体" w:hint="eastAsia"/>
        </w:rPr>
        <w:t>以防止对儿童表达和发表意见的权利的任何限制</w:t>
      </w:r>
      <w:r w:rsidR="00BB3AF7">
        <w:rPr>
          <w:rFonts w:eastAsia="黑体" w:hint="eastAsia"/>
        </w:rPr>
        <w:t>；</w:t>
      </w:r>
    </w:p>
    <w:p w:rsidR="00814855" w:rsidRPr="00660BC1" w:rsidRDefault="00814855" w:rsidP="00397D45">
      <w:pPr>
        <w:pStyle w:val="SingleTxtGC"/>
        <w:numPr>
          <w:ilvl w:val="0"/>
          <w:numId w:val="12"/>
        </w:numPr>
        <w:rPr>
          <w:rFonts w:eastAsia="黑体"/>
        </w:rPr>
      </w:pPr>
      <w:r w:rsidRPr="00660BC1">
        <w:rPr>
          <w:rFonts w:eastAsia="黑体" w:hint="eastAsia"/>
        </w:rPr>
        <w:t>采取一切适当措施落实这项权利</w:t>
      </w:r>
      <w:r w:rsidR="00BB3AF7">
        <w:rPr>
          <w:rFonts w:eastAsia="黑体" w:hint="eastAsia"/>
        </w:rPr>
        <w:t>，</w:t>
      </w:r>
      <w:r w:rsidRPr="00660BC1">
        <w:rPr>
          <w:rFonts w:eastAsia="黑体" w:hint="eastAsia"/>
        </w:rPr>
        <w:t>确保为儿童可以表达意见的不同论坛提供一切必要资源</w:t>
      </w:r>
      <w:r w:rsidR="00BB3AF7">
        <w:rPr>
          <w:rFonts w:eastAsia="黑体" w:hint="eastAsia"/>
        </w:rPr>
        <w:t>，</w:t>
      </w:r>
      <w:r w:rsidRPr="00660BC1">
        <w:rPr>
          <w:rFonts w:eastAsia="黑体" w:hint="eastAsia"/>
        </w:rPr>
        <w:t>并开展各项方案和提高认识活动</w:t>
      </w:r>
      <w:r w:rsidR="00BB3AF7">
        <w:rPr>
          <w:rFonts w:eastAsia="黑体" w:hint="eastAsia"/>
        </w:rPr>
        <w:t>，</w:t>
      </w:r>
      <w:r w:rsidRPr="00660BC1">
        <w:rPr>
          <w:rFonts w:eastAsia="黑体" w:hint="eastAsia"/>
        </w:rPr>
        <w:t>以促进所有儿童对家庭、社区和学校有意义和有权力的参与。</w:t>
      </w:r>
    </w:p>
    <w:p w:rsidR="00814855" w:rsidRDefault="00814855" w:rsidP="00935A0A">
      <w:pPr>
        <w:pStyle w:val="H1GC"/>
        <w:rPr>
          <w:rFonts w:eastAsia="Malgun Gothic"/>
          <w:b/>
        </w:rPr>
      </w:pPr>
      <w:r>
        <w:rPr>
          <w:rFonts w:eastAsia="Malgun Gothic"/>
        </w:rPr>
        <w:tab/>
      </w:r>
      <w:r w:rsidR="00F85B46">
        <w:rPr>
          <w:rFonts w:eastAsia="Malgun Gothic"/>
        </w:rPr>
        <w:t>D</w:t>
      </w:r>
      <w:r>
        <w:rPr>
          <w:rFonts w:eastAsia="Malgun Gothic"/>
        </w:rPr>
        <w:t>.</w:t>
      </w:r>
      <w:r>
        <w:rPr>
          <w:rFonts w:eastAsia="Malgun Gothic"/>
        </w:rPr>
        <w:tab/>
      </w:r>
      <w:r>
        <w:rPr>
          <w:rFonts w:hint="eastAsia"/>
        </w:rPr>
        <w:t>公民权利和自由</w:t>
      </w:r>
      <w:r w:rsidR="00BB3AF7">
        <w:rPr>
          <w:rFonts w:eastAsia="Malgun Gothic"/>
        </w:rPr>
        <w:t>(</w:t>
      </w:r>
      <w:r>
        <w:rPr>
          <w:rFonts w:hint="eastAsia"/>
        </w:rPr>
        <w:t>第</w:t>
      </w:r>
      <w:r w:rsidR="00F85B46">
        <w:rPr>
          <w:rFonts w:eastAsia="Malgun Gothic"/>
        </w:rPr>
        <w:t>7</w:t>
      </w:r>
      <w:r>
        <w:rPr>
          <w:rFonts w:hint="eastAsia"/>
        </w:rPr>
        <w:t>条</w:t>
      </w:r>
      <w:r>
        <w:rPr>
          <w:rFonts w:eastAsia="Malgun Gothic" w:hint="eastAsia"/>
        </w:rPr>
        <w:t>、</w:t>
      </w:r>
      <w:r>
        <w:rPr>
          <w:rFonts w:hint="eastAsia"/>
        </w:rPr>
        <w:t>第</w:t>
      </w:r>
      <w:r w:rsidR="00F85B46">
        <w:rPr>
          <w:rFonts w:eastAsia="Malgun Gothic"/>
        </w:rPr>
        <w:t>8</w:t>
      </w:r>
      <w:r>
        <w:rPr>
          <w:rFonts w:hint="eastAsia"/>
        </w:rPr>
        <w:t>条及第</w:t>
      </w:r>
      <w:r w:rsidR="00F85B46">
        <w:rPr>
          <w:rFonts w:eastAsia="Malgun Gothic"/>
        </w:rPr>
        <w:t>13</w:t>
      </w:r>
      <w:r>
        <w:rPr>
          <w:rFonts w:hint="eastAsia"/>
        </w:rPr>
        <w:t>至第</w:t>
      </w:r>
      <w:r w:rsidR="00F85B46">
        <w:rPr>
          <w:rFonts w:eastAsia="Malgun Gothic"/>
        </w:rPr>
        <w:t>17</w:t>
      </w:r>
      <w:r>
        <w:rPr>
          <w:rFonts w:hint="eastAsia"/>
        </w:rPr>
        <w:t>条</w:t>
      </w:r>
      <w:r w:rsidR="00BB3AF7">
        <w:rPr>
          <w:rFonts w:eastAsia="Malgun Gothic"/>
        </w:rPr>
        <w:t>)</w:t>
      </w:r>
    </w:p>
    <w:p w:rsidR="00814855" w:rsidRDefault="00814855" w:rsidP="00935A0A">
      <w:pPr>
        <w:pStyle w:val="H23GC"/>
        <w:rPr>
          <w:rFonts w:eastAsia="宋体"/>
        </w:rPr>
      </w:pPr>
      <w:r>
        <w:tab/>
      </w:r>
      <w:r>
        <w:tab/>
      </w:r>
      <w:r>
        <w:rPr>
          <w:rFonts w:hint="eastAsia"/>
        </w:rPr>
        <w:t>出生登记、姓名和国籍</w:t>
      </w:r>
    </w:p>
    <w:p w:rsidR="00814855" w:rsidRDefault="00F85B46" w:rsidP="00935A0A">
      <w:pPr>
        <w:pStyle w:val="SingleTxtGC"/>
      </w:pPr>
      <w:r>
        <w:t>2</w:t>
      </w:r>
      <w:r w:rsidR="00BB3AF7">
        <w:t>7.</w:t>
      </w:r>
      <w:r w:rsidR="00935A0A">
        <w:t xml:space="preserve">  </w:t>
      </w:r>
      <w:r w:rsidR="00814855">
        <w:rPr>
          <w:rFonts w:hint="eastAsia"/>
        </w:rPr>
        <w:t>委员会欢迎</w:t>
      </w:r>
      <w:r>
        <w:t>2</w:t>
      </w:r>
      <w:r w:rsidR="00814855">
        <w:t>0</w:t>
      </w:r>
      <w:r>
        <w:t>14</w:t>
      </w:r>
      <w:r w:rsidR="00814855">
        <w:rPr>
          <w:rFonts w:hint="eastAsia"/>
        </w:rPr>
        <w:t>年《关于民政管理的第</w:t>
      </w:r>
      <w:r>
        <w:t>24</w:t>
      </w:r>
      <w:r w:rsidR="00814855">
        <w:rPr>
          <w:rFonts w:hint="eastAsia"/>
        </w:rPr>
        <w:t>号法律》和使母亲为印度尼西亚公民但父亲非印度尼西亚公民的儿童获取印度尼西亚公民身份的法律修正案</w:t>
      </w:r>
      <w:r w:rsidR="00BB3AF7">
        <w:rPr>
          <w:rFonts w:hint="eastAsia"/>
        </w:rPr>
        <w:t>，</w:t>
      </w:r>
      <w:r w:rsidR="00814855">
        <w:rPr>
          <w:rFonts w:hint="eastAsia"/>
        </w:rPr>
        <w:t>但感到关切的是</w:t>
      </w:r>
      <w:r w:rsidR="00BB3AF7">
        <w:rPr>
          <w:rFonts w:hint="eastAsia"/>
        </w:rPr>
        <w:t>，</w:t>
      </w:r>
      <w:r w:rsidR="00814855">
        <w:rPr>
          <w:rFonts w:hint="eastAsia"/>
        </w:rPr>
        <w:t>缔约国缺少监督各级执法工作的机制。委员会还关切地注意到</w:t>
      </w:r>
      <w:r w:rsidR="00BB3AF7">
        <w:rPr>
          <w:rFonts w:hint="eastAsia"/>
        </w:rPr>
        <w:t>，</w:t>
      </w:r>
      <w:r w:rsidR="00814855">
        <w:rPr>
          <w:rFonts w:hint="eastAsia"/>
        </w:rPr>
        <w:t>儿童的身份证上必须标明其宗教</w:t>
      </w:r>
      <w:r w:rsidR="00BB3AF7">
        <w:rPr>
          <w:rFonts w:hint="eastAsia"/>
        </w:rPr>
        <w:t>，</w:t>
      </w:r>
      <w:r w:rsidR="00814855">
        <w:rPr>
          <w:rFonts w:hint="eastAsia"/>
        </w:rPr>
        <w:t>这可能会导致歧视。此外</w:t>
      </w:r>
      <w:r w:rsidR="00BB3AF7">
        <w:rPr>
          <w:rFonts w:hint="eastAsia"/>
        </w:rPr>
        <w:t>，</w:t>
      </w:r>
      <w:r w:rsidR="00814855">
        <w:rPr>
          <w:rFonts w:hint="eastAsia"/>
        </w:rPr>
        <w:t>委员会欢迎国家法律规定的免费出生登记</w:t>
      </w:r>
      <w:r w:rsidR="00BB3AF7">
        <w:rPr>
          <w:rFonts w:hint="eastAsia"/>
        </w:rPr>
        <w:t>，</w:t>
      </w:r>
      <w:r w:rsidR="00814855">
        <w:rPr>
          <w:rFonts w:hint="eastAsia"/>
        </w:rPr>
        <w:t>但感到关切的是</w:t>
      </w:r>
      <w:r w:rsidR="00BB3AF7">
        <w:rPr>
          <w:rFonts w:hint="eastAsia"/>
        </w:rPr>
        <w:t>：</w:t>
      </w:r>
    </w:p>
    <w:p w:rsidR="00814855" w:rsidRDefault="00814855" w:rsidP="00397D45">
      <w:pPr>
        <w:pStyle w:val="SingleTxtGC"/>
        <w:numPr>
          <w:ilvl w:val="0"/>
          <w:numId w:val="13"/>
        </w:numPr>
      </w:pPr>
      <w:r>
        <w:rPr>
          <w:rFonts w:hint="eastAsia"/>
        </w:rPr>
        <w:t>虽然通过了新的法律</w:t>
      </w:r>
      <w:r w:rsidR="00BB3AF7">
        <w:rPr>
          <w:rFonts w:hint="eastAsia"/>
        </w:rPr>
        <w:t>，</w:t>
      </w:r>
      <w:r>
        <w:rPr>
          <w:rFonts w:hint="eastAsia"/>
        </w:rPr>
        <w:t>但中央一级在确保地方政府不对出生登记收取费用的监督方面存在不确定性</w:t>
      </w:r>
      <w:r w:rsidR="00BB3AF7">
        <w:rPr>
          <w:rFonts w:hint="eastAsia"/>
        </w:rPr>
        <w:t>；</w:t>
      </w:r>
    </w:p>
    <w:p w:rsidR="00814855" w:rsidRDefault="00814855" w:rsidP="00397D45">
      <w:pPr>
        <w:pStyle w:val="SingleTxtGC"/>
        <w:numPr>
          <w:ilvl w:val="0"/>
          <w:numId w:val="13"/>
        </w:numPr>
      </w:pPr>
      <w:r>
        <w:rPr>
          <w:rFonts w:hint="eastAsia"/>
        </w:rPr>
        <w:t>如果父母双方均为外国公民并因其国家的法律不能将公民身份传给子女</w:t>
      </w:r>
      <w:r w:rsidR="00BB3AF7">
        <w:rPr>
          <w:rFonts w:hint="eastAsia"/>
        </w:rPr>
        <w:t>，</w:t>
      </w:r>
      <w:r>
        <w:rPr>
          <w:rFonts w:hint="eastAsia"/>
        </w:rPr>
        <w:t>这类儿童面临成为无国籍人的风险。</w:t>
      </w:r>
    </w:p>
    <w:p w:rsidR="00814855" w:rsidRPr="00660BC1" w:rsidRDefault="00F85B46" w:rsidP="00935A0A">
      <w:pPr>
        <w:pStyle w:val="SingleTxtGC"/>
        <w:rPr>
          <w:rFonts w:eastAsia="黑体"/>
        </w:rPr>
      </w:pPr>
      <w:r>
        <w:rPr>
          <w:rFonts w:eastAsia="黑体"/>
        </w:rPr>
        <w:t>2</w:t>
      </w:r>
      <w:r w:rsidR="00BB3AF7">
        <w:rPr>
          <w:rFonts w:eastAsia="黑体"/>
        </w:rPr>
        <w:t>8.</w:t>
      </w:r>
      <w:r w:rsidR="00935A0A" w:rsidRPr="00660BC1">
        <w:rPr>
          <w:rFonts w:eastAsia="黑体"/>
        </w:rPr>
        <w:t xml:space="preserve">  </w:t>
      </w:r>
      <w:r w:rsidR="00814855" w:rsidRPr="00660BC1">
        <w:rPr>
          <w:rFonts w:eastAsia="黑体" w:hint="eastAsia"/>
        </w:rPr>
        <w:t>委员会建议缔约国确保对生于印度尼西亚的所有儿童进行登记并发放出生证明</w:t>
      </w:r>
      <w:r w:rsidR="00BB3AF7">
        <w:rPr>
          <w:rFonts w:eastAsia="黑体" w:hint="eastAsia"/>
        </w:rPr>
        <w:t>，</w:t>
      </w:r>
      <w:r w:rsidR="00814855" w:rsidRPr="00660BC1">
        <w:rPr>
          <w:rFonts w:eastAsia="黑体" w:hint="eastAsia"/>
        </w:rPr>
        <w:t>而不论其国籍、宗教和出生时的身份如何</w:t>
      </w:r>
      <w:r w:rsidR="00BB3AF7">
        <w:rPr>
          <w:rFonts w:eastAsia="黑体" w:hint="eastAsia"/>
        </w:rPr>
        <w:t>，</w:t>
      </w:r>
      <w:r w:rsidR="00814855" w:rsidRPr="00660BC1">
        <w:rPr>
          <w:rFonts w:eastAsia="黑体" w:hint="eastAsia"/>
        </w:rPr>
        <w:t>还应确保任何地方和在任何</w:t>
      </w:r>
      <w:r w:rsidR="00814855" w:rsidRPr="006B4B18">
        <w:rPr>
          <w:rFonts w:hint="eastAsia"/>
          <w:b/>
          <w:bCs/>
        </w:rPr>
        <w:t>情</w:t>
      </w:r>
      <w:r w:rsidR="00814855" w:rsidRPr="00660BC1">
        <w:rPr>
          <w:rFonts w:eastAsia="黑体" w:hint="eastAsia"/>
        </w:rPr>
        <w:lastRenderedPageBreak/>
        <w:t>况下为均为出生登记提供便利并免收费用。委员会还建议缔约国取消身分证上注明宗教信仰的做法</w:t>
      </w:r>
      <w:r w:rsidR="00BB3AF7">
        <w:rPr>
          <w:rFonts w:eastAsia="黑体" w:hint="eastAsia"/>
        </w:rPr>
        <w:t>，</w:t>
      </w:r>
      <w:r w:rsidR="00814855" w:rsidRPr="00660BC1">
        <w:rPr>
          <w:rFonts w:eastAsia="黑体" w:hint="eastAsia"/>
        </w:rPr>
        <w:t>并弥补可能使儿童成为无国籍人的法律缺漏。它还建议缔约国考虑加入</w:t>
      </w:r>
      <w:r>
        <w:rPr>
          <w:rFonts w:eastAsia="黑体"/>
        </w:rPr>
        <w:t>1954</w:t>
      </w:r>
      <w:r w:rsidR="00814855" w:rsidRPr="00660BC1">
        <w:rPr>
          <w:rFonts w:eastAsia="黑体" w:hint="eastAsia"/>
        </w:rPr>
        <w:t>年《关于无国籍人地位的公约》和</w:t>
      </w:r>
      <w:r>
        <w:rPr>
          <w:rFonts w:eastAsia="黑体"/>
        </w:rPr>
        <w:t>1961</w:t>
      </w:r>
      <w:r w:rsidR="00814855" w:rsidRPr="00660BC1">
        <w:rPr>
          <w:rFonts w:eastAsia="黑体" w:hint="eastAsia"/>
        </w:rPr>
        <w:t>年《减少无国籍状态公约》。</w:t>
      </w:r>
    </w:p>
    <w:p w:rsidR="00814855" w:rsidRDefault="00814855" w:rsidP="00935A0A">
      <w:pPr>
        <w:pStyle w:val="H23GC"/>
        <w:rPr>
          <w:b/>
        </w:rPr>
      </w:pPr>
      <w:r>
        <w:tab/>
      </w:r>
      <w:r>
        <w:tab/>
      </w:r>
      <w:r>
        <w:rPr>
          <w:rFonts w:hint="eastAsia"/>
        </w:rPr>
        <w:t>思想、良心和宗教自由</w:t>
      </w:r>
    </w:p>
    <w:p w:rsidR="00814855" w:rsidRDefault="00F85B46" w:rsidP="00175235">
      <w:pPr>
        <w:pStyle w:val="SingleTxtGC"/>
      </w:pPr>
      <w:r>
        <w:t>2</w:t>
      </w:r>
      <w:r w:rsidR="00BB3AF7">
        <w:t>9.</w:t>
      </w:r>
      <w:r w:rsidR="00935A0A">
        <w:t xml:space="preserve">  </w:t>
      </w:r>
      <w:r w:rsidR="00814855">
        <w:rPr>
          <w:rFonts w:hint="eastAsia"/>
        </w:rPr>
        <w:t>委员会深感关切的是</w:t>
      </w:r>
      <w:r w:rsidR="00BB3AF7">
        <w:rPr>
          <w:rFonts w:hint="eastAsia"/>
        </w:rPr>
        <w:t>，</w:t>
      </w:r>
      <w:r w:rsidR="00814855">
        <w:rPr>
          <w:rFonts w:hint="eastAsia"/>
        </w:rPr>
        <w:t>政府对未列入</w:t>
      </w:r>
      <w:r>
        <w:t>1965</w:t>
      </w:r>
      <w:r w:rsidR="00814855">
        <w:rPr>
          <w:rFonts w:hint="eastAsia"/>
        </w:rPr>
        <w:t>年《第</w:t>
      </w:r>
      <w:r>
        <w:t>1</w:t>
      </w:r>
      <w:r w:rsidR="00814855">
        <w:rPr>
          <w:rFonts w:hint="eastAsia"/>
        </w:rPr>
        <w:t>号法律》的宗教少数群体的儿童的宗教自由采取了压制行动</w:t>
      </w:r>
      <w:r w:rsidR="00BB3AF7">
        <w:rPr>
          <w:rFonts w:hint="eastAsia"/>
        </w:rPr>
        <w:t>，</w:t>
      </w:r>
      <w:r w:rsidR="00814855">
        <w:rPr>
          <w:rFonts w:hint="eastAsia"/>
        </w:rPr>
        <w:t>特别是</w:t>
      </w:r>
      <w:r w:rsidR="00BB3AF7">
        <w:rPr>
          <w:rFonts w:hint="eastAsia"/>
        </w:rPr>
        <w:t>：</w:t>
      </w:r>
    </w:p>
    <w:p w:rsidR="00814855" w:rsidRDefault="00814855" w:rsidP="00175235">
      <w:pPr>
        <w:pStyle w:val="SingleTxtGC"/>
        <w:numPr>
          <w:ilvl w:val="0"/>
          <w:numId w:val="14"/>
        </w:numPr>
      </w:pPr>
      <w:r>
        <w:rPr>
          <w:rFonts w:hint="eastAsia"/>
        </w:rPr>
        <w:t>学生有义务在学校接受</w:t>
      </w:r>
      <w:r w:rsidR="00F85B46">
        <w:t>1965</w:t>
      </w:r>
      <w:r>
        <w:rPr>
          <w:rFonts w:hint="eastAsia"/>
        </w:rPr>
        <w:t>年《第</w:t>
      </w:r>
      <w:r w:rsidR="00F85B46">
        <w:t>1</w:t>
      </w:r>
      <w:r>
        <w:rPr>
          <w:rFonts w:hint="eastAsia"/>
        </w:rPr>
        <w:t>号法律》所列六种宗教中一种宗教的教育</w:t>
      </w:r>
      <w:r w:rsidR="00BB3AF7">
        <w:rPr>
          <w:rFonts w:hint="eastAsia"/>
        </w:rPr>
        <w:t>；</w:t>
      </w:r>
    </w:p>
    <w:p w:rsidR="00814855" w:rsidRDefault="00814855" w:rsidP="00175235">
      <w:pPr>
        <w:pStyle w:val="SingleTxtGC"/>
        <w:numPr>
          <w:ilvl w:val="0"/>
          <w:numId w:val="14"/>
        </w:numPr>
      </w:pPr>
      <w:r>
        <w:rPr>
          <w:rFonts w:hint="eastAsia"/>
        </w:rPr>
        <w:t>利用打击亵渎和改信他教的法规起诉未列入</w:t>
      </w:r>
      <w:r w:rsidR="00F85B46">
        <w:t>1965</w:t>
      </w:r>
      <w:r>
        <w:rPr>
          <w:rFonts w:hint="eastAsia"/>
        </w:rPr>
        <w:t>年《第</w:t>
      </w:r>
      <w:r w:rsidR="00F85B46">
        <w:t>1</w:t>
      </w:r>
      <w:r>
        <w:rPr>
          <w:rFonts w:hint="eastAsia"/>
        </w:rPr>
        <w:t>号法律》的宗教少数群体</w:t>
      </w:r>
      <w:r w:rsidR="00BB3AF7">
        <w:rPr>
          <w:rFonts w:hint="eastAsia"/>
        </w:rPr>
        <w:t>，</w:t>
      </w:r>
      <w:r>
        <w:rPr>
          <w:rFonts w:hint="eastAsia"/>
        </w:rPr>
        <w:t>包括他们的子女</w:t>
      </w:r>
      <w:r w:rsidR="00BB3AF7">
        <w:rPr>
          <w:rFonts w:hint="eastAsia"/>
        </w:rPr>
        <w:t>，</w:t>
      </w:r>
      <w:r>
        <w:rPr>
          <w:rFonts w:hint="eastAsia"/>
        </w:rPr>
        <w:t>并且</w:t>
      </w:r>
      <w:r w:rsidR="00BB3AF7">
        <w:rPr>
          <w:rFonts w:hint="eastAsia"/>
        </w:rPr>
        <w:t>，</w:t>
      </w:r>
      <w:r>
        <w:rPr>
          <w:rFonts w:hint="eastAsia"/>
        </w:rPr>
        <w:t>关于</w:t>
      </w:r>
      <w:r>
        <w:t>"</w:t>
      </w:r>
      <w:r>
        <w:rPr>
          <w:rFonts w:hint="eastAsia"/>
        </w:rPr>
        <w:t>宗教和谐</w:t>
      </w:r>
      <w:r>
        <w:t>"</w:t>
      </w:r>
      <w:r>
        <w:rPr>
          <w:rFonts w:hint="eastAsia"/>
        </w:rPr>
        <w:t>的法律草案存在扩大歧视的风险</w:t>
      </w:r>
      <w:r w:rsidR="00BB3AF7">
        <w:rPr>
          <w:rFonts w:hint="eastAsia"/>
        </w:rPr>
        <w:t>；</w:t>
      </w:r>
    </w:p>
    <w:p w:rsidR="00814855" w:rsidRDefault="00814855" w:rsidP="00397D45">
      <w:pPr>
        <w:pStyle w:val="SingleTxtGC"/>
        <w:numPr>
          <w:ilvl w:val="0"/>
          <w:numId w:val="14"/>
        </w:numPr>
      </w:pPr>
      <w:r>
        <w:rPr>
          <w:rFonts w:hint="eastAsia"/>
        </w:rPr>
        <w:t>在亚齐省</w:t>
      </w:r>
      <w:r w:rsidR="00BB3AF7">
        <w:rPr>
          <w:rFonts w:hint="eastAsia"/>
        </w:rPr>
        <w:t>，</w:t>
      </w:r>
      <w:r>
        <w:rPr>
          <w:rFonts w:hint="eastAsia"/>
        </w:rPr>
        <w:t>明确地要求非穆斯林遵循伊斯兰教法</w:t>
      </w:r>
      <w:r w:rsidR="00BB3AF7">
        <w:rPr>
          <w:rFonts w:hint="eastAsia"/>
        </w:rPr>
        <w:t>，</w:t>
      </w:r>
      <w:r>
        <w:rPr>
          <w:rFonts w:hint="eastAsia"/>
        </w:rPr>
        <w:t>或如该缔约国所称</w:t>
      </w:r>
      <w:r w:rsidR="00BB3AF7">
        <w:rPr>
          <w:rFonts w:hint="eastAsia"/>
        </w:rPr>
        <w:t>，</w:t>
      </w:r>
      <w:r>
        <w:rPr>
          <w:rFonts w:hint="eastAsia"/>
        </w:rPr>
        <w:t>存在要求非穆斯林学生在校穿着伊斯兰服装的社会压力。</w:t>
      </w:r>
    </w:p>
    <w:p w:rsidR="00814855" w:rsidRPr="00660BC1" w:rsidRDefault="00F85B46" w:rsidP="00935A0A">
      <w:pPr>
        <w:pStyle w:val="SingleTxtGC"/>
        <w:rPr>
          <w:rFonts w:eastAsia="黑体"/>
        </w:rPr>
      </w:pPr>
      <w:r>
        <w:rPr>
          <w:rFonts w:eastAsia="黑体"/>
        </w:rPr>
        <w:t>3</w:t>
      </w:r>
      <w:r w:rsidR="00BB3AF7">
        <w:rPr>
          <w:rFonts w:eastAsia="黑体"/>
        </w:rPr>
        <w:t>0.</w:t>
      </w:r>
      <w:r w:rsidR="00935A0A" w:rsidRPr="00660BC1">
        <w:rPr>
          <w:rFonts w:eastAsia="黑体"/>
        </w:rPr>
        <w:t xml:space="preserve">  </w:t>
      </w:r>
      <w:r w:rsidR="00814855" w:rsidRPr="00D2752D">
        <w:rPr>
          <w:rFonts w:eastAsia="黑体" w:hint="eastAsia"/>
          <w:b/>
          <w:bCs/>
        </w:rPr>
        <w:t>委员会敦促缔约国修订其立法</w:t>
      </w:r>
      <w:r w:rsidR="00BB3AF7">
        <w:rPr>
          <w:rFonts w:eastAsia="黑体" w:hint="eastAsia"/>
          <w:b/>
          <w:bCs/>
        </w:rPr>
        <w:t>，</w:t>
      </w:r>
      <w:r w:rsidR="00814855" w:rsidRPr="00D2752D">
        <w:rPr>
          <w:rFonts w:eastAsia="黑体" w:hint="eastAsia"/>
          <w:b/>
          <w:bCs/>
        </w:rPr>
        <w:t>以有效地保障持有各种信仰的儿童的思想、良心和宗教自由。</w:t>
      </w:r>
      <w:r w:rsidR="00814855" w:rsidRPr="00660BC1">
        <w:rPr>
          <w:rFonts w:eastAsia="黑体" w:hint="eastAsia"/>
        </w:rPr>
        <w:t>并采取一切必要措施</w:t>
      </w:r>
      <w:r w:rsidR="00BB3AF7">
        <w:rPr>
          <w:rFonts w:eastAsia="黑体" w:hint="eastAsia"/>
        </w:rPr>
        <w:t>，</w:t>
      </w:r>
      <w:r w:rsidR="00814855" w:rsidRPr="00660BC1">
        <w:rPr>
          <w:rFonts w:eastAsia="黑体" w:hint="eastAsia"/>
        </w:rPr>
        <w:t>包括提高认识和公共教育运动</w:t>
      </w:r>
      <w:r w:rsidR="00BB3AF7">
        <w:rPr>
          <w:rFonts w:eastAsia="黑体" w:hint="eastAsia"/>
        </w:rPr>
        <w:t>，</w:t>
      </w:r>
      <w:r w:rsidR="00814855" w:rsidRPr="00660BC1">
        <w:rPr>
          <w:rFonts w:eastAsia="黑体" w:hint="eastAsia"/>
        </w:rPr>
        <w:t>打击基于宗教或其他信仰的不容忍</w:t>
      </w:r>
      <w:r w:rsidR="00BB3AF7">
        <w:rPr>
          <w:rFonts w:eastAsia="黑体" w:hint="eastAsia"/>
        </w:rPr>
        <w:t>，</w:t>
      </w:r>
      <w:r w:rsidR="00814855" w:rsidRPr="00660BC1">
        <w:rPr>
          <w:rFonts w:eastAsia="黑体" w:hint="eastAsia"/>
        </w:rPr>
        <w:t>促进社会开展宗教对话</w:t>
      </w:r>
      <w:r w:rsidR="00BB3AF7">
        <w:rPr>
          <w:rFonts w:eastAsia="黑体" w:hint="eastAsia"/>
        </w:rPr>
        <w:t>，</w:t>
      </w:r>
      <w:r w:rsidR="00814855" w:rsidRPr="00660BC1">
        <w:rPr>
          <w:rFonts w:eastAsia="黑体" w:hint="eastAsia"/>
        </w:rPr>
        <w:t>确保宗教教学在所有社区和宗教或非宗教背景的儿童中间促进宽容和理解</w:t>
      </w:r>
      <w:r w:rsidR="00BB3AF7">
        <w:rPr>
          <w:rFonts w:eastAsia="黑体" w:hint="eastAsia"/>
        </w:rPr>
        <w:t>，</w:t>
      </w:r>
      <w:r w:rsidR="00814855" w:rsidRPr="00660BC1">
        <w:rPr>
          <w:rFonts w:eastAsia="黑体" w:hint="eastAsia"/>
        </w:rPr>
        <w:t>并打击要求儿童遵守他们不信仰的宗教规则的各种形式社会压力。此外</w:t>
      </w:r>
      <w:r w:rsidR="00BB3AF7">
        <w:rPr>
          <w:rFonts w:eastAsia="黑体" w:hint="eastAsia"/>
        </w:rPr>
        <w:t>，</w:t>
      </w:r>
      <w:r w:rsidR="00814855" w:rsidRPr="00660BC1">
        <w:rPr>
          <w:rFonts w:eastAsia="黑体" w:hint="eastAsia"/>
        </w:rPr>
        <w:t>委员会促请缔约国采取一切必要措施</w:t>
      </w:r>
      <w:r w:rsidR="00BB3AF7">
        <w:rPr>
          <w:rFonts w:eastAsia="黑体" w:hint="eastAsia"/>
        </w:rPr>
        <w:t>，</w:t>
      </w:r>
      <w:r w:rsidR="00814855" w:rsidRPr="00660BC1">
        <w:rPr>
          <w:rFonts w:eastAsia="黑体" w:hint="eastAsia"/>
        </w:rPr>
        <w:t>确保非穆斯林仅受世俗法律管理。</w:t>
      </w:r>
    </w:p>
    <w:p w:rsidR="00814855" w:rsidRDefault="00814855" w:rsidP="00935A0A">
      <w:pPr>
        <w:pStyle w:val="H1GC"/>
        <w:rPr>
          <w:b/>
        </w:rPr>
      </w:pPr>
      <w:r>
        <w:tab/>
      </w:r>
      <w:r w:rsidR="00F85B46">
        <w:t>E</w:t>
      </w:r>
      <w:r>
        <w:t>.</w:t>
      </w:r>
      <w:r>
        <w:tab/>
      </w:r>
      <w:r>
        <w:rPr>
          <w:rFonts w:hint="eastAsia"/>
        </w:rPr>
        <w:t>暴力侵害儿童</w:t>
      </w:r>
      <w:r w:rsidR="00BB3AF7">
        <w:t>(</w:t>
      </w:r>
      <w:r>
        <w:rPr>
          <w:rFonts w:hint="eastAsia"/>
        </w:rPr>
        <w:t>第</w:t>
      </w:r>
      <w:r w:rsidR="00F85B46">
        <w:t>19</w:t>
      </w:r>
      <w:r>
        <w:rPr>
          <w:rFonts w:hint="eastAsia"/>
        </w:rPr>
        <w:t>条、第</w:t>
      </w:r>
      <w:r w:rsidR="00F85B46">
        <w:t>24</w:t>
      </w:r>
      <w:r>
        <w:rPr>
          <w:rFonts w:hint="eastAsia"/>
        </w:rPr>
        <w:t>条第</w:t>
      </w:r>
      <w:r w:rsidR="00F85B46">
        <w:t>3</w:t>
      </w:r>
      <w:r>
        <w:rPr>
          <w:rFonts w:hint="eastAsia"/>
        </w:rPr>
        <w:t>款、第</w:t>
      </w:r>
      <w:r w:rsidR="00F85B46">
        <w:t>28</w:t>
      </w:r>
      <w:r>
        <w:rPr>
          <w:rFonts w:hint="eastAsia"/>
        </w:rPr>
        <w:t>条第</w:t>
      </w:r>
      <w:r w:rsidR="00F85B46">
        <w:t>2</w:t>
      </w:r>
      <w:r>
        <w:rPr>
          <w:rFonts w:hint="eastAsia"/>
        </w:rPr>
        <w:t>款、第</w:t>
      </w:r>
      <w:r w:rsidR="00F85B46">
        <w:t>34</w:t>
      </w:r>
      <w:r>
        <w:rPr>
          <w:rFonts w:hint="eastAsia"/>
        </w:rPr>
        <w:t>条、第</w:t>
      </w:r>
      <w:r w:rsidR="00F85B46">
        <w:t>37</w:t>
      </w:r>
      <w:r>
        <w:rPr>
          <w:rFonts w:hint="eastAsia"/>
        </w:rPr>
        <w:t>条</w:t>
      </w:r>
      <w:r w:rsidR="00BB3AF7">
        <w:t>(</w:t>
      </w:r>
      <w:r w:rsidR="00F85B46">
        <w:t>a</w:t>
      </w:r>
      <w:r w:rsidR="00BB3AF7">
        <w:t>)</w:t>
      </w:r>
      <w:r>
        <w:rPr>
          <w:rFonts w:hint="eastAsia"/>
        </w:rPr>
        <w:t>款和第</w:t>
      </w:r>
      <w:r w:rsidR="00F85B46">
        <w:t>39</w:t>
      </w:r>
      <w:r>
        <w:rPr>
          <w:rFonts w:hint="eastAsia"/>
        </w:rPr>
        <w:t>条</w:t>
      </w:r>
      <w:r w:rsidR="00BB3AF7">
        <w:t>)</w:t>
      </w:r>
    </w:p>
    <w:p w:rsidR="00814855" w:rsidRDefault="00814855" w:rsidP="00935A0A">
      <w:pPr>
        <w:pStyle w:val="H23GC"/>
      </w:pPr>
      <w:r>
        <w:tab/>
      </w:r>
      <w:r>
        <w:tab/>
      </w:r>
      <w:r>
        <w:rPr>
          <w:rFonts w:hint="eastAsia"/>
        </w:rPr>
        <w:t>性剥削和性虐待</w:t>
      </w:r>
    </w:p>
    <w:p w:rsidR="00814855" w:rsidRDefault="00F85B46" w:rsidP="00935A0A">
      <w:pPr>
        <w:pStyle w:val="SingleTxtGC"/>
      </w:pPr>
      <w:r>
        <w:t>3</w:t>
      </w:r>
      <w:r w:rsidR="00BB3AF7">
        <w:t>1.</w:t>
      </w:r>
      <w:r w:rsidR="00935A0A">
        <w:t xml:space="preserve">  </w:t>
      </w:r>
      <w:r w:rsidR="00814855">
        <w:rPr>
          <w:rFonts w:hint="eastAsia"/>
        </w:rPr>
        <w:t>委员会感到遗憾的是</w:t>
      </w:r>
      <w:r w:rsidR="00BB3AF7">
        <w:rPr>
          <w:rFonts w:hint="eastAsia"/>
        </w:rPr>
        <w:t>，</w:t>
      </w:r>
      <w:r w:rsidR="00814855">
        <w:rPr>
          <w:rFonts w:hint="eastAsia"/>
        </w:rPr>
        <w:t>为受害儿童提供的预防、康复和重返社会措施不够有效</w:t>
      </w:r>
      <w:r w:rsidR="00BB3AF7">
        <w:rPr>
          <w:rFonts w:hint="eastAsia"/>
        </w:rPr>
        <w:t>，</w:t>
      </w:r>
      <w:r w:rsidR="00814855">
        <w:rPr>
          <w:rFonts w:hint="eastAsia"/>
        </w:rPr>
        <w:t>他们利用司法途径面临着多种障碍。此外</w:t>
      </w:r>
      <w:r w:rsidR="00BB3AF7">
        <w:rPr>
          <w:rFonts w:hint="eastAsia"/>
        </w:rPr>
        <w:t>，</w:t>
      </w:r>
      <w:r w:rsidR="00814855">
        <w:rPr>
          <w:rFonts w:hint="eastAsia"/>
        </w:rPr>
        <w:t>委员会深感关切的是</w:t>
      </w:r>
      <w:r w:rsidR="00BB3AF7">
        <w:rPr>
          <w:rFonts w:hint="eastAsia"/>
        </w:rPr>
        <w:t>，</w:t>
      </w:r>
      <w:r w:rsidR="00814855">
        <w:rPr>
          <w:rFonts w:hint="eastAsia"/>
        </w:rPr>
        <w:t>有报告称</w:t>
      </w:r>
      <w:r w:rsidR="00BB3AF7">
        <w:rPr>
          <w:rFonts w:hint="eastAsia"/>
        </w:rPr>
        <w:t>，</w:t>
      </w:r>
      <w:r w:rsidR="00814855">
        <w:rPr>
          <w:rFonts w:hint="eastAsia"/>
        </w:rPr>
        <w:t>性剥削儿童受害者的人数正在增加</w:t>
      </w:r>
      <w:r w:rsidR="00BB3AF7">
        <w:rPr>
          <w:rFonts w:hint="eastAsia"/>
        </w:rPr>
        <w:t>，</w:t>
      </w:r>
      <w:r w:rsidR="00814855">
        <w:rPr>
          <w:rFonts w:hint="eastAsia"/>
        </w:rPr>
        <w:t>而且</w:t>
      </w:r>
      <w:r w:rsidR="00BB3AF7">
        <w:rPr>
          <w:rFonts w:hint="eastAsia"/>
        </w:rPr>
        <w:t>，</w:t>
      </w:r>
      <w:r w:rsidR="00814855">
        <w:rPr>
          <w:rFonts w:hint="eastAsia"/>
        </w:rPr>
        <w:t>成为性虐待受害者的儿童可能会被作为罪犯而不是受害者来对待。</w:t>
      </w:r>
    </w:p>
    <w:p w:rsidR="00814855" w:rsidRPr="00660BC1" w:rsidRDefault="00F85B46" w:rsidP="00935A0A">
      <w:pPr>
        <w:pStyle w:val="SingleTxtGC"/>
        <w:rPr>
          <w:rFonts w:eastAsia="黑体"/>
        </w:rPr>
      </w:pPr>
      <w:r>
        <w:rPr>
          <w:rFonts w:eastAsia="黑体"/>
        </w:rPr>
        <w:t>3</w:t>
      </w:r>
      <w:r w:rsidR="00BB3AF7">
        <w:rPr>
          <w:rFonts w:eastAsia="黑体"/>
        </w:rPr>
        <w:t>2.</w:t>
      </w:r>
      <w:r w:rsidR="00935A0A" w:rsidRPr="00660BC1">
        <w:rPr>
          <w:rFonts w:eastAsia="黑体"/>
        </w:rPr>
        <w:t xml:space="preserve">  </w:t>
      </w:r>
      <w:r w:rsidR="00814855" w:rsidRPr="00660BC1">
        <w:rPr>
          <w:rFonts w:eastAsia="黑体" w:hint="eastAsia"/>
        </w:rPr>
        <w:t>委员会建议缔约国加强努力</w:t>
      </w:r>
      <w:r w:rsidR="00BB3AF7">
        <w:rPr>
          <w:rFonts w:eastAsia="黑体" w:hint="eastAsia"/>
        </w:rPr>
        <w:t>，</w:t>
      </w:r>
      <w:r w:rsidR="00814855" w:rsidRPr="00660BC1">
        <w:rPr>
          <w:rFonts w:eastAsia="黑体" w:hint="eastAsia"/>
        </w:rPr>
        <w:t>保护儿童免遭性虐待和性剥削</w:t>
      </w:r>
      <w:r w:rsidR="00BB3AF7">
        <w:rPr>
          <w:rFonts w:eastAsia="黑体" w:hint="eastAsia"/>
        </w:rPr>
        <w:t>，</w:t>
      </w:r>
      <w:r w:rsidR="00814855" w:rsidRPr="00660BC1">
        <w:rPr>
          <w:rFonts w:eastAsia="黑体" w:hint="eastAsia"/>
        </w:rPr>
        <w:t>并</w:t>
      </w:r>
      <w:r w:rsidR="00BB3AF7">
        <w:rPr>
          <w:rFonts w:eastAsia="黑体" w:hint="eastAsia"/>
        </w:rPr>
        <w:t>：</w:t>
      </w:r>
    </w:p>
    <w:p w:rsidR="00814855" w:rsidRPr="00660BC1" w:rsidRDefault="00814855" w:rsidP="00397D45">
      <w:pPr>
        <w:pStyle w:val="SingleTxtGC"/>
        <w:numPr>
          <w:ilvl w:val="0"/>
          <w:numId w:val="15"/>
        </w:numPr>
        <w:rPr>
          <w:rFonts w:eastAsia="黑体"/>
        </w:rPr>
      </w:pPr>
      <w:r w:rsidRPr="00660BC1">
        <w:rPr>
          <w:rFonts w:eastAsia="黑体" w:hint="eastAsia"/>
        </w:rPr>
        <w:t>制定一项战略</w:t>
      </w:r>
      <w:r w:rsidR="00BB3AF7">
        <w:rPr>
          <w:rFonts w:eastAsia="黑体" w:hint="eastAsia"/>
        </w:rPr>
        <w:t>，</w:t>
      </w:r>
      <w:r w:rsidRPr="00660BC1">
        <w:rPr>
          <w:rFonts w:eastAsia="黑体" w:hint="eastAsia"/>
        </w:rPr>
        <w:t>以应对性剥削和性虐待受害儿童的特殊需要并确保他们能够获得庇护所、保健、法律和心理服务</w:t>
      </w:r>
      <w:r w:rsidR="00BB3AF7">
        <w:rPr>
          <w:rFonts w:eastAsia="黑体" w:hint="eastAsia"/>
        </w:rPr>
        <w:t>；</w:t>
      </w:r>
      <w:r w:rsidRPr="00660BC1">
        <w:rPr>
          <w:rFonts w:eastAsia="黑体" w:hint="eastAsia"/>
        </w:rPr>
        <w:t>为从事这些服务专业人员提供适当的培训</w:t>
      </w:r>
      <w:r w:rsidR="00BB3AF7">
        <w:rPr>
          <w:rFonts w:eastAsia="黑体" w:hint="eastAsia"/>
        </w:rPr>
        <w:t>；</w:t>
      </w:r>
      <w:r w:rsidRPr="00660BC1">
        <w:rPr>
          <w:rFonts w:eastAsia="黑体" w:hint="eastAsia"/>
        </w:rPr>
        <w:t>确保易用、保密和有利于儿童的报告渠道</w:t>
      </w:r>
      <w:r w:rsidR="00BB3AF7">
        <w:rPr>
          <w:rFonts w:eastAsia="黑体" w:hint="eastAsia"/>
        </w:rPr>
        <w:t>；</w:t>
      </w:r>
      <w:r w:rsidRPr="00660BC1">
        <w:rPr>
          <w:rFonts w:eastAsia="黑体" w:hint="eastAsia"/>
        </w:rPr>
        <w:t>为受害儿童获取司法救助提供便利</w:t>
      </w:r>
      <w:r w:rsidR="00BB3AF7">
        <w:rPr>
          <w:rFonts w:eastAsia="黑体" w:hint="eastAsia"/>
        </w:rPr>
        <w:t>；</w:t>
      </w:r>
    </w:p>
    <w:p w:rsidR="00814855" w:rsidRPr="00660BC1" w:rsidRDefault="00814855" w:rsidP="00397D45">
      <w:pPr>
        <w:pStyle w:val="SingleTxtGC"/>
        <w:numPr>
          <w:ilvl w:val="0"/>
          <w:numId w:val="15"/>
        </w:numPr>
        <w:rPr>
          <w:rFonts w:eastAsia="黑体"/>
        </w:rPr>
      </w:pPr>
      <w:r w:rsidRPr="00660BC1">
        <w:rPr>
          <w:rFonts w:eastAsia="黑体" w:hint="eastAsia"/>
        </w:rPr>
        <w:t>修订立法</w:t>
      </w:r>
      <w:r w:rsidR="00BB3AF7">
        <w:rPr>
          <w:rFonts w:eastAsia="黑体" w:hint="eastAsia"/>
        </w:rPr>
        <w:t>，</w:t>
      </w:r>
      <w:r w:rsidRPr="00660BC1">
        <w:rPr>
          <w:rFonts w:eastAsia="黑体" w:hint="eastAsia"/>
        </w:rPr>
        <w:t>确保所有受到任何形式性剥削的儿童被视为受害者</w:t>
      </w:r>
      <w:r w:rsidR="00BB3AF7">
        <w:rPr>
          <w:rFonts w:eastAsia="黑体" w:hint="eastAsia"/>
        </w:rPr>
        <w:t>，</w:t>
      </w:r>
      <w:r w:rsidRPr="00660BC1">
        <w:rPr>
          <w:rFonts w:eastAsia="黑体" w:hint="eastAsia"/>
        </w:rPr>
        <w:t>不受刑事制裁。</w:t>
      </w:r>
    </w:p>
    <w:p w:rsidR="00814855" w:rsidRDefault="00814855" w:rsidP="00935A0A">
      <w:pPr>
        <w:pStyle w:val="H23GC"/>
        <w:rPr>
          <w:rFonts w:eastAsia="Malgun Gothic"/>
          <w:b/>
        </w:rPr>
      </w:pPr>
      <w:r>
        <w:rPr>
          <w:rFonts w:eastAsia="Malgun Gothic"/>
        </w:rPr>
        <w:lastRenderedPageBreak/>
        <w:tab/>
      </w:r>
      <w:r>
        <w:rPr>
          <w:rFonts w:eastAsia="Malgun Gothic"/>
        </w:rPr>
        <w:tab/>
      </w:r>
      <w:r>
        <w:rPr>
          <w:rFonts w:hint="eastAsia"/>
        </w:rPr>
        <w:t>有害做法</w:t>
      </w:r>
    </w:p>
    <w:p w:rsidR="00814855" w:rsidRDefault="00F85B46" w:rsidP="00935A0A">
      <w:pPr>
        <w:pStyle w:val="SingleTxtGC"/>
      </w:pPr>
      <w:r>
        <w:t>3</w:t>
      </w:r>
      <w:r w:rsidR="00BB3AF7">
        <w:t>3.</w:t>
      </w:r>
      <w:r w:rsidR="00935A0A">
        <w:t xml:space="preserve">  </w:t>
      </w:r>
      <w:r w:rsidR="00814855">
        <w:rPr>
          <w:rFonts w:hint="eastAsia"/>
        </w:rPr>
        <w:t>委员会注意到</w:t>
      </w:r>
      <w:r w:rsidR="00BB3AF7">
        <w:rPr>
          <w:rFonts w:hint="eastAsia"/>
        </w:rPr>
        <w:t>，</w:t>
      </w:r>
      <w:r w:rsidR="00814855">
        <w:rPr>
          <w:rFonts w:hint="eastAsia"/>
        </w:rPr>
        <w:t>缔约国卫生部</w:t>
      </w:r>
      <w:r>
        <w:t>2</w:t>
      </w:r>
      <w:r w:rsidR="00814855">
        <w:t>0</w:t>
      </w:r>
      <w:r>
        <w:t>14</w:t>
      </w:r>
      <w:r w:rsidR="00814855">
        <w:rPr>
          <w:rFonts w:hint="eastAsia"/>
        </w:rPr>
        <w:t>年《第</w:t>
      </w:r>
      <w:r>
        <w:t>6</w:t>
      </w:r>
      <w:r w:rsidR="00814855">
        <w:rPr>
          <w:rFonts w:hint="eastAsia"/>
        </w:rPr>
        <w:t>号条例》决定废除关于女性割礼的</w:t>
      </w:r>
      <w:r>
        <w:t>2</w:t>
      </w:r>
      <w:r w:rsidR="00814855">
        <w:t>0</w:t>
      </w:r>
      <w:r>
        <w:t>1</w:t>
      </w:r>
      <w:r w:rsidR="00814855">
        <w:t>0</w:t>
      </w:r>
      <w:r w:rsidR="00814855">
        <w:rPr>
          <w:rFonts w:hint="eastAsia"/>
        </w:rPr>
        <w:t>年《</w:t>
      </w:r>
      <w:r>
        <w:t>1636</w:t>
      </w:r>
      <w:r w:rsidR="00814855">
        <w:rPr>
          <w:rFonts w:hint="eastAsia"/>
        </w:rPr>
        <w:t>号条例》。但委员会注意到</w:t>
      </w:r>
      <w:r w:rsidR="00BB3AF7">
        <w:rPr>
          <w:rFonts w:hint="eastAsia"/>
        </w:rPr>
        <w:t>，</w:t>
      </w:r>
      <w:r w:rsidR="00814855">
        <w:rPr>
          <w:rFonts w:hint="eastAsia"/>
        </w:rPr>
        <w:t>女性外阴残割</w:t>
      </w:r>
      <w:r w:rsidR="00BB3AF7">
        <w:rPr>
          <w:rFonts w:hint="eastAsia"/>
        </w:rPr>
        <w:t>，</w:t>
      </w:r>
      <w:r w:rsidR="00814855">
        <w:rPr>
          <w:rFonts w:hint="eastAsia"/>
        </w:rPr>
        <w:t>包括所谓的女性割礼的做法未被明文禁止。委员会对大量女童遭到女性外阴残割感到严重关切。</w:t>
      </w:r>
    </w:p>
    <w:p w:rsidR="00814855" w:rsidRPr="00660BC1" w:rsidRDefault="00F85B46" w:rsidP="00935A0A">
      <w:pPr>
        <w:pStyle w:val="SingleTxtGC"/>
        <w:rPr>
          <w:rFonts w:eastAsia="黑体"/>
        </w:rPr>
      </w:pPr>
      <w:r>
        <w:rPr>
          <w:rFonts w:eastAsia="黑体"/>
        </w:rPr>
        <w:t>3</w:t>
      </w:r>
      <w:r w:rsidR="00BB3AF7">
        <w:rPr>
          <w:rFonts w:eastAsia="黑体"/>
        </w:rPr>
        <w:t>4.</w:t>
      </w:r>
      <w:r w:rsidR="00935A0A" w:rsidRPr="00660BC1">
        <w:rPr>
          <w:rFonts w:eastAsia="黑体"/>
        </w:rPr>
        <w:t xml:space="preserve">  </w:t>
      </w:r>
      <w:r w:rsidR="00814855" w:rsidRPr="00660BC1">
        <w:rPr>
          <w:rFonts w:eastAsia="黑体" w:hint="eastAsia"/>
        </w:rPr>
        <w:t>委员会敦促缔约国通过立法</w:t>
      </w:r>
      <w:r w:rsidR="00BB3AF7">
        <w:rPr>
          <w:rFonts w:eastAsia="黑体" w:hint="eastAsia"/>
        </w:rPr>
        <w:t>，</w:t>
      </w:r>
      <w:r w:rsidR="00814855" w:rsidRPr="00660BC1">
        <w:rPr>
          <w:rFonts w:eastAsia="黑体" w:hint="eastAsia"/>
        </w:rPr>
        <w:t>全面禁止一切形式女性外阴残割行为</w:t>
      </w:r>
      <w:r w:rsidR="00BB3AF7">
        <w:rPr>
          <w:rFonts w:eastAsia="黑体" w:hint="eastAsia"/>
        </w:rPr>
        <w:t>，</w:t>
      </w:r>
      <w:r w:rsidR="00814855" w:rsidRPr="00660BC1">
        <w:rPr>
          <w:rFonts w:eastAsia="黑体" w:hint="eastAsia"/>
        </w:rPr>
        <w:t>并</w:t>
      </w:r>
      <w:r w:rsidR="00BB3AF7">
        <w:rPr>
          <w:rFonts w:eastAsia="黑体" w:hint="eastAsia"/>
        </w:rPr>
        <w:t>：</w:t>
      </w:r>
    </w:p>
    <w:p w:rsidR="00814855" w:rsidRPr="00660BC1" w:rsidRDefault="00814855" w:rsidP="00397D45">
      <w:pPr>
        <w:pStyle w:val="SingleTxtGC"/>
        <w:numPr>
          <w:ilvl w:val="0"/>
          <w:numId w:val="16"/>
        </w:numPr>
        <w:rPr>
          <w:rFonts w:eastAsia="黑体"/>
        </w:rPr>
      </w:pPr>
      <w:r w:rsidRPr="00660BC1">
        <w:rPr>
          <w:rFonts w:eastAsia="黑体" w:hint="eastAsia"/>
        </w:rPr>
        <w:t>为女性外阴残割受害者提供身心康复方案</w:t>
      </w:r>
      <w:r w:rsidR="00BB3AF7">
        <w:rPr>
          <w:rFonts w:eastAsia="黑体" w:hint="eastAsia"/>
        </w:rPr>
        <w:t>，</w:t>
      </w:r>
      <w:r w:rsidRPr="00660BC1">
        <w:rPr>
          <w:rFonts w:eastAsia="黑体" w:hint="eastAsia"/>
        </w:rPr>
        <w:t>并建立便于受害女童和担心成为这种做法受害者的女童求助的报告和投诉机制</w:t>
      </w:r>
      <w:r w:rsidR="00BB3AF7">
        <w:rPr>
          <w:rFonts w:eastAsia="黑体" w:hint="eastAsia"/>
        </w:rPr>
        <w:t>；</w:t>
      </w:r>
    </w:p>
    <w:p w:rsidR="00814855" w:rsidRPr="00660BC1" w:rsidRDefault="00814855" w:rsidP="00397D45">
      <w:pPr>
        <w:pStyle w:val="SingleTxtGC"/>
        <w:numPr>
          <w:ilvl w:val="0"/>
          <w:numId w:val="16"/>
        </w:numPr>
        <w:rPr>
          <w:rFonts w:eastAsia="黑体"/>
        </w:rPr>
      </w:pPr>
      <w:r w:rsidRPr="00660BC1">
        <w:rPr>
          <w:rFonts w:eastAsia="黑体" w:hint="eastAsia"/>
        </w:rPr>
        <w:t>在民间社会以及女性外阴残割行为受害妇女和女童的充分参与下</w:t>
      </w:r>
      <w:r w:rsidR="00BB3AF7">
        <w:rPr>
          <w:rFonts w:eastAsia="黑体" w:hint="eastAsia"/>
        </w:rPr>
        <w:t>，</w:t>
      </w:r>
      <w:r w:rsidRPr="00660BC1">
        <w:rPr>
          <w:rFonts w:eastAsia="黑体" w:hint="eastAsia"/>
        </w:rPr>
        <w:t>制定关于女性外阴残割对女童身心健康的不利影响的提高认识运动和教育方案</w:t>
      </w:r>
      <w:r w:rsidR="00BB3AF7">
        <w:rPr>
          <w:rFonts w:eastAsia="黑体" w:hint="eastAsia"/>
        </w:rPr>
        <w:t>，</w:t>
      </w:r>
      <w:r w:rsidRPr="00660BC1">
        <w:rPr>
          <w:rFonts w:eastAsia="黑体" w:hint="eastAsia"/>
        </w:rPr>
        <w:t>并确保这些运动和方案被系统和一致地纳入主流</w:t>
      </w:r>
      <w:r w:rsidR="00BB3AF7">
        <w:rPr>
          <w:rFonts w:eastAsia="黑体" w:hint="eastAsia"/>
        </w:rPr>
        <w:t>，</w:t>
      </w:r>
      <w:r w:rsidRPr="00660BC1">
        <w:rPr>
          <w:rFonts w:eastAsia="黑体" w:hint="eastAsia"/>
        </w:rPr>
        <w:t>并面向社会各阶层</w:t>
      </w:r>
      <w:r w:rsidR="00BB3AF7">
        <w:rPr>
          <w:rFonts w:eastAsia="黑体" w:hint="eastAsia"/>
        </w:rPr>
        <w:t>，</w:t>
      </w:r>
      <w:r w:rsidRPr="00660BC1">
        <w:rPr>
          <w:rFonts w:eastAsia="黑体" w:hint="eastAsia"/>
        </w:rPr>
        <w:t>包括妇女和男子、政府官员、家庭和所有宗教和社区领袖</w:t>
      </w:r>
      <w:r w:rsidR="00BB3AF7">
        <w:rPr>
          <w:rFonts w:eastAsia="黑体" w:hint="eastAsia"/>
        </w:rPr>
        <w:t>；</w:t>
      </w:r>
    </w:p>
    <w:p w:rsidR="00814855" w:rsidRPr="00660BC1" w:rsidRDefault="00814855" w:rsidP="00397D45">
      <w:pPr>
        <w:pStyle w:val="SingleTxtGC"/>
        <w:numPr>
          <w:ilvl w:val="0"/>
          <w:numId w:val="16"/>
        </w:numPr>
        <w:rPr>
          <w:rFonts w:eastAsia="黑体"/>
        </w:rPr>
      </w:pPr>
      <w:r w:rsidRPr="00660BC1">
        <w:rPr>
          <w:rFonts w:eastAsia="黑体" w:hint="eastAsia"/>
        </w:rPr>
        <w:t>将这种做法全面定为刑事罪</w:t>
      </w:r>
      <w:r w:rsidR="00BB3AF7">
        <w:rPr>
          <w:rFonts w:eastAsia="黑体" w:hint="eastAsia"/>
        </w:rPr>
        <w:t>，</w:t>
      </w:r>
      <w:r w:rsidRPr="00660BC1">
        <w:rPr>
          <w:rFonts w:eastAsia="黑体" w:hint="eastAsia"/>
        </w:rPr>
        <w:t>并确保从业人员了解这种定罪规定</w:t>
      </w:r>
      <w:r w:rsidR="00BB3AF7">
        <w:rPr>
          <w:rFonts w:eastAsia="黑体" w:hint="eastAsia"/>
        </w:rPr>
        <w:t>；</w:t>
      </w:r>
      <w:r w:rsidRPr="00660BC1">
        <w:rPr>
          <w:rFonts w:eastAsia="黑体" w:hint="eastAsia"/>
        </w:rPr>
        <w:t>使从业人员参与推动摒弃这种做法的努力</w:t>
      </w:r>
      <w:r w:rsidR="00BB3AF7">
        <w:rPr>
          <w:rFonts w:eastAsia="黑体" w:hint="eastAsia"/>
        </w:rPr>
        <w:t>；</w:t>
      </w:r>
      <w:r w:rsidRPr="00660BC1">
        <w:rPr>
          <w:rFonts w:eastAsia="黑体" w:hint="eastAsia"/>
        </w:rPr>
        <w:t>协助他们找到其他收入和生计来源</w:t>
      </w:r>
      <w:r w:rsidR="00BB3AF7">
        <w:rPr>
          <w:rFonts w:eastAsia="黑体" w:hint="eastAsia"/>
        </w:rPr>
        <w:t>；</w:t>
      </w:r>
      <w:r w:rsidRPr="00660BC1">
        <w:rPr>
          <w:rFonts w:eastAsia="黑体" w:hint="eastAsia"/>
        </w:rPr>
        <w:t>并在必要情况下为他们提供再培训。</w:t>
      </w:r>
    </w:p>
    <w:p w:rsidR="00814855" w:rsidRPr="00660BC1" w:rsidRDefault="00F85B46" w:rsidP="00935A0A">
      <w:pPr>
        <w:pStyle w:val="SingleTxtGC"/>
        <w:rPr>
          <w:rFonts w:eastAsia="黑体"/>
        </w:rPr>
      </w:pPr>
      <w:r>
        <w:rPr>
          <w:rFonts w:eastAsia="黑体"/>
        </w:rPr>
        <w:t>3</w:t>
      </w:r>
      <w:r w:rsidR="00BB3AF7">
        <w:rPr>
          <w:rFonts w:eastAsia="黑体"/>
        </w:rPr>
        <w:t>5.</w:t>
      </w:r>
      <w:r w:rsidR="00935A0A" w:rsidRPr="00660BC1">
        <w:rPr>
          <w:rFonts w:eastAsia="黑体"/>
        </w:rPr>
        <w:t xml:space="preserve"> </w:t>
      </w:r>
      <w:r w:rsidR="00175235">
        <w:rPr>
          <w:rFonts w:eastAsia="黑体" w:hint="eastAsia"/>
        </w:rPr>
        <w:t xml:space="preserve"> </w:t>
      </w:r>
      <w:r w:rsidR="00814855" w:rsidRPr="00660BC1">
        <w:rPr>
          <w:rFonts w:eastAsia="黑体" w:hint="eastAsia"/>
        </w:rPr>
        <w:t>委员会深感遗憾的是</w:t>
      </w:r>
      <w:r w:rsidR="00BB3AF7">
        <w:rPr>
          <w:rFonts w:eastAsia="黑体" w:hint="eastAsia"/>
        </w:rPr>
        <w:t>，</w:t>
      </w:r>
      <w:r w:rsidR="00814855" w:rsidRPr="00660BC1">
        <w:rPr>
          <w:rFonts w:eastAsia="黑体" w:hint="eastAsia"/>
        </w:rPr>
        <w:t>缔约国存在大量早婚和强迫婚姻现象。</w:t>
      </w:r>
    </w:p>
    <w:p w:rsidR="00814855" w:rsidRPr="00660BC1" w:rsidRDefault="00F85B46" w:rsidP="00935A0A">
      <w:pPr>
        <w:pStyle w:val="SingleTxtGC"/>
        <w:rPr>
          <w:rFonts w:eastAsia="黑体"/>
        </w:rPr>
      </w:pPr>
      <w:r>
        <w:rPr>
          <w:rFonts w:eastAsia="黑体"/>
        </w:rPr>
        <w:t>3</w:t>
      </w:r>
      <w:r w:rsidR="00BB3AF7">
        <w:rPr>
          <w:rFonts w:eastAsia="黑体"/>
        </w:rPr>
        <w:t>6.</w:t>
      </w:r>
      <w:r w:rsidR="00935A0A" w:rsidRPr="00660BC1">
        <w:rPr>
          <w:rFonts w:eastAsia="黑体"/>
        </w:rPr>
        <w:t xml:space="preserve">  </w:t>
      </w:r>
      <w:r w:rsidR="00814855" w:rsidRPr="00660BC1">
        <w:rPr>
          <w:rFonts w:eastAsia="黑体" w:hint="eastAsia"/>
        </w:rPr>
        <w:t>委员会敦促缔约国采取有效措施</w:t>
      </w:r>
      <w:r w:rsidR="00BB3AF7">
        <w:rPr>
          <w:rFonts w:eastAsia="黑体" w:hint="eastAsia"/>
        </w:rPr>
        <w:t>，</w:t>
      </w:r>
      <w:r w:rsidR="00814855" w:rsidRPr="00660BC1">
        <w:rPr>
          <w:rFonts w:eastAsia="黑体" w:hint="eastAsia"/>
        </w:rPr>
        <w:t>防止和打击早婚或强迫婚姻的做法</w:t>
      </w:r>
      <w:r w:rsidR="00BB3AF7">
        <w:rPr>
          <w:rFonts w:eastAsia="黑体" w:hint="eastAsia"/>
        </w:rPr>
        <w:t>，</w:t>
      </w:r>
      <w:r w:rsidR="00814855" w:rsidRPr="00660BC1">
        <w:rPr>
          <w:rFonts w:eastAsia="黑体" w:hint="eastAsia"/>
        </w:rPr>
        <w:t>包括一切必要的立法措施以及关于早婚造成的害处和危险的提高认识和宣传活动。</w:t>
      </w:r>
    </w:p>
    <w:p w:rsidR="00814855" w:rsidRDefault="00814855" w:rsidP="00935A0A">
      <w:pPr>
        <w:pStyle w:val="H23GC"/>
        <w:rPr>
          <w:rFonts w:eastAsia="Calibri"/>
          <w:b/>
        </w:rPr>
      </w:pPr>
      <w:r>
        <w:rPr>
          <w:rFonts w:eastAsia="Calibri"/>
        </w:rPr>
        <w:tab/>
      </w:r>
      <w:r>
        <w:rPr>
          <w:rFonts w:eastAsia="Calibri"/>
        </w:rPr>
        <w:tab/>
      </w:r>
      <w:r>
        <w:rPr>
          <w:rFonts w:hint="eastAsia"/>
        </w:rPr>
        <w:t>儿童免遭一切形式暴力</w:t>
      </w:r>
    </w:p>
    <w:p w:rsidR="00814855" w:rsidRDefault="00F85B46" w:rsidP="00175235">
      <w:pPr>
        <w:pStyle w:val="SingleTxtGC"/>
      </w:pPr>
      <w:r>
        <w:t>3</w:t>
      </w:r>
      <w:r w:rsidR="00BB3AF7">
        <w:t>7.</w:t>
      </w:r>
      <w:r w:rsidR="00935A0A">
        <w:t xml:space="preserve">  </w:t>
      </w:r>
      <w:r w:rsidR="00814855">
        <w:rPr>
          <w:rFonts w:hint="eastAsia"/>
        </w:rPr>
        <w:t>委员会欢迎</w:t>
      </w:r>
      <w:r>
        <w:t>2</w:t>
      </w:r>
      <w:r w:rsidR="00814855">
        <w:t>00</w:t>
      </w:r>
      <w:r>
        <w:t>4</w:t>
      </w:r>
      <w:r w:rsidR="00814855">
        <w:rPr>
          <w:rFonts w:hint="eastAsia"/>
        </w:rPr>
        <w:t>年《关于家庭暴力的第</w:t>
      </w:r>
      <w:r>
        <w:t>23</w:t>
      </w:r>
      <w:r w:rsidR="00814855">
        <w:rPr>
          <w:rFonts w:hint="eastAsia"/>
        </w:rPr>
        <w:t>号法律》以及</w:t>
      </w:r>
      <w:r w:rsidR="00814855">
        <w:t>"</w:t>
      </w:r>
      <w:r w:rsidR="00814855">
        <w:rPr>
          <w:rFonts w:hint="eastAsia"/>
        </w:rPr>
        <w:t>预防和消除暴力侵害儿童行为国家行动计划</w:t>
      </w:r>
      <w:r w:rsidR="00BB3AF7">
        <w:rPr>
          <w:rFonts w:hint="eastAsia"/>
        </w:rPr>
        <w:t>(</w:t>
      </w:r>
      <w:r>
        <w:t>2</w:t>
      </w:r>
      <w:r w:rsidR="00814855">
        <w:t>0</w:t>
      </w:r>
      <w:r>
        <w:t>1</w:t>
      </w:r>
      <w:r w:rsidR="00814855">
        <w:t>0-</w:t>
      </w:r>
      <w:r>
        <w:t>2</w:t>
      </w:r>
      <w:r w:rsidR="00814855">
        <w:t>0</w:t>
      </w:r>
      <w:r>
        <w:t>14</w:t>
      </w:r>
      <w:r w:rsidR="00814855">
        <w:rPr>
          <w:rFonts w:hint="eastAsia"/>
        </w:rPr>
        <w:t>年</w:t>
      </w:r>
      <w:r w:rsidR="00BB3AF7">
        <w:rPr>
          <w:rFonts w:hint="eastAsia"/>
        </w:rPr>
        <w:t>)</w:t>
      </w:r>
      <w:r w:rsidR="00BB3AF7">
        <w:rPr>
          <w:rFonts w:hint="eastAsia"/>
        </w:rPr>
        <w:t>，</w:t>
      </w:r>
      <w:r w:rsidR="00814855">
        <w:rPr>
          <w:rFonts w:hint="eastAsia"/>
        </w:rPr>
        <w:t>但深感关切的是</w:t>
      </w:r>
      <w:r w:rsidR="00BB3AF7">
        <w:rPr>
          <w:rFonts w:hint="eastAsia"/>
        </w:rPr>
        <w:t>：</w:t>
      </w:r>
    </w:p>
    <w:p w:rsidR="00814855" w:rsidRDefault="00814855" w:rsidP="00397D45">
      <w:pPr>
        <w:pStyle w:val="SingleTxtGC"/>
        <w:numPr>
          <w:ilvl w:val="0"/>
          <w:numId w:val="17"/>
        </w:numPr>
      </w:pPr>
      <w:r>
        <w:rPr>
          <w:rFonts w:hint="eastAsia"/>
        </w:rPr>
        <w:t>在拘留和审判阶段存在许多暴力侵害儿童的情况</w:t>
      </w:r>
      <w:r w:rsidR="00BB3AF7">
        <w:rPr>
          <w:rFonts w:hint="eastAsia"/>
        </w:rPr>
        <w:t>；</w:t>
      </w:r>
    </w:p>
    <w:p w:rsidR="00814855" w:rsidRDefault="00814855" w:rsidP="00397D45">
      <w:pPr>
        <w:pStyle w:val="SingleTxtGC"/>
        <w:numPr>
          <w:ilvl w:val="0"/>
          <w:numId w:val="17"/>
        </w:numPr>
      </w:pPr>
      <w:r>
        <w:rPr>
          <w:rFonts w:hint="eastAsia"/>
        </w:rPr>
        <w:t>女童常常遭受暴力</w:t>
      </w:r>
      <w:r w:rsidR="00BB3AF7">
        <w:rPr>
          <w:rFonts w:hint="eastAsia"/>
        </w:rPr>
        <w:t>，</w:t>
      </w:r>
      <w:r>
        <w:rPr>
          <w:rFonts w:hint="eastAsia"/>
        </w:rPr>
        <w:t>在获取保护</w:t>
      </w:r>
      <w:r w:rsidR="00BB3AF7">
        <w:rPr>
          <w:rFonts w:hint="eastAsia"/>
        </w:rPr>
        <w:t>，</w:t>
      </w:r>
      <w:r>
        <w:rPr>
          <w:rFonts w:hint="eastAsia"/>
        </w:rPr>
        <w:t>包括司法救助过程中遇到很大困难。委员会注意到</w:t>
      </w:r>
      <w:r w:rsidR="00BB3AF7">
        <w:rPr>
          <w:rFonts w:hint="eastAsia"/>
        </w:rPr>
        <w:t>，</w:t>
      </w:r>
      <w:r>
        <w:rPr>
          <w:rFonts w:hint="eastAsia"/>
        </w:rPr>
        <w:t>在这方面</w:t>
      </w:r>
      <w:r w:rsidR="00BB3AF7">
        <w:rPr>
          <w:rFonts w:hint="eastAsia"/>
        </w:rPr>
        <w:t>，</w:t>
      </w:r>
      <w:r>
        <w:rPr>
          <w:rFonts w:hint="eastAsia"/>
        </w:rPr>
        <w:t>正式司法系统常常由于费用高昂而无法利用</w:t>
      </w:r>
      <w:r w:rsidR="00BB3AF7">
        <w:rPr>
          <w:rFonts w:hint="eastAsia"/>
        </w:rPr>
        <w:t>，</w:t>
      </w:r>
      <w:r>
        <w:rPr>
          <w:rFonts w:hint="eastAsia"/>
        </w:rPr>
        <w:t>妇女和女孩被转介至非诉讼争端解决机制</w:t>
      </w:r>
      <w:r w:rsidR="00BB3AF7">
        <w:rPr>
          <w:rFonts w:hint="eastAsia"/>
        </w:rPr>
        <w:t>，</w:t>
      </w:r>
      <w:r>
        <w:rPr>
          <w:rFonts w:hint="eastAsia"/>
        </w:rPr>
        <w:t>特别是宗教法院</w:t>
      </w:r>
      <w:r w:rsidR="00BB3AF7">
        <w:rPr>
          <w:rFonts w:hint="eastAsia"/>
        </w:rPr>
        <w:t>，</w:t>
      </w:r>
      <w:r>
        <w:rPr>
          <w:rFonts w:hint="eastAsia"/>
        </w:rPr>
        <w:t>这些机制常常歧视妇女和女童</w:t>
      </w:r>
      <w:r w:rsidR="00BB3AF7">
        <w:rPr>
          <w:rFonts w:hint="eastAsia"/>
        </w:rPr>
        <w:t>，</w:t>
      </w:r>
      <w:r>
        <w:rPr>
          <w:rFonts w:hint="eastAsia"/>
        </w:rPr>
        <w:t>并最终将她们排除在决策过程之外。</w:t>
      </w:r>
    </w:p>
    <w:p w:rsidR="00814855" w:rsidRPr="00660BC1" w:rsidRDefault="00F85B46" w:rsidP="00935A0A">
      <w:pPr>
        <w:pStyle w:val="SingleTxtGC"/>
        <w:rPr>
          <w:rFonts w:eastAsia="黑体"/>
        </w:rPr>
      </w:pPr>
      <w:r>
        <w:rPr>
          <w:rFonts w:eastAsia="黑体"/>
        </w:rPr>
        <w:t>3</w:t>
      </w:r>
      <w:r w:rsidR="00BB3AF7">
        <w:rPr>
          <w:rFonts w:eastAsia="黑体"/>
        </w:rPr>
        <w:t>8.</w:t>
      </w:r>
      <w:r w:rsidR="00935A0A" w:rsidRPr="00660BC1">
        <w:rPr>
          <w:rFonts w:eastAsia="黑体"/>
        </w:rPr>
        <w:t xml:space="preserve">  </w:t>
      </w:r>
      <w:r w:rsidR="00814855" w:rsidRPr="00660BC1">
        <w:rPr>
          <w:rFonts w:eastAsia="黑体" w:hint="eastAsia"/>
        </w:rPr>
        <w:t>委员会参照其关于儿童免遭一切形式暴力的权利的第</w:t>
      </w:r>
      <w:r>
        <w:rPr>
          <w:rFonts w:eastAsia="黑体"/>
        </w:rPr>
        <w:t>13</w:t>
      </w:r>
      <w:r w:rsidR="00814855" w:rsidRPr="00660BC1">
        <w:rPr>
          <w:rFonts w:eastAsia="黑体" w:hint="eastAsia"/>
        </w:rPr>
        <w:t>号一般性意见</w:t>
      </w:r>
      <w:r w:rsidR="00BB3AF7">
        <w:rPr>
          <w:rFonts w:eastAsia="黑体"/>
        </w:rPr>
        <w:t>(</w:t>
      </w:r>
      <w:r>
        <w:rPr>
          <w:rFonts w:eastAsia="黑体"/>
        </w:rPr>
        <w:t>2</w:t>
      </w:r>
      <w:r w:rsidR="00814855" w:rsidRPr="00660BC1">
        <w:rPr>
          <w:rFonts w:eastAsia="黑体"/>
        </w:rPr>
        <w:t>0</w:t>
      </w:r>
      <w:r>
        <w:rPr>
          <w:rFonts w:eastAsia="黑体"/>
        </w:rPr>
        <w:t>11</w:t>
      </w:r>
      <w:r w:rsidR="00814855" w:rsidRPr="00660BC1">
        <w:rPr>
          <w:rFonts w:eastAsia="黑体" w:hint="eastAsia"/>
        </w:rPr>
        <w:t>年</w:t>
      </w:r>
      <w:r w:rsidR="00BB3AF7">
        <w:rPr>
          <w:rFonts w:eastAsia="黑体"/>
        </w:rPr>
        <w:t>)</w:t>
      </w:r>
      <w:r w:rsidR="00BB3AF7">
        <w:rPr>
          <w:rFonts w:eastAsia="黑体" w:hint="eastAsia"/>
        </w:rPr>
        <w:t>，</w:t>
      </w:r>
      <w:r w:rsidR="00814855" w:rsidRPr="00660BC1">
        <w:rPr>
          <w:rFonts w:eastAsia="黑体" w:hint="eastAsia"/>
        </w:rPr>
        <w:t>促请缔约国采取一切必要措施</w:t>
      </w:r>
      <w:r w:rsidR="00BB3AF7">
        <w:rPr>
          <w:rFonts w:eastAsia="黑体" w:hint="eastAsia"/>
        </w:rPr>
        <w:t>：</w:t>
      </w:r>
    </w:p>
    <w:p w:rsidR="00814855" w:rsidRPr="00660BC1" w:rsidRDefault="00814855" w:rsidP="00397D45">
      <w:pPr>
        <w:pStyle w:val="SingleTxtGC"/>
        <w:numPr>
          <w:ilvl w:val="0"/>
          <w:numId w:val="18"/>
        </w:numPr>
        <w:rPr>
          <w:rFonts w:eastAsia="黑体"/>
        </w:rPr>
      </w:pPr>
      <w:r w:rsidRPr="00660BC1">
        <w:rPr>
          <w:rFonts w:eastAsia="黑体" w:hint="eastAsia"/>
        </w:rPr>
        <w:t>建立适当的监测机制</w:t>
      </w:r>
      <w:r w:rsidR="00BB3AF7">
        <w:rPr>
          <w:rFonts w:eastAsia="黑体" w:hint="eastAsia"/>
        </w:rPr>
        <w:t>，</w:t>
      </w:r>
      <w:r w:rsidRPr="00660BC1">
        <w:rPr>
          <w:rFonts w:eastAsia="黑体" w:hint="eastAsia"/>
        </w:rPr>
        <w:t>以有效消除暴力侵害触犯法律儿童的行为</w:t>
      </w:r>
      <w:r w:rsidR="00BB3AF7">
        <w:rPr>
          <w:rFonts w:eastAsia="黑体" w:hint="eastAsia"/>
        </w:rPr>
        <w:t>；</w:t>
      </w:r>
    </w:p>
    <w:p w:rsidR="00814855" w:rsidRPr="00660BC1" w:rsidRDefault="00814855" w:rsidP="00397D45">
      <w:pPr>
        <w:pStyle w:val="SingleTxtGC"/>
        <w:numPr>
          <w:ilvl w:val="0"/>
          <w:numId w:val="18"/>
        </w:numPr>
        <w:rPr>
          <w:rFonts w:eastAsia="黑体"/>
        </w:rPr>
      </w:pPr>
      <w:r w:rsidRPr="00660BC1">
        <w:rPr>
          <w:rFonts w:eastAsia="黑体" w:hint="eastAsia"/>
        </w:rPr>
        <w:t>确保充分保护女童免遭一切形式的暴力</w:t>
      </w:r>
      <w:r w:rsidR="00BB3AF7">
        <w:rPr>
          <w:rFonts w:eastAsia="黑体" w:hint="eastAsia"/>
        </w:rPr>
        <w:t>，</w:t>
      </w:r>
      <w:r w:rsidRPr="00660BC1">
        <w:rPr>
          <w:rFonts w:eastAsia="黑体" w:hint="eastAsia"/>
        </w:rPr>
        <w:t>并为女童提供支助方案</w:t>
      </w:r>
      <w:r w:rsidR="00BB3AF7">
        <w:rPr>
          <w:rFonts w:eastAsia="黑体" w:hint="eastAsia"/>
        </w:rPr>
        <w:t>，</w:t>
      </w:r>
      <w:r w:rsidRPr="00660BC1">
        <w:rPr>
          <w:rFonts w:eastAsia="黑体" w:hint="eastAsia"/>
        </w:rPr>
        <w:t>提供资金和法律援助</w:t>
      </w:r>
      <w:r w:rsidR="00BB3AF7">
        <w:rPr>
          <w:rFonts w:eastAsia="黑体" w:hint="eastAsia"/>
        </w:rPr>
        <w:t>，</w:t>
      </w:r>
      <w:r w:rsidRPr="00660BC1">
        <w:rPr>
          <w:rFonts w:eastAsia="黑体" w:hint="eastAsia"/>
        </w:rPr>
        <w:t>使她们能够充分利用正式司法系统。</w:t>
      </w:r>
    </w:p>
    <w:p w:rsidR="00814855" w:rsidRDefault="00814855" w:rsidP="00935A0A">
      <w:pPr>
        <w:pStyle w:val="H23GC"/>
        <w:rPr>
          <w:rFonts w:eastAsia="Calibri"/>
          <w:b/>
        </w:rPr>
      </w:pPr>
      <w:r>
        <w:rPr>
          <w:rFonts w:eastAsia="Calibri"/>
        </w:rPr>
        <w:lastRenderedPageBreak/>
        <w:tab/>
      </w:r>
      <w:r>
        <w:rPr>
          <w:rFonts w:eastAsia="Calibri"/>
        </w:rPr>
        <w:tab/>
      </w:r>
      <w:r>
        <w:rPr>
          <w:rFonts w:hint="eastAsia"/>
        </w:rPr>
        <w:t>求助热线</w:t>
      </w:r>
    </w:p>
    <w:p w:rsidR="00814855" w:rsidRDefault="00F85B46" w:rsidP="00935A0A">
      <w:pPr>
        <w:pStyle w:val="SingleTxtGC"/>
      </w:pPr>
      <w:r>
        <w:t>3</w:t>
      </w:r>
      <w:r w:rsidR="00BB3AF7">
        <w:t>9.</w:t>
      </w:r>
      <w:r w:rsidR="00935A0A">
        <w:t xml:space="preserve">  </w:t>
      </w:r>
      <w:r w:rsidR="00814855">
        <w:rPr>
          <w:rFonts w:hint="eastAsia"/>
        </w:rPr>
        <w:t>委员会欢迎缔约国与国内和国际非政府组织合作设立了一条儿童求助热线</w:t>
      </w:r>
      <w:r w:rsidR="00BB3AF7">
        <w:rPr>
          <w:rFonts w:hint="eastAsia"/>
        </w:rPr>
        <w:t>，</w:t>
      </w:r>
      <w:r w:rsidR="00814855">
        <w:rPr>
          <w:rFonts w:hint="eastAsia"/>
        </w:rPr>
        <w:t>但感到关切的是</w:t>
      </w:r>
      <w:r w:rsidR="00BB3AF7">
        <w:rPr>
          <w:rFonts w:hint="eastAsia"/>
        </w:rPr>
        <w:t>，</w:t>
      </w:r>
      <w:r w:rsidR="00814855">
        <w:rPr>
          <w:rFonts w:hint="eastAsia"/>
        </w:rPr>
        <w:t>热线没有覆盖所有省份</w:t>
      </w:r>
      <w:r w:rsidR="00BB3AF7">
        <w:rPr>
          <w:rFonts w:hint="eastAsia"/>
        </w:rPr>
        <w:t>，</w:t>
      </w:r>
      <w:r w:rsidR="00814855">
        <w:rPr>
          <w:rFonts w:hint="eastAsia"/>
        </w:rPr>
        <w:t>广大公众对求助热线认识不足</w:t>
      </w:r>
      <w:r w:rsidR="00BB3AF7">
        <w:rPr>
          <w:rFonts w:hint="eastAsia"/>
        </w:rPr>
        <w:t>，</w:t>
      </w:r>
      <w:r w:rsidR="00814855">
        <w:rPr>
          <w:rFonts w:hint="eastAsia"/>
        </w:rPr>
        <w:t>并且缺少足够的辅导员。</w:t>
      </w:r>
    </w:p>
    <w:p w:rsidR="00814855" w:rsidRPr="00660BC1" w:rsidRDefault="00F85B46" w:rsidP="00935A0A">
      <w:pPr>
        <w:pStyle w:val="SingleTxtGC"/>
        <w:rPr>
          <w:rFonts w:eastAsia="黑体"/>
        </w:rPr>
      </w:pPr>
      <w:r>
        <w:rPr>
          <w:rFonts w:eastAsia="黑体"/>
        </w:rPr>
        <w:t>4</w:t>
      </w:r>
      <w:r w:rsidR="00BB3AF7">
        <w:rPr>
          <w:rFonts w:eastAsia="黑体"/>
        </w:rPr>
        <w:t>0.</w:t>
      </w:r>
      <w:r w:rsidR="00935A0A" w:rsidRPr="00660BC1">
        <w:rPr>
          <w:rFonts w:eastAsia="黑体"/>
        </w:rPr>
        <w:t xml:space="preserve">  </w:t>
      </w:r>
      <w:r w:rsidR="00814855" w:rsidRPr="00660BC1">
        <w:rPr>
          <w:rFonts w:eastAsia="黑体" w:hint="eastAsia"/>
        </w:rPr>
        <w:t>委员会建议缔约国为求助热线增加人力、技术和财力资源</w:t>
      </w:r>
      <w:r w:rsidR="00BB3AF7">
        <w:rPr>
          <w:rFonts w:eastAsia="黑体" w:hint="eastAsia"/>
        </w:rPr>
        <w:t>，</w:t>
      </w:r>
      <w:r w:rsidR="00814855" w:rsidRPr="00660BC1">
        <w:rPr>
          <w:rFonts w:eastAsia="黑体" w:hint="eastAsia"/>
        </w:rPr>
        <w:t>以确保每个省的儿童都能够了解和利用</w:t>
      </w:r>
      <w:r>
        <w:rPr>
          <w:rFonts w:eastAsia="黑体"/>
        </w:rPr>
        <w:t>24</w:t>
      </w:r>
      <w:r w:rsidR="00814855" w:rsidRPr="00660BC1">
        <w:rPr>
          <w:rFonts w:eastAsia="黑体" w:hint="eastAsia"/>
        </w:rPr>
        <w:t>小时的求助热线</w:t>
      </w:r>
      <w:r w:rsidR="00BB3AF7">
        <w:rPr>
          <w:rFonts w:eastAsia="黑体" w:hint="eastAsia"/>
        </w:rPr>
        <w:t>，</w:t>
      </w:r>
      <w:r w:rsidR="00814855" w:rsidRPr="00660BC1">
        <w:rPr>
          <w:rFonts w:eastAsia="黑体" w:hint="eastAsia"/>
        </w:rPr>
        <w:t>并为他们提供充足的后续行动。此外</w:t>
      </w:r>
      <w:r w:rsidR="00BB3AF7">
        <w:rPr>
          <w:rFonts w:eastAsia="黑体" w:hint="eastAsia"/>
        </w:rPr>
        <w:t>，</w:t>
      </w:r>
      <w:r w:rsidR="00814855" w:rsidRPr="00660BC1">
        <w:rPr>
          <w:rFonts w:eastAsia="黑体" w:hint="eastAsia"/>
        </w:rPr>
        <w:t>委员会还建议为辅导员提供适当的培训。</w:t>
      </w:r>
    </w:p>
    <w:p w:rsidR="00814855" w:rsidRDefault="00814855" w:rsidP="00175235">
      <w:pPr>
        <w:pStyle w:val="H1GC"/>
        <w:rPr>
          <w:b/>
        </w:rPr>
      </w:pPr>
      <w:r>
        <w:tab/>
      </w:r>
      <w:r w:rsidR="00F85B46">
        <w:t>F</w:t>
      </w:r>
      <w:r>
        <w:t>.</w:t>
      </w:r>
      <w:r>
        <w:tab/>
      </w:r>
      <w:r>
        <w:rPr>
          <w:rFonts w:hint="eastAsia"/>
        </w:rPr>
        <w:t>家庭环境和替代照料</w:t>
      </w:r>
      <w:r w:rsidR="00BB3AF7">
        <w:t>(</w:t>
      </w:r>
      <w:r>
        <w:rPr>
          <w:rFonts w:hint="eastAsia"/>
        </w:rPr>
        <w:t>第</w:t>
      </w:r>
      <w:r w:rsidR="00F85B46">
        <w:t>5</w:t>
      </w:r>
      <w:r>
        <w:rPr>
          <w:rFonts w:hint="eastAsia"/>
        </w:rPr>
        <w:t>条、第</w:t>
      </w:r>
      <w:r w:rsidR="00F85B46">
        <w:t>9</w:t>
      </w:r>
      <w:r>
        <w:rPr>
          <w:rFonts w:hint="eastAsia"/>
        </w:rPr>
        <w:t>至第</w:t>
      </w:r>
      <w:r w:rsidR="00F85B46">
        <w:t>11</w:t>
      </w:r>
      <w:r>
        <w:rPr>
          <w:rFonts w:hint="eastAsia"/>
        </w:rPr>
        <w:t>条、第</w:t>
      </w:r>
      <w:r w:rsidR="00F85B46">
        <w:t>18</w:t>
      </w:r>
      <w:r>
        <w:rPr>
          <w:rFonts w:hint="eastAsia"/>
        </w:rPr>
        <w:t>条</w:t>
      </w:r>
      <w:r w:rsidR="00BB3AF7">
        <w:rPr>
          <w:rFonts w:hint="eastAsia"/>
        </w:rPr>
        <w:t>(</w:t>
      </w:r>
      <w:r>
        <w:rPr>
          <w:rFonts w:hint="eastAsia"/>
        </w:rPr>
        <w:t>第</w:t>
      </w:r>
      <w:r w:rsidR="00F85B46">
        <w:t>1</w:t>
      </w:r>
      <w:r>
        <w:rPr>
          <w:rFonts w:hint="eastAsia"/>
        </w:rPr>
        <w:t>和第</w:t>
      </w:r>
      <w:r w:rsidR="00F85B46">
        <w:t>2</w:t>
      </w:r>
      <w:r>
        <w:rPr>
          <w:rFonts w:hint="eastAsia"/>
        </w:rPr>
        <w:t>款</w:t>
      </w:r>
      <w:r w:rsidR="00BB3AF7">
        <w:rPr>
          <w:rFonts w:hint="eastAsia"/>
        </w:rPr>
        <w:t>)</w:t>
      </w:r>
      <w:r>
        <w:rPr>
          <w:rFonts w:hint="eastAsia"/>
        </w:rPr>
        <w:t>、第</w:t>
      </w:r>
      <w:r w:rsidR="00F85B46">
        <w:t>2</w:t>
      </w:r>
      <w:r>
        <w:t>0</w:t>
      </w:r>
      <w:r>
        <w:rPr>
          <w:rFonts w:hint="eastAsia"/>
        </w:rPr>
        <w:t>条、第</w:t>
      </w:r>
      <w:r w:rsidR="00F85B46">
        <w:t>21</w:t>
      </w:r>
      <w:r>
        <w:rPr>
          <w:rFonts w:hint="eastAsia"/>
        </w:rPr>
        <w:t>条、第</w:t>
      </w:r>
      <w:r w:rsidR="00F85B46">
        <w:t>25</w:t>
      </w:r>
      <w:r>
        <w:rPr>
          <w:rFonts w:hint="eastAsia"/>
        </w:rPr>
        <w:t>条和第</w:t>
      </w:r>
      <w:r w:rsidR="00F85B46">
        <w:t>27</w:t>
      </w:r>
      <w:r>
        <w:rPr>
          <w:rFonts w:hint="eastAsia"/>
        </w:rPr>
        <w:t>条</w:t>
      </w:r>
      <w:r w:rsidR="00BB3AF7">
        <w:rPr>
          <w:rFonts w:hint="eastAsia"/>
        </w:rPr>
        <w:t>(</w:t>
      </w:r>
      <w:r>
        <w:rPr>
          <w:rFonts w:hint="eastAsia"/>
        </w:rPr>
        <w:t>第</w:t>
      </w:r>
      <w:r w:rsidR="00F85B46">
        <w:t>4</w:t>
      </w:r>
      <w:r>
        <w:rPr>
          <w:rFonts w:hint="eastAsia"/>
        </w:rPr>
        <w:t>款</w:t>
      </w:r>
      <w:r w:rsidR="00BB3AF7">
        <w:rPr>
          <w:rFonts w:hint="eastAsia"/>
        </w:rPr>
        <w:t>)</w:t>
      </w:r>
      <w:r w:rsidR="00BB3AF7">
        <w:t>)</w:t>
      </w:r>
    </w:p>
    <w:p w:rsidR="00814855" w:rsidRDefault="00814855" w:rsidP="00935A0A">
      <w:pPr>
        <w:pStyle w:val="H23GC"/>
      </w:pPr>
      <w:r>
        <w:tab/>
      </w:r>
      <w:r>
        <w:tab/>
      </w:r>
      <w:r>
        <w:rPr>
          <w:rFonts w:hint="eastAsia"/>
        </w:rPr>
        <w:t>家庭环境</w:t>
      </w:r>
    </w:p>
    <w:p w:rsidR="00814855" w:rsidRDefault="00F85B46" w:rsidP="00175235">
      <w:pPr>
        <w:pStyle w:val="SingleTxtGC"/>
      </w:pPr>
      <w:r>
        <w:t>4</w:t>
      </w:r>
      <w:r w:rsidR="00BB3AF7">
        <w:t>1.</w:t>
      </w:r>
      <w:r w:rsidR="00B43ACD">
        <w:t xml:space="preserve">  </w:t>
      </w:r>
      <w:r w:rsidR="00814855">
        <w:rPr>
          <w:rFonts w:hint="eastAsia"/>
        </w:rPr>
        <w:t>委员会深感关切的是</w:t>
      </w:r>
      <w:r w:rsidR="00BB3AF7">
        <w:rPr>
          <w:rFonts w:hint="eastAsia"/>
        </w:rPr>
        <w:t>，</w:t>
      </w:r>
      <w:r w:rsidR="00175235">
        <w:rPr>
          <w:rFonts w:hint="eastAsia"/>
        </w:rPr>
        <w:t>缔约国仍允许一夫多妻制</w:t>
      </w:r>
      <w:r w:rsidRPr="00F85B46">
        <w:rPr>
          <w:rFonts w:hint="eastAsia"/>
          <w:spacing w:val="-40"/>
        </w:rPr>
        <w:t>――</w:t>
      </w:r>
      <w:r w:rsidRPr="00F85B46">
        <w:rPr>
          <w:rFonts w:hint="eastAsia"/>
          <w:spacing w:val="-40"/>
        </w:rPr>
        <w:t xml:space="preserve"> </w:t>
      </w:r>
      <w:r w:rsidR="00814855">
        <w:rPr>
          <w:rFonts w:hint="eastAsia"/>
        </w:rPr>
        <w:t>这种情况违背了这种婚姻中妇女和女孩的尊严</w:t>
      </w:r>
      <w:r w:rsidR="00BB3AF7">
        <w:rPr>
          <w:rFonts w:hint="eastAsia"/>
        </w:rPr>
        <w:t>，</w:t>
      </w:r>
      <w:r w:rsidR="00814855">
        <w:rPr>
          <w:rFonts w:hint="eastAsia"/>
        </w:rPr>
        <w:t>并对这种婚姻家庭中的儿童造成了不利影响。</w:t>
      </w:r>
    </w:p>
    <w:p w:rsidR="00814855" w:rsidRPr="00660BC1" w:rsidRDefault="00F85B46" w:rsidP="00B43ACD">
      <w:pPr>
        <w:pStyle w:val="SingleTxtGC"/>
        <w:rPr>
          <w:rFonts w:eastAsia="黑体"/>
        </w:rPr>
      </w:pPr>
      <w:r>
        <w:rPr>
          <w:rFonts w:eastAsia="黑体"/>
        </w:rPr>
        <w:t>4</w:t>
      </w:r>
      <w:r w:rsidR="00BB3AF7">
        <w:rPr>
          <w:rFonts w:eastAsia="黑体"/>
        </w:rPr>
        <w:t>2.</w:t>
      </w:r>
      <w:r w:rsidR="00B43ACD" w:rsidRPr="00660BC1">
        <w:rPr>
          <w:rFonts w:eastAsia="黑体"/>
        </w:rPr>
        <w:t xml:space="preserve">  </w:t>
      </w:r>
      <w:r w:rsidR="00814855" w:rsidRPr="00660BC1">
        <w:rPr>
          <w:rFonts w:eastAsia="黑体" w:hint="eastAsia"/>
        </w:rPr>
        <w:t>委员会促请缔约国确保废除立法中歧视妇女并对其子女产生不利影响的条款</w:t>
      </w:r>
      <w:r w:rsidR="00BB3AF7">
        <w:rPr>
          <w:rFonts w:eastAsia="黑体" w:hint="eastAsia"/>
        </w:rPr>
        <w:t>，</w:t>
      </w:r>
      <w:r w:rsidR="00814855" w:rsidRPr="00660BC1">
        <w:rPr>
          <w:rFonts w:eastAsia="黑体" w:hint="eastAsia"/>
        </w:rPr>
        <w:t>特别是允许一夫多妻制的条款。</w:t>
      </w:r>
    </w:p>
    <w:p w:rsidR="00814855" w:rsidRDefault="00814855" w:rsidP="00B43ACD">
      <w:pPr>
        <w:pStyle w:val="H23GC"/>
      </w:pPr>
      <w:r>
        <w:tab/>
      </w:r>
      <w:r>
        <w:tab/>
      </w:r>
      <w:r>
        <w:rPr>
          <w:rFonts w:hint="eastAsia"/>
        </w:rPr>
        <w:t>被剥夺家庭环境的儿童</w:t>
      </w:r>
    </w:p>
    <w:p w:rsidR="00814855" w:rsidRDefault="00F85B46" w:rsidP="00175235">
      <w:pPr>
        <w:pStyle w:val="SingleTxtGC"/>
      </w:pPr>
      <w:r>
        <w:t>4</w:t>
      </w:r>
      <w:r w:rsidR="00BB3AF7">
        <w:t>3.</w:t>
      </w:r>
      <w:r w:rsidR="00B43ACD">
        <w:t xml:space="preserve"> </w:t>
      </w:r>
      <w:r w:rsidR="00175235">
        <w:rPr>
          <w:rFonts w:hint="eastAsia"/>
        </w:rPr>
        <w:t xml:space="preserve"> </w:t>
      </w:r>
      <w:r w:rsidR="00814855">
        <w:rPr>
          <w:rFonts w:hint="eastAsia"/>
        </w:rPr>
        <w:t>委员会欢迎缔约国加强了家庭在育儿过程中的作用</w:t>
      </w:r>
      <w:r w:rsidR="00BB3AF7">
        <w:rPr>
          <w:rFonts w:hint="eastAsia"/>
        </w:rPr>
        <w:t>，</w:t>
      </w:r>
      <w:r w:rsidR="00814855">
        <w:rPr>
          <w:rFonts w:hint="eastAsia"/>
        </w:rPr>
        <w:t>实施了一些旨在减贫的方案</w:t>
      </w:r>
      <w:r w:rsidR="00BB3AF7">
        <w:rPr>
          <w:rFonts w:hint="eastAsia"/>
        </w:rPr>
        <w:t>，</w:t>
      </w:r>
      <w:r w:rsidR="00814855">
        <w:rPr>
          <w:rFonts w:hint="eastAsia"/>
        </w:rPr>
        <w:t>并在</w:t>
      </w:r>
      <w:r>
        <w:t>2</w:t>
      </w:r>
      <w:r w:rsidR="00814855">
        <w:t>0</w:t>
      </w:r>
      <w:r>
        <w:t>11</w:t>
      </w:r>
      <w:r w:rsidR="00814855">
        <w:rPr>
          <w:rFonts w:hint="eastAsia"/>
        </w:rPr>
        <w:t>年通过了《国家儿童保育标准》</w:t>
      </w:r>
      <w:r w:rsidR="00BB3AF7">
        <w:rPr>
          <w:rFonts w:hint="eastAsia"/>
        </w:rPr>
        <w:t>，</w:t>
      </w:r>
      <w:r w:rsidR="00814855">
        <w:rPr>
          <w:rFonts w:hint="eastAsia"/>
        </w:rPr>
        <w:t>该标准</w:t>
      </w:r>
      <w:r w:rsidR="00BB3AF7">
        <w:rPr>
          <w:rFonts w:hint="eastAsia"/>
        </w:rPr>
        <w:t>，</w:t>
      </w:r>
      <w:r w:rsidR="00814855">
        <w:rPr>
          <w:rFonts w:hint="eastAsia"/>
        </w:rPr>
        <w:t>除其他外</w:t>
      </w:r>
      <w:r w:rsidR="00BB3AF7">
        <w:rPr>
          <w:rFonts w:hint="eastAsia"/>
        </w:rPr>
        <w:t>，</w:t>
      </w:r>
      <w:r w:rsidR="00814855">
        <w:rPr>
          <w:rFonts w:hint="eastAsia"/>
        </w:rPr>
        <w:t>倡导家庭支助系统和家庭式替代性照料</w:t>
      </w:r>
      <w:r w:rsidR="00BB3AF7">
        <w:rPr>
          <w:rFonts w:hint="eastAsia"/>
        </w:rPr>
        <w:t>，</w:t>
      </w:r>
      <w:r w:rsidR="00814855">
        <w:rPr>
          <w:rFonts w:hint="eastAsia"/>
        </w:rPr>
        <w:t>并具体规定了机构照料标准。然而</w:t>
      </w:r>
      <w:r w:rsidR="00BB3AF7">
        <w:rPr>
          <w:rFonts w:hint="eastAsia"/>
        </w:rPr>
        <w:t>，</w:t>
      </w:r>
      <w:r w:rsidR="00814855">
        <w:rPr>
          <w:rFonts w:hint="eastAsia"/>
        </w:rPr>
        <w:t>委员会感到关切的是</w:t>
      </w:r>
      <w:r w:rsidR="00BB3AF7">
        <w:rPr>
          <w:rFonts w:hint="eastAsia"/>
        </w:rPr>
        <w:t>：</w:t>
      </w:r>
    </w:p>
    <w:p w:rsidR="00814855" w:rsidRDefault="00814855" w:rsidP="00397D45">
      <w:pPr>
        <w:pStyle w:val="SingleTxtGC"/>
        <w:numPr>
          <w:ilvl w:val="0"/>
          <w:numId w:val="19"/>
        </w:numPr>
      </w:pPr>
      <w:r>
        <w:rPr>
          <w:rFonts w:hint="eastAsia"/>
        </w:rPr>
        <w:t>贫穷家庭可能仍无法满足儿童的基本需要</w:t>
      </w:r>
      <w:r w:rsidR="00BB3AF7">
        <w:rPr>
          <w:rFonts w:hint="eastAsia"/>
        </w:rPr>
        <w:t>，</w:t>
      </w:r>
      <w:r>
        <w:rPr>
          <w:rFonts w:hint="eastAsia"/>
        </w:rPr>
        <w:t>被迫放弃养育子女</w:t>
      </w:r>
      <w:r w:rsidR="00BB3AF7">
        <w:rPr>
          <w:rFonts w:hint="eastAsia"/>
        </w:rPr>
        <w:t>；</w:t>
      </w:r>
    </w:p>
    <w:p w:rsidR="00814855" w:rsidRDefault="00814855" w:rsidP="00397D45">
      <w:pPr>
        <w:pStyle w:val="SingleTxtGC"/>
        <w:numPr>
          <w:ilvl w:val="0"/>
          <w:numId w:val="19"/>
        </w:numPr>
      </w:pPr>
      <w:r>
        <w:rPr>
          <w:rFonts w:hint="eastAsia"/>
        </w:rPr>
        <w:t>被安置到家的儿童人数较少</w:t>
      </w:r>
      <w:r w:rsidR="00BB3AF7">
        <w:rPr>
          <w:rFonts w:hint="eastAsia"/>
        </w:rPr>
        <w:t>，</w:t>
      </w:r>
      <w:r>
        <w:rPr>
          <w:rFonts w:hint="eastAsia"/>
        </w:rPr>
        <w:t>仍广泛使用机构收养</w:t>
      </w:r>
      <w:r w:rsidR="00BB3AF7">
        <w:rPr>
          <w:rFonts w:hint="eastAsia"/>
        </w:rPr>
        <w:t>；</w:t>
      </w:r>
    </w:p>
    <w:p w:rsidR="00814855" w:rsidRDefault="00814855" w:rsidP="00397D45">
      <w:pPr>
        <w:pStyle w:val="SingleTxtGC"/>
        <w:numPr>
          <w:ilvl w:val="0"/>
          <w:numId w:val="19"/>
        </w:numPr>
      </w:pPr>
      <w:r>
        <w:rPr>
          <w:rFonts w:hint="eastAsia"/>
        </w:rPr>
        <w:t>获取经营替代照料机构所需执照的要求非常有限</w:t>
      </w:r>
      <w:r w:rsidR="00BB3AF7">
        <w:rPr>
          <w:rFonts w:hint="eastAsia"/>
        </w:rPr>
        <w:t>；</w:t>
      </w:r>
    </w:p>
    <w:p w:rsidR="00814855" w:rsidRDefault="00814855" w:rsidP="00397D45">
      <w:pPr>
        <w:pStyle w:val="SingleTxtGC"/>
        <w:numPr>
          <w:ilvl w:val="0"/>
          <w:numId w:val="19"/>
        </w:numPr>
      </w:pPr>
      <w:r>
        <w:rPr>
          <w:rFonts w:hint="eastAsia"/>
        </w:rPr>
        <w:t>大多数机构未能遵守《国家儿童保育标准》实施的各项标准</w:t>
      </w:r>
      <w:r w:rsidR="00BB3AF7">
        <w:rPr>
          <w:rFonts w:hint="eastAsia"/>
        </w:rPr>
        <w:t>；</w:t>
      </w:r>
      <w:r>
        <w:rPr>
          <w:rFonts w:hint="eastAsia"/>
        </w:rPr>
        <w:t>缺少对遵守情况的监测</w:t>
      </w:r>
      <w:r w:rsidR="00BB3AF7">
        <w:rPr>
          <w:rFonts w:hint="eastAsia"/>
        </w:rPr>
        <w:t>；</w:t>
      </w:r>
      <w:r>
        <w:rPr>
          <w:rFonts w:hint="eastAsia"/>
        </w:rPr>
        <w:t>机构内常常发生暴力事件</w:t>
      </w:r>
      <w:r w:rsidR="00BB3AF7">
        <w:rPr>
          <w:rFonts w:hint="eastAsia"/>
        </w:rPr>
        <w:t>；</w:t>
      </w:r>
      <w:r>
        <w:rPr>
          <w:rFonts w:hint="eastAsia"/>
        </w:rPr>
        <w:t>生活在机构中的儿童缺少与家人见面的机会</w:t>
      </w:r>
      <w:r w:rsidR="00BB3AF7">
        <w:rPr>
          <w:rFonts w:hint="eastAsia"/>
        </w:rPr>
        <w:t>；</w:t>
      </w:r>
    </w:p>
    <w:p w:rsidR="00814855" w:rsidRDefault="00814855" w:rsidP="00397D45">
      <w:pPr>
        <w:pStyle w:val="SingleTxtGC"/>
        <w:numPr>
          <w:ilvl w:val="0"/>
          <w:numId w:val="19"/>
        </w:numPr>
      </w:pPr>
      <w:r>
        <w:rPr>
          <w:rFonts w:cs="Calibri" w:hint="eastAsia"/>
        </w:rPr>
        <w:t>缺少适当的关于生活在机构中的儿童的分列数据收集系统。</w:t>
      </w:r>
    </w:p>
    <w:p w:rsidR="00814855" w:rsidRPr="00660BC1" w:rsidRDefault="00F85B46" w:rsidP="00B43ACD">
      <w:pPr>
        <w:pStyle w:val="SingleTxtGC"/>
        <w:rPr>
          <w:rFonts w:eastAsia="黑体"/>
        </w:rPr>
      </w:pPr>
      <w:r>
        <w:rPr>
          <w:rFonts w:eastAsia="黑体"/>
        </w:rPr>
        <w:t>4</w:t>
      </w:r>
      <w:r w:rsidR="00BB3AF7">
        <w:rPr>
          <w:rFonts w:eastAsia="黑体"/>
        </w:rPr>
        <w:t>4.</w:t>
      </w:r>
      <w:r w:rsidR="00B43ACD" w:rsidRPr="00660BC1">
        <w:rPr>
          <w:rFonts w:eastAsia="黑体"/>
        </w:rPr>
        <w:t xml:space="preserve">  </w:t>
      </w:r>
      <w:r w:rsidR="00814855" w:rsidRPr="00660BC1">
        <w:rPr>
          <w:rFonts w:eastAsia="黑体" w:hint="eastAsia"/>
        </w:rPr>
        <w:t>委员会建议缔约国</w:t>
      </w:r>
      <w:r w:rsidR="00BB3AF7">
        <w:rPr>
          <w:rFonts w:eastAsia="黑体" w:hint="eastAsia"/>
        </w:rPr>
        <w:t>：</w:t>
      </w:r>
    </w:p>
    <w:p w:rsidR="00814855" w:rsidRPr="00660BC1" w:rsidRDefault="00814855" w:rsidP="00397D45">
      <w:pPr>
        <w:pStyle w:val="SingleTxtGC"/>
        <w:numPr>
          <w:ilvl w:val="0"/>
          <w:numId w:val="20"/>
        </w:numPr>
        <w:rPr>
          <w:rFonts w:eastAsia="黑体"/>
        </w:rPr>
      </w:pPr>
      <w:r w:rsidRPr="00660BC1">
        <w:rPr>
          <w:rFonts w:eastAsia="黑体" w:hint="eastAsia"/>
        </w:rPr>
        <w:t>进一步加强对血亲家庭的支助</w:t>
      </w:r>
      <w:r w:rsidR="00BB3AF7">
        <w:rPr>
          <w:rFonts w:eastAsia="黑体" w:hint="eastAsia"/>
        </w:rPr>
        <w:t>，</w:t>
      </w:r>
      <w:r w:rsidRPr="00660BC1">
        <w:rPr>
          <w:rFonts w:eastAsia="黑体" w:hint="eastAsia"/>
        </w:rPr>
        <w:t>并由训练有素的社会工作者等人员就养育子女为家庭提供基于社区的服务</w:t>
      </w:r>
      <w:r w:rsidR="00BB3AF7">
        <w:rPr>
          <w:rFonts w:eastAsia="黑体" w:hint="eastAsia"/>
        </w:rPr>
        <w:t>；</w:t>
      </w:r>
    </w:p>
    <w:p w:rsidR="00814855" w:rsidRPr="00660BC1" w:rsidRDefault="00814855" w:rsidP="00397D45">
      <w:pPr>
        <w:pStyle w:val="SingleTxtGC"/>
        <w:numPr>
          <w:ilvl w:val="0"/>
          <w:numId w:val="20"/>
        </w:numPr>
        <w:rPr>
          <w:rFonts w:eastAsia="黑体"/>
        </w:rPr>
      </w:pPr>
      <w:r w:rsidRPr="00660BC1">
        <w:rPr>
          <w:rFonts w:eastAsia="黑体" w:hint="eastAsia"/>
        </w:rPr>
        <w:t>尽可能为不能与家人留在一起的儿童提供家庭式照顾</w:t>
      </w:r>
      <w:r w:rsidR="00BB3AF7">
        <w:rPr>
          <w:rFonts w:eastAsia="黑体" w:hint="eastAsia"/>
        </w:rPr>
        <w:t>，</w:t>
      </w:r>
      <w:r w:rsidRPr="00660BC1">
        <w:rPr>
          <w:rFonts w:eastAsia="黑体" w:hint="eastAsia"/>
        </w:rPr>
        <w:t>以期减少机构收养儿童</w:t>
      </w:r>
      <w:r w:rsidR="00BB3AF7">
        <w:rPr>
          <w:rFonts w:eastAsia="黑体" w:hint="eastAsia"/>
        </w:rPr>
        <w:t>；</w:t>
      </w:r>
    </w:p>
    <w:p w:rsidR="00814855" w:rsidRPr="00660BC1" w:rsidRDefault="00814855" w:rsidP="00397D45">
      <w:pPr>
        <w:pStyle w:val="SingleTxtGC"/>
        <w:numPr>
          <w:ilvl w:val="0"/>
          <w:numId w:val="20"/>
        </w:numPr>
        <w:rPr>
          <w:rFonts w:eastAsia="黑体"/>
        </w:rPr>
      </w:pPr>
      <w:r w:rsidRPr="00660BC1">
        <w:rPr>
          <w:rFonts w:eastAsia="黑体" w:hint="eastAsia"/>
        </w:rPr>
        <w:t>加强经营替代照料机构需要获取执照的要求</w:t>
      </w:r>
      <w:r w:rsidR="00BB3AF7">
        <w:rPr>
          <w:rFonts w:eastAsia="黑体" w:hint="eastAsia"/>
        </w:rPr>
        <w:t>；</w:t>
      </w:r>
    </w:p>
    <w:p w:rsidR="00814855" w:rsidRPr="00660BC1" w:rsidRDefault="00814855" w:rsidP="00397D45">
      <w:pPr>
        <w:pStyle w:val="SingleTxtGC"/>
        <w:numPr>
          <w:ilvl w:val="0"/>
          <w:numId w:val="20"/>
        </w:numPr>
        <w:rPr>
          <w:rFonts w:eastAsia="黑体"/>
        </w:rPr>
      </w:pPr>
      <w:r w:rsidRPr="00660BC1">
        <w:rPr>
          <w:rFonts w:eastAsia="黑体" w:hint="eastAsia"/>
        </w:rPr>
        <w:lastRenderedPageBreak/>
        <w:t>对在机构安置儿童进行定期审查</w:t>
      </w:r>
      <w:r w:rsidR="00BB3AF7">
        <w:rPr>
          <w:rFonts w:eastAsia="黑体" w:hint="eastAsia"/>
        </w:rPr>
        <w:t>，</w:t>
      </w:r>
      <w:r w:rsidRPr="00660BC1">
        <w:rPr>
          <w:rFonts w:eastAsia="黑体" w:hint="eastAsia"/>
        </w:rPr>
        <w:t>监测机构育儿服务质量</w:t>
      </w:r>
      <w:r w:rsidR="00BB3AF7">
        <w:rPr>
          <w:rFonts w:eastAsia="黑体" w:hint="eastAsia"/>
        </w:rPr>
        <w:t>，</w:t>
      </w:r>
      <w:r w:rsidRPr="00660BC1">
        <w:rPr>
          <w:rFonts w:eastAsia="黑体" w:hint="eastAsia"/>
        </w:rPr>
        <w:t>包括提供方便的渠道供监测虐待儿童行为和提供相关补救</w:t>
      </w:r>
      <w:r w:rsidR="00BB3AF7">
        <w:rPr>
          <w:rFonts w:eastAsia="黑体" w:hint="eastAsia"/>
        </w:rPr>
        <w:t>，</w:t>
      </w:r>
      <w:r w:rsidRPr="00660BC1">
        <w:rPr>
          <w:rFonts w:eastAsia="黑体" w:hint="eastAsia"/>
        </w:rPr>
        <w:t>并确保儿童能够与家人见面</w:t>
      </w:r>
      <w:r w:rsidR="00BB3AF7">
        <w:rPr>
          <w:rFonts w:eastAsia="黑体" w:hint="eastAsia"/>
        </w:rPr>
        <w:t>；</w:t>
      </w:r>
    </w:p>
    <w:p w:rsidR="00814855" w:rsidRPr="00660BC1" w:rsidRDefault="00814855" w:rsidP="00397D45">
      <w:pPr>
        <w:pStyle w:val="SingleTxtGC"/>
        <w:numPr>
          <w:ilvl w:val="0"/>
          <w:numId w:val="20"/>
        </w:numPr>
        <w:rPr>
          <w:rFonts w:eastAsia="黑体"/>
        </w:rPr>
      </w:pPr>
      <w:r w:rsidRPr="00660BC1">
        <w:rPr>
          <w:rFonts w:eastAsia="黑体" w:hint="eastAsia"/>
        </w:rPr>
        <w:t>设立一个有关生活在机构中的儿童的中央数据收集系统</w:t>
      </w:r>
      <w:r w:rsidR="00BB3AF7">
        <w:rPr>
          <w:rFonts w:eastAsia="黑体" w:hint="eastAsia"/>
        </w:rPr>
        <w:t>，</w:t>
      </w:r>
      <w:r w:rsidRPr="00660BC1">
        <w:rPr>
          <w:rFonts w:eastAsia="黑体" w:hint="eastAsia"/>
        </w:rPr>
        <w:t>按年龄、性别和经济背景分列数据。</w:t>
      </w:r>
    </w:p>
    <w:p w:rsidR="00814855" w:rsidRDefault="00814855" w:rsidP="00576993">
      <w:pPr>
        <w:pStyle w:val="H1GC"/>
        <w:rPr>
          <w:rFonts w:eastAsia="宋体"/>
          <w:b/>
        </w:rPr>
      </w:pPr>
      <w:r>
        <w:tab/>
      </w:r>
      <w:r w:rsidR="00F85B46">
        <w:t>G</w:t>
      </w:r>
      <w:r>
        <w:t>.</w:t>
      </w:r>
      <w:r>
        <w:tab/>
      </w:r>
      <w:r>
        <w:rPr>
          <w:rFonts w:hint="eastAsia"/>
        </w:rPr>
        <w:t>残疾、基本健康和福利</w:t>
      </w:r>
      <w:r w:rsidR="00BB3AF7">
        <w:t>(</w:t>
      </w:r>
      <w:r>
        <w:rPr>
          <w:rFonts w:hint="eastAsia"/>
        </w:rPr>
        <w:t>第</w:t>
      </w:r>
      <w:r w:rsidR="00F85B46">
        <w:t>6</w:t>
      </w:r>
      <w:r>
        <w:rPr>
          <w:rFonts w:hint="eastAsia"/>
        </w:rPr>
        <w:t>条、第</w:t>
      </w:r>
      <w:r w:rsidR="00F85B46">
        <w:t>18</w:t>
      </w:r>
      <w:r>
        <w:rPr>
          <w:rFonts w:hint="eastAsia"/>
        </w:rPr>
        <w:t>条</w:t>
      </w:r>
      <w:r w:rsidR="00BB3AF7">
        <w:t>(</w:t>
      </w:r>
      <w:r>
        <w:rPr>
          <w:rFonts w:hint="eastAsia"/>
        </w:rPr>
        <w:t>第</w:t>
      </w:r>
      <w:r w:rsidR="00F85B46">
        <w:t>3</w:t>
      </w:r>
      <w:r>
        <w:rPr>
          <w:rFonts w:hint="eastAsia"/>
        </w:rPr>
        <w:t>款</w:t>
      </w:r>
      <w:r w:rsidR="00BB3AF7">
        <w:t>)</w:t>
      </w:r>
      <w:r>
        <w:rPr>
          <w:rFonts w:hint="eastAsia"/>
        </w:rPr>
        <w:t>、第</w:t>
      </w:r>
      <w:r w:rsidR="00F85B46">
        <w:t>23</w:t>
      </w:r>
      <w:r>
        <w:rPr>
          <w:rFonts w:hint="eastAsia"/>
        </w:rPr>
        <w:t>条、第</w:t>
      </w:r>
      <w:r w:rsidR="00F85B46">
        <w:t>24</w:t>
      </w:r>
      <w:r>
        <w:rPr>
          <w:rFonts w:hint="eastAsia"/>
        </w:rPr>
        <w:t>条、第</w:t>
      </w:r>
      <w:r w:rsidR="00F85B46">
        <w:t>26</w:t>
      </w:r>
      <w:r>
        <w:rPr>
          <w:rFonts w:hint="eastAsia"/>
        </w:rPr>
        <w:t>条、第</w:t>
      </w:r>
      <w:r w:rsidR="00F85B46">
        <w:t>27</w:t>
      </w:r>
      <w:r>
        <w:rPr>
          <w:rFonts w:hint="eastAsia"/>
        </w:rPr>
        <w:t>条</w:t>
      </w:r>
      <w:r w:rsidR="00BB3AF7">
        <w:t>(</w:t>
      </w:r>
      <w:r>
        <w:rPr>
          <w:rFonts w:hint="eastAsia"/>
        </w:rPr>
        <w:t>第</w:t>
      </w:r>
      <w:r w:rsidR="00F85B46">
        <w:t>1</w:t>
      </w:r>
      <w:r>
        <w:t>-</w:t>
      </w:r>
      <w:r w:rsidR="00F85B46">
        <w:t>3</w:t>
      </w:r>
      <w:r>
        <w:rPr>
          <w:rFonts w:hint="eastAsia"/>
        </w:rPr>
        <w:t>款</w:t>
      </w:r>
      <w:r w:rsidR="00BB3AF7">
        <w:t>)</w:t>
      </w:r>
      <w:r>
        <w:rPr>
          <w:rFonts w:hint="eastAsia"/>
        </w:rPr>
        <w:t>和第</w:t>
      </w:r>
      <w:r w:rsidR="00F85B46">
        <w:t>33</w:t>
      </w:r>
      <w:r>
        <w:rPr>
          <w:rFonts w:hint="eastAsia"/>
        </w:rPr>
        <w:t>条</w:t>
      </w:r>
      <w:r w:rsidR="00BB3AF7">
        <w:t>)</w:t>
      </w:r>
    </w:p>
    <w:p w:rsidR="00814855" w:rsidRDefault="00814855" w:rsidP="001579B9">
      <w:pPr>
        <w:pStyle w:val="H23GC"/>
        <w:rPr>
          <w:bCs/>
        </w:rPr>
      </w:pPr>
      <w:r>
        <w:tab/>
      </w:r>
      <w:r>
        <w:tab/>
      </w:r>
      <w:r>
        <w:rPr>
          <w:rFonts w:hint="eastAsia"/>
        </w:rPr>
        <w:t>残疾儿童</w:t>
      </w:r>
    </w:p>
    <w:p w:rsidR="00814855" w:rsidRDefault="00F85B46" w:rsidP="00175235">
      <w:pPr>
        <w:pStyle w:val="SingleTxtGC"/>
      </w:pPr>
      <w:r>
        <w:t>4</w:t>
      </w:r>
      <w:r w:rsidR="00BB3AF7">
        <w:t>5.</w:t>
      </w:r>
      <w:r w:rsidR="001579B9">
        <w:t xml:space="preserve">  </w:t>
      </w:r>
      <w:r w:rsidR="00814855">
        <w:rPr>
          <w:rFonts w:hint="eastAsia"/>
        </w:rPr>
        <w:t>委员会欢迎</w:t>
      </w:r>
      <w:r>
        <w:rPr>
          <w:rFonts w:hint="eastAsia"/>
        </w:rPr>
        <w:t>“</w:t>
      </w:r>
      <w:r>
        <w:t>2</w:t>
      </w:r>
      <w:r w:rsidR="00814855">
        <w:t>0</w:t>
      </w:r>
      <w:r>
        <w:t>13</w:t>
      </w:r>
      <w:r w:rsidR="00814855">
        <w:t>-</w:t>
      </w:r>
      <w:r>
        <w:t>2</w:t>
      </w:r>
      <w:r w:rsidR="00814855">
        <w:t>0</w:t>
      </w:r>
      <w:r>
        <w:t>22</w:t>
      </w:r>
      <w:r w:rsidR="00814855">
        <w:rPr>
          <w:rFonts w:hint="eastAsia"/>
        </w:rPr>
        <w:t>年残疾人问题国家行动计划</w:t>
      </w:r>
      <w:r>
        <w:rPr>
          <w:rFonts w:hint="eastAsia"/>
        </w:rPr>
        <w:t>”</w:t>
      </w:r>
      <w:r w:rsidR="00BB3AF7">
        <w:rPr>
          <w:rFonts w:hint="eastAsia"/>
        </w:rPr>
        <w:t>，</w:t>
      </w:r>
      <w:r w:rsidR="00814855">
        <w:rPr>
          <w:rFonts w:hint="eastAsia"/>
        </w:rPr>
        <w:t>但对残疾儿童的状况感到严重关切</w:t>
      </w:r>
      <w:r w:rsidR="00BB3AF7">
        <w:rPr>
          <w:rFonts w:hint="eastAsia"/>
        </w:rPr>
        <w:t>，</w:t>
      </w:r>
      <w:r w:rsidR="00814855">
        <w:rPr>
          <w:rFonts w:hint="eastAsia"/>
        </w:rPr>
        <w:t>特别是</w:t>
      </w:r>
      <w:r w:rsidR="00BB3AF7">
        <w:rPr>
          <w:rFonts w:hint="eastAsia"/>
        </w:rPr>
        <w:t>：</w:t>
      </w:r>
    </w:p>
    <w:p w:rsidR="00814855" w:rsidRDefault="00814855" w:rsidP="00397D45">
      <w:pPr>
        <w:pStyle w:val="SingleTxtGC"/>
        <w:numPr>
          <w:ilvl w:val="0"/>
          <w:numId w:val="21"/>
        </w:numPr>
      </w:pPr>
      <w:r>
        <w:rPr>
          <w:rFonts w:hint="eastAsia"/>
        </w:rPr>
        <w:t>残疾儿童</w:t>
      </w:r>
      <w:r w:rsidR="00BB3AF7">
        <w:rPr>
          <w:rFonts w:hint="eastAsia"/>
        </w:rPr>
        <w:t>，</w:t>
      </w:r>
      <w:r>
        <w:rPr>
          <w:rFonts w:hint="eastAsia"/>
        </w:rPr>
        <w:t>特别是残疾女孩行使权利面临着多种形式的歧视</w:t>
      </w:r>
      <w:r w:rsidR="00BB3AF7">
        <w:rPr>
          <w:rFonts w:hint="eastAsia"/>
        </w:rPr>
        <w:t>，</w:t>
      </w:r>
      <w:r>
        <w:rPr>
          <w:rFonts w:hint="eastAsia"/>
        </w:rPr>
        <w:t>包括受教育权和保健服务</w:t>
      </w:r>
      <w:r w:rsidR="00BB3AF7">
        <w:rPr>
          <w:rFonts w:hint="eastAsia"/>
        </w:rPr>
        <w:t>；</w:t>
      </w:r>
    </w:p>
    <w:p w:rsidR="00814855" w:rsidRDefault="00814855" w:rsidP="00397D45">
      <w:pPr>
        <w:pStyle w:val="SingleTxtGC"/>
        <w:numPr>
          <w:ilvl w:val="0"/>
          <w:numId w:val="21"/>
        </w:numPr>
      </w:pPr>
      <w:r>
        <w:rPr>
          <w:rFonts w:hint="eastAsia"/>
        </w:rPr>
        <w:t>由于社会成见或抚养成本</w:t>
      </w:r>
      <w:r w:rsidR="00BB3AF7">
        <w:rPr>
          <w:rFonts w:hint="eastAsia"/>
        </w:rPr>
        <w:t>，</w:t>
      </w:r>
      <w:r>
        <w:rPr>
          <w:rFonts w:hint="eastAsia"/>
        </w:rPr>
        <w:t>许多残疾儿童被隐藏或安置在机构中</w:t>
      </w:r>
      <w:r w:rsidR="00BB3AF7">
        <w:rPr>
          <w:rFonts w:hint="eastAsia"/>
        </w:rPr>
        <w:t>；</w:t>
      </w:r>
    </w:p>
    <w:p w:rsidR="00814855" w:rsidRDefault="00814855" w:rsidP="00397D45">
      <w:pPr>
        <w:pStyle w:val="SingleTxtGC"/>
        <w:numPr>
          <w:ilvl w:val="0"/>
          <w:numId w:val="21"/>
        </w:numPr>
      </w:pPr>
      <w:r>
        <w:rPr>
          <w:rFonts w:hint="eastAsia"/>
        </w:rPr>
        <w:t>上学以及利用保健服务、特别服务和康复中心的残疾儿童人数较少</w:t>
      </w:r>
      <w:r w:rsidR="00BB3AF7">
        <w:rPr>
          <w:rFonts w:hint="eastAsia"/>
        </w:rPr>
        <w:t>；</w:t>
      </w:r>
    </w:p>
    <w:p w:rsidR="00814855" w:rsidRDefault="00814855" w:rsidP="00397D45">
      <w:pPr>
        <w:pStyle w:val="SingleTxtGC"/>
        <w:numPr>
          <w:ilvl w:val="0"/>
          <w:numId w:val="21"/>
        </w:numPr>
      </w:pPr>
      <w:r>
        <w:rPr>
          <w:rFonts w:hint="eastAsia"/>
        </w:rPr>
        <w:t>缺少关于残疾儿童的系统化数据收集。</w:t>
      </w:r>
    </w:p>
    <w:p w:rsidR="00814855" w:rsidRPr="00660BC1" w:rsidRDefault="00F85B46" w:rsidP="0066704D">
      <w:pPr>
        <w:pStyle w:val="SingleTxtGC"/>
        <w:rPr>
          <w:rFonts w:eastAsia="黑体"/>
        </w:rPr>
      </w:pPr>
      <w:r>
        <w:rPr>
          <w:rFonts w:eastAsia="黑体"/>
        </w:rPr>
        <w:t>4</w:t>
      </w:r>
      <w:r w:rsidR="00BB3AF7">
        <w:rPr>
          <w:rFonts w:eastAsia="黑体"/>
        </w:rPr>
        <w:t>6.</w:t>
      </w:r>
      <w:r w:rsidR="001579B9" w:rsidRPr="00660BC1">
        <w:rPr>
          <w:rFonts w:eastAsia="黑体"/>
        </w:rPr>
        <w:t xml:space="preserve">  </w:t>
      </w:r>
      <w:r w:rsidR="00814855" w:rsidRPr="00660BC1">
        <w:rPr>
          <w:rFonts w:eastAsia="黑体" w:hint="eastAsia"/>
        </w:rPr>
        <w:t>委员会参照其关于残疾儿童权利</w:t>
      </w:r>
      <w:r w:rsidR="00814855" w:rsidRPr="00817FEB">
        <w:rPr>
          <w:rFonts w:eastAsia="黑体" w:hint="eastAsia"/>
          <w:spacing w:val="-4"/>
        </w:rPr>
        <w:t>的第</w:t>
      </w:r>
      <w:r w:rsidRPr="00817FEB">
        <w:rPr>
          <w:rFonts w:eastAsia="黑体"/>
          <w:spacing w:val="-4"/>
        </w:rPr>
        <w:t>9</w:t>
      </w:r>
      <w:r w:rsidR="00814855" w:rsidRPr="00817FEB">
        <w:rPr>
          <w:rFonts w:eastAsia="黑体" w:hint="eastAsia"/>
          <w:spacing w:val="-4"/>
        </w:rPr>
        <w:t>号一般性意见</w:t>
      </w:r>
      <w:r w:rsidR="00BB3AF7">
        <w:rPr>
          <w:rFonts w:eastAsia="黑体" w:hint="eastAsia"/>
          <w:spacing w:val="-4"/>
        </w:rPr>
        <w:t>(</w:t>
      </w:r>
      <w:r w:rsidRPr="00817FEB">
        <w:rPr>
          <w:rFonts w:eastAsia="黑体"/>
          <w:spacing w:val="-4"/>
        </w:rPr>
        <w:t>2</w:t>
      </w:r>
      <w:r w:rsidR="00814855" w:rsidRPr="00817FEB">
        <w:rPr>
          <w:rFonts w:eastAsia="黑体"/>
          <w:spacing w:val="-4"/>
        </w:rPr>
        <w:t>00</w:t>
      </w:r>
      <w:r w:rsidRPr="00817FEB">
        <w:rPr>
          <w:rFonts w:eastAsia="黑体"/>
          <w:spacing w:val="-4"/>
        </w:rPr>
        <w:t>6</w:t>
      </w:r>
      <w:r w:rsidR="00814855" w:rsidRPr="00817FEB">
        <w:rPr>
          <w:rFonts w:eastAsia="黑体" w:hint="eastAsia"/>
          <w:spacing w:val="-4"/>
        </w:rPr>
        <w:t>年</w:t>
      </w:r>
      <w:r w:rsidR="00BB3AF7">
        <w:rPr>
          <w:rFonts w:eastAsia="黑体" w:hint="eastAsia"/>
          <w:spacing w:val="-4"/>
        </w:rPr>
        <w:t>)</w:t>
      </w:r>
      <w:r w:rsidR="00BB3AF7">
        <w:rPr>
          <w:rFonts w:eastAsia="黑体" w:hint="eastAsia"/>
          <w:spacing w:val="-4"/>
        </w:rPr>
        <w:t>，</w:t>
      </w:r>
      <w:r w:rsidR="00814855" w:rsidRPr="00817FEB">
        <w:rPr>
          <w:rFonts w:eastAsia="黑体" w:hint="eastAsia"/>
          <w:spacing w:val="-4"/>
        </w:rPr>
        <w:t>建议该缔约国尽一切努力实施</w:t>
      </w:r>
      <w:r w:rsidR="0066704D" w:rsidRPr="00817FEB">
        <w:rPr>
          <w:rFonts w:eastAsia="黑体" w:hint="eastAsia"/>
          <w:spacing w:val="-4"/>
        </w:rPr>
        <w:t>“</w:t>
      </w:r>
      <w:r w:rsidRPr="00817FEB">
        <w:rPr>
          <w:rFonts w:eastAsia="黑体"/>
          <w:spacing w:val="-4"/>
        </w:rPr>
        <w:t>2</w:t>
      </w:r>
      <w:r w:rsidR="00814855" w:rsidRPr="00817FEB">
        <w:rPr>
          <w:rFonts w:eastAsia="黑体"/>
          <w:spacing w:val="-4"/>
        </w:rPr>
        <w:t>0</w:t>
      </w:r>
      <w:r w:rsidRPr="00817FEB">
        <w:rPr>
          <w:rFonts w:eastAsia="黑体"/>
          <w:spacing w:val="-4"/>
        </w:rPr>
        <w:t>13</w:t>
      </w:r>
      <w:r w:rsidR="00814855" w:rsidRPr="00817FEB">
        <w:rPr>
          <w:rFonts w:eastAsia="黑体"/>
          <w:spacing w:val="-4"/>
        </w:rPr>
        <w:t>-</w:t>
      </w:r>
      <w:r w:rsidRPr="00817FEB">
        <w:rPr>
          <w:rFonts w:eastAsia="黑体"/>
          <w:spacing w:val="-4"/>
        </w:rPr>
        <w:t>2</w:t>
      </w:r>
      <w:r w:rsidR="00814855" w:rsidRPr="00817FEB">
        <w:rPr>
          <w:rFonts w:eastAsia="黑体"/>
          <w:spacing w:val="-4"/>
        </w:rPr>
        <w:t>0</w:t>
      </w:r>
      <w:r w:rsidRPr="00817FEB">
        <w:rPr>
          <w:rFonts w:eastAsia="黑体"/>
          <w:spacing w:val="-4"/>
        </w:rPr>
        <w:t>22</w:t>
      </w:r>
      <w:r w:rsidR="00814855" w:rsidRPr="00817FEB">
        <w:rPr>
          <w:rFonts w:eastAsia="黑体" w:hint="eastAsia"/>
          <w:spacing w:val="-4"/>
        </w:rPr>
        <w:t>年残疾人</w:t>
      </w:r>
      <w:r w:rsidR="00814855" w:rsidRPr="00660BC1">
        <w:rPr>
          <w:rFonts w:eastAsia="黑体" w:hint="eastAsia"/>
        </w:rPr>
        <w:t>问题国家行动计划</w:t>
      </w:r>
      <w:r w:rsidR="0066704D">
        <w:rPr>
          <w:rFonts w:eastAsia="黑体" w:hint="eastAsia"/>
        </w:rPr>
        <w:t>”</w:t>
      </w:r>
      <w:r w:rsidR="00BB3AF7">
        <w:rPr>
          <w:rFonts w:eastAsia="黑体" w:hint="eastAsia"/>
        </w:rPr>
        <w:t>，</w:t>
      </w:r>
      <w:r w:rsidR="00814855" w:rsidRPr="00660BC1">
        <w:rPr>
          <w:rFonts w:eastAsia="黑体" w:hint="eastAsia"/>
        </w:rPr>
        <w:t>并促请缔约国</w:t>
      </w:r>
      <w:r w:rsidR="00BB3AF7">
        <w:rPr>
          <w:rFonts w:eastAsia="黑体" w:hint="eastAsia"/>
        </w:rPr>
        <w:t>：</w:t>
      </w:r>
    </w:p>
    <w:p w:rsidR="00814855" w:rsidRPr="00660BC1" w:rsidRDefault="00814855" w:rsidP="00397D45">
      <w:pPr>
        <w:pStyle w:val="SingleTxtGC"/>
        <w:numPr>
          <w:ilvl w:val="0"/>
          <w:numId w:val="22"/>
        </w:numPr>
        <w:rPr>
          <w:rFonts w:eastAsia="黑体"/>
        </w:rPr>
      </w:pPr>
      <w:r w:rsidRPr="00660BC1">
        <w:rPr>
          <w:rFonts w:eastAsia="黑体" w:hint="eastAsia"/>
        </w:rPr>
        <w:t>修订其立法</w:t>
      </w:r>
      <w:r w:rsidR="00BB3AF7">
        <w:rPr>
          <w:rFonts w:eastAsia="黑体" w:hint="eastAsia"/>
        </w:rPr>
        <w:t>，</w:t>
      </w:r>
      <w:r w:rsidRPr="00660BC1">
        <w:rPr>
          <w:rFonts w:eastAsia="黑体" w:hint="eastAsia"/>
        </w:rPr>
        <w:t>以确保明令禁止基于残疾的歧视并确保废除导致事实上歧视残疾人的所有条款</w:t>
      </w:r>
      <w:r w:rsidR="00BB3AF7">
        <w:rPr>
          <w:rFonts w:eastAsia="黑体" w:hint="eastAsia"/>
        </w:rPr>
        <w:t>；</w:t>
      </w:r>
    </w:p>
    <w:p w:rsidR="00814855" w:rsidRPr="00660BC1" w:rsidRDefault="00814855" w:rsidP="00397D45">
      <w:pPr>
        <w:pStyle w:val="SingleTxtGC"/>
        <w:numPr>
          <w:ilvl w:val="0"/>
          <w:numId w:val="22"/>
        </w:numPr>
        <w:rPr>
          <w:rFonts w:eastAsia="黑体"/>
        </w:rPr>
      </w:pPr>
      <w:r w:rsidRPr="00660BC1">
        <w:rPr>
          <w:rFonts w:eastAsia="黑体" w:hint="eastAsia"/>
        </w:rPr>
        <w:t>开展提高认识和教育运动</w:t>
      </w:r>
      <w:r w:rsidR="00BB3AF7">
        <w:rPr>
          <w:rFonts w:eastAsia="黑体" w:hint="eastAsia"/>
        </w:rPr>
        <w:t>，</w:t>
      </w:r>
      <w:r w:rsidRPr="00660BC1">
        <w:rPr>
          <w:rFonts w:eastAsia="黑体" w:hint="eastAsia"/>
        </w:rPr>
        <w:t>消除一切形式的事实上的歧视</w:t>
      </w:r>
      <w:r w:rsidR="00BB3AF7">
        <w:rPr>
          <w:rFonts w:eastAsia="黑体" w:hint="eastAsia"/>
        </w:rPr>
        <w:t>，</w:t>
      </w:r>
      <w:r w:rsidRPr="00660BC1">
        <w:rPr>
          <w:rFonts w:eastAsia="黑体" w:hint="eastAsia"/>
        </w:rPr>
        <w:t>特别是针对残疾儿童的态度和环境障碍</w:t>
      </w:r>
      <w:r w:rsidR="00BB3AF7">
        <w:rPr>
          <w:rFonts w:eastAsia="黑体" w:hint="eastAsia"/>
        </w:rPr>
        <w:t>，</w:t>
      </w:r>
      <w:r w:rsidRPr="00660BC1">
        <w:rPr>
          <w:rFonts w:eastAsia="黑体" w:hint="eastAsia"/>
        </w:rPr>
        <w:t>向公众介绍和宣传残疾儿童的各项权利和特殊需要</w:t>
      </w:r>
      <w:r w:rsidR="00BB3AF7">
        <w:rPr>
          <w:rFonts w:eastAsia="黑体" w:hint="eastAsia"/>
        </w:rPr>
        <w:t>，</w:t>
      </w:r>
      <w:r w:rsidRPr="00660BC1">
        <w:rPr>
          <w:rFonts w:eastAsia="黑体" w:hint="eastAsia"/>
        </w:rPr>
        <w:t>并确保残疾儿童能够得到适当的资金支助且能够获得全面的社会和保健服务</w:t>
      </w:r>
      <w:r w:rsidR="00BB3AF7">
        <w:rPr>
          <w:rFonts w:eastAsia="黑体" w:hint="eastAsia"/>
        </w:rPr>
        <w:t>；</w:t>
      </w:r>
    </w:p>
    <w:p w:rsidR="00814855" w:rsidRPr="00660BC1" w:rsidRDefault="00814855" w:rsidP="00397D45">
      <w:pPr>
        <w:pStyle w:val="SingleTxtGC"/>
        <w:numPr>
          <w:ilvl w:val="0"/>
          <w:numId w:val="22"/>
        </w:numPr>
        <w:rPr>
          <w:rFonts w:eastAsia="黑体"/>
        </w:rPr>
      </w:pPr>
      <w:r w:rsidRPr="00660BC1">
        <w:rPr>
          <w:rFonts w:eastAsia="黑体" w:hint="eastAsia"/>
        </w:rPr>
        <w:t>确保残疾儿童能够充分行使其受教育权</w:t>
      </w:r>
      <w:r w:rsidR="00BB3AF7">
        <w:rPr>
          <w:rFonts w:eastAsia="黑体" w:hint="eastAsia"/>
        </w:rPr>
        <w:t>，</w:t>
      </w:r>
      <w:r w:rsidRPr="00660BC1">
        <w:rPr>
          <w:rFonts w:eastAsia="黑体" w:hint="eastAsia"/>
        </w:rPr>
        <w:t>并采取一些必要措施</w:t>
      </w:r>
      <w:r w:rsidR="00BB3AF7">
        <w:rPr>
          <w:rFonts w:eastAsia="黑体" w:hint="eastAsia"/>
        </w:rPr>
        <w:t>，</w:t>
      </w:r>
      <w:r w:rsidRPr="00660BC1">
        <w:rPr>
          <w:rFonts w:eastAsia="黑体" w:hint="eastAsia"/>
        </w:rPr>
        <w:t>将他们纳入主流教育体制</w:t>
      </w:r>
      <w:r w:rsidR="00BB3AF7">
        <w:rPr>
          <w:rFonts w:eastAsia="黑体" w:hint="eastAsia"/>
        </w:rPr>
        <w:t>；</w:t>
      </w:r>
    </w:p>
    <w:p w:rsidR="00814855" w:rsidRPr="00660BC1" w:rsidRDefault="00814855" w:rsidP="00397D45">
      <w:pPr>
        <w:pStyle w:val="SingleTxtGC"/>
        <w:numPr>
          <w:ilvl w:val="0"/>
          <w:numId w:val="22"/>
        </w:numPr>
        <w:rPr>
          <w:rFonts w:eastAsia="黑体"/>
        </w:rPr>
      </w:pPr>
      <w:r w:rsidRPr="00660BC1">
        <w:rPr>
          <w:rFonts w:eastAsia="黑体" w:hint="eastAsia"/>
        </w:rPr>
        <w:t>收集关于残疾儿童的专门和分列的数据</w:t>
      </w:r>
      <w:r w:rsidR="00BB3AF7">
        <w:rPr>
          <w:rFonts w:eastAsia="黑体" w:hint="eastAsia"/>
        </w:rPr>
        <w:t>，</w:t>
      </w:r>
      <w:r w:rsidRPr="00660BC1">
        <w:rPr>
          <w:rFonts w:eastAsia="黑体" w:hint="eastAsia"/>
        </w:rPr>
        <w:t>以根据他们的需求调整政策和方案。</w:t>
      </w:r>
    </w:p>
    <w:p w:rsidR="00814855" w:rsidRDefault="00814855" w:rsidP="001579B9">
      <w:pPr>
        <w:pStyle w:val="H23GC"/>
        <w:rPr>
          <w:rFonts w:eastAsia="Malgun Gothic"/>
          <w:b/>
        </w:rPr>
      </w:pPr>
      <w:r>
        <w:rPr>
          <w:rFonts w:eastAsia="Malgun Gothic"/>
        </w:rPr>
        <w:tab/>
      </w:r>
      <w:r>
        <w:rPr>
          <w:rFonts w:eastAsia="Malgun Gothic"/>
        </w:rPr>
        <w:tab/>
      </w:r>
      <w:r>
        <w:rPr>
          <w:rFonts w:hint="eastAsia"/>
        </w:rPr>
        <w:t>健康和保健服务</w:t>
      </w:r>
    </w:p>
    <w:p w:rsidR="00814855" w:rsidRDefault="00F85B46" w:rsidP="00817FEB">
      <w:pPr>
        <w:pStyle w:val="SingleTxtGC"/>
      </w:pPr>
      <w:r>
        <w:t>4</w:t>
      </w:r>
      <w:r w:rsidR="00BB3AF7">
        <w:t>7.</w:t>
      </w:r>
      <w:r w:rsidR="001579B9">
        <w:t xml:space="preserve">  </w:t>
      </w:r>
      <w:r w:rsidR="00814855">
        <w:rPr>
          <w:rFonts w:hint="eastAsia"/>
        </w:rPr>
        <w:t>委员会欢迎缔约国实施</w:t>
      </w:r>
      <w:r>
        <w:rPr>
          <w:rFonts w:hint="eastAsia"/>
        </w:rPr>
        <w:t>“</w:t>
      </w:r>
      <w:r w:rsidR="00814855">
        <w:rPr>
          <w:rFonts w:hint="eastAsia"/>
        </w:rPr>
        <w:t>健康村庄</w:t>
      </w:r>
      <w:r>
        <w:rPr>
          <w:rFonts w:hint="eastAsia"/>
        </w:rPr>
        <w:t>”</w:t>
      </w:r>
      <w:r w:rsidR="00814855">
        <w:rPr>
          <w:rFonts w:hint="eastAsia"/>
        </w:rPr>
        <w:t>发展政策</w:t>
      </w:r>
      <w:r w:rsidR="00BB3AF7">
        <w:rPr>
          <w:rFonts w:hint="eastAsia"/>
        </w:rPr>
        <w:t>，</w:t>
      </w:r>
      <w:r w:rsidR="00814855">
        <w:rPr>
          <w:rFonts w:hint="eastAsia"/>
        </w:rPr>
        <w:t>增加社区保健中心</w:t>
      </w:r>
      <w:r w:rsidR="00BB3AF7">
        <w:rPr>
          <w:rFonts w:hint="eastAsia"/>
        </w:rPr>
        <w:t>，</w:t>
      </w:r>
      <w:r w:rsidR="00814855">
        <w:rPr>
          <w:rFonts w:hint="eastAsia"/>
        </w:rPr>
        <w:t>实施</w:t>
      </w:r>
      <w:r>
        <w:rPr>
          <w:rFonts w:hint="eastAsia"/>
        </w:rPr>
        <w:t>“</w:t>
      </w:r>
      <w:r w:rsidR="00814855">
        <w:rPr>
          <w:rFonts w:hint="eastAsia"/>
        </w:rPr>
        <w:t>出生准备和并发症准备方案</w:t>
      </w:r>
      <w:r>
        <w:rPr>
          <w:rFonts w:hint="eastAsia"/>
        </w:rPr>
        <w:t>”</w:t>
      </w:r>
      <w:r w:rsidR="00BB3AF7">
        <w:rPr>
          <w:rFonts w:hint="eastAsia"/>
        </w:rPr>
        <w:t>，</w:t>
      </w:r>
      <w:r w:rsidR="00814855">
        <w:rPr>
          <w:rFonts w:hint="eastAsia"/>
        </w:rPr>
        <w:t>努力减少疾病和营养不良情况</w:t>
      </w:r>
      <w:r w:rsidR="00BB3AF7">
        <w:rPr>
          <w:rFonts w:hint="eastAsia"/>
        </w:rPr>
        <w:t>，</w:t>
      </w:r>
      <w:r w:rsidR="00814855">
        <w:rPr>
          <w:rFonts w:hint="eastAsia"/>
        </w:rPr>
        <w:t>并且自</w:t>
      </w:r>
      <w:r>
        <w:t>199</w:t>
      </w:r>
      <w:r w:rsidR="00814855">
        <w:t>0</w:t>
      </w:r>
      <w:r w:rsidR="00814855">
        <w:rPr>
          <w:rFonts w:hint="eastAsia"/>
        </w:rPr>
        <w:t>年以来</w:t>
      </w:r>
      <w:r w:rsidR="00BB3AF7">
        <w:rPr>
          <w:rFonts w:hint="eastAsia"/>
        </w:rPr>
        <w:t>，</w:t>
      </w:r>
      <w:r w:rsidR="00814855">
        <w:rPr>
          <w:rFonts w:hint="eastAsia"/>
        </w:rPr>
        <w:t>减少了婴儿和</w:t>
      </w:r>
      <w:r>
        <w:t>5</w:t>
      </w:r>
      <w:r w:rsidR="00814855">
        <w:rPr>
          <w:rFonts w:hint="eastAsia"/>
        </w:rPr>
        <w:t>岁以下儿童死亡率。然而</w:t>
      </w:r>
      <w:r w:rsidR="00BB3AF7">
        <w:rPr>
          <w:rFonts w:hint="eastAsia"/>
        </w:rPr>
        <w:t>，</w:t>
      </w:r>
      <w:r w:rsidR="00814855">
        <w:rPr>
          <w:rFonts w:hint="eastAsia"/>
        </w:rPr>
        <w:t>委员会深感关切的是</w:t>
      </w:r>
      <w:r w:rsidR="00BB3AF7">
        <w:rPr>
          <w:rFonts w:hint="eastAsia"/>
        </w:rPr>
        <w:t>：</w:t>
      </w:r>
    </w:p>
    <w:p w:rsidR="00814855" w:rsidRDefault="00814855" w:rsidP="00817FEB">
      <w:pPr>
        <w:pStyle w:val="SingleTxtGC"/>
        <w:numPr>
          <w:ilvl w:val="0"/>
          <w:numId w:val="23"/>
        </w:numPr>
        <w:rPr>
          <w:rFonts w:eastAsia="Calibri"/>
          <w:b/>
        </w:rPr>
      </w:pPr>
      <w:r>
        <w:rPr>
          <w:rFonts w:hint="eastAsia"/>
        </w:rPr>
        <w:t>新生儿、婴儿和</w:t>
      </w:r>
      <w:r w:rsidR="00F85B46">
        <w:t>5</w:t>
      </w:r>
      <w:r>
        <w:rPr>
          <w:rFonts w:hint="eastAsia"/>
        </w:rPr>
        <w:t>岁以下儿童的死亡率仍然较高</w:t>
      </w:r>
      <w:r w:rsidR="00BB3AF7">
        <w:rPr>
          <w:rFonts w:hint="eastAsia"/>
        </w:rPr>
        <w:t>，</w:t>
      </w:r>
      <w:r>
        <w:rPr>
          <w:rFonts w:hint="eastAsia"/>
        </w:rPr>
        <w:t>特别是腹泻和肺炎导致的死亡</w:t>
      </w:r>
      <w:r w:rsidR="00BB3AF7">
        <w:rPr>
          <w:rFonts w:hint="eastAsia"/>
        </w:rPr>
        <w:t>，</w:t>
      </w:r>
      <w:r>
        <w:rPr>
          <w:rFonts w:hint="eastAsia"/>
        </w:rPr>
        <w:t>大量</w:t>
      </w:r>
      <w:r w:rsidR="00F85B46">
        <w:t>5</w:t>
      </w:r>
      <w:r>
        <w:rPr>
          <w:rFonts w:hint="eastAsia"/>
        </w:rPr>
        <w:t>岁以下儿童患有发育障碍和体重不足</w:t>
      </w:r>
      <w:r w:rsidR="00BB3AF7">
        <w:rPr>
          <w:rFonts w:hint="eastAsia"/>
        </w:rPr>
        <w:t>；</w:t>
      </w:r>
    </w:p>
    <w:p w:rsidR="00814855" w:rsidRDefault="00814855" w:rsidP="00397D45">
      <w:pPr>
        <w:pStyle w:val="SingleTxtGC"/>
        <w:numPr>
          <w:ilvl w:val="0"/>
          <w:numId w:val="23"/>
        </w:numPr>
        <w:rPr>
          <w:rFonts w:eastAsia="Calibri"/>
          <w:b/>
        </w:rPr>
      </w:pPr>
      <w:r>
        <w:rPr>
          <w:rFonts w:hint="eastAsia"/>
        </w:rPr>
        <w:lastRenderedPageBreak/>
        <w:t>产妇死亡率仍然非常高</w:t>
      </w:r>
      <w:r w:rsidR="00BB3AF7">
        <w:rPr>
          <w:rFonts w:hint="eastAsia"/>
        </w:rPr>
        <w:t>；</w:t>
      </w:r>
    </w:p>
    <w:p w:rsidR="00814855" w:rsidRDefault="00814855" w:rsidP="00397D45">
      <w:pPr>
        <w:pStyle w:val="SingleTxtGC"/>
        <w:numPr>
          <w:ilvl w:val="0"/>
          <w:numId w:val="23"/>
        </w:numPr>
        <w:rPr>
          <w:rFonts w:eastAsia="Calibri"/>
          <w:b/>
        </w:rPr>
      </w:pPr>
      <w:r>
        <w:rPr>
          <w:rFonts w:hint="eastAsia"/>
        </w:rPr>
        <w:t>产妇和婴儿死亡率在各省之间存在差距</w:t>
      </w:r>
      <w:r w:rsidR="00BB3AF7">
        <w:rPr>
          <w:rFonts w:hint="eastAsia"/>
        </w:rPr>
        <w:t>；</w:t>
      </w:r>
    </w:p>
    <w:p w:rsidR="00814855" w:rsidRDefault="00814855" w:rsidP="00397D45">
      <w:pPr>
        <w:pStyle w:val="SingleTxtGC"/>
        <w:numPr>
          <w:ilvl w:val="0"/>
          <w:numId w:val="23"/>
        </w:numPr>
      </w:pPr>
      <w:r>
        <w:rPr>
          <w:rFonts w:hint="eastAsia"/>
        </w:rPr>
        <w:t>缺少关于免疫等预防性卫生问题的公共卫生专门条例</w:t>
      </w:r>
      <w:r w:rsidR="00BB3AF7">
        <w:rPr>
          <w:rFonts w:hint="eastAsia"/>
        </w:rPr>
        <w:t>，</w:t>
      </w:r>
      <w:r>
        <w:rPr>
          <w:rFonts w:hint="eastAsia"/>
        </w:rPr>
        <w:t>并且</w:t>
      </w:r>
      <w:r w:rsidR="00BB3AF7">
        <w:rPr>
          <w:rFonts w:hint="eastAsia"/>
        </w:rPr>
        <w:t>，</w:t>
      </w:r>
      <w:r>
        <w:rPr>
          <w:rFonts w:hint="eastAsia"/>
        </w:rPr>
        <w:t>免疫接种方案的执行情况令人不满</w:t>
      </w:r>
      <w:r w:rsidR="00BB3AF7">
        <w:rPr>
          <w:rFonts w:hint="eastAsia"/>
        </w:rPr>
        <w:t>；</w:t>
      </w:r>
    </w:p>
    <w:p w:rsidR="00814855" w:rsidRDefault="00814855" w:rsidP="00397D45">
      <w:pPr>
        <w:pStyle w:val="SingleTxtGC"/>
        <w:numPr>
          <w:ilvl w:val="0"/>
          <w:numId w:val="23"/>
        </w:numPr>
        <w:rPr>
          <w:rFonts w:eastAsia="Calibri"/>
          <w:b/>
        </w:rPr>
      </w:pPr>
      <w:r>
        <w:rPr>
          <w:rFonts w:hint="eastAsia"/>
        </w:rPr>
        <w:t>在保健机构基础设施和支助以及卫生工作者技能方面持续存在缺陷</w:t>
      </w:r>
      <w:r w:rsidR="00BB3AF7">
        <w:rPr>
          <w:rFonts w:hint="eastAsia"/>
        </w:rPr>
        <w:t>，</w:t>
      </w:r>
      <w:r>
        <w:rPr>
          <w:rFonts w:hint="eastAsia"/>
        </w:rPr>
        <w:t>并且他们不正常出勤。</w:t>
      </w:r>
    </w:p>
    <w:p w:rsidR="00814855" w:rsidRPr="00660BC1" w:rsidRDefault="00F85B46" w:rsidP="001579B9">
      <w:pPr>
        <w:pStyle w:val="SingleTxtGC"/>
        <w:rPr>
          <w:rFonts w:eastAsia="黑体"/>
        </w:rPr>
      </w:pPr>
      <w:r>
        <w:rPr>
          <w:rFonts w:eastAsia="黑体"/>
        </w:rPr>
        <w:t>4</w:t>
      </w:r>
      <w:r w:rsidR="00BB3AF7">
        <w:rPr>
          <w:rFonts w:eastAsia="黑体"/>
        </w:rPr>
        <w:t>8.</w:t>
      </w:r>
      <w:r w:rsidR="001579B9" w:rsidRPr="00660BC1">
        <w:rPr>
          <w:rFonts w:eastAsia="黑体"/>
        </w:rPr>
        <w:t xml:space="preserve">  </w:t>
      </w:r>
      <w:r w:rsidR="00814855" w:rsidRPr="00660BC1">
        <w:rPr>
          <w:rFonts w:eastAsia="黑体" w:hint="eastAsia"/>
        </w:rPr>
        <w:t>委员会参照其关于儿童享有可达到的最高标准的健康权利问题的第</w:t>
      </w:r>
      <w:r>
        <w:rPr>
          <w:rFonts w:eastAsia="黑体"/>
        </w:rPr>
        <w:t>15</w:t>
      </w:r>
      <w:r w:rsidR="00814855" w:rsidRPr="00660BC1">
        <w:rPr>
          <w:rFonts w:eastAsia="黑体" w:hint="eastAsia"/>
        </w:rPr>
        <w:t>号一般性意见</w:t>
      </w:r>
      <w:r w:rsidR="00BB3AF7">
        <w:rPr>
          <w:rFonts w:eastAsia="黑体"/>
        </w:rPr>
        <w:t>(</w:t>
      </w:r>
      <w:r>
        <w:rPr>
          <w:rFonts w:eastAsia="黑体"/>
        </w:rPr>
        <w:t>2</w:t>
      </w:r>
      <w:r w:rsidR="00814855" w:rsidRPr="00660BC1">
        <w:rPr>
          <w:rFonts w:eastAsia="黑体"/>
        </w:rPr>
        <w:t>0</w:t>
      </w:r>
      <w:r>
        <w:rPr>
          <w:rFonts w:eastAsia="黑体"/>
        </w:rPr>
        <w:t>13</w:t>
      </w:r>
      <w:r w:rsidR="00814855" w:rsidRPr="00660BC1">
        <w:rPr>
          <w:rFonts w:eastAsia="黑体" w:hint="eastAsia"/>
        </w:rPr>
        <w:t>年</w:t>
      </w:r>
      <w:r w:rsidR="00BB3AF7">
        <w:rPr>
          <w:rFonts w:eastAsia="黑体"/>
        </w:rPr>
        <w:t>)</w:t>
      </w:r>
      <w:r w:rsidR="00BB3AF7">
        <w:rPr>
          <w:rFonts w:eastAsia="黑体" w:hint="eastAsia"/>
        </w:rPr>
        <w:t>，</w:t>
      </w:r>
      <w:r w:rsidR="00814855" w:rsidRPr="00660BC1">
        <w:rPr>
          <w:rFonts w:eastAsia="黑体" w:hint="eastAsia"/>
        </w:rPr>
        <w:t>促请缔约国增加卫生预算并扩大各省初级保健服务范围。缔约国应确保城市和农村人口</w:t>
      </w:r>
      <w:r w:rsidR="00BB3AF7">
        <w:rPr>
          <w:rFonts w:eastAsia="黑体" w:hint="eastAsia"/>
        </w:rPr>
        <w:t>，</w:t>
      </w:r>
      <w:r w:rsidR="00814855" w:rsidRPr="00660BC1">
        <w:rPr>
          <w:rFonts w:eastAsia="黑体" w:hint="eastAsia"/>
        </w:rPr>
        <w:t>不论其经济背景</w:t>
      </w:r>
      <w:r w:rsidR="00BB3AF7">
        <w:rPr>
          <w:rFonts w:eastAsia="黑体" w:hint="eastAsia"/>
        </w:rPr>
        <w:t>，</w:t>
      </w:r>
      <w:r w:rsidR="00814855" w:rsidRPr="00660BC1">
        <w:rPr>
          <w:rFonts w:eastAsia="黑体" w:hint="eastAsia"/>
        </w:rPr>
        <w:t>均可利用并负担得起这些服务</w:t>
      </w:r>
      <w:r w:rsidR="00BB3AF7">
        <w:rPr>
          <w:rFonts w:eastAsia="黑体" w:hint="eastAsia"/>
        </w:rPr>
        <w:t>，</w:t>
      </w:r>
      <w:r w:rsidR="00814855" w:rsidRPr="00660BC1">
        <w:rPr>
          <w:rFonts w:eastAsia="黑体" w:hint="eastAsia"/>
        </w:rPr>
        <w:t>特别是</w:t>
      </w:r>
      <w:r w:rsidR="00BB3AF7">
        <w:rPr>
          <w:rFonts w:eastAsia="黑体" w:hint="eastAsia"/>
        </w:rPr>
        <w:t>：</w:t>
      </w:r>
    </w:p>
    <w:p w:rsidR="00814855" w:rsidRPr="00660BC1" w:rsidRDefault="00814855" w:rsidP="00397D45">
      <w:pPr>
        <w:pStyle w:val="SingleTxtGC"/>
        <w:numPr>
          <w:ilvl w:val="0"/>
          <w:numId w:val="24"/>
        </w:numPr>
        <w:rPr>
          <w:rFonts w:eastAsia="黑体"/>
        </w:rPr>
      </w:pPr>
      <w:r w:rsidRPr="00660BC1">
        <w:rPr>
          <w:rFonts w:eastAsia="黑体" w:hint="eastAsia"/>
        </w:rPr>
        <w:t>确保为所有孕妇提供初级保健服务</w:t>
      </w:r>
      <w:r w:rsidR="00BB3AF7">
        <w:rPr>
          <w:rFonts w:eastAsia="黑体" w:hint="eastAsia"/>
        </w:rPr>
        <w:t>，</w:t>
      </w:r>
      <w:r w:rsidRPr="00660BC1">
        <w:rPr>
          <w:rFonts w:eastAsia="黑体" w:hint="eastAsia"/>
        </w:rPr>
        <w:t>包括产前护理</w:t>
      </w:r>
      <w:r w:rsidR="00BB3AF7">
        <w:rPr>
          <w:rFonts w:eastAsia="黑体" w:hint="eastAsia"/>
        </w:rPr>
        <w:t>，</w:t>
      </w:r>
      <w:r w:rsidRPr="00660BC1">
        <w:rPr>
          <w:rFonts w:eastAsia="黑体" w:hint="eastAsia"/>
        </w:rPr>
        <w:t>安全分娩护理</w:t>
      </w:r>
      <w:r w:rsidR="00BB3AF7">
        <w:rPr>
          <w:rFonts w:eastAsia="黑体" w:hint="eastAsia"/>
        </w:rPr>
        <w:t>，</w:t>
      </w:r>
      <w:r w:rsidRPr="00660BC1">
        <w:rPr>
          <w:rFonts w:eastAsia="黑体" w:hint="eastAsia"/>
        </w:rPr>
        <w:t>产科急诊护理以及产后护理</w:t>
      </w:r>
      <w:r w:rsidR="00BB3AF7">
        <w:rPr>
          <w:rFonts w:eastAsia="黑体" w:hint="eastAsia"/>
        </w:rPr>
        <w:t>，</w:t>
      </w:r>
      <w:r w:rsidRPr="00660BC1">
        <w:rPr>
          <w:rFonts w:eastAsia="黑体" w:hint="eastAsia"/>
        </w:rPr>
        <w:t>为儿童提供初级保健服务</w:t>
      </w:r>
      <w:r w:rsidR="00BB3AF7">
        <w:rPr>
          <w:rFonts w:eastAsia="黑体" w:hint="eastAsia"/>
        </w:rPr>
        <w:t>，</w:t>
      </w:r>
      <w:r w:rsidRPr="00660BC1">
        <w:rPr>
          <w:rFonts w:eastAsia="黑体" w:hint="eastAsia"/>
        </w:rPr>
        <w:t>重点是采取干预措施减少可预防的疾病和其他疾病</w:t>
      </w:r>
      <w:r w:rsidR="00BB3AF7">
        <w:rPr>
          <w:rFonts w:eastAsia="黑体" w:hint="eastAsia"/>
        </w:rPr>
        <w:t>，</w:t>
      </w:r>
      <w:r w:rsidRPr="00660BC1">
        <w:rPr>
          <w:rFonts w:eastAsia="黑体" w:hint="eastAsia"/>
        </w:rPr>
        <w:t>特别是腹泻</w:t>
      </w:r>
      <w:r w:rsidR="00BB3AF7">
        <w:rPr>
          <w:rFonts w:eastAsia="黑体" w:hint="eastAsia"/>
        </w:rPr>
        <w:t>，</w:t>
      </w:r>
      <w:r w:rsidRPr="00660BC1">
        <w:rPr>
          <w:rFonts w:eastAsia="黑体" w:hint="eastAsia"/>
        </w:rPr>
        <w:t>急性呼吸道传染病和营养不良</w:t>
      </w:r>
      <w:r w:rsidR="00BB3AF7">
        <w:rPr>
          <w:rFonts w:eastAsia="黑体" w:hint="eastAsia"/>
        </w:rPr>
        <w:t>，</w:t>
      </w:r>
      <w:r w:rsidRPr="00660BC1">
        <w:rPr>
          <w:rFonts w:eastAsia="黑体" w:hint="eastAsia"/>
        </w:rPr>
        <w:t>倡导正确的母乳喂养婴幼儿做法</w:t>
      </w:r>
      <w:r w:rsidR="00BB3AF7">
        <w:rPr>
          <w:rFonts w:eastAsia="黑体" w:hint="eastAsia"/>
        </w:rPr>
        <w:t>；</w:t>
      </w:r>
    </w:p>
    <w:p w:rsidR="00814855" w:rsidRPr="00660BC1" w:rsidRDefault="00814855" w:rsidP="00175235">
      <w:pPr>
        <w:pStyle w:val="SingleTxtGC"/>
        <w:numPr>
          <w:ilvl w:val="0"/>
          <w:numId w:val="24"/>
        </w:numPr>
        <w:rPr>
          <w:rFonts w:eastAsia="黑体"/>
        </w:rPr>
      </w:pPr>
      <w:r w:rsidRPr="00660BC1">
        <w:rPr>
          <w:rFonts w:eastAsia="黑体" w:hint="eastAsia"/>
        </w:rPr>
        <w:t>加强和扩大为所有孕妇和儿童</w:t>
      </w:r>
      <w:r w:rsidR="00BB3AF7">
        <w:rPr>
          <w:rFonts w:eastAsia="黑体" w:hint="eastAsia"/>
        </w:rPr>
        <w:t>，</w:t>
      </w:r>
      <w:r w:rsidRPr="00660BC1">
        <w:rPr>
          <w:rFonts w:eastAsia="黑体" w:hint="eastAsia"/>
        </w:rPr>
        <w:t>特别是婴儿和</w:t>
      </w:r>
      <w:r w:rsidR="00F85B46">
        <w:rPr>
          <w:rFonts w:eastAsia="黑体"/>
        </w:rPr>
        <w:t>5</w:t>
      </w:r>
      <w:r w:rsidRPr="00660BC1">
        <w:rPr>
          <w:rFonts w:eastAsia="黑体" w:hint="eastAsia"/>
        </w:rPr>
        <w:t>岁以下儿童提供的预防性保健和治疗服务</w:t>
      </w:r>
      <w:r w:rsidR="00BB3AF7">
        <w:rPr>
          <w:rFonts w:eastAsia="黑体" w:hint="eastAsia"/>
        </w:rPr>
        <w:t>，</w:t>
      </w:r>
      <w:r w:rsidRPr="00660BC1">
        <w:rPr>
          <w:rFonts w:eastAsia="黑体" w:hint="eastAsia"/>
        </w:rPr>
        <w:t>包括普遍免疫接种</w:t>
      </w:r>
      <w:r w:rsidR="00BB3AF7">
        <w:rPr>
          <w:rFonts w:eastAsia="黑体" w:hint="eastAsia"/>
        </w:rPr>
        <w:t>，</w:t>
      </w:r>
      <w:r w:rsidRPr="00660BC1">
        <w:rPr>
          <w:rFonts w:eastAsia="黑体" w:hint="eastAsia"/>
        </w:rPr>
        <w:t>口服体液补充疗法和治疗急性呼吸道传染病</w:t>
      </w:r>
      <w:r w:rsidR="00BB3AF7">
        <w:rPr>
          <w:rFonts w:eastAsia="黑体" w:hint="eastAsia"/>
        </w:rPr>
        <w:t>；</w:t>
      </w:r>
    </w:p>
    <w:p w:rsidR="00814855" w:rsidRPr="00660BC1" w:rsidRDefault="00814855" w:rsidP="00397D45">
      <w:pPr>
        <w:pStyle w:val="SingleTxtGC"/>
        <w:numPr>
          <w:ilvl w:val="0"/>
          <w:numId w:val="24"/>
        </w:numPr>
        <w:rPr>
          <w:rFonts w:eastAsia="黑体"/>
        </w:rPr>
      </w:pPr>
      <w:r w:rsidRPr="00660BC1">
        <w:rPr>
          <w:rFonts w:eastAsia="黑体" w:hint="eastAsia"/>
        </w:rPr>
        <w:t>在分娩之前和期间提供充足免费专业援助</w:t>
      </w:r>
      <w:r w:rsidR="00BB3AF7">
        <w:rPr>
          <w:rFonts w:eastAsia="黑体" w:hint="eastAsia"/>
        </w:rPr>
        <w:t>，</w:t>
      </w:r>
      <w:r w:rsidRPr="00660BC1">
        <w:rPr>
          <w:rFonts w:eastAsia="黑体" w:hint="eastAsia"/>
        </w:rPr>
        <w:t>包括在边远和农村地区提供这类援助</w:t>
      </w:r>
      <w:r w:rsidR="00BB3AF7">
        <w:rPr>
          <w:rFonts w:eastAsia="黑体" w:hint="eastAsia"/>
        </w:rPr>
        <w:t>，</w:t>
      </w:r>
      <w:r w:rsidRPr="00660BC1">
        <w:rPr>
          <w:rFonts w:eastAsia="黑体" w:hint="eastAsia"/>
        </w:rPr>
        <w:t>并作出一切必要努力</w:t>
      </w:r>
      <w:r w:rsidR="00BB3AF7">
        <w:rPr>
          <w:rFonts w:eastAsia="黑体" w:hint="eastAsia"/>
        </w:rPr>
        <w:t>，</w:t>
      </w:r>
      <w:r w:rsidRPr="00660BC1">
        <w:rPr>
          <w:rFonts w:eastAsia="黑体" w:hint="eastAsia"/>
        </w:rPr>
        <w:t>包括紧急产科干预措施</w:t>
      </w:r>
      <w:r w:rsidR="00BB3AF7">
        <w:rPr>
          <w:rFonts w:eastAsia="黑体" w:hint="eastAsia"/>
        </w:rPr>
        <w:t>，</w:t>
      </w:r>
      <w:r w:rsidRPr="00660BC1">
        <w:rPr>
          <w:rFonts w:eastAsia="黑体" w:hint="eastAsia"/>
        </w:rPr>
        <w:t>以降低产妇死亡率</w:t>
      </w:r>
      <w:r w:rsidR="00BB3AF7">
        <w:rPr>
          <w:rFonts w:eastAsia="黑体" w:hint="eastAsia"/>
        </w:rPr>
        <w:t>；</w:t>
      </w:r>
    </w:p>
    <w:p w:rsidR="00814855" w:rsidRPr="00660BC1" w:rsidRDefault="00814855" w:rsidP="00397D45">
      <w:pPr>
        <w:pStyle w:val="SingleTxtGC"/>
        <w:numPr>
          <w:ilvl w:val="0"/>
          <w:numId w:val="24"/>
        </w:numPr>
        <w:rPr>
          <w:rFonts w:eastAsia="黑体"/>
        </w:rPr>
      </w:pPr>
      <w:r w:rsidRPr="00660BC1">
        <w:rPr>
          <w:rFonts w:eastAsia="黑体" w:hint="eastAsia"/>
        </w:rPr>
        <w:t>招聘、培训和监测更多的保健服务提供者</w:t>
      </w:r>
      <w:r w:rsidR="00BB3AF7">
        <w:rPr>
          <w:rFonts w:eastAsia="黑体" w:hint="eastAsia"/>
        </w:rPr>
        <w:t>，</w:t>
      </w:r>
      <w:r w:rsidRPr="00660BC1">
        <w:rPr>
          <w:rFonts w:eastAsia="黑体" w:hint="eastAsia"/>
        </w:rPr>
        <w:t>改善保健基础设施</w:t>
      </w:r>
      <w:r w:rsidR="00BB3AF7">
        <w:rPr>
          <w:rFonts w:eastAsia="黑体" w:hint="eastAsia"/>
        </w:rPr>
        <w:t>，</w:t>
      </w:r>
      <w:r w:rsidRPr="00660BC1">
        <w:rPr>
          <w:rFonts w:eastAsia="黑体" w:hint="eastAsia"/>
        </w:rPr>
        <w:t>并确保保健服务包括获得卫生设施和清洁饮用水。</w:t>
      </w:r>
    </w:p>
    <w:p w:rsidR="00814855" w:rsidRDefault="00814855" w:rsidP="001579B9">
      <w:pPr>
        <w:pStyle w:val="H23GC"/>
        <w:rPr>
          <w:rFonts w:eastAsia="宋体"/>
          <w:b/>
        </w:rPr>
      </w:pPr>
      <w:r>
        <w:tab/>
      </w:r>
      <w:r>
        <w:tab/>
      </w:r>
      <w:r>
        <w:rPr>
          <w:rFonts w:hint="eastAsia"/>
        </w:rPr>
        <w:t>青少年健康</w:t>
      </w:r>
    </w:p>
    <w:p w:rsidR="00814855" w:rsidRDefault="00F85B46" w:rsidP="001579B9">
      <w:pPr>
        <w:pStyle w:val="SingleTxtGC"/>
      </w:pPr>
      <w:r>
        <w:t>4</w:t>
      </w:r>
      <w:r w:rsidR="00BB3AF7">
        <w:t>9.</w:t>
      </w:r>
      <w:r w:rsidR="001579B9">
        <w:t xml:space="preserve">  </w:t>
      </w:r>
      <w:r w:rsidR="00814855">
        <w:rPr>
          <w:rFonts w:hint="eastAsia"/>
        </w:rPr>
        <w:t>委员会欢迎作为生殖健康方案组成部分实施了</w:t>
      </w:r>
      <w:r>
        <w:rPr>
          <w:rFonts w:hint="eastAsia"/>
        </w:rPr>
        <w:t>“</w:t>
      </w:r>
      <w:r w:rsidR="00814855">
        <w:rPr>
          <w:rFonts w:hint="eastAsia"/>
        </w:rPr>
        <w:t>青少年生殖健康国家行动计划</w:t>
      </w:r>
      <w:r>
        <w:rPr>
          <w:rFonts w:hint="eastAsia"/>
        </w:rPr>
        <w:t>”</w:t>
      </w:r>
      <w:r w:rsidR="00814855">
        <w:rPr>
          <w:rFonts w:hint="eastAsia"/>
        </w:rPr>
        <w:t>和体恤青少年的卫生服务</w:t>
      </w:r>
      <w:r w:rsidR="00BB3AF7">
        <w:rPr>
          <w:rFonts w:hint="eastAsia"/>
        </w:rPr>
        <w:t>，</w:t>
      </w:r>
      <w:r w:rsidR="00814855">
        <w:rPr>
          <w:rFonts w:hint="eastAsia"/>
        </w:rPr>
        <w:t>但感到关切的是</w:t>
      </w:r>
      <w:r w:rsidR="00BB3AF7">
        <w:rPr>
          <w:rFonts w:hint="eastAsia"/>
        </w:rPr>
        <w:t>，</w:t>
      </w:r>
      <w:r w:rsidR="00814855">
        <w:rPr>
          <w:rFonts w:hint="eastAsia"/>
        </w:rPr>
        <w:t>青少年在获得《人口和家庭发展法》和《卫生法》所规定的生殖保健和教育时遇到各种困难</w:t>
      </w:r>
      <w:r w:rsidR="00BB3AF7">
        <w:rPr>
          <w:rFonts w:hint="eastAsia"/>
        </w:rPr>
        <w:t>，</w:t>
      </w:r>
      <w:r w:rsidR="00814855">
        <w:rPr>
          <w:rFonts w:hint="eastAsia"/>
        </w:rPr>
        <w:t>性健康和生殖健康服务仅为合法夫妇提供</w:t>
      </w:r>
      <w:r w:rsidR="00BB3AF7">
        <w:rPr>
          <w:rFonts w:hint="eastAsia"/>
        </w:rPr>
        <w:t>，</w:t>
      </w:r>
      <w:r w:rsidR="00814855">
        <w:rPr>
          <w:rFonts w:hint="eastAsia"/>
        </w:rPr>
        <w:t>并不包括绝大多数青少年。委员会还感到关切的是</w:t>
      </w:r>
      <w:r w:rsidR="00BB3AF7">
        <w:rPr>
          <w:rFonts w:hint="eastAsia"/>
        </w:rPr>
        <w:t>，</w:t>
      </w:r>
      <w:r w:rsidR="00814855">
        <w:rPr>
          <w:rFonts w:hint="eastAsia"/>
        </w:rPr>
        <w:t>虽然《人口和家庭发展法》和《卫生法》列入了关于生殖健康服务的规定</w:t>
      </w:r>
      <w:r w:rsidR="00BB3AF7">
        <w:rPr>
          <w:rFonts w:hint="eastAsia"/>
        </w:rPr>
        <w:t>，</w:t>
      </w:r>
      <w:r w:rsidR="00814855">
        <w:rPr>
          <w:rFonts w:hint="eastAsia"/>
        </w:rPr>
        <w:t>但未婚妇女和女童不符合使用这些健康福利的条件。委员会还感到关切的是</w:t>
      </w:r>
      <w:r w:rsidR="00BB3AF7">
        <w:rPr>
          <w:rFonts w:hint="eastAsia"/>
        </w:rPr>
        <w:t>：</w:t>
      </w:r>
    </w:p>
    <w:p w:rsidR="00814855" w:rsidRDefault="00814855" w:rsidP="00397D45">
      <w:pPr>
        <w:pStyle w:val="SingleTxtGC"/>
        <w:numPr>
          <w:ilvl w:val="0"/>
          <w:numId w:val="25"/>
        </w:numPr>
      </w:pPr>
      <w:r>
        <w:rPr>
          <w:rFonts w:hint="eastAsia"/>
        </w:rPr>
        <w:t>与生殖健康有关的某些服务需要父母或丈夫的同意</w:t>
      </w:r>
      <w:r w:rsidR="00BB3AF7">
        <w:rPr>
          <w:rFonts w:hint="eastAsia"/>
        </w:rPr>
        <w:t>；</w:t>
      </w:r>
      <w:r>
        <w:rPr>
          <w:rFonts w:hint="eastAsia"/>
        </w:rPr>
        <w:t>特别是</w:t>
      </w:r>
      <w:r w:rsidR="00BB3AF7">
        <w:rPr>
          <w:rFonts w:hint="eastAsia"/>
        </w:rPr>
        <w:t>，</w:t>
      </w:r>
      <w:r>
        <w:rPr>
          <w:rFonts w:hint="eastAsia"/>
        </w:rPr>
        <w:t>已婚少女必须征求其丈夫的同意才能从政府开办的卫生设施获得某类避孕服务</w:t>
      </w:r>
      <w:r w:rsidR="00BB3AF7">
        <w:rPr>
          <w:rFonts w:hint="eastAsia"/>
        </w:rPr>
        <w:t>；</w:t>
      </w:r>
    </w:p>
    <w:p w:rsidR="00814855" w:rsidRDefault="00814855" w:rsidP="00397D45">
      <w:pPr>
        <w:pStyle w:val="SingleTxtGC"/>
        <w:numPr>
          <w:ilvl w:val="0"/>
          <w:numId w:val="25"/>
        </w:numPr>
        <w:rPr>
          <w:rFonts w:eastAsia="Calibri"/>
          <w:b/>
        </w:rPr>
      </w:pPr>
      <w:r>
        <w:rPr>
          <w:rFonts w:hint="eastAsia"/>
        </w:rPr>
        <w:t>未婚少女</w:t>
      </w:r>
      <w:r w:rsidR="00BB3AF7">
        <w:rPr>
          <w:rFonts w:hint="eastAsia"/>
        </w:rPr>
        <w:t>，</w:t>
      </w:r>
      <w:r>
        <w:rPr>
          <w:rFonts w:hint="eastAsia"/>
        </w:rPr>
        <w:t>包括强奸受害者</w:t>
      </w:r>
      <w:r w:rsidR="00BB3AF7">
        <w:rPr>
          <w:rFonts w:hint="eastAsia"/>
        </w:rPr>
        <w:t>，</w:t>
      </w:r>
      <w:r>
        <w:rPr>
          <w:rFonts w:hint="eastAsia"/>
        </w:rPr>
        <w:t>可能无法获得生殖健康服务</w:t>
      </w:r>
      <w:r w:rsidR="00BB3AF7">
        <w:rPr>
          <w:rFonts w:hint="eastAsia"/>
        </w:rPr>
        <w:t>，</w:t>
      </w:r>
      <w:r>
        <w:rPr>
          <w:rFonts w:hint="eastAsia"/>
        </w:rPr>
        <w:t>因为她们不知道自己有权享有这些服务或担心名誉受损。这尤其导致性传播疾病增加、少女怀孕率升高、遭受不安全堕胎风险、小小年纪被迫结婚以及辍学等问题。</w:t>
      </w:r>
    </w:p>
    <w:p w:rsidR="00814855" w:rsidRPr="00660BC1" w:rsidRDefault="00F85B46" w:rsidP="001579B9">
      <w:pPr>
        <w:pStyle w:val="SingleTxtGC"/>
        <w:rPr>
          <w:rFonts w:eastAsia="黑体"/>
        </w:rPr>
      </w:pPr>
      <w:r>
        <w:rPr>
          <w:rFonts w:eastAsia="黑体"/>
        </w:rPr>
        <w:lastRenderedPageBreak/>
        <w:t>5</w:t>
      </w:r>
      <w:r w:rsidR="00BB3AF7">
        <w:rPr>
          <w:rFonts w:eastAsia="黑体"/>
        </w:rPr>
        <w:t>0.</w:t>
      </w:r>
      <w:r w:rsidR="001579B9" w:rsidRPr="00660BC1">
        <w:rPr>
          <w:rFonts w:eastAsia="黑体"/>
        </w:rPr>
        <w:t xml:space="preserve">  </w:t>
      </w:r>
      <w:r w:rsidR="00814855" w:rsidRPr="00660BC1">
        <w:rPr>
          <w:rFonts w:eastAsia="黑体" w:hint="eastAsia"/>
        </w:rPr>
        <w:t>委员会参照其关于《儿童权利公约》框架内青少年健康和发展问题的第</w:t>
      </w:r>
      <w:r>
        <w:rPr>
          <w:rFonts w:eastAsia="黑体"/>
        </w:rPr>
        <w:t>4</w:t>
      </w:r>
      <w:r w:rsidR="00814855" w:rsidRPr="00660BC1">
        <w:rPr>
          <w:rFonts w:eastAsia="黑体" w:hint="eastAsia"/>
        </w:rPr>
        <w:t>号一般性意见</w:t>
      </w:r>
      <w:r w:rsidR="00BB3AF7">
        <w:rPr>
          <w:rFonts w:eastAsia="黑体"/>
        </w:rPr>
        <w:t>(</w:t>
      </w:r>
      <w:r>
        <w:rPr>
          <w:rFonts w:eastAsia="黑体"/>
        </w:rPr>
        <w:t>2</w:t>
      </w:r>
      <w:r w:rsidR="00814855" w:rsidRPr="00660BC1">
        <w:rPr>
          <w:rFonts w:eastAsia="黑体"/>
        </w:rPr>
        <w:t>00</w:t>
      </w:r>
      <w:r>
        <w:rPr>
          <w:rFonts w:eastAsia="黑体"/>
        </w:rPr>
        <w:t>3</w:t>
      </w:r>
      <w:r w:rsidR="00814855" w:rsidRPr="00660BC1">
        <w:rPr>
          <w:rFonts w:eastAsia="黑体" w:hint="eastAsia"/>
        </w:rPr>
        <w:t>年</w:t>
      </w:r>
      <w:r w:rsidR="00BB3AF7">
        <w:rPr>
          <w:rFonts w:eastAsia="黑体"/>
        </w:rPr>
        <w:t>)</w:t>
      </w:r>
      <w:r w:rsidR="00BB3AF7">
        <w:rPr>
          <w:rFonts w:eastAsia="黑体" w:hint="eastAsia"/>
        </w:rPr>
        <w:t>，</w:t>
      </w:r>
      <w:r w:rsidR="00814855" w:rsidRPr="00660BC1">
        <w:rPr>
          <w:rFonts w:eastAsia="黑体" w:hint="eastAsia"/>
        </w:rPr>
        <w:t>建议缔约国</w:t>
      </w:r>
      <w:r w:rsidR="00BB3AF7">
        <w:rPr>
          <w:rFonts w:eastAsia="黑体" w:hint="eastAsia"/>
        </w:rPr>
        <w:t>：</w:t>
      </w:r>
    </w:p>
    <w:p w:rsidR="00814855" w:rsidRPr="00660BC1" w:rsidRDefault="00814855" w:rsidP="00397D45">
      <w:pPr>
        <w:pStyle w:val="SingleTxtGC"/>
        <w:numPr>
          <w:ilvl w:val="0"/>
          <w:numId w:val="26"/>
        </w:numPr>
        <w:rPr>
          <w:rFonts w:eastAsia="黑体"/>
        </w:rPr>
      </w:pPr>
      <w:r w:rsidRPr="00660BC1">
        <w:rPr>
          <w:rFonts w:eastAsia="黑体" w:hint="eastAsia"/>
        </w:rPr>
        <w:t>修订其法律</w:t>
      </w:r>
      <w:r w:rsidR="00BB3AF7">
        <w:rPr>
          <w:rFonts w:eastAsia="黑体" w:hint="eastAsia"/>
        </w:rPr>
        <w:t>，</w:t>
      </w:r>
      <w:r w:rsidRPr="00660BC1">
        <w:rPr>
          <w:rFonts w:eastAsia="黑体" w:hint="eastAsia"/>
        </w:rPr>
        <w:t>以确保青少年</w:t>
      </w:r>
      <w:r w:rsidR="00BB3AF7">
        <w:rPr>
          <w:rFonts w:eastAsia="黑体" w:hint="eastAsia"/>
        </w:rPr>
        <w:t>，</w:t>
      </w:r>
      <w:r w:rsidRPr="00660BC1">
        <w:rPr>
          <w:rFonts w:eastAsia="黑体" w:hint="eastAsia"/>
        </w:rPr>
        <w:t>特别是女童</w:t>
      </w:r>
      <w:r w:rsidR="00BB3AF7">
        <w:rPr>
          <w:rFonts w:eastAsia="黑体" w:hint="eastAsia"/>
        </w:rPr>
        <w:t>，</w:t>
      </w:r>
      <w:r w:rsidRPr="00660BC1">
        <w:rPr>
          <w:rFonts w:eastAsia="黑体" w:hint="eastAsia"/>
        </w:rPr>
        <w:t>都能充分和无条件地获得关于性健康和生殖健康以及避孕的信息和服务</w:t>
      </w:r>
      <w:r w:rsidR="00BB3AF7">
        <w:rPr>
          <w:rFonts w:eastAsia="黑体" w:hint="eastAsia"/>
        </w:rPr>
        <w:t>，</w:t>
      </w:r>
      <w:r w:rsidRPr="00660BC1">
        <w:rPr>
          <w:rFonts w:eastAsia="黑体" w:hint="eastAsia"/>
        </w:rPr>
        <w:t>而无须父母或丈夫的同意</w:t>
      </w:r>
      <w:r w:rsidR="00BB3AF7">
        <w:rPr>
          <w:rFonts w:eastAsia="黑体" w:hint="eastAsia"/>
        </w:rPr>
        <w:t>，</w:t>
      </w:r>
      <w:r w:rsidRPr="00660BC1">
        <w:rPr>
          <w:rFonts w:eastAsia="黑体" w:hint="eastAsia"/>
        </w:rPr>
        <w:t>并确保以保密方式处理他们的请求</w:t>
      </w:r>
      <w:r w:rsidR="00BB3AF7">
        <w:rPr>
          <w:rFonts w:eastAsia="黑体" w:hint="eastAsia"/>
        </w:rPr>
        <w:t>；</w:t>
      </w:r>
    </w:p>
    <w:p w:rsidR="00814855" w:rsidRPr="00660BC1" w:rsidRDefault="00814855" w:rsidP="00397D45">
      <w:pPr>
        <w:pStyle w:val="SingleTxtGC"/>
        <w:numPr>
          <w:ilvl w:val="0"/>
          <w:numId w:val="26"/>
        </w:numPr>
        <w:rPr>
          <w:rFonts w:eastAsia="黑体"/>
        </w:rPr>
      </w:pPr>
      <w:r w:rsidRPr="00660BC1">
        <w:rPr>
          <w:rFonts w:eastAsia="黑体" w:hint="eastAsia"/>
        </w:rPr>
        <w:t>制定和执行政策</w:t>
      </w:r>
      <w:r w:rsidR="00BB3AF7">
        <w:rPr>
          <w:rFonts w:eastAsia="黑体" w:hint="eastAsia"/>
        </w:rPr>
        <w:t>，</w:t>
      </w:r>
      <w:r w:rsidRPr="00660BC1">
        <w:rPr>
          <w:rFonts w:eastAsia="黑体" w:hint="eastAsia"/>
        </w:rPr>
        <w:t>保护怀孕少女、少年母亲及其子女的权利</w:t>
      </w:r>
      <w:r w:rsidR="00BB3AF7">
        <w:rPr>
          <w:rFonts w:eastAsia="黑体" w:hint="eastAsia"/>
        </w:rPr>
        <w:t>，</w:t>
      </w:r>
      <w:r w:rsidRPr="00660BC1">
        <w:rPr>
          <w:rFonts w:eastAsia="黑体" w:hint="eastAsia"/>
        </w:rPr>
        <w:t>消除针对她们的歧视。</w:t>
      </w:r>
    </w:p>
    <w:p w:rsidR="00814855" w:rsidRDefault="00814855" w:rsidP="001579B9">
      <w:pPr>
        <w:pStyle w:val="H23GC"/>
        <w:rPr>
          <w:rFonts w:eastAsia="Malgun Gothic"/>
          <w:b/>
        </w:rPr>
      </w:pPr>
      <w:r>
        <w:rPr>
          <w:rFonts w:eastAsia="Malgun Gothic"/>
        </w:rPr>
        <w:tab/>
      </w:r>
      <w:r>
        <w:rPr>
          <w:rFonts w:eastAsia="Malgun Gothic"/>
        </w:rPr>
        <w:tab/>
      </w:r>
      <w:r>
        <w:rPr>
          <w:rFonts w:hint="eastAsia"/>
        </w:rPr>
        <w:t>艾滋病毒</w:t>
      </w:r>
      <w:r w:rsidR="00BB3AF7">
        <w:rPr>
          <w:rFonts w:eastAsia="Malgun Gothic"/>
        </w:rPr>
        <w:t>/</w:t>
      </w:r>
      <w:r>
        <w:rPr>
          <w:rFonts w:hint="eastAsia"/>
        </w:rPr>
        <w:t>艾滋病</w:t>
      </w:r>
    </w:p>
    <w:p w:rsidR="00814855" w:rsidRDefault="00F85B46" w:rsidP="0066704D">
      <w:pPr>
        <w:pStyle w:val="SingleTxtGC"/>
      </w:pPr>
      <w:r>
        <w:t>5</w:t>
      </w:r>
      <w:r w:rsidR="00BB3AF7">
        <w:t>1.</w:t>
      </w:r>
      <w:r w:rsidR="001579B9">
        <w:t xml:space="preserve">  </w:t>
      </w:r>
      <w:r w:rsidR="00814855">
        <w:rPr>
          <w:rFonts w:hint="eastAsia"/>
        </w:rPr>
        <w:t>委员会深感关切的是</w:t>
      </w:r>
      <w:r w:rsidR="00BB3AF7">
        <w:rPr>
          <w:rFonts w:hint="eastAsia"/>
        </w:rPr>
        <w:t>，</w:t>
      </w:r>
      <w:r>
        <w:t>2</w:t>
      </w:r>
      <w:r w:rsidR="00814855">
        <w:t>000</w:t>
      </w:r>
      <w:r w:rsidR="00814855">
        <w:rPr>
          <w:rFonts w:hint="eastAsia"/>
        </w:rPr>
        <w:t>至</w:t>
      </w:r>
      <w:r>
        <w:t>2</w:t>
      </w:r>
      <w:r w:rsidR="00814855">
        <w:t>00</w:t>
      </w:r>
      <w:r>
        <w:t>9</w:t>
      </w:r>
      <w:r w:rsidR="00814855">
        <w:rPr>
          <w:rFonts w:hint="eastAsia"/>
        </w:rPr>
        <w:t>年期间</w:t>
      </w:r>
      <w:r w:rsidR="00BB3AF7">
        <w:rPr>
          <w:rFonts w:hint="eastAsia"/>
        </w:rPr>
        <w:t>，</w:t>
      </w:r>
      <w:r w:rsidR="00814855">
        <w:rPr>
          <w:rFonts w:hint="eastAsia"/>
        </w:rPr>
        <w:t>艾滋病毒</w:t>
      </w:r>
      <w:r w:rsidR="00BB3AF7">
        <w:t>/</w:t>
      </w:r>
      <w:r w:rsidR="00814855">
        <w:rPr>
          <w:rFonts w:hint="eastAsia"/>
        </w:rPr>
        <w:t>艾滋病感染率不断上升</w:t>
      </w:r>
      <w:r w:rsidR="00BB3AF7">
        <w:rPr>
          <w:rFonts w:hint="eastAsia"/>
        </w:rPr>
        <w:t>，</w:t>
      </w:r>
      <w:r w:rsidR="00814855">
        <w:rPr>
          <w:rFonts w:hint="eastAsia"/>
        </w:rPr>
        <w:t>缔约国采取的措施不足以有效地应对这一流行病。委员会关切地注意到</w:t>
      </w:r>
      <w:r w:rsidR="00BB3AF7">
        <w:rPr>
          <w:rFonts w:hint="eastAsia"/>
        </w:rPr>
        <w:t>，</w:t>
      </w:r>
      <w:r w:rsidR="00814855">
        <w:rPr>
          <w:rFonts w:hint="eastAsia"/>
        </w:rPr>
        <w:t>总体而言</w:t>
      </w:r>
      <w:r w:rsidR="00BB3AF7">
        <w:rPr>
          <w:rFonts w:hint="eastAsia"/>
        </w:rPr>
        <w:t>，</w:t>
      </w:r>
      <w:r w:rsidR="00814855">
        <w:rPr>
          <w:rFonts w:hint="eastAsia"/>
        </w:rPr>
        <w:t>巴布亚的艾滋病毒</w:t>
      </w:r>
      <w:r w:rsidR="00BB3AF7">
        <w:t>/</w:t>
      </w:r>
      <w:r w:rsidR="00814855">
        <w:rPr>
          <w:rFonts w:hint="eastAsia"/>
        </w:rPr>
        <w:t>艾滋病感染者人数有所增加</w:t>
      </w:r>
      <w:r w:rsidR="00BB3AF7">
        <w:rPr>
          <w:rFonts w:hint="eastAsia"/>
        </w:rPr>
        <w:t>，</w:t>
      </w:r>
      <w:r w:rsidR="00814855">
        <w:rPr>
          <w:rFonts w:hint="eastAsia"/>
        </w:rPr>
        <w:t>特别是</w:t>
      </w:r>
      <w:r w:rsidR="00BB3AF7">
        <w:rPr>
          <w:rFonts w:hint="eastAsia"/>
        </w:rPr>
        <w:t>，</w:t>
      </w:r>
      <w:r w:rsidR="00814855">
        <w:rPr>
          <w:rFonts w:hint="eastAsia"/>
        </w:rPr>
        <w:t>感染艾滋病毒</w:t>
      </w:r>
      <w:r w:rsidR="00BB3AF7">
        <w:t>/</w:t>
      </w:r>
      <w:r w:rsidR="00814855">
        <w:rPr>
          <w:rFonts w:hint="eastAsia"/>
        </w:rPr>
        <w:t>艾滋病的妇女人数增加</w:t>
      </w:r>
      <w:r w:rsidR="00BB3AF7">
        <w:rPr>
          <w:rFonts w:hint="eastAsia"/>
        </w:rPr>
        <w:t>，</w:t>
      </w:r>
      <w:r w:rsidR="00814855">
        <w:rPr>
          <w:rFonts w:hint="eastAsia"/>
        </w:rPr>
        <w:t>这已导致儿童感染艾滋病毒的情况增多。</w:t>
      </w:r>
    </w:p>
    <w:p w:rsidR="00814855" w:rsidRPr="00660BC1" w:rsidRDefault="0066704D" w:rsidP="001579B9">
      <w:pPr>
        <w:pStyle w:val="SingleTxtGC"/>
        <w:rPr>
          <w:rFonts w:eastAsia="黑体"/>
        </w:rPr>
      </w:pPr>
      <w:r>
        <w:rPr>
          <w:rFonts w:eastAsia="黑体"/>
        </w:rPr>
        <w:t>5</w:t>
      </w:r>
      <w:r w:rsidR="00BB3AF7">
        <w:rPr>
          <w:rFonts w:eastAsia="黑体"/>
        </w:rPr>
        <w:t>2.</w:t>
      </w:r>
      <w:r>
        <w:rPr>
          <w:rFonts w:eastAsia="黑体" w:hint="eastAsia"/>
        </w:rPr>
        <w:t xml:space="preserve"> </w:t>
      </w:r>
      <w:r w:rsidR="00175235">
        <w:rPr>
          <w:rFonts w:eastAsia="黑体"/>
        </w:rPr>
        <w:t xml:space="preserve"> </w:t>
      </w:r>
      <w:r w:rsidR="00814855" w:rsidRPr="00660BC1">
        <w:rPr>
          <w:rFonts w:eastAsia="黑体" w:hint="eastAsia"/>
        </w:rPr>
        <w:t>委员会参照其关于艾滋病毒</w:t>
      </w:r>
      <w:r w:rsidR="00BB3AF7">
        <w:rPr>
          <w:rFonts w:eastAsia="黑体"/>
        </w:rPr>
        <w:t>/</w:t>
      </w:r>
      <w:r w:rsidR="00814855" w:rsidRPr="00660BC1">
        <w:rPr>
          <w:rFonts w:eastAsia="黑体" w:hint="eastAsia"/>
        </w:rPr>
        <w:t>艾滋病与儿童权利的第</w:t>
      </w:r>
      <w:r w:rsidR="00F85B46">
        <w:rPr>
          <w:rFonts w:eastAsia="黑体"/>
        </w:rPr>
        <w:t>3</w:t>
      </w:r>
      <w:r w:rsidR="00814855" w:rsidRPr="00660BC1">
        <w:rPr>
          <w:rFonts w:eastAsia="黑体" w:hint="eastAsia"/>
        </w:rPr>
        <w:t>号一般性意见</w:t>
      </w:r>
      <w:r w:rsidR="00BB3AF7">
        <w:rPr>
          <w:rFonts w:eastAsia="黑体"/>
        </w:rPr>
        <w:t>(</w:t>
      </w:r>
      <w:r w:rsidR="00F85B46">
        <w:rPr>
          <w:rFonts w:eastAsia="黑体"/>
        </w:rPr>
        <w:t>2</w:t>
      </w:r>
      <w:r w:rsidR="00814855" w:rsidRPr="00660BC1">
        <w:rPr>
          <w:rFonts w:eastAsia="黑体"/>
        </w:rPr>
        <w:t>00</w:t>
      </w:r>
      <w:r w:rsidR="00F85B46">
        <w:rPr>
          <w:rFonts w:eastAsia="黑体"/>
        </w:rPr>
        <w:t>3</w:t>
      </w:r>
      <w:r w:rsidR="00814855" w:rsidRPr="00660BC1">
        <w:rPr>
          <w:rFonts w:eastAsia="黑体" w:hint="eastAsia"/>
        </w:rPr>
        <w:t>年</w:t>
      </w:r>
      <w:r w:rsidR="00BB3AF7">
        <w:rPr>
          <w:rFonts w:eastAsia="黑体"/>
        </w:rPr>
        <w:t>)</w:t>
      </w:r>
      <w:r w:rsidR="00BB3AF7">
        <w:rPr>
          <w:rFonts w:eastAsia="黑体" w:hint="eastAsia"/>
        </w:rPr>
        <w:t>，</w:t>
      </w:r>
      <w:r w:rsidR="00814855" w:rsidRPr="00660BC1">
        <w:rPr>
          <w:rFonts w:eastAsia="黑体" w:hint="eastAsia"/>
        </w:rPr>
        <w:t>建议缔约国制定和加强各项政策和方案</w:t>
      </w:r>
      <w:r w:rsidR="00BB3AF7">
        <w:rPr>
          <w:rFonts w:eastAsia="黑体" w:hint="eastAsia"/>
        </w:rPr>
        <w:t>，</w:t>
      </w:r>
      <w:r w:rsidR="00814855" w:rsidRPr="00660BC1">
        <w:rPr>
          <w:rFonts w:eastAsia="黑体" w:hint="eastAsia"/>
        </w:rPr>
        <w:t>防止艾滋病毒</w:t>
      </w:r>
      <w:r w:rsidR="00BB3AF7">
        <w:rPr>
          <w:rFonts w:eastAsia="黑体"/>
        </w:rPr>
        <w:t>/</w:t>
      </w:r>
      <w:r w:rsidR="00814855" w:rsidRPr="00660BC1">
        <w:rPr>
          <w:rFonts w:eastAsia="黑体" w:hint="eastAsia"/>
        </w:rPr>
        <w:t>艾滋病的蔓延</w:t>
      </w:r>
      <w:r w:rsidR="00BB3AF7">
        <w:rPr>
          <w:rFonts w:eastAsia="黑体" w:hint="eastAsia"/>
        </w:rPr>
        <w:t>，</w:t>
      </w:r>
      <w:r w:rsidR="00814855" w:rsidRPr="00660BC1">
        <w:rPr>
          <w:rFonts w:eastAsia="黑体" w:hint="eastAsia"/>
        </w:rPr>
        <w:t>并为感染艾滋病毒</w:t>
      </w:r>
      <w:r w:rsidR="00BB3AF7">
        <w:rPr>
          <w:rFonts w:eastAsia="黑体"/>
        </w:rPr>
        <w:t>/</w:t>
      </w:r>
      <w:r w:rsidR="00814855" w:rsidRPr="00660BC1">
        <w:rPr>
          <w:rFonts w:eastAsia="黑体" w:hint="eastAsia"/>
        </w:rPr>
        <w:t>艾滋病或受艾滋病毒</w:t>
      </w:r>
      <w:r w:rsidR="00BB3AF7">
        <w:rPr>
          <w:rFonts w:eastAsia="黑体"/>
        </w:rPr>
        <w:t>/</w:t>
      </w:r>
      <w:r w:rsidR="00814855" w:rsidRPr="00660BC1">
        <w:rPr>
          <w:rFonts w:eastAsia="黑体" w:hint="eastAsia"/>
        </w:rPr>
        <w:t>艾滋病影响的儿童提供照顾和支助。此外</w:t>
      </w:r>
      <w:r w:rsidR="00BB3AF7">
        <w:rPr>
          <w:rFonts w:eastAsia="黑体" w:hint="eastAsia"/>
        </w:rPr>
        <w:t>，</w:t>
      </w:r>
      <w:r w:rsidR="00814855" w:rsidRPr="00660BC1">
        <w:rPr>
          <w:rFonts w:eastAsia="黑体" w:hint="eastAsia"/>
        </w:rPr>
        <w:t>委员会促请缔约国继续采取预防母婴传播艾滋病毒</w:t>
      </w:r>
      <w:r w:rsidR="00BB3AF7">
        <w:rPr>
          <w:rFonts w:eastAsia="黑体"/>
        </w:rPr>
        <w:t>/</w:t>
      </w:r>
      <w:r w:rsidR="00814855" w:rsidRPr="00660BC1">
        <w:rPr>
          <w:rFonts w:eastAsia="黑体" w:hint="eastAsia"/>
        </w:rPr>
        <w:t>艾滋病的现行措施</w:t>
      </w:r>
      <w:r w:rsidR="00BB3AF7">
        <w:rPr>
          <w:rFonts w:eastAsia="黑体" w:hint="eastAsia"/>
        </w:rPr>
        <w:t>，</w:t>
      </w:r>
      <w:r w:rsidR="00814855" w:rsidRPr="00660BC1">
        <w:rPr>
          <w:rFonts w:eastAsia="黑体" w:hint="eastAsia"/>
        </w:rPr>
        <w:t>提供咨询服务</w:t>
      </w:r>
      <w:r w:rsidR="00BB3AF7">
        <w:rPr>
          <w:rFonts w:eastAsia="黑体" w:hint="eastAsia"/>
        </w:rPr>
        <w:t>，</w:t>
      </w:r>
      <w:r w:rsidR="00814855" w:rsidRPr="00660BC1">
        <w:rPr>
          <w:rFonts w:eastAsia="黑体" w:hint="eastAsia"/>
        </w:rPr>
        <w:t>改善为感染艾滋病毒</w:t>
      </w:r>
      <w:r w:rsidR="00BB3AF7">
        <w:rPr>
          <w:rFonts w:eastAsia="黑体"/>
        </w:rPr>
        <w:t>/</w:t>
      </w:r>
      <w:r w:rsidR="00814855" w:rsidRPr="00660BC1">
        <w:rPr>
          <w:rFonts w:eastAsia="黑体" w:hint="eastAsia"/>
        </w:rPr>
        <w:t>艾滋病的母亲及其婴儿提供的后续治疗</w:t>
      </w:r>
      <w:r w:rsidR="00BB3AF7">
        <w:rPr>
          <w:rFonts w:eastAsia="黑体" w:hint="eastAsia"/>
        </w:rPr>
        <w:t>，</w:t>
      </w:r>
      <w:r w:rsidR="00814855" w:rsidRPr="00660BC1">
        <w:rPr>
          <w:rFonts w:eastAsia="黑体" w:hint="eastAsia"/>
        </w:rPr>
        <w:t>以确保早期诊断和开始治疗。</w:t>
      </w:r>
    </w:p>
    <w:p w:rsidR="00814855" w:rsidRDefault="00814855" w:rsidP="001579B9">
      <w:pPr>
        <w:pStyle w:val="H23GC"/>
        <w:rPr>
          <w:b/>
        </w:rPr>
      </w:pPr>
      <w:r>
        <w:tab/>
      </w:r>
      <w:r>
        <w:tab/>
      </w:r>
      <w:r>
        <w:rPr>
          <w:rFonts w:hint="eastAsia"/>
        </w:rPr>
        <w:t>吸毒和滥用药物</w:t>
      </w:r>
    </w:p>
    <w:p w:rsidR="00814855" w:rsidRDefault="00F85B46" w:rsidP="001579B9">
      <w:pPr>
        <w:pStyle w:val="SingleTxtGC"/>
      </w:pPr>
      <w:r>
        <w:t>5</w:t>
      </w:r>
      <w:r w:rsidR="00BB3AF7">
        <w:t>3.</w:t>
      </w:r>
      <w:r w:rsidR="001579B9">
        <w:t xml:space="preserve"> </w:t>
      </w:r>
      <w:r w:rsidR="0066704D">
        <w:rPr>
          <w:rFonts w:hint="eastAsia"/>
        </w:rPr>
        <w:t xml:space="preserve"> </w:t>
      </w:r>
      <w:r w:rsidR="00814855">
        <w:rPr>
          <w:rFonts w:hint="eastAsia"/>
        </w:rPr>
        <w:t>委员会关切地注意到</w:t>
      </w:r>
      <w:r w:rsidR="00BB3AF7">
        <w:rPr>
          <w:rFonts w:hint="eastAsia"/>
        </w:rPr>
        <w:t>，</w:t>
      </w:r>
      <w:r w:rsidR="00814855">
        <w:rPr>
          <w:rFonts w:hint="eastAsia"/>
        </w:rPr>
        <w:t>青年的毒品消费近年来大幅度增加。</w:t>
      </w:r>
    </w:p>
    <w:p w:rsidR="00814855" w:rsidRPr="00660BC1" w:rsidRDefault="00F85B46" w:rsidP="001579B9">
      <w:pPr>
        <w:pStyle w:val="SingleTxtGC"/>
        <w:rPr>
          <w:rFonts w:eastAsia="黑体"/>
        </w:rPr>
      </w:pPr>
      <w:r>
        <w:rPr>
          <w:rFonts w:eastAsia="黑体"/>
        </w:rPr>
        <w:t>5</w:t>
      </w:r>
      <w:r w:rsidR="00BB3AF7">
        <w:rPr>
          <w:rFonts w:eastAsia="黑体"/>
        </w:rPr>
        <w:t>4.</w:t>
      </w:r>
      <w:r w:rsidR="001579B9" w:rsidRPr="00660BC1">
        <w:rPr>
          <w:rFonts w:eastAsia="黑体"/>
        </w:rPr>
        <w:t xml:space="preserve">  </w:t>
      </w:r>
      <w:r w:rsidR="00814855" w:rsidRPr="00660BC1">
        <w:rPr>
          <w:rFonts w:eastAsia="黑体" w:hint="eastAsia"/>
        </w:rPr>
        <w:t>委员会建议缔约国划拨一切必要的人力、技术和财力资源</w:t>
      </w:r>
      <w:r w:rsidR="00BB3AF7">
        <w:rPr>
          <w:rFonts w:eastAsia="黑体" w:hint="eastAsia"/>
        </w:rPr>
        <w:t>，</w:t>
      </w:r>
      <w:r w:rsidR="00814855" w:rsidRPr="00660BC1">
        <w:rPr>
          <w:rFonts w:eastAsia="黑体" w:hint="eastAsia"/>
        </w:rPr>
        <w:t>以处理儿童和青少年使用毒品问题</w:t>
      </w:r>
      <w:r w:rsidR="00BB3AF7">
        <w:rPr>
          <w:rFonts w:eastAsia="黑体" w:hint="eastAsia"/>
        </w:rPr>
        <w:t>，</w:t>
      </w:r>
      <w:r w:rsidR="00814855" w:rsidRPr="00660BC1">
        <w:rPr>
          <w:rFonts w:eastAsia="黑体" w:hint="eastAsia"/>
        </w:rPr>
        <w:t>包括为儿童和青少年提供旨在避免和防止滥用药物</w:t>
      </w:r>
      <w:r w:rsidR="00BB3AF7">
        <w:rPr>
          <w:rFonts w:eastAsia="黑体" w:hint="eastAsia"/>
        </w:rPr>
        <w:t>(</w:t>
      </w:r>
      <w:r w:rsidR="00814855" w:rsidRPr="00660BC1">
        <w:rPr>
          <w:rFonts w:eastAsia="黑体" w:hint="eastAsia"/>
        </w:rPr>
        <w:t>包括烟草和酒精</w:t>
      </w:r>
      <w:r w:rsidR="00BB3AF7">
        <w:rPr>
          <w:rFonts w:eastAsia="黑体" w:hint="eastAsia"/>
        </w:rPr>
        <w:t>)</w:t>
      </w:r>
      <w:r w:rsidR="00814855" w:rsidRPr="00660BC1">
        <w:rPr>
          <w:rFonts w:eastAsia="黑体" w:hint="eastAsia"/>
        </w:rPr>
        <w:t>的准确和客观信息</w:t>
      </w:r>
      <w:r w:rsidR="00BB3AF7">
        <w:rPr>
          <w:rFonts w:eastAsia="黑体" w:hint="eastAsia"/>
        </w:rPr>
        <w:t>，</w:t>
      </w:r>
      <w:r w:rsidR="00814855" w:rsidRPr="00660BC1">
        <w:rPr>
          <w:rFonts w:eastAsia="黑体" w:hint="eastAsia"/>
        </w:rPr>
        <w:t>并发展便捷和有益于青年的药物依赖治疗和减少伤害服务以及生活技能教育。</w:t>
      </w:r>
    </w:p>
    <w:p w:rsidR="00814855" w:rsidRDefault="00814855" w:rsidP="001579B9">
      <w:pPr>
        <w:pStyle w:val="H23GC"/>
        <w:rPr>
          <w:b/>
        </w:rPr>
      </w:pPr>
      <w:r>
        <w:tab/>
      </w:r>
      <w:r>
        <w:tab/>
      </w:r>
      <w:r>
        <w:rPr>
          <w:rFonts w:hint="eastAsia"/>
        </w:rPr>
        <w:t>母乳喂养</w:t>
      </w:r>
    </w:p>
    <w:p w:rsidR="00814855" w:rsidRDefault="00F85B46" w:rsidP="001579B9">
      <w:pPr>
        <w:pStyle w:val="SingleTxtGC"/>
      </w:pPr>
      <w:r>
        <w:t>5</w:t>
      </w:r>
      <w:r w:rsidR="00BB3AF7">
        <w:t>5.</w:t>
      </w:r>
      <w:r w:rsidR="001579B9">
        <w:t xml:space="preserve">  </w:t>
      </w:r>
      <w:r w:rsidR="00814855">
        <w:rPr>
          <w:rFonts w:hint="eastAsia"/>
        </w:rPr>
        <w:t>委员会感到关切的是</w:t>
      </w:r>
      <w:r w:rsidR="00BB3AF7">
        <w:rPr>
          <w:rFonts w:hint="eastAsia"/>
        </w:rPr>
        <w:t>，</w:t>
      </w:r>
      <w:r w:rsidR="00814855">
        <w:rPr>
          <w:rFonts w:hint="eastAsia"/>
        </w:rPr>
        <w:t>缔约国的母乳喂养率较低</w:t>
      </w:r>
      <w:r w:rsidR="00BB3AF7">
        <w:rPr>
          <w:rFonts w:hint="eastAsia"/>
        </w:rPr>
        <w:t>，</w:t>
      </w:r>
      <w:r w:rsidR="00814855">
        <w:rPr>
          <w:rFonts w:hint="eastAsia"/>
        </w:rPr>
        <w:t>特别注意到</w:t>
      </w:r>
      <w:r w:rsidR="00BB3AF7">
        <w:rPr>
          <w:rFonts w:hint="eastAsia"/>
        </w:rPr>
        <w:t>，</w:t>
      </w:r>
      <w:r w:rsidR="00814855">
        <w:rPr>
          <w:rFonts w:hint="eastAsia"/>
        </w:rPr>
        <w:t>只有</w:t>
      </w:r>
      <w:r>
        <w:t>42</w:t>
      </w:r>
      <w:r w:rsidR="00BB3AF7">
        <w:t>%</w:t>
      </w:r>
      <w:r w:rsidR="00814855">
        <w:rPr>
          <w:rFonts w:hint="eastAsia"/>
        </w:rPr>
        <w:t>的印度尼西亚儿童在出生后头六个月是完全母乳喂养的。</w:t>
      </w:r>
    </w:p>
    <w:p w:rsidR="00814855" w:rsidRPr="00660BC1" w:rsidRDefault="00F85B46" w:rsidP="001579B9">
      <w:pPr>
        <w:pStyle w:val="SingleTxtGC"/>
        <w:rPr>
          <w:rFonts w:eastAsia="黑体"/>
        </w:rPr>
      </w:pPr>
      <w:r>
        <w:rPr>
          <w:rFonts w:eastAsia="黑体"/>
        </w:rPr>
        <w:t>5</w:t>
      </w:r>
      <w:r w:rsidR="00BB3AF7">
        <w:rPr>
          <w:rFonts w:eastAsia="黑体"/>
        </w:rPr>
        <w:t>6.</w:t>
      </w:r>
      <w:r w:rsidR="001579B9" w:rsidRPr="00660BC1">
        <w:rPr>
          <w:rFonts w:eastAsia="黑体"/>
        </w:rPr>
        <w:t xml:space="preserve">  </w:t>
      </w:r>
      <w:r w:rsidR="00814855" w:rsidRPr="00660BC1">
        <w:rPr>
          <w:rFonts w:eastAsia="黑体" w:hint="eastAsia"/>
        </w:rPr>
        <w:t>委员会建议缔约国加强倡导母乳喂养</w:t>
      </w:r>
      <w:r w:rsidR="00BB3AF7">
        <w:rPr>
          <w:rFonts w:eastAsia="黑体" w:hint="eastAsia"/>
        </w:rPr>
        <w:t>，</w:t>
      </w:r>
      <w:r w:rsidR="00814855" w:rsidRPr="00660BC1">
        <w:rPr>
          <w:rFonts w:eastAsia="黑体" w:hint="eastAsia"/>
        </w:rPr>
        <w:t>包括通过制定一项方案</w:t>
      </w:r>
      <w:r w:rsidR="00BB3AF7">
        <w:rPr>
          <w:rFonts w:eastAsia="黑体" w:hint="eastAsia"/>
        </w:rPr>
        <w:t>，</w:t>
      </w:r>
      <w:r w:rsidR="00814855" w:rsidRPr="00660BC1">
        <w:rPr>
          <w:rFonts w:eastAsia="黑体" w:hint="eastAsia"/>
        </w:rPr>
        <w:t>宣传母乳喂养的益处</w:t>
      </w:r>
      <w:r w:rsidR="00BB3AF7">
        <w:rPr>
          <w:rFonts w:eastAsia="黑体" w:hint="eastAsia"/>
        </w:rPr>
        <w:t>，</w:t>
      </w:r>
      <w:r w:rsidR="00814855" w:rsidRPr="00660BC1">
        <w:rPr>
          <w:rFonts w:eastAsia="黑体" w:hint="eastAsia"/>
        </w:rPr>
        <w:t>使所有母亲在婴儿出生后头六个月完全采用母乳喂养。委员会还建议缔约国通过世界卫生组织</w:t>
      </w:r>
      <w:r w:rsidR="00BB3AF7">
        <w:rPr>
          <w:rFonts w:eastAsia="黑体" w:hint="eastAsia"/>
        </w:rPr>
        <w:t>(</w:t>
      </w:r>
      <w:r w:rsidR="00814855" w:rsidRPr="00660BC1">
        <w:rPr>
          <w:rFonts w:eastAsia="黑体" w:hint="eastAsia"/>
        </w:rPr>
        <w:t>世卫组织</w:t>
      </w:r>
      <w:r w:rsidR="00BB3AF7">
        <w:rPr>
          <w:rFonts w:eastAsia="黑体" w:hint="eastAsia"/>
        </w:rPr>
        <w:t>)</w:t>
      </w:r>
      <w:r w:rsidR="00814855" w:rsidRPr="00660BC1">
        <w:rPr>
          <w:rFonts w:eastAsia="黑体" w:hint="eastAsia"/>
        </w:rPr>
        <w:t>《国际母乳代用品销售守则》。</w:t>
      </w:r>
    </w:p>
    <w:p w:rsidR="00814855" w:rsidRDefault="00814855" w:rsidP="001579B9">
      <w:pPr>
        <w:pStyle w:val="H23GC"/>
        <w:rPr>
          <w:rFonts w:eastAsia="Malgun Gothic"/>
          <w:b/>
        </w:rPr>
      </w:pPr>
      <w:r>
        <w:rPr>
          <w:rFonts w:eastAsia="Malgun Gothic"/>
        </w:rPr>
        <w:lastRenderedPageBreak/>
        <w:tab/>
      </w:r>
      <w:r>
        <w:rPr>
          <w:rFonts w:eastAsia="Malgun Gothic"/>
        </w:rPr>
        <w:tab/>
      </w:r>
      <w:r>
        <w:rPr>
          <w:rFonts w:hint="eastAsia"/>
        </w:rPr>
        <w:t>生活水准</w:t>
      </w:r>
    </w:p>
    <w:p w:rsidR="00814855" w:rsidRDefault="00F85B46" w:rsidP="00175235">
      <w:pPr>
        <w:pStyle w:val="SingleTxtGC"/>
      </w:pPr>
      <w:r>
        <w:t>5</w:t>
      </w:r>
      <w:r w:rsidR="00BB3AF7">
        <w:t>7.</w:t>
      </w:r>
      <w:r w:rsidR="001579B9">
        <w:t xml:space="preserve">  </w:t>
      </w:r>
      <w:r w:rsidR="00814855">
        <w:rPr>
          <w:rFonts w:hint="eastAsia"/>
        </w:rPr>
        <w:t>委员会欢迎该缔约国采取的有关消除贫穷和提供社会援助的措施</w:t>
      </w:r>
      <w:r w:rsidR="00BB3AF7">
        <w:rPr>
          <w:rFonts w:hint="eastAsia"/>
        </w:rPr>
        <w:t>，</w:t>
      </w:r>
      <w:r w:rsidR="00814855">
        <w:rPr>
          <w:rFonts w:hint="eastAsia"/>
        </w:rPr>
        <w:t>特别是国家赋予社区权能方案以及</w:t>
      </w:r>
      <w:r>
        <w:t>2</w:t>
      </w:r>
      <w:r w:rsidR="00814855">
        <w:t>0</w:t>
      </w:r>
      <w:r>
        <w:t>14</w:t>
      </w:r>
      <w:r w:rsidR="00814855">
        <w:rPr>
          <w:rFonts w:hint="eastAsia"/>
        </w:rPr>
        <w:t>年《关于村庄的第</w:t>
      </w:r>
      <w:r>
        <w:t>6</w:t>
      </w:r>
      <w:r w:rsidR="00814855">
        <w:rPr>
          <w:rFonts w:hint="eastAsia"/>
        </w:rPr>
        <w:t>号法律》</w:t>
      </w:r>
      <w:r w:rsidR="00BB3AF7">
        <w:rPr>
          <w:rFonts w:hint="eastAsia"/>
        </w:rPr>
        <w:t>，</w:t>
      </w:r>
      <w:r w:rsidR="00814855">
        <w:rPr>
          <w:rFonts w:hint="eastAsia"/>
        </w:rPr>
        <w:t>这些措施旨在减少各区域间的差距。然而</w:t>
      </w:r>
      <w:r w:rsidR="00BB3AF7">
        <w:rPr>
          <w:rFonts w:hint="eastAsia"/>
        </w:rPr>
        <w:t>，</w:t>
      </w:r>
      <w:r w:rsidR="00814855">
        <w:rPr>
          <w:rFonts w:hint="eastAsia"/>
        </w:rPr>
        <w:t>委员会深感关切的是</w:t>
      </w:r>
      <w:r w:rsidR="00BB3AF7">
        <w:rPr>
          <w:rFonts w:hint="eastAsia"/>
        </w:rPr>
        <w:t>：</w:t>
      </w:r>
    </w:p>
    <w:p w:rsidR="00814855" w:rsidRDefault="00814855" w:rsidP="00175235">
      <w:pPr>
        <w:pStyle w:val="SingleTxtGC"/>
        <w:numPr>
          <w:ilvl w:val="0"/>
          <w:numId w:val="28"/>
        </w:numPr>
      </w:pPr>
      <w:r>
        <w:rPr>
          <w:rFonts w:hint="eastAsia"/>
        </w:rPr>
        <w:t>估计有</w:t>
      </w:r>
      <w:r w:rsidR="00BB3AF7">
        <w:t>1,</w:t>
      </w:r>
      <w:r w:rsidR="00F85B46">
        <w:t>38</w:t>
      </w:r>
      <w:r>
        <w:t>0</w:t>
      </w:r>
      <w:r>
        <w:rPr>
          <w:rFonts w:hint="eastAsia"/>
        </w:rPr>
        <w:t>万儿童生活在国家贫穷线以下</w:t>
      </w:r>
      <w:r w:rsidR="00BB3AF7">
        <w:rPr>
          <w:rFonts w:hint="eastAsia"/>
        </w:rPr>
        <w:t>，</w:t>
      </w:r>
      <w:r w:rsidR="00F85B46">
        <w:t>84</w:t>
      </w:r>
      <w:r w:rsidR="00175235">
        <w:t>0</w:t>
      </w:r>
      <w:r>
        <w:rPr>
          <w:rFonts w:hint="eastAsia"/>
        </w:rPr>
        <w:t>万儿童生活在赤贫中</w:t>
      </w:r>
      <w:r w:rsidR="00BB3AF7">
        <w:rPr>
          <w:rFonts w:hint="eastAsia"/>
        </w:rPr>
        <w:t>；</w:t>
      </w:r>
    </w:p>
    <w:p w:rsidR="00814855" w:rsidRPr="00BB6C2C" w:rsidRDefault="00814855" w:rsidP="00397D45">
      <w:pPr>
        <w:pStyle w:val="SingleTxtGC"/>
        <w:numPr>
          <w:ilvl w:val="0"/>
          <w:numId w:val="28"/>
        </w:numPr>
        <w:rPr>
          <w:rFonts w:eastAsia="Calibri"/>
          <w:b/>
        </w:rPr>
      </w:pPr>
      <w:r>
        <w:rPr>
          <w:rFonts w:hint="eastAsia"/>
        </w:rPr>
        <w:t>权力下放进程形成了许多新的省和区</w:t>
      </w:r>
      <w:r w:rsidR="00BB3AF7">
        <w:rPr>
          <w:rFonts w:hint="eastAsia"/>
        </w:rPr>
        <w:t>，</w:t>
      </w:r>
      <w:r>
        <w:rPr>
          <w:rFonts w:hint="eastAsia"/>
        </w:rPr>
        <w:t>从而造成各区域之间在获得出生登记</w:t>
      </w:r>
      <w:r w:rsidR="00BB3AF7">
        <w:rPr>
          <w:rFonts w:hint="eastAsia"/>
        </w:rPr>
        <w:t>，</w:t>
      </w:r>
      <w:r>
        <w:rPr>
          <w:rFonts w:hint="eastAsia"/>
        </w:rPr>
        <w:t>基础教育和清洁饮用水等公共服务方面的差异</w:t>
      </w:r>
      <w:r w:rsidR="00BB3AF7">
        <w:rPr>
          <w:rFonts w:hint="eastAsia"/>
        </w:rPr>
        <w:t>；</w:t>
      </w:r>
    </w:p>
    <w:p w:rsidR="00814855" w:rsidRPr="00BB6C2C" w:rsidRDefault="00814855" w:rsidP="00397D45">
      <w:pPr>
        <w:pStyle w:val="SingleTxtGC"/>
        <w:numPr>
          <w:ilvl w:val="0"/>
          <w:numId w:val="28"/>
        </w:numPr>
        <w:rPr>
          <w:rFonts w:eastAsia="Calibri"/>
          <w:b/>
        </w:rPr>
      </w:pPr>
      <w:r>
        <w:rPr>
          <w:rFonts w:hint="eastAsia"/>
        </w:rPr>
        <w:t>城乡、族裔和性别间存在贫困差距</w:t>
      </w:r>
      <w:r w:rsidR="00BB3AF7">
        <w:rPr>
          <w:rFonts w:hint="eastAsia"/>
        </w:rPr>
        <w:t>，</w:t>
      </w:r>
      <w:r>
        <w:rPr>
          <w:rFonts w:hint="eastAsia"/>
        </w:rPr>
        <w:t>巴布亚省儿童的处境尤为不利</w:t>
      </w:r>
      <w:r w:rsidR="00BB3AF7">
        <w:rPr>
          <w:rFonts w:hint="eastAsia"/>
        </w:rPr>
        <w:t>；</w:t>
      </w:r>
    </w:p>
    <w:p w:rsidR="00814855" w:rsidRPr="006A013F" w:rsidRDefault="00814855" w:rsidP="00397D45">
      <w:pPr>
        <w:pStyle w:val="SingleTxtGC"/>
        <w:numPr>
          <w:ilvl w:val="0"/>
          <w:numId w:val="28"/>
        </w:numPr>
        <w:rPr>
          <w:rFonts w:eastAsia="Calibri"/>
          <w:b/>
        </w:rPr>
      </w:pPr>
      <w:r>
        <w:rPr>
          <w:rFonts w:hint="eastAsia"/>
        </w:rPr>
        <w:t>教育方面的社会援助方案未能涵盖最贫穷的无法利用社会保护方案的失学儿童</w:t>
      </w:r>
      <w:r w:rsidR="00BB3AF7">
        <w:rPr>
          <w:rFonts w:hint="eastAsia"/>
        </w:rPr>
        <w:t>；</w:t>
      </w:r>
    </w:p>
    <w:p w:rsidR="00814855" w:rsidRPr="006A013F" w:rsidRDefault="00814855" w:rsidP="00397D45">
      <w:pPr>
        <w:pStyle w:val="SingleTxtGC"/>
        <w:numPr>
          <w:ilvl w:val="0"/>
          <w:numId w:val="28"/>
        </w:numPr>
        <w:rPr>
          <w:rFonts w:eastAsia="Calibri"/>
          <w:b/>
          <w:sz w:val="24"/>
          <w:szCs w:val="24"/>
        </w:rPr>
      </w:pPr>
      <w:r w:rsidRPr="006A013F">
        <w:rPr>
          <w:rFonts w:hint="eastAsia"/>
          <w:sz w:val="24"/>
          <w:szCs w:val="24"/>
        </w:rPr>
        <w:t>农村土著妇女面临特别贫困</w:t>
      </w:r>
      <w:r w:rsidR="00BB3AF7">
        <w:rPr>
          <w:rFonts w:hint="eastAsia"/>
          <w:sz w:val="24"/>
          <w:szCs w:val="24"/>
        </w:rPr>
        <w:t>，</w:t>
      </w:r>
      <w:r w:rsidRPr="006A013F">
        <w:rPr>
          <w:rFonts w:hint="eastAsia"/>
          <w:sz w:val="24"/>
          <w:szCs w:val="24"/>
        </w:rPr>
        <w:t>导致其子女处境更糟。</w:t>
      </w:r>
    </w:p>
    <w:p w:rsidR="00814855" w:rsidRPr="00660BC1" w:rsidRDefault="00F85B46" w:rsidP="001579B9">
      <w:pPr>
        <w:pStyle w:val="SingleTxtGC"/>
        <w:rPr>
          <w:rFonts w:eastAsia="黑体"/>
        </w:rPr>
      </w:pPr>
      <w:r>
        <w:rPr>
          <w:rFonts w:eastAsia="黑体"/>
        </w:rPr>
        <w:t>5</w:t>
      </w:r>
      <w:r w:rsidR="00BB3AF7">
        <w:rPr>
          <w:rFonts w:eastAsia="黑体"/>
        </w:rPr>
        <w:t>8.</w:t>
      </w:r>
      <w:r w:rsidR="001579B9" w:rsidRPr="00660BC1">
        <w:rPr>
          <w:rFonts w:eastAsia="黑体"/>
        </w:rPr>
        <w:t xml:space="preserve">  </w:t>
      </w:r>
      <w:r w:rsidR="00814855" w:rsidRPr="00660BC1">
        <w:rPr>
          <w:rFonts w:eastAsia="黑体" w:hint="eastAsia"/>
        </w:rPr>
        <w:t>委员会建议缔约国制定一项全面的消除贫困战略</w:t>
      </w:r>
      <w:r w:rsidR="00BB3AF7">
        <w:rPr>
          <w:rFonts w:eastAsia="黑体" w:hint="eastAsia"/>
        </w:rPr>
        <w:t>，</w:t>
      </w:r>
      <w:r w:rsidR="00814855" w:rsidRPr="00660BC1">
        <w:rPr>
          <w:rFonts w:eastAsia="黑体" w:hint="eastAsia"/>
        </w:rPr>
        <w:t>并采取一切必要措施</w:t>
      </w:r>
      <w:r w:rsidR="00BB3AF7">
        <w:rPr>
          <w:rFonts w:eastAsia="黑体" w:hint="eastAsia"/>
        </w:rPr>
        <w:t>，</w:t>
      </w:r>
      <w:r w:rsidR="00814855" w:rsidRPr="00660BC1">
        <w:rPr>
          <w:rFonts w:eastAsia="黑体" w:hint="eastAsia"/>
        </w:rPr>
        <w:t>以认识和处理儿童贫困问题的根源</w:t>
      </w:r>
      <w:r w:rsidR="00BB3AF7">
        <w:rPr>
          <w:rFonts w:eastAsia="黑体" w:hint="eastAsia"/>
        </w:rPr>
        <w:t>，</w:t>
      </w:r>
      <w:r w:rsidR="00814855" w:rsidRPr="00660BC1">
        <w:rPr>
          <w:rFonts w:eastAsia="黑体" w:hint="eastAsia"/>
        </w:rPr>
        <w:t>并消除儿童贫困现象。委员会还建议缔约国</w:t>
      </w:r>
      <w:r w:rsidR="00BB3AF7">
        <w:rPr>
          <w:rFonts w:eastAsia="黑体" w:hint="eastAsia"/>
        </w:rPr>
        <w:t>：</w:t>
      </w:r>
    </w:p>
    <w:p w:rsidR="00814855" w:rsidRPr="00660BC1" w:rsidRDefault="00814855" w:rsidP="00397D45">
      <w:pPr>
        <w:pStyle w:val="SingleTxtGC"/>
        <w:numPr>
          <w:ilvl w:val="0"/>
          <w:numId w:val="27"/>
        </w:numPr>
        <w:rPr>
          <w:rFonts w:eastAsia="黑体"/>
        </w:rPr>
      </w:pPr>
      <w:r w:rsidRPr="00660BC1">
        <w:rPr>
          <w:rFonts w:eastAsia="黑体" w:hint="eastAsia"/>
        </w:rPr>
        <w:t>在各级制定减贫战略和方案</w:t>
      </w:r>
      <w:r w:rsidR="00BB3AF7">
        <w:rPr>
          <w:rFonts w:eastAsia="黑体" w:hint="eastAsia"/>
        </w:rPr>
        <w:t>，</w:t>
      </w:r>
      <w:r w:rsidRPr="00660BC1">
        <w:rPr>
          <w:rFonts w:eastAsia="黑体" w:hint="eastAsia"/>
        </w:rPr>
        <w:t>特别注重农村和偏远地区</w:t>
      </w:r>
      <w:r w:rsidR="00BB3AF7">
        <w:rPr>
          <w:rFonts w:eastAsia="黑体" w:hint="eastAsia"/>
        </w:rPr>
        <w:t>，</w:t>
      </w:r>
      <w:r w:rsidRPr="00660BC1">
        <w:rPr>
          <w:rFonts w:eastAsia="黑体" w:hint="eastAsia"/>
        </w:rPr>
        <w:t>确保公平提供基本服务</w:t>
      </w:r>
      <w:r w:rsidR="00BB3AF7">
        <w:rPr>
          <w:rFonts w:eastAsia="黑体" w:hint="eastAsia"/>
        </w:rPr>
        <w:t>，</w:t>
      </w:r>
      <w:r w:rsidRPr="00660BC1">
        <w:rPr>
          <w:rFonts w:eastAsia="黑体" w:hint="eastAsia"/>
        </w:rPr>
        <w:t>特别是适当的营养、住房、水和卫生以及教育、社会和卫生服务</w:t>
      </w:r>
      <w:r w:rsidR="00BB3AF7">
        <w:rPr>
          <w:rFonts w:eastAsia="黑体" w:hint="eastAsia"/>
        </w:rPr>
        <w:t>，</w:t>
      </w:r>
      <w:r w:rsidRPr="00660BC1">
        <w:rPr>
          <w:rFonts w:eastAsia="黑体" w:hint="eastAsia"/>
        </w:rPr>
        <w:t>并为经济上处于不利地位的家庭提供物质援助</w:t>
      </w:r>
      <w:r w:rsidR="00BB3AF7">
        <w:rPr>
          <w:rFonts w:eastAsia="黑体" w:hint="eastAsia"/>
        </w:rPr>
        <w:t>；</w:t>
      </w:r>
    </w:p>
    <w:p w:rsidR="00814855" w:rsidRPr="00660BC1" w:rsidRDefault="00814855" w:rsidP="00397D45">
      <w:pPr>
        <w:pStyle w:val="SingleTxtGC"/>
        <w:numPr>
          <w:ilvl w:val="0"/>
          <w:numId w:val="27"/>
        </w:numPr>
        <w:rPr>
          <w:rFonts w:eastAsia="黑体"/>
        </w:rPr>
      </w:pPr>
      <w:r w:rsidRPr="00660BC1">
        <w:rPr>
          <w:rFonts w:eastAsia="黑体" w:hint="eastAsia"/>
        </w:rPr>
        <w:t>调整教育方面的社会援助方案</w:t>
      </w:r>
      <w:r w:rsidR="00BB3AF7">
        <w:rPr>
          <w:rFonts w:eastAsia="黑体" w:hint="eastAsia"/>
        </w:rPr>
        <w:t>，</w:t>
      </w:r>
      <w:r w:rsidRPr="00660BC1">
        <w:rPr>
          <w:rFonts w:eastAsia="黑体" w:hint="eastAsia"/>
        </w:rPr>
        <w:t>以确保辍学儿童能够使用该方案</w:t>
      </w:r>
      <w:r w:rsidR="00BB3AF7">
        <w:rPr>
          <w:rFonts w:eastAsia="黑体" w:hint="eastAsia"/>
        </w:rPr>
        <w:t>；</w:t>
      </w:r>
    </w:p>
    <w:p w:rsidR="00814855" w:rsidRPr="00660BC1" w:rsidRDefault="00814855" w:rsidP="00397D45">
      <w:pPr>
        <w:pStyle w:val="SingleTxtGC"/>
        <w:numPr>
          <w:ilvl w:val="0"/>
          <w:numId w:val="27"/>
        </w:numPr>
        <w:rPr>
          <w:rFonts w:eastAsia="黑体"/>
        </w:rPr>
      </w:pPr>
      <w:r w:rsidRPr="00660BC1">
        <w:rPr>
          <w:rFonts w:eastAsia="黑体" w:hint="eastAsia"/>
        </w:rPr>
        <w:t>制定适当的支助方案</w:t>
      </w:r>
      <w:r w:rsidR="00BB3AF7">
        <w:rPr>
          <w:rFonts w:eastAsia="黑体" w:hint="eastAsia"/>
        </w:rPr>
        <w:t>，</w:t>
      </w:r>
      <w:r w:rsidRPr="00660BC1">
        <w:rPr>
          <w:rFonts w:eastAsia="黑体" w:hint="eastAsia"/>
        </w:rPr>
        <w:t>改善农村妇女和土著妇女的处境</w:t>
      </w:r>
      <w:r w:rsidR="00BB3AF7">
        <w:rPr>
          <w:rFonts w:eastAsia="黑体" w:hint="eastAsia"/>
        </w:rPr>
        <w:t>，</w:t>
      </w:r>
      <w:r w:rsidRPr="00660BC1">
        <w:rPr>
          <w:rFonts w:eastAsia="黑体" w:hint="eastAsia"/>
        </w:rPr>
        <w:t>以使她们及其子女以可持续的方式摆脱贫穷</w:t>
      </w:r>
      <w:r w:rsidR="00BB3AF7">
        <w:rPr>
          <w:rFonts w:eastAsia="黑体" w:hint="eastAsia"/>
        </w:rPr>
        <w:t>；</w:t>
      </w:r>
    </w:p>
    <w:p w:rsidR="00814855" w:rsidRPr="00660BC1" w:rsidRDefault="00814855" w:rsidP="00397D45">
      <w:pPr>
        <w:pStyle w:val="SingleTxtGC"/>
        <w:numPr>
          <w:ilvl w:val="0"/>
          <w:numId w:val="27"/>
        </w:numPr>
        <w:rPr>
          <w:rFonts w:eastAsia="黑体"/>
        </w:rPr>
      </w:pPr>
      <w:r w:rsidRPr="00660BC1">
        <w:rPr>
          <w:rFonts w:eastAsia="黑体" w:hint="eastAsia"/>
        </w:rPr>
        <w:t>提供充足和训练有素的有能力确定面临风险家庭和儿童的社会工作者</w:t>
      </w:r>
      <w:r w:rsidR="00BB3AF7">
        <w:rPr>
          <w:rFonts w:eastAsia="黑体" w:hint="eastAsia"/>
        </w:rPr>
        <w:t>，</w:t>
      </w:r>
      <w:r w:rsidRPr="00660BC1">
        <w:rPr>
          <w:rFonts w:eastAsia="黑体" w:hint="eastAsia"/>
        </w:rPr>
        <w:t>有效管理社会计划并就其执行情况采取后续行动。</w:t>
      </w:r>
    </w:p>
    <w:p w:rsidR="00814855" w:rsidRDefault="00814855" w:rsidP="00FB1D70">
      <w:pPr>
        <w:pStyle w:val="H1GC"/>
        <w:rPr>
          <w:rFonts w:eastAsia="Malgun Gothic"/>
          <w:b/>
        </w:rPr>
      </w:pPr>
      <w:r>
        <w:rPr>
          <w:rFonts w:eastAsia="Malgun Gothic"/>
        </w:rPr>
        <w:tab/>
      </w:r>
      <w:r w:rsidR="00F85B46">
        <w:rPr>
          <w:rFonts w:eastAsia="Malgun Gothic"/>
        </w:rPr>
        <w:t>H</w:t>
      </w:r>
      <w:r>
        <w:rPr>
          <w:rFonts w:eastAsia="Malgun Gothic"/>
        </w:rPr>
        <w:t>.</w:t>
      </w:r>
      <w:r>
        <w:rPr>
          <w:rFonts w:eastAsia="Malgun Gothic"/>
        </w:rPr>
        <w:tab/>
      </w:r>
      <w:r>
        <w:rPr>
          <w:rFonts w:hint="eastAsia"/>
        </w:rPr>
        <w:t>教育、娱乐和文化活动</w:t>
      </w:r>
      <w:r w:rsidR="00BB3AF7">
        <w:rPr>
          <w:rFonts w:eastAsia="Malgun Gothic"/>
        </w:rPr>
        <w:t>(</w:t>
      </w:r>
      <w:r>
        <w:rPr>
          <w:rFonts w:hint="eastAsia"/>
        </w:rPr>
        <w:t>第</w:t>
      </w:r>
      <w:r w:rsidR="00F85B46">
        <w:rPr>
          <w:rFonts w:eastAsia="Malgun Gothic"/>
        </w:rPr>
        <w:t>28</w:t>
      </w:r>
      <w:r>
        <w:rPr>
          <w:rFonts w:hint="eastAsia"/>
        </w:rPr>
        <w:t>至第</w:t>
      </w:r>
      <w:r w:rsidR="00F85B46">
        <w:rPr>
          <w:rFonts w:eastAsia="Malgun Gothic"/>
        </w:rPr>
        <w:t>31</w:t>
      </w:r>
      <w:r>
        <w:rPr>
          <w:rFonts w:hint="eastAsia"/>
        </w:rPr>
        <w:t>条</w:t>
      </w:r>
      <w:r w:rsidR="00BB3AF7">
        <w:rPr>
          <w:rFonts w:eastAsia="Malgun Gothic"/>
        </w:rPr>
        <w:t>)</w:t>
      </w:r>
    </w:p>
    <w:p w:rsidR="00814855" w:rsidRDefault="00814855" w:rsidP="00FB1D70">
      <w:pPr>
        <w:pStyle w:val="H23GC"/>
        <w:rPr>
          <w:rFonts w:eastAsia="宋体"/>
        </w:rPr>
      </w:pPr>
      <w:r>
        <w:tab/>
      </w:r>
      <w:r>
        <w:tab/>
      </w:r>
      <w:r>
        <w:rPr>
          <w:rFonts w:hint="eastAsia"/>
        </w:rPr>
        <w:t>教育</w:t>
      </w:r>
      <w:r w:rsidR="00BB3AF7">
        <w:rPr>
          <w:rFonts w:hint="eastAsia"/>
        </w:rPr>
        <w:t>，</w:t>
      </w:r>
      <w:r>
        <w:rPr>
          <w:rFonts w:hint="eastAsia"/>
        </w:rPr>
        <w:t>包括职业培训和指导</w:t>
      </w:r>
    </w:p>
    <w:p w:rsidR="00814855" w:rsidRDefault="00F85B46" w:rsidP="00175235">
      <w:pPr>
        <w:pStyle w:val="SingleTxtGC"/>
      </w:pPr>
      <w:r>
        <w:t>5</w:t>
      </w:r>
      <w:r w:rsidR="00BB3AF7">
        <w:t>9.</w:t>
      </w:r>
      <w:r w:rsidR="00FB1D70">
        <w:t xml:space="preserve">  </w:t>
      </w:r>
      <w:r w:rsidR="00814855">
        <w:rPr>
          <w:rFonts w:hint="eastAsia"/>
        </w:rPr>
        <w:t>委员会欢迎缔约国实行</w:t>
      </w:r>
      <w:r>
        <w:t>18</w:t>
      </w:r>
      <w:r w:rsidR="00814855">
        <w:rPr>
          <w:rFonts w:hint="eastAsia"/>
        </w:rPr>
        <w:t>岁以下普及教育方案</w:t>
      </w:r>
      <w:r w:rsidR="00BB3AF7">
        <w:rPr>
          <w:rFonts w:hint="eastAsia"/>
        </w:rPr>
        <w:t>，</w:t>
      </w:r>
      <w:r w:rsidR="00814855">
        <w:rPr>
          <w:rFonts w:hint="eastAsia"/>
        </w:rPr>
        <w:t>但对大量义务教育年龄的儿童失学</w:t>
      </w:r>
      <w:r w:rsidR="00BB3AF7">
        <w:rPr>
          <w:rFonts w:hint="eastAsia"/>
        </w:rPr>
        <w:t>(</w:t>
      </w:r>
      <w:r w:rsidR="00814855">
        <w:rPr>
          <w:rFonts w:hint="eastAsia"/>
        </w:rPr>
        <w:t>特别是在爪哇</w:t>
      </w:r>
      <w:r w:rsidR="00BB3AF7">
        <w:rPr>
          <w:rFonts w:hint="eastAsia"/>
        </w:rPr>
        <w:t>)</w:t>
      </w:r>
      <w:r w:rsidR="00814855">
        <w:rPr>
          <w:rFonts w:hint="eastAsia"/>
        </w:rPr>
        <w:t>以及受教育方面的障碍和教育质量感到非常关切。委员会特别感到关切的是</w:t>
      </w:r>
      <w:r w:rsidR="00BB3AF7">
        <w:rPr>
          <w:rFonts w:hint="eastAsia"/>
        </w:rPr>
        <w:t>：</w:t>
      </w:r>
    </w:p>
    <w:p w:rsidR="00814855" w:rsidRDefault="00814855" w:rsidP="00397D45">
      <w:pPr>
        <w:pStyle w:val="SingleTxtGC"/>
        <w:numPr>
          <w:ilvl w:val="0"/>
          <w:numId w:val="29"/>
        </w:numPr>
        <w:rPr>
          <w:rFonts w:eastAsia="Calibri"/>
          <w:b/>
        </w:rPr>
      </w:pPr>
      <w:r>
        <w:rPr>
          <w:rFonts w:hint="eastAsia"/>
        </w:rPr>
        <w:t>教育仅面向公民</w:t>
      </w:r>
      <w:r w:rsidR="00BB3AF7">
        <w:rPr>
          <w:rFonts w:hint="eastAsia"/>
        </w:rPr>
        <w:t>，</w:t>
      </w:r>
      <w:r>
        <w:rPr>
          <w:rFonts w:hint="eastAsia"/>
        </w:rPr>
        <w:t>并不包括没有出生证的儿童、难民儿童和移徙工人子女</w:t>
      </w:r>
      <w:r w:rsidR="00BB3AF7">
        <w:rPr>
          <w:rFonts w:hint="eastAsia"/>
        </w:rPr>
        <w:t>；</w:t>
      </w:r>
    </w:p>
    <w:p w:rsidR="00814855" w:rsidRDefault="00814855" w:rsidP="00397D45">
      <w:pPr>
        <w:pStyle w:val="SingleTxtGC"/>
        <w:numPr>
          <w:ilvl w:val="0"/>
          <w:numId w:val="29"/>
        </w:numPr>
        <w:rPr>
          <w:rFonts w:eastAsia="Calibri"/>
          <w:b/>
        </w:rPr>
      </w:pPr>
      <w:r>
        <w:rPr>
          <w:rFonts w:hint="eastAsia"/>
        </w:rPr>
        <w:t>大量儿童</w:t>
      </w:r>
      <w:r w:rsidR="00BB3AF7">
        <w:rPr>
          <w:rFonts w:hint="eastAsia"/>
        </w:rPr>
        <w:t>，</w:t>
      </w:r>
      <w:r>
        <w:rPr>
          <w:rFonts w:hint="eastAsia"/>
        </w:rPr>
        <w:t>特别是来自贫困家庭的儿童因学费以及书本和校服等其他费用较高而辍学</w:t>
      </w:r>
      <w:r w:rsidR="00BB3AF7">
        <w:rPr>
          <w:rFonts w:hint="eastAsia"/>
        </w:rPr>
        <w:t>；</w:t>
      </w:r>
    </w:p>
    <w:p w:rsidR="00814855" w:rsidRDefault="00814855" w:rsidP="00397D45">
      <w:pPr>
        <w:pStyle w:val="SingleTxtGC"/>
        <w:numPr>
          <w:ilvl w:val="0"/>
          <w:numId w:val="29"/>
        </w:numPr>
      </w:pPr>
      <w:r>
        <w:rPr>
          <w:rFonts w:hint="eastAsia"/>
        </w:rPr>
        <w:lastRenderedPageBreak/>
        <w:t>缺少防止怀孕少女辍学的措施</w:t>
      </w:r>
      <w:r w:rsidR="00BB3AF7">
        <w:rPr>
          <w:rFonts w:hint="eastAsia"/>
        </w:rPr>
        <w:t>，</w:t>
      </w:r>
      <w:r>
        <w:rPr>
          <w:rFonts w:hint="eastAsia"/>
        </w:rPr>
        <w:t>怀孕少女在孕期被赶出学校或被劝阻中断教育</w:t>
      </w:r>
      <w:r w:rsidR="00BB3AF7">
        <w:rPr>
          <w:rFonts w:hint="eastAsia"/>
        </w:rPr>
        <w:t>，</w:t>
      </w:r>
      <w:r>
        <w:rPr>
          <w:rFonts w:hint="eastAsia"/>
        </w:rPr>
        <w:t>已婚儿童常常中断教育</w:t>
      </w:r>
      <w:r w:rsidR="00BB3AF7">
        <w:rPr>
          <w:rFonts w:hint="eastAsia"/>
        </w:rPr>
        <w:t>；</w:t>
      </w:r>
    </w:p>
    <w:p w:rsidR="00814855" w:rsidRDefault="00814855" w:rsidP="00397D45">
      <w:pPr>
        <w:pStyle w:val="SingleTxtGC"/>
        <w:numPr>
          <w:ilvl w:val="0"/>
          <w:numId w:val="29"/>
        </w:numPr>
      </w:pPr>
      <w:r>
        <w:rPr>
          <w:rFonts w:hint="eastAsia"/>
        </w:rPr>
        <w:t>校园暴力事件发生率很高</w:t>
      </w:r>
      <w:r w:rsidR="00BB3AF7">
        <w:rPr>
          <w:rFonts w:hint="eastAsia"/>
        </w:rPr>
        <w:t>，</w:t>
      </w:r>
      <w:r>
        <w:rPr>
          <w:rFonts w:hint="eastAsia"/>
        </w:rPr>
        <w:t>包括教职员工实施的暴力事件</w:t>
      </w:r>
      <w:r w:rsidR="00BB3AF7">
        <w:rPr>
          <w:rFonts w:hint="eastAsia"/>
        </w:rPr>
        <w:t>，</w:t>
      </w:r>
      <w:r>
        <w:rPr>
          <w:rFonts w:hint="eastAsia"/>
        </w:rPr>
        <w:t>大量教师不具备政府规定的最低资格</w:t>
      </w:r>
      <w:r w:rsidR="00BB3AF7">
        <w:rPr>
          <w:rFonts w:hint="eastAsia"/>
        </w:rPr>
        <w:t>，</w:t>
      </w:r>
      <w:r>
        <w:rPr>
          <w:rFonts w:hint="eastAsia"/>
        </w:rPr>
        <w:t>教师常常不去工作。</w:t>
      </w:r>
    </w:p>
    <w:p w:rsidR="00814855" w:rsidRPr="00660BC1" w:rsidRDefault="00F85B46" w:rsidP="00175235">
      <w:pPr>
        <w:pStyle w:val="SingleTxtGC"/>
        <w:rPr>
          <w:rFonts w:eastAsia="黑体"/>
        </w:rPr>
      </w:pPr>
      <w:r>
        <w:rPr>
          <w:rFonts w:eastAsia="黑体"/>
        </w:rPr>
        <w:t>6</w:t>
      </w:r>
      <w:r w:rsidR="00BB3AF7">
        <w:rPr>
          <w:rFonts w:eastAsia="黑体"/>
        </w:rPr>
        <w:t>0.</w:t>
      </w:r>
      <w:r w:rsidR="007F733D" w:rsidRPr="00660BC1">
        <w:rPr>
          <w:rFonts w:eastAsia="黑体"/>
        </w:rPr>
        <w:t xml:space="preserve">  </w:t>
      </w:r>
      <w:r w:rsidR="00814855" w:rsidRPr="00660BC1">
        <w:rPr>
          <w:rFonts w:eastAsia="黑体" w:hint="eastAsia"/>
        </w:rPr>
        <w:t>委员会在先前建议</w:t>
      </w:r>
      <w:r w:rsidR="00BB3AF7">
        <w:rPr>
          <w:rFonts w:eastAsia="黑体" w:hint="eastAsia"/>
        </w:rPr>
        <w:t>(</w:t>
      </w:r>
      <w:r>
        <w:rPr>
          <w:rFonts w:eastAsia="黑体"/>
        </w:rPr>
        <w:t>CRC</w:t>
      </w:r>
      <w:r w:rsidR="00BB3AF7">
        <w:rPr>
          <w:rFonts w:eastAsia="黑体"/>
        </w:rPr>
        <w:t>/</w:t>
      </w:r>
      <w:r>
        <w:rPr>
          <w:rFonts w:eastAsia="黑体"/>
        </w:rPr>
        <w:t>C</w:t>
      </w:r>
      <w:r w:rsidR="00BB3AF7">
        <w:rPr>
          <w:rFonts w:eastAsia="黑体"/>
        </w:rPr>
        <w:t>/</w:t>
      </w:r>
      <w:r>
        <w:rPr>
          <w:rFonts w:eastAsia="黑体"/>
        </w:rPr>
        <w:t>15</w:t>
      </w:r>
      <w:r w:rsidR="00BB3AF7">
        <w:rPr>
          <w:rFonts w:eastAsia="黑体"/>
        </w:rPr>
        <w:t>/</w:t>
      </w:r>
      <w:r>
        <w:rPr>
          <w:rFonts w:eastAsia="黑体"/>
        </w:rPr>
        <w:t>Add</w:t>
      </w:r>
      <w:r w:rsidR="00814855" w:rsidRPr="00660BC1">
        <w:rPr>
          <w:rFonts w:eastAsia="黑体"/>
        </w:rPr>
        <w:t>.</w:t>
      </w:r>
      <w:r>
        <w:rPr>
          <w:rFonts w:eastAsia="黑体"/>
        </w:rPr>
        <w:t>22</w:t>
      </w:r>
      <w:r w:rsidR="00BB3AF7">
        <w:rPr>
          <w:rFonts w:eastAsia="黑体"/>
        </w:rPr>
        <w:t>3,</w:t>
      </w:r>
      <w:r w:rsidR="00175235">
        <w:rPr>
          <w:rFonts w:eastAsia="黑体" w:hint="eastAsia"/>
        </w:rPr>
        <w:t xml:space="preserve"> </w:t>
      </w:r>
      <w:r w:rsidR="00814855" w:rsidRPr="00660BC1">
        <w:rPr>
          <w:rFonts w:eastAsia="黑体" w:hint="eastAsia"/>
        </w:rPr>
        <w:t>第</w:t>
      </w:r>
      <w:r>
        <w:rPr>
          <w:rFonts w:eastAsia="黑体"/>
        </w:rPr>
        <w:t>63</w:t>
      </w:r>
      <w:r w:rsidR="00814855" w:rsidRPr="00660BC1">
        <w:rPr>
          <w:rFonts w:eastAsia="黑体" w:hint="eastAsia"/>
        </w:rPr>
        <w:t>段</w:t>
      </w:r>
      <w:r w:rsidR="00BB3AF7">
        <w:rPr>
          <w:rFonts w:eastAsia="黑体" w:hint="eastAsia"/>
        </w:rPr>
        <w:t>)</w:t>
      </w:r>
      <w:r w:rsidR="00814855" w:rsidRPr="00660BC1">
        <w:rPr>
          <w:rFonts w:eastAsia="黑体" w:hint="eastAsia"/>
        </w:rPr>
        <w:t>的基础上</w:t>
      </w:r>
      <w:r w:rsidR="00BB3AF7">
        <w:rPr>
          <w:rFonts w:eastAsia="黑体" w:hint="eastAsia"/>
        </w:rPr>
        <w:t>，</w:t>
      </w:r>
      <w:r w:rsidR="00814855" w:rsidRPr="00660BC1">
        <w:rPr>
          <w:rFonts w:eastAsia="黑体" w:hint="eastAsia"/>
        </w:rPr>
        <w:t>促请缔约国立即采取措施</w:t>
      </w:r>
      <w:r w:rsidR="00BB3AF7">
        <w:rPr>
          <w:rFonts w:eastAsia="黑体" w:hint="eastAsia"/>
        </w:rPr>
        <w:t>，</w:t>
      </w:r>
      <w:r w:rsidR="00814855" w:rsidRPr="00660BC1">
        <w:rPr>
          <w:rFonts w:eastAsia="黑体" w:hint="eastAsia"/>
        </w:rPr>
        <w:t>确保缔约国所有儿童都能够获得优质教育。委员会还促请缔约国</w:t>
      </w:r>
      <w:r w:rsidR="00BB3AF7">
        <w:rPr>
          <w:rFonts w:eastAsia="黑体" w:hint="eastAsia"/>
        </w:rPr>
        <w:t>：</w:t>
      </w:r>
    </w:p>
    <w:p w:rsidR="00814855" w:rsidRPr="00660BC1" w:rsidRDefault="00814855" w:rsidP="00397D45">
      <w:pPr>
        <w:pStyle w:val="SingleTxtGC"/>
        <w:numPr>
          <w:ilvl w:val="0"/>
          <w:numId w:val="30"/>
        </w:numPr>
        <w:rPr>
          <w:rFonts w:eastAsia="黑体"/>
        </w:rPr>
      </w:pPr>
      <w:r w:rsidRPr="00660BC1">
        <w:rPr>
          <w:rFonts w:eastAsia="黑体" w:hint="eastAsia"/>
        </w:rPr>
        <w:t>确保所有寻求庇护儿童和难民儿童、移徙工人子女和没有出生证的儿童都能够接受教育</w:t>
      </w:r>
      <w:r w:rsidR="00BB3AF7">
        <w:rPr>
          <w:rFonts w:eastAsia="黑体" w:hint="eastAsia"/>
        </w:rPr>
        <w:t>；</w:t>
      </w:r>
    </w:p>
    <w:p w:rsidR="00814855" w:rsidRPr="00660BC1" w:rsidRDefault="00814855" w:rsidP="00397D45">
      <w:pPr>
        <w:pStyle w:val="SingleTxtGC"/>
        <w:numPr>
          <w:ilvl w:val="0"/>
          <w:numId w:val="30"/>
        </w:numPr>
        <w:rPr>
          <w:rFonts w:eastAsia="黑体"/>
        </w:rPr>
      </w:pPr>
      <w:r w:rsidRPr="00660BC1">
        <w:rPr>
          <w:rFonts w:eastAsia="黑体" w:hint="eastAsia"/>
        </w:rPr>
        <w:t>增加教育经费</w:t>
      </w:r>
      <w:r w:rsidR="00BB3AF7">
        <w:rPr>
          <w:rFonts w:eastAsia="黑体" w:hint="eastAsia"/>
        </w:rPr>
        <w:t>，</w:t>
      </w:r>
      <w:r w:rsidRPr="00660BC1">
        <w:rPr>
          <w:rFonts w:eastAsia="黑体" w:hint="eastAsia"/>
        </w:rPr>
        <w:t>特别注重生活在最贫穷和最偏远地区的家庭的子女</w:t>
      </w:r>
      <w:r w:rsidR="00BB3AF7">
        <w:rPr>
          <w:rFonts w:eastAsia="黑体" w:hint="eastAsia"/>
        </w:rPr>
        <w:t>，</w:t>
      </w:r>
      <w:r w:rsidRPr="00660BC1">
        <w:rPr>
          <w:rFonts w:eastAsia="黑体" w:hint="eastAsia"/>
        </w:rPr>
        <w:t>并采取具体行动</w:t>
      </w:r>
      <w:r w:rsidR="00BB3AF7">
        <w:rPr>
          <w:rFonts w:eastAsia="黑体" w:hint="eastAsia"/>
        </w:rPr>
        <w:t>，</w:t>
      </w:r>
      <w:r w:rsidRPr="00660BC1">
        <w:rPr>
          <w:rFonts w:eastAsia="黑体" w:hint="eastAsia"/>
        </w:rPr>
        <w:t>有效处理不能完成学业的原因</w:t>
      </w:r>
      <w:r w:rsidR="00BB3AF7">
        <w:rPr>
          <w:rFonts w:eastAsia="黑体" w:hint="eastAsia"/>
        </w:rPr>
        <w:t>；</w:t>
      </w:r>
    </w:p>
    <w:p w:rsidR="00814855" w:rsidRPr="00660BC1" w:rsidRDefault="00814855" w:rsidP="00397D45">
      <w:pPr>
        <w:pStyle w:val="SingleTxtGC"/>
        <w:numPr>
          <w:ilvl w:val="0"/>
          <w:numId w:val="30"/>
        </w:numPr>
        <w:rPr>
          <w:rFonts w:eastAsia="黑体"/>
        </w:rPr>
      </w:pPr>
      <w:r w:rsidRPr="00660BC1">
        <w:rPr>
          <w:rFonts w:eastAsia="黑体" w:hint="eastAsia"/>
        </w:rPr>
        <w:t>确保已婚少女、怀孕少女和未成年母亲在主流学校继续接受教育得到支助和援助</w:t>
      </w:r>
      <w:r w:rsidR="00BB3AF7">
        <w:rPr>
          <w:rFonts w:eastAsia="黑体" w:hint="eastAsia"/>
        </w:rPr>
        <w:t>，</w:t>
      </w:r>
      <w:r w:rsidRPr="00660BC1">
        <w:rPr>
          <w:rFonts w:eastAsia="黑体" w:hint="eastAsia"/>
        </w:rPr>
        <w:t>并确保使她们兼顾育儿和完成学业</w:t>
      </w:r>
      <w:r w:rsidR="00BB3AF7">
        <w:rPr>
          <w:rFonts w:eastAsia="黑体" w:hint="eastAsia"/>
        </w:rPr>
        <w:t>；</w:t>
      </w:r>
    </w:p>
    <w:p w:rsidR="00814855" w:rsidRPr="00660BC1" w:rsidRDefault="00814855" w:rsidP="00397D45">
      <w:pPr>
        <w:pStyle w:val="SingleTxtGC"/>
        <w:numPr>
          <w:ilvl w:val="0"/>
          <w:numId w:val="30"/>
        </w:numPr>
        <w:rPr>
          <w:rFonts w:eastAsia="黑体"/>
        </w:rPr>
      </w:pPr>
      <w:r w:rsidRPr="00660BC1">
        <w:rPr>
          <w:rFonts w:eastAsia="黑体" w:hint="eastAsia"/>
        </w:rPr>
        <w:t>增加教师人数</w:t>
      </w:r>
      <w:r w:rsidR="00BB3AF7">
        <w:rPr>
          <w:rFonts w:eastAsia="黑体" w:hint="eastAsia"/>
        </w:rPr>
        <w:t>，</w:t>
      </w:r>
      <w:r w:rsidRPr="00660BC1">
        <w:rPr>
          <w:rFonts w:eastAsia="黑体" w:hint="eastAsia"/>
        </w:rPr>
        <w:t>为他们提供适当培训</w:t>
      </w:r>
      <w:r w:rsidR="00BB3AF7">
        <w:rPr>
          <w:rFonts w:eastAsia="黑体" w:hint="eastAsia"/>
        </w:rPr>
        <w:t>，</w:t>
      </w:r>
      <w:r w:rsidRPr="00660BC1">
        <w:rPr>
          <w:rFonts w:eastAsia="黑体" w:hint="eastAsia"/>
        </w:rPr>
        <w:t>并确保他们出勤</w:t>
      </w:r>
      <w:r w:rsidR="00BB3AF7">
        <w:rPr>
          <w:rFonts w:eastAsia="黑体" w:hint="eastAsia"/>
        </w:rPr>
        <w:t>；</w:t>
      </w:r>
    </w:p>
    <w:p w:rsidR="00814855" w:rsidRPr="00660BC1" w:rsidRDefault="00814855" w:rsidP="00397D45">
      <w:pPr>
        <w:pStyle w:val="SingleTxtGC"/>
        <w:numPr>
          <w:ilvl w:val="0"/>
          <w:numId w:val="30"/>
        </w:numPr>
        <w:rPr>
          <w:rFonts w:eastAsia="黑体"/>
        </w:rPr>
      </w:pPr>
      <w:r w:rsidRPr="00660BC1">
        <w:rPr>
          <w:rFonts w:eastAsia="黑体" w:hint="eastAsia"/>
        </w:rPr>
        <w:t>采取一切必要措施</w:t>
      </w:r>
      <w:r w:rsidR="00BB3AF7">
        <w:rPr>
          <w:rFonts w:eastAsia="黑体" w:hint="eastAsia"/>
        </w:rPr>
        <w:t>，</w:t>
      </w:r>
      <w:r w:rsidRPr="00660BC1">
        <w:rPr>
          <w:rFonts w:eastAsia="黑体" w:hint="eastAsia"/>
        </w:rPr>
        <w:t>包括制定符合学校具体情况的行动计划</w:t>
      </w:r>
      <w:r w:rsidR="00BB3AF7">
        <w:rPr>
          <w:rFonts w:eastAsia="黑体" w:hint="eastAsia"/>
        </w:rPr>
        <w:t>，</w:t>
      </w:r>
      <w:r w:rsidRPr="00660BC1">
        <w:rPr>
          <w:rFonts w:eastAsia="黑体" w:hint="eastAsia"/>
        </w:rPr>
        <w:t>定期视察学校</w:t>
      </w:r>
      <w:r w:rsidR="00BB3AF7">
        <w:rPr>
          <w:rFonts w:eastAsia="黑体" w:hint="eastAsia"/>
        </w:rPr>
        <w:t>，</w:t>
      </w:r>
      <w:r w:rsidRPr="00660BC1">
        <w:rPr>
          <w:rFonts w:eastAsia="黑体" w:hint="eastAsia"/>
        </w:rPr>
        <w:t>以杜绝体罚和其他形式的校园暴力</w:t>
      </w:r>
      <w:r w:rsidR="00BB3AF7">
        <w:rPr>
          <w:rFonts w:eastAsia="黑体" w:hint="eastAsia"/>
        </w:rPr>
        <w:t>，</w:t>
      </w:r>
      <w:r w:rsidRPr="00660BC1">
        <w:rPr>
          <w:rFonts w:eastAsia="黑体" w:hint="eastAsia"/>
        </w:rPr>
        <w:t>包括欺凌。</w:t>
      </w:r>
    </w:p>
    <w:p w:rsidR="00814855" w:rsidRDefault="00814855" w:rsidP="007F733D">
      <w:pPr>
        <w:pStyle w:val="H23GC"/>
        <w:rPr>
          <w:rFonts w:eastAsia="宋体"/>
          <w:b/>
        </w:rPr>
      </w:pPr>
      <w:r>
        <w:tab/>
      </w:r>
      <w:r>
        <w:tab/>
      </w:r>
      <w:r>
        <w:rPr>
          <w:rFonts w:hint="eastAsia"/>
        </w:rPr>
        <w:t>儿童早期发展</w:t>
      </w:r>
    </w:p>
    <w:p w:rsidR="00814855" w:rsidRDefault="00F85B46" w:rsidP="007F733D">
      <w:pPr>
        <w:pStyle w:val="SingleTxtGC"/>
      </w:pPr>
      <w:r>
        <w:t>6</w:t>
      </w:r>
      <w:r w:rsidR="00BB3AF7">
        <w:t>1.</w:t>
      </w:r>
      <w:r w:rsidR="007F733D">
        <w:t xml:space="preserve">  </w:t>
      </w:r>
      <w:r w:rsidR="00814855">
        <w:rPr>
          <w:rFonts w:hint="eastAsia"/>
        </w:rPr>
        <w:t>委员会感到关切的是</w:t>
      </w:r>
      <w:r w:rsidR="00BB3AF7">
        <w:rPr>
          <w:rFonts w:hint="eastAsia"/>
        </w:rPr>
        <w:t>，</w:t>
      </w:r>
      <w:r w:rsidR="00814855">
        <w:rPr>
          <w:rFonts w:hint="eastAsia"/>
        </w:rPr>
        <w:t>儿童参加学龄前教育方案存在经济和城乡差距</w:t>
      </w:r>
      <w:r w:rsidR="00BB3AF7">
        <w:rPr>
          <w:rFonts w:hint="eastAsia"/>
        </w:rPr>
        <w:t>，</w:t>
      </w:r>
      <w:r w:rsidR="00814855">
        <w:rPr>
          <w:rFonts w:hint="eastAsia"/>
        </w:rPr>
        <w:t>在偏远地区</w:t>
      </w:r>
      <w:r w:rsidR="00BB3AF7">
        <w:rPr>
          <w:rFonts w:hint="eastAsia"/>
        </w:rPr>
        <w:t>，</w:t>
      </w:r>
      <w:r w:rsidR="00814855">
        <w:rPr>
          <w:rFonts w:hint="eastAsia"/>
        </w:rPr>
        <w:t>用于幼儿保育和教育的预算拨款不足</w:t>
      </w:r>
      <w:r w:rsidR="00BB3AF7">
        <w:rPr>
          <w:rFonts w:hint="eastAsia"/>
        </w:rPr>
        <w:t>，</w:t>
      </w:r>
      <w:r w:rsidR="00814855">
        <w:rPr>
          <w:rFonts w:hint="eastAsia"/>
        </w:rPr>
        <w:t>基础设施不充分</w:t>
      </w:r>
      <w:r w:rsidR="00BB3AF7">
        <w:rPr>
          <w:rFonts w:hint="eastAsia"/>
        </w:rPr>
        <w:t>，</w:t>
      </w:r>
      <w:r w:rsidR="00814855">
        <w:rPr>
          <w:rFonts w:hint="eastAsia"/>
        </w:rPr>
        <w:t>缺少足够的幼儿保育和教育工作人员。</w:t>
      </w:r>
    </w:p>
    <w:p w:rsidR="00814855" w:rsidRPr="00660BC1" w:rsidRDefault="00F85B46" w:rsidP="007F733D">
      <w:pPr>
        <w:pStyle w:val="SingleTxtGC"/>
        <w:rPr>
          <w:rFonts w:eastAsia="黑体"/>
        </w:rPr>
      </w:pPr>
      <w:r>
        <w:rPr>
          <w:rFonts w:eastAsia="黑体"/>
        </w:rPr>
        <w:t>6</w:t>
      </w:r>
      <w:r w:rsidR="00BB3AF7">
        <w:rPr>
          <w:rFonts w:eastAsia="黑体"/>
        </w:rPr>
        <w:t>2.</w:t>
      </w:r>
      <w:r w:rsidR="007F733D" w:rsidRPr="00660BC1">
        <w:rPr>
          <w:rFonts w:eastAsia="黑体"/>
        </w:rPr>
        <w:t xml:space="preserve">  </w:t>
      </w:r>
      <w:r w:rsidR="00814855" w:rsidRPr="00660BC1">
        <w:rPr>
          <w:rFonts w:eastAsia="黑体" w:hint="eastAsia"/>
        </w:rPr>
        <w:t>委员会建议缔约国确保幼儿保育和教育免费</w:t>
      </w:r>
      <w:r w:rsidR="00BB3AF7">
        <w:rPr>
          <w:rFonts w:eastAsia="黑体" w:hint="eastAsia"/>
        </w:rPr>
        <w:t>，</w:t>
      </w:r>
      <w:r w:rsidR="00814855" w:rsidRPr="00660BC1">
        <w:rPr>
          <w:rFonts w:eastAsia="黑体" w:hint="eastAsia"/>
        </w:rPr>
        <w:t>并确保这类机构便于就学</w:t>
      </w:r>
      <w:r w:rsidR="00BB3AF7">
        <w:rPr>
          <w:rFonts w:eastAsia="黑体" w:hint="eastAsia"/>
        </w:rPr>
        <w:t>(</w:t>
      </w:r>
      <w:r w:rsidR="00814855" w:rsidRPr="00660BC1">
        <w:rPr>
          <w:rFonts w:eastAsia="黑体" w:hint="eastAsia"/>
        </w:rPr>
        <w:t>包括便于生活在偏远地区的儿童就学</w:t>
      </w:r>
      <w:r w:rsidR="00BB3AF7">
        <w:rPr>
          <w:rFonts w:eastAsia="黑体" w:hint="eastAsia"/>
        </w:rPr>
        <w:t>)</w:t>
      </w:r>
      <w:r w:rsidR="00BB3AF7">
        <w:rPr>
          <w:rFonts w:eastAsia="黑体" w:hint="eastAsia"/>
        </w:rPr>
        <w:t>，</w:t>
      </w:r>
      <w:r w:rsidR="00814855" w:rsidRPr="00660BC1">
        <w:rPr>
          <w:rFonts w:eastAsia="黑体" w:hint="eastAsia"/>
        </w:rPr>
        <w:t>配备充足的人员和装备</w:t>
      </w:r>
      <w:r w:rsidR="00BB3AF7">
        <w:rPr>
          <w:rFonts w:eastAsia="黑体" w:hint="eastAsia"/>
        </w:rPr>
        <w:t>，</w:t>
      </w:r>
      <w:r w:rsidR="00814855" w:rsidRPr="00660BC1">
        <w:rPr>
          <w:rFonts w:eastAsia="黑体" w:hint="eastAsia"/>
        </w:rPr>
        <w:t>能够提供全面的幼儿保育和教育</w:t>
      </w:r>
      <w:r w:rsidR="00BB3AF7">
        <w:rPr>
          <w:rFonts w:eastAsia="黑体" w:hint="eastAsia"/>
        </w:rPr>
        <w:t>，</w:t>
      </w:r>
      <w:r w:rsidR="00814855" w:rsidRPr="00660BC1">
        <w:rPr>
          <w:rFonts w:eastAsia="黑体" w:hint="eastAsia"/>
        </w:rPr>
        <w:t>包括儿童整体发展和加强父母育儿能力。</w:t>
      </w:r>
    </w:p>
    <w:p w:rsidR="00814855" w:rsidRDefault="00814855" w:rsidP="007F733D">
      <w:pPr>
        <w:pStyle w:val="H23GC"/>
        <w:rPr>
          <w:b/>
        </w:rPr>
      </w:pPr>
      <w:r>
        <w:tab/>
      </w:r>
      <w:r>
        <w:tab/>
      </w:r>
      <w:r>
        <w:rPr>
          <w:rFonts w:hint="eastAsia"/>
        </w:rPr>
        <w:t>休息、休闲、娱乐和文化艺术活动</w:t>
      </w:r>
    </w:p>
    <w:p w:rsidR="00814855" w:rsidRDefault="00F85B46" w:rsidP="007F733D">
      <w:pPr>
        <w:pStyle w:val="SingleTxtGC"/>
      </w:pPr>
      <w:r>
        <w:t>6</w:t>
      </w:r>
      <w:r w:rsidR="00BB3AF7">
        <w:t>3.</w:t>
      </w:r>
      <w:r w:rsidR="007F733D">
        <w:t xml:space="preserve">  </w:t>
      </w:r>
      <w:r w:rsidR="00814855">
        <w:rPr>
          <w:rFonts w:hint="eastAsia"/>
        </w:rPr>
        <w:t>委员会注意到</w:t>
      </w:r>
      <w:r w:rsidR="00814855">
        <w:t xml:space="preserve"> </w:t>
      </w:r>
      <w:r>
        <w:t>2</w:t>
      </w:r>
      <w:r w:rsidR="00814855">
        <w:t>00</w:t>
      </w:r>
      <w:r>
        <w:t>2</w:t>
      </w:r>
      <w:r w:rsidR="00814855">
        <w:t xml:space="preserve"> </w:t>
      </w:r>
      <w:r w:rsidR="00814855">
        <w:rPr>
          <w:rFonts w:hint="eastAsia"/>
        </w:rPr>
        <w:t>年第</w:t>
      </w:r>
      <w:r w:rsidR="00814855">
        <w:t xml:space="preserve"> </w:t>
      </w:r>
      <w:r>
        <w:t>23</w:t>
      </w:r>
      <w:r w:rsidR="00814855">
        <w:t xml:space="preserve"> </w:t>
      </w:r>
      <w:r w:rsidR="00814855">
        <w:rPr>
          <w:rFonts w:hint="eastAsia"/>
        </w:rPr>
        <w:t>号法律关于保护儿童的第</w:t>
      </w:r>
      <w:r w:rsidR="00814855">
        <w:t xml:space="preserve"> </w:t>
      </w:r>
      <w:r>
        <w:t>11</w:t>
      </w:r>
      <w:r w:rsidR="00814855">
        <w:t xml:space="preserve"> </w:t>
      </w:r>
      <w:r w:rsidR="00814855">
        <w:rPr>
          <w:rFonts w:hint="eastAsia"/>
        </w:rPr>
        <w:t>条规定儿童享有假期并参与娱乐和文化艺术活动</w:t>
      </w:r>
      <w:r w:rsidR="00BB3AF7">
        <w:rPr>
          <w:rFonts w:hint="eastAsia"/>
        </w:rPr>
        <w:t>，</w:t>
      </w:r>
      <w:r w:rsidR="00814855">
        <w:rPr>
          <w:rFonts w:hint="eastAsia"/>
        </w:rPr>
        <w:t>但感到关切的是</w:t>
      </w:r>
      <w:r w:rsidR="00BB3AF7">
        <w:rPr>
          <w:rFonts w:hint="eastAsia"/>
        </w:rPr>
        <w:t>，</w:t>
      </w:r>
      <w:r w:rsidR="00814855">
        <w:rPr>
          <w:rFonts w:hint="eastAsia"/>
        </w:rPr>
        <w:t>这一权利没有得到足够的重视</w:t>
      </w:r>
      <w:r w:rsidR="00BB3AF7">
        <w:rPr>
          <w:rFonts w:hint="eastAsia"/>
        </w:rPr>
        <w:t>，</w:t>
      </w:r>
      <w:r w:rsidR="00814855">
        <w:rPr>
          <w:rFonts w:hint="eastAsia"/>
        </w:rPr>
        <w:t>也没有为落实这一权利付出足够努力。</w:t>
      </w:r>
    </w:p>
    <w:p w:rsidR="00814855" w:rsidRPr="00660BC1" w:rsidRDefault="00F85B46" w:rsidP="007F733D">
      <w:pPr>
        <w:pStyle w:val="SingleTxtGC"/>
        <w:rPr>
          <w:rFonts w:eastAsia="黑体"/>
        </w:rPr>
      </w:pPr>
      <w:r>
        <w:rPr>
          <w:rFonts w:eastAsia="黑体"/>
        </w:rPr>
        <w:t>6</w:t>
      </w:r>
      <w:r w:rsidR="00BB3AF7">
        <w:rPr>
          <w:rFonts w:eastAsia="黑体"/>
        </w:rPr>
        <w:t>4.</w:t>
      </w:r>
      <w:r w:rsidR="007F733D" w:rsidRPr="00660BC1">
        <w:rPr>
          <w:rFonts w:eastAsia="黑体"/>
        </w:rPr>
        <w:t xml:space="preserve">  </w:t>
      </w:r>
      <w:r w:rsidR="00814855" w:rsidRPr="00660BC1">
        <w:rPr>
          <w:rFonts w:eastAsia="黑体" w:hint="eastAsia"/>
        </w:rPr>
        <w:t>委员会参照其关于儿童享有休息和闲暇、从事游戏和娱乐活动、参加文化生活和艺术活动的权利的第</w:t>
      </w:r>
      <w:r>
        <w:rPr>
          <w:rFonts w:eastAsia="黑体"/>
        </w:rPr>
        <w:t>17</w:t>
      </w:r>
      <w:r w:rsidR="00814855" w:rsidRPr="00660BC1">
        <w:rPr>
          <w:rFonts w:eastAsia="黑体" w:hint="eastAsia"/>
        </w:rPr>
        <w:t>号一般性意见</w:t>
      </w:r>
      <w:r w:rsidR="00BB3AF7">
        <w:rPr>
          <w:rFonts w:eastAsia="黑体" w:hint="eastAsia"/>
        </w:rPr>
        <w:t>(</w:t>
      </w:r>
      <w:r>
        <w:rPr>
          <w:rFonts w:eastAsia="黑体"/>
        </w:rPr>
        <w:t>2</w:t>
      </w:r>
      <w:r w:rsidR="00814855" w:rsidRPr="00660BC1">
        <w:rPr>
          <w:rFonts w:eastAsia="黑体"/>
        </w:rPr>
        <w:t>0</w:t>
      </w:r>
      <w:r>
        <w:rPr>
          <w:rFonts w:eastAsia="黑体"/>
        </w:rPr>
        <w:t>13</w:t>
      </w:r>
      <w:r w:rsidR="00814855" w:rsidRPr="00660BC1">
        <w:rPr>
          <w:rFonts w:eastAsia="黑体" w:hint="eastAsia"/>
        </w:rPr>
        <w:t>年</w:t>
      </w:r>
      <w:r w:rsidR="00BB3AF7">
        <w:rPr>
          <w:rFonts w:eastAsia="黑体" w:hint="eastAsia"/>
        </w:rPr>
        <w:t>)</w:t>
      </w:r>
      <w:r w:rsidR="00BB3AF7">
        <w:rPr>
          <w:rFonts w:eastAsia="黑体" w:hint="eastAsia"/>
        </w:rPr>
        <w:t>，</w:t>
      </w:r>
      <w:r w:rsidR="00814855" w:rsidRPr="00660BC1">
        <w:rPr>
          <w:rFonts w:eastAsia="黑体" w:hint="eastAsia"/>
        </w:rPr>
        <w:t>建议缔约国充分注重为儿童规划娱乐和文化活动</w:t>
      </w:r>
      <w:r w:rsidR="00BB3AF7">
        <w:rPr>
          <w:rFonts w:eastAsia="黑体" w:hint="eastAsia"/>
        </w:rPr>
        <w:t>，</w:t>
      </w:r>
      <w:r w:rsidR="00814855" w:rsidRPr="00660BC1">
        <w:rPr>
          <w:rFonts w:eastAsia="黑体" w:hint="eastAsia"/>
        </w:rPr>
        <w:t>同时考虑到儿童的身心发展</w:t>
      </w:r>
      <w:r w:rsidR="00BB3AF7">
        <w:rPr>
          <w:rFonts w:eastAsia="黑体" w:hint="eastAsia"/>
        </w:rPr>
        <w:t>，</w:t>
      </w:r>
      <w:r w:rsidR="00814855" w:rsidRPr="00660BC1">
        <w:rPr>
          <w:rFonts w:eastAsia="黑体" w:hint="eastAsia"/>
        </w:rPr>
        <w:t>并向家长、教师和社区领袖宣传这些权利。委员会还建议该缔约国就此向联合国教育、科学及文化组织</w:t>
      </w:r>
      <w:r w:rsidR="00BB3AF7">
        <w:rPr>
          <w:rFonts w:eastAsia="黑体" w:hint="eastAsia"/>
        </w:rPr>
        <w:t>(</w:t>
      </w:r>
      <w:r w:rsidR="00814855" w:rsidRPr="00660BC1">
        <w:rPr>
          <w:rFonts w:eastAsia="黑体" w:hint="eastAsia"/>
        </w:rPr>
        <w:t>教科文组织</w:t>
      </w:r>
      <w:r w:rsidR="00BB3AF7">
        <w:rPr>
          <w:rFonts w:eastAsia="黑体" w:hint="eastAsia"/>
        </w:rPr>
        <w:t>)</w:t>
      </w:r>
      <w:r w:rsidR="00814855" w:rsidRPr="00660BC1">
        <w:rPr>
          <w:rFonts w:eastAsia="黑体" w:hint="eastAsia"/>
        </w:rPr>
        <w:t>和儿基会寻求援助。</w:t>
      </w:r>
    </w:p>
    <w:p w:rsidR="00814855" w:rsidRDefault="00814855" w:rsidP="00175235">
      <w:pPr>
        <w:pStyle w:val="H1GC"/>
        <w:rPr>
          <w:b/>
        </w:rPr>
      </w:pPr>
      <w:r>
        <w:lastRenderedPageBreak/>
        <w:tab/>
      </w:r>
      <w:r w:rsidR="00F85B46">
        <w:t>I</w:t>
      </w:r>
      <w:r>
        <w:t>.</w:t>
      </w:r>
      <w:r>
        <w:tab/>
      </w:r>
      <w:r>
        <w:rPr>
          <w:rFonts w:hint="eastAsia"/>
        </w:rPr>
        <w:t>特别保护措施</w:t>
      </w:r>
      <w:r w:rsidR="00BB3AF7">
        <w:t>(</w:t>
      </w:r>
      <w:r>
        <w:rPr>
          <w:rFonts w:hint="eastAsia"/>
        </w:rPr>
        <w:t>第</w:t>
      </w:r>
      <w:r w:rsidR="00F85B46">
        <w:t>22</w:t>
      </w:r>
      <w:r>
        <w:rPr>
          <w:rFonts w:hint="eastAsia"/>
        </w:rPr>
        <w:t>条、第</w:t>
      </w:r>
      <w:r w:rsidR="00F85B46">
        <w:t>3</w:t>
      </w:r>
      <w:r>
        <w:t>0</w:t>
      </w:r>
      <w:r>
        <w:rPr>
          <w:rFonts w:hint="eastAsia"/>
        </w:rPr>
        <w:t>条、第</w:t>
      </w:r>
      <w:r w:rsidR="00F85B46">
        <w:t>32</w:t>
      </w:r>
      <w:r>
        <w:rPr>
          <w:rFonts w:hint="eastAsia"/>
        </w:rPr>
        <w:t>条、第</w:t>
      </w:r>
      <w:r w:rsidR="00F85B46">
        <w:t>33</w:t>
      </w:r>
      <w:r>
        <w:rPr>
          <w:rFonts w:hint="eastAsia"/>
        </w:rPr>
        <w:t>条、第</w:t>
      </w:r>
      <w:r w:rsidR="00F85B46">
        <w:t>35</w:t>
      </w:r>
      <w:r>
        <w:rPr>
          <w:rFonts w:hint="eastAsia"/>
        </w:rPr>
        <w:t>条、第</w:t>
      </w:r>
      <w:r w:rsidR="00F85B46">
        <w:t>36</w:t>
      </w:r>
      <w:r>
        <w:rPr>
          <w:rFonts w:hint="eastAsia"/>
        </w:rPr>
        <w:t>条、第</w:t>
      </w:r>
      <w:r w:rsidR="00F85B46">
        <w:t>37</w:t>
      </w:r>
      <w:r>
        <w:rPr>
          <w:rFonts w:hint="eastAsia"/>
        </w:rPr>
        <w:t>条</w:t>
      </w:r>
      <w:r w:rsidR="00BB3AF7">
        <w:t>(</w:t>
      </w:r>
      <w:r w:rsidR="00F85B46">
        <w:t>b</w:t>
      </w:r>
      <w:r>
        <w:rPr>
          <w:rFonts w:hint="eastAsia"/>
        </w:rPr>
        <w:t>至</w:t>
      </w:r>
      <w:r w:rsidR="00F85B46">
        <w:t>d</w:t>
      </w:r>
      <w:r>
        <w:rPr>
          <w:rFonts w:hint="eastAsia"/>
        </w:rPr>
        <w:t>项</w:t>
      </w:r>
      <w:r w:rsidR="00BB3AF7">
        <w:t>)</w:t>
      </w:r>
      <w:r>
        <w:rPr>
          <w:rFonts w:hint="eastAsia"/>
        </w:rPr>
        <w:t>及第</w:t>
      </w:r>
      <w:r w:rsidR="00F85B46">
        <w:t>38</w:t>
      </w:r>
      <w:r>
        <w:rPr>
          <w:rFonts w:hint="eastAsia"/>
        </w:rPr>
        <w:t>至第</w:t>
      </w:r>
      <w:r w:rsidR="00F85B46">
        <w:t>4</w:t>
      </w:r>
      <w:r>
        <w:t>0</w:t>
      </w:r>
      <w:r>
        <w:rPr>
          <w:rFonts w:hint="eastAsia"/>
        </w:rPr>
        <w:t>条</w:t>
      </w:r>
      <w:r w:rsidR="00BB3AF7">
        <w:t>)</w:t>
      </w:r>
    </w:p>
    <w:p w:rsidR="00814855" w:rsidRDefault="00814855" w:rsidP="007F733D">
      <w:pPr>
        <w:pStyle w:val="H23GC"/>
      </w:pPr>
      <w:r>
        <w:tab/>
      </w:r>
      <w:r>
        <w:tab/>
      </w:r>
      <w:r>
        <w:rPr>
          <w:rFonts w:hint="eastAsia"/>
        </w:rPr>
        <w:t>寻求庇护儿童和难民儿童</w:t>
      </w:r>
    </w:p>
    <w:p w:rsidR="00814855" w:rsidRDefault="00F85B46" w:rsidP="007F733D">
      <w:pPr>
        <w:pStyle w:val="SingleTxtGC"/>
        <w:rPr>
          <w:lang w:eastAsia="en-US"/>
        </w:rPr>
      </w:pPr>
      <w:r>
        <w:t>6</w:t>
      </w:r>
      <w:r w:rsidR="00BB3AF7">
        <w:t>5.</w:t>
      </w:r>
      <w:r w:rsidR="007F733D">
        <w:t xml:space="preserve">  </w:t>
      </w:r>
      <w:r w:rsidR="00814855">
        <w:rPr>
          <w:rFonts w:hint="eastAsia"/>
        </w:rPr>
        <w:t>委员会感到高度关切的是</w:t>
      </w:r>
      <w:r w:rsidR="00BB3AF7">
        <w:rPr>
          <w:rFonts w:hint="eastAsia"/>
        </w:rPr>
        <w:t>，</w:t>
      </w:r>
      <w:r w:rsidR="00814855">
        <w:rPr>
          <w:rFonts w:hint="eastAsia"/>
        </w:rPr>
        <w:t>缔约国未能充分保护寻求庇护儿童和难民儿童</w:t>
      </w:r>
      <w:r w:rsidR="00BB3AF7">
        <w:rPr>
          <w:rFonts w:hint="eastAsia"/>
        </w:rPr>
        <w:t>，</w:t>
      </w:r>
      <w:r w:rsidR="00814855">
        <w:rPr>
          <w:rFonts w:hint="eastAsia"/>
        </w:rPr>
        <w:t>特别关切的是</w:t>
      </w:r>
      <w:r w:rsidR="00BB3AF7">
        <w:rPr>
          <w:rFonts w:hint="eastAsia"/>
        </w:rPr>
        <w:t>，</w:t>
      </w:r>
      <w:r w:rsidR="00814855">
        <w:rPr>
          <w:rFonts w:hint="eastAsia"/>
        </w:rPr>
        <w:t>无人陪伴儿童没有监护人</w:t>
      </w:r>
      <w:r w:rsidR="00BB3AF7">
        <w:rPr>
          <w:rFonts w:hint="eastAsia"/>
        </w:rPr>
        <w:t>，</w:t>
      </w:r>
      <w:r w:rsidR="00814855">
        <w:rPr>
          <w:rFonts w:hint="eastAsia"/>
        </w:rPr>
        <w:t>也得不到免费的法律代理。此外</w:t>
      </w:r>
      <w:r w:rsidR="00BB3AF7">
        <w:rPr>
          <w:rFonts w:hint="eastAsia"/>
        </w:rPr>
        <w:t>，</w:t>
      </w:r>
      <w:r w:rsidR="00814855">
        <w:rPr>
          <w:rFonts w:hint="eastAsia"/>
        </w:rPr>
        <w:t>委员会深感关切的是</w:t>
      </w:r>
      <w:r w:rsidR="00BB3AF7">
        <w:rPr>
          <w:rFonts w:hint="eastAsia"/>
        </w:rPr>
        <w:t>，</w:t>
      </w:r>
      <w:r w:rsidR="00814855">
        <w:rPr>
          <w:rFonts w:hint="eastAsia"/>
        </w:rPr>
        <w:t>有儿童被拘留在移民拘留设施数月或数年</w:t>
      </w:r>
      <w:r w:rsidR="00BB3AF7">
        <w:rPr>
          <w:rFonts w:hint="eastAsia"/>
        </w:rPr>
        <w:t>，</w:t>
      </w:r>
      <w:r w:rsidR="00814855">
        <w:rPr>
          <w:rFonts w:hint="eastAsia"/>
        </w:rPr>
        <w:t>处于肮脏和暴力的条件下</w:t>
      </w:r>
      <w:r w:rsidR="00BB3AF7">
        <w:rPr>
          <w:rFonts w:hint="eastAsia"/>
        </w:rPr>
        <w:t>，</w:t>
      </w:r>
      <w:r w:rsidR="00814855">
        <w:rPr>
          <w:rFonts w:hint="eastAsia"/>
        </w:rPr>
        <w:t>且缔约国未对拘留决定进行司法审查。委员会特别关注的是</w:t>
      </w:r>
      <w:r w:rsidR="00BB3AF7">
        <w:rPr>
          <w:rFonts w:hint="eastAsia"/>
        </w:rPr>
        <w:t>：</w:t>
      </w:r>
    </w:p>
    <w:p w:rsidR="00814855" w:rsidRDefault="00814855" w:rsidP="00397D45">
      <w:pPr>
        <w:pStyle w:val="SingleTxtGC"/>
        <w:numPr>
          <w:ilvl w:val="0"/>
          <w:numId w:val="31"/>
        </w:numPr>
        <w:rPr>
          <w:rFonts w:eastAsia="Calibri"/>
          <w:b/>
        </w:rPr>
      </w:pPr>
      <w:r>
        <w:rPr>
          <w:rFonts w:hint="eastAsia"/>
        </w:rPr>
        <w:t>儿童遭受和</w:t>
      </w:r>
      <w:r w:rsidR="00BB3AF7">
        <w:t>/</w:t>
      </w:r>
      <w:r>
        <w:rPr>
          <w:rFonts w:hint="eastAsia"/>
        </w:rPr>
        <w:t>或目睹移民官员和警卫实施严重暴行</w:t>
      </w:r>
      <w:r w:rsidR="00BB3AF7">
        <w:rPr>
          <w:rFonts w:hint="eastAsia"/>
        </w:rPr>
        <w:t>；</w:t>
      </w:r>
    </w:p>
    <w:p w:rsidR="00814855" w:rsidRDefault="00814855" w:rsidP="00397D45">
      <w:pPr>
        <w:pStyle w:val="SingleTxtGC"/>
        <w:numPr>
          <w:ilvl w:val="0"/>
          <w:numId w:val="31"/>
        </w:numPr>
        <w:rPr>
          <w:rFonts w:eastAsia="Calibri"/>
          <w:b/>
        </w:rPr>
      </w:pPr>
      <w:r>
        <w:rPr>
          <w:rFonts w:hint="eastAsia"/>
        </w:rPr>
        <w:t>拘留设施的条件极为恶劣</w:t>
      </w:r>
      <w:r w:rsidR="00BB3AF7">
        <w:rPr>
          <w:rFonts w:hint="eastAsia"/>
        </w:rPr>
        <w:t>，</w:t>
      </w:r>
      <w:r>
        <w:rPr>
          <w:rFonts w:hint="eastAsia"/>
        </w:rPr>
        <w:t>包括过度拥挤</w:t>
      </w:r>
      <w:r w:rsidR="00BB3AF7">
        <w:rPr>
          <w:rFonts w:hint="eastAsia"/>
        </w:rPr>
        <w:t>，</w:t>
      </w:r>
      <w:r>
        <w:rPr>
          <w:rFonts w:hint="eastAsia"/>
        </w:rPr>
        <w:t>缺乏卫生设施以及食物供应不足和质量低下</w:t>
      </w:r>
      <w:r w:rsidR="00BB3AF7">
        <w:rPr>
          <w:rFonts w:hint="eastAsia"/>
        </w:rPr>
        <w:t>；</w:t>
      </w:r>
    </w:p>
    <w:p w:rsidR="00814855" w:rsidRDefault="00814855" w:rsidP="00397D45">
      <w:pPr>
        <w:pStyle w:val="SingleTxtGC"/>
        <w:numPr>
          <w:ilvl w:val="0"/>
          <w:numId w:val="31"/>
        </w:numPr>
      </w:pPr>
      <w:r>
        <w:rPr>
          <w:rFonts w:hint="eastAsia"/>
        </w:rPr>
        <w:t>常常将无人陪伴的儿童与和他们无关的成年人拘留在一起</w:t>
      </w:r>
      <w:r w:rsidR="00BB3AF7">
        <w:rPr>
          <w:rFonts w:hint="eastAsia"/>
        </w:rPr>
        <w:t>，</w:t>
      </w:r>
      <w:r>
        <w:rPr>
          <w:rFonts w:hint="eastAsia"/>
        </w:rPr>
        <w:t>且不允许他们联系家人</w:t>
      </w:r>
      <w:r w:rsidR="00BB3AF7">
        <w:rPr>
          <w:rFonts w:hint="eastAsia"/>
        </w:rPr>
        <w:t>；</w:t>
      </w:r>
    </w:p>
    <w:p w:rsidR="00814855" w:rsidRDefault="00814855" w:rsidP="00397D45">
      <w:pPr>
        <w:pStyle w:val="SingleTxtGC"/>
        <w:numPr>
          <w:ilvl w:val="0"/>
          <w:numId w:val="31"/>
        </w:numPr>
        <w:rPr>
          <w:rFonts w:eastAsia="Calibri"/>
          <w:b/>
        </w:rPr>
      </w:pPr>
      <w:r>
        <w:rPr>
          <w:rFonts w:hint="eastAsia"/>
        </w:rPr>
        <w:t>缺少受教育机会</w:t>
      </w:r>
      <w:r w:rsidR="00BB3AF7">
        <w:rPr>
          <w:rFonts w:hint="eastAsia"/>
        </w:rPr>
        <w:t>，</w:t>
      </w:r>
      <w:r>
        <w:rPr>
          <w:rFonts w:hint="eastAsia"/>
        </w:rPr>
        <w:t>娱乐和保健机会有限。</w:t>
      </w:r>
    </w:p>
    <w:p w:rsidR="00814855" w:rsidRPr="00660BC1" w:rsidRDefault="00F85B46" w:rsidP="007F733D">
      <w:pPr>
        <w:pStyle w:val="SingleTxtGC"/>
        <w:rPr>
          <w:rFonts w:eastAsia="黑体"/>
        </w:rPr>
      </w:pPr>
      <w:r>
        <w:rPr>
          <w:rFonts w:eastAsia="黑体"/>
        </w:rPr>
        <w:t>6</w:t>
      </w:r>
      <w:r w:rsidR="00BB3AF7">
        <w:rPr>
          <w:rFonts w:eastAsia="黑体"/>
        </w:rPr>
        <w:t>6.</w:t>
      </w:r>
      <w:r w:rsidR="007F733D" w:rsidRPr="00660BC1">
        <w:rPr>
          <w:rFonts w:eastAsia="黑体"/>
        </w:rPr>
        <w:t xml:space="preserve">  </w:t>
      </w:r>
      <w:r w:rsidR="00814855" w:rsidRPr="00660BC1">
        <w:rPr>
          <w:rFonts w:eastAsia="黑体" w:hint="eastAsia"/>
        </w:rPr>
        <w:t>委员会参照其关于远离原籍国无人陪伴和无父母陪伴的儿童待遇的第</w:t>
      </w:r>
      <w:r>
        <w:rPr>
          <w:rFonts w:eastAsia="黑体"/>
        </w:rPr>
        <w:t>6</w:t>
      </w:r>
      <w:r w:rsidR="00814855" w:rsidRPr="00660BC1">
        <w:rPr>
          <w:rFonts w:eastAsia="黑体" w:hint="eastAsia"/>
        </w:rPr>
        <w:t>号一般性意见</w:t>
      </w:r>
      <w:r w:rsidR="00BB3AF7">
        <w:rPr>
          <w:rFonts w:eastAsia="黑体" w:hint="eastAsia"/>
        </w:rPr>
        <w:t>(</w:t>
      </w:r>
      <w:r>
        <w:rPr>
          <w:rFonts w:eastAsia="黑体"/>
        </w:rPr>
        <w:t>2</w:t>
      </w:r>
      <w:r w:rsidR="00814855" w:rsidRPr="00660BC1">
        <w:rPr>
          <w:rFonts w:eastAsia="黑体"/>
        </w:rPr>
        <w:t>00</w:t>
      </w:r>
      <w:r>
        <w:rPr>
          <w:rFonts w:eastAsia="黑体"/>
        </w:rPr>
        <w:t>5</w:t>
      </w:r>
      <w:r w:rsidR="00814855" w:rsidRPr="00660BC1">
        <w:rPr>
          <w:rFonts w:eastAsia="黑体" w:hint="eastAsia"/>
        </w:rPr>
        <w:t>年</w:t>
      </w:r>
      <w:r w:rsidR="00BB3AF7">
        <w:rPr>
          <w:rFonts w:eastAsia="黑体" w:hint="eastAsia"/>
        </w:rPr>
        <w:t>)</w:t>
      </w:r>
      <w:r w:rsidR="00BB3AF7">
        <w:rPr>
          <w:rFonts w:eastAsia="黑体" w:hint="eastAsia"/>
        </w:rPr>
        <w:t>，</w:t>
      </w:r>
      <w:r w:rsidR="00814855" w:rsidRPr="00660BC1">
        <w:rPr>
          <w:rFonts w:eastAsia="黑体" w:hint="eastAsia"/>
        </w:rPr>
        <w:t>促请缔约国使其关于移民和庇护的立法完全符合《儿童权利公约》和其他相关国际标准。委员会促请缔约国采取一切必要措施</w:t>
      </w:r>
      <w:r w:rsidR="00BB3AF7">
        <w:rPr>
          <w:rFonts w:eastAsia="黑体" w:hint="eastAsia"/>
        </w:rPr>
        <w:t>，</w:t>
      </w:r>
      <w:r w:rsidR="00814855" w:rsidRPr="00660BC1">
        <w:rPr>
          <w:rFonts w:eastAsia="黑体" w:hint="eastAsia"/>
        </w:rPr>
        <w:t>充分处理寻求庇护儿童的情况</w:t>
      </w:r>
      <w:r w:rsidR="00BB3AF7">
        <w:rPr>
          <w:rFonts w:eastAsia="黑体" w:hint="eastAsia"/>
        </w:rPr>
        <w:t>，</w:t>
      </w:r>
      <w:r w:rsidR="00814855" w:rsidRPr="00660BC1">
        <w:rPr>
          <w:rFonts w:eastAsia="黑体" w:hint="eastAsia"/>
        </w:rPr>
        <w:t>特别是</w:t>
      </w:r>
      <w:r w:rsidR="00BB3AF7">
        <w:rPr>
          <w:rFonts w:eastAsia="黑体" w:hint="eastAsia"/>
        </w:rPr>
        <w:t>：</w:t>
      </w:r>
    </w:p>
    <w:p w:rsidR="00814855" w:rsidRPr="00660BC1" w:rsidRDefault="00814855" w:rsidP="00397D45">
      <w:pPr>
        <w:pStyle w:val="SingleTxtGC"/>
        <w:numPr>
          <w:ilvl w:val="0"/>
          <w:numId w:val="32"/>
        </w:numPr>
        <w:rPr>
          <w:rFonts w:eastAsia="黑体"/>
        </w:rPr>
      </w:pPr>
      <w:r w:rsidRPr="00660BC1">
        <w:rPr>
          <w:rFonts w:eastAsia="黑体" w:hint="eastAsia"/>
        </w:rPr>
        <w:t>确保儿童的最大利益在所有移民和庇护程序中总得到首要考虑</w:t>
      </w:r>
      <w:r w:rsidR="00BB3AF7">
        <w:rPr>
          <w:rFonts w:eastAsia="黑体" w:hint="eastAsia"/>
        </w:rPr>
        <w:t>，</w:t>
      </w:r>
      <w:r w:rsidRPr="00660BC1">
        <w:rPr>
          <w:rFonts w:eastAsia="黑体" w:hint="eastAsia"/>
        </w:rPr>
        <w:t>并确保无人陪伴的寻求庇护儿童得到适当的监护和免费的法律代理</w:t>
      </w:r>
      <w:r w:rsidR="00BB3AF7">
        <w:rPr>
          <w:rFonts w:eastAsia="黑体" w:hint="eastAsia"/>
        </w:rPr>
        <w:t>；</w:t>
      </w:r>
    </w:p>
    <w:p w:rsidR="00814855" w:rsidRPr="00660BC1" w:rsidRDefault="00814855" w:rsidP="00397D45">
      <w:pPr>
        <w:pStyle w:val="SingleTxtGC"/>
        <w:numPr>
          <w:ilvl w:val="0"/>
          <w:numId w:val="32"/>
        </w:numPr>
        <w:rPr>
          <w:rFonts w:eastAsia="黑体"/>
        </w:rPr>
      </w:pPr>
      <w:r w:rsidRPr="00660BC1">
        <w:rPr>
          <w:rFonts w:eastAsia="黑体" w:hint="eastAsia"/>
        </w:rPr>
        <w:t>停止拘留寻求庇护儿童和难民儿童的行政做法</w:t>
      </w:r>
      <w:r w:rsidR="00BB3AF7">
        <w:rPr>
          <w:rFonts w:eastAsia="黑体" w:hint="eastAsia"/>
        </w:rPr>
        <w:t>；</w:t>
      </w:r>
    </w:p>
    <w:p w:rsidR="00814855" w:rsidRPr="00660BC1" w:rsidRDefault="00814855" w:rsidP="00397D45">
      <w:pPr>
        <w:pStyle w:val="SingleTxtGC"/>
        <w:numPr>
          <w:ilvl w:val="0"/>
          <w:numId w:val="32"/>
        </w:numPr>
        <w:rPr>
          <w:rFonts w:eastAsia="黑体"/>
        </w:rPr>
      </w:pPr>
      <w:r w:rsidRPr="00660BC1">
        <w:rPr>
          <w:rFonts w:eastAsia="黑体" w:hint="eastAsia"/>
        </w:rPr>
        <w:t>为拘留设施的警卫和官员规定严格的行为规则</w:t>
      </w:r>
      <w:r w:rsidR="00BB3AF7">
        <w:rPr>
          <w:rFonts w:eastAsia="黑体" w:hint="eastAsia"/>
        </w:rPr>
        <w:t>，</w:t>
      </w:r>
      <w:r w:rsidRPr="00660BC1">
        <w:rPr>
          <w:rFonts w:eastAsia="黑体" w:hint="eastAsia"/>
        </w:rPr>
        <w:t>并确保这些设施得到独立的监测机构的定期评估</w:t>
      </w:r>
      <w:r w:rsidR="00BB3AF7">
        <w:rPr>
          <w:rFonts w:eastAsia="黑体" w:hint="eastAsia"/>
        </w:rPr>
        <w:t>；</w:t>
      </w:r>
    </w:p>
    <w:p w:rsidR="00814855" w:rsidRPr="00660BC1" w:rsidRDefault="00814855" w:rsidP="00397D45">
      <w:pPr>
        <w:pStyle w:val="SingleTxtGC"/>
        <w:numPr>
          <w:ilvl w:val="0"/>
          <w:numId w:val="32"/>
        </w:numPr>
        <w:rPr>
          <w:rFonts w:eastAsia="黑体"/>
        </w:rPr>
      </w:pPr>
      <w:r w:rsidRPr="00660BC1">
        <w:rPr>
          <w:rFonts w:eastAsia="黑体" w:hint="eastAsia"/>
        </w:rPr>
        <w:t>确保在任何情况下均将儿童均与无关的成年人分开</w:t>
      </w:r>
      <w:r w:rsidR="00BB3AF7">
        <w:rPr>
          <w:rFonts w:eastAsia="黑体" w:hint="eastAsia"/>
        </w:rPr>
        <w:t>，</w:t>
      </w:r>
      <w:r w:rsidRPr="00660BC1">
        <w:rPr>
          <w:rFonts w:eastAsia="黑体" w:hint="eastAsia"/>
        </w:rPr>
        <w:t>都能获得充足的食物、清洁饮用水和卫生设施以及保健、教育和娱乐</w:t>
      </w:r>
      <w:r w:rsidR="00BB3AF7">
        <w:rPr>
          <w:rFonts w:eastAsia="黑体" w:hint="eastAsia"/>
        </w:rPr>
        <w:t>；</w:t>
      </w:r>
    </w:p>
    <w:p w:rsidR="00814855" w:rsidRPr="00660BC1" w:rsidRDefault="00814855" w:rsidP="00397D45">
      <w:pPr>
        <w:pStyle w:val="SingleTxtGC"/>
        <w:numPr>
          <w:ilvl w:val="0"/>
          <w:numId w:val="32"/>
        </w:numPr>
        <w:rPr>
          <w:rFonts w:eastAsia="黑体"/>
        </w:rPr>
      </w:pPr>
      <w:r w:rsidRPr="00660BC1">
        <w:rPr>
          <w:rFonts w:eastAsia="黑体" w:hint="eastAsia"/>
        </w:rPr>
        <w:t>加入</w:t>
      </w:r>
      <w:r w:rsidR="00F85B46">
        <w:rPr>
          <w:rFonts w:eastAsia="黑体"/>
        </w:rPr>
        <w:t>1951</w:t>
      </w:r>
      <w:r w:rsidRPr="00660BC1">
        <w:rPr>
          <w:rFonts w:eastAsia="黑体" w:hint="eastAsia"/>
        </w:rPr>
        <w:t>年《关于难民地位的公约》及其</w:t>
      </w:r>
      <w:r w:rsidR="00F85B46">
        <w:rPr>
          <w:rFonts w:eastAsia="黑体"/>
        </w:rPr>
        <w:t>1967</w:t>
      </w:r>
      <w:r w:rsidRPr="00660BC1">
        <w:rPr>
          <w:rFonts w:eastAsia="黑体" w:hint="eastAsia"/>
        </w:rPr>
        <w:t>年《议定书》。</w:t>
      </w:r>
    </w:p>
    <w:p w:rsidR="00814855" w:rsidRDefault="00814855" w:rsidP="007F733D">
      <w:pPr>
        <w:pStyle w:val="H23GC"/>
        <w:rPr>
          <w:rFonts w:eastAsia="宋体"/>
          <w:b/>
        </w:rPr>
      </w:pPr>
      <w:r>
        <w:tab/>
      </w:r>
      <w:r>
        <w:tab/>
      </w:r>
      <w:r>
        <w:rPr>
          <w:rFonts w:hint="eastAsia"/>
        </w:rPr>
        <w:t>属于少数群体或土著群体的儿童</w:t>
      </w:r>
    </w:p>
    <w:p w:rsidR="00814855" w:rsidRDefault="00F85B46" w:rsidP="007F733D">
      <w:pPr>
        <w:pStyle w:val="SingleTxtGC"/>
      </w:pPr>
      <w:r>
        <w:t>6</w:t>
      </w:r>
      <w:r w:rsidR="00BB3AF7">
        <w:t>7.</w:t>
      </w:r>
      <w:r w:rsidR="007F733D">
        <w:t xml:space="preserve">  </w:t>
      </w:r>
      <w:r w:rsidR="00814855">
        <w:rPr>
          <w:rFonts w:hint="eastAsia"/>
        </w:rPr>
        <w:t>委员会深感关切的是</w:t>
      </w:r>
      <w:r w:rsidR="00BB3AF7">
        <w:rPr>
          <w:rFonts w:hint="eastAsia"/>
        </w:rPr>
        <w:t>，</w:t>
      </w:r>
      <w:r w:rsidR="00814855">
        <w:rPr>
          <w:rFonts w:hint="eastAsia"/>
        </w:rPr>
        <w:t>宗教少数群体面临各种困难</w:t>
      </w:r>
      <w:r w:rsidR="00BB3AF7">
        <w:rPr>
          <w:rFonts w:hint="eastAsia"/>
        </w:rPr>
        <w:t>，</w:t>
      </w:r>
      <w:r w:rsidR="00814855">
        <w:rPr>
          <w:rFonts w:hint="eastAsia"/>
        </w:rPr>
        <w:t>特别是</w:t>
      </w:r>
      <w:r w:rsidR="00BB3AF7">
        <w:rPr>
          <w:rFonts w:hint="eastAsia"/>
        </w:rPr>
        <w:t>：</w:t>
      </w:r>
    </w:p>
    <w:p w:rsidR="00814855" w:rsidRDefault="00814855" w:rsidP="00397D45">
      <w:pPr>
        <w:pStyle w:val="SingleTxtGC"/>
        <w:numPr>
          <w:ilvl w:val="0"/>
          <w:numId w:val="33"/>
        </w:numPr>
        <w:rPr>
          <w:rFonts w:eastAsia="Calibri"/>
          <w:b/>
        </w:rPr>
      </w:pPr>
      <w:r>
        <w:rPr>
          <w:rFonts w:hint="eastAsia"/>
        </w:rPr>
        <w:t>对暴力袭击属于宗教少数群体的人</w:t>
      </w:r>
      <w:r w:rsidR="00BB3AF7">
        <w:rPr>
          <w:rFonts w:hint="eastAsia"/>
        </w:rPr>
        <w:t>(</w:t>
      </w:r>
      <w:r>
        <w:rPr>
          <w:rFonts w:hint="eastAsia"/>
        </w:rPr>
        <w:t>包括儿童</w:t>
      </w:r>
      <w:r w:rsidR="00BB3AF7">
        <w:rPr>
          <w:rFonts w:hint="eastAsia"/>
        </w:rPr>
        <w:t>)</w:t>
      </w:r>
      <w:r>
        <w:rPr>
          <w:rFonts w:hint="eastAsia"/>
        </w:rPr>
        <w:t>的事件防范和调查不足</w:t>
      </w:r>
      <w:r w:rsidR="00BB3AF7">
        <w:rPr>
          <w:rFonts w:hint="eastAsia"/>
        </w:rPr>
        <w:t>；</w:t>
      </w:r>
    </w:p>
    <w:p w:rsidR="00814855" w:rsidRDefault="00814855" w:rsidP="00397D45">
      <w:pPr>
        <w:pStyle w:val="SingleTxtGC"/>
        <w:numPr>
          <w:ilvl w:val="0"/>
          <w:numId w:val="33"/>
        </w:numPr>
        <w:rPr>
          <w:rFonts w:eastAsia="Calibri"/>
          <w:b/>
        </w:rPr>
      </w:pPr>
      <w:r>
        <w:rPr>
          <w:rFonts w:hint="eastAsia"/>
        </w:rPr>
        <w:t>对受害者的援助不足</w:t>
      </w:r>
      <w:r w:rsidR="00BB3AF7">
        <w:rPr>
          <w:rFonts w:hint="eastAsia"/>
        </w:rPr>
        <w:t>，</w:t>
      </w:r>
      <w:r>
        <w:rPr>
          <w:rFonts w:hint="eastAsia"/>
        </w:rPr>
        <w:t>其中许多人在袭击中失去了家园</w:t>
      </w:r>
      <w:r w:rsidR="00BB3AF7">
        <w:rPr>
          <w:rFonts w:hint="eastAsia"/>
        </w:rPr>
        <w:t>，</w:t>
      </w:r>
      <w:r>
        <w:rPr>
          <w:rFonts w:hint="eastAsia"/>
        </w:rPr>
        <w:t>不得不留在临时收容所数年</w:t>
      </w:r>
      <w:r w:rsidR="00BB3AF7">
        <w:rPr>
          <w:rFonts w:hint="eastAsia"/>
        </w:rPr>
        <w:t>，</w:t>
      </w:r>
      <w:r>
        <w:rPr>
          <w:rFonts w:hint="eastAsia"/>
        </w:rPr>
        <w:t>得不到充足的清洁饮用水和卫生设施、食品和保健</w:t>
      </w:r>
      <w:r w:rsidR="00BB3AF7">
        <w:rPr>
          <w:rFonts w:hint="eastAsia"/>
        </w:rPr>
        <w:t>；</w:t>
      </w:r>
    </w:p>
    <w:p w:rsidR="00814855" w:rsidRDefault="00814855" w:rsidP="00175235">
      <w:pPr>
        <w:pStyle w:val="SingleTxtGC"/>
        <w:numPr>
          <w:ilvl w:val="0"/>
          <w:numId w:val="33"/>
        </w:numPr>
        <w:rPr>
          <w:rFonts w:eastAsia="Calibri"/>
          <w:b/>
        </w:rPr>
      </w:pPr>
      <w:r>
        <w:rPr>
          <w:rFonts w:hint="eastAsia"/>
        </w:rPr>
        <w:t>未列入</w:t>
      </w:r>
      <w:r w:rsidR="00F85B46">
        <w:t>1965</w:t>
      </w:r>
      <w:r>
        <w:rPr>
          <w:rFonts w:hint="eastAsia"/>
        </w:rPr>
        <w:t>年《第</w:t>
      </w:r>
      <w:r w:rsidR="00F85B46">
        <w:t>1</w:t>
      </w:r>
      <w:r>
        <w:rPr>
          <w:rFonts w:hint="eastAsia"/>
        </w:rPr>
        <w:t>号法律》的宗教少数群体的儿童常常被剥夺身份证、结婚证或出生证等法律文件以及获得各种公共服务的机会。</w:t>
      </w:r>
    </w:p>
    <w:p w:rsidR="00814855" w:rsidRPr="00660BC1" w:rsidRDefault="00F85B46" w:rsidP="007F733D">
      <w:pPr>
        <w:pStyle w:val="SingleTxtGC"/>
        <w:rPr>
          <w:rFonts w:eastAsia="黑体"/>
        </w:rPr>
      </w:pPr>
      <w:r>
        <w:rPr>
          <w:rFonts w:eastAsia="黑体"/>
        </w:rPr>
        <w:lastRenderedPageBreak/>
        <w:t>6</w:t>
      </w:r>
      <w:r w:rsidR="00BB3AF7">
        <w:rPr>
          <w:rFonts w:eastAsia="黑体"/>
        </w:rPr>
        <w:t>8.</w:t>
      </w:r>
      <w:r w:rsidR="007F733D" w:rsidRPr="00660BC1">
        <w:rPr>
          <w:rFonts w:eastAsia="黑体"/>
        </w:rPr>
        <w:t xml:space="preserve">  </w:t>
      </w:r>
      <w:r w:rsidR="00814855" w:rsidRPr="00660BC1">
        <w:rPr>
          <w:rFonts w:eastAsia="黑体" w:hint="eastAsia"/>
        </w:rPr>
        <w:t>委员会促请缔约国采取一切必要措施</w:t>
      </w:r>
      <w:r w:rsidR="00BB3AF7">
        <w:rPr>
          <w:rFonts w:eastAsia="黑体" w:hint="eastAsia"/>
        </w:rPr>
        <w:t>，</w:t>
      </w:r>
      <w:r w:rsidR="00814855" w:rsidRPr="00660BC1">
        <w:rPr>
          <w:rFonts w:eastAsia="黑体" w:hint="eastAsia"/>
        </w:rPr>
        <w:t>以打击和消除一切形式的暴力侵害属于宗教少数群体的人的行为</w:t>
      </w:r>
      <w:r w:rsidR="00BB3AF7">
        <w:rPr>
          <w:rFonts w:eastAsia="黑体" w:hint="eastAsia"/>
        </w:rPr>
        <w:t>，</w:t>
      </w:r>
      <w:r w:rsidR="00814855" w:rsidRPr="00660BC1">
        <w:rPr>
          <w:rFonts w:eastAsia="黑体" w:hint="eastAsia"/>
        </w:rPr>
        <w:t>为他们提供一切必要的有效保护和赔偿</w:t>
      </w:r>
      <w:r w:rsidR="00BB3AF7">
        <w:rPr>
          <w:rFonts w:eastAsia="黑体" w:hint="eastAsia"/>
        </w:rPr>
        <w:t>，</w:t>
      </w:r>
      <w:r w:rsidR="00814855" w:rsidRPr="00660BC1">
        <w:rPr>
          <w:rFonts w:eastAsia="黑体" w:hint="eastAsia"/>
        </w:rPr>
        <w:t>并将肇事者绳之以法。委员会还促请缔约国修订立法</w:t>
      </w:r>
      <w:r w:rsidR="00BB3AF7">
        <w:rPr>
          <w:rFonts w:eastAsia="黑体" w:hint="eastAsia"/>
        </w:rPr>
        <w:t>，</w:t>
      </w:r>
      <w:r w:rsidR="00814855" w:rsidRPr="00660BC1">
        <w:rPr>
          <w:rFonts w:eastAsia="黑体" w:hint="eastAsia"/>
        </w:rPr>
        <w:t>并确保所有未列入</w:t>
      </w:r>
      <w:r>
        <w:rPr>
          <w:rFonts w:eastAsia="黑体"/>
        </w:rPr>
        <w:t>1965</w:t>
      </w:r>
      <w:r w:rsidR="00814855" w:rsidRPr="00660BC1">
        <w:rPr>
          <w:rFonts w:eastAsia="黑体" w:hint="eastAsia"/>
        </w:rPr>
        <w:t>年《第</w:t>
      </w:r>
      <w:r>
        <w:rPr>
          <w:rFonts w:eastAsia="黑体"/>
        </w:rPr>
        <w:t>1</w:t>
      </w:r>
      <w:r w:rsidR="00814855" w:rsidRPr="00660BC1">
        <w:rPr>
          <w:rFonts w:eastAsia="黑体" w:hint="eastAsia"/>
        </w:rPr>
        <w:t>号法律》的宗教少数群体的儿童能够获得以前被剥夺的所有公共服务和法律文件。</w:t>
      </w:r>
    </w:p>
    <w:p w:rsidR="00814855" w:rsidRDefault="00F85B46" w:rsidP="007F733D">
      <w:pPr>
        <w:pStyle w:val="SingleTxtGC"/>
      </w:pPr>
      <w:r>
        <w:t>6</w:t>
      </w:r>
      <w:r w:rsidR="00BB3AF7">
        <w:t>9.</w:t>
      </w:r>
      <w:r w:rsidR="007F733D">
        <w:t xml:space="preserve">  </w:t>
      </w:r>
      <w:r w:rsidR="00814855">
        <w:rPr>
          <w:rFonts w:hint="eastAsia"/>
        </w:rPr>
        <w:t>委员会还对属于土著社区的儿童</w:t>
      </w:r>
      <w:r w:rsidR="00BB3AF7">
        <w:rPr>
          <w:rFonts w:hint="eastAsia"/>
        </w:rPr>
        <w:t>，</w:t>
      </w:r>
      <w:r w:rsidR="00814855">
        <w:rPr>
          <w:rFonts w:hint="eastAsia"/>
        </w:rPr>
        <w:t>特别是巴布亚儿童的状况感到关切</w:t>
      </w:r>
      <w:r w:rsidR="00BB3AF7">
        <w:rPr>
          <w:rFonts w:hint="eastAsia"/>
        </w:rPr>
        <w:t>，</w:t>
      </w:r>
      <w:r w:rsidR="00814855">
        <w:rPr>
          <w:rFonts w:hint="eastAsia"/>
        </w:rPr>
        <w:t>他们遭受着贫困和军事化</w:t>
      </w:r>
      <w:r w:rsidR="00BB3AF7">
        <w:rPr>
          <w:rFonts w:hint="eastAsia"/>
        </w:rPr>
        <w:t>，</w:t>
      </w:r>
      <w:r w:rsidR="00814855">
        <w:rPr>
          <w:rFonts w:hint="eastAsia"/>
        </w:rPr>
        <w:t>其土地上的自然资源遭到开采</w:t>
      </w:r>
      <w:r w:rsidR="00BB3AF7">
        <w:rPr>
          <w:rFonts w:hint="eastAsia"/>
        </w:rPr>
        <w:t>，</w:t>
      </w:r>
      <w:r w:rsidR="00814855">
        <w:rPr>
          <w:rFonts w:hint="eastAsia"/>
        </w:rPr>
        <w:t>且他们难以获得教育和保健机会。</w:t>
      </w:r>
    </w:p>
    <w:p w:rsidR="00814855" w:rsidRPr="00660BC1" w:rsidRDefault="00F85B46" w:rsidP="007F733D">
      <w:pPr>
        <w:pStyle w:val="SingleTxtGC"/>
        <w:rPr>
          <w:rFonts w:eastAsia="黑体"/>
        </w:rPr>
      </w:pPr>
      <w:r>
        <w:rPr>
          <w:rFonts w:eastAsia="黑体"/>
        </w:rPr>
        <w:t>7</w:t>
      </w:r>
      <w:r w:rsidR="00BB3AF7">
        <w:rPr>
          <w:rFonts w:eastAsia="黑体"/>
        </w:rPr>
        <w:t>0.</w:t>
      </w:r>
      <w:r w:rsidR="007F733D" w:rsidRPr="00660BC1">
        <w:rPr>
          <w:rFonts w:eastAsia="黑体"/>
        </w:rPr>
        <w:t xml:space="preserve">  </w:t>
      </w:r>
      <w:r w:rsidR="00814855" w:rsidRPr="00660BC1">
        <w:rPr>
          <w:rFonts w:eastAsia="黑体" w:hint="eastAsia"/>
        </w:rPr>
        <w:t>委员会参照其关于土著儿童及其在《公约》下的权利的第</w:t>
      </w:r>
      <w:r>
        <w:rPr>
          <w:rFonts w:eastAsia="黑体"/>
        </w:rPr>
        <w:t>11</w:t>
      </w:r>
      <w:r w:rsidR="00814855" w:rsidRPr="00660BC1">
        <w:rPr>
          <w:rFonts w:eastAsia="黑体" w:hint="eastAsia"/>
        </w:rPr>
        <w:t>号一般性意见</w:t>
      </w:r>
      <w:r w:rsidR="00BB3AF7">
        <w:rPr>
          <w:rFonts w:eastAsia="黑体" w:hint="eastAsia"/>
        </w:rPr>
        <w:t>(</w:t>
      </w:r>
      <w:r>
        <w:rPr>
          <w:rFonts w:eastAsia="黑体"/>
        </w:rPr>
        <w:t>2</w:t>
      </w:r>
      <w:r w:rsidR="00814855" w:rsidRPr="00660BC1">
        <w:rPr>
          <w:rFonts w:eastAsia="黑体"/>
        </w:rPr>
        <w:t>00</w:t>
      </w:r>
      <w:r>
        <w:rPr>
          <w:rFonts w:eastAsia="黑体"/>
        </w:rPr>
        <w:t>9</w:t>
      </w:r>
      <w:r w:rsidR="00814855" w:rsidRPr="00660BC1">
        <w:rPr>
          <w:rFonts w:eastAsia="黑体" w:hint="eastAsia"/>
        </w:rPr>
        <w:t>年</w:t>
      </w:r>
      <w:r w:rsidR="00BB3AF7">
        <w:rPr>
          <w:rFonts w:eastAsia="黑体" w:hint="eastAsia"/>
        </w:rPr>
        <w:t>)</w:t>
      </w:r>
      <w:r w:rsidR="00BB3AF7">
        <w:rPr>
          <w:rFonts w:eastAsia="黑体" w:hint="eastAsia"/>
        </w:rPr>
        <w:t>，</w:t>
      </w:r>
      <w:r w:rsidR="00814855" w:rsidRPr="00660BC1">
        <w:rPr>
          <w:rFonts w:eastAsia="黑体" w:hint="eastAsia"/>
        </w:rPr>
        <w:t>促请缔约国采取一切必要措施消除土著社区的贫困现象并监测这方面的进展</w:t>
      </w:r>
      <w:r w:rsidR="00BB3AF7">
        <w:rPr>
          <w:rFonts w:eastAsia="黑体" w:hint="eastAsia"/>
        </w:rPr>
        <w:t>，</w:t>
      </w:r>
      <w:r w:rsidR="00814855" w:rsidRPr="00660BC1">
        <w:rPr>
          <w:rFonts w:eastAsia="黑体" w:hint="eastAsia"/>
        </w:rPr>
        <w:t>为他们提供获得公共服务的平等机会</w:t>
      </w:r>
      <w:r w:rsidR="00BB3AF7">
        <w:rPr>
          <w:rFonts w:eastAsia="黑体" w:hint="eastAsia"/>
        </w:rPr>
        <w:t>，</w:t>
      </w:r>
      <w:r w:rsidR="00814855" w:rsidRPr="00660BC1">
        <w:rPr>
          <w:rFonts w:eastAsia="黑体" w:hint="eastAsia"/>
        </w:rPr>
        <w:t>努力实现非军事化并确保在土著人民传统领土开采自然资源时得到土著人民的事先知情同意。</w:t>
      </w:r>
    </w:p>
    <w:p w:rsidR="00814855" w:rsidRDefault="00814855" w:rsidP="007F733D">
      <w:pPr>
        <w:pStyle w:val="H23GC"/>
        <w:rPr>
          <w:b/>
        </w:rPr>
      </w:pPr>
      <w:r>
        <w:tab/>
      </w:r>
      <w:r>
        <w:tab/>
      </w:r>
      <w:r>
        <w:rPr>
          <w:rFonts w:hint="eastAsia"/>
        </w:rPr>
        <w:t>经济剥削</w:t>
      </w:r>
      <w:r w:rsidR="00BB3AF7">
        <w:rPr>
          <w:rFonts w:hint="eastAsia"/>
        </w:rPr>
        <w:t>，</w:t>
      </w:r>
      <w:r>
        <w:rPr>
          <w:rFonts w:hint="eastAsia"/>
        </w:rPr>
        <w:t>包括剥削童工</w:t>
      </w:r>
    </w:p>
    <w:p w:rsidR="00814855" w:rsidRDefault="00F85B46" w:rsidP="007F733D">
      <w:pPr>
        <w:pStyle w:val="SingleTxtGC"/>
        <w:rPr>
          <w:rFonts w:eastAsia="Malgun Gothic"/>
        </w:rPr>
      </w:pPr>
      <w:r>
        <w:t>7</w:t>
      </w:r>
      <w:r w:rsidR="00BB3AF7">
        <w:t>1.</w:t>
      </w:r>
      <w:r w:rsidR="007F733D">
        <w:t xml:space="preserve">  </w:t>
      </w:r>
      <w:r w:rsidR="00814855">
        <w:rPr>
          <w:rFonts w:hint="eastAsia"/>
        </w:rPr>
        <w:t>委员会欢迎</w:t>
      </w:r>
      <w:r>
        <w:rPr>
          <w:rFonts w:ascii="Malgun Gothic" w:hAnsi="Malgun Gothic" w:cs="Malgun Gothic" w:hint="eastAsia"/>
        </w:rPr>
        <w:t>“</w:t>
      </w:r>
      <w:r w:rsidR="00814855">
        <w:rPr>
          <w:rFonts w:hint="eastAsia"/>
        </w:rPr>
        <w:t>消除最有害童工形式全国行动计划</w:t>
      </w:r>
      <w:r>
        <w:rPr>
          <w:rFonts w:ascii="Malgun Gothic" w:hAnsi="Malgun Gothic" w:cs="Malgun Gothic" w:hint="eastAsia"/>
        </w:rPr>
        <w:t>”</w:t>
      </w:r>
      <w:r w:rsidR="00814855">
        <w:rPr>
          <w:rFonts w:hint="eastAsia"/>
        </w:rPr>
        <w:t>和</w:t>
      </w:r>
      <w:r>
        <w:rPr>
          <w:rFonts w:ascii="Malgun Gothic" w:hAnsi="Malgun Gothic" w:cs="Malgun Gothic" w:hint="eastAsia"/>
        </w:rPr>
        <w:t>“</w:t>
      </w:r>
      <w:r w:rsidR="00814855">
        <w:rPr>
          <w:rFonts w:hint="eastAsia"/>
        </w:rPr>
        <w:t>减少童工方案</w:t>
      </w:r>
      <w:r>
        <w:rPr>
          <w:rFonts w:ascii="Malgun Gothic" w:hAnsi="Malgun Gothic" w:cs="Malgun Gothic" w:hint="eastAsia"/>
        </w:rPr>
        <w:t>”</w:t>
      </w:r>
      <w:r w:rsidR="00814855">
        <w:rPr>
          <w:rFonts w:ascii="Malgun Gothic" w:hAnsi="Malgun Gothic" w:cs="Malgun Gothic" w:hint="eastAsia"/>
        </w:rPr>
        <w:t>。</w:t>
      </w:r>
      <w:r w:rsidR="00814855">
        <w:rPr>
          <w:rFonts w:hint="eastAsia"/>
        </w:rPr>
        <w:t>然而</w:t>
      </w:r>
      <w:r w:rsidR="00BB3AF7">
        <w:rPr>
          <w:rFonts w:ascii="Malgun Gothic" w:hAnsi="Malgun Gothic" w:cs="Malgun Gothic" w:hint="eastAsia"/>
        </w:rPr>
        <w:t>，</w:t>
      </w:r>
      <w:r w:rsidR="00814855">
        <w:rPr>
          <w:rFonts w:hint="eastAsia"/>
        </w:rPr>
        <w:t>委员会深感关切的是</w:t>
      </w:r>
      <w:r w:rsidR="00BB3AF7">
        <w:rPr>
          <w:rFonts w:ascii="Malgun Gothic" w:hAnsi="Malgun Gothic" w:cs="Malgun Gothic" w:hint="eastAsia"/>
        </w:rPr>
        <w:t>，</w:t>
      </w:r>
      <w:r w:rsidR="00814855">
        <w:rPr>
          <w:rFonts w:hint="eastAsia"/>
        </w:rPr>
        <w:t>缔约国普遍存在童工现象</w:t>
      </w:r>
      <w:r w:rsidR="00BB3AF7">
        <w:rPr>
          <w:rFonts w:ascii="Malgun Gothic" w:hAnsi="Malgun Gothic" w:cs="Malgun Gothic" w:hint="eastAsia"/>
        </w:rPr>
        <w:t>，</w:t>
      </w:r>
      <w:r w:rsidR="00814855">
        <w:rPr>
          <w:rFonts w:hint="eastAsia"/>
        </w:rPr>
        <w:t>这种现象在农村地区远多于城市地区</w:t>
      </w:r>
      <w:r w:rsidR="00814855">
        <w:rPr>
          <w:rFonts w:ascii="Malgun Gothic" w:hAnsi="Malgun Gothic" w:cs="Malgun Gothic" w:hint="eastAsia"/>
        </w:rPr>
        <w:t>。</w:t>
      </w:r>
      <w:r w:rsidR="00814855">
        <w:rPr>
          <w:rFonts w:hint="eastAsia"/>
        </w:rPr>
        <w:t>委员会感到特别关切的是</w:t>
      </w:r>
      <w:r w:rsidR="00BB3AF7">
        <w:rPr>
          <w:rFonts w:ascii="Malgun Gothic" w:hAnsi="Malgun Gothic" w:cs="Malgun Gothic" w:hint="eastAsia"/>
        </w:rPr>
        <w:t>：</w:t>
      </w:r>
    </w:p>
    <w:p w:rsidR="00814855" w:rsidRDefault="00814855" w:rsidP="00397D45">
      <w:pPr>
        <w:pStyle w:val="SingleTxtGC"/>
        <w:numPr>
          <w:ilvl w:val="0"/>
          <w:numId w:val="34"/>
        </w:numPr>
        <w:rPr>
          <w:b/>
        </w:rPr>
      </w:pPr>
      <w:r>
        <w:rPr>
          <w:rFonts w:hint="eastAsia"/>
        </w:rPr>
        <w:t>大量儿童面临危险条件或最恶劣形式的童工</w:t>
      </w:r>
      <w:r w:rsidR="00BB3AF7">
        <w:rPr>
          <w:rFonts w:ascii="Malgun Gothic" w:hAnsi="Malgun Gothic" w:cs="Malgun Gothic" w:hint="eastAsia"/>
        </w:rPr>
        <w:t>，</w:t>
      </w:r>
      <w:r>
        <w:rPr>
          <w:rFonts w:hint="eastAsia"/>
        </w:rPr>
        <w:t>他们在矿场</w:t>
      </w:r>
      <w:r>
        <w:rPr>
          <w:rFonts w:ascii="Malgun Gothic" w:hAnsi="Malgun Gothic" w:cs="Malgun Gothic" w:hint="eastAsia"/>
        </w:rPr>
        <w:t>、</w:t>
      </w:r>
      <w:r>
        <w:rPr>
          <w:rFonts w:hint="eastAsia"/>
        </w:rPr>
        <w:t>近海捕鱼区</w:t>
      </w:r>
      <w:r>
        <w:rPr>
          <w:rFonts w:ascii="Malgun Gothic" w:hAnsi="Malgun Gothic" w:cs="Malgun Gothic" w:hint="eastAsia"/>
        </w:rPr>
        <w:t>、</w:t>
      </w:r>
      <w:r>
        <w:rPr>
          <w:rFonts w:hint="eastAsia"/>
        </w:rPr>
        <w:t>建筑工地</w:t>
      </w:r>
      <w:r>
        <w:rPr>
          <w:rFonts w:ascii="Malgun Gothic" w:hAnsi="Malgun Gothic" w:cs="Malgun Gothic" w:hint="eastAsia"/>
        </w:rPr>
        <w:t>、</w:t>
      </w:r>
      <w:r>
        <w:rPr>
          <w:rFonts w:hint="eastAsia"/>
        </w:rPr>
        <w:t>采石场工作</w:t>
      </w:r>
      <w:r w:rsidR="00BB3AF7">
        <w:rPr>
          <w:rFonts w:ascii="Malgun Gothic" w:hAnsi="Malgun Gothic" w:cs="Malgun Gothic" w:hint="eastAsia"/>
        </w:rPr>
        <w:t>，</w:t>
      </w:r>
      <w:r>
        <w:rPr>
          <w:rFonts w:hint="eastAsia"/>
        </w:rPr>
        <w:t>或成为家庭佣工或性工作者</w:t>
      </w:r>
      <w:r w:rsidR="00BB3AF7">
        <w:rPr>
          <w:rFonts w:ascii="Malgun Gothic" w:hAnsi="Malgun Gothic" w:cs="Malgun Gothic" w:hint="eastAsia"/>
        </w:rPr>
        <w:t>；</w:t>
      </w:r>
    </w:p>
    <w:p w:rsidR="00814855" w:rsidRDefault="00814855" w:rsidP="00397D45">
      <w:pPr>
        <w:pStyle w:val="SingleTxtGC"/>
        <w:numPr>
          <w:ilvl w:val="0"/>
          <w:numId w:val="34"/>
        </w:numPr>
        <w:rPr>
          <w:b/>
        </w:rPr>
      </w:pPr>
      <w:r>
        <w:rPr>
          <w:rFonts w:hint="eastAsia"/>
        </w:rPr>
        <w:t>缺少关于强迫劳动的规定和规范</w:t>
      </w:r>
      <w:r w:rsidR="00F85B46">
        <w:t>16</w:t>
      </w:r>
      <w:r>
        <w:rPr>
          <w:rFonts w:hint="eastAsia"/>
        </w:rPr>
        <w:t>至</w:t>
      </w:r>
      <w:r w:rsidR="00F85B46">
        <w:t>18</w:t>
      </w:r>
      <w:r>
        <w:rPr>
          <w:rFonts w:hint="eastAsia"/>
        </w:rPr>
        <w:t>岁儿童工作的法律</w:t>
      </w:r>
      <w:r w:rsidR="00BB3AF7">
        <w:rPr>
          <w:rFonts w:ascii="Malgun Gothic" w:hAnsi="Malgun Gothic" w:cs="Malgun Gothic" w:hint="eastAsia"/>
        </w:rPr>
        <w:t>；</w:t>
      </w:r>
    </w:p>
    <w:p w:rsidR="00814855" w:rsidRDefault="00814855" w:rsidP="00175235">
      <w:pPr>
        <w:pStyle w:val="SingleTxtGC"/>
        <w:numPr>
          <w:ilvl w:val="0"/>
          <w:numId w:val="34"/>
        </w:numPr>
        <w:rPr>
          <w:b/>
        </w:rPr>
      </w:pPr>
      <w:r>
        <w:rPr>
          <w:rFonts w:hint="eastAsia"/>
        </w:rPr>
        <w:t>缔约国存在大量儿童家庭佣工</w:t>
      </w:r>
      <w:r w:rsidR="00BB3AF7">
        <w:rPr>
          <w:rFonts w:ascii="Malgun Gothic" w:hAnsi="Malgun Gothic" w:cs="Malgun Gothic" w:hint="eastAsia"/>
        </w:rPr>
        <w:t>，</w:t>
      </w:r>
      <w:r>
        <w:rPr>
          <w:rFonts w:hint="eastAsia"/>
        </w:rPr>
        <w:t>其中一些只有</w:t>
      </w:r>
      <w:r w:rsidR="00F85B46">
        <w:t>11</w:t>
      </w:r>
      <w:r>
        <w:rPr>
          <w:rFonts w:hint="eastAsia"/>
        </w:rPr>
        <w:t>岁</w:t>
      </w:r>
      <w:r w:rsidR="00BB3AF7">
        <w:rPr>
          <w:rFonts w:ascii="Malgun Gothic" w:hAnsi="Malgun Gothic" w:cs="Malgun Gothic" w:hint="eastAsia"/>
        </w:rPr>
        <w:t>，</w:t>
      </w:r>
      <w:r>
        <w:rPr>
          <w:rFonts w:hint="eastAsia"/>
        </w:rPr>
        <w:t>她们早早从学校辍学</w:t>
      </w:r>
      <w:r w:rsidR="00BB3AF7">
        <w:rPr>
          <w:rFonts w:ascii="Malgun Gothic" w:hAnsi="Malgun Gothic" w:cs="Malgun Gothic" w:hint="eastAsia"/>
        </w:rPr>
        <w:t>，</w:t>
      </w:r>
      <w:r>
        <w:rPr>
          <w:rFonts w:hint="eastAsia"/>
        </w:rPr>
        <w:t>她们很容易遭到暴力和剥削</w:t>
      </w:r>
      <w:r w:rsidR="00BB3AF7">
        <w:rPr>
          <w:rFonts w:ascii="Malgun Gothic" w:hAnsi="Malgun Gothic" w:cs="Malgun Gothic" w:hint="eastAsia"/>
        </w:rPr>
        <w:t>，</w:t>
      </w:r>
      <w:r>
        <w:rPr>
          <w:rFonts w:hint="eastAsia"/>
        </w:rPr>
        <w:t>包括身心虐待和性虐待</w:t>
      </w:r>
      <w:r w:rsidR="00BB3AF7">
        <w:rPr>
          <w:rFonts w:ascii="Malgun Gothic" w:hAnsi="Malgun Gothic" w:cs="Malgun Gothic" w:hint="eastAsia"/>
        </w:rPr>
        <w:t>，</w:t>
      </w:r>
      <w:r>
        <w:rPr>
          <w:rFonts w:hint="eastAsia"/>
        </w:rPr>
        <w:t>贩运儿童和强迫劳动</w:t>
      </w:r>
      <w:r w:rsidR="00BB3AF7">
        <w:rPr>
          <w:rFonts w:ascii="Malgun Gothic" w:hAnsi="Malgun Gothic" w:cs="Malgun Gothic" w:hint="eastAsia"/>
        </w:rPr>
        <w:t>，</w:t>
      </w:r>
      <w:r>
        <w:rPr>
          <w:rFonts w:hint="eastAsia"/>
        </w:rPr>
        <w:t>而且被排除在规定基本劳工权利的</w:t>
      </w:r>
      <w:r>
        <w:rPr>
          <w:rFonts w:ascii="Malgun Gothic" w:hAnsi="Malgun Gothic" w:cs="Malgun Gothic" w:hint="eastAsia"/>
        </w:rPr>
        <w:t>《</w:t>
      </w:r>
      <w:r>
        <w:rPr>
          <w:rFonts w:hint="eastAsia"/>
        </w:rPr>
        <w:t>劳动力法</w:t>
      </w:r>
      <w:r>
        <w:rPr>
          <w:rFonts w:ascii="Malgun Gothic" w:hAnsi="Malgun Gothic" w:cs="Malgun Gothic" w:hint="eastAsia"/>
        </w:rPr>
        <w:t>》</w:t>
      </w:r>
      <w:r>
        <w:rPr>
          <w:rFonts w:hint="eastAsia"/>
        </w:rPr>
        <w:t>之外</w:t>
      </w:r>
      <w:r w:rsidR="00BB3AF7">
        <w:rPr>
          <w:rFonts w:ascii="Malgun Gothic" w:hAnsi="Malgun Gothic" w:cs="Malgun Gothic" w:hint="eastAsia"/>
        </w:rPr>
        <w:t>；</w:t>
      </w:r>
    </w:p>
    <w:p w:rsidR="00814855" w:rsidRDefault="00F85B46" w:rsidP="00397D45">
      <w:pPr>
        <w:pStyle w:val="SingleTxtGC"/>
        <w:numPr>
          <w:ilvl w:val="0"/>
          <w:numId w:val="34"/>
        </w:numPr>
        <w:rPr>
          <w:rFonts w:eastAsia="Malgun Gothic"/>
        </w:rPr>
      </w:pPr>
      <w:r>
        <w:rPr>
          <w:rFonts w:hint="eastAsia"/>
        </w:rPr>
        <w:t>“</w:t>
      </w:r>
      <w:r w:rsidR="00814855">
        <w:rPr>
          <w:rFonts w:hint="eastAsia"/>
        </w:rPr>
        <w:t>消除最有害童工形式全国行动计划</w:t>
      </w:r>
      <w:r>
        <w:rPr>
          <w:rFonts w:ascii="Malgun Gothic" w:hAnsi="Malgun Gothic" w:cs="Malgun Gothic" w:hint="eastAsia"/>
        </w:rPr>
        <w:t>”</w:t>
      </w:r>
      <w:r w:rsidR="00814855">
        <w:rPr>
          <w:rFonts w:hint="eastAsia"/>
        </w:rPr>
        <w:t>的执行面临一些妨碍</w:t>
      </w:r>
      <w:r w:rsidR="00BB3AF7">
        <w:rPr>
          <w:rFonts w:ascii="Malgun Gothic" w:hAnsi="Malgun Gothic" w:cs="Malgun Gothic" w:hint="eastAsia"/>
        </w:rPr>
        <w:t>，</w:t>
      </w:r>
      <w:r w:rsidR="00814855">
        <w:rPr>
          <w:rFonts w:hint="eastAsia"/>
        </w:rPr>
        <w:t>一种普遍看法认为</w:t>
      </w:r>
      <w:r w:rsidR="00BB3AF7">
        <w:rPr>
          <w:rFonts w:ascii="Malgun Gothic" w:hAnsi="Malgun Gothic" w:cs="Malgun Gothic" w:hint="eastAsia"/>
        </w:rPr>
        <w:t>，</w:t>
      </w:r>
      <w:r w:rsidR="00814855">
        <w:rPr>
          <w:rFonts w:hint="eastAsia"/>
        </w:rPr>
        <w:t>工作是教育过程的一部分</w:t>
      </w:r>
      <w:r w:rsidR="00BB3AF7">
        <w:rPr>
          <w:rFonts w:ascii="Malgun Gothic" w:hAnsi="Malgun Gothic" w:cs="Malgun Gothic" w:hint="eastAsia"/>
        </w:rPr>
        <w:t>，</w:t>
      </w:r>
      <w:r w:rsidR="00814855">
        <w:rPr>
          <w:rFonts w:hint="eastAsia"/>
        </w:rPr>
        <w:t>儿童进入成年生活的准备</w:t>
      </w:r>
      <w:r w:rsidR="00BB3AF7">
        <w:rPr>
          <w:rFonts w:ascii="Malgun Gothic" w:hAnsi="Malgun Gothic" w:cs="Malgun Gothic" w:hint="eastAsia"/>
        </w:rPr>
        <w:t>，</w:t>
      </w:r>
      <w:r w:rsidR="00814855">
        <w:rPr>
          <w:rFonts w:hint="eastAsia"/>
        </w:rPr>
        <w:t>也是对家长的帮助</w:t>
      </w:r>
      <w:r w:rsidR="00BB3AF7">
        <w:rPr>
          <w:rFonts w:ascii="Malgun Gothic" w:hAnsi="Malgun Gothic" w:cs="Malgun Gothic" w:hint="eastAsia"/>
        </w:rPr>
        <w:t>，</w:t>
      </w:r>
      <w:r w:rsidR="00814855">
        <w:rPr>
          <w:rFonts w:hint="eastAsia"/>
        </w:rPr>
        <w:t>还有一种看法认为</w:t>
      </w:r>
      <w:r w:rsidR="00BB3AF7">
        <w:rPr>
          <w:rFonts w:ascii="Malgun Gothic" w:hAnsi="Malgun Gothic" w:cs="Malgun Gothic" w:hint="eastAsia"/>
        </w:rPr>
        <w:t>，</w:t>
      </w:r>
      <w:r w:rsidR="00814855">
        <w:rPr>
          <w:rFonts w:hint="eastAsia"/>
        </w:rPr>
        <w:t>儿童是</w:t>
      </w:r>
      <w:r>
        <w:rPr>
          <w:rFonts w:ascii="Malgun Gothic" w:hAnsi="Malgun Gothic" w:cs="Malgun Gothic" w:hint="eastAsia"/>
        </w:rPr>
        <w:t>“</w:t>
      </w:r>
      <w:r w:rsidR="00814855">
        <w:rPr>
          <w:rFonts w:hint="eastAsia"/>
        </w:rPr>
        <w:t>家庭资产</w:t>
      </w:r>
      <w:r>
        <w:rPr>
          <w:rFonts w:ascii="Malgun Gothic" w:hAnsi="Malgun Gothic" w:cs="Malgun Gothic" w:hint="eastAsia"/>
        </w:rPr>
        <w:t>”</w:t>
      </w:r>
      <w:r w:rsidR="00BB3AF7">
        <w:rPr>
          <w:rFonts w:ascii="Malgun Gothic" w:hAnsi="Malgun Gothic" w:cs="Malgun Gothic" w:hint="eastAsia"/>
        </w:rPr>
        <w:t>，</w:t>
      </w:r>
      <w:r w:rsidR="00814855">
        <w:rPr>
          <w:rFonts w:hint="eastAsia"/>
        </w:rPr>
        <w:t>而且</w:t>
      </w:r>
      <w:r w:rsidR="00BB3AF7">
        <w:rPr>
          <w:rFonts w:ascii="Malgun Gothic" w:hAnsi="Malgun Gothic" w:cs="Malgun Gothic" w:hint="eastAsia"/>
        </w:rPr>
        <w:t>，</w:t>
      </w:r>
      <w:r w:rsidR="00814855">
        <w:rPr>
          <w:rFonts w:hint="eastAsia"/>
        </w:rPr>
        <w:t>协调工作在实行区域自治后存在一些难题</w:t>
      </w:r>
      <w:r w:rsidR="00814855">
        <w:rPr>
          <w:rFonts w:ascii="Malgun Gothic" w:eastAsia="Malgun Gothic" w:hAnsi="Malgun Gothic" w:cs="Malgun Gothic" w:hint="eastAsia"/>
        </w:rPr>
        <w:t>。</w:t>
      </w:r>
    </w:p>
    <w:p w:rsidR="00814855" w:rsidRPr="00660BC1" w:rsidRDefault="00F85B46" w:rsidP="007F733D">
      <w:pPr>
        <w:pStyle w:val="SingleTxtGC"/>
        <w:rPr>
          <w:rFonts w:eastAsia="黑体"/>
        </w:rPr>
      </w:pPr>
      <w:r>
        <w:rPr>
          <w:rFonts w:eastAsia="黑体"/>
        </w:rPr>
        <w:t>7</w:t>
      </w:r>
      <w:r w:rsidR="00BB3AF7">
        <w:rPr>
          <w:rFonts w:eastAsia="黑体"/>
        </w:rPr>
        <w:t>2.</w:t>
      </w:r>
      <w:r w:rsidR="007F733D" w:rsidRPr="00660BC1">
        <w:rPr>
          <w:rFonts w:eastAsia="黑体"/>
        </w:rPr>
        <w:t xml:space="preserve">  </w:t>
      </w:r>
      <w:r w:rsidR="00814855" w:rsidRPr="00660BC1">
        <w:rPr>
          <w:rFonts w:eastAsia="黑体" w:hint="eastAsia"/>
        </w:rPr>
        <w:t>委员会促请缔约国尽一切努力</w:t>
      </w:r>
      <w:r w:rsidR="00BB3AF7">
        <w:rPr>
          <w:rFonts w:eastAsia="黑体" w:hint="eastAsia"/>
        </w:rPr>
        <w:t>，</w:t>
      </w:r>
      <w:r w:rsidR="00814855" w:rsidRPr="00660BC1">
        <w:rPr>
          <w:rFonts w:eastAsia="黑体" w:hint="eastAsia"/>
        </w:rPr>
        <w:t>确保工作的儿童按照国际标准工作。委员会特别促请缔约国</w:t>
      </w:r>
      <w:r w:rsidR="00BB3AF7">
        <w:rPr>
          <w:rFonts w:eastAsia="黑体" w:hint="eastAsia"/>
        </w:rPr>
        <w:t>：</w:t>
      </w:r>
    </w:p>
    <w:p w:rsidR="00814855" w:rsidRPr="00660BC1" w:rsidRDefault="00814855" w:rsidP="00154206">
      <w:pPr>
        <w:pStyle w:val="SingleTxtGC"/>
        <w:numPr>
          <w:ilvl w:val="0"/>
          <w:numId w:val="35"/>
        </w:numPr>
        <w:rPr>
          <w:rFonts w:eastAsia="黑体"/>
        </w:rPr>
      </w:pPr>
      <w:r w:rsidRPr="00660BC1">
        <w:rPr>
          <w:rFonts w:eastAsia="黑体" w:hint="eastAsia"/>
        </w:rPr>
        <w:t>确保儿童不面临任何危险条件或最恶劣形式的童工劳动</w:t>
      </w:r>
      <w:r w:rsidR="00BB3AF7">
        <w:rPr>
          <w:rFonts w:eastAsia="黑体" w:hint="eastAsia"/>
        </w:rPr>
        <w:t>，</w:t>
      </w:r>
      <w:r w:rsidRPr="00660BC1">
        <w:rPr>
          <w:rFonts w:eastAsia="黑体" w:hint="eastAsia"/>
        </w:rPr>
        <w:t>并确保儿童参与劳动的决定是基于真正自由选择做出的</w:t>
      </w:r>
      <w:r w:rsidR="00BB3AF7">
        <w:rPr>
          <w:rFonts w:eastAsia="黑体" w:hint="eastAsia"/>
        </w:rPr>
        <w:t>，</w:t>
      </w:r>
      <w:r w:rsidRPr="00660BC1">
        <w:rPr>
          <w:rFonts w:eastAsia="黑体" w:hint="eastAsia"/>
        </w:rPr>
        <w:t>符合国际法规</w:t>
      </w:r>
      <w:r w:rsidR="00BB3AF7">
        <w:rPr>
          <w:rFonts w:eastAsia="黑体" w:hint="eastAsia"/>
        </w:rPr>
        <w:t>，</w:t>
      </w:r>
      <w:r w:rsidRPr="00660BC1">
        <w:rPr>
          <w:rFonts w:eastAsia="黑体" w:hint="eastAsia"/>
        </w:rPr>
        <w:t>遵守合理时限</w:t>
      </w:r>
      <w:r w:rsidR="00BB3AF7">
        <w:rPr>
          <w:rFonts w:eastAsia="黑体" w:hint="eastAsia"/>
        </w:rPr>
        <w:t>，</w:t>
      </w:r>
      <w:r w:rsidRPr="00660BC1">
        <w:rPr>
          <w:rFonts w:eastAsia="黑体" w:hint="eastAsia"/>
        </w:rPr>
        <w:t>且决不妨碍他们受教育</w:t>
      </w:r>
      <w:r w:rsidR="00BB3AF7">
        <w:rPr>
          <w:rFonts w:eastAsia="黑体" w:hint="eastAsia"/>
        </w:rPr>
        <w:t>；</w:t>
      </w:r>
    </w:p>
    <w:p w:rsidR="00814855" w:rsidRPr="00660BC1" w:rsidRDefault="00814855" w:rsidP="00397D45">
      <w:pPr>
        <w:pStyle w:val="SingleTxtGC"/>
        <w:numPr>
          <w:ilvl w:val="0"/>
          <w:numId w:val="35"/>
        </w:numPr>
        <w:rPr>
          <w:rFonts w:eastAsia="黑体"/>
        </w:rPr>
      </w:pPr>
      <w:r w:rsidRPr="00660BC1">
        <w:rPr>
          <w:rFonts w:eastAsia="黑体" w:hint="eastAsia"/>
        </w:rPr>
        <w:t>修订立法</w:t>
      </w:r>
      <w:r w:rsidR="00BB3AF7">
        <w:rPr>
          <w:rFonts w:eastAsia="黑体" w:hint="eastAsia"/>
        </w:rPr>
        <w:t>，</w:t>
      </w:r>
      <w:r w:rsidRPr="00660BC1">
        <w:rPr>
          <w:rFonts w:eastAsia="黑体" w:hint="eastAsia"/>
        </w:rPr>
        <w:t>以将强迫劳动定为刑事罪并对</w:t>
      </w:r>
      <w:r w:rsidR="00F85B46">
        <w:rPr>
          <w:rFonts w:eastAsia="黑体"/>
        </w:rPr>
        <w:t>16</w:t>
      </w:r>
      <w:r w:rsidRPr="00660BC1">
        <w:rPr>
          <w:rFonts w:eastAsia="黑体" w:hint="eastAsia"/>
        </w:rPr>
        <w:t>至</w:t>
      </w:r>
      <w:r w:rsidR="00F85B46">
        <w:rPr>
          <w:rFonts w:eastAsia="黑体"/>
        </w:rPr>
        <w:t>18</w:t>
      </w:r>
      <w:r w:rsidRPr="00660BC1">
        <w:rPr>
          <w:rFonts w:eastAsia="黑体" w:hint="eastAsia"/>
        </w:rPr>
        <w:t>岁儿童从事工作进行规范</w:t>
      </w:r>
      <w:r w:rsidR="00BB3AF7">
        <w:rPr>
          <w:rFonts w:eastAsia="黑体" w:hint="eastAsia"/>
        </w:rPr>
        <w:t>；</w:t>
      </w:r>
      <w:r w:rsidRPr="00660BC1">
        <w:rPr>
          <w:rFonts w:eastAsia="黑体" w:hint="eastAsia"/>
        </w:rPr>
        <w:t>大力执行所有最低年龄标准</w:t>
      </w:r>
      <w:r w:rsidR="00BB3AF7">
        <w:rPr>
          <w:rFonts w:eastAsia="黑体" w:hint="eastAsia"/>
        </w:rPr>
        <w:t>；</w:t>
      </w:r>
      <w:r w:rsidRPr="00660BC1">
        <w:rPr>
          <w:rFonts w:eastAsia="黑体" w:hint="eastAsia"/>
        </w:rPr>
        <w:t>任命足够的劳动视察员</w:t>
      </w:r>
      <w:r w:rsidR="00BB3AF7">
        <w:rPr>
          <w:rFonts w:eastAsia="黑体" w:hint="eastAsia"/>
        </w:rPr>
        <w:t>，</w:t>
      </w:r>
      <w:r w:rsidRPr="00660BC1">
        <w:rPr>
          <w:rFonts w:eastAsia="黑体" w:hint="eastAsia"/>
        </w:rPr>
        <w:t>并为他们提供一切必要的资源</w:t>
      </w:r>
      <w:r w:rsidR="00BB3AF7">
        <w:rPr>
          <w:rFonts w:eastAsia="黑体" w:hint="eastAsia"/>
        </w:rPr>
        <w:t>，</w:t>
      </w:r>
      <w:r w:rsidRPr="00660BC1">
        <w:rPr>
          <w:rFonts w:eastAsia="黑体" w:hint="eastAsia"/>
        </w:rPr>
        <w:t>包括关于童工的专门知识</w:t>
      </w:r>
      <w:r w:rsidR="00BB3AF7">
        <w:rPr>
          <w:rFonts w:eastAsia="黑体" w:hint="eastAsia"/>
        </w:rPr>
        <w:t>，</w:t>
      </w:r>
      <w:r w:rsidRPr="00660BC1">
        <w:rPr>
          <w:rFonts w:eastAsia="黑体" w:hint="eastAsia"/>
        </w:rPr>
        <w:t>监测劳工标准在各级、全国各地和各种非正式工作中的执行情况</w:t>
      </w:r>
      <w:r w:rsidR="00BB3AF7">
        <w:rPr>
          <w:rFonts w:eastAsia="黑体" w:hint="eastAsia"/>
        </w:rPr>
        <w:t>；</w:t>
      </w:r>
    </w:p>
    <w:p w:rsidR="00814855" w:rsidRPr="00660BC1" w:rsidRDefault="00814855" w:rsidP="00397D45">
      <w:pPr>
        <w:pStyle w:val="SingleTxtGC"/>
        <w:numPr>
          <w:ilvl w:val="0"/>
          <w:numId w:val="35"/>
        </w:numPr>
        <w:rPr>
          <w:rFonts w:eastAsia="黑体"/>
        </w:rPr>
      </w:pPr>
      <w:r w:rsidRPr="00660BC1">
        <w:rPr>
          <w:rFonts w:eastAsia="黑体" w:hint="eastAsia"/>
        </w:rPr>
        <w:lastRenderedPageBreak/>
        <w:t>修订立法</w:t>
      </w:r>
      <w:r w:rsidR="00BB3AF7">
        <w:rPr>
          <w:rFonts w:eastAsia="黑体" w:hint="eastAsia"/>
        </w:rPr>
        <w:t>，</w:t>
      </w:r>
      <w:r w:rsidRPr="00660BC1">
        <w:rPr>
          <w:rFonts w:eastAsia="黑体" w:hint="eastAsia"/>
        </w:rPr>
        <w:t>以确保家庭佣工能够受益于现有的劳工权利并获得特殊保护</w:t>
      </w:r>
      <w:r w:rsidR="00BB3AF7">
        <w:rPr>
          <w:rFonts w:eastAsia="黑体" w:hint="eastAsia"/>
        </w:rPr>
        <w:t>，</w:t>
      </w:r>
      <w:r w:rsidRPr="00660BC1">
        <w:rPr>
          <w:rFonts w:eastAsia="黑体" w:hint="eastAsia"/>
        </w:rPr>
        <w:t>包括在遇到性骚扰等特殊情况和危险时获得免费的法律援助</w:t>
      </w:r>
      <w:r w:rsidR="00BB3AF7">
        <w:rPr>
          <w:rFonts w:eastAsia="黑体" w:hint="eastAsia"/>
        </w:rPr>
        <w:t>；</w:t>
      </w:r>
    </w:p>
    <w:p w:rsidR="00814855" w:rsidRPr="00660BC1" w:rsidRDefault="00814855" w:rsidP="00397D45">
      <w:pPr>
        <w:pStyle w:val="SingleTxtGC"/>
        <w:numPr>
          <w:ilvl w:val="0"/>
          <w:numId w:val="35"/>
        </w:numPr>
        <w:rPr>
          <w:rFonts w:eastAsia="黑体"/>
        </w:rPr>
      </w:pPr>
      <w:r w:rsidRPr="00660BC1">
        <w:rPr>
          <w:rFonts w:eastAsia="黑体" w:hint="eastAsia"/>
        </w:rPr>
        <w:t>确保彻底调查和坚决起诉违反劳工法的个人</w:t>
      </w:r>
      <w:r w:rsidR="00BB3AF7">
        <w:rPr>
          <w:rFonts w:eastAsia="黑体" w:hint="eastAsia"/>
        </w:rPr>
        <w:t>，</w:t>
      </w:r>
      <w:r w:rsidRPr="00660BC1">
        <w:rPr>
          <w:rFonts w:eastAsia="黑体" w:hint="eastAsia"/>
        </w:rPr>
        <w:t>并在实践中实施充分有效和劝阻式的制裁措施</w:t>
      </w:r>
      <w:r w:rsidR="00BB3AF7">
        <w:rPr>
          <w:rFonts w:eastAsia="黑体" w:hint="eastAsia"/>
        </w:rPr>
        <w:t>；</w:t>
      </w:r>
    </w:p>
    <w:p w:rsidR="00814855" w:rsidRPr="00660BC1" w:rsidRDefault="00814855" w:rsidP="00397D45">
      <w:pPr>
        <w:pStyle w:val="SingleTxtGC"/>
        <w:numPr>
          <w:ilvl w:val="0"/>
          <w:numId w:val="35"/>
        </w:numPr>
        <w:rPr>
          <w:rFonts w:eastAsia="黑体"/>
        </w:rPr>
      </w:pPr>
      <w:r w:rsidRPr="00660BC1">
        <w:rPr>
          <w:rFonts w:eastAsia="黑体" w:hint="eastAsia"/>
        </w:rPr>
        <w:t>在国家、区域和地方各级积极宣传《公约》规定的儿童在工作方面的权利</w:t>
      </w:r>
      <w:r w:rsidR="00BB3AF7">
        <w:rPr>
          <w:rFonts w:eastAsia="黑体" w:hint="eastAsia"/>
        </w:rPr>
        <w:t>，</w:t>
      </w:r>
      <w:r w:rsidRPr="00660BC1">
        <w:rPr>
          <w:rFonts w:eastAsia="黑体" w:hint="eastAsia"/>
        </w:rPr>
        <w:t>确保利益攸关方和各方面领导的积极参与以及媒体的参与</w:t>
      </w:r>
      <w:r w:rsidR="00BB3AF7">
        <w:rPr>
          <w:rFonts w:eastAsia="黑体" w:hint="eastAsia"/>
        </w:rPr>
        <w:t>；</w:t>
      </w:r>
    </w:p>
    <w:p w:rsidR="00814855" w:rsidRPr="00660BC1" w:rsidRDefault="00814855" w:rsidP="00397D45">
      <w:pPr>
        <w:pStyle w:val="SingleTxtGC"/>
        <w:numPr>
          <w:ilvl w:val="0"/>
          <w:numId w:val="35"/>
        </w:numPr>
        <w:rPr>
          <w:rFonts w:eastAsia="黑体"/>
        </w:rPr>
      </w:pPr>
      <w:r w:rsidRPr="00660BC1">
        <w:rPr>
          <w:rFonts w:eastAsia="黑体" w:hint="eastAsia"/>
        </w:rPr>
        <w:t>建立一个集中的数据收集系统</w:t>
      </w:r>
      <w:r w:rsidR="00BB3AF7">
        <w:rPr>
          <w:rFonts w:eastAsia="黑体" w:hint="eastAsia"/>
        </w:rPr>
        <w:t>，</w:t>
      </w:r>
      <w:r w:rsidRPr="00660BC1">
        <w:rPr>
          <w:rFonts w:eastAsia="黑体" w:hint="eastAsia"/>
        </w:rPr>
        <w:t>以获取关于从事工作儿童的独立可核查的数据。数据应按照劳动类型、年龄、性别、地理位置、种族和社会经济背景进行分列</w:t>
      </w:r>
      <w:r w:rsidR="00BB3AF7">
        <w:rPr>
          <w:rFonts w:eastAsia="黑体" w:hint="eastAsia"/>
        </w:rPr>
        <w:t>；</w:t>
      </w:r>
    </w:p>
    <w:p w:rsidR="00814855" w:rsidRPr="00660BC1" w:rsidRDefault="00814855" w:rsidP="00397D45">
      <w:pPr>
        <w:pStyle w:val="SingleTxtGC"/>
        <w:numPr>
          <w:ilvl w:val="0"/>
          <w:numId w:val="35"/>
        </w:numPr>
        <w:rPr>
          <w:rFonts w:eastAsia="黑体"/>
        </w:rPr>
      </w:pPr>
      <w:r w:rsidRPr="00660BC1">
        <w:rPr>
          <w:rFonts w:eastAsia="黑体" w:hint="eastAsia"/>
        </w:rPr>
        <w:t>批准并执行国际劳工组织</w:t>
      </w:r>
      <w:r w:rsidR="00BB3AF7">
        <w:rPr>
          <w:rFonts w:eastAsia="黑体"/>
        </w:rPr>
        <w:t>(</w:t>
      </w:r>
      <w:r w:rsidRPr="00660BC1">
        <w:rPr>
          <w:rFonts w:eastAsia="黑体" w:hint="eastAsia"/>
        </w:rPr>
        <w:t>劳工组织</w:t>
      </w:r>
      <w:r w:rsidR="00BB3AF7">
        <w:rPr>
          <w:rFonts w:eastAsia="黑体"/>
        </w:rPr>
        <w:t>)</w:t>
      </w:r>
      <w:r w:rsidRPr="00660BC1">
        <w:rPr>
          <w:rFonts w:eastAsia="黑体" w:hint="eastAsia"/>
        </w:rPr>
        <w:t>关于家庭工人体面劳动的第</w:t>
      </w:r>
      <w:r w:rsidR="00F85B46">
        <w:rPr>
          <w:rFonts w:eastAsia="黑体"/>
        </w:rPr>
        <w:t>189</w:t>
      </w:r>
      <w:r w:rsidRPr="00660BC1">
        <w:rPr>
          <w:rFonts w:eastAsia="黑体" w:hint="eastAsia"/>
        </w:rPr>
        <w:t>号公约</w:t>
      </w:r>
      <w:r w:rsidR="00BB3AF7">
        <w:rPr>
          <w:rFonts w:eastAsia="黑体"/>
        </w:rPr>
        <w:t>(</w:t>
      </w:r>
      <w:r w:rsidR="00F85B46">
        <w:rPr>
          <w:rFonts w:eastAsia="黑体"/>
        </w:rPr>
        <w:t>2</w:t>
      </w:r>
      <w:r w:rsidRPr="00660BC1">
        <w:rPr>
          <w:rFonts w:eastAsia="黑体"/>
        </w:rPr>
        <w:t>0</w:t>
      </w:r>
      <w:r w:rsidR="00F85B46">
        <w:rPr>
          <w:rFonts w:eastAsia="黑体"/>
        </w:rPr>
        <w:t>11</w:t>
      </w:r>
      <w:r w:rsidRPr="00660BC1">
        <w:rPr>
          <w:rFonts w:eastAsia="黑体" w:hint="eastAsia"/>
        </w:rPr>
        <w:t>年</w:t>
      </w:r>
      <w:r w:rsidR="00BB3AF7">
        <w:rPr>
          <w:rFonts w:eastAsia="黑体"/>
        </w:rPr>
        <w:t>)</w:t>
      </w:r>
      <w:r w:rsidR="00BB3AF7">
        <w:rPr>
          <w:rFonts w:eastAsia="黑体" w:hint="eastAsia"/>
        </w:rPr>
        <w:t>；</w:t>
      </w:r>
    </w:p>
    <w:p w:rsidR="00814855" w:rsidRPr="00660BC1" w:rsidRDefault="00814855" w:rsidP="00397D45">
      <w:pPr>
        <w:pStyle w:val="SingleTxtGC"/>
        <w:numPr>
          <w:ilvl w:val="0"/>
          <w:numId w:val="35"/>
        </w:numPr>
        <w:rPr>
          <w:rFonts w:eastAsia="黑体"/>
        </w:rPr>
      </w:pPr>
      <w:r w:rsidRPr="00660BC1">
        <w:rPr>
          <w:rFonts w:eastAsia="黑体" w:hint="eastAsia"/>
        </w:rPr>
        <w:t>就此寻求劳工组织国际废除童工方案的技术援助。</w:t>
      </w:r>
    </w:p>
    <w:p w:rsidR="00814855" w:rsidRDefault="00814855" w:rsidP="00397D45">
      <w:pPr>
        <w:pStyle w:val="H23GC"/>
      </w:pPr>
      <w:r>
        <w:tab/>
      </w:r>
      <w:r>
        <w:tab/>
      </w:r>
      <w:r>
        <w:rPr>
          <w:rFonts w:ascii="宋体" w:hAnsi="宋体" w:cs="宋体" w:hint="eastAsia"/>
        </w:rPr>
        <w:t>街头儿童</w:t>
      </w:r>
    </w:p>
    <w:p w:rsidR="00814855" w:rsidRDefault="00F85B46" w:rsidP="00397D45">
      <w:pPr>
        <w:pStyle w:val="SingleTxtGC"/>
      </w:pPr>
      <w:r>
        <w:t>7</w:t>
      </w:r>
      <w:r w:rsidR="00BB3AF7">
        <w:t>3.</w:t>
      </w:r>
      <w:r w:rsidR="00397D45">
        <w:t xml:space="preserve">  </w:t>
      </w:r>
      <w:r w:rsidR="00814855">
        <w:rPr>
          <w:rFonts w:hint="eastAsia"/>
        </w:rPr>
        <w:t>委员会欢迎缔约国的预防和恢复方案</w:t>
      </w:r>
      <w:r w:rsidR="00BB3AF7">
        <w:rPr>
          <w:rFonts w:hint="eastAsia"/>
        </w:rPr>
        <w:t>，</w:t>
      </w:r>
      <w:r w:rsidR="00814855">
        <w:rPr>
          <w:rFonts w:hint="eastAsia"/>
        </w:rPr>
        <w:t>但是委员会感到关切的是</w:t>
      </w:r>
      <w:r w:rsidR="00BB3AF7">
        <w:rPr>
          <w:rFonts w:hint="eastAsia"/>
        </w:rPr>
        <w:t>，</w:t>
      </w:r>
      <w:r w:rsidR="00814855">
        <w:rPr>
          <w:rFonts w:hint="eastAsia"/>
        </w:rPr>
        <w:t>街头谋生和流落街头的儿童人数很多</w:t>
      </w:r>
      <w:r w:rsidR="00BB3AF7">
        <w:rPr>
          <w:rFonts w:hint="eastAsia"/>
        </w:rPr>
        <w:t>，</w:t>
      </w:r>
      <w:r w:rsidR="00814855">
        <w:rPr>
          <w:rFonts w:hint="eastAsia"/>
        </w:rPr>
        <w:t>他们容易遇到各种风险</w:t>
      </w:r>
      <w:r w:rsidR="00BB3AF7">
        <w:rPr>
          <w:rFonts w:hint="eastAsia"/>
        </w:rPr>
        <w:t>，</w:t>
      </w:r>
      <w:r w:rsidR="00814855">
        <w:rPr>
          <w:rFonts w:hint="eastAsia"/>
        </w:rPr>
        <w:t>包括吸毒、性虐待和经济剥削。委员会还深感关切的是</w:t>
      </w:r>
      <w:r w:rsidR="00BB3AF7">
        <w:rPr>
          <w:rFonts w:hint="eastAsia"/>
        </w:rPr>
        <w:t>，</w:t>
      </w:r>
      <w:r w:rsidR="00814855">
        <w:rPr>
          <w:rFonts w:hint="eastAsia"/>
        </w:rPr>
        <w:t>当地法规所倡导的并且盛行的法律做法是将街头儿童当作罪犯而不是受害者来对待</w:t>
      </w:r>
      <w:r w:rsidR="00BB3AF7">
        <w:rPr>
          <w:rFonts w:hint="eastAsia"/>
        </w:rPr>
        <w:t>，</w:t>
      </w:r>
      <w:r w:rsidR="00814855">
        <w:rPr>
          <w:rFonts w:hint="eastAsia"/>
        </w:rPr>
        <w:t>街头儿童还遭受到执法人员实施的严重暴力行为</w:t>
      </w:r>
      <w:r w:rsidR="00BB3AF7">
        <w:rPr>
          <w:rFonts w:hint="eastAsia"/>
        </w:rPr>
        <w:t>，</w:t>
      </w:r>
      <w:r w:rsidR="00814855">
        <w:rPr>
          <w:rFonts w:hint="eastAsia"/>
        </w:rPr>
        <w:t>特别是在扫荡行动期间。</w:t>
      </w:r>
    </w:p>
    <w:p w:rsidR="00814855" w:rsidRPr="00660BC1" w:rsidRDefault="00F85B46" w:rsidP="00397D45">
      <w:pPr>
        <w:pStyle w:val="SingleTxtGC"/>
        <w:rPr>
          <w:rFonts w:eastAsia="黑体"/>
        </w:rPr>
      </w:pPr>
      <w:r>
        <w:rPr>
          <w:rFonts w:eastAsia="黑体"/>
        </w:rPr>
        <w:t>7</w:t>
      </w:r>
      <w:r w:rsidR="00BB3AF7">
        <w:rPr>
          <w:rFonts w:eastAsia="黑体"/>
        </w:rPr>
        <w:t>4.</w:t>
      </w:r>
      <w:r w:rsidR="00397D45" w:rsidRPr="00660BC1">
        <w:rPr>
          <w:rFonts w:eastAsia="黑体"/>
        </w:rPr>
        <w:t xml:space="preserve">  </w:t>
      </w:r>
      <w:r w:rsidR="00814855" w:rsidRPr="00660BC1">
        <w:rPr>
          <w:rFonts w:eastAsia="黑体" w:hint="eastAsia"/>
        </w:rPr>
        <w:t>委员会建议缔约国划拨一切必要的人力、技术和财政资源</w:t>
      </w:r>
      <w:r w:rsidR="00BB3AF7">
        <w:rPr>
          <w:rFonts w:eastAsia="黑体" w:hint="eastAsia"/>
        </w:rPr>
        <w:t>，</w:t>
      </w:r>
      <w:r w:rsidR="00814855" w:rsidRPr="00660BC1">
        <w:rPr>
          <w:rFonts w:eastAsia="黑体" w:hint="eastAsia"/>
        </w:rPr>
        <w:t>全面采用保护儿童的方针对待街头儿童</w:t>
      </w:r>
      <w:r w:rsidR="00BB3AF7">
        <w:rPr>
          <w:rFonts w:eastAsia="黑体" w:hint="eastAsia"/>
        </w:rPr>
        <w:t>，</w:t>
      </w:r>
      <w:r w:rsidR="00814855" w:rsidRPr="00660BC1">
        <w:rPr>
          <w:rFonts w:eastAsia="黑体" w:hint="eastAsia"/>
        </w:rPr>
        <w:t>特别是</w:t>
      </w:r>
      <w:r w:rsidR="00BB3AF7">
        <w:rPr>
          <w:rFonts w:eastAsia="黑体" w:hint="eastAsia"/>
        </w:rPr>
        <w:t>：</w:t>
      </w:r>
    </w:p>
    <w:p w:rsidR="00814855" w:rsidRPr="00660BC1" w:rsidRDefault="00814855" w:rsidP="00397D45">
      <w:pPr>
        <w:pStyle w:val="SingleTxtGC"/>
        <w:numPr>
          <w:ilvl w:val="0"/>
          <w:numId w:val="36"/>
        </w:numPr>
        <w:rPr>
          <w:rFonts w:eastAsia="黑体"/>
        </w:rPr>
      </w:pPr>
      <w:r w:rsidRPr="00660BC1">
        <w:rPr>
          <w:rFonts w:eastAsia="黑体" w:hint="eastAsia"/>
        </w:rPr>
        <w:t>对街头儿童情况进行系统性评估</w:t>
      </w:r>
      <w:r w:rsidR="00BB3AF7">
        <w:rPr>
          <w:rFonts w:eastAsia="黑体" w:hint="eastAsia"/>
        </w:rPr>
        <w:t>，</w:t>
      </w:r>
      <w:r w:rsidRPr="00660BC1">
        <w:rPr>
          <w:rFonts w:eastAsia="黑体" w:hint="eastAsia"/>
        </w:rPr>
        <w:t>以准确了解这一问题的根源和严重程度</w:t>
      </w:r>
      <w:r w:rsidR="00BB3AF7">
        <w:rPr>
          <w:rFonts w:eastAsia="黑体" w:hint="eastAsia"/>
        </w:rPr>
        <w:t>；</w:t>
      </w:r>
    </w:p>
    <w:p w:rsidR="00814855" w:rsidRPr="00660BC1" w:rsidRDefault="00814855" w:rsidP="00397D45">
      <w:pPr>
        <w:pStyle w:val="SingleTxtGC"/>
        <w:numPr>
          <w:ilvl w:val="0"/>
          <w:numId w:val="36"/>
        </w:numPr>
        <w:rPr>
          <w:rFonts w:eastAsia="黑体"/>
        </w:rPr>
      </w:pPr>
      <w:r w:rsidRPr="00660BC1">
        <w:rPr>
          <w:rFonts w:eastAsia="黑体" w:hint="eastAsia"/>
        </w:rPr>
        <w:t>修订把街头儿童当作罪犯对待的所有立法</w:t>
      </w:r>
      <w:r w:rsidR="00BB3AF7">
        <w:rPr>
          <w:rFonts w:eastAsia="黑体" w:hint="eastAsia"/>
        </w:rPr>
        <w:t>，</w:t>
      </w:r>
      <w:r w:rsidRPr="00660BC1">
        <w:rPr>
          <w:rFonts w:eastAsia="黑体" w:hint="eastAsia"/>
        </w:rPr>
        <w:t>并采取一切必要措施</w:t>
      </w:r>
      <w:r w:rsidR="00BB3AF7">
        <w:rPr>
          <w:rFonts w:eastAsia="黑体" w:hint="eastAsia"/>
        </w:rPr>
        <w:t>，</w:t>
      </w:r>
      <w:r w:rsidRPr="00660BC1">
        <w:rPr>
          <w:rFonts w:eastAsia="黑体" w:hint="eastAsia"/>
        </w:rPr>
        <w:t>保护他们免遭暴力</w:t>
      </w:r>
      <w:r w:rsidR="00BB3AF7">
        <w:rPr>
          <w:rFonts w:eastAsia="黑体" w:hint="eastAsia"/>
        </w:rPr>
        <w:t>，</w:t>
      </w:r>
      <w:r w:rsidRPr="00660BC1">
        <w:rPr>
          <w:rFonts w:eastAsia="黑体" w:hint="eastAsia"/>
        </w:rPr>
        <w:t>特别是执法暴力</w:t>
      </w:r>
      <w:r w:rsidR="00BB3AF7">
        <w:rPr>
          <w:rFonts w:eastAsia="黑体" w:hint="eastAsia"/>
        </w:rPr>
        <w:t>；</w:t>
      </w:r>
    </w:p>
    <w:p w:rsidR="00814855" w:rsidRPr="00660BC1" w:rsidRDefault="00814855" w:rsidP="00397D45">
      <w:pPr>
        <w:pStyle w:val="SingleTxtGC"/>
        <w:numPr>
          <w:ilvl w:val="0"/>
          <w:numId w:val="36"/>
        </w:numPr>
        <w:rPr>
          <w:rFonts w:eastAsia="黑体"/>
        </w:rPr>
      </w:pPr>
      <w:r w:rsidRPr="00660BC1">
        <w:rPr>
          <w:rFonts w:eastAsia="黑体" w:hint="eastAsia"/>
        </w:rPr>
        <w:t>在儿童的积极参与下</w:t>
      </w:r>
      <w:r w:rsidR="00BB3AF7">
        <w:rPr>
          <w:rFonts w:eastAsia="黑体" w:hint="eastAsia"/>
        </w:rPr>
        <w:t>，</w:t>
      </w:r>
      <w:r w:rsidRPr="00660BC1">
        <w:rPr>
          <w:rFonts w:eastAsia="黑体" w:hint="eastAsia"/>
        </w:rPr>
        <w:t>制定处理这一现象根源的全面政策</w:t>
      </w:r>
      <w:r w:rsidR="00BB3AF7">
        <w:rPr>
          <w:rFonts w:eastAsia="黑体" w:hint="eastAsia"/>
        </w:rPr>
        <w:t>，</w:t>
      </w:r>
      <w:r w:rsidRPr="00660BC1">
        <w:rPr>
          <w:rFonts w:eastAsia="黑体" w:hint="eastAsia"/>
        </w:rPr>
        <w:t>以防止和减少这种现象</w:t>
      </w:r>
      <w:r w:rsidR="00BB3AF7">
        <w:rPr>
          <w:rFonts w:eastAsia="黑体" w:hint="eastAsia"/>
        </w:rPr>
        <w:t>；</w:t>
      </w:r>
    </w:p>
    <w:p w:rsidR="00814855" w:rsidRPr="00660BC1" w:rsidRDefault="00814855" w:rsidP="00397D45">
      <w:pPr>
        <w:pStyle w:val="SingleTxtGC"/>
        <w:numPr>
          <w:ilvl w:val="0"/>
          <w:numId w:val="36"/>
        </w:numPr>
        <w:rPr>
          <w:rFonts w:eastAsia="黑体"/>
        </w:rPr>
      </w:pPr>
      <w:r w:rsidRPr="00660BC1">
        <w:rPr>
          <w:rFonts w:eastAsia="黑体" w:hint="eastAsia"/>
        </w:rPr>
        <w:t>与非政府组织协作</w:t>
      </w:r>
      <w:r w:rsidR="00BB3AF7">
        <w:rPr>
          <w:rFonts w:eastAsia="黑体" w:hint="eastAsia"/>
        </w:rPr>
        <w:t>，</w:t>
      </w:r>
      <w:r w:rsidRPr="00660BC1">
        <w:rPr>
          <w:rFonts w:eastAsia="黑体" w:hint="eastAsia"/>
        </w:rPr>
        <w:t>为流落街头儿童提供必要的保护</w:t>
      </w:r>
      <w:r w:rsidR="00BB3AF7">
        <w:rPr>
          <w:rFonts w:eastAsia="黑体" w:hint="eastAsia"/>
        </w:rPr>
        <w:t>，</w:t>
      </w:r>
      <w:r w:rsidRPr="00660BC1">
        <w:rPr>
          <w:rFonts w:eastAsia="黑体" w:hint="eastAsia"/>
        </w:rPr>
        <w:t>包括获取营养和住所、家庭环境、充分的保健服务、就学和其他社会服务的可能性</w:t>
      </w:r>
      <w:r w:rsidR="00BB3AF7">
        <w:rPr>
          <w:rFonts w:eastAsia="黑体" w:hint="eastAsia"/>
        </w:rPr>
        <w:t>；</w:t>
      </w:r>
    </w:p>
    <w:p w:rsidR="00814855" w:rsidRPr="00660BC1" w:rsidRDefault="00814855" w:rsidP="00397D45">
      <w:pPr>
        <w:pStyle w:val="SingleTxtGC"/>
        <w:numPr>
          <w:ilvl w:val="0"/>
          <w:numId w:val="36"/>
        </w:numPr>
        <w:rPr>
          <w:rFonts w:eastAsia="黑体"/>
        </w:rPr>
      </w:pPr>
      <w:r w:rsidRPr="00660BC1">
        <w:rPr>
          <w:rFonts w:eastAsia="黑体" w:hint="eastAsia"/>
        </w:rPr>
        <w:t>如果有利于儿童的最大利益</w:t>
      </w:r>
      <w:r w:rsidR="00BB3AF7">
        <w:rPr>
          <w:rFonts w:eastAsia="黑体" w:hint="eastAsia"/>
        </w:rPr>
        <w:t>，</w:t>
      </w:r>
      <w:r w:rsidRPr="00660BC1">
        <w:rPr>
          <w:rFonts w:eastAsia="黑体" w:hint="eastAsia"/>
        </w:rPr>
        <w:t>则支持家庭团聚方案。</w:t>
      </w:r>
    </w:p>
    <w:p w:rsidR="00814855" w:rsidRDefault="00814855" w:rsidP="00397D45">
      <w:pPr>
        <w:pStyle w:val="H23GC"/>
        <w:rPr>
          <w:rFonts w:eastAsia="Malgun Gothic"/>
          <w:b/>
        </w:rPr>
      </w:pPr>
      <w:r>
        <w:rPr>
          <w:rFonts w:eastAsia="Malgun Gothic"/>
        </w:rPr>
        <w:tab/>
      </w:r>
      <w:r>
        <w:rPr>
          <w:rFonts w:eastAsia="Malgun Gothic"/>
        </w:rPr>
        <w:tab/>
      </w:r>
      <w:r>
        <w:rPr>
          <w:rFonts w:hint="eastAsia"/>
        </w:rPr>
        <w:t>买卖</w:t>
      </w:r>
      <w:r>
        <w:rPr>
          <w:rFonts w:ascii="Malgun Gothic" w:eastAsia="Malgun Gothic" w:hAnsi="Malgun Gothic" w:cs="Malgun Gothic" w:hint="eastAsia"/>
        </w:rPr>
        <w:t>、</w:t>
      </w:r>
      <w:r>
        <w:rPr>
          <w:rFonts w:hint="eastAsia"/>
        </w:rPr>
        <w:t>贩运和绑架</w:t>
      </w:r>
    </w:p>
    <w:p w:rsidR="00814855" w:rsidRDefault="00F85B46" w:rsidP="00175235">
      <w:pPr>
        <w:pStyle w:val="SingleTxtGC"/>
      </w:pPr>
      <w:r>
        <w:t>7</w:t>
      </w:r>
      <w:r w:rsidR="00BB3AF7">
        <w:t>5.</w:t>
      </w:r>
      <w:r w:rsidR="00397D45">
        <w:t xml:space="preserve">  </w:t>
      </w:r>
      <w:r w:rsidR="00814855">
        <w:rPr>
          <w:rFonts w:hint="eastAsia"/>
        </w:rPr>
        <w:t>委员会欢迎缔约国最近批准了《儿童权利公约关于买卖儿童、儿童卖淫和儿童色情制品问题的任择议定书》。然而</w:t>
      </w:r>
      <w:r w:rsidR="00BB3AF7">
        <w:rPr>
          <w:rFonts w:hint="eastAsia"/>
        </w:rPr>
        <w:t>，</w:t>
      </w:r>
      <w:r w:rsidR="00814855">
        <w:rPr>
          <w:rFonts w:hint="eastAsia"/>
        </w:rPr>
        <w:t>委员会感到非常关切的是</w:t>
      </w:r>
      <w:r w:rsidR="00BB3AF7">
        <w:rPr>
          <w:rFonts w:hint="eastAsia"/>
        </w:rPr>
        <w:t>，</w:t>
      </w:r>
      <w:r w:rsidR="00814855">
        <w:rPr>
          <w:rFonts w:hint="eastAsia"/>
        </w:rPr>
        <w:t>缔约国境内贩运事件频发</w:t>
      </w:r>
      <w:r w:rsidR="00BB3AF7">
        <w:rPr>
          <w:rFonts w:hint="eastAsia"/>
        </w:rPr>
        <w:t>，</w:t>
      </w:r>
      <w:r w:rsidR="00814855">
        <w:rPr>
          <w:rFonts w:hint="eastAsia"/>
        </w:rPr>
        <w:t>并有大量未成年儿童从事性工作。委员会欢迎缔约国通过了关</w:t>
      </w:r>
      <w:r w:rsidR="00814855">
        <w:rPr>
          <w:rFonts w:hint="eastAsia"/>
        </w:rPr>
        <w:lastRenderedPageBreak/>
        <w:t>于消除人口贩运的</w:t>
      </w:r>
      <w:r>
        <w:t>2</w:t>
      </w:r>
      <w:r w:rsidR="00814855">
        <w:t>00</w:t>
      </w:r>
      <w:r>
        <w:t>7</w:t>
      </w:r>
      <w:r w:rsidR="00814855">
        <w:rPr>
          <w:rFonts w:hint="eastAsia"/>
        </w:rPr>
        <w:t>年《第</w:t>
      </w:r>
      <w:r>
        <w:t>21</w:t>
      </w:r>
      <w:r w:rsidR="00814855">
        <w:rPr>
          <w:rFonts w:hint="eastAsia"/>
        </w:rPr>
        <w:t>号法律》</w:t>
      </w:r>
      <w:r w:rsidR="00BB3AF7">
        <w:rPr>
          <w:rFonts w:hint="eastAsia"/>
        </w:rPr>
        <w:t>，</w:t>
      </w:r>
      <w:r w:rsidR="00814855">
        <w:rPr>
          <w:rFonts w:hint="eastAsia"/>
        </w:rPr>
        <w:t>但感到关切的是</w:t>
      </w:r>
      <w:r w:rsidR="00BB3AF7">
        <w:rPr>
          <w:rFonts w:hint="eastAsia"/>
        </w:rPr>
        <w:t>，</w:t>
      </w:r>
      <w:r w:rsidR="00814855">
        <w:rPr>
          <w:rFonts w:hint="eastAsia"/>
        </w:rPr>
        <w:t>该法律未能对贩卖儿童行为进行全面界定</w:t>
      </w:r>
      <w:r w:rsidR="00BB3AF7">
        <w:rPr>
          <w:rFonts w:hint="eastAsia"/>
        </w:rPr>
        <w:t>，</w:t>
      </w:r>
      <w:r w:rsidR="00814855">
        <w:rPr>
          <w:rFonts w:hint="eastAsia"/>
        </w:rPr>
        <w:t>其危险是许多贩卖儿童行为可能不被法律视为这种行为。此外</w:t>
      </w:r>
      <w:r w:rsidR="00BB3AF7">
        <w:rPr>
          <w:rFonts w:hint="eastAsia"/>
        </w:rPr>
        <w:t>，</w:t>
      </w:r>
      <w:r w:rsidR="00814855">
        <w:rPr>
          <w:rFonts w:hint="eastAsia"/>
        </w:rPr>
        <w:t>委员会关切地注意到</w:t>
      </w:r>
      <w:r w:rsidR="00BB3AF7">
        <w:rPr>
          <w:rFonts w:hint="eastAsia"/>
        </w:rPr>
        <w:t>，</w:t>
      </w:r>
      <w:r w:rsidR="00814855">
        <w:rPr>
          <w:rFonts w:hint="eastAsia"/>
        </w:rPr>
        <w:t>政府成立的打击人口贩运工作队不够有效</w:t>
      </w:r>
      <w:r w:rsidR="00BB3AF7">
        <w:rPr>
          <w:rFonts w:hint="eastAsia"/>
        </w:rPr>
        <w:t>，</w:t>
      </w:r>
      <w:r w:rsidR="00814855">
        <w:rPr>
          <w:rFonts w:hint="eastAsia"/>
        </w:rPr>
        <w:t>许多地区仍未被纳入工作组的工作范围。</w:t>
      </w:r>
    </w:p>
    <w:p w:rsidR="00814855" w:rsidRPr="00660BC1" w:rsidRDefault="00F85B46" w:rsidP="00397D45">
      <w:pPr>
        <w:pStyle w:val="SingleTxtGC"/>
        <w:rPr>
          <w:rFonts w:eastAsia="黑体"/>
        </w:rPr>
      </w:pPr>
      <w:r>
        <w:rPr>
          <w:rFonts w:eastAsia="黑体"/>
        </w:rPr>
        <w:t>7</w:t>
      </w:r>
      <w:r w:rsidR="00BB3AF7">
        <w:rPr>
          <w:rFonts w:eastAsia="黑体"/>
        </w:rPr>
        <w:t>6.</w:t>
      </w:r>
      <w:r w:rsidR="00397D45" w:rsidRPr="00660BC1">
        <w:rPr>
          <w:rFonts w:eastAsia="黑体"/>
        </w:rPr>
        <w:t xml:space="preserve">  </w:t>
      </w:r>
      <w:r w:rsidR="00814855" w:rsidRPr="00660BC1">
        <w:rPr>
          <w:rFonts w:eastAsia="黑体" w:hint="eastAsia"/>
        </w:rPr>
        <w:t>委员会促请缔约国改善和扩大打击贩运人口工作队</w:t>
      </w:r>
      <w:r w:rsidR="00BB3AF7">
        <w:rPr>
          <w:rFonts w:eastAsia="黑体" w:hint="eastAsia"/>
        </w:rPr>
        <w:t>，</w:t>
      </w:r>
      <w:r w:rsidR="00814855" w:rsidRPr="00660BC1">
        <w:rPr>
          <w:rFonts w:eastAsia="黑体" w:hint="eastAsia"/>
        </w:rPr>
        <w:t>以覆盖全国各地</w:t>
      </w:r>
      <w:r w:rsidR="00BB3AF7">
        <w:rPr>
          <w:rFonts w:eastAsia="黑体" w:hint="eastAsia"/>
        </w:rPr>
        <w:t>，</w:t>
      </w:r>
      <w:r w:rsidR="00814855" w:rsidRPr="00660BC1">
        <w:rPr>
          <w:rFonts w:eastAsia="黑体" w:hint="eastAsia"/>
        </w:rPr>
        <w:t>并采取有力措施有效消除贩运儿童行为。委员会特别促请缔约国</w:t>
      </w:r>
      <w:r w:rsidR="00BB3AF7">
        <w:rPr>
          <w:rFonts w:eastAsia="黑体" w:hint="eastAsia"/>
        </w:rPr>
        <w:t>：</w:t>
      </w:r>
    </w:p>
    <w:p w:rsidR="00814855" w:rsidRPr="00660BC1" w:rsidRDefault="00814855" w:rsidP="00397D45">
      <w:pPr>
        <w:pStyle w:val="SingleTxtGC"/>
        <w:numPr>
          <w:ilvl w:val="0"/>
          <w:numId w:val="37"/>
        </w:numPr>
        <w:rPr>
          <w:rFonts w:eastAsia="黑体"/>
        </w:rPr>
      </w:pPr>
      <w:r w:rsidRPr="00660BC1">
        <w:rPr>
          <w:rFonts w:eastAsia="黑体" w:hint="eastAsia"/>
        </w:rPr>
        <w:t>修正其立法</w:t>
      </w:r>
      <w:r w:rsidR="00BB3AF7">
        <w:rPr>
          <w:rFonts w:eastAsia="黑体" w:hint="eastAsia"/>
        </w:rPr>
        <w:t>，</w:t>
      </w:r>
      <w:r w:rsidRPr="00660BC1">
        <w:rPr>
          <w:rFonts w:eastAsia="黑体" w:hint="eastAsia"/>
        </w:rPr>
        <w:t>以确保对一切形式的贩运儿童行为进行全面界定和定罪</w:t>
      </w:r>
      <w:r w:rsidR="00BB3AF7">
        <w:rPr>
          <w:rFonts w:eastAsia="黑体" w:hint="eastAsia"/>
        </w:rPr>
        <w:t>，</w:t>
      </w:r>
      <w:r w:rsidRPr="00660BC1">
        <w:rPr>
          <w:rFonts w:eastAsia="黑体" w:hint="eastAsia"/>
        </w:rPr>
        <w:t>制定有针对性的防止贩运的政策和方案</w:t>
      </w:r>
      <w:r w:rsidR="00BB3AF7">
        <w:rPr>
          <w:rFonts w:eastAsia="黑体" w:hint="eastAsia"/>
        </w:rPr>
        <w:t>，</w:t>
      </w:r>
      <w:r w:rsidRPr="00660BC1">
        <w:rPr>
          <w:rFonts w:eastAsia="黑体" w:hint="eastAsia"/>
        </w:rPr>
        <w:t>并确保采取适当的执法措施</w:t>
      </w:r>
      <w:r w:rsidR="00BB3AF7">
        <w:rPr>
          <w:rFonts w:eastAsia="黑体" w:hint="eastAsia"/>
        </w:rPr>
        <w:t>，</w:t>
      </w:r>
      <w:r w:rsidRPr="00660BC1">
        <w:rPr>
          <w:rFonts w:eastAsia="黑体" w:hint="eastAsia"/>
        </w:rPr>
        <w:t>将买卖儿童</w:t>
      </w:r>
      <w:r w:rsidR="00BB3AF7">
        <w:rPr>
          <w:rFonts w:eastAsia="黑体" w:hint="eastAsia"/>
        </w:rPr>
        <w:t>，</w:t>
      </w:r>
      <w:r w:rsidRPr="00660BC1">
        <w:rPr>
          <w:rFonts w:eastAsia="黑体" w:hint="eastAsia"/>
        </w:rPr>
        <w:t>贩卖人口和绑架儿童的肇事者绳之以法</w:t>
      </w:r>
      <w:r w:rsidR="00BB3AF7">
        <w:rPr>
          <w:rFonts w:eastAsia="黑体" w:hint="eastAsia"/>
        </w:rPr>
        <w:t>；</w:t>
      </w:r>
    </w:p>
    <w:p w:rsidR="00814855" w:rsidRPr="00660BC1" w:rsidRDefault="00814855" w:rsidP="00397D45">
      <w:pPr>
        <w:pStyle w:val="SingleTxtGC"/>
        <w:numPr>
          <w:ilvl w:val="0"/>
          <w:numId w:val="37"/>
        </w:numPr>
        <w:rPr>
          <w:rFonts w:eastAsia="黑体"/>
        </w:rPr>
      </w:pPr>
      <w:r w:rsidRPr="00660BC1">
        <w:rPr>
          <w:rFonts w:eastAsia="黑体" w:hint="eastAsia"/>
        </w:rPr>
        <w:t>研究贩卖儿童问题的根源</w:t>
      </w:r>
      <w:r w:rsidR="00BB3AF7">
        <w:rPr>
          <w:rFonts w:eastAsia="黑体" w:hint="eastAsia"/>
        </w:rPr>
        <w:t>，</w:t>
      </w:r>
      <w:r w:rsidRPr="00660BC1">
        <w:rPr>
          <w:rFonts w:eastAsia="黑体" w:hint="eastAsia"/>
        </w:rPr>
        <w:t>以期消除这一问题、查明有可能被贩运和</w:t>
      </w:r>
      <w:r w:rsidR="00BB3AF7">
        <w:rPr>
          <w:rFonts w:eastAsia="黑体"/>
        </w:rPr>
        <w:t>/</w:t>
      </w:r>
      <w:r w:rsidRPr="00660BC1">
        <w:rPr>
          <w:rFonts w:eastAsia="黑体" w:hint="eastAsia"/>
        </w:rPr>
        <w:t>或成为《儿童权利公约关于买卖儿童、儿童卖淫和儿童色情制品问题的任择议定书》规定罪行的受害者的儿童</w:t>
      </w:r>
      <w:r w:rsidR="00BB3AF7">
        <w:rPr>
          <w:rFonts w:eastAsia="黑体" w:hint="eastAsia"/>
        </w:rPr>
        <w:t>，</w:t>
      </w:r>
      <w:r w:rsidRPr="00660BC1">
        <w:rPr>
          <w:rFonts w:eastAsia="黑体" w:hint="eastAsia"/>
        </w:rPr>
        <w:t>并为儿童受害者提供足够和适当的重返社会和康复服务。</w:t>
      </w:r>
    </w:p>
    <w:p w:rsidR="00814855" w:rsidRDefault="00814855" w:rsidP="00397D45">
      <w:pPr>
        <w:pStyle w:val="H23GC"/>
        <w:rPr>
          <w:rFonts w:eastAsia="Malgun Gothic"/>
          <w:b/>
        </w:rPr>
      </w:pPr>
      <w:r>
        <w:rPr>
          <w:rFonts w:eastAsia="Malgun Gothic"/>
        </w:rPr>
        <w:tab/>
      </w:r>
      <w:r>
        <w:rPr>
          <w:rFonts w:eastAsia="Malgun Gothic"/>
        </w:rPr>
        <w:tab/>
      </w:r>
      <w:r>
        <w:rPr>
          <w:rFonts w:hint="eastAsia"/>
        </w:rPr>
        <w:t>少年司法</w:t>
      </w:r>
    </w:p>
    <w:p w:rsidR="00814855" w:rsidRDefault="00F85B46" w:rsidP="00175235">
      <w:pPr>
        <w:pStyle w:val="SingleTxtGC"/>
        <w:rPr>
          <w:rFonts w:eastAsia="Malgun Gothic"/>
        </w:rPr>
      </w:pPr>
      <w:r>
        <w:t>7</w:t>
      </w:r>
      <w:r w:rsidR="00BB3AF7">
        <w:t>7.</w:t>
      </w:r>
      <w:r w:rsidR="00397D45">
        <w:t xml:space="preserve">  </w:t>
      </w:r>
      <w:r w:rsidR="00814855">
        <w:rPr>
          <w:rFonts w:hint="eastAsia"/>
        </w:rPr>
        <w:t>委员会欢迎缔约国通过了</w:t>
      </w:r>
      <w:r>
        <w:rPr>
          <w:rFonts w:eastAsia="Malgun Gothic"/>
        </w:rPr>
        <w:t>2</w:t>
      </w:r>
      <w:r w:rsidR="00814855">
        <w:rPr>
          <w:rFonts w:eastAsia="Malgun Gothic"/>
        </w:rPr>
        <w:t>0</w:t>
      </w:r>
      <w:r>
        <w:rPr>
          <w:rFonts w:eastAsia="Malgun Gothic"/>
        </w:rPr>
        <w:t>12</w:t>
      </w:r>
      <w:r w:rsidR="00814855">
        <w:rPr>
          <w:rFonts w:hint="eastAsia"/>
        </w:rPr>
        <w:t>年</w:t>
      </w:r>
      <w:r w:rsidR="00814855">
        <w:rPr>
          <w:rFonts w:ascii="Malgun Gothic" w:eastAsia="Malgun Gothic" w:hAnsi="Malgun Gothic" w:cs="Malgun Gothic" w:hint="eastAsia"/>
        </w:rPr>
        <w:t>《</w:t>
      </w:r>
      <w:r w:rsidR="00814855">
        <w:rPr>
          <w:rFonts w:hint="eastAsia"/>
        </w:rPr>
        <w:t>关于少年司法制度的第</w:t>
      </w:r>
      <w:r>
        <w:rPr>
          <w:rFonts w:eastAsia="Malgun Gothic"/>
        </w:rPr>
        <w:t>11</w:t>
      </w:r>
      <w:r w:rsidR="00814855">
        <w:rPr>
          <w:rFonts w:hint="eastAsia"/>
        </w:rPr>
        <w:t>号法律</w:t>
      </w:r>
      <w:r w:rsidR="00814855">
        <w:rPr>
          <w:rFonts w:ascii="Malgun Gothic" w:eastAsia="Malgun Gothic" w:hAnsi="Malgun Gothic" w:cs="Malgun Gothic" w:hint="eastAsia"/>
        </w:rPr>
        <w:t>》</w:t>
      </w:r>
      <w:r w:rsidR="00BB3AF7">
        <w:rPr>
          <w:rFonts w:ascii="Malgun Gothic" w:hAnsi="Malgun Gothic" w:cs="Malgun Gothic" w:hint="eastAsia"/>
        </w:rPr>
        <w:t>，</w:t>
      </w:r>
      <w:r w:rsidR="00814855">
        <w:rPr>
          <w:rFonts w:hint="eastAsia"/>
        </w:rPr>
        <w:t>该法律提高了刑事责任最低年龄</w:t>
      </w:r>
      <w:r w:rsidR="00BB3AF7">
        <w:rPr>
          <w:rFonts w:ascii="Malgun Gothic" w:hAnsi="Malgun Gothic" w:cs="Malgun Gothic" w:hint="eastAsia"/>
        </w:rPr>
        <w:t>，</w:t>
      </w:r>
      <w:r w:rsidR="00814855">
        <w:rPr>
          <w:rFonts w:hint="eastAsia"/>
        </w:rPr>
        <w:t>并优先采用恢复性司法</w:t>
      </w:r>
      <w:r w:rsidR="00814855">
        <w:rPr>
          <w:rFonts w:ascii="Malgun Gothic" w:eastAsia="Malgun Gothic" w:hAnsi="Malgun Gothic" w:cs="Malgun Gothic" w:hint="eastAsia"/>
        </w:rPr>
        <w:t>。</w:t>
      </w:r>
      <w:r w:rsidR="00814855">
        <w:rPr>
          <w:rFonts w:hint="eastAsia"/>
        </w:rPr>
        <w:t>但是</w:t>
      </w:r>
      <w:r w:rsidR="00BB3AF7">
        <w:rPr>
          <w:rFonts w:ascii="Malgun Gothic" w:hAnsi="Malgun Gothic" w:cs="Malgun Gothic" w:hint="eastAsia"/>
        </w:rPr>
        <w:t>，</w:t>
      </w:r>
      <w:r w:rsidR="00814855">
        <w:rPr>
          <w:rFonts w:hint="eastAsia"/>
        </w:rPr>
        <w:t>委员会关注地注意到</w:t>
      </w:r>
      <w:r w:rsidR="00BB3AF7">
        <w:rPr>
          <w:rFonts w:ascii="Malgun Gothic" w:hAnsi="Malgun Gothic" w:cs="Malgun Gothic" w:hint="eastAsia"/>
        </w:rPr>
        <w:t>，</w:t>
      </w:r>
      <w:r w:rsidR="00814855">
        <w:rPr>
          <w:rFonts w:hint="eastAsia"/>
        </w:rPr>
        <w:t>刑事责任最低年龄仍然非常低</w:t>
      </w:r>
      <w:r w:rsidR="00BB3AF7">
        <w:rPr>
          <w:rFonts w:ascii="Malgun Gothic" w:hAnsi="Malgun Gothic" w:cs="Malgun Gothic" w:hint="eastAsia"/>
        </w:rPr>
        <w:t>，</w:t>
      </w:r>
      <w:r w:rsidR="00814855">
        <w:rPr>
          <w:rFonts w:hint="eastAsia"/>
        </w:rPr>
        <w:t>仅为</w:t>
      </w:r>
      <w:r>
        <w:rPr>
          <w:rFonts w:ascii="Malgun Gothic" w:eastAsia="Malgun Gothic" w:hAnsi="Malgun Gothic" w:cs="Malgun Gothic" w:hint="eastAsia"/>
        </w:rPr>
        <w:t>12</w:t>
      </w:r>
      <w:r w:rsidR="00814855">
        <w:rPr>
          <w:rFonts w:hint="eastAsia"/>
        </w:rPr>
        <w:t>岁</w:t>
      </w:r>
      <w:r w:rsidR="00814855">
        <w:rPr>
          <w:rFonts w:ascii="Malgun Gothic" w:eastAsia="Malgun Gothic" w:hAnsi="Malgun Gothic" w:cs="Malgun Gothic" w:hint="eastAsia"/>
        </w:rPr>
        <w:t>。</w:t>
      </w:r>
      <w:r w:rsidR="00814855">
        <w:rPr>
          <w:rFonts w:hint="eastAsia"/>
        </w:rPr>
        <w:t>此外</w:t>
      </w:r>
      <w:r w:rsidR="00BB3AF7">
        <w:rPr>
          <w:rFonts w:ascii="Malgun Gothic" w:hAnsi="Malgun Gothic" w:cs="Malgun Gothic" w:hint="eastAsia"/>
        </w:rPr>
        <w:t>，</w:t>
      </w:r>
      <w:r w:rsidR="00814855">
        <w:rPr>
          <w:rFonts w:hint="eastAsia"/>
        </w:rPr>
        <w:t>委员会感到关切的是</w:t>
      </w:r>
      <w:r w:rsidR="00BB3AF7">
        <w:rPr>
          <w:rFonts w:ascii="Malgun Gothic" w:hAnsi="Malgun Gothic" w:cs="Malgun Gothic" w:hint="eastAsia"/>
        </w:rPr>
        <w:t>，</w:t>
      </w:r>
      <w:r w:rsidR="00814855">
        <w:rPr>
          <w:rFonts w:hint="eastAsia"/>
        </w:rPr>
        <w:t>大量儿童因轻罪而被判处监禁</w:t>
      </w:r>
      <w:r w:rsidR="00BB3AF7">
        <w:rPr>
          <w:rFonts w:ascii="Malgun Gothic" w:hAnsi="Malgun Gothic" w:cs="Malgun Gothic" w:hint="eastAsia"/>
        </w:rPr>
        <w:t>，</w:t>
      </w:r>
      <w:r w:rsidR="00814855">
        <w:rPr>
          <w:rFonts w:hint="eastAsia"/>
        </w:rPr>
        <w:t>他们常常与成年人拘留在一起</w:t>
      </w:r>
      <w:r w:rsidR="00BB3AF7">
        <w:rPr>
          <w:rFonts w:hint="eastAsia"/>
        </w:rPr>
        <w:t>，</w:t>
      </w:r>
      <w:r w:rsidR="00814855">
        <w:rPr>
          <w:rFonts w:hint="eastAsia"/>
        </w:rPr>
        <w:t>且拘留条件恶劣</w:t>
      </w:r>
      <w:r w:rsidR="00814855">
        <w:rPr>
          <w:rFonts w:ascii="Malgun Gothic" w:eastAsia="Malgun Gothic" w:hAnsi="Malgun Gothic" w:cs="Malgun Gothic" w:hint="eastAsia"/>
        </w:rPr>
        <w:t>。</w:t>
      </w:r>
      <w:r w:rsidR="00814855">
        <w:rPr>
          <w:rFonts w:hint="eastAsia"/>
        </w:rPr>
        <w:t>委员会还感到关切的是</w:t>
      </w:r>
      <w:r w:rsidR="00BB3AF7">
        <w:rPr>
          <w:rFonts w:ascii="Malgun Gothic" w:hAnsi="Malgun Gothic" w:cs="Malgun Gothic" w:hint="eastAsia"/>
        </w:rPr>
        <w:t>，</w:t>
      </w:r>
      <w:r w:rsidR="00814855">
        <w:rPr>
          <w:rFonts w:hint="eastAsia"/>
        </w:rPr>
        <w:t>缔约国缺少为触犯法律的儿童提供的重返社会措施</w:t>
      </w:r>
      <w:r w:rsidR="00814855">
        <w:rPr>
          <w:rFonts w:ascii="Malgun Gothic" w:eastAsia="Malgun Gothic" w:hAnsi="Malgun Gothic" w:cs="Malgun Gothic" w:hint="eastAsia"/>
        </w:rPr>
        <w:t>。</w:t>
      </w:r>
    </w:p>
    <w:p w:rsidR="00814855" w:rsidRPr="00660BC1" w:rsidRDefault="00F85B46" w:rsidP="00175235">
      <w:pPr>
        <w:pStyle w:val="SingleTxtGC"/>
        <w:rPr>
          <w:rFonts w:eastAsia="黑体"/>
        </w:rPr>
      </w:pPr>
      <w:r>
        <w:rPr>
          <w:rFonts w:eastAsia="黑体"/>
        </w:rPr>
        <w:t>7</w:t>
      </w:r>
      <w:r w:rsidR="00BB3AF7">
        <w:rPr>
          <w:rFonts w:eastAsia="黑体"/>
        </w:rPr>
        <w:t>8.</w:t>
      </w:r>
      <w:r w:rsidR="00397D45" w:rsidRPr="00660BC1">
        <w:rPr>
          <w:rFonts w:eastAsia="黑体"/>
        </w:rPr>
        <w:t xml:space="preserve">  </w:t>
      </w:r>
      <w:r w:rsidR="00814855" w:rsidRPr="00660BC1">
        <w:rPr>
          <w:rFonts w:eastAsia="黑体" w:hint="eastAsia"/>
        </w:rPr>
        <w:t>委员会参照其关于少年司法中的儿童权利的第</w:t>
      </w:r>
      <w:r>
        <w:rPr>
          <w:rFonts w:eastAsia="黑体"/>
        </w:rPr>
        <w:t>1</w:t>
      </w:r>
      <w:r w:rsidR="00814855" w:rsidRPr="00660BC1">
        <w:rPr>
          <w:rFonts w:eastAsia="黑体"/>
        </w:rPr>
        <w:t>0</w:t>
      </w:r>
      <w:r w:rsidR="00814855" w:rsidRPr="00660BC1">
        <w:rPr>
          <w:rFonts w:eastAsia="黑体" w:hint="eastAsia"/>
        </w:rPr>
        <w:t>号一般性意见</w:t>
      </w:r>
      <w:r w:rsidR="00BB3AF7">
        <w:rPr>
          <w:rFonts w:eastAsia="黑体" w:hint="eastAsia"/>
        </w:rPr>
        <w:t>(</w:t>
      </w:r>
      <w:r>
        <w:rPr>
          <w:rFonts w:eastAsia="黑体"/>
        </w:rPr>
        <w:t>2</w:t>
      </w:r>
      <w:r w:rsidR="00814855" w:rsidRPr="00660BC1">
        <w:rPr>
          <w:rFonts w:eastAsia="黑体"/>
        </w:rPr>
        <w:t>00</w:t>
      </w:r>
      <w:r>
        <w:rPr>
          <w:rFonts w:eastAsia="黑体"/>
        </w:rPr>
        <w:t>7</w:t>
      </w:r>
      <w:r w:rsidR="00814855" w:rsidRPr="00660BC1">
        <w:rPr>
          <w:rFonts w:eastAsia="黑体" w:hint="eastAsia"/>
        </w:rPr>
        <w:t>年</w:t>
      </w:r>
      <w:r w:rsidR="00BB3AF7">
        <w:rPr>
          <w:rFonts w:eastAsia="黑体" w:hint="eastAsia"/>
        </w:rPr>
        <w:t>)</w:t>
      </w:r>
      <w:r w:rsidR="00BB3AF7">
        <w:rPr>
          <w:rFonts w:eastAsia="黑体" w:hint="eastAsia"/>
        </w:rPr>
        <w:t>，</w:t>
      </w:r>
      <w:r w:rsidR="00814855" w:rsidRPr="00660BC1">
        <w:rPr>
          <w:rFonts w:eastAsia="黑体" w:hint="eastAsia"/>
        </w:rPr>
        <w:t>建议缔约国</w:t>
      </w:r>
      <w:r w:rsidR="00BB3AF7">
        <w:rPr>
          <w:rFonts w:eastAsia="黑体" w:hint="eastAsia"/>
        </w:rPr>
        <w:t>：</w:t>
      </w:r>
    </w:p>
    <w:p w:rsidR="00814855" w:rsidRPr="00660BC1" w:rsidRDefault="00814855" w:rsidP="00397D45">
      <w:pPr>
        <w:pStyle w:val="SingleTxtGC"/>
        <w:numPr>
          <w:ilvl w:val="0"/>
          <w:numId w:val="38"/>
        </w:numPr>
        <w:rPr>
          <w:rFonts w:eastAsia="黑体"/>
        </w:rPr>
      </w:pPr>
      <w:r w:rsidRPr="00660BC1">
        <w:rPr>
          <w:rFonts w:eastAsia="黑体" w:hint="eastAsia"/>
        </w:rPr>
        <w:t>提高刑事责任最低年龄</w:t>
      </w:r>
      <w:r w:rsidR="00BB3AF7">
        <w:rPr>
          <w:rFonts w:eastAsia="黑体" w:hint="eastAsia"/>
        </w:rPr>
        <w:t>，</w:t>
      </w:r>
      <w:r w:rsidRPr="00660BC1">
        <w:rPr>
          <w:rFonts w:eastAsia="黑体" w:hint="eastAsia"/>
        </w:rPr>
        <w:t>至少提至</w:t>
      </w:r>
      <w:r w:rsidR="00F85B46">
        <w:rPr>
          <w:rFonts w:eastAsia="黑体"/>
        </w:rPr>
        <w:t>14</w:t>
      </w:r>
      <w:r w:rsidRPr="00660BC1">
        <w:rPr>
          <w:rFonts w:eastAsia="黑体" w:hint="eastAsia"/>
        </w:rPr>
        <w:t>岁</w:t>
      </w:r>
      <w:r w:rsidR="00BB3AF7">
        <w:rPr>
          <w:rFonts w:eastAsia="黑体" w:hint="eastAsia"/>
        </w:rPr>
        <w:t>；</w:t>
      </w:r>
    </w:p>
    <w:p w:rsidR="00814855" w:rsidRPr="00660BC1" w:rsidRDefault="00814855" w:rsidP="00397D45">
      <w:pPr>
        <w:pStyle w:val="SingleTxtGC"/>
        <w:numPr>
          <w:ilvl w:val="0"/>
          <w:numId w:val="38"/>
        </w:numPr>
        <w:rPr>
          <w:rFonts w:eastAsia="黑体"/>
        </w:rPr>
      </w:pPr>
      <w:r w:rsidRPr="00660BC1">
        <w:rPr>
          <w:rFonts w:eastAsia="黑体" w:hint="eastAsia"/>
        </w:rPr>
        <w:t>确保负责执行少年司法法的所有专业人员受到必要的相关培训</w:t>
      </w:r>
      <w:r w:rsidR="00BB3AF7">
        <w:rPr>
          <w:rFonts w:eastAsia="黑体" w:hint="eastAsia"/>
        </w:rPr>
        <w:t>；</w:t>
      </w:r>
    </w:p>
    <w:p w:rsidR="00814855" w:rsidRPr="00660BC1" w:rsidRDefault="00814855" w:rsidP="00397D45">
      <w:pPr>
        <w:pStyle w:val="SingleTxtGC"/>
        <w:numPr>
          <w:ilvl w:val="0"/>
          <w:numId w:val="38"/>
        </w:numPr>
        <w:rPr>
          <w:rFonts w:eastAsia="黑体"/>
        </w:rPr>
      </w:pPr>
      <w:r w:rsidRPr="00660BC1">
        <w:rPr>
          <w:rFonts w:eastAsia="黑体" w:hint="eastAsia"/>
        </w:rPr>
        <w:t>确保划拨一切适当的人力、技术和财政资源</w:t>
      </w:r>
      <w:r w:rsidR="00BB3AF7">
        <w:rPr>
          <w:rFonts w:eastAsia="黑体" w:hint="eastAsia"/>
        </w:rPr>
        <w:t>，</w:t>
      </w:r>
      <w:r w:rsidRPr="00660BC1">
        <w:rPr>
          <w:rFonts w:eastAsia="黑体" w:hint="eastAsia"/>
        </w:rPr>
        <w:t>以便切实执法</w:t>
      </w:r>
      <w:r w:rsidR="00BB3AF7">
        <w:rPr>
          <w:rFonts w:eastAsia="黑体" w:hint="eastAsia"/>
        </w:rPr>
        <w:t>；</w:t>
      </w:r>
    </w:p>
    <w:p w:rsidR="00814855" w:rsidRPr="00660BC1" w:rsidRDefault="00814855" w:rsidP="00397D45">
      <w:pPr>
        <w:pStyle w:val="SingleTxtGC"/>
        <w:numPr>
          <w:ilvl w:val="0"/>
          <w:numId w:val="38"/>
        </w:numPr>
        <w:rPr>
          <w:rFonts w:eastAsia="黑体"/>
        </w:rPr>
      </w:pPr>
      <w:r w:rsidRPr="00660BC1">
        <w:rPr>
          <w:rFonts w:eastAsia="黑体" w:hint="eastAsia"/>
        </w:rPr>
        <w:t>确保剥夺自由仅作为最后手段使用</w:t>
      </w:r>
      <w:r w:rsidR="00BB3AF7">
        <w:rPr>
          <w:rFonts w:eastAsia="黑体" w:hint="eastAsia"/>
        </w:rPr>
        <w:t>，</w:t>
      </w:r>
      <w:r w:rsidRPr="00660BC1">
        <w:rPr>
          <w:rFonts w:eastAsia="黑体" w:hint="eastAsia"/>
        </w:rPr>
        <w:t>且时间尽可能短</w:t>
      </w:r>
      <w:r w:rsidR="00BB3AF7">
        <w:rPr>
          <w:rFonts w:eastAsia="黑体" w:hint="eastAsia"/>
        </w:rPr>
        <w:t>，</w:t>
      </w:r>
      <w:r w:rsidRPr="00660BC1">
        <w:rPr>
          <w:rFonts w:eastAsia="黑体" w:hint="eastAsia"/>
        </w:rPr>
        <w:t>不将儿童与成年人拘留在一起</w:t>
      </w:r>
      <w:r w:rsidR="00BB3AF7">
        <w:rPr>
          <w:rFonts w:eastAsia="黑体" w:hint="eastAsia"/>
        </w:rPr>
        <w:t>，</w:t>
      </w:r>
      <w:r w:rsidRPr="00660BC1">
        <w:rPr>
          <w:rFonts w:eastAsia="黑体" w:hint="eastAsia"/>
        </w:rPr>
        <w:t>并且拘留条件符合国际标准</w:t>
      </w:r>
      <w:r w:rsidR="00BB3AF7">
        <w:rPr>
          <w:rFonts w:eastAsia="黑体" w:hint="eastAsia"/>
        </w:rPr>
        <w:t>，</w:t>
      </w:r>
      <w:r w:rsidRPr="00660BC1">
        <w:rPr>
          <w:rFonts w:eastAsia="黑体" w:hint="eastAsia"/>
        </w:rPr>
        <w:t>包括获得营养、清洁饮水和卫生、教育和保健服务方面的国际标准</w:t>
      </w:r>
      <w:r w:rsidR="00BB3AF7">
        <w:rPr>
          <w:rFonts w:eastAsia="黑体" w:hint="eastAsia"/>
        </w:rPr>
        <w:t>；</w:t>
      </w:r>
    </w:p>
    <w:p w:rsidR="00814855" w:rsidRPr="00660BC1" w:rsidRDefault="00814855" w:rsidP="00397D45">
      <w:pPr>
        <w:pStyle w:val="SingleTxtGC"/>
        <w:numPr>
          <w:ilvl w:val="0"/>
          <w:numId w:val="38"/>
        </w:numPr>
        <w:rPr>
          <w:rFonts w:eastAsia="黑体"/>
        </w:rPr>
      </w:pPr>
      <w:r w:rsidRPr="00660BC1">
        <w:rPr>
          <w:rFonts w:eastAsia="黑体" w:hint="eastAsia"/>
        </w:rPr>
        <w:t>进一步倡导拘留的替代措施</w:t>
      </w:r>
      <w:r w:rsidR="00BB3AF7">
        <w:rPr>
          <w:rFonts w:eastAsia="黑体" w:hint="eastAsia"/>
        </w:rPr>
        <w:t>，</w:t>
      </w:r>
      <w:r w:rsidRPr="00660BC1">
        <w:rPr>
          <w:rFonts w:eastAsia="黑体" w:hint="eastAsia"/>
        </w:rPr>
        <w:t>如分流、缓刑、调解、咨询或社区服务</w:t>
      </w:r>
      <w:r w:rsidR="00BB3AF7">
        <w:rPr>
          <w:rFonts w:eastAsia="黑体" w:hint="eastAsia"/>
        </w:rPr>
        <w:t>，</w:t>
      </w:r>
      <w:r w:rsidRPr="00660BC1">
        <w:rPr>
          <w:rFonts w:eastAsia="黑体" w:hint="eastAsia"/>
        </w:rPr>
        <w:t>并提供适当的康复和重返社会方案。</w:t>
      </w:r>
    </w:p>
    <w:p w:rsidR="00814855" w:rsidRDefault="00814855" w:rsidP="00397D45">
      <w:pPr>
        <w:pStyle w:val="H1GC"/>
        <w:rPr>
          <w:rFonts w:eastAsia="宋体"/>
          <w:b/>
        </w:rPr>
      </w:pPr>
      <w:r>
        <w:tab/>
      </w:r>
      <w:r w:rsidR="00F85B46">
        <w:t>J</w:t>
      </w:r>
      <w:r>
        <w:t>.</w:t>
      </w:r>
      <w:r>
        <w:tab/>
      </w:r>
      <w:r>
        <w:rPr>
          <w:rFonts w:hint="eastAsia"/>
        </w:rPr>
        <w:t>批准国际人权文书</w:t>
      </w:r>
    </w:p>
    <w:p w:rsidR="00814855" w:rsidRPr="00660BC1" w:rsidRDefault="00F85B46" w:rsidP="00397D45">
      <w:pPr>
        <w:pStyle w:val="SingleTxtGC"/>
        <w:rPr>
          <w:rFonts w:eastAsia="黑体"/>
        </w:rPr>
      </w:pPr>
      <w:r>
        <w:rPr>
          <w:rFonts w:eastAsia="黑体"/>
        </w:rPr>
        <w:t>7</w:t>
      </w:r>
      <w:r w:rsidR="00BB3AF7">
        <w:rPr>
          <w:rFonts w:eastAsia="黑体"/>
        </w:rPr>
        <w:t>9.</w:t>
      </w:r>
      <w:r w:rsidR="00397D45" w:rsidRPr="00660BC1">
        <w:rPr>
          <w:rFonts w:eastAsia="黑体"/>
        </w:rPr>
        <w:t xml:space="preserve">  </w:t>
      </w:r>
      <w:r w:rsidR="00814855" w:rsidRPr="00660BC1">
        <w:rPr>
          <w:rFonts w:eastAsia="黑体" w:hint="eastAsia"/>
        </w:rPr>
        <w:t>为进一步加强儿童权利的实现</w:t>
      </w:r>
      <w:r w:rsidR="00BB3AF7">
        <w:rPr>
          <w:rFonts w:eastAsia="黑体" w:hint="eastAsia"/>
        </w:rPr>
        <w:t>，</w:t>
      </w:r>
      <w:r w:rsidR="00814855" w:rsidRPr="00660BC1">
        <w:rPr>
          <w:rFonts w:eastAsia="黑体" w:hint="eastAsia"/>
        </w:rPr>
        <w:t>委员会建议缔约国批准尚未加入的核心人权文书</w:t>
      </w:r>
      <w:r w:rsidR="00BB3AF7">
        <w:rPr>
          <w:rFonts w:eastAsia="黑体" w:hint="eastAsia"/>
        </w:rPr>
        <w:t>，</w:t>
      </w:r>
      <w:r w:rsidR="00814855" w:rsidRPr="00660BC1">
        <w:rPr>
          <w:rFonts w:eastAsia="黑体" w:hint="eastAsia"/>
        </w:rPr>
        <w:t>即《儿童权利公约关于设定来文程序的任择议定书》、《保护所有人免</w:t>
      </w:r>
      <w:r w:rsidR="00814855" w:rsidRPr="00660BC1">
        <w:rPr>
          <w:rFonts w:eastAsia="黑体" w:hint="eastAsia"/>
        </w:rPr>
        <w:lastRenderedPageBreak/>
        <w:t>遭强迫失踪国际公约》、《经济、社会、文化权利国际公约任择议定书》、</w:t>
      </w:r>
      <w:r w:rsidR="00814855" w:rsidRPr="00660BC1">
        <w:rPr>
          <w:rFonts w:eastAsia="黑体"/>
        </w:rPr>
        <w:t xml:space="preserve"> </w:t>
      </w:r>
      <w:r w:rsidR="00814855" w:rsidRPr="00660BC1">
        <w:rPr>
          <w:rFonts w:eastAsia="黑体" w:hint="eastAsia"/>
        </w:rPr>
        <w:t>《公民权利和政治权利国际公约任择议定书》、《旨在废除死刑的公民权利和政治权利国际公约第二项任择议定书》、《〈消除对妇女一切形式歧视公约〉任择议定书》、《禁止酷刑和其他残忍、不人道或有辱人格的待遇或处罚公约任择议定书》和《残疾人权利公约任择议定书》。</w:t>
      </w:r>
    </w:p>
    <w:p w:rsidR="00814855" w:rsidRPr="00660BC1" w:rsidRDefault="00814855" w:rsidP="00397D45">
      <w:pPr>
        <w:pStyle w:val="H1GC"/>
        <w:rPr>
          <w:sz w:val="21"/>
          <w:szCs w:val="20"/>
        </w:rPr>
      </w:pPr>
      <w:r>
        <w:tab/>
      </w:r>
      <w:r w:rsidR="00F85B46">
        <w:t>K</w:t>
      </w:r>
      <w:r>
        <w:t>.</w:t>
      </w:r>
      <w:r>
        <w:tab/>
      </w:r>
      <w:r w:rsidRPr="00660BC1">
        <w:rPr>
          <w:rFonts w:hint="eastAsia"/>
          <w:sz w:val="21"/>
          <w:szCs w:val="20"/>
        </w:rPr>
        <w:t>与区域和国际机构的合作</w:t>
      </w:r>
    </w:p>
    <w:p w:rsidR="00814855" w:rsidRPr="00660BC1" w:rsidRDefault="00F85B46" w:rsidP="00397D45">
      <w:pPr>
        <w:pStyle w:val="SingleTxtGC"/>
        <w:rPr>
          <w:rFonts w:eastAsia="黑体"/>
        </w:rPr>
      </w:pPr>
      <w:r>
        <w:rPr>
          <w:rFonts w:eastAsia="黑体"/>
        </w:rPr>
        <w:t>8</w:t>
      </w:r>
      <w:r w:rsidR="00BB3AF7">
        <w:rPr>
          <w:rFonts w:eastAsia="黑体"/>
        </w:rPr>
        <w:t>0.</w:t>
      </w:r>
      <w:r w:rsidR="00397D45" w:rsidRPr="00660BC1">
        <w:rPr>
          <w:rFonts w:eastAsia="黑体"/>
        </w:rPr>
        <w:t xml:space="preserve">  </w:t>
      </w:r>
      <w:r w:rsidR="00814855" w:rsidRPr="00660BC1">
        <w:rPr>
          <w:rFonts w:eastAsia="黑体" w:hint="eastAsia"/>
        </w:rPr>
        <w:t>委员会建议缔约国与东南亚国家联盟</w:t>
      </w:r>
      <w:r w:rsidR="00BB3AF7">
        <w:rPr>
          <w:rFonts w:eastAsia="黑体"/>
        </w:rPr>
        <w:t>(</w:t>
      </w:r>
      <w:r w:rsidR="00814855" w:rsidRPr="00660BC1">
        <w:rPr>
          <w:rFonts w:eastAsia="黑体" w:hint="eastAsia"/>
        </w:rPr>
        <w:t>东盟</w:t>
      </w:r>
      <w:r w:rsidR="00BB3AF7">
        <w:rPr>
          <w:rFonts w:eastAsia="黑体"/>
        </w:rPr>
        <w:t>)</w:t>
      </w:r>
      <w:r w:rsidR="00814855" w:rsidRPr="00660BC1">
        <w:rPr>
          <w:rFonts w:eastAsia="黑体" w:hint="eastAsia"/>
        </w:rPr>
        <w:t>增进和保护妇女和儿童权利委员会等机构合作。</w:t>
      </w:r>
    </w:p>
    <w:p w:rsidR="00814855" w:rsidRDefault="00814855" w:rsidP="006A5E13">
      <w:pPr>
        <w:pStyle w:val="H1GC"/>
        <w:rPr>
          <w:b/>
        </w:rPr>
      </w:pPr>
      <w:r>
        <w:tab/>
      </w:r>
      <w:r w:rsidR="00F85B46">
        <w:t>L</w:t>
      </w:r>
      <w:r>
        <w:t>.</w:t>
      </w:r>
      <w:r>
        <w:tab/>
      </w:r>
      <w:r>
        <w:rPr>
          <w:rFonts w:hint="eastAsia"/>
        </w:rPr>
        <w:t>后续行动和宣传</w:t>
      </w:r>
    </w:p>
    <w:p w:rsidR="00814855" w:rsidRPr="00660BC1" w:rsidRDefault="00F85B46" w:rsidP="00397D45">
      <w:pPr>
        <w:pStyle w:val="SingleTxtGC"/>
        <w:rPr>
          <w:rFonts w:eastAsia="黑体"/>
        </w:rPr>
      </w:pPr>
      <w:r>
        <w:rPr>
          <w:rFonts w:eastAsia="黑体"/>
        </w:rPr>
        <w:t>8</w:t>
      </w:r>
      <w:r w:rsidR="00BB3AF7">
        <w:rPr>
          <w:rFonts w:eastAsia="黑体"/>
        </w:rPr>
        <w:t>1.</w:t>
      </w:r>
      <w:r w:rsidR="00397D45" w:rsidRPr="00660BC1">
        <w:rPr>
          <w:rFonts w:eastAsia="黑体"/>
        </w:rPr>
        <w:t xml:space="preserve">  </w:t>
      </w:r>
      <w:r w:rsidR="00814855" w:rsidRPr="00660BC1">
        <w:rPr>
          <w:rFonts w:eastAsia="黑体" w:hint="eastAsia"/>
        </w:rPr>
        <w:t>委员会建议缔约国采取一切适当措施</w:t>
      </w:r>
      <w:r w:rsidR="00BB3AF7">
        <w:rPr>
          <w:rFonts w:eastAsia="黑体" w:hint="eastAsia"/>
        </w:rPr>
        <w:t>，</w:t>
      </w:r>
      <w:r w:rsidR="00814855" w:rsidRPr="00660BC1">
        <w:rPr>
          <w:rFonts w:eastAsia="黑体" w:hint="eastAsia"/>
        </w:rPr>
        <w:t>确保这些建议得到充分落实</w:t>
      </w:r>
      <w:r w:rsidR="00BB3AF7">
        <w:rPr>
          <w:rFonts w:eastAsia="黑体" w:hint="eastAsia"/>
        </w:rPr>
        <w:t>，</w:t>
      </w:r>
      <w:r w:rsidR="00814855" w:rsidRPr="00660BC1">
        <w:rPr>
          <w:rFonts w:eastAsia="黑体" w:hint="eastAsia"/>
        </w:rPr>
        <w:t>特别是将其转达到国家元首、议会、相关部委、最高法院和地方当局</w:t>
      </w:r>
      <w:r w:rsidR="00BB3AF7">
        <w:rPr>
          <w:rFonts w:eastAsia="黑体" w:hint="eastAsia"/>
        </w:rPr>
        <w:t>，</w:t>
      </w:r>
      <w:r w:rsidR="00814855" w:rsidRPr="00660BC1">
        <w:rPr>
          <w:rFonts w:eastAsia="黑体" w:hint="eastAsia"/>
        </w:rPr>
        <w:t>以供适当考虑和采取进一步行动。</w:t>
      </w:r>
    </w:p>
    <w:p w:rsidR="00814855" w:rsidRPr="00660BC1" w:rsidRDefault="00F85B46" w:rsidP="00397D45">
      <w:pPr>
        <w:pStyle w:val="SingleTxtGC"/>
        <w:rPr>
          <w:rFonts w:eastAsia="黑体"/>
        </w:rPr>
      </w:pPr>
      <w:r>
        <w:rPr>
          <w:rFonts w:eastAsia="黑体"/>
        </w:rPr>
        <w:t>8</w:t>
      </w:r>
      <w:r w:rsidR="00BB3AF7">
        <w:rPr>
          <w:rFonts w:eastAsia="黑体"/>
        </w:rPr>
        <w:t>2.</w:t>
      </w:r>
      <w:r w:rsidR="00397D45" w:rsidRPr="00660BC1">
        <w:rPr>
          <w:rFonts w:eastAsia="黑体"/>
        </w:rPr>
        <w:t xml:space="preserve">  </w:t>
      </w:r>
      <w:r w:rsidR="00814855" w:rsidRPr="00660BC1">
        <w:rPr>
          <w:rFonts w:eastAsia="黑体" w:hint="eastAsia"/>
        </w:rPr>
        <w:t>委员会还建议</w:t>
      </w:r>
      <w:r w:rsidR="00BB3AF7">
        <w:rPr>
          <w:rFonts w:eastAsia="黑体" w:hint="eastAsia"/>
        </w:rPr>
        <w:t>，</w:t>
      </w:r>
      <w:r w:rsidR="00814855" w:rsidRPr="00660BC1">
        <w:rPr>
          <w:rFonts w:eastAsia="黑体" w:hint="eastAsia"/>
        </w:rPr>
        <w:t>通过互联网等渠道以该国各种语文向广大公众、民间社会组织、媒体、青少年团体、专业群体和儿童广泛传播缔约国提交的第三和第四次合并定期报告和书面答复以及本结论性意见。</w:t>
      </w:r>
    </w:p>
    <w:p w:rsidR="00814855" w:rsidRDefault="00814855" w:rsidP="00397D45">
      <w:pPr>
        <w:pStyle w:val="H1GC"/>
        <w:rPr>
          <w:b/>
        </w:rPr>
      </w:pPr>
      <w:r>
        <w:tab/>
      </w:r>
      <w:r w:rsidR="00F85B46">
        <w:t>M</w:t>
      </w:r>
      <w:r>
        <w:t>.</w:t>
      </w:r>
      <w:r>
        <w:tab/>
      </w:r>
      <w:r>
        <w:rPr>
          <w:rFonts w:ascii="宋体" w:hAnsi="宋体" w:cs="宋体" w:hint="eastAsia"/>
        </w:rPr>
        <w:t>下次报告</w:t>
      </w:r>
    </w:p>
    <w:p w:rsidR="00814855" w:rsidRPr="00660BC1" w:rsidRDefault="00F85B46" w:rsidP="00F85B46">
      <w:pPr>
        <w:pStyle w:val="SingleTxtGC"/>
        <w:rPr>
          <w:rFonts w:eastAsia="黑体"/>
        </w:rPr>
      </w:pPr>
      <w:r>
        <w:rPr>
          <w:rFonts w:eastAsia="黑体"/>
        </w:rPr>
        <w:t>8</w:t>
      </w:r>
      <w:r w:rsidR="00BB3AF7">
        <w:rPr>
          <w:rFonts w:eastAsia="黑体"/>
        </w:rPr>
        <w:t>3.</w:t>
      </w:r>
      <w:r w:rsidR="00397D45" w:rsidRPr="00660BC1">
        <w:rPr>
          <w:rFonts w:eastAsia="黑体"/>
        </w:rPr>
        <w:t xml:space="preserve">  </w:t>
      </w:r>
      <w:r w:rsidR="00814855" w:rsidRPr="00660BC1">
        <w:rPr>
          <w:rFonts w:eastAsia="黑体" w:hint="eastAsia"/>
        </w:rPr>
        <w:t>委员会请缔约国在</w:t>
      </w:r>
      <w:r>
        <w:rPr>
          <w:rFonts w:eastAsia="黑体"/>
        </w:rPr>
        <w:t>2</w:t>
      </w:r>
      <w:r w:rsidR="00814855" w:rsidRPr="00660BC1">
        <w:rPr>
          <w:rFonts w:eastAsia="黑体"/>
        </w:rPr>
        <w:t>0</w:t>
      </w:r>
      <w:r>
        <w:rPr>
          <w:rFonts w:eastAsia="黑体"/>
        </w:rPr>
        <w:t>19</w:t>
      </w:r>
      <w:r w:rsidR="00814855" w:rsidRPr="00660BC1">
        <w:rPr>
          <w:rFonts w:eastAsia="黑体" w:hint="eastAsia"/>
        </w:rPr>
        <w:t>年</w:t>
      </w:r>
      <w:r>
        <w:rPr>
          <w:rFonts w:eastAsia="黑体"/>
        </w:rPr>
        <w:t>1</w:t>
      </w:r>
      <w:r w:rsidR="00814855" w:rsidRPr="00660BC1">
        <w:rPr>
          <w:rFonts w:eastAsia="黑体"/>
        </w:rPr>
        <w:t>0</w:t>
      </w:r>
      <w:r w:rsidR="00814855" w:rsidRPr="00660BC1">
        <w:rPr>
          <w:rFonts w:eastAsia="黑体" w:hint="eastAsia"/>
        </w:rPr>
        <w:t>月</w:t>
      </w:r>
      <w:r>
        <w:rPr>
          <w:rFonts w:eastAsia="黑体"/>
        </w:rPr>
        <w:t>7</w:t>
      </w:r>
      <w:r w:rsidR="00814855" w:rsidRPr="00660BC1">
        <w:rPr>
          <w:rFonts w:eastAsia="黑体" w:hint="eastAsia"/>
        </w:rPr>
        <w:t>日之前提交第五和第六次合并定期报告</w:t>
      </w:r>
      <w:r w:rsidR="00BB3AF7">
        <w:rPr>
          <w:rFonts w:eastAsia="黑体" w:hint="eastAsia"/>
        </w:rPr>
        <w:t>，</w:t>
      </w:r>
      <w:r w:rsidR="00814855" w:rsidRPr="00660BC1">
        <w:rPr>
          <w:rFonts w:eastAsia="黑体" w:hint="eastAsia"/>
        </w:rPr>
        <w:t>并在报告中介绍本结论性意见的后续行动。报告应遵守</w:t>
      </w:r>
      <w:r>
        <w:rPr>
          <w:rFonts w:eastAsia="黑体"/>
        </w:rPr>
        <w:t>2</w:t>
      </w:r>
      <w:r w:rsidR="00814855" w:rsidRPr="00660BC1">
        <w:rPr>
          <w:rFonts w:eastAsia="黑体"/>
        </w:rPr>
        <w:t>0</w:t>
      </w:r>
      <w:r>
        <w:rPr>
          <w:rFonts w:eastAsia="黑体"/>
        </w:rPr>
        <w:t>1</w:t>
      </w:r>
      <w:r w:rsidR="00814855" w:rsidRPr="00660BC1">
        <w:rPr>
          <w:rFonts w:eastAsia="黑体"/>
        </w:rPr>
        <w:t>0</w:t>
      </w:r>
      <w:r w:rsidR="00814855" w:rsidRPr="00660BC1">
        <w:rPr>
          <w:rFonts w:eastAsia="黑体" w:hint="eastAsia"/>
        </w:rPr>
        <w:t>年</w:t>
      </w:r>
      <w:r>
        <w:rPr>
          <w:rFonts w:eastAsia="黑体"/>
        </w:rPr>
        <w:t>1</w:t>
      </w:r>
      <w:r w:rsidR="00814855" w:rsidRPr="00660BC1">
        <w:rPr>
          <w:rFonts w:eastAsia="黑体"/>
        </w:rPr>
        <w:t>0</w:t>
      </w:r>
      <w:r w:rsidR="00814855" w:rsidRPr="00660BC1">
        <w:rPr>
          <w:rFonts w:eastAsia="黑体" w:hint="eastAsia"/>
        </w:rPr>
        <w:t>月</w:t>
      </w:r>
      <w:r>
        <w:rPr>
          <w:rFonts w:eastAsia="黑体"/>
        </w:rPr>
        <w:t>1</w:t>
      </w:r>
      <w:r w:rsidR="00814855" w:rsidRPr="00660BC1">
        <w:rPr>
          <w:rFonts w:eastAsia="黑体" w:hint="eastAsia"/>
        </w:rPr>
        <w:t>日通过的条约专要统一报告准则</w:t>
      </w:r>
      <w:r w:rsidR="00BB3AF7">
        <w:rPr>
          <w:rFonts w:eastAsia="黑体"/>
        </w:rPr>
        <w:t>(</w:t>
      </w:r>
      <w:r>
        <w:rPr>
          <w:rFonts w:eastAsia="黑体"/>
        </w:rPr>
        <w:t>CRC</w:t>
      </w:r>
      <w:r w:rsidR="00BB3AF7">
        <w:rPr>
          <w:rFonts w:eastAsia="黑体"/>
        </w:rPr>
        <w:t>/</w:t>
      </w:r>
      <w:r>
        <w:rPr>
          <w:rFonts w:eastAsia="黑体"/>
        </w:rPr>
        <w:t>C</w:t>
      </w:r>
      <w:r w:rsidR="00BB3AF7">
        <w:rPr>
          <w:rFonts w:eastAsia="黑体"/>
        </w:rPr>
        <w:t>/</w:t>
      </w:r>
      <w:r>
        <w:rPr>
          <w:rFonts w:eastAsia="黑体"/>
        </w:rPr>
        <w:t>58</w:t>
      </w:r>
      <w:r w:rsidR="00BB3AF7">
        <w:rPr>
          <w:rFonts w:eastAsia="黑体"/>
        </w:rPr>
        <w:t>/</w:t>
      </w:r>
      <w:r>
        <w:rPr>
          <w:rFonts w:eastAsia="黑体"/>
        </w:rPr>
        <w:t>Rev</w:t>
      </w:r>
      <w:r w:rsidR="00814855" w:rsidRPr="00660BC1">
        <w:rPr>
          <w:rFonts w:eastAsia="黑体"/>
        </w:rPr>
        <w:t>.</w:t>
      </w:r>
      <w:r>
        <w:rPr>
          <w:rFonts w:eastAsia="黑体"/>
        </w:rPr>
        <w:t>2</w:t>
      </w:r>
      <w:r w:rsidR="00814855" w:rsidRPr="00660BC1">
        <w:rPr>
          <w:rFonts w:eastAsia="黑体" w:hint="eastAsia"/>
        </w:rPr>
        <w:t>和</w:t>
      </w:r>
      <w:r>
        <w:rPr>
          <w:rFonts w:eastAsia="黑体"/>
        </w:rPr>
        <w:t>Corr</w:t>
      </w:r>
      <w:r w:rsidR="00814855" w:rsidRPr="00660BC1">
        <w:rPr>
          <w:rFonts w:eastAsia="黑体"/>
        </w:rPr>
        <w:t>.</w:t>
      </w:r>
      <w:r>
        <w:rPr>
          <w:rFonts w:eastAsia="黑体"/>
        </w:rPr>
        <w:t>1</w:t>
      </w:r>
      <w:r w:rsidR="00BB3AF7">
        <w:rPr>
          <w:rFonts w:eastAsia="黑体"/>
        </w:rPr>
        <w:t>)</w:t>
      </w:r>
      <w:r w:rsidR="00BB3AF7">
        <w:rPr>
          <w:rFonts w:eastAsia="黑体" w:hint="eastAsia"/>
        </w:rPr>
        <w:t>，</w:t>
      </w:r>
      <w:r w:rsidR="00814855" w:rsidRPr="00660BC1">
        <w:rPr>
          <w:rFonts w:eastAsia="黑体" w:hint="eastAsia"/>
        </w:rPr>
        <w:t>且篇幅不应超过</w:t>
      </w:r>
      <w:r>
        <w:rPr>
          <w:rFonts w:eastAsia="黑体"/>
        </w:rPr>
        <w:t>2</w:t>
      </w:r>
      <w:r w:rsidR="00BB3AF7">
        <w:rPr>
          <w:rFonts w:eastAsia="黑体"/>
        </w:rPr>
        <w:t>1,</w:t>
      </w:r>
      <w:r>
        <w:rPr>
          <w:rFonts w:eastAsia="黑体"/>
        </w:rPr>
        <w:t>2</w:t>
      </w:r>
      <w:r w:rsidR="00814855" w:rsidRPr="00660BC1">
        <w:rPr>
          <w:rFonts w:eastAsia="黑体"/>
        </w:rPr>
        <w:t>00</w:t>
      </w:r>
      <w:r w:rsidR="00814855" w:rsidRPr="00660BC1">
        <w:rPr>
          <w:rFonts w:eastAsia="黑体" w:hint="eastAsia"/>
        </w:rPr>
        <w:t>字</w:t>
      </w:r>
      <w:r w:rsidR="00BB3AF7">
        <w:rPr>
          <w:rFonts w:eastAsia="黑体" w:hint="eastAsia"/>
        </w:rPr>
        <w:t>(</w:t>
      </w:r>
      <w:r w:rsidR="00814855" w:rsidRPr="00660BC1">
        <w:rPr>
          <w:rFonts w:eastAsia="黑体" w:hint="eastAsia"/>
        </w:rPr>
        <w:t>见大会第</w:t>
      </w:r>
      <w:r>
        <w:rPr>
          <w:rFonts w:eastAsia="黑体"/>
        </w:rPr>
        <w:t>68</w:t>
      </w:r>
      <w:r w:rsidR="00BB3AF7">
        <w:rPr>
          <w:rFonts w:eastAsia="黑体"/>
        </w:rPr>
        <w:t>/</w:t>
      </w:r>
      <w:r>
        <w:rPr>
          <w:rFonts w:eastAsia="黑体"/>
        </w:rPr>
        <w:t>268</w:t>
      </w:r>
      <w:r w:rsidR="00814855" w:rsidRPr="00660BC1">
        <w:rPr>
          <w:rFonts w:eastAsia="黑体" w:hint="eastAsia"/>
        </w:rPr>
        <w:t>号决议</w:t>
      </w:r>
      <w:r w:rsidR="00BB3AF7">
        <w:rPr>
          <w:rFonts w:eastAsia="黑体" w:hint="eastAsia"/>
        </w:rPr>
        <w:t>，</w:t>
      </w:r>
      <w:r w:rsidR="00814855" w:rsidRPr="00660BC1">
        <w:rPr>
          <w:rFonts w:eastAsia="黑体" w:hint="eastAsia"/>
        </w:rPr>
        <w:t>第</w:t>
      </w:r>
      <w:r>
        <w:rPr>
          <w:rFonts w:eastAsia="黑体"/>
        </w:rPr>
        <w:t>16</w:t>
      </w:r>
      <w:r w:rsidR="00814855" w:rsidRPr="00660BC1">
        <w:rPr>
          <w:rFonts w:eastAsia="黑体" w:hint="eastAsia"/>
        </w:rPr>
        <w:t>段</w:t>
      </w:r>
      <w:r w:rsidR="00BB3AF7">
        <w:rPr>
          <w:rFonts w:eastAsia="黑体" w:hint="eastAsia"/>
        </w:rPr>
        <w:t>)</w:t>
      </w:r>
      <w:r w:rsidR="00814855" w:rsidRPr="00660BC1">
        <w:rPr>
          <w:rFonts w:eastAsia="黑体" w:hint="eastAsia"/>
        </w:rPr>
        <w:t>。若提交的报告超过规定的字数</w:t>
      </w:r>
      <w:r w:rsidR="00BB3AF7">
        <w:rPr>
          <w:rFonts w:eastAsia="黑体" w:hint="eastAsia"/>
        </w:rPr>
        <w:t>，</w:t>
      </w:r>
      <w:r w:rsidR="00814855" w:rsidRPr="00660BC1">
        <w:rPr>
          <w:rFonts w:eastAsia="黑体" w:hint="eastAsia"/>
        </w:rPr>
        <w:t>将请缔约国根据上述决议缩短报告篇幅。若缔约国无法审查并重新提交报告</w:t>
      </w:r>
      <w:r w:rsidR="00BB3AF7">
        <w:rPr>
          <w:rFonts w:eastAsia="黑体" w:hint="eastAsia"/>
        </w:rPr>
        <w:t>，</w:t>
      </w:r>
      <w:r w:rsidR="00814855" w:rsidRPr="00660BC1">
        <w:rPr>
          <w:rFonts w:eastAsia="黑体" w:hint="eastAsia"/>
        </w:rPr>
        <w:t>则翻译报告以供条约机构审议的工作也无法保证。</w:t>
      </w:r>
    </w:p>
    <w:p w:rsidR="00397D45" w:rsidRDefault="00F85B46" w:rsidP="00BA3F69">
      <w:pPr>
        <w:pStyle w:val="SingleTxtGC"/>
        <w:rPr>
          <w:bCs/>
        </w:rPr>
      </w:pPr>
      <w:r>
        <w:rPr>
          <w:rFonts w:eastAsia="黑体"/>
        </w:rPr>
        <w:t>8</w:t>
      </w:r>
      <w:r w:rsidR="00BB3AF7">
        <w:rPr>
          <w:rFonts w:eastAsia="黑体"/>
        </w:rPr>
        <w:t>4.</w:t>
      </w:r>
      <w:r w:rsidR="00397D45" w:rsidRPr="00660BC1">
        <w:rPr>
          <w:rFonts w:eastAsia="黑体"/>
        </w:rPr>
        <w:t xml:space="preserve">  </w:t>
      </w:r>
      <w:r w:rsidR="00814855" w:rsidRPr="00660BC1">
        <w:rPr>
          <w:rFonts w:eastAsia="黑体" w:hint="eastAsia"/>
        </w:rPr>
        <w:t>委员会还请缔约国按照人权条约机构第五次委员会间会议</w:t>
      </w:r>
      <w:r>
        <w:rPr>
          <w:rFonts w:eastAsia="黑体"/>
        </w:rPr>
        <w:t>2</w:t>
      </w:r>
      <w:r w:rsidR="00814855" w:rsidRPr="00660BC1">
        <w:rPr>
          <w:rFonts w:eastAsia="黑体"/>
        </w:rPr>
        <w:t>00</w:t>
      </w:r>
      <w:r>
        <w:rPr>
          <w:rFonts w:eastAsia="黑体"/>
        </w:rPr>
        <w:t>6</w:t>
      </w:r>
      <w:r w:rsidR="00814855" w:rsidRPr="00660BC1">
        <w:rPr>
          <w:rFonts w:eastAsia="黑体" w:hint="eastAsia"/>
        </w:rPr>
        <w:t>年</w:t>
      </w:r>
      <w:r>
        <w:rPr>
          <w:rFonts w:eastAsia="黑体"/>
        </w:rPr>
        <w:t>6</w:t>
      </w:r>
      <w:r w:rsidR="00814855" w:rsidRPr="00660BC1">
        <w:rPr>
          <w:rFonts w:eastAsia="黑体" w:hint="eastAsia"/>
        </w:rPr>
        <w:t>月批准的统一报告准则</w:t>
      </w:r>
      <w:r w:rsidR="00BB3AF7">
        <w:rPr>
          <w:rFonts w:eastAsia="黑体"/>
        </w:rPr>
        <w:t>(</w:t>
      </w:r>
      <w:r>
        <w:rPr>
          <w:rFonts w:eastAsia="黑体"/>
        </w:rPr>
        <w:t>HRI</w:t>
      </w:r>
      <w:r w:rsidR="00BB3AF7">
        <w:rPr>
          <w:rFonts w:eastAsia="黑体"/>
        </w:rPr>
        <w:t>/</w:t>
      </w:r>
      <w:r>
        <w:rPr>
          <w:rFonts w:eastAsia="黑体"/>
        </w:rPr>
        <w:t>GEN</w:t>
      </w:r>
      <w:r w:rsidR="00BB3AF7">
        <w:rPr>
          <w:rFonts w:eastAsia="黑体"/>
        </w:rPr>
        <w:t>/</w:t>
      </w:r>
      <w:r>
        <w:rPr>
          <w:rFonts w:eastAsia="黑体"/>
        </w:rPr>
        <w:t>2</w:t>
      </w:r>
      <w:r w:rsidR="00BB3AF7">
        <w:rPr>
          <w:rFonts w:eastAsia="黑体"/>
        </w:rPr>
        <w:t>/</w:t>
      </w:r>
      <w:r>
        <w:rPr>
          <w:rFonts w:eastAsia="黑体"/>
        </w:rPr>
        <w:t>Rev</w:t>
      </w:r>
      <w:r w:rsidR="00814855" w:rsidRPr="00660BC1">
        <w:rPr>
          <w:rFonts w:eastAsia="黑体"/>
        </w:rPr>
        <w:t>.</w:t>
      </w:r>
      <w:r w:rsidR="00BB3AF7">
        <w:rPr>
          <w:rFonts w:eastAsia="黑体"/>
        </w:rPr>
        <w:t>6,</w:t>
      </w:r>
      <w:r>
        <w:rPr>
          <w:rFonts w:eastAsia="黑体" w:hint="eastAsia"/>
        </w:rPr>
        <w:t xml:space="preserve"> </w:t>
      </w:r>
      <w:r w:rsidR="00814855" w:rsidRPr="00660BC1">
        <w:rPr>
          <w:rFonts w:eastAsia="黑体" w:hint="eastAsia"/>
        </w:rPr>
        <w:t>第一章</w:t>
      </w:r>
      <w:r w:rsidR="00BB3AF7">
        <w:rPr>
          <w:rFonts w:eastAsia="黑体"/>
        </w:rPr>
        <w:t>)</w:t>
      </w:r>
      <w:r w:rsidR="00814855" w:rsidRPr="00660BC1">
        <w:rPr>
          <w:rFonts w:eastAsia="黑体" w:hint="eastAsia"/>
        </w:rPr>
        <w:t>中有关共同核心文件的要求提交一份最新核心文件。共同核心文件的字数限制是大会第</w:t>
      </w:r>
      <w:r>
        <w:rPr>
          <w:rFonts w:eastAsia="黑体"/>
        </w:rPr>
        <w:t>68</w:t>
      </w:r>
      <w:r w:rsidR="00BB3AF7">
        <w:rPr>
          <w:rFonts w:eastAsia="黑体"/>
        </w:rPr>
        <w:t>/</w:t>
      </w:r>
      <w:r>
        <w:rPr>
          <w:rFonts w:eastAsia="黑体"/>
        </w:rPr>
        <w:t>268</w:t>
      </w:r>
      <w:r w:rsidR="00814855" w:rsidRPr="00660BC1">
        <w:rPr>
          <w:rFonts w:eastAsia="黑体" w:hint="eastAsia"/>
        </w:rPr>
        <w:t>号决议第</w:t>
      </w:r>
      <w:r>
        <w:rPr>
          <w:rFonts w:eastAsia="黑体"/>
        </w:rPr>
        <w:t>16</w:t>
      </w:r>
      <w:r w:rsidR="00814855" w:rsidRPr="00660BC1">
        <w:rPr>
          <w:rFonts w:eastAsia="黑体" w:hint="eastAsia"/>
        </w:rPr>
        <w:t>段规定的</w:t>
      </w:r>
      <w:r>
        <w:rPr>
          <w:rFonts w:eastAsia="黑体"/>
        </w:rPr>
        <w:t>4</w:t>
      </w:r>
      <w:r w:rsidR="00BB3AF7">
        <w:rPr>
          <w:rFonts w:eastAsia="黑体"/>
        </w:rPr>
        <w:t>2,</w:t>
      </w:r>
      <w:r>
        <w:rPr>
          <w:rFonts w:eastAsia="黑体"/>
        </w:rPr>
        <w:t>4</w:t>
      </w:r>
      <w:r w:rsidR="00814855" w:rsidRPr="00660BC1">
        <w:rPr>
          <w:rFonts w:eastAsia="黑体"/>
        </w:rPr>
        <w:t>00</w:t>
      </w:r>
      <w:r w:rsidR="00814855" w:rsidRPr="00660BC1">
        <w:rPr>
          <w:rFonts w:eastAsia="黑体" w:hint="eastAsia"/>
        </w:rPr>
        <w:t>字</w:t>
      </w:r>
      <w:r w:rsidR="00BB3AF7">
        <w:rPr>
          <w:rFonts w:eastAsia="黑体" w:hint="eastAsia"/>
        </w:rPr>
        <w:t>(</w:t>
      </w:r>
      <w:r w:rsidR="00814855" w:rsidRPr="00660BC1">
        <w:rPr>
          <w:rFonts w:eastAsia="黑体" w:hint="eastAsia"/>
        </w:rPr>
        <w:t>第</w:t>
      </w:r>
      <w:r>
        <w:rPr>
          <w:rFonts w:eastAsia="黑体"/>
        </w:rPr>
        <w:t>16</w:t>
      </w:r>
      <w:r w:rsidR="00814855" w:rsidRPr="00660BC1">
        <w:rPr>
          <w:rFonts w:eastAsia="黑体" w:hint="eastAsia"/>
        </w:rPr>
        <w:t>段</w:t>
      </w:r>
      <w:r w:rsidR="00BB3AF7">
        <w:rPr>
          <w:rFonts w:eastAsia="黑体" w:hint="eastAsia"/>
        </w:rPr>
        <w:t>)</w:t>
      </w:r>
      <w:r w:rsidR="00814855" w:rsidRPr="00660BC1">
        <w:rPr>
          <w:rFonts w:eastAsia="黑体" w:hint="eastAsia"/>
        </w:rPr>
        <w:t>。</w:t>
      </w:r>
    </w:p>
    <w:p w:rsidR="00397D45" w:rsidRPr="006A5E13" w:rsidRDefault="00397D45" w:rsidP="00397D45">
      <w:pPr>
        <w:spacing w:before="240"/>
        <w:jc w:val="center"/>
        <w:rPr>
          <w:rFonts w:eastAsia="黑体"/>
          <w:u w:val="single"/>
        </w:rPr>
      </w:pPr>
      <w:r w:rsidRPr="006A5E13">
        <w:rPr>
          <w:rFonts w:eastAsia="黑体" w:hint="eastAsia"/>
          <w:u w:val="single"/>
        </w:rPr>
        <w:tab/>
      </w:r>
      <w:r w:rsidRPr="006A5E13">
        <w:rPr>
          <w:rFonts w:eastAsia="黑体" w:hint="eastAsia"/>
          <w:u w:val="single"/>
        </w:rPr>
        <w:tab/>
      </w:r>
      <w:r w:rsidRPr="006A5E13">
        <w:rPr>
          <w:rFonts w:eastAsia="黑体" w:hint="eastAsia"/>
          <w:u w:val="single"/>
        </w:rPr>
        <w:tab/>
      </w:r>
      <w:r w:rsidRPr="006A5E13">
        <w:rPr>
          <w:rFonts w:eastAsia="黑体"/>
          <w:u w:val="single"/>
        </w:rPr>
        <w:tab/>
      </w:r>
    </w:p>
    <w:sectPr w:rsidR="00397D45" w:rsidRPr="006A5E13" w:rsidSect="00F85B4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B46" w:rsidRPr="0024326F" w:rsidRDefault="00F85B46" w:rsidP="000D319F">
      <w:pPr>
        <w:pStyle w:val="ae"/>
        <w:spacing w:after="240"/>
        <w:ind w:left="907"/>
        <w:rPr>
          <w:rFonts w:eastAsia="宋体"/>
          <w:sz w:val="21"/>
          <w:szCs w:val="21"/>
          <w:lang w:val="en-US"/>
        </w:rPr>
      </w:pPr>
    </w:p>
    <w:p w:rsidR="00F85B46" w:rsidRPr="000D319F" w:rsidRDefault="00F85B4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85B46" w:rsidRPr="000D319F" w:rsidRDefault="00F85B46" w:rsidP="000D319F">
      <w:pPr>
        <w:pStyle w:val="ae"/>
      </w:pPr>
    </w:p>
  </w:endnote>
  <w:endnote w:type="continuationNotice" w:id="1">
    <w:p w:rsidR="00F85B46" w:rsidRDefault="00F85B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B46" w:rsidRPr="00BF34A6" w:rsidRDefault="00F85B46" w:rsidP="00BF34A6">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A4156D">
      <w:rPr>
        <w:rStyle w:val="af"/>
        <w:noProof/>
      </w:rPr>
      <w:t>2</w:t>
    </w:r>
    <w:r>
      <w:rPr>
        <w:rStyle w:val="af"/>
      </w:rPr>
      <w:fldChar w:fldCharType="end"/>
    </w:r>
    <w:r>
      <w:rPr>
        <w:rStyle w:val="af"/>
      </w:rPr>
      <w:tab/>
    </w:r>
    <w:r w:rsidRPr="00BF34A6">
      <w:rPr>
        <w:rStyle w:val="af"/>
        <w:b w:val="0"/>
        <w:snapToGrid w:val="0"/>
        <w:sz w:val="16"/>
      </w:rPr>
      <w:t>GE.14-08012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B46" w:rsidRPr="00BF34A6" w:rsidRDefault="00F85B46" w:rsidP="00BF34A6">
    <w:pPr>
      <w:pStyle w:val="ae"/>
      <w:tabs>
        <w:tab w:val="clear" w:pos="431"/>
        <w:tab w:val="right" w:pos="9638"/>
      </w:tabs>
      <w:rPr>
        <w:rStyle w:val="af"/>
      </w:rPr>
    </w:pPr>
    <w:r>
      <w:t>GE.14-08012</w:t>
    </w:r>
    <w:r>
      <w:tab/>
    </w:r>
    <w:r>
      <w:rPr>
        <w:rStyle w:val="af"/>
      </w:rPr>
      <w:fldChar w:fldCharType="begin"/>
    </w:r>
    <w:r>
      <w:rPr>
        <w:rStyle w:val="af"/>
      </w:rPr>
      <w:instrText xml:space="preserve"> PAGE  \* MERGEFORMAT </w:instrText>
    </w:r>
    <w:r>
      <w:rPr>
        <w:rStyle w:val="af"/>
      </w:rPr>
      <w:fldChar w:fldCharType="separate"/>
    </w:r>
    <w:r w:rsidR="00A4156D">
      <w:rPr>
        <w:rStyle w:val="af"/>
        <w:noProof/>
      </w:rPr>
      <w:t>19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B46" w:rsidRDefault="00F85B46" w:rsidP="006C3D4F">
    <w:pPr>
      <w:pStyle w:val="ae"/>
      <w:tabs>
        <w:tab w:val="left" w:pos="1701"/>
        <w:tab w:val="left" w:pos="2552"/>
        <w:tab w:val="left" w:pos="8448"/>
      </w:tabs>
      <w:spacing w:before="360"/>
      <w:rPr>
        <w:b/>
        <w:sz w:val="21"/>
        <w:lang w:eastAsia="zh-CN"/>
      </w:rPr>
    </w:pPr>
    <w:r>
      <w:rPr>
        <w:sz w:val="20"/>
        <w:lang w:eastAsia="zh-CN"/>
      </w:rPr>
      <w:t>GE.14-08012</w:t>
    </w:r>
    <w:r w:rsidRPr="00EE277A">
      <w:rPr>
        <w:sz w:val="20"/>
        <w:lang w:eastAsia="zh-CN"/>
      </w:rPr>
      <w:t xml:space="preserve"> (C)</w:t>
    </w:r>
    <w:r>
      <w:rPr>
        <w:sz w:val="20"/>
        <w:lang w:eastAsia="zh-CN"/>
      </w:rPr>
      <w:tab/>
      <w:t>221014</w:t>
    </w:r>
    <w:r>
      <w:rPr>
        <w:sz w:val="20"/>
        <w:lang w:eastAsia="zh-CN"/>
      </w:rPr>
      <w:tab/>
    </w:r>
    <w:r w:rsidR="006C3D4F">
      <w:rPr>
        <w:sz w:val="20"/>
        <w:lang w:eastAsia="zh-CN"/>
      </w:rPr>
      <w:t>241014</w:t>
    </w:r>
  </w:p>
  <w:p w:rsidR="00F85B46" w:rsidRPr="00487939" w:rsidRDefault="00F85B46" w:rsidP="00F85B46">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B44AD1">
      <w:rPr>
        <w:noProof/>
        <w:snapToGrid/>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IDN/CO/3-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http://undocs.org/m2/QRCode.ashx?DS=CRC/C/IDN/CO/3-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r>
      <w:rPr>
        <w:b/>
        <w:sz w:val="21"/>
      </w:rPr>
      <w:tab/>
    </w:r>
    <w:r w:rsidR="00B44AD1">
      <w:rPr>
        <w:b/>
        <w:noProof/>
        <w:snapToGrid/>
        <w:sz w:val="21"/>
        <w:lang w:val="en-US" w:eastAsia="zh-CN"/>
      </w:rPr>
      <w:drawing>
        <wp:inline distT="0" distB="0" distL="0" distR="0">
          <wp:extent cx="621030" cy="228600"/>
          <wp:effectExtent l="0" t="0" r="762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103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B46" w:rsidRPr="000157B1" w:rsidRDefault="00F85B4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85B46" w:rsidRPr="000157B1" w:rsidRDefault="00F85B4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85B46" w:rsidRDefault="00F85B46"/>
  </w:footnote>
  <w:footnote w:id="2">
    <w:p w:rsidR="00F85B46" w:rsidRPr="00DB32F7" w:rsidRDefault="00F85B46" w:rsidP="006C6FA0">
      <w:pPr>
        <w:pStyle w:val="ab"/>
      </w:pPr>
      <w:r>
        <w:tab/>
      </w:r>
      <w:r w:rsidRPr="00175235">
        <w:tab/>
      </w:r>
      <w:r w:rsidRPr="00175235">
        <w:rPr>
          <w:rStyle w:val="a7"/>
          <w:rFonts w:eastAsia="宋体"/>
          <w:vertAlign w:val="baseline"/>
        </w:rPr>
        <w:t>*</w:t>
      </w:r>
      <w:r w:rsidRPr="00175235">
        <w:rPr>
          <w:sz w:val="20"/>
        </w:rPr>
        <w:tab/>
      </w:r>
      <w:r w:rsidRPr="00DB32F7">
        <w:rPr>
          <w:rFonts w:hint="eastAsia"/>
        </w:rPr>
        <w:t>委员会第六十六届会议（</w:t>
      </w:r>
      <w:r w:rsidRPr="00DB32F7">
        <w:t>2014</w:t>
      </w:r>
      <w:r w:rsidRPr="00DB32F7">
        <w:rPr>
          <w:rFonts w:hint="eastAsia"/>
        </w:rPr>
        <w:t>年</w:t>
      </w:r>
      <w:r w:rsidRPr="00DB32F7">
        <w:t>5</w:t>
      </w:r>
      <w:r w:rsidRPr="00DB32F7">
        <w:rPr>
          <w:rFonts w:hint="eastAsia"/>
        </w:rPr>
        <w:t>月</w:t>
      </w:r>
      <w:r w:rsidRPr="00DB32F7">
        <w:t>26</w:t>
      </w:r>
      <w:r w:rsidRPr="00DB32F7">
        <w:rPr>
          <w:rFonts w:hint="eastAsia"/>
        </w:rPr>
        <w:t>日至</w:t>
      </w:r>
      <w:r w:rsidRPr="00DB32F7">
        <w:t>6</w:t>
      </w:r>
      <w:r w:rsidRPr="00DB32F7">
        <w:rPr>
          <w:rFonts w:hint="eastAsia"/>
        </w:rPr>
        <w:t>月</w:t>
      </w:r>
      <w:r w:rsidRPr="00DB32F7">
        <w:t>13</w:t>
      </w:r>
      <w:r w:rsidRPr="00DB32F7">
        <w:rPr>
          <w:rFonts w:hint="eastAsia"/>
        </w:rPr>
        <w:t>日）通过。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B46" w:rsidRDefault="00F85B46" w:rsidP="00BF34A6">
    <w:pPr>
      <w:pStyle w:val="af0"/>
    </w:pPr>
    <w:r>
      <w:t>CRC/C/IDN/CO/3-4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B46" w:rsidRPr="00202A30" w:rsidRDefault="00F85B46" w:rsidP="00BF34A6">
    <w:pPr>
      <w:pStyle w:val="af0"/>
      <w:jc w:val="right"/>
    </w:pPr>
    <w:r>
      <w:t>CRC/C/IDN/CO/3-4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A2A52"/>
    <w:multiLevelType w:val="hybridMultilevel"/>
    <w:tmpl w:val="99CA5C8A"/>
    <w:lvl w:ilvl="0" w:tplc="2C2AB0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13460DF"/>
    <w:multiLevelType w:val="hybridMultilevel"/>
    <w:tmpl w:val="156AF424"/>
    <w:lvl w:ilvl="0" w:tplc="83003E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48E58CA"/>
    <w:multiLevelType w:val="hybridMultilevel"/>
    <w:tmpl w:val="4D2A99FA"/>
    <w:lvl w:ilvl="0" w:tplc="7700DFA0">
      <w:start w:val="1"/>
      <w:numFmt w:val="lowerLetter"/>
      <w:lvlRestart w:val="0"/>
      <w:lvlText w:val="(%1)"/>
      <w:lvlJc w:val="left"/>
      <w:pPr>
        <w:tabs>
          <w:tab w:val="num" w:pos="2426"/>
        </w:tabs>
        <w:ind w:left="1134" w:firstLine="431"/>
      </w:pPr>
      <w:rPr>
        <w:rFonts w:ascii="Times New Roman" w:hAnsi="Times New Roman" w:cs="Times New Roman"/>
        <w:b w:val="0"/>
        <w:bCs/>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A660D59"/>
    <w:multiLevelType w:val="hybridMultilevel"/>
    <w:tmpl w:val="93D4CE90"/>
    <w:lvl w:ilvl="0" w:tplc="EC1204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2947626"/>
    <w:multiLevelType w:val="hybridMultilevel"/>
    <w:tmpl w:val="D8CC8620"/>
    <w:lvl w:ilvl="0" w:tplc="06F2B1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4B17B31"/>
    <w:multiLevelType w:val="hybridMultilevel"/>
    <w:tmpl w:val="ACC0D4AA"/>
    <w:lvl w:ilvl="0" w:tplc="4F70E8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74F6808"/>
    <w:multiLevelType w:val="hybridMultilevel"/>
    <w:tmpl w:val="78A4945A"/>
    <w:lvl w:ilvl="0" w:tplc="660E9C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EFC695B"/>
    <w:multiLevelType w:val="hybridMultilevel"/>
    <w:tmpl w:val="26F8505E"/>
    <w:lvl w:ilvl="0" w:tplc="6DE8D0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F541257"/>
    <w:multiLevelType w:val="hybridMultilevel"/>
    <w:tmpl w:val="8F8A0CAE"/>
    <w:lvl w:ilvl="0" w:tplc="9B7208C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FC86833"/>
    <w:multiLevelType w:val="hybridMultilevel"/>
    <w:tmpl w:val="C11CD964"/>
    <w:lvl w:ilvl="0" w:tplc="5A5A9AF2">
      <w:start w:val="1"/>
      <w:numFmt w:val="lowerLetter"/>
      <w:lvlRestart w:val="0"/>
      <w:lvlText w:val="(%1)"/>
      <w:lvlJc w:val="left"/>
      <w:pPr>
        <w:tabs>
          <w:tab w:val="num" w:pos="2426"/>
        </w:tabs>
        <w:ind w:left="1134" w:firstLine="431"/>
      </w:pPr>
      <w:rPr>
        <w:rFonts w:ascii="Times New Roman" w:hAnsi="Times New Roman" w:cs="Times New Roman"/>
        <w:b w:val="0"/>
        <w:bCs/>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0370D94"/>
    <w:multiLevelType w:val="hybridMultilevel"/>
    <w:tmpl w:val="3678EB38"/>
    <w:lvl w:ilvl="0" w:tplc="B7D8929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DA005AB"/>
    <w:multiLevelType w:val="hybridMultilevel"/>
    <w:tmpl w:val="4B349CA6"/>
    <w:lvl w:ilvl="0" w:tplc="A0AA13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3981387"/>
    <w:multiLevelType w:val="hybridMultilevel"/>
    <w:tmpl w:val="A142DD64"/>
    <w:lvl w:ilvl="0" w:tplc="B14071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5860F2E"/>
    <w:multiLevelType w:val="hybridMultilevel"/>
    <w:tmpl w:val="920AFEE2"/>
    <w:lvl w:ilvl="0" w:tplc="B6ECF952">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D645BFF"/>
    <w:multiLevelType w:val="hybridMultilevel"/>
    <w:tmpl w:val="7F08F9B2"/>
    <w:lvl w:ilvl="0" w:tplc="C210759A">
      <w:start w:val="1"/>
      <w:numFmt w:val="lowerLetter"/>
      <w:lvlRestart w:val="0"/>
      <w:lvlText w:val="(%1)"/>
      <w:lvlJc w:val="left"/>
      <w:pPr>
        <w:tabs>
          <w:tab w:val="num" w:pos="2426"/>
        </w:tabs>
        <w:ind w:left="1134" w:firstLine="431"/>
      </w:pPr>
      <w:rPr>
        <w:rFonts w:ascii="Times New Roman" w:hAnsi="Times New Roman" w:cs="Times New Roman"/>
        <w:b w:val="0"/>
        <w:bCs/>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EB90149"/>
    <w:multiLevelType w:val="hybridMultilevel"/>
    <w:tmpl w:val="12021ED0"/>
    <w:lvl w:ilvl="0" w:tplc="0BFC45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F7E0795"/>
    <w:multiLevelType w:val="hybridMultilevel"/>
    <w:tmpl w:val="0540C8BC"/>
    <w:lvl w:ilvl="0" w:tplc="5EA8E11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16B75AF"/>
    <w:multiLevelType w:val="hybridMultilevel"/>
    <w:tmpl w:val="F32A3006"/>
    <w:lvl w:ilvl="0" w:tplc="74F0A5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431B220A"/>
    <w:multiLevelType w:val="hybridMultilevel"/>
    <w:tmpl w:val="0D084012"/>
    <w:lvl w:ilvl="0" w:tplc="8AAC72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3AC5A0E"/>
    <w:multiLevelType w:val="hybridMultilevel"/>
    <w:tmpl w:val="84423CBC"/>
    <w:lvl w:ilvl="0" w:tplc="8AF8BC9A">
      <w:start w:val="1"/>
      <w:numFmt w:val="lowerLetter"/>
      <w:lvlRestart w:val="0"/>
      <w:lvlText w:val="(%1)"/>
      <w:lvlJc w:val="left"/>
      <w:pPr>
        <w:tabs>
          <w:tab w:val="num" w:pos="2426"/>
        </w:tabs>
        <w:ind w:left="1134" w:firstLine="431"/>
      </w:pPr>
      <w:rPr>
        <w:rFonts w:ascii="Times New Roman" w:hAnsi="Times New Roman" w:cs="Times New Roman"/>
        <w:b w:val="0"/>
        <w:bCs/>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BB17BC1"/>
    <w:multiLevelType w:val="hybridMultilevel"/>
    <w:tmpl w:val="CE9E1CD0"/>
    <w:lvl w:ilvl="0" w:tplc="5D3880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CA350D0"/>
    <w:multiLevelType w:val="hybridMultilevel"/>
    <w:tmpl w:val="023403EC"/>
    <w:lvl w:ilvl="0" w:tplc="C796600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4D3946D3"/>
    <w:multiLevelType w:val="hybridMultilevel"/>
    <w:tmpl w:val="8966B916"/>
    <w:lvl w:ilvl="0" w:tplc="86CA91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2DC03FF"/>
    <w:multiLevelType w:val="hybridMultilevel"/>
    <w:tmpl w:val="EDC0A716"/>
    <w:lvl w:ilvl="0" w:tplc="1C6A64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7964FB2"/>
    <w:multiLevelType w:val="hybridMultilevel"/>
    <w:tmpl w:val="4502D7B8"/>
    <w:lvl w:ilvl="0" w:tplc="E50A71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8F86C86"/>
    <w:multiLevelType w:val="hybridMultilevel"/>
    <w:tmpl w:val="3F96ED98"/>
    <w:lvl w:ilvl="0" w:tplc="3CAACA6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5BCC6ECE"/>
    <w:multiLevelType w:val="hybridMultilevel"/>
    <w:tmpl w:val="2C1A5A04"/>
    <w:lvl w:ilvl="0" w:tplc="B17C85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604A4A74"/>
    <w:multiLevelType w:val="hybridMultilevel"/>
    <w:tmpl w:val="2B663D64"/>
    <w:lvl w:ilvl="0" w:tplc="A17A3F26">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64F149C0"/>
    <w:multiLevelType w:val="hybridMultilevel"/>
    <w:tmpl w:val="3B00E850"/>
    <w:lvl w:ilvl="0" w:tplc="15B28A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6562F7F"/>
    <w:multiLevelType w:val="hybridMultilevel"/>
    <w:tmpl w:val="5466616C"/>
    <w:lvl w:ilvl="0" w:tplc="0B286EBA">
      <w:start w:val="1"/>
      <w:numFmt w:val="lowerLetter"/>
      <w:lvlRestart w:val="0"/>
      <w:lvlText w:val="(%1)"/>
      <w:lvlJc w:val="left"/>
      <w:pPr>
        <w:tabs>
          <w:tab w:val="num" w:pos="2426"/>
        </w:tabs>
        <w:ind w:left="1134" w:firstLine="431"/>
      </w:pPr>
      <w:rPr>
        <w:rFonts w:ascii="Times New Roman" w:hAnsi="Times New Roman" w:cs="Times New Roman"/>
        <w:b w:val="0"/>
        <w:bCs/>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6CB7660E"/>
    <w:multiLevelType w:val="hybridMultilevel"/>
    <w:tmpl w:val="FC8ACB32"/>
    <w:lvl w:ilvl="0" w:tplc="851C2B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D9A0546"/>
    <w:multiLevelType w:val="hybridMultilevel"/>
    <w:tmpl w:val="F17830DE"/>
    <w:lvl w:ilvl="0" w:tplc="564037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4774B3C"/>
    <w:multiLevelType w:val="hybridMultilevel"/>
    <w:tmpl w:val="EF9279E8"/>
    <w:lvl w:ilvl="0" w:tplc="4B60F0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751610BF"/>
    <w:multiLevelType w:val="hybridMultilevel"/>
    <w:tmpl w:val="7E7255EE"/>
    <w:lvl w:ilvl="0" w:tplc="A9BC3774">
      <w:start w:val="1"/>
      <w:numFmt w:val="decimal"/>
      <w:lvlText w:val="%1."/>
      <w:lvlJc w:val="left"/>
      <w:pPr>
        <w:tabs>
          <w:tab w:val="num" w:pos="2835"/>
        </w:tabs>
        <w:ind w:left="2268" w:firstLine="0"/>
      </w:pPr>
      <w:rPr>
        <w:b w:val="0"/>
      </w:rPr>
    </w:lvl>
    <w:lvl w:ilvl="1" w:tplc="04090019">
      <w:start w:val="1"/>
      <w:numFmt w:val="lowerLetter"/>
      <w:lvlText w:val="%2."/>
      <w:lvlJc w:val="left"/>
      <w:pPr>
        <w:tabs>
          <w:tab w:val="num" w:pos="2574"/>
        </w:tabs>
        <w:ind w:left="2574" w:hanging="360"/>
      </w:pPr>
    </w:lvl>
    <w:lvl w:ilvl="2" w:tplc="F8C2EA48">
      <w:start w:val="1"/>
      <w:numFmt w:val="decimal"/>
      <w:lvlText w:val="%3."/>
      <w:lvlJc w:val="left"/>
      <w:pPr>
        <w:tabs>
          <w:tab w:val="num" w:pos="1276"/>
        </w:tabs>
        <w:ind w:left="709" w:firstLine="0"/>
      </w:pPr>
      <w:rPr>
        <w:b w:val="0"/>
        <w:color w:val="auto"/>
      </w:r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37">
    <w:nsid w:val="7BF65EDC"/>
    <w:multiLevelType w:val="hybridMultilevel"/>
    <w:tmpl w:val="EDBC0D48"/>
    <w:lvl w:ilvl="0" w:tplc="24CABB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7CC31EA2"/>
    <w:multiLevelType w:val="hybridMultilevel"/>
    <w:tmpl w:val="D51898BC"/>
    <w:lvl w:ilvl="0" w:tplc="80CA50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32"/>
  </w:num>
  <w:num w:numId="3">
    <w:abstractNumId w:val="7"/>
  </w:num>
  <w:num w:numId="4">
    <w:abstractNumId w:val="26"/>
  </w:num>
  <w:num w:numId="5">
    <w:abstractNumId w:val="13"/>
  </w:num>
  <w:num w:numId="6">
    <w:abstractNumId w:val="19"/>
  </w:num>
  <w:num w:numId="7">
    <w:abstractNumId w:val="6"/>
  </w:num>
  <w:num w:numId="8">
    <w:abstractNumId w:val="9"/>
  </w:num>
  <w:num w:numId="9">
    <w:abstractNumId w:val="35"/>
  </w:num>
  <w:num w:numId="10">
    <w:abstractNumId w:val="3"/>
  </w:num>
  <w:num w:numId="11">
    <w:abstractNumId w:val="30"/>
  </w:num>
  <w:num w:numId="12">
    <w:abstractNumId w:val="20"/>
  </w:num>
  <w:num w:numId="13">
    <w:abstractNumId w:val="34"/>
  </w:num>
  <w:num w:numId="14">
    <w:abstractNumId w:val="8"/>
  </w:num>
  <w:num w:numId="15">
    <w:abstractNumId w:val="14"/>
  </w:num>
  <w:num w:numId="16">
    <w:abstractNumId w:val="37"/>
  </w:num>
  <w:num w:numId="17">
    <w:abstractNumId w:val="38"/>
  </w:num>
  <w:num w:numId="18">
    <w:abstractNumId w:val="25"/>
  </w:num>
  <w:num w:numId="19">
    <w:abstractNumId w:val="22"/>
  </w:num>
  <w:num w:numId="20">
    <w:abstractNumId w:val="1"/>
  </w:num>
  <w:num w:numId="21">
    <w:abstractNumId w:val="24"/>
  </w:num>
  <w:num w:numId="22">
    <w:abstractNumId w:val="17"/>
  </w:num>
  <w:num w:numId="23">
    <w:abstractNumId w:val="29"/>
  </w:num>
  <w:num w:numId="24">
    <w:abstractNumId w:val="33"/>
  </w:num>
  <w:num w:numId="25">
    <w:abstractNumId w:val="15"/>
  </w:num>
  <w:num w:numId="26">
    <w:abstractNumId w:val="28"/>
  </w:num>
  <w:num w:numId="27">
    <w:abstractNumId w:val="0"/>
  </w:num>
  <w:num w:numId="28">
    <w:abstractNumId w:val="21"/>
  </w:num>
  <w:num w:numId="29">
    <w:abstractNumId w:val="11"/>
  </w:num>
  <w:num w:numId="30">
    <w:abstractNumId w:val="18"/>
  </w:num>
  <w:num w:numId="31">
    <w:abstractNumId w:val="16"/>
  </w:num>
  <w:num w:numId="32">
    <w:abstractNumId w:val="23"/>
  </w:num>
  <w:num w:numId="33">
    <w:abstractNumId w:val="2"/>
  </w:num>
  <w:num w:numId="34">
    <w:abstractNumId w:val="31"/>
  </w:num>
  <w:num w:numId="35">
    <w:abstractNumId w:val="10"/>
  </w:num>
  <w:num w:numId="36">
    <w:abstractNumId w:val="12"/>
  </w:num>
  <w:num w:numId="37">
    <w:abstractNumId w:val="27"/>
  </w:num>
  <w:num w:numId="38">
    <w:abstractNumId w:val="4"/>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aveSubset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4339"/>
  </w:hdrShapeDefaults>
  <w:footnotePr>
    <w:footnote w:id="-1"/>
    <w:footnote w:id="0"/>
    <w:footnote w:id="1"/>
  </w:footnotePr>
  <w:endnotePr>
    <w:numFmt w:val="decimal"/>
    <w:endnote w:id="-1"/>
    <w:endnote w:id="0"/>
    <w:endnote w:id="1"/>
  </w:endnotePr>
  <w:compat>
    <w:balanceSingleByteDoubleByteWidth/>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4A6"/>
    <w:rsid w:val="00011483"/>
    <w:rsid w:val="000D319F"/>
    <w:rsid w:val="000E4D0E"/>
    <w:rsid w:val="00144B69"/>
    <w:rsid w:val="00153E86"/>
    <w:rsid w:val="00154206"/>
    <w:rsid w:val="001579B9"/>
    <w:rsid w:val="00175235"/>
    <w:rsid w:val="001B1BD1"/>
    <w:rsid w:val="001C3EF2"/>
    <w:rsid w:val="001D17F6"/>
    <w:rsid w:val="001D2C3F"/>
    <w:rsid w:val="0020465E"/>
    <w:rsid w:val="00204B42"/>
    <w:rsid w:val="002231C3"/>
    <w:rsid w:val="0024326F"/>
    <w:rsid w:val="0024417F"/>
    <w:rsid w:val="00250F8D"/>
    <w:rsid w:val="002C34DC"/>
    <w:rsid w:val="002E1C97"/>
    <w:rsid w:val="002F5834"/>
    <w:rsid w:val="00326EBF"/>
    <w:rsid w:val="00327FE4"/>
    <w:rsid w:val="00392F6C"/>
    <w:rsid w:val="00397D45"/>
    <w:rsid w:val="003B3270"/>
    <w:rsid w:val="003D7D4D"/>
    <w:rsid w:val="00413D23"/>
    <w:rsid w:val="00427F63"/>
    <w:rsid w:val="0048127A"/>
    <w:rsid w:val="004A17D1"/>
    <w:rsid w:val="004C4A0A"/>
    <w:rsid w:val="00543EBA"/>
    <w:rsid w:val="00564568"/>
    <w:rsid w:val="00573223"/>
    <w:rsid w:val="005740E3"/>
    <w:rsid w:val="00576993"/>
    <w:rsid w:val="005E403A"/>
    <w:rsid w:val="00660BC1"/>
    <w:rsid w:val="0066704D"/>
    <w:rsid w:val="00680656"/>
    <w:rsid w:val="006A013F"/>
    <w:rsid w:val="006A5E13"/>
    <w:rsid w:val="006B1119"/>
    <w:rsid w:val="006B4B18"/>
    <w:rsid w:val="006C3D4F"/>
    <w:rsid w:val="006C6FA0"/>
    <w:rsid w:val="006E3E46"/>
    <w:rsid w:val="006E71B1"/>
    <w:rsid w:val="00705D89"/>
    <w:rsid w:val="00731A42"/>
    <w:rsid w:val="00767E69"/>
    <w:rsid w:val="0077079A"/>
    <w:rsid w:val="007A5599"/>
    <w:rsid w:val="007F733D"/>
    <w:rsid w:val="00814855"/>
    <w:rsid w:val="00817FEB"/>
    <w:rsid w:val="00846F9E"/>
    <w:rsid w:val="00856233"/>
    <w:rsid w:val="00860F27"/>
    <w:rsid w:val="008B0560"/>
    <w:rsid w:val="008B2BFA"/>
    <w:rsid w:val="00935A0A"/>
    <w:rsid w:val="00936F03"/>
    <w:rsid w:val="00943B69"/>
    <w:rsid w:val="00944CB3"/>
    <w:rsid w:val="009B09D7"/>
    <w:rsid w:val="009B664D"/>
    <w:rsid w:val="009D35ED"/>
    <w:rsid w:val="00A03CB6"/>
    <w:rsid w:val="00A1364C"/>
    <w:rsid w:val="00A21076"/>
    <w:rsid w:val="00A3739A"/>
    <w:rsid w:val="00A4156D"/>
    <w:rsid w:val="00A52DAF"/>
    <w:rsid w:val="00A84072"/>
    <w:rsid w:val="00B16570"/>
    <w:rsid w:val="00B37AA6"/>
    <w:rsid w:val="00B43ACD"/>
    <w:rsid w:val="00B44AD1"/>
    <w:rsid w:val="00B53320"/>
    <w:rsid w:val="00B97F43"/>
    <w:rsid w:val="00BA3F69"/>
    <w:rsid w:val="00BB3AF7"/>
    <w:rsid w:val="00BB6C2C"/>
    <w:rsid w:val="00BC05AC"/>
    <w:rsid w:val="00BC6522"/>
    <w:rsid w:val="00BF34A6"/>
    <w:rsid w:val="00C121D5"/>
    <w:rsid w:val="00C17349"/>
    <w:rsid w:val="00C351AA"/>
    <w:rsid w:val="00C7253F"/>
    <w:rsid w:val="00CF1FFA"/>
    <w:rsid w:val="00D214B5"/>
    <w:rsid w:val="00D26A05"/>
    <w:rsid w:val="00D2752D"/>
    <w:rsid w:val="00D97B98"/>
    <w:rsid w:val="00DB32F7"/>
    <w:rsid w:val="00DC58F4"/>
    <w:rsid w:val="00DC671F"/>
    <w:rsid w:val="00DE4DA7"/>
    <w:rsid w:val="00E33B38"/>
    <w:rsid w:val="00E47FE5"/>
    <w:rsid w:val="00E5105D"/>
    <w:rsid w:val="00E574AF"/>
    <w:rsid w:val="00ED3EFF"/>
    <w:rsid w:val="00F714DA"/>
    <w:rsid w:val="00F830DF"/>
    <w:rsid w:val="00F85B46"/>
    <w:rsid w:val="00F90004"/>
    <w:rsid w:val="00FB1D7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aliases w:val="5_G Char"/>
    <w:link w:val="a6"/>
    <w:rsid w:val="000E4D0E"/>
    <w:rPr>
      <w:snapToGrid w:val="0"/>
      <w:sz w:val="18"/>
      <w:szCs w:val="18"/>
    </w:rPr>
  </w:style>
  <w:style w:type="character" w:styleId="a7">
    <w:name w:val="footnote reference"/>
    <w:aliases w:val="4_G"/>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link w:val="ae"/>
    <w:rsid w:val="002C34DC"/>
    <w:rPr>
      <w:rFonts w:eastAsia="Times New Roman"/>
      <w:snapToGrid w:val="0"/>
      <w:sz w:val="16"/>
      <w:szCs w:val="16"/>
      <w:lang w:val="en-GB" w:eastAsia="en-US"/>
    </w:rPr>
  </w:style>
  <w:style w:type="character" w:styleId="af">
    <w:name w:val="page number"/>
    <w:qFormat/>
    <w:rsid w:val="002C34DC"/>
    <w:rPr>
      <w:rFonts w:ascii="Times New Roman" w:hAnsi="Times New Roman"/>
      <w:b/>
      <w:i w:val="0"/>
      <w:snapToGrid w:val="0"/>
      <w:spacing w:val="0"/>
      <w:kern w:val="0"/>
      <w:sz w:val="18"/>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2C34DC"/>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character" w:customStyle="1" w:styleId="SingleTxtGChar">
    <w:name w:val="_ Single Txt_G Char"/>
    <w:link w:val="SingleTxtG"/>
    <w:locked/>
    <w:rsid w:val="00814855"/>
    <w:rPr>
      <w:lang w:val="en-GB" w:eastAsia="en-US"/>
    </w:rPr>
  </w:style>
  <w:style w:type="paragraph" w:customStyle="1" w:styleId="SingleTxtG">
    <w:name w:val="_ Single Txt_G"/>
    <w:basedOn w:val="a"/>
    <w:link w:val="SingleTxtGChar"/>
    <w:rsid w:val="00814855"/>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HChGChar">
    <w:name w:val="_ H _Ch_G Char"/>
    <w:link w:val="HChG"/>
    <w:locked/>
    <w:rsid w:val="00814855"/>
    <w:rPr>
      <w:b/>
      <w:sz w:val="28"/>
      <w:lang w:val="en-GB" w:eastAsia="en-US"/>
    </w:rPr>
  </w:style>
  <w:style w:type="paragraph" w:customStyle="1" w:styleId="HChG">
    <w:name w:val="_ H _Ch_G"/>
    <w:basedOn w:val="a"/>
    <w:next w:val="a"/>
    <w:link w:val="HChGChar"/>
    <w:rsid w:val="0081485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1GChar">
    <w:name w:val="_ H_1_G Char"/>
    <w:link w:val="H1G"/>
    <w:locked/>
    <w:rsid w:val="00814855"/>
    <w:rPr>
      <w:b/>
      <w:sz w:val="24"/>
      <w:lang w:val="en-GB" w:eastAsia="en-US"/>
    </w:rPr>
  </w:style>
  <w:style w:type="paragraph" w:customStyle="1" w:styleId="H1G">
    <w:name w:val="_ H_1_G"/>
    <w:basedOn w:val="a"/>
    <w:next w:val="a"/>
    <w:link w:val="H1GChar"/>
    <w:rsid w:val="0081485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81485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aliases w:val="5_G Char"/>
    <w:link w:val="a6"/>
    <w:rsid w:val="000E4D0E"/>
    <w:rPr>
      <w:snapToGrid w:val="0"/>
      <w:sz w:val="18"/>
      <w:szCs w:val="18"/>
    </w:rPr>
  </w:style>
  <w:style w:type="character" w:styleId="a7">
    <w:name w:val="footnote reference"/>
    <w:aliases w:val="4_G"/>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link w:val="ae"/>
    <w:rsid w:val="002C34DC"/>
    <w:rPr>
      <w:rFonts w:eastAsia="Times New Roman"/>
      <w:snapToGrid w:val="0"/>
      <w:sz w:val="16"/>
      <w:szCs w:val="16"/>
      <w:lang w:val="en-GB" w:eastAsia="en-US"/>
    </w:rPr>
  </w:style>
  <w:style w:type="character" w:styleId="af">
    <w:name w:val="page number"/>
    <w:qFormat/>
    <w:rsid w:val="002C34DC"/>
    <w:rPr>
      <w:rFonts w:ascii="Times New Roman" w:hAnsi="Times New Roman"/>
      <w:b/>
      <w:i w:val="0"/>
      <w:snapToGrid w:val="0"/>
      <w:spacing w:val="0"/>
      <w:kern w:val="0"/>
      <w:sz w:val="18"/>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2C34DC"/>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character" w:customStyle="1" w:styleId="SingleTxtGChar">
    <w:name w:val="_ Single Txt_G Char"/>
    <w:link w:val="SingleTxtG"/>
    <w:locked/>
    <w:rsid w:val="00814855"/>
    <w:rPr>
      <w:lang w:val="en-GB" w:eastAsia="en-US"/>
    </w:rPr>
  </w:style>
  <w:style w:type="paragraph" w:customStyle="1" w:styleId="SingleTxtG">
    <w:name w:val="_ Single Txt_G"/>
    <w:basedOn w:val="a"/>
    <w:link w:val="SingleTxtGChar"/>
    <w:rsid w:val="00814855"/>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HChGChar">
    <w:name w:val="_ H _Ch_G Char"/>
    <w:link w:val="HChG"/>
    <w:locked/>
    <w:rsid w:val="00814855"/>
    <w:rPr>
      <w:b/>
      <w:sz w:val="28"/>
      <w:lang w:val="en-GB" w:eastAsia="en-US"/>
    </w:rPr>
  </w:style>
  <w:style w:type="paragraph" w:customStyle="1" w:styleId="HChG">
    <w:name w:val="_ H _Ch_G"/>
    <w:basedOn w:val="a"/>
    <w:next w:val="a"/>
    <w:link w:val="HChGChar"/>
    <w:rsid w:val="0081485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1GChar">
    <w:name w:val="_ H_1_G Char"/>
    <w:link w:val="H1G"/>
    <w:locked/>
    <w:rsid w:val="00814855"/>
    <w:rPr>
      <w:b/>
      <w:sz w:val="24"/>
      <w:lang w:val="en-GB" w:eastAsia="en-US"/>
    </w:rPr>
  </w:style>
  <w:style w:type="paragraph" w:customStyle="1" w:styleId="H1G">
    <w:name w:val="_ H_1_G"/>
    <w:basedOn w:val="a"/>
    <w:next w:val="a"/>
    <w:link w:val="H1GChar"/>
    <w:rsid w:val="0081485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81485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2522">
      <w:bodyDiv w:val="1"/>
      <w:marLeft w:val="0"/>
      <w:marRight w:val="0"/>
      <w:marTop w:val="0"/>
      <w:marBottom w:val="0"/>
      <w:divBdr>
        <w:top w:val="none" w:sz="0" w:space="0" w:color="auto"/>
        <w:left w:val="none" w:sz="0" w:space="0" w:color="auto"/>
        <w:bottom w:val="none" w:sz="0" w:space="0" w:color="auto"/>
        <w:right w:val="none" w:sz="0" w:space="0" w:color="auto"/>
      </w:divBdr>
    </w:div>
    <w:div w:id="546338136">
      <w:bodyDiv w:val="1"/>
      <w:marLeft w:val="0"/>
      <w:marRight w:val="0"/>
      <w:marTop w:val="0"/>
      <w:marBottom w:val="0"/>
      <w:divBdr>
        <w:top w:val="none" w:sz="0" w:space="0" w:color="auto"/>
        <w:left w:val="none" w:sz="0" w:space="0" w:color="auto"/>
        <w:bottom w:val="none" w:sz="0" w:space="0" w:color="auto"/>
        <w:right w:val="none" w:sz="0" w:space="0" w:color="auto"/>
      </w:divBdr>
    </w:div>
    <w:div w:id="787744368">
      <w:bodyDiv w:val="1"/>
      <w:marLeft w:val="0"/>
      <w:marRight w:val="0"/>
      <w:marTop w:val="0"/>
      <w:marBottom w:val="0"/>
      <w:divBdr>
        <w:top w:val="none" w:sz="0" w:space="0" w:color="auto"/>
        <w:left w:val="none" w:sz="0" w:space="0" w:color="auto"/>
        <w:bottom w:val="none" w:sz="0" w:space="0" w:color="auto"/>
        <w:right w:val="none" w:sz="0" w:space="0" w:color="auto"/>
      </w:divBdr>
    </w:div>
    <w:div w:id="1320958812">
      <w:bodyDiv w:val="1"/>
      <w:marLeft w:val="0"/>
      <w:marRight w:val="0"/>
      <w:marTop w:val="0"/>
      <w:marBottom w:val="0"/>
      <w:divBdr>
        <w:top w:val="none" w:sz="0" w:space="0" w:color="auto"/>
        <w:left w:val="none" w:sz="0" w:space="0" w:color="auto"/>
        <w:bottom w:val="none" w:sz="0" w:space="0" w:color="auto"/>
        <w:right w:val="none" w:sz="0" w:space="0" w:color="auto"/>
      </w:divBdr>
    </w:div>
    <w:div w:id="1574656420">
      <w:bodyDiv w:val="1"/>
      <w:marLeft w:val="0"/>
      <w:marRight w:val="0"/>
      <w:marTop w:val="0"/>
      <w:marBottom w:val="0"/>
      <w:divBdr>
        <w:top w:val="none" w:sz="0" w:space="0" w:color="auto"/>
        <w:left w:val="none" w:sz="0" w:space="0" w:color="auto"/>
        <w:bottom w:val="none" w:sz="0" w:space="0" w:color="auto"/>
        <w:right w:val="none" w:sz="0" w:space="0" w:color="auto"/>
      </w:divBdr>
    </w:div>
    <w:div w:id="1664049288">
      <w:bodyDiv w:val="1"/>
      <w:marLeft w:val="0"/>
      <w:marRight w:val="0"/>
      <w:marTop w:val="0"/>
      <w:marBottom w:val="0"/>
      <w:divBdr>
        <w:top w:val="none" w:sz="0" w:space="0" w:color="auto"/>
        <w:left w:val="none" w:sz="0" w:space="0" w:color="auto"/>
        <w:bottom w:val="none" w:sz="0" w:space="0" w:color="auto"/>
        <w:right w:val="none" w:sz="0" w:space="0" w:color="auto"/>
      </w:divBdr>
    </w:div>
    <w:div w:id="180939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2B077-4410-4BBC-96AE-BA3893F12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2414</Words>
  <Characters>13765</Characters>
  <Application>Microsoft Office Word</Application>
  <DocSecurity>0</DocSecurity>
  <Lines>114</Lines>
  <Paragraphs>32</Paragraphs>
  <ScaleCrop>false</ScaleCrop>
  <Company>DCM</Company>
  <LinksUpToDate>false</LinksUpToDate>
  <CharactersWithSpaces>16147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1408012</dc:title>
  <dc:subject>CRC/C/IDN/CO/3-4</dc:subject>
  <dc:creator>Si J.</dc:creator>
  <cp:keywords/>
  <dc:description/>
  <cp:lastModifiedBy>Si J.</cp:lastModifiedBy>
  <cp:revision>2</cp:revision>
  <cp:lastPrinted>2014-05-09T11:28:00Z</cp:lastPrinted>
  <dcterms:created xsi:type="dcterms:W3CDTF">2014-10-24T13:16:00Z</dcterms:created>
  <dcterms:modified xsi:type="dcterms:W3CDTF">2014-10-24T13:16:00Z</dcterms:modified>
</cp:coreProperties>
</file>