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0" w:type="auto"/>
        <w:tblInd w:w="793" w:type="dxa"/>
        <w:tblLayout w:type="fixed"/>
        <w:tblCellMar>
          <w:left w:w="793" w:type="dxa"/>
          <w:right w:w="793" w:type="dxa"/>
        </w:tblCellMar>
        <w:tblLook w:val="0000" w:firstRow="0" w:lastRow="0" w:firstColumn="0" w:lastColumn="0" w:noHBand="0" w:noVBand="0"/>
      </w:tblPr>
      <w:tblGrid>
        <w:gridCol w:w="4734"/>
        <w:gridCol w:w="2091"/>
        <w:gridCol w:w="2643"/>
        <w:gridCol w:w="127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825" w:type="dxa"/>
            <w:gridSpan w:val="2"/>
          </w:tcPr>
          <w:p w:rsidR="00000000" w:rsidRDefault="00000000">
            <w:pPr>
              <w:pStyle w:val="Heading2"/>
              <w:ind w:left="0" w:firstLine="0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noProof/>
                <w:snapToGrid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86.4pt;margin-top:1in;width:86.4pt;height:42.65pt;z-index:3;mso-position-horizontal-relative:page;mso-position-vertical-relative:page" o:allowincell="f" filled="f" stroked="f">
                  <v:textbox inset="0">
                    <w:txbxContent>
                      <w:p w:rsidR="00000000" w:rsidRDefault="00000000">
                        <w:pPr>
                          <w:pStyle w:val="BodyText"/>
                        </w:pPr>
                        <w:r>
                          <w:t>NATIONS UNIES</w:t>
                        </w:r>
                      </w:p>
                    </w:txbxContent>
                  </v:textbox>
                  <w10:wrap anchorx="page" anchory="page"/>
                </v:shape>
              </w:pict>
            </w:r>
          </w:p>
        </w:tc>
        <w:tc>
          <w:tcPr>
            <w:tcW w:w="3915" w:type="dxa"/>
            <w:gridSpan w:val="2"/>
          </w:tcPr>
          <w:p w:rsidR="00000000" w:rsidRDefault="00000000">
            <w:pPr>
              <w:pStyle w:val="Heading1"/>
              <w:tabs>
                <w:tab w:val="clear" w:pos="3195"/>
              </w:tabs>
              <w:ind w:left="-481" w:right="392" w:hanging="39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CAT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272" w:type="dxa"/>
        </w:trPr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  <w:tc>
          <w:tcPr>
            <w:tcW w:w="4734" w:type="dxa"/>
            <w:gridSpan w:val="2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</w:tr>
    </w:tbl>
    <w:p w:rsidR="00000000" w:rsidRDefault="00000000">
      <w:pPr>
        <w:tabs>
          <w:tab w:val="right" w:pos="3195"/>
        </w:tabs>
        <w:ind w:right="228" w:hanging="1"/>
        <w:rPr>
          <w:rFonts w:ascii="Courier New" w:hAnsi="Courier New"/>
          <w:sz w:val="20"/>
        </w:rPr>
      </w:pPr>
      <w:r>
        <w:rPr>
          <w:noProof/>
        </w:rPr>
        <w:pict>
          <v:rect id="_x0000_s1026" style="position:absolute;margin-left:86.4pt;margin-top:0;width:467.7pt;height:.95pt;z-index:-3;mso-position-horizontal-relative:pag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4534"/>
        <w:gridCol w:w="34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30" w:type="dxa"/>
          </w:tcPr>
          <w:bookmarkStart w:id="0" w:name="_MON_992768308"/>
          <w:bookmarkStart w:id="1" w:name="_MON_992768431"/>
          <w:bookmarkEnd w:id="0"/>
          <w:bookmarkEnd w:id="1"/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2387463" r:id="rId8"/>
              </w:obje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right="228"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-4.05pt;margin-top:119.65pt;width:467.7pt;height:4.25pt;z-index:-2;mso-position-horizontal-relative:margin;mso-position-vertical-relative:page" fillcolor="black" stroked="f" strokeweight="0">
                  <v:fill color2="black"/>
                  <w10:wrap anchorx="margin" anchory="page"/>
                  <w10:anchorlock/>
                </v:rect>
              </w:pict>
            </w:r>
          </w:p>
        </w:tc>
        <w:tc>
          <w:tcPr>
            <w:tcW w:w="4534" w:type="dxa"/>
          </w:tcPr>
          <w:p w:rsidR="00000000" w:rsidRDefault="00000000">
            <w:pPr>
              <w:tabs>
                <w:tab w:val="right" w:pos="3195"/>
              </w:tabs>
              <w:ind w:right="228"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Convention contre</w:t>
            </w:r>
          </w:p>
          <w:p w:rsidR="00000000" w:rsidRDefault="00000000">
            <w:pPr>
              <w:tabs>
                <w:tab w:val="right" w:pos="3195"/>
              </w:tabs>
              <w:ind w:right="228"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la torture et autres peines</w:t>
            </w:r>
          </w:p>
          <w:p w:rsidR="00000000" w:rsidRDefault="00000000">
            <w:pPr>
              <w:tabs>
                <w:tab w:val="right" w:pos="3195"/>
              </w:tabs>
              <w:ind w:right="228"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ou traitements cruels, 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right="228" w:hanging="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32"/>
              </w:rPr>
              <w:t>inhumains ou dégradants</w:t>
            </w:r>
          </w:p>
        </w:tc>
        <w:tc>
          <w:tcPr>
            <w:tcW w:w="3402" w:type="dxa"/>
          </w:tcPr>
          <w:p w:rsidR="00000000" w:rsidRDefault="00000000">
            <w:pPr>
              <w:tabs>
                <w:tab w:val="right" w:pos="3195"/>
              </w:tabs>
              <w:spacing w:after="240"/>
              <w:ind w:right="227"/>
            </w:pPr>
            <w:r>
              <w:t>Distr.</w:t>
            </w:r>
            <w:r>
              <w:br/>
              <w:t>GÉNÉRALE</w:t>
            </w:r>
          </w:p>
          <w:p w:rsidR="00000000" w:rsidRDefault="00000000">
            <w:pPr>
              <w:tabs>
                <w:tab w:val="right" w:pos="3195"/>
              </w:tabs>
              <w:spacing w:after="240"/>
              <w:ind w:right="227"/>
            </w:pPr>
            <w:r>
              <w:t>CAT/SP/29</w:t>
            </w:r>
            <w:r>
              <w:br/>
              <w:t>30 septembre 2005</w:t>
            </w:r>
          </w:p>
          <w:p w:rsidR="00000000" w:rsidRDefault="00000000">
            <w:pPr>
              <w:tabs>
                <w:tab w:val="right" w:pos="3195"/>
              </w:tabs>
              <w:spacing w:after="240"/>
              <w:ind w:right="227"/>
            </w:pPr>
            <w:r>
              <w:t>FRANÇAIS</w:t>
            </w:r>
            <w:r>
              <w:br/>
              <w:t>Original: ANGLAIS</w:t>
            </w:r>
          </w:p>
        </w:tc>
      </w:tr>
    </w:tbl>
    <w:p w:rsidR="00000000" w:rsidRDefault="00000000">
      <w:pPr>
        <w:spacing w:before="240" w:after="480"/>
      </w:pPr>
      <w:r>
        <w:t>RÉUNION DES ÉTATS PARTIES</w:t>
      </w:r>
      <w:r>
        <w:br/>
        <w:t>Dixième réunion</w:t>
      </w:r>
      <w:r>
        <w:br/>
        <w:t>Genève, 30 novembre 2005</w:t>
      </w:r>
    </w:p>
    <w:p w:rsidR="00000000" w:rsidRDefault="00000000">
      <w:pPr>
        <w:spacing w:before="520" w:after="360"/>
        <w:ind w:right="227"/>
        <w:jc w:val="center"/>
        <w:rPr>
          <w:b/>
          <w:bCs/>
        </w:rPr>
      </w:pPr>
      <w:r>
        <w:rPr>
          <w:b/>
          <w:bCs/>
        </w:rPr>
        <w:t>ORDRE DU JOUR PROVISOIRE</w:t>
      </w:r>
    </w:p>
    <w:p w:rsidR="00000000" w:rsidRDefault="00000000">
      <w:pPr>
        <w:spacing w:after="360"/>
        <w:ind w:right="227"/>
        <w:jc w:val="center"/>
        <w:rPr>
          <w:b/>
          <w:bCs/>
          <w:u w:val="single"/>
        </w:rPr>
      </w:pPr>
      <w:r>
        <w:rPr>
          <w:b/>
          <w:bCs/>
          <w:u w:val="single"/>
        </w:rPr>
        <w:t>Note du Secrétaire général</w:t>
      </w:r>
    </w:p>
    <w:p w:rsidR="00000000" w:rsidRDefault="00000000">
      <w:pPr>
        <w:spacing w:after="240"/>
        <w:ind w:left="567" w:hanging="567"/>
      </w:pPr>
      <w:r>
        <w:t>1.</w:t>
      </w:r>
      <w:r>
        <w:tab/>
        <w:t>Ouverture de la réunion par le représentant du Secrétaire général.</w:t>
      </w:r>
    </w:p>
    <w:p w:rsidR="00000000" w:rsidRDefault="00000000">
      <w:pPr>
        <w:spacing w:after="240"/>
        <w:ind w:left="567" w:hanging="567"/>
      </w:pPr>
      <w:r>
        <w:t>2.</w:t>
      </w:r>
      <w:r>
        <w:tab/>
        <w:t>Élection du Président.</w:t>
      </w:r>
    </w:p>
    <w:p w:rsidR="00000000" w:rsidRDefault="00000000">
      <w:pPr>
        <w:spacing w:after="240"/>
        <w:ind w:left="567" w:hanging="567"/>
      </w:pPr>
      <w:r>
        <w:t>3.</w:t>
      </w:r>
      <w:r>
        <w:tab/>
        <w:t>Adoption de l’ordre du jour.</w:t>
      </w:r>
    </w:p>
    <w:p w:rsidR="00000000" w:rsidRDefault="00000000">
      <w:pPr>
        <w:spacing w:after="240"/>
        <w:ind w:left="567" w:hanging="567"/>
      </w:pPr>
      <w:r>
        <w:t>4.</w:t>
      </w:r>
      <w:r>
        <w:tab/>
        <w:t>Élection des autres membres du bureau de la réunion.</w:t>
      </w:r>
    </w:p>
    <w:p w:rsidR="00000000" w:rsidRDefault="00000000">
      <w:pPr>
        <w:spacing w:after="240"/>
        <w:ind w:left="567" w:hanging="567"/>
      </w:pPr>
      <w:r>
        <w:t>5.</w:t>
      </w:r>
      <w:r>
        <w:tab/>
        <w:t>Élection de cinq membres du Comité contre la torture pour remplacer ceux dont le mandat prendra fin le 31 décembre 2005, conformément aux paragraphes 1 à 5 de l’article 17 de la Convention.</w:t>
      </w:r>
    </w:p>
    <w:p w:rsidR="00000000" w:rsidRDefault="00000000">
      <w:pPr>
        <w:spacing w:after="240"/>
        <w:ind w:left="567" w:hanging="567"/>
      </w:pPr>
      <w:r>
        <w:t>6.</w:t>
      </w:r>
      <w:r>
        <w:tab/>
        <w:t>Questions diverses.</w:t>
      </w:r>
    </w:p>
    <w:p w:rsidR="00000000" w:rsidRDefault="00000000">
      <w:pPr>
        <w:spacing w:after="240"/>
        <w:ind w:left="567" w:hanging="567"/>
        <w:jc w:val="center"/>
      </w:pPr>
      <w:r>
        <w:t>-----</w:t>
      </w:r>
    </w:p>
    <w:sectPr w:rsidR="00000000">
      <w:headerReference w:type="default" r:id="rId9"/>
      <w:footerReference w:type="first" r:id="rId10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spacing w:before="240"/>
    </w:pPr>
    <w:r>
      <w:t>GE.05</w:t>
    </w:r>
    <w:r>
      <w:noBreakHyphen/>
      <w:t>44176  (F)    061005    071005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320"/>
        <w:tab w:val="clear" w:pos="8640"/>
        <w:tab w:val="left" w:pos="6825"/>
      </w:tabs>
      <w:rPr>
        <w:rStyle w:val="PageNumber"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proofState w:spelling="clean"/>
  <w:attachedTemplate r:id="rId1"/>
  <w:doNotTrackMoves/>
  <w:defaultTabStop w:val="567"/>
  <w:hyphenationZone w:val="425"/>
  <w:evenAndOddHeaders/>
  <w:drawingGridHorizontalSpacing w:val="39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3195"/>
      </w:tabs>
      <w:spacing w:after="58"/>
      <w:ind w:firstLine="1561"/>
      <w:outlineLvl w:val="0"/>
    </w:pPr>
    <w:rPr>
      <w:rFonts w:ascii="Times New Roman Gras" w:hAnsi="Times New Roman Gras"/>
      <w:b/>
      <w:snapToGrid w:val="0"/>
      <w:sz w:val="72"/>
    </w:rPr>
  </w:style>
  <w:style w:type="paragraph" w:styleId="Heading2">
    <w:name w:val="heading 2"/>
    <w:basedOn w:val="Normal"/>
    <w:next w:val="Normal"/>
    <w:qFormat/>
    <w:pPr>
      <w:keepNext/>
      <w:spacing w:after="58"/>
      <w:ind w:left="-651" w:firstLine="142"/>
      <w:outlineLvl w:val="1"/>
    </w:pPr>
    <w:rPr>
      <w:rFonts w:ascii="Times New Roman Gras" w:hAnsi="Times New Roman Gras"/>
      <w:b/>
      <w:snapToGrid w:val="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44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46"/>
      </w:numPr>
      <w:tabs>
        <w:tab w:val="clear" w:pos="927"/>
      </w:tabs>
      <w:ind w:left="1712" w:hanging="465"/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customStyle="1" w:styleId="Style1">
    <w:name w:val="Style1"/>
    <w:basedOn w:val="Normal"/>
    <w:pPr>
      <w:tabs>
        <w:tab w:val="left" w:pos="567"/>
      </w:tabs>
    </w:pPr>
  </w:style>
  <w:style w:type="paragraph" w:styleId="BodyText">
    <w:name w:val="Body Text"/>
    <w:basedOn w:val="Normal"/>
    <w:semiHidden/>
    <w:rPr>
      <w:rFonts w:ascii="Arial" w:hAnsi="Arial"/>
      <w:b/>
      <w:sz w:val="28"/>
    </w:rPr>
  </w:style>
  <w:style w:type="paragraph" w:styleId="BodyText2">
    <w:name w:val="Body Text 2"/>
    <w:basedOn w:val="Normal"/>
    <w:semiHidden/>
    <w:pPr>
      <w:spacing w:before="160" w:after="240"/>
      <w:ind w:right="227"/>
    </w:pPr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CAT1</Template>
  <TotalTime>0</TotalTime>
  <Pages>1</Pages>
  <Words>106</Words>
  <Characters>606</Characters>
  <Application>Microsoft Office Word</Application>
  <DocSecurity>4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CAT/SP/29</vt:lpstr>
    </vt:vector>
  </TitlesOfParts>
  <Company>ONU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CAT/SP/29</dc:title>
  <dc:subject>FINAL</dc:subject>
  <dc:creator>COLLET</dc:creator>
  <cp:keywords/>
  <dc:description/>
  <cp:lastModifiedBy>GRANET</cp:lastModifiedBy>
  <cp:revision>2</cp:revision>
  <cp:lastPrinted>2005-10-07T14:58:00Z</cp:lastPrinted>
  <dcterms:created xsi:type="dcterms:W3CDTF">2005-10-07T14:58:00Z</dcterms:created>
  <dcterms:modified xsi:type="dcterms:W3CDTF">2005-10-07T14:58:00Z</dcterms:modified>
</cp:coreProperties>
</file>