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4BD" w:rsidRPr="005F783E" w:rsidRDefault="007504BD" w:rsidP="007504BD">
      <w:pPr>
        <w:spacing w:line="60" w:lineRule="exact"/>
        <w:rPr>
          <w:sz w:val="6"/>
        </w:rPr>
        <w:sectPr w:rsidR="007504BD" w:rsidRPr="005F783E" w:rsidSect="007504B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 w:rsidRPr="005F783E">
        <w:rPr>
          <w:rStyle w:val="CommentReference"/>
        </w:rPr>
        <w:commentReference w:id="0"/>
      </w:r>
    </w:p>
    <w:p w:rsidR="007504BD" w:rsidRPr="005F783E" w:rsidRDefault="007504BD" w:rsidP="007504BD">
      <w:pPr>
        <w:pStyle w:val="H1"/>
      </w:pPr>
      <w:r w:rsidRPr="005F783E">
        <w:t xml:space="preserve">Комитет по ликвидации дискриминации </w:t>
      </w:r>
      <w:r w:rsidR="00A73357">
        <w:br/>
      </w:r>
      <w:r w:rsidRPr="005F783E">
        <w:t>в</w:t>
      </w:r>
      <w:r w:rsidR="00A73357">
        <w:t> </w:t>
      </w:r>
      <w:r w:rsidRPr="005F783E">
        <w:t>отношении женщин</w:t>
      </w:r>
    </w:p>
    <w:p w:rsidR="007504BD" w:rsidRPr="005F783E" w:rsidRDefault="00AC6339" w:rsidP="007504BD">
      <w:pPr>
        <w:pStyle w:val="H23"/>
      </w:pPr>
      <w:r w:rsidRPr="005F783E">
        <w:t>Внеочередная</w:t>
      </w:r>
      <w:r w:rsidR="007504BD" w:rsidRPr="005F783E">
        <w:t xml:space="preserve"> сессия</w:t>
      </w:r>
    </w:p>
    <w:p w:rsidR="007504BD" w:rsidRPr="005F783E" w:rsidRDefault="007504BD" w:rsidP="007504BD">
      <w:pPr>
        <w:spacing w:line="240" w:lineRule="auto"/>
        <w:rPr>
          <w:sz w:val="12"/>
        </w:rPr>
      </w:pPr>
    </w:p>
    <w:p w:rsidR="007504BD" w:rsidRPr="005F783E" w:rsidRDefault="007504BD" w:rsidP="007504BD">
      <w:pPr>
        <w:pStyle w:val="H23"/>
      </w:pPr>
      <w:r w:rsidRPr="005F783E">
        <w:t>Краткий отчет о 585-м заседании,</w:t>
      </w:r>
    </w:p>
    <w:p w:rsidR="007504BD" w:rsidRPr="005F783E" w:rsidRDefault="007504BD" w:rsidP="007504BD">
      <w:r w:rsidRPr="005F783E">
        <w:t xml:space="preserve">состоявшемся в Центральных учреждениях, Нью-Йорк, </w:t>
      </w:r>
      <w:r w:rsidR="00AC6339" w:rsidRPr="005F783E">
        <w:t>в понедельник, 19 августа 2002 года, в 10 ч. 00 м.</w:t>
      </w:r>
    </w:p>
    <w:p w:rsidR="007504BD" w:rsidRPr="005F783E" w:rsidRDefault="007504BD" w:rsidP="007504BD">
      <w:pPr>
        <w:spacing w:line="120" w:lineRule="exact"/>
        <w:rPr>
          <w:sz w:val="10"/>
        </w:rPr>
      </w:pPr>
    </w:p>
    <w:p w:rsidR="007504BD" w:rsidRPr="005F783E" w:rsidRDefault="007504BD" w:rsidP="00AC6339">
      <w:pPr>
        <w:tabs>
          <w:tab w:val="left" w:pos="1458"/>
          <w:tab w:val="right" w:leader="dot" w:pos="8568"/>
        </w:tabs>
        <w:ind w:right="1267"/>
      </w:pPr>
      <w:r w:rsidRPr="005F783E">
        <w:rPr>
          <w:i/>
        </w:rPr>
        <w:t>Председатель</w:t>
      </w:r>
      <w:r w:rsidRPr="005F783E">
        <w:t>:</w:t>
      </w:r>
      <w:r w:rsidRPr="005F783E">
        <w:tab/>
      </w:r>
      <w:r w:rsidR="00AC6339" w:rsidRPr="005F783E">
        <w:t>г</w:t>
      </w:r>
      <w:r w:rsidR="00AC6339" w:rsidRPr="005F783E">
        <w:noBreakHyphen/>
        <w:t>жа Акар (заместитель Председателя)</w:t>
      </w:r>
    </w:p>
    <w:p w:rsidR="007504BD" w:rsidRPr="005F783E" w:rsidRDefault="007504BD" w:rsidP="007504B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7504BD" w:rsidRPr="005F783E" w:rsidRDefault="007504BD" w:rsidP="007504BD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7504BD" w:rsidRPr="005F783E" w:rsidRDefault="007504BD" w:rsidP="007504BD">
      <w:pPr>
        <w:pStyle w:val="HCh"/>
        <w:rPr>
          <w:b w:val="0"/>
        </w:rPr>
      </w:pPr>
      <w:r w:rsidRPr="005F783E">
        <w:rPr>
          <w:b w:val="0"/>
        </w:rPr>
        <w:t>Содержание</w:t>
      </w:r>
    </w:p>
    <w:p w:rsidR="007504BD" w:rsidRPr="005F783E" w:rsidRDefault="007504BD" w:rsidP="007504BD">
      <w:pPr>
        <w:pStyle w:val="HCh"/>
        <w:spacing w:line="240" w:lineRule="auto"/>
        <w:rPr>
          <w:b w:val="0"/>
          <w:sz w:val="12"/>
        </w:rPr>
      </w:pPr>
    </w:p>
    <w:p w:rsidR="00CB07F2" w:rsidRPr="005F783E" w:rsidRDefault="00CB07F2" w:rsidP="00CB07F2">
      <w:pPr>
        <w:pStyle w:val="SingleTxt"/>
        <w:suppressAutoHyphens/>
        <w:jc w:val="left"/>
      </w:pPr>
      <w:r w:rsidRPr="005F783E">
        <w:t>Рассмотрение докладов, представленных государствами-участниками в соответствии со стат</w:t>
      </w:r>
      <w:r w:rsidRPr="005F783E">
        <w:t>ь</w:t>
      </w:r>
      <w:r w:rsidRPr="005F783E">
        <w:t>ей 18 Конвенции (</w:t>
      </w:r>
      <w:r w:rsidRPr="005F783E">
        <w:rPr>
          <w:i/>
        </w:rPr>
        <w:t>продолжение</w:t>
      </w:r>
      <w:r w:rsidRPr="005F783E">
        <w:t>)</w:t>
      </w:r>
    </w:p>
    <w:p w:rsidR="00CB07F2" w:rsidRPr="005F783E" w:rsidRDefault="00CB07F2" w:rsidP="00CB07F2">
      <w:pPr>
        <w:suppressAutoHyphens/>
        <w:ind w:left="1425" w:hanging="1425"/>
        <w:rPr>
          <w:i/>
        </w:rPr>
      </w:pPr>
      <w:r w:rsidRPr="005F783E">
        <w:tab/>
      </w:r>
      <w:r w:rsidRPr="005F783E">
        <w:tab/>
      </w:r>
      <w:r w:rsidRPr="005F783E">
        <w:rPr>
          <w:i/>
        </w:rPr>
        <w:t>Четвертый и пятый периодические доклады Греции</w:t>
      </w:r>
    </w:p>
    <w:p w:rsidR="00CB07F2" w:rsidRPr="005F783E" w:rsidRDefault="00CB07F2" w:rsidP="00CB07F2">
      <w:pPr>
        <w:pStyle w:val="SingleTxt"/>
      </w:pPr>
    </w:p>
    <w:p w:rsidR="00EC6C31" w:rsidRPr="00EC6C31" w:rsidRDefault="00CB07F2" w:rsidP="00EC6C31">
      <w:pPr>
        <w:pStyle w:val="SingleTxt"/>
        <w:spacing w:after="0" w:line="240" w:lineRule="auto"/>
        <w:ind w:left="1742" w:hanging="475"/>
        <w:rPr>
          <w:sz w:val="2"/>
        </w:rPr>
        <w:sectPr w:rsidR="00EC6C31" w:rsidRPr="00EC6C31" w:rsidSect="00425A25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 w:rsidRPr="005F783E">
        <w:br w:type="page"/>
      </w:r>
    </w:p>
    <w:p w:rsidR="00CB07F2" w:rsidRPr="005F783E" w:rsidRDefault="00CB07F2" w:rsidP="00EC6C31">
      <w:pPr>
        <w:pStyle w:val="DualTxt"/>
        <w:tabs>
          <w:tab w:val="clear" w:pos="480"/>
          <w:tab w:val="left" w:pos="475"/>
        </w:tabs>
        <w:ind w:left="475" w:hanging="475"/>
      </w:pPr>
      <w:r w:rsidRPr="005F783E">
        <w:tab/>
      </w:r>
      <w:r w:rsidRPr="00EC6C31">
        <w:rPr>
          <w:i/>
        </w:rPr>
        <w:t>В отсутствие г</w:t>
      </w:r>
      <w:r w:rsidRPr="00EC6C31">
        <w:rPr>
          <w:i/>
        </w:rPr>
        <w:noBreakHyphen/>
        <w:t>жи Абака г</w:t>
      </w:r>
      <w:r w:rsidRPr="00EC6C31">
        <w:rPr>
          <w:i/>
        </w:rPr>
        <w:noBreakHyphen/>
        <w:t>жа Акар, заме</w:t>
      </w:r>
      <w:r w:rsidRPr="00EC6C31">
        <w:rPr>
          <w:i/>
        </w:rPr>
        <w:t>с</w:t>
      </w:r>
      <w:r w:rsidRPr="00EC6C31">
        <w:rPr>
          <w:i/>
        </w:rPr>
        <w:t>титель Председателя, занимает место за столом Пре</w:t>
      </w:r>
      <w:r w:rsidRPr="00EC6C31">
        <w:rPr>
          <w:i/>
        </w:rPr>
        <w:t>д</w:t>
      </w:r>
      <w:r w:rsidRPr="00EC6C31">
        <w:rPr>
          <w:i/>
        </w:rPr>
        <w:t>седателя</w:t>
      </w:r>
      <w:r w:rsidRPr="005F783E">
        <w:t>.</w:t>
      </w:r>
    </w:p>
    <w:p w:rsidR="00CB07F2" w:rsidRPr="00EC6C31" w:rsidRDefault="00CB07F2" w:rsidP="00EC6C31">
      <w:pPr>
        <w:pStyle w:val="DualTxt"/>
        <w:spacing w:after="0" w:line="120" w:lineRule="exact"/>
        <w:rPr>
          <w:sz w:val="10"/>
        </w:rPr>
      </w:pPr>
    </w:p>
    <w:p w:rsidR="00CB07F2" w:rsidRPr="005F783E" w:rsidRDefault="00CB07F2" w:rsidP="00EC6C31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5F783E">
        <w:tab/>
        <w:t>Заседание открывается в 10 ч. 10 м.</w:t>
      </w:r>
    </w:p>
    <w:p w:rsidR="00CB07F2" w:rsidRPr="00EC6C31" w:rsidRDefault="00CB07F2" w:rsidP="00EC6C31">
      <w:pPr>
        <w:pStyle w:val="DualTxt"/>
        <w:spacing w:after="0" w:line="120" w:lineRule="exact"/>
        <w:rPr>
          <w:sz w:val="10"/>
        </w:rPr>
      </w:pPr>
    </w:p>
    <w:p w:rsidR="00CB07F2" w:rsidRPr="005F783E" w:rsidRDefault="00CB07F2" w:rsidP="00EC6C31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 w:rsidRPr="005F783E">
        <w:tab/>
        <w:t>Рассмотрение докладов, представленных государствам</w:t>
      </w:r>
      <w:r w:rsidR="00EC6C31">
        <w:t>и-участниками в соответствии со </w:t>
      </w:r>
      <w:r w:rsidRPr="005F783E">
        <w:t xml:space="preserve">статьей 18 Конвенции </w:t>
      </w:r>
      <w:r w:rsidRPr="005F783E">
        <w:rPr>
          <w:b w:val="0"/>
        </w:rPr>
        <w:t>(</w:t>
      </w:r>
      <w:r w:rsidRPr="005F783E">
        <w:rPr>
          <w:b w:val="0"/>
          <w:i/>
        </w:rPr>
        <w:t>продолжение</w:t>
      </w:r>
      <w:r w:rsidRPr="005F783E">
        <w:rPr>
          <w:b w:val="0"/>
        </w:rPr>
        <w:t>)</w:t>
      </w:r>
    </w:p>
    <w:p w:rsidR="00CB07F2" w:rsidRPr="00EC6C31" w:rsidRDefault="00CB07F2" w:rsidP="00EC6C31">
      <w:pPr>
        <w:pStyle w:val="DualTxt"/>
        <w:spacing w:after="0" w:line="120" w:lineRule="exact"/>
        <w:rPr>
          <w:sz w:val="10"/>
        </w:rPr>
      </w:pPr>
    </w:p>
    <w:p w:rsidR="00CB07F2" w:rsidRPr="005F783E" w:rsidRDefault="00CB07F2" w:rsidP="00EC6C31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5F783E">
        <w:tab/>
      </w:r>
      <w:r w:rsidRPr="005F783E">
        <w:tab/>
        <w:t xml:space="preserve">Четвертый и пятый периодические доклады Греции </w:t>
      </w:r>
      <w:r w:rsidRPr="00EC6C31">
        <w:rPr>
          <w:i w:val="0"/>
        </w:rPr>
        <w:t>(CEDAW/C/GRC/4-5; CEDAW/PSWG/</w:t>
      </w:r>
      <w:r w:rsidR="00A77FC2" w:rsidRPr="00A77FC2">
        <w:rPr>
          <w:i w:val="0"/>
        </w:rPr>
        <w:br/>
      </w:r>
      <w:r w:rsidRPr="00EC6C31">
        <w:rPr>
          <w:i w:val="0"/>
        </w:rPr>
        <w:t>2002/EXC/CRP.1/Add.5 и CEDAW/PSWG/2002/</w:t>
      </w:r>
      <w:r w:rsidR="00A77FC2" w:rsidRPr="00A77FC2">
        <w:rPr>
          <w:i w:val="0"/>
        </w:rPr>
        <w:br/>
      </w:r>
      <w:r w:rsidRPr="00EC6C31">
        <w:rPr>
          <w:i w:val="0"/>
        </w:rPr>
        <w:t>EXC/CRP.2/Add.5)</w:t>
      </w:r>
    </w:p>
    <w:p w:rsidR="00CB07F2" w:rsidRPr="00EC6C31" w:rsidRDefault="00CB07F2" w:rsidP="00EC6C31">
      <w:pPr>
        <w:pStyle w:val="DualTxt"/>
        <w:spacing w:after="0" w:line="120" w:lineRule="exact"/>
        <w:rPr>
          <w:sz w:val="10"/>
        </w:rPr>
      </w:pPr>
    </w:p>
    <w:p w:rsidR="00CB07F2" w:rsidRPr="005F783E" w:rsidRDefault="00CB07F2" w:rsidP="00EC6C31">
      <w:pPr>
        <w:pStyle w:val="DualTxt"/>
      </w:pPr>
      <w:r w:rsidRPr="005F783E">
        <w:t>1.</w:t>
      </w:r>
      <w:r w:rsidRPr="005F783E">
        <w:tab/>
        <w:t>По приглашению Председателя г</w:t>
      </w:r>
      <w:r w:rsidRPr="005F783E">
        <w:noBreakHyphen/>
        <w:t>жа Беку, г</w:t>
      </w:r>
      <w:r w:rsidRPr="005F783E">
        <w:noBreakHyphen/>
        <w:t>жа Фотини Сиану и г</w:t>
      </w:r>
      <w:r w:rsidRPr="005F783E">
        <w:noBreakHyphen/>
        <w:t>жа Котротсоу (Греция) з</w:t>
      </w:r>
      <w:r w:rsidRPr="005F783E">
        <w:t>а</w:t>
      </w:r>
      <w:r w:rsidRPr="005F783E">
        <w:t>нимают место за ст</w:t>
      </w:r>
      <w:r w:rsidRPr="005F783E">
        <w:t>о</w:t>
      </w:r>
      <w:r w:rsidRPr="005F783E">
        <w:t>лом Комитета.</w:t>
      </w:r>
    </w:p>
    <w:p w:rsidR="00CB07F2" w:rsidRPr="005F783E" w:rsidRDefault="00A77FC2" w:rsidP="00EC6C31">
      <w:pPr>
        <w:pStyle w:val="DualTxt"/>
      </w:pPr>
      <w:r>
        <w:rPr>
          <w:lang w:val="en-US"/>
        </w:rPr>
        <w:t>2</w:t>
      </w:r>
      <w:r w:rsidR="00CB07F2" w:rsidRPr="005F783E">
        <w:t>.</w:t>
      </w:r>
      <w:r w:rsidR="00CB07F2" w:rsidRPr="005F783E">
        <w:tab/>
      </w:r>
      <w:r w:rsidR="00CB07F2" w:rsidRPr="005F783E">
        <w:rPr>
          <w:b/>
        </w:rPr>
        <w:t>Г</w:t>
      </w:r>
      <w:r w:rsidR="00CB07F2" w:rsidRPr="005F783E">
        <w:rPr>
          <w:b/>
        </w:rPr>
        <w:noBreakHyphen/>
        <w:t xml:space="preserve">жа Беку </w:t>
      </w:r>
      <w:r w:rsidR="00CB07F2" w:rsidRPr="005F783E">
        <w:t>(Греция) говорит, что права же</w:t>
      </w:r>
      <w:r w:rsidR="00CB07F2" w:rsidRPr="005F783E">
        <w:t>н</w:t>
      </w:r>
      <w:r w:rsidR="00CB07F2" w:rsidRPr="005F783E">
        <w:t>щин, имеющих первостепенное значение для общ</w:t>
      </w:r>
      <w:r w:rsidR="00CB07F2" w:rsidRPr="005F783E">
        <w:t>е</w:t>
      </w:r>
      <w:r w:rsidR="00CB07F2" w:rsidRPr="005F783E">
        <w:t>ства и экон</w:t>
      </w:r>
      <w:r w:rsidR="00CB07F2" w:rsidRPr="005F783E">
        <w:t>о</w:t>
      </w:r>
      <w:r w:rsidR="00CB07F2" w:rsidRPr="005F783E">
        <w:t>мики</w:t>
      </w:r>
      <w:r>
        <w:t>,</w:t>
      </w:r>
      <w:r w:rsidR="00CB07F2" w:rsidRPr="005F783E">
        <w:t xml:space="preserve"> представляют важную цель для ее правительства с точки зрения гендерного раве</w:t>
      </w:r>
      <w:r w:rsidR="00CB07F2" w:rsidRPr="005F783E">
        <w:t>н</w:t>
      </w:r>
      <w:r w:rsidR="00CB07F2" w:rsidRPr="005F783E">
        <w:t>ства. Органом, ответственным за осуществление прав женщин и вопросы равенства, является Ген</w:t>
      </w:r>
      <w:r w:rsidR="00CB07F2" w:rsidRPr="005F783E">
        <w:t>е</w:t>
      </w:r>
      <w:r w:rsidR="00CB07F2" w:rsidRPr="005F783E">
        <w:t>ральный секретариат по вопросам гендерного р</w:t>
      </w:r>
      <w:r w:rsidR="00CB07F2" w:rsidRPr="005F783E">
        <w:t>а</w:t>
      </w:r>
      <w:r w:rsidR="00CB07F2" w:rsidRPr="005F783E">
        <w:t>венства, генеральным секретарем которого она я</w:t>
      </w:r>
      <w:r w:rsidR="00CB07F2" w:rsidRPr="005F783E">
        <w:t>в</w:t>
      </w:r>
      <w:r w:rsidR="00CB07F2" w:rsidRPr="005F783E">
        <w:t>ляется.</w:t>
      </w:r>
    </w:p>
    <w:p w:rsidR="00CB07F2" w:rsidRPr="005F783E" w:rsidRDefault="00CB07F2" w:rsidP="00EC6C31">
      <w:pPr>
        <w:pStyle w:val="DualTxt"/>
      </w:pPr>
      <w:r w:rsidRPr="005F783E">
        <w:t>3.</w:t>
      </w:r>
      <w:r w:rsidRPr="005F783E">
        <w:tab/>
        <w:t>Вдохновленные Организацией Объед</w:t>
      </w:r>
      <w:r w:rsidRPr="005F783E">
        <w:t>и</w:t>
      </w:r>
      <w:r w:rsidRPr="005F783E">
        <w:t>ненных Наций и ее конференциями и документами по в</w:t>
      </w:r>
      <w:r w:rsidRPr="005F783E">
        <w:t>о</w:t>
      </w:r>
      <w:r w:rsidRPr="005F783E">
        <w:t>просам гендерного равенства</w:t>
      </w:r>
      <w:r w:rsidR="00A77FC2">
        <w:t>,</w:t>
      </w:r>
      <w:r w:rsidRPr="005F783E">
        <w:t xml:space="preserve"> в первую очередь П</w:t>
      </w:r>
      <w:r w:rsidRPr="005F783E">
        <w:t>е</w:t>
      </w:r>
      <w:r w:rsidRPr="005F783E">
        <w:t>кинской декларацией и Платформой действий и П</w:t>
      </w:r>
      <w:r w:rsidRPr="005F783E">
        <w:t>е</w:t>
      </w:r>
      <w:r w:rsidRPr="005F783E">
        <w:t>кин+5, ее страна полностью привержена принц</w:t>
      </w:r>
      <w:r w:rsidRPr="005F783E">
        <w:t>и</w:t>
      </w:r>
      <w:r w:rsidRPr="005F783E">
        <w:t>пам, воплощенным в Конвенции. Генеральный се</w:t>
      </w:r>
      <w:r w:rsidRPr="005F783E">
        <w:t>к</w:t>
      </w:r>
      <w:r w:rsidRPr="005F783E">
        <w:t>ретариат пользуется привилегированным сотрудн</w:t>
      </w:r>
      <w:r w:rsidRPr="005F783E">
        <w:t>и</w:t>
      </w:r>
      <w:r w:rsidRPr="005F783E">
        <w:t>че</w:t>
      </w:r>
      <w:r w:rsidR="007D1F6E" w:rsidRPr="005F783E">
        <w:t>ством с местным информационным</w:t>
      </w:r>
      <w:r w:rsidRPr="005F783E">
        <w:t xml:space="preserve"> центр</w:t>
      </w:r>
      <w:r w:rsidR="007D1F6E" w:rsidRPr="005F783E">
        <w:t>о</w:t>
      </w:r>
      <w:r w:rsidRPr="005F783E">
        <w:t>м О</w:t>
      </w:r>
      <w:r w:rsidRPr="005F783E">
        <w:t>р</w:t>
      </w:r>
      <w:r w:rsidRPr="005F783E">
        <w:t>ганиз</w:t>
      </w:r>
      <w:r w:rsidR="007D1F6E" w:rsidRPr="005F783E">
        <w:t>ации Объединенных Наций, который был у</w:t>
      </w:r>
      <w:r w:rsidR="007D1F6E" w:rsidRPr="005F783E">
        <w:t>к</w:t>
      </w:r>
      <w:r w:rsidR="007D1F6E" w:rsidRPr="005F783E">
        <w:t>реплен</w:t>
      </w:r>
      <w:r w:rsidRPr="005F783E">
        <w:t xml:space="preserve"> недавним подписанием меморандума</w:t>
      </w:r>
      <w:r w:rsidR="00A77FC2">
        <w:t xml:space="preserve"> о</w:t>
      </w:r>
      <w:r w:rsidRPr="005F783E">
        <w:t xml:space="preserve"> вза</w:t>
      </w:r>
      <w:r w:rsidRPr="005F783E">
        <w:t>и</w:t>
      </w:r>
      <w:r w:rsidRPr="005F783E">
        <w:t>мопонима</w:t>
      </w:r>
      <w:r w:rsidR="00A77FC2">
        <w:t>нии</w:t>
      </w:r>
      <w:r w:rsidRPr="005F783E">
        <w:t xml:space="preserve"> с Управлением Верхо</w:t>
      </w:r>
      <w:r w:rsidRPr="005F783E">
        <w:t>в</w:t>
      </w:r>
      <w:r w:rsidRPr="005F783E">
        <w:t>ного комиссара Организации Объединенных Наций по делам б</w:t>
      </w:r>
      <w:r w:rsidRPr="005F783E">
        <w:t>е</w:t>
      </w:r>
      <w:r w:rsidRPr="005F783E">
        <w:t>женцев. Содействие Греции в обеспечении генде</w:t>
      </w:r>
      <w:r w:rsidRPr="005F783E">
        <w:t>р</w:t>
      </w:r>
      <w:r w:rsidRPr="005F783E">
        <w:t>ного равенства в значительной степени поддерж</w:t>
      </w:r>
      <w:r w:rsidRPr="005F783E">
        <w:t>и</w:t>
      </w:r>
      <w:r w:rsidRPr="005F783E">
        <w:t>вается ее полноправным участием в Е</w:t>
      </w:r>
      <w:r w:rsidRPr="005F783E">
        <w:t>в</w:t>
      </w:r>
      <w:r w:rsidRPr="005F783E">
        <w:t>ропейском союзе и его организациях; особое внимание страна уделяет Амстердамскому договору, который обесп</w:t>
      </w:r>
      <w:r w:rsidRPr="005F783E">
        <w:t>е</w:t>
      </w:r>
      <w:r w:rsidRPr="005F783E">
        <w:t>чивает правовую основу развития</w:t>
      </w:r>
      <w:r w:rsidR="007D1F6E" w:rsidRPr="005F783E">
        <w:t xml:space="preserve"> политики Евр</w:t>
      </w:r>
      <w:r w:rsidR="007D1F6E" w:rsidRPr="005F783E">
        <w:t>о</w:t>
      </w:r>
      <w:r w:rsidR="007D1F6E" w:rsidRPr="005F783E">
        <w:t>пейского союза и с</w:t>
      </w:r>
      <w:r w:rsidRPr="005F783E">
        <w:t>оде</w:t>
      </w:r>
      <w:r w:rsidR="007D1F6E" w:rsidRPr="005F783E">
        <w:t>йствует улучшению</w:t>
      </w:r>
      <w:r w:rsidRPr="005F783E">
        <w:t xml:space="preserve"> полож</w:t>
      </w:r>
      <w:r w:rsidRPr="005F783E">
        <w:t>е</w:t>
      </w:r>
      <w:r w:rsidRPr="005F783E">
        <w:t>ния женщин. Учитывая предстоящее председател</w:t>
      </w:r>
      <w:r w:rsidRPr="005F783E">
        <w:t>ь</w:t>
      </w:r>
      <w:r w:rsidRPr="005F783E">
        <w:t>ство Греции в Европейском со</w:t>
      </w:r>
      <w:r w:rsidRPr="005F783E">
        <w:t>ю</w:t>
      </w:r>
      <w:r w:rsidRPr="005F783E">
        <w:t>зе, его страна будет уделять особое внимание гендерным вопросам, и</w:t>
      </w:r>
      <w:r w:rsidRPr="005F783E">
        <w:t>н</w:t>
      </w:r>
      <w:r w:rsidRPr="005F783E">
        <w:t>формационному обществу, внешним сношениям Европейского союза в отн</w:t>
      </w:r>
      <w:r w:rsidRPr="005F783E">
        <w:t>о</w:t>
      </w:r>
      <w:r w:rsidRPr="005F783E">
        <w:t>шении прав человека и насили</w:t>
      </w:r>
      <w:r w:rsidR="007D1F6E" w:rsidRPr="005F783E">
        <w:t>ю</w:t>
      </w:r>
      <w:r w:rsidRPr="005F783E">
        <w:t xml:space="preserve"> в отношении же</w:t>
      </w:r>
      <w:r w:rsidRPr="005F783E">
        <w:t>н</w:t>
      </w:r>
      <w:r w:rsidRPr="005F783E">
        <w:t>щин.</w:t>
      </w:r>
    </w:p>
    <w:p w:rsidR="00CB07F2" w:rsidRPr="005F783E" w:rsidRDefault="00CB07F2" w:rsidP="00EC6C31">
      <w:pPr>
        <w:pStyle w:val="DualTxt"/>
      </w:pPr>
      <w:r w:rsidRPr="005F783E">
        <w:t>4.</w:t>
      </w:r>
      <w:r w:rsidRPr="005F783E">
        <w:tab/>
      </w:r>
      <w:r w:rsidR="00590614" w:rsidRPr="005F783E">
        <w:t>Говоря</w:t>
      </w:r>
      <w:r w:rsidRPr="005F783E">
        <w:t>, что Греция была одной из первых стран, подписавших Конвенцию, она отмеч</w:t>
      </w:r>
      <w:r w:rsidRPr="005F783E">
        <w:t>а</w:t>
      </w:r>
      <w:r w:rsidRPr="005F783E">
        <w:t>ет ряд законов и конст</w:t>
      </w:r>
      <w:r w:rsidRPr="005F783E">
        <w:t>и</w:t>
      </w:r>
      <w:r w:rsidRPr="005F783E">
        <w:t xml:space="preserve">туционных </w:t>
      </w:r>
      <w:r w:rsidR="00590614" w:rsidRPr="005F783E">
        <w:t>поправок</w:t>
      </w:r>
      <w:r w:rsidR="00B903BD" w:rsidRPr="005F783E">
        <w:t>,</w:t>
      </w:r>
      <w:r w:rsidRPr="005F783E">
        <w:t xml:space="preserve"> вступивших в силу</w:t>
      </w:r>
      <w:r w:rsidR="00842D8A" w:rsidRPr="005F783E">
        <w:t>,</w:t>
      </w:r>
      <w:r w:rsidRPr="005F783E">
        <w:t xml:space="preserve"> и </w:t>
      </w:r>
      <w:r w:rsidR="00B903BD" w:rsidRPr="005F783E">
        <w:t>национальных механизмов</w:t>
      </w:r>
      <w:r w:rsidR="00842D8A" w:rsidRPr="005F783E">
        <w:t>,</w:t>
      </w:r>
      <w:r w:rsidR="00B903BD" w:rsidRPr="005F783E">
        <w:t xml:space="preserve"> </w:t>
      </w:r>
      <w:r w:rsidR="00842D8A" w:rsidRPr="005F783E">
        <w:t>созданных</w:t>
      </w:r>
      <w:r w:rsidRPr="005F783E">
        <w:t xml:space="preserve"> для о</w:t>
      </w:r>
      <w:r w:rsidRPr="005F783E">
        <w:t>б</w:t>
      </w:r>
      <w:r w:rsidRPr="005F783E">
        <w:t>легч</w:t>
      </w:r>
      <w:r w:rsidR="00B903BD" w:rsidRPr="005F783E">
        <w:t>ен</w:t>
      </w:r>
      <w:r w:rsidRPr="005F783E">
        <w:t>и</w:t>
      </w:r>
      <w:r w:rsidR="00B903BD" w:rsidRPr="005F783E">
        <w:t>я</w:t>
      </w:r>
      <w:r w:rsidRPr="005F783E">
        <w:t xml:space="preserve"> осуществ</w:t>
      </w:r>
      <w:r w:rsidR="00B903BD" w:rsidRPr="005F783E">
        <w:t>ления</w:t>
      </w:r>
      <w:r w:rsidRPr="005F783E">
        <w:t xml:space="preserve"> ее положений, как это отмечается в письменных ответах на список вопр</w:t>
      </w:r>
      <w:r w:rsidRPr="005F783E">
        <w:t>о</w:t>
      </w:r>
      <w:r w:rsidRPr="005F783E">
        <w:t>сов (CEDAW/PSWG/2002/EXC/CRP.2/Add.5, pp.</w:t>
      </w:r>
      <w:r w:rsidR="00A77FC2">
        <w:t> </w:t>
      </w:r>
      <w:r w:rsidRPr="005F783E">
        <w:t>2</w:t>
      </w:r>
      <w:r w:rsidR="00EC6C31">
        <w:t>–</w:t>
      </w:r>
      <w:r w:rsidRPr="005F783E">
        <w:t xml:space="preserve">5). Будучи </w:t>
      </w:r>
      <w:r w:rsidR="00B903BD" w:rsidRPr="005F783E">
        <w:t xml:space="preserve">неотъемлемой </w:t>
      </w:r>
      <w:r w:rsidRPr="005F783E">
        <w:t>частью греческого закон</w:t>
      </w:r>
      <w:r w:rsidRPr="005F783E">
        <w:t>о</w:t>
      </w:r>
      <w:r w:rsidRPr="005F783E">
        <w:t>дательства, Конвенция верховенствует над против</w:t>
      </w:r>
      <w:r w:rsidRPr="005F783E">
        <w:t>о</w:t>
      </w:r>
      <w:r w:rsidRPr="005F783E">
        <w:t>речащими ей правовыми положениями. Пересмо</w:t>
      </w:r>
      <w:r w:rsidRPr="005F783E">
        <w:t>т</w:t>
      </w:r>
      <w:r w:rsidRPr="005F783E">
        <w:t>ренный пункт 2 статьи 116 Конституции подчерк</w:t>
      </w:r>
      <w:r w:rsidRPr="005F783E">
        <w:t>и</w:t>
      </w:r>
      <w:r w:rsidRPr="005F783E">
        <w:t xml:space="preserve">вает значение женских организаций и показывает эффективность их усилий в сочетании с </w:t>
      </w:r>
      <w:r w:rsidR="00B903BD" w:rsidRPr="005F783E">
        <w:t>деятельн</w:t>
      </w:r>
      <w:r w:rsidR="00B903BD" w:rsidRPr="005F783E">
        <w:t>о</w:t>
      </w:r>
      <w:r w:rsidR="00B903BD" w:rsidRPr="005F783E">
        <w:t>стью правительственных механизмов</w:t>
      </w:r>
      <w:r w:rsidRPr="005F783E">
        <w:t xml:space="preserve"> по в</w:t>
      </w:r>
      <w:r w:rsidRPr="005F783E">
        <w:t>о</w:t>
      </w:r>
      <w:r w:rsidRPr="005F783E">
        <w:t>просам гендерного равенства.</w:t>
      </w:r>
    </w:p>
    <w:p w:rsidR="00842D8A" w:rsidRPr="005F783E" w:rsidRDefault="00CB07F2" w:rsidP="00EC6C31">
      <w:pPr>
        <w:pStyle w:val="DualTxt"/>
      </w:pPr>
      <w:r w:rsidRPr="005F783E">
        <w:t>5.</w:t>
      </w:r>
      <w:r w:rsidRPr="005F783E">
        <w:tab/>
      </w:r>
      <w:r w:rsidR="00842D8A" w:rsidRPr="005F783E">
        <w:t>Бюджет Генерального</w:t>
      </w:r>
      <w:r w:rsidRPr="005F783E">
        <w:t xml:space="preserve"> секретариат</w:t>
      </w:r>
      <w:r w:rsidR="00842D8A" w:rsidRPr="005F783E">
        <w:t>а</w:t>
      </w:r>
      <w:r w:rsidRPr="005F783E">
        <w:t xml:space="preserve"> по вопр</w:t>
      </w:r>
      <w:r w:rsidRPr="005F783E">
        <w:t>о</w:t>
      </w:r>
      <w:r w:rsidRPr="005F783E">
        <w:t>сам гендерного равенства, персонал к</w:t>
      </w:r>
      <w:r w:rsidR="00842D8A" w:rsidRPr="005F783E">
        <w:t>оторого с</w:t>
      </w:r>
      <w:r w:rsidR="00842D8A" w:rsidRPr="005F783E">
        <w:t>о</w:t>
      </w:r>
      <w:r w:rsidR="00842D8A" w:rsidRPr="005F783E">
        <w:t>ставляет 45 человек, в</w:t>
      </w:r>
      <w:r w:rsidRPr="005F783E">
        <w:t>о</w:t>
      </w:r>
      <w:r w:rsidR="00842D8A" w:rsidRPr="005F783E">
        <w:t>зрос</w:t>
      </w:r>
      <w:r w:rsidRPr="005F783E">
        <w:t xml:space="preserve"> на 300 процентов в п</w:t>
      </w:r>
      <w:r w:rsidRPr="005F783E">
        <w:t>е</w:t>
      </w:r>
      <w:r w:rsidRPr="005F783E">
        <w:t>риод 1999–</w:t>
      </w:r>
      <w:r w:rsidR="00EC6C31">
        <w:t xml:space="preserve">2002 годов. Таким же образом 10 </w:t>
      </w:r>
      <w:r w:rsidRPr="005F783E">
        <w:t>пр</w:t>
      </w:r>
      <w:r w:rsidRPr="005F783E">
        <w:t>о</w:t>
      </w:r>
      <w:r w:rsidRPr="005F783E">
        <w:t>центов</w:t>
      </w:r>
      <w:r w:rsidR="00842D8A" w:rsidRPr="005F783E">
        <w:t xml:space="preserve"> ассигнований </w:t>
      </w:r>
      <w:r w:rsidRPr="005F783E">
        <w:t>структурных фондов Европе</w:t>
      </w:r>
      <w:r w:rsidRPr="005F783E">
        <w:t>й</w:t>
      </w:r>
      <w:r w:rsidRPr="005F783E">
        <w:t>ского союза в поддержку образования, з</w:t>
      </w:r>
      <w:r w:rsidRPr="005F783E">
        <w:t>а</w:t>
      </w:r>
      <w:r w:rsidRPr="005F783E">
        <w:t>нятости, социального обеспечения и социальных структур направлялись на положительные де</w:t>
      </w:r>
      <w:r w:rsidRPr="005F783E">
        <w:t>й</w:t>
      </w:r>
      <w:r w:rsidRPr="005F783E">
        <w:t>ствия в области генде</w:t>
      </w:r>
      <w:r w:rsidRPr="005F783E">
        <w:t>р</w:t>
      </w:r>
      <w:r w:rsidRPr="005F783E">
        <w:t>ных вопросов. В плане усилий правительства присоединиться к Европейскому финансовому со</w:t>
      </w:r>
      <w:r w:rsidRPr="005F783E">
        <w:t>ю</w:t>
      </w:r>
      <w:r w:rsidRPr="005F783E">
        <w:t>за его политика была направлена на увеличение бюджета, связанного с гендерным равенством, р</w:t>
      </w:r>
      <w:r w:rsidRPr="005F783E">
        <w:t>е</w:t>
      </w:r>
      <w:r w:rsidRPr="005F783E">
        <w:t>организацией Секретариата, инвестициями в лю</w:t>
      </w:r>
      <w:r w:rsidRPr="005F783E">
        <w:t>д</w:t>
      </w:r>
      <w:r w:rsidRPr="005F783E">
        <w:t>ские ресурсы и новые технологии и повышение э</w:t>
      </w:r>
      <w:r w:rsidRPr="005F783E">
        <w:t>ф</w:t>
      </w:r>
      <w:r w:rsidRPr="005F783E">
        <w:t>фектив</w:t>
      </w:r>
      <w:r w:rsidR="00842D8A" w:rsidRPr="005F783E">
        <w:t>ности национальных механи</w:t>
      </w:r>
      <w:r w:rsidR="00842D8A" w:rsidRPr="005F783E">
        <w:t>з</w:t>
      </w:r>
      <w:r w:rsidR="00842D8A" w:rsidRPr="005F783E">
        <w:t>мов.</w:t>
      </w:r>
    </w:p>
    <w:p w:rsidR="00CB07F2" w:rsidRPr="005F783E" w:rsidRDefault="00842D8A" w:rsidP="00EC6C31">
      <w:pPr>
        <w:pStyle w:val="DualTxt"/>
      </w:pPr>
      <w:r w:rsidRPr="005F783E">
        <w:t>6.</w:t>
      </w:r>
      <w:r w:rsidRPr="005F783E">
        <w:tab/>
      </w:r>
      <w:r w:rsidR="00CB07F2" w:rsidRPr="005F783E">
        <w:t>Что касается насилия в отношении женщин, Секретариат на протяжении длительн</w:t>
      </w:r>
      <w:r w:rsidR="00CB07F2" w:rsidRPr="005F783E">
        <w:t>о</w:t>
      </w:r>
      <w:r w:rsidR="00CB07F2" w:rsidRPr="005F783E">
        <w:t>го времени организовывал консультационные центры и по</w:t>
      </w:r>
      <w:r w:rsidR="00CB07F2" w:rsidRPr="005F783E">
        <w:t>д</w:t>
      </w:r>
      <w:r w:rsidR="00CB07F2" w:rsidRPr="005F783E">
        <w:t>держивал линии телефонной помощи. Он распол</w:t>
      </w:r>
      <w:r w:rsidR="00CB07F2" w:rsidRPr="005F783E">
        <w:t>а</w:t>
      </w:r>
      <w:r w:rsidR="00CB07F2" w:rsidRPr="005F783E">
        <w:t>гает своим собственным центром поддержки и ок</w:t>
      </w:r>
      <w:r w:rsidR="00CB07F2" w:rsidRPr="005F783E">
        <w:t>а</w:t>
      </w:r>
      <w:r w:rsidR="00CB07F2" w:rsidRPr="005F783E">
        <w:t>зывает помощь другим центрам. Правительство у</w:t>
      </w:r>
      <w:r w:rsidR="00CB07F2" w:rsidRPr="005F783E">
        <w:t>ч</w:t>
      </w:r>
      <w:r w:rsidR="00CB07F2" w:rsidRPr="005F783E">
        <w:t>редило ме</w:t>
      </w:r>
      <w:r w:rsidR="00CB07F2" w:rsidRPr="005F783E">
        <w:t>ж</w:t>
      </w:r>
      <w:r w:rsidR="00CB07F2" w:rsidRPr="005F783E">
        <w:t xml:space="preserve">министерский комитет </w:t>
      </w:r>
      <w:r w:rsidRPr="005F783E">
        <w:t xml:space="preserve">за </w:t>
      </w:r>
      <w:r w:rsidR="00CB07F2" w:rsidRPr="005F783E">
        <w:t>ликвида</w:t>
      </w:r>
      <w:r w:rsidRPr="005F783E">
        <w:t>цию</w:t>
      </w:r>
      <w:r w:rsidR="00CB07F2" w:rsidRPr="005F783E">
        <w:t xml:space="preserve"> насилия в отношении женщин, который получил мандат </w:t>
      </w:r>
      <w:r w:rsidRPr="005F783E">
        <w:t>на разработку</w:t>
      </w:r>
      <w:r w:rsidR="00CB07F2" w:rsidRPr="005F783E">
        <w:t xml:space="preserve"> соответствующего проекта закона и осуществление надлежащих меропри</w:t>
      </w:r>
      <w:r w:rsidR="00CB07F2" w:rsidRPr="005F783E">
        <w:t>я</w:t>
      </w:r>
      <w:r w:rsidR="00CB07F2" w:rsidRPr="005F783E">
        <w:t xml:space="preserve">тий. Исследовательский центр по вопросам равенства </w:t>
      </w:r>
      <w:r w:rsidRPr="005F783E">
        <w:t xml:space="preserve">(KETHI) </w:t>
      </w:r>
      <w:r w:rsidR="00CB07F2" w:rsidRPr="005F783E">
        <w:t>оказал огромное влияние на кампании н</w:t>
      </w:r>
      <w:r w:rsidR="00CB07F2" w:rsidRPr="005F783E">
        <w:t>а</w:t>
      </w:r>
      <w:r w:rsidR="00CB07F2" w:rsidRPr="005F783E">
        <w:t xml:space="preserve">циональных средств </w:t>
      </w:r>
      <w:r w:rsidRPr="005F783E">
        <w:t>массовой</w:t>
      </w:r>
      <w:r w:rsidR="00CB07F2" w:rsidRPr="005F783E">
        <w:t xml:space="preserve"> информации и и</w:t>
      </w:r>
      <w:r w:rsidR="00CB07F2" w:rsidRPr="005F783E">
        <w:t>с</w:t>
      </w:r>
      <w:r w:rsidR="00CB07F2" w:rsidRPr="005F783E">
        <w:t>польз</w:t>
      </w:r>
      <w:r w:rsidRPr="005F783E">
        <w:t>ует</w:t>
      </w:r>
      <w:r w:rsidR="00CB07F2" w:rsidRPr="005F783E">
        <w:t xml:space="preserve"> плакат</w:t>
      </w:r>
      <w:r w:rsidRPr="005F783E">
        <w:t>ы</w:t>
      </w:r>
      <w:r w:rsidR="00CB07F2" w:rsidRPr="005F783E">
        <w:t>, листовк</w:t>
      </w:r>
      <w:r w:rsidRPr="005F783E">
        <w:t>и</w:t>
      </w:r>
      <w:r w:rsidR="00CB07F2" w:rsidRPr="005F783E">
        <w:t xml:space="preserve"> и други</w:t>
      </w:r>
      <w:r w:rsidRPr="005F783E">
        <w:t>е</w:t>
      </w:r>
      <w:r w:rsidR="00CB07F2" w:rsidRPr="005F783E">
        <w:t xml:space="preserve"> форм</w:t>
      </w:r>
      <w:r w:rsidRPr="005F783E">
        <w:t>ы</w:t>
      </w:r>
      <w:r w:rsidR="00CB07F2" w:rsidRPr="005F783E">
        <w:t xml:space="preserve"> пов</w:t>
      </w:r>
      <w:r w:rsidR="00CB07F2" w:rsidRPr="005F783E">
        <w:t>ы</w:t>
      </w:r>
      <w:r w:rsidR="00CB07F2" w:rsidRPr="005F783E">
        <w:t>шения информированности, включая проведение семинаров для сотрудников полиции, судей и др</w:t>
      </w:r>
      <w:r w:rsidR="00CB07F2" w:rsidRPr="005F783E">
        <w:t>у</w:t>
      </w:r>
      <w:r w:rsidR="00CB07F2" w:rsidRPr="005F783E">
        <w:t>гих профессиональных сотрудников и организаци</w:t>
      </w:r>
      <w:r w:rsidRPr="005F783E">
        <w:t>ю</w:t>
      </w:r>
      <w:r w:rsidR="00CB07F2" w:rsidRPr="005F783E">
        <w:t xml:space="preserve"> дополнительных мероприятий по аналогичным н</w:t>
      </w:r>
      <w:r w:rsidR="00CB07F2" w:rsidRPr="005F783E">
        <w:t>а</w:t>
      </w:r>
      <w:r w:rsidR="00CB07F2" w:rsidRPr="005F783E">
        <w:t>правлениям. Была организована камп</w:t>
      </w:r>
      <w:r w:rsidR="00CB07F2" w:rsidRPr="005F783E">
        <w:t>а</w:t>
      </w:r>
      <w:r w:rsidR="00A77FC2">
        <w:t>ния против насилия</w:t>
      </w:r>
      <w:r w:rsidR="00CB07F2" w:rsidRPr="005F783E">
        <w:t xml:space="preserve"> «</w:t>
      </w:r>
      <w:r w:rsidRPr="005F783E">
        <w:t xml:space="preserve">Нарушить </w:t>
      </w:r>
      <w:r w:rsidR="00CB07F2" w:rsidRPr="005F783E">
        <w:t>молчание» в качестве посл</w:t>
      </w:r>
      <w:r w:rsidR="00CB07F2" w:rsidRPr="005F783E">
        <w:t>е</w:t>
      </w:r>
      <w:r w:rsidR="00CB07F2" w:rsidRPr="005F783E">
        <w:t>дующего мероприятия после Конфе</w:t>
      </w:r>
      <w:r w:rsidR="00EC6C31">
        <w:t xml:space="preserve">ренции 2000 </w:t>
      </w:r>
      <w:r w:rsidR="00CB07F2" w:rsidRPr="005F783E">
        <w:t>г</w:t>
      </w:r>
      <w:r w:rsidR="00CB07F2" w:rsidRPr="005F783E">
        <w:t>о</w:t>
      </w:r>
      <w:r w:rsidR="00CB07F2" w:rsidRPr="005F783E">
        <w:t>да Пекин+5.</w:t>
      </w:r>
    </w:p>
    <w:p w:rsidR="00425A25" w:rsidRPr="005F783E" w:rsidRDefault="00425A25" w:rsidP="00EC6C31">
      <w:pPr>
        <w:pStyle w:val="DualTxt"/>
      </w:pPr>
      <w:r w:rsidRPr="005F783E">
        <w:t>7.</w:t>
      </w:r>
      <w:r w:rsidRPr="005F783E">
        <w:tab/>
        <w:t>Сложная проблема торговли людьми дол</w:t>
      </w:r>
      <w:r w:rsidRPr="005F783E">
        <w:t>ж</w:t>
      </w:r>
      <w:r w:rsidRPr="005F783E">
        <w:t>на решаться и госуда</w:t>
      </w:r>
      <w:r w:rsidRPr="005F783E">
        <w:t>р</w:t>
      </w:r>
      <w:r w:rsidRPr="005F783E">
        <w:t>ством, и обществом, вот почему Греция включила ее в свою политическую пр</w:t>
      </w:r>
      <w:r w:rsidRPr="005F783E">
        <w:t>о</w:t>
      </w:r>
      <w:r w:rsidRPr="005F783E">
        <w:t>грамму. Секретариат не только финансирует же</w:t>
      </w:r>
      <w:r w:rsidRPr="005F783E">
        <w:t>н</w:t>
      </w:r>
      <w:r w:rsidRPr="005F783E">
        <w:t>ские орган</w:t>
      </w:r>
      <w:r w:rsidRPr="005F783E">
        <w:t>и</w:t>
      </w:r>
      <w:r w:rsidRPr="005F783E">
        <w:t>зации, которые знакомят общество с этим вопросом посредством пров</w:t>
      </w:r>
      <w:r w:rsidRPr="005F783E">
        <w:t>е</w:t>
      </w:r>
      <w:r w:rsidRPr="005F783E">
        <w:t>дения семинаров и конференций по всей стр</w:t>
      </w:r>
      <w:r w:rsidRPr="005F783E">
        <w:t>а</w:t>
      </w:r>
      <w:r w:rsidRPr="005F783E">
        <w:t>не, но организовала также совместно с С</w:t>
      </w:r>
      <w:r w:rsidRPr="005F783E">
        <w:t>о</w:t>
      </w:r>
      <w:r w:rsidRPr="005F783E">
        <w:t>ветом Европы семинар в Афинах по вопросам торговли людьми, особенно торговли женщинами и детьми в Юго-Восточной Европе. В 2001 году был создан Специальный к</w:t>
      </w:r>
      <w:r w:rsidRPr="005F783E">
        <w:t>о</w:t>
      </w:r>
      <w:r w:rsidRPr="005F783E">
        <w:t>митет по борьбе с торговлей людьми в составе в</w:t>
      </w:r>
      <w:r w:rsidRPr="005F783E">
        <w:t>ы</w:t>
      </w:r>
      <w:r w:rsidRPr="005F783E">
        <w:t>сокопоставленных политических деятелей, пре</w:t>
      </w:r>
      <w:r w:rsidRPr="005F783E">
        <w:t>д</w:t>
      </w:r>
      <w:r w:rsidRPr="005F783E">
        <w:t>ставителей соответствующих министерств, акад</w:t>
      </w:r>
      <w:r w:rsidRPr="005F783E">
        <w:t>е</w:t>
      </w:r>
      <w:r w:rsidRPr="005F783E">
        <w:t>мических кругов, международных организаций по вопросам миграции и ее секретариата, которому был выдан мандат с целью согласования греческого законодательства, к</w:t>
      </w:r>
      <w:r w:rsidRPr="005F783E">
        <w:t>а</w:t>
      </w:r>
      <w:r w:rsidRPr="005F783E">
        <w:t>сающегося борьбы с торговлей людьми с международными прав</w:t>
      </w:r>
      <w:r w:rsidRPr="005F783E">
        <w:t>о</w:t>
      </w:r>
      <w:r w:rsidRPr="005F783E">
        <w:t>выми актами.</w:t>
      </w:r>
    </w:p>
    <w:p w:rsidR="00425A25" w:rsidRPr="005F783E" w:rsidRDefault="00425A25" w:rsidP="00EC6C31">
      <w:pPr>
        <w:pStyle w:val="DualTxt"/>
      </w:pPr>
      <w:r w:rsidRPr="005F783E">
        <w:t>8.</w:t>
      </w:r>
      <w:r w:rsidRPr="005F783E">
        <w:tab/>
        <w:t>Подготовленный проект закона был предста</w:t>
      </w:r>
      <w:r w:rsidRPr="005F783E">
        <w:t>в</w:t>
      </w:r>
      <w:r w:rsidRPr="005F783E">
        <w:t>лен парламенту в июле 2000 года, и, во</w:t>
      </w:r>
      <w:r w:rsidRPr="005F783E">
        <w:t>з</w:t>
      </w:r>
      <w:r w:rsidRPr="005F783E">
        <w:t>можно, он будет принят до конца года. В его первой части вносятся поправки в статью 19 Уголовного кодекса, чтобы подчеркнуть важность защиты несоверше</w:t>
      </w:r>
      <w:r w:rsidRPr="005F783E">
        <w:t>н</w:t>
      </w:r>
      <w:r w:rsidRPr="005F783E">
        <w:t>нолетних и других уязвимых социал</w:t>
      </w:r>
      <w:r w:rsidRPr="005F783E">
        <w:t>ь</w:t>
      </w:r>
      <w:r w:rsidRPr="005F783E">
        <w:t>ных групп, и добавлена новая статья, касающа</w:t>
      </w:r>
      <w:r w:rsidRPr="005F783E">
        <w:t>я</w:t>
      </w:r>
      <w:r w:rsidRPr="005F783E">
        <w:t>ся современных форм торговли, в частности торговли ворованными органами, принудительного труда и рекрутир</w:t>
      </w:r>
      <w:r w:rsidRPr="005F783E">
        <w:t>о</w:t>
      </w:r>
      <w:r w:rsidRPr="005F783E">
        <w:t>вания несовершеннолетних во время вооруженных ко</w:t>
      </w:r>
      <w:r w:rsidRPr="005F783E">
        <w:t>н</w:t>
      </w:r>
      <w:r w:rsidRPr="005F783E">
        <w:t>фликтов. Во второй части определяются рамки ок</w:t>
      </w:r>
      <w:r w:rsidRPr="005F783E">
        <w:t>а</w:t>
      </w:r>
      <w:r w:rsidRPr="005F783E">
        <w:t>зания помощи жертвам, включая механизм репа</w:t>
      </w:r>
      <w:r w:rsidRPr="005F783E">
        <w:t>т</w:t>
      </w:r>
      <w:r w:rsidRPr="005F783E">
        <w:t>риации в страну происхождения. Специальный к</w:t>
      </w:r>
      <w:r w:rsidRPr="005F783E">
        <w:t>о</w:t>
      </w:r>
      <w:r w:rsidRPr="005F783E">
        <w:t>митет также стремится расширить поним</w:t>
      </w:r>
      <w:r w:rsidRPr="005F783E">
        <w:t>а</w:t>
      </w:r>
      <w:r w:rsidRPr="005F783E">
        <w:t>ние этой проблемы с помощью своей базы данных</w:t>
      </w:r>
      <w:r w:rsidR="00C704F9" w:rsidRPr="005F783E">
        <w:t>,</w:t>
      </w:r>
      <w:r w:rsidRPr="005F783E">
        <w:t xml:space="preserve"> орган</w:t>
      </w:r>
      <w:r w:rsidRPr="005F783E">
        <w:t>и</w:t>
      </w:r>
      <w:r w:rsidRPr="005F783E">
        <w:t>заци</w:t>
      </w:r>
      <w:r w:rsidR="00C704F9" w:rsidRPr="005F783E">
        <w:t>и</w:t>
      </w:r>
      <w:r w:rsidRPr="005F783E">
        <w:t xml:space="preserve"> различных мероприятий по расширению и</w:t>
      </w:r>
      <w:r w:rsidRPr="005F783E">
        <w:t>н</w:t>
      </w:r>
      <w:r w:rsidRPr="005F783E">
        <w:t>формированности и публ</w:t>
      </w:r>
      <w:r w:rsidRPr="005F783E">
        <w:t>и</w:t>
      </w:r>
      <w:r w:rsidRPr="005F783E">
        <w:t>кует ежегодны</w:t>
      </w:r>
      <w:r w:rsidR="00A77FC2">
        <w:t>й</w:t>
      </w:r>
      <w:r w:rsidRPr="005F783E">
        <w:t xml:space="preserve"> доклад по вопросам торговли людьми в Греции. В допо</w:t>
      </w:r>
      <w:r w:rsidRPr="005F783E">
        <w:t>л</w:t>
      </w:r>
      <w:r w:rsidRPr="005F783E">
        <w:t>нение к организации подготовки работников прав</w:t>
      </w:r>
      <w:r w:rsidRPr="005F783E">
        <w:t>о</w:t>
      </w:r>
      <w:r w:rsidRPr="005F783E">
        <w:t>охранительных органов в греческой полиции он р</w:t>
      </w:r>
      <w:r w:rsidRPr="005F783E">
        <w:t>е</w:t>
      </w:r>
      <w:r w:rsidRPr="005F783E">
        <w:t>комендовал создать целевую группу по расследов</w:t>
      </w:r>
      <w:r w:rsidRPr="005F783E">
        <w:t>а</w:t>
      </w:r>
      <w:r w:rsidRPr="005F783E">
        <w:t>нию случаев торговли люд</w:t>
      </w:r>
      <w:r w:rsidRPr="005F783E">
        <w:t>ь</w:t>
      </w:r>
      <w:r w:rsidRPr="005F783E">
        <w:t>ми.</w:t>
      </w:r>
    </w:p>
    <w:p w:rsidR="00425A25" w:rsidRPr="005F783E" w:rsidRDefault="00425A25" w:rsidP="00EC6C31">
      <w:pPr>
        <w:pStyle w:val="DualTxt"/>
      </w:pPr>
      <w:r w:rsidRPr="005F783E">
        <w:t>9.</w:t>
      </w:r>
      <w:r w:rsidRPr="005F783E">
        <w:tab/>
        <w:t>Женская политическая ассоциация, с</w:t>
      </w:r>
      <w:r w:rsidRPr="005F783E">
        <w:t>о</w:t>
      </w:r>
      <w:r w:rsidRPr="005F783E">
        <w:t>стоящая из женщин из всех политических партий, стимул</w:t>
      </w:r>
      <w:r w:rsidRPr="005F783E">
        <w:t>и</w:t>
      </w:r>
      <w:r w:rsidRPr="005F783E">
        <w:t>рует участие женщин в принятии решений в пол</w:t>
      </w:r>
      <w:r w:rsidRPr="005F783E">
        <w:t>и</w:t>
      </w:r>
      <w:r w:rsidRPr="005F783E">
        <w:t>тической, социальной и экономической областях. Женское движение в настоящее время о</w:t>
      </w:r>
      <w:r w:rsidRPr="005F783E">
        <w:t>т</w:t>
      </w:r>
      <w:r w:rsidRPr="005F783E">
        <w:t>мечает пятнадцатую годовщину участия женщин в голос</w:t>
      </w:r>
      <w:r w:rsidRPr="005F783E">
        <w:t>о</w:t>
      </w:r>
      <w:r w:rsidRPr="005F783E">
        <w:t>вании в Греции. Новые законы об обязательном уч</w:t>
      </w:r>
      <w:r w:rsidRPr="005F783E">
        <w:t>а</w:t>
      </w:r>
      <w:r w:rsidRPr="005F783E">
        <w:t>стии по крайней мере одной трети списков кандид</w:t>
      </w:r>
      <w:r w:rsidRPr="005F783E">
        <w:t>а</w:t>
      </w:r>
      <w:r w:rsidRPr="005F783E">
        <w:t>тов обоего пола подтверждают полит</w:t>
      </w:r>
      <w:r w:rsidRPr="005F783E">
        <w:t>и</w:t>
      </w:r>
      <w:r w:rsidRPr="005F783E">
        <w:t>ческую волю правительства, а проведение местных выборов, з</w:t>
      </w:r>
      <w:r w:rsidRPr="005F783E">
        <w:t>а</w:t>
      </w:r>
      <w:r w:rsidRPr="005F783E">
        <w:t>планированное на октябрь, является зн</w:t>
      </w:r>
      <w:r w:rsidRPr="005F783E">
        <w:t>а</w:t>
      </w:r>
      <w:r w:rsidRPr="005F783E">
        <w:t>чительным</w:t>
      </w:r>
      <w:r w:rsidR="00C704F9" w:rsidRPr="005F783E">
        <w:t xml:space="preserve"> событием для женщин ее страны.</w:t>
      </w:r>
    </w:p>
    <w:p w:rsidR="00425A25" w:rsidRPr="005F783E" w:rsidRDefault="00425A25" w:rsidP="00EC6C31">
      <w:pPr>
        <w:pStyle w:val="DualTxt"/>
      </w:pPr>
      <w:r w:rsidRPr="005F783E">
        <w:t>10.</w:t>
      </w:r>
      <w:r w:rsidRPr="005F783E">
        <w:tab/>
        <w:t>В 2001 году же</w:t>
      </w:r>
      <w:r w:rsidRPr="005F783E">
        <w:t>н</w:t>
      </w:r>
      <w:r w:rsidRPr="005F783E">
        <w:t>щины составили 61 процент выпускников университетов. Генеральный секрет</w:t>
      </w:r>
      <w:r w:rsidRPr="005F783E">
        <w:t>а</w:t>
      </w:r>
      <w:r w:rsidRPr="005F783E">
        <w:t>риат в сотрудничестве с министерством образов</w:t>
      </w:r>
      <w:r w:rsidRPr="005F783E">
        <w:t>а</w:t>
      </w:r>
      <w:r w:rsidRPr="005F783E">
        <w:t xml:space="preserve">ния провел значительное число исследований и осуществил ряд экспериментальных проектов </w:t>
      </w:r>
      <w:r w:rsidR="00C704F9" w:rsidRPr="005F783E">
        <w:t>п</w:t>
      </w:r>
      <w:r w:rsidRPr="005F783E">
        <w:t>о</w:t>
      </w:r>
      <w:r w:rsidR="00C704F9" w:rsidRPr="005F783E">
        <w:t xml:space="preserve"> вопросам</w:t>
      </w:r>
      <w:r w:rsidRPr="005F783E">
        <w:t xml:space="preserve"> улучшения положения женщин в области образования и концентрации внимания на генде</w:t>
      </w:r>
      <w:r w:rsidRPr="005F783E">
        <w:t>р</w:t>
      </w:r>
      <w:r w:rsidRPr="005F783E">
        <w:t>ных вопросах в будущем. Многие оперативные пр</w:t>
      </w:r>
      <w:r w:rsidRPr="005F783E">
        <w:t>о</w:t>
      </w:r>
      <w:r w:rsidRPr="005F783E">
        <w:t>екты, запланированные на период 2000–2006 годов</w:t>
      </w:r>
      <w:r w:rsidR="00457FD3" w:rsidRPr="005F783E">
        <w:t>,</w:t>
      </w:r>
      <w:r w:rsidRPr="005F783E">
        <w:t xml:space="preserve"> финансируемые совместно с Советом Европы, к</w:t>
      </w:r>
      <w:r w:rsidRPr="005F783E">
        <w:t>а</w:t>
      </w:r>
      <w:r w:rsidRPr="005F783E">
        <w:t>саются расширения информированности уч</w:t>
      </w:r>
      <w:r w:rsidRPr="005F783E">
        <w:t>и</w:t>
      </w:r>
      <w:r w:rsidRPr="005F783E">
        <w:t>телей по всей стране по гендерным вопросам</w:t>
      </w:r>
      <w:r w:rsidR="00457FD3" w:rsidRPr="005F783E">
        <w:t>,</w:t>
      </w:r>
      <w:r w:rsidRPr="005F783E">
        <w:t xml:space="preserve"> включения вопросов равенства полов в учебн</w:t>
      </w:r>
      <w:r w:rsidRPr="005F783E">
        <w:t>и</w:t>
      </w:r>
      <w:r w:rsidRPr="005F783E">
        <w:t>ках</w:t>
      </w:r>
      <w:r w:rsidR="00457FD3" w:rsidRPr="005F783E">
        <w:t>,</w:t>
      </w:r>
      <w:r w:rsidRPr="005F783E">
        <w:t xml:space="preserve"> программ в технических средних учебных заведениях с обуч</w:t>
      </w:r>
      <w:r w:rsidRPr="005F783E">
        <w:t>е</w:t>
      </w:r>
      <w:r w:rsidRPr="005F783E">
        <w:t>нием девочек техн</w:t>
      </w:r>
      <w:r w:rsidR="00457FD3" w:rsidRPr="005F783E">
        <w:t>ическим навыкам и финансир</w:t>
      </w:r>
      <w:r w:rsidR="00457FD3" w:rsidRPr="005F783E">
        <w:t>о</w:t>
      </w:r>
      <w:r w:rsidR="00457FD3" w:rsidRPr="005F783E">
        <w:t>вание</w:t>
      </w:r>
      <w:r w:rsidRPr="005F783E">
        <w:t xml:space="preserve"> начиная с 2000 года, </w:t>
      </w:r>
      <w:r w:rsidR="00457FD3" w:rsidRPr="005F783E">
        <w:t xml:space="preserve">в целях </w:t>
      </w:r>
      <w:r w:rsidRPr="005F783E">
        <w:t>проведения ге</w:t>
      </w:r>
      <w:r w:rsidRPr="005F783E">
        <w:t>н</w:t>
      </w:r>
      <w:r w:rsidRPr="005F783E">
        <w:t>дерных и</w:t>
      </w:r>
      <w:r w:rsidRPr="005F783E">
        <w:t>с</w:t>
      </w:r>
      <w:r w:rsidRPr="005F783E">
        <w:t>следований по всем дисциплинам в</w:t>
      </w:r>
      <w:r w:rsidR="00EC6C31">
        <w:t xml:space="preserve"> 25 </w:t>
      </w:r>
      <w:r w:rsidRPr="005F783E">
        <w:t>университетах в Гр</w:t>
      </w:r>
      <w:r w:rsidRPr="005F783E">
        <w:t>е</w:t>
      </w:r>
      <w:r w:rsidRPr="005F783E">
        <w:t>ции.</w:t>
      </w:r>
    </w:p>
    <w:p w:rsidR="00425A25" w:rsidRPr="005F783E" w:rsidRDefault="00425A25" w:rsidP="00EC6C31">
      <w:pPr>
        <w:pStyle w:val="DualTxt"/>
      </w:pPr>
      <w:r w:rsidRPr="005F783E">
        <w:t>11.</w:t>
      </w:r>
      <w:r w:rsidRPr="005F783E">
        <w:tab/>
        <w:t>Ежего</w:t>
      </w:r>
      <w:r w:rsidR="00457FD3" w:rsidRPr="005F783E">
        <w:t>дные национальные планы дейс</w:t>
      </w:r>
      <w:r w:rsidR="00457FD3" w:rsidRPr="005F783E">
        <w:t>т</w:t>
      </w:r>
      <w:r w:rsidR="00457FD3" w:rsidRPr="005F783E">
        <w:t>вий</w:t>
      </w:r>
      <w:r w:rsidRPr="005F783E">
        <w:t xml:space="preserve"> в области занятости</w:t>
      </w:r>
      <w:r w:rsidR="00457FD3" w:rsidRPr="005F783E">
        <w:t>,</w:t>
      </w:r>
      <w:r w:rsidRPr="005F783E">
        <w:t xml:space="preserve"> начиная с 1999 года на основе социального диалога</w:t>
      </w:r>
      <w:r w:rsidR="00457FD3" w:rsidRPr="005F783E">
        <w:t>,</w:t>
      </w:r>
      <w:r w:rsidRPr="005F783E">
        <w:t xml:space="preserve"> направлены на улучшение у</w:t>
      </w:r>
      <w:r w:rsidRPr="005F783E">
        <w:t>с</w:t>
      </w:r>
      <w:r w:rsidRPr="005F783E">
        <w:t xml:space="preserve">ловий получения работы, адаптацию, </w:t>
      </w:r>
      <w:r w:rsidR="00457FD3" w:rsidRPr="005F783E">
        <w:t xml:space="preserve">поддержку </w:t>
      </w:r>
      <w:r w:rsidRPr="005F783E">
        <w:t>предпринимательства и р</w:t>
      </w:r>
      <w:r w:rsidRPr="005F783E">
        <w:t>а</w:t>
      </w:r>
      <w:r w:rsidRPr="005F783E">
        <w:t>венства. В этих четырех основных областях Генеральный секретариат по вопросам гендерного равенства в сотруднич</w:t>
      </w:r>
      <w:r w:rsidRPr="005F783E">
        <w:t>е</w:t>
      </w:r>
      <w:r w:rsidRPr="005F783E">
        <w:t>стве с министерством труда сконцентрировал внимание на гендерных вопросах с помощью специальных пр</w:t>
      </w:r>
      <w:r w:rsidRPr="005F783E">
        <w:t>о</w:t>
      </w:r>
      <w:r w:rsidRPr="005F783E">
        <w:t>грамм, дающих женщинам возможность получить доступ на рынок труда, повысить их подг</w:t>
      </w:r>
      <w:r w:rsidRPr="005F783E">
        <w:t>о</w:t>
      </w:r>
      <w:r w:rsidRPr="005F783E">
        <w:t>товку с помощью повышения их навыков за счет профе</w:t>
      </w:r>
      <w:r w:rsidRPr="005F783E">
        <w:t>с</w:t>
      </w:r>
      <w:r w:rsidRPr="005F783E">
        <w:t>сиональной подготовки, субсидирования прое</w:t>
      </w:r>
      <w:r w:rsidRPr="005F783E">
        <w:t>к</w:t>
      </w:r>
      <w:r w:rsidRPr="005F783E">
        <w:t>тов для женщин-предпринимателей, со</w:t>
      </w:r>
      <w:r w:rsidRPr="005F783E">
        <w:t>з</w:t>
      </w:r>
      <w:r w:rsidRPr="005F783E">
        <w:t>дания центров детск</w:t>
      </w:r>
      <w:r w:rsidRPr="005F783E">
        <w:t>о</w:t>
      </w:r>
      <w:r w:rsidRPr="005F783E">
        <w:t>го творчества, с тем чтобы совместить жизнь в се</w:t>
      </w:r>
      <w:r w:rsidR="00457FD3" w:rsidRPr="005F783E">
        <w:t>мье и работу</w:t>
      </w:r>
      <w:r w:rsidR="00A77FC2">
        <w:t>,</w:t>
      </w:r>
      <w:r w:rsidR="00457FD3" w:rsidRPr="005F783E">
        <w:t xml:space="preserve"> и оказания</w:t>
      </w:r>
      <w:r w:rsidRPr="005F783E">
        <w:t xml:space="preserve"> домашней помощи п</w:t>
      </w:r>
      <w:r w:rsidRPr="005F783E">
        <w:t>о</w:t>
      </w:r>
      <w:r w:rsidRPr="005F783E">
        <w:t>жилым людям. Был</w:t>
      </w:r>
      <w:r w:rsidR="00457FD3" w:rsidRPr="005F783E">
        <w:t>и</w:t>
      </w:r>
      <w:r w:rsidRPr="005F783E">
        <w:t xml:space="preserve"> также </w:t>
      </w:r>
      <w:r w:rsidR="00457FD3" w:rsidRPr="005F783E">
        <w:t xml:space="preserve">организованы </w:t>
      </w:r>
      <w:r w:rsidRPr="005F783E">
        <w:t>кампа</w:t>
      </w:r>
      <w:r w:rsidR="00457FD3" w:rsidRPr="005F783E">
        <w:t>нии</w:t>
      </w:r>
      <w:r w:rsidRPr="005F783E">
        <w:t xml:space="preserve"> в целях </w:t>
      </w:r>
      <w:r w:rsidR="00457FD3" w:rsidRPr="005F783E">
        <w:t xml:space="preserve">оказания </w:t>
      </w:r>
      <w:r w:rsidRPr="005F783E">
        <w:t xml:space="preserve">помощи женщинам </w:t>
      </w:r>
      <w:r w:rsidR="00457FD3" w:rsidRPr="005F783E">
        <w:t xml:space="preserve">в плане </w:t>
      </w:r>
      <w:r w:rsidRPr="005F783E">
        <w:t>пол</w:t>
      </w:r>
      <w:r w:rsidRPr="005F783E">
        <w:t>ь</w:t>
      </w:r>
      <w:r w:rsidRPr="005F783E">
        <w:t>зова</w:t>
      </w:r>
      <w:r w:rsidR="00457FD3" w:rsidRPr="005F783E">
        <w:t>ни</w:t>
      </w:r>
      <w:r w:rsidRPr="005F783E">
        <w:t>я равными правами, получ</w:t>
      </w:r>
      <w:r w:rsidR="00457FD3" w:rsidRPr="005F783E">
        <w:t>ения</w:t>
      </w:r>
      <w:r w:rsidRPr="005F783E">
        <w:t xml:space="preserve"> рав</w:t>
      </w:r>
      <w:r w:rsidR="00457FD3" w:rsidRPr="005F783E">
        <w:t>ной опл</w:t>
      </w:r>
      <w:r w:rsidR="00457FD3" w:rsidRPr="005F783E">
        <w:t>а</w:t>
      </w:r>
      <w:r w:rsidR="00457FD3" w:rsidRPr="005F783E">
        <w:t>ты за равную работу и получения</w:t>
      </w:r>
      <w:r w:rsidRPr="005F783E">
        <w:t xml:space="preserve"> юридической п</w:t>
      </w:r>
      <w:r w:rsidRPr="005F783E">
        <w:t>о</w:t>
      </w:r>
      <w:r w:rsidRPr="005F783E">
        <w:t>мощи. Он также открыл женские информ</w:t>
      </w:r>
      <w:r w:rsidRPr="005F783E">
        <w:t>а</w:t>
      </w:r>
      <w:r w:rsidRPr="005F783E">
        <w:t>ционные и консультативные центры, способствующие разв</w:t>
      </w:r>
      <w:r w:rsidRPr="005F783E">
        <w:t>и</w:t>
      </w:r>
      <w:r w:rsidRPr="005F783E">
        <w:t>тию занятости и борьб</w:t>
      </w:r>
      <w:r w:rsidR="00457FD3" w:rsidRPr="005F783E">
        <w:t>е</w:t>
      </w:r>
      <w:r w:rsidRPr="005F783E">
        <w:t xml:space="preserve"> с и</w:t>
      </w:r>
      <w:r w:rsidRPr="005F783E">
        <w:t>с</w:t>
      </w:r>
      <w:r w:rsidRPr="005F783E">
        <w:t xml:space="preserve">ключением женщин из </w:t>
      </w:r>
      <w:r w:rsidR="00457FD3" w:rsidRPr="005F783E">
        <w:t xml:space="preserve">социальной </w:t>
      </w:r>
      <w:r w:rsidRPr="005F783E">
        <w:t>жизни.</w:t>
      </w:r>
    </w:p>
    <w:p w:rsidR="00425A25" w:rsidRPr="005F783E" w:rsidRDefault="00425A25" w:rsidP="00EC6C31">
      <w:pPr>
        <w:pStyle w:val="DualTxt"/>
      </w:pPr>
      <w:r w:rsidRPr="005F783E">
        <w:t>12.</w:t>
      </w:r>
      <w:r w:rsidRPr="005F783E">
        <w:tab/>
        <w:t>Женщины в н</w:t>
      </w:r>
      <w:r w:rsidRPr="005F783E">
        <w:t>а</w:t>
      </w:r>
      <w:r w:rsidRPr="005F783E">
        <w:t>стоящее время могут делать карьеру независимо от нал</w:t>
      </w:r>
      <w:r w:rsidRPr="005F783E">
        <w:t>и</w:t>
      </w:r>
      <w:r w:rsidRPr="005F783E">
        <w:t>чия детей и исполнения семейных обязанностей благодаря изменению о</w:t>
      </w:r>
      <w:r w:rsidRPr="005F783E">
        <w:t>т</w:t>
      </w:r>
      <w:r w:rsidRPr="005F783E">
        <w:t>ношения к их потребностям и амбициям. В то вр</w:t>
      </w:r>
      <w:r w:rsidRPr="005F783E">
        <w:t>е</w:t>
      </w:r>
      <w:r w:rsidRPr="005F783E">
        <w:t>мя как чистое увеличение женских рабочих мест в п</w:t>
      </w:r>
      <w:r w:rsidRPr="005F783E">
        <w:t>е</w:t>
      </w:r>
      <w:r w:rsidRPr="005F783E">
        <w:t>риод 1993–2000 годов равняется 82 процентам от новых рабочих мест, эта цифра имеет качес</w:t>
      </w:r>
      <w:r w:rsidRPr="005F783E">
        <w:t>т</w:t>
      </w:r>
      <w:r w:rsidRPr="005F783E">
        <w:t>венный аспект, связа</w:t>
      </w:r>
      <w:r w:rsidRPr="005F783E">
        <w:t>н</w:t>
      </w:r>
      <w:r w:rsidRPr="005F783E">
        <w:t xml:space="preserve">ный с руководящими должностями, уровнем образования и их долей в сокращении </w:t>
      </w:r>
      <w:r w:rsidR="001806FC" w:rsidRPr="005F783E">
        <w:t>о</w:t>
      </w:r>
      <w:r w:rsidR="001806FC" w:rsidRPr="005F783E">
        <w:t>б</w:t>
      </w:r>
      <w:r w:rsidR="001806FC" w:rsidRPr="005F783E">
        <w:t>щего числа</w:t>
      </w:r>
      <w:r w:rsidRPr="005F783E">
        <w:t xml:space="preserve"> </w:t>
      </w:r>
      <w:r w:rsidR="001806FC" w:rsidRPr="005F783E">
        <w:t>бе</w:t>
      </w:r>
      <w:r w:rsidRPr="005F783E">
        <w:t>з</w:t>
      </w:r>
      <w:r w:rsidR="001806FC" w:rsidRPr="005F783E">
        <w:t>р</w:t>
      </w:r>
      <w:r w:rsidRPr="005F783E">
        <w:t>а</w:t>
      </w:r>
      <w:r w:rsidR="001806FC" w:rsidRPr="005F783E">
        <w:t>бо</w:t>
      </w:r>
      <w:r w:rsidRPr="005F783E">
        <w:t>т</w:t>
      </w:r>
      <w:r w:rsidR="001806FC" w:rsidRPr="005F783E">
        <w:t>н</w:t>
      </w:r>
      <w:r w:rsidRPr="005F783E">
        <w:t>ых. Продолжительность жи</w:t>
      </w:r>
      <w:r w:rsidRPr="005F783E">
        <w:t>з</w:t>
      </w:r>
      <w:r w:rsidRPr="005F783E">
        <w:t>ни женщин в Греции является одной из самых в</w:t>
      </w:r>
      <w:r w:rsidRPr="005F783E">
        <w:t>ы</w:t>
      </w:r>
      <w:r w:rsidRPr="005F783E">
        <w:t>соких в мире. Государство оказывает услуги в о</w:t>
      </w:r>
      <w:r w:rsidRPr="005F783E">
        <w:t>б</w:t>
      </w:r>
      <w:r w:rsidRPr="005F783E">
        <w:t>ласти здравоохранения всем жителям на равной о</w:t>
      </w:r>
      <w:r w:rsidRPr="005F783E">
        <w:t>с</w:t>
      </w:r>
      <w:r w:rsidRPr="005F783E">
        <w:t xml:space="preserve">нове, </w:t>
      </w:r>
      <w:r w:rsidR="001806FC" w:rsidRPr="005F783E">
        <w:t>а</w:t>
      </w:r>
      <w:r w:rsidRPr="005F783E">
        <w:t xml:space="preserve"> больные ВИЧ/СПИДом получают полное медицинское обслуживание. Женщины-мигранты охватываются исследова</w:t>
      </w:r>
      <w:r w:rsidR="00EC6C31">
        <w:t xml:space="preserve">нием </w:t>
      </w:r>
      <w:r w:rsidR="001806FC" w:rsidRPr="005F783E">
        <w:t>KETHI</w:t>
      </w:r>
      <w:r w:rsidRPr="005F783E">
        <w:t xml:space="preserve"> в отнош</w:t>
      </w:r>
      <w:r w:rsidRPr="005F783E">
        <w:t>е</w:t>
      </w:r>
      <w:r w:rsidRPr="005F783E">
        <w:t>нии групп, которые могут быть исключены из социал</w:t>
      </w:r>
      <w:r w:rsidRPr="005F783E">
        <w:t>ь</w:t>
      </w:r>
      <w:r w:rsidRPr="005F783E">
        <w:t>ной жизни с целью в</w:t>
      </w:r>
      <w:r w:rsidR="001806FC" w:rsidRPr="005F783E">
        <w:t>ыд</w:t>
      </w:r>
      <w:r w:rsidRPr="005F783E">
        <w:t>е</w:t>
      </w:r>
      <w:r w:rsidR="001806FC" w:rsidRPr="005F783E">
        <w:t>ле</w:t>
      </w:r>
      <w:r w:rsidRPr="005F783E">
        <w:t>ния их основных потре</w:t>
      </w:r>
      <w:r w:rsidRPr="005F783E">
        <w:t>б</w:t>
      </w:r>
      <w:r w:rsidRPr="005F783E">
        <w:t>ностей в министер</w:t>
      </w:r>
      <w:r w:rsidR="001806FC" w:rsidRPr="005F783E">
        <w:t>ских</w:t>
      </w:r>
      <w:r w:rsidRPr="005F783E">
        <w:t xml:space="preserve"> и региональны</w:t>
      </w:r>
      <w:r w:rsidR="001806FC" w:rsidRPr="005F783E">
        <w:t>х</w:t>
      </w:r>
      <w:r w:rsidRPr="005F783E">
        <w:t xml:space="preserve"> операти</w:t>
      </w:r>
      <w:r w:rsidRPr="005F783E">
        <w:t>в</w:t>
      </w:r>
      <w:r w:rsidRPr="005F783E">
        <w:t>ны</w:t>
      </w:r>
      <w:r w:rsidR="001806FC" w:rsidRPr="005F783E">
        <w:t>х</w:t>
      </w:r>
      <w:r w:rsidRPr="005F783E">
        <w:t xml:space="preserve"> программ</w:t>
      </w:r>
      <w:r w:rsidR="001806FC" w:rsidRPr="005F783E">
        <w:t>ах</w:t>
      </w:r>
      <w:r w:rsidRPr="005F783E">
        <w:t>. Недавно принятый закон дает возможность женщинам, не имеющим докуме</w:t>
      </w:r>
      <w:r w:rsidRPr="005F783E">
        <w:t>н</w:t>
      </w:r>
      <w:r w:rsidRPr="005F783E">
        <w:t>тов, получить вид на жительство и разрешение на раб</w:t>
      </w:r>
      <w:r w:rsidRPr="005F783E">
        <w:t>о</w:t>
      </w:r>
      <w:r w:rsidRPr="005F783E">
        <w:t>ту, и был создан институт по в</w:t>
      </w:r>
      <w:r w:rsidRPr="005F783E">
        <w:t>о</w:t>
      </w:r>
      <w:r w:rsidRPr="005F783E">
        <w:t>просам иммиграции в рамках министерства внутренних дел.</w:t>
      </w:r>
    </w:p>
    <w:p w:rsidR="007430F6" w:rsidRDefault="007430F6" w:rsidP="007430F6">
      <w:pPr>
        <w:pStyle w:val="DualTxt"/>
      </w:pPr>
      <w:r>
        <w:t>13.</w:t>
      </w:r>
      <w:r>
        <w:tab/>
        <w:t>Будучи убежден в том, что женщины и</w:t>
      </w:r>
      <w:r>
        <w:t>г</w:t>
      </w:r>
      <w:r>
        <w:t>рают роль катализатора в международных отношениях, Генеральный секретариат установил прекрасное с</w:t>
      </w:r>
      <w:r>
        <w:t>о</w:t>
      </w:r>
      <w:r>
        <w:t>трудничество со многими учреждениями и Бюро Организации Объединенных Наций в Афинах, с Министерством иностранных дел и с неправител</w:t>
      </w:r>
      <w:r>
        <w:t>ь</w:t>
      </w:r>
      <w:r>
        <w:t>ственными женскими организациями, ос</w:t>
      </w:r>
      <w:r>
        <w:t>о</w:t>
      </w:r>
      <w:r>
        <w:t>бенно в области гуманитарной помощи. Он создал Фонд помощи женщинам — жертвам землетряс</w:t>
      </w:r>
      <w:r>
        <w:t>е</w:t>
      </w:r>
      <w:r>
        <w:t>ния в 1999 году в Турции, а также Фонд помощи женщ</w:t>
      </w:r>
      <w:r>
        <w:t>и</w:t>
      </w:r>
      <w:r>
        <w:t>нам и детям в Афганистане. Компетентные органы готовятся также к рат</w:t>
      </w:r>
      <w:r>
        <w:t>и</w:t>
      </w:r>
      <w:r>
        <w:t>фикации поправки к пункту 1 статьи 20 Ко</w:t>
      </w:r>
      <w:r>
        <w:t>н</w:t>
      </w:r>
      <w:r>
        <w:t>венции.</w:t>
      </w:r>
    </w:p>
    <w:p w:rsidR="007430F6" w:rsidRDefault="007430F6" w:rsidP="007430F6">
      <w:pPr>
        <w:pStyle w:val="DualTxt"/>
      </w:pPr>
      <w:r>
        <w:t>14.</w:t>
      </w:r>
      <w:r>
        <w:tab/>
      </w:r>
      <w:r>
        <w:rPr>
          <w:b/>
        </w:rPr>
        <w:t>Председатель</w:t>
      </w:r>
      <w:r>
        <w:t xml:space="preserve"> бл</w:t>
      </w:r>
      <w:r>
        <w:t>а</w:t>
      </w:r>
      <w:r>
        <w:t>годарит делегацию за очень ценную информацию, представленную Комит</w:t>
      </w:r>
      <w:r>
        <w:t>е</w:t>
      </w:r>
      <w:r>
        <w:t>том. Выступая в личном качестве, она приветствует р</w:t>
      </w:r>
      <w:r>
        <w:t>а</w:t>
      </w:r>
      <w:r>
        <w:t>тификацию этой страной Факультативного проток</w:t>
      </w:r>
      <w:r>
        <w:t>о</w:t>
      </w:r>
      <w:r>
        <w:t>ла и введение новых законов, касающихся време</w:t>
      </w:r>
      <w:r>
        <w:t>н</w:t>
      </w:r>
      <w:r>
        <w:t>ных специальных мер, связанных с тем, что же</w:t>
      </w:r>
      <w:r>
        <w:t>н</w:t>
      </w:r>
      <w:r>
        <w:t>щины занимают государственные посты, и с пре</w:t>
      </w:r>
      <w:r>
        <w:t>д</w:t>
      </w:r>
      <w:r>
        <w:t>стоящими муниципальными выборами, которые, как она надеется, приведут к значительному увел</w:t>
      </w:r>
      <w:r>
        <w:t>и</w:t>
      </w:r>
      <w:r>
        <w:t>чению представительства женщин. Она также с удовлетворением отмечает подготовленный комп</w:t>
      </w:r>
      <w:r>
        <w:t>е</w:t>
      </w:r>
      <w:r>
        <w:t>тентными органами проект закона о борьбе с то</w:t>
      </w:r>
      <w:r>
        <w:t>р</w:t>
      </w:r>
      <w:r>
        <w:t>говлей людьми.</w:t>
      </w:r>
    </w:p>
    <w:p w:rsidR="007430F6" w:rsidRPr="00847840" w:rsidRDefault="007430F6" w:rsidP="007430F6">
      <w:pPr>
        <w:pStyle w:val="DualTxt"/>
        <w:spacing w:after="0" w:line="120" w:lineRule="exact"/>
        <w:rPr>
          <w:sz w:val="10"/>
        </w:rPr>
      </w:pPr>
    </w:p>
    <w:p w:rsidR="007430F6" w:rsidRDefault="007430F6" w:rsidP="007430F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>Статьи 1–6</w:t>
      </w:r>
    </w:p>
    <w:p w:rsidR="007430F6" w:rsidRPr="00847840" w:rsidRDefault="007430F6" w:rsidP="007430F6">
      <w:pPr>
        <w:pStyle w:val="DualTxt"/>
        <w:spacing w:after="0" w:line="120" w:lineRule="exact"/>
        <w:rPr>
          <w:sz w:val="10"/>
        </w:rPr>
      </w:pPr>
    </w:p>
    <w:p w:rsidR="007430F6" w:rsidRDefault="007430F6" w:rsidP="007430F6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благодарит делегацию за всеоб</w:t>
      </w:r>
      <w:r>
        <w:t>ъ</w:t>
      </w:r>
      <w:r>
        <w:t>емлющий доклад и точные и сжатые письменные ответы на вопросы, содержащиеся в списке вопр</w:t>
      </w:r>
      <w:r>
        <w:t>о</w:t>
      </w:r>
      <w:r>
        <w:t>сов. Однако неточное понимание Конвенции прив</w:t>
      </w:r>
      <w:r>
        <w:t>е</w:t>
      </w:r>
      <w:r>
        <w:t>ло к тому, что некоторые замечания относятся к другим статьям. Проект об интегр</w:t>
      </w:r>
      <w:r>
        <w:t>а</w:t>
      </w:r>
      <w:r>
        <w:t>ции женщин и детей-мусульман в Метаксадес, упомянутый в ст</w:t>
      </w:r>
      <w:r>
        <w:t>а</w:t>
      </w:r>
      <w:r>
        <w:t>тье 1, было бы правильнее отнести к другим стат</w:t>
      </w:r>
      <w:r>
        <w:t>ь</w:t>
      </w:r>
      <w:r>
        <w:t>ям. Вр</w:t>
      </w:r>
      <w:r>
        <w:t>е</w:t>
      </w:r>
      <w:r>
        <w:t>менные специальные меры, за которые она благодарит делегацию, были описаны в н</w:t>
      </w:r>
      <w:r>
        <w:t>е</w:t>
      </w:r>
      <w:r>
        <w:t>скольких частях доклада, но они должны быть отнес</w:t>
      </w:r>
      <w:r>
        <w:t>е</w:t>
      </w:r>
      <w:r>
        <w:t>ны к статье 4.</w:t>
      </w:r>
    </w:p>
    <w:p w:rsidR="007430F6" w:rsidRDefault="007430F6" w:rsidP="007430F6">
      <w:pPr>
        <w:pStyle w:val="DualTxt"/>
      </w:pPr>
      <w:r>
        <w:t>16.</w:t>
      </w:r>
      <w:r>
        <w:tab/>
        <w:t>Она спрашивает, каким образом Конвенция распростран</w:t>
      </w:r>
      <w:r>
        <w:t>я</w:t>
      </w:r>
      <w:r>
        <w:t>ется в Греции, и изучается ли она на правовых факультетах или включена в по</w:t>
      </w:r>
      <w:r>
        <w:t>д</w:t>
      </w:r>
      <w:r>
        <w:t>готовку адвокатов и судей. Ее удивляет то, что, хотя этот документ является частью внутреннего законод</w:t>
      </w:r>
      <w:r>
        <w:t>а</w:t>
      </w:r>
      <w:r>
        <w:t>тельства, на него никогда не делаются ссылки в с</w:t>
      </w:r>
      <w:r>
        <w:t>у</w:t>
      </w:r>
      <w:r>
        <w:t>дах истцами, представляющими заявления о ди</w:t>
      </w:r>
      <w:r>
        <w:t>с</w:t>
      </w:r>
      <w:r>
        <w:t>криминации. Представляется, что, не в пример с с</w:t>
      </w:r>
      <w:r>
        <w:t>и</w:t>
      </w:r>
      <w:r>
        <w:t>туацией во время подготовки предыдущих докл</w:t>
      </w:r>
      <w:r>
        <w:t>а</w:t>
      </w:r>
      <w:r>
        <w:t>дов, не был создан национальный комитет с участ</w:t>
      </w:r>
      <w:r>
        <w:t>и</w:t>
      </w:r>
      <w:r>
        <w:t>ем представителей неправительственных организ</w:t>
      </w:r>
      <w:r>
        <w:t>а</w:t>
      </w:r>
      <w:r>
        <w:t>ций для подготовки четвертого и пятого периодич</w:t>
      </w:r>
      <w:r>
        <w:t>е</w:t>
      </w:r>
      <w:r>
        <w:t>ских докладов, и она хотела бы узнать, какое уч</w:t>
      </w:r>
      <w:r>
        <w:t>а</w:t>
      </w:r>
      <w:r>
        <w:t>стие в этой работе принимало гражданское общес</w:t>
      </w:r>
      <w:r>
        <w:t>т</w:t>
      </w:r>
      <w:r>
        <w:t>во. Она также хотела бы узнать, каким образом Г</w:t>
      </w:r>
      <w:r>
        <w:t>е</w:t>
      </w:r>
      <w:r>
        <w:t>неральный секретариат по вопросам гендерного р</w:t>
      </w:r>
      <w:r>
        <w:t>а</w:t>
      </w:r>
      <w:r>
        <w:t>венства, прикомандированный в различное время к Управлению президента и к Министерству вну</w:t>
      </w:r>
      <w:r>
        <w:t>т</w:t>
      </w:r>
      <w:r>
        <w:t>ренних дел, вписывался в организационную стру</w:t>
      </w:r>
      <w:r>
        <w:t>к</w:t>
      </w:r>
      <w:r>
        <w:t>туру, и имел ли он возможность обеспечивать ме</w:t>
      </w:r>
      <w:r>
        <w:t>ж</w:t>
      </w:r>
      <w:r>
        <w:t>министерскую координацию; кто председательств</w:t>
      </w:r>
      <w:r>
        <w:t>у</w:t>
      </w:r>
      <w:r>
        <w:t>ет на недавно созданном Межминистерском ком</w:t>
      </w:r>
      <w:r>
        <w:t>и</w:t>
      </w:r>
      <w:r>
        <w:t>тете по вопросам гендерного равенства, упомян</w:t>
      </w:r>
      <w:r>
        <w:t>у</w:t>
      </w:r>
      <w:r>
        <w:t>том в до</w:t>
      </w:r>
      <w:r>
        <w:t>к</w:t>
      </w:r>
      <w:r>
        <w:t>ладе; и какими людскими и финансовыми ресурсами располаг</w:t>
      </w:r>
      <w:r>
        <w:t>а</w:t>
      </w:r>
      <w:r>
        <w:t>ет КЕТ</w:t>
      </w:r>
      <w:r>
        <w:rPr>
          <w:lang w:val="en-US"/>
        </w:rPr>
        <w:t>H</w:t>
      </w:r>
      <w:r>
        <w:t>-I.</w:t>
      </w:r>
    </w:p>
    <w:p w:rsidR="007430F6" w:rsidRDefault="007430F6" w:rsidP="007430F6">
      <w:pPr>
        <w:pStyle w:val="DualTxt"/>
      </w:pPr>
      <w:r>
        <w:t>17.</w:t>
      </w:r>
      <w:r>
        <w:tab/>
        <w:t>Она с удовлетворением принимает п</w:t>
      </w:r>
      <w:r>
        <w:t>о</w:t>
      </w:r>
      <w:r>
        <w:t>правку Греции к статье 116 ее Ко</w:t>
      </w:r>
      <w:r>
        <w:t>н</w:t>
      </w:r>
      <w:r>
        <w:t>ституции, которая дает законодателям возможность принимать меры для действия. Необходимо улучшить соотношение к</w:t>
      </w:r>
      <w:r>
        <w:t>о</w:t>
      </w:r>
      <w:r>
        <w:t>личества мужчин и женщин, п</w:t>
      </w:r>
      <w:r>
        <w:t>о</w:t>
      </w:r>
      <w:r>
        <w:t>скольку лишь 1 процент мэров составляют женщины, и их число сократилось при перегрупп</w:t>
      </w:r>
      <w:r>
        <w:t>и</w:t>
      </w:r>
      <w:r>
        <w:t>ровке коммун. Она спрашивает, что компетентные органы ожид</w:t>
      </w:r>
      <w:r>
        <w:t>а</w:t>
      </w:r>
      <w:r>
        <w:t>ют от предстоящих выборов, будут ли женщины прин</w:t>
      </w:r>
      <w:r>
        <w:t>и</w:t>
      </w:r>
      <w:r>
        <w:t>мать участие в выборах и будет ли правительс</w:t>
      </w:r>
      <w:r>
        <w:t>т</w:t>
      </w:r>
      <w:r>
        <w:t>во помогать им в этом.</w:t>
      </w:r>
    </w:p>
    <w:p w:rsidR="007430F6" w:rsidRDefault="007430F6" w:rsidP="007430F6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Тавареш да Силва</w:t>
      </w:r>
      <w:r>
        <w:t xml:space="preserve"> говорит, что ма</w:t>
      </w:r>
      <w:r>
        <w:t>с</w:t>
      </w:r>
      <w:r>
        <w:t>штаб действий, предпринимаемых Генеральным секрет</w:t>
      </w:r>
      <w:r>
        <w:t>а</w:t>
      </w:r>
      <w:r>
        <w:t>риатом, демонстрирует политическую волю к осуществлению изменений. Большинство его п</w:t>
      </w:r>
      <w:r>
        <w:t>о</w:t>
      </w:r>
      <w:r>
        <w:t>литических действий, по</w:t>
      </w:r>
      <w:r>
        <w:noBreakHyphen/>
        <w:t>видимому, разрабатывае</w:t>
      </w:r>
      <w:r>
        <w:t>т</w:t>
      </w:r>
      <w:r>
        <w:t>ся в рамках Европейского союза, что подчерк</w:t>
      </w:r>
      <w:r>
        <w:t>и</w:t>
      </w:r>
      <w:r>
        <w:t>вает особое значение, придаваемое политике в о</w:t>
      </w:r>
      <w:r>
        <w:t>б</w:t>
      </w:r>
      <w:r>
        <w:t>ласти занятости и социальной политике, но был дости</w:t>
      </w:r>
      <w:r>
        <w:t>г</w:t>
      </w:r>
      <w:r>
        <w:t>нут недостаточно большой прогресс в таких обла</w:t>
      </w:r>
      <w:r>
        <w:t>с</w:t>
      </w:r>
      <w:r>
        <w:t>тях, как борьба с насилием в отношении же</w:t>
      </w:r>
      <w:r>
        <w:t>н</w:t>
      </w:r>
      <w:r>
        <w:t>щин и торговля людьми, где масштаб требований Комит</w:t>
      </w:r>
      <w:r>
        <w:t>е</w:t>
      </w:r>
      <w:r>
        <w:t>та по ликвидации дискриминации в отнош</w:t>
      </w:r>
      <w:r>
        <w:t>е</w:t>
      </w:r>
      <w:r>
        <w:t>нии женщин фактически шире, чем в рамках Европе</w:t>
      </w:r>
      <w:r>
        <w:t>й</w:t>
      </w:r>
      <w:r>
        <w:t>ского со</w:t>
      </w:r>
      <w:r>
        <w:t>ю</w:t>
      </w:r>
      <w:r>
        <w:t>за.</w:t>
      </w:r>
    </w:p>
    <w:p w:rsidR="007430F6" w:rsidRDefault="007430F6" w:rsidP="007430F6">
      <w:pPr>
        <w:pStyle w:val="DualTxt"/>
      </w:pPr>
      <w:r>
        <w:t>19.</w:t>
      </w:r>
      <w:r>
        <w:tab/>
        <w:t>Она просит дать разъяснение о взаимоотнош</w:t>
      </w:r>
      <w:r>
        <w:t>е</w:t>
      </w:r>
      <w:r>
        <w:t>ниях между исследовательским це</w:t>
      </w:r>
      <w:r>
        <w:t>н</w:t>
      </w:r>
      <w:r>
        <w:t>тром КЕТ</w:t>
      </w:r>
      <w:r>
        <w:rPr>
          <w:lang w:val="en-US"/>
        </w:rPr>
        <w:t>H</w:t>
      </w:r>
      <w:r>
        <w:t>-I и Ген</w:t>
      </w:r>
      <w:r>
        <w:t>е</w:t>
      </w:r>
      <w:r>
        <w:t>ральным секретариатом. Она хотела бы также услышать больше о любых усилиях, напра</w:t>
      </w:r>
      <w:r>
        <w:t>в</w:t>
      </w:r>
      <w:r>
        <w:t>ленных на ликвидацию гендерных стереотипов с помощью системы образования. Что касается насилия в о</w:t>
      </w:r>
      <w:r>
        <w:t>т</w:t>
      </w:r>
      <w:r>
        <w:t>ношении женщин, число пол</w:t>
      </w:r>
      <w:r>
        <w:t>у</w:t>
      </w:r>
      <w:r>
        <w:t>ченных телефонных звонков по «горячей линии» с призывом о п</w:t>
      </w:r>
      <w:r>
        <w:t>о</w:t>
      </w:r>
      <w:r>
        <w:t>мощи указывает на необходимость такой услуги. Она х</w:t>
      </w:r>
      <w:r>
        <w:t>о</w:t>
      </w:r>
      <w:r>
        <w:t>тела бы у</w:t>
      </w:r>
      <w:r>
        <w:t>з</w:t>
      </w:r>
      <w:r>
        <w:t>нать, почему эта линия функционирует только пять месяцев. Наконец, она хотела бы п</w:t>
      </w:r>
      <w:r>
        <w:t>о</w:t>
      </w:r>
      <w:r>
        <w:t>подробнее узнать о законодательстве, связанном с сексуальными домогательствами, и о квоте, прим</w:t>
      </w:r>
      <w:r>
        <w:t>е</w:t>
      </w:r>
      <w:r>
        <w:t>няемой к спискам кандидатов на предстоящих м</w:t>
      </w:r>
      <w:r>
        <w:t>у</w:t>
      </w:r>
      <w:r>
        <w:t>ниципал</w:t>
      </w:r>
      <w:r>
        <w:t>ь</w:t>
      </w:r>
      <w:r>
        <w:t>ных выборах.</w:t>
      </w:r>
    </w:p>
    <w:p w:rsidR="007430F6" w:rsidRDefault="007430F6" w:rsidP="007430F6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спрашивает об уровне сотрудн</w:t>
      </w:r>
      <w:r>
        <w:t>и</w:t>
      </w:r>
      <w:r>
        <w:t>чества и вкладе неправительственных организаций в подготовку четвертого и пятого периодических докладов. Традиционные патриархальные отнош</w:t>
      </w:r>
      <w:r>
        <w:t>е</w:t>
      </w:r>
      <w:r>
        <w:t>ния в обществе являются серьезной пр</w:t>
      </w:r>
      <w:r>
        <w:t>о</w:t>
      </w:r>
      <w:r>
        <w:t>блемой, и большое внимание оказывается средствам массовой и</w:t>
      </w:r>
      <w:r>
        <w:t>н</w:t>
      </w:r>
      <w:r>
        <w:t>формации и социальным посылкам, которые они демонстрируют. Она спрашивает, каким образом контролируется влияние кодекса журн</w:t>
      </w:r>
      <w:r>
        <w:t>а</w:t>
      </w:r>
      <w:r>
        <w:t>листской этики. Трудности, связанные с введ</w:t>
      </w:r>
      <w:r>
        <w:t>е</w:t>
      </w:r>
      <w:r>
        <w:t>нием в жизнь законодательства о бытовом насилии и отсутствием законодательства об изнасилованиях в семье, м</w:t>
      </w:r>
      <w:r>
        <w:t>о</w:t>
      </w:r>
      <w:r>
        <w:t>гут рассматриваться как результат этих традиц</w:t>
      </w:r>
      <w:r>
        <w:t>и</w:t>
      </w:r>
      <w:r>
        <w:t>онных отношений. Необходимо дать более подробные св</w:t>
      </w:r>
      <w:r>
        <w:t>е</w:t>
      </w:r>
      <w:r>
        <w:t>дения по проекту закона о секс</w:t>
      </w:r>
      <w:r>
        <w:t>у</w:t>
      </w:r>
      <w:r>
        <w:t>альном насилии в отношении детей и о торго</w:t>
      </w:r>
      <w:r>
        <w:t>в</w:t>
      </w:r>
      <w:r>
        <w:t>ле людьми. Она хотела бы также выяснить, введен ли в силу шариа</w:t>
      </w:r>
      <w:r>
        <w:t>т</w:t>
      </w:r>
      <w:r>
        <w:t>ский закон в регионе, где проживает знач</w:t>
      </w:r>
      <w:r>
        <w:t>и</w:t>
      </w:r>
      <w:r>
        <w:t>тельная часть турецкого меньшинс</w:t>
      </w:r>
      <w:r>
        <w:t>т</w:t>
      </w:r>
      <w:r>
        <w:t>ва.</w:t>
      </w:r>
    </w:p>
    <w:p w:rsidR="007430F6" w:rsidRDefault="007430F6" w:rsidP="007430F6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Син</w:t>
      </w:r>
      <w:r>
        <w:t xml:space="preserve"> говорит, что она по</w:t>
      </w:r>
      <w:r>
        <w:noBreakHyphen/>
        <w:t>прежнему оз</w:t>
      </w:r>
      <w:r>
        <w:t>а</w:t>
      </w:r>
      <w:r>
        <w:t>бочена гендерной ролью стереотипов. Они продо</w:t>
      </w:r>
      <w:r>
        <w:t>л</w:t>
      </w:r>
      <w:r>
        <w:t>жают существовать, несмотря на многие програ</w:t>
      </w:r>
      <w:r>
        <w:t>м</w:t>
      </w:r>
      <w:r>
        <w:t>мы, направленные на ликвидацию их, и она спр</w:t>
      </w:r>
      <w:r>
        <w:t>а</w:t>
      </w:r>
      <w:r>
        <w:t>шивает, делалась ли оценка или ан</w:t>
      </w:r>
      <w:r>
        <w:t>а</w:t>
      </w:r>
      <w:r>
        <w:t>лиз влияния этих мер. Исследования, пр</w:t>
      </w:r>
      <w:r>
        <w:t>о</w:t>
      </w:r>
      <w:r>
        <w:t>водимые Генеральным секретариатом, показывают, что роль мужчин как кормильцев, а женщин как лиц, ухаживающих за домашними, укоренилась в обществе, причем же</w:t>
      </w:r>
      <w:r>
        <w:t>н</w:t>
      </w:r>
      <w:r>
        <w:t>щины тратят больше часов в неделю, чем мужчины, в домашнем хозяйстве и в уходе за детьми. Она х</w:t>
      </w:r>
      <w:r>
        <w:t>о</w:t>
      </w:r>
      <w:r>
        <w:t>тела бы более полно узнать о любых программах, направленных на то, чт</w:t>
      </w:r>
      <w:r>
        <w:t>о</w:t>
      </w:r>
      <w:r>
        <w:t>бы мужчины изменили свое поведение, и о том, как мужчины привлек</w:t>
      </w:r>
      <w:r>
        <w:t>а</w:t>
      </w:r>
      <w:r>
        <w:t>ются к гармонизации работы женщин и отве</w:t>
      </w:r>
      <w:r>
        <w:t>т</w:t>
      </w:r>
      <w:r>
        <w:t>ственности за семью, что будет влиять на их участие в других о</w:t>
      </w:r>
      <w:r>
        <w:t>б</w:t>
      </w:r>
      <w:r>
        <w:t>ластях.</w:t>
      </w:r>
    </w:p>
    <w:p w:rsidR="007430F6" w:rsidRDefault="007430F6" w:rsidP="007430F6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>жа Фотини Сиану</w:t>
      </w:r>
      <w:r>
        <w:t xml:space="preserve"> (Греция) говорит, что Генеральный секретариат по вопросам равенства имеет очень тесную связь с неправ</w:t>
      </w:r>
      <w:r>
        <w:t>и</w:t>
      </w:r>
      <w:r>
        <w:t>тельственными орган</w:t>
      </w:r>
      <w:r>
        <w:t>и</w:t>
      </w:r>
      <w:r>
        <w:t>зациями в общинах и фактически был создан в результате женского движения. Генеральный се</w:t>
      </w:r>
      <w:r>
        <w:t>к</w:t>
      </w:r>
      <w:r>
        <w:t>ретариат уполномочен заниматься публичным ди</w:t>
      </w:r>
      <w:r>
        <w:t>а</w:t>
      </w:r>
      <w:r>
        <w:t>логом по вопросам, касающимся стат</w:t>
      </w:r>
      <w:r>
        <w:t>у</w:t>
      </w:r>
      <w:r>
        <w:t>са женщин в рамках структуры министерства внутренних дел, и имеет возможность выделять определенный пр</w:t>
      </w:r>
      <w:r>
        <w:t>о</w:t>
      </w:r>
      <w:r>
        <w:t>цент ассигнований из структурных фондов Евр</w:t>
      </w:r>
      <w:r>
        <w:t>о</w:t>
      </w:r>
      <w:r>
        <w:t>пейского союза. Межминистерский комитет, со</w:t>
      </w:r>
      <w:r>
        <w:t>з</w:t>
      </w:r>
      <w:r>
        <w:t>данный для уделения особого внимания ге</w:t>
      </w:r>
      <w:r>
        <w:t>н</w:t>
      </w:r>
      <w:r>
        <w:t>дерным вопросам, председателем которого является м</w:t>
      </w:r>
      <w:r>
        <w:t>и</w:t>
      </w:r>
      <w:r>
        <w:t>нистр внутренних дел, несет ответственность за план</w:t>
      </w:r>
      <w:r>
        <w:t>и</w:t>
      </w:r>
      <w:r>
        <w:t xml:space="preserve">рование и контроль над ассигнованием из этих фондов. </w:t>
      </w:r>
      <w:r>
        <w:rPr>
          <w:lang w:val="en-US"/>
        </w:rPr>
        <w:t>KETH</w:t>
      </w:r>
      <w:r>
        <w:t>-</w:t>
      </w:r>
      <w:r>
        <w:rPr>
          <w:lang w:val="en-US"/>
        </w:rPr>
        <w:t>I</w:t>
      </w:r>
      <w:r>
        <w:t xml:space="preserve"> не является автономным о</w:t>
      </w:r>
      <w:r>
        <w:t>р</w:t>
      </w:r>
      <w:r>
        <w:t>ганом, но финансируется через Генеральный секр</w:t>
      </w:r>
      <w:r>
        <w:t>е</w:t>
      </w:r>
      <w:r>
        <w:t>тариат и является очень важным инструментом в разработке программ и пол</w:t>
      </w:r>
      <w:r>
        <w:t>и</w:t>
      </w:r>
      <w:r>
        <w:t>тики.</w:t>
      </w:r>
    </w:p>
    <w:p w:rsidR="007430F6" w:rsidRDefault="007430F6" w:rsidP="007430F6">
      <w:pPr>
        <w:pStyle w:val="DualTxt"/>
      </w:pPr>
      <w:r>
        <w:t>23.</w:t>
      </w:r>
      <w:r>
        <w:tab/>
        <w:t>Поправка к статье 116 Конституции не пред</w:t>
      </w:r>
      <w:r>
        <w:t>у</w:t>
      </w:r>
      <w:r>
        <w:t>сматривает переходного периода, и ее положения будут применяться к следующим выборам, нам</w:t>
      </w:r>
      <w:r>
        <w:t>е</w:t>
      </w:r>
      <w:r>
        <w:t>ченным на октябрь 2002 года. Директивы Европе</w:t>
      </w:r>
      <w:r>
        <w:t>й</w:t>
      </w:r>
      <w:r>
        <w:t>ского союза фактически концентрируются на зан</w:t>
      </w:r>
      <w:r>
        <w:t>я</w:t>
      </w:r>
      <w:r>
        <w:t>тости, но неуклонное и неизменное увелич</w:t>
      </w:r>
      <w:r>
        <w:t>е</w:t>
      </w:r>
      <w:r>
        <w:t>ние участия женщин на рынке труда начинает действ</w:t>
      </w:r>
      <w:r>
        <w:t>о</w:t>
      </w:r>
      <w:r>
        <w:t>вать и в других областях.</w:t>
      </w:r>
    </w:p>
    <w:p w:rsidR="007430F6" w:rsidRDefault="007430F6" w:rsidP="007430F6">
      <w:pPr>
        <w:pStyle w:val="DualTxt"/>
      </w:pPr>
      <w:r>
        <w:t>24.</w:t>
      </w:r>
      <w:r>
        <w:tab/>
        <w:t>Генеральный се</w:t>
      </w:r>
      <w:r>
        <w:t>к</w:t>
      </w:r>
      <w:r>
        <w:t>ретариат считает, что одним из его важных достижений является борьба с нас</w:t>
      </w:r>
      <w:r>
        <w:t>и</w:t>
      </w:r>
      <w:r>
        <w:t>лием в отношении женщин на политическом уро</w:t>
      </w:r>
      <w:r>
        <w:t>в</w:t>
      </w:r>
      <w:r>
        <w:t>не. Проект закона об изнасилованиях в семье г</w:t>
      </w:r>
      <w:r>
        <w:t>о</w:t>
      </w:r>
      <w:r>
        <w:t>тов для представления на рассмотрение зак</w:t>
      </w:r>
      <w:r>
        <w:t>о</w:t>
      </w:r>
      <w:r>
        <w:t>нодателей, однако принятие его будет сопряжено с трудност</w:t>
      </w:r>
      <w:r>
        <w:t>я</w:t>
      </w:r>
      <w:r>
        <w:t>ми.</w:t>
      </w:r>
    </w:p>
    <w:p w:rsidR="007430F6" w:rsidRDefault="007430F6" w:rsidP="007430F6">
      <w:pPr>
        <w:pStyle w:val="DualTxt"/>
      </w:pPr>
      <w:r>
        <w:t>25.</w:t>
      </w:r>
      <w:r>
        <w:tab/>
        <w:t>Усилия по борьбе с гендерными стереот</w:t>
      </w:r>
      <w:r>
        <w:t>и</w:t>
      </w:r>
      <w:r>
        <w:t>пами не ограничиваются средствами массовой информ</w:t>
      </w:r>
      <w:r>
        <w:t>а</w:t>
      </w:r>
      <w:r>
        <w:t>ции, однако средства массовой информации оказ</w:t>
      </w:r>
      <w:r>
        <w:t>ы</w:t>
      </w:r>
      <w:r>
        <w:t>вают бесплатную помощь в публикации материалов с целью расширения информированности в таких вопросах, как торговля людьми и полит</w:t>
      </w:r>
      <w:r>
        <w:t>и</w:t>
      </w:r>
      <w:r>
        <w:t>ческое участие женщин. Важное внимание уделяется си</w:t>
      </w:r>
      <w:r>
        <w:t>с</w:t>
      </w:r>
      <w:r>
        <w:t>теме образования через проекты борьбы со стере</w:t>
      </w:r>
      <w:r>
        <w:t>о</w:t>
      </w:r>
      <w:r>
        <w:t>типами во всех начальных и средних школах. Пр</w:t>
      </w:r>
      <w:r>
        <w:t>о</w:t>
      </w:r>
      <w:r>
        <w:t>водится пересмотр всех учебников впервые п</w:t>
      </w:r>
      <w:r>
        <w:t>о</w:t>
      </w:r>
      <w:r>
        <w:t>сле начала 80</w:t>
      </w:r>
      <w:r>
        <w:noBreakHyphen/>
        <w:t>х годов. Перераспределение сил и отве</w:t>
      </w:r>
      <w:r>
        <w:t>т</w:t>
      </w:r>
      <w:r>
        <w:t>ственности за семью — это важный вопрос. Цифры, которые касаются времени, затрачиваемого мужч</w:t>
      </w:r>
      <w:r>
        <w:t>и</w:t>
      </w:r>
      <w:r>
        <w:t>нами и женщинами в с</w:t>
      </w:r>
      <w:r>
        <w:t>е</w:t>
      </w:r>
      <w:r>
        <w:t>мейном хозяйстве и уходе за детьми, являются точными, но показывают пр</w:t>
      </w:r>
      <w:r>
        <w:t>о</w:t>
      </w:r>
      <w:r>
        <w:t>гресс: поколением раньше мужчины почти не тр</w:t>
      </w:r>
      <w:r>
        <w:t>а</w:t>
      </w:r>
      <w:r>
        <w:t>тили времени на заботу о семье. К настоящему м</w:t>
      </w:r>
      <w:r>
        <w:t>о</w:t>
      </w:r>
      <w:r>
        <w:t>менту усилия, направленные на принятие з</w:t>
      </w:r>
      <w:r>
        <w:t>а</w:t>
      </w:r>
      <w:r>
        <w:t>кона о сексуальных домогател</w:t>
      </w:r>
      <w:r>
        <w:t>ь</w:t>
      </w:r>
      <w:r>
        <w:t>ствах, были безуспешными, но эти усилия должны быть поддержаны путем д</w:t>
      </w:r>
      <w:r>
        <w:t>о</w:t>
      </w:r>
      <w:r>
        <w:t>полнения такого положения к директиве Европе</w:t>
      </w:r>
      <w:r>
        <w:t>й</w:t>
      </w:r>
      <w:r>
        <w:t>ского союза о равном обращении. Горячая телефо</w:t>
      </w:r>
      <w:r>
        <w:t>н</w:t>
      </w:r>
      <w:r>
        <w:t>ная линия, связанная с бытовым насилием, — это экспериментальный проект, и эти звонки в насто</w:t>
      </w:r>
      <w:r>
        <w:t>я</w:t>
      </w:r>
      <w:r>
        <w:t>щее время принимаются пятью отделениями иссл</w:t>
      </w:r>
      <w:r>
        <w:t>е</w:t>
      </w:r>
      <w:r>
        <w:t>довательского центра и двумя другими отделени</w:t>
      </w:r>
      <w:r>
        <w:t>я</w:t>
      </w:r>
      <w:r>
        <w:t>ми, в которых раб</w:t>
      </w:r>
      <w:r>
        <w:t>о</w:t>
      </w:r>
      <w:r>
        <w:t>тает подготовленный персонал.</w:t>
      </w:r>
    </w:p>
    <w:p w:rsidR="007430F6" w:rsidRDefault="007430F6" w:rsidP="007430F6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Котротсу</w:t>
      </w:r>
      <w:r>
        <w:t xml:space="preserve"> (Греция) говорит, что Греция является транзитной страной и стр</w:t>
      </w:r>
      <w:r>
        <w:t>а</w:t>
      </w:r>
      <w:r>
        <w:t>ной назначения при то</w:t>
      </w:r>
      <w:r>
        <w:t>р</w:t>
      </w:r>
      <w:r>
        <w:t>говле женщинами и парламенту представлен проект закона, который даст возможность арест</w:t>
      </w:r>
      <w:r>
        <w:t>о</w:t>
      </w:r>
      <w:r>
        <w:t>вывать и отдавать под суд преступников и оказ</w:t>
      </w:r>
      <w:r>
        <w:t>ы</w:t>
      </w:r>
      <w:r>
        <w:t>вать помощь и поддержку жертвам. Женщинам и несовершеннолетним, которые стали жертвами то</w:t>
      </w:r>
      <w:r>
        <w:t>р</w:t>
      </w:r>
      <w:r>
        <w:t>говли, оказывается помощь в плане репатриации и получении физической защиты и психологич</w:t>
      </w:r>
      <w:r>
        <w:t>е</w:t>
      </w:r>
      <w:r>
        <w:t>ской, правовой и медицинской помощи. Несовершенн</w:t>
      </w:r>
      <w:r>
        <w:t>о</w:t>
      </w:r>
      <w:r>
        <w:t>летним детям дается образование и профессионал</w:t>
      </w:r>
      <w:r>
        <w:t>ь</w:t>
      </w:r>
      <w:r>
        <w:t>ная подготовка. В результате отсутствия в насто</w:t>
      </w:r>
      <w:r>
        <w:t>я</w:t>
      </w:r>
      <w:r>
        <w:t>щее время конкретного законодательства жертвы торговли депортируются, но по новому законод</w:t>
      </w:r>
      <w:r>
        <w:t>а</w:t>
      </w:r>
      <w:r>
        <w:t>тельству они будут репатриироваться лишь в сл</w:t>
      </w:r>
      <w:r>
        <w:t>у</w:t>
      </w:r>
      <w:r>
        <w:t>чае, если эта депортация не будет угрожать их до</w:t>
      </w:r>
      <w:r>
        <w:t>с</w:t>
      </w:r>
      <w:r>
        <w:t>тоинству и безопасности. Для репатриации требуе</w:t>
      </w:r>
      <w:r>
        <w:t>т</w:t>
      </w:r>
      <w:r>
        <w:t>ся согласие несовершенн</w:t>
      </w:r>
      <w:r>
        <w:t>о</w:t>
      </w:r>
      <w:r>
        <w:t>летних жертв. В течение последнего десятилетия число жертв увелич</w:t>
      </w:r>
      <w:r>
        <w:t>и</w:t>
      </w:r>
      <w:r>
        <w:t>лось, а пик этого увеличения приходился на 1997 год; п</w:t>
      </w:r>
      <w:r>
        <w:t>о</w:t>
      </w:r>
      <w:r>
        <w:t>сле этого число жертв стабилиз</w:t>
      </w:r>
      <w:r>
        <w:t>и</w:t>
      </w:r>
      <w:r>
        <w:t>ровалось.</w:t>
      </w:r>
    </w:p>
    <w:p w:rsidR="007430F6" w:rsidRDefault="007430F6" w:rsidP="007430F6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Фотини Сиану </w:t>
      </w:r>
      <w:r>
        <w:t>(Греция), говоря о рел</w:t>
      </w:r>
      <w:r>
        <w:t>и</w:t>
      </w:r>
      <w:r>
        <w:t>гиозных меньшинствах, заявляет, что в Греции м</w:t>
      </w:r>
      <w:r>
        <w:t>у</w:t>
      </w:r>
      <w:r>
        <w:t>сульманская религия и ее обычаи, изложенные в шариате, уважаются. Однако после Венской конф</w:t>
      </w:r>
      <w:r>
        <w:t>е</w:t>
      </w:r>
      <w:r>
        <w:t>ренции по правам человека 1993 года и Пекинской платформы действий 1995 года стало ясно, что н</w:t>
      </w:r>
      <w:r>
        <w:t>а</w:t>
      </w:r>
      <w:r>
        <w:t>рушение прав человека населения по р</w:t>
      </w:r>
      <w:r>
        <w:t>е</w:t>
      </w:r>
      <w:r>
        <w:t>лигиозному принципу недопустимо.</w:t>
      </w:r>
    </w:p>
    <w:p w:rsidR="007430F6" w:rsidRDefault="007430F6" w:rsidP="007430F6">
      <w:pPr>
        <w:pStyle w:val="DualTxt"/>
      </w:pPr>
      <w:r>
        <w:t>28.</w:t>
      </w:r>
      <w:r>
        <w:tab/>
        <w:t>Говоря о распр</w:t>
      </w:r>
      <w:r>
        <w:t>о</w:t>
      </w:r>
      <w:r>
        <w:t>странении Конвенции среди греческого нас</w:t>
      </w:r>
      <w:r>
        <w:t>е</w:t>
      </w:r>
      <w:r>
        <w:t>ления, она отмечает, что классы по гендерному равенству включаются в школьные пр</w:t>
      </w:r>
      <w:r>
        <w:t>о</w:t>
      </w:r>
      <w:r>
        <w:t>граммы, но не являются обязател</w:t>
      </w:r>
      <w:r>
        <w:t>ь</w:t>
      </w:r>
      <w:r>
        <w:t>ными. Однако доклады Греции Комитету публикуются и распр</w:t>
      </w:r>
      <w:r>
        <w:t>о</w:t>
      </w:r>
      <w:r>
        <w:t>страняются по всей стране, что привело к повыш</w:t>
      </w:r>
      <w:r>
        <w:t>е</w:t>
      </w:r>
      <w:r>
        <w:t>нию интереса населения к вопросам, касающимся женщин, и в частности многие студенты универс</w:t>
      </w:r>
      <w:r>
        <w:t>и</w:t>
      </w:r>
      <w:r>
        <w:t>тетов запрашивают дополнительную информацию о Конвенции. Кроме того, широкая общественность может получить доступ к информации по генде</w:t>
      </w:r>
      <w:r>
        <w:t>р</w:t>
      </w:r>
      <w:r>
        <w:t>ному равенству на веб-сайтах Исследовательск</w:t>
      </w:r>
      <w:r>
        <w:t>о</w:t>
      </w:r>
      <w:r>
        <w:t>го центра по вопросам равенства (KETH</w:t>
      </w:r>
      <w:r>
        <w:noBreakHyphen/>
        <w:t>I) и Ген</w:t>
      </w:r>
      <w:r>
        <w:t>е</w:t>
      </w:r>
      <w:r>
        <w:t>рального секретаря по вопросам равенс</w:t>
      </w:r>
      <w:r>
        <w:t>т</w:t>
      </w:r>
      <w:r>
        <w:t>ва.</w:t>
      </w:r>
    </w:p>
    <w:p w:rsidR="007430F6" w:rsidRDefault="007430F6" w:rsidP="007430F6">
      <w:pPr>
        <w:pStyle w:val="DualTxt"/>
      </w:pPr>
      <w:r>
        <w:t>29.</w:t>
      </w:r>
      <w:r>
        <w:tab/>
        <w:t>Во многих случаях стереотипы поддержив</w:t>
      </w:r>
      <w:r>
        <w:t>а</w:t>
      </w:r>
      <w:r>
        <w:t>ются в средствах массовой информации, и в этой связи был проведен обзор от имени Европейской сети греческих женщин-журналистов — неправ</w:t>
      </w:r>
      <w:r>
        <w:t>и</w:t>
      </w:r>
      <w:r>
        <w:t>тельственной орган</w:t>
      </w:r>
      <w:r>
        <w:t>и</w:t>
      </w:r>
      <w:r>
        <w:t>зации. Этот обзор имел форму диалога с 400 журналистами, мужчинами и женщ</w:t>
      </w:r>
      <w:r>
        <w:t>и</w:t>
      </w:r>
      <w:r>
        <w:t>нами, по поводу публикаций в средствах массовой информации и включал вопросы о проблемах ге</w:t>
      </w:r>
      <w:r>
        <w:t>н</w:t>
      </w:r>
      <w:r>
        <w:t>дерного равенства. Однако результаты не радуют и необходимо удвоить усилия, направленные на р</w:t>
      </w:r>
      <w:r>
        <w:t>е</w:t>
      </w:r>
      <w:r>
        <w:t>шение этих проблем.</w:t>
      </w:r>
    </w:p>
    <w:p w:rsidR="007430F6" w:rsidRDefault="007430F6" w:rsidP="007430F6">
      <w:pPr>
        <w:pStyle w:val="DualTxt"/>
      </w:pPr>
      <w:r>
        <w:t>30.</w:t>
      </w:r>
      <w:r>
        <w:tab/>
        <w:t>Распределение бытовых обязанностей б</w:t>
      </w:r>
      <w:r>
        <w:t>о</w:t>
      </w:r>
      <w:r>
        <w:t>лее справедливым образом между мужчинами и же</w:t>
      </w:r>
      <w:r>
        <w:t>н</w:t>
      </w:r>
      <w:r>
        <w:t>щинами является другой важной проблемой в Гр</w:t>
      </w:r>
      <w:r>
        <w:t>е</w:t>
      </w:r>
      <w:r>
        <w:t>ции, и было проведено несколько кампаний по ра</w:t>
      </w:r>
      <w:r>
        <w:t>с</w:t>
      </w:r>
      <w:r>
        <w:t>ширению информированности по этому вопросу, направленных на расширение понимания общес</w:t>
      </w:r>
      <w:r>
        <w:t>т</w:t>
      </w:r>
      <w:r>
        <w:t>венностью роли отцовства. Права отцов были д</w:t>
      </w:r>
      <w:r>
        <w:t>о</w:t>
      </w:r>
      <w:r>
        <w:t>полнительно укреплены введением обязательного родител</w:t>
      </w:r>
      <w:r>
        <w:t>ь</w:t>
      </w:r>
      <w:r>
        <w:t>ского отпуска.</w:t>
      </w:r>
    </w:p>
    <w:p w:rsidR="007430F6" w:rsidRDefault="007430F6" w:rsidP="007430F6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жа Габр</w:t>
      </w:r>
      <w:r>
        <w:t xml:space="preserve"> благодарит греческое правительс</w:t>
      </w:r>
      <w:r>
        <w:t>т</w:t>
      </w:r>
      <w:r>
        <w:t>во за его приверженность активизации осуществл</w:t>
      </w:r>
      <w:r>
        <w:t>е</w:t>
      </w:r>
      <w:r>
        <w:t>нию прав женщин, о чем свидетельствует постоя</w:t>
      </w:r>
      <w:r>
        <w:t>н</w:t>
      </w:r>
      <w:r>
        <w:t>ная приверженность положениям Конвенции. Ра</w:t>
      </w:r>
      <w:r>
        <w:t>с</w:t>
      </w:r>
      <w:r>
        <w:t>ширение участия женщин как людского ресурса имеет очень важное значение для экономической эволюции Греции, и следует поощрять такое отн</w:t>
      </w:r>
      <w:r>
        <w:t>о</w:t>
      </w:r>
      <w:r>
        <w:t>шение, а также огромные усилия в области закон</w:t>
      </w:r>
      <w:r>
        <w:t>о</w:t>
      </w:r>
      <w:r>
        <w:t>дател</w:t>
      </w:r>
      <w:r>
        <w:t>ь</w:t>
      </w:r>
      <w:r>
        <w:t>ства.</w:t>
      </w:r>
    </w:p>
    <w:p w:rsidR="007430F6" w:rsidRDefault="007430F6" w:rsidP="007430F6">
      <w:pPr>
        <w:pStyle w:val="DualTxt"/>
      </w:pPr>
      <w:r>
        <w:t>32.</w:t>
      </w:r>
      <w:r>
        <w:tab/>
        <w:t>Будучи сама мусульманкой, она с большим удовлетворением отмечает, что в Греции осущест</w:t>
      </w:r>
      <w:r>
        <w:t>в</w:t>
      </w:r>
      <w:r>
        <w:t>ляется проект социальной интеграции женщин и детей мусульман в районе Метаксадес и с одобр</w:t>
      </w:r>
      <w:r>
        <w:t>е</w:t>
      </w:r>
      <w:r>
        <w:t>нием отмечает уважение правительством Греции з</w:t>
      </w:r>
      <w:r>
        <w:t>а</w:t>
      </w:r>
      <w:r>
        <w:t>конов шариата, особенно по вопросам семьи и н</w:t>
      </w:r>
      <w:r>
        <w:t>а</w:t>
      </w:r>
      <w:r>
        <w:t>следования. Шариат является гибким законом, к</w:t>
      </w:r>
      <w:r>
        <w:t>о</w:t>
      </w:r>
      <w:r>
        <w:t>торый позволяет женщинам-мусульманкам разв</w:t>
      </w:r>
      <w:r>
        <w:t>и</w:t>
      </w:r>
      <w:r>
        <w:t>ваться и участвовать в жизни современного общ</w:t>
      </w:r>
      <w:r>
        <w:t>е</w:t>
      </w:r>
      <w:r>
        <w:t>ства, и делегацию просили представить дополн</w:t>
      </w:r>
      <w:r>
        <w:t>и</w:t>
      </w:r>
      <w:r>
        <w:t>тельную и</w:t>
      </w:r>
      <w:r>
        <w:t>н</w:t>
      </w:r>
      <w:r>
        <w:t>формацию о распространении прав женщин, в особой мере на женщин и детей-мусульман. Для того чтобы избежать появл</w:t>
      </w:r>
      <w:r>
        <w:t>е</w:t>
      </w:r>
      <w:r>
        <w:t>ния двух различных обществ, важно включать женщин-мусульманок в политику, направленную на дост</w:t>
      </w:r>
      <w:r>
        <w:t>и</w:t>
      </w:r>
      <w:r>
        <w:t>жение гендерного равенства, и поэтому необходимы дополнительные сведения о наличии проектов ра</w:t>
      </w:r>
      <w:r>
        <w:t>с</w:t>
      </w:r>
      <w:r>
        <w:t>ширения информированности женщин-мусульманок об их правах в этой связи с особым упором на гр</w:t>
      </w:r>
      <w:r>
        <w:t>а</w:t>
      </w:r>
      <w:r>
        <w:t>мотность.</w:t>
      </w:r>
    </w:p>
    <w:p w:rsidR="007430F6" w:rsidRDefault="007430F6" w:rsidP="007430F6">
      <w:pPr>
        <w:pStyle w:val="DualTxt"/>
      </w:pPr>
      <w:r>
        <w:t>33.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говорит, что она приветствует бескомпр</w:t>
      </w:r>
      <w:r>
        <w:t>о</w:t>
      </w:r>
      <w:r>
        <w:t>миссное отношение Греции к защите прав человека, и надеется, что группы меньшинств в Греции не б</w:t>
      </w:r>
      <w:r>
        <w:t>у</w:t>
      </w:r>
      <w:r>
        <w:t>дут р</w:t>
      </w:r>
      <w:r>
        <w:t>е</w:t>
      </w:r>
      <w:r>
        <w:t>прессироваться и что их права человека будут полностью защищены. Уважение религиозных об</w:t>
      </w:r>
      <w:r>
        <w:t>ы</w:t>
      </w:r>
      <w:r>
        <w:t>чаев не должно использоваться как предлог для ущемления прав человека женщин, и Турция пр</w:t>
      </w:r>
      <w:r>
        <w:t>и</w:t>
      </w:r>
      <w:r>
        <w:t>водится как пример страны, где шариат является гибким и где мусульманские женщины могут ос</w:t>
      </w:r>
      <w:r>
        <w:t>у</w:t>
      </w:r>
      <w:r>
        <w:t>ществлять все свои права. Комитет был бы призн</w:t>
      </w:r>
      <w:r>
        <w:t>а</w:t>
      </w:r>
      <w:r>
        <w:t>телен за получение дополнительной информации о ко</w:t>
      </w:r>
      <w:r>
        <w:t>н</w:t>
      </w:r>
      <w:r>
        <w:t>кретных программах, направленных на защиту прав человека женщин, принадлежащих к мен</w:t>
      </w:r>
      <w:r>
        <w:t>ь</w:t>
      </w:r>
      <w:r>
        <w:t>шинствам.</w:t>
      </w:r>
    </w:p>
    <w:p w:rsidR="007430F6" w:rsidRDefault="007430F6" w:rsidP="007430F6">
      <w:pPr>
        <w:pStyle w:val="DualTxt"/>
      </w:pPr>
      <w:r>
        <w:t>34.</w:t>
      </w:r>
      <w:r>
        <w:tab/>
        <w:t>Она приветствует положительные шаги, пре</w:t>
      </w:r>
      <w:r>
        <w:t>д</w:t>
      </w:r>
      <w:r>
        <w:t>принимаемые греческим правительством для ра</w:t>
      </w:r>
      <w:r>
        <w:t>с</w:t>
      </w:r>
      <w:r>
        <w:t>пространения принципов уважения прав человека на все слои общества, и призывает их продолжать хорошую работу.</w:t>
      </w:r>
    </w:p>
    <w:p w:rsidR="007430F6" w:rsidRDefault="007430F6" w:rsidP="007430F6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она хотела бы обратить внимание на концептуальную неопр</w:t>
      </w:r>
      <w:r>
        <w:t>е</w:t>
      </w:r>
      <w:r>
        <w:t>деле</w:t>
      </w:r>
      <w:r>
        <w:t>н</w:t>
      </w:r>
      <w:r>
        <w:t>ность, которая вытекает из доклада греческого правительства. Например, представление да</w:t>
      </w:r>
      <w:r>
        <w:t>н</w:t>
      </w:r>
      <w:r>
        <w:t>ных о занятости идет вразрез с политикой уделения о</w:t>
      </w:r>
      <w:r>
        <w:t>с</w:t>
      </w:r>
      <w:r>
        <w:t>новного внимания гендерным вопросам, поскольку в докладе говорится о женщинах, как об о</w:t>
      </w:r>
      <w:r>
        <w:t>т</w:t>
      </w:r>
      <w:r>
        <w:t>дельной группе меньшинств, а не как об о</w:t>
      </w:r>
      <w:r>
        <w:t>п</w:t>
      </w:r>
      <w:r>
        <w:t>ределенной доле всех различных целевых групп.</w:t>
      </w:r>
    </w:p>
    <w:p w:rsidR="007430F6" w:rsidRDefault="007430F6" w:rsidP="007430F6">
      <w:pPr>
        <w:pStyle w:val="DualTxt"/>
      </w:pPr>
      <w:r>
        <w:t>36.</w:t>
      </w:r>
      <w:r>
        <w:tab/>
        <w:t>Она также спрашивает, определяет ли Ген</w:t>
      </w:r>
      <w:r>
        <w:t>е</w:t>
      </w:r>
      <w:r>
        <w:t>ральный секретариат по вопросам равенства ко</w:t>
      </w:r>
      <w:r>
        <w:t>н</w:t>
      </w:r>
      <w:r>
        <w:t>цепцию «равных возможностей» только в формал</w:t>
      </w:r>
      <w:r>
        <w:t>ь</w:t>
      </w:r>
      <w:r>
        <w:t>ном смысле или в существенном смысле, и в этом случае отношение к женщинам может быть отли</w:t>
      </w:r>
      <w:r>
        <w:t>ч</w:t>
      </w:r>
      <w:r>
        <w:t>ным от отношения к мужчинам, для того чтобы д</w:t>
      </w:r>
      <w:r>
        <w:t>о</w:t>
      </w:r>
      <w:r>
        <w:t>биться ра</w:t>
      </w:r>
      <w:r>
        <w:t>в</w:t>
      </w:r>
      <w:r>
        <w:t>енства де</w:t>
      </w:r>
      <w:r>
        <w:noBreakHyphen/>
        <w:t>факто.</w:t>
      </w:r>
    </w:p>
    <w:p w:rsidR="007430F6" w:rsidRDefault="007430F6" w:rsidP="007430F6">
      <w:pPr>
        <w:pStyle w:val="DualTxt"/>
      </w:pPr>
      <w:r>
        <w:t>37.</w:t>
      </w:r>
      <w:r>
        <w:tab/>
        <w:t>Кроме того, по</w:t>
      </w:r>
      <w:r>
        <w:noBreakHyphen/>
        <w:t>видимому, правительство Гр</w:t>
      </w:r>
      <w:r>
        <w:t>е</w:t>
      </w:r>
      <w:r>
        <w:t>ции испытывает неуверенность в отношении опр</w:t>
      </w:r>
      <w:r>
        <w:t>е</w:t>
      </w:r>
      <w:r>
        <w:t>деления временных специальных мер. В 2001 году в пункт 2 статьи 116 Конституции была внесена п</w:t>
      </w:r>
      <w:r>
        <w:t>о</w:t>
      </w:r>
      <w:r>
        <w:t>правка с целью ликвидации так называемого «о</w:t>
      </w:r>
      <w:r>
        <w:t>т</w:t>
      </w:r>
      <w:r>
        <w:t>клонения» от принципа равенства, но не ясно, я</w:t>
      </w:r>
      <w:r>
        <w:t>в</w:t>
      </w:r>
      <w:r>
        <w:t>ляются ли «положительные меры», о которых идет речь в новой статье, временными специальными мерами, направленными на содействие равенству, или постоянными мерами защиты. Поэтому было бы целесообразно иметь текст нового пункта 2 ст</w:t>
      </w:r>
      <w:r>
        <w:t>а</w:t>
      </w:r>
      <w:r>
        <w:t>тьи 116. Она думает, что ряд мер, перечи</w:t>
      </w:r>
      <w:r>
        <w:t>с</w:t>
      </w:r>
      <w:r>
        <w:t>ленных в докладе как положительные меры, не являются в прямом смысле временными специальными мер</w:t>
      </w:r>
      <w:r>
        <w:t>а</w:t>
      </w:r>
      <w:r>
        <w:t>ми, как они формулируются в пункте 1 статьи 4 Конвенции. Она надеется, что Греция даст разъя</w:t>
      </w:r>
      <w:r>
        <w:t>с</w:t>
      </w:r>
      <w:r>
        <w:t>нение по этим вопросам в сл</w:t>
      </w:r>
      <w:r>
        <w:t>е</w:t>
      </w:r>
      <w:r>
        <w:t>дующем докладе.</w:t>
      </w:r>
    </w:p>
    <w:p w:rsidR="007430F6" w:rsidRDefault="007430F6" w:rsidP="007430F6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>, к</w:t>
      </w:r>
      <w:r>
        <w:t>а</w:t>
      </w:r>
      <w:r>
        <w:t>саясь вопроса женщин-мигрантов, говорит, что она приветствует введ</w:t>
      </w:r>
      <w:r>
        <w:t>е</w:t>
      </w:r>
      <w:r>
        <w:t>ние законодательства, дающего мигрантам без докуме</w:t>
      </w:r>
      <w:r>
        <w:t>н</w:t>
      </w:r>
      <w:r>
        <w:t>тов возможность получать разрешение на работу и проживание в Греции и работу, предпринимаемую КЕТН</w:t>
      </w:r>
      <w:r>
        <w:noBreakHyphen/>
        <w:t>I, направленную на обеспечение т</w:t>
      </w:r>
      <w:r>
        <w:t>о</w:t>
      </w:r>
      <w:r>
        <w:t>го, чтобы женщины-мигранты не исключались из жизни о</w:t>
      </w:r>
      <w:r>
        <w:t>б</w:t>
      </w:r>
      <w:r>
        <w:t>щества. В следующем докладе необходимо приве</w:t>
      </w:r>
      <w:r>
        <w:t>с</w:t>
      </w:r>
      <w:r>
        <w:t>ти статистические данные о предоставлении же</w:t>
      </w:r>
      <w:r>
        <w:t>н</w:t>
      </w:r>
      <w:r>
        <w:t>щинам-мигрантам социальных прав и льгот. Было бы также целесообразно получить дополнительные данные о законодательных проектах, касающихся проблемы ко</w:t>
      </w:r>
      <w:r>
        <w:t>н</w:t>
      </w:r>
      <w:r>
        <w:t>трабанды работающих женщин-мигрантов, в частности о мерах по наказанию в</w:t>
      </w:r>
      <w:r>
        <w:t>и</w:t>
      </w:r>
      <w:r>
        <w:t>новных.</w:t>
      </w:r>
    </w:p>
    <w:p w:rsidR="007430F6" w:rsidRDefault="007430F6" w:rsidP="007430F6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Фотини Сиану </w:t>
      </w:r>
      <w:r>
        <w:t>(Греция) говорит, что она хотела бы подчеркнуть важность же</w:t>
      </w:r>
      <w:r>
        <w:t>н</w:t>
      </w:r>
      <w:r>
        <w:t>ского движения в Гр</w:t>
      </w:r>
      <w:r>
        <w:t>е</w:t>
      </w:r>
      <w:r>
        <w:t>ции: она отмечает, что в 2002 году была отмечена пятнадцатая годовщина получения женщинами права принимать участие в голосов</w:t>
      </w:r>
      <w:r>
        <w:t>а</w:t>
      </w:r>
      <w:r>
        <w:t>нии.</w:t>
      </w:r>
    </w:p>
    <w:p w:rsidR="007430F6" w:rsidRDefault="007430F6" w:rsidP="007430F6">
      <w:pPr>
        <w:pStyle w:val="DualTxt"/>
      </w:pPr>
      <w:r>
        <w:t>40.</w:t>
      </w:r>
      <w:r>
        <w:tab/>
        <w:t>Что касается комментариев по поводу конце</w:t>
      </w:r>
      <w:r>
        <w:t>п</w:t>
      </w:r>
      <w:r>
        <w:t>туальной неопределенности, она говорит, что гр</w:t>
      </w:r>
      <w:r>
        <w:t>е</w:t>
      </w:r>
      <w:r>
        <w:t>ческое правительство полностью сознает, что же</w:t>
      </w:r>
      <w:r>
        <w:t>н</w:t>
      </w:r>
      <w:r>
        <w:t>щины составляют самую большую часть безрабо</w:t>
      </w:r>
      <w:r>
        <w:t>т</w:t>
      </w:r>
      <w:r>
        <w:t>ных за границей и что этот биолог</w:t>
      </w:r>
      <w:r>
        <w:t>и</w:t>
      </w:r>
      <w:r>
        <w:t>ческий подход основан на четком понимании и жел</w:t>
      </w:r>
      <w:r>
        <w:t>а</w:t>
      </w:r>
      <w:r>
        <w:t>нии провести в жизнь принцип гендерного равенства. Отсутс</w:t>
      </w:r>
      <w:r>
        <w:t>т</w:t>
      </w:r>
      <w:r>
        <w:t>вие ясности в этом отношении в докладе подчерк</w:t>
      </w:r>
      <w:r>
        <w:t>и</w:t>
      </w:r>
      <w:r>
        <w:t>вает необходимость оказания более значительной техн</w:t>
      </w:r>
      <w:r>
        <w:t>и</w:t>
      </w:r>
      <w:r>
        <w:t>ческой помощи.</w:t>
      </w:r>
    </w:p>
    <w:p w:rsidR="007430F6" w:rsidRDefault="007430F6" w:rsidP="007430F6">
      <w:pPr>
        <w:pStyle w:val="DualTxt"/>
      </w:pPr>
      <w:r>
        <w:t>41.</w:t>
      </w:r>
      <w:r>
        <w:tab/>
        <w:t>Касаясь поправки в пункте 2 статьи 116 греч</w:t>
      </w:r>
      <w:r>
        <w:t>е</w:t>
      </w:r>
      <w:r>
        <w:t>ской Конституции, Конституция 1975 года пред</w:t>
      </w:r>
      <w:r>
        <w:t>у</w:t>
      </w:r>
      <w:r>
        <w:t>сматривала «отход» от принципа равных прав в ос</w:t>
      </w:r>
      <w:r>
        <w:t>о</w:t>
      </w:r>
      <w:r>
        <w:t>бых обстоятельствах с целью усиления защиты, оказываемой женщинам, но на практике это пол</w:t>
      </w:r>
      <w:r>
        <w:t>о</w:t>
      </w:r>
      <w:r>
        <w:t>жение часто использовалось в целях дискримин</w:t>
      </w:r>
      <w:r>
        <w:t>а</w:t>
      </w:r>
      <w:r>
        <w:t>ции в отношении женщин, о</w:t>
      </w:r>
      <w:r>
        <w:t>т</w:t>
      </w:r>
      <w:r>
        <w:t>сюда и необходимость поправки. Однако еще до внесения этой п</w:t>
      </w:r>
      <w:r>
        <w:t>о</w:t>
      </w:r>
      <w:r>
        <w:t>правки Верховный суд вынес несколько пост</w:t>
      </w:r>
      <w:r>
        <w:t>а</w:t>
      </w:r>
      <w:r>
        <w:t>новлений в пользу женщин. К сожалению, ан</w:t>
      </w:r>
      <w:r>
        <w:t>г</w:t>
      </w:r>
      <w:r>
        <w:t>лийский перевод Ко</w:t>
      </w:r>
      <w:r>
        <w:t>н</w:t>
      </w:r>
      <w:r>
        <w:t>ституции с поправками пока не представлен.</w:t>
      </w:r>
    </w:p>
    <w:p w:rsidR="007430F6" w:rsidRDefault="007430F6" w:rsidP="007430F6">
      <w:pPr>
        <w:pStyle w:val="DualTxt"/>
      </w:pPr>
      <w:r>
        <w:t>42.</w:t>
      </w:r>
      <w:r>
        <w:tab/>
        <w:t>Равные возможности, несомненно, рассматр</w:t>
      </w:r>
      <w:r>
        <w:t>и</w:t>
      </w:r>
      <w:r>
        <w:t>ваются как ва</w:t>
      </w:r>
      <w:r>
        <w:t>ж</w:t>
      </w:r>
      <w:r>
        <w:t>ный вопрос в Греции, хотя переход от законодательства к повседневной жизни — это длительный процесс. Тем не менее свидетельс</w:t>
      </w:r>
      <w:r>
        <w:t>т</w:t>
      </w:r>
      <w:r>
        <w:t>вом прогресса, достигнутого в этом отношении, являе</w:t>
      </w:r>
      <w:r>
        <w:t>т</w:t>
      </w:r>
      <w:r>
        <w:t>ся тот факт, что 61 процент выпускников универс</w:t>
      </w:r>
      <w:r>
        <w:t>и</w:t>
      </w:r>
      <w:r>
        <w:t>тетов составляют в настоящее время женщины, что положительным образом скажется на участии же</w:t>
      </w:r>
      <w:r>
        <w:t>н</w:t>
      </w:r>
      <w:r>
        <w:t>щин в трудовом процессе.</w:t>
      </w:r>
    </w:p>
    <w:p w:rsidR="007430F6" w:rsidRDefault="007430F6" w:rsidP="007430F6">
      <w:pPr>
        <w:pStyle w:val="DualTxt"/>
      </w:pPr>
      <w:r>
        <w:t>43.</w:t>
      </w:r>
      <w:r>
        <w:tab/>
        <w:t>Греческое правительство разделяет озабоче</w:t>
      </w:r>
      <w:r>
        <w:t>н</w:t>
      </w:r>
      <w:r>
        <w:t>ность экспертов по поводу мигрантов-женщин. Традиционно Греция является страной с высоким уровнем эмиграции, и поэтому органам власти п</w:t>
      </w:r>
      <w:r>
        <w:t>о</w:t>
      </w:r>
      <w:r>
        <w:t>требовалось некоторое время, чтобы осознать эту проблему. Однако в настоящее время существует законодательство, защищающее работающих м</w:t>
      </w:r>
      <w:r>
        <w:t>и</w:t>
      </w:r>
      <w:r>
        <w:t>грантов, перед которыми Греция остается в долгу, поскольку они вносят важный вклад в национал</w:t>
      </w:r>
      <w:r>
        <w:t>ь</w:t>
      </w:r>
      <w:r>
        <w:t>ную экономику. К сожалению, женщины-мигранты часто становятся жертвами насилия и эксплу</w:t>
      </w:r>
      <w:r>
        <w:t>а</w:t>
      </w:r>
      <w:r>
        <w:t>тации, но о случаях такого нарушения их прав редко с</w:t>
      </w:r>
      <w:r>
        <w:t>о</w:t>
      </w:r>
      <w:r>
        <w:t>общается. Поэтому необходимо провести исслед</w:t>
      </w:r>
      <w:r>
        <w:t>о</w:t>
      </w:r>
      <w:r>
        <w:t>вание по исключенным из социальной жизни гру</w:t>
      </w:r>
      <w:r>
        <w:t>п</w:t>
      </w:r>
      <w:r>
        <w:t>пам и создать больше центров для конкретного р</w:t>
      </w:r>
      <w:r>
        <w:t>е</w:t>
      </w:r>
      <w:r>
        <w:t>шения этих проблем. В этом отношении регионал</w:t>
      </w:r>
      <w:r>
        <w:t>ь</w:t>
      </w:r>
      <w:r>
        <w:t>ные власти несут ответственность за ассигнование 10 процентов своих фондов на решение проблем гендерного равенства на такие прое</w:t>
      </w:r>
      <w:r>
        <w:t>к</w:t>
      </w:r>
      <w:r>
        <w:t>ты.</w:t>
      </w:r>
    </w:p>
    <w:p w:rsidR="007430F6" w:rsidRDefault="007430F6" w:rsidP="007430F6">
      <w:pPr>
        <w:pStyle w:val="DualTxt"/>
      </w:pPr>
      <w:r>
        <w:t>44.</w:t>
      </w:r>
      <w:r>
        <w:tab/>
        <w:t>Она повторяет, что уважение шариата и других религиозных обычаев и культур имеет исключ</w:t>
      </w:r>
      <w:r>
        <w:t>и</w:t>
      </w:r>
      <w:r>
        <w:t>тельно важное значение: главной проблемой греч</w:t>
      </w:r>
      <w:r>
        <w:t>е</w:t>
      </w:r>
      <w:r>
        <w:t>ского правительства является защита прав человека женщин. Некоторые женщины-мусульманки в Гр</w:t>
      </w:r>
      <w:r>
        <w:t>е</w:t>
      </w:r>
      <w:r>
        <w:t>ции являются вполне современными в своем во</w:t>
      </w:r>
      <w:r>
        <w:t>с</w:t>
      </w:r>
      <w:r>
        <w:t>приятии современных отн</w:t>
      </w:r>
      <w:r>
        <w:t>о</w:t>
      </w:r>
      <w:r>
        <w:t>шений и в полной мере влились в греческое общество, но исследование в</w:t>
      </w:r>
      <w:r>
        <w:t>ы</w:t>
      </w:r>
      <w:r>
        <w:t>светило необходимость повышения уровня грамо</w:t>
      </w:r>
      <w:r>
        <w:t>т</w:t>
      </w:r>
      <w:r>
        <w:t>ности в группах, прина</w:t>
      </w:r>
      <w:r>
        <w:t>д</w:t>
      </w:r>
      <w:r>
        <w:t>лежащих к меньшинствам. Для решения этой проблемы правительство разр</w:t>
      </w:r>
      <w:r>
        <w:t>а</w:t>
      </w:r>
      <w:r>
        <w:t>ботало программы повышения грамотности, в кот</w:t>
      </w:r>
      <w:r>
        <w:t>о</w:t>
      </w:r>
      <w:r>
        <w:t>рых принимают участие многие женщины. Полож</w:t>
      </w:r>
      <w:r>
        <w:t>и</w:t>
      </w:r>
      <w:r>
        <w:t>тельным является то, что сами женщины в насто</w:t>
      </w:r>
      <w:r>
        <w:t>я</w:t>
      </w:r>
      <w:r>
        <w:t>щее время просят разработать программы, с тем чтобы дать им возможность повысить свои профе</w:t>
      </w:r>
      <w:r>
        <w:t>с</w:t>
      </w:r>
      <w:r>
        <w:t>сиональные навыки и выйти на р</w:t>
      </w:r>
      <w:r>
        <w:t>ы</w:t>
      </w:r>
      <w:r>
        <w:t>нок труда.</w:t>
      </w:r>
    </w:p>
    <w:p w:rsidR="007430F6" w:rsidRDefault="007430F6" w:rsidP="007430F6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Котротсу </w:t>
      </w:r>
      <w:r>
        <w:t>(Греция), касаясь вопроса ко</w:t>
      </w:r>
      <w:r>
        <w:t>н</w:t>
      </w:r>
      <w:r>
        <w:t>трабанды мигрантов, напоминает, что Греция по</w:t>
      </w:r>
      <w:r>
        <w:t>д</w:t>
      </w:r>
      <w:r>
        <w:t>писала Конвенцию Организации Объединенных Наций против транснаци</w:t>
      </w:r>
      <w:r>
        <w:t>о</w:t>
      </w:r>
      <w:r>
        <w:t>нальной организованной преступности и два протокола к этой ко</w:t>
      </w:r>
      <w:r>
        <w:t>н</w:t>
      </w:r>
      <w:r>
        <w:t>венции, и в настоящее время парламент готовится к тому, чтобы ратифиц</w:t>
      </w:r>
      <w:r>
        <w:t>и</w:t>
      </w:r>
      <w:r>
        <w:t>ровать их. В силу своего географического положения и протяженных границ Греция сталкив</w:t>
      </w:r>
      <w:r>
        <w:t>а</w:t>
      </w:r>
      <w:r>
        <w:t>ется с проблемой контрабанды мигра</w:t>
      </w:r>
      <w:r>
        <w:t>н</w:t>
      </w:r>
      <w:r>
        <w:t>тов, но в ней действуют законы, которые предусматривают жес</w:t>
      </w:r>
      <w:r>
        <w:t>т</w:t>
      </w:r>
      <w:r>
        <w:t>кие наказания для лиц, совершающих такие прест</w:t>
      </w:r>
      <w:r>
        <w:t>у</w:t>
      </w:r>
      <w:r>
        <w:t>пления.</w:t>
      </w:r>
    </w:p>
    <w:p w:rsidR="007430F6" w:rsidRDefault="007430F6" w:rsidP="007430F6">
      <w:pPr>
        <w:pStyle w:val="DualTxt"/>
      </w:pPr>
      <w:r>
        <w:t>46.</w:t>
      </w:r>
      <w:r>
        <w:tab/>
        <w:t>Говоря об иммиграции, после распада бывш</w:t>
      </w:r>
      <w:r>
        <w:t>е</w:t>
      </w:r>
      <w:r>
        <w:t>го Советского Союза и коммунистич</w:t>
      </w:r>
      <w:r>
        <w:t>е</w:t>
      </w:r>
      <w:r>
        <w:t>ских режимов в Центральной и Восточной Европе в Грецию н</w:t>
      </w:r>
      <w:r>
        <w:t>а</w:t>
      </w:r>
      <w:r>
        <w:t>хлынуло много иммигрантов, и в этой связи прав</w:t>
      </w:r>
      <w:r>
        <w:t>и</w:t>
      </w:r>
      <w:r>
        <w:t>тельство разработало специальное законодательс</w:t>
      </w:r>
      <w:r>
        <w:t>т</w:t>
      </w:r>
      <w:r>
        <w:t>во в целях регулирования статуса мигрантов, кот</w:t>
      </w:r>
      <w:r>
        <w:t>о</w:t>
      </w:r>
      <w:r>
        <w:t>рые оказались без д</w:t>
      </w:r>
      <w:r>
        <w:t>о</w:t>
      </w:r>
      <w:r>
        <w:t>кументов. После принятия двух президентских указов иностранцы имеют пр</w:t>
      </w:r>
      <w:r>
        <w:t>а</w:t>
      </w:r>
      <w:r>
        <w:t>во обращаться за белыми картами для временн</w:t>
      </w:r>
      <w:r>
        <w:t>о</w:t>
      </w:r>
      <w:r>
        <w:t>го проживания, а затем зелеными картами, дающ</w:t>
      </w:r>
      <w:r>
        <w:t>и</w:t>
      </w:r>
      <w:r>
        <w:t>ми право на ограниченный период прожив</w:t>
      </w:r>
      <w:r>
        <w:t>а</w:t>
      </w:r>
      <w:r>
        <w:t>ния. С 1 января по 31 мая 1998 года было зарегистриров</w:t>
      </w:r>
      <w:r>
        <w:t>а</w:t>
      </w:r>
      <w:r>
        <w:t>но 371 600 обращений о получении белых карт и 213 000</w:t>
      </w:r>
      <w:r>
        <w:rPr>
          <w:lang w:val="en-US"/>
        </w:rPr>
        <w:t> </w:t>
      </w:r>
      <w:r>
        <w:t>обращений о получении зеленых карт. Пятьдесят семь процентов из тех, кто обраща</w:t>
      </w:r>
      <w:r>
        <w:t>л</w:t>
      </w:r>
      <w:r>
        <w:t>ся за получением белых карт, впоследствии обр</w:t>
      </w:r>
      <w:r>
        <w:t>а</w:t>
      </w:r>
      <w:r>
        <w:t>тились за получением зеленых карт. Большое число из тех, кто обращался за получением зеленых карт, б</w:t>
      </w:r>
      <w:r>
        <w:t>ы</w:t>
      </w:r>
      <w:r>
        <w:t>ли женщины.</w:t>
      </w:r>
    </w:p>
    <w:p w:rsidR="007430F6" w:rsidRDefault="007430F6" w:rsidP="007430F6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г</w:t>
      </w:r>
      <w:r>
        <w:t>о</w:t>
      </w:r>
      <w:r>
        <w:t>ворит, что из доклада четко виден тот прогресс, которого добилось правител</w:t>
      </w:r>
      <w:r>
        <w:t>ь</w:t>
      </w:r>
      <w:r>
        <w:t>ство Греции в области прав женщин, и энтузиазм, проявляемый делегацией, свидетельствует о том, что в будущем будет достигнут еще больший пр</w:t>
      </w:r>
      <w:r>
        <w:t>о</w:t>
      </w:r>
      <w:r>
        <w:t>гресс. Однако она с озабоченностью отмечает нек</w:t>
      </w:r>
      <w:r>
        <w:t>о</w:t>
      </w:r>
      <w:r>
        <w:t>торые пробелы в докладе. Во</w:t>
      </w:r>
      <w:r>
        <w:noBreakHyphen/>
        <w:t>первых, она хотела бы узнать о системе квот на политическое участие, к</w:t>
      </w:r>
      <w:r>
        <w:t>а</w:t>
      </w:r>
      <w:r>
        <w:t>сающееся дипломатической службы, поскольку в</w:t>
      </w:r>
      <w:r>
        <w:t>ы</w:t>
      </w:r>
      <w:r>
        <w:t>зывает беспокойство отсутствие женщин-полномо</w:t>
      </w:r>
      <w:r>
        <w:t>ч</w:t>
      </w:r>
      <w:r>
        <w:t>ных послов. Во</w:t>
      </w:r>
      <w:r>
        <w:noBreakHyphen/>
        <w:t>вторых, делегация должна пред</w:t>
      </w:r>
      <w:r>
        <w:t>с</w:t>
      </w:r>
      <w:r>
        <w:t>тавить дополнительную информацию о роли К</w:t>
      </w:r>
      <w:r>
        <w:rPr>
          <w:lang w:val="en-US"/>
        </w:rPr>
        <w:t>E</w:t>
      </w:r>
      <w:r>
        <w:t>Т</w:t>
      </w:r>
      <w:r>
        <w:rPr>
          <w:lang w:val="en-US"/>
        </w:rPr>
        <w:t>H</w:t>
      </w:r>
      <w:r>
        <w:t>I. Комитет был бы признателен, если бы ему сообщили, имеет ли эта организация независимый механизм для проведения исследований или такие исследования всегда инициируются Генеральным секретариатом, и получить информацию о том, к</w:t>
      </w:r>
      <w:r>
        <w:t>а</w:t>
      </w:r>
      <w:r>
        <w:t>ким образом распространяются результаты этих и</w:t>
      </w:r>
      <w:r>
        <w:t>с</w:t>
      </w:r>
      <w:r>
        <w:t>следований.</w:t>
      </w:r>
    </w:p>
    <w:p w:rsidR="007430F6" w:rsidRDefault="007430F6" w:rsidP="007430F6">
      <w:pPr>
        <w:pStyle w:val="DualTxt"/>
      </w:pPr>
      <w:r>
        <w:t>48.</w:t>
      </w:r>
      <w:r>
        <w:tab/>
        <w:t>И наконец, информация из независимого и</w:t>
      </w:r>
      <w:r>
        <w:t>с</w:t>
      </w:r>
      <w:r>
        <w:t>точника свидетельс</w:t>
      </w:r>
      <w:r>
        <w:t>т</w:t>
      </w:r>
      <w:r>
        <w:t>вует о том, что Греция является страной транзита для запрещенных наркотиков по пути в Юго-Восточную Азию, а также что запр</w:t>
      </w:r>
      <w:r>
        <w:t>е</w:t>
      </w:r>
      <w:r>
        <w:t>щенные наркотики из Южной Америки потребл</w:t>
      </w:r>
      <w:r>
        <w:t>я</w:t>
      </w:r>
      <w:r>
        <w:t>ются в Греции. В этой связи она интересуется, с</w:t>
      </w:r>
      <w:r>
        <w:t>у</w:t>
      </w:r>
      <w:r>
        <w:t>ществуют ли какие-либо конкретные программы, связанные с наркотиками, затрагивающие большое число безр</w:t>
      </w:r>
      <w:r>
        <w:t>а</w:t>
      </w:r>
      <w:r>
        <w:t>ботных женщин.</w:t>
      </w:r>
    </w:p>
    <w:p w:rsidR="007430F6" w:rsidRDefault="007430F6" w:rsidP="007430F6">
      <w:pPr>
        <w:pStyle w:val="DualTxt"/>
      </w:pPr>
      <w:r>
        <w:t>49.</w:t>
      </w:r>
      <w:r>
        <w:tab/>
      </w:r>
      <w:r>
        <w:rPr>
          <w:b/>
        </w:rPr>
        <w:t>Г</w:t>
      </w:r>
      <w:r>
        <w:rPr>
          <w:b/>
        </w:rPr>
        <w:noBreakHyphen/>
        <w:t>жа Футини Сиану</w:t>
      </w:r>
      <w:r>
        <w:t xml:space="preserve"> (Греция) гов</w:t>
      </w:r>
      <w:r>
        <w:t>о</w:t>
      </w:r>
      <w:r>
        <w:t>рит, что растущее представительство женщин в политич</w:t>
      </w:r>
      <w:r>
        <w:t>е</w:t>
      </w:r>
      <w:r>
        <w:t>ской и общественной жизни предста</w:t>
      </w:r>
      <w:r>
        <w:t>в</w:t>
      </w:r>
      <w:r>
        <w:t>ляет большую проблему для ее правительс</w:t>
      </w:r>
      <w:r>
        <w:t>т</w:t>
      </w:r>
      <w:r>
        <w:t>ва. Лишь 30 из 300 членов национального парламента являются женщинами, и, хотя число женщин на рынке труда постоянно возра</w:t>
      </w:r>
      <w:r>
        <w:t>с</w:t>
      </w:r>
      <w:r>
        <w:t>тает, они практически отсутствуют в структурах</w:t>
      </w:r>
      <w:r w:rsidRPr="00435221">
        <w:t xml:space="preserve"> </w:t>
      </w:r>
      <w:r>
        <w:t>про</w:t>
      </w:r>
      <w:r>
        <w:t>ф</w:t>
      </w:r>
      <w:r>
        <w:t>союзов, принимающих решение, что приводит к тому, что коллективные перегов</w:t>
      </w:r>
      <w:r>
        <w:t>о</w:t>
      </w:r>
      <w:r>
        <w:t>ры проходят без их участия. Однако она с удовлетвор</w:t>
      </w:r>
      <w:r>
        <w:t>е</w:t>
      </w:r>
      <w:r>
        <w:t>нием отмеч</w:t>
      </w:r>
      <w:r>
        <w:t>а</w:t>
      </w:r>
      <w:r>
        <w:t>ет, что после представления четвертого и пятого периодических докладов были назнач</w:t>
      </w:r>
      <w:r>
        <w:t>е</w:t>
      </w:r>
      <w:r>
        <w:t>ны послами две женщины. Остается надеяться, что усилия Генерального секретариата по в</w:t>
      </w:r>
      <w:r>
        <w:t>о</w:t>
      </w:r>
      <w:r>
        <w:t>просам гендерного равенства в сотрудничестве с министе</w:t>
      </w:r>
      <w:r>
        <w:t>р</w:t>
      </w:r>
      <w:r>
        <w:t>ством иностранных дел, направленные на акцент</w:t>
      </w:r>
      <w:r>
        <w:t>и</w:t>
      </w:r>
      <w:r>
        <w:t>рование гендерной перспективы в области гуман</w:t>
      </w:r>
      <w:r>
        <w:t>и</w:t>
      </w:r>
      <w:r>
        <w:t>тарной помощи, операций по поддержанию м</w:t>
      </w:r>
      <w:r>
        <w:t>и</w:t>
      </w:r>
      <w:r>
        <w:t>ра и урегулированию конфликтов в соответствии с рез</w:t>
      </w:r>
      <w:r>
        <w:t>о</w:t>
      </w:r>
      <w:r>
        <w:t>люцией 1325 (2000) Совета Безопасности, ра</w:t>
      </w:r>
      <w:r>
        <w:t>с</w:t>
      </w:r>
      <w:r>
        <w:t>ширят участие же</w:t>
      </w:r>
      <w:r>
        <w:t>н</w:t>
      </w:r>
      <w:r>
        <w:t>щин в этих областях.</w:t>
      </w:r>
    </w:p>
    <w:p w:rsidR="007430F6" w:rsidRDefault="007430F6" w:rsidP="007430F6">
      <w:pPr>
        <w:pStyle w:val="DualTxt"/>
      </w:pPr>
      <w:r>
        <w:t>50.</w:t>
      </w:r>
      <w:r>
        <w:tab/>
        <w:t xml:space="preserve">Что касается </w:t>
      </w:r>
      <w:r>
        <w:rPr>
          <w:lang w:val="en-US"/>
        </w:rPr>
        <w:t>KE</w:t>
      </w:r>
      <w:r>
        <w:t>Т</w:t>
      </w:r>
      <w:r>
        <w:rPr>
          <w:lang w:val="en-US"/>
        </w:rPr>
        <w:t>H</w:t>
      </w:r>
      <w:r>
        <w:t>I, она говорит, что, хотя Центр функционирует под руководством Генерал</w:t>
      </w:r>
      <w:r>
        <w:t>ь</w:t>
      </w:r>
      <w:r>
        <w:t>ного секретариата по вопросам гендерного равенс</w:t>
      </w:r>
      <w:r>
        <w:t>т</w:t>
      </w:r>
      <w:r>
        <w:t>ва, он имеет свой административный совет. Фун</w:t>
      </w:r>
      <w:r>
        <w:t>к</w:t>
      </w:r>
      <w:r>
        <w:t>ции совета определены в законе, учрежда</w:t>
      </w:r>
      <w:r>
        <w:t>ю</w:t>
      </w:r>
      <w:r>
        <w:t>щем Центр.</w:t>
      </w:r>
    </w:p>
    <w:p w:rsidR="007430F6" w:rsidRDefault="007430F6" w:rsidP="007430F6">
      <w:pPr>
        <w:pStyle w:val="DualTxt"/>
      </w:pPr>
      <w:r>
        <w:t>51.</w:t>
      </w:r>
      <w:r>
        <w:tab/>
        <w:t>Ее правительство признает, что злоупотребл</w:t>
      </w:r>
      <w:r>
        <w:t>е</w:t>
      </w:r>
      <w:r>
        <w:t>ние наркотиками особенно среди молодых людей вызывает озабоченность. Был со</w:t>
      </w:r>
      <w:r>
        <w:t>з</w:t>
      </w:r>
      <w:r>
        <w:t>дан специальный орган в рамках министерства здравоохранения в ц</w:t>
      </w:r>
      <w:r>
        <w:t>е</w:t>
      </w:r>
      <w:r>
        <w:t>лях оказания социальной и психологической пом</w:t>
      </w:r>
      <w:r>
        <w:t>о</w:t>
      </w:r>
      <w:r>
        <w:t>щи и медицинского обслуживания наркоманов как мужского, так и женского пола. Однако она не знает ни о каких инициативах, каса</w:t>
      </w:r>
      <w:r>
        <w:t>ю</w:t>
      </w:r>
      <w:r>
        <w:t>щихся женщин.</w:t>
      </w:r>
    </w:p>
    <w:p w:rsidR="007430F6" w:rsidRPr="00425B6D" w:rsidRDefault="007430F6" w:rsidP="007430F6">
      <w:pPr>
        <w:pStyle w:val="DualTxt"/>
        <w:spacing w:after="0" w:line="120" w:lineRule="exact"/>
        <w:rPr>
          <w:sz w:val="10"/>
        </w:rPr>
      </w:pPr>
    </w:p>
    <w:p w:rsidR="007430F6" w:rsidRDefault="007430F6" w:rsidP="007430F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10–14</w:t>
      </w:r>
    </w:p>
    <w:p w:rsidR="007430F6" w:rsidRPr="00425B6D" w:rsidRDefault="007430F6" w:rsidP="007430F6">
      <w:pPr>
        <w:pStyle w:val="DualTxt"/>
        <w:spacing w:after="0" w:line="120" w:lineRule="exact"/>
        <w:rPr>
          <w:sz w:val="10"/>
        </w:rPr>
      </w:pPr>
    </w:p>
    <w:p w:rsidR="007430F6" w:rsidRDefault="007430F6" w:rsidP="007430F6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Ливингстоун Радей</w:t>
      </w:r>
      <w:r>
        <w:t xml:space="preserve"> с удовлетворен</w:t>
      </w:r>
      <w:r>
        <w:t>и</w:t>
      </w:r>
      <w:r>
        <w:t>ем отмечает прогресс, достигнутый государс</w:t>
      </w:r>
      <w:r>
        <w:t>т</w:t>
      </w:r>
      <w:r>
        <w:t>вом-участником в о</w:t>
      </w:r>
      <w:r>
        <w:t>б</w:t>
      </w:r>
      <w:r>
        <w:t>ласти законодательства, в частности поправку к статье 116 Конституции в целях нед</w:t>
      </w:r>
      <w:r>
        <w:t>о</w:t>
      </w:r>
      <w:r>
        <w:t>пущения какой-либо возможности отхода от при</w:t>
      </w:r>
      <w:r>
        <w:t>н</w:t>
      </w:r>
      <w:r>
        <w:t>ципа гендерного равенства и принятия так наз</w:t>
      </w:r>
      <w:r>
        <w:t>ы</w:t>
      </w:r>
      <w:r>
        <w:t>ваемых положительных мер в целях достижения р</w:t>
      </w:r>
      <w:r>
        <w:t>а</w:t>
      </w:r>
      <w:r>
        <w:t>венства между мужчинами и женщинами. Она та</w:t>
      </w:r>
      <w:r>
        <w:t>к</w:t>
      </w:r>
      <w:r>
        <w:t>же интересуется, пользуются ли женщины своими ко</w:t>
      </w:r>
      <w:r>
        <w:t>н</w:t>
      </w:r>
      <w:r>
        <w:t>ституционными правами в судах.</w:t>
      </w:r>
    </w:p>
    <w:p w:rsidR="007430F6" w:rsidRDefault="007430F6" w:rsidP="007430F6">
      <w:pPr>
        <w:pStyle w:val="DualTxt"/>
      </w:pPr>
      <w:r>
        <w:t>53.</w:t>
      </w:r>
      <w:r>
        <w:tab/>
        <w:t>Говоря о статье 11, она спрашивает, имеют ли мужчины право на отпуск по уходу за р</w:t>
      </w:r>
      <w:r>
        <w:t>е</w:t>
      </w:r>
      <w:r>
        <w:t>бенком, и, если да, пр</w:t>
      </w:r>
      <w:r>
        <w:t>е</w:t>
      </w:r>
      <w:r>
        <w:t>доставляется ли такой отпуск отдельно от отпуска по беременности. Она отмечает, что в Швеции число отцов, берущих отпуск по ух</w:t>
      </w:r>
      <w:r>
        <w:t>о</w:t>
      </w:r>
      <w:r>
        <w:t>ду за ребенком, резко возросло, когда эти два отпуска были разделены и мужчины не могли больше пер</w:t>
      </w:r>
      <w:r>
        <w:t>е</w:t>
      </w:r>
      <w:r>
        <w:t>давать свой отпуск своим партнерам. Она обесп</w:t>
      </w:r>
      <w:r>
        <w:t>о</w:t>
      </w:r>
      <w:r>
        <w:t>коена тем, что в Греции нет закон</w:t>
      </w:r>
      <w:r>
        <w:t>о</w:t>
      </w:r>
      <w:r>
        <w:t>дательства, четко запрещающего сексуальные домогательства на р</w:t>
      </w:r>
      <w:r>
        <w:t>а</w:t>
      </w:r>
      <w:r>
        <w:t>бочем месте. Введение в жизнь такого законод</w:t>
      </w:r>
      <w:r>
        <w:t>а</w:t>
      </w:r>
      <w:r>
        <w:t>тельства повысит информированность об этой пр</w:t>
      </w:r>
      <w:r>
        <w:t>о</w:t>
      </w:r>
      <w:r>
        <w:t>блеме и поможет жер</w:t>
      </w:r>
      <w:r>
        <w:t>т</w:t>
      </w:r>
      <w:r>
        <w:t>вам выступать с претензиями. Она спрашивает, можно ли принимать меры пр</w:t>
      </w:r>
      <w:r>
        <w:t>о</w:t>
      </w:r>
      <w:r>
        <w:t>тив лиц, занимающихся такими сексуальными домог</w:t>
      </w:r>
      <w:r>
        <w:t>а</w:t>
      </w:r>
      <w:r>
        <w:t>тельствами в соответствии с существующими п</w:t>
      </w:r>
      <w:r>
        <w:t>о</w:t>
      </w:r>
      <w:r>
        <w:t>ложениями гражданского или уголовного права. Н</w:t>
      </w:r>
      <w:r>
        <w:t>а</w:t>
      </w:r>
      <w:r>
        <w:t>конец, в том что касается бытового насилия, она х</w:t>
      </w:r>
      <w:r>
        <w:t>о</w:t>
      </w:r>
      <w:r>
        <w:t>тела бы узнать, могут ли жертвы получить суде</w:t>
      </w:r>
      <w:r>
        <w:t>б</w:t>
      </w:r>
      <w:r>
        <w:t>ное постановление, запрещающее их насильникам н</w:t>
      </w:r>
      <w:r>
        <w:t>а</w:t>
      </w:r>
      <w:r>
        <w:t>ходиться в д</w:t>
      </w:r>
      <w:r>
        <w:t>о</w:t>
      </w:r>
      <w:r>
        <w:t xml:space="preserve">ме, или жертвы сами должны искать приют. </w:t>
      </w:r>
    </w:p>
    <w:p w:rsidR="007430F6" w:rsidRDefault="007430F6" w:rsidP="007430F6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Абака </w:t>
      </w:r>
      <w:r>
        <w:t>с удовлетворением отмечает, что правительство добилось успеха в области здрав</w:t>
      </w:r>
      <w:r>
        <w:t>о</w:t>
      </w:r>
      <w:r>
        <w:t>охранения и, в частности, в своих усилиях по бор</w:t>
      </w:r>
      <w:r>
        <w:t>ь</w:t>
      </w:r>
      <w:r>
        <w:t>бе с распространением ВИЧ/СПИДа. Она также приветствует начало кампании по борьбе с курен</w:t>
      </w:r>
      <w:r>
        <w:t>и</w:t>
      </w:r>
      <w:r>
        <w:t>ем. Отмечая, что программа борьбы с раком у же</w:t>
      </w:r>
      <w:r>
        <w:t>н</w:t>
      </w:r>
      <w:r>
        <w:t>щин была проведена в регионе Восточной Макед</w:t>
      </w:r>
      <w:r>
        <w:t>о</w:t>
      </w:r>
      <w:r>
        <w:t>нии и Трейса в 1999 году, она спрашивает, как мн</w:t>
      </w:r>
      <w:r>
        <w:t>о</w:t>
      </w:r>
      <w:r>
        <w:t>го женщин прошли обследование и какие наиболее общие виды рака были выявлены у женщин. Хотя число абортов сократилось на 30 процентов, все равно оно остается очень высоким и почти равно числу рождений; было бы целесообразно выяснить, почему так велико число нежелательных береме</w:t>
      </w:r>
      <w:r>
        <w:t>н</w:t>
      </w:r>
      <w:r>
        <w:t>ностей. Она с оз</w:t>
      </w:r>
      <w:r>
        <w:t>а</w:t>
      </w:r>
      <w:r>
        <w:t>боченностью отмечает, что около 31,7 процента р</w:t>
      </w:r>
      <w:r>
        <w:t>о</w:t>
      </w:r>
      <w:r>
        <w:t>ждений в Греции осуществлялось с помощью кесарева сечения, что может привести к послеоперационным последствиям, и спрашивает, существуют ли какие-либо программы, разъясня</w:t>
      </w:r>
      <w:r>
        <w:t>ю</w:t>
      </w:r>
      <w:r>
        <w:t>щие женщинам положительные аспекты натурал</w:t>
      </w:r>
      <w:r>
        <w:t>ь</w:t>
      </w:r>
      <w:r>
        <w:t>ного деторождения. Наконец, она просит предст</w:t>
      </w:r>
      <w:r>
        <w:t>а</w:t>
      </w:r>
      <w:r>
        <w:t>вить информацию о положении женщин рома в Греции и об отношении общества в целом и пол</w:t>
      </w:r>
      <w:r>
        <w:t>и</w:t>
      </w:r>
      <w:r>
        <w:t>ции, в час</w:t>
      </w:r>
      <w:r>
        <w:t>т</w:t>
      </w:r>
      <w:r>
        <w:t>ности, к меньшинству рома.</w:t>
      </w:r>
    </w:p>
    <w:p w:rsidR="007430F6" w:rsidRDefault="007430F6" w:rsidP="007430F6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Фотини Сиану </w:t>
      </w:r>
      <w:r>
        <w:t>(Греция) говорит, что Верховный суд в</w:t>
      </w:r>
      <w:r>
        <w:t>ы</w:t>
      </w:r>
      <w:r>
        <w:t>нес постановление по двум делам о дискриминации в отношении женщин и ожидае</w:t>
      </w:r>
      <w:r>
        <w:t>т</w:t>
      </w:r>
      <w:r>
        <w:t>ся, что будут вынесены еще дополнительные пост</w:t>
      </w:r>
      <w:r>
        <w:t>а</w:t>
      </w:r>
      <w:r>
        <w:t>новления. В первом случае группы женщин заяв</w:t>
      </w:r>
      <w:r>
        <w:t>и</w:t>
      </w:r>
      <w:r>
        <w:t>ли, что выплаты семейных пособий мужчинам, р</w:t>
      </w:r>
      <w:r>
        <w:t>а</w:t>
      </w:r>
      <w:r>
        <w:t>ботающим в государственном секторе — привил</w:t>
      </w:r>
      <w:r>
        <w:t>е</w:t>
      </w:r>
      <w:r>
        <w:t>гия, которая не распространяется на женщин, — я</w:t>
      </w:r>
      <w:r>
        <w:t>в</w:t>
      </w:r>
      <w:r>
        <w:t>ляется дискриминационной. Суд вынес постановл</w:t>
      </w:r>
      <w:r>
        <w:t>е</w:t>
      </w:r>
      <w:r>
        <w:t>ние в их пользу, отметив, что семейное пособие я</w:t>
      </w:r>
      <w:r>
        <w:t>в</w:t>
      </w:r>
      <w:r>
        <w:t>ляется неотъемлемой частью вознагр</w:t>
      </w:r>
      <w:r>
        <w:t>а</w:t>
      </w:r>
      <w:r>
        <w:t>ждения. Во втором случае суд определил, что квоты, огранич</w:t>
      </w:r>
      <w:r>
        <w:t>и</w:t>
      </w:r>
      <w:r>
        <w:t>вающие число женщин, поступающих на службу в полицию и в пожарную службу, нар</w:t>
      </w:r>
      <w:r>
        <w:t>у</w:t>
      </w:r>
      <w:r>
        <w:t>шают принцип гендерного равенства. Немногие мужчины предп</w:t>
      </w:r>
      <w:r>
        <w:t>о</w:t>
      </w:r>
      <w:r>
        <w:t>читают брать отпуск по уходу за ребенком, хотя оба родителя имеют на это право. До тех пор, пока не изменится отношение к семейным обязанностям, трудно будет последовать примеру Швеции в отн</w:t>
      </w:r>
      <w:r>
        <w:t>о</w:t>
      </w:r>
      <w:r>
        <w:t xml:space="preserve">шении разделения субсидий между родителями. </w:t>
      </w:r>
    </w:p>
    <w:p w:rsidR="007430F6" w:rsidRDefault="007430F6" w:rsidP="007430F6">
      <w:pPr>
        <w:pStyle w:val="DualTxt"/>
      </w:pPr>
      <w:r>
        <w:t>56.</w:t>
      </w:r>
      <w:r>
        <w:tab/>
        <w:t>Ее правительство в сотрудничестве с про</w:t>
      </w:r>
      <w:r>
        <w:t>ф</w:t>
      </w:r>
      <w:r>
        <w:t>союзами стремится повысить информирова</w:t>
      </w:r>
      <w:r>
        <w:t>н</w:t>
      </w:r>
      <w:r>
        <w:t>ность о проблеме секс</w:t>
      </w:r>
      <w:r>
        <w:t>у</w:t>
      </w:r>
      <w:r>
        <w:t>ального домогательства на рабочем месте. Оно, помимо прочего, орг</w:t>
      </w:r>
      <w:r>
        <w:t>а</w:t>
      </w:r>
      <w:r>
        <w:t>низует семинары и курсы повышения квалификации для инспект</w:t>
      </w:r>
      <w:r>
        <w:t>о</w:t>
      </w:r>
      <w:r>
        <w:t>ров по вопросам труда. Однако необходимо пров</w:t>
      </w:r>
      <w:r>
        <w:t>е</w:t>
      </w:r>
      <w:r>
        <w:t>дение публичного обсуждения этого вопроса. Лица, с</w:t>
      </w:r>
      <w:r>
        <w:t>о</w:t>
      </w:r>
      <w:r>
        <w:t>вершающие такие преступления, преследуются в соответствии с уголовным правом, но бремя доказ</w:t>
      </w:r>
      <w:r>
        <w:t>а</w:t>
      </w:r>
      <w:r>
        <w:t>тельства должно быть облегчено для того, чтобы увеличить число приговоров. Она отмечает, что н</w:t>
      </w:r>
      <w:r>
        <w:t>е</w:t>
      </w:r>
      <w:r>
        <w:t>кот</w:t>
      </w:r>
      <w:r>
        <w:t>о</w:t>
      </w:r>
      <w:r>
        <w:t>рые подсудимые обвиняли своих обвинителей в д</w:t>
      </w:r>
      <w:r>
        <w:t>е</w:t>
      </w:r>
      <w:r>
        <w:t>фамации. В том что касается бытового насилия, проект закона, подготовленный межмин</w:t>
      </w:r>
      <w:r>
        <w:t>и</w:t>
      </w:r>
      <w:r>
        <w:t>стерским комитетом по борьбе с насилием в отношении же</w:t>
      </w:r>
      <w:r>
        <w:t>н</w:t>
      </w:r>
      <w:r>
        <w:t xml:space="preserve">щин, предусматривает вынесение постановлений о защите. </w:t>
      </w:r>
    </w:p>
    <w:p w:rsidR="007430F6" w:rsidRDefault="007430F6" w:rsidP="007430F6">
      <w:pPr>
        <w:pStyle w:val="DualTxt"/>
      </w:pPr>
      <w:r>
        <w:t>57.</w:t>
      </w:r>
      <w:r>
        <w:tab/>
        <w:t>Что касается положения с охраной здоровья женщин, она говорит, что число заболев</w:t>
      </w:r>
      <w:r>
        <w:t>а</w:t>
      </w:r>
      <w:r>
        <w:t>ний раком среди женщин Греции является относительно н</w:t>
      </w:r>
      <w:r>
        <w:t>е</w:t>
      </w:r>
      <w:r>
        <w:t>большим и что гораздо больше женщин умир</w:t>
      </w:r>
      <w:r>
        <w:t>а</w:t>
      </w:r>
      <w:r>
        <w:t>ют от сердечных приступов. Тем не менее ее правител</w:t>
      </w:r>
      <w:r>
        <w:t>ь</w:t>
      </w:r>
      <w:r>
        <w:t>ство сотрудничает с женскими организациями в о</w:t>
      </w:r>
      <w:r>
        <w:t>б</w:t>
      </w:r>
      <w:r>
        <w:t>ласти распространения информации о предупре</w:t>
      </w:r>
      <w:r>
        <w:t>ж</w:t>
      </w:r>
      <w:r>
        <w:t>дении раковых заболеваний, и оно создало мобил</w:t>
      </w:r>
      <w:r>
        <w:t>ь</w:t>
      </w:r>
      <w:r>
        <w:t>ные подразделения по выявлению раковых забол</w:t>
      </w:r>
      <w:r>
        <w:t>е</w:t>
      </w:r>
      <w:r>
        <w:t>ваний у женщин в отдаленных районах. Помимо кампании по борьбе с курением, ее правительство запретило курение во всех общественных местах.</w:t>
      </w:r>
    </w:p>
    <w:p w:rsidR="007430F6" w:rsidRDefault="007430F6" w:rsidP="007430F6">
      <w:pPr>
        <w:pStyle w:val="DualTxt"/>
      </w:pPr>
      <w:r>
        <w:t>58.</w:t>
      </w:r>
      <w:r>
        <w:tab/>
        <w:t>Сокращение числа абортов произошло, в час</w:t>
      </w:r>
      <w:r>
        <w:t>т</w:t>
      </w:r>
      <w:r>
        <w:t>ности, в результате изменений в поведении мол</w:t>
      </w:r>
      <w:r>
        <w:t>о</w:t>
      </w:r>
      <w:r>
        <w:t>дых людей, связанных с успешной программой борьбы с распространением ВИЧ/СПИДа и других болезней, передаваемых половым путем. Хотя чи</w:t>
      </w:r>
      <w:r>
        <w:t>с</w:t>
      </w:r>
      <w:r>
        <w:t>ло абортов почти равно числу рождений, этот факт следует ра</w:t>
      </w:r>
      <w:r>
        <w:t>с</w:t>
      </w:r>
      <w:r>
        <w:t>сматривать в контексте сокращающегося уровня рождаемости, который в настоящее время составляет 1,3 живорождений на одну женщину. Консультации в отношении планирования семьи можно получить в медицинских учрежд</w:t>
      </w:r>
      <w:r>
        <w:t>е</w:t>
      </w:r>
      <w:r>
        <w:t>ниях в рамках национальной системы здр</w:t>
      </w:r>
      <w:r>
        <w:t>а</w:t>
      </w:r>
      <w:r>
        <w:t>воохранения, но при этом необходимо опл</w:t>
      </w:r>
      <w:r>
        <w:t>а</w:t>
      </w:r>
      <w:r>
        <w:t>чивать контрацептивные средства. Для того чтобы сократить число нежел</w:t>
      </w:r>
      <w:r>
        <w:t>а</w:t>
      </w:r>
      <w:r>
        <w:t>тельных беременностей, необходимо создать сист</w:t>
      </w:r>
      <w:r>
        <w:t>е</w:t>
      </w:r>
      <w:r>
        <w:t>му льгот, которые в большей степени заинтересов</w:t>
      </w:r>
      <w:r>
        <w:t>ы</w:t>
      </w:r>
      <w:r>
        <w:t>вают семьи. Правительство также озабочено числом рождений с помощью кесарева сечения и сотрудн</w:t>
      </w:r>
      <w:r>
        <w:t>и</w:t>
      </w:r>
      <w:r>
        <w:t>чает, в плане сокращения их числа,</w:t>
      </w:r>
      <w:r w:rsidRPr="00CE39FA">
        <w:t xml:space="preserve"> </w:t>
      </w:r>
      <w:r>
        <w:t>с организаци</w:t>
      </w:r>
      <w:r>
        <w:t>я</w:t>
      </w:r>
      <w:r>
        <w:t>ми акушерок.</w:t>
      </w:r>
    </w:p>
    <w:p w:rsidR="007430F6" w:rsidRDefault="007430F6" w:rsidP="007430F6">
      <w:pPr>
        <w:pStyle w:val="DualTxt"/>
      </w:pPr>
      <w:r>
        <w:t>59.</w:t>
      </w:r>
      <w:r>
        <w:tab/>
        <w:t>В то время как эти проблемы по</w:t>
      </w:r>
      <w:r>
        <w:noBreakHyphen/>
        <w:t>прежнему существуют в некоторых регионах, отношение к меньшинствам, включая рома, начинает изменяться. Ее правительство стремится к сотрудничеству с НПО в плане внедрения новой культуры терпим</w:t>
      </w:r>
      <w:r>
        <w:t>о</w:t>
      </w:r>
      <w:r>
        <w:t>сти. Министерство труда осуществляет ряд пр</w:t>
      </w:r>
      <w:r>
        <w:t>о</w:t>
      </w:r>
      <w:r>
        <w:t>грамм, направленных на борьбу с исключением из социальной жизни общества, включая программы, касающиеся рома, а также проведение исследов</w:t>
      </w:r>
      <w:r>
        <w:t>а</w:t>
      </w:r>
      <w:r>
        <w:t>ний в этой области, и премьер-министр назначил советника по вопросам, касающимся рома. В пос</w:t>
      </w:r>
      <w:r>
        <w:t>е</w:t>
      </w:r>
      <w:r>
        <w:t>лениях рома разрабатываются инфраструктуры, с тем чтобы улучшить условия их жи</w:t>
      </w:r>
      <w:r>
        <w:t>з</w:t>
      </w:r>
      <w:r>
        <w:t>ни.</w:t>
      </w:r>
    </w:p>
    <w:p w:rsidR="007430F6" w:rsidRDefault="007430F6" w:rsidP="007430F6">
      <w:pPr>
        <w:pStyle w:val="DualTxt"/>
      </w:pPr>
      <w:r>
        <w:t>60.</w:t>
      </w:r>
      <w:r>
        <w:tab/>
        <w:t xml:space="preserve"> </w:t>
      </w:r>
      <w:r>
        <w:rPr>
          <w:b/>
        </w:rPr>
        <w:t>Г</w:t>
      </w:r>
      <w:r>
        <w:rPr>
          <w:b/>
        </w:rPr>
        <w:noBreakHyphen/>
        <w:t xml:space="preserve">жа Гаспард </w:t>
      </w:r>
      <w:r>
        <w:t>говорит, что она не пон</w:t>
      </w:r>
      <w:r>
        <w:t>и</w:t>
      </w:r>
      <w:r>
        <w:t>мает, почему по</w:t>
      </w:r>
      <w:r>
        <w:noBreakHyphen/>
        <w:t>прежнему существуют квоты, огранич</w:t>
      </w:r>
      <w:r>
        <w:t>и</w:t>
      </w:r>
      <w:r>
        <w:t>вающие число женщин, поступающих на раб</w:t>
      </w:r>
      <w:r>
        <w:t>о</w:t>
      </w:r>
      <w:r>
        <w:t>ту в полицию и пожарные службы, в то время как Ве</w:t>
      </w:r>
      <w:r>
        <w:t>р</w:t>
      </w:r>
      <w:r>
        <w:t>ховный суд вынес постановление о том, что эти о</w:t>
      </w:r>
      <w:r>
        <w:t>г</w:t>
      </w:r>
      <w:r>
        <w:t>раничения неправомерны. Государство-участник отметило, что, несмотря на положение Конве</w:t>
      </w:r>
      <w:r>
        <w:t>н</w:t>
      </w:r>
      <w:r>
        <w:t>ции и законы, касающиеся гражданского состояния в м</w:t>
      </w:r>
      <w:r>
        <w:t>у</w:t>
      </w:r>
      <w:r>
        <w:t>сульманских общинах, права женщин на наследов</w:t>
      </w:r>
      <w:r>
        <w:t>а</w:t>
      </w:r>
      <w:r>
        <w:t>ние собственности по</w:t>
      </w:r>
      <w:r>
        <w:noBreakHyphen/>
        <w:t>прежнему ограничив</w:t>
      </w:r>
      <w:r>
        <w:t>а</w:t>
      </w:r>
      <w:r>
        <w:t>ются, и религиозные власти по</w:t>
      </w:r>
      <w:r>
        <w:noBreakHyphen/>
        <w:t>прежнему отказывают ж</w:t>
      </w:r>
      <w:r>
        <w:t>е</w:t>
      </w:r>
      <w:r>
        <w:t>нам в праве на наследство; было бы интересно в</w:t>
      </w:r>
      <w:r>
        <w:t>ы</w:t>
      </w:r>
      <w:r>
        <w:t>яснить, могут ли женщины-мусульманки, права к</w:t>
      </w:r>
      <w:r>
        <w:t>о</w:t>
      </w:r>
      <w:r>
        <w:t>торых, предусмотренные в Конвенции, были нар</w:t>
      </w:r>
      <w:r>
        <w:t>у</w:t>
      </w:r>
      <w:r>
        <w:t>шены, во</w:t>
      </w:r>
      <w:r>
        <w:t>с</w:t>
      </w:r>
      <w:r>
        <w:t xml:space="preserve">становить их через суд. </w:t>
      </w:r>
    </w:p>
    <w:p w:rsidR="007430F6" w:rsidRDefault="007430F6" w:rsidP="007430F6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>жа Абака</w:t>
      </w:r>
      <w:r>
        <w:t xml:space="preserve"> гов</w:t>
      </w:r>
      <w:r>
        <w:t>о</w:t>
      </w:r>
      <w:r>
        <w:t>рит, что она по</w:t>
      </w:r>
      <w:r>
        <w:noBreakHyphen/>
        <w:t>прежнему обеспокоена проблемой правонарушений со стор</w:t>
      </w:r>
      <w:r>
        <w:t>о</w:t>
      </w:r>
      <w:r>
        <w:t>ны правоохранительных органов в отношении и</w:t>
      </w:r>
      <w:r>
        <w:t>м</w:t>
      </w:r>
      <w:r>
        <w:t>мигрантов и членов этнических мен</w:t>
      </w:r>
      <w:r>
        <w:t>ь</w:t>
      </w:r>
      <w:r>
        <w:t xml:space="preserve">шинств. Она интересуется, проходят ли сотрудники полиции подготовку в области прав человека. </w:t>
      </w:r>
    </w:p>
    <w:p w:rsidR="007430F6" w:rsidRDefault="007430F6" w:rsidP="007430F6">
      <w:pPr>
        <w:pStyle w:val="DualTxt"/>
      </w:pPr>
      <w:r>
        <w:t>62.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 говорит, что отсутствие законодательства, че</w:t>
      </w:r>
      <w:r>
        <w:t>т</w:t>
      </w:r>
      <w:r>
        <w:t>ко запрещающего сексуальные домогательства на рабочем месте и бытовое насилие, является недо</w:t>
      </w:r>
      <w:r>
        <w:t>с</w:t>
      </w:r>
      <w:r>
        <w:t>татком, который государство-участник должно и</w:t>
      </w:r>
      <w:r>
        <w:t>с</w:t>
      </w:r>
      <w:r>
        <w:t>править. Она сч</w:t>
      </w:r>
      <w:r>
        <w:t>и</w:t>
      </w:r>
      <w:r>
        <w:t>тает, что Генеральный секретариат по вопросам гендерного равенства должен стоять в авангарде осуществл</w:t>
      </w:r>
      <w:r>
        <w:t>е</w:t>
      </w:r>
      <w:r>
        <w:t>ния этих усилий.</w:t>
      </w:r>
    </w:p>
    <w:p w:rsidR="007430F6" w:rsidRDefault="007430F6" w:rsidP="007430F6">
      <w:pPr>
        <w:pStyle w:val="DualTxt"/>
      </w:pPr>
      <w:r>
        <w:t>63.</w:t>
      </w:r>
      <w:r>
        <w:tab/>
      </w:r>
      <w:r>
        <w:rPr>
          <w:b/>
        </w:rPr>
        <w:t>Г</w:t>
      </w:r>
      <w:r>
        <w:rPr>
          <w:b/>
        </w:rPr>
        <w:noBreakHyphen/>
        <w:t>жа Фотини Сиану</w:t>
      </w:r>
      <w:r>
        <w:t xml:space="preserve"> (Греция) говорит, что трудно заставить выполнить решение</w:t>
      </w:r>
      <w:r w:rsidRPr="0030123B">
        <w:t xml:space="preserve"> </w:t>
      </w:r>
      <w:r>
        <w:t>Верховного суда в отношении квот, несмотря на то, что огран</w:t>
      </w:r>
      <w:r>
        <w:t>и</w:t>
      </w:r>
      <w:r>
        <w:t>чения на набор женщин в вооруженные силы были сняты. Конвенция и европейские и внутренние з</w:t>
      </w:r>
      <w:r>
        <w:t>а</w:t>
      </w:r>
      <w:r>
        <w:t>конодательные акты превалируют над постановл</w:t>
      </w:r>
      <w:r>
        <w:t>е</w:t>
      </w:r>
      <w:r>
        <w:t>ниями мусульманских религиозных органов, но с</w:t>
      </w:r>
      <w:r>
        <w:t>о</w:t>
      </w:r>
      <w:r>
        <w:t>циальные и культурные препятствия не дают же</w:t>
      </w:r>
      <w:r>
        <w:t>н</w:t>
      </w:r>
      <w:r>
        <w:t>щинам-мусульманкам осуществлять свои права в гражданских судах. Подготовка в области прав ч</w:t>
      </w:r>
      <w:r>
        <w:t>е</w:t>
      </w:r>
      <w:r>
        <w:t>ловека входит в программу обучения в полицейских академиях, и Генеральный секретариат по вопросу гендерного равенства организует семинары для р</w:t>
      </w:r>
      <w:r>
        <w:t>а</w:t>
      </w:r>
      <w:r>
        <w:t>ботающих сотру</w:t>
      </w:r>
      <w:r>
        <w:t>д</w:t>
      </w:r>
      <w:r>
        <w:t>ников полиции.</w:t>
      </w:r>
    </w:p>
    <w:p w:rsidR="007430F6" w:rsidRDefault="007430F6" w:rsidP="007430F6">
      <w:pPr>
        <w:pStyle w:val="DualTxt"/>
      </w:pPr>
      <w:r>
        <w:t>64.</w:t>
      </w:r>
      <w:r>
        <w:tab/>
      </w:r>
      <w:r>
        <w:rPr>
          <w:b/>
        </w:rPr>
        <w:t>Председатель</w:t>
      </w:r>
      <w:r>
        <w:t xml:space="preserve"> говорит, что следует с удовл</w:t>
      </w:r>
      <w:r>
        <w:t>е</w:t>
      </w:r>
      <w:r>
        <w:t>творением отметить, что государство-участник д</w:t>
      </w:r>
      <w:r>
        <w:t>о</w:t>
      </w:r>
      <w:r>
        <w:t>билось успехов в улучшении положения женщин. Эти достижения были укреплены тесным сотрудн</w:t>
      </w:r>
      <w:r>
        <w:t>и</w:t>
      </w:r>
      <w:r>
        <w:t>чеством между национальным механизмом, зан</w:t>
      </w:r>
      <w:r>
        <w:t>и</w:t>
      </w:r>
      <w:r>
        <w:t>мающимся вопросами женщин и женским движен</w:t>
      </w:r>
      <w:r>
        <w:t>и</w:t>
      </w:r>
      <w:r>
        <w:t>ем. Она с удовлетворением отмечает поправку к Конституции, которая позволяет принимать пол</w:t>
      </w:r>
      <w:r>
        <w:t>о</w:t>
      </w:r>
      <w:r>
        <w:t>жительные меры, способствующие достижению р</w:t>
      </w:r>
      <w:r>
        <w:t>а</w:t>
      </w:r>
      <w:r>
        <w:t>венства между мужчинами и женщинами; введение выборных квот; и подготовку проекта закона о борьбе с торговлей людьми. Комитет признает тру</w:t>
      </w:r>
      <w:r>
        <w:t>д</w:t>
      </w:r>
      <w:r>
        <w:t>ность искоренения гендерных стереотипов и пр</w:t>
      </w:r>
      <w:r>
        <w:t>и</w:t>
      </w:r>
      <w:r>
        <w:t>зывает государство-участника удвоить усилия в н</w:t>
      </w:r>
      <w:r>
        <w:t>а</w:t>
      </w:r>
      <w:r>
        <w:t>правлении решения этой проблемы. Оно, в частн</w:t>
      </w:r>
      <w:r>
        <w:t>о</w:t>
      </w:r>
      <w:r>
        <w:t>сти, должно сконцентрировать свои усилия на и</w:t>
      </w:r>
      <w:r>
        <w:t>з</w:t>
      </w:r>
      <w:r>
        <w:t>менении традиционного разделения семейных об</w:t>
      </w:r>
      <w:r>
        <w:t>я</w:t>
      </w:r>
      <w:r>
        <w:t>занностей, что является препятствием в деле улу</w:t>
      </w:r>
      <w:r>
        <w:t>ч</w:t>
      </w:r>
      <w:r>
        <w:t>шения полож</w:t>
      </w:r>
      <w:r>
        <w:t>е</w:t>
      </w:r>
      <w:r>
        <w:t>ния женщин. Наконец, она уверена, что поправка к пункту 1 статьи 20 Конвенции пр</w:t>
      </w:r>
      <w:r>
        <w:t>и</w:t>
      </w:r>
      <w:r>
        <w:t>ведет к своевременной ее ратификации Национал</w:t>
      </w:r>
      <w:r>
        <w:t>ь</w:t>
      </w:r>
      <w:r>
        <w:t>ным парл</w:t>
      </w:r>
      <w:r>
        <w:t>а</w:t>
      </w:r>
      <w:r>
        <w:t>ментом.</w:t>
      </w:r>
    </w:p>
    <w:p w:rsidR="007430F6" w:rsidRDefault="007430F6" w:rsidP="007430F6">
      <w:pPr>
        <w:pStyle w:val="DualTxt"/>
      </w:pPr>
      <w:r>
        <w:t>65.</w:t>
      </w:r>
      <w:r>
        <w:tab/>
      </w:r>
      <w:r>
        <w:rPr>
          <w:b/>
        </w:rPr>
        <w:t>Г</w:t>
      </w:r>
      <w:r>
        <w:rPr>
          <w:b/>
        </w:rPr>
        <w:noBreakHyphen/>
        <w:t>жа Беку</w:t>
      </w:r>
      <w:r>
        <w:t xml:space="preserve"> (Греция) говорит, что диалог с К</w:t>
      </w:r>
      <w:r>
        <w:t>о</w:t>
      </w:r>
      <w:r>
        <w:t>митетом был конструктивным и открытым. Она х</w:t>
      </w:r>
      <w:r>
        <w:t>о</w:t>
      </w:r>
      <w:r>
        <w:t>тела бы заверить Комитет, что ее правительство б</w:t>
      </w:r>
      <w:r>
        <w:t>у</w:t>
      </w:r>
      <w:r>
        <w:t>дет продолжать работу, направленную на достиж</w:t>
      </w:r>
      <w:r>
        <w:t>е</w:t>
      </w:r>
      <w:r>
        <w:t>ние ге</w:t>
      </w:r>
      <w:r>
        <w:t>н</w:t>
      </w:r>
      <w:r>
        <w:t>дерного равенства.</w:t>
      </w:r>
    </w:p>
    <w:p w:rsidR="007430F6" w:rsidRPr="008B3E9B" w:rsidRDefault="007430F6" w:rsidP="007430F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10 м.</w:t>
      </w:r>
    </w:p>
    <w:p w:rsidR="007430F6" w:rsidRDefault="007430F6" w:rsidP="007430F6">
      <w:pPr>
        <w:pStyle w:val="DualTxt"/>
      </w:pPr>
    </w:p>
    <w:p w:rsidR="00B46D7A" w:rsidRPr="005F783E" w:rsidRDefault="00B46D7A" w:rsidP="00EC6C31">
      <w:pPr>
        <w:pStyle w:val="DualTxt"/>
      </w:pPr>
    </w:p>
    <w:sectPr w:rsidR="00B46D7A" w:rsidRPr="005F783E" w:rsidSect="00EC6C31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5T11:48:00Z" w:initials="Start">
    <w:p w:rsidR="007430F6" w:rsidRPr="00AC6339" w:rsidRDefault="007430F6">
      <w:pPr>
        <w:pStyle w:val="CommentText"/>
        <w:rPr>
          <w:lang w:val="en-US"/>
        </w:rPr>
      </w:pPr>
      <w:r>
        <w:fldChar w:fldCharType="begin"/>
      </w:r>
      <w:r w:rsidRPr="00AC6339">
        <w:rPr>
          <w:rStyle w:val="CommentReference"/>
          <w:lang w:val="en-US"/>
        </w:rPr>
        <w:instrText xml:space="preserve"> </w:instrText>
      </w:r>
      <w:r w:rsidRPr="00AC6339">
        <w:rPr>
          <w:lang w:val="en-US"/>
        </w:rPr>
        <w:instrText>PAGE \# "'Page: '#'</w:instrText>
      </w:r>
      <w:r w:rsidRPr="00AC6339">
        <w:rPr>
          <w:lang w:val="en-US"/>
        </w:rPr>
        <w:br/>
        <w:instrText>'"</w:instrText>
      </w:r>
      <w:r w:rsidRPr="00AC633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AC6339">
        <w:rPr>
          <w:lang w:val="en-US"/>
        </w:rPr>
        <w:t>&lt;&lt;ODS JOB NO&gt;&gt;N0252946R&lt;&lt;ODS JOB NO&gt;&gt;</w:t>
      </w:r>
    </w:p>
    <w:p w:rsidR="007430F6" w:rsidRPr="00AC6339" w:rsidRDefault="007430F6">
      <w:pPr>
        <w:pStyle w:val="CommentText"/>
        <w:rPr>
          <w:lang w:val="en-US"/>
        </w:rPr>
      </w:pPr>
      <w:r w:rsidRPr="00AC6339">
        <w:rPr>
          <w:lang w:val="en-US"/>
        </w:rPr>
        <w:t>&lt;&lt;ODS DOC SYMBOL1&gt;&gt;CEDAW/C/SR.585&lt;&lt;ODS DOC SYMBOL1&gt;&gt;</w:t>
      </w:r>
    </w:p>
    <w:p w:rsidR="007430F6" w:rsidRPr="00AC6339" w:rsidRDefault="007430F6">
      <w:pPr>
        <w:pStyle w:val="CommentText"/>
        <w:rPr>
          <w:lang w:val="en-US"/>
        </w:rPr>
      </w:pPr>
      <w:r w:rsidRPr="00AC633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4B96" w:rsidRDefault="00814B96" w:rsidP="007504BD">
      <w:pPr>
        <w:pStyle w:val="Footer"/>
      </w:pPr>
      <w:r>
        <w:separator/>
      </w:r>
    </w:p>
  </w:endnote>
  <w:endnote w:type="continuationSeparator" w:id="0">
    <w:p w:rsidR="00814B96" w:rsidRDefault="00814B96" w:rsidP="007504BD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430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430F6" w:rsidRPr="007504BD" w:rsidRDefault="007430F6" w:rsidP="007504B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D3A60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430F6" w:rsidRPr="007504BD" w:rsidRDefault="007430F6" w:rsidP="007504B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E9101E">
            <w:rPr>
              <w:b w:val="0"/>
              <w:sz w:val="14"/>
            </w:rPr>
            <w:t>02-52946</w:t>
          </w:r>
          <w:r>
            <w:rPr>
              <w:b w:val="0"/>
              <w:sz w:val="14"/>
            </w:rPr>
            <w:fldChar w:fldCharType="end"/>
          </w:r>
        </w:p>
      </w:tc>
    </w:tr>
  </w:tbl>
  <w:p w:rsidR="007430F6" w:rsidRPr="007504BD" w:rsidRDefault="007430F6" w:rsidP="007504B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430F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430F6" w:rsidRPr="007504BD" w:rsidRDefault="007430F6" w:rsidP="007504B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E9101E">
            <w:rPr>
              <w:b w:val="0"/>
              <w:sz w:val="14"/>
            </w:rPr>
            <w:t>02-52946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430F6" w:rsidRPr="007504BD" w:rsidRDefault="007430F6" w:rsidP="007504B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1D3A60">
            <w:t>11</w:t>
          </w:r>
          <w:r>
            <w:fldChar w:fldCharType="end"/>
          </w:r>
        </w:p>
      </w:tc>
    </w:tr>
  </w:tbl>
  <w:p w:rsidR="007430F6" w:rsidRPr="007504BD" w:rsidRDefault="007430F6" w:rsidP="007504B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30F6" w:rsidRDefault="007430F6" w:rsidP="007504BD">
    <w:pPr>
      <w:pStyle w:val="Footer"/>
      <w:pBdr>
        <w:top w:val="single" w:sz="2" w:space="1" w:color="auto"/>
      </w:pBdr>
      <w:rPr>
        <w:sz w:val="2"/>
      </w:rPr>
    </w:pPr>
  </w:p>
  <w:p w:rsidR="007430F6" w:rsidRDefault="007430F6" w:rsidP="007504BD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7430F6" w:rsidRDefault="007430F6" w:rsidP="007504BD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7430F6" w:rsidRDefault="007430F6" w:rsidP="007504BD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7430F6" w:rsidRDefault="007430F6" w:rsidP="007504BD">
    <w:pPr>
      <w:pStyle w:val="FootnoteText"/>
      <w:spacing w:line="120" w:lineRule="exact"/>
      <w:ind w:left="1267" w:right="1267" w:firstLine="0"/>
      <w:rPr>
        <w:sz w:val="10"/>
      </w:rPr>
    </w:pPr>
  </w:p>
  <w:p w:rsidR="007430F6" w:rsidRDefault="007430F6" w:rsidP="007504BD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E9101E">
      <w:rPr>
        <w:b w:val="0"/>
        <w:sz w:val="20"/>
      </w:rPr>
      <w:t>02-52946 (R)</w:t>
    </w:r>
    <w:r>
      <w:rPr>
        <w:b w:val="0"/>
        <w:sz w:val="20"/>
      </w:rPr>
      <w:fldChar w:fldCharType="end"/>
    </w:r>
  </w:p>
  <w:p w:rsidR="007430F6" w:rsidRPr="007504BD" w:rsidRDefault="007430F6" w:rsidP="007504BD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E9101E">
      <w:rPr>
        <w:rFonts w:ascii="Barcode 3 of 9 by request" w:hAnsi="Barcode 3 of 9 by request"/>
        <w:b w:val="0"/>
        <w:sz w:val="24"/>
      </w:rPr>
      <w:t>*0252946*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4B96" w:rsidRDefault="00814B96" w:rsidP="007504BD">
      <w:pPr>
        <w:pStyle w:val="Footer"/>
      </w:pPr>
      <w:r>
        <w:separator/>
      </w:r>
    </w:p>
  </w:footnote>
  <w:footnote w:type="continuationSeparator" w:id="0">
    <w:p w:rsidR="00814B96" w:rsidRDefault="00814B96" w:rsidP="007504BD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430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430F6" w:rsidRPr="007504BD" w:rsidRDefault="007430F6" w:rsidP="007504B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9101E">
            <w:rPr>
              <w:b/>
            </w:rPr>
            <w:t>CEDAW/C/SR.585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430F6" w:rsidRDefault="007430F6" w:rsidP="007504BD">
          <w:pPr>
            <w:pStyle w:val="Header"/>
          </w:pPr>
        </w:p>
      </w:tc>
    </w:tr>
  </w:tbl>
  <w:p w:rsidR="007430F6" w:rsidRPr="007504BD" w:rsidRDefault="007430F6" w:rsidP="007504B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430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430F6" w:rsidRDefault="007430F6" w:rsidP="007504B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430F6" w:rsidRPr="007504BD" w:rsidRDefault="007430F6" w:rsidP="007504B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9101E">
            <w:rPr>
              <w:b/>
            </w:rPr>
            <w:t>CEDAW/C/SR.585</w:t>
          </w:r>
          <w:r>
            <w:rPr>
              <w:b/>
            </w:rPr>
            <w:fldChar w:fldCharType="end"/>
          </w:r>
        </w:p>
      </w:tc>
    </w:tr>
  </w:tbl>
  <w:p w:rsidR="007430F6" w:rsidRPr="007504BD" w:rsidRDefault="007430F6" w:rsidP="007504B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430F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430F6" w:rsidRPr="007504BD" w:rsidRDefault="007430F6" w:rsidP="007504B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430F6" w:rsidRDefault="007430F6" w:rsidP="007504B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430F6" w:rsidRPr="007504BD" w:rsidRDefault="007430F6" w:rsidP="007504B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/C/SR.585</w:t>
          </w:r>
        </w:p>
      </w:tc>
    </w:tr>
    <w:tr w:rsidR="007430F6" w:rsidRPr="00AC633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30F6" w:rsidRDefault="007430F6" w:rsidP="007504B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7430F6" w:rsidRPr="007504BD" w:rsidRDefault="007430F6" w:rsidP="007504B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30F6" w:rsidRPr="007504BD" w:rsidRDefault="007430F6" w:rsidP="007504B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</w:t>
          </w:r>
          <w:r>
            <w:rPr>
              <w:sz w:val="34"/>
              <w:lang w:val="en-US"/>
            </w:rPr>
            <w:t> </w:t>
          </w:r>
          <w:r>
            <w:rPr>
              <w:sz w:val="34"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30F6" w:rsidRPr="00AC6339" w:rsidRDefault="007430F6" w:rsidP="007504B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430F6" w:rsidRPr="00AC6339" w:rsidRDefault="007430F6" w:rsidP="007504BD">
          <w:pPr>
            <w:spacing w:before="240"/>
            <w:rPr>
              <w:lang w:val="en-US"/>
            </w:rPr>
          </w:pPr>
          <w:r w:rsidRPr="00AC6339">
            <w:rPr>
              <w:lang w:val="en-US"/>
            </w:rPr>
            <w:t>Distr.: General</w:t>
          </w:r>
        </w:p>
        <w:p w:rsidR="007430F6" w:rsidRPr="00AC6339" w:rsidRDefault="007430F6" w:rsidP="007504BD">
          <w:pPr>
            <w:rPr>
              <w:lang w:val="en-US"/>
            </w:rPr>
          </w:pPr>
          <w:r>
            <w:rPr>
              <w:lang w:val="en-US"/>
            </w:rPr>
            <w:t xml:space="preserve">18 </w:t>
          </w:r>
          <w:r w:rsidRPr="00AC6339">
            <w:rPr>
              <w:lang w:val="en-US"/>
            </w:rPr>
            <w:t>September 2006</w:t>
          </w:r>
        </w:p>
        <w:p w:rsidR="007430F6" w:rsidRPr="00AC6339" w:rsidRDefault="007430F6" w:rsidP="007504BD">
          <w:pPr>
            <w:rPr>
              <w:lang w:val="en-US"/>
            </w:rPr>
          </w:pPr>
          <w:r w:rsidRPr="00AC6339">
            <w:rPr>
              <w:lang w:val="en-US"/>
            </w:rPr>
            <w:t>Russian</w:t>
          </w:r>
        </w:p>
        <w:p w:rsidR="007430F6" w:rsidRPr="00AC6339" w:rsidRDefault="007430F6" w:rsidP="007504BD">
          <w:pPr>
            <w:rPr>
              <w:lang w:val="en-US"/>
            </w:rPr>
          </w:pPr>
          <w:r w:rsidRPr="00AC6339">
            <w:rPr>
              <w:lang w:val="en-US"/>
            </w:rPr>
            <w:t>Original: English</w:t>
          </w:r>
        </w:p>
      </w:tc>
    </w:tr>
  </w:tbl>
  <w:p w:rsidR="007430F6" w:rsidRPr="007504BD" w:rsidRDefault="007430F6" w:rsidP="007504B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252946*"/>
    <w:docVar w:name="CreationDt" w:val="15/09/2006 11:48:16"/>
    <w:docVar w:name="DocCategory" w:val="SROthers"/>
    <w:docVar w:name="DocType" w:val="Final"/>
    <w:docVar w:name="FooterJN" w:val="02-52946"/>
    <w:docVar w:name="jobn" w:val="02-52946 (R)"/>
    <w:docVar w:name="jobnDT" w:val="02-52946 (R)   150906"/>
    <w:docVar w:name="jobnDTDT" w:val="02-52946 (R)   150906   150906"/>
    <w:docVar w:name="JobNo" w:val="0252946R"/>
    <w:docVar w:name="OandT" w:val=" "/>
    <w:docVar w:name="sss1" w:val="CEDAW/C/SR.585"/>
    <w:docVar w:name="sss2" w:val="-"/>
    <w:docVar w:name="Symbol1" w:val="CEDAW/C/SR.585"/>
    <w:docVar w:name="Symbol2" w:val="-"/>
  </w:docVars>
  <w:rsids>
    <w:rsidRoot w:val="00BC6EE0"/>
    <w:rsid w:val="00086C68"/>
    <w:rsid w:val="000E5AE4"/>
    <w:rsid w:val="00101C22"/>
    <w:rsid w:val="001806FC"/>
    <w:rsid w:val="001D3A60"/>
    <w:rsid w:val="00273D16"/>
    <w:rsid w:val="002A529E"/>
    <w:rsid w:val="00353E01"/>
    <w:rsid w:val="00412514"/>
    <w:rsid w:val="00425A25"/>
    <w:rsid w:val="0045465A"/>
    <w:rsid w:val="00457FD3"/>
    <w:rsid w:val="00465704"/>
    <w:rsid w:val="00480A82"/>
    <w:rsid w:val="00590614"/>
    <w:rsid w:val="005F783E"/>
    <w:rsid w:val="00663E67"/>
    <w:rsid w:val="007430F6"/>
    <w:rsid w:val="007504BD"/>
    <w:rsid w:val="007807F7"/>
    <w:rsid w:val="007D1F6E"/>
    <w:rsid w:val="007D7973"/>
    <w:rsid w:val="00807207"/>
    <w:rsid w:val="00814840"/>
    <w:rsid w:val="00814B96"/>
    <w:rsid w:val="00842D8A"/>
    <w:rsid w:val="008D20C2"/>
    <w:rsid w:val="008F21B6"/>
    <w:rsid w:val="00A73357"/>
    <w:rsid w:val="00A77FC2"/>
    <w:rsid w:val="00AB20FA"/>
    <w:rsid w:val="00AC4CCE"/>
    <w:rsid w:val="00AC6339"/>
    <w:rsid w:val="00B46D7A"/>
    <w:rsid w:val="00B903BD"/>
    <w:rsid w:val="00B93D7B"/>
    <w:rsid w:val="00BA09BA"/>
    <w:rsid w:val="00BA270E"/>
    <w:rsid w:val="00BC6EE0"/>
    <w:rsid w:val="00BD2395"/>
    <w:rsid w:val="00BE735B"/>
    <w:rsid w:val="00C13377"/>
    <w:rsid w:val="00C4049B"/>
    <w:rsid w:val="00C62474"/>
    <w:rsid w:val="00C704F9"/>
    <w:rsid w:val="00CB07F2"/>
    <w:rsid w:val="00CE23C8"/>
    <w:rsid w:val="00CE57D7"/>
    <w:rsid w:val="00D47558"/>
    <w:rsid w:val="00DE5E5D"/>
    <w:rsid w:val="00E9101E"/>
    <w:rsid w:val="00EC6C31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504BD"/>
  </w:style>
  <w:style w:type="paragraph" w:styleId="CommentSubject">
    <w:name w:val="annotation subject"/>
    <w:basedOn w:val="CommentText"/>
    <w:next w:val="CommentText"/>
    <w:semiHidden/>
    <w:rsid w:val="007504BD"/>
    <w:rPr>
      <w:b/>
      <w:bCs/>
    </w:rPr>
  </w:style>
  <w:style w:type="paragraph" w:styleId="BalloonText">
    <w:name w:val="Balloon Text"/>
    <w:basedOn w:val="Normal"/>
    <w:semiHidden/>
    <w:rsid w:val="00AC63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5531</Words>
  <Characters>37507</Characters>
  <Application>Microsoft Office Word</Application>
  <DocSecurity>4</DocSecurity>
  <Lines>987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42947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Ekaterina Alexeenko</dc:creator>
  <cp:keywords/>
  <dc:description/>
  <cp:lastModifiedBy>Yulia Mamedalieva</cp:lastModifiedBy>
  <cp:revision>3</cp:revision>
  <cp:lastPrinted>2006-09-15T14:10:00Z</cp:lastPrinted>
  <dcterms:created xsi:type="dcterms:W3CDTF">2006-09-15T14:10:00Z</dcterms:created>
  <dcterms:modified xsi:type="dcterms:W3CDTF">2006-09-15T14:12:00Z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0252946</vt:lpwstr>
  </property>
  <property fmtid="{D5CDD505-2E9C-101B-9397-08002B2CF9AE}" pid="3" name="Symbol1">
    <vt:lpwstr>CEDAW/C/SR.585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Mamedalieva</vt:lpwstr>
  </property>
</Properties>
</file>