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4B1531" w:rsidP="004B1531">
            <w:pPr>
              <w:jc w:val="right"/>
            </w:pPr>
            <w:r w:rsidRPr="004B1531">
              <w:rPr>
                <w:sz w:val="40"/>
              </w:rPr>
              <w:t>CRC</w:t>
            </w:r>
            <w:r>
              <w:t>/C/NIU/Q/1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4B1531" w:rsidRDefault="004B1531" w:rsidP="004B1531">
            <w:pPr>
              <w:spacing w:before="240" w:line="240" w:lineRule="exact"/>
            </w:pPr>
            <w:r>
              <w:t>Distr.: General</w:t>
            </w:r>
          </w:p>
          <w:p w:rsidR="004B1531" w:rsidRDefault="00B413B9" w:rsidP="004B1531">
            <w:pPr>
              <w:spacing w:line="240" w:lineRule="exact"/>
            </w:pPr>
            <w:r>
              <w:t>2</w:t>
            </w:r>
            <w:r w:rsidR="0044385A">
              <w:t>7</w:t>
            </w:r>
            <w:r w:rsidR="0005361F">
              <w:t xml:space="preserve"> </w:t>
            </w:r>
            <w:r w:rsidR="004B1531">
              <w:t>October 2011</w:t>
            </w:r>
          </w:p>
          <w:p w:rsidR="004B1531" w:rsidRDefault="004B1531" w:rsidP="004B1531">
            <w:pPr>
              <w:spacing w:line="240" w:lineRule="exact"/>
            </w:pPr>
          </w:p>
          <w:p w:rsidR="003107FA" w:rsidRDefault="004B1531" w:rsidP="004B1531">
            <w:pPr>
              <w:spacing w:line="240" w:lineRule="exact"/>
            </w:pPr>
            <w:r>
              <w:t>Original: English</w:t>
            </w:r>
          </w:p>
        </w:tc>
      </w:tr>
    </w:tbl>
    <w:p w:rsidR="004B1531" w:rsidRPr="00A407BF" w:rsidRDefault="004B1531" w:rsidP="004B1531">
      <w:pPr>
        <w:spacing w:before="120"/>
        <w:rPr>
          <w:rFonts w:eastAsia="SimSun"/>
          <w:b/>
          <w:sz w:val="24"/>
          <w:szCs w:val="24"/>
        </w:rPr>
      </w:pPr>
      <w:r w:rsidRPr="00A407BF">
        <w:rPr>
          <w:rFonts w:eastAsia="SimSun"/>
          <w:b/>
          <w:sz w:val="24"/>
          <w:szCs w:val="24"/>
        </w:rPr>
        <w:t>Committee on the Rights of the Child</w:t>
      </w:r>
    </w:p>
    <w:p w:rsidR="004B1531" w:rsidRPr="00A407BF" w:rsidRDefault="004B1531" w:rsidP="004B1531">
      <w:pPr>
        <w:rPr>
          <w:rFonts w:eastAsia="SimSun"/>
          <w:b/>
        </w:rPr>
      </w:pPr>
      <w:r w:rsidRPr="00A407BF">
        <w:rPr>
          <w:rFonts w:eastAsia="SimSun"/>
          <w:b/>
        </w:rPr>
        <w:t>Fifty-ninth session</w:t>
      </w:r>
    </w:p>
    <w:p w:rsidR="004B1531" w:rsidRPr="00A407BF" w:rsidRDefault="004B1531" w:rsidP="004B1531">
      <w:pPr>
        <w:rPr>
          <w:rFonts w:eastAsia="SimSun"/>
          <w:bCs/>
        </w:rPr>
      </w:pPr>
      <w:r w:rsidRPr="00A407BF">
        <w:rPr>
          <w:rFonts w:eastAsia="SimSun"/>
          <w:bCs/>
        </w:rPr>
        <w:t>1</w:t>
      </w:r>
      <w:r>
        <w:rPr>
          <w:rFonts w:eastAsia="SimSun"/>
          <w:bCs/>
        </w:rPr>
        <w:t>6 January</w:t>
      </w:r>
      <w:r w:rsidR="0005361F">
        <w:rPr>
          <w:rFonts w:eastAsia="SimSun"/>
          <w:bCs/>
        </w:rPr>
        <w:t>–</w:t>
      </w:r>
      <w:r>
        <w:rPr>
          <w:rFonts w:eastAsia="SimSun"/>
          <w:bCs/>
        </w:rPr>
        <w:t>3 February 2012</w:t>
      </w:r>
    </w:p>
    <w:p w:rsidR="004B1531" w:rsidRDefault="004B1531" w:rsidP="004B1531">
      <w:pPr>
        <w:pStyle w:val="HChG"/>
      </w:pPr>
      <w:r>
        <w:tab/>
      </w:r>
      <w:r>
        <w:tab/>
      </w:r>
      <w:r w:rsidRPr="00526421">
        <w:t>Implementation of the Convention on the Rights of the Child</w:t>
      </w:r>
    </w:p>
    <w:p w:rsidR="004B1531" w:rsidRPr="004B1531" w:rsidRDefault="004B1531" w:rsidP="004B1531">
      <w:pPr>
        <w:pStyle w:val="H1G"/>
        <w:rPr>
          <w:rFonts w:eastAsia="SimSun"/>
        </w:rPr>
      </w:pPr>
      <w:r w:rsidRPr="004B1531">
        <w:rPr>
          <w:rFonts w:eastAsia="SimSun"/>
        </w:rPr>
        <w:tab/>
      </w:r>
      <w:r>
        <w:rPr>
          <w:rFonts w:eastAsia="SimSun"/>
        </w:rPr>
        <w:tab/>
      </w:r>
      <w:r w:rsidRPr="004B1531">
        <w:rPr>
          <w:rFonts w:eastAsia="SimSun"/>
        </w:rPr>
        <w:t xml:space="preserve">List of issues concerning additional and updated information related to </w:t>
      </w:r>
      <w:r w:rsidRPr="00825CC1">
        <w:rPr>
          <w:rFonts w:eastAsia="SimSun"/>
        </w:rPr>
        <w:t>the consideration of</w:t>
      </w:r>
      <w:r w:rsidRPr="004B1531">
        <w:rPr>
          <w:rFonts w:eastAsia="SimSun"/>
        </w:rPr>
        <w:t xml:space="preserve"> the initial report of </w:t>
      </w:r>
      <w:smartTag w:uri="urn:schemas-microsoft-com:office:smarttags" w:element="place">
        <w:r w:rsidRPr="004B1531">
          <w:rPr>
            <w:rFonts w:eastAsia="SimSun"/>
          </w:rPr>
          <w:t>Niue</w:t>
        </w:r>
      </w:smartTag>
      <w:r w:rsidRPr="004B1531">
        <w:rPr>
          <w:rFonts w:eastAsia="SimSun"/>
        </w:rPr>
        <w:t xml:space="preserve"> (CRC/C/NIU/1)</w:t>
      </w:r>
    </w:p>
    <w:p w:rsidR="004B1531" w:rsidRPr="004B1531" w:rsidRDefault="004B1531" w:rsidP="004B1531">
      <w:pPr>
        <w:pStyle w:val="H23G"/>
        <w:rPr>
          <w:rFonts w:eastAsia="SimSun"/>
        </w:rPr>
      </w:pPr>
      <w:r w:rsidRPr="004B1531">
        <w:rPr>
          <w:rFonts w:eastAsia="SimSun"/>
        </w:rPr>
        <w:tab/>
      </w:r>
      <w:r w:rsidRPr="004B1531">
        <w:rPr>
          <w:rFonts w:eastAsia="SimSun"/>
        </w:rPr>
        <w:tab/>
        <w:t xml:space="preserve">The State party is requested to submit </w:t>
      </w:r>
      <w:r w:rsidR="00C46E5B">
        <w:rPr>
          <w:rFonts w:eastAsia="SimSun"/>
        </w:rPr>
        <w:t xml:space="preserve">in writing </w:t>
      </w:r>
      <w:r w:rsidRPr="004B1531">
        <w:rPr>
          <w:rFonts w:eastAsia="SimSun"/>
        </w:rPr>
        <w:t xml:space="preserve">additional, updated information, if possible before </w:t>
      </w:r>
      <w:r w:rsidRPr="00C46E5B">
        <w:rPr>
          <w:rFonts w:eastAsia="SimSun"/>
        </w:rPr>
        <w:t>1 December 2011</w:t>
      </w:r>
      <w:r w:rsidRPr="004B1531">
        <w:rPr>
          <w:rFonts w:eastAsia="SimSun"/>
        </w:rPr>
        <w:t>.</w:t>
      </w:r>
    </w:p>
    <w:p w:rsidR="004B1531" w:rsidRPr="004B1531" w:rsidRDefault="004B1531" w:rsidP="004B1531">
      <w:pPr>
        <w:pStyle w:val="SingleTxtG"/>
        <w:rPr>
          <w:rFonts w:eastAsia="SimSun"/>
          <w:i/>
        </w:rPr>
      </w:pPr>
      <w:r w:rsidRPr="004B1531">
        <w:rPr>
          <w:rFonts w:eastAsia="SimSun"/>
          <w:i/>
        </w:rPr>
        <w:t xml:space="preserve">The Committee may take up all aspects of children’s rights contained in the Convention during the dialogue with the State party. </w:t>
      </w:r>
    </w:p>
    <w:p w:rsidR="004B1531" w:rsidRPr="004B1531" w:rsidRDefault="004B1531" w:rsidP="004B1531">
      <w:pPr>
        <w:pStyle w:val="HChG"/>
        <w:rPr>
          <w:rFonts w:eastAsia="SimSun"/>
        </w:rPr>
      </w:pPr>
      <w:r w:rsidRPr="004B1531">
        <w:rPr>
          <w:rFonts w:eastAsia="SimSun"/>
        </w:rPr>
        <w:tab/>
      </w:r>
      <w:r w:rsidRPr="004B1531">
        <w:rPr>
          <w:rFonts w:eastAsia="SimSun"/>
        </w:rPr>
        <w:tab/>
        <w:t>Part I</w:t>
      </w:r>
    </w:p>
    <w:p w:rsidR="004B1531" w:rsidRPr="004B1531" w:rsidRDefault="004B1531" w:rsidP="004B1531">
      <w:pPr>
        <w:pStyle w:val="H23G"/>
        <w:rPr>
          <w:rFonts w:eastAsia="SimSun"/>
        </w:rPr>
      </w:pPr>
      <w:r>
        <w:rPr>
          <w:rFonts w:eastAsia="SimSun"/>
        </w:rPr>
        <w:tab/>
      </w:r>
      <w:r>
        <w:rPr>
          <w:rFonts w:eastAsia="SimSun"/>
        </w:rPr>
        <w:tab/>
      </w:r>
      <w:r w:rsidRPr="004B1531">
        <w:rPr>
          <w:rFonts w:eastAsia="SimSun"/>
        </w:rPr>
        <w:t xml:space="preserve">In this section, the State party is requested to submit its responses to the following questions </w:t>
      </w:r>
      <w:r w:rsidR="00C46E5B">
        <w:rPr>
          <w:rFonts w:eastAsia="SimSun"/>
        </w:rPr>
        <w:t>(</w:t>
      </w:r>
      <w:r w:rsidRPr="004B1531">
        <w:rPr>
          <w:rFonts w:eastAsia="SimSun"/>
        </w:rPr>
        <w:t>30 pages</w:t>
      </w:r>
      <w:r w:rsidR="00C46E5B">
        <w:rPr>
          <w:rFonts w:eastAsia="SimSun"/>
        </w:rPr>
        <w:t xml:space="preserve"> maximum)</w:t>
      </w:r>
      <w:r w:rsidRPr="004B1531">
        <w:rPr>
          <w:rFonts w:eastAsia="SimSun"/>
        </w:rPr>
        <w:t>.</w:t>
      </w:r>
    </w:p>
    <w:p w:rsidR="004B1531" w:rsidRPr="004B1531" w:rsidRDefault="004B1531" w:rsidP="004B1531">
      <w:pPr>
        <w:pStyle w:val="SingleTxtG"/>
        <w:rPr>
          <w:rFonts w:eastAsia="SimSun"/>
        </w:rPr>
      </w:pPr>
      <w:r w:rsidRPr="004B1531">
        <w:rPr>
          <w:rFonts w:eastAsia="SimSun"/>
        </w:rPr>
        <w:t>1.</w:t>
      </w:r>
      <w:r w:rsidRPr="004B1531">
        <w:rPr>
          <w:rFonts w:eastAsia="SimSun"/>
        </w:rPr>
        <w:tab/>
        <w:t xml:space="preserve">Please indicate the measures taken by the State party to harmonize the multiple sources of law (civil, customary and common law) and </w:t>
      </w:r>
      <w:r w:rsidR="00FC4B32">
        <w:rPr>
          <w:rFonts w:eastAsia="SimSun"/>
        </w:rPr>
        <w:t xml:space="preserve">to </w:t>
      </w:r>
      <w:r w:rsidRPr="004B1531">
        <w:rPr>
          <w:rFonts w:eastAsia="SimSun"/>
        </w:rPr>
        <w:t>review those that are incompatible with the Convention, in particular the provisions of the Niue Act-1966 on the minimum age for marriage and sexual consent and on sexual offences, as well as Niue customs on land inheritance and acquisition by the girl child and children of non-Niuean descent.</w:t>
      </w:r>
    </w:p>
    <w:p w:rsidR="004B1531" w:rsidRPr="004B1531" w:rsidRDefault="004B1531" w:rsidP="004B1531">
      <w:pPr>
        <w:pStyle w:val="SingleTxtG"/>
        <w:rPr>
          <w:rFonts w:eastAsia="SimSun"/>
        </w:rPr>
      </w:pPr>
      <w:r w:rsidRPr="004B1531">
        <w:rPr>
          <w:rFonts w:eastAsia="SimSun"/>
        </w:rPr>
        <w:t>2.</w:t>
      </w:r>
      <w:r w:rsidRPr="004B1531">
        <w:rPr>
          <w:rFonts w:eastAsia="SimSun"/>
        </w:rPr>
        <w:tab/>
      </w:r>
      <w:r w:rsidR="002C3386">
        <w:rPr>
          <w:rFonts w:eastAsia="SimSun"/>
          <w:bCs/>
        </w:rPr>
        <w:t>As regards</w:t>
      </w:r>
      <w:r w:rsidRPr="00C46E5B">
        <w:rPr>
          <w:rFonts w:eastAsia="SimSun"/>
          <w:bCs/>
        </w:rPr>
        <w:t xml:space="preserve"> the National Coordinating Committee for the Convention </w:t>
      </w:r>
      <w:r w:rsidR="00C46E5B">
        <w:rPr>
          <w:rFonts w:eastAsia="SimSun"/>
          <w:bCs/>
        </w:rPr>
        <w:t>on the Rights of the Child</w:t>
      </w:r>
      <w:r w:rsidRPr="00C46E5B">
        <w:rPr>
          <w:rFonts w:eastAsia="SimSun"/>
          <w:bCs/>
        </w:rPr>
        <w:t xml:space="preserve">, please specify its exact mandate and </w:t>
      </w:r>
      <w:r w:rsidR="002C3386">
        <w:rPr>
          <w:rFonts w:eastAsia="SimSun"/>
          <w:bCs/>
        </w:rPr>
        <w:t xml:space="preserve">the </w:t>
      </w:r>
      <w:r w:rsidRPr="00C46E5B">
        <w:rPr>
          <w:rFonts w:eastAsia="SimSun"/>
          <w:bCs/>
        </w:rPr>
        <w:t xml:space="preserve">concrete achievements </w:t>
      </w:r>
      <w:r w:rsidR="002C3386">
        <w:rPr>
          <w:rFonts w:eastAsia="SimSun"/>
          <w:bCs/>
        </w:rPr>
        <w:t>it has made in</w:t>
      </w:r>
      <w:r w:rsidR="002C3386" w:rsidRPr="00C46E5B">
        <w:rPr>
          <w:rFonts w:eastAsia="SimSun"/>
          <w:bCs/>
        </w:rPr>
        <w:t xml:space="preserve"> </w:t>
      </w:r>
      <w:r w:rsidRPr="00C46E5B">
        <w:rPr>
          <w:rFonts w:eastAsia="SimSun"/>
          <w:bCs/>
        </w:rPr>
        <w:t>coordinat</w:t>
      </w:r>
      <w:r w:rsidR="00FC4B32">
        <w:rPr>
          <w:rFonts w:eastAsia="SimSun"/>
          <w:bCs/>
        </w:rPr>
        <w:t>ing</w:t>
      </w:r>
      <w:r w:rsidRPr="00C46E5B">
        <w:rPr>
          <w:rFonts w:eastAsia="SimSun"/>
          <w:bCs/>
        </w:rPr>
        <w:t xml:space="preserve"> the implementation of children’s right under the Convention. </w:t>
      </w:r>
      <w:r w:rsidRPr="004B1531">
        <w:rPr>
          <w:rFonts w:eastAsia="SimSun"/>
          <w:lang w:eastAsia="en-GB"/>
        </w:rPr>
        <w:t xml:space="preserve">Please also indicate the budget allocated for the implementation of the Convention. </w:t>
      </w:r>
    </w:p>
    <w:p w:rsidR="004B1531" w:rsidRPr="004B1531" w:rsidRDefault="004B1531" w:rsidP="004B1531">
      <w:pPr>
        <w:pStyle w:val="SingleTxtG"/>
        <w:rPr>
          <w:rFonts w:eastAsia="SimSun"/>
        </w:rPr>
      </w:pPr>
      <w:r w:rsidRPr="004B1531">
        <w:rPr>
          <w:rFonts w:eastAsia="SimSun"/>
        </w:rPr>
        <w:t>3.</w:t>
      </w:r>
      <w:r w:rsidRPr="004B1531">
        <w:rPr>
          <w:rFonts w:eastAsia="SimSun"/>
        </w:rPr>
        <w:tab/>
        <w:t>Please indicate to the Committee whether any steps have been taken to establish a comprehensive system for the collection of data on children that can be disaggregated, analysed and regularly evaluated.</w:t>
      </w:r>
    </w:p>
    <w:p w:rsidR="004B1531" w:rsidRPr="004B1531" w:rsidRDefault="004B1531" w:rsidP="004B1531">
      <w:pPr>
        <w:pStyle w:val="SingleTxtG"/>
        <w:rPr>
          <w:rFonts w:eastAsia="SimSun"/>
        </w:rPr>
      </w:pPr>
      <w:r w:rsidRPr="004B1531">
        <w:rPr>
          <w:rFonts w:eastAsia="SimSun"/>
        </w:rPr>
        <w:t>4.</w:t>
      </w:r>
      <w:r w:rsidRPr="004B1531">
        <w:rPr>
          <w:rFonts w:eastAsia="SimSun"/>
        </w:rPr>
        <w:tab/>
        <w:t xml:space="preserve">Please update the Committee on all measures taken by the State party to introduce human rights education, in particular </w:t>
      </w:r>
      <w:r w:rsidR="005B0AB8">
        <w:rPr>
          <w:rFonts w:eastAsia="SimSun"/>
        </w:rPr>
        <w:t xml:space="preserve">on </w:t>
      </w:r>
      <w:r w:rsidRPr="004B1531">
        <w:rPr>
          <w:rFonts w:eastAsia="SimSun"/>
        </w:rPr>
        <w:t xml:space="preserve">children’s rights, in school curricula. </w:t>
      </w:r>
      <w:r w:rsidRPr="004B1531">
        <w:rPr>
          <w:rFonts w:eastAsia="SimSun"/>
          <w:lang w:eastAsia="en-GB"/>
        </w:rPr>
        <w:t>Please also provide information on all measures taken by the State party to raise awareness o</w:t>
      </w:r>
      <w:r w:rsidR="005B0AB8">
        <w:rPr>
          <w:rFonts w:eastAsia="SimSun"/>
          <w:lang w:eastAsia="en-GB"/>
        </w:rPr>
        <w:t>f</w:t>
      </w:r>
      <w:r w:rsidRPr="004B1531">
        <w:rPr>
          <w:rFonts w:eastAsia="SimSun"/>
          <w:lang w:eastAsia="en-GB"/>
        </w:rPr>
        <w:t xml:space="preserve"> the Convention’s principles and provisions, especially among children.</w:t>
      </w:r>
      <w:r w:rsidRPr="004B1531" w:rsidDel="00870792">
        <w:rPr>
          <w:rFonts w:eastAsia="SimSun"/>
        </w:rPr>
        <w:t xml:space="preserve"> </w:t>
      </w:r>
    </w:p>
    <w:p w:rsidR="004B1531" w:rsidRPr="004B1531" w:rsidRDefault="004B1531" w:rsidP="004B1531">
      <w:pPr>
        <w:pStyle w:val="SingleTxtG"/>
        <w:rPr>
          <w:rFonts w:eastAsia="SimSun"/>
        </w:rPr>
      </w:pPr>
      <w:r w:rsidRPr="004B1531">
        <w:rPr>
          <w:rFonts w:eastAsia="SimSun"/>
        </w:rPr>
        <w:t>5.</w:t>
      </w:r>
      <w:r w:rsidRPr="004B1531">
        <w:rPr>
          <w:rFonts w:eastAsia="SimSun"/>
        </w:rPr>
        <w:tab/>
        <w:t>Please inform the Committee of the legislative, administrative and judicial measures taken by the State party to eliminate corporal punishment at home and in school.</w:t>
      </w:r>
    </w:p>
    <w:p w:rsidR="004B1531" w:rsidRPr="004B1531" w:rsidRDefault="004B1531" w:rsidP="004B1531">
      <w:pPr>
        <w:pStyle w:val="SingleTxtG"/>
        <w:rPr>
          <w:rFonts w:eastAsia="SimSun"/>
        </w:rPr>
      </w:pPr>
      <w:r w:rsidRPr="004B1531">
        <w:rPr>
          <w:rFonts w:eastAsia="SimSun"/>
        </w:rPr>
        <w:t>6.</w:t>
      </w:r>
      <w:r w:rsidRPr="004B1531">
        <w:rPr>
          <w:rFonts w:eastAsia="SimSun"/>
        </w:rPr>
        <w:tab/>
        <w:t>Please indicate how the public court hearing on adoption under the Adoption Act complies with children’s right to privacy</w:t>
      </w:r>
      <w:r w:rsidR="005B0AB8">
        <w:rPr>
          <w:rFonts w:eastAsia="SimSun"/>
        </w:rPr>
        <w:t>,</w:t>
      </w:r>
      <w:r w:rsidRPr="004B1531">
        <w:rPr>
          <w:rFonts w:eastAsia="SimSun"/>
        </w:rPr>
        <w:t xml:space="preserve"> and what measures are taken by the State party to ensure </w:t>
      </w:r>
      <w:r w:rsidR="005B0AB8">
        <w:rPr>
          <w:rFonts w:eastAsia="SimSun"/>
        </w:rPr>
        <w:t xml:space="preserve">the </w:t>
      </w:r>
      <w:r w:rsidRPr="004B1531">
        <w:rPr>
          <w:rFonts w:eastAsia="SimSun"/>
        </w:rPr>
        <w:t xml:space="preserve">protection of the child’s best interests throughout the adoption process. Please also indicate what measures are taken by the State party to ensure </w:t>
      </w:r>
      <w:r w:rsidR="005B0AB8">
        <w:rPr>
          <w:rFonts w:eastAsia="SimSun"/>
        </w:rPr>
        <w:t xml:space="preserve">the </w:t>
      </w:r>
      <w:r w:rsidRPr="004B1531">
        <w:rPr>
          <w:rFonts w:eastAsia="SimSun"/>
        </w:rPr>
        <w:t>protection of children’s rights and registration in cases of traditional adoptions.</w:t>
      </w:r>
    </w:p>
    <w:p w:rsidR="004B1531" w:rsidRPr="004B1531" w:rsidRDefault="004B1531" w:rsidP="004B1531">
      <w:pPr>
        <w:pStyle w:val="SingleTxtG"/>
        <w:rPr>
          <w:rFonts w:eastAsia="SimSun"/>
        </w:rPr>
      </w:pPr>
      <w:r w:rsidRPr="004B1531">
        <w:rPr>
          <w:rFonts w:eastAsia="SimSun"/>
        </w:rPr>
        <w:t>7.</w:t>
      </w:r>
      <w:r w:rsidRPr="004B1531">
        <w:rPr>
          <w:rFonts w:eastAsia="SimSun"/>
        </w:rPr>
        <w:tab/>
        <w:t xml:space="preserve">Please update the Committee on measures taken to introduce effective and confidential sexual and </w:t>
      </w:r>
      <w:r w:rsidRPr="004B1531">
        <w:rPr>
          <w:rFonts w:eastAsia="SimSun"/>
          <w:bCs/>
        </w:rPr>
        <w:t>reproductive</w:t>
      </w:r>
      <w:r w:rsidRPr="004B1531">
        <w:rPr>
          <w:rFonts w:eastAsia="SimSun"/>
          <w:b/>
          <w:bCs/>
        </w:rPr>
        <w:t xml:space="preserve"> </w:t>
      </w:r>
      <w:r w:rsidRPr="004B1531">
        <w:rPr>
          <w:rFonts w:eastAsia="SimSun"/>
        </w:rPr>
        <w:t xml:space="preserve">health programmes for adolescents </w:t>
      </w:r>
      <w:r w:rsidR="00A342C9">
        <w:rPr>
          <w:rFonts w:eastAsia="SimSun"/>
        </w:rPr>
        <w:t>that are aimed at</w:t>
      </w:r>
      <w:r w:rsidRPr="004B1531">
        <w:rPr>
          <w:rFonts w:eastAsia="SimSun"/>
        </w:rPr>
        <w:t xml:space="preserve"> combating teenage pregnancy </w:t>
      </w:r>
      <w:r w:rsidRPr="008748C0">
        <w:rPr>
          <w:rFonts w:eastAsia="SimSun"/>
        </w:rPr>
        <w:t xml:space="preserve">and </w:t>
      </w:r>
      <w:r w:rsidR="00A342C9">
        <w:rPr>
          <w:rFonts w:eastAsia="SimSun"/>
        </w:rPr>
        <w:t>that</w:t>
      </w:r>
      <w:r w:rsidR="00A342C9" w:rsidRPr="008748C0">
        <w:rPr>
          <w:rFonts w:eastAsia="SimSun"/>
        </w:rPr>
        <w:t xml:space="preserve"> </w:t>
      </w:r>
      <w:r w:rsidRPr="008748C0">
        <w:rPr>
          <w:rFonts w:eastAsia="SimSun"/>
        </w:rPr>
        <w:t>tak</w:t>
      </w:r>
      <w:r w:rsidR="00A342C9">
        <w:rPr>
          <w:rFonts w:eastAsia="SimSun"/>
        </w:rPr>
        <w:t>e</w:t>
      </w:r>
      <w:r w:rsidRPr="008748C0">
        <w:rPr>
          <w:rFonts w:eastAsia="SimSun"/>
        </w:rPr>
        <w:t xml:space="preserve"> into account </w:t>
      </w:r>
      <w:r w:rsidR="00A342C9">
        <w:rPr>
          <w:rFonts w:eastAsia="SimSun"/>
        </w:rPr>
        <w:t>adolescents’</w:t>
      </w:r>
      <w:r w:rsidR="00A342C9" w:rsidRPr="008748C0">
        <w:rPr>
          <w:rFonts w:eastAsia="SimSun"/>
        </w:rPr>
        <w:t xml:space="preserve"> </w:t>
      </w:r>
      <w:r w:rsidRPr="008748C0">
        <w:rPr>
          <w:rFonts w:eastAsia="SimSun"/>
        </w:rPr>
        <w:t>right to privacy</w:t>
      </w:r>
      <w:r w:rsidRPr="004B1531">
        <w:rPr>
          <w:rFonts w:eastAsia="SimSun"/>
        </w:rPr>
        <w:t>. Also please inform the Committee o</w:t>
      </w:r>
      <w:r w:rsidR="00A342C9">
        <w:rPr>
          <w:rFonts w:eastAsia="SimSun"/>
        </w:rPr>
        <w:t>f</w:t>
      </w:r>
      <w:r w:rsidRPr="004B1531">
        <w:rPr>
          <w:rFonts w:eastAsia="SimSun"/>
        </w:rPr>
        <w:t xml:space="preserve"> policies, strategies and other measures taken, if any: </w:t>
      </w:r>
    </w:p>
    <w:p w:rsidR="004B1531" w:rsidRPr="004B1531" w:rsidRDefault="00D94550" w:rsidP="004B1531">
      <w:pPr>
        <w:pStyle w:val="SingleTxtG"/>
        <w:ind w:firstLine="567"/>
        <w:rPr>
          <w:rFonts w:eastAsia="SimSun"/>
        </w:rPr>
      </w:pPr>
      <w:r>
        <w:rPr>
          <w:rFonts w:eastAsia="SimSun"/>
        </w:rPr>
        <w:t>(</w:t>
      </w:r>
      <w:r w:rsidR="004B1531" w:rsidRPr="004B1531">
        <w:rPr>
          <w:rFonts w:eastAsia="SimSun"/>
        </w:rPr>
        <w:t>a</w:t>
      </w:r>
      <w:r>
        <w:rPr>
          <w:rFonts w:eastAsia="SimSun"/>
        </w:rPr>
        <w:t>)</w:t>
      </w:r>
      <w:r w:rsidR="004B1531" w:rsidRPr="004B1531">
        <w:rPr>
          <w:rFonts w:eastAsia="SimSun"/>
        </w:rPr>
        <w:tab/>
      </w:r>
      <w:r>
        <w:rPr>
          <w:rFonts w:eastAsia="SimSun"/>
        </w:rPr>
        <w:t xml:space="preserve">To </w:t>
      </w:r>
      <w:r w:rsidR="004B1531" w:rsidRPr="004B1531">
        <w:rPr>
          <w:rFonts w:eastAsia="SimSun"/>
        </w:rPr>
        <w:t xml:space="preserve">raise awareness among children and adolescents </w:t>
      </w:r>
      <w:r>
        <w:rPr>
          <w:rFonts w:eastAsia="SimSun"/>
        </w:rPr>
        <w:t>of the</w:t>
      </w:r>
      <w:r w:rsidRPr="004B1531">
        <w:rPr>
          <w:rFonts w:eastAsia="SimSun"/>
        </w:rPr>
        <w:t xml:space="preserve"> </w:t>
      </w:r>
      <w:r w:rsidR="004B1531" w:rsidRPr="004B1531">
        <w:rPr>
          <w:rFonts w:eastAsia="SimSun"/>
        </w:rPr>
        <w:t>health implications and consequences associated with early sexual relations;</w:t>
      </w:r>
    </w:p>
    <w:p w:rsidR="004B1531" w:rsidRPr="004B1531" w:rsidRDefault="00D94550" w:rsidP="004B1531">
      <w:pPr>
        <w:pStyle w:val="SingleTxtG"/>
        <w:ind w:firstLine="567"/>
        <w:rPr>
          <w:rFonts w:eastAsia="SimSun"/>
        </w:rPr>
      </w:pPr>
      <w:r>
        <w:rPr>
          <w:rFonts w:eastAsia="SimSun"/>
        </w:rPr>
        <w:t>(</w:t>
      </w:r>
      <w:r w:rsidR="004B1531" w:rsidRPr="004B1531">
        <w:rPr>
          <w:rFonts w:eastAsia="SimSun"/>
        </w:rPr>
        <w:t>b</w:t>
      </w:r>
      <w:r>
        <w:rPr>
          <w:rFonts w:eastAsia="SimSun"/>
        </w:rPr>
        <w:t>)</w:t>
      </w:r>
      <w:r w:rsidR="004B1531" w:rsidRPr="004B1531">
        <w:rPr>
          <w:rFonts w:eastAsia="SimSun"/>
        </w:rPr>
        <w:tab/>
      </w:r>
      <w:r>
        <w:rPr>
          <w:rFonts w:eastAsia="SimSun"/>
        </w:rPr>
        <w:t xml:space="preserve">To </w:t>
      </w:r>
      <w:r w:rsidR="004B1531" w:rsidRPr="004B1531">
        <w:rPr>
          <w:rFonts w:eastAsia="SimSun"/>
        </w:rPr>
        <w:t>eliminate gender-based stereotypes and societal taboos which contribute to persistent discrimination and sexual abuse of girls at school and at home;</w:t>
      </w:r>
    </w:p>
    <w:p w:rsidR="004B1531" w:rsidRPr="004B1531" w:rsidRDefault="00D94550" w:rsidP="004B1531">
      <w:pPr>
        <w:pStyle w:val="SingleTxtG"/>
        <w:ind w:firstLine="567"/>
        <w:rPr>
          <w:rFonts w:eastAsia="SimSun"/>
        </w:rPr>
      </w:pPr>
      <w:r>
        <w:rPr>
          <w:rFonts w:eastAsia="SimSun"/>
        </w:rPr>
        <w:t>(</w:t>
      </w:r>
      <w:r w:rsidR="004B1531" w:rsidRPr="004B1531">
        <w:rPr>
          <w:rFonts w:eastAsia="SimSun"/>
        </w:rPr>
        <w:t>c</w:t>
      </w:r>
      <w:r>
        <w:rPr>
          <w:rFonts w:eastAsia="SimSun"/>
        </w:rPr>
        <w:t>)</w:t>
      </w:r>
      <w:r w:rsidR="004B1531" w:rsidRPr="004B1531">
        <w:rPr>
          <w:rFonts w:eastAsia="SimSun"/>
        </w:rPr>
        <w:tab/>
      </w:r>
      <w:r>
        <w:rPr>
          <w:rFonts w:eastAsia="SimSun"/>
        </w:rPr>
        <w:t xml:space="preserve">To </w:t>
      </w:r>
      <w:r w:rsidR="004B1531" w:rsidRPr="004B1531">
        <w:rPr>
          <w:rFonts w:eastAsia="SimSun"/>
        </w:rPr>
        <w:t>establish mental health services and programmes for adolescents.</w:t>
      </w:r>
    </w:p>
    <w:p w:rsidR="004B1531" w:rsidRPr="004B1531" w:rsidRDefault="004B1531" w:rsidP="004B1531">
      <w:pPr>
        <w:pStyle w:val="SingleTxtG"/>
        <w:rPr>
          <w:rFonts w:eastAsia="SimSun"/>
        </w:rPr>
      </w:pPr>
      <w:r w:rsidRPr="004B1531">
        <w:rPr>
          <w:rFonts w:eastAsia="SimSun"/>
        </w:rPr>
        <w:t>8.</w:t>
      </w:r>
      <w:r w:rsidRPr="004B1531">
        <w:rPr>
          <w:rFonts w:eastAsia="SimSun"/>
        </w:rPr>
        <w:tab/>
        <w:t>Please provide information on measure</w:t>
      </w:r>
      <w:r w:rsidR="00FC4B32">
        <w:rPr>
          <w:rFonts w:eastAsia="SimSun"/>
        </w:rPr>
        <w:t>s</w:t>
      </w:r>
      <w:r w:rsidRPr="004B1531">
        <w:rPr>
          <w:rFonts w:eastAsia="SimSun"/>
        </w:rPr>
        <w:t xml:space="preserve"> or policies adopted by the State party to combat adolescent drug and alcohol abuse. Also please inform the Committee of plans to establish rehabilitation programmes and reintegration services for adolescents. </w:t>
      </w:r>
    </w:p>
    <w:p w:rsidR="004B1531" w:rsidRPr="004B1531" w:rsidRDefault="004B1531" w:rsidP="004B1531">
      <w:pPr>
        <w:pStyle w:val="SingleTxtG"/>
        <w:rPr>
          <w:rFonts w:eastAsia="SimSun"/>
        </w:rPr>
      </w:pPr>
      <w:r w:rsidRPr="004B1531">
        <w:rPr>
          <w:rFonts w:eastAsia="SimSun"/>
        </w:rPr>
        <w:t>9.</w:t>
      </w:r>
      <w:r w:rsidRPr="004B1531">
        <w:rPr>
          <w:rFonts w:eastAsia="SimSun"/>
        </w:rPr>
        <w:tab/>
        <w:t xml:space="preserve">Please inform the Committee of the treatment and counselling services offered by the State party for child victims of sexual and physical abuse. Also please indicate the steps taken by the State party to make these services known </w:t>
      </w:r>
      <w:r w:rsidR="008748C0">
        <w:rPr>
          <w:rFonts w:eastAsia="SimSun"/>
        </w:rPr>
        <w:t xml:space="preserve">to </w:t>
      </w:r>
      <w:r w:rsidRPr="004B1531">
        <w:rPr>
          <w:rFonts w:eastAsia="SimSun"/>
        </w:rPr>
        <w:t xml:space="preserve">and accessible for children. </w:t>
      </w:r>
    </w:p>
    <w:p w:rsidR="004B1531" w:rsidRPr="004B1531" w:rsidRDefault="004B1531" w:rsidP="004B1531">
      <w:pPr>
        <w:pStyle w:val="HChG"/>
        <w:rPr>
          <w:rFonts w:eastAsia="SimSun"/>
        </w:rPr>
      </w:pPr>
      <w:r>
        <w:rPr>
          <w:rFonts w:eastAsia="SimSun"/>
        </w:rPr>
        <w:tab/>
      </w:r>
      <w:r>
        <w:rPr>
          <w:rFonts w:eastAsia="SimSun"/>
        </w:rPr>
        <w:tab/>
      </w:r>
      <w:r w:rsidRPr="004B1531">
        <w:rPr>
          <w:rFonts w:eastAsia="SimSun"/>
        </w:rPr>
        <w:t>Part II</w:t>
      </w:r>
    </w:p>
    <w:p w:rsidR="004B1531" w:rsidRPr="004B1531" w:rsidRDefault="004B1531" w:rsidP="004B1531">
      <w:pPr>
        <w:pStyle w:val="H23G"/>
        <w:rPr>
          <w:rFonts w:eastAsia="SimSun"/>
        </w:rPr>
      </w:pPr>
      <w:r>
        <w:rPr>
          <w:rFonts w:eastAsia="SimSun"/>
        </w:rPr>
        <w:tab/>
      </w:r>
      <w:r>
        <w:rPr>
          <w:rFonts w:eastAsia="SimSun"/>
        </w:rPr>
        <w:tab/>
      </w:r>
      <w:r w:rsidRPr="004B1531">
        <w:rPr>
          <w:rFonts w:eastAsia="SimSun"/>
        </w:rPr>
        <w:t>In this section the Committee invites the State party to brief</w:t>
      </w:r>
      <w:r w:rsidR="008748C0">
        <w:rPr>
          <w:rFonts w:eastAsia="SimSun"/>
        </w:rPr>
        <w:t>ly</w:t>
      </w:r>
      <w:r w:rsidRPr="004B1531">
        <w:rPr>
          <w:rFonts w:eastAsia="SimSun"/>
        </w:rPr>
        <w:t xml:space="preserve"> (three pages </w:t>
      </w:r>
      <w:r w:rsidR="008748C0">
        <w:rPr>
          <w:rFonts w:eastAsia="SimSun"/>
        </w:rPr>
        <w:t>maximum</w:t>
      </w:r>
      <w:r w:rsidRPr="004B1531">
        <w:rPr>
          <w:rFonts w:eastAsia="SimSun"/>
        </w:rPr>
        <w:t xml:space="preserve">) </w:t>
      </w:r>
      <w:r w:rsidR="008748C0">
        <w:rPr>
          <w:rFonts w:eastAsia="SimSun"/>
        </w:rPr>
        <w:t>update</w:t>
      </w:r>
      <w:r w:rsidRPr="004B1531">
        <w:rPr>
          <w:rFonts w:eastAsia="SimSun"/>
        </w:rPr>
        <w:t xml:space="preserve"> the information presented in its report </w:t>
      </w:r>
      <w:r w:rsidR="008748C0">
        <w:rPr>
          <w:rFonts w:eastAsia="SimSun"/>
        </w:rPr>
        <w:t xml:space="preserve">with </w:t>
      </w:r>
      <w:r w:rsidRPr="004B1531">
        <w:rPr>
          <w:rFonts w:eastAsia="SimSun"/>
        </w:rPr>
        <w:t>regard</w:t>
      </w:r>
      <w:r w:rsidR="008748C0">
        <w:rPr>
          <w:rFonts w:eastAsia="SimSun"/>
        </w:rPr>
        <w:t xml:space="preserve"> to</w:t>
      </w:r>
      <w:r w:rsidRPr="004B1531">
        <w:rPr>
          <w:rFonts w:eastAsia="SimSun"/>
        </w:rPr>
        <w:t>:</w:t>
      </w:r>
    </w:p>
    <w:p w:rsidR="004B1531" w:rsidRPr="008748C0" w:rsidRDefault="004B1531" w:rsidP="008748C0">
      <w:pPr>
        <w:pStyle w:val="SingleTxtG"/>
        <w:ind w:firstLine="567"/>
        <w:rPr>
          <w:rFonts w:eastAsia="SimSun"/>
          <w:szCs w:val="22"/>
        </w:rPr>
      </w:pPr>
      <w:r w:rsidRPr="008748C0">
        <w:rPr>
          <w:rFonts w:eastAsia="SimSun"/>
          <w:szCs w:val="22"/>
        </w:rPr>
        <w:t>(a)</w:t>
      </w:r>
      <w:r w:rsidRPr="008748C0">
        <w:rPr>
          <w:rFonts w:eastAsia="SimSun"/>
          <w:szCs w:val="22"/>
        </w:rPr>
        <w:tab/>
      </w:r>
      <w:r w:rsidRPr="008748C0">
        <w:rPr>
          <w:rFonts w:eastAsia="SimSun"/>
        </w:rPr>
        <w:t>New bills or laws, and their respective regulations</w:t>
      </w:r>
      <w:r w:rsidRPr="008748C0">
        <w:rPr>
          <w:rFonts w:eastAsia="SimSun"/>
          <w:szCs w:val="22"/>
        </w:rPr>
        <w:t>;</w:t>
      </w:r>
    </w:p>
    <w:p w:rsidR="004B1531" w:rsidRPr="008748C0" w:rsidRDefault="004B1531" w:rsidP="008748C0">
      <w:pPr>
        <w:pStyle w:val="SingleTxtG"/>
        <w:ind w:firstLine="567"/>
        <w:rPr>
          <w:rFonts w:eastAsia="SimSun"/>
        </w:rPr>
      </w:pPr>
      <w:r w:rsidRPr="008748C0">
        <w:rPr>
          <w:rFonts w:eastAsia="SimSun"/>
        </w:rPr>
        <w:t>(b)</w:t>
      </w:r>
      <w:r w:rsidRPr="008748C0">
        <w:rPr>
          <w:rFonts w:eastAsia="SimSun"/>
        </w:rPr>
        <w:tab/>
        <w:t xml:space="preserve">New institutions (and their mandates) or institutional reforms; </w:t>
      </w:r>
    </w:p>
    <w:p w:rsidR="004B1531" w:rsidRPr="008748C0" w:rsidRDefault="004B1531" w:rsidP="008748C0">
      <w:pPr>
        <w:pStyle w:val="SingleTxtG"/>
        <w:ind w:firstLine="567"/>
        <w:rPr>
          <w:rFonts w:eastAsia="SimSun"/>
        </w:rPr>
      </w:pPr>
      <w:r w:rsidRPr="008748C0">
        <w:rPr>
          <w:rFonts w:eastAsia="SimSun"/>
        </w:rPr>
        <w:t>(c)</w:t>
      </w:r>
      <w:r w:rsidRPr="008748C0">
        <w:rPr>
          <w:rFonts w:eastAsia="SimSun"/>
        </w:rPr>
        <w:tab/>
        <w:t>Recently introduced policies, programmes and action plans and their scope;</w:t>
      </w:r>
    </w:p>
    <w:p w:rsidR="004B1531" w:rsidRPr="008748C0" w:rsidRDefault="004B1531" w:rsidP="008748C0">
      <w:pPr>
        <w:pStyle w:val="SingleTxtG"/>
        <w:ind w:firstLine="567"/>
        <w:rPr>
          <w:rFonts w:eastAsia="SimSun"/>
          <w:szCs w:val="22"/>
        </w:rPr>
      </w:pPr>
      <w:r w:rsidRPr="008748C0">
        <w:rPr>
          <w:rFonts w:eastAsia="SimSun"/>
          <w:szCs w:val="22"/>
        </w:rPr>
        <w:t>(d)</w:t>
      </w:r>
      <w:r w:rsidRPr="008748C0">
        <w:rPr>
          <w:rFonts w:eastAsia="SimSun"/>
          <w:szCs w:val="22"/>
        </w:rPr>
        <w:tab/>
      </w:r>
      <w:r w:rsidRPr="008748C0">
        <w:rPr>
          <w:rFonts w:eastAsia="SimSun"/>
        </w:rPr>
        <w:t>Recent ratifications</w:t>
      </w:r>
      <w:r w:rsidRPr="008748C0">
        <w:rPr>
          <w:rFonts w:eastAsia="SimSun"/>
          <w:szCs w:val="22"/>
        </w:rPr>
        <w:t xml:space="preserve"> of human rights instruments.</w:t>
      </w:r>
    </w:p>
    <w:p w:rsidR="004B1531" w:rsidRPr="004B1531" w:rsidRDefault="004B1531" w:rsidP="004B1531">
      <w:pPr>
        <w:pStyle w:val="HChG"/>
        <w:rPr>
          <w:rFonts w:eastAsia="SimSun"/>
        </w:rPr>
      </w:pPr>
      <w:r>
        <w:rPr>
          <w:rFonts w:eastAsia="SimSun"/>
        </w:rPr>
        <w:tab/>
      </w:r>
      <w:r>
        <w:rPr>
          <w:rFonts w:eastAsia="SimSun"/>
        </w:rPr>
        <w:tab/>
      </w:r>
      <w:r w:rsidRPr="004B1531">
        <w:rPr>
          <w:rFonts w:eastAsia="SimSun"/>
        </w:rPr>
        <w:t>Part III</w:t>
      </w:r>
    </w:p>
    <w:p w:rsidR="004B1531" w:rsidRPr="004B1531" w:rsidRDefault="004B1531" w:rsidP="008748C0">
      <w:pPr>
        <w:pStyle w:val="H1G"/>
        <w:rPr>
          <w:rFonts w:eastAsia="SimSun"/>
        </w:rPr>
      </w:pPr>
      <w:r>
        <w:rPr>
          <w:rFonts w:eastAsia="SimSun"/>
        </w:rPr>
        <w:tab/>
      </w:r>
      <w:r>
        <w:rPr>
          <w:rFonts w:eastAsia="SimSun"/>
        </w:rPr>
        <w:tab/>
      </w:r>
      <w:r w:rsidRPr="004B1531">
        <w:rPr>
          <w:rFonts w:eastAsia="SimSun"/>
        </w:rPr>
        <w:t>Data, statistic</w:t>
      </w:r>
      <w:r w:rsidR="008748C0">
        <w:rPr>
          <w:rFonts w:eastAsia="SimSun"/>
        </w:rPr>
        <w:t>s</w:t>
      </w:r>
      <w:r w:rsidRPr="004B1531">
        <w:rPr>
          <w:rFonts w:eastAsia="SimSun"/>
        </w:rPr>
        <w:t xml:space="preserve"> and other information, if available</w:t>
      </w:r>
    </w:p>
    <w:p w:rsidR="004B1531" w:rsidRPr="004B1531" w:rsidRDefault="004B1531" w:rsidP="004B1531">
      <w:pPr>
        <w:pStyle w:val="SingleTxtG"/>
        <w:rPr>
          <w:rFonts w:eastAsia="SimSun"/>
        </w:rPr>
      </w:pPr>
      <w:r w:rsidRPr="004B1531">
        <w:rPr>
          <w:rFonts w:eastAsia="SimSun"/>
        </w:rPr>
        <w:t>1.</w:t>
      </w:r>
      <w:r w:rsidRPr="004B1531">
        <w:rPr>
          <w:rFonts w:eastAsia="SimSun"/>
        </w:rPr>
        <w:tab/>
        <w:t>Please provide information on the number of complaints and number of victims of sexual abuse, including incest, under the age of 18 between the years 2005</w:t>
      </w:r>
      <w:r w:rsidR="008748C0">
        <w:rPr>
          <w:rFonts w:eastAsia="SimSun"/>
        </w:rPr>
        <w:t xml:space="preserve"> and </w:t>
      </w:r>
      <w:r w:rsidRPr="004B1531">
        <w:rPr>
          <w:rFonts w:eastAsia="SimSun"/>
        </w:rPr>
        <w:t>2010</w:t>
      </w:r>
      <w:r w:rsidR="008748C0">
        <w:rPr>
          <w:rFonts w:eastAsia="SimSun"/>
        </w:rPr>
        <w:t>,</w:t>
      </w:r>
      <w:r w:rsidRPr="004B1531">
        <w:rPr>
          <w:rFonts w:eastAsia="SimSun"/>
        </w:rPr>
        <w:t xml:space="preserve"> disaggregated by age</w:t>
      </w:r>
      <w:r w:rsidR="008748C0">
        <w:rPr>
          <w:rFonts w:eastAsia="SimSun"/>
        </w:rPr>
        <w:t xml:space="preserve"> and</w:t>
      </w:r>
      <w:r w:rsidRPr="004B1531">
        <w:rPr>
          <w:rFonts w:eastAsia="SimSun"/>
        </w:rPr>
        <w:t xml:space="preserve"> sex</w:t>
      </w:r>
      <w:r w:rsidR="008748C0">
        <w:rPr>
          <w:rFonts w:eastAsia="SimSun"/>
        </w:rPr>
        <w:t>; on</w:t>
      </w:r>
      <w:r w:rsidRPr="004B1531">
        <w:rPr>
          <w:rFonts w:eastAsia="SimSun"/>
        </w:rPr>
        <w:t xml:space="preserve"> the number of investigations and prosecutions carried out in this regard</w:t>
      </w:r>
      <w:r w:rsidR="008748C0">
        <w:rPr>
          <w:rFonts w:eastAsia="SimSun"/>
        </w:rPr>
        <w:t>;</w:t>
      </w:r>
      <w:r w:rsidRPr="004B1531">
        <w:rPr>
          <w:rFonts w:eastAsia="SimSun"/>
        </w:rPr>
        <w:t xml:space="preserve"> and </w:t>
      </w:r>
      <w:r w:rsidR="008748C0">
        <w:rPr>
          <w:rFonts w:eastAsia="SimSun"/>
        </w:rPr>
        <w:t xml:space="preserve">on </w:t>
      </w:r>
      <w:r w:rsidRPr="004B1531">
        <w:rPr>
          <w:rFonts w:eastAsia="SimSun"/>
        </w:rPr>
        <w:t>pending cases.</w:t>
      </w:r>
    </w:p>
    <w:p w:rsidR="004B1531" w:rsidRPr="004B1531" w:rsidRDefault="004B1531" w:rsidP="004B1531">
      <w:pPr>
        <w:pStyle w:val="SingleTxtG"/>
        <w:rPr>
          <w:rFonts w:eastAsia="SimSun"/>
        </w:rPr>
      </w:pPr>
      <w:r w:rsidRPr="004B1531">
        <w:rPr>
          <w:rFonts w:eastAsia="SimSun"/>
        </w:rPr>
        <w:t>2.</w:t>
      </w:r>
      <w:r w:rsidRPr="004B1531">
        <w:rPr>
          <w:rFonts w:eastAsia="SimSun"/>
        </w:rPr>
        <w:tab/>
        <w:t xml:space="preserve">Please provide data on the number of children with disabilities and on the number of those who enjoy access to education. </w:t>
      </w:r>
    </w:p>
    <w:p w:rsidR="004B1531" w:rsidRPr="008748C0" w:rsidRDefault="004B1531" w:rsidP="008748C0">
      <w:pPr>
        <w:pStyle w:val="SingleTxtG"/>
        <w:rPr>
          <w:rFonts w:eastAsia="SimSun"/>
        </w:rPr>
      </w:pPr>
      <w:r w:rsidRPr="008748C0">
        <w:rPr>
          <w:rFonts w:eastAsia="SimSun"/>
        </w:rPr>
        <w:t>3.</w:t>
      </w:r>
      <w:r w:rsidRPr="008748C0">
        <w:rPr>
          <w:rFonts w:eastAsia="SimSun"/>
        </w:rPr>
        <w:tab/>
        <w:t>In the context of adolescent health, please provide data, covering the years 2005</w:t>
      </w:r>
      <w:r w:rsidR="00FC4B32">
        <w:rPr>
          <w:rFonts w:eastAsia="SimSun"/>
        </w:rPr>
        <w:t xml:space="preserve"> to </w:t>
      </w:r>
      <w:r w:rsidRPr="008748C0">
        <w:rPr>
          <w:rFonts w:eastAsia="SimSun"/>
        </w:rPr>
        <w:t>2010, on:</w:t>
      </w:r>
    </w:p>
    <w:p w:rsidR="004B1531" w:rsidRPr="008748C0" w:rsidRDefault="004B1531" w:rsidP="008748C0">
      <w:pPr>
        <w:pStyle w:val="SingleTxtG"/>
        <w:ind w:firstLine="567"/>
        <w:rPr>
          <w:rFonts w:eastAsia="SimSun"/>
        </w:rPr>
      </w:pPr>
      <w:r w:rsidRPr="008748C0">
        <w:rPr>
          <w:rFonts w:eastAsia="SimSun"/>
        </w:rPr>
        <w:t>(a)</w:t>
      </w:r>
      <w:r w:rsidRPr="008748C0">
        <w:rPr>
          <w:rFonts w:eastAsia="SimSun"/>
        </w:rPr>
        <w:tab/>
      </w:r>
      <w:r w:rsidR="008748C0">
        <w:rPr>
          <w:rFonts w:eastAsia="SimSun"/>
        </w:rPr>
        <w:t>T</w:t>
      </w:r>
      <w:r w:rsidRPr="008748C0">
        <w:rPr>
          <w:rFonts w:eastAsia="SimSun"/>
        </w:rPr>
        <w:t>he number of adolescents affected by sexually transmitted infections, including HIV/AIDS,</w:t>
      </w:r>
      <w:r w:rsidR="008748C0">
        <w:rPr>
          <w:rFonts w:eastAsia="SimSun"/>
        </w:rPr>
        <w:t xml:space="preserve"> and by</w:t>
      </w:r>
      <w:r w:rsidRPr="008748C0">
        <w:rPr>
          <w:rFonts w:eastAsia="SimSun"/>
        </w:rPr>
        <w:t xml:space="preserve"> tobacco use and drug and alcohol abuse, disaggregated by age and sex;</w:t>
      </w:r>
    </w:p>
    <w:p w:rsidR="004B1531" w:rsidRPr="008748C0" w:rsidRDefault="004B1531" w:rsidP="008748C0">
      <w:pPr>
        <w:pStyle w:val="SingleTxtG"/>
        <w:ind w:firstLine="567"/>
        <w:rPr>
          <w:rFonts w:eastAsia="SimSun"/>
        </w:rPr>
      </w:pPr>
      <w:r w:rsidRPr="008748C0">
        <w:rPr>
          <w:rFonts w:eastAsia="SimSun"/>
        </w:rPr>
        <w:t>(b)</w:t>
      </w:r>
      <w:r w:rsidRPr="008748C0">
        <w:rPr>
          <w:rFonts w:eastAsia="SimSun"/>
        </w:rPr>
        <w:tab/>
      </w:r>
      <w:r w:rsidR="008748C0">
        <w:rPr>
          <w:rFonts w:eastAsia="SimSun"/>
        </w:rPr>
        <w:t>T</w:t>
      </w:r>
      <w:r w:rsidRPr="008748C0">
        <w:rPr>
          <w:rFonts w:eastAsia="SimSun"/>
        </w:rPr>
        <w:t>he number of teenage pregnancies</w:t>
      </w:r>
      <w:r w:rsidR="008748C0">
        <w:rPr>
          <w:rFonts w:eastAsia="SimSun"/>
        </w:rPr>
        <w:t>,</w:t>
      </w:r>
      <w:r w:rsidRPr="008748C0">
        <w:rPr>
          <w:rFonts w:eastAsia="SimSun"/>
        </w:rPr>
        <w:t xml:space="preserve"> disaggregated by age.</w:t>
      </w:r>
    </w:p>
    <w:p w:rsidR="004B1531" w:rsidRPr="008748C0" w:rsidRDefault="004B1531" w:rsidP="008748C0">
      <w:pPr>
        <w:pStyle w:val="SingleTxtG"/>
        <w:rPr>
          <w:rFonts w:eastAsia="SimSun"/>
          <w:szCs w:val="23"/>
        </w:rPr>
      </w:pPr>
      <w:r w:rsidRPr="008748C0">
        <w:rPr>
          <w:rFonts w:eastAsia="SimSun"/>
          <w:szCs w:val="23"/>
        </w:rPr>
        <w:t>4.</w:t>
      </w:r>
      <w:r w:rsidRPr="008748C0">
        <w:rPr>
          <w:rFonts w:eastAsia="SimSun"/>
          <w:szCs w:val="23"/>
        </w:rPr>
        <w:tab/>
      </w:r>
      <w:r w:rsidRPr="008748C0">
        <w:rPr>
          <w:rFonts w:eastAsia="SimSun"/>
        </w:rPr>
        <w:t xml:space="preserve">Please provide data on the number of children </w:t>
      </w:r>
      <w:r w:rsidR="008748C0">
        <w:rPr>
          <w:rFonts w:eastAsia="SimSun"/>
        </w:rPr>
        <w:t>under</w:t>
      </w:r>
      <w:r w:rsidR="008748C0" w:rsidRPr="008748C0">
        <w:rPr>
          <w:rFonts w:eastAsia="SimSun"/>
        </w:rPr>
        <w:t xml:space="preserve"> </w:t>
      </w:r>
      <w:r w:rsidRPr="008748C0">
        <w:rPr>
          <w:rFonts w:eastAsia="SimSun"/>
        </w:rPr>
        <w:t>the age of 18 detained and tried by the court between the years 2005</w:t>
      </w:r>
      <w:r w:rsidR="008748C0">
        <w:rPr>
          <w:rFonts w:eastAsia="SimSun"/>
        </w:rPr>
        <w:t xml:space="preserve"> and </w:t>
      </w:r>
      <w:r w:rsidRPr="008748C0">
        <w:rPr>
          <w:rFonts w:eastAsia="SimSun"/>
        </w:rPr>
        <w:t xml:space="preserve">2010. </w:t>
      </w:r>
    </w:p>
    <w:p w:rsidR="004B1531" w:rsidRPr="004B1531" w:rsidRDefault="004B1531" w:rsidP="004B1531">
      <w:pPr>
        <w:pStyle w:val="SingleTxtG"/>
        <w:rPr>
          <w:rFonts w:eastAsia="SimSun"/>
        </w:rPr>
      </w:pPr>
      <w:r w:rsidRPr="004B1531">
        <w:rPr>
          <w:rFonts w:eastAsia="SimSun"/>
        </w:rPr>
        <w:t>5.</w:t>
      </w:r>
      <w:r w:rsidRPr="004B1531">
        <w:rPr>
          <w:rFonts w:eastAsia="SimSun"/>
        </w:rPr>
        <w:tab/>
        <w:t>In addition, the State party may list areas affecting children that it considers to be of priority with regard to the implementation of the Convention.</w:t>
      </w:r>
    </w:p>
    <w:p w:rsidR="003972E0" w:rsidRPr="004B1531" w:rsidRDefault="004B1531" w:rsidP="004B1531">
      <w:pPr>
        <w:spacing w:before="240"/>
        <w:ind w:left="1134" w:right="1134"/>
        <w:jc w:val="center"/>
        <w:rPr>
          <w:u w:val="single"/>
        </w:rPr>
      </w:pPr>
      <w:r>
        <w:rPr>
          <w:rFonts w:eastAsia="SimSun"/>
          <w:sz w:val="22"/>
          <w:szCs w:val="22"/>
          <w:u w:val="single"/>
        </w:rPr>
        <w:tab/>
      </w:r>
      <w:r>
        <w:rPr>
          <w:rFonts w:eastAsia="SimSun"/>
          <w:sz w:val="22"/>
          <w:szCs w:val="22"/>
          <w:u w:val="single"/>
        </w:rPr>
        <w:tab/>
      </w:r>
      <w:r>
        <w:rPr>
          <w:rFonts w:eastAsia="SimSun"/>
          <w:sz w:val="22"/>
          <w:szCs w:val="22"/>
          <w:u w:val="single"/>
        </w:rPr>
        <w:tab/>
      </w:r>
    </w:p>
    <w:sectPr w:rsidR="003972E0" w:rsidRPr="004B1531" w:rsidSect="004B153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74B8" w:rsidRDefault="004274B8"/>
  </w:endnote>
  <w:endnote w:type="continuationSeparator" w:id="0">
    <w:p w:rsidR="004274B8" w:rsidRDefault="004274B8"/>
  </w:endnote>
  <w:endnote w:type="continuationNotice" w:id="1">
    <w:p w:rsidR="004274B8" w:rsidRDefault="004274B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85A" w:rsidRPr="004B1531" w:rsidRDefault="0044385A" w:rsidP="004B1531">
    <w:pPr>
      <w:pStyle w:val="Footer"/>
      <w:tabs>
        <w:tab w:val="right" w:pos="9638"/>
      </w:tabs>
    </w:pPr>
    <w:r w:rsidRPr="004B1531">
      <w:rPr>
        <w:b/>
        <w:sz w:val="18"/>
      </w:rPr>
      <w:fldChar w:fldCharType="begin"/>
    </w:r>
    <w:r w:rsidRPr="004B1531">
      <w:rPr>
        <w:b/>
        <w:sz w:val="18"/>
      </w:rPr>
      <w:instrText xml:space="preserve"> PAGE  \* MERGEFORMAT </w:instrText>
    </w:r>
    <w:r w:rsidRPr="004B1531">
      <w:rPr>
        <w:b/>
        <w:sz w:val="18"/>
      </w:rPr>
      <w:fldChar w:fldCharType="separate"/>
    </w:r>
    <w:r w:rsidR="001F5D0B">
      <w:rPr>
        <w:b/>
        <w:noProof/>
        <w:sz w:val="18"/>
      </w:rPr>
      <w:t>2</w:t>
    </w:r>
    <w:r w:rsidRPr="004B153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85A" w:rsidRPr="004B1531" w:rsidRDefault="0044385A" w:rsidP="004B1531">
    <w:pPr>
      <w:pStyle w:val="Footer"/>
      <w:tabs>
        <w:tab w:val="right" w:pos="9638"/>
      </w:tabs>
      <w:rPr>
        <w:b/>
        <w:sz w:val="18"/>
      </w:rPr>
    </w:pPr>
    <w:r>
      <w:rPr>
        <w:sz w:val="20"/>
      </w:rPr>
      <w:tab/>
    </w:r>
    <w:r w:rsidRPr="004B1531">
      <w:rPr>
        <w:b/>
        <w:sz w:val="18"/>
      </w:rPr>
      <w:fldChar w:fldCharType="begin"/>
    </w:r>
    <w:r w:rsidRPr="004B1531">
      <w:rPr>
        <w:b/>
        <w:sz w:val="18"/>
      </w:rPr>
      <w:instrText xml:space="preserve"> PAGE  \* MERGEFORMAT </w:instrText>
    </w:r>
    <w:r w:rsidRPr="004B1531">
      <w:rPr>
        <w:b/>
        <w:sz w:val="18"/>
      </w:rPr>
      <w:fldChar w:fldCharType="separate"/>
    </w:r>
    <w:r w:rsidR="001F5D0B">
      <w:rPr>
        <w:b/>
        <w:noProof/>
        <w:sz w:val="18"/>
      </w:rPr>
      <w:t>3</w:t>
    </w:r>
    <w:r w:rsidRPr="004B153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85A" w:rsidRPr="00C01E72" w:rsidRDefault="0044385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EF6646">
      <w:t>GE.11-</w:t>
    </w:r>
    <w:r w:rsidR="001F5D0B">
      <w:t>46470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74B8" w:rsidRPr="000B175B" w:rsidRDefault="004274B8" w:rsidP="000B175B">
      <w:pPr>
        <w:tabs>
          <w:tab w:val="right" w:pos="2155"/>
        </w:tabs>
        <w:spacing w:after="80"/>
        <w:ind w:left="680"/>
        <w:rPr>
          <w:u w:val="single"/>
        </w:rPr>
      </w:pPr>
      <w:r>
        <w:rPr>
          <w:u w:val="single"/>
        </w:rPr>
        <w:tab/>
      </w:r>
    </w:p>
  </w:footnote>
  <w:footnote w:type="continuationSeparator" w:id="0">
    <w:p w:rsidR="004274B8" w:rsidRPr="00FC68B7" w:rsidRDefault="004274B8" w:rsidP="00FC68B7">
      <w:pPr>
        <w:tabs>
          <w:tab w:val="left" w:pos="2155"/>
        </w:tabs>
        <w:spacing w:after="80"/>
        <w:ind w:left="680"/>
        <w:rPr>
          <w:u w:val="single"/>
        </w:rPr>
      </w:pPr>
      <w:r>
        <w:rPr>
          <w:u w:val="single"/>
        </w:rPr>
        <w:tab/>
      </w:r>
    </w:p>
  </w:footnote>
  <w:footnote w:type="continuationNotice" w:id="1">
    <w:p w:rsidR="004274B8" w:rsidRDefault="004274B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85A" w:rsidRPr="004B1531" w:rsidRDefault="0044385A">
    <w:pPr>
      <w:pStyle w:val="Header"/>
    </w:pPr>
    <w:r>
      <w:t>CRC/C/NIU/Q/1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85A" w:rsidRPr="004B1531" w:rsidRDefault="0044385A" w:rsidP="004B1531">
    <w:pPr>
      <w:pStyle w:val="Header"/>
      <w:jc w:val="right"/>
    </w:pPr>
    <w:r>
      <w:t>CRC/C/NIU/Q/1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D0B" w:rsidRDefault="001F5D0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name w:val="WW8Num5"/>
    <w:lvl w:ilvl="0">
      <w:start w:val="1"/>
      <w:numFmt w:val="decimal"/>
      <w:lvlText w:val="%1."/>
      <w:lvlJc w:val="left"/>
      <w:pPr>
        <w:tabs>
          <w:tab w:val="num" w:pos="1800"/>
        </w:tabs>
        <w:ind w:left="1800" w:hanging="360"/>
      </w:pPr>
      <w:rPr>
        <w:rFonts w:cs="Times New Roman"/>
        <w:i w:val="0"/>
        <w:iCs w:val="0"/>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4556794"/>
    <w:multiLevelType w:val="hybridMultilevel"/>
    <w:tmpl w:val="EBE697D0"/>
    <w:name w:val="WW8Num55"/>
    <w:lvl w:ilvl="0" w:tplc="DAF819EC">
      <w:start w:val="1"/>
      <w:numFmt w:val="decimal"/>
      <w:lvlText w:val="%1."/>
      <w:lvlJc w:val="left"/>
      <w:pPr>
        <w:tabs>
          <w:tab w:val="num" w:pos="1800"/>
        </w:tabs>
        <w:ind w:left="180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num w:numId="1">
    <w:abstractNumId w:val="2"/>
  </w:num>
  <w:num w:numId="2">
    <w:abstractNumId w:val="4"/>
  </w:num>
  <w:num w:numId="3">
    <w:abstractNumId w:val="0"/>
  </w:num>
  <w:num w:numId="4">
    <w:abstractNumId w:val="1"/>
  </w:num>
  <w:num w:numId="5">
    <w:abstractNumId w:val="3"/>
  </w:num>
  <w:num w:numId="6">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5802"/>
    <w:rsid w:val="00010840"/>
    <w:rsid w:val="00015E9C"/>
    <w:rsid w:val="00050F6B"/>
    <w:rsid w:val="0005361F"/>
    <w:rsid w:val="00072C8C"/>
    <w:rsid w:val="00073F94"/>
    <w:rsid w:val="00091419"/>
    <w:rsid w:val="000931C0"/>
    <w:rsid w:val="000B175B"/>
    <w:rsid w:val="000B3A0F"/>
    <w:rsid w:val="000B45CA"/>
    <w:rsid w:val="000C11CF"/>
    <w:rsid w:val="000E0415"/>
    <w:rsid w:val="001102D6"/>
    <w:rsid w:val="00135802"/>
    <w:rsid w:val="00152192"/>
    <w:rsid w:val="00172EF0"/>
    <w:rsid w:val="001B11FB"/>
    <w:rsid w:val="001B4B04"/>
    <w:rsid w:val="001C6663"/>
    <w:rsid w:val="001C7895"/>
    <w:rsid w:val="001D26DF"/>
    <w:rsid w:val="001D2FDC"/>
    <w:rsid w:val="001E3807"/>
    <w:rsid w:val="001F5D0B"/>
    <w:rsid w:val="00211E0B"/>
    <w:rsid w:val="00237785"/>
    <w:rsid w:val="00241466"/>
    <w:rsid w:val="00256405"/>
    <w:rsid w:val="00285844"/>
    <w:rsid w:val="002C3386"/>
    <w:rsid w:val="00306BCA"/>
    <w:rsid w:val="003107FA"/>
    <w:rsid w:val="003229D8"/>
    <w:rsid w:val="00334678"/>
    <w:rsid w:val="00336125"/>
    <w:rsid w:val="003407DC"/>
    <w:rsid w:val="00346C62"/>
    <w:rsid w:val="00355C90"/>
    <w:rsid w:val="00356C56"/>
    <w:rsid w:val="0039277A"/>
    <w:rsid w:val="003972E0"/>
    <w:rsid w:val="003A1766"/>
    <w:rsid w:val="003C2CC4"/>
    <w:rsid w:val="003D4B23"/>
    <w:rsid w:val="00410691"/>
    <w:rsid w:val="004274B8"/>
    <w:rsid w:val="004325CB"/>
    <w:rsid w:val="0044385A"/>
    <w:rsid w:val="00446DE4"/>
    <w:rsid w:val="00473FF8"/>
    <w:rsid w:val="00491FC8"/>
    <w:rsid w:val="004B1531"/>
    <w:rsid w:val="004B27F7"/>
    <w:rsid w:val="004C3D8E"/>
    <w:rsid w:val="00533821"/>
    <w:rsid w:val="00540C2F"/>
    <w:rsid w:val="005420F2"/>
    <w:rsid w:val="00585664"/>
    <w:rsid w:val="005A274D"/>
    <w:rsid w:val="005B0AB8"/>
    <w:rsid w:val="005B3DB3"/>
    <w:rsid w:val="005C0081"/>
    <w:rsid w:val="005C50EF"/>
    <w:rsid w:val="00611FC4"/>
    <w:rsid w:val="006176FB"/>
    <w:rsid w:val="00640B26"/>
    <w:rsid w:val="00682D97"/>
    <w:rsid w:val="006A7392"/>
    <w:rsid w:val="006C0D34"/>
    <w:rsid w:val="006C680F"/>
    <w:rsid w:val="006D191E"/>
    <w:rsid w:val="006E564B"/>
    <w:rsid w:val="00723CA7"/>
    <w:rsid w:val="0072632A"/>
    <w:rsid w:val="00730C59"/>
    <w:rsid w:val="00732E4A"/>
    <w:rsid w:val="00745BA9"/>
    <w:rsid w:val="007B6BA5"/>
    <w:rsid w:val="007C3390"/>
    <w:rsid w:val="007C4F4B"/>
    <w:rsid w:val="007F3143"/>
    <w:rsid w:val="007F644E"/>
    <w:rsid w:val="007F6611"/>
    <w:rsid w:val="008175E9"/>
    <w:rsid w:val="008242D7"/>
    <w:rsid w:val="00825CC1"/>
    <w:rsid w:val="00871FD5"/>
    <w:rsid w:val="008748C0"/>
    <w:rsid w:val="008979B1"/>
    <w:rsid w:val="008A6B25"/>
    <w:rsid w:val="008A6C4F"/>
    <w:rsid w:val="008E0E46"/>
    <w:rsid w:val="008F084C"/>
    <w:rsid w:val="00907CC9"/>
    <w:rsid w:val="00922D03"/>
    <w:rsid w:val="00942BE3"/>
    <w:rsid w:val="00956A23"/>
    <w:rsid w:val="00960A18"/>
    <w:rsid w:val="00963CBA"/>
    <w:rsid w:val="00991261"/>
    <w:rsid w:val="009F1F9A"/>
    <w:rsid w:val="009F3E16"/>
    <w:rsid w:val="00A1427D"/>
    <w:rsid w:val="00A33794"/>
    <w:rsid w:val="00A342C9"/>
    <w:rsid w:val="00A72F22"/>
    <w:rsid w:val="00A748A6"/>
    <w:rsid w:val="00A879A4"/>
    <w:rsid w:val="00B14BE0"/>
    <w:rsid w:val="00B240FF"/>
    <w:rsid w:val="00B30179"/>
    <w:rsid w:val="00B3317B"/>
    <w:rsid w:val="00B40027"/>
    <w:rsid w:val="00B413B9"/>
    <w:rsid w:val="00B75D73"/>
    <w:rsid w:val="00B81E12"/>
    <w:rsid w:val="00B93068"/>
    <w:rsid w:val="00BC74E9"/>
    <w:rsid w:val="00BE618E"/>
    <w:rsid w:val="00C00B95"/>
    <w:rsid w:val="00C01E72"/>
    <w:rsid w:val="00C0689E"/>
    <w:rsid w:val="00C463DD"/>
    <w:rsid w:val="00C46E5B"/>
    <w:rsid w:val="00C745C3"/>
    <w:rsid w:val="00CE4A8F"/>
    <w:rsid w:val="00D2031B"/>
    <w:rsid w:val="00D25FE2"/>
    <w:rsid w:val="00D2792B"/>
    <w:rsid w:val="00D43252"/>
    <w:rsid w:val="00D54747"/>
    <w:rsid w:val="00D5605A"/>
    <w:rsid w:val="00D94550"/>
    <w:rsid w:val="00D978C6"/>
    <w:rsid w:val="00DA5BE6"/>
    <w:rsid w:val="00DA67AD"/>
    <w:rsid w:val="00DB4442"/>
    <w:rsid w:val="00E03CFF"/>
    <w:rsid w:val="00E130AB"/>
    <w:rsid w:val="00E5644E"/>
    <w:rsid w:val="00E7260F"/>
    <w:rsid w:val="00E73623"/>
    <w:rsid w:val="00E96630"/>
    <w:rsid w:val="00ED7A2A"/>
    <w:rsid w:val="00EF1D7F"/>
    <w:rsid w:val="00EF6646"/>
    <w:rsid w:val="00F37440"/>
    <w:rsid w:val="00F40E75"/>
    <w:rsid w:val="00F46797"/>
    <w:rsid w:val="00F50D83"/>
    <w:rsid w:val="00F54EDB"/>
    <w:rsid w:val="00F9519B"/>
    <w:rsid w:val="00FC4B32"/>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4B1531"/>
    <w:rPr>
      <w:lang w:val="en-GB" w:eastAsia="en-US" w:bidi="ar-SA"/>
    </w:rPr>
  </w:style>
  <w:style w:type="paragraph" w:styleId="BalloonText">
    <w:name w:val="Balloon Text"/>
    <w:basedOn w:val="Normal"/>
    <w:semiHidden/>
    <w:rsid w:val="00C46E5B"/>
    <w:rPr>
      <w:rFonts w:ascii="Tahoma" w:hAnsi="Tahoma" w:cs="Tahoma"/>
      <w:sz w:val="16"/>
      <w:szCs w:val="16"/>
    </w:rPr>
  </w:style>
  <w:style w:type="character" w:styleId="CommentReference">
    <w:name w:val="annotation reference"/>
    <w:semiHidden/>
    <w:rsid w:val="008748C0"/>
    <w:rPr>
      <w:sz w:val="16"/>
      <w:szCs w:val="16"/>
    </w:rPr>
  </w:style>
  <w:style w:type="paragraph" w:styleId="CommentText">
    <w:name w:val="annotation text"/>
    <w:basedOn w:val="Normal"/>
    <w:semiHidden/>
    <w:rsid w:val="008748C0"/>
  </w:style>
  <w:style w:type="paragraph" w:styleId="CommentSubject">
    <w:name w:val="annotation subject"/>
    <w:basedOn w:val="CommentText"/>
    <w:next w:val="CommentText"/>
    <w:semiHidden/>
    <w:rsid w:val="008748C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812</Words>
  <Characters>4634</Characters>
  <Application>Microsoft Office Outlook</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csd</cp:lastModifiedBy>
  <cp:revision>2</cp:revision>
  <cp:lastPrinted>2008-01-29T13:20:00Z</cp:lastPrinted>
  <dcterms:created xsi:type="dcterms:W3CDTF">2011-10-27T15:42:00Z</dcterms:created>
  <dcterms:modified xsi:type="dcterms:W3CDTF">2011-10-27T15:42:00Z</dcterms:modified>
</cp:coreProperties>
</file>