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ind w:left="6804"/>
        <w:rPr>
          <w:lang w:val="en-US"/>
        </w:rPr>
      </w:pPr>
      <w:r>
        <w:rPr>
          <w:lang w:val="en-US"/>
        </w:rPr>
        <w:t>E/C.12/Q/GEO/2</w:t>
      </w:r>
    </w:p>
    <w:p w:rsidR="00000000" w:rsidRDefault="00000000">
      <w:pPr>
        <w:ind w:left="6804"/>
        <w:rPr>
          <w:lang w:val="en-US"/>
        </w:rPr>
      </w:pPr>
      <w:r>
        <w:rPr>
          <w:lang w:val="en-US"/>
        </w:rPr>
        <w:t>7 December 2001</w:t>
      </w:r>
    </w:p>
    <w:p w:rsidR="00000000" w:rsidRDefault="00000000">
      <w:pPr>
        <w:ind w:left="6804"/>
        <w:rPr>
          <w:lang w:val="en-US"/>
        </w:rPr>
      </w:pPr>
    </w:p>
    <w:p w:rsidR="00000000" w:rsidRDefault="00000000">
      <w:pPr>
        <w:ind w:left="6804"/>
        <w:rPr>
          <w:lang w:val="en-US"/>
        </w:rPr>
      </w:pPr>
      <w:r>
        <w:rPr>
          <w:lang w:val="en-US"/>
        </w:rPr>
        <w:t>RUSSIAN</w:t>
      </w:r>
    </w:p>
    <w:p w:rsidR="00000000" w:rsidRDefault="00000000">
      <w:pPr>
        <w:ind w:left="6804"/>
        <w:rPr>
          <w:lang w:val="en-US"/>
        </w:rPr>
      </w:pPr>
      <w:r>
        <w:rPr>
          <w:lang w:val="en-US"/>
        </w:rPr>
        <w:t>Original:  ENGLISH</w:t>
      </w:r>
    </w:p>
    <w:p w:rsidR="00000000" w:rsidRDefault="00000000">
      <w:pPr>
        <w:pStyle w:val="FootnoteText"/>
        <w:spacing w:line="288" w:lineRule="auto"/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proofErr w:type="spellStart"/>
      <w:r>
        <w:t>Предсессионная</w:t>
      </w:r>
      <w:proofErr w:type="spellEnd"/>
      <w:r>
        <w:t xml:space="preserve"> рабочая группа</w:t>
      </w:r>
    </w:p>
    <w:p w:rsidR="00000000" w:rsidRDefault="00000000">
      <w:r>
        <w:t>3-7 декабря 2001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0"/>
      </w:pPr>
      <w:r>
        <w:t>Перечень вопросов, которые должны быть затронуты в связи с рассмотрением второго периодического доклада Грузии об осуществлении прав, закрепленных в статьях 1-15 Международного пакта об экономических, социальных</w:t>
      </w:r>
    </w:p>
    <w:p w:rsidR="00000000" w:rsidRDefault="00000000">
      <w:pPr>
        <w:pStyle w:val="10"/>
      </w:pPr>
      <w:r>
        <w:t>и культурных правах (</w:t>
      </w:r>
      <w:r>
        <w:rPr>
          <w:lang w:val="en-US"/>
        </w:rPr>
        <w:t>E</w:t>
      </w:r>
      <w:r>
        <w:t>/1990/6/</w:t>
      </w:r>
      <w:proofErr w:type="spellStart"/>
      <w:r>
        <w:t>Add.31</w:t>
      </w:r>
      <w:proofErr w:type="spellEnd"/>
      <w:r>
        <w:t>)</w:t>
      </w: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</w:p>
    <w:p w:rsidR="00000000" w:rsidRDefault="00000000">
      <w:pPr>
        <w:pStyle w:val="10"/>
        <w:ind w:left="567" w:hanging="567"/>
        <w:jc w:val="left"/>
        <w:rPr>
          <w:b w:val="0"/>
          <w:bCs/>
          <w:lang w:val="en-US"/>
        </w:rPr>
      </w:pPr>
      <w:proofErr w:type="spellStart"/>
      <w:r>
        <w:rPr>
          <w:b w:val="0"/>
          <w:bCs/>
          <w:lang w:val="en-US"/>
        </w:rPr>
        <w:t>GE.01</w:t>
      </w:r>
      <w:proofErr w:type="spellEnd"/>
      <w:r>
        <w:rPr>
          <w:b w:val="0"/>
          <w:bCs/>
          <w:lang w:val="en-US"/>
        </w:rPr>
        <w:t>-46564   (R)     030102     040102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А.</w:t>
      </w:r>
      <w:r>
        <w:rPr>
          <w:bCs/>
        </w:rPr>
        <w:tab/>
        <w:t>Территория и население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1.</w:t>
      </w:r>
      <w:r>
        <w:tab/>
        <w:t>Согласно докладу в последние годы страну покинули, преимущественно по экономическим соображениям, 1,5 млн. граждан.  Какие эффективные меры принимает государство-участник для приостановления столь высоких темпов эмиграции населения?</w:t>
      </w:r>
    </w:p>
    <w:p w:rsidR="00000000" w:rsidRDefault="00000000"/>
    <w:p w:rsidR="00000000" w:rsidRDefault="00000000">
      <w:r>
        <w:t>2.</w:t>
      </w:r>
      <w:r>
        <w:tab/>
        <w:t>Сообщите информацию о статусе лиц, перемещенных внутри страны (280 000 человек).  Какие эффективные меры принимает государство-участник для обеспечения реального осуществления этими лицами их экономических, социальных и культурных прав?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В.</w:t>
      </w:r>
      <w:r>
        <w:rPr>
          <w:bCs/>
        </w:rPr>
        <w:tab/>
        <w:t>Общая правовая основа обеспечения прав человека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3.</w:t>
      </w:r>
      <w:r>
        <w:tab/>
        <w:t>Разработало ли государство-участник национальный план действий в области прав человека в соответствии с рекомендацией Комитета в его заключительных замечаниях по первоначальному докладу Грузии (</w:t>
      </w:r>
      <w:proofErr w:type="spellStart"/>
      <w:r>
        <w:t>Е</w:t>
      </w:r>
      <w:proofErr w:type="spellEnd"/>
      <w:r>
        <w:t>/С.12/1/</w:t>
      </w:r>
      <w:r>
        <w:rPr>
          <w:lang w:val="en-US"/>
        </w:rPr>
        <w:t>Add</w:t>
      </w:r>
      <w:r>
        <w:t>.42)?</w:t>
      </w:r>
    </w:p>
    <w:p w:rsidR="00000000" w:rsidRDefault="00000000"/>
    <w:p w:rsidR="00000000" w:rsidRDefault="00000000">
      <w:r>
        <w:t>4.</w:t>
      </w:r>
      <w:r>
        <w:tab/>
        <w:t>Намерено ли государство-участник рассмотреть вопрос о ратификации принятых Международной организацией труда (МОТ) Конвенции № 2 (Безработица), № 81 (Инспекция труда), № 102 (Социальное обеспечение (Минимальные стандарты)) и № 182 (Конвенция о запрещении и немедленных мерах по искоренению наихудших форм детского труда)?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С.</w:t>
      </w:r>
      <w:r>
        <w:rPr>
          <w:bCs/>
        </w:rPr>
        <w:tab/>
        <w:t>Информация о закрепленных в Пакте правах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5.</w:t>
      </w:r>
      <w:r>
        <w:tab/>
        <w:t>Какие меры принимает государство-участник для информирования населения и государственных служащих, особенно служащих правоохранительных органов, о правах, закрепленных в Пакте?</w:t>
      </w:r>
    </w:p>
    <w:p w:rsidR="00000000" w:rsidRDefault="00000000"/>
    <w:p w:rsidR="00000000" w:rsidRDefault="00000000">
      <w:r>
        <w:t>6.</w:t>
      </w:r>
      <w:r>
        <w:tab/>
        <w:t>Сообщите информацию о мандате, полномочиях и степени независимости Государственного комитета по защите прав человека и межнациональным отношениям.</w:t>
      </w:r>
    </w:p>
    <w:p w:rsidR="00000000" w:rsidRDefault="00000000"/>
    <w:p w:rsidR="00000000" w:rsidRDefault="00000000">
      <w:r>
        <w:t>7.</w:t>
      </w:r>
      <w:r>
        <w:tab/>
        <w:t>Сообщите информацию о преподавании прав человека в школах и университетах государства-участника.</w:t>
      </w: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Heading1"/>
        <w:rPr>
          <w:bCs/>
        </w:rPr>
      </w:pPr>
      <w:r>
        <w:rPr>
          <w:bCs/>
        </w:rPr>
        <w:t xml:space="preserve">Статья 2.2.  </w:t>
      </w:r>
      <w:proofErr w:type="spellStart"/>
      <w:r>
        <w:rPr>
          <w:bCs/>
        </w:rPr>
        <w:t>Недискриминация</w:t>
      </w:r>
      <w:proofErr w:type="spellEnd"/>
    </w:p>
    <w:p w:rsidR="00000000" w:rsidRDefault="00000000">
      <w:pPr>
        <w:pStyle w:val="Heading1"/>
        <w:rPr>
          <w:bCs/>
        </w:rPr>
      </w:pPr>
    </w:p>
    <w:p w:rsidR="00000000" w:rsidRDefault="00000000">
      <w:r>
        <w:t>8.</w:t>
      </w:r>
      <w:r>
        <w:tab/>
        <w:t>Какие эффективные меры принимает государство-участник для исправления положения, при котором женщины в основном заняты на низкооплачиваемых работах и слабо представлены на официальных и старших управленческих должностях (пункт 88 доклада).  Сообщите, насколько значителен разрыв в заработной плате между женщинами и мужчинами и какие меры принимаются для решения этой проблемы.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3.  Равенство мужчин и женщин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9.</w:t>
      </w:r>
      <w:r>
        <w:tab/>
        <w:t xml:space="preserve">Какие эффективные меры государство-участник принимает для гарантирования </w:t>
      </w:r>
      <w:proofErr w:type="spellStart"/>
      <w:r>
        <w:t>гендерного</w:t>
      </w:r>
      <w:proofErr w:type="spellEnd"/>
      <w:r>
        <w:t xml:space="preserve"> равенства в области пользования экономическими, социальными и культурными правами?  В соответствии с высказанной в заключительных замечаниях Комитета просьбой (пункт 27) сообщите новейшую информацию об осуществлении принятого национального плана действий в этой области.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Heading1"/>
        <w:rPr>
          <w:bCs/>
        </w:rPr>
      </w:pPr>
      <w:r>
        <w:rPr>
          <w:bCs/>
        </w:rPr>
        <w:t>Статья 6.  Право на труд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10.</w:t>
      </w:r>
      <w:r>
        <w:tab/>
        <w:t>Сообщите новейшие статистические данные об уровне безработицы в стране, а также о мерах, принимаемых для решения этой проблемы.</w:t>
      </w:r>
    </w:p>
    <w:p w:rsidR="00000000" w:rsidRDefault="00000000"/>
    <w:p w:rsidR="00000000" w:rsidRDefault="00000000">
      <w:r>
        <w:t>11.</w:t>
      </w:r>
      <w:r>
        <w:tab/>
        <w:t>Поясните, в чем заключается различие между безработными и самостоятельно занятыми (которые согласно пункту 25 доклада государства-участника составляют около </w:t>
      </w:r>
      <w:proofErr w:type="spellStart"/>
      <w:r>
        <w:t>58%</w:t>
      </w:r>
      <w:proofErr w:type="spellEnd"/>
      <w:r>
        <w:t xml:space="preserve"> трудовых ресурсов).</w:t>
      </w:r>
    </w:p>
    <w:p w:rsidR="00000000" w:rsidRDefault="00000000"/>
    <w:p w:rsidR="00000000" w:rsidRDefault="00000000">
      <w:r>
        <w:t>12.</w:t>
      </w:r>
      <w:r>
        <w:tab/>
        <w:t>Принимаются ли в рамках национальной программы обеспечения занятости конкретные меры для борьбы с безработицей (пункт 40 доклада)?  Создана ли государственная служба занятости (пункт 42 доклада)?</w:t>
      </w:r>
    </w:p>
    <w:p w:rsidR="00000000" w:rsidRDefault="00000000"/>
    <w:p w:rsidR="00000000" w:rsidRDefault="00000000">
      <w:r>
        <w:t>13.</w:t>
      </w:r>
      <w:r>
        <w:tab/>
        <w:t>Сообщите новейшую информацию о профессиональной подготовке безработных, а также о переподготовке специалистов (пункт 58 доклада).  Почему около половины безработных, прошедших профессиональную подготовку, не получили соответствующих свидетельств?</w:t>
      </w:r>
    </w:p>
    <w:p w:rsidR="00000000" w:rsidRDefault="00000000"/>
    <w:p w:rsidR="00000000" w:rsidRDefault="00000000">
      <w:r>
        <w:t>14.</w:t>
      </w:r>
      <w:r>
        <w:tab/>
        <w:t>Какие меры принимаются для обеспечения более широкого доступа инвалидов к возможностям получения работы, как это рекомендовано в заключительных замечаниях Комитета (пункт 25)?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7.  Право на справедливые и благоприятные условия труда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15.</w:t>
      </w:r>
      <w:r>
        <w:tab/>
        <w:t>Какие меры приняло государство-участник за период между первоначальным и вторым периодическим докладом для решения проблемы низкого уровня оплаты труда?</w:t>
      </w:r>
    </w:p>
    <w:p w:rsidR="00000000" w:rsidRDefault="00000000"/>
    <w:p w:rsidR="00000000" w:rsidRDefault="00000000">
      <w:r>
        <w:t>16.</w:t>
      </w:r>
      <w:r>
        <w:tab/>
        <w:t>Какие меры принимает государство-участник для обеспечения своевременной выплаты заработной платы, как это рекомендовано в заключительных замечаниях Комитета (пункт 24)?</w:t>
      </w:r>
    </w:p>
    <w:p w:rsidR="00000000" w:rsidRDefault="00000000"/>
    <w:p w:rsidR="00000000" w:rsidRDefault="00000000">
      <w:r>
        <w:t>17.</w:t>
      </w:r>
      <w:r>
        <w:tab/>
        <w:t>Сообщите новейшую информацию о несчастных случаях на производстве и о том, какие эффективные меры принимаются для решения этой проблемы.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8.  Права профессиональных союзов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18.</w:t>
      </w:r>
      <w:r>
        <w:tab/>
        <w:t>Сообщите, с использованием статистической и другой информации, об изменениях численности членов профсоюзов среди экономически активного населения за последние пять лет.</w:t>
      </w:r>
    </w:p>
    <w:p w:rsidR="00000000" w:rsidRDefault="00000000"/>
    <w:p w:rsidR="00000000" w:rsidRDefault="00000000">
      <w:r>
        <w:t>19.</w:t>
      </w:r>
      <w:r>
        <w:tab/>
        <w:t xml:space="preserve">Сообщите информацию о праве на забастовку, а также о причинах и распространенности забастовок. 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9.  Право на социальное обеспечение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20.</w:t>
      </w:r>
      <w:r>
        <w:tab/>
        <w:t>Сообщите информацию о ходе и результатах осуществления государственной программы материальной поддержки социально незащищенного населения, упоминаемой в пункте 103 доклада.</w:t>
      </w:r>
    </w:p>
    <w:p w:rsidR="00000000" w:rsidRDefault="00000000"/>
    <w:p w:rsidR="00000000" w:rsidRDefault="00000000">
      <w:r>
        <w:t>21.</w:t>
      </w:r>
      <w:r>
        <w:tab/>
        <w:t>Сообщите новейшую информацию об упоминаемых в пункте 115 доклада специальных государственных программах для инвалидов,.</w:t>
      </w:r>
    </w:p>
    <w:p w:rsidR="00000000" w:rsidRDefault="00000000"/>
    <w:p w:rsidR="00000000" w:rsidRDefault="00000000">
      <w:r>
        <w:t>22.</w:t>
      </w:r>
      <w:r>
        <w:tab/>
        <w:t>Сообщите информацию о государственных расходах на социальное обеспечение, о социальных программах, осуществляемых государством-участником, а также о том, являются ли социальные выплаты достаточными для поддержания достойного уровня жизни.</w:t>
      </w:r>
    </w:p>
    <w:p w:rsidR="00000000" w:rsidRDefault="00000000"/>
    <w:p w:rsidR="00000000" w:rsidRDefault="00000000">
      <w:r>
        <w:t>23.</w:t>
      </w:r>
      <w:r>
        <w:tab/>
        <w:t>Сообщите информацию о существующих размерах социальных выплат (пенсии, пособия по безработице) и о том, являются ли они достаточными для обеспечения достойного уровня жизни.</w:t>
      </w:r>
    </w:p>
    <w:p w:rsidR="00000000" w:rsidRDefault="00000000"/>
    <w:p w:rsidR="00000000" w:rsidRDefault="00000000">
      <w:r>
        <w:t>24.</w:t>
      </w:r>
      <w:r>
        <w:tab/>
        <w:t>На какой основе рассчитывается прожиточный минимум?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10.  Охрана семьи, материнства и детства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25.</w:t>
      </w:r>
      <w:r>
        <w:tab/>
        <w:t xml:space="preserve">Сообщите информацию о выполнении рекомендаций Комитета относительно мер, принимаемых государством-участником для борьбы с насилием в семье, особенно в отношении женщин и детей (пункт 27 заключительных замечаний).  </w:t>
      </w:r>
    </w:p>
    <w:p w:rsidR="00000000" w:rsidRDefault="00000000"/>
    <w:p w:rsidR="00000000" w:rsidRDefault="00000000">
      <w:r>
        <w:t>26.</w:t>
      </w:r>
      <w:r>
        <w:tab/>
        <w:t>Сообщите новейшие статистические данные о динамике браков, разводов и рождений за последние пять лет.</w:t>
      </w:r>
    </w:p>
    <w:p w:rsidR="00000000" w:rsidRDefault="00000000"/>
    <w:p w:rsidR="00000000" w:rsidRDefault="00000000">
      <w:r>
        <w:t>27.</w:t>
      </w:r>
      <w:r>
        <w:tab/>
        <w:t>Сообщите новейшие статистические данные о детском труде, особенно о труде детей и подростков в возрасте от 7 до 17 лет.</w:t>
      </w:r>
    </w:p>
    <w:p w:rsidR="00000000" w:rsidRDefault="00000000"/>
    <w:p w:rsidR="00000000" w:rsidRDefault="00000000">
      <w:r>
        <w:t>28.</w:t>
      </w:r>
      <w:r>
        <w:tab/>
        <w:t>Сообщите информацию о выполнении рекомендаций Комитета (пункт 28 заключительных замечаний), касающихся детского попрошайничества, а также проблемы детской порнографии и проституции.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11.  Право на достаточный жизненный уровень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29.</w:t>
      </w:r>
      <w:r>
        <w:tab/>
        <w:t>На какой основе рассчитывается минимальная заработная плата и является ли она достаточной для обеспечения достойного уровня жизни?</w:t>
      </w:r>
    </w:p>
    <w:p w:rsidR="00000000" w:rsidRDefault="00000000"/>
    <w:p w:rsidR="00000000" w:rsidRDefault="00000000">
      <w:r>
        <w:t>30.</w:t>
      </w:r>
      <w:r>
        <w:tab/>
        <w:t>Сообщите о конкретных мерах, принимаемых государством-участником для осуществления положений пункта 23 заключительных замечаний Комитета, особенно в отношении черты бедности.</w:t>
      </w:r>
    </w:p>
    <w:p w:rsidR="00000000" w:rsidRDefault="00000000"/>
    <w:p w:rsidR="00000000" w:rsidRDefault="00000000">
      <w:r>
        <w:t>31.</w:t>
      </w:r>
      <w:r>
        <w:tab/>
        <w:t>В докладе государства-участника говорится о неуклонном сокращении потребления основных продуктов питания (пункт 157) и одновременно о том, что "обеспечение населения продуктами питания ощутимо улучшилось" (пункт 164).  Объясните это противоречие и сообщите новейшую информацию о производстве и потреблении продуктов питания.</w:t>
      </w:r>
    </w:p>
    <w:p w:rsidR="00000000" w:rsidRDefault="00000000"/>
    <w:p w:rsidR="00000000" w:rsidRDefault="00000000">
      <w:r>
        <w:t>32.</w:t>
      </w:r>
      <w:r>
        <w:tab/>
        <w:t>Сообщите новейшие данные об обеспеченности населения жильем, в частности о динамике расходов по государственному финансированию строительства недорогого жилья.  В этой связи представьте информацию о решении проблемы бездомных.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12.  Право на физическое и психическое здоровье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33.</w:t>
      </w:r>
      <w:r>
        <w:tab/>
        <w:t>Приведите данные о ходе выполнения Стратегического плана развития здравоохранения в государстве-участнике на период 2000-2009 годов (пункт 189 доклада).</w:t>
      </w:r>
    </w:p>
    <w:p w:rsidR="00000000" w:rsidRDefault="00000000"/>
    <w:p w:rsidR="00000000" w:rsidRDefault="00000000">
      <w:r>
        <w:t>34.</w:t>
      </w:r>
      <w:r>
        <w:tab/>
        <w:t>Приведите новейшие данные о сокращении финансирования программ в сфере здравоохранения в 1998-2000 годах (пункт 190 доклада).</w:t>
      </w:r>
    </w:p>
    <w:p w:rsidR="00000000" w:rsidRDefault="00000000"/>
    <w:p w:rsidR="00000000" w:rsidRDefault="00000000">
      <w:r>
        <w:t>35.</w:t>
      </w:r>
      <w:r>
        <w:tab/>
        <w:t>Приведите новейшие данные, особенно о законодательных мерах, по охране здоровья наиболее уязвимых групп населения (пункты 204-206 доклада), в частности семей с низкими доходами, перемещенных внутри страны лиц и инвалидов.</w:t>
      </w:r>
    </w:p>
    <w:p w:rsidR="00000000" w:rsidRDefault="00000000"/>
    <w:p w:rsidR="00000000" w:rsidRDefault="00000000">
      <w:r>
        <w:t>36.</w:t>
      </w:r>
      <w:r>
        <w:tab/>
        <w:t>Какие меры принимает государство-участник для повышения информированности и уровня знаний населения о репродуктивном и половом здоровье в соответствии с рекомендацией, высказанной в заключительных замечаниях Комитета (пункт 30)?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13 и 14.  Право на образование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37.</w:t>
      </w:r>
      <w:r>
        <w:tab/>
        <w:t xml:space="preserve">В пункте 240 доклада говорится о хроническом дефиците финансирования системы образования.  Приведите последние данные о бюджетных расходах в сфере образования.  </w:t>
      </w:r>
    </w:p>
    <w:p w:rsidR="00000000" w:rsidRDefault="00000000"/>
    <w:p w:rsidR="00000000" w:rsidRDefault="00000000">
      <w:r>
        <w:t>38.</w:t>
      </w:r>
      <w:r>
        <w:tab/>
        <w:t>Приведите последние данные о распространенности тенденции выбывания из школы и о том, какие реальные меры принимает государство-участник для решения этой проблемы.  Приведите данные о количестве детей школьного возраста, не посещающих школу.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Статья 15.  Право на участие в культурной жизни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39.</w:t>
      </w:r>
      <w:r>
        <w:tab/>
        <w:t>Приведите новейшие данные о бюджетном финансировании сферы культуры.</w:t>
      </w:r>
    </w:p>
    <w:p w:rsidR="00000000" w:rsidRDefault="00000000"/>
    <w:p w:rsidR="00000000" w:rsidRDefault="00000000">
      <w:r>
        <w:t>40.</w:t>
      </w:r>
      <w:r>
        <w:tab/>
        <w:t>Приведите данные о наличии периодических печатных изданий, радио- и телепередач на языках меньшинств, проживающих в Грузии.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sectPr w:rsidR="00000000">
      <w:headerReference w:type="even" r:id="rId7"/>
      <w:headerReference w:type="default" r:id="rId8"/>
      <w:footerReference w:type="default" r:id="rId9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5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6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E/C.12/Q/GEO/2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ind w:left="7371"/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682.55pt;margin-top:42.5pt;width:28.05pt;height:146.05pt;z-index:3" filled="f" stroked="f">
          <v:textbox style="layout-flow:vertical" inset="0,0,0,0">
            <w:txbxContent>
              <w:p w:rsidR="00000000" w:rsidRDefault="00000000">
                <w:pPr>
                  <w:rPr>
                    <w:lang w:val="en-US"/>
                  </w:rPr>
                </w:pPr>
              </w:p>
              <w:p w:rsidR="00000000" w:rsidRDefault="00000000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>
                  <w:rPr>
                    <w:rStyle w:val="PageNumber"/>
                    <w:noProof/>
                  </w:rPr>
                  <w:t>5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>E/C.12/Q/GEO/2</w:t>
    </w:r>
  </w:p>
  <w:p w:rsidR="00000000" w:rsidRDefault="00000000">
    <w:pPr>
      <w:pStyle w:val="Header"/>
      <w:ind w:left="7371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ind w:left="567"/>
      <w:rPr>
        <w:rStyle w:val="PageNumber"/>
        <w:lang w:val="en-US"/>
      </w:rPr>
    </w:pP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ru-RU" w:vendorID="1" w:dllVersion="512" w:checkStyle="1"/>
  <w:proofState w:spelling="clean" w:grammar="clean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1277</Words>
  <Characters>7281</Characters>
  <Application>Microsoft Office Word</Application>
  <DocSecurity>4</DocSecurity>
  <Lines>60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E/C</vt:lpstr>
    </vt:vector>
  </TitlesOfParts>
  <Company>ONU</Company>
  <LinksUpToDate>false</LinksUpToDate>
  <CharactersWithSpaces>8941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</dc:title>
  <dc:subject/>
  <dc:creator>Любовь Катаева</dc:creator>
  <cp:keywords/>
  <dc:description/>
  <cp:lastModifiedBy>Любовь Катаева</cp:lastModifiedBy>
  <cp:revision>2</cp:revision>
  <cp:lastPrinted>2002-01-04T09:23:00Z</cp:lastPrinted>
  <dcterms:created xsi:type="dcterms:W3CDTF">2002-01-04T09:31:00Z</dcterms:created>
  <dcterms:modified xsi:type="dcterms:W3CDTF">2002-01-04T09:31:00Z</dcterms:modified>
</cp:coreProperties>
</file>