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680323">
                <w:t>C.12/GTM/Q/3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680323">
                <w:rPr>
                  <w:lang w:val="en-US"/>
                </w:rPr>
                <w:t>18 June 2014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C9277A" w:rsidRPr="00C9277A" w:rsidRDefault="00C9277A" w:rsidP="00C9277A">
      <w:pPr>
        <w:spacing w:before="120"/>
        <w:rPr>
          <w:b/>
          <w:sz w:val="24"/>
          <w:szCs w:val="24"/>
        </w:rPr>
      </w:pPr>
      <w:r w:rsidRPr="00C9277A"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</w:r>
      <w:r w:rsidRPr="00C9277A">
        <w:rPr>
          <w:b/>
          <w:sz w:val="24"/>
          <w:szCs w:val="24"/>
        </w:rPr>
        <w:t>и культурным правам</w:t>
      </w:r>
    </w:p>
    <w:p w:rsidR="00C9277A" w:rsidRPr="00C9277A" w:rsidRDefault="00C9277A" w:rsidP="00C9277A">
      <w:pPr>
        <w:pStyle w:val="HChGR"/>
      </w:pPr>
      <w:r>
        <w:tab/>
      </w:r>
      <w:r>
        <w:tab/>
      </w:r>
      <w:r w:rsidRPr="00C9277A">
        <w:t>Перечень вопросов по третьему периодическому докладу Гв</w:t>
      </w:r>
      <w:r w:rsidRPr="00C9277A">
        <w:t>а</w:t>
      </w:r>
      <w:r w:rsidRPr="00C9277A">
        <w:t>темалы</w:t>
      </w:r>
      <w:r w:rsidRPr="00C9277A">
        <w:rPr>
          <w:b w:val="0"/>
          <w:sz w:val="20"/>
        </w:rPr>
        <w:footnoteReference w:customMarkFollows="1" w:id="1"/>
        <w:sym w:font="Symbol" w:char="F02A"/>
      </w:r>
    </w:p>
    <w:p w:rsidR="00C9277A" w:rsidRPr="00C9277A" w:rsidRDefault="00C9277A" w:rsidP="00C9277A">
      <w:pPr>
        <w:pStyle w:val="HChGR"/>
      </w:pPr>
      <w:r>
        <w:tab/>
      </w:r>
      <w:r w:rsidRPr="00C9277A">
        <w:rPr>
          <w:lang w:val="es-ES"/>
        </w:rPr>
        <w:t>I</w:t>
      </w:r>
      <w:r w:rsidRPr="00C9277A">
        <w:t>.</w:t>
      </w:r>
      <w:r w:rsidRPr="00C9277A">
        <w:tab/>
        <w:t>Общая информация</w:t>
      </w:r>
    </w:p>
    <w:p w:rsidR="00C9277A" w:rsidRPr="00C9277A" w:rsidRDefault="00C9277A" w:rsidP="00C9277A">
      <w:pPr>
        <w:pStyle w:val="SingleTxtGR"/>
      </w:pPr>
      <w:r w:rsidRPr="00C9277A">
        <w:t>1.</w:t>
      </w:r>
      <w:r w:rsidRPr="00C9277A">
        <w:tab/>
        <w:t>Просьба представить информацию о мерах, принятых для повышения информированности широкой общественности и дальнейшего повышения уровня осведомленности судебных органов об экономических, социальных и культурных правах, закрепленных в Пакте, и возможности ссылаться на них в судах.</w:t>
      </w:r>
    </w:p>
    <w:p w:rsidR="00C9277A" w:rsidRPr="00C9277A" w:rsidRDefault="00C9277A" w:rsidP="00C9277A">
      <w:pPr>
        <w:pStyle w:val="SingleTxtGR"/>
      </w:pPr>
      <w:r w:rsidRPr="00C9277A">
        <w:t>2.</w:t>
      </w:r>
      <w:r w:rsidRPr="00C9277A">
        <w:tab/>
        <w:t>Просьба представить информацию о консультациях, проведенных с к</w:t>
      </w:r>
      <w:r w:rsidRPr="00C9277A">
        <w:t>о</w:t>
      </w:r>
      <w:r w:rsidRPr="00C9277A">
        <w:t>ренными народами до утверждения проектов в горнодобывающей отрасли, к</w:t>
      </w:r>
      <w:r w:rsidRPr="00C9277A">
        <w:t>о</w:t>
      </w:r>
      <w:r w:rsidRPr="00C9277A">
        <w:t>торые могут оказать на них непосредственное воздействие, приведя конкретные примеры, если таковые имеются, того, как такое участие позволило изменить указанные проекты и укрепить пользование экономическими, социальными и культурными правами общин или уменьшить затрагивающие их риски. Просьба также представить информацию о том, имеется ли в настоящее время в гос</w:t>
      </w:r>
      <w:r w:rsidRPr="00C9277A">
        <w:t>у</w:t>
      </w:r>
      <w:r w:rsidRPr="00C9277A">
        <w:t>дарстве-участнике нормативно-правовые и институциональные рамки, необх</w:t>
      </w:r>
      <w:r w:rsidRPr="00C9277A">
        <w:t>о</w:t>
      </w:r>
      <w:r w:rsidRPr="00C9277A">
        <w:t>димые для осуществления обязательства государства проводить предварител</w:t>
      </w:r>
      <w:r w:rsidRPr="00C9277A">
        <w:t>ь</w:t>
      </w:r>
      <w:r w:rsidRPr="00C9277A">
        <w:t>ные консультации в целях получения предварительного, свободного и осозна</w:t>
      </w:r>
      <w:r w:rsidRPr="00C9277A">
        <w:t>н</w:t>
      </w:r>
      <w:r w:rsidRPr="00C9277A">
        <w:t>ного согласия коренных народов в соответствии с международными стандарт</w:t>
      </w:r>
      <w:r w:rsidRPr="00C9277A">
        <w:t>а</w:t>
      </w:r>
      <w:r w:rsidRPr="00C9277A">
        <w:t>ми в данной области. В частности, просьба представить информацию о проце</w:t>
      </w:r>
      <w:r w:rsidRPr="00C9277A">
        <w:t>с</w:t>
      </w:r>
      <w:r w:rsidRPr="00C9277A">
        <w:t>сах предварительных консультаций в рамках строительства цементного завода в муниципии Сан-Хуан-Сакатепекес, шахты Сан-Рафаэль и гидроэлектростанции в Санта-Кру</w:t>
      </w:r>
      <w:r w:rsidRPr="00C9277A">
        <w:rPr>
          <w:lang w:val="en-US"/>
        </w:rPr>
        <w:t>c</w:t>
      </w:r>
      <w:r w:rsidRPr="00C9277A">
        <w:t>-Барильясе.</w:t>
      </w:r>
    </w:p>
    <w:p w:rsidR="00C9277A" w:rsidRPr="00C9277A" w:rsidRDefault="00C9277A" w:rsidP="00C9277A">
      <w:pPr>
        <w:pStyle w:val="SingleTxtGR"/>
      </w:pPr>
      <w:r w:rsidRPr="00C9277A">
        <w:t>3.</w:t>
      </w:r>
      <w:r w:rsidRPr="00C9277A">
        <w:tab/>
        <w:t>С учетом недавнего решения Конституционного суда (дело № 266-2012), который постановил, что, поскольку режим признания общинной собственн</w:t>
      </w:r>
      <w:r w:rsidRPr="00C9277A">
        <w:t>о</w:t>
      </w:r>
      <w:r w:rsidRPr="00C9277A">
        <w:t>сти коренных народов "еще не урегулирован в законодательстве страны",</w:t>
      </w:r>
      <w:r w:rsidR="00CA3E6E">
        <w:rPr>
          <w:lang w:val="en-US"/>
        </w:rPr>
        <w:t xml:space="preserve"> </w:t>
      </w:r>
      <w:r w:rsidRPr="00C9277A">
        <w:t>просьба представить информацию о законодательных и институциональных мерах, принятых государством-участником для того, чтобы обеспечить права коренных народов на их земли и природные ресурсы, включая коллективный характер этих прав, их территориальный аспект, а также полное признание тр</w:t>
      </w:r>
      <w:r w:rsidRPr="00C9277A">
        <w:t>а</w:t>
      </w:r>
      <w:r w:rsidRPr="00C9277A">
        <w:t>диционного землевладения.</w:t>
      </w:r>
    </w:p>
    <w:p w:rsidR="00C9277A" w:rsidRPr="00C9277A" w:rsidRDefault="00C9277A" w:rsidP="00C9277A">
      <w:pPr>
        <w:pStyle w:val="HChGR"/>
      </w:pPr>
      <w:r>
        <w:tab/>
      </w:r>
      <w:r w:rsidRPr="00C9277A">
        <w:rPr>
          <w:lang w:val="es-ES"/>
        </w:rPr>
        <w:t>II</w:t>
      </w:r>
      <w:r w:rsidRPr="00C9277A">
        <w:t>.</w:t>
      </w:r>
      <w:r w:rsidRPr="00C9277A">
        <w:tab/>
        <w:t>Вопросы, касающиеся общих положений Пакта (статьи 1–5)</w:t>
      </w:r>
    </w:p>
    <w:p w:rsidR="00C9277A" w:rsidRPr="00C9277A" w:rsidRDefault="00C9277A" w:rsidP="00C9277A">
      <w:pPr>
        <w:pStyle w:val="H1GR"/>
      </w:pPr>
      <w:r>
        <w:tab/>
      </w:r>
      <w:r>
        <w:tab/>
      </w:r>
      <w:r w:rsidRPr="00C9277A">
        <w:t>Пункт 1 статьи 2: обязательство принимать меры в</w:t>
      </w:r>
      <w:r>
        <w:t> </w:t>
      </w:r>
      <w:r w:rsidRPr="00C9277A">
        <w:t>максимальных пределах имеющихся ресурсов</w:t>
      </w:r>
    </w:p>
    <w:p w:rsidR="00C9277A" w:rsidRPr="00C9277A" w:rsidRDefault="00C9277A" w:rsidP="00C9277A">
      <w:pPr>
        <w:pStyle w:val="SingleTxtGR"/>
      </w:pPr>
      <w:r w:rsidRPr="00C9277A">
        <w:t>4.</w:t>
      </w:r>
      <w:r w:rsidRPr="00C9277A">
        <w:tab/>
        <w:t>Просьба представить информацию о последствиях принятия первого п</w:t>
      </w:r>
      <w:r w:rsidRPr="00C9277A">
        <w:t>а</w:t>
      </w:r>
      <w:r w:rsidRPr="00C9277A">
        <w:t>кета законодательства о прозрачности в вопросе управления государственными ресурсами (декрет</w:t>
      </w:r>
      <w:r w:rsidRPr="00C9277A">
        <w:rPr>
          <w:lang w:val="en-US"/>
        </w:rPr>
        <w:t> </w:t>
      </w:r>
      <w:r w:rsidRPr="00C9277A">
        <w:t>№</w:t>
      </w:r>
      <w:r w:rsidRPr="00C9277A">
        <w:rPr>
          <w:lang w:val="en-US"/>
        </w:rPr>
        <w:t> </w:t>
      </w:r>
      <w:r w:rsidRPr="00C9277A">
        <w:t>13</w:t>
      </w:r>
      <w:r>
        <w:t>-</w:t>
      </w:r>
      <w:r w:rsidRPr="00C9277A">
        <w:t>2013) и мерах, принятых впоследствии государством-участником, а также о последствиях в плане борьбы против коррупции. Прос</w:t>
      </w:r>
      <w:r w:rsidRPr="00C9277A">
        <w:t>ь</w:t>
      </w:r>
      <w:r w:rsidRPr="00C9277A">
        <w:t>ба также привести информацию о количестве жалоб на коррупционные дейс</w:t>
      </w:r>
      <w:r w:rsidRPr="00C9277A">
        <w:t>т</w:t>
      </w:r>
      <w:r w:rsidRPr="00C9277A">
        <w:t>вия, поданных в течение последних пяти лет, о проведенных расследованиях и о доле жалоб, по которым в итоге были вынесены обвинительные приговоры, а</w:t>
      </w:r>
      <w:r>
        <w:t> </w:t>
      </w:r>
      <w:r w:rsidRPr="00C9277A">
        <w:t>также о защите, предоставляемой лицам, сообщающим о случаях коррупции.</w:t>
      </w:r>
    </w:p>
    <w:p w:rsidR="00C9277A" w:rsidRPr="00C9277A" w:rsidRDefault="00C9277A" w:rsidP="00C9277A">
      <w:pPr>
        <w:pStyle w:val="H1GR"/>
        <w:rPr>
          <w:lang w:val="es-MX"/>
        </w:rPr>
      </w:pPr>
      <w:r>
        <w:tab/>
      </w:r>
      <w:r>
        <w:tab/>
      </w:r>
      <w:r w:rsidRPr="00C9277A">
        <w:t>Пункт</w:t>
      </w:r>
      <w:r w:rsidRPr="00C9277A">
        <w:rPr>
          <w:lang w:val="es-MX"/>
        </w:rPr>
        <w:t xml:space="preserve"> 2 </w:t>
      </w:r>
      <w:r w:rsidRPr="00C9277A">
        <w:t>статьи</w:t>
      </w:r>
      <w:r w:rsidRPr="00C9277A">
        <w:rPr>
          <w:lang w:val="es-MX"/>
        </w:rPr>
        <w:t xml:space="preserve"> 2</w:t>
      </w:r>
      <w:r w:rsidRPr="00C9277A">
        <w:rPr>
          <w:lang w:val="es-ES"/>
        </w:rPr>
        <w:t xml:space="preserve">: </w:t>
      </w:r>
      <w:r w:rsidRPr="00C9277A">
        <w:t>недискриминация</w:t>
      </w:r>
    </w:p>
    <w:p w:rsidR="00C9277A" w:rsidRPr="00C9277A" w:rsidRDefault="00C9277A" w:rsidP="00C9277A">
      <w:pPr>
        <w:pStyle w:val="SingleTxtGR"/>
      </w:pPr>
      <w:r w:rsidRPr="00C9277A">
        <w:t>5.</w:t>
      </w:r>
      <w:r w:rsidRPr="00C9277A">
        <w:tab/>
        <w:t>Просьба представить информацию о мерах, принятых государством-участником для пресечения дискриминации по признаку этнического происх</w:t>
      </w:r>
      <w:r w:rsidRPr="00C9277A">
        <w:t>о</w:t>
      </w:r>
      <w:r w:rsidRPr="00C9277A">
        <w:t>ждения и сексуальной ориентации при пользовании экономическими, социал</w:t>
      </w:r>
      <w:r w:rsidRPr="00C9277A">
        <w:t>ь</w:t>
      </w:r>
      <w:r w:rsidRPr="00C9277A">
        <w:t>ными и культурными правами. Просьба также представить информацию об Управлении уполномоченного по защите сексуального разнообразия, его манд</w:t>
      </w:r>
      <w:r w:rsidRPr="00C9277A">
        <w:t>а</w:t>
      </w:r>
      <w:r w:rsidRPr="00C9277A">
        <w:t>те, функциях и выделенных бюджетных средствах, а также о намеченных р</w:t>
      </w:r>
      <w:r w:rsidRPr="00C9277A">
        <w:t>е</w:t>
      </w:r>
      <w:r w:rsidRPr="00C9277A">
        <w:t>зультатах. Просьба также представить информацию о последствиях принятых мер, в частности позитивных мер, для борьбы с дискриминацией в отношении инвалидов в контексте осуществления ими своих экономических, социальных и культурных прав.</w:t>
      </w:r>
    </w:p>
    <w:p w:rsidR="00C9277A" w:rsidRPr="00C9277A" w:rsidRDefault="00C9277A" w:rsidP="00C9277A">
      <w:pPr>
        <w:pStyle w:val="SingleTxtGR"/>
        <w:rPr>
          <w:i/>
        </w:rPr>
      </w:pPr>
      <w:r w:rsidRPr="00C9277A">
        <w:t>6.</w:t>
      </w:r>
      <w:r w:rsidRPr="00C9277A">
        <w:tab/>
        <w:t>Просьба представить информацию о конкретных мерах, принятых гос</w:t>
      </w:r>
      <w:r w:rsidRPr="00C9277A">
        <w:t>у</w:t>
      </w:r>
      <w:r w:rsidRPr="00C9277A">
        <w:t>дарством-участником для укрепления мандатов и потенциала Президентской комиссии против дискриминации и расизма в отношении коренных народов (КПДРКН), Управления по защите прав женщин из числа коренного населения (ДЕМИ) и Гватемальского фонда развития коренных народов (ФОДИГУА). Просьба также представить информацию о создании Кабинета коренных нар</w:t>
      </w:r>
      <w:r w:rsidRPr="00C9277A">
        <w:t>о</w:t>
      </w:r>
      <w:r w:rsidRPr="00C9277A">
        <w:t>дов и культурного взаимодействия, его целях и планах по обеспечению участия коренных народов в решении его задач.</w:t>
      </w:r>
    </w:p>
    <w:p w:rsidR="00C9277A" w:rsidRPr="00C9277A" w:rsidRDefault="00C9277A" w:rsidP="00C9277A">
      <w:pPr>
        <w:pStyle w:val="H1GR"/>
      </w:pPr>
      <w:r>
        <w:tab/>
      </w:r>
      <w:r>
        <w:tab/>
      </w:r>
      <w:r w:rsidRPr="00C9277A">
        <w:t>Статья 3: равные права мужчин и женщин</w:t>
      </w:r>
    </w:p>
    <w:p w:rsidR="00C9277A" w:rsidRPr="00C9277A" w:rsidRDefault="00C9277A" w:rsidP="00C9277A">
      <w:pPr>
        <w:pStyle w:val="SingleTxtGR"/>
      </w:pPr>
      <w:r w:rsidRPr="00C9277A">
        <w:t>7.</w:t>
      </w:r>
      <w:r w:rsidRPr="00C9277A">
        <w:tab/>
        <w:t>Просьба представить информацию о подвижках в области законодател</w:t>
      </w:r>
      <w:r w:rsidRPr="00C9277A">
        <w:t>ь</w:t>
      </w:r>
      <w:r w:rsidRPr="00C9277A">
        <w:t>ства, политики, планов и механизмов, направленных на обеспечение равного пользования экономическими, социальными и культурными правами, в частн</w:t>
      </w:r>
      <w:r w:rsidRPr="00C9277A">
        <w:t>о</w:t>
      </w:r>
      <w:r w:rsidRPr="00C9277A">
        <w:t>сти женщинами из числа коренных народов. Просьба также сообщить о ко</w:t>
      </w:r>
      <w:r w:rsidRPr="00C9277A">
        <w:t>н</w:t>
      </w:r>
      <w:r w:rsidRPr="00C9277A">
        <w:t>кретных мерах, принятых государством-участником, в частности программах обучения для повышения представленности женщин в политической жизни и на государственных должностях, связанных с принятием решений. Просьба также привести статистическую информацию по указанным выше пунктам.</w:t>
      </w:r>
    </w:p>
    <w:p w:rsidR="00C9277A" w:rsidRPr="00C9277A" w:rsidRDefault="00C9277A" w:rsidP="00C9277A">
      <w:pPr>
        <w:pStyle w:val="HChGR"/>
      </w:pPr>
      <w:r>
        <w:tab/>
      </w:r>
      <w:r w:rsidRPr="00C9277A">
        <w:rPr>
          <w:lang w:val="es-ES"/>
        </w:rPr>
        <w:t>III</w:t>
      </w:r>
      <w:r w:rsidRPr="00C9277A">
        <w:t>.</w:t>
      </w:r>
      <w:r w:rsidRPr="00C9277A">
        <w:tab/>
        <w:t>Вопросы, касающиеся конкретных положений Пакта (статьи 6−15)</w:t>
      </w:r>
    </w:p>
    <w:p w:rsidR="00C9277A" w:rsidRPr="00C9277A" w:rsidRDefault="00C9277A" w:rsidP="00C9277A">
      <w:pPr>
        <w:pStyle w:val="H1GR"/>
        <w:rPr>
          <w:lang w:val="es-MX"/>
        </w:rPr>
      </w:pPr>
      <w:r>
        <w:tab/>
      </w:r>
      <w:r>
        <w:tab/>
      </w:r>
      <w:r w:rsidRPr="00C9277A">
        <w:rPr>
          <w:lang w:val="es-ES"/>
        </w:rPr>
        <w:t xml:space="preserve">Статья 6: </w:t>
      </w:r>
      <w:r w:rsidRPr="00C9277A">
        <w:t>право</w:t>
      </w:r>
      <w:r w:rsidRPr="00C9277A">
        <w:rPr>
          <w:lang w:val="es-MX"/>
        </w:rPr>
        <w:t xml:space="preserve"> </w:t>
      </w:r>
      <w:r w:rsidRPr="00C9277A">
        <w:t>на</w:t>
      </w:r>
      <w:r w:rsidRPr="00C9277A">
        <w:rPr>
          <w:lang w:val="es-MX"/>
        </w:rPr>
        <w:t xml:space="preserve"> </w:t>
      </w:r>
      <w:r w:rsidRPr="00C9277A">
        <w:t>труд</w:t>
      </w:r>
    </w:p>
    <w:p w:rsidR="00C9277A" w:rsidRPr="00C9277A" w:rsidRDefault="00C9277A" w:rsidP="00C9277A">
      <w:pPr>
        <w:pStyle w:val="SingleTxtGR"/>
      </w:pPr>
      <w:r w:rsidRPr="00C9277A">
        <w:t>8.</w:t>
      </w:r>
      <w:r w:rsidRPr="00C9277A">
        <w:tab/>
        <w:t>Какие меры были приняты для решения проблемы, связанной с масшт</w:t>
      </w:r>
      <w:r w:rsidRPr="00C9277A">
        <w:t>а</w:t>
      </w:r>
      <w:r w:rsidRPr="00C9277A">
        <w:t>бами труда в неформальном секторе, в частности в том, что касается трудящи</w:t>
      </w:r>
      <w:r w:rsidRPr="00C9277A">
        <w:t>х</w:t>
      </w:r>
      <w:r w:rsidRPr="00C9277A">
        <w:t>ся из числа коренного населения и лиц, занятых в сельскохозяйственном сект</w:t>
      </w:r>
      <w:r w:rsidRPr="00C9277A">
        <w:t>о</w:t>
      </w:r>
      <w:r w:rsidRPr="00C9277A">
        <w:t>ре? Просьба представить обновленную информацию о результатах программ, предпринятых государством-участником с целью расширения возможностей трудоустройства и повторного трудоустройства работников в формальном се</w:t>
      </w:r>
      <w:r w:rsidRPr="00C9277A">
        <w:t>к</w:t>
      </w:r>
      <w:r w:rsidRPr="00C9277A">
        <w:t>торе, в частности находящихся в неблагоприятном положении лиц и групп, т</w:t>
      </w:r>
      <w:r w:rsidRPr="00C9277A">
        <w:t>а</w:t>
      </w:r>
      <w:r w:rsidRPr="00C9277A">
        <w:t>ких как молодежь, женщины из числа коренного населения и инвалиды, учит</w:t>
      </w:r>
      <w:r w:rsidRPr="00C9277A">
        <w:t>ы</w:t>
      </w:r>
      <w:r w:rsidRPr="00C9277A">
        <w:t>вая предлагаемые программы профессионально-технической подготовки в г</w:t>
      </w:r>
      <w:r w:rsidRPr="00C9277A">
        <w:t>о</w:t>
      </w:r>
      <w:r w:rsidRPr="00C9277A">
        <w:t>родских и сельских районах.</w:t>
      </w:r>
    </w:p>
    <w:p w:rsidR="00C9277A" w:rsidRPr="00C9277A" w:rsidRDefault="00C9277A" w:rsidP="00C9277A">
      <w:pPr>
        <w:pStyle w:val="H1GR"/>
      </w:pPr>
      <w:r>
        <w:tab/>
      </w:r>
      <w:r>
        <w:tab/>
      </w:r>
      <w:r w:rsidRPr="00C9277A">
        <w:t>Статья 7: право на справедливые и благоприятные условия труда</w:t>
      </w:r>
    </w:p>
    <w:p w:rsidR="00C9277A" w:rsidRPr="00C9277A" w:rsidRDefault="00C9277A" w:rsidP="00C9277A">
      <w:pPr>
        <w:pStyle w:val="SingleTxtGR"/>
      </w:pPr>
      <w:r w:rsidRPr="00C9277A">
        <w:t>9.</w:t>
      </w:r>
      <w:r w:rsidRPr="00C9277A">
        <w:tab/>
        <w:t>Просьба представить детальную обновленную информацию о домашних работниках в государстве-участнике, включая статистические данные с разби</w:t>
      </w:r>
      <w:r w:rsidRPr="00C9277A">
        <w:t>в</w:t>
      </w:r>
      <w:r w:rsidRPr="00C9277A">
        <w:t>кой по полу и возрасту. Просьба указать меры, принятые государством-участником для изменения особого режима, установленного в Трудовом кодексе в отношении домашней прислуги, которым не гарантируются те же права, что и остальным трудящимся, например в том, что касается максимальной продолж</w:t>
      </w:r>
      <w:r w:rsidRPr="00C9277A">
        <w:t>и</w:t>
      </w:r>
      <w:r w:rsidRPr="00C9277A">
        <w:t>тельности рабочего дня и оснований для увольнения. Просьба также проко</w:t>
      </w:r>
      <w:r w:rsidRPr="00C9277A">
        <w:t>м</w:t>
      </w:r>
      <w:r w:rsidRPr="00C9277A">
        <w:t>ментировать информацию, в соответствии с которой труд 60% домашней пр</w:t>
      </w:r>
      <w:r w:rsidRPr="00C9277A">
        <w:t>и</w:t>
      </w:r>
      <w:r w:rsidRPr="00C9277A">
        <w:t>слуги оплачивается ниже стандартов минимальной заработной платы, 98% д</w:t>
      </w:r>
      <w:r w:rsidRPr="00C9277A">
        <w:t>о</w:t>
      </w:r>
      <w:r w:rsidRPr="00C9277A">
        <w:t>машней прислуги работают без договора и всего 1% застрахованы по линии Гватемальского института социального страхования (ГИСС).</w:t>
      </w:r>
    </w:p>
    <w:p w:rsidR="00C9277A" w:rsidRPr="00C9277A" w:rsidRDefault="00C9277A" w:rsidP="00C9277A">
      <w:pPr>
        <w:pStyle w:val="SingleTxtGR"/>
      </w:pPr>
      <w:r w:rsidRPr="00C9277A">
        <w:t>10.</w:t>
      </w:r>
      <w:r w:rsidRPr="00C9277A">
        <w:tab/>
        <w:t>Просьба указать, какие механизмы используются в государстве-участнике для корректировки минимального размера оплаты труда в целях обеспечения трудящимся и их семьям достаточного уровня жизни, как ранее рекомендов</w:t>
      </w:r>
      <w:r w:rsidRPr="00C9277A">
        <w:t>а</w:t>
      </w:r>
      <w:r w:rsidRPr="00C9277A">
        <w:t>лось Комитетом (</w:t>
      </w:r>
      <w:r w:rsidRPr="00C9277A">
        <w:rPr>
          <w:lang w:val="en-GB"/>
        </w:rPr>
        <w:t>E</w:t>
      </w:r>
      <w:r w:rsidRPr="00C9277A">
        <w:t>/</w:t>
      </w:r>
      <w:r w:rsidRPr="00C9277A">
        <w:rPr>
          <w:lang w:val="en-GB"/>
        </w:rPr>
        <w:t>C</w:t>
      </w:r>
      <w:r w:rsidRPr="00C9277A">
        <w:t>.12/1/</w:t>
      </w:r>
      <w:r w:rsidRPr="00C9277A">
        <w:rPr>
          <w:lang w:val="en-GB"/>
        </w:rPr>
        <w:t>Add</w:t>
      </w:r>
      <w:r w:rsidRPr="00C9277A">
        <w:t>.93, пункт 32). Просьба также прокомментир</w:t>
      </w:r>
      <w:r w:rsidRPr="00C9277A">
        <w:t>о</w:t>
      </w:r>
      <w:r w:rsidRPr="00C9277A">
        <w:t>вать информацию о том, что большинство сельскохозяйственных работников получают заработок значительно ниже минимального размера оплаты труда, у</w:t>
      </w:r>
      <w:r w:rsidRPr="00C9277A">
        <w:t>с</w:t>
      </w:r>
      <w:r w:rsidRPr="00C9277A">
        <w:t>тановленного законодательством, а также о том, что заработная плата им в</w:t>
      </w:r>
      <w:r w:rsidRPr="00C9277A">
        <w:t>ы</w:t>
      </w:r>
      <w:r w:rsidRPr="00C9277A">
        <w:t>плачивается при условии определенной выработки или производительности, что приводит к эксплуатации трудящихся.</w:t>
      </w:r>
    </w:p>
    <w:p w:rsidR="00C9277A" w:rsidRPr="00C9277A" w:rsidRDefault="00C9277A" w:rsidP="00C9277A">
      <w:pPr>
        <w:pStyle w:val="SingleTxtGR"/>
      </w:pPr>
      <w:r w:rsidRPr="00C9277A">
        <w:t>11.</w:t>
      </w:r>
      <w:r w:rsidRPr="00C9277A">
        <w:tab/>
        <w:t>Просьба предоставить дополнительную информацию о мерах, принятых для укрепления работы инспекций труда, включая увеличение бюджета, пр</w:t>
      </w:r>
      <w:r w:rsidRPr="00C9277A">
        <w:t>и</w:t>
      </w:r>
      <w:r w:rsidRPr="00C9277A">
        <w:t>влечение и обучение инспекторов, улучшение их условий работы, инфрастру</w:t>
      </w:r>
      <w:r w:rsidRPr="00C9277A">
        <w:t>к</w:t>
      </w:r>
      <w:r w:rsidRPr="00C9277A">
        <w:t>туры и материальной базы, необходимых для выполнения ими своих обязанн</w:t>
      </w:r>
      <w:r w:rsidRPr="00C9277A">
        <w:t>о</w:t>
      </w:r>
      <w:r w:rsidRPr="00C9277A">
        <w:t>стей, а также более эффективную организацию работы. Просьба также предст</w:t>
      </w:r>
      <w:r w:rsidRPr="00C9277A">
        <w:t>а</w:t>
      </w:r>
      <w:r w:rsidRPr="00C9277A">
        <w:t>вить информацию об инспекциях условий труда, проведенных Генеральной и</w:t>
      </w:r>
      <w:r w:rsidRPr="00C9277A">
        <w:t>н</w:t>
      </w:r>
      <w:r w:rsidRPr="00C9277A">
        <w:t>спекцией труда (ГИТ), включая обновленные данные о числе проведенных и</w:t>
      </w:r>
      <w:r w:rsidRPr="00C9277A">
        <w:t>н</w:t>
      </w:r>
      <w:r w:rsidRPr="00C9277A">
        <w:t>спекций за последние два года, наложенных санкциях, степени соблюдения требований сектором работодателей и проинспектированными секторами, включая сектора надомного труда, сельского хозяйства, детского труда, те</w:t>
      </w:r>
      <w:r w:rsidRPr="00C9277A">
        <w:t>к</w:t>
      </w:r>
      <w:r w:rsidRPr="00C9277A">
        <w:t>стильного производства и нерегламентированного труда в различных секторах экономики (</w:t>
      </w:r>
      <w:r w:rsidRPr="00C9277A">
        <w:rPr>
          <w:lang w:val="en-GB"/>
        </w:rPr>
        <w:t>E</w:t>
      </w:r>
      <w:r w:rsidRPr="00C9277A">
        <w:t>/</w:t>
      </w:r>
      <w:r w:rsidRPr="00C9277A">
        <w:rPr>
          <w:lang w:val="en-GB"/>
        </w:rPr>
        <w:t>C</w:t>
      </w:r>
      <w:r w:rsidRPr="00C9277A">
        <w:t>.12/</w:t>
      </w:r>
      <w:r w:rsidRPr="00C9277A">
        <w:rPr>
          <w:lang w:val="en-GB"/>
        </w:rPr>
        <w:t>GTM</w:t>
      </w:r>
      <w:r w:rsidRPr="00C9277A">
        <w:t>/3, пункты 125–126). Просьба также представить и</w:t>
      </w:r>
      <w:r w:rsidRPr="00C9277A">
        <w:t>н</w:t>
      </w:r>
      <w:r w:rsidRPr="00C9277A">
        <w:t>формацию о том, планирует ли государство-участник принять меры по восст</w:t>
      </w:r>
      <w:r w:rsidRPr="00C9277A">
        <w:t>а</w:t>
      </w:r>
      <w:r w:rsidRPr="00C9277A">
        <w:t>новлению права ГИТ применять санкции.</w:t>
      </w:r>
    </w:p>
    <w:p w:rsidR="00C9277A" w:rsidRPr="00C9277A" w:rsidRDefault="00C9277A" w:rsidP="00C9277A">
      <w:pPr>
        <w:pStyle w:val="SingleTxtGR"/>
      </w:pPr>
      <w:r w:rsidRPr="00C9277A">
        <w:t>12.</w:t>
      </w:r>
      <w:r w:rsidRPr="00C9277A">
        <w:tab/>
        <w:t>Просьба представить информацию о мерах, принятых в целях улучшения положения женщин в сфере труда, устранения разрыва в оплате труда между мужчинами и женщинами, а также защиты женщин, работающих в текстильной промышленности. Просьба сопроводить ее статистическими данными.</w:t>
      </w:r>
    </w:p>
    <w:p w:rsidR="00C9277A" w:rsidRPr="00C9277A" w:rsidRDefault="00C9277A" w:rsidP="00C9277A">
      <w:pPr>
        <w:pStyle w:val="H1GR"/>
        <w:rPr>
          <w:lang w:val="es-MX"/>
        </w:rPr>
      </w:pPr>
      <w:r>
        <w:tab/>
      </w:r>
      <w:r>
        <w:tab/>
      </w:r>
      <w:r w:rsidRPr="00C9277A">
        <w:t>Статья</w:t>
      </w:r>
      <w:r w:rsidRPr="00C9277A">
        <w:rPr>
          <w:lang w:val="es-MX"/>
        </w:rPr>
        <w:t xml:space="preserve"> 8: </w:t>
      </w:r>
      <w:r w:rsidRPr="00C9277A">
        <w:t>профсоюзные</w:t>
      </w:r>
      <w:r w:rsidRPr="00C9277A">
        <w:rPr>
          <w:lang w:val="es-MX"/>
        </w:rPr>
        <w:t xml:space="preserve"> </w:t>
      </w:r>
      <w:r w:rsidRPr="00C9277A">
        <w:t>права</w:t>
      </w:r>
    </w:p>
    <w:p w:rsidR="00C9277A" w:rsidRPr="00C9277A" w:rsidRDefault="00C9277A" w:rsidP="00C9277A">
      <w:pPr>
        <w:pStyle w:val="SingleTxtGR"/>
      </w:pPr>
      <w:r w:rsidRPr="00C9277A">
        <w:t>13.</w:t>
      </w:r>
      <w:r w:rsidRPr="00C9277A">
        <w:tab/>
        <w:t>Просьба представить информацию о конкретных мерах, принятых гос</w:t>
      </w:r>
      <w:r w:rsidRPr="00C9277A">
        <w:t>у</w:t>
      </w:r>
      <w:r w:rsidRPr="00C9277A">
        <w:t>дарством-участником для изживания практики, препятствующей созданию профсоюзов, а также нарушений профсоюзных прав. Просьба представить и</w:t>
      </w:r>
      <w:r w:rsidRPr="00C9277A">
        <w:t>н</w:t>
      </w:r>
      <w:r w:rsidRPr="00C9277A">
        <w:t>формацию о случаях убийства руководителей и членов профсоюзных организ</w:t>
      </w:r>
      <w:r w:rsidRPr="00C9277A">
        <w:t>а</w:t>
      </w:r>
      <w:r w:rsidRPr="00C9277A">
        <w:t>ций (</w:t>
      </w:r>
      <w:r w:rsidRPr="00C9277A">
        <w:rPr>
          <w:lang w:val="en-GB"/>
        </w:rPr>
        <w:t>E</w:t>
      </w:r>
      <w:r w:rsidRPr="00C9277A">
        <w:t>/</w:t>
      </w:r>
      <w:r w:rsidRPr="00C9277A">
        <w:rPr>
          <w:lang w:val="en-GB"/>
        </w:rPr>
        <w:t>C</w:t>
      </w:r>
      <w:r w:rsidRPr="00C9277A">
        <w:t>.12/</w:t>
      </w:r>
      <w:r w:rsidRPr="00C9277A">
        <w:rPr>
          <w:lang w:val="en-GB"/>
        </w:rPr>
        <w:t>GTM</w:t>
      </w:r>
      <w:r w:rsidRPr="00C9277A">
        <w:t>/3, пункты 131–132). Просьба также представить информацию о том, были ли эти нарушения должным образом расследованы и были ли в</w:t>
      </w:r>
      <w:r w:rsidRPr="00C9277A">
        <w:t>ы</w:t>
      </w:r>
      <w:r w:rsidRPr="00C9277A">
        <w:t>несены наказания в соответствующих случаях.</w:t>
      </w:r>
    </w:p>
    <w:p w:rsidR="00C9277A" w:rsidRPr="00C9277A" w:rsidRDefault="00C9277A" w:rsidP="00C9277A">
      <w:pPr>
        <w:pStyle w:val="H1GR"/>
        <w:rPr>
          <w:lang w:val="es-MX"/>
        </w:rPr>
      </w:pPr>
      <w:r>
        <w:tab/>
      </w:r>
      <w:r>
        <w:tab/>
      </w:r>
      <w:r w:rsidRPr="00C9277A">
        <w:rPr>
          <w:lang w:val="es-ES"/>
        </w:rPr>
        <w:t xml:space="preserve">Статья 9: </w:t>
      </w:r>
      <w:r w:rsidRPr="00C9277A">
        <w:t>право</w:t>
      </w:r>
      <w:r w:rsidRPr="00C9277A">
        <w:rPr>
          <w:lang w:val="es-MX"/>
        </w:rPr>
        <w:t xml:space="preserve"> </w:t>
      </w:r>
      <w:r w:rsidRPr="00C9277A">
        <w:t>на</w:t>
      </w:r>
      <w:r w:rsidRPr="00C9277A">
        <w:rPr>
          <w:lang w:val="es-MX"/>
        </w:rPr>
        <w:t xml:space="preserve"> </w:t>
      </w:r>
      <w:r w:rsidRPr="00C9277A">
        <w:t>социальное</w:t>
      </w:r>
      <w:r w:rsidRPr="00C9277A">
        <w:rPr>
          <w:lang w:val="es-MX"/>
        </w:rPr>
        <w:t xml:space="preserve"> </w:t>
      </w:r>
      <w:r w:rsidRPr="00C9277A">
        <w:t>обеспечение</w:t>
      </w:r>
    </w:p>
    <w:p w:rsidR="00C9277A" w:rsidRPr="00C9277A" w:rsidRDefault="00C9277A" w:rsidP="00C9277A">
      <w:pPr>
        <w:pStyle w:val="SingleTxtGR"/>
      </w:pPr>
      <w:r w:rsidRPr="00C9277A">
        <w:t>14.</w:t>
      </w:r>
      <w:r w:rsidRPr="00C9277A">
        <w:tab/>
        <w:t>Просьба представить информацию о количестве трудящихся, которые еще не охвачены социальным обеспечением, и о причинах их неохваченности. Просьба также представить информацию о мерах, принятых для распростран</w:t>
      </w:r>
      <w:r w:rsidRPr="00C9277A">
        <w:t>е</w:t>
      </w:r>
      <w:r w:rsidRPr="00C9277A">
        <w:t>ния социального обеспечения на каждого человека, как того требует Пакт, в том числе на лиц и группы, находящиеся в наиболее неблагоприятном и маргинал</w:t>
      </w:r>
      <w:r w:rsidRPr="00C9277A">
        <w:t>и</w:t>
      </w:r>
      <w:r w:rsidRPr="00C9277A">
        <w:t>зованном положении, включая сельскохозяйственных работников, в соответс</w:t>
      </w:r>
      <w:r w:rsidRPr="00C9277A">
        <w:t>т</w:t>
      </w:r>
      <w:r w:rsidRPr="00C9277A">
        <w:t>вии с предыдущей рекомендацией Комитета (</w:t>
      </w:r>
      <w:r w:rsidRPr="00C9277A">
        <w:rPr>
          <w:lang w:val="en-GB"/>
        </w:rPr>
        <w:t>E</w:t>
      </w:r>
      <w:r w:rsidRPr="00C9277A">
        <w:t>/</w:t>
      </w:r>
      <w:r w:rsidRPr="00C9277A">
        <w:rPr>
          <w:lang w:val="en-GB"/>
        </w:rPr>
        <w:t>C</w:t>
      </w:r>
      <w:r w:rsidRPr="00C9277A">
        <w:t>.12/</w:t>
      </w:r>
      <w:r w:rsidRPr="00C9277A">
        <w:rPr>
          <w:lang w:val="en-US"/>
        </w:rPr>
        <w:t>GTM</w:t>
      </w:r>
      <w:r w:rsidRPr="00C9277A">
        <w:t>/3, пункт 3</w:t>
      </w:r>
      <w:r w:rsidR="0090349D">
        <w:rPr>
          <w:lang w:val="en-US"/>
        </w:rPr>
        <w:t>5</w:t>
      </w:r>
      <w:r w:rsidRPr="00C9277A">
        <w:t>). Прос</w:t>
      </w:r>
      <w:r w:rsidRPr="00C9277A">
        <w:t>ь</w:t>
      </w:r>
      <w:r w:rsidRPr="00C9277A">
        <w:t>ба также представить обновленную статистическую информацию о работниках, которые в настоящее время охвачены социальным обеспечением, в разбивке по полу и сельским и городским районам.</w:t>
      </w:r>
    </w:p>
    <w:p w:rsidR="00C9277A" w:rsidRPr="00C9277A" w:rsidRDefault="00C9277A" w:rsidP="00C9277A">
      <w:pPr>
        <w:pStyle w:val="H1GR"/>
        <w:rPr>
          <w:lang w:val="es-ES"/>
        </w:rPr>
      </w:pPr>
      <w:r>
        <w:tab/>
      </w:r>
      <w:r>
        <w:tab/>
      </w:r>
      <w:r w:rsidRPr="00C9277A">
        <w:rPr>
          <w:lang w:val="es-ES"/>
        </w:rPr>
        <w:t>Статья 10:</w:t>
      </w:r>
      <w:r w:rsidRPr="00C9277A">
        <w:rPr>
          <w:lang w:val="es-MX"/>
        </w:rPr>
        <w:t xml:space="preserve"> </w:t>
      </w:r>
      <w:r w:rsidRPr="00C9277A">
        <w:t>защита</w:t>
      </w:r>
      <w:r w:rsidRPr="00C9277A">
        <w:rPr>
          <w:lang w:val="es-MX"/>
        </w:rPr>
        <w:t xml:space="preserve"> </w:t>
      </w:r>
      <w:r w:rsidRPr="00C9277A">
        <w:t>семьи</w:t>
      </w:r>
      <w:r w:rsidRPr="00C9277A">
        <w:rPr>
          <w:lang w:val="es-MX"/>
        </w:rPr>
        <w:t xml:space="preserve">, </w:t>
      </w:r>
      <w:r w:rsidRPr="00C9277A">
        <w:t>матерей</w:t>
      </w:r>
      <w:r w:rsidRPr="00C9277A">
        <w:rPr>
          <w:lang w:val="es-MX"/>
        </w:rPr>
        <w:t xml:space="preserve"> </w:t>
      </w:r>
      <w:r w:rsidRPr="00C9277A">
        <w:t>и</w:t>
      </w:r>
      <w:r w:rsidRPr="00C9277A">
        <w:rPr>
          <w:lang w:val="es-MX"/>
        </w:rPr>
        <w:t xml:space="preserve"> </w:t>
      </w:r>
      <w:r w:rsidRPr="00C9277A">
        <w:t>детей</w:t>
      </w:r>
    </w:p>
    <w:p w:rsidR="00C9277A" w:rsidRPr="00C9277A" w:rsidRDefault="00C9277A" w:rsidP="00C9277A">
      <w:pPr>
        <w:pStyle w:val="SingleTxtGR"/>
      </w:pPr>
      <w:r w:rsidRPr="00C9277A">
        <w:t>15.</w:t>
      </w:r>
      <w:r w:rsidRPr="00C9277A">
        <w:tab/>
        <w:t>Просьба представить информацию, включая статистические данные, о</w:t>
      </w:r>
      <w:r w:rsidR="00445603">
        <w:rPr>
          <w:lang w:val="en-US"/>
        </w:rPr>
        <w:t> </w:t>
      </w:r>
      <w:r w:rsidRPr="00C9277A">
        <w:t>результативности принятых мер по борьбе с детским трудом. Просьба также представить информацию о мерах, принимаемых в целях недопущения испол</w:t>
      </w:r>
      <w:r w:rsidRPr="00C9277A">
        <w:t>ь</w:t>
      </w:r>
      <w:r w:rsidRPr="00C9277A">
        <w:t>зования детей на опасных работах и в качестве домашней прислуги, а также их эксплуатации в различных формах, в соответствии с предыдущей рекомендац</w:t>
      </w:r>
      <w:r w:rsidRPr="00C9277A">
        <w:t>и</w:t>
      </w:r>
      <w:r w:rsidRPr="00C9277A">
        <w:t>ей Комитета (E/C.12/1/Add.93, пункт 38). Просьба также представить информ</w:t>
      </w:r>
      <w:r w:rsidRPr="00C9277A">
        <w:t>а</w:t>
      </w:r>
      <w:r w:rsidRPr="00C9277A">
        <w:t>цию о числе лиц, осужденных в течение последних пяти лет за экономическую эксплуатацию детей.</w:t>
      </w:r>
    </w:p>
    <w:p w:rsidR="00C9277A" w:rsidRPr="00C9277A" w:rsidRDefault="00C9277A" w:rsidP="00C9277A">
      <w:pPr>
        <w:pStyle w:val="SingleTxtGR"/>
      </w:pPr>
      <w:r w:rsidRPr="00C9277A">
        <w:t>16.</w:t>
      </w:r>
      <w:r w:rsidRPr="00C9277A">
        <w:tab/>
        <w:t>Просьба описать принятые или предусмотренные меры в целях пред</w:t>
      </w:r>
      <w:r w:rsidRPr="00C9277A">
        <w:t>у</w:t>
      </w:r>
      <w:r w:rsidRPr="00C9277A">
        <w:t>преждения явления принудительного труда, особенно в текстильной промы</w:t>
      </w:r>
      <w:r w:rsidRPr="00C9277A">
        <w:t>ш</w:t>
      </w:r>
      <w:r w:rsidRPr="00C9277A">
        <w:t>ленности и в сельских районах. Просьба также представить статистические данные о жертвах, тенденциях и конкретных проявлениях торговли людьми в</w:t>
      </w:r>
      <w:r w:rsidR="00445603">
        <w:rPr>
          <w:lang w:val="en-US"/>
        </w:rPr>
        <w:t> </w:t>
      </w:r>
      <w:r w:rsidRPr="00C9277A">
        <w:t>разбивке по роду занятий, полу и стране происхождения жертв, а также и</w:t>
      </w:r>
      <w:r w:rsidRPr="00C9277A">
        <w:t>н</w:t>
      </w:r>
      <w:r w:rsidRPr="00C9277A">
        <w:t>формацию о поддержке и помощи, которая может быть предоставлена для обеспечения их социальной интеграции. Просьба также представить данные о лицах, осужденных судами по уголовным делам за торговлю людьми.</w:t>
      </w:r>
    </w:p>
    <w:p w:rsidR="00C9277A" w:rsidRPr="00C9277A" w:rsidRDefault="00C9277A" w:rsidP="00C9277A">
      <w:pPr>
        <w:pStyle w:val="SingleTxtGR"/>
      </w:pPr>
      <w:r w:rsidRPr="00C9277A">
        <w:t>17.</w:t>
      </w:r>
      <w:r w:rsidRPr="00C9277A">
        <w:tab/>
        <w:t>Просьба также прокомментировать информацию о недостаточной обе</w:t>
      </w:r>
      <w:r w:rsidRPr="00C9277A">
        <w:t>с</w:t>
      </w:r>
      <w:r w:rsidRPr="00C9277A">
        <w:t>печенности средствами центров всесторонней помощи женщинам, пережившим насилие (КАИМУС). Просьба представить информацию о мерах, принятых г</w:t>
      </w:r>
      <w:r w:rsidRPr="00C9277A">
        <w:t>о</w:t>
      </w:r>
      <w:r w:rsidRPr="00C9277A">
        <w:t>сударством-участником для укрепления специализированного правосудия по делам о фемициде и других формах насилия в отношении женщин.</w:t>
      </w:r>
    </w:p>
    <w:p w:rsidR="00C9277A" w:rsidRPr="00C9277A" w:rsidRDefault="00C9277A" w:rsidP="00C9277A">
      <w:pPr>
        <w:pStyle w:val="H1GR"/>
      </w:pPr>
      <w:r>
        <w:tab/>
      </w:r>
      <w:r>
        <w:tab/>
      </w:r>
      <w:r w:rsidRPr="00C9277A">
        <w:t>Статья 11: право на достаточный уровень жизни</w:t>
      </w:r>
    </w:p>
    <w:p w:rsidR="00C9277A" w:rsidRPr="00C9277A" w:rsidRDefault="00C9277A" w:rsidP="00C9277A">
      <w:pPr>
        <w:pStyle w:val="SingleTxtGR"/>
      </w:pPr>
      <w:r w:rsidRPr="00C9277A">
        <w:t>18.</w:t>
      </w:r>
      <w:r w:rsidRPr="00C9277A">
        <w:tab/>
        <w:t>Просьба описать результаты программ и стратегий, осуществляемых для борьбы с бедностью, в частности в сельских районах. Просьба прокомментир</w:t>
      </w:r>
      <w:r w:rsidRPr="00C9277A">
        <w:t>о</w:t>
      </w:r>
      <w:r w:rsidRPr="00C9277A">
        <w:t>вать данные о прогрессе в деле выполнения Целей развития тысячелетия (ЦРТ) в стране к настоящему времени и прогнозы по их достижению на 2015 год. Просьба также пояснить, предусмотрен ли в государстве-участнике национал</w:t>
      </w:r>
      <w:r w:rsidRPr="00C9277A">
        <w:t>ь</w:t>
      </w:r>
      <w:r w:rsidRPr="00C9277A">
        <w:t>ный план по борьбе с бедностью.</w:t>
      </w:r>
    </w:p>
    <w:p w:rsidR="00C9277A" w:rsidRPr="00C9277A" w:rsidRDefault="00C9277A" w:rsidP="00C9277A">
      <w:pPr>
        <w:pStyle w:val="SingleTxtGR"/>
      </w:pPr>
      <w:r w:rsidRPr="00C9277A">
        <w:t>19.</w:t>
      </w:r>
      <w:r w:rsidRPr="00C9277A">
        <w:tab/>
        <w:t>Просьба представить информацию о мерах, принятых государством-участником для сокращения чрезвычайно высоких показателей недоедания ср</w:t>
      </w:r>
      <w:r w:rsidRPr="00C9277A">
        <w:t>е</w:t>
      </w:r>
      <w:r w:rsidRPr="00C9277A">
        <w:t>ди детей, которые сохраняются в стране, в частности информацию о результ</w:t>
      </w:r>
      <w:r w:rsidRPr="00C9277A">
        <w:t>а</w:t>
      </w:r>
      <w:r w:rsidRPr="00C9277A">
        <w:t>тивности Национальной стратегии сокращения хронического недоедания (ЭНРДК) (E/C.12/GTM/3, пункты 231−235). Просьба также представить инфо</w:t>
      </w:r>
      <w:r w:rsidRPr="00C9277A">
        <w:t>р</w:t>
      </w:r>
      <w:r w:rsidRPr="00C9277A">
        <w:t>мацию о причинах увеличения числа случаев недоедания по сравнению с тем же периодом 2012 года на 22% (до 2 967), как это отражено в докладе Секрет</w:t>
      </w:r>
      <w:r w:rsidRPr="00C9277A">
        <w:t>а</w:t>
      </w:r>
      <w:r w:rsidRPr="00C9277A">
        <w:t>риата по безопасности пищевых продуктов (СЕСАН, за период с декабря 2013</w:t>
      </w:r>
      <w:r>
        <w:t> </w:t>
      </w:r>
      <w:r w:rsidRPr="00C9277A">
        <w:t>года по февраль 2014 года). Просьба прокомментировать информацию, в</w:t>
      </w:r>
      <w:r>
        <w:t> </w:t>
      </w:r>
      <w:r w:rsidRPr="00C9277A">
        <w:t>соответствии с которой уменьшился охват и были сокращены бюджетные а</w:t>
      </w:r>
      <w:r w:rsidRPr="00C9277A">
        <w:t>с</w:t>
      </w:r>
      <w:r w:rsidRPr="00C9277A">
        <w:t>сигнования программ выделения денежных средств при соблюдении опред</w:t>
      </w:r>
      <w:r w:rsidRPr="00C9277A">
        <w:t>е</w:t>
      </w:r>
      <w:r w:rsidRPr="00C9277A">
        <w:t>ленных условий, как в случае программы "Mi Bono Seguro". Просьба также ук</w:t>
      </w:r>
      <w:r w:rsidRPr="00C9277A">
        <w:t>а</w:t>
      </w:r>
      <w:r w:rsidRPr="00C9277A">
        <w:t>зать, какие меры были приняты государством для содействия осуществлению плана "Доля голодающих − ноль".</w:t>
      </w:r>
    </w:p>
    <w:p w:rsidR="00C9277A" w:rsidRPr="00C9277A" w:rsidRDefault="00C9277A" w:rsidP="00C9277A">
      <w:pPr>
        <w:pStyle w:val="SingleTxtGR"/>
      </w:pPr>
      <w:r w:rsidRPr="00C9277A">
        <w:t>20.</w:t>
      </w:r>
      <w:r w:rsidRPr="00C9277A">
        <w:tab/>
        <w:t>Просьба сообщить, как государство-участник решает острую проблему нехватки жилья, затрагивающую городские и сельские районы (E/C.12/GTM/3, пункт 245), в том числе указав меры, принятые государством-участником для укрепления Жилищного фонда (ФОПАВИ), в частности за счет выделения на</w:t>
      </w:r>
      <w:r w:rsidRPr="00C9277A">
        <w:t>д</w:t>
      </w:r>
      <w:r w:rsidRPr="00C9277A">
        <w:t>лежащих бюджетных средств. Просьба сообщить, как государство-участник обеспечивает в рамках своих программ разносторонний и адекватный подход для учета различных потребностей групп, находящихся в наиболее неблагопр</w:t>
      </w:r>
      <w:r w:rsidRPr="00C9277A">
        <w:t>и</w:t>
      </w:r>
      <w:r w:rsidRPr="00C9277A">
        <w:t>ятном и маргинализированном положении таких, как женщины − главы семьи из числа коренного населения.</w:t>
      </w:r>
    </w:p>
    <w:p w:rsidR="00C9277A" w:rsidRPr="00C9277A" w:rsidRDefault="00C9277A" w:rsidP="00C9277A">
      <w:pPr>
        <w:pStyle w:val="SingleTxtGR"/>
      </w:pPr>
      <w:r w:rsidRPr="00C9277A">
        <w:t>21.</w:t>
      </w:r>
      <w:r w:rsidRPr="00C9277A">
        <w:tab/>
        <w:t>Просьба представить информацию о мерах, принятых в связи со случа</w:t>
      </w:r>
      <w:r w:rsidRPr="00C9277A">
        <w:t>я</w:t>
      </w:r>
      <w:r w:rsidRPr="00C9277A">
        <w:t>ми отчуждения земель коренных народов в качестве личной собственности ч</w:t>
      </w:r>
      <w:r w:rsidRPr="00C9277A">
        <w:t>а</w:t>
      </w:r>
      <w:r w:rsidRPr="00C9277A">
        <w:t>стным предприятиям, что усугубляет проблему отторжения территорий коре</w:t>
      </w:r>
      <w:r w:rsidRPr="00C9277A">
        <w:t>н</w:t>
      </w:r>
      <w:r w:rsidRPr="00C9277A">
        <w:t>ных народов. Просьба сообщить о принудительных выселениях с земель, зан</w:t>
      </w:r>
      <w:r w:rsidRPr="00C9277A">
        <w:t>я</w:t>
      </w:r>
      <w:r w:rsidRPr="00C9277A">
        <w:t>тых коренными общинами, для создания монокультурных хозяйств, осущест</w:t>
      </w:r>
      <w:r w:rsidRPr="00C9277A">
        <w:t>в</w:t>
      </w:r>
      <w:r w:rsidRPr="00C9277A">
        <w:t>ления горнодобывающих и гидроэнергетических проектов, таких как горнору</w:t>
      </w:r>
      <w:r w:rsidRPr="00C9277A">
        <w:t>д</w:t>
      </w:r>
      <w:r w:rsidRPr="00C9277A">
        <w:t>ный проект "Феникс" Гватемальской никелевой компании и проект строител</w:t>
      </w:r>
      <w:r w:rsidRPr="00C9277A">
        <w:t>ь</w:t>
      </w:r>
      <w:r w:rsidRPr="00C9277A">
        <w:t>ства гидроузла "Ксалала". Какие меры приняты для уменьшения последствий для принудительно перемещенных общин? Просьба также представить инфо</w:t>
      </w:r>
      <w:r w:rsidRPr="00C9277A">
        <w:t>р</w:t>
      </w:r>
      <w:r w:rsidRPr="00C9277A">
        <w:t>мацию о налоговых льготах, предоставленных предприятиям в определенных секторах экономики, в частности в горнодобывающем секторе.</w:t>
      </w:r>
    </w:p>
    <w:p w:rsidR="00C9277A" w:rsidRPr="00C9277A" w:rsidRDefault="00C9277A" w:rsidP="00C9277A">
      <w:pPr>
        <w:pStyle w:val="H1GR"/>
      </w:pPr>
      <w:r>
        <w:tab/>
      </w:r>
      <w:r>
        <w:tab/>
      </w:r>
      <w:r w:rsidRPr="00C9277A">
        <w:t>Статья 12: право на физическое и психическое здоровье</w:t>
      </w:r>
    </w:p>
    <w:p w:rsidR="00C9277A" w:rsidRPr="00C9277A" w:rsidRDefault="00C9277A" w:rsidP="00C9277A">
      <w:pPr>
        <w:pStyle w:val="SingleTxtGR"/>
      </w:pPr>
      <w:r w:rsidRPr="00C9277A">
        <w:t>22.</w:t>
      </w:r>
      <w:r w:rsidRPr="00C9277A">
        <w:tab/>
        <w:t>Просьба представить обновленные статистические данные о материнской смертности и мерах, принимаемых государством-участником по борьбе с ней, в</w:t>
      </w:r>
      <w:r w:rsidR="00445603">
        <w:rPr>
          <w:lang w:val="en-US"/>
        </w:rPr>
        <w:t> </w:t>
      </w:r>
      <w:r w:rsidRPr="00C9277A">
        <w:t>частности в сельских районах и среди женщин из числа коренного населения. Просьба представить информацию о мерах по снижению высоких показателей подростковых беременностей. Просьба информировать Комитет о том, намер</w:t>
      </w:r>
      <w:r w:rsidRPr="00C9277A">
        <w:t>е</w:t>
      </w:r>
      <w:r w:rsidRPr="00C9277A">
        <w:t>вается ли государство-участник расширить список показаний, по которым аборт разрешен по закону, с тем чтобы решить проблему небезопасных абортов и св</w:t>
      </w:r>
      <w:r w:rsidRPr="00C9277A">
        <w:t>я</w:t>
      </w:r>
      <w:r w:rsidRPr="00C9277A">
        <w:t>занную с ней проблему смертности.</w:t>
      </w:r>
    </w:p>
    <w:p w:rsidR="00C9277A" w:rsidRPr="00C9277A" w:rsidRDefault="00C9277A" w:rsidP="00C9277A">
      <w:pPr>
        <w:pStyle w:val="SingleTxtGR"/>
      </w:pPr>
      <w:r w:rsidRPr="00C9277A">
        <w:t>23.</w:t>
      </w:r>
      <w:r w:rsidRPr="00C9277A">
        <w:tab/>
        <w:t>Просьба представить информацию о шагах, предпринятых в целях обе</w:t>
      </w:r>
      <w:r w:rsidRPr="00C9277A">
        <w:t>с</w:t>
      </w:r>
      <w:r w:rsidRPr="00C9277A">
        <w:t>печения снабжения основными лекарствами и своевременного и надлежащего оказания услуг, в особенности в сельских и отдаленных районах, а также в ц</w:t>
      </w:r>
      <w:r w:rsidRPr="00C9277A">
        <w:t>е</w:t>
      </w:r>
      <w:r w:rsidRPr="00C9277A">
        <w:t>лях преодоления связанных с ними экономических, культурных, социальных или дискриминационных препятствий. Просьба также представить информ</w:t>
      </w:r>
      <w:r w:rsidRPr="00C9277A">
        <w:t>а</w:t>
      </w:r>
      <w:r w:rsidRPr="00C9277A">
        <w:t>цию о результативности Национальной программы традиционной медицины и деятельности Отдела охраны здоровья коренных народов и межкультурных о</w:t>
      </w:r>
      <w:r w:rsidRPr="00C9277A">
        <w:t>т</w:t>
      </w:r>
      <w:r w:rsidRPr="00C9277A">
        <w:t>ношений.</w:t>
      </w:r>
    </w:p>
    <w:p w:rsidR="00C9277A" w:rsidRPr="00C9277A" w:rsidRDefault="00C9277A" w:rsidP="00C9277A">
      <w:pPr>
        <w:pStyle w:val="H1GR"/>
      </w:pPr>
      <w:r>
        <w:tab/>
      </w:r>
      <w:r>
        <w:tab/>
      </w:r>
      <w:r w:rsidRPr="00C9277A">
        <w:t>Статьи 13 и 14: право на образование</w:t>
      </w:r>
    </w:p>
    <w:p w:rsidR="00C9277A" w:rsidRPr="00C9277A" w:rsidRDefault="00C9277A" w:rsidP="00C9277A">
      <w:pPr>
        <w:pStyle w:val="SingleTxtGR"/>
      </w:pPr>
      <w:r w:rsidRPr="00C9277A">
        <w:t>24.</w:t>
      </w:r>
      <w:r w:rsidRPr="00C9277A">
        <w:tab/>
        <w:t>Просьба представить информацию о мерах, принятых государством-участником для обеспечения бесплатного начального образования, а также пр</w:t>
      </w:r>
      <w:r w:rsidRPr="00C9277A">
        <w:t>о</w:t>
      </w:r>
      <w:r w:rsidRPr="00C9277A">
        <w:t>комментировать информацию о том, что государственные школы взимают плату в качестве "пожертвований" или "добровольных взносов". Просьба представить информацию о мерах, принятых государством-участником для сокращения школьного отсева, в частности в средних школах и среди девочек, и о результ</w:t>
      </w:r>
      <w:r w:rsidRPr="00C9277A">
        <w:t>а</w:t>
      </w:r>
      <w:r w:rsidRPr="00C9277A">
        <w:t>тах таких мер.</w:t>
      </w:r>
    </w:p>
    <w:p w:rsidR="00C9277A" w:rsidRPr="00C9277A" w:rsidRDefault="00C9277A" w:rsidP="00C9277A">
      <w:pPr>
        <w:pStyle w:val="SingleTxtGR"/>
      </w:pPr>
      <w:r w:rsidRPr="00C9277A">
        <w:t>25.</w:t>
      </w:r>
      <w:r w:rsidRPr="00C9277A">
        <w:tab/>
        <w:t>Просьба представить информацию о подготовке учителей со специализ</w:t>
      </w:r>
      <w:r w:rsidRPr="00C9277A">
        <w:t>а</w:t>
      </w:r>
      <w:r w:rsidRPr="00C9277A">
        <w:t>цией в области межкультурного и двуязычного обучения и применения системы двуязычного обучения в государстве-участнике в соответствии с предыдущей рекомендацией Комитета (</w:t>
      </w:r>
      <w:r w:rsidRPr="00C9277A">
        <w:rPr>
          <w:lang w:val="es-ES"/>
        </w:rPr>
        <w:t>E</w:t>
      </w:r>
      <w:r w:rsidRPr="00C9277A">
        <w:t>/</w:t>
      </w:r>
      <w:r w:rsidRPr="00C9277A">
        <w:rPr>
          <w:lang w:val="es-ES"/>
        </w:rPr>
        <w:t>C</w:t>
      </w:r>
      <w:r w:rsidRPr="00C9277A">
        <w:t>.12/1/</w:t>
      </w:r>
      <w:r w:rsidRPr="00C9277A">
        <w:rPr>
          <w:lang w:val="es-ES"/>
        </w:rPr>
        <w:t>Add</w:t>
      </w:r>
      <w:r w:rsidRPr="00C9277A">
        <w:t>.93, пункт 45). Просьба представить и</w:t>
      </w:r>
      <w:r w:rsidRPr="00C9277A">
        <w:t>н</w:t>
      </w:r>
      <w:r w:rsidRPr="00C9277A">
        <w:t>формацию о результатах работы Национального комитета по ликвидации н</w:t>
      </w:r>
      <w:r w:rsidRPr="00C9277A">
        <w:t>е</w:t>
      </w:r>
      <w:r w:rsidRPr="00C9277A">
        <w:t>грамотности (КОНАЛЬФА), а также о порядке включения двуязычного образ</w:t>
      </w:r>
      <w:r w:rsidRPr="00C9277A">
        <w:t>о</w:t>
      </w:r>
      <w:r w:rsidRPr="00C9277A">
        <w:t>вания в программы ликвидации неграмотности.</w:t>
      </w:r>
    </w:p>
    <w:p w:rsidR="00C9277A" w:rsidRPr="00C9277A" w:rsidRDefault="00C9277A" w:rsidP="00C9277A">
      <w:pPr>
        <w:pStyle w:val="H1GR"/>
      </w:pPr>
      <w:r>
        <w:tab/>
      </w:r>
      <w:r>
        <w:tab/>
      </w:r>
      <w:r w:rsidRPr="00C9277A">
        <w:t>Статья 15: культурные права</w:t>
      </w:r>
    </w:p>
    <w:p w:rsidR="00C9277A" w:rsidRPr="00C9277A" w:rsidRDefault="00C9277A" w:rsidP="00C9277A">
      <w:pPr>
        <w:pStyle w:val="SingleTxtGR"/>
      </w:pPr>
      <w:r w:rsidRPr="00C9277A">
        <w:t>26.</w:t>
      </w:r>
      <w:r w:rsidRPr="00C9277A">
        <w:tab/>
        <w:t>Просьба представить информацию о конкретных мерах, принятых в ц</w:t>
      </w:r>
      <w:r w:rsidRPr="00C9277A">
        <w:t>е</w:t>
      </w:r>
      <w:r w:rsidRPr="00C9277A">
        <w:t>лях защиты, поощрения и распространения культурного наследия коренных н</w:t>
      </w:r>
      <w:r w:rsidRPr="00C9277A">
        <w:t>а</w:t>
      </w:r>
      <w:r w:rsidRPr="00C9277A">
        <w:t>родов и различных этнических групп. Просьба представить информацию о р</w:t>
      </w:r>
      <w:r w:rsidRPr="00C9277A">
        <w:t>е</w:t>
      </w:r>
      <w:r w:rsidRPr="00C9277A">
        <w:t>зультатах Программы развития культуры (</w:t>
      </w:r>
      <w:r w:rsidRPr="00C9277A">
        <w:rPr>
          <w:lang w:val="en-GB"/>
        </w:rPr>
        <w:t>E</w:t>
      </w:r>
      <w:r w:rsidRPr="00C9277A">
        <w:t>/</w:t>
      </w:r>
      <w:r w:rsidRPr="00C9277A">
        <w:rPr>
          <w:lang w:val="en-GB"/>
        </w:rPr>
        <w:t>C</w:t>
      </w:r>
      <w:r w:rsidRPr="00C9277A">
        <w:t>.12/</w:t>
      </w:r>
      <w:r w:rsidRPr="00C9277A">
        <w:rPr>
          <w:lang w:val="en-GB"/>
        </w:rPr>
        <w:t>GTM</w:t>
      </w:r>
      <w:r w:rsidRPr="00C9277A">
        <w:t>/3, пункты 333–334) и о законопроекте № 3835 (закон о священных местах) (там же, пункт 8).</w:t>
      </w:r>
    </w:p>
    <w:p w:rsidR="00C9277A" w:rsidRPr="00C9277A" w:rsidRDefault="00C9277A" w:rsidP="00C9277A">
      <w:pPr>
        <w:pStyle w:val="SingleTxtGR"/>
      </w:pPr>
      <w:r w:rsidRPr="00C9277A">
        <w:t>27.</w:t>
      </w:r>
      <w:r w:rsidRPr="00C9277A">
        <w:tab/>
        <w:t>Просьба сообщить о мерах, принятых государством-участником для пр</w:t>
      </w:r>
      <w:r w:rsidRPr="00C9277A">
        <w:t>е</w:t>
      </w:r>
      <w:r w:rsidRPr="00C9277A">
        <w:t>доставления приемлемого по стоимости доступа к Интернету лицам и группам, находящимся в неблагоприятном и маргинализованном положении, в том числе в сельских районах.</w:t>
      </w:r>
    </w:p>
    <w:p w:rsidR="00D14A2A" w:rsidRPr="00C9277A" w:rsidRDefault="00C9277A" w:rsidP="00C9277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4A2A" w:rsidRPr="00C9277A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AC4" w:rsidRDefault="00780AC4">
      <w:r>
        <w:rPr>
          <w:lang w:val="en-US"/>
        </w:rPr>
        <w:tab/>
      </w:r>
      <w:r>
        <w:separator/>
      </w:r>
    </w:p>
  </w:endnote>
  <w:endnote w:type="continuationSeparator" w:id="0">
    <w:p w:rsidR="00780AC4" w:rsidRDefault="00780A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0D" w:rsidRPr="009A6F4A" w:rsidRDefault="00E1210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5F25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GE.14-05544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0D" w:rsidRPr="009A6F4A" w:rsidRDefault="00E1210D">
    <w:pPr>
      <w:pStyle w:val="Footer"/>
      <w:rPr>
        <w:lang w:val="en-US"/>
      </w:rPr>
    </w:pPr>
    <w:r>
      <w:rPr>
        <w:lang w:val="en-US"/>
      </w:rPr>
      <w:t>GE.14-05544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5F25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E1210D" w:rsidTr="000B3266">
      <w:trPr>
        <w:trHeight w:val="438"/>
      </w:trPr>
      <w:tc>
        <w:tcPr>
          <w:tcW w:w="4068" w:type="dxa"/>
          <w:vAlign w:val="bottom"/>
        </w:tcPr>
        <w:p w:rsidR="00E1210D" w:rsidRDefault="00E1210D" w:rsidP="000B3266">
          <w:r>
            <w:rPr>
              <w:lang w:val="en-US"/>
            </w:rPr>
            <w:t>GE.14-05544   (R)   270614   300614</w:t>
          </w:r>
        </w:p>
      </w:tc>
      <w:tc>
        <w:tcPr>
          <w:tcW w:w="4663" w:type="dxa"/>
          <w:vMerge w:val="restart"/>
          <w:vAlign w:val="bottom"/>
        </w:tcPr>
        <w:p w:rsidR="00E1210D" w:rsidRDefault="00E1210D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E1210D" w:rsidRDefault="00E1210D" w:rsidP="000B3266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E1210D" w:rsidTr="000B3266">
      <w:tc>
        <w:tcPr>
          <w:tcW w:w="4068" w:type="dxa"/>
          <w:vAlign w:val="bottom"/>
        </w:tcPr>
        <w:p w:rsidR="00E1210D" w:rsidRPr="00FB5535" w:rsidRDefault="00E1210D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B55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B55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B55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B55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B55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FB55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FB55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B55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B55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E1210D" w:rsidRDefault="00E1210D" w:rsidP="000B3266"/>
      </w:tc>
      <w:tc>
        <w:tcPr>
          <w:tcW w:w="1124" w:type="dxa"/>
          <w:vMerge/>
        </w:tcPr>
        <w:p w:rsidR="00E1210D" w:rsidRDefault="00E1210D" w:rsidP="000B3266"/>
      </w:tc>
    </w:tr>
  </w:tbl>
  <w:p w:rsidR="00E1210D" w:rsidRPr="007A36B5" w:rsidRDefault="00E1210D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AC4" w:rsidRPr="00F71F63" w:rsidRDefault="00780AC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80AC4" w:rsidRPr="00F71F63" w:rsidRDefault="00780AC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80AC4" w:rsidRPr="00635E86" w:rsidRDefault="00780AC4" w:rsidP="00635E86">
      <w:pPr>
        <w:pStyle w:val="Footer"/>
      </w:pPr>
    </w:p>
  </w:footnote>
  <w:footnote w:id="1">
    <w:p w:rsidR="00E1210D" w:rsidRPr="00C9277A" w:rsidRDefault="00E1210D" w:rsidP="00C9277A">
      <w:pPr>
        <w:pStyle w:val="FootnoteText"/>
        <w:spacing w:line="240" w:lineRule="auto"/>
        <w:rPr>
          <w:szCs w:val="18"/>
          <w:lang w:val="ru-RU"/>
        </w:rPr>
      </w:pPr>
      <w:r w:rsidRPr="00C9277A">
        <w:rPr>
          <w:szCs w:val="18"/>
          <w:lang w:val="ru-RU"/>
        </w:rPr>
        <w:tab/>
      </w:r>
      <w:r w:rsidRPr="00C9277A">
        <w:rPr>
          <w:rStyle w:val="FootnoteReference"/>
          <w:szCs w:val="18"/>
          <w:vertAlign w:val="baseline"/>
        </w:rPr>
        <w:sym w:font="Symbol" w:char="F02A"/>
      </w:r>
      <w:r w:rsidRPr="00C9277A">
        <w:rPr>
          <w:szCs w:val="18"/>
          <w:lang w:val="ru-RU"/>
        </w:rPr>
        <w:tab/>
        <w:t>Принят предсессионной рабочей группой на ее пятьдесят третьей сессии (26–30 мая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0D" w:rsidRPr="00E71A0F" w:rsidRDefault="00E1210D">
    <w:pPr>
      <w:pStyle w:val="Header"/>
      <w:rPr>
        <w:lang w:val="en-US"/>
      </w:rPr>
    </w:pPr>
    <w:r>
      <w:rPr>
        <w:lang w:val="en-US"/>
      </w:rPr>
      <w:t>E/C.12/GTM/Q/3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0D" w:rsidRPr="009A6F4A" w:rsidRDefault="00E1210D">
    <w:pPr>
      <w:pStyle w:val="Header"/>
      <w:rPr>
        <w:lang w:val="en-US"/>
      </w:rPr>
    </w:pPr>
    <w:r>
      <w:rPr>
        <w:lang w:val="en-US"/>
      </w:rPr>
      <w:tab/>
      <w:t>E/C.12/GTM/Q/3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9E37455"/>
    <w:multiLevelType w:val="hybridMultilevel"/>
    <w:tmpl w:val="51FA798A"/>
    <w:lvl w:ilvl="0" w:tplc="1422D236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032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0E4D35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E5F25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337E"/>
    <w:rsid w:val="00435FE4"/>
    <w:rsid w:val="00445603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77D8F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32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0AC4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349D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277A"/>
    <w:rsid w:val="00CA3E6E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210D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3A8"/>
    <w:rsid w:val="00FA5522"/>
    <w:rsid w:val="00FA6E4A"/>
    <w:rsid w:val="00FB2B35"/>
    <w:rsid w:val="00FB55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2031</Words>
  <Characters>14402</Characters>
  <Application>Microsoft Office Outlook</Application>
  <DocSecurity>4</DocSecurity>
  <Lines>266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1405544</vt:lpstr>
    </vt:vector>
  </TitlesOfParts>
  <Company>CSD</Company>
  <LinksUpToDate>false</LinksUpToDate>
  <CharactersWithSpaces>16375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1405544</dc:title>
  <dc:subject>E/C.12/GTM/Q/3</dc:subject>
  <dc:creator>Larisa Maykovskaya</dc:creator>
  <cp:keywords/>
  <dc:description/>
  <cp:lastModifiedBy>Larisa Maykovskaya</cp:lastModifiedBy>
  <cp:revision>3</cp:revision>
  <cp:lastPrinted>2014-06-30T10:26:00Z</cp:lastPrinted>
  <dcterms:created xsi:type="dcterms:W3CDTF">2014-06-30T10:26:00Z</dcterms:created>
  <dcterms:modified xsi:type="dcterms:W3CDTF">2014-06-30T10:26:00Z</dcterms:modified>
</cp:coreProperties>
</file>