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0A07" w:rsidRPr="00DF77C7" w:rsidRDefault="00DF77C7" w:rsidP="00DF77C7">
      <w:pPr>
        <w:pStyle w:val="H1"/>
        <w:widowControl w:val="0"/>
        <w:suppressAutoHyphens w:val="0"/>
        <w:spacing w:line="60" w:lineRule="exact"/>
        <w:rPr>
          <w:sz w:val="6"/>
          <w:szCs w:val="12"/>
        </w:rPr>
      </w:pPr>
      <w:r>
        <w:rPr>
          <w:rStyle w:val="CommentReference"/>
          <w:b w:val="0"/>
        </w:rPr>
        <w:commentReference w:id="0"/>
      </w:r>
    </w:p>
    <w:p w:rsidR="006556D3" w:rsidRDefault="006556D3" w:rsidP="006556D3">
      <w:pPr>
        <w:pStyle w:val="H1"/>
        <w:widowControl w:val="0"/>
        <w:suppressAutoHyphens w:val="0"/>
        <w:spacing w:line="240" w:lineRule="exact"/>
      </w:pPr>
      <w:r>
        <w:t>Комитет по ликвидации дискриминации</w:t>
      </w:r>
    </w:p>
    <w:p w:rsidR="006556D3" w:rsidRDefault="006556D3" w:rsidP="006556D3">
      <w:pPr>
        <w:pStyle w:val="H1"/>
        <w:spacing w:line="240" w:lineRule="exact"/>
      </w:pPr>
      <w:r>
        <w:t>в отношении женщин</w:t>
      </w:r>
    </w:p>
    <w:p w:rsidR="006556D3" w:rsidRPr="00B11AC6" w:rsidRDefault="006556D3" w:rsidP="006556D3">
      <w:pPr>
        <w:pStyle w:val="SingleTxt"/>
        <w:spacing w:after="0" w:line="180" w:lineRule="auto"/>
        <w:rPr>
          <w:sz w:val="10"/>
        </w:rPr>
      </w:pPr>
    </w:p>
    <w:p w:rsidR="006556D3" w:rsidRPr="00B11AC6" w:rsidRDefault="006556D3" w:rsidP="006556D3">
      <w:pPr>
        <w:pStyle w:val="SingleTxt"/>
        <w:spacing w:after="0" w:line="180" w:lineRule="auto"/>
        <w:rPr>
          <w:sz w:val="10"/>
        </w:rPr>
      </w:pPr>
    </w:p>
    <w:p w:rsidR="006556D3" w:rsidRPr="00B11AC6" w:rsidRDefault="006556D3" w:rsidP="006556D3">
      <w:pPr>
        <w:pStyle w:val="SingleTxt"/>
        <w:spacing w:after="0" w:line="180" w:lineRule="auto"/>
        <w:rPr>
          <w:sz w:val="10"/>
        </w:rPr>
      </w:pPr>
    </w:p>
    <w:p w:rsidR="006556D3" w:rsidRPr="00B11AC6" w:rsidRDefault="006556D3" w:rsidP="006556D3">
      <w:pPr>
        <w:pStyle w:val="SingleTxt"/>
        <w:spacing w:after="0" w:line="180" w:lineRule="auto"/>
        <w:rPr>
          <w:sz w:val="10"/>
        </w:rPr>
      </w:pPr>
    </w:p>
    <w:p w:rsidR="006556D3" w:rsidRDefault="006556D3" w:rsidP="006556D3">
      <w:pPr>
        <w:pStyle w:val="SingleTxt"/>
        <w:spacing w:after="0" w:line="180" w:lineRule="auto"/>
        <w:rPr>
          <w:sz w:val="10"/>
        </w:rPr>
      </w:pPr>
    </w:p>
    <w:p w:rsidR="006556D3" w:rsidRDefault="006556D3" w:rsidP="006556D3">
      <w:pPr>
        <w:pStyle w:val="SingleTxt"/>
        <w:spacing w:after="0" w:line="120" w:lineRule="auto"/>
        <w:rPr>
          <w:sz w:val="10"/>
        </w:rPr>
      </w:pPr>
    </w:p>
    <w:p w:rsidR="006556D3" w:rsidRDefault="006556D3" w:rsidP="006556D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Рассмотрение докладов, представленных государствами-участниками в соответствии</w:t>
      </w:r>
    </w:p>
    <w:p w:rsidR="006556D3" w:rsidRDefault="006556D3" w:rsidP="006556D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со статьей 18 Конвенции о ликвидации всех</w:t>
      </w:r>
    </w:p>
    <w:p w:rsidR="006556D3" w:rsidRDefault="006556D3" w:rsidP="006556D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форм дискриминации в отношении женщин</w:t>
      </w:r>
    </w:p>
    <w:p w:rsidR="006556D3" w:rsidRDefault="006556D3" w:rsidP="006556D3">
      <w:pPr>
        <w:spacing w:line="300" w:lineRule="exact"/>
      </w:pPr>
    </w:p>
    <w:p w:rsidR="006556D3" w:rsidRPr="00BB13E6" w:rsidRDefault="006556D3" w:rsidP="006556D3">
      <w:pPr>
        <w:pStyle w:val="H1"/>
        <w:tabs>
          <w:tab w:val="left" w:pos="475"/>
          <w:tab w:val="left" w:pos="1022"/>
          <w:tab w:val="left" w:pos="1267"/>
          <w:tab w:val="left" w:pos="1742"/>
        </w:tabs>
        <w:spacing w:line="240" w:lineRule="exact"/>
        <w:rPr>
          <w:spacing w:val="0"/>
          <w:w w:val="100"/>
          <w:szCs w:val="24"/>
        </w:rPr>
      </w:pPr>
      <w:r>
        <w:tab/>
      </w:r>
      <w:r>
        <w:tab/>
      </w:r>
      <w:r>
        <w:tab/>
      </w:r>
      <w:r w:rsidRPr="00BB13E6">
        <w:rPr>
          <w:spacing w:val="0"/>
          <w:w w:val="100"/>
          <w:szCs w:val="24"/>
        </w:rPr>
        <w:t>Объединенные перв</w:t>
      </w:r>
      <w:r>
        <w:rPr>
          <w:spacing w:val="0"/>
          <w:w w:val="100"/>
          <w:szCs w:val="24"/>
        </w:rPr>
        <w:t>оначальный</w:t>
      </w:r>
      <w:r w:rsidRPr="00BB13E6">
        <w:rPr>
          <w:spacing w:val="0"/>
          <w:w w:val="100"/>
          <w:szCs w:val="24"/>
        </w:rPr>
        <w:t xml:space="preserve"> и втор</w:t>
      </w:r>
      <w:r>
        <w:rPr>
          <w:spacing w:val="0"/>
          <w:w w:val="100"/>
          <w:szCs w:val="24"/>
        </w:rPr>
        <w:t>ой</w:t>
      </w:r>
      <w:r w:rsidRPr="00BB13E6">
        <w:rPr>
          <w:spacing w:val="0"/>
          <w:w w:val="100"/>
          <w:szCs w:val="24"/>
        </w:rPr>
        <w:t xml:space="preserve"> </w:t>
      </w:r>
      <w:r w:rsidR="00A90A07">
        <w:rPr>
          <w:spacing w:val="0"/>
          <w:w w:val="100"/>
          <w:szCs w:val="24"/>
        </w:rPr>
        <w:br/>
      </w:r>
      <w:r w:rsidR="00A90A07">
        <w:rPr>
          <w:spacing w:val="0"/>
          <w:w w:val="100"/>
          <w:szCs w:val="24"/>
        </w:rPr>
        <w:tab/>
      </w:r>
      <w:r w:rsidR="00A90A07">
        <w:rPr>
          <w:spacing w:val="0"/>
          <w:w w:val="100"/>
          <w:szCs w:val="24"/>
        </w:rPr>
        <w:tab/>
      </w:r>
      <w:r w:rsidR="00A90A07">
        <w:rPr>
          <w:spacing w:val="0"/>
          <w:w w:val="100"/>
          <w:szCs w:val="24"/>
        </w:rPr>
        <w:tab/>
      </w:r>
      <w:r w:rsidRPr="00BB13E6">
        <w:rPr>
          <w:spacing w:val="0"/>
          <w:w w:val="100"/>
          <w:szCs w:val="24"/>
        </w:rPr>
        <w:t>периодические доклады государств-участников</w:t>
      </w:r>
    </w:p>
    <w:p w:rsidR="006556D3" w:rsidRDefault="006556D3" w:rsidP="006556D3">
      <w:pPr>
        <w:pStyle w:val="SingleTxt"/>
        <w:spacing w:after="0" w:line="180" w:lineRule="auto"/>
        <w:rPr>
          <w:sz w:val="10"/>
        </w:rPr>
      </w:pPr>
    </w:p>
    <w:p w:rsidR="006556D3" w:rsidRDefault="006556D3" w:rsidP="006556D3">
      <w:pPr>
        <w:pStyle w:val="SingleTxt"/>
        <w:spacing w:after="0" w:line="180" w:lineRule="auto"/>
        <w:rPr>
          <w:sz w:val="10"/>
        </w:rPr>
      </w:pPr>
    </w:p>
    <w:p w:rsidR="00A90A07" w:rsidRDefault="00A90A07" w:rsidP="006556D3">
      <w:pPr>
        <w:pStyle w:val="SingleTxt"/>
        <w:spacing w:after="0" w:line="180" w:lineRule="auto"/>
        <w:rPr>
          <w:sz w:val="10"/>
        </w:rPr>
      </w:pPr>
    </w:p>
    <w:p w:rsidR="006556D3" w:rsidRDefault="006556D3" w:rsidP="006556D3">
      <w:pPr>
        <w:pStyle w:val="SingleTxt"/>
        <w:spacing w:after="0" w:line="180" w:lineRule="auto"/>
        <w:rPr>
          <w:sz w:val="10"/>
        </w:rPr>
      </w:pPr>
    </w:p>
    <w:p w:rsidR="006556D3" w:rsidRDefault="006556D3" w:rsidP="006556D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pPr>
      <w:r>
        <w:rPr>
          <w:spacing w:val="4"/>
          <w:sz w:val="24"/>
        </w:rPr>
        <w:tab/>
      </w:r>
      <w:r>
        <w:rPr>
          <w:spacing w:val="4"/>
          <w:sz w:val="24"/>
        </w:rPr>
        <w:tab/>
      </w:r>
      <w:r>
        <w:rPr>
          <w:spacing w:val="4"/>
          <w:sz w:val="26"/>
          <w:szCs w:val="26"/>
        </w:rPr>
        <w:t>Бахрейн</w:t>
      </w:r>
      <w:r>
        <w:rPr>
          <w:rStyle w:val="FootnoteReference"/>
          <w:b w:val="0"/>
        </w:rPr>
        <w:footnoteReference w:customMarkFollows="1" w:id="1"/>
        <w:t>*</w:t>
      </w:r>
    </w:p>
    <w:p w:rsidR="006556D3" w:rsidRDefault="006556D3" w:rsidP="006556D3">
      <w:pPr>
        <w:pStyle w:val="SingleTxt"/>
        <w:spacing w:after="0" w:line="180" w:lineRule="auto"/>
        <w:rPr>
          <w:sz w:val="10"/>
        </w:rPr>
      </w:pPr>
    </w:p>
    <w:p w:rsidR="006556D3" w:rsidRDefault="006556D3" w:rsidP="006556D3">
      <w:pPr>
        <w:pStyle w:val="SingleTxt"/>
        <w:spacing w:after="0" w:line="180" w:lineRule="auto"/>
        <w:rPr>
          <w:sz w:val="10"/>
        </w:rPr>
      </w:pPr>
    </w:p>
    <w:p w:rsidR="00B11AC6" w:rsidRDefault="00B11AC6" w:rsidP="006556D3">
      <w:pPr>
        <w:rPr>
          <w:sz w:val="6"/>
        </w:rPr>
      </w:pPr>
    </w:p>
    <w:p w:rsidR="006556D3" w:rsidRDefault="006556D3">
      <w:pPr>
        <w:rPr>
          <w:sz w:val="6"/>
        </w:rPr>
      </w:pPr>
    </w:p>
    <w:p w:rsidR="006556D3" w:rsidRDefault="006556D3">
      <w:pPr>
        <w:rPr>
          <w:sz w:val="6"/>
        </w:rPr>
      </w:pPr>
    </w:p>
    <w:p w:rsidR="006556D3" w:rsidRDefault="006556D3">
      <w:pPr>
        <w:rPr>
          <w:sz w:val="6"/>
        </w:rPr>
      </w:pPr>
    </w:p>
    <w:p w:rsidR="006556D3" w:rsidRDefault="006556D3">
      <w:pPr>
        <w:rPr>
          <w:sz w:val="6"/>
        </w:rPr>
      </w:pPr>
    </w:p>
    <w:p w:rsidR="006556D3" w:rsidRDefault="006556D3">
      <w:pPr>
        <w:rPr>
          <w:sz w:val="6"/>
        </w:rPr>
      </w:pPr>
    </w:p>
    <w:p w:rsidR="006556D3" w:rsidRDefault="006556D3">
      <w:pPr>
        <w:rPr>
          <w:sz w:val="6"/>
        </w:rPr>
      </w:pPr>
    </w:p>
    <w:p w:rsidR="006556D3" w:rsidRDefault="006556D3">
      <w:pPr>
        <w:rPr>
          <w:sz w:val="6"/>
        </w:rPr>
      </w:pPr>
    </w:p>
    <w:p w:rsidR="006556D3" w:rsidRDefault="006556D3">
      <w:pPr>
        <w:rPr>
          <w:sz w:val="6"/>
        </w:rPr>
      </w:pPr>
    </w:p>
    <w:p w:rsidR="006556D3" w:rsidRDefault="006556D3">
      <w:pPr>
        <w:rPr>
          <w:sz w:val="6"/>
        </w:rPr>
      </w:pPr>
    </w:p>
    <w:p w:rsidR="006556D3" w:rsidRDefault="006556D3">
      <w:pPr>
        <w:rPr>
          <w:sz w:val="6"/>
        </w:rPr>
      </w:pPr>
    </w:p>
    <w:p w:rsidR="006556D3" w:rsidRDefault="006556D3" w:rsidP="00A90A07">
      <w:pPr>
        <w:spacing w:line="240" w:lineRule="auto"/>
        <w:rPr>
          <w:sz w:val="6"/>
        </w:rPr>
        <w:sectPr w:rsidR="006556D3" w:rsidSect="006E1B9C">
          <w:headerReference w:type="even" r:id="rId8"/>
          <w:headerReference w:type="default" r:id="rId9"/>
          <w:footerReference w:type="even" r:id="rId10"/>
          <w:footerReference w:type="default" r:id="rId11"/>
          <w:headerReference w:type="first" r:id="rId12"/>
          <w:endnotePr>
            <w:numFmt w:val="decimal"/>
          </w:endnotePr>
          <w:type w:val="continuous"/>
          <w:pgSz w:w="12240" w:h="15840" w:code="1"/>
          <w:pgMar w:top="1742" w:right="1195" w:bottom="1898" w:left="1195" w:header="576" w:footer="1030" w:gutter="0"/>
          <w:pgNumType w:start="1"/>
          <w:cols w:space="720"/>
          <w:noEndnote/>
          <w:titlePg/>
        </w:sectPr>
      </w:pPr>
    </w:p>
    <w:p w:rsidR="007D5187" w:rsidRPr="007542D8" w:rsidRDefault="007D5187" w:rsidP="007D5187">
      <w:pPr>
        <w:pStyle w:val="Heading8"/>
        <w:spacing w:before="0" w:after="160" w:line="240" w:lineRule="auto"/>
        <w:ind w:left="1264" w:right="1264"/>
        <w:rPr>
          <w:b/>
          <w:i w:val="0"/>
          <w:sz w:val="20"/>
          <w:szCs w:val="20"/>
        </w:rPr>
      </w:pPr>
    </w:p>
    <w:p w:rsidR="007D5187" w:rsidRPr="00A90A07" w:rsidRDefault="007D5187" w:rsidP="007D5187">
      <w:pPr>
        <w:pStyle w:val="Heading8"/>
        <w:spacing w:before="0" w:after="160" w:line="240" w:lineRule="auto"/>
        <w:ind w:left="1264" w:right="1264"/>
        <w:rPr>
          <w:b/>
          <w:i w:val="0"/>
          <w:spacing w:val="0"/>
          <w:w w:val="100"/>
        </w:rPr>
      </w:pPr>
      <w:bookmarkStart w:id="1" w:name="_Toc183423487"/>
      <w:r w:rsidRPr="00A90A07">
        <w:rPr>
          <w:b/>
          <w:i w:val="0"/>
          <w:spacing w:val="0"/>
          <w:w w:val="100"/>
        </w:rPr>
        <w:t xml:space="preserve">Содержание </w:t>
      </w:r>
      <w:bookmarkEnd w:id="1"/>
    </w:p>
    <w:p w:rsidR="0010342D" w:rsidRPr="00FC60CD" w:rsidRDefault="0010342D" w:rsidP="00A90A07">
      <w:pPr>
        <w:tabs>
          <w:tab w:val="left" w:pos="1264"/>
          <w:tab w:val="left" w:pos="1701"/>
          <w:tab w:val="left" w:pos="1985"/>
          <w:tab w:val="left" w:leader="dot" w:pos="7655"/>
          <w:tab w:val="right" w:pos="7938"/>
        </w:tabs>
        <w:spacing w:after="60" w:line="240" w:lineRule="auto"/>
        <w:ind w:left="1264" w:right="634"/>
        <w:jc w:val="both"/>
        <w:rPr>
          <w:spacing w:val="0"/>
          <w:w w:val="100"/>
        </w:rPr>
      </w:pPr>
      <w:r w:rsidRPr="00FC60CD">
        <w:rPr>
          <w:spacing w:val="0"/>
          <w:w w:val="100"/>
        </w:rPr>
        <w:t>Введение</w:t>
      </w:r>
      <w:r w:rsidR="00A90A07">
        <w:rPr>
          <w:spacing w:val="0"/>
          <w:w w:val="100"/>
        </w:rPr>
        <w:tab/>
      </w:r>
      <w:r w:rsidR="00A90A07">
        <w:rPr>
          <w:spacing w:val="0"/>
          <w:w w:val="100"/>
        </w:rPr>
        <w:tab/>
      </w:r>
      <w:r w:rsidR="00275823">
        <w:rPr>
          <w:spacing w:val="0"/>
          <w:w w:val="100"/>
        </w:rPr>
        <w:t>8</w:t>
      </w:r>
    </w:p>
    <w:p w:rsidR="0010342D" w:rsidRPr="00FC60CD" w:rsidRDefault="0010342D" w:rsidP="001D1900">
      <w:pPr>
        <w:tabs>
          <w:tab w:val="left" w:pos="1264"/>
          <w:tab w:val="left" w:pos="1701"/>
          <w:tab w:val="left" w:pos="1985"/>
          <w:tab w:val="left" w:leader="dot" w:pos="7088"/>
          <w:tab w:val="left" w:leader="dot" w:pos="7371"/>
          <w:tab w:val="right" w:pos="7938"/>
        </w:tabs>
        <w:spacing w:after="60" w:line="240" w:lineRule="auto"/>
        <w:ind w:left="1264" w:right="634"/>
        <w:jc w:val="both"/>
        <w:rPr>
          <w:b/>
          <w:bCs/>
          <w:spacing w:val="0"/>
          <w:w w:val="100"/>
        </w:rPr>
      </w:pPr>
      <w:r>
        <w:rPr>
          <w:b/>
          <w:bCs/>
          <w:spacing w:val="0"/>
          <w:w w:val="100"/>
        </w:rPr>
        <w:t>Часть</w:t>
      </w:r>
      <w:r w:rsidRPr="00FC60CD">
        <w:rPr>
          <w:b/>
          <w:bCs/>
          <w:spacing w:val="0"/>
          <w:w w:val="100"/>
        </w:rPr>
        <w:t xml:space="preserve"> 1</w:t>
      </w:r>
      <w:r w:rsidR="00A90A07">
        <w:rPr>
          <w:b/>
          <w:bCs/>
          <w:spacing w:val="0"/>
          <w:w w:val="100"/>
        </w:rPr>
        <w:t>.</w:t>
      </w:r>
      <w:r w:rsidRPr="00FC60CD">
        <w:rPr>
          <w:b/>
          <w:bCs/>
          <w:spacing w:val="0"/>
          <w:w w:val="100"/>
        </w:rPr>
        <w:t xml:space="preserve"> Основные сведения</w:t>
      </w:r>
    </w:p>
    <w:p w:rsidR="0010342D" w:rsidRPr="00FC60CD" w:rsidRDefault="0010342D" w:rsidP="001D1900">
      <w:pPr>
        <w:tabs>
          <w:tab w:val="left" w:pos="1264"/>
          <w:tab w:val="left" w:pos="1701"/>
          <w:tab w:val="left" w:pos="1985"/>
          <w:tab w:val="left" w:pos="2127"/>
          <w:tab w:val="left" w:leader="dot" w:pos="7655"/>
          <w:tab w:val="right" w:pos="7938"/>
        </w:tabs>
        <w:spacing w:after="60" w:line="240" w:lineRule="auto"/>
        <w:ind w:left="1264" w:right="634"/>
        <w:jc w:val="both"/>
        <w:rPr>
          <w:spacing w:val="0"/>
          <w:w w:val="100"/>
          <w:u w:val="single"/>
        </w:rPr>
      </w:pPr>
      <w:r>
        <w:rPr>
          <w:spacing w:val="0"/>
          <w:w w:val="100"/>
          <w:u w:val="single"/>
        </w:rPr>
        <w:t>I.</w:t>
      </w:r>
      <w:r>
        <w:rPr>
          <w:spacing w:val="0"/>
          <w:w w:val="100"/>
          <w:u w:val="single"/>
        </w:rPr>
        <w:tab/>
      </w:r>
      <w:r w:rsidRPr="00FC60CD">
        <w:rPr>
          <w:spacing w:val="0"/>
          <w:w w:val="100"/>
          <w:u w:val="single"/>
        </w:rPr>
        <w:t>Территория и население</w:t>
      </w:r>
      <w:r w:rsidRPr="0010342D">
        <w:rPr>
          <w:spacing w:val="0"/>
          <w:w w:val="100"/>
        </w:rPr>
        <w:tab/>
      </w:r>
      <w:r w:rsidR="001D1900">
        <w:rPr>
          <w:spacing w:val="0"/>
          <w:w w:val="100"/>
        </w:rPr>
        <w:tab/>
      </w:r>
      <w:r w:rsidR="00275823">
        <w:rPr>
          <w:spacing w:val="0"/>
          <w:w w:val="100"/>
        </w:rPr>
        <w:t>10</w:t>
      </w:r>
    </w:p>
    <w:p w:rsidR="0010342D" w:rsidRPr="00FC60CD" w:rsidRDefault="0010342D" w:rsidP="001D1900">
      <w:pPr>
        <w:tabs>
          <w:tab w:val="left" w:pos="1264"/>
          <w:tab w:val="left" w:pos="1701"/>
          <w:tab w:val="left" w:pos="1985"/>
          <w:tab w:val="left" w:pos="2127"/>
          <w:tab w:val="left" w:leader="dot" w:pos="7655"/>
          <w:tab w:val="right" w:pos="7938"/>
        </w:tabs>
        <w:spacing w:after="60" w:line="240" w:lineRule="auto"/>
        <w:ind w:left="1264" w:right="634"/>
        <w:jc w:val="both"/>
        <w:rPr>
          <w:spacing w:val="0"/>
          <w:w w:val="100"/>
        </w:rPr>
      </w:pPr>
      <w:r>
        <w:rPr>
          <w:spacing w:val="0"/>
          <w:w w:val="100"/>
        </w:rPr>
        <w:tab/>
      </w:r>
      <w:r w:rsidRPr="00FC60CD">
        <w:rPr>
          <w:spacing w:val="0"/>
          <w:w w:val="100"/>
        </w:rPr>
        <w:t>1.</w:t>
      </w:r>
      <w:r>
        <w:rPr>
          <w:spacing w:val="0"/>
          <w:w w:val="100"/>
        </w:rPr>
        <w:tab/>
      </w:r>
      <w:r w:rsidRPr="00FC60CD">
        <w:rPr>
          <w:spacing w:val="0"/>
          <w:w w:val="100"/>
        </w:rPr>
        <w:t>Местонахождение и географические условия</w:t>
      </w:r>
      <w:r>
        <w:rPr>
          <w:spacing w:val="0"/>
          <w:w w:val="100"/>
        </w:rPr>
        <w:tab/>
      </w:r>
      <w:r>
        <w:rPr>
          <w:spacing w:val="0"/>
          <w:w w:val="100"/>
        </w:rPr>
        <w:tab/>
      </w:r>
      <w:r w:rsidR="00275823">
        <w:rPr>
          <w:spacing w:val="0"/>
          <w:w w:val="100"/>
        </w:rPr>
        <w:t>10</w:t>
      </w:r>
    </w:p>
    <w:p w:rsidR="0010342D" w:rsidRPr="00FC60CD" w:rsidRDefault="0010342D" w:rsidP="001D1900">
      <w:pPr>
        <w:tabs>
          <w:tab w:val="left" w:pos="1264"/>
          <w:tab w:val="left" w:pos="1701"/>
          <w:tab w:val="left" w:pos="1985"/>
          <w:tab w:val="left" w:pos="2127"/>
          <w:tab w:val="left" w:leader="dot" w:pos="7088"/>
          <w:tab w:val="left" w:leader="dot" w:pos="7655"/>
          <w:tab w:val="right" w:pos="7938"/>
        </w:tabs>
        <w:spacing w:after="60" w:line="240" w:lineRule="auto"/>
        <w:ind w:left="1264" w:right="634"/>
        <w:jc w:val="both"/>
        <w:rPr>
          <w:spacing w:val="0"/>
          <w:w w:val="100"/>
        </w:rPr>
      </w:pPr>
      <w:r>
        <w:rPr>
          <w:spacing w:val="0"/>
          <w:w w:val="100"/>
        </w:rPr>
        <w:tab/>
      </w:r>
      <w:r w:rsidRPr="00FC60CD">
        <w:rPr>
          <w:spacing w:val="0"/>
          <w:w w:val="100"/>
        </w:rPr>
        <w:t>2.</w:t>
      </w:r>
      <w:r>
        <w:rPr>
          <w:spacing w:val="0"/>
          <w:w w:val="100"/>
        </w:rPr>
        <w:tab/>
      </w:r>
      <w:r w:rsidRPr="00FC60CD">
        <w:rPr>
          <w:spacing w:val="0"/>
          <w:w w:val="100"/>
        </w:rPr>
        <w:t>Население</w:t>
      </w:r>
      <w:r>
        <w:rPr>
          <w:spacing w:val="0"/>
          <w:w w:val="100"/>
        </w:rPr>
        <w:tab/>
      </w:r>
      <w:r>
        <w:rPr>
          <w:spacing w:val="0"/>
          <w:w w:val="100"/>
        </w:rPr>
        <w:tab/>
      </w:r>
      <w:r w:rsidR="001D1900">
        <w:rPr>
          <w:spacing w:val="0"/>
          <w:w w:val="100"/>
        </w:rPr>
        <w:tab/>
      </w:r>
      <w:r w:rsidR="00275823">
        <w:rPr>
          <w:spacing w:val="0"/>
          <w:w w:val="100"/>
        </w:rPr>
        <w:t>10</w:t>
      </w:r>
    </w:p>
    <w:p w:rsidR="0010342D" w:rsidRPr="00FC60CD" w:rsidRDefault="0010342D" w:rsidP="001D1900">
      <w:pPr>
        <w:tabs>
          <w:tab w:val="left" w:pos="1264"/>
          <w:tab w:val="left" w:pos="1701"/>
          <w:tab w:val="left" w:pos="1985"/>
          <w:tab w:val="left" w:pos="2127"/>
          <w:tab w:val="left" w:leader="dot" w:pos="7655"/>
          <w:tab w:val="right" w:pos="7938"/>
        </w:tabs>
        <w:spacing w:after="60" w:line="240" w:lineRule="auto"/>
        <w:ind w:left="1264" w:right="634"/>
        <w:jc w:val="both"/>
        <w:rPr>
          <w:spacing w:val="0"/>
          <w:w w:val="100"/>
        </w:rPr>
      </w:pPr>
      <w:r>
        <w:rPr>
          <w:spacing w:val="0"/>
          <w:w w:val="100"/>
        </w:rPr>
        <w:tab/>
      </w:r>
      <w:r w:rsidRPr="00FC60CD">
        <w:rPr>
          <w:spacing w:val="0"/>
          <w:w w:val="100"/>
        </w:rPr>
        <w:t>3.</w:t>
      </w:r>
      <w:r>
        <w:rPr>
          <w:spacing w:val="0"/>
          <w:w w:val="100"/>
        </w:rPr>
        <w:tab/>
      </w:r>
      <w:r w:rsidRPr="00FC60CD">
        <w:rPr>
          <w:spacing w:val="0"/>
          <w:w w:val="100"/>
        </w:rPr>
        <w:t>Социально-экономические показатели</w:t>
      </w:r>
      <w:r>
        <w:rPr>
          <w:spacing w:val="0"/>
          <w:w w:val="100"/>
        </w:rPr>
        <w:tab/>
      </w:r>
      <w:r>
        <w:rPr>
          <w:spacing w:val="0"/>
          <w:w w:val="100"/>
        </w:rPr>
        <w:tab/>
      </w:r>
      <w:r w:rsidR="00275823">
        <w:rPr>
          <w:spacing w:val="0"/>
          <w:w w:val="100"/>
        </w:rPr>
        <w:t>12</w:t>
      </w:r>
    </w:p>
    <w:p w:rsidR="0010342D" w:rsidRPr="0010342D" w:rsidRDefault="0010342D" w:rsidP="001D1900">
      <w:pPr>
        <w:tabs>
          <w:tab w:val="left" w:pos="1264"/>
          <w:tab w:val="left" w:pos="1701"/>
          <w:tab w:val="left" w:pos="1985"/>
          <w:tab w:val="left" w:pos="2127"/>
          <w:tab w:val="left" w:leader="dot" w:pos="7655"/>
          <w:tab w:val="right" w:pos="7938"/>
        </w:tabs>
        <w:spacing w:after="60" w:line="240" w:lineRule="auto"/>
        <w:ind w:left="1264" w:right="634"/>
        <w:jc w:val="both"/>
        <w:rPr>
          <w:spacing w:val="0"/>
          <w:w w:val="100"/>
        </w:rPr>
      </w:pPr>
      <w:r w:rsidRPr="00FC60CD">
        <w:rPr>
          <w:spacing w:val="0"/>
          <w:w w:val="100"/>
          <w:u w:val="single"/>
        </w:rPr>
        <w:t>II.</w:t>
      </w:r>
      <w:r>
        <w:rPr>
          <w:spacing w:val="0"/>
          <w:w w:val="100"/>
          <w:u w:val="single"/>
        </w:rPr>
        <w:tab/>
      </w:r>
      <w:r w:rsidRPr="00FC60CD">
        <w:rPr>
          <w:spacing w:val="0"/>
          <w:w w:val="100"/>
          <w:u w:val="single"/>
        </w:rPr>
        <w:t>Общее политическое устройство</w:t>
      </w:r>
      <w:r w:rsidRPr="0010342D">
        <w:rPr>
          <w:spacing w:val="0"/>
          <w:w w:val="100"/>
        </w:rPr>
        <w:tab/>
      </w:r>
      <w:r w:rsidRPr="0010342D">
        <w:rPr>
          <w:spacing w:val="0"/>
          <w:w w:val="100"/>
        </w:rPr>
        <w:tab/>
      </w:r>
      <w:r w:rsidR="00275823">
        <w:rPr>
          <w:spacing w:val="0"/>
          <w:w w:val="100"/>
        </w:rPr>
        <w:t>14</w:t>
      </w:r>
    </w:p>
    <w:p w:rsidR="0010342D" w:rsidRPr="00FC60CD" w:rsidRDefault="0010342D" w:rsidP="001D1900">
      <w:pPr>
        <w:tabs>
          <w:tab w:val="left" w:pos="1264"/>
          <w:tab w:val="left" w:pos="1701"/>
          <w:tab w:val="left" w:pos="1985"/>
          <w:tab w:val="left" w:pos="2127"/>
          <w:tab w:val="left" w:leader="dot" w:pos="7655"/>
          <w:tab w:val="right" w:pos="7938"/>
        </w:tabs>
        <w:spacing w:after="60" w:line="240" w:lineRule="auto"/>
        <w:ind w:left="1264" w:right="634"/>
        <w:jc w:val="both"/>
        <w:rPr>
          <w:spacing w:val="0"/>
          <w:w w:val="100"/>
        </w:rPr>
      </w:pPr>
      <w:r w:rsidRPr="00FC60CD">
        <w:rPr>
          <w:spacing w:val="0"/>
          <w:w w:val="100"/>
        </w:rPr>
        <w:t>Введение и обзор истории Бахрейна</w:t>
      </w:r>
      <w:r>
        <w:rPr>
          <w:spacing w:val="0"/>
          <w:w w:val="100"/>
        </w:rPr>
        <w:tab/>
      </w:r>
      <w:r>
        <w:rPr>
          <w:spacing w:val="0"/>
          <w:w w:val="100"/>
        </w:rPr>
        <w:tab/>
      </w:r>
      <w:r w:rsidR="00275823">
        <w:rPr>
          <w:spacing w:val="0"/>
          <w:w w:val="100"/>
        </w:rPr>
        <w:t>14</w:t>
      </w:r>
    </w:p>
    <w:p w:rsidR="0010342D" w:rsidRPr="00FC60CD" w:rsidRDefault="0010342D" w:rsidP="001D1900">
      <w:pPr>
        <w:tabs>
          <w:tab w:val="left" w:pos="1264"/>
          <w:tab w:val="left" w:pos="1701"/>
          <w:tab w:val="left" w:pos="1985"/>
          <w:tab w:val="left" w:pos="2127"/>
          <w:tab w:val="left" w:leader="dot" w:pos="7655"/>
          <w:tab w:val="right" w:pos="7938"/>
        </w:tabs>
        <w:spacing w:after="60" w:line="240" w:lineRule="auto"/>
        <w:ind w:left="1264" w:right="634"/>
        <w:jc w:val="both"/>
        <w:rPr>
          <w:spacing w:val="0"/>
          <w:w w:val="100"/>
          <w:lang w:bidi="he-IL"/>
        </w:rPr>
      </w:pPr>
      <w:r>
        <w:rPr>
          <w:spacing w:val="0"/>
          <w:w w:val="100"/>
          <w:lang w:bidi="he-IL"/>
        </w:rPr>
        <w:tab/>
      </w:r>
      <w:r w:rsidRPr="00FC60CD">
        <w:rPr>
          <w:spacing w:val="0"/>
          <w:w w:val="100"/>
          <w:lang w:bidi="he-IL"/>
        </w:rPr>
        <w:t xml:space="preserve">1. </w:t>
      </w:r>
      <w:r>
        <w:rPr>
          <w:spacing w:val="0"/>
          <w:w w:val="100"/>
          <w:lang w:bidi="he-IL"/>
        </w:rPr>
        <w:tab/>
      </w:r>
      <w:r w:rsidRPr="00FC60CD">
        <w:rPr>
          <w:spacing w:val="0"/>
          <w:w w:val="100"/>
          <w:lang w:bidi="he-IL"/>
        </w:rPr>
        <w:t>НХД</w:t>
      </w:r>
      <w:r>
        <w:rPr>
          <w:spacing w:val="0"/>
          <w:w w:val="100"/>
          <w:lang w:bidi="he-IL"/>
        </w:rPr>
        <w:tab/>
      </w:r>
      <w:r>
        <w:rPr>
          <w:spacing w:val="0"/>
          <w:w w:val="100"/>
          <w:lang w:bidi="he-IL"/>
        </w:rPr>
        <w:tab/>
      </w:r>
      <w:r w:rsidR="00275823">
        <w:rPr>
          <w:spacing w:val="0"/>
          <w:w w:val="100"/>
          <w:lang w:bidi="he-IL"/>
        </w:rPr>
        <w:t>15</w:t>
      </w:r>
    </w:p>
    <w:p w:rsidR="0010342D" w:rsidRPr="00FC60CD" w:rsidRDefault="0010342D" w:rsidP="001D1900">
      <w:pPr>
        <w:tabs>
          <w:tab w:val="left" w:pos="1264"/>
          <w:tab w:val="left" w:pos="1701"/>
          <w:tab w:val="left" w:pos="1985"/>
          <w:tab w:val="left" w:pos="2127"/>
          <w:tab w:val="left" w:leader="dot" w:pos="7655"/>
          <w:tab w:val="right" w:pos="7938"/>
        </w:tabs>
        <w:spacing w:after="60" w:line="240" w:lineRule="auto"/>
        <w:ind w:left="1264" w:right="634"/>
        <w:jc w:val="both"/>
        <w:rPr>
          <w:color w:val="000000"/>
          <w:spacing w:val="0"/>
          <w:w w:val="100"/>
        </w:rPr>
      </w:pPr>
      <w:r>
        <w:rPr>
          <w:color w:val="000000"/>
          <w:spacing w:val="0"/>
          <w:w w:val="100"/>
        </w:rPr>
        <w:tab/>
      </w:r>
      <w:r w:rsidRPr="00FC60CD">
        <w:rPr>
          <w:color w:val="000000"/>
          <w:spacing w:val="0"/>
          <w:w w:val="100"/>
        </w:rPr>
        <w:t xml:space="preserve">2. </w:t>
      </w:r>
      <w:r>
        <w:rPr>
          <w:color w:val="000000"/>
          <w:spacing w:val="0"/>
          <w:w w:val="100"/>
        </w:rPr>
        <w:tab/>
      </w:r>
      <w:r w:rsidRPr="00FC60CD">
        <w:rPr>
          <w:color w:val="000000"/>
          <w:spacing w:val="0"/>
          <w:w w:val="100"/>
        </w:rPr>
        <w:t>Конституция</w:t>
      </w:r>
      <w:r>
        <w:rPr>
          <w:color w:val="000000"/>
          <w:spacing w:val="0"/>
          <w:w w:val="100"/>
        </w:rPr>
        <w:tab/>
      </w:r>
      <w:r>
        <w:rPr>
          <w:color w:val="000000"/>
          <w:spacing w:val="0"/>
          <w:w w:val="100"/>
        </w:rPr>
        <w:tab/>
      </w:r>
      <w:r w:rsidR="00275823">
        <w:rPr>
          <w:color w:val="000000"/>
          <w:spacing w:val="0"/>
          <w:w w:val="100"/>
        </w:rPr>
        <w:t>16</w:t>
      </w:r>
    </w:p>
    <w:p w:rsidR="0010342D" w:rsidRPr="00FC60CD" w:rsidRDefault="0010342D" w:rsidP="001D1900">
      <w:pPr>
        <w:tabs>
          <w:tab w:val="left" w:pos="1264"/>
          <w:tab w:val="left" w:pos="1701"/>
          <w:tab w:val="left" w:pos="1985"/>
          <w:tab w:val="left" w:pos="2127"/>
          <w:tab w:val="left" w:leader="dot" w:pos="7655"/>
          <w:tab w:val="right" w:pos="7938"/>
        </w:tabs>
        <w:spacing w:after="60" w:line="240" w:lineRule="auto"/>
        <w:ind w:left="1264" w:right="634"/>
        <w:rPr>
          <w:spacing w:val="0"/>
          <w:w w:val="100"/>
        </w:rPr>
      </w:pPr>
      <w:r>
        <w:rPr>
          <w:spacing w:val="0"/>
          <w:w w:val="100"/>
        </w:rPr>
        <w:tab/>
      </w:r>
      <w:r w:rsidRPr="00FC60CD">
        <w:rPr>
          <w:spacing w:val="0"/>
          <w:w w:val="100"/>
        </w:rPr>
        <w:t xml:space="preserve">3. </w:t>
      </w:r>
      <w:r>
        <w:rPr>
          <w:spacing w:val="0"/>
          <w:w w:val="100"/>
        </w:rPr>
        <w:tab/>
      </w:r>
      <w:r w:rsidRPr="00FC60CD">
        <w:rPr>
          <w:spacing w:val="0"/>
          <w:w w:val="100"/>
        </w:rPr>
        <w:t>Положения о законодательных, исполнительных и судебных</w:t>
      </w:r>
      <w:r>
        <w:rPr>
          <w:spacing w:val="0"/>
          <w:w w:val="100"/>
        </w:rPr>
        <w:br/>
      </w:r>
      <w:r>
        <w:rPr>
          <w:spacing w:val="0"/>
          <w:w w:val="100"/>
        </w:rPr>
        <w:tab/>
      </w:r>
      <w:r>
        <w:rPr>
          <w:spacing w:val="0"/>
          <w:w w:val="100"/>
        </w:rPr>
        <w:tab/>
      </w:r>
      <w:r w:rsidRPr="00FC60CD">
        <w:rPr>
          <w:spacing w:val="0"/>
          <w:w w:val="100"/>
        </w:rPr>
        <w:t>органах власти</w:t>
      </w:r>
      <w:r>
        <w:rPr>
          <w:spacing w:val="0"/>
          <w:w w:val="100"/>
        </w:rPr>
        <w:tab/>
      </w:r>
      <w:r>
        <w:rPr>
          <w:spacing w:val="0"/>
          <w:w w:val="100"/>
        </w:rPr>
        <w:tab/>
      </w:r>
      <w:r w:rsidR="00275823">
        <w:rPr>
          <w:spacing w:val="0"/>
          <w:w w:val="100"/>
        </w:rPr>
        <w:t>17</w:t>
      </w:r>
    </w:p>
    <w:p w:rsidR="0010342D" w:rsidRPr="00FC60CD" w:rsidRDefault="0010342D" w:rsidP="001D1900">
      <w:pPr>
        <w:tabs>
          <w:tab w:val="left" w:pos="1264"/>
          <w:tab w:val="left" w:pos="1701"/>
          <w:tab w:val="left" w:pos="1985"/>
          <w:tab w:val="left" w:pos="2127"/>
          <w:tab w:val="left" w:leader="dot" w:pos="7655"/>
          <w:tab w:val="right" w:pos="7938"/>
        </w:tabs>
        <w:spacing w:after="60" w:line="240" w:lineRule="auto"/>
        <w:ind w:left="1264" w:right="634"/>
        <w:jc w:val="both"/>
        <w:rPr>
          <w:spacing w:val="0"/>
          <w:w w:val="100"/>
          <w:lang w:bidi="he-IL"/>
        </w:rPr>
      </w:pPr>
      <w:r>
        <w:rPr>
          <w:spacing w:val="0"/>
          <w:w w:val="100"/>
          <w:lang w:bidi="he-IL"/>
        </w:rPr>
        <w:tab/>
      </w:r>
      <w:r>
        <w:rPr>
          <w:spacing w:val="0"/>
          <w:w w:val="100"/>
          <w:lang w:bidi="he-IL"/>
        </w:rPr>
        <w:tab/>
      </w:r>
      <w:r w:rsidRPr="00FC60CD">
        <w:rPr>
          <w:spacing w:val="0"/>
          <w:w w:val="100"/>
          <w:lang w:bidi="he-IL"/>
        </w:rPr>
        <w:t>a. Законодательная в</w:t>
      </w:r>
      <w:r w:rsidR="00B203FC">
        <w:rPr>
          <w:spacing w:val="0"/>
          <w:w w:val="100"/>
          <w:lang w:bidi="he-IL"/>
        </w:rPr>
        <w:t>ласть</w:t>
      </w:r>
      <w:r>
        <w:rPr>
          <w:spacing w:val="0"/>
          <w:w w:val="100"/>
          <w:lang w:bidi="he-IL"/>
        </w:rPr>
        <w:tab/>
      </w:r>
      <w:r>
        <w:rPr>
          <w:spacing w:val="0"/>
          <w:w w:val="100"/>
          <w:lang w:bidi="he-IL"/>
        </w:rPr>
        <w:tab/>
      </w:r>
      <w:r w:rsidR="00275823">
        <w:rPr>
          <w:spacing w:val="0"/>
          <w:w w:val="100"/>
          <w:lang w:bidi="he-IL"/>
        </w:rPr>
        <w:t>17</w:t>
      </w:r>
    </w:p>
    <w:p w:rsidR="0010342D" w:rsidRPr="00FC60CD" w:rsidRDefault="0010342D" w:rsidP="001D1900">
      <w:pPr>
        <w:tabs>
          <w:tab w:val="left" w:pos="1264"/>
          <w:tab w:val="left" w:pos="1701"/>
          <w:tab w:val="left" w:pos="1985"/>
          <w:tab w:val="left" w:pos="2127"/>
          <w:tab w:val="left" w:leader="dot" w:pos="7655"/>
          <w:tab w:val="right" w:pos="7938"/>
        </w:tabs>
        <w:spacing w:after="60" w:line="240" w:lineRule="auto"/>
        <w:ind w:left="1264" w:right="634"/>
        <w:jc w:val="both"/>
        <w:rPr>
          <w:spacing w:val="0"/>
          <w:w w:val="100"/>
          <w:lang w:bidi="he-IL"/>
        </w:rPr>
      </w:pPr>
      <w:r>
        <w:rPr>
          <w:spacing w:val="0"/>
          <w:w w:val="100"/>
          <w:lang w:bidi="he-IL"/>
        </w:rPr>
        <w:tab/>
      </w:r>
      <w:r>
        <w:rPr>
          <w:spacing w:val="0"/>
          <w:w w:val="100"/>
          <w:lang w:bidi="he-IL"/>
        </w:rPr>
        <w:tab/>
      </w:r>
      <w:r w:rsidRPr="00FC60CD">
        <w:rPr>
          <w:spacing w:val="0"/>
          <w:w w:val="100"/>
          <w:lang w:bidi="he-IL"/>
        </w:rPr>
        <w:t>b. Исполнительная в</w:t>
      </w:r>
      <w:r w:rsidR="00B203FC">
        <w:rPr>
          <w:spacing w:val="0"/>
          <w:w w:val="100"/>
          <w:lang w:bidi="he-IL"/>
        </w:rPr>
        <w:t>ласть</w:t>
      </w:r>
      <w:r>
        <w:rPr>
          <w:spacing w:val="0"/>
          <w:w w:val="100"/>
          <w:lang w:bidi="he-IL"/>
        </w:rPr>
        <w:tab/>
      </w:r>
      <w:r>
        <w:rPr>
          <w:spacing w:val="0"/>
          <w:w w:val="100"/>
          <w:lang w:bidi="he-IL"/>
        </w:rPr>
        <w:tab/>
      </w:r>
      <w:r w:rsidR="00275823">
        <w:rPr>
          <w:spacing w:val="0"/>
          <w:w w:val="100"/>
          <w:lang w:bidi="he-IL"/>
        </w:rPr>
        <w:t>18</w:t>
      </w:r>
    </w:p>
    <w:p w:rsidR="0010342D" w:rsidRPr="00FC60CD" w:rsidRDefault="0010342D" w:rsidP="001D1900">
      <w:pPr>
        <w:tabs>
          <w:tab w:val="left" w:pos="1264"/>
          <w:tab w:val="left" w:pos="1701"/>
          <w:tab w:val="left" w:pos="1985"/>
          <w:tab w:val="left" w:pos="2127"/>
          <w:tab w:val="left" w:leader="dot" w:pos="7655"/>
          <w:tab w:val="right" w:pos="7938"/>
        </w:tabs>
        <w:spacing w:after="60" w:line="240" w:lineRule="auto"/>
        <w:ind w:left="1264" w:right="634"/>
        <w:jc w:val="both"/>
        <w:rPr>
          <w:spacing w:val="0"/>
          <w:w w:val="100"/>
          <w:lang w:bidi="he-IL"/>
        </w:rPr>
      </w:pPr>
      <w:r>
        <w:rPr>
          <w:spacing w:val="0"/>
          <w:w w:val="100"/>
          <w:lang w:bidi="he-IL"/>
        </w:rPr>
        <w:tab/>
      </w:r>
      <w:r>
        <w:rPr>
          <w:spacing w:val="0"/>
          <w:w w:val="100"/>
          <w:lang w:bidi="he-IL"/>
        </w:rPr>
        <w:tab/>
      </w:r>
      <w:r w:rsidRPr="00FC60CD">
        <w:rPr>
          <w:spacing w:val="0"/>
          <w:w w:val="100"/>
          <w:lang w:bidi="he-IL"/>
        </w:rPr>
        <w:t>c. Судебная в</w:t>
      </w:r>
      <w:r w:rsidR="00B203FC">
        <w:rPr>
          <w:spacing w:val="0"/>
          <w:w w:val="100"/>
          <w:lang w:bidi="he-IL"/>
        </w:rPr>
        <w:t>ласть</w:t>
      </w:r>
      <w:r>
        <w:rPr>
          <w:spacing w:val="0"/>
          <w:w w:val="100"/>
          <w:lang w:bidi="he-IL"/>
        </w:rPr>
        <w:tab/>
      </w:r>
      <w:r>
        <w:rPr>
          <w:spacing w:val="0"/>
          <w:w w:val="100"/>
          <w:lang w:bidi="he-IL"/>
        </w:rPr>
        <w:tab/>
      </w:r>
      <w:r w:rsidR="00275823">
        <w:rPr>
          <w:spacing w:val="0"/>
          <w:w w:val="100"/>
          <w:lang w:bidi="he-IL"/>
        </w:rPr>
        <w:t>18</w:t>
      </w:r>
    </w:p>
    <w:p w:rsidR="0010342D" w:rsidRPr="00FC60CD" w:rsidRDefault="0010342D" w:rsidP="001D1900">
      <w:pPr>
        <w:tabs>
          <w:tab w:val="left" w:pos="1264"/>
          <w:tab w:val="left" w:pos="1701"/>
          <w:tab w:val="left" w:pos="1985"/>
          <w:tab w:val="left" w:pos="2127"/>
          <w:tab w:val="left" w:leader="dot" w:pos="7655"/>
          <w:tab w:val="right" w:pos="7938"/>
        </w:tabs>
        <w:spacing w:after="60" w:line="240" w:lineRule="auto"/>
        <w:ind w:left="1264" w:right="634"/>
        <w:jc w:val="both"/>
        <w:rPr>
          <w:rFonts w:cs="Arial"/>
          <w:spacing w:val="0"/>
          <w:w w:val="100"/>
          <w:u w:val="single"/>
        </w:rPr>
      </w:pPr>
      <w:r w:rsidRPr="00FC60CD">
        <w:rPr>
          <w:rFonts w:cs="Arial"/>
          <w:spacing w:val="0"/>
          <w:w w:val="100"/>
          <w:u w:val="single"/>
        </w:rPr>
        <w:t xml:space="preserve">III. </w:t>
      </w:r>
      <w:r w:rsidR="00A90A07">
        <w:rPr>
          <w:rFonts w:cs="Arial"/>
          <w:spacing w:val="0"/>
          <w:w w:val="100"/>
          <w:u w:val="single"/>
        </w:rPr>
        <w:tab/>
      </w:r>
      <w:r w:rsidRPr="00FC60CD">
        <w:rPr>
          <w:rFonts w:cs="Arial"/>
          <w:spacing w:val="0"/>
          <w:w w:val="100"/>
          <w:u w:val="single"/>
        </w:rPr>
        <w:t>Общая правовая основа защиты прав человека</w:t>
      </w:r>
      <w:r w:rsidRPr="0010342D">
        <w:rPr>
          <w:rFonts w:cs="Arial"/>
          <w:spacing w:val="0"/>
          <w:w w:val="100"/>
        </w:rPr>
        <w:tab/>
      </w:r>
      <w:r w:rsidRPr="0010342D">
        <w:rPr>
          <w:rFonts w:cs="Arial"/>
          <w:spacing w:val="0"/>
          <w:w w:val="100"/>
        </w:rPr>
        <w:tab/>
      </w:r>
      <w:r w:rsidR="00275823">
        <w:rPr>
          <w:rFonts w:cs="Arial"/>
          <w:spacing w:val="0"/>
          <w:w w:val="100"/>
        </w:rPr>
        <w:t>20</w:t>
      </w:r>
    </w:p>
    <w:p w:rsidR="0010342D" w:rsidRPr="00FC60CD" w:rsidRDefault="0010342D" w:rsidP="001D1900">
      <w:pPr>
        <w:tabs>
          <w:tab w:val="left" w:pos="1264"/>
          <w:tab w:val="left" w:pos="1701"/>
          <w:tab w:val="left" w:pos="1985"/>
          <w:tab w:val="left" w:pos="2127"/>
          <w:tab w:val="left" w:leader="dot" w:pos="7655"/>
          <w:tab w:val="right" w:pos="7938"/>
        </w:tabs>
        <w:spacing w:after="60" w:line="240" w:lineRule="auto"/>
        <w:ind w:left="1264" w:right="634"/>
        <w:rPr>
          <w:rFonts w:cs="Arial"/>
          <w:spacing w:val="0"/>
          <w:w w:val="100"/>
        </w:rPr>
      </w:pPr>
      <w:r>
        <w:rPr>
          <w:rFonts w:cs="Arial"/>
          <w:spacing w:val="0"/>
          <w:w w:val="100"/>
        </w:rPr>
        <w:tab/>
      </w:r>
      <w:r w:rsidRPr="00FC60CD">
        <w:rPr>
          <w:rFonts w:cs="Arial"/>
          <w:spacing w:val="0"/>
          <w:w w:val="100"/>
        </w:rPr>
        <w:t xml:space="preserve">1. </w:t>
      </w:r>
      <w:r>
        <w:rPr>
          <w:rFonts w:cs="Arial"/>
          <w:spacing w:val="0"/>
          <w:w w:val="100"/>
        </w:rPr>
        <w:tab/>
      </w:r>
      <w:r w:rsidRPr="00FC60CD">
        <w:rPr>
          <w:rFonts w:cs="Arial"/>
          <w:spacing w:val="0"/>
          <w:w w:val="100"/>
        </w:rPr>
        <w:t xml:space="preserve">Средства юридической защиты прав человека и прав женщин </w:t>
      </w:r>
      <w:r w:rsidR="001D1900">
        <w:rPr>
          <w:rFonts w:cs="Arial"/>
          <w:spacing w:val="0"/>
          <w:w w:val="100"/>
        </w:rPr>
        <w:br/>
      </w:r>
      <w:r>
        <w:rPr>
          <w:rFonts w:cs="Arial"/>
          <w:spacing w:val="0"/>
          <w:w w:val="100"/>
        </w:rPr>
        <w:tab/>
      </w:r>
      <w:r>
        <w:rPr>
          <w:rFonts w:cs="Arial"/>
          <w:spacing w:val="0"/>
          <w:w w:val="100"/>
        </w:rPr>
        <w:tab/>
      </w:r>
      <w:r w:rsidRPr="00FC60CD">
        <w:rPr>
          <w:rFonts w:cs="Arial"/>
          <w:spacing w:val="0"/>
          <w:w w:val="100"/>
        </w:rPr>
        <w:t>в Бахрейне</w:t>
      </w:r>
      <w:r>
        <w:rPr>
          <w:rFonts w:cs="Arial"/>
          <w:spacing w:val="0"/>
          <w:w w:val="100"/>
        </w:rPr>
        <w:tab/>
      </w:r>
      <w:r>
        <w:rPr>
          <w:rFonts w:cs="Arial"/>
          <w:spacing w:val="0"/>
          <w:w w:val="100"/>
        </w:rPr>
        <w:tab/>
      </w:r>
      <w:r w:rsidR="00275823">
        <w:rPr>
          <w:rFonts w:cs="Arial"/>
          <w:spacing w:val="0"/>
          <w:w w:val="100"/>
        </w:rPr>
        <w:t>20</w:t>
      </w:r>
    </w:p>
    <w:p w:rsidR="0010342D" w:rsidRPr="00FC60CD" w:rsidRDefault="0010342D" w:rsidP="001D1900">
      <w:pPr>
        <w:tabs>
          <w:tab w:val="left" w:pos="1264"/>
          <w:tab w:val="left" w:pos="1701"/>
          <w:tab w:val="left" w:pos="1985"/>
          <w:tab w:val="left" w:pos="2127"/>
          <w:tab w:val="left" w:leader="dot" w:pos="7655"/>
          <w:tab w:val="right" w:pos="7938"/>
        </w:tabs>
        <w:spacing w:after="60" w:line="240" w:lineRule="auto"/>
        <w:ind w:left="1264" w:right="634"/>
        <w:jc w:val="both"/>
        <w:rPr>
          <w:rFonts w:cs="Arial"/>
          <w:spacing w:val="0"/>
          <w:w w:val="100"/>
        </w:rPr>
      </w:pPr>
      <w:r>
        <w:rPr>
          <w:rFonts w:cs="Arial"/>
          <w:spacing w:val="0"/>
          <w:w w:val="100"/>
        </w:rPr>
        <w:tab/>
      </w:r>
      <w:r>
        <w:rPr>
          <w:rFonts w:cs="Arial"/>
          <w:spacing w:val="0"/>
          <w:w w:val="100"/>
        </w:rPr>
        <w:tab/>
      </w:r>
      <w:r w:rsidRPr="00FC60CD">
        <w:rPr>
          <w:rFonts w:cs="Arial"/>
          <w:spacing w:val="0"/>
          <w:w w:val="100"/>
        </w:rPr>
        <w:t>a. НХД</w:t>
      </w:r>
      <w:r>
        <w:rPr>
          <w:rFonts w:cs="Arial"/>
          <w:spacing w:val="0"/>
          <w:w w:val="100"/>
        </w:rPr>
        <w:tab/>
      </w:r>
      <w:r>
        <w:rPr>
          <w:rFonts w:cs="Arial"/>
          <w:spacing w:val="0"/>
          <w:w w:val="100"/>
        </w:rPr>
        <w:tab/>
      </w:r>
      <w:r w:rsidR="00275823">
        <w:rPr>
          <w:rFonts w:cs="Arial"/>
          <w:spacing w:val="0"/>
          <w:w w:val="100"/>
        </w:rPr>
        <w:t>20</w:t>
      </w:r>
    </w:p>
    <w:p w:rsidR="0010342D" w:rsidRPr="00FC60CD" w:rsidRDefault="0010342D" w:rsidP="001D1900">
      <w:pPr>
        <w:tabs>
          <w:tab w:val="left" w:pos="1264"/>
          <w:tab w:val="left" w:pos="1701"/>
          <w:tab w:val="left" w:pos="1985"/>
          <w:tab w:val="left" w:pos="2127"/>
          <w:tab w:val="left" w:leader="dot" w:pos="7655"/>
          <w:tab w:val="right" w:pos="7938"/>
        </w:tabs>
        <w:spacing w:after="60" w:line="240" w:lineRule="auto"/>
        <w:ind w:left="1264" w:right="634"/>
        <w:jc w:val="both"/>
        <w:rPr>
          <w:color w:val="000000"/>
          <w:spacing w:val="0"/>
          <w:w w:val="100"/>
        </w:rPr>
      </w:pPr>
      <w:r>
        <w:rPr>
          <w:color w:val="000000"/>
          <w:spacing w:val="0"/>
          <w:w w:val="100"/>
        </w:rPr>
        <w:tab/>
      </w:r>
      <w:r>
        <w:rPr>
          <w:color w:val="000000"/>
          <w:spacing w:val="0"/>
          <w:w w:val="100"/>
        </w:rPr>
        <w:tab/>
      </w:r>
      <w:r w:rsidRPr="00FC60CD">
        <w:rPr>
          <w:color w:val="000000"/>
          <w:spacing w:val="0"/>
          <w:w w:val="100"/>
        </w:rPr>
        <w:t>b. Конституция</w:t>
      </w:r>
      <w:r>
        <w:rPr>
          <w:color w:val="000000"/>
          <w:spacing w:val="0"/>
          <w:w w:val="100"/>
        </w:rPr>
        <w:tab/>
      </w:r>
      <w:r>
        <w:rPr>
          <w:color w:val="000000"/>
          <w:spacing w:val="0"/>
          <w:w w:val="100"/>
        </w:rPr>
        <w:tab/>
      </w:r>
      <w:r w:rsidR="00275823">
        <w:rPr>
          <w:color w:val="000000"/>
          <w:spacing w:val="0"/>
          <w:w w:val="100"/>
        </w:rPr>
        <w:t>20</w:t>
      </w:r>
    </w:p>
    <w:p w:rsidR="0010342D" w:rsidRPr="00FC60CD" w:rsidRDefault="0010342D" w:rsidP="001D1900">
      <w:pPr>
        <w:tabs>
          <w:tab w:val="left" w:pos="1264"/>
          <w:tab w:val="left" w:pos="1701"/>
          <w:tab w:val="left" w:pos="1985"/>
          <w:tab w:val="left" w:pos="2127"/>
          <w:tab w:val="left" w:leader="dot" w:pos="7655"/>
          <w:tab w:val="right" w:pos="7938"/>
        </w:tabs>
        <w:spacing w:after="60" w:line="240" w:lineRule="auto"/>
        <w:ind w:left="1264" w:right="634"/>
        <w:jc w:val="both"/>
        <w:rPr>
          <w:spacing w:val="0"/>
          <w:w w:val="100"/>
        </w:rPr>
      </w:pPr>
      <w:r>
        <w:rPr>
          <w:spacing w:val="0"/>
          <w:w w:val="100"/>
        </w:rPr>
        <w:tab/>
      </w:r>
      <w:r>
        <w:rPr>
          <w:spacing w:val="0"/>
          <w:w w:val="100"/>
        </w:rPr>
        <w:tab/>
      </w:r>
      <w:r w:rsidRPr="00FC60CD">
        <w:rPr>
          <w:spacing w:val="0"/>
          <w:w w:val="100"/>
        </w:rPr>
        <w:t>c. Международные соглашения</w:t>
      </w:r>
      <w:r>
        <w:rPr>
          <w:spacing w:val="0"/>
          <w:w w:val="100"/>
        </w:rPr>
        <w:tab/>
      </w:r>
      <w:r>
        <w:rPr>
          <w:spacing w:val="0"/>
          <w:w w:val="100"/>
        </w:rPr>
        <w:tab/>
      </w:r>
      <w:r w:rsidR="00275823">
        <w:rPr>
          <w:spacing w:val="0"/>
          <w:w w:val="100"/>
        </w:rPr>
        <w:t>22</w:t>
      </w:r>
    </w:p>
    <w:p w:rsidR="0010342D" w:rsidRPr="00FC60CD" w:rsidRDefault="0010342D" w:rsidP="001D1900">
      <w:pPr>
        <w:tabs>
          <w:tab w:val="left" w:pos="1264"/>
          <w:tab w:val="left" w:pos="1701"/>
          <w:tab w:val="left" w:pos="1985"/>
          <w:tab w:val="left" w:pos="2127"/>
          <w:tab w:val="left" w:leader="dot" w:pos="7655"/>
          <w:tab w:val="right" w:pos="7938"/>
        </w:tabs>
        <w:spacing w:after="60" w:line="240" w:lineRule="auto"/>
        <w:ind w:left="1264" w:right="634"/>
        <w:jc w:val="both"/>
        <w:rPr>
          <w:spacing w:val="0"/>
          <w:w w:val="100"/>
        </w:rPr>
      </w:pPr>
      <w:r>
        <w:rPr>
          <w:spacing w:val="0"/>
          <w:w w:val="100"/>
        </w:rPr>
        <w:tab/>
      </w:r>
      <w:r w:rsidRPr="00FC60CD">
        <w:rPr>
          <w:spacing w:val="0"/>
          <w:w w:val="100"/>
        </w:rPr>
        <w:t xml:space="preserve">2. </w:t>
      </w:r>
      <w:r>
        <w:rPr>
          <w:spacing w:val="0"/>
          <w:w w:val="100"/>
        </w:rPr>
        <w:tab/>
      </w:r>
      <w:r w:rsidRPr="00FC60CD">
        <w:rPr>
          <w:spacing w:val="0"/>
          <w:w w:val="100"/>
        </w:rPr>
        <w:t>Защита прав и свобод в рамках правовой системы Бахрейна</w:t>
      </w:r>
      <w:r>
        <w:rPr>
          <w:spacing w:val="0"/>
          <w:w w:val="100"/>
        </w:rPr>
        <w:tab/>
      </w:r>
      <w:r w:rsidR="00B203FC">
        <w:rPr>
          <w:spacing w:val="0"/>
          <w:w w:val="100"/>
        </w:rPr>
        <w:tab/>
      </w:r>
      <w:r w:rsidR="00275823">
        <w:rPr>
          <w:spacing w:val="0"/>
          <w:w w:val="100"/>
        </w:rPr>
        <w:t>23</w:t>
      </w:r>
    </w:p>
    <w:p w:rsidR="0010342D" w:rsidRPr="00FC60CD" w:rsidRDefault="0010342D" w:rsidP="001D1900">
      <w:pPr>
        <w:tabs>
          <w:tab w:val="left" w:pos="1264"/>
          <w:tab w:val="left" w:pos="1701"/>
          <w:tab w:val="left" w:pos="1985"/>
          <w:tab w:val="left" w:pos="2127"/>
          <w:tab w:val="left" w:leader="dot" w:pos="7655"/>
          <w:tab w:val="right" w:pos="7938"/>
        </w:tabs>
        <w:spacing w:after="60" w:line="240" w:lineRule="auto"/>
        <w:ind w:left="1264" w:right="634"/>
        <w:jc w:val="both"/>
        <w:rPr>
          <w:spacing w:val="0"/>
          <w:w w:val="100"/>
        </w:rPr>
      </w:pPr>
      <w:r>
        <w:rPr>
          <w:spacing w:val="0"/>
          <w:w w:val="100"/>
        </w:rPr>
        <w:tab/>
      </w:r>
      <w:r>
        <w:rPr>
          <w:spacing w:val="0"/>
          <w:w w:val="100"/>
        </w:rPr>
        <w:tab/>
      </w:r>
      <w:r w:rsidRPr="00FC60CD">
        <w:rPr>
          <w:spacing w:val="0"/>
          <w:w w:val="100"/>
        </w:rPr>
        <w:t>a. Равенство мужчин и женщин перед законом</w:t>
      </w:r>
      <w:r>
        <w:rPr>
          <w:spacing w:val="0"/>
          <w:w w:val="100"/>
        </w:rPr>
        <w:tab/>
      </w:r>
      <w:r>
        <w:rPr>
          <w:spacing w:val="0"/>
          <w:w w:val="100"/>
        </w:rPr>
        <w:tab/>
      </w:r>
      <w:r w:rsidR="00275823">
        <w:rPr>
          <w:spacing w:val="0"/>
          <w:w w:val="100"/>
        </w:rPr>
        <w:t>24</w:t>
      </w:r>
    </w:p>
    <w:p w:rsidR="0010342D" w:rsidRPr="00FC60CD" w:rsidRDefault="0010342D" w:rsidP="001D1900">
      <w:pPr>
        <w:tabs>
          <w:tab w:val="left" w:pos="1264"/>
          <w:tab w:val="left" w:pos="1701"/>
          <w:tab w:val="left" w:pos="1985"/>
          <w:tab w:val="left" w:pos="2127"/>
          <w:tab w:val="left" w:leader="dot" w:pos="7655"/>
          <w:tab w:val="right" w:pos="7938"/>
        </w:tabs>
        <w:spacing w:after="60" w:line="240" w:lineRule="auto"/>
        <w:ind w:left="1264" w:right="634"/>
        <w:jc w:val="both"/>
        <w:rPr>
          <w:spacing w:val="0"/>
          <w:w w:val="100"/>
          <w:lang w:bidi="he-IL"/>
        </w:rPr>
      </w:pPr>
      <w:r>
        <w:rPr>
          <w:spacing w:val="0"/>
          <w:w w:val="100"/>
          <w:lang w:bidi="he-IL"/>
        </w:rPr>
        <w:tab/>
      </w:r>
      <w:r>
        <w:rPr>
          <w:spacing w:val="0"/>
          <w:w w:val="100"/>
          <w:lang w:bidi="he-IL"/>
        </w:rPr>
        <w:tab/>
      </w:r>
      <w:r w:rsidRPr="00FC60CD">
        <w:rPr>
          <w:spacing w:val="0"/>
          <w:w w:val="100"/>
          <w:lang w:bidi="he-IL"/>
        </w:rPr>
        <w:t xml:space="preserve">b. </w:t>
      </w:r>
      <w:r w:rsidR="00CB22EF">
        <w:rPr>
          <w:spacing w:val="0"/>
          <w:w w:val="100"/>
          <w:lang w:bidi="he-IL"/>
        </w:rPr>
        <w:t>Правовая база, касающаяся</w:t>
      </w:r>
      <w:r w:rsidRPr="00FC60CD">
        <w:rPr>
          <w:spacing w:val="0"/>
          <w:w w:val="100"/>
          <w:lang w:bidi="he-IL"/>
        </w:rPr>
        <w:t xml:space="preserve"> компенсаци</w:t>
      </w:r>
      <w:r w:rsidR="00CB22EF">
        <w:rPr>
          <w:spacing w:val="0"/>
          <w:w w:val="100"/>
          <w:lang w:bidi="he-IL"/>
        </w:rPr>
        <w:t>и</w:t>
      </w:r>
      <w:r w:rsidRPr="00FC60CD">
        <w:rPr>
          <w:spacing w:val="0"/>
          <w:w w:val="100"/>
          <w:lang w:bidi="he-IL"/>
        </w:rPr>
        <w:t xml:space="preserve"> ущерба</w:t>
      </w:r>
      <w:r>
        <w:rPr>
          <w:spacing w:val="0"/>
          <w:w w:val="100"/>
          <w:lang w:bidi="he-IL"/>
        </w:rPr>
        <w:tab/>
      </w:r>
      <w:r>
        <w:rPr>
          <w:spacing w:val="0"/>
          <w:w w:val="100"/>
          <w:lang w:bidi="he-IL"/>
        </w:rPr>
        <w:tab/>
      </w:r>
      <w:r w:rsidR="00275823">
        <w:rPr>
          <w:spacing w:val="0"/>
          <w:w w:val="100"/>
          <w:lang w:bidi="he-IL"/>
        </w:rPr>
        <w:t>25</w:t>
      </w:r>
    </w:p>
    <w:p w:rsidR="0010342D" w:rsidRPr="00FC60CD" w:rsidRDefault="0010342D" w:rsidP="001D1900">
      <w:pPr>
        <w:tabs>
          <w:tab w:val="left" w:pos="1264"/>
          <w:tab w:val="left" w:pos="1701"/>
          <w:tab w:val="left" w:pos="1985"/>
          <w:tab w:val="left" w:pos="2127"/>
          <w:tab w:val="left" w:leader="dot" w:pos="7655"/>
          <w:tab w:val="right" w:pos="7938"/>
        </w:tabs>
        <w:spacing w:after="60" w:line="240" w:lineRule="auto"/>
        <w:ind w:left="1264" w:right="634"/>
        <w:jc w:val="both"/>
        <w:rPr>
          <w:spacing w:val="0"/>
          <w:w w:val="100"/>
        </w:rPr>
      </w:pPr>
      <w:r>
        <w:rPr>
          <w:spacing w:val="0"/>
          <w:w w:val="100"/>
        </w:rPr>
        <w:tab/>
      </w:r>
      <w:r>
        <w:rPr>
          <w:spacing w:val="0"/>
          <w:w w:val="100"/>
        </w:rPr>
        <w:tab/>
      </w:r>
      <w:r w:rsidRPr="00FC60CD">
        <w:rPr>
          <w:spacing w:val="0"/>
          <w:w w:val="100"/>
        </w:rPr>
        <w:t xml:space="preserve">c. </w:t>
      </w:r>
      <w:r w:rsidR="00CB22EF">
        <w:rPr>
          <w:spacing w:val="0"/>
          <w:w w:val="100"/>
          <w:lang w:bidi="he-IL"/>
        </w:rPr>
        <w:t>Правовая база, касающаяся положения</w:t>
      </w:r>
      <w:r w:rsidRPr="00FC60CD">
        <w:rPr>
          <w:spacing w:val="0"/>
          <w:w w:val="100"/>
        </w:rPr>
        <w:t xml:space="preserve"> работающ</w:t>
      </w:r>
      <w:r w:rsidR="00CB22EF">
        <w:rPr>
          <w:spacing w:val="0"/>
          <w:w w:val="100"/>
        </w:rPr>
        <w:t>ей</w:t>
      </w:r>
      <w:r w:rsidRPr="00FC60CD">
        <w:rPr>
          <w:spacing w:val="0"/>
          <w:w w:val="100"/>
        </w:rPr>
        <w:t xml:space="preserve"> женщин</w:t>
      </w:r>
      <w:r w:rsidR="00CB22EF">
        <w:rPr>
          <w:spacing w:val="0"/>
          <w:w w:val="100"/>
        </w:rPr>
        <w:t>ы</w:t>
      </w:r>
      <w:r>
        <w:rPr>
          <w:spacing w:val="0"/>
          <w:w w:val="100"/>
        </w:rPr>
        <w:tab/>
      </w:r>
      <w:r>
        <w:rPr>
          <w:spacing w:val="0"/>
          <w:w w:val="100"/>
        </w:rPr>
        <w:tab/>
      </w:r>
      <w:r w:rsidR="00275823">
        <w:rPr>
          <w:spacing w:val="0"/>
          <w:w w:val="100"/>
        </w:rPr>
        <w:t>25</w:t>
      </w:r>
    </w:p>
    <w:p w:rsidR="0010342D" w:rsidRPr="00FC60CD" w:rsidRDefault="0010342D" w:rsidP="00CB22EF">
      <w:pPr>
        <w:tabs>
          <w:tab w:val="left" w:pos="1264"/>
          <w:tab w:val="left" w:pos="1701"/>
          <w:tab w:val="left" w:pos="1985"/>
          <w:tab w:val="left" w:pos="2127"/>
          <w:tab w:val="left" w:leader="dot" w:pos="7655"/>
          <w:tab w:val="right" w:pos="7938"/>
        </w:tabs>
        <w:spacing w:after="60" w:line="240" w:lineRule="auto"/>
        <w:ind w:left="1264" w:right="634"/>
        <w:rPr>
          <w:spacing w:val="0"/>
          <w:w w:val="100"/>
        </w:rPr>
      </w:pPr>
      <w:r>
        <w:rPr>
          <w:spacing w:val="0"/>
          <w:w w:val="100"/>
        </w:rPr>
        <w:tab/>
      </w:r>
      <w:r>
        <w:rPr>
          <w:spacing w:val="0"/>
          <w:w w:val="100"/>
        </w:rPr>
        <w:tab/>
      </w:r>
      <w:r w:rsidRPr="00FC60CD">
        <w:rPr>
          <w:spacing w:val="0"/>
          <w:w w:val="100"/>
        </w:rPr>
        <w:t xml:space="preserve">d. </w:t>
      </w:r>
      <w:r w:rsidR="00CB22EF">
        <w:rPr>
          <w:spacing w:val="0"/>
          <w:w w:val="100"/>
          <w:lang w:bidi="he-IL"/>
        </w:rPr>
        <w:t>Правовая база, обеспечивающая осуществление</w:t>
      </w:r>
      <w:r w:rsidRPr="00FC60CD">
        <w:rPr>
          <w:spacing w:val="0"/>
          <w:w w:val="100"/>
        </w:rPr>
        <w:t xml:space="preserve"> политических </w:t>
      </w:r>
      <w:r w:rsidR="00CB22EF">
        <w:rPr>
          <w:spacing w:val="0"/>
          <w:w w:val="100"/>
        </w:rPr>
        <w:br/>
      </w:r>
      <w:r w:rsidR="00CB22EF">
        <w:rPr>
          <w:spacing w:val="0"/>
          <w:w w:val="100"/>
        </w:rPr>
        <w:tab/>
      </w:r>
      <w:r w:rsidR="00CB22EF">
        <w:rPr>
          <w:spacing w:val="0"/>
          <w:w w:val="100"/>
        </w:rPr>
        <w:tab/>
        <w:t xml:space="preserve">    </w:t>
      </w:r>
      <w:r w:rsidRPr="00FC60CD">
        <w:rPr>
          <w:spacing w:val="0"/>
          <w:w w:val="100"/>
        </w:rPr>
        <w:t>прав женщин</w:t>
      </w:r>
      <w:r>
        <w:rPr>
          <w:spacing w:val="0"/>
          <w:w w:val="100"/>
        </w:rPr>
        <w:tab/>
      </w:r>
      <w:r>
        <w:rPr>
          <w:spacing w:val="0"/>
          <w:w w:val="100"/>
        </w:rPr>
        <w:tab/>
      </w:r>
      <w:r w:rsidR="00275823">
        <w:rPr>
          <w:spacing w:val="0"/>
          <w:w w:val="100"/>
        </w:rPr>
        <w:t>26</w:t>
      </w:r>
    </w:p>
    <w:p w:rsidR="0010342D" w:rsidRPr="00FC60CD" w:rsidRDefault="0010342D" w:rsidP="001D1900">
      <w:pPr>
        <w:tabs>
          <w:tab w:val="left" w:pos="1264"/>
          <w:tab w:val="left" w:pos="1701"/>
          <w:tab w:val="left" w:pos="1985"/>
          <w:tab w:val="left" w:pos="2127"/>
          <w:tab w:val="left" w:leader="dot" w:pos="7655"/>
          <w:tab w:val="right" w:pos="7938"/>
        </w:tabs>
        <w:spacing w:after="60" w:line="240" w:lineRule="auto"/>
        <w:ind w:left="1701" w:right="634" w:hanging="437"/>
        <w:rPr>
          <w:spacing w:val="0"/>
          <w:w w:val="100"/>
        </w:rPr>
      </w:pPr>
      <w:r>
        <w:rPr>
          <w:spacing w:val="0"/>
          <w:w w:val="100"/>
        </w:rPr>
        <w:tab/>
      </w:r>
      <w:r w:rsidRPr="00FC60CD">
        <w:rPr>
          <w:spacing w:val="0"/>
          <w:w w:val="100"/>
        </w:rPr>
        <w:t xml:space="preserve">3. </w:t>
      </w:r>
      <w:r>
        <w:rPr>
          <w:spacing w:val="0"/>
          <w:w w:val="100"/>
        </w:rPr>
        <w:tab/>
      </w:r>
      <w:r w:rsidRPr="00FC60CD">
        <w:rPr>
          <w:spacing w:val="0"/>
          <w:w w:val="100"/>
        </w:rPr>
        <w:t xml:space="preserve">Юридический статус </w:t>
      </w:r>
      <w:r w:rsidR="00CB22EF">
        <w:rPr>
          <w:spacing w:val="0"/>
          <w:w w:val="100"/>
        </w:rPr>
        <w:t>КЛДОЖ в</w:t>
      </w:r>
      <w:r w:rsidRPr="00FC60CD">
        <w:rPr>
          <w:spacing w:val="0"/>
          <w:w w:val="100"/>
        </w:rPr>
        <w:t xml:space="preserve"> правовой</w:t>
      </w:r>
      <w:r w:rsidR="00CB22EF">
        <w:rPr>
          <w:spacing w:val="0"/>
          <w:w w:val="100"/>
        </w:rPr>
        <w:t xml:space="preserve"> </w:t>
      </w:r>
      <w:r w:rsidRPr="00FC60CD">
        <w:rPr>
          <w:spacing w:val="0"/>
          <w:w w:val="100"/>
        </w:rPr>
        <w:t>системе Бахрейна</w:t>
      </w:r>
      <w:r>
        <w:rPr>
          <w:spacing w:val="0"/>
          <w:w w:val="100"/>
        </w:rPr>
        <w:tab/>
      </w:r>
      <w:r>
        <w:rPr>
          <w:spacing w:val="0"/>
          <w:w w:val="100"/>
        </w:rPr>
        <w:tab/>
      </w:r>
      <w:r w:rsidR="00275823">
        <w:rPr>
          <w:spacing w:val="0"/>
          <w:w w:val="100"/>
        </w:rPr>
        <w:t>27</w:t>
      </w:r>
    </w:p>
    <w:p w:rsidR="0010342D" w:rsidRPr="00FC60CD" w:rsidRDefault="0010342D" w:rsidP="001D1900">
      <w:pPr>
        <w:tabs>
          <w:tab w:val="left" w:pos="1264"/>
          <w:tab w:val="left" w:pos="1701"/>
          <w:tab w:val="left" w:pos="1985"/>
          <w:tab w:val="left" w:pos="2127"/>
          <w:tab w:val="left" w:leader="dot" w:pos="7655"/>
          <w:tab w:val="right" w:pos="7938"/>
        </w:tabs>
        <w:spacing w:after="60" w:line="240" w:lineRule="auto"/>
        <w:ind w:left="1264" w:right="634"/>
        <w:jc w:val="both"/>
        <w:rPr>
          <w:spacing w:val="0"/>
          <w:w w:val="100"/>
        </w:rPr>
      </w:pPr>
      <w:r>
        <w:rPr>
          <w:spacing w:val="0"/>
          <w:w w:val="100"/>
        </w:rPr>
        <w:tab/>
      </w:r>
      <w:r w:rsidRPr="00FC60CD">
        <w:rPr>
          <w:spacing w:val="0"/>
          <w:w w:val="100"/>
        </w:rPr>
        <w:t xml:space="preserve">4. </w:t>
      </w:r>
      <w:r>
        <w:rPr>
          <w:spacing w:val="0"/>
          <w:w w:val="100"/>
        </w:rPr>
        <w:tab/>
      </w:r>
      <w:r w:rsidRPr="00FC60CD">
        <w:rPr>
          <w:spacing w:val="0"/>
          <w:w w:val="100"/>
        </w:rPr>
        <w:t xml:space="preserve">Способы </w:t>
      </w:r>
      <w:r w:rsidR="00CB22EF">
        <w:rPr>
          <w:spacing w:val="0"/>
          <w:w w:val="100"/>
        </w:rPr>
        <w:t>обеспечения принципа</w:t>
      </w:r>
      <w:r w:rsidRPr="00FC60CD">
        <w:rPr>
          <w:spacing w:val="0"/>
          <w:w w:val="100"/>
        </w:rPr>
        <w:t xml:space="preserve"> справедливости</w:t>
      </w:r>
      <w:r>
        <w:rPr>
          <w:spacing w:val="0"/>
          <w:w w:val="100"/>
        </w:rPr>
        <w:tab/>
      </w:r>
      <w:r>
        <w:rPr>
          <w:spacing w:val="0"/>
          <w:w w:val="100"/>
        </w:rPr>
        <w:tab/>
      </w:r>
      <w:r w:rsidR="00275823">
        <w:rPr>
          <w:spacing w:val="0"/>
          <w:w w:val="100"/>
        </w:rPr>
        <w:t>27</w:t>
      </w:r>
    </w:p>
    <w:p w:rsidR="0010342D" w:rsidRPr="00FC60CD" w:rsidRDefault="0010342D" w:rsidP="001D1900">
      <w:pPr>
        <w:tabs>
          <w:tab w:val="left" w:pos="1264"/>
          <w:tab w:val="left" w:pos="1701"/>
          <w:tab w:val="left" w:pos="1985"/>
          <w:tab w:val="left" w:pos="2127"/>
          <w:tab w:val="left" w:leader="dot" w:pos="7655"/>
          <w:tab w:val="right" w:pos="7938"/>
        </w:tabs>
        <w:spacing w:after="60" w:line="240" w:lineRule="auto"/>
        <w:ind w:left="1264" w:right="634"/>
        <w:rPr>
          <w:spacing w:val="0"/>
          <w:w w:val="100"/>
        </w:rPr>
      </w:pPr>
      <w:r>
        <w:rPr>
          <w:spacing w:val="0"/>
          <w:w w:val="100"/>
        </w:rPr>
        <w:tab/>
      </w:r>
      <w:r w:rsidRPr="00FC60CD">
        <w:rPr>
          <w:spacing w:val="0"/>
          <w:w w:val="100"/>
        </w:rPr>
        <w:t xml:space="preserve">5. </w:t>
      </w:r>
      <w:r>
        <w:rPr>
          <w:spacing w:val="0"/>
          <w:w w:val="100"/>
        </w:rPr>
        <w:tab/>
      </w:r>
      <w:r w:rsidRPr="00FC60CD">
        <w:rPr>
          <w:spacing w:val="0"/>
          <w:w w:val="100"/>
        </w:rPr>
        <w:t xml:space="preserve">Национальные </w:t>
      </w:r>
      <w:r w:rsidR="00CB22EF">
        <w:rPr>
          <w:spacing w:val="0"/>
          <w:w w:val="100"/>
        </w:rPr>
        <w:t>органы</w:t>
      </w:r>
      <w:r w:rsidRPr="00FC60CD">
        <w:rPr>
          <w:spacing w:val="0"/>
          <w:w w:val="100"/>
        </w:rPr>
        <w:t xml:space="preserve"> власти, занимающиеся защитой</w:t>
      </w:r>
      <w:r>
        <w:rPr>
          <w:spacing w:val="0"/>
          <w:w w:val="100"/>
        </w:rPr>
        <w:br/>
      </w:r>
      <w:r>
        <w:rPr>
          <w:spacing w:val="0"/>
          <w:w w:val="100"/>
        </w:rPr>
        <w:tab/>
      </w:r>
      <w:r>
        <w:rPr>
          <w:spacing w:val="0"/>
          <w:w w:val="100"/>
        </w:rPr>
        <w:tab/>
      </w:r>
      <w:r w:rsidRPr="00FC60CD">
        <w:rPr>
          <w:spacing w:val="0"/>
          <w:w w:val="100"/>
        </w:rPr>
        <w:t>прав человека и прав женщин в Бахрейне</w:t>
      </w:r>
      <w:r>
        <w:rPr>
          <w:spacing w:val="0"/>
          <w:w w:val="100"/>
        </w:rPr>
        <w:tab/>
      </w:r>
      <w:r>
        <w:rPr>
          <w:spacing w:val="0"/>
          <w:w w:val="100"/>
        </w:rPr>
        <w:tab/>
      </w:r>
      <w:r w:rsidR="00275823">
        <w:rPr>
          <w:spacing w:val="0"/>
          <w:w w:val="100"/>
        </w:rPr>
        <w:t>27</w:t>
      </w:r>
    </w:p>
    <w:p w:rsidR="0010342D" w:rsidRPr="00FC60CD" w:rsidRDefault="0010342D" w:rsidP="001D1900">
      <w:pPr>
        <w:tabs>
          <w:tab w:val="left" w:pos="1264"/>
          <w:tab w:val="left" w:pos="1701"/>
          <w:tab w:val="left" w:pos="1985"/>
          <w:tab w:val="left" w:pos="2127"/>
          <w:tab w:val="left" w:leader="dot" w:pos="7655"/>
          <w:tab w:val="right" w:pos="7938"/>
        </w:tabs>
        <w:spacing w:after="60" w:line="240" w:lineRule="auto"/>
        <w:ind w:left="1264" w:right="634"/>
        <w:jc w:val="both"/>
        <w:rPr>
          <w:spacing w:val="0"/>
          <w:w w:val="100"/>
        </w:rPr>
      </w:pPr>
      <w:r>
        <w:rPr>
          <w:spacing w:val="0"/>
          <w:w w:val="100"/>
        </w:rPr>
        <w:tab/>
      </w:r>
      <w:r>
        <w:rPr>
          <w:spacing w:val="0"/>
          <w:w w:val="100"/>
        </w:rPr>
        <w:tab/>
      </w:r>
      <w:r w:rsidRPr="00FC60CD">
        <w:rPr>
          <w:spacing w:val="0"/>
          <w:w w:val="100"/>
        </w:rPr>
        <w:t>a. Король</w:t>
      </w:r>
      <w:r>
        <w:rPr>
          <w:spacing w:val="0"/>
          <w:w w:val="100"/>
        </w:rPr>
        <w:tab/>
      </w:r>
      <w:r>
        <w:rPr>
          <w:spacing w:val="0"/>
          <w:w w:val="100"/>
        </w:rPr>
        <w:tab/>
      </w:r>
      <w:r w:rsidR="00275823">
        <w:rPr>
          <w:spacing w:val="0"/>
          <w:w w:val="100"/>
        </w:rPr>
        <w:t>28</w:t>
      </w:r>
    </w:p>
    <w:p w:rsidR="0010342D" w:rsidRPr="00FC60CD" w:rsidRDefault="0010342D" w:rsidP="001D1900">
      <w:pPr>
        <w:tabs>
          <w:tab w:val="left" w:pos="1264"/>
          <w:tab w:val="left" w:pos="1701"/>
          <w:tab w:val="left" w:pos="1985"/>
          <w:tab w:val="left" w:pos="2127"/>
          <w:tab w:val="left" w:leader="dot" w:pos="7655"/>
          <w:tab w:val="right" w:pos="7938"/>
        </w:tabs>
        <w:spacing w:after="60" w:line="240" w:lineRule="auto"/>
        <w:ind w:left="1264" w:right="634"/>
        <w:jc w:val="both"/>
        <w:rPr>
          <w:spacing w:val="0"/>
          <w:w w:val="100"/>
        </w:rPr>
      </w:pPr>
      <w:r>
        <w:rPr>
          <w:spacing w:val="0"/>
          <w:w w:val="100"/>
        </w:rPr>
        <w:tab/>
      </w:r>
      <w:r>
        <w:rPr>
          <w:spacing w:val="0"/>
          <w:w w:val="100"/>
        </w:rPr>
        <w:tab/>
      </w:r>
      <w:r w:rsidRPr="00FC60CD">
        <w:rPr>
          <w:spacing w:val="0"/>
          <w:w w:val="100"/>
        </w:rPr>
        <w:t>b. Законодательная ветвь</w:t>
      </w:r>
      <w:r w:rsidR="00CB22EF">
        <w:rPr>
          <w:spacing w:val="0"/>
          <w:w w:val="100"/>
        </w:rPr>
        <w:t xml:space="preserve"> власти</w:t>
      </w:r>
      <w:r>
        <w:rPr>
          <w:spacing w:val="0"/>
          <w:w w:val="100"/>
        </w:rPr>
        <w:tab/>
      </w:r>
      <w:r>
        <w:rPr>
          <w:spacing w:val="0"/>
          <w:w w:val="100"/>
        </w:rPr>
        <w:tab/>
      </w:r>
      <w:r w:rsidR="00275823">
        <w:rPr>
          <w:spacing w:val="0"/>
          <w:w w:val="100"/>
        </w:rPr>
        <w:t>28</w:t>
      </w:r>
    </w:p>
    <w:p w:rsidR="0010342D" w:rsidRPr="00FC60CD" w:rsidRDefault="0010342D" w:rsidP="001D1900">
      <w:pPr>
        <w:tabs>
          <w:tab w:val="left" w:pos="1264"/>
          <w:tab w:val="left" w:pos="1701"/>
          <w:tab w:val="left" w:pos="1985"/>
          <w:tab w:val="left" w:pos="2127"/>
          <w:tab w:val="left" w:leader="dot" w:pos="7655"/>
          <w:tab w:val="right" w:pos="7938"/>
        </w:tabs>
        <w:spacing w:after="60" w:line="240" w:lineRule="auto"/>
        <w:ind w:left="1264" w:right="634"/>
        <w:jc w:val="both"/>
        <w:rPr>
          <w:spacing w:val="0"/>
          <w:w w:val="100"/>
        </w:rPr>
      </w:pPr>
      <w:r>
        <w:rPr>
          <w:spacing w:val="0"/>
          <w:w w:val="100"/>
        </w:rPr>
        <w:tab/>
      </w:r>
      <w:r>
        <w:rPr>
          <w:spacing w:val="0"/>
          <w:w w:val="100"/>
        </w:rPr>
        <w:tab/>
      </w:r>
      <w:r w:rsidRPr="00FC60CD">
        <w:rPr>
          <w:spacing w:val="0"/>
          <w:w w:val="100"/>
        </w:rPr>
        <w:t xml:space="preserve">c. Конституционный </w:t>
      </w:r>
      <w:r w:rsidR="00CB22EF">
        <w:rPr>
          <w:spacing w:val="0"/>
          <w:w w:val="100"/>
        </w:rPr>
        <w:t>с</w:t>
      </w:r>
      <w:r w:rsidRPr="00FC60CD">
        <w:rPr>
          <w:spacing w:val="0"/>
          <w:w w:val="100"/>
        </w:rPr>
        <w:t>уд и судебная система</w:t>
      </w:r>
      <w:r>
        <w:rPr>
          <w:spacing w:val="0"/>
          <w:w w:val="100"/>
        </w:rPr>
        <w:tab/>
      </w:r>
      <w:r>
        <w:rPr>
          <w:spacing w:val="0"/>
          <w:w w:val="100"/>
        </w:rPr>
        <w:tab/>
      </w:r>
      <w:r w:rsidR="00275823">
        <w:rPr>
          <w:spacing w:val="0"/>
          <w:w w:val="100"/>
        </w:rPr>
        <w:t>29</w:t>
      </w:r>
    </w:p>
    <w:p w:rsidR="0010342D" w:rsidRPr="00FC60CD" w:rsidRDefault="0010342D" w:rsidP="001D1900">
      <w:pPr>
        <w:tabs>
          <w:tab w:val="left" w:pos="1264"/>
          <w:tab w:val="left" w:pos="1701"/>
          <w:tab w:val="left" w:pos="1985"/>
          <w:tab w:val="left" w:pos="2127"/>
          <w:tab w:val="left" w:leader="dot" w:pos="7655"/>
          <w:tab w:val="right" w:pos="7938"/>
        </w:tabs>
        <w:spacing w:after="60" w:line="240" w:lineRule="auto"/>
        <w:ind w:left="1264" w:right="634"/>
        <w:jc w:val="both"/>
        <w:rPr>
          <w:spacing w:val="0"/>
          <w:w w:val="100"/>
        </w:rPr>
      </w:pPr>
      <w:r>
        <w:rPr>
          <w:spacing w:val="0"/>
          <w:w w:val="100"/>
        </w:rPr>
        <w:tab/>
      </w:r>
      <w:r>
        <w:rPr>
          <w:spacing w:val="0"/>
          <w:w w:val="100"/>
        </w:rPr>
        <w:tab/>
      </w:r>
      <w:r w:rsidRPr="00FC60CD">
        <w:rPr>
          <w:spacing w:val="0"/>
          <w:w w:val="100"/>
        </w:rPr>
        <w:t>d. Верховный совет по делам женщин</w:t>
      </w:r>
      <w:r>
        <w:rPr>
          <w:spacing w:val="0"/>
          <w:w w:val="100"/>
        </w:rPr>
        <w:tab/>
      </w:r>
      <w:r>
        <w:rPr>
          <w:spacing w:val="0"/>
          <w:w w:val="100"/>
        </w:rPr>
        <w:tab/>
      </w:r>
      <w:r w:rsidR="00275823">
        <w:rPr>
          <w:spacing w:val="0"/>
          <w:w w:val="100"/>
        </w:rPr>
        <w:t>30</w:t>
      </w:r>
    </w:p>
    <w:p w:rsidR="0010342D" w:rsidRPr="00FC60CD" w:rsidRDefault="0010342D" w:rsidP="001D1900">
      <w:pPr>
        <w:tabs>
          <w:tab w:val="left" w:pos="1264"/>
          <w:tab w:val="left" w:pos="1701"/>
          <w:tab w:val="left" w:pos="1985"/>
          <w:tab w:val="left" w:pos="2127"/>
          <w:tab w:val="left" w:leader="dot" w:pos="7655"/>
          <w:tab w:val="right" w:pos="7938"/>
        </w:tabs>
        <w:spacing w:after="60" w:line="240" w:lineRule="auto"/>
        <w:ind w:left="1264" w:right="634"/>
        <w:jc w:val="both"/>
        <w:rPr>
          <w:spacing w:val="0"/>
          <w:w w:val="100"/>
          <w:lang w:bidi="he-IL"/>
        </w:rPr>
      </w:pPr>
      <w:r>
        <w:rPr>
          <w:spacing w:val="0"/>
          <w:w w:val="100"/>
          <w:lang w:bidi="he-IL"/>
        </w:rPr>
        <w:tab/>
      </w:r>
      <w:r>
        <w:rPr>
          <w:spacing w:val="0"/>
          <w:w w:val="100"/>
          <w:lang w:bidi="he-IL"/>
        </w:rPr>
        <w:tab/>
      </w:r>
      <w:r w:rsidRPr="00FC60CD">
        <w:rPr>
          <w:spacing w:val="0"/>
          <w:w w:val="100"/>
          <w:lang w:bidi="he-IL"/>
        </w:rPr>
        <w:t>e. Публикации и разъяснительная работа</w:t>
      </w:r>
      <w:r>
        <w:rPr>
          <w:spacing w:val="0"/>
          <w:w w:val="100"/>
          <w:lang w:bidi="he-IL"/>
        </w:rPr>
        <w:tab/>
      </w:r>
      <w:r>
        <w:rPr>
          <w:spacing w:val="0"/>
          <w:w w:val="100"/>
          <w:lang w:bidi="he-IL"/>
        </w:rPr>
        <w:tab/>
      </w:r>
      <w:r w:rsidR="00275823">
        <w:rPr>
          <w:spacing w:val="0"/>
          <w:w w:val="100"/>
          <w:lang w:bidi="he-IL"/>
        </w:rPr>
        <w:t>31</w:t>
      </w:r>
    </w:p>
    <w:p w:rsidR="0010342D" w:rsidRPr="00FC60CD" w:rsidRDefault="0010342D" w:rsidP="001D1900">
      <w:pPr>
        <w:tabs>
          <w:tab w:val="left" w:pos="1264"/>
          <w:tab w:val="left" w:pos="1701"/>
          <w:tab w:val="left" w:pos="1985"/>
          <w:tab w:val="left" w:pos="2127"/>
          <w:tab w:val="left" w:leader="dot" w:pos="7655"/>
          <w:tab w:val="right" w:pos="7938"/>
        </w:tabs>
        <w:spacing w:after="60" w:line="240" w:lineRule="auto"/>
        <w:ind w:left="1264" w:right="634"/>
        <w:jc w:val="both"/>
        <w:rPr>
          <w:b/>
          <w:bCs/>
          <w:spacing w:val="0"/>
          <w:w w:val="100"/>
        </w:rPr>
      </w:pPr>
      <w:r>
        <w:rPr>
          <w:b/>
          <w:bCs/>
          <w:spacing w:val="0"/>
          <w:w w:val="100"/>
        </w:rPr>
        <w:br w:type="page"/>
        <w:t>Часть</w:t>
      </w:r>
      <w:r w:rsidRPr="00FC60CD">
        <w:rPr>
          <w:b/>
          <w:bCs/>
          <w:spacing w:val="0"/>
          <w:w w:val="100"/>
        </w:rPr>
        <w:t xml:space="preserve"> 2</w:t>
      </w:r>
      <w:r w:rsidR="00CB22EF">
        <w:rPr>
          <w:b/>
          <w:bCs/>
          <w:spacing w:val="0"/>
          <w:w w:val="100"/>
        </w:rPr>
        <w:t>.</w:t>
      </w:r>
      <w:r w:rsidRPr="00FC60CD">
        <w:rPr>
          <w:b/>
          <w:bCs/>
          <w:spacing w:val="0"/>
          <w:w w:val="100"/>
        </w:rPr>
        <w:t xml:space="preserve"> Сведения, относящиеся к статьям Конвенции</w:t>
      </w:r>
    </w:p>
    <w:p w:rsidR="0010342D" w:rsidRPr="00FC60CD" w:rsidRDefault="0010342D" w:rsidP="001D1900">
      <w:pPr>
        <w:tabs>
          <w:tab w:val="left" w:pos="1264"/>
          <w:tab w:val="left" w:pos="1701"/>
          <w:tab w:val="left" w:pos="1985"/>
          <w:tab w:val="left" w:pos="2127"/>
          <w:tab w:val="left" w:leader="dot" w:pos="7655"/>
          <w:tab w:val="right" w:pos="7938"/>
        </w:tabs>
        <w:spacing w:after="60" w:line="240" w:lineRule="auto"/>
        <w:ind w:left="1264" w:right="634"/>
        <w:jc w:val="both"/>
        <w:rPr>
          <w:spacing w:val="0"/>
          <w:w w:val="100"/>
          <w:u w:val="single"/>
        </w:rPr>
      </w:pPr>
      <w:r w:rsidRPr="00FC60CD">
        <w:rPr>
          <w:spacing w:val="0"/>
          <w:w w:val="100"/>
          <w:u w:val="single"/>
        </w:rPr>
        <w:t>Статья 1 – Дискриминация в отношении женщин</w:t>
      </w:r>
      <w:r w:rsidRPr="0010342D">
        <w:rPr>
          <w:spacing w:val="0"/>
          <w:w w:val="100"/>
        </w:rPr>
        <w:tab/>
      </w:r>
      <w:r w:rsidRPr="0010342D">
        <w:rPr>
          <w:spacing w:val="0"/>
          <w:w w:val="100"/>
        </w:rPr>
        <w:tab/>
      </w:r>
      <w:r w:rsidR="00275823">
        <w:rPr>
          <w:spacing w:val="0"/>
          <w:w w:val="100"/>
        </w:rPr>
        <w:t>33</w:t>
      </w:r>
    </w:p>
    <w:p w:rsidR="0010342D" w:rsidRPr="00FC60CD" w:rsidRDefault="0010342D" w:rsidP="001D1900">
      <w:pPr>
        <w:tabs>
          <w:tab w:val="left" w:pos="1264"/>
          <w:tab w:val="left" w:pos="1701"/>
          <w:tab w:val="left" w:pos="1985"/>
          <w:tab w:val="left" w:leader="dot" w:pos="7655"/>
          <w:tab w:val="right" w:pos="7938"/>
        </w:tabs>
        <w:spacing w:after="60" w:line="240" w:lineRule="auto"/>
        <w:ind w:left="1264" w:right="634"/>
        <w:jc w:val="both"/>
        <w:rPr>
          <w:spacing w:val="0"/>
          <w:w w:val="100"/>
        </w:rPr>
      </w:pPr>
      <w:r w:rsidRPr="00FC60CD">
        <w:rPr>
          <w:spacing w:val="0"/>
          <w:w w:val="100"/>
        </w:rPr>
        <w:t xml:space="preserve">I. </w:t>
      </w:r>
      <w:r>
        <w:rPr>
          <w:spacing w:val="0"/>
          <w:w w:val="100"/>
        </w:rPr>
        <w:tab/>
      </w:r>
      <w:r w:rsidRPr="00FC60CD">
        <w:rPr>
          <w:spacing w:val="0"/>
          <w:w w:val="100"/>
        </w:rPr>
        <w:t>НХД</w:t>
      </w:r>
      <w:r>
        <w:rPr>
          <w:spacing w:val="0"/>
          <w:w w:val="100"/>
        </w:rPr>
        <w:tab/>
      </w:r>
      <w:r>
        <w:rPr>
          <w:spacing w:val="0"/>
          <w:w w:val="100"/>
        </w:rPr>
        <w:tab/>
      </w:r>
      <w:r w:rsidR="00275823">
        <w:rPr>
          <w:spacing w:val="0"/>
          <w:w w:val="100"/>
        </w:rPr>
        <w:t>34</w:t>
      </w:r>
    </w:p>
    <w:p w:rsidR="0010342D" w:rsidRPr="00FC60CD" w:rsidRDefault="0010342D" w:rsidP="001D1900">
      <w:pPr>
        <w:tabs>
          <w:tab w:val="left" w:pos="1264"/>
          <w:tab w:val="left" w:pos="1701"/>
          <w:tab w:val="left" w:pos="1985"/>
          <w:tab w:val="left" w:pos="2127"/>
          <w:tab w:val="left" w:leader="dot" w:pos="7655"/>
          <w:tab w:val="right" w:pos="7938"/>
        </w:tabs>
        <w:spacing w:after="60" w:line="240" w:lineRule="auto"/>
        <w:ind w:left="1264" w:right="634"/>
        <w:jc w:val="both"/>
        <w:rPr>
          <w:spacing w:val="0"/>
          <w:w w:val="100"/>
        </w:rPr>
      </w:pPr>
      <w:r w:rsidRPr="00FC60CD">
        <w:rPr>
          <w:spacing w:val="0"/>
          <w:w w:val="100"/>
        </w:rPr>
        <w:t xml:space="preserve">II. </w:t>
      </w:r>
      <w:r>
        <w:rPr>
          <w:spacing w:val="0"/>
          <w:w w:val="100"/>
        </w:rPr>
        <w:tab/>
      </w:r>
      <w:r w:rsidRPr="00FC60CD">
        <w:rPr>
          <w:spacing w:val="0"/>
          <w:w w:val="100"/>
        </w:rPr>
        <w:t>Конституция</w:t>
      </w:r>
      <w:r>
        <w:rPr>
          <w:spacing w:val="0"/>
          <w:w w:val="100"/>
        </w:rPr>
        <w:tab/>
      </w:r>
      <w:r>
        <w:rPr>
          <w:spacing w:val="0"/>
          <w:w w:val="100"/>
        </w:rPr>
        <w:tab/>
      </w:r>
      <w:r w:rsidR="00275823">
        <w:rPr>
          <w:spacing w:val="0"/>
          <w:w w:val="100"/>
        </w:rPr>
        <w:t>34</w:t>
      </w:r>
    </w:p>
    <w:p w:rsidR="0010342D" w:rsidRPr="00FC60CD" w:rsidRDefault="0010342D" w:rsidP="001D1900">
      <w:pPr>
        <w:tabs>
          <w:tab w:val="left" w:pos="1264"/>
          <w:tab w:val="left" w:pos="1701"/>
          <w:tab w:val="left" w:pos="1985"/>
          <w:tab w:val="left" w:pos="2127"/>
          <w:tab w:val="left" w:leader="dot" w:pos="7655"/>
          <w:tab w:val="right" w:pos="7938"/>
        </w:tabs>
        <w:spacing w:after="60" w:line="240" w:lineRule="auto"/>
        <w:ind w:left="1264" w:right="634"/>
        <w:jc w:val="both"/>
        <w:rPr>
          <w:spacing w:val="0"/>
          <w:w w:val="100"/>
        </w:rPr>
      </w:pPr>
      <w:r w:rsidRPr="00FC60CD">
        <w:rPr>
          <w:spacing w:val="0"/>
          <w:w w:val="100"/>
        </w:rPr>
        <w:t xml:space="preserve">III. </w:t>
      </w:r>
      <w:r>
        <w:rPr>
          <w:spacing w:val="0"/>
          <w:w w:val="100"/>
        </w:rPr>
        <w:tab/>
      </w:r>
      <w:r w:rsidRPr="00FC60CD">
        <w:rPr>
          <w:spacing w:val="0"/>
          <w:w w:val="100"/>
        </w:rPr>
        <w:t>Законодательство</w:t>
      </w:r>
      <w:r>
        <w:rPr>
          <w:spacing w:val="0"/>
          <w:w w:val="100"/>
        </w:rPr>
        <w:tab/>
      </w:r>
      <w:r>
        <w:rPr>
          <w:spacing w:val="0"/>
          <w:w w:val="100"/>
        </w:rPr>
        <w:tab/>
      </w:r>
      <w:r w:rsidR="00275823">
        <w:rPr>
          <w:spacing w:val="0"/>
          <w:w w:val="100"/>
        </w:rPr>
        <w:t>35</w:t>
      </w:r>
    </w:p>
    <w:p w:rsidR="0010342D" w:rsidRPr="00FC60CD" w:rsidRDefault="0010342D" w:rsidP="001D1900">
      <w:pPr>
        <w:tabs>
          <w:tab w:val="left" w:pos="1264"/>
          <w:tab w:val="left" w:pos="1701"/>
          <w:tab w:val="left" w:pos="1985"/>
          <w:tab w:val="left" w:pos="2127"/>
          <w:tab w:val="left" w:leader="dot" w:pos="7655"/>
          <w:tab w:val="right" w:pos="7938"/>
        </w:tabs>
        <w:spacing w:after="60" w:line="240" w:lineRule="auto"/>
        <w:ind w:left="1264" w:right="634"/>
        <w:jc w:val="both"/>
        <w:rPr>
          <w:spacing w:val="0"/>
          <w:w w:val="100"/>
        </w:rPr>
      </w:pPr>
      <w:r w:rsidRPr="00FC60CD">
        <w:rPr>
          <w:spacing w:val="0"/>
          <w:w w:val="100"/>
        </w:rPr>
        <w:t xml:space="preserve">IV. </w:t>
      </w:r>
      <w:r>
        <w:rPr>
          <w:spacing w:val="0"/>
          <w:w w:val="100"/>
        </w:rPr>
        <w:tab/>
      </w:r>
      <w:r w:rsidRPr="00FC60CD">
        <w:rPr>
          <w:spacing w:val="0"/>
          <w:w w:val="100"/>
        </w:rPr>
        <w:t>Текущая ситуация и перспективы на будущее</w:t>
      </w:r>
      <w:r>
        <w:rPr>
          <w:spacing w:val="0"/>
          <w:w w:val="100"/>
        </w:rPr>
        <w:tab/>
      </w:r>
      <w:r>
        <w:rPr>
          <w:spacing w:val="0"/>
          <w:w w:val="100"/>
        </w:rPr>
        <w:tab/>
      </w:r>
      <w:r w:rsidR="00275823">
        <w:rPr>
          <w:spacing w:val="0"/>
          <w:w w:val="100"/>
        </w:rPr>
        <w:t>35</w:t>
      </w:r>
    </w:p>
    <w:p w:rsidR="0010342D" w:rsidRPr="00FC60CD" w:rsidRDefault="0010342D" w:rsidP="001D1900">
      <w:pPr>
        <w:tabs>
          <w:tab w:val="left" w:pos="1264"/>
          <w:tab w:val="left" w:pos="1701"/>
          <w:tab w:val="left" w:pos="1985"/>
          <w:tab w:val="left" w:pos="2127"/>
          <w:tab w:val="left" w:leader="dot" w:pos="7655"/>
          <w:tab w:val="right" w:pos="7938"/>
        </w:tabs>
        <w:spacing w:after="60" w:line="240" w:lineRule="auto"/>
        <w:ind w:left="1264" w:right="634"/>
        <w:jc w:val="both"/>
        <w:rPr>
          <w:spacing w:val="0"/>
          <w:w w:val="100"/>
          <w:u w:val="single"/>
        </w:rPr>
      </w:pPr>
      <w:r w:rsidRPr="00FC60CD">
        <w:rPr>
          <w:spacing w:val="0"/>
          <w:w w:val="100"/>
          <w:u w:val="single"/>
        </w:rPr>
        <w:t>Статья 2 – Усилия по ликвидации дискриминации</w:t>
      </w:r>
      <w:r w:rsidRPr="0010342D">
        <w:rPr>
          <w:spacing w:val="0"/>
          <w:w w:val="100"/>
        </w:rPr>
        <w:tab/>
      </w:r>
      <w:r w:rsidRPr="0010342D">
        <w:rPr>
          <w:spacing w:val="0"/>
          <w:w w:val="100"/>
        </w:rPr>
        <w:tab/>
      </w:r>
      <w:r w:rsidR="00275823">
        <w:rPr>
          <w:spacing w:val="0"/>
          <w:w w:val="100"/>
        </w:rPr>
        <w:t>36</w:t>
      </w:r>
    </w:p>
    <w:p w:rsidR="0010342D" w:rsidRPr="00FC60CD" w:rsidRDefault="0010342D" w:rsidP="00CB22EF">
      <w:pPr>
        <w:tabs>
          <w:tab w:val="left" w:pos="1264"/>
          <w:tab w:val="left" w:pos="1701"/>
          <w:tab w:val="left" w:pos="1985"/>
          <w:tab w:val="left" w:pos="2127"/>
          <w:tab w:val="left" w:leader="dot" w:pos="7655"/>
          <w:tab w:val="right" w:pos="7938"/>
        </w:tabs>
        <w:spacing w:after="60" w:line="240" w:lineRule="auto"/>
        <w:ind w:left="1264" w:right="634"/>
        <w:rPr>
          <w:spacing w:val="0"/>
          <w:w w:val="100"/>
        </w:rPr>
      </w:pPr>
      <w:r w:rsidRPr="00FC60CD">
        <w:rPr>
          <w:spacing w:val="0"/>
          <w:w w:val="100"/>
        </w:rPr>
        <w:t xml:space="preserve">I. </w:t>
      </w:r>
      <w:r>
        <w:rPr>
          <w:spacing w:val="0"/>
          <w:w w:val="100"/>
        </w:rPr>
        <w:tab/>
      </w:r>
      <w:r w:rsidRPr="00FC60CD">
        <w:rPr>
          <w:spacing w:val="0"/>
          <w:w w:val="100"/>
        </w:rPr>
        <w:t>Обоснование оговорок</w:t>
      </w:r>
      <w:r w:rsidR="00CB22EF">
        <w:rPr>
          <w:spacing w:val="0"/>
          <w:w w:val="100"/>
        </w:rPr>
        <w:t>, внесенных</w:t>
      </w:r>
      <w:r w:rsidRPr="00FC60CD">
        <w:rPr>
          <w:spacing w:val="0"/>
          <w:w w:val="100"/>
        </w:rPr>
        <w:t xml:space="preserve"> Бахрейн</w:t>
      </w:r>
      <w:r w:rsidR="00CB22EF">
        <w:rPr>
          <w:spacing w:val="0"/>
          <w:w w:val="100"/>
        </w:rPr>
        <w:t>ом</w:t>
      </w:r>
      <w:r w:rsidRPr="00FC60CD">
        <w:rPr>
          <w:spacing w:val="0"/>
          <w:w w:val="100"/>
        </w:rPr>
        <w:t xml:space="preserve"> в отношении </w:t>
      </w:r>
      <w:r w:rsidR="00CB22EF">
        <w:rPr>
          <w:spacing w:val="0"/>
          <w:w w:val="100"/>
        </w:rPr>
        <w:br/>
      </w:r>
      <w:r w:rsidR="00CB22EF">
        <w:rPr>
          <w:spacing w:val="0"/>
          <w:w w:val="100"/>
        </w:rPr>
        <w:tab/>
        <w:t>с</w:t>
      </w:r>
      <w:r w:rsidRPr="00FC60CD">
        <w:rPr>
          <w:spacing w:val="0"/>
          <w:w w:val="100"/>
        </w:rPr>
        <w:t xml:space="preserve">татьи 2 </w:t>
      </w:r>
      <w:r w:rsidR="00CB22EF">
        <w:rPr>
          <w:spacing w:val="0"/>
          <w:w w:val="100"/>
        </w:rPr>
        <w:t>КЛДОЖ</w:t>
      </w:r>
      <w:r w:rsidR="00275823">
        <w:rPr>
          <w:spacing w:val="0"/>
          <w:w w:val="100"/>
        </w:rPr>
        <w:tab/>
      </w:r>
      <w:r w:rsidR="00275823">
        <w:rPr>
          <w:spacing w:val="0"/>
          <w:w w:val="100"/>
        </w:rPr>
        <w:tab/>
        <w:t>37</w:t>
      </w:r>
    </w:p>
    <w:p w:rsidR="0010342D" w:rsidRPr="00FC60CD" w:rsidRDefault="0010342D" w:rsidP="001D1900">
      <w:pPr>
        <w:tabs>
          <w:tab w:val="left" w:pos="1264"/>
          <w:tab w:val="left" w:pos="1701"/>
          <w:tab w:val="left" w:pos="1985"/>
          <w:tab w:val="left" w:pos="2127"/>
          <w:tab w:val="left" w:leader="dot" w:pos="7655"/>
          <w:tab w:val="right" w:pos="7938"/>
        </w:tabs>
        <w:spacing w:after="60" w:line="240" w:lineRule="auto"/>
        <w:ind w:left="1264" w:right="634"/>
        <w:jc w:val="both"/>
        <w:rPr>
          <w:spacing w:val="0"/>
          <w:w w:val="100"/>
        </w:rPr>
      </w:pPr>
      <w:r w:rsidRPr="00FC60CD">
        <w:rPr>
          <w:spacing w:val="0"/>
          <w:w w:val="100"/>
        </w:rPr>
        <w:t xml:space="preserve">II. </w:t>
      </w:r>
      <w:r>
        <w:rPr>
          <w:spacing w:val="0"/>
          <w:w w:val="100"/>
        </w:rPr>
        <w:tab/>
      </w:r>
      <w:r w:rsidRPr="00FC60CD">
        <w:rPr>
          <w:spacing w:val="0"/>
          <w:w w:val="100"/>
        </w:rPr>
        <w:t>Гарантии равенства между мужчинами и женщинами</w:t>
      </w:r>
      <w:r w:rsidR="00275823">
        <w:rPr>
          <w:spacing w:val="0"/>
          <w:w w:val="100"/>
        </w:rPr>
        <w:tab/>
      </w:r>
      <w:r w:rsidR="00275823">
        <w:rPr>
          <w:spacing w:val="0"/>
          <w:w w:val="100"/>
        </w:rPr>
        <w:tab/>
        <w:t>38</w:t>
      </w:r>
    </w:p>
    <w:p w:rsidR="0010342D" w:rsidRPr="00A90A07" w:rsidRDefault="0010342D" w:rsidP="001D1900">
      <w:pPr>
        <w:tabs>
          <w:tab w:val="left" w:pos="1264"/>
          <w:tab w:val="left" w:pos="1701"/>
          <w:tab w:val="left" w:pos="1985"/>
          <w:tab w:val="left" w:pos="2127"/>
          <w:tab w:val="left" w:leader="dot" w:pos="7655"/>
          <w:tab w:val="right" w:pos="7938"/>
        </w:tabs>
        <w:spacing w:after="60" w:line="240" w:lineRule="auto"/>
        <w:ind w:left="1264" w:right="634"/>
        <w:rPr>
          <w:spacing w:val="0"/>
          <w:w w:val="100"/>
        </w:rPr>
      </w:pPr>
      <w:r w:rsidRPr="00FC60CD">
        <w:rPr>
          <w:spacing w:val="0"/>
          <w:w w:val="100"/>
        </w:rPr>
        <w:t>II</w:t>
      </w:r>
      <w:r w:rsidR="00CB22EF">
        <w:rPr>
          <w:spacing w:val="0"/>
          <w:w w:val="100"/>
          <w:lang w:val="en-US"/>
        </w:rPr>
        <w:t>I</w:t>
      </w:r>
      <w:r w:rsidRPr="00FC60CD">
        <w:rPr>
          <w:spacing w:val="0"/>
          <w:w w:val="100"/>
        </w:rPr>
        <w:t xml:space="preserve">. </w:t>
      </w:r>
      <w:r w:rsidR="0079729F">
        <w:rPr>
          <w:spacing w:val="0"/>
          <w:w w:val="100"/>
        </w:rPr>
        <w:tab/>
      </w:r>
      <w:r w:rsidR="00CB22EF">
        <w:rPr>
          <w:spacing w:val="0"/>
          <w:w w:val="100"/>
        </w:rPr>
        <w:t xml:space="preserve">Положение </w:t>
      </w:r>
      <w:r w:rsidRPr="00FC60CD">
        <w:rPr>
          <w:spacing w:val="0"/>
          <w:w w:val="100"/>
        </w:rPr>
        <w:t xml:space="preserve">в области гендерного равенства </w:t>
      </w:r>
      <w:r w:rsidR="0079729F">
        <w:rPr>
          <w:spacing w:val="0"/>
          <w:w w:val="100"/>
        </w:rPr>
        <w:t xml:space="preserve">и </w:t>
      </w:r>
      <w:r w:rsidRPr="00FC60CD">
        <w:rPr>
          <w:spacing w:val="0"/>
          <w:w w:val="100"/>
        </w:rPr>
        <w:t xml:space="preserve">перспективы </w:t>
      </w:r>
      <w:r w:rsidR="00CB22EF">
        <w:rPr>
          <w:spacing w:val="0"/>
          <w:w w:val="100"/>
        </w:rPr>
        <w:br/>
      </w:r>
      <w:r w:rsidR="00CB22EF" w:rsidRPr="00A90A07">
        <w:rPr>
          <w:spacing w:val="0"/>
          <w:w w:val="100"/>
        </w:rPr>
        <w:tab/>
      </w:r>
      <w:r w:rsidRPr="00A90A07">
        <w:rPr>
          <w:spacing w:val="0"/>
          <w:w w:val="100"/>
        </w:rPr>
        <w:t>на будущее</w:t>
      </w:r>
      <w:r w:rsidR="0079729F" w:rsidRPr="00A90A07">
        <w:rPr>
          <w:spacing w:val="0"/>
          <w:w w:val="100"/>
        </w:rPr>
        <w:tab/>
      </w:r>
      <w:r w:rsidR="0079729F" w:rsidRPr="00A90A07">
        <w:rPr>
          <w:spacing w:val="0"/>
          <w:w w:val="100"/>
        </w:rPr>
        <w:tab/>
      </w:r>
      <w:r w:rsidR="00275823">
        <w:rPr>
          <w:spacing w:val="0"/>
          <w:w w:val="100"/>
        </w:rPr>
        <w:t>39</w:t>
      </w:r>
    </w:p>
    <w:p w:rsidR="0010342D" w:rsidRPr="00A90A07" w:rsidRDefault="0010342D" w:rsidP="001D1900">
      <w:pPr>
        <w:tabs>
          <w:tab w:val="left" w:pos="1264"/>
          <w:tab w:val="left" w:pos="1701"/>
          <w:tab w:val="left" w:pos="1985"/>
          <w:tab w:val="left" w:pos="2127"/>
          <w:tab w:val="left" w:leader="dot" w:pos="7655"/>
          <w:tab w:val="right" w:pos="7938"/>
        </w:tabs>
        <w:spacing w:after="60" w:line="240" w:lineRule="auto"/>
        <w:ind w:left="1264" w:right="634"/>
        <w:jc w:val="both"/>
        <w:rPr>
          <w:spacing w:val="0"/>
          <w:w w:val="100"/>
        </w:rPr>
      </w:pPr>
      <w:r w:rsidRPr="00A90A07">
        <w:rPr>
          <w:spacing w:val="0"/>
          <w:w w:val="100"/>
          <w:u w:val="single"/>
        </w:rPr>
        <w:t>Статья 3 – Развитие и прогресс женщин</w:t>
      </w:r>
      <w:r w:rsidR="0079729F" w:rsidRPr="00A90A07">
        <w:rPr>
          <w:spacing w:val="0"/>
          <w:w w:val="100"/>
        </w:rPr>
        <w:tab/>
      </w:r>
      <w:r w:rsidR="0079729F" w:rsidRPr="00A90A07">
        <w:rPr>
          <w:spacing w:val="0"/>
          <w:w w:val="100"/>
        </w:rPr>
        <w:tab/>
      </w:r>
      <w:r w:rsidR="00275823">
        <w:rPr>
          <w:spacing w:val="0"/>
          <w:w w:val="100"/>
        </w:rPr>
        <w:t>40</w:t>
      </w:r>
    </w:p>
    <w:p w:rsidR="0010342D" w:rsidRPr="00FC60CD" w:rsidRDefault="0010342D" w:rsidP="001D1900">
      <w:pPr>
        <w:tabs>
          <w:tab w:val="left" w:pos="1264"/>
          <w:tab w:val="left" w:pos="1701"/>
          <w:tab w:val="left" w:pos="1985"/>
          <w:tab w:val="left" w:pos="2127"/>
          <w:tab w:val="left" w:leader="dot" w:pos="7655"/>
          <w:tab w:val="right" w:pos="7938"/>
        </w:tabs>
        <w:spacing w:after="60" w:line="240" w:lineRule="auto"/>
        <w:ind w:left="1264" w:right="634"/>
        <w:jc w:val="both"/>
        <w:rPr>
          <w:spacing w:val="0"/>
          <w:w w:val="100"/>
        </w:rPr>
      </w:pPr>
      <w:r w:rsidRPr="00FC60CD">
        <w:rPr>
          <w:spacing w:val="0"/>
          <w:w w:val="100"/>
        </w:rPr>
        <w:t xml:space="preserve">I. </w:t>
      </w:r>
      <w:r w:rsidR="0079729F">
        <w:rPr>
          <w:spacing w:val="0"/>
          <w:w w:val="100"/>
        </w:rPr>
        <w:tab/>
      </w:r>
      <w:r w:rsidRPr="00FC60CD">
        <w:rPr>
          <w:spacing w:val="0"/>
          <w:w w:val="100"/>
        </w:rPr>
        <w:t>Конституциональн</w:t>
      </w:r>
      <w:r w:rsidR="00CB22EF">
        <w:rPr>
          <w:spacing w:val="0"/>
          <w:w w:val="100"/>
        </w:rPr>
        <w:t>ые и законодательные положения</w:t>
      </w:r>
      <w:r w:rsidR="0079729F">
        <w:rPr>
          <w:spacing w:val="0"/>
          <w:w w:val="100"/>
        </w:rPr>
        <w:tab/>
      </w:r>
      <w:r w:rsidR="0079729F">
        <w:rPr>
          <w:spacing w:val="0"/>
          <w:w w:val="100"/>
        </w:rPr>
        <w:tab/>
      </w:r>
      <w:r w:rsidR="00275823">
        <w:rPr>
          <w:spacing w:val="0"/>
          <w:w w:val="100"/>
        </w:rPr>
        <w:t>40</w:t>
      </w:r>
    </w:p>
    <w:p w:rsidR="0010342D" w:rsidRPr="00FC60CD" w:rsidRDefault="0010342D" w:rsidP="001D1900">
      <w:pPr>
        <w:tabs>
          <w:tab w:val="left" w:pos="1264"/>
          <w:tab w:val="left" w:pos="1701"/>
          <w:tab w:val="left" w:pos="1985"/>
          <w:tab w:val="left" w:pos="2127"/>
          <w:tab w:val="left" w:leader="dot" w:pos="7655"/>
          <w:tab w:val="right" w:pos="7938"/>
        </w:tabs>
        <w:spacing w:after="60" w:line="240" w:lineRule="auto"/>
        <w:ind w:left="1264" w:right="634"/>
        <w:jc w:val="both"/>
        <w:rPr>
          <w:spacing w:val="0"/>
          <w:w w:val="100"/>
        </w:rPr>
      </w:pPr>
      <w:r w:rsidRPr="00FC60CD">
        <w:rPr>
          <w:spacing w:val="0"/>
          <w:w w:val="100"/>
        </w:rPr>
        <w:t xml:space="preserve">II. </w:t>
      </w:r>
      <w:r w:rsidR="0079729F">
        <w:rPr>
          <w:spacing w:val="0"/>
          <w:w w:val="100"/>
        </w:rPr>
        <w:tab/>
      </w:r>
      <w:r w:rsidRPr="00FC60CD">
        <w:rPr>
          <w:spacing w:val="0"/>
          <w:w w:val="100"/>
        </w:rPr>
        <w:t>Текущая ситуация и перспективы на будущее</w:t>
      </w:r>
      <w:r w:rsidR="0079729F">
        <w:rPr>
          <w:spacing w:val="0"/>
          <w:w w:val="100"/>
        </w:rPr>
        <w:tab/>
      </w:r>
      <w:r w:rsidR="0079729F">
        <w:rPr>
          <w:spacing w:val="0"/>
          <w:w w:val="100"/>
        </w:rPr>
        <w:tab/>
      </w:r>
      <w:r w:rsidR="00275823">
        <w:rPr>
          <w:spacing w:val="0"/>
          <w:w w:val="100"/>
        </w:rPr>
        <w:t>40</w:t>
      </w:r>
    </w:p>
    <w:p w:rsidR="0010342D" w:rsidRPr="001D1900" w:rsidRDefault="0010342D" w:rsidP="001D1900">
      <w:pPr>
        <w:tabs>
          <w:tab w:val="left" w:pos="1264"/>
          <w:tab w:val="left" w:pos="1701"/>
          <w:tab w:val="left" w:pos="1985"/>
          <w:tab w:val="left" w:pos="2127"/>
          <w:tab w:val="left" w:leader="dot" w:pos="7655"/>
          <w:tab w:val="right" w:pos="7938"/>
        </w:tabs>
        <w:spacing w:after="60" w:line="240" w:lineRule="auto"/>
        <w:ind w:left="1264" w:right="634"/>
        <w:rPr>
          <w:spacing w:val="0"/>
          <w:w w:val="100"/>
        </w:rPr>
      </w:pPr>
      <w:r w:rsidRPr="00FC60CD">
        <w:rPr>
          <w:spacing w:val="0"/>
          <w:w w:val="100"/>
          <w:u w:val="single"/>
        </w:rPr>
        <w:t xml:space="preserve">Статья 4 – Ускорение установления равенства между мужчинами </w:t>
      </w:r>
      <w:r w:rsidR="0079729F">
        <w:rPr>
          <w:spacing w:val="0"/>
          <w:w w:val="100"/>
          <w:u w:val="single"/>
        </w:rPr>
        <w:br/>
      </w:r>
      <w:r w:rsidRPr="00FC60CD">
        <w:rPr>
          <w:spacing w:val="0"/>
          <w:w w:val="100"/>
          <w:u w:val="single"/>
        </w:rPr>
        <w:t>и женщинами</w:t>
      </w:r>
      <w:r w:rsidR="0079729F" w:rsidRPr="001D1900">
        <w:rPr>
          <w:spacing w:val="0"/>
          <w:w w:val="100"/>
        </w:rPr>
        <w:tab/>
      </w:r>
      <w:r w:rsidR="0079729F" w:rsidRPr="001D1900">
        <w:rPr>
          <w:spacing w:val="0"/>
          <w:w w:val="100"/>
        </w:rPr>
        <w:tab/>
      </w:r>
      <w:r w:rsidR="00275823">
        <w:rPr>
          <w:spacing w:val="0"/>
          <w:w w:val="100"/>
        </w:rPr>
        <w:t>42</w:t>
      </w:r>
    </w:p>
    <w:p w:rsidR="0010342D" w:rsidRPr="00FC60CD" w:rsidRDefault="0010342D" w:rsidP="001D1900">
      <w:pPr>
        <w:tabs>
          <w:tab w:val="left" w:pos="1264"/>
          <w:tab w:val="left" w:pos="1701"/>
          <w:tab w:val="left" w:pos="1985"/>
          <w:tab w:val="left" w:pos="2127"/>
          <w:tab w:val="left" w:leader="dot" w:pos="7655"/>
          <w:tab w:val="right" w:pos="7938"/>
        </w:tabs>
        <w:spacing w:after="60" w:line="240" w:lineRule="auto"/>
        <w:ind w:left="1264" w:right="634"/>
        <w:jc w:val="both"/>
        <w:rPr>
          <w:spacing w:val="0"/>
          <w:w w:val="100"/>
        </w:rPr>
      </w:pPr>
      <w:r w:rsidRPr="00FC60CD">
        <w:rPr>
          <w:spacing w:val="0"/>
          <w:w w:val="100"/>
        </w:rPr>
        <w:t xml:space="preserve">I. </w:t>
      </w:r>
      <w:r w:rsidR="0079729F">
        <w:rPr>
          <w:spacing w:val="0"/>
          <w:w w:val="100"/>
        </w:rPr>
        <w:tab/>
      </w:r>
      <w:r w:rsidRPr="00FC60CD">
        <w:rPr>
          <w:spacing w:val="0"/>
          <w:w w:val="100"/>
        </w:rPr>
        <w:t>Общие сведения</w:t>
      </w:r>
      <w:r w:rsidR="0079729F">
        <w:rPr>
          <w:spacing w:val="0"/>
          <w:w w:val="100"/>
        </w:rPr>
        <w:tab/>
      </w:r>
      <w:r w:rsidR="0079729F">
        <w:rPr>
          <w:spacing w:val="0"/>
          <w:w w:val="100"/>
        </w:rPr>
        <w:tab/>
      </w:r>
      <w:r w:rsidR="00275823">
        <w:rPr>
          <w:spacing w:val="0"/>
          <w:w w:val="100"/>
        </w:rPr>
        <w:t>42</w:t>
      </w:r>
    </w:p>
    <w:p w:rsidR="0010342D" w:rsidRPr="00FC60CD" w:rsidRDefault="0010342D" w:rsidP="001D1900">
      <w:pPr>
        <w:tabs>
          <w:tab w:val="left" w:pos="1264"/>
          <w:tab w:val="left" w:pos="1701"/>
          <w:tab w:val="left" w:pos="1985"/>
          <w:tab w:val="left" w:pos="2127"/>
          <w:tab w:val="left" w:leader="dot" w:pos="7655"/>
          <w:tab w:val="right" w:pos="7938"/>
        </w:tabs>
        <w:spacing w:after="60" w:line="240" w:lineRule="auto"/>
        <w:ind w:left="1264" w:right="634"/>
        <w:jc w:val="both"/>
        <w:rPr>
          <w:spacing w:val="0"/>
          <w:w w:val="100"/>
        </w:rPr>
      </w:pPr>
      <w:r w:rsidRPr="00FC60CD">
        <w:rPr>
          <w:spacing w:val="0"/>
          <w:w w:val="100"/>
        </w:rPr>
        <w:t xml:space="preserve">II. </w:t>
      </w:r>
      <w:r w:rsidR="00A90A07">
        <w:rPr>
          <w:spacing w:val="0"/>
          <w:w w:val="100"/>
        </w:rPr>
        <w:tab/>
      </w:r>
      <w:r w:rsidRPr="00FC60CD">
        <w:rPr>
          <w:spacing w:val="0"/>
          <w:w w:val="100"/>
        </w:rPr>
        <w:t>Меры по защите материнства</w:t>
      </w:r>
      <w:r w:rsidR="0079729F">
        <w:rPr>
          <w:spacing w:val="0"/>
          <w:w w:val="100"/>
        </w:rPr>
        <w:tab/>
      </w:r>
      <w:r w:rsidR="0079729F">
        <w:rPr>
          <w:spacing w:val="0"/>
          <w:w w:val="100"/>
        </w:rPr>
        <w:tab/>
      </w:r>
      <w:r w:rsidR="00275823">
        <w:rPr>
          <w:spacing w:val="0"/>
          <w:w w:val="100"/>
        </w:rPr>
        <w:t>44</w:t>
      </w:r>
    </w:p>
    <w:p w:rsidR="0010342D" w:rsidRPr="001D1900" w:rsidRDefault="0010342D" w:rsidP="001D1900">
      <w:pPr>
        <w:tabs>
          <w:tab w:val="left" w:pos="1264"/>
          <w:tab w:val="left" w:pos="1701"/>
          <w:tab w:val="left" w:pos="1985"/>
          <w:tab w:val="left" w:pos="2127"/>
          <w:tab w:val="left" w:leader="dot" w:pos="7655"/>
          <w:tab w:val="right" w:pos="7938"/>
        </w:tabs>
        <w:spacing w:after="60" w:line="240" w:lineRule="auto"/>
        <w:ind w:left="1264" w:right="634"/>
        <w:jc w:val="both"/>
        <w:rPr>
          <w:spacing w:val="0"/>
          <w:w w:val="100"/>
        </w:rPr>
      </w:pPr>
      <w:r w:rsidRPr="00FC60CD">
        <w:rPr>
          <w:spacing w:val="0"/>
          <w:w w:val="100"/>
          <w:u w:val="single"/>
        </w:rPr>
        <w:t>Статья 5 – Половые стереотипы</w:t>
      </w:r>
      <w:r w:rsidR="0079729F" w:rsidRPr="001D1900">
        <w:rPr>
          <w:spacing w:val="0"/>
          <w:w w:val="100"/>
        </w:rPr>
        <w:tab/>
      </w:r>
      <w:r w:rsidR="0079729F" w:rsidRPr="001D1900">
        <w:rPr>
          <w:spacing w:val="0"/>
          <w:w w:val="100"/>
        </w:rPr>
        <w:tab/>
      </w:r>
      <w:r w:rsidR="00275823">
        <w:rPr>
          <w:spacing w:val="0"/>
          <w:w w:val="100"/>
        </w:rPr>
        <w:t>44</w:t>
      </w:r>
    </w:p>
    <w:p w:rsidR="0010342D" w:rsidRPr="00FC60CD" w:rsidRDefault="0010342D" w:rsidP="001D1900">
      <w:pPr>
        <w:tabs>
          <w:tab w:val="left" w:pos="1264"/>
          <w:tab w:val="left" w:pos="1701"/>
          <w:tab w:val="left" w:pos="1985"/>
          <w:tab w:val="left" w:pos="2127"/>
          <w:tab w:val="left" w:leader="dot" w:pos="7655"/>
          <w:tab w:val="right" w:pos="7938"/>
        </w:tabs>
        <w:spacing w:after="60" w:line="240" w:lineRule="auto"/>
        <w:ind w:left="1264" w:right="634"/>
        <w:jc w:val="both"/>
        <w:rPr>
          <w:spacing w:val="0"/>
          <w:w w:val="100"/>
        </w:rPr>
      </w:pPr>
      <w:r w:rsidRPr="00FC60CD">
        <w:rPr>
          <w:spacing w:val="0"/>
          <w:w w:val="100"/>
        </w:rPr>
        <w:t xml:space="preserve">I. </w:t>
      </w:r>
      <w:r w:rsidR="0079729F">
        <w:rPr>
          <w:spacing w:val="0"/>
          <w:w w:val="100"/>
        </w:rPr>
        <w:tab/>
      </w:r>
      <w:r w:rsidRPr="00FC60CD">
        <w:rPr>
          <w:spacing w:val="0"/>
          <w:w w:val="100"/>
        </w:rPr>
        <w:t>Общие сведения</w:t>
      </w:r>
      <w:r w:rsidR="0079729F">
        <w:rPr>
          <w:spacing w:val="0"/>
          <w:w w:val="100"/>
        </w:rPr>
        <w:tab/>
      </w:r>
      <w:r w:rsidR="0079729F">
        <w:rPr>
          <w:spacing w:val="0"/>
          <w:w w:val="100"/>
        </w:rPr>
        <w:tab/>
      </w:r>
      <w:r w:rsidR="00275823">
        <w:rPr>
          <w:spacing w:val="0"/>
          <w:w w:val="100"/>
        </w:rPr>
        <w:t>45</w:t>
      </w:r>
    </w:p>
    <w:p w:rsidR="0010342D" w:rsidRPr="00FC60CD" w:rsidRDefault="0010342D" w:rsidP="001D1900">
      <w:pPr>
        <w:tabs>
          <w:tab w:val="left" w:pos="1264"/>
          <w:tab w:val="left" w:pos="1701"/>
          <w:tab w:val="left" w:pos="1985"/>
          <w:tab w:val="left" w:pos="2127"/>
          <w:tab w:val="left" w:leader="dot" w:pos="7655"/>
          <w:tab w:val="right" w:pos="7938"/>
        </w:tabs>
        <w:spacing w:after="60" w:line="240" w:lineRule="auto"/>
        <w:ind w:left="1264" w:right="634"/>
        <w:jc w:val="both"/>
        <w:rPr>
          <w:spacing w:val="0"/>
          <w:w w:val="100"/>
        </w:rPr>
      </w:pPr>
      <w:r w:rsidRPr="00FC60CD">
        <w:rPr>
          <w:spacing w:val="0"/>
          <w:w w:val="100"/>
        </w:rPr>
        <w:t xml:space="preserve">II. </w:t>
      </w:r>
      <w:r w:rsidR="0079729F">
        <w:rPr>
          <w:spacing w:val="0"/>
          <w:w w:val="100"/>
        </w:rPr>
        <w:tab/>
      </w:r>
      <w:r w:rsidRPr="00FC60CD">
        <w:rPr>
          <w:spacing w:val="0"/>
          <w:w w:val="100"/>
        </w:rPr>
        <w:t>Половые стереотипы</w:t>
      </w:r>
      <w:r w:rsidR="0079729F">
        <w:rPr>
          <w:spacing w:val="0"/>
          <w:w w:val="100"/>
        </w:rPr>
        <w:tab/>
      </w:r>
      <w:r w:rsidR="0079729F">
        <w:rPr>
          <w:spacing w:val="0"/>
          <w:w w:val="100"/>
        </w:rPr>
        <w:tab/>
      </w:r>
      <w:r w:rsidR="00275823">
        <w:rPr>
          <w:spacing w:val="0"/>
          <w:w w:val="100"/>
        </w:rPr>
        <w:t>45</w:t>
      </w:r>
    </w:p>
    <w:p w:rsidR="0010342D" w:rsidRPr="00FC60CD" w:rsidRDefault="0010342D" w:rsidP="001D1900">
      <w:pPr>
        <w:tabs>
          <w:tab w:val="left" w:pos="1264"/>
          <w:tab w:val="left" w:pos="1701"/>
          <w:tab w:val="left" w:pos="1985"/>
          <w:tab w:val="left" w:pos="2127"/>
          <w:tab w:val="left" w:leader="dot" w:pos="7655"/>
          <w:tab w:val="right" w:pos="7938"/>
        </w:tabs>
        <w:spacing w:after="60" w:line="240" w:lineRule="auto"/>
        <w:ind w:left="1264" w:right="634"/>
        <w:rPr>
          <w:spacing w:val="0"/>
          <w:w w:val="100"/>
        </w:rPr>
      </w:pPr>
      <w:r w:rsidRPr="00FC60CD">
        <w:rPr>
          <w:spacing w:val="0"/>
          <w:w w:val="100"/>
        </w:rPr>
        <w:t xml:space="preserve">III. </w:t>
      </w:r>
      <w:r w:rsidR="0079729F">
        <w:rPr>
          <w:spacing w:val="0"/>
          <w:w w:val="100"/>
        </w:rPr>
        <w:tab/>
      </w:r>
      <w:r w:rsidRPr="00FC60CD">
        <w:rPr>
          <w:spacing w:val="0"/>
          <w:w w:val="100"/>
        </w:rPr>
        <w:t>Роль средств массовой информации в искоренении гендерных</w:t>
      </w:r>
      <w:r w:rsidR="001D1900">
        <w:rPr>
          <w:spacing w:val="0"/>
          <w:w w:val="100"/>
        </w:rPr>
        <w:br/>
      </w:r>
      <w:r w:rsidRPr="00FC60CD">
        <w:rPr>
          <w:spacing w:val="0"/>
          <w:w w:val="100"/>
        </w:rPr>
        <w:t xml:space="preserve"> </w:t>
      </w:r>
      <w:r w:rsidR="0079729F">
        <w:rPr>
          <w:spacing w:val="0"/>
          <w:w w:val="100"/>
        </w:rPr>
        <w:tab/>
      </w:r>
      <w:r w:rsidRPr="00FC60CD">
        <w:rPr>
          <w:spacing w:val="0"/>
          <w:w w:val="100"/>
        </w:rPr>
        <w:t>предубеждений в отношении женщин</w:t>
      </w:r>
      <w:r w:rsidR="0079729F">
        <w:rPr>
          <w:spacing w:val="0"/>
          <w:w w:val="100"/>
        </w:rPr>
        <w:tab/>
      </w:r>
      <w:r w:rsidR="0079729F">
        <w:rPr>
          <w:spacing w:val="0"/>
          <w:w w:val="100"/>
        </w:rPr>
        <w:tab/>
      </w:r>
      <w:r w:rsidR="00275823">
        <w:rPr>
          <w:spacing w:val="0"/>
          <w:w w:val="100"/>
        </w:rPr>
        <w:t>47</w:t>
      </w:r>
    </w:p>
    <w:p w:rsidR="0010342D" w:rsidRPr="00FC60CD" w:rsidRDefault="0010342D" w:rsidP="001D1900">
      <w:pPr>
        <w:tabs>
          <w:tab w:val="left" w:pos="1264"/>
          <w:tab w:val="left" w:pos="1701"/>
          <w:tab w:val="left" w:pos="1985"/>
          <w:tab w:val="left" w:pos="2127"/>
          <w:tab w:val="left" w:leader="dot" w:pos="7655"/>
          <w:tab w:val="right" w:pos="7938"/>
        </w:tabs>
        <w:spacing w:after="60" w:line="240" w:lineRule="auto"/>
        <w:ind w:left="1264" w:right="634"/>
        <w:jc w:val="both"/>
        <w:rPr>
          <w:spacing w:val="0"/>
          <w:w w:val="100"/>
        </w:rPr>
      </w:pPr>
      <w:r w:rsidRPr="00FC60CD">
        <w:rPr>
          <w:spacing w:val="0"/>
          <w:w w:val="100"/>
        </w:rPr>
        <w:t xml:space="preserve">IV. </w:t>
      </w:r>
      <w:r w:rsidR="0079729F">
        <w:rPr>
          <w:spacing w:val="0"/>
          <w:w w:val="100"/>
        </w:rPr>
        <w:tab/>
      </w:r>
      <w:r w:rsidRPr="00FC60CD">
        <w:rPr>
          <w:spacing w:val="0"/>
          <w:w w:val="100"/>
        </w:rPr>
        <w:t>Насилие в отношении женщин</w:t>
      </w:r>
      <w:r w:rsidR="0079729F">
        <w:rPr>
          <w:spacing w:val="0"/>
          <w:w w:val="100"/>
        </w:rPr>
        <w:tab/>
      </w:r>
      <w:r w:rsidR="0079729F">
        <w:rPr>
          <w:spacing w:val="0"/>
          <w:w w:val="100"/>
        </w:rPr>
        <w:tab/>
      </w:r>
      <w:r w:rsidR="00275823">
        <w:rPr>
          <w:spacing w:val="0"/>
          <w:w w:val="100"/>
        </w:rPr>
        <w:t>49</w:t>
      </w:r>
    </w:p>
    <w:p w:rsidR="0010342D" w:rsidRPr="00FC60CD" w:rsidRDefault="0010342D" w:rsidP="001D1900">
      <w:pPr>
        <w:tabs>
          <w:tab w:val="left" w:pos="1264"/>
          <w:tab w:val="left" w:pos="1701"/>
          <w:tab w:val="left" w:pos="1985"/>
          <w:tab w:val="left" w:pos="2127"/>
          <w:tab w:val="left" w:leader="dot" w:pos="7655"/>
          <w:tab w:val="right" w:pos="7938"/>
        </w:tabs>
        <w:spacing w:after="60" w:line="240" w:lineRule="auto"/>
        <w:ind w:left="1264" w:right="634"/>
        <w:jc w:val="both"/>
        <w:rPr>
          <w:spacing w:val="0"/>
          <w:w w:val="100"/>
          <w:u w:val="single"/>
        </w:rPr>
      </w:pPr>
      <w:r w:rsidRPr="00FC60CD">
        <w:rPr>
          <w:spacing w:val="0"/>
          <w:w w:val="100"/>
          <w:u w:val="single"/>
        </w:rPr>
        <w:t>Статья 6 – Пресечение эксплуатации женщин</w:t>
      </w:r>
      <w:r w:rsidR="0079729F" w:rsidRPr="0079729F">
        <w:rPr>
          <w:spacing w:val="0"/>
          <w:w w:val="100"/>
        </w:rPr>
        <w:tab/>
      </w:r>
      <w:r w:rsidR="0079729F" w:rsidRPr="0079729F">
        <w:rPr>
          <w:spacing w:val="0"/>
          <w:w w:val="100"/>
        </w:rPr>
        <w:tab/>
      </w:r>
      <w:r w:rsidR="00275823">
        <w:rPr>
          <w:spacing w:val="0"/>
          <w:w w:val="100"/>
        </w:rPr>
        <w:t>52</w:t>
      </w:r>
    </w:p>
    <w:p w:rsidR="0010342D" w:rsidRPr="00FC60CD" w:rsidRDefault="0010342D" w:rsidP="001D1900">
      <w:pPr>
        <w:tabs>
          <w:tab w:val="left" w:pos="1264"/>
          <w:tab w:val="left" w:pos="1701"/>
          <w:tab w:val="left" w:pos="1985"/>
          <w:tab w:val="left" w:pos="2127"/>
          <w:tab w:val="left" w:leader="dot" w:pos="7655"/>
          <w:tab w:val="right" w:pos="7938"/>
        </w:tabs>
        <w:spacing w:after="60" w:line="240" w:lineRule="auto"/>
        <w:ind w:left="1264" w:right="634"/>
        <w:rPr>
          <w:spacing w:val="0"/>
          <w:w w:val="100"/>
        </w:rPr>
      </w:pPr>
      <w:r w:rsidRPr="00FC60CD">
        <w:rPr>
          <w:spacing w:val="0"/>
          <w:w w:val="100"/>
        </w:rPr>
        <w:t xml:space="preserve">I. </w:t>
      </w:r>
      <w:r w:rsidR="0079729F">
        <w:rPr>
          <w:spacing w:val="0"/>
          <w:w w:val="100"/>
        </w:rPr>
        <w:tab/>
      </w:r>
      <w:r w:rsidRPr="00FC60CD">
        <w:rPr>
          <w:spacing w:val="0"/>
          <w:w w:val="100"/>
        </w:rPr>
        <w:t>Защита</w:t>
      </w:r>
      <w:r w:rsidR="00CB22EF">
        <w:rPr>
          <w:spacing w:val="0"/>
          <w:w w:val="100"/>
        </w:rPr>
        <w:t>,</w:t>
      </w:r>
      <w:r w:rsidRPr="00FC60CD">
        <w:rPr>
          <w:spacing w:val="0"/>
          <w:w w:val="100"/>
        </w:rPr>
        <w:t xml:space="preserve"> пресечение эксплуатации</w:t>
      </w:r>
      <w:r w:rsidR="00CB22EF">
        <w:rPr>
          <w:spacing w:val="0"/>
          <w:w w:val="100"/>
        </w:rPr>
        <w:t xml:space="preserve"> женщин </w:t>
      </w:r>
      <w:r w:rsidRPr="00FC60CD">
        <w:rPr>
          <w:spacing w:val="0"/>
          <w:w w:val="100"/>
        </w:rPr>
        <w:t xml:space="preserve"> и торговли</w:t>
      </w:r>
      <w:r w:rsidR="00CB22EF">
        <w:rPr>
          <w:spacing w:val="0"/>
          <w:w w:val="100"/>
        </w:rPr>
        <w:t xml:space="preserve"> ими</w:t>
      </w:r>
      <w:r w:rsidRPr="00FC60CD">
        <w:rPr>
          <w:spacing w:val="0"/>
          <w:w w:val="100"/>
        </w:rPr>
        <w:t xml:space="preserve"> </w:t>
      </w:r>
      <w:r w:rsidR="0079729F">
        <w:rPr>
          <w:spacing w:val="0"/>
          <w:w w:val="100"/>
        </w:rPr>
        <w:tab/>
      </w:r>
      <w:r w:rsidR="0079729F">
        <w:rPr>
          <w:spacing w:val="0"/>
          <w:w w:val="100"/>
        </w:rPr>
        <w:tab/>
      </w:r>
      <w:r w:rsidR="00275823">
        <w:rPr>
          <w:spacing w:val="0"/>
          <w:w w:val="100"/>
        </w:rPr>
        <w:t>53</w:t>
      </w:r>
    </w:p>
    <w:p w:rsidR="0010342D" w:rsidRPr="00FC60CD" w:rsidRDefault="0010342D" w:rsidP="001D1900">
      <w:pPr>
        <w:tabs>
          <w:tab w:val="left" w:pos="1264"/>
          <w:tab w:val="left" w:pos="1701"/>
          <w:tab w:val="left" w:pos="1985"/>
          <w:tab w:val="left" w:pos="2127"/>
          <w:tab w:val="left" w:leader="dot" w:pos="7655"/>
          <w:tab w:val="right" w:pos="7938"/>
        </w:tabs>
        <w:spacing w:after="60" w:line="240" w:lineRule="auto"/>
        <w:ind w:left="1264" w:right="634"/>
        <w:rPr>
          <w:spacing w:val="0"/>
          <w:w w:val="100"/>
        </w:rPr>
      </w:pPr>
      <w:r w:rsidRPr="00FC60CD">
        <w:rPr>
          <w:spacing w:val="0"/>
          <w:w w:val="100"/>
        </w:rPr>
        <w:t xml:space="preserve">II. </w:t>
      </w:r>
      <w:r w:rsidR="0079729F">
        <w:rPr>
          <w:spacing w:val="0"/>
          <w:w w:val="100"/>
        </w:rPr>
        <w:tab/>
      </w:r>
      <w:r w:rsidRPr="00FC60CD">
        <w:rPr>
          <w:spacing w:val="0"/>
          <w:w w:val="100"/>
        </w:rPr>
        <w:t>Правовая защита женщин</w:t>
      </w:r>
      <w:r w:rsidR="00CB22EF">
        <w:rPr>
          <w:spacing w:val="0"/>
          <w:w w:val="100"/>
        </w:rPr>
        <w:t>,</w:t>
      </w:r>
      <w:r w:rsidRPr="00FC60CD">
        <w:rPr>
          <w:spacing w:val="0"/>
          <w:w w:val="100"/>
        </w:rPr>
        <w:t xml:space="preserve"> пресечение эксплуатации</w:t>
      </w:r>
      <w:r w:rsidR="00CB22EF">
        <w:rPr>
          <w:spacing w:val="0"/>
          <w:w w:val="100"/>
        </w:rPr>
        <w:t xml:space="preserve"> женщин</w:t>
      </w:r>
      <w:r w:rsidRPr="00FC60CD">
        <w:rPr>
          <w:spacing w:val="0"/>
          <w:w w:val="100"/>
        </w:rPr>
        <w:t xml:space="preserve"> </w:t>
      </w:r>
      <w:r w:rsidR="0079729F">
        <w:rPr>
          <w:spacing w:val="0"/>
          <w:w w:val="100"/>
        </w:rPr>
        <w:br/>
      </w:r>
      <w:r w:rsidR="0079729F">
        <w:rPr>
          <w:spacing w:val="0"/>
          <w:w w:val="100"/>
        </w:rPr>
        <w:tab/>
      </w:r>
      <w:r w:rsidRPr="00FC60CD">
        <w:rPr>
          <w:spacing w:val="0"/>
          <w:w w:val="100"/>
        </w:rPr>
        <w:t>и торговли и</w:t>
      </w:r>
      <w:r w:rsidR="00CB22EF">
        <w:rPr>
          <w:spacing w:val="0"/>
          <w:w w:val="100"/>
        </w:rPr>
        <w:t>ми</w:t>
      </w:r>
      <w:r w:rsidRPr="00FC60CD">
        <w:rPr>
          <w:spacing w:val="0"/>
          <w:w w:val="100"/>
        </w:rPr>
        <w:t xml:space="preserve"> </w:t>
      </w:r>
      <w:r w:rsidR="0079729F">
        <w:rPr>
          <w:spacing w:val="0"/>
          <w:w w:val="100"/>
        </w:rPr>
        <w:tab/>
      </w:r>
      <w:r w:rsidR="0079729F">
        <w:rPr>
          <w:spacing w:val="0"/>
          <w:w w:val="100"/>
        </w:rPr>
        <w:tab/>
      </w:r>
      <w:r w:rsidR="00275823">
        <w:rPr>
          <w:spacing w:val="0"/>
          <w:w w:val="100"/>
        </w:rPr>
        <w:t>53</w:t>
      </w:r>
    </w:p>
    <w:p w:rsidR="0010342D" w:rsidRPr="00FC60CD" w:rsidRDefault="0010342D" w:rsidP="001D1900">
      <w:pPr>
        <w:tabs>
          <w:tab w:val="left" w:pos="1264"/>
          <w:tab w:val="left" w:pos="1701"/>
          <w:tab w:val="left" w:pos="1985"/>
          <w:tab w:val="left" w:pos="2127"/>
          <w:tab w:val="left" w:leader="dot" w:pos="7655"/>
          <w:tab w:val="right" w:pos="7938"/>
        </w:tabs>
        <w:spacing w:after="60" w:line="240" w:lineRule="auto"/>
        <w:ind w:left="1264" w:right="634"/>
        <w:jc w:val="both"/>
        <w:rPr>
          <w:spacing w:val="0"/>
          <w:w w:val="100"/>
        </w:rPr>
      </w:pPr>
      <w:r w:rsidRPr="00FC60CD">
        <w:rPr>
          <w:spacing w:val="0"/>
          <w:w w:val="100"/>
        </w:rPr>
        <w:t xml:space="preserve">III. </w:t>
      </w:r>
      <w:r w:rsidR="0079729F">
        <w:rPr>
          <w:spacing w:val="0"/>
          <w:w w:val="100"/>
        </w:rPr>
        <w:tab/>
      </w:r>
      <w:r w:rsidRPr="00FC60CD">
        <w:rPr>
          <w:spacing w:val="0"/>
          <w:w w:val="100"/>
        </w:rPr>
        <w:t>Текущая ситуация и перспективы на будущее</w:t>
      </w:r>
      <w:r w:rsidR="0079729F">
        <w:rPr>
          <w:spacing w:val="0"/>
          <w:w w:val="100"/>
        </w:rPr>
        <w:tab/>
      </w:r>
      <w:r w:rsidR="001D1900">
        <w:rPr>
          <w:spacing w:val="0"/>
          <w:w w:val="100"/>
        </w:rPr>
        <w:tab/>
      </w:r>
      <w:r w:rsidR="00275823">
        <w:rPr>
          <w:spacing w:val="0"/>
          <w:w w:val="100"/>
        </w:rPr>
        <w:t>54</w:t>
      </w:r>
    </w:p>
    <w:p w:rsidR="0010342D" w:rsidRPr="00FC60CD" w:rsidRDefault="0010342D" w:rsidP="001D1900">
      <w:pPr>
        <w:tabs>
          <w:tab w:val="left" w:pos="1264"/>
          <w:tab w:val="left" w:pos="1701"/>
          <w:tab w:val="left" w:pos="1985"/>
          <w:tab w:val="left" w:pos="2127"/>
          <w:tab w:val="left" w:leader="dot" w:pos="7655"/>
          <w:tab w:val="right" w:pos="7938"/>
        </w:tabs>
        <w:spacing w:after="60" w:line="240" w:lineRule="auto"/>
        <w:ind w:left="1264" w:right="634"/>
        <w:jc w:val="both"/>
        <w:rPr>
          <w:spacing w:val="0"/>
          <w:w w:val="100"/>
          <w:u w:val="single"/>
        </w:rPr>
      </w:pPr>
      <w:r w:rsidRPr="00FC60CD">
        <w:rPr>
          <w:spacing w:val="0"/>
          <w:w w:val="100"/>
          <w:u w:val="single"/>
        </w:rPr>
        <w:t>Статья 7 – Политическая и общественная жизнь</w:t>
      </w:r>
      <w:r w:rsidR="0079729F" w:rsidRPr="0079729F">
        <w:rPr>
          <w:spacing w:val="0"/>
          <w:w w:val="100"/>
        </w:rPr>
        <w:tab/>
      </w:r>
      <w:r w:rsidR="0079729F" w:rsidRPr="0079729F">
        <w:rPr>
          <w:spacing w:val="0"/>
          <w:w w:val="100"/>
        </w:rPr>
        <w:tab/>
      </w:r>
      <w:r w:rsidR="00275823">
        <w:rPr>
          <w:spacing w:val="0"/>
          <w:w w:val="100"/>
        </w:rPr>
        <w:t>54</w:t>
      </w:r>
    </w:p>
    <w:p w:rsidR="0010342D" w:rsidRPr="00FC60CD" w:rsidRDefault="0010342D" w:rsidP="001D1900">
      <w:pPr>
        <w:tabs>
          <w:tab w:val="left" w:pos="1264"/>
          <w:tab w:val="left" w:pos="1701"/>
          <w:tab w:val="left" w:pos="1985"/>
          <w:tab w:val="left" w:pos="2127"/>
          <w:tab w:val="left" w:leader="dot" w:pos="7655"/>
          <w:tab w:val="right" w:pos="7938"/>
        </w:tabs>
        <w:spacing w:after="60" w:line="240" w:lineRule="auto"/>
        <w:ind w:left="1264" w:right="634"/>
        <w:jc w:val="both"/>
        <w:rPr>
          <w:spacing w:val="0"/>
          <w:w w:val="100"/>
        </w:rPr>
      </w:pPr>
      <w:r w:rsidRPr="00FC60CD">
        <w:rPr>
          <w:spacing w:val="0"/>
          <w:w w:val="100"/>
        </w:rPr>
        <w:t xml:space="preserve">I. </w:t>
      </w:r>
      <w:r w:rsidR="0079729F">
        <w:rPr>
          <w:spacing w:val="0"/>
          <w:w w:val="100"/>
        </w:rPr>
        <w:tab/>
      </w:r>
      <w:r w:rsidRPr="00FC60CD">
        <w:rPr>
          <w:spacing w:val="0"/>
          <w:w w:val="100"/>
        </w:rPr>
        <w:t>Избирательное право</w:t>
      </w:r>
      <w:r w:rsidR="0079729F">
        <w:rPr>
          <w:spacing w:val="0"/>
          <w:w w:val="100"/>
        </w:rPr>
        <w:tab/>
      </w:r>
      <w:r w:rsidR="0079729F">
        <w:rPr>
          <w:spacing w:val="0"/>
          <w:w w:val="100"/>
        </w:rPr>
        <w:tab/>
      </w:r>
      <w:r w:rsidR="00275823">
        <w:rPr>
          <w:spacing w:val="0"/>
          <w:w w:val="100"/>
        </w:rPr>
        <w:t>55</w:t>
      </w:r>
    </w:p>
    <w:p w:rsidR="0010342D" w:rsidRPr="00FC60CD" w:rsidRDefault="0079729F" w:rsidP="001D1900">
      <w:pPr>
        <w:tabs>
          <w:tab w:val="left" w:pos="1264"/>
          <w:tab w:val="left" w:pos="1701"/>
          <w:tab w:val="left" w:pos="1985"/>
          <w:tab w:val="left" w:pos="2127"/>
          <w:tab w:val="left" w:leader="dot" w:pos="7655"/>
          <w:tab w:val="right" w:pos="7938"/>
        </w:tabs>
        <w:spacing w:after="60" w:line="240" w:lineRule="auto"/>
        <w:ind w:left="1264" w:right="634"/>
        <w:jc w:val="both"/>
        <w:rPr>
          <w:spacing w:val="0"/>
          <w:w w:val="100"/>
        </w:rPr>
      </w:pPr>
      <w:r>
        <w:rPr>
          <w:spacing w:val="0"/>
          <w:w w:val="100"/>
        </w:rPr>
        <w:tab/>
      </w:r>
      <w:r w:rsidR="0010342D" w:rsidRPr="00FC60CD">
        <w:rPr>
          <w:spacing w:val="0"/>
          <w:w w:val="100"/>
        </w:rPr>
        <w:t xml:space="preserve">1. </w:t>
      </w:r>
      <w:r>
        <w:rPr>
          <w:spacing w:val="0"/>
          <w:w w:val="100"/>
        </w:rPr>
        <w:tab/>
      </w:r>
      <w:r w:rsidR="0010342D" w:rsidRPr="00FC60CD">
        <w:rPr>
          <w:spacing w:val="0"/>
          <w:w w:val="100"/>
        </w:rPr>
        <w:t>Участие в референдумах</w:t>
      </w:r>
      <w:r>
        <w:rPr>
          <w:spacing w:val="0"/>
          <w:w w:val="100"/>
        </w:rPr>
        <w:tab/>
      </w:r>
      <w:r>
        <w:rPr>
          <w:spacing w:val="0"/>
          <w:w w:val="100"/>
        </w:rPr>
        <w:tab/>
      </w:r>
      <w:r w:rsidR="00275823">
        <w:rPr>
          <w:spacing w:val="0"/>
          <w:w w:val="100"/>
        </w:rPr>
        <w:t>55</w:t>
      </w:r>
    </w:p>
    <w:p w:rsidR="0010342D" w:rsidRPr="00FC60CD" w:rsidRDefault="0079729F" w:rsidP="001D1900">
      <w:pPr>
        <w:tabs>
          <w:tab w:val="left" w:pos="1264"/>
          <w:tab w:val="left" w:pos="1701"/>
          <w:tab w:val="left" w:pos="1985"/>
          <w:tab w:val="left" w:pos="2127"/>
          <w:tab w:val="left" w:leader="dot" w:pos="7655"/>
          <w:tab w:val="right" w:pos="7938"/>
        </w:tabs>
        <w:spacing w:after="60" w:line="240" w:lineRule="auto"/>
        <w:ind w:left="1264" w:right="634"/>
        <w:jc w:val="both"/>
        <w:rPr>
          <w:spacing w:val="0"/>
          <w:w w:val="100"/>
        </w:rPr>
      </w:pPr>
      <w:r>
        <w:rPr>
          <w:spacing w:val="0"/>
          <w:w w:val="100"/>
        </w:rPr>
        <w:tab/>
      </w:r>
      <w:r w:rsidR="0010342D" w:rsidRPr="00FC60CD">
        <w:rPr>
          <w:spacing w:val="0"/>
          <w:w w:val="100"/>
        </w:rPr>
        <w:t xml:space="preserve">2. </w:t>
      </w:r>
      <w:r>
        <w:rPr>
          <w:spacing w:val="0"/>
          <w:w w:val="100"/>
        </w:rPr>
        <w:tab/>
      </w:r>
      <w:r w:rsidR="0010342D" w:rsidRPr="00FC60CD">
        <w:rPr>
          <w:spacing w:val="0"/>
          <w:w w:val="100"/>
        </w:rPr>
        <w:t>Участие в муниципальных выборах</w:t>
      </w:r>
      <w:r>
        <w:rPr>
          <w:spacing w:val="0"/>
          <w:w w:val="100"/>
        </w:rPr>
        <w:tab/>
      </w:r>
      <w:r>
        <w:rPr>
          <w:spacing w:val="0"/>
          <w:w w:val="100"/>
        </w:rPr>
        <w:tab/>
      </w:r>
      <w:r w:rsidR="00275823">
        <w:rPr>
          <w:spacing w:val="0"/>
          <w:w w:val="100"/>
        </w:rPr>
        <w:t>55</w:t>
      </w:r>
    </w:p>
    <w:p w:rsidR="0010342D" w:rsidRPr="00FC60CD" w:rsidRDefault="0079729F" w:rsidP="001D1900">
      <w:pPr>
        <w:tabs>
          <w:tab w:val="left" w:pos="1264"/>
          <w:tab w:val="left" w:pos="1701"/>
          <w:tab w:val="left" w:pos="1985"/>
          <w:tab w:val="left" w:pos="2127"/>
          <w:tab w:val="left" w:leader="dot" w:pos="7655"/>
          <w:tab w:val="right" w:pos="7938"/>
        </w:tabs>
        <w:spacing w:after="60" w:line="240" w:lineRule="auto"/>
        <w:ind w:left="1264" w:right="634"/>
        <w:jc w:val="both"/>
        <w:rPr>
          <w:spacing w:val="0"/>
          <w:w w:val="100"/>
        </w:rPr>
      </w:pPr>
      <w:r>
        <w:rPr>
          <w:spacing w:val="0"/>
          <w:w w:val="100"/>
        </w:rPr>
        <w:tab/>
      </w:r>
      <w:r w:rsidR="0010342D" w:rsidRPr="00FC60CD">
        <w:rPr>
          <w:spacing w:val="0"/>
          <w:w w:val="100"/>
        </w:rPr>
        <w:t xml:space="preserve">3. </w:t>
      </w:r>
      <w:r>
        <w:rPr>
          <w:spacing w:val="0"/>
          <w:w w:val="100"/>
        </w:rPr>
        <w:tab/>
      </w:r>
      <w:r w:rsidR="0010342D" w:rsidRPr="00FC60CD">
        <w:rPr>
          <w:spacing w:val="0"/>
          <w:w w:val="100"/>
        </w:rPr>
        <w:t xml:space="preserve">Участие в парламентских выборах </w:t>
      </w:r>
      <w:r>
        <w:rPr>
          <w:spacing w:val="0"/>
          <w:w w:val="100"/>
        </w:rPr>
        <w:tab/>
      </w:r>
      <w:r>
        <w:rPr>
          <w:spacing w:val="0"/>
          <w:w w:val="100"/>
        </w:rPr>
        <w:tab/>
      </w:r>
      <w:r w:rsidR="00275823">
        <w:rPr>
          <w:spacing w:val="0"/>
          <w:w w:val="100"/>
        </w:rPr>
        <w:t>56</w:t>
      </w:r>
    </w:p>
    <w:p w:rsidR="0010342D" w:rsidRPr="00FC60CD" w:rsidRDefault="0010342D" w:rsidP="001D1900">
      <w:pPr>
        <w:tabs>
          <w:tab w:val="left" w:pos="1264"/>
          <w:tab w:val="left" w:pos="1701"/>
          <w:tab w:val="left" w:pos="1985"/>
          <w:tab w:val="left" w:pos="2127"/>
          <w:tab w:val="left" w:leader="dot" w:pos="7655"/>
          <w:tab w:val="right" w:pos="7938"/>
        </w:tabs>
        <w:spacing w:after="60" w:line="240" w:lineRule="auto"/>
        <w:ind w:left="1264" w:right="634"/>
        <w:jc w:val="both"/>
        <w:rPr>
          <w:spacing w:val="0"/>
          <w:w w:val="100"/>
        </w:rPr>
      </w:pPr>
      <w:r w:rsidRPr="00FC60CD">
        <w:rPr>
          <w:spacing w:val="0"/>
          <w:w w:val="100"/>
        </w:rPr>
        <w:t xml:space="preserve">II. </w:t>
      </w:r>
      <w:r w:rsidR="0079729F">
        <w:rPr>
          <w:spacing w:val="0"/>
          <w:w w:val="100"/>
        </w:rPr>
        <w:tab/>
      </w:r>
      <w:r w:rsidRPr="00FC60CD">
        <w:rPr>
          <w:spacing w:val="0"/>
          <w:w w:val="100"/>
        </w:rPr>
        <w:t>Государственные должности</w:t>
      </w:r>
      <w:r w:rsidR="0079729F">
        <w:rPr>
          <w:spacing w:val="0"/>
          <w:w w:val="100"/>
        </w:rPr>
        <w:tab/>
      </w:r>
      <w:r w:rsidR="0079729F">
        <w:rPr>
          <w:spacing w:val="0"/>
          <w:w w:val="100"/>
        </w:rPr>
        <w:tab/>
      </w:r>
      <w:r w:rsidR="00275823">
        <w:rPr>
          <w:spacing w:val="0"/>
          <w:w w:val="100"/>
        </w:rPr>
        <w:t>57</w:t>
      </w:r>
    </w:p>
    <w:p w:rsidR="0010342D" w:rsidRPr="00FC60CD" w:rsidRDefault="0010342D" w:rsidP="001D1900">
      <w:pPr>
        <w:tabs>
          <w:tab w:val="left" w:pos="1264"/>
          <w:tab w:val="left" w:pos="1701"/>
          <w:tab w:val="left" w:pos="1985"/>
          <w:tab w:val="left" w:pos="2127"/>
          <w:tab w:val="left" w:leader="dot" w:pos="7655"/>
          <w:tab w:val="right" w:pos="7938"/>
        </w:tabs>
        <w:spacing w:after="60" w:line="240" w:lineRule="auto"/>
        <w:ind w:left="1264" w:right="634"/>
        <w:jc w:val="both"/>
        <w:rPr>
          <w:spacing w:val="0"/>
          <w:w w:val="100"/>
        </w:rPr>
      </w:pPr>
      <w:r w:rsidRPr="00FC60CD">
        <w:rPr>
          <w:spacing w:val="0"/>
          <w:w w:val="100"/>
        </w:rPr>
        <w:t xml:space="preserve">III. </w:t>
      </w:r>
      <w:r w:rsidR="0079729F">
        <w:rPr>
          <w:spacing w:val="0"/>
          <w:w w:val="100"/>
        </w:rPr>
        <w:tab/>
      </w:r>
      <w:r w:rsidRPr="00FC60CD">
        <w:rPr>
          <w:spacing w:val="0"/>
          <w:w w:val="100"/>
        </w:rPr>
        <w:t>Гражданский сектор (объединения)</w:t>
      </w:r>
      <w:r w:rsidR="0079729F">
        <w:rPr>
          <w:spacing w:val="0"/>
          <w:w w:val="100"/>
        </w:rPr>
        <w:tab/>
      </w:r>
      <w:r w:rsidR="0079729F">
        <w:rPr>
          <w:spacing w:val="0"/>
          <w:w w:val="100"/>
        </w:rPr>
        <w:tab/>
      </w:r>
      <w:r w:rsidR="00275823">
        <w:rPr>
          <w:spacing w:val="0"/>
          <w:w w:val="100"/>
        </w:rPr>
        <w:t>57</w:t>
      </w:r>
    </w:p>
    <w:p w:rsidR="0010342D" w:rsidRPr="00FC60CD" w:rsidRDefault="0079729F" w:rsidP="001D1900">
      <w:pPr>
        <w:tabs>
          <w:tab w:val="left" w:pos="1264"/>
          <w:tab w:val="left" w:pos="1701"/>
          <w:tab w:val="left" w:pos="1985"/>
          <w:tab w:val="left" w:pos="2127"/>
          <w:tab w:val="left" w:leader="dot" w:pos="7655"/>
          <w:tab w:val="right" w:pos="7938"/>
        </w:tabs>
        <w:spacing w:after="60" w:line="240" w:lineRule="auto"/>
        <w:ind w:left="1264" w:right="634"/>
        <w:jc w:val="both"/>
        <w:rPr>
          <w:spacing w:val="0"/>
          <w:w w:val="100"/>
        </w:rPr>
      </w:pPr>
      <w:r>
        <w:rPr>
          <w:spacing w:val="0"/>
          <w:w w:val="100"/>
        </w:rPr>
        <w:tab/>
      </w:r>
      <w:r w:rsidR="0010342D" w:rsidRPr="00FC60CD">
        <w:rPr>
          <w:spacing w:val="0"/>
          <w:w w:val="100"/>
        </w:rPr>
        <w:t xml:space="preserve">1. </w:t>
      </w:r>
      <w:r>
        <w:rPr>
          <w:spacing w:val="0"/>
          <w:w w:val="100"/>
        </w:rPr>
        <w:tab/>
      </w:r>
      <w:r w:rsidR="0010342D" w:rsidRPr="00FC60CD">
        <w:rPr>
          <w:spacing w:val="0"/>
          <w:w w:val="100"/>
        </w:rPr>
        <w:t>Участие в деятельности профсоюзов</w:t>
      </w:r>
      <w:r>
        <w:rPr>
          <w:spacing w:val="0"/>
          <w:w w:val="100"/>
        </w:rPr>
        <w:tab/>
      </w:r>
      <w:r>
        <w:rPr>
          <w:spacing w:val="0"/>
          <w:w w:val="100"/>
        </w:rPr>
        <w:tab/>
      </w:r>
      <w:r w:rsidR="00275823">
        <w:rPr>
          <w:spacing w:val="0"/>
          <w:w w:val="100"/>
        </w:rPr>
        <w:t>57</w:t>
      </w:r>
    </w:p>
    <w:p w:rsidR="0010342D" w:rsidRPr="00FC60CD" w:rsidRDefault="0079729F" w:rsidP="001D1900">
      <w:pPr>
        <w:tabs>
          <w:tab w:val="left" w:pos="1264"/>
          <w:tab w:val="left" w:pos="1701"/>
          <w:tab w:val="left" w:pos="1985"/>
          <w:tab w:val="left" w:pos="2127"/>
          <w:tab w:val="left" w:leader="dot" w:pos="7655"/>
          <w:tab w:val="right" w:pos="7938"/>
        </w:tabs>
        <w:spacing w:after="60" w:line="240" w:lineRule="auto"/>
        <w:ind w:left="1264" w:right="634"/>
        <w:jc w:val="both"/>
        <w:rPr>
          <w:spacing w:val="0"/>
          <w:w w:val="100"/>
        </w:rPr>
      </w:pPr>
      <w:r>
        <w:rPr>
          <w:spacing w:val="0"/>
          <w:w w:val="100"/>
        </w:rPr>
        <w:tab/>
      </w:r>
      <w:r w:rsidR="0010342D" w:rsidRPr="00FC60CD">
        <w:rPr>
          <w:spacing w:val="0"/>
          <w:w w:val="100"/>
        </w:rPr>
        <w:t xml:space="preserve">2. </w:t>
      </w:r>
      <w:r>
        <w:rPr>
          <w:spacing w:val="0"/>
          <w:w w:val="100"/>
        </w:rPr>
        <w:tab/>
      </w:r>
      <w:r w:rsidR="0010342D" w:rsidRPr="00FC60CD">
        <w:rPr>
          <w:spacing w:val="0"/>
          <w:w w:val="100"/>
        </w:rPr>
        <w:t>Участие в профессиональн</w:t>
      </w:r>
      <w:r w:rsidR="00CB22EF">
        <w:rPr>
          <w:spacing w:val="0"/>
          <w:w w:val="100"/>
        </w:rPr>
        <w:t>ых</w:t>
      </w:r>
      <w:r w:rsidR="0010342D" w:rsidRPr="00FC60CD">
        <w:rPr>
          <w:spacing w:val="0"/>
          <w:w w:val="100"/>
        </w:rPr>
        <w:t xml:space="preserve"> </w:t>
      </w:r>
      <w:r w:rsidR="00CB22EF">
        <w:rPr>
          <w:spacing w:val="0"/>
          <w:w w:val="100"/>
        </w:rPr>
        <w:t>ассоциациях</w:t>
      </w:r>
      <w:r>
        <w:rPr>
          <w:spacing w:val="0"/>
          <w:w w:val="100"/>
        </w:rPr>
        <w:tab/>
      </w:r>
      <w:r>
        <w:rPr>
          <w:spacing w:val="0"/>
          <w:w w:val="100"/>
        </w:rPr>
        <w:tab/>
      </w:r>
      <w:r w:rsidR="00275823">
        <w:rPr>
          <w:spacing w:val="0"/>
          <w:w w:val="100"/>
        </w:rPr>
        <w:t>58</w:t>
      </w:r>
    </w:p>
    <w:p w:rsidR="0010342D" w:rsidRPr="00FC60CD" w:rsidRDefault="0010342D" w:rsidP="001D1900">
      <w:pPr>
        <w:tabs>
          <w:tab w:val="left" w:pos="1264"/>
          <w:tab w:val="left" w:pos="1701"/>
          <w:tab w:val="left" w:pos="1985"/>
          <w:tab w:val="left" w:pos="2127"/>
          <w:tab w:val="left" w:leader="dot" w:pos="7655"/>
          <w:tab w:val="right" w:pos="7938"/>
        </w:tabs>
        <w:spacing w:after="60" w:line="240" w:lineRule="auto"/>
        <w:ind w:left="1264" w:right="634"/>
        <w:jc w:val="both"/>
        <w:rPr>
          <w:spacing w:val="0"/>
          <w:w w:val="100"/>
        </w:rPr>
      </w:pPr>
      <w:r w:rsidRPr="00FC60CD">
        <w:rPr>
          <w:spacing w:val="0"/>
          <w:w w:val="100"/>
        </w:rPr>
        <w:t xml:space="preserve">IV. </w:t>
      </w:r>
      <w:r w:rsidR="0079729F">
        <w:rPr>
          <w:spacing w:val="0"/>
          <w:w w:val="100"/>
        </w:rPr>
        <w:tab/>
      </w:r>
      <w:r w:rsidRPr="00FC60CD">
        <w:rPr>
          <w:spacing w:val="0"/>
          <w:w w:val="100"/>
        </w:rPr>
        <w:t>Текущая деятельность и перспективы на будущее</w:t>
      </w:r>
      <w:r w:rsidR="0079729F">
        <w:rPr>
          <w:spacing w:val="0"/>
          <w:w w:val="100"/>
        </w:rPr>
        <w:tab/>
      </w:r>
      <w:r w:rsidR="0079729F">
        <w:rPr>
          <w:spacing w:val="0"/>
          <w:w w:val="100"/>
        </w:rPr>
        <w:tab/>
      </w:r>
      <w:r w:rsidR="00275823">
        <w:rPr>
          <w:spacing w:val="0"/>
          <w:w w:val="100"/>
        </w:rPr>
        <w:t>58</w:t>
      </w:r>
    </w:p>
    <w:p w:rsidR="0010342D" w:rsidRPr="00FC60CD" w:rsidRDefault="0079729F" w:rsidP="001D1900">
      <w:pPr>
        <w:tabs>
          <w:tab w:val="left" w:pos="1264"/>
          <w:tab w:val="left" w:pos="1701"/>
          <w:tab w:val="left" w:leader="dot" w:pos="7655"/>
          <w:tab w:val="right" w:pos="7938"/>
        </w:tabs>
        <w:spacing w:after="60" w:line="240" w:lineRule="auto"/>
        <w:ind w:left="1264" w:right="634"/>
        <w:rPr>
          <w:spacing w:val="0"/>
          <w:w w:val="100"/>
        </w:rPr>
      </w:pPr>
      <w:r>
        <w:rPr>
          <w:spacing w:val="0"/>
          <w:w w:val="100"/>
          <w:u w:val="single"/>
        </w:rPr>
        <w:br w:type="page"/>
      </w:r>
      <w:r w:rsidR="0010342D" w:rsidRPr="00FC60CD">
        <w:rPr>
          <w:spacing w:val="0"/>
          <w:w w:val="100"/>
          <w:u w:val="single"/>
        </w:rPr>
        <w:t xml:space="preserve">Статья 8 – </w:t>
      </w:r>
      <w:r w:rsidR="0010342D" w:rsidRPr="00275823">
        <w:rPr>
          <w:spacing w:val="-2"/>
          <w:w w:val="100"/>
          <w:u w:val="single"/>
        </w:rPr>
        <w:t>Представленность и участие женщин на международном уровне</w:t>
      </w:r>
      <w:r w:rsidRPr="0079729F">
        <w:rPr>
          <w:spacing w:val="0"/>
          <w:w w:val="100"/>
        </w:rPr>
        <w:tab/>
      </w:r>
      <w:r w:rsidR="00275823">
        <w:rPr>
          <w:spacing w:val="0"/>
          <w:w w:val="100"/>
        </w:rPr>
        <w:tab/>
        <w:t>59</w:t>
      </w:r>
    </w:p>
    <w:p w:rsidR="0010342D" w:rsidRPr="00FC60CD" w:rsidRDefault="0010342D" w:rsidP="001D1900">
      <w:pPr>
        <w:tabs>
          <w:tab w:val="left" w:pos="1264"/>
          <w:tab w:val="left" w:pos="1701"/>
          <w:tab w:val="left" w:pos="1985"/>
          <w:tab w:val="left" w:pos="2127"/>
          <w:tab w:val="left" w:leader="dot" w:pos="7655"/>
          <w:tab w:val="right" w:pos="7938"/>
        </w:tabs>
        <w:spacing w:after="60" w:line="240" w:lineRule="auto"/>
        <w:ind w:left="1264" w:right="634"/>
        <w:jc w:val="both"/>
        <w:rPr>
          <w:spacing w:val="0"/>
          <w:w w:val="100"/>
        </w:rPr>
      </w:pPr>
      <w:r w:rsidRPr="00FC60CD">
        <w:rPr>
          <w:spacing w:val="0"/>
          <w:w w:val="100"/>
        </w:rPr>
        <w:t xml:space="preserve">I. </w:t>
      </w:r>
      <w:r w:rsidR="0079729F">
        <w:rPr>
          <w:spacing w:val="0"/>
          <w:w w:val="100"/>
        </w:rPr>
        <w:tab/>
      </w:r>
      <w:r w:rsidRPr="00FC60CD">
        <w:rPr>
          <w:spacing w:val="0"/>
          <w:w w:val="100"/>
        </w:rPr>
        <w:t>Представленность женщин на международном уровне</w:t>
      </w:r>
      <w:r w:rsidR="0079729F">
        <w:rPr>
          <w:spacing w:val="0"/>
          <w:w w:val="100"/>
        </w:rPr>
        <w:tab/>
      </w:r>
      <w:r w:rsidR="0079729F">
        <w:rPr>
          <w:spacing w:val="0"/>
          <w:w w:val="100"/>
        </w:rPr>
        <w:tab/>
      </w:r>
      <w:r w:rsidR="00275823">
        <w:rPr>
          <w:spacing w:val="0"/>
          <w:w w:val="100"/>
        </w:rPr>
        <w:t>59</w:t>
      </w:r>
    </w:p>
    <w:p w:rsidR="0010342D" w:rsidRPr="00FC60CD" w:rsidRDefault="0010342D" w:rsidP="001D1900">
      <w:pPr>
        <w:tabs>
          <w:tab w:val="left" w:pos="1264"/>
          <w:tab w:val="left" w:pos="1701"/>
          <w:tab w:val="left" w:pos="1985"/>
          <w:tab w:val="left" w:pos="2127"/>
          <w:tab w:val="left" w:leader="dot" w:pos="7655"/>
          <w:tab w:val="right" w:pos="7938"/>
        </w:tabs>
        <w:spacing w:after="60" w:line="240" w:lineRule="auto"/>
        <w:ind w:left="1264" w:right="634"/>
        <w:jc w:val="both"/>
        <w:rPr>
          <w:spacing w:val="0"/>
          <w:w w:val="100"/>
        </w:rPr>
      </w:pPr>
      <w:r w:rsidRPr="00FC60CD">
        <w:rPr>
          <w:spacing w:val="0"/>
          <w:w w:val="100"/>
        </w:rPr>
        <w:t xml:space="preserve">II. </w:t>
      </w:r>
      <w:r w:rsidR="0079729F">
        <w:rPr>
          <w:spacing w:val="0"/>
          <w:w w:val="100"/>
        </w:rPr>
        <w:tab/>
      </w:r>
      <w:r w:rsidRPr="00FC60CD">
        <w:rPr>
          <w:spacing w:val="0"/>
          <w:w w:val="100"/>
        </w:rPr>
        <w:t>Участие женщин в международных конференциях и встречах</w:t>
      </w:r>
      <w:r w:rsidR="0079729F">
        <w:rPr>
          <w:spacing w:val="0"/>
          <w:w w:val="100"/>
        </w:rPr>
        <w:tab/>
      </w:r>
      <w:r w:rsidR="0079729F">
        <w:rPr>
          <w:spacing w:val="0"/>
          <w:w w:val="100"/>
        </w:rPr>
        <w:tab/>
      </w:r>
      <w:r w:rsidR="00275823">
        <w:rPr>
          <w:spacing w:val="0"/>
          <w:w w:val="100"/>
        </w:rPr>
        <w:t>60</w:t>
      </w:r>
    </w:p>
    <w:p w:rsidR="0010342D" w:rsidRPr="00FC60CD" w:rsidRDefault="0010342D" w:rsidP="001D1900">
      <w:pPr>
        <w:tabs>
          <w:tab w:val="left" w:pos="1264"/>
          <w:tab w:val="left" w:pos="1701"/>
          <w:tab w:val="left" w:pos="1985"/>
          <w:tab w:val="left" w:pos="2127"/>
          <w:tab w:val="left" w:leader="dot" w:pos="7655"/>
          <w:tab w:val="right" w:pos="7938"/>
        </w:tabs>
        <w:spacing w:after="60" w:line="240" w:lineRule="auto"/>
        <w:ind w:left="1264" w:right="634"/>
        <w:jc w:val="both"/>
        <w:rPr>
          <w:spacing w:val="0"/>
          <w:w w:val="100"/>
          <w:u w:val="single"/>
        </w:rPr>
      </w:pPr>
      <w:r w:rsidRPr="00FC60CD">
        <w:rPr>
          <w:spacing w:val="0"/>
          <w:w w:val="100"/>
          <w:u w:val="single"/>
        </w:rPr>
        <w:t xml:space="preserve">Статья 9 – </w:t>
      </w:r>
      <w:r w:rsidR="00CB22EF">
        <w:rPr>
          <w:spacing w:val="0"/>
          <w:w w:val="100"/>
          <w:u w:val="single"/>
        </w:rPr>
        <w:t>Гражданство</w:t>
      </w:r>
      <w:r w:rsidR="0079729F" w:rsidRPr="0079729F">
        <w:rPr>
          <w:spacing w:val="0"/>
          <w:w w:val="100"/>
        </w:rPr>
        <w:tab/>
      </w:r>
      <w:r w:rsidR="0079729F" w:rsidRPr="0079729F">
        <w:rPr>
          <w:spacing w:val="0"/>
          <w:w w:val="100"/>
        </w:rPr>
        <w:tab/>
      </w:r>
      <w:r w:rsidR="00275823">
        <w:rPr>
          <w:spacing w:val="0"/>
          <w:w w:val="100"/>
        </w:rPr>
        <w:t>61</w:t>
      </w:r>
    </w:p>
    <w:p w:rsidR="0010342D" w:rsidRPr="00FC60CD" w:rsidRDefault="0010342D" w:rsidP="001D1900">
      <w:pPr>
        <w:tabs>
          <w:tab w:val="left" w:pos="1264"/>
          <w:tab w:val="left" w:pos="1701"/>
          <w:tab w:val="left" w:pos="1985"/>
          <w:tab w:val="left" w:pos="2127"/>
          <w:tab w:val="left" w:leader="dot" w:pos="7655"/>
          <w:tab w:val="right" w:pos="7938"/>
        </w:tabs>
        <w:spacing w:after="60" w:line="240" w:lineRule="auto"/>
        <w:ind w:left="1264" w:right="634"/>
        <w:jc w:val="both"/>
        <w:rPr>
          <w:spacing w:val="0"/>
          <w:w w:val="100"/>
        </w:rPr>
      </w:pPr>
      <w:r w:rsidRPr="00FC60CD">
        <w:rPr>
          <w:spacing w:val="0"/>
          <w:w w:val="100"/>
        </w:rPr>
        <w:t xml:space="preserve">I. </w:t>
      </w:r>
      <w:r w:rsidR="0079729F">
        <w:rPr>
          <w:spacing w:val="0"/>
          <w:w w:val="100"/>
        </w:rPr>
        <w:tab/>
      </w:r>
      <w:r w:rsidRPr="00FC60CD">
        <w:rPr>
          <w:spacing w:val="0"/>
          <w:w w:val="100"/>
        </w:rPr>
        <w:t>Гендерное равенство в области натурализации</w:t>
      </w:r>
      <w:r w:rsidR="0079729F">
        <w:rPr>
          <w:spacing w:val="0"/>
          <w:w w:val="100"/>
        </w:rPr>
        <w:tab/>
      </w:r>
      <w:r w:rsidR="0079729F">
        <w:rPr>
          <w:spacing w:val="0"/>
          <w:w w:val="100"/>
        </w:rPr>
        <w:tab/>
      </w:r>
      <w:r w:rsidR="00275823">
        <w:rPr>
          <w:spacing w:val="0"/>
          <w:w w:val="100"/>
        </w:rPr>
        <w:t>61</w:t>
      </w:r>
    </w:p>
    <w:p w:rsidR="0010342D" w:rsidRPr="00FC60CD" w:rsidRDefault="0010342D" w:rsidP="001D1900">
      <w:pPr>
        <w:tabs>
          <w:tab w:val="left" w:pos="1264"/>
          <w:tab w:val="left" w:pos="1701"/>
          <w:tab w:val="left" w:pos="1985"/>
          <w:tab w:val="left" w:pos="2127"/>
          <w:tab w:val="left" w:leader="dot" w:pos="7655"/>
          <w:tab w:val="right" w:pos="7938"/>
        </w:tabs>
        <w:spacing w:after="60" w:line="240" w:lineRule="auto"/>
        <w:ind w:left="1264" w:right="634"/>
        <w:jc w:val="both"/>
        <w:rPr>
          <w:spacing w:val="0"/>
          <w:w w:val="100"/>
        </w:rPr>
      </w:pPr>
      <w:r w:rsidRPr="00FC60CD">
        <w:rPr>
          <w:spacing w:val="0"/>
          <w:w w:val="100"/>
        </w:rPr>
        <w:t xml:space="preserve">II. </w:t>
      </w:r>
      <w:r w:rsidR="0079729F">
        <w:rPr>
          <w:spacing w:val="0"/>
          <w:w w:val="100"/>
        </w:rPr>
        <w:tab/>
      </w:r>
      <w:r w:rsidRPr="00FC60CD">
        <w:rPr>
          <w:spacing w:val="0"/>
          <w:w w:val="100"/>
        </w:rPr>
        <w:t>Проездные документы</w:t>
      </w:r>
      <w:r w:rsidR="0079729F">
        <w:rPr>
          <w:spacing w:val="0"/>
          <w:w w:val="100"/>
        </w:rPr>
        <w:tab/>
      </w:r>
      <w:r w:rsidR="0079729F">
        <w:rPr>
          <w:spacing w:val="0"/>
          <w:w w:val="100"/>
        </w:rPr>
        <w:tab/>
      </w:r>
      <w:r w:rsidR="00275823">
        <w:rPr>
          <w:spacing w:val="0"/>
          <w:w w:val="100"/>
        </w:rPr>
        <w:t>62</w:t>
      </w:r>
    </w:p>
    <w:p w:rsidR="0010342D" w:rsidRPr="00FC60CD" w:rsidRDefault="0010342D" w:rsidP="008F4588">
      <w:pPr>
        <w:tabs>
          <w:tab w:val="left" w:pos="1264"/>
          <w:tab w:val="left" w:pos="1701"/>
          <w:tab w:val="left" w:pos="1985"/>
          <w:tab w:val="left" w:pos="2127"/>
          <w:tab w:val="left" w:leader="dot" w:pos="7655"/>
          <w:tab w:val="right" w:pos="7938"/>
        </w:tabs>
        <w:spacing w:after="60" w:line="240" w:lineRule="auto"/>
        <w:ind w:left="1264" w:right="634"/>
        <w:rPr>
          <w:spacing w:val="0"/>
          <w:w w:val="100"/>
        </w:rPr>
      </w:pPr>
      <w:r w:rsidRPr="00FC60CD">
        <w:rPr>
          <w:spacing w:val="0"/>
          <w:w w:val="100"/>
        </w:rPr>
        <w:t xml:space="preserve">III. </w:t>
      </w:r>
      <w:r w:rsidR="0079729F">
        <w:rPr>
          <w:spacing w:val="0"/>
          <w:w w:val="100"/>
        </w:rPr>
        <w:tab/>
      </w:r>
      <w:r w:rsidRPr="00FC60CD">
        <w:rPr>
          <w:spacing w:val="0"/>
          <w:w w:val="100"/>
        </w:rPr>
        <w:t>Оговорк</w:t>
      </w:r>
      <w:r w:rsidR="00CB22EF">
        <w:rPr>
          <w:spacing w:val="0"/>
          <w:w w:val="100"/>
        </w:rPr>
        <w:t>а, сделанная</w:t>
      </w:r>
      <w:r w:rsidRPr="00FC60CD">
        <w:rPr>
          <w:spacing w:val="0"/>
          <w:w w:val="100"/>
        </w:rPr>
        <w:t xml:space="preserve"> Бахрейн</w:t>
      </w:r>
      <w:r w:rsidR="00CB22EF">
        <w:rPr>
          <w:spacing w:val="0"/>
          <w:w w:val="100"/>
        </w:rPr>
        <w:t>ом</w:t>
      </w:r>
      <w:r w:rsidRPr="00FC60CD">
        <w:rPr>
          <w:spacing w:val="0"/>
          <w:w w:val="100"/>
        </w:rPr>
        <w:t xml:space="preserve"> в отношении</w:t>
      </w:r>
      <w:r w:rsidR="00CB22EF">
        <w:rPr>
          <w:spacing w:val="0"/>
          <w:w w:val="100"/>
        </w:rPr>
        <w:t xml:space="preserve"> пункта 2</w:t>
      </w:r>
      <w:r w:rsidRPr="00FC60CD">
        <w:rPr>
          <w:spacing w:val="0"/>
          <w:w w:val="100"/>
        </w:rPr>
        <w:t xml:space="preserve"> </w:t>
      </w:r>
      <w:r w:rsidR="008F4588">
        <w:rPr>
          <w:spacing w:val="0"/>
          <w:w w:val="100"/>
        </w:rPr>
        <w:br/>
      </w:r>
      <w:r w:rsidR="008F4588">
        <w:rPr>
          <w:spacing w:val="0"/>
          <w:w w:val="100"/>
        </w:rPr>
        <w:tab/>
      </w:r>
      <w:r w:rsidR="00A90A07">
        <w:rPr>
          <w:spacing w:val="0"/>
          <w:w w:val="100"/>
        </w:rPr>
        <w:t>с</w:t>
      </w:r>
      <w:r w:rsidRPr="00FC60CD">
        <w:rPr>
          <w:spacing w:val="0"/>
          <w:w w:val="100"/>
        </w:rPr>
        <w:t xml:space="preserve">татьи 9 </w:t>
      </w:r>
      <w:r w:rsidR="008F4588">
        <w:rPr>
          <w:spacing w:val="0"/>
          <w:w w:val="100"/>
        </w:rPr>
        <w:t>КЛДОЖ</w:t>
      </w:r>
      <w:r w:rsidR="0079729F">
        <w:rPr>
          <w:spacing w:val="0"/>
          <w:w w:val="100"/>
        </w:rPr>
        <w:tab/>
      </w:r>
      <w:r w:rsidR="0079729F">
        <w:rPr>
          <w:spacing w:val="0"/>
          <w:w w:val="100"/>
        </w:rPr>
        <w:tab/>
      </w:r>
      <w:r w:rsidR="00275823">
        <w:rPr>
          <w:spacing w:val="0"/>
          <w:w w:val="100"/>
        </w:rPr>
        <w:t>62</w:t>
      </w:r>
    </w:p>
    <w:p w:rsidR="0010342D" w:rsidRPr="00FC60CD" w:rsidRDefault="0010342D" w:rsidP="001D1900">
      <w:pPr>
        <w:tabs>
          <w:tab w:val="left" w:pos="1264"/>
          <w:tab w:val="left" w:pos="1701"/>
          <w:tab w:val="left" w:pos="1985"/>
          <w:tab w:val="left" w:pos="2127"/>
          <w:tab w:val="left" w:leader="dot" w:pos="7655"/>
          <w:tab w:val="right" w:pos="7938"/>
        </w:tabs>
        <w:spacing w:after="60" w:line="240" w:lineRule="auto"/>
        <w:ind w:left="1264" w:right="634"/>
        <w:jc w:val="both"/>
        <w:rPr>
          <w:spacing w:val="0"/>
          <w:w w:val="100"/>
        </w:rPr>
      </w:pPr>
      <w:r w:rsidRPr="00FC60CD">
        <w:rPr>
          <w:spacing w:val="0"/>
          <w:w w:val="100"/>
        </w:rPr>
        <w:t xml:space="preserve">IV. </w:t>
      </w:r>
      <w:r w:rsidR="0079729F">
        <w:rPr>
          <w:spacing w:val="0"/>
          <w:w w:val="100"/>
        </w:rPr>
        <w:tab/>
      </w:r>
      <w:r w:rsidRPr="00FC60CD">
        <w:rPr>
          <w:spacing w:val="0"/>
          <w:w w:val="100"/>
        </w:rPr>
        <w:t>Текущая деятельность и перспективы на будущее</w:t>
      </w:r>
      <w:r w:rsidR="0079729F">
        <w:rPr>
          <w:spacing w:val="0"/>
          <w:w w:val="100"/>
        </w:rPr>
        <w:tab/>
      </w:r>
      <w:r w:rsidR="0079729F">
        <w:rPr>
          <w:spacing w:val="0"/>
          <w:w w:val="100"/>
        </w:rPr>
        <w:tab/>
      </w:r>
      <w:r w:rsidR="00275823">
        <w:rPr>
          <w:spacing w:val="0"/>
          <w:w w:val="100"/>
        </w:rPr>
        <w:t>63</w:t>
      </w:r>
    </w:p>
    <w:p w:rsidR="0010342D" w:rsidRPr="00FC60CD" w:rsidRDefault="0010342D" w:rsidP="001D1900">
      <w:pPr>
        <w:tabs>
          <w:tab w:val="left" w:pos="1264"/>
          <w:tab w:val="left" w:pos="1701"/>
          <w:tab w:val="left" w:pos="1985"/>
          <w:tab w:val="left" w:pos="2127"/>
          <w:tab w:val="left" w:leader="dot" w:pos="7655"/>
          <w:tab w:val="right" w:pos="7938"/>
        </w:tabs>
        <w:spacing w:after="60" w:line="240" w:lineRule="auto"/>
        <w:ind w:left="1264" w:right="634"/>
        <w:jc w:val="both"/>
        <w:rPr>
          <w:spacing w:val="0"/>
          <w:w w:val="100"/>
        </w:rPr>
      </w:pPr>
      <w:r w:rsidRPr="00FC60CD">
        <w:rPr>
          <w:spacing w:val="0"/>
          <w:w w:val="100"/>
          <w:u w:val="single"/>
        </w:rPr>
        <w:t>Статья 10 – Образование</w:t>
      </w:r>
      <w:r w:rsidR="0079729F" w:rsidRPr="0079729F">
        <w:rPr>
          <w:spacing w:val="0"/>
          <w:w w:val="100"/>
        </w:rPr>
        <w:tab/>
      </w:r>
      <w:r w:rsidR="0079729F" w:rsidRPr="0079729F">
        <w:rPr>
          <w:spacing w:val="0"/>
          <w:w w:val="100"/>
        </w:rPr>
        <w:tab/>
      </w:r>
      <w:r w:rsidR="00275823">
        <w:rPr>
          <w:spacing w:val="0"/>
          <w:w w:val="100"/>
        </w:rPr>
        <w:t>64</w:t>
      </w:r>
    </w:p>
    <w:p w:rsidR="0010342D" w:rsidRPr="00FC60CD" w:rsidRDefault="0010342D" w:rsidP="001D1900">
      <w:pPr>
        <w:tabs>
          <w:tab w:val="left" w:pos="1264"/>
          <w:tab w:val="left" w:pos="1701"/>
          <w:tab w:val="left" w:pos="1985"/>
          <w:tab w:val="left" w:pos="2127"/>
          <w:tab w:val="left" w:leader="dot" w:pos="7655"/>
          <w:tab w:val="right" w:pos="7938"/>
        </w:tabs>
        <w:spacing w:after="60" w:line="240" w:lineRule="auto"/>
        <w:ind w:left="1264" w:right="634"/>
        <w:jc w:val="both"/>
        <w:rPr>
          <w:spacing w:val="0"/>
          <w:w w:val="100"/>
        </w:rPr>
      </w:pPr>
      <w:r w:rsidRPr="00FC60CD">
        <w:rPr>
          <w:spacing w:val="0"/>
          <w:w w:val="100"/>
        </w:rPr>
        <w:t xml:space="preserve">I. </w:t>
      </w:r>
      <w:r w:rsidR="0079729F">
        <w:rPr>
          <w:spacing w:val="0"/>
          <w:w w:val="100"/>
        </w:rPr>
        <w:tab/>
      </w:r>
      <w:r w:rsidR="008F4588">
        <w:rPr>
          <w:spacing w:val="0"/>
          <w:w w:val="100"/>
        </w:rPr>
        <w:t>Анализ уровня образования</w:t>
      </w:r>
      <w:r w:rsidRPr="00FC60CD">
        <w:rPr>
          <w:spacing w:val="0"/>
          <w:w w:val="100"/>
        </w:rPr>
        <w:t xml:space="preserve"> женщин</w:t>
      </w:r>
      <w:r w:rsidR="0079729F">
        <w:rPr>
          <w:spacing w:val="0"/>
          <w:w w:val="100"/>
        </w:rPr>
        <w:tab/>
      </w:r>
      <w:r w:rsidR="0079729F">
        <w:rPr>
          <w:spacing w:val="0"/>
          <w:w w:val="100"/>
        </w:rPr>
        <w:tab/>
      </w:r>
      <w:r w:rsidR="00275823">
        <w:rPr>
          <w:spacing w:val="0"/>
          <w:w w:val="100"/>
        </w:rPr>
        <w:t>64</w:t>
      </w:r>
    </w:p>
    <w:p w:rsidR="0010342D" w:rsidRPr="00FC60CD" w:rsidRDefault="0010342D" w:rsidP="001D1900">
      <w:pPr>
        <w:tabs>
          <w:tab w:val="left" w:pos="1264"/>
          <w:tab w:val="left" w:pos="1701"/>
          <w:tab w:val="left" w:pos="1985"/>
          <w:tab w:val="left" w:pos="2127"/>
          <w:tab w:val="left" w:leader="dot" w:pos="7655"/>
          <w:tab w:val="right" w:pos="7938"/>
        </w:tabs>
        <w:spacing w:after="60" w:line="240" w:lineRule="auto"/>
        <w:ind w:left="1264" w:right="634"/>
        <w:rPr>
          <w:spacing w:val="0"/>
          <w:w w:val="100"/>
        </w:rPr>
      </w:pPr>
      <w:r w:rsidRPr="00FC60CD">
        <w:rPr>
          <w:spacing w:val="0"/>
          <w:w w:val="100"/>
        </w:rPr>
        <w:t xml:space="preserve">II. </w:t>
      </w:r>
      <w:r w:rsidR="0079729F">
        <w:rPr>
          <w:spacing w:val="0"/>
          <w:w w:val="100"/>
        </w:rPr>
        <w:tab/>
      </w:r>
      <w:r w:rsidRPr="00FC60CD">
        <w:rPr>
          <w:spacing w:val="0"/>
          <w:w w:val="100"/>
        </w:rPr>
        <w:t>Право женщин на образование согласно НХД и Конституции</w:t>
      </w:r>
      <w:r w:rsidR="0079729F">
        <w:rPr>
          <w:spacing w:val="0"/>
          <w:w w:val="100"/>
        </w:rPr>
        <w:br/>
      </w:r>
      <w:r w:rsidR="0079729F">
        <w:rPr>
          <w:spacing w:val="0"/>
          <w:w w:val="100"/>
        </w:rPr>
        <w:tab/>
      </w:r>
      <w:r w:rsidRPr="00FC60CD">
        <w:rPr>
          <w:spacing w:val="0"/>
          <w:w w:val="100"/>
        </w:rPr>
        <w:t>Бахрейна</w:t>
      </w:r>
      <w:r w:rsidR="0079729F">
        <w:rPr>
          <w:spacing w:val="0"/>
          <w:w w:val="100"/>
        </w:rPr>
        <w:tab/>
      </w:r>
      <w:r w:rsidR="0079729F">
        <w:rPr>
          <w:spacing w:val="0"/>
          <w:w w:val="100"/>
        </w:rPr>
        <w:tab/>
      </w:r>
      <w:r w:rsidR="00275823">
        <w:rPr>
          <w:spacing w:val="0"/>
          <w:w w:val="100"/>
        </w:rPr>
        <w:t>67</w:t>
      </w:r>
    </w:p>
    <w:p w:rsidR="0010342D" w:rsidRPr="00FC60CD" w:rsidRDefault="0010342D" w:rsidP="001D1900">
      <w:pPr>
        <w:tabs>
          <w:tab w:val="left" w:pos="1264"/>
          <w:tab w:val="left" w:pos="1701"/>
          <w:tab w:val="left" w:pos="1985"/>
          <w:tab w:val="left" w:pos="2127"/>
          <w:tab w:val="left" w:leader="dot" w:pos="7655"/>
          <w:tab w:val="right" w:pos="7938"/>
        </w:tabs>
        <w:spacing w:after="60" w:line="240" w:lineRule="auto"/>
        <w:ind w:left="1264" w:right="634"/>
        <w:jc w:val="both"/>
        <w:rPr>
          <w:spacing w:val="0"/>
          <w:w w:val="100"/>
        </w:rPr>
      </w:pPr>
      <w:r w:rsidRPr="00FC60CD">
        <w:rPr>
          <w:spacing w:val="0"/>
          <w:w w:val="100"/>
        </w:rPr>
        <w:t xml:space="preserve">III. </w:t>
      </w:r>
      <w:r w:rsidR="0079729F">
        <w:rPr>
          <w:spacing w:val="0"/>
          <w:w w:val="100"/>
        </w:rPr>
        <w:tab/>
      </w:r>
      <w:r w:rsidR="008F4588">
        <w:rPr>
          <w:spacing w:val="0"/>
          <w:w w:val="100"/>
        </w:rPr>
        <w:t>Процентная доля</w:t>
      </w:r>
      <w:r w:rsidRPr="00FC60CD">
        <w:rPr>
          <w:spacing w:val="0"/>
          <w:w w:val="100"/>
        </w:rPr>
        <w:t xml:space="preserve"> взрослых, умеющих читать и писать</w:t>
      </w:r>
      <w:r w:rsidR="0079729F">
        <w:rPr>
          <w:spacing w:val="0"/>
          <w:w w:val="100"/>
        </w:rPr>
        <w:tab/>
      </w:r>
      <w:r w:rsidR="0079729F">
        <w:rPr>
          <w:spacing w:val="0"/>
          <w:w w:val="100"/>
        </w:rPr>
        <w:tab/>
      </w:r>
      <w:r w:rsidR="00275823">
        <w:rPr>
          <w:spacing w:val="0"/>
          <w:w w:val="100"/>
        </w:rPr>
        <w:t>68</w:t>
      </w:r>
    </w:p>
    <w:p w:rsidR="0010342D" w:rsidRPr="00FC60CD" w:rsidRDefault="0010342D" w:rsidP="001D1900">
      <w:pPr>
        <w:tabs>
          <w:tab w:val="left" w:pos="1264"/>
          <w:tab w:val="left" w:pos="1701"/>
          <w:tab w:val="left" w:pos="1985"/>
          <w:tab w:val="left" w:pos="2127"/>
          <w:tab w:val="left" w:leader="dot" w:pos="7655"/>
          <w:tab w:val="right" w:pos="7938"/>
        </w:tabs>
        <w:spacing w:after="60" w:line="240" w:lineRule="auto"/>
        <w:ind w:left="1264" w:right="634"/>
        <w:jc w:val="both"/>
        <w:rPr>
          <w:spacing w:val="0"/>
          <w:w w:val="100"/>
        </w:rPr>
      </w:pPr>
      <w:r w:rsidRPr="00FC60CD">
        <w:rPr>
          <w:spacing w:val="0"/>
          <w:w w:val="100"/>
        </w:rPr>
        <w:t xml:space="preserve">IV. </w:t>
      </w:r>
      <w:r w:rsidR="0079729F">
        <w:rPr>
          <w:spacing w:val="0"/>
          <w:w w:val="100"/>
        </w:rPr>
        <w:tab/>
      </w:r>
      <w:r w:rsidR="008F4588">
        <w:rPr>
          <w:spacing w:val="0"/>
          <w:w w:val="100"/>
        </w:rPr>
        <w:t>Ликвидация</w:t>
      </w:r>
      <w:r w:rsidRPr="00FC60CD">
        <w:rPr>
          <w:spacing w:val="0"/>
          <w:w w:val="100"/>
        </w:rPr>
        <w:t xml:space="preserve"> неграмотности и об</w:t>
      </w:r>
      <w:r w:rsidR="008F4588">
        <w:rPr>
          <w:spacing w:val="0"/>
          <w:w w:val="100"/>
        </w:rPr>
        <w:t>учение</w:t>
      </w:r>
      <w:r w:rsidRPr="00FC60CD">
        <w:rPr>
          <w:spacing w:val="0"/>
          <w:w w:val="100"/>
        </w:rPr>
        <w:t xml:space="preserve"> взрослых</w:t>
      </w:r>
      <w:r w:rsidR="0079729F">
        <w:rPr>
          <w:spacing w:val="0"/>
          <w:w w:val="100"/>
        </w:rPr>
        <w:tab/>
      </w:r>
      <w:r w:rsidR="0079729F">
        <w:rPr>
          <w:spacing w:val="0"/>
          <w:w w:val="100"/>
        </w:rPr>
        <w:tab/>
      </w:r>
      <w:r w:rsidR="00275823">
        <w:rPr>
          <w:spacing w:val="0"/>
          <w:w w:val="100"/>
        </w:rPr>
        <w:t>69</w:t>
      </w:r>
    </w:p>
    <w:p w:rsidR="0010342D" w:rsidRPr="00FC60CD" w:rsidRDefault="0010342D" w:rsidP="001D1900">
      <w:pPr>
        <w:tabs>
          <w:tab w:val="left" w:pos="270"/>
          <w:tab w:val="left" w:pos="1264"/>
          <w:tab w:val="left" w:pos="1701"/>
          <w:tab w:val="left" w:pos="1985"/>
          <w:tab w:val="left" w:pos="2127"/>
          <w:tab w:val="left" w:leader="dot" w:pos="7655"/>
          <w:tab w:val="right" w:pos="7938"/>
        </w:tabs>
        <w:spacing w:after="60" w:line="240" w:lineRule="auto"/>
        <w:ind w:left="1264" w:right="634"/>
        <w:rPr>
          <w:spacing w:val="0"/>
          <w:w w:val="100"/>
        </w:rPr>
      </w:pPr>
      <w:r w:rsidRPr="00FC60CD">
        <w:rPr>
          <w:spacing w:val="0"/>
          <w:w w:val="100"/>
        </w:rPr>
        <w:t xml:space="preserve">V. </w:t>
      </w:r>
      <w:r w:rsidR="0079729F">
        <w:rPr>
          <w:spacing w:val="0"/>
          <w:w w:val="100"/>
        </w:rPr>
        <w:tab/>
      </w:r>
      <w:r w:rsidRPr="00FC60CD">
        <w:rPr>
          <w:spacing w:val="0"/>
          <w:w w:val="100"/>
        </w:rPr>
        <w:t xml:space="preserve">Показатели </w:t>
      </w:r>
      <w:r w:rsidR="008F4588">
        <w:rPr>
          <w:spacing w:val="0"/>
          <w:w w:val="100"/>
        </w:rPr>
        <w:t>охвата образовани</w:t>
      </w:r>
      <w:r w:rsidR="00A90A07">
        <w:rPr>
          <w:spacing w:val="0"/>
          <w:w w:val="100"/>
        </w:rPr>
        <w:t>ем</w:t>
      </w:r>
      <w:r w:rsidRPr="00FC60CD">
        <w:rPr>
          <w:spacing w:val="0"/>
          <w:w w:val="100"/>
        </w:rPr>
        <w:t xml:space="preserve"> различных </w:t>
      </w:r>
      <w:r w:rsidR="008F4588">
        <w:rPr>
          <w:spacing w:val="0"/>
          <w:w w:val="100"/>
        </w:rPr>
        <w:t>ступеней</w:t>
      </w:r>
      <w:r w:rsidRPr="00FC60CD">
        <w:rPr>
          <w:spacing w:val="0"/>
          <w:w w:val="100"/>
        </w:rPr>
        <w:t xml:space="preserve"> в Бахрейне</w:t>
      </w:r>
      <w:r w:rsidR="0079729F">
        <w:rPr>
          <w:spacing w:val="0"/>
          <w:w w:val="100"/>
        </w:rPr>
        <w:tab/>
      </w:r>
      <w:r w:rsidR="0079729F">
        <w:rPr>
          <w:spacing w:val="0"/>
          <w:w w:val="100"/>
        </w:rPr>
        <w:tab/>
      </w:r>
      <w:r w:rsidR="00275823">
        <w:rPr>
          <w:spacing w:val="0"/>
          <w:w w:val="100"/>
        </w:rPr>
        <w:t>70</w:t>
      </w:r>
    </w:p>
    <w:p w:rsidR="0010342D" w:rsidRPr="00FC60CD" w:rsidRDefault="0010342D" w:rsidP="001D1900">
      <w:pPr>
        <w:tabs>
          <w:tab w:val="left" w:pos="1264"/>
          <w:tab w:val="left" w:pos="1701"/>
          <w:tab w:val="left" w:pos="1985"/>
          <w:tab w:val="left" w:pos="2127"/>
          <w:tab w:val="left" w:leader="dot" w:pos="7655"/>
          <w:tab w:val="right" w:pos="7938"/>
        </w:tabs>
        <w:spacing w:after="60" w:line="240" w:lineRule="auto"/>
        <w:ind w:left="1264" w:right="634"/>
        <w:rPr>
          <w:spacing w:val="0"/>
          <w:w w:val="100"/>
        </w:rPr>
      </w:pPr>
      <w:r w:rsidRPr="00FC60CD">
        <w:rPr>
          <w:spacing w:val="0"/>
          <w:w w:val="100"/>
        </w:rPr>
        <w:t xml:space="preserve">VI. </w:t>
      </w:r>
      <w:r w:rsidR="0079729F">
        <w:rPr>
          <w:spacing w:val="0"/>
          <w:w w:val="100"/>
        </w:rPr>
        <w:tab/>
      </w:r>
      <w:r w:rsidR="008F4588">
        <w:rPr>
          <w:spacing w:val="0"/>
          <w:w w:val="100"/>
        </w:rPr>
        <w:t>Процентная доля бахрейнских</w:t>
      </w:r>
      <w:r w:rsidRPr="00FC60CD">
        <w:rPr>
          <w:spacing w:val="0"/>
          <w:w w:val="100"/>
        </w:rPr>
        <w:t xml:space="preserve"> женщин, </w:t>
      </w:r>
      <w:r w:rsidR="008F4588">
        <w:rPr>
          <w:spacing w:val="0"/>
          <w:w w:val="100"/>
        </w:rPr>
        <w:t xml:space="preserve">записавшихся на курс </w:t>
      </w:r>
      <w:r w:rsidR="008F4588">
        <w:rPr>
          <w:spacing w:val="0"/>
          <w:w w:val="100"/>
        </w:rPr>
        <w:br/>
      </w:r>
      <w:r w:rsidR="008F4588">
        <w:rPr>
          <w:spacing w:val="0"/>
          <w:w w:val="100"/>
        </w:rPr>
        <w:tab/>
        <w:t xml:space="preserve">обучения и закончивших </w:t>
      </w:r>
      <w:r w:rsidRPr="00FC60CD">
        <w:rPr>
          <w:spacing w:val="0"/>
          <w:w w:val="100"/>
        </w:rPr>
        <w:t>высшие учебные</w:t>
      </w:r>
      <w:r w:rsidR="008F4588">
        <w:rPr>
          <w:spacing w:val="0"/>
          <w:w w:val="100"/>
        </w:rPr>
        <w:t xml:space="preserve"> </w:t>
      </w:r>
      <w:r w:rsidRPr="00FC60CD">
        <w:rPr>
          <w:spacing w:val="0"/>
          <w:w w:val="100"/>
        </w:rPr>
        <w:t xml:space="preserve">заведения Бахрейна </w:t>
      </w:r>
      <w:r w:rsidR="0079729F">
        <w:rPr>
          <w:spacing w:val="0"/>
          <w:w w:val="100"/>
        </w:rPr>
        <w:tab/>
      </w:r>
      <w:r w:rsidR="0079729F">
        <w:rPr>
          <w:spacing w:val="0"/>
          <w:w w:val="100"/>
        </w:rPr>
        <w:tab/>
      </w:r>
      <w:r w:rsidR="00275823">
        <w:rPr>
          <w:spacing w:val="0"/>
          <w:w w:val="100"/>
        </w:rPr>
        <w:t>72</w:t>
      </w:r>
    </w:p>
    <w:p w:rsidR="0010342D" w:rsidRPr="00FC60CD" w:rsidRDefault="0010342D" w:rsidP="001D1900">
      <w:pPr>
        <w:tabs>
          <w:tab w:val="left" w:pos="1264"/>
          <w:tab w:val="left" w:pos="1701"/>
          <w:tab w:val="left" w:pos="1985"/>
          <w:tab w:val="left" w:pos="2127"/>
          <w:tab w:val="left" w:leader="dot" w:pos="7655"/>
          <w:tab w:val="right" w:pos="7938"/>
        </w:tabs>
        <w:spacing w:after="60" w:line="240" w:lineRule="auto"/>
        <w:ind w:left="1264" w:right="634"/>
        <w:jc w:val="both"/>
        <w:rPr>
          <w:spacing w:val="0"/>
          <w:w w:val="100"/>
        </w:rPr>
      </w:pPr>
      <w:r w:rsidRPr="00FC60CD">
        <w:rPr>
          <w:spacing w:val="0"/>
          <w:w w:val="100"/>
        </w:rPr>
        <w:t xml:space="preserve">VII. </w:t>
      </w:r>
      <w:r w:rsidR="0079729F">
        <w:rPr>
          <w:spacing w:val="0"/>
          <w:w w:val="100"/>
        </w:rPr>
        <w:tab/>
      </w:r>
      <w:r w:rsidRPr="00FC60CD">
        <w:rPr>
          <w:spacing w:val="0"/>
          <w:w w:val="100"/>
        </w:rPr>
        <w:t>Возможности</w:t>
      </w:r>
      <w:r w:rsidR="008F4588">
        <w:rPr>
          <w:spacing w:val="0"/>
          <w:w w:val="100"/>
        </w:rPr>
        <w:t xml:space="preserve"> для</w:t>
      </w:r>
      <w:r w:rsidRPr="00FC60CD">
        <w:rPr>
          <w:spacing w:val="0"/>
          <w:w w:val="100"/>
        </w:rPr>
        <w:t xml:space="preserve"> получения ученых степеней</w:t>
      </w:r>
      <w:r w:rsidR="0079729F">
        <w:rPr>
          <w:spacing w:val="0"/>
          <w:w w:val="100"/>
        </w:rPr>
        <w:tab/>
      </w:r>
      <w:r w:rsidR="0079729F">
        <w:rPr>
          <w:spacing w:val="0"/>
          <w:w w:val="100"/>
        </w:rPr>
        <w:tab/>
      </w:r>
      <w:r w:rsidR="00275823">
        <w:rPr>
          <w:spacing w:val="0"/>
          <w:w w:val="100"/>
        </w:rPr>
        <w:t>74</w:t>
      </w:r>
    </w:p>
    <w:p w:rsidR="0010342D" w:rsidRPr="00FC60CD" w:rsidRDefault="0079729F" w:rsidP="001D1900">
      <w:pPr>
        <w:tabs>
          <w:tab w:val="left" w:pos="1264"/>
          <w:tab w:val="left" w:pos="1701"/>
          <w:tab w:val="left" w:pos="1985"/>
          <w:tab w:val="left" w:pos="2127"/>
          <w:tab w:val="left" w:leader="dot" w:pos="7655"/>
          <w:tab w:val="right" w:pos="7938"/>
        </w:tabs>
        <w:spacing w:after="60" w:line="240" w:lineRule="auto"/>
        <w:ind w:left="1264" w:right="634"/>
        <w:rPr>
          <w:spacing w:val="0"/>
          <w:w w:val="100"/>
        </w:rPr>
      </w:pPr>
      <w:r>
        <w:rPr>
          <w:spacing w:val="0"/>
          <w:w w:val="100"/>
        </w:rPr>
        <w:t>VIII.</w:t>
      </w:r>
      <w:r>
        <w:rPr>
          <w:spacing w:val="0"/>
          <w:w w:val="100"/>
        </w:rPr>
        <w:tab/>
      </w:r>
      <w:r w:rsidR="008F4588">
        <w:rPr>
          <w:spacing w:val="0"/>
          <w:w w:val="100"/>
        </w:rPr>
        <w:t>Р</w:t>
      </w:r>
      <w:r w:rsidR="0010342D" w:rsidRPr="00FC60CD">
        <w:rPr>
          <w:spacing w:val="0"/>
          <w:w w:val="100"/>
        </w:rPr>
        <w:t>авенство</w:t>
      </w:r>
      <w:r w:rsidR="008F4588">
        <w:rPr>
          <w:spacing w:val="0"/>
          <w:w w:val="100"/>
        </w:rPr>
        <w:t xml:space="preserve"> мужчин и женщин </w:t>
      </w:r>
      <w:r w:rsidR="0010342D" w:rsidRPr="00FC60CD">
        <w:rPr>
          <w:spacing w:val="0"/>
          <w:w w:val="100"/>
        </w:rPr>
        <w:t xml:space="preserve"> в</w:t>
      </w:r>
      <w:r w:rsidR="008F4588">
        <w:rPr>
          <w:spacing w:val="0"/>
          <w:w w:val="100"/>
        </w:rPr>
        <w:t xml:space="preserve"> аспектах, касающихся</w:t>
      </w:r>
      <w:r w:rsidR="0010342D" w:rsidRPr="00FC60CD">
        <w:rPr>
          <w:spacing w:val="0"/>
          <w:w w:val="100"/>
        </w:rPr>
        <w:t xml:space="preserve"> учебных</w:t>
      </w:r>
      <w:r w:rsidR="008F4588">
        <w:rPr>
          <w:spacing w:val="0"/>
          <w:w w:val="100"/>
        </w:rPr>
        <w:t xml:space="preserve"> </w:t>
      </w:r>
      <w:r w:rsidR="008F4588">
        <w:rPr>
          <w:spacing w:val="0"/>
          <w:w w:val="100"/>
        </w:rPr>
        <w:br/>
      </w:r>
      <w:r w:rsidR="008F4588">
        <w:rPr>
          <w:spacing w:val="0"/>
          <w:w w:val="100"/>
        </w:rPr>
        <w:tab/>
        <w:t>планов,</w:t>
      </w:r>
      <w:r w:rsidR="008F4588" w:rsidRPr="00FC60CD">
        <w:rPr>
          <w:spacing w:val="0"/>
          <w:w w:val="100"/>
        </w:rPr>
        <w:t xml:space="preserve"> </w:t>
      </w:r>
      <w:r w:rsidR="008F4588">
        <w:rPr>
          <w:spacing w:val="0"/>
          <w:w w:val="100"/>
        </w:rPr>
        <w:t>тестирования</w:t>
      </w:r>
      <w:r w:rsidR="0010342D" w:rsidRPr="00FC60CD">
        <w:rPr>
          <w:spacing w:val="0"/>
          <w:w w:val="100"/>
        </w:rPr>
        <w:t>, стипендий</w:t>
      </w:r>
      <w:r w:rsidR="00A90A07">
        <w:rPr>
          <w:spacing w:val="0"/>
          <w:w w:val="100"/>
        </w:rPr>
        <w:t xml:space="preserve"> и</w:t>
      </w:r>
      <w:r w:rsidR="0010342D" w:rsidRPr="00FC60CD">
        <w:rPr>
          <w:spacing w:val="0"/>
          <w:w w:val="100"/>
        </w:rPr>
        <w:t xml:space="preserve"> </w:t>
      </w:r>
      <w:r w:rsidR="008F4588">
        <w:rPr>
          <w:spacing w:val="0"/>
          <w:w w:val="100"/>
        </w:rPr>
        <w:t xml:space="preserve">учебных стажировок </w:t>
      </w:r>
      <w:r w:rsidR="00A90A07">
        <w:rPr>
          <w:spacing w:val="0"/>
          <w:w w:val="100"/>
        </w:rPr>
        <w:br/>
      </w:r>
      <w:r w:rsidR="00A90A07">
        <w:rPr>
          <w:spacing w:val="0"/>
          <w:w w:val="100"/>
        </w:rPr>
        <w:tab/>
      </w:r>
      <w:r w:rsidR="008F4588">
        <w:rPr>
          <w:spacing w:val="0"/>
          <w:w w:val="100"/>
        </w:rPr>
        <w:t>за границей</w:t>
      </w:r>
      <w:r>
        <w:rPr>
          <w:spacing w:val="0"/>
          <w:w w:val="100"/>
        </w:rPr>
        <w:tab/>
      </w:r>
      <w:r>
        <w:rPr>
          <w:spacing w:val="0"/>
          <w:w w:val="100"/>
        </w:rPr>
        <w:tab/>
      </w:r>
      <w:r w:rsidR="00275823">
        <w:rPr>
          <w:spacing w:val="0"/>
          <w:w w:val="100"/>
        </w:rPr>
        <w:t>75</w:t>
      </w:r>
    </w:p>
    <w:p w:rsidR="0010342D" w:rsidRPr="00FC60CD" w:rsidRDefault="0079729F" w:rsidP="001D1900">
      <w:pPr>
        <w:tabs>
          <w:tab w:val="left" w:pos="1264"/>
          <w:tab w:val="left" w:pos="1701"/>
          <w:tab w:val="left" w:pos="1985"/>
          <w:tab w:val="left" w:pos="2127"/>
          <w:tab w:val="left" w:leader="dot" w:pos="7655"/>
          <w:tab w:val="right" w:pos="7938"/>
        </w:tabs>
        <w:spacing w:after="60" w:line="240" w:lineRule="auto"/>
        <w:ind w:left="1264" w:right="634"/>
        <w:jc w:val="both"/>
        <w:rPr>
          <w:spacing w:val="0"/>
          <w:w w:val="100"/>
        </w:rPr>
      </w:pPr>
      <w:r>
        <w:rPr>
          <w:spacing w:val="0"/>
          <w:w w:val="100"/>
        </w:rPr>
        <w:tab/>
      </w:r>
      <w:r w:rsidR="0010342D" w:rsidRPr="00FC60CD">
        <w:rPr>
          <w:spacing w:val="0"/>
          <w:w w:val="100"/>
        </w:rPr>
        <w:t xml:space="preserve">1. </w:t>
      </w:r>
      <w:r>
        <w:rPr>
          <w:spacing w:val="0"/>
          <w:w w:val="100"/>
        </w:rPr>
        <w:tab/>
      </w:r>
      <w:r w:rsidR="0010342D" w:rsidRPr="00FC60CD">
        <w:rPr>
          <w:spacing w:val="0"/>
          <w:w w:val="100"/>
        </w:rPr>
        <w:t xml:space="preserve">Учебные </w:t>
      </w:r>
      <w:r w:rsidR="008F4588">
        <w:rPr>
          <w:spacing w:val="0"/>
          <w:w w:val="100"/>
        </w:rPr>
        <w:t>планы</w:t>
      </w:r>
      <w:r>
        <w:rPr>
          <w:spacing w:val="0"/>
          <w:w w:val="100"/>
        </w:rPr>
        <w:tab/>
      </w:r>
      <w:r>
        <w:rPr>
          <w:spacing w:val="0"/>
          <w:w w:val="100"/>
        </w:rPr>
        <w:tab/>
      </w:r>
      <w:r w:rsidR="00275823">
        <w:rPr>
          <w:spacing w:val="0"/>
          <w:w w:val="100"/>
        </w:rPr>
        <w:t>75</w:t>
      </w:r>
    </w:p>
    <w:p w:rsidR="0010342D" w:rsidRPr="00FC60CD" w:rsidRDefault="0079729F" w:rsidP="001D1900">
      <w:pPr>
        <w:tabs>
          <w:tab w:val="left" w:pos="1264"/>
          <w:tab w:val="left" w:pos="1701"/>
          <w:tab w:val="left" w:pos="1985"/>
          <w:tab w:val="left" w:pos="2127"/>
          <w:tab w:val="left" w:leader="dot" w:pos="7655"/>
          <w:tab w:val="right" w:pos="7938"/>
        </w:tabs>
        <w:spacing w:after="60" w:line="240" w:lineRule="auto"/>
        <w:ind w:left="1264" w:right="634"/>
        <w:jc w:val="both"/>
        <w:rPr>
          <w:spacing w:val="0"/>
          <w:w w:val="100"/>
        </w:rPr>
      </w:pPr>
      <w:r>
        <w:rPr>
          <w:spacing w:val="0"/>
          <w:w w:val="100"/>
        </w:rPr>
        <w:tab/>
      </w:r>
      <w:r w:rsidR="0010342D" w:rsidRPr="00FC60CD">
        <w:rPr>
          <w:spacing w:val="0"/>
          <w:w w:val="100"/>
        </w:rPr>
        <w:t xml:space="preserve">2. </w:t>
      </w:r>
      <w:r>
        <w:rPr>
          <w:spacing w:val="0"/>
          <w:w w:val="100"/>
        </w:rPr>
        <w:tab/>
      </w:r>
      <w:r w:rsidR="008F4588">
        <w:rPr>
          <w:spacing w:val="0"/>
          <w:w w:val="100"/>
        </w:rPr>
        <w:t>Тестирование</w:t>
      </w:r>
      <w:r>
        <w:rPr>
          <w:spacing w:val="0"/>
          <w:w w:val="100"/>
        </w:rPr>
        <w:tab/>
      </w:r>
      <w:r>
        <w:rPr>
          <w:spacing w:val="0"/>
          <w:w w:val="100"/>
        </w:rPr>
        <w:tab/>
      </w:r>
      <w:r w:rsidR="00275823">
        <w:rPr>
          <w:spacing w:val="0"/>
          <w:w w:val="100"/>
        </w:rPr>
        <w:t>76</w:t>
      </w:r>
    </w:p>
    <w:p w:rsidR="0010342D" w:rsidRPr="00FC60CD" w:rsidRDefault="0079729F" w:rsidP="001D1900">
      <w:pPr>
        <w:tabs>
          <w:tab w:val="left" w:pos="1264"/>
          <w:tab w:val="left" w:pos="1701"/>
          <w:tab w:val="left" w:pos="1985"/>
          <w:tab w:val="left" w:pos="2127"/>
          <w:tab w:val="left" w:leader="dot" w:pos="7655"/>
          <w:tab w:val="right" w:pos="7938"/>
        </w:tabs>
        <w:spacing w:after="60" w:line="240" w:lineRule="auto"/>
        <w:ind w:left="1264" w:right="634"/>
        <w:jc w:val="both"/>
        <w:rPr>
          <w:spacing w:val="0"/>
          <w:w w:val="100"/>
        </w:rPr>
      </w:pPr>
      <w:r>
        <w:rPr>
          <w:spacing w:val="0"/>
          <w:w w:val="100"/>
        </w:rPr>
        <w:tab/>
      </w:r>
      <w:r w:rsidR="0010342D" w:rsidRPr="00FC60CD">
        <w:rPr>
          <w:spacing w:val="0"/>
          <w:w w:val="100"/>
        </w:rPr>
        <w:t xml:space="preserve">3. </w:t>
      </w:r>
      <w:r>
        <w:rPr>
          <w:spacing w:val="0"/>
          <w:w w:val="100"/>
        </w:rPr>
        <w:tab/>
      </w:r>
      <w:r w:rsidR="0010342D" w:rsidRPr="00FC60CD">
        <w:rPr>
          <w:spacing w:val="0"/>
          <w:w w:val="100"/>
        </w:rPr>
        <w:t>Совместное обучение</w:t>
      </w:r>
      <w:r>
        <w:rPr>
          <w:spacing w:val="0"/>
          <w:w w:val="100"/>
        </w:rPr>
        <w:tab/>
      </w:r>
      <w:r>
        <w:rPr>
          <w:spacing w:val="0"/>
          <w:w w:val="100"/>
        </w:rPr>
        <w:tab/>
      </w:r>
      <w:r w:rsidR="00275823">
        <w:rPr>
          <w:spacing w:val="0"/>
          <w:w w:val="100"/>
        </w:rPr>
        <w:t>77</w:t>
      </w:r>
    </w:p>
    <w:p w:rsidR="0010342D" w:rsidRPr="00FC60CD" w:rsidRDefault="0079729F" w:rsidP="001D1900">
      <w:pPr>
        <w:tabs>
          <w:tab w:val="left" w:pos="1264"/>
          <w:tab w:val="left" w:pos="1701"/>
          <w:tab w:val="left" w:pos="1985"/>
          <w:tab w:val="left" w:pos="2127"/>
          <w:tab w:val="left" w:leader="dot" w:pos="7655"/>
          <w:tab w:val="right" w:pos="7938"/>
        </w:tabs>
        <w:spacing w:after="60" w:line="240" w:lineRule="auto"/>
        <w:ind w:left="1264" w:right="634"/>
        <w:jc w:val="both"/>
        <w:rPr>
          <w:spacing w:val="0"/>
          <w:w w:val="100"/>
        </w:rPr>
      </w:pPr>
      <w:r>
        <w:rPr>
          <w:spacing w:val="0"/>
          <w:w w:val="100"/>
        </w:rPr>
        <w:tab/>
      </w:r>
      <w:r w:rsidR="0010342D" w:rsidRPr="00FC60CD">
        <w:rPr>
          <w:spacing w:val="0"/>
          <w:w w:val="100"/>
        </w:rPr>
        <w:t xml:space="preserve">4. </w:t>
      </w:r>
      <w:r>
        <w:rPr>
          <w:spacing w:val="0"/>
          <w:w w:val="100"/>
        </w:rPr>
        <w:tab/>
      </w:r>
      <w:r w:rsidR="0010342D" w:rsidRPr="00FC60CD">
        <w:rPr>
          <w:spacing w:val="0"/>
          <w:w w:val="100"/>
        </w:rPr>
        <w:t>Стипендии и обучение за границей</w:t>
      </w:r>
      <w:r>
        <w:rPr>
          <w:spacing w:val="0"/>
          <w:w w:val="100"/>
        </w:rPr>
        <w:tab/>
      </w:r>
      <w:r>
        <w:rPr>
          <w:spacing w:val="0"/>
          <w:w w:val="100"/>
        </w:rPr>
        <w:tab/>
      </w:r>
      <w:r w:rsidR="00275823">
        <w:rPr>
          <w:spacing w:val="0"/>
          <w:w w:val="100"/>
        </w:rPr>
        <w:t>77</w:t>
      </w:r>
    </w:p>
    <w:p w:rsidR="0010342D" w:rsidRPr="00FC60CD" w:rsidRDefault="0010342D" w:rsidP="001D1900">
      <w:pPr>
        <w:tabs>
          <w:tab w:val="left" w:pos="1264"/>
          <w:tab w:val="left" w:pos="1701"/>
          <w:tab w:val="left" w:pos="1985"/>
          <w:tab w:val="left" w:pos="2127"/>
          <w:tab w:val="left" w:leader="dot" w:pos="7655"/>
          <w:tab w:val="right" w:pos="7938"/>
        </w:tabs>
        <w:spacing w:after="60" w:line="240" w:lineRule="auto"/>
        <w:ind w:left="1264" w:right="634"/>
        <w:jc w:val="both"/>
        <w:rPr>
          <w:spacing w:val="0"/>
          <w:w w:val="100"/>
        </w:rPr>
      </w:pPr>
      <w:r w:rsidRPr="00FC60CD">
        <w:rPr>
          <w:spacing w:val="0"/>
          <w:w w:val="100"/>
        </w:rPr>
        <w:t xml:space="preserve">IX. </w:t>
      </w:r>
      <w:r w:rsidR="0079729F">
        <w:rPr>
          <w:spacing w:val="0"/>
          <w:w w:val="100"/>
        </w:rPr>
        <w:tab/>
      </w:r>
      <w:r w:rsidRPr="00FC60CD">
        <w:rPr>
          <w:spacing w:val="0"/>
          <w:w w:val="100"/>
        </w:rPr>
        <w:t xml:space="preserve">Равное участие в </w:t>
      </w:r>
      <w:r w:rsidR="008F4588">
        <w:rPr>
          <w:spacing w:val="0"/>
          <w:w w:val="100"/>
        </w:rPr>
        <w:t>занятиях спортом</w:t>
      </w:r>
      <w:r w:rsidR="0079729F">
        <w:rPr>
          <w:spacing w:val="0"/>
          <w:w w:val="100"/>
        </w:rPr>
        <w:tab/>
      </w:r>
      <w:r w:rsidR="0079729F">
        <w:rPr>
          <w:spacing w:val="0"/>
          <w:w w:val="100"/>
        </w:rPr>
        <w:tab/>
      </w:r>
      <w:r w:rsidR="00275823">
        <w:rPr>
          <w:spacing w:val="0"/>
          <w:w w:val="100"/>
        </w:rPr>
        <w:t>78</w:t>
      </w:r>
    </w:p>
    <w:p w:rsidR="0010342D" w:rsidRPr="00FC60CD" w:rsidRDefault="0010342D" w:rsidP="001D1900">
      <w:pPr>
        <w:tabs>
          <w:tab w:val="left" w:pos="1264"/>
          <w:tab w:val="left" w:pos="1701"/>
          <w:tab w:val="left" w:pos="1985"/>
          <w:tab w:val="left" w:pos="2127"/>
          <w:tab w:val="left" w:leader="dot" w:pos="7655"/>
          <w:tab w:val="right" w:pos="7938"/>
        </w:tabs>
        <w:spacing w:after="60" w:line="240" w:lineRule="auto"/>
        <w:ind w:left="1264" w:right="634"/>
        <w:jc w:val="both"/>
        <w:rPr>
          <w:spacing w:val="0"/>
          <w:w w:val="100"/>
        </w:rPr>
      </w:pPr>
      <w:r w:rsidRPr="00FC60CD">
        <w:rPr>
          <w:spacing w:val="0"/>
          <w:w w:val="100"/>
        </w:rPr>
        <w:t xml:space="preserve">X. </w:t>
      </w:r>
      <w:r w:rsidR="0079729F">
        <w:rPr>
          <w:spacing w:val="0"/>
          <w:w w:val="100"/>
        </w:rPr>
        <w:tab/>
      </w:r>
      <w:r w:rsidRPr="00FC60CD">
        <w:rPr>
          <w:spacing w:val="0"/>
          <w:w w:val="100"/>
        </w:rPr>
        <w:t>Текущая деятельность и перспективы на будущее</w:t>
      </w:r>
      <w:r w:rsidR="0079729F">
        <w:rPr>
          <w:spacing w:val="0"/>
          <w:w w:val="100"/>
        </w:rPr>
        <w:tab/>
      </w:r>
      <w:r w:rsidR="0079729F">
        <w:rPr>
          <w:spacing w:val="0"/>
          <w:w w:val="100"/>
        </w:rPr>
        <w:tab/>
      </w:r>
      <w:r w:rsidR="00275823">
        <w:rPr>
          <w:spacing w:val="0"/>
          <w:w w:val="100"/>
        </w:rPr>
        <w:t>79</w:t>
      </w:r>
    </w:p>
    <w:p w:rsidR="0010342D" w:rsidRPr="00FC60CD" w:rsidRDefault="0010342D" w:rsidP="001D1900">
      <w:pPr>
        <w:tabs>
          <w:tab w:val="left" w:pos="1264"/>
          <w:tab w:val="left" w:pos="1701"/>
          <w:tab w:val="left" w:pos="1985"/>
          <w:tab w:val="left" w:pos="2127"/>
          <w:tab w:val="left" w:leader="dot" w:pos="7655"/>
          <w:tab w:val="right" w:pos="7938"/>
        </w:tabs>
        <w:spacing w:after="60" w:line="240" w:lineRule="auto"/>
        <w:ind w:left="1264" w:right="634"/>
        <w:jc w:val="both"/>
        <w:rPr>
          <w:spacing w:val="0"/>
          <w:w w:val="100"/>
        </w:rPr>
      </w:pPr>
      <w:r w:rsidRPr="00FC60CD">
        <w:rPr>
          <w:spacing w:val="0"/>
          <w:w w:val="100"/>
          <w:u w:val="single"/>
        </w:rPr>
        <w:t xml:space="preserve">Статья 11 – </w:t>
      </w:r>
      <w:r w:rsidR="008F4588">
        <w:rPr>
          <w:spacing w:val="0"/>
          <w:w w:val="100"/>
          <w:u w:val="single"/>
        </w:rPr>
        <w:t>Занятость</w:t>
      </w:r>
      <w:r w:rsidR="0079729F" w:rsidRPr="0079729F">
        <w:rPr>
          <w:spacing w:val="0"/>
          <w:w w:val="100"/>
        </w:rPr>
        <w:tab/>
      </w:r>
      <w:r w:rsidR="0079729F" w:rsidRPr="0079729F">
        <w:rPr>
          <w:spacing w:val="0"/>
          <w:w w:val="100"/>
        </w:rPr>
        <w:tab/>
      </w:r>
      <w:r w:rsidR="00275823">
        <w:rPr>
          <w:spacing w:val="0"/>
          <w:w w:val="100"/>
        </w:rPr>
        <w:t>81</w:t>
      </w:r>
    </w:p>
    <w:p w:rsidR="0010342D" w:rsidRPr="00FC60CD" w:rsidRDefault="0010342D" w:rsidP="001D1900">
      <w:pPr>
        <w:tabs>
          <w:tab w:val="left" w:pos="1264"/>
          <w:tab w:val="left" w:pos="1701"/>
          <w:tab w:val="left" w:pos="1985"/>
          <w:tab w:val="left" w:pos="2127"/>
          <w:tab w:val="left" w:leader="dot" w:pos="7655"/>
          <w:tab w:val="right" w:pos="7938"/>
        </w:tabs>
        <w:spacing w:after="60" w:line="240" w:lineRule="auto"/>
        <w:ind w:left="1264" w:right="634"/>
        <w:rPr>
          <w:spacing w:val="0"/>
          <w:w w:val="100"/>
        </w:rPr>
      </w:pPr>
      <w:r w:rsidRPr="00FC60CD">
        <w:rPr>
          <w:spacing w:val="0"/>
          <w:w w:val="100"/>
        </w:rPr>
        <w:t xml:space="preserve">I. </w:t>
      </w:r>
      <w:r w:rsidR="0079729F">
        <w:rPr>
          <w:spacing w:val="0"/>
          <w:w w:val="100"/>
        </w:rPr>
        <w:tab/>
      </w:r>
      <w:r w:rsidR="008F4588">
        <w:rPr>
          <w:spacing w:val="0"/>
          <w:w w:val="100"/>
        </w:rPr>
        <w:t xml:space="preserve">Занятость бахрейнских </w:t>
      </w:r>
      <w:r w:rsidRPr="00FC60CD">
        <w:rPr>
          <w:spacing w:val="0"/>
          <w:w w:val="100"/>
        </w:rPr>
        <w:t xml:space="preserve">женщин </w:t>
      </w:r>
      <w:r w:rsidR="008F4588">
        <w:rPr>
          <w:spacing w:val="0"/>
          <w:w w:val="100"/>
        </w:rPr>
        <w:t>в</w:t>
      </w:r>
      <w:r w:rsidRPr="00FC60CD">
        <w:rPr>
          <w:spacing w:val="0"/>
          <w:w w:val="100"/>
        </w:rPr>
        <w:t xml:space="preserve"> соо</w:t>
      </w:r>
      <w:r w:rsidR="008F4588">
        <w:rPr>
          <w:spacing w:val="0"/>
          <w:w w:val="100"/>
        </w:rPr>
        <w:t>тветствии с</w:t>
      </w:r>
      <w:r w:rsidRPr="00FC60CD">
        <w:rPr>
          <w:spacing w:val="0"/>
          <w:w w:val="100"/>
        </w:rPr>
        <w:t xml:space="preserve"> Конституци</w:t>
      </w:r>
      <w:r w:rsidR="008F4588">
        <w:rPr>
          <w:spacing w:val="0"/>
          <w:w w:val="100"/>
        </w:rPr>
        <w:t>ей</w:t>
      </w:r>
      <w:r w:rsidRPr="00FC60CD">
        <w:rPr>
          <w:spacing w:val="0"/>
          <w:w w:val="100"/>
        </w:rPr>
        <w:t>,</w:t>
      </w:r>
      <w:r w:rsidR="0079729F">
        <w:rPr>
          <w:spacing w:val="0"/>
          <w:w w:val="100"/>
        </w:rPr>
        <w:br/>
      </w:r>
      <w:r w:rsidR="0079729F">
        <w:rPr>
          <w:spacing w:val="0"/>
          <w:w w:val="100"/>
        </w:rPr>
        <w:tab/>
      </w:r>
      <w:r w:rsidRPr="00FC60CD">
        <w:rPr>
          <w:spacing w:val="0"/>
          <w:w w:val="100"/>
        </w:rPr>
        <w:t>законодательств</w:t>
      </w:r>
      <w:r w:rsidR="008F4588">
        <w:rPr>
          <w:spacing w:val="0"/>
          <w:w w:val="100"/>
        </w:rPr>
        <w:t>ом</w:t>
      </w:r>
      <w:r w:rsidRPr="00FC60CD">
        <w:rPr>
          <w:spacing w:val="0"/>
          <w:w w:val="100"/>
        </w:rPr>
        <w:t xml:space="preserve"> и НХД</w:t>
      </w:r>
      <w:r w:rsidR="0079729F">
        <w:rPr>
          <w:spacing w:val="0"/>
          <w:w w:val="100"/>
        </w:rPr>
        <w:tab/>
      </w:r>
      <w:r w:rsidR="0079729F">
        <w:rPr>
          <w:spacing w:val="0"/>
          <w:w w:val="100"/>
        </w:rPr>
        <w:tab/>
      </w:r>
      <w:r w:rsidR="00275823">
        <w:rPr>
          <w:spacing w:val="0"/>
          <w:w w:val="100"/>
        </w:rPr>
        <w:t>82</w:t>
      </w:r>
    </w:p>
    <w:p w:rsidR="0010342D" w:rsidRPr="00FC60CD" w:rsidRDefault="0079729F" w:rsidP="001D1900">
      <w:pPr>
        <w:tabs>
          <w:tab w:val="left" w:pos="1264"/>
          <w:tab w:val="left" w:pos="1701"/>
          <w:tab w:val="left" w:pos="1985"/>
          <w:tab w:val="left" w:pos="2127"/>
          <w:tab w:val="left" w:leader="dot" w:pos="7655"/>
          <w:tab w:val="right" w:pos="7938"/>
        </w:tabs>
        <w:spacing w:after="60" w:line="240" w:lineRule="auto"/>
        <w:ind w:left="1264" w:right="634"/>
        <w:rPr>
          <w:spacing w:val="0"/>
          <w:w w:val="100"/>
        </w:rPr>
      </w:pPr>
      <w:r>
        <w:rPr>
          <w:spacing w:val="0"/>
          <w:w w:val="100"/>
        </w:rPr>
        <w:tab/>
      </w:r>
      <w:r w:rsidR="0010342D" w:rsidRPr="00FC60CD">
        <w:rPr>
          <w:spacing w:val="0"/>
          <w:w w:val="100"/>
        </w:rPr>
        <w:t xml:space="preserve">1. </w:t>
      </w:r>
      <w:r>
        <w:rPr>
          <w:spacing w:val="0"/>
          <w:w w:val="100"/>
        </w:rPr>
        <w:tab/>
      </w:r>
      <w:r w:rsidR="0010342D" w:rsidRPr="00FC60CD">
        <w:rPr>
          <w:spacing w:val="0"/>
          <w:w w:val="100"/>
        </w:rPr>
        <w:t xml:space="preserve">Право на </w:t>
      </w:r>
      <w:r w:rsidR="008F4588">
        <w:rPr>
          <w:spacing w:val="0"/>
          <w:w w:val="100"/>
        </w:rPr>
        <w:t>труд</w:t>
      </w:r>
      <w:r w:rsidR="0010342D" w:rsidRPr="00FC60CD">
        <w:rPr>
          <w:spacing w:val="0"/>
          <w:w w:val="100"/>
        </w:rPr>
        <w:t xml:space="preserve"> и равенство с мужчинами в различных</w:t>
      </w:r>
      <w:r w:rsidR="008F4588">
        <w:rPr>
          <w:spacing w:val="0"/>
          <w:w w:val="100"/>
        </w:rPr>
        <w:t xml:space="preserve"> </w:t>
      </w:r>
      <w:r w:rsidR="0010342D" w:rsidRPr="00FC60CD">
        <w:rPr>
          <w:spacing w:val="0"/>
          <w:w w:val="100"/>
        </w:rPr>
        <w:t>областях</w:t>
      </w:r>
      <w:r>
        <w:rPr>
          <w:spacing w:val="0"/>
          <w:w w:val="100"/>
        </w:rPr>
        <w:tab/>
      </w:r>
      <w:r>
        <w:rPr>
          <w:spacing w:val="0"/>
          <w:w w:val="100"/>
        </w:rPr>
        <w:tab/>
      </w:r>
      <w:r w:rsidR="00275823">
        <w:rPr>
          <w:spacing w:val="0"/>
          <w:w w:val="100"/>
        </w:rPr>
        <w:t>82</w:t>
      </w:r>
    </w:p>
    <w:p w:rsidR="0010342D" w:rsidRPr="00FC60CD" w:rsidRDefault="0079729F" w:rsidP="001D1900">
      <w:pPr>
        <w:tabs>
          <w:tab w:val="left" w:pos="1264"/>
          <w:tab w:val="left" w:pos="1701"/>
          <w:tab w:val="left" w:pos="1985"/>
          <w:tab w:val="left" w:pos="2127"/>
          <w:tab w:val="left" w:leader="dot" w:pos="7655"/>
          <w:tab w:val="right" w:pos="7938"/>
        </w:tabs>
        <w:spacing w:after="60" w:line="240" w:lineRule="auto"/>
        <w:ind w:left="1264" w:right="634"/>
        <w:jc w:val="both"/>
        <w:rPr>
          <w:spacing w:val="0"/>
          <w:w w:val="100"/>
        </w:rPr>
      </w:pPr>
      <w:r>
        <w:rPr>
          <w:spacing w:val="0"/>
          <w:w w:val="100"/>
        </w:rPr>
        <w:tab/>
      </w:r>
      <w:r w:rsidR="0010342D" w:rsidRPr="00FC60CD">
        <w:rPr>
          <w:spacing w:val="0"/>
          <w:w w:val="100"/>
        </w:rPr>
        <w:t xml:space="preserve">2. </w:t>
      </w:r>
      <w:r>
        <w:rPr>
          <w:spacing w:val="0"/>
          <w:w w:val="100"/>
        </w:rPr>
        <w:tab/>
      </w:r>
      <w:r w:rsidR="0010342D" w:rsidRPr="00FC60CD">
        <w:rPr>
          <w:spacing w:val="0"/>
          <w:w w:val="100"/>
        </w:rPr>
        <w:t xml:space="preserve">Право на </w:t>
      </w:r>
      <w:r w:rsidR="008F4588">
        <w:rPr>
          <w:spacing w:val="0"/>
          <w:w w:val="100"/>
        </w:rPr>
        <w:t>одинаковые</w:t>
      </w:r>
      <w:r w:rsidR="0010342D" w:rsidRPr="00FC60CD">
        <w:rPr>
          <w:spacing w:val="0"/>
          <w:w w:val="100"/>
        </w:rPr>
        <w:t xml:space="preserve"> возможности </w:t>
      </w:r>
      <w:r w:rsidR="008F4588">
        <w:rPr>
          <w:spacing w:val="0"/>
          <w:w w:val="100"/>
        </w:rPr>
        <w:t>при найме на работу</w:t>
      </w:r>
      <w:r>
        <w:rPr>
          <w:spacing w:val="0"/>
          <w:w w:val="100"/>
        </w:rPr>
        <w:tab/>
      </w:r>
      <w:r>
        <w:rPr>
          <w:spacing w:val="0"/>
          <w:w w:val="100"/>
        </w:rPr>
        <w:tab/>
      </w:r>
      <w:r w:rsidR="00275823">
        <w:rPr>
          <w:spacing w:val="0"/>
          <w:w w:val="100"/>
        </w:rPr>
        <w:t>83</w:t>
      </w:r>
    </w:p>
    <w:p w:rsidR="0010342D" w:rsidRPr="00FC60CD" w:rsidRDefault="0079729F" w:rsidP="001D1900">
      <w:pPr>
        <w:tabs>
          <w:tab w:val="left" w:pos="1264"/>
          <w:tab w:val="left" w:pos="1701"/>
          <w:tab w:val="left" w:pos="1985"/>
          <w:tab w:val="left" w:pos="2127"/>
          <w:tab w:val="left" w:leader="dot" w:pos="7655"/>
          <w:tab w:val="right" w:pos="7938"/>
        </w:tabs>
        <w:spacing w:after="60" w:line="240" w:lineRule="auto"/>
        <w:ind w:left="1264" w:right="634"/>
        <w:jc w:val="both"/>
        <w:rPr>
          <w:spacing w:val="0"/>
          <w:w w:val="100"/>
        </w:rPr>
      </w:pPr>
      <w:r>
        <w:rPr>
          <w:spacing w:val="0"/>
          <w:w w:val="100"/>
        </w:rPr>
        <w:tab/>
      </w:r>
      <w:r w:rsidR="0010342D" w:rsidRPr="00FC60CD">
        <w:rPr>
          <w:spacing w:val="0"/>
          <w:w w:val="100"/>
        </w:rPr>
        <w:t xml:space="preserve">3. </w:t>
      </w:r>
      <w:r>
        <w:rPr>
          <w:spacing w:val="0"/>
          <w:w w:val="100"/>
        </w:rPr>
        <w:tab/>
      </w:r>
      <w:r w:rsidR="008F4588">
        <w:rPr>
          <w:spacing w:val="0"/>
          <w:w w:val="100"/>
        </w:rPr>
        <w:t>Должности, которые могут занимать б</w:t>
      </w:r>
      <w:r w:rsidR="0010342D" w:rsidRPr="00FC60CD">
        <w:rPr>
          <w:spacing w:val="0"/>
          <w:w w:val="100"/>
        </w:rPr>
        <w:t>ахрейн</w:t>
      </w:r>
      <w:r w:rsidR="008F4588">
        <w:rPr>
          <w:spacing w:val="0"/>
          <w:w w:val="100"/>
        </w:rPr>
        <w:t>ские женщины</w:t>
      </w:r>
      <w:r>
        <w:rPr>
          <w:spacing w:val="0"/>
          <w:w w:val="100"/>
        </w:rPr>
        <w:tab/>
      </w:r>
      <w:r>
        <w:rPr>
          <w:spacing w:val="0"/>
          <w:w w:val="100"/>
        </w:rPr>
        <w:tab/>
      </w:r>
      <w:r w:rsidR="00275823">
        <w:rPr>
          <w:spacing w:val="0"/>
          <w:w w:val="100"/>
        </w:rPr>
        <w:t>83</w:t>
      </w:r>
    </w:p>
    <w:p w:rsidR="0010342D" w:rsidRPr="00FC60CD" w:rsidRDefault="0010342D" w:rsidP="001D1900">
      <w:pPr>
        <w:tabs>
          <w:tab w:val="left" w:pos="1264"/>
          <w:tab w:val="left" w:pos="1701"/>
          <w:tab w:val="left" w:pos="1985"/>
          <w:tab w:val="left" w:pos="2127"/>
          <w:tab w:val="left" w:leader="dot" w:pos="7655"/>
          <w:tab w:val="right" w:pos="7938"/>
        </w:tabs>
        <w:spacing w:after="60" w:line="240" w:lineRule="auto"/>
        <w:ind w:left="1264" w:right="634"/>
        <w:jc w:val="both"/>
        <w:rPr>
          <w:spacing w:val="0"/>
          <w:w w:val="100"/>
        </w:rPr>
      </w:pPr>
      <w:r w:rsidRPr="00FC60CD">
        <w:rPr>
          <w:spacing w:val="0"/>
          <w:w w:val="100"/>
        </w:rPr>
        <w:t xml:space="preserve">II. </w:t>
      </w:r>
      <w:r w:rsidR="0079729F">
        <w:rPr>
          <w:spacing w:val="0"/>
          <w:w w:val="100"/>
        </w:rPr>
        <w:tab/>
      </w:r>
      <w:r w:rsidRPr="00FC60CD">
        <w:rPr>
          <w:spacing w:val="0"/>
          <w:w w:val="100"/>
        </w:rPr>
        <w:t>Женщины и судебн</w:t>
      </w:r>
      <w:r w:rsidR="008F4588">
        <w:rPr>
          <w:spacing w:val="0"/>
          <w:w w:val="100"/>
        </w:rPr>
        <w:t>ые органы</w:t>
      </w:r>
      <w:r w:rsidR="0079729F">
        <w:rPr>
          <w:spacing w:val="0"/>
          <w:w w:val="100"/>
        </w:rPr>
        <w:tab/>
      </w:r>
      <w:r w:rsidR="0079729F">
        <w:rPr>
          <w:spacing w:val="0"/>
          <w:w w:val="100"/>
        </w:rPr>
        <w:tab/>
      </w:r>
      <w:r w:rsidR="00275823">
        <w:rPr>
          <w:spacing w:val="0"/>
          <w:w w:val="100"/>
        </w:rPr>
        <w:t>83</w:t>
      </w:r>
    </w:p>
    <w:p w:rsidR="0010342D" w:rsidRPr="00FC60CD" w:rsidRDefault="0010342D" w:rsidP="001D1900">
      <w:pPr>
        <w:tabs>
          <w:tab w:val="left" w:pos="1264"/>
          <w:tab w:val="left" w:pos="1701"/>
          <w:tab w:val="left" w:pos="1985"/>
          <w:tab w:val="left" w:pos="2127"/>
          <w:tab w:val="left" w:leader="dot" w:pos="7655"/>
          <w:tab w:val="right" w:pos="7938"/>
        </w:tabs>
        <w:spacing w:after="60" w:line="240" w:lineRule="auto"/>
        <w:ind w:left="1264" w:right="634"/>
        <w:jc w:val="both"/>
        <w:rPr>
          <w:spacing w:val="0"/>
          <w:w w:val="100"/>
        </w:rPr>
      </w:pPr>
      <w:r w:rsidRPr="00FC60CD">
        <w:rPr>
          <w:spacing w:val="0"/>
          <w:w w:val="100"/>
        </w:rPr>
        <w:t xml:space="preserve">III. </w:t>
      </w:r>
      <w:r w:rsidR="0079729F">
        <w:rPr>
          <w:spacing w:val="0"/>
          <w:w w:val="100"/>
        </w:rPr>
        <w:tab/>
      </w:r>
      <w:r w:rsidRPr="00FC60CD">
        <w:rPr>
          <w:spacing w:val="0"/>
          <w:w w:val="100"/>
        </w:rPr>
        <w:t xml:space="preserve">Право на выбор профессии и </w:t>
      </w:r>
      <w:r w:rsidR="00422A5D">
        <w:rPr>
          <w:spacing w:val="0"/>
          <w:w w:val="100"/>
        </w:rPr>
        <w:t>рода</w:t>
      </w:r>
      <w:r w:rsidRPr="00FC60CD">
        <w:rPr>
          <w:spacing w:val="0"/>
          <w:w w:val="100"/>
        </w:rPr>
        <w:t xml:space="preserve"> работы</w:t>
      </w:r>
      <w:r w:rsidR="0079729F">
        <w:rPr>
          <w:spacing w:val="0"/>
          <w:w w:val="100"/>
        </w:rPr>
        <w:tab/>
      </w:r>
      <w:r w:rsidR="0079729F">
        <w:rPr>
          <w:spacing w:val="0"/>
          <w:w w:val="100"/>
        </w:rPr>
        <w:tab/>
      </w:r>
      <w:r w:rsidR="00275823">
        <w:rPr>
          <w:spacing w:val="0"/>
          <w:w w:val="100"/>
        </w:rPr>
        <w:t>84</w:t>
      </w:r>
    </w:p>
    <w:p w:rsidR="0010342D" w:rsidRPr="00FC60CD" w:rsidRDefault="0010342D" w:rsidP="001D1900">
      <w:pPr>
        <w:tabs>
          <w:tab w:val="left" w:pos="1264"/>
          <w:tab w:val="left" w:pos="1701"/>
          <w:tab w:val="left" w:pos="1985"/>
          <w:tab w:val="left" w:pos="2127"/>
          <w:tab w:val="left" w:leader="dot" w:pos="7655"/>
          <w:tab w:val="right" w:pos="7938"/>
        </w:tabs>
        <w:spacing w:after="60" w:line="240" w:lineRule="auto"/>
        <w:ind w:left="1264" w:right="634"/>
        <w:jc w:val="both"/>
        <w:rPr>
          <w:spacing w:val="0"/>
          <w:w w:val="100"/>
        </w:rPr>
      </w:pPr>
      <w:r w:rsidRPr="00FC60CD">
        <w:rPr>
          <w:spacing w:val="0"/>
          <w:w w:val="100"/>
        </w:rPr>
        <w:t xml:space="preserve">IV. </w:t>
      </w:r>
      <w:r w:rsidR="0079729F">
        <w:rPr>
          <w:spacing w:val="0"/>
          <w:w w:val="100"/>
        </w:rPr>
        <w:tab/>
      </w:r>
      <w:r w:rsidRPr="00FC60CD">
        <w:rPr>
          <w:spacing w:val="0"/>
          <w:w w:val="100"/>
        </w:rPr>
        <w:t>Женщины и профессиональное обучение</w:t>
      </w:r>
      <w:r w:rsidR="0079729F">
        <w:rPr>
          <w:spacing w:val="0"/>
          <w:w w:val="100"/>
        </w:rPr>
        <w:tab/>
      </w:r>
      <w:r w:rsidR="0079729F">
        <w:rPr>
          <w:spacing w:val="0"/>
          <w:w w:val="100"/>
        </w:rPr>
        <w:tab/>
      </w:r>
      <w:r w:rsidR="00275823">
        <w:rPr>
          <w:spacing w:val="0"/>
          <w:w w:val="100"/>
        </w:rPr>
        <w:t>84</w:t>
      </w:r>
    </w:p>
    <w:p w:rsidR="0010342D" w:rsidRPr="00FC60CD" w:rsidRDefault="0010342D" w:rsidP="001D1900">
      <w:pPr>
        <w:tabs>
          <w:tab w:val="left" w:pos="1264"/>
          <w:tab w:val="left" w:pos="1701"/>
          <w:tab w:val="left" w:pos="1985"/>
          <w:tab w:val="left" w:pos="2127"/>
          <w:tab w:val="left" w:leader="dot" w:pos="7655"/>
          <w:tab w:val="right" w:pos="7938"/>
        </w:tabs>
        <w:spacing w:after="60" w:line="240" w:lineRule="auto"/>
        <w:ind w:left="1264" w:right="634"/>
        <w:jc w:val="both"/>
        <w:rPr>
          <w:spacing w:val="0"/>
          <w:w w:val="100"/>
        </w:rPr>
      </w:pPr>
      <w:r w:rsidRPr="00FC60CD">
        <w:rPr>
          <w:spacing w:val="0"/>
          <w:w w:val="100"/>
        </w:rPr>
        <w:t xml:space="preserve">V. </w:t>
      </w:r>
      <w:r w:rsidR="0079729F">
        <w:rPr>
          <w:spacing w:val="0"/>
          <w:w w:val="100"/>
        </w:rPr>
        <w:tab/>
      </w:r>
      <w:r w:rsidRPr="00FC60CD">
        <w:rPr>
          <w:spacing w:val="0"/>
          <w:w w:val="100"/>
        </w:rPr>
        <w:t>Право на равн</w:t>
      </w:r>
      <w:r w:rsidR="00422A5D">
        <w:rPr>
          <w:spacing w:val="0"/>
          <w:w w:val="100"/>
        </w:rPr>
        <w:t>ое вознаграждение и получение</w:t>
      </w:r>
      <w:r w:rsidRPr="00FC60CD">
        <w:rPr>
          <w:spacing w:val="0"/>
          <w:w w:val="100"/>
        </w:rPr>
        <w:t xml:space="preserve"> льгот</w:t>
      </w:r>
      <w:r w:rsidR="0079729F">
        <w:rPr>
          <w:spacing w:val="0"/>
          <w:w w:val="100"/>
        </w:rPr>
        <w:tab/>
      </w:r>
      <w:r w:rsidR="0079729F">
        <w:rPr>
          <w:spacing w:val="0"/>
          <w:w w:val="100"/>
        </w:rPr>
        <w:tab/>
      </w:r>
      <w:r w:rsidR="00275823">
        <w:rPr>
          <w:spacing w:val="0"/>
          <w:w w:val="100"/>
        </w:rPr>
        <w:t>86</w:t>
      </w:r>
    </w:p>
    <w:p w:rsidR="0010342D" w:rsidRPr="00FC60CD" w:rsidRDefault="0010342D" w:rsidP="001D1900">
      <w:pPr>
        <w:tabs>
          <w:tab w:val="left" w:pos="1264"/>
          <w:tab w:val="left" w:pos="1701"/>
          <w:tab w:val="left" w:pos="1985"/>
          <w:tab w:val="left" w:pos="2127"/>
          <w:tab w:val="left" w:leader="dot" w:pos="7655"/>
          <w:tab w:val="right" w:pos="7938"/>
        </w:tabs>
        <w:spacing w:after="60" w:line="240" w:lineRule="auto"/>
        <w:ind w:left="1264" w:right="634"/>
        <w:jc w:val="both"/>
        <w:rPr>
          <w:spacing w:val="0"/>
          <w:w w:val="100"/>
        </w:rPr>
      </w:pPr>
      <w:r w:rsidRPr="00FC60CD">
        <w:rPr>
          <w:spacing w:val="0"/>
          <w:w w:val="100"/>
        </w:rPr>
        <w:t xml:space="preserve">VI. </w:t>
      </w:r>
      <w:r w:rsidR="0079729F">
        <w:rPr>
          <w:spacing w:val="0"/>
          <w:w w:val="100"/>
        </w:rPr>
        <w:tab/>
      </w:r>
      <w:r w:rsidRPr="00FC60CD">
        <w:rPr>
          <w:spacing w:val="0"/>
          <w:w w:val="100"/>
        </w:rPr>
        <w:t>Право на социальное страхование</w:t>
      </w:r>
      <w:r w:rsidR="0079729F">
        <w:rPr>
          <w:spacing w:val="0"/>
          <w:w w:val="100"/>
        </w:rPr>
        <w:tab/>
      </w:r>
      <w:r w:rsidR="0079729F">
        <w:rPr>
          <w:spacing w:val="0"/>
          <w:w w:val="100"/>
        </w:rPr>
        <w:tab/>
      </w:r>
      <w:r w:rsidR="00275823">
        <w:rPr>
          <w:spacing w:val="0"/>
          <w:w w:val="100"/>
        </w:rPr>
        <w:t>86</w:t>
      </w:r>
    </w:p>
    <w:p w:rsidR="0010342D" w:rsidRPr="00FC60CD" w:rsidRDefault="0010342D" w:rsidP="001D1900">
      <w:pPr>
        <w:tabs>
          <w:tab w:val="left" w:pos="1264"/>
          <w:tab w:val="left" w:pos="1701"/>
          <w:tab w:val="left" w:pos="1985"/>
          <w:tab w:val="left" w:pos="2127"/>
          <w:tab w:val="left" w:leader="dot" w:pos="7655"/>
          <w:tab w:val="right" w:pos="7938"/>
        </w:tabs>
        <w:spacing w:after="60" w:line="240" w:lineRule="auto"/>
        <w:ind w:left="1264" w:right="634"/>
        <w:jc w:val="both"/>
        <w:rPr>
          <w:spacing w:val="0"/>
          <w:w w:val="100"/>
        </w:rPr>
      </w:pPr>
      <w:r w:rsidRPr="00FC60CD">
        <w:rPr>
          <w:spacing w:val="0"/>
          <w:w w:val="100"/>
        </w:rPr>
        <w:t xml:space="preserve">VII. </w:t>
      </w:r>
      <w:r w:rsidR="0079729F">
        <w:rPr>
          <w:spacing w:val="0"/>
          <w:w w:val="100"/>
        </w:rPr>
        <w:tab/>
      </w:r>
      <w:r w:rsidRPr="00FC60CD">
        <w:rPr>
          <w:spacing w:val="0"/>
          <w:w w:val="100"/>
        </w:rPr>
        <w:t xml:space="preserve">Меры </w:t>
      </w:r>
      <w:r w:rsidR="00A90A07">
        <w:rPr>
          <w:spacing w:val="0"/>
          <w:w w:val="100"/>
        </w:rPr>
        <w:t xml:space="preserve">по </w:t>
      </w:r>
      <w:r w:rsidRPr="00FC60CD">
        <w:rPr>
          <w:spacing w:val="0"/>
          <w:w w:val="100"/>
        </w:rPr>
        <w:t>защит</w:t>
      </w:r>
      <w:r w:rsidR="00A90A07">
        <w:rPr>
          <w:spacing w:val="0"/>
          <w:w w:val="100"/>
        </w:rPr>
        <w:t>е</w:t>
      </w:r>
      <w:r w:rsidRPr="00FC60CD">
        <w:rPr>
          <w:spacing w:val="0"/>
          <w:w w:val="100"/>
        </w:rPr>
        <w:t xml:space="preserve"> работающих женщин  Бахрейн</w:t>
      </w:r>
      <w:r w:rsidR="00422A5D">
        <w:rPr>
          <w:spacing w:val="0"/>
          <w:w w:val="100"/>
        </w:rPr>
        <w:t>а</w:t>
      </w:r>
      <w:r w:rsidR="0079729F">
        <w:rPr>
          <w:spacing w:val="0"/>
          <w:w w:val="100"/>
        </w:rPr>
        <w:tab/>
      </w:r>
      <w:r w:rsidR="0079729F">
        <w:rPr>
          <w:spacing w:val="0"/>
          <w:w w:val="100"/>
        </w:rPr>
        <w:tab/>
      </w:r>
      <w:r w:rsidR="00275823">
        <w:rPr>
          <w:spacing w:val="0"/>
          <w:w w:val="100"/>
        </w:rPr>
        <w:t>88</w:t>
      </w:r>
    </w:p>
    <w:p w:rsidR="0010342D" w:rsidRPr="00FC60CD" w:rsidRDefault="0079729F" w:rsidP="001D1900">
      <w:pPr>
        <w:tabs>
          <w:tab w:val="left" w:pos="1264"/>
          <w:tab w:val="left" w:pos="1701"/>
          <w:tab w:val="left" w:pos="1985"/>
          <w:tab w:val="left" w:pos="2127"/>
          <w:tab w:val="left" w:leader="dot" w:pos="7655"/>
          <w:tab w:val="right" w:pos="7938"/>
        </w:tabs>
        <w:spacing w:after="60" w:line="240" w:lineRule="auto"/>
        <w:ind w:left="1264" w:right="634"/>
        <w:rPr>
          <w:spacing w:val="0"/>
          <w:w w:val="100"/>
        </w:rPr>
      </w:pPr>
      <w:r>
        <w:rPr>
          <w:spacing w:val="0"/>
          <w:w w:val="100"/>
        </w:rPr>
        <w:tab/>
      </w:r>
      <w:r w:rsidR="0010342D" w:rsidRPr="00FC60CD">
        <w:rPr>
          <w:spacing w:val="0"/>
          <w:w w:val="100"/>
        </w:rPr>
        <w:t xml:space="preserve">1. </w:t>
      </w:r>
      <w:r>
        <w:rPr>
          <w:spacing w:val="0"/>
          <w:w w:val="100"/>
        </w:rPr>
        <w:tab/>
      </w:r>
      <w:r w:rsidR="0010342D" w:rsidRPr="00FC60CD">
        <w:rPr>
          <w:spacing w:val="0"/>
          <w:w w:val="100"/>
        </w:rPr>
        <w:t>Запре</w:t>
      </w:r>
      <w:r w:rsidR="00422A5D">
        <w:rPr>
          <w:spacing w:val="0"/>
          <w:w w:val="100"/>
        </w:rPr>
        <w:t>щение найма</w:t>
      </w:r>
      <w:r w:rsidR="0010342D" w:rsidRPr="00FC60CD">
        <w:rPr>
          <w:spacing w:val="0"/>
          <w:w w:val="100"/>
        </w:rPr>
        <w:t xml:space="preserve"> женщин</w:t>
      </w:r>
      <w:r w:rsidR="00422A5D">
        <w:rPr>
          <w:spacing w:val="0"/>
          <w:w w:val="100"/>
        </w:rPr>
        <w:t xml:space="preserve"> для выполнения опасных работ</w:t>
      </w:r>
      <w:r w:rsidR="0010342D" w:rsidRPr="00FC60CD">
        <w:rPr>
          <w:spacing w:val="0"/>
          <w:w w:val="100"/>
        </w:rPr>
        <w:t xml:space="preserve"> </w:t>
      </w:r>
      <w:r>
        <w:rPr>
          <w:spacing w:val="0"/>
          <w:w w:val="100"/>
        </w:rPr>
        <w:br/>
      </w:r>
      <w:r>
        <w:rPr>
          <w:spacing w:val="0"/>
          <w:w w:val="100"/>
        </w:rPr>
        <w:tab/>
      </w:r>
      <w:r>
        <w:rPr>
          <w:spacing w:val="0"/>
          <w:w w:val="100"/>
        </w:rPr>
        <w:tab/>
      </w:r>
      <w:r w:rsidR="0010342D" w:rsidRPr="00FC60CD">
        <w:rPr>
          <w:spacing w:val="0"/>
          <w:w w:val="100"/>
        </w:rPr>
        <w:t>в частном секторе</w:t>
      </w:r>
      <w:r>
        <w:rPr>
          <w:spacing w:val="0"/>
          <w:w w:val="100"/>
        </w:rPr>
        <w:tab/>
      </w:r>
      <w:r>
        <w:rPr>
          <w:spacing w:val="0"/>
          <w:w w:val="100"/>
        </w:rPr>
        <w:tab/>
      </w:r>
      <w:r w:rsidR="00275823">
        <w:rPr>
          <w:spacing w:val="0"/>
          <w:w w:val="100"/>
        </w:rPr>
        <w:t>88</w:t>
      </w:r>
    </w:p>
    <w:p w:rsidR="0010342D" w:rsidRPr="00FC60CD" w:rsidRDefault="0079729F" w:rsidP="001D1900">
      <w:pPr>
        <w:tabs>
          <w:tab w:val="left" w:pos="1264"/>
          <w:tab w:val="left" w:pos="1701"/>
          <w:tab w:val="left" w:pos="1985"/>
          <w:tab w:val="left" w:pos="2127"/>
          <w:tab w:val="left" w:leader="dot" w:pos="7655"/>
          <w:tab w:val="right" w:pos="7938"/>
        </w:tabs>
        <w:spacing w:after="60" w:line="240" w:lineRule="auto"/>
        <w:ind w:left="1264" w:right="634"/>
        <w:rPr>
          <w:spacing w:val="0"/>
          <w:w w:val="100"/>
        </w:rPr>
      </w:pPr>
      <w:r>
        <w:rPr>
          <w:spacing w:val="0"/>
          <w:w w:val="100"/>
        </w:rPr>
        <w:tab/>
      </w:r>
      <w:r w:rsidR="0010342D" w:rsidRPr="00FC60CD">
        <w:rPr>
          <w:spacing w:val="0"/>
          <w:w w:val="100"/>
        </w:rPr>
        <w:t xml:space="preserve">2. </w:t>
      </w:r>
      <w:r>
        <w:rPr>
          <w:spacing w:val="0"/>
          <w:w w:val="100"/>
        </w:rPr>
        <w:tab/>
      </w:r>
      <w:r w:rsidR="0010342D" w:rsidRPr="00FC60CD">
        <w:rPr>
          <w:spacing w:val="0"/>
          <w:w w:val="100"/>
        </w:rPr>
        <w:t>Запрет на работу женщин</w:t>
      </w:r>
      <w:r w:rsidR="00422A5D">
        <w:rPr>
          <w:spacing w:val="0"/>
          <w:w w:val="100"/>
        </w:rPr>
        <w:t xml:space="preserve"> в ночное время</w:t>
      </w:r>
      <w:r>
        <w:rPr>
          <w:spacing w:val="0"/>
          <w:w w:val="100"/>
        </w:rPr>
        <w:tab/>
      </w:r>
      <w:r>
        <w:rPr>
          <w:spacing w:val="0"/>
          <w:w w:val="100"/>
        </w:rPr>
        <w:tab/>
      </w:r>
      <w:r w:rsidR="00275823">
        <w:rPr>
          <w:spacing w:val="0"/>
          <w:w w:val="100"/>
        </w:rPr>
        <w:t>88</w:t>
      </w:r>
    </w:p>
    <w:p w:rsidR="0010342D" w:rsidRPr="00FC60CD" w:rsidRDefault="0079729F" w:rsidP="001D1900">
      <w:pPr>
        <w:tabs>
          <w:tab w:val="left" w:pos="1264"/>
          <w:tab w:val="left" w:pos="1701"/>
          <w:tab w:val="left" w:pos="1985"/>
          <w:tab w:val="left" w:pos="2127"/>
          <w:tab w:val="left" w:leader="dot" w:pos="7655"/>
          <w:tab w:val="right" w:pos="7938"/>
        </w:tabs>
        <w:spacing w:after="60" w:line="240" w:lineRule="auto"/>
        <w:ind w:left="1264" w:right="634"/>
        <w:rPr>
          <w:spacing w:val="0"/>
          <w:w w:val="100"/>
        </w:rPr>
      </w:pPr>
      <w:r>
        <w:rPr>
          <w:spacing w:val="0"/>
          <w:w w:val="100"/>
        </w:rPr>
        <w:tab/>
      </w:r>
      <w:r w:rsidR="0010342D" w:rsidRPr="00FC60CD">
        <w:rPr>
          <w:spacing w:val="0"/>
          <w:w w:val="100"/>
        </w:rPr>
        <w:t xml:space="preserve">3. </w:t>
      </w:r>
      <w:r>
        <w:rPr>
          <w:spacing w:val="0"/>
          <w:w w:val="100"/>
        </w:rPr>
        <w:tab/>
      </w:r>
      <w:r w:rsidR="0010342D" w:rsidRPr="00FC60CD">
        <w:rPr>
          <w:spacing w:val="0"/>
          <w:w w:val="100"/>
        </w:rPr>
        <w:t xml:space="preserve">Запрет на увольнение </w:t>
      </w:r>
      <w:r w:rsidR="00422A5D">
        <w:rPr>
          <w:spacing w:val="0"/>
          <w:w w:val="100"/>
        </w:rPr>
        <w:t xml:space="preserve">с работы </w:t>
      </w:r>
      <w:r w:rsidR="0010342D" w:rsidRPr="00FC60CD">
        <w:rPr>
          <w:spacing w:val="0"/>
          <w:w w:val="100"/>
        </w:rPr>
        <w:t xml:space="preserve">в связи беременностью </w:t>
      </w:r>
      <w:r w:rsidR="00422A5D">
        <w:rPr>
          <w:spacing w:val="0"/>
          <w:w w:val="100"/>
        </w:rPr>
        <w:br/>
      </w:r>
      <w:r w:rsidR="00422A5D">
        <w:rPr>
          <w:spacing w:val="0"/>
          <w:w w:val="100"/>
        </w:rPr>
        <w:tab/>
      </w:r>
      <w:r w:rsidR="00422A5D">
        <w:rPr>
          <w:spacing w:val="0"/>
          <w:w w:val="100"/>
        </w:rPr>
        <w:tab/>
      </w:r>
      <w:r w:rsidR="0010342D" w:rsidRPr="00FC60CD">
        <w:rPr>
          <w:spacing w:val="0"/>
          <w:w w:val="100"/>
        </w:rPr>
        <w:t xml:space="preserve">или </w:t>
      </w:r>
      <w:r w:rsidR="00422A5D">
        <w:rPr>
          <w:spacing w:val="0"/>
          <w:w w:val="100"/>
        </w:rPr>
        <w:t>материнством</w:t>
      </w:r>
      <w:r>
        <w:rPr>
          <w:spacing w:val="0"/>
          <w:w w:val="100"/>
        </w:rPr>
        <w:tab/>
      </w:r>
      <w:r>
        <w:rPr>
          <w:spacing w:val="0"/>
          <w:w w:val="100"/>
        </w:rPr>
        <w:tab/>
      </w:r>
      <w:r w:rsidR="00275823">
        <w:rPr>
          <w:spacing w:val="0"/>
          <w:w w:val="100"/>
        </w:rPr>
        <w:t>89</w:t>
      </w:r>
    </w:p>
    <w:p w:rsidR="0010342D" w:rsidRPr="00FC60CD" w:rsidRDefault="0079729F" w:rsidP="001D1900">
      <w:pPr>
        <w:tabs>
          <w:tab w:val="left" w:pos="1264"/>
          <w:tab w:val="left" w:pos="1701"/>
          <w:tab w:val="left" w:pos="1985"/>
          <w:tab w:val="left" w:pos="2127"/>
          <w:tab w:val="left" w:leader="dot" w:pos="7655"/>
          <w:tab w:val="right" w:pos="7938"/>
        </w:tabs>
        <w:spacing w:after="60" w:line="240" w:lineRule="auto"/>
        <w:ind w:left="1264" w:right="634"/>
        <w:rPr>
          <w:spacing w:val="0"/>
          <w:w w:val="100"/>
        </w:rPr>
      </w:pPr>
      <w:r>
        <w:rPr>
          <w:spacing w:val="0"/>
          <w:w w:val="100"/>
        </w:rPr>
        <w:tab/>
      </w:r>
      <w:r w:rsidR="0010342D" w:rsidRPr="00FC60CD">
        <w:rPr>
          <w:spacing w:val="0"/>
          <w:w w:val="100"/>
        </w:rPr>
        <w:t>4.</w:t>
      </w:r>
      <w:r>
        <w:rPr>
          <w:spacing w:val="0"/>
          <w:w w:val="100"/>
        </w:rPr>
        <w:tab/>
      </w:r>
      <w:r w:rsidR="0010342D" w:rsidRPr="00FC60CD">
        <w:rPr>
          <w:spacing w:val="0"/>
          <w:w w:val="100"/>
        </w:rPr>
        <w:t xml:space="preserve">Право работающей женщины </w:t>
      </w:r>
      <w:r w:rsidR="00422A5D">
        <w:rPr>
          <w:spacing w:val="0"/>
          <w:w w:val="100"/>
        </w:rPr>
        <w:t xml:space="preserve">на обжалование </w:t>
      </w:r>
      <w:r w:rsidR="00422A5D">
        <w:rPr>
          <w:spacing w:val="0"/>
          <w:w w:val="100"/>
        </w:rPr>
        <w:br/>
      </w:r>
      <w:r w:rsidR="00422A5D">
        <w:rPr>
          <w:spacing w:val="0"/>
          <w:w w:val="100"/>
        </w:rPr>
        <w:tab/>
      </w:r>
      <w:r w:rsidR="00422A5D">
        <w:rPr>
          <w:spacing w:val="0"/>
          <w:w w:val="100"/>
        </w:rPr>
        <w:tab/>
      </w:r>
      <w:r w:rsidR="0010342D" w:rsidRPr="00FC60CD">
        <w:rPr>
          <w:spacing w:val="0"/>
          <w:w w:val="100"/>
        </w:rPr>
        <w:t>административн</w:t>
      </w:r>
      <w:r w:rsidR="00422A5D">
        <w:rPr>
          <w:spacing w:val="0"/>
          <w:w w:val="100"/>
        </w:rPr>
        <w:t>ого</w:t>
      </w:r>
      <w:r w:rsidR="0010342D" w:rsidRPr="00FC60CD">
        <w:rPr>
          <w:spacing w:val="0"/>
          <w:w w:val="100"/>
        </w:rPr>
        <w:t xml:space="preserve"> решения</w:t>
      </w:r>
      <w:r>
        <w:rPr>
          <w:spacing w:val="0"/>
          <w:w w:val="100"/>
        </w:rPr>
        <w:tab/>
      </w:r>
      <w:r>
        <w:rPr>
          <w:spacing w:val="0"/>
          <w:w w:val="100"/>
        </w:rPr>
        <w:tab/>
      </w:r>
      <w:r w:rsidR="00275823">
        <w:rPr>
          <w:spacing w:val="0"/>
          <w:w w:val="100"/>
        </w:rPr>
        <w:t>90</w:t>
      </w:r>
    </w:p>
    <w:p w:rsidR="0010342D" w:rsidRPr="00FC60CD" w:rsidRDefault="00A90A07" w:rsidP="001D1900">
      <w:pPr>
        <w:tabs>
          <w:tab w:val="left" w:pos="1264"/>
          <w:tab w:val="left" w:pos="1701"/>
          <w:tab w:val="left" w:pos="1985"/>
          <w:tab w:val="left" w:pos="2127"/>
          <w:tab w:val="left" w:leader="dot" w:pos="7655"/>
          <w:tab w:val="right" w:pos="7938"/>
        </w:tabs>
        <w:spacing w:after="60" w:line="240" w:lineRule="auto"/>
        <w:ind w:left="1264" w:right="634"/>
        <w:rPr>
          <w:spacing w:val="0"/>
          <w:w w:val="100"/>
        </w:rPr>
      </w:pPr>
      <w:r>
        <w:rPr>
          <w:spacing w:val="0"/>
          <w:w w:val="100"/>
        </w:rPr>
        <w:t>VIII.</w:t>
      </w:r>
      <w:r w:rsidR="0079729F">
        <w:rPr>
          <w:spacing w:val="0"/>
          <w:w w:val="100"/>
        </w:rPr>
        <w:tab/>
      </w:r>
      <w:r w:rsidR="0010342D" w:rsidRPr="00FC60CD">
        <w:rPr>
          <w:spacing w:val="0"/>
          <w:w w:val="100"/>
        </w:rPr>
        <w:t>Со</w:t>
      </w:r>
      <w:r w:rsidR="00422A5D">
        <w:rPr>
          <w:spacing w:val="0"/>
          <w:w w:val="100"/>
        </w:rPr>
        <w:t xml:space="preserve">вмещение выполнения женщинами семейных </w:t>
      </w:r>
      <w:r w:rsidR="0010342D" w:rsidRPr="00FC60CD">
        <w:rPr>
          <w:spacing w:val="0"/>
          <w:w w:val="100"/>
        </w:rPr>
        <w:t xml:space="preserve">обязанностей  </w:t>
      </w:r>
      <w:r w:rsidR="0079729F">
        <w:rPr>
          <w:spacing w:val="0"/>
          <w:w w:val="100"/>
        </w:rPr>
        <w:br/>
      </w:r>
      <w:r w:rsidR="0079729F">
        <w:rPr>
          <w:spacing w:val="0"/>
          <w:w w:val="100"/>
        </w:rPr>
        <w:tab/>
      </w:r>
      <w:r w:rsidR="0010342D" w:rsidRPr="00FC60CD">
        <w:rPr>
          <w:spacing w:val="0"/>
          <w:w w:val="100"/>
        </w:rPr>
        <w:t>с</w:t>
      </w:r>
      <w:r w:rsidR="00422A5D">
        <w:rPr>
          <w:spacing w:val="0"/>
          <w:w w:val="100"/>
        </w:rPr>
        <w:t xml:space="preserve"> трудовой деятельностью и участием в общественной </w:t>
      </w:r>
      <w:r w:rsidR="0010342D" w:rsidRPr="00FC60CD">
        <w:rPr>
          <w:spacing w:val="0"/>
          <w:w w:val="100"/>
        </w:rPr>
        <w:t>жизни</w:t>
      </w:r>
      <w:r w:rsidR="0079729F">
        <w:rPr>
          <w:spacing w:val="0"/>
          <w:w w:val="100"/>
        </w:rPr>
        <w:tab/>
      </w:r>
      <w:r w:rsidR="0079729F">
        <w:rPr>
          <w:spacing w:val="0"/>
          <w:w w:val="100"/>
        </w:rPr>
        <w:tab/>
      </w:r>
      <w:r w:rsidR="00275823">
        <w:rPr>
          <w:spacing w:val="0"/>
          <w:w w:val="100"/>
        </w:rPr>
        <w:t>91</w:t>
      </w:r>
    </w:p>
    <w:p w:rsidR="0010342D" w:rsidRPr="00FC60CD" w:rsidRDefault="0010342D" w:rsidP="001D1900">
      <w:pPr>
        <w:tabs>
          <w:tab w:val="left" w:pos="1264"/>
          <w:tab w:val="left" w:pos="1701"/>
          <w:tab w:val="left" w:pos="1985"/>
          <w:tab w:val="left" w:pos="2127"/>
          <w:tab w:val="left" w:leader="dot" w:pos="7655"/>
          <w:tab w:val="right" w:pos="7938"/>
        </w:tabs>
        <w:spacing w:after="60" w:line="240" w:lineRule="auto"/>
        <w:ind w:left="1264" w:right="634"/>
        <w:rPr>
          <w:spacing w:val="0"/>
          <w:w w:val="100"/>
        </w:rPr>
      </w:pPr>
      <w:r w:rsidRPr="00FC60CD">
        <w:rPr>
          <w:spacing w:val="0"/>
          <w:w w:val="100"/>
        </w:rPr>
        <w:t xml:space="preserve">IX. </w:t>
      </w:r>
      <w:r w:rsidR="0079729F">
        <w:rPr>
          <w:spacing w:val="0"/>
          <w:w w:val="100"/>
        </w:rPr>
        <w:tab/>
      </w:r>
      <w:r w:rsidRPr="00FC60CD">
        <w:rPr>
          <w:spacing w:val="0"/>
          <w:w w:val="100"/>
        </w:rPr>
        <w:t xml:space="preserve">Участие работающих женщин Бахрейна в </w:t>
      </w:r>
      <w:r w:rsidR="00422A5D">
        <w:rPr>
          <w:spacing w:val="0"/>
          <w:w w:val="100"/>
        </w:rPr>
        <w:t xml:space="preserve">выполнении надомной </w:t>
      </w:r>
      <w:r w:rsidR="00422A5D">
        <w:rPr>
          <w:spacing w:val="0"/>
          <w:w w:val="100"/>
        </w:rPr>
        <w:br/>
      </w:r>
      <w:r w:rsidR="00422A5D">
        <w:rPr>
          <w:spacing w:val="0"/>
          <w:w w:val="100"/>
        </w:rPr>
        <w:tab/>
        <w:t>работы</w:t>
      </w:r>
      <w:r w:rsidR="0079729F">
        <w:rPr>
          <w:spacing w:val="0"/>
          <w:w w:val="100"/>
        </w:rPr>
        <w:tab/>
      </w:r>
      <w:r w:rsidR="0079729F">
        <w:rPr>
          <w:spacing w:val="0"/>
          <w:w w:val="100"/>
        </w:rPr>
        <w:tab/>
      </w:r>
      <w:r w:rsidR="00275823">
        <w:rPr>
          <w:spacing w:val="0"/>
          <w:w w:val="100"/>
        </w:rPr>
        <w:t>92</w:t>
      </w:r>
    </w:p>
    <w:p w:rsidR="0010342D" w:rsidRPr="00FC60CD" w:rsidRDefault="0010342D" w:rsidP="001D1900">
      <w:pPr>
        <w:tabs>
          <w:tab w:val="left" w:pos="1264"/>
          <w:tab w:val="left" w:pos="1701"/>
          <w:tab w:val="left" w:pos="1985"/>
          <w:tab w:val="left" w:pos="2127"/>
          <w:tab w:val="left" w:leader="dot" w:pos="7655"/>
          <w:tab w:val="right" w:pos="7938"/>
        </w:tabs>
        <w:spacing w:after="60" w:line="240" w:lineRule="auto"/>
        <w:ind w:left="1264" w:right="634"/>
        <w:jc w:val="both"/>
        <w:rPr>
          <w:spacing w:val="0"/>
          <w:w w:val="100"/>
        </w:rPr>
      </w:pPr>
      <w:r w:rsidRPr="00FC60CD">
        <w:rPr>
          <w:spacing w:val="0"/>
          <w:w w:val="100"/>
        </w:rPr>
        <w:t xml:space="preserve">X. </w:t>
      </w:r>
      <w:r w:rsidR="0079729F">
        <w:rPr>
          <w:spacing w:val="0"/>
          <w:w w:val="100"/>
        </w:rPr>
        <w:tab/>
      </w:r>
      <w:r w:rsidRPr="00FC60CD">
        <w:rPr>
          <w:spacing w:val="0"/>
          <w:w w:val="100"/>
        </w:rPr>
        <w:t>Участие женщин в деятельности профсоюзов</w:t>
      </w:r>
      <w:r w:rsidR="0079729F">
        <w:rPr>
          <w:spacing w:val="0"/>
          <w:w w:val="100"/>
        </w:rPr>
        <w:tab/>
      </w:r>
      <w:r w:rsidR="0079729F">
        <w:rPr>
          <w:spacing w:val="0"/>
          <w:w w:val="100"/>
        </w:rPr>
        <w:tab/>
      </w:r>
      <w:r w:rsidR="00275823">
        <w:rPr>
          <w:spacing w:val="0"/>
          <w:w w:val="100"/>
        </w:rPr>
        <w:t>95</w:t>
      </w:r>
    </w:p>
    <w:p w:rsidR="0010342D" w:rsidRPr="00FC60CD" w:rsidRDefault="0010342D" w:rsidP="001D1900">
      <w:pPr>
        <w:tabs>
          <w:tab w:val="left" w:pos="1264"/>
          <w:tab w:val="left" w:pos="1701"/>
          <w:tab w:val="left" w:pos="1985"/>
          <w:tab w:val="left" w:pos="2127"/>
          <w:tab w:val="left" w:leader="dot" w:pos="7655"/>
          <w:tab w:val="right" w:pos="7938"/>
        </w:tabs>
        <w:spacing w:after="60" w:line="240" w:lineRule="auto"/>
        <w:ind w:left="1264" w:right="634"/>
        <w:jc w:val="both"/>
        <w:rPr>
          <w:spacing w:val="0"/>
          <w:w w:val="100"/>
        </w:rPr>
      </w:pPr>
      <w:r w:rsidRPr="00FC60CD">
        <w:rPr>
          <w:spacing w:val="0"/>
          <w:w w:val="100"/>
        </w:rPr>
        <w:t xml:space="preserve">XI. </w:t>
      </w:r>
      <w:r w:rsidR="0079729F">
        <w:rPr>
          <w:spacing w:val="0"/>
          <w:w w:val="100"/>
        </w:rPr>
        <w:tab/>
      </w:r>
      <w:r w:rsidRPr="00FC60CD">
        <w:rPr>
          <w:spacing w:val="0"/>
          <w:w w:val="100"/>
        </w:rPr>
        <w:t>Защита работающих женщин от сексуальных домогательств</w:t>
      </w:r>
      <w:r w:rsidR="0079729F">
        <w:rPr>
          <w:spacing w:val="0"/>
          <w:w w:val="100"/>
        </w:rPr>
        <w:tab/>
      </w:r>
      <w:r w:rsidR="0079729F">
        <w:rPr>
          <w:spacing w:val="0"/>
          <w:w w:val="100"/>
        </w:rPr>
        <w:tab/>
      </w:r>
      <w:r w:rsidR="00275823">
        <w:rPr>
          <w:spacing w:val="0"/>
          <w:w w:val="100"/>
        </w:rPr>
        <w:t>96</w:t>
      </w:r>
    </w:p>
    <w:p w:rsidR="0010342D" w:rsidRPr="00FC60CD" w:rsidRDefault="0010342D" w:rsidP="001D1900">
      <w:pPr>
        <w:tabs>
          <w:tab w:val="left" w:pos="1264"/>
          <w:tab w:val="left" w:pos="1701"/>
          <w:tab w:val="left" w:pos="1985"/>
          <w:tab w:val="left" w:pos="2127"/>
          <w:tab w:val="left" w:leader="dot" w:pos="7655"/>
          <w:tab w:val="right" w:pos="7938"/>
        </w:tabs>
        <w:spacing w:after="60" w:line="240" w:lineRule="auto"/>
        <w:ind w:left="1264" w:right="634"/>
        <w:jc w:val="both"/>
        <w:rPr>
          <w:spacing w:val="0"/>
          <w:w w:val="100"/>
        </w:rPr>
      </w:pPr>
      <w:r w:rsidRPr="00FC60CD">
        <w:rPr>
          <w:spacing w:val="0"/>
          <w:w w:val="100"/>
        </w:rPr>
        <w:t xml:space="preserve">XII. </w:t>
      </w:r>
      <w:r w:rsidR="0079729F">
        <w:rPr>
          <w:spacing w:val="0"/>
          <w:w w:val="100"/>
        </w:rPr>
        <w:tab/>
      </w:r>
      <w:r w:rsidRPr="00FC60CD">
        <w:rPr>
          <w:spacing w:val="0"/>
          <w:w w:val="100"/>
        </w:rPr>
        <w:t>Работающие женщины</w:t>
      </w:r>
      <w:r w:rsidR="00422A5D">
        <w:rPr>
          <w:spacing w:val="0"/>
          <w:w w:val="100"/>
        </w:rPr>
        <w:t xml:space="preserve"> </w:t>
      </w:r>
      <w:r w:rsidRPr="00FC60CD">
        <w:rPr>
          <w:spacing w:val="0"/>
          <w:w w:val="100"/>
        </w:rPr>
        <w:t>иностра</w:t>
      </w:r>
      <w:r w:rsidR="00422A5D">
        <w:rPr>
          <w:spacing w:val="0"/>
          <w:w w:val="100"/>
        </w:rPr>
        <w:t>нного происхождения</w:t>
      </w:r>
      <w:r w:rsidR="0079729F">
        <w:rPr>
          <w:spacing w:val="0"/>
          <w:w w:val="100"/>
        </w:rPr>
        <w:tab/>
      </w:r>
      <w:r w:rsidR="0079729F">
        <w:rPr>
          <w:spacing w:val="0"/>
          <w:w w:val="100"/>
        </w:rPr>
        <w:tab/>
      </w:r>
      <w:r w:rsidR="00275823">
        <w:rPr>
          <w:spacing w:val="0"/>
          <w:w w:val="100"/>
        </w:rPr>
        <w:t>97</w:t>
      </w:r>
    </w:p>
    <w:p w:rsidR="0010342D" w:rsidRPr="00FC60CD" w:rsidRDefault="0010342D" w:rsidP="001D1900">
      <w:pPr>
        <w:tabs>
          <w:tab w:val="left" w:pos="1264"/>
          <w:tab w:val="left" w:pos="1701"/>
          <w:tab w:val="left" w:pos="1985"/>
          <w:tab w:val="left" w:pos="2127"/>
          <w:tab w:val="left" w:leader="dot" w:pos="7655"/>
          <w:tab w:val="right" w:pos="7938"/>
        </w:tabs>
        <w:spacing w:after="60" w:line="240" w:lineRule="auto"/>
        <w:ind w:left="1264" w:right="634"/>
        <w:jc w:val="both"/>
        <w:rPr>
          <w:spacing w:val="0"/>
          <w:w w:val="100"/>
        </w:rPr>
      </w:pPr>
      <w:r w:rsidRPr="00FC60CD">
        <w:rPr>
          <w:spacing w:val="0"/>
          <w:w w:val="100"/>
        </w:rPr>
        <w:t>XIII. Роль гражданского сектора</w:t>
      </w:r>
      <w:r w:rsidR="0079729F">
        <w:rPr>
          <w:spacing w:val="0"/>
          <w:w w:val="100"/>
        </w:rPr>
        <w:tab/>
      </w:r>
      <w:r w:rsidR="0079729F">
        <w:rPr>
          <w:spacing w:val="0"/>
          <w:w w:val="100"/>
        </w:rPr>
        <w:tab/>
      </w:r>
      <w:r w:rsidR="00275823">
        <w:rPr>
          <w:spacing w:val="0"/>
          <w:w w:val="100"/>
        </w:rPr>
        <w:t>98</w:t>
      </w:r>
    </w:p>
    <w:p w:rsidR="0010342D" w:rsidRPr="00FC60CD" w:rsidRDefault="0010342D" w:rsidP="001D1900">
      <w:pPr>
        <w:tabs>
          <w:tab w:val="left" w:pos="1264"/>
          <w:tab w:val="left" w:pos="1701"/>
          <w:tab w:val="left" w:pos="1985"/>
          <w:tab w:val="left" w:pos="2127"/>
          <w:tab w:val="left" w:leader="dot" w:pos="7655"/>
          <w:tab w:val="right" w:pos="7938"/>
        </w:tabs>
        <w:spacing w:after="60" w:line="240" w:lineRule="auto"/>
        <w:ind w:left="1264" w:right="634"/>
        <w:jc w:val="both"/>
        <w:rPr>
          <w:spacing w:val="0"/>
          <w:w w:val="100"/>
        </w:rPr>
      </w:pPr>
      <w:r w:rsidRPr="00FC60CD">
        <w:rPr>
          <w:spacing w:val="0"/>
          <w:w w:val="100"/>
        </w:rPr>
        <w:t xml:space="preserve">XIV. </w:t>
      </w:r>
      <w:r w:rsidR="0079729F">
        <w:rPr>
          <w:spacing w:val="0"/>
          <w:w w:val="100"/>
        </w:rPr>
        <w:tab/>
      </w:r>
      <w:r w:rsidRPr="00FC60CD">
        <w:rPr>
          <w:spacing w:val="0"/>
          <w:w w:val="100"/>
        </w:rPr>
        <w:t>Трудности и перспективы на будущее</w:t>
      </w:r>
      <w:r w:rsidR="0079729F">
        <w:rPr>
          <w:spacing w:val="0"/>
          <w:w w:val="100"/>
        </w:rPr>
        <w:tab/>
      </w:r>
      <w:r w:rsidR="0079729F">
        <w:rPr>
          <w:spacing w:val="0"/>
          <w:w w:val="100"/>
        </w:rPr>
        <w:tab/>
      </w:r>
      <w:r w:rsidR="00275823">
        <w:rPr>
          <w:spacing w:val="0"/>
          <w:w w:val="100"/>
        </w:rPr>
        <w:t>100</w:t>
      </w:r>
    </w:p>
    <w:p w:rsidR="0010342D" w:rsidRPr="00FC60CD" w:rsidRDefault="0010342D" w:rsidP="001D1900">
      <w:pPr>
        <w:tabs>
          <w:tab w:val="left" w:pos="1264"/>
          <w:tab w:val="left" w:pos="1701"/>
          <w:tab w:val="left" w:pos="1985"/>
          <w:tab w:val="left" w:pos="2127"/>
          <w:tab w:val="left" w:leader="dot" w:pos="7655"/>
          <w:tab w:val="right" w:pos="7938"/>
        </w:tabs>
        <w:spacing w:after="60" w:line="240" w:lineRule="auto"/>
        <w:ind w:left="1264" w:right="634"/>
        <w:jc w:val="both"/>
        <w:rPr>
          <w:spacing w:val="0"/>
          <w:w w:val="100"/>
        </w:rPr>
      </w:pPr>
      <w:r w:rsidRPr="00FC60CD">
        <w:rPr>
          <w:spacing w:val="0"/>
          <w:w w:val="100"/>
          <w:u w:val="single"/>
        </w:rPr>
        <w:t>Статья 12 – Равн</w:t>
      </w:r>
      <w:r w:rsidR="00422A5D">
        <w:rPr>
          <w:spacing w:val="0"/>
          <w:w w:val="100"/>
          <w:u w:val="single"/>
        </w:rPr>
        <w:t>ый доступ к медицинскому обслуживанию</w:t>
      </w:r>
      <w:r w:rsidR="0079729F" w:rsidRPr="0079729F">
        <w:rPr>
          <w:spacing w:val="0"/>
          <w:w w:val="100"/>
        </w:rPr>
        <w:tab/>
      </w:r>
      <w:r w:rsidR="0079729F" w:rsidRPr="0079729F">
        <w:rPr>
          <w:spacing w:val="0"/>
          <w:w w:val="100"/>
        </w:rPr>
        <w:tab/>
      </w:r>
      <w:r w:rsidR="00275823">
        <w:rPr>
          <w:spacing w:val="0"/>
          <w:w w:val="100"/>
        </w:rPr>
        <w:t>101</w:t>
      </w:r>
    </w:p>
    <w:p w:rsidR="0010342D" w:rsidRPr="00FC60CD" w:rsidRDefault="0010342D" w:rsidP="001D1900">
      <w:pPr>
        <w:tabs>
          <w:tab w:val="left" w:pos="1264"/>
          <w:tab w:val="left" w:pos="1701"/>
          <w:tab w:val="left" w:pos="1985"/>
          <w:tab w:val="left" w:pos="2127"/>
          <w:tab w:val="left" w:leader="dot" w:pos="7655"/>
          <w:tab w:val="right" w:pos="7938"/>
        </w:tabs>
        <w:spacing w:after="60" w:line="240" w:lineRule="auto"/>
        <w:ind w:left="1264" w:right="634"/>
        <w:rPr>
          <w:spacing w:val="0"/>
          <w:w w:val="100"/>
        </w:rPr>
      </w:pPr>
      <w:r w:rsidRPr="00FC60CD">
        <w:rPr>
          <w:spacing w:val="0"/>
          <w:w w:val="100"/>
        </w:rPr>
        <w:t xml:space="preserve">I. </w:t>
      </w:r>
      <w:r w:rsidR="0079729F">
        <w:rPr>
          <w:spacing w:val="0"/>
          <w:w w:val="100"/>
        </w:rPr>
        <w:tab/>
      </w:r>
      <w:r w:rsidR="00422A5D">
        <w:rPr>
          <w:spacing w:val="0"/>
          <w:w w:val="100"/>
        </w:rPr>
        <w:t>Равное и</w:t>
      </w:r>
      <w:r w:rsidRPr="00FC60CD">
        <w:rPr>
          <w:spacing w:val="0"/>
          <w:w w:val="100"/>
        </w:rPr>
        <w:t>спользование услуг</w:t>
      </w:r>
      <w:r w:rsidR="00422A5D">
        <w:rPr>
          <w:spacing w:val="0"/>
          <w:w w:val="100"/>
        </w:rPr>
        <w:t xml:space="preserve"> в области</w:t>
      </w:r>
      <w:r w:rsidRPr="00FC60CD">
        <w:rPr>
          <w:spacing w:val="0"/>
          <w:w w:val="100"/>
        </w:rPr>
        <w:t xml:space="preserve"> здравоохранения женщинами</w:t>
      </w:r>
      <w:r w:rsidR="00422A5D">
        <w:rPr>
          <w:spacing w:val="0"/>
          <w:w w:val="100"/>
        </w:rPr>
        <w:br/>
      </w:r>
      <w:r w:rsidR="00422A5D">
        <w:rPr>
          <w:spacing w:val="0"/>
          <w:w w:val="100"/>
        </w:rPr>
        <w:tab/>
        <w:t xml:space="preserve">и мужчинами </w:t>
      </w:r>
      <w:r w:rsidRPr="00FC60CD">
        <w:rPr>
          <w:spacing w:val="0"/>
          <w:w w:val="100"/>
        </w:rPr>
        <w:t>Бахрейна</w:t>
      </w:r>
      <w:r w:rsidR="00422A5D">
        <w:rPr>
          <w:spacing w:val="0"/>
          <w:w w:val="100"/>
        </w:rPr>
        <w:t xml:space="preserve"> </w:t>
      </w:r>
      <w:r w:rsidR="0079729F">
        <w:rPr>
          <w:spacing w:val="0"/>
          <w:w w:val="100"/>
        </w:rPr>
        <w:tab/>
      </w:r>
      <w:r w:rsidR="0079729F">
        <w:rPr>
          <w:spacing w:val="0"/>
          <w:w w:val="100"/>
        </w:rPr>
        <w:tab/>
      </w:r>
      <w:r w:rsidR="00275823">
        <w:rPr>
          <w:spacing w:val="0"/>
          <w:w w:val="100"/>
        </w:rPr>
        <w:t>101</w:t>
      </w:r>
    </w:p>
    <w:p w:rsidR="0010342D" w:rsidRPr="00FC60CD" w:rsidRDefault="0079729F" w:rsidP="001D1900">
      <w:pPr>
        <w:tabs>
          <w:tab w:val="left" w:pos="1264"/>
          <w:tab w:val="left" w:pos="1701"/>
          <w:tab w:val="left" w:pos="1985"/>
          <w:tab w:val="left" w:pos="2127"/>
          <w:tab w:val="left" w:leader="dot" w:pos="7655"/>
          <w:tab w:val="right" w:pos="7938"/>
        </w:tabs>
        <w:spacing w:after="60" w:line="240" w:lineRule="auto"/>
        <w:ind w:left="1264" w:right="634"/>
        <w:rPr>
          <w:spacing w:val="0"/>
          <w:w w:val="100"/>
        </w:rPr>
      </w:pPr>
      <w:r>
        <w:rPr>
          <w:spacing w:val="0"/>
          <w:w w:val="100"/>
        </w:rPr>
        <w:tab/>
      </w:r>
      <w:r w:rsidR="0010342D" w:rsidRPr="00FC60CD">
        <w:rPr>
          <w:spacing w:val="0"/>
          <w:w w:val="100"/>
        </w:rPr>
        <w:t xml:space="preserve">1. </w:t>
      </w:r>
      <w:r>
        <w:rPr>
          <w:spacing w:val="0"/>
          <w:w w:val="100"/>
        </w:rPr>
        <w:tab/>
      </w:r>
      <w:r w:rsidR="0010342D" w:rsidRPr="00FC60CD">
        <w:rPr>
          <w:spacing w:val="0"/>
          <w:w w:val="100"/>
        </w:rPr>
        <w:t>Общ</w:t>
      </w:r>
      <w:r w:rsidR="00422A5D">
        <w:rPr>
          <w:spacing w:val="0"/>
          <w:w w:val="100"/>
        </w:rPr>
        <w:t>ая</w:t>
      </w:r>
      <w:r w:rsidR="0010342D" w:rsidRPr="00FC60CD">
        <w:rPr>
          <w:spacing w:val="0"/>
          <w:w w:val="100"/>
        </w:rPr>
        <w:t xml:space="preserve"> </w:t>
      </w:r>
      <w:r w:rsidR="00422A5D">
        <w:rPr>
          <w:spacing w:val="0"/>
          <w:w w:val="100"/>
        </w:rPr>
        <w:t xml:space="preserve">характеристика </w:t>
      </w:r>
      <w:r w:rsidR="0010342D" w:rsidRPr="00FC60CD">
        <w:rPr>
          <w:spacing w:val="0"/>
          <w:w w:val="100"/>
        </w:rPr>
        <w:t>учреждени</w:t>
      </w:r>
      <w:r w:rsidR="00422A5D">
        <w:rPr>
          <w:spacing w:val="0"/>
          <w:w w:val="100"/>
        </w:rPr>
        <w:t>й</w:t>
      </w:r>
      <w:r w:rsidR="0010342D" w:rsidRPr="00FC60CD">
        <w:rPr>
          <w:spacing w:val="0"/>
          <w:w w:val="100"/>
        </w:rPr>
        <w:t xml:space="preserve"> здравоохранения </w:t>
      </w:r>
      <w:r w:rsidR="00422A5D">
        <w:rPr>
          <w:spacing w:val="0"/>
          <w:w w:val="100"/>
        </w:rPr>
        <w:br/>
      </w:r>
      <w:r w:rsidR="00422A5D">
        <w:rPr>
          <w:spacing w:val="0"/>
          <w:w w:val="100"/>
        </w:rPr>
        <w:tab/>
      </w:r>
      <w:r w:rsidR="00422A5D">
        <w:rPr>
          <w:spacing w:val="0"/>
          <w:w w:val="100"/>
        </w:rPr>
        <w:tab/>
        <w:t xml:space="preserve">и медицинского обслуживания </w:t>
      </w:r>
      <w:r w:rsidR="0010342D" w:rsidRPr="00FC60CD">
        <w:rPr>
          <w:spacing w:val="0"/>
          <w:w w:val="100"/>
        </w:rPr>
        <w:t>в Бахрейне</w:t>
      </w:r>
      <w:r>
        <w:rPr>
          <w:spacing w:val="0"/>
          <w:w w:val="100"/>
        </w:rPr>
        <w:tab/>
      </w:r>
      <w:r>
        <w:rPr>
          <w:spacing w:val="0"/>
          <w:w w:val="100"/>
        </w:rPr>
        <w:tab/>
      </w:r>
      <w:r w:rsidR="00275823">
        <w:rPr>
          <w:spacing w:val="0"/>
          <w:w w:val="100"/>
        </w:rPr>
        <w:t>102</w:t>
      </w:r>
    </w:p>
    <w:p w:rsidR="0010342D" w:rsidRPr="00FC60CD" w:rsidRDefault="0079729F" w:rsidP="001D1900">
      <w:pPr>
        <w:tabs>
          <w:tab w:val="left" w:pos="1264"/>
          <w:tab w:val="left" w:pos="1701"/>
          <w:tab w:val="left" w:pos="1985"/>
          <w:tab w:val="left" w:pos="2127"/>
          <w:tab w:val="left" w:leader="dot" w:pos="7655"/>
          <w:tab w:val="right" w:pos="7938"/>
        </w:tabs>
        <w:spacing w:after="60" w:line="240" w:lineRule="auto"/>
        <w:ind w:left="1264" w:right="634"/>
        <w:rPr>
          <w:spacing w:val="0"/>
          <w:w w:val="100"/>
        </w:rPr>
      </w:pPr>
      <w:r>
        <w:rPr>
          <w:spacing w:val="0"/>
          <w:w w:val="100"/>
        </w:rPr>
        <w:tab/>
      </w:r>
      <w:r w:rsidR="0010342D" w:rsidRPr="00FC60CD">
        <w:rPr>
          <w:spacing w:val="0"/>
          <w:w w:val="100"/>
        </w:rPr>
        <w:t>2</w:t>
      </w:r>
      <w:r>
        <w:rPr>
          <w:spacing w:val="0"/>
          <w:w w:val="100"/>
        </w:rPr>
        <w:t>.</w:t>
      </w:r>
      <w:r>
        <w:rPr>
          <w:spacing w:val="0"/>
          <w:w w:val="100"/>
        </w:rPr>
        <w:tab/>
      </w:r>
      <w:r w:rsidR="00876C2E" w:rsidRPr="00FC60CD">
        <w:rPr>
          <w:spacing w:val="0"/>
          <w:w w:val="100"/>
        </w:rPr>
        <w:t>Бахрейн</w:t>
      </w:r>
      <w:r w:rsidR="00876C2E">
        <w:rPr>
          <w:spacing w:val="0"/>
          <w:w w:val="100"/>
        </w:rPr>
        <w:t>ские</w:t>
      </w:r>
      <w:r w:rsidR="00876C2E" w:rsidRPr="00FC60CD">
        <w:rPr>
          <w:spacing w:val="0"/>
          <w:w w:val="100"/>
        </w:rPr>
        <w:t xml:space="preserve"> </w:t>
      </w:r>
      <w:r w:rsidR="00876C2E">
        <w:rPr>
          <w:spacing w:val="0"/>
          <w:w w:val="100"/>
        </w:rPr>
        <w:t>у</w:t>
      </w:r>
      <w:r w:rsidR="0010342D" w:rsidRPr="00FC60CD">
        <w:rPr>
          <w:spacing w:val="0"/>
          <w:w w:val="100"/>
        </w:rPr>
        <w:t xml:space="preserve">чреждения и услуги здравоохранения, доступные </w:t>
      </w:r>
      <w:r>
        <w:rPr>
          <w:spacing w:val="0"/>
          <w:w w:val="100"/>
        </w:rPr>
        <w:br/>
      </w:r>
      <w:r>
        <w:rPr>
          <w:spacing w:val="0"/>
          <w:w w:val="100"/>
        </w:rPr>
        <w:tab/>
      </w:r>
      <w:r>
        <w:rPr>
          <w:spacing w:val="0"/>
          <w:w w:val="100"/>
        </w:rPr>
        <w:tab/>
      </w:r>
      <w:r w:rsidR="00876C2E">
        <w:rPr>
          <w:spacing w:val="0"/>
          <w:w w:val="100"/>
        </w:rPr>
        <w:t xml:space="preserve">для </w:t>
      </w:r>
      <w:r w:rsidR="0010342D" w:rsidRPr="00FC60CD">
        <w:rPr>
          <w:spacing w:val="0"/>
          <w:w w:val="100"/>
        </w:rPr>
        <w:t>женщин</w:t>
      </w:r>
      <w:r>
        <w:rPr>
          <w:spacing w:val="0"/>
          <w:w w:val="100"/>
        </w:rPr>
        <w:tab/>
      </w:r>
      <w:r>
        <w:rPr>
          <w:spacing w:val="0"/>
          <w:w w:val="100"/>
        </w:rPr>
        <w:tab/>
      </w:r>
      <w:r w:rsidR="00275823">
        <w:rPr>
          <w:spacing w:val="0"/>
          <w:w w:val="100"/>
        </w:rPr>
        <w:t>103</w:t>
      </w:r>
    </w:p>
    <w:p w:rsidR="0010342D" w:rsidRPr="00FC60CD" w:rsidRDefault="0079729F" w:rsidP="001D1900">
      <w:pPr>
        <w:tabs>
          <w:tab w:val="left" w:pos="1264"/>
          <w:tab w:val="left" w:pos="1701"/>
          <w:tab w:val="left" w:pos="1985"/>
          <w:tab w:val="left" w:pos="2127"/>
          <w:tab w:val="left" w:leader="dot" w:pos="7655"/>
          <w:tab w:val="right" w:pos="7938"/>
        </w:tabs>
        <w:spacing w:after="60" w:line="240" w:lineRule="auto"/>
        <w:ind w:left="1264" w:right="634"/>
        <w:rPr>
          <w:spacing w:val="0"/>
          <w:w w:val="100"/>
        </w:rPr>
      </w:pPr>
      <w:r>
        <w:rPr>
          <w:spacing w:val="0"/>
          <w:w w:val="100"/>
        </w:rPr>
        <w:tab/>
      </w:r>
      <w:r w:rsidR="0010342D" w:rsidRPr="00FC60CD">
        <w:rPr>
          <w:spacing w:val="0"/>
          <w:w w:val="100"/>
        </w:rPr>
        <w:t xml:space="preserve">3. </w:t>
      </w:r>
      <w:r>
        <w:rPr>
          <w:spacing w:val="0"/>
          <w:w w:val="100"/>
        </w:rPr>
        <w:tab/>
      </w:r>
      <w:r w:rsidR="00F06EE6">
        <w:rPr>
          <w:spacing w:val="0"/>
          <w:w w:val="100"/>
        </w:rPr>
        <w:t xml:space="preserve">Ведение беременности </w:t>
      </w:r>
      <w:r w:rsidR="0010342D" w:rsidRPr="00FC60CD">
        <w:rPr>
          <w:spacing w:val="0"/>
          <w:w w:val="100"/>
        </w:rPr>
        <w:t>и</w:t>
      </w:r>
      <w:r w:rsidR="00F06EE6">
        <w:rPr>
          <w:spacing w:val="0"/>
          <w:w w:val="100"/>
        </w:rPr>
        <w:t xml:space="preserve"> родов и</w:t>
      </w:r>
      <w:r w:rsidR="0010342D" w:rsidRPr="00FC60CD">
        <w:rPr>
          <w:spacing w:val="0"/>
          <w:w w:val="100"/>
        </w:rPr>
        <w:t xml:space="preserve"> послеродов</w:t>
      </w:r>
      <w:r w:rsidR="00F06EE6">
        <w:rPr>
          <w:spacing w:val="0"/>
          <w:w w:val="100"/>
        </w:rPr>
        <w:t>ое</w:t>
      </w:r>
      <w:r w:rsidR="0010342D" w:rsidRPr="00FC60CD">
        <w:rPr>
          <w:spacing w:val="0"/>
          <w:w w:val="100"/>
        </w:rPr>
        <w:t xml:space="preserve"> медицинск</w:t>
      </w:r>
      <w:r w:rsidR="00F06EE6">
        <w:rPr>
          <w:spacing w:val="0"/>
          <w:w w:val="100"/>
        </w:rPr>
        <w:t xml:space="preserve">ое </w:t>
      </w:r>
      <w:r w:rsidR="00F06EE6">
        <w:rPr>
          <w:spacing w:val="0"/>
          <w:w w:val="100"/>
        </w:rPr>
        <w:br/>
      </w:r>
      <w:r w:rsidR="00F06EE6">
        <w:rPr>
          <w:spacing w:val="0"/>
          <w:w w:val="100"/>
        </w:rPr>
        <w:tab/>
      </w:r>
      <w:r w:rsidR="00F06EE6">
        <w:rPr>
          <w:spacing w:val="0"/>
          <w:w w:val="100"/>
        </w:rPr>
        <w:tab/>
        <w:t>обслуживание женщин</w:t>
      </w:r>
      <w:r w:rsidR="00F06EE6">
        <w:rPr>
          <w:spacing w:val="0"/>
          <w:w w:val="100"/>
        </w:rPr>
        <w:tab/>
      </w:r>
      <w:r w:rsidR="00F06EE6">
        <w:rPr>
          <w:spacing w:val="0"/>
          <w:w w:val="100"/>
        </w:rPr>
        <w:tab/>
      </w:r>
      <w:r w:rsidR="00275823">
        <w:rPr>
          <w:spacing w:val="0"/>
          <w:w w:val="100"/>
        </w:rPr>
        <w:t>104</w:t>
      </w:r>
    </w:p>
    <w:p w:rsidR="0010342D" w:rsidRPr="00FC60CD" w:rsidRDefault="0010342D" w:rsidP="001D1900">
      <w:pPr>
        <w:tabs>
          <w:tab w:val="left" w:pos="1264"/>
          <w:tab w:val="left" w:pos="1701"/>
          <w:tab w:val="left" w:pos="1985"/>
          <w:tab w:val="left" w:pos="2127"/>
          <w:tab w:val="left" w:leader="dot" w:pos="7655"/>
          <w:tab w:val="right" w:pos="7938"/>
        </w:tabs>
        <w:spacing w:after="60" w:line="240" w:lineRule="auto"/>
        <w:ind w:left="1264" w:right="634"/>
        <w:jc w:val="both"/>
        <w:rPr>
          <w:spacing w:val="0"/>
          <w:w w:val="100"/>
        </w:rPr>
      </w:pPr>
      <w:r w:rsidRPr="00FC60CD">
        <w:rPr>
          <w:spacing w:val="0"/>
          <w:w w:val="100"/>
        </w:rPr>
        <w:t xml:space="preserve">II. </w:t>
      </w:r>
      <w:r w:rsidR="0079729F">
        <w:rPr>
          <w:spacing w:val="0"/>
          <w:w w:val="100"/>
        </w:rPr>
        <w:tab/>
      </w:r>
      <w:r w:rsidRPr="00FC60CD">
        <w:rPr>
          <w:spacing w:val="0"/>
          <w:w w:val="100"/>
        </w:rPr>
        <w:t xml:space="preserve">Обеспечение </w:t>
      </w:r>
      <w:r w:rsidR="00F06EE6">
        <w:rPr>
          <w:spacing w:val="0"/>
          <w:w w:val="100"/>
        </w:rPr>
        <w:t>надлежащего</w:t>
      </w:r>
      <w:r w:rsidRPr="00FC60CD">
        <w:rPr>
          <w:spacing w:val="0"/>
          <w:w w:val="100"/>
        </w:rPr>
        <w:t xml:space="preserve"> питания для женщин</w:t>
      </w:r>
      <w:r w:rsidR="0079729F">
        <w:rPr>
          <w:spacing w:val="0"/>
          <w:w w:val="100"/>
        </w:rPr>
        <w:tab/>
      </w:r>
      <w:r w:rsidR="0079729F">
        <w:rPr>
          <w:spacing w:val="0"/>
          <w:w w:val="100"/>
        </w:rPr>
        <w:tab/>
      </w:r>
      <w:r w:rsidR="00275823">
        <w:rPr>
          <w:spacing w:val="0"/>
          <w:w w:val="100"/>
        </w:rPr>
        <w:t>107</w:t>
      </w:r>
    </w:p>
    <w:p w:rsidR="0010342D" w:rsidRPr="00FC60CD" w:rsidRDefault="0079729F" w:rsidP="001D1900">
      <w:pPr>
        <w:tabs>
          <w:tab w:val="left" w:pos="1264"/>
          <w:tab w:val="left" w:pos="1701"/>
          <w:tab w:val="left" w:pos="1985"/>
          <w:tab w:val="left" w:pos="2127"/>
          <w:tab w:val="left" w:leader="dot" w:pos="7655"/>
          <w:tab w:val="right" w:pos="7938"/>
        </w:tabs>
        <w:spacing w:after="60" w:line="240" w:lineRule="auto"/>
        <w:ind w:left="1264" w:right="634"/>
        <w:jc w:val="both"/>
        <w:rPr>
          <w:spacing w:val="0"/>
          <w:w w:val="100"/>
        </w:rPr>
      </w:pPr>
      <w:r>
        <w:rPr>
          <w:spacing w:val="0"/>
          <w:w w:val="100"/>
        </w:rPr>
        <w:tab/>
      </w:r>
      <w:r w:rsidR="0010342D" w:rsidRPr="00FC60CD">
        <w:rPr>
          <w:spacing w:val="0"/>
          <w:w w:val="100"/>
        </w:rPr>
        <w:t xml:space="preserve">1. </w:t>
      </w:r>
      <w:r>
        <w:rPr>
          <w:spacing w:val="0"/>
          <w:w w:val="100"/>
        </w:rPr>
        <w:tab/>
      </w:r>
      <w:r w:rsidR="0010342D" w:rsidRPr="00FC60CD">
        <w:rPr>
          <w:spacing w:val="0"/>
          <w:w w:val="100"/>
        </w:rPr>
        <w:t xml:space="preserve">Питание в </w:t>
      </w:r>
      <w:r w:rsidR="00F06EE6">
        <w:rPr>
          <w:spacing w:val="0"/>
          <w:w w:val="100"/>
        </w:rPr>
        <w:t>период</w:t>
      </w:r>
      <w:r w:rsidR="0010342D" w:rsidRPr="00FC60CD">
        <w:rPr>
          <w:spacing w:val="0"/>
          <w:w w:val="100"/>
        </w:rPr>
        <w:t xml:space="preserve"> беременности и кормления грудью</w:t>
      </w:r>
      <w:r>
        <w:rPr>
          <w:spacing w:val="0"/>
          <w:w w:val="100"/>
        </w:rPr>
        <w:tab/>
      </w:r>
      <w:r>
        <w:rPr>
          <w:spacing w:val="0"/>
          <w:w w:val="100"/>
        </w:rPr>
        <w:tab/>
      </w:r>
      <w:r w:rsidR="00275823">
        <w:rPr>
          <w:spacing w:val="0"/>
          <w:w w:val="100"/>
        </w:rPr>
        <w:t>107</w:t>
      </w:r>
    </w:p>
    <w:p w:rsidR="0010342D" w:rsidRPr="00FC60CD" w:rsidRDefault="0079729F" w:rsidP="00C92BE9">
      <w:pPr>
        <w:tabs>
          <w:tab w:val="left" w:pos="1264"/>
          <w:tab w:val="left" w:pos="1701"/>
          <w:tab w:val="left" w:pos="1985"/>
          <w:tab w:val="left" w:pos="2127"/>
          <w:tab w:val="left" w:leader="dot" w:pos="7655"/>
          <w:tab w:val="right" w:pos="7938"/>
        </w:tabs>
        <w:spacing w:after="60" w:line="240" w:lineRule="auto"/>
        <w:ind w:left="1264" w:right="634"/>
        <w:rPr>
          <w:spacing w:val="0"/>
          <w:w w:val="100"/>
        </w:rPr>
      </w:pPr>
      <w:r>
        <w:rPr>
          <w:spacing w:val="0"/>
          <w:w w:val="100"/>
        </w:rPr>
        <w:tab/>
      </w:r>
      <w:r w:rsidR="0010342D" w:rsidRPr="00FC60CD">
        <w:rPr>
          <w:spacing w:val="0"/>
          <w:w w:val="100"/>
        </w:rPr>
        <w:t xml:space="preserve">2. </w:t>
      </w:r>
      <w:r>
        <w:rPr>
          <w:spacing w:val="0"/>
          <w:w w:val="100"/>
        </w:rPr>
        <w:tab/>
      </w:r>
      <w:r w:rsidR="0010342D" w:rsidRPr="00FC60CD">
        <w:rPr>
          <w:spacing w:val="0"/>
          <w:w w:val="100"/>
        </w:rPr>
        <w:t>Общ</w:t>
      </w:r>
      <w:r w:rsidR="00C461BB">
        <w:rPr>
          <w:spacing w:val="0"/>
          <w:w w:val="100"/>
        </w:rPr>
        <w:t>ая</w:t>
      </w:r>
      <w:r w:rsidR="0010342D" w:rsidRPr="00FC60CD">
        <w:rPr>
          <w:spacing w:val="0"/>
          <w:w w:val="100"/>
        </w:rPr>
        <w:t xml:space="preserve"> </w:t>
      </w:r>
      <w:r w:rsidR="00C461BB">
        <w:rPr>
          <w:spacing w:val="0"/>
          <w:w w:val="100"/>
        </w:rPr>
        <w:t>характеристика питания</w:t>
      </w:r>
      <w:r w:rsidR="0010342D" w:rsidRPr="00FC60CD">
        <w:rPr>
          <w:spacing w:val="0"/>
          <w:w w:val="100"/>
        </w:rPr>
        <w:t xml:space="preserve"> женщин в возрасте 19 лет</w:t>
      </w:r>
      <w:r w:rsidR="00A90A07">
        <w:rPr>
          <w:spacing w:val="0"/>
          <w:w w:val="100"/>
        </w:rPr>
        <w:t xml:space="preserve"> </w:t>
      </w:r>
      <w:r w:rsidR="00C92BE9">
        <w:rPr>
          <w:spacing w:val="0"/>
          <w:w w:val="100"/>
        </w:rPr>
        <w:br/>
      </w:r>
      <w:r>
        <w:rPr>
          <w:spacing w:val="0"/>
          <w:w w:val="100"/>
        </w:rPr>
        <w:tab/>
      </w:r>
      <w:r>
        <w:rPr>
          <w:spacing w:val="0"/>
          <w:w w:val="100"/>
        </w:rPr>
        <w:tab/>
      </w:r>
      <w:r w:rsidR="00A90A07">
        <w:rPr>
          <w:spacing w:val="0"/>
          <w:w w:val="100"/>
        </w:rPr>
        <w:t xml:space="preserve">и </w:t>
      </w:r>
      <w:r w:rsidR="00C92BE9">
        <w:rPr>
          <w:spacing w:val="0"/>
          <w:w w:val="100"/>
        </w:rPr>
        <w:t>старше</w:t>
      </w:r>
      <w:r w:rsidR="00C92BE9">
        <w:rPr>
          <w:spacing w:val="0"/>
          <w:w w:val="100"/>
        </w:rPr>
        <w:tab/>
      </w:r>
      <w:r w:rsidR="00C92BE9">
        <w:rPr>
          <w:spacing w:val="0"/>
          <w:w w:val="100"/>
        </w:rPr>
        <w:tab/>
      </w:r>
      <w:r w:rsidR="00275823">
        <w:rPr>
          <w:spacing w:val="0"/>
          <w:w w:val="100"/>
        </w:rPr>
        <w:t>108</w:t>
      </w:r>
    </w:p>
    <w:p w:rsidR="0010342D" w:rsidRPr="00FC60CD" w:rsidRDefault="0010342D" w:rsidP="001D1900">
      <w:pPr>
        <w:tabs>
          <w:tab w:val="left" w:pos="1264"/>
          <w:tab w:val="left" w:pos="1701"/>
          <w:tab w:val="left" w:pos="1985"/>
          <w:tab w:val="left" w:pos="2127"/>
          <w:tab w:val="left" w:leader="dot" w:pos="7655"/>
          <w:tab w:val="right" w:pos="7938"/>
        </w:tabs>
        <w:spacing w:after="60" w:line="240" w:lineRule="auto"/>
        <w:ind w:left="1264" w:right="634"/>
        <w:jc w:val="both"/>
        <w:rPr>
          <w:spacing w:val="0"/>
          <w:w w:val="100"/>
        </w:rPr>
      </w:pPr>
      <w:r w:rsidRPr="00FC60CD">
        <w:rPr>
          <w:spacing w:val="0"/>
          <w:w w:val="100"/>
        </w:rPr>
        <w:t>I</w:t>
      </w:r>
      <w:r w:rsidR="00C92BE9">
        <w:rPr>
          <w:spacing w:val="0"/>
          <w:w w:val="100"/>
          <w:lang w:val="en-US"/>
        </w:rPr>
        <w:t>I</w:t>
      </w:r>
      <w:r w:rsidRPr="00FC60CD">
        <w:rPr>
          <w:spacing w:val="0"/>
          <w:w w:val="100"/>
        </w:rPr>
        <w:t xml:space="preserve">I. </w:t>
      </w:r>
      <w:r w:rsidR="0079729F">
        <w:rPr>
          <w:spacing w:val="0"/>
          <w:w w:val="100"/>
        </w:rPr>
        <w:tab/>
      </w:r>
      <w:r w:rsidRPr="00FC60CD">
        <w:rPr>
          <w:spacing w:val="0"/>
          <w:w w:val="100"/>
        </w:rPr>
        <w:t>Жен</w:t>
      </w:r>
      <w:r w:rsidR="00C92BE9">
        <w:rPr>
          <w:spacing w:val="0"/>
          <w:w w:val="100"/>
        </w:rPr>
        <w:t>щины и</w:t>
      </w:r>
      <w:r w:rsidRPr="00FC60CD">
        <w:rPr>
          <w:spacing w:val="0"/>
          <w:w w:val="100"/>
        </w:rPr>
        <w:t xml:space="preserve"> бесплодие</w:t>
      </w:r>
      <w:r w:rsidR="0079729F">
        <w:rPr>
          <w:spacing w:val="0"/>
          <w:w w:val="100"/>
        </w:rPr>
        <w:tab/>
      </w:r>
      <w:r w:rsidR="0079729F">
        <w:rPr>
          <w:spacing w:val="0"/>
          <w:w w:val="100"/>
        </w:rPr>
        <w:tab/>
      </w:r>
      <w:r w:rsidR="00275823">
        <w:rPr>
          <w:spacing w:val="0"/>
          <w:w w:val="100"/>
        </w:rPr>
        <w:t>110</w:t>
      </w:r>
    </w:p>
    <w:p w:rsidR="0010342D" w:rsidRPr="00FC60CD" w:rsidRDefault="0010342D" w:rsidP="001D1900">
      <w:pPr>
        <w:tabs>
          <w:tab w:val="left" w:pos="1264"/>
          <w:tab w:val="left" w:pos="1701"/>
          <w:tab w:val="left" w:pos="1985"/>
          <w:tab w:val="left" w:pos="2127"/>
          <w:tab w:val="left" w:leader="dot" w:pos="7655"/>
          <w:tab w:val="right" w:pos="7938"/>
        </w:tabs>
        <w:spacing w:after="60" w:line="240" w:lineRule="auto"/>
        <w:ind w:left="1264" w:right="634"/>
        <w:jc w:val="both"/>
        <w:rPr>
          <w:spacing w:val="0"/>
          <w:w w:val="100"/>
        </w:rPr>
      </w:pPr>
      <w:r w:rsidRPr="00FC60CD">
        <w:rPr>
          <w:spacing w:val="0"/>
          <w:w w:val="100"/>
        </w:rPr>
        <w:t xml:space="preserve">IV. </w:t>
      </w:r>
      <w:r w:rsidR="0079729F">
        <w:rPr>
          <w:spacing w:val="0"/>
          <w:w w:val="100"/>
        </w:rPr>
        <w:tab/>
      </w:r>
      <w:r w:rsidR="00C92BE9">
        <w:rPr>
          <w:spacing w:val="0"/>
          <w:w w:val="100"/>
        </w:rPr>
        <w:t>Женские з</w:t>
      </w:r>
      <w:r w:rsidRPr="00FC60CD">
        <w:rPr>
          <w:spacing w:val="0"/>
          <w:w w:val="100"/>
        </w:rPr>
        <w:t xml:space="preserve">аболевания </w:t>
      </w:r>
      <w:r w:rsidR="00C92BE9">
        <w:rPr>
          <w:spacing w:val="0"/>
          <w:w w:val="100"/>
        </w:rPr>
        <w:t>в Б</w:t>
      </w:r>
      <w:r w:rsidRPr="00FC60CD">
        <w:rPr>
          <w:spacing w:val="0"/>
          <w:w w:val="100"/>
        </w:rPr>
        <w:t>ахрейн</w:t>
      </w:r>
      <w:r w:rsidR="00C92BE9">
        <w:rPr>
          <w:spacing w:val="0"/>
          <w:w w:val="100"/>
        </w:rPr>
        <w:t>е</w:t>
      </w:r>
      <w:r w:rsidR="0079729F">
        <w:rPr>
          <w:spacing w:val="0"/>
          <w:w w:val="100"/>
        </w:rPr>
        <w:tab/>
      </w:r>
      <w:r w:rsidR="0079729F">
        <w:rPr>
          <w:spacing w:val="0"/>
          <w:w w:val="100"/>
        </w:rPr>
        <w:tab/>
      </w:r>
      <w:r w:rsidR="00275823">
        <w:rPr>
          <w:spacing w:val="0"/>
          <w:w w:val="100"/>
        </w:rPr>
        <w:t>111</w:t>
      </w:r>
    </w:p>
    <w:p w:rsidR="0010342D" w:rsidRPr="00FC60CD" w:rsidRDefault="0079729F" w:rsidP="001D1900">
      <w:pPr>
        <w:tabs>
          <w:tab w:val="left" w:pos="1264"/>
          <w:tab w:val="left" w:pos="1701"/>
          <w:tab w:val="left" w:pos="1985"/>
          <w:tab w:val="left" w:pos="2127"/>
          <w:tab w:val="left" w:leader="dot" w:pos="7655"/>
          <w:tab w:val="right" w:pos="7938"/>
        </w:tabs>
        <w:spacing w:after="60" w:line="240" w:lineRule="auto"/>
        <w:ind w:left="1264" w:right="634"/>
        <w:rPr>
          <w:spacing w:val="0"/>
          <w:w w:val="100"/>
        </w:rPr>
      </w:pPr>
      <w:r>
        <w:rPr>
          <w:spacing w:val="0"/>
          <w:w w:val="100"/>
        </w:rPr>
        <w:tab/>
      </w:r>
      <w:r w:rsidR="0010342D" w:rsidRPr="00FC60CD">
        <w:rPr>
          <w:spacing w:val="0"/>
          <w:w w:val="100"/>
        </w:rPr>
        <w:t xml:space="preserve">1. </w:t>
      </w:r>
      <w:r>
        <w:rPr>
          <w:spacing w:val="0"/>
          <w:w w:val="100"/>
        </w:rPr>
        <w:tab/>
      </w:r>
      <w:r w:rsidR="0010342D" w:rsidRPr="001A243B">
        <w:rPr>
          <w:caps/>
          <w:spacing w:val="0"/>
          <w:w w:val="100"/>
        </w:rPr>
        <w:t>п</w:t>
      </w:r>
      <w:r w:rsidR="0010342D" w:rsidRPr="00FC60CD">
        <w:rPr>
          <w:spacing w:val="0"/>
          <w:w w:val="100"/>
        </w:rPr>
        <w:t>ериодические о</w:t>
      </w:r>
      <w:r w:rsidR="00C92BE9">
        <w:rPr>
          <w:spacing w:val="0"/>
          <w:w w:val="100"/>
        </w:rPr>
        <w:t>смотры</w:t>
      </w:r>
      <w:r w:rsidR="0010342D" w:rsidRPr="00FC60CD">
        <w:rPr>
          <w:spacing w:val="0"/>
          <w:w w:val="100"/>
        </w:rPr>
        <w:t xml:space="preserve"> женщин </w:t>
      </w:r>
      <w:r w:rsidR="00C92BE9">
        <w:rPr>
          <w:spacing w:val="0"/>
          <w:w w:val="100"/>
        </w:rPr>
        <w:t>на предмет</w:t>
      </w:r>
      <w:r w:rsidR="0010342D" w:rsidRPr="00FC60CD">
        <w:rPr>
          <w:spacing w:val="0"/>
          <w:w w:val="100"/>
        </w:rPr>
        <w:t xml:space="preserve"> выявления </w:t>
      </w:r>
      <w:r w:rsidR="001A243B">
        <w:rPr>
          <w:spacing w:val="0"/>
          <w:w w:val="100"/>
        </w:rPr>
        <w:br/>
      </w:r>
      <w:r w:rsidR="001A243B">
        <w:rPr>
          <w:spacing w:val="0"/>
          <w:w w:val="100"/>
        </w:rPr>
        <w:tab/>
      </w:r>
      <w:r w:rsidR="001A243B">
        <w:rPr>
          <w:spacing w:val="0"/>
          <w:w w:val="100"/>
        </w:rPr>
        <w:tab/>
      </w:r>
      <w:r w:rsidR="0010342D" w:rsidRPr="00FC60CD">
        <w:rPr>
          <w:spacing w:val="0"/>
          <w:w w:val="100"/>
        </w:rPr>
        <w:t>рака груди и</w:t>
      </w:r>
      <w:r w:rsidR="00C92BE9">
        <w:rPr>
          <w:spacing w:val="0"/>
          <w:w w:val="100"/>
        </w:rPr>
        <w:t xml:space="preserve"> рака</w:t>
      </w:r>
      <w:r w:rsidR="0010342D" w:rsidRPr="00FC60CD">
        <w:rPr>
          <w:spacing w:val="0"/>
          <w:w w:val="100"/>
        </w:rPr>
        <w:t xml:space="preserve"> шейки матки</w:t>
      </w:r>
      <w:r w:rsidR="001A243B">
        <w:rPr>
          <w:spacing w:val="0"/>
          <w:w w:val="100"/>
        </w:rPr>
        <w:tab/>
      </w:r>
      <w:r w:rsidR="001A243B">
        <w:rPr>
          <w:spacing w:val="0"/>
          <w:w w:val="100"/>
        </w:rPr>
        <w:tab/>
      </w:r>
      <w:r w:rsidR="00275823">
        <w:rPr>
          <w:spacing w:val="0"/>
          <w:w w:val="100"/>
        </w:rPr>
        <w:t>111</w:t>
      </w:r>
    </w:p>
    <w:p w:rsidR="0010342D" w:rsidRPr="00FC60CD" w:rsidRDefault="001A243B" w:rsidP="001D1900">
      <w:pPr>
        <w:tabs>
          <w:tab w:val="left" w:pos="1264"/>
          <w:tab w:val="left" w:pos="1701"/>
          <w:tab w:val="left" w:pos="1985"/>
          <w:tab w:val="left" w:pos="2127"/>
          <w:tab w:val="left" w:leader="dot" w:pos="7655"/>
          <w:tab w:val="right" w:pos="7938"/>
        </w:tabs>
        <w:spacing w:after="60" w:line="240" w:lineRule="auto"/>
        <w:ind w:left="1264" w:right="634"/>
        <w:jc w:val="both"/>
        <w:rPr>
          <w:spacing w:val="0"/>
          <w:w w:val="100"/>
        </w:rPr>
      </w:pPr>
      <w:r>
        <w:rPr>
          <w:spacing w:val="0"/>
          <w:w w:val="100"/>
        </w:rPr>
        <w:tab/>
      </w:r>
      <w:r w:rsidR="0010342D" w:rsidRPr="00FC60CD">
        <w:rPr>
          <w:spacing w:val="0"/>
          <w:w w:val="100"/>
        </w:rPr>
        <w:t xml:space="preserve">2. </w:t>
      </w:r>
      <w:r>
        <w:rPr>
          <w:spacing w:val="0"/>
          <w:w w:val="100"/>
        </w:rPr>
        <w:tab/>
      </w:r>
      <w:r w:rsidR="00C92BE9">
        <w:rPr>
          <w:spacing w:val="0"/>
          <w:w w:val="100"/>
        </w:rPr>
        <w:t>Показатели з</w:t>
      </w:r>
      <w:r w:rsidR="0010342D" w:rsidRPr="00FC60CD">
        <w:rPr>
          <w:spacing w:val="0"/>
          <w:w w:val="100"/>
        </w:rPr>
        <w:t>аболеваемост</w:t>
      </w:r>
      <w:r w:rsidR="00C92BE9">
        <w:rPr>
          <w:spacing w:val="0"/>
          <w:w w:val="100"/>
        </w:rPr>
        <w:t>и</w:t>
      </w:r>
      <w:r w:rsidR="0010342D" w:rsidRPr="00FC60CD">
        <w:rPr>
          <w:spacing w:val="0"/>
          <w:w w:val="100"/>
        </w:rPr>
        <w:t xml:space="preserve"> раком</w:t>
      </w:r>
      <w:r>
        <w:rPr>
          <w:spacing w:val="0"/>
          <w:w w:val="100"/>
        </w:rPr>
        <w:tab/>
      </w:r>
      <w:r>
        <w:rPr>
          <w:spacing w:val="0"/>
          <w:w w:val="100"/>
        </w:rPr>
        <w:tab/>
      </w:r>
      <w:r w:rsidR="00275823">
        <w:rPr>
          <w:spacing w:val="0"/>
          <w:w w:val="100"/>
        </w:rPr>
        <w:t>111</w:t>
      </w:r>
    </w:p>
    <w:p w:rsidR="0010342D" w:rsidRPr="00FC60CD" w:rsidRDefault="001A243B" w:rsidP="001D1900">
      <w:pPr>
        <w:tabs>
          <w:tab w:val="left" w:pos="1264"/>
          <w:tab w:val="left" w:pos="1701"/>
          <w:tab w:val="left" w:pos="1985"/>
          <w:tab w:val="left" w:pos="2127"/>
          <w:tab w:val="left" w:leader="dot" w:pos="7655"/>
          <w:tab w:val="right" w:pos="7938"/>
        </w:tabs>
        <w:spacing w:after="60" w:line="240" w:lineRule="auto"/>
        <w:ind w:left="1264" w:right="634"/>
        <w:jc w:val="both"/>
        <w:rPr>
          <w:spacing w:val="0"/>
          <w:w w:val="100"/>
        </w:rPr>
      </w:pPr>
      <w:r>
        <w:rPr>
          <w:spacing w:val="0"/>
          <w:w w:val="100"/>
        </w:rPr>
        <w:tab/>
      </w:r>
      <w:r w:rsidR="0010342D" w:rsidRPr="00FC60CD">
        <w:rPr>
          <w:spacing w:val="0"/>
          <w:w w:val="100"/>
        </w:rPr>
        <w:t xml:space="preserve">3. </w:t>
      </w:r>
      <w:r>
        <w:rPr>
          <w:spacing w:val="0"/>
          <w:w w:val="100"/>
        </w:rPr>
        <w:tab/>
      </w:r>
      <w:r w:rsidR="0010342D" w:rsidRPr="00FC60CD">
        <w:rPr>
          <w:spacing w:val="0"/>
          <w:w w:val="100"/>
        </w:rPr>
        <w:t>Заболевания, переда</w:t>
      </w:r>
      <w:r w:rsidR="00C92BE9">
        <w:rPr>
          <w:spacing w:val="0"/>
          <w:w w:val="100"/>
        </w:rPr>
        <w:t>ваемые</w:t>
      </w:r>
      <w:r w:rsidR="0010342D" w:rsidRPr="00FC60CD">
        <w:rPr>
          <w:spacing w:val="0"/>
          <w:w w:val="100"/>
        </w:rPr>
        <w:t xml:space="preserve"> половым путем, и СПИД</w:t>
      </w:r>
      <w:r>
        <w:rPr>
          <w:spacing w:val="0"/>
          <w:w w:val="100"/>
        </w:rPr>
        <w:tab/>
      </w:r>
      <w:r>
        <w:rPr>
          <w:spacing w:val="0"/>
          <w:w w:val="100"/>
        </w:rPr>
        <w:tab/>
      </w:r>
      <w:r w:rsidR="00275823">
        <w:rPr>
          <w:spacing w:val="0"/>
          <w:w w:val="100"/>
        </w:rPr>
        <w:t>112</w:t>
      </w:r>
    </w:p>
    <w:p w:rsidR="0010342D" w:rsidRPr="00FC60CD" w:rsidRDefault="001A243B" w:rsidP="001D1900">
      <w:pPr>
        <w:tabs>
          <w:tab w:val="left" w:pos="1264"/>
          <w:tab w:val="left" w:pos="1701"/>
          <w:tab w:val="left" w:pos="1985"/>
          <w:tab w:val="left" w:pos="2127"/>
          <w:tab w:val="left" w:leader="dot" w:pos="7655"/>
          <w:tab w:val="right" w:pos="7938"/>
        </w:tabs>
        <w:spacing w:after="60" w:line="240" w:lineRule="auto"/>
        <w:ind w:left="1264" w:right="634"/>
        <w:jc w:val="both"/>
        <w:rPr>
          <w:spacing w:val="0"/>
          <w:w w:val="100"/>
        </w:rPr>
      </w:pPr>
      <w:r>
        <w:rPr>
          <w:spacing w:val="0"/>
          <w:w w:val="100"/>
        </w:rPr>
        <w:tab/>
      </w:r>
      <w:r w:rsidR="0010342D" w:rsidRPr="00FC60CD">
        <w:rPr>
          <w:spacing w:val="0"/>
          <w:w w:val="100"/>
        </w:rPr>
        <w:t xml:space="preserve">4. </w:t>
      </w:r>
      <w:r>
        <w:rPr>
          <w:spacing w:val="0"/>
          <w:w w:val="100"/>
        </w:rPr>
        <w:tab/>
      </w:r>
      <w:r w:rsidR="0010342D" w:rsidRPr="00FC60CD">
        <w:rPr>
          <w:spacing w:val="0"/>
          <w:w w:val="100"/>
        </w:rPr>
        <w:t>Психические расстройства</w:t>
      </w:r>
      <w:r>
        <w:rPr>
          <w:spacing w:val="0"/>
          <w:w w:val="100"/>
        </w:rPr>
        <w:tab/>
      </w:r>
      <w:r>
        <w:rPr>
          <w:spacing w:val="0"/>
          <w:w w:val="100"/>
        </w:rPr>
        <w:tab/>
      </w:r>
      <w:r w:rsidR="00275823">
        <w:rPr>
          <w:spacing w:val="0"/>
          <w:w w:val="100"/>
        </w:rPr>
        <w:t>113</w:t>
      </w:r>
    </w:p>
    <w:p w:rsidR="0010342D" w:rsidRPr="00FC60CD" w:rsidRDefault="001A243B" w:rsidP="001D1900">
      <w:pPr>
        <w:tabs>
          <w:tab w:val="left" w:pos="1264"/>
          <w:tab w:val="left" w:pos="1701"/>
          <w:tab w:val="left" w:pos="1985"/>
          <w:tab w:val="left" w:pos="2127"/>
          <w:tab w:val="left" w:leader="dot" w:pos="7655"/>
          <w:tab w:val="right" w:pos="7938"/>
        </w:tabs>
        <w:spacing w:after="60" w:line="240" w:lineRule="auto"/>
        <w:ind w:left="1264" w:right="634"/>
        <w:jc w:val="both"/>
        <w:rPr>
          <w:spacing w:val="0"/>
          <w:w w:val="100"/>
        </w:rPr>
      </w:pPr>
      <w:r>
        <w:rPr>
          <w:spacing w:val="0"/>
          <w:w w:val="100"/>
        </w:rPr>
        <w:tab/>
      </w:r>
      <w:r w:rsidR="0010342D" w:rsidRPr="00FC60CD">
        <w:rPr>
          <w:spacing w:val="0"/>
          <w:w w:val="100"/>
        </w:rPr>
        <w:t xml:space="preserve">5. </w:t>
      </w:r>
      <w:r>
        <w:rPr>
          <w:spacing w:val="0"/>
          <w:w w:val="100"/>
        </w:rPr>
        <w:tab/>
      </w:r>
      <w:r w:rsidR="00C92BE9">
        <w:rPr>
          <w:spacing w:val="0"/>
          <w:w w:val="100"/>
        </w:rPr>
        <w:t>О</w:t>
      </w:r>
      <w:r w:rsidR="0010342D" w:rsidRPr="00FC60CD">
        <w:rPr>
          <w:spacing w:val="0"/>
          <w:w w:val="100"/>
        </w:rPr>
        <w:t>брезание</w:t>
      </w:r>
      <w:r w:rsidR="00C92BE9">
        <w:rPr>
          <w:spacing w:val="0"/>
          <w:w w:val="100"/>
        </w:rPr>
        <w:t xml:space="preserve"> у женщин</w:t>
      </w:r>
      <w:r>
        <w:rPr>
          <w:spacing w:val="0"/>
          <w:w w:val="100"/>
        </w:rPr>
        <w:tab/>
      </w:r>
      <w:r>
        <w:rPr>
          <w:spacing w:val="0"/>
          <w:w w:val="100"/>
        </w:rPr>
        <w:tab/>
      </w:r>
      <w:r w:rsidR="00275823">
        <w:rPr>
          <w:spacing w:val="0"/>
          <w:w w:val="100"/>
        </w:rPr>
        <w:t>114</w:t>
      </w:r>
    </w:p>
    <w:p w:rsidR="0010342D" w:rsidRPr="00FC60CD" w:rsidRDefault="0010342D" w:rsidP="001D1900">
      <w:pPr>
        <w:tabs>
          <w:tab w:val="left" w:pos="1264"/>
          <w:tab w:val="left" w:pos="1701"/>
          <w:tab w:val="left" w:pos="1985"/>
          <w:tab w:val="left" w:pos="2127"/>
          <w:tab w:val="left" w:leader="dot" w:pos="7655"/>
          <w:tab w:val="right" w:pos="7938"/>
        </w:tabs>
        <w:spacing w:after="60" w:line="240" w:lineRule="auto"/>
        <w:ind w:left="1264" w:right="634"/>
        <w:jc w:val="both"/>
        <w:rPr>
          <w:spacing w:val="0"/>
          <w:w w:val="100"/>
        </w:rPr>
      </w:pPr>
      <w:r w:rsidRPr="00FC60CD">
        <w:rPr>
          <w:spacing w:val="0"/>
          <w:w w:val="100"/>
        </w:rPr>
        <w:t xml:space="preserve">V. </w:t>
      </w:r>
      <w:r w:rsidR="001A243B">
        <w:rPr>
          <w:spacing w:val="0"/>
          <w:w w:val="100"/>
        </w:rPr>
        <w:tab/>
      </w:r>
      <w:r w:rsidRPr="00FC60CD">
        <w:rPr>
          <w:spacing w:val="0"/>
          <w:w w:val="100"/>
        </w:rPr>
        <w:t>Медицинск</w:t>
      </w:r>
      <w:r w:rsidR="00C92BE9">
        <w:rPr>
          <w:spacing w:val="0"/>
          <w:w w:val="100"/>
        </w:rPr>
        <w:t>ий</w:t>
      </w:r>
      <w:r w:rsidRPr="00FC60CD">
        <w:rPr>
          <w:spacing w:val="0"/>
          <w:w w:val="100"/>
        </w:rPr>
        <w:t xml:space="preserve"> </w:t>
      </w:r>
      <w:r w:rsidR="00C92BE9">
        <w:rPr>
          <w:spacing w:val="0"/>
          <w:w w:val="100"/>
        </w:rPr>
        <w:t>уход за</w:t>
      </w:r>
      <w:r w:rsidRPr="00FC60CD">
        <w:rPr>
          <w:spacing w:val="0"/>
          <w:w w:val="100"/>
        </w:rPr>
        <w:t xml:space="preserve"> пожилы</w:t>
      </w:r>
      <w:r w:rsidR="00C92BE9">
        <w:rPr>
          <w:spacing w:val="0"/>
          <w:w w:val="100"/>
        </w:rPr>
        <w:t>ми</w:t>
      </w:r>
      <w:r w:rsidRPr="00FC60CD">
        <w:rPr>
          <w:spacing w:val="0"/>
          <w:w w:val="100"/>
        </w:rPr>
        <w:t xml:space="preserve"> люд</w:t>
      </w:r>
      <w:r w:rsidR="00C92BE9">
        <w:rPr>
          <w:spacing w:val="0"/>
          <w:w w:val="100"/>
        </w:rPr>
        <w:t>ьми</w:t>
      </w:r>
      <w:r w:rsidRPr="00FC60CD">
        <w:rPr>
          <w:spacing w:val="0"/>
          <w:w w:val="100"/>
        </w:rPr>
        <w:t xml:space="preserve"> в Бахрейне</w:t>
      </w:r>
      <w:r w:rsidR="001A243B">
        <w:rPr>
          <w:spacing w:val="0"/>
          <w:w w:val="100"/>
        </w:rPr>
        <w:tab/>
      </w:r>
      <w:r w:rsidR="001A243B">
        <w:rPr>
          <w:spacing w:val="0"/>
          <w:w w:val="100"/>
        </w:rPr>
        <w:tab/>
      </w:r>
      <w:r w:rsidR="00275823">
        <w:rPr>
          <w:spacing w:val="0"/>
          <w:w w:val="100"/>
        </w:rPr>
        <w:t>114</w:t>
      </w:r>
    </w:p>
    <w:p w:rsidR="0010342D" w:rsidRPr="00FC60CD" w:rsidRDefault="0010342D" w:rsidP="001D1900">
      <w:pPr>
        <w:tabs>
          <w:tab w:val="left" w:pos="1264"/>
          <w:tab w:val="left" w:pos="1701"/>
          <w:tab w:val="left" w:pos="1985"/>
          <w:tab w:val="left" w:pos="2127"/>
          <w:tab w:val="left" w:leader="dot" w:pos="7655"/>
          <w:tab w:val="right" w:pos="7938"/>
        </w:tabs>
        <w:spacing w:after="60" w:line="240" w:lineRule="auto"/>
        <w:ind w:left="1264" w:right="634"/>
        <w:rPr>
          <w:spacing w:val="0"/>
          <w:w w:val="100"/>
        </w:rPr>
      </w:pPr>
      <w:r w:rsidRPr="00FC60CD">
        <w:rPr>
          <w:spacing w:val="0"/>
          <w:w w:val="100"/>
        </w:rPr>
        <w:t xml:space="preserve">VI. </w:t>
      </w:r>
      <w:r w:rsidR="001A243B">
        <w:rPr>
          <w:spacing w:val="0"/>
          <w:w w:val="100"/>
        </w:rPr>
        <w:tab/>
      </w:r>
      <w:r w:rsidRPr="00FC60CD">
        <w:rPr>
          <w:spacing w:val="0"/>
          <w:w w:val="100"/>
        </w:rPr>
        <w:t>Медицинск</w:t>
      </w:r>
      <w:r w:rsidR="00C92BE9">
        <w:rPr>
          <w:spacing w:val="0"/>
          <w:w w:val="100"/>
        </w:rPr>
        <w:t>ий уход</w:t>
      </w:r>
      <w:r w:rsidR="00656442">
        <w:rPr>
          <w:spacing w:val="0"/>
          <w:w w:val="100"/>
        </w:rPr>
        <w:t xml:space="preserve"> за женщинами</w:t>
      </w:r>
      <w:r w:rsidRPr="00FC60CD">
        <w:rPr>
          <w:spacing w:val="0"/>
          <w:w w:val="100"/>
        </w:rPr>
        <w:t xml:space="preserve"> с </w:t>
      </w:r>
      <w:r w:rsidR="00656442">
        <w:rPr>
          <w:spacing w:val="0"/>
          <w:w w:val="100"/>
        </w:rPr>
        <w:t>особыми</w:t>
      </w:r>
      <w:r w:rsidRPr="00FC60CD">
        <w:rPr>
          <w:spacing w:val="0"/>
          <w:w w:val="100"/>
        </w:rPr>
        <w:t xml:space="preserve"> потребностями </w:t>
      </w:r>
      <w:r w:rsidR="00656442">
        <w:rPr>
          <w:spacing w:val="0"/>
          <w:w w:val="100"/>
        </w:rPr>
        <w:br/>
      </w:r>
      <w:r w:rsidR="00656442">
        <w:rPr>
          <w:spacing w:val="0"/>
          <w:w w:val="100"/>
        </w:rPr>
        <w:tab/>
      </w:r>
      <w:r w:rsidRPr="00FC60CD">
        <w:rPr>
          <w:spacing w:val="0"/>
          <w:w w:val="100"/>
        </w:rPr>
        <w:t>в Бахрейне</w:t>
      </w:r>
      <w:r w:rsidR="001A243B">
        <w:rPr>
          <w:spacing w:val="0"/>
          <w:w w:val="100"/>
        </w:rPr>
        <w:tab/>
      </w:r>
      <w:r w:rsidR="001A243B">
        <w:rPr>
          <w:spacing w:val="0"/>
          <w:w w:val="100"/>
        </w:rPr>
        <w:tab/>
      </w:r>
      <w:r w:rsidR="00275823">
        <w:rPr>
          <w:spacing w:val="0"/>
          <w:w w:val="100"/>
        </w:rPr>
        <w:t>115</w:t>
      </w:r>
    </w:p>
    <w:p w:rsidR="0010342D" w:rsidRPr="00FC60CD" w:rsidRDefault="0010342D" w:rsidP="001D1900">
      <w:pPr>
        <w:tabs>
          <w:tab w:val="left" w:pos="1264"/>
          <w:tab w:val="left" w:pos="1701"/>
          <w:tab w:val="left" w:pos="1985"/>
          <w:tab w:val="left" w:pos="2127"/>
          <w:tab w:val="left" w:leader="dot" w:pos="7655"/>
          <w:tab w:val="right" w:pos="7938"/>
        </w:tabs>
        <w:spacing w:after="60" w:line="240" w:lineRule="auto"/>
        <w:ind w:left="1264" w:right="634"/>
        <w:jc w:val="both"/>
        <w:rPr>
          <w:spacing w:val="0"/>
          <w:w w:val="100"/>
        </w:rPr>
      </w:pPr>
      <w:r w:rsidRPr="00FC60CD">
        <w:rPr>
          <w:spacing w:val="0"/>
          <w:w w:val="100"/>
        </w:rPr>
        <w:t xml:space="preserve">VII. </w:t>
      </w:r>
      <w:r w:rsidR="001A243B">
        <w:rPr>
          <w:spacing w:val="0"/>
          <w:w w:val="100"/>
        </w:rPr>
        <w:tab/>
      </w:r>
      <w:r w:rsidRPr="00FC60CD">
        <w:rPr>
          <w:spacing w:val="0"/>
          <w:w w:val="100"/>
        </w:rPr>
        <w:t>Женщины, работающие в системе здравоохранения</w:t>
      </w:r>
      <w:r w:rsidR="001A243B">
        <w:rPr>
          <w:spacing w:val="0"/>
          <w:w w:val="100"/>
        </w:rPr>
        <w:tab/>
      </w:r>
      <w:r w:rsidR="001A243B">
        <w:rPr>
          <w:spacing w:val="0"/>
          <w:w w:val="100"/>
        </w:rPr>
        <w:tab/>
      </w:r>
      <w:r w:rsidR="00275823">
        <w:rPr>
          <w:spacing w:val="0"/>
          <w:w w:val="100"/>
        </w:rPr>
        <w:t>115</w:t>
      </w:r>
    </w:p>
    <w:p w:rsidR="0010342D" w:rsidRPr="00FC60CD" w:rsidRDefault="0010342D" w:rsidP="001D1900">
      <w:pPr>
        <w:tabs>
          <w:tab w:val="left" w:pos="1264"/>
          <w:tab w:val="left" w:pos="1701"/>
          <w:tab w:val="left" w:pos="1985"/>
          <w:tab w:val="left" w:pos="2127"/>
          <w:tab w:val="left" w:leader="dot" w:pos="7655"/>
          <w:tab w:val="right" w:pos="7938"/>
        </w:tabs>
        <w:spacing w:after="60" w:line="240" w:lineRule="auto"/>
        <w:ind w:left="1264" w:right="634"/>
        <w:jc w:val="both"/>
        <w:rPr>
          <w:spacing w:val="0"/>
          <w:w w:val="100"/>
        </w:rPr>
      </w:pPr>
      <w:r w:rsidRPr="00FC60CD">
        <w:rPr>
          <w:spacing w:val="0"/>
          <w:w w:val="100"/>
        </w:rPr>
        <w:t>VIII. Аборт и репродуктивные права женщин</w:t>
      </w:r>
      <w:r w:rsidR="001A243B">
        <w:rPr>
          <w:spacing w:val="0"/>
          <w:w w:val="100"/>
        </w:rPr>
        <w:tab/>
      </w:r>
      <w:r w:rsidR="001A243B">
        <w:rPr>
          <w:spacing w:val="0"/>
          <w:w w:val="100"/>
        </w:rPr>
        <w:tab/>
      </w:r>
      <w:r w:rsidR="00275823">
        <w:rPr>
          <w:spacing w:val="0"/>
          <w:w w:val="100"/>
        </w:rPr>
        <w:t>116</w:t>
      </w:r>
    </w:p>
    <w:p w:rsidR="0010342D" w:rsidRPr="00FC60CD" w:rsidRDefault="0010342D" w:rsidP="001D1900">
      <w:pPr>
        <w:tabs>
          <w:tab w:val="left" w:pos="1264"/>
          <w:tab w:val="left" w:pos="1701"/>
          <w:tab w:val="left" w:pos="1985"/>
          <w:tab w:val="left" w:pos="2127"/>
          <w:tab w:val="left" w:leader="dot" w:pos="7655"/>
          <w:tab w:val="right" w:pos="7938"/>
        </w:tabs>
        <w:spacing w:after="60" w:line="240" w:lineRule="auto"/>
        <w:ind w:left="1264" w:right="634"/>
        <w:jc w:val="both"/>
        <w:rPr>
          <w:spacing w:val="0"/>
          <w:w w:val="100"/>
        </w:rPr>
      </w:pPr>
      <w:r w:rsidRPr="00FC60CD">
        <w:rPr>
          <w:spacing w:val="0"/>
          <w:w w:val="100"/>
        </w:rPr>
        <w:t xml:space="preserve">IX. </w:t>
      </w:r>
      <w:r w:rsidR="001A243B">
        <w:rPr>
          <w:spacing w:val="0"/>
          <w:w w:val="100"/>
        </w:rPr>
        <w:tab/>
      </w:r>
      <w:r w:rsidR="00656442">
        <w:rPr>
          <w:spacing w:val="0"/>
          <w:w w:val="100"/>
        </w:rPr>
        <w:t>Медицинское обслуживание женщин-иностранок</w:t>
      </w:r>
      <w:r w:rsidR="001A243B">
        <w:rPr>
          <w:spacing w:val="0"/>
          <w:w w:val="100"/>
        </w:rPr>
        <w:tab/>
      </w:r>
      <w:r w:rsidR="001A243B">
        <w:rPr>
          <w:spacing w:val="0"/>
          <w:w w:val="100"/>
        </w:rPr>
        <w:tab/>
      </w:r>
      <w:r w:rsidR="00275823">
        <w:rPr>
          <w:spacing w:val="0"/>
          <w:w w:val="100"/>
        </w:rPr>
        <w:t>117</w:t>
      </w:r>
    </w:p>
    <w:p w:rsidR="001D1900" w:rsidRDefault="0010342D" w:rsidP="001D1900">
      <w:pPr>
        <w:tabs>
          <w:tab w:val="left" w:pos="1264"/>
          <w:tab w:val="left" w:pos="1701"/>
          <w:tab w:val="left" w:pos="1985"/>
          <w:tab w:val="left" w:pos="2127"/>
          <w:tab w:val="left" w:leader="dot" w:pos="7655"/>
          <w:tab w:val="right" w:pos="7938"/>
        </w:tabs>
        <w:spacing w:after="60" w:line="240" w:lineRule="auto"/>
        <w:ind w:left="1264" w:right="634"/>
        <w:rPr>
          <w:spacing w:val="0"/>
          <w:w w:val="100"/>
        </w:rPr>
      </w:pPr>
      <w:r w:rsidRPr="00FC60CD">
        <w:rPr>
          <w:spacing w:val="0"/>
          <w:w w:val="100"/>
        </w:rPr>
        <w:t xml:space="preserve">X. </w:t>
      </w:r>
      <w:r w:rsidR="001A243B">
        <w:rPr>
          <w:spacing w:val="0"/>
          <w:w w:val="100"/>
        </w:rPr>
        <w:tab/>
      </w:r>
      <w:r w:rsidRPr="00FC60CD">
        <w:rPr>
          <w:spacing w:val="0"/>
          <w:w w:val="100"/>
        </w:rPr>
        <w:t xml:space="preserve">Роль частного сектора в </w:t>
      </w:r>
      <w:r w:rsidR="00656442">
        <w:rPr>
          <w:spacing w:val="0"/>
          <w:w w:val="100"/>
        </w:rPr>
        <w:t>поддержке</w:t>
      </w:r>
      <w:r w:rsidRPr="00FC60CD">
        <w:rPr>
          <w:spacing w:val="0"/>
          <w:w w:val="100"/>
        </w:rPr>
        <w:t xml:space="preserve"> медицинско</w:t>
      </w:r>
      <w:r w:rsidR="00656442">
        <w:rPr>
          <w:spacing w:val="0"/>
          <w:w w:val="100"/>
        </w:rPr>
        <w:t>го обслуживания</w:t>
      </w:r>
      <w:r w:rsidRPr="00FC60CD">
        <w:rPr>
          <w:spacing w:val="0"/>
          <w:w w:val="100"/>
        </w:rPr>
        <w:t xml:space="preserve"> </w:t>
      </w:r>
      <w:r w:rsidR="001A243B">
        <w:rPr>
          <w:spacing w:val="0"/>
          <w:w w:val="100"/>
        </w:rPr>
        <w:br/>
      </w:r>
      <w:r w:rsidR="001A243B">
        <w:rPr>
          <w:spacing w:val="0"/>
          <w:w w:val="100"/>
        </w:rPr>
        <w:tab/>
      </w:r>
      <w:r w:rsidRPr="00FC60CD">
        <w:rPr>
          <w:spacing w:val="0"/>
          <w:w w:val="100"/>
        </w:rPr>
        <w:t>женщин в Бахрейне</w:t>
      </w:r>
      <w:r w:rsidR="001A243B">
        <w:rPr>
          <w:spacing w:val="0"/>
          <w:w w:val="100"/>
        </w:rPr>
        <w:tab/>
      </w:r>
      <w:r w:rsidR="001A243B">
        <w:rPr>
          <w:spacing w:val="0"/>
          <w:w w:val="100"/>
        </w:rPr>
        <w:tab/>
      </w:r>
      <w:r w:rsidR="00275823">
        <w:rPr>
          <w:spacing w:val="0"/>
          <w:w w:val="100"/>
        </w:rPr>
        <w:t>117</w:t>
      </w:r>
    </w:p>
    <w:p w:rsidR="0010342D" w:rsidRPr="00FC60CD" w:rsidRDefault="001D1900" w:rsidP="00A90A07">
      <w:pPr>
        <w:tabs>
          <w:tab w:val="left" w:pos="1264"/>
          <w:tab w:val="left" w:pos="1701"/>
          <w:tab w:val="left" w:pos="1985"/>
          <w:tab w:val="left" w:pos="2127"/>
          <w:tab w:val="left" w:leader="dot" w:pos="7655"/>
          <w:tab w:val="right" w:pos="7938"/>
        </w:tabs>
        <w:spacing w:after="60" w:line="240" w:lineRule="auto"/>
        <w:ind w:left="1264" w:right="634"/>
        <w:rPr>
          <w:spacing w:val="0"/>
          <w:w w:val="100"/>
        </w:rPr>
      </w:pPr>
      <w:r>
        <w:rPr>
          <w:spacing w:val="0"/>
          <w:w w:val="100"/>
        </w:rPr>
        <w:br w:type="page"/>
      </w:r>
      <w:r w:rsidR="0010342D" w:rsidRPr="00FC60CD">
        <w:rPr>
          <w:spacing w:val="0"/>
          <w:w w:val="100"/>
          <w:u w:val="single"/>
        </w:rPr>
        <w:t>Статья 13 – Социальные и экономические льготы</w:t>
      </w:r>
      <w:r w:rsidR="001A243B" w:rsidRPr="001A243B">
        <w:rPr>
          <w:spacing w:val="0"/>
          <w:w w:val="100"/>
        </w:rPr>
        <w:tab/>
      </w:r>
      <w:r w:rsidR="001A243B" w:rsidRPr="001A243B">
        <w:rPr>
          <w:spacing w:val="0"/>
          <w:w w:val="100"/>
        </w:rPr>
        <w:tab/>
      </w:r>
      <w:r w:rsidR="00275823">
        <w:rPr>
          <w:spacing w:val="0"/>
          <w:w w:val="100"/>
        </w:rPr>
        <w:t>119</w:t>
      </w:r>
    </w:p>
    <w:p w:rsidR="0010342D" w:rsidRPr="00FC60CD" w:rsidRDefault="0010342D" w:rsidP="001D1900">
      <w:pPr>
        <w:tabs>
          <w:tab w:val="left" w:pos="1264"/>
          <w:tab w:val="left" w:pos="1701"/>
          <w:tab w:val="left" w:pos="1985"/>
          <w:tab w:val="left" w:pos="2127"/>
          <w:tab w:val="left" w:leader="dot" w:pos="7655"/>
          <w:tab w:val="right" w:pos="7938"/>
        </w:tabs>
        <w:spacing w:after="60" w:line="240" w:lineRule="auto"/>
        <w:ind w:left="1264" w:right="634"/>
        <w:jc w:val="both"/>
        <w:rPr>
          <w:spacing w:val="0"/>
          <w:w w:val="100"/>
        </w:rPr>
      </w:pPr>
      <w:r w:rsidRPr="00FC60CD">
        <w:rPr>
          <w:spacing w:val="0"/>
          <w:w w:val="100"/>
        </w:rPr>
        <w:t xml:space="preserve">I. </w:t>
      </w:r>
      <w:r w:rsidR="001A243B">
        <w:rPr>
          <w:spacing w:val="0"/>
          <w:w w:val="100"/>
        </w:rPr>
        <w:tab/>
      </w:r>
      <w:r w:rsidRPr="00FC60CD">
        <w:rPr>
          <w:spacing w:val="0"/>
          <w:w w:val="100"/>
        </w:rPr>
        <w:t xml:space="preserve">Право на семейные </w:t>
      </w:r>
      <w:r w:rsidR="00656442">
        <w:rPr>
          <w:spacing w:val="0"/>
          <w:w w:val="100"/>
        </w:rPr>
        <w:t>пособия</w:t>
      </w:r>
      <w:r w:rsidR="001A243B">
        <w:rPr>
          <w:spacing w:val="0"/>
          <w:w w:val="100"/>
        </w:rPr>
        <w:tab/>
      </w:r>
      <w:r w:rsidR="001A243B">
        <w:rPr>
          <w:spacing w:val="0"/>
          <w:w w:val="100"/>
        </w:rPr>
        <w:tab/>
      </w:r>
      <w:r w:rsidR="00275823">
        <w:rPr>
          <w:spacing w:val="0"/>
          <w:w w:val="100"/>
        </w:rPr>
        <w:t>119</w:t>
      </w:r>
    </w:p>
    <w:p w:rsidR="0010342D" w:rsidRPr="00FC60CD" w:rsidRDefault="0010342D" w:rsidP="00656442">
      <w:pPr>
        <w:tabs>
          <w:tab w:val="left" w:pos="1264"/>
          <w:tab w:val="left" w:pos="1701"/>
          <w:tab w:val="left" w:pos="1985"/>
          <w:tab w:val="left" w:pos="2127"/>
          <w:tab w:val="left" w:leader="dot" w:pos="7655"/>
          <w:tab w:val="right" w:pos="7938"/>
        </w:tabs>
        <w:spacing w:after="60" w:line="240" w:lineRule="auto"/>
        <w:ind w:left="1264" w:right="634"/>
        <w:rPr>
          <w:spacing w:val="0"/>
          <w:w w:val="100"/>
        </w:rPr>
      </w:pPr>
      <w:r w:rsidRPr="00FC60CD">
        <w:rPr>
          <w:spacing w:val="0"/>
          <w:w w:val="100"/>
        </w:rPr>
        <w:t xml:space="preserve">II. </w:t>
      </w:r>
      <w:r w:rsidR="001A243B">
        <w:rPr>
          <w:spacing w:val="0"/>
          <w:w w:val="100"/>
        </w:rPr>
        <w:tab/>
      </w:r>
      <w:r w:rsidRPr="00275823">
        <w:rPr>
          <w:spacing w:val="-4"/>
          <w:w w:val="100"/>
        </w:rPr>
        <w:t>Право на получение банковских</w:t>
      </w:r>
      <w:r w:rsidR="00656442" w:rsidRPr="00275823">
        <w:rPr>
          <w:spacing w:val="-4"/>
          <w:w w:val="100"/>
        </w:rPr>
        <w:t xml:space="preserve"> займов, ссуд под залог недвижимости</w:t>
      </w:r>
      <w:r w:rsidR="00656442">
        <w:rPr>
          <w:spacing w:val="0"/>
          <w:w w:val="100"/>
        </w:rPr>
        <w:br/>
      </w:r>
      <w:r w:rsidR="001A243B">
        <w:rPr>
          <w:spacing w:val="0"/>
          <w:w w:val="100"/>
        </w:rPr>
        <w:tab/>
      </w:r>
      <w:r w:rsidR="00656442">
        <w:rPr>
          <w:spacing w:val="0"/>
          <w:w w:val="100"/>
        </w:rPr>
        <w:t>и других форм финансового кредита</w:t>
      </w:r>
      <w:r w:rsidR="001A243B">
        <w:rPr>
          <w:spacing w:val="0"/>
          <w:w w:val="100"/>
        </w:rPr>
        <w:tab/>
      </w:r>
      <w:r w:rsidR="00656442">
        <w:rPr>
          <w:spacing w:val="0"/>
          <w:w w:val="100"/>
        </w:rPr>
        <w:tab/>
      </w:r>
      <w:r w:rsidR="00275823">
        <w:rPr>
          <w:spacing w:val="0"/>
          <w:w w:val="100"/>
        </w:rPr>
        <w:t>120</w:t>
      </w:r>
    </w:p>
    <w:p w:rsidR="0010342D" w:rsidRPr="00FC60CD" w:rsidRDefault="0010342D" w:rsidP="001D1900">
      <w:pPr>
        <w:tabs>
          <w:tab w:val="left" w:pos="1264"/>
          <w:tab w:val="left" w:pos="1701"/>
          <w:tab w:val="left" w:pos="1985"/>
          <w:tab w:val="left" w:pos="2127"/>
          <w:tab w:val="left" w:leader="dot" w:pos="7655"/>
          <w:tab w:val="right" w:pos="7938"/>
        </w:tabs>
        <w:spacing w:after="60" w:line="240" w:lineRule="auto"/>
        <w:ind w:left="1264" w:right="634"/>
        <w:rPr>
          <w:spacing w:val="0"/>
          <w:w w:val="100"/>
        </w:rPr>
      </w:pPr>
      <w:r w:rsidRPr="00FC60CD">
        <w:rPr>
          <w:spacing w:val="0"/>
          <w:w w:val="100"/>
        </w:rPr>
        <w:t xml:space="preserve">III. </w:t>
      </w:r>
      <w:r w:rsidR="001A243B">
        <w:rPr>
          <w:spacing w:val="0"/>
          <w:w w:val="100"/>
        </w:rPr>
        <w:tab/>
      </w:r>
      <w:r w:rsidRPr="00FC60CD">
        <w:rPr>
          <w:spacing w:val="0"/>
          <w:w w:val="100"/>
        </w:rPr>
        <w:t>Право участ</w:t>
      </w:r>
      <w:r w:rsidR="00656442">
        <w:rPr>
          <w:spacing w:val="0"/>
          <w:w w:val="100"/>
        </w:rPr>
        <w:t>вовать</w:t>
      </w:r>
      <w:r w:rsidRPr="00FC60CD">
        <w:rPr>
          <w:spacing w:val="0"/>
          <w:w w:val="100"/>
        </w:rPr>
        <w:t xml:space="preserve"> в мероприятиях, </w:t>
      </w:r>
      <w:r w:rsidR="00656442">
        <w:rPr>
          <w:spacing w:val="0"/>
          <w:w w:val="100"/>
        </w:rPr>
        <w:t xml:space="preserve"> связанных с отдыхом, занятиях</w:t>
      </w:r>
      <w:r w:rsidR="00656442">
        <w:rPr>
          <w:spacing w:val="0"/>
          <w:w w:val="100"/>
        </w:rPr>
        <w:br/>
      </w:r>
      <w:r w:rsidR="00656442">
        <w:rPr>
          <w:spacing w:val="0"/>
          <w:w w:val="100"/>
        </w:rPr>
        <w:tab/>
        <w:t>спортом и во всех областях</w:t>
      </w:r>
      <w:r w:rsidRPr="00FC60CD">
        <w:rPr>
          <w:spacing w:val="0"/>
          <w:w w:val="100"/>
        </w:rPr>
        <w:t xml:space="preserve"> культурной жизни</w:t>
      </w:r>
      <w:r w:rsidR="001A243B">
        <w:rPr>
          <w:spacing w:val="0"/>
          <w:w w:val="100"/>
        </w:rPr>
        <w:tab/>
      </w:r>
      <w:r w:rsidR="001A243B">
        <w:rPr>
          <w:spacing w:val="0"/>
          <w:w w:val="100"/>
        </w:rPr>
        <w:tab/>
      </w:r>
      <w:r w:rsidR="00275823">
        <w:rPr>
          <w:spacing w:val="0"/>
          <w:w w:val="100"/>
        </w:rPr>
        <w:t>120</w:t>
      </w:r>
    </w:p>
    <w:p w:rsidR="0010342D" w:rsidRPr="00FC60CD" w:rsidRDefault="0010342D" w:rsidP="001D1900">
      <w:pPr>
        <w:tabs>
          <w:tab w:val="left" w:pos="1264"/>
          <w:tab w:val="left" w:pos="1701"/>
          <w:tab w:val="left" w:pos="1985"/>
          <w:tab w:val="left" w:pos="2127"/>
          <w:tab w:val="left" w:leader="dot" w:pos="7655"/>
          <w:tab w:val="right" w:pos="7938"/>
        </w:tabs>
        <w:spacing w:after="60" w:line="240" w:lineRule="auto"/>
        <w:ind w:left="1264" w:right="634"/>
        <w:jc w:val="both"/>
        <w:rPr>
          <w:spacing w:val="0"/>
          <w:w w:val="100"/>
        </w:rPr>
      </w:pPr>
      <w:r w:rsidRPr="00FC60CD">
        <w:rPr>
          <w:spacing w:val="0"/>
          <w:w w:val="100"/>
        </w:rPr>
        <w:t xml:space="preserve">IV. </w:t>
      </w:r>
      <w:r w:rsidR="001A243B">
        <w:rPr>
          <w:spacing w:val="0"/>
          <w:w w:val="100"/>
        </w:rPr>
        <w:tab/>
      </w:r>
      <w:r w:rsidRPr="00FC60CD">
        <w:rPr>
          <w:spacing w:val="0"/>
          <w:w w:val="100"/>
        </w:rPr>
        <w:t>Трудности и перспективы на будущее</w:t>
      </w:r>
      <w:r w:rsidR="001A243B">
        <w:rPr>
          <w:spacing w:val="0"/>
          <w:w w:val="100"/>
        </w:rPr>
        <w:tab/>
      </w:r>
      <w:r w:rsidR="001A243B">
        <w:rPr>
          <w:spacing w:val="0"/>
          <w:w w:val="100"/>
        </w:rPr>
        <w:tab/>
      </w:r>
      <w:r w:rsidR="00275823">
        <w:rPr>
          <w:spacing w:val="0"/>
          <w:w w:val="100"/>
        </w:rPr>
        <w:t>120</w:t>
      </w:r>
    </w:p>
    <w:p w:rsidR="0010342D" w:rsidRPr="00FC60CD" w:rsidRDefault="0010342D" w:rsidP="001D1900">
      <w:pPr>
        <w:tabs>
          <w:tab w:val="left" w:pos="1264"/>
          <w:tab w:val="left" w:pos="1701"/>
          <w:tab w:val="left" w:pos="1985"/>
          <w:tab w:val="left" w:pos="2127"/>
          <w:tab w:val="left" w:leader="dot" w:pos="7655"/>
          <w:tab w:val="right" w:pos="7938"/>
        </w:tabs>
        <w:spacing w:after="60" w:line="240" w:lineRule="auto"/>
        <w:ind w:left="1264" w:right="634"/>
        <w:jc w:val="both"/>
        <w:rPr>
          <w:spacing w:val="0"/>
          <w:w w:val="100"/>
        </w:rPr>
      </w:pPr>
      <w:r w:rsidRPr="00FC60CD">
        <w:rPr>
          <w:spacing w:val="0"/>
          <w:w w:val="100"/>
          <w:u w:val="single"/>
        </w:rPr>
        <w:t>Статья 14 – Сельские женщины</w:t>
      </w:r>
      <w:r w:rsidR="001A243B" w:rsidRPr="001A243B">
        <w:rPr>
          <w:spacing w:val="0"/>
          <w:w w:val="100"/>
        </w:rPr>
        <w:tab/>
      </w:r>
      <w:r w:rsidR="001A243B" w:rsidRPr="001A243B">
        <w:rPr>
          <w:spacing w:val="0"/>
          <w:w w:val="100"/>
        </w:rPr>
        <w:tab/>
      </w:r>
      <w:r w:rsidR="00275823">
        <w:rPr>
          <w:spacing w:val="0"/>
          <w:w w:val="100"/>
        </w:rPr>
        <w:t>121</w:t>
      </w:r>
    </w:p>
    <w:p w:rsidR="0010342D" w:rsidRPr="00FC60CD" w:rsidRDefault="0010342D" w:rsidP="001D1900">
      <w:pPr>
        <w:tabs>
          <w:tab w:val="left" w:pos="1264"/>
          <w:tab w:val="left" w:pos="1701"/>
          <w:tab w:val="left" w:pos="1985"/>
          <w:tab w:val="left" w:pos="2127"/>
          <w:tab w:val="left" w:leader="dot" w:pos="7655"/>
          <w:tab w:val="right" w:pos="7938"/>
        </w:tabs>
        <w:spacing w:after="60" w:line="240" w:lineRule="auto"/>
        <w:ind w:left="1264" w:right="634"/>
        <w:jc w:val="both"/>
        <w:rPr>
          <w:spacing w:val="0"/>
          <w:w w:val="100"/>
        </w:rPr>
      </w:pPr>
      <w:r w:rsidRPr="00FC60CD">
        <w:rPr>
          <w:spacing w:val="0"/>
          <w:w w:val="100"/>
          <w:u w:val="single"/>
        </w:rPr>
        <w:t>Статья 15 – Равенство перед законом в</w:t>
      </w:r>
      <w:r w:rsidR="00656442">
        <w:rPr>
          <w:spacing w:val="0"/>
          <w:w w:val="100"/>
          <w:u w:val="single"/>
        </w:rPr>
        <w:t xml:space="preserve"> вопросах</w:t>
      </w:r>
      <w:r w:rsidRPr="00FC60CD">
        <w:rPr>
          <w:spacing w:val="0"/>
          <w:w w:val="100"/>
          <w:u w:val="single"/>
        </w:rPr>
        <w:t xml:space="preserve"> гражданских </w:t>
      </w:r>
      <w:r w:rsidR="00656442">
        <w:rPr>
          <w:spacing w:val="0"/>
          <w:w w:val="100"/>
          <w:u w:val="single"/>
        </w:rPr>
        <w:t>прав</w:t>
      </w:r>
      <w:r w:rsidR="001A243B" w:rsidRPr="001A243B">
        <w:rPr>
          <w:spacing w:val="0"/>
          <w:w w:val="100"/>
        </w:rPr>
        <w:tab/>
      </w:r>
      <w:r w:rsidR="001A243B" w:rsidRPr="001A243B">
        <w:rPr>
          <w:spacing w:val="0"/>
          <w:w w:val="100"/>
        </w:rPr>
        <w:tab/>
      </w:r>
      <w:r w:rsidR="00275823">
        <w:rPr>
          <w:spacing w:val="0"/>
          <w:w w:val="100"/>
        </w:rPr>
        <w:t>122</w:t>
      </w:r>
    </w:p>
    <w:p w:rsidR="0010342D" w:rsidRPr="00FC60CD" w:rsidRDefault="0010342D" w:rsidP="001D1900">
      <w:pPr>
        <w:tabs>
          <w:tab w:val="left" w:pos="1264"/>
          <w:tab w:val="left" w:pos="1701"/>
          <w:tab w:val="left" w:pos="1985"/>
          <w:tab w:val="left" w:pos="2127"/>
          <w:tab w:val="left" w:leader="dot" w:pos="7655"/>
          <w:tab w:val="right" w:pos="7938"/>
        </w:tabs>
        <w:spacing w:after="60" w:line="240" w:lineRule="auto"/>
        <w:ind w:left="1264" w:right="634"/>
        <w:jc w:val="both"/>
        <w:rPr>
          <w:spacing w:val="0"/>
          <w:w w:val="100"/>
        </w:rPr>
      </w:pPr>
      <w:r w:rsidRPr="00FC60CD">
        <w:rPr>
          <w:spacing w:val="0"/>
          <w:w w:val="100"/>
        </w:rPr>
        <w:t xml:space="preserve">I. </w:t>
      </w:r>
      <w:r w:rsidR="001A243B">
        <w:rPr>
          <w:spacing w:val="0"/>
          <w:w w:val="100"/>
        </w:rPr>
        <w:tab/>
      </w:r>
      <w:r w:rsidRPr="00FC60CD">
        <w:rPr>
          <w:spacing w:val="0"/>
          <w:w w:val="100"/>
        </w:rPr>
        <w:t xml:space="preserve">Общие </w:t>
      </w:r>
      <w:r w:rsidR="00656442">
        <w:rPr>
          <w:spacing w:val="0"/>
          <w:w w:val="100"/>
        </w:rPr>
        <w:t>сведения</w:t>
      </w:r>
      <w:r w:rsidR="001A243B">
        <w:rPr>
          <w:spacing w:val="0"/>
          <w:w w:val="100"/>
        </w:rPr>
        <w:tab/>
      </w:r>
      <w:r w:rsidR="001A243B">
        <w:rPr>
          <w:spacing w:val="0"/>
          <w:w w:val="100"/>
        </w:rPr>
        <w:tab/>
      </w:r>
      <w:r w:rsidR="00275823">
        <w:rPr>
          <w:spacing w:val="0"/>
          <w:w w:val="100"/>
        </w:rPr>
        <w:t>122</w:t>
      </w:r>
    </w:p>
    <w:p w:rsidR="0010342D" w:rsidRPr="00FC60CD" w:rsidRDefault="0010342D" w:rsidP="001D1900">
      <w:pPr>
        <w:tabs>
          <w:tab w:val="left" w:pos="1264"/>
          <w:tab w:val="left" w:pos="1701"/>
          <w:tab w:val="left" w:pos="1985"/>
          <w:tab w:val="left" w:pos="2127"/>
          <w:tab w:val="left" w:leader="dot" w:pos="7655"/>
          <w:tab w:val="right" w:pos="7938"/>
        </w:tabs>
        <w:spacing w:after="60" w:line="240" w:lineRule="auto"/>
        <w:ind w:left="1264" w:right="634"/>
        <w:jc w:val="both"/>
        <w:rPr>
          <w:spacing w:val="0"/>
          <w:w w:val="100"/>
        </w:rPr>
      </w:pPr>
      <w:r w:rsidRPr="00FC60CD">
        <w:rPr>
          <w:spacing w:val="0"/>
          <w:w w:val="100"/>
        </w:rPr>
        <w:t xml:space="preserve">II. </w:t>
      </w:r>
      <w:r w:rsidR="001A243B">
        <w:rPr>
          <w:spacing w:val="0"/>
          <w:w w:val="100"/>
        </w:rPr>
        <w:tab/>
      </w:r>
      <w:r w:rsidRPr="00FC60CD">
        <w:rPr>
          <w:spacing w:val="0"/>
          <w:w w:val="100"/>
        </w:rPr>
        <w:t>Закон</w:t>
      </w:r>
      <w:r w:rsidR="00656442">
        <w:rPr>
          <w:spacing w:val="0"/>
          <w:w w:val="100"/>
        </w:rPr>
        <w:t>одательство</w:t>
      </w:r>
      <w:r w:rsidRPr="00FC60CD">
        <w:rPr>
          <w:spacing w:val="0"/>
          <w:w w:val="100"/>
        </w:rPr>
        <w:t xml:space="preserve"> Бахрейна</w:t>
      </w:r>
      <w:r w:rsidR="001A243B">
        <w:rPr>
          <w:spacing w:val="0"/>
          <w:w w:val="100"/>
        </w:rPr>
        <w:tab/>
      </w:r>
      <w:r w:rsidR="001A243B">
        <w:rPr>
          <w:spacing w:val="0"/>
          <w:w w:val="100"/>
        </w:rPr>
        <w:tab/>
      </w:r>
      <w:r w:rsidR="00275823">
        <w:rPr>
          <w:spacing w:val="0"/>
          <w:w w:val="100"/>
        </w:rPr>
        <w:t>123</w:t>
      </w:r>
    </w:p>
    <w:p w:rsidR="0010342D" w:rsidRPr="00FC60CD" w:rsidRDefault="001A243B" w:rsidP="001D1900">
      <w:pPr>
        <w:tabs>
          <w:tab w:val="left" w:pos="1264"/>
          <w:tab w:val="left" w:pos="1701"/>
          <w:tab w:val="left" w:pos="1985"/>
          <w:tab w:val="left" w:pos="2127"/>
          <w:tab w:val="left" w:leader="dot" w:pos="7655"/>
          <w:tab w:val="right" w:pos="7938"/>
        </w:tabs>
        <w:spacing w:after="60" w:line="240" w:lineRule="auto"/>
        <w:ind w:left="1264" w:right="634"/>
        <w:jc w:val="both"/>
        <w:rPr>
          <w:spacing w:val="0"/>
          <w:w w:val="100"/>
        </w:rPr>
      </w:pPr>
      <w:r>
        <w:rPr>
          <w:spacing w:val="0"/>
          <w:w w:val="100"/>
        </w:rPr>
        <w:tab/>
      </w:r>
      <w:r w:rsidR="0010342D" w:rsidRPr="00FC60CD">
        <w:rPr>
          <w:spacing w:val="0"/>
          <w:w w:val="100"/>
        </w:rPr>
        <w:t xml:space="preserve">1. </w:t>
      </w:r>
      <w:r>
        <w:rPr>
          <w:spacing w:val="0"/>
          <w:w w:val="100"/>
        </w:rPr>
        <w:tab/>
      </w:r>
      <w:r w:rsidR="0010342D" w:rsidRPr="00FC60CD">
        <w:rPr>
          <w:spacing w:val="0"/>
          <w:w w:val="100"/>
        </w:rPr>
        <w:t>Равенство мужчин и женщин перед законом</w:t>
      </w:r>
      <w:r>
        <w:rPr>
          <w:spacing w:val="0"/>
          <w:w w:val="100"/>
        </w:rPr>
        <w:tab/>
      </w:r>
      <w:r>
        <w:rPr>
          <w:spacing w:val="0"/>
          <w:w w:val="100"/>
        </w:rPr>
        <w:tab/>
      </w:r>
      <w:r w:rsidR="00275823">
        <w:rPr>
          <w:spacing w:val="0"/>
          <w:w w:val="100"/>
        </w:rPr>
        <w:t>123</w:t>
      </w:r>
    </w:p>
    <w:p w:rsidR="0010342D" w:rsidRPr="00FC60CD" w:rsidRDefault="001A243B" w:rsidP="00656442">
      <w:pPr>
        <w:tabs>
          <w:tab w:val="left" w:pos="1264"/>
          <w:tab w:val="left" w:pos="1701"/>
          <w:tab w:val="left" w:pos="1985"/>
          <w:tab w:val="left" w:pos="2127"/>
          <w:tab w:val="left" w:leader="dot" w:pos="7655"/>
          <w:tab w:val="right" w:pos="7938"/>
        </w:tabs>
        <w:spacing w:after="60" w:line="240" w:lineRule="auto"/>
        <w:ind w:left="1264" w:right="634"/>
        <w:rPr>
          <w:spacing w:val="0"/>
          <w:w w:val="100"/>
          <w:lang w:bidi="he-IL"/>
        </w:rPr>
      </w:pPr>
      <w:r>
        <w:rPr>
          <w:spacing w:val="0"/>
          <w:w w:val="100"/>
        </w:rPr>
        <w:tab/>
      </w:r>
      <w:r w:rsidR="0010342D" w:rsidRPr="00FC60CD">
        <w:rPr>
          <w:spacing w:val="0"/>
          <w:w w:val="100"/>
        </w:rPr>
        <w:t>2.</w:t>
      </w:r>
      <w:r w:rsidR="0010342D" w:rsidRPr="00FC60CD">
        <w:rPr>
          <w:spacing w:val="0"/>
          <w:w w:val="100"/>
          <w:lang w:bidi="he-IL"/>
        </w:rPr>
        <w:t xml:space="preserve"> </w:t>
      </w:r>
      <w:r>
        <w:rPr>
          <w:spacing w:val="0"/>
          <w:w w:val="100"/>
          <w:lang w:bidi="he-IL"/>
        </w:rPr>
        <w:tab/>
      </w:r>
      <w:r w:rsidR="0010342D" w:rsidRPr="00FC60CD">
        <w:rPr>
          <w:spacing w:val="0"/>
          <w:w w:val="100"/>
          <w:lang w:bidi="he-IL"/>
        </w:rPr>
        <w:t>Закон</w:t>
      </w:r>
      <w:r w:rsidR="00656442">
        <w:rPr>
          <w:spacing w:val="0"/>
          <w:w w:val="100"/>
          <w:lang w:bidi="he-IL"/>
        </w:rPr>
        <w:t>одательство, касающееся возмещения убытков</w:t>
      </w:r>
      <w:r>
        <w:rPr>
          <w:spacing w:val="0"/>
          <w:w w:val="100"/>
          <w:lang w:bidi="he-IL"/>
        </w:rPr>
        <w:tab/>
      </w:r>
      <w:r>
        <w:rPr>
          <w:spacing w:val="0"/>
          <w:w w:val="100"/>
          <w:lang w:bidi="he-IL"/>
        </w:rPr>
        <w:tab/>
      </w:r>
      <w:r w:rsidR="00275823">
        <w:rPr>
          <w:spacing w:val="0"/>
          <w:w w:val="100"/>
          <w:lang w:bidi="he-IL"/>
        </w:rPr>
        <w:t>124</w:t>
      </w:r>
    </w:p>
    <w:p w:rsidR="0010342D" w:rsidRPr="00FC60CD" w:rsidRDefault="001A243B" w:rsidP="001D1900">
      <w:pPr>
        <w:tabs>
          <w:tab w:val="left" w:pos="1264"/>
          <w:tab w:val="left" w:pos="1701"/>
          <w:tab w:val="left" w:pos="1985"/>
          <w:tab w:val="left" w:pos="2127"/>
          <w:tab w:val="left" w:leader="dot" w:pos="7655"/>
          <w:tab w:val="right" w:pos="7938"/>
        </w:tabs>
        <w:spacing w:after="60" w:line="240" w:lineRule="auto"/>
        <w:ind w:left="1264" w:right="634"/>
        <w:jc w:val="both"/>
        <w:rPr>
          <w:spacing w:val="0"/>
          <w:w w:val="100"/>
        </w:rPr>
      </w:pPr>
      <w:r>
        <w:rPr>
          <w:spacing w:val="0"/>
          <w:w w:val="100"/>
        </w:rPr>
        <w:tab/>
      </w:r>
      <w:r w:rsidR="0010342D" w:rsidRPr="00FC60CD">
        <w:rPr>
          <w:spacing w:val="0"/>
          <w:w w:val="100"/>
        </w:rPr>
        <w:t xml:space="preserve">3. </w:t>
      </w:r>
      <w:r>
        <w:rPr>
          <w:spacing w:val="0"/>
          <w:w w:val="100"/>
        </w:rPr>
        <w:tab/>
      </w:r>
      <w:r w:rsidR="0010342D" w:rsidRPr="00FC60CD">
        <w:rPr>
          <w:spacing w:val="0"/>
          <w:w w:val="100"/>
        </w:rPr>
        <w:t>Закон</w:t>
      </w:r>
      <w:r w:rsidR="00E57EF7">
        <w:rPr>
          <w:spacing w:val="0"/>
          <w:w w:val="100"/>
        </w:rPr>
        <w:t>одательство</w:t>
      </w:r>
      <w:r w:rsidR="00A90A07">
        <w:rPr>
          <w:spacing w:val="0"/>
          <w:w w:val="100"/>
        </w:rPr>
        <w:t>, касающееся</w:t>
      </w:r>
      <w:r w:rsidR="0010342D" w:rsidRPr="00FC60CD">
        <w:rPr>
          <w:spacing w:val="0"/>
          <w:w w:val="100"/>
        </w:rPr>
        <w:t xml:space="preserve"> работающ</w:t>
      </w:r>
      <w:r w:rsidR="00E57EF7">
        <w:rPr>
          <w:spacing w:val="0"/>
          <w:w w:val="100"/>
        </w:rPr>
        <w:t>их</w:t>
      </w:r>
      <w:r w:rsidR="0010342D" w:rsidRPr="00FC60CD">
        <w:rPr>
          <w:spacing w:val="0"/>
          <w:w w:val="100"/>
        </w:rPr>
        <w:t xml:space="preserve"> женщин</w:t>
      </w:r>
      <w:r>
        <w:rPr>
          <w:spacing w:val="0"/>
          <w:w w:val="100"/>
        </w:rPr>
        <w:tab/>
      </w:r>
      <w:r>
        <w:rPr>
          <w:spacing w:val="0"/>
          <w:w w:val="100"/>
        </w:rPr>
        <w:tab/>
      </w:r>
      <w:r w:rsidR="00275823">
        <w:rPr>
          <w:spacing w:val="0"/>
          <w:w w:val="100"/>
        </w:rPr>
        <w:t>124</w:t>
      </w:r>
    </w:p>
    <w:p w:rsidR="0010342D" w:rsidRPr="00FC60CD" w:rsidRDefault="001A243B" w:rsidP="001D1900">
      <w:pPr>
        <w:tabs>
          <w:tab w:val="left" w:pos="1264"/>
          <w:tab w:val="left" w:pos="1701"/>
          <w:tab w:val="left" w:pos="1985"/>
          <w:tab w:val="left" w:pos="2127"/>
          <w:tab w:val="left" w:leader="dot" w:pos="7655"/>
          <w:tab w:val="right" w:pos="7938"/>
        </w:tabs>
        <w:spacing w:after="60" w:line="240" w:lineRule="auto"/>
        <w:ind w:left="1264" w:right="634"/>
        <w:rPr>
          <w:spacing w:val="0"/>
          <w:w w:val="100"/>
        </w:rPr>
      </w:pPr>
      <w:r>
        <w:rPr>
          <w:spacing w:val="0"/>
          <w:w w:val="100"/>
        </w:rPr>
        <w:tab/>
      </w:r>
      <w:r w:rsidR="0010342D" w:rsidRPr="00FC60CD">
        <w:rPr>
          <w:spacing w:val="0"/>
          <w:w w:val="100"/>
        </w:rPr>
        <w:t xml:space="preserve">4. </w:t>
      </w:r>
      <w:r>
        <w:rPr>
          <w:spacing w:val="0"/>
          <w:w w:val="100"/>
        </w:rPr>
        <w:tab/>
      </w:r>
      <w:r w:rsidR="0010342D" w:rsidRPr="00FC60CD">
        <w:rPr>
          <w:spacing w:val="0"/>
          <w:w w:val="100"/>
        </w:rPr>
        <w:t>Закон</w:t>
      </w:r>
      <w:r w:rsidR="00E57EF7">
        <w:rPr>
          <w:spacing w:val="0"/>
          <w:w w:val="100"/>
        </w:rPr>
        <w:t>одательство, касающееся</w:t>
      </w:r>
      <w:r w:rsidR="0010342D" w:rsidRPr="00FC60CD">
        <w:rPr>
          <w:spacing w:val="0"/>
          <w:w w:val="100"/>
        </w:rPr>
        <w:t xml:space="preserve"> осуществлени</w:t>
      </w:r>
      <w:r w:rsidR="00E57EF7">
        <w:rPr>
          <w:spacing w:val="0"/>
          <w:w w:val="100"/>
        </w:rPr>
        <w:t>я</w:t>
      </w:r>
      <w:r w:rsidR="0010342D" w:rsidRPr="00FC60CD">
        <w:rPr>
          <w:spacing w:val="0"/>
          <w:w w:val="100"/>
        </w:rPr>
        <w:t xml:space="preserve"> </w:t>
      </w:r>
      <w:r w:rsidR="00E57EF7" w:rsidRPr="00FC60CD">
        <w:rPr>
          <w:spacing w:val="0"/>
          <w:w w:val="100"/>
        </w:rPr>
        <w:t xml:space="preserve">политических </w:t>
      </w:r>
      <w:r w:rsidR="00E57EF7">
        <w:rPr>
          <w:spacing w:val="0"/>
          <w:w w:val="100"/>
        </w:rPr>
        <w:br/>
      </w:r>
      <w:r w:rsidR="00E57EF7">
        <w:rPr>
          <w:spacing w:val="0"/>
          <w:w w:val="100"/>
        </w:rPr>
        <w:tab/>
      </w:r>
      <w:r w:rsidR="00E57EF7">
        <w:rPr>
          <w:spacing w:val="0"/>
          <w:w w:val="100"/>
        </w:rPr>
        <w:tab/>
      </w:r>
      <w:r w:rsidR="00E57EF7" w:rsidRPr="00FC60CD">
        <w:rPr>
          <w:spacing w:val="0"/>
          <w:w w:val="100"/>
        </w:rPr>
        <w:t xml:space="preserve">прав </w:t>
      </w:r>
      <w:r w:rsidR="0010342D" w:rsidRPr="00FC60CD">
        <w:rPr>
          <w:spacing w:val="0"/>
          <w:w w:val="100"/>
        </w:rPr>
        <w:t>женщин</w:t>
      </w:r>
      <w:r>
        <w:rPr>
          <w:spacing w:val="0"/>
          <w:w w:val="100"/>
        </w:rPr>
        <w:tab/>
      </w:r>
      <w:r w:rsidR="00E57EF7">
        <w:rPr>
          <w:spacing w:val="0"/>
          <w:w w:val="100"/>
        </w:rPr>
        <w:tab/>
      </w:r>
      <w:r w:rsidR="00275823">
        <w:rPr>
          <w:spacing w:val="0"/>
          <w:w w:val="100"/>
        </w:rPr>
        <w:t>125</w:t>
      </w:r>
    </w:p>
    <w:p w:rsidR="0010342D" w:rsidRPr="00FC60CD" w:rsidRDefault="0010342D" w:rsidP="001D1900">
      <w:pPr>
        <w:tabs>
          <w:tab w:val="left" w:pos="1264"/>
          <w:tab w:val="left" w:pos="1701"/>
          <w:tab w:val="left" w:pos="1985"/>
          <w:tab w:val="left" w:pos="2127"/>
          <w:tab w:val="left" w:leader="dot" w:pos="7655"/>
          <w:tab w:val="right" w:pos="7938"/>
        </w:tabs>
        <w:spacing w:after="60" w:line="240" w:lineRule="auto"/>
        <w:ind w:left="1264" w:right="634"/>
        <w:jc w:val="both"/>
        <w:rPr>
          <w:spacing w:val="0"/>
          <w:w w:val="100"/>
        </w:rPr>
      </w:pPr>
      <w:r w:rsidRPr="00FC60CD">
        <w:rPr>
          <w:spacing w:val="0"/>
          <w:w w:val="100"/>
        </w:rPr>
        <w:t xml:space="preserve">III. </w:t>
      </w:r>
      <w:r w:rsidR="001A243B">
        <w:rPr>
          <w:spacing w:val="0"/>
          <w:w w:val="100"/>
        </w:rPr>
        <w:tab/>
      </w:r>
      <w:r w:rsidR="00E57EF7">
        <w:rPr>
          <w:spacing w:val="0"/>
          <w:w w:val="100"/>
        </w:rPr>
        <w:t>Положения У</w:t>
      </w:r>
      <w:r w:rsidRPr="00FC60CD">
        <w:rPr>
          <w:spacing w:val="0"/>
          <w:w w:val="100"/>
        </w:rPr>
        <w:t>головн</w:t>
      </w:r>
      <w:r w:rsidR="00E57EF7">
        <w:rPr>
          <w:spacing w:val="0"/>
          <w:w w:val="100"/>
        </w:rPr>
        <w:t>ого</w:t>
      </w:r>
      <w:r w:rsidRPr="00FC60CD">
        <w:rPr>
          <w:spacing w:val="0"/>
          <w:w w:val="100"/>
        </w:rPr>
        <w:t xml:space="preserve"> кодекс</w:t>
      </w:r>
      <w:r w:rsidR="00E57EF7">
        <w:rPr>
          <w:spacing w:val="0"/>
          <w:w w:val="100"/>
        </w:rPr>
        <w:t>а, касающи</w:t>
      </w:r>
      <w:r w:rsidR="00A90A07">
        <w:rPr>
          <w:spacing w:val="0"/>
          <w:w w:val="100"/>
        </w:rPr>
        <w:t>е</w:t>
      </w:r>
      <w:r w:rsidR="00E57EF7">
        <w:rPr>
          <w:spacing w:val="0"/>
          <w:w w:val="100"/>
        </w:rPr>
        <w:t>ся женщин</w:t>
      </w:r>
      <w:r w:rsidR="001A243B">
        <w:rPr>
          <w:spacing w:val="0"/>
          <w:w w:val="100"/>
        </w:rPr>
        <w:tab/>
      </w:r>
      <w:r w:rsidR="001A243B">
        <w:rPr>
          <w:spacing w:val="0"/>
          <w:w w:val="100"/>
        </w:rPr>
        <w:tab/>
      </w:r>
      <w:r w:rsidR="00275823">
        <w:rPr>
          <w:spacing w:val="0"/>
          <w:w w:val="100"/>
        </w:rPr>
        <w:t>126</w:t>
      </w:r>
    </w:p>
    <w:p w:rsidR="0010342D" w:rsidRPr="00FC60CD" w:rsidRDefault="001A243B" w:rsidP="001D1900">
      <w:pPr>
        <w:tabs>
          <w:tab w:val="left" w:pos="1264"/>
          <w:tab w:val="left" w:pos="1701"/>
          <w:tab w:val="left" w:pos="1985"/>
          <w:tab w:val="left" w:pos="2127"/>
          <w:tab w:val="left" w:leader="dot" w:pos="7655"/>
          <w:tab w:val="right" w:pos="7938"/>
        </w:tabs>
        <w:spacing w:after="60" w:line="240" w:lineRule="auto"/>
        <w:ind w:left="1264" w:right="634"/>
        <w:jc w:val="both"/>
        <w:rPr>
          <w:spacing w:val="0"/>
          <w:w w:val="100"/>
        </w:rPr>
      </w:pPr>
      <w:r>
        <w:rPr>
          <w:spacing w:val="0"/>
          <w:w w:val="100"/>
        </w:rPr>
        <w:tab/>
      </w:r>
      <w:r w:rsidR="0010342D" w:rsidRPr="00FC60CD">
        <w:rPr>
          <w:spacing w:val="0"/>
          <w:w w:val="100"/>
        </w:rPr>
        <w:t>1.</w:t>
      </w:r>
      <w:r>
        <w:rPr>
          <w:spacing w:val="0"/>
          <w:w w:val="100"/>
        </w:rPr>
        <w:tab/>
      </w:r>
      <w:r w:rsidR="0010342D" w:rsidRPr="00FC60CD">
        <w:rPr>
          <w:spacing w:val="0"/>
          <w:w w:val="100"/>
        </w:rPr>
        <w:t>Супружеская измена</w:t>
      </w:r>
      <w:r>
        <w:rPr>
          <w:spacing w:val="0"/>
          <w:w w:val="100"/>
        </w:rPr>
        <w:tab/>
      </w:r>
      <w:r>
        <w:rPr>
          <w:spacing w:val="0"/>
          <w:w w:val="100"/>
        </w:rPr>
        <w:tab/>
      </w:r>
      <w:r w:rsidR="00275823">
        <w:rPr>
          <w:spacing w:val="0"/>
          <w:w w:val="100"/>
        </w:rPr>
        <w:t>126</w:t>
      </w:r>
    </w:p>
    <w:p w:rsidR="0010342D" w:rsidRPr="00FC60CD" w:rsidRDefault="001A243B" w:rsidP="001D1900">
      <w:pPr>
        <w:tabs>
          <w:tab w:val="left" w:pos="1264"/>
          <w:tab w:val="left" w:pos="1701"/>
          <w:tab w:val="left" w:pos="1985"/>
          <w:tab w:val="left" w:pos="2127"/>
          <w:tab w:val="left" w:leader="dot" w:pos="7655"/>
          <w:tab w:val="right" w:pos="7938"/>
        </w:tabs>
        <w:spacing w:after="60" w:line="240" w:lineRule="auto"/>
        <w:ind w:left="1264" w:right="634"/>
        <w:jc w:val="both"/>
        <w:rPr>
          <w:spacing w:val="0"/>
          <w:w w:val="100"/>
        </w:rPr>
      </w:pPr>
      <w:r>
        <w:rPr>
          <w:spacing w:val="0"/>
          <w:w w:val="100"/>
        </w:rPr>
        <w:tab/>
      </w:r>
      <w:r w:rsidR="0010342D" w:rsidRPr="00FC60CD">
        <w:rPr>
          <w:spacing w:val="0"/>
          <w:w w:val="100"/>
        </w:rPr>
        <w:t xml:space="preserve">2. </w:t>
      </w:r>
      <w:r>
        <w:rPr>
          <w:spacing w:val="0"/>
          <w:w w:val="100"/>
        </w:rPr>
        <w:tab/>
      </w:r>
      <w:r w:rsidR="0010342D" w:rsidRPr="00FC60CD">
        <w:rPr>
          <w:spacing w:val="0"/>
          <w:w w:val="100"/>
        </w:rPr>
        <w:t xml:space="preserve">Преступления </w:t>
      </w:r>
      <w:r w:rsidR="00E57EF7">
        <w:rPr>
          <w:spacing w:val="0"/>
          <w:w w:val="100"/>
        </w:rPr>
        <w:t>в защиту</w:t>
      </w:r>
      <w:r w:rsidR="0010342D" w:rsidRPr="00FC60CD">
        <w:rPr>
          <w:spacing w:val="0"/>
          <w:w w:val="100"/>
        </w:rPr>
        <w:t xml:space="preserve"> чести и смягчающие обстоятельства</w:t>
      </w:r>
      <w:r>
        <w:rPr>
          <w:spacing w:val="0"/>
          <w:w w:val="100"/>
        </w:rPr>
        <w:tab/>
      </w:r>
      <w:r>
        <w:rPr>
          <w:spacing w:val="0"/>
          <w:w w:val="100"/>
        </w:rPr>
        <w:tab/>
      </w:r>
      <w:r w:rsidR="00275823">
        <w:rPr>
          <w:spacing w:val="0"/>
          <w:w w:val="100"/>
        </w:rPr>
        <w:t>127</w:t>
      </w:r>
    </w:p>
    <w:p w:rsidR="0010342D" w:rsidRPr="00FC60CD" w:rsidRDefault="001A243B" w:rsidP="001D1900">
      <w:pPr>
        <w:tabs>
          <w:tab w:val="left" w:pos="1264"/>
          <w:tab w:val="left" w:pos="1701"/>
          <w:tab w:val="left" w:pos="1985"/>
          <w:tab w:val="left" w:pos="2127"/>
          <w:tab w:val="left" w:leader="dot" w:pos="7655"/>
          <w:tab w:val="right" w:pos="7938"/>
        </w:tabs>
        <w:spacing w:after="60" w:line="240" w:lineRule="auto"/>
        <w:ind w:left="1264" w:right="634"/>
        <w:rPr>
          <w:spacing w:val="0"/>
          <w:w w:val="100"/>
        </w:rPr>
      </w:pPr>
      <w:r>
        <w:rPr>
          <w:spacing w:val="0"/>
          <w:w w:val="100"/>
        </w:rPr>
        <w:tab/>
      </w:r>
      <w:r w:rsidR="0010342D" w:rsidRPr="00FC60CD">
        <w:rPr>
          <w:spacing w:val="0"/>
          <w:w w:val="100"/>
        </w:rPr>
        <w:t>3.</w:t>
      </w:r>
      <w:r>
        <w:rPr>
          <w:spacing w:val="0"/>
          <w:w w:val="100"/>
        </w:rPr>
        <w:tab/>
      </w:r>
      <w:r w:rsidR="00E57EF7">
        <w:rPr>
          <w:spacing w:val="0"/>
          <w:w w:val="100"/>
        </w:rPr>
        <w:t>И</w:t>
      </w:r>
      <w:r w:rsidR="0010342D" w:rsidRPr="00FC60CD">
        <w:rPr>
          <w:spacing w:val="0"/>
          <w:w w:val="100"/>
        </w:rPr>
        <w:t>справительные</w:t>
      </w:r>
      <w:r w:rsidR="00E57EF7">
        <w:rPr>
          <w:spacing w:val="0"/>
          <w:w w:val="100"/>
        </w:rPr>
        <w:t xml:space="preserve"> </w:t>
      </w:r>
      <w:r w:rsidR="0010342D" w:rsidRPr="00FC60CD">
        <w:rPr>
          <w:spacing w:val="0"/>
          <w:w w:val="100"/>
        </w:rPr>
        <w:t>учреждения</w:t>
      </w:r>
      <w:r w:rsidR="00E57EF7">
        <w:rPr>
          <w:spacing w:val="0"/>
          <w:w w:val="100"/>
        </w:rPr>
        <w:t xml:space="preserve"> для женщин (м</w:t>
      </w:r>
      <w:r w:rsidR="00E57EF7" w:rsidRPr="00FC60CD">
        <w:rPr>
          <w:spacing w:val="0"/>
          <w:w w:val="100"/>
        </w:rPr>
        <w:t>еста заключения</w:t>
      </w:r>
      <w:r w:rsidR="00E57EF7">
        <w:rPr>
          <w:spacing w:val="0"/>
          <w:w w:val="100"/>
        </w:rPr>
        <w:t>)</w:t>
      </w:r>
      <w:r>
        <w:rPr>
          <w:spacing w:val="0"/>
          <w:w w:val="100"/>
        </w:rPr>
        <w:tab/>
      </w:r>
      <w:r>
        <w:rPr>
          <w:spacing w:val="0"/>
          <w:w w:val="100"/>
        </w:rPr>
        <w:tab/>
      </w:r>
      <w:r w:rsidR="00275823">
        <w:rPr>
          <w:spacing w:val="0"/>
          <w:w w:val="100"/>
        </w:rPr>
        <w:t>127</w:t>
      </w:r>
    </w:p>
    <w:p w:rsidR="0010342D" w:rsidRPr="00FC60CD" w:rsidRDefault="0010342D" w:rsidP="001D1900">
      <w:pPr>
        <w:tabs>
          <w:tab w:val="left" w:pos="1264"/>
          <w:tab w:val="left" w:pos="1701"/>
          <w:tab w:val="left" w:pos="1985"/>
          <w:tab w:val="left" w:pos="2127"/>
          <w:tab w:val="left" w:leader="dot" w:pos="7655"/>
          <w:tab w:val="right" w:pos="7938"/>
        </w:tabs>
        <w:spacing w:after="60" w:line="240" w:lineRule="auto"/>
        <w:ind w:left="1264" w:right="634"/>
        <w:jc w:val="both"/>
        <w:rPr>
          <w:spacing w:val="0"/>
          <w:w w:val="100"/>
        </w:rPr>
      </w:pPr>
      <w:r w:rsidRPr="00FC60CD">
        <w:rPr>
          <w:spacing w:val="0"/>
          <w:w w:val="100"/>
        </w:rPr>
        <w:t xml:space="preserve">IV. </w:t>
      </w:r>
      <w:r w:rsidR="001A243B">
        <w:rPr>
          <w:spacing w:val="0"/>
          <w:w w:val="100"/>
        </w:rPr>
        <w:tab/>
      </w:r>
      <w:r w:rsidR="00E57EF7">
        <w:rPr>
          <w:spacing w:val="0"/>
          <w:w w:val="100"/>
        </w:rPr>
        <w:t>О</w:t>
      </w:r>
      <w:r w:rsidRPr="00FC60CD">
        <w:rPr>
          <w:spacing w:val="0"/>
          <w:w w:val="100"/>
        </w:rPr>
        <w:t xml:space="preserve">говорка Бахрейна в отношении </w:t>
      </w:r>
      <w:r w:rsidR="00E57EF7">
        <w:rPr>
          <w:spacing w:val="0"/>
          <w:w w:val="100"/>
        </w:rPr>
        <w:t>пункта 4 статьи 15</w:t>
      </w:r>
      <w:r w:rsidRPr="00FC60CD">
        <w:rPr>
          <w:spacing w:val="0"/>
          <w:w w:val="100"/>
        </w:rPr>
        <w:t xml:space="preserve"> </w:t>
      </w:r>
      <w:r w:rsidR="00E57EF7">
        <w:rPr>
          <w:spacing w:val="0"/>
          <w:w w:val="100"/>
        </w:rPr>
        <w:t>КЛДОЖ</w:t>
      </w:r>
      <w:r w:rsidR="001A243B">
        <w:rPr>
          <w:spacing w:val="0"/>
          <w:w w:val="100"/>
        </w:rPr>
        <w:tab/>
      </w:r>
      <w:r w:rsidR="001A243B">
        <w:rPr>
          <w:spacing w:val="0"/>
          <w:w w:val="100"/>
        </w:rPr>
        <w:tab/>
      </w:r>
      <w:r w:rsidR="00275823">
        <w:rPr>
          <w:spacing w:val="0"/>
          <w:w w:val="100"/>
        </w:rPr>
        <w:t>128</w:t>
      </w:r>
    </w:p>
    <w:p w:rsidR="0010342D" w:rsidRPr="00FC60CD" w:rsidRDefault="0010342D" w:rsidP="001D1900">
      <w:pPr>
        <w:tabs>
          <w:tab w:val="left" w:pos="1264"/>
          <w:tab w:val="left" w:pos="1701"/>
          <w:tab w:val="left" w:pos="1985"/>
          <w:tab w:val="left" w:pos="2127"/>
          <w:tab w:val="left" w:leader="dot" w:pos="7655"/>
          <w:tab w:val="right" w:pos="7938"/>
        </w:tabs>
        <w:spacing w:after="60" w:line="240" w:lineRule="auto"/>
        <w:ind w:left="1264" w:right="634"/>
        <w:jc w:val="both"/>
        <w:rPr>
          <w:spacing w:val="0"/>
          <w:w w:val="100"/>
        </w:rPr>
      </w:pPr>
      <w:r w:rsidRPr="00FC60CD">
        <w:rPr>
          <w:spacing w:val="0"/>
          <w:w w:val="100"/>
        </w:rPr>
        <w:t xml:space="preserve">V. </w:t>
      </w:r>
      <w:r w:rsidR="001A243B">
        <w:rPr>
          <w:spacing w:val="0"/>
          <w:w w:val="100"/>
        </w:rPr>
        <w:tab/>
      </w:r>
      <w:r w:rsidRPr="00FC60CD">
        <w:rPr>
          <w:spacing w:val="0"/>
          <w:w w:val="100"/>
        </w:rPr>
        <w:t>Трудности и перспективы на будущее</w:t>
      </w:r>
      <w:r w:rsidR="001A243B">
        <w:rPr>
          <w:spacing w:val="0"/>
          <w:w w:val="100"/>
        </w:rPr>
        <w:tab/>
      </w:r>
      <w:r w:rsidR="001A243B">
        <w:rPr>
          <w:spacing w:val="0"/>
          <w:w w:val="100"/>
        </w:rPr>
        <w:tab/>
      </w:r>
      <w:r w:rsidR="00275823">
        <w:rPr>
          <w:spacing w:val="0"/>
          <w:w w:val="100"/>
        </w:rPr>
        <w:t>129</w:t>
      </w:r>
    </w:p>
    <w:p w:rsidR="0010342D" w:rsidRPr="00FC60CD" w:rsidRDefault="0010342D" w:rsidP="00E57EF7">
      <w:pPr>
        <w:tabs>
          <w:tab w:val="left" w:pos="1264"/>
          <w:tab w:val="left" w:pos="1701"/>
          <w:tab w:val="left" w:leader="dot" w:pos="7655"/>
          <w:tab w:val="right" w:pos="7938"/>
        </w:tabs>
        <w:spacing w:after="60" w:line="240" w:lineRule="auto"/>
        <w:ind w:left="1264" w:right="634"/>
        <w:rPr>
          <w:spacing w:val="0"/>
          <w:w w:val="100"/>
          <w:u w:val="single"/>
        </w:rPr>
      </w:pPr>
      <w:r w:rsidRPr="00A90A07">
        <w:rPr>
          <w:spacing w:val="0"/>
          <w:w w:val="100"/>
          <w:u w:val="single"/>
        </w:rPr>
        <w:t>Статья</w:t>
      </w:r>
      <w:r w:rsidRPr="00FC60CD">
        <w:rPr>
          <w:spacing w:val="0"/>
          <w:w w:val="100"/>
          <w:u w:val="single"/>
        </w:rPr>
        <w:t xml:space="preserve"> 16 –</w:t>
      </w:r>
      <w:r w:rsidR="00E57EF7">
        <w:rPr>
          <w:spacing w:val="0"/>
          <w:w w:val="100"/>
          <w:u w:val="single"/>
        </w:rPr>
        <w:t xml:space="preserve">Законодательство, обеспечивающее равноправие в браке </w:t>
      </w:r>
      <w:r w:rsidR="00E57EF7">
        <w:rPr>
          <w:spacing w:val="0"/>
          <w:w w:val="100"/>
          <w:u w:val="single"/>
        </w:rPr>
        <w:br/>
        <w:t>и семье</w:t>
      </w:r>
      <w:r w:rsidR="001A243B" w:rsidRPr="001A243B">
        <w:rPr>
          <w:spacing w:val="0"/>
          <w:w w:val="100"/>
        </w:rPr>
        <w:tab/>
      </w:r>
      <w:r w:rsidR="001A243B" w:rsidRPr="001A243B">
        <w:rPr>
          <w:spacing w:val="0"/>
          <w:w w:val="100"/>
        </w:rPr>
        <w:tab/>
      </w:r>
      <w:r w:rsidR="00275823">
        <w:rPr>
          <w:spacing w:val="0"/>
          <w:w w:val="100"/>
        </w:rPr>
        <w:t>129</w:t>
      </w:r>
    </w:p>
    <w:p w:rsidR="0010342D" w:rsidRPr="00FC60CD" w:rsidRDefault="0010342D" w:rsidP="001D1900">
      <w:pPr>
        <w:tabs>
          <w:tab w:val="left" w:pos="1264"/>
          <w:tab w:val="left" w:pos="1701"/>
          <w:tab w:val="left" w:pos="1985"/>
          <w:tab w:val="left" w:pos="2127"/>
          <w:tab w:val="left" w:leader="dot" w:pos="7655"/>
          <w:tab w:val="right" w:pos="7938"/>
        </w:tabs>
        <w:spacing w:after="60" w:line="240" w:lineRule="auto"/>
        <w:ind w:left="1264" w:right="634"/>
        <w:jc w:val="both"/>
        <w:rPr>
          <w:bCs/>
          <w:spacing w:val="0"/>
          <w:w w:val="100"/>
        </w:rPr>
      </w:pPr>
      <w:r w:rsidRPr="00FC60CD">
        <w:rPr>
          <w:bCs/>
          <w:spacing w:val="0"/>
          <w:w w:val="100"/>
        </w:rPr>
        <w:t xml:space="preserve">II [sic]. </w:t>
      </w:r>
      <w:r w:rsidR="00484121">
        <w:rPr>
          <w:bCs/>
          <w:spacing w:val="0"/>
          <w:w w:val="100"/>
        </w:rPr>
        <w:t>Брачный в</w:t>
      </w:r>
      <w:r w:rsidRPr="00FC60CD">
        <w:rPr>
          <w:bCs/>
          <w:spacing w:val="0"/>
          <w:w w:val="100"/>
        </w:rPr>
        <w:t xml:space="preserve">озраст </w:t>
      </w:r>
      <w:r w:rsidR="001A243B">
        <w:rPr>
          <w:bCs/>
          <w:spacing w:val="0"/>
          <w:w w:val="100"/>
        </w:rPr>
        <w:tab/>
      </w:r>
      <w:r w:rsidR="001A243B">
        <w:rPr>
          <w:bCs/>
          <w:spacing w:val="0"/>
          <w:w w:val="100"/>
        </w:rPr>
        <w:tab/>
      </w:r>
      <w:r w:rsidR="00275823">
        <w:rPr>
          <w:bCs/>
          <w:spacing w:val="0"/>
          <w:w w:val="100"/>
        </w:rPr>
        <w:t>132</w:t>
      </w:r>
    </w:p>
    <w:p w:rsidR="0010342D" w:rsidRPr="00FC60CD" w:rsidRDefault="0010342D" w:rsidP="001D1900">
      <w:pPr>
        <w:tabs>
          <w:tab w:val="left" w:pos="1264"/>
          <w:tab w:val="left" w:pos="1701"/>
          <w:tab w:val="left" w:pos="1985"/>
          <w:tab w:val="left" w:pos="2127"/>
          <w:tab w:val="left" w:leader="dot" w:pos="7655"/>
          <w:tab w:val="right" w:pos="7938"/>
        </w:tabs>
        <w:spacing w:after="60" w:line="240" w:lineRule="auto"/>
        <w:ind w:left="1264" w:right="634"/>
        <w:rPr>
          <w:spacing w:val="0"/>
          <w:w w:val="100"/>
        </w:rPr>
      </w:pPr>
      <w:r w:rsidRPr="00FC60CD">
        <w:rPr>
          <w:spacing w:val="0"/>
          <w:w w:val="100"/>
        </w:rPr>
        <w:t xml:space="preserve">III. </w:t>
      </w:r>
      <w:r w:rsidR="001A243B">
        <w:rPr>
          <w:spacing w:val="0"/>
          <w:w w:val="100"/>
        </w:rPr>
        <w:tab/>
      </w:r>
      <w:r w:rsidRPr="00FC60CD">
        <w:rPr>
          <w:spacing w:val="0"/>
          <w:w w:val="100"/>
        </w:rPr>
        <w:t xml:space="preserve">Возможность </w:t>
      </w:r>
      <w:r w:rsidR="00484121">
        <w:rPr>
          <w:spacing w:val="0"/>
          <w:w w:val="100"/>
        </w:rPr>
        <w:t xml:space="preserve">женщины </w:t>
      </w:r>
      <w:r w:rsidRPr="00FC60CD">
        <w:rPr>
          <w:spacing w:val="0"/>
          <w:w w:val="100"/>
        </w:rPr>
        <w:t>прини</w:t>
      </w:r>
      <w:r w:rsidR="00484121">
        <w:rPr>
          <w:spacing w:val="0"/>
          <w:w w:val="100"/>
        </w:rPr>
        <w:t>мать</w:t>
      </w:r>
      <w:r w:rsidRPr="00FC60CD">
        <w:rPr>
          <w:spacing w:val="0"/>
          <w:w w:val="100"/>
        </w:rPr>
        <w:t xml:space="preserve"> решени</w:t>
      </w:r>
      <w:r w:rsidR="00484121">
        <w:rPr>
          <w:spacing w:val="0"/>
          <w:w w:val="100"/>
        </w:rPr>
        <w:t>е</w:t>
      </w:r>
      <w:r w:rsidRPr="00FC60CD">
        <w:rPr>
          <w:spacing w:val="0"/>
          <w:w w:val="100"/>
        </w:rPr>
        <w:t xml:space="preserve"> о вступлении в брак</w:t>
      </w:r>
      <w:r w:rsidR="001A243B">
        <w:rPr>
          <w:spacing w:val="0"/>
          <w:w w:val="100"/>
        </w:rPr>
        <w:tab/>
      </w:r>
      <w:r w:rsidR="001A243B">
        <w:rPr>
          <w:spacing w:val="0"/>
          <w:w w:val="100"/>
        </w:rPr>
        <w:tab/>
      </w:r>
      <w:r w:rsidR="00275823">
        <w:rPr>
          <w:spacing w:val="0"/>
          <w:w w:val="100"/>
        </w:rPr>
        <w:t>132</w:t>
      </w:r>
    </w:p>
    <w:p w:rsidR="0010342D" w:rsidRPr="00FC60CD" w:rsidRDefault="0010342D" w:rsidP="001D1900">
      <w:pPr>
        <w:tabs>
          <w:tab w:val="left" w:pos="1264"/>
          <w:tab w:val="left" w:pos="1701"/>
          <w:tab w:val="left" w:pos="1985"/>
          <w:tab w:val="left" w:pos="2127"/>
          <w:tab w:val="left" w:leader="dot" w:pos="7655"/>
          <w:tab w:val="right" w:pos="7938"/>
        </w:tabs>
        <w:spacing w:after="60" w:line="240" w:lineRule="auto"/>
        <w:ind w:left="1264" w:right="634"/>
        <w:jc w:val="both"/>
        <w:rPr>
          <w:spacing w:val="0"/>
          <w:w w:val="100"/>
        </w:rPr>
      </w:pPr>
      <w:r w:rsidRPr="00FC60CD">
        <w:rPr>
          <w:spacing w:val="0"/>
          <w:w w:val="100"/>
        </w:rPr>
        <w:t xml:space="preserve">IV. </w:t>
      </w:r>
      <w:r w:rsidR="001A243B">
        <w:rPr>
          <w:spacing w:val="0"/>
          <w:w w:val="100"/>
        </w:rPr>
        <w:tab/>
      </w:r>
      <w:r w:rsidRPr="00FC60CD">
        <w:rPr>
          <w:spacing w:val="0"/>
          <w:w w:val="100"/>
        </w:rPr>
        <w:t>Брачный контракт</w:t>
      </w:r>
      <w:r w:rsidR="001A243B">
        <w:rPr>
          <w:spacing w:val="0"/>
          <w:w w:val="100"/>
        </w:rPr>
        <w:tab/>
      </w:r>
      <w:r w:rsidR="001A243B">
        <w:rPr>
          <w:spacing w:val="0"/>
          <w:w w:val="100"/>
        </w:rPr>
        <w:tab/>
      </w:r>
      <w:r w:rsidR="00275823">
        <w:rPr>
          <w:spacing w:val="0"/>
          <w:w w:val="100"/>
        </w:rPr>
        <w:t>132</w:t>
      </w:r>
    </w:p>
    <w:p w:rsidR="0010342D" w:rsidRPr="00FC60CD" w:rsidRDefault="0010342D" w:rsidP="001D1900">
      <w:pPr>
        <w:tabs>
          <w:tab w:val="left" w:pos="1264"/>
          <w:tab w:val="left" w:pos="1701"/>
          <w:tab w:val="left" w:pos="1985"/>
          <w:tab w:val="left" w:pos="2127"/>
          <w:tab w:val="left" w:leader="dot" w:pos="7655"/>
          <w:tab w:val="right" w:pos="7938"/>
        </w:tabs>
        <w:spacing w:after="60" w:line="240" w:lineRule="auto"/>
        <w:ind w:left="1264" w:right="634"/>
        <w:jc w:val="both"/>
        <w:rPr>
          <w:spacing w:val="0"/>
          <w:w w:val="100"/>
        </w:rPr>
      </w:pPr>
      <w:r w:rsidRPr="00FC60CD">
        <w:rPr>
          <w:spacing w:val="0"/>
          <w:w w:val="100"/>
        </w:rPr>
        <w:t xml:space="preserve">V. </w:t>
      </w:r>
      <w:r w:rsidR="001A243B">
        <w:rPr>
          <w:spacing w:val="0"/>
          <w:w w:val="100"/>
        </w:rPr>
        <w:tab/>
      </w:r>
      <w:r w:rsidRPr="00FC60CD">
        <w:rPr>
          <w:spacing w:val="0"/>
          <w:w w:val="100"/>
        </w:rPr>
        <w:t>Право на опекунство</w:t>
      </w:r>
      <w:r w:rsidR="001A243B">
        <w:rPr>
          <w:spacing w:val="0"/>
          <w:w w:val="100"/>
        </w:rPr>
        <w:tab/>
      </w:r>
      <w:r w:rsidR="001A243B">
        <w:rPr>
          <w:spacing w:val="0"/>
          <w:w w:val="100"/>
        </w:rPr>
        <w:tab/>
      </w:r>
      <w:r w:rsidR="00275823">
        <w:rPr>
          <w:spacing w:val="0"/>
          <w:w w:val="100"/>
        </w:rPr>
        <w:t>133</w:t>
      </w:r>
    </w:p>
    <w:p w:rsidR="0010342D" w:rsidRPr="00FC60CD" w:rsidRDefault="0010342D" w:rsidP="001D1900">
      <w:pPr>
        <w:tabs>
          <w:tab w:val="left" w:pos="1264"/>
          <w:tab w:val="left" w:pos="1701"/>
          <w:tab w:val="left" w:pos="1985"/>
          <w:tab w:val="left" w:pos="2127"/>
          <w:tab w:val="left" w:leader="dot" w:pos="7655"/>
          <w:tab w:val="right" w:pos="7938"/>
        </w:tabs>
        <w:spacing w:after="60" w:line="240" w:lineRule="auto"/>
        <w:ind w:left="1264" w:right="634"/>
        <w:jc w:val="both"/>
        <w:rPr>
          <w:spacing w:val="0"/>
          <w:w w:val="100"/>
        </w:rPr>
      </w:pPr>
      <w:r w:rsidRPr="00FC60CD">
        <w:rPr>
          <w:spacing w:val="0"/>
          <w:w w:val="100"/>
        </w:rPr>
        <w:t xml:space="preserve">VI. </w:t>
      </w:r>
      <w:r w:rsidR="001A243B">
        <w:rPr>
          <w:spacing w:val="0"/>
          <w:w w:val="100"/>
        </w:rPr>
        <w:tab/>
      </w:r>
      <w:r w:rsidRPr="00FC60CD">
        <w:rPr>
          <w:spacing w:val="0"/>
          <w:w w:val="100"/>
        </w:rPr>
        <w:t>Отдельные финансовые обязательства жены</w:t>
      </w:r>
      <w:r w:rsidR="001A243B">
        <w:rPr>
          <w:spacing w:val="0"/>
          <w:w w:val="100"/>
        </w:rPr>
        <w:tab/>
      </w:r>
      <w:r w:rsidR="001A243B">
        <w:rPr>
          <w:spacing w:val="0"/>
          <w:w w:val="100"/>
        </w:rPr>
        <w:tab/>
      </w:r>
      <w:r w:rsidR="00275823">
        <w:rPr>
          <w:spacing w:val="0"/>
          <w:w w:val="100"/>
        </w:rPr>
        <w:t>133</w:t>
      </w:r>
    </w:p>
    <w:p w:rsidR="0010342D" w:rsidRPr="00FC60CD" w:rsidRDefault="0010342D" w:rsidP="001D1900">
      <w:pPr>
        <w:tabs>
          <w:tab w:val="left" w:pos="1264"/>
          <w:tab w:val="left" w:pos="1701"/>
          <w:tab w:val="left" w:pos="1985"/>
          <w:tab w:val="left" w:pos="2127"/>
          <w:tab w:val="left" w:leader="dot" w:pos="7655"/>
          <w:tab w:val="right" w:pos="7938"/>
        </w:tabs>
        <w:spacing w:after="60" w:line="240" w:lineRule="auto"/>
        <w:ind w:left="1264" w:right="634"/>
        <w:jc w:val="both"/>
        <w:rPr>
          <w:spacing w:val="0"/>
          <w:w w:val="100"/>
        </w:rPr>
      </w:pPr>
      <w:r w:rsidRPr="00FC60CD">
        <w:rPr>
          <w:spacing w:val="0"/>
          <w:w w:val="100"/>
        </w:rPr>
        <w:t xml:space="preserve">VII. </w:t>
      </w:r>
      <w:r w:rsidR="001A243B">
        <w:rPr>
          <w:spacing w:val="0"/>
          <w:w w:val="100"/>
        </w:rPr>
        <w:tab/>
      </w:r>
      <w:r w:rsidR="00484121">
        <w:rPr>
          <w:spacing w:val="0"/>
          <w:w w:val="100"/>
        </w:rPr>
        <w:t>Опека</w:t>
      </w:r>
      <w:r w:rsidRPr="00FC60CD">
        <w:rPr>
          <w:spacing w:val="0"/>
          <w:w w:val="100"/>
        </w:rPr>
        <w:t xml:space="preserve"> над детьми</w:t>
      </w:r>
      <w:r w:rsidR="001A243B">
        <w:rPr>
          <w:spacing w:val="0"/>
          <w:w w:val="100"/>
        </w:rPr>
        <w:tab/>
      </w:r>
      <w:r w:rsidR="001A243B">
        <w:rPr>
          <w:spacing w:val="0"/>
          <w:w w:val="100"/>
        </w:rPr>
        <w:tab/>
      </w:r>
      <w:r w:rsidR="00275823">
        <w:rPr>
          <w:spacing w:val="0"/>
          <w:w w:val="100"/>
        </w:rPr>
        <w:t>133</w:t>
      </w:r>
    </w:p>
    <w:p w:rsidR="0010342D" w:rsidRPr="00FC60CD" w:rsidRDefault="0010342D" w:rsidP="001D1900">
      <w:pPr>
        <w:tabs>
          <w:tab w:val="left" w:pos="1264"/>
          <w:tab w:val="left" w:pos="1701"/>
          <w:tab w:val="left" w:pos="1985"/>
          <w:tab w:val="left" w:pos="2127"/>
          <w:tab w:val="left" w:leader="dot" w:pos="7655"/>
          <w:tab w:val="right" w:pos="7938"/>
        </w:tabs>
        <w:spacing w:after="60" w:line="240" w:lineRule="auto"/>
        <w:ind w:left="1264" w:right="634"/>
        <w:jc w:val="both"/>
        <w:rPr>
          <w:spacing w:val="0"/>
          <w:w w:val="100"/>
        </w:rPr>
      </w:pPr>
      <w:r w:rsidRPr="00FC60CD">
        <w:rPr>
          <w:spacing w:val="0"/>
          <w:w w:val="100"/>
        </w:rPr>
        <w:t>VIII. Содержание</w:t>
      </w:r>
      <w:r w:rsidR="001A243B">
        <w:rPr>
          <w:spacing w:val="0"/>
          <w:w w:val="100"/>
        </w:rPr>
        <w:tab/>
      </w:r>
      <w:r w:rsidR="001A243B">
        <w:rPr>
          <w:spacing w:val="0"/>
          <w:w w:val="100"/>
        </w:rPr>
        <w:tab/>
      </w:r>
      <w:r w:rsidR="00275823">
        <w:rPr>
          <w:spacing w:val="0"/>
          <w:w w:val="100"/>
        </w:rPr>
        <w:t>134</w:t>
      </w:r>
    </w:p>
    <w:p w:rsidR="0010342D" w:rsidRPr="00FC60CD" w:rsidRDefault="0010342D" w:rsidP="001D1900">
      <w:pPr>
        <w:tabs>
          <w:tab w:val="left" w:pos="1264"/>
          <w:tab w:val="left" w:pos="1701"/>
          <w:tab w:val="left" w:pos="1985"/>
          <w:tab w:val="left" w:pos="2127"/>
          <w:tab w:val="left" w:leader="dot" w:pos="7655"/>
          <w:tab w:val="right" w:pos="7938"/>
        </w:tabs>
        <w:spacing w:after="60" w:line="240" w:lineRule="auto"/>
        <w:ind w:left="1264" w:right="634"/>
        <w:jc w:val="both"/>
        <w:rPr>
          <w:spacing w:val="0"/>
          <w:w w:val="100"/>
        </w:rPr>
      </w:pPr>
      <w:r w:rsidRPr="00FC60CD">
        <w:rPr>
          <w:spacing w:val="0"/>
          <w:w w:val="100"/>
        </w:rPr>
        <w:t xml:space="preserve">IX. </w:t>
      </w:r>
      <w:r w:rsidR="001A243B">
        <w:rPr>
          <w:spacing w:val="0"/>
          <w:w w:val="100"/>
        </w:rPr>
        <w:tab/>
      </w:r>
      <w:r w:rsidRPr="00FC60CD">
        <w:rPr>
          <w:spacing w:val="0"/>
          <w:w w:val="100"/>
        </w:rPr>
        <w:t>Расторжение брака</w:t>
      </w:r>
      <w:r w:rsidR="001A243B">
        <w:rPr>
          <w:spacing w:val="0"/>
          <w:w w:val="100"/>
        </w:rPr>
        <w:tab/>
      </w:r>
      <w:r w:rsidR="001A243B">
        <w:rPr>
          <w:spacing w:val="0"/>
          <w:w w:val="100"/>
        </w:rPr>
        <w:tab/>
      </w:r>
      <w:r w:rsidR="00275823">
        <w:rPr>
          <w:spacing w:val="0"/>
          <w:w w:val="100"/>
        </w:rPr>
        <w:t>135</w:t>
      </w:r>
    </w:p>
    <w:p w:rsidR="0010342D" w:rsidRPr="00FC60CD" w:rsidRDefault="001A243B" w:rsidP="001D1900">
      <w:pPr>
        <w:tabs>
          <w:tab w:val="left" w:pos="1264"/>
          <w:tab w:val="left" w:pos="1701"/>
          <w:tab w:val="left" w:pos="1985"/>
          <w:tab w:val="left" w:pos="2127"/>
          <w:tab w:val="left" w:leader="dot" w:pos="7655"/>
          <w:tab w:val="right" w:pos="7938"/>
        </w:tabs>
        <w:spacing w:after="60" w:line="240" w:lineRule="auto"/>
        <w:ind w:left="1264" w:right="634"/>
        <w:jc w:val="both"/>
        <w:rPr>
          <w:spacing w:val="0"/>
          <w:w w:val="100"/>
        </w:rPr>
      </w:pPr>
      <w:r>
        <w:rPr>
          <w:spacing w:val="0"/>
          <w:w w:val="100"/>
        </w:rPr>
        <w:tab/>
      </w:r>
      <w:r w:rsidR="0010342D" w:rsidRPr="00FC60CD">
        <w:rPr>
          <w:spacing w:val="0"/>
          <w:w w:val="100"/>
        </w:rPr>
        <w:t xml:space="preserve">1. </w:t>
      </w:r>
      <w:r>
        <w:rPr>
          <w:spacing w:val="0"/>
          <w:w w:val="100"/>
        </w:rPr>
        <w:tab/>
      </w:r>
      <w:r w:rsidR="0010342D" w:rsidRPr="00FC60CD">
        <w:rPr>
          <w:spacing w:val="0"/>
          <w:w w:val="100"/>
        </w:rPr>
        <w:t>Развод</w:t>
      </w:r>
      <w:r>
        <w:rPr>
          <w:spacing w:val="0"/>
          <w:w w:val="100"/>
        </w:rPr>
        <w:tab/>
      </w:r>
      <w:r>
        <w:rPr>
          <w:spacing w:val="0"/>
          <w:w w:val="100"/>
        </w:rPr>
        <w:tab/>
      </w:r>
      <w:r w:rsidR="00275823">
        <w:rPr>
          <w:spacing w:val="0"/>
          <w:w w:val="100"/>
        </w:rPr>
        <w:t>135</w:t>
      </w:r>
    </w:p>
    <w:p w:rsidR="0010342D" w:rsidRPr="00FC60CD" w:rsidRDefault="001A243B" w:rsidP="00A90A07">
      <w:pPr>
        <w:tabs>
          <w:tab w:val="left" w:pos="1264"/>
          <w:tab w:val="left" w:pos="1701"/>
          <w:tab w:val="left" w:pos="1985"/>
          <w:tab w:val="left" w:pos="2127"/>
          <w:tab w:val="left" w:leader="dot" w:pos="7655"/>
          <w:tab w:val="right" w:pos="7938"/>
        </w:tabs>
        <w:spacing w:after="60" w:line="240" w:lineRule="auto"/>
        <w:ind w:left="1264" w:right="634"/>
        <w:rPr>
          <w:spacing w:val="0"/>
          <w:w w:val="100"/>
        </w:rPr>
      </w:pPr>
      <w:r>
        <w:rPr>
          <w:spacing w:val="0"/>
          <w:w w:val="100"/>
        </w:rPr>
        <w:tab/>
      </w:r>
      <w:r w:rsidR="0010342D" w:rsidRPr="00FC60CD">
        <w:rPr>
          <w:spacing w:val="0"/>
          <w:w w:val="100"/>
        </w:rPr>
        <w:t xml:space="preserve">2. </w:t>
      </w:r>
      <w:r>
        <w:rPr>
          <w:spacing w:val="0"/>
          <w:w w:val="100"/>
        </w:rPr>
        <w:tab/>
      </w:r>
      <w:r w:rsidR="00484121">
        <w:rPr>
          <w:spacing w:val="0"/>
          <w:w w:val="100"/>
        </w:rPr>
        <w:t>Х</w:t>
      </w:r>
      <w:r w:rsidR="0010342D" w:rsidRPr="00FC60CD">
        <w:rPr>
          <w:spacing w:val="0"/>
          <w:w w:val="100"/>
        </w:rPr>
        <w:t xml:space="preserve">ула [развод по </w:t>
      </w:r>
      <w:r w:rsidR="00484121">
        <w:rPr>
          <w:spacing w:val="0"/>
          <w:w w:val="100"/>
        </w:rPr>
        <w:t>инициативе</w:t>
      </w:r>
      <w:r w:rsidR="0010342D" w:rsidRPr="00FC60CD">
        <w:rPr>
          <w:spacing w:val="0"/>
          <w:w w:val="100"/>
        </w:rPr>
        <w:t xml:space="preserve"> жены, которая </w:t>
      </w:r>
      <w:r w:rsidR="00484121">
        <w:rPr>
          <w:spacing w:val="0"/>
          <w:w w:val="100"/>
        </w:rPr>
        <w:t>должна</w:t>
      </w:r>
      <w:r>
        <w:rPr>
          <w:spacing w:val="0"/>
          <w:w w:val="100"/>
        </w:rPr>
        <w:br/>
      </w:r>
      <w:r>
        <w:rPr>
          <w:spacing w:val="0"/>
          <w:w w:val="100"/>
        </w:rPr>
        <w:tab/>
      </w:r>
      <w:r>
        <w:rPr>
          <w:spacing w:val="0"/>
          <w:w w:val="100"/>
        </w:rPr>
        <w:tab/>
      </w:r>
      <w:r w:rsidRPr="00FC60CD">
        <w:rPr>
          <w:spacing w:val="0"/>
          <w:w w:val="100"/>
        </w:rPr>
        <w:t xml:space="preserve">выплатить </w:t>
      </w:r>
      <w:r w:rsidR="0010342D" w:rsidRPr="00FC60CD">
        <w:rPr>
          <w:spacing w:val="0"/>
          <w:w w:val="100"/>
        </w:rPr>
        <w:t>компенсацию]</w:t>
      </w:r>
      <w:r>
        <w:rPr>
          <w:spacing w:val="0"/>
          <w:w w:val="100"/>
        </w:rPr>
        <w:tab/>
      </w:r>
      <w:r>
        <w:rPr>
          <w:spacing w:val="0"/>
          <w:w w:val="100"/>
        </w:rPr>
        <w:tab/>
      </w:r>
      <w:r w:rsidR="00275823">
        <w:rPr>
          <w:spacing w:val="0"/>
          <w:w w:val="100"/>
        </w:rPr>
        <w:t>135</w:t>
      </w:r>
    </w:p>
    <w:p w:rsidR="0010342D" w:rsidRPr="00FC60CD" w:rsidRDefault="001A243B" w:rsidP="001D1900">
      <w:pPr>
        <w:tabs>
          <w:tab w:val="left" w:pos="1264"/>
          <w:tab w:val="left" w:pos="1701"/>
          <w:tab w:val="left" w:pos="1985"/>
          <w:tab w:val="left" w:pos="2127"/>
          <w:tab w:val="left" w:leader="dot" w:pos="7655"/>
          <w:tab w:val="right" w:pos="7938"/>
        </w:tabs>
        <w:spacing w:after="60" w:line="240" w:lineRule="auto"/>
        <w:ind w:left="1264" w:right="634"/>
        <w:jc w:val="both"/>
        <w:rPr>
          <w:spacing w:val="0"/>
          <w:w w:val="100"/>
        </w:rPr>
      </w:pPr>
      <w:r>
        <w:rPr>
          <w:spacing w:val="0"/>
          <w:w w:val="100"/>
        </w:rPr>
        <w:tab/>
      </w:r>
      <w:r w:rsidR="0010342D" w:rsidRPr="00FC60CD">
        <w:rPr>
          <w:spacing w:val="0"/>
          <w:w w:val="100"/>
        </w:rPr>
        <w:t xml:space="preserve">3. </w:t>
      </w:r>
      <w:r>
        <w:rPr>
          <w:spacing w:val="0"/>
          <w:w w:val="100"/>
        </w:rPr>
        <w:tab/>
      </w:r>
      <w:r w:rsidR="00484121">
        <w:rPr>
          <w:spacing w:val="0"/>
          <w:w w:val="100"/>
        </w:rPr>
        <w:t>Р</w:t>
      </w:r>
      <w:r w:rsidR="0010342D" w:rsidRPr="00FC60CD">
        <w:rPr>
          <w:spacing w:val="0"/>
          <w:w w:val="100"/>
        </w:rPr>
        <w:t>азвод</w:t>
      </w:r>
      <w:r w:rsidR="00484121">
        <w:rPr>
          <w:spacing w:val="0"/>
          <w:w w:val="100"/>
        </w:rPr>
        <w:t xml:space="preserve"> по суду, </w:t>
      </w:r>
      <w:r w:rsidR="0010342D" w:rsidRPr="00FC60CD">
        <w:rPr>
          <w:spacing w:val="0"/>
          <w:w w:val="100"/>
        </w:rPr>
        <w:t xml:space="preserve"> или</w:t>
      </w:r>
      <w:r w:rsidR="00484121">
        <w:rPr>
          <w:spacing w:val="0"/>
          <w:w w:val="100"/>
        </w:rPr>
        <w:t xml:space="preserve"> судебное разлучение</w:t>
      </w:r>
      <w:r w:rsidR="0010342D" w:rsidRPr="00FC60CD">
        <w:rPr>
          <w:spacing w:val="0"/>
          <w:w w:val="100"/>
        </w:rPr>
        <w:t xml:space="preserve"> супругов</w:t>
      </w:r>
      <w:r>
        <w:rPr>
          <w:spacing w:val="0"/>
          <w:w w:val="100"/>
        </w:rPr>
        <w:tab/>
      </w:r>
      <w:r>
        <w:rPr>
          <w:spacing w:val="0"/>
          <w:w w:val="100"/>
        </w:rPr>
        <w:tab/>
      </w:r>
      <w:r w:rsidR="00275823">
        <w:rPr>
          <w:spacing w:val="0"/>
          <w:w w:val="100"/>
        </w:rPr>
        <w:t>135</w:t>
      </w:r>
    </w:p>
    <w:p w:rsidR="0010342D" w:rsidRPr="00FC60CD" w:rsidRDefault="0010342D" w:rsidP="001D1900">
      <w:pPr>
        <w:tabs>
          <w:tab w:val="left" w:pos="1264"/>
          <w:tab w:val="left" w:pos="1701"/>
          <w:tab w:val="left" w:pos="1985"/>
          <w:tab w:val="left" w:pos="2127"/>
          <w:tab w:val="left" w:leader="dot" w:pos="7655"/>
          <w:tab w:val="right" w:pos="7938"/>
        </w:tabs>
        <w:spacing w:after="60" w:line="240" w:lineRule="auto"/>
        <w:ind w:left="1264" w:right="634"/>
        <w:jc w:val="both"/>
        <w:rPr>
          <w:spacing w:val="0"/>
          <w:w w:val="100"/>
        </w:rPr>
      </w:pPr>
      <w:r w:rsidRPr="00FC60CD">
        <w:rPr>
          <w:spacing w:val="0"/>
          <w:w w:val="100"/>
        </w:rPr>
        <w:t xml:space="preserve">X. </w:t>
      </w:r>
      <w:r w:rsidR="001A243B">
        <w:rPr>
          <w:spacing w:val="0"/>
          <w:w w:val="100"/>
        </w:rPr>
        <w:tab/>
      </w:r>
      <w:r w:rsidRPr="00FC60CD">
        <w:rPr>
          <w:spacing w:val="0"/>
          <w:w w:val="100"/>
        </w:rPr>
        <w:t>Планирование семьи</w:t>
      </w:r>
      <w:r w:rsidR="001A243B">
        <w:rPr>
          <w:spacing w:val="0"/>
          <w:w w:val="100"/>
        </w:rPr>
        <w:tab/>
      </w:r>
      <w:r w:rsidR="001A243B">
        <w:rPr>
          <w:spacing w:val="0"/>
          <w:w w:val="100"/>
        </w:rPr>
        <w:tab/>
      </w:r>
      <w:r w:rsidR="00275823">
        <w:rPr>
          <w:spacing w:val="0"/>
          <w:w w:val="100"/>
        </w:rPr>
        <w:t>136</w:t>
      </w:r>
    </w:p>
    <w:p w:rsidR="0010342D" w:rsidRPr="00FC60CD" w:rsidRDefault="0010342D" w:rsidP="001D1900">
      <w:pPr>
        <w:tabs>
          <w:tab w:val="left" w:pos="1264"/>
          <w:tab w:val="left" w:pos="1701"/>
          <w:tab w:val="left" w:pos="1985"/>
          <w:tab w:val="left" w:pos="2127"/>
          <w:tab w:val="left" w:leader="dot" w:pos="7655"/>
          <w:tab w:val="right" w:pos="7938"/>
        </w:tabs>
        <w:spacing w:after="60" w:line="240" w:lineRule="auto"/>
        <w:ind w:left="1264" w:right="634"/>
        <w:jc w:val="both"/>
        <w:rPr>
          <w:spacing w:val="0"/>
          <w:w w:val="100"/>
        </w:rPr>
      </w:pPr>
      <w:r w:rsidRPr="00FC60CD">
        <w:rPr>
          <w:spacing w:val="0"/>
          <w:w w:val="100"/>
        </w:rPr>
        <w:t xml:space="preserve">XI. </w:t>
      </w:r>
      <w:r w:rsidR="00A90A07">
        <w:rPr>
          <w:spacing w:val="0"/>
          <w:w w:val="100"/>
        </w:rPr>
        <w:tab/>
      </w:r>
      <w:r w:rsidRPr="00FC60CD">
        <w:rPr>
          <w:spacing w:val="0"/>
          <w:w w:val="100"/>
        </w:rPr>
        <w:t>Усыновление</w:t>
      </w:r>
      <w:r w:rsidR="001A243B">
        <w:rPr>
          <w:spacing w:val="0"/>
          <w:w w:val="100"/>
        </w:rPr>
        <w:tab/>
      </w:r>
      <w:r w:rsidR="001A243B">
        <w:rPr>
          <w:spacing w:val="0"/>
          <w:w w:val="100"/>
        </w:rPr>
        <w:tab/>
      </w:r>
      <w:r w:rsidR="00275823">
        <w:rPr>
          <w:spacing w:val="0"/>
          <w:w w:val="100"/>
        </w:rPr>
        <w:t>136</w:t>
      </w:r>
    </w:p>
    <w:p w:rsidR="0010342D" w:rsidRPr="00FC60CD" w:rsidRDefault="0010342D" w:rsidP="001D1900">
      <w:pPr>
        <w:tabs>
          <w:tab w:val="left" w:pos="1264"/>
          <w:tab w:val="left" w:pos="1701"/>
          <w:tab w:val="left" w:pos="1985"/>
          <w:tab w:val="left" w:pos="2127"/>
          <w:tab w:val="left" w:leader="dot" w:pos="7655"/>
          <w:tab w:val="right" w:pos="7938"/>
        </w:tabs>
        <w:spacing w:after="60" w:line="240" w:lineRule="auto"/>
        <w:ind w:left="1264" w:right="634"/>
        <w:jc w:val="both"/>
        <w:rPr>
          <w:spacing w:val="0"/>
          <w:w w:val="100"/>
        </w:rPr>
      </w:pPr>
      <w:r w:rsidRPr="00FC60CD">
        <w:rPr>
          <w:spacing w:val="0"/>
          <w:w w:val="100"/>
        </w:rPr>
        <w:t xml:space="preserve">XII. </w:t>
      </w:r>
      <w:r w:rsidR="00A90A07">
        <w:rPr>
          <w:spacing w:val="0"/>
          <w:w w:val="100"/>
        </w:rPr>
        <w:tab/>
      </w:r>
      <w:r w:rsidRPr="00FC60CD">
        <w:rPr>
          <w:spacing w:val="0"/>
          <w:w w:val="100"/>
        </w:rPr>
        <w:t>Наследование</w:t>
      </w:r>
      <w:r w:rsidR="001A243B">
        <w:rPr>
          <w:spacing w:val="0"/>
          <w:w w:val="100"/>
        </w:rPr>
        <w:tab/>
      </w:r>
      <w:r w:rsidR="001A243B">
        <w:rPr>
          <w:spacing w:val="0"/>
          <w:w w:val="100"/>
        </w:rPr>
        <w:tab/>
      </w:r>
      <w:r w:rsidR="00275823">
        <w:rPr>
          <w:spacing w:val="0"/>
          <w:w w:val="100"/>
        </w:rPr>
        <w:t>136</w:t>
      </w:r>
    </w:p>
    <w:p w:rsidR="0010342D" w:rsidRPr="00FC60CD" w:rsidRDefault="00A90A07" w:rsidP="001D1900">
      <w:pPr>
        <w:tabs>
          <w:tab w:val="left" w:pos="1264"/>
          <w:tab w:val="left" w:pos="1701"/>
          <w:tab w:val="left" w:pos="1985"/>
          <w:tab w:val="left" w:pos="2127"/>
          <w:tab w:val="left" w:leader="dot" w:pos="7655"/>
          <w:tab w:val="right" w:pos="7938"/>
        </w:tabs>
        <w:spacing w:after="60" w:line="240" w:lineRule="auto"/>
        <w:ind w:left="1264" w:right="634"/>
        <w:jc w:val="both"/>
        <w:rPr>
          <w:spacing w:val="0"/>
          <w:w w:val="100"/>
        </w:rPr>
      </w:pPr>
      <w:r>
        <w:rPr>
          <w:spacing w:val="0"/>
          <w:w w:val="100"/>
        </w:rPr>
        <w:t>XIII.</w:t>
      </w:r>
      <w:r>
        <w:rPr>
          <w:spacing w:val="0"/>
          <w:w w:val="100"/>
        </w:rPr>
        <w:tab/>
      </w:r>
      <w:r w:rsidR="0010342D" w:rsidRPr="00FC60CD">
        <w:rPr>
          <w:spacing w:val="0"/>
          <w:w w:val="100"/>
        </w:rPr>
        <w:t>Шариатск</w:t>
      </w:r>
      <w:r w:rsidR="00977883">
        <w:rPr>
          <w:spacing w:val="0"/>
          <w:w w:val="100"/>
        </w:rPr>
        <w:t>ая судебная система</w:t>
      </w:r>
      <w:r w:rsidR="0010342D" w:rsidRPr="00FC60CD">
        <w:rPr>
          <w:spacing w:val="0"/>
          <w:w w:val="100"/>
        </w:rPr>
        <w:t xml:space="preserve"> и женщины</w:t>
      </w:r>
      <w:r w:rsidR="001A243B">
        <w:rPr>
          <w:spacing w:val="0"/>
          <w:w w:val="100"/>
        </w:rPr>
        <w:tab/>
      </w:r>
      <w:r w:rsidR="001A243B">
        <w:rPr>
          <w:spacing w:val="0"/>
          <w:w w:val="100"/>
        </w:rPr>
        <w:tab/>
      </w:r>
      <w:r w:rsidR="00275823">
        <w:rPr>
          <w:spacing w:val="0"/>
          <w:w w:val="100"/>
        </w:rPr>
        <w:t>136</w:t>
      </w:r>
    </w:p>
    <w:p w:rsidR="0010342D" w:rsidRPr="00FC60CD" w:rsidRDefault="0010342D" w:rsidP="001D1900">
      <w:pPr>
        <w:tabs>
          <w:tab w:val="left" w:pos="1264"/>
          <w:tab w:val="left" w:pos="1701"/>
          <w:tab w:val="left" w:pos="1985"/>
          <w:tab w:val="left" w:pos="2127"/>
          <w:tab w:val="left" w:leader="dot" w:pos="7655"/>
          <w:tab w:val="right" w:pos="7938"/>
        </w:tabs>
        <w:spacing w:after="60" w:line="240" w:lineRule="auto"/>
        <w:ind w:left="1264" w:right="634"/>
        <w:jc w:val="both"/>
        <w:rPr>
          <w:spacing w:val="0"/>
          <w:w w:val="100"/>
        </w:rPr>
      </w:pPr>
      <w:r>
        <w:rPr>
          <w:spacing w:val="0"/>
          <w:w w:val="100"/>
        </w:rPr>
        <w:tab/>
      </w:r>
      <w:r w:rsidRPr="00FC60CD">
        <w:rPr>
          <w:spacing w:val="0"/>
          <w:w w:val="100"/>
        </w:rPr>
        <w:t xml:space="preserve">1. </w:t>
      </w:r>
      <w:r>
        <w:rPr>
          <w:spacing w:val="0"/>
          <w:w w:val="100"/>
        </w:rPr>
        <w:tab/>
      </w:r>
      <w:r w:rsidRPr="00FC60CD">
        <w:rPr>
          <w:spacing w:val="0"/>
          <w:w w:val="100"/>
        </w:rPr>
        <w:t xml:space="preserve">Отправление правосудия и </w:t>
      </w:r>
      <w:r w:rsidR="00977883">
        <w:rPr>
          <w:spacing w:val="0"/>
          <w:w w:val="100"/>
        </w:rPr>
        <w:t>ветви ислама</w:t>
      </w:r>
      <w:r w:rsidR="001A243B">
        <w:rPr>
          <w:spacing w:val="0"/>
          <w:w w:val="100"/>
        </w:rPr>
        <w:tab/>
      </w:r>
      <w:r w:rsidR="001A243B">
        <w:rPr>
          <w:spacing w:val="0"/>
          <w:w w:val="100"/>
        </w:rPr>
        <w:tab/>
      </w:r>
      <w:r w:rsidR="00275823">
        <w:rPr>
          <w:spacing w:val="0"/>
          <w:w w:val="100"/>
        </w:rPr>
        <w:t>137</w:t>
      </w:r>
    </w:p>
    <w:p w:rsidR="0010342D" w:rsidRPr="00FC60CD" w:rsidRDefault="0010342D" w:rsidP="001D1900">
      <w:pPr>
        <w:tabs>
          <w:tab w:val="left" w:pos="1264"/>
          <w:tab w:val="left" w:pos="1701"/>
          <w:tab w:val="left" w:pos="1985"/>
          <w:tab w:val="left" w:pos="2127"/>
          <w:tab w:val="left" w:leader="dot" w:pos="7655"/>
          <w:tab w:val="right" w:pos="7938"/>
        </w:tabs>
        <w:spacing w:after="60" w:line="240" w:lineRule="auto"/>
        <w:ind w:left="1264" w:right="634"/>
        <w:rPr>
          <w:spacing w:val="0"/>
          <w:w w:val="100"/>
        </w:rPr>
      </w:pPr>
      <w:r>
        <w:rPr>
          <w:spacing w:val="0"/>
          <w:w w:val="100"/>
        </w:rPr>
        <w:tab/>
      </w:r>
      <w:r w:rsidRPr="00FC60CD">
        <w:rPr>
          <w:spacing w:val="0"/>
          <w:w w:val="100"/>
        </w:rPr>
        <w:t xml:space="preserve">2. </w:t>
      </w:r>
      <w:r>
        <w:rPr>
          <w:spacing w:val="0"/>
          <w:w w:val="100"/>
        </w:rPr>
        <w:tab/>
      </w:r>
      <w:r w:rsidR="00977883">
        <w:rPr>
          <w:spacing w:val="0"/>
          <w:w w:val="100"/>
        </w:rPr>
        <w:t>Осуществляемое судьями упрощенное судопроизводство в ходе</w:t>
      </w:r>
      <w:r w:rsidR="00977883">
        <w:rPr>
          <w:spacing w:val="0"/>
          <w:w w:val="100"/>
        </w:rPr>
        <w:br/>
      </w:r>
      <w:r w:rsidR="00977883">
        <w:rPr>
          <w:spacing w:val="0"/>
          <w:w w:val="100"/>
        </w:rPr>
        <w:tab/>
      </w:r>
      <w:r w:rsidR="00977883">
        <w:rPr>
          <w:spacing w:val="0"/>
          <w:w w:val="100"/>
        </w:rPr>
        <w:tab/>
        <w:t xml:space="preserve">слушания исковых заявлений </w:t>
      </w:r>
      <w:r w:rsidRPr="00FC60CD">
        <w:rPr>
          <w:spacing w:val="0"/>
          <w:w w:val="100"/>
        </w:rPr>
        <w:t>шариатского характера</w:t>
      </w:r>
      <w:r w:rsidR="001A243B">
        <w:rPr>
          <w:spacing w:val="0"/>
          <w:w w:val="100"/>
        </w:rPr>
        <w:tab/>
      </w:r>
      <w:r w:rsidR="001A243B">
        <w:rPr>
          <w:spacing w:val="0"/>
          <w:w w:val="100"/>
        </w:rPr>
        <w:tab/>
      </w:r>
      <w:r w:rsidR="00F05774">
        <w:rPr>
          <w:spacing w:val="0"/>
          <w:w w:val="100"/>
        </w:rPr>
        <w:t>137</w:t>
      </w:r>
    </w:p>
    <w:p w:rsidR="0010342D" w:rsidRPr="00FC60CD" w:rsidRDefault="0010342D" w:rsidP="001D1900">
      <w:pPr>
        <w:tabs>
          <w:tab w:val="left" w:pos="1264"/>
          <w:tab w:val="left" w:pos="1701"/>
          <w:tab w:val="left" w:pos="1985"/>
          <w:tab w:val="left" w:pos="2127"/>
          <w:tab w:val="left" w:leader="dot" w:pos="7655"/>
          <w:tab w:val="right" w:pos="7938"/>
        </w:tabs>
        <w:spacing w:after="60" w:line="240" w:lineRule="auto"/>
        <w:ind w:left="1264" w:right="634"/>
        <w:jc w:val="both"/>
        <w:rPr>
          <w:spacing w:val="0"/>
          <w:w w:val="100"/>
        </w:rPr>
      </w:pPr>
      <w:r>
        <w:rPr>
          <w:spacing w:val="0"/>
          <w:w w:val="100"/>
        </w:rPr>
        <w:tab/>
      </w:r>
      <w:r w:rsidRPr="00FC60CD">
        <w:rPr>
          <w:spacing w:val="0"/>
          <w:w w:val="100"/>
        </w:rPr>
        <w:t xml:space="preserve">3. </w:t>
      </w:r>
      <w:r>
        <w:rPr>
          <w:spacing w:val="0"/>
          <w:w w:val="100"/>
        </w:rPr>
        <w:tab/>
      </w:r>
      <w:r w:rsidR="00977883">
        <w:rPr>
          <w:spacing w:val="0"/>
          <w:w w:val="100"/>
        </w:rPr>
        <w:t>Приведение в и</w:t>
      </w:r>
      <w:r w:rsidRPr="00FC60CD">
        <w:rPr>
          <w:spacing w:val="0"/>
          <w:w w:val="100"/>
        </w:rPr>
        <w:t>сполнение судебных решений</w:t>
      </w:r>
      <w:r w:rsidR="001A243B">
        <w:rPr>
          <w:spacing w:val="0"/>
          <w:w w:val="100"/>
        </w:rPr>
        <w:tab/>
      </w:r>
      <w:r w:rsidR="001A243B">
        <w:rPr>
          <w:spacing w:val="0"/>
          <w:w w:val="100"/>
        </w:rPr>
        <w:tab/>
      </w:r>
      <w:r w:rsidR="00F05774">
        <w:rPr>
          <w:spacing w:val="0"/>
          <w:w w:val="100"/>
        </w:rPr>
        <w:t>138</w:t>
      </w:r>
    </w:p>
    <w:p w:rsidR="0010342D" w:rsidRPr="00FC60CD" w:rsidRDefault="0010342D" w:rsidP="001D1900">
      <w:pPr>
        <w:tabs>
          <w:tab w:val="left" w:pos="1264"/>
          <w:tab w:val="left" w:pos="1701"/>
          <w:tab w:val="left" w:pos="1985"/>
          <w:tab w:val="left" w:pos="2127"/>
          <w:tab w:val="left" w:leader="dot" w:pos="7655"/>
          <w:tab w:val="right" w:pos="7938"/>
        </w:tabs>
        <w:spacing w:after="60" w:line="240" w:lineRule="auto"/>
        <w:ind w:left="1264" w:right="634"/>
        <w:jc w:val="both"/>
        <w:rPr>
          <w:spacing w:val="0"/>
          <w:w w:val="100"/>
        </w:rPr>
      </w:pPr>
      <w:r>
        <w:rPr>
          <w:spacing w:val="0"/>
          <w:w w:val="100"/>
        </w:rPr>
        <w:tab/>
      </w:r>
      <w:r w:rsidRPr="00FC60CD">
        <w:rPr>
          <w:spacing w:val="0"/>
          <w:w w:val="100"/>
        </w:rPr>
        <w:t xml:space="preserve">4. </w:t>
      </w:r>
      <w:r>
        <w:rPr>
          <w:spacing w:val="0"/>
          <w:w w:val="100"/>
        </w:rPr>
        <w:tab/>
      </w:r>
      <w:r w:rsidRPr="00F05774">
        <w:rPr>
          <w:spacing w:val="-4"/>
          <w:w w:val="100"/>
        </w:rPr>
        <w:t xml:space="preserve">Защита прав женщин </w:t>
      </w:r>
      <w:r w:rsidR="00977883" w:rsidRPr="00F05774">
        <w:rPr>
          <w:spacing w:val="-4"/>
          <w:w w:val="100"/>
        </w:rPr>
        <w:t>в отношении</w:t>
      </w:r>
      <w:r w:rsidRPr="00F05774">
        <w:rPr>
          <w:spacing w:val="-4"/>
          <w:w w:val="100"/>
        </w:rPr>
        <w:t xml:space="preserve"> исполнения судебных решений</w:t>
      </w:r>
      <w:r>
        <w:rPr>
          <w:spacing w:val="0"/>
          <w:w w:val="100"/>
        </w:rPr>
        <w:tab/>
      </w:r>
      <w:r w:rsidR="00F05774">
        <w:rPr>
          <w:spacing w:val="0"/>
          <w:w w:val="100"/>
        </w:rPr>
        <w:t>138</w:t>
      </w:r>
    </w:p>
    <w:p w:rsidR="0010342D" w:rsidRPr="00FC60CD" w:rsidRDefault="0010342D" w:rsidP="001D1900">
      <w:pPr>
        <w:tabs>
          <w:tab w:val="left" w:pos="1264"/>
          <w:tab w:val="left" w:pos="1701"/>
          <w:tab w:val="left" w:pos="1985"/>
          <w:tab w:val="left" w:pos="2127"/>
          <w:tab w:val="left" w:leader="dot" w:pos="7655"/>
          <w:tab w:val="right" w:pos="7938"/>
        </w:tabs>
        <w:spacing w:after="60" w:line="240" w:lineRule="auto"/>
        <w:ind w:left="1264" w:right="634"/>
        <w:jc w:val="both"/>
        <w:rPr>
          <w:spacing w:val="0"/>
          <w:w w:val="100"/>
        </w:rPr>
      </w:pPr>
      <w:r>
        <w:rPr>
          <w:spacing w:val="0"/>
          <w:w w:val="100"/>
        </w:rPr>
        <w:tab/>
      </w:r>
      <w:r w:rsidRPr="00FC60CD">
        <w:rPr>
          <w:spacing w:val="0"/>
          <w:w w:val="100"/>
        </w:rPr>
        <w:t xml:space="preserve">5. </w:t>
      </w:r>
      <w:r>
        <w:rPr>
          <w:spacing w:val="0"/>
          <w:w w:val="100"/>
        </w:rPr>
        <w:tab/>
      </w:r>
      <w:r w:rsidRPr="00FC60CD">
        <w:rPr>
          <w:spacing w:val="0"/>
          <w:w w:val="100"/>
        </w:rPr>
        <w:t xml:space="preserve">Оговорка Бахрейна в отношении </w:t>
      </w:r>
      <w:r w:rsidR="00977883">
        <w:rPr>
          <w:spacing w:val="0"/>
          <w:w w:val="100"/>
        </w:rPr>
        <w:t>пункта 1 ст</w:t>
      </w:r>
      <w:r w:rsidRPr="00FC60CD">
        <w:rPr>
          <w:spacing w:val="0"/>
          <w:w w:val="100"/>
        </w:rPr>
        <w:t>атьи 29</w:t>
      </w:r>
      <w:r w:rsidR="00977883">
        <w:rPr>
          <w:spacing w:val="0"/>
          <w:w w:val="100"/>
        </w:rPr>
        <w:t xml:space="preserve"> КЛДОЖ</w:t>
      </w:r>
      <w:r>
        <w:rPr>
          <w:spacing w:val="0"/>
          <w:w w:val="100"/>
        </w:rPr>
        <w:tab/>
      </w:r>
      <w:r>
        <w:rPr>
          <w:spacing w:val="0"/>
          <w:w w:val="100"/>
        </w:rPr>
        <w:tab/>
      </w:r>
      <w:r w:rsidR="00F05774">
        <w:rPr>
          <w:spacing w:val="0"/>
          <w:w w:val="100"/>
        </w:rPr>
        <w:t>139</w:t>
      </w:r>
    </w:p>
    <w:p w:rsidR="0010342D" w:rsidRPr="00FC60CD" w:rsidRDefault="0010342D" w:rsidP="001D1900">
      <w:pPr>
        <w:tabs>
          <w:tab w:val="left" w:pos="1264"/>
          <w:tab w:val="left" w:pos="1701"/>
          <w:tab w:val="left" w:pos="1985"/>
          <w:tab w:val="left" w:pos="2127"/>
          <w:tab w:val="left" w:leader="dot" w:pos="7655"/>
          <w:tab w:val="right" w:pos="7938"/>
        </w:tabs>
        <w:spacing w:after="60" w:line="240" w:lineRule="auto"/>
        <w:ind w:left="1264" w:right="634"/>
        <w:jc w:val="both"/>
        <w:rPr>
          <w:spacing w:val="0"/>
          <w:w w:val="100"/>
        </w:rPr>
      </w:pPr>
      <w:r w:rsidRPr="00FC60CD">
        <w:rPr>
          <w:spacing w:val="0"/>
          <w:w w:val="100"/>
        </w:rPr>
        <w:t>Заключение</w:t>
      </w:r>
      <w:r w:rsidR="00A90A07">
        <w:rPr>
          <w:spacing w:val="0"/>
          <w:w w:val="100"/>
        </w:rPr>
        <w:tab/>
      </w:r>
      <w:r w:rsidR="00A90A07">
        <w:rPr>
          <w:spacing w:val="0"/>
          <w:w w:val="100"/>
        </w:rPr>
        <w:tab/>
      </w:r>
      <w:r w:rsidR="00F05774">
        <w:rPr>
          <w:spacing w:val="0"/>
          <w:w w:val="100"/>
        </w:rPr>
        <w:t>140</w:t>
      </w:r>
    </w:p>
    <w:p w:rsidR="0010342D" w:rsidRPr="00FC60CD" w:rsidRDefault="0010342D" w:rsidP="001D1900">
      <w:pPr>
        <w:tabs>
          <w:tab w:val="left" w:pos="1264"/>
          <w:tab w:val="left" w:pos="1701"/>
          <w:tab w:val="left" w:pos="1985"/>
          <w:tab w:val="left" w:pos="2127"/>
          <w:tab w:val="left" w:leader="dot" w:pos="7655"/>
          <w:tab w:val="right" w:pos="7938"/>
        </w:tabs>
        <w:spacing w:after="60" w:line="240" w:lineRule="auto"/>
        <w:ind w:left="1264" w:right="634"/>
        <w:jc w:val="both"/>
        <w:rPr>
          <w:spacing w:val="0"/>
          <w:w w:val="100"/>
        </w:rPr>
      </w:pPr>
      <w:r w:rsidRPr="00FC60CD">
        <w:rPr>
          <w:spacing w:val="0"/>
          <w:w w:val="100"/>
        </w:rPr>
        <w:t>Приложение 1 – Законы, указы и декрет-законы</w:t>
      </w:r>
      <w:r>
        <w:rPr>
          <w:spacing w:val="0"/>
          <w:w w:val="100"/>
        </w:rPr>
        <w:tab/>
      </w:r>
      <w:r>
        <w:rPr>
          <w:spacing w:val="0"/>
          <w:w w:val="100"/>
        </w:rPr>
        <w:tab/>
      </w:r>
      <w:r w:rsidR="00F05774">
        <w:rPr>
          <w:spacing w:val="0"/>
          <w:w w:val="100"/>
        </w:rPr>
        <w:t>141</w:t>
      </w:r>
    </w:p>
    <w:p w:rsidR="0010342D" w:rsidRPr="00355FC8" w:rsidRDefault="0010342D" w:rsidP="001D1900">
      <w:pPr>
        <w:tabs>
          <w:tab w:val="left" w:pos="1264"/>
          <w:tab w:val="left" w:pos="1701"/>
          <w:tab w:val="left" w:pos="1985"/>
          <w:tab w:val="left" w:pos="2127"/>
          <w:tab w:val="left" w:leader="dot" w:pos="7655"/>
          <w:tab w:val="right" w:pos="7938"/>
        </w:tabs>
        <w:spacing w:after="60" w:line="240" w:lineRule="auto"/>
        <w:ind w:left="1264" w:right="634"/>
        <w:jc w:val="both"/>
        <w:rPr>
          <w:spacing w:val="0"/>
          <w:w w:val="100"/>
        </w:rPr>
      </w:pPr>
      <w:r w:rsidRPr="00FC60CD">
        <w:rPr>
          <w:spacing w:val="0"/>
          <w:w w:val="100"/>
        </w:rPr>
        <w:t xml:space="preserve">Приложение 2 – </w:t>
      </w:r>
      <w:r w:rsidR="00977883">
        <w:rPr>
          <w:spacing w:val="0"/>
          <w:w w:val="100"/>
        </w:rPr>
        <w:t>Учреждения, принявшие участие в составлении доклада</w:t>
      </w:r>
      <w:r>
        <w:rPr>
          <w:spacing w:val="0"/>
          <w:w w:val="100"/>
        </w:rPr>
        <w:tab/>
      </w:r>
      <w:r>
        <w:rPr>
          <w:spacing w:val="0"/>
          <w:w w:val="100"/>
        </w:rPr>
        <w:tab/>
      </w:r>
      <w:r w:rsidR="00F05774">
        <w:rPr>
          <w:spacing w:val="0"/>
          <w:w w:val="100"/>
        </w:rPr>
        <w:t>142</w:t>
      </w:r>
    </w:p>
    <w:p w:rsidR="0010342D" w:rsidRPr="001D1900" w:rsidRDefault="0032016C" w:rsidP="000834AB">
      <w:pPr>
        <w:pStyle w:val="H1"/>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60" w:line="240" w:lineRule="auto"/>
        <w:ind w:left="1264" w:right="1264" w:hanging="413"/>
        <w:jc w:val="both"/>
        <w:rPr>
          <w:spacing w:val="0"/>
          <w:w w:val="100"/>
          <w:sz w:val="28"/>
          <w:szCs w:val="28"/>
        </w:rPr>
      </w:pPr>
      <w:r>
        <w:rPr>
          <w:spacing w:val="0"/>
          <w:w w:val="100"/>
          <w:sz w:val="28"/>
          <w:szCs w:val="28"/>
        </w:rPr>
        <w:br w:type="page"/>
      </w:r>
      <w:r w:rsidR="0010342D" w:rsidRPr="001D1900">
        <w:rPr>
          <w:spacing w:val="0"/>
          <w:w w:val="100"/>
          <w:sz w:val="28"/>
          <w:szCs w:val="28"/>
        </w:rPr>
        <w:t>Введение</w:t>
      </w:r>
    </w:p>
    <w:p w:rsidR="0010342D" w:rsidRPr="00355FC8" w:rsidRDefault="0010342D" w:rsidP="000834AB">
      <w:pPr>
        <w:spacing w:after="160" w:line="240" w:lineRule="auto"/>
        <w:ind w:left="1264" w:right="1264"/>
        <w:jc w:val="both"/>
        <w:rPr>
          <w:spacing w:val="0"/>
          <w:w w:val="100"/>
        </w:rPr>
      </w:pPr>
      <w:r w:rsidRPr="00355FC8">
        <w:rPr>
          <w:spacing w:val="0"/>
          <w:w w:val="100"/>
        </w:rPr>
        <w:t xml:space="preserve">Будучи убежденным в необходимости расширения прав и возможностей женщин, достижения гендерного равенства, повышения роли женщин, активизации участия в развитии страны и общества в различных областях, Бахрейн, в соответствии с </w:t>
      </w:r>
      <w:r w:rsidRPr="00314D7C">
        <w:rPr>
          <w:caps/>
          <w:spacing w:val="0"/>
          <w:w w:val="100"/>
        </w:rPr>
        <w:t>д</w:t>
      </w:r>
      <w:r w:rsidRPr="00355FC8">
        <w:rPr>
          <w:spacing w:val="0"/>
          <w:w w:val="100"/>
        </w:rPr>
        <w:t xml:space="preserve">екрет-законом № 5 от 2002 года, присоединился к Конвенции о ликвидации всех форм дискриминации в отношении женщин (КЛДОЖ), которая была принята Генеральной Ассамблеей Организации Объединенных Наций, представлена для подписания, ратификации и присоединения в соответствии с резолюцией 34/180 от 18 декабря 1979 года и вступила в силу 3 декабря 1981 года в соответствии со статьей 27(1) КЛДОЖ, в которой говорится: </w:t>
      </w:r>
    </w:p>
    <w:p w:rsidR="0010342D" w:rsidRPr="00355FC8" w:rsidRDefault="0010342D" w:rsidP="000834AB">
      <w:pPr>
        <w:spacing w:after="160" w:line="240" w:lineRule="auto"/>
        <w:ind w:left="1264" w:right="1264"/>
        <w:jc w:val="both"/>
        <w:rPr>
          <w:i/>
          <w:spacing w:val="0"/>
          <w:w w:val="100"/>
        </w:rPr>
      </w:pPr>
      <w:r w:rsidRPr="00355FC8">
        <w:rPr>
          <w:i/>
          <w:spacing w:val="0"/>
          <w:w w:val="100"/>
        </w:rPr>
        <w:t xml:space="preserve">"Настоящая Конвенция вступает в силу на тридцатый день после сдачи на хранение Генеральному секретарю Организации Объединенных Наций двадцатой ратификационной грамоты или документа о присоединении". </w:t>
      </w:r>
    </w:p>
    <w:p w:rsidR="0010342D" w:rsidRPr="00355FC8" w:rsidRDefault="0010342D" w:rsidP="000834AB">
      <w:pPr>
        <w:pStyle w:val="BodyText"/>
        <w:spacing w:after="160" w:line="240" w:lineRule="auto"/>
        <w:ind w:left="1264" w:right="1264"/>
      </w:pPr>
      <w:r w:rsidRPr="00355FC8">
        <w:t>В ходе присоединения к Конвенции Королевство Бахрейн сделало оговорки в отношении следующих статей документа:</w:t>
      </w:r>
    </w:p>
    <w:p w:rsidR="0010342D" w:rsidRPr="00355FC8" w:rsidRDefault="0010342D" w:rsidP="000834AB">
      <w:pPr>
        <w:pStyle w:val="BodyText"/>
        <w:tabs>
          <w:tab w:val="clear" w:pos="1814"/>
        </w:tabs>
        <w:spacing w:after="40" w:line="240" w:lineRule="auto"/>
        <w:ind w:left="1985" w:right="1264" w:hanging="284"/>
      </w:pPr>
      <w:r w:rsidRPr="00355FC8">
        <w:t>–</w:t>
      </w:r>
      <w:r w:rsidRPr="00355FC8">
        <w:tab/>
        <w:t xml:space="preserve">статьи 2 в целях обеспечения ее реализации в рамках положений исламского шариата; </w:t>
      </w:r>
    </w:p>
    <w:p w:rsidR="0010342D" w:rsidRPr="00355FC8" w:rsidRDefault="0010342D" w:rsidP="000834AB">
      <w:pPr>
        <w:spacing w:after="40" w:line="240" w:lineRule="auto"/>
        <w:ind w:left="1985" w:right="1264" w:hanging="284"/>
        <w:jc w:val="both"/>
        <w:rPr>
          <w:spacing w:val="0"/>
          <w:w w:val="100"/>
        </w:rPr>
      </w:pPr>
      <w:r w:rsidRPr="00355FC8">
        <w:rPr>
          <w:spacing w:val="0"/>
          <w:w w:val="100"/>
        </w:rPr>
        <w:t>–</w:t>
      </w:r>
      <w:r w:rsidRPr="00355FC8">
        <w:rPr>
          <w:spacing w:val="0"/>
          <w:w w:val="100"/>
        </w:rPr>
        <w:tab/>
        <w:t xml:space="preserve">пункта 2 статьи 9; </w:t>
      </w:r>
    </w:p>
    <w:p w:rsidR="0010342D" w:rsidRPr="00355FC8" w:rsidRDefault="0010342D" w:rsidP="000834AB">
      <w:pPr>
        <w:spacing w:after="40" w:line="240" w:lineRule="auto"/>
        <w:ind w:left="1985" w:right="1264" w:hanging="284"/>
        <w:jc w:val="both"/>
        <w:rPr>
          <w:spacing w:val="0"/>
          <w:w w:val="100"/>
        </w:rPr>
      </w:pPr>
      <w:r w:rsidRPr="00355FC8">
        <w:rPr>
          <w:spacing w:val="0"/>
          <w:w w:val="100"/>
        </w:rPr>
        <w:t>–</w:t>
      </w:r>
      <w:r w:rsidRPr="00355FC8">
        <w:rPr>
          <w:spacing w:val="0"/>
          <w:w w:val="100"/>
        </w:rPr>
        <w:tab/>
        <w:t xml:space="preserve">пункта 4 статьи 15; </w:t>
      </w:r>
    </w:p>
    <w:p w:rsidR="0010342D" w:rsidRPr="00355FC8" w:rsidRDefault="0010342D" w:rsidP="000834AB">
      <w:pPr>
        <w:spacing w:after="40" w:line="240" w:lineRule="auto"/>
        <w:ind w:left="1985" w:right="1264" w:hanging="284"/>
        <w:jc w:val="both"/>
        <w:rPr>
          <w:spacing w:val="0"/>
          <w:w w:val="100"/>
        </w:rPr>
      </w:pPr>
      <w:r w:rsidRPr="00355FC8">
        <w:rPr>
          <w:spacing w:val="0"/>
          <w:w w:val="100"/>
        </w:rPr>
        <w:t>–</w:t>
      </w:r>
      <w:r w:rsidRPr="00355FC8">
        <w:rPr>
          <w:spacing w:val="0"/>
          <w:w w:val="100"/>
        </w:rPr>
        <w:tab/>
        <w:t xml:space="preserve">статьи 16, в той степени, в которой она согласуется с исламским шариатом; </w:t>
      </w:r>
    </w:p>
    <w:p w:rsidR="0010342D" w:rsidRPr="00355FC8" w:rsidRDefault="0010342D" w:rsidP="000834AB">
      <w:pPr>
        <w:spacing w:after="160" w:line="240" w:lineRule="auto"/>
        <w:ind w:left="1985" w:right="1264" w:hanging="284"/>
        <w:jc w:val="both"/>
        <w:rPr>
          <w:spacing w:val="0"/>
          <w:w w:val="100"/>
        </w:rPr>
      </w:pPr>
      <w:r w:rsidRPr="00355FC8">
        <w:rPr>
          <w:spacing w:val="0"/>
          <w:w w:val="100"/>
        </w:rPr>
        <w:t>–</w:t>
      </w:r>
      <w:r w:rsidRPr="00355FC8">
        <w:rPr>
          <w:spacing w:val="0"/>
          <w:w w:val="100"/>
        </w:rPr>
        <w:tab/>
        <w:t>пункта 1 статьи 29.</w:t>
      </w:r>
    </w:p>
    <w:p w:rsidR="0010342D" w:rsidRPr="00355FC8" w:rsidRDefault="0010342D" w:rsidP="000834AB">
      <w:pPr>
        <w:spacing w:after="160" w:line="240" w:lineRule="auto"/>
        <w:ind w:left="1264" w:right="1264"/>
        <w:jc w:val="both"/>
        <w:rPr>
          <w:spacing w:val="0"/>
          <w:w w:val="100"/>
        </w:rPr>
      </w:pPr>
      <w:r w:rsidRPr="00355FC8">
        <w:rPr>
          <w:spacing w:val="0"/>
          <w:w w:val="100"/>
        </w:rPr>
        <w:t>За исключением статей, в отношении которых были сделаны оговорки, о чем говорится в части 2 настоящего доклада, присоединение Королевства Бахрейн к КЛДОЖ является свидетельством целенаправленных усилий правительства страны по укреплению гендерного равенства и ликвидации всех форм дискриминации в отношении женщин.</w:t>
      </w:r>
    </w:p>
    <w:p w:rsidR="0010342D" w:rsidRPr="00355FC8" w:rsidRDefault="0010342D" w:rsidP="000834AB">
      <w:pPr>
        <w:spacing w:after="160" w:line="240" w:lineRule="auto"/>
        <w:ind w:left="1264" w:right="1264"/>
        <w:jc w:val="both"/>
        <w:rPr>
          <w:spacing w:val="0"/>
          <w:w w:val="100"/>
        </w:rPr>
      </w:pPr>
      <w:r w:rsidRPr="00355FC8">
        <w:rPr>
          <w:spacing w:val="0"/>
          <w:w w:val="100"/>
        </w:rPr>
        <w:t>Статья 18 Конвенции предусматривает:</w:t>
      </w:r>
    </w:p>
    <w:p w:rsidR="0010342D" w:rsidRPr="00355FC8" w:rsidRDefault="0010342D" w:rsidP="000834AB">
      <w:pPr>
        <w:tabs>
          <w:tab w:val="left" w:pos="1560"/>
        </w:tabs>
        <w:spacing w:after="160" w:line="240" w:lineRule="auto"/>
        <w:ind w:left="1264" w:right="1264"/>
        <w:jc w:val="both"/>
        <w:rPr>
          <w:i/>
          <w:spacing w:val="0"/>
          <w:w w:val="100"/>
        </w:rPr>
      </w:pPr>
      <w:r w:rsidRPr="00355FC8">
        <w:rPr>
          <w:i/>
          <w:spacing w:val="0"/>
          <w:w w:val="100"/>
        </w:rPr>
        <w:t>"1.</w:t>
      </w:r>
      <w:r w:rsidRPr="00355FC8">
        <w:rPr>
          <w:i/>
          <w:spacing w:val="0"/>
          <w:w w:val="100"/>
        </w:rPr>
        <w:tab/>
        <w:t xml:space="preserve">Государства-участники обязуются представлять Генеральному секретарю Организации Объединенных Наций для рассмотрения Комитетом доклады о законодательных, судебных, административных или других мерах, принятых ими для выполнения положений настоящей Конвенции, и о прогрессе, достигнутом в этой связи: </w:t>
      </w:r>
    </w:p>
    <w:p w:rsidR="0010342D" w:rsidRPr="00355FC8" w:rsidRDefault="0010342D" w:rsidP="000834AB">
      <w:pPr>
        <w:tabs>
          <w:tab w:val="left" w:pos="1560"/>
          <w:tab w:val="left" w:pos="1843"/>
        </w:tabs>
        <w:spacing w:after="160" w:line="240" w:lineRule="auto"/>
        <w:ind w:left="1560" w:right="1264" w:hanging="296"/>
        <w:jc w:val="both"/>
        <w:rPr>
          <w:i/>
          <w:spacing w:val="0"/>
          <w:w w:val="100"/>
        </w:rPr>
      </w:pPr>
      <w:r w:rsidRPr="00355FC8">
        <w:rPr>
          <w:i/>
          <w:spacing w:val="0"/>
          <w:w w:val="100"/>
        </w:rPr>
        <w:tab/>
        <w:t>а)</w:t>
      </w:r>
      <w:r w:rsidRPr="00355FC8">
        <w:rPr>
          <w:i/>
          <w:spacing w:val="0"/>
          <w:w w:val="100"/>
        </w:rPr>
        <w:tab/>
        <w:t>в течение одного года со дня вступления настоящей Конвенции в силу для заинтересованного государства;</w:t>
      </w:r>
    </w:p>
    <w:p w:rsidR="0010342D" w:rsidRPr="00355FC8" w:rsidRDefault="0010342D" w:rsidP="000834AB">
      <w:pPr>
        <w:tabs>
          <w:tab w:val="left" w:pos="1560"/>
          <w:tab w:val="left" w:pos="1843"/>
        </w:tabs>
        <w:spacing w:after="160" w:line="240" w:lineRule="auto"/>
        <w:ind w:left="1560" w:right="1264" w:hanging="296"/>
        <w:jc w:val="both"/>
        <w:rPr>
          <w:i/>
          <w:spacing w:val="0"/>
          <w:w w:val="100"/>
        </w:rPr>
      </w:pPr>
      <w:r w:rsidRPr="00355FC8">
        <w:rPr>
          <w:i/>
          <w:spacing w:val="0"/>
          <w:w w:val="100"/>
        </w:rPr>
        <w:tab/>
        <w:t>b)</w:t>
      </w:r>
      <w:r w:rsidRPr="00355FC8">
        <w:rPr>
          <w:i/>
          <w:spacing w:val="0"/>
          <w:w w:val="100"/>
        </w:rPr>
        <w:tab/>
        <w:t>после этого по крайней мере через каждые четыре года и далее тогда, когда об этом запросит Комитет.</w:t>
      </w:r>
    </w:p>
    <w:p w:rsidR="0010342D" w:rsidRPr="00355FC8" w:rsidRDefault="0010342D" w:rsidP="000834AB">
      <w:pPr>
        <w:spacing w:after="160" w:line="240" w:lineRule="auto"/>
        <w:ind w:left="1264" w:right="1264"/>
        <w:jc w:val="both"/>
        <w:rPr>
          <w:i/>
          <w:spacing w:val="0"/>
          <w:w w:val="100"/>
        </w:rPr>
      </w:pPr>
      <w:r w:rsidRPr="00355FC8">
        <w:rPr>
          <w:i/>
          <w:spacing w:val="0"/>
          <w:w w:val="100"/>
        </w:rPr>
        <w:t>2.</w:t>
      </w:r>
      <w:r w:rsidRPr="00355FC8">
        <w:rPr>
          <w:i/>
          <w:spacing w:val="0"/>
          <w:w w:val="100"/>
        </w:rPr>
        <w:tab/>
        <w:t>В докладах могут указываться факторы и трудности, влияющие на степень выполнения обязательств по настоящей Конвенции".</w:t>
      </w:r>
    </w:p>
    <w:p w:rsidR="0010342D" w:rsidRPr="00355FC8" w:rsidRDefault="0010342D" w:rsidP="000834AB">
      <w:pPr>
        <w:spacing w:after="160" w:line="240" w:lineRule="auto"/>
        <w:ind w:left="1264" w:right="1264"/>
        <w:jc w:val="both"/>
        <w:rPr>
          <w:spacing w:val="0"/>
          <w:w w:val="100"/>
        </w:rPr>
      </w:pPr>
      <w:r w:rsidRPr="00355FC8">
        <w:rPr>
          <w:spacing w:val="0"/>
          <w:w w:val="100"/>
        </w:rPr>
        <w:t>Во исполнение положений вышеуказанной статьи Королевство Бахрейн настоящим представляет первый и второй доклады по осуществлению КЛДОЖ. В подготовке доклада принимали участие рабочие группы из соответствующих официальных ведомств, женских объединений и организаций гражданского общества, которые совместными усилиями собирали информацию и формулировали свои позиции по основным вопросам доклада</w:t>
      </w:r>
      <w:r w:rsidRPr="00355FC8">
        <w:rPr>
          <w:rStyle w:val="FootnoteReference"/>
          <w:spacing w:val="0"/>
          <w:w w:val="100"/>
          <w:position w:val="0"/>
        </w:rPr>
        <w:footnoteReference w:id="2"/>
      </w:r>
      <w:r w:rsidRPr="00355FC8">
        <w:rPr>
          <w:spacing w:val="0"/>
          <w:w w:val="100"/>
        </w:rPr>
        <w:t>.</w:t>
      </w:r>
    </w:p>
    <w:p w:rsidR="0010342D" w:rsidRPr="00355FC8" w:rsidRDefault="0010342D" w:rsidP="000834AB">
      <w:pPr>
        <w:spacing w:after="160" w:line="240" w:lineRule="auto"/>
        <w:ind w:left="1264" w:right="1264"/>
        <w:jc w:val="both"/>
        <w:rPr>
          <w:spacing w:val="0"/>
          <w:w w:val="100"/>
        </w:rPr>
      </w:pPr>
      <w:r w:rsidRPr="00355FC8">
        <w:rPr>
          <w:spacing w:val="0"/>
          <w:w w:val="100"/>
        </w:rPr>
        <w:t>Верховный совет по делам женщин [ВСЖ] приложил все усилия к тому, чтобы подготовить данный доклад должным образом. К работе были привлечены эксперты из независимого агентства, которым было поручено провести обзор докладов и оценить влияние практического применения законов Бахрейна на положение женщин, а также степень соответствия законодательства и государственной политики Бахрейна положениям КЛДОЖ.</w:t>
      </w:r>
    </w:p>
    <w:p w:rsidR="0010342D" w:rsidRPr="00355FC8" w:rsidRDefault="0010342D" w:rsidP="000834AB">
      <w:pPr>
        <w:spacing w:after="160" w:line="240" w:lineRule="auto"/>
        <w:ind w:left="1264" w:right="1264"/>
        <w:jc w:val="both"/>
        <w:rPr>
          <w:spacing w:val="0"/>
          <w:w w:val="100"/>
        </w:rPr>
      </w:pPr>
      <w:r w:rsidRPr="00355FC8">
        <w:rPr>
          <w:spacing w:val="0"/>
          <w:w w:val="100"/>
        </w:rPr>
        <w:t xml:space="preserve">Стремясь включить в доклад самую разнообразную и полную информацию теоретического и прикладного характера, указанное агентство взаимодействовало с различными заинтересованными сторонами. В максимальной степени был использован национальный и международный опыт. Работа по подготовке доклада потребовала значительного времени, в связи с чем Комитет по ликвидации дискриминации в отношении женщин, контролирующий соблюдение Конвенции, был поставлен в известность о необходимости продления срока подачи докладов, касающихся Бахрейна. </w:t>
      </w:r>
    </w:p>
    <w:p w:rsidR="0010342D" w:rsidRPr="00355FC8" w:rsidRDefault="0010342D" w:rsidP="000834AB">
      <w:pPr>
        <w:spacing w:after="160" w:line="240" w:lineRule="auto"/>
        <w:ind w:left="1264" w:right="1264"/>
        <w:jc w:val="both"/>
        <w:rPr>
          <w:b/>
          <w:bCs/>
          <w:spacing w:val="0"/>
          <w:w w:val="100"/>
        </w:rPr>
        <w:sectPr w:rsidR="0010342D" w:rsidRPr="00355FC8" w:rsidSect="006556D3">
          <w:pgSz w:w="12240" w:h="15840" w:code="1"/>
          <w:pgMar w:top="1741" w:right="1196" w:bottom="1899" w:left="1196" w:header="578" w:footer="1038" w:gutter="0"/>
          <w:pgNumType w:start="2"/>
          <w:cols w:space="720"/>
          <w:noEndnote/>
        </w:sectPr>
      </w:pPr>
    </w:p>
    <w:p w:rsidR="0010342D" w:rsidRPr="00355FC8" w:rsidRDefault="0010342D" w:rsidP="000834AB">
      <w:pPr>
        <w:spacing w:after="160" w:line="240" w:lineRule="auto"/>
        <w:ind w:left="1264" w:right="1264"/>
        <w:jc w:val="both"/>
        <w:rPr>
          <w:b/>
          <w:bCs/>
          <w:spacing w:val="0"/>
          <w:w w:val="100"/>
        </w:rPr>
      </w:pPr>
    </w:p>
    <w:p w:rsidR="0010342D" w:rsidRPr="000834AB" w:rsidRDefault="000834AB" w:rsidP="000834AB">
      <w:pPr>
        <w:spacing w:after="160" w:line="240" w:lineRule="auto"/>
        <w:ind w:left="851" w:right="1264"/>
        <w:rPr>
          <w:b/>
          <w:bCs/>
          <w:spacing w:val="0"/>
          <w:w w:val="100"/>
          <w:sz w:val="24"/>
          <w:szCs w:val="24"/>
        </w:rPr>
      </w:pPr>
      <w:r>
        <w:rPr>
          <w:b/>
          <w:bCs/>
          <w:spacing w:val="0"/>
          <w:w w:val="100"/>
        </w:rPr>
        <w:br w:type="page"/>
      </w:r>
      <w:r w:rsidR="0010342D" w:rsidRPr="000834AB">
        <w:rPr>
          <w:b/>
          <w:bCs/>
          <w:spacing w:val="0"/>
          <w:w w:val="100"/>
          <w:sz w:val="24"/>
          <w:szCs w:val="24"/>
        </w:rPr>
        <w:t>Первый и второй доклады Королевства Бахрейн о выполнении Конвенции о ликвидации всех форм дискриминации в отношении женщин</w:t>
      </w:r>
    </w:p>
    <w:p w:rsidR="0010342D" w:rsidRPr="000834AB" w:rsidRDefault="0010342D" w:rsidP="000834AB">
      <w:pPr>
        <w:spacing w:after="160" w:line="240" w:lineRule="auto"/>
        <w:ind w:left="1264" w:right="1264" w:hanging="413"/>
        <w:jc w:val="both"/>
        <w:rPr>
          <w:b/>
          <w:bCs/>
          <w:spacing w:val="0"/>
          <w:w w:val="100"/>
          <w:sz w:val="28"/>
          <w:szCs w:val="28"/>
        </w:rPr>
      </w:pPr>
      <w:r w:rsidRPr="000834AB">
        <w:rPr>
          <w:b/>
          <w:bCs/>
          <w:spacing w:val="0"/>
          <w:w w:val="100"/>
          <w:sz w:val="28"/>
          <w:szCs w:val="28"/>
        </w:rPr>
        <w:t>Часть 1</w:t>
      </w:r>
      <w:r w:rsidR="00665682">
        <w:rPr>
          <w:b/>
          <w:bCs/>
          <w:spacing w:val="0"/>
          <w:w w:val="100"/>
          <w:sz w:val="28"/>
          <w:szCs w:val="28"/>
        </w:rPr>
        <w:t>.</w:t>
      </w:r>
      <w:r w:rsidRPr="000834AB">
        <w:rPr>
          <w:b/>
          <w:bCs/>
          <w:spacing w:val="0"/>
          <w:w w:val="100"/>
          <w:sz w:val="28"/>
          <w:szCs w:val="28"/>
        </w:rPr>
        <w:t xml:space="preserve"> Основные сведения</w:t>
      </w:r>
    </w:p>
    <w:p w:rsidR="0010342D" w:rsidRPr="00C0776A" w:rsidRDefault="0010342D" w:rsidP="000834AB">
      <w:pPr>
        <w:spacing w:after="160" w:line="240" w:lineRule="auto"/>
        <w:ind w:left="1264" w:right="1264" w:hanging="413"/>
        <w:jc w:val="both"/>
        <w:rPr>
          <w:spacing w:val="0"/>
          <w:w w:val="100"/>
          <w:sz w:val="22"/>
          <w:szCs w:val="22"/>
          <w:u w:val="single"/>
        </w:rPr>
      </w:pPr>
      <w:r w:rsidRPr="00C0776A">
        <w:rPr>
          <w:b/>
          <w:bCs/>
          <w:spacing w:val="0"/>
          <w:w w:val="100"/>
          <w:sz w:val="22"/>
          <w:szCs w:val="22"/>
          <w:u w:val="single"/>
        </w:rPr>
        <w:t>I.</w:t>
      </w:r>
      <w:r w:rsidRPr="00C0776A">
        <w:rPr>
          <w:b/>
          <w:bCs/>
          <w:spacing w:val="0"/>
          <w:w w:val="100"/>
          <w:sz w:val="22"/>
          <w:szCs w:val="22"/>
          <w:u w:val="single"/>
        </w:rPr>
        <w:tab/>
        <w:t>Территория и население</w:t>
      </w:r>
    </w:p>
    <w:p w:rsidR="00C64D22" w:rsidRDefault="00C64D22" w:rsidP="00C64D22">
      <w:pPr>
        <w:spacing w:line="240" w:lineRule="auto"/>
        <w:ind w:left="1559" w:right="1264" w:hanging="295"/>
        <w:jc w:val="right"/>
        <w:rPr>
          <w:spacing w:val="0"/>
          <w:w w:val="100"/>
        </w:rPr>
      </w:pPr>
      <w:r>
        <w:rPr>
          <w:spacing w:val="0"/>
          <w:w w:val="100"/>
        </w:rPr>
        <w:t>(1)</w:t>
      </w:r>
    </w:p>
    <w:p w:rsidR="0010342D" w:rsidRPr="00355FC8" w:rsidRDefault="0010342D" w:rsidP="00665682">
      <w:pPr>
        <w:spacing w:after="100" w:line="240" w:lineRule="auto"/>
        <w:ind w:left="1559" w:right="1264" w:hanging="295"/>
        <w:jc w:val="both"/>
        <w:rPr>
          <w:b/>
          <w:bCs/>
          <w:spacing w:val="0"/>
          <w:w w:val="100"/>
        </w:rPr>
      </w:pPr>
      <w:r w:rsidRPr="00355FC8">
        <w:rPr>
          <w:b/>
          <w:bCs/>
          <w:spacing w:val="0"/>
          <w:w w:val="100"/>
        </w:rPr>
        <w:t>1.</w:t>
      </w:r>
      <w:r w:rsidRPr="00355FC8">
        <w:rPr>
          <w:b/>
          <w:bCs/>
          <w:spacing w:val="0"/>
          <w:w w:val="100"/>
        </w:rPr>
        <w:tab/>
        <w:t>Местонахождение и географические условия</w:t>
      </w:r>
    </w:p>
    <w:p w:rsidR="0010342D" w:rsidRPr="00355FC8" w:rsidRDefault="0010342D" w:rsidP="000834AB">
      <w:pPr>
        <w:spacing w:after="160" w:line="240" w:lineRule="auto"/>
        <w:ind w:left="1264" w:right="1264"/>
        <w:jc w:val="both"/>
        <w:rPr>
          <w:spacing w:val="0"/>
          <w:w w:val="100"/>
        </w:rPr>
      </w:pPr>
      <w:r w:rsidRPr="00355FC8">
        <w:rPr>
          <w:spacing w:val="0"/>
          <w:w w:val="100"/>
        </w:rPr>
        <w:t xml:space="preserve">Расположенное в Персидском заливе приблизительно на равном расстоянии от пролива Хормуз и дельты Шатт-эль-Араб, Королевство Бахрейн занимает ключевое стратегическое положение в регионе, сыгравшем немалую роль в развитии мировой цивилизации. </w:t>
      </w:r>
    </w:p>
    <w:p w:rsidR="0010342D" w:rsidRDefault="0010342D" w:rsidP="000834AB">
      <w:pPr>
        <w:spacing w:after="160" w:line="240" w:lineRule="auto"/>
        <w:ind w:left="1264" w:right="1264"/>
        <w:jc w:val="both"/>
        <w:rPr>
          <w:spacing w:val="0"/>
          <w:w w:val="100"/>
        </w:rPr>
      </w:pPr>
      <w:r w:rsidRPr="00355FC8">
        <w:rPr>
          <w:spacing w:val="0"/>
          <w:w w:val="100"/>
        </w:rPr>
        <w:t xml:space="preserve">Бахрейн был и остается ключевым центром международной торговли, через который осуществляются внешнеторговые сделки и устанавливаются контакты между Востоком и Западом. Королевство расположено на архипелаге в Персидском заливе, насчитывающем 40 островов общей площадью 741,4 кв. км. Самый большой остров, Бахрейн, на котором расположена столица государства Манама, занимает площадь в 605,23 кв. км. Бахрейн соединен дамбами с другими островами архипелага, такими как Мухаррак, Ситра, Умм ан-Наасан и ан-Набих Салих. Еще одна дамба соединяет Бахрейн с Королевством Саудовская Аравия. Отдельную группу составляют Хаварские острова, расположенные в </w:t>
      </w:r>
      <w:smartTag w:uri="urn:schemas-microsoft-com:office:smarttags" w:element="metricconverter">
        <w:smartTagPr>
          <w:attr w:name="ProductID" w:val="25 километрах"/>
        </w:smartTagPr>
        <w:r w:rsidRPr="00355FC8">
          <w:rPr>
            <w:spacing w:val="0"/>
            <w:w w:val="100"/>
          </w:rPr>
          <w:t>25 километрах</w:t>
        </w:r>
      </w:smartTag>
      <w:r w:rsidRPr="00355FC8">
        <w:rPr>
          <w:spacing w:val="0"/>
          <w:w w:val="100"/>
        </w:rPr>
        <w:t xml:space="preserve"> в югу от острова Бахрейн и занимающие площадь около 52,1 кв. км. Официальный язык страны – арабский.</w:t>
      </w:r>
    </w:p>
    <w:p w:rsidR="00C64D22" w:rsidRPr="00355FC8" w:rsidRDefault="00C64D22" w:rsidP="00C64D22">
      <w:pPr>
        <w:spacing w:line="240" w:lineRule="auto"/>
        <w:ind w:left="1264" w:right="1264"/>
        <w:jc w:val="right"/>
        <w:rPr>
          <w:spacing w:val="0"/>
          <w:w w:val="100"/>
        </w:rPr>
      </w:pPr>
      <w:r>
        <w:rPr>
          <w:spacing w:val="0"/>
          <w:w w:val="100"/>
        </w:rPr>
        <w:t>(2)</w:t>
      </w:r>
    </w:p>
    <w:p w:rsidR="0010342D" w:rsidRPr="00355FC8" w:rsidRDefault="0010342D" w:rsidP="00C64D22">
      <w:pPr>
        <w:spacing w:after="160" w:line="240" w:lineRule="auto"/>
        <w:ind w:left="1560" w:right="1264" w:hanging="296"/>
        <w:jc w:val="both"/>
        <w:rPr>
          <w:b/>
          <w:bCs/>
          <w:spacing w:val="0"/>
          <w:w w:val="100"/>
        </w:rPr>
      </w:pPr>
      <w:r w:rsidRPr="00355FC8">
        <w:rPr>
          <w:b/>
          <w:bCs/>
          <w:spacing w:val="0"/>
          <w:w w:val="100"/>
        </w:rPr>
        <w:t>2.</w:t>
      </w:r>
      <w:r w:rsidRPr="00355FC8">
        <w:rPr>
          <w:b/>
          <w:bCs/>
          <w:spacing w:val="0"/>
          <w:w w:val="100"/>
        </w:rPr>
        <w:tab/>
        <w:t>Население</w:t>
      </w:r>
    </w:p>
    <w:p w:rsidR="0010342D" w:rsidRDefault="0010342D" w:rsidP="000834AB">
      <w:pPr>
        <w:spacing w:after="160" w:line="240" w:lineRule="auto"/>
        <w:ind w:left="1264" w:right="1264"/>
        <w:jc w:val="both"/>
        <w:rPr>
          <w:spacing w:val="0"/>
          <w:w w:val="100"/>
        </w:rPr>
      </w:pPr>
      <w:r w:rsidRPr="00355FC8">
        <w:rPr>
          <w:spacing w:val="0"/>
          <w:w w:val="100"/>
        </w:rPr>
        <w:t xml:space="preserve">Согласно переписи 2006 года, население Бахрейна составляет </w:t>
      </w:r>
      <w:r w:rsidRPr="00355FC8">
        <w:rPr>
          <w:spacing w:val="0"/>
          <w:w w:val="100"/>
          <w:rtl/>
          <w:lang w:bidi="he-IL"/>
        </w:rPr>
        <w:t>4</w:t>
      </w:r>
      <w:r w:rsidRPr="00355FC8">
        <w:rPr>
          <w:spacing w:val="0"/>
          <w:w w:val="100"/>
        </w:rPr>
        <w:t>59 тыс. человек. Общее число граждан и лиц, постоянно проживающих в стране, составляет 562 742 человека, как указано в таблице</w:t>
      </w:r>
      <w:r w:rsidR="00665682">
        <w:rPr>
          <w:spacing w:val="0"/>
          <w:w w:val="100"/>
        </w:rPr>
        <w:t>,</w:t>
      </w:r>
      <w:r w:rsidRPr="00355FC8">
        <w:rPr>
          <w:spacing w:val="0"/>
          <w:w w:val="100"/>
        </w:rPr>
        <w:t xml:space="preserve"> ниже:</w:t>
      </w:r>
    </w:p>
    <w:p w:rsidR="00C64D22" w:rsidRPr="00314D7C" w:rsidRDefault="00C64D22" w:rsidP="00C64D22">
      <w:pPr>
        <w:spacing w:after="160" w:line="240" w:lineRule="auto"/>
        <w:ind w:left="142" w:right="1264"/>
        <w:rPr>
          <w:b/>
          <w:spacing w:val="0"/>
          <w:w w:val="100"/>
        </w:rPr>
      </w:pPr>
      <w:r w:rsidRPr="00314D7C">
        <w:rPr>
          <w:b/>
          <w:spacing w:val="0"/>
          <w:w w:val="100"/>
        </w:rPr>
        <w:t>Таблица 1</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179"/>
        <w:gridCol w:w="699"/>
        <w:gridCol w:w="886"/>
        <w:gridCol w:w="892"/>
        <w:gridCol w:w="699"/>
        <w:gridCol w:w="886"/>
        <w:gridCol w:w="892"/>
        <w:gridCol w:w="699"/>
        <w:gridCol w:w="886"/>
        <w:gridCol w:w="892"/>
      </w:tblGrid>
      <w:tr w:rsidR="00C64D22" w:rsidRPr="00355FC8">
        <w:tblPrEx>
          <w:tblCellMar>
            <w:top w:w="0" w:type="dxa"/>
            <w:bottom w:w="0" w:type="dxa"/>
          </w:tblCellMar>
        </w:tblPrEx>
        <w:trPr>
          <w:jc w:val="center"/>
        </w:trPr>
        <w:tc>
          <w:tcPr>
            <w:tcW w:w="0" w:type="auto"/>
            <w:vMerge w:val="restart"/>
            <w:vAlign w:val="center"/>
          </w:tcPr>
          <w:p w:rsidR="00C64D22" w:rsidRPr="00C64D22" w:rsidRDefault="00C64D22" w:rsidP="00C64D22">
            <w:pPr>
              <w:spacing w:before="20" w:after="20" w:line="240" w:lineRule="auto"/>
              <w:jc w:val="both"/>
              <w:rPr>
                <w:i/>
                <w:spacing w:val="0"/>
                <w:w w:val="100"/>
                <w:sz w:val="18"/>
                <w:szCs w:val="18"/>
              </w:rPr>
            </w:pPr>
            <w:r w:rsidRPr="00C64D22">
              <w:rPr>
                <w:i/>
                <w:spacing w:val="0"/>
                <w:w w:val="100"/>
                <w:sz w:val="18"/>
                <w:szCs w:val="18"/>
              </w:rPr>
              <w:t>Наименование</w:t>
            </w:r>
          </w:p>
        </w:tc>
        <w:tc>
          <w:tcPr>
            <w:tcW w:w="0" w:type="auto"/>
            <w:gridSpan w:val="3"/>
          </w:tcPr>
          <w:p w:rsidR="00C64D22" w:rsidRPr="00C64D22" w:rsidRDefault="00C64D22" w:rsidP="00C64D22">
            <w:pPr>
              <w:spacing w:before="20" w:after="20" w:line="240" w:lineRule="auto"/>
              <w:jc w:val="center"/>
              <w:rPr>
                <w:i/>
                <w:iCs/>
                <w:spacing w:val="0"/>
                <w:w w:val="100"/>
                <w:sz w:val="18"/>
                <w:szCs w:val="18"/>
              </w:rPr>
            </w:pPr>
            <w:r w:rsidRPr="00C64D22">
              <w:rPr>
                <w:i/>
                <w:iCs/>
                <w:spacing w:val="0"/>
                <w:w w:val="100"/>
                <w:sz w:val="18"/>
                <w:szCs w:val="18"/>
              </w:rPr>
              <w:t>Всего</w:t>
            </w:r>
          </w:p>
        </w:tc>
        <w:tc>
          <w:tcPr>
            <w:tcW w:w="0" w:type="auto"/>
            <w:gridSpan w:val="3"/>
          </w:tcPr>
          <w:p w:rsidR="00C64D22" w:rsidRPr="00C64D22" w:rsidRDefault="00C64D22" w:rsidP="00C64D22">
            <w:pPr>
              <w:spacing w:before="20" w:after="20" w:line="240" w:lineRule="auto"/>
              <w:jc w:val="center"/>
              <w:rPr>
                <w:i/>
                <w:iCs/>
                <w:spacing w:val="0"/>
                <w:w w:val="100"/>
                <w:sz w:val="18"/>
                <w:szCs w:val="18"/>
              </w:rPr>
            </w:pPr>
            <w:r w:rsidRPr="00C64D22">
              <w:rPr>
                <w:i/>
                <w:iCs/>
                <w:spacing w:val="0"/>
                <w:w w:val="100"/>
                <w:sz w:val="18"/>
                <w:szCs w:val="18"/>
              </w:rPr>
              <w:t>Не граждане страны</w:t>
            </w:r>
          </w:p>
        </w:tc>
        <w:tc>
          <w:tcPr>
            <w:tcW w:w="0" w:type="auto"/>
            <w:gridSpan w:val="3"/>
          </w:tcPr>
          <w:p w:rsidR="00C64D22" w:rsidRPr="00C64D22" w:rsidRDefault="00C64D22" w:rsidP="00C64D22">
            <w:pPr>
              <w:spacing w:before="20" w:after="20" w:line="240" w:lineRule="auto"/>
              <w:jc w:val="center"/>
              <w:rPr>
                <w:i/>
                <w:iCs/>
                <w:spacing w:val="0"/>
                <w:w w:val="100"/>
                <w:sz w:val="18"/>
                <w:szCs w:val="18"/>
              </w:rPr>
            </w:pPr>
            <w:r w:rsidRPr="00C64D22">
              <w:rPr>
                <w:i/>
                <w:iCs/>
                <w:spacing w:val="0"/>
                <w:w w:val="100"/>
                <w:sz w:val="18"/>
                <w:szCs w:val="18"/>
              </w:rPr>
              <w:t>Граждане Бахрейна</w:t>
            </w:r>
          </w:p>
        </w:tc>
      </w:tr>
      <w:tr w:rsidR="00C64D22" w:rsidRPr="00355FC8">
        <w:tblPrEx>
          <w:tblCellMar>
            <w:top w:w="0" w:type="dxa"/>
            <w:bottom w:w="0" w:type="dxa"/>
          </w:tblCellMar>
        </w:tblPrEx>
        <w:trPr>
          <w:jc w:val="center"/>
        </w:trPr>
        <w:tc>
          <w:tcPr>
            <w:tcW w:w="0" w:type="auto"/>
            <w:vMerge/>
          </w:tcPr>
          <w:p w:rsidR="00C64D22" w:rsidRPr="00C64D22" w:rsidRDefault="00C64D22" w:rsidP="00C64D22">
            <w:pPr>
              <w:spacing w:before="20" w:after="20" w:line="240" w:lineRule="auto"/>
              <w:jc w:val="both"/>
              <w:rPr>
                <w:spacing w:val="0"/>
                <w:w w:val="100"/>
                <w:sz w:val="18"/>
                <w:szCs w:val="18"/>
              </w:rPr>
            </w:pPr>
          </w:p>
        </w:tc>
        <w:tc>
          <w:tcPr>
            <w:tcW w:w="0" w:type="auto"/>
          </w:tcPr>
          <w:p w:rsidR="00C64D22" w:rsidRPr="00C64D22" w:rsidRDefault="00C64D22" w:rsidP="00C64D22">
            <w:pPr>
              <w:pStyle w:val="H56"/>
              <w:keepNext w:val="0"/>
              <w:keepLines w:val="0"/>
              <w:tabs>
                <w:tab w:val="clear" w:pos="360"/>
              </w:tabs>
              <w:spacing w:before="20" w:after="20" w:line="240" w:lineRule="auto"/>
              <w:jc w:val="center"/>
              <w:outlineLvl w:val="9"/>
              <w:rPr>
                <w:i/>
                <w:iCs/>
                <w:spacing w:val="0"/>
                <w:w w:val="100"/>
                <w:sz w:val="18"/>
                <w:szCs w:val="18"/>
              </w:rPr>
            </w:pPr>
            <w:r w:rsidRPr="00C64D22">
              <w:rPr>
                <w:i/>
                <w:iCs/>
                <w:spacing w:val="0"/>
                <w:w w:val="100"/>
                <w:sz w:val="18"/>
                <w:szCs w:val="18"/>
              </w:rPr>
              <w:t>Всего</w:t>
            </w:r>
          </w:p>
        </w:tc>
        <w:tc>
          <w:tcPr>
            <w:tcW w:w="0" w:type="auto"/>
          </w:tcPr>
          <w:p w:rsidR="00C64D22" w:rsidRPr="00C64D22" w:rsidRDefault="00C64D22" w:rsidP="00C64D22">
            <w:pPr>
              <w:spacing w:before="20" w:after="20" w:line="240" w:lineRule="auto"/>
              <w:jc w:val="center"/>
              <w:rPr>
                <w:i/>
                <w:iCs/>
                <w:spacing w:val="0"/>
                <w:w w:val="100"/>
                <w:sz w:val="18"/>
                <w:szCs w:val="18"/>
              </w:rPr>
            </w:pPr>
            <w:r w:rsidRPr="00C64D22">
              <w:rPr>
                <w:i/>
                <w:iCs/>
                <w:spacing w:val="0"/>
                <w:w w:val="100"/>
                <w:sz w:val="18"/>
                <w:szCs w:val="18"/>
              </w:rPr>
              <w:t>Женщины</w:t>
            </w:r>
          </w:p>
        </w:tc>
        <w:tc>
          <w:tcPr>
            <w:tcW w:w="0" w:type="auto"/>
          </w:tcPr>
          <w:p w:rsidR="00C64D22" w:rsidRPr="00C64D22" w:rsidRDefault="00C64D22" w:rsidP="00C64D22">
            <w:pPr>
              <w:spacing w:before="20" w:after="20" w:line="240" w:lineRule="auto"/>
              <w:jc w:val="center"/>
              <w:rPr>
                <w:i/>
                <w:iCs/>
                <w:spacing w:val="0"/>
                <w:w w:val="100"/>
                <w:sz w:val="18"/>
                <w:szCs w:val="18"/>
              </w:rPr>
            </w:pPr>
            <w:r w:rsidRPr="00C64D22">
              <w:rPr>
                <w:i/>
                <w:iCs/>
                <w:spacing w:val="0"/>
                <w:w w:val="100"/>
                <w:sz w:val="18"/>
                <w:szCs w:val="18"/>
              </w:rPr>
              <w:t>Мужчины</w:t>
            </w:r>
          </w:p>
        </w:tc>
        <w:tc>
          <w:tcPr>
            <w:tcW w:w="0" w:type="auto"/>
          </w:tcPr>
          <w:p w:rsidR="00C64D22" w:rsidRPr="00C64D22" w:rsidRDefault="00C64D22" w:rsidP="00C64D22">
            <w:pPr>
              <w:spacing w:before="20" w:after="20" w:line="240" w:lineRule="auto"/>
              <w:jc w:val="center"/>
              <w:rPr>
                <w:i/>
                <w:iCs/>
                <w:spacing w:val="0"/>
                <w:w w:val="100"/>
                <w:sz w:val="18"/>
                <w:szCs w:val="18"/>
              </w:rPr>
            </w:pPr>
            <w:r w:rsidRPr="00C64D22">
              <w:rPr>
                <w:i/>
                <w:iCs/>
                <w:spacing w:val="0"/>
                <w:w w:val="100"/>
                <w:sz w:val="18"/>
                <w:szCs w:val="18"/>
              </w:rPr>
              <w:t>Всего</w:t>
            </w:r>
          </w:p>
        </w:tc>
        <w:tc>
          <w:tcPr>
            <w:tcW w:w="0" w:type="auto"/>
          </w:tcPr>
          <w:p w:rsidR="00C64D22" w:rsidRPr="00C64D22" w:rsidRDefault="00C64D22" w:rsidP="00C64D22">
            <w:pPr>
              <w:spacing w:before="20" w:after="20" w:line="240" w:lineRule="auto"/>
              <w:jc w:val="center"/>
              <w:rPr>
                <w:i/>
                <w:iCs/>
                <w:spacing w:val="0"/>
                <w:w w:val="100"/>
                <w:sz w:val="18"/>
                <w:szCs w:val="18"/>
              </w:rPr>
            </w:pPr>
            <w:r w:rsidRPr="00C64D22">
              <w:rPr>
                <w:i/>
                <w:iCs/>
                <w:spacing w:val="0"/>
                <w:w w:val="100"/>
                <w:sz w:val="18"/>
                <w:szCs w:val="18"/>
              </w:rPr>
              <w:t>Женщины</w:t>
            </w:r>
          </w:p>
        </w:tc>
        <w:tc>
          <w:tcPr>
            <w:tcW w:w="0" w:type="auto"/>
          </w:tcPr>
          <w:p w:rsidR="00C64D22" w:rsidRPr="00C64D22" w:rsidRDefault="00C64D22" w:rsidP="00C64D22">
            <w:pPr>
              <w:spacing w:before="20" w:after="20" w:line="240" w:lineRule="auto"/>
              <w:jc w:val="center"/>
              <w:rPr>
                <w:i/>
                <w:iCs/>
                <w:spacing w:val="0"/>
                <w:w w:val="100"/>
                <w:sz w:val="18"/>
                <w:szCs w:val="18"/>
              </w:rPr>
            </w:pPr>
            <w:r w:rsidRPr="00C64D22">
              <w:rPr>
                <w:i/>
                <w:iCs/>
                <w:spacing w:val="0"/>
                <w:w w:val="100"/>
                <w:sz w:val="18"/>
                <w:szCs w:val="18"/>
              </w:rPr>
              <w:t>Мужчины</w:t>
            </w:r>
          </w:p>
        </w:tc>
        <w:tc>
          <w:tcPr>
            <w:tcW w:w="0" w:type="auto"/>
          </w:tcPr>
          <w:p w:rsidR="00C64D22" w:rsidRPr="00C64D22" w:rsidRDefault="00C64D22" w:rsidP="00C64D22">
            <w:pPr>
              <w:spacing w:before="20" w:after="20" w:line="240" w:lineRule="auto"/>
              <w:jc w:val="center"/>
              <w:rPr>
                <w:i/>
                <w:iCs/>
                <w:spacing w:val="0"/>
                <w:w w:val="100"/>
                <w:sz w:val="18"/>
                <w:szCs w:val="18"/>
              </w:rPr>
            </w:pPr>
            <w:r w:rsidRPr="00C64D22">
              <w:rPr>
                <w:i/>
                <w:iCs/>
                <w:spacing w:val="0"/>
                <w:w w:val="100"/>
                <w:sz w:val="18"/>
                <w:szCs w:val="18"/>
              </w:rPr>
              <w:t>Всего</w:t>
            </w:r>
          </w:p>
        </w:tc>
        <w:tc>
          <w:tcPr>
            <w:tcW w:w="0" w:type="auto"/>
          </w:tcPr>
          <w:p w:rsidR="00C64D22" w:rsidRPr="00C64D22" w:rsidRDefault="00C64D22" w:rsidP="00C64D22">
            <w:pPr>
              <w:spacing w:before="20" w:after="20" w:line="240" w:lineRule="auto"/>
              <w:jc w:val="center"/>
              <w:rPr>
                <w:i/>
                <w:iCs/>
                <w:spacing w:val="0"/>
                <w:w w:val="100"/>
                <w:sz w:val="18"/>
                <w:szCs w:val="18"/>
              </w:rPr>
            </w:pPr>
            <w:r w:rsidRPr="00C64D22">
              <w:rPr>
                <w:i/>
                <w:iCs/>
                <w:spacing w:val="0"/>
                <w:w w:val="100"/>
                <w:sz w:val="18"/>
                <w:szCs w:val="18"/>
              </w:rPr>
              <w:t>Женщины</w:t>
            </w:r>
          </w:p>
        </w:tc>
        <w:tc>
          <w:tcPr>
            <w:tcW w:w="0" w:type="auto"/>
          </w:tcPr>
          <w:p w:rsidR="00C64D22" w:rsidRPr="00C64D22" w:rsidRDefault="00C64D22" w:rsidP="00C64D22">
            <w:pPr>
              <w:spacing w:before="20" w:after="20" w:line="240" w:lineRule="auto"/>
              <w:jc w:val="center"/>
              <w:rPr>
                <w:i/>
                <w:iCs/>
                <w:spacing w:val="0"/>
                <w:w w:val="100"/>
                <w:sz w:val="18"/>
                <w:szCs w:val="18"/>
              </w:rPr>
            </w:pPr>
            <w:r w:rsidRPr="00C64D22">
              <w:rPr>
                <w:i/>
                <w:iCs/>
                <w:spacing w:val="0"/>
                <w:w w:val="100"/>
                <w:sz w:val="18"/>
                <w:szCs w:val="18"/>
              </w:rPr>
              <w:t>Мужчины</w:t>
            </w:r>
          </w:p>
        </w:tc>
      </w:tr>
      <w:tr w:rsidR="0010342D" w:rsidRPr="00355FC8">
        <w:tblPrEx>
          <w:tblCellMar>
            <w:top w:w="0" w:type="dxa"/>
            <w:bottom w:w="0" w:type="dxa"/>
          </w:tblCellMar>
        </w:tblPrEx>
        <w:trPr>
          <w:jc w:val="center"/>
        </w:trPr>
        <w:tc>
          <w:tcPr>
            <w:tcW w:w="0" w:type="auto"/>
            <w:gridSpan w:val="10"/>
          </w:tcPr>
          <w:p w:rsidR="0010342D" w:rsidRPr="00C64D22" w:rsidRDefault="0010342D" w:rsidP="00C64D22">
            <w:pPr>
              <w:spacing w:before="20" w:after="20" w:line="240" w:lineRule="auto"/>
              <w:jc w:val="both"/>
              <w:rPr>
                <w:spacing w:val="0"/>
                <w:w w:val="100"/>
                <w:sz w:val="18"/>
                <w:szCs w:val="18"/>
              </w:rPr>
            </w:pPr>
            <w:r w:rsidRPr="00C64D22">
              <w:rPr>
                <w:spacing w:val="0"/>
                <w:w w:val="100"/>
                <w:sz w:val="18"/>
                <w:szCs w:val="18"/>
              </w:rPr>
              <w:t>Перепись 2001 года</w:t>
            </w:r>
          </w:p>
        </w:tc>
      </w:tr>
      <w:tr w:rsidR="0010342D" w:rsidRPr="00355FC8">
        <w:tblPrEx>
          <w:tblCellMar>
            <w:top w:w="0" w:type="dxa"/>
            <w:bottom w:w="0" w:type="dxa"/>
          </w:tblCellMar>
        </w:tblPrEx>
        <w:trPr>
          <w:jc w:val="center"/>
        </w:trPr>
        <w:tc>
          <w:tcPr>
            <w:tcW w:w="0" w:type="auto"/>
          </w:tcPr>
          <w:p w:rsidR="0010342D" w:rsidRPr="00C64D22" w:rsidRDefault="0010342D" w:rsidP="00C64D22">
            <w:pPr>
              <w:spacing w:before="20" w:after="20" w:line="240" w:lineRule="auto"/>
              <w:jc w:val="both"/>
              <w:rPr>
                <w:spacing w:val="0"/>
                <w:w w:val="100"/>
                <w:sz w:val="18"/>
                <w:szCs w:val="18"/>
              </w:rPr>
            </w:pPr>
            <w:r w:rsidRPr="00C64D22">
              <w:rPr>
                <w:spacing w:val="0"/>
                <w:w w:val="100"/>
                <w:sz w:val="18"/>
                <w:szCs w:val="18"/>
              </w:rPr>
              <w:t>Число жителей</w:t>
            </w:r>
          </w:p>
        </w:tc>
        <w:tc>
          <w:tcPr>
            <w:tcW w:w="0" w:type="auto"/>
          </w:tcPr>
          <w:p w:rsidR="0010342D" w:rsidRPr="00C64D22" w:rsidRDefault="0010342D" w:rsidP="00C64D22">
            <w:pPr>
              <w:spacing w:before="20" w:after="20" w:line="240" w:lineRule="auto"/>
              <w:jc w:val="right"/>
              <w:rPr>
                <w:spacing w:val="0"/>
                <w:w w:val="100"/>
                <w:sz w:val="18"/>
                <w:szCs w:val="18"/>
              </w:rPr>
            </w:pPr>
            <w:r w:rsidRPr="00C64D22">
              <w:rPr>
                <w:spacing w:val="0"/>
                <w:w w:val="100"/>
                <w:sz w:val="18"/>
                <w:szCs w:val="18"/>
              </w:rPr>
              <w:t>650 604</w:t>
            </w:r>
          </w:p>
        </w:tc>
        <w:tc>
          <w:tcPr>
            <w:tcW w:w="0" w:type="auto"/>
          </w:tcPr>
          <w:p w:rsidR="0010342D" w:rsidRPr="00C64D22" w:rsidRDefault="0010342D" w:rsidP="00C64D22">
            <w:pPr>
              <w:spacing w:before="20" w:after="20" w:line="240" w:lineRule="auto"/>
              <w:jc w:val="right"/>
              <w:rPr>
                <w:spacing w:val="0"/>
                <w:w w:val="100"/>
                <w:sz w:val="18"/>
                <w:szCs w:val="18"/>
              </w:rPr>
            </w:pPr>
            <w:r w:rsidRPr="00C64D22">
              <w:rPr>
                <w:spacing w:val="0"/>
                <w:w w:val="100"/>
                <w:sz w:val="18"/>
                <w:szCs w:val="18"/>
              </w:rPr>
              <w:t>276 955</w:t>
            </w:r>
          </w:p>
        </w:tc>
        <w:tc>
          <w:tcPr>
            <w:tcW w:w="0" w:type="auto"/>
          </w:tcPr>
          <w:p w:rsidR="0010342D" w:rsidRPr="00C64D22" w:rsidRDefault="0010342D" w:rsidP="00C64D22">
            <w:pPr>
              <w:spacing w:before="20" w:after="20" w:line="240" w:lineRule="auto"/>
              <w:jc w:val="right"/>
              <w:rPr>
                <w:spacing w:val="0"/>
                <w:w w:val="100"/>
                <w:sz w:val="18"/>
                <w:szCs w:val="18"/>
              </w:rPr>
            </w:pPr>
            <w:r w:rsidRPr="00C64D22">
              <w:rPr>
                <w:spacing w:val="0"/>
                <w:w w:val="100"/>
                <w:sz w:val="18"/>
                <w:szCs w:val="18"/>
              </w:rPr>
              <w:t>373 649</w:t>
            </w:r>
          </w:p>
        </w:tc>
        <w:tc>
          <w:tcPr>
            <w:tcW w:w="0" w:type="auto"/>
          </w:tcPr>
          <w:p w:rsidR="0010342D" w:rsidRPr="00C64D22" w:rsidRDefault="0010342D" w:rsidP="00C64D22">
            <w:pPr>
              <w:spacing w:before="20" w:after="20" w:line="240" w:lineRule="auto"/>
              <w:jc w:val="right"/>
              <w:rPr>
                <w:spacing w:val="0"/>
                <w:w w:val="100"/>
                <w:sz w:val="18"/>
                <w:szCs w:val="18"/>
              </w:rPr>
            </w:pPr>
            <w:r w:rsidRPr="00C64D22">
              <w:rPr>
                <w:spacing w:val="0"/>
                <w:w w:val="100"/>
                <w:sz w:val="18"/>
                <w:szCs w:val="18"/>
              </w:rPr>
              <w:t>244 937</w:t>
            </w:r>
          </w:p>
        </w:tc>
        <w:tc>
          <w:tcPr>
            <w:tcW w:w="0" w:type="auto"/>
          </w:tcPr>
          <w:p w:rsidR="0010342D" w:rsidRPr="00C64D22" w:rsidRDefault="0010342D" w:rsidP="00C64D22">
            <w:pPr>
              <w:spacing w:before="20" w:after="20" w:line="240" w:lineRule="auto"/>
              <w:jc w:val="right"/>
              <w:rPr>
                <w:spacing w:val="0"/>
                <w:w w:val="100"/>
                <w:sz w:val="18"/>
                <w:szCs w:val="18"/>
              </w:rPr>
            </w:pPr>
            <w:r w:rsidRPr="00C64D22">
              <w:rPr>
                <w:spacing w:val="0"/>
                <w:w w:val="100"/>
                <w:sz w:val="18"/>
                <w:szCs w:val="18"/>
              </w:rPr>
              <w:t>75 911</w:t>
            </w:r>
          </w:p>
        </w:tc>
        <w:tc>
          <w:tcPr>
            <w:tcW w:w="0" w:type="auto"/>
          </w:tcPr>
          <w:p w:rsidR="0010342D" w:rsidRPr="00C64D22" w:rsidRDefault="0010342D" w:rsidP="00C64D22">
            <w:pPr>
              <w:spacing w:before="20" w:after="20" w:line="240" w:lineRule="auto"/>
              <w:jc w:val="right"/>
              <w:rPr>
                <w:spacing w:val="0"/>
                <w:w w:val="100"/>
                <w:sz w:val="18"/>
                <w:szCs w:val="18"/>
              </w:rPr>
            </w:pPr>
            <w:r w:rsidRPr="00C64D22">
              <w:rPr>
                <w:spacing w:val="0"/>
                <w:w w:val="100"/>
                <w:sz w:val="18"/>
                <w:szCs w:val="18"/>
              </w:rPr>
              <w:t>169 026</w:t>
            </w:r>
          </w:p>
        </w:tc>
        <w:tc>
          <w:tcPr>
            <w:tcW w:w="0" w:type="auto"/>
          </w:tcPr>
          <w:p w:rsidR="0010342D" w:rsidRPr="00C64D22" w:rsidRDefault="0010342D" w:rsidP="00C64D22">
            <w:pPr>
              <w:spacing w:before="20" w:after="20" w:line="240" w:lineRule="auto"/>
              <w:jc w:val="right"/>
              <w:rPr>
                <w:spacing w:val="0"/>
                <w:w w:val="100"/>
                <w:sz w:val="18"/>
                <w:szCs w:val="18"/>
              </w:rPr>
            </w:pPr>
            <w:r w:rsidRPr="00C64D22">
              <w:rPr>
                <w:spacing w:val="0"/>
                <w:w w:val="100"/>
                <w:sz w:val="18"/>
                <w:szCs w:val="18"/>
              </w:rPr>
              <w:t>405 667</w:t>
            </w:r>
          </w:p>
        </w:tc>
        <w:tc>
          <w:tcPr>
            <w:tcW w:w="0" w:type="auto"/>
          </w:tcPr>
          <w:p w:rsidR="0010342D" w:rsidRPr="00C64D22" w:rsidRDefault="0010342D" w:rsidP="00C64D22">
            <w:pPr>
              <w:spacing w:before="20" w:after="20" w:line="240" w:lineRule="auto"/>
              <w:jc w:val="right"/>
              <w:rPr>
                <w:spacing w:val="0"/>
                <w:w w:val="100"/>
                <w:sz w:val="18"/>
                <w:szCs w:val="18"/>
              </w:rPr>
            </w:pPr>
            <w:r w:rsidRPr="00C64D22">
              <w:rPr>
                <w:spacing w:val="0"/>
                <w:w w:val="100"/>
                <w:sz w:val="18"/>
                <w:szCs w:val="18"/>
              </w:rPr>
              <w:t>201 044</w:t>
            </w:r>
          </w:p>
        </w:tc>
        <w:tc>
          <w:tcPr>
            <w:tcW w:w="0" w:type="auto"/>
          </w:tcPr>
          <w:p w:rsidR="0010342D" w:rsidRPr="00C64D22" w:rsidRDefault="0010342D" w:rsidP="00C64D22">
            <w:pPr>
              <w:spacing w:before="20" w:after="20" w:line="240" w:lineRule="auto"/>
              <w:jc w:val="right"/>
              <w:rPr>
                <w:spacing w:val="0"/>
                <w:w w:val="100"/>
                <w:sz w:val="18"/>
                <w:szCs w:val="18"/>
              </w:rPr>
            </w:pPr>
            <w:r w:rsidRPr="00C64D22">
              <w:rPr>
                <w:spacing w:val="0"/>
                <w:w w:val="100"/>
                <w:sz w:val="18"/>
                <w:szCs w:val="18"/>
              </w:rPr>
              <w:t>204 623</w:t>
            </w:r>
          </w:p>
        </w:tc>
      </w:tr>
      <w:tr w:rsidR="0010342D" w:rsidRPr="00355FC8">
        <w:tblPrEx>
          <w:tblCellMar>
            <w:top w:w="0" w:type="dxa"/>
            <w:bottom w:w="0" w:type="dxa"/>
          </w:tblCellMar>
        </w:tblPrEx>
        <w:trPr>
          <w:jc w:val="center"/>
        </w:trPr>
        <w:tc>
          <w:tcPr>
            <w:tcW w:w="0" w:type="auto"/>
          </w:tcPr>
          <w:p w:rsidR="0010342D" w:rsidRPr="00C64D22" w:rsidRDefault="0010342D" w:rsidP="00C64D22">
            <w:pPr>
              <w:spacing w:before="20" w:after="20" w:line="240" w:lineRule="auto"/>
              <w:jc w:val="both"/>
              <w:rPr>
                <w:spacing w:val="0"/>
                <w:w w:val="100"/>
                <w:sz w:val="18"/>
                <w:szCs w:val="18"/>
              </w:rPr>
            </w:pPr>
            <w:r w:rsidRPr="00C64D22">
              <w:rPr>
                <w:spacing w:val="0"/>
                <w:w w:val="100"/>
                <w:sz w:val="18"/>
                <w:szCs w:val="18"/>
              </w:rPr>
              <w:t>Доля от населения в целом</w:t>
            </w:r>
          </w:p>
        </w:tc>
        <w:tc>
          <w:tcPr>
            <w:tcW w:w="0" w:type="auto"/>
          </w:tcPr>
          <w:p w:rsidR="0010342D" w:rsidRPr="00C64D22" w:rsidRDefault="0010342D" w:rsidP="00C64D22">
            <w:pPr>
              <w:spacing w:before="20" w:after="20" w:line="240" w:lineRule="auto"/>
              <w:jc w:val="right"/>
              <w:rPr>
                <w:spacing w:val="0"/>
                <w:w w:val="100"/>
                <w:sz w:val="18"/>
                <w:szCs w:val="18"/>
              </w:rPr>
            </w:pPr>
            <w:r w:rsidRPr="00C64D22">
              <w:rPr>
                <w:spacing w:val="0"/>
                <w:w w:val="100"/>
                <w:sz w:val="18"/>
                <w:szCs w:val="18"/>
              </w:rPr>
              <w:t>100</w:t>
            </w:r>
          </w:p>
        </w:tc>
        <w:tc>
          <w:tcPr>
            <w:tcW w:w="0" w:type="auto"/>
          </w:tcPr>
          <w:p w:rsidR="0010342D" w:rsidRPr="00C64D22" w:rsidRDefault="0010342D" w:rsidP="00C64D22">
            <w:pPr>
              <w:spacing w:before="20" w:after="20" w:line="240" w:lineRule="auto"/>
              <w:jc w:val="right"/>
              <w:rPr>
                <w:spacing w:val="0"/>
                <w:w w:val="100"/>
                <w:sz w:val="18"/>
                <w:szCs w:val="18"/>
              </w:rPr>
            </w:pPr>
            <w:r w:rsidRPr="00C64D22">
              <w:rPr>
                <w:spacing w:val="0"/>
                <w:w w:val="100"/>
                <w:sz w:val="18"/>
                <w:szCs w:val="18"/>
              </w:rPr>
              <w:t>42,6</w:t>
            </w:r>
          </w:p>
        </w:tc>
        <w:tc>
          <w:tcPr>
            <w:tcW w:w="0" w:type="auto"/>
          </w:tcPr>
          <w:p w:rsidR="0010342D" w:rsidRPr="00C64D22" w:rsidRDefault="0010342D" w:rsidP="00C64D22">
            <w:pPr>
              <w:spacing w:before="20" w:after="20" w:line="240" w:lineRule="auto"/>
              <w:jc w:val="right"/>
              <w:rPr>
                <w:spacing w:val="0"/>
                <w:w w:val="100"/>
                <w:sz w:val="18"/>
                <w:szCs w:val="18"/>
              </w:rPr>
            </w:pPr>
            <w:r w:rsidRPr="00C64D22">
              <w:rPr>
                <w:spacing w:val="0"/>
                <w:w w:val="100"/>
                <w:sz w:val="18"/>
                <w:szCs w:val="18"/>
              </w:rPr>
              <w:t>57,4</w:t>
            </w:r>
          </w:p>
        </w:tc>
        <w:tc>
          <w:tcPr>
            <w:tcW w:w="0" w:type="auto"/>
          </w:tcPr>
          <w:p w:rsidR="0010342D" w:rsidRPr="00C64D22" w:rsidRDefault="0010342D" w:rsidP="00C64D22">
            <w:pPr>
              <w:spacing w:before="20" w:after="20" w:line="240" w:lineRule="auto"/>
              <w:jc w:val="right"/>
              <w:rPr>
                <w:spacing w:val="0"/>
                <w:w w:val="100"/>
                <w:sz w:val="18"/>
                <w:szCs w:val="18"/>
              </w:rPr>
            </w:pPr>
            <w:r w:rsidRPr="00C64D22">
              <w:rPr>
                <w:spacing w:val="0"/>
                <w:w w:val="100"/>
                <w:sz w:val="18"/>
                <w:szCs w:val="18"/>
              </w:rPr>
              <w:t>37,6</w:t>
            </w:r>
          </w:p>
        </w:tc>
        <w:tc>
          <w:tcPr>
            <w:tcW w:w="0" w:type="auto"/>
          </w:tcPr>
          <w:p w:rsidR="0010342D" w:rsidRPr="00C64D22" w:rsidRDefault="0010342D" w:rsidP="00C64D22">
            <w:pPr>
              <w:spacing w:before="20" w:after="20" w:line="240" w:lineRule="auto"/>
              <w:jc w:val="right"/>
              <w:rPr>
                <w:spacing w:val="0"/>
                <w:w w:val="100"/>
                <w:sz w:val="18"/>
                <w:szCs w:val="18"/>
              </w:rPr>
            </w:pPr>
            <w:r w:rsidRPr="00C64D22">
              <w:rPr>
                <w:spacing w:val="0"/>
                <w:w w:val="100"/>
                <w:sz w:val="18"/>
                <w:szCs w:val="18"/>
              </w:rPr>
              <w:t>11,7</w:t>
            </w:r>
          </w:p>
        </w:tc>
        <w:tc>
          <w:tcPr>
            <w:tcW w:w="0" w:type="auto"/>
          </w:tcPr>
          <w:p w:rsidR="0010342D" w:rsidRPr="00C64D22" w:rsidRDefault="0010342D" w:rsidP="00C64D22">
            <w:pPr>
              <w:spacing w:before="20" w:after="20" w:line="240" w:lineRule="auto"/>
              <w:jc w:val="right"/>
              <w:rPr>
                <w:spacing w:val="0"/>
                <w:w w:val="100"/>
                <w:sz w:val="18"/>
                <w:szCs w:val="18"/>
              </w:rPr>
            </w:pPr>
            <w:r w:rsidRPr="00C64D22">
              <w:rPr>
                <w:spacing w:val="0"/>
                <w:w w:val="100"/>
                <w:sz w:val="18"/>
                <w:szCs w:val="18"/>
              </w:rPr>
              <w:t>26,0</w:t>
            </w:r>
          </w:p>
        </w:tc>
        <w:tc>
          <w:tcPr>
            <w:tcW w:w="0" w:type="auto"/>
          </w:tcPr>
          <w:p w:rsidR="0010342D" w:rsidRPr="00C64D22" w:rsidRDefault="0010342D" w:rsidP="00C64D22">
            <w:pPr>
              <w:spacing w:before="20" w:after="20" w:line="240" w:lineRule="auto"/>
              <w:jc w:val="right"/>
              <w:rPr>
                <w:spacing w:val="0"/>
                <w:w w:val="100"/>
                <w:sz w:val="18"/>
                <w:szCs w:val="18"/>
              </w:rPr>
            </w:pPr>
            <w:r w:rsidRPr="00C64D22">
              <w:rPr>
                <w:spacing w:val="0"/>
                <w:w w:val="100"/>
                <w:sz w:val="18"/>
                <w:szCs w:val="18"/>
              </w:rPr>
              <w:t>62,4</w:t>
            </w:r>
          </w:p>
        </w:tc>
        <w:tc>
          <w:tcPr>
            <w:tcW w:w="0" w:type="auto"/>
          </w:tcPr>
          <w:p w:rsidR="0010342D" w:rsidRPr="00C64D22" w:rsidRDefault="0010342D" w:rsidP="00C64D22">
            <w:pPr>
              <w:spacing w:before="20" w:after="20" w:line="240" w:lineRule="auto"/>
              <w:jc w:val="right"/>
              <w:rPr>
                <w:spacing w:val="0"/>
                <w:w w:val="100"/>
                <w:sz w:val="18"/>
                <w:szCs w:val="18"/>
              </w:rPr>
            </w:pPr>
            <w:r w:rsidRPr="00C64D22">
              <w:rPr>
                <w:spacing w:val="0"/>
                <w:w w:val="100"/>
                <w:sz w:val="18"/>
                <w:szCs w:val="18"/>
              </w:rPr>
              <w:t>30,9</w:t>
            </w:r>
          </w:p>
        </w:tc>
        <w:tc>
          <w:tcPr>
            <w:tcW w:w="0" w:type="auto"/>
          </w:tcPr>
          <w:p w:rsidR="0010342D" w:rsidRPr="00C64D22" w:rsidRDefault="0010342D" w:rsidP="00C64D22">
            <w:pPr>
              <w:spacing w:before="20" w:after="20" w:line="240" w:lineRule="auto"/>
              <w:jc w:val="right"/>
              <w:rPr>
                <w:spacing w:val="0"/>
                <w:w w:val="100"/>
                <w:sz w:val="18"/>
                <w:szCs w:val="18"/>
              </w:rPr>
            </w:pPr>
            <w:r w:rsidRPr="00C64D22">
              <w:rPr>
                <w:spacing w:val="0"/>
                <w:w w:val="100"/>
                <w:sz w:val="18"/>
                <w:szCs w:val="18"/>
              </w:rPr>
              <w:t>31,5</w:t>
            </w:r>
          </w:p>
        </w:tc>
      </w:tr>
      <w:tr w:rsidR="0010342D" w:rsidRPr="00355FC8">
        <w:tblPrEx>
          <w:tblCellMar>
            <w:top w:w="0" w:type="dxa"/>
            <w:bottom w:w="0" w:type="dxa"/>
          </w:tblCellMar>
        </w:tblPrEx>
        <w:trPr>
          <w:jc w:val="center"/>
        </w:trPr>
        <w:tc>
          <w:tcPr>
            <w:tcW w:w="0" w:type="auto"/>
            <w:gridSpan w:val="10"/>
          </w:tcPr>
          <w:p w:rsidR="0010342D" w:rsidRPr="00C64D22" w:rsidRDefault="0010342D" w:rsidP="00C64D22">
            <w:pPr>
              <w:spacing w:before="20" w:after="20" w:line="240" w:lineRule="auto"/>
              <w:jc w:val="both"/>
              <w:rPr>
                <w:spacing w:val="0"/>
                <w:w w:val="100"/>
                <w:sz w:val="18"/>
                <w:szCs w:val="18"/>
              </w:rPr>
            </w:pPr>
            <w:r w:rsidRPr="00C64D22">
              <w:rPr>
                <w:spacing w:val="0"/>
                <w:w w:val="100"/>
                <w:sz w:val="18"/>
                <w:szCs w:val="18"/>
              </w:rPr>
              <w:t>Расчетные данные на 2006 год</w:t>
            </w:r>
          </w:p>
        </w:tc>
      </w:tr>
      <w:tr w:rsidR="0010342D" w:rsidRPr="00355FC8">
        <w:tblPrEx>
          <w:tblCellMar>
            <w:top w:w="0" w:type="dxa"/>
            <w:bottom w:w="0" w:type="dxa"/>
          </w:tblCellMar>
        </w:tblPrEx>
        <w:trPr>
          <w:jc w:val="center"/>
        </w:trPr>
        <w:tc>
          <w:tcPr>
            <w:tcW w:w="0" w:type="auto"/>
          </w:tcPr>
          <w:p w:rsidR="0010342D" w:rsidRPr="00C64D22" w:rsidRDefault="0010342D" w:rsidP="00C64D22">
            <w:pPr>
              <w:spacing w:before="20" w:after="20" w:line="240" w:lineRule="auto"/>
              <w:jc w:val="both"/>
              <w:rPr>
                <w:spacing w:val="0"/>
                <w:w w:val="100"/>
                <w:sz w:val="18"/>
                <w:szCs w:val="18"/>
              </w:rPr>
            </w:pPr>
            <w:r w:rsidRPr="00C64D22">
              <w:rPr>
                <w:spacing w:val="0"/>
                <w:w w:val="100"/>
                <w:sz w:val="18"/>
                <w:szCs w:val="18"/>
              </w:rPr>
              <w:t>Число жителей</w:t>
            </w:r>
          </w:p>
        </w:tc>
        <w:tc>
          <w:tcPr>
            <w:tcW w:w="0" w:type="auto"/>
          </w:tcPr>
          <w:p w:rsidR="0010342D" w:rsidRPr="00C64D22" w:rsidRDefault="0010342D" w:rsidP="00C64D22">
            <w:pPr>
              <w:spacing w:before="20" w:after="20" w:line="240" w:lineRule="auto"/>
              <w:jc w:val="right"/>
              <w:rPr>
                <w:spacing w:val="0"/>
                <w:w w:val="100"/>
                <w:sz w:val="18"/>
                <w:szCs w:val="18"/>
              </w:rPr>
            </w:pPr>
            <w:r w:rsidRPr="00C64D22">
              <w:rPr>
                <w:spacing w:val="0"/>
                <w:w w:val="100"/>
                <w:sz w:val="18"/>
                <w:szCs w:val="18"/>
              </w:rPr>
              <w:t>742</w:t>
            </w:r>
            <w:r w:rsidR="00314D7C">
              <w:rPr>
                <w:spacing w:val="0"/>
                <w:w w:val="100"/>
                <w:sz w:val="18"/>
                <w:szCs w:val="18"/>
              </w:rPr>
              <w:t xml:space="preserve"> </w:t>
            </w:r>
            <w:r w:rsidRPr="00C64D22">
              <w:rPr>
                <w:spacing w:val="0"/>
                <w:w w:val="100"/>
                <w:sz w:val="18"/>
                <w:szCs w:val="18"/>
              </w:rPr>
              <w:t>562</w:t>
            </w:r>
          </w:p>
        </w:tc>
        <w:tc>
          <w:tcPr>
            <w:tcW w:w="0" w:type="auto"/>
          </w:tcPr>
          <w:p w:rsidR="0010342D" w:rsidRPr="00C64D22" w:rsidRDefault="0010342D" w:rsidP="00C64D22">
            <w:pPr>
              <w:spacing w:before="20" w:after="20" w:line="240" w:lineRule="auto"/>
              <w:jc w:val="right"/>
              <w:rPr>
                <w:spacing w:val="0"/>
                <w:w w:val="100"/>
                <w:sz w:val="18"/>
                <w:szCs w:val="18"/>
              </w:rPr>
            </w:pPr>
            <w:r w:rsidRPr="00C64D22">
              <w:rPr>
                <w:spacing w:val="0"/>
                <w:w w:val="100"/>
                <w:sz w:val="18"/>
                <w:szCs w:val="18"/>
              </w:rPr>
              <w:t>315</w:t>
            </w:r>
            <w:r w:rsidR="00314D7C">
              <w:rPr>
                <w:spacing w:val="0"/>
                <w:w w:val="100"/>
                <w:sz w:val="18"/>
                <w:szCs w:val="18"/>
              </w:rPr>
              <w:t xml:space="preserve"> </w:t>
            </w:r>
            <w:r w:rsidRPr="00C64D22">
              <w:rPr>
                <w:spacing w:val="0"/>
                <w:w w:val="100"/>
                <w:sz w:val="18"/>
                <w:szCs w:val="18"/>
              </w:rPr>
              <w:t>397</w:t>
            </w:r>
          </w:p>
        </w:tc>
        <w:tc>
          <w:tcPr>
            <w:tcW w:w="0" w:type="auto"/>
          </w:tcPr>
          <w:p w:rsidR="0010342D" w:rsidRPr="00C64D22" w:rsidRDefault="0010342D" w:rsidP="00C64D22">
            <w:pPr>
              <w:spacing w:before="20" w:after="20" w:line="240" w:lineRule="auto"/>
              <w:jc w:val="right"/>
              <w:rPr>
                <w:spacing w:val="0"/>
                <w:w w:val="100"/>
                <w:sz w:val="18"/>
                <w:szCs w:val="18"/>
              </w:rPr>
            </w:pPr>
            <w:r w:rsidRPr="00C64D22">
              <w:rPr>
                <w:spacing w:val="0"/>
                <w:w w:val="100"/>
                <w:sz w:val="18"/>
                <w:szCs w:val="18"/>
              </w:rPr>
              <w:t>427</w:t>
            </w:r>
            <w:r w:rsidR="00314D7C">
              <w:rPr>
                <w:spacing w:val="0"/>
                <w:w w:val="100"/>
                <w:sz w:val="18"/>
                <w:szCs w:val="18"/>
              </w:rPr>
              <w:t xml:space="preserve"> </w:t>
            </w:r>
            <w:r w:rsidRPr="00C64D22">
              <w:rPr>
                <w:spacing w:val="0"/>
                <w:w w:val="100"/>
                <w:sz w:val="18"/>
                <w:szCs w:val="18"/>
              </w:rPr>
              <w:t>164</w:t>
            </w:r>
          </w:p>
        </w:tc>
        <w:tc>
          <w:tcPr>
            <w:tcW w:w="0" w:type="auto"/>
          </w:tcPr>
          <w:p w:rsidR="0010342D" w:rsidRPr="00C64D22" w:rsidRDefault="0010342D" w:rsidP="00C64D22">
            <w:pPr>
              <w:spacing w:before="20" w:after="20" w:line="240" w:lineRule="auto"/>
              <w:jc w:val="right"/>
              <w:rPr>
                <w:spacing w:val="0"/>
                <w:w w:val="100"/>
                <w:sz w:val="18"/>
                <w:szCs w:val="18"/>
              </w:rPr>
            </w:pPr>
            <w:r w:rsidRPr="00C64D22">
              <w:rPr>
                <w:spacing w:val="0"/>
                <w:w w:val="100"/>
                <w:sz w:val="18"/>
                <w:szCs w:val="18"/>
              </w:rPr>
              <w:t>283</w:t>
            </w:r>
            <w:r w:rsidR="00314D7C">
              <w:rPr>
                <w:spacing w:val="0"/>
                <w:w w:val="100"/>
                <w:sz w:val="18"/>
                <w:szCs w:val="18"/>
              </w:rPr>
              <w:t xml:space="preserve"> </w:t>
            </w:r>
            <w:r w:rsidRPr="00C64D22">
              <w:rPr>
                <w:spacing w:val="0"/>
                <w:w w:val="100"/>
                <w:sz w:val="18"/>
                <w:szCs w:val="18"/>
              </w:rPr>
              <w:t>549</w:t>
            </w:r>
          </w:p>
        </w:tc>
        <w:tc>
          <w:tcPr>
            <w:tcW w:w="0" w:type="auto"/>
          </w:tcPr>
          <w:p w:rsidR="0010342D" w:rsidRPr="00C64D22" w:rsidRDefault="0010342D" w:rsidP="00C64D22">
            <w:pPr>
              <w:spacing w:before="20" w:after="20" w:line="240" w:lineRule="auto"/>
              <w:jc w:val="right"/>
              <w:rPr>
                <w:spacing w:val="0"/>
                <w:w w:val="100"/>
                <w:sz w:val="18"/>
                <w:szCs w:val="18"/>
              </w:rPr>
            </w:pPr>
            <w:r w:rsidRPr="00C64D22">
              <w:rPr>
                <w:spacing w:val="0"/>
                <w:w w:val="100"/>
                <w:sz w:val="18"/>
                <w:szCs w:val="18"/>
              </w:rPr>
              <w:t>87</w:t>
            </w:r>
            <w:r w:rsidR="00314D7C">
              <w:rPr>
                <w:spacing w:val="0"/>
                <w:w w:val="100"/>
                <w:sz w:val="18"/>
                <w:szCs w:val="18"/>
              </w:rPr>
              <w:t xml:space="preserve"> </w:t>
            </w:r>
            <w:r w:rsidRPr="00C64D22">
              <w:rPr>
                <w:spacing w:val="0"/>
                <w:w w:val="100"/>
                <w:sz w:val="18"/>
                <w:szCs w:val="18"/>
              </w:rPr>
              <w:t>878</w:t>
            </w:r>
          </w:p>
        </w:tc>
        <w:tc>
          <w:tcPr>
            <w:tcW w:w="0" w:type="auto"/>
          </w:tcPr>
          <w:p w:rsidR="0010342D" w:rsidRPr="00C64D22" w:rsidRDefault="0010342D" w:rsidP="00C64D22">
            <w:pPr>
              <w:spacing w:before="20" w:after="20" w:line="240" w:lineRule="auto"/>
              <w:jc w:val="right"/>
              <w:rPr>
                <w:spacing w:val="0"/>
                <w:w w:val="100"/>
                <w:sz w:val="18"/>
                <w:szCs w:val="18"/>
              </w:rPr>
            </w:pPr>
            <w:r w:rsidRPr="00C64D22">
              <w:rPr>
                <w:spacing w:val="0"/>
                <w:w w:val="100"/>
                <w:sz w:val="18"/>
                <w:szCs w:val="18"/>
              </w:rPr>
              <w:t>195</w:t>
            </w:r>
            <w:r w:rsidR="00314D7C">
              <w:rPr>
                <w:spacing w:val="0"/>
                <w:w w:val="100"/>
                <w:sz w:val="18"/>
                <w:szCs w:val="18"/>
              </w:rPr>
              <w:t xml:space="preserve"> </w:t>
            </w:r>
            <w:r w:rsidRPr="00C64D22">
              <w:rPr>
                <w:spacing w:val="0"/>
                <w:w w:val="100"/>
                <w:sz w:val="18"/>
                <w:szCs w:val="18"/>
              </w:rPr>
              <w:t>671</w:t>
            </w:r>
          </w:p>
        </w:tc>
        <w:tc>
          <w:tcPr>
            <w:tcW w:w="0" w:type="auto"/>
          </w:tcPr>
          <w:p w:rsidR="0010342D" w:rsidRPr="00C64D22" w:rsidRDefault="0010342D" w:rsidP="00C64D22">
            <w:pPr>
              <w:spacing w:before="20" w:after="20" w:line="240" w:lineRule="auto"/>
              <w:jc w:val="right"/>
              <w:rPr>
                <w:spacing w:val="0"/>
                <w:w w:val="100"/>
                <w:sz w:val="18"/>
                <w:szCs w:val="18"/>
              </w:rPr>
            </w:pPr>
            <w:r w:rsidRPr="00C64D22">
              <w:rPr>
                <w:spacing w:val="0"/>
                <w:w w:val="100"/>
                <w:sz w:val="18"/>
                <w:szCs w:val="18"/>
              </w:rPr>
              <w:t>459</w:t>
            </w:r>
            <w:r w:rsidR="00314D7C">
              <w:rPr>
                <w:spacing w:val="0"/>
                <w:w w:val="100"/>
                <w:sz w:val="18"/>
                <w:szCs w:val="18"/>
              </w:rPr>
              <w:t xml:space="preserve"> </w:t>
            </w:r>
            <w:r w:rsidRPr="00C64D22">
              <w:rPr>
                <w:spacing w:val="0"/>
                <w:w w:val="100"/>
                <w:sz w:val="18"/>
                <w:szCs w:val="18"/>
              </w:rPr>
              <w:t>012</w:t>
            </w:r>
          </w:p>
        </w:tc>
        <w:tc>
          <w:tcPr>
            <w:tcW w:w="0" w:type="auto"/>
          </w:tcPr>
          <w:p w:rsidR="0010342D" w:rsidRPr="00C64D22" w:rsidRDefault="0010342D" w:rsidP="00C64D22">
            <w:pPr>
              <w:spacing w:before="20" w:after="20" w:line="240" w:lineRule="auto"/>
              <w:jc w:val="right"/>
              <w:rPr>
                <w:spacing w:val="0"/>
                <w:w w:val="100"/>
                <w:sz w:val="18"/>
                <w:szCs w:val="18"/>
              </w:rPr>
            </w:pPr>
            <w:r w:rsidRPr="00C64D22">
              <w:rPr>
                <w:spacing w:val="0"/>
                <w:w w:val="100"/>
                <w:sz w:val="18"/>
                <w:szCs w:val="18"/>
              </w:rPr>
              <w:t>227</w:t>
            </w:r>
            <w:r w:rsidR="00314D7C">
              <w:rPr>
                <w:spacing w:val="0"/>
                <w:w w:val="100"/>
                <w:sz w:val="18"/>
                <w:szCs w:val="18"/>
              </w:rPr>
              <w:t xml:space="preserve"> </w:t>
            </w:r>
            <w:r w:rsidRPr="00C64D22">
              <w:rPr>
                <w:spacing w:val="0"/>
                <w:w w:val="100"/>
                <w:sz w:val="18"/>
                <w:szCs w:val="18"/>
              </w:rPr>
              <w:t>519</w:t>
            </w:r>
          </w:p>
        </w:tc>
        <w:tc>
          <w:tcPr>
            <w:tcW w:w="0" w:type="auto"/>
          </w:tcPr>
          <w:p w:rsidR="0010342D" w:rsidRPr="00C64D22" w:rsidRDefault="0010342D" w:rsidP="00C64D22">
            <w:pPr>
              <w:spacing w:before="20" w:after="20" w:line="240" w:lineRule="auto"/>
              <w:jc w:val="right"/>
              <w:rPr>
                <w:spacing w:val="0"/>
                <w:w w:val="100"/>
                <w:sz w:val="18"/>
                <w:szCs w:val="18"/>
              </w:rPr>
            </w:pPr>
            <w:r w:rsidRPr="00C64D22">
              <w:rPr>
                <w:spacing w:val="0"/>
                <w:w w:val="100"/>
                <w:sz w:val="18"/>
                <w:szCs w:val="18"/>
              </w:rPr>
              <w:t>231493</w:t>
            </w:r>
          </w:p>
        </w:tc>
      </w:tr>
      <w:tr w:rsidR="0010342D" w:rsidRPr="00355FC8">
        <w:tblPrEx>
          <w:tblCellMar>
            <w:top w:w="0" w:type="dxa"/>
            <w:bottom w:w="0" w:type="dxa"/>
          </w:tblCellMar>
        </w:tblPrEx>
        <w:trPr>
          <w:jc w:val="center"/>
        </w:trPr>
        <w:tc>
          <w:tcPr>
            <w:tcW w:w="0" w:type="auto"/>
          </w:tcPr>
          <w:p w:rsidR="0010342D" w:rsidRPr="00C64D22" w:rsidRDefault="00665682" w:rsidP="00C64D22">
            <w:pPr>
              <w:spacing w:before="20" w:after="20" w:line="240" w:lineRule="auto"/>
              <w:jc w:val="both"/>
              <w:rPr>
                <w:spacing w:val="0"/>
                <w:w w:val="100"/>
                <w:sz w:val="18"/>
                <w:szCs w:val="18"/>
              </w:rPr>
            </w:pPr>
            <w:r>
              <w:rPr>
                <w:spacing w:val="0"/>
                <w:w w:val="100"/>
                <w:sz w:val="18"/>
                <w:szCs w:val="18"/>
              </w:rPr>
              <w:t>Д</w:t>
            </w:r>
            <w:r w:rsidR="0010342D" w:rsidRPr="00C64D22">
              <w:rPr>
                <w:spacing w:val="0"/>
                <w:w w:val="100"/>
                <w:sz w:val="18"/>
                <w:szCs w:val="18"/>
              </w:rPr>
              <w:t>оля от населения в целом</w:t>
            </w:r>
          </w:p>
        </w:tc>
        <w:tc>
          <w:tcPr>
            <w:tcW w:w="0" w:type="auto"/>
          </w:tcPr>
          <w:p w:rsidR="0010342D" w:rsidRPr="00C64D22" w:rsidRDefault="0010342D" w:rsidP="00C64D22">
            <w:pPr>
              <w:spacing w:before="20" w:after="20" w:line="240" w:lineRule="auto"/>
              <w:jc w:val="right"/>
              <w:rPr>
                <w:spacing w:val="0"/>
                <w:w w:val="100"/>
                <w:sz w:val="18"/>
                <w:szCs w:val="18"/>
              </w:rPr>
            </w:pPr>
            <w:r w:rsidRPr="00C64D22">
              <w:rPr>
                <w:spacing w:val="0"/>
                <w:w w:val="100"/>
                <w:sz w:val="18"/>
                <w:szCs w:val="18"/>
              </w:rPr>
              <w:t>100</w:t>
            </w:r>
          </w:p>
        </w:tc>
        <w:tc>
          <w:tcPr>
            <w:tcW w:w="0" w:type="auto"/>
          </w:tcPr>
          <w:p w:rsidR="0010342D" w:rsidRPr="00C64D22" w:rsidRDefault="0010342D" w:rsidP="00C64D22">
            <w:pPr>
              <w:spacing w:before="20" w:after="20" w:line="240" w:lineRule="auto"/>
              <w:jc w:val="right"/>
              <w:rPr>
                <w:spacing w:val="0"/>
                <w:w w:val="100"/>
                <w:sz w:val="18"/>
                <w:szCs w:val="18"/>
              </w:rPr>
            </w:pPr>
            <w:r w:rsidRPr="00C64D22">
              <w:rPr>
                <w:spacing w:val="0"/>
                <w:w w:val="100"/>
                <w:sz w:val="18"/>
                <w:szCs w:val="18"/>
              </w:rPr>
              <w:t>42,5</w:t>
            </w:r>
          </w:p>
        </w:tc>
        <w:tc>
          <w:tcPr>
            <w:tcW w:w="0" w:type="auto"/>
          </w:tcPr>
          <w:p w:rsidR="0010342D" w:rsidRPr="00C64D22" w:rsidRDefault="0010342D" w:rsidP="00C64D22">
            <w:pPr>
              <w:spacing w:before="20" w:after="20" w:line="240" w:lineRule="auto"/>
              <w:jc w:val="right"/>
              <w:rPr>
                <w:spacing w:val="0"/>
                <w:w w:val="100"/>
                <w:sz w:val="18"/>
                <w:szCs w:val="18"/>
              </w:rPr>
            </w:pPr>
            <w:r w:rsidRPr="00C64D22">
              <w:rPr>
                <w:spacing w:val="0"/>
                <w:w w:val="100"/>
                <w:sz w:val="18"/>
                <w:szCs w:val="18"/>
              </w:rPr>
              <w:t>57,5</w:t>
            </w:r>
          </w:p>
        </w:tc>
        <w:tc>
          <w:tcPr>
            <w:tcW w:w="0" w:type="auto"/>
          </w:tcPr>
          <w:p w:rsidR="0010342D" w:rsidRPr="00C64D22" w:rsidRDefault="0010342D" w:rsidP="00C64D22">
            <w:pPr>
              <w:spacing w:before="20" w:after="20" w:line="240" w:lineRule="auto"/>
              <w:jc w:val="right"/>
              <w:rPr>
                <w:spacing w:val="0"/>
                <w:w w:val="100"/>
                <w:sz w:val="18"/>
                <w:szCs w:val="18"/>
              </w:rPr>
            </w:pPr>
            <w:r w:rsidRPr="00C64D22">
              <w:rPr>
                <w:spacing w:val="0"/>
                <w:w w:val="100"/>
                <w:sz w:val="18"/>
                <w:szCs w:val="18"/>
              </w:rPr>
              <w:t>38,2</w:t>
            </w:r>
          </w:p>
        </w:tc>
        <w:tc>
          <w:tcPr>
            <w:tcW w:w="0" w:type="auto"/>
          </w:tcPr>
          <w:p w:rsidR="0010342D" w:rsidRPr="00C64D22" w:rsidRDefault="0010342D" w:rsidP="00C64D22">
            <w:pPr>
              <w:spacing w:before="20" w:after="20" w:line="240" w:lineRule="auto"/>
              <w:jc w:val="right"/>
              <w:rPr>
                <w:spacing w:val="0"/>
                <w:w w:val="100"/>
                <w:sz w:val="18"/>
                <w:szCs w:val="18"/>
              </w:rPr>
            </w:pPr>
            <w:r w:rsidRPr="00C64D22">
              <w:rPr>
                <w:spacing w:val="0"/>
                <w:w w:val="100"/>
                <w:sz w:val="18"/>
                <w:szCs w:val="18"/>
              </w:rPr>
              <w:t>11,8</w:t>
            </w:r>
          </w:p>
        </w:tc>
        <w:tc>
          <w:tcPr>
            <w:tcW w:w="0" w:type="auto"/>
          </w:tcPr>
          <w:p w:rsidR="0010342D" w:rsidRPr="00C64D22" w:rsidRDefault="0010342D" w:rsidP="00C64D22">
            <w:pPr>
              <w:spacing w:before="20" w:after="20" w:line="240" w:lineRule="auto"/>
              <w:jc w:val="right"/>
              <w:rPr>
                <w:spacing w:val="0"/>
                <w:w w:val="100"/>
                <w:sz w:val="18"/>
                <w:szCs w:val="18"/>
              </w:rPr>
            </w:pPr>
            <w:r w:rsidRPr="00C64D22">
              <w:rPr>
                <w:spacing w:val="0"/>
                <w:w w:val="100"/>
                <w:sz w:val="18"/>
                <w:szCs w:val="18"/>
              </w:rPr>
              <w:t>26,4</w:t>
            </w:r>
          </w:p>
        </w:tc>
        <w:tc>
          <w:tcPr>
            <w:tcW w:w="0" w:type="auto"/>
          </w:tcPr>
          <w:p w:rsidR="0010342D" w:rsidRPr="00C64D22" w:rsidRDefault="0010342D" w:rsidP="00C64D22">
            <w:pPr>
              <w:spacing w:before="20" w:after="20" w:line="240" w:lineRule="auto"/>
              <w:jc w:val="right"/>
              <w:rPr>
                <w:spacing w:val="0"/>
                <w:w w:val="100"/>
                <w:sz w:val="18"/>
                <w:szCs w:val="18"/>
              </w:rPr>
            </w:pPr>
            <w:r w:rsidRPr="00C64D22">
              <w:rPr>
                <w:spacing w:val="0"/>
                <w:w w:val="100"/>
                <w:sz w:val="18"/>
                <w:szCs w:val="18"/>
              </w:rPr>
              <w:t>61,8</w:t>
            </w:r>
          </w:p>
        </w:tc>
        <w:tc>
          <w:tcPr>
            <w:tcW w:w="0" w:type="auto"/>
          </w:tcPr>
          <w:p w:rsidR="0010342D" w:rsidRPr="00C64D22" w:rsidRDefault="0010342D" w:rsidP="00C64D22">
            <w:pPr>
              <w:spacing w:before="20" w:after="20" w:line="240" w:lineRule="auto"/>
              <w:jc w:val="right"/>
              <w:rPr>
                <w:spacing w:val="0"/>
                <w:w w:val="100"/>
                <w:sz w:val="18"/>
                <w:szCs w:val="18"/>
              </w:rPr>
            </w:pPr>
            <w:r w:rsidRPr="00C64D22">
              <w:rPr>
                <w:spacing w:val="0"/>
                <w:w w:val="100"/>
                <w:sz w:val="18"/>
                <w:szCs w:val="18"/>
              </w:rPr>
              <w:t>30,6</w:t>
            </w:r>
          </w:p>
        </w:tc>
        <w:tc>
          <w:tcPr>
            <w:tcW w:w="0" w:type="auto"/>
          </w:tcPr>
          <w:p w:rsidR="0010342D" w:rsidRPr="00C64D22" w:rsidRDefault="0010342D" w:rsidP="00C64D22">
            <w:pPr>
              <w:spacing w:before="20" w:after="20" w:line="240" w:lineRule="auto"/>
              <w:jc w:val="right"/>
              <w:rPr>
                <w:spacing w:val="0"/>
                <w:w w:val="100"/>
                <w:sz w:val="18"/>
                <w:szCs w:val="18"/>
              </w:rPr>
            </w:pPr>
            <w:r w:rsidRPr="00C64D22">
              <w:rPr>
                <w:spacing w:val="0"/>
                <w:w w:val="100"/>
                <w:sz w:val="18"/>
                <w:szCs w:val="18"/>
              </w:rPr>
              <w:t>31,2</w:t>
            </w:r>
          </w:p>
        </w:tc>
      </w:tr>
    </w:tbl>
    <w:p w:rsidR="0010342D" w:rsidRPr="00C64D22" w:rsidRDefault="0010342D" w:rsidP="00C64D22">
      <w:pPr>
        <w:spacing w:before="80" w:line="240" w:lineRule="auto"/>
        <w:ind w:left="142" w:right="1264"/>
        <w:jc w:val="both"/>
        <w:rPr>
          <w:spacing w:val="0"/>
          <w:w w:val="100"/>
          <w:sz w:val="18"/>
          <w:szCs w:val="18"/>
        </w:rPr>
      </w:pPr>
      <w:r w:rsidRPr="00C64D22">
        <w:rPr>
          <w:i/>
          <w:spacing w:val="0"/>
          <w:w w:val="100"/>
          <w:sz w:val="18"/>
          <w:szCs w:val="18"/>
        </w:rPr>
        <w:t>Источник:</w:t>
      </w:r>
      <w:r w:rsidRPr="00C64D22">
        <w:rPr>
          <w:spacing w:val="0"/>
          <w:w w:val="100"/>
          <w:sz w:val="18"/>
          <w:szCs w:val="18"/>
        </w:rPr>
        <w:t xml:space="preserve"> Центральное информационное агентство.</w:t>
      </w:r>
    </w:p>
    <w:p w:rsidR="00C64D22" w:rsidRDefault="00C64D22" w:rsidP="00C64D22">
      <w:pPr>
        <w:spacing w:line="240" w:lineRule="auto"/>
        <w:ind w:left="1264" w:right="1264"/>
        <w:jc w:val="right"/>
        <w:rPr>
          <w:spacing w:val="0"/>
          <w:w w:val="100"/>
        </w:rPr>
      </w:pPr>
      <w:r>
        <w:rPr>
          <w:spacing w:val="0"/>
          <w:w w:val="100"/>
        </w:rPr>
        <w:t>(3)</w:t>
      </w:r>
    </w:p>
    <w:p w:rsidR="0010342D" w:rsidRPr="00355FC8" w:rsidRDefault="0010342D" w:rsidP="000834AB">
      <w:pPr>
        <w:spacing w:after="160" w:line="240" w:lineRule="auto"/>
        <w:ind w:left="1264" w:right="1264"/>
        <w:jc w:val="both"/>
        <w:rPr>
          <w:spacing w:val="0"/>
          <w:w w:val="100"/>
        </w:rPr>
      </w:pPr>
      <w:r w:rsidRPr="00355FC8">
        <w:rPr>
          <w:spacing w:val="0"/>
          <w:w w:val="100"/>
        </w:rPr>
        <w:t>Ниже приводятся другие показатели, касающиеся населения:</w:t>
      </w:r>
    </w:p>
    <w:p w:rsidR="0010342D" w:rsidRPr="00355FC8" w:rsidRDefault="0010342D" w:rsidP="00C64D22">
      <w:pPr>
        <w:pStyle w:val="BodyText"/>
        <w:tabs>
          <w:tab w:val="clear" w:pos="1814"/>
        </w:tabs>
        <w:spacing w:after="160" w:line="240" w:lineRule="auto"/>
        <w:ind w:left="1843" w:right="1264" w:hanging="283"/>
      </w:pPr>
      <w:r w:rsidRPr="00355FC8">
        <w:sym w:font="Symbol" w:char="F0B7"/>
      </w:r>
      <w:r w:rsidRPr="00355FC8">
        <w:tab/>
        <w:t xml:space="preserve">Вероисповедание: статья 2 Конституции Бахрейна гласит: "Государственной религией страны является ислам. </w:t>
      </w:r>
      <w:r w:rsidRPr="00C64D22">
        <w:t>Исламский шариат является основным источником законодательства</w:t>
      </w:r>
      <w:r w:rsidRPr="00355FC8">
        <w:t xml:space="preserve">". В статье 22 Конституции говорится: "Свобода совести является абсолютной. Государство гарантирует свободу вероисповедания, свободу отправления религиозных культов и участия в религиозных процессиях и собраниях в соответствии с существующими в стране обычаями". </w:t>
      </w:r>
    </w:p>
    <w:p w:rsidR="0010342D" w:rsidRPr="00355FC8" w:rsidRDefault="0010342D" w:rsidP="000834AB">
      <w:pPr>
        <w:pStyle w:val="BodyText"/>
        <w:spacing w:after="160" w:line="240" w:lineRule="auto"/>
        <w:ind w:left="1264" w:right="1264"/>
      </w:pPr>
      <w:r w:rsidRPr="00355FC8">
        <w:t>Согласно переписи 2001 года, по признаку вероисповедания население страны распределяется следующим образом:</w:t>
      </w:r>
    </w:p>
    <w:p w:rsidR="0010342D" w:rsidRPr="00314D7C" w:rsidRDefault="00C64D22" w:rsidP="000834AB">
      <w:pPr>
        <w:spacing w:after="160" w:line="240" w:lineRule="auto"/>
        <w:ind w:left="1264" w:right="1264"/>
        <w:jc w:val="both"/>
        <w:rPr>
          <w:b/>
          <w:spacing w:val="0"/>
          <w:w w:val="100"/>
        </w:rPr>
      </w:pPr>
      <w:r w:rsidRPr="00314D7C">
        <w:rPr>
          <w:b/>
          <w:spacing w:val="0"/>
          <w:w w:val="100"/>
        </w:rPr>
        <w:t>Таблица 2</w:t>
      </w:r>
    </w:p>
    <w:tbl>
      <w:tblPr>
        <w:bidiVisual/>
        <w:tblW w:w="5528" w:type="dxa"/>
        <w:tblInd w:w="3154"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1E0" w:firstRow="1" w:lastRow="1" w:firstColumn="1" w:lastColumn="1" w:noHBand="0" w:noVBand="0"/>
      </w:tblPr>
      <w:tblGrid>
        <w:gridCol w:w="1969"/>
        <w:gridCol w:w="3559"/>
      </w:tblGrid>
      <w:tr w:rsidR="0010342D" w:rsidRPr="00355FC8">
        <w:tc>
          <w:tcPr>
            <w:tcW w:w="1969" w:type="dxa"/>
            <w:tcBorders>
              <w:bottom w:val="single" w:sz="4" w:space="0" w:color="auto"/>
            </w:tcBorders>
          </w:tcPr>
          <w:p w:rsidR="0010342D" w:rsidRPr="00C64D22" w:rsidRDefault="0010342D" w:rsidP="00314D7C">
            <w:pPr>
              <w:spacing w:before="40" w:after="40" w:line="240" w:lineRule="auto"/>
              <w:jc w:val="center"/>
              <w:rPr>
                <w:i/>
                <w:iCs/>
                <w:color w:val="000000"/>
                <w:spacing w:val="0"/>
                <w:w w:val="100"/>
                <w:sz w:val="18"/>
                <w:szCs w:val="18"/>
                <w:rtl/>
              </w:rPr>
            </w:pPr>
            <w:r w:rsidRPr="00C64D22">
              <w:rPr>
                <w:i/>
                <w:iCs/>
                <w:color w:val="000000"/>
                <w:spacing w:val="0"/>
                <w:w w:val="100"/>
                <w:sz w:val="18"/>
                <w:szCs w:val="18"/>
              </w:rPr>
              <w:t xml:space="preserve">Процентная </w:t>
            </w:r>
            <w:r w:rsidR="00C0776A">
              <w:rPr>
                <w:i/>
                <w:iCs/>
                <w:color w:val="000000"/>
                <w:spacing w:val="0"/>
                <w:w w:val="100"/>
                <w:sz w:val="18"/>
                <w:szCs w:val="18"/>
              </w:rPr>
              <w:br/>
            </w:r>
            <w:r w:rsidRPr="00C64D22">
              <w:rPr>
                <w:i/>
                <w:iCs/>
                <w:color w:val="000000"/>
                <w:spacing w:val="0"/>
                <w:w w:val="100"/>
                <w:sz w:val="18"/>
                <w:szCs w:val="18"/>
              </w:rPr>
              <w:t>доля</w:t>
            </w:r>
          </w:p>
        </w:tc>
        <w:tc>
          <w:tcPr>
            <w:tcW w:w="3559" w:type="dxa"/>
            <w:tcBorders>
              <w:bottom w:val="single" w:sz="4" w:space="0" w:color="auto"/>
            </w:tcBorders>
          </w:tcPr>
          <w:p w:rsidR="0010342D" w:rsidRPr="00C64D22" w:rsidRDefault="0010342D" w:rsidP="00C64D22">
            <w:pPr>
              <w:spacing w:before="40" w:after="40" w:line="240" w:lineRule="auto"/>
              <w:jc w:val="both"/>
              <w:rPr>
                <w:i/>
                <w:iCs/>
                <w:color w:val="000000"/>
                <w:spacing w:val="0"/>
                <w:w w:val="100"/>
                <w:sz w:val="18"/>
                <w:szCs w:val="18"/>
                <w:rtl/>
              </w:rPr>
            </w:pPr>
            <w:r w:rsidRPr="00C64D22">
              <w:rPr>
                <w:i/>
                <w:iCs/>
                <w:color w:val="000000"/>
                <w:spacing w:val="0"/>
                <w:w w:val="100"/>
                <w:sz w:val="18"/>
                <w:szCs w:val="18"/>
              </w:rPr>
              <w:t>Вероисповедание</w:t>
            </w:r>
          </w:p>
        </w:tc>
      </w:tr>
      <w:tr w:rsidR="0010342D" w:rsidRPr="00355FC8">
        <w:tc>
          <w:tcPr>
            <w:tcW w:w="1969" w:type="dxa"/>
            <w:tcBorders>
              <w:top w:val="single" w:sz="4" w:space="0" w:color="auto"/>
              <w:bottom w:val="single" w:sz="6" w:space="0" w:color="auto"/>
            </w:tcBorders>
          </w:tcPr>
          <w:p w:rsidR="0010342D" w:rsidRPr="00C64D22" w:rsidRDefault="0010342D" w:rsidP="00314D7C">
            <w:pPr>
              <w:spacing w:before="40" w:after="40" w:line="240" w:lineRule="auto"/>
              <w:ind w:right="600"/>
              <w:jc w:val="right"/>
              <w:rPr>
                <w:color w:val="000000"/>
                <w:spacing w:val="0"/>
                <w:w w:val="100"/>
                <w:sz w:val="18"/>
                <w:szCs w:val="18"/>
                <w:rtl/>
              </w:rPr>
            </w:pPr>
            <w:r w:rsidRPr="00C64D22">
              <w:rPr>
                <w:color w:val="000000"/>
                <w:spacing w:val="0"/>
                <w:w w:val="100"/>
                <w:sz w:val="18"/>
                <w:szCs w:val="18"/>
                <w:rtl/>
              </w:rPr>
              <w:t>81,22</w:t>
            </w:r>
          </w:p>
        </w:tc>
        <w:tc>
          <w:tcPr>
            <w:tcW w:w="3559" w:type="dxa"/>
            <w:tcBorders>
              <w:top w:val="single" w:sz="4" w:space="0" w:color="auto"/>
              <w:bottom w:val="single" w:sz="6" w:space="0" w:color="auto"/>
            </w:tcBorders>
          </w:tcPr>
          <w:p w:rsidR="0010342D" w:rsidRPr="00C64D22" w:rsidRDefault="0010342D" w:rsidP="00C64D22">
            <w:pPr>
              <w:spacing w:before="40" w:after="40" w:line="240" w:lineRule="auto"/>
              <w:jc w:val="both"/>
              <w:rPr>
                <w:color w:val="000000"/>
                <w:spacing w:val="0"/>
                <w:w w:val="100"/>
                <w:sz w:val="18"/>
                <w:szCs w:val="18"/>
                <w:rtl/>
              </w:rPr>
            </w:pPr>
            <w:r w:rsidRPr="00C64D22">
              <w:rPr>
                <w:color w:val="000000"/>
                <w:spacing w:val="0"/>
                <w:w w:val="100"/>
                <w:sz w:val="18"/>
                <w:szCs w:val="18"/>
              </w:rPr>
              <w:t>Мусульмане</w:t>
            </w:r>
          </w:p>
        </w:tc>
      </w:tr>
      <w:tr w:rsidR="0010342D" w:rsidRPr="00355FC8">
        <w:tc>
          <w:tcPr>
            <w:tcW w:w="1969" w:type="dxa"/>
            <w:tcBorders>
              <w:top w:val="single" w:sz="6" w:space="0" w:color="auto"/>
            </w:tcBorders>
          </w:tcPr>
          <w:p w:rsidR="0010342D" w:rsidRPr="00C64D22" w:rsidRDefault="0010342D" w:rsidP="00314D7C">
            <w:pPr>
              <w:spacing w:before="40" w:after="40" w:line="240" w:lineRule="auto"/>
              <w:ind w:right="600"/>
              <w:jc w:val="right"/>
              <w:rPr>
                <w:color w:val="000000"/>
                <w:spacing w:val="0"/>
                <w:w w:val="100"/>
                <w:sz w:val="18"/>
                <w:szCs w:val="18"/>
                <w:rtl/>
              </w:rPr>
            </w:pPr>
            <w:r w:rsidRPr="00C64D22">
              <w:rPr>
                <w:color w:val="000000"/>
                <w:spacing w:val="0"/>
                <w:w w:val="100"/>
                <w:sz w:val="18"/>
                <w:szCs w:val="18"/>
                <w:rtl/>
              </w:rPr>
              <w:t>8,96</w:t>
            </w:r>
          </w:p>
        </w:tc>
        <w:tc>
          <w:tcPr>
            <w:tcW w:w="3559" w:type="dxa"/>
            <w:tcBorders>
              <w:top w:val="single" w:sz="6" w:space="0" w:color="auto"/>
            </w:tcBorders>
          </w:tcPr>
          <w:p w:rsidR="0010342D" w:rsidRPr="00C64D22" w:rsidRDefault="0010342D" w:rsidP="00C64D22">
            <w:pPr>
              <w:spacing w:before="40" w:after="40" w:line="240" w:lineRule="auto"/>
              <w:jc w:val="both"/>
              <w:rPr>
                <w:color w:val="000000"/>
                <w:spacing w:val="0"/>
                <w:w w:val="100"/>
                <w:sz w:val="18"/>
                <w:szCs w:val="18"/>
                <w:rtl/>
              </w:rPr>
            </w:pPr>
            <w:r w:rsidRPr="00C64D22">
              <w:rPr>
                <w:color w:val="000000"/>
                <w:spacing w:val="0"/>
                <w:w w:val="100"/>
                <w:sz w:val="18"/>
                <w:szCs w:val="18"/>
              </w:rPr>
              <w:t>Христиане</w:t>
            </w:r>
          </w:p>
        </w:tc>
      </w:tr>
      <w:tr w:rsidR="0010342D" w:rsidRPr="00355FC8">
        <w:tc>
          <w:tcPr>
            <w:tcW w:w="1969" w:type="dxa"/>
          </w:tcPr>
          <w:p w:rsidR="0010342D" w:rsidRPr="00C64D22" w:rsidRDefault="0010342D" w:rsidP="00314D7C">
            <w:pPr>
              <w:spacing w:before="40" w:after="40" w:line="240" w:lineRule="auto"/>
              <w:ind w:right="600"/>
              <w:jc w:val="right"/>
              <w:rPr>
                <w:color w:val="000000"/>
                <w:spacing w:val="0"/>
                <w:w w:val="100"/>
                <w:sz w:val="18"/>
                <w:szCs w:val="18"/>
                <w:rtl/>
              </w:rPr>
            </w:pPr>
            <w:r w:rsidRPr="00C64D22">
              <w:rPr>
                <w:color w:val="000000"/>
                <w:spacing w:val="0"/>
                <w:w w:val="100"/>
                <w:sz w:val="18"/>
                <w:szCs w:val="18"/>
                <w:rtl/>
              </w:rPr>
              <w:t>9,82</w:t>
            </w:r>
          </w:p>
        </w:tc>
        <w:tc>
          <w:tcPr>
            <w:tcW w:w="3559" w:type="dxa"/>
          </w:tcPr>
          <w:p w:rsidR="0010342D" w:rsidRPr="00C64D22" w:rsidRDefault="0010342D" w:rsidP="00C64D22">
            <w:pPr>
              <w:spacing w:before="40" w:after="40" w:line="240" w:lineRule="auto"/>
              <w:jc w:val="both"/>
              <w:rPr>
                <w:color w:val="000000"/>
                <w:spacing w:val="0"/>
                <w:w w:val="100"/>
                <w:sz w:val="18"/>
                <w:szCs w:val="18"/>
                <w:rtl/>
              </w:rPr>
            </w:pPr>
            <w:r w:rsidRPr="00C64D22">
              <w:rPr>
                <w:color w:val="000000"/>
                <w:spacing w:val="0"/>
                <w:w w:val="100"/>
                <w:sz w:val="18"/>
                <w:szCs w:val="18"/>
              </w:rPr>
              <w:t>Другие религии</w:t>
            </w:r>
          </w:p>
        </w:tc>
      </w:tr>
    </w:tbl>
    <w:p w:rsidR="0010342D" w:rsidRPr="00355FC8" w:rsidRDefault="0010342D" w:rsidP="000834AB">
      <w:pPr>
        <w:spacing w:after="160" w:line="240" w:lineRule="auto"/>
        <w:ind w:left="1264" w:right="1264"/>
        <w:jc w:val="both"/>
        <w:rPr>
          <w:spacing w:val="0"/>
          <w:w w:val="100"/>
        </w:rPr>
      </w:pPr>
    </w:p>
    <w:p w:rsidR="0010342D" w:rsidRPr="00355FC8" w:rsidRDefault="0010342D" w:rsidP="005552FA">
      <w:pPr>
        <w:spacing w:after="160" w:line="240" w:lineRule="auto"/>
        <w:ind w:left="1843" w:right="1264" w:hanging="283"/>
        <w:jc w:val="both"/>
        <w:rPr>
          <w:spacing w:val="0"/>
          <w:w w:val="100"/>
        </w:rPr>
      </w:pPr>
      <w:r w:rsidRPr="00355FC8">
        <w:rPr>
          <w:spacing w:val="0"/>
          <w:w w:val="100"/>
        </w:rPr>
        <w:sym w:font="Symbol" w:char="F0B7"/>
      </w:r>
      <w:r w:rsidRPr="00355FC8">
        <w:rPr>
          <w:spacing w:val="0"/>
          <w:w w:val="100"/>
        </w:rPr>
        <w:tab/>
        <w:t>Средняя ожидаемая продолжительность жизни при рождении в 2006 году увеличилась до 74,8 года (77,3 года для женщин и 73,1 года для мужчин)</w:t>
      </w:r>
      <w:r w:rsidRPr="00355FC8">
        <w:rPr>
          <w:rStyle w:val="FootnoteReference"/>
          <w:spacing w:val="0"/>
          <w:w w:val="100"/>
          <w:position w:val="0"/>
        </w:rPr>
        <w:footnoteReference w:id="3"/>
      </w:r>
      <w:r w:rsidRPr="00355FC8">
        <w:rPr>
          <w:spacing w:val="0"/>
          <w:w w:val="100"/>
        </w:rPr>
        <w:t xml:space="preserve">. </w:t>
      </w:r>
    </w:p>
    <w:p w:rsidR="0010342D" w:rsidRPr="00355FC8" w:rsidRDefault="0010342D" w:rsidP="005552FA">
      <w:pPr>
        <w:spacing w:after="160" w:line="240" w:lineRule="auto"/>
        <w:ind w:left="1843" w:right="1264" w:hanging="283"/>
        <w:jc w:val="both"/>
        <w:rPr>
          <w:spacing w:val="0"/>
          <w:w w:val="100"/>
        </w:rPr>
      </w:pPr>
      <w:r w:rsidRPr="00355FC8">
        <w:rPr>
          <w:spacing w:val="0"/>
          <w:w w:val="100"/>
        </w:rPr>
        <w:sym w:font="Symbol" w:char="F0B7"/>
      </w:r>
      <w:r w:rsidRPr="00355FC8">
        <w:rPr>
          <w:spacing w:val="0"/>
          <w:w w:val="100"/>
        </w:rPr>
        <w:tab/>
        <w:t>Смертности среди детей в возрасте до пяти лет снизилась в 2006 году до 10,9 смертей на 1000 живорождений</w:t>
      </w:r>
      <w:r w:rsidRPr="00355FC8">
        <w:rPr>
          <w:rStyle w:val="FootnoteReference"/>
          <w:spacing w:val="0"/>
          <w:w w:val="100"/>
          <w:position w:val="0"/>
        </w:rPr>
        <w:footnoteReference w:id="4"/>
      </w:r>
      <w:r w:rsidRPr="00355FC8">
        <w:rPr>
          <w:spacing w:val="0"/>
          <w:w w:val="100"/>
        </w:rPr>
        <w:t>.</w:t>
      </w:r>
    </w:p>
    <w:p w:rsidR="0010342D" w:rsidRPr="00355FC8" w:rsidRDefault="0010342D" w:rsidP="005552FA">
      <w:pPr>
        <w:spacing w:after="160" w:line="240" w:lineRule="auto"/>
        <w:ind w:left="1843" w:right="1264" w:hanging="283"/>
        <w:jc w:val="both"/>
        <w:rPr>
          <w:spacing w:val="0"/>
          <w:w w:val="100"/>
        </w:rPr>
      </w:pPr>
      <w:r w:rsidRPr="00355FC8">
        <w:rPr>
          <w:spacing w:val="0"/>
          <w:w w:val="100"/>
        </w:rPr>
        <w:sym w:font="Symbol" w:char="F0B7"/>
      </w:r>
      <w:r w:rsidRPr="00355FC8">
        <w:rPr>
          <w:spacing w:val="0"/>
          <w:w w:val="100"/>
        </w:rPr>
        <w:tab/>
        <w:t>Уровень материнской смертности снизился до 13,3 смертей на 100 000 живо</w:t>
      </w:r>
      <w:r w:rsidR="005552FA">
        <w:rPr>
          <w:spacing w:val="0"/>
          <w:w w:val="100"/>
        </w:rPr>
        <w:t xml:space="preserve">- </w:t>
      </w:r>
      <w:r w:rsidRPr="00355FC8">
        <w:rPr>
          <w:spacing w:val="0"/>
          <w:w w:val="100"/>
        </w:rPr>
        <w:t>рождений по сравнению с показателем 22,2, зафиксированным в 2002 году</w:t>
      </w:r>
      <w:r w:rsidRPr="00355FC8">
        <w:rPr>
          <w:rStyle w:val="FootnoteReference"/>
          <w:spacing w:val="0"/>
          <w:w w:val="100"/>
          <w:position w:val="0"/>
        </w:rPr>
        <w:footnoteReference w:id="5"/>
      </w:r>
      <w:r w:rsidRPr="00355FC8">
        <w:rPr>
          <w:spacing w:val="0"/>
          <w:w w:val="100"/>
        </w:rPr>
        <w:t>.</w:t>
      </w:r>
    </w:p>
    <w:p w:rsidR="0010342D" w:rsidRPr="00355FC8" w:rsidRDefault="0010342D" w:rsidP="005552FA">
      <w:pPr>
        <w:spacing w:after="160" w:line="240" w:lineRule="auto"/>
        <w:ind w:left="1843" w:right="1264" w:hanging="283"/>
        <w:jc w:val="both"/>
        <w:rPr>
          <w:spacing w:val="0"/>
          <w:w w:val="100"/>
        </w:rPr>
      </w:pPr>
      <w:r w:rsidRPr="00355FC8">
        <w:rPr>
          <w:spacing w:val="0"/>
          <w:w w:val="100"/>
        </w:rPr>
        <w:sym w:font="Symbol" w:char="F0B7"/>
      </w:r>
      <w:r w:rsidRPr="00355FC8">
        <w:rPr>
          <w:spacing w:val="0"/>
          <w:w w:val="100"/>
        </w:rPr>
        <w:tab/>
        <w:t>Общий коэффициент фертильности (на одну женщину в возрасте от 15 до 44 лет) в 2005 году</w:t>
      </w:r>
      <w:r w:rsidR="00665682">
        <w:rPr>
          <w:spacing w:val="0"/>
          <w:w w:val="100"/>
        </w:rPr>
        <w:t xml:space="preserve"> снизился</w:t>
      </w:r>
      <w:r w:rsidRPr="00355FC8">
        <w:rPr>
          <w:spacing w:val="0"/>
          <w:w w:val="100"/>
        </w:rPr>
        <w:t xml:space="preserve"> до 2,6</w:t>
      </w:r>
      <w:r w:rsidRPr="00355FC8">
        <w:rPr>
          <w:rStyle w:val="FootnoteReference"/>
          <w:spacing w:val="0"/>
          <w:w w:val="100"/>
          <w:position w:val="0"/>
        </w:rPr>
        <w:footnoteReference w:id="6"/>
      </w:r>
      <w:r w:rsidRPr="00355FC8">
        <w:rPr>
          <w:spacing w:val="0"/>
          <w:w w:val="100"/>
        </w:rPr>
        <w:t>.</w:t>
      </w:r>
    </w:p>
    <w:p w:rsidR="0010342D" w:rsidRPr="00355FC8" w:rsidRDefault="0010342D" w:rsidP="005552FA">
      <w:pPr>
        <w:spacing w:after="160" w:line="240" w:lineRule="auto"/>
        <w:ind w:left="1843" w:right="1264" w:hanging="283"/>
        <w:jc w:val="both"/>
        <w:rPr>
          <w:spacing w:val="0"/>
          <w:w w:val="100"/>
        </w:rPr>
      </w:pPr>
      <w:r w:rsidRPr="00355FC8">
        <w:rPr>
          <w:spacing w:val="0"/>
          <w:w w:val="100"/>
        </w:rPr>
        <w:sym w:font="Symbol" w:char="F0B7"/>
      </w:r>
      <w:r w:rsidRPr="00355FC8">
        <w:rPr>
          <w:spacing w:val="0"/>
          <w:w w:val="100"/>
        </w:rPr>
        <w:tab/>
        <w:t>Согласно статистическим данным за 2001 год, численность граждан Бахрейна и других жителей страны возросла соответственно на 2,5 процента и 3,1 процента, как показано в таблице</w:t>
      </w:r>
      <w:r w:rsidR="00665682">
        <w:rPr>
          <w:spacing w:val="0"/>
          <w:w w:val="100"/>
        </w:rPr>
        <w:t>,</w:t>
      </w:r>
      <w:r w:rsidRPr="00355FC8">
        <w:rPr>
          <w:spacing w:val="0"/>
          <w:w w:val="100"/>
        </w:rPr>
        <w:t xml:space="preserve"> ниже</w:t>
      </w:r>
      <w:r w:rsidRPr="00355FC8">
        <w:rPr>
          <w:rStyle w:val="FootnoteReference"/>
          <w:spacing w:val="0"/>
          <w:w w:val="100"/>
          <w:position w:val="0"/>
        </w:rPr>
        <w:footnoteReference w:id="7"/>
      </w:r>
      <w:r w:rsidRPr="00355FC8">
        <w:rPr>
          <w:spacing w:val="0"/>
          <w:w w:val="100"/>
        </w:rPr>
        <w:t>:</w:t>
      </w:r>
    </w:p>
    <w:p w:rsidR="0010342D" w:rsidRPr="00314D7C" w:rsidRDefault="005552FA" w:rsidP="000834AB">
      <w:pPr>
        <w:spacing w:after="160" w:line="240" w:lineRule="auto"/>
        <w:ind w:left="1264" w:right="1264"/>
        <w:jc w:val="both"/>
        <w:rPr>
          <w:b/>
          <w:spacing w:val="0"/>
          <w:w w:val="100"/>
        </w:rPr>
      </w:pPr>
      <w:r w:rsidRPr="00314D7C">
        <w:rPr>
          <w:b/>
          <w:spacing w:val="0"/>
          <w:w w:val="100"/>
        </w:rPr>
        <w:t>Таблица 3</w:t>
      </w:r>
      <w:r w:rsidR="006B14A9" w:rsidRPr="00314D7C">
        <w:rPr>
          <w:b/>
          <w:spacing w:val="0"/>
          <w:w w:val="100"/>
        </w:rPr>
        <w:t>а</w:t>
      </w:r>
    </w:p>
    <w:tbl>
      <w:tblPr>
        <w:tblW w:w="0" w:type="auto"/>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43"/>
        <w:gridCol w:w="1984"/>
        <w:gridCol w:w="2410"/>
        <w:gridCol w:w="1483"/>
      </w:tblGrid>
      <w:tr w:rsidR="0010342D" w:rsidRPr="005552FA">
        <w:tblPrEx>
          <w:tblCellMar>
            <w:top w:w="0" w:type="dxa"/>
            <w:bottom w:w="0" w:type="dxa"/>
          </w:tblCellMar>
        </w:tblPrEx>
        <w:trPr>
          <w:cantSplit/>
        </w:trPr>
        <w:tc>
          <w:tcPr>
            <w:tcW w:w="7720" w:type="dxa"/>
            <w:gridSpan w:val="4"/>
          </w:tcPr>
          <w:p w:rsidR="0010342D" w:rsidRPr="005552FA" w:rsidRDefault="0010342D" w:rsidP="005552FA">
            <w:pPr>
              <w:spacing w:before="20" w:after="20" w:line="240" w:lineRule="auto"/>
              <w:jc w:val="center"/>
              <w:rPr>
                <w:i/>
                <w:iCs/>
                <w:spacing w:val="0"/>
                <w:w w:val="100"/>
                <w:sz w:val="18"/>
                <w:szCs w:val="18"/>
              </w:rPr>
            </w:pPr>
            <w:r w:rsidRPr="005552FA">
              <w:rPr>
                <w:i/>
                <w:iCs/>
                <w:spacing w:val="0"/>
                <w:w w:val="100"/>
                <w:sz w:val="18"/>
                <w:szCs w:val="18"/>
              </w:rPr>
              <w:t>Рост численности населения согласно переписи 2001 года</w:t>
            </w:r>
          </w:p>
        </w:tc>
      </w:tr>
      <w:tr w:rsidR="0010342D" w:rsidRPr="005552FA">
        <w:tblPrEx>
          <w:tblCellMar>
            <w:top w:w="0" w:type="dxa"/>
            <w:bottom w:w="0" w:type="dxa"/>
          </w:tblCellMar>
        </w:tblPrEx>
        <w:tc>
          <w:tcPr>
            <w:tcW w:w="1843" w:type="dxa"/>
            <w:tcBorders>
              <w:bottom w:val="single" w:sz="4" w:space="0" w:color="auto"/>
            </w:tcBorders>
          </w:tcPr>
          <w:p w:rsidR="0010342D" w:rsidRPr="005552FA" w:rsidRDefault="0010342D" w:rsidP="005552FA">
            <w:pPr>
              <w:spacing w:before="20" w:after="20" w:line="240" w:lineRule="auto"/>
              <w:jc w:val="both"/>
              <w:rPr>
                <w:spacing w:val="0"/>
                <w:w w:val="100"/>
                <w:sz w:val="18"/>
                <w:szCs w:val="18"/>
              </w:rPr>
            </w:pPr>
          </w:p>
        </w:tc>
        <w:tc>
          <w:tcPr>
            <w:tcW w:w="1984" w:type="dxa"/>
            <w:tcBorders>
              <w:bottom w:val="single" w:sz="4" w:space="0" w:color="auto"/>
            </w:tcBorders>
          </w:tcPr>
          <w:p w:rsidR="0010342D" w:rsidRPr="005552FA" w:rsidRDefault="0010342D" w:rsidP="00C0776A">
            <w:pPr>
              <w:spacing w:before="20" w:after="20" w:line="240" w:lineRule="auto"/>
              <w:jc w:val="center"/>
              <w:rPr>
                <w:i/>
                <w:iCs/>
                <w:spacing w:val="0"/>
                <w:w w:val="100"/>
                <w:sz w:val="18"/>
                <w:szCs w:val="18"/>
              </w:rPr>
            </w:pPr>
            <w:r w:rsidRPr="005552FA">
              <w:rPr>
                <w:i/>
                <w:iCs/>
                <w:spacing w:val="0"/>
                <w:w w:val="100"/>
                <w:sz w:val="18"/>
                <w:szCs w:val="18"/>
              </w:rPr>
              <w:t>Граждане Бахрейна</w:t>
            </w:r>
          </w:p>
        </w:tc>
        <w:tc>
          <w:tcPr>
            <w:tcW w:w="2410" w:type="dxa"/>
            <w:tcBorders>
              <w:bottom w:val="single" w:sz="4" w:space="0" w:color="auto"/>
            </w:tcBorders>
          </w:tcPr>
          <w:p w:rsidR="0010342D" w:rsidRPr="005552FA" w:rsidRDefault="0010342D" w:rsidP="00C0776A">
            <w:pPr>
              <w:spacing w:before="20" w:after="20" w:line="240" w:lineRule="auto"/>
              <w:jc w:val="center"/>
              <w:rPr>
                <w:i/>
                <w:iCs/>
                <w:spacing w:val="0"/>
                <w:w w:val="100"/>
                <w:sz w:val="18"/>
                <w:szCs w:val="18"/>
              </w:rPr>
            </w:pPr>
            <w:r w:rsidRPr="005552FA">
              <w:rPr>
                <w:i/>
                <w:iCs/>
                <w:spacing w:val="0"/>
                <w:w w:val="100"/>
                <w:sz w:val="18"/>
                <w:szCs w:val="18"/>
              </w:rPr>
              <w:t>Не граждане страны</w:t>
            </w:r>
          </w:p>
        </w:tc>
        <w:tc>
          <w:tcPr>
            <w:tcW w:w="1483" w:type="dxa"/>
            <w:tcBorders>
              <w:bottom w:val="single" w:sz="4" w:space="0" w:color="auto"/>
            </w:tcBorders>
          </w:tcPr>
          <w:p w:rsidR="0010342D" w:rsidRPr="005552FA" w:rsidRDefault="0010342D" w:rsidP="00C0776A">
            <w:pPr>
              <w:spacing w:before="20" w:after="20" w:line="240" w:lineRule="auto"/>
              <w:jc w:val="center"/>
              <w:rPr>
                <w:i/>
                <w:iCs/>
                <w:spacing w:val="0"/>
                <w:w w:val="100"/>
                <w:sz w:val="18"/>
                <w:szCs w:val="18"/>
              </w:rPr>
            </w:pPr>
            <w:r w:rsidRPr="005552FA">
              <w:rPr>
                <w:i/>
                <w:iCs/>
                <w:spacing w:val="0"/>
                <w:w w:val="100"/>
                <w:sz w:val="18"/>
                <w:szCs w:val="18"/>
              </w:rPr>
              <w:t>Всего</w:t>
            </w:r>
          </w:p>
        </w:tc>
      </w:tr>
      <w:tr w:rsidR="0010342D" w:rsidRPr="005552FA">
        <w:tblPrEx>
          <w:tblCellMar>
            <w:top w:w="0" w:type="dxa"/>
            <w:bottom w:w="0" w:type="dxa"/>
          </w:tblCellMar>
        </w:tblPrEx>
        <w:tc>
          <w:tcPr>
            <w:tcW w:w="1843" w:type="dxa"/>
            <w:tcBorders>
              <w:top w:val="single" w:sz="4" w:space="0" w:color="auto"/>
              <w:bottom w:val="single" w:sz="6" w:space="0" w:color="auto"/>
              <w:right w:val="single" w:sz="6" w:space="0" w:color="auto"/>
            </w:tcBorders>
          </w:tcPr>
          <w:p w:rsidR="0010342D" w:rsidRPr="005552FA" w:rsidRDefault="0010342D" w:rsidP="005552FA">
            <w:pPr>
              <w:spacing w:before="20" w:after="20" w:line="240" w:lineRule="auto"/>
              <w:jc w:val="both"/>
              <w:rPr>
                <w:spacing w:val="0"/>
                <w:w w:val="100"/>
                <w:sz w:val="18"/>
                <w:szCs w:val="18"/>
              </w:rPr>
            </w:pPr>
            <w:r w:rsidRPr="005552FA">
              <w:rPr>
                <w:spacing w:val="0"/>
                <w:w w:val="100"/>
                <w:sz w:val="18"/>
                <w:szCs w:val="18"/>
              </w:rPr>
              <w:t>Показатель роста</w:t>
            </w:r>
          </w:p>
        </w:tc>
        <w:tc>
          <w:tcPr>
            <w:tcW w:w="1984" w:type="dxa"/>
            <w:tcBorders>
              <w:top w:val="single" w:sz="4" w:space="0" w:color="auto"/>
              <w:left w:val="single" w:sz="6" w:space="0" w:color="auto"/>
              <w:bottom w:val="single" w:sz="6" w:space="0" w:color="auto"/>
              <w:right w:val="single" w:sz="6" w:space="0" w:color="auto"/>
            </w:tcBorders>
          </w:tcPr>
          <w:p w:rsidR="0010342D" w:rsidRPr="005552FA" w:rsidRDefault="0010342D" w:rsidP="005552FA">
            <w:pPr>
              <w:spacing w:before="20" w:after="20" w:line="240" w:lineRule="auto"/>
              <w:jc w:val="center"/>
              <w:rPr>
                <w:spacing w:val="0"/>
                <w:w w:val="100"/>
                <w:sz w:val="18"/>
                <w:szCs w:val="18"/>
              </w:rPr>
            </w:pPr>
            <w:r w:rsidRPr="005552FA">
              <w:rPr>
                <w:spacing w:val="0"/>
                <w:w w:val="100"/>
                <w:sz w:val="18"/>
                <w:szCs w:val="18"/>
              </w:rPr>
              <w:t>2,5</w:t>
            </w:r>
          </w:p>
        </w:tc>
        <w:tc>
          <w:tcPr>
            <w:tcW w:w="2410" w:type="dxa"/>
            <w:tcBorders>
              <w:top w:val="single" w:sz="4" w:space="0" w:color="auto"/>
              <w:left w:val="single" w:sz="6" w:space="0" w:color="auto"/>
              <w:bottom w:val="single" w:sz="6" w:space="0" w:color="auto"/>
              <w:right w:val="single" w:sz="6" w:space="0" w:color="auto"/>
            </w:tcBorders>
          </w:tcPr>
          <w:p w:rsidR="0010342D" w:rsidRPr="005552FA" w:rsidRDefault="0010342D" w:rsidP="005552FA">
            <w:pPr>
              <w:spacing w:before="20" w:after="20" w:line="240" w:lineRule="auto"/>
              <w:jc w:val="center"/>
              <w:rPr>
                <w:spacing w:val="0"/>
                <w:w w:val="100"/>
                <w:sz w:val="18"/>
                <w:szCs w:val="18"/>
              </w:rPr>
            </w:pPr>
            <w:r w:rsidRPr="005552FA">
              <w:rPr>
                <w:spacing w:val="0"/>
                <w:w w:val="100"/>
                <w:sz w:val="18"/>
                <w:szCs w:val="18"/>
              </w:rPr>
              <w:t>3,1</w:t>
            </w:r>
          </w:p>
        </w:tc>
        <w:tc>
          <w:tcPr>
            <w:tcW w:w="1483" w:type="dxa"/>
            <w:tcBorders>
              <w:top w:val="single" w:sz="4" w:space="0" w:color="auto"/>
              <w:left w:val="single" w:sz="6" w:space="0" w:color="auto"/>
              <w:bottom w:val="single" w:sz="6" w:space="0" w:color="auto"/>
            </w:tcBorders>
          </w:tcPr>
          <w:p w:rsidR="0010342D" w:rsidRPr="005552FA" w:rsidRDefault="0010342D" w:rsidP="005552FA">
            <w:pPr>
              <w:spacing w:before="20" w:after="20" w:line="240" w:lineRule="auto"/>
              <w:jc w:val="center"/>
              <w:rPr>
                <w:spacing w:val="0"/>
                <w:w w:val="100"/>
                <w:sz w:val="18"/>
                <w:szCs w:val="18"/>
              </w:rPr>
            </w:pPr>
            <w:r w:rsidRPr="005552FA">
              <w:rPr>
                <w:spacing w:val="0"/>
                <w:w w:val="100"/>
                <w:sz w:val="18"/>
                <w:szCs w:val="18"/>
              </w:rPr>
              <w:t>2,7</w:t>
            </w:r>
          </w:p>
        </w:tc>
      </w:tr>
    </w:tbl>
    <w:p w:rsidR="0010342D" w:rsidRPr="005552FA" w:rsidRDefault="0010342D" w:rsidP="005552FA">
      <w:pPr>
        <w:spacing w:before="80" w:after="160" w:line="240" w:lineRule="auto"/>
        <w:ind w:left="1264" w:right="1264"/>
        <w:jc w:val="both"/>
        <w:rPr>
          <w:spacing w:val="0"/>
          <w:w w:val="100"/>
          <w:sz w:val="18"/>
          <w:szCs w:val="18"/>
        </w:rPr>
      </w:pPr>
      <w:r w:rsidRPr="005552FA">
        <w:rPr>
          <w:i/>
          <w:spacing w:val="0"/>
          <w:w w:val="100"/>
          <w:sz w:val="18"/>
          <w:szCs w:val="18"/>
        </w:rPr>
        <w:t>Источник:</w:t>
      </w:r>
      <w:r w:rsidRPr="005552FA">
        <w:rPr>
          <w:spacing w:val="0"/>
          <w:w w:val="100"/>
          <w:sz w:val="18"/>
          <w:szCs w:val="18"/>
        </w:rPr>
        <w:t xml:space="preserve"> Центральное информационное агентство.</w:t>
      </w:r>
    </w:p>
    <w:p w:rsidR="0010342D" w:rsidRPr="00355FC8" w:rsidRDefault="0010342D" w:rsidP="005552FA">
      <w:pPr>
        <w:pStyle w:val="BodyText"/>
        <w:spacing w:after="160" w:line="240" w:lineRule="auto"/>
        <w:ind w:left="1843" w:right="1264" w:hanging="283"/>
      </w:pPr>
      <w:r w:rsidRPr="00355FC8">
        <w:sym w:font="Symbol" w:char="F0B7"/>
      </w:r>
      <w:r w:rsidRPr="00355FC8">
        <w:tab/>
        <w:t>Согласно статистическим данным за 2001 год, показатели грамотности среди мужского и женского населения составляют соответственно 93,7 процента и 85,8 процента, как показано в таблице</w:t>
      </w:r>
      <w:r w:rsidR="00665682">
        <w:t>,</w:t>
      </w:r>
      <w:r w:rsidRPr="00355FC8">
        <w:t xml:space="preserve"> ниже:</w:t>
      </w:r>
    </w:p>
    <w:p w:rsidR="005552FA" w:rsidRDefault="005552FA" w:rsidP="005552FA">
      <w:pPr>
        <w:spacing w:line="240" w:lineRule="auto"/>
        <w:ind w:left="1264" w:right="1264"/>
        <w:jc w:val="right"/>
        <w:rPr>
          <w:spacing w:val="0"/>
          <w:w w:val="100"/>
        </w:rPr>
      </w:pPr>
      <w:r>
        <w:rPr>
          <w:spacing w:val="0"/>
          <w:w w:val="100"/>
        </w:rPr>
        <w:br w:type="page"/>
        <w:t>(4)</w:t>
      </w:r>
    </w:p>
    <w:p w:rsidR="0010342D" w:rsidRPr="00314D7C" w:rsidRDefault="005552FA" w:rsidP="000834AB">
      <w:pPr>
        <w:spacing w:after="160" w:line="240" w:lineRule="auto"/>
        <w:ind w:left="1264" w:right="1264"/>
        <w:jc w:val="both"/>
        <w:rPr>
          <w:b/>
          <w:spacing w:val="0"/>
          <w:w w:val="100"/>
        </w:rPr>
      </w:pPr>
      <w:r w:rsidRPr="00314D7C">
        <w:rPr>
          <w:b/>
          <w:spacing w:val="0"/>
          <w:w w:val="100"/>
        </w:rPr>
        <w:t xml:space="preserve">Таблица </w:t>
      </w:r>
      <w:r w:rsidR="006B14A9" w:rsidRPr="00314D7C">
        <w:rPr>
          <w:b/>
          <w:spacing w:val="0"/>
          <w:w w:val="100"/>
        </w:rPr>
        <w:t>3</w:t>
      </w:r>
      <w:r w:rsidR="006B14A9" w:rsidRPr="00314D7C">
        <w:rPr>
          <w:b/>
          <w:spacing w:val="0"/>
          <w:w w:val="100"/>
          <w:lang w:val="en-US"/>
        </w:rPr>
        <w:t>b</w:t>
      </w:r>
    </w:p>
    <w:tbl>
      <w:tblPr>
        <w:tblW w:w="0" w:type="auto"/>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59"/>
        <w:gridCol w:w="2127"/>
        <w:gridCol w:w="2268"/>
        <w:gridCol w:w="1422"/>
      </w:tblGrid>
      <w:tr w:rsidR="0010342D" w:rsidRPr="005552FA">
        <w:tblPrEx>
          <w:tblCellMar>
            <w:top w:w="0" w:type="dxa"/>
            <w:bottom w:w="0" w:type="dxa"/>
          </w:tblCellMar>
        </w:tblPrEx>
        <w:trPr>
          <w:cantSplit/>
        </w:trPr>
        <w:tc>
          <w:tcPr>
            <w:tcW w:w="7376" w:type="dxa"/>
            <w:gridSpan w:val="4"/>
          </w:tcPr>
          <w:p w:rsidR="0010342D" w:rsidRPr="005552FA" w:rsidRDefault="0010342D" w:rsidP="005552FA">
            <w:pPr>
              <w:spacing w:before="20" w:after="20" w:line="240" w:lineRule="auto"/>
              <w:jc w:val="center"/>
              <w:rPr>
                <w:i/>
                <w:iCs/>
                <w:spacing w:val="0"/>
                <w:w w:val="100"/>
                <w:sz w:val="18"/>
                <w:szCs w:val="18"/>
              </w:rPr>
            </w:pPr>
            <w:r w:rsidRPr="005552FA">
              <w:rPr>
                <w:i/>
                <w:iCs/>
                <w:spacing w:val="0"/>
                <w:w w:val="100"/>
                <w:sz w:val="18"/>
                <w:szCs w:val="18"/>
              </w:rPr>
              <w:t>Уровень грамотности согласно переписи 2001года</w:t>
            </w:r>
          </w:p>
        </w:tc>
      </w:tr>
      <w:tr w:rsidR="0010342D" w:rsidRPr="005552FA">
        <w:tblPrEx>
          <w:tblCellMar>
            <w:top w:w="0" w:type="dxa"/>
            <w:bottom w:w="0" w:type="dxa"/>
          </w:tblCellMar>
        </w:tblPrEx>
        <w:tc>
          <w:tcPr>
            <w:tcW w:w="1559" w:type="dxa"/>
            <w:tcBorders>
              <w:bottom w:val="single" w:sz="4" w:space="0" w:color="auto"/>
            </w:tcBorders>
          </w:tcPr>
          <w:p w:rsidR="0010342D" w:rsidRPr="005552FA" w:rsidRDefault="0010342D" w:rsidP="005552FA">
            <w:pPr>
              <w:spacing w:before="20" w:after="20" w:line="240" w:lineRule="auto"/>
              <w:jc w:val="both"/>
              <w:rPr>
                <w:spacing w:val="0"/>
                <w:w w:val="100"/>
                <w:sz w:val="18"/>
                <w:szCs w:val="18"/>
              </w:rPr>
            </w:pPr>
          </w:p>
        </w:tc>
        <w:tc>
          <w:tcPr>
            <w:tcW w:w="2127" w:type="dxa"/>
            <w:tcBorders>
              <w:bottom w:val="single" w:sz="4" w:space="0" w:color="auto"/>
            </w:tcBorders>
          </w:tcPr>
          <w:p w:rsidR="0010342D" w:rsidRPr="005552FA" w:rsidRDefault="0010342D" w:rsidP="005552FA">
            <w:pPr>
              <w:spacing w:before="20" w:after="20" w:line="240" w:lineRule="auto"/>
              <w:jc w:val="center"/>
              <w:rPr>
                <w:i/>
                <w:iCs/>
                <w:spacing w:val="0"/>
                <w:w w:val="100"/>
                <w:sz w:val="18"/>
                <w:szCs w:val="18"/>
              </w:rPr>
            </w:pPr>
            <w:r w:rsidRPr="005552FA">
              <w:rPr>
                <w:i/>
                <w:iCs/>
                <w:spacing w:val="0"/>
                <w:w w:val="100"/>
                <w:sz w:val="18"/>
                <w:szCs w:val="18"/>
              </w:rPr>
              <w:t>Граждане Бахрейна</w:t>
            </w:r>
          </w:p>
        </w:tc>
        <w:tc>
          <w:tcPr>
            <w:tcW w:w="2268" w:type="dxa"/>
            <w:tcBorders>
              <w:bottom w:val="single" w:sz="4" w:space="0" w:color="auto"/>
            </w:tcBorders>
          </w:tcPr>
          <w:p w:rsidR="0010342D" w:rsidRPr="005552FA" w:rsidRDefault="0010342D" w:rsidP="005552FA">
            <w:pPr>
              <w:spacing w:before="20" w:after="20" w:line="240" w:lineRule="auto"/>
              <w:jc w:val="center"/>
              <w:rPr>
                <w:i/>
                <w:iCs/>
                <w:spacing w:val="0"/>
                <w:w w:val="100"/>
                <w:sz w:val="18"/>
                <w:szCs w:val="18"/>
              </w:rPr>
            </w:pPr>
            <w:r w:rsidRPr="005552FA">
              <w:rPr>
                <w:i/>
                <w:iCs/>
                <w:spacing w:val="0"/>
                <w:w w:val="100"/>
                <w:sz w:val="18"/>
                <w:szCs w:val="18"/>
              </w:rPr>
              <w:t>Не граждане страны</w:t>
            </w:r>
          </w:p>
        </w:tc>
        <w:tc>
          <w:tcPr>
            <w:tcW w:w="1422" w:type="dxa"/>
            <w:tcBorders>
              <w:bottom w:val="single" w:sz="4" w:space="0" w:color="auto"/>
            </w:tcBorders>
          </w:tcPr>
          <w:p w:rsidR="0010342D" w:rsidRPr="005552FA" w:rsidRDefault="0010342D" w:rsidP="005552FA">
            <w:pPr>
              <w:spacing w:before="20" w:after="20" w:line="240" w:lineRule="auto"/>
              <w:jc w:val="center"/>
              <w:rPr>
                <w:i/>
                <w:iCs/>
                <w:spacing w:val="0"/>
                <w:w w:val="100"/>
                <w:sz w:val="18"/>
                <w:szCs w:val="18"/>
              </w:rPr>
            </w:pPr>
            <w:r w:rsidRPr="005552FA">
              <w:rPr>
                <w:i/>
                <w:iCs/>
                <w:spacing w:val="0"/>
                <w:w w:val="100"/>
                <w:sz w:val="18"/>
                <w:szCs w:val="18"/>
              </w:rPr>
              <w:t>Всего</w:t>
            </w:r>
          </w:p>
        </w:tc>
      </w:tr>
      <w:tr w:rsidR="0010342D" w:rsidRPr="005552FA">
        <w:tblPrEx>
          <w:tblCellMar>
            <w:top w:w="0" w:type="dxa"/>
            <w:bottom w:w="0" w:type="dxa"/>
          </w:tblCellMar>
        </w:tblPrEx>
        <w:tc>
          <w:tcPr>
            <w:tcW w:w="1559" w:type="dxa"/>
            <w:tcBorders>
              <w:top w:val="single" w:sz="4" w:space="0" w:color="auto"/>
              <w:bottom w:val="single" w:sz="6" w:space="0" w:color="auto"/>
              <w:right w:val="single" w:sz="6" w:space="0" w:color="auto"/>
            </w:tcBorders>
          </w:tcPr>
          <w:p w:rsidR="0010342D" w:rsidRPr="005552FA" w:rsidRDefault="0010342D" w:rsidP="005552FA">
            <w:pPr>
              <w:spacing w:before="20" w:after="20" w:line="240" w:lineRule="auto"/>
              <w:jc w:val="both"/>
              <w:rPr>
                <w:spacing w:val="0"/>
                <w:w w:val="100"/>
                <w:sz w:val="18"/>
                <w:szCs w:val="18"/>
              </w:rPr>
            </w:pPr>
            <w:r w:rsidRPr="005552FA">
              <w:rPr>
                <w:spacing w:val="0"/>
                <w:w w:val="100"/>
                <w:sz w:val="18"/>
                <w:szCs w:val="18"/>
              </w:rPr>
              <w:t>Мужчины</w:t>
            </w:r>
          </w:p>
        </w:tc>
        <w:tc>
          <w:tcPr>
            <w:tcW w:w="2127" w:type="dxa"/>
            <w:tcBorders>
              <w:top w:val="single" w:sz="4" w:space="0" w:color="auto"/>
              <w:left w:val="single" w:sz="6" w:space="0" w:color="auto"/>
              <w:bottom w:val="single" w:sz="6" w:space="0" w:color="auto"/>
              <w:right w:val="single" w:sz="6" w:space="0" w:color="auto"/>
            </w:tcBorders>
          </w:tcPr>
          <w:p w:rsidR="0010342D" w:rsidRPr="005552FA" w:rsidRDefault="0010342D" w:rsidP="005552FA">
            <w:pPr>
              <w:spacing w:before="20" w:after="20" w:line="240" w:lineRule="auto"/>
              <w:jc w:val="center"/>
              <w:rPr>
                <w:spacing w:val="0"/>
                <w:w w:val="100"/>
                <w:sz w:val="18"/>
                <w:szCs w:val="18"/>
              </w:rPr>
            </w:pPr>
            <w:r w:rsidRPr="005552FA">
              <w:rPr>
                <w:spacing w:val="0"/>
                <w:w w:val="100"/>
                <w:sz w:val="18"/>
                <w:szCs w:val="18"/>
              </w:rPr>
              <w:t>93,7</w:t>
            </w:r>
          </w:p>
        </w:tc>
        <w:tc>
          <w:tcPr>
            <w:tcW w:w="2268" w:type="dxa"/>
            <w:tcBorders>
              <w:top w:val="single" w:sz="4" w:space="0" w:color="auto"/>
              <w:left w:val="single" w:sz="6" w:space="0" w:color="auto"/>
              <w:bottom w:val="single" w:sz="6" w:space="0" w:color="auto"/>
              <w:right w:val="single" w:sz="6" w:space="0" w:color="auto"/>
            </w:tcBorders>
          </w:tcPr>
          <w:p w:rsidR="0010342D" w:rsidRPr="005552FA" w:rsidRDefault="0010342D" w:rsidP="005552FA">
            <w:pPr>
              <w:spacing w:before="20" w:after="20" w:line="240" w:lineRule="auto"/>
              <w:jc w:val="center"/>
              <w:rPr>
                <w:spacing w:val="0"/>
                <w:w w:val="100"/>
                <w:sz w:val="18"/>
                <w:szCs w:val="18"/>
              </w:rPr>
            </w:pPr>
            <w:r w:rsidRPr="005552FA">
              <w:rPr>
                <w:spacing w:val="0"/>
                <w:w w:val="100"/>
                <w:sz w:val="18"/>
                <w:szCs w:val="18"/>
              </w:rPr>
              <w:t>85,7</w:t>
            </w:r>
          </w:p>
        </w:tc>
        <w:tc>
          <w:tcPr>
            <w:tcW w:w="1422" w:type="dxa"/>
            <w:tcBorders>
              <w:top w:val="single" w:sz="4" w:space="0" w:color="auto"/>
              <w:left w:val="single" w:sz="6" w:space="0" w:color="auto"/>
              <w:bottom w:val="single" w:sz="6" w:space="0" w:color="auto"/>
            </w:tcBorders>
          </w:tcPr>
          <w:p w:rsidR="0010342D" w:rsidRPr="005552FA" w:rsidRDefault="0010342D" w:rsidP="005552FA">
            <w:pPr>
              <w:spacing w:before="20" w:after="20" w:line="240" w:lineRule="auto"/>
              <w:jc w:val="center"/>
              <w:rPr>
                <w:spacing w:val="0"/>
                <w:w w:val="100"/>
                <w:sz w:val="18"/>
                <w:szCs w:val="18"/>
              </w:rPr>
            </w:pPr>
            <w:r w:rsidRPr="005552FA">
              <w:rPr>
                <w:spacing w:val="0"/>
                <w:w w:val="100"/>
                <w:sz w:val="18"/>
                <w:szCs w:val="18"/>
              </w:rPr>
              <w:t>89,6</w:t>
            </w:r>
          </w:p>
        </w:tc>
      </w:tr>
      <w:tr w:rsidR="0010342D" w:rsidRPr="005552FA">
        <w:tblPrEx>
          <w:tblCellMar>
            <w:top w:w="0" w:type="dxa"/>
            <w:bottom w:w="0" w:type="dxa"/>
          </w:tblCellMar>
        </w:tblPrEx>
        <w:tc>
          <w:tcPr>
            <w:tcW w:w="1559" w:type="dxa"/>
            <w:tcBorders>
              <w:top w:val="single" w:sz="6" w:space="0" w:color="auto"/>
            </w:tcBorders>
          </w:tcPr>
          <w:p w:rsidR="0010342D" w:rsidRPr="005552FA" w:rsidRDefault="0010342D" w:rsidP="005552FA">
            <w:pPr>
              <w:spacing w:before="20" w:after="20" w:line="240" w:lineRule="auto"/>
              <w:jc w:val="both"/>
              <w:rPr>
                <w:spacing w:val="0"/>
                <w:w w:val="100"/>
                <w:sz w:val="18"/>
                <w:szCs w:val="18"/>
              </w:rPr>
            </w:pPr>
            <w:r w:rsidRPr="005552FA">
              <w:rPr>
                <w:spacing w:val="0"/>
                <w:w w:val="100"/>
                <w:sz w:val="18"/>
                <w:szCs w:val="18"/>
              </w:rPr>
              <w:t>Женщины</w:t>
            </w:r>
          </w:p>
        </w:tc>
        <w:tc>
          <w:tcPr>
            <w:tcW w:w="2127" w:type="dxa"/>
            <w:tcBorders>
              <w:top w:val="single" w:sz="6" w:space="0" w:color="auto"/>
            </w:tcBorders>
          </w:tcPr>
          <w:p w:rsidR="0010342D" w:rsidRPr="005552FA" w:rsidRDefault="0010342D" w:rsidP="005552FA">
            <w:pPr>
              <w:spacing w:before="20" w:after="20" w:line="240" w:lineRule="auto"/>
              <w:jc w:val="center"/>
              <w:rPr>
                <w:spacing w:val="0"/>
                <w:w w:val="100"/>
                <w:sz w:val="18"/>
                <w:szCs w:val="18"/>
              </w:rPr>
            </w:pPr>
            <w:r w:rsidRPr="005552FA">
              <w:rPr>
                <w:spacing w:val="0"/>
                <w:w w:val="100"/>
                <w:sz w:val="18"/>
                <w:szCs w:val="18"/>
              </w:rPr>
              <w:t>85,8</w:t>
            </w:r>
          </w:p>
        </w:tc>
        <w:tc>
          <w:tcPr>
            <w:tcW w:w="2268" w:type="dxa"/>
            <w:tcBorders>
              <w:top w:val="single" w:sz="6" w:space="0" w:color="auto"/>
            </w:tcBorders>
          </w:tcPr>
          <w:p w:rsidR="0010342D" w:rsidRPr="005552FA" w:rsidRDefault="0010342D" w:rsidP="005552FA">
            <w:pPr>
              <w:spacing w:before="20" w:after="20" w:line="240" w:lineRule="auto"/>
              <w:jc w:val="center"/>
              <w:rPr>
                <w:spacing w:val="0"/>
                <w:w w:val="100"/>
                <w:sz w:val="18"/>
                <w:szCs w:val="18"/>
              </w:rPr>
            </w:pPr>
            <w:r w:rsidRPr="005552FA">
              <w:rPr>
                <w:spacing w:val="0"/>
                <w:w w:val="100"/>
                <w:sz w:val="18"/>
                <w:szCs w:val="18"/>
              </w:rPr>
              <w:t>86,0</w:t>
            </w:r>
          </w:p>
        </w:tc>
        <w:tc>
          <w:tcPr>
            <w:tcW w:w="1422" w:type="dxa"/>
            <w:tcBorders>
              <w:top w:val="single" w:sz="6" w:space="0" w:color="auto"/>
            </w:tcBorders>
          </w:tcPr>
          <w:p w:rsidR="0010342D" w:rsidRPr="005552FA" w:rsidRDefault="0010342D" w:rsidP="005552FA">
            <w:pPr>
              <w:spacing w:before="20" w:after="20" w:line="240" w:lineRule="auto"/>
              <w:jc w:val="center"/>
              <w:rPr>
                <w:spacing w:val="0"/>
                <w:w w:val="100"/>
                <w:sz w:val="18"/>
                <w:szCs w:val="18"/>
              </w:rPr>
            </w:pPr>
            <w:r w:rsidRPr="005552FA">
              <w:rPr>
                <w:spacing w:val="0"/>
                <w:w w:val="100"/>
                <w:sz w:val="18"/>
                <w:szCs w:val="18"/>
              </w:rPr>
              <w:t>85,8</w:t>
            </w:r>
          </w:p>
        </w:tc>
      </w:tr>
      <w:tr w:rsidR="0010342D" w:rsidRPr="005552FA">
        <w:tblPrEx>
          <w:tblCellMar>
            <w:top w:w="0" w:type="dxa"/>
            <w:bottom w:w="0" w:type="dxa"/>
          </w:tblCellMar>
        </w:tblPrEx>
        <w:tc>
          <w:tcPr>
            <w:tcW w:w="1559" w:type="dxa"/>
          </w:tcPr>
          <w:p w:rsidR="0010342D" w:rsidRPr="005552FA" w:rsidRDefault="0010342D" w:rsidP="005552FA">
            <w:pPr>
              <w:spacing w:before="20" w:after="20" w:line="240" w:lineRule="auto"/>
              <w:jc w:val="both"/>
              <w:rPr>
                <w:spacing w:val="0"/>
                <w:w w:val="100"/>
                <w:sz w:val="18"/>
                <w:szCs w:val="18"/>
              </w:rPr>
            </w:pPr>
            <w:r w:rsidRPr="005552FA">
              <w:rPr>
                <w:spacing w:val="0"/>
                <w:w w:val="100"/>
                <w:sz w:val="18"/>
                <w:szCs w:val="18"/>
              </w:rPr>
              <w:t>Всего</w:t>
            </w:r>
          </w:p>
        </w:tc>
        <w:tc>
          <w:tcPr>
            <w:tcW w:w="2127" w:type="dxa"/>
          </w:tcPr>
          <w:p w:rsidR="0010342D" w:rsidRPr="005552FA" w:rsidRDefault="0010342D" w:rsidP="005552FA">
            <w:pPr>
              <w:spacing w:before="20" w:after="20" w:line="240" w:lineRule="auto"/>
              <w:jc w:val="center"/>
              <w:rPr>
                <w:spacing w:val="0"/>
                <w:w w:val="100"/>
                <w:sz w:val="18"/>
                <w:szCs w:val="18"/>
              </w:rPr>
            </w:pPr>
            <w:r w:rsidRPr="005552FA">
              <w:rPr>
                <w:spacing w:val="0"/>
                <w:w w:val="100"/>
                <w:sz w:val="18"/>
                <w:szCs w:val="18"/>
              </w:rPr>
              <w:t>89,7</w:t>
            </w:r>
          </w:p>
        </w:tc>
        <w:tc>
          <w:tcPr>
            <w:tcW w:w="2268" w:type="dxa"/>
          </w:tcPr>
          <w:p w:rsidR="0010342D" w:rsidRPr="005552FA" w:rsidRDefault="0010342D" w:rsidP="005552FA">
            <w:pPr>
              <w:spacing w:before="20" w:after="20" w:line="240" w:lineRule="auto"/>
              <w:jc w:val="center"/>
              <w:rPr>
                <w:spacing w:val="0"/>
                <w:w w:val="100"/>
                <w:sz w:val="18"/>
                <w:szCs w:val="18"/>
              </w:rPr>
            </w:pPr>
            <w:r w:rsidRPr="005552FA">
              <w:rPr>
                <w:spacing w:val="0"/>
                <w:w w:val="100"/>
                <w:sz w:val="18"/>
                <w:szCs w:val="18"/>
              </w:rPr>
              <w:t>85,8</w:t>
            </w:r>
          </w:p>
        </w:tc>
        <w:tc>
          <w:tcPr>
            <w:tcW w:w="1422" w:type="dxa"/>
          </w:tcPr>
          <w:p w:rsidR="0010342D" w:rsidRPr="005552FA" w:rsidRDefault="0010342D" w:rsidP="005552FA">
            <w:pPr>
              <w:spacing w:before="20" w:after="20" w:line="240" w:lineRule="auto"/>
              <w:jc w:val="center"/>
              <w:rPr>
                <w:spacing w:val="0"/>
                <w:w w:val="100"/>
                <w:sz w:val="18"/>
                <w:szCs w:val="18"/>
              </w:rPr>
            </w:pPr>
            <w:r w:rsidRPr="005552FA">
              <w:rPr>
                <w:spacing w:val="0"/>
                <w:w w:val="100"/>
                <w:sz w:val="18"/>
                <w:szCs w:val="18"/>
              </w:rPr>
              <w:t>80,0</w:t>
            </w:r>
          </w:p>
        </w:tc>
      </w:tr>
    </w:tbl>
    <w:p w:rsidR="0010342D" w:rsidRPr="00355FC8" w:rsidRDefault="0010342D" w:rsidP="000834AB">
      <w:pPr>
        <w:spacing w:after="160" w:line="240" w:lineRule="auto"/>
        <w:ind w:left="1264" w:right="1264"/>
        <w:jc w:val="both"/>
        <w:rPr>
          <w:spacing w:val="0"/>
          <w:w w:val="100"/>
        </w:rPr>
      </w:pPr>
    </w:p>
    <w:p w:rsidR="0010342D" w:rsidRPr="00355FC8" w:rsidRDefault="0010342D" w:rsidP="005552FA">
      <w:pPr>
        <w:tabs>
          <w:tab w:val="left" w:pos="1560"/>
        </w:tabs>
        <w:spacing w:after="160" w:line="240" w:lineRule="auto"/>
        <w:ind w:left="1264" w:right="1264"/>
        <w:jc w:val="both"/>
        <w:rPr>
          <w:b/>
          <w:bCs/>
          <w:spacing w:val="0"/>
          <w:w w:val="100"/>
        </w:rPr>
      </w:pPr>
      <w:r w:rsidRPr="00355FC8">
        <w:rPr>
          <w:b/>
          <w:bCs/>
          <w:spacing w:val="0"/>
          <w:w w:val="100"/>
        </w:rPr>
        <w:t>3.</w:t>
      </w:r>
      <w:r w:rsidRPr="00355FC8">
        <w:rPr>
          <w:spacing w:val="0"/>
          <w:w w:val="100"/>
        </w:rPr>
        <w:tab/>
      </w:r>
      <w:r w:rsidRPr="00355FC8">
        <w:rPr>
          <w:b/>
          <w:spacing w:val="0"/>
          <w:w w:val="100"/>
        </w:rPr>
        <w:t>Социально-экономические показатели</w:t>
      </w:r>
    </w:p>
    <w:p w:rsidR="0010342D" w:rsidRPr="00355FC8" w:rsidRDefault="0010342D" w:rsidP="005552FA">
      <w:pPr>
        <w:spacing w:line="240" w:lineRule="auto"/>
        <w:ind w:left="1264" w:right="1264"/>
        <w:jc w:val="both"/>
        <w:rPr>
          <w:bCs/>
          <w:spacing w:val="0"/>
          <w:w w:val="100"/>
        </w:rPr>
      </w:pPr>
      <w:r w:rsidRPr="00355FC8">
        <w:rPr>
          <w:bCs/>
          <w:spacing w:val="0"/>
          <w:w w:val="100"/>
        </w:rPr>
        <w:t>Бахрейн – страна со свободной экономической системой. Национальной валютой является бахрейнский динар. Свободная экономическая система обеспечивает открытость, содействует свободе инвестиций и движению капитала, на что прямо указывается в</w:t>
      </w:r>
      <w:r w:rsidR="00AC1C91">
        <w:rPr>
          <w:bCs/>
          <w:spacing w:val="0"/>
          <w:w w:val="100"/>
        </w:rPr>
        <w:t xml:space="preserve"> Национальной х</w:t>
      </w:r>
      <w:r w:rsidRPr="00355FC8">
        <w:rPr>
          <w:bCs/>
          <w:spacing w:val="0"/>
          <w:w w:val="100"/>
        </w:rPr>
        <w:t xml:space="preserve">артии </w:t>
      </w:r>
      <w:r w:rsidR="00AC1C91">
        <w:rPr>
          <w:bCs/>
          <w:spacing w:val="0"/>
          <w:w w:val="100"/>
        </w:rPr>
        <w:t>действий</w:t>
      </w:r>
      <w:r w:rsidRPr="00355FC8">
        <w:rPr>
          <w:bCs/>
          <w:spacing w:val="0"/>
          <w:w w:val="100"/>
        </w:rPr>
        <w:t>, принятой в 2000 году: "Экономическая система Бахрейна основывается на принципе индивидуальной инициативы и свободы движения капитала в том, что касается инвестирования и перевода средств. Особый упор делается на роль частного сектора в развитии ресурсной базы и активизации экономики".</w:t>
      </w:r>
    </w:p>
    <w:p w:rsidR="005552FA" w:rsidRDefault="005552FA" w:rsidP="005552FA">
      <w:pPr>
        <w:spacing w:line="240" w:lineRule="auto"/>
        <w:ind w:left="1264" w:right="1264"/>
        <w:jc w:val="right"/>
        <w:rPr>
          <w:bCs/>
          <w:spacing w:val="0"/>
          <w:w w:val="100"/>
        </w:rPr>
      </w:pPr>
      <w:r>
        <w:rPr>
          <w:bCs/>
          <w:spacing w:val="0"/>
          <w:w w:val="100"/>
        </w:rPr>
        <w:t>(5)</w:t>
      </w:r>
    </w:p>
    <w:p w:rsidR="0010342D" w:rsidRDefault="0010342D" w:rsidP="005552FA">
      <w:pPr>
        <w:spacing w:line="240" w:lineRule="auto"/>
        <w:ind w:left="1264" w:right="1264"/>
        <w:jc w:val="both"/>
        <w:rPr>
          <w:bCs/>
          <w:spacing w:val="0"/>
          <w:w w:val="100"/>
        </w:rPr>
      </w:pPr>
      <w:r w:rsidRPr="00355FC8">
        <w:rPr>
          <w:bCs/>
          <w:spacing w:val="0"/>
          <w:w w:val="100"/>
        </w:rPr>
        <w:t>В стране принят целый ряд мер, направленных на поддержку частного сектора и освещение позитивной роли, которую он играет в оживлении национальной экономики. Проведена значительная работа по созданию благоприятного инвестиционного климата, что должно способствовать дальнейшему привлечению арабского и иностранного капитала в различные сферы деятельности. Все эти усилия направлены на диверсификацию источников доходов частных лиц и общества в целом. Вносятся изменения в национальное законодательство, регулирующее экономическую деятельность, с целью создания инвестиционного климата, способствующего развитию и укреплению свободной экономической системы. Благодаря новым технологиям упрощаются процедуры, обеспечивается прозрачность сделок и повышается качество услуг, что позволяет повысить конкурентоспособность страны в глобальном масштабе.</w:t>
      </w:r>
    </w:p>
    <w:p w:rsidR="005552FA" w:rsidRPr="00355FC8" w:rsidRDefault="005552FA" w:rsidP="005552FA">
      <w:pPr>
        <w:spacing w:line="240" w:lineRule="auto"/>
        <w:ind w:left="1264" w:right="1264"/>
        <w:jc w:val="right"/>
        <w:rPr>
          <w:bCs/>
          <w:spacing w:val="0"/>
          <w:w w:val="100"/>
        </w:rPr>
      </w:pPr>
      <w:r>
        <w:rPr>
          <w:bCs/>
          <w:spacing w:val="0"/>
          <w:w w:val="100"/>
        </w:rPr>
        <w:t>(6)</w:t>
      </w:r>
    </w:p>
    <w:p w:rsidR="0010342D" w:rsidRPr="00355FC8" w:rsidRDefault="0010342D" w:rsidP="005552FA">
      <w:pPr>
        <w:spacing w:line="240" w:lineRule="auto"/>
        <w:ind w:left="1264" w:right="1264"/>
        <w:jc w:val="both"/>
        <w:rPr>
          <w:bCs/>
          <w:spacing w:val="0"/>
          <w:w w:val="100"/>
        </w:rPr>
      </w:pPr>
      <w:r w:rsidRPr="00355FC8">
        <w:rPr>
          <w:bCs/>
          <w:spacing w:val="0"/>
          <w:w w:val="100"/>
        </w:rPr>
        <w:t>В целях реализации указанных задач в апреле 2000 года был учрежден Совет по экономическому развитию. Основные задачи Совета включают разработку стратегии экономического развития страны, контроль за ее осуществлением в сотрудничестве с соответствующими министерствами и государственными ведомствами, а также обеспечение интеграции различных видов хозяйственной деятельности с целью создания условий для свободной экономики. Разработанная Советом стратегия экономического развития Бахрейна охватывает различные секторы, включая финансы, предпринимательство, здравоохранение, образование и профессиональную подготовку, туризм и другие высокотехнологичные отрасли, и предусматривает меры, отвечающие текущим потребностям. Деятельность Совета также направлена на ускоренное развитие основных секторов национальной экономики – газо- и нефтедобывающих отраслей, а также производства алюминия.</w:t>
      </w:r>
    </w:p>
    <w:p w:rsidR="005552FA" w:rsidRDefault="005552FA" w:rsidP="005552FA">
      <w:pPr>
        <w:spacing w:line="240" w:lineRule="auto"/>
        <w:ind w:left="1264" w:right="1264"/>
        <w:jc w:val="right"/>
        <w:rPr>
          <w:bCs/>
          <w:spacing w:val="0"/>
          <w:w w:val="100"/>
        </w:rPr>
      </w:pPr>
      <w:r>
        <w:rPr>
          <w:bCs/>
          <w:spacing w:val="0"/>
          <w:w w:val="100"/>
        </w:rPr>
        <w:t>(7)</w:t>
      </w:r>
    </w:p>
    <w:p w:rsidR="0010342D" w:rsidRDefault="0010342D" w:rsidP="00BB01A8">
      <w:pPr>
        <w:spacing w:line="240" w:lineRule="auto"/>
        <w:ind w:left="1264" w:right="1264"/>
        <w:jc w:val="both"/>
        <w:rPr>
          <w:bCs/>
          <w:spacing w:val="0"/>
          <w:w w:val="100"/>
        </w:rPr>
      </w:pPr>
      <w:r w:rsidRPr="00355FC8">
        <w:rPr>
          <w:bCs/>
          <w:spacing w:val="0"/>
          <w:w w:val="100"/>
        </w:rPr>
        <w:t xml:space="preserve">Следует также отметить создание Бюро по финансовому контролю и Бюро по административному контролю, в задачи которых входит осуществление финансового и административного надзора, обеспечение равных возможностей для всех граждан без исключения или дискриминации, соблюдение прозрачности в сфере трудоустройства в различных подразделениях соответствующих государственных учреждений, недопущение дублирования обязанностей и упрощение административных процедур. Принятые меры оказывают положительное влияние на экономическую и административную системы. И наконец, в 2004 году было ратифицировано соглашение о свободной торговле с Соединенными Штатами. </w:t>
      </w:r>
    </w:p>
    <w:p w:rsidR="00BB01A8" w:rsidRPr="00355FC8" w:rsidRDefault="00BB01A8" w:rsidP="00BB01A8">
      <w:pPr>
        <w:spacing w:line="240" w:lineRule="auto"/>
        <w:ind w:left="1264" w:right="1264"/>
        <w:jc w:val="right"/>
        <w:rPr>
          <w:bCs/>
          <w:spacing w:val="0"/>
          <w:w w:val="100"/>
        </w:rPr>
      </w:pPr>
      <w:r>
        <w:rPr>
          <w:bCs/>
          <w:spacing w:val="0"/>
          <w:w w:val="100"/>
        </w:rPr>
        <w:t>(8)</w:t>
      </w:r>
    </w:p>
    <w:p w:rsidR="0010342D" w:rsidRPr="00355FC8" w:rsidRDefault="0010342D" w:rsidP="00BB01A8">
      <w:pPr>
        <w:spacing w:line="240" w:lineRule="auto"/>
        <w:ind w:left="1264" w:right="1264"/>
        <w:jc w:val="both"/>
        <w:rPr>
          <w:bCs/>
          <w:spacing w:val="0"/>
          <w:w w:val="100"/>
        </w:rPr>
      </w:pPr>
      <w:r w:rsidRPr="00355FC8">
        <w:rPr>
          <w:bCs/>
          <w:spacing w:val="0"/>
          <w:w w:val="100"/>
        </w:rPr>
        <w:t>Бахрейн добился значительных экономических успехов, улучшив показатели по производству национального продукта и доходов на душу населения. В 2003 году ВВП вырос на 13,7 процента в текущих ценах и на 6,8 процента в постоянных ценах и составил 3162 млн. бахрейнских динаров. В том же году совокупный национальный доход в текущих ценах увеличился до 3416 млн. динаров по сравнению с 2979 млн. в 2002 году, то есть рост составил 14,7 процента в текущих ценах и 7,7 процента в постоянных ценах, что позволило обеспечить достойный и постоянно растущий уровень жизни населения</w:t>
      </w:r>
      <w:r w:rsidRPr="00355FC8">
        <w:rPr>
          <w:rStyle w:val="FootnoteReference"/>
          <w:bCs/>
          <w:spacing w:val="0"/>
          <w:w w:val="100"/>
          <w:position w:val="0"/>
        </w:rPr>
        <w:footnoteReference w:id="8"/>
      </w:r>
      <w:r w:rsidRPr="00355FC8">
        <w:rPr>
          <w:bCs/>
          <w:spacing w:val="0"/>
          <w:w w:val="100"/>
        </w:rPr>
        <w:t>.</w:t>
      </w:r>
    </w:p>
    <w:p w:rsidR="00BB01A8" w:rsidRDefault="00BB01A8" w:rsidP="00BB01A8">
      <w:pPr>
        <w:spacing w:after="160" w:line="240" w:lineRule="auto"/>
        <w:ind w:left="1264" w:right="1264"/>
        <w:jc w:val="right"/>
        <w:rPr>
          <w:bCs/>
          <w:spacing w:val="0"/>
          <w:w w:val="100"/>
        </w:rPr>
      </w:pPr>
      <w:r>
        <w:rPr>
          <w:bCs/>
          <w:spacing w:val="0"/>
          <w:w w:val="100"/>
        </w:rPr>
        <w:t>(9)</w:t>
      </w:r>
    </w:p>
    <w:p w:rsidR="0010342D" w:rsidRPr="00355FC8" w:rsidRDefault="0010342D" w:rsidP="000834AB">
      <w:pPr>
        <w:spacing w:after="160" w:line="240" w:lineRule="auto"/>
        <w:ind w:left="1264" w:right="1264"/>
        <w:jc w:val="both"/>
        <w:rPr>
          <w:bCs/>
          <w:spacing w:val="0"/>
          <w:w w:val="100"/>
        </w:rPr>
      </w:pPr>
      <w:r w:rsidRPr="00355FC8">
        <w:rPr>
          <w:bCs/>
          <w:spacing w:val="0"/>
          <w:w w:val="100"/>
        </w:rPr>
        <w:t>Доля ВВП в расчете на душу населения в текущих ценах возросла с 4432,5 динара в 200</w:t>
      </w:r>
      <w:r w:rsidR="00AC1C91">
        <w:rPr>
          <w:bCs/>
          <w:spacing w:val="0"/>
          <w:w w:val="100"/>
        </w:rPr>
        <w:t>2</w:t>
      </w:r>
      <w:r w:rsidRPr="00355FC8">
        <w:rPr>
          <w:bCs/>
          <w:spacing w:val="0"/>
          <w:w w:val="100"/>
        </w:rPr>
        <w:t xml:space="preserve"> году до 4955 динаров в 2003 году. Государственные расходы в расчете на душу населения увеличились с 1533,9 динара в 2002 году до 1567,1 динара в 2003 году. Государственные расходы на образование в расчете на душу населения (за исключением средств, перечисляемых Университету Бахрейна) возросли с 906 динаров в 2002 году до 1077 динаров в 2003 году</w:t>
      </w:r>
      <w:r w:rsidRPr="00355FC8">
        <w:rPr>
          <w:rStyle w:val="FootnoteReference"/>
          <w:bCs/>
          <w:spacing w:val="0"/>
          <w:w w:val="100"/>
          <w:position w:val="0"/>
        </w:rPr>
        <w:footnoteReference w:id="9"/>
      </w:r>
      <w:r w:rsidRPr="00355FC8">
        <w:rPr>
          <w:bCs/>
          <w:spacing w:val="0"/>
          <w:w w:val="100"/>
        </w:rPr>
        <w:t>.</w:t>
      </w:r>
    </w:p>
    <w:p w:rsidR="0010342D" w:rsidRDefault="0010342D" w:rsidP="00BB01A8">
      <w:pPr>
        <w:spacing w:line="240" w:lineRule="auto"/>
        <w:ind w:left="1264" w:right="1264"/>
        <w:jc w:val="both"/>
        <w:rPr>
          <w:bCs/>
          <w:spacing w:val="0"/>
          <w:w w:val="100"/>
        </w:rPr>
      </w:pPr>
      <w:r w:rsidRPr="00355FC8">
        <w:rPr>
          <w:bCs/>
          <w:spacing w:val="0"/>
          <w:w w:val="100"/>
        </w:rPr>
        <w:t>Бахрейн успешно диверсифицирует источники государственных доходов, благодаря чему доля нефтяного сектора в ВВП при постоянных ценах в 2003 году снизилась до 15,7 процент</w:t>
      </w:r>
      <w:r w:rsidR="00AC1C91">
        <w:rPr>
          <w:bCs/>
          <w:spacing w:val="0"/>
          <w:w w:val="100"/>
        </w:rPr>
        <w:t>а</w:t>
      </w:r>
      <w:r w:rsidRPr="00355FC8">
        <w:rPr>
          <w:bCs/>
          <w:spacing w:val="0"/>
          <w:w w:val="100"/>
        </w:rPr>
        <w:t>.</w:t>
      </w:r>
    </w:p>
    <w:p w:rsidR="00BB01A8" w:rsidRPr="00355FC8" w:rsidRDefault="00BB01A8" w:rsidP="0073438A">
      <w:pPr>
        <w:spacing w:after="40" w:line="240" w:lineRule="auto"/>
        <w:ind w:left="1264" w:right="1264"/>
        <w:jc w:val="right"/>
        <w:rPr>
          <w:bCs/>
          <w:spacing w:val="0"/>
          <w:w w:val="100"/>
        </w:rPr>
      </w:pPr>
      <w:r>
        <w:rPr>
          <w:bCs/>
          <w:spacing w:val="0"/>
          <w:w w:val="100"/>
        </w:rPr>
        <w:t>(10)</w:t>
      </w:r>
    </w:p>
    <w:p w:rsidR="0010342D" w:rsidRDefault="0010342D" w:rsidP="000834AB">
      <w:pPr>
        <w:spacing w:after="160" w:line="240" w:lineRule="auto"/>
        <w:ind w:left="1264" w:right="1264"/>
        <w:jc w:val="both"/>
        <w:rPr>
          <w:bCs/>
          <w:spacing w:val="0"/>
          <w:w w:val="100"/>
        </w:rPr>
      </w:pPr>
      <w:r w:rsidRPr="00355FC8">
        <w:rPr>
          <w:bCs/>
          <w:spacing w:val="0"/>
          <w:w w:val="100"/>
        </w:rPr>
        <w:t>Меры по снижению цен на воду, электричество, коммунальные услуги, обучение в университетах и т. п. позволили Бахрейну добиться рекордно низкого уровня инфляции (–0,7 процента в 2000 году, –1,2 процента в 2001 году, –0,5 процента в 2002 году и 1,6 процента в 2003 году). Общий дефицит бюджета в текущих ценах составил в 1999 году 2,5 процента ВВП. В 2000 году профицит бюджета составил 5,3 млн. динаров и в 2001 году – 3,1 млн. динаров; в 2002 году был отмечен дефицит, составляющий 4,1 млн. динаров, а в 2003 году – вновь профицит на уровне 13,6 млн. динаров (округлено)</w:t>
      </w:r>
      <w:r w:rsidRPr="00355FC8">
        <w:rPr>
          <w:rStyle w:val="FootnoteReference"/>
          <w:bCs/>
          <w:spacing w:val="0"/>
          <w:w w:val="100"/>
          <w:position w:val="0"/>
        </w:rPr>
        <w:footnoteReference w:id="10"/>
      </w:r>
      <w:r w:rsidRPr="00355FC8">
        <w:rPr>
          <w:bCs/>
          <w:spacing w:val="0"/>
          <w:w w:val="100"/>
        </w:rPr>
        <w:t>.</w:t>
      </w:r>
    </w:p>
    <w:p w:rsidR="0073438A" w:rsidRPr="00355FC8" w:rsidRDefault="0073438A" w:rsidP="0073438A">
      <w:pPr>
        <w:spacing w:after="20" w:line="240" w:lineRule="auto"/>
        <w:ind w:left="1264" w:right="1264"/>
        <w:jc w:val="right"/>
        <w:rPr>
          <w:bCs/>
          <w:spacing w:val="0"/>
          <w:w w:val="100"/>
        </w:rPr>
      </w:pPr>
      <w:r>
        <w:rPr>
          <w:bCs/>
          <w:spacing w:val="0"/>
          <w:w w:val="100"/>
        </w:rPr>
        <w:t>(11)</w:t>
      </w:r>
    </w:p>
    <w:p w:rsidR="0010342D" w:rsidRDefault="0010342D" w:rsidP="00D3508A">
      <w:pPr>
        <w:spacing w:after="60" w:line="240" w:lineRule="auto"/>
        <w:ind w:left="1264" w:right="1264"/>
        <w:jc w:val="both"/>
        <w:rPr>
          <w:bCs/>
          <w:spacing w:val="0"/>
          <w:w w:val="100"/>
        </w:rPr>
      </w:pPr>
      <w:r w:rsidRPr="00355FC8">
        <w:rPr>
          <w:bCs/>
          <w:spacing w:val="0"/>
          <w:w w:val="100"/>
        </w:rPr>
        <w:t>Эти вопросы освещены в международных документах, в том числе</w:t>
      </w:r>
      <w:r w:rsidR="00AC1C91">
        <w:rPr>
          <w:bCs/>
          <w:spacing w:val="0"/>
          <w:w w:val="100"/>
        </w:rPr>
        <w:t xml:space="preserve"> в</w:t>
      </w:r>
      <w:r w:rsidRPr="00355FC8">
        <w:rPr>
          <w:bCs/>
          <w:spacing w:val="0"/>
          <w:w w:val="100"/>
        </w:rPr>
        <w:t xml:space="preserve"> публикуемом Программой развития Организаци</w:t>
      </w:r>
      <w:r w:rsidR="00AC1C91">
        <w:rPr>
          <w:bCs/>
          <w:spacing w:val="0"/>
          <w:w w:val="100"/>
        </w:rPr>
        <w:t>и</w:t>
      </w:r>
      <w:r w:rsidRPr="00355FC8">
        <w:rPr>
          <w:bCs/>
          <w:spacing w:val="0"/>
          <w:w w:val="100"/>
        </w:rPr>
        <w:t xml:space="preserve"> Объединенных Наций Докладе о развитии человеческого потенциала (ДРЧП) за 2003 год. Согласно докладу по индексам развития человеческого потенциала Бахрейн занимает первое место среди арабских государств и </w:t>
      </w:r>
      <w:r w:rsidR="00AC1C91">
        <w:rPr>
          <w:bCs/>
          <w:spacing w:val="0"/>
          <w:w w:val="100"/>
        </w:rPr>
        <w:t>37-е</w:t>
      </w:r>
      <w:r w:rsidRPr="00355FC8">
        <w:rPr>
          <w:bCs/>
          <w:spacing w:val="0"/>
          <w:w w:val="100"/>
        </w:rPr>
        <w:t xml:space="preserve"> место среди 175 стран мира. По данным ДРЧП за 2004 год, Бахрейн по-прежнему занимал первое место среди арабских стран и 40-е место среди стран мира. Это свидетельствует о том, что страна проводит тщательно разработанную и эффективную политику по повышению личной и экономической безопасности своих граждан. В 2006 году Бахрейн сохранял свои лидирующие позиции в регионе и в мире и входил в число стран с наиболее высокими показателями развития человеческого потенциала. Экономический рост и другие показатели, свидетельствующие об успешной политике правительства Бахрейна в различных секторах, нашли отражение и в других международных докладах. Так, по Индексу экономической свободы Американского фонда "Херитидж" за 2003 год Бахрейн занимал 16-е</w:t>
      </w:r>
      <w:r w:rsidRPr="00355FC8">
        <w:rPr>
          <w:spacing w:val="0"/>
          <w:w w:val="100"/>
        </w:rPr>
        <w:t xml:space="preserve"> </w:t>
      </w:r>
      <w:r w:rsidRPr="00355FC8">
        <w:rPr>
          <w:bCs/>
          <w:spacing w:val="0"/>
          <w:w w:val="100"/>
        </w:rPr>
        <w:t>место. Индекс учитывает целый комплекс мер, способствующих развитию свободной экономики, в том числе степень свободы в финансовой, денежно-кредитной и торговой сфере, независимость от правительства (показатель государственных расходов, включая государственное потребление), степень свободы в сфере капиталовложений (приток иностранного капитала и инвестиций), а также положение в области имущественных прав.</w:t>
      </w:r>
    </w:p>
    <w:p w:rsidR="00D3508A" w:rsidRPr="00355FC8" w:rsidRDefault="00D3508A" w:rsidP="00D3508A">
      <w:pPr>
        <w:spacing w:line="240" w:lineRule="auto"/>
        <w:ind w:left="1264" w:right="1264"/>
        <w:jc w:val="right"/>
        <w:rPr>
          <w:bCs/>
          <w:spacing w:val="0"/>
          <w:w w:val="100"/>
        </w:rPr>
      </w:pPr>
      <w:r>
        <w:rPr>
          <w:bCs/>
          <w:spacing w:val="0"/>
          <w:w w:val="100"/>
        </w:rPr>
        <w:t>(12)</w:t>
      </w:r>
    </w:p>
    <w:p w:rsidR="0010342D" w:rsidRPr="00355FC8" w:rsidRDefault="0010342D" w:rsidP="00D3508A">
      <w:pPr>
        <w:spacing w:after="240" w:line="240" w:lineRule="auto"/>
        <w:ind w:left="1264" w:right="1264"/>
        <w:jc w:val="both"/>
        <w:rPr>
          <w:bCs/>
          <w:spacing w:val="0"/>
          <w:w w:val="100"/>
        </w:rPr>
      </w:pPr>
      <w:r w:rsidRPr="00355FC8">
        <w:rPr>
          <w:bCs/>
          <w:spacing w:val="0"/>
          <w:w w:val="100"/>
        </w:rPr>
        <w:t xml:space="preserve">В последние годы Бахрейн проводил политику ускоренного развития социальной сферы, ориентированную, в первую очередь, на человека и направленную на раскрытие человеческого потенциала посредством социального инвестирования в различные области, связанные с общественным развитием, </w:t>
      </w:r>
      <w:r w:rsidR="00AC1C91">
        <w:rPr>
          <w:bCs/>
          <w:spacing w:val="0"/>
          <w:w w:val="100"/>
        </w:rPr>
        <w:t>для</w:t>
      </w:r>
      <w:r w:rsidR="00314D7C">
        <w:rPr>
          <w:bCs/>
          <w:spacing w:val="0"/>
          <w:w w:val="100"/>
        </w:rPr>
        <w:t xml:space="preserve"> </w:t>
      </w:r>
      <w:r w:rsidRPr="00355FC8">
        <w:rPr>
          <w:bCs/>
          <w:spacing w:val="0"/>
          <w:w w:val="100"/>
        </w:rPr>
        <w:t>поиска фундаментальных решений социальных проблем. В рамках мероприятий по оказанию социальной помощи было создано независимое Министерство социального развития, отвечающее за реализацию стратегии социального развития страны.</w:t>
      </w:r>
    </w:p>
    <w:p w:rsidR="0010342D" w:rsidRPr="00C0776A" w:rsidRDefault="0010342D" w:rsidP="00D3508A">
      <w:pPr>
        <w:spacing w:line="240" w:lineRule="auto"/>
        <w:ind w:left="1265" w:right="1264" w:hanging="414"/>
        <w:jc w:val="both"/>
        <w:rPr>
          <w:bCs/>
          <w:spacing w:val="0"/>
          <w:w w:val="100"/>
          <w:sz w:val="22"/>
          <w:szCs w:val="22"/>
          <w:u w:val="single"/>
        </w:rPr>
      </w:pPr>
      <w:r w:rsidRPr="00C0776A">
        <w:rPr>
          <w:b/>
          <w:spacing w:val="0"/>
          <w:w w:val="100"/>
          <w:sz w:val="22"/>
          <w:szCs w:val="22"/>
          <w:u w:val="single"/>
        </w:rPr>
        <w:t>II.</w:t>
      </w:r>
      <w:r w:rsidRPr="00C0776A">
        <w:rPr>
          <w:b/>
          <w:spacing w:val="0"/>
          <w:w w:val="100"/>
          <w:sz w:val="22"/>
          <w:szCs w:val="22"/>
          <w:u w:val="single"/>
        </w:rPr>
        <w:tab/>
        <w:t>Общее политическое устройство</w:t>
      </w:r>
    </w:p>
    <w:p w:rsidR="00D3508A" w:rsidRPr="00D3508A" w:rsidRDefault="00D3508A" w:rsidP="00D3508A">
      <w:pPr>
        <w:spacing w:line="240" w:lineRule="auto"/>
        <w:ind w:left="1265" w:right="1264" w:hanging="414"/>
        <w:jc w:val="right"/>
        <w:rPr>
          <w:spacing w:val="0"/>
          <w:w w:val="100"/>
        </w:rPr>
      </w:pPr>
      <w:r w:rsidRPr="00D3508A">
        <w:rPr>
          <w:spacing w:val="0"/>
          <w:w w:val="100"/>
        </w:rPr>
        <w:t>(13)</w:t>
      </w:r>
    </w:p>
    <w:p w:rsidR="0010342D" w:rsidRPr="00355FC8" w:rsidRDefault="0010342D" w:rsidP="000834AB">
      <w:pPr>
        <w:spacing w:after="160" w:line="240" w:lineRule="auto"/>
        <w:ind w:left="1264" w:right="1264"/>
        <w:jc w:val="both"/>
        <w:rPr>
          <w:b/>
          <w:spacing w:val="0"/>
          <w:w w:val="100"/>
        </w:rPr>
      </w:pPr>
      <w:r w:rsidRPr="00355FC8">
        <w:rPr>
          <w:b/>
          <w:spacing w:val="0"/>
          <w:w w:val="100"/>
        </w:rPr>
        <w:t>Введение и обзор истории Бахрейна</w:t>
      </w:r>
    </w:p>
    <w:p w:rsidR="0010342D" w:rsidRPr="00355FC8" w:rsidRDefault="0010342D" w:rsidP="000834AB">
      <w:pPr>
        <w:spacing w:after="160" w:line="240" w:lineRule="auto"/>
        <w:ind w:left="1264" w:right="1264"/>
        <w:jc w:val="both"/>
        <w:rPr>
          <w:bCs/>
          <w:spacing w:val="0"/>
          <w:w w:val="100"/>
        </w:rPr>
      </w:pPr>
      <w:r w:rsidRPr="00355FC8">
        <w:rPr>
          <w:bCs/>
          <w:spacing w:val="0"/>
          <w:w w:val="100"/>
        </w:rPr>
        <w:t xml:space="preserve">С 1861 года Бахрейн находился под протекторатом Великобритании. В 1971 году страна получила независимость и вступила в международные и региональные организации, включая Организацию Объединенных Наций, Лигу арабских </w:t>
      </w:r>
      <w:r w:rsidR="00AC1C91">
        <w:rPr>
          <w:bCs/>
          <w:spacing w:val="0"/>
          <w:w w:val="100"/>
        </w:rPr>
        <w:t>государств</w:t>
      </w:r>
      <w:r w:rsidRPr="00355FC8">
        <w:rPr>
          <w:bCs/>
          <w:spacing w:val="0"/>
          <w:w w:val="100"/>
        </w:rPr>
        <w:t xml:space="preserve"> и другие организации и форумы.</w:t>
      </w:r>
    </w:p>
    <w:p w:rsidR="0010342D" w:rsidRPr="00355FC8" w:rsidRDefault="0010342D" w:rsidP="00D3508A">
      <w:pPr>
        <w:spacing w:line="240" w:lineRule="auto"/>
        <w:ind w:left="1264" w:right="1264"/>
        <w:jc w:val="both"/>
        <w:rPr>
          <w:bCs/>
          <w:spacing w:val="0"/>
          <w:w w:val="100"/>
        </w:rPr>
      </w:pPr>
      <w:r w:rsidRPr="00355FC8">
        <w:rPr>
          <w:bCs/>
          <w:spacing w:val="0"/>
          <w:w w:val="100"/>
        </w:rPr>
        <w:t>Политика властей и народное волеизъявление привели к созданию нового государства, основанного на современных принципах, и разработке конституции страны. В 1972 году состоялись первые выборы в Учредительное собрание, которое 6 декабря 1973 года приняло первую Конституцию Бахрейна.</w:t>
      </w:r>
    </w:p>
    <w:p w:rsidR="00D3508A" w:rsidRDefault="00D3508A" w:rsidP="00D3508A">
      <w:pPr>
        <w:spacing w:line="240" w:lineRule="auto"/>
        <w:ind w:left="1264" w:right="1264"/>
        <w:jc w:val="right"/>
        <w:rPr>
          <w:bCs/>
          <w:spacing w:val="0"/>
          <w:w w:val="100"/>
        </w:rPr>
      </w:pPr>
      <w:r>
        <w:rPr>
          <w:bCs/>
          <w:spacing w:val="0"/>
          <w:w w:val="100"/>
        </w:rPr>
        <w:t>(14)</w:t>
      </w:r>
    </w:p>
    <w:p w:rsidR="0010342D" w:rsidRDefault="0010342D" w:rsidP="00D3508A">
      <w:pPr>
        <w:spacing w:line="240" w:lineRule="auto"/>
        <w:ind w:left="1264" w:right="1264"/>
        <w:jc w:val="both"/>
        <w:rPr>
          <w:bCs/>
          <w:spacing w:val="0"/>
          <w:w w:val="100"/>
        </w:rPr>
      </w:pPr>
      <w:r w:rsidRPr="00355FC8">
        <w:rPr>
          <w:bCs/>
          <w:spacing w:val="0"/>
          <w:w w:val="100"/>
        </w:rPr>
        <w:t xml:space="preserve">Его Величество </w:t>
      </w:r>
      <w:r w:rsidR="00AC1C91">
        <w:rPr>
          <w:bCs/>
          <w:spacing w:val="0"/>
          <w:w w:val="100"/>
        </w:rPr>
        <w:t>король ш</w:t>
      </w:r>
      <w:r w:rsidRPr="00355FC8">
        <w:rPr>
          <w:bCs/>
          <w:spacing w:val="0"/>
          <w:w w:val="100"/>
        </w:rPr>
        <w:t>ейх Хамад бен Иса Аль Халифа возглавил страну в 1999 году. Правителя страны отличают дальновидность и искреннее желание развивать действующие в стране институты и расширять участие общественности в их работе. Король провел ряд встреч с различными группами, пользующимися поддержкой населения на национальном уровне, и с представителями гражданского сектора. По итогам встреч была разработана Национальная хартия действий (НХД). Абсолютное большинство населения Бахрейна – 98,4 процента – при всем разнообразии входящих в него групп и различий их интересов, одобрили документ в ходе общенародного референдума 2000 года.</w:t>
      </w:r>
    </w:p>
    <w:p w:rsidR="00D3508A" w:rsidRPr="00355FC8" w:rsidRDefault="00D3508A" w:rsidP="00D3508A">
      <w:pPr>
        <w:spacing w:line="240" w:lineRule="auto"/>
        <w:ind w:left="1264" w:right="1264"/>
        <w:jc w:val="right"/>
        <w:rPr>
          <w:bCs/>
          <w:spacing w:val="0"/>
          <w:w w:val="100"/>
        </w:rPr>
      </w:pPr>
      <w:r>
        <w:rPr>
          <w:bCs/>
          <w:spacing w:val="0"/>
          <w:w w:val="100"/>
        </w:rPr>
        <w:t>(15)</w:t>
      </w:r>
    </w:p>
    <w:p w:rsidR="0010342D" w:rsidRPr="00355FC8" w:rsidRDefault="0010342D" w:rsidP="00D3508A">
      <w:pPr>
        <w:spacing w:line="240" w:lineRule="auto"/>
        <w:ind w:left="1264" w:right="1264"/>
        <w:jc w:val="both"/>
        <w:rPr>
          <w:bCs/>
          <w:spacing w:val="0"/>
          <w:w w:val="100"/>
        </w:rPr>
      </w:pPr>
      <w:r w:rsidRPr="00355FC8">
        <w:rPr>
          <w:bCs/>
          <w:spacing w:val="0"/>
          <w:w w:val="100"/>
        </w:rPr>
        <w:t xml:space="preserve">Принятие НХД привело к важным изменениям политического, конституционного и правового характера, среди которых наиболее значительными стали внесение поправок в действующую Конституцию 14 февраля 2002 года, проведение первых свободных парламентских выборов в Палату депутатов и принятие целого ряда законов, учитывающих изменения в политической, экономической и конституционной сферах и требования новой эры в истории Бахрейна. Бахрейн также присоединился к различным международным договорам и соглашениям, о которых говорится в настоящем докладе ниже. Политика, направленная на обновление и перемены, ознаменовалась большими успехами в отстаивании прав и свобод бахрейнских женщин, самым существенным из которых стало предоставление женщинам в полном объеме политических прав. Бахрейн также присоединился к ряду соглашений, касающихся женщин, в том числе к КЛДОЖ, осуществление которой является предметом настоящего доклада. </w:t>
      </w:r>
    </w:p>
    <w:p w:rsidR="00D3508A" w:rsidRDefault="00D3508A" w:rsidP="00D3508A">
      <w:pPr>
        <w:spacing w:line="240" w:lineRule="auto"/>
        <w:ind w:left="1264" w:right="1264"/>
        <w:jc w:val="right"/>
        <w:rPr>
          <w:bCs/>
          <w:spacing w:val="0"/>
          <w:w w:val="100"/>
          <w:lang w:bidi="he-IL"/>
        </w:rPr>
      </w:pPr>
      <w:r>
        <w:rPr>
          <w:bCs/>
          <w:spacing w:val="0"/>
          <w:w w:val="100"/>
          <w:lang w:bidi="he-IL"/>
        </w:rPr>
        <w:t>(16)</w:t>
      </w:r>
    </w:p>
    <w:p w:rsidR="0010342D" w:rsidRDefault="0010342D" w:rsidP="00D3508A">
      <w:pPr>
        <w:spacing w:line="240" w:lineRule="auto"/>
        <w:ind w:left="1264" w:right="1264"/>
        <w:jc w:val="both"/>
        <w:rPr>
          <w:bCs/>
          <w:spacing w:val="0"/>
          <w:w w:val="100"/>
          <w:lang w:bidi="he-IL"/>
        </w:rPr>
      </w:pPr>
      <w:r w:rsidRPr="00355FC8">
        <w:rPr>
          <w:bCs/>
          <w:spacing w:val="0"/>
          <w:w w:val="100"/>
          <w:lang w:bidi="he-IL"/>
        </w:rPr>
        <w:t>Присоединение Бахрейна к К</w:t>
      </w:r>
      <w:r w:rsidR="0057642E">
        <w:rPr>
          <w:bCs/>
          <w:spacing w:val="0"/>
          <w:w w:val="100"/>
          <w:lang w:bidi="he-IL"/>
        </w:rPr>
        <w:t>ЛДОЖ</w:t>
      </w:r>
      <w:r w:rsidRPr="00355FC8">
        <w:rPr>
          <w:bCs/>
          <w:spacing w:val="0"/>
          <w:w w:val="100"/>
          <w:lang w:bidi="he-IL"/>
        </w:rPr>
        <w:t xml:space="preserve"> свидетельствует об усилиях, которые прилагает Королевство для обеспечения гендерного равенства в соответствии с НХД и политикой правительства и других организаций, ориентированной на расширени</w:t>
      </w:r>
      <w:r w:rsidR="0057642E">
        <w:rPr>
          <w:bCs/>
          <w:spacing w:val="0"/>
          <w:w w:val="100"/>
          <w:lang w:bidi="he-IL"/>
        </w:rPr>
        <w:t>е</w:t>
      </w:r>
      <w:r w:rsidRPr="00355FC8">
        <w:rPr>
          <w:bCs/>
          <w:spacing w:val="0"/>
          <w:w w:val="100"/>
          <w:lang w:bidi="he-IL"/>
        </w:rPr>
        <w:t xml:space="preserve"> участия населения</w:t>
      </w:r>
      <w:r w:rsidR="0057642E">
        <w:rPr>
          <w:bCs/>
          <w:spacing w:val="0"/>
          <w:w w:val="100"/>
          <w:lang w:bidi="he-IL"/>
        </w:rPr>
        <w:t xml:space="preserve"> в</w:t>
      </w:r>
      <w:r w:rsidRPr="00355FC8">
        <w:rPr>
          <w:bCs/>
          <w:spacing w:val="0"/>
          <w:w w:val="100"/>
          <w:lang w:bidi="he-IL"/>
        </w:rPr>
        <w:t xml:space="preserve"> общественной жизни и предоставление жителям страны прав и свобод в полном объеме</w:t>
      </w:r>
      <w:r w:rsidR="0057642E">
        <w:rPr>
          <w:bCs/>
          <w:spacing w:val="0"/>
          <w:w w:val="100"/>
          <w:lang w:bidi="he-IL"/>
        </w:rPr>
        <w:t>,</w:t>
      </w:r>
      <w:r w:rsidRPr="00355FC8">
        <w:rPr>
          <w:bCs/>
          <w:spacing w:val="0"/>
          <w:w w:val="100"/>
          <w:lang w:bidi="he-IL"/>
        </w:rPr>
        <w:t xml:space="preserve"> </w:t>
      </w:r>
      <w:r w:rsidR="0057642E">
        <w:rPr>
          <w:bCs/>
          <w:spacing w:val="0"/>
          <w:w w:val="100"/>
          <w:lang w:bidi="he-IL"/>
        </w:rPr>
        <w:t>в</w:t>
      </w:r>
      <w:r w:rsidRPr="00355FC8">
        <w:rPr>
          <w:bCs/>
          <w:spacing w:val="0"/>
          <w:w w:val="100"/>
          <w:lang w:bidi="he-IL"/>
        </w:rPr>
        <w:t xml:space="preserve"> частности женщинам Бахрейна, которые были лишены определенных прав в течение многих десятилетий.</w:t>
      </w:r>
    </w:p>
    <w:p w:rsidR="00314D7C" w:rsidRDefault="00314D7C" w:rsidP="00314D7C">
      <w:pPr>
        <w:tabs>
          <w:tab w:val="left" w:pos="1560"/>
        </w:tabs>
        <w:spacing w:line="240" w:lineRule="auto"/>
        <w:ind w:left="1264" w:right="1264"/>
        <w:jc w:val="both"/>
        <w:rPr>
          <w:b/>
          <w:spacing w:val="0"/>
          <w:w w:val="100"/>
          <w:lang w:bidi="he-IL"/>
        </w:rPr>
      </w:pPr>
    </w:p>
    <w:p w:rsidR="0010342D" w:rsidRPr="00355FC8" w:rsidRDefault="0010342D" w:rsidP="00D3508A">
      <w:pPr>
        <w:tabs>
          <w:tab w:val="left" w:pos="1560"/>
        </w:tabs>
        <w:spacing w:after="160" w:line="240" w:lineRule="auto"/>
        <w:ind w:left="1264" w:right="1264"/>
        <w:jc w:val="both"/>
        <w:rPr>
          <w:bCs/>
          <w:spacing w:val="0"/>
          <w:w w:val="100"/>
          <w:lang w:bidi="he-IL"/>
        </w:rPr>
      </w:pPr>
      <w:r w:rsidRPr="00355FC8">
        <w:rPr>
          <w:b/>
          <w:spacing w:val="0"/>
          <w:w w:val="100"/>
          <w:lang w:bidi="he-IL"/>
        </w:rPr>
        <w:t>1.</w:t>
      </w:r>
      <w:r w:rsidRPr="00355FC8">
        <w:rPr>
          <w:b/>
          <w:spacing w:val="0"/>
          <w:w w:val="100"/>
          <w:lang w:bidi="he-IL"/>
        </w:rPr>
        <w:tab/>
        <w:t>НХД</w:t>
      </w:r>
    </w:p>
    <w:p w:rsidR="00314D7C" w:rsidRPr="00355FC8" w:rsidRDefault="00314D7C" w:rsidP="00314D7C">
      <w:pPr>
        <w:spacing w:line="240" w:lineRule="auto"/>
        <w:ind w:left="1264" w:right="1264"/>
        <w:jc w:val="right"/>
        <w:rPr>
          <w:bCs/>
          <w:spacing w:val="0"/>
          <w:w w:val="100"/>
          <w:lang w:bidi="he-IL"/>
        </w:rPr>
      </w:pPr>
      <w:r>
        <w:rPr>
          <w:bCs/>
          <w:spacing w:val="0"/>
          <w:w w:val="100"/>
          <w:lang w:bidi="he-IL"/>
        </w:rPr>
        <w:t>(17)</w:t>
      </w:r>
    </w:p>
    <w:p w:rsidR="0010342D" w:rsidRPr="00355FC8" w:rsidRDefault="0010342D" w:rsidP="00D3508A">
      <w:pPr>
        <w:spacing w:line="240" w:lineRule="auto"/>
        <w:ind w:left="1264" w:right="1264"/>
        <w:jc w:val="both"/>
        <w:rPr>
          <w:bCs/>
          <w:spacing w:val="0"/>
          <w:w w:val="100"/>
          <w:lang w:bidi="he-IL"/>
        </w:rPr>
      </w:pPr>
      <w:r w:rsidRPr="00355FC8">
        <w:rPr>
          <w:bCs/>
          <w:spacing w:val="0"/>
          <w:w w:val="100"/>
          <w:lang w:bidi="he-IL"/>
        </w:rPr>
        <w:t xml:space="preserve">НХД является одним из важнейших документов, открывших путь к основным реформам </w:t>
      </w:r>
      <w:r w:rsidR="0057642E">
        <w:rPr>
          <w:bCs/>
          <w:spacing w:val="0"/>
          <w:w w:val="100"/>
          <w:lang w:bidi="he-IL"/>
        </w:rPr>
        <w:t xml:space="preserve">в </w:t>
      </w:r>
      <w:r w:rsidRPr="00355FC8">
        <w:rPr>
          <w:bCs/>
          <w:spacing w:val="0"/>
          <w:w w:val="100"/>
          <w:lang w:bidi="he-IL"/>
        </w:rPr>
        <w:t>политической, экономической, конституционной и правовой сферах страны. В ходе общенационального референдума 2000 года Хартия получила одобрение 98,4 процента населения страны.</w:t>
      </w:r>
    </w:p>
    <w:p w:rsidR="00D3508A" w:rsidRDefault="00D3508A" w:rsidP="00D3508A">
      <w:pPr>
        <w:spacing w:line="240" w:lineRule="auto"/>
        <w:ind w:left="1264" w:right="1264"/>
        <w:jc w:val="both"/>
        <w:rPr>
          <w:bCs/>
          <w:spacing w:val="0"/>
          <w:w w:val="100"/>
          <w:lang w:bidi="he-IL"/>
        </w:rPr>
      </w:pPr>
    </w:p>
    <w:p w:rsidR="0010342D" w:rsidRPr="00355FC8" w:rsidRDefault="0010342D" w:rsidP="00D3508A">
      <w:pPr>
        <w:spacing w:line="240" w:lineRule="auto"/>
        <w:ind w:left="1264" w:right="1264"/>
        <w:jc w:val="both"/>
        <w:rPr>
          <w:bCs/>
          <w:spacing w:val="0"/>
          <w:w w:val="100"/>
          <w:lang w:bidi="he-IL"/>
        </w:rPr>
      </w:pPr>
      <w:r w:rsidRPr="00355FC8">
        <w:rPr>
          <w:bCs/>
          <w:spacing w:val="0"/>
          <w:w w:val="100"/>
          <w:lang w:bidi="he-IL"/>
        </w:rPr>
        <w:t>НХД состоит из исторической преамбулы, семи глав и заключения. В главе 1 освещены основные принципы общественного устройства и наиболее существенные права и свободы. Глава 2 посвящена системе государственного управления, основанной на разделении полномочий и верховенства закона. В главе 3 рассматривается экономический базис общества и особо подчеркивается необходимость создания Бюро по финансовому контролю. Глава 4 посвящена национальной безопасности, а глава 5 – работе парламента и необходимости принятия закона о двухпалатном законодательном органе (палата избираемых представителей и палата назначаемых представителей). Главы 6 и 7 касаются отношений с другими государствами Персидского залива и внешней политик</w:t>
      </w:r>
      <w:r w:rsidR="0057642E">
        <w:rPr>
          <w:bCs/>
          <w:spacing w:val="0"/>
          <w:w w:val="100"/>
          <w:lang w:bidi="he-IL"/>
        </w:rPr>
        <w:t>и</w:t>
      </w:r>
      <w:r w:rsidRPr="00355FC8">
        <w:rPr>
          <w:bCs/>
          <w:spacing w:val="0"/>
          <w:w w:val="100"/>
          <w:lang w:bidi="he-IL"/>
        </w:rPr>
        <w:t xml:space="preserve"> соответственно.</w:t>
      </w:r>
    </w:p>
    <w:p w:rsidR="00D3508A" w:rsidRDefault="00D3508A" w:rsidP="00D3508A">
      <w:pPr>
        <w:spacing w:line="240" w:lineRule="auto"/>
        <w:ind w:left="1264" w:right="1264"/>
        <w:jc w:val="right"/>
        <w:rPr>
          <w:bCs/>
          <w:spacing w:val="0"/>
          <w:w w:val="100"/>
          <w:lang w:bidi="he-IL"/>
        </w:rPr>
      </w:pPr>
      <w:r>
        <w:rPr>
          <w:bCs/>
          <w:spacing w:val="0"/>
          <w:w w:val="100"/>
          <w:lang w:bidi="he-IL"/>
        </w:rPr>
        <w:t>(18)</w:t>
      </w:r>
    </w:p>
    <w:p w:rsidR="0010342D" w:rsidRDefault="0010342D" w:rsidP="00D3508A">
      <w:pPr>
        <w:spacing w:line="240" w:lineRule="auto"/>
        <w:ind w:left="1264" w:right="1264"/>
        <w:jc w:val="both"/>
        <w:rPr>
          <w:bCs/>
          <w:spacing w:val="0"/>
          <w:w w:val="100"/>
          <w:lang w:bidi="he-IL"/>
        </w:rPr>
      </w:pPr>
      <w:r w:rsidRPr="00355FC8">
        <w:rPr>
          <w:bCs/>
          <w:spacing w:val="0"/>
          <w:w w:val="100"/>
          <w:lang w:bidi="he-IL"/>
        </w:rPr>
        <w:t>НХД также рассматривает вопрос о положении женщин. Женщины играют важную роль в политической и общественной жизни страны. НХД гарантирует женщинам основные права и свободы. Согласно документу, в задачи правительства и органов государственного управления входит обеспечение устойчивого всестороннего развития потенциала всех членов общества, как мужчин, так и женщин</w:t>
      </w:r>
      <w:r w:rsidR="0057642E">
        <w:rPr>
          <w:bCs/>
          <w:spacing w:val="0"/>
          <w:w w:val="100"/>
          <w:lang w:bidi="he-IL"/>
        </w:rPr>
        <w:t>,</w:t>
      </w:r>
      <w:r w:rsidRPr="00355FC8">
        <w:rPr>
          <w:bCs/>
          <w:spacing w:val="0"/>
          <w:w w:val="100"/>
          <w:lang w:bidi="he-IL"/>
        </w:rPr>
        <w:t xml:space="preserve"> в различных сферах деятельности.</w:t>
      </w:r>
    </w:p>
    <w:p w:rsidR="00D3508A" w:rsidRPr="00355FC8" w:rsidRDefault="00D3508A" w:rsidP="00D3508A">
      <w:pPr>
        <w:spacing w:line="240" w:lineRule="auto"/>
        <w:ind w:left="1264" w:right="1264"/>
        <w:jc w:val="right"/>
        <w:rPr>
          <w:bCs/>
          <w:spacing w:val="0"/>
          <w:w w:val="100"/>
          <w:lang w:bidi="he-IL"/>
        </w:rPr>
      </w:pPr>
      <w:r>
        <w:rPr>
          <w:bCs/>
          <w:spacing w:val="0"/>
          <w:w w:val="100"/>
          <w:lang w:bidi="he-IL"/>
        </w:rPr>
        <w:t>(19)</w:t>
      </w:r>
    </w:p>
    <w:p w:rsidR="0010342D" w:rsidRDefault="0010342D" w:rsidP="00D3508A">
      <w:pPr>
        <w:spacing w:line="240" w:lineRule="auto"/>
        <w:ind w:left="1264" w:right="1264"/>
        <w:jc w:val="both"/>
        <w:rPr>
          <w:color w:val="000000"/>
          <w:spacing w:val="0"/>
          <w:w w:val="100"/>
        </w:rPr>
      </w:pPr>
      <w:r w:rsidRPr="00355FC8">
        <w:rPr>
          <w:bCs/>
          <w:spacing w:val="0"/>
          <w:w w:val="100"/>
          <w:lang w:bidi="he-IL"/>
        </w:rPr>
        <w:t>НХД подчеркивает необходимость достижения полного равноправия граждан, в частности равенства перед законом. В документе говорится: "Все граждане равны перед законом в правах и обязанностях</w:t>
      </w:r>
      <w:r w:rsidRPr="00355FC8">
        <w:rPr>
          <w:color w:val="000000"/>
          <w:spacing w:val="0"/>
          <w:w w:val="100"/>
        </w:rPr>
        <w:t xml:space="preserve"> без различий по признаку национальной принадлежности, происхождени</w:t>
      </w:r>
      <w:r w:rsidR="0057642E">
        <w:rPr>
          <w:color w:val="000000"/>
          <w:spacing w:val="0"/>
          <w:w w:val="100"/>
        </w:rPr>
        <w:t>я</w:t>
      </w:r>
      <w:r w:rsidRPr="00355FC8">
        <w:rPr>
          <w:color w:val="000000"/>
          <w:spacing w:val="0"/>
          <w:w w:val="100"/>
        </w:rPr>
        <w:t>, языка, религии или вероисповедания</w:t>
      </w:r>
      <w:r w:rsidR="0057642E">
        <w:rPr>
          <w:color w:val="000000"/>
          <w:spacing w:val="0"/>
          <w:w w:val="100"/>
        </w:rPr>
        <w:t>"</w:t>
      </w:r>
      <w:r w:rsidRPr="00355FC8">
        <w:rPr>
          <w:rStyle w:val="FootnoteReference"/>
          <w:color w:val="000000"/>
          <w:spacing w:val="0"/>
          <w:w w:val="100"/>
          <w:position w:val="0"/>
        </w:rPr>
        <w:footnoteReference w:id="11"/>
      </w:r>
      <w:r w:rsidRPr="00355FC8">
        <w:rPr>
          <w:color w:val="000000"/>
          <w:spacing w:val="0"/>
          <w:w w:val="100"/>
        </w:rPr>
        <w:t>. Оговаривается также обязанность государства гарантировать свободу вероисповедания, свободу слова и публикаций, свободу научных исследований, а также свободу прессы и печати.</w:t>
      </w:r>
    </w:p>
    <w:p w:rsidR="00314D7C" w:rsidRPr="00355FC8" w:rsidRDefault="00314D7C" w:rsidP="00D3508A">
      <w:pPr>
        <w:spacing w:line="240" w:lineRule="auto"/>
        <w:ind w:left="1264" w:right="1264"/>
        <w:jc w:val="both"/>
        <w:rPr>
          <w:color w:val="000000"/>
          <w:spacing w:val="0"/>
          <w:w w:val="100"/>
        </w:rPr>
      </w:pPr>
    </w:p>
    <w:p w:rsidR="00D3508A" w:rsidRDefault="00D3508A" w:rsidP="00D3508A">
      <w:pPr>
        <w:spacing w:line="240" w:lineRule="auto"/>
        <w:ind w:left="1264" w:right="1264"/>
        <w:jc w:val="right"/>
        <w:rPr>
          <w:bCs/>
          <w:spacing w:val="0"/>
          <w:w w:val="100"/>
          <w:lang w:bidi="he-IL"/>
        </w:rPr>
      </w:pPr>
      <w:r>
        <w:rPr>
          <w:bCs/>
          <w:spacing w:val="0"/>
          <w:w w:val="100"/>
          <w:lang w:bidi="he-IL"/>
        </w:rPr>
        <w:t>(20)</w:t>
      </w:r>
    </w:p>
    <w:p w:rsidR="0010342D" w:rsidRPr="00355FC8" w:rsidRDefault="0010342D" w:rsidP="00D3508A">
      <w:pPr>
        <w:spacing w:line="240" w:lineRule="auto"/>
        <w:ind w:left="1264" w:right="1264"/>
        <w:jc w:val="both"/>
        <w:rPr>
          <w:color w:val="000000"/>
          <w:spacing w:val="0"/>
          <w:w w:val="100"/>
        </w:rPr>
      </w:pPr>
      <w:r w:rsidRPr="00355FC8">
        <w:rPr>
          <w:bCs/>
          <w:spacing w:val="0"/>
          <w:w w:val="100"/>
          <w:lang w:bidi="he-IL"/>
        </w:rPr>
        <w:t xml:space="preserve">НХД также возлагает на государство обязанность поддерживать деятельность неправительственных организаций: " Государство гарантирует свободу организации на национальном уровне, в законных целях и мирными средствами, неправительственных, научных, культурных и профессиональных объединений и союзов". </w:t>
      </w:r>
    </w:p>
    <w:p w:rsidR="00D3508A" w:rsidRDefault="00D3508A" w:rsidP="00D3508A">
      <w:pPr>
        <w:spacing w:line="240" w:lineRule="auto"/>
        <w:ind w:left="1264" w:right="1264"/>
        <w:jc w:val="right"/>
        <w:rPr>
          <w:color w:val="000000"/>
          <w:spacing w:val="0"/>
          <w:w w:val="100"/>
        </w:rPr>
      </w:pPr>
      <w:r>
        <w:rPr>
          <w:color w:val="000000"/>
          <w:spacing w:val="0"/>
          <w:w w:val="100"/>
        </w:rPr>
        <w:t>(</w:t>
      </w:r>
      <w:r w:rsidR="0010342D" w:rsidRPr="00355FC8">
        <w:rPr>
          <w:color w:val="000000"/>
          <w:spacing w:val="0"/>
          <w:w w:val="100"/>
        </w:rPr>
        <w:t>21</w:t>
      </w:r>
      <w:r>
        <w:rPr>
          <w:color w:val="000000"/>
          <w:spacing w:val="0"/>
          <w:w w:val="100"/>
        </w:rPr>
        <w:t>)</w:t>
      </w:r>
    </w:p>
    <w:p w:rsidR="0010342D" w:rsidRPr="00355FC8" w:rsidRDefault="0010342D" w:rsidP="00D3508A">
      <w:pPr>
        <w:spacing w:line="240" w:lineRule="auto"/>
        <w:ind w:left="1264" w:right="1264"/>
        <w:jc w:val="both"/>
        <w:rPr>
          <w:color w:val="000000"/>
          <w:spacing w:val="0"/>
          <w:w w:val="100"/>
        </w:rPr>
      </w:pPr>
      <w:r w:rsidRPr="00355FC8">
        <w:rPr>
          <w:color w:val="000000"/>
          <w:spacing w:val="0"/>
          <w:w w:val="100"/>
        </w:rPr>
        <w:t>В НХД семья рассматривается как основная часть общества. В документе предусматривается обязанность государства обеспечивать защиту института семьи, материнства и детства, открыто провозглашаются права женщин и подчеркивается обязанность государства поддерживать права женщин и в случае необходимости принимать специальные законодательные меры для защиты семьи и отдельных ее членов.</w:t>
      </w:r>
    </w:p>
    <w:p w:rsidR="00D3508A" w:rsidRDefault="00D3508A" w:rsidP="00D3508A">
      <w:pPr>
        <w:spacing w:line="240" w:lineRule="auto"/>
        <w:ind w:left="1264" w:right="1264"/>
        <w:jc w:val="both"/>
        <w:rPr>
          <w:color w:val="000000"/>
          <w:spacing w:val="0"/>
          <w:w w:val="100"/>
        </w:rPr>
      </w:pPr>
    </w:p>
    <w:p w:rsidR="0010342D" w:rsidRPr="00355FC8" w:rsidRDefault="0010342D" w:rsidP="00D3508A">
      <w:pPr>
        <w:spacing w:line="240" w:lineRule="auto"/>
        <w:ind w:left="1264" w:right="1264"/>
        <w:jc w:val="both"/>
        <w:rPr>
          <w:color w:val="000000"/>
          <w:spacing w:val="0"/>
          <w:w w:val="100"/>
        </w:rPr>
      </w:pPr>
      <w:r w:rsidRPr="00355FC8">
        <w:rPr>
          <w:color w:val="000000"/>
          <w:spacing w:val="0"/>
          <w:w w:val="100"/>
        </w:rPr>
        <w:t xml:space="preserve">НХД гарантирует основные права женщин. В документе утверждается, что народ является источником всех прав и что женщинам Бахрейна гарантируется возможность полного осуществления своих основных прав, в частности права выдвигать свою кандидатуру и голосовать на всеобщих выборах. В документе говорится: "Граждане, как мужчины, так и женщины, имеют право участвовать в общественной жизни и осуществлять свои политические права, включая право избирать и быть избранным в соответствии с законом". </w:t>
      </w:r>
    </w:p>
    <w:p w:rsidR="00D3508A" w:rsidRDefault="00D3508A" w:rsidP="00D3508A">
      <w:pPr>
        <w:spacing w:line="240" w:lineRule="auto"/>
        <w:ind w:left="1264" w:right="1264"/>
        <w:jc w:val="right"/>
        <w:rPr>
          <w:color w:val="000000"/>
          <w:spacing w:val="0"/>
          <w:w w:val="100"/>
        </w:rPr>
      </w:pPr>
      <w:r>
        <w:rPr>
          <w:color w:val="000000"/>
          <w:spacing w:val="0"/>
          <w:w w:val="100"/>
        </w:rPr>
        <w:t>(22)</w:t>
      </w:r>
    </w:p>
    <w:p w:rsidR="0010342D" w:rsidRPr="00355FC8" w:rsidRDefault="0010342D" w:rsidP="00D3508A">
      <w:pPr>
        <w:spacing w:line="240" w:lineRule="auto"/>
        <w:ind w:left="1264" w:right="1264"/>
        <w:jc w:val="both"/>
        <w:rPr>
          <w:color w:val="000000"/>
          <w:spacing w:val="0"/>
          <w:w w:val="100"/>
        </w:rPr>
      </w:pPr>
      <w:r w:rsidRPr="00355FC8">
        <w:rPr>
          <w:color w:val="000000"/>
          <w:spacing w:val="0"/>
          <w:w w:val="100"/>
        </w:rPr>
        <w:t>В дополнени</w:t>
      </w:r>
      <w:r w:rsidR="0057642E">
        <w:rPr>
          <w:color w:val="000000"/>
          <w:spacing w:val="0"/>
          <w:w w:val="100"/>
        </w:rPr>
        <w:t>е</w:t>
      </w:r>
      <w:r w:rsidRPr="00355FC8">
        <w:rPr>
          <w:color w:val="000000"/>
          <w:spacing w:val="0"/>
          <w:w w:val="100"/>
        </w:rPr>
        <w:t xml:space="preserve"> к вышеуказанному НХД предусматривает право женщин Бахрейна на получение образования, владение имуществом, организацию собственного бизнеса и участие в экономической деятельности.</w:t>
      </w:r>
    </w:p>
    <w:p w:rsidR="00D3508A" w:rsidRDefault="00D3508A" w:rsidP="00D3508A">
      <w:pPr>
        <w:spacing w:line="240" w:lineRule="auto"/>
        <w:ind w:left="1264" w:right="1264"/>
        <w:jc w:val="both"/>
        <w:rPr>
          <w:b/>
          <w:bCs/>
          <w:color w:val="000000"/>
          <w:spacing w:val="0"/>
          <w:w w:val="100"/>
        </w:rPr>
      </w:pPr>
    </w:p>
    <w:p w:rsidR="0010342D" w:rsidRPr="00355FC8" w:rsidRDefault="0010342D" w:rsidP="00D3508A">
      <w:pPr>
        <w:spacing w:line="240" w:lineRule="auto"/>
        <w:ind w:left="1560" w:right="1264" w:hanging="296"/>
        <w:jc w:val="both"/>
        <w:rPr>
          <w:b/>
          <w:bCs/>
          <w:color w:val="000000"/>
          <w:spacing w:val="0"/>
          <w:w w:val="100"/>
        </w:rPr>
      </w:pPr>
      <w:r w:rsidRPr="00355FC8">
        <w:rPr>
          <w:b/>
          <w:bCs/>
          <w:color w:val="000000"/>
          <w:spacing w:val="0"/>
          <w:w w:val="100"/>
        </w:rPr>
        <w:t>2.</w:t>
      </w:r>
      <w:r w:rsidRPr="00355FC8">
        <w:rPr>
          <w:b/>
          <w:bCs/>
          <w:color w:val="000000"/>
          <w:spacing w:val="0"/>
          <w:w w:val="100"/>
        </w:rPr>
        <w:tab/>
        <w:t>Конституция</w:t>
      </w:r>
    </w:p>
    <w:p w:rsidR="00D3508A" w:rsidRDefault="00D3508A" w:rsidP="00D3508A">
      <w:pPr>
        <w:spacing w:line="240" w:lineRule="auto"/>
        <w:ind w:left="1264" w:right="1264"/>
        <w:jc w:val="right"/>
        <w:rPr>
          <w:bCs/>
          <w:spacing w:val="0"/>
          <w:w w:val="100"/>
          <w:lang w:bidi="he-IL"/>
        </w:rPr>
      </w:pPr>
      <w:r>
        <w:rPr>
          <w:bCs/>
          <w:spacing w:val="0"/>
          <w:w w:val="100"/>
          <w:lang w:bidi="he-IL"/>
        </w:rPr>
        <w:t>(23)</w:t>
      </w:r>
    </w:p>
    <w:p w:rsidR="0010342D" w:rsidRPr="00355FC8" w:rsidRDefault="00D3508A" w:rsidP="00D3508A">
      <w:pPr>
        <w:spacing w:line="240" w:lineRule="auto"/>
        <w:ind w:left="1264" w:right="1264"/>
        <w:jc w:val="both"/>
        <w:rPr>
          <w:bCs/>
          <w:spacing w:val="0"/>
          <w:w w:val="100"/>
          <w:lang w:bidi="he-IL"/>
        </w:rPr>
      </w:pPr>
      <w:r>
        <w:rPr>
          <w:bCs/>
          <w:spacing w:val="0"/>
          <w:w w:val="100"/>
          <w:lang w:bidi="he-IL"/>
        </w:rPr>
        <w:t>К</w:t>
      </w:r>
      <w:r w:rsidR="0010342D" w:rsidRPr="00355FC8">
        <w:rPr>
          <w:bCs/>
          <w:spacing w:val="0"/>
          <w:w w:val="100"/>
          <w:lang w:bidi="he-IL"/>
        </w:rPr>
        <w:t>ак упоминалось выше, первая Конституция Бахрейна после обретения страной независимости была принята 6 декабря 1973 года. Однако в целях реализации задач НХД, принятой в 2000 году, и во исполнение воли народа, нашедшей свое выражение в одобрении принципов, лежащих в основе документа, 14 февраля 2002 года в Конституцию Бахрейна были внесены поправки, учитывающие политические, экономические и социальные перемены, происшедшие в жизни страны, и начало новой эры в истории Бахрейна.</w:t>
      </w:r>
    </w:p>
    <w:p w:rsidR="00D3508A" w:rsidRDefault="00D3508A" w:rsidP="00D3508A">
      <w:pPr>
        <w:spacing w:line="240" w:lineRule="auto"/>
        <w:ind w:left="1264" w:right="1264"/>
        <w:jc w:val="right"/>
        <w:rPr>
          <w:bCs/>
          <w:spacing w:val="0"/>
          <w:w w:val="100"/>
          <w:lang w:bidi="he-IL"/>
        </w:rPr>
      </w:pPr>
      <w:r>
        <w:rPr>
          <w:bCs/>
          <w:spacing w:val="0"/>
          <w:w w:val="100"/>
          <w:lang w:bidi="he-IL"/>
        </w:rPr>
        <w:t>(</w:t>
      </w:r>
      <w:r w:rsidR="0010342D" w:rsidRPr="00355FC8">
        <w:rPr>
          <w:bCs/>
          <w:spacing w:val="0"/>
          <w:w w:val="100"/>
          <w:lang w:bidi="he-IL"/>
        </w:rPr>
        <w:t>24</w:t>
      </w:r>
      <w:r>
        <w:rPr>
          <w:bCs/>
          <w:spacing w:val="0"/>
          <w:w w:val="100"/>
          <w:lang w:bidi="he-IL"/>
        </w:rPr>
        <w:t>)</w:t>
      </w:r>
    </w:p>
    <w:p w:rsidR="0010342D" w:rsidRDefault="0010342D" w:rsidP="00D3508A">
      <w:pPr>
        <w:spacing w:line="240" w:lineRule="auto"/>
        <w:ind w:left="1264" w:right="1264"/>
        <w:jc w:val="both"/>
        <w:rPr>
          <w:spacing w:val="0"/>
          <w:w w:val="100"/>
        </w:rPr>
      </w:pPr>
      <w:r w:rsidRPr="00355FC8">
        <w:rPr>
          <w:bCs/>
          <w:spacing w:val="0"/>
          <w:w w:val="100"/>
          <w:lang w:bidi="he-IL"/>
        </w:rPr>
        <w:t>Согласно Конституции Бахрейн является независимым суверенным арабским государством с демократической системой правления, в котором народ является носителем суверенитета и источником законодательной, исполнительной и судебной власти. Форма правления представляет собой наследственную конституционную монархию, осуществляющую свои полномочия при участии населения. В Конституции предусмотрено наличие двухпалатного законодательного органа. Статья 1</w:t>
      </w:r>
      <w:r w:rsidRPr="00355FC8">
        <w:rPr>
          <w:spacing w:val="0"/>
          <w:w w:val="100"/>
        </w:rPr>
        <w:t xml:space="preserve"> e) в пересмотренном варианте гласит: "Граждане, как мужчины, так и женщины, имеют право участвовать в общественной жизни и пользуются политическими правами, включая право избирать и быть избранными в соответствии с настоящей Конституцией и условиями и принципами, предусмотренными законом. За исключением случаев, установленных законом, ни один гражданин не может быть лишен права голоса или права на выдвижение своей кандидатуры на выборах". Государство готово оказать поддержку женщинам, пытающимся совместить общественно-полезную деятельность с их обязанностями по отношению к семье, а также обеспечить гендерное равенство в различных областях. Статья 5 b) гласит: </w:t>
      </w:r>
      <w:r w:rsidRPr="00314D7C">
        <w:rPr>
          <w:spacing w:val="0"/>
          <w:w w:val="100"/>
        </w:rPr>
        <w:t>"Государство обеспечивает женщинам возможность совмещать свои семейные обязанности с работой вне дома, а также предоставляет им равные с мужчинами права в политической, социальной, культурной и экономической сферах без нарушения положений исламского канонического права (шариата)".</w:t>
      </w:r>
      <w:r w:rsidRPr="00355FC8">
        <w:rPr>
          <w:spacing w:val="0"/>
          <w:w w:val="100"/>
        </w:rPr>
        <w:t xml:space="preserve"> Таким образом, можно сделать вывод, что Конституция страны соответствует положениям о гендерном равенстве</w:t>
      </w:r>
      <w:r w:rsidR="0057642E">
        <w:rPr>
          <w:spacing w:val="0"/>
          <w:w w:val="100"/>
        </w:rPr>
        <w:t>,</w:t>
      </w:r>
      <w:r w:rsidRPr="00355FC8">
        <w:rPr>
          <w:spacing w:val="0"/>
          <w:w w:val="100"/>
        </w:rPr>
        <w:t xml:space="preserve"> содержащимся в международных конвенциях, и не проводит различий между мужчинами и женщинами в области их публичных прав и обязанностей. </w:t>
      </w:r>
    </w:p>
    <w:p w:rsidR="00314D7C" w:rsidRDefault="00314D7C" w:rsidP="00EF788B">
      <w:pPr>
        <w:spacing w:line="240" w:lineRule="auto"/>
        <w:ind w:left="1560" w:right="1264" w:hanging="296"/>
        <w:jc w:val="both"/>
        <w:rPr>
          <w:b/>
          <w:bCs/>
          <w:spacing w:val="0"/>
          <w:w w:val="100"/>
        </w:rPr>
      </w:pPr>
    </w:p>
    <w:p w:rsidR="0010342D" w:rsidRPr="00355FC8" w:rsidRDefault="0010342D" w:rsidP="00314D7C">
      <w:pPr>
        <w:spacing w:after="120" w:line="240" w:lineRule="auto"/>
        <w:ind w:left="1559" w:right="1264" w:hanging="295"/>
        <w:jc w:val="both"/>
        <w:rPr>
          <w:b/>
          <w:bCs/>
          <w:spacing w:val="0"/>
          <w:w w:val="100"/>
        </w:rPr>
      </w:pPr>
      <w:r w:rsidRPr="00355FC8">
        <w:rPr>
          <w:b/>
          <w:bCs/>
          <w:spacing w:val="0"/>
          <w:w w:val="100"/>
        </w:rPr>
        <w:t>3.</w:t>
      </w:r>
      <w:r w:rsidRPr="00355FC8">
        <w:rPr>
          <w:b/>
          <w:bCs/>
          <w:spacing w:val="0"/>
          <w:w w:val="100"/>
        </w:rPr>
        <w:tab/>
        <w:t>Положения о законодательных, исполнительных и судебных органах власти</w:t>
      </w:r>
    </w:p>
    <w:p w:rsidR="00314D7C" w:rsidRPr="00355FC8" w:rsidRDefault="00314D7C" w:rsidP="00314D7C">
      <w:pPr>
        <w:spacing w:after="60" w:line="240" w:lineRule="auto"/>
        <w:ind w:left="1264" w:right="1264"/>
        <w:jc w:val="right"/>
        <w:rPr>
          <w:spacing w:val="0"/>
          <w:w w:val="100"/>
        </w:rPr>
      </w:pPr>
      <w:r>
        <w:rPr>
          <w:spacing w:val="0"/>
          <w:w w:val="100"/>
        </w:rPr>
        <w:t>(25)</w:t>
      </w:r>
    </w:p>
    <w:p w:rsidR="0010342D" w:rsidRDefault="0010342D" w:rsidP="00EF788B">
      <w:pPr>
        <w:spacing w:after="160" w:line="240" w:lineRule="auto"/>
        <w:ind w:left="1264" w:right="1264"/>
        <w:jc w:val="both"/>
        <w:rPr>
          <w:bCs/>
          <w:spacing w:val="0"/>
          <w:w w:val="100"/>
          <w:lang w:bidi="he-IL"/>
        </w:rPr>
      </w:pPr>
      <w:r w:rsidRPr="00355FC8">
        <w:rPr>
          <w:bCs/>
          <w:spacing w:val="0"/>
          <w:w w:val="100"/>
          <w:lang w:bidi="he-IL"/>
        </w:rPr>
        <w:t>В Конституции Бахрейна говорится, что народ является носителем суверенитета и источником трех ветвей власти. Система государственного устройства предусматривает разделение функций и взаимодействие законодательной, исполнительной и судебной власти в соответствии с положениями Конституции.</w:t>
      </w:r>
    </w:p>
    <w:p w:rsidR="0010342D" w:rsidRPr="00355FC8" w:rsidRDefault="0010342D" w:rsidP="00EF788B">
      <w:pPr>
        <w:spacing w:line="240" w:lineRule="auto"/>
        <w:ind w:left="1560" w:right="1264" w:hanging="296"/>
        <w:jc w:val="both"/>
        <w:rPr>
          <w:b/>
          <w:spacing w:val="0"/>
          <w:w w:val="100"/>
          <w:lang w:bidi="he-IL"/>
        </w:rPr>
      </w:pPr>
      <w:r w:rsidRPr="00355FC8">
        <w:rPr>
          <w:b/>
          <w:spacing w:val="0"/>
          <w:w w:val="100"/>
          <w:lang w:bidi="he-IL"/>
        </w:rPr>
        <w:t>a.</w:t>
      </w:r>
      <w:r w:rsidRPr="00355FC8">
        <w:rPr>
          <w:b/>
          <w:spacing w:val="0"/>
          <w:w w:val="100"/>
          <w:lang w:bidi="he-IL"/>
        </w:rPr>
        <w:tab/>
        <w:t>Законодательная власть</w:t>
      </w:r>
    </w:p>
    <w:p w:rsidR="00314D7C" w:rsidRPr="00355FC8" w:rsidRDefault="00314D7C" w:rsidP="00314D7C">
      <w:pPr>
        <w:spacing w:line="240" w:lineRule="auto"/>
        <w:ind w:left="1264" w:right="1264"/>
        <w:jc w:val="right"/>
        <w:rPr>
          <w:bCs/>
          <w:spacing w:val="0"/>
          <w:w w:val="100"/>
          <w:lang w:bidi="he-IL"/>
        </w:rPr>
      </w:pPr>
      <w:r>
        <w:rPr>
          <w:bCs/>
          <w:spacing w:val="0"/>
          <w:w w:val="100"/>
          <w:lang w:bidi="he-IL"/>
        </w:rPr>
        <w:t>(26)</w:t>
      </w:r>
    </w:p>
    <w:p w:rsidR="0010342D" w:rsidRPr="00355FC8" w:rsidRDefault="0010342D" w:rsidP="00D3508A">
      <w:pPr>
        <w:spacing w:line="240" w:lineRule="auto"/>
        <w:ind w:left="1264" w:right="1264"/>
        <w:jc w:val="both"/>
        <w:rPr>
          <w:bCs/>
          <w:spacing w:val="0"/>
          <w:w w:val="100"/>
          <w:lang w:bidi="he-IL"/>
        </w:rPr>
      </w:pPr>
      <w:r w:rsidRPr="00355FC8">
        <w:rPr>
          <w:bCs/>
          <w:spacing w:val="0"/>
          <w:w w:val="100"/>
          <w:lang w:bidi="he-IL"/>
        </w:rPr>
        <w:t>Законодательными полномочиями наделены короли, Консультативный совет и Палата депутатов. Согласно поправкам к Конституции 2002 года, Национальное собрание состоит из Консультативного совета и Палаты депутатов. В соответствии с главой 5 НХД и поправками к основному закону, Бахрейн перешел от однопалатной парламентской системы к двухпалатному парламенту, который включает:</w:t>
      </w:r>
    </w:p>
    <w:p w:rsidR="00EF788B" w:rsidRDefault="00EF788B" w:rsidP="00D3508A">
      <w:pPr>
        <w:spacing w:line="240" w:lineRule="auto"/>
        <w:ind w:left="1264" w:right="1264"/>
        <w:jc w:val="both"/>
        <w:rPr>
          <w:b/>
          <w:spacing w:val="0"/>
          <w:w w:val="100"/>
          <w:lang w:bidi="he-IL"/>
        </w:rPr>
      </w:pPr>
    </w:p>
    <w:p w:rsidR="0010342D" w:rsidRPr="00355FC8" w:rsidRDefault="0010342D" w:rsidP="00EF788B">
      <w:pPr>
        <w:spacing w:line="240" w:lineRule="auto"/>
        <w:ind w:left="1560" w:right="1264"/>
        <w:jc w:val="both"/>
        <w:rPr>
          <w:b/>
          <w:spacing w:val="0"/>
          <w:w w:val="100"/>
          <w:lang w:bidi="he-IL"/>
        </w:rPr>
      </w:pPr>
      <w:r w:rsidRPr="00355FC8">
        <w:rPr>
          <w:b/>
          <w:spacing w:val="0"/>
          <w:w w:val="100"/>
          <w:lang w:bidi="he-IL"/>
        </w:rPr>
        <w:t>Консультативный совет</w:t>
      </w:r>
    </w:p>
    <w:p w:rsidR="00EF788B" w:rsidRDefault="00EF788B" w:rsidP="00EF788B">
      <w:pPr>
        <w:spacing w:line="240" w:lineRule="auto"/>
        <w:ind w:left="1560" w:right="1264"/>
        <w:jc w:val="right"/>
        <w:rPr>
          <w:bCs/>
          <w:spacing w:val="0"/>
          <w:w w:val="100"/>
          <w:lang w:bidi="he-IL"/>
        </w:rPr>
      </w:pPr>
      <w:r>
        <w:rPr>
          <w:bCs/>
          <w:spacing w:val="0"/>
          <w:w w:val="100"/>
          <w:lang w:bidi="he-IL"/>
        </w:rPr>
        <w:t>(27)</w:t>
      </w:r>
    </w:p>
    <w:p w:rsidR="0010342D" w:rsidRPr="00355FC8" w:rsidRDefault="0010342D" w:rsidP="00EF788B">
      <w:pPr>
        <w:spacing w:line="240" w:lineRule="auto"/>
        <w:ind w:left="1560" w:right="1264"/>
        <w:jc w:val="both"/>
        <w:rPr>
          <w:bCs/>
          <w:spacing w:val="0"/>
          <w:w w:val="100"/>
          <w:lang w:bidi="he-IL"/>
        </w:rPr>
      </w:pPr>
      <w:r w:rsidRPr="00355FC8">
        <w:rPr>
          <w:bCs/>
          <w:spacing w:val="0"/>
          <w:w w:val="100"/>
          <w:lang w:bidi="he-IL"/>
        </w:rPr>
        <w:t>В настоящее время Консультативный совет насчитывает 40 членов, которые назначаются королевским указом. Члены Совета отбираются с учетом опыта, приобретенного ими в различных областях. Нынешний состав Совета был сформирован в соответствии с Королевским указом № 41 от 2002 года. Численность женщин среди членов Консультативного совета возросла с шести в 2002 году до десяти в 2006 году. Таким образом, доля женщин в Консультативном совете составляет 15 процентов. Консультативный совет и Палата депутатов несут общую ответственность за разработку законодательства и утверждают все законы, принятые в стране. Консультативный совет не занимается разработкой политики и не выполняет функций надзорного органа.</w:t>
      </w:r>
    </w:p>
    <w:p w:rsidR="00EF788B" w:rsidRDefault="00EF788B" w:rsidP="00EF788B">
      <w:pPr>
        <w:keepNext/>
        <w:spacing w:line="240" w:lineRule="auto"/>
        <w:ind w:left="1560" w:right="1264"/>
        <w:jc w:val="both"/>
        <w:rPr>
          <w:b/>
          <w:bCs/>
          <w:spacing w:val="0"/>
          <w:w w:val="100"/>
          <w:lang w:bidi="he-IL"/>
        </w:rPr>
      </w:pPr>
    </w:p>
    <w:p w:rsidR="0010342D" w:rsidRPr="00355FC8" w:rsidRDefault="0010342D" w:rsidP="00EF788B">
      <w:pPr>
        <w:keepNext/>
        <w:spacing w:line="240" w:lineRule="auto"/>
        <w:ind w:left="1560" w:right="1264"/>
        <w:jc w:val="both"/>
        <w:rPr>
          <w:spacing w:val="0"/>
          <w:w w:val="100"/>
          <w:lang w:bidi="he-IL"/>
        </w:rPr>
      </w:pPr>
      <w:r w:rsidRPr="00355FC8">
        <w:rPr>
          <w:b/>
          <w:bCs/>
          <w:spacing w:val="0"/>
          <w:w w:val="100"/>
          <w:lang w:bidi="he-IL"/>
        </w:rPr>
        <w:t>Палата депутатов</w:t>
      </w:r>
    </w:p>
    <w:p w:rsidR="00EF788B" w:rsidRDefault="006C4BF0" w:rsidP="006C4BF0">
      <w:pPr>
        <w:pStyle w:val="BodyTextIndent"/>
        <w:spacing w:after="0" w:line="240" w:lineRule="auto"/>
        <w:ind w:left="1560" w:right="1264"/>
        <w:jc w:val="right"/>
        <w:rPr>
          <w:spacing w:val="0"/>
          <w:w w:val="100"/>
        </w:rPr>
      </w:pPr>
      <w:r>
        <w:rPr>
          <w:spacing w:val="0"/>
          <w:w w:val="100"/>
        </w:rPr>
        <w:t>(28)</w:t>
      </w:r>
    </w:p>
    <w:p w:rsidR="0010342D" w:rsidRPr="00355FC8" w:rsidRDefault="0010342D" w:rsidP="00EF788B">
      <w:pPr>
        <w:pStyle w:val="BodyTextIndent"/>
        <w:spacing w:after="0" w:line="240" w:lineRule="auto"/>
        <w:ind w:left="1560" w:right="1264"/>
        <w:jc w:val="both"/>
        <w:rPr>
          <w:spacing w:val="0"/>
          <w:w w:val="100"/>
        </w:rPr>
      </w:pPr>
      <w:r w:rsidRPr="00355FC8">
        <w:rPr>
          <w:spacing w:val="0"/>
          <w:w w:val="100"/>
        </w:rPr>
        <w:t>Палата депутатов настоящего созыва насчитывает 40 членов, избранных прямым тайным голосованием в ходе всеобщих выборов на четырехлетний срок. Женщины Бахрейна принимали активное участие в первых выборах после принятия поправок к Конституции. Восемь женщин выставили свои кандидатуры на выборах, но ни одна из них не прошла в Палату депутатов. Во время вторых парламентских выборов в 2006 году одно депутатское место получила женщина по итогам безальтернативных выборов. Палата депутатов наделена законодательными полномочиями, которые она разделяет с Консультативным советом, наряду с этим она несет ответственность за разработку политики и осуществление надзорных функций, которые она реализует через различные каналы и механизмы.</w:t>
      </w:r>
    </w:p>
    <w:p w:rsidR="006C4BF0" w:rsidRDefault="006C4BF0" w:rsidP="00D3508A">
      <w:pPr>
        <w:spacing w:line="240" w:lineRule="auto"/>
        <w:ind w:left="1264" w:right="1264"/>
        <w:jc w:val="both"/>
        <w:rPr>
          <w:spacing w:val="0"/>
          <w:w w:val="100"/>
          <w:lang w:bidi="he-IL"/>
        </w:rPr>
      </w:pPr>
    </w:p>
    <w:p w:rsidR="0010342D" w:rsidRPr="00355FC8" w:rsidRDefault="0010342D" w:rsidP="00D3508A">
      <w:pPr>
        <w:spacing w:line="240" w:lineRule="auto"/>
        <w:ind w:left="1264" w:right="1264"/>
        <w:jc w:val="both"/>
        <w:rPr>
          <w:spacing w:val="0"/>
          <w:w w:val="100"/>
          <w:lang w:bidi="he-IL"/>
        </w:rPr>
      </w:pPr>
      <w:r w:rsidRPr="00355FC8">
        <w:rPr>
          <w:spacing w:val="0"/>
          <w:w w:val="100"/>
          <w:lang w:bidi="he-IL"/>
        </w:rPr>
        <w:t>Законы принимаются Национальным собранием, состоящим из Консультативного совета и Палаты депутатов. Наряду с прочим, Палата депутатов осуществляет контроль за действиями исполнительной власти посредством различных механизмов, в том числе проведения опросов, интерпелляций, создания советов по расследованию различных вопросов, а также учреждения комитетов по рассмотрению жалоб граждан.</w:t>
      </w:r>
    </w:p>
    <w:p w:rsidR="006C4BF0" w:rsidRDefault="006C4BF0" w:rsidP="00D3508A">
      <w:pPr>
        <w:spacing w:line="240" w:lineRule="auto"/>
        <w:ind w:left="1264" w:right="1264"/>
        <w:jc w:val="both"/>
        <w:rPr>
          <w:b/>
          <w:bCs/>
          <w:spacing w:val="0"/>
          <w:w w:val="100"/>
          <w:lang w:bidi="he-IL"/>
        </w:rPr>
      </w:pPr>
    </w:p>
    <w:p w:rsidR="0010342D" w:rsidRPr="00355FC8" w:rsidRDefault="0010342D" w:rsidP="006C4BF0">
      <w:pPr>
        <w:tabs>
          <w:tab w:val="left" w:pos="1560"/>
        </w:tabs>
        <w:spacing w:line="240" w:lineRule="auto"/>
        <w:ind w:left="1264" w:right="1264"/>
        <w:jc w:val="both"/>
        <w:rPr>
          <w:spacing w:val="0"/>
          <w:w w:val="100"/>
          <w:lang w:bidi="he-IL"/>
        </w:rPr>
      </w:pPr>
      <w:r w:rsidRPr="00355FC8">
        <w:rPr>
          <w:b/>
          <w:bCs/>
          <w:spacing w:val="0"/>
          <w:w w:val="100"/>
          <w:lang w:bidi="he-IL"/>
        </w:rPr>
        <w:t xml:space="preserve">b. </w:t>
      </w:r>
      <w:r w:rsidR="006C4BF0">
        <w:rPr>
          <w:b/>
          <w:bCs/>
          <w:spacing w:val="0"/>
          <w:w w:val="100"/>
          <w:lang w:bidi="he-IL"/>
        </w:rPr>
        <w:tab/>
      </w:r>
      <w:r w:rsidRPr="00355FC8">
        <w:rPr>
          <w:b/>
          <w:bCs/>
          <w:spacing w:val="0"/>
          <w:w w:val="100"/>
          <w:lang w:bidi="he-IL"/>
        </w:rPr>
        <w:t>Исполнительная власть</w:t>
      </w:r>
    </w:p>
    <w:p w:rsidR="006C4BF0" w:rsidRDefault="006C4BF0" w:rsidP="006C4BF0">
      <w:pPr>
        <w:spacing w:line="240" w:lineRule="auto"/>
        <w:ind w:left="1264" w:right="1264"/>
        <w:jc w:val="right"/>
        <w:rPr>
          <w:spacing w:val="0"/>
          <w:w w:val="100"/>
          <w:lang w:bidi="he-IL"/>
        </w:rPr>
      </w:pPr>
      <w:r>
        <w:rPr>
          <w:spacing w:val="0"/>
          <w:w w:val="100"/>
          <w:lang w:bidi="he-IL"/>
        </w:rPr>
        <w:t>(29)</w:t>
      </w:r>
    </w:p>
    <w:p w:rsidR="0010342D" w:rsidRPr="00355FC8" w:rsidRDefault="0010342D" w:rsidP="00D3508A">
      <w:pPr>
        <w:spacing w:line="240" w:lineRule="auto"/>
        <w:ind w:left="1264" w:right="1264"/>
        <w:jc w:val="both"/>
        <w:rPr>
          <w:spacing w:val="0"/>
          <w:w w:val="100"/>
          <w:lang w:bidi="he-IL"/>
        </w:rPr>
      </w:pPr>
      <w:r w:rsidRPr="00355FC8">
        <w:rPr>
          <w:spacing w:val="0"/>
          <w:w w:val="100"/>
          <w:lang w:bidi="he-IL"/>
        </w:rPr>
        <w:t>Король, премьер-министр и министры образуют исполнительную ветвь власти, отвечающую за разработку и осуществление общей политики государства, контроль за деятельностью государственного аппарата и соблюдение государственных интересов. Функции, полномочия и обязанности короля, премьер-министра и министров правительства определены в Конституции.</w:t>
      </w:r>
    </w:p>
    <w:p w:rsidR="006C4BF0" w:rsidRDefault="006C4BF0" w:rsidP="00D3508A">
      <w:pPr>
        <w:spacing w:line="240" w:lineRule="auto"/>
        <w:ind w:left="1264" w:right="1264"/>
        <w:jc w:val="both"/>
        <w:rPr>
          <w:spacing w:val="0"/>
          <w:w w:val="100"/>
          <w:lang w:bidi="he-IL"/>
        </w:rPr>
      </w:pPr>
    </w:p>
    <w:p w:rsidR="0010342D" w:rsidRPr="00355FC8" w:rsidRDefault="0010342D" w:rsidP="00D3508A">
      <w:pPr>
        <w:spacing w:line="240" w:lineRule="auto"/>
        <w:ind w:left="1264" w:right="1264"/>
        <w:jc w:val="both"/>
        <w:rPr>
          <w:spacing w:val="0"/>
          <w:w w:val="100"/>
          <w:lang w:bidi="he-IL"/>
        </w:rPr>
      </w:pPr>
      <w:r w:rsidRPr="00355FC8">
        <w:rPr>
          <w:spacing w:val="0"/>
          <w:w w:val="100"/>
          <w:lang w:bidi="he-IL"/>
        </w:rPr>
        <w:t xml:space="preserve">Женщины успешно работают в органах государственного управления страны и занимают там ключевые позиции. В настоящее время женщины возглавляют министерства здравоохранения и социального развития и еще одна женщина занимает министерский пост; до недавнего времени на дипломатической службе работала женщина в ранге посла в </w:t>
      </w:r>
      <w:r w:rsidR="0057642E">
        <w:rPr>
          <w:spacing w:val="0"/>
          <w:w w:val="100"/>
          <w:lang w:bidi="he-IL"/>
        </w:rPr>
        <w:t>д</w:t>
      </w:r>
      <w:r w:rsidRPr="00355FC8">
        <w:rPr>
          <w:spacing w:val="0"/>
          <w:w w:val="100"/>
          <w:lang w:bidi="he-IL"/>
        </w:rPr>
        <w:t>ипломатическом корпусе; нынешний президент Университета Бахрейна – также женщина. Кроме того, немало женщин занимают руководящие должности в органах исполнительной власти – на уровне заместителей министров, помощников генеральных директоров и т.</w:t>
      </w:r>
      <w:r w:rsidR="0057642E">
        <w:rPr>
          <w:spacing w:val="0"/>
          <w:w w:val="100"/>
          <w:lang w:bidi="he-IL"/>
        </w:rPr>
        <w:t> </w:t>
      </w:r>
      <w:r w:rsidRPr="00355FC8">
        <w:rPr>
          <w:spacing w:val="0"/>
          <w:w w:val="100"/>
          <w:lang w:bidi="he-IL"/>
        </w:rPr>
        <w:t>п. Все это свидетельствует о высокой квалификации женщин Бахрейна и уверенном продвижении страны по пути осуществления КЛДОЖ.</w:t>
      </w:r>
    </w:p>
    <w:p w:rsidR="006C4BF0" w:rsidRDefault="006C4BF0" w:rsidP="00D3508A">
      <w:pPr>
        <w:spacing w:line="240" w:lineRule="auto"/>
        <w:ind w:left="1264" w:right="1264"/>
        <w:jc w:val="both"/>
        <w:rPr>
          <w:b/>
          <w:bCs/>
          <w:spacing w:val="0"/>
          <w:w w:val="100"/>
          <w:lang w:bidi="he-IL"/>
        </w:rPr>
      </w:pPr>
    </w:p>
    <w:p w:rsidR="0010342D" w:rsidRPr="00355FC8" w:rsidRDefault="0010342D" w:rsidP="006C4BF0">
      <w:pPr>
        <w:tabs>
          <w:tab w:val="left" w:pos="1560"/>
        </w:tabs>
        <w:spacing w:line="240" w:lineRule="auto"/>
        <w:ind w:left="1264" w:right="1264"/>
        <w:jc w:val="both"/>
        <w:rPr>
          <w:spacing w:val="0"/>
          <w:w w:val="100"/>
          <w:lang w:bidi="he-IL"/>
        </w:rPr>
      </w:pPr>
      <w:r w:rsidRPr="00355FC8">
        <w:rPr>
          <w:b/>
          <w:bCs/>
          <w:spacing w:val="0"/>
          <w:w w:val="100"/>
          <w:lang w:bidi="he-IL"/>
        </w:rPr>
        <w:t>c</w:t>
      </w:r>
      <w:r w:rsidRPr="00314D7C">
        <w:rPr>
          <w:b/>
          <w:spacing w:val="0"/>
          <w:w w:val="100"/>
          <w:lang w:bidi="he-IL"/>
        </w:rPr>
        <w:t>.</w:t>
      </w:r>
      <w:r w:rsidRPr="00355FC8">
        <w:rPr>
          <w:spacing w:val="0"/>
          <w:w w:val="100"/>
          <w:lang w:bidi="he-IL"/>
        </w:rPr>
        <w:tab/>
      </w:r>
      <w:r w:rsidRPr="00355FC8">
        <w:rPr>
          <w:b/>
          <w:spacing w:val="0"/>
          <w:w w:val="100"/>
          <w:lang w:bidi="he-IL"/>
        </w:rPr>
        <w:t>Судебная власть</w:t>
      </w:r>
    </w:p>
    <w:p w:rsidR="006C4BF0" w:rsidRDefault="006C4BF0" w:rsidP="006C4BF0">
      <w:pPr>
        <w:spacing w:line="240" w:lineRule="auto"/>
        <w:ind w:left="1264" w:right="1264"/>
        <w:jc w:val="right"/>
        <w:rPr>
          <w:spacing w:val="0"/>
          <w:w w:val="100"/>
          <w:lang w:bidi="he-IL"/>
        </w:rPr>
      </w:pPr>
      <w:r>
        <w:rPr>
          <w:spacing w:val="0"/>
          <w:w w:val="100"/>
          <w:lang w:bidi="he-IL"/>
        </w:rPr>
        <w:t>(30)</w:t>
      </w:r>
    </w:p>
    <w:p w:rsidR="0010342D" w:rsidRPr="00355FC8" w:rsidRDefault="0010342D" w:rsidP="00D3508A">
      <w:pPr>
        <w:spacing w:line="240" w:lineRule="auto"/>
        <w:ind w:left="1264" w:right="1264"/>
        <w:jc w:val="both"/>
        <w:rPr>
          <w:spacing w:val="0"/>
          <w:w w:val="100"/>
          <w:lang w:bidi="he-IL"/>
        </w:rPr>
      </w:pPr>
      <w:r w:rsidRPr="00355FC8">
        <w:rPr>
          <w:spacing w:val="0"/>
          <w:w w:val="100"/>
          <w:lang w:bidi="he-IL"/>
        </w:rPr>
        <w:t>Судебная власть независима от других органов государственной власти. Деятельность судов и организаций, оказывающих помощь судебным органам, контролируется Высшим судебным советом. Законодательство страны предусматривает существование различных типов и уровней судебных инстанций и определяет их функции и сферу полномочий.</w:t>
      </w:r>
    </w:p>
    <w:p w:rsidR="006C4BF0" w:rsidRDefault="006C4BF0" w:rsidP="00D3508A">
      <w:pPr>
        <w:spacing w:line="240" w:lineRule="auto"/>
        <w:ind w:left="1264" w:right="1264"/>
        <w:jc w:val="both"/>
        <w:rPr>
          <w:spacing w:val="0"/>
          <w:w w:val="100"/>
          <w:lang w:bidi="he-IL"/>
        </w:rPr>
      </w:pPr>
    </w:p>
    <w:p w:rsidR="0010342D" w:rsidRDefault="0010342D" w:rsidP="006C4BF0">
      <w:pPr>
        <w:spacing w:after="120" w:line="240" w:lineRule="auto"/>
        <w:ind w:left="1264" w:right="1264"/>
        <w:jc w:val="both"/>
        <w:rPr>
          <w:spacing w:val="0"/>
          <w:w w:val="100"/>
          <w:lang w:bidi="he-IL"/>
        </w:rPr>
      </w:pPr>
      <w:r w:rsidRPr="00355FC8">
        <w:rPr>
          <w:spacing w:val="0"/>
          <w:w w:val="100"/>
          <w:lang w:bidi="he-IL"/>
        </w:rPr>
        <w:t>Право на судебное разбирательство является одним из основных прав, закрепленных Конституцией Бахрейна. Конституция гарантирует это право в равной степени мужчинам и женщинам независимо от этнической принадлежности, пола и вероисповедания. Судебная власть является одной из трех ветвей власти, предусматриваемых Конституцией (статьи 104–106), которая гарантирует беспристрастность судебной системы и равенство всех граждан перед законом. Конституция также запрещает, вплоть до уголовного преследования, какое-либо вмешательство со стороны отдельных лиц в деятельность судебно-правовых органов и любые попытки оказать влияние на ход судебных дел. Женщины представлены и</w:t>
      </w:r>
      <w:r w:rsidR="0057642E">
        <w:rPr>
          <w:spacing w:val="0"/>
          <w:w w:val="100"/>
          <w:lang w:bidi="he-IL"/>
        </w:rPr>
        <w:t xml:space="preserve"> в</w:t>
      </w:r>
      <w:r w:rsidRPr="00355FC8">
        <w:rPr>
          <w:spacing w:val="0"/>
          <w:w w:val="100"/>
          <w:lang w:bidi="he-IL"/>
        </w:rPr>
        <w:t xml:space="preserve"> этой ветви государственной власти. Впервые за всю историю страны женщина была назначена судьей Конституционного суда Бахрейна. Этому назначению предшествовало назначение женщины-судьи в Высший гражданский суд, которая стала первой женщиной</w:t>
      </w:r>
      <w:r w:rsidR="0057642E">
        <w:rPr>
          <w:spacing w:val="0"/>
          <w:w w:val="100"/>
          <w:lang w:bidi="he-IL"/>
        </w:rPr>
        <w:t>,</w:t>
      </w:r>
      <w:r w:rsidRPr="00355FC8">
        <w:rPr>
          <w:spacing w:val="0"/>
          <w:w w:val="100"/>
          <w:lang w:bidi="he-IL"/>
        </w:rPr>
        <w:t xml:space="preserve"> занявшей эту должность в регионе Персидского залива. Увеличилась численность женщин в </w:t>
      </w:r>
      <w:r w:rsidR="0057642E">
        <w:rPr>
          <w:spacing w:val="0"/>
          <w:w w:val="100"/>
          <w:lang w:bidi="he-IL"/>
        </w:rPr>
        <w:t>г</w:t>
      </w:r>
      <w:r w:rsidRPr="00355FC8">
        <w:rPr>
          <w:spacing w:val="0"/>
          <w:w w:val="100"/>
          <w:lang w:bidi="he-IL"/>
        </w:rPr>
        <w:t xml:space="preserve">осударственной прокуратуре, также являющейся частью судебной системы в соответствии с Конституцией страны. Несколько женщин занимают должности заместителей государственных прокуроров. </w:t>
      </w:r>
    </w:p>
    <w:p w:rsidR="00314D7C" w:rsidRPr="00355FC8" w:rsidRDefault="00314D7C" w:rsidP="006C4BF0">
      <w:pPr>
        <w:spacing w:after="120" w:line="240" w:lineRule="auto"/>
        <w:ind w:left="1264" w:right="1264"/>
        <w:jc w:val="both"/>
        <w:rPr>
          <w:spacing w:val="0"/>
          <w:w w:val="100"/>
          <w:lang w:bidi="he-IL"/>
        </w:rPr>
      </w:pPr>
    </w:p>
    <w:p w:rsidR="0010342D" w:rsidRPr="00355FC8" w:rsidRDefault="0010342D" w:rsidP="00D3508A">
      <w:pPr>
        <w:spacing w:line="240" w:lineRule="auto"/>
        <w:ind w:left="1264" w:right="1264"/>
        <w:jc w:val="both"/>
        <w:rPr>
          <w:b/>
          <w:bCs/>
          <w:spacing w:val="0"/>
          <w:w w:val="100"/>
          <w:lang w:bidi="he-IL"/>
        </w:rPr>
      </w:pPr>
      <w:r w:rsidRPr="00355FC8">
        <w:rPr>
          <w:b/>
          <w:bCs/>
          <w:spacing w:val="0"/>
          <w:w w:val="100"/>
          <w:lang w:bidi="he-IL"/>
        </w:rPr>
        <w:t>Двойственный характер судебной системы Бахрейна</w:t>
      </w:r>
    </w:p>
    <w:p w:rsidR="00314D7C" w:rsidRPr="006C4BF0" w:rsidRDefault="00314D7C" w:rsidP="00314D7C">
      <w:pPr>
        <w:spacing w:line="240" w:lineRule="auto"/>
        <w:ind w:left="1264" w:right="1264"/>
        <w:jc w:val="right"/>
        <w:rPr>
          <w:bCs/>
          <w:spacing w:val="0"/>
          <w:w w:val="100"/>
          <w:lang w:bidi="he-IL"/>
        </w:rPr>
      </w:pPr>
      <w:r w:rsidRPr="006C4BF0">
        <w:rPr>
          <w:bCs/>
          <w:spacing w:val="0"/>
          <w:w w:val="100"/>
          <w:lang w:bidi="he-IL"/>
        </w:rPr>
        <w:t>(31)</w:t>
      </w:r>
    </w:p>
    <w:p w:rsidR="0010342D" w:rsidRPr="00355FC8" w:rsidRDefault="0010342D" w:rsidP="00D3508A">
      <w:pPr>
        <w:spacing w:line="240" w:lineRule="auto"/>
        <w:ind w:left="1264" w:right="1264"/>
        <w:jc w:val="both"/>
        <w:rPr>
          <w:spacing w:val="0"/>
          <w:w w:val="100"/>
        </w:rPr>
      </w:pPr>
      <w:r w:rsidRPr="00355FC8">
        <w:rPr>
          <w:spacing w:val="0"/>
          <w:w w:val="100"/>
          <w:lang w:bidi="he-IL"/>
        </w:rPr>
        <w:t>Конституция Бахрейна предусматривает разделение власти на законодательную, исполнительную и судебную. Каждая ветвь власти выполняет предписанные ей функции, не вмешиваясь в деятельность других органов власти и не испытывая давления с их стороны. При разработке Конституции специалисты уделяли особое внимание судебной ветви, так как они полагали, что принцип справедливости должен лежать в основе любого государственного устройства. В статье 4 Конституции Бахрейна четко оговаривается, что "</w:t>
      </w:r>
      <w:r w:rsidR="0057642E">
        <w:rPr>
          <w:spacing w:val="0"/>
          <w:w w:val="100"/>
          <w:lang w:bidi="he-IL"/>
        </w:rPr>
        <w:t>п</w:t>
      </w:r>
      <w:r w:rsidRPr="00355FC8">
        <w:rPr>
          <w:spacing w:val="0"/>
          <w:w w:val="100"/>
          <w:lang w:bidi="he-IL"/>
        </w:rPr>
        <w:t>ринцип справедливост</w:t>
      </w:r>
      <w:r w:rsidR="0057642E">
        <w:rPr>
          <w:spacing w:val="0"/>
          <w:w w:val="100"/>
          <w:lang w:bidi="he-IL"/>
        </w:rPr>
        <w:t>и</w:t>
      </w:r>
      <w:r w:rsidRPr="00355FC8">
        <w:rPr>
          <w:spacing w:val="0"/>
          <w:w w:val="100"/>
          <w:lang w:bidi="he-IL"/>
        </w:rPr>
        <w:t xml:space="preserve"> составляет основу правления. Сотрудничество и взаимное уважение содействуют сплочению граждан. Свобода, равноправие, безопасность, доверие, знания, социальная солидарность и равенство возможностей являются основами общества и гарантируются государством".</w:t>
      </w:r>
    </w:p>
    <w:p w:rsidR="006C4BF0" w:rsidRDefault="006C4BF0" w:rsidP="00D3508A">
      <w:pPr>
        <w:spacing w:line="240" w:lineRule="auto"/>
        <w:ind w:left="1264" w:right="1264"/>
        <w:jc w:val="both"/>
        <w:rPr>
          <w:rFonts w:cs="Arial"/>
          <w:spacing w:val="0"/>
          <w:w w:val="100"/>
        </w:rPr>
      </w:pPr>
    </w:p>
    <w:p w:rsidR="0010342D" w:rsidRPr="00355FC8" w:rsidRDefault="0010342D" w:rsidP="00D3508A">
      <w:pPr>
        <w:spacing w:line="240" w:lineRule="auto"/>
        <w:ind w:left="1264" w:right="1264"/>
        <w:jc w:val="both"/>
        <w:rPr>
          <w:rFonts w:cs="Arial"/>
          <w:spacing w:val="0"/>
          <w:w w:val="100"/>
        </w:rPr>
      </w:pPr>
      <w:r w:rsidRPr="00355FC8">
        <w:rPr>
          <w:rFonts w:cs="Arial"/>
          <w:spacing w:val="0"/>
          <w:w w:val="100"/>
        </w:rPr>
        <w:t>Законодатели Бахрейна приняли отдельный закон, касающийся судебных органов. Закон о судоустройстве, введенный в действие согласно Декрет-закону № 42 от 2002 года, устанавливает требования, предъявляемые к назначаемым лицам, определяет подотчетность, а также круг обязанностей судей. Закон в полной мере отражает повышенное внимание к судебной системе и стремление законодателей создать наиболее благоприятные условия для отправления правосудия в отношении всех граждан, как мужчин, так и женщин.</w:t>
      </w:r>
    </w:p>
    <w:p w:rsidR="006C4BF0" w:rsidRDefault="006C4BF0" w:rsidP="006C4BF0">
      <w:pPr>
        <w:spacing w:line="240" w:lineRule="auto"/>
        <w:ind w:left="1264" w:right="1264"/>
        <w:jc w:val="right"/>
        <w:rPr>
          <w:rFonts w:cs="Arial"/>
          <w:spacing w:val="0"/>
          <w:w w:val="100"/>
        </w:rPr>
      </w:pPr>
      <w:r>
        <w:rPr>
          <w:rFonts w:cs="Arial"/>
          <w:spacing w:val="0"/>
          <w:w w:val="100"/>
        </w:rPr>
        <w:t>(32)</w:t>
      </w:r>
    </w:p>
    <w:p w:rsidR="0010342D" w:rsidRPr="00355FC8" w:rsidRDefault="0010342D" w:rsidP="00D3508A">
      <w:pPr>
        <w:spacing w:line="240" w:lineRule="auto"/>
        <w:ind w:left="1264" w:right="1264"/>
        <w:jc w:val="both"/>
        <w:rPr>
          <w:rFonts w:cs="Arial"/>
          <w:spacing w:val="0"/>
          <w:w w:val="100"/>
        </w:rPr>
      </w:pPr>
      <w:r w:rsidRPr="00355FC8">
        <w:rPr>
          <w:rFonts w:cs="Arial"/>
          <w:spacing w:val="0"/>
          <w:w w:val="100"/>
        </w:rPr>
        <w:t>Согласно вышеупомянутому закону юрисдикция бахрейнских судов делится между светскими судами и судами шариата. Юрисдикция светских судов распространяется на производство по гражданским, уголовным делам и коммерческим спорам, а также дел</w:t>
      </w:r>
      <w:r w:rsidR="0057642E">
        <w:rPr>
          <w:rFonts w:cs="Arial"/>
          <w:spacing w:val="0"/>
          <w:w w:val="100"/>
        </w:rPr>
        <w:t>ам</w:t>
      </w:r>
      <w:r w:rsidRPr="00355FC8">
        <w:rPr>
          <w:rFonts w:cs="Arial"/>
          <w:spacing w:val="0"/>
          <w:w w:val="100"/>
        </w:rPr>
        <w:t>, касающи</w:t>
      </w:r>
      <w:r w:rsidR="0057642E">
        <w:rPr>
          <w:rFonts w:cs="Arial"/>
          <w:spacing w:val="0"/>
          <w:w w:val="100"/>
        </w:rPr>
        <w:t>м</w:t>
      </w:r>
      <w:r w:rsidRPr="00355FC8">
        <w:rPr>
          <w:rFonts w:cs="Arial"/>
          <w:spacing w:val="0"/>
          <w:w w:val="100"/>
        </w:rPr>
        <w:t>ся личного статуса немусульман. Суды шариата рассматривают дела, связанные с личным статусом мусульман. В 2005 году была учреждена специальная палата по административным делам. Суды шариата делятся на суннитские и шиитские. Гражданские суды рассматривают дела немусульман, касающиеся личного статуса, в соответствии с применимыми законами.</w:t>
      </w:r>
    </w:p>
    <w:p w:rsidR="006C4BF0" w:rsidRDefault="006C4BF0" w:rsidP="006C4BF0">
      <w:pPr>
        <w:spacing w:line="240" w:lineRule="auto"/>
        <w:ind w:left="1264" w:right="1264"/>
        <w:jc w:val="right"/>
        <w:rPr>
          <w:rFonts w:cs="Arial"/>
          <w:spacing w:val="0"/>
          <w:w w:val="100"/>
        </w:rPr>
      </w:pPr>
      <w:r>
        <w:rPr>
          <w:rFonts w:cs="Arial"/>
          <w:spacing w:val="0"/>
          <w:w w:val="100"/>
        </w:rPr>
        <w:t>(</w:t>
      </w:r>
      <w:r w:rsidR="0010342D" w:rsidRPr="00355FC8">
        <w:rPr>
          <w:rFonts w:cs="Arial"/>
          <w:spacing w:val="0"/>
          <w:w w:val="100"/>
        </w:rPr>
        <w:t>33</w:t>
      </w:r>
      <w:r>
        <w:rPr>
          <w:rFonts w:cs="Arial"/>
          <w:spacing w:val="0"/>
          <w:w w:val="100"/>
        </w:rPr>
        <w:t>)</w:t>
      </w:r>
    </w:p>
    <w:p w:rsidR="0010342D" w:rsidRPr="00355FC8" w:rsidRDefault="0010342D" w:rsidP="00D3508A">
      <w:pPr>
        <w:spacing w:line="240" w:lineRule="auto"/>
        <w:ind w:left="1264" w:right="1264"/>
        <w:jc w:val="both"/>
        <w:rPr>
          <w:rFonts w:cs="Arial"/>
          <w:spacing w:val="0"/>
          <w:w w:val="100"/>
        </w:rPr>
      </w:pPr>
      <w:r w:rsidRPr="00355FC8">
        <w:rPr>
          <w:rFonts w:cs="Arial"/>
          <w:spacing w:val="0"/>
          <w:w w:val="100"/>
        </w:rPr>
        <w:t xml:space="preserve">Обе судебные системы включают судебные инстанции двух уровней в соответствии с одним из основных общепризнанных принципов юриспруденции, который предусматривает предоставление каждой стороне, участвующей в споре, возможности быть заслушанной дважды в различных судах на различном уровне. Судом высшей инстанции является Кассационный суд, выступающий в роли верховного суда для сторон, участвующих в судебном процессе, функция которого состоит в том, чтобы контролировать качество и правильность применения законодательства судами первой и второй инстанции. Кассационный суд принимает к рассмотрению только те решения, которые были вынесены по гражданским и уголовным делам и коммерческим спорам, а также делам, касающимся личного статуса немусульман. Решения, принятые шариатскими судами по делам, связанным с личным статусом мусульман, могут быть обжалованы только в Верховный апелляционный шариатский суд. </w:t>
      </w:r>
    </w:p>
    <w:p w:rsidR="0010342D" w:rsidRDefault="0010342D" w:rsidP="00D3508A">
      <w:pPr>
        <w:spacing w:line="240" w:lineRule="auto"/>
        <w:ind w:left="1264" w:right="1264"/>
        <w:jc w:val="both"/>
        <w:rPr>
          <w:rFonts w:cs="Arial"/>
          <w:spacing w:val="0"/>
          <w:w w:val="100"/>
        </w:rPr>
      </w:pPr>
      <w:r w:rsidRPr="00355FC8">
        <w:rPr>
          <w:rFonts w:cs="Arial"/>
          <w:spacing w:val="0"/>
          <w:w w:val="100"/>
        </w:rPr>
        <w:t>Верховный конституционный суд рассматривает конституционность законов и постановлений, то есть соответстви</w:t>
      </w:r>
      <w:r w:rsidR="0057642E">
        <w:rPr>
          <w:rFonts w:cs="Arial"/>
          <w:spacing w:val="0"/>
          <w:w w:val="100"/>
        </w:rPr>
        <w:t>е</w:t>
      </w:r>
      <w:r w:rsidRPr="00355FC8">
        <w:rPr>
          <w:rFonts w:cs="Arial"/>
          <w:spacing w:val="0"/>
          <w:w w:val="100"/>
        </w:rPr>
        <w:t xml:space="preserve"> этих нормативных актов Конституции Бахрейна. Суд является независимой структурой судебной системы страны.</w:t>
      </w:r>
    </w:p>
    <w:p w:rsidR="006C4BF0" w:rsidRPr="00355FC8" w:rsidRDefault="006C4BF0" w:rsidP="00D3508A">
      <w:pPr>
        <w:spacing w:line="240" w:lineRule="auto"/>
        <w:ind w:left="1264" w:right="1264"/>
        <w:jc w:val="both"/>
        <w:rPr>
          <w:rFonts w:cs="Arial"/>
          <w:spacing w:val="0"/>
          <w:w w:val="100"/>
        </w:rPr>
      </w:pPr>
    </w:p>
    <w:p w:rsidR="0010342D" w:rsidRPr="00C0776A" w:rsidRDefault="0010342D" w:rsidP="006C4BF0">
      <w:pPr>
        <w:keepNext/>
        <w:spacing w:line="240" w:lineRule="auto"/>
        <w:ind w:left="1264" w:right="1264" w:hanging="413"/>
        <w:jc w:val="both"/>
        <w:rPr>
          <w:rFonts w:cs="Arial"/>
          <w:b/>
          <w:bCs/>
          <w:spacing w:val="0"/>
          <w:w w:val="100"/>
          <w:sz w:val="22"/>
          <w:szCs w:val="22"/>
          <w:u w:val="single"/>
        </w:rPr>
      </w:pPr>
      <w:r w:rsidRPr="00C0776A">
        <w:rPr>
          <w:rFonts w:cs="Arial"/>
          <w:b/>
          <w:bCs/>
          <w:spacing w:val="0"/>
          <w:w w:val="100"/>
          <w:sz w:val="22"/>
          <w:szCs w:val="22"/>
          <w:u w:val="single"/>
        </w:rPr>
        <w:t>III.</w:t>
      </w:r>
      <w:r w:rsidRPr="00C0776A">
        <w:rPr>
          <w:rFonts w:cs="Arial"/>
          <w:b/>
          <w:bCs/>
          <w:spacing w:val="0"/>
          <w:w w:val="100"/>
          <w:sz w:val="22"/>
          <w:szCs w:val="22"/>
          <w:u w:val="single"/>
        </w:rPr>
        <w:tab/>
        <w:t>Общая правовая основа защиты прав человека</w:t>
      </w:r>
    </w:p>
    <w:p w:rsidR="006C4BF0" w:rsidRDefault="006C4BF0" w:rsidP="00D3508A">
      <w:pPr>
        <w:pStyle w:val="H1"/>
        <w:spacing w:line="240" w:lineRule="auto"/>
        <w:ind w:left="1264" w:right="1264"/>
        <w:jc w:val="both"/>
        <w:outlineLvl w:val="9"/>
        <w:rPr>
          <w:rFonts w:cs="Arial"/>
          <w:spacing w:val="0"/>
          <w:w w:val="100"/>
          <w:sz w:val="20"/>
        </w:rPr>
      </w:pPr>
    </w:p>
    <w:p w:rsidR="0010342D" w:rsidRPr="00355FC8" w:rsidRDefault="0010342D" w:rsidP="00314D7C">
      <w:pPr>
        <w:pStyle w:val="H1"/>
        <w:tabs>
          <w:tab w:val="left" w:pos="1560"/>
        </w:tabs>
        <w:spacing w:after="120" w:line="240" w:lineRule="auto"/>
        <w:ind w:left="1264" w:right="1264"/>
        <w:jc w:val="both"/>
        <w:outlineLvl w:val="9"/>
        <w:rPr>
          <w:rFonts w:cs="Arial"/>
          <w:spacing w:val="0"/>
          <w:w w:val="100"/>
          <w:sz w:val="20"/>
        </w:rPr>
      </w:pPr>
      <w:r w:rsidRPr="00355FC8">
        <w:rPr>
          <w:rFonts w:cs="Arial"/>
          <w:spacing w:val="0"/>
          <w:w w:val="100"/>
          <w:sz w:val="20"/>
        </w:rPr>
        <w:t>1.</w:t>
      </w:r>
      <w:r w:rsidRPr="00355FC8">
        <w:rPr>
          <w:rFonts w:cs="Arial"/>
          <w:spacing w:val="0"/>
          <w:w w:val="100"/>
          <w:sz w:val="20"/>
        </w:rPr>
        <w:tab/>
        <w:t>Средства юридической защиты прав человека и прав женщин в Бахрейне</w:t>
      </w:r>
    </w:p>
    <w:p w:rsidR="006C4BF0" w:rsidRPr="006C4BF0" w:rsidRDefault="006C4BF0" w:rsidP="006C4BF0">
      <w:pPr>
        <w:tabs>
          <w:tab w:val="left" w:pos="1560"/>
        </w:tabs>
        <w:spacing w:line="240" w:lineRule="auto"/>
        <w:ind w:left="1264" w:right="1264"/>
        <w:jc w:val="right"/>
        <w:rPr>
          <w:rFonts w:cs="Arial"/>
          <w:bCs/>
          <w:spacing w:val="0"/>
          <w:w w:val="100"/>
        </w:rPr>
      </w:pPr>
      <w:r w:rsidRPr="006C4BF0">
        <w:rPr>
          <w:rFonts w:cs="Arial"/>
          <w:bCs/>
          <w:spacing w:val="0"/>
          <w:w w:val="100"/>
        </w:rPr>
        <w:t>(34)</w:t>
      </w:r>
    </w:p>
    <w:p w:rsidR="0010342D" w:rsidRPr="00355FC8" w:rsidRDefault="0010342D" w:rsidP="006C4BF0">
      <w:pPr>
        <w:tabs>
          <w:tab w:val="left" w:pos="1560"/>
        </w:tabs>
        <w:spacing w:line="240" w:lineRule="auto"/>
        <w:ind w:left="1264" w:right="1264"/>
        <w:jc w:val="both"/>
        <w:rPr>
          <w:rFonts w:cs="Arial"/>
          <w:b/>
          <w:bCs/>
          <w:spacing w:val="0"/>
          <w:w w:val="100"/>
        </w:rPr>
      </w:pPr>
      <w:r w:rsidRPr="00355FC8">
        <w:rPr>
          <w:rFonts w:cs="Arial"/>
          <w:b/>
          <w:bCs/>
          <w:spacing w:val="0"/>
          <w:w w:val="100"/>
        </w:rPr>
        <w:t>a.</w:t>
      </w:r>
      <w:r w:rsidRPr="00355FC8">
        <w:rPr>
          <w:rFonts w:cs="Arial"/>
          <w:b/>
          <w:bCs/>
          <w:spacing w:val="0"/>
          <w:w w:val="100"/>
        </w:rPr>
        <w:tab/>
        <w:t>НХД</w:t>
      </w:r>
    </w:p>
    <w:p w:rsidR="006C4BF0" w:rsidRDefault="006C4BF0" w:rsidP="00D3508A">
      <w:pPr>
        <w:spacing w:line="240" w:lineRule="auto"/>
        <w:ind w:left="1264" w:right="1264"/>
        <w:jc w:val="both"/>
        <w:rPr>
          <w:rFonts w:cs="Arial"/>
          <w:spacing w:val="0"/>
          <w:w w:val="100"/>
        </w:rPr>
      </w:pPr>
    </w:p>
    <w:p w:rsidR="0010342D" w:rsidRPr="00355FC8" w:rsidRDefault="0010342D" w:rsidP="00D3508A">
      <w:pPr>
        <w:spacing w:line="240" w:lineRule="auto"/>
        <w:ind w:left="1264" w:right="1264"/>
        <w:jc w:val="both"/>
        <w:rPr>
          <w:bCs/>
          <w:spacing w:val="0"/>
          <w:w w:val="100"/>
          <w:lang w:bidi="he-IL"/>
        </w:rPr>
      </w:pPr>
      <w:r w:rsidRPr="00355FC8">
        <w:rPr>
          <w:rFonts w:cs="Arial"/>
          <w:spacing w:val="0"/>
          <w:w w:val="100"/>
        </w:rPr>
        <w:t>НХД представляет собой важнейший механизм юридической защиты прав человека в целом и прав женщины в частности. Как указывалось выше, в НХД уделяется особое внимание положению женщин в бахрейнском обществе. Хартия утверждает достоинство женщин и гарантирует им основные права и свободы. Согласно НХД цели правительства и государственной системы включают обеспечение всестороннего устойчивого развития в различных областях для всех граждан, как мужчин, так и женщин.</w:t>
      </w:r>
    </w:p>
    <w:p w:rsidR="006C4BF0" w:rsidRDefault="006C4BF0" w:rsidP="00D3508A">
      <w:pPr>
        <w:spacing w:line="240" w:lineRule="auto"/>
        <w:ind w:left="1264" w:right="1264"/>
        <w:jc w:val="both"/>
        <w:rPr>
          <w:rFonts w:cs="Arial"/>
          <w:spacing w:val="0"/>
          <w:w w:val="100"/>
        </w:rPr>
      </w:pPr>
    </w:p>
    <w:p w:rsidR="0010342D" w:rsidRPr="00355FC8" w:rsidRDefault="0010342D" w:rsidP="00D3508A">
      <w:pPr>
        <w:spacing w:line="240" w:lineRule="auto"/>
        <w:ind w:left="1264" w:right="1264"/>
        <w:jc w:val="both"/>
        <w:rPr>
          <w:rFonts w:cs="Arial"/>
          <w:spacing w:val="0"/>
          <w:w w:val="100"/>
        </w:rPr>
      </w:pPr>
      <w:r w:rsidRPr="00355FC8">
        <w:rPr>
          <w:rFonts w:cs="Arial"/>
          <w:spacing w:val="0"/>
          <w:w w:val="100"/>
        </w:rPr>
        <w:t>В НХД, наряду с прочим, обосновывается необходимость достижения абсолютного равенства между всеми гражданами. В документе подчеркивается, что все граждане равны перед законом в своих правах и обязанностях независимо от половой принадлежности, происхождения, языка, религии или убеждений. В документе не проводится различий между коренным населением и натурализованными лицами, которые наделяются одинаковыми правами. Это нашло отражение в Конституции и законодательстве, которые гарантируют всем гражданам возможность в равной степени осуществлять политические права, занимать государственные должности, пользоваться государственными услугами, включая услуги по обеспечению жильем. Хартия подтверждает гарантии государства в отношении свободы вероисповедания, свободы слова и публикаций, научных исследований, прессы и печати, а также обязательство государства поддерживать деятельность организаций гражданского общества.</w:t>
      </w:r>
    </w:p>
    <w:p w:rsidR="006C4BF0" w:rsidRDefault="006C4BF0" w:rsidP="006C4BF0">
      <w:pPr>
        <w:spacing w:line="240" w:lineRule="auto"/>
        <w:ind w:left="1264" w:right="1264"/>
        <w:jc w:val="right"/>
        <w:rPr>
          <w:rFonts w:cs="Arial"/>
          <w:spacing w:val="0"/>
          <w:w w:val="100"/>
        </w:rPr>
      </w:pPr>
      <w:r>
        <w:rPr>
          <w:rFonts w:cs="Arial"/>
          <w:spacing w:val="0"/>
          <w:w w:val="100"/>
        </w:rPr>
        <w:t>(</w:t>
      </w:r>
      <w:r w:rsidR="0010342D" w:rsidRPr="00355FC8">
        <w:rPr>
          <w:rFonts w:cs="Arial"/>
          <w:spacing w:val="0"/>
          <w:w w:val="100"/>
        </w:rPr>
        <w:t>35</w:t>
      </w:r>
      <w:r>
        <w:rPr>
          <w:rFonts w:cs="Arial"/>
          <w:spacing w:val="0"/>
          <w:w w:val="100"/>
        </w:rPr>
        <w:t>)</w:t>
      </w:r>
    </w:p>
    <w:p w:rsidR="0010342D" w:rsidRPr="00355FC8" w:rsidRDefault="0010342D" w:rsidP="00D3508A">
      <w:pPr>
        <w:spacing w:line="240" w:lineRule="auto"/>
        <w:ind w:left="1264" w:right="1264"/>
        <w:jc w:val="both"/>
        <w:rPr>
          <w:color w:val="000000"/>
          <w:spacing w:val="0"/>
          <w:w w:val="100"/>
        </w:rPr>
      </w:pPr>
      <w:r w:rsidRPr="00355FC8">
        <w:rPr>
          <w:rFonts w:cs="Arial"/>
          <w:spacing w:val="0"/>
          <w:w w:val="100"/>
        </w:rPr>
        <w:t>В НХД также закреплено обязательство государства поддерживать установленную законом форму семьи, материнство, детство и права женщин и принимать в этих целях необходимые законы.</w:t>
      </w:r>
    </w:p>
    <w:p w:rsidR="007578F2" w:rsidRDefault="007578F2" w:rsidP="00D3508A">
      <w:pPr>
        <w:spacing w:line="240" w:lineRule="auto"/>
        <w:ind w:left="1264" w:right="1264"/>
        <w:jc w:val="both"/>
        <w:rPr>
          <w:color w:val="000000"/>
          <w:spacing w:val="0"/>
          <w:w w:val="100"/>
        </w:rPr>
      </w:pPr>
    </w:p>
    <w:p w:rsidR="0010342D" w:rsidRPr="00355FC8" w:rsidRDefault="0010342D" w:rsidP="00D3508A">
      <w:pPr>
        <w:spacing w:line="240" w:lineRule="auto"/>
        <w:ind w:left="1264" w:right="1264"/>
        <w:jc w:val="both"/>
        <w:rPr>
          <w:color w:val="000000"/>
          <w:spacing w:val="0"/>
          <w:w w:val="100"/>
        </w:rPr>
      </w:pPr>
      <w:r w:rsidRPr="00355FC8">
        <w:rPr>
          <w:color w:val="000000"/>
          <w:spacing w:val="0"/>
          <w:w w:val="100"/>
        </w:rPr>
        <w:t>Документ гарантирует политические права женщин, в частности право голосовать и выдвигать свою кандидатуру на выборах. НХД подтверждает право женщин Бахрейна на получение образования, владение имуществом, управление бизнесом, участие в экономической деятельности и т. п.</w:t>
      </w:r>
    </w:p>
    <w:p w:rsidR="007578F2" w:rsidRDefault="007578F2" w:rsidP="00D3508A">
      <w:pPr>
        <w:keepNext/>
        <w:spacing w:line="240" w:lineRule="auto"/>
        <w:ind w:left="1264" w:right="1264"/>
        <w:jc w:val="both"/>
        <w:rPr>
          <w:b/>
          <w:bCs/>
          <w:color w:val="000000"/>
          <w:spacing w:val="0"/>
          <w:w w:val="100"/>
        </w:rPr>
      </w:pPr>
    </w:p>
    <w:p w:rsidR="0010342D" w:rsidRPr="00355FC8" w:rsidRDefault="0010342D" w:rsidP="007578F2">
      <w:pPr>
        <w:keepNext/>
        <w:tabs>
          <w:tab w:val="left" w:pos="1560"/>
        </w:tabs>
        <w:spacing w:line="240" w:lineRule="auto"/>
        <w:ind w:left="1264" w:right="1264"/>
        <w:jc w:val="both"/>
        <w:rPr>
          <w:b/>
          <w:bCs/>
          <w:color w:val="000000"/>
          <w:spacing w:val="0"/>
          <w:w w:val="100"/>
        </w:rPr>
      </w:pPr>
      <w:r w:rsidRPr="00355FC8">
        <w:rPr>
          <w:b/>
          <w:bCs/>
          <w:color w:val="000000"/>
          <w:spacing w:val="0"/>
          <w:w w:val="100"/>
        </w:rPr>
        <w:t>b.</w:t>
      </w:r>
      <w:r w:rsidRPr="00355FC8">
        <w:rPr>
          <w:b/>
          <w:bCs/>
          <w:color w:val="000000"/>
          <w:spacing w:val="0"/>
          <w:w w:val="100"/>
        </w:rPr>
        <w:tab/>
        <w:t>Конституция</w:t>
      </w:r>
    </w:p>
    <w:p w:rsidR="007578F2" w:rsidRDefault="007578F2" w:rsidP="007578F2">
      <w:pPr>
        <w:spacing w:line="240" w:lineRule="auto"/>
        <w:ind w:left="1264" w:right="1264"/>
        <w:jc w:val="right"/>
        <w:rPr>
          <w:color w:val="000000"/>
          <w:spacing w:val="0"/>
          <w:w w:val="100"/>
        </w:rPr>
      </w:pPr>
      <w:r>
        <w:rPr>
          <w:color w:val="000000"/>
          <w:spacing w:val="0"/>
          <w:w w:val="100"/>
        </w:rPr>
        <w:t>(</w:t>
      </w:r>
      <w:r w:rsidR="0010342D" w:rsidRPr="00355FC8">
        <w:rPr>
          <w:color w:val="000000"/>
          <w:spacing w:val="0"/>
          <w:w w:val="100"/>
        </w:rPr>
        <w:t>36</w:t>
      </w:r>
      <w:r>
        <w:rPr>
          <w:color w:val="000000"/>
          <w:spacing w:val="0"/>
          <w:w w:val="100"/>
        </w:rPr>
        <w:t>)</w:t>
      </w:r>
    </w:p>
    <w:p w:rsidR="0010342D" w:rsidRPr="00355FC8" w:rsidRDefault="0010342D" w:rsidP="00D3508A">
      <w:pPr>
        <w:spacing w:line="240" w:lineRule="auto"/>
        <w:ind w:left="1264" w:right="1264"/>
        <w:jc w:val="both"/>
        <w:rPr>
          <w:spacing w:val="0"/>
          <w:w w:val="100"/>
        </w:rPr>
      </w:pPr>
      <w:r w:rsidRPr="00355FC8">
        <w:rPr>
          <w:color w:val="000000"/>
          <w:spacing w:val="0"/>
          <w:w w:val="100"/>
        </w:rPr>
        <w:t>Конституция Бахрейна гарантирует уважение к правам человека, что соответствует с высшим ценностям и великим гуманитарным принципам, закрепленным в НХД. Женщины Бахрейна получили политические права в полном объеме. Конституция признает право женщин на участие в общественной жизни и осуществление своих политических прав, включая право избирать и быть избранными. Статья 1 e) Конституции гласит: "</w:t>
      </w:r>
      <w:r w:rsidRPr="00355FC8">
        <w:rPr>
          <w:spacing w:val="0"/>
          <w:w w:val="100"/>
        </w:rPr>
        <w:t>Граждане, как мужчины, так и женщины, имеют право на участие в общественной жизни и пользуются политическими правами, включая право избирать и быть избранными".</w:t>
      </w:r>
    </w:p>
    <w:p w:rsidR="007578F2" w:rsidRDefault="007578F2" w:rsidP="00D3508A">
      <w:pPr>
        <w:spacing w:line="240" w:lineRule="auto"/>
        <w:ind w:left="1264" w:right="1264"/>
        <w:jc w:val="both"/>
        <w:rPr>
          <w:spacing w:val="0"/>
          <w:w w:val="100"/>
        </w:rPr>
      </w:pPr>
    </w:p>
    <w:p w:rsidR="0010342D" w:rsidRPr="00355FC8" w:rsidRDefault="0010342D" w:rsidP="00D3508A">
      <w:pPr>
        <w:spacing w:line="240" w:lineRule="auto"/>
        <w:ind w:left="1264" w:right="1264"/>
        <w:jc w:val="both"/>
        <w:rPr>
          <w:spacing w:val="0"/>
          <w:w w:val="100"/>
        </w:rPr>
      </w:pPr>
      <w:r w:rsidRPr="00355FC8">
        <w:rPr>
          <w:spacing w:val="0"/>
          <w:w w:val="100"/>
        </w:rPr>
        <w:t>Другие права женщин рассматриваются в главе 2, посвященной основным положениям, определяющим устройство общества, и главе 3, в которой рассматриваются публичные права и обязанности.</w:t>
      </w:r>
    </w:p>
    <w:p w:rsidR="007578F2" w:rsidRDefault="007578F2" w:rsidP="00D3508A">
      <w:pPr>
        <w:spacing w:line="240" w:lineRule="auto"/>
        <w:ind w:left="1264" w:right="1264"/>
        <w:jc w:val="both"/>
        <w:rPr>
          <w:spacing w:val="0"/>
          <w:w w:val="100"/>
        </w:rPr>
      </w:pPr>
    </w:p>
    <w:p w:rsidR="0010342D" w:rsidRPr="00355FC8" w:rsidRDefault="0010342D" w:rsidP="00D3508A">
      <w:pPr>
        <w:spacing w:line="240" w:lineRule="auto"/>
        <w:ind w:left="1264" w:right="1264"/>
        <w:jc w:val="both"/>
        <w:rPr>
          <w:spacing w:val="0"/>
          <w:w w:val="100"/>
        </w:rPr>
      </w:pPr>
      <w:r w:rsidRPr="00355FC8">
        <w:rPr>
          <w:spacing w:val="0"/>
          <w:w w:val="100"/>
        </w:rPr>
        <w:t>В Конституции утверждается уважение к публичным правам и обязанностям, обеспечивающим благосостояние, прогресс, стабильность и процветание страны и ее граждан. В статье 4 говорится, что "…государство гарантирует для всех граждан равенство прав… и возможностей, которые являются базовыми принципами, лежащими в основе общества".</w:t>
      </w:r>
    </w:p>
    <w:p w:rsidR="007578F2" w:rsidRDefault="007578F2" w:rsidP="007578F2">
      <w:pPr>
        <w:spacing w:line="240" w:lineRule="auto"/>
        <w:ind w:left="1264" w:right="1264"/>
        <w:jc w:val="right"/>
        <w:rPr>
          <w:spacing w:val="0"/>
          <w:w w:val="100"/>
        </w:rPr>
      </w:pPr>
      <w:r>
        <w:rPr>
          <w:spacing w:val="0"/>
          <w:w w:val="100"/>
        </w:rPr>
        <w:t>(</w:t>
      </w:r>
      <w:r w:rsidR="0010342D" w:rsidRPr="00355FC8">
        <w:rPr>
          <w:spacing w:val="0"/>
          <w:w w:val="100"/>
        </w:rPr>
        <w:t>37</w:t>
      </w:r>
      <w:r>
        <w:rPr>
          <w:spacing w:val="0"/>
          <w:w w:val="100"/>
        </w:rPr>
        <w:t>)</w:t>
      </w:r>
    </w:p>
    <w:p w:rsidR="0010342D" w:rsidRPr="00355FC8" w:rsidRDefault="0010342D" w:rsidP="00D3508A">
      <w:pPr>
        <w:spacing w:line="240" w:lineRule="auto"/>
        <w:ind w:left="1264" w:right="1264"/>
        <w:jc w:val="both"/>
        <w:rPr>
          <w:spacing w:val="0"/>
          <w:w w:val="100"/>
        </w:rPr>
      </w:pPr>
      <w:r w:rsidRPr="00355FC8">
        <w:rPr>
          <w:spacing w:val="0"/>
          <w:w w:val="100"/>
        </w:rPr>
        <w:t xml:space="preserve">Статья 5 b) гласит: </w:t>
      </w:r>
      <w:r w:rsidRPr="00314D7C">
        <w:rPr>
          <w:spacing w:val="0"/>
          <w:w w:val="100"/>
        </w:rPr>
        <w:t>"Государство обеспечивает женщинам возможность совмещать свои семейные обязанности женщин с работой вне дома, а также предоставляет им равные с мужчинами права в политической, социальной, культурной и экономической сферах без нарушения положений исламского канонического права (шариата)".</w:t>
      </w:r>
    </w:p>
    <w:p w:rsidR="007578F2" w:rsidRDefault="007578F2" w:rsidP="00D3508A">
      <w:pPr>
        <w:spacing w:line="240" w:lineRule="auto"/>
        <w:ind w:left="1264" w:right="1264"/>
        <w:jc w:val="both"/>
        <w:rPr>
          <w:spacing w:val="0"/>
          <w:w w:val="100"/>
        </w:rPr>
      </w:pPr>
    </w:p>
    <w:p w:rsidR="0010342D" w:rsidRPr="00355FC8" w:rsidRDefault="0010342D" w:rsidP="00D3508A">
      <w:pPr>
        <w:spacing w:line="240" w:lineRule="auto"/>
        <w:ind w:left="1264" w:right="1264"/>
        <w:jc w:val="both"/>
        <w:rPr>
          <w:spacing w:val="0"/>
          <w:w w:val="100"/>
        </w:rPr>
      </w:pPr>
      <w:r w:rsidRPr="00355FC8">
        <w:rPr>
          <w:spacing w:val="0"/>
          <w:w w:val="100"/>
        </w:rPr>
        <w:t>В статье 18 Конституции, закрепляющей принцип равноправия во всех сферах деятельности, говорится: "</w:t>
      </w:r>
      <w:r w:rsidRPr="00314D7C">
        <w:rPr>
          <w:spacing w:val="0"/>
          <w:w w:val="100"/>
        </w:rPr>
        <w:t>Все люди равны в своем человеческом достоинстве</w:t>
      </w:r>
      <w:r w:rsidRPr="00355FC8">
        <w:rPr>
          <w:spacing w:val="0"/>
          <w:w w:val="100"/>
        </w:rPr>
        <w:t>, и все граждане равны перед законом в своих публичных правах и обязанностях. Между ними не должно быть дискриминации по признаку пола, происхождения, языка, религии или убеждений".</w:t>
      </w:r>
    </w:p>
    <w:p w:rsidR="007578F2" w:rsidRDefault="007578F2" w:rsidP="007578F2">
      <w:pPr>
        <w:spacing w:line="240" w:lineRule="auto"/>
        <w:ind w:left="1264" w:right="1264"/>
        <w:jc w:val="right"/>
        <w:rPr>
          <w:spacing w:val="0"/>
          <w:w w:val="100"/>
        </w:rPr>
      </w:pPr>
      <w:r>
        <w:rPr>
          <w:spacing w:val="0"/>
          <w:w w:val="100"/>
        </w:rPr>
        <w:t>(</w:t>
      </w:r>
      <w:r w:rsidR="0010342D" w:rsidRPr="00355FC8">
        <w:rPr>
          <w:spacing w:val="0"/>
          <w:w w:val="100"/>
        </w:rPr>
        <w:t>38</w:t>
      </w:r>
      <w:r>
        <w:rPr>
          <w:spacing w:val="0"/>
          <w:w w:val="100"/>
        </w:rPr>
        <w:t>)</w:t>
      </w:r>
    </w:p>
    <w:p w:rsidR="0010342D" w:rsidRPr="00355FC8" w:rsidRDefault="0010342D" w:rsidP="00D3508A">
      <w:pPr>
        <w:spacing w:line="240" w:lineRule="auto"/>
        <w:ind w:left="1264" w:right="1264"/>
        <w:jc w:val="both"/>
        <w:rPr>
          <w:spacing w:val="0"/>
          <w:w w:val="100"/>
        </w:rPr>
      </w:pPr>
      <w:r w:rsidRPr="00355FC8">
        <w:rPr>
          <w:spacing w:val="0"/>
          <w:w w:val="100"/>
        </w:rPr>
        <w:t xml:space="preserve">Общий обзор конституционных </w:t>
      </w:r>
      <w:r w:rsidR="00590E09">
        <w:rPr>
          <w:spacing w:val="0"/>
          <w:w w:val="100"/>
        </w:rPr>
        <w:t xml:space="preserve">положений </w:t>
      </w:r>
      <w:r w:rsidRPr="00355FC8">
        <w:rPr>
          <w:spacing w:val="0"/>
          <w:w w:val="100"/>
        </w:rPr>
        <w:t xml:space="preserve">свидетельствует о том, что Конституция обеспечивает абсолютное равенство между всеми членами общества, в частности равенство прав мужчин и женщин. Кроме того, в отличие от Конституции 1973 года, новый вариант основного закона с внесенными в него поправками не проводит различий между коренным населением и натурализованными гражданами. Таким образом, все граждане могут осуществлять свои политические и гражданские права на равной основе. </w:t>
      </w:r>
    </w:p>
    <w:p w:rsidR="007578F2" w:rsidRDefault="007578F2" w:rsidP="00D3508A">
      <w:pPr>
        <w:spacing w:line="240" w:lineRule="auto"/>
        <w:ind w:left="1264" w:right="1264"/>
        <w:jc w:val="both"/>
        <w:rPr>
          <w:spacing w:val="0"/>
          <w:w w:val="100"/>
        </w:rPr>
      </w:pPr>
    </w:p>
    <w:p w:rsidR="0010342D" w:rsidRPr="00355FC8" w:rsidRDefault="0010342D" w:rsidP="00D3508A">
      <w:pPr>
        <w:spacing w:line="240" w:lineRule="auto"/>
        <w:ind w:left="1264" w:right="1264"/>
        <w:jc w:val="both"/>
        <w:rPr>
          <w:spacing w:val="0"/>
          <w:w w:val="100"/>
        </w:rPr>
      </w:pPr>
      <w:r w:rsidRPr="00355FC8">
        <w:rPr>
          <w:spacing w:val="0"/>
          <w:w w:val="100"/>
        </w:rPr>
        <w:t>В статье 19 рассматривается принцип личной свободы. Статья 22 предусматривает свободу совести. Статья 23 провозглашает свободу мнений, научных исследований и свободу слова. Статья 24 гарантирует свободу печати, прессы и публикаций. Статья 8 утверждает право на здравоохранение.</w:t>
      </w:r>
    </w:p>
    <w:p w:rsidR="007578F2" w:rsidRDefault="007578F2" w:rsidP="007578F2">
      <w:pPr>
        <w:spacing w:line="240" w:lineRule="auto"/>
        <w:ind w:left="1264" w:right="1264"/>
        <w:jc w:val="right"/>
        <w:rPr>
          <w:spacing w:val="0"/>
          <w:w w:val="100"/>
        </w:rPr>
      </w:pPr>
      <w:r>
        <w:rPr>
          <w:spacing w:val="0"/>
          <w:w w:val="100"/>
        </w:rPr>
        <w:t>(</w:t>
      </w:r>
      <w:r w:rsidR="0010342D" w:rsidRPr="00355FC8">
        <w:rPr>
          <w:spacing w:val="0"/>
          <w:w w:val="100"/>
        </w:rPr>
        <w:t>39</w:t>
      </w:r>
      <w:r>
        <w:rPr>
          <w:spacing w:val="0"/>
          <w:w w:val="100"/>
        </w:rPr>
        <w:t>)</w:t>
      </w:r>
    </w:p>
    <w:p w:rsidR="0010342D" w:rsidRPr="00355FC8" w:rsidRDefault="0010342D" w:rsidP="00D3508A">
      <w:pPr>
        <w:spacing w:line="240" w:lineRule="auto"/>
        <w:ind w:left="1264" w:right="1264"/>
        <w:jc w:val="both"/>
        <w:rPr>
          <w:spacing w:val="0"/>
          <w:w w:val="100"/>
        </w:rPr>
      </w:pPr>
      <w:r w:rsidRPr="00355FC8">
        <w:rPr>
          <w:spacing w:val="0"/>
          <w:w w:val="100"/>
        </w:rPr>
        <w:t>Согласно Конституции разрешается создание объединений, союзов и организаций гражданского общества, при условии что они будут придерживаться патриотических принципов и преследовать законные цели, использовать мирные средства, не посягая на религиозные устои и не нарушая общественный порядок. В соответствии с этим положением в дополнение к ВСЖ, который был учрежден до принятия поправок к Конституции 1973 года, был создан целый ряд объединений и организаций, занимающихся вопросами женщин, семьи и детства. Национальная Ассамблея приняла Закон о политических объединениях, который был обнародован в 2005 году.</w:t>
      </w:r>
    </w:p>
    <w:p w:rsidR="007578F2" w:rsidRDefault="007578F2" w:rsidP="00D3508A">
      <w:pPr>
        <w:spacing w:line="240" w:lineRule="auto"/>
        <w:ind w:left="1264" w:right="1264"/>
        <w:jc w:val="both"/>
        <w:rPr>
          <w:spacing w:val="0"/>
          <w:w w:val="100"/>
        </w:rPr>
      </w:pPr>
    </w:p>
    <w:p w:rsidR="0010342D" w:rsidRDefault="0010342D" w:rsidP="00D3508A">
      <w:pPr>
        <w:spacing w:line="240" w:lineRule="auto"/>
        <w:ind w:left="1264" w:right="1264"/>
        <w:jc w:val="both"/>
        <w:rPr>
          <w:spacing w:val="0"/>
          <w:w w:val="100"/>
        </w:rPr>
      </w:pPr>
      <w:r w:rsidRPr="00355FC8">
        <w:rPr>
          <w:spacing w:val="0"/>
          <w:w w:val="100"/>
        </w:rPr>
        <w:t>Статья 28 a) Конституции предусматривает свободу собраний без предварительного уведомления и получения разрешения. В статье 29 оговаривается право граждан на обращение к государственным властям. Следует подчеркнуть, что согласно вековой традиции король предоставляет аудиенции, с тем чтобы подданные могли подать петиции и жалобы непосредственно монарху.</w:t>
      </w:r>
    </w:p>
    <w:p w:rsidR="00C43CCB" w:rsidRDefault="00C43CCB" w:rsidP="00D3508A">
      <w:pPr>
        <w:spacing w:line="240" w:lineRule="auto"/>
        <w:ind w:left="1264" w:right="1264"/>
        <w:jc w:val="both"/>
        <w:rPr>
          <w:spacing w:val="0"/>
          <w:w w:val="100"/>
        </w:rPr>
      </w:pPr>
    </w:p>
    <w:p w:rsidR="0010342D" w:rsidRPr="00355FC8" w:rsidRDefault="0010342D" w:rsidP="00C43CCB">
      <w:pPr>
        <w:tabs>
          <w:tab w:val="left" w:pos="1560"/>
        </w:tabs>
        <w:spacing w:line="240" w:lineRule="auto"/>
        <w:ind w:left="1264" w:right="1264"/>
        <w:jc w:val="both"/>
        <w:rPr>
          <w:b/>
          <w:bCs/>
          <w:spacing w:val="0"/>
          <w:w w:val="100"/>
        </w:rPr>
      </w:pPr>
      <w:r w:rsidRPr="00355FC8">
        <w:rPr>
          <w:b/>
          <w:bCs/>
          <w:spacing w:val="0"/>
          <w:w w:val="100"/>
        </w:rPr>
        <w:t>c.</w:t>
      </w:r>
      <w:r w:rsidRPr="00355FC8">
        <w:rPr>
          <w:b/>
          <w:bCs/>
          <w:spacing w:val="0"/>
          <w:w w:val="100"/>
        </w:rPr>
        <w:tab/>
        <w:t>Международные соглашения</w:t>
      </w:r>
    </w:p>
    <w:p w:rsidR="00C43CCB" w:rsidRDefault="00C43CCB" w:rsidP="00C43CCB">
      <w:pPr>
        <w:spacing w:line="240" w:lineRule="auto"/>
        <w:ind w:left="1264" w:right="1264"/>
        <w:jc w:val="right"/>
        <w:rPr>
          <w:spacing w:val="0"/>
          <w:w w:val="100"/>
        </w:rPr>
      </w:pPr>
      <w:r>
        <w:rPr>
          <w:spacing w:val="0"/>
          <w:w w:val="100"/>
        </w:rPr>
        <w:t>(</w:t>
      </w:r>
      <w:r w:rsidR="0010342D" w:rsidRPr="00355FC8">
        <w:rPr>
          <w:spacing w:val="0"/>
          <w:w w:val="100"/>
        </w:rPr>
        <w:t>40</w:t>
      </w:r>
      <w:r>
        <w:rPr>
          <w:spacing w:val="0"/>
          <w:w w:val="100"/>
        </w:rPr>
        <w:t>)</w:t>
      </w:r>
    </w:p>
    <w:p w:rsidR="0010342D" w:rsidRPr="00355FC8" w:rsidRDefault="00C43CCB" w:rsidP="00D3508A">
      <w:pPr>
        <w:spacing w:line="240" w:lineRule="auto"/>
        <w:ind w:left="1264" w:right="1264"/>
        <w:jc w:val="both"/>
        <w:rPr>
          <w:spacing w:val="0"/>
          <w:w w:val="100"/>
        </w:rPr>
      </w:pPr>
      <w:r>
        <w:rPr>
          <w:spacing w:val="0"/>
          <w:w w:val="100"/>
        </w:rPr>
        <w:t>С</w:t>
      </w:r>
      <w:r w:rsidR="0010342D" w:rsidRPr="00355FC8">
        <w:rPr>
          <w:spacing w:val="0"/>
          <w:w w:val="100"/>
        </w:rPr>
        <w:t>татья 37 Конституции, регламентирующая процесс ратификации международных договоров, предусматривает, что "король заключает договоры путем издания указов и передает последние Консультативному совету и Палате депутатов в сопровождении соответствующего заявления. Договор приобретает силу закона после заключения, ратификации и публикации в издании "Офишиал Газет". Однако мирные договоры, договоры о союзничестве, договоры о государственной территории, природных ресурсах, суверенных правах, публичных и личных правах граждан, договоры, касающиеся торговли, судоходства и места жительства, а также догов</w:t>
      </w:r>
      <w:r w:rsidR="00590E09">
        <w:rPr>
          <w:spacing w:val="0"/>
          <w:w w:val="100"/>
        </w:rPr>
        <w:t>оры, регулирующие деятельность г</w:t>
      </w:r>
      <w:r w:rsidR="0010342D" w:rsidRPr="00355FC8">
        <w:rPr>
          <w:spacing w:val="0"/>
          <w:w w:val="100"/>
        </w:rPr>
        <w:t>осударственного казначейства в сфере внебюджетных расходов или требующие изменения законодательства Бахрейна, должны вводиться в действие путем издания специального закона…"</w:t>
      </w:r>
    </w:p>
    <w:p w:rsidR="00C43CCB" w:rsidRDefault="00C43CCB" w:rsidP="00C43CCB">
      <w:pPr>
        <w:spacing w:line="240" w:lineRule="auto"/>
        <w:ind w:left="1264" w:right="1264"/>
        <w:jc w:val="right"/>
        <w:rPr>
          <w:spacing w:val="0"/>
          <w:w w:val="100"/>
        </w:rPr>
      </w:pPr>
      <w:r>
        <w:rPr>
          <w:spacing w:val="0"/>
          <w:w w:val="100"/>
        </w:rPr>
        <w:t>(</w:t>
      </w:r>
      <w:r w:rsidR="0010342D" w:rsidRPr="00355FC8">
        <w:rPr>
          <w:spacing w:val="0"/>
          <w:w w:val="100"/>
        </w:rPr>
        <w:t>41</w:t>
      </w:r>
      <w:r>
        <w:rPr>
          <w:spacing w:val="0"/>
          <w:w w:val="100"/>
        </w:rPr>
        <w:t>)</w:t>
      </w:r>
    </w:p>
    <w:p w:rsidR="0010342D" w:rsidRPr="00355FC8" w:rsidRDefault="0010342D" w:rsidP="00D3508A">
      <w:pPr>
        <w:spacing w:line="240" w:lineRule="auto"/>
        <w:ind w:left="1264" w:right="1264"/>
        <w:jc w:val="both"/>
        <w:rPr>
          <w:spacing w:val="0"/>
          <w:w w:val="100"/>
        </w:rPr>
      </w:pPr>
      <w:r w:rsidRPr="00355FC8">
        <w:rPr>
          <w:spacing w:val="0"/>
          <w:w w:val="100"/>
        </w:rPr>
        <w:t>Таким образом, пересмотренная Конституция Бахрейна подразделяет договоры и международные соглашения на 1) документы, которые могут быть ратифицированы королевским указом, при условии уведомления об этом Консультативного совета и Палаты депутатов; а также 2) документы, которые должны быть ратифицированы законодательными органами власти (Консультативным советом и Палатой депутатов) и введены в действие согласно положению статьи 37 Конституции.</w:t>
      </w:r>
    </w:p>
    <w:p w:rsidR="00C43CCB" w:rsidRDefault="00C43CCB" w:rsidP="00D3508A">
      <w:pPr>
        <w:spacing w:line="240" w:lineRule="auto"/>
        <w:ind w:left="1264" w:right="1264"/>
        <w:jc w:val="both"/>
        <w:rPr>
          <w:b/>
          <w:bCs/>
          <w:spacing w:val="0"/>
          <w:w w:val="100"/>
        </w:rPr>
      </w:pPr>
    </w:p>
    <w:p w:rsidR="0010342D" w:rsidRPr="00355FC8" w:rsidRDefault="0010342D" w:rsidP="00D3508A">
      <w:pPr>
        <w:spacing w:line="240" w:lineRule="auto"/>
        <w:ind w:left="1264" w:right="1264"/>
        <w:jc w:val="both"/>
        <w:rPr>
          <w:b/>
          <w:bCs/>
          <w:spacing w:val="0"/>
          <w:w w:val="100"/>
        </w:rPr>
      </w:pPr>
      <w:r w:rsidRPr="00355FC8">
        <w:rPr>
          <w:b/>
          <w:bCs/>
          <w:spacing w:val="0"/>
          <w:w w:val="100"/>
        </w:rPr>
        <w:t>Присоединение Бахрейна к международным конвенциям о правах женщин</w:t>
      </w:r>
    </w:p>
    <w:p w:rsidR="00C43CCB" w:rsidRDefault="00C43CCB" w:rsidP="00C43CCB">
      <w:pPr>
        <w:spacing w:line="240" w:lineRule="auto"/>
        <w:ind w:left="1264" w:right="1264"/>
        <w:jc w:val="right"/>
        <w:rPr>
          <w:spacing w:val="0"/>
          <w:w w:val="100"/>
        </w:rPr>
      </w:pPr>
      <w:r>
        <w:rPr>
          <w:spacing w:val="0"/>
          <w:w w:val="100"/>
        </w:rPr>
        <w:t>(</w:t>
      </w:r>
      <w:r w:rsidR="0010342D" w:rsidRPr="00355FC8">
        <w:rPr>
          <w:spacing w:val="0"/>
          <w:w w:val="100"/>
        </w:rPr>
        <w:t>42</w:t>
      </w:r>
      <w:r>
        <w:rPr>
          <w:spacing w:val="0"/>
          <w:w w:val="100"/>
        </w:rPr>
        <w:t>)</w:t>
      </w:r>
    </w:p>
    <w:p w:rsidR="0010342D" w:rsidRPr="00355FC8" w:rsidRDefault="0010342D" w:rsidP="00C43CCB">
      <w:pPr>
        <w:tabs>
          <w:tab w:val="left" w:pos="1560"/>
        </w:tabs>
        <w:spacing w:line="240" w:lineRule="auto"/>
        <w:ind w:left="1264" w:right="1264"/>
        <w:jc w:val="both"/>
        <w:rPr>
          <w:spacing w:val="0"/>
          <w:w w:val="100"/>
        </w:rPr>
      </w:pPr>
      <w:r w:rsidRPr="00355FC8">
        <w:rPr>
          <w:spacing w:val="0"/>
          <w:w w:val="100"/>
        </w:rPr>
        <w:t>Бахрейн присоединился к целому ряду конвенций Организации Объединенных Наций, непосредственно или косвенно касающихся женщин, в число которых входят:</w:t>
      </w:r>
    </w:p>
    <w:p w:rsidR="0010342D" w:rsidRPr="00355FC8" w:rsidRDefault="0010342D" w:rsidP="00C43CCB">
      <w:pPr>
        <w:pStyle w:val="BodyText"/>
        <w:tabs>
          <w:tab w:val="left" w:pos="1560"/>
        </w:tabs>
        <w:spacing w:before="100" w:after="0" w:line="240" w:lineRule="auto"/>
        <w:ind w:left="1842" w:right="1264" w:hanging="578"/>
      </w:pPr>
      <w:r w:rsidRPr="00355FC8">
        <w:tab/>
      </w:r>
      <w:r w:rsidRPr="00355FC8">
        <w:sym w:font="Symbol" w:char="F0B7"/>
      </w:r>
      <w:r w:rsidRPr="00355FC8">
        <w:tab/>
        <w:t>Международный пакт о гражданских и политических правах (Закон № 56 от 2006 года);</w:t>
      </w:r>
    </w:p>
    <w:p w:rsidR="0010342D" w:rsidRPr="00355FC8" w:rsidRDefault="0010342D" w:rsidP="00C43CCB">
      <w:pPr>
        <w:tabs>
          <w:tab w:val="left" w:pos="1560"/>
        </w:tabs>
        <w:spacing w:before="100" w:line="240" w:lineRule="auto"/>
        <w:ind w:left="1842" w:right="1264" w:hanging="578"/>
        <w:jc w:val="both"/>
        <w:rPr>
          <w:spacing w:val="0"/>
          <w:w w:val="100"/>
        </w:rPr>
      </w:pPr>
      <w:r w:rsidRPr="00355FC8">
        <w:rPr>
          <w:spacing w:val="0"/>
          <w:w w:val="100"/>
        </w:rPr>
        <w:tab/>
      </w:r>
      <w:r w:rsidRPr="00355FC8">
        <w:rPr>
          <w:spacing w:val="0"/>
          <w:w w:val="100"/>
        </w:rPr>
        <w:sym w:font="Symbol" w:char="F0B7"/>
      </w:r>
      <w:r w:rsidRPr="00355FC8">
        <w:rPr>
          <w:spacing w:val="0"/>
          <w:w w:val="100"/>
        </w:rPr>
        <w:tab/>
        <w:t>Международный пакт о</w:t>
      </w:r>
      <w:r w:rsidR="00590E09">
        <w:rPr>
          <w:spacing w:val="0"/>
          <w:w w:val="100"/>
        </w:rPr>
        <w:t>б</w:t>
      </w:r>
      <w:r w:rsidRPr="00355FC8">
        <w:rPr>
          <w:spacing w:val="0"/>
          <w:w w:val="100"/>
        </w:rPr>
        <w:t xml:space="preserve"> экономических, социальных и культурных правах (Закон № 10 от 2007 года);</w:t>
      </w:r>
    </w:p>
    <w:p w:rsidR="0010342D" w:rsidRPr="00355FC8" w:rsidRDefault="0010342D" w:rsidP="00C43CCB">
      <w:pPr>
        <w:tabs>
          <w:tab w:val="left" w:pos="1560"/>
        </w:tabs>
        <w:spacing w:before="100" w:line="240" w:lineRule="auto"/>
        <w:ind w:left="1842" w:right="1264" w:hanging="578"/>
        <w:jc w:val="both"/>
        <w:rPr>
          <w:spacing w:val="0"/>
          <w:w w:val="100"/>
        </w:rPr>
      </w:pPr>
      <w:r w:rsidRPr="00355FC8">
        <w:rPr>
          <w:spacing w:val="0"/>
          <w:w w:val="100"/>
        </w:rPr>
        <w:tab/>
      </w:r>
      <w:r w:rsidRPr="00355FC8">
        <w:rPr>
          <w:spacing w:val="0"/>
          <w:w w:val="100"/>
        </w:rPr>
        <w:sym w:font="Symbol" w:char="F0B7"/>
      </w:r>
      <w:r w:rsidRPr="00355FC8">
        <w:rPr>
          <w:spacing w:val="0"/>
          <w:w w:val="100"/>
        </w:rPr>
        <w:tab/>
        <w:t>Конвенция о предотвращении геноцида и наказании за него, принятая Генеральной Ассамблеей Организации Объединенных Наций 9 декабря 1948 года (Декрет-закон № 4 от 1990 года);</w:t>
      </w:r>
    </w:p>
    <w:p w:rsidR="0010342D" w:rsidRPr="00355FC8" w:rsidRDefault="0010342D" w:rsidP="00C43CCB">
      <w:pPr>
        <w:tabs>
          <w:tab w:val="left" w:pos="1560"/>
        </w:tabs>
        <w:spacing w:before="100" w:line="240" w:lineRule="auto"/>
        <w:ind w:left="1842" w:right="1264" w:hanging="578"/>
        <w:jc w:val="both"/>
        <w:rPr>
          <w:spacing w:val="0"/>
          <w:w w:val="100"/>
        </w:rPr>
      </w:pPr>
      <w:r w:rsidRPr="00355FC8">
        <w:rPr>
          <w:spacing w:val="0"/>
          <w:w w:val="100"/>
        </w:rPr>
        <w:tab/>
      </w:r>
      <w:r w:rsidRPr="00355FC8">
        <w:rPr>
          <w:spacing w:val="0"/>
          <w:w w:val="100"/>
        </w:rPr>
        <w:sym w:font="Symbol" w:char="F0B7"/>
      </w:r>
      <w:r w:rsidRPr="00355FC8">
        <w:rPr>
          <w:spacing w:val="0"/>
          <w:w w:val="100"/>
        </w:rPr>
        <w:tab/>
        <w:t>Конвенция о рабстве 1926 года; Протокол о внесении изменений в Конвенцию о рабстве от 1953 года; а также Дополнительная конвенция об упразднении рабства, работорговли и институтов и обычаев, сходных с рабством, 1956 года (Декрет-закон № 7 от 1990 года);</w:t>
      </w:r>
    </w:p>
    <w:p w:rsidR="0010342D" w:rsidRPr="00355FC8" w:rsidRDefault="0010342D" w:rsidP="00C43CCB">
      <w:pPr>
        <w:tabs>
          <w:tab w:val="left" w:pos="1560"/>
        </w:tabs>
        <w:spacing w:before="100" w:line="240" w:lineRule="auto"/>
        <w:ind w:left="1842" w:right="1264" w:hanging="578"/>
        <w:jc w:val="both"/>
        <w:rPr>
          <w:spacing w:val="0"/>
          <w:w w:val="100"/>
        </w:rPr>
      </w:pPr>
      <w:r w:rsidRPr="00355FC8">
        <w:rPr>
          <w:spacing w:val="0"/>
          <w:w w:val="100"/>
        </w:rPr>
        <w:tab/>
      </w:r>
      <w:r w:rsidRPr="00355FC8">
        <w:rPr>
          <w:spacing w:val="0"/>
          <w:w w:val="100"/>
        </w:rPr>
        <w:sym w:font="Symbol" w:char="F0B7"/>
      </w:r>
      <w:r w:rsidRPr="00355FC8">
        <w:rPr>
          <w:spacing w:val="0"/>
          <w:w w:val="100"/>
        </w:rPr>
        <w:tab/>
        <w:t>Международная конвенция о ликвидации всех форм расовой дискриминации 1965 года (Декрет-закон № 16 от 1991 года);</w:t>
      </w:r>
    </w:p>
    <w:p w:rsidR="0010342D" w:rsidRPr="00355FC8" w:rsidRDefault="0010342D" w:rsidP="00C43CCB">
      <w:pPr>
        <w:tabs>
          <w:tab w:val="left" w:pos="1560"/>
        </w:tabs>
        <w:spacing w:before="100" w:line="240" w:lineRule="auto"/>
        <w:ind w:left="1842" w:right="1264" w:hanging="578"/>
        <w:jc w:val="both"/>
        <w:rPr>
          <w:spacing w:val="0"/>
          <w:w w:val="100"/>
        </w:rPr>
      </w:pPr>
      <w:r w:rsidRPr="00355FC8">
        <w:rPr>
          <w:spacing w:val="0"/>
          <w:w w:val="100"/>
        </w:rPr>
        <w:tab/>
      </w:r>
      <w:r w:rsidRPr="00355FC8">
        <w:rPr>
          <w:spacing w:val="0"/>
          <w:w w:val="100"/>
        </w:rPr>
        <w:sym w:font="Symbol" w:char="F0B7"/>
      </w:r>
      <w:r w:rsidRPr="00355FC8">
        <w:rPr>
          <w:spacing w:val="0"/>
          <w:w w:val="100"/>
        </w:rPr>
        <w:tab/>
        <w:t>Конвенция о правах ребенка, принятая в ноябре 1989 года (Декрет-закон № 16 от 1991 года);</w:t>
      </w:r>
    </w:p>
    <w:p w:rsidR="0010342D" w:rsidRPr="00355FC8" w:rsidRDefault="0010342D" w:rsidP="00C43CCB">
      <w:pPr>
        <w:tabs>
          <w:tab w:val="left" w:pos="1560"/>
        </w:tabs>
        <w:spacing w:before="100" w:line="240" w:lineRule="auto"/>
        <w:ind w:left="1842" w:right="1264" w:hanging="578"/>
        <w:jc w:val="both"/>
        <w:rPr>
          <w:spacing w:val="0"/>
          <w:w w:val="100"/>
        </w:rPr>
      </w:pPr>
      <w:r w:rsidRPr="00355FC8">
        <w:rPr>
          <w:spacing w:val="0"/>
          <w:w w:val="100"/>
        </w:rPr>
        <w:tab/>
      </w:r>
      <w:r w:rsidRPr="00355FC8">
        <w:rPr>
          <w:spacing w:val="0"/>
          <w:w w:val="100"/>
        </w:rPr>
        <w:sym w:font="Symbol" w:char="F0B7"/>
      </w:r>
      <w:r w:rsidRPr="00355FC8">
        <w:rPr>
          <w:spacing w:val="0"/>
          <w:w w:val="100"/>
        </w:rPr>
        <w:tab/>
        <w:t>Конвенция против пыток и других жестоких, бесчеловечных или унижающих достоинство видах обращения и наказания, принятая Генеральной Ассамблеей Организации Объединенных Наций 10 декабря 1984 года (Декрет-закон № 4 от 1998 года);</w:t>
      </w:r>
    </w:p>
    <w:p w:rsidR="0010342D" w:rsidRPr="00355FC8" w:rsidRDefault="0010342D" w:rsidP="00C43CCB">
      <w:pPr>
        <w:tabs>
          <w:tab w:val="left" w:pos="1560"/>
        </w:tabs>
        <w:spacing w:before="100" w:line="240" w:lineRule="auto"/>
        <w:ind w:left="1842" w:right="1264" w:hanging="578"/>
        <w:jc w:val="both"/>
        <w:rPr>
          <w:spacing w:val="0"/>
          <w:w w:val="100"/>
        </w:rPr>
      </w:pPr>
      <w:r w:rsidRPr="00355FC8">
        <w:rPr>
          <w:spacing w:val="0"/>
          <w:w w:val="100"/>
        </w:rPr>
        <w:tab/>
      </w:r>
      <w:r w:rsidRPr="00355FC8">
        <w:rPr>
          <w:spacing w:val="0"/>
          <w:w w:val="100"/>
        </w:rPr>
        <w:sym w:font="Symbol" w:char="F0B7"/>
      </w:r>
      <w:r w:rsidRPr="00355FC8">
        <w:rPr>
          <w:spacing w:val="0"/>
          <w:w w:val="100"/>
        </w:rPr>
        <w:tab/>
        <w:t>Конвенция о ликвидации всех форм дискриминации в отношении женщин, принятая Генеральной Ассамблеей Организации Объединенных Наций 18 декабря 1979 года (Декрет-закон  № 5 от 2002 года);</w:t>
      </w:r>
    </w:p>
    <w:p w:rsidR="0010342D" w:rsidRPr="00355FC8" w:rsidRDefault="0010342D" w:rsidP="00C43CCB">
      <w:pPr>
        <w:tabs>
          <w:tab w:val="left" w:pos="1560"/>
        </w:tabs>
        <w:spacing w:before="100" w:line="240" w:lineRule="auto"/>
        <w:ind w:left="1842" w:right="1264" w:hanging="578"/>
        <w:jc w:val="both"/>
        <w:rPr>
          <w:spacing w:val="0"/>
          <w:w w:val="100"/>
        </w:rPr>
      </w:pPr>
      <w:r w:rsidRPr="00355FC8">
        <w:rPr>
          <w:spacing w:val="0"/>
          <w:w w:val="100"/>
        </w:rPr>
        <w:tab/>
      </w:r>
      <w:r w:rsidRPr="00355FC8">
        <w:rPr>
          <w:spacing w:val="0"/>
          <w:w w:val="100"/>
        </w:rPr>
        <w:sym w:font="Symbol" w:char="F0B7"/>
      </w:r>
      <w:r w:rsidRPr="00355FC8">
        <w:rPr>
          <w:spacing w:val="0"/>
          <w:w w:val="100"/>
        </w:rPr>
        <w:tab/>
        <w:t>Конвенция Организации арабских женщин (Декрет-закон № 24 от 2002 года);</w:t>
      </w:r>
    </w:p>
    <w:p w:rsidR="0010342D" w:rsidRPr="00355FC8" w:rsidRDefault="0010342D" w:rsidP="00C43CCB">
      <w:pPr>
        <w:tabs>
          <w:tab w:val="left" w:pos="1560"/>
        </w:tabs>
        <w:spacing w:before="100" w:line="240" w:lineRule="auto"/>
        <w:ind w:left="1842" w:right="1264" w:hanging="578"/>
        <w:jc w:val="both"/>
        <w:rPr>
          <w:spacing w:val="0"/>
          <w:w w:val="100"/>
        </w:rPr>
      </w:pPr>
      <w:r w:rsidRPr="00355FC8">
        <w:rPr>
          <w:spacing w:val="0"/>
          <w:w w:val="100"/>
        </w:rPr>
        <w:tab/>
      </w:r>
      <w:r w:rsidRPr="00355FC8">
        <w:rPr>
          <w:spacing w:val="0"/>
          <w:w w:val="100"/>
        </w:rPr>
        <w:sym w:font="Symbol" w:char="F0B7"/>
      </w:r>
      <w:r w:rsidRPr="00355FC8">
        <w:rPr>
          <w:spacing w:val="0"/>
          <w:w w:val="100"/>
        </w:rPr>
        <w:tab/>
        <w:t>Конвенция Организации Объединенных Наций против транснациональной организованной преступности и дополняющие ее протоколы, включая: 1) Протокол против незаконного ввоза мигрантов по суше, морю и воздуху; и 2) Протокол о предотвращении и пресечении торговли людьми, в особенности женщинами и детьми (Декрет-закон № 4 от 2004 года);</w:t>
      </w:r>
    </w:p>
    <w:p w:rsidR="0010342D" w:rsidRDefault="0010342D" w:rsidP="00C43CCB">
      <w:pPr>
        <w:tabs>
          <w:tab w:val="left" w:pos="1560"/>
        </w:tabs>
        <w:spacing w:before="100" w:line="240" w:lineRule="auto"/>
        <w:ind w:left="1842" w:right="1264" w:hanging="578"/>
        <w:jc w:val="both"/>
        <w:rPr>
          <w:spacing w:val="0"/>
          <w:w w:val="100"/>
        </w:rPr>
      </w:pPr>
      <w:r w:rsidRPr="00355FC8">
        <w:rPr>
          <w:spacing w:val="0"/>
          <w:w w:val="100"/>
        </w:rPr>
        <w:tab/>
      </w:r>
      <w:r w:rsidRPr="00355FC8">
        <w:rPr>
          <w:spacing w:val="0"/>
          <w:w w:val="100"/>
        </w:rPr>
        <w:sym w:font="Symbol" w:char="F0B7"/>
      </w:r>
      <w:r w:rsidRPr="00355FC8">
        <w:rPr>
          <w:spacing w:val="0"/>
          <w:w w:val="100"/>
        </w:rPr>
        <w:tab/>
        <w:t>Факультативный протокол к Конвенции о правах ребенка, касающийся участия детей в вооруженных конфликтах, а также Факультативный протокол к Конвенции о правах ребенка, касающийся торговли детьми, детской проституции и детской порнографии (Декрет-закон № 19 от 2002 года).</w:t>
      </w:r>
    </w:p>
    <w:p w:rsidR="00C43CCB" w:rsidRPr="00355FC8" w:rsidRDefault="00C43CCB" w:rsidP="00C43CCB">
      <w:pPr>
        <w:tabs>
          <w:tab w:val="left" w:pos="1560"/>
        </w:tabs>
        <w:spacing w:before="100" w:line="240" w:lineRule="auto"/>
        <w:ind w:left="1264" w:right="1264"/>
        <w:jc w:val="right"/>
        <w:rPr>
          <w:spacing w:val="0"/>
          <w:w w:val="100"/>
        </w:rPr>
      </w:pPr>
      <w:r>
        <w:rPr>
          <w:spacing w:val="0"/>
          <w:w w:val="100"/>
        </w:rPr>
        <w:t>(43)</w:t>
      </w:r>
    </w:p>
    <w:p w:rsidR="0010342D" w:rsidRPr="00355FC8" w:rsidRDefault="0010342D" w:rsidP="00C43CCB">
      <w:pPr>
        <w:tabs>
          <w:tab w:val="left" w:pos="1560"/>
        </w:tabs>
        <w:spacing w:before="100" w:line="240" w:lineRule="auto"/>
        <w:ind w:left="1264" w:right="1264"/>
        <w:jc w:val="both"/>
        <w:rPr>
          <w:spacing w:val="0"/>
          <w:w w:val="100"/>
        </w:rPr>
      </w:pPr>
      <w:r w:rsidRPr="00355FC8">
        <w:rPr>
          <w:spacing w:val="0"/>
          <w:w w:val="100"/>
        </w:rPr>
        <w:t>Бахрейн присоединился и к другим международным конвенциям, принятым Международной организацией труда, которые непосредственно или косвенно касаются прав женщин, включая следующие:</w:t>
      </w:r>
    </w:p>
    <w:p w:rsidR="0010342D" w:rsidRPr="00355FC8" w:rsidRDefault="0010342D" w:rsidP="00C43CCB">
      <w:pPr>
        <w:tabs>
          <w:tab w:val="left" w:pos="1560"/>
        </w:tabs>
        <w:spacing w:before="100" w:line="240" w:lineRule="auto"/>
        <w:ind w:left="1842" w:right="1264" w:hanging="578"/>
        <w:jc w:val="both"/>
        <w:rPr>
          <w:spacing w:val="0"/>
          <w:w w:val="100"/>
        </w:rPr>
      </w:pPr>
      <w:r w:rsidRPr="00355FC8">
        <w:rPr>
          <w:spacing w:val="0"/>
          <w:w w:val="100"/>
        </w:rPr>
        <w:tab/>
      </w:r>
      <w:r w:rsidRPr="00355FC8">
        <w:rPr>
          <w:spacing w:val="0"/>
          <w:w w:val="100"/>
        </w:rPr>
        <w:sym w:font="Symbol" w:char="F0B7"/>
      </w:r>
      <w:r w:rsidRPr="00355FC8">
        <w:rPr>
          <w:spacing w:val="0"/>
          <w:w w:val="100"/>
        </w:rPr>
        <w:tab/>
        <w:t>Конвенция 1921 года о еженедельном отдыхе (C14), ратифицированная Декретом № 5 от 1981 года;</w:t>
      </w:r>
    </w:p>
    <w:p w:rsidR="0010342D" w:rsidRPr="00355FC8" w:rsidRDefault="0010342D" w:rsidP="00C43CCB">
      <w:pPr>
        <w:tabs>
          <w:tab w:val="left" w:pos="1560"/>
        </w:tabs>
        <w:spacing w:before="100" w:line="240" w:lineRule="auto"/>
        <w:ind w:left="1842" w:right="1264" w:hanging="578"/>
        <w:jc w:val="both"/>
        <w:rPr>
          <w:spacing w:val="0"/>
          <w:w w:val="100"/>
        </w:rPr>
      </w:pPr>
      <w:r w:rsidRPr="00355FC8">
        <w:rPr>
          <w:spacing w:val="0"/>
          <w:w w:val="100"/>
        </w:rPr>
        <w:tab/>
      </w:r>
      <w:r w:rsidRPr="00355FC8">
        <w:rPr>
          <w:spacing w:val="0"/>
          <w:w w:val="100"/>
        </w:rPr>
        <w:sym w:font="Symbol" w:char="F0B7"/>
      </w:r>
      <w:r w:rsidRPr="00355FC8">
        <w:rPr>
          <w:spacing w:val="0"/>
          <w:w w:val="100"/>
        </w:rPr>
        <w:tab/>
        <w:t>Конвенция 1930 года о принудительном или обязательном труде (C29), ратифицированная Декретом № 5 от 1981 года;</w:t>
      </w:r>
    </w:p>
    <w:p w:rsidR="0010342D" w:rsidRPr="00355FC8" w:rsidRDefault="0010342D" w:rsidP="00C43CCB">
      <w:pPr>
        <w:tabs>
          <w:tab w:val="left" w:pos="1560"/>
        </w:tabs>
        <w:spacing w:before="100" w:line="240" w:lineRule="auto"/>
        <w:ind w:left="1842" w:right="1264" w:hanging="578"/>
        <w:jc w:val="both"/>
        <w:rPr>
          <w:spacing w:val="0"/>
          <w:w w:val="100"/>
        </w:rPr>
      </w:pPr>
      <w:r w:rsidRPr="00355FC8">
        <w:rPr>
          <w:spacing w:val="0"/>
          <w:w w:val="100"/>
        </w:rPr>
        <w:tab/>
      </w:r>
      <w:r w:rsidRPr="00355FC8">
        <w:rPr>
          <w:spacing w:val="0"/>
          <w:w w:val="100"/>
        </w:rPr>
        <w:sym w:font="Symbol" w:char="F0B7"/>
      </w:r>
      <w:r w:rsidRPr="00355FC8">
        <w:rPr>
          <w:spacing w:val="0"/>
          <w:w w:val="100"/>
        </w:rPr>
        <w:tab/>
        <w:t>Конвенция 1947 года об инспекции труда в промышленности и торговле (C81), ратифицированная Декретом № 5 от 1981 года;</w:t>
      </w:r>
    </w:p>
    <w:p w:rsidR="0010342D" w:rsidRPr="00355FC8" w:rsidRDefault="0010342D" w:rsidP="00C43CCB">
      <w:pPr>
        <w:tabs>
          <w:tab w:val="left" w:pos="1560"/>
        </w:tabs>
        <w:spacing w:before="100" w:line="240" w:lineRule="auto"/>
        <w:ind w:left="1842" w:right="1264" w:hanging="578"/>
        <w:jc w:val="both"/>
        <w:rPr>
          <w:spacing w:val="0"/>
          <w:w w:val="100"/>
        </w:rPr>
      </w:pPr>
      <w:r w:rsidRPr="00355FC8">
        <w:rPr>
          <w:spacing w:val="0"/>
          <w:w w:val="100"/>
        </w:rPr>
        <w:tab/>
      </w:r>
      <w:r w:rsidRPr="00355FC8">
        <w:rPr>
          <w:spacing w:val="0"/>
          <w:w w:val="100"/>
        </w:rPr>
        <w:sym w:font="Symbol" w:char="F0B7"/>
      </w:r>
      <w:r w:rsidRPr="00355FC8">
        <w:rPr>
          <w:spacing w:val="0"/>
          <w:w w:val="100"/>
        </w:rPr>
        <w:tab/>
        <w:t>Конвенция 1948 года о ночном труде женщин в промышленности (C89), ратифицированная декретом № 5 от 1981 года;</w:t>
      </w:r>
    </w:p>
    <w:p w:rsidR="0010342D" w:rsidRPr="00355FC8" w:rsidRDefault="0010342D" w:rsidP="00C43CCB">
      <w:pPr>
        <w:tabs>
          <w:tab w:val="left" w:pos="1560"/>
        </w:tabs>
        <w:spacing w:before="100" w:line="240" w:lineRule="auto"/>
        <w:ind w:left="1842" w:right="1264" w:hanging="578"/>
        <w:jc w:val="both"/>
        <w:rPr>
          <w:spacing w:val="0"/>
          <w:w w:val="100"/>
        </w:rPr>
      </w:pPr>
      <w:r w:rsidRPr="00355FC8">
        <w:rPr>
          <w:spacing w:val="0"/>
          <w:w w:val="100"/>
        </w:rPr>
        <w:tab/>
      </w:r>
      <w:r w:rsidRPr="00355FC8">
        <w:rPr>
          <w:spacing w:val="0"/>
          <w:w w:val="100"/>
        </w:rPr>
        <w:sym w:font="Symbol" w:char="F0B7"/>
      </w:r>
      <w:r w:rsidRPr="00355FC8">
        <w:rPr>
          <w:spacing w:val="0"/>
          <w:w w:val="100"/>
        </w:rPr>
        <w:tab/>
        <w:t>Конвенция 1957 года об упразднении принудительного труда (C105), к которой Бахрейн присоединился согласно Декрету № 7 от 1998 года;</w:t>
      </w:r>
    </w:p>
    <w:p w:rsidR="0010342D" w:rsidRPr="00355FC8" w:rsidRDefault="0010342D" w:rsidP="00C43CCB">
      <w:pPr>
        <w:tabs>
          <w:tab w:val="left" w:pos="1560"/>
        </w:tabs>
        <w:spacing w:before="100" w:line="240" w:lineRule="auto"/>
        <w:ind w:left="1842" w:right="1264" w:hanging="578"/>
        <w:jc w:val="both"/>
        <w:rPr>
          <w:spacing w:val="0"/>
          <w:w w:val="100"/>
        </w:rPr>
      </w:pPr>
      <w:r w:rsidRPr="00355FC8">
        <w:rPr>
          <w:spacing w:val="0"/>
          <w:w w:val="100"/>
        </w:rPr>
        <w:tab/>
      </w:r>
      <w:r w:rsidRPr="00355FC8">
        <w:rPr>
          <w:spacing w:val="0"/>
          <w:w w:val="100"/>
        </w:rPr>
        <w:sym w:font="Symbol" w:char="F0B7"/>
      </w:r>
      <w:r w:rsidRPr="00355FC8">
        <w:rPr>
          <w:spacing w:val="0"/>
          <w:w w:val="100"/>
        </w:rPr>
        <w:tab/>
        <w:t>Конвенция 1983 года о профессиональной реабилитации и занятости инвалидов</w:t>
      </w:r>
      <w:r w:rsidR="00590E09">
        <w:rPr>
          <w:spacing w:val="0"/>
          <w:w w:val="100"/>
        </w:rPr>
        <w:t xml:space="preserve"> </w:t>
      </w:r>
      <w:r w:rsidRPr="00355FC8">
        <w:rPr>
          <w:spacing w:val="0"/>
          <w:w w:val="100"/>
        </w:rPr>
        <w:t>(C159), к которой Бахрейн присоединился согласно Декрету № 17 от 1999 года;</w:t>
      </w:r>
    </w:p>
    <w:p w:rsidR="0010342D" w:rsidRDefault="0010342D" w:rsidP="00C43CCB">
      <w:pPr>
        <w:tabs>
          <w:tab w:val="left" w:pos="1560"/>
        </w:tabs>
        <w:spacing w:before="100" w:line="240" w:lineRule="auto"/>
        <w:ind w:left="1842" w:right="1264" w:hanging="578"/>
        <w:jc w:val="both"/>
        <w:rPr>
          <w:spacing w:val="0"/>
          <w:w w:val="100"/>
        </w:rPr>
      </w:pPr>
      <w:r w:rsidRPr="00355FC8">
        <w:rPr>
          <w:spacing w:val="0"/>
          <w:w w:val="100"/>
        </w:rPr>
        <w:tab/>
      </w:r>
      <w:r w:rsidRPr="00355FC8">
        <w:rPr>
          <w:spacing w:val="0"/>
          <w:w w:val="100"/>
        </w:rPr>
        <w:sym w:font="Symbol" w:char="F0B7"/>
      </w:r>
      <w:r w:rsidRPr="00355FC8">
        <w:rPr>
          <w:spacing w:val="0"/>
          <w:w w:val="100"/>
        </w:rPr>
        <w:tab/>
        <w:t>Конвенция 1958 года о дискриминации в области труда и занятий (C111), ратифицированная Декретом № 11 от 2000 года.</w:t>
      </w:r>
    </w:p>
    <w:p w:rsidR="00C43CCB" w:rsidRPr="00355FC8" w:rsidRDefault="00C43CCB" w:rsidP="00C43CCB">
      <w:pPr>
        <w:tabs>
          <w:tab w:val="left" w:pos="1560"/>
        </w:tabs>
        <w:spacing w:before="100" w:line="240" w:lineRule="auto"/>
        <w:ind w:left="1842" w:right="1264" w:hanging="578"/>
        <w:jc w:val="both"/>
        <w:rPr>
          <w:spacing w:val="0"/>
          <w:w w:val="100"/>
        </w:rPr>
      </w:pPr>
    </w:p>
    <w:p w:rsidR="0010342D" w:rsidRPr="00355FC8" w:rsidRDefault="0010342D" w:rsidP="00C43CCB">
      <w:pPr>
        <w:pStyle w:val="H1"/>
        <w:tabs>
          <w:tab w:val="left" w:pos="1560"/>
        </w:tabs>
        <w:spacing w:line="240" w:lineRule="auto"/>
        <w:ind w:left="1264" w:right="1264"/>
        <w:jc w:val="both"/>
        <w:outlineLvl w:val="9"/>
        <w:rPr>
          <w:spacing w:val="0"/>
          <w:w w:val="100"/>
          <w:sz w:val="20"/>
        </w:rPr>
      </w:pPr>
      <w:r w:rsidRPr="00355FC8">
        <w:rPr>
          <w:spacing w:val="0"/>
          <w:w w:val="100"/>
          <w:sz w:val="20"/>
        </w:rPr>
        <w:t>2.</w:t>
      </w:r>
      <w:r w:rsidRPr="00355FC8">
        <w:rPr>
          <w:spacing w:val="0"/>
          <w:w w:val="100"/>
          <w:sz w:val="20"/>
        </w:rPr>
        <w:tab/>
        <w:t>Защита прав и свобод в рамках правовой системы Бахрейна</w:t>
      </w:r>
    </w:p>
    <w:p w:rsidR="00C43CCB" w:rsidRDefault="00C43CCB" w:rsidP="00C43CCB">
      <w:pPr>
        <w:spacing w:line="240" w:lineRule="auto"/>
        <w:ind w:left="1264" w:right="1264"/>
        <w:jc w:val="right"/>
        <w:rPr>
          <w:spacing w:val="0"/>
          <w:w w:val="100"/>
        </w:rPr>
      </w:pPr>
      <w:r>
        <w:rPr>
          <w:spacing w:val="0"/>
          <w:w w:val="100"/>
        </w:rPr>
        <w:t>(</w:t>
      </w:r>
      <w:r w:rsidR="0010342D" w:rsidRPr="00355FC8">
        <w:rPr>
          <w:spacing w:val="0"/>
          <w:w w:val="100"/>
        </w:rPr>
        <w:t>44</w:t>
      </w:r>
      <w:r>
        <w:rPr>
          <w:spacing w:val="0"/>
          <w:w w:val="100"/>
        </w:rPr>
        <w:t>)</w:t>
      </w:r>
    </w:p>
    <w:p w:rsidR="0010342D" w:rsidRPr="00355FC8" w:rsidRDefault="0010342D" w:rsidP="00D3508A">
      <w:pPr>
        <w:spacing w:line="240" w:lineRule="auto"/>
        <w:ind w:left="1264" w:right="1264"/>
        <w:jc w:val="both"/>
        <w:rPr>
          <w:spacing w:val="0"/>
          <w:w w:val="100"/>
          <w:lang w:bidi="he-IL"/>
        </w:rPr>
      </w:pPr>
      <w:r w:rsidRPr="00355FC8">
        <w:rPr>
          <w:spacing w:val="0"/>
          <w:w w:val="100"/>
        </w:rPr>
        <w:t>Конституция Бахрейна гарантирует равноправие граждан и равенство их возможностей. В частности, в статье 18, касающейся равенства граждан перед законом с точки зрения публичных прав и обязанностей, говорится: "</w:t>
      </w:r>
      <w:r w:rsidRPr="00C0776A">
        <w:rPr>
          <w:spacing w:val="0"/>
          <w:w w:val="100"/>
        </w:rPr>
        <w:t>Все люди равны в своем человеческом достоинстве</w:t>
      </w:r>
      <w:r w:rsidRPr="00355FC8">
        <w:rPr>
          <w:spacing w:val="0"/>
          <w:w w:val="100"/>
        </w:rPr>
        <w:t xml:space="preserve">, и все граждане равны перед законом в своих публичных правах и обязанностях. Между ними не должно быть дискриминации по половому признаку, на почве происхождения, языка, религии или убеждений". В статье 4, касающейся основополагающих принципов государственного устройства, таких как свобода, равноправие и равенство возможностей, говорится: </w:t>
      </w:r>
      <w:r w:rsidRPr="00355FC8">
        <w:rPr>
          <w:spacing w:val="0"/>
          <w:w w:val="100"/>
          <w:lang w:bidi="he-IL"/>
        </w:rPr>
        <w:t>"Система правления основывается на принципах справедливости. Отношения между гражданами строятся на базе сотрудничества и взаимного уважения. Свобода, равенство, безопасность, доверие, информация, социальн</w:t>
      </w:r>
      <w:r w:rsidR="00590E09">
        <w:rPr>
          <w:spacing w:val="0"/>
          <w:w w:val="100"/>
          <w:lang w:bidi="he-IL"/>
        </w:rPr>
        <w:t>ая</w:t>
      </w:r>
      <w:r w:rsidRPr="00355FC8">
        <w:rPr>
          <w:spacing w:val="0"/>
          <w:w w:val="100"/>
          <w:lang w:bidi="he-IL"/>
        </w:rPr>
        <w:t xml:space="preserve"> солидарность и равенство возможностей граждан являются основами общества и гарантируются государством</w:t>
      </w:r>
      <w:r w:rsidR="00590E09">
        <w:rPr>
          <w:spacing w:val="0"/>
          <w:w w:val="100"/>
          <w:lang w:bidi="he-IL"/>
        </w:rPr>
        <w:t>"</w:t>
      </w:r>
      <w:r w:rsidRPr="00355FC8">
        <w:rPr>
          <w:spacing w:val="0"/>
          <w:w w:val="100"/>
          <w:lang w:bidi="he-IL"/>
        </w:rPr>
        <w:t>.</w:t>
      </w:r>
    </w:p>
    <w:p w:rsidR="001D5588" w:rsidRDefault="001D5588" w:rsidP="00D3508A">
      <w:pPr>
        <w:spacing w:line="240" w:lineRule="auto"/>
        <w:ind w:left="1264" w:right="1264"/>
        <w:jc w:val="both"/>
        <w:rPr>
          <w:spacing w:val="0"/>
          <w:w w:val="100"/>
        </w:rPr>
      </w:pPr>
    </w:p>
    <w:p w:rsidR="0010342D" w:rsidRPr="00355FC8" w:rsidRDefault="0010342D" w:rsidP="00D3508A">
      <w:pPr>
        <w:spacing w:line="240" w:lineRule="auto"/>
        <w:ind w:left="1264" w:right="1264"/>
        <w:jc w:val="both"/>
        <w:rPr>
          <w:spacing w:val="0"/>
          <w:w w:val="100"/>
        </w:rPr>
      </w:pPr>
      <w:r w:rsidRPr="00355FC8">
        <w:rPr>
          <w:spacing w:val="0"/>
          <w:w w:val="100"/>
        </w:rPr>
        <w:t>Об этом же говорится и в статье 1 е), касающейся прав граждан, как мужчин, так и женщин, на участие в общественной жизни и возможности осуществления ими своих политических прав: "Граждане, как мужчины, так и женщины, имеют право на участие в общественной жизни и пользуются политическими правами, включая право избирать и быть избранными в соответствии с настоящей Конституцией и условиями и принципами, предусмотренными законом. За исключением случаев, указанных законом, ни один гражданин не может быть лишен права голоса или права на выдвижение своей кандидатуры на выборах".</w:t>
      </w:r>
    </w:p>
    <w:p w:rsidR="001D5588" w:rsidRDefault="001D5588" w:rsidP="00D3508A">
      <w:pPr>
        <w:spacing w:line="240" w:lineRule="auto"/>
        <w:ind w:left="1264" w:right="1264"/>
        <w:jc w:val="both"/>
        <w:rPr>
          <w:b/>
          <w:bCs/>
          <w:spacing w:val="0"/>
          <w:w w:val="100"/>
        </w:rPr>
      </w:pPr>
    </w:p>
    <w:p w:rsidR="0010342D" w:rsidRPr="00355FC8" w:rsidRDefault="0010342D" w:rsidP="001D5588">
      <w:pPr>
        <w:tabs>
          <w:tab w:val="left" w:pos="1560"/>
        </w:tabs>
        <w:spacing w:line="240" w:lineRule="auto"/>
        <w:ind w:left="1264" w:right="1264"/>
        <w:jc w:val="both"/>
        <w:rPr>
          <w:b/>
          <w:bCs/>
          <w:spacing w:val="0"/>
          <w:w w:val="100"/>
        </w:rPr>
      </w:pPr>
      <w:r w:rsidRPr="00355FC8">
        <w:rPr>
          <w:b/>
          <w:bCs/>
          <w:spacing w:val="0"/>
          <w:w w:val="100"/>
        </w:rPr>
        <w:t>a.</w:t>
      </w:r>
      <w:r w:rsidRPr="00355FC8">
        <w:rPr>
          <w:b/>
          <w:bCs/>
          <w:spacing w:val="0"/>
          <w:w w:val="100"/>
        </w:rPr>
        <w:tab/>
        <w:t>Равенство мужчин и женщин перед законом</w:t>
      </w:r>
    </w:p>
    <w:p w:rsidR="001D5588" w:rsidRDefault="001D5588" w:rsidP="001D5588">
      <w:pPr>
        <w:spacing w:line="240" w:lineRule="auto"/>
        <w:ind w:left="1264" w:right="1264"/>
        <w:jc w:val="right"/>
        <w:rPr>
          <w:spacing w:val="0"/>
          <w:w w:val="100"/>
        </w:rPr>
      </w:pPr>
      <w:r>
        <w:rPr>
          <w:spacing w:val="0"/>
          <w:w w:val="100"/>
        </w:rPr>
        <w:t>(</w:t>
      </w:r>
      <w:r w:rsidR="0010342D" w:rsidRPr="00355FC8">
        <w:rPr>
          <w:spacing w:val="0"/>
          <w:w w:val="100"/>
        </w:rPr>
        <w:t>45</w:t>
      </w:r>
      <w:r>
        <w:rPr>
          <w:spacing w:val="0"/>
          <w:w w:val="100"/>
        </w:rPr>
        <w:t>)</w:t>
      </w:r>
    </w:p>
    <w:p w:rsidR="0010342D" w:rsidRPr="00355FC8" w:rsidRDefault="0010342D" w:rsidP="00D3508A">
      <w:pPr>
        <w:spacing w:line="240" w:lineRule="auto"/>
        <w:ind w:left="1264" w:right="1264"/>
        <w:jc w:val="both"/>
        <w:rPr>
          <w:spacing w:val="0"/>
          <w:w w:val="100"/>
        </w:rPr>
      </w:pPr>
      <w:r w:rsidRPr="00355FC8">
        <w:rPr>
          <w:spacing w:val="0"/>
          <w:w w:val="100"/>
        </w:rPr>
        <w:t>В дополнение к НХД и положениям Конституции о защите п</w:t>
      </w:r>
      <w:r w:rsidR="00590E09">
        <w:rPr>
          <w:spacing w:val="0"/>
          <w:w w:val="100"/>
        </w:rPr>
        <w:t>рав человека (пункты 34–39 НХД)</w:t>
      </w:r>
      <w:r w:rsidRPr="00355FC8">
        <w:rPr>
          <w:spacing w:val="0"/>
          <w:w w:val="100"/>
        </w:rPr>
        <w:t xml:space="preserve"> следует отметить, что женщины обладают такой же правоспособностью, как и мужчины. Женщины имеют право заключать контракты и распоряжаться денежными средствами и имуществом. В статье 72 Гражданского кодекса Бахрейна, принятого Декрет-законом № 19 от 2001 года, говорится: "Любое лицо имеет право на заключение контракта, за исключением случаев лишения или ограничения правоспособности в соответствии с судебным решением"</w:t>
      </w:r>
      <w:r w:rsidR="00590E09">
        <w:rPr>
          <w:spacing w:val="0"/>
          <w:w w:val="100"/>
        </w:rPr>
        <w:t>.</w:t>
      </w:r>
      <w:r w:rsidRPr="00355FC8">
        <w:rPr>
          <w:spacing w:val="0"/>
          <w:w w:val="100"/>
        </w:rPr>
        <w:t xml:space="preserve"> Таким образом, мужчины и женщины по закону обладают равными правами на заключение контрактов без дискриминации по половому признаку, так как правоспособность зависит исключительно от достижения психической зрелости</w:t>
      </w:r>
      <w:r w:rsidR="00590E09">
        <w:rPr>
          <w:spacing w:val="0"/>
          <w:w w:val="100"/>
        </w:rPr>
        <w:t xml:space="preserve"> и</w:t>
      </w:r>
      <w:r w:rsidRPr="00355FC8">
        <w:rPr>
          <w:spacing w:val="0"/>
          <w:w w:val="100"/>
        </w:rPr>
        <w:t xml:space="preserve"> способности понимать значение своих действий.</w:t>
      </w:r>
    </w:p>
    <w:p w:rsidR="001D5588" w:rsidRDefault="001D5588" w:rsidP="001D5588">
      <w:pPr>
        <w:spacing w:line="240" w:lineRule="auto"/>
        <w:ind w:left="1264" w:right="1264"/>
        <w:jc w:val="right"/>
        <w:rPr>
          <w:spacing w:val="0"/>
          <w:w w:val="100"/>
        </w:rPr>
      </w:pPr>
      <w:r>
        <w:rPr>
          <w:spacing w:val="0"/>
          <w:w w:val="100"/>
        </w:rPr>
        <w:t>(</w:t>
      </w:r>
      <w:r w:rsidR="0010342D" w:rsidRPr="00355FC8">
        <w:rPr>
          <w:spacing w:val="0"/>
          <w:w w:val="100"/>
        </w:rPr>
        <w:t>46</w:t>
      </w:r>
      <w:r>
        <w:rPr>
          <w:spacing w:val="0"/>
          <w:w w:val="100"/>
        </w:rPr>
        <w:t>)</w:t>
      </w:r>
    </w:p>
    <w:p w:rsidR="0010342D" w:rsidRPr="00355FC8" w:rsidRDefault="0010342D" w:rsidP="00D3508A">
      <w:pPr>
        <w:spacing w:line="240" w:lineRule="auto"/>
        <w:ind w:left="1264" w:right="1264"/>
        <w:jc w:val="both"/>
        <w:rPr>
          <w:spacing w:val="0"/>
          <w:w w:val="100"/>
        </w:rPr>
      </w:pPr>
      <w:r w:rsidRPr="00355FC8">
        <w:rPr>
          <w:spacing w:val="0"/>
          <w:w w:val="100"/>
        </w:rPr>
        <w:t>Женщины могут, наряду с прочим, заключать договоры, касающиеся кредитов, недвижимости и другого имущества, а также заниматься коммерческой деятельностью от своего имени; и не должн</w:t>
      </w:r>
      <w:r w:rsidR="00590E09">
        <w:rPr>
          <w:spacing w:val="0"/>
          <w:w w:val="100"/>
        </w:rPr>
        <w:t>ы</w:t>
      </w:r>
      <w:r w:rsidRPr="00355FC8">
        <w:rPr>
          <w:spacing w:val="0"/>
          <w:w w:val="100"/>
        </w:rPr>
        <w:t xml:space="preserve"> предварительно предоставлять свидетельство браке. В связи с этим в статье 10 Торгового кодекса Бахрейна, введенного в действие Декрет-законом № 7 от 1978 года, говорится: "Любой житель Бахрейна, достигший 18 лет, имеет право заниматься коммерцией, если не существует препятствий, предусмотренных законом в отношении данного лица или типа коммерческой деятельности, которую оно осуществляет". Таким образом, закон уравнивает мужчин и женщин в их праве заниматься торговлей без какой-либо дискриминации по половому признаку.</w:t>
      </w:r>
    </w:p>
    <w:p w:rsidR="001D5588" w:rsidRDefault="001D5588" w:rsidP="00D3508A">
      <w:pPr>
        <w:spacing w:line="240" w:lineRule="auto"/>
        <w:ind w:left="1264" w:right="1264"/>
        <w:jc w:val="both"/>
        <w:rPr>
          <w:spacing w:val="0"/>
          <w:w w:val="100"/>
        </w:rPr>
      </w:pPr>
    </w:p>
    <w:p w:rsidR="0010342D" w:rsidRPr="00355FC8" w:rsidRDefault="0010342D" w:rsidP="00D3508A">
      <w:pPr>
        <w:spacing w:line="240" w:lineRule="auto"/>
        <w:ind w:left="1264" w:right="1264"/>
        <w:jc w:val="both"/>
        <w:rPr>
          <w:spacing w:val="0"/>
          <w:w w:val="100"/>
        </w:rPr>
      </w:pPr>
      <w:r w:rsidRPr="00355FC8">
        <w:rPr>
          <w:spacing w:val="0"/>
          <w:w w:val="100"/>
        </w:rPr>
        <w:t>Женщины также имеют право распоряжаться своим имуществом без вмешательства со стороны мужчины и без получения его согласия. Женщина имеет право продавать, покупать, закладывать, передавать, занимать, отдавать внаем и совершать другие подобные действия без получения разрешения или согласия супруга или отца, независимо от того, было ли указанное имущество получено ею до или после вступления в брак.</w:t>
      </w:r>
    </w:p>
    <w:p w:rsidR="001D5588" w:rsidRDefault="001D5588" w:rsidP="001D5588">
      <w:pPr>
        <w:spacing w:line="240" w:lineRule="auto"/>
        <w:ind w:left="1264" w:right="1264"/>
        <w:jc w:val="right"/>
        <w:rPr>
          <w:spacing w:val="0"/>
          <w:w w:val="100"/>
          <w:lang w:bidi="he-IL"/>
        </w:rPr>
      </w:pPr>
      <w:r>
        <w:rPr>
          <w:spacing w:val="0"/>
          <w:w w:val="100"/>
          <w:lang w:bidi="he-IL"/>
        </w:rPr>
        <w:t>(</w:t>
      </w:r>
      <w:r w:rsidR="0010342D" w:rsidRPr="00355FC8">
        <w:rPr>
          <w:spacing w:val="0"/>
          <w:w w:val="100"/>
          <w:lang w:bidi="he-IL"/>
        </w:rPr>
        <w:t>47</w:t>
      </w:r>
      <w:r>
        <w:rPr>
          <w:spacing w:val="0"/>
          <w:w w:val="100"/>
          <w:lang w:bidi="he-IL"/>
        </w:rPr>
        <w:t>)</w:t>
      </w:r>
    </w:p>
    <w:p w:rsidR="0010342D" w:rsidRPr="00355FC8" w:rsidRDefault="0010342D" w:rsidP="00D3508A">
      <w:pPr>
        <w:spacing w:line="240" w:lineRule="auto"/>
        <w:ind w:left="1264" w:right="1264"/>
        <w:jc w:val="both"/>
        <w:rPr>
          <w:spacing w:val="0"/>
          <w:w w:val="100"/>
          <w:lang w:bidi="he-IL"/>
        </w:rPr>
      </w:pPr>
      <w:r w:rsidRPr="00355FC8">
        <w:rPr>
          <w:spacing w:val="0"/>
          <w:w w:val="100"/>
          <w:lang w:bidi="he-IL"/>
        </w:rPr>
        <w:t>Женщины, которые работают или имеют фиксированный ежемесячный доход и содержат семью, а также разведенные женщины с детьми на их попечении имеют право пользоваться жилищными услугами, предоставляемыми государством. Например, они могут получать кредит на приобретение жилья, квартиры или стандартного дома, возводимого в рамках программы Министерства жилищного строительства, и т. п.</w:t>
      </w:r>
    </w:p>
    <w:p w:rsidR="001D5588" w:rsidRDefault="001D5588" w:rsidP="001D5588">
      <w:pPr>
        <w:spacing w:line="240" w:lineRule="auto"/>
        <w:ind w:left="1264" w:right="1264"/>
        <w:jc w:val="right"/>
        <w:rPr>
          <w:spacing w:val="0"/>
          <w:w w:val="100"/>
          <w:lang w:bidi="he-IL"/>
        </w:rPr>
      </w:pPr>
      <w:r>
        <w:rPr>
          <w:spacing w:val="0"/>
          <w:w w:val="100"/>
          <w:lang w:bidi="he-IL"/>
        </w:rPr>
        <w:t>(</w:t>
      </w:r>
      <w:r w:rsidR="0010342D" w:rsidRPr="00355FC8">
        <w:rPr>
          <w:spacing w:val="0"/>
          <w:w w:val="100"/>
          <w:lang w:bidi="he-IL"/>
        </w:rPr>
        <w:t>48</w:t>
      </w:r>
      <w:r>
        <w:rPr>
          <w:spacing w:val="0"/>
          <w:w w:val="100"/>
          <w:lang w:bidi="he-IL"/>
        </w:rPr>
        <w:t>)</w:t>
      </w:r>
    </w:p>
    <w:p w:rsidR="0010342D" w:rsidRPr="00355FC8" w:rsidRDefault="0010342D" w:rsidP="00D3508A">
      <w:pPr>
        <w:spacing w:line="240" w:lineRule="auto"/>
        <w:ind w:left="1264" w:right="1264"/>
        <w:jc w:val="both"/>
        <w:rPr>
          <w:spacing w:val="0"/>
          <w:w w:val="100"/>
          <w:lang w:bidi="he-IL"/>
        </w:rPr>
      </w:pPr>
      <w:r w:rsidRPr="00355FC8">
        <w:rPr>
          <w:spacing w:val="0"/>
          <w:w w:val="100"/>
          <w:lang w:bidi="he-IL"/>
        </w:rPr>
        <w:t>Женщины и мужчины имеют право на равное обращение в суде. Женщина имеет право возбуждать иск и подавать жалобы от собственного имени. Законы страны разрешают женщинам заниматься адвокатской практикой, и доля женщин среди юристов в Бахрейне весьма значительна. Женщины-адвокаты имеют право представлять интересы своих клиентов в суде и других судебных инстанциях, а также входить в состав судов присяжных и арбитражных комиссий.</w:t>
      </w:r>
    </w:p>
    <w:p w:rsidR="001D5588" w:rsidRDefault="001D5588" w:rsidP="001D5588">
      <w:pPr>
        <w:spacing w:line="240" w:lineRule="auto"/>
        <w:ind w:left="1264" w:right="1264"/>
        <w:jc w:val="right"/>
        <w:rPr>
          <w:spacing w:val="0"/>
          <w:w w:val="100"/>
          <w:lang w:bidi="he-IL"/>
        </w:rPr>
      </w:pPr>
      <w:r>
        <w:rPr>
          <w:spacing w:val="0"/>
          <w:w w:val="100"/>
          <w:lang w:bidi="he-IL"/>
        </w:rPr>
        <w:t>(</w:t>
      </w:r>
      <w:r w:rsidR="0010342D" w:rsidRPr="00355FC8">
        <w:rPr>
          <w:spacing w:val="0"/>
          <w:w w:val="100"/>
          <w:lang w:bidi="he-IL"/>
        </w:rPr>
        <w:t>49</w:t>
      </w:r>
      <w:r>
        <w:rPr>
          <w:spacing w:val="0"/>
          <w:w w:val="100"/>
          <w:lang w:bidi="he-IL"/>
        </w:rPr>
        <w:t>)</w:t>
      </w:r>
    </w:p>
    <w:p w:rsidR="0010342D" w:rsidRPr="00355FC8" w:rsidRDefault="0010342D" w:rsidP="00D3508A">
      <w:pPr>
        <w:spacing w:line="240" w:lineRule="auto"/>
        <w:ind w:left="1264" w:right="1264"/>
        <w:jc w:val="both"/>
        <w:rPr>
          <w:spacing w:val="0"/>
          <w:w w:val="100"/>
          <w:lang w:bidi="he-IL"/>
        </w:rPr>
      </w:pPr>
      <w:r w:rsidRPr="00355FC8">
        <w:rPr>
          <w:spacing w:val="0"/>
          <w:w w:val="100"/>
          <w:lang w:bidi="he-IL"/>
        </w:rPr>
        <w:t>Женщины наравне с мужчинами пользуются различными юридическими услугами, включая правовую помощь при возбуждении уголовных исков, если они неспособны оплатить судебные расходы и гонорары адвоката самостоятельно. При рассмотрении исков в шариатских судах подобные правовые услуги оказываются исключительно женщинам.</w:t>
      </w:r>
    </w:p>
    <w:p w:rsidR="001D5588" w:rsidRDefault="001D5588" w:rsidP="001D5588">
      <w:pPr>
        <w:spacing w:line="240" w:lineRule="auto"/>
        <w:ind w:left="1264" w:right="1264"/>
        <w:jc w:val="right"/>
        <w:rPr>
          <w:spacing w:val="0"/>
          <w:w w:val="100"/>
          <w:lang w:bidi="he-IL"/>
        </w:rPr>
      </w:pPr>
      <w:r>
        <w:rPr>
          <w:spacing w:val="0"/>
          <w:w w:val="100"/>
          <w:lang w:bidi="he-IL"/>
        </w:rPr>
        <w:t>(</w:t>
      </w:r>
      <w:r w:rsidR="0010342D" w:rsidRPr="00355FC8">
        <w:rPr>
          <w:spacing w:val="0"/>
          <w:w w:val="100"/>
          <w:lang w:bidi="he-IL"/>
        </w:rPr>
        <w:t>50</w:t>
      </w:r>
      <w:r>
        <w:rPr>
          <w:spacing w:val="0"/>
          <w:w w:val="100"/>
          <w:lang w:bidi="he-IL"/>
        </w:rPr>
        <w:t>)</w:t>
      </w:r>
    </w:p>
    <w:p w:rsidR="0010342D" w:rsidRPr="00355FC8" w:rsidRDefault="0010342D" w:rsidP="00D3508A">
      <w:pPr>
        <w:spacing w:line="240" w:lineRule="auto"/>
        <w:ind w:left="1264" w:right="1264"/>
        <w:jc w:val="both"/>
        <w:rPr>
          <w:spacing w:val="0"/>
          <w:w w:val="100"/>
          <w:lang w:bidi="he-IL"/>
        </w:rPr>
      </w:pPr>
      <w:r w:rsidRPr="00355FC8">
        <w:rPr>
          <w:spacing w:val="0"/>
          <w:w w:val="100"/>
          <w:lang w:bidi="he-IL"/>
        </w:rPr>
        <w:t xml:space="preserve">Все официальные учреждения и женские объединения проявляют похвальную активность в разъяснении женщинам их прав в суде, в особенности в том, что касается семейных исков. Проводятся соответствующие семинары и мероприятия, включая семинар "Положение женщин в связи с материально-правовыми и процессуальными аспектами в судебных решениях по семейным вопросам", который был проведен ВСЖ в конце апреля 2004 года, тренинг "Положения о государственной службе и ситуация работающих женщин", организованный в конце декабря 2004 года, курс подготовки "Решения шариатских судов", проведенный в марте 2005 года, а также тренинг "Принципы общего права и правоспособность женщин в разбирательствах, осуществляемых судами шариата", состоявшийся в марте 2006 года. В указанных мероприятиях приняли участие представители различных женских объединений страны и организаций гражданского общества в сотрудничестве с Университетом Бахрейна. </w:t>
      </w:r>
    </w:p>
    <w:p w:rsidR="001D5588" w:rsidRDefault="001D5588" w:rsidP="00D3508A">
      <w:pPr>
        <w:spacing w:line="240" w:lineRule="auto"/>
        <w:ind w:left="1264" w:right="1264"/>
        <w:jc w:val="both"/>
        <w:rPr>
          <w:b/>
          <w:bCs/>
          <w:spacing w:val="0"/>
          <w:w w:val="100"/>
          <w:lang w:bidi="he-IL"/>
        </w:rPr>
      </w:pPr>
    </w:p>
    <w:p w:rsidR="0010342D" w:rsidRPr="00355FC8" w:rsidRDefault="0010342D" w:rsidP="001D5588">
      <w:pPr>
        <w:tabs>
          <w:tab w:val="left" w:pos="1560"/>
        </w:tabs>
        <w:spacing w:line="240" w:lineRule="auto"/>
        <w:ind w:left="1264" w:right="1264"/>
        <w:jc w:val="both"/>
        <w:rPr>
          <w:b/>
          <w:bCs/>
          <w:spacing w:val="0"/>
          <w:w w:val="100"/>
          <w:lang w:bidi="he-IL"/>
        </w:rPr>
      </w:pPr>
      <w:r w:rsidRPr="00355FC8">
        <w:rPr>
          <w:b/>
          <w:bCs/>
          <w:spacing w:val="0"/>
          <w:w w:val="100"/>
          <w:lang w:bidi="he-IL"/>
        </w:rPr>
        <w:t>b.</w:t>
      </w:r>
      <w:r w:rsidRPr="00355FC8">
        <w:rPr>
          <w:b/>
          <w:bCs/>
          <w:spacing w:val="0"/>
          <w:w w:val="100"/>
          <w:lang w:bidi="he-IL"/>
        </w:rPr>
        <w:tab/>
        <w:t>Правовая база, касающаяся компенсации ущерба</w:t>
      </w:r>
    </w:p>
    <w:p w:rsidR="001D5588" w:rsidRDefault="001D5588" w:rsidP="001D5588">
      <w:pPr>
        <w:pStyle w:val="BodyText"/>
        <w:spacing w:after="0" w:line="240" w:lineRule="auto"/>
        <w:ind w:left="1264" w:right="1264"/>
        <w:jc w:val="right"/>
      </w:pPr>
      <w:r>
        <w:t>(</w:t>
      </w:r>
      <w:r w:rsidR="0010342D" w:rsidRPr="00355FC8">
        <w:t>51</w:t>
      </w:r>
      <w:r>
        <w:t>)</w:t>
      </w:r>
    </w:p>
    <w:p w:rsidR="0010342D" w:rsidRPr="00355FC8" w:rsidRDefault="0010342D" w:rsidP="00D3508A">
      <w:pPr>
        <w:pStyle w:val="BodyText"/>
        <w:spacing w:after="0" w:line="240" w:lineRule="auto"/>
        <w:ind w:left="1264" w:right="1264"/>
      </w:pPr>
      <w:r w:rsidRPr="00355FC8">
        <w:t>Законодательство Бахрейна предусматривает равные права мужчин и женщин в этой сфере. Сумма компенсации ущерба, выплачиваемая женщинам, равна компенсации, предоставляемой мужчинам в сходных обстоятельствах. В отношении женщины принимаются те же самые решения, и в том числе по возмещению ущерба, что и в отношении мужчины в сходных обстоятельствах. Гражданский кодекс Бахрейна не содержит положений, проводящих различи</w:t>
      </w:r>
      <w:r w:rsidR="00590E09">
        <w:t>я</w:t>
      </w:r>
      <w:r w:rsidRPr="00355FC8">
        <w:t xml:space="preserve"> между мужчинами и женщинами в том, что касается ответственности за возмещение различных видов ущерба и гражданской ответственности в целом. Это справедливо и по отношению к другим законам, таким как Закон о социальном страховании и законы о правах трудящихся и их бенефициарах в случае трудовой травмы, преклонного возраста или смерти.</w:t>
      </w:r>
    </w:p>
    <w:p w:rsidR="001D5588" w:rsidRDefault="001D5588" w:rsidP="00D3508A">
      <w:pPr>
        <w:spacing w:line="240" w:lineRule="auto"/>
        <w:ind w:left="1264" w:right="1264"/>
        <w:jc w:val="both"/>
        <w:rPr>
          <w:b/>
          <w:bCs/>
          <w:spacing w:val="0"/>
          <w:w w:val="100"/>
        </w:rPr>
      </w:pPr>
    </w:p>
    <w:p w:rsidR="0010342D" w:rsidRPr="00355FC8" w:rsidRDefault="0010342D" w:rsidP="001D5588">
      <w:pPr>
        <w:tabs>
          <w:tab w:val="left" w:pos="1560"/>
        </w:tabs>
        <w:spacing w:line="240" w:lineRule="auto"/>
        <w:ind w:left="1264" w:right="1264"/>
        <w:jc w:val="both"/>
        <w:rPr>
          <w:b/>
          <w:bCs/>
          <w:spacing w:val="0"/>
          <w:w w:val="100"/>
        </w:rPr>
      </w:pPr>
      <w:r w:rsidRPr="00355FC8">
        <w:rPr>
          <w:b/>
          <w:bCs/>
          <w:spacing w:val="0"/>
          <w:w w:val="100"/>
        </w:rPr>
        <w:t>c.</w:t>
      </w:r>
      <w:r w:rsidRPr="00355FC8">
        <w:rPr>
          <w:b/>
          <w:bCs/>
          <w:spacing w:val="0"/>
          <w:w w:val="100"/>
        </w:rPr>
        <w:tab/>
        <w:t>Правовая база, касающаяся положения работающей женщины</w:t>
      </w:r>
    </w:p>
    <w:p w:rsidR="001D5588" w:rsidRDefault="001D5588" w:rsidP="001D5588">
      <w:pPr>
        <w:spacing w:line="240" w:lineRule="auto"/>
        <w:ind w:left="1264" w:right="1264"/>
        <w:jc w:val="right"/>
        <w:rPr>
          <w:spacing w:val="0"/>
          <w:w w:val="100"/>
        </w:rPr>
      </w:pPr>
      <w:r>
        <w:rPr>
          <w:spacing w:val="0"/>
          <w:w w:val="100"/>
        </w:rPr>
        <w:t>(</w:t>
      </w:r>
      <w:r w:rsidR="0010342D" w:rsidRPr="00355FC8">
        <w:rPr>
          <w:spacing w:val="0"/>
          <w:w w:val="100"/>
        </w:rPr>
        <w:t>52</w:t>
      </w:r>
      <w:r>
        <w:rPr>
          <w:spacing w:val="0"/>
          <w:w w:val="100"/>
        </w:rPr>
        <w:t>)</w:t>
      </w:r>
    </w:p>
    <w:p w:rsidR="0010342D" w:rsidRPr="00355FC8" w:rsidRDefault="0010342D" w:rsidP="00D3508A">
      <w:pPr>
        <w:spacing w:line="240" w:lineRule="auto"/>
        <w:ind w:left="1264" w:right="1264"/>
        <w:jc w:val="both"/>
        <w:rPr>
          <w:spacing w:val="0"/>
          <w:w w:val="100"/>
        </w:rPr>
      </w:pPr>
      <w:r w:rsidRPr="00355FC8">
        <w:rPr>
          <w:spacing w:val="0"/>
          <w:w w:val="100"/>
        </w:rPr>
        <w:t>В области трудовых отношений мужчины и женщины Бахрейна равны перед законом. Арест может быть наложен лишь на одну четвертую часть заработной платы женщины или мужчины, независимо от того, работает ли женщина в частном секторе или нет. Если у работника имеется несколько долговых обязательств, половина указанной суммы расходуется на выплату содержания, а вторая половина – на выплату остальных долгов.</w:t>
      </w:r>
    </w:p>
    <w:p w:rsidR="001D5588" w:rsidRDefault="001D5588" w:rsidP="00D3508A">
      <w:pPr>
        <w:spacing w:line="240" w:lineRule="auto"/>
        <w:ind w:left="1264" w:right="1264"/>
        <w:jc w:val="both"/>
        <w:rPr>
          <w:spacing w:val="0"/>
          <w:w w:val="100"/>
        </w:rPr>
      </w:pPr>
    </w:p>
    <w:p w:rsidR="0010342D" w:rsidRPr="00355FC8" w:rsidRDefault="0010342D" w:rsidP="00D3508A">
      <w:pPr>
        <w:spacing w:line="240" w:lineRule="auto"/>
        <w:ind w:left="1264" w:right="1264"/>
        <w:jc w:val="both"/>
        <w:rPr>
          <w:spacing w:val="0"/>
          <w:w w:val="100"/>
        </w:rPr>
      </w:pPr>
      <w:r w:rsidRPr="00355FC8">
        <w:rPr>
          <w:spacing w:val="0"/>
          <w:w w:val="100"/>
        </w:rPr>
        <w:t>Сходным образом жилище семьи не может быть использовано для выплаты долгов мужчины или каких-либо долгов женщины. В этом отношении никаких различий между правами мужчин и женщин не существует.</w:t>
      </w:r>
    </w:p>
    <w:p w:rsidR="001D5588" w:rsidRDefault="001D5588" w:rsidP="00D3508A">
      <w:pPr>
        <w:spacing w:line="240" w:lineRule="auto"/>
        <w:ind w:left="1264" w:right="1264"/>
        <w:jc w:val="both"/>
        <w:rPr>
          <w:spacing w:val="0"/>
          <w:w w:val="100"/>
        </w:rPr>
      </w:pPr>
    </w:p>
    <w:p w:rsidR="0010342D" w:rsidRPr="00355FC8" w:rsidRDefault="0010342D" w:rsidP="00D3508A">
      <w:pPr>
        <w:spacing w:line="240" w:lineRule="auto"/>
        <w:ind w:left="1264" w:right="1264"/>
        <w:jc w:val="both"/>
        <w:rPr>
          <w:spacing w:val="0"/>
          <w:w w:val="100"/>
        </w:rPr>
      </w:pPr>
      <w:r w:rsidRPr="00355FC8">
        <w:rPr>
          <w:spacing w:val="0"/>
          <w:w w:val="100"/>
        </w:rPr>
        <w:t xml:space="preserve">Демонстрируя уважение к роли женщины, законодательство Бахрейна предписывает мужчинам выплачивать содержание своим женам прежде всех остальных долгов. В целом, присоединение Бахрейна к международным конвенциям и другим документам, принятым Организацией Объединенных Наций и входящими в нее организациями и учреждениями, в частности Международной организации труда, имело положительные последствия. Это проявилось в принятых Бахрейном трудовом законодательстве и нормативных документах, уделяющих значительное внимание вопросам гендерного равенства в плане обеспечения экономических прав и возможностей. К таким законам и нормативным документам относятся Закон о трудовой деятельности в частном секторе, введенный в действие согласно Декрет-закону № 23 от 1976 года, и Закон о социальном страховании, введенный в действие согласно Декрет-закону № 24  от 1975 года. Кроме того, был принят целый ряд постановлений правительства, защищающих права работающих женщин. Эти постановления запрещают нанимать женщин на вредные и опасные работы, а также на работы в ночное время с 20.00 до 7.00. Все эти законы, указы и нормативные документы перечисляются ниже. </w:t>
      </w:r>
    </w:p>
    <w:p w:rsidR="001D5588" w:rsidRDefault="001D5588" w:rsidP="00D3508A">
      <w:pPr>
        <w:spacing w:line="240" w:lineRule="auto"/>
        <w:ind w:left="1264" w:right="1264"/>
        <w:jc w:val="both"/>
        <w:rPr>
          <w:b/>
          <w:bCs/>
          <w:spacing w:val="0"/>
          <w:w w:val="100"/>
        </w:rPr>
      </w:pPr>
    </w:p>
    <w:p w:rsidR="0010342D" w:rsidRPr="00355FC8" w:rsidRDefault="0010342D" w:rsidP="003B2218">
      <w:pPr>
        <w:tabs>
          <w:tab w:val="left" w:pos="1560"/>
        </w:tabs>
        <w:spacing w:after="160" w:line="240" w:lineRule="auto"/>
        <w:ind w:left="1264" w:right="1264"/>
        <w:jc w:val="both"/>
        <w:rPr>
          <w:spacing w:val="0"/>
          <w:w w:val="100"/>
        </w:rPr>
      </w:pPr>
      <w:r w:rsidRPr="00355FC8">
        <w:rPr>
          <w:b/>
          <w:bCs/>
          <w:spacing w:val="0"/>
          <w:w w:val="100"/>
        </w:rPr>
        <w:t>d.</w:t>
      </w:r>
      <w:r w:rsidRPr="00355FC8">
        <w:rPr>
          <w:b/>
          <w:bCs/>
          <w:spacing w:val="0"/>
          <w:w w:val="100"/>
        </w:rPr>
        <w:tab/>
        <w:t>Правовая база, обеспечивающая осуществление политических прав женщин</w:t>
      </w:r>
    </w:p>
    <w:p w:rsidR="001D5588" w:rsidRDefault="001D5588" w:rsidP="001D5588">
      <w:pPr>
        <w:spacing w:line="240" w:lineRule="auto"/>
        <w:ind w:left="1264" w:right="1264"/>
        <w:jc w:val="right"/>
        <w:rPr>
          <w:spacing w:val="0"/>
          <w:w w:val="100"/>
        </w:rPr>
      </w:pPr>
      <w:r>
        <w:rPr>
          <w:spacing w:val="0"/>
          <w:w w:val="100"/>
        </w:rPr>
        <w:t>(</w:t>
      </w:r>
      <w:r w:rsidR="0010342D" w:rsidRPr="00355FC8">
        <w:rPr>
          <w:spacing w:val="0"/>
          <w:w w:val="100"/>
        </w:rPr>
        <w:t>53</w:t>
      </w:r>
      <w:r>
        <w:rPr>
          <w:spacing w:val="0"/>
          <w:w w:val="100"/>
        </w:rPr>
        <w:t>)</w:t>
      </w:r>
    </w:p>
    <w:p w:rsidR="0010342D" w:rsidRPr="00355FC8" w:rsidRDefault="0010342D" w:rsidP="00D3508A">
      <w:pPr>
        <w:spacing w:line="240" w:lineRule="auto"/>
        <w:ind w:left="1264" w:right="1264"/>
        <w:jc w:val="both"/>
        <w:rPr>
          <w:spacing w:val="0"/>
          <w:w w:val="100"/>
        </w:rPr>
      </w:pPr>
      <w:r w:rsidRPr="00355FC8">
        <w:rPr>
          <w:spacing w:val="0"/>
          <w:w w:val="100"/>
        </w:rPr>
        <w:t>Как указывалось выше, статья </w:t>
      </w:r>
      <w:r w:rsidRPr="00355FC8">
        <w:rPr>
          <w:color w:val="000000"/>
          <w:spacing w:val="0"/>
          <w:w w:val="100"/>
        </w:rPr>
        <w:t>1 e) Конституции гласит: "</w:t>
      </w:r>
      <w:r w:rsidRPr="00355FC8">
        <w:rPr>
          <w:spacing w:val="0"/>
          <w:w w:val="100"/>
        </w:rPr>
        <w:t>Граждане, как мужчины, так и женщины, имеют право участвовать в общественной жизни и пользуются политическими правами, включая право избирать и быть избранными". В соответствии с этой статьей был издан Декрет-закон об осуществлении политических прав № 14 от 2002 года. Закон наделяет женщин Бахрейна правом участвовать в любом референдуме, проводим</w:t>
      </w:r>
      <w:r w:rsidR="00590E09">
        <w:rPr>
          <w:spacing w:val="0"/>
          <w:w w:val="100"/>
        </w:rPr>
        <w:t>о</w:t>
      </w:r>
      <w:r w:rsidRPr="00355FC8">
        <w:rPr>
          <w:spacing w:val="0"/>
          <w:w w:val="100"/>
        </w:rPr>
        <w:t>м в соответствии с Конституцией страны, а также избирать членов Палаты депутатов. Кроме того, был принят Декрет-закон о Консультативном совете и Палате депутатов № 15 от 2002 года. Этот закон закрепляет право женщин выставлять свою кандидатуру в выборах в Палату депутатов и право быть назначенными в Консультативный совет.</w:t>
      </w:r>
    </w:p>
    <w:p w:rsidR="003B2218" w:rsidRDefault="003B2218" w:rsidP="003B2218">
      <w:pPr>
        <w:spacing w:line="240" w:lineRule="auto"/>
        <w:ind w:left="1264" w:right="1264"/>
        <w:jc w:val="right"/>
        <w:rPr>
          <w:spacing w:val="0"/>
          <w:w w:val="100"/>
          <w:lang w:bidi="he-IL"/>
        </w:rPr>
      </w:pPr>
      <w:r>
        <w:rPr>
          <w:spacing w:val="0"/>
          <w:w w:val="100"/>
          <w:lang w:bidi="he-IL"/>
        </w:rPr>
        <w:t>(</w:t>
      </w:r>
      <w:r w:rsidR="0010342D" w:rsidRPr="00355FC8">
        <w:rPr>
          <w:spacing w:val="0"/>
          <w:w w:val="100"/>
          <w:lang w:bidi="he-IL"/>
        </w:rPr>
        <w:t>54</w:t>
      </w:r>
      <w:r>
        <w:rPr>
          <w:spacing w:val="0"/>
          <w:w w:val="100"/>
          <w:lang w:bidi="he-IL"/>
        </w:rPr>
        <w:t>)</w:t>
      </w:r>
    </w:p>
    <w:p w:rsidR="0010342D" w:rsidRPr="00355FC8" w:rsidRDefault="0010342D" w:rsidP="00D3508A">
      <w:pPr>
        <w:spacing w:line="240" w:lineRule="auto"/>
        <w:ind w:left="1264" w:right="1264"/>
        <w:jc w:val="both"/>
        <w:rPr>
          <w:spacing w:val="0"/>
          <w:w w:val="100"/>
          <w:lang w:bidi="he-IL"/>
        </w:rPr>
      </w:pPr>
      <w:r w:rsidRPr="00355FC8">
        <w:rPr>
          <w:spacing w:val="0"/>
          <w:w w:val="100"/>
          <w:lang w:bidi="he-IL"/>
        </w:rPr>
        <w:t>Женщины Бахрейна приняли активное участие в первых выборах, состоявшихся после принятия поправок к Конституции. Проголосовало 47,7 процента женщин страны; 8 женщин выдвигали свои кандидатуры в Палату депутатов, однако ни одна из них не получила место в парламенте. В парламентских выборах 2006 года участвовали 16 женщин-кандидатов, одна из которых была избрана в парламент, будучи единственным кандидатом на это место</w:t>
      </w:r>
      <w:r w:rsidRPr="00355FC8">
        <w:rPr>
          <w:rStyle w:val="FootnoteReference"/>
          <w:spacing w:val="0"/>
          <w:w w:val="100"/>
          <w:position w:val="0"/>
          <w:lang w:bidi="he-IL"/>
        </w:rPr>
        <w:footnoteReference w:id="12"/>
      </w:r>
      <w:r w:rsidRPr="00355FC8">
        <w:rPr>
          <w:spacing w:val="0"/>
          <w:w w:val="100"/>
          <w:lang w:bidi="he-IL"/>
        </w:rPr>
        <w:t>.</w:t>
      </w:r>
    </w:p>
    <w:p w:rsidR="003B2218" w:rsidRDefault="003B2218" w:rsidP="00D3508A">
      <w:pPr>
        <w:spacing w:line="240" w:lineRule="auto"/>
        <w:ind w:left="1264" w:right="1264"/>
        <w:jc w:val="both"/>
        <w:rPr>
          <w:spacing w:val="0"/>
          <w:w w:val="100"/>
        </w:rPr>
      </w:pPr>
    </w:p>
    <w:p w:rsidR="0010342D" w:rsidRDefault="0010342D" w:rsidP="00D3508A">
      <w:pPr>
        <w:spacing w:line="240" w:lineRule="auto"/>
        <w:ind w:left="1264" w:right="1264"/>
        <w:jc w:val="both"/>
        <w:rPr>
          <w:spacing w:val="0"/>
          <w:w w:val="100"/>
          <w:lang w:bidi="he-IL"/>
        </w:rPr>
      </w:pPr>
      <w:r w:rsidRPr="00355FC8">
        <w:rPr>
          <w:spacing w:val="0"/>
          <w:w w:val="100"/>
        </w:rPr>
        <w:t>Женщины также получили право голосовать и избираться в ходе выборов в муниципальные советы. Это право закреплено в Декрет-законе № 35 от 2001 года, который дал женщинам возможность принять активное участие в муниципальных выборах, состоявшихся в том же самом году. На этих выборах проголосовал 51 процент женщин страны, а 31 женщина участвовала в кампании в качестве кандидата, но ни одна из них не выиграла. Во время муниципальных выборов 2006 года баллотировались 5 женщин, но ни одна не смогла победить</w:t>
      </w:r>
      <w:r w:rsidRPr="00355FC8">
        <w:rPr>
          <w:rStyle w:val="FootnoteReference"/>
          <w:spacing w:val="0"/>
          <w:w w:val="100"/>
          <w:position w:val="0"/>
          <w:lang w:bidi="he-IL"/>
        </w:rPr>
        <w:footnoteReference w:id="13"/>
      </w:r>
      <w:r w:rsidRPr="00355FC8">
        <w:rPr>
          <w:spacing w:val="0"/>
          <w:w w:val="100"/>
        </w:rPr>
        <w:t>.</w:t>
      </w:r>
      <w:r w:rsidRPr="00355FC8">
        <w:rPr>
          <w:spacing w:val="0"/>
          <w:w w:val="100"/>
          <w:lang w:bidi="he-IL"/>
        </w:rPr>
        <w:t xml:space="preserve"> Международные конвенции, перечисленные в пунктах 40–43,</w:t>
      </w:r>
      <w:r w:rsidR="00590E09">
        <w:rPr>
          <w:spacing w:val="0"/>
          <w:w w:val="100"/>
          <w:lang w:bidi="he-IL"/>
        </w:rPr>
        <w:t xml:space="preserve"> выше</w:t>
      </w:r>
      <w:r w:rsidR="00C0776A">
        <w:rPr>
          <w:spacing w:val="0"/>
          <w:w w:val="100"/>
          <w:lang w:bidi="he-IL"/>
        </w:rPr>
        <w:t>,</w:t>
      </w:r>
      <w:r w:rsidRPr="00355FC8">
        <w:rPr>
          <w:spacing w:val="0"/>
          <w:w w:val="100"/>
          <w:lang w:bidi="he-IL"/>
        </w:rPr>
        <w:t xml:space="preserve"> будучи частью нормативно-правовой базы, также способствуют осуществлению женщинами своих политических прав.</w:t>
      </w:r>
    </w:p>
    <w:p w:rsidR="003B2218" w:rsidRPr="00355FC8" w:rsidRDefault="003B2218" w:rsidP="00D3508A">
      <w:pPr>
        <w:spacing w:line="240" w:lineRule="auto"/>
        <w:ind w:left="1264" w:right="1264"/>
        <w:jc w:val="both"/>
        <w:rPr>
          <w:spacing w:val="0"/>
          <w:w w:val="100"/>
        </w:rPr>
      </w:pPr>
    </w:p>
    <w:p w:rsidR="0010342D" w:rsidRPr="00355FC8" w:rsidRDefault="0010342D" w:rsidP="003B2218">
      <w:pPr>
        <w:tabs>
          <w:tab w:val="left" w:pos="1560"/>
        </w:tabs>
        <w:spacing w:line="240" w:lineRule="auto"/>
        <w:ind w:left="1264" w:right="1264"/>
        <w:jc w:val="both"/>
        <w:rPr>
          <w:b/>
          <w:bCs/>
          <w:spacing w:val="0"/>
          <w:w w:val="100"/>
        </w:rPr>
      </w:pPr>
      <w:r w:rsidRPr="00355FC8">
        <w:rPr>
          <w:b/>
          <w:bCs/>
          <w:spacing w:val="0"/>
          <w:w w:val="100"/>
        </w:rPr>
        <w:t>3.</w:t>
      </w:r>
      <w:r w:rsidRPr="00355FC8">
        <w:rPr>
          <w:b/>
          <w:bCs/>
          <w:spacing w:val="0"/>
          <w:w w:val="100"/>
        </w:rPr>
        <w:tab/>
        <w:t>Юридический статус КЛДОЖ в правовой системе Бахрейна</w:t>
      </w:r>
    </w:p>
    <w:p w:rsidR="003B2218" w:rsidRDefault="003B2218" w:rsidP="003B2218">
      <w:pPr>
        <w:spacing w:line="240" w:lineRule="auto"/>
        <w:ind w:left="1264" w:right="1264"/>
        <w:jc w:val="right"/>
        <w:rPr>
          <w:spacing w:val="0"/>
          <w:w w:val="100"/>
        </w:rPr>
      </w:pPr>
      <w:r>
        <w:rPr>
          <w:spacing w:val="0"/>
          <w:w w:val="100"/>
        </w:rPr>
        <w:t>(</w:t>
      </w:r>
      <w:r w:rsidR="0010342D" w:rsidRPr="00355FC8">
        <w:rPr>
          <w:spacing w:val="0"/>
          <w:w w:val="100"/>
        </w:rPr>
        <w:t>55</w:t>
      </w:r>
      <w:r>
        <w:rPr>
          <w:spacing w:val="0"/>
          <w:w w:val="100"/>
        </w:rPr>
        <w:t>)</w:t>
      </w:r>
    </w:p>
    <w:p w:rsidR="0010342D" w:rsidRPr="00355FC8" w:rsidRDefault="0010342D" w:rsidP="00D3508A">
      <w:pPr>
        <w:spacing w:line="240" w:lineRule="auto"/>
        <w:ind w:left="1264" w:right="1264"/>
        <w:jc w:val="both"/>
        <w:rPr>
          <w:spacing w:val="0"/>
          <w:w w:val="100"/>
        </w:rPr>
      </w:pPr>
      <w:r w:rsidRPr="00355FC8">
        <w:rPr>
          <w:spacing w:val="0"/>
          <w:w w:val="100"/>
        </w:rPr>
        <w:t xml:space="preserve">Статья 37 Конституции гласит: "Король заключает договоры путем издания указов и передает последние Консультативному совету и Палате депутатов в сопровождении соответствующего заявления. Договор приобретает силу закона после заключения, ратификации и публикации в издании "Офишиал Газет". Однако мирные договоры, договоры о союзничестве, договоры о государственной территории, природных ресурсах, суверенных правах, публичных и личных прав граждан, договоры, касающиеся торговли, судоходства и места жительства, а также договоры, регулирующие деятельность </w:t>
      </w:r>
      <w:r w:rsidR="00590E09">
        <w:rPr>
          <w:spacing w:val="0"/>
          <w:w w:val="100"/>
        </w:rPr>
        <w:t>г</w:t>
      </w:r>
      <w:r w:rsidRPr="00355FC8">
        <w:rPr>
          <w:spacing w:val="0"/>
          <w:w w:val="100"/>
        </w:rPr>
        <w:t xml:space="preserve">осударственного казначейства в сфере внебюджетных расходов или требующие изменения законодательства Бахрейна, должны вводиться в действие путем издания специального закона. Ни </w:t>
      </w:r>
      <w:r w:rsidR="00590E09">
        <w:rPr>
          <w:spacing w:val="0"/>
          <w:w w:val="100"/>
        </w:rPr>
        <w:t>при каких обстоятельствах д</w:t>
      </w:r>
      <w:r w:rsidRPr="00355FC8">
        <w:rPr>
          <w:spacing w:val="0"/>
          <w:w w:val="100"/>
        </w:rPr>
        <w:t xml:space="preserve">оговор не может содержать секретных пунктов, противоречащих открыто заявленным". </w:t>
      </w:r>
    </w:p>
    <w:p w:rsidR="003B2218" w:rsidRDefault="003B2218" w:rsidP="003B2218">
      <w:pPr>
        <w:keepNext/>
        <w:spacing w:before="120" w:line="240" w:lineRule="auto"/>
        <w:ind w:left="1264" w:right="1264"/>
        <w:jc w:val="right"/>
        <w:rPr>
          <w:spacing w:val="0"/>
          <w:w w:val="100"/>
        </w:rPr>
      </w:pPr>
      <w:r>
        <w:rPr>
          <w:spacing w:val="0"/>
          <w:w w:val="100"/>
        </w:rPr>
        <w:t>(</w:t>
      </w:r>
      <w:r w:rsidR="0010342D" w:rsidRPr="00355FC8">
        <w:rPr>
          <w:spacing w:val="0"/>
          <w:w w:val="100"/>
        </w:rPr>
        <w:t>56</w:t>
      </w:r>
      <w:r>
        <w:rPr>
          <w:spacing w:val="0"/>
          <w:w w:val="100"/>
        </w:rPr>
        <w:t>)</w:t>
      </w:r>
    </w:p>
    <w:p w:rsidR="0010342D" w:rsidRDefault="0010342D" w:rsidP="00D3508A">
      <w:pPr>
        <w:keepNext/>
        <w:spacing w:line="240" w:lineRule="auto"/>
        <w:ind w:left="1264" w:right="1264"/>
        <w:jc w:val="both"/>
        <w:rPr>
          <w:spacing w:val="0"/>
          <w:w w:val="100"/>
        </w:rPr>
      </w:pPr>
      <w:r w:rsidRPr="00355FC8">
        <w:rPr>
          <w:spacing w:val="0"/>
          <w:w w:val="100"/>
        </w:rPr>
        <w:t>Согласно этому положению, любая конвенция, ратифицированная или подписанная Бахрейном, включая КЛДОЖ, становится равносильной национальному закону сразу же по принятии.</w:t>
      </w:r>
    </w:p>
    <w:p w:rsidR="003B2218" w:rsidRDefault="003B2218" w:rsidP="003B2218">
      <w:pPr>
        <w:pStyle w:val="BodyText"/>
        <w:keepNext/>
        <w:spacing w:after="0" w:line="240" w:lineRule="auto"/>
        <w:ind w:left="1264" w:right="1264"/>
        <w:jc w:val="right"/>
      </w:pPr>
    </w:p>
    <w:p w:rsidR="0010342D" w:rsidRPr="00355FC8" w:rsidRDefault="0010342D" w:rsidP="003B2218">
      <w:pPr>
        <w:keepNext/>
        <w:tabs>
          <w:tab w:val="left" w:pos="1560"/>
        </w:tabs>
        <w:spacing w:line="240" w:lineRule="auto"/>
        <w:ind w:left="1264" w:right="1264"/>
        <w:jc w:val="both"/>
        <w:rPr>
          <w:b/>
          <w:bCs/>
          <w:spacing w:val="0"/>
          <w:w w:val="100"/>
        </w:rPr>
      </w:pPr>
      <w:r w:rsidRPr="00355FC8">
        <w:rPr>
          <w:b/>
          <w:bCs/>
          <w:spacing w:val="0"/>
          <w:w w:val="100"/>
        </w:rPr>
        <w:t>4.</w:t>
      </w:r>
      <w:r w:rsidRPr="00355FC8">
        <w:rPr>
          <w:b/>
          <w:bCs/>
          <w:spacing w:val="0"/>
          <w:w w:val="100"/>
        </w:rPr>
        <w:tab/>
        <w:t xml:space="preserve">Способы обеспечения принципа справедливости </w:t>
      </w:r>
    </w:p>
    <w:p w:rsidR="003B2218" w:rsidRDefault="00C0776A" w:rsidP="00C0776A">
      <w:pPr>
        <w:pStyle w:val="BodyText"/>
        <w:keepNext/>
        <w:spacing w:after="0" w:line="240" w:lineRule="auto"/>
        <w:ind w:left="1264" w:right="1264"/>
        <w:jc w:val="right"/>
      </w:pPr>
      <w:r>
        <w:t>(</w:t>
      </w:r>
      <w:r w:rsidRPr="00355FC8">
        <w:t>57</w:t>
      </w:r>
      <w:r>
        <w:t>)</w:t>
      </w:r>
    </w:p>
    <w:p w:rsidR="0010342D" w:rsidRPr="00355FC8" w:rsidRDefault="0010342D" w:rsidP="00D3508A">
      <w:pPr>
        <w:pStyle w:val="BodyText"/>
        <w:keepNext/>
        <w:spacing w:after="0" w:line="240" w:lineRule="auto"/>
        <w:ind w:left="1264" w:right="1264"/>
      </w:pPr>
      <w:r w:rsidRPr="00355FC8">
        <w:t>Судебно-правовые инстанции, в которые могут обращаться граждане Бахрейна, перечислены выше. Статья 20 f) Конституции закрепляет законное право граждан на судебное разбирательство.</w:t>
      </w:r>
    </w:p>
    <w:p w:rsidR="003B2218" w:rsidRDefault="003B2218" w:rsidP="00D3508A">
      <w:pPr>
        <w:pStyle w:val="BodyText"/>
        <w:spacing w:after="0" w:line="240" w:lineRule="auto"/>
        <w:ind w:left="1264" w:right="1264"/>
      </w:pPr>
    </w:p>
    <w:p w:rsidR="0010342D" w:rsidRPr="00355FC8" w:rsidRDefault="0010342D" w:rsidP="00D3508A">
      <w:pPr>
        <w:pStyle w:val="BodyText"/>
        <w:spacing w:after="0" w:line="240" w:lineRule="auto"/>
        <w:ind w:left="1264" w:right="1264"/>
      </w:pPr>
      <w:r w:rsidRPr="00355FC8">
        <w:t>Кроме того, Министерство юстиции предоставляет бесплатную юридическую помощь в случае совершения преступлений, за которые предусмотрена смертная казнь или пожизненное заключение. ВСЖ, в свою очередь, обеспечивает бесплатную правов</w:t>
      </w:r>
      <w:r w:rsidR="00590E09">
        <w:t>ую помощь</w:t>
      </w:r>
      <w:r w:rsidRPr="00355FC8">
        <w:t xml:space="preserve"> неимущим женщинами при рассмотрении их дел в шариатских судах.</w:t>
      </w:r>
    </w:p>
    <w:p w:rsidR="003B2218" w:rsidRDefault="003B2218" w:rsidP="003B2218">
      <w:pPr>
        <w:spacing w:line="240" w:lineRule="auto"/>
        <w:ind w:left="1264" w:right="1264"/>
        <w:jc w:val="right"/>
        <w:rPr>
          <w:spacing w:val="0"/>
          <w:w w:val="100"/>
        </w:rPr>
      </w:pPr>
    </w:p>
    <w:p w:rsidR="0010342D" w:rsidRPr="00355FC8" w:rsidRDefault="0010342D" w:rsidP="003B2218">
      <w:pPr>
        <w:spacing w:line="240" w:lineRule="auto"/>
        <w:ind w:left="1560" w:right="1264" w:hanging="296"/>
        <w:rPr>
          <w:b/>
          <w:bCs/>
          <w:spacing w:val="0"/>
          <w:w w:val="100"/>
        </w:rPr>
      </w:pPr>
      <w:r w:rsidRPr="00355FC8">
        <w:rPr>
          <w:b/>
          <w:bCs/>
          <w:spacing w:val="0"/>
          <w:w w:val="100"/>
        </w:rPr>
        <w:t>5.</w:t>
      </w:r>
      <w:r w:rsidRPr="00355FC8">
        <w:rPr>
          <w:b/>
          <w:bCs/>
          <w:spacing w:val="0"/>
          <w:w w:val="100"/>
        </w:rPr>
        <w:tab/>
        <w:t xml:space="preserve">Национальные органы власти, занимающиеся защитой прав человека </w:t>
      </w:r>
      <w:r w:rsidR="003B2218">
        <w:rPr>
          <w:b/>
          <w:bCs/>
          <w:spacing w:val="0"/>
          <w:w w:val="100"/>
        </w:rPr>
        <w:br/>
      </w:r>
      <w:r w:rsidRPr="00355FC8">
        <w:rPr>
          <w:b/>
          <w:bCs/>
          <w:spacing w:val="0"/>
          <w:w w:val="100"/>
        </w:rPr>
        <w:t>и прав женщин в Бахрейне</w:t>
      </w:r>
    </w:p>
    <w:p w:rsidR="003B2218" w:rsidRDefault="00C0776A" w:rsidP="00C0776A">
      <w:pPr>
        <w:spacing w:line="240" w:lineRule="auto"/>
        <w:ind w:left="1264" w:right="1264"/>
        <w:jc w:val="right"/>
        <w:rPr>
          <w:spacing w:val="0"/>
          <w:w w:val="100"/>
        </w:rPr>
      </w:pPr>
      <w:r>
        <w:rPr>
          <w:spacing w:val="0"/>
          <w:w w:val="100"/>
        </w:rPr>
        <w:t>(</w:t>
      </w:r>
      <w:r w:rsidRPr="00355FC8">
        <w:rPr>
          <w:spacing w:val="0"/>
          <w:w w:val="100"/>
        </w:rPr>
        <w:t>58</w:t>
      </w:r>
      <w:r>
        <w:rPr>
          <w:spacing w:val="0"/>
          <w:w w:val="100"/>
        </w:rPr>
        <w:t>)</w:t>
      </w:r>
    </w:p>
    <w:p w:rsidR="0010342D" w:rsidRPr="00355FC8" w:rsidRDefault="0010342D" w:rsidP="00D3508A">
      <w:pPr>
        <w:spacing w:line="240" w:lineRule="auto"/>
        <w:ind w:left="1264" w:right="1264"/>
        <w:jc w:val="both"/>
        <w:rPr>
          <w:spacing w:val="0"/>
          <w:w w:val="100"/>
        </w:rPr>
      </w:pPr>
      <w:r w:rsidRPr="00355FC8">
        <w:rPr>
          <w:spacing w:val="0"/>
          <w:w w:val="100"/>
        </w:rPr>
        <w:t>Женщины Бахрейна достигли многого в том, что касается гарантий прав, свобод и обеспечения равенства с мужчинами, при этом самым важным из завоеваний стало приобретение в полном объеме политических прав, в частности права избирать и быть избранными.</w:t>
      </w:r>
    </w:p>
    <w:p w:rsidR="003B2218" w:rsidRDefault="003B2218" w:rsidP="00D3508A">
      <w:pPr>
        <w:spacing w:line="240" w:lineRule="auto"/>
        <w:ind w:left="1264" w:right="1264"/>
        <w:jc w:val="both"/>
        <w:rPr>
          <w:spacing w:val="0"/>
          <w:w w:val="100"/>
        </w:rPr>
      </w:pPr>
    </w:p>
    <w:p w:rsidR="0010342D" w:rsidRDefault="0010342D" w:rsidP="00D3508A">
      <w:pPr>
        <w:spacing w:line="240" w:lineRule="auto"/>
        <w:ind w:left="1264" w:right="1264"/>
        <w:jc w:val="both"/>
        <w:rPr>
          <w:spacing w:val="0"/>
          <w:w w:val="100"/>
        </w:rPr>
      </w:pPr>
      <w:r w:rsidRPr="00355FC8">
        <w:rPr>
          <w:spacing w:val="0"/>
          <w:w w:val="100"/>
        </w:rPr>
        <w:t>Конституция страны предоставляет необходимые гарантии, позволяющие обеспечить сохранение достигнутых женщинами результатов, и закладывает прочную основу для защиты их прав и свобод. Статья 31 Конституции гласит: "Публичные права и свободы, провозглашенные в настоящем документе, регламентируются или ограничиваются только законом или в соответствии с законом, и такое регламентирование или ограничение не должн</w:t>
      </w:r>
      <w:r w:rsidR="00371C95">
        <w:rPr>
          <w:spacing w:val="0"/>
          <w:w w:val="100"/>
        </w:rPr>
        <w:t>о</w:t>
      </w:r>
      <w:r w:rsidRPr="00355FC8">
        <w:rPr>
          <w:spacing w:val="0"/>
          <w:w w:val="100"/>
        </w:rPr>
        <w:t xml:space="preserve"> умалять существа права или свободы". Как следует из вышесказанного, личные права и свободы регламентируются только законом. Таким образом, первой инстанцией, гарантирующей личные права и свободы, является законодательная власть страны, которую согласно статье 32 Конституции представляет корол</w:t>
      </w:r>
      <w:r w:rsidR="00371C95">
        <w:rPr>
          <w:spacing w:val="0"/>
          <w:w w:val="100"/>
        </w:rPr>
        <w:t>ь</w:t>
      </w:r>
      <w:r w:rsidRPr="00355FC8">
        <w:rPr>
          <w:spacing w:val="0"/>
          <w:w w:val="100"/>
        </w:rPr>
        <w:t xml:space="preserve"> и Национальное собрание. В статье 31 Конституции подчеркивается, что ни один закон, регулирующий личные свободы и права граждан, не может умалять существа данного права или свободы. Любой нормативный акт, посягающий на существо права или свободы или умаляющий его значение, является, по определению, неконституционным. Таким образом, второй инстанцией, гарантирующей защиту личных прав и свобод в стране, является Конституционный суд Бахрейна. Третьим органом в этом ряду является Верховный совет по делам женщин, занимающийся защитой женщин и обеспечением их участия в жизни страны. ВСЖ имеет право представлять законопроекты в поддержку прав женщин и высказывать мнения и рекомендации относительно пересмотра существующих законодательных положений, являющихся нарушением прав женщин и вступающи</w:t>
      </w:r>
      <w:r w:rsidR="00371C95">
        <w:rPr>
          <w:spacing w:val="0"/>
          <w:w w:val="100"/>
        </w:rPr>
        <w:t>х</w:t>
      </w:r>
      <w:r w:rsidRPr="00355FC8">
        <w:rPr>
          <w:spacing w:val="0"/>
          <w:w w:val="100"/>
        </w:rPr>
        <w:t xml:space="preserve"> в противоречие с соответствующими международными конвенциями. Еще одной важной сферой, стоящей на защите прав женщин и прав человека в целом, являются средства массовой информации. Ниже каждый из перечисленных органов будет рассмотрен отдельно.</w:t>
      </w:r>
    </w:p>
    <w:p w:rsidR="00371C95" w:rsidRPr="00355FC8" w:rsidRDefault="00371C95" w:rsidP="00D3508A">
      <w:pPr>
        <w:spacing w:line="240" w:lineRule="auto"/>
        <w:ind w:left="1264" w:right="1264"/>
        <w:jc w:val="both"/>
        <w:rPr>
          <w:spacing w:val="0"/>
          <w:w w:val="100"/>
        </w:rPr>
      </w:pPr>
    </w:p>
    <w:p w:rsidR="00371C95" w:rsidRPr="00355FC8" w:rsidRDefault="00371C95" w:rsidP="00371C95">
      <w:pPr>
        <w:tabs>
          <w:tab w:val="left" w:pos="1560"/>
        </w:tabs>
        <w:spacing w:line="240" w:lineRule="auto"/>
        <w:ind w:left="1264" w:right="1264"/>
        <w:jc w:val="both"/>
        <w:rPr>
          <w:b/>
          <w:bCs/>
          <w:spacing w:val="0"/>
          <w:w w:val="100"/>
        </w:rPr>
      </w:pPr>
      <w:r>
        <w:rPr>
          <w:b/>
          <w:bCs/>
          <w:spacing w:val="0"/>
          <w:w w:val="100"/>
        </w:rPr>
        <w:t>а</w:t>
      </w:r>
      <w:r w:rsidRPr="00355FC8">
        <w:rPr>
          <w:b/>
          <w:bCs/>
          <w:spacing w:val="0"/>
          <w:w w:val="100"/>
        </w:rPr>
        <w:t>.</w:t>
      </w:r>
      <w:r w:rsidRPr="00355FC8">
        <w:rPr>
          <w:b/>
          <w:bCs/>
          <w:spacing w:val="0"/>
          <w:w w:val="100"/>
        </w:rPr>
        <w:tab/>
      </w:r>
      <w:r>
        <w:rPr>
          <w:b/>
          <w:bCs/>
          <w:spacing w:val="0"/>
          <w:w w:val="100"/>
        </w:rPr>
        <w:t>Король</w:t>
      </w:r>
    </w:p>
    <w:p w:rsidR="003B2218" w:rsidRDefault="00C0776A" w:rsidP="00C0776A">
      <w:pPr>
        <w:spacing w:line="240" w:lineRule="auto"/>
        <w:ind w:left="1264" w:right="1264"/>
        <w:jc w:val="right"/>
        <w:rPr>
          <w:spacing w:val="0"/>
          <w:w w:val="100"/>
        </w:rPr>
      </w:pPr>
      <w:r>
        <w:rPr>
          <w:spacing w:val="0"/>
          <w:w w:val="100"/>
        </w:rPr>
        <w:t>(59)</w:t>
      </w:r>
    </w:p>
    <w:p w:rsidR="0010342D" w:rsidRPr="00355FC8" w:rsidRDefault="0010342D" w:rsidP="00D3508A">
      <w:pPr>
        <w:spacing w:line="240" w:lineRule="auto"/>
        <w:ind w:left="1264" w:right="1264"/>
        <w:jc w:val="both"/>
        <w:rPr>
          <w:spacing w:val="0"/>
          <w:w w:val="100"/>
        </w:rPr>
      </w:pPr>
      <w:r w:rsidRPr="00355FC8">
        <w:rPr>
          <w:spacing w:val="0"/>
          <w:w w:val="100"/>
        </w:rPr>
        <w:t>Король является важнейшим носителем власти, гарантирующим защиту Конституции, законности и личных прав и свобод. В статье 33 b) Конституции указывается: "Король обеспечивает законность власти и верховенство конституции и закона, а также заботится о правах и свободах физических и юридических лиц".</w:t>
      </w:r>
    </w:p>
    <w:p w:rsidR="003B2218" w:rsidRDefault="003B2218" w:rsidP="00D3508A">
      <w:pPr>
        <w:spacing w:line="240" w:lineRule="auto"/>
        <w:ind w:left="1264" w:right="1264"/>
        <w:jc w:val="both"/>
        <w:rPr>
          <w:spacing w:val="0"/>
          <w:w w:val="100"/>
        </w:rPr>
      </w:pPr>
    </w:p>
    <w:p w:rsidR="0010342D" w:rsidRPr="00355FC8" w:rsidRDefault="0010342D" w:rsidP="00D3508A">
      <w:pPr>
        <w:spacing w:line="240" w:lineRule="auto"/>
        <w:ind w:left="1264" w:right="1264"/>
        <w:jc w:val="both"/>
        <w:rPr>
          <w:spacing w:val="0"/>
          <w:w w:val="100"/>
        </w:rPr>
      </w:pPr>
      <w:r w:rsidRPr="00355FC8">
        <w:rPr>
          <w:spacing w:val="0"/>
          <w:w w:val="100"/>
        </w:rPr>
        <w:t>Согласно основному документу страны, король обязан использовать все свои конституционные полномочия для защиты прав и свобод граждан и самой Конституции. Учитывая его положение в государстве и власть, предоставленную ему Конституцией, король является главным защитником прав и свобод женщин.</w:t>
      </w:r>
    </w:p>
    <w:p w:rsidR="003B2218" w:rsidRDefault="003B2218" w:rsidP="00D3508A">
      <w:pPr>
        <w:spacing w:line="240" w:lineRule="auto"/>
        <w:ind w:left="1264" w:right="1264"/>
        <w:jc w:val="both"/>
        <w:rPr>
          <w:b/>
          <w:bCs/>
          <w:spacing w:val="0"/>
          <w:w w:val="100"/>
        </w:rPr>
      </w:pPr>
    </w:p>
    <w:p w:rsidR="0010342D" w:rsidRPr="00355FC8" w:rsidRDefault="0010342D" w:rsidP="003B2218">
      <w:pPr>
        <w:tabs>
          <w:tab w:val="left" w:pos="1560"/>
        </w:tabs>
        <w:spacing w:line="240" w:lineRule="auto"/>
        <w:ind w:left="1264" w:right="1264"/>
        <w:jc w:val="both"/>
        <w:rPr>
          <w:b/>
          <w:bCs/>
          <w:spacing w:val="0"/>
          <w:w w:val="100"/>
        </w:rPr>
      </w:pPr>
      <w:r w:rsidRPr="00355FC8">
        <w:rPr>
          <w:b/>
          <w:bCs/>
          <w:spacing w:val="0"/>
          <w:w w:val="100"/>
        </w:rPr>
        <w:t>b.</w:t>
      </w:r>
      <w:r w:rsidRPr="00355FC8">
        <w:rPr>
          <w:b/>
          <w:bCs/>
          <w:spacing w:val="0"/>
          <w:w w:val="100"/>
        </w:rPr>
        <w:tab/>
        <w:t>Законодательная ветвь власти</w:t>
      </w:r>
    </w:p>
    <w:p w:rsidR="003B2218" w:rsidRDefault="003B2218" w:rsidP="003B2218">
      <w:pPr>
        <w:spacing w:line="240" w:lineRule="auto"/>
        <w:ind w:left="1264" w:right="1264"/>
        <w:jc w:val="right"/>
        <w:rPr>
          <w:spacing w:val="0"/>
          <w:w w:val="100"/>
        </w:rPr>
      </w:pPr>
      <w:r>
        <w:rPr>
          <w:spacing w:val="0"/>
          <w:w w:val="100"/>
        </w:rPr>
        <w:t>(</w:t>
      </w:r>
      <w:r w:rsidR="0010342D" w:rsidRPr="00355FC8">
        <w:rPr>
          <w:spacing w:val="0"/>
          <w:w w:val="100"/>
        </w:rPr>
        <w:t>60</w:t>
      </w:r>
      <w:r>
        <w:rPr>
          <w:spacing w:val="0"/>
          <w:w w:val="100"/>
        </w:rPr>
        <w:t>)</w:t>
      </w:r>
    </w:p>
    <w:p w:rsidR="0010342D" w:rsidRPr="00355FC8" w:rsidRDefault="0010342D" w:rsidP="00D3508A">
      <w:pPr>
        <w:spacing w:line="240" w:lineRule="auto"/>
        <w:ind w:left="1264" w:right="1264"/>
        <w:jc w:val="both"/>
        <w:rPr>
          <w:spacing w:val="0"/>
          <w:w w:val="100"/>
        </w:rPr>
      </w:pPr>
      <w:r w:rsidRPr="00355FC8">
        <w:rPr>
          <w:spacing w:val="0"/>
          <w:w w:val="100"/>
        </w:rPr>
        <w:t>Законодательная власть в стране представлена Консультативным советом и Палатой депутатов. Ни один закон в стране не может быть издан без санкции этих двух органов и короля.</w:t>
      </w:r>
    </w:p>
    <w:p w:rsidR="003B2218" w:rsidRDefault="003B2218" w:rsidP="00D3508A">
      <w:pPr>
        <w:spacing w:line="240" w:lineRule="auto"/>
        <w:ind w:left="1264" w:right="1264"/>
        <w:jc w:val="both"/>
        <w:rPr>
          <w:spacing w:val="0"/>
          <w:w w:val="100"/>
        </w:rPr>
      </w:pPr>
    </w:p>
    <w:p w:rsidR="0010342D" w:rsidRPr="00355FC8" w:rsidRDefault="0010342D" w:rsidP="00D3508A">
      <w:pPr>
        <w:spacing w:line="240" w:lineRule="auto"/>
        <w:ind w:left="1264" w:right="1264"/>
        <w:jc w:val="both"/>
        <w:rPr>
          <w:spacing w:val="0"/>
          <w:w w:val="100"/>
        </w:rPr>
      </w:pPr>
      <w:r w:rsidRPr="00355FC8">
        <w:rPr>
          <w:spacing w:val="0"/>
          <w:w w:val="100"/>
        </w:rPr>
        <w:t>В обязанности советов также входит утверждение договоров о государственных территориях, природных ресурсах, суверенных правах, публичных и частных правах граждан, торговых отношениях, судоходстве, проживании и обязательств государственной казны по внебюджетным расходам, а также договоров, влекущих за собой изменения в законодательстве страны.</w:t>
      </w:r>
    </w:p>
    <w:p w:rsidR="003B2218" w:rsidRDefault="003B2218" w:rsidP="00D3508A">
      <w:pPr>
        <w:spacing w:line="240" w:lineRule="auto"/>
        <w:ind w:left="1264" w:right="1264"/>
        <w:jc w:val="both"/>
        <w:rPr>
          <w:spacing w:val="0"/>
          <w:w w:val="100"/>
        </w:rPr>
      </w:pPr>
    </w:p>
    <w:p w:rsidR="0010342D" w:rsidRPr="00355FC8" w:rsidRDefault="0010342D" w:rsidP="00D3508A">
      <w:pPr>
        <w:spacing w:line="240" w:lineRule="auto"/>
        <w:ind w:left="1264" w:right="1264"/>
        <w:jc w:val="both"/>
        <w:rPr>
          <w:spacing w:val="0"/>
          <w:w w:val="100"/>
        </w:rPr>
      </w:pPr>
      <w:r w:rsidRPr="00355FC8">
        <w:rPr>
          <w:spacing w:val="0"/>
          <w:w w:val="100"/>
        </w:rPr>
        <w:t>Таким образом, законодательная ветвь власти играет важную роль в защите прав человека в целом и прав женщин в частности, так как права и свободы регламентируются исключительно законом. Иными словами, регламентировать законы могут только законодательные органы власти. Это обеспечивает надежную и эффективную защиту прав и свобод и гарантирует, что в стране не будут приняты законы, ущемляющие права человека.</w:t>
      </w:r>
    </w:p>
    <w:p w:rsidR="003B2218" w:rsidRDefault="003B2218" w:rsidP="00D3508A">
      <w:pPr>
        <w:spacing w:line="240" w:lineRule="auto"/>
        <w:ind w:left="1264" w:right="1264"/>
        <w:jc w:val="both"/>
        <w:rPr>
          <w:b/>
          <w:bCs/>
          <w:spacing w:val="0"/>
          <w:w w:val="100"/>
        </w:rPr>
      </w:pPr>
    </w:p>
    <w:p w:rsidR="0010342D" w:rsidRPr="00355FC8" w:rsidRDefault="0010342D" w:rsidP="003B2218">
      <w:pPr>
        <w:tabs>
          <w:tab w:val="left" w:pos="1560"/>
        </w:tabs>
        <w:spacing w:line="240" w:lineRule="auto"/>
        <w:ind w:left="1264" w:right="1264"/>
        <w:jc w:val="both"/>
        <w:rPr>
          <w:spacing w:val="0"/>
          <w:w w:val="100"/>
        </w:rPr>
      </w:pPr>
      <w:r w:rsidRPr="00355FC8">
        <w:rPr>
          <w:b/>
          <w:bCs/>
          <w:spacing w:val="0"/>
          <w:w w:val="100"/>
        </w:rPr>
        <w:t>c.</w:t>
      </w:r>
      <w:r w:rsidRPr="00355FC8">
        <w:rPr>
          <w:b/>
          <w:bCs/>
          <w:spacing w:val="0"/>
          <w:w w:val="100"/>
        </w:rPr>
        <w:tab/>
        <w:t>Конституционный суд и судебная система</w:t>
      </w:r>
    </w:p>
    <w:p w:rsidR="003B2218" w:rsidRDefault="003B2218" w:rsidP="003B2218">
      <w:pPr>
        <w:spacing w:line="240" w:lineRule="auto"/>
        <w:ind w:left="1264" w:right="1264"/>
        <w:jc w:val="right"/>
        <w:rPr>
          <w:spacing w:val="0"/>
          <w:w w:val="100"/>
        </w:rPr>
      </w:pPr>
      <w:r>
        <w:rPr>
          <w:spacing w:val="0"/>
          <w:w w:val="100"/>
        </w:rPr>
        <w:t>(</w:t>
      </w:r>
      <w:r w:rsidR="0010342D" w:rsidRPr="00355FC8">
        <w:rPr>
          <w:spacing w:val="0"/>
          <w:w w:val="100"/>
        </w:rPr>
        <w:t>61</w:t>
      </w:r>
      <w:r>
        <w:rPr>
          <w:spacing w:val="0"/>
          <w:w w:val="100"/>
        </w:rPr>
        <w:t>)</w:t>
      </w:r>
    </w:p>
    <w:p w:rsidR="0010342D" w:rsidRPr="00355FC8" w:rsidRDefault="0010342D" w:rsidP="00D3508A">
      <w:pPr>
        <w:spacing w:line="240" w:lineRule="auto"/>
        <w:ind w:left="1264" w:right="1264"/>
        <w:jc w:val="both"/>
        <w:rPr>
          <w:spacing w:val="0"/>
          <w:w w:val="100"/>
        </w:rPr>
      </w:pPr>
      <w:r w:rsidRPr="00355FC8">
        <w:rPr>
          <w:spacing w:val="0"/>
          <w:w w:val="100"/>
        </w:rPr>
        <w:t>В Конституции обосновывается необходимость создания судебной инстанции, осуществляющей контроль за конституционностью законов и статутов. В статье 106 Конституции говорится: "Создается Конституционный суд в составе Председателя и шести членов,</w:t>
      </w:r>
      <w:r w:rsidR="00371C95">
        <w:rPr>
          <w:spacing w:val="0"/>
          <w:w w:val="100"/>
        </w:rPr>
        <w:t xml:space="preserve"> каждый из которых назначается к</w:t>
      </w:r>
      <w:r w:rsidRPr="00355FC8">
        <w:rPr>
          <w:spacing w:val="0"/>
          <w:w w:val="100"/>
        </w:rPr>
        <w:t>оролевским указом на срок, определенный законом. В сферу полномочий Суда входит проверка конституционности законов и статутов. Закон включает положения, согласно которым члены Суда не подлежат увольнению, и определяет процедуры, принятые в Суде. Закон гарантирует право правительства, Консультативного совета, Палаты депутатов, влиятельных представителей общественности и других лиц оспаривать в Суде конституционность законов и статутов. Решение Суда о том, что текст какого-либо закона или статута не соответствует Конституции, вступает в силу незамедлительно, если Судом не определена конкретная дата. Так, если решение Суда о неконституционности относится к тексту положения о наказаниях, приговоры, вынесенные на основании данного текста, признаются недействительными. Король может направлять в Суд любые законопроекты до их принятия соответствующими органами, с тем чтобы определить степень их соответствия основному закону страны. Решения Суда имеют обязательную силу для всех органов государственной власти и граждан страны".</w:t>
      </w:r>
    </w:p>
    <w:p w:rsidR="003B2218" w:rsidRDefault="003B2218" w:rsidP="003B2218">
      <w:pPr>
        <w:spacing w:line="240" w:lineRule="auto"/>
        <w:ind w:left="1264" w:right="1264"/>
        <w:jc w:val="right"/>
        <w:rPr>
          <w:spacing w:val="0"/>
          <w:w w:val="100"/>
        </w:rPr>
      </w:pPr>
      <w:r>
        <w:rPr>
          <w:spacing w:val="0"/>
          <w:w w:val="100"/>
        </w:rPr>
        <w:t>(</w:t>
      </w:r>
      <w:r w:rsidR="0010342D" w:rsidRPr="00355FC8">
        <w:rPr>
          <w:spacing w:val="0"/>
          <w:w w:val="100"/>
        </w:rPr>
        <w:t>62</w:t>
      </w:r>
      <w:r>
        <w:rPr>
          <w:spacing w:val="0"/>
          <w:w w:val="100"/>
        </w:rPr>
        <w:t>)</w:t>
      </w:r>
    </w:p>
    <w:p w:rsidR="0010342D" w:rsidRPr="00355FC8" w:rsidRDefault="0010342D" w:rsidP="00D3508A">
      <w:pPr>
        <w:spacing w:line="240" w:lineRule="auto"/>
        <w:ind w:left="1264" w:right="1264"/>
        <w:jc w:val="both"/>
        <w:rPr>
          <w:spacing w:val="0"/>
          <w:w w:val="100"/>
        </w:rPr>
      </w:pPr>
      <w:r w:rsidRPr="00355FC8">
        <w:rPr>
          <w:spacing w:val="0"/>
          <w:w w:val="100"/>
        </w:rPr>
        <w:t xml:space="preserve">Таким образом, в соответствии Декрет-законом № 27 от 2002 года был создан Конституционный </w:t>
      </w:r>
      <w:r w:rsidR="00371C95">
        <w:rPr>
          <w:spacing w:val="0"/>
          <w:w w:val="100"/>
        </w:rPr>
        <w:t>с</w:t>
      </w:r>
      <w:r w:rsidRPr="00355FC8">
        <w:rPr>
          <w:spacing w:val="0"/>
          <w:w w:val="100"/>
        </w:rPr>
        <w:t xml:space="preserve">уд Бахрейна. В указанном декрете устанавливается состав </w:t>
      </w:r>
      <w:r w:rsidR="00371C95">
        <w:rPr>
          <w:spacing w:val="0"/>
          <w:w w:val="100"/>
        </w:rPr>
        <w:t>С</w:t>
      </w:r>
      <w:r w:rsidRPr="00355FC8">
        <w:rPr>
          <w:spacing w:val="0"/>
          <w:w w:val="100"/>
        </w:rPr>
        <w:t xml:space="preserve">уда и его полномочия по проверке конституционности законов и право отмены любого положения любого закона или статута, нарушающего Конституцию. Конституционный суд не подчиняется органам судебной власти страны и не подлежит контролю со стороны Верховного совета по судебной практике. Следовательно, Суд независим в своих действиях и объективен. Судебные органы могут направлять в Конституционный суд любые законы, соответствие которых основному документу страны вызывает сомнения. В связи с этим важно обеспечить действительную независимость Конституционного суда от судебной системы. </w:t>
      </w:r>
    </w:p>
    <w:p w:rsidR="003B2218" w:rsidRDefault="003B2218" w:rsidP="003B2218">
      <w:pPr>
        <w:spacing w:line="240" w:lineRule="auto"/>
        <w:ind w:left="1264" w:right="1264"/>
        <w:jc w:val="right"/>
        <w:rPr>
          <w:spacing w:val="0"/>
          <w:w w:val="100"/>
        </w:rPr>
      </w:pPr>
      <w:r>
        <w:rPr>
          <w:spacing w:val="0"/>
          <w:w w:val="100"/>
        </w:rPr>
        <w:t>(</w:t>
      </w:r>
      <w:r w:rsidR="0010342D" w:rsidRPr="00355FC8">
        <w:rPr>
          <w:spacing w:val="0"/>
          <w:w w:val="100"/>
        </w:rPr>
        <w:t>63</w:t>
      </w:r>
      <w:r>
        <w:rPr>
          <w:spacing w:val="0"/>
          <w:w w:val="100"/>
        </w:rPr>
        <w:t>)</w:t>
      </w:r>
    </w:p>
    <w:p w:rsidR="0010342D" w:rsidRPr="00355FC8" w:rsidRDefault="0010342D" w:rsidP="00D3508A">
      <w:pPr>
        <w:spacing w:line="240" w:lineRule="auto"/>
        <w:ind w:left="1264" w:right="1264"/>
        <w:jc w:val="both"/>
        <w:rPr>
          <w:spacing w:val="0"/>
          <w:w w:val="100"/>
        </w:rPr>
      </w:pPr>
      <w:r w:rsidRPr="00355FC8">
        <w:rPr>
          <w:spacing w:val="0"/>
          <w:w w:val="100"/>
        </w:rPr>
        <w:t>Декрет-закон № 27 от 2002 года предоставляет право оспаривать конституционность положений закона или нормативного акта целому ряду лиц, включая короля, который осуществляет это право в отношении законопроектов (предварительное ознакомление), премьер-министра, председателя Консультативного совета, председателя Палаты депутатов и частных лиц.</w:t>
      </w:r>
    </w:p>
    <w:p w:rsidR="003B2218" w:rsidRDefault="003B2218" w:rsidP="00D3508A">
      <w:pPr>
        <w:spacing w:line="240" w:lineRule="auto"/>
        <w:ind w:left="1264" w:right="1264"/>
        <w:jc w:val="both"/>
        <w:rPr>
          <w:spacing w:val="0"/>
          <w:w w:val="100"/>
        </w:rPr>
      </w:pPr>
    </w:p>
    <w:p w:rsidR="0010342D" w:rsidRPr="00355FC8" w:rsidRDefault="0010342D" w:rsidP="00D3508A">
      <w:pPr>
        <w:spacing w:line="240" w:lineRule="auto"/>
        <w:ind w:left="1264" w:right="1264"/>
        <w:jc w:val="both"/>
        <w:rPr>
          <w:spacing w:val="0"/>
          <w:w w:val="100"/>
        </w:rPr>
      </w:pPr>
      <w:r w:rsidRPr="00355FC8">
        <w:rPr>
          <w:spacing w:val="0"/>
          <w:w w:val="100"/>
        </w:rPr>
        <w:t>Конституционный суд является средством юридической защиты положений Конституции, а также важнейшим гарантом прав женщин, предусмотренных НХД и Конституцией, так как он обладает полномочиями по отзыву любого закона или статута, нарушающего конституционные права женщин.</w:t>
      </w:r>
    </w:p>
    <w:p w:rsidR="003B2218" w:rsidRDefault="003B2218" w:rsidP="00D3508A">
      <w:pPr>
        <w:spacing w:line="240" w:lineRule="auto"/>
        <w:ind w:left="1264" w:right="1264"/>
        <w:jc w:val="both"/>
        <w:rPr>
          <w:spacing w:val="0"/>
          <w:w w:val="100"/>
        </w:rPr>
      </w:pPr>
    </w:p>
    <w:p w:rsidR="0010342D" w:rsidRPr="00355FC8" w:rsidRDefault="0010342D" w:rsidP="00D3508A">
      <w:pPr>
        <w:spacing w:line="240" w:lineRule="auto"/>
        <w:ind w:left="1264" w:right="1264"/>
        <w:jc w:val="both"/>
        <w:rPr>
          <w:spacing w:val="0"/>
          <w:w w:val="100"/>
        </w:rPr>
      </w:pPr>
      <w:r w:rsidRPr="00355FC8">
        <w:rPr>
          <w:spacing w:val="0"/>
          <w:w w:val="100"/>
        </w:rPr>
        <w:t>Таким образом, упоминание в Конституции прав и свобод женщин является важной гарантией этих прав. Законодательные и исполнительные органы власти не могут никоим образом посягать на эти права и свободы. Если эти органы власти принимают закон или статут, нарушающий права женщин, Конституционный суд вправе признать такой закон или статут не соответствующим основному документу страны и отозвать его.</w:t>
      </w:r>
    </w:p>
    <w:p w:rsidR="003B2218" w:rsidRDefault="003B2218" w:rsidP="00D3508A">
      <w:pPr>
        <w:spacing w:line="240" w:lineRule="auto"/>
        <w:ind w:left="1264" w:right="1264"/>
        <w:jc w:val="both"/>
        <w:rPr>
          <w:b/>
          <w:bCs/>
          <w:spacing w:val="0"/>
          <w:w w:val="100"/>
        </w:rPr>
      </w:pPr>
    </w:p>
    <w:p w:rsidR="0010342D" w:rsidRPr="00355FC8" w:rsidRDefault="0010342D" w:rsidP="003B2218">
      <w:pPr>
        <w:tabs>
          <w:tab w:val="left" w:pos="1560"/>
        </w:tabs>
        <w:spacing w:line="240" w:lineRule="auto"/>
        <w:ind w:left="1264" w:right="1264"/>
        <w:jc w:val="both"/>
        <w:rPr>
          <w:b/>
          <w:bCs/>
          <w:spacing w:val="0"/>
          <w:w w:val="100"/>
        </w:rPr>
      </w:pPr>
      <w:r w:rsidRPr="00355FC8">
        <w:rPr>
          <w:b/>
          <w:bCs/>
          <w:spacing w:val="0"/>
          <w:w w:val="100"/>
        </w:rPr>
        <w:t>d.</w:t>
      </w:r>
      <w:r w:rsidRPr="00355FC8">
        <w:rPr>
          <w:b/>
          <w:bCs/>
          <w:spacing w:val="0"/>
          <w:w w:val="100"/>
        </w:rPr>
        <w:tab/>
        <w:t>Верховный совет по делам женщин</w:t>
      </w:r>
    </w:p>
    <w:p w:rsidR="003B2218" w:rsidRDefault="003B2218" w:rsidP="003B2218">
      <w:pPr>
        <w:spacing w:line="240" w:lineRule="auto"/>
        <w:ind w:left="1264" w:right="1264"/>
        <w:jc w:val="right"/>
        <w:rPr>
          <w:spacing w:val="0"/>
          <w:w w:val="100"/>
        </w:rPr>
      </w:pPr>
      <w:r>
        <w:rPr>
          <w:spacing w:val="0"/>
          <w:w w:val="100"/>
        </w:rPr>
        <w:t>(</w:t>
      </w:r>
      <w:r w:rsidR="0010342D" w:rsidRPr="00355FC8">
        <w:rPr>
          <w:spacing w:val="0"/>
          <w:w w:val="100"/>
        </w:rPr>
        <w:t>64</w:t>
      </w:r>
      <w:r>
        <w:rPr>
          <w:spacing w:val="0"/>
          <w:w w:val="100"/>
        </w:rPr>
        <w:t>)</w:t>
      </w:r>
    </w:p>
    <w:p w:rsidR="0010342D" w:rsidRPr="00355FC8" w:rsidRDefault="0010342D" w:rsidP="00D3508A">
      <w:pPr>
        <w:spacing w:line="240" w:lineRule="auto"/>
        <w:ind w:left="1264" w:right="1264"/>
        <w:jc w:val="both"/>
        <w:rPr>
          <w:spacing w:val="0"/>
          <w:w w:val="100"/>
        </w:rPr>
      </w:pPr>
      <w:r w:rsidRPr="00355FC8">
        <w:rPr>
          <w:spacing w:val="0"/>
          <w:w w:val="100"/>
        </w:rPr>
        <w:t xml:space="preserve">НХД обязывает все государственные институты защищать права женщин и принимать соответствующие законы в этой связи. Государство сочло целесообразным учредить специальные организации, занимающиеся проблемами женщин, детей и семьи. Главное место среди них занимает Верховный совет по делам женщин, созданный в 2001 году. Председателем </w:t>
      </w:r>
      <w:r w:rsidR="00371C95">
        <w:rPr>
          <w:spacing w:val="0"/>
          <w:w w:val="100"/>
        </w:rPr>
        <w:t>С</w:t>
      </w:r>
      <w:r w:rsidRPr="00355FC8">
        <w:rPr>
          <w:spacing w:val="0"/>
          <w:w w:val="100"/>
        </w:rPr>
        <w:t xml:space="preserve">овета является Ее Величество </w:t>
      </w:r>
      <w:r w:rsidR="00371C95">
        <w:rPr>
          <w:spacing w:val="0"/>
          <w:w w:val="100"/>
        </w:rPr>
        <w:t>ш</w:t>
      </w:r>
      <w:r w:rsidRPr="00355FC8">
        <w:rPr>
          <w:spacing w:val="0"/>
          <w:w w:val="100"/>
        </w:rPr>
        <w:t xml:space="preserve">ейха Сабика бинт Ибрахим Аль Халифа, супруга Его Величества </w:t>
      </w:r>
      <w:r w:rsidR="00371C95">
        <w:rPr>
          <w:spacing w:val="0"/>
          <w:w w:val="100"/>
        </w:rPr>
        <w:t>к</w:t>
      </w:r>
      <w:r w:rsidRPr="00355FC8">
        <w:rPr>
          <w:spacing w:val="0"/>
          <w:w w:val="100"/>
        </w:rPr>
        <w:t>ороля Хамада Бен Исы Аль Халифа, монарха Бахрейна.</w:t>
      </w:r>
    </w:p>
    <w:p w:rsidR="003B2218" w:rsidRDefault="003B2218" w:rsidP="00D3508A">
      <w:pPr>
        <w:spacing w:line="240" w:lineRule="auto"/>
        <w:ind w:left="1264" w:right="1264"/>
        <w:jc w:val="both"/>
        <w:rPr>
          <w:b/>
          <w:bCs/>
          <w:spacing w:val="0"/>
          <w:w w:val="100"/>
        </w:rPr>
      </w:pPr>
    </w:p>
    <w:p w:rsidR="0010342D" w:rsidRPr="00355FC8" w:rsidRDefault="003B2218" w:rsidP="003B2218">
      <w:pPr>
        <w:spacing w:line="240" w:lineRule="auto"/>
        <w:ind w:left="1560" w:right="1264" w:hanging="296"/>
        <w:jc w:val="both"/>
        <w:rPr>
          <w:spacing w:val="0"/>
          <w:w w:val="100"/>
        </w:rPr>
      </w:pPr>
      <w:r>
        <w:rPr>
          <w:b/>
          <w:bCs/>
          <w:spacing w:val="0"/>
          <w:w w:val="100"/>
        </w:rPr>
        <w:tab/>
      </w:r>
      <w:r w:rsidR="0010342D" w:rsidRPr="00355FC8">
        <w:rPr>
          <w:b/>
          <w:bCs/>
          <w:spacing w:val="0"/>
          <w:w w:val="100"/>
        </w:rPr>
        <w:t>Функции ВСЖ</w:t>
      </w:r>
    </w:p>
    <w:p w:rsidR="003B2218" w:rsidRDefault="003B2218" w:rsidP="003B2218">
      <w:pPr>
        <w:spacing w:line="240" w:lineRule="auto"/>
        <w:ind w:left="1560" w:right="1264" w:hanging="296"/>
        <w:jc w:val="right"/>
        <w:rPr>
          <w:spacing w:val="0"/>
          <w:w w:val="100"/>
        </w:rPr>
      </w:pPr>
      <w:r>
        <w:rPr>
          <w:spacing w:val="0"/>
          <w:w w:val="100"/>
        </w:rPr>
        <w:t>(</w:t>
      </w:r>
      <w:r w:rsidR="0010342D" w:rsidRPr="00355FC8">
        <w:rPr>
          <w:spacing w:val="0"/>
          <w:w w:val="100"/>
        </w:rPr>
        <w:t>65</w:t>
      </w:r>
      <w:r>
        <w:rPr>
          <w:spacing w:val="0"/>
          <w:w w:val="100"/>
        </w:rPr>
        <w:t>)</w:t>
      </w:r>
    </w:p>
    <w:p w:rsidR="0010342D" w:rsidRPr="00355FC8" w:rsidRDefault="0010342D" w:rsidP="003B2218">
      <w:pPr>
        <w:spacing w:line="240" w:lineRule="auto"/>
        <w:ind w:left="1560" w:right="1264"/>
        <w:jc w:val="both"/>
        <w:rPr>
          <w:spacing w:val="0"/>
          <w:w w:val="100"/>
        </w:rPr>
      </w:pPr>
      <w:r w:rsidRPr="00355FC8">
        <w:rPr>
          <w:spacing w:val="0"/>
          <w:w w:val="100"/>
        </w:rPr>
        <w:t xml:space="preserve">Статья 2 </w:t>
      </w:r>
      <w:r w:rsidRPr="00C0776A">
        <w:rPr>
          <w:caps/>
          <w:spacing w:val="0"/>
          <w:w w:val="100"/>
        </w:rPr>
        <w:t>у</w:t>
      </w:r>
      <w:r w:rsidRPr="00355FC8">
        <w:rPr>
          <w:spacing w:val="0"/>
          <w:w w:val="100"/>
        </w:rPr>
        <w:t>каза</w:t>
      </w:r>
      <w:r w:rsidR="00C0776A">
        <w:rPr>
          <w:spacing w:val="0"/>
          <w:w w:val="100"/>
        </w:rPr>
        <w:t xml:space="preserve"> э</w:t>
      </w:r>
      <w:r w:rsidR="00C0776A" w:rsidRPr="00355FC8">
        <w:rPr>
          <w:spacing w:val="0"/>
          <w:w w:val="100"/>
        </w:rPr>
        <w:t>мир</w:t>
      </w:r>
      <w:r w:rsidR="00C0776A">
        <w:rPr>
          <w:spacing w:val="0"/>
          <w:w w:val="100"/>
        </w:rPr>
        <w:t>а</w:t>
      </w:r>
      <w:r w:rsidRPr="00355FC8">
        <w:rPr>
          <w:spacing w:val="0"/>
          <w:w w:val="100"/>
        </w:rPr>
        <w:t xml:space="preserve"> № 44 от 2001 года с поправками, внесенным</w:t>
      </w:r>
      <w:r w:rsidR="00371C95">
        <w:rPr>
          <w:spacing w:val="0"/>
          <w:w w:val="100"/>
        </w:rPr>
        <w:t>и</w:t>
      </w:r>
      <w:r w:rsidRPr="00355FC8">
        <w:rPr>
          <w:spacing w:val="0"/>
          <w:w w:val="100"/>
        </w:rPr>
        <w:t xml:space="preserve"> Королевским указом № 36 от 2004 года</w:t>
      </w:r>
      <w:r w:rsidR="00371C95">
        <w:rPr>
          <w:spacing w:val="0"/>
          <w:w w:val="100"/>
        </w:rPr>
        <w:t>,</w:t>
      </w:r>
      <w:r w:rsidRPr="00355FC8">
        <w:rPr>
          <w:spacing w:val="0"/>
          <w:w w:val="100"/>
        </w:rPr>
        <w:t xml:space="preserve"> уста</w:t>
      </w:r>
      <w:r w:rsidR="00371C95">
        <w:rPr>
          <w:spacing w:val="0"/>
          <w:w w:val="100"/>
        </w:rPr>
        <w:t>навливает следующие функции ВСЖ:</w:t>
      </w:r>
    </w:p>
    <w:p w:rsidR="0010342D" w:rsidRPr="00355FC8" w:rsidRDefault="0010342D" w:rsidP="003B2218">
      <w:pPr>
        <w:tabs>
          <w:tab w:val="left" w:pos="1843"/>
        </w:tabs>
        <w:spacing w:before="160" w:line="240" w:lineRule="auto"/>
        <w:ind w:left="1559" w:right="1264"/>
        <w:jc w:val="both"/>
        <w:rPr>
          <w:spacing w:val="0"/>
          <w:w w:val="100"/>
        </w:rPr>
      </w:pPr>
      <w:r w:rsidRPr="00355FC8">
        <w:rPr>
          <w:spacing w:val="0"/>
          <w:w w:val="100"/>
        </w:rPr>
        <w:t>1.</w:t>
      </w:r>
      <w:r w:rsidRPr="00355FC8">
        <w:rPr>
          <w:spacing w:val="0"/>
          <w:w w:val="100"/>
        </w:rPr>
        <w:tab/>
        <w:t>[Совет] издает рекомендации в отношении государственной политики по решению проблем женщин на уровне конституционных и гражданских институтов.</w:t>
      </w:r>
    </w:p>
    <w:p w:rsidR="0010342D" w:rsidRPr="00355FC8" w:rsidRDefault="0010342D" w:rsidP="003B2218">
      <w:pPr>
        <w:tabs>
          <w:tab w:val="left" w:pos="1843"/>
        </w:tabs>
        <w:spacing w:before="160" w:line="240" w:lineRule="auto"/>
        <w:ind w:left="1559" w:right="1264"/>
        <w:jc w:val="both"/>
        <w:rPr>
          <w:spacing w:val="0"/>
          <w:w w:val="100"/>
          <w:rtl/>
          <w:lang w:bidi="he-IL"/>
        </w:rPr>
      </w:pPr>
      <w:r w:rsidRPr="00355FC8">
        <w:rPr>
          <w:spacing w:val="0"/>
          <w:w w:val="100"/>
        </w:rPr>
        <w:t>2.</w:t>
      </w:r>
      <w:r w:rsidRPr="00355FC8">
        <w:rPr>
          <w:spacing w:val="0"/>
          <w:w w:val="100"/>
        </w:rPr>
        <w:tab/>
        <w:t>Расширяет права и возможности женщин, позволяя им успешно выполнять свою роль в общественной жизни и активно участвовать в комплексных программах развития наравне с мужчинами.</w:t>
      </w:r>
    </w:p>
    <w:p w:rsidR="0010342D" w:rsidRPr="00355FC8" w:rsidRDefault="0010342D" w:rsidP="003B2218">
      <w:pPr>
        <w:tabs>
          <w:tab w:val="left" w:pos="1843"/>
        </w:tabs>
        <w:spacing w:before="160" w:line="240" w:lineRule="auto"/>
        <w:ind w:left="1559" w:right="1264"/>
        <w:jc w:val="both"/>
        <w:rPr>
          <w:spacing w:val="0"/>
          <w:w w:val="100"/>
          <w:lang w:bidi="he-IL"/>
        </w:rPr>
      </w:pPr>
      <w:r w:rsidRPr="00355FC8">
        <w:rPr>
          <w:spacing w:val="0"/>
          <w:w w:val="100"/>
          <w:lang w:bidi="he-IL"/>
        </w:rPr>
        <w:t>3.</w:t>
      </w:r>
      <w:r w:rsidRPr="00355FC8">
        <w:rPr>
          <w:spacing w:val="0"/>
          <w:w w:val="100"/>
          <w:lang w:bidi="he-IL"/>
        </w:rPr>
        <w:tab/>
        <w:t>Занимается разработкой национального плана по улучшению положения женщин и решению проблем, с которыми они сталкиваются в различных областях жизни.</w:t>
      </w:r>
    </w:p>
    <w:p w:rsidR="0010342D" w:rsidRPr="00355FC8" w:rsidRDefault="0010342D" w:rsidP="003B2218">
      <w:pPr>
        <w:tabs>
          <w:tab w:val="left" w:pos="1843"/>
        </w:tabs>
        <w:spacing w:before="160" w:line="240" w:lineRule="auto"/>
        <w:ind w:left="1559" w:right="1264"/>
        <w:jc w:val="both"/>
        <w:rPr>
          <w:spacing w:val="0"/>
          <w:w w:val="100"/>
          <w:lang w:bidi="he-IL"/>
        </w:rPr>
      </w:pPr>
      <w:r w:rsidRPr="00355FC8">
        <w:rPr>
          <w:spacing w:val="0"/>
          <w:w w:val="100"/>
          <w:lang w:bidi="he-IL"/>
        </w:rPr>
        <w:t>4.</w:t>
      </w:r>
      <w:r w:rsidRPr="00355FC8">
        <w:rPr>
          <w:spacing w:val="0"/>
          <w:w w:val="100"/>
          <w:lang w:bidi="he-IL"/>
        </w:rPr>
        <w:tab/>
        <w:t>Отстаивает закрепленные в НХД и Конституции принципы, касающиеся женщин, и создает соответствующие механизмы в сотрудничестве с министерствами, государственными институтами и НПО.</w:t>
      </w:r>
    </w:p>
    <w:p w:rsidR="0010342D" w:rsidRPr="00355FC8" w:rsidRDefault="0010342D" w:rsidP="003B2218">
      <w:pPr>
        <w:tabs>
          <w:tab w:val="left" w:pos="1843"/>
        </w:tabs>
        <w:spacing w:before="160" w:line="240" w:lineRule="auto"/>
        <w:ind w:left="1559" w:right="1264"/>
        <w:jc w:val="both"/>
        <w:rPr>
          <w:spacing w:val="0"/>
          <w:w w:val="100"/>
          <w:lang w:bidi="he-IL"/>
        </w:rPr>
      </w:pPr>
      <w:r w:rsidRPr="00355FC8">
        <w:rPr>
          <w:spacing w:val="0"/>
          <w:w w:val="100"/>
          <w:lang w:bidi="he-IL"/>
        </w:rPr>
        <w:t>5.</w:t>
      </w:r>
      <w:r w:rsidRPr="00355FC8">
        <w:rPr>
          <w:spacing w:val="0"/>
          <w:w w:val="100"/>
          <w:lang w:bidi="he-IL"/>
        </w:rPr>
        <w:tab/>
        <w:t>Занимается мониторингом и оценкой государственной политики в области улучшения положения женщин и передает свои рекомендации и замечания соответствующим органам власти.</w:t>
      </w:r>
    </w:p>
    <w:p w:rsidR="0010342D" w:rsidRPr="00355FC8" w:rsidRDefault="0010342D" w:rsidP="003B2218">
      <w:pPr>
        <w:tabs>
          <w:tab w:val="left" w:pos="1843"/>
        </w:tabs>
        <w:spacing w:before="160" w:line="240" w:lineRule="auto"/>
        <w:ind w:left="1559" w:right="1264"/>
        <w:jc w:val="both"/>
        <w:rPr>
          <w:spacing w:val="0"/>
          <w:w w:val="100"/>
          <w:lang w:bidi="he-IL"/>
        </w:rPr>
      </w:pPr>
      <w:r w:rsidRPr="00355FC8">
        <w:rPr>
          <w:spacing w:val="0"/>
          <w:w w:val="100"/>
          <w:lang w:bidi="he-IL"/>
        </w:rPr>
        <w:t>6.</w:t>
      </w:r>
      <w:r w:rsidRPr="00355FC8">
        <w:rPr>
          <w:spacing w:val="0"/>
          <w:w w:val="100"/>
          <w:lang w:bidi="he-IL"/>
        </w:rPr>
        <w:tab/>
        <w:t>Издает рекомендации по внесению поправок в текущее законодательство, касающееся положения женщин, проводит консультации при подготовке законопроектов и указов до их представления в соответствующие органы власти и рекомендует проекты законо</w:t>
      </w:r>
      <w:r w:rsidR="00371C95">
        <w:rPr>
          <w:spacing w:val="0"/>
          <w:w w:val="100"/>
          <w:lang w:bidi="he-IL"/>
        </w:rPr>
        <w:t>в</w:t>
      </w:r>
      <w:r w:rsidRPr="00355FC8">
        <w:rPr>
          <w:spacing w:val="0"/>
          <w:w w:val="100"/>
          <w:lang w:bidi="he-IL"/>
        </w:rPr>
        <w:t xml:space="preserve"> и указов, необходимых для улучшения положения женщин.</w:t>
      </w:r>
    </w:p>
    <w:p w:rsidR="0010342D" w:rsidRPr="00355FC8" w:rsidRDefault="0010342D" w:rsidP="003B2218">
      <w:pPr>
        <w:tabs>
          <w:tab w:val="left" w:pos="1843"/>
        </w:tabs>
        <w:spacing w:before="160" w:line="240" w:lineRule="auto"/>
        <w:ind w:left="1559" w:right="1264"/>
        <w:jc w:val="both"/>
        <w:rPr>
          <w:spacing w:val="0"/>
          <w:w w:val="100"/>
          <w:lang w:bidi="he-IL"/>
        </w:rPr>
      </w:pPr>
      <w:r w:rsidRPr="00355FC8">
        <w:rPr>
          <w:spacing w:val="0"/>
          <w:w w:val="100"/>
          <w:lang w:bidi="he-IL"/>
        </w:rPr>
        <w:t>7.</w:t>
      </w:r>
      <w:r w:rsidRPr="00355FC8">
        <w:rPr>
          <w:spacing w:val="0"/>
          <w:w w:val="100"/>
          <w:lang w:bidi="he-IL"/>
        </w:rPr>
        <w:tab/>
        <w:t>Контролирует применение законов, статутов, декретов и международных конвенций по вопросам женщин с целью обеспечения их исполнения и ликвидации дискриминации в отношении женщин, а также осуществляет мониторинг выполнения программ, принятых в рамках государственных стратегий, и программ, касающихся женщин.</w:t>
      </w:r>
    </w:p>
    <w:p w:rsidR="0010342D" w:rsidRPr="00355FC8" w:rsidRDefault="0010342D" w:rsidP="003B2218">
      <w:pPr>
        <w:tabs>
          <w:tab w:val="left" w:pos="1843"/>
        </w:tabs>
        <w:spacing w:before="160" w:line="240" w:lineRule="auto"/>
        <w:ind w:left="1559" w:right="1264"/>
        <w:jc w:val="both"/>
        <w:rPr>
          <w:spacing w:val="0"/>
          <w:w w:val="100"/>
          <w:lang w:bidi="he-IL"/>
        </w:rPr>
      </w:pPr>
      <w:r w:rsidRPr="00355FC8">
        <w:rPr>
          <w:spacing w:val="0"/>
          <w:w w:val="100"/>
          <w:lang w:bidi="he-IL"/>
        </w:rPr>
        <w:t>8.</w:t>
      </w:r>
      <w:r w:rsidRPr="00355FC8">
        <w:rPr>
          <w:spacing w:val="0"/>
          <w:w w:val="100"/>
          <w:lang w:bidi="he-IL"/>
        </w:rPr>
        <w:tab/>
        <w:t>Участвует в деятельности официальных комитетов и других учрежденных правительством органов по всем вопросам, непосредственно или косвенно касающимся женщин.</w:t>
      </w:r>
    </w:p>
    <w:p w:rsidR="0010342D" w:rsidRPr="00355FC8" w:rsidRDefault="0010342D" w:rsidP="003B2218">
      <w:pPr>
        <w:tabs>
          <w:tab w:val="left" w:pos="1843"/>
        </w:tabs>
        <w:spacing w:before="160" w:line="240" w:lineRule="auto"/>
        <w:ind w:left="1559" w:right="1264"/>
        <w:jc w:val="both"/>
        <w:rPr>
          <w:spacing w:val="0"/>
          <w:w w:val="100"/>
          <w:lang w:bidi="he-IL"/>
        </w:rPr>
      </w:pPr>
      <w:r w:rsidRPr="00355FC8">
        <w:rPr>
          <w:spacing w:val="0"/>
          <w:w w:val="100"/>
          <w:lang w:bidi="he-IL"/>
        </w:rPr>
        <w:t>9.</w:t>
      </w:r>
      <w:r w:rsidRPr="00355FC8">
        <w:rPr>
          <w:spacing w:val="0"/>
          <w:w w:val="100"/>
          <w:lang w:bidi="he-IL"/>
        </w:rPr>
        <w:tab/>
        <w:t>Представляет женщин Бахрейна на арабских и международных форумах и в организациях, занимающихся женской тематикой, подписывает соглашения о сотрудничестве и совместные программы с такими форумами и организациями.</w:t>
      </w:r>
    </w:p>
    <w:p w:rsidR="0010342D" w:rsidRPr="00355FC8" w:rsidRDefault="0010342D" w:rsidP="003B2218">
      <w:pPr>
        <w:tabs>
          <w:tab w:val="left" w:pos="1843"/>
        </w:tabs>
        <w:spacing w:before="160" w:line="240" w:lineRule="auto"/>
        <w:ind w:left="1559" w:right="1264"/>
        <w:jc w:val="both"/>
        <w:rPr>
          <w:spacing w:val="0"/>
          <w:w w:val="100"/>
          <w:lang w:bidi="he-IL"/>
        </w:rPr>
      </w:pPr>
      <w:r w:rsidRPr="00355FC8">
        <w:rPr>
          <w:spacing w:val="0"/>
          <w:w w:val="100"/>
          <w:lang w:bidi="he-IL"/>
        </w:rPr>
        <w:t>10.</w:t>
      </w:r>
      <w:r w:rsidRPr="00355FC8">
        <w:rPr>
          <w:spacing w:val="0"/>
          <w:w w:val="100"/>
          <w:lang w:bidi="he-IL"/>
        </w:rPr>
        <w:tab/>
        <w:t>Обеспечивает работу центра документации для сбора информации и данных и проведения исследований по вопросам женщин.</w:t>
      </w:r>
    </w:p>
    <w:p w:rsidR="0010342D" w:rsidRPr="00355FC8" w:rsidRDefault="0010342D" w:rsidP="003B2218">
      <w:pPr>
        <w:tabs>
          <w:tab w:val="left" w:pos="1843"/>
        </w:tabs>
        <w:spacing w:before="160" w:line="240" w:lineRule="auto"/>
        <w:ind w:left="1559" w:right="1264"/>
        <w:jc w:val="both"/>
        <w:rPr>
          <w:spacing w:val="0"/>
          <w:w w:val="100"/>
          <w:lang w:bidi="he-IL"/>
        </w:rPr>
      </w:pPr>
      <w:r w:rsidRPr="00355FC8">
        <w:rPr>
          <w:spacing w:val="0"/>
          <w:w w:val="100"/>
          <w:lang w:bidi="he-IL"/>
        </w:rPr>
        <w:t>11.</w:t>
      </w:r>
      <w:r w:rsidRPr="00355FC8">
        <w:rPr>
          <w:spacing w:val="0"/>
          <w:w w:val="100"/>
          <w:lang w:bidi="he-IL"/>
        </w:rPr>
        <w:tab/>
        <w:t>Проводит конференции, семинары и открытые дискуссии по проблемам женщин.</w:t>
      </w:r>
    </w:p>
    <w:p w:rsidR="0010342D" w:rsidRPr="00355FC8" w:rsidRDefault="0010342D" w:rsidP="003B2218">
      <w:pPr>
        <w:tabs>
          <w:tab w:val="left" w:pos="1843"/>
        </w:tabs>
        <w:spacing w:before="160" w:line="240" w:lineRule="auto"/>
        <w:ind w:left="1559" w:right="1264"/>
        <w:jc w:val="both"/>
        <w:rPr>
          <w:spacing w:val="0"/>
          <w:w w:val="100"/>
          <w:lang w:bidi="he-IL"/>
        </w:rPr>
      </w:pPr>
      <w:r w:rsidRPr="00355FC8">
        <w:rPr>
          <w:spacing w:val="0"/>
          <w:w w:val="100"/>
          <w:lang w:bidi="he-IL"/>
        </w:rPr>
        <w:t>12.</w:t>
      </w:r>
      <w:r w:rsidRPr="00355FC8">
        <w:rPr>
          <w:spacing w:val="0"/>
          <w:w w:val="100"/>
          <w:lang w:bidi="he-IL"/>
        </w:rPr>
        <w:tab/>
        <w:t>Организует посредством соответствующих механизмов разъяснительную работу в обществе по вопросам прав и обязанностей женщин и роли, которую они играют в обществе.</w:t>
      </w:r>
    </w:p>
    <w:p w:rsidR="0010342D" w:rsidRPr="00355FC8" w:rsidRDefault="0010342D" w:rsidP="003B2218">
      <w:pPr>
        <w:tabs>
          <w:tab w:val="left" w:pos="1843"/>
        </w:tabs>
        <w:spacing w:before="160" w:line="240" w:lineRule="auto"/>
        <w:ind w:left="1559" w:right="1264"/>
        <w:jc w:val="both"/>
        <w:rPr>
          <w:spacing w:val="0"/>
          <w:w w:val="100"/>
          <w:lang w:bidi="he-IL"/>
        </w:rPr>
      </w:pPr>
      <w:r w:rsidRPr="00355FC8">
        <w:rPr>
          <w:spacing w:val="0"/>
          <w:w w:val="100"/>
          <w:lang w:bidi="he-IL"/>
        </w:rPr>
        <w:t>13.</w:t>
      </w:r>
      <w:r w:rsidRPr="00355FC8">
        <w:rPr>
          <w:spacing w:val="0"/>
          <w:w w:val="100"/>
          <w:lang w:bidi="he-IL"/>
        </w:rPr>
        <w:tab/>
        <w:t>Выпускает журналы, публикации, печатные и электронные материалы, касающиеся его целей и функций.</w:t>
      </w:r>
    </w:p>
    <w:p w:rsidR="0010342D" w:rsidRPr="00355FC8" w:rsidRDefault="0010342D" w:rsidP="003B2218">
      <w:pPr>
        <w:tabs>
          <w:tab w:val="left" w:pos="1843"/>
        </w:tabs>
        <w:spacing w:before="160" w:line="240" w:lineRule="auto"/>
        <w:ind w:left="1559" w:right="1264"/>
        <w:jc w:val="both"/>
        <w:rPr>
          <w:spacing w:val="0"/>
          <w:w w:val="100"/>
          <w:lang w:bidi="he-IL"/>
        </w:rPr>
      </w:pPr>
      <w:r w:rsidRPr="00355FC8">
        <w:rPr>
          <w:spacing w:val="0"/>
          <w:w w:val="100"/>
          <w:lang w:bidi="he-IL"/>
        </w:rPr>
        <w:t>14.</w:t>
      </w:r>
      <w:r w:rsidRPr="00355FC8">
        <w:rPr>
          <w:spacing w:val="0"/>
          <w:w w:val="100"/>
          <w:lang w:bidi="he-IL"/>
        </w:rPr>
        <w:tab/>
        <w:t>Рассматривает вопросы и решает задачи, поручаемые или направляемые монархом.</w:t>
      </w:r>
    </w:p>
    <w:p w:rsidR="003B2218" w:rsidRDefault="003B2218" w:rsidP="003B2218">
      <w:pPr>
        <w:spacing w:line="240" w:lineRule="auto"/>
        <w:ind w:left="1560" w:right="1264"/>
        <w:jc w:val="both"/>
        <w:rPr>
          <w:b/>
          <w:bCs/>
          <w:spacing w:val="0"/>
          <w:w w:val="100"/>
          <w:lang w:bidi="he-IL"/>
        </w:rPr>
      </w:pPr>
    </w:p>
    <w:p w:rsidR="0010342D" w:rsidRPr="00355FC8" w:rsidRDefault="0010342D" w:rsidP="003B2218">
      <w:pPr>
        <w:spacing w:line="240" w:lineRule="auto"/>
        <w:ind w:left="1560" w:right="1264"/>
        <w:jc w:val="both"/>
        <w:rPr>
          <w:spacing w:val="0"/>
          <w:w w:val="100"/>
          <w:lang w:bidi="he-IL"/>
        </w:rPr>
      </w:pPr>
      <w:r w:rsidRPr="00355FC8">
        <w:rPr>
          <w:b/>
          <w:bCs/>
          <w:spacing w:val="0"/>
          <w:w w:val="100"/>
          <w:lang w:bidi="he-IL"/>
        </w:rPr>
        <w:t>Комитеты ВСЖ</w:t>
      </w:r>
    </w:p>
    <w:p w:rsidR="003B2218" w:rsidRDefault="003B2218" w:rsidP="003B2218">
      <w:pPr>
        <w:spacing w:line="240" w:lineRule="auto"/>
        <w:ind w:left="1264" w:right="1264"/>
        <w:jc w:val="right"/>
        <w:rPr>
          <w:spacing w:val="0"/>
          <w:w w:val="100"/>
          <w:lang w:bidi="he-IL"/>
        </w:rPr>
      </w:pPr>
      <w:r>
        <w:rPr>
          <w:spacing w:val="0"/>
          <w:w w:val="100"/>
          <w:lang w:bidi="he-IL"/>
        </w:rPr>
        <w:t>(</w:t>
      </w:r>
      <w:r w:rsidR="0010342D" w:rsidRPr="00355FC8">
        <w:rPr>
          <w:spacing w:val="0"/>
          <w:w w:val="100"/>
          <w:lang w:bidi="he-IL"/>
        </w:rPr>
        <w:t>66</w:t>
      </w:r>
      <w:r>
        <w:rPr>
          <w:spacing w:val="0"/>
          <w:w w:val="100"/>
          <w:lang w:bidi="he-IL"/>
        </w:rPr>
        <w:t>)</w:t>
      </w:r>
    </w:p>
    <w:p w:rsidR="0010342D" w:rsidRPr="00355FC8" w:rsidRDefault="0010342D" w:rsidP="003B2218">
      <w:pPr>
        <w:spacing w:line="240" w:lineRule="auto"/>
        <w:ind w:left="1560" w:right="1264"/>
        <w:jc w:val="both"/>
        <w:rPr>
          <w:spacing w:val="0"/>
          <w:w w:val="100"/>
          <w:lang w:bidi="he-IL"/>
        </w:rPr>
      </w:pPr>
      <w:r w:rsidRPr="00355FC8">
        <w:rPr>
          <w:spacing w:val="0"/>
          <w:w w:val="100"/>
          <w:lang w:bidi="he-IL"/>
        </w:rPr>
        <w:t>Председатель ВСЖ создает комитеты, которым поручается выполнение вышеуказанных функций. Ее Величество определяет необходимое количество комитетов и их задачи в экономической, социальной, культурной, политической, правовой областях, а также в области образования и здравоохранения, и любые другие задачи, которые она сочтет безотлагательными. Председатель может также назначить специальный или временный комитет для решения конкретной задачи, которую она обозначает в своем официальном решении о создании такого комитета.</w:t>
      </w:r>
    </w:p>
    <w:p w:rsidR="003B2218" w:rsidRDefault="003B2218" w:rsidP="003B2218">
      <w:pPr>
        <w:spacing w:line="240" w:lineRule="auto"/>
        <w:ind w:left="1560" w:right="1264"/>
        <w:jc w:val="both"/>
        <w:rPr>
          <w:spacing w:val="0"/>
          <w:w w:val="100"/>
          <w:lang w:bidi="he-IL"/>
        </w:rPr>
      </w:pPr>
    </w:p>
    <w:p w:rsidR="0010342D" w:rsidRPr="00355FC8" w:rsidRDefault="0010342D" w:rsidP="003B2218">
      <w:pPr>
        <w:spacing w:line="240" w:lineRule="auto"/>
        <w:ind w:left="1560" w:right="1264"/>
        <w:jc w:val="both"/>
        <w:rPr>
          <w:spacing w:val="0"/>
          <w:w w:val="100"/>
          <w:lang w:bidi="he-IL"/>
        </w:rPr>
      </w:pPr>
      <w:r w:rsidRPr="00355FC8">
        <w:rPr>
          <w:spacing w:val="0"/>
          <w:w w:val="100"/>
          <w:lang w:bidi="he-IL"/>
        </w:rPr>
        <w:t>Вышеупомянут</w:t>
      </w:r>
      <w:r w:rsidR="00371C95">
        <w:rPr>
          <w:spacing w:val="0"/>
          <w:w w:val="100"/>
          <w:lang w:bidi="he-IL"/>
        </w:rPr>
        <w:t>ы</w:t>
      </w:r>
      <w:r w:rsidRPr="00355FC8">
        <w:rPr>
          <w:spacing w:val="0"/>
          <w:w w:val="100"/>
          <w:lang w:bidi="he-IL"/>
        </w:rPr>
        <w:t>й королевский указ предписывает государственным организациям предоставлять ВСЖ и его генеральному секретарю данные и статистик</w:t>
      </w:r>
      <w:r w:rsidR="00371C95">
        <w:rPr>
          <w:spacing w:val="0"/>
          <w:w w:val="100"/>
          <w:lang w:bidi="he-IL"/>
        </w:rPr>
        <w:t>у</w:t>
      </w:r>
      <w:r w:rsidRPr="00355FC8">
        <w:rPr>
          <w:spacing w:val="0"/>
          <w:w w:val="100"/>
          <w:lang w:bidi="he-IL"/>
        </w:rPr>
        <w:t xml:space="preserve">, необходимые для осуществления функций ВСЖ, и обеспечить сотрудничество с аппаратом генерального секретаря, с тем чтобы облегчить решение задач и работу Совета. Указ также обязывает министерства и государственные учреждения сотрудничать с ВСЖ в реализации специальных планов и программ по расширению прав и возможностей женщин и отдавать приоритет рекомендациям, предложениям и проектам </w:t>
      </w:r>
      <w:r w:rsidR="00371C95" w:rsidRPr="00355FC8">
        <w:rPr>
          <w:spacing w:val="0"/>
          <w:w w:val="100"/>
          <w:lang w:bidi="he-IL"/>
        </w:rPr>
        <w:t>В</w:t>
      </w:r>
      <w:r w:rsidRPr="00355FC8">
        <w:rPr>
          <w:spacing w:val="0"/>
          <w:w w:val="100"/>
          <w:lang w:bidi="he-IL"/>
        </w:rPr>
        <w:t>СЖ при разработке планов и программ развития.</w:t>
      </w:r>
    </w:p>
    <w:p w:rsidR="003B2218" w:rsidRDefault="003B2218" w:rsidP="003B2218">
      <w:pPr>
        <w:tabs>
          <w:tab w:val="left" w:pos="1560"/>
        </w:tabs>
        <w:spacing w:line="240" w:lineRule="auto"/>
        <w:ind w:left="1264" w:right="1264"/>
        <w:jc w:val="both"/>
        <w:rPr>
          <w:b/>
          <w:bCs/>
          <w:spacing w:val="0"/>
          <w:w w:val="100"/>
          <w:lang w:bidi="he-IL"/>
        </w:rPr>
      </w:pPr>
    </w:p>
    <w:p w:rsidR="0010342D" w:rsidRPr="00355FC8" w:rsidRDefault="0010342D" w:rsidP="003B2218">
      <w:pPr>
        <w:tabs>
          <w:tab w:val="left" w:pos="1560"/>
        </w:tabs>
        <w:spacing w:line="240" w:lineRule="auto"/>
        <w:ind w:left="1264" w:right="1264"/>
        <w:jc w:val="both"/>
        <w:rPr>
          <w:spacing w:val="0"/>
          <w:w w:val="100"/>
          <w:lang w:bidi="he-IL"/>
        </w:rPr>
      </w:pPr>
      <w:r w:rsidRPr="00355FC8">
        <w:rPr>
          <w:b/>
          <w:bCs/>
          <w:spacing w:val="0"/>
          <w:w w:val="100"/>
          <w:lang w:bidi="he-IL"/>
        </w:rPr>
        <w:t>e.</w:t>
      </w:r>
      <w:r w:rsidRPr="00355FC8">
        <w:rPr>
          <w:spacing w:val="0"/>
          <w:w w:val="100"/>
          <w:lang w:bidi="he-IL"/>
        </w:rPr>
        <w:tab/>
      </w:r>
      <w:r w:rsidRPr="00355FC8">
        <w:rPr>
          <w:b/>
          <w:spacing w:val="0"/>
          <w:w w:val="100"/>
          <w:lang w:bidi="he-IL"/>
        </w:rPr>
        <w:t>Публикации и разъяснительная работа</w:t>
      </w:r>
    </w:p>
    <w:p w:rsidR="003B2218" w:rsidRDefault="003B2218" w:rsidP="003B2218">
      <w:pPr>
        <w:spacing w:line="240" w:lineRule="auto"/>
        <w:ind w:left="1264" w:right="1264"/>
        <w:jc w:val="right"/>
        <w:rPr>
          <w:spacing w:val="0"/>
          <w:w w:val="100"/>
        </w:rPr>
      </w:pPr>
      <w:r>
        <w:rPr>
          <w:spacing w:val="0"/>
          <w:w w:val="100"/>
        </w:rPr>
        <w:t>(</w:t>
      </w:r>
      <w:r w:rsidR="0010342D" w:rsidRPr="00355FC8">
        <w:rPr>
          <w:spacing w:val="0"/>
          <w:w w:val="100"/>
        </w:rPr>
        <w:t>67</w:t>
      </w:r>
      <w:r>
        <w:rPr>
          <w:spacing w:val="0"/>
          <w:w w:val="100"/>
        </w:rPr>
        <w:t>)</w:t>
      </w:r>
    </w:p>
    <w:p w:rsidR="0010342D" w:rsidRPr="00355FC8" w:rsidRDefault="0010342D" w:rsidP="00D3508A">
      <w:pPr>
        <w:spacing w:line="240" w:lineRule="auto"/>
        <w:ind w:left="1264" w:right="1264"/>
        <w:jc w:val="both"/>
        <w:rPr>
          <w:spacing w:val="0"/>
          <w:w w:val="100"/>
        </w:rPr>
      </w:pPr>
      <w:r w:rsidRPr="00355FC8">
        <w:rPr>
          <w:spacing w:val="0"/>
          <w:w w:val="100"/>
        </w:rPr>
        <w:t>Правительство публикует все законы, соглашения и договоры, ратифицированные Королевством, на арабском языке в издании "Офишиал Газет", распространяемой среди населения, НПО и в государственных и частных средствах массовой информации. Кроме того, все законы, соглашения, договоры, декреты, королевские указы, статуты и нормативные документы публикуются и регулярно обновляются на официальном сайте правительства и доступны всем гражданам страны.</w:t>
      </w:r>
    </w:p>
    <w:p w:rsidR="003B2218" w:rsidRDefault="003B2218" w:rsidP="003B2218">
      <w:pPr>
        <w:spacing w:line="240" w:lineRule="auto"/>
        <w:ind w:left="1264" w:right="1264"/>
        <w:jc w:val="right"/>
        <w:rPr>
          <w:spacing w:val="0"/>
          <w:w w:val="100"/>
        </w:rPr>
      </w:pPr>
      <w:r>
        <w:rPr>
          <w:spacing w:val="0"/>
          <w:w w:val="100"/>
        </w:rPr>
        <w:t>(</w:t>
      </w:r>
      <w:r w:rsidR="0010342D" w:rsidRPr="00355FC8">
        <w:rPr>
          <w:spacing w:val="0"/>
          <w:w w:val="100"/>
        </w:rPr>
        <w:t>68</w:t>
      </w:r>
      <w:r>
        <w:rPr>
          <w:spacing w:val="0"/>
          <w:w w:val="100"/>
        </w:rPr>
        <w:t>)</w:t>
      </w:r>
    </w:p>
    <w:p w:rsidR="0010342D" w:rsidRPr="00355FC8" w:rsidRDefault="0010342D" w:rsidP="00D3508A">
      <w:pPr>
        <w:spacing w:line="240" w:lineRule="auto"/>
        <w:ind w:left="1264" w:right="1264"/>
        <w:jc w:val="both"/>
        <w:rPr>
          <w:spacing w:val="0"/>
          <w:w w:val="100"/>
        </w:rPr>
      </w:pPr>
      <w:r w:rsidRPr="00355FC8">
        <w:rPr>
          <w:spacing w:val="0"/>
          <w:w w:val="100"/>
        </w:rPr>
        <w:t>Согласно статье 37 Конституции подписание Бахрейном КЛДОЖ и других конвенций по правам человека автоматически придает этим документам статус национальных законов. Таким образом, необходимо предпринять активные усилия по распространению текстов этих документов, с тем чтобы ознакомить женщин и широкую общественность с их основными положениями и устранить все возможные неясности. Полный текст КЛДОЖ был опубликован в официальной газете Бахрейна.</w:t>
      </w:r>
    </w:p>
    <w:p w:rsidR="003B2218" w:rsidRDefault="003B2218" w:rsidP="003B2218">
      <w:pPr>
        <w:spacing w:before="140" w:after="40" w:line="240" w:lineRule="auto"/>
        <w:ind w:left="1264" w:right="1264"/>
        <w:jc w:val="right"/>
        <w:rPr>
          <w:spacing w:val="0"/>
          <w:w w:val="100"/>
        </w:rPr>
      </w:pPr>
      <w:r>
        <w:rPr>
          <w:spacing w:val="0"/>
          <w:w w:val="100"/>
        </w:rPr>
        <w:t>(</w:t>
      </w:r>
      <w:r w:rsidR="0010342D" w:rsidRPr="00355FC8">
        <w:rPr>
          <w:spacing w:val="0"/>
          <w:w w:val="100"/>
        </w:rPr>
        <w:t>69</w:t>
      </w:r>
      <w:r>
        <w:rPr>
          <w:spacing w:val="0"/>
          <w:w w:val="100"/>
        </w:rPr>
        <w:t>)</w:t>
      </w:r>
    </w:p>
    <w:p w:rsidR="0010342D" w:rsidRPr="00355FC8" w:rsidRDefault="0010342D" w:rsidP="00D3508A">
      <w:pPr>
        <w:spacing w:line="240" w:lineRule="auto"/>
        <w:ind w:left="1264" w:right="1264"/>
        <w:jc w:val="both"/>
        <w:rPr>
          <w:spacing w:val="0"/>
          <w:w w:val="100"/>
        </w:rPr>
      </w:pPr>
      <w:r w:rsidRPr="00355FC8">
        <w:rPr>
          <w:spacing w:val="0"/>
          <w:w w:val="100"/>
        </w:rPr>
        <w:t xml:space="preserve">Государственные и общественные организации объединили усилия по проведению разъяснительной работы. ВСЖ принял долгосрочную стратегию, предусматривающую предоставление информации о выполнении </w:t>
      </w:r>
      <w:r w:rsidR="00371C95" w:rsidRPr="00355FC8">
        <w:rPr>
          <w:spacing w:val="0"/>
          <w:w w:val="100"/>
        </w:rPr>
        <w:t>КЛДОЖ</w:t>
      </w:r>
      <w:r w:rsidRPr="00355FC8">
        <w:rPr>
          <w:spacing w:val="0"/>
          <w:w w:val="100"/>
        </w:rPr>
        <w:t>. Совет приступил также к разработке предварительного плана по распространению статей КЛДОЖ. В этих целях был проведен ряд обучающих мероприятий по КЛДОЖ (семинары, тренинги, круглые столы, подготовка публикаций) с участием конкретных групп молодых адвокатов, как мужчин, так и женщин, представителей исполнительных и законодательных органов власти, а также сотрудников общественных организаций.</w:t>
      </w:r>
    </w:p>
    <w:p w:rsidR="003B2218" w:rsidRDefault="003B2218" w:rsidP="00D3508A">
      <w:pPr>
        <w:spacing w:line="240" w:lineRule="auto"/>
        <w:ind w:left="1264" w:right="1264"/>
        <w:jc w:val="both"/>
        <w:rPr>
          <w:spacing w:val="0"/>
          <w:w w:val="100"/>
        </w:rPr>
      </w:pPr>
    </w:p>
    <w:p w:rsidR="0010342D" w:rsidRPr="00355FC8" w:rsidRDefault="00371C95" w:rsidP="00D3508A">
      <w:pPr>
        <w:spacing w:line="240" w:lineRule="auto"/>
        <w:ind w:left="1264" w:right="1264"/>
        <w:jc w:val="both"/>
        <w:rPr>
          <w:spacing w:val="0"/>
          <w:w w:val="100"/>
        </w:rPr>
      </w:pPr>
      <w:r w:rsidRPr="00355FC8">
        <w:rPr>
          <w:spacing w:val="0"/>
          <w:w w:val="100"/>
        </w:rPr>
        <w:t>В</w:t>
      </w:r>
      <w:r w:rsidR="0010342D" w:rsidRPr="00355FC8">
        <w:rPr>
          <w:spacing w:val="0"/>
          <w:w w:val="100"/>
        </w:rPr>
        <w:t xml:space="preserve">СЖ организовал ряд семинаров, посвященных КЛДОЖ и направленных на распространение знаний об этом важном международном документе и механизмах его действия, </w:t>
      </w:r>
      <w:r w:rsidR="0010342D" w:rsidRPr="00C0776A">
        <w:rPr>
          <w:spacing w:val="0"/>
          <w:w w:val="100"/>
        </w:rPr>
        <w:t>а также на развитие</w:t>
      </w:r>
      <w:r w:rsidR="0010342D" w:rsidRPr="00355FC8">
        <w:rPr>
          <w:spacing w:val="0"/>
          <w:w w:val="100"/>
        </w:rPr>
        <w:t xml:space="preserve"> у участников соответствующих навыков и умений.</w:t>
      </w:r>
    </w:p>
    <w:p w:rsidR="0010342D" w:rsidRPr="00355FC8" w:rsidRDefault="0010342D" w:rsidP="00D3508A">
      <w:pPr>
        <w:spacing w:line="240" w:lineRule="auto"/>
        <w:ind w:left="1264" w:right="1264"/>
        <w:jc w:val="both"/>
        <w:rPr>
          <w:spacing w:val="0"/>
          <w:w w:val="100"/>
        </w:rPr>
      </w:pPr>
      <w:r w:rsidRPr="00355FC8">
        <w:rPr>
          <w:spacing w:val="0"/>
          <w:w w:val="100"/>
        </w:rPr>
        <w:t>Кроме того, был проведен ряд семинаров по повышению осведомленности в отношении Конвенции среди молодежи и сотрудников различных гражданских объединений, включая благотворительные группы, правозащитные организации и женские ассоциации.</w:t>
      </w:r>
    </w:p>
    <w:p w:rsidR="003B2218" w:rsidRDefault="003B2218" w:rsidP="00D3508A">
      <w:pPr>
        <w:spacing w:line="240" w:lineRule="auto"/>
        <w:ind w:left="1264" w:right="1264"/>
        <w:jc w:val="both"/>
        <w:rPr>
          <w:spacing w:val="0"/>
          <w:w w:val="100"/>
        </w:rPr>
      </w:pPr>
    </w:p>
    <w:p w:rsidR="0010342D" w:rsidRPr="00355FC8" w:rsidRDefault="0010342D" w:rsidP="00D3508A">
      <w:pPr>
        <w:spacing w:line="240" w:lineRule="auto"/>
        <w:ind w:left="1264" w:right="1264"/>
        <w:jc w:val="both"/>
        <w:rPr>
          <w:spacing w:val="0"/>
          <w:w w:val="100"/>
        </w:rPr>
      </w:pPr>
      <w:r w:rsidRPr="00355FC8">
        <w:rPr>
          <w:spacing w:val="0"/>
          <w:w w:val="100"/>
        </w:rPr>
        <w:t>В сотрудничестве с руководством пяти административных округов Королевства был проведен семинар по пропаганде КЛДОЖ. В семинаре приняло участие более 300</w:t>
      </w:r>
      <w:r w:rsidR="003B2218">
        <w:rPr>
          <w:spacing w:val="0"/>
          <w:w w:val="100"/>
        </w:rPr>
        <w:t> </w:t>
      </w:r>
      <w:r w:rsidRPr="00355FC8">
        <w:rPr>
          <w:spacing w:val="0"/>
          <w:w w:val="100"/>
        </w:rPr>
        <w:t xml:space="preserve">человек, как мужчин, так и женщин, включая молодых представителей государственного и частного секторов, государственных и частных организаций и НПО. Некоторые организации гражданского общества также организовали семинары по вопросам КЛДОЖ. </w:t>
      </w:r>
    </w:p>
    <w:p w:rsidR="003B2218" w:rsidRDefault="003B2218" w:rsidP="003B2218">
      <w:pPr>
        <w:spacing w:line="240" w:lineRule="auto"/>
        <w:ind w:left="1264" w:right="1264"/>
        <w:jc w:val="right"/>
        <w:rPr>
          <w:spacing w:val="0"/>
          <w:w w:val="100"/>
        </w:rPr>
      </w:pPr>
      <w:r>
        <w:rPr>
          <w:spacing w:val="0"/>
          <w:w w:val="100"/>
        </w:rPr>
        <w:t>(</w:t>
      </w:r>
      <w:r w:rsidR="0010342D" w:rsidRPr="00355FC8">
        <w:rPr>
          <w:spacing w:val="0"/>
          <w:w w:val="100"/>
        </w:rPr>
        <w:t>70</w:t>
      </w:r>
      <w:r>
        <w:rPr>
          <w:spacing w:val="0"/>
          <w:w w:val="100"/>
        </w:rPr>
        <w:t>)</w:t>
      </w:r>
    </w:p>
    <w:p w:rsidR="0010342D" w:rsidRPr="00355FC8" w:rsidRDefault="0010342D" w:rsidP="00D3508A">
      <w:pPr>
        <w:spacing w:line="240" w:lineRule="auto"/>
        <w:ind w:left="1264" w:right="1264"/>
        <w:jc w:val="both"/>
        <w:rPr>
          <w:spacing w:val="0"/>
          <w:w w:val="100"/>
        </w:rPr>
      </w:pPr>
      <w:r w:rsidRPr="00355FC8">
        <w:rPr>
          <w:spacing w:val="0"/>
          <w:w w:val="100"/>
        </w:rPr>
        <w:t xml:space="preserve">В ходе проведения семинаров и практикумов был разработан ряд серьезных рекомендаций, самой важной из которых стала рекомендация по проведению дополнительных тренингов и мероприятий по распространению информации о КЛДОЖ. Кроме того, они создали хорошую основу для разработки стратегического плана по популяризации и практическому осуществлению </w:t>
      </w:r>
      <w:r w:rsidR="00371C95" w:rsidRPr="00355FC8">
        <w:rPr>
          <w:spacing w:val="0"/>
          <w:w w:val="100"/>
        </w:rPr>
        <w:t>КЛДОЖ</w:t>
      </w:r>
      <w:r w:rsidRPr="00355FC8">
        <w:rPr>
          <w:spacing w:val="0"/>
          <w:w w:val="100"/>
        </w:rPr>
        <w:t>. Разработанный ВСЖ план включает следующие меры:</w:t>
      </w:r>
    </w:p>
    <w:p w:rsidR="0010342D" w:rsidRPr="00355FC8" w:rsidRDefault="0010342D" w:rsidP="003B2218">
      <w:pPr>
        <w:spacing w:before="120" w:line="240" w:lineRule="auto"/>
        <w:ind w:left="1559" w:right="1264"/>
        <w:jc w:val="both"/>
        <w:rPr>
          <w:spacing w:val="0"/>
          <w:w w:val="100"/>
        </w:rPr>
      </w:pPr>
      <w:r w:rsidRPr="00355FC8">
        <w:rPr>
          <w:spacing w:val="0"/>
          <w:w w:val="100"/>
        </w:rPr>
        <w:t>a)</w:t>
      </w:r>
      <w:r w:rsidRPr="00355FC8">
        <w:rPr>
          <w:spacing w:val="0"/>
          <w:w w:val="100"/>
        </w:rPr>
        <w:tab/>
        <w:t xml:space="preserve"> подготовку представленного в доступной форме руководства для сотрудниц Совета, обучающего их агитационно-пропагандистской работе по вопросам Конвенции;</w:t>
      </w:r>
    </w:p>
    <w:p w:rsidR="0010342D" w:rsidRPr="00355FC8" w:rsidRDefault="0010342D" w:rsidP="003B2218">
      <w:pPr>
        <w:spacing w:before="120" w:line="240" w:lineRule="auto"/>
        <w:ind w:left="1559" w:right="1264"/>
        <w:jc w:val="both"/>
        <w:rPr>
          <w:spacing w:val="0"/>
          <w:w w:val="100"/>
        </w:rPr>
      </w:pPr>
      <w:r w:rsidRPr="00355FC8">
        <w:rPr>
          <w:spacing w:val="0"/>
          <w:w w:val="100"/>
        </w:rPr>
        <w:t>b)</w:t>
      </w:r>
      <w:r w:rsidRPr="00355FC8">
        <w:rPr>
          <w:spacing w:val="0"/>
          <w:w w:val="100"/>
        </w:rPr>
        <w:tab/>
        <w:t>упрощение языка Конвенции, с тем чтобы все граждане, как мужчины, так и женщины, могли понять содержание документа; издание текста Конвенции в виде небольшой брошюры;</w:t>
      </w:r>
    </w:p>
    <w:p w:rsidR="0010342D" w:rsidRPr="00355FC8" w:rsidRDefault="0010342D" w:rsidP="003B2218">
      <w:pPr>
        <w:spacing w:before="120" w:line="240" w:lineRule="auto"/>
        <w:ind w:left="1559" w:right="1264"/>
        <w:jc w:val="both"/>
        <w:rPr>
          <w:spacing w:val="0"/>
          <w:w w:val="100"/>
        </w:rPr>
      </w:pPr>
      <w:r w:rsidRPr="00355FC8">
        <w:rPr>
          <w:spacing w:val="0"/>
          <w:w w:val="100"/>
        </w:rPr>
        <w:t>c)</w:t>
      </w:r>
      <w:r w:rsidRPr="00355FC8">
        <w:rPr>
          <w:spacing w:val="0"/>
          <w:w w:val="100"/>
        </w:rPr>
        <w:tab/>
        <w:t>подготовк</w:t>
      </w:r>
      <w:r w:rsidR="00206148">
        <w:rPr>
          <w:spacing w:val="0"/>
          <w:w w:val="100"/>
        </w:rPr>
        <w:t>у</w:t>
      </w:r>
      <w:r w:rsidRPr="00355FC8">
        <w:rPr>
          <w:spacing w:val="0"/>
          <w:w w:val="100"/>
        </w:rPr>
        <w:t xml:space="preserve"> специально обученных сотрудниц для распространени</w:t>
      </w:r>
      <w:r w:rsidR="00371C95">
        <w:rPr>
          <w:spacing w:val="0"/>
          <w:w w:val="100"/>
        </w:rPr>
        <w:t>я</w:t>
      </w:r>
      <w:r w:rsidRPr="00355FC8">
        <w:rPr>
          <w:spacing w:val="0"/>
          <w:w w:val="100"/>
        </w:rPr>
        <w:t xml:space="preserve"> среди общественности информации о содержании Конвенции;</w:t>
      </w:r>
    </w:p>
    <w:p w:rsidR="0010342D" w:rsidRPr="00355FC8" w:rsidRDefault="0010342D" w:rsidP="003B2218">
      <w:pPr>
        <w:spacing w:before="120" w:line="240" w:lineRule="auto"/>
        <w:ind w:left="1559" w:right="1264"/>
        <w:jc w:val="both"/>
        <w:rPr>
          <w:spacing w:val="0"/>
          <w:w w:val="100"/>
        </w:rPr>
      </w:pPr>
      <w:r w:rsidRPr="00355FC8">
        <w:rPr>
          <w:spacing w:val="0"/>
          <w:w w:val="100"/>
        </w:rPr>
        <w:t>d)</w:t>
      </w:r>
      <w:r w:rsidRPr="00355FC8">
        <w:rPr>
          <w:spacing w:val="0"/>
          <w:w w:val="100"/>
        </w:rPr>
        <w:tab/>
        <w:t xml:space="preserve">направление запроса нескольким экспертам, в частности в Университет Бахрейна, с просьбой оказать содействие в разработке национальных учебно-консультативных программ по вопросам </w:t>
      </w:r>
      <w:r w:rsidR="00206148" w:rsidRPr="00355FC8">
        <w:rPr>
          <w:spacing w:val="0"/>
          <w:w w:val="100"/>
        </w:rPr>
        <w:t>Конвенции</w:t>
      </w:r>
      <w:r w:rsidRPr="00355FC8">
        <w:rPr>
          <w:spacing w:val="0"/>
          <w:w w:val="100"/>
        </w:rPr>
        <w:t>.</w:t>
      </w:r>
    </w:p>
    <w:p w:rsidR="003B2218" w:rsidRDefault="003B2218" w:rsidP="003B2218">
      <w:pPr>
        <w:spacing w:line="240" w:lineRule="auto"/>
        <w:ind w:left="1264" w:right="1264"/>
        <w:jc w:val="right"/>
        <w:rPr>
          <w:spacing w:val="0"/>
          <w:w w:val="100"/>
        </w:rPr>
      </w:pPr>
      <w:r>
        <w:rPr>
          <w:spacing w:val="0"/>
          <w:w w:val="100"/>
        </w:rPr>
        <w:t>(</w:t>
      </w:r>
      <w:r w:rsidR="0010342D" w:rsidRPr="00355FC8">
        <w:rPr>
          <w:spacing w:val="0"/>
          <w:w w:val="100"/>
        </w:rPr>
        <w:t>71</w:t>
      </w:r>
      <w:r>
        <w:rPr>
          <w:spacing w:val="0"/>
          <w:w w:val="100"/>
        </w:rPr>
        <w:t>)</w:t>
      </w:r>
    </w:p>
    <w:p w:rsidR="0010342D" w:rsidRPr="00355FC8" w:rsidRDefault="0010342D" w:rsidP="00D3508A">
      <w:pPr>
        <w:spacing w:line="240" w:lineRule="auto"/>
        <w:ind w:left="1264" w:right="1264"/>
        <w:jc w:val="both"/>
        <w:rPr>
          <w:spacing w:val="0"/>
          <w:w w:val="100"/>
        </w:rPr>
      </w:pPr>
      <w:r w:rsidRPr="00355FC8">
        <w:rPr>
          <w:spacing w:val="0"/>
          <w:w w:val="100"/>
        </w:rPr>
        <w:t>ВСЖ также выпускает печатное издание "Женщины Бахрейна", в котором периодически публикуются выдержки из текста</w:t>
      </w:r>
      <w:r w:rsidR="00206148" w:rsidRPr="00206148">
        <w:rPr>
          <w:spacing w:val="0"/>
          <w:w w:val="100"/>
        </w:rPr>
        <w:t xml:space="preserve"> </w:t>
      </w:r>
      <w:r w:rsidR="00206148" w:rsidRPr="00355FC8">
        <w:rPr>
          <w:spacing w:val="0"/>
          <w:w w:val="100"/>
        </w:rPr>
        <w:t>КЛДОЖ</w:t>
      </w:r>
      <w:r w:rsidRPr="00355FC8">
        <w:rPr>
          <w:spacing w:val="0"/>
          <w:w w:val="100"/>
        </w:rPr>
        <w:t xml:space="preserve">. </w:t>
      </w:r>
    </w:p>
    <w:p w:rsidR="003B2218" w:rsidRDefault="003B2218" w:rsidP="00D3508A">
      <w:pPr>
        <w:spacing w:line="240" w:lineRule="auto"/>
        <w:ind w:left="1264" w:right="1264"/>
        <w:jc w:val="both"/>
        <w:rPr>
          <w:spacing w:val="0"/>
          <w:w w:val="100"/>
        </w:rPr>
      </w:pPr>
    </w:p>
    <w:p w:rsidR="0010342D" w:rsidRPr="00355FC8" w:rsidRDefault="0010342D" w:rsidP="00D3508A">
      <w:pPr>
        <w:spacing w:line="240" w:lineRule="auto"/>
        <w:ind w:left="1264" w:right="1264"/>
        <w:jc w:val="both"/>
        <w:rPr>
          <w:spacing w:val="0"/>
          <w:w w:val="100"/>
        </w:rPr>
      </w:pPr>
      <w:r w:rsidRPr="00355FC8">
        <w:rPr>
          <w:spacing w:val="0"/>
          <w:w w:val="100"/>
        </w:rPr>
        <w:t>В средствах массовой информации был подготовлен целый ряд программ, направленных на повышение осведомленности населения о правах женщин, преодоление существующих предубеждений и искоренение негативных обычаев в отношении женщин.</w:t>
      </w:r>
    </w:p>
    <w:p w:rsidR="003B2218" w:rsidRDefault="003B2218" w:rsidP="00D3508A">
      <w:pPr>
        <w:spacing w:line="240" w:lineRule="auto"/>
        <w:ind w:left="1264" w:right="1264"/>
        <w:jc w:val="both"/>
        <w:rPr>
          <w:spacing w:val="0"/>
          <w:w w:val="100"/>
        </w:rPr>
      </w:pPr>
    </w:p>
    <w:p w:rsidR="0010342D" w:rsidRPr="00355FC8" w:rsidRDefault="0010342D" w:rsidP="00D3508A">
      <w:pPr>
        <w:spacing w:line="240" w:lineRule="auto"/>
        <w:ind w:left="1264" w:right="1264"/>
        <w:jc w:val="both"/>
        <w:rPr>
          <w:spacing w:val="0"/>
          <w:w w:val="100"/>
        </w:rPr>
      </w:pPr>
      <w:r w:rsidRPr="00355FC8">
        <w:rPr>
          <w:spacing w:val="0"/>
          <w:w w:val="100"/>
        </w:rPr>
        <w:t>В национальной прессе публиковались статьи, посвященные КЛДОЖ, и материалы соответствующих дискуссий и семинаров. Дискуссии транслировались по национальному телевидению полностью</w:t>
      </w:r>
      <w:r w:rsidR="00371C95">
        <w:rPr>
          <w:spacing w:val="0"/>
          <w:w w:val="100"/>
        </w:rPr>
        <w:t>,</w:t>
      </w:r>
      <w:r w:rsidRPr="00355FC8">
        <w:rPr>
          <w:spacing w:val="0"/>
          <w:w w:val="100"/>
        </w:rPr>
        <w:t xml:space="preserve"> без сокращений. Текст </w:t>
      </w:r>
      <w:r w:rsidR="00371C95" w:rsidRPr="00355FC8">
        <w:rPr>
          <w:spacing w:val="0"/>
          <w:w w:val="100"/>
        </w:rPr>
        <w:t>КЛДОЖ</w:t>
      </w:r>
      <w:r w:rsidRPr="00355FC8">
        <w:rPr>
          <w:spacing w:val="0"/>
          <w:w w:val="100"/>
        </w:rPr>
        <w:t xml:space="preserve"> широко распространяется среди объединений и организаций, занимающихся защитой прав женщин, в также среди студенчества и молодежи.</w:t>
      </w:r>
    </w:p>
    <w:p w:rsidR="003B2218" w:rsidRDefault="003B2218" w:rsidP="00D3508A">
      <w:pPr>
        <w:spacing w:line="240" w:lineRule="auto"/>
        <w:ind w:left="1264" w:right="1264"/>
        <w:jc w:val="both"/>
        <w:rPr>
          <w:spacing w:val="0"/>
          <w:w w:val="100"/>
        </w:rPr>
      </w:pPr>
    </w:p>
    <w:p w:rsidR="0010342D" w:rsidRPr="00355FC8" w:rsidRDefault="0010342D" w:rsidP="00D3508A">
      <w:pPr>
        <w:spacing w:line="240" w:lineRule="auto"/>
        <w:ind w:left="1264" w:right="1264"/>
        <w:jc w:val="both"/>
        <w:rPr>
          <w:spacing w:val="0"/>
          <w:w w:val="100"/>
        </w:rPr>
      </w:pPr>
      <w:r w:rsidRPr="00355FC8">
        <w:rPr>
          <w:spacing w:val="0"/>
          <w:w w:val="100"/>
        </w:rPr>
        <w:t xml:space="preserve">Свою роль сыграли и организации гражданского общества Бахрейна, которые выступили организаторами многочисленных семинаров и дискуссий по вопросам КЛДОЖ, распространяли информацию о правах женщин, провозглашенных в </w:t>
      </w:r>
      <w:r w:rsidR="002919A7" w:rsidRPr="00355FC8">
        <w:rPr>
          <w:spacing w:val="0"/>
          <w:w w:val="100"/>
        </w:rPr>
        <w:t>КЛДОЖ</w:t>
      </w:r>
      <w:r w:rsidRPr="00355FC8">
        <w:rPr>
          <w:spacing w:val="0"/>
          <w:w w:val="100"/>
        </w:rPr>
        <w:t>, и способах их защиты.</w:t>
      </w:r>
    </w:p>
    <w:p w:rsidR="003B2218" w:rsidRDefault="003B2218" w:rsidP="00D3508A">
      <w:pPr>
        <w:pStyle w:val="HCh"/>
        <w:keepLines w:val="0"/>
        <w:spacing w:line="240" w:lineRule="auto"/>
        <w:ind w:left="1264" w:right="1264"/>
        <w:jc w:val="both"/>
        <w:rPr>
          <w:spacing w:val="0"/>
          <w:w w:val="100"/>
          <w:sz w:val="20"/>
        </w:rPr>
      </w:pPr>
    </w:p>
    <w:p w:rsidR="003B2218" w:rsidRPr="003B2218" w:rsidRDefault="003B2218" w:rsidP="003B2218"/>
    <w:p w:rsidR="0010342D" w:rsidRPr="003B2218" w:rsidRDefault="0010342D" w:rsidP="003B2218">
      <w:pPr>
        <w:pStyle w:val="HCh"/>
        <w:keepLines w:val="0"/>
        <w:spacing w:line="240" w:lineRule="auto"/>
        <w:ind w:left="851" w:right="1264"/>
        <w:jc w:val="both"/>
        <w:rPr>
          <w:spacing w:val="0"/>
          <w:w w:val="100"/>
          <w:szCs w:val="28"/>
        </w:rPr>
      </w:pPr>
      <w:r w:rsidRPr="003B2218">
        <w:rPr>
          <w:spacing w:val="0"/>
          <w:w w:val="100"/>
          <w:szCs w:val="28"/>
        </w:rPr>
        <w:t>Часть 2</w:t>
      </w:r>
      <w:r w:rsidR="00371C95">
        <w:rPr>
          <w:spacing w:val="0"/>
          <w:w w:val="100"/>
          <w:szCs w:val="28"/>
        </w:rPr>
        <w:t>.</w:t>
      </w:r>
      <w:r w:rsidRPr="003B2218">
        <w:rPr>
          <w:spacing w:val="0"/>
          <w:w w:val="100"/>
          <w:szCs w:val="28"/>
        </w:rPr>
        <w:t xml:space="preserve"> Сведения, относящиеся к статьям Конвенции</w:t>
      </w:r>
    </w:p>
    <w:p w:rsidR="001414EA" w:rsidRDefault="001414EA" w:rsidP="001414EA">
      <w:pPr>
        <w:spacing w:line="240" w:lineRule="auto"/>
        <w:ind w:left="1264" w:right="1264"/>
        <w:jc w:val="right"/>
        <w:rPr>
          <w:spacing w:val="0"/>
          <w:w w:val="100"/>
        </w:rPr>
      </w:pPr>
      <w:r>
        <w:rPr>
          <w:spacing w:val="0"/>
          <w:w w:val="100"/>
        </w:rPr>
        <w:t>(</w:t>
      </w:r>
      <w:r w:rsidR="0010342D" w:rsidRPr="00355FC8">
        <w:rPr>
          <w:spacing w:val="0"/>
          <w:w w:val="100"/>
        </w:rPr>
        <w:t>72</w:t>
      </w:r>
      <w:r>
        <w:rPr>
          <w:spacing w:val="0"/>
          <w:w w:val="100"/>
        </w:rPr>
        <w:t>)</w:t>
      </w:r>
    </w:p>
    <w:p w:rsidR="0010342D" w:rsidRDefault="0010342D" w:rsidP="00D3508A">
      <w:pPr>
        <w:spacing w:line="240" w:lineRule="auto"/>
        <w:ind w:left="1264" w:right="1264"/>
        <w:jc w:val="both"/>
        <w:rPr>
          <w:spacing w:val="0"/>
          <w:w w:val="100"/>
        </w:rPr>
      </w:pPr>
      <w:r w:rsidRPr="00355FC8">
        <w:rPr>
          <w:spacing w:val="0"/>
          <w:w w:val="100"/>
        </w:rPr>
        <w:t xml:space="preserve">В данной части приводятся комментарии, касающиеся текста </w:t>
      </w:r>
      <w:r w:rsidR="002919A7" w:rsidRPr="00355FC8">
        <w:rPr>
          <w:spacing w:val="0"/>
          <w:w w:val="100"/>
        </w:rPr>
        <w:t>КЛДОЖ</w:t>
      </w:r>
      <w:r w:rsidRPr="00355FC8">
        <w:rPr>
          <w:spacing w:val="0"/>
          <w:w w:val="100"/>
        </w:rPr>
        <w:t xml:space="preserve"> постатейно. В ней не повторяется того, что уже было сказано в Части I, если в этом нет необходимости. Статистические данные, приведенные в настоящем докладе, получены из различных источников, поэтому в ряде случаев указанные данные относятся к различным периодам времени.</w:t>
      </w:r>
    </w:p>
    <w:p w:rsidR="00206148" w:rsidRDefault="00206148" w:rsidP="00D3508A">
      <w:pPr>
        <w:spacing w:line="240" w:lineRule="auto"/>
        <w:ind w:left="1264" w:right="1264"/>
        <w:jc w:val="both"/>
        <w:rPr>
          <w:spacing w:val="0"/>
          <w:w w:val="100"/>
        </w:rPr>
      </w:pPr>
    </w:p>
    <w:p w:rsidR="0010342D" w:rsidRPr="001414EA" w:rsidRDefault="0010342D" w:rsidP="001414EA">
      <w:pPr>
        <w:spacing w:line="240" w:lineRule="auto"/>
        <w:ind w:left="1264" w:right="1264" w:hanging="413"/>
        <w:jc w:val="both"/>
        <w:rPr>
          <w:b/>
          <w:bCs/>
          <w:spacing w:val="0"/>
          <w:w w:val="100"/>
          <w:sz w:val="24"/>
          <w:szCs w:val="24"/>
          <w:u w:val="single"/>
        </w:rPr>
      </w:pPr>
      <w:r w:rsidRPr="001414EA">
        <w:rPr>
          <w:b/>
          <w:bCs/>
          <w:spacing w:val="0"/>
          <w:w w:val="100"/>
          <w:sz w:val="24"/>
          <w:szCs w:val="24"/>
          <w:u w:val="single"/>
        </w:rPr>
        <w:t>Статья 1 – Дискриминация в отношении женщин</w:t>
      </w:r>
    </w:p>
    <w:p w:rsidR="00206148" w:rsidRPr="00206148" w:rsidRDefault="00206148" w:rsidP="00206148">
      <w:pPr>
        <w:spacing w:line="240" w:lineRule="auto"/>
        <w:ind w:left="1264" w:right="1264" w:hanging="413"/>
        <w:jc w:val="right"/>
        <w:rPr>
          <w:spacing w:val="0"/>
          <w:w w:val="100"/>
        </w:rPr>
      </w:pPr>
      <w:r w:rsidRPr="00206148">
        <w:rPr>
          <w:spacing w:val="0"/>
          <w:w w:val="100"/>
        </w:rPr>
        <w:t>(73)</w:t>
      </w:r>
    </w:p>
    <w:p w:rsidR="0010342D" w:rsidRPr="00355FC8" w:rsidRDefault="00206148" w:rsidP="00D3508A">
      <w:pPr>
        <w:spacing w:line="240" w:lineRule="auto"/>
        <w:ind w:left="1264" w:right="1264"/>
        <w:jc w:val="both"/>
        <w:rPr>
          <w:i/>
          <w:iCs/>
          <w:spacing w:val="0"/>
          <w:w w:val="100"/>
        </w:rPr>
      </w:pPr>
      <w:r>
        <w:rPr>
          <w:i/>
          <w:iCs/>
          <w:spacing w:val="0"/>
          <w:w w:val="100"/>
        </w:rPr>
        <w:t>…</w:t>
      </w:r>
      <w:r w:rsidR="002919A7">
        <w:rPr>
          <w:i/>
          <w:iCs/>
          <w:spacing w:val="0"/>
          <w:w w:val="100"/>
        </w:rPr>
        <w:t>П</w:t>
      </w:r>
      <w:r w:rsidR="0010342D" w:rsidRPr="00355FC8">
        <w:rPr>
          <w:i/>
          <w:iCs/>
          <w:spacing w:val="0"/>
          <w:w w:val="100"/>
        </w:rPr>
        <w:t xml:space="preserve">онятие "дискриминация в отношении женщин" означает любое различие, исключение или ограничение по признаку пола, которое направлено на ослабление или сводит на нет признание, пользование или осуществление женщинами, независимо от их семейного положения, на основе равноправия мужчин и женщин, прав человека и основных свобод в политической, экономической, социальной, культурной, гражданской или любой другой области. </w:t>
      </w:r>
    </w:p>
    <w:p w:rsidR="001414EA" w:rsidRDefault="001414EA" w:rsidP="001414EA">
      <w:pPr>
        <w:spacing w:line="240" w:lineRule="auto"/>
        <w:ind w:left="1264" w:right="1264"/>
        <w:jc w:val="right"/>
        <w:rPr>
          <w:b/>
          <w:bCs/>
          <w:spacing w:val="0"/>
          <w:w w:val="100"/>
        </w:rPr>
      </w:pPr>
    </w:p>
    <w:p w:rsidR="0010342D" w:rsidRPr="00355FC8" w:rsidRDefault="0010342D" w:rsidP="00D3508A">
      <w:pPr>
        <w:spacing w:line="240" w:lineRule="auto"/>
        <w:ind w:left="1264" w:right="1264"/>
        <w:jc w:val="both"/>
        <w:rPr>
          <w:b/>
          <w:bCs/>
          <w:spacing w:val="0"/>
          <w:w w:val="100"/>
        </w:rPr>
      </w:pPr>
      <w:r w:rsidRPr="00355FC8">
        <w:rPr>
          <w:b/>
          <w:bCs/>
          <w:spacing w:val="0"/>
          <w:w w:val="100"/>
        </w:rPr>
        <w:t>Введение</w:t>
      </w:r>
    </w:p>
    <w:p w:rsidR="001414EA" w:rsidRDefault="00206148" w:rsidP="00206148">
      <w:pPr>
        <w:spacing w:line="240" w:lineRule="auto"/>
        <w:ind w:left="1264" w:right="1264"/>
        <w:jc w:val="right"/>
        <w:rPr>
          <w:spacing w:val="0"/>
          <w:w w:val="100"/>
        </w:rPr>
      </w:pPr>
      <w:r>
        <w:rPr>
          <w:spacing w:val="0"/>
          <w:w w:val="100"/>
        </w:rPr>
        <w:t>(</w:t>
      </w:r>
      <w:r w:rsidRPr="00355FC8">
        <w:rPr>
          <w:spacing w:val="0"/>
          <w:w w:val="100"/>
        </w:rPr>
        <w:t>74</w:t>
      </w:r>
      <w:r>
        <w:rPr>
          <w:spacing w:val="0"/>
          <w:w w:val="100"/>
        </w:rPr>
        <w:t>)</w:t>
      </w:r>
    </w:p>
    <w:p w:rsidR="0010342D" w:rsidRDefault="0010342D" w:rsidP="00D3508A">
      <w:pPr>
        <w:spacing w:line="240" w:lineRule="auto"/>
        <w:ind w:left="1264" w:right="1264"/>
        <w:jc w:val="both"/>
        <w:rPr>
          <w:spacing w:val="0"/>
          <w:w w:val="100"/>
        </w:rPr>
      </w:pPr>
      <w:r w:rsidRPr="00355FC8">
        <w:rPr>
          <w:spacing w:val="0"/>
          <w:w w:val="100"/>
        </w:rPr>
        <w:t>Отношение к женщине, отличающееся от отношения к мужчине, исключительно на основании ее половой принадлежности, считается дискриминационным, если оно наносит женщине ущерб. Исходя из убеждения в том, что женщины, являющиеся важнейшей активной частью общества, равны с мужчинами, Конституция и Национальная хартия действий и законодательство Бахрейна запрещают любые формы дискриминации в отношении женщин.</w:t>
      </w:r>
    </w:p>
    <w:p w:rsidR="001414EA" w:rsidRPr="00355FC8" w:rsidRDefault="001414EA" w:rsidP="00D3508A">
      <w:pPr>
        <w:spacing w:line="240" w:lineRule="auto"/>
        <w:ind w:left="1264" w:right="1264"/>
        <w:jc w:val="both"/>
        <w:rPr>
          <w:spacing w:val="0"/>
          <w:w w:val="100"/>
        </w:rPr>
      </w:pPr>
    </w:p>
    <w:p w:rsidR="0010342D" w:rsidRPr="001414EA" w:rsidRDefault="0010342D" w:rsidP="001414EA">
      <w:pPr>
        <w:spacing w:line="240" w:lineRule="auto"/>
        <w:ind w:left="1264" w:right="1264" w:hanging="413"/>
        <w:jc w:val="both"/>
        <w:rPr>
          <w:spacing w:val="0"/>
          <w:w w:val="100"/>
          <w:sz w:val="22"/>
          <w:szCs w:val="22"/>
        </w:rPr>
      </w:pPr>
      <w:r w:rsidRPr="001414EA">
        <w:rPr>
          <w:b/>
          <w:bCs/>
          <w:spacing w:val="0"/>
          <w:w w:val="100"/>
          <w:sz w:val="22"/>
          <w:szCs w:val="22"/>
        </w:rPr>
        <w:t>I.</w:t>
      </w:r>
      <w:r w:rsidRPr="001414EA">
        <w:rPr>
          <w:b/>
          <w:bCs/>
          <w:spacing w:val="0"/>
          <w:w w:val="100"/>
          <w:sz w:val="22"/>
          <w:szCs w:val="22"/>
        </w:rPr>
        <w:tab/>
        <w:t>НХД</w:t>
      </w:r>
    </w:p>
    <w:p w:rsidR="001414EA" w:rsidRDefault="001414EA" w:rsidP="001414EA">
      <w:pPr>
        <w:spacing w:line="240" w:lineRule="auto"/>
        <w:ind w:left="1264" w:right="1264"/>
        <w:jc w:val="right"/>
        <w:rPr>
          <w:spacing w:val="0"/>
          <w:w w:val="100"/>
        </w:rPr>
      </w:pPr>
      <w:r>
        <w:rPr>
          <w:spacing w:val="0"/>
          <w:w w:val="100"/>
        </w:rPr>
        <w:t>(</w:t>
      </w:r>
      <w:r w:rsidR="0010342D" w:rsidRPr="00355FC8">
        <w:rPr>
          <w:spacing w:val="0"/>
          <w:w w:val="100"/>
        </w:rPr>
        <w:t>75</w:t>
      </w:r>
      <w:r>
        <w:rPr>
          <w:spacing w:val="0"/>
          <w:w w:val="100"/>
        </w:rPr>
        <w:t>)</w:t>
      </w:r>
    </w:p>
    <w:p w:rsidR="0010342D" w:rsidRPr="00355FC8" w:rsidRDefault="0010342D" w:rsidP="00D3508A">
      <w:pPr>
        <w:spacing w:line="240" w:lineRule="auto"/>
        <w:ind w:left="1264" w:right="1264"/>
        <w:jc w:val="both"/>
        <w:rPr>
          <w:spacing w:val="0"/>
          <w:w w:val="100"/>
        </w:rPr>
      </w:pPr>
      <w:r w:rsidRPr="00355FC8">
        <w:rPr>
          <w:spacing w:val="0"/>
          <w:w w:val="100"/>
        </w:rPr>
        <w:t>В Национальной хартии действий утверждается принцип равенства и недопущения дискриминации в отношении граждан, в частности женщин. Документ представляет собой эффективный механизм защиты прав человека благодаря тому, что он носит юридически обязательный характер и базируется на следующих принципах:</w:t>
      </w:r>
    </w:p>
    <w:p w:rsidR="0010342D" w:rsidRPr="00355FC8" w:rsidRDefault="0010342D" w:rsidP="001414EA">
      <w:pPr>
        <w:spacing w:before="140" w:line="240" w:lineRule="auto"/>
        <w:ind w:left="1559" w:right="1264"/>
        <w:jc w:val="both"/>
        <w:rPr>
          <w:spacing w:val="0"/>
          <w:w w:val="100"/>
        </w:rPr>
      </w:pPr>
      <w:r w:rsidRPr="00355FC8">
        <w:rPr>
          <w:spacing w:val="0"/>
          <w:w w:val="100"/>
        </w:rPr>
        <w:t>a)</w:t>
      </w:r>
      <w:r w:rsidRPr="00355FC8">
        <w:rPr>
          <w:spacing w:val="0"/>
          <w:w w:val="100"/>
        </w:rPr>
        <w:tab/>
        <w:t>НХД была одобрена на референдуме народа, который является полноправным носителем государственной власти. Юридически обязательные формулировки основополагающих принципов НХД создают основу для внесения поправок в Конституцию и разработки законов.</w:t>
      </w:r>
    </w:p>
    <w:p w:rsidR="0010342D" w:rsidRPr="00355FC8" w:rsidRDefault="0010342D" w:rsidP="001414EA">
      <w:pPr>
        <w:spacing w:before="140" w:line="240" w:lineRule="auto"/>
        <w:ind w:left="1559" w:right="1264"/>
        <w:jc w:val="both"/>
        <w:rPr>
          <w:spacing w:val="0"/>
          <w:w w:val="100"/>
        </w:rPr>
      </w:pPr>
      <w:r w:rsidRPr="00355FC8">
        <w:rPr>
          <w:spacing w:val="0"/>
          <w:w w:val="100"/>
        </w:rPr>
        <w:t>b)</w:t>
      </w:r>
      <w:r w:rsidRPr="00355FC8">
        <w:rPr>
          <w:spacing w:val="0"/>
          <w:w w:val="100"/>
        </w:rPr>
        <w:tab/>
        <w:t xml:space="preserve">Его Величество </w:t>
      </w:r>
      <w:r w:rsidR="002919A7">
        <w:rPr>
          <w:spacing w:val="0"/>
          <w:w w:val="100"/>
        </w:rPr>
        <w:t>к</w:t>
      </w:r>
      <w:r w:rsidRPr="00355FC8">
        <w:rPr>
          <w:spacing w:val="0"/>
          <w:w w:val="100"/>
        </w:rPr>
        <w:t>ороль Бахрейна обратился к нации во время референдума со следующими словами: "Принимаемая хартия является авторитетным источником, на базе которого страна сделала свой выбор. Руководствуясь ее принципами, мы будем решать национальные задачи и продолжать реформирование государственных институтов и конституционных органов власти. На каждом этапе мы будем осуществлять ту часть программы НХД, которая, как мы считали, отвечает чаяниям народа". Эти слова свидетельствуют о том, что НХД является руководством к действию и основой обязательств, гарантирующих успешное развитие правовой системы государства.</w:t>
      </w:r>
    </w:p>
    <w:p w:rsidR="0010342D" w:rsidRPr="00206148" w:rsidRDefault="0010342D" w:rsidP="001414EA">
      <w:pPr>
        <w:spacing w:before="140" w:line="240" w:lineRule="auto"/>
        <w:ind w:left="1559" w:right="1264"/>
        <w:jc w:val="both"/>
        <w:rPr>
          <w:spacing w:val="0"/>
          <w:w w:val="100"/>
        </w:rPr>
      </w:pPr>
      <w:r w:rsidRPr="00206148">
        <w:rPr>
          <w:spacing w:val="0"/>
          <w:w w:val="100"/>
        </w:rPr>
        <w:t>c)</w:t>
      </w:r>
      <w:r w:rsidRPr="00206148">
        <w:rPr>
          <w:spacing w:val="0"/>
          <w:w w:val="100"/>
        </w:rPr>
        <w:tab/>
        <w:t>В тексте НХД, ориентированной на будущее, говорится: "Правительство и народ пришли к согласию относительно содержания настоящей хартии с учетом того, что она представляет собой рабочий документ для строительства будущего страны и что для осуществления ее основополагающих принципов необходимо принятие поправок к Конституции</w:t>
      </w:r>
      <w:r w:rsidR="002919A7" w:rsidRPr="00206148">
        <w:rPr>
          <w:spacing w:val="0"/>
          <w:w w:val="100"/>
        </w:rPr>
        <w:t>"</w:t>
      </w:r>
      <w:r w:rsidRPr="00206148">
        <w:rPr>
          <w:spacing w:val="0"/>
          <w:w w:val="100"/>
        </w:rPr>
        <w:t>.</w:t>
      </w:r>
      <w:r w:rsidR="001414EA" w:rsidRPr="00206148">
        <w:rPr>
          <w:spacing w:val="0"/>
          <w:w w:val="100"/>
        </w:rPr>
        <w:t xml:space="preserve"> </w:t>
      </w:r>
      <w:r w:rsidRPr="00206148">
        <w:rPr>
          <w:spacing w:val="0"/>
          <w:w w:val="100"/>
        </w:rPr>
        <w:t xml:space="preserve">Таким образом, положения </w:t>
      </w:r>
      <w:r w:rsidR="002919A7" w:rsidRPr="00206148">
        <w:rPr>
          <w:spacing w:val="0"/>
          <w:w w:val="100"/>
        </w:rPr>
        <w:t>Н</w:t>
      </w:r>
      <w:r w:rsidRPr="00206148">
        <w:rPr>
          <w:spacing w:val="0"/>
          <w:w w:val="100"/>
        </w:rPr>
        <w:t>Х</w:t>
      </w:r>
      <w:r w:rsidR="002919A7" w:rsidRPr="00206148">
        <w:rPr>
          <w:spacing w:val="0"/>
          <w:w w:val="100"/>
        </w:rPr>
        <w:t>Д</w:t>
      </w:r>
      <w:r w:rsidRPr="00206148">
        <w:rPr>
          <w:spacing w:val="0"/>
          <w:w w:val="100"/>
        </w:rPr>
        <w:t xml:space="preserve"> закрепляют обязательный характер изложенных в ней принципов и необходимость приведения в соответствие с ними Конституции страны.</w:t>
      </w:r>
    </w:p>
    <w:p w:rsidR="001414EA" w:rsidRDefault="001414EA" w:rsidP="00D3508A">
      <w:pPr>
        <w:spacing w:line="240" w:lineRule="auto"/>
        <w:ind w:left="1264" w:right="1264"/>
        <w:jc w:val="both"/>
        <w:rPr>
          <w:b/>
          <w:bCs/>
          <w:spacing w:val="0"/>
          <w:w w:val="100"/>
        </w:rPr>
      </w:pPr>
    </w:p>
    <w:p w:rsidR="0010342D" w:rsidRPr="001414EA" w:rsidRDefault="0010342D" w:rsidP="001414EA">
      <w:pPr>
        <w:spacing w:line="240" w:lineRule="auto"/>
        <w:ind w:left="1264" w:right="1264" w:hanging="413"/>
        <w:jc w:val="both"/>
        <w:rPr>
          <w:b/>
          <w:bCs/>
          <w:spacing w:val="0"/>
          <w:w w:val="100"/>
          <w:sz w:val="22"/>
          <w:szCs w:val="22"/>
        </w:rPr>
      </w:pPr>
      <w:r w:rsidRPr="001414EA">
        <w:rPr>
          <w:b/>
          <w:bCs/>
          <w:spacing w:val="0"/>
          <w:w w:val="100"/>
          <w:sz w:val="22"/>
          <w:szCs w:val="22"/>
        </w:rPr>
        <w:t>II.</w:t>
      </w:r>
      <w:r w:rsidRPr="001414EA">
        <w:rPr>
          <w:b/>
          <w:bCs/>
          <w:spacing w:val="0"/>
          <w:w w:val="100"/>
          <w:sz w:val="22"/>
          <w:szCs w:val="22"/>
        </w:rPr>
        <w:tab/>
        <w:t>Конституция</w:t>
      </w:r>
    </w:p>
    <w:p w:rsidR="001414EA" w:rsidRPr="00355FC8" w:rsidRDefault="001414EA" w:rsidP="001414EA">
      <w:pPr>
        <w:spacing w:line="240" w:lineRule="auto"/>
        <w:ind w:left="1264" w:right="1264" w:hanging="413"/>
        <w:jc w:val="right"/>
        <w:rPr>
          <w:b/>
          <w:bCs/>
          <w:spacing w:val="0"/>
          <w:w w:val="100"/>
        </w:rPr>
      </w:pPr>
      <w:r>
        <w:rPr>
          <w:spacing w:val="0"/>
          <w:w w:val="100"/>
        </w:rPr>
        <w:t>(</w:t>
      </w:r>
      <w:r w:rsidRPr="00355FC8">
        <w:rPr>
          <w:spacing w:val="0"/>
          <w:w w:val="100"/>
        </w:rPr>
        <w:t>76</w:t>
      </w:r>
      <w:r>
        <w:rPr>
          <w:spacing w:val="0"/>
          <w:w w:val="100"/>
        </w:rPr>
        <w:t>)</w:t>
      </w:r>
    </w:p>
    <w:p w:rsidR="0010342D" w:rsidRPr="00355FC8" w:rsidRDefault="0010342D" w:rsidP="00D3508A">
      <w:pPr>
        <w:spacing w:line="240" w:lineRule="auto"/>
        <w:ind w:left="1264" w:right="1264"/>
        <w:jc w:val="both"/>
        <w:rPr>
          <w:spacing w:val="0"/>
          <w:w w:val="100"/>
        </w:rPr>
      </w:pPr>
      <w:r w:rsidRPr="00355FC8">
        <w:rPr>
          <w:spacing w:val="0"/>
          <w:w w:val="100"/>
        </w:rPr>
        <w:t xml:space="preserve">Конституция Бахрейна с поправками 2002 года провозглашает равенство и недопущение дискриминации в качестве фундаментальных прав человека. В статье 5 b) говорится: "Государство обеспечивает женщинам возможность совмещать свои семейные обязанности с работой вне дома, а также предоставляет им равные с мужчинами права в политической, социальной, культурной и экономической сферах без нарушения положений исламского канонического права (шариата)". </w:t>
      </w:r>
    </w:p>
    <w:p w:rsidR="001414EA" w:rsidRDefault="001414EA" w:rsidP="00D3508A">
      <w:pPr>
        <w:spacing w:line="240" w:lineRule="auto"/>
        <w:ind w:left="1264" w:right="1264"/>
        <w:jc w:val="both"/>
        <w:rPr>
          <w:spacing w:val="0"/>
          <w:w w:val="100"/>
        </w:rPr>
      </w:pPr>
    </w:p>
    <w:p w:rsidR="0010342D" w:rsidRPr="00355FC8" w:rsidRDefault="0010342D" w:rsidP="00D3508A">
      <w:pPr>
        <w:spacing w:line="240" w:lineRule="auto"/>
        <w:ind w:left="1264" w:right="1264"/>
        <w:jc w:val="both"/>
        <w:rPr>
          <w:spacing w:val="0"/>
          <w:w w:val="100"/>
        </w:rPr>
      </w:pPr>
      <w:r w:rsidRPr="00355FC8">
        <w:rPr>
          <w:spacing w:val="0"/>
          <w:w w:val="100"/>
        </w:rPr>
        <w:t xml:space="preserve">В статье 18 Конституции говорится: "Все люди </w:t>
      </w:r>
      <w:r w:rsidRPr="00206148">
        <w:rPr>
          <w:spacing w:val="0"/>
          <w:w w:val="100"/>
        </w:rPr>
        <w:t>равны в своем человеческом достоинстве</w:t>
      </w:r>
      <w:r w:rsidRPr="00355FC8">
        <w:rPr>
          <w:spacing w:val="0"/>
          <w:w w:val="100"/>
        </w:rPr>
        <w:t>, и все граждане равны перед законом в своих публичных правах и обязанностях. Между ними не должно быть дискриминации по признаку пола, происхождения, языка, религии или убеждений".</w:t>
      </w:r>
    </w:p>
    <w:p w:rsidR="001414EA" w:rsidRDefault="001414EA" w:rsidP="00D3508A">
      <w:pPr>
        <w:spacing w:line="240" w:lineRule="auto"/>
        <w:ind w:left="1264" w:right="1264"/>
        <w:jc w:val="both"/>
        <w:rPr>
          <w:spacing w:val="0"/>
          <w:w w:val="100"/>
        </w:rPr>
      </w:pPr>
    </w:p>
    <w:p w:rsidR="0010342D" w:rsidRDefault="0010342D" w:rsidP="00D3508A">
      <w:pPr>
        <w:spacing w:line="240" w:lineRule="auto"/>
        <w:ind w:left="1264" w:right="1264"/>
        <w:jc w:val="both"/>
        <w:rPr>
          <w:spacing w:val="0"/>
          <w:w w:val="100"/>
        </w:rPr>
      </w:pPr>
      <w:r w:rsidRPr="00355FC8">
        <w:rPr>
          <w:spacing w:val="0"/>
          <w:w w:val="100"/>
        </w:rPr>
        <w:t>Статья 104 гарантирует верховенство закона, указывая, что закон является основой государственного правления и гарантией прав, свобод и независимости судебной системы.</w:t>
      </w:r>
    </w:p>
    <w:p w:rsidR="00206148" w:rsidRPr="00355FC8" w:rsidRDefault="00206148" w:rsidP="00D3508A">
      <w:pPr>
        <w:spacing w:line="240" w:lineRule="auto"/>
        <w:ind w:left="1264" w:right="1264"/>
        <w:jc w:val="both"/>
        <w:rPr>
          <w:spacing w:val="0"/>
          <w:w w:val="100"/>
        </w:rPr>
      </w:pPr>
    </w:p>
    <w:p w:rsidR="001414EA" w:rsidRDefault="001414EA" w:rsidP="001414EA">
      <w:pPr>
        <w:spacing w:line="240" w:lineRule="auto"/>
        <w:ind w:left="1264" w:right="1264"/>
        <w:jc w:val="right"/>
        <w:rPr>
          <w:spacing w:val="0"/>
          <w:w w:val="100"/>
        </w:rPr>
      </w:pPr>
      <w:r>
        <w:rPr>
          <w:spacing w:val="0"/>
          <w:w w:val="100"/>
        </w:rPr>
        <w:t>(</w:t>
      </w:r>
      <w:r w:rsidR="0010342D" w:rsidRPr="00355FC8">
        <w:rPr>
          <w:spacing w:val="0"/>
          <w:w w:val="100"/>
        </w:rPr>
        <w:t>77</w:t>
      </w:r>
      <w:r>
        <w:rPr>
          <w:spacing w:val="0"/>
          <w:w w:val="100"/>
        </w:rPr>
        <w:t>)</w:t>
      </w:r>
    </w:p>
    <w:p w:rsidR="0010342D" w:rsidRPr="00355FC8" w:rsidRDefault="0010342D" w:rsidP="00D3508A">
      <w:pPr>
        <w:spacing w:line="240" w:lineRule="auto"/>
        <w:ind w:left="1264" w:right="1264"/>
        <w:jc w:val="both"/>
        <w:rPr>
          <w:spacing w:val="0"/>
          <w:w w:val="100"/>
        </w:rPr>
      </w:pPr>
      <w:r w:rsidRPr="00355FC8">
        <w:rPr>
          <w:spacing w:val="0"/>
          <w:w w:val="100"/>
        </w:rPr>
        <w:t>Поправки, внесенные в основной документ страны в 2002 году, подтверждают и закрепляют демократическую тенденцию и приверженность идее недопущения дискриминации. В статье 1 е) говорится, что все граждане, как мужчины, так и женщины</w:t>
      </w:r>
      <w:r w:rsidR="002919A7">
        <w:rPr>
          <w:spacing w:val="0"/>
          <w:w w:val="100"/>
        </w:rPr>
        <w:t>,</w:t>
      </w:r>
      <w:r w:rsidRPr="00355FC8">
        <w:rPr>
          <w:spacing w:val="0"/>
          <w:w w:val="100"/>
        </w:rPr>
        <w:t xml:space="preserve"> могут в полной мере осуществлять свои политические права.</w:t>
      </w:r>
    </w:p>
    <w:p w:rsidR="001414EA" w:rsidRDefault="001414EA" w:rsidP="00D3508A">
      <w:pPr>
        <w:spacing w:line="240" w:lineRule="auto"/>
        <w:ind w:left="1264" w:right="1264"/>
        <w:jc w:val="both"/>
        <w:rPr>
          <w:spacing w:val="0"/>
          <w:w w:val="100"/>
        </w:rPr>
      </w:pPr>
    </w:p>
    <w:p w:rsidR="0010342D" w:rsidRPr="00355FC8" w:rsidRDefault="0010342D" w:rsidP="00D3508A">
      <w:pPr>
        <w:spacing w:line="240" w:lineRule="auto"/>
        <w:ind w:left="1264" w:right="1264"/>
        <w:jc w:val="both"/>
        <w:rPr>
          <w:spacing w:val="0"/>
          <w:w w:val="100"/>
        </w:rPr>
      </w:pPr>
      <w:r w:rsidRPr="00355FC8">
        <w:rPr>
          <w:spacing w:val="0"/>
          <w:w w:val="100"/>
        </w:rPr>
        <w:t>В соответствии с конвенциями, принятыми международным сообществом в целях утверждения прав человека, поправки к Конституции закрепляют более широкие публичные права и свободы без проведения различий между мужчинами и женщинами.</w:t>
      </w:r>
    </w:p>
    <w:p w:rsidR="001414EA" w:rsidRDefault="001414EA" w:rsidP="00D3508A">
      <w:pPr>
        <w:spacing w:line="240" w:lineRule="auto"/>
        <w:ind w:left="1264" w:right="1264"/>
        <w:jc w:val="both"/>
        <w:rPr>
          <w:spacing w:val="0"/>
          <w:w w:val="100"/>
        </w:rPr>
      </w:pPr>
    </w:p>
    <w:p w:rsidR="0010342D" w:rsidRPr="00206148" w:rsidRDefault="0010342D" w:rsidP="00D3508A">
      <w:pPr>
        <w:spacing w:line="240" w:lineRule="auto"/>
        <w:ind w:left="1264" w:right="1264"/>
        <w:jc w:val="both"/>
        <w:rPr>
          <w:spacing w:val="-4"/>
          <w:w w:val="100"/>
        </w:rPr>
      </w:pPr>
      <w:r w:rsidRPr="00206148">
        <w:rPr>
          <w:spacing w:val="-4"/>
          <w:w w:val="100"/>
        </w:rPr>
        <w:t>Таким образом, принцип равенства применяется во всех случаях, когда необходимо ликвидировать любые формы дискриминации и реализовать любые права и свободы, независимо от того, в каких документах они закреплены – в Конституции или законах.</w:t>
      </w:r>
    </w:p>
    <w:p w:rsidR="001414EA" w:rsidRDefault="001414EA" w:rsidP="00D3508A">
      <w:pPr>
        <w:spacing w:line="240" w:lineRule="auto"/>
        <w:ind w:left="1264" w:right="1264"/>
        <w:jc w:val="both"/>
        <w:rPr>
          <w:spacing w:val="0"/>
          <w:w w:val="100"/>
        </w:rPr>
      </w:pPr>
    </w:p>
    <w:p w:rsidR="0010342D" w:rsidRPr="00355FC8" w:rsidRDefault="0010342D" w:rsidP="00D3508A">
      <w:pPr>
        <w:spacing w:line="240" w:lineRule="auto"/>
        <w:ind w:left="1264" w:right="1264"/>
        <w:jc w:val="both"/>
        <w:rPr>
          <w:spacing w:val="0"/>
          <w:w w:val="100"/>
        </w:rPr>
      </w:pPr>
      <w:r w:rsidRPr="00355FC8">
        <w:rPr>
          <w:spacing w:val="0"/>
          <w:w w:val="100"/>
        </w:rPr>
        <w:t>Согласно конституционным принципам, все органы государственной власти должны обеспечить равенство между мужчинами и женщинами в области публичных прав и обязанностей и в других сферах общественной жизни, без ограничений и независимо от семейного положения женщины. Государство также гарантирует женщинам возможность совмещать семенные обязанности с работой вне дома.</w:t>
      </w:r>
    </w:p>
    <w:p w:rsidR="001414EA" w:rsidRDefault="001414EA" w:rsidP="00D3508A">
      <w:pPr>
        <w:spacing w:line="240" w:lineRule="auto"/>
        <w:ind w:left="1264" w:right="1264"/>
        <w:jc w:val="both"/>
        <w:rPr>
          <w:b/>
          <w:bCs/>
          <w:spacing w:val="0"/>
          <w:w w:val="100"/>
        </w:rPr>
      </w:pPr>
    </w:p>
    <w:p w:rsidR="0010342D" w:rsidRPr="001414EA" w:rsidRDefault="0010342D" w:rsidP="001414EA">
      <w:pPr>
        <w:spacing w:line="240" w:lineRule="auto"/>
        <w:ind w:left="1264" w:right="1264" w:hanging="413"/>
        <w:jc w:val="both"/>
        <w:rPr>
          <w:spacing w:val="0"/>
          <w:w w:val="100"/>
          <w:sz w:val="22"/>
          <w:szCs w:val="22"/>
        </w:rPr>
      </w:pPr>
      <w:r w:rsidRPr="001414EA">
        <w:rPr>
          <w:b/>
          <w:bCs/>
          <w:spacing w:val="0"/>
          <w:w w:val="100"/>
          <w:sz w:val="22"/>
          <w:szCs w:val="22"/>
        </w:rPr>
        <w:t>III.</w:t>
      </w:r>
      <w:r w:rsidRPr="001414EA">
        <w:rPr>
          <w:spacing w:val="0"/>
          <w:w w:val="100"/>
          <w:sz w:val="22"/>
          <w:szCs w:val="22"/>
        </w:rPr>
        <w:tab/>
      </w:r>
      <w:r w:rsidRPr="001414EA">
        <w:rPr>
          <w:b/>
          <w:spacing w:val="0"/>
          <w:w w:val="100"/>
          <w:sz w:val="22"/>
          <w:szCs w:val="22"/>
        </w:rPr>
        <w:t xml:space="preserve">Законодательство </w:t>
      </w:r>
    </w:p>
    <w:p w:rsidR="001414EA" w:rsidRDefault="001414EA" w:rsidP="001414EA">
      <w:pPr>
        <w:spacing w:line="240" w:lineRule="auto"/>
        <w:ind w:left="1264" w:right="1264"/>
        <w:jc w:val="right"/>
        <w:rPr>
          <w:spacing w:val="0"/>
          <w:w w:val="100"/>
        </w:rPr>
      </w:pPr>
      <w:r>
        <w:rPr>
          <w:spacing w:val="0"/>
          <w:w w:val="100"/>
        </w:rPr>
        <w:t>(</w:t>
      </w:r>
      <w:r w:rsidR="0010342D" w:rsidRPr="00355FC8">
        <w:rPr>
          <w:spacing w:val="0"/>
          <w:w w:val="100"/>
        </w:rPr>
        <w:t>78</w:t>
      </w:r>
      <w:r>
        <w:rPr>
          <w:spacing w:val="0"/>
          <w:w w:val="100"/>
        </w:rPr>
        <w:t>)</w:t>
      </w:r>
    </w:p>
    <w:p w:rsidR="0010342D" w:rsidRPr="00355FC8" w:rsidRDefault="0010342D" w:rsidP="00D3508A">
      <w:pPr>
        <w:spacing w:line="240" w:lineRule="auto"/>
        <w:ind w:left="1264" w:right="1264"/>
        <w:jc w:val="both"/>
        <w:rPr>
          <w:spacing w:val="0"/>
          <w:w w:val="100"/>
        </w:rPr>
      </w:pPr>
      <w:r w:rsidRPr="00355FC8">
        <w:rPr>
          <w:spacing w:val="0"/>
          <w:w w:val="100"/>
        </w:rPr>
        <w:t xml:space="preserve">Законодательство Бахрейна соответствует Конституции страны, предусматривающей равные права женщин и мужчин и недопущение дискриминации в отношении женщин. И тем не менее в Законе о гражданстве по-прежнему содержатся дискриминационные положения. Согласно </w:t>
      </w:r>
      <w:r w:rsidRPr="002919A7">
        <w:rPr>
          <w:caps/>
          <w:spacing w:val="0"/>
          <w:w w:val="100"/>
        </w:rPr>
        <w:t>з</w:t>
      </w:r>
      <w:r w:rsidRPr="00355FC8">
        <w:rPr>
          <w:spacing w:val="0"/>
          <w:w w:val="100"/>
        </w:rPr>
        <w:t xml:space="preserve">акону дети, рожденные в браке от гражданина Бахрейна и иностранки, имеют право на получение гражданства страны, в то время как дети, рожденные в браке бахрейнской женщины и иностранца, лишены такого права. Для разрешения этой ситуации был </w:t>
      </w:r>
      <w:r w:rsidR="002919A7">
        <w:rPr>
          <w:spacing w:val="0"/>
          <w:w w:val="100"/>
        </w:rPr>
        <w:t>принят ряд мер. Его Величество к</w:t>
      </w:r>
      <w:r w:rsidRPr="00355FC8">
        <w:rPr>
          <w:spacing w:val="0"/>
          <w:w w:val="100"/>
        </w:rPr>
        <w:t>ороль Бахрейна придерживается мнения, что детям, рожденным от гражданки Бахрейна и гражданина иностранного государства, должно быть предоставлено бахрейнское гражданство. Несколько</w:t>
      </w:r>
      <w:r w:rsidR="002919A7">
        <w:rPr>
          <w:spacing w:val="0"/>
          <w:w w:val="100"/>
        </w:rPr>
        <w:t xml:space="preserve"> таких</w:t>
      </w:r>
      <w:r w:rsidRPr="00355FC8">
        <w:rPr>
          <w:spacing w:val="0"/>
          <w:w w:val="100"/>
        </w:rPr>
        <w:t xml:space="preserve"> детей уже получили гражданство </w:t>
      </w:r>
      <w:r w:rsidR="002919A7">
        <w:rPr>
          <w:spacing w:val="0"/>
          <w:w w:val="100"/>
        </w:rPr>
        <w:t>по</w:t>
      </w:r>
      <w:r w:rsidRPr="00355FC8">
        <w:rPr>
          <w:spacing w:val="0"/>
          <w:w w:val="100"/>
        </w:rPr>
        <w:t xml:space="preserve"> королевск</w:t>
      </w:r>
      <w:r w:rsidR="002919A7">
        <w:rPr>
          <w:spacing w:val="0"/>
          <w:w w:val="100"/>
        </w:rPr>
        <w:t>ому</w:t>
      </w:r>
      <w:r w:rsidRPr="00355FC8">
        <w:rPr>
          <w:spacing w:val="0"/>
          <w:w w:val="100"/>
        </w:rPr>
        <w:t xml:space="preserve"> указ</w:t>
      </w:r>
      <w:r w:rsidR="002919A7">
        <w:rPr>
          <w:spacing w:val="0"/>
          <w:w w:val="100"/>
        </w:rPr>
        <w:t>у</w:t>
      </w:r>
      <w:r w:rsidRPr="00355FC8">
        <w:rPr>
          <w:spacing w:val="0"/>
          <w:w w:val="100"/>
        </w:rPr>
        <w:t>, изданн</w:t>
      </w:r>
      <w:r w:rsidR="002919A7">
        <w:rPr>
          <w:spacing w:val="0"/>
          <w:w w:val="100"/>
        </w:rPr>
        <w:t>ому</w:t>
      </w:r>
      <w:r w:rsidRPr="00355FC8">
        <w:rPr>
          <w:spacing w:val="0"/>
          <w:w w:val="100"/>
        </w:rPr>
        <w:t xml:space="preserve"> в соответствии с полномочиями короля, предусмотренными в Законе о гражданстве. Все заявления, поступающие от женщин по делам такого рода, в настоящее время направляются на рассмотрение совместного комитета ВСЖ и Министерства внутренних дел, который намерен применять подход, предложенный королем. Кроме того, предпринимаются практические действия, позволяющие бахрейнским женщинам добиться того, чтобы обеспечить проживание их мужей-иностранцев в стране. Консультативный совет (одна из двух палат высшего законодательного органа Бахрейна) в настоящее время готовит к принятию закон, разрешающий детям бахрейнских женщин, вышедших замуж за иностранцев, получать гражданство Бахрейна. Также принимаются меры по внесению поправок в Закон о паспортах с целью упразднения положений, являющихся дискриминационными по отношению к женщинам.</w:t>
      </w:r>
    </w:p>
    <w:p w:rsidR="001414EA" w:rsidRDefault="001414EA" w:rsidP="00D3508A">
      <w:pPr>
        <w:spacing w:line="240" w:lineRule="auto"/>
        <w:ind w:left="1264" w:right="1264"/>
        <w:jc w:val="both"/>
        <w:rPr>
          <w:b/>
          <w:bCs/>
          <w:spacing w:val="0"/>
          <w:w w:val="100"/>
        </w:rPr>
      </w:pPr>
    </w:p>
    <w:p w:rsidR="0010342D" w:rsidRPr="001414EA" w:rsidRDefault="0010342D" w:rsidP="001414EA">
      <w:pPr>
        <w:spacing w:line="240" w:lineRule="auto"/>
        <w:ind w:left="1264" w:right="1264" w:hanging="413"/>
        <w:jc w:val="both"/>
        <w:rPr>
          <w:spacing w:val="0"/>
          <w:w w:val="100"/>
          <w:sz w:val="22"/>
          <w:szCs w:val="22"/>
        </w:rPr>
      </w:pPr>
      <w:r w:rsidRPr="001414EA">
        <w:rPr>
          <w:b/>
          <w:bCs/>
          <w:spacing w:val="0"/>
          <w:w w:val="100"/>
          <w:sz w:val="22"/>
          <w:szCs w:val="22"/>
        </w:rPr>
        <w:t>IV.</w:t>
      </w:r>
      <w:r w:rsidRPr="001414EA">
        <w:rPr>
          <w:b/>
          <w:bCs/>
          <w:spacing w:val="0"/>
          <w:w w:val="100"/>
          <w:sz w:val="22"/>
          <w:szCs w:val="22"/>
        </w:rPr>
        <w:tab/>
        <w:t>Текущая ситуация и перспективы на будущее</w:t>
      </w:r>
    </w:p>
    <w:p w:rsidR="001414EA" w:rsidRDefault="001414EA" w:rsidP="001414EA">
      <w:pPr>
        <w:spacing w:line="240" w:lineRule="auto"/>
        <w:ind w:left="1264" w:right="1264"/>
        <w:jc w:val="right"/>
        <w:rPr>
          <w:spacing w:val="0"/>
          <w:w w:val="100"/>
        </w:rPr>
      </w:pPr>
      <w:r>
        <w:rPr>
          <w:spacing w:val="0"/>
          <w:w w:val="100"/>
        </w:rPr>
        <w:t>(</w:t>
      </w:r>
      <w:r w:rsidR="0010342D" w:rsidRPr="00355FC8">
        <w:rPr>
          <w:spacing w:val="0"/>
          <w:w w:val="100"/>
        </w:rPr>
        <w:t>79</w:t>
      </w:r>
      <w:r>
        <w:rPr>
          <w:spacing w:val="0"/>
          <w:w w:val="100"/>
        </w:rPr>
        <w:t>)</w:t>
      </w:r>
    </w:p>
    <w:p w:rsidR="0010342D" w:rsidRPr="00355FC8" w:rsidRDefault="0010342D" w:rsidP="00D3508A">
      <w:pPr>
        <w:spacing w:line="240" w:lineRule="auto"/>
        <w:ind w:left="1264" w:right="1264"/>
        <w:jc w:val="both"/>
        <w:rPr>
          <w:spacing w:val="0"/>
          <w:w w:val="100"/>
        </w:rPr>
      </w:pPr>
      <w:r w:rsidRPr="00355FC8">
        <w:rPr>
          <w:spacing w:val="0"/>
          <w:w w:val="100"/>
        </w:rPr>
        <w:t>Женщины Бахрейна добились значительных успехов в достижении равноправия с мужчинами на различных уровнях и в различных областях жизни, включая образование, здравоохранение, социальное обеспечение, трудовые отношения и т. д., о чем более подробно будет говориться ниже.</w:t>
      </w:r>
    </w:p>
    <w:p w:rsidR="001414EA" w:rsidRDefault="001414EA" w:rsidP="001414EA">
      <w:pPr>
        <w:spacing w:line="240" w:lineRule="auto"/>
        <w:ind w:left="1264" w:right="1264"/>
        <w:jc w:val="right"/>
        <w:rPr>
          <w:spacing w:val="0"/>
          <w:w w:val="100"/>
        </w:rPr>
      </w:pPr>
      <w:r>
        <w:rPr>
          <w:spacing w:val="0"/>
          <w:w w:val="100"/>
        </w:rPr>
        <w:t>(</w:t>
      </w:r>
      <w:r w:rsidR="0010342D" w:rsidRPr="00355FC8">
        <w:rPr>
          <w:spacing w:val="0"/>
          <w:w w:val="100"/>
        </w:rPr>
        <w:t>80</w:t>
      </w:r>
      <w:r>
        <w:rPr>
          <w:spacing w:val="0"/>
          <w:w w:val="100"/>
        </w:rPr>
        <w:t>)</w:t>
      </w:r>
    </w:p>
    <w:p w:rsidR="0010342D" w:rsidRPr="00355FC8" w:rsidRDefault="0010342D" w:rsidP="00D3508A">
      <w:pPr>
        <w:spacing w:line="240" w:lineRule="auto"/>
        <w:ind w:left="1264" w:right="1264"/>
        <w:jc w:val="both"/>
        <w:rPr>
          <w:spacing w:val="0"/>
          <w:w w:val="100"/>
        </w:rPr>
      </w:pPr>
      <w:r w:rsidRPr="00355FC8">
        <w:rPr>
          <w:spacing w:val="0"/>
          <w:w w:val="100"/>
        </w:rPr>
        <w:t>Несмотря на указанные достижения, выполнение статьи 1 КЛДОЖ по-прежнему тормозится социальными предрассудками, обычаями и традициями, господствующим в обществе отношением к женщине, несоответствием между положениями закона и их фактическим применением, а также незнанием женщинами своих прав, предусмотренных законом и Конституцией.</w:t>
      </w:r>
    </w:p>
    <w:p w:rsidR="001414EA" w:rsidRDefault="00206148" w:rsidP="00206148">
      <w:pPr>
        <w:pStyle w:val="BodyText"/>
        <w:spacing w:after="0" w:line="240" w:lineRule="auto"/>
        <w:ind w:left="1264" w:right="1264"/>
        <w:jc w:val="right"/>
      </w:pPr>
      <w:r>
        <w:t>(81)</w:t>
      </w:r>
    </w:p>
    <w:p w:rsidR="0010342D" w:rsidRDefault="0010342D" w:rsidP="00D3508A">
      <w:pPr>
        <w:pStyle w:val="BodyText"/>
        <w:spacing w:after="0" w:line="240" w:lineRule="auto"/>
        <w:ind w:left="1264" w:right="1264"/>
      </w:pPr>
      <w:r w:rsidRPr="00355FC8">
        <w:t xml:space="preserve">Для устранения этих препятствий требуются незамедлительные действия по разработке на основе национальной стратегии по улучшению положения женщин национальных программ действий во всех секторах и во всех областях жизни. Программы должны предусматривать меры по устранению всех трудностей и препятствий на пути развития потенциала и расширения прав и возможностей женщин. Необходимо ликвидировать все формы дискриминации в отношении женщин как на уровне действующего законодательства, так и на практике путем координации действий между правительственными ведомствами и организациями гражданского общества в целях реализации протоколов, подписанных между ВСЖ и этими структурами, включая Общенациональную организацию по делам молодежи и спорта, Министерство информации, Министерство промышленности, Государственное министерство по делам кабинета министров, Министерство жилищного строительства, Министерство здравоохранения, Консультативный совет, Банк развития Бахрейна, Министерство социального развития, Министерство юстиции и по делам ислама, Министерство иностранных дел, Палату депутатов, Министерство финансов, Министерство образования, Бахрейнский центр научных исследований и изысканий, Государственную комиссию по защите живых ресурсов моря, окружающей среды и диких животных, Королевский благотворительный фонд, Бахрейнскую ассоциацию против насилия в семье, ПРООН и Ассоциацию бахрейнских женщин. Следует продолжать проведение учебных курсов и семинаров по ознакомлению и просвещению женщин относительно их прав, предусмотренных Конституцией и законодательством страны. </w:t>
      </w:r>
    </w:p>
    <w:p w:rsidR="001414EA" w:rsidRPr="00355FC8" w:rsidRDefault="001414EA" w:rsidP="00D3508A">
      <w:pPr>
        <w:pStyle w:val="BodyText"/>
        <w:spacing w:after="0" w:line="240" w:lineRule="auto"/>
        <w:ind w:left="1264" w:right="1264"/>
      </w:pPr>
    </w:p>
    <w:p w:rsidR="0010342D" w:rsidRPr="001414EA" w:rsidRDefault="0010342D" w:rsidP="001414EA">
      <w:pPr>
        <w:spacing w:line="240" w:lineRule="auto"/>
        <w:ind w:left="1264" w:right="1264" w:hanging="413"/>
        <w:jc w:val="both"/>
        <w:rPr>
          <w:spacing w:val="0"/>
          <w:w w:val="100"/>
          <w:sz w:val="24"/>
          <w:szCs w:val="24"/>
          <w:u w:val="single"/>
        </w:rPr>
      </w:pPr>
      <w:r w:rsidRPr="001414EA">
        <w:rPr>
          <w:b/>
          <w:bCs/>
          <w:spacing w:val="0"/>
          <w:w w:val="100"/>
          <w:sz w:val="24"/>
          <w:szCs w:val="24"/>
          <w:u w:val="single"/>
        </w:rPr>
        <w:t>Статья 2 – Усилия по ликвидации дискриминации</w:t>
      </w:r>
    </w:p>
    <w:p w:rsidR="001414EA" w:rsidRDefault="001414EA" w:rsidP="001414EA">
      <w:pPr>
        <w:spacing w:line="240" w:lineRule="auto"/>
        <w:ind w:left="1264" w:right="1264"/>
        <w:jc w:val="right"/>
        <w:rPr>
          <w:spacing w:val="0"/>
          <w:w w:val="100"/>
        </w:rPr>
      </w:pPr>
      <w:r>
        <w:rPr>
          <w:spacing w:val="0"/>
          <w:w w:val="100"/>
        </w:rPr>
        <w:t>(</w:t>
      </w:r>
      <w:r w:rsidR="0010342D" w:rsidRPr="00355FC8">
        <w:rPr>
          <w:spacing w:val="0"/>
          <w:w w:val="100"/>
        </w:rPr>
        <w:t>82</w:t>
      </w:r>
      <w:r>
        <w:rPr>
          <w:spacing w:val="0"/>
          <w:w w:val="100"/>
        </w:rPr>
        <w:t>)</w:t>
      </w:r>
    </w:p>
    <w:p w:rsidR="0010342D" w:rsidRPr="00355FC8" w:rsidRDefault="0010342D" w:rsidP="00D3508A">
      <w:pPr>
        <w:spacing w:line="240" w:lineRule="auto"/>
        <w:ind w:left="1264" w:right="1264"/>
        <w:jc w:val="both"/>
        <w:rPr>
          <w:i/>
          <w:iCs/>
          <w:spacing w:val="0"/>
          <w:w w:val="100"/>
        </w:rPr>
      </w:pPr>
      <w:r w:rsidRPr="00355FC8">
        <w:rPr>
          <w:i/>
          <w:iCs/>
          <w:spacing w:val="0"/>
          <w:w w:val="100"/>
        </w:rPr>
        <w:t>Государства-участники осуждают дискриминацию в отношении женщин во всех ее формах, соглашаются безотлагательно всеми соответствующими способами проводить политику ликвидации дискриминации в отношении женщин и с этой целью обязуются:</w:t>
      </w:r>
    </w:p>
    <w:p w:rsidR="0010342D" w:rsidRPr="001414EA" w:rsidRDefault="0010342D" w:rsidP="001414EA">
      <w:pPr>
        <w:pStyle w:val="BodyTextIndent2"/>
        <w:spacing w:before="100" w:after="0" w:line="240" w:lineRule="auto"/>
        <w:ind w:left="1560" w:right="1264"/>
        <w:jc w:val="both"/>
        <w:rPr>
          <w:i/>
          <w:spacing w:val="0"/>
          <w:w w:val="100"/>
        </w:rPr>
      </w:pPr>
      <w:r w:rsidRPr="001414EA">
        <w:rPr>
          <w:i/>
          <w:spacing w:val="0"/>
          <w:w w:val="100"/>
        </w:rPr>
        <w:t>a)</w:t>
      </w:r>
      <w:r w:rsidRPr="001414EA">
        <w:rPr>
          <w:i/>
          <w:spacing w:val="0"/>
          <w:w w:val="100"/>
        </w:rPr>
        <w:tab/>
        <w:t>включить принцип равноправия мужчин и женщин в свои национальные конституции или другое соответствующее законодательство, если это еще не было сделано, и обеспечить с помощью закона и других соответствующих средств практическое осуществление этого принципа;</w:t>
      </w:r>
    </w:p>
    <w:p w:rsidR="0010342D" w:rsidRPr="00355FC8" w:rsidRDefault="0010342D" w:rsidP="001414EA">
      <w:pPr>
        <w:spacing w:before="100" w:line="240" w:lineRule="auto"/>
        <w:ind w:left="1560" w:right="1264"/>
        <w:jc w:val="both"/>
        <w:rPr>
          <w:i/>
          <w:iCs/>
          <w:spacing w:val="0"/>
          <w:w w:val="100"/>
        </w:rPr>
      </w:pPr>
      <w:r w:rsidRPr="00355FC8">
        <w:rPr>
          <w:i/>
          <w:iCs/>
          <w:spacing w:val="0"/>
          <w:w w:val="100"/>
        </w:rPr>
        <w:t>b)</w:t>
      </w:r>
      <w:r w:rsidRPr="00355FC8">
        <w:rPr>
          <w:i/>
          <w:iCs/>
          <w:spacing w:val="0"/>
          <w:w w:val="100"/>
        </w:rPr>
        <w:tab/>
        <w:t>принимать соответствующие законодательные и другие меры, включая санкции</w:t>
      </w:r>
      <w:r w:rsidR="00206148">
        <w:rPr>
          <w:i/>
          <w:iCs/>
          <w:spacing w:val="0"/>
          <w:w w:val="100"/>
        </w:rPr>
        <w:t>,</w:t>
      </w:r>
      <w:r w:rsidRPr="00355FC8">
        <w:rPr>
          <w:i/>
          <w:iCs/>
          <w:spacing w:val="0"/>
          <w:w w:val="100"/>
        </w:rPr>
        <w:t xml:space="preserve"> там, где это необходимо, запрещающие всякую дискриминацию в отношении женщин;</w:t>
      </w:r>
    </w:p>
    <w:p w:rsidR="0010342D" w:rsidRPr="00355FC8" w:rsidRDefault="0010342D" w:rsidP="001414EA">
      <w:pPr>
        <w:spacing w:before="100" w:line="240" w:lineRule="auto"/>
        <w:ind w:left="1560" w:right="1264"/>
        <w:jc w:val="both"/>
        <w:rPr>
          <w:i/>
          <w:iCs/>
          <w:spacing w:val="0"/>
          <w:w w:val="100"/>
        </w:rPr>
      </w:pPr>
      <w:r w:rsidRPr="00355FC8">
        <w:rPr>
          <w:i/>
          <w:iCs/>
          <w:spacing w:val="0"/>
          <w:w w:val="100"/>
        </w:rPr>
        <w:t>с)</w:t>
      </w:r>
      <w:r w:rsidRPr="00355FC8">
        <w:rPr>
          <w:i/>
          <w:iCs/>
          <w:spacing w:val="0"/>
          <w:w w:val="100"/>
        </w:rPr>
        <w:tab/>
        <w:t>установить юридическую защиту прав женщин на равной основе с мужчинами и обеспечить с помощью компетентных национальных судов и других государственных учреждений эффективную защиту женщин против любого акта дискриминации;</w:t>
      </w:r>
    </w:p>
    <w:p w:rsidR="0010342D" w:rsidRPr="00355FC8" w:rsidRDefault="0010342D" w:rsidP="001414EA">
      <w:pPr>
        <w:spacing w:before="100" w:line="240" w:lineRule="auto"/>
        <w:ind w:left="1560" w:right="1264"/>
        <w:jc w:val="both"/>
        <w:rPr>
          <w:i/>
          <w:iCs/>
          <w:spacing w:val="0"/>
          <w:w w:val="100"/>
        </w:rPr>
      </w:pPr>
      <w:r w:rsidRPr="00355FC8">
        <w:rPr>
          <w:i/>
          <w:iCs/>
          <w:spacing w:val="0"/>
          <w:w w:val="100"/>
        </w:rPr>
        <w:t>d)</w:t>
      </w:r>
      <w:r w:rsidRPr="00355FC8">
        <w:rPr>
          <w:i/>
          <w:iCs/>
          <w:spacing w:val="0"/>
          <w:w w:val="100"/>
        </w:rPr>
        <w:tab/>
        <w:t>воздерживаться от совершения каких-либо дискриминационных актов или действий в отношении женщин и гарантировать, что государственные органы и учреждения будут действовать в соответствии с этим обязательством;</w:t>
      </w:r>
    </w:p>
    <w:p w:rsidR="0010342D" w:rsidRPr="00355FC8" w:rsidRDefault="0010342D" w:rsidP="001414EA">
      <w:pPr>
        <w:spacing w:before="100" w:line="240" w:lineRule="auto"/>
        <w:ind w:left="1560" w:right="1264"/>
        <w:jc w:val="both"/>
        <w:rPr>
          <w:i/>
          <w:iCs/>
          <w:spacing w:val="0"/>
          <w:w w:val="100"/>
        </w:rPr>
      </w:pPr>
      <w:r w:rsidRPr="00355FC8">
        <w:rPr>
          <w:i/>
          <w:iCs/>
          <w:spacing w:val="0"/>
          <w:w w:val="100"/>
        </w:rPr>
        <w:t>е)</w:t>
      </w:r>
      <w:r w:rsidRPr="00355FC8">
        <w:rPr>
          <w:i/>
          <w:iCs/>
          <w:spacing w:val="0"/>
          <w:w w:val="100"/>
        </w:rPr>
        <w:tab/>
        <w:t>принимать все соответствующие меры для ликвидации дискриминации в отношении женщин со стороны какого-либо лица, организации или предприятия;</w:t>
      </w:r>
    </w:p>
    <w:p w:rsidR="0010342D" w:rsidRPr="00355FC8" w:rsidRDefault="0010342D" w:rsidP="001414EA">
      <w:pPr>
        <w:spacing w:before="100" w:line="240" w:lineRule="auto"/>
        <w:ind w:left="1560" w:right="1264"/>
        <w:jc w:val="both"/>
        <w:rPr>
          <w:i/>
          <w:iCs/>
          <w:spacing w:val="0"/>
          <w:w w:val="100"/>
        </w:rPr>
      </w:pPr>
      <w:r w:rsidRPr="00355FC8">
        <w:rPr>
          <w:i/>
          <w:iCs/>
          <w:spacing w:val="0"/>
          <w:w w:val="100"/>
        </w:rPr>
        <w:t>f)</w:t>
      </w:r>
      <w:r w:rsidRPr="00355FC8">
        <w:rPr>
          <w:i/>
          <w:iCs/>
          <w:spacing w:val="0"/>
          <w:w w:val="100"/>
        </w:rPr>
        <w:tab/>
        <w:t>принимать все соответствующие меры, включая законодательные, для изменения или отмены действующих законов, постановлений, обычаев и практики, которые представляют собой дискриминацию в отношении женщин;</w:t>
      </w:r>
    </w:p>
    <w:p w:rsidR="0010342D" w:rsidRPr="00355FC8" w:rsidRDefault="0010342D" w:rsidP="001414EA">
      <w:pPr>
        <w:spacing w:before="100" w:line="240" w:lineRule="auto"/>
        <w:ind w:left="1560" w:right="1264"/>
        <w:jc w:val="both"/>
        <w:rPr>
          <w:i/>
          <w:iCs/>
          <w:spacing w:val="0"/>
          <w:w w:val="100"/>
        </w:rPr>
      </w:pPr>
      <w:r w:rsidRPr="00355FC8">
        <w:rPr>
          <w:i/>
          <w:iCs/>
          <w:spacing w:val="0"/>
          <w:w w:val="100"/>
        </w:rPr>
        <w:t xml:space="preserve"> g)</w:t>
      </w:r>
      <w:r w:rsidRPr="00355FC8">
        <w:rPr>
          <w:i/>
          <w:iCs/>
          <w:spacing w:val="0"/>
          <w:w w:val="100"/>
        </w:rPr>
        <w:tab/>
        <w:t xml:space="preserve"> отменить все положения своего уголовного законодательства, которые представляют собой дискриминацию в отношении женщин.</w:t>
      </w:r>
    </w:p>
    <w:p w:rsidR="001414EA" w:rsidRDefault="001414EA" w:rsidP="00D3508A">
      <w:pPr>
        <w:spacing w:line="240" w:lineRule="auto"/>
        <w:ind w:left="1264" w:right="1264"/>
        <w:jc w:val="both"/>
        <w:rPr>
          <w:b/>
          <w:bCs/>
          <w:spacing w:val="0"/>
          <w:w w:val="100"/>
        </w:rPr>
      </w:pPr>
    </w:p>
    <w:p w:rsidR="0010342D" w:rsidRPr="001414EA" w:rsidRDefault="0010342D" w:rsidP="001414EA">
      <w:pPr>
        <w:spacing w:line="240" w:lineRule="auto"/>
        <w:ind w:left="1264" w:right="1264" w:hanging="413"/>
        <w:jc w:val="both"/>
        <w:rPr>
          <w:spacing w:val="0"/>
          <w:w w:val="100"/>
          <w:sz w:val="22"/>
          <w:szCs w:val="22"/>
        </w:rPr>
      </w:pPr>
      <w:r w:rsidRPr="001414EA">
        <w:rPr>
          <w:b/>
          <w:bCs/>
          <w:spacing w:val="0"/>
          <w:w w:val="100"/>
          <w:sz w:val="22"/>
          <w:szCs w:val="22"/>
        </w:rPr>
        <w:t>I.</w:t>
      </w:r>
      <w:r w:rsidRPr="001414EA">
        <w:rPr>
          <w:b/>
          <w:bCs/>
          <w:spacing w:val="0"/>
          <w:w w:val="100"/>
          <w:sz w:val="22"/>
          <w:szCs w:val="22"/>
        </w:rPr>
        <w:tab/>
        <w:t>Обоснование оговорок, внесенных Бахрейном в отношении статьи 2 КЛДОЖ</w:t>
      </w:r>
    </w:p>
    <w:p w:rsidR="001414EA" w:rsidRDefault="001414EA" w:rsidP="001414EA">
      <w:pPr>
        <w:spacing w:line="240" w:lineRule="auto"/>
        <w:ind w:left="1264" w:right="1264"/>
        <w:jc w:val="right"/>
        <w:rPr>
          <w:spacing w:val="0"/>
          <w:w w:val="100"/>
        </w:rPr>
      </w:pPr>
      <w:r>
        <w:rPr>
          <w:spacing w:val="0"/>
          <w:w w:val="100"/>
        </w:rPr>
        <w:t>(</w:t>
      </w:r>
      <w:r w:rsidR="0010342D" w:rsidRPr="00355FC8">
        <w:rPr>
          <w:spacing w:val="0"/>
          <w:w w:val="100"/>
        </w:rPr>
        <w:t>83</w:t>
      </w:r>
      <w:r>
        <w:rPr>
          <w:spacing w:val="0"/>
          <w:w w:val="100"/>
        </w:rPr>
        <w:t>)</w:t>
      </w:r>
    </w:p>
    <w:p w:rsidR="0010342D" w:rsidRPr="00355FC8" w:rsidRDefault="0010342D" w:rsidP="00D3508A">
      <w:pPr>
        <w:spacing w:line="240" w:lineRule="auto"/>
        <w:ind w:left="1264" w:right="1264"/>
        <w:jc w:val="both"/>
        <w:rPr>
          <w:spacing w:val="0"/>
          <w:w w:val="100"/>
        </w:rPr>
      </w:pPr>
      <w:r w:rsidRPr="00355FC8">
        <w:rPr>
          <w:spacing w:val="0"/>
          <w:w w:val="100"/>
        </w:rPr>
        <w:t xml:space="preserve">Королевство Бахрейн сделало оговорки в отношении статьи 2 </w:t>
      </w:r>
      <w:r w:rsidR="002919A7" w:rsidRPr="00355FC8">
        <w:rPr>
          <w:spacing w:val="0"/>
          <w:w w:val="100"/>
        </w:rPr>
        <w:t>КЛДОЖ</w:t>
      </w:r>
      <w:r w:rsidRPr="00355FC8">
        <w:rPr>
          <w:spacing w:val="0"/>
          <w:w w:val="100"/>
        </w:rPr>
        <w:t xml:space="preserve"> с единственной целью обеспечить соблюдение этой статьи в рамках исламского шариата. Шариат является главным источником права в Бахрейне, как указывается в главе 2 Конституции страны, в которой говорится: "Государственной религией страны является ислам. Исламский шариат является основным источником законодательства". После </w:t>
      </w:r>
      <w:r w:rsidR="002919A7">
        <w:rPr>
          <w:spacing w:val="0"/>
          <w:w w:val="100"/>
        </w:rPr>
        <w:t xml:space="preserve">ратификации </w:t>
      </w:r>
      <w:r w:rsidRPr="00355FC8">
        <w:rPr>
          <w:spacing w:val="0"/>
          <w:w w:val="100"/>
        </w:rPr>
        <w:t xml:space="preserve">КЛДОЖ Конституция Бахрейна будет иметь преимущественную </w:t>
      </w:r>
      <w:r w:rsidR="002919A7">
        <w:rPr>
          <w:spacing w:val="0"/>
          <w:w w:val="100"/>
        </w:rPr>
        <w:t xml:space="preserve">юридическую </w:t>
      </w:r>
      <w:r w:rsidRPr="00355FC8">
        <w:rPr>
          <w:spacing w:val="0"/>
          <w:w w:val="100"/>
        </w:rPr>
        <w:t xml:space="preserve">силу перед Конвенцией согласно статье 37 </w:t>
      </w:r>
      <w:r w:rsidR="002919A7">
        <w:rPr>
          <w:spacing w:val="0"/>
          <w:w w:val="100"/>
        </w:rPr>
        <w:t>Конституции</w:t>
      </w:r>
      <w:r w:rsidRPr="00355FC8">
        <w:rPr>
          <w:spacing w:val="0"/>
          <w:w w:val="100"/>
        </w:rPr>
        <w:t>. Договоры и конвенции не могут нарушать Конституцию в соответствии с положением закона о том, что законы, имеющие более низкую юридическую силу, не должны вступать в противоречие с законодательством, занимающим более высокое место в иерархии нормативных актов, а Конституция страны обладает высшей юридической силой по отношению к конвенции или договору.</w:t>
      </w:r>
    </w:p>
    <w:p w:rsidR="001414EA" w:rsidRDefault="001414EA" w:rsidP="00D3508A">
      <w:pPr>
        <w:spacing w:line="240" w:lineRule="auto"/>
        <w:ind w:left="1264" w:right="1264"/>
        <w:jc w:val="both"/>
        <w:rPr>
          <w:spacing w:val="0"/>
          <w:w w:val="100"/>
        </w:rPr>
      </w:pPr>
    </w:p>
    <w:p w:rsidR="0010342D" w:rsidRPr="00355FC8" w:rsidRDefault="0010342D" w:rsidP="00D3508A">
      <w:pPr>
        <w:spacing w:line="240" w:lineRule="auto"/>
        <w:ind w:left="1264" w:right="1264"/>
        <w:jc w:val="both"/>
        <w:rPr>
          <w:spacing w:val="0"/>
          <w:w w:val="100"/>
        </w:rPr>
      </w:pPr>
      <w:r w:rsidRPr="00355FC8">
        <w:rPr>
          <w:spacing w:val="0"/>
          <w:w w:val="100"/>
        </w:rPr>
        <w:t>Следует отметить, что оговорки Бахрейна касаются только положения женщины в семье, а именно опекунства, финансовых прав женщин, наследства и т. п. Указанная оговорка не имеет</w:t>
      </w:r>
      <w:r w:rsidR="002919A7">
        <w:rPr>
          <w:spacing w:val="0"/>
          <w:w w:val="100"/>
        </w:rPr>
        <w:t xml:space="preserve"> никаких</w:t>
      </w:r>
      <w:r w:rsidRPr="00355FC8">
        <w:rPr>
          <w:spacing w:val="0"/>
          <w:w w:val="100"/>
        </w:rPr>
        <w:t xml:space="preserve"> последствий для других вопросов, касающихся положения женщин, которые охватываются в законодательстве и Конституции.</w:t>
      </w:r>
    </w:p>
    <w:p w:rsidR="001414EA" w:rsidRDefault="001414EA" w:rsidP="001414EA">
      <w:pPr>
        <w:spacing w:line="240" w:lineRule="auto"/>
        <w:ind w:left="1264" w:right="1264"/>
        <w:jc w:val="right"/>
        <w:rPr>
          <w:spacing w:val="0"/>
          <w:w w:val="100"/>
        </w:rPr>
      </w:pPr>
      <w:r>
        <w:rPr>
          <w:spacing w:val="0"/>
          <w:w w:val="100"/>
        </w:rPr>
        <w:t>(</w:t>
      </w:r>
      <w:r w:rsidR="0010342D" w:rsidRPr="00355FC8">
        <w:rPr>
          <w:spacing w:val="0"/>
          <w:w w:val="100"/>
        </w:rPr>
        <w:t>84</w:t>
      </w:r>
      <w:r>
        <w:rPr>
          <w:spacing w:val="0"/>
          <w:w w:val="100"/>
        </w:rPr>
        <w:t>)</w:t>
      </w:r>
    </w:p>
    <w:p w:rsidR="0010342D" w:rsidRPr="00355FC8" w:rsidRDefault="0010342D" w:rsidP="00D3508A">
      <w:pPr>
        <w:spacing w:line="240" w:lineRule="auto"/>
        <w:ind w:left="1264" w:right="1264"/>
        <w:jc w:val="both"/>
        <w:rPr>
          <w:spacing w:val="0"/>
          <w:w w:val="100"/>
        </w:rPr>
      </w:pPr>
      <w:r w:rsidRPr="00355FC8">
        <w:rPr>
          <w:spacing w:val="0"/>
          <w:w w:val="100"/>
        </w:rPr>
        <w:t>Так, в вопросах наследства шариат, являющийся цельной системой, устанавливает равенство между мужчиной и женщиной, исходя из принципа справедливости, который гораздо шире, чем требования формального равенства или равенств</w:t>
      </w:r>
      <w:r w:rsidR="002919A7">
        <w:rPr>
          <w:spacing w:val="0"/>
          <w:w w:val="100"/>
        </w:rPr>
        <w:t>а</w:t>
      </w:r>
      <w:r w:rsidRPr="00355FC8">
        <w:rPr>
          <w:spacing w:val="0"/>
          <w:w w:val="100"/>
        </w:rPr>
        <w:t xml:space="preserve"> в количественном измерении.</w:t>
      </w:r>
    </w:p>
    <w:p w:rsidR="001414EA" w:rsidRDefault="001414EA" w:rsidP="00D3508A">
      <w:pPr>
        <w:spacing w:line="240" w:lineRule="auto"/>
        <w:ind w:left="1264" w:right="1264"/>
        <w:jc w:val="both"/>
        <w:rPr>
          <w:spacing w:val="0"/>
          <w:w w:val="100"/>
        </w:rPr>
      </w:pPr>
    </w:p>
    <w:p w:rsidR="0010342D" w:rsidRPr="00355FC8" w:rsidRDefault="0010342D" w:rsidP="00D3508A">
      <w:pPr>
        <w:spacing w:line="240" w:lineRule="auto"/>
        <w:ind w:left="1264" w:right="1264"/>
        <w:jc w:val="both"/>
        <w:rPr>
          <w:spacing w:val="0"/>
          <w:w w:val="100"/>
        </w:rPr>
      </w:pPr>
      <w:r w:rsidRPr="00355FC8">
        <w:rPr>
          <w:spacing w:val="0"/>
          <w:w w:val="100"/>
        </w:rPr>
        <w:t>Таким образом, оговорки Бахрейна связаны со стремлением не применять указанную статью буквально, чтобы избежать противоречия с представлениями шариата о положении женщины в семье, в частности в вопросах наследства.</w:t>
      </w:r>
    </w:p>
    <w:p w:rsidR="001414EA" w:rsidRDefault="001414EA" w:rsidP="001414EA">
      <w:pPr>
        <w:spacing w:line="240" w:lineRule="auto"/>
        <w:ind w:left="1264" w:right="1264"/>
        <w:jc w:val="right"/>
        <w:rPr>
          <w:spacing w:val="0"/>
          <w:w w:val="100"/>
        </w:rPr>
      </w:pPr>
      <w:r>
        <w:rPr>
          <w:spacing w:val="0"/>
          <w:w w:val="100"/>
        </w:rPr>
        <w:t>(</w:t>
      </w:r>
      <w:r w:rsidR="0010342D" w:rsidRPr="00355FC8">
        <w:rPr>
          <w:spacing w:val="0"/>
          <w:w w:val="100"/>
        </w:rPr>
        <w:t>85</w:t>
      </w:r>
      <w:r>
        <w:rPr>
          <w:spacing w:val="0"/>
          <w:w w:val="100"/>
        </w:rPr>
        <w:t>)</w:t>
      </w:r>
    </w:p>
    <w:p w:rsidR="0010342D" w:rsidRPr="00355FC8" w:rsidRDefault="0010342D" w:rsidP="00D3508A">
      <w:pPr>
        <w:spacing w:line="240" w:lineRule="auto"/>
        <w:ind w:left="1264" w:right="1264"/>
        <w:jc w:val="both"/>
        <w:rPr>
          <w:spacing w:val="0"/>
          <w:w w:val="100"/>
        </w:rPr>
      </w:pPr>
      <w:r w:rsidRPr="00355FC8">
        <w:rPr>
          <w:spacing w:val="0"/>
          <w:w w:val="100"/>
        </w:rPr>
        <w:t>Например, буквальное истолкование положения шариата о том, что доля женщины в наследстве вдвое меньше доли мужчины, можно рассматривать как проявление дискриминации в отношении женщины. Однако наследование по законам шариата рассматривается как комплексная система, и вышеуказанное правило не носит общего характера, а применяется лишь в отдельных случаях и по вполне обоснованным причинам.</w:t>
      </w:r>
    </w:p>
    <w:p w:rsidR="001414EA" w:rsidRDefault="001414EA" w:rsidP="00D3508A">
      <w:pPr>
        <w:spacing w:line="240" w:lineRule="auto"/>
        <w:ind w:left="1264" w:right="1264"/>
        <w:jc w:val="both"/>
        <w:rPr>
          <w:spacing w:val="0"/>
          <w:w w:val="100"/>
        </w:rPr>
      </w:pPr>
    </w:p>
    <w:p w:rsidR="0010342D" w:rsidRPr="00355FC8" w:rsidRDefault="0010342D" w:rsidP="00D3508A">
      <w:pPr>
        <w:spacing w:line="240" w:lineRule="auto"/>
        <w:ind w:left="1264" w:right="1264"/>
        <w:jc w:val="both"/>
        <w:rPr>
          <w:spacing w:val="0"/>
          <w:w w:val="100"/>
        </w:rPr>
      </w:pPr>
      <w:r w:rsidRPr="00355FC8">
        <w:rPr>
          <w:spacing w:val="0"/>
          <w:w w:val="100"/>
        </w:rPr>
        <w:t>Иногда женщина действительно получает вдвое меньше, чем мужчина. "Аллах заповедует вам относительно ваших детей: мужчине достается доля, равная доле двух женщин…" (Коран, 4:11). Однако в других случаях женщина получает столько же, сколько мужчина: " …если же есть всего одна дочь, то ей принадлежит половина. Каждому из родителей принадлежит одна шестая того, что он оставил, если у него есть ребенок..." (Коран, 4:11). В указанной суре оба родителя, и мужчина, и женщина, имеют равное право на наследство ("каждому из родителей принадлежит шестая часть того, что он оставил"). Каждый родитель получает одну шестую часть наследства без какой-либо дискриминации.</w:t>
      </w:r>
    </w:p>
    <w:p w:rsidR="001414EA" w:rsidRDefault="001414EA" w:rsidP="001414EA">
      <w:pPr>
        <w:spacing w:line="240" w:lineRule="auto"/>
        <w:ind w:left="1264" w:right="1264"/>
        <w:jc w:val="right"/>
        <w:rPr>
          <w:spacing w:val="0"/>
          <w:w w:val="100"/>
        </w:rPr>
      </w:pPr>
      <w:r>
        <w:rPr>
          <w:spacing w:val="0"/>
          <w:w w:val="100"/>
        </w:rPr>
        <w:t>(</w:t>
      </w:r>
      <w:r w:rsidR="0010342D" w:rsidRPr="00355FC8">
        <w:rPr>
          <w:spacing w:val="0"/>
          <w:w w:val="100"/>
        </w:rPr>
        <w:t>86</w:t>
      </w:r>
      <w:r>
        <w:rPr>
          <w:spacing w:val="0"/>
          <w:w w:val="100"/>
        </w:rPr>
        <w:t>)</w:t>
      </w:r>
    </w:p>
    <w:p w:rsidR="0010342D" w:rsidRPr="00355FC8" w:rsidRDefault="0010342D" w:rsidP="00D3508A">
      <w:pPr>
        <w:spacing w:line="240" w:lineRule="auto"/>
        <w:ind w:left="1264" w:right="1264"/>
        <w:jc w:val="both"/>
        <w:rPr>
          <w:spacing w:val="0"/>
          <w:w w:val="100"/>
        </w:rPr>
      </w:pPr>
      <w:r w:rsidRPr="00355FC8">
        <w:rPr>
          <w:spacing w:val="0"/>
          <w:w w:val="100"/>
        </w:rPr>
        <w:t xml:space="preserve">Иногда </w:t>
      </w:r>
      <w:r w:rsidR="002919A7">
        <w:rPr>
          <w:spacing w:val="0"/>
          <w:w w:val="100"/>
        </w:rPr>
        <w:t>женщина получает больше мужчины. Так,</w:t>
      </w:r>
      <w:r w:rsidRPr="00355FC8">
        <w:rPr>
          <w:spacing w:val="0"/>
          <w:w w:val="100"/>
        </w:rPr>
        <w:t xml:space="preserve"> в случаях, когда у умершего лица осталась одна дочь и двое родителей, родители получают по шестой части наследства, а дочь – половину, что больше, чем доля, полученная ее дедом, мужчиной. Кроме того, если умершему лицу наследуют дочь и отец, то дочь получает три четверти, а ее дед – только четвертую часть наследуемого имущества.</w:t>
      </w:r>
    </w:p>
    <w:p w:rsidR="001414EA" w:rsidRDefault="001414EA" w:rsidP="00D3508A">
      <w:pPr>
        <w:spacing w:line="240" w:lineRule="auto"/>
        <w:ind w:left="1264" w:right="1264"/>
        <w:jc w:val="both"/>
        <w:rPr>
          <w:b/>
          <w:bCs/>
          <w:spacing w:val="0"/>
          <w:w w:val="100"/>
        </w:rPr>
      </w:pPr>
    </w:p>
    <w:p w:rsidR="0010342D" w:rsidRPr="001414EA" w:rsidRDefault="0010342D" w:rsidP="001414EA">
      <w:pPr>
        <w:spacing w:line="240" w:lineRule="auto"/>
        <w:ind w:left="1264" w:right="1264" w:hanging="413"/>
        <w:jc w:val="both"/>
        <w:rPr>
          <w:b/>
          <w:bCs/>
          <w:spacing w:val="0"/>
          <w:w w:val="100"/>
          <w:sz w:val="22"/>
          <w:szCs w:val="22"/>
        </w:rPr>
      </w:pPr>
      <w:r w:rsidRPr="001414EA">
        <w:rPr>
          <w:b/>
          <w:bCs/>
          <w:spacing w:val="0"/>
          <w:w w:val="100"/>
          <w:sz w:val="22"/>
          <w:szCs w:val="22"/>
        </w:rPr>
        <w:t>II.</w:t>
      </w:r>
      <w:r w:rsidRPr="001414EA">
        <w:rPr>
          <w:b/>
          <w:bCs/>
          <w:spacing w:val="0"/>
          <w:w w:val="100"/>
          <w:sz w:val="22"/>
          <w:szCs w:val="22"/>
        </w:rPr>
        <w:tab/>
        <w:t>Гарантии равенства между мужчинами и женщинами</w:t>
      </w:r>
    </w:p>
    <w:p w:rsidR="001414EA" w:rsidRDefault="001414EA" w:rsidP="001414EA">
      <w:pPr>
        <w:spacing w:line="240" w:lineRule="auto"/>
        <w:ind w:left="1264" w:right="1264"/>
        <w:jc w:val="right"/>
        <w:rPr>
          <w:spacing w:val="0"/>
          <w:w w:val="100"/>
        </w:rPr>
      </w:pPr>
      <w:r>
        <w:rPr>
          <w:spacing w:val="0"/>
          <w:w w:val="100"/>
        </w:rPr>
        <w:t>(</w:t>
      </w:r>
      <w:r w:rsidR="0010342D" w:rsidRPr="00355FC8">
        <w:rPr>
          <w:spacing w:val="0"/>
          <w:w w:val="100"/>
        </w:rPr>
        <w:t>87</w:t>
      </w:r>
      <w:r>
        <w:rPr>
          <w:spacing w:val="0"/>
          <w:w w:val="100"/>
        </w:rPr>
        <w:t>)</w:t>
      </w:r>
    </w:p>
    <w:p w:rsidR="0010342D" w:rsidRPr="00355FC8" w:rsidRDefault="0010342D" w:rsidP="00D3508A">
      <w:pPr>
        <w:spacing w:line="240" w:lineRule="auto"/>
        <w:ind w:left="1264" w:right="1264"/>
        <w:jc w:val="both"/>
        <w:rPr>
          <w:spacing w:val="0"/>
          <w:w w:val="100"/>
        </w:rPr>
      </w:pPr>
      <w:r w:rsidRPr="00355FC8">
        <w:rPr>
          <w:spacing w:val="0"/>
          <w:w w:val="100"/>
        </w:rPr>
        <w:t>Как указывалось выше, Конституция Бахрейна обязывает государство гарантировать равенство между мужчинами и женщинами во всех сферах жизни. Конституция обеспечивает защиту прав женщин, в частности равные права женщин и мужчин в вопросах, касающихся законодательства, нарушающ</w:t>
      </w:r>
      <w:r w:rsidR="002919A7">
        <w:rPr>
          <w:spacing w:val="0"/>
          <w:w w:val="100"/>
        </w:rPr>
        <w:t>его</w:t>
      </w:r>
      <w:r w:rsidRPr="00355FC8">
        <w:rPr>
          <w:spacing w:val="0"/>
          <w:w w:val="100"/>
        </w:rPr>
        <w:t xml:space="preserve"> Конституцию, предусматривая возможность проверки конституционности законов и нормативных актов в Конституционном суде. </w:t>
      </w:r>
    </w:p>
    <w:p w:rsidR="001414EA" w:rsidRDefault="001414EA" w:rsidP="00D3508A">
      <w:pPr>
        <w:spacing w:line="240" w:lineRule="auto"/>
        <w:ind w:left="1264" w:right="1264"/>
        <w:jc w:val="both"/>
        <w:rPr>
          <w:spacing w:val="0"/>
          <w:w w:val="100"/>
        </w:rPr>
      </w:pPr>
    </w:p>
    <w:p w:rsidR="0010342D" w:rsidRPr="00355FC8" w:rsidRDefault="0010342D" w:rsidP="00D3508A">
      <w:pPr>
        <w:spacing w:line="240" w:lineRule="auto"/>
        <w:ind w:left="1264" w:right="1264"/>
        <w:jc w:val="both"/>
        <w:rPr>
          <w:spacing w:val="0"/>
          <w:w w:val="100"/>
        </w:rPr>
      </w:pPr>
      <w:r w:rsidRPr="00355FC8">
        <w:rPr>
          <w:spacing w:val="0"/>
          <w:w w:val="100"/>
        </w:rPr>
        <w:t xml:space="preserve">Статья </w:t>
      </w:r>
      <w:smartTag w:uri="urn:schemas-microsoft-com:office:smarttags" w:element="metricconverter">
        <w:smartTagPr>
          <w:attr w:name="ProductID" w:val="20ﾠf"/>
        </w:smartTagPr>
        <w:r w:rsidRPr="00355FC8">
          <w:rPr>
            <w:spacing w:val="0"/>
            <w:w w:val="100"/>
          </w:rPr>
          <w:t>20 f</w:t>
        </w:r>
      </w:smartTag>
      <w:r w:rsidRPr="00355FC8">
        <w:rPr>
          <w:spacing w:val="0"/>
          <w:w w:val="100"/>
        </w:rPr>
        <w:t>) Конституции гарантирует всем гражданам право на судебные разбирательства. Законы Бахрейна также гарантируют женщинам и мужчинам равные возможности обращения в суд без ограничений. Женщина может прибегнуть к помощи Конституционного суда, чтобы оспорить положение закона, нарушающее принцип равенства. Женщина может также обратиться в уголовный суд, если нарушение ее прав и свобод составляет преступление, и потребовать возмещения ущерба</w:t>
      </w:r>
      <w:r w:rsidR="002919A7">
        <w:rPr>
          <w:spacing w:val="0"/>
          <w:w w:val="100"/>
        </w:rPr>
        <w:t xml:space="preserve">. Она может обратиться в </w:t>
      </w:r>
      <w:r w:rsidR="00206148">
        <w:rPr>
          <w:spacing w:val="0"/>
          <w:w w:val="100"/>
        </w:rPr>
        <w:t>с</w:t>
      </w:r>
      <w:r w:rsidR="002919A7">
        <w:rPr>
          <w:spacing w:val="0"/>
          <w:w w:val="100"/>
        </w:rPr>
        <w:t>уд по гражданским делам, а также</w:t>
      </w:r>
      <w:r w:rsidRPr="00355FC8">
        <w:rPr>
          <w:spacing w:val="0"/>
          <w:w w:val="100"/>
        </w:rPr>
        <w:t xml:space="preserve"> в комиссию по административным правонарушениям, чтобы добиться отмены административного решения и компенсации ущерба в соответствии с этим решением. </w:t>
      </w:r>
    </w:p>
    <w:p w:rsidR="001414EA" w:rsidRDefault="001414EA" w:rsidP="001414EA">
      <w:pPr>
        <w:spacing w:line="240" w:lineRule="auto"/>
        <w:ind w:left="1264" w:right="1264"/>
        <w:jc w:val="right"/>
        <w:rPr>
          <w:spacing w:val="0"/>
          <w:w w:val="100"/>
        </w:rPr>
      </w:pPr>
      <w:r>
        <w:rPr>
          <w:spacing w:val="0"/>
          <w:w w:val="100"/>
        </w:rPr>
        <w:t>(</w:t>
      </w:r>
      <w:r w:rsidR="0010342D" w:rsidRPr="00355FC8">
        <w:rPr>
          <w:spacing w:val="0"/>
          <w:w w:val="100"/>
        </w:rPr>
        <w:t>88</w:t>
      </w:r>
      <w:r>
        <w:rPr>
          <w:spacing w:val="0"/>
          <w:w w:val="100"/>
        </w:rPr>
        <w:t>)</w:t>
      </w:r>
    </w:p>
    <w:p w:rsidR="0010342D" w:rsidRPr="00355FC8" w:rsidRDefault="0010342D" w:rsidP="001414EA">
      <w:pPr>
        <w:spacing w:after="140" w:line="240" w:lineRule="auto"/>
        <w:ind w:left="1264" w:right="1264"/>
        <w:jc w:val="both"/>
        <w:rPr>
          <w:spacing w:val="0"/>
          <w:w w:val="100"/>
        </w:rPr>
      </w:pPr>
      <w:r w:rsidRPr="00355FC8">
        <w:rPr>
          <w:spacing w:val="0"/>
          <w:w w:val="100"/>
        </w:rPr>
        <w:t>Согласно статье 37 Конституции судебные органы всех уровней и типов должны руководствоваться в своих решениях действующим законодательством, включая КЛДОЖ. НХД и Конституция закрепляют за всеми гражданами без дискриминации право на получение образования на всех уровнях. В статье 7 а) говорится: "</w:t>
      </w:r>
      <w:r w:rsidRPr="002919A7">
        <w:rPr>
          <w:caps/>
          <w:spacing w:val="0"/>
          <w:w w:val="100"/>
        </w:rPr>
        <w:t>г</w:t>
      </w:r>
      <w:r w:rsidRPr="00355FC8">
        <w:rPr>
          <w:spacing w:val="0"/>
          <w:w w:val="100"/>
        </w:rPr>
        <w:t>осударство поддерживает гуманитарные и естественные науки и искусства и поощряет научные исследования. Государство также гарантирует гражданам услуги в области образования и культуры. На начальном этапе образование является обязательным и бесплатным, как это предусмотрено и предписано законом. В соответствии с законом разрабатываются программы по ликвидации неграмотности".</w:t>
      </w:r>
    </w:p>
    <w:p w:rsidR="001414EA" w:rsidRDefault="001414EA" w:rsidP="001414EA">
      <w:pPr>
        <w:spacing w:line="240" w:lineRule="auto"/>
        <w:ind w:left="1264" w:right="1264"/>
        <w:jc w:val="right"/>
        <w:rPr>
          <w:spacing w:val="0"/>
          <w:w w:val="100"/>
        </w:rPr>
      </w:pPr>
      <w:r>
        <w:rPr>
          <w:spacing w:val="0"/>
          <w:w w:val="100"/>
        </w:rPr>
        <w:t>(</w:t>
      </w:r>
      <w:r w:rsidR="0010342D" w:rsidRPr="00355FC8">
        <w:rPr>
          <w:spacing w:val="0"/>
          <w:w w:val="100"/>
        </w:rPr>
        <w:t>89</w:t>
      </w:r>
      <w:r>
        <w:rPr>
          <w:spacing w:val="0"/>
          <w:w w:val="100"/>
        </w:rPr>
        <w:t>)</w:t>
      </w:r>
    </w:p>
    <w:p w:rsidR="0010342D" w:rsidRPr="00355FC8" w:rsidRDefault="0010342D" w:rsidP="00D3508A">
      <w:pPr>
        <w:spacing w:line="240" w:lineRule="auto"/>
        <w:ind w:left="1264" w:right="1264"/>
        <w:jc w:val="both"/>
        <w:rPr>
          <w:spacing w:val="0"/>
          <w:w w:val="100"/>
        </w:rPr>
      </w:pPr>
      <w:r w:rsidRPr="00355FC8">
        <w:rPr>
          <w:spacing w:val="0"/>
          <w:w w:val="100"/>
        </w:rPr>
        <w:t>Законы Бахрейна, касающиеся учебных программ и экзаменов, не проводят различий между мужчинами и женщинами. В государственном секторе образования не существует разницы в расходах на одного учащегося мужского или женского пола.</w:t>
      </w:r>
    </w:p>
    <w:p w:rsidR="001414EA" w:rsidRDefault="001414EA" w:rsidP="00D3508A">
      <w:pPr>
        <w:spacing w:line="240" w:lineRule="auto"/>
        <w:ind w:left="1264" w:right="1264"/>
        <w:jc w:val="both"/>
        <w:rPr>
          <w:spacing w:val="0"/>
          <w:w w:val="100"/>
        </w:rPr>
      </w:pPr>
    </w:p>
    <w:p w:rsidR="0010342D" w:rsidRDefault="0010342D" w:rsidP="00D3508A">
      <w:pPr>
        <w:spacing w:line="240" w:lineRule="auto"/>
        <w:ind w:left="1264" w:right="1264"/>
        <w:jc w:val="both"/>
        <w:rPr>
          <w:spacing w:val="0"/>
          <w:w w:val="100"/>
        </w:rPr>
      </w:pPr>
      <w:r w:rsidRPr="00355FC8">
        <w:rPr>
          <w:spacing w:val="0"/>
          <w:w w:val="100"/>
        </w:rPr>
        <w:t>Законодательство Бахрейна предоставляет гражданам свободу выбора профессии, не требуя квотирования определенных специальностей. Студенты и учащиеся могут изучать одни и те же дисциплины на всех уровнях системы образования независимо от половой принадлежности. Эти права были закреплены в законе еще до присоединения Бахрейна к КЛДОЖ. Это обстоятельство убедительно доказывает приверженность страны принципу равенства и искоренения дискриминации. Тем не менее, как показано в разделе, посвященном образованию, некоторые традиции заставляют женщин отдавать предпочтение одним специальностям перед другими</w:t>
      </w:r>
      <w:r w:rsidR="002919A7">
        <w:rPr>
          <w:spacing w:val="0"/>
          <w:w w:val="100"/>
        </w:rPr>
        <w:t>.</w:t>
      </w:r>
    </w:p>
    <w:p w:rsidR="001C4C59" w:rsidRPr="00355FC8" w:rsidRDefault="001C4C59" w:rsidP="00D3508A">
      <w:pPr>
        <w:spacing w:line="240" w:lineRule="auto"/>
        <w:ind w:left="1264" w:right="1264"/>
        <w:jc w:val="both"/>
        <w:rPr>
          <w:spacing w:val="0"/>
          <w:w w:val="100"/>
        </w:rPr>
      </w:pPr>
    </w:p>
    <w:p w:rsidR="0010342D" w:rsidRPr="001C4C59" w:rsidRDefault="0010342D" w:rsidP="001C4C59">
      <w:pPr>
        <w:spacing w:line="240" w:lineRule="auto"/>
        <w:ind w:left="1264" w:right="1264" w:hanging="413"/>
        <w:jc w:val="both"/>
        <w:rPr>
          <w:b/>
          <w:bCs/>
          <w:spacing w:val="0"/>
          <w:w w:val="100"/>
          <w:sz w:val="22"/>
          <w:szCs w:val="22"/>
        </w:rPr>
      </w:pPr>
      <w:r w:rsidRPr="001C4C59">
        <w:rPr>
          <w:b/>
          <w:bCs/>
          <w:spacing w:val="0"/>
          <w:w w:val="100"/>
          <w:sz w:val="22"/>
          <w:szCs w:val="22"/>
        </w:rPr>
        <w:t>I</w:t>
      </w:r>
      <w:r w:rsidR="00206148">
        <w:rPr>
          <w:b/>
          <w:bCs/>
          <w:spacing w:val="0"/>
          <w:w w:val="100"/>
          <w:sz w:val="22"/>
          <w:szCs w:val="22"/>
          <w:lang w:val="en-US"/>
        </w:rPr>
        <w:t>I</w:t>
      </w:r>
      <w:r w:rsidRPr="001C4C59">
        <w:rPr>
          <w:b/>
          <w:bCs/>
          <w:spacing w:val="0"/>
          <w:w w:val="100"/>
          <w:sz w:val="22"/>
          <w:szCs w:val="22"/>
        </w:rPr>
        <w:t>I.</w:t>
      </w:r>
      <w:r w:rsidRPr="001C4C59">
        <w:rPr>
          <w:b/>
          <w:bCs/>
          <w:spacing w:val="0"/>
          <w:w w:val="100"/>
          <w:sz w:val="22"/>
          <w:szCs w:val="22"/>
        </w:rPr>
        <w:tab/>
        <w:t>Положение в области гендерного равенства и перспективы на будущее</w:t>
      </w:r>
    </w:p>
    <w:p w:rsidR="001C4C59" w:rsidRDefault="001C4C59" w:rsidP="001C4C59">
      <w:pPr>
        <w:spacing w:line="240" w:lineRule="auto"/>
        <w:ind w:left="1264" w:right="1264"/>
        <w:jc w:val="right"/>
        <w:rPr>
          <w:spacing w:val="0"/>
          <w:w w:val="100"/>
        </w:rPr>
      </w:pPr>
      <w:r>
        <w:rPr>
          <w:spacing w:val="0"/>
          <w:w w:val="100"/>
        </w:rPr>
        <w:t>(</w:t>
      </w:r>
      <w:r w:rsidR="0010342D" w:rsidRPr="00355FC8">
        <w:rPr>
          <w:spacing w:val="0"/>
          <w:w w:val="100"/>
        </w:rPr>
        <w:t>90</w:t>
      </w:r>
      <w:r>
        <w:rPr>
          <w:spacing w:val="0"/>
          <w:w w:val="100"/>
        </w:rPr>
        <w:t>)</w:t>
      </w:r>
    </w:p>
    <w:p w:rsidR="0010342D" w:rsidRPr="00355FC8" w:rsidRDefault="0010342D" w:rsidP="00D3508A">
      <w:pPr>
        <w:spacing w:line="240" w:lineRule="auto"/>
        <w:ind w:left="1264" w:right="1264"/>
        <w:jc w:val="both"/>
        <w:rPr>
          <w:spacing w:val="0"/>
          <w:w w:val="100"/>
        </w:rPr>
      </w:pPr>
      <w:r w:rsidRPr="00355FC8">
        <w:rPr>
          <w:spacing w:val="0"/>
          <w:w w:val="100"/>
        </w:rPr>
        <w:t>Был принят ряд мер по обеспечению гендерного равенств</w:t>
      </w:r>
      <w:r w:rsidR="002919A7">
        <w:rPr>
          <w:spacing w:val="0"/>
          <w:w w:val="100"/>
        </w:rPr>
        <w:t>а</w:t>
      </w:r>
      <w:r w:rsidRPr="00355FC8">
        <w:rPr>
          <w:spacing w:val="0"/>
          <w:w w:val="100"/>
        </w:rPr>
        <w:t xml:space="preserve"> в соответствии с законодательством страны, включая создание специальных учреждений по рассмотрению жалоб женщин. Эти учреждения подчиняются ВСЖ и расположены в каждом административном округе страны. Они выполняют роль механизма по укреплению прав женщин. ВСЖ в настоящее время проводит исследование, посвященное практическому применению принципов, провозглашенных в </w:t>
      </w:r>
      <w:r w:rsidR="002919A7" w:rsidRPr="00355FC8">
        <w:rPr>
          <w:spacing w:val="0"/>
          <w:w w:val="100"/>
        </w:rPr>
        <w:t>КЛДОЖ</w:t>
      </w:r>
      <w:r w:rsidRPr="00355FC8">
        <w:rPr>
          <w:spacing w:val="0"/>
          <w:w w:val="100"/>
        </w:rPr>
        <w:t xml:space="preserve">. В исследовании систематизируются конкретные жалобы, которые были поданы в указанные учреждения по поводу практики и процедур, являющихся дискриминационными по отношению к женщинам. Аналогичные шаги предпринимаются различными женскими объединениями и правозащитными организациями. </w:t>
      </w:r>
    </w:p>
    <w:p w:rsidR="001C4C59" w:rsidRDefault="001C4C59" w:rsidP="001C4C59">
      <w:pPr>
        <w:spacing w:line="240" w:lineRule="auto"/>
        <w:ind w:left="1264" w:right="1264"/>
        <w:jc w:val="right"/>
        <w:rPr>
          <w:spacing w:val="0"/>
          <w:w w:val="100"/>
        </w:rPr>
      </w:pPr>
      <w:r>
        <w:rPr>
          <w:spacing w:val="0"/>
          <w:w w:val="100"/>
        </w:rPr>
        <w:t>(</w:t>
      </w:r>
      <w:r w:rsidR="0010342D" w:rsidRPr="00355FC8">
        <w:rPr>
          <w:spacing w:val="0"/>
          <w:w w:val="100"/>
        </w:rPr>
        <w:t>91</w:t>
      </w:r>
      <w:r>
        <w:rPr>
          <w:spacing w:val="0"/>
          <w:w w:val="100"/>
        </w:rPr>
        <w:t>)</w:t>
      </w:r>
    </w:p>
    <w:p w:rsidR="0010342D" w:rsidRPr="00355FC8" w:rsidRDefault="0010342D" w:rsidP="00D3508A">
      <w:pPr>
        <w:spacing w:line="240" w:lineRule="auto"/>
        <w:ind w:left="1264" w:right="1264"/>
        <w:jc w:val="both"/>
        <w:rPr>
          <w:spacing w:val="0"/>
          <w:w w:val="100"/>
        </w:rPr>
      </w:pPr>
      <w:r w:rsidRPr="00355FC8">
        <w:rPr>
          <w:spacing w:val="0"/>
          <w:w w:val="100"/>
        </w:rPr>
        <w:t>Бахрейнский центр научных исследований и изысканий подготовил доклад, в котором указывается на необходимость принятия семейного кодекса, основанного на законах исламского шариата. Опираясь на исследования, ВСЖ организовал в средствах массовой информации просветитель</w:t>
      </w:r>
      <w:r w:rsidR="00493AFE">
        <w:rPr>
          <w:spacing w:val="0"/>
          <w:w w:val="100"/>
        </w:rPr>
        <w:t>ск</w:t>
      </w:r>
      <w:r w:rsidRPr="00355FC8">
        <w:rPr>
          <w:spacing w:val="0"/>
          <w:w w:val="100"/>
        </w:rPr>
        <w:t>ую кампанию для разъяснения характера будущего документа и важности его принятия. В октябре 2005 года состоялись многочисленные обсуждения и конференции по указанной проблеме, которые подробно освещались в печати и по телевидению. Центр совместно с Министерством внутренних дел также провел исследование, посвященное проблеме насилия в отношении женщин.</w:t>
      </w:r>
    </w:p>
    <w:p w:rsidR="001C4C59" w:rsidRDefault="001C4C59" w:rsidP="00D3508A">
      <w:pPr>
        <w:spacing w:line="240" w:lineRule="auto"/>
        <w:ind w:left="1264" w:right="1264"/>
        <w:jc w:val="both"/>
        <w:rPr>
          <w:spacing w:val="0"/>
          <w:w w:val="100"/>
        </w:rPr>
      </w:pPr>
    </w:p>
    <w:p w:rsidR="0010342D" w:rsidRPr="00355FC8" w:rsidRDefault="0010342D" w:rsidP="00D3508A">
      <w:pPr>
        <w:spacing w:line="240" w:lineRule="auto"/>
        <w:ind w:left="1264" w:right="1264"/>
        <w:jc w:val="both"/>
        <w:rPr>
          <w:spacing w:val="0"/>
          <w:w w:val="100"/>
        </w:rPr>
      </w:pPr>
      <w:r w:rsidRPr="00355FC8">
        <w:rPr>
          <w:spacing w:val="0"/>
          <w:w w:val="100"/>
        </w:rPr>
        <w:t>Кроме того, секретариат ВСЖ опубликовал руководство для женщин по правилам ведения судебного разбирательства в шариатских судах. В руководстве разъясняются права женщин, правила обращения в шариатские суды и процедуры защиты. В сентябре 2005 года были организованы обучающие курсы по теме "Роль национального судьи в применении международных конвенций по правам человека", в которых участвовали представители многочисленных организаций гражданского общества и сотрудники различных государственных структур.</w:t>
      </w:r>
    </w:p>
    <w:p w:rsidR="001C4C59" w:rsidRDefault="001C4C59" w:rsidP="001C4C59">
      <w:pPr>
        <w:spacing w:line="240" w:lineRule="auto"/>
        <w:ind w:left="1264" w:right="1264"/>
        <w:jc w:val="right"/>
        <w:rPr>
          <w:spacing w:val="0"/>
          <w:w w:val="100"/>
        </w:rPr>
      </w:pPr>
      <w:r>
        <w:rPr>
          <w:spacing w:val="0"/>
          <w:w w:val="100"/>
        </w:rPr>
        <w:t>(</w:t>
      </w:r>
      <w:r w:rsidR="0010342D" w:rsidRPr="00355FC8">
        <w:rPr>
          <w:spacing w:val="0"/>
          <w:w w:val="100"/>
        </w:rPr>
        <w:t>92</w:t>
      </w:r>
      <w:r>
        <w:rPr>
          <w:spacing w:val="0"/>
          <w:w w:val="100"/>
        </w:rPr>
        <w:t>)</w:t>
      </w:r>
    </w:p>
    <w:p w:rsidR="0010342D" w:rsidRPr="00355FC8" w:rsidRDefault="0010342D" w:rsidP="00D3508A">
      <w:pPr>
        <w:spacing w:line="240" w:lineRule="auto"/>
        <w:ind w:left="1264" w:right="1264"/>
        <w:jc w:val="both"/>
        <w:rPr>
          <w:spacing w:val="0"/>
          <w:w w:val="100"/>
        </w:rPr>
      </w:pPr>
      <w:r w:rsidRPr="00355FC8">
        <w:rPr>
          <w:spacing w:val="0"/>
          <w:w w:val="100"/>
        </w:rPr>
        <w:t xml:space="preserve">Гендерное равенство достигнуто в сфере здравоохранения, образования, участия в политической жизни и трудовых отношениях. Мужчины и женщины также равны перед законом и в суде, </w:t>
      </w:r>
      <w:r w:rsidR="00493AFE">
        <w:rPr>
          <w:spacing w:val="0"/>
          <w:w w:val="100"/>
        </w:rPr>
        <w:t xml:space="preserve">что </w:t>
      </w:r>
      <w:r w:rsidRPr="00355FC8">
        <w:rPr>
          <w:spacing w:val="0"/>
          <w:w w:val="100"/>
        </w:rPr>
        <w:t>подробно рассматривается ниже</w:t>
      </w:r>
      <w:r w:rsidR="00493AFE">
        <w:rPr>
          <w:spacing w:val="0"/>
          <w:w w:val="100"/>
        </w:rPr>
        <w:t>,</w:t>
      </w:r>
      <w:r w:rsidRPr="00355FC8">
        <w:rPr>
          <w:spacing w:val="0"/>
          <w:w w:val="100"/>
        </w:rPr>
        <w:t xml:space="preserve"> в разделах, посвященных соответствующим статьям КЛДОЖ. Были приняты важные меры и решения по ликвидации всех форм дискриминации в отношении женщин в Бахрейне. Однако реализация этих статей на практике требует дальнейших усилий, в частности в вопросах гражданства и некоторых второстепенных вопросах, касающихся льгот мужа и детей женщины, занимающей высокий пост. Следует также активнее привлекать внимание общественности к правам и проблемам женщин. Очевидно, что многие слои общества глубоко невежественны в этих вопросах. В связи с этим необходимо предпринять следующие шаги: проведение интенсивных образовательных и обучающих программ, адресованных адвокатам, судьям и другим работникам судебных органов, расширение роли средств массовой информации в разъяснении общественности прав и проблем женщин, а также, как уже указывалось выше, внесение поправок в Закон о гражданстве, с тем чтобы обеспечить стабильность для женщины и ее детей.</w:t>
      </w:r>
    </w:p>
    <w:p w:rsidR="001C4C59" w:rsidRDefault="001C4C59" w:rsidP="00D3508A">
      <w:pPr>
        <w:spacing w:line="240" w:lineRule="auto"/>
        <w:ind w:left="1264" w:right="1264"/>
        <w:jc w:val="both"/>
        <w:rPr>
          <w:spacing w:val="0"/>
          <w:w w:val="100"/>
        </w:rPr>
      </w:pPr>
    </w:p>
    <w:p w:rsidR="0010342D" w:rsidRDefault="0010342D" w:rsidP="00D3508A">
      <w:pPr>
        <w:spacing w:line="240" w:lineRule="auto"/>
        <w:ind w:left="1264" w:right="1264"/>
        <w:jc w:val="both"/>
        <w:rPr>
          <w:spacing w:val="0"/>
          <w:w w:val="100"/>
        </w:rPr>
      </w:pPr>
      <w:r w:rsidRPr="00355FC8">
        <w:rPr>
          <w:spacing w:val="0"/>
          <w:w w:val="100"/>
        </w:rPr>
        <w:t>Не менее насущной задачей остается принятие семейного кодекса, гарантирующего женщине стабильность в семье и защиту ее прав, в особенности в области семейных отношений.</w:t>
      </w:r>
    </w:p>
    <w:p w:rsidR="001C4C59" w:rsidRPr="00355FC8" w:rsidRDefault="001C4C59" w:rsidP="001C4C59">
      <w:pPr>
        <w:spacing w:line="240" w:lineRule="auto"/>
        <w:ind w:left="1264" w:right="1264"/>
        <w:jc w:val="right"/>
        <w:rPr>
          <w:spacing w:val="0"/>
          <w:w w:val="100"/>
        </w:rPr>
      </w:pPr>
    </w:p>
    <w:p w:rsidR="0010342D" w:rsidRPr="00206148" w:rsidRDefault="0010342D" w:rsidP="001C4C59">
      <w:pPr>
        <w:spacing w:line="240" w:lineRule="auto"/>
        <w:ind w:left="1264" w:right="1264" w:hanging="413"/>
        <w:jc w:val="both"/>
        <w:rPr>
          <w:b/>
          <w:bCs/>
          <w:spacing w:val="0"/>
          <w:w w:val="100"/>
          <w:sz w:val="24"/>
          <w:szCs w:val="24"/>
          <w:u w:val="single"/>
        </w:rPr>
      </w:pPr>
      <w:r w:rsidRPr="00206148">
        <w:rPr>
          <w:b/>
          <w:bCs/>
          <w:spacing w:val="0"/>
          <w:w w:val="100"/>
          <w:sz w:val="24"/>
          <w:szCs w:val="24"/>
          <w:u w:val="single"/>
        </w:rPr>
        <w:t xml:space="preserve">Статья 3 – Развитие и </w:t>
      </w:r>
      <w:r w:rsidR="00493AFE" w:rsidRPr="00206148">
        <w:rPr>
          <w:b/>
          <w:bCs/>
          <w:spacing w:val="0"/>
          <w:w w:val="100"/>
          <w:sz w:val="24"/>
          <w:szCs w:val="24"/>
          <w:u w:val="single"/>
        </w:rPr>
        <w:t>прогресс</w:t>
      </w:r>
      <w:r w:rsidRPr="00206148">
        <w:rPr>
          <w:b/>
          <w:bCs/>
          <w:spacing w:val="0"/>
          <w:w w:val="100"/>
          <w:sz w:val="24"/>
          <w:szCs w:val="24"/>
          <w:u w:val="single"/>
        </w:rPr>
        <w:t xml:space="preserve"> женщин</w:t>
      </w:r>
    </w:p>
    <w:p w:rsidR="001C4C59" w:rsidRDefault="00206148" w:rsidP="00206148">
      <w:pPr>
        <w:spacing w:line="240" w:lineRule="auto"/>
        <w:ind w:left="1264" w:right="1264"/>
        <w:jc w:val="right"/>
        <w:rPr>
          <w:spacing w:val="0"/>
          <w:w w:val="100"/>
        </w:rPr>
      </w:pPr>
      <w:r>
        <w:rPr>
          <w:spacing w:val="0"/>
          <w:w w:val="100"/>
        </w:rPr>
        <w:t>(</w:t>
      </w:r>
      <w:r w:rsidRPr="00355FC8">
        <w:rPr>
          <w:spacing w:val="0"/>
          <w:w w:val="100"/>
        </w:rPr>
        <w:t>93</w:t>
      </w:r>
      <w:r>
        <w:rPr>
          <w:spacing w:val="0"/>
          <w:w w:val="100"/>
        </w:rPr>
        <w:t>)</w:t>
      </w:r>
    </w:p>
    <w:p w:rsidR="0010342D" w:rsidRPr="00355FC8" w:rsidRDefault="0010342D" w:rsidP="00D3508A">
      <w:pPr>
        <w:spacing w:line="240" w:lineRule="auto"/>
        <w:ind w:left="1264" w:right="1264"/>
        <w:jc w:val="both"/>
        <w:rPr>
          <w:i/>
          <w:iCs/>
          <w:spacing w:val="0"/>
          <w:w w:val="100"/>
        </w:rPr>
      </w:pPr>
      <w:r w:rsidRPr="00355FC8">
        <w:rPr>
          <w:i/>
          <w:iCs/>
          <w:spacing w:val="0"/>
          <w:w w:val="100"/>
        </w:rPr>
        <w:t xml:space="preserve">Государства-участники принимают во всех областях, и в частности в политической, социальной, экономической и культурной областях, все соответствующие меры, включая законодательные, для обеспечения всестороннего развития и прогресса женщин, с тем чтобы гарантировать им осуществление и пользование правами человека и основными свободами на основе равенства с мужчинами. </w:t>
      </w:r>
    </w:p>
    <w:p w:rsidR="001C4C59" w:rsidRDefault="001C4C59" w:rsidP="00D3508A">
      <w:pPr>
        <w:spacing w:line="240" w:lineRule="auto"/>
        <w:ind w:left="1264" w:right="1264"/>
        <w:jc w:val="both"/>
        <w:rPr>
          <w:b/>
          <w:bCs/>
          <w:spacing w:val="0"/>
          <w:w w:val="100"/>
        </w:rPr>
      </w:pPr>
    </w:p>
    <w:p w:rsidR="0010342D" w:rsidRPr="001C4C59" w:rsidRDefault="0010342D" w:rsidP="001C4C59">
      <w:pPr>
        <w:spacing w:line="240" w:lineRule="auto"/>
        <w:ind w:left="1264" w:right="1264" w:hanging="413"/>
        <w:jc w:val="both"/>
        <w:rPr>
          <w:b/>
          <w:bCs/>
          <w:spacing w:val="0"/>
          <w:w w:val="100"/>
          <w:sz w:val="22"/>
          <w:szCs w:val="22"/>
        </w:rPr>
      </w:pPr>
      <w:r w:rsidRPr="001C4C59">
        <w:rPr>
          <w:b/>
          <w:bCs/>
          <w:spacing w:val="0"/>
          <w:w w:val="100"/>
          <w:sz w:val="22"/>
          <w:szCs w:val="22"/>
        </w:rPr>
        <w:t>I.</w:t>
      </w:r>
      <w:r w:rsidRPr="001C4C59">
        <w:rPr>
          <w:b/>
          <w:bCs/>
          <w:spacing w:val="0"/>
          <w:w w:val="100"/>
          <w:sz w:val="22"/>
          <w:szCs w:val="22"/>
        </w:rPr>
        <w:tab/>
        <w:t>Конституционные и законодательные положения</w:t>
      </w:r>
    </w:p>
    <w:p w:rsidR="001C4C59" w:rsidRDefault="001C4C59" w:rsidP="001C4C59">
      <w:pPr>
        <w:spacing w:line="240" w:lineRule="auto"/>
        <w:ind w:left="1264" w:right="1264"/>
        <w:jc w:val="right"/>
        <w:rPr>
          <w:spacing w:val="0"/>
          <w:w w:val="100"/>
        </w:rPr>
      </w:pPr>
      <w:r>
        <w:rPr>
          <w:spacing w:val="0"/>
          <w:w w:val="100"/>
        </w:rPr>
        <w:t>(</w:t>
      </w:r>
      <w:r w:rsidR="0010342D" w:rsidRPr="00355FC8">
        <w:rPr>
          <w:spacing w:val="0"/>
          <w:w w:val="100"/>
        </w:rPr>
        <w:t>94</w:t>
      </w:r>
      <w:r>
        <w:rPr>
          <w:spacing w:val="0"/>
          <w:w w:val="100"/>
        </w:rPr>
        <w:t>)</w:t>
      </w:r>
    </w:p>
    <w:p w:rsidR="0010342D" w:rsidRPr="00355FC8" w:rsidRDefault="0010342D" w:rsidP="00D3508A">
      <w:pPr>
        <w:spacing w:line="240" w:lineRule="auto"/>
        <w:ind w:left="1264" w:right="1264"/>
        <w:jc w:val="both"/>
        <w:rPr>
          <w:spacing w:val="0"/>
          <w:w w:val="100"/>
        </w:rPr>
      </w:pPr>
      <w:r w:rsidRPr="00355FC8">
        <w:rPr>
          <w:spacing w:val="0"/>
          <w:w w:val="100"/>
        </w:rPr>
        <w:t>Улучшение положения женщин обусловлено, главным образом, Конституцией Бахрейна, в которой женщинам гарантируется право на равенство с мужчинами и основные права человека. В статье 5 b) говорится: "Государство обеспечивает женщинам возможность совмещать семейные обязанности с работой вне дома, а также пред</w:t>
      </w:r>
      <w:r w:rsidR="00493AFE">
        <w:rPr>
          <w:spacing w:val="0"/>
          <w:w w:val="100"/>
        </w:rPr>
        <w:t>о</w:t>
      </w:r>
      <w:r w:rsidRPr="00355FC8">
        <w:rPr>
          <w:spacing w:val="0"/>
          <w:w w:val="100"/>
        </w:rPr>
        <w:t xml:space="preserve">ставляет им равные с мужчинами права в политической, социальной, культурной и экономической сферах без нарушения положений исламского канонического права (шариата)". </w:t>
      </w:r>
    </w:p>
    <w:p w:rsidR="001C4C59" w:rsidRDefault="001C4C59" w:rsidP="00D3508A">
      <w:pPr>
        <w:spacing w:line="240" w:lineRule="auto"/>
        <w:ind w:left="1264" w:right="1264"/>
        <w:jc w:val="both"/>
        <w:rPr>
          <w:spacing w:val="0"/>
          <w:w w:val="100"/>
        </w:rPr>
      </w:pPr>
    </w:p>
    <w:p w:rsidR="0010342D" w:rsidRPr="00355FC8" w:rsidRDefault="0010342D" w:rsidP="00D3508A">
      <w:pPr>
        <w:spacing w:line="240" w:lineRule="auto"/>
        <w:ind w:left="1264" w:right="1264"/>
        <w:jc w:val="both"/>
        <w:rPr>
          <w:spacing w:val="0"/>
          <w:w w:val="100"/>
        </w:rPr>
      </w:pPr>
      <w:r w:rsidRPr="00355FC8">
        <w:rPr>
          <w:spacing w:val="0"/>
          <w:w w:val="100"/>
        </w:rPr>
        <w:t>В статье 8 a) Конституции говорится: "Каждый гражданин имеет право на медицинское обслуживание. Государство заботится об охране здоровья населения и обеспечивает возможность для профилактики и лечения заболеваний путем создания различных видов больниц и других медицинских учреждений".</w:t>
      </w:r>
    </w:p>
    <w:p w:rsidR="001C4C59" w:rsidRDefault="001C4C59" w:rsidP="00D3508A">
      <w:pPr>
        <w:spacing w:line="240" w:lineRule="auto"/>
        <w:ind w:left="1264" w:right="1264"/>
        <w:jc w:val="both"/>
        <w:rPr>
          <w:spacing w:val="0"/>
          <w:w w:val="100"/>
        </w:rPr>
      </w:pPr>
    </w:p>
    <w:p w:rsidR="0010342D" w:rsidRPr="00355FC8" w:rsidRDefault="0010342D" w:rsidP="00D3508A">
      <w:pPr>
        <w:spacing w:line="240" w:lineRule="auto"/>
        <w:ind w:left="1264" w:right="1264"/>
        <w:jc w:val="both"/>
        <w:rPr>
          <w:spacing w:val="0"/>
          <w:w w:val="100"/>
        </w:rPr>
      </w:pPr>
      <w:r w:rsidRPr="00355FC8">
        <w:rPr>
          <w:spacing w:val="0"/>
          <w:w w:val="100"/>
        </w:rPr>
        <w:t>В статье 16 b) Конституции говорится: "Граждане равны в праве занимать государственные должности в соответствии с условиями, установленными законом".</w:t>
      </w:r>
    </w:p>
    <w:p w:rsidR="0010342D" w:rsidRDefault="0010342D" w:rsidP="00D3508A">
      <w:pPr>
        <w:spacing w:line="240" w:lineRule="auto"/>
        <w:ind w:left="1264" w:right="1264"/>
        <w:jc w:val="both"/>
        <w:rPr>
          <w:spacing w:val="0"/>
          <w:w w:val="100"/>
        </w:rPr>
      </w:pPr>
      <w:r w:rsidRPr="00355FC8">
        <w:rPr>
          <w:spacing w:val="0"/>
          <w:w w:val="100"/>
        </w:rPr>
        <w:t xml:space="preserve">Читатель может вернуться к Части I настоящего доклада, в которой рассматриваются все законы Бахрейна, закрепляющие принцип равенства и предусматривающие участие женщин в политической, экономической и общественной жизни. </w:t>
      </w:r>
    </w:p>
    <w:p w:rsidR="001C4C59" w:rsidRPr="00355FC8" w:rsidRDefault="001C4C59" w:rsidP="001C4C59">
      <w:pPr>
        <w:spacing w:line="240" w:lineRule="auto"/>
        <w:ind w:left="1264" w:right="1264"/>
        <w:jc w:val="right"/>
        <w:rPr>
          <w:spacing w:val="0"/>
          <w:w w:val="100"/>
        </w:rPr>
      </w:pPr>
    </w:p>
    <w:p w:rsidR="0010342D" w:rsidRPr="001C4C59" w:rsidRDefault="0010342D" w:rsidP="001C4C59">
      <w:pPr>
        <w:spacing w:line="240" w:lineRule="auto"/>
        <w:ind w:left="1264" w:right="1264" w:hanging="413"/>
        <w:jc w:val="both"/>
        <w:rPr>
          <w:b/>
          <w:bCs/>
          <w:spacing w:val="0"/>
          <w:w w:val="100"/>
          <w:sz w:val="22"/>
          <w:szCs w:val="22"/>
        </w:rPr>
      </w:pPr>
      <w:r w:rsidRPr="001C4C59">
        <w:rPr>
          <w:b/>
          <w:bCs/>
          <w:spacing w:val="0"/>
          <w:w w:val="100"/>
          <w:sz w:val="22"/>
          <w:szCs w:val="22"/>
        </w:rPr>
        <w:t>II.</w:t>
      </w:r>
      <w:r w:rsidRPr="001C4C59">
        <w:rPr>
          <w:b/>
          <w:bCs/>
          <w:spacing w:val="0"/>
          <w:w w:val="100"/>
          <w:sz w:val="22"/>
          <w:szCs w:val="22"/>
        </w:rPr>
        <w:tab/>
        <w:t>Текущая ситуация и перспективы на будущее</w:t>
      </w:r>
    </w:p>
    <w:p w:rsidR="001C4C59" w:rsidRDefault="00206148" w:rsidP="00206148">
      <w:pPr>
        <w:spacing w:line="240" w:lineRule="auto"/>
        <w:ind w:left="1264" w:right="1264"/>
        <w:jc w:val="right"/>
        <w:rPr>
          <w:spacing w:val="0"/>
          <w:w w:val="100"/>
        </w:rPr>
      </w:pPr>
      <w:r>
        <w:rPr>
          <w:spacing w:val="0"/>
          <w:w w:val="100"/>
        </w:rPr>
        <w:t>(</w:t>
      </w:r>
      <w:r w:rsidRPr="00355FC8">
        <w:rPr>
          <w:spacing w:val="0"/>
          <w:w w:val="100"/>
        </w:rPr>
        <w:t>95</w:t>
      </w:r>
      <w:r>
        <w:rPr>
          <w:spacing w:val="0"/>
          <w:w w:val="100"/>
        </w:rPr>
        <w:t>)</w:t>
      </w:r>
    </w:p>
    <w:p w:rsidR="0010342D" w:rsidRPr="00355FC8" w:rsidRDefault="0010342D" w:rsidP="00D3508A">
      <w:pPr>
        <w:spacing w:line="240" w:lineRule="auto"/>
        <w:ind w:left="1264" w:right="1264"/>
        <w:jc w:val="both"/>
        <w:rPr>
          <w:spacing w:val="0"/>
          <w:w w:val="100"/>
        </w:rPr>
      </w:pPr>
      <w:r w:rsidRPr="00355FC8">
        <w:rPr>
          <w:spacing w:val="0"/>
          <w:w w:val="100"/>
        </w:rPr>
        <w:t xml:space="preserve">Был предпринят ряд шагов по проведению в жизнь конституционных и законодательных положений. Государство также разработало ряд механизмов для обеспечения развития и улучшения положения женщин. Эти механизмы, закрепленные в программе политических, экономических и социальных преобразований, принятой Его Величеством </w:t>
      </w:r>
      <w:r w:rsidR="00493AFE">
        <w:rPr>
          <w:spacing w:val="0"/>
          <w:w w:val="100"/>
        </w:rPr>
        <w:t>к</w:t>
      </w:r>
      <w:r w:rsidRPr="00355FC8">
        <w:rPr>
          <w:spacing w:val="0"/>
          <w:w w:val="100"/>
        </w:rPr>
        <w:t xml:space="preserve">оролем Бахрейна, включают следующие меры: </w:t>
      </w:r>
    </w:p>
    <w:p w:rsidR="0010342D" w:rsidRPr="00355FC8" w:rsidRDefault="0010342D" w:rsidP="001C4C59">
      <w:pPr>
        <w:spacing w:before="100" w:line="240" w:lineRule="auto"/>
        <w:ind w:left="1559" w:right="1264"/>
        <w:jc w:val="both"/>
        <w:rPr>
          <w:spacing w:val="0"/>
          <w:w w:val="100"/>
        </w:rPr>
      </w:pPr>
      <w:r w:rsidRPr="00355FC8">
        <w:rPr>
          <w:spacing w:val="0"/>
          <w:w w:val="100"/>
        </w:rPr>
        <w:t>1.</w:t>
      </w:r>
      <w:r w:rsidRPr="00355FC8">
        <w:rPr>
          <w:spacing w:val="0"/>
          <w:w w:val="100"/>
        </w:rPr>
        <w:tab/>
        <w:t>Участие женщин в разработке законов, включая членство в Комитете по реализации НХД.</w:t>
      </w:r>
    </w:p>
    <w:p w:rsidR="0010342D" w:rsidRPr="00355FC8" w:rsidRDefault="0010342D" w:rsidP="001C4C59">
      <w:pPr>
        <w:spacing w:before="100" w:line="240" w:lineRule="auto"/>
        <w:ind w:left="1559" w:right="1264"/>
        <w:jc w:val="both"/>
        <w:rPr>
          <w:spacing w:val="0"/>
          <w:w w:val="100"/>
        </w:rPr>
      </w:pPr>
      <w:r w:rsidRPr="00355FC8">
        <w:rPr>
          <w:spacing w:val="0"/>
          <w:w w:val="100"/>
        </w:rPr>
        <w:t>2.</w:t>
      </w:r>
      <w:r w:rsidRPr="00355FC8">
        <w:rPr>
          <w:spacing w:val="0"/>
          <w:w w:val="100"/>
        </w:rPr>
        <w:tab/>
        <w:t>Обеспечение членства женщин в органах законодательной власти путем назначения десяти женщин в Консультативный совет.</w:t>
      </w:r>
    </w:p>
    <w:p w:rsidR="0010342D" w:rsidRPr="00355FC8" w:rsidRDefault="0010342D" w:rsidP="001C4C59">
      <w:pPr>
        <w:spacing w:before="100" w:line="240" w:lineRule="auto"/>
        <w:ind w:left="1559" w:right="1264"/>
        <w:jc w:val="both"/>
        <w:rPr>
          <w:spacing w:val="0"/>
          <w:w w:val="100"/>
        </w:rPr>
      </w:pPr>
      <w:r w:rsidRPr="00355FC8">
        <w:rPr>
          <w:spacing w:val="0"/>
          <w:w w:val="100"/>
        </w:rPr>
        <w:t>3.</w:t>
      </w:r>
      <w:r w:rsidRPr="00355FC8">
        <w:rPr>
          <w:spacing w:val="0"/>
          <w:w w:val="100"/>
        </w:rPr>
        <w:tab/>
        <w:t xml:space="preserve">Обеспечение участия женщин в органах исполнительной власти путем назначения в состав правительства двух женщин на должность министра, а также одной женщины в ранге министра, нескольких заместителей министров, помощников депутатов и т. п. </w:t>
      </w:r>
    </w:p>
    <w:p w:rsidR="0010342D" w:rsidRPr="00355FC8" w:rsidRDefault="0010342D" w:rsidP="001C4C59">
      <w:pPr>
        <w:spacing w:before="100" w:line="240" w:lineRule="auto"/>
        <w:ind w:left="1559" w:right="1264"/>
        <w:jc w:val="both"/>
        <w:rPr>
          <w:spacing w:val="0"/>
          <w:w w:val="100"/>
        </w:rPr>
      </w:pPr>
      <w:r w:rsidRPr="00355FC8">
        <w:rPr>
          <w:spacing w:val="0"/>
          <w:w w:val="100"/>
        </w:rPr>
        <w:t>4.</w:t>
      </w:r>
      <w:r w:rsidRPr="00355FC8">
        <w:rPr>
          <w:spacing w:val="0"/>
          <w:w w:val="100"/>
        </w:rPr>
        <w:tab/>
        <w:t>Осуществление программы экономических преобразований по реформированию рынка труда, организации профессиональной подготовки, реализации учебно-образовательных программ и регулированию иностранной рабочей силы. Эти меры окажут положительное воздействие на экономическую деятельность женщин, позволят создать дополнительные рабочие места и благоприятно скажутся на улучшени</w:t>
      </w:r>
      <w:r w:rsidR="00493AFE">
        <w:rPr>
          <w:spacing w:val="0"/>
          <w:w w:val="100"/>
        </w:rPr>
        <w:t>и</w:t>
      </w:r>
      <w:r w:rsidRPr="00355FC8">
        <w:rPr>
          <w:spacing w:val="0"/>
          <w:w w:val="100"/>
        </w:rPr>
        <w:t xml:space="preserve"> экономического положения женщин.</w:t>
      </w:r>
    </w:p>
    <w:p w:rsidR="001C4C59" w:rsidRDefault="001C4C59" w:rsidP="001C4C59">
      <w:pPr>
        <w:spacing w:line="240" w:lineRule="auto"/>
        <w:ind w:left="1264" w:right="1264"/>
        <w:jc w:val="right"/>
        <w:rPr>
          <w:spacing w:val="0"/>
          <w:w w:val="100"/>
        </w:rPr>
      </w:pPr>
      <w:r>
        <w:rPr>
          <w:spacing w:val="0"/>
          <w:w w:val="100"/>
        </w:rPr>
        <w:t>(</w:t>
      </w:r>
      <w:r w:rsidR="0010342D" w:rsidRPr="00355FC8">
        <w:rPr>
          <w:spacing w:val="0"/>
          <w:w w:val="100"/>
        </w:rPr>
        <w:t>96</w:t>
      </w:r>
      <w:r>
        <w:rPr>
          <w:spacing w:val="0"/>
          <w:w w:val="100"/>
        </w:rPr>
        <w:t>)</w:t>
      </w:r>
    </w:p>
    <w:p w:rsidR="0010342D" w:rsidRPr="00355FC8" w:rsidRDefault="001C4C59" w:rsidP="00D3508A">
      <w:pPr>
        <w:spacing w:line="240" w:lineRule="auto"/>
        <w:ind w:left="1264" w:right="1264"/>
        <w:jc w:val="both"/>
        <w:rPr>
          <w:spacing w:val="0"/>
          <w:w w:val="100"/>
        </w:rPr>
      </w:pPr>
      <w:r>
        <w:rPr>
          <w:spacing w:val="0"/>
          <w:w w:val="100"/>
        </w:rPr>
        <w:t>К</w:t>
      </w:r>
      <w:r w:rsidR="0010342D" w:rsidRPr="00355FC8">
        <w:rPr>
          <w:spacing w:val="0"/>
          <w:w w:val="100"/>
        </w:rPr>
        <w:t xml:space="preserve">роме того, </w:t>
      </w:r>
      <w:r w:rsidR="0010342D" w:rsidRPr="00D13C03">
        <w:rPr>
          <w:caps/>
          <w:spacing w:val="0"/>
          <w:w w:val="100"/>
        </w:rPr>
        <w:t>у</w:t>
      </w:r>
      <w:r w:rsidR="0010342D" w:rsidRPr="00355FC8">
        <w:rPr>
          <w:spacing w:val="0"/>
          <w:w w:val="100"/>
        </w:rPr>
        <w:t>казом эмира № 44 от 2001 года был создан Верховный совет по делам женщин, который исполняет роль официального органа, отвечающего за все вопросы, касающиеся женщин. Всеобъемлющая концепция деятельности ВСЖ основывается на необходимости повысить статус женщин в обществе и обеспечить более активное участие женщин в процессе развития страны в качестве полноправных партнеров. ВСЖ решает следующие первоочередные задачи: издает рекомендации по разработке государственной политики, поощряющей участие женщин в общественной жизни, разрабатывает проекты национальных программ по поддержке женщин и решению проблем, с которыми они сталкиваются в различных областях жизни, проводит критический обзор законов и нормативных актов по вопросам женщин в целях преодоления стоящих перед женщинами трудностей, а также готовит рекомендации по принятию необходимых законов. В состав ВСЖ входят представители различных профессий, занимающие должности разного уровня. Основными требованиями к участию в работе Совета являются компетентность и профессионализм. Главная задача ВСЖ на настоящее время состоит в практическом осуществлении принятой им стратегии по поддержк</w:t>
      </w:r>
      <w:r w:rsidR="00493AFE">
        <w:rPr>
          <w:spacing w:val="0"/>
          <w:w w:val="100"/>
        </w:rPr>
        <w:t>е</w:t>
      </w:r>
      <w:r w:rsidR="0010342D" w:rsidRPr="00355FC8">
        <w:rPr>
          <w:spacing w:val="0"/>
          <w:w w:val="100"/>
        </w:rPr>
        <w:t xml:space="preserve"> женщин. Совет также создал постоянно действующий комитет, который занимается подготовкой юношей и девушек к будущей руководящей работе. </w:t>
      </w:r>
    </w:p>
    <w:p w:rsidR="001C4C59" w:rsidRDefault="001C4C59" w:rsidP="001C4C59">
      <w:pPr>
        <w:spacing w:line="240" w:lineRule="auto"/>
        <w:ind w:left="1264" w:right="1264"/>
        <w:jc w:val="right"/>
        <w:rPr>
          <w:spacing w:val="0"/>
          <w:w w:val="100"/>
        </w:rPr>
      </w:pPr>
      <w:r>
        <w:rPr>
          <w:spacing w:val="0"/>
          <w:w w:val="100"/>
        </w:rPr>
        <w:t>(</w:t>
      </w:r>
      <w:r w:rsidR="0010342D" w:rsidRPr="00355FC8">
        <w:rPr>
          <w:spacing w:val="0"/>
          <w:w w:val="100"/>
        </w:rPr>
        <w:t>97</w:t>
      </w:r>
      <w:r>
        <w:rPr>
          <w:spacing w:val="0"/>
          <w:w w:val="100"/>
        </w:rPr>
        <w:t>)</w:t>
      </w:r>
    </w:p>
    <w:p w:rsidR="0010342D" w:rsidRPr="00355FC8" w:rsidRDefault="0010342D" w:rsidP="00D3508A">
      <w:pPr>
        <w:spacing w:line="240" w:lineRule="auto"/>
        <w:ind w:left="1264" w:right="1264"/>
        <w:jc w:val="both"/>
        <w:rPr>
          <w:spacing w:val="0"/>
          <w:w w:val="100"/>
        </w:rPr>
      </w:pPr>
      <w:r w:rsidRPr="00355FC8">
        <w:rPr>
          <w:spacing w:val="0"/>
          <w:w w:val="100"/>
        </w:rPr>
        <w:t>Помимо вышесказанного, при Консультативном совете был создан Постоянный комитет по делам женщин и детей. Комитет рассматривает законы и проекты законов, касающиеся женщин и детей (например, Закон о детстве), положения женщин, работающих в частном секторе, а также вопросов охраны здоровья женщин и детей. ВСЖ ратифицировал протокол о сотрудничестве с законодательной ветвью власти, подписанный им совместно с Консультативным советом и Палатой депутатов.</w:t>
      </w:r>
    </w:p>
    <w:p w:rsidR="001C4C59" w:rsidRDefault="001C4C59" w:rsidP="001C4C59">
      <w:pPr>
        <w:spacing w:line="240" w:lineRule="auto"/>
        <w:ind w:left="1264" w:right="1264"/>
        <w:jc w:val="right"/>
        <w:rPr>
          <w:spacing w:val="0"/>
          <w:w w:val="100"/>
        </w:rPr>
      </w:pPr>
      <w:r>
        <w:rPr>
          <w:spacing w:val="0"/>
          <w:w w:val="100"/>
        </w:rPr>
        <w:t>(</w:t>
      </w:r>
      <w:r w:rsidR="0010342D" w:rsidRPr="00355FC8">
        <w:rPr>
          <w:spacing w:val="0"/>
          <w:w w:val="100"/>
        </w:rPr>
        <w:t>98</w:t>
      </w:r>
      <w:r>
        <w:rPr>
          <w:spacing w:val="0"/>
          <w:w w:val="100"/>
        </w:rPr>
        <w:t>)</w:t>
      </w:r>
    </w:p>
    <w:p w:rsidR="0010342D" w:rsidRPr="00355FC8" w:rsidRDefault="0010342D" w:rsidP="00D3508A">
      <w:pPr>
        <w:spacing w:line="240" w:lineRule="auto"/>
        <w:ind w:left="1264" w:right="1264"/>
        <w:jc w:val="both"/>
        <w:rPr>
          <w:spacing w:val="0"/>
          <w:w w:val="100"/>
        </w:rPr>
      </w:pPr>
      <w:r w:rsidRPr="00355FC8">
        <w:rPr>
          <w:spacing w:val="0"/>
          <w:w w:val="100"/>
        </w:rPr>
        <w:t>В гражданском секторе насчитывается 15 женских ассоциаций, 15 женских комитетов при религиозных и профессиональных объединениях, одна женская благотворительная организация и одна женская профессиональная организация. Эти структуры играют заметную роль в разъяснении женщинам их прав и способов реализации этих прав в целях обеспечения успешного участия женщин в процессе развития</w:t>
      </w:r>
      <w:r w:rsidRPr="00355FC8">
        <w:rPr>
          <w:rStyle w:val="FootnoteReference"/>
          <w:spacing w:val="0"/>
          <w:w w:val="100"/>
          <w:position w:val="0"/>
        </w:rPr>
        <w:footnoteReference w:id="14"/>
      </w:r>
      <w:r w:rsidRPr="00355FC8">
        <w:rPr>
          <w:spacing w:val="0"/>
          <w:w w:val="100"/>
        </w:rPr>
        <w:t>.</w:t>
      </w:r>
    </w:p>
    <w:p w:rsidR="001C4C59" w:rsidRDefault="001C4C59" w:rsidP="00D3508A">
      <w:pPr>
        <w:spacing w:line="240" w:lineRule="auto"/>
        <w:ind w:left="1264" w:right="1264"/>
        <w:jc w:val="both"/>
        <w:rPr>
          <w:spacing w:val="0"/>
          <w:w w:val="100"/>
        </w:rPr>
      </w:pPr>
    </w:p>
    <w:p w:rsidR="0010342D" w:rsidRPr="00355FC8" w:rsidRDefault="0010342D" w:rsidP="00D3508A">
      <w:pPr>
        <w:spacing w:line="240" w:lineRule="auto"/>
        <w:ind w:left="1264" w:right="1264"/>
        <w:jc w:val="both"/>
        <w:rPr>
          <w:spacing w:val="0"/>
          <w:w w:val="100"/>
        </w:rPr>
      </w:pPr>
      <w:r w:rsidRPr="00355FC8">
        <w:rPr>
          <w:spacing w:val="0"/>
          <w:w w:val="100"/>
        </w:rPr>
        <w:t>Женщины занимают важное место и в профсоюзах. Профсоюзы стали появляться в стране после принятия 24 декабря 2002 года Декрет-закона № 33 "О профессиональных союзах". Пять из тридцати шести профсоюзов Бахрейна возглавляются женщинами. В 2002 году женщины составляли 26,4 процента членов руководящих органов различных профсоюзов.</w:t>
      </w:r>
    </w:p>
    <w:p w:rsidR="001C4C59" w:rsidRDefault="001C4C59" w:rsidP="00D3508A">
      <w:pPr>
        <w:spacing w:line="240" w:lineRule="auto"/>
        <w:ind w:left="1264" w:right="1264"/>
        <w:jc w:val="both"/>
        <w:rPr>
          <w:spacing w:val="0"/>
          <w:w w:val="100"/>
        </w:rPr>
      </w:pPr>
    </w:p>
    <w:p w:rsidR="0010342D" w:rsidRPr="00355FC8" w:rsidRDefault="0010342D" w:rsidP="00D3508A">
      <w:pPr>
        <w:spacing w:line="240" w:lineRule="auto"/>
        <w:ind w:left="1264" w:right="1264"/>
        <w:jc w:val="both"/>
        <w:rPr>
          <w:spacing w:val="0"/>
          <w:w w:val="100"/>
        </w:rPr>
      </w:pPr>
      <w:r w:rsidRPr="00355FC8">
        <w:rPr>
          <w:spacing w:val="0"/>
          <w:w w:val="100"/>
        </w:rPr>
        <w:t>Кроме того, Ассоциация женщин Бахрейна, которая совместно с ВСЖ представляет входящие в ее состав женские объединения, действующие в различных областях гражданского общества, объявила о принятии меморандума о взаимопонимании, направленного на расширение сотрудничества в вопросах поддержки женщин Бахрейна в деле решения целого ряда задач.</w:t>
      </w:r>
    </w:p>
    <w:p w:rsidR="001C4C59" w:rsidRDefault="001C4C59" w:rsidP="001C4C59">
      <w:pPr>
        <w:spacing w:line="240" w:lineRule="auto"/>
        <w:ind w:left="1264" w:right="1264"/>
        <w:jc w:val="right"/>
        <w:rPr>
          <w:spacing w:val="0"/>
          <w:w w:val="100"/>
        </w:rPr>
      </w:pPr>
      <w:r>
        <w:rPr>
          <w:spacing w:val="0"/>
          <w:w w:val="100"/>
        </w:rPr>
        <w:t>(</w:t>
      </w:r>
      <w:r w:rsidR="0010342D" w:rsidRPr="00355FC8">
        <w:rPr>
          <w:spacing w:val="0"/>
          <w:w w:val="100"/>
        </w:rPr>
        <w:t>99</w:t>
      </w:r>
      <w:r>
        <w:rPr>
          <w:spacing w:val="0"/>
          <w:w w:val="100"/>
        </w:rPr>
        <w:t>)</w:t>
      </w:r>
    </w:p>
    <w:p w:rsidR="0010342D" w:rsidRPr="00355FC8" w:rsidRDefault="0010342D" w:rsidP="00D3508A">
      <w:pPr>
        <w:spacing w:line="240" w:lineRule="auto"/>
        <w:ind w:left="1264" w:right="1264"/>
        <w:jc w:val="both"/>
        <w:rPr>
          <w:spacing w:val="0"/>
          <w:w w:val="100"/>
        </w:rPr>
      </w:pPr>
      <w:r w:rsidRPr="00355FC8">
        <w:rPr>
          <w:spacing w:val="0"/>
          <w:w w:val="100"/>
        </w:rPr>
        <w:t>Государство и гражданское общество должны приложить дополнительные усилия, чтобы обеспечить развитие потенциала женщин и улучшить их положение. В этих целях ВСЖ проводит тренинги и семинары, позволяющие повысить осведомленность женщин в отношении своих политических и гражданских прав.</w:t>
      </w:r>
    </w:p>
    <w:p w:rsidR="0010342D" w:rsidRPr="00355FC8" w:rsidRDefault="0010342D" w:rsidP="00D3508A">
      <w:pPr>
        <w:pStyle w:val="BodyText3"/>
        <w:spacing w:after="0" w:line="240" w:lineRule="auto"/>
        <w:ind w:left="1264" w:right="1264"/>
        <w:jc w:val="both"/>
        <w:rPr>
          <w:spacing w:val="0"/>
          <w:w w:val="100"/>
          <w:sz w:val="20"/>
          <w:szCs w:val="20"/>
        </w:rPr>
      </w:pPr>
      <w:r w:rsidRPr="00355FC8">
        <w:rPr>
          <w:spacing w:val="0"/>
          <w:w w:val="100"/>
          <w:sz w:val="20"/>
          <w:szCs w:val="20"/>
        </w:rPr>
        <w:t>Статья 4 –Ускорение установления равенства между мужчинами и женщинами</w:t>
      </w:r>
    </w:p>
    <w:p w:rsidR="001C4C59" w:rsidRDefault="001C4C59" w:rsidP="001C4C59">
      <w:pPr>
        <w:spacing w:line="240" w:lineRule="auto"/>
        <w:ind w:left="1264" w:right="1264"/>
        <w:jc w:val="right"/>
        <w:rPr>
          <w:spacing w:val="0"/>
          <w:w w:val="100"/>
        </w:rPr>
      </w:pPr>
    </w:p>
    <w:p w:rsidR="001C4C59" w:rsidRPr="001C4C59" w:rsidRDefault="001C4C59" w:rsidP="00D13C03">
      <w:pPr>
        <w:spacing w:line="240" w:lineRule="auto"/>
        <w:ind w:left="851" w:right="1264"/>
        <w:rPr>
          <w:b/>
          <w:spacing w:val="0"/>
          <w:w w:val="100"/>
          <w:sz w:val="24"/>
          <w:szCs w:val="24"/>
          <w:u w:val="single"/>
        </w:rPr>
      </w:pPr>
      <w:r w:rsidRPr="001C4C59">
        <w:rPr>
          <w:b/>
          <w:spacing w:val="0"/>
          <w:w w:val="100"/>
          <w:sz w:val="24"/>
          <w:szCs w:val="24"/>
          <w:u w:val="single"/>
        </w:rPr>
        <w:t>Статья 4 – Ускорение установления равенства между мужчинами и женщинами</w:t>
      </w:r>
    </w:p>
    <w:p w:rsidR="001C4C59" w:rsidRDefault="00D13C03" w:rsidP="00D13C03">
      <w:pPr>
        <w:spacing w:line="240" w:lineRule="auto"/>
        <w:ind w:left="1264" w:right="1264"/>
        <w:jc w:val="right"/>
        <w:rPr>
          <w:spacing w:val="0"/>
          <w:w w:val="100"/>
        </w:rPr>
      </w:pPr>
      <w:r>
        <w:rPr>
          <w:spacing w:val="0"/>
          <w:w w:val="100"/>
        </w:rPr>
        <w:t>(</w:t>
      </w:r>
      <w:r w:rsidRPr="00355FC8">
        <w:rPr>
          <w:spacing w:val="0"/>
          <w:w w:val="100"/>
        </w:rPr>
        <w:t>100</w:t>
      </w:r>
      <w:r>
        <w:rPr>
          <w:spacing w:val="0"/>
          <w:w w:val="100"/>
        </w:rPr>
        <w:t>)</w:t>
      </w:r>
    </w:p>
    <w:p w:rsidR="0010342D" w:rsidRDefault="001C4C59" w:rsidP="00D3508A">
      <w:pPr>
        <w:spacing w:line="240" w:lineRule="auto"/>
        <w:ind w:left="1264" w:right="1264"/>
        <w:jc w:val="both"/>
        <w:rPr>
          <w:i/>
          <w:iCs/>
          <w:spacing w:val="0"/>
          <w:w w:val="100"/>
        </w:rPr>
      </w:pPr>
      <w:r>
        <w:rPr>
          <w:i/>
          <w:iCs/>
          <w:spacing w:val="0"/>
          <w:w w:val="100"/>
        </w:rPr>
        <w:t>1  </w:t>
      </w:r>
      <w:r w:rsidR="0010342D" w:rsidRPr="00355FC8">
        <w:rPr>
          <w:i/>
          <w:iCs/>
          <w:spacing w:val="0"/>
          <w:w w:val="100"/>
        </w:rPr>
        <w:t>Принятие государствами-участниками временных специальных мер, направленных на ускорение установления фактического равенства между мужчинами и женщинами, не считается, как это определяется настоящей Конвенцией, дискриминационным, однако оно ни в коей мере не должно влечь за собой сохранение неравноправных или дифференцированных стандартов; эти меры должны быть отменены, когда будут достигнуты цели равенства возможностей и равноправного отношения</w:t>
      </w:r>
      <w:r>
        <w:rPr>
          <w:i/>
          <w:iCs/>
          <w:spacing w:val="0"/>
          <w:w w:val="100"/>
        </w:rPr>
        <w:t>.</w:t>
      </w:r>
    </w:p>
    <w:p w:rsidR="001C4C59" w:rsidRPr="00355FC8" w:rsidRDefault="001C4C59" w:rsidP="00D3508A">
      <w:pPr>
        <w:spacing w:line="240" w:lineRule="auto"/>
        <w:ind w:left="1264" w:right="1264"/>
        <w:jc w:val="both"/>
        <w:rPr>
          <w:i/>
          <w:iCs/>
          <w:spacing w:val="0"/>
          <w:w w:val="100"/>
        </w:rPr>
      </w:pPr>
    </w:p>
    <w:p w:rsidR="0010342D" w:rsidRDefault="001C4C59" w:rsidP="00D3508A">
      <w:pPr>
        <w:spacing w:line="240" w:lineRule="auto"/>
        <w:ind w:left="1264" w:right="1264"/>
        <w:jc w:val="both"/>
        <w:rPr>
          <w:i/>
          <w:iCs/>
          <w:spacing w:val="0"/>
          <w:w w:val="100"/>
        </w:rPr>
      </w:pPr>
      <w:r>
        <w:rPr>
          <w:i/>
          <w:iCs/>
          <w:spacing w:val="0"/>
          <w:w w:val="100"/>
        </w:rPr>
        <w:t>2.  </w:t>
      </w:r>
      <w:r w:rsidR="0010342D" w:rsidRPr="00355FC8">
        <w:rPr>
          <w:i/>
          <w:iCs/>
          <w:spacing w:val="0"/>
          <w:w w:val="100"/>
        </w:rPr>
        <w:t xml:space="preserve">Принятие государствами-участниками специальных мер, направленных на охрану материнства, включая меры, содержащиеся в настоящей Конвенции, не считается дискриминационным. </w:t>
      </w:r>
    </w:p>
    <w:p w:rsidR="001C4C59" w:rsidRPr="00355FC8" w:rsidRDefault="001C4C59" w:rsidP="00D3508A">
      <w:pPr>
        <w:spacing w:line="240" w:lineRule="auto"/>
        <w:ind w:left="1264" w:right="1264"/>
        <w:jc w:val="both"/>
        <w:rPr>
          <w:i/>
          <w:iCs/>
          <w:spacing w:val="0"/>
          <w:w w:val="100"/>
        </w:rPr>
      </w:pPr>
    </w:p>
    <w:p w:rsidR="0010342D" w:rsidRPr="001C4C59" w:rsidRDefault="0010342D" w:rsidP="001C4C59">
      <w:pPr>
        <w:spacing w:line="240" w:lineRule="auto"/>
        <w:ind w:left="1264" w:right="1264" w:hanging="413"/>
        <w:jc w:val="both"/>
        <w:rPr>
          <w:b/>
          <w:bCs/>
          <w:spacing w:val="0"/>
          <w:w w:val="100"/>
          <w:sz w:val="22"/>
          <w:szCs w:val="22"/>
        </w:rPr>
      </w:pPr>
      <w:r w:rsidRPr="001C4C59">
        <w:rPr>
          <w:b/>
          <w:bCs/>
          <w:spacing w:val="0"/>
          <w:w w:val="100"/>
          <w:sz w:val="22"/>
          <w:szCs w:val="22"/>
        </w:rPr>
        <w:t>I.</w:t>
      </w:r>
      <w:r w:rsidRPr="001C4C59">
        <w:rPr>
          <w:b/>
          <w:bCs/>
          <w:spacing w:val="0"/>
          <w:w w:val="100"/>
          <w:sz w:val="22"/>
          <w:szCs w:val="22"/>
        </w:rPr>
        <w:tab/>
        <w:t>Общие сведения</w:t>
      </w:r>
    </w:p>
    <w:p w:rsidR="001C4C59" w:rsidRDefault="001C4C59" w:rsidP="001C4C59">
      <w:pPr>
        <w:spacing w:line="240" w:lineRule="auto"/>
        <w:ind w:left="1264" w:right="1264"/>
        <w:jc w:val="right"/>
        <w:rPr>
          <w:spacing w:val="0"/>
          <w:w w:val="100"/>
        </w:rPr>
      </w:pPr>
      <w:r>
        <w:rPr>
          <w:spacing w:val="0"/>
          <w:w w:val="100"/>
        </w:rPr>
        <w:t>(</w:t>
      </w:r>
      <w:r w:rsidR="0010342D" w:rsidRPr="00355FC8">
        <w:rPr>
          <w:spacing w:val="0"/>
          <w:w w:val="100"/>
        </w:rPr>
        <w:t>101</w:t>
      </w:r>
      <w:r>
        <w:rPr>
          <w:spacing w:val="0"/>
          <w:w w:val="100"/>
        </w:rPr>
        <w:t>)</w:t>
      </w:r>
    </w:p>
    <w:p w:rsidR="0010342D" w:rsidRPr="00355FC8" w:rsidRDefault="0010342D" w:rsidP="00D3508A">
      <w:pPr>
        <w:spacing w:line="240" w:lineRule="auto"/>
        <w:ind w:left="1264" w:right="1264"/>
        <w:jc w:val="both"/>
        <w:rPr>
          <w:spacing w:val="0"/>
          <w:w w:val="100"/>
        </w:rPr>
      </w:pPr>
      <w:r w:rsidRPr="00355FC8">
        <w:rPr>
          <w:spacing w:val="0"/>
          <w:w w:val="100"/>
        </w:rPr>
        <w:t xml:space="preserve">Бахрейн стремится расширить участие женщин в общем процессе развития. По мнению руководства страны, существенно важным для решения этой задачи является разработка проекта национальной стратегии по поддержке женщин. Такая стратегия появилась в 2004 году. Она основана на НХД, утверждающей гендерное равенство, Конституции Бахрейна с поправками 2002 года, Всеобщей декларации прав человека 1948 года, международных договорах, конвенциях и декларациях, резолюциях Организации Объединенных Наций по вопросам положения женщин и итоговом документе </w:t>
      </w:r>
      <w:r w:rsidR="00B62B4A">
        <w:rPr>
          <w:spacing w:val="0"/>
          <w:w w:val="100"/>
        </w:rPr>
        <w:t>ч</w:t>
      </w:r>
      <w:r w:rsidRPr="00355FC8">
        <w:rPr>
          <w:spacing w:val="0"/>
          <w:w w:val="100"/>
        </w:rPr>
        <w:t xml:space="preserve">етвертой </w:t>
      </w:r>
      <w:r w:rsidR="00B62B4A">
        <w:rPr>
          <w:spacing w:val="0"/>
          <w:w w:val="100"/>
        </w:rPr>
        <w:t>В</w:t>
      </w:r>
      <w:r w:rsidRPr="00355FC8">
        <w:rPr>
          <w:spacing w:val="0"/>
          <w:w w:val="100"/>
        </w:rPr>
        <w:t>семирной конференции по положению женщин, состоявшейся в Пекине.</w:t>
      </w:r>
    </w:p>
    <w:p w:rsidR="00D13C03" w:rsidRDefault="00D13C03" w:rsidP="001C4C59">
      <w:pPr>
        <w:spacing w:line="240" w:lineRule="auto"/>
        <w:ind w:left="1264" w:right="1264"/>
        <w:jc w:val="right"/>
        <w:rPr>
          <w:spacing w:val="0"/>
          <w:w w:val="100"/>
        </w:rPr>
      </w:pPr>
    </w:p>
    <w:p w:rsidR="001C4C59" w:rsidRDefault="001C4C59" w:rsidP="001C4C59">
      <w:pPr>
        <w:spacing w:line="240" w:lineRule="auto"/>
        <w:ind w:left="1264" w:right="1264"/>
        <w:jc w:val="right"/>
        <w:rPr>
          <w:spacing w:val="0"/>
          <w:w w:val="100"/>
        </w:rPr>
      </w:pPr>
      <w:r>
        <w:rPr>
          <w:spacing w:val="0"/>
          <w:w w:val="100"/>
        </w:rPr>
        <w:t>(</w:t>
      </w:r>
      <w:r w:rsidR="0010342D" w:rsidRPr="00355FC8">
        <w:rPr>
          <w:spacing w:val="0"/>
          <w:w w:val="100"/>
        </w:rPr>
        <w:t>102</w:t>
      </w:r>
      <w:r>
        <w:rPr>
          <w:spacing w:val="0"/>
          <w:w w:val="100"/>
        </w:rPr>
        <w:t>)</w:t>
      </w:r>
    </w:p>
    <w:p w:rsidR="0010342D" w:rsidRPr="00355FC8" w:rsidRDefault="0010342D" w:rsidP="00D3508A">
      <w:pPr>
        <w:spacing w:line="240" w:lineRule="auto"/>
        <w:ind w:left="1264" w:right="1264"/>
        <w:jc w:val="both"/>
        <w:rPr>
          <w:spacing w:val="0"/>
          <w:w w:val="100"/>
        </w:rPr>
      </w:pPr>
      <w:r w:rsidRPr="00355FC8">
        <w:rPr>
          <w:spacing w:val="0"/>
          <w:w w:val="100"/>
        </w:rPr>
        <w:t>При разработке стратегии был проведен ряд научных исследований, с тем чтобы определить потребности и приоритеты женщин Бахрейна. Затем были сформулированы задачи и разработаны механизмы и меры по их осуществлению. И наконец, были определены основные направления, по которым должна реализовываться указанная стратегия:</w:t>
      </w:r>
    </w:p>
    <w:p w:rsidR="0010342D" w:rsidRPr="00355FC8" w:rsidRDefault="0010342D" w:rsidP="00D13C03">
      <w:pPr>
        <w:pStyle w:val="BodyText"/>
        <w:spacing w:before="100" w:after="0" w:line="240" w:lineRule="auto"/>
        <w:ind w:left="1588" w:right="1264"/>
      </w:pPr>
      <w:r w:rsidRPr="00355FC8">
        <w:sym w:font="Symbol" w:char="F0B7"/>
      </w:r>
      <w:r w:rsidRPr="00355FC8">
        <w:tab/>
        <w:t>Право (женщины и законодательство)</w:t>
      </w:r>
    </w:p>
    <w:p w:rsidR="0010342D" w:rsidRPr="00355FC8" w:rsidRDefault="0010342D" w:rsidP="00D13C03">
      <w:pPr>
        <w:tabs>
          <w:tab w:val="left" w:pos="1843"/>
        </w:tabs>
        <w:spacing w:line="240" w:lineRule="auto"/>
        <w:ind w:left="1588" w:right="1264"/>
        <w:jc w:val="both"/>
        <w:rPr>
          <w:spacing w:val="0"/>
          <w:w w:val="100"/>
        </w:rPr>
      </w:pPr>
      <w:r w:rsidRPr="00355FC8">
        <w:rPr>
          <w:spacing w:val="0"/>
          <w:w w:val="100"/>
        </w:rPr>
        <w:sym w:font="Symbol" w:char="F0B7"/>
      </w:r>
      <w:r w:rsidRPr="00355FC8">
        <w:rPr>
          <w:spacing w:val="0"/>
          <w:w w:val="100"/>
        </w:rPr>
        <w:tab/>
        <w:t>Экономическое положение</w:t>
      </w:r>
    </w:p>
    <w:p w:rsidR="0010342D" w:rsidRPr="00355FC8" w:rsidRDefault="0010342D" w:rsidP="00D13C03">
      <w:pPr>
        <w:tabs>
          <w:tab w:val="left" w:pos="1843"/>
        </w:tabs>
        <w:spacing w:line="240" w:lineRule="auto"/>
        <w:ind w:left="1588" w:right="1264"/>
        <w:jc w:val="both"/>
        <w:rPr>
          <w:spacing w:val="0"/>
          <w:w w:val="100"/>
        </w:rPr>
      </w:pPr>
      <w:r w:rsidRPr="00355FC8">
        <w:rPr>
          <w:spacing w:val="0"/>
          <w:w w:val="100"/>
        </w:rPr>
        <w:sym w:font="Symbol" w:char="F0B7"/>
      </w:r>
      <w:r w:rsidRPr="00355FC8">
        <w:rPr>
          <w:spacing w:val="0"/>
          <w:w w:val="100"/>
        </w:rPr>
        <w:tab/>
        <w:t xml:space="preserve">Образование и </w:t>
      </w:r>
      <w:r w:rsidR="00B62B4A">
        <w:rPr>
          <w:spacing w:val="0"/>
          <w:w w:val="100"/>
        </w:rPr>
        <w:t>профессиональная подготовка</w:t>
      </w:r>
    </w:p>
    <w:p w:rsidR="0010342D" w:rsidRPr="00355FC8" w:rsidRDefault="0010342D" w:rsidP="00D13C03">
      <w:pPr>
        <w:tabs>
          <w:tab w:val="left" w:pos="1843"/>
        </w:tabs>
        <w:spacing w:line="240" w:lineRule="auto"/>
        <w:ind w:left="1588" w:right="1264"/>
        <w:jc w:val="both"/>
        <w:rPr>
          <w:spacing w:val="0"/>
          <w:w w:val="100"/>
        </w:rPr>
      </w:pPr>
      <w:r w:rsidRPr="00355FC8">
        <w:rPr>
          <w:spacing w:val="0"/>
          <w:w w:val="100"/>
        </w:rPr>
        <w:sym w:font="Symbol" w:char="F0B7"/>
      </w:r>
      <w:r w:rsidRPr="00355FC8">
        <w:rPr>
          <w:spacing w:val="0"/>
          <w:w w:val="100"/>
        </w:rPr>
        <w:tab/>
        <w:t>Права человека</w:t>
      </w:r>
      <w:r w:rsidR="00B62B4A">
        <w:rPr>
          <w:spacing w:val="0"/>
          <w:w w:val="100"/>
        </w:rPr>
        <w:t xml:space="preserve"> женщин</w:t>
      </w:r>
    </w:p>
    <w:p w:rsidR="0010342D" w:rsidRPr="00355FC8" w:rsidRDefault="0010342D" w:rsidP="00D13C03">
      <w:pPr>
        <w:tabs>
          <w:tab w:val="left" w:pos="1843"/>
        </w:tabs>
        <w:spacing w:line="240" w:lineRule="auto"/>
        <w:ind w:left="1588" w:right="1264"/>
        <w:jc w:val="both"/>
        <w:rPr>
          <w:spacing w:val="0"/>
          <w:w w:val="100"/>
        </w:rPr>
      </w:pPr>
      <w:r w:rsidRPr="00355FC8">
        <w:rPr>
          <w:spacing w:val="0"/>
          <w:w w:val="100"/>
        </w:rPr>
        <w:sym w:font="Symbol" w:char="F0B7"/>
      </w:r>
      <w:r w:rsidRPr="00355FC8">
        <w:rPr>
          <w:spacing w:val="0"/>
          <w:w w:val="100"/>
        </w:rPr>
        <w:tab/>
        <w:t xml:space="preserve">Средства массовой информации и </w:t>
      </w:r>
      <w:r w:rsidR="00B62B4A">
        <w:rPr>
          <w:spacing w:val="0"/>
          <w:w w:val="100"/>
        </w:rPr>
        <w:t>просветительская деятельность</w:t>
      </w:r>
    </w:p>
    <w:p w:rsidR="0010342D" w:rsidRPr="00355FC8" w:rsidRDefault="0010342D" w:rsidP="00D13C03">
      <w:pPr>
        <w:tabs>
          <w:tab w:val="left" w:pos="1843"/>
        </w:tabs>
        <w:spacing w:line="240" w:lineRule="auto"/>
        <w:ind w:left="1588" w:right="1264"/>
        <w:jc w:val="both"/>
        <w:rPr>
          <w:spacing w:val="0"/>
          <w:w w:val="100"/>
        </w:rPr>
      </w:pPr>
      <w:r w:rsidRPr="00355FC8">
        <w:rPr>
          <w:spacing w:val="0"/>
          <w:w w:val="100"/>
        </w:rPr>
        <w:sym w:font="Symbol" w:char="F0B7"/>
      </w:r>
      <w:r w:rsidRPr="00355FC8">
        <w:rPr>
          <w:spacing w:val="0"/>
          <w:w w:val="100"/>
        </w:rPr>
        <w:tab/>
        <w:t>Социальная сфера</w:t>
      </w:r>
    </w:p>
    <w:p w:rsidR="0010342D" w:rsidRPr="00355FC8" w:rsidRDefault="0010342D" w:rsidP="00D13C03">
      <w:pPr>
        <w:tabs>
          <w:tab w:val="left" w:pos="1843"/>
        </w:tabs>
        <w:spacing w:line="240" w:lineRule="auto"/>
        <w:ind w:left="1588" w:right="1264"/>
        <w:jc w:val="both"/>
        <w:rPr>
          <w:spacing w:val="0"/>
          <w:w w:val="100"/>
        </w:rPr>
      </w:pPr>
      <w:r w:rsidRPr="00355FC8">
        <w:rPr>
          <w:spacing w:val="0"/>
          <w:w w:val="100"/>
        </w:rPr>
        <w:sym w:font="Symbol" w:char="F0B7"/>
      </w:r>
      <w:r w:rsidRPr="00355FC8">
        <w:rPr>
          <w:spacing w:val="0"/>
          <w:w w:val="100"/>
        </w:rPr>
        <w:tab/>
        <w:t>Женщины и окружающая среда</w:t>
      </w:r>
    </w:p>
    <w:p w:rsidR="0010342D" w:rsidRPr="00355FC8" w:rsidRDefault="0010342D" w:rsidP="00D13C03">
      <w:pPr>
        <w:tabs>
          <w:tab w:val="left" w:pos="1843"/>
        </w:tabs>
        <w:spacing w:line="240" w:lineRule="auto"/>
        <w:ind w:left="1588" w:right="1264"/>
        <w:jc w:val="both"/>
        <w:rPr>
          <w:spacing w:val="0"/>
          <w:w w:val="100"/>
        </w:rPr>
      </w:pPr>
      <w:r w:rsidRPr="00355FC8">
        <w:rPr>
          <w:spacing w:val="0"/>
          <w:w w:val="100"/>
        </w:rPr>
        <w:sym w:font="Symbol" w:char="F0B7"/>
      </w:r>
      <w:r w:rsidRPr="00355FC8">
        <w:rPr>
          <w:spacing w:val="0"/>
          <w:w w:val="100"/>
        </w:rPr>
        <w:tab/>
        <w:t>Участие женщин в политической жизни</w:t>
      </w:r>
    </w:p>
    <w:p w:rsidR="0010342D" w:rsidRPr="00355FC8" w:rsidRDefault="0010342D" w:rsidP="00D13C03">
      <w:pPr>
        <w:tabs>
          <w:tab w:val="left" w:pos="1843"/>
        </w:tabs>
        <w:spacing w:line="240" w:lineRule="auto"/>
        <w:ind w:left="1588" w:right="1264"/>
        <w:jc w:val="both"/>
        <w:rPr>
          <w:spacing w:val="0"/>
          <w:w w:val="100"/>
        </w:rPr>
      </w:pPr>
      <w:r w:rsidRPr="00355FC8">
        <w:rPr>
          <w:spacing w:val="0"/>
          <w:w w:val="100"/>
        </w:rPr>
        <w:sym w:font="Symbol" w:char="F0B7"/>
      </w:r>
      <w:r w:rsidRPr="00355FC8">
        <w:rPr>
          <w:spacing w:val="0"/>
          <w:w w:val="100"/>
        </w:rPr>
        <w:tab/>
        <w:t>Охрана здоровья женщин</w:t>
      </w:r>
    </w:p>
    <w:p w:rsidR="0010342D" w:rsidRPr="00355FC8" w:rsidRDefault="0010342D" w:rsidP="00D13C03">
      <w:pPr>
        <w:tabs>
          <w:tab w:val="left" w:pos="1843"/>
        </w:tabs>
        <w:spacing w:line="240" w:lineRule="auto"/>
        <w:ind w:left="1588" w:right="1264"/>
        <w:jc w:val="both"/>
        <w:rPr>
          <w:spacing w:val="0"/>
          <w:w w:val="100"/>
        </w:rPr>
      </w:pPr>
      <w:r w:rsidRPr="00355FC8">
        <w:rPr>
          <w:spacing w:val="0"/>
          <w:w w:val="100"/>
        </w:rPr>
        <w:sym w:font="Symbol" w:char="F0B7"/>
      </w:r>
      <w:r w:rsidRPr="00355FC8">
        <w:rPr>
          <w:spacing w:val="0"/>
          <w:w w:val="100"/>
        </w:rPr>
        <w:tab/>
        <w:t>Назначение женщин на руководящие посты</w:t>
      </w:r>
    </w:p>
    <w:p w:rsidR="001C4C59" w:rsidRDefault="001C4C59" w:rsidP="001C4C59">
      <w:pPr>
        <w:spacing w:line="240" w:lineRule="auto"/>
        <w:ind w:left="1264" w:right="1264"/>
        <w:jc w:val="right"/>
        <w:rPr>
          <w:spacing w:val="0"/>
          <w:w w:val="100"/>
        </w:rPr>
      </w:pPr>
      <w:r>
        <w:rPr>
          <w:spacing w:val="0"/>
          <w:w w:val="100"/>
        </w:rPr>
        <w:t>(</w:t>
      </w:r>
      <w:r w:rsidR="0010342D" w:rsidRPr="00355FC8">
        <w:rPr>
          <w:spacing w:val="0"/>
          <w:w w:val="100"/>
        </w:rPr>
        <w:t>103</w:t>
      </w:r>
      <w:r>
        <w:rPr>
          <w:spacing w:val="0"/>
          <w:w w:val="100"/>
        </w:rPr>
        <w:t>)</w:t>
      </w:r>
    </w:p>
    <w:p w:rsidR="0010342D" w:rsidRPr="00355FC8" w:rsidRDefault="0010342D" w:rsidP="00D3508A">
      <w:pPr>
        <w:spacing w:line="240" w:lineRule="auto"/>
        <w:ind w:left="1264" w:right="1264"/>
        <w:jc w:val="both"/>
        <w:rPr>
          <w:spacing w:val="0"/>
          <w:w w:val="100"/>
        </w:rPr>
      </w:pPr>
      <w:r w:rsidRPr="00355FC8">
        <w:rPr>
          <w:spacing w:val="0"/>
          <w:w w:val="100"/>
        </w:rPr>
        <w:t xml:space="preserve">Для разработки подобного плана по привлечению женщин к реализации указанной стратегии была проведена общенациональная конференция с участием представителей всех официальных ведомств и организаций гражданского общества. Стратегия получила одобрение короля, что чрезвычайно важно, так как монарх возглавляет исполнительную ветвь власти, а министры, согласно Конституции, находятся у него в подчинении. Мониторинг реализации стратегии осуществляется посредством представления Верховным советом по делам женщин докладов Его </w:t>
      </w:r>
      <w:r w:rsidR="00B62B4A">
        <w:rPr>
          <w:spacing w:val="0"/>
          <w:w w:val="100"/>
        </w:rPr>
        <w:t xml:space="preserve">Королевскому </w:t>
      </w:r>
      <w:r w:rsidRPr="00355FC8">
        <w:rPr>
          <w:spacing w:val="0"/>
          <w:w w:val="100"/>
        </w:rPr>
        <w:t>Величеству. В докладах отражается деятельность министерств и других государственных структур и организаций гражданского общества</w:t>
      </w:r>
      <w:r w:rsidR="00B62B4A">
        <w:rPr>
          <w:spacing w:val="0"/>
          <w:w w:val="100"/>
        </w:rPr>
        <w:t>, а также</w:t>
      </w:r>
      <w:r w:rsidRPr="00355FC8">
        <w:rPr>
          <w:spacing w:val="0"/>
          <w:w w:val="100"/>
        </w:rPr>
        <w:t xml:space="preserve"> последующие мероприятия. ВСЖ является официальным органом, занимающимся проблемами и делами женщин.</w:t>
      </w:r>
    </w:p>
    <w:p w:rsidR="001C4C59" w:rsidRDefault="001C4C59" w:rsidP="001C4C59">
      <w:pPr>
        <w:spacing w:line="240" w:lineRule="auto"/>
        <w:ind w:left="1264" w:right="1264"/>
        <w:jc w:val="right"/>
        <w:rPr>
          <w:spacing w:val="0"/>
          <w:w w:val="100"/>
        </w:rPr>
      </w:pPr>
      <w:r>
        <w:rPr>
          <w:spacing w:val="0"/>
          <w:w w:val="100"/>
        </w:rPr>
        <w:t>(</w:t>
      </w:r>
      <w:r w:rsidR="0010342D" w:rsidRPr="00355FC8">
        <w:rPr>
          <w:spacing w:val="0"/>
          <w:w w:val="100"/>
        </w:rPr>
        <w:t>104</w:t>
      </w:r>
      <w:r>
        <w:rPr>
          <w:spacing w:val="0"/>
          <w:w w:val="100"/>
        </w:rPr>
        <w:t>)</w:t>
      </w:r>
    </w:p>
    <w:p w:rsidR="0010342D" w:rsidRPr="00355FC8" w:rsidRDefault="0010342D" w:rsidP="00D3508A">
      <w:pPr>
        <w:spacing w:line="240" w:lineRule="auto"/>
        <w:ind w:left="1264" w:right="1264"/>
        <w:jc w:val="both"/>
        <w:rPr>
          <w:spacing w:val="0"/>
          <w:w w:val="100"/>
        </w:rPr>
      </w:pPr>
      <w:r w:rsidRPr="00355FC8">
        <w:rPr>
          <w:spacing w:val="0"/>
          <w:w w:val="100"/>
        </w:rPr>
        <w:t>Разработка стратегии не помешала принятию в срочном порядке временных мер по устранению дискриминации в вопросах получения гражданства Бахрейна детьми бахрейнских женщин, вышедших замуж за иностранцев. Некоторые дет</w:t>
      </w:r>
      <w:r w:rsidR="00B62B4A">
        <w:rPr>
          <w:spacing w:val="0"/>
          <w:w w:val="100"/>
        </w:rPr>
        <w:t>и</w:t>
      </w:r>
      <w:r w:rsidRPr="00355FC8">
        <w:rPr>
          <w:spacing w:val="0"/>
          <w:w w:val="100"/>
        </w:rPr>
        <w:t xml:space="preserve"> получили гражданство благодаря вмешательству Его </w:t>
      </w:r>
      <w:r w:rsidR="00B62B4A">
        <w:rPr>
          <w:spacing w:val="0"/>
          <w:w w:val="100"/>
        </w:rPr>
        <w:t xml:space="preserve">Королевского </w:t>
      </w:r>
      <w:r w:rsidRPr="00355FC8">
        <w:rPr>
          <w:spacing w:val="0"/>
          <w:w w:val="100"/>
        </w:rPr>
        <w:t>Величества, чьи полномочия в данной области закреплены Законом о гражданстве. Еще несколько заявлений о предоставлении детям гражданства было подано в Королевскую палату через совместный комитет ВСЖ и Министерства иностранных дел.</w:t>
      </w:r>
    </w:p>
    <w:p w:rsidR="001C4C59" w:rsidRDefault="001C4C59" w:rsidP="001C4C59">
      <w:pPr>
        <w:spacing w:line="240" w:lineRule="auto"/>
        <w:ind w:left="1264" w:right="1264"/>
        <w:jc w:val="right"/>
        <w:rPr>
          <w:spacing w:val="0"/>
          <w:w w:val="100"/>
        </w:rPr>
      </w:pPr>
      <w:r>
        <w:rPr>
          <w:spacing w:val="0"/>
          <w:w w:val="100"/>
        </w:rPr>
        <w:t>(</w:t>
      </w:r>
      <w:r w:rsidR="0010342D" w:rsidRPr="00355FC8">
        <w:rPr>
          <w:spacing w:val="0"/>
          <w:w w:val="100"/>
        </w:rPr>
        <w:t>105</w:t>
      </w:r>
      <w:r>
        <w:rPr>
          <w:spacing w:val="0"/>
          <w:w w:val="100"/>
        </w:rPr>
        <w:t>)</w:t>
      </w:r>
    </w:p>
    <w:p w:rsidR="0010342D" w:rsidRPr="00355FC8" w:rsidRDefault="0010342D" w:rsidP="00D3508A">
      <w:pPr>
        <w:spacing w:line="240" w:lineRule="auto"/>
        <w:ind w:left="1264" w:right="1264"/>
        <w:jc w:val="both"/>
        <w:rPr>
          <w:spacing w:val="0"/>
          <w:w w:val="100"/>
        </w:rPr>
      </w:pPr>
      <w:r w:rsidRPr="00355FC8">
        <w:rPr>
          <w:spacing w:val="0"/>
          <w:w w:val="100"/>
        </w:rPr>
        <w:t xml:space="preserve">Ее Величество </w:t>
      </w:r>
      <w:r w:rsidR="00B62B4A">
        <w:rPr>
          <w:spacing w:val="0"/>
          <w:w w:val="100"/>
        </w:rPr>
        <w:t>ш</w:t>
      </w:r>
      <w:r w:rsidRPr="00355FC8">
        <w:rPr>
          <w:spacing w:val="0"/>
          <w:w w:val="100"/>
        </w:rPr>
        <w:t>ейха Сабика бинт Ибрахим Аль Халифа, возглавляющая ВСЖ, учредила награду, которая вручается каждые два года министерствам и государственным учреждениям за особые заслуги в деле поддержки и расширения прав работающих женщин, обучения и повышения квалификации женщин и привлечения их к участию в планах национального развития, за достижение высоких показателей по численности женщин, занимающих руководящие посты в управленческом аппарате и на уровне принятия решений, и за приверженность политике недопущения дискриминации в отношении женщин. Награда одновременно является стимулом для государственного и частного секторов, которые должны стремиться к тому, чтобы расширить возможности работающих женщин Бахрейна реализовать свои экономические права в соответствии с национальным законодательством и международными конвенциями посредством обеспечения трудоустройства женщин наравне с мужчинами без дискриминации. Будучи, главным образом, стимулом, награда выполняет функцию защиты женщин, так как она заставляет государственные и частные предприятия и компании проводить политику гендерного равенства и искоренения дискриминации на рабочих местах.</w:t>
      </w:r>
    </w:p>
    <w:p w:rsidR="001C4C59" w:rsidRDefault="001C4C59" w:rsidP="00D3508A">
      <w:pPr>
        <w:spacing w:line="240" w:lineRule="auto"/>
        <w:ind w:left="1264" w:right="1264"/>
        <w:jc w:val="both"/>
        <w:rPr>
          <w:spacing w:val="0"/>
          <w:w w:val="100"/>
        </w:rPr>
      </w:pPr>
    </w:p>
    <w:p w:rsidR="0010342D" w:rsidRPr="00355FC8" w:rsidRDefault="0010342D" w:rsidP="00D3508A">
      <w:pPr>
        <w:spacing w:line="240" w:lineRule="auto"/>
        <w:ind w:left="1264" w:right="1264"/>
        <w:jc w:val="both"/>
        <w:rPr>
          <w:spacing w:val="0"/>
          <w:w w:val="100"/>
        </w:rPr>
      </w:pPr>
      <w:r w:rsidRPr="00355FC8">
        <w:rPr>
          <w:spacing w:val="0"/>
          <w:w w:val="100"/>
        </w:rPr>
        <w:t xml:space="preserve">Кроме того, супруга Его Величества отметила заслуги нескольких женщин, ведущих активную общественную работу, и обратила внимание общественности на их деятельность, призвав следовать их примеру. </w:t>
      </w:r>
    </w:p>
    <w:p w:rsidR="007133DC" w:rsidRDefault="007133DC" w:rsidP="007133DC">
      <w:pPr>
        <w:spacing w:line="240" w:lineRule="auto"/>
        <w:ind w:left="1264" w:right="1264"/>
        <w:jc w:val="right"/>
        <w:rPr>
          <w:spacing w:val="0"/>
          <w:w w:val="100"/>
        </w:rPr>
      </w:pPr>
      <w:r>
        <w:rPr>
          <w:spacing w:val="0"/>
          <w:w w:val="100"/>
        </w:rPr>
        <w:t>(</w:t>
      </w:r>
      <w:r w:rsidR="0010342D" w:rsidRPr="00355FC8">
        <w:rPr>
          <w:spacing w:val="0"/>
          <w:w w:val="100"/>
        </w:rPr>
        <w:t>106</w:t>
      </w:r>
      <w:r>
        <w:rPr>
          <w:spacing w:val="0"/>
          <w:w w:val="100"/>
        </w:rPr>
        <w:t>)</w:t>
      </w:r>
    </w:p>
    <w:p w:rsidR="0010342D" w:rsidRPr="00355FC8" w:rsidRDefault="0010342D" w:rsidP="00D3508A">
      <w:pPr>
        <w:spacing w:line="240" w:lineRule="auto"/>
        <w:ind w:left="1264" w:right="1264"/>
        <w:jc w:val="both"/>
        <w:rPr>
          <w:spacing w:val="0"/>
          <w:w w:val="100"/>
        </w:rPr>
      </w:pPr>
      <w:r w:rsidRPr="00355FC8">
        <w:rPr>
          <w:spacing w:val="0"/>
          <w:w w:val="100"/>
        </w:rPr>
        <w:t>В числе других мероприятий следует отметить принятие по рекомендации ВСЖ Закона № 34</w:t>
      </w:r>
      <w:r w:rsidR="00B62B4A">
        <w:rPr>
          <w:spacing w:val="0"/>
          <w:w w:val="100"/>
        </w:rPr>
        <w:t xml:space="preserve"> от 2005 года</w:t>
      </w:r>
      <w:r w:rsidRPr="00355FC8">
        <w:rPr>
          <w:spacing w:val="0"/>
          <w:w w:val="100"/>
        </w:rPr>
        <w:t xml:space="preserve"> о фонде по выплате алиментов. Закон облегчает страдания разведенных женщин с детьми, обеспечивая им получение алиментов, определенных судом. Преимущества, предусмотренные в Законе, распространяются и на другие группы населения.</w:t>
      </w:r>
    </w:p>
    <w:p w:rsidR="007133DC" w:rsidRDefault="007133DC" w:rsidP="007133DC">
      <w:pPr>
        <w:spacing w:line="240" w:lineRule="auto"/>
        <w:ind w:left="1264" w:right="1264"/>
        <w:jc w:val="right"/>
        <w:rPr>
          <w:spacing w:val="0"/>
          <w:w w:val="100"/>
        </w:rPr>
      </w:pPr>
      <w:r>
        <w:rPr>
          <w:spacing w:val="0"/>
          <w:w w:val="100"/>
        </w:rPr>
        <w:t>(</w:t>
      </w:r>
      <w:r w:rsidR="0010342D" w:rsidRPr="00355FC8">
        <w:rPr>
          <w:spacing w:val="0"/>
          <w:w w:val="100"/>
        </w:rPr>
        <w:t>107</w:t>
      </w:r>
      <w:r>
        <w:rPr>
          <w:spacing w:val="0"/>
          <w:w w:val="100"/>
        </w:rPr>
        <w:t>)</w:t>
      </w:r>
    </w:p>
    <w:p w:rsidR="0010342D" w:rsidRPr="00355FC8" w:rsidRDefault="0010342D" w:rsidP="00D3508A">
      <w:pPr>
        <w:spacing w:line="240" w:lineRule="auto"/>
        <w:ind w:left="1264" w:right="1264"/>
        <w:jc w:val="both"/>
        <w:rPr>
          <w:spacing w:val="0"/>
          <w:w w:val="100"/>
        </w:rPr>
      </w:pPr>
      <w:r w:rsidRPr="00355FC8">
        <w:rPr>
          <w:spacing w:val="0"/>
          <w:w w:val="100"/>
        </w:rPr>
        <w:t xml:space="preserve">В свою очередь наследный принц Бахрейна, Его Высочество </w:t>
      </w:r>
      <w:r w:rsidR="00B62B4A">
        <w:rPr>
          <w:spacing w:val="0"/>
          <w:w w:val="100"/>
        </w:rPr>
        <w:t>ш</w:t>
      </w:r>
      <w:r w:rsidRPr="00355FC8">
        <w:rPr>
          <w:spacing w:val="0"/>
          <w:w w:val="100"/>
        </w:rPr>
        <w:t>ейх Сальман Бен Хамад Аль Халифа учредил в 1999 году Международную стипендию своего имени в целях обеспечения равенства возможностей мужчин и женщин. В рамках программы лучшие выпускники средней школы – пять девушек и пять юношей – ежегодно направляются на учебу в США. Программа направлена на подготовку молодых специалистов обоего пола для работы на руководящих должностях и, тем самым, ускорение процесса развития Бахрейна.</w:t>
      </w:r>
    </w:p>
    <w:p w:rsidR="007133DC" w:rsidRDefault="007133DC" w:rsidP="00D3508A">
      <w:pPr>
        <w:spacing w:line="240" w:lineRule="auto"/>
        <w:ind w:left="1264" w:right="1264"/>
        <w:jc w:val="both"/>
        <w:rPr>
          <w:spacing w:val="0"/>
          <w:w w:val="100"/>
        </w:rPr>
      </w:pPr>
    </w:p>
    <w:p w:rsidR="0010342D" w:rsidRPr="00355FC8" w:rsidRDefault="0010342D" w:rsidP="00D3508A">
      <w:pPr>
        <w:spacing w:line="240" w:lineRule="auto"/>
        <w:ind w:left="1264" w:right="1264"/>
        <w:jc w:val="both"/>
        <w:rPr>
          <w:spacing w:val="0"/>
          <w:w w:val="100"/>
        </w:rPr>
      </w:pPr>
      <w:r w:rsidRPr="00355FC8">
        <w:rPr>
          <w:spacing w:val="0"/>
          <w:w w:val="100"/>
        </w:rPr>
        <w:t xml:space="preserve">Кроме того, Министерство социальных дел в сотрудничестве </w:t>
      </w:r>
      <w:r w:rsidR="00B62B4A">
        <w:rPr>
          <w:spacing w:val="0"/>
          <w:w w:val="100"/>
        </w:rPr>
        <w:t>с</w:t>
      </w:r>
      <w:r w:rsidRPr="00355FC8">
        <w:rPr>
          <w:spacing w:val="0"/>
          <w:w w:val="100"/>
        </w:rPr>
        <w:t xml:space="preserve"> ВСЖ создало по всей стране общественные центры, где родители, состоящие в разводе, могут встречаться со своими детьми. До этого такие встречи могли происходить в полицейских участках.</w:t>
      </w:r>
    </w:p>
    <w:p w:rsidR="007133DC" w:rsidRDefault="007133DC" w:rsidP="00D3508A">
      <w:pPr>
        <w:keepNext/>
        <w:spacing w:line="240" w:lineRule="auto"/>
        <w:ind w:left="1264" w:right="1264"/>
        <w:jc w:val="both"/>
        <w:rPr>
          <w:b/>
          <w:bCs/>
          <w:spacing w:val="0"/>
          <w:w w:val="100"/>
        </w:rPr>
      </w:pPr>
    </w:p>
    <w:p w:rsidR="0010342D" w:rsidRPr="007133DC" w:rsidRDefault="0010342D" w:rsidP="007133DC">
      <w:pPr>
        <w:keepNext/>
        <w:spacing w:line="240" w:lineRule="auto"/>
        <w:ind w:left="1264" w:right="1264" w:hanging="413"/>
        <w:jc w:val="both"/>
        <w:rPr>
          <w:b/>
          <w:bCs/>
          <w:spacing w:val="0"/>
          <w:w w:val="100"/>
          <w:sz w:val="22"/>
          <w:szCs w:val="22"/>
        </w:rPr>
      </w:pPr>
      <w:r w:rsidRPr="007133DC">
        <w:rPr>
          <w:b/>
          <w:bCs/>
          <w:spacing w:val="0"/>
          <w:w w:val="100"/>
          <w:sz w:val="22"/>
          <w:szCs w:val="22"/>
        </w:rPr>
        <w:t>II.</w:t>
      </w:r>
      <w:r w:rsidRPr="007133DC">
        <w:rPr>
          <w:b/>
          <w:bCs/>
          <w:spacing w:val="0"/>
          <w:w w:val="100"/>
          <w:sz w:val="22"/>
          <w:szCs w:val="22"/>
        </w:rPr>
        <w:tab/>
        <w:t>Меры по защите материнства</w:t>
      </w:r>
    </w:p>
    <w:p w:rsidR="007133DC" w:rsidRDefault="007133DC" w:rsidP="007133DC">
      <w:pPr>
        <w:spacing w:line="240" w:lineRule="auto"/>
        <w:ind w:left="1264" w:right="1264"/>
        <w:jc w:val="right"/>
        <w:rPr>
          <w:spacing w:val="0"/>
          <w:w w:val="100"/>
        </w:rPr>
      </w:pPr>
      <w:r>
        <w:rPr>
          <w:spacing w:val="0"/>
          <w:w w:val="100"/>
        </w:rPr>
        <w:t>(</w:t>
      </w:r>
      <w:r w:rsidR="0010342D" w:rsidRPr="00355FC8">
        <w:rPr>
          <w:spacing w:val="0"/>
          <w:w w:val="100"/>
        </w:rPr>
        <w:t>108</w:t>
      </w:r>
      <w:r>
        <w:rPr>
          <w:spacing w:val="0"/>
          <w:w w:val="100"/>
        </w:rPr>
        <w:t>)</w:t>
      </w:r>
    </w:p>
    <w:p w:rsidR="0010342D" w:rsidRDefault="0010342D" w:rsidP="00D3508A">
      <w:pPr>
        <w:spacing w:line="240" w:lineRule="auto"/>
        <w:ind w:left="1264" w:right="1264"/>
        <w:jc w:val="both"/>
        <w:rPr>
          <w:spacing w:val="0"/>
          <w:w w:val="100"/>
        </w:rPr>
      </w:pPr>
      <w:r w:rsidRPr="00355FC8">
        <w:rPr>
          <w:spacing w:val="0"/>
          <w:w w:val="100"/>
        </w:rPr>
        <w:t>Статьи 5 b) и 18 Конституции Бахрейна предусматривают защиту государством материнства и предоставление женщине возможности совмещать семейные обязанности с работой вне дома. В соответствии с этими принципами в законах, регулирующих трудоустройство в государственном и частн</w:t>
      </w:r>
      <w:r w:rsidR="00B62B4A">
        <w:rPr>
          <w:spacing w:val="0"/>
          <w:w w:val="100"/>
        </w:rPr>
        <w:t>ом</w:t>
      </w:r>
      <w:r w:rsidRPr="00355FC8">
        <w:rPr>
          <w:spacing w:val="0"/>
          <w:w w:val="100"/>
        </w:rPr>
        <w:t xml:space="preserve"> секторах, оговариваются права работающих женщин. Например, женщины, занятые в государственном секторе, имеют право на оплачиваемый декретный отпуск продолжительностью в 60 дней, неоплачиваемый отпуск для сопровождения мужа в поездке за границу и т. д. Другие виды отпусков, предоставляемые работающим матерям, рассматриваются в разделе, посвященном статье КЛДОЖ о занятости. Женщины, работающие в частном секторе, имеют право на полностью оплачиваемый декретный отпуск и два перерыва на кормление ребенка (о чем также идет речь в разделе, посвященном соответствующей статье КЛДОЖ, ниже).</w:t>
      </w:r>
    </w:p>
    <w:p w:rsidR="007133DC" w:rsidRPr="00355FC8" w:rsidRDefault="007133DC" w:rsidP="007133DC">
      <w:pPr>
        <w:spacing w:line="240" w:lineRule="auto"/>
        <w:ind w:left="1264" w:right="1264"/>
        <w:jc w:val="right"/>
        <w:rPr>
          <w:spacing w:val="0"/>
          <w:w w:val="100"/>
        </w:rPr>
      </w:pPr>
    </w:p>
    <w:p w:rsidR="0010342D" w:rsidRPr="007133DC" w:rsidRDefault="007133DC" w:rsidP="007133DC">
      <w:pPr>
        <w:keepNext/>
        <w:spacing w:line="240" w:lineRule="auto"/>
        <w:ind w:left="1264" w:right="1264" w:hanging="413"/>
        <w:jc w:val="both"/>
        <w:rPr>
          <w:b/>
          <w:bCs/>
          <w:spacing w:val="0"/>
          <w:w w:val="100"/>
          <w:sz w:val="24"/>
          <w:szCs w:val="24"/>
          <w:u w:val="single"/>
        </w:rPr>
      </w:pPr>
      <w:r w:rsidRPr="007133DC">
        <w:rPr>
          <w:b/>
          <w:bCs/>
          <w:spacing w:val="0"/>
          <w:w w:val="100"/>
          <w:sz w:val="24"/>
          <w:szCs w:val="24"/>
          <w:u w:val="single"/>
        </w:rPr>
        <w:t>Статья</w:t>
      </w:r>
      <w:r w:rsidR="0010342D" w:rsidRPr="007133DC">
        <w:rPr>
          <w:b/>
          <w:bCs/>
          <w:spacing w:val="0"/>
          <w:w w:val="100"/>
          <w:sz w:val="24"/>
          <w:szCs w:val="24"/>
          <w:u w:val="single"/>
        </w:rPr>
        <w:t xml:space="preserve"> 5 – Половые стереотипы</w:t>
      </w:r>
    </w:p>
    <w:p w:rsidR="00985D7B" w:rsidRDefault="00D13C03" w:rsidP="00D13C03">
      <w:pPr>
        <w:spacing w:line="240" w:lineRule="auto"/>
        <w:ind w:left="1264" w:right="1264"/>
        <w:jc w:val="right"/>
        <w:rPr>
          <w:i/>
          <w:iCs/>
          <w:spacing w:val="0"/>
          <w:w w:val="100"/>
        </w:rPr>
      </w:pPr>
      <w:r>
        <w:rPr>
          <w:spacing w:val="0"/>
          <w:w w:val="100"/>
        </w:rPr>
        <w:t>(</w:t>
      </w:r>
      <w:r w:rsidRPr="00355FC8">
        <w:rPr>
          <w:spacing w:val="0"/>
          <w:w w:val="100"/>
        </w:rPr>
        <w:t>109</w:t>
      </w:r>
      <w:r>
        <w:rPr>
          <w:spacing w:val="0"/>
          <w:w w:val="100"/>
        </w:rPr>
        <w:t>)</w:t>
      </w:r>
    </w:p>
    <w:p w:rsidR="0010342D" w:rsidRPr="00355FC8" w:rsidRDefault="0010342D" w:rsidP="00D3508A">
      <w:pPr>
        <w:spacing w:line="240" w:lineRule="auto"/>
        <w:ind w:left="1264" w:right="1264"/>
        <w:jc w:val="both"/>
        <w:rPr>
          <w:i/>
          <w:iCs/>
          <w:spacing w:val="0"/>
          <w:w w:val="100"/>
        </w:rPr>
      </w:pPr>
      <w:r w:rsidRPr="00355FC8">
        <w:rPr>
          <w:i/>
          <w:iCs/>
          <w:spacing w:val="0"/>
          <w:w w:val="100"/>
        </w:rPr>
        <w:t>Государства-участники принимают все соответствующие меры с целью:</w:t>
      </w:r>
    </w:p>
    <w:p w:rsidR="0010342D" w:rsidRPr="00355FC8" w:rsidRDefault="0010342D" w:rsidP="00985D7B">
      <w:pPr>
        <w:spacing w:before="120" w:line="240" w:lineRule="auto"/>
        <w:ind w:left="1559" w:right="1264"/>
        <w:jc w:val="both"/>
        <w:rPr>
          <w:i/>
          <w:iCs/>
          <w:spacing w:val="0"/>
          <w:w w:val="100"/>
        </w:rPr>
      </w:pPr>
      <w:r w:rsidRPr="00355FC8">
        <w:rPr>
          <w:i/>
          <w:iCs/>
          <w:spacing w:val="0"/>
          <w:w w:val="100"/>
        </w:rPr>
        <w:t>а)</w:t>
      </w:r>
      <w:r w:rsidRPr="00355FC8">
        <w:rPr>
          <w:i/>
          <w:iCs/>
          <w:spacing w:val="0"/>
          <w:w w:val="100"/>
        </w:rPr>
        <w:tab/>
        <w:t>изменить социальные и культурные модели поведения мужчин и женщин с целью достижения искоренения предрассудков и упразднения обычаев и всей прочей практики, которые основаны на идее неполноценности или превосходства одного из полов или стереотипности роли мужчин и женщин;</w:t>
      </w:r>
    </w:p>
    <w:p w:rsidR="0010342D" w:rsidRDefault="0010342D" w:rsidP="00985D7B">
      <w:pPr>
        <w:spacing w:before="120" w:line="240" w:lineRule="auto"/>
        <w:ind w:left="1559" w:right="1264"/>
        <w:jc w:val="both"/>
        <w:rPr>
          <w:i/>
          <w:iCs/>
          <w:spacing w:val="0"/>
          <w:w w:val="100"/>
        </w:rPr>
      </w:pPr>
      <w:r w:rsidRPr="00355FC8">
        <w:rPr>
          <w:i/>
          <w:iCs/>
          <w:spacing w:val="0"/>
          <w:w w:val="100"/>
        </w:rPr>
        <w:t>b)</w:t>
      </w:r>
      <w:r w:rsidRPr="00355FC8">
        <w:rPr>
          <w:i/>
          <w:iCs/>
          <w:spacing w:val="0"/>
          <w:w w:val="100"/>
        </w:rPr>
        <w:tab/>
        <w:t xml:space="preserve"> обеспечить, чтобы семе</w:t>
      </w:r>
      <w:r w:rsidR="00B62B4A">
        <w:rPr>
          <w:i/>
          <w:iCs/>
          <w:spacing w:val="0"/>
          <w:w w:val="100"/>
        </w:rPr>
        <w:t>й</w:t>
      </w:r>
      <w:r w:rsidRPr="00355FC8">
        <w:rPr>
          <w:i/>
          <w:iCs/>
          <w:spacing w:val="0"/>
          <w:w w:val="100"/>
        </w:rPr>
        <w:t xml:space="preserve">ное воспитание включало в себя правильное понимание материнства как социальной функции и признание общей ответственности мужчин и женщин за воспитание и развитие своих детей при условии, что во всех случаях интересы детей являются преобладающими. </w:t>
      </w:r>
    </w:p>
    <w:p w:rsidR="00985D7B" w:rsidRPr="00355FC8" w:rsidRDefault="00985D7B" w:rsidP="00985D7B">
      <w:pPr>
        <w:spacing w:before="120" w:line="240" w:lineRule="auto"/>
        <w:ind w:left="1559" w:right="1264"/>
        <w:jc w:val="right"/>
        <w:rPr>
          <w:i/>
          <w:iCs/>
          <w:spacing w:val="0"/>
          <w:w w:val="100"/>
        </w:rPr>
      </w:pPr>
    </w:p>
    <w:p w:rsidR="0010342D" w:rsidRPr="00985D7B" w:rsidRDefault="0010342D" w:rsidP="00985D7B">
      <w:pPr>
        <w:pStyle w:val="H1"/>
        <w:spacing w:line="240" w:lineRule="auto"/>
        <w:ind w:left="1264" w:right="1264" w:hanging="413"/>
        <w:jc w:val="both"/>
        <w:rPr>
          <w:spacing w:val="0"/>
          <w:w w:val="100"/>
          <w:sz w:val="22"/>
          <w:szCs w:val="22"/>
        </w:rPr>
      </w:pPr>
      <w:r w:rsidRPr="00985D7B">
        <w:rPr>
          <w:spacing w:val="0"/>
          <w:w w:val="100"/>
          <w:sz w:val="22"/>
          <w:szCs w:val="22"/>
        </w:rPr>
        <w:t>I.</w:t>
      </w:r>
      <w:r w:rsidRPr="00985D7B">
        <w:rPr>
          <w:spacing w:val="0"/>
          <w:w w:val="100"/>
          <w:sz w:val="22"/>
          <w:szCs w:val="22"/>
        </w:rPr>
        <w:tab/>
        <w:t>Общие сведения</w:t>
      </w:r>
    </w:p>
    <w:p w:rsidR="00985D7B" w:rsidRDefault="00D13C03" w:rsidP="00D13C03">
      <w:pPr>
        <w:spacing w:line="240" w:lineRule="auto"/>
        <w:ind w:left="1264" w:right="1264"/>
        <w:jc w:val="right"/>
        <w:rPr>
          <w:spacing w:val="0"/>
          <w:w w:val="100"/>
        </w:rPr>
      </w:pPr>
      <w:r>
        <w:rPr>
          <w:spacing w:val="0"/>
          <w:w w:val="100"/>
        </w:rPr>
        <w:t>(</w:t>
      </w:r>
      <w:r w:rsidRPr="00355FC8">
        <w:rPr>
          <w:spacing w:val="0"/>
          <w:w w:val="100"/>
        </w:rPr>
        <w:t>110</w:t>
      </w:r>
      <w:r>
        <w:rPr>
          <w:spacing w:val="0"/>
          <w:w w:val="100"/>
        </w:rPr>
        <w:t>)</w:t>
      </w:r>
    </w:p>
    <w:p w:rsidR="0010342D" w:rsidRPr="00355FC8" w:rsidRDefault="0010342D" w:rsidP="00D3508A">
      <w:pPr>
        <w:spacing w:line="240" w:lineRule="auto"/>
        <w:ind w:left="1264" w:right="1264"/>
        <w:jc w:val="both"/>
        <w:rPr>
          <w:spacing w:val="0"/>
          <w:w w:val="100"/>
        </w:rPr>
      </w:pPr>
      <w:r w:rsidRPr="00355FC8">
        <w:rPr>
          <w:spacing w:val="0"/>
          <w:w w:val="100"/>
        </w:rPr>
        <w:t xml:space="preserve">В связи со статьей </w:t>
      </w:r>
      <w:smartTag w:uri="urn:schemas-microsoft-com:office:smarttags" w:element="metricconverter">
        <w:smartTagPr>
          <w:attr w:name="ProductID" w:val="5ﾠa"/>
        </w:smartTagPr>
        <w:r w:rsidRPr="00355FC8">
          <w:rPr>
            <w:spacing w:val="0"/>
            <w:w w:val="100"/>
          </w:rPr>
          <w:t>5 a</w:t>
        </w:r>
      </w:smartTag>
      <w:r w:rsidRPr="00355FC8">
        <w:rPr>
          <w:spacing w:val="0"/>
          <w:w w:val="100"/>
        </w:rPr>
        <w:t>) К</w:t>
      </w:r>
      <w:r w:rsidR="00B62B4A">
        <w:rPr>
          <w:spacing w:val="0"/>
          <w:w w:val="100"/>
        </w:rPr>
        <w:t>ЛДОЖ</w:t>
      </w:r>
      <w:r w:rsidRPr="00355FC8">
        <w:rPr>
          <w:spacing w:val="0"/>
          <w:w w:val="100"/>
        </w:rPr>
        <w:t xml:space="preserve"> следует отметить, что идея о превосходстве или неполноценности личности или определенной группы, обусловленн</w:t>
      </w:r>
      <w:r w:rsidR="00B62B4A">
        <w:rPr>
          <w:spacing w:val="0"/>
          <w:w w:val="100"/>
        </w:rPr>
        <w:t>ых</w:t>
      </w:r>
      <w:r w:rsidRPr="00355FC8">
        <w:rPr>
          <w:spacing w:val="0"/>
          <w:w w:val="100"/>
        </w:rPr>
        <w:t xml:space="preserve"> половой или религиозной принадлежностью</w:t>
      </w:r>
      <w:r w:rsidR="00B62B4A">
        <w:rPr>
          <w:spacing w:val="0"/>
          <w:w w:val="100"/>
        </w:rPr>
        <w:t>,</w:t>
      </w:r>
      <w:r w:rsidRPr="00355FC8">
        <w:rPr>
          <w:spacing w:val="0"/>
          <w:w w:val="100"/>
        </w:rPr>
        <w:t xml:space="preserve"> не получила широкого распространения в Бахрейне. Бахрейн – это, скорее, открытое общество, которое отвергает идею дискриминации. Его принципы, идеология и его религия – ислам основываются на идее равенства, недопущения дискриминации и всеобщего принятия. Подтверждением этому может служить то обстоятельство, что уже почти целое десятилетие женщины в Бахрейне получают образование и работают, не встречая сопротивления со стороны мужчин. До этого женщины работали в частном секторе в качестве преподавателей и добровольцев, и это не вызывало протеста общественности, а</w:t>
      </w:r>
      <w:r w:rsidR="00B62B4A">
        <w:rPr>
          <w:spacing w:val="0"/>
          <w:w w:val="100"/>
        </w:rPr>
        <w:t>,</w:t>
      </w:r>
      <w:r w:rsidRPr="00355FC8">
        <w:rPr>
          <w:spacing w:val="0"/>
          <w:w w:val="100"/>
        </w:rPr>
        <w:t xml:space="preserve"> напротив, всемерно приветствовалось. Некоторые культурные и социальные пережитки прошлого все еще препятствуют участию женщин в политике и спорте, а также работе на высокопоставленных должностях, несмотря на то что более 98,4 процента населения страны одобрили НХД, в которой говорится: "Основополагающими принципами общества являются личные свободы, равенство граждан, справедливость и равенство возможностей. Государство обязано гарантировать эти права всем гражданам на равной основе. В основе этих принципов лежит более широкое представление о том, что все люди равны в своем человеческом достоинстве, которое ислам свято чтит на протяжении четырнадцати столетий " (Глава 1 – Основные принципы общественного устройства). </w:t>
      </w:r>
    </w:p>
    <w:p w:rsidR="00985D7B" w:rsidRDefault="00985D7B" w:rsidP="00D3508A">
      <w:pPr>
        <w:spacing w:line="240" w:lineRule="auto"/>
        <w:ind w:left="1264" w:right="1264"/>
        <w:jc w:val="both"/>
        <w:rPr>
          <w:color w:val="000000"/>
          <w:spacing w:val="0"/>
          <w:w w:val="100"/>
        </w:rPr>
      </w:pPr>
    </w:p>
    <w:p w:rsidR="0010342D" w:rsidRPr="00355FC8" w:rsidRDefault="0010342D" w:rsidP="00D3508A">
      <w:pPr>
        <w:spacing w:line="240" w:lineRule="auto"/>
        <w:ind w:left="1264" w:right="1264"/>
        <w:jc w:val="both"/>
        <w:rPr>
          <w:color w:val="000000"/>
          <w:spacing w:val="0"/>
          <w:w w:val="100"/>
        </w:rPr>
      </w:pPr>
      <w:r w:rsidRPr="00355FC8">
        <w:rPr>
          <w:color w:val="000000"/>
          <w:spacing w:val="0"/>
          <w:w w:val="100"/>
        </w:rPr>
        <w:t>Далее в главе I НХД в разделе, озаглавленном "Семья как основа общества", говорится: "…государство предпринимает все усилия по защите прав женщин и приняти</w:t>
      </w:r>
      <w:r w:rsidR="00B62B4A">
        <w:rPr>
          <w:color w:val="000000"/>
          <w:spacing w:val="0"/>
          <w:w w:val="100"/>
        </w:rPr>
        <w:t>ю</w:t>
      </w:r>
      <w:r w:rsidRPr="00355FC8">
        <w:rPr>
          <w:color w:val="000000"/>
          <w:spacing w:val="0"/>
          <w:w w:val="100"/>
        </w:rPr>
        <w:t xml:space="preserve"> законодательства, защищающего семью и ее членов". В пункте 7 главы II (Система государственного правления), посвященном праву граждан на участие в общественной жизни, говорится: "Граждане, как мужчины, так и женщины, имеют право участвовать в общественной жизни и обладают политическими правами, включая право избирать и быть избранным в соответствии с законом". </w:t>
      </w:r>
    </w:p>
    <w:p w:rsidR="00985D7B" w:rsidRDefault="00985D7B" w:rsidP="00D3508A">
      <w:pPr>
        <w:spacing w:line="240" w:lineRule="auto"/>
        <w:ind w:left="1264" w:right="1264"/>
        <w:jc w:val="both"/>
        <w:rPr>
          <w:b/>
          <w:bCs/>
          <w:spacing w:val="0"/>
          <w:w w:val="100"/>
        </w:rPr>
      </w:pPr>
    </w:p>
    <w:p w:rsidR="0010342D" w:rsidRPr="00985D7B" w:rsidRDefault="0010342D" w:rsidP="00985D7B">
      <w:pPr>
        <w:spacing w:line="240" w:lineRule="auto"/>
        <w:ind w:left="1264" w:right="1264" w:hanging="413"/>
        <w:jc w:val="both"/>
        <w:rPr>
          <w:b/>
          <w:bCs/>
          <w:spacing w:val="0"/>
          <w:w w:val="100"/>
          <w:sz w:val="22"/>
          <w:szCs w:val="22"/>
        </w:rPr>
      </w:pPr>
      <w:r w:rsidRPr="00985D7B">
        <w:rPr>
          <w:b/>
          <w:bCs/>
          <w:spacing w:val="0"/>
          <w:w w:val="100"/>
          <w:sz w:val="22"/>
          <w:szCs w:val="22"/>
        </w:rPr>
        <w:t>II.</w:t>
      </w:r>
      <w:r w:rsidRPr="00985D7B">
        <w:rPr>
          <w:b/>
          <w:bCs/>
          <w:spacing w:val="0"/>
          <w:w w:val="100"/>
          <w:sz w:val="22"/>
          <w:szCs w:val="22"/>
        </w:rPr>
        <w:tab/>
        <w:t>Половые стереотипы</w:t>
      </w:r>
    </w:p>
    <w:p w:rsidR="00985D7B" w:rsidRDefault="00985D7B" w:rsidP="00985D7B">
      <w:pPr>
        <w:spacing w:line="240" w:lineRule="auto"/>
        <w:ind w:left="1264" w:right="1264"/>
        <w:jc w:val="right"/>
        <w:rPr>
          <w:spacing w:val="0"/>
          <w:w w:val="100"/>
        </w:rPr>
      </w:pPr>
      <w:r>
        <w:rPr>
          <w:spacing w:val="0"/>
          <w:w w:val="100"/>
        </w:rPr>
        <w:t>(</w:t>
      </w:r>
      <w:r w:rsidR="0010342D" w:rsidRPr="00355FC8">
        <w:rPr>
          <w:spacing w:val="0"/>
          <w:w w:val="100"/>
        </w:rPr>
        <w:t>111</w:t>
      </w:r>
      <w:r>
        <w:rPr>
          <w:spacing w:val="0"/>
          <w:w w:val="100"/>
        </w:rPr>
        <w:t>)</w:t>
      </w:r>
    </w:p>
    <w:p w:rsidR="0010342D" w:rsidRPr="00355FC8" w:rsidRDefault="0010342D" w:rsidP="00D3508A">
      <w:pPr>
        <w:spacing w:line="240" w:lineRule="auto"/>
        <w:ind w:left="1264" w:right="1264"/>
        <w:jc w:val="both"/>
        <w:rPr>
          <w:spacing w:val="0"/>
          <w:w w:val="100"/>
        </w:rPr>
      </w:pPr>
      <w:r w:rsidRPr="00355FC8">
        <w:rPr>
          <w:spacing w:val="0"/>
          <w:w w:val="100"/>
        </w:rPr>
        <w:t>Женщины и мужчины играют взаимодополняющие роли в бахрейнском обществе и разделяют семейные обязанности. Согласно законам шариата и обычному праву, мужчина является главой семьи и оба родителя заботятся о воспитании детей.</w:t>
      </w:r>
    </w:p>
    <w:p w:rsidR="00665682" w:rsidRDefault="00665682" w:rsidP="00D3508A">
      <w:pPr>
        <w:spacing w:line="240" w:lineRule="auto"/>
        <w:ind w:left="1264" w:right="1264"/>
        <w:jc w:val="both"/>
        <w:rPr>
          <w:spacing w:val="0"/>
          <w:w w:val="100"/>
        </w:rPr>
      </w:pPr>
    </w:p>
    <w:p w:rsidR="0010342D" w:rsidRPr="00355FC8" w:rsidRDefault="0010342D" w:rsidP="00D3508A">
      <w:pPr>
        <w:spacing w:line="240" w:lineRule="auto"/>
        <w:ind w:left="1264" w:right="1264"/>
        <w:jc w:val="both"/>
        <w:rPr>
          <w:spacing w:val="0"/>
          <w:w w:val="100"/>
        </w:rPr>
      </w:pPr>
      <w:r w:rsidRPr="00355FC8">
        <w:rPr>
          <w:spacing w:val="0"/>
          <w:w w:val="100"/>
        </w:rPr>
        <w:t>Многие девушки в бахрейнских семьях получают образование. Благодаря этому многие женщины смогли выйти на рынок труда и работают в государственных учреждениях. Все рабочие места предлагаются как мужчинам, так и женщинам. Мужчины не устанавливают монополии на какие-либо профессии. Тем не менее роли, которые играют женщины, по-прежнему не свободны от стереотипов и ограничиваются внутренней жизнью семьи. Общество не может вмешиваться в семейные дела и влиять на распределение ролей членов семьи, не создав для этого необходимых предпосылок. Государственная политика сможет сыграть ключевую роль в формировании моделей поведения в семье только при условии проведения в средствах массовой информации кампании, нацеленной на изменение традиционных представлений о роли женщины в обществе и привлечение внимания к тому ценному вкладу, который вносят женщин</w:t>
      </w:r>
      <w:r w:rsidR="00B62B4A">
        <w:rPr>
          <w:spacing w:val="0"/>
          <w:w w:val="100"/>
        </w:rPr>
        <w:t>ы</w:t>
      </w:r>
      <w:r w:rsidRPr="00355FC8">
        <w:rPr>
          <w:spacing w:val="0"/>
          <w:w w:val="100"/>
        </w:rPr>
        <w:t xml:space="preserve"> в общественную жизнь Бахрейна. Свою роль в пропаганде конструктивного сотрудничества, которое должно существовать между мужчиной и женщиной в сфере семейных отношений и обязанностей, должны также сыграть женские объединения и организации. </w:t>
      </w:r>
    </w:p>
    <w:p w:rsidR="00665682" w:rsidRDefault="00665682" w:rsidP="00665682">
      <w:pPr>
        <w:spacing w:line="240" w:lineRule="auto"/>
        <w:ind w:left="1264" w:right="1264"/>
        <w:jc w:val="right"/>
        <w:rPr>
          <w:spacing w:val="0"/>
          <w:w w:val="100"/>
        </w:rPr>
      </w:pPr>
      <w:r>
        <w:rPr>
          <w:spacing w:val="0"/>
          <w:w w:val="100"/>
        </w:rPr>
        <w:t>(</w:t>
      </w:r>
      <w:r w:rsidR="0010342D" w:rsidRPr="00355FC8">
        <w:rPr>
          <w:spacing w:val="0"/>
          <w:w w:val="100"/>
        </w:rPr>
        <w:t>112</w:t>
      </w:r>
      <w:r>
        <w:rPr>
          <w:spacing w:val="0"/>
          <w:w w:val="100"/>
        </w:rPr>
        <w:t>)</w:t>
      </w:r>
    </w:p>
    <w:p w:rsidR="0010342D" w:rsidRPr="00355FC8" w:rsidRDefault="0010342D" w:rsidP="00D3508A">
      <w:pPr>
        <w:spacing w:line="240" w:lineRule="auto"/>
        <w:ind w:left="1264" w:right="1264"/>
        <w:jc w:val="both"/>
        <w:rPr>
          <w:spacing w:val="0"/>
          <w:w w:val="100"/>
        </w:rPr>
      </w:pPr>
      <w:r w:rsidRPr="00355FC8">
        <w:rPr>
          <w:spacing w:val="0"/>
          <w:w w:val="100"/>
        </w:rPr>
        <w:t>В законодательстве Бахрейна учитывается этот принцип и закладываются основы для его практической реализации. В частности, предусмотрены положения, позволяющие женщине совмещать работу с семейными обязанностями, которые она разделяет с мужем.</w:t>
      </w:r>
    </w:p>
    <w:p w:rsidR="00665682" w:rsidRDefault="00665682" w:rsidP="00D3508A">
      <w:pPr>
        <w:spacing w:line="240" w:lineRule="auto"/>
        <w:ind w:left="1264" w:right="1264"/>
        <w:jc w:val="both"/>
        <w:rPr>
          <w:spacing w:val="0"/>
          <w:w w:val="100"/>
        </w:rPr>
      </w:pPr>
    </w:p>
    <w:p w:rsidR="0010342D" w:rsidRPr="00355FC8" w:rsidRDefault="0010342D" w:rsidP="00D3508A">
      <w:pPr>
        <w:spacing w:line="240" w:lineRule="auto"/>
        <w:ind w:left="1264" w:right="1264"/>
        <w:jc w:val="both"/>
        <w:rPr>
          <w:spacing w:val="0"/>
          <w:w w:val="100"/>
        </w:rPr>
      </w:pPr>
      <w:r w:rsidRPr="00355FC8">
        <w:rPr>
          <w:spacing w:val="0"/>
          <w:w w:val="100"/>
        </w:rPr>
        <w:t xml:space="preserve">Эта позиция согласуется со Статьей 5 b) Конституции, в которой говорится: "Государство обеспечивает женщинам возможность совмещать свои семейные обязанности с работой вне дома, а также предоставляет им равные с мужчинами права в политической, социальной, культурной и экономической сферах без нарушения положений исламского канонического права (шариата)". Положения данной статьи представляют собой серьезный и важный шаг на пути к изменению и преодолению традиционных взглядов </w:t>
      </w:r>
      <w:r w:rsidR="00B62B4A">
        <w:rPr>
          <w:spacing w:val="0"/>
          <w:w w:val="100"/>
        </w:rPr>
        <w:t>на</w:t>
      </w:r>
      <w:r w:rsidRPr="00355FC8">
        <w:rPr>
          <w:spacing w:val="0"/>
          <w:w w:val="100"/>
        </w:rPr>
        <w:t xml:space="preserve"> роли женщины. </w:t>
      </w:r>
    </w:p>
    <w:p w:rsidR="00665682" w:rsidRDefault="00665682" w:rsidP="00D3508A">
      <w:pPr>
        <w:spacing w:line="240" w:lineRule="auto"/>
        <w:ind w:left="1264" w:right="1264"/>
        <w:jc w:val="both"/>
        <w:rPr>
          <w:spacing w:val="0"/>
          <w:w w:val="100"/>
        </w:rPr>
      </w:pPr>
    </w:p>
    <w:p w:rsidR="0010342D" w:rsidRPr="00355FC8" w:rsidRDefault="0010342D" w:rsidP="00D3508A">
      <w:pPr>
        <w:spacing w:line="240" w:lineRule="auto"/>
        <w:ind w:left="1264" w:right="1264"/>
        <w:jc w:val="both"/>
        <w:rPr>
          <w:spacing w:val="0"/>
          <w:w w:val="100"/>
        </w:rPr>
      </w:pPr>
      <w:r w:rsidRPr="00355FC8">
        <w:rPr>
          <w:spacing w:val="0"/>
          <w:w w:val="100"/>
        </w:rPr>
        <w:t xml:space="preserve">Не существует законодательных или конституционных препятствий к полной реализации женщинами своих политических прав, что подтверждается положениями НХД и Конституцией с внесенными поправками. Как указывалось выше, женщины Бахрейна приняли активное участие в муниципальных и парламентских выборах, состоявшихся в 2002 и 2006 годах. </w:t>
      </w:r>
    </w:p>
    <w:p w:rsidR="00665682" w:rsidRDefault="00665682" w:rsidP="00665682">
      <w:pPr>
        <w:spacing w:line="240" w:lineRule="auto"/>
        <w:ind w:left="1264" w:right="1264"/>
        <w:jc w:val="right"/>
        <w:rPr>
          <w:spacing w:val="0"/>
          <w:w w:val="100"/>
        </w:rPr>
      </w:pPr>
      <w:r>
        <w:rPr>
          <w:spacing w:val="0"/>
          <w:w w:val="100"/>
        </w:rPr>
        <w:t>(</w:t>
      </w:r>
      <w:r w:rsidR="0010342D" w:rsidRPr="00355FC8">
        <w:rPr>
          <w:spacing w:val="0"/>
          <w:w w:val="100"/>
        </w:rPr>
        <w:t>113</w:t>
      </w:r>
      <w:r>
        <w:rPr>
          <w:spacing w:val="0"/>
          <w:w w:val="100"/>
        </w:rPr>
        <w:t>)</w:t>
      </w:r>
    </w:p>
    <w:p w:rsidR="0010342D" w:rsidRPr="00355FC8" w:rsidRDefault="0010342D" w:rsidP="00D3508A">
      <w:pPr>
        <w:spacing w:line="240" w:lineRule="auto"/>
        <w:ind w:left="1264" w:right="1264"/>
        <w:jc w:val="both"/>
        <w:rPr>
          <w:spacing w:val="0"/>
          <w:w w:val="100"/>
        </w:rPr>
      </w:pPr>
      <w:r w:rsidRPr="00355FC8">
        <w:rPr>
          <w:spacing w:val="0"/>
          <w:w w:val="100"/>
        </w:rPr>
        <w:t xml:space="preserve">Были сделаны важные шаги по изменению стереотипов, касающихся роли женщины. Разработана национальная стратегия по поддержке бахрейнских женщин, ставящая целый ряд задач по преодолению указанных стереотипов и предусматривающая создание механизмов для их практической реализации. Ее Величество супруга </w:t>
      </w:r>
      <w:r w:rsidR="00B62B4A">
        <w:rPr>
          <w:spacing w:val="0"/>
          <w:w w:val="100"/>
        </w:rPr>
        <w:t>к</w:t>
      </w:r>
      <w:r w:rsidRPr="00355FC8">
        <w:rPr>
          <w:spacing w:val="0"/>
          <w:w w:val="100"/>
        </w:rPr>
        <w:t xml:space="preserve">ороля Бахрейна в качестве главы ВСЖ совершила поездку по городам и деревням Бахрейна в сопровождении членов Совета. Во время поездки члены ВСЖ провели встречи с представительницами различных групп населения в местах религиозного поклонения. Во время встреч подчеркивалась необходимость участия женщин в политической жизни. Схожие мероприятия осуществили и различные женские и политические объединения, что положительно сказалось на результатах, достигнутых женщинами на парламентских выборах, во время которых двум женщинам удалось дойти до второго тура. Число женщин, принявших участие на выборах в качестве избирателей, также значительно выросло по сравнению с прошлым. </w:t>
      </w:r>
    </w:p>
    <w:p w:rsidR="00665682" w:rsidRDefault="00665682" w:rsidP="00665682">
      <w:pPr>
        <w:spacing w:line="240" w:lineRule="auto"/>
        <w:ind w:left="1264" w:right="1264"/>
        <w:jc w:val="right"/>
        <w:rPr>
          <w:spacing w:val="0"/>
          <w:w w:val="100"/>
        </w:rPr>
      </w:pPr>
      <w:r>
        <w:rPr>
          <w:spacing w:val="0"/>
          <w:w w:val="100"/>
        </w:rPr>
        <w:t>(</w:t>
      </w:r>
      <w:r w:rsidR="0010342D" w:rsidRPr="00355FC8">
        <w:rPr>
          <w:spacing w:val="0"/>
          <w:w w:val="100"/>
        </w:rPr>
        <w:t>114</w:t>
      </w:r>
      <w:r>
        <w:rPr>
          <w:spacing w:val="0"/>
          <w:w w:val="100"/>
        </w:rPr>
        <w:t>)</w:t>
      </w:r>
    </w:p>
    <w:p w:rsidR="0010342D" w:rsidRPr="00355FC8" w:rsidRDefault="0010342D" w:rsidP="00D3508A">
      <w:pPr>
        <w:spacing w:line="240" w:lineRule="auto"/>
        <w:ind w:left="1264" w:right="1264"/>
        <w:jc w:val="both"/>
        <w:rPr>
          <w:spacing w:val="0"/>
          <w:w w:val="100"/>
        </w:rPr>
      </w:pPr>
      <w:r w:rsidRPr="00355FC8">
        <w:rPr>
          <w:spacing w:val="0"/>
          <w:w w:val="100"/>
        </w:rPr>
        <w:t>Несмотря на достигнутые успехи, требуется дальнейшая работа. Телевидение Бахрейна провело в прямом эфире несколько открытых дискуссий с участием общественности, священнослужителей, социологов и активисток женского движения, которые обсудили различные аспекты положения женщин в Бахрейне. 12–15 декабря 2004 года ВСЖ провел тренинг на тему "Участие женщин в политике", в котором приняли участие представители различных общественных групп, в том числе женских объединений, НПО и государственных ведомств. ВСЖ совместно с Бахрейнским центром научных исследований и изысканий провел исследование, в котором был проанализирован опыт участия бахрейнских женщин в муниципальных и парламентских выборах. Исследование ставило своей задачей определить причины, по которым женщины-кандидаты не были избраны в Палату депутатов или муниципальные советы. При поддержке Экономической и социальной комиссии по Западной Азии (ЭСКЗА) были организованы два курса занятий по социальным проблемам, а также тренинг по вопросам КЛДОЖ, который состоялся в конце 2005 года. В тренингах приняли участие представители различных общественных групп, женских ассоциаций, НПО и государственных учреждений. Еще один тренинг, проведенный при поддержке Университета Бахрейна в сентябре 2005 года, был посвящен роли национальных судей в применении международных конвенций по правам человека. В рамках Программы расширения политических прав и</w:t>
      </w:r>
      <w:r w:rsidR="00B62B4A">
        <w:rPr>
          <w:spacing w:val="0"/>
          <w:w w:val="100"/>
        </w:rPr>
        <w:t xml:space="preserve"> подготовки к выборам 2006 года</w:t>
      </w:r>
      <w:r w:rsidRPr="00355FC8">
        <w:rPr>
          <w:spacing w:val="0"/>
          <w:w w:val="100"/>
        </w:rPr>
        <w:t xml:space="preserve"> ПРООН и Университет Бахрейна провели целый ряд семинаров и обучающих курсов с участием зарубежных лекторов. Мероприятия были направлены на повышение осведомленности женщин о своих политических правах, расширение их участия в политической жизни и подготовку к выдвижению женщинами своих кандидатур в ходе муниципальных и парламентских выборов в конце 2006 года.</w:t>
      </w:r>
    </w:p>
    <w:p w:rsidR="00665682" w:rsidRDefault="00665682" w:rsidP="00665682">
      <w:pPr>
        <w:spacing w:line="240" w:lineRule="auto"/>
        <w:ind w:left="1264" w:right="1264"/>
        <w:jc w:val="right"/>
        <w:rPr>
          <w:spacing w:val="0"/>
          <w:w w:val="100"/>
        </w:rPr>
      </w:pPr>
      <w:r>
        <w:rPr>
          <w:spacing w:val="0"/>
          <w:w w:val="100"/>
        </w:rPr>
        <w:t>(</w:t>
      </w:r>
      <w:r w:rsidR="0010342D" w:rsidRPr="00355FC8">
        <w:rPr>
          <w:spacing w:val="0"/>
          <w:w w:val="100"/>
        </w:rPr>
        <w:t>115</w:t>
      </w:r>
      <w:r>
        <w:rPr>
          <w:spacing w:val="0"/>
          <w:w w:val="100"/>
        </w:rPr>
        <w:t>)</w:t>
      </w:r>
    </w:p>
    <w:p w:rsidR="0010342D" w:rsidRPr="00355FC8" w:rsidRDefault="0010342D" w:rsidP="00D3508A">
      <w:pPr>
        <w:spacing w:line="240" w:lineRule="auto"/>
        <w:ind w:left="1264" w:right="1264"/>
        <w:jc w:val="both"/>
        <w:rPr>
          <w:spacing w:val="0"/>
          <w:w w:val="100"/>
        </w:rPr>
      </w:pPr>
      <w:r w:rsidRPr="00355FC8">
        <w:rPr>
          <w:spacing w:val="0"/>
          <w:w w:val="100"/>
        </w:rPr>
        <w:t xml:space="preserve">Результаты муниципальных и парламентских выборов, а также обычаи, существующие в культуре и обществе, доказывают, что и мужчины, и женщины очень плохо знают о правах женщин. Активному участию женщин в определенных сферах жизни препятствуют традиционные взгляды на роль мужчин и женщин в семье и обществе и то обстоятельство, что значительная часть женщин разделяет эти взгляды. Чтобы преодолеть эти трудности, помочь женщинам Бахрейна больше узнать о своих правах и радикальным образом изменить царящие в обществе представления о роли мужчин и женщин в семье и обществе, требуются значительные усилия. В связи с этим ВСЖ и Министерство образования подписали в 2006 году протокол о сотрудничестве, предусматривающий внесение изменений в образовательные программы и учебные материалы в целях искоренения стереотипов, касающихся роли и призвания женщины. </w:t>
      </w:r>
    </w:p>
    <w:p w:rsidR="006B14A9" w:rsidRDefault="006B14A9" w:rsidP="00665682">
      <w:pPr>
        <w:pStyle w:val="NormalWeb"/>
        <w:suppressAutoHyphens/>
        <w:spacing w:before="0" w:after="0"/>
        <w:ind w:left="1264" w:right="1264"/>
        <w:jc w:val="both"/>
        <w:rPr>
          <w:kern w:val="14"/>
          <w:lang w:val="ru-RU"/>
        </w:rPr>
      </w:pPr>
    </w:p>
    <w:p w:rsidR="006B14A9" w:rsidRPr="006B14A9" w:rsidRDefault="006B14A9" w:rsidP="006B14A9">
      <w:pPr>
        <w:spacing w:line="240" w:lineRule="auto"/>
        <w:ind w:left="1264" w:right="1264" w:hanging="413"/>
        <w:rPr>
          <w:spacing w:val="0"/>
          <w:w w:val="100"/>
          <w:sz w:val="22"/>
          <w:szCs w:val="22"/>
        </w:rPr>
      </w:pPr>
      <w:r w:rsidRPr="006B14A9">
        <w:rPr>
          <w:b/>
          <w:bCs/>
          <w:spacing w:val="0"/>
          <w:w w:val="100"/>
          <w:sz w:val="22"/>
          <w:szCs w:val="22"/>
        </w:rPr>
        <w:t>III.</w:t>
      </w:r>
      <w:r w:rsidRPr="006B14A9">
        <w:rPr>
          <w:b/>
          <w:bCs/>
          <w:spacing w:val="0"/>
          <w:w w:val="100"/>
          <w:sz w:val="22"/>
          <w:szCs w:val="22"/>
        </w:rPr>
        <w:tab/>
        <w:t>Роль средств массовой информации в искоренении гендерных предубеждений в отношении женщин</w:t>
      </w:r>
    </w:p>
    <w:p w:rsidR="006B14A9" w:rsidRDefault="006B14A9" w:rsidP="006B14A9">
      <w:pPr>
        <w:spacing w:line="240" w:lineRule="auto"/>
        <w:ind w:left="1264" w:right="1264"/>
        <w:jc w:val="right"/>
        <w:rPr>
          <w:spacing w:val="0"/>
          <w:w w:val="100"/>
        </w:rPr>
      </w:pPr>
      <w:r>
        <w:rPr>
          <w:spacing w:val="0"/>
          <w:w w:val="100"/>
        </w:rPr>
        <w:t>(</w:t>
      </w:r>
      <w:r w:rsidRPr="006B14A9">
        <w:rPr>
          <w:spacing w:val="0"/>
          <w:w w:val="100"/>
        </w:rPr>
        <w:t>116</w:t>
      </w:r>
      <w:r>
        <w:rPr>
          <w:spacing w:val="0"/>
          <w:w w:val="100"/>
        </w:rPr>
        <w:t>)</w:t>
      </w:r>
    </w:p>
    <w:p w:rsidR="006B14A9" w:rsidRPr="006B14A9" w:rsidRDefault="006B14A9" w:rsidP="006B14A9">
      <w:pPr>
        <w:spacing w:line="240" w:lineRule="auto"/>
        <w:ind w:left="1264" w:right="1264"/>
        <w:jc w:val="both"/>
        <w:rPr>
          <w:spacing w:val="0"/>
          <w:w w:val="100"/>
        </w:rPr>
      </w:pPr>
      <w:r w:rsidRPr="006B14A9">
        <w:rPr>
          <w:spacing w:val="0"/>
          <w:w w:val="100"/>
        </w:rPr>
        <w:t xml:space="preserve">Средства массовой информации играют огромную роль в формировании общественного мнения и взглядов отдельных граждан на различные проблемы, стоящие перед обществом. Они должны бороться против дискриминации в отношении женщин, подчеркивать важность расширения прав и возможностей женщин и их активного участия в общественной жизни и проводить разъяснительную работу по вопросам равенства мужчин и женщин в их правах и обязанностях. Телевидение, использующее визуальный ряд, является наиболее влиятельным средством массовой информации. </w:t>
      </w:r>
    </w:p>
    <w:p w:rsidR="006B14A9" w:rsidRDefault="006B14A9" w:rsidP="006B14A9">
      <w:pPr>
        <w:spacing w:line="240" w:lineRule="auto"/>
        <w:ind w:left="1264" w:right="1264"/>
        <w:jc w:val="right"/>
        <w:rPr>
          <w:spacing w:val="0"/>
          <w:w w:val="100"/>
        </w:rPr>
      </w:pPr>
      <w:r>
        <w:rPr>
          <w:spacing w:val="0"/>
          <w:w w:val="100"/>
        </w:rPr>
        <w:t>(</w:t>
      </w:r>
      <w:r w:rsidRPr="006B14A9">
        <w:rPr>
          <w:spacing w:val="0"/>
          <w:w w:val="100"/>
        </w:rPr>
        <w:t>117</w:t>
      </w:r>
      <w:r>
        <w:rPr>
          <w:spacing w:val="0"/>
          <w:w w:val="100"/>
        </w:rPr>
        <w:t>)</w:t>
      </w:r>
    </w:p>
    <w:p w:rsidR="006B14A9" w:rsidRDefault="006B14A9" w:rsidP="006B14A9">
      <w:pPr>
        <w:spacing w:line="240" w:lineRule="auto"/>
        <w:ind w:left="1264" w:right="1264"/>
        <w:jc w:val="both"/>
        <w:rPr>
          <w:spacing w:val="0"/>
          <w:w w:val="100"/>
        </w:rPr>
      </w:pPr>
      <w:r w:rsidRPr="006B14A9">
        <w:rPr>
          <w:spacing w:val="0"/>
          <w:w w:val="100"/>
        </w:rPr>
        <w:t>В большинстве программ, музыкальных видеоклипов, фильмов и рекламных сюжетов, передаваемых по спутниковому телевидению из разных стран, женщины предстают в неподобающем виде. Акцент делается на физической привлекательности и внешнем облике, а также традиционных занятиях, что лишь усиливает укоренившееся представление о женщине как объекте для услады глаз или механизме для стирки белья и приготовления пищи.</w:t>
      </w:r>
    </w:p>
    <w:p w:rsidR="00D13C03" w:rsidRPr="006B14A9" w:rsidRDefault="00D13C03" w:rsidP="006B14A9">
      <w:pPr>
        <w:spacing w:line="240" w:lineRule="auto"/>
        <w:ind w:left="1264" w:right="1264"/>
        <w:jc w:val="both"/>
        <w:rPr>
          <w:spacing w:val="0"/>
          <w:w w:val="100"/>
        </w:rPr>
      </w:pPr>
    </w:p>
    <w:p w:rsidR="006B14A9" w:rsidRDefault="006B14A9" w:rsidP="006B14A9">
      <w:pPr>
        <w:spacing w:line="240" w:lineRule="auto"/>
        <w:ind w:left="1264" w:right="1264"/>
        <w:jc w:val="right"/>
        <w:rPr>
          <w:spacing w:val="0"/>
          <w:w w:val="100"/>
        </w:rPr>
      </w:pPr>
      <w:r>
        <w:rPr>
          <w:spacing w:val="0"/>
          <w:w w:val="100"/>
        </w:rPr>
        <w:t>(</w:t>
      </w:r>
      <w:r w:rsidRPr="006B14A9">
        <w:rPr>
          <w:spacing w:val="0"/>
          <w:w w:val="100"/>
        </w:rPr>
        <w:t>118</w:t>
      </w:r>
      <w:r>
        <w:rPr>
          <w:spacing w:val="0"/>
          <w:w w:val="100"/>
        </w:rPr>
        <w:t>)</w:t>
      </w:r>
    </w:p>
    <w:p w:rsidR="006B14A9" w:rsidRPr="006B14A9" w:rsidRDefault="006B14A9" w:rsidP="006B14A9">
      <w:pPr>
        <w:spacing w:line="240" w:lineRule="auto"/>
        <w:ind w:left="1264" w:right="1264"/>
        <w:jc w:val="both"/>
        <w:rPr>
          <w:spacing w:val="0"/>
          <w:w w:val="100"/>
        </w:rPr>
      </w:pPr>
      <w:r w:rsidRPr="00D13C03">
        <w:rPr>
          <w:spacing w:val="-2"/>
          <w:w w:val="100"/>
        </w:rPr>
        <w:t>Национальное телевидение Бахрейна на протяжении многих лет пытается избегать подобных стереотипов в своих программах, сериалах местного производства и рекламных материалах. В отличие от большинства телевизионных программ других стран, в передачах бахрейнского телевидения невозможно увидеть женщину, в рекламных целях выставляющую напоказ части тела и совершающую бессмысленные движения для привлечения внимания зрителя. Напротив, женщины на бахрейнском телевидении выполняют те же самые роли, что и мужчины: они подготавливают и ведут программы, передают репортажи и т. п. Сериалы, посвященные местной проблематике, заставляют задуматься над стереотипами, касающимися роли женщин. Например в сериале "Доброе слово" (</w:t>
      </w:r>
      <w:r w:rsidRPr="00D13C03">
        <w:rPr>
          <w:i/>
          <w:iCs/>
          <w:spacing w:val="-2"/>
          <w:w w:val="100"/>
        </w:rPr>
        <w:t>al-Kalmia al-Tayyibah)</w:t>
      </w:r>
      <w:r w:rsidRPr="00D13C03">
        <w:rPr>
          <w:spacing w:val="-2"/>
          <w:w w:val="100"/>
        </w:rPr>
        <w:t xml:space="preserve"> предпринята попытка дать объективный и конструктивный анализ различных социальных проблем и найти их решение путем пропаганды взаимоуважения и гармоничных отношений, которые должны существовать в семье, а также расширения осведомленности общественности о правах и обязанностях в целом</w:t>
      </w:r>
      <w:r w:rsidRPr="006B14A9">
        <w:rPr>
          <w:spacing w:val="0"/>
          <w:w w:val="100"/>
        </w:rPr>
        <w:t>.</w:t>
      </w:r>
    </w:p>
    <w:p w:rsidR="006B14A9" w:rsidRDefault="006B14A9" w:rsidP="006B14A9">
      <w:pPr>
        <w:spacing w:line="240" w:lineRule="auto"/>
        <w:ind w:left="1264" w:right="1264"/>
        <w:jc w:val="right"/>
        <w:rPr>
          <w:spacing w:val="0"/>
          <w:w w:val="100"/>
        </w:rPr>
      </w:pPr>
      <w:r>
        <w:rPr>
          <w:spacing w:val="0"/>
          <w:w w:val="100"/>
        </w:rPr>
        <w:t>(</w:t>
      </w:r>
      <w:r w:rsidRPr="006B14A9">
        <w:rPr>
          <w:spacing w:val="0"/>
          <w:w w:val="100"/>
        </w:rPr>
        <w:t>119</w:t>
      </w:r>
      <w:r>
        <w:rPr>
          <w:spacing w:val="0"/>
          <w:w w:val="100"/>
        </w:rPr>
        <w:t>)</w:t>
      </w:r>
    </w:p>
    <w:p w:rsidR="006B14A9" w:rsidRPr="006B14A9" w:rsidRDefault="006B14A9" w:rsidP="006B14A9">
      <w:pPr>
        <w:spacing w:line="240" w:lineRule="auto"/>
        <w:ind w:left="1264" w:right="1264"/>
        <w:jc w:val="both"/>
        <w:rPr>
          <w:spacing w:val="0"/>
          <w:w w:val="100"/>
        </w:rPr>
      </w:pPr>
      <w:r w:rsidRPr="006B14A9">
        <w:rPr>
          <w:spacing w:val="0"/>
          <w:w w:val="100"/>
        </w:rPr>
        <w:t>В рамках совместных усилий по борьбе с негативными представлениями о женщинах Министерство информации и ВСЖ подписали протокол о сотрудничестве в области противодействия пропаганде насилия по признаку пола в средствах массовой информации и кинематографе.</w:t>
      </w:r>
    </w:p>
    <w:p w:rsidR="006B14A9" w:rsidRPr="00D13C03" w:rsidRDefault="006B14A9" w:rsidP="006B14A9">
      <w:pPr>
        <w:spacing w:line="240" w:lineRule="auto"/>
        <w:ind w:left="1264" w:right="1264"/>
        <w:jc w:val="both"/>
        <w:rPr>
          <w:spacing w:val="0"/>
          <w:w w:val="100"/>
          <w:sz w:val="14"/>
          <w:szCs w:val="14"/>
        </w:rPr>
      </w:pPr>
    </w:p>
    <w:p w:rsidR="006B14A9" w:rsidRPr="006B14A9" w:rsidRDefault="006B14A9" w:rsidP="006B14A9">
      <w:pPr>
        <w:spacing w:line="240" w:lineRule="auto"/>
        <w:ind w:left="1264" w:right="1264"/>
        <w:jc w:val="both"/>
        <w:rPr>
          <w:spacing w:val="0"/>
          <w:w w:val="100"/>
        </w:rPr>
      </w:pPr>
      <w:r w:rsidRPr="006B14A9">
        <w:rPr>
          <w:spacing w:val="0"/>
          <w:w w:val="100"/>
        </w:rPr>
        <w:t xml:space="preserve">В то же время женщины работают на ключевых постах во многих газетах и журналах страны (см. таблицу 4). </w:t>
      </w:r>
    </w:p>
    <w:p w:rsidR="006B14A9" w:rsidRPr="00D13C03" w:rsidRDefault="006B14A9" w:rsidP="006B14A9">
      <w:pPr>
        <w:spacing w:line="240" w:lineRule="auto"/>
        <w:ind w:left="1264" w:right="1264"/>
        <w:jc w:val="both"/>
        <w:rPr>
          <w:b/>
          <w:bCs/>
          <w:spacing w:val="0"/>
          <w:w w:val="100"/>
        </w:rPr>
      </w:pPr>
    </w:p>
    <w:p w:rsidR="006B14A9" w:rsidRPr="006B14A9" w:rsidRDefault="006B14A9" w:rsidP="006B14A9">
      <w:pPr>
        <w:spacing w:after="140" w:line="240" w:lineRule="auto"/>
        <w:ind w:left="1264" w:right="1264"/>
        <w:jc w:val="both"/>
        <w:rPr>
          <w:b/>
          <w:bCs/>
          <w:spacing w:val="0"/>
          <w:w w:val="100"/>
        </w:rPr>
      </w:pPr>
      <w:r w:rsidRPr="006B14A9">
        <w:rPr>
          <w:b/>
          <w:bCs/>
          <w:spacing w:val="0"/>
          <w:w w:val="100"/>
        </w:rPr>
        <w:t>Таблица 4</w:t>
      </w:r>
    </w:p>
    <w:tbl>
      <w:tblPr>
        <w:tblW w:w="0" w:type="auto"/>
        <w:tblInd w:w="13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26"/>
        <w:gridCol w:w="988"/>
        <w:gridCol w:w="994"/>
        <w:gridCol w:w="2261"/>
      </w:tblGrid>
      <w:tr w:rsidR="006B14A9" w:rsidRPr="006B14A9">
        <w:tblPrEx>
          <w:tblCellMar>
            <w:top w:w="0" w:type="dxa"/>
            <w:bottom w:w="0" w:type="dxa"/>
          </w:tblCellMar>
        </w:tblPrEx>
        <w:tc>
          <w:tcPr>
            <w:tcW w:w="0" w:type="auto"/>
            <w:tcBorders>
              <w:bottom w:val="single" w:sz="4" w:space="0" w:color="auto"/>
            </w:tcBorders>
          </w:tcPr>
          <w:p w:rsidR="006B14A9" w:rsidRPr="006B14A9" w:rsidRDefault="006B14A9" w:rsidP="00183B3F">
            <w:pPr>
              <w:spacing w:line="240" w:lineRule="auto"/>
              <w:jc w:val="both"/>
              <w:rPr>
                <w:spacing w:val="0"/>
                <w:w w:val="100"/>
                <w:sz w:val="18"/>
                <w:szCs w:val="18"/>
              </w:rPr>
            </w:pPr>
          </w:p>
        </w:tc>
        <w:tc>
          <w:tcPr>
            <w:tcW w:w="0" w:type="auto"/>
            <w:tcBorders>
              <w:bottom w:val="single" w:sz="4" w:space="0" w:color="auto"/>
            </w:tcBorders>
          </w:tcPr>
          <w:p w:rsidR="006B14A9" w:rsidRPr="006B14A9" w:rsidRDefault="006B14A9" w:rsidP="00183B3F">
            <w:pPr>
              <w:spacing w:line="240" w:lineRule="auto"/>
              <w:jc w:val="both"/>
              <w:rPr>
                <w:i/>
                <w:iCs/>
                <w:spacing w:val="0"/>
                <w:w w:val="100"/>
                <w:sz w:val="18"/>
                <w:szCs w:val="18"/>
              </w:rPr>
            </w:pPr>
            <w:r w:rsidRPr="006B14A9">
              <w:rPr>
                <w:i/>
                <w:iCs/>
                <w:spacing w:val="0"/>
                <w:w w:val="100"/>
                <w:sz w:val="18"/>
                <w:szCs w:val="18"/>
              </w:rPr>
              <w:t>Женщины</w:t>
            </w:r>
          </w:p>
        </w:tc>
        <w:tc>
          <w:tcPr>
            <w:tcW w:w="0" w:type="auto"/>
            <w:tcBorders>
              <w:bottom w:val="single" w:sz="4" w:space="0" w:color="auto"/>
            </w:tcBorders>
          </w:tcPr>
          <w:p w:rsidR="006B14A9" w:rsidRPr="006B14A9" w:rsidRDefault="006B14A9" w:rsidP="00183B3F">
            <w:pPr>
              <w:spacing w:line="240" w:lineRule="auto"/>
              <w:jc w:val="both"/>
              <w:rPr>
                <w:i/>
                <w:iCs/>
                <w:spacing w:val="0"/>
                <w:w w:val="100"/>
                <w:sz w:val="18"/>
                <w:szCs w:val="18"/>
              </w:rPr>
            </w:pPr>
            <w:r w:rsidRPr="006B14A9">
              <w:rPr>
                <w:i/>
                <w:iCs/>
                <w:spacing w:val="0"/>
                <w:w w:val="100"/>
                <w:sz w:val="18"/>
                <w:szCs w:val="18"/>
              </w:rPr>
              <w:t>Мужчины</w:t>
            </w:r>
          </w:p>
        </w:tc>
        <w:tc>
          <w:tcPr>
            <w:tcW w:w="0" w:type="auto"/>
            <w:tcBorders>
              <w:bottom w:val="single" w:sz="4" w:space="0" w:color="auto"/>
            </w:tcBorders>
          </w:tcPr>
          <w:p w:rsidR="006B14A9" w:rsidRPr="006B14A9" w:rsidRDefault="006B14A9" w:rsidP="00183B3F">
            <w:pPr>
              <w:spacing w:line="240" w:lineRule="auto"/>
              <w:jc w:val="both"/>
              <w:rPr>
                <w:i/>
                <w:iCs/>
                <w:spacing w:val="0"/>
                <w:w w:val="100"/>
                <w:sz w:val="18"/>
                <w:szCs w:val="18"/>
              </w:rPr>
            </w:pPr>
            <w:r w:rsidRPr="006B14A9">
              <w:rPr>
                <w:i/>
                <w:iCs/>
                <w:spacing w:val="0"/>
                <w:w w:val="100"/>
                <w:sz w:val="18"/>
                <w:szCs w:val="18"/>
              </w:rPr>
              <w:t>Процентная доля женщин</w:t>
            </w:r>
          </w:p>
        </w:tc>
      </w:tr>
      <w:tr w:rsidR="006B14A9" w:rsidRPr="006B14A9">
        <w:tblPrEx>
          <w:tblCellMar>
            <w:top w:w="0" w:type="dxa"/>
            <w:bottom w:w="0" w:type="dxa"/>
          </w:tblCellMar>
        </w:tblPrEx>
        <w:tc>
          <w:tcPr>
            <w:tcW w:w="0" w:type="auto"/>
            <w:tcBorders>
              <w:top w:val="single" w:sz="4" w:space="0" w:color="auto"/>
            </w:tcBorders>
          </w:tcPr>
          <w:p w:rsidR="006B14A9" w:rsidRPr="006B14A9" w:rsidRDefault="006B14A9" w:rsidP="00183B3F">
            <w:pPr>
              <w:spacing w:line="240" w:lineRule="auto"/>
              <w:jc w:val="both"/>
              <w:rPr>
                <w:spacing w:val="0"/>
                <w:w w:val="100"/>
                <w:sz w:val="18"/>
                <w:szCs w:val="18"/>
              </w:rPr>
            </w:pPr>
            <w:r w:rsidRPr="006B14A9">
              <w:rPr>
                <w:iCs/>
                <w:spacing w:val="0"/>
                <w:w w:val="100"/>
                <w:sz w:val="18"/>
                <w:szCs w:val="18"/>
              </w:rPr>
              <w:t>Журнал</w:t>
            </w:r>
            <w:r w:rsidRPr="006B14A9">
              <w:rPr>
                <w:i/>
                <w:iCs/>
                <w:spacing w:val="0"/>
                <w:w w:val="100"/>
                <w:sz w:val="18"/>
                <w:szCs w:val="18"/>
              </w:rPr>
              <w:t xml:space="preserve"> Huna al-Bahrayn</w:t>
            </w:r>
          </w:p>
        </w:tc>
        <w:tc>
          <w:tcPr>
            <w:tcW w:w="0" w:type="auto"/>
            <w:tcBorders>
              <w:top w:val="single" w:sz="4" w:space="0" w:color="auto"/>
            </w:tcBorders>
            <w:vAlign w:val="center"/>
          </w:tcPr>
          <w:p w:rsidR="006B14A9" w:rsidRPr="006B14A9" w:rsidRDefault="006B14A9" w:rsidP="006B14A9">
            <w:pPr>
              <w:spacing w:line="240" w:lineRule="auto"/>
              <w:jc w:val="center"/>
              <w:rPr>
                <w:color w:val="000000"/>
                <w:spacing w:val="0"/>
                <w:w w:val="100"/>
                <w:sz w:val="18"/>
                <w:szCs w:val="18"/>
                <w:rtl/>
                <w:lang w:bidi="ar-BH"/>
              </w:rPr>
            </w:pPr>
            <w:r>
              <w:rPr>
                <w:color w:val="000000"/>
                <w:spacing w:val="0"/>
                <w:w w:val="100"/>
                <w:sz w:val="18"/>
                <w:szCs w:val="18"/>
                <w:rtl/>
                <w:lang w:bidi="ar-BH"/>
              </w:rPr>
              <w:t xml:space="preserve">6  </w:t>
            </w:r>
          </w:p>
        </w:tc>
        <w:tc>
          <w:tcPr>
            <w:tcW w:w="0" w:type="auto"/>
            <w:tcBorders>
              <w:top w:val="single" w:sz="4" w:space="0" w:color="auto"/>
            </w:tcBorders>
            <w:vAlign w:val="center"/>
          </w:tcPr>
          <w:p w:rsidR="006B14A9" w:rsidRPr="006B14A9" w:rsidRDefault="006B14A9" w:rsidP="006B14A9">
            <w:pPr>
              <w:spacing w:line="240" w:lineRule="auto"/>
              <w:jc w:val="center"/>
              <w:rPr>
                <w:color w:val="000000"/>
                <w:spacing w:val="0"/>
                <w:w w:val="100"/>
                <w:sz w:val="18"/>
                <w:szCs w:val="18"/>
                <w:rtl/>
                <w:lang w:bidi="ar-BH"/>
              </w:rPr>
            </w:pPr>
            <w:r>
              <w:rPr>
                <w:color w:val="000000"/>
                <w:spacing w:val="0"/>
                <w:w w:val="100"/>
                <w:sz w:val="18"/>
                <w:szCs w:val="18"/>
                <w:rtl/>
                <w:lang w:bidi="ar-BH"/>
              </w:rPr>
              <w:t xml:space="preserve"> 1</w:t>
            </w:r>
          </w:p>
        </w:tc>
        <w:tc>
          <w:tcPr>
            <w:tcW w:w="0" w:type="auto"/>
            <w:tcBorders>
              <w:top w:val="single" w:sz="4" w:space="0" w:color="auto"/>
            </w:tcBorders>
            <w:vAlign w:val="center"/>
          </w:tcPr>
          <w:p w:rsidR="006B14A9" w:rsidRPr="006B14A9" w:rsidRDefault="006B14A9" w:rsidP="006B14A9">
            <w:pPr>
              <w:spacing w:line="240" w:lineRule="auto"/>
              <w:jc w:val="center"/>
              <w:rPr>
                <w:color w:val="000000"/>
                <w:spacing w:val="0"/>
                <w:w w:val="100"/>
                <w:sz w:val="18"/>
                <w:szCs w:val="18"/>
                <w:rtl/>
              </w:rPr>
            </w:pPr>
            <w:r w:rsidRPr="006B14A9">
              <w:rPr>
                <w:color w:val="000000"/>
                <w:spacing w:val="0"/>
                <w:w w:val="100"/>
                <w:sz w:val="18"/>
                <w:szCs w:val="18"/>
                <w:rtl/>
                <w:lang w:bidi="ar-BH"/>
              </w:rPr>
              <w:t>35</w:t>
            </w:r>
          </w:p>
        </w:tc>
      </w:tr>
      <w:tr w:rsidR="006B14A9" w:rsidRPr="006B14A9">
        <w:tblPrEx>
          <w:tblCellMar>
            <w:top w:w="0" w:type="dxa"/>
            <w:bottom w:w="0" w:type="dxa"/>
          </w:tblCellMar>
        </w:tblPrEx>
        <w:tc>
          <w:tcPr>
            <w:tcW w:w="0" w:type="auto"/>
          </w:tcPr>
          <w:p w:rsidR="006B14A9" w:rsidRPr="006B14A9" w:rsidRDefault="006B14A9" w:rsidP="00183B3F">
            <w:pPr>
              <w:spacing w:line="240" w:lineRule="auto"/>
              <w:jc w:val="both"/>
              <w:rPr>
                <w:spacing w:val="0"/>
                <w:w w:val="100"/>
                <w:sz w:val="18"/>
                <w:szCs w:val="18"/>
              </w:rPr>
            </w:pPr>
            <w:r w:rsidRPr="006B14A9">
              <w:rPr>
                <w:iCs/>
                <w:spacing w:val="0"/>
                <w:w w:val="100"/>
                <w:sz w:val="18"/>
                <w:szCs w:val="18"/>
              </w:rPr>
              <w:t xml:space="preserve">Газета </w:t>
            </w:r>
            <w:r w:rsidRPr="006B14A9">
              <w:rPr>
                <w:i/>
                <w:iCs/>
                <w:spacing w:val="0"/>
                <w:w w:val="100"/>
                <w:sz w:val="18"/>
                <w:szCs w:val="18"/>
              </w:rPr>
              <w:t>Al-Ayam</w:t>
            </w:r>
            <w:r w:rsidRPr="006B14A9">
              <w:rPr>
                <w:spacing w:val="0"/>
                <w:w w:val="100"/>
                <w:sz w:val="18"/>
                <w:szCs w:val="18"/>
              </w:rPr>
              <w:t xml:space="preserve"> </w:t>
            </w:r>
          </w:p>
        </w:tc>
        <w:tc>
          <w:tcPr>
            <w:tcW w:w="0" w:type="auto"/>
            <w:vAlign w:val="center"/>
          </w:tcPr>
          <w:p w:rsidR="006B14A9" w:rsidRPr="006B14A9" w:rsidRDefault="006B14A9" w:rsidP="006B14A9">
            <w:pPr>
              <w:spacing w:line="240" w:lineRule="auto"/>
              <w:jc w:val="center"/>
              <w:rPr>
                <w:color w:val="000000"/>
                <w:spacing w:val="0"/>
                <w:w w:val="100"/>
                <w:sz w:val="18"/>
                <w:szCs w:val="18"/>
                <w:rtl/>
                <w:lang w:bidi="ar-BH"/>
              </w:rPr>
            </w:pPr>
            <w:r w:rsidRPr="006B14A9">
              <w:rPr>
                <w:color w:val="000000"/>
                <w:spacing w:val="0"/>
                <w:w w:val="100"/>
                <w:sz w:val="18"/>
                <w:szCs w:val="18"/>
                <w:rtl/>
                <w:lang w:bidi="ar-BH"/>
              </w:rPr>
              <w:t>16</w:t>
            </w:r>
          </w:p>
        </w:tc>
        <w:tc>
          <w:tcPr>
            <w:tcW w:w="0" w:type="auto"/>
            <w:vAlign w:val="center"/>
          </w:tcPr>
          <w:p w:rsidR="006B14A9" w:rsidRPr="006B14A9" w:rsidRDefault="006B14A9" w:rsidP="006B14A9">
            <w:pPr>
              <w:spacing w:line="240" w:lineRule="auto"/>
              <w:jc w:val="center"/>
              <w:rPr>
                <w:color w:val="000000"/>
                <w:spacing w:val="0"/>
                <w:w w:val="100"/>
                <w:sz w:val="18"/>
                <w:szCs w:val="18"/>
                <w:rtl/>
                <w:lang w:bidi="ar-BH"/>
              </w:rPr>
            </w:pPr>
            <w:r w:rsidRPr="006B14A9">
              <w:rPr>
                <w:color w:val="000000"/>
                <w:spacing w:val="0"/>
                <w:w w:val="100"/>
                <w:sz w:val="18"/>
                <w:szCs w:val="18"/>
                <w:rtl/>
                <w:lang w:bidi="ar-BH"/>
              </w:rPr>
              <w:t>44</w:t>
            </w:r>
          </w:p>
        </w:tc>
        <w:tc>
          <w:tcPr>
            <w:tcW w:w="0" w:type="auto"/>
            <w:vAlign w:val="center"/>
          </w:tcPr>
          <w:p w:rsidR="006B14A9" w:rsidRPr="006B14A9" w:rsidRDefault="006B14A9" w:rsidP="006B14A9">
            <w:pPr>
              <w:spacing w:line="240" w:lineRule="auto"/>
              <w:jc w:val="center"/>
              <w:rPr>
                <w:color w:val="000000"/>
                <w:spacing w:val="0"/>
                <w:w w:val="100"/>
                <w:sz w:val="18"/>
                <w:szCs w:val="18"/>
                <w:rtl/>
                <w:lang w:bidi="ar-BH"/>
              </w:rPr>
            </w:pPr>
            <w:r w:rsidRPr="006B14A9">
              <w:rPr>
                <w:color w:val="000000"/>
                <w:spacing w:val="0"/>
                <w:w w:val="100"/>
                <w:sz w:val="18"/>
                <w:szCs w:val="18"/>
                <w:rtl/>
                <w:lang w:bidi="ar-BH"/>
              </w:rPr>
              <w:t>27</w:t>
            </w:r>
          </w:p>
        </w:tc>
      </w:tr>
      <w:tr w:rsidR="006B14A9" w:rsidRPr="006B14A9">
        <w:tblPrEx>
          <w:tblCellMar>
            <w:top w:w="0" w:type="dxa"/>
            <w:bottom w:w="0" w:type="dxa"/>
          </w:tblCellMar>
        </w:tblPrEx>
        <w:tc>
          <w:tcPr>
            <w:tcW w:w="0" w:type="auto"/>
          </w:tcPr>
          <w:p w:rsidR="006B14A9" w:rsidRPr="006B14A9" w:rsidRDefault="006B14A9" w:rsidP="00183B3F">
            <w:pPr>
              <w:spacing w:line="240" w:lineRule="auto"/>
              <w:jc w:val="both"/>
              <w:rPr>
                <w:spacing w:val="0"/>
                <w:w w:val="100"/>
                <w:sz w:val="18"/>
                <w:szCs w:val="18"/>
              </w:rPr>
            </w:pPr>
            <w:r w:rsidRPr="006B14A9">
              <w:rPr>
                <w:iCs/>
                <w:spacing w:val="0"/>
                <w:w w:val="100"/>
                <w:sz w:val="18"/>
                <w:szCs w:val="18"/>
              </w:rPr>
              <w:t xml:space="preserve">Газета </w:t>
            </w:r>
            <w:r w:rsidRPr="006B14A9">
              <w:rPr>
                <w:i/>
                <w:iCs/>
                <w:spacing w:val="0"/>
                <w:w w:val="100"/>
                <w:sz w:val="18"/>
                <w:szCs w:val="18"/>
              </w:rPr>
              <w:t>Al-Mithaq</w:t>
            </w:r>
            <w:r w:rsidRPr="006B14A9">
              <w:rPr>
                <w:spacing w:val="0"/>
                <w:w w:val="100"/>
                <w:sz w:val="18"/>
                <w:szCs w:val="18"/>
              </w:rPr>
              <w:t xml:space="preserve"> </w:t>
            </w:r>
          </w:p>
        </w:tc>
        <w:tc>
          <w:tcPr>
            <w:tcW w:w="0" w:type="auto"/>
            <w:vAlign w:val="center"/>
          </w:tcPr>
          <w:p w:rsidR="006B14A9" w:rsidRPr="006B14A9" w:rsidRDefault="006B14A9" w:rsidP="006B14A9">
            <w:pPr>
              <w:spacing w:line="240" w:lineRule="auto"/>
              <w:jc w:val="center"/>
              <w:rPr>
                <w:color w:val="000000"/>
                <w:spacing w:val="0"/>
                <w:w w:val="100"/>
                <w:sz w:val="18"/>
                <w:szCs w:val="18"/>
                <w:rtl/>
                <w:lang w:bidi="ar-BH"/>
              </w:rPr>
            </w:pPr>
            <w:r w:rsidRPr="006B14A9">
              <w:rPr>
                <w:color w:val="000000"/>
                <w:spacing w:val="0"/>
                <w:w w:val="100"/>
                <w:sz w:val="18"/>
                <w:szCs w:val="18"/>
                <w:rtl/>
                <w:lang w:bidi="ar-BH"/>
              </w:rPr>
              <w:t>43</w:t>
            </w:r>
          </w:p>
        </w:tc>
        <w:tc>
          <w:tcPr>
            <w:tcW w:w="0" w:type="auto"/>
            <w:vAlign w:val="center"/>
          </w:tcPr>
          <w:p w:rsidR="006B14A9" w:rsidRPr="006B14A9" w:rsidRDefault="006B14A9" w:rsidP="006B14A9">
            <w:pPr>
              <w:spacing w:line="240" w:lineRule="auto"/>
              <w:jc w:val="center"/>
              <w:rPr>
                <w:color w:val="000000"/>
                <w:spacing w:val="0"/>
                <w:w w:val="100"/>
                <w:sz w:val="18"/>
                <w:szCs w:val="18"/>
                <w:rtl/>
                <w:lang w:bidi="ar-BH"/>
              </w:rPr>
            </w:pPr>
            <w:r w:rsidRPr="006B14A9">
              <w:rPr>
                <w:color w:val="000000"/>
                <w:spacing w:val="0"/>
                <w:w w:val="100"/>
                <w:sz w:val="18"/>
                <w:szCs w:val="18"/>
                <w:rtl/>
                <w:lang w:bidi="ar-BH"/>
              </w:rPr>
              <w:t>81</w:t>
            </w:r>
          </w:p>
        </w:tc>
        <w:tc>
          <w:tcPr>
            <w:tcW w:w="0" w:type="auto"/>
            <w:vAlign w:val="center"/>
          </w:tcPr>
          <w:p w:rsidR="006B14A9" w:rsidRPr="006B14A9" w:rsidRDefault="006B14A9" w:rsidP="006B14A9">
            <w:pPr>
              <w:spacing w:line="240" w:lineRule="auto"/>
              <w:jc w:val="center"/>
              <w:rPr>
                <w:color w:val="000000"/>
                <w:spacing w:val="0"/>
                <w:w w:val="100"/>
                <w:sz w:val="18"/>
                <w:szCs w:val="18"/>
                <w:rtl/>
                <w:lang w:bidi="ar-BH"/>
              </w:rPr>
            </w:pPr>
            <w:r w:rsidRPr="006B14A9">
              <w:rPr>
                <w:color w:val="000000"/>
                <w:spacing w:val="0"/>
                <w:w w:val="100"/>
                <w:sz w:val="18"/>
                <w:szCs w:val="18"/>
                <w:rtl/>
                <w:lang w:bidi="ar-BH"/>
              </w:rPr>
              <w:t>34,7</w:t>
            </w:r>
          </w:p>
        </w:tc>
      </w:tr>
      <w:tr w:rsidR="006B14A9" w:rsidRPr="006B14A9">
        <w:tblPrEx>
          <w:tblCellMar>
            <w:top w:w="0" w:type="dxa"/>
            <w:bottom w:w="0" w:type="dxa"/>
          </w:tblCellMar>
        </w:tblPrEx>
        <w:tc>
          <w:tcPr>
            <w:tcW w:w="0" w:type="auto"/>
          </w:tcPr>
          <w:p w:rsidR="006B14A9" w:rsidRPr="006B14A9" w:rsidRDefault="006B14A9" w:rsidP="00183B3F">
            <w:pPr>
              <w:spacing w:line="240" w:lineRule="auto"/>
              <w:jc w:val="both"/>
              <w:rPr>
                <w:spacing w:val="0"/>
                <w:w w:val="100"/>
                <w:sz w:val="18"/>
                <w:szCs w:val="18"/>
              </w:rPr>
            </w:pPr>
            <w:r w:rsidRPr="006B14A9">
              <w:rPr>
                <w:iCs/>
                <w:spacing w:val="0"/>
                <w:w w:val="100"/>
                <w:sz w:val="18"/>
                <w:szCs w:val="18"/>
              </w:rPr>
              <w:t xml:space="preserve">Газета </w:t>
            </w:r>
            <w:r w:rsidRPr="006B14A9">
              <w:rPr>
                <w:i/>
                <w:iCs/>
                <w:spacing w:val="0"/>
                <w:w w:val="100"/>
                <w:sz w:val="18"/>
                <w:szCs w:val="18"/>
              </w:rPr>
              <w:t>Al-Wasat</w:t>
            </w:r>
            <w:r w:rsidRPr="006B14A9">
              <w:rPr>
                <w:spacing w:val="0"/>
                <w:w w:val="100"/>
                <w:sz w:val="18"/>
                <w:szCs w:val="18"/>
              </w:rPr>
              <w:t xml:space="preserve"> </w:t>
            </w:r>
          </w:p>
        </w:tc>
        <w:tc>
          <w:tcPr>
            <w:tcW w:w="0" w:type="auto"/>
            <w:vAlign w:val="center"/>
          </w:tcPr>
          <w:p w:rsidR="006B14A9" w:rsidRPr="006B14A9" w:rsidRDefault="006B14A9" w:rsidP="006B14A9">
            <w:pPr>
              <w:spacing w:line="240" w:lineRule="auto"/>
              <w:jc w:val="center"/>
              <w:rPr>
                <w:color w:val="000000"/>
                <w:spacing w:val="0"/>
                <w:w w:val="100"/>
                <w:sz w:val="18"/>
                <w:szCs w:val="18"/>
                <w:rtl/>
                <w:lang w:bidi="ar-BH"/>
              </w:rPr>
            </w:pPr>
            <w:r w:rsidRPr="006B14A9">
              <w:rPr>
                <w:color w:val="000000"/>
                <w:spacing w:val="0"/>
                <w:w w:val="100"/>
                <w:sz w:val="18"/>
                <w:szCs w:val="18"/>
                <w:rtl/>
              </w:rPr>
              <w:t>2</w:t>
            </w:r>
            <w:r w:rsidRPr="006B14A9">
              <w:rPr>
                <w:color w:val="000000"/>
                <w:spacing w:val="0"/>
                <w:w w:val="100"/>
                <w:sz w:val="18"/>
                <w:szCs w:val="18"/>
                <w:rtl/>
                <w:lang w:bidi="ar-BH"/>
              </w:rPr>
              <w:t>2</w:t>
            </w:r>
          </w:p>
        </w:tc>
        <w:tc>
          <w:tcPr>
            <w:tcW w:w="0" w:type="auto"/>
            <w:vAlign w:val="center"/>
          </w:tcPr>
          <w:p w:rsidR="006B14A9" w:rsidRPr="006B14A9" w:rsidRDefault="006B14A9" w:rsidP="006B14A9">
            <w:pPr>
              <w:spacing w:line="240" w:lineRule="auto"/>
              <w:jc w:val="center"/>
              <w:rPr>
                <w:color w:val="000000"/>
                <w:spacing w:val="0"/>
                <w:w w:val="100"/>
                <w:sz w:val="18"/>
                <w:szCs w:val="18"/>
                <w:rtl/>
                <w:lang w:bidi="ar-BH"/>
              </w:rPr>
            </w:pPr>
            <w:r w:rsidRPr="006B14A9">
              <w:rPr>
                <w:color w:val="000000"/>
                <w:spacing w:val="0"/>
                <w:w w:val="100"/>
                <w:sz w:val="18"/>
                <w:szCs w:val="18"/>
                <w:rtl/>
                <w:lang w:bidi="ar-BH"/>
              </w:rPr>
              <w:t>129</w:t>
            </w:r>
          </w:p>
        </w:tc>
        <w:tc>
          <w:tcPr>
            <w:tcW w:w="0" w:type="auto"/>
            <w:vAlign w:val="center"/>
          </w:tcPr>
          <w:p w:rsidR="006B14A9" w:rsidRPr="006B14A9" w:rsidRDefault="006B14A9" w:rsidP="006B14A9">
            <w:pPr>
              <w:spacing w:line="240" w:lineRule="auto"/>
              <w:jc w:val="center"/>
              <w:rPr>
                <w:color w:val="000000"/>
                <w:spacing w:val="0"/>
                <w:w w:val="100"/>
                <w:sz w:val="18"/>
                <w:szCs w:val="18"/>
                <w:rtl/>
              </w:rPr>
            </w:pPr>
            <w:r w:rsidRPr="006B14A9">
              <w:rPr>
                <w:color w:val="000000"/>
                <w:spacing w:val="0"/>
                <w:w w:val="100"/>
                <w:sz w:val="18"/>
                <w:szCs w:val="18"/>
                <w:rtl/>
                <w:lang w:bidi="ar-BH"/>
              </w:rPr>
              <w:t>14,5</w:t>
            </w:r>
          </w:p>
        </w:tc>
      </w:tr>
    </w:tbl>
    <w:p w:rsidR="006B14A9" w:rsidRPr="006B14A9" w:rsidRDefault="006B14A9" w:rsidP="006B14A9">
      <w:pPr>
        <w:spacing w:before="60" w:line="240" w:lineRule="auto"/>
        <w:ind w:left="1264" w:right="1264"/>
        <w:jc w:val="both"/>
        <w:rPr>
          <w:spacing w:val="0"/>
          <w:w w:val="100"/>
        </w:rPr>
      </w:pPr>
      <w:r w:rsidRPr="006B14A9">
        <w:rPr>
          <w:i/>
          <w:spacing w:val="0"/>
          <w:w w:val="100"/>
          <w:sz w:val="18"/>
          <w:szCs w:val="18"/>
        </w:rPr>
        <w:t>Источник:</w:t>
      </w:r>
      <w:r w:rsidRPr="006B14A9">
        <w:rPr>
          <w:spacing w:val="0"/>
          <w:w w:val="100"/>
          <w:sz w:val="18"/>
          <w:szCs w:val="18"/>
        </w:rPr>
        <w:t xml:space="preserve"> Министерство информации</w:t>
      </w:r>
      <w:r w:rsidRPr="006B14A9">
        <w:rPr>
          <w:spacing w:val="0"/>
          <w:w w:val="100"/>
        </w:rPr>
        <w:t>.</w:t>
      </w:r>
    </w:p>
    <w:p w:rsidR="006B14A9" w:rsidRDefault="006B14A9" w:rsidP="006B14A9">
      <w:pPr>
        <w:spacing w:line="240" w:lineRule="auto"/>
        <w:ind w:left="1264" w:right="1264"/>
        <w:jc w:val="right"/>
        <w:rPr>
          <w:spacing w:val="0"/>
          <w:w w:val="100"/>
        </w:rPr>
      </w:pPr>
      <w:r>
        <w:rPr>
          <w:spacing w:val="0"/>
          <w:w w:val="100"/>
        </w:rPr>
        <w:t>(</w:t>
      </w:r>
      <w:r w:rsidRPr="006B14A9">
        <w:rPr>
          <w:spacing w:val="0"/>
          <w:w w:val="100"/>
        </w:rPr>
        <w:t>120</w:t>
      </w:r>
      <w:r>
        <w:rPr>
          <w:spacing w:val="0"/>
          <w:w w:val="100"/>
        </w:rPr>
        <w:t>)</w:t>
      </w:r>
    </w:p>
    <w:p w:rsidR="006B14A9" w:rsidRPr="006B14A9" w:rsidRDefault="006B14A9" w:rsidP="006B14A9">
      <w:pPr>
        <w:spacing w:line="240" w:lineRule="auto"/>
        <w:ind w:left="1264" w:right="1264"/>
        <w:jc w:val="both"/>
        <w:rPr>
          <w:spacing w:val="0"/>
          <w:w w:val="100"/>
        </w:rPr>
      </w:pPr>
      <w:r w:rsidRPr="006B14A9">
        <w:rPr>
          <w:spacing w:val="0"/>
          <w:w w:val="100"/>
        </w:rPr>
        <w:t xml:space="preserve">В средствах массовой информации дается стереотипное представление </w:t>
      </w:r>
      <w:r w:rsidRPr="00D13C03">
        <w:rPr>
          <w:spacing w:val="0"/>
          <w:w w:val="100"/>
        </w:rPr>
        <w:t>о ролях женщин</w:t>
      </w:r>
      <w:r w:rsidRPr="006B14A9">
        <w:rPr>
          <w:spacing w:val="0"/>
          <w:w w:val="100"/>
        </w:rPr>
        <w:t>, особенно в иностранных программах и сериалах, которые транслируются ср</w:t>
      </w:r>
      <w:r w:rsidR="00183B3F">
        <w:rPr>
          <w:spacing w:val="0"/>
          <w:w w:val="100"/>
        </w:rPr>
        <w:t>а</w:t>
      </w:r>
      <w:r w:rsidRPr="006B14A9">
        <w:rPr>
          <w:spacing w:val="0"/>
          <w:w w:val="100"/>
        </w:rPr>
        <w:t xml:space="preserve">зу же за местными передачами. Такие программы и сериалы только закрепляют распространенные в обществе схематичные устойчивые представления о женщинах. </w:t>
      </w:r>
      <w:r w:rsidR="00183B3F">
        <w:rPr>
          <w:spacing w:val="0"/>
          <w:w w:val="100"/>
        </w:rPr>
        <w:t>Многочисленные программы, сериалы и фильмы, транслируемые</w:t>
      </w:r>
      <w:r w:rsidRPr="006B14A9">
        <w:rPr>
          <w:spacing w:val="0"/>
          <w:w w:val="100"/>
        </w:rPr>
        <w:t xml:space="preserve"> зарубежн</w:t>
      </w:r>
      <w:r w:rsidR="00183B3F">
        <w:rPr>
          <w:spacing w:val="0"/>
          <w:w w:val="100"/>
        </w:rPr>
        <w:t>ым</w:t>
      </w:r>
      <w:r w:rsidRPr="006B14A9">
        <w:rPr>
          <w:spacing w:val="0"/>
          <w:w w:val="100"/>
        </w:rPr>
        <w:t xml:space="preserve"> спутников</w:t>
      </w:r>
      <w:r w:rsidR="00183B3F">
        <w:rPr>
          <w:spacing w:val="0"/>
          <w:w w:val="100"/>
        </w:rPr>
        <w:t>ым</w:t>
      </w:r>
      <w:r w:rsidRPr="006B14A9">
        <w:rPr>
          <w:spacing w:val="0"/>
          <w:w w:val="100"/>
        </w:rPr>
        <w:t xml:space="preserve"> телевиден</w:t>
      </w:r>
      <w:r w:rsidR="00183B3F">
        <w:rPr>
          <w:spacing w:val="0"/>
          <w:w w:val="100"/>
        </w:rPr>
        <w:t>ием</w:t>
      </w:r>
      <w:r w:rsidRPr="006B14A9">
        <w:rPr>
          <w:spacing w:val="0"/>
          <w:w w:val="100"/>
        </w:rPr>
        <w:t xml:space="preserve">, которые весьма популярны среди молодежной аудитории Бахрейна, также не свободны от стереотипов в том, что касается </w:t>
      </w:r>
      <w:r w:rsidR="00183B3F">
        <w:rPr>
          <w:spacing w:val="0"/>
          <w:w w:val="100"/>
        </w:rPr>
        <w:t>представлений</w:t>
      </w:r>
      <w:r w:rsidRPr="006B14A9">
        <w:rPr>
          <w:spacing w:val="0"/>
          <w:w w:val="100"/>
        </w:rPr>
        <w:t xml:space="preserve"> о роли женщин в обществе.</w:t>
      </w:r>
    </w:p>
    <w:p w:rsidR="006B14A9" w:rsidRDefault="006B14A9" w:rsidP="006B14A9">
      <w:pPr>
        <w:spacing w:line="240" w:lineRule="auto"/>
        <w:ind w:left="1264" w:right="1264"/>
        <w:jc w:val="right"/>
        <w:rPr>
          <w:spacing w:val="0"/>
          <w:w w:val="100"/>
        </w:rPr>
      </w:pPr>
      <w:r>
        <w:rPr>
          <w:spacing w:val="0"/>
          <w:w w:val="100"/>
        </w:rPr>
        <w:t>(</w:t>
      </w:r>
      <w:r w:rsidRPr="006B14A9">
        <w:rPr>
          <w:spacing w:val="0"/>
          <w:w w:val="100"/>
        </w:rPr>
        <w:t>121</w:t>
      </w:r>
      <w:r>
        <w:rPr>
          <w:spacing w:val="0"/>
          <w:w w:val="100"/>
        </w:rPr>
        <w:t>)</w:t>
      </w:r>
    </w:p>
    <w:p w:rsidR="006B14A9" w:rsidRPr="006B14A9" w:rsidRDefault="006B14A9" w:rsidP="006B14A9">
      <w:pPr>
        <w:spacing w:line="240" w:lineRule="auto"/>
        <w:ind w:left="1264" w:right="1264"/>
        <w:jc w:val="both"/>
        <w:rPr>
          <w:spacing w:val="0"/>
          <w:w w:val="100"/>
        </w:rPr>
      </w:pPr>
      <w:r w:rsidRPr="006B14A9">
        <w:rPr>
          <w:spacing w:val="0"/>
          <w:w w:val="100"/>
        </w:rPr>
        <w:t>Продолжающуюся стереотипизацию женщин в средствах массовой информации можно отчасти объяснить тем, что женщины не участвуют в разработке государственной политики в области СМИ.</w:t>
      </w:r>
    </w:p>
    <w:p w:rsidR="006B14A9" w:rsidRPr="00D13C03" w:rsidRDefault="006B14A9" w:rsidP="006B14A9">
      <w:pPr>
        <w:spacing w:line="240" w:lineRule="auto"/>
        <w:ind w:left="1264" w:right="1264"/>
        <w:jc w:val="both"/>
        <w:rPr>
          <w:spacing w:val="0"/>
          <w:w w:val="100"/>
        </w:rPr>
      </w:pPr>
    </w:p>
    <w:p w:rsidR="006B14A9" w:rsidRDefault="00183B3F" w:rsidP="006B14A9">
      <w:pPr>
        <w:spacing w:line="240" w:lineRule="auto"/>
        <w:ind w:left="1264" w:right="1264"/>
        <w:jc w:val="both"/>
        <w:rPr>
          <w:spacing w:val="0"/>
          <w:w w:val="100"/>
        </w:rPr>
      </w:pPr>
      <w:r>
        <w:rPr>
          <w:spacing w:val="0"/>
          <w:w w:val="100"/>
        </w:rPr>
        <w:t>Для решения этих проблем н</w:t>
      </w:r>
      <w:r w:rsidR="006B14A9" w:rsidRPr="006B14A9">
        <w:rPr>
          <w:spacing w:val="0"/>
          <w:w w:val="100"/>
        </w:rPr>
        <w:t xml:space="preserve">еобходимо увеличить численность женщин на руководящих постах в средствах массовой информации </w:t>
      </w:r>
      <w:r w:rsidR="006B14A9" w:rsidRPr="00D13C03">
        <w:rPr>
          <w:spacing w:val="0"/>
          <w:w w:val="100"/>
        </w:rPr>
        <w:t>и</w:t>
      </w:r>
      <w:r w:rsidR="006B14A9" w:rsidRPr="006B14A9">
        <w:rPr>
          <w:spacing w:val="0"/>
          <w:w w:val="100"/>
        </w:rPr>
        <w:t xml:space="preserve"> государственных структурах, занимающихся разработкой политики в данной области. Работники средств массовой информации, как мужчины, так и женщины, должны проходить специальное обучение по вопросам, связанным с освещением социальных проблем. Следует также провести исследования по проблеме стереотипизации роли женщин в средствах массовой информации и о том, как эти представления отражаются на жизни общества.</w:t>
      </w:r>
    </w:p>
    <w:p w:rsidR="006B14A9" w:rsidRPr="006B14A9" w:rsidRDefault="006B14A9" w:rsidP="006B14A9">
      <w:pPr>
        <w:spacing w:line="240" w:lineRule="auto"/>
        <w:ind w:left="1264" w:right="1264"/>
        <w:jc w:val="both"/>
        <w:rPr>
          <w:spacing w:val="0"/>
          <w:w w:val="100"/>
        </w:rPr>
      </w:pPr>
    </w:p>
    <w:p w:rsidR="006B14A9" w:rsidRPr="006B14A9" w:rsidRDefault="006B14A9" w:rsidP="006B14A9">
      <w:pPr>
        <w:spacing w:line="240" w:lineRule="auto"/>
        <w:ind w:left="1264" w:right="1264" w:hanging="413"/>
        <w:jc w:val="both"/>
        <w:rPr>
          <w:b/>
          <w:bCs/>
          <w:spacing w:val="0"/>
          <w:w w:val="100"/>
          <w:sz w:val="22"/>
          <w:szCs w:val="22"/>
        </w:rPr>
      </w:pPr>
      <w:r w:rsidRPr="006B14A9">
        <w:rPr>
          <w:b/>
          <w:bCs/>
          <w:spacing w:val="0"/>
          <w:w w:val="100"/>
          <w:sz w:val="22"/>
          <w:szCs w:val="22"/>
        </w:rPr>
        <w:t>IV.</w:t>
      </w:r>
      <w:r w:rsidRPr="006B14A9">
        <w:rPr>
          <w:b/>
          <w:bCs/>
          <w:spacing w:val="0"/>
          <w:w w:val="100"/>
          <w:sz w:val="22"/>
          <w:szCs w:val="22"/>
        </w:rPr>
        <w:tab/>
        <w:t>Насилие в отношении женщин</w:t>
      </w:r>
    </w:p>
    <w:p w:rsidR="00AA6EE3" w:rsidRDefault="00AA6EE3" w:rsidP="00AA6EE3">
      <w:pPr>
        <w:spacing w:line="240" w:lineRule="auto"/>
        <w:ind w:left="1264" w:right="1264"/>
        <w:jc w:val="right"/>
        <w:rPr>
          <w:spacing w:val="0"/>
          <w:w w:val="100"/>
        </w:rPr>
      </w:pPr>
      <w:r>
        <w:rPr>
          <w:spacing w:val="0"/>
          <w:w w:val="100"/>
        </w:rPr>
        <w:t>(</w:t>
      </w:r>
      <w:r w:rsidR="006B14A9" w:rsidRPr="006B14A9">
        <w:rPr>
          <w:spacing w:val="0"/>
          <w:w w:val="100"/>
        </w:rPr>
        <w:t>122</w:t>
      </w:r>
      <w:r>
        <w:rPr>
          <w:spacing w:val="0"/>
          <w:w w:val="100"/>
        </w:rPr>
        <w:t>)</w:t>
      </w:r>
    </w:p>
    <w:p w:rsidR="006B14A9" w:rsidRPr="006B14A9" w:rsidRDefault="006B14A9" w:rsidP="006B14A9">
      <w:pPr>
        <w:spacing w:line="240" w:lineRule="auto"/>
        <w:ind w:left="1264" w:right="1264"/>
        <w:jc w:val="both"/>
        <w:rPr>
          <w:spacing w:val="0"/>
          <w:w w:val="100"/>
        </w:rPr>
      </w:pPr>
      <w:r w:rsidRPr="006B14A9">
        <w:rPr>
          <w:spacing w:val="0"/>
          <w:w w:val="100"/>
        </w:rPr>
        <w:t>Ярким проявлением дискриминации в отношении женщин является насилие в семье. Многочисленные просветительские программы по борьб</w:t>
      </w:r>
      <w:r w:rsidR="00183B3F">
        <w:rPr>
          <w:spacing w:val="0"/>
          <w:w w:val="100"/>
        </w:rPr>
        <w:t>е</w:t>
      </w:r>
      <w:r w:rsidRPr="006B14A9">
        <w:rPr>
          <w:spacing w:val="0"/>
          <w:w w:val="100"/>
        </w:rPr>
        <w:t xml:space="preserve"> с насилием в семье, осуществ</w:t>
      </w:r>
      <w:r w:rsidR="00E8393E">
        <w:rPr>
          <w:spacing w:val="0"/>
          <w:w w:val="100"/>
        </w:rPr>
        <w:t>ляемые</w:t>
      </w:r>
      <w:r w:rsidRPr="006B14A9">
        <w:rPr>
          <w:spacing w:val="0"/>
          <w:w w:val="100"/>
        </w:rPr>
        <w:t xml:space="preserve"> различными женскими ассоциациями, свидетельствуют о том, что эта проблема затрагивает все группы населения. ВСЖ помог пролить свет на сложившуюся в Бахрейне ситуацию, проведя серьезное, исчерпывающее исследование по вопросам насилия. Участились случаи разводов, инициированных женщинами по причине жестокого обращения с ними мужей. В этой связи ВСЖ подписал меморандум о взаимопонимании с Центром помощи жертвам семейного насилия "Бателко" при Бахрейнской ассоциации борьбы с насилием в семье. ВСЖ принял в документе обязательство оказывать центру финансовую помощь, сотрудничать с центром в предоставлении помощи пострадавшим от бытового насилия, используя услуги и помещения центра, проводить совместные семинары и тренинги и обмениваться опытом и информацией по указанной проблеме.</w:t>
      </w:r>
    </w:p>
    <w:p w:rsidR="00AA6EE3" w:rsidRDefault="00AA6EE3" w:rsidP="006B14A9">
      <w:pPr>
        <w:spacing w:line="240" w:lineRule="auto"/>
        <w:ind w:left="1264" w:right="1264"/>
        <w:jc w:val="both"/>
        <w:rPr>
          <w:spacing w:val="0"/>
          <w:w w:val="100"/>
        </w:rPr>
      </w:pPr>
    </w:p>
    <w:p w:rsidR="006B14A9" w:rsidRDefault="006B14A9" w:rsidP="006B14A9">
      <w:pPr>
        <w:spacing w:line="240" w:lineRule="auto"/>
        <w:ind w:left="1264" w:right="1264"/>
        <w:jc w:val="both"/>
        <w:rPr>
          <w:spacing w:val="0"/>
          <w:w w:val="100"/>
        </w:rPr>
      </w:pPr>
      <w:r w:rsidRPr="006B14A9">
        <w:rPr>
          <w:spacing w:val="0"/>
          <w:w w:val="100"/>
        </w:rPr>
        <w:t>В приведенной ниже таблице представлены данные о видах и количестве насильственных преступлений в отношении женщин:</w:t>
      </w:r>
    </w:p>
    <w:p w:rsidR="00AA6EE3" w:rsidRPr="006B14A9" w:rsidRDefault="00AA6EE3" w:rsidP="006B14A9">
      <w:pPr>
        <w:spacing w:line="240" w:lineRule="auto"/>
        <w:ind w:left="1264" w:right="1264"/>
        <w:jc w:val="both"/>
        <w:rPr>
          <w:spacing w:val="0"/>
          <w:w w:val="100"/>
        </w:rPr>
      </w:pPr>
    </w:p>
    <w:p w:rsidR="006B14A9" w:rsidRDefault="006B14A9" w:rsidP="006B14A9">
      <w:pPr>
        <w:spacing w:line="240" w:lineRule="auto"/>
        <w:ind w:left="1264" w:right="1264"/>
        <w:jc w:val="both"/>
        <w:rPr>
          <w:b/>
          <w:bCs/>
          <w:spacing w:val="0"/>
          <w:w w:val="100"/>
        </w:rPr>
      </w:pPr>
      <w:r w:rsidRPr="006B14A9">
        <w:rPr>
          <w:b/>
          <w:bCs/>
          <w:spacing w:val="0"/>
          <w:w w:val="100"/>
        </w:rPr>
        <w:t xml:space="preserve">Таблица 5. </w:t>
      </w:r>
      <w:r w:rsidR="00D13C03">
        <w:rPr>
          <w:b/>
          <w:bCs/>
          <w:spacing w:val="0"/>
          <w:w w:val="100"/>
        </w:rPr>
        <w:t xml:space="preserve"> </w:t>
      </w:r>
      <w:r w:rsidRPr="006B14A9">
        <w:rPr>
          <w:b/>
          <w:bCs/>
          <w:spacing w:val="0"/>
          <w:w w:val="100"/>
        </w:rPr>
        <w:t>Преступления, совершенные в отношении женщин в 2001 году</w:t>
      </w:r>
    </w:p>
    <w:p w:rsidR="00AA6EE3" w:rsidRPr="006B14A9" w:rsidRDefault="00AA6EE3" w:rsidP="006B14A9">
      <w:pPr>
        <w:spacing w:line="240" w:lineRule="auto"/>
        <w:ind w:left="1264" w:right="1264"/>
        <w:jc w:val="both"/>
        <w:rPr>
          <w:b/>
          <w:bCs/>
          <w:spacing w:val="0"/>
          <w:w w:val="100"/>
        </w:rPr>
      </w:pPr>
    </w:p>
    <w:tbl>
      <w:tblPr>
        <w:tblW w:w="7309" w:type="dxa"/>
        <w:tblInd w:w="13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5"/>
        <w:gridCol w:w="2268"/>
        <w:gridCol w:w="1134"/>
        <w:gridCol w:w="1701"/>
        <w:gridCol w:w="1701"/>
      </w:tblGrid>
      <w:tr w:rsidR="006B14A9" w:rsidRPr="006B14A9">
        <w:tblPrEx>
          <w:tblCellMar>
            <w:top w:w="0" w:type="dxa"/>
            <w:bottom w:w="0" w:type="dxa"/>
          </w:tblCellMar>
        </w:tblPrEx>
        <w:tc>
          <w:tcPr>
            <w:tcW w:w="505" w:type="dxa"/>
          </w:tcPr>
          <w:p w:rsidR="006B14A9" w:rsidRPr="00AA6EE3" w:rsidRDefault="006B14A9" w:rsidP="009F785E">
            <w:pPr>
              <w:spacing w:line="240" w:lineRule="auto"/>
              <w:jc w:val="center"/>
              <w:rPr>
                <w:i/>
                <w:iCs/>
                <w:spacing w:val="0"/>
                <w:w w:val="100"/>
                <w:sz w:val="18"/>
                <w:szCs w:val="18"/>
              </w:rPr>
            </w:pPr>
            <w:r w:rsidRPr="00D13C03">
              <w:rPr>
                <w:i/>
                <w:iCs/>
                <w:spacing w:val="0"/>
                <w:w w:val="100"/>
                <w:sz w:val="18"/>
                <w:szCs w:val="18"/>
              </w:rPr>
              <w:t>№</w:t>
            </w:r>
          </w:p>
        </w:tc>
        <w:tc>
          <w:tcPr>
            <w:tcW w:w="2268" w:type="dxa"/>
          </w:tcPr>
          <w:p w:rsidR="006B14A9" w:rsidRPr="00AA6EE3" w:rsidRDefault="006B14A9" w:rsidP="00183B3F">
            <w:pPr>
              <w:spacing w:line="240" w:lineRule="auto"/>
              <w:jc w:val="both"/>
              <w:rPr>
                <w:i/>
                <w:iCs/>
                <w:spacing w:val="0"/>
                <w:w w:val="100"/>
                <w:sz w:val="18"/>
                <w:szCs w:val="18"/>
              </w:rPr>
            </w:pPr>
            <w:r w:rsidRPr="00AA6EE3">
              <w:rPr>
                <w:i/>
                <w:iCs/>
                <w:spacing w:val="0"/>
                <w:w w:val="100"/>
                <w:sz w:val="18"/>
                <w:szCs w:val="18"/>
              </w:rPr>
              <w:t>Вид преступления</w:t>
            </w:r>
          </w:p>
        </w:tc>
        <w:tc>
          <w:tcPr>
            <w:tcW w:w="1134" w:type="dxa"/>
          </w:tcPr>
          <w:p w:rsidR="006B14A9" w:rsidRPr="00AA6EE3" w:rsidRDefault="006B14A9" w:rsidP="00AA6EE3">
            <w:pPr>
              <w:spacing w:line="240" w:lineRule="auto"/>
              <w:jc w:val="center"/>
              <w:rPr>
                <w:i/>
                <w:iCs/>
                <w:spacing w:val="0"/>
                <w:w w:val="100"/>
                <w:sz w:val="18"/>
                <w:szCs w:val="18"/>
              </w:rPr>
            </w:pPr>
            <w:r w:rsidRPr="00AA6EE3">
              <w:rPr>
                <w:i/>
                <w:iCs/>
                <w:spacing w:val="0"/>
                <w:w w:val="100"/>
                <w:sz w:val="18"/>
                <w:szCs w:val="18"/>
              </w:rPr>
              <w:t>Всего</w:t>
            </w:r>
          </w:p>
        </w:tc>
        <w:tc>
          <w:tcPr>
            <w:tcW w:w="1701" w:type="dxa"/>
          </w:tcPr>
          <w:p w:rsidR="006B14A9" w:rsidRPr="00AA6EE3" w:rsidRDefault="006B14A9" w:rsidP="00AA6EE3">
            <w:pPr>
              <w:spacing w:line="240" w:lineRule="auto"/>
              <w:jc w:val="center"/>
              <w:rPr>
                <w:i/>
                <w:iCs/>
                <w:spacing w:val="0"/>
                <w:w w:val="100"/>
                <w:sz w:val="18"/>
                <w:szCs w:val="18"/>
              </w:rPr>
            </w:pPr>
            <w:r w:rsidRPr="00AA6EE3">
              <w:rPr>
                <w:i/>
                <w:iCs/>
                <w:spacing w:val="0"/>
                <w:w w:val="100"/>
                <w:sz w:val="18"/>
                <w:szCs w:val="18"/>
              </w:rPr>
              <w:t>В отношении женщин</w:t>
            </w:r>
          </w:p>
        </w:tc>
        <w:tc>
          <w:tcPr>
            <w:tcW w:w="1701" w:type="dxa"/>
          </w:tcPr>
          <w:p w:rsidR="006B14A9" w:rsidRPr="00AA6EE3" w:rsidRDefault="006B14A9" w:rsidP="00AA6EE3">
            <w:pPr>
              <w:spacing w:line="240" w:lineRule="auto"/>
              <w:jc w:val="center"/>
              <w:rPr>
                <w:i/>
                <w:iCs/>
                <w:spacing w:val="0"/>
                <w:w w:val="100"/>
                <w:sz w:val="18"/>
                <w:szCs w:val="18"/>
              </w:rPr>
            </w:pPr>
            <w:r w:rsidRPr="00AA6EE3">
              <w:rPr>
                <w:i/>
                <w:iCs/>
                <w:spacing w:val="0"/>
                <w:w w:val="100"/>
                <w:sz w:val="18"/>
                <w:szCs w:val="18"/>
              </w:rPr>
              <w:t>Процентная доля</w:t>
            </w:r>
          </w:p>
        </w:tc>
      </w:tr>
      <w:tr w:rsidR="006B14A9" w:rsidRPr="006B14A9">
        <w:tblPrEx>
          <w:tblCellMar>
            <w:top w:w="0" w:type="dxa"/>
            <w:bottom w:w="0" w:type="dxa"/>
          </w:tblCellMar>
        </w:tblPrEx>
        <w:tc>
          <w:tcPr>
            <w:tcW w:w="505" w:type="dxa"/>
          </w:tcPr>
          <w:p w:rsidR="006B14A9" w:rsidRPr="00AA6EE3" w:rsidRDefault="006B14A9" w:rsidP="00D13C03">
            <w:pPr>
              <w:spacing w:line="240" w:lineRule="auto"/>
              <w:jc w:val="center"/>
              <w:rPr>
                <w:spacing w:val="0"/>
                <w:w w:val="100"/>
                <w:sz w:val="18"/>
                <w:szCs w:val="18"/>
              </w:rPr>
            </w:pPr>
            <w:r w:rsidRPr="00AA6EE3">
              <w:rPr>
                <w:spacing w:val="0"/>
                <w:w w:val="100"/>
                <w:sz w:val="18"/>
                <w:szCs w:val="18"/>
              </w:rPr>
              <w:t>1</w:t>
            </w:r>
          </w:p>
        </w:tc>
        <w:tc>
          <w:tcPr>
            <w:tcW w:w="2268" w:type="dxa"/>
          </w:tcPr>
          <w:p w:rsidR="006B14A9" w:rsidRPr="00AA6EE3" w:rsidRDefault="006B14A9" w:rsidP="00183B3F">
            <w:pPr>
              <w:spacing w:line="240" w:lineRule="auto"/>
              <w:jc w:val="both"/>
              <w:rPr>
                <w:spacing w:val="0"/>
                <w:w w:val="100"/>
                <w:sz w:val="18"/>
                <w:szCs w:val="18"/>
              </w:rPr>
            </w:pPr>
            <w:r w:rsidRPr="00AA6EE3">
              <w:rPr>
                <w:spacing w:val="0"/>
                <w:w w:val="100"/>
                <w:sz w:val="18"/>
                <w:szCs w:val="18"/>
              </w:rPr>
              <w:t>Физическое нападение</w:t>
            </w:r>
          </w:p>
        </w:tc>
        <w:tc>
          <w:tcPr>
            <w:tcW w:w="1134" w:type="dxa"/>
          </w:tcPr>
          <w:p w:rsidR="006B14A9" w:rsidRPr="00AA6EE3" w:rsidRDefault="006B14A9" w:rsidP="00AA6EE3">
            <w:pPr>
              <w:spacing w:line="240" w:lineRule="auto"/>
              <w:ind w:right="317"/>
              <w:jc w:val="right"/>
              <w:rPr>
                <w:spacing w:val="0"/>
                <w:w w:val="100"/>
                <w:sz w:val="18"/>
                <w:szCs w:val="18"/>
              </w:rPr>
            </w:pPr>
            <w:r w:rsidRPr="00AA6EE3">
              <w:rPr>
                <w:spacing w:val="0"/>
                <w:w w:val="100"/>
                <w:sz w:val="18"/>
                <w:szCs w:val="18"/>
              </w:rPr>
              <w:t>4 099</w:t>
            </w:r>
          </w:p>
        </w:tc>
        <w:tc>
          <w:tcPr>
            <w:tcW w:w="1701" w:type="dxa"/>
          </w:tcPr>
          <w:p w:rsidR="006B14A9" w:rsidRPr="00AA6EE3" w:rsidRDefault="006B14A9" w:rsidP="00AA6EE3">
            <w:pPr>
              <w:spacing w:line="240" w:lineRule="auto"/>
              <w:ind w:right="317"/>
              <w:jc w:val="right"/>
              <w:rPr>
                <w:spacing w:val="0"/>
                <w:w w:val="100"/>
                <w:sz w:val="18"/>
                <w:szCs w:val="18"/>
              </w:rPr>
            </w:pPr>
            <w:r w:rsidRPr="00AA6EE3">
              <w:rPr>
                <w:spacing w:val="0"/>
                <w:w w:val="100"/>
                <w:sz w:val="18"/>
                <w:szCs w:val="18"/>
              </w:rPr>
              <w:t>466</w:t>
            </w:r>
          </w:p>
        </w:tc>
        <w:tc>
          <w:tcPr>
            <w:tcW w:w="1701" w:type="dxa"/>
          </w:tcPr>
          <w:p w:rsidR="006B14A9" w:rsidRPr="00AA6EE3" w:rsidRDefault="006B14A9" w:rsidP="00AA6EE3">
            <w:pPr>
              <w:spacing w:line="240" w:lineRule="auto"/>
              <w:ind w:right="317"/>
              <w:jc w:val="right"/>
              <w:rPr>
                <w:spacing w:val="0"/>
                <w:w w:val="100"/>
                <w:sz w:val="18"/>
                <w:szCs w:val="18"/>
              </w:rPr>
            </w:pPr>
            <w:r w:rsidRPr="00AA6EE3">
              <w:rPr>
                <w:spacing w:val="0"/>
                <w:w w:val="100"/>
                <w:sz w:val="18"/>
                <w:szCs w:val="18"/>
              </w:rPr>
              <w:t>11,4</w:t>
            </w:r>
          </w:p>
        </w:tc>
      </w:tr>
      <w:tr w:rsidR="006B14A9" w:rsidRPr="006B14A9">
        <w:tblPrEx>
          <w:tblCellMar>
            <w:top w:w="0" w:type="dxa"/>
            <w:bottom w:w="0" w:type="dxa"/>
          </w:tblCellMar>
        </w:tblPrEx>
        <w:tc>
          <w:tcPr>
            <w:tcW w:w="505" w:type="dxa"/>
          </w:tcPr>
          <w:p w:rsidR="006B14A9" w:rsidRPr="00AA6EE3" w:rsidRDefault="006B14A9" w:rsidP="00D13C03">
            <w:pPr>
              <w:spacing w:line="240" w:lineRule="auto"/>
              <w:jc w:val="center"/>
              <w:rPr>
                <w:spacing w:val="0"/>
                <w:w w:val="100"/>
                <w:sz w:val="18"/>
                <w:szCs w:val="18"/>
              </w:rPr>
            </w:pPr>
            <w:r w:rsidRPr="00AA6EE3">
              <w:rPr>
                <w:spacing w:val="0"/>
                <w:w w:val="100"/>
                <w:sz w:val="18"/>
                <w:szCs w:val="18"/>
              </w:rPr>
              <w:t>2</w:t>
            </w:r>
          </w:p>
        </w:tc>
        <w:tc>
          <w:tcPr>
            <w:tcW w:w="2268" w:type="dxa"/>
          </w:tcPr>
          <w:p w:rsidR="006B14A9" w:rsidRPr="00AA6EE3" w:rsidRDefault="006B14A9" w:rsidP="00183B3F">
            <w:pPr>
              <w:spacing w:line="240" w:lineRule="auto"/>
              <w:jc w:val="both"/>
              <w:rPr>
                <w:spacing w:val="0"/>
                <w:w w:val="100"/>
                <w:sz w:val="18"/>
                <w:szCs w:val="18"/>
              </w:rPr>
            </w:pPr>
            <w:r w:rsidRPr="00AA6EE3">
              <w:rPr>
                <w:spacing w:val="0"/>
                <w:w w:val="100"/>
                <w:sz w:val="18"/>
                <w:szCs w:val="18"/>
              </w:rPr>
              <w:t>Изнасилование</w:t>
            </w:r>
          </w:p>
        </w:tc>
        <w:tc>
          <w:tcPr>
            <w:tcW w:w="1134" w:type="dxa"/>
          </w:tcPr>
          <w:p w:rsidR="006B14A9" w:rsidRPr="00AA6EE3" w:rsidRDefault="006B14A9" w:rsidP="00AA6EE3">
            <w:pPr>
              <w:spacing w:line="240" w:lineRule="auto"/>
              <w:ind w:right="317"/>
              <w:jc w:val="right"/>
              <w:rPr>
                <w:spacing w:val="0"/>
                <w:w w:val="100"/>
                <w:sz w:val="18"/>
                <w:szCs w:val="18"/>
              </w:rPr>
            </w:pPr>
            <w:r w:rsidRPr="00AA6EE3">
              <w:rPr>
                <w:spacing w:val="0"/>
                <w:w w:val="100"/>
                <w:sz w:val="18"/>
                <w:szCs w:val="18"/>
              </w:rPr>
              <w:t>31</w:t>
            </w:r>
          </w:p>
        </w:tc>
        <w:tc>
          <w:tcPr>
            <w:tcW w:w="1701" w:type="dxa"/>
          </w:tcPr>
          <w:p w:rsidR="006B14A9" w:rsidRPr="00AA6EE3" w:rsidRDefault="006B14A9" w:rsidP="00AA6EE3">
            <w:pPr>
              <w:spacing w:line="240" w:lineRule="auto"/>
              <w:ind w:right="317"/>
              <w:jc w:val="right"/>
              <w:rPr>
                <w:spacing w:val="0"/>
                <w:w w:val="100"/>
                <w:sz w:val="18"/>
                <w:szCs w:val="18"/>
              </w:rPr>
            </w:pPr>
            <w:r w:rsidRPr="00AA6EE3">
              <w:rPr>
                <w:spacing w:val="0"/>
                <w:w w:val="100"/>
                <w:sz w:val="18"/>
                <w:szCs w:val="18"/>
              </w:rPr>
              <w:t>31</w:t>
            </w:r>
          </w:p>
        </w:tc>
        <w:tc>
          <w:tcPr>
            <w:tcW w:w="1701" w:type="dxa"/>
          </w:tcPr>
          <w:p w:rsidR="006B14A9" w:rsidRPr="00AA6EE3" w:rsidRDefault="006B14A9" w:rsidP="00AA6EE3">
            <w:pPr>
              <w:spacing w:line="240" w:lineRule="auto"/>
              <w:ind w:right="317"/>
              <w:jc w:val="right"/>
              <w:rPr>
                <w:spacing w:val="0"/>
                <w:w w:val="100"/>
                <w:sz w:val="18"/>
                <w:szCs w:val="18"/>
              </w:rPr>
            </w:pPr>
            <w:r w:rsidRPr="00AA6EE3">
              <w:rPr>
                <w:spacing w:val="0"/>
                <w:w w:val="100"/>
                <w:sz w:val="18"/>
                <w:szCs w:val="18"/>
              </w:rPr>
              <w:t>100</w:t>
            </w:r>
          </w:p>
        </w:tc>
      </w:tr>
      <w:tr w:rsidR="006B14A9" w:rsidRPr="006B14A9">
        <w:tblPrEx>
          <w:tblCellMar>
            <w:top w:w="0" w:type="dxa"/>
            <w:bottom w:w="0" w:type="dxa"/>
          </w:tblCellMar>
        </w:tblPrEx>
        <w:tc>
          <w:tcPr>
            <w:tcW w:w="505" w:type="dxa"/>
          </w:tcPr>
          <w:p w:rsidR="006B14A9" w:rsidRPr="00AA6EE3" w:rsidRDefault="006B14A9" w:rsidP="00D13C03">
            <w:pPr>
              <w:spacing w:line="240" w:lineRule="auto"/>
              <w:jc w:val="center"/>
              <w:rPr>
                <w:spacing w:val="0"/>
                <w:w w:val="100"/>
                <w:sz w:val="18"/>
                <w:szCs w:val="18"/>
              </w:rPr>
            </w:pPr>
            <w:r w:rsidRPr="00AA6EE3">
              <w:rPr>
                <w:spacing w:val="0"/>
                <w:w w:val="100"/>
                <w:sz w:val="18"/>
                <w:szCs w:val="18"/>
              </w:rPr>
              <w:t>3</w:t>
            </w:r>
          </w:p>
        </w:tc>
        <w:tc>
          <w:tcPr>
            <w:tcW w:w="2268" w:type="dxa"/>
          </w:tcPr>
          <w:p w:rsidR="006B14A9" w:rsidRPr="00AA6EE3" w:rsidRDefault="006B14A9" w:rsidP="00183B3F">
            <w:pPr>
              <w:spacing w:line="240" w:lineRule="auto"/>
              <w:jc w:val="both"/>
              <w:rPr>
                <w:spacing w:val="0"/>
                <w:w w:val="100"/>
                <w:sz w:val="18"/>
                <w:szCs w:val="18"/>
              </w:rPr>
            </w:pPr>
            <w:r w:rsidRPr="00AA6EE3">
              <w:rPr>
                <w:spacing w:val="0"/>
                <w:w w:val="100"/>
                <w:sz w:val="18"/>
                <w:szCs w:val="18"/>
              </w:rPr>
              <w:t>Посягательство на честь</w:t>
            </w:r>
          </w:p>
        </w:tc>
        <w:tc>
          <w:tcPr>
            <w:tcW w:w="1134" w:type="dxa"/>
          </w:tcPr>
          <w:p w:rsidR="006B14A9" w:rsidRPr="00AA6EE3" w:rsidRDefault="006B14A9" w:rsidP="00AA6EE3">
            <w:pPr>
              <w:spacing w:line="240" w:lineRule="auto"/>
              <w:ind w:right="317"/>
              <w:jc w:val="right"/>
              <w:rPr>
                <w:spacing w:val="0"/>
                <w:w w:val="100"/>
                <w:sz w:val="18"/>
                <w:szCs w:val="18"/>
              </w:rPr>
            </w:pPr>
            <w:r w:rsidRPr="00AA6EE3">
              <w:rPr>
                <w:spacing w:val="0"/>
                <w:w w:val="100"/>
                <w:sz w:val="18"/>
                <w:szCs w:val="18"/>
              </w:rPr>
              <w:t>135</w:t>
            </w:r>
          </w:p>
        </w:tc>
        <w:tc>
          <w:tcPr>
            <w:tcW w:w="1701" w:type="dxa"/>
          </w:tcPr>
          <w:p w:rsidR="006B14A9" w:rsidRPr="00AA6EE3" w:rsidRDefault="006B14A9" w:rsidP="00AA6EE3">
            <w:pPr>
              <w:spacing w:line="240" w:lineRule="auto"/>
              <w:ind w:right="317"/>
              <w:jc w:val="right"/>
              <w:rPr>
                <w:spacing w:val="0"/>
                <w:w w:val="100"/>
                <w:sz w:val="18"/>
                <w:szCs w:val="18"/>
              </w:rPr>
            </w:pPr>
            <w:r w:rsidRPr="00AA6EE3">
              <w:rPr>
                <w:spacing w:val="0"/>
                <w:w w:val="100"/>
                <w:sz w:val="18"/>
                <w:szCs w:val="18"/>
              </w:rPr>
              <w:t>23</w:t>
            </w:r>
          </w:p>
        </w:tc>
        <w:tc>
          <w:tcPr>
            <w:tcW w:w="1701" w:type="dxa"/>
          </w:tcPr>
          <w:p w:rsidR="006B14A9" w:rsidRPr="00AA6EE3" w:rsidRDefault="006B14A9" w:rsidP="00AA6EE3">
            <w:pPr>
              <w:spacing w:line="240" w:lineRule="auto"/>
              <w:ind w:right="317"/>
              <w:jc w:val="right"/>
              <w:rPr>
                <w:spacing w:val="0"/>
                <w:w w:val="100"/>
                <w:sz w:val="18"/>
                <w:szCs w:val="18"/>
              </w:rPr>
            </w:pPr>
            <w:r w:rsidRPr="00AA6EE3">
              <w:rPr>
                <w:spacing w:val="0"/>
                <w:w w:val="100"/>
                <w:sz w:val="18"/>
                <w:szCs w:val="18"/>
              </w:rPr>
              <w:t>17</w:t>
            </w:r>
          </w:p>
        </w:tc>
      </w:tr>
      <w:tr w:rsidR="006B14A9" w:rsidRPr="006B14A9">
        <w:tblPrEx>
          <w:tblCellMar>
            <w:top w:w="0" w:type="dxa"/>
            <w:bottom w:w="0" w:type="dxa"/>
          </w:tblCellMar>
        </w:tblPrEx>
        <w:tc>
          <w:tcPr>
            <w:tcW w:w="505" w:type="dxa"/>
          </w:tcPr>
          <w:p w:rsidR="006B14A9" w:rsidRPr="00AA6EE3" w:rsidRDefault="006B14A9" w:rsidP="00D13C03">
            <w:pPr>
              <w:spacing w:line="240" w:lineRule="auto"/>
              <w:jc w:val="center"/>
              <w:rPr>
                <w:spacing w:val="0"/>
                <w:w w:val="100"/>
                <w:sz w:val="18"/>
                <w:szCs w:val="18"/>
              </w:rPr>
            </w:pPr>
            <w:r w:rsidRPr="00AA6EE3">
              <w:rPr>
                <w:spacing w:val="0"/>
                <w:w w:val="100"/>
                <w:sz w:val="18"/>
                <w:szCs w:val="18"/>
              </w:rPr>
              <w:t>4</w:t>
            </w:r>
          </w:p>
        </w:tc>
        <w:tc>
          <w:tcPr>
            <w:tcW w:w="2268" w:type="dxa"/>
          </w:tcPr>
          <w:p w:rsidR="006B14A9" w:rsidRPr="00AA6EE3" w:rsidRDefault="006B14A9" w:rsidP="00183B3F">
            <w:pPr>
              <w:spacing w:line="240" w:lineRule="auto"/>
              <w:jc w:val="both"/>
              <w:rPr>
                <w:spacing w:val="0"/>
                <w:w w:val="100"/>
                <w:sz w:val="18"/>
                <w:szCs w:val="18"/>
              </w:rPr>
            </w:pPr>
            <w:r w:rsidRPr="00AA6EE3">
              <w:rPr>
                <w:spacing w:val="0"/>
                <w:w w:val="100"/>
                <w:sz w:val="18"/>
                <w:szCs w:val="18"/>
              </w:rPr>
              <w:t>Клевета</w:t>
            </w:r>
          </w:p>
        </w:tc>
        <w:tc>
          <w:tcPr>
            <w:tcW w:w="1134" w:type="dxa"/>
          </w:tcPr>
          <w:p w:rsidR="006B14A9" w:rsidRPr="00AA6EE3" w:rsidRDefault="006B14A9" w:rsidP="00AA6EE3">
            <w:pPr>
              <w:spacing w:line="240" w:lineRule="auto"/>
              <w:ind w:right="317"/>
              <w:jc w:val="right"/>
              <w:rPr>
                <w:spacing w:val="0"/>
                <w:w w:val="100"/>
                <w:sz w:val="18"/>
                <w:szCs w:val="18"/>
              </w:rPr>
            </w:pPr>
            <w:r w:rsidRPr="00AA6EE3">
              <w:rPr>
                <w:spacing w:val="0"/>
                <w:w w:val="100"/>
                <w:sz w:val="18"/>
                <w:szCs w:val="18"/>
              </w:rPr>
              <w:t>1 042</w:t>
            </w:r>
          </w:p>
        </w:tc>
        <w:tc>
          <w:tcPr>
            <w:tcW w:w="1701" w:type="dxa"/>
          </w:tcPr>
          <w:p w:rsidR="006B14A9" w:rsidRPr="00AA6EE3" w:rsidRDefault="006B14A9" w:rsidP="00AA6EE3">
            <w:pPr>
              <w:spacing w:line="240" w:lineRule="auto"/>
              <w:ind w:right="317"/>
              <w:jc w:val="right"/>
              <w:rPr>
                <w:spacing w:val="0"/>
                <w:w w:val="100"/>
                <w:sz w:val="18"/>
                <w:szCs w:val="18"/>
              </w:rPr>
            </w:pPr>
            <w:r w:rsidRPr="00AA6EE3">
              <w:rPr>
                <w:spacing w:val="0"/>
                <w:w w:val="100"/>
                <w:sz w:val="18"/>
                <w:szCs w:val="18"/>
              </w:rPr>
              <w:t>218</w:t>
            </w:r>
          </w:p>
        </w:tc>
        <w:tc>
          <w:tcPr>
            <w:tcW w:w="1701" w:type="dxa"/>
          </w:tcPr>
          <w:p w:rsidR="006B14A9" w:rsidRPr="00AA6EE3" w:rsidRDefault="006B14A9" w:rsidP="00AA6EE3">
            <w:pPr>
              <w:spacing w:line="240" w:lineRule="auto"/>
              <w:ind w:right="317"/>
              <w:jc w:val="right"/>
              <w:rPr>
                <w:spacing w:val="0"/>
                <w:w w:val="100"/>
                <w:sz w:val="18"/>
                <w:szCs w:val="18"/>
              </w:rPr>
            </w:pPr>
            <w:r w:rsidRPr="00AA6EE3">
              <w:rPr>
                <w:spacing w:val="0"/>
                <w:w w:val="100"/>
                <w:sz w:val="18"/>
                <w:szCs w:val="18"/>
              </w:rPr>
              <w:t>20,9</w:t>
            </w:r>
          </w:p>
        </w:tc>
      </w:tr>
      <w:tr w:rsidR="006B14A9" w:rsidRPr="006B14A9">
        <w:tblPrEx>
          <w:tblCellMar>
            <w:top w:w="0" w:type="dxa"/>
            <w:bottom w:w="0" w:type="dxa"/>
          </w:tblCellMar>
        </w:tblPrEx>
        <w:tc>
          <w:tcPr>
            <w:tcW w:w="505" w:type="dxa"/>
          </w:tcPr>
          <w:p w:rsidR="006B14A9" w:rsidRPr="00AA6EE3" w:rsidRDefault="006B14A9" w:rsidP="00D13C03">
            <w:pPr>
              <w:spacing w:line="240" w:lineRule="auto"/>
              <w:jc w:val="center"/>
              <w:rPr>
                <w:spacing w:val="0"/>
                <w:w w:val="100"/>
                <w:sz w:val="18"/>
                <w:szCs w:val="18"/>
              </w:rPr>
            </w:pPr>
            <w:r w:rsidRPr="00AA6EE3">
              <w:rPr>
                <w:spacing w:val="0"/>
                <w:w w:val="100"/>
                <w:sz w:val="18"/>
                <w:szCs w:val="18"/>
              </w:rPr>
              <w:t>5</w:t>
            </w:r>
          </w:p>
        </w:tc>
        <w:tc>
          <w:tcPr>
            <w:tcW w:w="2268" w:type="dxa"/>
          </w:tcPr>
          <w:p w:rsidR="006B14A9" w:rsidRPr="00AA6EE3" w:rsidRDefault="006B14A9" w:rsidP="00183B3F">
            <w:pPr>
              <w:spacing w:line="240" w:lineRule="auto"/>
              <w:jc w:val="both"/>
              <w:rPr>
                <w:spacing w:val="0"/>
                <w:w w:val="100"/>
                <w:sz w:val="18"/>
                <w:szCs w:val="18"/>
              </w:rPr>
            </w:pPr>
            <w:r w:rsidRPr="00AA6EE3">
              <w:rPr>
                <w:spacing w:val="0"/>
                <w:w w:val="100"/>
                <w:sz w:val="18"/>
                <w:szCs w:val="18"/>
              </w:rPr>
              <w:t>Оскорбление</w:t>
            </w:r>
          </w:p>
        </w:tc>
        <w:tc>
          <w:tcPr>
            <w:tcW w:w="1134" w:type="dxa"/>
          </w:tcPr>
          <w:p w:rsidR="006B14A9" w:rsidRPr="00AA6EE3" w:rsidRDefault="006B14A9" w:rsidP="00AA6EE3">
            <w:pPr>
              <w:spacing w:line="240" w:lineRule="auto"/>
              <w:ind w:right="317"/>
              <w:jc w:val="right"/>
              <w:rPr>
                <w:spacing w:val="0"/>
                <w:w w:val="100"/>
                <w:sz w:val="18"/>
                <w:szCs w:val="18"/>
              </w:rPr>
            </w:pPr>
            <w:r w:rsidRPr="00AA6EE3">
              <w:rPr>
                <w:spacing w:val="0"/>
                <w:w w:val="100"/>
                <w:sz w:val="18"/>
                <w:szCs w:val="18"/>
              </w:rPr>
              <w:t>526</w:t>
            </w:r>
          </w:p>
        </w:tc>
        <w:tc>
          <w:tcPr>
            <w:tcW w:w="1701" w:type="dxa"/>
          </w:tcPr>
          <w:p w:rsidR="006B14A9" w:rsidRPr="00AA6EE3" w:rsidRDefault="006B14A9" w:rsidP="00AA6EE3">
            <w:pPr>
              <w:spacing w:line="240" w:lineRule="auto"/>
              <w:ind w:right="317"/>
              <w:jc w:val="right"/>
              <w:rPr>
                <w:spacing w:val="0"/>
                <w:w w:val="100"/>
                <w:sz w:val="18"/>
                <w:szCs w:val="18"/>
              </w:rPr>
            </w:pPr>
            <w:r w:rsidRPr="00AA6EE3">
              <w:rPr>
                <w:spacing w:val="0"/>
                <w:w w:val="100"/>
                <w:sz w:val="18"/>
                <w:szCs w:val="18"/>
              </w:rPr>
              <w:t>109</w:t>
            </w:r>
          </w:p>
        </w:tc>
        <w:tc>
          <w:tcPr>
            <w:tcW w:w="1701" w:type="dxa"/>
          </w:tcPr>
          <w:p w:rsidR="006B14A9" w:rsidRPr="00AA6EE3" w:rsidRDefault="006B14A9" w:rsidP="00AA6EE3">
            <w:pPr>
              <w:spacing w:line="240" w:lineRule="auto"/>
              <w:ind w:right="317"/>
              <w:jc w:val="right"/>
              <w:rPr>
                <w:spacing w:val="0"/>
                <w:w w:val="100"/>
                <w:sz w:val="18"/>
                <w:szCs w:val="18"/>
              </w:rPr>
            </w:pPr>
            <w:r w:rsidRPr="00AA6EE3">
              <w:rPr>
                <w:spacing w:val="0"/>
                <w:w w:val="100"/>
                <w:sz w:val="18"/>
                <w:szCs w:val="18"/>
              </w:rPr>
              <w:t>20,7</w:t>
            </w:r>
          </w:p>
        </w:tc>
      </w:tr>
      <w:tr w:rsidR="006B14A9" w:rsidRPr="006B14A9">
        <w:tblPrEx>
          <w:tblCellMar>
            <w:top w:w="0" w:type="dxa"/>
            <w:bottom w:w="0" w:type="dxa"/>
          </w:tblCellMar>
        </w:tblPrEx>
        <w:tc>
          <w:tcPr>
            <w:tcW w:w="505" w:type="dxa"/>
          </w:tcPr>
          <w:p w:rsidR="006B14A9" w:rsidRPr="00AA6EE3" w:rsidRDefault="006B14A9" w:rsidP="00D13C03">
            <w:pPr>
              <w:spacing w:line="240" w:lineRule="auto"/>
              <w:jc w:val="center"/>
              <w:rPr>
                <w:spacing w:val="0"/>
                <w:w w:val="100"/>
                <w:sz w:val="18"/>
                <w:szCs w:val="18"/>
              </w:rPr>
            </w:pPr>
            <w:r w:rsidRPr="00AA6EE3">
              <w:rPr>
                <w:spacing w:val="0"/>
                <w:w w:val="100"/>
                <w:sz w:val="18"/>
                <w:szCs w:val="18"/>
              </w:rPr>
              <w:t>6</w:t>
            </w:r>
          </w:p>
        </w:tc>
        <w:tc>
          <w:tcPr>
            <w:tcW w:w="2268" w:type="dxa"/>
          </w:tcPr>
          <w:p w:rsidR="006B14A9" w:rsidRPr="00AA6EE3" w:rsidRDefault="006B14A9" w:rsidP="00183B3F">
            <w:pPr>
              <w:spacing w:line="240" w:lineRule="auto"/>
              <w:jc w:val="both"/>
              <w:rPr>
                <w:spacing w:val="0"/>
                <w:w w:val="100"/>
                <w:sz w:val="18"/>
                <w:szCs w:val="18"/>
              </w:rPr>
            </w:pPr>
            <w:r w:rsidRPr="00AA6EE3">
              <w:rPr>
                <w:spacing w:val="0"/>
                <w:w w:val="100"/>
                <w:sz w:val="18"/>
                <w:szCs w:val="18"/>
              </w:rPr>
              <w:t>Непристойные действия</w:t>
            </w:r>
          </w:p>
        </w:tc>
        <w:tc>
          <w:tcPr>
            <w:tcW w:w="1134" w:type="dxa"/>
          </w:tcPr>
          <w:p w:rsidR="006B14A9" w:rsidRPr="00AA6EE3" w:rsidRDefault="006B14A9" w:rsidP="00AA6EE3">
            <w:pPr>
              <w:spacing w:line="240" w:lineRule="auto"/>
              <w:ind w:right="317"/>
              <w:jc w:val="right"/>
              <w:rPr>
                <w:spacing w:val="0"/>
                <w:w w:val="100"/>
                <w:sz w:val="18"/>
                <w:szCs w:val="18"/>
              </w:rPr>
            </w:pPr>
            <w:r w:rsidRPr="00AA6EE3">
              <w:rPr>
                <w:spacing w:val="0"/>
                <w:w w:val="100"/>
                <w:sz w:val="18"/>
                <w:szCs w:val="18"/>
              </w:rPr>
              <w:t>130</w:t>
            </w:r>
          </w:p>
        </w:tc>
        <w:tc>
          <w:tcPr>
            <w:tcW w:w="1701" w:type="dxa"/>
          </w:tcPr>
          <w:p w:rsidR="006B14A9" w:rsidRPr="00AA6EE3" w:rsidRDefault="006B14A9" w:rsidP="00AA6EE3">
            <w:pPr>
              <w:spacing w:line="240" w:lineRule="auto"/>
              <w:ind w:right="317"/>
              <w:jc w:val="right"/>
              <w:rPr>
                <w:spacing w:val="0"/>
                <w:w w:val="100"/>
                <w:sz w:val="18"/>
                <w:szCs w:val="18"/>
              </w:rPr>
            </w:pPr>
            <w:r w:rsidRPr="00AA6EE3">
              <w:rPr>
                <w:spacing w:val="0"/>
                <w:w w:val="100"/>
                <w:sz w:val="18"/>
                <w:szCs w:val="18"/>
              </w:rPr>
              <w:t>21</w:t>
            </w:r>
          </w:p>
        </w:tc>
        <w:tc>
          <w:tcPr>
            <w:tcW w:w="1701" w:type="dxa"/>
          </w:tcPr>
          <w:p w:rsidR="006B14A9" w:rsidRPr="00AA6EE3" w:rsidRDefault="006B14A9" w:rsidP="00AA6EE3">
            <w:pPr>
              <w:spacing w:line="240" w:lineRule="auto"/>
              <w:ind w:right="317"/>
              <w:jc w:val="right"/>
              <w:rPr>
                <w:spacing w:val="0"/>
                <w:w w:val="100"/>
                <w:sz w:val="18"/>
                <w:szCs w:val="18"/>
              </w:rPr>
            </w:pPr>
            <w:r w:rsidRPr="00AA6EE3">
              <w:rPr>
                <w:spacing w:val="0"/>
                <w:w w:val="100"/>
                <w:sz w:val="18"/>
                <w:szCs w:val="18"/>
              </w:rPr>
              <w:t>16,2</w:t>
            </w:r>
          </w:p>
        </w:tc>
      </w:tr>
      <w:tr w:rsidR="006B14A9" w:rsidRPr="006B14A9">
        <w:tblPrEx>
          <w:tblCellMar>
            <w:top w:w="0" w:type="dxa"/>
            <w:bottom w:w="0" w:type="dxa"/>
          </w:tblCellMar>
        </w:tblPrEx>
        <w:trPr>
          <w:cantSplit/>
        </w:trPr>
        <w:tc>
          <w:tcPr>
            <w:tcW w:w="2773" w:type="dxa"/>
            <w:gridSpan w:val="2"/>
          </w:tcPr>
          <w:p w:rsidR="006B14A9" w:rsidRPr="00AA6EE3" w:rsidRDefault="006B14A9" w:rsidP="00183B3F">
            <w:pPr>
              <w:spacing w:line="240" w:lineRule="auto"/>
              <w:jc w:val="both"/>
              <w:rPr>
                <w:spacing w:val="0"/>
                <w:w w:val="100"/>
                <w:sz w:val="18"/>
                <w:szCs w:val="18"/>
              </w:rPr>
            </w:pPr>
            <w:r w:rsidRPr="00AA6EE3">
              <w:rPr>
                <w:spacing w:val="0"/>
                <w:w w:val="100"/>
                <w:sz w:val="18"/>
                <w:szCs w:val="18"/>
              </w:rPr>
              <w:t>Всего</w:t>
            </w:r>
          </w:p>
        </w:tc>
        <w:tc>
          <w:tcPr>
            <w:tcW w:w="1134" w:type="dxa"/>
          </w:tcPr>
          <w:p w:rsidR="006B14A9" w:rsidRPr="00AA6EE3" w:rsidRDefault="006B14A9" w:rsidP="00AA6EE3">
            <w:pPr>
              <w:spacing w:line="240" w:lineRule="auto"/>
              <w:ind w:right="317"/>
              <w:jc w:val="right"/>
              <w:rPr>
                <w:spacing w:val="0"/>
                <w:w w:val="100"/>
                <w:sz w:val="18"/>
                <w:szCs w:val="18"/>
              </w:rPr>
            </w:pPr>
            <w:r w:rsidRPr="00AA6EE3">
              <w:rPr>
                <w:spacing w:val="0"/>
                <w:w w:val="100"/>
                <w:sz w:val="18"/>
                <w:szCs w:val="18"/>
              </w:rPr>
              <w:t>5 963</w:t>
            </w:r>
          </w:p>
        </w:tc>
        <w:tc>
          <w:tcPr>
            <w:tcW w:w="1701" w:type="dxa"/>
          </w:tcPr>
          <w:p w:rsidR="006B14A9" w:rsidRPr="00AA6EE3" w:rsidRDefault="006B14A9" w:rsidP="00AA6EE3">
            <w:pPr>
              <w:spacing w:line="240" w:lineRule="auto"/>
              <w:ind w:right="317"/>
              <w:jc w:val="right"/>
              <w:rPr>
                <w:spacing w:val="0"/>
                <w:w w:val="100"/>
                <w:sz w:val="18"/>
                <w:szCs w:val="18"/>
              </w:rPr>
            </w:pPr>
            <w:r w:rsidRPr="00AA6EE3">
              <w:rPr>
                <w:spacing w:val="0"/>
                <w:w w:val="100"/>
                <w:sz w:val="18"/>
                <w:szCs w:val="18"/>
              </w:rPr>
              <w:t>868</w:t>
            </w:r>
          </w:p>
        </w:tc>
        <w:tc>
          <w:tcPr>
            <w:tcW w:w="1701" w:type="dxa"/>
          </w:tcPr>
          <w:p w:rsidR="006B14A9" w:rsidRPr="00AA6EE3" w:rsidRDefault="006B14A9" w:rsidP="00AA6EE3">
            <w:pPr>
              <w:spacing w:line="240" w:lineRule="auto"/>
              <w:ind w:right="317"/>
              <w:jc w:val="right"/>
              <w:rPr>
                <w:spacing w:val="0"/>
                <w:w w:val="100"/>
                <w:sz w:val="18"/>
                <w:szCs w:val="18"/>
              </w:rPr>
            </w:pPr>
            <w:r w:rsidRPr="00AA6EE3">
              <w:rPr>
                <w:spacing w:val="0"/>
                <w:w w:val="100"/>
                <w:sz w:val="18"/>
                <w:szCs w:val="18"/>
              </w:rPr>
              <w:t>14,6</w:t>
            </w:r>
          </w:p>
        </w:tc>
      </w:tr>
    </w:tbl>
    <w:p w:rsidR="006B14A9" w:rsidRPr="00AA6EE3" w:rsidRDefault="006B14A9" w:rsidP="00AA6EE3">
      <w:pPr>
        <w:spacing w:before="100" w:line="240" w:lineRule="auto"/>
        <w:ind w:left="1264" w:right="1264"/>
        <w:jc w:val="both"/>
        <w:rPr>
          <w:spacing w:val="0"/>
          <w:w w:val="100"/>
          <w:sz w:val="17"/>
          <w:szCs w:val="17"/>
        </w:rPr>
      </w:pPr>
      <w:r w:rsidRPr="00AA6EE3">
        <w:rPr>
          <w:i/>
          <w:spacing w:val="0"/>
          <w:w w:val="100"/>
          <w:sz w:val="17"/>
          <w:szCs w:val="17"/>
        </w:rPr>
        <w:t>Источник:</w:t>
      </w:r>
      <w:r w:rsidRPr="00AA6EE3">
        <w:rPr>
          <w:spacing w:val="0"/>
          <w:w w:val="100"/>
          <w:sz w:val="17"/>
          <w:szCs w:val="17"/>
        </w:rPr>
        <w:t xml:space="preserve"> Министерство внутренних дел.</w:t>
      </w:r>
    </w:p>
    <w:p w:rsidR="006B14A9" w:rsidRPr="006B14A9" w:rsidRDefault="006B14A9" w:rsidP="006B14A9">
      <w:pPr>
        <w:spacing w:line="240" w:lineRule="auto"/>
        <w:ind w:left="1264" w:right="1264"/>
        <w:jc w:val="both"/>
        <w:rPr>
          <w:spacing w:val="0"/>
          <w:w w:val="100"/>
        </w:rPr>
      </w:pPr>
    </w:p>
    <w:p w:rsidR="006B14A9" w:rsidRDefault="006B14A9" w:rsidP="006B14A9">
      <w:pPr>
        <w:spacing w:line="240" w:lineRule="auto"/>
        <w:ind w:left="1264" w:right="1264"/>
        <w:jc w:val="both"/>
        <w:rPr>
          <w:b/>
          <w:bCs/>
          <w:spacing w:val="0"/>
          <w:w w:val="100"/>
        </w:rPr>
      </w:pPr>
      <w:r w:rsidRPr="006B14A9">
        <w:rPr>
          <w:b/>
          <w:bCs/>
          <w:spacing w:val="0"/>
          <w:w w:val="100"/>
        </w:rPr>
        <w:t xml:space="preserve">Таблица 6. </w:t>
      </w:r>
      <w:r w:rsidR="00D13C03">
        <w:rPr>
          <w:b/>
          <w:bCs/>
          <w:spacing w:val="0"/>
          <w:w w:val="100"/>
        </w:rPr>
        <w:t xml:space="preserve"> </w:t>
      </w:r>
      <w:r w:rsidRPr="006B14A9">
        <w:rPr>
          <w:b/>
          <w:bCs/>
          <w:spacing w:val="0"/>
          <w:w w:val="100"/>
        </w:rPr>
        <w:t>Преступления, совершенные в отношении женщин в 2002 году</w:t>
      </w:r>
    </w:p>
    <w:p w:rsidR="00AA6EE3" w:rsidRPr="006B14A9" w:rsidRDefault="00AA6EE3" w:rsidP="006B14A9">
      <w:pPr>
        <w:spacing w:line="240" w:lineRule="auto"/>
        <w:ind w:left="1264" w:right="1264"/>
        <w:jc w:val="both"/>
        <w:rPr>
          <w:b/>
          <w:bCs/>
          <w:spacing w:val="0"/>
          <w:w w:val="100"/>
        </w:rPr>
      </w:pPr>
    </w:p>
    <w:tbl>
      <w:tblPr>
        <w:tblW w:w="7309" w:type="dxa"/>
        <w:tblInd w:w="13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5"/>
        <w:gridCol w:w="2268"/>
        <w:gridCol w:w="1134"/>
        <w:gridCol w:w="1701"/>
        <w:gridCol w:w="1701"/>
      </w:tblGrid>
      <w:tr w:rsidR="006B14A9" w:rsidRPr="006B14A9">
        <w:tblPrEx>
          <w:tblCellMar>
            <w:top w:w="0" w:type="dxa"/>
            <w:bottom w:w="0" w:type="dxa"/>
          </w:tblCellMar>
        </w:tblPrEx>
        <w:tc>
          <w:tcPr>
            <w:tcW w:w="505" w:type="dxa"/>
          </w:tcPr>
          <w:p w:rsidR="006B14A9" w:rsidRPr="00D13C03" w:rsidRDefault="006B14A9" w:rsidP="009F785E">
            <w:pPr>
              <w:spacing w:line="240" w:lineRule="auto"/>
              <w:jc w:val="center"/>
              <w:rPr>
                <w:i/>
                <w:iCs/>
                <w:spacing w:val="0"/>
                <w:w w:val="100"/>
              </w:rPr>
            </w:pPr>
            <w:r w:rsidRPr="00D13C03">
              <w:rPr>
                <w:i/>
                <w:iCs/>
                <w:spacing w:val="0"/>
                <w:w w:val="100"/>
              </w:rPr>
              <w:t>№</w:t>
            </w:r>
          </w:p>
        </w:tc>
        <w:tc>
          <w:tcPr>
            <w:tcW w:w="2268" w:type="dxa"/>
          </w:tcPr>
          <w:p w:rsidR="006B14A9" w:rsidRPr="00AA6EE3" w:rsidRDefault="006B14A9" w:rsidP="00183B3F">
            <w:pPr>
              <w:spacing w:line="240" w:lineRule="auto"/>
              <w:jc w:val="both"/>
              <w:rPr>
                <w:i/>
                <w:iCs/>
                <w:spacing w:val="0"/>
                <w:w w:val="100"/>
                <w:sz w:val="18"/>
                <w:szCs w:val="18"/>
              </w:rPr>
            </w:pPr>
            <w:r w:rsidRPr="00AA6EE3">
              <w:rPr>
                <w:i/>
                <w:iCs/>
                <w:spacing w:val="0"/>
                <w:w w:val="100"/>
                <w:sz w:val="18"/>
                <w:szCs w:val="18"/>
              </w:rPr>
              <w:t>Вид преступления</w:t>
            </w:r>
          </w:p>
        </w:tc>
        <w:tc>
          <w:tcPr>
            <w:tcW w:w="1134" w:type="dxa"/>
          </w:tcPr>
          <w:p w:rsidR="006B14A9" w:rsidRPr="00AA6EE3" w:rsidRDefault="006B14A9" w:rsidP="00AA6EE3">
            <w:pPr>
              <w:spacing w:line="240" w:lineRule="auto"/>
              <w:jc w:val="center"/>
              <w:rPr>
                <w:i/>
                <w:iCs/>
                <w:spacing w:val="0"/>
                <w:w w:val="100"/>
                <w:sz w:val="18"/>
                <w:szCs w:val="18"/>
              </w:rPr>
            </w:pPr>
            <w:r w:rsidRPr="00AA6EE3">
              <w:rPr>
                <w:i/>
                <w:iCs/>
                <w:spacing w:val="0"/>
                <w:w w:val="100"/>
                <w:sz w:val="18"/>
                <w:szCs w:val="18"/>
              </w:rPr>
              <w:t>Всего</w:t>
            </w:r>
          </w:p>
        </w:tc>
        <w:tc>
          <w:tcPr>
            <w:tcW w:w="1701" w:type="dxa"/>
          </w:tcPr>
          <w:p w:rsidR="006B14A9" w:rsidRPr="00AA6EE3" w:rsidRDefault="006B14A9" w:rsidP="00AA6EE3">
            <w:pPr>
              <w:spacing w:line="240" w:lineRule="auto"/>
              <w:jc w:val="center"/>
              <w:rPr>
                <w:i/>
                <w:iCs/>
                <w:spacing w:val="0"/>
                <w:w w:val="100"/>
                <w:sz w:val="18"/>
                <w:szCs w:val="18"/>
              </w:rPr>
            </w:pPr>
            <w:r w:rsidRPr="00AA6EE3">
              <w:rPr>
                <w:i/>
                <w:iCs/>
                <w:spacing w:val="0"/>
                <w:w w:val="100"/>
                <w:sz w:val="18"/>
                <w:szCs w:val="18"/>
              </w:rPr>
              <w:t>В отношении женщин</w:t>
            </w:r>
          </w:p>
        </w:tc>
        <w:tc>
          <w:tcPr>
            <w:tcW w:w="1701" w:type="dxa"/>
          </w:tcPr>
          <w:p w:rsidR="006B14A9" w:rsidRPr="00AA6EE3" w:rsidRDefault="006B14A9" w:rsidP="00AA6EE3">
            <w:pPr>
              <w:spacing w:line="240" w:lineRule="auto"/>
              <w:jc w:val="center"/>
              <w:rPr>
                <w:i/>
                <w:iCs/>
                <w:spacing w:val="0"/>
                <w:w w:val="100"/>
                <w:sz w:val="18"/>
                <w:szCs w:val="18"/>
              </w:rPr>
            </w:pPr>
            <w:r w:rsidRPr="00AA6EE3">
              <w:rPr>
                <w:i/>
                <w:iCs/>
                <w:spacing w:val="0"/>
                <w:w w:val="100"/>
                <w:sz w:val="18"/>
                <w:szCs w:val="18"/>
              </w:rPr>
              <w:t>Процентная доля</w:t>
            </w:r>
          </w:p>
        </w:tc>
      </w:tr>
      <w:tr w:rsidR="006B14A9" w:rsidRPr="006B14A9">
        <w:tblPrEx>
          <w:tblCellMar>
            <w:top w:w="0" w:type="dxa"/>
            <w:bottom w:w="0" w:type="dxa"/>
          </w:tblCellMar>
        </w:tblPrEx>
        <w:tc>
          <w:tcPr>
            <w:tcW w:w="505" w:type="dxa"/>
          </w:tcPr>
          <w:p w:rsidR="006B14A9" w:rsidRPr="00AA6EE3" w:rsidRDefault="006B14A9" w:rsidP="00D13C03">
            <w:pPr>
              <w:spacing w:line="240" w:lineRule="auto"/>
              <w:jc w:val="center"/>
              <w:rPr>
                <w:spacing w:val="0"/>
                <w:w w:val="100"/>
                <w:sz w:val="18"/>
                <w:szCs w:val="18"/>
              </w:rPr>
            </w:pPr>
            <w:r w:rsidRPr="00AA6EE3">
              <w:rPr>
                <w:spacing w:val="0"/>
                <w:w w:val="100"/>
                <w:sz w:val="18"/>
                <w:szCs w:val="18"/>
              </w:rPr>
              <w:t>1</w:t>
            </w:r>
          </w:p>
        </w:tc>
        <w:tc>
          <w:tcPr>
            <w:tcW w:w="2268" w:type="dxa"/>
          </w:tcPr>
          <w:p w:rsidR="006B14A9" w:rsidRPr="00AA6EE3" w:rsidRDefault="006B14A9" w:rsidP="00183B3F">
            <w:pPr>
              <w:spacing w:line="240" w:lineRule="auto"/>
              <w:jc w:val="both"/>
              <w:rPr>
                <w:spacing w:val="0"/>
                <w:w w:val="100"/>
                <w:sz w:val="18"/>
                <w:szCs w:val="18"/>
              </w:rPr>
            </w:pPr>
            <w:r w:rsidRPr="00AA6EE3">
              <w:rPr>
                <w:spacing w:val="0"/>
                <w:w w:val="100"/>
                <w:sz w:val="18"/>
                <w:szCs w:val="18"/>
              </w:rPr>
              <w:t>Физическое нападение</w:t>
            </w:r>
          </w:p>
        </w:tc>
        <w:tc>
          <w:tcPr>
            <w:tcW w:w="1134" w:type="dxa"/>
          </w:tcPr>
          <w:p w:rsidR="006B14A9" w:rsidRPr="00AA6EE3" w:rsidRDefault="006B14A9" w:rsidP="00AA6EE3">
            <w:pPr>
              <w:spacing w:line="240" w:lineRule="auto"/>
              <w:ind w:right="317"/>
              <w:jc w:val="right"/>
              <w:rPr>
                <w:spacing w:val="0"/>
                <w:w w:val="100"/>
                <w:sz w:val="18"/>
                <w:szCs w:val="18"/>
              </w:rPr>
            </w:pPr>
            <w:r w:rsidRPr="00AA6EE3">
              <w:rPr>
                <w:spacing w:val="0"/>
                <w:w w:val="100"/>
                <w:sz w:val="18"/>
                <w:szCs w:val="18"/>
              </w:rPr>
              <w:t>3 205</w:t>
            </w:r>
          </w:p>
        </w:tc>
        <w:tc>
          <w:tcPr>
            <w:tcW w:w="1701" w:type="dxa"/>
          </w:tcPr>
          <w:p w:rsidR="006B14A9" w:rsidRPr="00AA6EE3" w:rsidRDefault="006B14A9" w:rsidP="00AA6EE3">
            <w:pPr>
              <w:spacing w:line="240" w:lineRule="auto"/>
              <w:ind w:right="459"/>
              <w:jc w:val="right"/>
              <w:rPr>
                <w:spacing w:val="0"/>
                <w:w w:val="100"/>
                <w:sz w:val="18"/>
                <w:szCs w:val="18"/>
              </w:rPr>
            </w:pPr>
            <w:r w:rsidRPr="00AA6EE3">
              <w:rPr>
                <w:spacing w:val="0"/>
                <w:w w:val="100"/>
                <w:sz w:val="18"/>
                <w:szCs w:val="18"/>
              </w:rPr>
              <w:t>625</w:t>
            </w:r>
          </w:p>
        </w:tc>
        <w:tc>
          <w:tcPr>
            <w:tcW w:w="1701" w:type="dxa"/>
          </w:tcPr>
          <w:p w:rsidR="006B14A9" w:rsidRPr="00AA6EE3" w:rsidRDefault="006B14A9" w:rsidP="00AA6EE3">
            <w:pPr>
              <w:spacing w:line="240" w:lineRule="auto"/>
              <w:ind w:right="459"/>
              <w:jc w:val="right"/>
              <w:rPr>
                <w:spacing w:val="0"/>
                <w:w w:val="100"/>
                <w:sz w:val="18"/>
                <w:szCs w:val="18"/>
              </w:rPr>
            </w:pPr>
            <w:r w:rsidRPr="00AA6EE3">
              <w:rPr>
                <w:spacing w:val="0"/>
                <w:w w:val="100"/>
                <w:sz w:val="18"/>
                <w:szCs w:val="18"/>
              </w:rPr>
              <w:t>19,5</w:t>
            </w:r>
          </w:p>
        </w:tc>
      </w:tr>
      <w:tr w:rsidR="006B14A9" w:rsidRPr="006B14A9">
        <w:tblPrEx>
          <w:tblCellMar>
            <w:top w:w="0" w:type="dxa"/>
            <w:bottom w:w="0" w:type="dxa"/>
          </w:tblCellMar>
        </w:tblPrEx>
        <w:tc>
          <w:tcPr>
            <w:tcW w:w="505" w:type="dxa"/>
          </w:tcPr>
          <w:p w:rsidR="006B14A9" w:rsidRPr="00AA6EE3" w:rsidRDefault="006B14A9" w:rsidP="00D13C03">
            <w:pPr>
              <w:spacing w:line="240" w:lineRule="auto"/>
              <w:jc w:val="center"/>
              <w:rPr>
                <w:spacing w:val="0"/>
                <w:w w:val="100"/>
                <w:sz w:val="18"/>
                <w:szCs w:val="18"/>
              </w:rPr>
            </w:pPr>
            <w:r w:rsidRPr="00AA6EE3">
              <w:rPr>
                <w:spacing w:val="0"/>
                <w:w w:val="100"/>
                <w:sz w:val="18"/>
                <w:szCs w:val="18"/>
              </w:rPr>
              <w:t>2</w:t>
            </w:r>
          </w:p>
        </w:tc>
        <w:tc>
          <w:tcPr>
            <w:tcW w:w="2268" w:type="dxa"/>
          </w:tcPr>
          <w:p w:rsidR="006B14A9" w:rsidRPr="00AA6EE3" w:rsidRDefault="006B14A9" w:rsidP="00183B3F">
            <w:pPr>
              <w:spacing w:line="240" w:lineRule="auto"/>
              <w:jc w:val="both"/>
              <w:rPr>
                <w:spacing w:val="0"/>
                <w:w w:val="100"/>
                <w:sz w:val="18"/>
                <w:szCs w:val="18"/>
              </w:rPr>
            </w:pPr>
            <w:r w:rsidRPr="00AA6EE3">
              <w:rPr>
                <w:spacing w:val="0"/>
                <w:w w:val="100"/>
                <w:sz w:val="18"/>
                <w:szCs w:val="18"/>
              </w:rPr>
              <w:t>Изнасилование</w:t>
            </w:r>
          </w:p>
        </w:tc>
        <w:tc>
          <w:tcPr>
            <w:tcW w:w="1134" w:type="dxa"/>
          </w:tcPr>
          <w:p w:rsidR="006B14A9" w:rsidRPr="00AA6EE3" w:rsidRDefault="006B14A9" w:rsidP="00AA6EE3">
            <w:pPr>
              <w:spacing w:line="240" w:lineRule="auto"/>
              <w:ind w:right="317"/>
              <w:jc w:val="right"/>
              <w:rPr>
                <w:spacing w:val="0"/>
                <w:w w:val="100"/>
                <w:sz w:val="18"/>
                <w:szCs w:val="18"/>
              </w:rPr>
            </w:pPr>
            <w:r w:rsidRPr="00AA6EE3">
              <w:rPr>
                <w:spacing w:val="0"/>
                <w:w w:val="100"/>
                <w:sz w:val="18"/>
                <w:szCs w:val="18"/>
              </w:rPr>
              <w:t>15</w:t>
            </w:r>
          </w:p>
        </w:tc>
        <w:tc>
          <w:tcPr>
            <w:tcW w:w="1701" w:type="dxa"/>
          </w:tcPr>
          <w:p w:rsidR="006B14A9" w:rsidRPr="00AA6EE3" w:rsidRDefault="006B14A9" w:rsidP="00AA6EE3">
            <w:pPr>
              <w:spacing w:line="240" w:lineRule="auto"/>
              <w:ind w:right="459"/>
              <w:jc w:val="right"/>
              <w:rPr>
                <w:spacing w:val="0"/>
                <w:w w:val="100"/>
                <w:sz w:val="18"/>
                <w:szCs w:val="18"/>
              </w:rPr>
            </w:pPr>
            <w:r w:rsidRPr="00AA6EE3">
              <w:rPr>
                <w:spacing w:val="0"/>
                <w:w w:val="100"/>
                <w:sz w:val="18"/>
                <w:szCs w:val="18"/>
              </w:rPr>
              <w:t>15</w:t>
            </w:r>
          </w:p>
        </w:tc>
        <w:tc>
          <w:tcPr>
            <w:tcW w:w="1701" w:type="dxa"/>
          </w:tcPr>
          <w:p w:rsidR="006B14A9" w:rsidRPr="00AA6EE3" w:rsidRDefault="006B14A9" w:rsidP="00AA6EE3">
            <w:pPr>
              <w:spacing w:line="240" w:lineRule="auto"/>
              <w:ind w:right="459"/>
              <w:jc w:val="right"/>
              <w:rPr>
                <w:spacing w:val="0"/>
                <w:w w:val="100"/>
                <w:sz w:val="18"/>
                <w:szCs w:val="18"/>
              </w:rPr>
            </w:pPr>
            <w:r w:rsidRPr="00AA6EE3">
              <w:rPr>
                <w:spacing w:val="0"/>
                <w:w w:val="100"/>
                <w:sz w:val="18"/>
                <w:szCs w:val="18"/>
              </w:rPr>
              <w:t>100</w:t>
            </w:r>
          </w:p>
        </w:tc>
      </w:tr>
      <w:tr w:rsidR="006B14A9" w:rsidRPr="006B14A9">
        <w:tblPrEx>
          <w:tblCellMar>
            <w:top w:w="0" w:type="dxa"/>
            <w:bottom w:w="0" w:type="dxa"/>
          </w:tblCellMar>
        </w:tblPrEx>
        <w:tc>
          <w:tcPr>
            <w:tcW w:w="505" w:type="dxa"/>
          </w:tcPr>
          <w:p w:rsidR="006B14A9" w:rsidRPr="00AA6EE3" w:rsidRDefault="006B14A9" w:rsidP="00D13C03">
            <w:pPr>
              <w:spacing w:line="240" w:lineRule="auto"/>
              <w:jc w:val="center"/>
              <w:rPr>
                <w:spacing w:val="0"/>
                <w:w w:val="100"/>
                <w:sz w:val="18"/>
                <w:szCs w:val="18"/>
              </w:rPr>
            </w:pPr>
            <w:r w:rsidRPr="00AA6EE3">
              <w:rPr>
                <w:spacing w:val="0"/>
                <w:w w:val="100"/>
                <w:sz w:val="18"/>
                <w:szCs w:val="18"/>
              </w:rPr>
              <w:t>3</w:t>
            </w:r>
          </w:p>
        </w:tc>
        <w:tc>
          <w:tcPr>
            <w:tcW w:w="2268" w:type="dxa"/>
          </w:tcPr>
          <w:p w:rsidR="006B14A9" w:rsidRPr="00AA6EE3" w:rsidRDefault="006B14A9" w:rsidP="00183B3F">
            <w:pPr>
              <w:spacing w:line="240" w:lineRule="auto"/>
              <w:jc w:val="both"/>
              <w:rPr>
                <w:spacing w:val="0"/>
                <w:w w:val="100"/>
                <w:sz w:val="18"/>
                <w:szCs w:val="18"/>
              </w:rPr>
            </w:pPr>
            <w:r w:rsidRPr="00AA6EE3">
              <w:rPr>
                <w:spacing w:val="0"/>
                <w:w w:val="100"/>
                <w:sz w:val="18"/>
                <w:szCs w:val="18"/>
              </w:rPr>
              <w:t>Посягательство на честь</w:t>
            </w:r>
          </w:p>
        </w:tc>
        <w:tc>
          <w:tcPr>
            <w:tcW w:w="1134" w:type="dxa"/>
          </w:tcPr>
          <w:p w:rsidR="006B14A9" w:rsidRPr="00AA6EE3" w:rsidRDefault="006B14A9" w:rsidP="00AA6EE3">
            <w:pPr>
              <w:spacing w:line="240" w:lineRule="auto"/>
              <w:ind w:right="317"/>
              <w:jc w:val="right"/>
              <w:rPr>
                <w:spacing w:val="0"/>
                <w:w w:val="100"/>
                <w:sz w:val="18"/>
                <w:szCs w:val="18"/>
              </w:rPr>
            </w:pPr>
            <w:r w:rsidRPr="00AA6EE3">
              <w:rPr>
                <w:spacing w:val="0"/>
                <w:w w:val="100"/>
                <w:sz w:val="18"/>
                <w:szCs w:val="18"/>
              </w:rPr>
              <w:t>181</w:t>
            </w:r>
          </w:p>
        </w:tc>
        <w:tc>
          <w:tcPr>
            <w:tcW w:w="1701" w:type="dxa"/>
          </w:tcPr>
          <w:p w:rsidR="006B14A9" w:rsidRPr="00AA6EE3" w:rsidRDefault="006B14A9" w:rsidP="00AA6EE3">
            <w:pPr>
              <w:spacing w:line="240" w:lineRule="auto"/>
              <w:ind w:right="459"/>
              <w:jc w:val="right"/>
              <w:rPr>
                <w:spacing w:val="0"/>
                <w:w w:val="100"/>
                <w:sz w:val="18"/>
                <w:szCs w:val="18"/>
              </w:rPr>
            </w:pPr>
            <w:r w:rsidRPr="00AA6EE3">
              <w:rPr>
                <w:spacing w:val="0"/>
                <w:w w:val="100"/>
                <w:sz w:val="18"/>
                <w:szCs w:val="18"/>
              </w:rPr>
              <w:t>99</w:t>
            </w:r>
          </w:p>
        </w:tc>
        <w:tc>
          <w:tcPr>
            <w:tcW w:w="1701" w:type="dxa"/>
          </w:tcPr>
          <w:p w:rsidR="006B14A9" w:rsidRPr="00AA6EE3" w:rsidRDefault="006B14A9" w:rsidP="00AA6EE3">
            <w:pPr>
              <w:spacing w:line="240" w:lineRule="auto"/>
              <w:ind w:right="459"/>
              <w:jc w:val="right"/>
              <w:rPr>
                <w:spacing w:val="0"/>
                <w:w w:val="100"/>
                <w:sz w:val="18"/>
                <w:szCs w:val="18"/>
              </w:rPr>
            </w:pPr>
            <w:r w:rsidRPr="00AA6EE3">
              <w:rPr>
                <w:spacing w:val="0"/>
                <w:w w:val="100"/>
                <w:sz w:val="18"/>
                <w:szCs w:val="18"/>
              </w:rPr>
              <w:t>54,7</w:t>
            </w:r>
          </w:p>
        </w:tc>
      </w:tr>
      <w:tr w:rsidR="006B14A9" w:rsidRPr="006B14A9">
        <w:tblPrEx>
          <w:tblCellMar>
            <w:top w:w="0" w:type="dxa"/>
            <w:bottom w:w="0" w:type="dxa"/>
          </w:tblCellMar>
        </w:tblPrEx>
        <w:tc>
          <w:tcPr>
            <w:tcW w:w="505" w:type="dxa"/>
          </w:tcPr>
          <w:p w:rsidR="006B14A9" w:rsidRPr="00AA6EE3" w:rsidRDefault="006B14A9" w:rsidP="00D13C03">
            <w:pPr>
              <w:spacing w:line="240" w:lineRule="auto"/>
              <w:jc w:val="center"/>
              <w:rPr>
                <w:spacing w:val="0"/>
                <w:w w:val="100"/>
                <w:sz w:val="18"/>
                <w:szCs w:val="18"/>
              </w:rPr>
            </w:pPr>
            <w:r w:rsidRPr="00AA6EE3">
              <w:rPr>
                <w:spacing w:val="0"/>
                <w:w w:val="100"/>
                <w:sz w:val="18"/>
                <w:szCs w:val="18"/>
              </w:rPr>
              <w:t>4</w:t>
            </w:r>
          </w:p>
        </w:tc>
        <w:tc>
          <w:tcPr>
            <w:tcW w:w="2268" w:type="dxa"/>
          </w:tcPr>
          <w:p w:rsidR="006B14A9" w:rsidRPr="00AA6EE3" w:rsidRDefault="006B14A9" w:rsidP="00183B3F">
            <w:pPr>
              <w:spacing w:line="240" w:lineRule="auto"/>
              <w:jc w:val="both"/>
              <w:rPr>
                <w:spacing w:val="0"/>
                <w:w w:val="100"/>
                <w:sz w:val="18"/>
                <w:szCs w:val="18"/>
              </w:rPr>
            </w:pPr>
            <w:r w:rsidRPr="00AA6EE3">
              <w:rPr>
                <w:spacing w:val="0"/>
                <w:w w:val="100"/>
                <w:sz w:val="18"/>
                <w:szCs w:val="18"/>
              </w:rPr>
              <w:t>Клевета</w:t>
            </w:r>
          </w:p>
        </w:tc>
        <w:tc>
          <w:tcPr>
            <w:tcW w:w="1134" w:type="dxa"/>
          </w:tcPr>
          <w:p w:rsidR="006B14A9" w:rsidRPr="00AA6EE3" w:rsidRDefault="006B14A9" w:rsidP="00AA6EE3">
            <w:pPr>
              <w:spacing w:line="240" w:lineRule="auto"/>
              <w:ind w:right="317"/>
              <w:jc w:val="right"/>
              <w:rPr>
                <w:spacing w:val="0"/>
                <w:w w:val="100"/>
                <w:sz w:val="18"/>
                <w:szCs w:val="18"/>
              </w:rPr>
            </w:pPr>
            <w:r w:rsidRPr="00AA6EE3">
              <w:rPr>
                <w:spacing w:val="0"/>
                <w:w w:val="100"/>
                <w:sz w:val="18"/>
                <w:szCs w:val="18"/>
              </w:rPr>
              <w:t>1 056</w:t>
            </w:r>
          </w:p>
        </w:tc>
        <w:tc>
          <w:tcPr>
            <w:tcW w:w="1701" w:type="dxa"/>
          </w:tcPr>
          <w:p w:rsidR="006B14A9" w:rsidRPr="00AA6EE3" w:rsidRDefault="006B14A9" w:rsidP="00AA6EE3">
            <w:pPr>
              <w:spacing w:line="240" w:lineRule="auto"/>
              <w:ind w:right="459"/>
              <w:jc w:val="right"/>
              <w:rPr>
                <w:spacing w:val="0"/>
                <w:w w:val="100"/>
                <w:sz w:val="18"/>
                <w:szCs w:val="18"/>
              </w:rPr>
            </w:pPr>
            <w:r w:rsidRPr="00AA6EE3">
              <w:rPr>
                <w:spacing w:val="0"/>
                <w:w w:val="100"/>
                <w:sz w:val="18"/>
                <w:szCs w:val="18"/>
              </w:rPr>
              <w:t>284</w:t>
            </w:r>
          </w:p>
        </w:tc>
        <w:tc>
          <w:tcPr>
            <w:tcW w:w="1701" w:type="dxa"/>
          </w:tcPr>
          <w:p w:rsidR="006B14A9" w:rsidRPr="00AA6EE3" w:rsidRDefault="006B14A9" w:rsidP="00AA6EE3">
            <w:pPr>
              <w:spacing w:line="240" w:lineRule="auto"/>
              <w:ind w:right="459"/>
              <w:jc w:val="right"/>
              <w:rPr>
                <w:spacing w:val="0"/>
                <w:w w:val="100"/>
                <w:sz w:val="18"/>
                <w:szCs w:val="18"/>
              </w:rPr>
            </w:pPr>
            <w:r w:rsidRPr="00AA6EE3">
              <w:rPr>
                <w:spacing w:val="0"/>
                <w:w w:val="100"/>
                <w:sz w:val="18"/>
                <w:szCs w:val="18"/>
              </w:rPr>
              <w:t>26,9</w:t>
            </w:r>
          </w:p>
        </w:tc>
      </w:tr>
      <w:tr w:rsidR="006B14A9" w:rsidRPr="006B14A9">
        <w:tblPrEx>
          <w:tblCellMar>
            <w:top w:w="0" w:type="dxa"/>
            <w:bottom w:w="0" w:type="dxa"/>
          </w:tblCellMar>
        </w:tblPrEx>
        <w:tc>
          <w:tcPr>
            <w:tcW w:w="505" w:type="dxa"/>
          </w:tcPr>
          <w:p w:rsidR="006B14A9" w:rsidRPr="00AA6EE3" w:rsidRDefault="006B14A9" w:rsidP="00D13C03">
            <w:pPr>
              <w:spacing w:line="240" w:lineRule="auto"/>
              <w:jc w:val="center"/>
              <w:rPr>
                <w:spacing w:val="0"/>
                <w:w w:val="100"/>
                <w:sz w:val="18"/>
                <w:szCs w:val="18"/>
              </w:rPr>
            </w:pPr>
            <w:r w:rsidRPr="00AA6EE3">
              <w:rPr>
                <w:spacing w:val="0"/>
                <w:w w:val="100"/>
                <w:sz w:val="18"/>
                <w:szCs w:val="18"/>
              </w:rPr>
              <w:t>5</w:t>
            </w:r>
          </w:p>
        </w:tc>
        <w:tc>
          <w:tcPr>
            <w:tcW w:w="2268" w:type="dxa"/>
          </w:tcPr>
          <w:p w:rsidR="006B14A9" w:rsidRPr="00AA6EE3" w:rsidRDefault="006B14A9" w:rsidP="00183B3F">
            <w:pPr>
              <w:spacing w:line="240" w:lineRule="auto"/>
              <w:jc w:val="both"/>
              <w:rPr>
                <w:spacing w:val="0"/>
                <w:w w:val="100"/>
                <w:sz w:val="18"/>
                <w:szCs w:val="18"/>
              </w:rPr>
            </w:pPr>
            <w:r w:rsidRPr="00AA6EE3">
              <w:rPr>
                <w:spacing w:val="0"/>
                <w:w w:val="100"/>
                <w:sz w:val="18"/>
                <w:szCs w:val="18"/>
              </w:rPr>
              <w:t>Оскорбление</w:t>
            </w:r>
          </w:p>
        </w:tc>
        <w:tc>
          <w:tcPr>
            <w:tcW w:w="1134" w:type="dxa"/>
          </w:tcPr>
          <w:p w:rsidR="006B14A9" w:rsidRPr="00AA6EE3" w:rsidRDefault="006B14A9" w:rsidP="00AA6EE3">
            <w:pPr>
              <w:spacing w:line="240" w:lineRule="auto"/>
              <w:ind w:right="317"/>
              <w:jc w:val="right"/>
              <w:rPr>
                <w:spacing w:val="0"/>
                <w:w w:val="100"/>
                <w:sz w:val="18"/>
                <w:szCs w:val="18"/>
              </w:rPr>
            </w:pPr>
            <w:r w:rsidRPr="00AA6EE3">
              <w:rPr>
                <w:spacing w:val="0"/>
                <w:w w:val="100"/>
                <w:sz w:val="18"/>
                <w:szCs w:val="18"/>
              </w:rPr>
              <w:t>687</w:t>
            </w:r>
          </w:p>
        </w:tc>
        <w:tc>
          <w:tcPr>
            <w:tcW w:w="1701" w:type="dxa"/>
          </w:tcPr>
          <w:p w:rsidR="006B14A9" w:rsidRPr="00AA6EE3" w:rsidRDefault="006B14A9" w:rsidP="00AA6EE3">
            <w:pPr>
              <w:spacing w:line="240" w:lineRule="auto"/>
              <w:ind w:right="459"/>
              <w:jc w:val="right"/>
              <w:rPr>
                <w:spacing w:val="0"/>
                <w:w w:val="100"/>
                <w:sz w:val="18"/>
                <w:szCs w:val="18"/>
              </w:rPr>
            </w:pPr>
            <w:r w:rsidRPr="00AA6EE3">
              <w:rPr>
                <w:spacing w:val="0"/>
                <w:w w:val="100"/>
                <w:sz w:val="18"/>
                <w:szCs w:val="18"/>
              </w:rPr>
              <w:t>187</w:t>
            </w:r>
          </w:p>
        </w:tc>
        <w:tc>
          <w:tcPr>
            <w:tcW w:w="1701" w:type="dxa"/>
          </w:tcPr>
          <w:p w:rsidR="006B14A9" w:rsidRPr="00AA6EE3" w:rsidRDefault="006B14A9" w:rsidP="00AA6EE3">
            <w:pPr>
              <w:spacing w:line="240" w:lineRule="auto"/>
              <w:ind w:right="459"/>
              <w:jc w:val="right"/>
              <w:rPr>
                <w:spacing w:val="0"/>
                <w:w w:val="100"/>
                <w:sz w:val="18"/>
                <w:szCs w:val="18"/>
              </w:rPr>
            </w:pPr>
            <w:r w:rsidRPr="00AA6EE3">
              <w:rPr>
                <w:spacing w:val="0"/>
                <w:w w:val="100"/>
                <w:sz w:val="18"/>
                <w:szCs w:val="18"/>
              </w:rPr>
              <w:t>27,2</w:t>
            </w:r>
          </w:p>
        </w:tc>
      </w:tr>
      <w:tr w:rsidR="006B14A9" w:rsidRPr="006B14A9">
        <w:tblPrEx>
          <w:tblCellMar>
            <w:top w:w="0" w:type="dxa"/>
            <w:bottom w:w="0" w:type="dxa"/>
          </w:tblCellMar>
        </w:tblPrEx>
        <w:tc>
          <w:tcPr>
            <w:tcW w:w="505" w:type="dxa"/>
          </w:tcPr>
          <w:p w:rsidR="006B14A9" w:rsidRPr="00AA6EE3" w:rsidRDefault="006B14A9" w:rsidP="00D13C03">
            <w:pPr>
              <w:spacing w:line="240" w:lineRule="auto"/>
              <w:jc w:val="center"/>
              <w:rPr>
                <w:spacing w:val="0"/>
                <w:w w:val="100"/>
                <w:sz w:val="18"/>
                <w:szCs w:val="18"/>
              </w:rPr>
            </w:pPr>
            <w:r w:rsidRPr="00AA6EE3">
              <w:rPr>
                <w:spacing w:val="0"/>
                <w:w w:val="100"/>
                <w:sz w:val="18"/>
                <w:szCs w:val="18"/>
              </w:rPr>
              <w:t>6</w:t>
            </w:r>
          </w:p>
        </w:tc>
        <w:tc>
          <w:tcPr>
            <w:tcW w:w="2268" w:type="dxa"/>
          </w:tcPr>
          <w:p w:rsidR="006B14A9" w:rsidRPr="00AA6EE3" w:rsidRDefault="006B14A9" w:rsidP="00183B3F">
            <w:pPr>
              <w:spacing w:line="240" w:lineRule="auto"/>
              <w:jc w:val="both"/>
              <w:rPr>
                <w:spacing w:val="0"/>
                <w:w w:val="100"/>
                <w:sz w:val="18"/>
                <w:szCs w:val="18"/>
              </w:rPr>
            </w:pPr>
            <w:r w:rsidRPr="00AA6EE3">
              <w:rPr>
                <w:spacing w:val="0"/>
                <w:w w:val="100"/>
                <w:sz w:val="18"/>
                <w:szCs w:val="18"/>
              </w:rPr>
              <w:t>Непристойные действия</w:t>
            </w:r>
          </w:p>
        </w:tc>
        <w:tc>
          <w:tcPr>
            <w:tcW w:w="1134" w:type="dxa"/>
          </w:tcPr>
          <w:p w:rsidR="006B14A9" w:rsidRPr="00AA6EE3" w:rsidRDefault="006B14A9" w:rsidP="00AA6EE3">
            <w:pPr>
              <w:spacing w:line="240" w:lineRule="auto"/>
              <w:ind w:right="317"/>
              <w:jc w:val="right"/>
              <w:rPr>
                <w:spacing w:val="0"/>
                <w:w w:val="100"/>
                <w:sz w:val="18"/>
                <w:szCs w:val="18"/>
              </w:rPr>
            </w:pPr>
            <w:r w:rsidRPr="00AA6EE3">
              <w:rPr>
                <w:spacing w:val="0"/>
                <w:w w:val="100"/>
                <w:sz w:val="18"/>
                <w:szCs w:val="18"/>
              </w:rPr>
              <w:t>50</w:t>
            </w:r>
          </w:p>
        </w:tc>
        <w:tc>
          <w:tcPr>
            <w:tcW w:w="1701" w:type="dxa"/>
          </w:tcPr>
          <w:p w:rsidR="006B14A9" w:rsidRPr="00AA6EE3" w:rsidRDefault="006B14A9" w:rsidP="00AA6EE3">
            <w:pPr>
              <w:spacing w:line="240" w:lineRule="auto"/>
              <w:ind w:right="459"/>
              <w:jc w:val="right"/>
              <w:rPr>
                <w:spacing w:val="0"/>
                <w:w w:val="100"/>
                <w:sz w:val="18"/>
                <w:szCs w:val="18"/>
              </w:rPr>
            </w:pPr>
            <w:r w:rsidRPr="00AA6EE3">
              <w:rPr>
                <w:spacing w:val="0"/>
                <w:w w:val="100"/>
                <w:sz w:val="18"/>
                <w:szCs w:val="18"/>
              </w:rPr>
              <w:t>22</w:t>
            </w:r>
          </w:p>
        </w:tc>
        <w:tc>
          <w:tcPr>
            <w:tcW w:w="1701" w:type="dxa"/>
          </w:tcPr>
          <w:p w:rsidR="006B14A9" w:rsidRPr="00AA6EE3" w:rsidRDefault="006B14A9" w:rsidP="00AA6EE3">
            <w:pPr>
              <w:spacing w:line="240" w:lineRule="auto"/>
              <w:ind w:right="459"/>
              <w:jc w:val="right"/>
              <w:rPr>
                <w:spacing w:val="0"/>
                <w:w w:val="100"/>
                <w:sz w:val="18"/>
                <w:szCs w:val="18"/>
              </w:rPr>
            </w:pPr>
            <w:r w:rsidRPr="00AA6EE3">
              <w:rPr>
                <w:spacing w:val="0"/>
                <w:w w:val="100"/>
                <w:sz w:val="18"/>
                <w:szCs w:val="18"/>
              </w:rPr>
              <w:t>44</w:t>
            </w:r>
          </w:p>
        </w:tc>
      </w:tr>
      <w:tr w:rsidR="006B14A9" w:rsidRPr="006B14A9">
        <w:tblPrEx>
          <w:tblCellMar>
            <w:top w:w="0" w:type="dxa"/>
            <w:bottom w:w="0" w:type="dxa"/>
          </w:tblCellMar>
        </w:tblPrEx>
        <w:trPr>
          <w:cantSplit/>
        </w:trPr>
        <w:tc>
          <w:tcPr>
            <w:tcW w:w="2773" w:type="dxa"/>
            <w:gridSpan w:val="2"/>
          </w:tcPr>
          <w:p w:rsidR="006B14A9" w:rsidRPr="00AA6EE3" w:rsidRDefault="006B14A9" w:rsidP="00183B3F">
            <w:pPr>
              <w:spacing w:line="240" w:lineRule="auto"/>
              <w:jc w:val="both"/>
              <w:rPr>
                <w:spacing w:val="0"/>
                <w:w w:val="100"/>
                <w:sz w:val="18"/>
                <w:szCs w:val="18"/>
              </w:rPr>
            </w:pPr>
            <w:r w:rsidRPr="00AA6EE3">
              <w:rPr>
                <w:spacing w:val="0"/>
                <w:w w:val="100"/>
                <w:sz w:val="18"/>
                <w:szCs w:val="18"/>
              </w:rPr>
              <w:t>Всего</w:t>
            </w:r>
          </w:p>
        </w:tc>
        <w:tc>
          <w:tcPr>
            <w:tcW w:w="1134" w:type="dxa"/>
          </w:tcPr>
          <w:p w:rsidR="006B14A9" w:rsidRPr="00AA6EE3" w:rsidRDefault="006B14A9" w:rsidP="00AA6EE3">
            <w:pPr>
              <w:spacing w:line="240" w:lineRule="auto"/>
              <w:ind w:right="317"/>
              <w:jc w:val="right"/>
              <w:rPr>
                <w:spacing w:val="0"/>
                <w:w w:val="100"/>
                <w:sz w:val="18"/>
                <w:szCs w:val="18"/>
              </w:rPr>
            </w:pPr>
            <w:r w:rsidRPr="00AA6EE3">
              <w:rPr>
                <w:spacing w:val="0"/>
                <w:w w:val="100"/>
                <w:sz w:val="18"/>
                <w:szCs w:val="18"/>
              </w:rPr>
              <w:t>5 194</w:t>
            </w:r>
          </w:p>
        </w:tc>
        <w:tc>
          <w:tcPr>
            <w:tcW w:w="1701" w:type="dxa"/>
          </w:tcPr>
          <w:p w:rsidR="006B14A9" w:rsidRPr="00AA6EE3" w:rsidRDefault="006B14A9" w:rsidP="00AA6EE3">
            <w:pPr>
              <w:spacing w:line="240" w:lineRule="auto"/>
              <w:ind w:right="459"/>
              <w:jc w:val="right"/>
              <w:rPr>
                <w:spacing w:val="0"/>
                <w:w w:val="100"/>
                <w:sz w:val="18"/>
                <w:szCs w:val="18"/>
              </w:rPr>
            </w:pPr>
            <w:r w:rsidRPr="00AA6EE3">
              <w:rPr>
                <w:spacing w:val="0"/>
                <w:w w:val="100"/>
                <w:sz w:val="18"/>
                <w:szCs w:val="18"/>
              </w:rPr>
              <w:t>1 232</w:t>
            </w:r>
          </w:p>
        </w:tc>
        <w:tc>
          <w:tcPr>
            <w:tcW w:w="1701" w:type="dxa"/>
          </w:tcPr>
          <w:p w:rsidR="006B14A9" w:rsidRPr="00AA6EE3" w:rsidRDefault="006B14A9" w:rsidP="00AA6EE3">
            <w:pPr>
              <w:spacing w:line="240" w:lineRule="auto"/>
              <w:ind w:right="459"/>
              <w:jc w:val="right"/>
              <w:rPr>
                <w:spacing w:val="0"/>
                <w:w w:val="100"/>
                <w:sz w:val="18"/>
                <w:szCs w:val="18"/>
              </w:rPr>
            </w:pPr>
            <w:r w:rsidRPr="00AA6EE3">
              <w:rPr>
                <w:spacing w:val="0"/>
                <w:w w:val="100"/>
                <w:sz w:val="18"/>
                <w:szCs w:val="18"/>
              </w:rPr>
              <w:t>23,7</w:t>
            </w:r>
          </w:p>
        </w:tc>
      </w:tr>
    </w:tbl>
    <w:p w:rsidR="006B14A9" w:rsidRPr="00AA6EE3" w:rsidRDefault="006B14A9" w:rsidP="00AA6EE3">
      <w:pPr>
        <w:spacing w:before="100" w:line="240" w:lineRule="auto"/>
        <w:ind w:left="1264" w:right="1264"/>
        <w:jc w:val="both"/>
        <w:rPr>
          <w:spacing w:val="0"/>
          <w:w w:val="100"/>
          <w:sz w:val="17"/>
          <w:szCs w:val="17"/>
        </w:rPr>
      </w:pPr>
      <w:r w:rsidRPr="00AA6EE3">
        <w:rPr>
          <w:i/>
          <w:spacing w:val="0"/>
          <w:w w:val="100"/>
          <w:sz w:val="17"/>
          <w:szCs w:val="17"/>
        </w:rPr>
        <w:t>Источник:</w:t>
      </w:r>
      <w:r w:rsidRPr="00AA6EE3">
        <w:rPr>
          <w:spacing w:val="0"/>
          <w:w w:val="100"/>
          <w:sz w:val="17"/>
          <w:szCs w:val="17"/>
        </w:rPr>
        <w:t xml:space="preserve"> Министерство внутренних дел.</w:t>
      </w:r>
    </w:p>
    <w:p w:rsidR="006B14A9" w:rsidRDefault="00AA6EE3" w:rsidP="006B14A9">
      <w:pPr>
        <w:spacing w:line="240" w:lineRule="auto"/>
        <w:ind w:left="1264" w:right="1264"/>
        <w:jc w:val="both"/>
        <w:rPr>
          <w:b/>
          <w:bCs/>
          <w:spacing w:val="0"/>
          <w:w w:val="100"/>
        </w:rPr>
      </w:pPr>
      <w:r>
        <w:rPr>
          <w:b/>
          <w:bCs/>
          <w:spacing w:val="0"/>
          <w:w w:val="100"/>
        </w:rPr>
        <w:br w:type="page"/>
      </w:r>
      <w:r w:rsidR="006B14A9" w:rsidRPr="006B14A9">
        <w:rPr>
          <w:b/>
          <w:bCs/>
          <w:spacing w:val="0"/>
          <w:w w:val="100"/>
        </w:rPr>
        <w:t>Таблица 7.</w:t>
      </w:r>
      <w:r w:rsidR="00D13C03">
        <w:rPr>
          <w:b/>
          <w:bCs/>
          <w:spacing w:val="0"/>
          <w:w w:val="100"/>
        </w:rPr>
        <w:t xml:space="preserve">  </w:t>
      </w:r>
      <w:r w:rsidR="006B14A9" w:rsidRPr="006B14A9">
        <w:rPr>
          <w:b/>
          <w:bCs/>
          <w:spacing w:val="0"/>
          <w:w w:val="100"/>
        </w:rPr>
        <w:t>Преступления, совершенные в отношении женщин в 2003 году</w:t>
      </w:r>
    </w:p>
    <w:p w:rsidR="00AA6EE3" w:rsidRPr="00AA6EE3" w:rsidRDefault="00AA6EE3" w:rsidP="006B14A9">
      <w:pPr>
        <w:spacing w:line="240" w:lineRule="auto"/>
        <w:ind w:left="1264" w:right="1264"/>
        <w:jc w:val="both"/>
        <w:rPr>
          <w:b/>
          <w:bCs/>
          <w:spacing w:val="0"/>
          <w:w w:val="100"/>
          <w:sz w:val="12"/>
          <w:szCs w:val="12"/>
        </w:rPr>
      </w:pPr>
    </w:p>
    <w:tbl>
      <w:tblPr>
        <w:tblW w:w="7309" w:type="dxa"/>
        <w:tblInd w:w="13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5"/>
        <w:gridCol w:w="2268"/>
        <w:gridCol w:w="1276"/>
        <w:gridCol w:w="1559"/>
        <w:gridCol w:w="1701"/>
      </w:tblGrid>
      <w:tr w:rsidR="006B14A9" w:rsidRPr="00AA6EE3">
        <w:tblPrEx>
          <w:tblCellMar>
            <w:top w:w="0" w:type="dxa"/>
            <w:bottom w:w="0" w:type="dxa"/>
          </w:tblCellMar>
        </w:tblPrEx>
        <w:tc>
          <w:tcPr>
            <w:tcW w:w="505" w:type="dxa"/>
          </w:tcPr>
          <w:p w:rsidR="006B14A9" w:rsidRPr="00AA6EE3" w:rsidRDefault="006B14A9" w:rsidP="009F785E">
            <w:pPr>
              <w:spacing w:line="240" w:lineRule="auto"/>
              <w:jc w:val="center"/>
              <w:rPr>
                <w:i/>
                <w:iCs/>
                <w:spacing w:val="0"/>
                <w:w w:val="100"/>
                <w:sz w:val="18"/>
                <w:szCs w:val="18"/>
              </w:rPr>
            </w:pPr>
            <w:r w:rsidRPr="00D13C03">
              <w:rPr>
                <w:i/>
                <w:iCs/>
                <w:spacing w:val="0"/>
                <w:w w:val="100"/>
                <w:sz w:val="18"/>
                <w:szCs w:val="18"/>
              </w:rPr>
              <w:t>№</w:t>
            </w:r>
          </w:p>
        </w:tc>
        <w:tc>
          <w:tcPr>
            <w:tcW w:w="2268" w:type="dxa"/>
          </w:tcPr>
          <w:p w:rsidR="006B14A9" w:rsidRPr="00AA6EE3" w:rsidRDefault="006B14A9" w:rsidP="00183B3F">
            <w:pPr>
              <w:spacing w:line="240" w:lineRule="auto"/>
              <w:jc w:val="both"/>
              <w:rPr>
                <w:i/>
                <w:iCs/>
                <w:spacing w:val="0"/>
                <w:w w:val="100"/>
                <w:sz w:val="18"/>
                <w:szCs w:val="18"/>
              </w:rPr>
            </w:pPr>
            <w:r w:rsidRPr="00AA6EE3">
              <w:rPr>
                <w:i/>
                <w:iCs/>
                <w:spacing w:val="0"/>
                <w:w w:val="100"/>
                <w:sz w:val="18"/>
                <w:szCs w:val="18"/>
              </w:rPr>
              <w:t>Вид преступления</w:t>
            </w:r>
          </w:p>
        </w:tc>
        <w:tc>
          <w:tcPr>
            <w:tcW w:w="1276" w:type="dxa"/>
          </w:tcPr>
          <w:p w:rsidR="006B14A9" w:rsidRPr="00AA6EE3" w:rsidRDefault="006B14A9" w:rsidP="00AA6EE3">
            <w:pPr>
              <w:spacing w:line="240" w:lineRule="auto"/>
              <w:jc w:val="center"/>
              <w:rPr>
                <w:i/>
                <w:iCs/>
                <w:spacing w:val="0"/>
                <w:w w:val="100"/>
                <w:sz w:val="18"/>
                <w:szCs w:val="18"/>
              </w:rPr>
            </w:pPr>
            <w:r w:rsidRPr="00AA6EE3">
              <w:rPr>
                <w:i/>
                <w:iCs/>
                <w:spacing w:val="0"/>
                <w:w w:val="100"/>
                <w:sz w:val="18"/>
                <w:szCs w:val="18"/>
              </w:rPr>
              <w:t>Всего</w:t>
            </w:r>
          </w:p>
        </w:tc>
        <w:tc>
          <w:tcPr>
            <w:tcW w:w="1559" w:type="dxa"/>
          </w:tcPr>
          <w:p w:rsidR="006B14A9" w:rsidRPr="00AA6EE3" w:rsidRDefault="006B14A9" w:rsidP="00AA6EE3">
            <w:pPr>
              <w:spacing w:line="240" w:lineRule="auto"/>
              <w:jc w:val="center"/>
              <w:rPr>
                <w:i/>
                <w:iCs/>
                <w:spacing w:val="0"/>
                <w:w w:val="100"/>
                <w:sz w:val="18"/>
                <w:szCs w:val="18"/>
              </w:rPr>
            </w:pPr>
            <w:r w:rsidRPr="00AA6EE3">
              <w:rPr>
                <w:i/>
                <w:iCs/>
                <w:spacing w:val="0"/>
                <w:w w:val="100"/>
                <w:sz w:val="18"/>
                <w:szCs w:val="18"/>
              </w:rPr>
              <w:t>В отношении женщин</w:t>
            </w:r>
          </w:p>
        </w:tc>
        <w:tc>
          <w:tcPr>
            <w:tcW w:w="1701" w:type="dxa"/>
          </w:tcPr>
          <w:p w:rsidR="006B14A9" w:rsidRPr="00AA6EE3" w:rsidRDefault="006B14A9" w:rsidP="00AA6EE3">
            <w:pPr>
              <w:spacing w:line="240" w:lineRule="auto"/>
              <w:jc w:val="center"/>
              <w:rPr>
                <w:i/>
                <w:iCs/>
                <w:spacing w:val="0"/>
                <w:w w:val="100"/>
                <w:sz w:val="18"/>
                <w:szCs w:val="18"/>
              </w:rPr>
            </w:pPr>
            <w:r w:rsidRPr="00AA6EE3">
              <w:rPr>
                <w:i/>
                <w:iCs/>
                <w:spacing w:val="0"/>
                <w:w w:val="100"/>
                <w:sz w:val="18"/>
                <w:szCs w:val="18"/>
              </w:rPr>
              <w:t>Процентная доля</w:t>
            </w:r>
          </w:p>
        </w:tc>
      </w:tr>
      <w:tr w:rsidR="006B14A9" w:rsidRPr="00AA6EE3">
        <w:tblPrEx>
          <w:tblCellMar>
            <w:top w:w="0" w:type="dxa"/>
            <w:bottom w:w="0" w:type="dxa"/>
          </w:tblCellMar>
        </w:tblPrEx>
        <w:tc>
          <w:tcPr>
            <w:tcW w:w="505" w:type="dxa"/>
          </w:tcPr>
          <w:p w:rsidR="006B14A9" w:rsidRPr="00AA6EE3" w:rsidRDefault="006B14A9" w:rsidP="00D13C03">
            <w:pPr>
              <w:spacing w:line="240" w:lineRule="auto"/>
              <w:jc w:val="center"/>
              <w:rPr>
                <w:spacing w:val="0"/>
                <w:w w:val="100"/>
                <w:sz w:val="18"/>
                <w:szCs w:val="18"/>
              </w:rPr>
            </w:pPr>
            <w:r w:rsidRPr="00AA6EE3">
              <w:rPr>
                <w:spacing w:val="0"/>
                <w:w w:val="100"/>
                <w:sz w:val="18"/>
                <w:szCs w:val="18"/>
              </w:rPr>
              <w:t>1</w:t>
            </w:r>
          </w:p>
        </w:tc>
        <w:tc>
          <w:tcPr>
            <w:tcW w:w="2268" w:type="dxa"/>
          </w:tcPr>
          <w:p w:rsidR="006B14A9" w:rsidRPr="00AA6EE3" w:rsidRDefault="006B14A9" w:rsidP="00183B3F">
            <w:pPr>
              <w:spacing w:line="240" w:lineRule="auto"/>
              <w:jc w:val="both"/>
              <w:rPr>
                <w:spacing w:val="0"/>
                <w:w w:val="100"/>
                <w:sz w:val="18"/>
                <w:szCs w:val="18"/>
              </w:rPr>
            </w:pPr>
            <w:r w:rsidRPr="00AA6EE3">
              <w:rPr>
                <w:spacing w:val="0"/>
                <w:w w:val="100"/>
                <w:sz w:val="18"/>
                <w:szCs w:val="18"/>
              </w:rPr>
              <w:t>Физическое нападение</w:t>
            </w:r>
          </w:p>
        </w:tc>
        <w:tc>
          <w:tcPr>
            <w:tcW w:w="1276" w:type="dxa"/>
          </w:tcPr>
          <w:p w:rsidR="006B14A9" w:rsidRPr="00AA6EE3" w:rsidRDefault="006B14A9" w:rsidP="00AA6EE3">
            <w:pPr>
              <w:spacing w:line="240" w:lineRule="auto"/>
              <w:ind w:right="317"/>
              <w:jc w:val="right"/>
              <w:rPr>
                <w:spacing w:val="0"/>
                <w:w w:val="100"/>
                <w:sz w:val="18"/>
                <w:szCs w:val="18"/>
              </w:rPr>
            </w:pPr>
            <w:r w:rsidRPr="00AA6EE3">
              <w:rPr>
                <w:spacing w:val="0"/>
                <w:w w:val="100"/>
                <w:sz w:val="18"/>
                <w:szCs w:val="18"/>
              </w:rPr>
              <w:t>2 070</w:t>
            </w:r>
          </w:p>
        </w:tc>
        <w:tc>
          <w:tcPr>
            <w:tcW w:w="1559" w:type="dxa"/>
          </w:tcPr>
          <w:p w:rsidR="006B14A9" w:rsidRPr="00AA6EE3" w:rsidRDefault="006B14A9" w:rsidP="00AA6EE3">
            <w:pPr>
              <w:spacing w:line="240" w:lineRule="auto"/>
              <w:ind w:right="523"/>
              <w:jc w:val="right"/>
              <w:rPr>
                <w:spacing w:val="0"/>
                <w:w w:val="100"/>
                <w:sz w:val="18"/>
                <w:szCs w:val="18"/>
              </w:rPr>
            </w:pPr>
            <w:r w:rsidRPr="00AA6EE3">
              <w:rPr>
                <w:spacing w:val="0"/>
                <w:w w:val="100"/>
                <w:sz w:val="18"/>
                <w:szCs w:val="18"/>
              </w:rPr>
              <w:t>574</w:t>
            </w:r>
          </w:p>
        </w:tc>
        <w:tc>
          <w:tcPr>
            <w:tcW w:w="1701" w:type="dxa"/>
          </w:tcPr>
          <w:p w:rsidR="006B14A9" w:rsidRPr="00AA6EE3" w:rsidRDefault="006B14A9" w:rsidP="00AA6EE3">
            <w:pPr>
              <w:spacing w:line="240" w:lineRule="auto"/>
              <w:ind w:right="523"/>
              <w:jc w:val="right"/>
              <w:rPr>
                <w:spacing w:val="0"/>
                <w:w w:val="100"/>
                <w:sz w:val="18"/>
                <w:szCs w:val="18"/>
              </w:rPr>
            </w:pPr>
            <w:r w:rsidRPr="00AA6EE3">
              <w:rPr>
                <w:spacing w:val="0"/>
                <w:w w:val="100"/>
                <w:sz w:val="18"/>
                <w:szCs w:val="18"/>
              </w:rPr>
              <w:t>27,7</w:t>
            </w:r>
          </w:p>
        </w:tc>
      </w:tr>
      <w:tr w:rsidR="006B14A9" w:rsidRPr="00AA6EE3">
        <w:tblPrEx>
          <w:tblCellMar>
            <w:top w:w="0" w:type="dxa"/>
            <w:bottom w:w="0" w:type="dxa"/>
          </w:tblCellMar>
        </w:tblPrEx>
        <w:tc>
          <w:tcPr>
            <w:tcW w:w="505" w:type="dxa"/>
          </w:tcPr>
          <w:p w:rsidR="006B14A9" w:rsidRPr="00AA6EE3" w:rsidRDefault="006B14A9" w:rsidP="00D13C03">
            <w:pPr>
              <w:spacing w:line="240" w:lineRule="auto"/>
              <w:jc w:val="center"/>
              <w:rPr>
                <w:spacing w:val="0"/>
                <w:w w:val="100"/>
                <w:sz w:val="18"/>
                <w:szCs w:val="18"/>
              </w:rPr>
            </w:pPr>
            <w:r w:rsidRPr="00AA6EE3">
              <w:rPr>
                <w:spacing w:val="0"/>
                <w:w w:val="100"/>
                <w:sz w:val="18"/>
                <w:szCs w:val="18"/>
              </w:rPr>
              <w:t>2</w:t>
            </w:r>
          </w:p>
        </w:tc>
        <w:tc>
          <w:tcPr>
            <w:tcW w:w="2268" w:type="dxa"/>
          </w:tcPr>
          <w:p w:rsidR="006B14A9" w:rsidRPr="00AA6EE3" w:rsidRDefault="006B14A9" w:rsidP="00183B3F">
            <w:pPr>
              <w:spacing w:line="240" w:lineRule="auto"/>
              <w:jc w:val="both"/>
              <w:rPr>
                <w:spacing w:val="0"/>
                <w:w w:val="100"/>
                <w:sz w:val="18"/>
                <w:szCs w:val="18"/>
              </w:rPr>
            </w:pPr>
            <w:r w:rsidRPr="00AA6EE3">
              <w:rPr>
                <w:spacing w:val="0"/>
                <w:w w:val="100"/>
                <w:sz w:val="18"/>
                <w:szCs w:val="18"/>
              </w:rPr>
              <w:t>Изнасилование</w:t>
            </w:r>
          </w:p>
        </w:tc>
        <w:tc>
          <w:tcPr>
            <w:tcW w:w="1276" w:type="dxa"/>
          </w:tcPr>
          <w:p w:rsidR="006B14A9" w:rsidRPr="00AA6EE3" w:rsidRDefault="006B14A9" w:rsidP="00AA6EE3">
            <w:pPr>
              <w:spacing w:line="240" w:lineRule="auto"/>
              <w:ind w:right="317"/>
              <w:jc w:val="right"/>
              <w:rPr>
                <w:spacing w:val="0"/>
                <w:w w:val="100"/>
                <w:sz w:val="18"/>
                <w:szCs w:val="18"/>
              </w:rPr>
            </w:pPr>
            <w:r w:rsidRPr="00AA6EE3">
              <w:rPr>
                <w:spacing w:val="0"/>
                <w:w w:val="100"/>
                <w:sz w:val="18"/>
                <w:szCs w:val="18"/>
              </w:rPr>
              <w:t>16</w:t>
            </w:r>
          </w:p>
        </w:tc>
        <w:tc>
          <w:tcPr>
            <w:tcW w:w="1559" w:type="dxa"/>
          </w:tcPr>
          <w:p w:rsidR="006B14A9" w:rsidRPr="00AA6EE3" w:rsidRDefault="006B14A9" w:rsidP="00AA6EE3">
            <w:pPr>
              <w:spacing w:line="240" w:lineRule="auto"/>
              <w:ind w:right="523"/>
              <w:jc w:val="right"/>
              <w:rPr>
                <w:spacing w:val="0"/>
                <w:w w:val="100"/>
                <w:sz w:val="18"/>
                <w:szCs w:val="18"/>
              </w:rPr>
            </w:pPr>
            <w:r w:rsidRPr="00AA6EE3">
              <w:rPr>
                <w:spacing w:val="0"/>
                <w:w w:val="100"/>
                <w:sz w:val="18"/>
                <w:szCs w:val="18"/>
              </w:rPr>
              <w:t>16</w:t>
            </w:r>
          </w:p>
        </w:tc>
        <w:tc>
          <w:tcPr>
            <w:tcW w:w="1701" w:type="dxa"/>
          </w:tcPr>
          <w:p w:rsidR="006B14A9" w:rsidRPr="00AA6EE3" w:rsidRDefault="006B14A9" w:rsidP="00AA6EE3">
            <w:pPr>
              <w:spacing w:line="240" w:lineRule="auto"/>
              <w:ind w:right="523"/>
              <w:jc w:val="right"/>
              <w:rPr>
                <w:spacing w:val="0"/>
                <w:w w:val="100"/>
                <w:sz w:val="18"/>
                <w:szCs w:val="18"/>
              </w:rPr>
            </w:pPr>
            <w:r w:rsidRPr="00AA6EE3">
              <w:rPr>
                <w:spacing w:val="0"/>
                <w:w w:val="100"/>
                <w:sz w:val="18"/>
                <w:szCs w:val="18"/>
              </w:rPr>
              <w:t>100</w:t>
            </w:r>
          </w:p>
        </w:tc>
      </w:tr>
      <w:tr w:rsidR="006B14A9" w:rsidRPr="00AA6EE3">
        <w:tblPrEx>
          <w:tblCellMar>
            <w:top w:w="0" w:type="dxa"/>
            <w:bottom w:w="0" w:type="dxa"/>
          </w:tblCellMar>
        </w:tblPrEx>
        <w:tc>
          <w:tcPr>
            <w:tcW w:w="505" w:type="dxa"/>
          </w:tcPr>
          <w:p w:rsidR="006B14A9" w:rsidRPr="00AA6EE3" w:rsidRDefault="006B14A9" w:rsidP="00D13C03">
            <w:pPr>
              <w:spacing w:line="240" w:lineRule="auto"/>
              <w:jc w:val="center"/>
              <w:rPr>
                <w:spacing w:val="0"/>
                <w:w w:val="100"/>
                <w:sz w:val="18"/>
                <w:szCs w:val="18"/>
              </w:rPr>
            </w:pPr>
            <w:r w:rsidRPr="00AA6EE3">
              <w:rPr>
                <w:spacing w:val="0"/>
                <w:w w:val="100"/>
                <w:sz w:val="18"/>
                <w:szCs w:val="18"/>
              </w:rPr>
              <w:t>3</w:t>
            </w:r>
          </w:p>
        </w:tc>
        <w:tc>
          <w:tcPr>
            <w:tcW w:w="2268" w:type="dxa"/>
          </w:tcPr>
          <w:p w:rsidR="006B14A9" w:rsidRPr="00AA6EE3" w:rsidRDefault="006B14A9" w:rsidP="00183B3F">
            <w:pPr>
              <w:spacing w:line="240" w:lineRule="auto"/>
              <w:jc w:val="both"/>
              <w:rPr>
                <w:spacing w:val="0"/>
                <w:w w:val="100"/>
                <w:sz w:val="18"/>
                <w:szCs w:val="18"/>
              </w:rPr>
            </w:pPr>
            <w:r w:rsidRPr="00AA6EE3">
              <w:rPr>
                <w:spacing w:val="0"/>
                <w:w w:val="100"/>
                <w:sz w:val="18"/>
                <w:szCs w:val="18"/>
              </w:rPr>
              <w:t>Посягательство на честь</w:t>
            </w:r>
          </w:p>
        </w:tc>
        <w:tc>
          <w:tcPr>
            <w:tcW w:w="1276" w:type="dxa"/>
          </w:tcPr>
          <w:p w:rsidR="006B14A9" w:rsidRPr="00AA6EE3" w:rsidRDefault="006B14A9" w:rsidP="00AA6EE3">
            <w:pPr>
              <w:spacing w:line="240" w:lineRule="auto"/>
              <w:ind w:right="317"/>
              <w:jc w:val="right"/>
              <w:rPr>
                <w:spacing w:val="0"/>
                <w:w w:val="100"/>
                <w:sz w:val="18"/>
                <w:szCs w:val="18"/>
              </w:rPr>
            </w:pPr>
            <w:r w:rsidRPr="00AA6EE3">
              <w:rPr>
                <w:spacing w:val="0"/>
                <w:w w:val="100"/>
                <w:sz w:val="18"/>
                <w:szCs w:val="18"/>
              </w:rPr>
              <w:t>66</w:t>
            </w:r>
          </w:p>
        </w:tc>
        <w:tc>
          <w:tcPr>
            <w:tcW w:w="1559" w:type="dxa"/>
          </w:tcPr>
          <w:p w:rsidR="006B14A9" w:rsidRPr="00AA6EE3" w:rsidRDefault="006B14A9" w:rsidP="00AA6EE3">
            <w:pPr>
              <w:spacing w:line="240" w:lineRule="auto"/>
              <w:ind w:right="523"/>
              <w:jc w:val="right"/>
              <w:rPr>
                <w:spacing w:val="0"/>
                <w:w w:val="100"/>
                <w:sz w:val="18"/>
                <w:szCs w:val="18"/>
              </w:rPr>
            </w:pPr>
            <w:r w:rsidRPr="00AA6EE3">
              <w:rPr>
                <w:spacing w:val="0"/>
                <w:w w:val="100"/>
                <w:sz w:val="18"/>
                <w:szCs w:val="18"/>
              </w:rPr>
              <w:t>26</w:t>
            </w:r>
          </w:p>
        </w:tc>
        <w:tc>
          <w:tcPr>
            <w:tcW w:w="1701" w:type="dxa"/>
          </w:tcPr>
          <w:p w:rsidR="006B14A9" w:rsidRPr="00AA6EE3" w:rsidRDefault="006B14A9" w:rsidP="00AA6EE3">
            <w:pPr>
              <w:spacing w:line="240" w:lineRule="auto"/>
              <w:ind w:right="523"/>
              <w:jc w:val="right"/>
              <w:rPr>
                <w:spacing w:val="0"/>
                <w:w w:val="100"/>
                <w:sz w:val="18"/>
                <w:szCs w:val="18"/>
              </w:rPr>
            </w:pPr>
            <w:r w:rsidRPr="00AA6EE3">
              <w:rPr>
                <w:spacing w:val="0"/>
                <w:w w:val="100"/>
                <w:sz w:val="18"/>
                <w:szCs w:val="18"/>
              </w:rPr>
              <w:t>39,4</w:t>
            </w:r>
          </w:p>
        </w:tc>
      </w:tr>
      <w:tr w:rsidR="006B14A9" w:rsidRPr="00AA6EE3">
        <w:tblPrEx>
          <w:tblCellMar>
            <w:top w:w="0" w:type="dxa"/>
            <w:bottom w:w="0" w:type="dxa"/>
          </w:tblCellMar>
        </w:tblPrEx>
        <w:tc>
          <w:tcPr>
            <w:tcW w:w="505" w:type="dxa"/>
          </w:tcPr>
          <w:p w:rsidR="006B14A9" w:rsidRPr="00AA6EE3" w:rsidRDefault="006B14A9" w:rsidP="00D13C03">
            <w:pPr>
              <w:spacing w:line="240" w:lineRule="auto"/>
              <w:jc w:val="center"/>
              <w:rPr>
                <w:spacing w:val="0"/>
                <w:w w:val="100"/>
                <w:sz w:val="18"/>
                <w:szCs w:val="18"/>
              </w:rPr>
            </w:pPr>
            <w:r w:rsidRPr="00AA6EE3">
              <w:rPr>
                <w:spacing w:val="0"/>
                <w:w w:val="100"/>
                <w:sz w:val="18"/>
                <w:szCs w:val="18"/>
              </w:rPr>
              <w:t>4</w:t>
            </w:r>
          </w:p>
        </w:tc>
        <w:tc>
          <w:tcPr>
            <w:tcW w:w="2268" w:type="dxa"/>
          </w:tcPr>
          <w:p w:rsidR="006B14A9" w:rsidRPr="00AA6EE3" w:rsidRDefault="006B14A9" w:rsidP="00183B3F">
            <w:pPr>
              <w:spacing w:line="240" w:lineRule="auto"/>
              <w:jc w:val="both"/>
              <w:rPr>
                <w:spacing w:val="0"/>
                <w:w w:val="100"/>
                <w:sz w:val="18"/>
                <w:szCs w:val="18"/>
              </w:rPr>
            </w:pPr>
            <w:r w:rsidRPr="00AA6EE3">
              <w:rPr>
                <w:spacing w:val="0"/>
                <w:w w:val="100"/>
                <w:sz w:val="18"/>
                <w:szCs w:val="18"/>
              </w:rPr>
              <w:t>Клевета</w:t>
            </w:r>
          </w:p>
        </w:tc>
        <w:tc>
          <w:tcPr>
            <w:tcW w:w="1276" w:type="dxa"/>
          </w:tcPr>
          <w:p w:rsidR="006B14A9" w:rsidRPr="00AA6EE3" w:rsidRDefault="006B14A9" w:rsidP="00AA6EE3">
            <w:pPr>
              <w:spacing w:line="240" w:lineRule="auto"/>
              <w:ind w:right="317"/>
              <w:jc w:val="right"/>
              <w:rPr>
                <w:spacing w:val="0"/>
                <w:w w:val="100"/>
                <w:sz w:val="18"/>
                <w:szCs w:val="18"/>
              </w:rPr>
            </w:pPr>
            <w:r w:rsidRPr="00AA6EE3">
              <w:rPr>
                <w:spacing w:val="0"/>
                <w:w w:val="100"/>
                <w:sz w:val="18"/>
                <w:szCs w:val="18"/>
              </w:rPr>
              <w:t>670</w:t>
            </w:r>
          </w:p>
        </w:tc>
        <w:tc>
          <w:tcPr>
            <w:tcW w:w="1559" w:type="dxa"/>
          </w:tcPr>
          <w:p w:rsidR="006B14A9" w:rsidRPr="00AA6EE3" w:rsidRDefault="006B14A9" w:rsidP="00AA6EE3">
            <w:pPr>
              <w:spacing w:line="240" w:lineRule="auto"/>
              <w:ind w:right="523"/>
              <w:jc w:val="right"/>
              <w:rPr>
                <w:spacing w:val="0"/>
                <w:w w:val="100"/>
                <w:sz w:val="18"/>
                <w:szCs w:val="18"/>
              </w:rPr>
            </w:pPr>
            <w:r w:rsidRPr="00AA6EE3">
              <w:rPr>
                <w:spacing w:val="0"/>
                <w:w w:val="100"/>
                <w:sz w:val="18"/>
                <w:szCs w:val="18"/>
              </w:rPr>
              <w:t>228</w:t>
            </w:r>
          </w:p>
        </w:tc>
        <w:tc>
          <w:tcPr>
            <w:tcW w:w="1701" w:type="dxa"/>
          </w:tcPr>
          <w:p w:rsidR="006B14A9" w:rsidRPr="00AA6EE3" w:rsidRDefault="006B14A9" w:rsidP="00AA6EE3">
            <w:pPr>
              <w:spacing w:line="240" w:lineRule="auto"/>
              <w:ind w:right="523"/>
              <w:jc w:val="right"/>
              <w:rPr>
                <w:spacing w:val="0"/>
                <w:w w:val="100"/>
                <w:sz w:val="18"/>
                <w:szCs w:val="18"/>
              </w:rPr>
            </w:pPr>
            <w:r w:rsidRPr="00AA6EE3">
              <w:rPr>
                <w:spacing w:val="0"/>
                <w:w w:val="100"/>
                <w:sz w:val="18"/>
                <w:szCs w:val="18"/>
              </w:rPr>
              <w:t>34</w:t>
            </w:r>
          </w:p>
        </w:tc>
      </w:tr>
      <w:tr w:rsidR="006B14A9" w:rsidRPr="00AA6EE3">
        <w:tblPrEx>
          <w:tblCellMar>
            <w:top w:w="0" w:type="dxa"/>
            <w:bottom w:w="0" w:type="dxa"/>
          </w:tblCellMar>
        </w:tblPrEx>
        <w:tc>
          <w:tcPr>
            <w:tcW w:w="505" w:type="dxa"/>
          </w:tcPr>
          <w:p w:rsidR="006B14A9" w:rsidRPr="00AA6EE3" w:rsidRDefault="006B14A9" w:rsidP="00D13C03">
            <w:pPr>
              <w:spacing w:line="240" w:lineRule="auto"/>
              <w:jc w:val="center"/>
              <w:rPr>
                <w:spacing w:val="0"/>
                <w:w w:val="100"/>
                <w:sz w:val="18"/>
                <w:szCs w:val="18"/>
              </w:rPr>
            </w:pPr>
            <w:r w:rsidRPr="00AA6EE3">
              <w:rPr>
                <w:spacing w:val="0"/>
                <w:w w:val="100"/>
                <w:sz w:val="18"/>
                <w:szCs w:val="18"/>
              </w:rPr>
              <w:t>5</w:t>
            </w:r>
          </w:p>
        </w:tc>
        <w:tc>
          <w:tcPr>
            <w:tcW w:w="2268" w:type="dxa"/>
          </w:tcPr>
          <w:p w:rsidR="006B14A9" w:rsidRPr="00AA6EE3" w:rsidRDefault="006B14A9" w:rsidP="00183B3F">
            <w:pPr>
              <w:spacing w:line="240" w:lineRule="auto"/>
              <w:jc w:val="both"/>
              <w:rPr>
                <w:spacing w:val="0"/>
                <w:w w:val="100"/>
                <w:sz w:val="18"/>
                <w:szCs w:val="18"/>
              </w:rPr>
            </w:pPr>
            <w:r w:rsidRPr="00AA6EE3">
              <w:rPr>
                <w:spacing w:val="0"/>
                <w:w w:val="100"/>
                <w:sz w:val="18"/>
                <w:szCs w:val="18"/>
              </w:rPr>
              <w:t>Оскорбление</w:t>
            </w:r>
          </w:p>
        </w:tc>
        <w:tc>
          <w:tcPr>
            <w:tcW w:w="1276" w:type="dxa"/>
          </w:tcPr>
          <w:p w:rsidR="006B14A9" w:rsidRPr="00AA6EE3" w:rsidRDefault="006B14A9" w:rsidP="00AA6EE3">
            <w:pPr>
              <w:spacing w:line="240" w:lineRule="auto"/>
              <w:ind w:right="317"/>
              <w:jc w:val="right"/>
              <w:rPr>
                <w:spacing w:val="0"/>
                <w:w w:val="100"/>
                <w:sz w:val="18"/>
                <w:szCs w:val="18"/>
              </w:rPr>
            </w:pPr>
            <w:r w:rsidRPr="00AA6EE3">
              <w:rPr>
                <w:spacing w:val="0"/>
                <w:w w:val="100"/>
                <w:sz w:val="18"/>
                <w:szCs w:val="18"/>
              </w:rPr>
              <w:t>360</w:t>
            </w:r>
          </w:p>
        </w:tc>
        <w:tc>
          <w:tcPr>
            <w:tcW w:w="1559" w:type="dxa"/>
          </w:tcPr>
          <w:p w:rsidR="006B14A9" w:rsidRPr="00AA6EE3" w:rsidRDefault="006B14A9" w:rsidP="00AA6EE3">
            <w:pPr>
              <w:spacing w:line="240" w:lineRule="auto"/>
              <w:ind w:right="523"/>
              <w:jc w:val="right"/>
              <w:rPr>
                <w:spacing w:val="0"/>
                <w:w w:val="100"/>
                <w:sz w:val="18"/>
                <w:szCs w:val="18"/>
              </w:rPr>
            </w:pPr>
            <w:r w:rsidRPr="00AA6EE3">
              <w:rPr>
                <w:spacing w:val="0"/>
                <w:w w:val="100"/>
                <w:sz w:val="18"/>
                <w:szCs w:val="18"/>
              </w:rPr>
              <w:t>131</w:t>
            </w:r>
          </w:p>
        </w:tc>
        <w:tc>
          <w:tcPr>
            <w:tcW w:w="1701" w:type="dxa"/>
          </w:tcPr>
          <w:p w:rsidR="006B14A9" w:rsidRPr="00AA6EE3" w:rsidRDefault="006B14A9" w:rsidP="00AA6EE3">
            <w:pPr>
              <w:spacing w:line="240" w:lineRule="auto"/>
              <w:ind w:right="523"/>
              <w:jc w:val="right"/>
              <w:rPr>
                <w:spacing w:val="0"/>
                <w:w w:val="100"/>
                <w:sz w:val="18"/>
                <w:szCs w:val="18"/>
              </w:rPr>
            </w:pPr>
            <w:r w:rsidRPr="00AA6EE3">
              <w:rPr>
                <w:spacing w:val="0"/>
                <w:w w:val="100"/>
                <w:sz w:val="18"/>
                <w:szCs w:val="18"/>
              </w:rPr>
              <w:t>36,4</w:t>
            </w:r>
          </w:p>
        </w:tc>
      </w:tr>
      <w:tr w:rsidR="006B14A9" w:rsidRPr="00AA6EE3">
        <w:tblPrEx>
          <w:tblCellMar>
            <w:top w:w="0" w:type="dxa"/>
            <w:bottom w:w="0" w:type="dxa"/>
          </w:tblCellMar>
        </w:tblPrEx>
        <w:tc>
          <w:tcPr>
            <w:tcW w:w="505" w:type="dxa"/>
          </w:tcPr>
          <w:p w:rsidR="006B14A9" w:rsidRPr="00AA6EE3" w:rsidRDefault="006B14A9" w:rsidP="00D13C03">
            <w:pPr>
              <w:spacing w:line="240" w:lineRule="auto"/>
              <w:jc w:val="center"/>
              <w:rPr>
                <w:spacing w:val="0"/>
                <w:w w:val="100"/>
                <w:sz w:val="18"/>
                <w:szCs w:val="18"/>
              </w:rPr>
            </w:pPr>
            <w:r w:rsidRPr="00AA6EE3">
              <w:rPr>
                <w:spacing w:val="0"/>
                <w:w w:val="100"/>
                <w:sz w:val="18"/>
                <w:szCs w:val="18"/>
              </w:rPr>
              <w:t>6</w:t>
            </w:r>
          </w:p>
        </w:tc>
        <w:tc>
          <w:tcPr>
            <w:tcW w:w="2268" w:type="dxa"/>
          </w:tcPr>
          <w:p w:rsidR="006B14A9" w:rsidRPr="00AA6EE3" w:rsidRDefault="006B14A9" w:rsidP="00183B3F">
            <w:pPr>
              <w:spacing w:line="240" w:lineRule="auto"/>
              <w:jc w:val="both"/>
              <w:rPr>
                <w:spacing w:val="0"/>
                <w:w w:val="100"/>
                <w:sz w:val="18"/>
                <w:szCs w:val="18"/>
              </w:rPr>
            </w:pPr>
            <w:r w:rsidRPr="00AA6EE3">
              <w:rPr>
                <w:spacing w:val="0"/>
                <w:w w:val="100"/>
                <w:sz w:val="18"/>
                <w:szCs w:val="18"/>
              </w:rPr>
              <w:t>Непристойные действия</w:t>
            </w:r>
          </w:p>
        </w:tc>
        <w:tc>
          <w:tcPr>
            <w:tcW w:w="1276" w:type="dxa"/>
          </w:tcPr>
          <w:p w:rsidR="006B14A9" w:rsidRPr="00AA6EE3" w:rsidRDefault="006B14A9" w:rsidP="00AA6EE3">
            <w:pPr>
              <w:spacing w:line="240" w:lineRule="auto"/>
              <w:ind w:right="317"/>
              <w:jc w:val="right"/>
              <w:rPr>
                <w:spacing w:val="0"/>
                <w:w w:val="100"/>
                <w:sz w:val="18"/>
                <w:szCs w:val="18"/>
              </w:rPr>
            </w:pPr>
            <w:r w:rsidRPr="00AA6EE3">
              <w:rPr>
                <w:spacing w:val="0"/>
                <w:w w:val="100"/>
                <w:sz w:val="18"/>
                <w:szCs w:val="18"/>
              </w:rPr>
              <w:t>25</w:t>
            </w:r>
          </w:p>
        </w:tc>
        <w:tc>
          <w:tcPr>
            <w:tcW w:w="1559" w:type="dxa"/>
          </w:tcPr>
          <w:p w:rsidR="006B14A9" w:rsidRPr="00AA6EE3" w:rsidRDefault="006B14A9" w:rsidP="00AA6EE3">
            <w:pPr>
              <w:spacing w:line="240" w:lineRule="auto"/>
              <w:ind w:right="523"/>
              <w:jc w:val="right"/>
              <w:rPr>
                <w:spacing w:val="0"/>
                <w:w w:val="100"/>
                <w:sz w:val="18"/>
                <w:szCs w:val="18"/>
              </w:rPr>
            </w:pPr>
            <w:r w:rsidRPr="00AA6EE3">
              <w:rPr>
                <w:spacing w:val="0"/>
                <w:w w:val="100"/>
                <w:sz w:val="18"/>
                <w:szCs w:val="18"/>
              </w:rPr>
              <w:t>12</w:t>
            </w:r>
          </w:p>
        </w:tc>
        <w:tc>
          <w:tcPr>
            <w:tcW w:w="1701" w:type="dxa"/>
          </w:tcPr>
          <w:p w:rsidR="006B14A9" w:rsidRPr="00AA6EE3" w:rsidRDefault="006B14A9" w:rsidP="00AA6EE3">
            <w:pPr>
              <w:spacing w:line="240" w:lineRule="auto"/>
              <w:ind w:right="523"/>
              <w:jc w:val="right"/>
              <w:rPr>
                <w:spacing w:val="0"/>
                <w:w w:val="100"/>
                <w:sz w:val="18"/>
                <w:szCs w:val="18"/>
              </w:rPr>
            </w:pPr>
            <w:r w:rsidRPr="00AA6EE3">
              <w:rPr>
                <w:spacing w:val="0"/>
                <w:w w:val="100"/>
                <w:sz w:val="18"/>
                <w:szCs w:val="18"/>
              </w:rPr>
              <w:t>48</w:t>
            </w:r>
          </w:p>
        </w:tc>
      </w:tr>
      <w:tr w:rsidR="006B14A9" w:rsidRPr="00AA6EE3">
        <w:tblPrEx>
          <w:tblCellMar>
            <w:top w:w="0" w:type="dxa"/>
            <w:bottom w:w="0" w:type="dxa"/>
          </w:tblCellMar>
        </w:tblPrEx>
        <w:trPr>
          <w:cantSplit/>
        </w:trPr>
        <w:tc>
          <w:tcPr>
            <w:tcW w:w="2773" w:type="dxa"/>
            <w:gridSpan w:val="2"/>
          </w:tcPr>
          <w:p w:rsidR="006B14A9" w:rsidRPr="00AA6EE3" w:rsidRDefault="006B14A9" w:rsidP="00183B3F">
            <w:pPr>
              <w:spacing w:line="240" w:lineRule="auto"/>
              <w:jc w:val="both"/>
              <w:rPr>
                <w:spacing w:val="0"/>
                <w:w w:val="100"/>
                <w:sz w:val="18"/>
                <w:szCs w:val="18"/>
              </w:rPr>
            </w:pPr>
            <w:r w:rsidRPr="00AA6EE3">
              <w:rPr>
                <w:spacing w:val="0"/>
                <w:w w:val="100"/>
                <w:sz w:val="18"/>
                <w:szCs w:val="18"/>
              </w:rPr>
              <w:t>Всего</w:t>
            </w:r>
          </w:p>
        </w:tc>
        <w:tc>
          <w:tcPr>
            <w:tcW w:w="1276" w:type="dxa"/>
          </w:tcPr>
          <w:p w:rsidR="006B14A9" w:rsidRPr="00AA6EE3" w:rsidRDefault="006B14A9" w:rsidP="00AA6EE3">
            <w:pPr>
              <w:spacing w:line="240" w:lineRule="auto"/>
              <w:ind w:right="317"/>
              <w:jc w:val="right"/>
              <w:rPr>
                <w:spacing w:val="0"/>
                <w:w w:val="100"/>
                <w:sz w:val="18"/>
                <w:szCs w:val="18"/>
              </w:rPr>
            </w:pPr>
            <w:r w:rsidRPr="00AA6EE3">
              <w:rPr>
                <w:spacing w:val="0"/>
                <w:w w:val="100"/>
                <w:sz w:val="18"/>
                <w:szCs w:val="18"/>
              </w:rPr>
              <w:t>3 207</w:t>
            </w:r>
          </w:p>
        </w:tc>
        <w:tc>
          <w:tcPr>
            <w:tcW w:w="1559" w:type="dxa"/>
          </w:tcPr>
          <w:p w:rsidR="006B14A9" w:rsidRPr="00AA6EE3" w:rsidRDefault="006B14A9" w:rsidP="00AA6EE3">
            <w:pPr>
              <w:spacing w:line="240" w:lineRule="auto"/>
              <w:ind w:right="523"/>
              <w:jc w:val="right"/>
              <w:rPr>
                <w:spacing w:val="0"/>
                <w:w w:val="100"/>
                <w:sz w:val="18"/>
                <w:szCs w:val="18"/>
              </w:rPr>
            </w:pPr>
            <w:r w:rsidRPr="00AA6EE3">
              <w:rPr>
                <w:spacing w:val="0"/>
                <w:w w:val="100"/>
                <w:sz w:val="18"/>
                <w:szCs w:val="18"/>
              </w:rPr>
              <w:t>987</w:t>
            </w:r>
          </w:p>
        </w:tc>
        <w:tc>
          <w:tcPr>
            <w:tcW w:w="1701" w:type="dxa"/>
          </w:tcPr>
          <w:p w:rsidR="006B14A9" w:rsidRPr="00AA6EE3" w:rsidRDefault="006B14A9" w:rsidP="00AA6EE3">
            <w:pPr>
              <w:spacing w:line="240" w:lineRule="auto"/>
              <w:ind w:right="523"/>
              <w:jc w:val="right"/>
              <w:rPr>
                <w:spacing w:val="0"/>
                <w:w w:val="100"/>
                <w:sz w:val="18"/>
                <w:szCs w:val="18"/>
              </w:rPr>
            </w:pPr>
            <w:r w:rsidRPr="00AA6EE3">
              <w:rPr>
                <w:spacing w:val="0"/>
                <w:w w:val="100"/>
                <w:sz w:val="18"/>
                <w:szCs w:val="18"/>
              </w:rPr>
              <w:t>30,8</w:t>
            </w:r>
          </w:p>
        </w:tc>
      </w:tr>
    </w:tbl>
    <w:p w:rsidR="006B14A9" w:rsidRPr="00AA6EE3" w:rsidRDefault="006B14A9" w:rsidP="00AA6EE3">
      <w:pPr>
        <w:spacing w:before="100" w:line="240" w:lineRule="auto"/>
        <w:ind w:left="1264" w:right="1264"/>
        <w:jc w:val="both"/>
        <w:rPr>
          <w:spacing w:val="0"/>
          <w:w w:val="100"/>
          <w:sz w:val="18"/>
          <w:szCs w:val="18"/>
        </w:rPr>
      </w:pPr>
      <w:r w:rsidRPr="00AA6EE3">
        <w:rPr>
          <w:i/>
          <w:spacing w:val="0"/>
          <w:w w:val="100"/>
          <w:sz w:val="18"/>
          <w:szCs w:val="18"/>
        </w:rPr>
        <w:t>Источник:</w:t>
      </w:r>
      <w:r w:rsidRPr="00AA6EE3">
        <w:rPr>
          <w:spacing w:val="0"/>
          <w:w w:val="100"/>
          <w:sz w:val="18"/>
          <w:szCs w:val="18"/>
        </w:rPr>
        <w:t xml:space="preserve"> Министерство внутренних дел.</w:t>
      </w:r>
    </w:p>
    <w:p w:rsidR="00AA6EE3" w:rsidRPr="006B14A9" w:rsidRDefault="00AA6EE3" w:rsidP="006B14A9">
      <w:pPr>
        <w:spacing w:line="240" w:lineRule="auto"/>
        <w:ind w:left="1264" w:right="1264"/>
        <w:jc w:val="both"/>
        <w:rPr>
          <w:spacing w:val="0"/>
          <w:w w:val="100"/>
        </w:rPr>
      </w:pPr>
    </w:p>
    <w:p w:rsidR="006B14A9" w:rsidRDefault="006B14A9" w:rsidP="006B14A9">
      <w:pPr>
        <w:spacing w:line="240" w:lineRule="auto"/>
        <w:ind w:left="1264" w:right="1264"/>
        <w:jc w:val="both"/>
        <w:rPr>
          <w:b/>
          <w:bCs/>
          <w:spacing w:val="0"/>
          <w:w w:val="100"/>
        </w:rPr>
      </w:pPr>
      <w:r w:rsidRPr="006B14A9">
        <w:rPr>
          <w:b/>
          <w:bCs/>
          <w:spacing w:val="0"/>
          <w:w w:val="100"/>
        </w:rPr>
        <w:t xml:space="preserve">Таблица 8. </w:t>
      </w:r>
      <w:r w:rsidR="00D13C03">
        <w:rPr>
          <w:b/>
          <w:bCs/>
          <w:spacing w:val="0"/>
          <w:w w:val="100"/>
        </w:rPr>
        <w:t xml:space="preserve"> </w:t>
      </w:r>
      <w:r w:rsidRPr="006B14A9">
        <w:rPr>
          <w:b/>
          <w:bCs/>
          <w:spacing w:val="0"/>
          <w:w w:val="100"/>
        </w:rPr>
        <w:t>Преступления, совершенные в отношении женщин в 2004 году</w:t>
      </w:r>
    </w:p>
    <w:p w:rsidR="00AA6EE3" w:rsidRPr="00AA6EE3" w:rsidRDefault="00AA6EE3" w:rsidP="006B14A9">
      <w:pPr>
        <w:spacing w:line="240" w:lineRule="auto"/>
        <w:ind w:left="1264" w:right="1264"/>
        <w:jc w:val="both"/>
        <w:rPr>
          <w:b/>
          <w:bCs/>
          <w:spacing w:val="0"/>
          <w:w w:val="100"/>
          <w:sz w:val="12"/>
          <w:szCs w:val="12"/>
        </w:rPr>
      </w:pPr>
    </w:p>
    <w:tbl>
      <w:tblPr>
        <w:tblW w:w="7309" w:type="dxa"/>
        <w:tblInd w:w="13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5"/>
        <w:gridCol w:w="2268"/>
        <w:gridCol w:w="1276"/>
        <w:gridCol w:w="1559"/>
        <w:gridCol w:w="1701"/>
      </w:tblGrid>
      <w:tr w:rsidR="006B14A9" w:rsidRPr="00AA6EE3">
        <w:tblPrEx>
          <w:tblCellMar>
            <w:top w:w="0" w:type="dxa"/>
            <w:bottom w:w="0" w:type="dxa"/>
          </w:tblCellMar>
        </w:tblPrEx>
        <w:tc>
          <w:tcPr>
            <w:tcW w:w="505" w:type="dxa"/>
          </w:tcPr>
          <w:p w:rsidR="006B14A9" w:rsidRPr="00AA6EE3" w:rsidRDefault="006B14A9" w:rsidP="009F785E">
            <w:pPr>
              <w:spacing w:line="240" w:lineRule="auto"/>
              <w:jc w:val="center"/>
              <w:rPr>
                <w:i/>
                <w:iCs/>
                <w:spacing w:val="0"/>
                <w:w w:val="100"/>
                <w:sz w:val="18"/>
                <w:szCs w:val="18"/>
                <w:highlight w:val="yellow"/>
              </w:rPr>
            </w:pPr>
            <w:r w:rsidRPr="00D13C03">
              <w:rPr>
                <w:i/>
                <w:iCs/>
                <w:spacing w:val="0"/>
                <w:w w:val="100"/>
                <w:sz w:val="18"/>
                <w:szCs w:val="18"/>
              </w:rPr>
              <w:t>№</w:t>
            </w:r>
          </w:p>
        </w:tc>
        <w:tc>
          <w:tcPr>
            <w:tcW w:w="2268" w:type="dxa"/>
          </w:tcPr>
          <w:p w:rsidR="006B14A9" w:rsidRPr="00AA6EE3" w:rsidRDefault="006B14A9" w:rsidP="00183B3F">
            <w:pPr>
              <w:spacing w:line="240" w:lineRule="auto"/>
              <w:jc w:val="both"/>
              <w:rPr>
                <w:i/>
                <w:iCs/>
                <w:spacing w:val="0"/>
                <w:w w:val="100"/>
                <w:sz w:val="18"/>
                <w:szCs w:val="18"/>
              </w:rPr>
            </w:pPr>
            <w:r w:rsidRPr="00AA6EE3">
              <w:rPr>
                <w:i/>
                <w:iCs/>
                <w:spacing w:val="0"/>
                <w:w w:val="100"/>
                <w:sz w:val="18"/>
                <w:szCs w:val="18"/>
              </w:rPr>
              <w:t>Вид преступления</w:t>
            </w:r>
          </w:p>
        </w:tc>
        <w:tc>
          <w:tcPr>
            <w:tcW w:w="1276" w:type="dxa"/>
          </w:tcPr>
          <w:p w:rsidR="006B14A9" w:rsidRPr="00AA6EE3" w:rsidRDefault="006B14A9" w:rsidP="00AA6EE3">
            <w:pPr>
              <w:spacing w:line="240" w:lineRule="auto"/>
              <w:jc w:val="center"/>
              <w:rPr>
                <w:i/>
                <w:iCs/>
                <w:spacing w:val="0"/>
                <w:w w:val="100"/>
                <w:sz w:val="18"/>
                <w:szCs w:val="18"/>
              </w:rPr>
            </w:pPr>
            <w:r w:rsidRPr="00AA6EE3">
              <w:rPr>
                <w:i/>
                <w:iCs/>
                <w:spacing w:val="0"/>
                <w:w w:val="100"/>
                <w:sz w:val="18"/>
                <w:szCs w:val="18"/>
              </w:rPr>
              <w:t>Всего</w:t>
            </w:r>
          </w:p>
        </w:tc>
        <w:tc>
          <w:tcPr>
            <w:tcW w:w="1559" w:type="dxa"/>
          </w:tcPr>
          <w:p w:rsidR="006B14A9" w:rsidRPr="00AA6EE3" w:rsidRDefault="006B14A9" w:rsidP="00AA6EE3">
            <w:pPr>
              <w:spacing w:line="240" w:lineRule="auto"/>
              <w:jc w:val="center"/>
              <w:rPr>
                <w:i/>
                <w:iCs/>
                <w:spacing w:val="0"/>
                <w:w w:val="100"/>
                <w:sz w:val="18"/>
                <w:szCs w:val="18"/>
              </w:rPr>
            </w:pPr>
            <w:r w:rsidRPr="00AA6EE3">
              <w:rPr>
                <w:i/>
                <w:iCs/>
                <w:spacing w:val="0"/>
                <w:w w:val="100"/>
                <w:sz w:val="18"/>
                <w:szCs w:val="18"/>
              </w:rPr>
              <w:t>В отношении женщин</w:t>
            </w:r>
          </w:p>
        </w:tc>
        <w:tc>
          <w:tcPr>
            <w:tcW w:w="1701" w:type="dxa"/>
          </w:tcPr>
          <w:p w:rsidR="006B14A9" w:rsidRPr="00AA6EE3" w:rsidRDefault="006B14A9" w:rsidP="00AA6EE3">
            <w:pPr>
              <w:spacing w:line="240" w:lineRule="auto"/>
              <w:jc w:val="center"/>
              <w:rPr>
                <w:i/>
                <w:iCs/>
                <w:spacing w:val="0"/>
                <w:w w:val="100"/>
                <w:sz w:val="18"/>
                <w:szCs w:val="18"/>
              </w:rPr>
            </w:pPr>
            <w:r w:rsidRPr="00AA6EE3">
              <w:rPr>
                <w:i/>
                <w:iCs/>
                <w:spacing w:val="0"/>
                <w:w w:val="100"/>
                <w:sz w:val="18"/>
                <w:szCs w:val="18"/>
              </w:rPr>
              <w:t>Процентная доля</w:t>
            </w:r>
          </w:p>
        </w:tc>
      </w:tr>
      <w:tr w:rsidR="006B14A9" w:rsidRPr="00AA6EE3">
        <w:tblPrEx>
          <w:tblCellMar>
            <w:top w:w="0" w:type="dxa"/>
            <w:bottom w:w="0" w:type="dxa"/>
          </w:tblCellMar>
        </w:tblPrEx>
        <w:tc>
          <w:tcPr>
            <w:tcW w:w="505" w:type="dxa"/>
          </w:tcPr>
          <w:p w:rsidR="006B14A9" w:rsidRPr="00AA6EE3" w:rsidRDefault="006B14A9" w:rsidP="00D13C03">
            <w:pPr>
              <w:spacing w:line="240" w:lineRule="auto"/>
              <w:jc w:val="center"/>
              <w:rPr>
                <w:spacing w:val="0"/>
                <w:w w:val="100"/>
                <w:sz w:val="18"/>
                <w:szCs w:val="18"/>
              </w:rPr>
            </w:pPr>
            <w:r w:rsidRPr="00AA6EE3">
              <w:rPr>
                <w:spacing w:val="0"/>
                <w:w w:val="100"/>
                <w:sz w:val="18"/>
                <w:szCs w:val="18"/>
              </w:rPr>
              <w:t>1</w:t>
            </w:r>
          </w:p>
        </w:tc>
        <w:tc>
          <w:tcPr>
            <w:tcW w:w="2268" w:type="dxa"/>
          </w:tcPr>
          <w:p w:rsidR="006B14A9" w:rsidRPr="00AA6EE3" w:rsidRDefault="006B14A9" w:rsidP="00183B3F">
            <w:pPr>
              <w:spacing w:line="240" w:lineRule="auto"/>
              <w:jc w:val="both"/>
              <w:rPr>
                <w:spacing w:val="0"/>
                <w:w w:val="100"/>
                <w:sz w:val="18"/>
                <w:szCs w:val="18"/>
              </w:rPr>
            </w:pPr>
            <w:r w:rsidRPr="00AA6EE3">
              <w:rPr>
                <w:spacing w:val="0"/>
                <w:w w:val="100"/>
                <w:sz w:val="18"/>
                <w:szCs w:val="18"/>
              </w:rPr>
              <w:t>Физическое нападение</w:t>
            </w:r>
          </w:p>
        </w:tc>
        <w:tc>
          <w:tcPr>
            <w:tcW w:w="1276" w:type="dxa"/>
          </w:tcPr>
          <w:p w:rsidR="006B14A9" w:rsidRPr="00AA6EE3" w:rsidRDefault="006B14A9" w:rsidP="00AA6EE3">
            <w:pPr>
              <w:spacing w:line="240" w:lineRule="auto"/>
              <w:ind w:right="459"/>
              <w:jc w:val="right"/>
              <w:rPr>
                <w:spacing w:val="0"/>
                <w:w w:val="100"/>
                <w:sz w:val="18"/>
                <w:szCs w:val="18"/>
              </w:rPr>
            </w:pPr>
            <w:r w:rsidRPr="00AA6EE3">
              <w:rPr>
                <w:spacing w:val="0"/>
                <w:w w:val="100"/>
                <w:sz w:val="18"/>
                <w:szCs w:val="18"/>
              </w:rPr>
              <w:t>3 837</w:t>
            </w:r>
          </w:p>
        </w:tc>
        <w:tc>
          <w:tcPr>
            <w:tcW w:w="1559" w:type="dxa"/>
          </w:tcPr>
          <w:p w:rsidR="006B14A9" w:rsidRPr="00AA6EE3" w:rsidRDefault="006B14A9" w:rsidP="00AA6EE3">
            <w:pPr>
              <w:spacing w:line="240" w:lineRule="auto"/>
              <w:ind w:right="459"/>
              <w:jc w:val="right"/>
              <w:rPr>
                <w:spacing w:val="0"/>
                <w:w w:val="100"/>
                <w:sz w:val="18"/>
                <w:szCs w:val="18"/>
              </w:rPr>
            </w:pPr>
            <w:r w:rsidRPr="00AA6EE3">
              <w:rPr>
                <w:spacing w:val="0"/>
                <w:w w:val="100"/>
                <w:sz w:val="18"/>
                <w:szCs w:val="18"/>
              </w:rPr>
              <w:t>732</w:t>
            </w:r>
          </w:p>
        </w:tc>
        <w:tc>
          <w:tcPr>
            <w:tcW w:w="1701" w:type="dxa"/>
          </w:tcPr>
          <w:p w:rsidR="006B14A9" w:rsidRPr="00AA6EE3" w:rsidRDefault="006B14A9" w:rsidP="00AA6EE3">
            <w:pPr>
              <w:spacing w:line="240" w:lineRule="auto"/>
              <w:ind w:right="459"/>
              <w:jc w:val="right"/>
              <w:rPr>
                <w:spacing w:val="0"/>
                <w:w w:val="100"/>
                <w:sz w:val="18"/>
                <w:szCs w:val="18"/>
              </w:rPr>
            </w:pPr>
            <w:r w:rsidRPr="00AA6EE3">
              <w:rPr>
                <w:spacing w:val="0"/>
                <w:w w:val="100"/>
                <w:sz w:val="18"/>
                <w:szCs w:val="18"/>
              </w:rPr>
              <w:t>19,1</w:t>
            </w:r>
          </w:p>
        </w:tc>
      </w:tr>
      <w:tr w:rsidR="006B14A9" w:rsidRPr="00AA6EE3">
        <w:tblPrEx>
          <w:tblCellMar>
            <w:top w:w="0" w:type="dxa"/>
            <w:bottom w:w="0" w:type="dxa"/>
          </w:tblCellMar>
        </w:tblPrEx>
        <w:tc>
          <w:tcPr>
            <w:tcW w:w="505" w:type="dxa"/>
          </w:tcPr>
          <w:p w:rsidR="006B14A9" w:rsidRPr="00AA6EE3" w:rsidRDefault="006B14A9" w:rsidP="00D13C03">
            <w:pPr>
              <w:spacing w:line="240" w:lineRule="auto"/>
              <w:jc w:val="center"/>
              <w:rPr>
                <w:spacing w:val="0"/>
                <w:w w:val="100"/>
                <w:sz w:val="18"/>
                <w:szCs w:val="18"/>
              </w:rPr>
            </w:pPr>
            <w:r w:rsidRPr="00AA6EE3">
              <w:rPr>
                <w:spacing w:val="0"/>
                <w:w w:val="100"/>
                <w:sz w:val="18"/>
                <w:szCs w:val="18"/>
              </w:rPr>
              <w:t>2</w:t>
            </w:r>
          </w:p>
        </w:tc>
        <w:tc>
          <w:tcPr>
            <w:tcW w:w="2268" w:type="dxa"/>
          </w:tcPr>
          <w:p w:rsidR="006B14A9" w:rsidRPr="00AA6EE3" w:rsidRDefault="006B14A9" w:rsidP="00183B3F">
            <w:pPr>
              <w:spacing w:line="240" w:lineRule="auto"/>
              <w:jc w:val="both"/>
              <w:rPr>
                <w:spacing w:val="0"/>
                <w:w w:val="100"/>
                <w:sz w:val="18"/>
                <w:szCs w:val="18"/>
              </w:rPr>
            </w:pPr>
            <w:r w:rsidRPr="00AA6EE3">
              <w:rPr>
                <w:spacing w:val="0"/>
                <w:w w:val="100"/>
                <w:sz w:val="18"/>
                <w:szCs w:val="18"/>
              </w:rPr>
              <w:t>Изнасилование</w:t>
            </w:r>
          </w:p>
        </w:tc>
        <w:tc>
          <w:tcPr>
            <w:tcW w:w="1276" w:type="dxa"/>
          </w:tcPr>
          <w:p w:rsidR="006B14A9" w:rsidRPr="00AA6EE3" w:rsidRDefault="006B14A9" w:rsidP="00AA6EE3">
            <w:pPr>
              <w:spacing w:line="240" w:lineRule="auto"/>
              <w:ind w:right="459"/>
              <w:jc w:val="right"/>
              <w:rPr>
                <w:spacing w:val="0"/>
                <w:w w:val="100"/>
                <w:sz w:val="18"/>
                <w:szCs w:val="18"/>
              </w:rPr>
            </w:pPr>
            <w:r w:rsidRPr="00AA6EE3">
              <w:rPr>
                <w:spacing w:val="0"/>
                <w:w w:val="100"/>
                <w:sz w:val="18"/>
                <w:szCs w:val="18"/>
              </w:rPr>
              <w:t>27</w:t>
            </w:r>
          </w:p>
        </w:tc>
        <w:tc>
          <w:tcPr>
            <w:tcW w:w="1559" w:type="dxa"/>
          </w:tcPr>
          <w:p w:rsidR="006B14A9" w:rsidRPr="00AA6EE3" w:rsidRDefault="006B14A9" w:rsidP="00AA6EE3">
            <w:pPr>
              <w:spacing w:line="240" w:lineRule="auto"/>
              <w:ind w:right="459"/>
              <w:jc w:val="right"/>
              <w:rPr>
                <w:spacing w:val="0"/>
                <w:w w:val="100"/>
                <w:sz w:val="18"/>
                <w:szCs w:val="18"/>
              </w:rPr>
            </w:pPr>
            <w:r w:rsidRPr="00AA6EE3">
              <w:rPr>
                <w:spacing w:val="0"/>
                <w:w w:val="100"/>
                <w:sz w:val="18"/>
                <w:szCs w:val="18"/>
              </w:rPr>
              <w:t>27</w:t>
            </w:r>
          </w:p>
        </w:tc>
        <w:tc>
          <w:tcPr>
            <w:tcW w:w="1701" w:type="dxa"/>
          </w:tcPr>
          <w:p w:rsidR="006B14A9" w:rsidRPr="00AA6EE3" w:rsidRDefault="006B14A9" w:rsidP="00AA6EE3">
            <w:pPr>
              <w:spacing w:line="240" w:lineRule="auto"/>
              <w:ind w:right="459"/>
              <w:jc w:val="right"/>
              <w:rPr>
                <w:spacing w:val="0"/>
                <w:w w:val="100"/>
                <w:sz w:val="18"/>
                <w:szCs w:val="18"/>
              </w:rPr>
            </w:pPr>
            <w:r w:rsidRPr="00AA6EE3">
              <w:rPr>
                <w:spacing w:val="0"/>
                <w:w w:val="100"/>
                <w:sz w:val="18"/>
                <w:szCs w:val="18"/>
              </w:rPr>
              <w:t>100</w:t>
            </w:r>
          </w:p>
        </w:tc>
      </w:tr>
      <w:tr w:rsidR="006B14A9" w:rsidRPr="00AA6EE3">
        <w:tblPrEx>
          <w:tblCellMar>
            <w:top w:w="0" w:type="dxa"/>
            <w:bottom w:w="0" w:type="dxa"/>
          </w:tblCellMar>
        </w:tblPrEx>
        <w:tc>
          <w:tcPr>
            <w:tcW w:w="505" w:type="dxa"/>
          </w:tcPr>
          <w:p w:rsidR="006B14A9" w:rsidRPr="00AA6EE3" w:rsidRDefault="006B14A9" w:rsidP="00D13C03">
            <w:pPr>
              <w:spacing w:line="240" w:lineRule="auto"/>
              <w:jc w:val="center"/>
              <w:rPr>
                <w:spacing w:val="0"/>
                <w:w w:val="100"/>
                <w:sz w:val="18"/>
                <w:szCs w:val="18"/>
              </w:rPr>
            </w:pPr>
            <w:r w:rsidRPr="00AA6EE3">
              <w:rPr>
                <w:spacing w:val="0"/>
                <w:w w:val="100"/>
                <w:sz w:val="18"/>
                <w:szCs w:val="18"/>
              </w:rPr>
              <w:t>3</w:t>
            </w:r>
          </w:p>
        </w:tc>
        <w:tc>
          <w:tcPr>
            <w:tcW w:w="2268" w:type="dxa"/>
          </w:tcPr>
          <w:p w:rsidR="006B14A9" w:rsidRPr="00AA6EE3" w:rsidRDefault="006B14A9" w:rsidP="00183B3F">
            <w:pPr>
              <w:spacing w:line="240" w:lineRule="auto"/>
              <w:jc w:val="both"/>
              <w:rPr>
                <w:spacing w:val="0"/>
                <w:w w:val="100"/>
                <w:sz w:val="18"/>
                <w:szCs w:val="18"/>
              </w:rPr>
            </w:pPr>
            <w:r w:rsidRPr="00AA6EE3">
              <w:rPr>
                <w:spacing w:val="0"/>
                <w:w w:val="100"/>
                <w:sz w:val="18"/>
                <w:szCs w:val="18"/>
              </w:rPr>
              <w:t>Посягательство на честь</w:t>
            </w:r>
          </w:p>
        </w:tc>
        <w:tc>
          <w:tcPr>
            <w:tcW w:w="1276" w:type="dxa"/>
          </w:tcPr>
          <w:p w:rsidR="006B14A9" w:rsidRPr="00AA6EE3" w:rsidRDefault="006B14A9" w:rsidP="00AA6EE3">
            <w:pPr>
              <w:spacing w:line="240" w:lineRule="auto"/>
              <w:ind w:right="459"/>
              <w:jc w:val="right"/>
              <w:rPr>
                <w:spacing w:val="0"/>
                <w:w w:val="100"/>
                <w:sz w:val="18"/>
                <w:szCs w:val="18"/>
              </w:rPr>
            </w:pPr>
            <w:r w:rsidRPr="00AA6EE3">
              <w:rPr>
                <w:spacing w:val="0"/>
                <w:w w:val="100"/>
                <w:sz w:val="18"/>
                <w:szCs w:val="18"/>
              </w:rPr>
              <w:t>123</w:t>
            </w:r>
          </w:p>
        </w:tc>
        <w:tc>
          <w:tcPr>
            <w:tcW w:w="1559" w:type="dxa"/>
          </w:tcPr>
          <w:p w:rsidR="006B14A9" w:rsidRPr="00AA6EE3" w:rsidRDefault="006B14A9" w:rsidP="00AA6EE3">
            <w:pPr>
              <w:spacing w:line="240" w:lineRule="auto"/>
              <w:ind w:right="459"/>
              <w:jc w:val="right"/>
              <w:rPr>
                <w:spacing w:val="0"/>
                <w:w w:val="100"/>
                <w:sz w:val="18"/>
                <w:szCs w:val="18"/>
              </w:rPr>
            </w:pPr>
            <w:r w:rsidRPr="00AA6EE3">
              <w:rPr>
                <w:spacing w:val="0"/>
                <w:w w:val="100"/>
                <w:sz w:val="18"/>
                <w:szCs w:val="18"/>
              </w:rPr>
              <w:t>44</w:t>
            </w:r>
          </w:p>
        </w:tc>
        <w:tc>
          <w:tcPr>
            <w:tcW w:w="1701" w:type="dxa"/>
          </w:tcPr>
          <w:p w:rsidR="006B14A9" w:rsidRPr="00AA6EE3" w:rsidRDefault="006B14A9" w:rsidP="00AA6EE3">
            <w:pPr>
              <w:spacing w:line="240" w:lineRule="auto"/>
              <w:ind w:right="459"/>
              <w:jc w:val="right"/>
              <w:rPr>
                <w:spacing w:val="0"/>
                <w:w w:val="100"/>
                <w:sz w:val="18"/>
                <w:szCs w:val="18"/>
              </w:rPr>
            </w:pPr>
            <w:r w:rsidRPr="00AA6EE3">
              <w:rPr>
                <w:spacing w:val="0"/>
                <w:w w:val="100"/>
                <w:sz w:val="18"/>
                <w:szCs w:val="18"/>
              </w:rPr>
              <w:t>35,8</w:t>
            </w:r>
          </w:p>
        </w:tc>
      </w:tr>
      <w:tr w:rsidR="006B14A9" w:rsidRPr="00AA6EE3">
        <w:tblPrEx>
          <w:tblCellMar>
            <w:top w:w="0" w:type="dxa"/>
            <w:bottom w:w="0" w:type="dxa"/>
          </w:tblCellMar>
        </w:tblPrEx>
        <w:tc>
          <w:tcPr>
            <w:tcW w:w="505" w:type="dxa"/>
          </w:tcPr>
          <w:p w:rsidR="006B14A9" w:rsidRPr="00AA6EE3" w:rsidRDefault="006B14A9" w:rsidP="00D13C03">
            <w:pPr>
              <w:spacing w:line="240" w:lineRule="auto"/>
              <w:jc w:val="center"/>
              <w:rPr>
                <w:spacing w:val="0"/>
                <w:w w:val="100"/>
                <w:sz w:val="18"/>
                <w:szCs w:val="18"/>
              </w:rPr>
            </w:pPr>
            <w:r w:rsidRPr="00AA6EE3">
              <w:rPr>
                <w:spacing w:val="0"/>
                <w:w w:val="100"/>
                <w:sz w:val="18"/>
                <w:szCs w:val="18"/>
              </w:rPr>
              <w:t>4</w:t>
            </w:r>
          </w:p>
        </w:tc>
        <w:tc>
          <w:tcPr>
            <w:tcW w:w="2268" w:type="dxa"/>
          </w:tcPr>
          <w:p w:rsidR="006B14A9" w:rsidRPr="00AA6EE3" w:rsidRDefault="006B14A9" w:rsidP="00183B3F">
            <w:pPr>
              <w:spacing w:line="240" w:lineRule="auto"/>
              <w:jc w:val="both"/>
              <w:rPr>
                <w:spacing w:val="0"/>
                <w:w w:val="100"/>
                <w:sz w:val="18"/>
                <w:szCs w:val="18"/>
              </w:rPr>
            </w:pPr>
            <w:r w:rsidRPr="00AA6EE3">
              <w:rPr>
                <w:spacing w:val="0"/>
                <w:w w:val="100"/>
                <w:sz w:val="18"/>
                <w:szCs w:val="18"/>
              </w:rPr>
              <w:t>Клевета</w:t>
            </w:r>
          </w:p>
        </w:tc>
        <w:tc>
          <w:tcPr>
            <w:tcW w:w="1276" w:type="dxa"/>
          </w:tcPr>
          <w:p w:rsidR="006B14A9" w:rsidRPr="00AA6EE3" w:rsidRDefault="006B14A9" w:rsidP="00AA6EE3">
            <w:pPr>
              <w:spacing w:line="240" w:lineRule="auto"/>
              <w:ind w:right="459"/>
              <w:jc w:val="right"/>
              <w:rPr>
                <w:spacing w:val="0"/>
                <w:w w:val="100"/>
                <w:sz w:val="18"/>
                <w:szCs w:val="18"/>
              </w:rPr>
            </w:pPr>
            <w:r w:rsidRPr="00AA6EE3">
              <w:rPr>
                <w:spacing w:val="0"/>
                <w:w w:val="100"/>
                <w:sz w:val="18"/>
                <w:szCs w:val="18"/>
              </w:rPr>
              <w:t>1 354</w:t>
            </w:r>
          </w:p>
        </w:tc>
        <w:tc>
          <w:tcPr>
            <w:tcW w:w="1559" w:type="dxa"/>
          </w:tcPr>
          <w:p w:rsidR="006B14A9" w:rsidRPr="00AA6EE3" w:rsidRDefault="006B14A9" w:rsidP="00AA6EE3">
            <w:pPr>
              <w:spacing w:line="240" w:lineRule="auto"/>
              <w:ind w:right="459"/>
              <w:jc w:val="right"/>
              <w:rPr>
                <w:spacing w:val="0"/>
                <w:w w:val="100"/>
                <w:sz w:val="18"/>
                <w:szCs w:val="18"/>
              </w:rPr>
            </w:pPr>
            <w:r w:rsidRPr="00AA6EE3">
              <w:rPr>
                <w:spacing w:val="0"/>
                <w:w w:val="100"/>
                <w:sz w:val="18"/>
                <w:szCs w:val="18"/>
              </w:rPr>
              <w:t>463</w:t>
            </w:r>
          </w:p>
        </w:tc>
        <w:tc>
          <w:tcPr>
            <w:tcW w:w="1701" w:type="dxa"/>
          </w:tcPr>
          <w:p w:rsidR="006B14A9" w:rsidRPr="00AA6EE3" w:rsidRDefault="006B14A9" w:rsidP="00AA6EE3">
            <w:pPr>
              <w:spacing w:line="240" w:lineRule="auto"/>
              <w:ind w:right="459"/>
              <w:jc w:val="right"/>
              <w:rPr>
                <w:spacing w:val="0"/>
                <w:w w:val="100"/>
                <w:sz w:val="18"/>
                <w:szCs w:val="18"/>
              </w:rPr>
            </w:pPr>
            <w:r w:rsidRPr="00AA6EE3">
              <w:rPr>
                <w:spacing w:val="0"/>
                <w:w w:val="100"/>
                <w:sz w:val="18"/>
                <w:szCs w:val="18"/>
              </w:rPr>
              <w:t>34,2</w:t>
            </w:r>
          </w:p>
        </w:tc>
      </w:tr>
      <w:tr w:rsidR="006B14A9" w:rsidRPr="00AA6EE3">
        <w:tblPrEx>
          <w:tblCellMar>
            <w:top w:w="0" w:type="dxa"/>
            <w:bottom w:w="0" w:type="dxa"/>
          </w:tblCellMar>
        </w:tblPrEx>
        <w:tc>
          <w:tcPr>
            <w:tcW w:w="505" w:type="dxa"/>
          </w:tcPr>
          <w:p w:rsidR="006B14A9" w:rsidRPr="00AA6EE3" w:rsidRDefault="006B14A9" w:rsidP="00D13C03">
            <w:pPr>
              <w:spacing w:line="240" w:lineRule="auto"/>
              <w:jc w:val="center"/>
              <w:rPr>
                <w:spacing w:val="0"/>
                <w:w w:val="100"/>
                <w:sz w:val="18"/>
                <w:szCs w:val="18"/>
              </w:rPr>
            </w:pPr>
            <w:r w:rsidRPr="00AA6EE3">
              <w:rPr>
                <w:spacing w:val="0"/>
                <w:w w:val="100"/>
                <w:sz w:val="18"/>
                <w:szCs w:val="18"/>
              </w:rPr>
              <w:t>5</w:t>
            </w:r>
          </w:p>
        </w:tc>
        <w:tc>
          <w:tcPr>
            <w:tcW w:w="2268" w:type="dxa"/>
          </w:tcPr>
          <w:p w:rsidR="006B14A9" w:rsidRPr="00AA6EE3" w:rsidRDefault="006B14A9" w:rsidP="00183B3F">
            <w:pPr>
              <w:spacing w:line="240" w:lineRule="auto"/>
              <w:jc w:val="both"/>
              <w:rPr>
                <w:spacing w:val="0"/>
                <w:w w:val="100"/>
                <w:sz w:val="18"/>
                <w:szCs w:val="18"/>
              </w:rPr>
            </w:pPr>
            <w:r w:rsidRPr="00AA6EE3">
              <w:rPr>
                <w:spacing w:val="0"/>
                <w:w w:val="100"/>
                <w:sz w:val="18"/>
                <w:szCs w:val="18"/>
              </w:rPr>
              <w:t>Оскорбление</w:t>
            </w:r>
          </w:p>
        </w:tc>
        <w:tc>
          <w:tcPr>
            <w:tcW w:w="1276" w:type="dxa"/>
          </w:tcPr>
          <w:p w:rsidR="006B14A9" w:rsidRPr="00AA6EE3" w:rsidRDefault="006B14A9" w:rsidP="00AA6EE3">
            <w:pPr>
              <w:spacing w:line="240" w:lineRule="auto"/>
              <w:ind w:right="459"/>
              <w:jc w:val="right"/>
              <w:rPr>
                <w:spacing w:val="0"/>
                <w:w w:val="100"/>
                <w:sz w:val="18"/>
                <w:szCs w:val="18"/>
              </w:rPr>
            </w:pPr>
            <w:r w:rsidRPr="00AA6EE3">
              <w:rPr>
                <w:spacing w:val="0"/>
                <w:w w:val="100"/>
                <w:sz w:val="18"/>
                <w:szCs w:val="18"/>
              </w:rPr>
              <w:t>1 025</w:t>
            </w:r>
          </w:p>
        </w:tc>
        <w:tc>
          <w:tcPr>
            <w:tcW w:w="1559" w:type="dxa"/>
          </w:tcPr>
          <w:p w:rsidR="006B14A9" w:rsidRPr="00AA6EE3" w:rsidRDefault="006B14A9" w:rsidP="00AA6EE3">
            <w:pPr>
              <w:spacing w:line="240" w:lineRule="auto"/>
              <w:ind w:right="459"/>
              <w:jc w:val="right"/>
              <w:rPr>
                <w:spacing w:val="0"/>
                <w:w w:val="100"/>
                <w:sz w:val="18"/>
                <w:szCs w:val="18"/>
              </w:rPr>
            </w:pPr>
            <w:r w:rsidRPr="00AA6EE3">
              <w:rPr>
                <w:spacing w:val="0"/>
                <w:w w:val="100"/>
                <w:sz w:val="18"/>
                <w:szCs w:val="18"/>
              </w:rPr>
              <w:t>206</w:t>
            </w:r>
          </w:p>
        </w:tc>
        <w:tc>
          <w:tcPr>
            <w:tcW w:w="1701" w:type="dxa"/>
          </w:tcPr>
          <w:p w:rsidR="006B14A9" w:rsidRPr="00AA6EE3" w:rsidRDefault="006B14A9" w:rsidP="00AA6EE3">
            <w:pPr>
              <w:spacing w:line="240" w:lineRule="auto"/>
              <w:ind w:right="459"/>
              <w:jc w:val="right"/>
              <w:rPr>
                <w:spacing w:val="0"/>
                <w:w w:val="100"/>
                <w:sz w:val="18"/>
                <w:szCs w:val="18"/>
              </w:rPr>
            </w:pPr>
            <w:r w:rsidRPr="00AA6EE3">
              <w:rPr>
                <w:spacing w:val="0"/>
                <w:w w:val="100"/>
                <w:sz w:val="18"/>
                <w:szCs w:val="18"/>
              </w:rPr>
              <w:t>20,1</w:t>
            </w:r>
          </w:p>
        </w:tc>
      </w:tr>
      <w:tr w:rsidR="006B14A9" w:rsidRPr="00AA6EE3">
        <w:tblPrEx>
          <w:tblCellMar>
            <w:top w:w="0" w:type="dxa"/>
            <w:bottom w:w="0" w:type="dxa"/>
          </w:tblCellMar>
        </w:tblPrEx>
        <w:tc>
          <w:tcPr>
            <w:tcW w:w="505" w:type="dxa"/>
          </w:tcPr>
          <w:p w:rsidR="006B14A9" w:rsidRPr="00AA6EE3" w:rsidRDefault="006B14A9" w:rsidP="00D13C03">
            <w:pPr>
              <w:spacing w:line="240" w:lineRule="auto"/>
              <w:jc w:val="center"/>
              <w:rPr>
                <w:spacing w:val="0"/>
                <w:w w:val="100"/>
                <w:sz w:val="18"/>
                <w:szCs w:val="18"/>
              </w:rPr>
            </w:pPr>
            <w:r w:rsidRPr="00AA6EE3">
              <w:rPr>
                <w:spacing w:val="0"/>
                <w:w w:val="100"/>
                <w:sz w:val="18"/>
                <w:szCs w:val="18"/>
              </w:rPr>
              <w:t>6</w:t>
            </w:r>
          </w:p>
        </w:tc>
        <w:tc>
          <w:tcPr>
            <w:tcW w:w="2268" w:type="dxa"/>
          </w:tcPr>
          <w:p w:rsidR="006B14A9" w:rsidRPr="00AA6EE3" w:rsidRDefault="006B14A9" w:rsidP="00183B3F">
            <w:pPr>
              <w:spacing w:line="240" w:lineRule="auto"/>
              <w:jc w:val="both"/>
              <w:rPr>
                <w:spacing w:val="0"/>
                <w:w w:val="100"/>
                <w:sz w:val="18"/>
                <w:szCs w:val="18"/>
              </w:rPr>
            </w:pPr>
            <w:r w:rsidRPr="00AA6EE3">
              <w:rPr>
                <w:spacing w:val="0"/>
                <w:w w:val="100"/>
                <w:sz w:val="18"/>
                <w:szCs w:val="18"/>
              </w:rPr>
              <w:t>Непристойные действия</w:t>
            </w:r>
          </w:p>
        </w:tc>
        <w:tc>
          <w:tcPr>
            <w:tcW w:w="1276" w:type="dxa"/>
          </w:tcPr>
          <w:p w:rsidR="006B14A9" w:rsidRPr="00AA6EE3" w:rsidRDefault="006B14A9" w:rsidP="00AA6EE3">
            <w:pPr>
              <w:spacing w:line="240" w:lineRule="auto"/>
              <w:ind w:right="459"/>
              <w:jc w:val="right"/>
              <w:rPr>
                <w:spacing w:val="0"/>
                <w:w w:val="100"/>
                <w:sz w:val="18"/>
                <w:szCs w:val="18"/>
              </w:rPr>
            </w:pPr>
            <w:r w:rsidRPr="00AA6EE3">
              <w:rPr>
                <w:spacing w:val="0"/>
                <w:w w:val="100"/>
                <w:sz w:val="18"/>
                <w:szCs w:val="18"/>
              </w:rPr>
              <w:t>22</w:t>
            </w:r>
          </w:p>
        </w:tc>
        <w:tc>
          <w:tcPr>
            <w:tcW w:w="1559" w:type="dxa"/>
          </w:tcPr>
          <w:p w:rsidR="006B14A9" w:rsidRPr="00AA6EE3" w:rsidRDefault="006B14A9" w:rsidP="00AA6EE3">
            <w:pPr>
              <w:spacing w:line="240" w:lineRule="auto"/>
              <w:ind w:right="459"/>
              <w:jc w:val="right"/>
              <w:rPr>
                <w:spacing w:val="0"/>
                <w:w w:val="100"/>
                <w:sz w:val="18"/>
                <w:szCs w:val="18"/>
              </w:rPr>
            </w:pPr>
            <w:r w:rsidRPr="00AA6EE3">
              <w:rPr>
                <w:spacing w:val="0"/>
                <w:w w:val="100"/>
                <w:sz w:val="18"/>
                <w:szCs w:val="18"/>
              </w:rPr>
              <w:t>11</w:t>
            </w:r>
          </w:p>
        </w:tc>
        <w:tc>
          <w:tcPr>
            <w:tcW w:w="1701" w:type="dxa"/>
          </w:tcPr>
          <w:p w:rsidR="006B14A9" w:rsidRPr="00AA6EE3" w:rsidRDefault="006B14A9" w:rsidP="00AA6EE3">
            <w:pPr>
              <w:spacing w:line="240" w:lineRule="auto"/>
              <w:ind w:right="459"/>
              <w:jc w:val="right"/>
              <w:rPr>
                <w:spacing w:val="0"/>
                <w:w w:val="100"/>
                <w:sz w:val="18"/>
                <w:szCs w:val="18"/>
              </w:rPr>
            </w:pPr>
            <w:r w:rsidRPr="00AA6EE3">
              <w:rPr>
                <w:spacing w:val="0"/>
                <w:w w:val="100"/>
                <w:sz w:val="18"/>
                <w:szCs w:val="18"/>
              </w:rPr>
              <w:t>50</w:t>
            </w:r>
          </w:p>
        </w:tc>
      </w:tr>
      <w:tr w:rsidR="006B14A9" w:rsidRPr="00AA6EE3">
        <w:tblPrEx>
          <w:tblCellMar>
            <w:top w:w="0" w:type="dxa"/>
            <w:bottom w:w="0" w:type="dxa"/>
          </w:tblCellMar>
        </w:tblPrEx>
        <w:trPr>
          <w:cantSplit/>
        </w:trPr>
        <w:tc>
          <w:tcPr>
            <w:tcW w:w="2773" w:type="dxa"/>
            <w:gridSpan w:val="2"/>
          </w:tcPr>
          <w:p w:rsidR="006B14A9" w:rsidRPr="00AA6EE3" w:rsidRDefault="006B14A9" w:rsidP="00183B3F">
            <w:pPr>
              <w:spacing w:line="240" w:lineRule="auto"/>
              <w:jc w:val="both"/>
              <w:rPr>
                <w:spacing w:val="0"/>
                <w:w w:val="100"/>
                <w:sz w:val="18"/>
                <w:szCs w:val="18"/>
              </w:rPr>
            </w:pPr>
            <w:r w:rsidRPr="00AA6EE3">
              <w:rPr>
                <w:spacing w:val="0"/>
                <w:w w:val="100"/>
                <w:sz w:val="18"/>
                <w:szCs w:val="18"/>
              </w:rPr>
              <w:t>Всего</w:t>
            </w:r>
          </w:p>
        </w:tc>
        <w:tc>
          <w:tcPr>
            <w:tcW w:w="1276" w:type="dxa"/>
          </w:tcPr>
          <w:p w:rsidR="006B14A9" w:rsidRPr="00AA6EE3" w:rsidRDefault="006B14A9" w:rsidP="00AA6EE3">
            <w:pPr>
              <w:spacing w:line="240" w:lineRule="auto"/>
              <w:ind w:right="459"/>
              <w:jc w:val="right"/>
              <w:rPr>
                <w:spacing w:val="0"/>
                <w:w w:val="100"/>
                <w:sz w:val="18"/>
                <w:szCs w:val="18"/>
              </w:rPr>
            </w:pPr>
            <w:r w:rsidRPr="00AA6EE3">
              <w:rPr>
                <w:spacing w:val="0"/>
                <w:w w:val="100"/>
                <w:sz w:val="18"/>
                <w:szCs w:val="18"/>
              </w:rPr>
              <w:t>6 388</w:t>
            </w:r>
          </w:p>
        </w:tc>
        <w:tc>
          <w:tcPr>
            <w:tcW w:w="1559" w:type="dxa"/>
          </w:tcPr>
          <w:p w:rsidR="006B14A9" w:rsidRPr="00AA6EE3" w:rsidRDefault="006B14A9" w:rsidP="00AA6EE3">
            <w:pPr>
              <w:spacing w:line="240" w:lineRule="auto"/>
              <w:ind w:right="459"/>
              <w:jc w:val="right"/>
              <w:rPr>
                <w:spacing w:val="0"/>
                <w:w w:val="100"/>
                <w:sz w:val="18"/>
                <w:szCs w:val="18"/>
              </w:rPr>
            </w:pPr>
            <w:r w:rsidRPr="00AA6EE3">
              <w:rPr>
                <w:spacing w:val="0"/>
                <w:w w:val="100"/>
                <w:sz w:val="18"/>
                <w:szCs w:val="18"/>
              </w:rPr>
              <w:t>1 483</w:t>
            </w:r>
          </w:p>
        </w:tc>
        <w:tc>
          <w:tcPr>
            <w:tcW w:w="1701" w:type="dxa"/>
          </w:tcPr>
          <w:p w:rsidR="006B14A9" w:rsidRPr="00AA6EE3" w:rsidRDefault="006B14A9" w:rsidP="00AA6EE3">
            <w:pPr>
              <w:spacing w:line="240" w:lineRule="auto"/>
              <w:ind w:right="459"/>
              <w:jc w:val="right"/>
              <w:rPr>
                <w:spacing w:val="0"/>
                <w:w w:val="100"/>
                <w:sz w:val="18"/>
                <w:szCs w:val="18"/>
              </w:rPr>
            </w:pPr>
            <w:r w:rsidRPr="00AA6EE3">
              <w:rPr>
                <w:spacing w:val="0"/>
                <w:w w:val="100"/>
                <w:sz w:val="18"/>
                <w:szCs w:val="18"/>
              </w:rPr>
              <w:t>23,2</w:t>
            </w:r>
          </w:p>
        </w:tc>
      </w:tr>
    </w:tbl>
    <w:p w:rsidR="006B14A9" w:rsidRPr="00AA6EE3" w:rsidRDefault="006B14A9" w:rsidP="00AA6EE3">
      <w:pPr>
        <w:spacing w:before="100" w:line="240" w:lineRule="auto"/>
        <w:ind w:left="1264" w:right="1264"/>
        <w:jc w:val="both"/>
        <w:rPr>
          <w:spacing w:val="0"/>
          <w:w w:val="100"/>
          <w:sz w:val="18"/>
          <w:szCs w:val="18"/>
        </w:rPr>
      </w:pPr>
      <w:r w:rsidRPr="00AA6EE3">
        <w:rPr>
          <w:i/>
          <w:spacing w:val="0"/>
          <w:w w:val="100"/>
          <w:sz w:val="18"/>
          <w:szCs w:val="18"/>
        </w:rPr>
        <w:t>Источник:</w:t>
      </w:r>
      <w:r w:rsidRPr="00AA6EE3">
        <w:rPr>
          <w:spacing w:val="0"/>
          <w:w w:val="100"/>
          <w:sz w:val="18"/>
          <w:szCs w:val="18"/>
        </w:rPr>
        <w:t xml:space="preserve"> Министерство внутренних дел.</w:t>
      </w:r>
    </w:p>
    <w:p w:rsidR="00AA6EE3" w:rsidRDefault="00AA6EE3" w:rsidP="00AA6EE3">
      <w:pPr>
        <w:spacing w:line="240" w:lineRule="auto"/>
        <w:ind w:left="1264" w:right="1264"/>
        <w:jc w:val="right"/>
        <w:rPr>
          <w:spacing w:val="0"/>
          <w:w w:val="100"/>
        </w:rPr>
      </w:pPr>
      <w:r>
        <w:rPr>
          <w:spacing w:val="0"/>
          <w:w w:val="100"/>
        </w:rPr>
        <w:t>(</w:t>
      </w:r>
      <w:r w:rsidR="006B14A9" w:rsidRPr="006B14A9">
        <w:rPr>
          <w:spacing w:val="0"/>
          <w:w w:val="100"/>
        </w:rPr>
        <w:t>123</w:t>
      </w:r>
      <w:r>
        <w:rPr>
          <w:spacing w:val="0"/>
          <w:w w:val="100"/>
        </w:rPr>
        <w:t>)</w:t>
      </w:r>
    </w:p>
    <w:p w:rsidR="006B14A9" w:rsidRPr="006B14A9" w:rsidRDefault="006B14A9" w:rsidP="006B14A9">
      <w:pPr>
        <w:spacing w:line="240" w:lineRule="auto"/>
        <w:ind w:left="1264" w:right="1264"/>
        <w:jc w:val="both"/>
        <w:rPr>
          <w:spacing w:val="0"/>
          <w:w w:val="100"/>
        </w:rPr>
      </w:pPr>
      <w:r w:rsidRPr="006B14A9">
        <w:rPr>
          <w:spacing w:val="0"/>
          <w:w w:val="100"/>
        </w:rPr>
        <w:t>В законодательстве Бахрейна насилие в отношении женщин не квалифицируется как отдельное преступление, оно включено в раздел Уголовного кодекса о наказаниях за преступления, связанные с нападением на человека. Уголовный кодекс предусматривает смертную казнь за физическое нападение, оскорбление чести и изнасилование; такая мера является серьезным сдерживающим фактором, препятствующим распространению насилия в отношении женщин. Весьма активную роль в борьбе с этой практикой играют также женские ассоциации.</w:t>
      </w:r>
    </w:p>
    <w:p w:rsidR="00AA6EE3" w:rsidRDefault="00AA6EE3" w:rsidP="00AA6EE3">
      <w:pPr>
        <w:spacing w:line="240" w:lineRule="auto"/>
        <w:ind w:left="1264" w:right="1264"/>
        <w:jc w:val="right"/>
        <w:rPr>
          <w:spacing w:val="0"/>
          <w:w w:val="100"/>
        </w:rPr>
      </w:pPr>
      <w:r>
        <w:rPr>
          <w:spacing w:val="0"/>
          <w:w w:val="100"/>
        </w:rPr>
        <w:t>(</w:t>
      </w:r>
      <w:r w:rsidR="006B14A9" w:rsidRPr="006B14A9">
        <w:rPr>
          <w:spacing w:val="0"/>
          <w:w w:val="100"/>
        </w:rPr>
        <w:t>124</w:t>
      </w:r>
      <w:r>
        <w:rPr>
          <w:spacing w:val="0"/>
          <w:w w:val="100"/>
        </w:rPr>
        <w:t>)</w:t>
      </w:r>
    </w:p>
    <w:p w:rsidR="006B14A9" w:rsidRPr="006B14A9" w:rsidRDefault="006B14A9" w:rsidP="006B14A9">
      <w:pPr>
        <w:spacing w:line="240" w:lineRule="auto"/>
        <w:ind w:left="1264" w:right="1264"/>
        <w:jc w:val="both"/>
        <w:rPr>
          <w:spacing w:val="0"/>
          <w:w w:val="100"/>
        </w:rPr>
      </w:pPr>
      <w:r w:rsidRPr="006B14A9">
        <w:rPr>
          <w:spacing w:val="0"/>
          <w:w w:val="100"/>
        </w:rPr>
        <w:t xml:space="preserve">Был разработан целый ряд мер, направленных на борьбу с насилием в отношении женщин. </w:t>
      </w:r>
      <w:r w:rsidR="00E8393E" w:rsidRPr="006B14A9">
        <w:rPr>
          <w:spacing w:val="0"/>
          <w:w w:val="100"/>
        </w:rPr>
        <w:t>В</w:t>
      </w:r>
      <w:r w:rsidRPr="006B14A9">
        <w:rPr>
          <w:spacing w:val="0"/>
          <w:w w:val="100"/>
        </w:rPr>
        <w:t>СЖ создал специальный центр, который занимается рассмотрением жалоб женщин, ставших жертвами семейного насилия, и предпринимает соответствующие действия. Отделения центра имеются в каждом из пяти административных округов страны. Основные задачи центра заключаются в отслеживании случаев насилия в отношении женщин, выработке рекомендаций, касающихся решений и альтернатив, а также осуществлении последующих мер. В центре действует телефонная служба доверия, позволяющая принимать жалобы женщин и предпринимать соответствующие шаги. Центр также оказывает женщинам бесплатную юридическую помощь. ВСЖ издал руководство для женщин по вопросам юридических процедур, принятых в шариатских судах, с тем чтобы научить женщин, участвующих в судебных разбирательствах, в частности по делам, связанным с насилием, правильно вести себя в суде и правильно представлять доказательства по факту насилия. Кроме того, был создан временный приют для жертв домашнего насилия, где женщины, которые подверглись истязаниям или были изгнаны из семейного дома, могут получит</w:t>
      </w:r>
      <w:r w:rsidR="00E8393E">
        <w:rPr>
          <w:spacing w:val="0"/>
          <w:w w:val="100"/>
        </w:rPr>
        <w:t>ь</w:t>
      </w:r>
      <w:r w:rsidRPr="006B14A9">
        <w:rPr>
          <w:spacing w:val="0"/>
          <w:w w:val="100"/>
        </w:rPr>
        <w:t xml:space="preserve"> необходимый уход, совет и информацию. ВСЖ также разработал программу практической направленности для обучения женщин тому, как противостоять любым формам направленного против них насилия. В рамках этой программы в начале 2005 года, в Международный день за искоренение насилия в отношении женщин, состоялся семинар-практикум, посвященный борьбе с насилием в семье. На мероприятии присутствовали официальные лица из административных округов страны, представители социальных служб, члены организаций гражданского общества и работники системы образования. Кроме того, Министерство внутренних дел и Бахрейнский центр научных исследований и изысканий завершили совместное исследование, посвященное проблеме насилия в отношении женщин.</w:t>
      </w:r>
    </w:p>
    <w:p w:rsidR="00AA6EE3" w:rsidRDefault="00AA6EE3" w:rsidP="00AA6EE3">
      <w:pPr>
        <w:spacing w:line="240" w:lineRule="auto"/>
        <w:ind w:left="1264" w:right="1264"/>
        <w:jc w:val="right"/>
        <w:rPr>
          <w:spacing w:val="0"/>
          <w:w w:val="100"/>
        </w:rPr>
      </w:pPr>
      <w:r>
        <w:rPr>
          <w:spacing w:val="0"/>
          <w:w w:val="100"/>
        </w:rPr>
        <w:t>(</w:t>
      </w:r>
      <w:r w:rsidR="006B14A9" w:rsidRPr="006B14A9">
        <w:rPr>
          <w:spacing w:val="0"/>
          <w:w w:val="100"/>
        </w:rPr>
        <w:t>125</w:t>
      </w:r>
      <w:r>
        <w:rPr>
          <w:spacing w:val="0"/>
          <w:w w:val="100"/>
        </w:rPr>
        <w:t>)</w:t>
      </w:r>
    </w:p>
    <w:p w:rsidR="006B14A9" w:rsidRPr="006B14A9" w:rsidRDefault="006B14A9" w:rsidP="006B14A9">
      <w:pPr>
        <w:spacing w:line="240" w:lineRule="auto"/>
        <w:ind w:left="1264" w:right="1264"/>
        <w:jc w:val="both"/>
        <w:rPr>
          <w:spacing w:val="0"/>
          <w:w w:val="100"/>
        </w:rPr>
      </w:pPr>
      <w:r w:rsidRPr="006B14A9">
        <w:rPr>
          <w:spacing w:val="0"/>
          <w:w w:val="100"/>
        </w:rPr>
        <w:t>Среди других мероприятий, заслуживающих внимания, следует отметить создание Института подготовки работников судебных органов, в котором обучаются и п</w:t>
      </w:r>
      <w:r w:rsidR="00E8393E">
        <w:rPr>
          <w:spacing w:val="0"/>
          <w:w w:val="100"/>
        </w:rPr>
        <w:t>риобретают</w:t>
      </w:r>
      <w:r w:rsidRPr="006B14A9">
        <w:rPr>
          <w:spacing w:val="0"/>
          <w:w w:val="100"/>
        </w:rPr>
        <w:t xml:space="preserve"> квалификацию будущие судьи. Эта профессиональная подготовка положительно сказалась на исходе судебных разбирательств, в которых одной из сторон были женщины, пострадавшие от насилия в семье. Министерство внутренних дел прикладывает усилия к тому, чтобы увеличить число женщин-полицейских, прошедших специальную подготовку для работы с жертвами семейного насилия. Первый выпуск женщин – работников социальной полиции уже приступил к работе. По рекомендации ВСЖ усилия правительства, наряду с прочим, были направлены на промульгацию Декрет-закона № 26 от 1986 года. Указанный закон упрощает процедуру разбирательства в шариатских судах и ускоряет принятие решений в случаях, не терпящих промедления, например по вопросам выплаты содержания жене и защиты несовершеннолетних. </w:t>
      </w:r>
    </w:p>
    <w:p w:rsidR="00AA6EE3" w:rsidRDefault="00AA6EE3" w:rsidP="00AA6EE3">
      <w:pPr>
        <w:spacing w:line="240" w:lineRule="auto"/>
        <w:ind w:left="1264" w:right="1264"/>
        <w:jc w:val="right"/>
        <w:rPr>
          <w:spacing w:val="0"/>
          <w:w w:val="100"/>
        </w:rPr>
      </w:pPr>
      <w:r>
        <w:rPr>
          <w:spacing w:val="0"/>
          <w:w w:val="100"/>
        </w:rPr>
        <w:t>(</w:t>
      </w:r>
      <w:r w:rsidR="006B14A9" w:rsidRPr="006B14A9">
        <w:rPr>
          <w:spacing w:val="0"/>
          <w:w w:val="100"/>
        </w:rPr>
        <w:t>126</w:t>
      </w:r>
      <w:r>
        <w:rPr>
          <w:spacing w:val="0"/>
          <w:w w:val="100"/>
        </w:rPr>
        <w:t>)</w:t>
      </w:r>
    </w:p>
    <w:p w:rsidR="006B14A9" w:rsidRPr="006B14A9" w:rsidRDefault="006B14A9" w:rsidP="006B14A9">
      <w:pPr>
        <w:spacing w:line="240" w:lineRule="auto"/>
        <w:ind w:left="1264" w:right="1264"/>
        <w:jc w:val="both"/>
        <w:rPr>
          <w:spacing w:val="0"/>
          <w:w w:val="100"/>
        </w:rPr>
      </w:pPr>
      <w:r w:rsidRPr="006B14A9">
        <w:rPr>
          <w:spacing w:val="0"/>
          <w:w w:val="100"/>
        </w:rPr>
        <w:t xml:space="preserve">В числе мероприятий, организованных неправительственными объединениями, следует отметить – в качестве весьма значимого события – создание двух приютов для женщин, ставших жертвами насилия в семье. Один из приютов был организован женской ассоциацией, второй – объединением юристов. Одна из женских ассоциаций учредила центр семейного консультирования, в котором жертвам семейного насилия предоставляются бесплатная правовая помощь и рекомендации по вопросам семейной жизни. Центр заключает прямые договоры с адвокатами, которые ведут дела женщин, не способных оплатить судебные расходы и услуги юриста самостоятельно. Еще одна женская ассоциация организовала телефонную службу доверия, в которую могут обращаться с жалобами жертвы насилия в семье. Женщинам гарантируется конфиденциальность и особое внимание. Женские и правозащитные организации проводят большую просветительскую работу, распространяя информацию о насилии в отношении женщин через средства массовой информации и организуя семинары и тренинги для подготовки специалистов, работающих с жертвами насилия. В январе 2005 года в рамках сотрудничества государственных ведомств и неправительственных организаций в Бахрейне состоялась конференция по проблеме насилия, подготовленная "Международной амнистией" и Бахрейнским социальным партнерством в области борьбы с насилием </w:t>
      </w:r>
      <w:r w:rsidR="00E8393E">
        <w:rPr>
          <w:spacing w:val="0"/>
          <w:w w:val="100"/>
        </w:rPr>
        <w:t>в отношении</w:t>
      </w:r>
      <w:r w:rsidRPr="006B14A9">
        <w:rPr>
          <w:spacing w:val="0"/>
          <w:w w:val="100"/>
        </w:rPr>
        <w:t xml:space="preserve"> женщин при содействии Председателя ВСЖ. </w:t>
      </w:r>
    </w:p>
    <w:p w:rsidR="00AA6EE3" w:rsidRDefault="00AA6EE3" w:rsidP="00AA6EE3">
      <w:pPr>
        <w:spacing w:line="240" w:lineRule="auto"/>
        <w:ind w:left="1264" w:right="1264"/>
        <w:jc w:val="right"/>
        <w:rPr>
          <w:spacing w:val="0"/>
          <w:w w:val="100"/>
        </w:rPr>
      </w:pPr>
      <w:r>
        <w:rPr>
          <w:spacing w:val="0"/>
          <w:w w:val="100"/>
        </w:rPr>
        <w:t>(</w:t>
      </w:r>
      <w:r w:rsidR="006B14A9" w:rsidRPr="006B14A9">
        <w:rPr>
          <w:spacing w:val="0"/>
          <w:w w:val="100"/>
        </w:rPr>
        <w:t>127</w:t>
      </w:r>
      <w:r>
        <w:rPr>
          <w:spacing w:val="0"/>
          <w:w w:val="100"/>
        </w:rPr>
        <w:t>)</w:t>
      </w:r>
    </w:p>
    <w:p w:rsidR="006B14A9" w:rsidRPr="006B14A9" w:rsidRDefault="006B14A9" w:rsidP="006B14A9">
      <w:pPr>
        <w:spacing w:line="240" w:lineRule="auto"/>
        <w:ind w:left="1264" w:right="1264"/>
        <w:jc w:val="both"/>
        <w:rPr>
          <w:spacing w:val="0"/>
          <w:w w:val="100"/>
        </w:rPr>
      </w:pPr>
      <w:r w:rsidRPr="006B14A9">
        <w:rPr>
          <w:spacing w:val="0"/>
          <w:w w:val="100"/>
        </w:rPr>
        <w:t>Основная проблема, однако</w:t>
      </w:r>
      <w:r w:rsidR="00E8393E">
        <w:rPr>
          <w:spacing w:val="0"/>
          <w:w w:val="100"/>
        </w:rPr>
        <w:t>,</w:t>
      </w:r>
      <w:r w:rsidRPr="006B14A9">
        <w:rPr>
          <w:spacing w:val="0"/>
          <w:w w:val="100"/>
        </w:rPr>
        <w:t xml:space="preserve"> заключается в том, что женщины зачастую неохотно говорят о насилии в семье. Иногда жертвы смиряются со своей участью и хранят молчание, стремясь избежать огласки и мести со стороны мужа. В других случаях жертвы не могут доказать тот факт, что они стали жертвой насилия со стороны мужа, брата или отца. Кроме того, некоторые жертвы насилия просто не знают, как доказать, что они подверглись насилию, несмотря на то что насилие в отношении женщин чаще всего рассматривается как уголовно наказуемое преступление.</w:t>
      </w:r>
    </w:p>
    <w:p w:rsidR="00E8393E" w:rsidRDefault="00E8393E" w:rsidP="006B14A9">
      <w:pPr>
        <w:spacing w:line="240" w:lineRule="auto"/>
        <w:ind w:left="1264" w:right="1264"/>
        <w:jc w:val="both"/>
        <w:rPr>
          <w:spacing w:val="0"/>
          <w:w w:val="100"/>
        </w:rPr>
      </w:pPr>
    </w:p>
    <w:p w:rsidR="006B14A9" w:rsidRPr="006B14A9" w:rsidRDefault="006B14A9" w:rsidP="006B14A9">
      <w:pPr>
        <w:spacing w:line="240" w:lineRule="auto"/>
        <w:ind w:left="1264" w:right="1264"/>
        <w:jc w:val="both"/>
        <w:rPr>
          <w:spacing w:val="0"/>
          <w:w w:val="100"/>
        </w:rPr>
      </w:pPr>
      <w:r w:rsidRPr="006B14A9">
        <w:rPr>
          <w:spacing w:val="0"/>
          <w:w w:val="100"/>
        </w:rPr>
        <w:t xml:space="preserve">Учитывая вышеизложенное, вряд ли можно говорить о законодательных пробелах в данном вопросе. Однако некоторые активисты призывают к введению специального закона по борьбе с преступлениями, совершенными против женщин и связанными с насилием в семье, в рамках которого должно рассматриваться семейное насилие в качестве отдельного преступления, а также </w:t>
      </w:r>
      <w:r w:rsidR="00E8393E">
        <w:rPr>
          <w:spacing w:val="0"/>
          <w:w w:val="100"/>
        </w:rPr>
        <w:t>пред</w:t>
      </w:r>
      <w:r w:rsidRPr="006B14A9">
        <w:rPr>
          <w:spacing w:val="0"/>
          <w:w w:val="100"/>
        </w:rPr>
        <w:t xml:space="preserve">усматриваться соответствующие механизмы, позволяющие доказать факт насилия. </w:t>
      </w:r>
    </w:p>
    <w:p w:rsidR="00AA6EE3" w:rsidRDefault="00AA6EE3" w:rsidP="00AA6EE3">
      <w:pPr>
        <w:spacing w:line="240" w:lineRule="auto"/>
        <w:ind w:left="1264" w:right="1264"/>
        <w:jc w:val="right"/>
        <w:rPr>
          <w:spacing w:val="0"/>
          <w:w w:val="100"/>
        </w:rPr>
      </w:pPr>
      <w:r>
        <w:rPr>
          <w:spacing w:val="0"/>
          <w:w w:val="100"/>
        </w:rPr>
        <w:t>(</w:t>
      </w:r>
      <w:r w:rsidR="006B14A9" w:rsidRPr="006B14A9">
        <w:rPr>
          <w:spacing w:val="0"/>
          <w:w w:val="100"/>
        </w:rPr>
        <w:t>128</w:t>
      </w:r>
      <w:r>
        <w:rPr>
          <w:spacing w:val="0"/>
          <w:w w:val="100"/>
        </w:rPr>
        <w:t>)</w:t>
      </w:r>
    </w:p>
    <w:p w:rsidR="006B14A9" w:rsidRPr="006B14A9" w:rsidRDefault="006B14A9" w:rsidP="006B14A9">
      <w:pPr>
        <w:spacing w:line="240" w:lineRule="auto"/>
        <w:ind w:left="1264" w:right="1264"/>
        <w:jc w:val="both"/>
        <w:rPr>
          <w:spacing w:val="0"/>
          <w:w w:val="100"/>
        </w:rPr>
      </w:pPr>
      <w:r w:rsidRPr="006B14A9">
        <w:rPr>
          <w:spacing w:val="0"/>
          <w:w w:val="100"/>
        </w:rPr>
        <w:t>В действительности насилие и меры по борьбе с этим явлением не имеют никакого отношения к действующим законам или пробелам в законодательстве, так как законы, которые предусматривают наказание для лиц, виновных в насилии в семье, уже существуют. Скорее</w:t>
      </w:r>
      <w:r w:rsidR="00E8393E">
        <w:rPr>
          <w:spacing w:val="0"/>
          <w:w w:val="100"/>
        </w:rPr>
        <w:t>,</w:t>
      </w:r>
      <w:r w:rsidRPr="006B14A9">
        <w:rPr>
          <w:spacing w:val="0"/>
          <w:w w:val="100"/>
        </w:rPr>
        <w:t xml:space="preserve"> требуются серьезные шаги по созданию успешно работающих механизмов по борьбе с насилием в отношении женщин. Этого можно добиться только путем объединения усилий различных государственных и гражданских организаций, занимающихся проблемами семьи и вопросами, связанными с положением женщин. </w:t>
      </w:r>
    </w:p>
    <w:p w:rsidR="00AA6EE3" w:rsidRDefault="00AA6EE3" w:rsidP="00AA6EE3">
      <w:pPr>
        <w:spacing w:line="240" w:lineRule="auto"/>
        <w:ind w:left="1264" w:right="1264"/>
        <w:jc w:val="right"/>
        <w:rPr>
          <w:spacing w:val="0"/>
          <w:w w:val="100"/>
        </w:rPr>
      </w:pPr>
      <w:r>
        <w:rPr>
          <w:spacing w:val="0"/>
          <w:w w:val="100"/>
        </w:rPr>
        <w:t>(</w:t>
      </w:r>
      <w:r w:rsidR="006B14A9" w:rsidRPr="006B14A9">
        <w:rPr>
          <w:spacing w:val="0"/>
          <w:w w:val="100"/>
        </w:rPr>
        <w:t>129</w:t>
      </w:r>
      <w:r>
        <w:rPr>
          <w:spacing w:val="0"/>
          <w:w w:val="100"/>
        </w:rPr>
        <w:t>)</w:t>
      </w:r>
    </w:p>
    <w:p w:rsidR="006B14A9" w:rsidRPr="006B14A9" w:rsidRDefault="006B14A9" w:rsidP="006B14A9">
      <w:pPr>
        <w:spacing w:line="240" w:lineRule="auto"/>
        <w:ind w:left="1264" w:right="1264"/>
        <w:jc w:val="both"/>
        <w:rPr>
          <w:spacing w:val="0"/>
          <w:w w:val="100"/>
        </w:rPr>
      </w:pPr>
      <w:r w:rsidRPr="006B14A9">
        <w:rPr>
          <w:spacing w:val="0"/>
          <w:w w:val="100"/>
        </w:rPr>
        <w:t xml:space="preserve">Борьба с насилием в отношении женщин требует реформирования судопроизводства, применяемого шариатскими судами при рассмотрении таких дел. Шариатские суды по-прежнему страдают от недостатка административных кадров и отличаются слабостью административного аппарата в целом, что обусловливает необходимость административной и правовой реформы. Судьи и сотрудники правоприменительных органов должны пройти специальное обучение по вопросам и принципам прав человека, а также по процедуре рассмотрения дел, связанных с насилием в семье. </w:t>
      </w:r>
    </w:p>
    <w:p w:rsidR="00AA6EE3" w:rsidRDefault="00AA6EE3" w:rsidP="00AA6EE3">
      <w:pPr>
        <w:spacing w:line="240" w:lineRule="auto"/>
        <w:ind w:left="1264" w:right="1264"/>
        <w:jc w:val="right"/>
        <w:rPr>
          <w:spacing w:val="0"/>
          <w:w w:val="100"/>
        </w:rPr>
      </w:pPr>
      <w:r>
        <w:rPr>
          <w:spacing w:val="0"/>
          <w:w w:val="100"/>
        </w:rPr>
        <w:t>(</w:t>
      </w:r>
      <w:r w:rsidR="006B14A9" w:rsidRPr="006B14A9">
        <w:rPr>
          <w:spacing w:val="0"/>
          <w:w w:val="100"/>
        </w:rPr>
        <w:t>130</w:t>
      </w:r>
      <w:r>
        <w:rPr>
          <w:spacing w:val="0"/>
          <w:w w:val="100"/>
        </w:rPr>
        <w:t>)</w:t>
      </w:r>
    </w:p>
    <w:p w:rsidR="006B14A9" w:rsidRPr="006B14A9" w:rsidRDefault="00E8393E" w:rsidP="006B14A9">
      <w:pPr>
        <w:spacing w:line="240" w:lineRule="auto"/>
        <w:ind w:left="1264" w:right="1264"/>
        <w:jc w:val="both"/>
        <w:rPr>
          <w:spacing w:val="0"/>
          <w:w w:val="100"/>
        </w:rPr>
      </w:pPr>
      <w:r>
        <w:rPr>
          <w:spacing w:val="0"/>
          <w:w w:val="100"/>
        </w:rPr>
        <w:t>Н</w:t>
      </w:r>
      <w:r w:rsidR="006B14A9" w:rsidRPr="006B14A9">
        <w:rPr>
          <w:spacing w:val="0"/>
          <w:w w:val="100"/>
        </w:rPr>
        <w:t>еобходимо</w:t>
      </w:r>
      <w:r w:rsidR="009F785E">
        <w:rPr>
          <w:spacing w:val="0"/>
          <w:w w:val="100"/>
        </w:rPr>
        <w:t xml:space="preserve"> также</w:t>
      </w:r>
      <w:r w:rsidR="006B14A9" w:rsidRPr="006B14A9">
        <w:rPr>
          <w:spacing w:val="0"/>
          <w:w w:val="100"/>
        </w:rPr>
        <w:t xml:space="preserve"> принять закон о семье, который, безусловно, будет способствовать сокращению случаев насилия в семье и насилия в отношении женщин, учредить дополнительные палаты в судах и повысить роль отделов семейного консультирования в судебных инстанциях. </w:t>
      </w:r>
    </w:p>
    <w:p w:rsidR="00AA6EE3" w:rsidRDefault="00AA6EE3" w:rsidP="006B14A9">
      <w:pPr>
        <w:pStyle w:val="BodyText"/>
        <w:spacing w:after="0" w:line="240" w:lineRule="auto"/>
        <w:ind w:left="1264" w:right="1264"/>
      </w:pPr>
    </w:p>
    <w:p w:rsidR="006B14A9" w:rsidRDefault="006B14A9" w:rsidP="006B14A9">
      <w:pPr>
        <w:pStyle w:val="BodyText"/>
        <w:spacing w:after="0" w:line="240" w:lineRule="auto"/>
        <w:ind w:left="1264" w:right="1264"/>
      </w:pPr>
      <w:r w:rsidRPr="006B14A9">
        <w:t>Кроме того, необходимо более активно использовать средства массовой информации для проведения разъяснительной работы среди населения относительно насилия в семье и его последствий, а также способов защиты от насилия и борьбы с ним. Следует разработать программы подготовки для офицеров полиции и сотрудников судебных, медицинских, социальных и образовательных учреждений и обучить</w:t>
      </w:r>
      <w:r w:rsidR="00E8393E">
        <w:t xml:space="preserve"> их</w:t>
      </w:r>
      <w:r w:rsidRPr="006B14A9">
        <w:t xml:space="preserve"> специальным методикам обращения с женщинами, ставшими жертвами насилия, которые обеспечивали бы наилучшую защиту женщин и повышали престиж социальной полиции в этой сфере. </w:t>
      </w:r>
    </w:p>
    <w:p w:rsidR="00AA6EE3" w:rsidRPr="006B14A9" w:rsidRDefault="00AA6EE3" w:rsidP="006B14A9">
      <w:pPr>
        <w:pStyle w:val="BodyText"/>
        <w:spacing w:after="0" w:line="240" w:lineRule="auto"/>
        <w:ind w:left="1264" w:right="1264"/>
      </w:pPr>
    </w:p>
    <w:p w:rsidR="006B14A9" w:rsidRPr="00AA6EE3" w:rsidRDefault="006B14A9" w:rsidP="00AA6EE3">
      <w:pPr>
        <w:spacing w:line="240" w:lineRule="auto"/>
        <w:ind w:left="1264" w:right="1264" w:hanging="413"/>
        <w:jc w:val="both"/>
        <w:rPr>
          <w:b/>
          <w:bCs/>
          <w:spacing w:val="0"/>
          <w:w w:val="100"/>
          <w:sz w:val="24"/>
          <w:szCs w:val="24"/>
          <w:u w:val="single"/>
        </w:rPr>
      </w:pPr>
      <w:r w:rsidRPr="00AA6EE3">
        <w:rPr>
          <w:b/>
          <w:bCs/>
          <w:spacing w:val="0"/>
          <w:w w:val="100"/>
          <w:sz w:val="24"/>
          <w:szCs w:val="24"/>
          <w:u w:val="single"/>
        </w:rPr>
        <w:t>Статья 6 – Пресечение эксплуатации женщин</w:t>
      </w:r>
    </w:p>
    <w:p w:rsidR="00AA6EE3" w:rsidRDefault="00AA6EE3" w:rsidP="00AA6EE3">
      <w:pPr>
        <w:spacing w:line="240" w:lineRule="auto"/>
        <w:ind w:left="1264" w:right="1264"/>
        <w:jc w:val="right"/>
        <w:rPr>
          <w:spacing w:val="0"/>
          <w:w w:val="100"/>
        </w:rPr>
      </w:pPr>
      <w:r>
        <w:rPr>
          <w:spacing w:val="0"/>
          <w:w w:val="100"/>
        </w:rPr>
        <w:t>(</w:t>
      </w:r>
      <w:r w:rsidR="006B14A9" w:rsidRPr="006B14A9">
        <w:rPr>
          <w:spacing w:val="0"/>
          <w:w w:val="100"/>
        </w:rPr>
        <w:t>131</w:t>
      </w:r>
      <w:r>
        <w:rPr>
          <w:spacing w:val="0"/>
          <w:w w:val="100"/>
        </w:rPr>
        <w:t>)</w:t>
      </w:r>
    </w:p>
    <w:p w:rsidR="006B14A9" w:rsidRPr="006B14A9" w:rsidRDefault="006B14A9" w:rsidP="006B14A9">
      <w:pPr>
        <w:spacing w:line="240" w:lineRule="auto"/>
        <w:ind w:left="1264" w:right="1264"/>
        <w:jc w:val="both"/>
        <w:rPr>
          <w:i/>
          <w:iCs/>
          <w:spacing w:val="0"/>
          <w:w w:val="100"/>
        </w:rPr>
      </w:pPr>
      <w:r w:rsidRPr="006B14A9">
        <w:rPr>
          <w:i/>
          <w:iCs/>
          <w:spacing w:val="0"/>
          <w:w w:val="100"/>
        </w:rPr>
        <w:t>Государства-участники принимают все соответствующие меры, включая законодательные, для пресечения всех видов торговли женщинами и эксплуатации проституции женщин.</w:t>
      </w:r>
    </w:p>
    <w:p w:rsidR="00AA6EE3" w:rsidRDefault="00AA6EE3" w:rsidP="006B14A9">
      <w:pPr>
        <w:spacing w:line="240" w:lineRule="auto"/>
        <w:ind w:left="1264" w:right="1264"/>
        <w:jc w:val="both"/>
        <w:rPr>
          <w:b/>
          <w:bCs/>
          <w:spacing w:val="0"/>
          <w:w w:val="100"/>
        </w:rPr>
      </w:pPr>
    </w:p>
    <w:p w:rsidR="006B14A9" w:rsidRPr="00AA6EE3" w:rsidRDefault="00E8393E" w:rsidP="00AA6EE3">
      <w:pPr>
        <w:spacing w:line="240" w:lineRule="auto"/>
        <w:ind w:left="1264" w:right="1264" w:hanging="413"/>
        <w:jc w:val="both"/>
        <w:rPr>
          <w:spacing w:val="0"/>
          <w:w w:val="100"/>
          <w:sz w:val="22"/>
          <w:szCs w:val="22"/>
        </w:rPr>
      </w:pPr>
      <w:r>
        <w:rPr>
          <w:b/>
          <w:bCs/>
          <w:spacing w:val="0"/>
          <w:w w:val="100"/>
          <w:sz w:val="22"/>
          <w:szCs w:val="22"/>
        </w:rPr>
        <w:br w:type="page"/>
      </w:r>
      <w:r w:rsidR="006B14A9" w:rsidRPr="00AA6EE3">
        <w:rPr>
          <w:b/>
          <w:bCs/>
          <w:spacing w:val="0"/>
          <w:w w:val="100"/>
          <w:sz w:val="22"/>
          <w:szCs w:val="22"/>
        </w:rPr>
        <w:t>I.</w:t>
      </w:r>
      <w:r w:rsidR="006B14A9" w:rsidRPr="00AA6EE3">
        <w:rPr>
          <w:b/>
          <w:bCs/>
          <w:spacing w:val="0"/>
          <w:w w:val="100"/>
          <w:sz w:val="22"/>
          <w:szCs w:val="22"/>
        </w:rPr>
        <w:tab/>
        <w:t>Защита, пресечение эксплуатации женщин и торговли ими</w:t>
      </w:r>
      <w:r w:rsidR="006B14A9" w:rsidRPr="00AA6EE3">
        <w:rPr>
          <w:spacing w:val="0"/>
          <w:w w:val="100"/>
          <w:sz w:val="22"/>
          <w:szCs w:val="22"/>
        </w:rPr>
        <w:t xml:space="preserve"> </w:t>
      </w:r>
    </w:p>
    <w:p w:rsidR="00AA6EE3" w:rsidRDefault="00AA6EE3" w:rsidP="00AA6EE3">
      <w:pPr>
        <w:spacing w:line="240" w:lineRule="auto"/>
        <w:ind w:left="1264" w:right="1264"/>
        <w:jc w:val="right"/>
        <w:rPr>
          <w:spacing w:val="0"/>
          <w:w w:val="100"/>
        </w:rPr>
      </w:pPr>
      <w:r>
        <w:rPr>
          <w:spacing w:val="0"/>
          <w:w w:val="100"/>
        </w:rPr>
        <w:t>(</w:t>
      </w:r>
      <w:r w:rsidR="006B14A9" w:rsidRPr="006B14A9">
        <w:rPr>
          <w:spacing w:val="0"/>
          <w:w w:val="100"/>
        </w:rPr>
        <w:t>132</w:t>
      </w:r>
      <w:r>
        <w:rPr>
          <w:spacing w:val="0"/>
          <w:w w:val="100"/>
        </w:rPr>
        <w:t>)</w:t>
      </w:r>
    </w:p>
    <w:p w:rsidR="006B14A9" w:rsidRPr="006B14A9" w:rsidRDefault="006B14A9" w:rsidP="006B14A9">
      <w:pPr>
        <w:spacing w:line="240" w:lineRule="auto"/>
        <w:ind w:left="1264" w:right="1264"/>
        <w:jc w:val="both"/>
        <w:rPr>
          <w:spacing w:val="0"/>
          <w:w w:val="100"/>
        </w:rPr>
      </w:pPr>
      <w:r w:rsidRPr="006B14A9">
        <w:rPr>
          <w:spacing w:val="0"/>
          <w:w w:val="100"/>
        </w:rPr>
        <w:t xml:space="preserve">Бахрейнское общество решительно отвергает торговлю женщинами и эксплуатацию женской проституции. Подобные действия нарушают законы ислама и общественные устои и принципы. Общество не одобряет женщин, занимающихся проституцией. Большинство проституток в стране – иностранки, которые при въезде </w:t>
      </w:r>
      <w:r w:rsidR="00E8393E">
        <w:rPr>
          <w:spacing w:val="0"/>
          <w:w w:val="100"/>
        </w:rPr>
        <w:t>в Бахрейн</w:t>
      </w:r>
      <w:r w:rsidRPr="006B14A9">
        <w:rPr>
          <w:spacing w:val="0"/>
          <w:w w:val="100"/>
        </w:rPr>
        <w:t xml:space="preserve"> заявляют, что занимаются другими видами деятельности.</w:t>
      </w:r>
    </w:p>
    <w:p w:rsidR="00AA6EE3" w:rsidRDefault="00AA6EE3" w:rsidP="006B14A9">
      <w:pPr>
        <w:spacing w:line="240" w:lineRule="auto"/>
        <w:ind w:left="1264" w:right="1264"/>
        <w:jc w:val="both"/>
        <w:rPr>
          <w:spacing w:val="0"/>
          <w:w w:val="100"/>
        </w:rPr>
      </w:pPr>
    </w:p>
    <w:p w:rsidR="006B14A9" w:rsidRPr="006B14A9" w:rsidRDefault="006B14A9" w:rsidP="006B14A9">
      <w:pPr>
        <w:spacing w:line="240" w:lineRule="auto"/>
        <w:ind w:left="1264" w:right="1264"/>
        <w:jc w:val="both"/>
        <w:rPr>
          <w:spacing w:val="0"/>
          <w:w w:val="100"/>
        </w:rPr>
      </w:pPr>
      <w:r w:rsidRPr="006B14A9">
        <w:rPr>
          <w:spacing w:val="0"/>
          <w:w w:val="100"/>
        </w:rPr>
        <w:t xml:space="preserve">Все общественные и религиозные группы, составляющие бахрейнское общество, осуждают подобные занятия как чуждые общественному укладу, традициям и ценностям. Священнослужители делают все возможное, чтобы разъяснить верующим общественную опасность такого поведения. В этом их поддерживают организации гражданского общества, в частности ассоциации юристов. В средствах массовой информации широко освещается опасность проституции в целом и ее отрицательные последствия для общества и семьи. </w:t>
      </w:r>
    </w:p>
    <w:p w:rsidR="00AA6EE3" w:rsidRDefault="00AA6EE3" w:rsidP="006B14A9">
      <w:pPr>
        <w:spacing w:line="240" w:lineRule="auto"/>
        <w:ind w:left="1264" w:right="1264"/>
        <w:jc w:val="both"/>
        <w:rPr>
          <w:b/>
          <w:bCs/>
          <w:spacing w:val="0"/>
          <w:w w:val="100"/>
        </w:rPr>
      </w:pPr>
    </w:p>
    <w:p w:rsidR="006B14A9" w:rsidRPr="006B14A9" w:rsidRDefault="006B14A9" w:rsidP="00AA6EE3">
      <w:pPr>
        <w:spacing w:line="240" w:lineRule="auto"/>
        <w:ind w:left="1264" w:right="1264" w:hanging="413"/>
        <w:rPr>
          <w:b/>
          <w:bCs/>
          <w:spacing w:val="0"/>
          <w:w w:val="100"/>
        </w:rPr>
      </w:pPr>
      <w:r w:rsidRPr="00451FBD">
        <w:rPr>
          <w:b/>
          <w:bCs/>
          <w:spacing w:val="0"/>
          <w:w w:val="100"/>
          <w:sz w:val="22"/>
          <w:szCs w:val="22"/>
        </w:rPr>
        <w:t>I</w:t>
      </w:r>
      <w:r w:rsidRPr="00AA6EE3">
        <w:rPr>
          <w:b/>
          <w:bCs/>
          <w:spacing w:val="0"/>
          <w:w w:val="100"/>
          <w:sz w:val="22"/>
          <w:szCs w:val="22"/>
        </w:rPr>
        <w:t>I.</w:t>
      </w:r>
      <w:r w:rsidRPr="00AA6EE3">
        <w:rPr>
          <w:b/>
          <w:bCs/>
          <w:spacing w:val="0"/>
          <w:w w:val="100"/>
          <w:sz w:val="22"/>
          <w:szCs w:val="22"/>
        </w:rPr>
        <w:tab/>
        <w:t>Правовая защита женщин, пресечение эксплуатации женщин и торговли ими</w:t>
      </w:r>
    </w:p>
    <w:p w:rsidR="00AA6EE3" w:rsidRDefault="00AA6EE3" w:rsidP="00AA6EE3">
      <w:pPr>
        <w:spacing w:line="240" w:lineRule="auto"/>
        <w:ind w:left="1264" w:right="1264"/>
        <w:jc w:val="right"/>
        <w:rPr>
          <w:spacing w:val="0"/>
          <w:w w:val="100"/>
        </w:rPr>
      </w:pPr>
      <w:r>
        <w:rPr>
          <w:spacing w:val="0"/>
          <w:w w:val="100"/>
        </w:rPr>
        <w:t>(</w:t>
      </w:r>
      <w:r w:rsidR="006B14A9" w:rsidRPr="006B14A9">
        <w:rPr>
          <w:spacing w:val="0"/>
          <w:w w:val="100"/>
        </w:rPr>
        <w:t>133</w:t>
      </w:r>
      <w:r>
        <w:rPr>
          <w:spacing w:val="0"/>
          <w:w w:val="100"/>
        </w:rPr>
        <w:t>)</w:t>
      </w:r>
    </w:p>
    <w:p w:rsidR="006B14A9" w:rsidRPr="006B14A9" w:rsidRDefault="006B14A9" w:rsidP="006B14A9">
      <w:pPr>
        <w:spacing w:line="240" w:lineRule="auto"/>
        <w:ind w:left="1264" w:right="1264"/>
        <w:jc w:val="both"/>
        <w:rPr>
          <w:spacing w:val="0"/>
          <w:w w:val="100"/>
        </w:rPr>
      </w:pPr>
      <w:r w:rsidRPr="006B14A9">
        <w:rPr>
          <w:spacing w:val="0"/>
          <w:w w:val="100"/>
        </w:rPr>
        <w:t xml:space="preserve">Законодательство Бахрейна гарантирует женщинам защиту от любых покушений на их честь. Проституция является незаконной. В связи с этим Бахрейн присоединился к Конвенции Организации Объединенных Наций против транснациональной организованной преступности и дополняющим ее протоколам, в частности к Протоколу против незаконного ввоза мигрантов по суше, морю и воздуху и Протоколу о предотвращении и пресечении торговли людьми, в особенности женщинами и детьми, и наказании за нее. Бахрейн также подписал в 2006 году Международный пакт о гражданских и политических правах, а в 2007 году –Международный пакт об экономических, культурных и социальных правах. </w:t>
      </w:r>
    </w:p>
    <w:p w:rsidR="00AA6EE3" w:rsidRDefault="00AA6EE3" w:rsidP="006B14A9">
      <w:pPr>
        <w:spacing w:line="240" w:lineRule="auto"/>
        <w:ind w:left="1264" w:right="1264"/>
        <w:jc w:val="both"/>
        <w:rPr>
          <w:spacing w:val="0"/>
          <w:w w:val="100"/>
        </w:rPr>
      </w:pPr>
    </w:p>
    <w:p w:rsidR="00AA6EE3" w:rsidRDefault="00AA6EE3" w:rsidP="00451FBD">
      <w:pPr>
        <w:spacing w:line="240" w:lineRule="auto"/>
        <w:ind w:left="1264" w:right="1264"/>
        <w:jc w:val="right"/>
        <w:rPr>
          <w:spacing w:val="0"/>
          <w:w w:val="100"/>
        </w:rPr>
      </w:pPr>
      <w:r>
        <w:rPr>
          <w:spacing w:val="0"/>
          <w:w w:val="100"/>
        </w:rPr>
        <w:t>(</w:t>
      </w:r>
      <w:r w:rsidR="006B14A9" w:rsidRPr="006B14A9">
        <w:rPr>
          <w:spacing w:val="0"/>
          <w:w w:val="100"/>
        </w:rPr>
        <w:t>134</w:t>
      </w:r>
      <w:r>
        <w:rPr>
          <w:spacing w:val="0"/>
          <w:w w:val="100"/>
        </w:rPr>
        <w:t>)</w:t>
      </w:r>
    </w:p>
    <w:p w:rsidR="006B14A9" w:rsidRDefault="006B14A9" w:rsidP="006B14A9">
      <w:pPr>
        <w:spacing w:line="240" w:lineRule="auto"/>
        <w:ind w:left="1264" w:right="1264"/>
        <w:jc w:val="both"/>
        <w:rPr>
          <w:spacing w:val="0"/>
          <w:w w:val="100"/>
        </w:rPr>
      </w:pPr>
      <w:r w:rsidRPr="006B14A9">
        <w:rPr>
          <w:spacing w:val="0"/>
          <w:w w:val="100"/>
        </w:rPr>
        <w:t>В статьях 324–332 Уголовного кодекса (Закон № 15 от 1976 года) предусматривают</w:t>
      </w:r>
      <w:r w:rsidR="00E8393E">
        <w:rPr>
          <w:spacing w:val="0"/>
          <w:w w:val="100"/>
        </w:rPr>
        <w:t>ся</w:t>
      </w:r>
      <w:r w:rsidRPr="006B14A9">
        <w:rPr>
          <w:spacing w:val="0"/>
          <w:w w:val="100"/>
        </w:rPr>
        <w:t xml:space="preserve"> суровые меры наказания за развратные действия и проституцию. В Уголовном кодексе говорится, что любое лицо, в какой-либо форме содействующее или склоняющее женщину к совершению развратных действий или проституции, наказывается лишением свободы сроком на три го</w:t>
      </w:r>
      <w:r w:rsidR="00E8393E">
        <w:rPr>
          <w:spacing w:val="0"/>
          <w:w w:val="100"/>
        </w:rPr>
        <w:t>д</w:t>
      </w:r>
      <w:r w:rsidRPr="006B14A9">
        <w:rPr>
          <w:spacing w:val="0"/>
          <w:w w:val="100"/>
        </w:rPr>
        <w:t>а или на пять лет, если жертвой является несовершеннолетнее лицо. Если женщина совершает развратные действия или занимается проституцией по принуждению, под угрозами или в результате обмана, срок лишения свободы увеличивается до девяти лет или до десяти лет в случае, если жертва не достигла совершеннолетия (статья 325 – Меры наказания).</w:t>
      </w:r>
    </w:p>
    <w:p w:rsidR="00451FBD" w:rsidRPr="006B14A9" w:rsidRDefault="00451FBD" w:rsidP="006B14A9">
      <w:pPr>
        <w:spacing w:line="240" w:lineRule="auto"/>
        <w:ind w:left="1264" w:right="1264"/>
        <w:jc w:val="both"/>
        <w:rPr>
          <w:spacing w:val="0"/>
          <w:w w:val="100"/>
        </w:rPr>
      </w:pPr>
    </w:p>
    <w:p w:rsidR="00451FBD" w:rsidRDefault="00451FBD" w:rsidP="00451FBD">
      <w:pPr>
        <w:spacing w:line="240" w:lineRule="auto"/>
        <w:ind w:left="1264" w:right="1264"/>
        <w:jc w:val="right"/>
        <w:rPr>
          <w:spacing w:val="0"/>
          <w:w w:val="100"/>
        </w:rPr>
      </w:pPr>
      <w:r>
        <w:rPr>
          <w:spacing w:val="0"/>
          <w:w w:val="100"/>
        </w:rPr>
        <w:t>(</w:t>
      </w:r>
      <w:r w:rsidR="006B14A9" w:rsidRPr="006B14A9">
        <w:rPr>
          <w:spacing w:val="0"/>
          <w:w w:val="100"/>
        </w:rPr>
        <w:t>135</w:t>
      </w:r>
      <w:r>
        <w:rPr>
          <w:spacing w:val="0"/>
          <w:w w:val="100"/>
        </w:rPr>
        <w:t>)</w:t>
      </w:r>
    </w:p>
    <w:p w:rsidR="006B14A9" w:rsidRPr="006B14A9" w:rsidRDefault="006B14A9" w:rsidP="006B14A9">
      <w:pPr>
        <w:spacing w:line="240" w:lineRule="auto"/>
        <w:ind w:left="1264" w:right="1264"/>
        <w:jc w:val="both"/>
        <w:rPr>
          <w:spacing w:val="0"/>
          <w:w w:val="100"/>
        </w:rPr>
      </w:pPr>
      <w:r w:rsidRPr="006B14A9">
        <w:rPr>
          <w:spacing w:val="0"/>
          <w:w w:val="100"/>
        </w:rPr>
        <w:t xml:space="preserve">Любое лицо, источники существования которого зависят от доходов другого лица, занимающегося проституцией или совершающего развратные действия, которое оказывает влияние, контролирует или заставляет другое лицо совершить развратные действия или заниматься проституцией, подлежит наказанию в виде лишения свободы на срок до пяти лет (статья 326, пункт 2). Срок заключения увеличивается вдвое, если </w:t>
      </w:r>
      <w:r w:rsidR="00E8393E">
        <w:rPr>
          <w:spacing w:val="0"/>
          <w:w w:val="100"/>
        </w:rPr>
        <w:t>правонарушитель</w:t>
      </w:r>
      <w:r w:rsidRPr="006B14A9">
        <w:rPr>
          <w:spacing w:val="0"/>
          <w:w w:val="100"/>
        </w:rPr>
        <w:t xml:space="preserve"> является мужем жертвы (статья 327). Уголовный кодекс также запрещает создание или содержание притонов и публичных домов. Преступлением считается попытка любого лица в общественном месте склонить другое лицо к занятиям проституцией или совершению развратных действий. Срок заключения возрастает до пятнадцати лет, если правонарушитель является мужем жертвы или родственником по восходящей линии или лицом, которое несет ответственность за воспитание пострадавшей и ее содержание.</w:t>
      </w:r>
    </w:p>
    <w:p w:rsidR="00451FBD" w:rsidRDefault="00451FBD" w:rsidP="006B14A9">
      <w:pPr>
        <w:spacing w:line="240" w:lineRule="auto"/>
        <w:ind w:left="1264" w:right="1264"/>
        <w:jc w:val="both"/>
        <w:rPr>
          <w:spacing w:val="0"/>
          <w:w w:val="100"/>
        </w:rPr>
      </w:pPr>
    </w:p>
    <w:p w:rsidR="006B14A9" w:rsidRDefault="006B14A9" w:rsidP="006B14A9">
      <w:pPr>
        <w:spacing w:line="240" w:lineRule="auto"/>
        <w:ind w:left="1264" w:right="1264"/>
        <w:jc w:val="both"/>
        <w:rPr>
          <w:spacing w:val="0"/>
          <w:w w:val="100"/>
        </w:rPr>
      </w:pPr>
      <w:r w:rsidRPr="006B14A9">
        <w:rPr>
          <w:spacing w:val="0"/>
          <w:w w:val="100"/>
        </w:rPr>
        <w:t xml:space="preserve">Таким образом, законодательство страны квалифицирует как преступление подстрекательство, содействие, соучастие, наем, вовлечение или соблазнение лица с целью занятий проституцией, а в случае изнасилования предусматривает суровое наказание вплоть до пожизненного заключения или смертной казни (статья 334 Уголовного кодекса). </w:t>
      </w:r>
    </w:p>
    <w:p w:rsidR="00451FBD" w:rsidRPr="006B14A9" w:rsidRDefault="00451FBD" w:rsidP="006B14A9">
      <w:pPr>
        <w:spacing w:line="240" w:lineRule="auto"/>
        <w:ind w:left="1264" w:right="1264"/>
        <w:jc w:val="both"/>
        <w:rPr>
          <w:spacing w:val="0"/>
          <w:w w:val="100"/>
        </w:rPr>
      </w:pPr>
    </w:p>
    <w:p w:rsidR="006B14A9" w:rsidRPr="00451FBD" w:rsidRDefault="006B14A9" w:rsidP="00451FBD">
      <w:pPr>
        <w:numPr>
          <w:ilvl w:val="0"/>
          <w:numId w:val="23"/>
        </w:numPr>
        <w:tabs>
          <w:tab w:val="clear" w:pos="1984"/>
        </w:tabs>
        <w:spacing w:line="240" w:lineRule="auto"/>
        <w:ind w:left="1276" w:right="1264" w:hanging="567"/>
        <w:jc w:val="both"/>
        <w:rPr>
          <w:b/>
          <w:bCs/>
          <w:spacing w:val="0"/>
          <w:w w:val="100"/>
          <w:sz w:val="22"/>
          <w:szCs w:val="22"/>
        </w:rPr>
      </w:pPr>
      <w:r w:rsidRPr="00451FBD">
        <w:rPr>
          <w:b/>
          <w:bCs/>
          <w:spacing w:val="0"/>
          <w:w w:val="100"/>
          <w:sz w:val="22"/>
          <w:szCs w:val="22"/>
        </w:rPr>
        <w:t>Текущая ситуация и перспективы на будущее</w:t>
      </w:r>
    </w:p>
    <w:p w:rsidR="00451FBD" w:rsidRPr="006B14A9" w:rsidRDefault="00451FBD" w:rsidP="00451FBD">
      <w:pPr>
        <w:spacing w:line="240" w:lineRule="auto"/>
        <w:ind w:left="1264" w:right="1264"/>
        <w:jc w:val="right"/>
        <w:rPr>
          <w:spacing w:val="0"/>
          <w:w w:val="100"/>
        </w:rPr>
      </w:pPr>
      <w:r>
        <w:rPr>
          <w:spacing w:val="0"/>
          <w:w w:val="100"/>
        </w:rPr>
        <w:t>(136)</w:t>
      </w:r>
    </w:p>
    <w:p w:rsidR="006B14A9" w:rsidRPr="006B14A9" w:rsidRDefault="006B14A9" w:rsidP="006B14A9">
      <w:pPr>
        <w:spacing w:line="240" w:lineRule="auto"/>
        <w:ind w:left="1264" w:right="1264"/>
        <w:jc w:val="both"/>
        <w:rPr>
          <w:spacing w:val="0"/>
          <w:w w:val="100"/>
        </w:rPr>
      </w:pPr>
      <w:r w:rsidRPr="006B14A9">
        <w:rPr>
          <w:spacing w:val="0"/>
          <w:w w:val="100"/>
        </w:rPr>
        <w:t>Бахрейн предпринимает серьезные усилия по борьбе с торговлей людьми, в частности торговлей женщинами. Для разработки национальной стратегии по пресечению торговли людьми в стране была создана целевая группа, в состав которой вошли представители соответствующих министерств. При Министерстве внутренних дел было сформировано специальное подразделение, занимающееся делами, связанными с торговлей людьми. Правительство направило в Палату депутатов проект закона о борьбе с торговлей людьми. Был опубликован и переведен на различные языки целый ряд информационных материалов о правах и обязанностях иностранных работников, которые были разосланы в посольства зарубежных государств и пропускные пункты на въезде в страну. При Министерстве труда создана телефонная "горячая линия", которая принимает жалобы и предоставляет консультации, а также назначен ряд инспекторов, занимающихся проверкой условий труда иностранных работников.</w:t>
      </w:r>
    </w:p>
    <w:p w:rsidR="00D13C03" w:rsidRDefault="00D13C03" w:rsidP="00D13C03">
      <w:pPr>
        <w:spacing w:line="240" w:lineRule="auto"/>
        <w:ind w:left="1264" w:right="1264"/>
        <w:jc w:val="right"/>
        <w:rPr>
          <w:spacing w:val="0"/>
          <w:w w:val="100"/>
        </w:rPr>
      </w:pPr>
      <w:r>
        <w:rPr>
          <w:spacing w:val="0"/>
          <w:w w:val="100"/>
        </w:rPr>
        <w:t>(</w:t>
      </w:r>
      <w:r w:rsidRPr="006B14A9">
        <w:rPr>
          <w:spacing w:val="0"/>
          <w:w w:val="100"/>
        </w:rPr>
        <w:t>137</w:t>
      </w:r>
      <w:r>
        <w:rPr>
          <w:spacing w:val="0"/>
          <w:w w:val="100"/>
        </w:rPr>
        <w:t>)</w:t>
      </w:r>
    </w:p>
    <w:p w:rsidR="006B14A9" w:rsidRPr="006B14A9" w:rsidRDefault="006B14A9" w:rsidP="006B14A9">
      <w:pPr>
        <w:spacing w:line="240" w:lineRule="auto"/>
        <w:ind w:left="1264" w:right="1264"/>
        <w:jc w:val="both"/>
        <w:rPr>
          <w:spacing w:val="0"/>
          <w:w w:val="100"/>
        </w:rPr>
      </w:pPr>
      <w:r w:rsidRPr="006B14A9">
        <w:rPr>
          <w:spacing w:val="0"/>
          <w:w w:val="100"/>
        </w:rPr>
        <w:t xml:space="preserve">Бахрейн подписал ряд соответствующих конвенций МОТ, включая Конвенцию об упразднении принудительного труда (C105) и Конвенцию о принудительном или обязательном труде (C029). Он также подписал Конвенцию Организации Объединенных Наций против транснациональной организованной преступности и дополняющие ее протоколы (Протокол о предотвращении и пресечении торговли людьми, в особенности женщинами и детьми и наказании за нее, а также Протокол против незаконного ввоза мигрантов по суше, морю и воздуху). Помимо этого, как уже указывалось выше, Бахрейн присоединился к другим важным международным документам, включая Арабскую конвенцию о пресечении терроризма. </w:t>
      </w:r>
    </w:p>
    <w:p w:rsidR="00451FBD" w:rsidRDefault="00451FBD" w:rsidP="00451FBD">
      <w:pPr>
        <w:spacing w:line="240" w:lineRule="auto"/>
        <w:ind w:left="1264" w:right="1264"/>
        <w:jc w:val="right"/>
        <w:rPr>
          <w:spacing w:val="0"/>
          <w:w w:val="100"/>
        </w:rPr>
      </w:pPr>
    </w:p>
    <w:p w:rsidR="006B14A9" w:rsidRDefault="006B14A9" w:rsidP="006B14A9">
      <w:pPr>
        <w:spacing w:line="240" w:lineRule="auto"/>
        <w:ind w:left="1264" w:right="1264"/>
        <w:jc w:val="both"/>
        <w:rPr>
          <w:spacing w:val="0"/>
          <w:w w:val="100"/>
        </w:rPr>
      </w:pPr>
      <w:r w:rsidRPr="006B14A9">
        <w:rPr>
          <w:spacing w:val="0"/>
          <w:w w:val="100"/>
        </w:rPr>
        <w:t xml:space="preserve">Некоторые женские и правозащитные организации начали заниматься проблемами торговли людьми и эксплуатации женской проституции и искать пути борьбы с этими явлениями. Готовятся образовательные программы по данному вопросу. Проводятся соответствующие исследования, однако статистические выкладки и точная информация по этой проблеме пока отсутствуют. </w:t>
      </w:r>
    </w:p>
    <w:p w:rsidR="00451FBD" w:rsidRPr="006B14A9" w:rsidRDefault="00451FBD" w:rsidP="00451FBD">
      <w:pPr>
        <w:spacing w:line="240" w:lineRule="auto"/>
        <w:ind w:left="1264" w:right="1264"/>
        <w:jc w:val="right"/>
        <w:rPr>
          <w:spacing w:val="0"/>
          <w:w w:val="100"/>
        </w:rPr>
      </w:pPr>
    </w:p>
    <w:p w:rsidR="006B14A9" w:rsidRPr="00451FBD" w:rsidRDefault="006B14A9" w:rsidP="00451FBD">
      <w:pPr>
        <w:spacing w:line="240" w:lineRule="auto"/>
        <w:ind w:left="1264" w:right="1264" w:hanging="413"/>
        <w:jc w:val="both"/>
        <w:rPr>
          <w:b/>
          <w:bCs/>
          <w:spacing w:val="0"/>
          <w:w w:val="100"/>
          <w:sz w:val="24"/>
          <w:szCs w:val="24"/>
          <w:u w:val="single"/>
        </w:rPr>
      </w:pPr>
      <w:r w:rsidRPr="00451FBD">
        <w:rPr>
          <w:b/>
          <w:bCs/>
          <w:spacing w:val="0"/>
          <w:w w:val="100"/>
          <w:sz w:val="24"/>
          <w:szCs w:val="24"/>
          <w:u w:val="single"/>
        </w:rPr>
        <w:t>Статья 7 – Политическая и общественная жизнь</w:t>
      </w:r>
    </w:p>
    <w:p w:rsidR="00451FBD" w:rsidRDefault="006E1B9C" w:rsidP="006E1B9C">
      <w:pPr>
        <w:spacing w:line="240" w:lineRule="auto"/>
        <w:ind w:left="1264" w:right="1264"/>
        <w:jc w:val="right"/>
        <w:rPr>
          <w:spacing w:val="0"/>
          <w:w w:val="100"/>
        </w:rPr>
      </w:pPr>
      <w:r>
        <w:rPr>
          <w:spacing w:val="0"/>
          <w:w w:val="100"/>
        </w:rPr>
        <w:t>(</w:t>
      </w:r>
      <w:r w:rsidRPr="006B14A9">
        <w:rPr>
          <w:spacing w:val="0"/>
          <w:w w:val="100"/>
        </w:rPr>
        <w:t>138</w:t>
      </w:r>
      <w:r>
        <w:rPr>
          <w:spacing w:val="0"/>
          <w:w w:val="100"/>
        </w:rPr>
        <w:t>)</w:t>
      </w:r>
    </w:p>
    <w:p w:rsidR="006B14A9" w:rsidRPr="006B14A9" w:rsidRDefault="006B14A9" w:rsidP="006B14A9">
      <w:pPr>
        <w:spacing w:line="240" w:lineRule="auto"/>
        <w:ind w:left="1264" w:right="1264"/>
        <w:jc w:val="both"/>
        <w:rPr>
          <w:i/>
          <w:iCs/>
          <w:spacing w:val="0"/>
          <w:w w:val="100"/>
        </w:rPr>
      </w:pPr>
      <w:r w:rsidRPr="006B14A9">
        <w:rPr>
          <w:i/>
          <w:iCs/>
          <w:spacing w:val="0"/>
          <w:w w:val="100"/>
        </w:rPr>
        <w:t>Государства-участники принимают все соответствующие меры по ликвидации дискриминации в отношении женщин в политической и общественной жизни страны и, в частности, обеспечивают женщинам на равных условиях с мужчинами право:</w:t>
      </w:r>
    </w:p>
    <w:p w:rsidR="006B14A9" w:rsidRPr="006B14A9" w:rsidRDefault="006B14A9" w:rsidP="00451FBD">
      <w:pPr>
        <w:spacing w:before="120" w:line="240" w:lineRule="auto"/>
        <w:ind w:left="1559" w:right="1264"/>
        <w:jc w:val="both"/>
        <w:rPr>
          <w:i/>
          <w:iCs/>
          <w:spacing w:val="0"/>
          <w:w w:val="100"/>
        </w:rPr>
      </w:pPr>
      <w:r w:rsidRPr="006B14A9">
        <w:rPr>
          <w:i/>
          <w:iCs/>
          <w:spacing w:val="0"/>
          <w:w w:val="100"/>
        </w:rPr>
        <w:t>а)</w:t>
      </w:r>
      <w:r w:rsidRPr="006B14A9">
        <w:rPr>
          <w:i/>
          <w:iCs/>
          <w:spacing w:val="0"/>
          <w:w w:val="100"/>
        </w:rPr>
        <w:tab/>
        <w:t>голосовать на всех выборах и публичных референдумах и избираться во все публично избираемые органы;</w:t>
      </w:r>
    </w:p>
    <w:p w:rsidR="006B14A9" w:rsidRPr="006B14A9" w:rsidRDefault="006B14A9" w:rsidP="00451FBD">
      <w:pPr>
        <w:spacing w:before="120" w:line="240" w:lineRule="auto"/>
        <w:ind w:left="1559" w:right="1264"/>
        <w:jc w:val="both"/>
        <w:rPr>
          <w:i/>
          <w:iCs/>
          <w:spacing w:val="0"/>
          <w:w w:val="100"/>
        </w:rPr>
      </w:pPr>
      <w:r w:rsidRPr="006B14A9">
        <w:rPr>
          <w:i/>
          <w:iCs/>
          <w:spacing w:val="0"/>
          <w:w w:val="100"/>
        </w:rPr>
        <w:t>b)</w:t>
      </w:r>
      <w:r w:rsidRPr="006B14A9">
        <w:rPr>
          <w:i/>
          <w:iCs/>
          <w:spacing w:val="0"/>
          <w:w w:val="100"/>
        </w:rPr>
        <w:tab/>
        <w:t>участвовать в формулировании и осуществлении политики правительства и занимать государственные посты, а также осуществлять все государственные функции на всех уровнях государственного управления;</w:t>
      </w:r>
    </w:p>
    <w:p w:rsidR="006B14A9" w:rsidRPr="006B14A9" w:rsidRDefault="006B14A9" w:rsidP="00E8393E">
      <w:pPr>
        <w:spacing w:before="100" w:line="240" w:lineRule="auto"/>
        <w:ind w:left="1559" w:right="1264"/>
        <w:jc w:val="both"/>
        <w:rPr>
          <w:i/>
          <w:iCs/>
          <w:spacing w:val="0"/>
          <w:w w:val="100"/>
        </w:rPr>
      </w:pPr>
      <w:r w:rsidRPr="006B14A9">
        <w:rPr>
          <w:i/>
          <w:iCs/>
          <w:spacing w:val="0"/>
          <w:w w:val="100"/>
        </w:rPr>
        <w:t>c)</w:t>
      </w:r>
      <w:r w:rsidRPr="006B14A9">
        <w:rPr>
          <w:i/>
          <w:iCs/>
          <w:spacing w:val="0"/>
          <w:w w:val="100"/>
        </w:rPr>
        <w:tab/>
        <w:t>принимать участие в деятельности неправительственных организаций и ассоциаций, занимающихся проблемами общественной и политической жизни страны</w:t>
      </w:r>
      <w:r w:rsidR="006E1B9C">
        <w:rPr>
          <w:i/>
          <w:iCs/>
          <w:spacing w:val="0"/>
          <w:w w:val="100"/>
        </w:rPr>
        <w:t>.</w:t>
      </w:r>
      <w:r w:rsidRPr="006B14A9">
        <w:rPr>
          <w:i/>
          <w:iCs/>
          <w:spacing w:val="0"/>
          <w:w w:val="100"/>
        </w:rPr>
        <w:t xml:space="preserve"> </w:t>
      </w:r>
    </w:p>
    <w:p w:rsidR="00451FBD" w:rsidRDefault="00451FBD" w:rsidP="006B14A9">
      <w:pPr>
        <w:spacing w:line="240" w:lineRule="auto"/>
        <w:ind w:left="1264" w:right="1264"/>
        <w:jc w:val="both"/>
        <w:rPr>
          <w:b/>
          <w:bCs/>
          <w:spacing w:val="0"/>
          <w:w w:val="100"/>
        </w:rPr>
      </w:pPr>
    </w:p>
    <w:p w:rsidR="006B14A9" w:rsidRPr="00451FBD" w:rsidRDefault="006B14A9" w:rsidP="00451FBD">
      <w:pPr>
        <w:spacing w:line="240" w:lineRule="auto"/>
        <w:ind w:left="1264" w:right="1264" w:hanging="413"/>
        <w:jc w:val="both"/>
        <w:rPr>
          <w:spacing w:val="0"/>
          <w:w w:val="100"/>
          <w:sz w:val="22"/>
          <w:szCs w:val="22"/>
        </w:rPr>
      </w:pPr>
      <w:r w:rsidRPr="00451FBD">
        <w:rPr>
          <w:b/>
          <w:bCs/>
          <w:spacing w:val="0"/>
          <w:w w:val="100"/>
          <w:sz w:val="22"/>
          <w:szCs w:val="22"/>
        </w:rPr>
        <w:t>I.</w:t>
      </w:r>
      <w:r w:rsidRPr="00451FBD">
        <w:rPr>
          <w:b/>
          <w:bCs/>
          <w:spacing w:val="0"/>
          <w:w w:val="100"/>
          <w:sz w:val="22"/>
          <w:szCs w:val="22"/>
        </w:rPr>
        <w:tab/>
        <w:t>Избирательное право</w:t>
      </w:r>
    </w:p>
    <w:p w:rsidR="00451FBD" w:rsidRDefault="00451FBD" w:rsidP="00451FBD">
      <w:pPr>
        <w:spacing w:line="240" w:lineRule="auto"/>
        <w:ind w:left="1264" w:right="1264"/>
        <w:jc w:val="right"/>
        <w:rPr>
          <w:spacing w:val="0"/>
          <w:w w:val="100"/>
        </w:rPr>
      </w:pPr>
      <w:r>
        <w:rPr>
          <w:spacing w:val="0"/>
          <w:w w:val="100"/>
        </w:rPr>
        <w:t>(</w:t>
      </w:r>
      <w:r w:rsidR="006B14A9" w:rsidRPr="006B14A9">
        <w:rPr>
          <w:spacing w:val="0"/>
          <w:w w:val="100"/>
        </w:rPr>
        <w:t>139</w:t>
      </w:r>
      <w:r>
        <w:rPr>
          <w:spacing w:val="0"/>
          <w:w w:val="100"/>
        </w:rPr>
        <w:t>)</w:t>
      </w:r>
    </w:p>
    <w:p w:rsidR="006B14A9" w:rsidRPr="006B14A9" w:rsidRDefault="006B14A9" w:rsidP="006B14A9">
      <w:pPr>
        <w:spacing w:line="240" w:lineRule="auto"/>
        <w:ind w:left="1264" w:right="1264"/>
        <w:jc w:val="both"/>
        <w:rPr>
          <w:spacing w:val="0"/>
          <w:w w:val="100"/>
        </w:rPr>
      </w:pPr>
      <w:r w:rsidRPr="006B14A9">
        <w:rPr>
          <w:spacing w:val="0"/>
          <w:w w:val="100"/>
        </w:rPr>
        <w:t>В статье 1 е) Конституции Бахрейна с поправками 2002 года говорится: "Граждане, как мужчины, так и женщины, имеют право на участие в общественной жизни и пользуются политическими правами, включая право избирать и быть избранными в соответствии с настоящей Конституцией и условиями и принципами, предусмотренными законом. За исключением случаев, указанных законом, ни один гражданин не может быть лишен права голоса или права на выдвижение своей кандидатуры на выборах".</w:t>
      </w:r>
    </w:p>
    <w:p w:rsidR="00451FBD" w:rsidRDefault="00451FBD" w:rsidP="006B14A9">
      <w:pPr>
        <w:spacing w:line="240" w:lineRule="auto"/>
        <w:ind w:left="1264" w:right="1264"/>
        <w:jc w:val="both"/>
        <w:rPr>
          <w:spacing w:val="0"/>
          <w:w w:val="100"/>
        </w:rPr>
      </w:pPr>
    </w:p>
    <w:p w:rsidR="006B14A9" w:rsidRPr="006B14A9" w:rsidRDefault="006B14A9" w:rsidP="006B14A9">
      <w:pPr>
        <w:spacing w:line="240" w:lineRule="auto"/>
        <w:ind w:left="1264" w:right="1264"/>
        <w:jc w:val="both"/>
        <w:rPr>
          <w:spacing w:val="0"/>
          <w:w w:val="100"/>
        </w:rPr>
      </w:pPr>
      <w:r w:rsidRPr="006B14A9">
        <w:rPr>
          <w:spacing w:val="0"/>
          <w:w w:val="100"/>
        </w:rPr>
        <w:t xml:space="preserve">В статье 5 b) говорится: "Государство обеспечивает женщинам возможность совмещать свои семейные обязанности с работой вне дома, а также предоставляет им равные с мужчинами права в политической, социальной, культурной и экономической сферах без нарушения положений исламского канонического права (шариата)". </w:t>
      </w:r>
    </w:p>
    <w:p w:rsidR="00451FBD" w:rsidRDefault="00451FBD" w:rsidP="006B14A9">
      <w:pPr>
        <w:spacing w:line="240" w:lineRule="auto"/>
        <w:ind w:left="1264" w:right="1264"/>
        <w:jc w:val="both"/>
        <w:rPr>
          <w:spacing w:val="0"/>
          <w:w w:val="100"/>
        </w:rPr>
      </w:pPr>
    </w:p>
    <w:p w:rsidR="006B14A9" w:rsidRDefault="006B14A9" w:rsidP="006B14A9">
      <w:pPr>
        <w:spacing w:line="240" w:lineRule="auto"/>
        <w:ind w:left="1264" w:right="1264"/>
        <w:jc w:val="both"/>
        <w:rPr>
          <w:spacing w:val="0"/>
          <w:w w:val="100"/>
        </w:rPr>
      </w:pPr>
      <w:r w:rsidRPr="006B14A9">
        <w:rPr>
          <w:spacing w:val="0"/>
          <w:w w:val="100"/>
        </w:rPr>
        <w:t>Кроме того, были приняты два Декрет-закона, утверждающие политические права женщин: Декрет-закон об осуществлении политических прав № 14 от 2002 года и Декрет-закон о Консультативном совете и Палате депутатов № 15 от 2002 года.</w:t>
      </w:r>
    </w:p>
    <w:p w:rsidR="00451FBD" w:rsidRPr="006B14A9" w:rsidRDefault="00451FBD" w:rsidP="006B14A9">
      <w:pPr>
        <w:spacing w:line="240" w:lineRule="auto"/>
        <w:ind w:left="1264" w:right="1264"/>
        <w:jc w:val="both"/>
        <w:rPr>
          <w:spacing w:val="0"/>
          <w:w w:val="100"/>
        </w:rPr>
      </w:pPr>
    </w:p>
    <w:p w:rsidR="006B14A9" w:rsidRPr="006B14A9" w:rsidRDefault="006B14A9" w:rsidP="00451FBD">
      <w:pPr>
        <w:tabs>
          <w:tab w:val="left" w:pos="1560"/>
        </w:tabs>
        <w:spacing w:line="240" w:lineRule="auto"/>
        <w:ind w:left="1264" w:right="1264"/>
        <w:jc w:val="both"/>
        <w:rPr>
          <w:b/>
          <w:bCs/>
          <w:spacing w:val="0"/>
          <w:w w:val="100"/>
        </w:rPr>
      </w:pPr>
      <w:r w:rsidRPr="006B14A9">
        <w:rPr>
          <w:b/>
          <w:bCs/>
          <w:spacing w:val="0"/>
          <w:w w:val="100"/>
        </w:rPr>
        <w:t>1.</w:t>
      </w:r>
      <w:r w:rsidRPr="006B14A9">
        <w:rPr>
          <w:b/>
          <w:bCs/>
          <w:spacing w:val="0"/>
          <w:w w:val="100"/>
        </w:rPr>
        <w:tab/>
        <w:t>Участие в референдумах</w:t>
      </w:r>
    </w:p>
    <w:p w:rsidR="00451FBD" w:rsidRDefault="00451FBD" w:rsidP="00451FBD">
      <w:pPr>
        <w:spacing w:line="240" w:lineRule="auto"/>
        <w:ind w:left="1264" w:right="1264"/>
        <w:jc w:val="right"/>
        <w:rPr>
          <w:spacing w:val="0"/>
          <w:w w:val="100"/>
        </w:rPr>
      </w:pPr>
      <w:r>
        <w:rPr>
          <w:spacing w:val="0"/>
          <w:w w:val="100"/>
        </w:rPr>
        <w:t>(</w:t>
      </w:r>
      <w:r w:rsidR="006B14A9" w:rsidRPr="006B14A9">
        <w:rPr>
          <w:spacing w:val="0"/>
          <w:w w:val="100"/>
        </w:rPr>
        <w:t>140</w:t>
      </w:r>
      <w:r>
        <w:rPr>
          <w:spacing w:val="0"/>
          <w:w w:val="100"/>
        </w:rPr>
        <w:t>)</w:t>
      </w:r>
    </w:p>
    <w:p w:rsidR="006B14A9" w:rsidRDefault="006B14A9" w:rsidP="006B14A9">
      <w:pPr>
        <w:spacing w:line="240" w:lineRule="auto"/>
        <w:ind w:left="1264" w:right="1264"/>
        <w:jc w:val="both"/>
        <w:rPr>
          <w:spacing w:val="0"/>
          <w:w w:val="100"/>
        </w:rPr>
      </w:pPr>
      <w:r w:rsidRPr="006B14A9">
        <w:rPr>
          <w:spacing w:val="0"/>
          <w:w w:val="100"/>
        </w:rPr>
        <w:t>Бахрейнские женщины впервые приняли участие в голосовании в феврале 2001 года в ходе всенародного референдума по НХД. В голосовании приняло участие 49 процентов женщин страны. Документ, одобренный 98,4 процента населения, заложил основы для внесения поправок в Конституцию и осуществления политических и законодательных реформ, которые предусматривают предоставление женщинам в полном объеме политических прав и расширение их возможностей.</w:t>
      </w:r>
    </w:p>
    <w:p w:rsidR="00451FBD" w:rsidRPr="006B14A9" w:rsidRDefault="00451FBD" w:rsidP="006B14A9">
      <w:pPr>
        <w:spacing w:line="240" w:lineRule="auto"/>
        <w:ind w:left="1264" w:right="1264"/>
        <w:jc w:val="both"/>
        <w:rPr>
          <w:spacing w:val="0"/>
          <w:w w:val="100"/>
        </w:rPr>
      </w:pPr>
    </w:p>
    <w:p w:rsidR="006B14A9" w:rsidRPr="006B14A9" w:rsidRDefault="006B14A9" w:rsidP="00451FBD">
      <w:pPr>
        <w:tabs>
          <w:tab w:val="left" w:pos="1560"/>
        </w:tabs>
        <w:spacing w:line="240" w:lineRule="auto"/>
        <w:ind w:left="1264" w:right="1264"/>
        <w:jc w:val="both"/>
        <w:rPr>
          <w:b/>
          <w:bCs/>
          <w:spacing w:val="0"/>
          <w:w w:val="100"/>
        </w:rPr>
      </w:pPr>
      <w:r w:rsidRPr="006B14A9">
        <w:rPr>
          <w:b/>
          <w:bCs/>
          <w:spacing w:val="0"/>
          <w:w w:val="100"/>
        </w:rPr>
        <w:t>2.</w:t>
      </w:r>
      <w:r w:rsidRPr="006B14A9">
        <w:rPr>
          <w:b/>
          <w:bCs/>
          <w:spacing w:val="0"/>
          <w:w w:val="100"/>
        </w:rPr>
        <w:tab/>
        <w:t>Участие в муниципальных выборах</w:t>
      </w:r>
    </w:p>
    <w:p w:rsidR="00451FBD" w:rsidRDefault="00451FBD" w:rsidP="00451FBD">
      <w:pPr>
        <w:spacing w:line="240" w:lineRule="auto"/>
        <w:ind w:left="1264" w:right="1264"/>
        <w:jc w:val="right"/>
        <w:rPr>
          <w:spacing w:val="0"/>
          <w:w w:val="100"/>
        </w:rPr>
      </w:pPr>
      <w:r>
        <w:rPr>
          <w:spacing w:val="0"/>
          <w:w w:val="100"/>
        </w:rPr>
        <w:t>(</w:t>
      </w:r>
      <w:r w:rsidR="006B14A9" w:rsidRPr="006B14A9">
        <w:rPr>
          <w:spacing w:val="0"/>
          <w:w w:val="100"/>
        </w:rPr>
        <w:t>141</w:t>
      </w:r>
      <w:r>
        <w:rPr>
          <w:spacing w:val="0"/>
          <w:w w:val="100"/>
        </w:rPr>
        <w:t>)</w:t>
      </w:r>
    </w:p>
    <w:p w:rsidR="00451FBD" w:rsidRDefault="006B14A9" w:rsidP="006B14A9">
      <w:pPr>
        <w:spacing w:line="240" w:lineRule="auto"/>
        <w:ind w:left="1264" w:right="1264"/>
        <w:jc w:val="both"/>
        <w:rPr>
          <w:spacing w:val="0"/>
          <w:w w:val="100"/>
        </w:rPr>
      </w:pPr>
      <w:r w:rsidRPr="006B14A9">
        <w:rPr>
          <w:spacing w:val="0"/>
          <w:w w:val="100"/>
        </w:rPr>
        <w:t>Женщины Бахрейна выдвигали свои кандидатуры и участвовали в голосовании в ходе муниципальных выборов 2002 года. Таким образом они получили возможность реализовать свои политические права, закрепленные в НХД и Конституции с внесенными поправками. Самым важным из этих прав является равенство с мужчинами в политической жизни. В числе кандидатов, принявших участие в выборах 9 мая 200</w:t>
      </w:r>
      <w:r w:rsidR="00E8393E">
        <w:rPr>
          <w:spacing w:val="0"/>
          <w:w w:val="100"/>
        </w:rPr>
        <w:t>2</w:t>
      </w:r>
      <w:r w:rsidRPr="006B14A9">
        <w:rPr>
          <w:spacing w:val="0"/>
          <w:w w:val="100"/>
        </w:rPr>
        <w:t> года, была 31 женщина и 275 мужчин. Ни одна женщина-кандидат не дошла до второго тура выборов, однако в качестве избирателей в первом и втором турах голосования свое право голоса реализовали</w:t>
      </w:r>
      <w:r w:rsidR="00E8393E">
        <w:rPr>
          <w:spacing w:val="0"/>
          <w:w w:val="100"/>
        </w:rPr>
        <w:t xml:space="preserve"> соответственно</w:t>
      </w:r>
      <w:r w:rsidRPr="006B14A9">
        <w:rPr>
          <w:spacing w:val="0"/>
          <w:w w:val="100"/>
        </w:rPr>
        <w:t xml:space="preserve"> 51 и 55 процентов женщин. Эти показатели свидетельствуют о возросшей политической активности женщин и их желании принимать деятельное участие в политической жизни страны. В ходе выборов 2006 года свои кандидатуры выдвинули 5 женщин (для сравнения, кандидатов-мужчин насчитывалось 160 человек), но ни одной не удалось получить нужное число голосов избирателей</w:t>
      </w:r>
      <w:r w:rsidRPr="006B14A9">
        <w:rPr>
          <w:rStyle w:val="FootnoteReference"/>
          <w:spacing w:val="0"/>
          <w:w w:val="100"/>
          <w:position w:val="0"/>
        </w:rPr>
        <w:footnoteReference w:id="15"/>
      </w:r>
      <w:r w:rsidRPr="006B14A9">
        <w:rPr>
          <w:spacing w:val="0"/>
          <w:w w:val="100"/>
        </w:rPr>
        <w:t>.</w:t>
      </w:r>
    </w:p>
    <w:p w:rsidR="006B14A9" w:rsidRPr="006B14A9" w:rsidRDefault="006B14A9" w:rsidP="00451FBD">
      <w:pPr>
        <w:spacing w:line="240" w:lineRule="auto"/>
        <w:ind w:left="1264" w:right="1264"/>
        <w:jc w:val="right"/>
        <w:rPr>
          <w:spacing w:val="0"/>
          <w:w w:val="100"/>
        </w:rPr>
      </w:pPr>
    </w:p>
    <w:p w:rsidR="006B14A9" w:rsidRPr="006B14A9" w:rsidRDefault="006B14A9" w:rsidP="00451FBD">
      <w:pPr>
        <w:tabs>
          <w:tab w:val="left" w:pos="1560"/>
        </w:tabs>
        <w:spacing w:line="240" w:lineRule="auto"/>
        <w:ind w:left="1264" w:right="1264"/>
        <w:jc w:val="both"/>
        <w:rPr>
          <w:b/>
          <w:bCs/>
          <w:spacing w:val="0"/>
          <w:w w:val="100"/>
        </w:rPr>
      </w:pPr>
      <w:r w:rsidRPr="006B14A9">
        <w:rPr>
          <w:b/>
          <w:bCs/>
          <w:spacing w:val="0"/>
          <w:w w:val="100"/>
        </w:rPr>
        <w:t>3.</w:t>
      </w:r>
      <w:r w:rsidRPr="006B14A9">
        <w:rPr>
          <w:b/>
          <w:bCs/>
          <w:spacing w:val="0"/>
          <w:w w:val="100"/>
        </w:rPr>
        <w:tab/>
        <w:t>Участие в парламентских выборах</w:t>
      </w:r>
    </w:p>
    <w:p w:rsidR="00451FBD" w:rsidRPr="00E8393E" w:rsidRDefault="006E1B9C" w:rsidP="006E1B9C">
      <w:pPr>
        <w:spacing w:line="240" w:lineRule="auto"/>
        <w:ind w:left="1264" w:right="1264"/>
        <w:jc w:val="right"/>
        <w:rPr>
          <w:spacing w:val="0"/>
          <w:w w:val="100"/>
          <w:sz w:val="12"/>
          <w:szCs w:val="12"/>
        </w:rPr>
      </w:pPr>
      <w:r>
        <w:rPr>
          <w:spacing w:val="0"/>
          <w:w w:val="100"/>
        </w:rPr>
        <w:t>(</w:t>
      </w:r>
      <w:r w:rsidRPr="006B14A9">
        <w:rPr>
          <w:spacing w:val="0"/>
          <w:w w:val="100"/>
        </w:rPr>
        <w:t>142</w:t>
      </w:r>
      <w:r>
        <w:rPr>
          <w:spacing w:val="0"/>
          <w:w w:val="100"/>
        </w:rPr>
        <w:t>)</w:t>
      </w:r>
    </w:p>
    <w:p w:rsidR="006B14A9" w:rsidRPr="006B14A9" w:rsidRDefault="006B14A9" w:rsidP="006B14A9">
      <w:pPr>
        <w:spacing w:line="240" w:lineRule="auto"/>
        <w:ind w:left="1264" w:right="1264"/>
        <w:jc w:val="both"/>
        <w:rPr>
          <w:spacing w:val="0"/>
          <w:w w:val="100"/>
        </w:rPr>
      </w:pPr>
      <w:r w:rsidRPr="006B14A9">
        <w:rPr>
          <w:spacing w:val="0"/>
          <w:w w:val="100"/>
        </w:rPr>
        <w:t>В 2002 году бахрейнские женщины участвовали в парламентских выборах в качестве кандидатов и избирателей. Свои кандидатуры выдвинули 8 женщин и 169 мужчин. Ни одна женщина не победила, но две женщины прошл</w:t>
      </w:r>
      <w:r w:rsidR="00E8393E">
        <w:rPr>
          <w:spacing w:val="0"/>
          <w:w w:val="100"/>
        </w:rPr>
        <w:t>и</w:t>
      </w:r>
      <w:r w:rsidRPr="006B14A9">
        <w:rPr>
          <w:spacing w:val="0"/>
          <w:w w:val="100"/>
        </w:rPr>
        <w:t xml:space="preserve"> на второй тур и ожидается, что на следующих выборах женщины покажут лучшие результаты. На избирательные участки пришли 47,7 процента женщин, что считается хорошим результатом, учитывая новизну опыта. Бахрейнские женщины также участвовали в парламентских выборах 2006 года. Свои кандидатуры выдвинули 16 женщин и 190 мужчин, и одна женщина по результатам безальтернативных выборов получила место в парламенте</w:t>
      </w:r>
      <w:r w:rsidRPr="006B14A9">
        <w:rPr>
          <w:rStyle w:val="FootnoteReference"/>
          <w:spacing w:val="0"/>
          <w:w w:val="100"/>
          <w:position w:val="0"/>
        </w:rPr>
        <w:footnoteReference w:id="16"/>
      </w:r>
      <w:r w:rsidRPr="006B14A9">
        <w:rPr>
          <w:spacing w:val="0"/>
          <w:w w:val="100"/>
        </w:rPr>
        <w:t>.</w:t>
      </w:r>
    </w:p>
    <w:p w:rsidR="00451FBD" w:rsidRPr="00E8393E" w:rsidRDefault="00451FBD" w:rsidP="006B14A9">
      <w:pPr>
        <w:spacing w:line="240" w:lineRule="auto"/>
        <w:ind w:left="1264" w:right="1264"/>
        <w:jc w:val="both"/>
        <w:rPr>
          <w:spacing w:val="0"/>
          <w:w w:val="100"/>
          <w:sz w:val="12"/>
          <w:szCs w:val="12"/>
        </w:rPr>
      </w:pPr>
    </w:p>
    <w:p w:rsidR="006B14A9" w:rsidRPr="006B14A9" w:rsidRDefault="006B14A9" w:rsidP="006B14A9">
      <w:pPr>
        <w:spacing w:line="240" w:lineRule="auto"/>
        <w:ind w:left="1264" w:right="1264"/>
        <w:jc w:val="both"/>
        <w:rPr>
          <w:spacing w:val="0"/>
          <w:w w:val="100"/>
        </w:rPr>
      </w:pPr>
      <w:r w:rsidRPr="006B14A9">
        <w:rPr>
          <w:spacing w:val="0"/>
          <w:w w:val="100"/>
        </w:rPr>
        <w:t xml:space="preserve">В 2002 году шесть женщин было назначено в Консультативный совет, насчитывающий 40 членов; в 2006 году численность женщин в Совете возросла до десяти. Консультативный совет является одной из двух палат парламента страны. Вместе с Палатой депутатов Консультативный совет принимает законы, однако только этот парламентский орган обладает соответствующей политической функцией. </w:t>
      </w:r>
    </w:p>
    <w:p w:rsidR="00451FBD" w:rsidRPr="00E8393E" w:rsidRDefault="00451FBD" w:rsidP="006B14A9">
      <w:pPr>
        <w:spacing w:line="240" w:lineRule="auto"/>
        <w:ind w:left="1264" w:right="1264"/>
        <w:jc w:val="both"/>
        <w:rPr>
          <w:spacing w:val="0"/>
          <w:w w:val="100"/>
          <w:sz w:val="12"/>
          <w:szCs w:val="12"/>
        </w:rPr>
      </w:pPr>
    </w:p>
    <w:p w:rsidR="006B14A9" w:rsidRPr="006B14A9" w:rsidRDefault="006B14A9" w:rsidP="006B14A9">
      <w:pPr>
        <w:spacing w:line="240" w:lineRule="auto"/>
        <w:ind w:left="1264" w:right="1264"/>
        <w:jc w:val="both"/>
        <w:rPr>
          <w:spacing w:val="0"/>
          <w:w w:val="100"/>
        </w:rPr>
      </w:pPr>
      <w:r w:rsidRPr="006B14A9">
        <w:rPr>
          <w:spacing w:val="0"/>
          <w:w w:val="100"/>
        </w:rPr>
        <w:t>В следующей таблице приводятся данные о числе и процентном соотношении женщин и мужчин среди кандидатов, принявших участие в первом и втором турах муниципальных и парламентских выборов 2002 года.</w:t>
      </w:r>
    </w:p>
    <w:p w:rsidR="00451FBD" w:rsidRDefault="00451FBD" w:rsidP="006B14A9">
      <w:pPr>
        <w:spacing w:line="240" w:lineRule="auto"/>
        <w:ind w:left="1264" w:right="1264"/>
        <w:jc w:val="both"/>
        <w:rPr>
          <w:b/>
          <w:bCs/>
          <w:spacing w:val="0"/>
          <w:w w:val="100"/>
        </w:rPr>
      </w:pPr>
    </w:p>
    <w:p w:rsidR="006B14A9" w:rsidRDefault="006B14A9" w:rsidP="006B14A9">
      <w:pPr>
        <w:spacing w:line="240" w:lineRule="auto"/>
        <w:ind w:left="1264" w:right="1264"/>
        <w:jc w:val="both"/>
        <w:rPr>
          <w:b/>
          <w:bCs/>
          <w:spacing w:val="0"/>
          <w:w w:val="100"/>
        </w:rPr>
      </w:pPr>
      <w:r w:rsidRPr="006B14A9">
        <w:rPr>
          <w:b/>
          <w:bCs/>
          <w:spacing w:val="0"/>
          <w:w w:val="100"/>
        </w:rPr>
        <w:t>Таблица 9</w:t>
      </w:r>
    </w:p>
    <w:p w:rsidR="00451FBD" w:rsidRPr="00E8393E" w:rsidRDefault="00451FBD" w:rsidP="006B14A9">
      <w:pPr>
        <w:spacing w:line="240" w:lineRule="auto"/>
        <w:ind w:left="1264" w:right="1264"/>
        <w:jc w:val="both"/>
        <w:rPr>
          <w:b/>
          <w:bCs/>
          <w:spacing w:val="0"/>
          <w:w w:val="100"/>
          <w:sz w:val="12"/>
          <w:szCs w:val="12"/>
        </w:rPr>
      </w:pPr>
    </w:p>
    <w:tbl>
      <w:tblPr>
        <w:tblW w:w="0" w:type="auto"/>
        <w:tblInd w:w="13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68"/>
        <w:gridCol w:w="805"/>
        <w:gridCol w:w="1701"/>
        <w:gridCol w:w="1134"/>
        <w:gridCol w:w="1418"/>
      </w:tblGrid>
      <w:tr w:rsidR="006B14A9" w:rsidRPr="00451FBD">
        <w:trPr>
          <w:cantSplit/>
          <w:tblHeader/>
        </w:trPr>
        <w:tc>
          <w:tcPr>
            <w:tcW w:w="1968" w:type="dxa"/>
            <w:vMerge w:val="restart"/>
          </w:tcPr>
          <w:p w:rsidR="006B14A9" w:rsidRPr="00451FBD" w:rsidRDefault="006B14A9" w:rsidP="00183B3F">
            <w:pPr>
              <w:pStyle w:val="NormalWeb"/>
              <w:suppressAutoHyphens/>
              <w:spacing w:before="0" w:after="0"/>
              <w:jc w:val="both"/>
              <w:rPr>
                <w:kern w:val="14"/>
                <w:sz w:val="18"/>
                <w:szCs w:val="18"/>
                <w:lang w:val="ru-RU"/>
              </w:rPr>
            </w:pPr>
          </w:p>
        </w:tc>
        <w:tc>
          <w:tcPr>
            <w:tcW w:w="2506" w:type="dxa"/>
            <w:gridSpan w:val="2"/>
          </w:tcPr>
          <w:p w:rsidR="006B14A9" w:rsidRPr="00451FBD" w:rsidRDefault="006B14A9" w:rsidP="00B51089">
            <w:pPr>
              <w:spacing w:line="240" w:lineRule="auto"/>
              <w:jc w:val="center"/>
              <w:rPr>
                <w:bCs/>
                <w:i/>
                <w:iCs/>
                <w:spacing w:val="0"/>
                <w:w w:val="100"/>
                <w:sz w:val="18"/>
                <w:szCs w:val="18"/>
              </w:rPr>
            </w:pPr>
            <w:r w:rsidRPr="00451FBD">
              <w:rPr>
                <w:bCs/>
                <w:i/>
                <w:iCs/>
                <w:spacing w:val="0"/>
                <w:w w:val="100"/>
                <w:sz w:val="18"/>
                <w:szCs w:val="18"/>
              </w:rPr>
              <w:t>Женщины</w:t>
            </w:r>
          </w:p>
        </w:tc>
        <w:tc>
          <w:tcPr>
            <w:tcW w:w="2552" w:type="dxa"/>
            <w:gridSpan w:val="2"/>
          </w:tcPr>
          <w:p w:rsidR="006B14A9" w:rsidRPr="00451FBD" w:rsidRDefault="006B14A9" w:rsidP="00B51089">
            <w:pPr>
              <w:spacing w:line="240" w:lineRule="auto"/>
              <w:jc w:val="center"/>
              <w:rPr>
                <w:bCs/>
                <w:i/>
                <w:iCs/>
                <w:spacing w:val="0"/>
                <w:w w:val="100"/>
                <w:sz w:val="18"/>
                <w:szCs w:val="18"/>
              </w:rPr>
            </w:pPr>
            <w:r w:rsidRPr="00451FBD">
              <w:rPr>
                <w:bCs/>
                <w:i/>
                <w:iCs/>
                <w:spacing w:val="0"/>
                <w:w w:val="100"/>
                <w:sz w:val="18"/>
                <w:szCs w:val="18"/>
              </w:rPr>
              <w:t>Мужчины</w:t>
            </w:r>
          </w:p>
        </w:tc>
      </w:tr>
      <w:tr w:rsidR="006B14A9" w:rsidRPr="00451FBD">
        <w:trPr>
          <w:cantSplit/>
        </w:trPr>
        <w:tc>
          <w:tcPr>
            <w:tcW w:w="1968" w:type="dxa"/>
            <w:vMerge/>
            <w:tcBorders>
              <w:bottom w:val="single" w:sz="4" w:space="0" w:color="auto"/>
            </w:tcBorders>
          </w:tcPr>
          <w:p w:rsidR="006B14A9" w:rsidRPr="00451FBD" w:rsidRDefault="006B14A9" w:rsidP="00183B3F">
            <w:pPr>
              <w:spacing w:line="240" w:lineRule="auto"/>
              <w:jc w:val="both"/>
              <w:rPr>
                <w:spacing w:val="0"/>
                <w:w w:val="100"/>
                <w:sz w:val="18"/>
                <w:szCs w:val="18"/>
              </w:rPr>
            </w:pPr>
          </w:p>
        </w:tc>
        <w:tc>
          <w:tcPr>
            <w:tcW w:w="805" w:type="dxa"/>
            <w:tcBorders>
              <w:bottom w:val="single" w:sz="4" w:space="0" w:color="auto"/>
            </w:tcBorders>
          </w:tcPr>
          <w:p w:rsidR="006B14A9" w:rsidRPr="00451FBD" w:rsidRDefault="006B14A9" w:rsidP="00183B3F">
            <w:pPr>
              <w:spacing w:line="240" w:lineRule="auto"/>
              <w:jc w:val="both"/>
              <w:rPr>
                <w:i/>
                <w:iCs/>
                <w:spacing w:val="0"/>
                <w:w w:val="100"/>
                <w:sz w:val="18"/>
                <w:szCs w:val="18"/>
              </w:rPr>
            </w:pPr>
            <w:r w:rsidRPr="00451FBD">
              <w:rPr>
                <w:i/>
                <w:iCs/>
                <w:spacing w:val="0"/>
                <w:w w:val="100"/>
                <w:sz w:val="18"/>
                <w:szCs w:val="18"/>
              </w:rPr>
              <w:t>Число</w:t>
            </w:r>
          </w:p>
        </w:tc>
        <w:tc>
          <w:tcPr>
            <w:tcW w:w="1701" w:type="dxa"/>
            <w:tcBorders>
              <w:bottom w:val="single" w:sz="4" w:space="0" w:color="auto"/>
            </w:tcBorders>
          </w:tcPr>
          <w:p w:rsidR="006B14A9" w:rsidRPr="00451FBD" w:rsidRDefault="006B14A9" w:rsidP="00B51089">
            <w:pPr>
              <w:spacing w:line="240" w:lineRule="auto"/>
              <w:jc w:val="center"/>
              <w:rPr>
                <w:i/>
                <w:iCs/>
                <w:spacing w:val="0"/>
                <w:w w:val="100"/>
                <w:sz w:val="18"/>
                <w:szCs w:val="18"/>
              </w:rPr>
            </w:pPr>
            <w:r w:rsidRPr="00451FBD">
              <w:rPr>
                <w:i/>
                <w:iCs/>
                <w:spacing w:val="0"/>
                <w:w w:val="100"/>
                <w:sz w:val="18"/>
                <w:szCs w:val="18"/>
              </w:rPr>
              <w:t xml:space="preserve">Процентная </w:t>
            </w:r>
            <w:r w:rsidR="009F785E">
              <w:rPr>
                <w:i/>
                <w:iCs/>
                <w:spacing w:val="0"/>
                <w:w w:val="100"/>
                <w:sz w:val="18"/>
                <w:szCs w:val="18"/>
              </w:rPr>
              <w:br/>
            </w:r>
            <w:r w:rsidRPr="00451FBD">
              <w:rPr>
                <w:i/>
                <w:iCs/>
                <w:spacing w:val="0"/>
                <w:w w:val="100"/>
                <w:sz w:val="18"/>
                <w:szCs w:val="18"/>
              </w:rPr>
              <w:t>доля</w:t>
            </w:r>
          </w:p>
        </w:tc>
        <w:tc>
          <w:tcPr>
            <w:tcW w:w="1134" w:type="dxa"/>
            <w:tcBorders>
              <w:bottom w:val="single" w:sz="4" w:space="0" w:color="auto"/>
            </w:tcBorders>
          </w:tcPr>
          <w:p w:rsidR="006B14A9" w:rsidRPr="00451FBD" w:rsidRDefault="006B14A9" w:rsidP="00B51089">
            <w:pPr>
              <w:spacing w:line="240" w:lineRule="auto"/>
              <w:jc w:val="center"/>
              <w:rPr>
                <w:i/>
                <w:iCs/>
                <w:spacing w:val="0"/>
                <w:w w:val="100"/>
                <w:sz w:val="18"/>
                <w:szCs w:val="18"/>
              </w:rPr>
            </w:pPr>
            <w:r w:rsidRPr="00451FBD">
              <w:rPr>
                <w:i/>
                <w:iCs/>
                <w:spacing w:val="0"/>
                <w:w w:val="100"/>
                <w:sz w:val="18"/>
                <w:szCs w:val="18"/>
              </w:rPr>
              <w:t>Число</w:t>
            </w:r>
          </w:p>
        </w:tc>
        <w:tc>
          <w:tcPr>
            <w:tcW w:w="1418" w:type="dxa"/>
            <w:tcBorders>
              <w:bottom w:val="single" w:sz="4" w:space="0" w:color="auto"/>
            </w:tcBorders>
          </w:tcPr>
          <w:p w:rsidR="006B14A9" w:rsidRPr="00451FBD" w:rsidRDefault="006B14A9" w:rsidP="00B51089">
            <w:pPr>
              <w:spacing w:line="240" w:lineRule="auto"/>
              <w:jc w:val="center"/>
              <w:rPr>
                <w:i/>
                <w:iCs/>
                <w:spacing w:val="0"/>
                <w:w w:val="100"/>
                <w:sz w:val="18"/>
                <w:szCs w:val="18"/>
              </w:rPr>
            </w:pPr>
            <w:r w:rsidRPr="00451FBD">
              <w:rPr>
                <w:i/>
                <w:iCs/>
                <w:spacing w:val="0"/>
                <w:w w:val="100"/>
                <w:sz w:val="18"/>
                <w:szCs w:val="18"/>
              </w:rPr>
              <w:t>Процентная доля</w:t>
            </w:r>
          </w:p>
        </w:tc>
      </w:tr>
      <w:tr w:rsidR="006B14A9" w:rsidRPr="00451FBD">
        <w:tc>
          <w:tcPr>
            <w:tcW w:w="1968" w:type="dxa"/>
            <w:tcBorders>
              <w:top w:val="single" w:sz="4" w:space="0" w:color="auto"/>
              <w:bottom w:val="nil"/>
            </w:tcBorders>
          </w:tcPr>
          <w:p w:rsidR="006B14A9" w:rsidRPr="00451FBD" w:rsidRDefault="006B14A9" w:rsidP="00183B3F">
            <w:pPr>
              <w:spacing w:line="240" w:lineRule="auto"/>
              <w:jc w:val="both"/>
              <w:rPr>
                <w:spacing w:val="0"/>
                <w:w w:val="100"/>
                <w:sz w:val="18"/>
                <w:szCs w:val="18"/>
              </w:rPr>
            </w:pPr>
            <w:r w:rsidRPr="00451FBD">
              <w:rPr>
                <w:spacing w:val="0"/>
                <w:w w:val="100"/>
                <w:sz w:val="18"/>
                <w:szCs w:val="18"/>
              </w:rPr>
              <w:t>Муниципальный совет</w:t>
            </w:r>
          </w:p>
        </w:tc>
        <w:tc>
          <w:tcPr>
            <w:tcW w:w="805" w:type="dxa"/>
            <w:tcBorders>
              <w:top w:val="single" w:sz="4" w:space="0" w:color="auto"/>
              <w:bottom w:val="nil"/>
            </w:tcBorders>
          </w:tcPr>
          <w:p w:rsidR="006B14A9" w:rsidRPr="00451FBD" w:rsidRDefault="006B14A9" w:rsidP="00B51089">
            <w:pPr>
              <w:spacing w:line="240" w:lineRule="auto"/>
              <w:ind w:right="113"/>
              <w:jc w:val="right"/>
              <w:rPr>
                <w:spacing w:val="0"/>
                <w:w w:val="100"/>
                <w:sz w:val="18"/>
                <w:szCs w:val="18"/>
              </w:rPr>
            </w:pPr>
            <w:r w:rsidRPr="00451FBD">
              <w:rPr>
                <w:spacing w:val="0"/>
                <w:w w:val="100"/>
                <w:sz w:val="18"/>
                <w:szCs w:val="18"/>
              </w:rPr>
              <w:t>31</w:t>
            </w:r>
          </w:p>
        </w:tc>
        <w:tc>
          <w:tcPr>
            <w:tcW w:w="1701" w:type="dxa"/>
            <w:tcBorders>
              <w:top w:val="single" w:sz="4" w:space="0" w:color="auto"/>
              <w:bottom w:val="nil"/>
            </w:tcBorders>
          </w:tcPr>
          <w:p w:rsidR="006B14A9" w:rsidRPr="00451FBD" w:rsidRDefault="006B14A9" w:rsidP="006E1B9C">
            <w:pPr>
              <w:tabs>
                <w:tab w:val="left" w:pos="885"/>
              </w:tabs>
              <w:spacing w:line="240" w:lineRule="auto"/>
              <w:ind w:right="459"/>
              <w:jc w:val="right"/>
              <w:rPr>
                <w:spacing w:val="0"/>
                <w:w w:val="100"/>
                <w:sz w:val="18"/>
                <w:szCs w:val="18"/>
              </w:rPr>
            </w:pPr>
            <w:r w:rsidRPr="00451FBD">
              <w:rPr>
                <w:spacing w:val="0"/>
                <w:w w:val="100"/>
                <w:sz w:val="18"/>
                <w:szCs w:val="18"/>
              </w:rPr>
              <w:t>10,1</w:t>
            </w:r>
          </w:p>
        </w:tc>
        <w:tc>
          <w:tcPr>
            <w:tcW w:w="1134" w:type="dxa"/>
            <w:tcBorders>
              <w:top w:val="single" w:sz="4" w:space="0" w:color="auto"/>
              <w:bottom w:val="nil"/>
            </w:tcBorders>
          </w:tcPr>
          <w:p w:rsidR="006B14A9" w:rsidRPr="00451FBD" w:rsidRDefault="006B14A9" w:rsidP="00B51089">
            <w:pPr>
              <w:spacing w:line="240" w:lineRule="auto"/>
              <w:ind w:right="113"/>
              <w:jc w:val="right"/>
              <w:rPr>
                <w:spacing w:val="0"/>
                <w:w w:val="100"/>
                <w:sz w:val="18"/>
                <w:szCs w:val="18"/>
              </w:rPr>
            </w:pPr>
            <w:r w:rsidRPr="00451FBD">
              <w:rPr>
                <w:spacing w:val="0"/>
                <w:w w:val="100"/>
                <w:sz w:val="18"/>
                <w:szCs w:val="18"/>
              </w:rPr>
              <w:t>275</w:t>
            </w:r>
          </w:p>
        </w:tc>
        <w:tc>
          <w:tcPr>
            <w:tcW w:w="1418" w:type="dxa"/>
            <w:tcBorders>
              <w:top w:val="single" w:sz="4" w:space="0" w:color="auto"/>
              <w:bottom w:val="nil"/>
            </w:tcBorders>
          </w:tcPr>
          <w:p w:rsidR="006B14A9" w:rsidRPr="00451FBD" w:rsidRDefault="006B14A9" w:rsidP="00B51089">
            <w:pPr>
              <w:spacing w:line="240" w:lineRule="auto"/>
              <w:ind w:right="531"/>
              <w:jc w:val="right"/>
              <w:rPr>
                <w:spacing w:val="0"/>
                <w:w w:val="100"/>
                <w:sz w:val="18"/>
                <w:szCs w:val="18"/>
              </w:rPr>
            </w:pPr>
            <w:r w:rsidRPr="00451FBD">
              <w:rPr>
                <w:spacing w:val="0"/>
                <w:w w:val="100"/>
                <w:sz w:val="18"/>
                <w:szCs w:val="18"/>
              </w:rPr>
              <w:t>89,9</w:t>
            </w:r>
          </w:p>
        </w:tc>
      </w:tr>
      <w:tr w:rsidR="006B14A9" w:rsidRPr="00451FBD">
        <w:tc>
          <w:tcPr>
            <w:tcW w:w="1968" w:type="dxa"/>
            <w:tcBorders>
              <w:top w:val="nil"/>
              <w:bottom w:val="nil"/>
            </w:tcBorders>
          </w:tcPr>
          <w:p w:rsidR="006B14A9" w:rsidRPr="00451FBD" w:rsidRDefault="006B14A9" w:rsidP="00183B3F">
            <w:pPr>
              <w:spacing w:line="240" w:lineRule="auto"/>
              <w:jc w:val="both"/>
              <w:rPr>
                <w:spacing w:val="0"/>
                <w:w w:val="100"/>
                <w:sz w:val="18"/>
                <w:szCs w:val="18"/>
              </w:rPr>
            </w:pPr>
            <w:r w:rsidRPr="00451FBD">
              <w:rPr>
                <w:spacing w:val="0"/>
                <w:w w:val="100"/>
                <w:sz w:val="18"/>
                <w:szCs w:val="18"/>
              </w:rPr>
              <w:t>Парламентский совет:</w:t>
            </w:r>
          </w:p>
        </w:tc>
        <w:tc>
          <w:tcPr>
            <w:tcW w:w="805" w:type="dxa"/>
            <w:tcBorders>
              <w:top w:val="nil"/>
              <w:bottom w:val="nil"/>
            </w:tcBorders>
          </w:tcPr>
          <w:p w:rsidR="006B14A9" w:rsidRPr="00451FBD" w:rsidRDefault="006B14A9" w:rsidP="00B51089">
            <w:pPr>
              <w:spacing w:line="240" w:lineRule="auto"/>
              <w:ind w:right="113"/>
              <w:jc w:val="right"/>
              <w:rPr>
                <w:spacing w:val="0"/>
                <w:w w:val="100"/>
                <w:sz w:val="18"/>
                <w:szCs w:val="18"/>
              </w:rPr>
            </w:pPr>
          </w:p>
        </w:tc>
        <w:tc>
          <w:tcPr>
            <w:tcW w:w="1701" w:type="dxa"/>
            <w:tcBorders>
              <w:top w:val="nil"/>
              <w:bottom w:val="nil"/>
            </w:tcBorders>
          </w:tcPr>
          <w:p w:rsidR="006B14A9" w:rsidRPr="00451FBD" w:rsidRDefault="006B14A9" w:rsidP="006E1B9C">
            <w:pPr>
              <w:tabs>
                <w:tab w:val="left" w:pos="885"/>
              </w:tabs>
              <w:spacing w:line="240" w:lineRule="auto"/>
              <w:ind w:right="459"/>
              <w:jc w:val="right"/>
              <w:rPr>
                <w:spacing w:val="0"/>
                <w:w w:val="100"/>
                <w:sz w:val="18"/>
                <w:szCs w:val="18"/>
              </w:rPr>
            </w:pPr>
          </w:p>
        </w:tc>
        <w:tc>
          <w:tcPr>
            <w:tcW w:w="1134" w:type="dxa"/>
            <w:tcBorders>
              <w:top w:val="nil"/>
              <w:bottom w:val="nil"/>
            </w:tcBorders>
          </w:tcPr>
          <w:p w:rsidR="006B14A9" w:rsidRPr="00451FBD" w:rsidRDefault="006B14A9" w:rsidP="00B51089">
            <w:pPr>
              <w:spacing w:line="240" w:lineRule="auto"/>
              <w:ind w:right="113"/>
              <w:jc w:val="right"/>
              <w:rPr>
                <w:spacing w:val="0"/>
                <w:w w:val="100"/>
                <w:sz w:val="18"/>
                <w:szCs w:val="18"/>
              </w:rPr>
            </w:pPr>
          </w:p>
        </w:tc>
        <w:tc>
          <w:tcPr>
            <w:tcW w:w="1418" w:type="dxa"/>
            <w:tcBorders>
              <w:top w:val="nil"/>
              <w:bottom w:val="nil"/>
            </w:tcBorders>
          </w:tcPr>
          <w:p w:rsidR="006B14A9" w:rsidRPr="00451FBD" w:rsidRDefault="006B14A9" w:rsidP="00B51089">
            <w:pPr>
              <w:spacing w:line="240" w:lineRule="auto"/>
              <w:ind w:right="531"/>
              <w:jc w:val="right"/>
              <w:rPr>
                <w:spacing w:val="0"/>
                <w:w w:val="100"/>
                <w:sz w:val="18"/>
                <w:szCs w:val="18"/>
              </w:rPr>
            </w:pPr>
          </w:p>
        </w:tc>
      </w:tr>
      <w:tr w:rsidR="006B14A9" w:rsidRPr="00451FBD">
        <w:tc>
          <w:tcPr>
            <w:tcW w:w="1968" w:type="dxa"/>
            <w:tcBorders>
              <w:top w:val="nil"/>
              <w:bottom w:val="nil"/>
            </w:tcBorders>
          </w:tcPr>
          <w:p w:rsidR="006B14A9" w:rsidRPr="00451FBD" w:rsidRDefault="006B14A9" w:rsidP="00183B3F">
            <w:pPr>
              <w:spacing w:line="240" w:lineRule="auto"/>
              <w:jc w:val="both"/>
              <w:rPr>
                <w:spacing w:val="0"/>
                <w:w w:val="100"/>
                <w:sz w:val="18"/>
                <w:szCs w:val="18"/>
              </w:rPr>
            </w:pPr>
            <w:r w:rsidRPr="00451FBD">
              <w:rPr>
                <w:spacing w:val="0"/>
                <w:w w:val="100"/>
                <w:sz w:val="18"/>
                <w:szCs w:val="18"/>
              </w:rPr>
              <w:tab/>
              <w:t>Первый тур</w:t>
            </w:r>
          </w:p>
        </w:tc>
        <w:tc>
          <w:tcPr>
            <w:tcW w:w="805" w:type="dxa"/>
            <w:tcBorders>
              <w:top w:val="nil"/>
              <w:bottom w:val="nil"/>
            </w:tcBorders>
          </w:tcPr>
          <w:p w:rsidR="006B14A9" w:rsidRPr="00451FBD" w:rsidRDefault="006B14A9" w:rsidP="00B51089">
            <w:pPr>
              <w:spacing w:line="240" w:lineRule="auto"/>
              <w:ind w:right="113"/>
              <w:jc w:val="right"/>
              <w:rPr>
                <w:spacing w:val="0"/>
                <w:w w:val="100"/>
                <w:sz w:val="18"/>
                <w:szCs w:val="18"/>
              </w:rPr>
            </w:pPr>
            <w:r w:rsidRPr="00451FBD">
              <w:rPr>
                <w:spacing w:val="0"/>
                <w:w w:val="100"/>
                <w:sz w:val="18"/>
                <w:szCs w:val="18"/>
              </w:rPr>
              <w:t>8</w:t>
            </w:r>
          </w:p>
        </w:tc>
        <w:tc>
          <w:tcPr>
            <w:tcW w:w="1701" w:type="dxa"/>
            <w:tcBorders>
              <w:top w:val="nil"/>
              <w:bottom w:val="nil"/>
            </w:tcBorders>
          </w:tcPr>
          <w:p w:rsidR="006B14A9" w:rsidRPr="00451FBD" w:rsidRDefault="006B14A9" w:rsidP="006E1B9C">
            <w:pPr>
              <w:tabs>
                <w:tab w:val="left" w:pos="885"/>
              </w:tabs>
              <w:spacing w:line="240" w:lineRule="auto"/>
              <w:ind w:right="459"/>
              <w:jc w:val="right"/>
              <w:rPr>
                <w:spacing w:val="0"/>
                <w:w w:val="100"/>
                <w:sz w:val="18"/>
                <w:szCs w:val="18"/>
              </w:rPr>
            </w:pPr>
            <w:r w:rsidRPr="00451FBD">
              <w:rPr>
                <w:spacing w:val="0"/>
                <w:w w:val="100"/>
                <w:sz w:val="18"/>
                <w:szCs w:val="18"/>
              </w:rPr>
              <w:t>4,2</w:t>
            </w:r>
          </w:p>
        </w:tc>
        <w:tc>
          <w:tcPr>
            <w:tcW w:w="1134" w:type="dxa"/>
            <w:tcBorders>
              <w:top w:val="nil"/>
              <w:bottom w:val="nil"/>
            </w:tcBorders>
          </w:tcPr>
          <w:p w:rsidR="006B14A9" w:rsidRPr="00451FBD" w:rsidRDefault="006B14A9" w:rsidP="00B51089">
            <w:pPr>
              <w:spacing w:line="240" w:lineRule="auto"/>
              <w:ind w:right="113"/>
              <w:jc w:val="right"/>
              <w:rPr>
                <w:spacing w:val="0"/>
                <w:w w:val="100"/>
                <w:sz w:val="18"/>
                <w:szCs w:val="18"/>
              </w:rPr>
            </w:pPr>
            <w:r w:rsidRPr="00451FBD">
              <w:rPr>
                <w:spacing w:val="0"/>
                <w:w w:val="100"/>
                <w:sz w:val="18"/>
                <w:szCs w:val="18"/>
              </w:rPr>
              <w:t>169</w:t>
            </w:r>
          </w:p>
        </w:tc>
        <w:tc>
          <w:tcPr>
            <w:tcW w:w="1418" w:type="dxa"/>
            <w:tcBorders>
              <w:top w:val="nil"/>
              <w:bottom w:val="nil"/>
            </w:tcBorders>
          </w:tcPr>
          <w:p w:rsidR="006B14A9" w:rsidRPr="00451FBD" w:rsidRDefault="006B14A9" w:rsidP="00B51089">
            <w:pPr>
              <w:spacing w:line="240" w:lineRule="auto"/>
              <w:ind w:right="531"/>
              <w:jc w:val="right"/>
              <w:rPr>
                <w:spacing w:val="0"/>
                <w:w w:val="100"/>
                <w:sz w:val="18"/>
                <w:szCs w:val="18"/>
              </w:rPr>
            </w:pPr>
            <w:r w:rsidRPr="00451FBD">
              <w:rPr>
                <w:spacing w:val="0"/>
                <w:w w:val="100"/>
                <w:sz w:val="18"/>
                <w:szCs w:val="18"/>
              </w:rPr>
              <w:t>95,8</w:t>
            </w:r>
          </w:p>
        </w:tc>
      </w:tr>
      <w:tr w:rsidR="006B14A9" w:rsidRPr="00451FBD">
        <w:tc>
          <w:tcPr>
            <w:tcW w:w="1968" w:type="dxa"/>
            <w:tcBorders>
              <w:top w:val="nil"/>
            </w:tcBorders>
          </w:tcPr>
          <w:p w:rsidR="006B14A9" w:rsidRPr="00451FBD" w:rsidRDefault="006B14A9" w:rsidP="00183B3F">
            <w:pPr>
              <w:spacing w:line="240" w:lineRule="auto"/>
              <w:jc w:val="both"/>
              <w:rPr>
                <w:spacing w:val="0"/>
                <w:w w:val="100"/>
                <w:sz w:val="18"/>
                <w:szCs w:val="18"/>
              </w:rPr>
            </w:pPr>
            <w:r w:rsidRPr="00451FBD">
              <w:rPr>
                <w:spacing w:val="0"/>
                <w:w w:val="100"/>
                <w:sz w:val="18"/>
                <w:szCs w:val="18"/>
              </w:rPr>
              <w:tab/>
              <w:t>Второй тур</w:t>
            </w:r>
          </w:p>
        </w:tc>
        <w:tc>
          <w:tcPr>
            <w:tcW w:w="805" w:type="dxa"/>
            <w:tcBorders>
              <w:top w:val="nil"/>
            </w:tcBorders>
          </w:tcPr>
          <w:p w:rsidR="006B14A9" w:rsidRPr="00451FBD" w:rsidRDefault="006B14A9" w:rsidP="00B51089">
            <w:pPr>
              <w:spacing w:line="240" w:lineRule="auto"/>
              <w:ind w:right="113"/>
              <w:jc w:val="right"/>
              <w:rPr>
                <w:spacing w:val="0"/>
                <w:w w:val="100"/>
                <w:sz w:val="18"/>
                <w:szCs w:val="18"/>
              </w:rPr>
            </w:pPr>
            <w:r w:rsidRPr="00451FBD">
              <w:rPr>
                <w:spacing w:val="0"/>
                <w:w w:val="100"/>
                <w:sz w:val="18"/>
                <w:szCs w:val="18"/>
              </w:rPr>
              <w:t>2</w:t>
            </w:r>
          </w:p>
        </w:tc>
        <w:tc>
          <w:tcPr>
            <w:tcW w:w="1701" w:type="dxa"/>
            <w:tcBorders>
              <w:top w:val="nil"/>
            </w:tcBorders>
          </w:tcPr>
          <w:p w:rsidR="006B14A9" w:rsidRPr="00451FBD" w:rsidRDefault="006B14A9" w:rsidP="006E1B9C">
            <w:pPr>
              <w:tabs>
                <w:tab w:val="left" w:pos="885"/>
              </w:tabs>
              <w:spacing w:line="240" w:lineRule="auto"/>
              <w:ind w:right="459"/>
              <w:jc w:val="right"/>
              <w:rPr>
                <w:spacing w:val="0"/>
                <w:w w:val="100"/>
                <w:sz w:val="18"/>
                <w:szCs w:val="18"/>
              </w:rPr>
            </w:pPr>
            <w:r w:rsidRPr="00451FBD">
              <w:rPr>
                <w:spacing w:val="0"/>
                <w:w w:val="100"/>
                <w:sz w:val="18"/>
                <w:szCs w:val="18"/>
              </w:rPr>
              <w:t>4,3</w:t>
            </w:r>
          </w:p>
        </w:tc>
        <w:tc>
          <w:tcPr>
            <w:tcW w:w="1134" w:type="dxa"/>
            <w:tcBorders>
              <w:top w:val="nil"/>
            </w:tcBorders>
          </w:tcPr>
          <w:p w:rsidR="006B14A9" w:rsidRPr="00451FBD" w:rsidRDefault="006B14A9" w:rsidP="00B51089">
            <w:pPr>
              <w:spacing w:line="240" w:lineRule="auto"/>
              <w:ind w:right="113"/>
              <w:jc w:val="right"/>
              <w:rPr>
                <w:spacing w:val="0"/>
                <w:w w:val="100"/>
                <w:sz w:val="18"/>
                <w:szCs w:val="18"/>
              </w:rPr>
            </w:pPr>
            <w:r w:rsidRPr="00451FBD">
              <w:rPr>
                <w:spacing w:val="0"/>
                <w:w w:val="100"/>
                <w:sz w:val="18"/>
                <w:szCs w:val="18"/>
              </w:rPr>
              <w:t>44</w:t>
            </w:r>
          </w:p>
        </w:tc>
        <w:tc>
          <w:tcPr>
            <w:tcW w:w="1418" w:type="dxa"/>
            <w:tcBorders>
              <w:top w:val="nil"/>
            </w:tcBorders>
          </w:tcPr>
          <w:p w:rsidR="006B14A9" w:rsidRPr="00451FBD" w:rsidRDefault="006B14A9" w:rsidP="00B51089">
            <w:pPr>
              <w:spacing w:line="240" w:lineRule="auto"/>
              <w:ind w:right="531"/>
              <w:jc w:val="right"/>
              <w:rPr>
                <w:spacing w:val="0"/>
                <w:w w:val="100"/>
                <w:sz w:val="18"/>
                <w:szCs w:val="18"/>
              </w:rPr>
            </w:pPr>
            <w:r w:rsidRPr="00451FBD">
              <w:rPr>
                <w:spacing w:val="0"/>
                <w:w w:val="100"/>
                <w:sz w:val="18"/>
                <w:szCs w:val="18"/>
              </w:rPr>
              <w:t>95,7</w:t>
            </w:r>
          </w:p>
        </w:tc>
      </w:tr>
    </w:tbl>
    <w:p w:rsidR="006B14A9" w:rsidRPr="00451FBD" w:rsidRDefault="006B14A9" w:rsidP="00451FBD">
      <w:pPr>
        <w:spacing w:before="100" w:line="240" w:lineRule="auto"/>
        <w:ind w:left="1264" w:right="1264"/>
        <w:jc w:val="both"/>
        <w:rPr>
          <w:spacing w:val="0"/>
          <w:w w:val="100"/>
          <w:sz w:val="18"/>
          <w:szCs w:val="18"/>
        </w:rPr>
      </w:pPr>
      <w:r w:rsidRPr="00451FBD">
        <w:rPr>
          <w:i/>
          <w:spacing w:val="0"/>
          <w:w w:val="100"/>
          <w:sz w:val="18"/>
          <w:szCs w:val="18"/>
        </w:rPr>
        <w:t>Источник:</w:t>
      </w:r>
      <w:r w:rsidRPr="00451FBD">
        <w:rPr>
          <w:spacing w:val="0"/>
          <w:w w:val="100"/>
          <w:sz w:val="18"/>
          <w:szCs w:val="18"/>
        </w:rPr>
        <w:t xml:space="preserve"> Центральное информационное агентство.</w:t>
      </w:r>
    </w:p>
    <w:p w:rsidR="00B51089" w:rsidRDefault="00B51089" w:rsidP="006B14A9">
      <w:pPr>
        <w:spacing w:line="240" w:lineRule="auto"/>
        <w:ind w:left="1264" w:right="1264"/>
        <w:jc w:val="both"/>
        <w:rPr>
          <w:spacing w:val="0"/>
          <w:w w:val="100"/>
        </w:rPr>
      </w:pPr>
    </w:p>
    <w:p w:rsidR="006B14A9" w:rsidRPr="006B14A9" w:rsidRDefault="006B14A9" w:rsidP="006B14A9">
      <w:pPr>
        <w:spacing w:line="240" w:lineRule="auto"/>
        <w:ind w:left="1264" w:right="1264"/>
        <w:jc w:val="both"/>
        <w:rPr>
          <w:spacing w:val="0"/>
          <w:w w:val="100"/>
        </w:rPr>
      </w:pPr>
      <w:r w:rsidRPr="006B14A9">
        <w:rPr>
          <w:spacing w:val="0"/>
          <w:w w:val="100"/>
        </w:rPr>
        <w:t xml:space="preserve">В следующей таблице приводятся данные о числе и процентном соотношении </w:t>
      </w:r>
      <w:r w:rsidR="00E8393E">
        <w:rPr>
          <w:spacing w:val="0"/>
          <w:w w:val="100"/>
        </w:rPr>
        <w:t xml:space="preserve">женщин и мужчин среди </w:t>
      </w:r>
      <w:r w:rsidRPr="006B14A9">
        <w:rPr>
          <w:spacing w:val="0"/>
          <w:w w:val="100"/>
        </w:rPr>
        <w:t>кандидатов, принявших участие в муниципальных и парламентских выбор</w:t>
      </w:r>
      <w:r w:rsidR="00E8393E">
        <w:rPr>
          <w:spacing w:val="0"/>
          <w:w w:val="100"/>
        </w:rPr>
        <w:t>ах</w:t>
      </w:r>
      <w:r w:rsidRPr="006B14A9">
        <w:rPr>
          <w:spacing w:val="0"/>
          <w:w w:val="100"/>
        </w:rPr>
        <w:t xml:space="preserve"> 2006 года.</w:t>
      </w:r>
    </w:p>
    <w:p w:rsidR="006B14A9" w:rsidRPr="006B14A9" w:rsidRDefault="006B14A9" w:rsidP="006B14A9">
      <w:pPr>
        <w:spacing w:line="240" w:lineRule="auto"/>
        <w:ind w:left="1264" w:right="1264"/>
        <w:jc w:val="both"/>
        <w:rPr>
          <w:b/>
          <w:bCs/>
          <w:spacing w:val="0"/>
          <w:w w:val="100"/>
        </w:rPr>
      </w:pPr>
    </w:p>
    <w:p w:rsidR="006B14A9" w:rsidRDefault="006B14A9" w:rsidP="006B14A9">
      <w:pPr>
        <w:spacing w:line="240" w:lineRule="auto"/>
        <w:ind w:left="1264" w:right="1264"/>
        <w:jc w:val="both"/>
        <w:rPr>
          <w:b/>
          <w:bCs/>
          <w:spacing w:val="0"/>
          <w:w w:val="100"/>
        </w:rPr>
      </w:pPr>
      <w:r w:rsidRPr="006B14A9">
        <w:rPr>
          <w:b/>
          <w:bCs/>
          <w:spacing w:val="0"/>
          <w:w w:val="100"/>
        </w:rPr>
        <w:t>Таблица 10</w:t>
      </w:r>
    </w:p>
    <w:p w:rsidR="00451FBD" w:rsidRPr="00E8393E" w:rsidRDefault="00451FBD" w:rsidP="006B14A9">
      <w:pPr>
        <w:spacing w:line="240" w:lineRule="auto"/>
        <w:ind w:left="1264" w:right="1264"/>
        <w:jc w:val="both"/>
        <w:rPr>
          <w:b/>
          <w:bCs/>
          <w:spacing w:val="0"/>
          <w:w w:val="100"/>
          <w:sz w:val="12"/>
          <w:szCs w:val="12"/>
        </w:rPr>
      </w:pPr>
    </w:p>
    <w:tbl>
      <w:tblPr>
        <w:tblW w:w="7026" w:type="dxa"/>
        <w:tblInd w:w="13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45"/>
        <w:gridCol w:w="728"/>
        <w:gridCol w:w="1701"/>
        <w:gridCol w:w="709"/>
        <w:gridCol w:w="1843"/>
      </w:tblGrid>
      <w:tr w:rsidR="006B14A9" w:rsidRPr="00451FBD">
        <w:trPr>
          <w:cantSplit/>
          <w:trHeight w:val="272"/>
          <w:tblHeader/>
        </w:trPr>
        <w:tc>
          <w:tcPr>
            <w:tcW w:w="2045" w:type="dxa"/>
            <w:vMerge w:val="restart"/>
          </w:tcPr>
          <w:p w:rsidR="006B14A9" w:rsidRPr="00451FBD" w:rsidRDefault="006B14A9" w:rsidP="00183B3F">
            <w:pPr>
              <w:pStyle w:val="NormalWeb"/>
              <w:suppressAutoHyphens/>
              <w:spacing w:before="0" w:after="0"/>
              <w:jc w:val="both"/>
              <w:rPr>
                <w:kern w:val="14"/>
                <w:sz w:val="18"/>
                <w:szCs w:val="18"/>
                <w:lang w:val="ru-RU"/>
              </w:rPr>
            </w:pPr>
          </w:p>
        </w:tc>
        <w:tc>
          <w:tcPr>
            <w:tcW w:w="2429" w:type="dxa"/>
            <w:gridSpan w:val="2"/>
          </w:tcPr>
          <w:p w:rsidR="006B14A9" w:rsidRPr="00451FBD" w:rsidRDefault="006B14A9" w:rsidP="006E1B9C">
            <w:pPr>
              <w:spacing w:line="240" w:lineRule="auto"/>
              <w:jc w:val="center"/>
              <w:rPr>
                <w:bCs/>
                <w:i/>
                <w:iCs/>
                <w:spacing w:val="0"/>
                <w:w w:val="100"/>
                <w:sz w:val="18"/>
                <w:szCs w:val="18"/>
              </w:rPr>
            </w:pPr>
            <w:r w:rsidRPr="00451FBD">
              <w:rPr>
                <w:bCs/>
                <w:i/>
                <w:iCs/>
                <w:spacing w:val="0"/>
                <w:w w:val="100"/>
                <w:sz w:val="18"/>
                <w:szCs w:val="18"/>
              </w:rPr>
              <w:t>Женщины</w:t>
            </w:r>
          </w:p>
        </w:tc>
        <w:tc>
          <w:tcPr>
            <w:tcW w:w="2552" w:type="dxa"/>
            <w:gridSpan w:val="2"/>
          </w:tcPr>
          <w:p w:rsidR="006B14A9" w:rsidRPr="00451FBD" w:rsidRDefault="006B14A9" w:rsidP="006E1B9C">
            <w:pPr>
              <w:spacing w:line="240" w:lineRule="auto"/>
              <w:jc w:val="center"/>
              <w:rPr>
                <w:bCs/>
                <w:i/>
                <w:iCs/>
                <w:spacing w:val="0"/>
                <w:w w:val="100"/>
                <w:sz w:val="18"/>
                <w:szCs w:val="18"/>
              </w:rPr>
            </w:pPr>
            <w:r w:rsidRPr="00451FBD">
              <w:rPr>
                <w:bCs/>
                <w:i/>
                <w:iCs/>
                <w:spacing w:val="0"/>
                <w:w w:val="100"/>
                <w:sz w:val="18"/>
                <w:szCs w:val="18"/>
              </w:rPr>
              <w:t>Мужчины</w:t>
            </w:r>
          </w:p>
        </w:tc>
      </w:tr>
      <w:tr w:rsidR="006B14A9" w:rsidRPr="00451FBD">
        <w:trPr>
          <w:cantSplit/>
        </w:trPr>
        <w:tc>
          <w:tcPr>
            <w:tcW w:w="2045" w:type="dxa"/>
            <w:vMerge/>
            <w:tcBorders>
              <w:bottom w:val="single" w:sz="4" w:space="0" w:color="auto"/>
            </w:tcBorders>
          </w:tcPr>
          <w:p w:rsidR="006B14A9" w:rsidRPr="00451FBD" w:rsidRDefault="006B14A9" w:rsidP="00183B3F">
            <w:pPr>
              <w:spacing w:line="240" w:lineRule="auto"/>
              <w:jc w:val="both"/>
              <w:rPr>
                <w:spacing w:val="0"/>
                <w:w w:val="100"/>
                <w:sz w:val="18"/>
                <w:szCs w:val="18"/>
              </w:rPr>
            </w:pPr>
          </w:p>
        </w:tc>
        <w:tc>
          <w:tcPr>
            <w:tcW w:w="728" w:type="dxa"/>
            <w:tcBorders>
              <w:bottom w:val="single" w:sz="4" w:space="0" w:color="auto"/>
            </w:tcBorders>
          </w:tcPr>
          <w:p w:rsidR="006B14A9" w:rsidRPr="00451FBD" w:rsidRDefault="006B14A9" w:rsidP="00B51089">
            <w:pPr>
              <w:spacing w:line="240" w:lineRule="auto"/>
              <w:jc w:val="center"/>
              <w:rPr>
                <w:i/>
                <w:iCs/>
                <w:spacing w:val="0"/>
                <w:w w:val="100"/>
                <w:sz w:val="18"/>
                <w:szCs w:val="18"/>
              </w:rPr>
            </w:pPr>
            <w:r w:rsidRPr="00451FBD">
              <w:rPr>
                <w:i/>
                <w:iCs/>
                <w:spacing w:val="0"/>
                <w:w w:val="100"/>
                <w:sz w:val="18"/>
                <w:szCs w:val="18"/>
              </w:rPr>
              <w:t>Число</w:t>
            </w:r>
          </w:p>
        </w:tc>
        <w:tc>
          <w:tcPr>
            <w:tcW w:w="1701" w:type="dxa"/>
            <w:tcBorders>
              <w:bottom w:val="single" w:sz="4" w:space="0" w:color="auto"/>
            </w:tcBorders>
          </w:tcPr>
          <w:p w:rsidR="006B14A9" w:rsidRPr="00451FBD" w:rsidRDefault="006B14A9" w:rsidP="00B51089">
            <w:pPr>
              <w:spacing w:line="240" w:lineRule="auto"/>
              <w:jc w:val="center"/>
              <w:rPr>
                <w:i/>
                <w:iCs/>
                <w:spacing w:val="0"/>
                <w:w w:val="100"/>
                <w:sz w:val="18"/>
                <w:szCs w:val="18"/>
              </w:rPr>
            </w:pPr>
            <w:r w:rsidRPr="00451FBD">
              <w:rPr>
                <w:i/>
                <w:iCs/>
                <w:spacing w:val="0"/>
                <w:w w:val="100"/>
                <w:sz w:val="18"/>
                <w:szCs w:val="18"/>
              </w:rPr>
              <w:t xml:space="preserve">Процентная </w:t>
            </w:r>
            <w:r w:rsidR="006E1B9C">
              <w:rPr>
                <w:i/>
                <w:iCs/>
                <w:spacing w:val="0"/>
                <w:w w:val="100"/>
                <w:sz w:val="18"/>
                <w:szCs w:val="18"/>
              </w:rPr>
              <w:br/>
            </w:r>
            <w:r w:rsidRPr="00451FBD">
              <w:rPr>
                <w:i/>
                <w:iCs/>
                <w:spacing w:val="0"/>
                <w:w w:val="100"/>
                <w:sz w:val="18"/>
                <w:szCs w:val="18"/>
              </w:rPr>
              <w:t>доля</w:t>
            </w:r>
          </w:p>
        </w:tc>
        <w:tc>
          <w:tcPr>
            <w:tcW w:w="709" w:type="dxa"/>
            <w:tcBorders>
              <w:bottom w:val="single" w:sz="4" w:space="0" w:color="auto"/>
            </w:tcBorders>
          </w:tcPr>
          <w:p w:rsidR="006B14A9" w:rsidRPr="00451FBD" w:rsidRDefault="006B14A9" w:rsidP="00B51089">
            <w:pPr>
              <w:spacing w:line="240" w:lineRule="auto"/>
              <w:jc w:val="center"/>
              <w:rPr>
                <w:i/>
                <w:iCs/>
                <w:spacing w:val="0"/>
                <w:w w:val="100"/>
                <w:sz w:val="18"/>
                <w:szCs w:val="18"/>
              </w:rPr>
            </w:pPr>
            <w:r w:rsidRPr="00451FBD">
              <w:rPr>
                <w:i/>
                <w:iCs/>
                <w:spacing w:val="0"/>
                <w:w w:val="100"/>
                <w:sz w:val="18"/>
                <w:szCs w:val="18"/>
              </w:rPr>
              <w:t>Число</w:t>
            </w:r>
          </w:p>
        </w:tc>
        <w:tc>
          <w:tcPr>
            <w:tcW w:w="1843" w:type="dxa"/>
            <w:tcBorders>
              <w:bottom w:val="single" w:sz="4" w:space="0" w:color="auto"/>
            </w:tcBorders>
          </w:tcPr>
          <w:p w:rsidR="006B14A9" w:rsidRPr="00451FBD" w:rsidRDefault="006B14A9" w:rsidP="00B51089">
            <w:pPr>
              <w:spacing w:line="240" w:lineRule="auto"/>
              <w:jc w:val="center"/>
              <w:rPr>
                <w:i/>
                <w:iCs/>
                <w:spacing w:val="0"/>
                <w:w w:val="100"/>
                <w:sz w:val="18"/>
                <w:szCs w:val="18"/>
              </w:rPr>
            </w:pPr>
            <w:r w:rsidRPr="00451FBD">
              <w:rPr>
                <w:i/>
                <w:iCs/>
                <w:spacing w:val="0"/>
                <w:w w:val="100"/>
                <w:sz w:val="18"/>
                <w:szCs w:val="18"/>
              </w:rPr>
              <w:t>Процентная</w:t>
            </w:r>
            <w:r w:rsidR="006E1B9C">
              <w:rPr>
                <w:i/>
                <w:iCs/>
                <w:spacing w:val="0"/>
                <w:w w:val="100"/>
                <w:sz w:val="18"/>
                <w:szCs w:val="18"/>
              </w:rPr>
              <w:br/>
            </w:r>
            <w:r w:rsidRPr="00451FBD">
              <w:rPr>
                <w:i/>
                <w:iCs/>
                <w:spacing w:val="0"/>
                <w:w w:val="100"/>
                <w:sz w:val="18"/>
                <w:szCs w:val="18"/>
              </w:rPr>
              <w:t>доля</w:t>
            </w:r>
          </w:p>
        </w:tc>
      </w:tr>
      <w:tr w:rsidR="006B14A9" w:rsidRPr="00451FBD">
        <w:tc>
          <w:tcPr>
            <w:tcW w:w="2045" w:type="dxa"/>
            <w:tcBorders>
              <w:top w:val="single" w:sz="4" w:space="0" w:color="auto"/>
              <w:bottom w:val="nil"/>
            </w:tcBorders>
          </w:tcPr>
          <w:p w:rsidR="006B14A9" w:rsidRPr="00451FBD" w:rsidRDefault="006B14A9" w:rsidP="00183B3F">
            <w:pPr>
              <w:spacing w:line="240" w:lineRule="auto"/>
              <w:jc w:val="both"/>
              <w:rPr>
                <w:spacing w:val="0"/>
                <w:w w:val="100"/>
                <w:sz w:val="18"/>
                <w:szCs w:val="18"/>
              </w:rPr>
            </w:pPr>
            <w:r w:rsidRPr="00451FBD">
              <w:rPr>
                <w:spacing w:val="0"/>
                <w:w w:val="100"/>
                <w:sz w:val="18"/>
                <w:szCs w:val="18"/>
              </w:rPr>
              <w:t>Муниципальный совет</w:t>
            </w:r>
          </w:p>
        </w:tc>
        <w:tc>
          <w:tcPr>
            <w:tcW w:w="728" w:type="dxa"/>
            <w:tcBorders>
              <w:top w:val="single" w:sz="4" w:space="0" w:color="auto"/>
              <w:bottom w:val="nil"/>
            </w:tcBorders>
          </w:tcPr>
          <w:p w:rsidR="006B14A9" w:rsidRPr="00451FBD" w:rsidRDefault="006B14A9" w:rsidP="00B51089">
            <w:pPr>
              <w:spacing w:line="240" w:lineRule="auto"/>
              <w:jc w:val="center"/>
              <w:rPr>
                <w:spacing w:val="0"/>
                <w:w w:val="100"/>
                <w:sz w:val="18"/>
                <w:szCs w:val="18"/>
              </w:rPr>
            </w:pPr>
            <w:r w:rsidRPr="00451FBD">
              <w:rPr>
                <w:spacing w:val="0"/>
                <w:w w:val="100"/>
                <w:sz w:val="18"/>
                <w:szCs w:val="18"/>
              </w:rPr>
              <w:t>5</w:t>
            </w:r>
          </w:p>
        </w:tc>
        <w:tc>
          <w:tcPr>
            <w:tcW w:w="1701" w:type="dxa"/>
            <w:tcBorders>
              <w:top w:val="single" w:sz="4" w:space="0" w:color="auto"/>
              <w:bottom w:val="nil"/>
            </w:tcBorders>
          </w:tcPr>
          <w:p w:rsidR="006B14A9" w:rsidRPr="00451FBD" w:rsidRDefault="006B14A9" w:rsidP="00B51089">
            <w:pPr>
              <w:spacing w:line="240" w:lineRule="auto"/>
              <w:jc w:val="center"/>
              <w:rPr>
                <w:spacing w:val="0"/>
                <w:w w:val="100"/>
                <w:sz w:val="18"/>
                <w:szCs w:val="18"/>
              </w:rPr>
            </w:pPr>
            <w:r w:rsidRPr="00451FBD">
              <w:rPr>
                <w:spacing w:val="0"/>
                <w:w w:val="100"/>
                <w:sz w:val="18"/>
                <w:szCs w:val="18"/>
              </w:rPr>
              <w:t>3,1</w:t>
            </w:r>
          </w:p>
        </w:tc>
        <w:tc>
          <w:tcPr>
            <w:tcW w:w="709" w:type="dxa"/>
            <w:tcBorders>
              <w:top w:val="single" w:sz="4" w:space="0" w:color="auto"/>
              <w:bottom w:val="nil"/>
            </w:tcBorders>
          </w:tcPr>
          <w:p w:rsidR="006B14A9" w:rsidRPr="00451FBD" w:rsidRDefault="006B14A9" w:rsidP="00B51089">
            <w:pPr>
              <w:spacing w:line="240" w:lineRule="auto"/>
              <w:jc w:val="center"/>
              <w:rPr>
                <w:spacing w:val="0"/>
                <w:w w:val="100"/>
                <w:sz w:val="18"/>
                <w:szCs w:val="18"/>
              </w:rPr>
            </w:pPr>
            <w:r w:rsidRPr="00451FBD">
              <w:rPr>
                <w:spacing w:val="0"/>
                <w:w w:val="100"/>
                <w:sz w:val="18"/>
                <w:szCs w:val="18"/>
              </w:rPr>
              <w:t>160</w:t>
            </w:r>
          </w:p>
        </w:tc>
        <w:tc>
          <w:tcPr>
            <w:tcW w:w="1843" w:type="dxa"/>
            <w:tcBorders>
              <w:top w:val="single" w:sz="4" w:space="0" w:color="auto"/>
              <w:bottom w:val="nil"/>
            </w:tcBorders>
          </w:tcPr>
          <w:p w:rsidR="006B14A9" w:rsidRPr="00451FBD" w:rsidRDefault="006B14A9" w:rsidP="00B51089">
            <w:pPr>
              <w:spacing w:line="240" w:lineRule="auto"/>
              <w:ind w:right="665"/>
              <w:jc w:val="right"/>
              <w:rPr>
                <w:spacing w:val="0"/>
                <w:w w:val="100"/>
                <w:sz w:val="18"/>
                <w:szCs w:val="18"/>
              </w:rPr>
            </w:pPr>
            <w:r w:rsidRPr="00451FBD">
              <w:rPr>
                <w:spacing w:val="0"/>
                <w:w w:val="100"/>
                <w:sz w:val="18"/>
                <w:szCs w:val="18"/>
              </w:rPr>
              <w:t>96,9</w:t>
            </w:r>
          </w:p>
        </w:tc>
      </w:tr>
      <w:tr w:rsidR="006B14A9" w:rsidRPr="00451FBD">
        <w:tc>
          <w:tcPr>
            <w:tcW w:w="2045" w:type="dxa"/>
            <w:tcBorders>
              <w:top w:val="nil"/>
            </w:tcBorders>
          </w:tcPr>
          <w:p w:rsidR="006B14A9" w:rsidRPr="00451FBD" w:rsidRDefault="006B14A9" w:rsidP="00183B3F">
            <w:pPr>
              <w:spacing w:line="240" w:lineRule="auto"/>
              <w:jc w:val="both"/>
              <w:rPr>
                <w:spacing w:val="0"/>
                <w:w w:val="100"/>
                <w:sz w:val="18"/>
                <w:szCs w:val="18"/>
              </w:rPr>
            </w:pPr>
            <w:r w:rsidRPr="00451FBD">
              <w:rPr>
                <w:spacing w:val="0"/>
                <w:w w:val="100"/>
                <w:sz w:val="18"/>
                <w:szCs w:val="18"/>
              </w:rPr>
              <w:t>Парламентский совет</w:t>
            </w:r>
          </w:p>
        </w:tc>
        <w:tc>
          <w:tcPr>
            <w:tcW w:w="728" w:type="dxa"/>
            <w:tcBorders>
              <w:top w:val="nil"/>
            </w:tcBorders>
          </w:tcPr>
          <w:p w:rsidR="006B14A9" w:rsidRPr="00451FBD" w:rsidRDefault="006B14A9" w:rsidP="00B51089">
            <w:pPr>
              <w:spacing w:line="240" w:lineRule="auto"/>
              <w:jc w:val="center"/>
              <w:rPr>
                <w:spacing w:val="0"/>
                <w:w w:val="100"/>
                <w:sz w:val="18"/>
                <w:szCs w:val="18"/>
              </w:rPr>
            </w:pPr>
            <w:r w:rsidRPr="00451FBD">
              <w:rPr>
                <w:spacing w:val="0"/>
                <w:w w:val="100"/>
                <w:sz w:val="18"/>
                <w:szCs w:val="18"/>
              </w:rPr>
              <w:t>16</w:t>
            </w:r>
          </w:p>
        </w:tc>
        <w:tc>
          <w:tcPr>
            <w:tcW w:w="1701" w:type="dxa"/>
            <w:tcBorders>
              <w:top w:val="nil"/>
            </w:tcBorders>
          </w:tcPr>
          <w:p w:rsidR="006B14A9" w:rsidRPr="00451FBD" w:rsidRDefault="006B14A9" w:rsidP="00B51089">
            <w:pPr>
              <w:spacing w:line="240" w:lineRule="auto"/>
              <w:jc w:val="center"/>
              <w:rPr>
                <w:spacing w:val="0"/>
                <w:w w:val="100"/>
                <w:sz w:val="18"/>
                <w:szCs w:val="18"/>
              </w:rPr>
            </w:pPr>
            <w:r w:rsidRPr="00451FBD">
              <w:rPr>
                <w:spacing w:val="0"/>
                <w:w w:val="100"/>
                <w:sz w:val="18"/>
                <w:szCs w:val="18"/>
              </w:rPr>
              <w:t>7,7</w:t>
            </w:r>
          </w:p>
        </w:tc>
        <w:tc>
          <w:tcPr>
            <w:tcW w:w="709" w:type="dxa"/>
            <w:tcBorders>
              <w:top w:val="nil"/>
            </w:tcBorders>
          </w:tcPr>
          <w:p w:rsidR="006B14A9" w:rsidRPr="00451FBD" w:rsidRDefault="006B14A9" w:rsidP="00B51089">
            <w:pPr>
              <w:spacing w:line="240" w:lineRule="auto"/>
              <w:jc w:val="center"/>
              <w:rPr>
                <w:spacing w:val="0"/>
                <w:w w:val="100"/>
                <w:sz w:val="18"/>
                <w:szCs w:val="18"/>
              </w:rPr>
            </w:pPr>
            <w:r w:rsidRPr="00451FBD">
              <w:rPr>
                <w:spacing w:val="0"/>
                <w:w w:val="100"/>
                <w:sz w:val="18"/>
                <w:szCs w:val="18"/>
              </w:rPr>
              <w:t>190</w:t>
            </w:r>
          </w:p>
        </w:tc>
        <w:tc>
          <w:tcPr>
            <w:tcW w:w="1843" w:type="dxa"/>
            <w:tcBorders>
              <w:top w:val="nil"/>
            </w:tcBorders>
          </w:tcPr>
          <w:p w:rsidR="006B14A9" w:rsidRPr="00451FBD" w:rsidRDefault="006B14A9" w:rsidP="00B51089">
            <w:pPr>
              <w:spacing w:line="240" w:lineRule="auto"/>
              <w:ind w:right="665"/>
              <w:jc w:val="right"/>
              <w:rPr>
                <w:spacing w:val="0"/>
                <w:w w:val="100"/>
                <w:sz w:val="18"/>
                <w:szCs w:val="18"/>
              </w:rPr>
            </w:pPr>
            <w:r w:rsidRPr="00451FBD">
              <w:rPr>
                <w:spacing w:val="0"/>
                <w:w w:val="100"/>
                <w:sz w:val="18"/>
                <w:szCs w:val="18"/>
              </w:rPr>
              <w:t>92,3</w:t>
            </w:r>
          </w:p>
        </w:tc>
      </w:tr>
    </w:tbl>
    <w:p w:rsidR="006E1B9C" w:rsidRDefault="006E1B9C" w:rsidP="00E8393E">
      <w:pPr>
        <w:spacing w:before="80" w:line="240" w:lineRule="auto"/>
        <w:ind w:left="1264" w:right="1264"/>
        <w:jc w:val="right"/>
        <w:rPr>
          <w:spacing w:val="0"/>
          <w:w w:val="100"/>
        </w:rPr>
      </w:pPr>
    </w:p>
    <w:p w:rsidR="006B14A9" w:rsidRPr="00B51089" w:rsidRDefault="006B14A9" w:rsidP="00B51089">
      <w:pPr>
        <w:spacing w:line="240" w:lineRule="auto"/>
        <w:ind w:left="1264" w:right="1264" w:hanging="413"/>
        <w:jc w:val="both"/>
        <w:rPr>
          <w:spacing w:val="0"/>
          <w:w w:val="100"/>
          <w:sz w:val="22"/>
          <w:szCs w:val="22"/>
        </w:rPr>
      </w:pPr>
      <w:r w:rsidRPr="00B51089">
        <w:rPr>
          <w:b/>
          <w:spacing w:val="0"/>
          <w:w w:val="100"/>
          <w:sz w:val="22"/>
          <w:szCs w:val="22"/>
        </w:rPr>
        <w:t>II.</w:t>
      </w:r>
      <w:r w:rsidRPr="00B51089">
        <w:rPr>
          <w:b/>
          <w:spacing w:val="0"/>
          <w:w w:val="100"/>
          <w:sz w:val="22"/>
          <w:szCs w:val="22"/>
        </w:rPr>
        <w:tab/>
        <w:t>Государственные должности</w:t>
      </w:r>
    </w:p>
    <w:p w:rsidR="006E1B9C" w:rsidRPr="006B14A9" w:rsidRDefault="006E1B9C" w:rsidP="006E1B9C">
      <w:pPr>
        <w:spacing w:before="80" w:line="240" w:lineRule="auto"/>
        <w:ind w:left="1264" w:right="1264"/>
        <w:jc w:val="right"/>
        <w:rPr>
          <w:b/>
          <w:spacing w:val="0"/>
          <w:w w:val="100"/>
        </w:rPr>
      </w:pPr>
      <w:r>
        <w:rPr>
          <w:spacing w:val="0"/>
          <w:w w:val="100"/>
        </w:rPr>
        <w:t>(</w:t>
      </w:r>
      <w:r w:rsidRPr="006B14A9">
        <w:rPr>
          <w:spacing w:val="0"/>
          <w:w w:val="100"/>
        </w:rPr>
        <w:t>143</w:t>
      </w:r>
      <w:r>
        <w:rPr>
          <w:spacing w:val="0"/>
          <w:w w:val="100"/>
        </w:rPr>
        <w:t>)</w:t>
      </w:r>
    </w:p>
    <w:p w:rsidR="006B14A9" w:rsidRPr="006B14A9" w:rsidRDefault="006B14A9" w:rsidP="006B14A9">
      <w:pPr>
        <w:spacing w:line="240" w:lineRule="auto"/>
        <w:ind w:left="1264" w:right="1264"/>
        <w:jc w:val="both"/>
        <w:rPr>
          <w:spacing w:val="0"/>
          <w:w w:val="100"/>
        </w:rPr>
      </w:pPr>
      <w:r w:rsidRPr="006B14A9">
        <w:rPr>
          <w:spacing w:val="0"/>
          <w:w w:val="100"/>
        </w:rPr>
        <w:t xml:space="preserve">В статье 16 Конституции Бахрейна говорится: </w:t>
      </w:r>
    </w:p>
    <w:p w:rsidR="006B14A9" w:rsidRPr="006B14A9" w:rsidRDefault="006B14A9" w:rsidP="00B51089">
      <w:pPr>
        <w:spacing w:before="100" w:line="240" w:lineRule="auto"/>
        <w:ind w:left="1559" w:right="1264"/>
        <w:jc w:val="both"/>
        <w:rPr>
          <w:spacing w:val="0"/>
          <w:w w:val="100"/>
        </w:rPr>
      </w:pPr>
      <w:r w:rsidRPr="006B14A9">
        <w:rPr>
          <w:spacing w:val="0"/>
          <w:w w:val="100"/>
        </w:rPr>
        <w:t>"a.</w:t>
      </w:r>
      <w:r w:rsidRPr="006B14A9">
        <w:rPr>
          <w:spacing w:val="0"/>
          <w:w w:val="100"/>
        </w:rPr>
        <w:tab/>
        <w:t xml:space="preserve">Сотрудники государственных учреждений несут государственную службу и при выполнении своих обязанностей руководствуются интересами государства. Иностранцы не принимаются на государственную службу, за исключением случаев, предусмотренных законом. </w:t>
      </w:r>
    </w:p>
    <w:p w:rsidR="006B14A9" w:rsidRPr="006B14A9" w:rsidRDefault="006B14A9" w:rsidP="00B51089">
      <w:pPr>
        <w:spacing w:before="100" w:line="240" w:lineRule="auto"/>
        <w:ind w:left="1559" w:right="1264"/>
        <w:jc w:val="both"/>
        <w:rPr>
          <w:spacing w:val="0"/>
          <w:w w:val="100"/>
        </w:rPr>
      </w:pPr>
      <w:r w:rsidRPr="006B14A9">
        <w:rPr>
          <w:spacing w:val="0"/>
          <w:w w:val="100"/>
        </w:rPr>
        <w:t>b.</w:t>
      </w:r>
      <w:r w:rsidRPr="006B14A9">
        <w:rPr>
          <w:spacing w:val="0"/>
          <w:w w:val="100"/>
        </w:rPr>
        <w:tab/>
        <w:t xml:space="preserve">Граждане равны в праве занимать государственные должности в соответствии с условиями, установленными законом. </w:t>
      </w:r>
    </w:p>
    <w:p w:rsidR="00B51089" w:rsidRDefault="00B51089" w:rsidP="006B14A9">
      <w:pPr>
        <w:spacing w:line="240" w:lineRule="auto"/>
        <w:ind w:left="1264" w:right="1264"/>
        <w:jc w:val="both"/>
        <w:rPr>
          <w:spacing w:val="0"/>
          <w:w w:val="100"/>
        </w:rPr>
      </w:pPr>
    </w:p>
    <w:p w:rsidR="006B14A9" w:rsidRDefault="006B14A9" w:rsidP="006B14A9">
      <w:pPr>
        <w:spacing w:line="240" w:lineRule="auto"/>
        <w:ind w:left="1264" w:right="1264"/>
        <w:jc w:val="both"/>
        <w:rPr>
          <w:spacing w:val="0"/>
          <w:w w:val="100"/>
        </w:rPr>
      </w:pPr>
      <w:r w:rsidRPr="006B14A9">
        <w:rPr>
          <w:spacing w:val="0"/>
          <w:w w:val="100"/>
        </w:rPr>
        <w:t xml:space="preserve">Все законы о государственных служащих соответствуют Конституции, которая закрепляет принцип гендерного равенства так же, как и Закон о государственной службе № 35 </w:t>
      </w:r>
      <w:r w:rsidR="004C7519">
        <w:rPr>
          <w:spacing w:val="0"/>
          <w:w w:val="100"/>
        </w:rPr>
        <w:t xml:space="preserve">от </w:t>
      </w:r>
      <w:r w:rsidRPr="006B14A9">
        <w:rPr>
          <w:spacing w:val="0"/>
          <w:w w:val="100"/>
        </w:rPr>
        <w:t xml:space="preserve">2006 года, который регулирует условия трудоустройства в целом и условия трудоустройства женщин в частности". </w:t>
      </w:r>
    </w:p>
    <w:p w:rsidR="00B51089" w:rsidRPr="006B14A9" w:rsidRDefault="00B51089" w:rsidP="006B14A9">
      <w:pPr>
        <w:spacing w:line="240" w:lineRule="auto"/>
        <w:ind w:left="1264" w:right="1264"/>
        <w:jc w:val="both"/>
        <w:rPr>
          <w:spacing w:val="0"/>
          <w:w w:val="100"/>
        </w:rPr>
      </w:pPr>
    </w:p>
    <w:p w:rsidR="006B14A9" w:rsidRPr="00B51089" w:rsidRDefault="006B14A9" w:rsidP="00B51089">
      <w:pPr>
        <w:spacing w:line="240" w:lineRule="auto"/>
        <w:ind w:left="1264" w:right="1264" w:hanging="413"/>
        <w:jc w:val="both"/>
        <w:rPr>
          <w:spacing w:val="0"/>
          <w:w w:val="100"/>
          <w:sz w:val="22"/>
          <w:szCs w:val="22"/>
        </w:rPr>
      </w:pPr>
      <w:r w:rsidRPr="00B51089">
        <w:rPr>
          <w:b/>
          <w:spacing w:val="0"/>
          <w:w w:val="100"/>
          <w:sz w:val="22"/>
          <w:szCs w:val="22"/>
        </w:rPr>
        <w:t>III.</w:t>
      </w:r>
      <w:r w:rsidRPr="00B51089">
        <w:rPr>
          <w:b/>
          <w:spacing w:val="0"/>
          <w:w w:val="100"/>
          <w:sz w:val="22"/>
          <w:szCs w:val="22"/>
        </w:rPr>
        <w:tab/>
        <w:t>Гражданский сектор (объединения)</w:t>
      </w:r>
    </w:p>
    <w:p w:rsidR="00B51089" w:rsidRDefault="00B51089" w:rsidP="00B51089">
      <w:pPr>
        <w:spacing w:line="240" w:lineRule="auto"/>
        <w:ind w:left="1264" w:right="1264"/>
        <w:jc w:val="right"/>
        <w:rPr>
          <w:spacing w:val="0"/>
          <w:w w:val="100"/>
        </w:rPr>
      </w:pPr>
      <w:r>
        <w:rPr>
          <w:spacing w:val="0"/>
          <w:w w:val="100"/>
        </w:rPr>
        <w:t>(</w:t>
      </w:r>
      <w:r w:rsidR="006B14A9" w:rsidRPr="006B14A9">
        <w:rPr>
          <w:spacing w:val="0"/>
          <w:w w:val="100"/>
        </w:rPr>
        <w:t>144</w:t>
      </w:r>
      <w:r>
        <w:rPr>
          <w:spacing w:val="0"/>
          <w:w w:val="100"/>
        </w:rPr>
        <w:t>)</w:t>
      </w:r>
    </w:p>
    <w:p w:rsidR="006B14A9" w:rsidRPr="006B14A9" w:rsidRDefault="006B14A9" w:rsidP="006B14A9">
      <w:pPr>
        <w:spacing w:line="240" w:lineRule="auto"/>
        <w:ind w:left="1264" w:right="1264"/>
        <w:jc w:val="both"/>
        <w:rPr>
          <w:spacing w:val="0"/>
          <w:w w:val="100"/>
        </w:rPr>
      </w:pPr>
      <w:r w:rsidRPr="006B14A9">
        <w:rPr>
          <w:spacing w:val="0"/>
          <w:w w:val="100"/>
        </w:rPr>
        <w:t>В статье 27 Конституции говорится: "Право создавать ассоциации и профсоюзы на национальной основе для достижения законных целей при помощи мирных средств гарантиру</w:t>
      </w:r>
      <w:r w:rsidR="004C7519">
        <w:rPr>
          <w:spacing w:val="0"/>
          <w:w w:val="100"/>
        </w:rPr>
        <w:t>е</w:t>
      </w:r>
      <w:r w:rsidRPr="006B14A9">
        <w:rPr>
          <w:spacing w:val="0"/>
          <w:w w:val="100"/>
        </w:rPr>
        <w:t xml:space="preserve">тся в соответствии с установленными законом правилами и процедурами без ущерба для религиозных устоев и принципов общественного устройства. Никто не может принуждаться к вступлению в какую-либо ассоциацию или профсоюз или к сохранению членства в этих организациях". </w:t>
      </w:r>
    </w:p>
    <w:p w:rsidR="00B51089" w:rsidRDefault="00B51089" w:rsidP="006B14A9">
      <w:pPr>
        <w:spacing w:line="240" w:lineRule="auto"/>
        <w:ind w:left="1264" w:right="1264"/>
        <w:jc w:val="both"/>
        <w:rPr>
          <w:spacing w:val="0"/>
          <w:w w:val="100"/>
        </w:rPr>
      </w:pPr>
    </w:p>
    <w:p w:rsidR="006B14A9" w:rsidRPr="006B14A9" w:rsidRDefault="006B14A9" w:rsidP="006B14A9">
      <w:pPr>
        <w:spacing w:line="240" w:lineRule="auto"/>
        <w:ind w:left="1264" w:right="1264"/>
        <w:jc w:val="both"/>
        <w:rPr>
          <w:spacing w:val="0"/>
          <w:w w:val="100"/>
        </w:rPr>
      </w:pPr>
      <w:r w:rsidRPr="006B14A9">
        <w:rPr>
          <w:spacing w:val="0"/>
          <w:w w:val="100"/>
        </w:rPr>
        <w:t xml:space="preserve">В стране не существует ограничений для мужчин или женщин, желающих создать частные ассоциации или организации в какой-либо области. В частности, отсутствуют какие-либо ограничения, связанные с семейным положением женщины. </w:t>
      </w:r>
    </w:p>
    <w:p w:rsidR="00B51089" w:rsidRDefault="00B51089" w:rsidP="006B14A9">
      <w:pPr>
        <w:spacing w:line="240" w:lineRule="auto"/>
        <w:ind w:left="1264" w:right="1264"/>
        <w:jc w:val="both"/>
        <w:rPr>
          <w:spacing w:val="0"/>
          <w:w w:val="100"/>
        </w:rPr>
      </w:pPr>
    </w:p>
    <w:p w:rsidR="006B14A9" w:rsidRPr="006B14A9" w:rsidRDefault="006B14A9" w:rsidP="006B14A9">
      <w:pPr>
        <w:spacing w:line="240" w:lineRule="auto"/>
        <w:ind w:left="1264" w:right="1264"/>
        <w:jc w:val="both"/>
        <w:rPr>
          <w:spacing w:val="0"/>
          <w:w w:val="100"/>
        </w:rPr>
      </w:pPr>
      <w:r w:rsidRPr="006B14A9">
        <w:rPr>
          <w:spacing w:val="0"/>
          <w:w w:val="100"/>
        </w:rPr>
        <w:t>Д</w:t>
      </w:r>
      <w:r w:rsidR="004C7519">
        <w:rPr>
          <w:spacing w:val="0"/>
          <w:w w:val="100"/>
        </w:rPr>
        <w:t>о</w:t>
      </w:r>
      <w:r w:rsidRPr="006B14A9">
        <w:rPr>
          <w:spacing w:val="0"/>
          <w:w w:val="100"/>
        </w:rPr>
        <w:t xml:space="preserve">ля женщин, участвующих в проведении общих собраний, составляет 65 процентов, а доля женщин, входящих в состав советов директоров гражданских объединений, составляет 40 процентов. </w:t>
      </w:r>
      <w:r w:rsidR="004C7519">
        <w:rPr>
          <w:spacing w:val="0"/>
          <w:w w:val="100"/>
        </w:rPr>
        <w:t>17</w:t>
      </w:r>
      <w:r w:rsidRPr="006B14A9">
        <w:rPr>
          <w:spacing w:val="0"/>
          <w:w w:val="100"/>
        </w:rPr>
        <w:t xml:space="preserve"> женщин возглавляют профессиональные и общественные объединения, и 24 женщины стоят во главе женских ассоциаций. Образование в 2006 году Ассоциации бахрейнских женщин стало важным шагом в направлении расширения гражданской активности женщин страны и дополнило усилия по расширению прав женщин, предпринимаемые в других областях. </w:t>
      </w:r>
    </w:p>
    <w:p w:rsidR="00B51089" w:rsidRDefault="00B51089" w:rsidP="006B14A9">
      <w:pPr>
        <w:spacing w:line="240" w:lineRule="auto"/>
        <w:ind w:left="1264" w:right="1264"/>
        <w:jc w:val="both"/>
        <w:rPr>
          <w:b/>
          <w:bCs/>
          <w:spacing w:val="0"/>
          <w:w w:val="100"/>
        </w:rPr>
      </w:pPr>
    </w:p>
    <w:p w:rsidR="006B14A9" w:rsidRPr="006B14A9" w:rsidRDefault="006B14A9" w:rsidP="00B51089">
      <w:pPr>
        <w:tabs>
          <w:tab w:val="left" w:pos="1560"/>
        </w:tabs>
        <w:spacing w:line="240" w:lineRule="auto"/>
        <w:ind w:left="1264" w:right="1264"/>
        <w:jc w:val="both"/>
        <w:rPr>
          <w:b/>
          <w:bCs/>
          <w:spacing w:val="0"/>
          <w:w w:val="100"/>
        </w:rPr>
      </w:pPr>
      <w:r w:rsidRPr="006B14A9">
        <w:rPr>
          <w:b/>
          <w:bCs/>
          <w:spacing w:val="0"/>
          <w:w w:val="100"/>
        </w:rPr>
        <w:t>1.</w:t>
      </w:r>
      <w:r w:rsidRPr="006B14A9">
        <w:rPr>
          <w:b/>
          <w:bCs/>
          <w:spacing w:val="0"/>
          <w:w w:val="100"/>
        </w:rPr>
        <w:tab/>
        <w:t>Участие в деятельности профсоюзов</w:t>
      </w:r>
    </w:p>
    <w:p w:rsidR="00B51089" w:rsidRDefault="00B51089" w:rsidP="00B51089">
      <w:pPr>
        <w:spacing w:line="240" w:lineRule="auto"/>
        <w:ind w:left="1264" w:right="1264"/>
        <w:jc w:val="right"/>
        <w:rPr>
          <w:spacing w:val="0"/>
          <w:w w:val="100"/>
        </w:rPr>
      </w:pPr>
      <w:r>
        <w:rPr>
          <w:spacing w:val="0"/>
          <w:w w:val="100"/>
        </w:rPr>
        <w:t>(</w:t>
      </w:r>
      <w:r w:rsidR="006B14A9" w:rsidRPr="006B14A9">
        <w:rPr>
          <w:spacing w:val="0"/>
          <w:w w:val="100"/>
        </w:rPr>
        <w:t>145</w:t>
      </w:r>
      <w:r>
        <w:rPr>
          <w:spacing w:val="0"/>
          <w:w w:val="100"/>
        </w:rPr>
        <w:t>)</w:t>
      </w:r>
    </w:p>
    <w:p w:rsidR="006B14A9" w:rsidRPr="006B14A9" w:rsidRDefault="006B14A9" w:rsidP="006B14A9">
      <w:pPr>
        <w:spacing w:line="240" w:lineRule="auto"/>
        <w:ind w:left="1264" w:right="1264"/>
        <w:jc w:val="both"/>
        <w:rPr>
          <w:spacing w:val="0"/>
          <w:w w:val="100"/>
        </w:rPr>
      </w:pPr>
      <w:r w:rsidRPr="006B14A9">
        <w:rPr>
          <w:spacing w:val="0"/>
          <w:w w:val="100"/>
        </w:rPr>
        <w:t xml:space="preserve">Женщины начали вступать в профсоюзы после принятия Королевского указа № 33 от 24 сентября 2002 года, регулирующего деятельность профессиональных </w:t>
      </w:r>
      <w:r w:rsidR="004C7519">
        <w:rPr>
          <w:spacing w:val="0"/>
          <w:w w:val="100"/>
        </w:rPr>
        <w:t>объединений</w:t>
      </w:r>
      <w:r w:rsidRPr="006B14A9">
        <w:rPr>
          <w:spacing w:val="0"/>
          <w:w w:val="100"/>
        </w:rPr>
        <w:t>. К сентябрю 200</w:t>
      </w:r>
      <w:r w:rsidR="004C7519">
        <w:rPr>
          <w:spacing w:val="0"/>
          <w:w w:val="100"/>
        </w:rPr>
        <w:t>3</w:t>
      </w:r>
      <w:r w:rsidRPr="006B14A9">
        <w:rPr>
          <w:spacing w:val="0"/>
          <w:w w:val="100"/>
        </w:rPr>
        <w:t> года в стране функционировало 36 профсоюзов. Женщины возглавляют пять из них, включая Профсоюз работников гостиничного хозяйства и общественного питания, Профсоюз работников свободных рынков, Профсоюз работниц швейных производств и фабрик по производству текстиля и Профсоюз работников ЭДС в государствах Персидского залива. Женщины составляют 22,5 процента членов советов директоров профсоюзов. Недавно одна женщина вошла в состав совета директоров Общенациональной федерации рабочих профсоюзов Бахрейна. Уровень участия женщин в профсоюзном движении внушает оптимизм</w:t>
      </w:r>
      <w:r w:rsidR="004C7519">
        <w:rPr>
          <w:spacing w:val="0"/>
          <w:w w:val="100"/>
        </w:rPr>
        <w:t>,</w:t>
      </w:r>
      <w:r w:rsidRPr="006B14A9">
        <w:rPr>
          <w:spacing w:val="0"/>
          <w:w w:val="100"/>
        </w:rPr>
        <w:t xml:space="preserve"> особенно если учесть, что профсоюзы начали действовать в стране не более двух лет назад</w:t>
      </w:r>
      <w:r w:rsidRPr="006B14A9">
        <w:rPr>
          <w:rStyle w:val="FootnoteReference"/>
          <w:spacing w:val="0"/>
          <w:w w:val="100"/>
          <w:position w:val="0"/>
        </w:rPr>
        <w:footnoteReference w:id="17"/>
      </w:r>
      <w:r w:rsidRPr="006B14A9">
        <w:rPr>
          <w:spacing w:val="0"/>
          <w:w w:val="100"/>
        </w:rPr>
        <w:t>.</w:t>
      </w:r>
    </w:p>
    <w:p w:rsidR="004C7519" w:rsidRDefault="004C7519" w:rsidP="00B51089">
      <w:pPr>
        <w:tabs>
          <w:tab w:val="left" w:pos="1560"/>
        </w:tabs>
        <w:spacing w:line="240" w:lineRule="auto"/>
        <w:ind w:left="1264" w:right="1264"/>
        <w:jc w:val="both"/>
        <w:rPr>
          <w:b/>
          <w:bCs/>
          <w:spacing w:val="0"/>
          <w:w w:val="100"/>
        </w:rPr>
      </w:pPr>
    </w:p>
    <w:p w:rsidR="006B14A9" w:rsidRPr="006B14A9" w:rsidRDefault="006B14A9" w:rsidP="00B51089">
      <w:pPr>
        <w:tabs>
          <w:tab w:val="left" w:pos="1560"/>
        </w:tabs>
        <w:spacing w:line="240" w:lineRule="auto"/>
        <w:ind w:left="1264" w:right="1264"/>
        <w:jc w:val="both"/>
        <w:rPr>
          <w:spacing w:val="0"/>
          <w:w w:val="100"/>
        </w:rPr>
      </w:pPr>
      <w:r w:rsidRPr="006B14A9">
        <w:rPr>
          <w:b/>
          <w:bCs/>
          <w:spacing w:val="0"/>
          <w:w w:val="100"/>
        </w:rPr>
        <w:t>2.</w:t>
      </w:r>
      <w:r w:rsidRPr="006B14A9">
        <w:rPr>
          <w:b/>
          <w:bCs/>
          <w:spacing w:val="0"/>
          <w:w w:val="100"/>
        </w:rPr>
        <w:tab/>
        <w:t>Участие в профессиональных ассоциациях</w:t>
      </w:r>
    </w:p>
    <w:p w:rsidR="00B51089" w:rsidRDefault="004C7519" w:rsidP="004C7519">
      <w:pPr>
        <w:spacing w:line="240" w:lineRule="auto"/>
        <w:ind w:left="1264" w:right="1264"/>
        <w:jc w:val="right"/>
        <w:rPr>
          <w:spacing w:val="0"/>
          <w:w w:val="100"/>
        </w:rPr>
      </w:pPr>
      <w:r>
        <w:rPr>
          <w:spacing w:val="0"/>
          <w:w w:val="100"/>
        </w:rPr>
        <w:t>(146)</w:t>
      </w:r>
    </w:p>
    <w:p w:rsidR="006B14A9" w:rsidRDefault="006B14A9" w:rsidP="006B14A9">
      <w:pPr>
        <w:spacing w:line="240" w:lineRule="auto"/>
        <w:ind w:left="1264" w:right="1264"/>
        <w:jc w:val="both"/>
        <w:rPr>
          <w:spacing w:val="0"/>
          <w:w w:val="100"/>
        </w:rPr>
      </w:pPr>
      <w:r w:rsidRPr="006B14A9">
        <w:rPr>
          <w:spacing w:val="0"/>
          <w:w w:val="100"/>
        </w:rPr>
        <w:t>Женщины представлены во многих профессиональных ассоциациях, в том числе наиболее влиятельных, таких как ассоциации врачей, инженеров, адвокатов, медицинских сестер и т. п. Женщины, однако, редко занимают руководящие позиции</w:t>
      </w:r>
      <w:r w:rsidR="004C7519">
        <w:rPr>
          <w:spacing w:val="0"/>
          <w:w w:val="100"/>
        </w:rPr>
        <w:t>,</w:t>
      </w:r>
      <w:r w:rsidRPr="006B14A9">
        <w:rPr>
          <w:spacing w:val="0"/>
          <w:w w:val="100"/>
        </w:rPr>
        <w:t xml:space="preserve"> и доля женщин в этих объединениях значительно ниже, чем доля мужчин.</w:t>
      </w:r>
    </w:p>
    <w:p w:rsidR="00B51089" w:rsidRPr="006B14A9" w:rsidRDefault="00B51089" w:rsidP="006B14A9">
      <w:pPr>
        <w:spacing w:line="240" w:lineRule="auto"/>
        <w:ind w:left="1264" w:right="1264"/>
        <w:jc w:val="both"/>
        <w:rPr>
          <w:spacing w:val="0"/>
          <w:w w:val="100"/>
        </w:rPr>
      </w:pPr>
    </w:p>
    <w:p w:rsidR="006B14A9" w:rsidRPr="00B51089" w:rsidRDefault="006B14A9" w:rsidP="00B51089">
      <w:pPr>
        <w:spacing w:line="240" w:lineRule="auto"/>
        <w:ind w:left="1264" w:right="1264" w:hanging="413"/>
        <w:jc w:val="both"/>
        <w:rPr>
          <w:spacing w:val="0"/>
          <w:w w:val="100"/>
          <w:sz w:val="22"/>
          <w:szCs w:val="22"/>
        </w:rPr>
      </w:pPr>
      <w:r w:rsidRPr="00B51089">
        <w:rPr>
          <w:b/>
          <w:spacing w:val="0"/>
          <w:w w:val="100"/>
          <w:sz w:val="22"/>
          <w:szCs w:val="22"/>
        </w:rPr>
        <w:t>IV.</w:t>
      </w:r>
      <w:r w:rsidRPr="00B51089">
        <w:rPr>
          <w:b/>
          <w:spacing w:val="0"/>
          <w:w w:val="100"/>
          <w:sz w:val="22"/>
          <w:szCs w:val="22"/>
        </w:rPr>
        <w:tab/>
        <w:t>Текущая деятельность и перспективы на будущее</w:t>
      </w:r>
    </w:p>
    <w:p w:rsidR="00B51089" w:rsidRDefault="00B51089" w:rsidP="00B51089">
      <w:pPr>
        <w:spacing w:line="240" w:lineRule="auto"/>
        <w:ind w:left="1264" w:right="1264"/>
        <w:jc w:val="right"/>
        <w:rPr>
          <w:spacing w:val="0"/>
          <w:w w:val="100"/>
        </w:rPr>
      </w:pPr>
      <w:r>
        <w:rPr>
          <w:spacing w:val="0"/>
          <w:w w:val="100"/>
        </w:rPr>
        <w:t>(</w:t>
      </w:r>
      <w:r w:rsidR="006B14A9" w:rsidRPr="006B14A9">
        <w:rPr>
          <w:spacing w:val="0"/>
          <w:w w:val="100"/>
        </w:rPr>
        <w:t>147</w:t>
      </w:r>
      <w:r>
        <w:rPr>
          <w:spacing w:val="0"/>
          <w:w w:val="100"/>
        </w:rPr>
        <w:t>)</w:t>
      </w:r>
    </w:p>
    <w:p w:rsidR="006B14A9" w:rsidRPr="006B14A9" w:rsidRDefault="006B14A9" w:rsidP="006B14A9">
      <w:pPr>
        <w:spacing w:line="240" w:lineRule="auto"/>
        <w:ind w:left="1264" w:right="1264"/>
        <w:jc w:val="both"/>
        <w:rPr>
          <w:spacing w:val="0"/>
          <w:w w:val="100"/>
        </w:rPr>
      </w:pPr>
      <w:r w:rsidRPr="006B14A9">
        <w:rPr>
          <w:spacing w:val="0"/>
          <w:w w:val="100"/>
        </w:rPr>
        <w:t>Государство уделяет значительное внимание организациям гражданского общества. Национальный центр по поддержке гражданских ассоциаций Бахрейна, подчиняющийся Министерству социального развития, активно участвует в мероприятиях в области социального развития. Цель Центра состоит в том, чтобы повысить эффективность гражданских ассоциаций путем оказания им технического содействия и проведения тренингов по наращиванию потенциала. Кроме того, Центр предоставляет финансовые средства для институционального развития и расширения партнерства с организациями гражданского общества.</w:t>
      </w:r>
    </w:p>
    <w:p w:rsidR="00B51089" w:rsidRDefault="00B51089" w:rsidP="006B14A9">
      <w:pPr>
        <w:spacing w:line="240" w:lineRule="auto"/>
        <w:ind w:left="1264" w:right="1264"/>
        <w:jc w:val="both"/>
        <w:rPr>
          <w:spacing w:val="0"/>
          <w:w w:val="100"/>
        </w:rPr>
      </w:pPr>
    </w:p>
    <w:p w:rsidR="006B14A9" w:rsidRPr="006B14A9" w:rsidRDefault="006B14A9" w:rsidP="006B14A9">
      <w:pPr>
        <w:spacing w:line="240" w:lineRule="auto"/>
        <w:ind w:left="1264" w:right="1264"/>
        <w:jc w:val="both"/>
        <w:rPr>
          <w:spacing w:val="0"/>
          <w:w w:val="100"/>
        </w:rPr>
      </w:pPr>
      <w:r w:rsidRPr="006B14A9">
        <w:rPr>
          <w:spacing w:val="0"/>
          <w:w w:val="100"/>
        </w:rPr>
        <w:t>Бахрейн разработал и осуществил целый ряд мероприятий по привлечению женщин к участию в политической и общественной жизни страны. ВСЖ реализует комплексную программу по обеспечению прав и возможностей женщин и расширению их участия в политике, направленную на привлечение внимания общественности к необходимости повышения политической активности женщин. Ставится задача разъяснить важность реализации женщинами своих политических прав. При поддержке ПРООН проводятся семинары и круглые столы, обучающие женщин механизмам и методам успешной политической деятельности.</w:t>
      </w:r>
    </w:p>
    <w:p w:rsidR="00B51089" w:rsidRDefault="00B51089" w:rsidP="00B51089">
      <w:pPr>
        <w:spacing w:line="240" w:lineRule="auto"/>
        <w:ind w:left="1264" w:right="1264"/>
        <w:jc w:val="right"/>
        <w:rPr>
          <w:spacing w:val="0"/>
          <w:w w:val="100"/>
        </w:rPr>
      </w:pPr>
      <w:r>
        <w:rPr>
          <w:spacing w:val="0"/>
          <w:w w:val="100"/>
        </w:rPr>
        <w:t>(</w:t>
      </w:r>
      <w:r w:rsidR="006B14A9" w:rsidRPr="006B14A9">
        <w:rPr>
          <w:spacing w:val="0"/>
          <w:w w:val="100"/>
        </w:rPr>
        <w:t>148</w:t>
      </w:r>
      <w:r>
        <w:rPr>
          <w:spacing w:val="0"/>
          <w:w w:val="100"/>
        </w:rPr>
        <w:t>)</w:t>
      </w:r>
    </w:p>
    <w:p w:rsidR="006B14A9" w:rsidRPr="006B14A9" w:rsidRDefault="006B14A9" w:rsidP="006B14A9">
      <w:pPr>
        <w:spacing w:line="240" w:lineRule="auto"/>
        <w:ind w:left="1264" w:right="1264"/>
        <w:jc w:val="both"/>
        <w:rPr>
          <w:spacing w:val="0"/>
          <w:w w:val="100"/>
        </w:rPr>
      </w:pPr>
      <w:r w:rsidRPr="006B14A9">
        <w:rPr>
          <w:spacing w:val="0"/>
          <w:w w:val="100"/>
        </w:rPr>
        <w:t xml:space="preserve">Совместно с Университетом Бахрейна ВСЖ организовал многочисленные семинары и тренинги по вопросам, касающимся положений Конституции и законодательства о выборах, а также законов, закрепляющих политические права. Эти мероприятия начались в последнем квартале 2004 года и продолжались вплоть до парламентских и муниципальных выборов, состоявшихся в конце 2006 года. ВСЖ также подписал протоколы о сотрудничестве с несколькими министерствами и государственными ведомствами. Эти протоколы закладывают основу для расширения участия женщин в разработке и осуществлении планов развития. </w:t>
      </w:r>
    </w:p>
    <w:p w:rsidR="00B51089" w:rsidRDefault="00B51089" w:rsidP="00B51089">
      <w:pPr>
        <w:spacing w:line="240" w:lineRule="auto"/>
        <w:ind w:left="1264" w:right="1264"/>
        <w:jc w:val="right"/>
        <w:rPr>
          <w:spacing w:val="0"/>
          <w:w w:val="100"/>
        </w:rPr>
      </w:pPr>
      <w:r>
        <w:rPr>
          <w:spacing w:val="0"/>
          <w:w w:val="100"/>
        </w:rPr>
        <w:t>(</w:t>
      </w:r>
      <w:r w:rsidR="006B14A9" w:rsidRPr="006B14A9">
        <w:rPr>
          <w:spacing w:val="0"/>
          <w:w w:val="100"/>
        </w:rPr>
        <w:t>149</w:t>
      </w:r>
      <w:r>
        <w:rPr>
          <w:spacing w:val="0"/>
          <w:w w:val="100"/>
        </w:rPr>
        <w:t>)</w:t>
      </w:r>
    </w:p>
    <w:p w:rsidR="006B14A9" w:rsidRPr="006B14A9" w:rsidRDefault="006B14A9" w:rsidP="006B14A9">
      <w:pPr>
        <w:spacing w:line="240" w:lineRule="auto"/>
        <w:ind w:left="1264" w:right="1264"/>
        <w:jc w:val="both"/>
        <w:rPr>
          <w:spacing w:val="0"/>
          <w:w w:val="100"/>
        </w:rPr>
      </w:pPr>
      <w:r w:rsidRPr="006B14A9">
        <w:rPr>
          <w:spacing w:val="0"/>
          <w:w w:val="100"/>
        </w:rPr>
        <w:t xml:space="preserve">12 июля 2005 года Палата депутатов приняла Закон о политических объединениях, закрепляющий право граждан на создание политических объединений, вступление в них и организацию их деятельности. Кроме того, в соответствии с Указом № 39 от 2005 года был учрежден Бахрейнский институт политического развития. Институт организует тренинги и семинары, посвященные вопросам участия в политической деятельности, и ведет агитационную работу среди различных групп населения, подчеркивая важность политической и правовой грамотности и политической активности граждан. </w:t>
      </w:r>
    </w:p>
    <w:p w:rsidR="006E1B9C" w:rsidRDefault="006E1B9C" w:rsidP="00B51089">
      <w:pPr>
        <w:spacing w:line="240" w:lineRule="auto"/>
        <w:ind w:left="1264" w:right="1264"/>
        <w:jc w:val="right"/>
        <w:rPr>
          <w:spacing w:val="0"/>
          <w:w w:val="100"/>
        </w:rPr>
      </w:pPr>
    </w:p>
    <w:p w:rsidR="00B51089" w:rsidRDefault="00B51089" w:rsidP="00B51089">
      <w:pPr>
        <w:spacing w:line="240" w:lineRule="auto"/>
        <w:ind w:left="1264" w:right="1264"/>
        <w:jc w:val="right"/>
        <w:rPr>
          <w:spacing w:val="0"/>
          <w:w w:val="100"/>
        </w:rPr>
      </w:pPr>
      <w:r>
        <w:rPr>
          <w:spacing w:val="0"/>
          <w:w w:val="100"/>
        </w:rPr>
        <w:t>(</w:t>
      </w:r>
      <w:r w:rsidR="006B14A9" w:rsidRPr="006B14A9">
        <w:rPr>
          <w:spacing w:val="0"/>
          <w:w w:val="100"/>
        </w:rPr>
        <w:t>150</w:t>
      </w:r>
      <w:r>
        <w:rPr>
          <w:spacing w:val="0"/>
          <w:w w:val="100"/>
        </w:rPr>
        <w:t>)</w:t>
      </w:r>
    </w:p>
    <w:p w:rsidR="006B14A9" w:rsidRPr="006B14A9" w:rsidRDefault="006B14A9" w:rsidP="006B14A9">
      <w:pPr>
        <w:spacing w:line="240" w:lineRule="auto"/>
        <w:ind w:left="1264" w:right="1264"/>
        <w:jc w:val="both"/>
        <w:rPr>
          <w:spacing w:val="0"/>
          <w:w w:val="100"/>
        </w:rPr>
      </w:pPr>
      <w:r w:rsidRPr="006B14A9">
        <w:rPr>
          <w:spacing w:val="0"/>
          <w:w w:val="100"/>
        </w:rPr>
        <w:t xml:space="preserve">Однако, несмотря на принятые меры, по-прежнему сохраняется множество препятствий, мешающих участию женщин в политической и общественной жизни, включая господствующие в обществе взгляды и предубеждения в отношении участия женщин в политике и общественной деятельности, ошибочные судебные решения, базирующиеся на вольном толковании правовых источников Корана и Сунны, в соответствии с которыми роль женщины ограничивается домом, а также незнание женщинами своих политических прав и неосведомленность относительно необходимости проявления политической активности. </w:t>
      </w:r>
    </w:p>
    <w:p w:rsidR="00B51089" w:rsidRDefault="00B51089" w:rsidP="00B51089">
      <w:pPr>
        <w:spacing w:line="240" w:lineRule="auto"/>
        <w:ind w:left="1264" w:right="1264"/>
        <w:jc w:val="right"/>
        <w:rPr>
          <w:spacing w:val="0"/>
          <w:w w:val="100"/>
        </w:rPr>
      </w:pPr>
      <w:r>
        <w:rPr>
          <w:spacing w:val="0"/>
          <w:w w:val="100"/>
        </w:rPr>
        <w:t>(</w:t>
      </w:r>
      <w:r w:rsidR="006B14A9" w:rsidRPr="006B14A9">
        <w:rPr>
          <w:spacing w:val="0"/>
          <w:w w:val="100"/>
        </w:rPr>
        <w:t>151</w:t>
      </w:r>
      <w:r>
        <w:rPr>
          <w:spacing w:val="0"/>
          <w:w w:val="100"/>
        </w:rPr>
        <w:t>)</w:t>
      </w:r>
    </w:p>
    <w:p w:rsidR="006B14A9" w:rsidRDefault="006B14A9" w:rsidP="006B14A9">
      <w:pPr>
        <w:spacing w:line="240" w:lineRule="auto"/>
        <w:ind w:left="1264" w:right="1264"/>
        <w:jc w:val="both"/>
        <w:rPr>
          <w:spacing w:val="0"/>
          <w:w w:val="100"/>
        </w:rPr>
      </w:pPr>
      <w:r w:rsidRPr="006B14A9">
        <w:rPr>
          <w:spacing w:val="0"/>
          <w:w w:val="100"/>
        </w:rPr>
        <w:t xml:space="preserve">В целях преодоления этих препятствий следует активизировать работу по поддержке и обучению женщин, желающих заняться политической деятельностью, научить женщин правильно распределять время и совмещать семейные обязанности с общественными, а также активно привлекать женщин к работе в организациях гражданского общества. В связи с этим политическим объединениям было рекомендовано разработать процедуры и меры, направленные на расширение представленности женщин на руководящих постах. Кроме того, перед политическими объединениями была поставлена задача использовать законы, нормативные акты и различные процедуры для оказания поддержки женщинам, занимающимся политической деятельностью. </w:t>
      </w:r>
    </w:p>
    <w:p w:rsidR="00B51089" w:rsidRPr="006B14A9" w:rsidRDefault="00B51089" w:rsidP="00B51089">
      <w:pPr>
        <w:spacing w:line="240" w:lineRule="auto"/>
        <w:ind w:left="1264" w:right="1264"/>
        <w:jc w:val="right"/>
        <w:rPr>
          <w:spacing w:val="0"/>
          <w:w w:val="100"/>
        </w:rPr>
      </w:pPr>
    </w:p>
    <w:p w:rsidR="006B14A9" w:rsidRPr="00B51089" w:rsidRDefault="006B14A9" w:rsidP="006E1B9C">
      <w:pPr>
        <w:spacing w:line="240" w:lineRule="auto"/>
        <w:ind w:left="851" w:right="1264"/>
        <w:rPr>
          <w:spacing w:val="0"/>
          <w:w w:val="100"/>
          <w:sz w:val="24"/>
          <w:szCs w:val="24"/>
        </w:rPr>
      </w:pPr>
      <w:r w:rsidRPr="00B51089">
        <w:rPr>
          <w:b/>
          <w:spacing w:val="0"/>
          <w:w w:val="100"/>
          <w:sz w:val="24"/>
          <w:szCs w:val="24"/>
          <w:u w:val="single"/>
        </w:rPr>
        <w:t xml:space="preserve">Статья 8 – Представленность и участие женщин на международном уровне </w:t>
      </w:r>
    </w:p>
    <w:p w:rsidR="00B51089" w:rsidRDefault="006E1B9C" w:rsidP="006E1B9C">
      <w:pPr>
        <w:spacing w:line="240" w:lineRule="auto"/>
        <w:ind w:left="1264" w:right="1264"/>
        <w:jc w:val="right"/>
        <w:rPr>
          <w:spacing w:val="0"/>
          <w:w w:val="100"/>
        </w:rPr>
      </w:pPr>
      <w:r>
        <w:rPr>
          <w:spacing w:val="0"/>
          <w:w w:val="100"/>
        </w:rPr>
        <w:t>(</w:t>
      </w:r>
      <w:r w:rsidRPr="006B14A9">
        <w:rPr>
          <w:spacing w:val="0"/>
          <w:w w:val="100"/>
        </w:rPr>
        <w:t>152</w:t>
      </w:r>
      <w:r>
        <w:rPr>
          <w:spacing w:val="0"/>
          <w:w w:val="100"/>
        </w:rPr>
        <w:t>)</w:t>
      </w:r>
    </w:p>
    <w:p w:rsidR="006B14A9" w:rsidRPr="006B14A9" w:rsidRDefault="006B14A9" w:rsidP="006B14A9">
      <w:pPr>
        <w:spacing w:line="240" w:lineRule="auto"/>
        <w:ind w:left="1264" w:right="1264"/>
        <w:jc w:val="both"/>
        <w:rPr>
          <w:i/>
          <w:iCs/>
          <w:spacing w:val="0"/>
          <w:w w:val="100"/>
        </w:rPr>
      </w:pPr>
      <w:r w:rsidRPr="006B14A9">
        <w:rPr>
          <w:i/>
          <w:iCs/>
          <w:spacing w:val="0"/>
          <w:w w:val="100"/>
        </w:rPr>
        <w:t xml:space="preserve">Государства-участники принимают все соответствующие меры, чтобы обеспечить женщинам возможность на равных условиях с мужчинами и без какой-либо дискриминации представлять свои правительства на международном уровне и участвовать в работе международных организаций. </w:t>
      </w:r>
    </w:p>
    <w:p w:rsidR="00B51089" w:rsidRDefault="00B51089" w:rsidP="006B14A9">
      <w:pPr>
        <w:spacing w:line="240" w:lineRule="auto"/>
        <w:ind w:left="1264" w:right="1264"/>
        <w:jc w:val="both"/>
        <w:rPr>
          <w:b/>
          <w:spacing w:val="0"/>
          <w:w w:val="100"/>
        </w:rPr>
      </w:pPr>
    </w:p>
    <w:p w:rsidR="006B14A9" w:rsidRPr="00B51089" w:rsidRDefault="006B14A9" w:rsidP="00B51089">
      <w:pPr>
        <w:spacing w:line="240" w:lineRule="auto"/>
        <w:ind w:left="1264" w:right="1264" w:hanging="413"/>
        <w:jc w:val="both"/>
        <w:rPr>
          <w:spacing w:val="0"/>
          <w:w w:val="100"/>
          <w:sz w:val="22"/>
          <w:szCs w:val="22"/>
        </w:rPr>
      </w:pPr>
      <w:r w:rsidRPr="00B51089">
        <w:rPr>
          <w:b/>
          <w:spacing w:val="0"/>
          <w:w w:val="100"/>
          <w:sz w:val="22"/>
          <w:szCs w:val="22"/>
        </w:rPr>
        <w:t>I.</w:t>
      </w:r>
      <w:r w:rsidRPr="00B51089">
        <w:rPr>
          <w:b/>
          <w:spacing w:val="0"/>
          <w:w w:val="100"/>
          <w:sz w:val="22"/>
          <w:szCs w:val="22"/>
        </w:rPr>
        <w:tab/>
        <w:t>Представленность женщин на международном уровне</w:t>
      </w:r>
    </w:p>
    <w:p w:rsidR="00B51089" w:rsidRDefault="00B51089" w:rsidP="00B51089">
      <w:pPr>
        <w:spacing w:line="240" w:lineRule="auto"/>
        <w:ind w:left="1264" w:right="1264"/>
        <w:jc w:val="right"/>
        <w:rPr>
          <w:spacing w:val="0"/>
          <w:w w:val="100"/>
        </w:rPr>
      </w:pPr>
      <w:r>
        <w:rPr>
          <w:spacing w:val="0"/>
          <w:w w:val="100"/>
        </w:rPr>
        <w:t>(</w:t>
      </w:r>
      <w:r w:rsidR="006B14A9" w:rsidRPr="006B14A9">
        <w:rPr>
          <w:spacing w:val="0"/>
          <w:w w:val="100"/>
        </w:rPr>
        <w:t>153</w:t>
      </w:r>
      <w:r>
        <w:rPr>
          <w:spacing w:val="0"/>
          <w:w w:val="100"/>
        </w:rPr>
        <w:t>)</w:t>
      </w:r>
    </w:p>
    <w:p w:rsidR="006B14A9" w:rsidRPr="006B14A9" w:rsidRDefault="00B51089" w:rsidP="006B14A9">
      <w:pPr>
        <w:spacing w:line="240" w:lineRule="auto"/>
        <w:ind w:left="1264" w:right="1264"/>
        <w:jc w:val="both"/>
        <w:rPr>
          <w:spacing w:val="0"/>
          <w:w w:val="100"/>
        </w:rPr>
      </w:pPr>
      <w:r>
        <w:rPr>
          <w:spacing w:val="0"/>
          <w:w w:val="100"/>
        </w:rPr>
        <w:t>О</w:t>
      </w:r>
      <w:r w:rsidR="006B14A9" w:rsidRPr="006B14A9">
        <w:rPr>
          <w:spacing w:val="0"/>
          <w:w w:val="100"/>
        </w:rPr>
        <w:t>днако на практике возможности женщин по-прежнему ограниченны. Законодательных и конституционных препятствий к тому, чтобы женщины в ра</w:t>
      </w:r>
      <w:r w:rsidR="004C7519">
        <w:rPr>
          <w:spacing w:val="0"/>
          <w:w w:val="100"/>
        </w:rPr>
        <w:t>нге</w:t>
      </w:r>
      <w:r w:rsidR="006B14A9" w:rsidRPr="006B14A9">
        <w:rPr>
          <w:spacing w:val="0"/>
          <w:w w:val="100"/>
        </w:rPr>
        <w:t xml:space="preserve"> посла представляли свою страну на международном уровне, не существует. В 1999 году на должность посла была назначена одна женщина, и еще одна получила назначение в 2007 году. Для сравнения</w:t>
      </w:r>
      <w:r w:rsidR="006B14A9" w:rsidRPr="006E1B9C">
        <w:rPr>
          <w:spacing w:val="0"/>
          <w:w w:val="100"/>
        </w:rPr>
        <w:t>:</w:t>
      </w:r>
      <w:r w:rsidR="006B14A9" w:rsidRPr="006B14A9">
        <w:rPr>
          <w:spacing w:val="0"/>
          <w:w w:val="100"/>
        </w:rPr>
        <w:t xml:space="preserve"> 23 посла, представляющи</w:t>
      </w:r>
      <w:r w:rsidR="004C7519">
        <w:rPr>
          <w:spacing w:val="0"/>
          <w:w w:val="100"/>
        </w:rPr>
        <w:t>х</w:t>
      </w:r>
      <w:r w:rsidR="006B14A9" w:rsidRPr="006B14A9">
        <w:rPr>
          <w:spacing w:val="0"/>
          <w:w w:val="100"/>
        </w:rPr>
        <w:t xml:space="preserve"> страну, –мужчины. </w:t>
      </w:r>
    </w:p>
    <w:p w:rsidR="00B51089" w:rsidRDefault="00B51089" w:rsidP="006B14A9">
      <w:pPr>
        <w:spacing w:line="240" w:lineRule="auto"/>
        <w:ind w:left="1264" w:right="1264"/>
        <w:jc w:val="both"/>
        <w:rPr>
          <w:spacing w:val="0"/>
          <w:w w:val="100"/>
        </w:rPr>
      </w:pPr>
    </w:p>
    <w:p w:rsidR="006B14A9" w:rsidRPr="006B14A9" w:rsidRDefault="006B14A9" w:rsidP="006B14A9">
      <w:pPr>
        <w:spacing w:line="240" w:lineRule="auto"/>
        <w:ind w:left="1264" w:right="1264"/>
        <w:jc w:val="both"/>
        <w:rPr>
          <w:spacing w:val="0"/>
          <w:w w:val="100"/>
        </w:rPr>
      </w:pPr>
      <w:r w:rsidRPr="006B14A9">
        <w:rPr>
          <w:spacing w:val="0"/>
          <w:w w:val="100"/>
        </w:rPr>
        <w:t>Одна женщина занимает пост координатора-резидента Организации Объединенных Наций/представителя-резидента ПРООН в Бахрейне. Несколько бахрейнских женщин работают администраторами в Информационном центре Организации Объединенных Наций, Организации Объединенных Наций по окружающей среде и отделениях Технического центра связи Совета по сотрудничеству стран (Персидского) Залива, расположенных в Бахрейне.</w:t>
      </w:r>
    </w:p>
    <w:p w:rsidR="00B51089" w:rsidRDefault="00B51089" w:rsidP="00B51089">
      <w:pPr>
        <w:spacing w:line="240" w:lineRule="auto"/>
        <w:ind w:left="1264" w:right="1264"/>
        <w:jc w:val="right"/>
        <w:rPr>
          <w:spacing w:val="0"/>
          <w:w w:val="100"/>
        </w:rPr>
      </w:pPr>
      <w:r>
        <w:rPr>
          <w:spacing w:val="0"/>
          <w:w w:val="100"/>
        </w:rPr>
        <w:t>(</w:t>
      </w:r>
      <w:r w:rsidR="006B14A9" w:rsidRPr="006B14A9">
        <w:rPr>
          <w:spacing w:val="0"/>
          <w:w w:val="100"/>
        </w:rPr>
        <w:t>154</w:t>
      </w:r>
      <w:r>
        <w:rPr>
          <w:spacing w:val="0"/>
          <w:w w:val="100"/>
        </w:rPr>
        <w:t>)</w:t>
      </w:r>
    </w:p>
    <w:p w:rsidR="006B14A9" w:rsidRPr="006B14A9" w:rsidRDefault="006B14A9" w:rsidP="006B14A9">
      <w:pPr>
        <w:spacing w:line="240" w:lineRule="auto"/>
        <w:ind w:left="1264" w:right="1264"/>
        <w:jc w:val="both"/>
        <w:rPr>
          <w:spacing w:val="0"/>
          <w:w w:val="100"/>
        </w:rPr>
      </w:pPr>
      <w:r w:rsidRPr="006B14A9">
        <w:rPr>
          <w:spacing w:val="0"/>
          <w:w w:val="100"/>
        </w:rPr>
        <w:t xml:space="preserve">Согласно оценке Министерства иностранных дел доля женщин в составе бахрейнских дипломатических миссий составляет 15 процентов. Женщины получают назначения на должности послов и культурных атташе; 12 бахрейнских женщин работают в посольствах иностранных государств. </w:t>
      </w:r>
    </w:p>
    <w:p w:rsidR="006B14A9" w:rsidRPr="006B14A9" w:rsidRDefault="006B14A9" w:rsidP="006B14A9">
      <w:pPr>
        <w:spacing w:line="240" w:lineRule="auto"/>
        <w:ind w:left="1264" w:right="1264"/>
        <w:jc w:val="both"/>
        <w:rPr>
          <w:spacing w:val="0"/>
          <w:w w:val="100"/>
        </w:rPr>
      </w:pPr>
      <w:r w:rsidRPr="006B14A9">
        <w:rPr>
          <w:spacing w:val="0"/>
          <w:w w:val="100"/>
        </w:rPr>
        <w:t>В то же время женщины весьма успешно представляют государство на международном уровне в других сферах. Три бахрейнские женщины работают в качестве представителей страны в международных организациях</w:t>
      </w:r>
      <w:r w:rsidRPr="006B14A9">
        <w:rPr>
          <w:rStyle w:val="FootnoteReference"/>
          <w:spacing w:val="0"/>
          <w:w w:val="100"/>
          <w:position w:val="0"/>
        </w:rPr>
        <w:footnoteReference w:id="18"/>
      </w:r>
      <w:r w:rsidRPr="006B14A9">
        <w:rPr>
          <w:spacing w:val="0"/>
          <w:w w:val="100"/>
        </w:rPr>
        <w:t>.</w:t>
      </w:r>
    </w:p>
    <w:p w:rsidR="00B51089" w:rsidRDefault="00B51089" w:rsidP="006B14A9">
      <w:pPr>
        <w:spacing w:line="240" w:lineRule="auto"/>
        <w:ind w:left="1264" w:right="1264"/>
        <w:jc w:val="both"/>
        <w:rPr>
          <w:spacing w:val="0"/>
          <w:w w:val="100"/>
        </w:rPr>
      </w:pPr>
    </w:p>
    <w:p w:rsidR="006B14A9" w:rsidRPr="006B14A9" w:rsidRDefault="006B14A9" w:rsidP="006B14A9">
      <w:pPr>
        <w:spacing w:line="240" w:lineRule="auto"/>
        <w:ind w:left="1264" w:right="1264"/>
        <w:jc w:val="both"/>
        <w:rPr>
          <w:spacing w:val="0"/>
          <w:w w:val="100"/>
        </w:rPr>
      </w:pPr>
      <w:r w:rsidRPr="006B14A9">
        <w:rPr>
          <w:spacing w:val="0"/>
          <w:w w:val="100"/>
        </w:rPr>
        <w:t>В 2006 году бахрейнская женщина была избрана Председателем Генеральной Ассамблеи Организации Объединенных Наций.</w:t>
      </w:r>
    </w:p>
    <w:p w:rsidR="00B51089" w:rsidRDefault="00B51089" w:rsidP="006B14A9">
      <w:pPr>
        <w:spacing w:line="240" w:lineRule="auto"/>
        <w:ind w:left="1264" w:right="1264"/>
        <w:jc w:val="both"/>
        <w:rPr>
          <w:spacing w:val="0"/>
          <w:w w:val="100"/>
        </w:rPr>
      </w:pPr>
    </w:p>
    <w:p w:rsidR="006B14A9" w:rsidRDefault="006B14A9" w:rsidP="006B14A9">
      <w:pPr>
        <w:spacing w:line="240" w:lineRule="auto"/>
        <w:ind w:left="1264" w:right="1264"/>
        <w:jc w:val="both"/>
        <w:rPr>
          <w:spacing w:val="0"/>
          <w:w w:val="100"/>
        </w:rPr>
      </w:pPr>
      <w:r w:rsidRPr="006B14A9">
        <w:rPr>
          <w:spacing w:val="0"/>
          <w:w w:val="100"/>
        </w:rPr>
        <w:t>В 2003 году в штате различных международных и региональных организаци</w:t>
      </w:r>
      <w:r w:rsidR="004C7519">
        <w:rPr>
          <w:spacing w:val="0"/>
          <w:w w:val="100"/>
        </w:rPr>
        <w:t>й</w:t>
      </w:r>
      <w:r w:rsidRPr="006B14A9">
        <w:rPr>
          <w:spacing w:val="0"/>
          <w:w w:val="100"/>
        </w:rPr>
        <w:t xml:space="preserve"> работали 19 женщин; в настоящее время их число увеличилось до </w:t>
      </w:r>
      <w:r w:rsidR="009A16F4">
        <w:rPr>
          <w:spacing w:val="0"/>
          <w:w w:val="100"/>
        </w:rPr>
        <w:t>30</w:t>
      </w:r>
      <w:r w:rsidRPr="006B14A9">
        <w:rPr>
          <w:spacing w:val="0"/>
          <w:w w:val="100"/>
        </w:rPr>
        <w:t>. Женщины представлены в консультативном комитете руководящего органа Совета по сотрудничеству стран (Персидского) Залива.</w:t>
      </w:r>
    </w:p>
    <w:p w:rsidR="00B51089" w:rsidRPr="006B14A9" w:rsidRDefault="00B51089" w:rsidP="006B14A9">
      <w:pPr>
        <w:spacing w:line="240" w:lineRule="auto"/>
        <w:ind w:left="1264" w:right="1264"/>
        <w:jc w:val="both"/>
        <w:rPr>
          <w:spacing w:val="0"/>
          <w:w w:val="100"/>
        </w:rPr>
      </w:pPr>
    </w:p>
    <w:p w:rsidR="006B14A9" w:rsidRPr="00B51089" w:rsidRDefault="006B14A9" w:rsidP="00B51089">
      <w:pPr>
        <w:spacing w:line="240" w:lineRule="auto"/>
        <w:ind w:left="1264" w:right="1264" w:hanging="413"/>
        <w:jc w:val="both"/>
        <w:rPr>
          <w:b/>
          <w:spacing w:val="0"/>
          <w:w w:val="100"/>
          <w:sz w:val="22"/>
          <w:szCs w:val="22"/>
        </w:rPr>
      </w:pPr>
      <w:r w:rsidRPr="00B51089">
        <w:rPr>
          <w:b/>
          <w:spacing w:val="0"/>
          <w:w w:val="100"/>
          <w:sz w:val="22"/>
          <w:szCs w:val="22"/>
        </w:rPr>
        <w:t>II.</w:t>
      </w:r>
      <w:r w:rsidRPr="00B51089">
        <w:rPr>
          <w:b/>
          <w:spacing w:val="0"/>
          <w:w w:val="100"/>
          <w:sz w:val="22"/>
          <w:szCs w:val="22"/>
        </w:rPr>
        <w:tab/>
        <w:t>Участие женщин в международных конференциях и встречах</w:t>
      </w:r>
    </w:p>
    <w:p w:rsidR="00B51089" w:rsidRDefault="00B51089" w:rsidP="00B51089">
      <w:pPr>
        <w:spacing w:line="240" w:lineRule="auto"/>
        <w:ind w:left="1264" w:right="1264"/>
        <w:jc w:val="right"/>
        <w:rPr>
          <w:spacing w:val="0"/>
          <w:w w:val="100"/>
        </w:rPr>
      </w:pPr>
      <w:r>
        <w:rPr>
          <w:spacing w:val="0"/>
          <w:w w:val="100"/>
        </w:rPr>
        <w:t>(</w:t>
      </w:r>
      <w:r w:rsidR="006B14A9" w:rsidRPr="006B14A9">
        <w:rPr>
          <w:spacing w:val="0"/>
          <w:w w:val="100"/>
        </w:rPr>
        <w:t>155</w:t>
      </w:r>
      <w:r>
        <w:rPr>
          <w:spacing w:val="0"/>
          <w:w w:val="100"/>
        </w:rPr>
        <w:t>)</w:t>
      </w:r>
    </w:p>
    <w:p w:rsidR="006B14A9" w:rsidRDefault="006B14A9" w:rsidP="006B14A9">
      <w:pPr>
        <w:spacing w:line="240" w:lineRule="auto"/>
        <w:ind w:left="1264" w:right="1264"/>
        <w:jc w:val="both"/>
        <w:rPr>
          <w:spacing w:val="0"/>
          <w:w w:val="100"/>
        </w:rPr>
      </w:pPr>
      <w:r w:rsidRPr="006B14A9">
        <w:rPr>
          <w:spacing w:val="0"/>
          <w:w w:val="100"/>
        </w:rPr>
        <w:t>Женщины Бахрейна представляли свою страну на многих международных и региональных конференциях, встречах и форумах, в число которых входят</w:t>
      </w:r>
      <w:r w:rsidRPr="006B14A9">
        <w:rPr>
          <w:rStyle w:val="FootnoteReference"/>
          <w:spacing w:val="0"/>
          <w:w w:val="100"/>
          <w:position w:val="0"/>
        </w:rPr>
        <w:footnoteReference w:id="19"/>
      </w:r>
      <w:r w:rsidRPr="006B14A9">
        <w:rPr>
          <w:spacing w:val="0"/>
          <w:w w:val="100"/>
        </w:rPr>
        <w:t>:</w:t>
      </w:r>
    </w:p>
    <w:p w:rsidR="00B51089" w:rsidRPr="006B14A9" w:rsidRDefault="00B51089" w:rsidP="006B14A9">
      <w:pPr>
        <w:spacing w:line="240" w:lineRule="auto"/>
        <w:ind w:left="1264" w:right="1264"/>
        <w:jc w:val="both"/>
        <w:rPr>
          <w:spacing w:val="0"/>
          <w:w w:val="100"/>
        </w:rPr>
      </w:pPr>
    </w:p>
    <w:p w:rsidR="006B14A9" w:rsidRPr="006B14A9" w:rsidRDefault="006B14A9" w:rsidP="00B51089">
      <w:pPr>
        <w:tabs>
          <w:tab w:val="left" w:pos="1560"/>
        </w:tabs>
        <w:spacing w:line="240" w:lineRule="auto"/>
        <w:ind w:left="1264" w:right="1264"/>
        <w:jc w:val="both"/>
        <w:rPr>
          <w:spacing w:val="0"/>
          <w:w w:val="100"/>
        </w:rPr>
      </w:pPr>
      <w:r w:rsidRPr="006B14A9">
        <w:rPr>
          <w:spacing w:val="0"/>
          <w:w w:val="100"/>
        </w:rPr>
        <w:t>1.</w:t>
      </w:r>
      <w:r w:rsidRPr="006B14A9">
        <w:rPr>
          <w:spacing w:val="0"/>
          <w:w w:val="100"/>
        </w:rPr>
        <w:tab/>
        <w:t>Четвертая Всемирная конференция по положению женщин, Пекин, Китай,</w:t>
      </w:r>
      <w:r w:rsidR="00B51089">
        <w:rPr>
          <w:spacing w:val="0"/>
          <w:w w:val="100"/>
        </w:rPr>
        <w:t xml:space="preserve"> 1995 </w:t>
      </w:r>
      <w:r w:rsidRPr="006B14A9">
        <w:rPr>
          <w:spacing w:val="0"/>
          <w:w w:val="100"/>
        </w:rPr>
        <w:t>год;</w:t>
      </w:r>
    </w:p>
    <w:p w:rsidR="006B14A9" w:rsidRPr="006B14A9" w:rsidRDefault="006B14A9" w:rsidP="00F87E5E">
      <w:pPr>
        <w:tabs>
          <w:tab w:val="left" w:pos="1560"/>
        </w:tabs>
        <w:spacing w:before="120" w:line="240" w:lineRule="auto"/>
        <w:ind w:left="1264" w:right="1264"/>
        <w:jc w:val="both"/>
        <w:rPr>
          <w:spacing w:val="0"/>
          <w:w w:val="100"/>
        </w:rPr>
      </w:pPr>
      <w:r w:rsidRPr="006B14A9">
        <w:rPr>
          <w:spacing w:val="0"/>
          <w:w w:val="100"/>
        </w:rPr>
        <w:t>2.</w:t>
      </w:r>
      <w:r w:rsidRPr="006B14A9">
        <w:rPr>
          <w:spacing w:val="0"/>
          <w:w w:val="100"/>
        </w:rPr>
        <w:tab/>
        <w:t>Двадцать третья специальная сессия генеральной Ассамблеи Организации Объединенных Наций "Равенство между полами:</w:t>
      </w:r>
      <w:r w:rsidR="00B51089">
        <w:rPr>
          <w:spacing w:val="0"/>
          <w:w w:val="100"/>
        </w:rPr>
        <w:t xml:space="preserve"> развитие и мир", 5–9 июня 2000 </w:t>
      </w:r>
      <w:r w:rsidRPr="006B14A9">
        <w:rPr>
          <w:spacing w:val="0"/>
          <w:w w:val="100"/>
        </w:rPr>
        <w:t>года;</w:t>
      </w:r>
    </w:p>
    <w:p w:rsidR="006B14A9" w:rsidRPr="006B14A9" w:rsidRDefault="006B14A9" w:rsidP="00F87E5E">
      <w:pPr>
        <w:tabs>
          <w:tab w:val="left" w:pos="1560"/>
        </w:tabs>
        <w:spacing w:before="120" w:line="240" w:lineRule="auto"/>
        <w:ind w:left="1264" w:right="1264"/>
        <w:jc w:val="both"/>
        <w:rPr>
          <w:spacing w:val="0"/>
          <w:w w:val="100"/>
        </w:rPr>
      </w:pPr>
      <w:r w:rsidRPr="006B14A9">
        <w:rPr>
          <w:spacing w:val="0"/>
          <w:w w:val="100"/>
        </w:rPr>
        <w:t>3.</w:t>
      </w:r>
      <w:r w:rsidRPr="006B14A9">
        <w:rPr>
          <w:spacing w:val="0"/>
          <w:w w:val="100"/>
        </w:rPr>
        <w:tab/>
        <w:t>Заседания Комиссии арабских женщин при Секретариате Лиги арабских государств;</w:t>
      </w:r>
    </w:p>
    <w:p w:rsidR="006B14A9" w:rsidRPr="006B14A9" w:rsidRDefault="006B14A9" w:rsidP="00F87E5E">
      <w:pPr>
        <w:tabs>
          <w:tab w:val="left" w:pos="1560"/>
        </w:tabs>
        <w:spacing w:before="120" w:line="240" w:lineRule="auto"/>
        <w:ind w:left="1264" w:right="1264"/>
        <w:jc w:val="both"/>
        <w:rPr>
          <w:spacing w:val="0"/>
          <w:w w:val="100"/>
        </w:rPr>
      </w:pPr>
      <w:r w:rsidRPr="006B14A9">
        <w:rPr>
          <w:spacing w:val="0"/>
          <w:w w:val="100"/>
        </w:rPr>
        <w:t>4.</w:t>
      </w:r>
      <w:r w:rsidRPr="006B14A9">
        <w:rPr>
          <w:spacing w:val="0"/>
          <w:w w:val="100"/>
        </w:rPr>
        <w:tab/>
        <w:t>Заседания Комитета по делам женщин Экономической и социальной комиссии Организации Объединенных Наций для Западной Азии;</w:t>
      </w:r>
    </w:p>
    <w:p w:rsidR="006B14A9" w:rsidRPr="006B14A9" w:rsidRDefault="006B14A9" w:rsidP="00F87E5E">
      <w:pPr>
        <w:tabs>
          <w:tab w:val="left" w:pos="1560"/>
        </w:tabs>
        <w:spacing w:before="120" w:line="240" w:lineRule="auto"/>
        <w:ind w:left="1264" w:right="1264"/>
        <w:jc w:val="both"/>
        <w:rPr>
          <w:spacing w:val="0"/>
          <w:w w:val="100"/>
        </w:rPr>
      </w:pPr>
      <w:r w:rsidRPr="006B14A9">
        <w:rPr>
          <w:spacing w:val="0"/>
          <w:w w:val="100"/>
        </w:rPr>
        <w:t>5.</w:t>
      </w:r>
      <w:r w:rsidRPr="006B14A9">
        <w:rPr>
          <w:spacing w:val="0"/>
          <w:w w:val="100"/>
        </w:rPr>
        <w:tab/>
        <w:t>Заседания первого и второго саммитов арабских женщин в Каире (2000 год) и Иордании (2002 год);</w:t>
      </w:r>
    </w:p>
    <w:p w:rsidR="006B14A9" w:rsidRPr="006B14A9" w:rsidRDefault="006B14A9" w:rsidP="00F87E5E">
      <w:pPr>
        <w:tabs>
          <w:tab w:val="left" w:pos="1560"/>
        </w:tabs>
        <w:spacing w:before="120" w:line="240" w:lineRule="auto"/>
        <w:ind w:left="1264" w:right="1264"/>
        <w:jc w:val="both"/>
        <w:rPr>
          <w:spacing w:val="0"/>
          <w:w w:val="100"/>
        </w:rPr>
      </w:pPr>
      <w:r w:rsidRPr="006B14A9">
        <w:rPr>
          <w:spacing w:val="0"/>
          <w:w w:val="100"/>
        </w:rPr>
        <w:t>6.</w:t>
      </w:r>
      <w:r w:rsidRPr="006B14A9">
        <w:rPr>
          <w:spacing w:val="0"/>
          <w:w w:val="100"/>
        </w:rPr>
        <w:tab/>
        <w:t>Заседания Организации арабских женщин;</w:t>
      </w:r>
    </w:p>
    <w:p w:rsidR="006B14A9" w:rsidRPr="006B14A9" w:rsidRDefault="006B14A9" w:rsidP="00F87E5E">
      <w:pPr>
        <w:tabs>
          <w:tab w:val="left" w:pos="1560"/>
        </w:tabs>
        <w:spacing w:before="120" w:line="240" w:lineRule="auto"/>
        <w:ind w:left="1264" w:right="1264"/>
        <w:jc w:val="both"/>
        <w:rPr>
          <w:spacing w:val="0"/>
          <w:w w:val="100"/>
        </w:rPr>
      </w:pPr>
      <w:r w:rsidRPr="006B14A9">
        <w:rPr>
          <w:spacing w:val="0"/>
          <w:w w:val="100"/>
        </w:rPr>
        <w:t>7.</w:t>
      </w:r>
      <w:r w:rsidRPr="006B14A9">
        <w:rPr>
          <w:spacing w:val="0"/>
          <w:w w:val="100"/>
        </w:rPr>
        <w:tab/>
        <w:t>59-я сессия Комиссии по правам человека, Женева, март</w:t>
      </w:r>
      <w:r w:rsidR="00CC4513">
        <w:rPr>
          <w:spacing w:val="0"/>
          <w:w w:val="100"/>
        </w:rPr>
        <w:t> </w:t>
      </w:r>
      <w:r w:rsidRPr="006B14A9">
        <w:rPr>
          <w:spacing w:val="0"/>
          <w:w w:val="100"/>
        </w:rPr>
        <w:t>–</w:t>
      </w:r>
      <w:r w:rsidR="00CC4513">
        <w:rPr>
          <w:spacing w:val="0"/>
          <w:w w:val="100"/>
        </w:rPr>
        <w:t> </w:t>
      </w:r>
      <w:r w:rsidRPr="006B14A9">
        <w:rPr>
          <w:spacing w:val="0"/>
          <w:w w:val="100"/>
        </w:rPr>
        <w:t>апрель 2003 года;</w:t>
      </w:r>
    </w:p>
    <w:p w:rsidR="006B14A9" w:rsidRPr="006B14A9" w:rsidRDefault="006B14A9" w:rsidP="00F87E5E">
      <w:pPr>
        <w:tabs>
          <w:tab w:val="left" w:pos="1560"/>
        </w:tabs>
        <w:spacing w:before="120" w:line="240" w:lineRule="auto"/>
        <w:ind w:left="1264" w:right="1264"/>
        <w:jc w:val="both"/>
        <w:rPr>
          <w:spacing w:val="0"/>
          <w:w w:val="100"/>
        </w:rPr>
      </w:pPr>
      <w:r w:rsidRPr="006B14A9">
        <w:rPr>
          <w:spacing w:val="0"/>
          <w:w w:val="100"/>
        </w:rPr>
        <w:t>8.</w:t>
      </w:r>
      <w:r w:rsidRPr="006B14A9">
        <w:rPr>
          <w:spacing w:val="0"/>
          <w:w w:val="100"/>
        </w:rPr>
        <w:tab/>
        <w:t>58-я сессия Генеральной Ассамблеи Организации Объединенных Наций, Нью-Йорк, сентябрь</w:t>
      </w:r>
      <w:r w:rsidR="00CC4513">
        <w:rPr>
          <w:spacing w:val="0"/>
          <w:w w:val="100"/>
        </w:rPr>
        <w:t> </w:t>
      </w:r>
      <w:r w:rsidRPr="006B14A9">
        <w:rPr>
          <w:spacing w:val="0"/>
          <w:w w:val="100"/>
        </w:rPr>
        <w:t>–</w:t>
      </w:r>
      <w:r w:rsidR="00CC4513">
        <w:rPr>
          <w:spacing w:val="0"/>
          <w:w w:val="100"/>
        </w:rPr>
        <w:t> </w:t>
      </w:r>
      <w:r w:rsidRPr="006B14A9">
        <w:rPr>
          <w:spacing w:val="0"/>
          <w:w w:val="100"/>
        </w:rPr>
        <w:t>декабрь 2003 года;</w:t>
      </w:r>
    </w:p>
    <w:p w:rsidR="006B14A9" w:rsidRPr="006B14A9" w:rsidRDefault="006B14A9" w:rsidP="00F87E5E">
      <w:pPr>
        <w:tabs>
          <w:tab w:val="left" w:pos="1560"/>
        </w:tabs>
        <w:spacing w:before="120" w:line="240" w:lineRule="auto"/>
        <w:ind w:left="1264" w:right="1264"/>
        <w:jc w:val="both"/>
        <w:rPr>
          <w:spacing w:val="0"/>
          <w:w w:val="100"/>
        </w:rPr>
      </w:pPr>
      <w:r w:rsidRPr="006B14A9">
        <w:rPr>
          <w:spacing w:val="0"/>
          <w:w w:val="100"/>
        </w:rPr>
        <w:t>9.</w:t>
      </w:r>
      <w:r w:rsidRPr="006B14A9">
        <w:rPr>
          <w:spacing w:val="0"/>
          <w:w w:val="100"/>
        </w:rPr>
        <w:tab/>
        <w:t>Учебный курс по вопросам концепции и защиты прав человека в процессе развития, Ливан, июнь 2003 года;</w:t>
      </w:r>
    </w:p>
    <w:p w:rsidR="006B14A9" w:rsidRPr="006B14A9" w:rsidRDefault="006B14A9" w:rsidP="00F87E5E">
      <w:pPr>
        <w:tabs>
          <w:tab w:val="left" w:pos="1560"/>
        </w:tabs>
        <w:spacing w:before="120" w:line="240" w:lineRule="auto"/>
        <w:ind w:left="1264" w:right="1264"/>
        <w:jc w:val="both"/>
        <w:rPr>
          <w:spacing w:val="0"/>
          <w:w w:val="100"/>
        </w:rPr>
      </w:pPr>
      <w:r w:rsidRPr="006B14A9">
        <w:rPr>
          <w:spacing w:val="0"/>
          <w:w w:val="100"/>
        </w:rPr>
        <w:t>10.</w:t>
      </w:r>
      <w:r w:rsidRPr="006B14A9">
        <w:rPr>
          <w:spacing w:val="0"/>
          <w:w w:val="100"/>
        </w:rPr>
        <w:tab/>
        <w:t>Заседани</w:t>
      </w:r>
      <w:r w:rsidR="006E1B9C">
        <w:rPr>
          <w:spacing w:val="0"/>
          <w:w w:val="100"/>
        </w:rPr>
        <w:t>е</w:t>
      </w:r>
      <w:r w:rsidRPr="006B14A9">
        <w:rPr>
          <w:spacing w:val="0"/>
          <w:w w:val="100"/>
        </w:rPr>
        <w:t xml:space="preserve"> Финансового комитета Лиги арабских государств, сентябрь 2003 года;</w:t>
      </w:r>
    </w:p>
    <w:p w:rsidR="006B14A9" w:rsidRPr="006B14A9" w:rsidRDefault="006B14A9" w:rsidP="00F87E5E">
      <w:pPr>
        <w:tabs>
          <w:tab w:val="left" w:pos="1560"/>
        </w:tabs>
        <w:spacing w:before="120" w:line="240" w:lineRule="auto"/>
        <w:ind w:left="1264" w:right="1264"/>
        <w:jc w:val="both"/>
        <w:rPr>
          <w:spacing w:val="0"/>
          <w:w w:val="100"/>
        </w:rPr>
      </w:pPr>
      <w:r w:rsidRPr="006B14A9">
        <w:rPr>
          <w:spacing w:val="0"/>
          <w:w w:val="100"/>
        </w:rPr>
        <w:t>11.</w:t>
      </w:r>
      <w:r w:rsidRPr="006B14A9">
        <w:rPr>
          <w:spacing w:val="0"/>
          <w:w w:val="100"/>
        </w:rPr>
        <w:tab/>
        <w:t>Конференция по вопросам торговли людьми, Вашингтон, 2003 год;</w:t>
      </w:r>
    </w:p>
    <w:p w:rsidR="006B14A9" w:rsidRPr="006B14A9" w:rsidRDefault="006B14A9" w:rsidP="00F87E5E">
      <w:pPr>
        <w:tabs>
          <w:tab w:val="left" w:pos="1560"/>
        </w:tabs>
        <w:spacing w:before="120" w:line="240" w:lineRule="auto"/>
        <w:ind w:left="1264" w:right="1264"/>
        <w:jc w:val="both"/>
        <w:rPr>
          <w:spacing w:val="0"/>
          <w:w w:val="100"/>
        </w:rPr>
      </w:pPr>
      <w:r w:rsidRPr="006B14A9">
        <w:rPr>
          <w:spacing w:val="0"/>
          <w:w w:val="100"/>
        </w:rPr>
        <w:t>12.</w:t>
      </w:r>
      <w:r w:rsidRPr="006B14A9">
        <w:rPr>
          <w:spacing w:val="0"/>
          <w:w w:val="100"/>
        </w:rPr>
        <w:tab/>
        <w:t>Второй Американо-исламский всемирный форум, Доха, январь 2004 года;</w:t>
      </w:r>
    </w:p>
    <w:p w:rsidR="006B14A9" w:rsidRPr="006B14A9" w:rsidRDefault="006B14A9" w:rsidP="00F87E5E">
      <w:pPr>
        <w:tabs>
          <w:tab w:val="left" w:pos="1560"/>
        </w:tabs>
        <w:spacing w:before="120" w:line="240" w:lineRule="auto"/>
        <w:ind w:left="1264" w:right="1264"/>
        <w:jc w:val="both"/>
        <w:rPr>
          <w:spacing w:val="0"/>
          <w:w w:val="100"/>
        </w:rPr>
      </w:pPr>
      <w:r w:rsidRPr="006B14A9">
        <w:rPr>
          <w:spacing w:val="0"/>
          <w:w w:val="100"/>
        </w:rPr>
        <w:t>13.</w:t>
      </w:r>
      <w:r w:rsidRPr="006B14A9">
        <w:rPr>
          <w:spacing w:val="0"/>
          <w:w w:val="100"/>
        </w:rPr>
        <w:tab/>
        <w:t>Шестидесятая сессия Комиссии по правам человека, Женева, март</w:t>
      </w:r>
      <w:r w:rsidR="00CC4513">
        <w:rPr>
          <w:spacing w:val="0"/>
          <w:w w:val="100"/>
        </w:rPr>
        <w:t> </w:t>
      </w:r>
      <w:r w:rsidRPr="006B14A9">
        <w:rPr>
          <w:spacing w:val="0"/>
          <w:w w:val="100"/>
        </w:rPr>
        <w:t>–</w:t>
      </w:r>
      <w:r w:rsidR="00CC4513">
        <w:rPr>
          <w:spacing w:val="0"/>
          <w:w w:val="100"/>
        </w:rPr>
        <w:t> </w:t>
      </w:r>
      <w:r w:rsidRPr="006B14A9">
        <w:rPr>
          <w:spacing w:val="0"/>
          <w:w w:val="100"/>
        </w:rPr>
        <w:t>апрель 2004 года;</w:t>
      </w:r>
    </w:p>
    <w:p w:rsidR="006B14A9" w:rsidRPr="006B14A9" w:rsidRDefault="006B14A9" w:rsidP="00F87E5E">
      <w:pPr>
        <w:tabs>
          <w:tab w:val="left" w:pos="1560"/>
        </w:tabs>
        <w:spacing w:before="120" w:line="240" w:lineRule="auto"/>
        <w:ind w:left="1264" w:right="1264"/>
        <w:jc w:val="both"/>
        <w:rPr>
          <w:spacing w:val="0"/>
          <w:w w:val="100"/>
        </w:rPr>
      </w:pPr>
      <w:r w:rsidRPr="006B14A9">
        <w:rPr>
          <w:spacing w:val="0"/>
          <w:w w:val="100"/>
        </w:rPr>
        <w:t>14.</w:t>
      </w:r>
      <w:r w:rsidRPr="006B14A9">
        <w:rPr>
          <w:spacing w:val="0"/>
          <w:w w:val="100"/>
        </w:rPr>
        <w:tab/>
        <w:t>Пятьдесят девятая сессия Генеральной Ассамблеи Организации Объединенных Наций, Нью-Йорк, сентябрь</w:t>
      </w:r>
      <w:r w:rsidR="00CC4513">
        <w:rPr>
          <w:spacing w:val="0"/>
          <w:w w:val="100"/>
        </w:rPr>
        <w:t> </w:t>
      </w:r>
      <w:r w:rsidRPr="006B14A9">
        <w:rPr>
          <w:spacing w:val="0"/>
          <w:w w:val="100"/>
        </w:rPr>
        <w:t>–</w:t>
      </w:r>
      <w:r w:rsidR="00CC4513">
        <w:rPr>
          <w:spacing w:val="0"/>
          <w:w w:val="100"/>
        </w:rPr>
        <w:t> </w:t>
      </w:r>
      <w:r w:rsidRPr="006B14A9">
        <w:rPr>
          <w:spacing w:val="0"/>
          <w:w w:val="100"/>
        </w:rPr>
        <w:t>декабрь 2004 года;</w:t>
      </w:r>
    </w:p>
    <w:p w:rsidR="006B14A9" w:rsidRPr="006B14A9" w:rsidRDefault="006B14A9" w:rsidP="00F87E5E">
      <w:pPr>
        <w:tabs>
          <w:tab w:val="left" w:pos="1560"/>
        </w:tabs>
        <w:spacing w:before="120" w:line="240" w:lineRule="auto"/>
        <w:ind w:left="1264" w:right="1264"/>
        <w:jc w:val="both"/>
        <w:rPr>
          <w:spacing w:val="0"/>
          <w:w w:val="100"/>
        </w:rPr>
      </w:pPr>
      <w:r w:rsidRPr="006B14A9">
        <w:rPr>
          <w:spacing w:val="0"/>
          <w:w w:val="100"/>
        </w:rPr>
        <w:t>15.</w:t>
      </w:r>
      <w:r w:rsidRPr="006B14A9">
        <w:rPr>
          <w:spacing w:val="0"/>
          <w:w w:val="100"/>
        </w:rPr>
        <w:tab/>
        <w:t xml:space="preserve">Круглый стол "Международные интересы в Персидском заливе", Абу-Даби, </w:t>
      </w:r>
      <w:r w:rsidR="00F87E5E">
        <w:rPr>
          <w:spacing w:val="0"/>
          <w:w w:val="100"/>
        </w:rPr>
        <w:br/>
      </w:r>
      <w:r w:rsidRPr="006B14A9">
        <w:rPr>
          <w:spacing w:val="0"/>
          <w:w w:val="100"/>
        </w:rPr>
        <w:t>15–16 марта 2004 года;</w:t>
      </w:r>
    </w:p>
    <w:p w:rsidR="006B14A9" w:rsidRPr="006B14A9" w:rsidRDefault="006B14A9" w:rsidP="00F87E5E">
      <w:pPr>
        <w:tabs>
          <w:tab w:val="left" w:pos="1560"/>
        </w:tabs>
        <w:spacing w:before="120" w:line="240" w:lineRule="auto"/>
        <w:ind w:left="1264" w:right="1264"/>
        <w:jc w:val="both"/>
        <w:rPr>
          <w:spacing w:val="0"/>
          <w:w w:val="100"/>
        </w:rPr>
      </w:pPr>
      <w:r w:rsidRPr="006B14A9">
        <w:rPr>
          <w:spacing w:val="0"/>
          <w:w w:val="100"/>
        </w:rPr>
        <w:t>16.</w:t>
      </w:r>
      <w:r w:rsidRPr="006B14A9">
        <w:rPr>
          <w:spacing w:val="0"/>
          <w:w w:val="100"/>
        </w:rPr>
        <w:tab/>
        <w:t xml:space="preserve">Всемирный саммит по вопросам информационного общества, Тунис, </w:t>
      </w:r>
      <w:r w:rsidR="00F87E5E">
        <w:rPr>
          <w:spacing w:val="0"/>
          <w:w w:val="100"/>
        </w:rPr>
        <w:br/>
      </w:r>
      <w:r w:rsidRPr="006B14A9">
        <w:rPr>
          <w:spacing w:val="0"/>
          <w:w w:val="100"/>
        </w:rPr>
        <w:t xml:space="preserve">16–18 ноября 2005 года. </w:t>
      </w:r>
    </w:p>
    <w:p w:rsidR="00B51089" w:rsidRDefault="00B51089" w:rsidP="006B14A9">
      <w:pPr>
        <w:spacing w:line="240" w:lineRule="auto"/>
        <w:ind w:left="1264" w:right="1264"/>
        <w:jc w:val="both"/>
        <w:rPr>
          <w:spacing w:val="0"/>
          <w:w w:val="100"/>
        </w:rPr>
      </w:pPr>
    </w:p>
    <w:p w:rsidR="006B14A9" w:rsidRPr="006B14A9" w:rsidRDefault="006B14A9" w:rsidP="006B14A9">
      <w:pPr>
        <w:spacing w:line="240" w:lineRule="auto"/>
        <w:ind w:left="1264" w:right="1264"/>
        <w:jc w:val="both"/>
        <w:rPr>
          <w:spacing w:val="0"/>
          <w:w w:val="100"/>
        </w:rPr>
      </w:pPr>
      <w:r w:rsidRPr="006B14A9">
        <w:rPr>
          <w:spacing w:val="0"/>
          <w:w w:val="100"/>
        </w:rPr>
        <w:t>Некоторое время назад Министерство иностранных дел ввело учебную программу для женщин-сотрудников и жен дипломатов, направленную на повышение их осведомленности в отношении различных аспектов дипломатии, необходимой для работы на дипломатических постах.</w:t>
      </w:r>
    </w:p>
    <w:p w:rsidR="00F87E5E" w:rsidRDefault="00F87E5E" w:rsidP="00F87E5E">
      <w:pPr>
        <w:pStyle w:val="BodyText"/>
        <w:spacing w:after="0" w:line="240" w:lineRule="auto"/>
        <w:ind w:left="1264" w:right="1264"/>
        <w:jc w:val="right"/>
      </w:pPr>
      <w:r>
        <w:t>(</w:t>
      </w:r>
      <w:r w:rsidR="006B14A9" w:rsidRPr="006B14A9">
        <w:t>156</w:t>
      </w:r>
      <w:r>
        <w:t>)</w:t>
      </w:r>
    </w:p>
    <w:p w:rsidR="006B14A9" w:rsidRDefault="006B14A9" w:rsidP="006B14A9">
      <w:pPr>
        <w:pStyle w:val="BodyText"/>
        <w:spacing w:after="0" w:line="240" w:lineRule="auto"/>
        <w:ind w:left="1264" w:right="1264"/>
      </w:pPr>
      <w:r w:rsidRPr="006B14A9">
        <w:t>Увеличилось число женщин, представляющих страну и участвующих в международных мероприятиях на международном уровне. Однако численность женщин</w:t>
      </w:r>
      <w:r w:rsidR="00CC4513">
        <w:t xml:space="preserve"> – </w:t>
      </w:r>
      <w:r w:rsidRPr="006B14A9">
        <w:t>должностных лиц, представляющих различные государственные ведомства за рубежом, снизилась. В 2000 году на работу за границу было направлено всего 357 женщин, в то время как число мужчин на аналогичных должностях составило в этом же году 1870 человек. В 2001 году за границу было направлено 419 женщин и 2211 мужчин, в 2002 году – 562 женщины и 2649 мужчин, в 2003 году – 415 женщин и 2213 мужчин, а в 2004 году – 338 женщин и 2227 мужчин. Таким образом, необходимо принять меры по увеличению числа женщин, направляемых на работу за границу, и по расширению их представленности на международном уровне путем координации усилий правительственных учреждений и соответствующих министерств.</w:t>
      </w:r>
    </w:p>
    <w:p w:rsidR="00F87E5E" w:rsidRPr="006B14A9" w:rsidRDefault="00F87E5E" w:rsidP="00F87E5E">
      <w:pPr>
        <w:pStyle w:val="BodyText"/>
        <w:spacing w:after="0" w:line="240" w:lineRule="auto"/>
        <w:ind w:left="1264" w:right="1264"/>
        <w:jc w:val="right"/>
      </w:pPr>
    </w:p>
    <w:p w:rsidR="006B14A9" w:rsidRPr="00F87E5E" w:rsidRDefault="006B14A9" w:rsidP="00F87E5E">
      <w:pPr>
        <w:spacing w:line="240" w:lineRule="auto"/>
        <w:ind w:left="1264" w:right="1264" w:hanging="413"/>
        <w:jc w:val="both"/>
        <w:rPr>
          <w:spacing w:val="0"/>
          <w:w w:val="100"/>
          <w:sz w:val="24"/>
          <w:szCs w:val="24"/>
          <w:u w:val="single"/>
        </w:rPr>
      </w:pPr>
      <w:r w:rsidRPr="00F87E5E">
        <w:rPr>
          <w:b/>
          <w:spacing w:val="0"/>
          <w:w w:val="100"/>
          <w:sz w:val="24"/>
          <w:szCs w:val="24"/>
          <w:u w:val="single"/>
        </w:rPr>
        <w:t>Статья 9 – Гражданство</w:t>
      </w:r>
    </w:p>
    <w:p w:rsidR="00F87E5E" w:rsidRDefault="006E1B9C" w:rsidP="006E1B9C">
      <w:pPr>
        <w:spacing w:line="240" w:lineRule="auto"/>
        <w:ind w:left="1264" w:right="1264"/>
        <w:jc w:val="right"/>
        <w:rPr>
          <w:i/>
          <w:iCs/>
          <w:spacing w:val="0"/>
          <w:w w:val="100"/>
        </w:rPr>
      </w:pPr>
      <w:r>
        <w:t>(</w:t>
      </w:r>
      <w:r w:rsidRPr="006B14A9">
        <w:t>157</w:t>
      </w:r>
      <w:r>
        <w:t>)</w:t>
      </w:r>
    </w:p>
    <w:p w:rsidR="006B14A9" w:rsidRDefault="006B14A9" w:rsidP="00F87E5E">
      <w:pPr>
        <w:tabs>
          <w:tab w:val="left" w:pos="1560"/>
        </w:tabs>
        <w:spacing w:line="240" w:lineRule="auto"/>
        <w:ind w:left="1264" w:right="1264"/>
        <w:jc w:val="both"/>
        <w:rPr>
          <w:i/>
          <w:iCs/>
          <w:spacing w:val="0"/>
          <w:w w:val="100"/>
        </w:rPr>
      </w:pPr>
      <w:r w:rsidRPr="006B14A9">
        <w:rPr>
          <w:i/>
          <w:iCs/>
          <w:spacing w:val="0"/>
          <w:w w:val="100"/>
        </w:rPr>
        <w:t>1.</w:t>
      </w:r>
      <w:r w:rsidRPr="006B14A9">
        <w:rPr>
          <w:i/>
          <w:iCs/>
          <w:spacing w:val="0"/>
          <w:w w:val="100"/>
        </w:rPr>
        <w:tab/>
        <w:t xml:space="preserve">Государства-участники предоставляют женщинам равные с мужчинами права в отношении приобретения, изменения или сохранения их гражданства. Они, в частности, обеспечивают, что ни вступление в брак с иностранцем, ни изменение гражданства мужа во время брака не влекут за собой автоматического изменения гражданства жены, не превращают ее в лицо без гражданства и не могут заставить ее принять гражданство мужа. </w:t>
      </w:r>
    </w:p>
    <w:p w:rsidR="00F87E5E" w:rsidRPr="006B14A9" w:rsidRDefault="00F87E5E" w:rsidP="00F87E5E">
      <w:pPr>
        <w:tabs>
          <w:tab w:val="left" w:pos="1560"/>
        </w:tabs>
        <w:spacing w:line="240" w:lineRule="auto"/>
        <w:ind w:left="1264" w:right="1264"/>
        <w:jc w:val="both"/>
        <w:rPr>
          <w:i/>
          <w:iCs/>
          <w:spacing w:val="0"/>
          <w:w w:val="100"/>
        </w:rPr>
      </w:pPr>
    </w:p>
    <w:p w:rsidR="006B14A9" w:rsidRDefault="006B14A9" w:rsidP="00F87E5E">
      <w:pPr>
        <w:pStyle w:val="NormalWeb"/>
        <w:tabs>
          <w:tab w:val="left" w:pos="1560"/>
        </w:tabs>
        <w:spacing w:before="0" w:after="0"/>
        <w:ind w:left="1264" w:right="1264"/>
        <w:jc w:val="both"/>
        <w:rPr>
          <w:i/>
          <w:iCs/>
          <w:sz w:val="20"/>
          <w:szCs w:val="20"/>
          <w:lang w:val="ru-RU"/>
        </w:rPr>
      </w:pPr>
      <w:r w:rsidRPr="006B14A9">
        <w:rPr>
          <w:i/>
          <w:iCs/>
          <w:sz w:val="20"/>
          <w:szCs w:val="20"/>
          <w:lang w:val="ru-RU"/>
        </w:rPr>
        <w:t>2.</w:t>
      </w:r>
      <w:r w:rsidRPr="006B14A9">
        <w:rPr>
          <w:i/>
          <w:iCs/>
          <w:sz w:val="20"/>
          <w:szCs w:val="20"/>
          <w:lang w:val="ru-RU"/>
        </w:rPr>
        <w:tab/>
        <w:t xml:space="preserve">Государства-участники предоставляют женщинам равные с мужчинами права в отношении гражданства их детей. </w:t>
      </w:r>
    </w:p>
    <w:p w:rsidR="00F87E5E" w:rsidRPr="006B14A9" w:rsidRDefault="00F87E5E" w:rsidP="00F87E5E">
      <w:pPr>
        <w:pStyle w:val="NormalWeb"/>
        <w:tabs>
          <w:tab w:val="left" w:pos="1560"/>
        </w:tabs>
        <w:spacing w:before="0" w:after="0"/>
        <w:ind w:left="1264" w:right="1264"/>
        <w:jc w:val="both"/>
        <w:rPr>
          <w:i/>
          <w:iCs/>
          <w:sz w:val="20"/>
          <w:szCs w:val="20"/>
          <w:lang w:val="ru-RU"/>
        </w:rPr>
      </w:pPr>
    </w:p>
    <w:p w:rsidR="006B14A9" w:rsidRPr="00F87E5E" w:rsidRDefault="006B14A9" w:rsidP="00F87E5E">
      <w:pPr>
        <w:spacing w:line="240" w:lineRule="auto"/>
        <w:ind w:left="1264" w:right="1264" w:hanging="413"/>
        <w:jc w:val="both"/>
        <w:rPr>
          <w:spacing w:val="0"/>
          <w:w w:val="100"/>
          <w:sz w:val="22"/>
          <w:szCs w:val="22"/>
        </w:rPr>
      </w:pPr>
      <w:r w:rsidRPr="00F87E5E">
        <w:rPr>
          <w:b/>
          <w:spacing w:val="0"/>
          <w:w w:val="100"/>
          <w:sz w:val="22"/>
          <w:szCs w:val="22"/>
        </w:rPr>
        <w:t>I.</w:t>
      </w:r>
      <w:r w:rsidRPr="00F87E5E">
        <w:rPr>
          <w:b/>
          <w:spacing w:val="0"/>
          <w:w w:val="100"/>
          <w:sz w:val="22"/>
          <w:szCs w:val="22"/>
        </w:rPr>
        <w:tab/>
        <w:t>Гендерное равенство в области натурализации</w:t>
      </w:r>
    </w:p>
    <w:p w:rsidR="00F87E5E" w:rsidRDefault="00F87E5E" w:rsidP="00F87E5E">
      <w:pPr>
        <w:spacing w:line="240" w:lineRule="auto"/>
        <w:ind w:left="1264" w:right="1264"/>
        <w:jc w:val="right"/>
        <w:rPr>
          <w:spacing w:val="0"/>
          <w:w w:val="100"/>
        </w:rPr>
      </w:pPr>
      <w:r>
        <w:rPr>
          <w:spacing w:val="0"/>
          <w:w w:val="100"/>
        </w:rPr>
        <w:t>(</w:t>
      </w:r>
      <w:r w:rsidR="006B14A9" w:rsidRPr="006B14A9">
        <w:rPr>
          <w:spacing w:val="0"/>
          <w:w w:val="100"/>
        </w:rPr>
        <w:t>158</w:t>
      </w:r>
      <w:r>
        <w:rPr>
          <w:spacing w:val="0"/>
          <w:w w:val="100"/>
        </w:rPr>
        <w:t>)</w:t>
      </w:r>
    </w:p>
    <w:p w:rsidR="006B14A9" w:rsidRPr="006B14A9" w:rsidRDefault="006B14A9" w:rsidP="006B14A9">
      <w:pPr>
        <w:spacing w:line="240" w:lineRule="auto"/>
        <w:ind w:left="1264" w:right="1264"/>
        <w:jc w:val="both"/>
        <w:rPr>
          <w:spacing w:val="0"/>
          <w:w w:val="100"/>
        </w:rPr>
      </w:pPr>
      <w:r w:rsidRPr="006B14A9">
        <w:rPr>
          <w:spacing w:val="0"/>
          <w:w w:val="100"/>
        </w:rPr>
        <w:t xml:space="preserve">В статье 18 Конституции Бахрейна говорится: "Все люди равны в своем человеческом достоинстве, и все граждане равны перед законом в своих публичных правах и обязанностях. Между ними не должно быть дискриминации по признаку пола, происхождения, языка, религии или убеждений". В </w:t>
      </w:r>
      <w:r w:rsidR="00CC4513">
        <w:rPr>
          <w:spacing w:val="0"/>
          <w:w w:val="100"/>
        </w:rPr>
        <w:t>К</w:t>
      </w:r>
      <w:r w:rsidRPr="006B14A9">
        <w:rPr>
          <w:spacing w:val="0"/>
          <w:w w:val="100"/>
        </w:rPr>
        <w:t xml:space="preserve">онституции страны неоднократно подчеркивается принцип гендерного равенства в различных сферах жизни бахрейнского общества. </w:t>
      </w:r>
    </w:p>
    <w:p w:rsidR="00F87E5E" w:rsidRDefault="00F87E5E" w:rsidP="00F87E5E">
      <w:pPr>
        <w:spacing w:line="240" w:lineRule="auto"/>
        <w:ind w:left="1264" w:right="1264"/>
        <w:jc w:val="right"/>
        <w:rPr>
          <w:spacing w:val="0"/>
          <w:w w:val="100"/>
        </w:rPr>
      </w:pPr>
      <w:r>
        <w:rPr>
          <w:spacing w:val="0"/>
          <w:w w:val="100"/>
        </w:rPr>
        <w:t>(</w:t>
      </w:r>
      <w:r w:rsidR="006B14A9" w:rsidRPr="006B14A9">
        <w:rPr>
          <w:spacing w:val="0"/>
          <w:w w:val="100"/>
        </w:rPr>
        <w:t>159</w:t>
      </w:r>
      <w:r>
        <w:rPr>
          <w:spacing w:val="0"/>
          <w:w w:val="100"/>
        </w:rPr>
        <w:t>)</w:t>
      </w:r>
    </w:p>
    <w:p w:rsidR="006B14A9" w:rsidRPr="006B14A9" w:rsidRDefault="006B14A9" w:rsidP="006B14A9">
      <w:pPr>
        <w:spacing w:line="240" w:lineRule="auto"/>
        <w:ind w:left="1264" w:right="1264"/>
        <w:jc w:val="both"/>
        <w:rPr>
          <w:spacing w:val="0"/>
          <w:w w:val="100"/>
        </w:rPr>
      </w:pPr>
      <w:r w:rsidRPr="006B14A9">
        <w:rPr>
          <w:spacing w:val="0"/>
          <w:w w:val="100"/>
        </w:rPr>
        <w:t xml:space="preserve">Между бахрейнскими женщинами и мужчинами существует абсолютное равенство в том, что касается получения гражданства. Если бахрейнская женщина выходит замуж за иностранца или если ее муж меняет гражданство за время их брака, это не приводит к потере или изменению ее гражданства, утрате подданства страны или необходимости принять гражданство мужа. В статье 17 а) Конституции говорится: "Гражданство Бахрейна устанавливается по закону. Лицо, имеющее гражданство Бахрейна по праву рождения, не может быть лишено гражданства, за исключением случаев государственной измены и других подобных случаев, предусмотренных законом". Статья 17 закрепляет важный принцип, соответствующий положениям КЛДОЖ, так как в этой статье запрещается депортация бахрейнского гражданина или отказ ему во въезде в страну. В статье 31 Конституции подчеркивается, что регулирование прав и обязанностей не должно </w:t>
      </w:r>
      <w:r w:rsidRPr="006E1B9C">
        <w:rPr>
          <w:spacing w:val="0"/>
          <w:w w:val="100"/>
        </w:rPr>
        <w:t>умалять</w:t>
      </w:r>
      <w:r w:rsidRPr="006B14A9">
        <w:rPr>
          <w:spacing w:val="0"/>
          <w:w w:val="100"/>
        </w:rPr>
        <w:t xml:space="preserve"> существа этих прав и обязанностей. Конституция Бахрейна закладывает основы для обеспечения равенства в сфере гражданства, в то время как вопросы натурализации регулируются законодательством.</w:t>
      </w:r>
    </w:p>
    <w:p w:rsidR="00F87E5E" w:rsidRDefault="00F87E5E" w:rsidP="00F87E5E">
      <w:pPr>
        <w:spacing w:line="240" w:lineRule="auto"/>
        <w:ind w:left="1264" w:right="1264"/>
        <w:jc w:val="right"/>
        <w:rPr>
          <w:spacing w:val="0"/>
          <w:w w:val="100"/>
        </w:rPr>
      </w:pPr>
      <w:r>
        <w:rPr>
          <w:spacing w:val="0"/>
          <w:w w:val="100"/>
        </w:rPr>
        <w:t>(</w:t>
      </w:r>
      <w:r w:rsidR="006B14A9" w:rsidRPr="006B14A9">
        <w:rPr>
          <w:spacing w:val="0"/>
          <w:w w:val="100"/>
        </w:rPr>
        <w:t>160</w:t>
      </w:r>
      <w:r>
        <w:rPr>
          <w:spacing w:val="0"/>
          <w:w w:val="100"/>
        </w:rPr>
        <w:t>)</w:t>
      </w:r>
    </w:p>
    <w:p w:rsidR="006B14A9" w:rsidRDefault="006B14A9" w:rsidP="006B14A9">
      <w:pPr>
        <w:spacing w:line="240" w:lineRule="auto"/>
        <w:ind w:left="1264" w:right="1264"/>
        <w:jc w:val="both"/>
        <w:rPr>
          <w:spacing w:val="0"/>
          <w:w w:val="100"/>
        </w:rPr>
      </w:pPr>
      <w:r w:rsidRPr="006B14A9">
        <w:rPr>
          <w:spacing w:val="0"/>
          <w:w w:val="100"/>
        </w:rPr>
        <w:t xml:space="preserve">Соответственно, женщины Бахрейна имеют равные с мужчинами права в том, что касается бахрейнского гражданства или получения гражданства другой страны. Вступление в брак с иностранцем никак не сказывается на гражданстве бахрейнской женщины. Согласно общему правилу, она сохраняет гражданство страны и может отказаться от него только в том случае, если принимает гражданство своего супруга. Однако она может вновь получить гражданство Бахрейна, если по расторжении брака она возвращается на постоянное место жительства в Бахрейн. </w:t>
      </w:r>
    </w:p>
    <w:p w:rsidR="00F87E5E" w:rsidRPr="006B14A9" w:rsidRDefault="00F87E5E" w:rsidP="006B14A9">
      <w:pPr>
        <w:spacing w:line="240" w:lineRule="auto"/>
        <w:ind w:left="1264" w:right="1264"/>
        <w:jc w:val="both"/>
        <w:rPr>
          <w:spacing w:val="0"/>
          <w:w w:val="100"/>
        </w:rPr>
      </w:pPr>
    </w:p>
    <w:p w:rsidR="006B14A9" w:rsidRPr="00F87E5E" w:rsidRDefault="006B14A9" w:rsidP="00F87E5E">
      <w:pPr>
        <w:spacing w:line="240" w:lineRule="auto"/>
        <w:ind w:left="1264" w:right="1264" w:hanging="413"/>
        <w:jc w:val="both"/>
        <w:rPr>
          <w:spacing w:val="0"/>
          <w:w w:val="100"/>
          <w:sz w:val="22"/>
          <w:szCs w:val="22"/>
        </w:rPr>
      </w:pPr>
      <w:r w:rsidRPr="00F87E5E">
        <w:rPr>
          <w:b/>
          <w:spacing w:val="0"/>
          <w:w w:val="100"/>
          <w:sz w:val="22"/>
          <w:szCs w:val="22"/>
        </w:rPr>
        <w:t>II.</w:t>
      </w:r>
      <w:r w:rsidRPr="00F87E5E">
        <w:rPr>
          <w:b/>
          <w:spacing w:val="0"/>
          <w:w w:val="100"/>
          <w:sz w:val="22"/>
          <w:szCs w:val="22"/>
        </w:rPr>
        <w:tab/>
        <w:t>Проездные документы</w:t>
      </w:r>
    </w:p>
    <w:p w:rsidR="00F87E5E" w:rsidRDefault="00F87E5E" w:rsidP="00F87E5E">
      <w:pPr>
        <w:spacing w:line="240" w:lineRule="auto"/>
        <w:ind w:left="1264" w:right="1264"/>
        <w:jc w:val="right"/>
        <w:rPr>
          <w:spacing w:val="0"/>
          <w:w w:val="100"/>
        </w:rPr>
      </w:pPr>
      <w:r>
        <w:rPr>
          <w:spacing w:val="0"/>
          <w:w w:val="100"/>
        </w:rPr>
        <w:t>(</w:t>
      </w:r>
      <w:r w:rsidR="006B14A9" w:rsidRPr="006B14A9">
        <w:rPr>
          <w:spacing w:val="0"/>
          <w:w w:val="100"/>
        </w:rPr>
        <w:t>161</w:t>
      </w:r>
      <w:r>
        <w:rPr>
          <w:spacing w:val="0"/>
          <w:w w:val="100"/>
        </w:rPr>
        <w:t>)</w:t>
      </w:r>
    </w:p>
    <w:p w:rsidR="006B14A9" w:rsidRDefault="006B14A9" w:rsidP="006B14A9">
      <w:pPr>
        <w:spacing w:line="240" w:lineRule="auto"/>
        <w:ind w:left="1264" w:right="1264"/>
        <w:jc w:val="both"/>
        <w:rPr>
          <w:spacing w:val="0"/>
          <w:w w:val="100"/>
        </w:rPr>
      </w:pPr>
      <w:r w:rsidRPr="006B14A9">
        <w:rPr>
          <w:spacing w:val="0"/>
          <w:w w:val="100"/>
        </w:rPr>
        <w:t xml:space="preserve">Женщины в Бахрейне могут самостоятельно получить паспорт (документ, удостоверяющий личность) и покинуть страну без согласия супруга или опекуна. </w:t>
      </w:r>
    </w:p>
    <w:p w:rsidR="00F87E5E" w:rsidRPr="006B14A9" w:rsidRDefault="00F87E5E" w:rsidP="006B14A9">
      <w:pPr>
        <w:spacing w:line="240" w:lineRule="auto"/>
        <w:ind w:left="1264" w:right="1264"/>
        <w:jc w:val="both"/>
        <w:rPr>
          <w:spacing w:val="0"/>
          <w:w w:val="100"/>
        </w:rPr>
      </w:pPr>
    </w:p>
    <w:p w:rsidR="006B14A9" w:rsidRPr="00F87E5E" w:rsidRDefault="006B14A9" w:rsidP="006E1B9C">
      <w:pPr>
        <w:spacing w:after="100" w:line="240" w:lineRule="auto"/>
        <w:ind w:left="1265" w:right="1264" w:hanging="414"/>
        <w:rPr>
          <w:spacing w:val="0"/>
          <w:w w:val="100"/>
          <w:sz w:val="22"/>
          <w:szCs w:val="22"/>
        </w:rPr>
      </w:pPr>
      <w:r w:rsidRPr="00F87E5E">
        <w:rPr>
          <w:b/>
          <w:spacing w:val="0"/>
          <w:w w:val="100"/>
          <w:sz w:val="22"/>
          <w:szCs w:val="22"/>
        </w:rPr>
        <w:t>III.</w:t>
      </w:r>
      <w:r w:rsidRPr="00F87E5E">
        <w:rPr>
          <w:b/>
          <w:spacing w:val="0"/>
          <w:w w:val="100"/>
          <w:sz w:val="22"/>
          <w:szCs w:val="22"/>
        </w:rPr>
        <w:tab/>
        <w:t>Оговорка, сделанная Бахрейном в отношении пункта 2 статьи 9 К</w:t>
      </w:r>
      <w:r w:rsidR="00CC4513">
        <w:rPr>
          <w:b/>
          <w:spacing w:val="0"/>
          <w:w w:val="100"/>
          <w:sz w:val="22"/>
          <w:szCs w:val="22"/>
        </w:rPr>
        <w:t>ЛДОЖ</w:t>
      </w:r>
    </w:p>
    <w:p w:rsidR="00F87E5E" w:rsidRDefault="00F87E5E" w:rsidP="00F87E5E">
      <w:pPr>
        <w:spacing w:line="240" w:lineRule="auto"/>
        <w:ind w:left="1264" w:right="1264"/>
        <w:jc w:val="right"/>
        <w:rPr>
          <w:spacing w:val="0"/>
          <w:w w:val="100"/>
        </w:rPr>
      </w:pPr>
      <w:r>
        <w:rPr>
          <w:spacing w:val="0"/>
          <w:w w:val="100"/>
        </w:rPr>
        <w:t>(</w:t>
      </w:r>
      <w:r w:rsidR="006B14A9" w:rsidRPr="006B14A9">
        <w:rPr>
          <w:spacing w:val="0"/>
          <w:w w:val="100"/>
        </w:rPr>
        <w:t>162</w:t>
      </w:r>
      <w:r>
        <w:rPr>
          <w:spacing w:val="0"/>
          <w:w w:val="100"/>
        </w:rPr>
        <w:t>)</w:t>
      </w:r>
    </w:p>
    <w:p w:rsidR="006B14A9" w:rsidRPr="006B14A9" w:rsidRDefault="006B14A9" w:rsidP="006B14A9">
      <w:pPr>
        <w:spacing w:line="240" w:lineRule="auto"/>
        <w:ind w:left="1264" w:right="1264"/>
        <w:jc w:val="both"/>
        <w:rPr>
          <w:i/>
          <w:iCs/>
          <w:spacing w:val="0"/>
          <w:w w:val="100"/>
        </w:rPr>
      </w:pPr>
      <w:r w:rsidRPr="006B14A9">
        <w:rPr>
          <w:spacing w:val="0"/>
          <w:w w:val="100"/>
        </w:rPr>
        <w:t>Бахрейн сделал оговорку в отношении пункта 2 статьи 9 К</w:t>
      </w:r>
      <w:r w:rsidR="00CC4513">
        <w:rPr>
          <w:spacing w:val="0"/>
          <w:w w:val="100"/>
        </w:rPr>
        <w:t>ЛДОЖ</w:t>
      </w:r>
      <w:r w:rsidRPr="006B14A9">
        <w:rPr>
          <w:spacing w:val="0"/>
          <w:w w:val="100"/>
        </w:rPr>
        <w:t>, который гласит: "</w:t>
      </w:r>
      <w:r w:rsidRPr="006B14A9">
        <w:rPr>
          <w:i/>
          <w:iCs/>
          <w:spacing w:val="0"/>
          <w:w w:val="100"/>
        </w:rPr>
        <w:t xml:space="preserve">Государства-участники предоставляют женщинам равные с мужчинами права в отношении гражданства их детей". </w:t>
      </w:r>
    </w:p>
    <w:p w:rsidR="00F87E5E" w:rsidRDefault="00F87E5E" w:rsidP="006B14A9">
      <w:pPr>
        <w:spacing w:line="240" w:lineRule="auto"/>
        <w:ind w:left="1264" w:right="1264"/>
        <w:jc w:val="both"/>
        <w:rPr>
          <w:spacing w:val="0"/>
          <w:w w:val="100"/>
        </w:rPr>
      </w:pPr>
    </w:p>
    <w:p w:rsidR="006B14A9" w:rsidRPr="006B14A9" w:rsidRDefault="006B14A9" w:rsidP="006B14A9">
      <w:pPr>
        <w:spacing w:line="240" w:lineRule="auto"/>
        <w:ind w:left="1264" w:right="1264"/>
        <w:jc w:val="both"/>
        <w:rPr>
          <w:spacing w:val="0"/>
          <w:w w:val="100"/>
        </w:rPr>
      </w:pPr>
      <w:r w:rsidRPr="006B14A9">
        <w:rPr>
          <w:spacing w:val="0"/>
          <w:w w:val="100"/>
        </w:rPr>
        <w:t xml:space="preserve">Вопросы бахрейнского гражданства регулируются Законом о гражданстве 1963 года и последующими поправками к нему. В статье 4 а) указанного Закона с поправками, внесенными Декрет-законом № 12 от 1989 года, говорится, что гражданином Бахрейна считается лицо, рожденное в Бахрейне или за границей, чьим отцом на момент рождения был гражданин Бахрейна". </w:t>
      </w:r>
    </w:p>
    <w:p w:rsidR="00F87E5E" w:rsidRDefault="00F87E5E" w:rsidP="006B14A9">
      <w:pPr>
        <w:spacing w:line="240" w:lineRule="auto"/>
        <w:ind w:left="1264" w:right="1264"/>
        <w:jc w:val="both"/>
        <w:rPr>
          <w:spacing w:val="0"/>
          <w:w w:val="100"/>
        </w:rPr>
      </w:pPr>
    </w:p>
    <w:p w:rsidR="006B14A9" w:rsidRPr="006B14A9" w:rsidRDefault="006B14A9" w:rsidP="006B14A9">
      <w:pPr>
        <w:spacing w:line="240" w:lineRule="auto"/>
        <w:ind w:left="1264" w:right="1264"/>
        <w:jc w:val="both"/>
        <w:rPr>
          <w:spacing w:val="0"/>
          <w:w w:val="100"/>
        </w:rPr>
      </w:pPr>
      <w:r w:rsidRPr="006B14A9">
        <w:rPr>
          <w:spacing w:val="0"/>
          <w:w w:val="100"/>
        </w:rPr>
        <w:t xml:space="preserve">Гражданином Бахрейна по праву рождения также считается лицо, которое родилось в Бахрейне и отец которого родился и постоянно проживает в Бахрейне, при условии что у отца нет другого гражданства. </w:t>
      </w:r>
    </w:p>
    <w:p w:rsidR="00F87E5E" w:rsidRDefault="00F87E5E" w:rsidP="00F87E5E">
      <w:pPr>
        <w:spacing w:line="240" w:lineRule="auto"/>
        <w:ind w:left="1264" w:right="1264"/>
        <w:jc w:val="right"/>
        <w:rPr>
          <w:spacing w:val="0"/>
          <w:w w:val="100"/>
        </w:rPr>
      </w:pPr>
      <w:r>
        <w:rPr>
          <w:spacing w:val="0"/>
          <w:w w:val="100"/>
        </w:rPr>
        <w:t>(</w:t>
      </w:r>
      <w:r w:rsidR="006B14A9" w:rsidRPr="006B14A9">
        <w:rPr>
          <w:spacing w:val="0"/>
          <w:w w:val="100"/>
        </w:rPr>
        <w:t>163</w:t>
      </w:r>
      <w:r>
        <w:rPr>
          <w:spacing w:val="0"/>
          <w:w w:val="100"/>
        </w:rPr>
        <w:t>)</w:t>
      </w:r>
    </w:p>
    <w:p w:rsidR="006B14A9" w:rsidRPr="006B14A9" w:rsidRDefault="006B14A9" w:rsidP="006B14A9">
      <w:pPr>
        <w:spacing w:line="240" w:lineRule="auto"/>
        <w:ind w:left="1264" w:right="1264"/>
        <w:jc w:val="both"/>
        <w:rPr>
          <w:spacing w:val="0"/>
          <w:w w:val="100"/>
        </w:rPr>
      </w:pPr>
      <w:r w:rsidRPr="006B14A9">
        <w:rPr>
          <w:spacing w:val="0"/>
          <w:w w:val="100"/>
        </w:rPr>
        <w:t xml:space="preserve">Следует отметить, что бахрейнское законодательство следует принципу patrilineal jus sanguinis, согласно которому ребенок получает гражданство Бахрейна, если его отец является гражданином этой страны. Сходные положения о гражданстве имеются и в законодательстве других арабских государств – в Кувейте, Королевстве Саудовская Аравия, Катаре, Объединенных Арабских Эмиратах, Иордании, Сирии и других странах. Эти положения не противоречат законам о гражданстве и некоторых других государств. </w:t>
      </w:r>
    </w:p>
    <w:p w:rsidR="00F87E5E" w:rsidRDefault="00F87E5E" w:rsidP="006B14A9">
      <w:pPr>
        <w:spacing w:line="240" w:lineRule="auto"/>
        <w:ind w:left="1264" w:right="1264"/>
        <w:jc w:val="both"/>
        <w:rPr>
          <w:spacing w:val="0"/>
          <w:w w:val="100"/>
        </w:rPr>
      </w:pPr>
    </w:p>
    <w:p w:rsidR="006B14A9" w:rsidRPr="006B14A9" w:rsidRDefault="006B14A9" w:rsidP="006B14A9">
      <w:pPr>
        <w:spacing w:line="240" w:lineRule="auto"/>
        <w:ind w:left="1264" w:right="1264"/>
        <w:jc w:val="both"/>
        <w:rPr>
          <w:spacing w:val="0"/>
          <w:w w:val="100"/>
        </w:rPr>
      </w:pPr>
      <w:r w:rsidRPr="006B14A9">
        <w:rPr>
          <w:spacing w:val="0"/>
          <w:w w:val="100"/>
        </w:rPr>
        <w:t xml:space="preserve">Это положение зафиксировано в частном международном праве, которое исходит из того, что принцип patrilineal jus sanguinis отражает чувство национальной принадлежности и духовной связи гражданина с народом, к которому принадлежит его отец. </w:t>
      </w:r>
    </w:p>
    <w:p w:rsidR="00F87E5E" w:rsidRDefault="00F87E5E" w:rsidP="00F87E5E">
      <w:pPr>
        <w:spacing w:line="240" w:lineRule="auto"/>
        <w:ind w:left="1264" w:right="1264"/>
        <w:jc w:val="right"/>
        <w:rPr>
          <w:spacing w:val="0"/>
          <w:w w:val="100"/>
        </w:rPr>
      </w:pPr>
      <w:r>
        <w:rPr>
          <w:spacing w:val="0"/>
          <w:w w:val="100"/>
        </w:rPr>
        <w:t>(</w:t>
      </w:r>
      <w:r w:rsidR="006B14A9" w:rsidRPr="006B14A9">
        <w:rPr>
          <w:spacing w:val="0"/>
          <w:w w:val="100"/>
        </w:rPr>
        <w:t>164</w:t>
      </w:r>
      <w:r>
        <w:rPr>
          <w:spacing w:val="0"/>
          <w:w w:val="100"/>
        </w:rPr>
        <w:t>)</w:t>
      </w:r>
    </w:p>
    <w:p w:rsidR="006B14A9" w:rsidRPr="006B14A9" w:rsidRDefault="006B14A9" w:rsidP="006B14A9">
      <w:pPr>
        <w:spacing w:line="240" w:lineRule="auto"/>
        <w:ind w:left="1264" w:right="1264"/>
        <w:jc w:val="both"/>
        <w:rPr>
          <w:spacing w:val="0"/>
          <w:w w:val="100"/>
        </w:rPr>
      </w:pPr>
      <w:r w:rsidRPr="006B14A9">
        <w:rPr>
          <w:spacing w:val="0"/>
          <w:w w:val="100"/>
        </w:rPr>
        <w:t>Оговорка Бахрейна в отношении статьи 9 К</w:t>
      </w:r>
      <w:r w:rsidR="00CC4513">
        <w:rPr>
          <w:spacing w:val="0"/>
          <w:w w:val="100"/>
        </w:rPr>
        <w:t>ЛДОЖ</w:t>
      </w:r>
      <w:r w:rsidRPr="006B14A9">
        <w:rPr>
          <w:spacing w:val="0"/>
          <w:w w:val="100"/>
        </w:rPr>
        <w:t xml:space="preserve"> обусловлена тем, что действующий Закон о гражданстве утверждает принцип patrilineal jus sanguinis в качестве единственного основания для получения бахрейнского гражданства, даже в случаях, если гражданин Бахрейна женится на иностранке. Однако дети бахрейнской женщины, вступившей в брак с иностранным подданным, не получают бахрейнского гражданства. В данном случае в законодательстве Бахрейна предпринимается попытка избежать двойного гражданства, которое получат дети, рожденные от отца-иностранца, в соответствии с уже упоминавшимся принципом patrilineal jus sanguinis, закрепленном в законодательстве всех стран мира.</w:t>
      </w:r>
    </w:p>
    <w:p w:rsidR="00F87E5E" w:rsidRDefault="00F87E5E" w:rsidP="00F87E5E">
      <w:pPr>
        <w:spacing w:line="240" w:lineRule="auto"/>
        <w:ind w:left="1264" w:right="1264"/>
        <w:jc w:val="right"/>
        <w:rPr>
          <w:spacing w:val="0"/>
          <w:w w:val="100"/>
        </w:rPr>
      </w:pPr>
      <w:r>
        <w:rPr>
          <w:spacing w:val="0"/>
          <w:w w:val="100"/>
        </w:rPr>
        <w:t>(</w:t>
      </w:r>
      <w:r w:rsidR="006B14A9" w:rsidRPr="006B14A9">
        <w:rPr>
          <w:spacing w:val="0"/>
          <w:w w:val="100"/>
        </w:rPr>
        <w:t>165</w:t>
      </w:r>
      <w:r>
        <w:rPr>
          <w:spacing w:val="0"/>
          <w:w w:val="100"/>
        </w:rPr>
        <w:t>)</w:t>
      </w:r>
    </w:p>
    <w:p w:rsidR="006B14A9" w:rsidRPr="006B14A9" w:rsidRDefault="006B14A9" w:rsidP="006B14A9">
      <w:pPr>
        <w:spacing w:line="240" w:lineRule="auto"/>
        <w:ind w:left="1264" w:right="1264"/>
        <w:jc w:val="both"/>
        <w:rPr>
          <w:spacing w:val="0"/>
          <w:w w:val="100"/>
        </w:rPr>
      </w:pPr>
      <w:r w:rsidRPr="006B14A9">
        <w:rPr>
          <w:spacing w:val="0"/>
          <w:w w:val="100"/>
        </w:rPr>
        <w:t xml:space="preserve">В любом случае, законодатели Бахрейна, разрабатывая закон, стремились учесть эту проблему. В целях обеспечения полного соответствия бахрейнского законодательства Конвенции было рекомендовано, чтобы в качестве критерия определения гражданства был установлен принцип matrilineal jus sanguinis. Эта рекомендация до сих пор обсуждается в Национальном собрании. </w:t>
      </w:r>
    </w:p>
    <w:p w:rsidR="00F87E5E" w:rsidRPr="00F87E5E" w:rsidRDefault="00F87E5E" w:rsidP="006B14A9">
      <w:pPr>
        <w:spacing w:line="240" w:lineRule="auto"/>
        <w:ind w:left="1264" w:right="1264"/>
        <w:jc w:val="both"/>
        <w:rPr>
          <w:spacing w:val="0"/>
          <w:w w:val="100"/>
          <w:sz w:val="16"/>
          <w:szCs w:val="16"/>
        </w:rPr>
      </w:pPr>
    </w:p>
    <w:p w:rsidR="006B14A9" w:rsidRPr="006B14A9" w:rsidRDefault="006B14A9" w:rsidP="006B14A9">
      <w:pPr>
        <w:spacing w:line="240" w:lineRule="auto"/>
        <w:ind w:left="1264" w:right="1264"/>
        <w:jc w:val="both"/>
        <w:rPr>
          <w:spacing w:val="0"/>
          <w:w w:val="100"/>
        </w:rPr>
      </w:pPr>
      <w:r w:rsidRPr="006B14A9">
        <w:rPr>
          <w:spacing w:val="0"/>
          <w:w w:val="100"/>
        </w:rPr>
        <w:t>Статья 4 b) Закона о гражданстве предусматривает применение принципа matrilineal jus sanguinis в следующем случае: "Лицо может считаться гражданином Бахрейна в случае … b) рождения на территории Бахрейна или за рубежом от матери, которая на момент его рождения имела бахрейнское гражданство, но отец был неизвестен или факт его отцовства не был доказан по закону".</w:t>
      </w:r>
    </w:p>
    <w:p w:rsidR="00F87E5E" w:rsidRPr="00F87E5E" w:rsidRDefault="00F87E5E" w:rsidP="006B14A9">
      <w:pPr>
        <w:spacing w:line="240" w:lineRule="auto"/>
        <w:ind w:left="1264" w:right="1264"/>
        <w:jc w:val="both"/>
        <w:rPr>
          <w:spacing w:val="0"/>
          <w:w w:val="100"/>
          <w:sz w:val="16"/>
          <w:szCs w:val="16"/>
        </w:rPr>
      </w:pPr>
    </w:p>
    <w:p w:rsidR="006B14A9" w:rsidRPr="006B14A9" w:rsidRDefault="006B14A9" w:rsidP="006B14A9">
      <w:pPr>
        <w:spacing w:line="240" w:lineRule="auto"/>
        <w:ind w:left="1264" w:right="1264"/>
        <w:jc w:val="both"/>
        <w:rPr>
          <w:spacing w:val="0"/>
          <w:w w:val="100"/>
        </w:rPr>
      </w:pPr>
      <w:r w:rsidRPr="006B14A9">
        <w:rPr>
          <w:spacing w:val="0"/>
          <w:w w:val="100"/>
        </w:rPr>
        <w:t xml:space="preserve">Следует отметить, что, согласно закону, ребенок получает в вышеуказанном случае бахрейнское гражданство независимо от того, родился ли он в Бахрейне или за границей. </w:t>
      </w:r>
    </w:p>
    <w:p w:rsidR="00F87E5E" w:rsidRDefault="00F87E5E" w:rsidP="00F87E5E">
      <w:pPr>
        <w:spacing w:line="240" w:lineRule="auto"/>
        <w:ind w:left="1264" w:right="1264"/>
        <w:jc w:val="right"/>
        <w:rPr>
          <w:spacing w:val="0"/>
          <w:w w:val="100"/>
        </w:rPr>
      </w:pPr>
      <w:r>
        <w:rPr>
          <w:spacing w:val="0"/>
          <w:w w:val="100"/>
        </w:rPr>
        <w:t>(</w:t>
      </w:r>
      <w:r w:rsidR="006B14A9" w:rsidRPr="006B14A9">
        <w:rPr>
          <w:spacing w:val="0"/>
          <w:w w:val="100"/>
        </w:rPr>
        <w:t>166</w:t>
      </w:r>
      <w:r>
        <w:rPr>
          <w:spacing w:val="0"/>
          <w:w w:val="100"/>
        </w:rPr>
        <w:t>)</w:t>
      </w:r>
    </w:p>
    <w:p w:rsidR="006B14A9" w:rsidRDefault="006B14A9" w:rsidP="006B14A9">
      <w:pPr>
        <w:spacing w:line="240" w:lineRule="auto"/>
        <w:ind w:left="1264" w:right="1264"/>
        <w:jc w:val="both"/>
        <w:rPr>
          <w:spacing w:val="0"/>
          <w:w w:val="100"/>
        </w:rPr>
      </w:pPr>
      <w:r w:rsidRPr="006B14A9">
        <w:rPr>
          <w:spacing w:val="0"/>
          <w:w w:val="100"/>
        </w:rPr>
        <w:t>Это положение представляется достаточно прогрессивным и соответствует принципам прав человека, согласно которым в подобных случаях ребенок должен иметь право на натурализацию.</w:t>
      </w:r>
    </w:p>
    <w:p w:rsidR="00F87E5E" w:rsidRPr="006B14A9" w:rsidRDefault="00F87E5E" w:rsidP="006B14A9">
      <w:pPr>
        <w:spacing w:line="240" w:lineRule="auto"/>
        <w:ind w:left="1264" w:right="1264"/>
        <w:jc w:val="both"/>
        <w:rPr>
          <w:spacing w:val="0"/>
          <w:w w:val="100"/>
        </w:rPr>
      </w:pPr>
    </w:p>
    <w:p w:rsidR="006B14A9" w:rsidRPr="00F87E5E" w:rsidRDefault="006B14A9" w:rsidP="00F87E5E">
      <w:pPr>
        <w:spacing w:line="240" w:lineRule="auto"/>
        <w:ind w:left="1264" w:right="1264" w:hanging="413"/>
        <w:jc w:val="both"/>
        <w:rPr>
          <w:spacing w:val="0"/>
          <w:w w:val="100"/>
          <w:sz w:val="22"/>
          <w:szCs w:val="22"/>
        </w:rPr>
      </w:pPr>
      <w:r w:rsidRPr="00F87E5E">
        <w:rPr>
          <w:b/>
          <w:spacing w:val="0"/>
          <w:w w:val="100"/>
          <w:sz w:val="22"/>
          <w:szCs w:val="22"/>
        </w:rPr>
        <w:t>IV.</w:t>
      </w:r>
      <w:r w:rsidRPr="00F87E5E">
        <w:rPr>
          <w:b/>
          <w:spacing w:val="0"/>
          <w:w w:val="100"/>
          <w:sz w:val="22"/>
          <w:szCs w:val="22"/>
        </w:rPr>
        <w:tab/>
        <w:t>Текущая деятельность и перспективы на будущее</w:t>
      </w:r>
    </w:p>
    <w:p w:rsidR="00F87E5E" w:rsidRDefault="00F87E5E" w:rsidP="00F87E5E">
      <w:pPr>
        <w:spacing w:line="240" w:lineRule="auto"/>
        <w:ind w:left="1264" w:right="1264"/>
        <w:jc w:val="right"/>
        <w:rPr>
          <w:spacing w:val="0"/>
          <w:w w:val="100"/>
        </w:rPr>
      </w:pPr>
      <w:r>
        <w:rPr>
          <w:spacing w:val="0"/>
          <w:w w:val="100"/>
        </w:rPr>
        <w:t>(</w:t>
      </w:r>
      <w:r w:rsidR="006B14A9" w:rsidRPr="006B14A9">
        <w:rPr>
          <w:spacing w:val="0"/>
          <w:w w:val="100"/>
        </w:rPr>
        <w:t>167</w:t>
      </w:r>
      <w:r>
        <w:rPr>
          <w:spacing w:val="0"/>
          <w:w w:val="100"/>
        </w:rPr>
        <w:t>)</w:t>
      </w:r>
    </w:p>
    <w:p w:rsidR="006B14A9" w:rsidRPr="006B14A9" w:rsidRDefault="006B14A9" w:rsidP="006B14A9">
      <w:pPr>
        <w:spacing w:line="240" w:lineRule="auto"/>
        <w:ind w:left="1264" w:right="1264"/>
        <w:jc w:val="both"/>
        <w:rPr>
          <w:spacing w:val="0"/>
          <w:w w:val="100"/>
        </w:rPr>
      </w:pPr>
      <w:r w:rsidRPr="006B14A9">
        <w:rPr>
          <w:spacing w:val="0"/>
          <w:w w:val="100"/>
        </w:rPr>
        <w:t xml:space="preserve">На основании распоряжений короля в отношении натурализации детей бахрейнских женщин, вступивших в брак с иностранцами, был удовлетворен целый ряд запросов, что свидетельствует о сокращении масштабов гендерной дискриминации в данном вопросе. Следует отметить, что согласно Закону о гражданстве король наделяется полномочиями по предоставлению бахрейнского гражданства детям, рожденным от гражданки Бахрейна и иностранца. Королевским указом был также создан совместный комитет ВСЖ, Королевской палаты и Министерства внутренних дел, который занимается рассмотрением запросов о получении бахрейнского гражданства и принятием решений, касающихся предоставления гражданства соответствующим заявителям. </w:t>
      </w:r>
    </w:p>
    <w:p w:rsidR="00F87E5E" w:rsidRPr="00F87E5E" w:rsidRDefault="00F87E5E" w:rsidP="006B14A9">
      <w:pPr>
        <w:spacing w:line="240" w:lineRule="auto"/>
        <w:ind w:left="1264" w:right="1264"/>
        <w:jc w:val="both"/>
        <w:rPr>
          <w:spacing w:val="0"/>
          <w:w w:val="100"/>
          <w:sz w:val="16"/>
          <w:szCs w:val="16"/>
        </w:rPr>
      </w:pPr>
    </w:p>
    <w:p w:rsidR="006B14A9" w:rsidRPr="006B14A9" w:rsidRDefault="006B14A9" w:rsidP="006B14A9">
      <w:pPr>
        <w:spacing w:line="240" w:lineRule="auto"/>
        <w:ind w:left="1264" w:right="1264"/>
        <w:jc w:val="both"/>
        <w:rPr>
          <w:spacing w:val="0"/>
          <w:w w:val="100"/>
        </w:rPr>
      </w:pPr>
      <w:r w:rsidRPr="006B14A9">
        <w:rPr>
          <w:spacing w:val="0"/>
          <w:w w:val="100"/>
        </w:rPr>
        <w:t xml:space="preserve">Принимаются меры по принятию нового закона о гражданстве. Министерство внутренних дел подготовило проект закона, который будет представлен в Национальное собрание и принят в соответствии с конституционными механизмами. Ожидается, что новый закон позволит ликвидировать дискриминацию в отношении женщин в вопросах гражданства. </w:t>
      </w:r>
    </w:p>
    <w:p w:rsidR="006B14A9" w:rsidRPr="00F87E5E" w:rsidRDefault="006B14A9" w:rsidP="00F87E5E">
      <w:pPr>
        <w:spacing w:line="240" w:lineRule="auto"/>
        <w:ind w:left="1264" w:right="1264" w:hanging="413"/>
        <w:jc w:val="both"/>
        <w:rPr>
          <w:spacing w:val="0"/>
          <w:w w:val="100"/>
          <w:sz w:val="24"/>
          <w:szCs w:val="24"/>
        </w:rPr>
      </w:pPr>
      <w:r w:rsidRPr="00F87E5E">
        <w:rPr>
          <w:b/>
          <w:spacing w:val="0"/>
          <w:w w:val="100"/>
          <w:sz w:val="24"/>
          <w:szCs w:val="24"/>
          <w:u w:val="single"/>
        </w:rPr>
        <w:t>Статья 10 – Образование</w:t>
      </w:r>
    </w:p>
    <w:p w:rsidR="00163B3C" w:rsidRDefault="00163B3C" w:rsidP="00163B3C">
      <w:pPr>
        <w:spacing w:line="240" w:lineRule="auto"/>
        <w:ind w:left="1264" w:right="1264"/>
        <w:jc w:val="right"/>
        <w:rPr>
          <w:spacing w:val="0"/>
          <w:w w:val="100"/>
        </w:rPr>
      </w:pPr>
      <w:r>
        <w:rPr>
          <w:spacing w:val="0"/>
          <w:w w:val="100"/>
        </w:rPr>
        <w:t>(</w:t>
      </w:r>
      <w:r w:rsidR="006B14A9" w:rsidRPr="006B14A9">
        <w:rPr>
          <w:spacing w:val="0"/>
          <w:w w:val="100"/>
        </w:rPr>
        <w:t>168</w:t>
      </w:r>
      <w:r>
        <w:rPr>
          <w:spacing w:val="0"/>
          <w:w w:val="100"/>
        </w:rPr>
        <w:t>)</w:t>
      </w:r>
    </w:p>
    <w:p w:rsidR="006B14A9" w:rsidRPr="006B14A9" w:rsidRDefault="006B14A9" w:rsidP="00163B3C">
      <w:pPr>
        <w:tabs>
          <w:tab w:val="left" w:pos="1560"/>
        </w:tabs>
        <w:spacing w:line="240" w:lineRule="auto"/>
        <w:ind w:left="1264" w:right="1264"/>
        <w:jc w:val="both"/>
        <w:rPr>
          <w:i/>
          <w:iCs/>
          <w:spacing w:val="0"/>
          <w:w w:val="100"/>
        </w:rPr>
      </w:pPr>
      <w:r w:rsidRPr="00CC4513">
        <w:rPr>
          <w:i/>
          <w:spacing w:val="0"/>
          <w:w w:val="100"/>
        </w:rPr>
        <w:t>1.</w:t>
      </w:r>
      <w:r w:rsidRPr="006B14A9">
        <w:rPr>
          <w:spacing w:val="0"/>
          <w:w w:val="100"/>
        </w:rPr>
        <w:tab/>
      </w:r>
      <w:r w:rsidRPr="006B14A9">
        <w:rPr>
          <w:i/>
          <w:iCs/>
          <w:spacing w:val="0"/>
          <w:w w:val="100"/>
        </w:rPr>
        <w:t>Государства-участники принимают все соответствующие меры для того, чтобы ликвидировать дискриминацию в отношении женщин, с тем чтобы обеспечить им равные права с мужчинами в области образования и, в частности, обеспечить на основе равенства мужчин и женщин:</w:t>
      </w:r>
    </w:p>
    <w:p w:rsidR="006B14A9" w:rsidRPr="006B14A9" w:rsidRDefault="006B14A9" w:rsidP="00163B3C">
      <w:pPr>
        <w:tabs>
          <w:tab w:val="left" w:pos="1843"/>
        </w:tabs>
        <w:spacing w:before="100" w:line="240" w:lineRule="auto"/>
        <w:ind w:left="1559" w:right="1264"/>
        <w:jc w:val="both"/>
        <w:rPr>
          <w:i/>
          <w:iCs/>
          <w:spacing w:val="0"/>
          <w:w w:val="100"/>
        </w:rPr>
      </w:pPr>
      <w:r w:rsidRPr="006B14A9">
        <w:rPr>
          <w:i/>
          <w:iCs/>
          <w:spacing w:val="0"/>
          <w:w w:val="100"/>
        </w:rPr>
        <w:t>а)</w:t>
      </w:r>
      <w:r w:rsidRPr="006B14A9">
        <w:rPr>
          <w:i/>
          <w:iCs/>
          <w:spacing w:val="0"/>
          <w:w w:val="100"/>
        </w:rPr>
        <w:tab/>
        <w:t>одинаковые условия для ориентации в выборе профессии или специальности, для доступа к образованию и получению дипломов в учебных заведениях всех категорий как в сельских, так и в городских районах; это равенство обеспечивается в дошкольном, общем, специальном и высшем техническом образовании, а также во всех видах профессиональной подготовки;</w:t>
      </w:r>
    </w:p>
    <w:p w:rsidR="006B14A9" w:rsidRPr="006B14A9" w:rsidRDefault="006B14A9" w:rsidP="00163B3C">
      <w:pPr>
        <w:tabs>
          <w:tab w:val="left" w:pos="1843"/>
        </w:tabs>
        <w:spacing w:before="100" w:line="240" w:lineRule="auto"/>
        <w:ind w:left="1559" w:right="1264"/>
        <w:jc w:val="both"/>
        <w:rPr>
          <w:i/>
          <w:iCs/>
          <w:spacing w:val="0"/>
          <w:w w:val="100"/>
        </w:rPr>
      </w:pPr>
      <w:r w:rsidRPr="006B14A9">
        <w:rPr>
          <w:i/>
          <w:iCs/>
          <w:spacing w:val="0"/>
          <w:w w:val="100"/>
        </w:rPr>
        <w:t>b)</w:t>
      </w:r>
      <w:r w:rsidRPr="006B14A9">
        <w:rPr>
          <w:i/>
          <w:iCs/>
          <w:spacing w:val="0"/>
          <w:w w:val="100"/>
        </w:rPr>
        <w:tab/>
        <w:t>доступ к одинаковым программам обучения, одинаковым экзаменам, преподавательскому составу одинаковой квалификации, школьным помещениям и оборудованию равного качества;</w:t>
      </w:r>
    </w:p>
    <w:p w:rsidR="006B14A9" w:rsidRPr="006B14A9" w:rsidRDefault="006B14A9" w:rsidP="00163B3C">
      <w:pPr>
        <w:tabs>
          <w:tab w:val="left" w:pos="1843"/>
        </w:tabs>
        <w:spacing w:before="100" w:line="240" w:lineRule="auto"/>
        <w:ind w:left="1559" w:right="1264"/>
        <w:jc w:val="both"/>
        <w:rPr>
          <w:i/>
          <w:iCs/>
          <w:spacing w:val="0"/>
          <w:w w:val="100"/>
        </w:rPr>
      </w:pPr>
      <w:r w:rsidRPr="006B14A9">
        <w:rPr>
          <w:i/>
          <w:iCs/>
          <w:spacing w:val="0"/>
          <w:w w:val="100"/>
        </w:rPr>
        <w:t>с)</w:t>
      </w:r>
      <w:r w:rsidRPr="006B14A9">
        <w:rPr>
          <w:i/>
          <w:iCs/>
          <w:spacing w:val="0"/>
          <w:w w:val="100"/>
        </w:rPr>
        <w:tab/>
        <w:t>устранение любой стереотипной концепции роли мужчин и женщин на всех уровнях и во всех формах обучения путем поощрения совместного обучения и других видов обучения, которые будут содействовать достижению этой цели, и, в частности, путем пересмотра учебных пособий и школьных программ и адаптации методов обучения;</w:t>
      </w:r>
    </w:p>
    <w:p w:rsidR="006B14A9" w:rsidRPr="006B14A9" w:rsidRDefault="006B14A9" w:rsidP="00163B3C">
      <w:pPr>
        <w:tabs>
          <w:tab w:val="left" w:pos="1843"/>
        </w:tabs>
        <w:spacing w:before="100" w:line="240" w:lineRule="auto"/>
        <w:ind w:left="1559" w:right="1264"/>
        <w:jc w:val="both"/>
        <w:rPr>
          <w:i/>
          <w:iCs/>
          <w:spacing w:val="0"/>
          <w:w w:val="100"/>
        </w:rPr>
      </w:pPr>
      <w:r w:rsidRPr="006B14A9">
        <w:rPr>
          <w:i/>
          <w:iCs/>
          <w:spacing w:val="0"/>
          <w:w w:val="100"/>
        </w:rPr>
        <w:t>d)</w:t>
      </w:r>
      <w:r w:rsidRPr="006B14A9">
        <w:rPr>
          <w:i/>
          <w:iCs/>
          <w:spacing w:val="0"/>
          <w:w w:val="100"/>
        </w:rPr>
        <w:tab/>
        <w:t>одинаковые возможности получения стипендий и других пособий на образование;</w:t>
      </w:r>
    </w:p>
    <w:p w:rsidR="006B14A9" w:rsidRPr="006B14A9" w:rsidRDefault="006B14A9" w:rsidP="00163B3C">
      <w:pPr>
        <w:tabs>
          <w:tab w:val="left" w:pos="1843"/>
        </w:tabs>
        <w:spacing w:before="100" w:line="240" w:lineRule="auto"/>
        <w:ind w:left="1559" w:right="1264"/>
        <w:jc w:val="both"/>
        <w:rPr>
          <w:i/>
          <w:iCs/>
          <w:spacing w:val="0"/>
          <w:w w:val="100"/>
        </w:rPr>
      </w:pPr>
      <w:r w:rsidRPr="006B14A9">
        <w:rPr>
          <w:i/>
          <w:iCs/>
          <w:spacing w:val="0"/>
          <w:w w:val="100"/>
        </w:rPr>
        <w:t>е)</w:t>
      </w:r>
      <w:r w:rsidRPr="006B14A9">
        <w:rPr>
          <w:i/>
          <w:iCs/>
          <w:spacing w:val="0"/>
          <w:w w:val="100"/>
        </w:rPr>
        <w:tab/>
        <w:t>одинаковые возможности доступа к программам продолжения образования, включая программы распространения грамотности среди взрослых и программы функциональной грамотности, направленные, в частности, на сокращение как можно скорее любого разрыва в знаниях мужчин и женщин;</w:t>
      </w:r>
    </w:p>
    <w:p w:rsidR="006B14A9" w:rsidRPr="00163B3C" w:rsidRDefault="006B14A9" w:rsidP="00163B3C">
      <w:pPr>
        <w:pStyle w:val="BodyTextIndent3"/>
        <w:tabs>
          <w:tab w:val="left" w:pos="1843"/>
        </w:tabs>
        <w:spacing w:before="100" w:after="0" w:line="240" w:lineRule="auto"/>
        <w:ind w:left="1559" w:right="1264"/>
        <w:jc w:val="both"/>
        <w:rPr>
          <w:i/>
          <w:spacing w:val="0"/>
          <w:w w:val="100"/>
          <w:sz w:val="20"/>
          <w:szCs w:val="20"/>
        </w:rPr>
      </w:pPr>
      <w:r w:rsidRPr="00163B3C">
        <w:rPr>
          <w:i/>
          <w:spacing w:val="0"/>
          <w:w w:val="100"/>
          <w:sz w:val="20"/>
          <w:szCs w:val="20"/>
        </w:rPr>
        <w:t>f)</w:t>
      </w:r>
      <w:r w:rsidRPr="00163B3C">
        <w:rPr>
          <w:i/>
          <w:spacing w:val="0"/>
          <w:w w:val="100"/>
          <w:sz w:val="20"/>
          <w:szCs w:val="20"/>
        </w:rPr>
        <w:tab/>
        <w:t>сокращение числа девушек, не заканчивающих школу, и разработку программ для девушек и женщин, преждевременно покинувших школу;</w:t>
      </w:r>
    </w:p>
    <w:p w:rsidR="006B14A9" w:rsidRPr="006B14A9" w:rsidRDefault="006B14A9" w:rsidP="00163B3C">
      <w:pPr>
        <w:tabs>
          <w:tab w:val="left" w:pos="1843"/>
        </w:tabs>
        <w:spacing w:before="100" w:line="240" w:lineRule="auto"/>
        <w:ind w:left="1559" w:right="1264"/>
        <w:jc w:val="both"/>
        <w:rPr>
          <w:i/>
          <w:iCs/>
          <w:spacing w:val="0"/>
          <w:w w:val="100"/>
        </w:rPr>
      </w:pPr>
      <w:r w:rsidRPr="006B14A9">
        <w:rPr>
          <w:i/>
          <w:iCs/>
          <w:spacing w:val="0"/>
          <w:w w:val="100"/>
        </w:rPr>
        <w:t>g)</w:t>
      </w:r>
      <w:r w:rsidRPr="006B14A9">
        <w:rPr>
          <w:i/>
          <w:iCs/>
          <w:spacing w:val="0"/>
          <w:w w:val="100"/>
        </w:rPr>
        <w:tab/>
        <w:t>одинаковые возможности активно участвовать в занятиях спортом и физической подготовкой;</w:t>
      </w:r>
    </w:p>
    <w:p w:rsidR="006B14A9" w:rsidRDefault="006B14A9" w:rsidP="00163B3C">
      <w:pPr>
        <w:tabs>
          <w:tab w:val="left" w:pos="1843"/>
        </w:tabs>
        <w:spacing w:before="100" w:line="240" w:lineRule="auto"/>
        <w:ind w:left="1559" w:right="1264"/>
        <w:jc w:val="both"/>
        <w:rPr>
          <w:i/>
          <w:iCs/>
          <w:spacing w:val="0"/>
          <w:w w:val="100"/>
        </w:rPr>
      </w:pPr>
      <w:r w:rsidRPr="006B14A9">
        <w:rPr>
          <w:i/>
          <w:iCs/>
          <w:spacing w:val="0"/>
          <w:w w:val="100"/>
        </w:rPr>
        <w:t>h)</w:t>
      </w:r>
      <w:r w:rsidRPr="006B14A9">
        <w:rPr>
          <w:i/>
          <w:iCs/>
          <w:spacing w:val="0"/>
          <w:w w:val="100"/>
        </w:rPr>
        <w:tab/>
        <w:t xml:space="preserve">доступ к специальной информации образовательного характера в целях содействия обеспечению здоровья и благосостояния семей, включая информацию и консультации о планировании размера семьи. </w:t>
      </w:r>
    </w:p>
    <w:p w:rsidR="00163B3C" w:rsidRPr="006B14A9" w:rsidRDefault="00163B3C" w:rsidP="00163B3C">
      <w:pPr>
        <w:tabs>
          <w:tab w:val="left" w:pos="1843"/>
        </w:tabs>
        <w:spacing w:before="100" w:line="240" w:lineRule="auto"/>
        <w:ind w:left="1559" w:right="1264"/>
        <w:jc w:val="both"/>
        <w:rPr>
          <w:spacing w:val="0"/>
          <w:w w:val="100"/>
        </w:rPr>
      </w:pPr>
    </w:p>
    <w:p w:rsidR="006B14A9" w:rsidRPr="00163B3C" w:rsidRDefault="006B14A9" w:rsidP="00163B3C">
      <w:pPr>
        <w:spacing w:line="240" w:lineRule="auto"/>
        <w:ind w:left="1264" w:right="1264" w:hanging="413"/>
        <w:jc w:val="both"/>
        <w:rPr>
          <w:spacing w:val="0"/>
          <w:w w:val="100"/>
          <w:sz w:val="22"/>
          <w:szCs w:val="22"/>
        </w:rPr>
      </w:pPr>
      <w:r w:rsidRPr="00163B3C">
        <w:rPr>
          <w:b/>
          <w:spacing w:val="0"/>
          <w:w w:val="100"/>
          <w:sz w:val="22"/>
          <w:szCs w:val="22"/>
        </w:rPr>
        <w:t>I.</w:t>
      </w:r>
      <w:r w:rsidRPr="00163B3C">
        <w:rPr>
          <w:b/>
          <w:spacing w:val="0"/>
          <w:w w:val="100"/>
          <w:sz w:val="22"/>
          <w:szCs w:val="22"/>
        </w:rPr>
        <w:tab/>
        <w:t>Анализ уровня образования женщин</w:t>
      </w:r>
    </w:p>
    <w:p w:rsidR="00163B3C" w:rsidRDefault="00163B3C" w:rsidP="00163B3C">
      <w:pPr>
        <w:spacing w:line="240" w:lineRule="auto"/>
        <w:ind w:left="1264" w:right="1264"/>
        <w:jc w:val="right"/>
        <w:rPr>
          <w:spacing w:val="0"/>
          <w:w w:val="100"/>
        </w:rPr>
      </w:pPr>
      <w:r>
        <w:rPr>
          <w:spacing w:val="0"/>
          <w:w w:val="100"/>
        </w:rPr>
        <w:t>(</w:t>
      </w:r>
      <w:r w:rsidR="006B14A9" w:rsidRPr="006B14A9">
        <w:rPr>
          <w:spacing w:val="0"/>
          <w:w w:val="100"/>
        </w:rPr>
        <w:t>169</w:t>
      </w:r>
      <w:r>
        <w:rPr>
          <w:spacing w:val="0"/>
          <w:w w:val="100"/>
        </w:rPr>
        <w:t>)</w:t>
      </w:r>
    </w:p>
    <w:p w:rsidR="006B14A9" w:rsidRPr="006B14A9" w:rsidRDefault="006B14A9" w:rsidP="006B14A9">
      <w:pPr>
        <w:spacing w:line="240" w:lineRule="auto"/>
        <w:ind w:left="1264" w:right="1264"/>
        <w:jc w:val="both"/>
        <w:rPr>
          <w:spacing w:val="0"/>
          <w:w w:val="100"/>
        </w:rPr>
      </w:pPr>
      <w:r w:rsidRPr="006B14A9">
        <w:rPr>
          <w:spacing w:val="0"/>
          <w:w w:val="100"/>
        </w:rPr>
        <w:t>Школьное образование для девочек было официально введено в 1928 году. Это событие имело важное значение, поскольку образование дало возможность существенно расширить участие женщин в жизни общества и обеспечить их выход на рынок труда, что благотворно сказалось на развитии общества и изменении отношения к роли женщины в различных сферах жизни</w:t>
      </w:r>
      <w:r w:rsidRPr="006B14A9">
        <w:rPr>
          <w:rStyle w:val="FootnoteReference"/>
          <w:spacing w:val="0"/>
          <w:w w:val="100"/>
          <w:position w:val="0"/>
        </w:rPr>
        <w:footnoteReference w:id="20"/>
      </w:r>
      <w:r w:rsidRPr="006B14A9">
        <w:rPr>
          <w:spacing w:val="0"/>
          <w:w w:val="100"/>
        </w:rPr>
        <w:t>.</w:t>
      </w:r>
    </w:p>
    <w:p w:rsidR="00163B3C" w:rsidRDefault="00163B3C" w:rsidP="00163B3C">
      <w:pPr>
        <w:spacing w:line="240" w:lineRule="auto"/>
        <w:ind w:left="1264" w:right="1264"/>
        <w:jc w:val="right"/>
        <w:rPr>
          <w:spacing w:val="0"/>
          <w:w w:val="100"/>
        </w:rPr>
      </w:pPr>
      <w:r>
        <w:rPr>
          <w:spacing w:val="0"/>
          <w:w w:val="100"/>
        </w:rPr>
        <w:t>(</w:t>
      </w:r>
      <w:r w:rsidR="006B14A9" w:rsidRPr="006B14A9">
        <w:rPr>
          <w:spacing w:val="0"/>
          <w:w w:val="100"/>
        </w:rPr>
        <w:t>170</w:t>
      </w:r>
      <w:r>
        <w:rPr>
          <w:spacing w:val="0"/>
          <w:w w:val="100"/>
        </w:rPr>
        <w:t>)</w:t>
      </w:r>
    </w:p>
    <w:p w:rsidR="006B14A9" w:rsidRPr="006B14A9" w:rsidRDefault="006B14A9" w:rsidP="006B14A9">
      <w:pPr>
        <w:spacing w:line="240" w:lineRule="auto"/>
        <w:ind w:left="1264" w:right="1264"/>
        <w:jc w:val="both"/>
        <w:rPr>
          <w:spacing w:val="0"/>
          <w:w w:val="100"/>
        </w:rPr>
      </w:pPr>
      <w:r w:rsidRPr="006B14A9">
        <w:rPr>
          <w:spacing w:val="0"/>
          <w:w w:val="100"/>
        </w:rPr>
        <w:t>Девочки, посещающие государственные школы, составляют 50,5 процента от общего числа учащихся. В 2004/05 учебном году в государственных школах обучалось 123 237 учащихся, из них 62 185 девочек. В том же учебном году число девочек, посещающих частные школы, возросло до 13 961 (из 31 098 учащихся в целом), в то время как в 2001/02 учебном году их численность составляла 11 848 (из 26 692 учащихся)</w:t>
      </w:r>
      <w:r w:rsidRPr="006B14A9">
        <w:rPr>
          <w:rStyle w:val="FootnoteReference"/>
          <w:spacing w:val="0"/>
          <w:w w:val="100"/>
          <w:position w:val="0"/>
        </w:rPr>
        <w:footnoteReference w:id="21"/>
      </w:r>
      <w:r w:rsidRPr="006B14A9">
        <w:rPr>
          <w:spacing w:val="0"/>
          <w:w w:val="100"/>
        </w:rPr>
        <w:t>.</w:t>
      </w:r>
    </w:p>
    <w:p w:rsidR="00163B3C" w:rsidRDefault="00163B3C" w:rsidP="00163B3C">
      <w:pPr>
        <w:spacing w:line="240" w:lineRule="auto"/>
        <w:ind w:left="1264" w:right="1264"/>
        <w:jc w:val="right"/>
        <w:rPr>
          <w:spacing w:val="0"/>
          <w:w w:val="100"/>
        </w:rPr>
      </w:pPr>
      <w:r>
        <w:rPr>
          <w:spacing w:val="0"/>
          <w:w w:val="100"/>
        </w:rPr>
        <w:t>(</w:t>
      </w:r>
      <w:r w:rsidR="006B14A9" w:rsidRPr="006B14A9">
        <w:rPr>
          <w:spacing w:val="0"/>
          <w:w w:val="100"/>
        </w:rPr>
        <w:t>171</w:t>
      </w:r>
      <w:r>
        <w:rPr>
          <w:spacing w:val="0"/>
          <w:w w:val="100"/>
        </w:rPr>
        <w:t>)</w:t>
      </w:r>
    </w:p>
    <w:p w:rsidR="006B14A9" w:rsidRDefault="006B14A9" w:rsidP="006B14A9">
      <w:pPr>
        <w:spacing w:line="240" w:lineRule="auto"/>
        <w:ind w:left="1264" w:right="1264"/>
        <w:jc w:val="both"/>
        <w:rPr>
          <w:spacing w:val="0"/>
          <w:w w:val="100"/>
        </w:rPr>
      </w:pPr>
      <w:r w:rsidRPr="006B14A9">
        <w:rPr>
          <w:spacing w:val="0"/>
          <w:w w:val="100"/>
        </w:rPr>
        <w:t xml:space="preserve">Получение женщинами образования и меры по </w:t>
      </w:r>
      <w:r w:rsidR="00AF4B36">
        <w:rPr>
          <w:spacing w:val="0"/>
          <w:w w:val="100"/>
        </w:rPr>
        <w:t>обеспечению</w:t>
      </w:r>
      <w:r w:rsidRPr="006B14A9">
        <w:rPr>
          <w:spacing w:val="0"/>
          <w:w w:val="100"/>
        </w:rPr>
        <w:t xml:space="preserve"> гендерного равенства в этой сфере свидетельствуют о заботе и неустанных усилиях, которые предпринимает правительство страны для повышения культурного и образовательного уровня женщин. Принцип гендерного равенства соблюдается при приеме в учебные заведения на всех уровнях системы образования, и обучению женщин уделяется первостепенное внимание, о чем свидетельствуют данные таблицы, приведенные ниже. Следует отметить, что в докладе Организации Объединенных Наций за 2004 год Бахрейн занимал первое место по показателям в сфере начального образования. </w:t>
      </w:r>
    </w:p>
    <w:p w:rsidR="00163B3C" w:rsidRPr="006B14A9" w:rsidRDefault="00163B3C" w:rsidP="006B14A9">
      <w:pPr>
        <w:spacing w:line="240" w:lineRule="auto"/>
        <w:ind w:left="1264" w:right="1264"/>
        <w:jc w:val="both"/>
        <w:rPr>
          <w:spacing w:val="0"/>
          <w:w w:val="100"/>
        </w:rPr>
      </w:pPr>
    </w:p>
    <w:p w:rsidR="006B14A9" w:rsidRDefault="006B14A9" w:rsidP="00163B3C">
      <w:pPr>
        <w:pStyle w:val="H1"/>
        <w:spacing w:line="240" w:lineRule="auto"/>
        <w:ind w:left="1264" w:right="1264"/>
        <w:outlineLvl w:val="9"/>
        <w:rPr>
          <w:spacing w:val="0"/>
          <w:w w:val="100"/>
          <w:sz w:val="20"/>
        </w:rPr>
      </w:pPr>
      <w:r w:rsidRPr="006B14A9">
        <w:rPr>
          <w:spacing w:val="0"/>
          <w:w w:val="100"/>
          <w:sz w:val="20"/>
        </w:rPr>
        <w:t xml:space="preserve">Таблица 12. </w:t>
      </w:r>
      <w:r w:rsidR="00163B3C">
        <w:rPr>
          <w:spacing w:val="0"/>
          <w:w w:val="100"/>
          <w:sz w:val="20"/>
        </w:rPr>
        <w:t xml:space="preserve"> </w:t>
      </w:r>
      <w:r w:rsidRPr="006B14A9">
        <w:rPr>
          <w:spacing w:val="0"/>
          <w:w w:val="100"/>
          <w:sz w:val="20"/>
        </w:rPr>
        <w:t xml:space="preserve">Доля лиц, получившие соответствующее образование, в общей численности населения Бахрейна (в возрасте 15 лет и старше) в 1991 </w:t>
      </w:r>
      <w:r w:rsidR="00163B3C">
        <w:rPr>
          <w:spacing w:val="0"/>
          <w:w w:val="100"/>
          <w:sz w:val="20"/>
        </w:rPr>
        <w:br/>
      </w:r>
      <w:r w:rsidRPr="006B14A9">
        <w:rPr>
          <w:spacing w:val="0"/>
          <w:w w:val="100"/>
          <w:sz w:val="20"/>
        </w:rPr>
        <w:t>и 2001 годах</w:t>
      </w:r>
    </w:p>
    <w:p w:rsidR="00163B3C" w:rsidRPr="00163B3C" w:rsidRDefault="00163B3C" w:rsidP="00163B3C"/>
    <w:tbl>
      <w:tblPr>
        <w:tblW w:w="7451" w:type="dxa"/>
        <w:tblInd w:w="1304" w:type="dxa"/>
        <w:tblLayout w:type="fixed"/>
        <w:tblLook w:val="0000" w:firstRow="0" w:lastRow="0" w:firstColumn="0" w:lastColumn="0" w:noHBand="0" w:noVBand="0"/>
      </w:tblPr>
      <w:tblGrid>
        <w:gridCol w:w="3574"/>
        <w:gridCol w:w="1184"/>
        <w:gridCol w:w="24"/>
        <w:gridCol w:w="826"/>
        <w:gridCol w:w="993"/>
        <w:gridCol w:w="850"/>
      </w:tblGrid>
      <w:tr w:rsidR="006B14A9" w:rsidRPr="00163B3C">
        <w:tblPrEx>
          <w:tblCellMar>
            <w:top w:w="0" w:type="dxa"/>
            <w:bottom w:w="0" w:type="dxa"/>
          </w:tblCellMar>
        </w:tblPrEx>
        <w:tc>
          <w:tcPr>
            <w:tcW w:w="3574" w:type="dxa"/>
            <w:tcBorders>
              <w:top w:val="single" w:sz="4" w:space="0" w:color="auto"/>
              <w:left w:val="single" w:sz="4" w:space="0" w:color="auto"/>
              <w:right w:val="single" w:sz="4" w:space="0" w:color="auto"/>
            </w:tcBorders>
            <w:shd w:val="clear" w:color="auto" w:fill="auto"/>
          </w:tcPr>
          <w:p w:rsidR="006B14A9" w:rsidRPr="006E1B9C" w:rsidRDefault="006B14A9" w:rsidP="00183B3F">
            <w:pPr>
              <w:pStyle w:val="H56"/>
              <w:keepNext w:val="0"/>
              <w:keepLines w:val="0"/>
              <w:tabs>
                <w:tab w:val="clear" w:pos="360"/>
              </w:tabs>
              <w:spacing w:line="240" w:lineRule="auto"/>
              <w:jc w:val="both"/>
              <w:outlineLvl w:val="9"/>
              <w:rPr>
                <w:i/>
                <w:spacing w:val="0"/>
                <w:w w:val="100"/>
                <w:sz w:val="18"/>
                <w:szCs w:val="18"/>
              </w:rPr>
            </w:pPr>
          </w:p>
        </w:tc>
        <w:tc>
          <w:tcPr>
            <w:tcW w:w="2034" w:type="dxa"/>
            <w:gridSpan w:val="3"/>
            <w:tcBorders>
              <w:top w:val="single" w:sz="4" w:space="0" w:color="auto"/>
              <w:left w:val="single" w:sz="4" w:space="0" w:color="auto"/>
              <w:bottom w:val="single" w:sz="4" w:space="0" w:color="auto"/>
              <w:right w:val="single" w:sz="4" w:space="0" w:color="auto"/>
            </w:tcBorders>
            <w:shd w:val="clear" w:color="auto" w:fill="auto"/>
          </w:tcPr>
          <w:p w:rsidR="006B14A9" w:rsidRPr="006E1B9C" w:rsidRDefault="006B14A9" w:rsidP="00163B3C">
            <w:pPr>
              <w:spacing w:line="240" w:lineRule="auto"/>
              <w:jc w:val="center"/>
              <w:rPr>
                <w:i/>
                <w:spacing w:val="0"/>
                <w:w w:val="100"/>
                <w:sz w:val="18"/>
                <w:szCs w:val="18"/>
              </w:rPr>
            </w:pPr>
            <w:r w:rsidRPr="006E1B9C">
              <w:rPr>
                <w:i/>
                <w:spacing w:val="0"/>
                <w:w w:val="100"/>
                <w:sz w:val="18"/>
                <w:szCs w:val="18"/>
              </w:rPr>
              <w:t>Мужчины</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tcPr>
          <w:p w:rsidR="006B14A9" w:rsidRPr="006E1B9C" w:rsidRDefault="006B14A9" w:rsidP="00163B3C">
            <w:pPr>
              <w:spacing w:line="240" w:lineRule="auto"/>
              <w:jc w:val="center"/>
              <w:rPr>
                <w:i/>
                <w:spacing w:val="0"/>
                <w:w w:val="100"/>
                <w:sz w:val="18"/>
                <w:szCs w:val="18"/>
              </w:rPr>
            </w:pPr>
            <w:r w:rsidRPr="006E1B9C">
              <w:rPr>
                <w:i/>
                <w:spacing w:val="0"/>
                <w:w w:val="100"/>
                <w:sz w:val="18"/>
                <w:szCs w:val="18"/>
              </w:rPr>
              <w:t>Женщины</w:t>
            </w:r>
          </w:p>
        </w:tc>
      </w:tr>
      <w:tr w:rsidR="006B14A9" w:rsidRPr="00163B3C">
        <w:tblPrEx>
          <w:tblCellMar>
            <w:top w:w="0" w:type="dxa"/>
            <w:bottom w:w="0" w:type="dxa"/>
          </w:tblCellMar>
        </w:tblPrEx>
        <w:tc>
          <w:tcPr>
            <w:tcW w:w="3574" w:type="dxa"/>
            <w:tcBorders>
              <w:left w:val="single" w:sz="4" w:space="0" w:color="auto"/>
              <w:right w:val="single" w:sz="4" w:space="0" w:color="auto"/>
            </w:tcBorders>
            <w:shd w:val="clear" w:color="auto" w:fill="auto"/>
          </w:tcPr>
          <w:p w:rsidR="006B14A9" w:rsidRPr="006E1B9C" w:rsidRDefault="00163B3C" w:rsidP="00183B3F">
            <w:pPr>
              <w:spacing w:line="240" w:lineRule="auto"/>
              <w:jc w:val="both"/>
              <w:rPr>
                <w:i/>
                <w:spacing w:val="0"/>
                <w:w w:val="100"/>
                <w:sz w:val="18"/>
                <w:szCs w:val="18"/>
              </w:rPr>
            </w:pPr>
            <w:r w:rsidRPr="006E1B9C">
              <w:rPr>
                <w:i/>
                <w:spacing w:val="0"/>
                <w:w w:val="100"/>
                <w:sz w:val="18"/>
                <w:szCs w:val="18"/>
              </w:rPr>
              <w:t>Уровень полученного образования</w:t>
            </w:r>
          </w:p>
        </w:tc>
        <w:tc>
          <w:tcPr>
            <w:tcW w:w="1184" w:type="dxa"/>
            <w:tcBorders>
              <w:top w:val="single" w:sz="4" w:space="0" w:color="auto"/>
              <w:left w:val="single" w:sz="4" w:space="0" w:color="auto"/>
              <w:bottom w:val="single" w:sz="4" w:space="0" w:color="auto"/>
              <w:right w:val="single" w:sz="4" w:space="0" w:color="auto"/>
            </w:tcBorders>
            <w:shd w:val="clear" w:color="auto" w:fill="auto"/>
          </w:tcPr>
          <w:p w:rsidR="006B14A9" w:rsidRPr="006E1B9C" w:rsidRDefault="006B14A9" w:rsidP="00163B3C">
            <w:pPr>
              <w:spacing w:line="240" w:lineRule="auto"/>
              <w:jc w:val="center"/>
              <w:rPr>
                <w:i/>
                <w:spacing w:val="0"/>
                <w:w w:val="100"/>
                <w:sz w:val="18"/>
                <w:szCs w:val="18"/>
              </w:rPr>
            </w:pPr>
            <w:r w:rsidRPr="006E1B9C">
              <w:rPr>
                <w:i/>
                <w:spacing w:val="0"/>
                <w:w w:val="100"/>
                <w:sz w:val="18"/>
                <w:szCs w:val="18"/>
              </w:rPr>
              <w:t>Процентная доля</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tcPr>
          <w:p w:rsidR="006B14A9" w:rsidRPr="006E1B9C" w:rsidRDefault="006B14A9" w:rsidP="00163B3C">
            <w:pPr>
              <w:spacing w:line="240" w:lineRule="auto"/>
              <w:jc w:val="center"/>
              <w:rPr>
                <w:i/>
                <w:spacing w:val="0"/>
                <w:w w:val="100"/>
                <w:sz w:val="18"/>
                <w:szCs w:val="18"/>
              </w:rPr>
            </w:pPr>
            <w:r w:rsidRPr="006E1B9C">
              <w:rPr>
                <w:i/>
                <w:spacing w:val="0"/>
                <w:w w:val="100"/>
                <w:sz w:val="18"/>
                <w:szCs w:val="18"/>
              </w:rPr>
              <w:t>Число</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6B14A9" w:rsidRPr="006E1B9C" w:rsidRDefault="006B14A9" w:rsidP="00163B3C">
            <w:pPr>
              <w:spacing w:line="240" w:lineRule="auto"/>
              <w:jc w:val="center"/>
              <w:rPr>
                <w:i/>
                <w:spacing w:val="0"/>
                <w:w w:val="100"/>
                <w:sz w:val="18"/>
                <w:szCs w:val="18"/>
              </w:rPr>
            </w:pPr>
            <w:r w:rsidRPr="006E1B9C">
              <w:rPr>
                <w:i/>
                <w:spacing w:val="0"/>
                <w:w w:val="100"/>
                <w:sz w:val="18"/>
                <w:szCs w:val="18"/>
              </w:rPr>
              <w:t>Процент</w:t>
            </w:r>
            <w:r w:rsidR="00163B3C" w:rsidRPr="006E1B9C">
              <w:rPr>
                <w:i/>
                <w:spacing w:val="0"/>
                <w:w w:val="100"/>
                <w:sz w:val="18"/>
                <w:szCs w:val="18"/>
              </w:rPr>
              <w:t>-</w:t>
            </w:r>
            <w:r w:rsidRPr="006E1B9C">
              <w:rPr>
                <w:i/>
                <w:spacing w:val="0"/>
                <w:w w:val="100"/>
                <w:sz w:val="18"/>
                <w:szCs w:val="18"/>
              </w:rPr>
              <w:t>ная доля</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6B14A9" w:rsidRPr="006E1B9C" w:rsidRDefault="006B14A9" w:rsidP="00163B3C">
            <w:pPr>
              <w:spacing w:line="240" w:lineRule="auto"/>
              <w:jc w:val="center"/>
              <w:rPr>
                <w:i/>
                <w:spacing w:val="0"/>
                <w:w w:val="100"/>
                <w:sz w:val="18"/>
                <w:szCs w:val="18"/>
              </w:rPr>
            </w:pPr>
            <w:r w:rsidRPr="006E1B9C">
              <w:rPr>
                <w:i/>
                <w:spacing w:val="0"/>
                <w:w w:val="100"/>
                <w:sz w:val="18"/>
                <w:szCs w:val="18"/>
              </w:rPr>
              <w:t>Число</w:t>
            </w:r>
          </w:p>
        </w:tc>
      </w:tr>
      <w:tr w:rsidR="006B14A9" w:rsidRPr="00163B3C">
        <w:tblPrEx>
          <w:tblCellMar>
            <w:top w:w="0" w:type="dxa"/>
            <w:bottom w:w="0" w:type="dxa"/>
          </w:tblCellMar>
        </w:tblPrEx>
        <w:tc>
          <w:tcPr>
            <w:tcW w:w="3574" w:type="dxa"/>
            <w:tcBorders>
              <w:left w:val="single" w:sz="4" w:space="0" w:color="auto"/>
              <w:bottom w:val="single" w:sz="4" w:space="0" w:color="auto"/>
              <w:right w:val="single" w:sz="4" w:space="0" w:color="auto"/>
            </w:tcBorders>
            <w:shd w:val="clear" w:color="auto" w:fill="auto"/>
          </w:tcPr>
          <w:p w:rsidR="006B14A9" w:rsidRPr="006E1B9C" w:rsidRDefault="006B14A9" w:rsidP="00183B3F">
            <w:pPr>
              <w:spacing w:line="240" w:lineRule="auto"/>
              <w:jc w:val="both"/>
              <w:rPr>
                <w:i/>
                <w:spacing w:val="0"/>
                <w:w w:val="100"/>
                <w:sz w:val="18"/>
                <w:szCs w:val="18"/>
              </w:rPr>
            </w:pPr>
          </w:p>
        </w:tc>
        <w:tc>
          <w:tcPr>
            <w:tcW w:w="3877" w:type="dxa"/>
            <w:gridSpan w:val="5"/>
            <w:tcBorders>
              <w:top w:val="single" w:sz="4" w:space="0" w:color="auto"/>
              <w:left w:val="single" w:sz="4" w:space="0" w:color="auto"/>
              <w:bottom w:val="single" w:sz="4" w:space="0" w:color="auto"/>
              <w:right w:val="single" w:sz="4" w:space="0" w:color="auto"/>
            </w:tcBorders>
            <w:shd w:val="clear" w:color="auto" w:fill="auto"/>
          </w:tcPr>
          <w:p w:rsidR="006B14A9" w:rsidRPr="006E1B9C" w:rsidRDefault="006B14A9" w:rsidP="00163B3C">
            <w:pPr>
              <w:spacing w:line="240" w:lineRule="auto"/>
              <w:jc w:val="center"/>
              <w:rPr>
                <w:i/>
                <w:spacing w:val="0"/>
                <w:w w:val="100"/>
                <w:sz w:val="18"/>
                <w:szCs w:val="18"/>
              </w:rPr>
            </w:pPr>
            <w:r w:rsidRPr="006E1B9C">
              <w:rPr>
                <w:i/>
                <w:spacing w:val="0"/>
                <w:w w:val="100"/>
                <w:sz w:val="18"/>
                <w:szCs w:val="18"/>
              </w:rPr>
              <w:t>1991</w:t>
            </w:r>
          </w:p>
        </w:tc>
      </w:tr>
      <w:tr w:rsidR="006B14A9" w:rsidRPr="00163B3C">
        <w:tblPrEx>
          <w:tblCellMar>
            <w:top w:w="0" w:type="dxa"/>
            <w:bottom w:w="0" w:type="dxa"/>
          </w:tblCellMar>
        </w:tblPrEx>
        <w:tc>
          <w:tcPr>
            <w:tcW w:w="3574" w:type="dxa"/>
            <w:tcBorders>
              <w:top w:val="single" w:sz="4" w:space="0" w:color="auto"/>
              <w:left w:val="single" w:sz="4" w:space="0" w:color="auto"/>
              <w:right w:val="single" w:sz="4" w:space="0" w:color="auto"/>
            </w:tcBorders>
          </w:tcPr>
          <w:p w:rsidR="006B14A9" w:rsidRPr="00163B3C" w:rsidRDefault="006B14A9" w:rsidP="006E1B9C">
            <w:pPr>
              <w:spacing w:line="240" w:lineRule="auto"/>
              <w:rPr>
                <w:spacing w:val="0"/>
                <w:w w:val="100"/>
                <w:sz w:val="18"/>
                <w:szCs w:val="18"/>
              </w:rPr>
            </w:pPr>
            <w:r w:rsidRPr="00163B3C">
              <w:rPr>
                <w:spacing w:val="0"/>
                <w:w w:val="100"/>
                <w:sz w:val="18"/>
                <w:szCs w:val="18"/>
              </w:rPr>
              <w:t>Аттестат о среднем образовании</w:t>
            </w:r>
          </w:p>
        </w:tc>
        <w:tc>
          <w:tcPr>
            <w:tcW w:w="1208" w:type="dxa"/>
            <w:gridSpan w:val="2"/>
            <w:tcBorders>
              <w:top w:val="single" w:sz="4" w:space="0" w:color="auto"/>
              <w:left w:val="single" w:sz="4" w:space="0" w:color="auto"/>
            </w:tcBorders>
          </w:tcPr>
          <w:p w:rsidR="006B14A9" w:rsidRPr="00163B3C" w:rsidRDefault="006B14A9" w:rsidP="006E1B9C">
            <w:pPr>
              <w:spacing w:line="240" w:lineRule="auto"/>
              <w:ind w:right="172"/>
              <w:jc w:val="right"/>
              <w:rPr>
                <w:spacing w:val="0"/>
                <w:w w:val="100"/>
                <w:sz w:val="18"/>
                <w:szCs w:val="18"/>
              </w:rPr>
            </w:pPr>
            <w:r w:rsidRPr="00163B3C">
              <w:rPr>
                <w:spacing w:val="0"/>
                <w:w w:val="100"/>
                <w:sz w:val="18"/>
                <w:szCs w:val="18"/>
              </w:rPr>
              <w:t>71,70</w:t>
            </w:r>
          </w:p>
        </w:tc>
        <w:tc>
          <w:tcPr>
            <w:tcW w:w="826" w:type="dxa"/>
            <w:tcBorders>
              <w:top w:val="single" w:sz="4" w:space="0" w:color="auto"/>
            </w:tcBorders>
          </w:tcPr>
          <w:p w:rsidR="006B14A9" w:rsidRPr="00163B3C" w:rsidRDefault="006B14A9" w:rsidP="006E1B9C">
            <w:pPr>
              <w:spacing w:line="240" w:lineRule="auto"/>
              <w:ind w:right="57"/>
              <w:jc w:val="right"/>
              <w:rPr>
                <w:spacing w:val="0"/>
                <w:w w:val="100"/>
                <w:sz w:val="18"/>
                <w:szCs w:val="18"/>
              </w:rPr>
            </w:pPr>
            <w:r w:rsidRPr="00163B3C">
              <w:rPr>
                <w:spacing w:val="0"/>
                <w:w w:val="100"/>
                <w:sz w:val="18"/>
                <w:szCs w:val="18"/>
              </w:rPr>
              <w:t>26 124</w:t>
            </w:r>
          </w:p>
        </w:tc>
        <w:tc>
          <w:tcPr>
            <w:tcW w:w="993" w:type="dxa"/>
            <w:tcBorders>
              <w:top w:val="single" w:sz="4" w:space="0" w:color="auto"/>
            </w:tcBorders>
          </w:tcPr>
          <w:p w:rsidR="006B14A9" w:rsidRPr="00163B3C" w:rsidRDefault="006B14A9" w:rsidP="006E1B9C">
            <w:pPr>
              <w:spacing w:line="240" w:lineRule="auto"/>
              <w:ind w:right="57"/>
              <w:jc w:val="right"/>
              <w:rPr>
                <w:spacing w:val="0"/>
                <w:w w:val="100"/>
                <w:sz w:val="18"/>
                <w:szCs w:val="18"/>
              </w:rPr>
            </w:pPr>
            <w:r w:rsidRPr="00163B3C">
              <w:rPr>
                <w:spacing w:val="0"/>
                <w:w w:val="100"/>
                <w:sz w:val="18"/>
                <w:szCs w:val="18"/>
              </w:rPr>
              <w:t>73,49</w:t>
            </w:r>
          </w:p>
        </w:tc>
        <w:tc>
          <w:tcPr>
            <w:tcW w:w="850" w:type="dxa"/>
            <w:tcBorders>
              <w:top w:val="single" w:sz="4" w:space="0" w:color="auto"/>
              <w:right w:val="single" w:sz="4" w:space="0" w:color="auto"/>
            </w:tcBorders>
          </w:tcPr>
          <w:p w:rsidR="006B14A9" w:rsidRPr="00163B3C" w:rsidRDefault="006B14A9" w:rsidP="006E1B9C">
            <w:pPr>
              <w:spacing w:line="240" w:lineRule="auto"/>
              <w:ind w:right="57"/>
              <w:jc w:val="right"/>
              <w:rPr>
                <w:spacing w:val="0"/>
                <w:w w:val="100"/>
                <w:sz w:val="18"/>
                <w:szCs w:val="18"/>
              </w:rPr>
            </w:pPr>
            <w:r w:rsidRPr="00163B3C">
              <w:rPr>
                <w:spacing w:val="0"/>
                <w:w w:val="100"/>
                <w:sz w:val="18"/>
                <w:szCs w:val="18"/>
              </w:rPr>
              <w:t>22 330</w:t>
            </w:r>
          </w:p>
        </w:tc>
      </w:tr>
      <w:tr w:rsidR="006B14A9" w:rsidRPr="00163B3C">
        <w:tblPrEx>
          <w:tblCellMar>
            <w:top w:w="0" w:type="dxa"/>
            <w:bottom w:w="0" w:type="dxa"/>
          </w:tblCellMar>
        </w:tblPrEx>
        <w:tc>
          <w:tcPr>
            <w:tcW w:w="3574" w:type="dxa"/>
            <w:tcBorders>
              <w:left w:val="single" w:sz="4" w:space="0" w:color="auto"/>
              <w:right w:val="single" w:sz="4" w:space="0" w:color="auto"/>
            </w:tcBorders>
          </w:tcPr>
          <w:p w:rsidR="006B14A9" w:rsidRPr="00163B3C" w:rsidRDefault="006B14A9" w:rsidP="006E1B9C">
            <w:pPr>
              <w:spacing w:line="240" w:lineRule="auto"/>
              <w:rPr>
                <w:spacing w:val="0"/>
                <w:w w:val="100"/>
                <w:sz w:val="18"/>
                <w:szCs w:val="18"/>
              </w:rPr>
            </w:pPr>
            <w:r w:rsidRPr="00163B3C">
              <w:rPr>
                <w:spacing w:val="0"/>
                <w:w w:val="100"/>
                <w:sz w:val="18"/>
                <w:szCs w:val="18"/>
              </w:rPr>
              <w:t>Диплом об образовании выше средней ступени</w:t>
            </w:r>
          </w:p>
        </w:tc>
        <w:tc>
          <w:tcPr>
            <w:tcW w:w="1208" w:type="dxa"/>
            <w:gridSpan w:val="2"/>
            <w:tcBorders>
              <w:left w:val="single" w:sz="4" w:space="0" w:color="auto"/>
            </w:tcBorders>
          </w:tcPr>
          <w:p w:rsidR="006B14A9" w:rsidRPr="00163B3C" w:rsidRDefault="006B14A9" w:rsidP="006E1B9C">
            <w:pPr>
              <w:spacing w:line="240" w:lineRule="auto"/>
              <w:ind w:right="172"/>
              <w:jc w:val="right"/>
              <w:rPr>
                <w:spacing w:val="0"/>
                <w:w w:val="100"/>
                <w:sz w:val="18"/>
                <w:szCs w:val="18"/>
              </w:rPr>
            </w:pPr>
            <w:r w:rsidRPr="00163B3C">
              <w:rPr>
                <w:spacing w:val="0"/>
                <w:w w:val="100"/>
                <w:sz w:val="18"/>
                <w:szCs w:val="18"/>
              </w:rPr>
              <w:t>9,96</w:t>
            </w:r>
          </w:p>
        </w:tc>
        <w:tc>
          <w:tcPr>
            <w:tcW w:w="826" w:type="dxa"/>
          </w:tcPr>
          <w:p w:rsidR="006B14A9" w:rsidRPr="00163B3C" w:rsidRDefault="006B14A9" w:rsidP="006E1B9C">
            <w:pPr>
              <w:spacing w:line="240" w:lineRule="auto"/>
              <w:ind w:right="57"/>
              <w:jc w:val="right"/>
              <w:rPr>
                <w:spacing w:val="0"/>
                <w:w w:val="100"/>
                <w:sz w:val="18"/>
                <w:szCs w:val="18"/>
              </w:rPr>
            </w:pPr>
            <w:r w:rsidRPr="00163B3C">
              <w:rPr>
                <w:spacing w:val="0"/>
                <w:w w:val="100"/>
                <w:sz w:val="18"/>
                <w:szCs w:val="18"/>
              </w:rPr>
              <w:t>3 627</w:t>
            </w:r>
          </w:p>
        </w:tc>
        <w:tc>
          <w:tcPr>
            <w:tcW w:w="993" w:type="dxa"/>
          </w:tcPr>
          <w:p w:rsidR="006B14A9" w:rsidRPr="00163B3C" w:rsidRDefault="006B14A9" w:rsidP="006E1B9C">
            <w:pPr>
              <w:spacing w:line="240" w:lineRule="auto"/>
              <w:ind w:right="57"/>
              <w:jc w:val="right"/>
              <w:rPr>
                <w:spacing w:val="0"/>
                <w:w w:val="100"/>
                <w:sz w:val="18"/>
                <w:szCs w:val="18"/>
              </w:rPr>
            </w:pPr>
            <w:r w:rsidRPr="00163B3C">
              <w:rPr>
                <w:spacing w:val="0"/>
                <w:w w:val="100"/>
                <w:sz w:val="18"/>
                <w:szCs w:val="18"/>
              </w:rPr>
              <w:t>10,78</w:t>
            </w:r>
          </w:p>
        </w:tc>
        <w:tc>
          <w:tcPr>
            <w:tcW w:w="850" w:type="dxa"/>
            <w:tcBorders>
              <w:right w:val="single" w:sz="4" w:space="0" w:color="auto"/>
            </w:tcBorders>
          </w:tcPr>
          <w:p w:rsidR="006B14A9" w:rsidRPr="00163B3C" w:rsidRDefault="006B14A9" w:rsidP="006E1B9C">
            <w:pPr>
              <w:spacing w:line="240" w:lineRule="auto"/>
              <w:ind w:right="57"/>
              <w:jc w:val="right"/>
              <w:rPr>
                <w:spacing w:val="0"/>
                <w:w w:val="100"/>
                <w:sz w:val="18"/>
                <w:szCs w:val="18"/>
              </w:rPr>
            </w:pPr>
            <w:r w:rsidRPr="00163B3C">
              <w:rPr>
                <w:spacing w:val="0"/>
                <w:w w:val="100"/>
                <w:sz w:val="18"/>
                <w:szCs w:val="18"/>
              </w:rPr>
              <w:t>3 275</w:t>
            </w:r>
          </w:p>
        </w:tc>
      </w:tr>
      <w:tr w:rsidR="006B14A9" w:rsidRPr="00163B3C">
        <w:tblPrEx>
          <w:tblCellMar>
            <w:top w:w="0" w:type="dxa"/>
            <w:bottom w:w="0" w:type="dxa"/>
          </w:tblCellMar>
        </w:tblPrEx>
        <w:tc>
          <w:tcPr>
            <w:tcW w:w="3574" w:type="dxa"/>
            <w:tcBorders>
              <w:left w:val="single" w:sz="4" w:space="0" w:color="auto"/>
              <w:right w:val="single" w:sz="4" w:space="0" w:color="auto"/>
            </w:tcBorders>
          </w:tcPr>
          <w:p w:rsidR="006B14A9" w:rsidRPr="00163B3C" w:rsidRDefault="006B14A9" w:rsidP="006E1B9C">
            <w:pPr>
              <w:spacing w:line="240" w:lineRule="auto"/>
              <w:rPr>
                <w:spacing w:val="0"/>
                <w:w w:val="100"/>
                <w:sz w:val="18"/>
                <w:szCs w:val="18"/>
              </w:rPr>
            </w:pPr>
            <w:r w:rsidRPr="00163B3C">
              <w:rPr>
                <w:spacing w:val="0"/>
                <w:w w:val="100"/>
                <w:sz w:val="18"/>
                <w:szCs w:val="18"/>
              </w:rPr>
              <w:t>Степень бакалавра наук или искусств</w:t>
            </w:r>
          </w:p>
        </w:tc>
        <w:tc>
          <w:tcPr>
            <w:tcW w:w="1208" w:type="dxa"/>
            <w:gridSpan w:val="2"/>
            <w:tcBorders>
              <w:left w:val="single" w:sz="4" w:space="0" w:color="auto"/>
            </w:tcBorders>
          </w:tcPr>
          <w:p w:rsidR="006B14A9" w:rsidRPr="00163B3C" w:rsidRDefault="006B14A9" w:rsidP="006E1B9C">
            <w:pPr>
              <w:spacing w:line="240" w:lineRule="auto"/>
              <w:ind w:right="172"/>
              <w:jc w:val="right"/>
              <w:rPr>
                <w:spacing w:val="0"/>
                <w:w w:val="100"/>
                <w:sz w:val="18"/>
                <w:szCs w:val="18"/>
              </w:rPr>
            </w:pPr>
            <w:r w:rsidRPr="00163B3C">
              <w:rPr>
                <w:spacing w:val="0"/>
                <w:w w:val="100"/>
                <w:sz w:val="18"/>
                <w:szCs w:val="18"/>
              </w:rPr>
              <w:t>12,82</w:t>
            </w:r>
          </w:p>
        </w:tc>
        <w:tc>
          <w:tcPr>
            <w:tcW w:w="826" w:type="dxa"/>
          </w:tcPr>
          <w:p w:rsidR="006B14A9" w:rsidRPr="00163B3C" w:rsidRDefault="006B14A9" w:rsidP="006E1B9C">
            <w:pPr>
              <w:spacing w:line="240" w:lineRule="auto"/>
              <w:ind w:right="57"/>
              <w:jc w:val="right"/>
              <w:rPr>
                <w:spacing w:val="0"/>
                <w:w w:val="100"/>
                <w:sz w:val="18"/>
                <w:szCs w:val="18"/>
              </w:rPr>
            </w:pPr>
            <w:r w:rsidRPr="00163B3C">
              <w:rPr>
                <w:spacing w:val="0"/>
                <w:w w:val="100"/>
                <w:sz w:val="18"/>
                <w:szCs w:val="18"/>
              </w:rPr>
              <w:t>4 669</w:t>
            </w:r>
          </w:p>
        </w:tc>
        <w:tc>
          <w:tcPr>
            <w:tcW w:w="993" w:type="dxa"/>
          </w:tcPr>
          <w:p w:rsidR="006B14A9" w:rsidRPr="00163B3C" w:rsidRDefault="006B14A9" w:rsidP="006E1B9C">
            <w:pPr>
              <w:spacing w:line="240" w:lineRule="auto"/>
              <w:ind w:right="57"/>
              <w:jc w:val="right"/>
              <w:rPr>
                <w:spacing w:val="0"/>
                <w:w w:val="100"/>
                <w:sz w:val="18"/>
                <w:szCs w:val="18"/>
              </w:rPr>
            </w:pPr>
            <w:r w:rsidRPr="00163B3C">
              <w:rPr>
                <w:spacing w:val="0"/>
                <w:w w:val="100"/>
                <w:sz w:val="18"/>
                <w:szCs w:val="18"/>
              </w:rPr>
              <w:t>12,29</w:t>
            </w:r>
          </w:p>
        </w:tc>
        <w:tc>
          <w:tcPr>
            <w:tcW w:w="850" w:type="dxa"/>
            <w:tcBorders>
              <w:right w:val="single" w:sz="4" w:space="0" w:color="auto"/>
            </w:tcBorders>
          </w:tcPr>
          <w:p w:rsidR="006B14A9" w:rsidRPr="00163B3C" w:rsidRDefault="006B14A9" w:rsidP="006E1B9C">
            <w:pPr>
              <w:spacing w:line="240" w:lineRule="auto"/>
              <w:ind w:right="57"/>
              <w:jc w:val="right"/>
              <w:rPr>
                <w:spacing w:val="0"/>
                <w:w w:val="100"/>
                <w:sz w:val="18"/>
                <w:szCs w:val="18"/>
              </w:rPr>
            </w:pPr>
            <w:r w:rsidRPr="00163B3C">
              <w:rPr>
                <w:spacing w:val="0"/>
                <w:w w:val="100"/>
                <w:sz w:val="18"/>
                <w:szCs w:val="18"/>
              </w:rPr>
              <w:t>3 735</w:t>
            </w:r>
          </w:p>
        </w:tc>
      </w:tr>
      <w:tr w:rsidR="006B14A9" w:rsidRPr="00163B3C">
        <w:tblPrEx>
          <w:tblCellMar>
            <w:top w:w="0" w:type="dxa"/>
            <w:bottom w:w="0" w:type="dxa"/>
          </w:tblCellMar>
        </w:tblPrEx>
        <w:tc>
          <w:tcPr>
            <w:tcW w:w="3574" w:type="dxa"/>
            <w:tcBorders>
              <w:left w:val="single" w:sz="4" w:space="0" w:color="auto"/>
              <w:right w:val="single" w:sz="4" w:space="0" w:color="auto"/>
            </w:tcBorders>
          </w:tcPr>
          <w:p w:rsidR="006B14A9" w:rsidRPr="00163B3C" w:rsidRDefault="006B14A9" w:rsidP="006E1B9C">
            <w:pPr>
              <w:spacing w:line="240" w:lineRule="auto"/>
              <w:rPr>
                <w:spacing w:val="0"/>
                <w:w w:val="100"/>
                <w:sz w:val="18"/>
                <w:szCs w:val="18"/>
              </w:rPr>
            </w:pPr>
            <w:r w:rsidRPr="00163B3C">
              <w:rPr>
                <w:spacing w:val="0"/>
                <w:w w:val="100"/>
                <w:sz w:val="18"/>
                <w:szCs w:val="18"/>
              </w:rPr>
              <w:t xml:space="preserve">Диплом </w:t>
            </w:r>
            <w:r w:rsidR="00AF4B36" w:rsidRPr="00163B3C">
              <w:rPr>
                <w:spacing w:val="0"/>
                <w:w w:val="100"/>
                <w:sz w:val="18"/>
                <w:szCs w:val="18"/>
              </w:rPr>
              <w:t>вуз</w:t>
            </w:r>
            <w:r w:rsidRPr="00163B3C">
              <w:rPr>
                <w:spacing w:val="0"/>
                <w:w w:val="100"/>
                <w:sz w:val="18"/>
                <w:szCs w:val="18"/>
              </w:rPr>
              <w:t>а</w:t>
            </w:r>
          </w:p>
        </w:tc>
        <w:tc>
          <w:tcPr>
            <w:tcW w:w="1208" w:type="dxa"/>
            <w:gridSpan w:val="2"/>
            <w:tcBorders>
              <w:left w:val="single" w:sz="4" w:space="0" w:color="auto"/>
            </w:tcBorders>
          </w:tcPr>
          <w:p w:rsidR="006B14A9" w:rsidRPr="00163B3C" w:rsidRDefault="006B14A9" w:rsidP="006E1B9C">
            <w:pPr>
              <w:spacing w:line="240" w:lineRule="auto"/>
              <w:ind w:right="172"/>
              <w:jc w:val="right"/>
              <w:rPr>
                <w:spacing w:val="0"/>
                <w:w w:val="100"/>
                <w:sz w:val="18"/>
                <w:szCs w:val="18"/>
              </w:rPr>
            </w:pPr>
            <w:r w:rsidRPr="00163B3C">
              <w:rPr>
                <w:spacing w:val="0"/>
                <w:w w:val="100"/>
                <w:sz w:val="18"/>
                <w:szCs w:val="18"/>
              </w:rPr>
              <w:t>3,15</w:t>
            </w:r>
          </w:p>
        </w:tc>
        <w:tc>
          <w:tcPr>
            <w:tcW w:w="826" w:type="dxa"/>
          </w:tcPr>
          <w:p w:rsidR="006B14A9" w:rsidRPr="00163B3C" w:rsidRDefault="006B14A9" w:rsidP="006E1B9C">
            <w:pPr>
              <w:spacing w:line="240" w:lineRule="auto"/>
              <w:ind w:right="57"/>
              <w:jc w:val="right"/>
              <w:rPr>
                <w:spacing w:val="0"/>
                <w:w w:val="100"/>
                <w:sz w:val="18"/>
                <w:szCs w:val="18"/>
              </w:rPr>
            </w:pPr>
            <w:r w:rsidRPr="00163B3C">
              <w:rPr>
                <w:spacing w:val="0"/>
                <w:w w:val="100"/>
                <w:sz w:val="18"/>
                <w:szCs w:val="18"/>
              </w:rPr>
              <w:t>1 148</w:t>
            </w:r>
          </w:p>
        </w:tc>
        <w:tc>
          <w:tcPr>
            <w:tcW w:w="993" w:type="dxa"/>
          </w:tcPr>
          <w:p w:rsidR="006B14A9" w:rsidRPr="00163B3C" w:rsidRDefault="006B14A9" w:rsidP="006E1B9C">
            <w:pPr>
              <w:spacing w:line="240" w:lineRule="auto"/>
              <w:ind w:right="57"/>
              <w:jc w:val="right"/>
              <w:rPr>
                <w:spacing w:val="0"/>
                <w:w w:val="100"/>
                <w:sz w:val="18"/>
                <w:szCs w:val="18"/>
              </w:rPr>
            </w:pPr>
            <w:r w:rsidRPr="00163B3C">
              <w:rPr>
                <w:spacing w:val="0"/>
                <w:w w:val="100"/>
                <w:sz w:val="18"/>
                <w:szCs w:val="18"/>
              </w:rPr>
              <w:t>2,64</w:t>
            </w:r>
          </w:p>
        </w:tc>
        <w:tc>
          <w:tcPr>
            <w:tcW w:w="850" w:type="dxa"/>
            <w:tcBorders>
              <w:right w:val="single" w:sz="4" w:space="0" w:color="auto"/>
            </w:tcBorders>
          </w:tcPr>
          <w:p w:rsidR="006B14A9" w:rsidRPr="00163B3C" w:rsidRDefault="006B14A9" w:rsidP="006E1B9C">
            <w:pPr>
              <w:spacing w:line="240" w:lineRule="auto"/>
              <w:ind w:right="57"/>
              <w:jc w:val="right"/>
              <w:rPr>
                <w:spacing w:val="0"/>
                <w:w w:val="100"/>
                <w:sz w:val="18"/>
                <w:szCs w:val="18"/>
              </w:rPr>
            </w:pPr>
            <w:r w:rsidRPr="00163B3C">
              <w:rPr>
                <w:spacing w:val="0"/>
                <w:w w:val="100"/>
                <w:sz w:val="18"/>
                <w:szCs w:val="18"/>
              </w:rPr>
              <w:t>802</w:t>
            </w:r>
          </w:p>
        </w:tc>
      </w:tr>
      <w:tr w:rsidR="006B14A9" w:rsidRPr="00163B3C">
        <w:tblPrEx>
          <w:tblCellMar>
            <w:top w:w="0" w:type="dxa"/>
            <w:bottom w:w="0" w:type="dxa"/>
          </w:tblCellMar>
        </w:tblPrEx>
        <w:tc>
          <w:tcPr>
            <w:tcW w:w="3574" w:type="dxa"/>
            <w:tcBorders>
              <w:left w:val="single" w:sz="4" w:space="0" w:color="auto"/>
              <w:right w:val="single" w:sz="4" w:space="0" w:color="auto"/>
            </w:tcBorders>
          </w:tcPr>
          <w:p w:rsidR="006B14A9" w:rsidRPr="00163B3C" w:rsidRDefault="006B14A9" w:rsidP="006E1B9C">
            <w:pPr>
              <w:spacing w:line="240" w:lineRule="auto"/>
              <w:rPr>
                <w:spacing w:val="0"/>
                <w:w w:val="100"/>
                <w:sz w:val="18"/>
                <w:szCs w:val="18"/>
              </w:rPr>
            </w:pPr>
            <w:r w:rsidRPr="00163B3C">
              <w:rPr>
                <w:spacing w:val="0"/>
                <w:w w:val="100"/>
                <w:sz w:val="18"/>
                <w:szCs w:val="18"/>
              </w:rPr>
              <w:t>Степень магистра</w:t>
            </w:r>
          </w:p>
        </w:tc>
        <w:tc>
          <w:tcPr>
            <w:tcW w:w="1208" w:type="dxa"/>
            <w:gridSpan w:val="2"/>
            <w:tcBorders>
              <w:left w:val="single" w:sz="4" w:space="0" w:color="auto"/>
            </w:tcBorders>
          </w:tcPr>
          <w:p w:rsidR="006B14A9" w:rsidRPr="00163B3C" w:rsidRDefault="006B14A9" w:rsidP="006E1B9C">
            <w:pPr>
              <w:spacing w:line="240" w:lineRule="auto"/>
              <w:ind w:right="172"/>
              <w:jc w:val="right"/>
              <w:rPr>
                <w:spacing w:val="0"/>
                <w:w w:val="100"/>
                <w:sz w:val="18"/>
                <w:szCs w:val="18"/>
              </w:rPr>
            </w:pPr>
            <w:r w:rsidRPr="00163B3C">
              <w:rPr>
                <w:spacing w:val="0"/>
                <w:w w:val="100"/>
                <w:sz w:val="18"/>
                <w:szCs w:val="18"/>
              </w:rPr>
              <w:t>1,76</w:t>
            </w:r>
          </w:p>
        </w:tc>
        <w:tc>
          <w:tcPr>
            <w:tcW w:w="826" w:type="dxa"/>
          </w:tcPr>
          <w:p w:rsidR="006B14A9" w:rsidRPr="00163B3C" w:rsidRDefault="006B14A9" w:rsidP="006E1B9C">
            <w:pPr>
              <w:spacing w:line="240" w:lineRule="auto"/>
              <w:ind w:right="57"/>
              <w:jc w:val="right"/>
              <w:rPr>
                <w:spacing w:val="0"/>
                <w:w w:val="100"/>
                <w:sz w:val="18"/>
                <w:szCs w:val="18"/>
              </w:rPr>
            </w:pPr>
            <w:r w:rsidRPr="00163B3C">
              <w:rPr>
                <w:spacing w:val="0"/>
                <w:w w:val="100"/>
                <w:sz w:val="18"/>
                <w:szCs w:val="18"/>
              </w:rPr>
              <w:t>641</w:t>
            </w:r>
          </w:p>
        </w:tc>
        <w:tc>
          <w:tcPr>
            <w:tcW w:w="993" w:type="dxa"/>
          </w:tcPr>
          <w:p w:rsidR="006B14A9" w:rsidRPr="00163B3C" w:rsidRDefault="006B14A9" w:rsidP="006E1B9C">
            <w:pPr>
              <w:spacing w:line="240" w:lineRule="auto"/>
              <w:ind w:right="57"/>
              <w:jc w:val="right"/>
              <w:rPr>
                <w:spacing w:val="0"/>
                <w:w w:val="100"/>
                <w:sz w:val="18"/>
                <w:szCs w:val="18"/>
              </w:rPr>
            </w:pPr>
            <w:r w:rsidRPr="00163B3C">
              <w:rPr>
                <w:spacing w:val="0"/>
                <w:w w:val="100"/>
                <w:sz w:val="18"/>
                <w:szCs w:val="18"/>
              </w:rPr>
              <w:t>0,62</w:t>
            </w:r>
          </w:p>
        </w:tc>
        <w:tc>
          <w:tcPr>
            <w:tcW w:w="850" w:type="dxa"/>
            <w:tcBorders>
              <w:right w:val="single" w:sz="4" w:space="0" w:color="auto"/>
            </w:tcBorders>
          </w:tcPr>
          <w:p w:rsidR="006B14A9" w:rsidRPr="00163B3C" w:rsidRDefault="006B14A9" w:rsidP="006E1B9C">
            <w:pPr>
              <w:spacing w:line="240" w:lineRule="auto"/>
              <w:ind w:right="57"/>
              <w:jc w:val="right"/>
              <w:rPr>
                <w:spacing w:val="0"/>
                <w:w w:val="100"/>
                <w:sz w:val="18"/>
                <w:szCs w:val="18"/>
              </w:rPr>
            </w:pPr>
            <w:r w:rsidRPr="00163B3C">
              <w:rPr>
                <w:spacing w:val="0"/>
                <w:w w:val="100"/>
                <w:sz w:val="18"/>
                <w:szCs w:val="18"/>
              </w:rPr>
              <w:t>189</w:t>
            </w:r>
          </w:p>
        </w:tc>
      </w:tr>
      <w:tr w:rsidR="006B14A9" w:rsidRPr="00163B3C">
        <w:tblPrEx>
          <w:tblCellMar>
            <w:top w:w="0" w:type="dxa"/>
            <w:bottom w:w="0" w:type="dxa"/>
          </w:tblCellMar>
        </w:tblPrEx>
        <w:tc>
          <w:tcPr>
            <w:tcW w:w="3574" w:type="dxa"/>
            <w:tcBorders>
              <w:left w:val="single" w:sz="4" w:space="0" w:color="auto"/>
              <w:right w:val="single" w:sz="4" w:space="0" w:color="auto"/>
            </w:tcBorders>
          </w:tcPr>
          <w:p w:rsidR="006B14A9" w:rsidRPr="00163B3C" w:rsidRDefault="006B14A9" w:rsidP="006E1B9C">
            <w:pPr>
              <w:spacing w:line="240" w:lineRule="auto"/>
              <w:rPr>
                <w:spacing w:val="0"/>
                <w:w w:val="100"/>
                <w:sz w:val="18"/>
                <w:szCs w:val="18"/>
              </w:rPr>
            </w:pPr>
            <w:r w:rsidRPr="00163B3C">
              <w:rPr>
                <w:spacing w:val="0"/>
                <w:w w:val="100"/>
                <w:sz w:val="18"/>
                <w:szCs w:val="18"/>
              </w:rPr>
              <w:t xml:space="preserve">Степень доктора наук </w:t>
            </w:r>
          </w:p>
        </w:tc>
        <w:tc>
          <w:tcPr>
            <w:tcW w:w="1208" w:type="dxa"/>
            <w:gridSpan w:val="2"/>
            <w:tcBorders>
              <w:left w:val="single" w:sz="4" w:space="0" w:color="auto"/>
            </w:tcBorders>
          </w:tcPr>
          <w:p w:rsidR="006B14A9" w:rsidRPr="00163B3C" w:rsidRDefault="006B14A9" w:rsidP="006E1B9C">
            <w:pPr>
              <w:spacing w:line="240" w:lineRule="auto"/>
              <w:ind w:right="172"/>
              <w:jc w:val="right"/>
              <w:rPr>
                <w:spacing w:val="0"/>
                <w:w w:val="100"/>
                <w:sz w:val="18"/>
                <w:szCs w:val="18"/>
              </w:rPr>
            </w:pPr>
            <w:r w:rsidRPr="00163B3C">
              <w:rPr>
                <w:spacing w:val="0"/>
                <w:w w:val="100"/>
                <w:sz w:val="18"/>
                <w:szCs w:val="18"/>
              </w:rPr>
              <w:t>0,61</w:t>
            </w:r>
          </w:p>
        </w:tc>
        <w:tc>
          <w:tcPr>
            <w:tcW w:w="826" w:type="dxa"/>
          </w:tcPr>
          <w:p w:rsidR="006B14A9" w:rsidRPr="00163B3C" w:rsidRDefault="006B14A9" w:rsidP="006E1B9C">
            <w:pPr>
              <w:spacing w:line="240" w:lineRule="auto"/>
              <w:ind w:right="57"/>
              <w:jc w:val="right"/>
              <w:rPr>
                <w:spacing w:val="0"/>
                <w:w w:val="100"/>
                <w:sz w:val="18"/>
                <w:szCs w:val="18"/>
              </w:rPr>
            </w:pPr>
            <w:r w:rsidRPr="00163B3C">
              <w:rPr>
                <w:spacing w:val="0"/>
                <w:w w:val="100"/>
                <w:sz w:val="18"/>
                <w:szCs w:val="18"/>
              </w:rPr>
              <w:t>224</w:t>
            </w:r>
          </w:p>
        </w:tc>
        <w:tc>
          <w:tcPr>
            <w:tcW w:w="993" w:type="dxa"/>
          </w:tcPr>
          <w:p w:rsidR="006B14A9" w:rsidRPr="00163B3C" w:rsidRDefault="006B14A9" w:rsidP="006E1B9C">
            <w:pPr>
              <w:spacing w:line="240" w:lineRule="auto"/>
              <w:ind w:right="57"/>
              <w:jc w:val="right"/>
              <w:rPr>
                <w:spacing w:val="0"/>
                <w:w w:val="100"/>
                <w:sz w:val="18"/>
                <w:szCs w:val="18"/>
              </w:rPr>
            </w:pPr>
            <w:r w:rsidRPr="00163B3C">
              <w:rPr>
                <w:spacing w:val="0"/>
                <w:w w:val="100"/>
                <w:sz w:val="18"/>
                <w:szCs w:val="18"/>
              </w:rPr>
              <w:t>0,18</w:t>
            </w:r>
          </w:p>
        </w:tc>
        <w:tc>
          <w:tcPr>
            <w:tcW w:w="850" w:type="dxa"/>
            <w:tcBorders>
              <w:right w:val="single" w:sz="4" w:space="0" w:color="auto"/>
            </w:tcBorders>
          </w:tcPr>
          <w:p w:rsidR="006B14A9" w:rsidRPr="00163B3C" w:rsidRDefault="006B14A9" w:rsidP="006E1B9C">
            <w:pPr>
              <w:spacing w:line="240" w:lineRule="auto"/>
              <w:ind w:right="57"/>
              <w:jc w:val="right"/>
              <w:rPr>
                <w:spacing w:val="0"/>
                <w:w w:val="100"/>
                <w:sz w:val="18"/>
                <w:szCs w:val="18"/>
              </w:rPr>
            </w:pPr>
            <w:r w:rsidRPr="00163B3C">
              <w:rPr>
                <w:spacing w:val="0"/>
                <w:w w:val="100"/>
                <w:sz w:val="18"/>
                <w:szCs w:val="18"/>
              </w:rPr>
              <w:t>55</w:t>
            </w:r>
          </w:p>
        </w:tc>
      </w:tr>
      <w:tr w:rsidR="006B14A9" w:rsidRPr="00163B3C">
        <w:tblPrEx>
          <w:tblCellMar>
            <w:top w:w="0" w:type="dxa"/>
            <w:bottom w:w="0" w:type="dxa"/>
          </w:tblCellMar>
        </w:tblPrEx>
        <w:tc>
          <w:tcPr>
            <w:tcW w:w="3574" w:type="dxa"/>
            <w:tcBorders>
              <w:left w:val="single" w:sz="4" w:space="0" w:color="auto"/>
              <w:bottom w:val="single" w:sz="4" w:space="0" w:color="auto"/>
              <w:right w:val="single" w:sz="4" w:space="0" w:color="auto"/>
            </w:tcBorders>
          </w:tcPr>
          <w:p w:rsidR="006B14A9" w:rsidRPr="00163B3C" w:rsidRDefault="006B14A9" w:rsidP="006E1B9C">
            <w:pPr>
              <w:spacing w:line="240" w:lineRule="auto"/>
              <w:rPr>
                <w:spacing w:val="0"/>
                <w:w w:val="100"/>
                <w:sz w:val="18"/>
                <w:szCs w:val="18"/>
              </w:rPr>
            </w:pPr>
            <w:r w:rsidRPr="00163B3C">
              <w:rPr>
                <w:spacing w:val="0"/>
                <w:w w:val="100"/>
                <w:sz w:val="18"/>
                <w:szCs w:val="18"/>
              </w:rPr>
              <w:t>Всего</w:t>
            </w:r>
          </w:p>
        </w:tc>
        <w:tc>
          <w:tcPr>
            <w:tcW w:w="1208" w:type="dxa"/>
            <w:gridSpan w:val="2"/>
            <w:tcBorders>
              <w:left w:val="single" w:sz="4" w:space="0" w:color="auto"/>
              <w:bottom w:val="single" w:sz="4" w:space="0" w:color="auto"/>
            </w:tcBorders>
          </w:tcPr>
          <w:p w:rsidR="006B14A9" w:rsidRPr="00163B3C" w:rsidRDefault="006B14A9" w:rsidP="006E1B9C">
            <w:pPr>
              <w:spacing w:line="240" w:lineRule="auto"/>
              <w:ind w:right="172"/>
              <w:jc w:val="right"/>
              <w:rPr>
                <w:spacing w:val="0"/>
                <w:w w:val="100"/>
                <w:sz w:val="18"/>
                <w:szCs w:val="18"/>
              </w:rPr>
            </w:pPr>
            <w:r w:rsidRPr="00163B3C">
              <w:rPr>
                <w:spacing w:val="0"/>
                <w:w w:val="100"/>
                <w:sz w:val="18"/>
                <w:szCs w:val="18"/>
              </w:rPr>
              <w:t>100,00</w:t>
            </w:r>
          </w:p>
        </w:tc>
        <w:tc>
          <w:tcPr>
            <w:tcW w:w="826" w:type="dxa"/>
            <w:tcBorders>
              <w:bottom w:val="single" w:sz="4" w:space="0" w:color="auto"/>
            </w:tcBorders>
          </w:tcPr>
          <w:p w:rsidR="006B14A9" w:rsidRPr="00163B3C" w:rsidRDefault="006B14A9" w:rsidP="006E1B9C">
            <w:pPr>
              <w:spacing w:line="240" w:lineRule="auto"/>
              <w:ind w:right="57"/>
              <w:jc w:val="right"/>
              <w:rPr>
                <w:spacing w:val="0"/>
                <w:w w:val="100"/>
                <w:sz w:val="18"/>
                <w:szCs w:val="18"/>
              </w:rPr>
            </w:pPr>
            <w:r w:rsidRPr="00163B3C">
              <w:rPr>
                <w:spacing w:val="0"/>
                <w:w w:val="100"/>
                <w:sz w:val="18"/>
                <w:szCs w:val="18"/>
              </w:rPr>
              <w:t>36 433</w:t>
            </w:r>
          </w:p>
        </w:tc>
        <w:tc>
          <w:tcPr>
            <w:tcW w:w="993" w:type="dxa"/>
            <w:tcBorders>
              <w:bottom w:val="single" w:sz="4" w:space="0" w:color="auto"/>
            </w:tcBorders>
          </w:tcPr>
          <w:p w:rsidR="006B14A9" w:rsidRPr="00163B3C" w:rsidRDefault="006B14A9" w:rsidP="006E1B9C">
            <w:pPr>
              <w:spacing w:line="240" w:lineRule="auto"/>
              <w:ind w:right="57"/>
              <w:jc w:val="right"/>
              <w:rPr>
                <w:spacing w:val="0"/>
                <w:w w:val="100"/>
                <w:sz w:val="18"/>
                <w:szCs w:val="18"/>
              </w:rPr>
            </w:pPr>
            <w:r w:rsidRPr="00163B3C">
              <w:rPr>
                <w:spacing w:val="0"/>
                <w:w w:val="100"/>
                <w:sz w:val="18"/>
                <w:szCs w:val="18"/>
              </w:rPr>
              <w:t>100,00</w:t>
            </w:r>
          </w:p>
        </w:tc>
        <w:tc>
          <w:tcPr>
            <w:tcW w:w="850" w:type="dxa"/>
            <w:tcBorders>
              <w:bottom w:val="single" w:sz="4" w:space="0" w:color="auto"/>
              <w:right w:val="single" w:sz="4" w:space="0" w:color="auto"/>
            </w:tcBorders>
          </w:tcPr>
          <w:p w:rsidR="006B14A9" w:rsidRPr="00163B3C" w:rsidRDefault="006B14A9" w:rsidP="006E1B9C">
            <w:pPr>
              <w:spacing w:line="240" w:lineRule="auto"/>
              <w:ind w:right="57"/>
              <w:jc w:val="right"/>
              <w:rPr>
                <w:spacing w:val="0"/>
                <w:w w:val="100"/>
                <w:sz w:val="18"/>
                <w:szCs w:val="18"/>
              </w:rPr>
            </w:pPr>
            <w:r w:rsidRPr="00163B3C">
              <w:rPr>
                <w:spacing w:val="0"/>
                <w:w w:val="100"/>
                <w:sz w:val="18"/>
                <w:szCs w:val="18"/>
              </w:rPr>
              <w:t>30 386</w:t>
            </w:r>
          </w:p>
        </w:tc>
      </w:tr>
      <w:tr w:rsidR="006B14A9" w:rsidRPr="00163B3C">
        <w:tblPrEx>
          <w:tblCellMar>
            <w:top w:w="0" w:type="dxa"/>
            <w:bottom w:w="0" w:type="dxa"/>
          </w:tblCellMar>
        </w:tblPrEx>
        <w:tc>
          <w:tcPr>
            <w:tcW w:w="3574" w:type="dxa"/>
            <w:tcBorders>
              <w:top w:val="single" w:sz="4" w:space="0" w:color="auto"/>
              <w:left w:val="single" w:sz="4" w:space="0" w:color="auto"/>
              <w:right w:val="single" w:sz="4" w:space="0" w:color="auto"/>
            </w:tcBorders>
          </w:tcPr>
          <w:p w:rsidR="006B14A9" w:rsidRPr="00163B3C" w:rsidRDefault="006B14A9" w:rsidP="006E1B9C">
            <w:pPr>
              <w:spacing w:line="240" w:lineRule="auto"/>
              <w:rPr>
                <w:spacing w:val="0"/>
                <w:w w:val="100"/>
                <w:sz w:val="18"/>
                <w:szCs w:val="18"/>
              </w:rPr>
            </w:pPr>
            <w:r w:rsidRPr="00163B3C">
              <w:rPr>
                <w:spacing w:val="0"/>
                <w:w w:val="100"/>
                <w:sz w:val="18"/>
                <w:szCs w:val="18"/>
              </w:rPr>
              <w:t>Аттестат о среднем образовании</w:t>
            </w:r>
          </w:p>
        </w:tc>
        <w:tc>
          <w:tcPr>
            <w:tcW w:w="1208" w:type="dxa"/>
            <w:gridSpan w:val="2"/>
            <w:tcBorders>
              <w:top w:val="single" w:sz="4" w:space="0" w:color="auto"/>
              <w:left w:val="single" w:sz="4" w:space="0" w:color="auto"/>
            </w:tcBorders>
          </w:tcPr>
          <w:p w:rsidR="006B14A9" w:rsidRPr="00163B3C" w:rsidRDefault="006B14A9" w:rsidP="006E1B9C">
            <w:pPr>
              <w:spacing w:line="240" w:lineRule="auto"/>
              <w:ind w:right="172"/>
              <w:jc w:val="right"/>
              <w:rPr>
                <w:spacing w:val="0"/>
                <w:w w:val="100"/>
                <w:sz w:val="18"/>
                <w:szCs w:val="18"/>
              </w:rPr>
            </w:pPr>
            <w:r w:rsidRPr="00163B3C">
              <w:rPr>
                <w:spacing w:val="0"/>
                <w:w w:val="100"/>
                <w:sz w:val="18"/>
                <w:szCs w:val="18"/>
              </w:rPr>
              <w:t>69,96</w:t>
            </w:r>
          </w:p>
        </w:tc>
        <w:tc>
          <w:tcPr>
            <w:tcW w:w="826" w:type="dxa"/>
            <w:tcBorders>
              <w:top w:val="single" w:sz="4" w:space="0" w:color="auto"/>
            </w:tcBorders>
          </w:tcPr>
          <w:p w:rsidR="006B14A9" w:rsidRPr="00163B3C" w:rsidRDefault="006B14A9" w:rsidP="006E1B9C">
            <w:pPr>
              <w:spacing w:line="240" w:lineRule="auto"/>
              <w:ind w:right="57"/>
              <w:jc w:val="right"/>
              <w:rPr>
                <w:spacing w:val="0"/>
                <w:w w:val="100"/>
                <w:sz w:val="18"/>
                <w:szCs w:val="18"/>
              </w:rPr>
            </w:pPr>
            <w:r w:rsidRPr="00163B3C">
              <w:rPr>
                <w:spacing w:val="0"/>
                <w:w w:val="100"/>
                <w:sz w:val="18"/>
                <w:szCs w:val="18"/>
              </w:rPr>
              <w:t>43 232</w:t>
            </w:r>
          </w:p>
        </w:tc>
        <w:tc>
          <w:tcPr>
            <w:tcW w:w="993" w:type="dxa"/>
            <w:tcBorders>
              <w:top w:val="single" w:sz="4" w:space="0" w:color="auto"/>
            </w:tcBorders>
          </w:tcPr>
          <w:p w:rsidR="006B14A9" w:rsidRPr="00163B3C" w:rsidRDefault="006B14A9" w:rsidP="006E1B9C">
            <w:pPr>
              <w:spacing w:line="240" w:lineRule="auto"/>
              <w:ind w:right="57"/>
              <w:jc w:val="right"/>
              <w:rPr>
                <w:spacing w:val="0"/>
                <w:w w:val="100"/>
                <w:sz w:val="18"/>
                <w:szCs w:val="18"/>
              </w:rPr>
            </w:pPr>
            <w:r w:rsidRPr="00163B3C">
              <w:rPr>
                <w:spacing w:val="0"/>
                <w:w w:val="100"/>
                <w:sz w:val="18"/>
                <w:szCs w:val="18"/>
              </w:rPr>
              <w:t>70,15</w:t>
            </w:r>
          </w:p>
        </w:tc>
        <w:tc>
          <w:tcPr>
            <w:tcW w:w="850" w:type="dxa"/>
            <w:tcBorders>
              <w:top w:val="single" w:sz="4" w:space="0" w:color="auto"/>
              <w:right w:val="single" w:sz="4" w:space="0" w:color="auto"/>
            </w:tcBorders>
          </w:tcPr>
          <w:p w:rsidR="006B14A9" w:rsidRPr="00163B3C" w:rsidRDefault="006B14A9" w:rsidP="006E1B9C">
            <w:pPr>
              <w:spacing w:line="240" w:lineRule="auto"/>
              <w:ind w:right="57"/>
              <w:jc w:val="right"/>
              <w:rPr>
                <w:spacing w:val="0"/>
                <w:w w:val="100"/>
                <w:sz w:val="18"/>
                <w:szCs w:val="18"/>
              </w:rPr>
            </w:pPr>
            <w:r w:rsidRPr="00163B3C">
              <w:rPr>
                <w:spacing w:val="0"/>
                <w:w w:val="100"/>
                <w:sz w:val="18"/>
                <w:szCs w:val="18"/>
              </w:rPr>
              <w:t>42 177</w:t>
            </w:r>
          </w:p>
        </w:tc>
      </w:tr>
      <w:tr w:rsidR="006B14A9" w:rsidRPr="00163B3C">
        <w:tblPrEx>
          <w:tblCellMar>
            <w:top w:w="0" w:type="dxa"/>
            <w:bottom w:w="0" w:type="dxa"/>
          </w:tblCellMar>
        </w:tblPrEx>
        <w:tc>
          <w:tcPr>
            <w:tcW w:w="3574" w:type="dxa"/>
            <w:tcBorders>
              <w:left w:val="single" w:sz="4" w:space="0" w:color="auto"/>
              <w:right w:val="single" w:sz="4" w:space="0" w:color="auto"/>
            </w:tcBorders>
          </w:tcPr>
          <w:p w:rsidR="006B14A9" w:rsidRPr="00163B3C" w:rsidRDefault="006B14A9" w:rsidP="006E1B9C">
            <w:pPr>
              <w:spacing w:line="240" w:lineRule="auto"/>
              <w:rPr>
                <w:spacing w:val="0"/>
                <w:w w:val="100"/>
                <w:sz w:val="18"/>
                <w:szCs w:val="18"/>
              </w:rPr>
            </w:pPr>
            <w:r w:rsidRPr="00163B3C">
              <w:rPr>
                <w:spacing w:val="0"/>
                <w:w w:val="100"/>
                <w:sz w:val="18"/>
                <w:szCs w:val="18"/>
              </w:rPr>
              <w:t>Диплом об образовании выше средней ступени</w:t>
            </w:r>
          </w:p>
        </w:tc>
        <w:tc>
          <w:tcPr>
            <w:tcW w:w="1208" w:type="dxa"/>
            <w:gridSpan w:val="2"/>
            <w:tcBorders>
              <w:left w:val="single" w:sz="4" w:space="0" w:color="auto"/>
            </w:tcBorders>
          </w:tcPr>
          <w:p w:rsidR="006B14A9" w:rsidRPr="00163B3C" w:rsidRDefault="006B14A9" w:rsidP="006E1B9C">
            <w:pPr>
              <w:spacing w:line="240" w:lineRule="auto"/>
              <w:ind w:right="172"/>
              <w:jc w:val="right"/>
              <w:rPr>
                <w:spacing w:val="0"/>
                <w:w w:val="100"/>
                <w:sz w:val="18"/>
                <w:szCs w:val="18"/>
              </w:rPr>
            </w:pPr>
            <w:r w:rsidRPr="00163B3C">
              <w:rPr>
                <w:spacing w:val="0"/>
                <w:w w:val="100"/>
                <w:sz w:val="18"/>
                <w:szCs w:val="18"/>
              </w:rPr>
              <w:t>8,98</w:t>
            </w:r>
          </w:p>
        </w:tc>
        <w:tc>
          <w:tcPr>
            <w:tcW w:w="826" w:type="dxa"/>
          </w:tcPr>
          <w:p w:rsidR="006B14A9" w:rsidRPr="00163B3C" w:rsidRDefault="006B14A9" w:rsidP="006E1B9C">
            <w:pPr>
              <w:spacing w:line="240" w:lineRule="auto"/>
              <w:ind w:right="57"/>
              <w:jc w:val="right"/>
              <w:rPr>
                <w:spacing w:val="0"/>
                <w:w w:val="100"/>
                <w:sz w:val="18"/>
                <w:szCs w:val="18"/>
              </w:rPr>
            </w:pPr>
            <w:r w:rsidRPr="00163B3C">
              <w:rPr>
                <w:spacing w:val="0"/>
                <w:w w:val="100"/>
                <w:sz w:val="18"/>
                <w:szCs w:val="18"/>
              </w:rPr>
              <w:t>5 550</w:t>
            </w:r>
          </w:p>
        </w:tc>
        <w:tc>
          <w:tcPr>
            <w:tcW w:w="993" w:type="dxa"/>
          </w:tcPr>
          <w:p w:rsidR="006B14A9" w:rsidRPr="00163B3C" w:rsidRDefault="006B14A9" w:rsidP="006E1B9C">
            <w:pPr>
              <w:spacing w:line="240" w:lineRule="auto"/>
              <w:ind w:right="57"/>
              <w:jc w:val="right"/>
              <w:rPr>
                <w:spacing w:val="0"/>
                <w:w w:val="100"/>
                <w:sz w:val="18"/>
                <w:szCs w:val="18"/>
              </w:rPr>
            </w:pPr>
            <w:r w:rsidRPr="00163B3C">
              <w:rPr>
                <w:spacing w:val="0"/>
                <w:w w:val="100"/>
                <w:sz w:val="18"/>
                <w:szCs w:val="18"/>
              </w:rPr>
              <w:t>10,31</w:t>
            </w:r>
          </w:p>
        </w:tc>
        <w:tc>
          <w:tcPr>
            <w:tcW w:w="850" w:type="dxa"/>
            <w:tcBorders>
              <w:right w:val="single" w:sz="4" w:space="0" w:color="auto"/>
            </w:tcBorders>
          </w:tcPr>
          <w:p w:rsidR="006B14A9" w:rsidRPr="00163B3C" w:rsidRDefault="006B14A9" w:rsidP="006E1B9C">
            <w:pPr>
              <w:spacing w:line="240" w:lineRule="auto"/>
              <w:ind w:right="57"/>
              <w:jc w:val="right"/>
              <w:rPr>
                <w:spacing w:val="0"/>
                <w:w w:val="100"/>
                <w:sz w:val="18"/>
                <w:szCs w:val="18"/>
              </w:rPr>
            </w:pPr>
            <w:r w:rsidRPr="00163B3C">
              <w:rPr>
                <w:spacing w:val="0"/>
                <w:w w:val="100"/>
                <w:sz w:val="18"/>
                <w:szCs w:val="18"/>
              </w:rPr>
              <w:t>6 199</w:t>
            </w:r>
          </w:p>
        </w:tc>
      </w:tr>
      <w:tr w:rsidR="006B14A9" w:rsidRPr="00163B3C">
        <w:tblPrEx>
          <w:tblCellMar>
            <w:top w:w="0" w:type="dxa"/>
            <w:bottom w:w="0" w:type="dxa"/>
          </w:tblCellMar>
        </w:tblPrEx>
        <w:tc>
          <w:tcPr>
            <w:tcW w:w="3574" w:type="dxa"/>
            <w:tcBorders>
              <w:left w:val="single" w:sz="4" w:space="0" w:color="auto"/>
              <w:right w:val="single" w:sz="4" w:space="0" w:color="auto"/>
            </w:tcBorders>
          </w:tcPr>
          <w:p w:rsidR="006B14A9" w:rsidRPr="00163B3C" w:rsidRDefault="006B14A9" w:rsidP="006E1B9C">
            <w:pPr>
              <w:spacing w:line="240" w:lineRule="auto"/>
              <w:rPr>
                <w:spacing w:val="0"/>
                <w:w w:val="100"/>
                <w:sz w:val="18"/>
                <w:szCs w:val="18"/>
              </w:rPr>
            </w:pPr>
            <w:r w:rsidRPr="00163B3C">
              <w:rPr>
                <w:spacing w:val="0"/>
                <w:w w:val="100"/>
                <w:sz w:val="18"/>
                <w:szCs w:val="18"/>
              </w:rPr>
              <w:t>Степень бакалавра наук или искусств</w:t>
            </w:r>
          </w:p>
        </w:tc>
        <w:tc>
          <w:tcPr>
            <w:tcW w:w="1208" w:type="dxa"/>
            <w:gridSpan w:val="2"/>
            <w:tcBorders>
              <w:left w:val="single" w:sz="4" w:space="0" w:color="auto"/>
            </w:tcBorders>
          </w:tcPr>
          <w:p w:rsidR="006B14A9" w:rsidRPr="00163B3C" w:rsidRDefault="006B14A9" w:rsidP="006E1B9C">
            <w:pPr>
              <w:spacing w:line="240" w:lineRule="auto"/>
              <w:ind w:right="172"/>
              <w:jc w:val="right"/>
              <w:rPr>
                <w:spacing w:val="0"/>
                <w:w w:val="100"/>
                <w:sz w:val="18"/>
                <w:szCs w:val="18"/>
              </w:rPr>
            </w:pPr>
            <w:r w:rsidRPr="00163B3C">
              <w:rPr>
                <w:spacing w:val="0"/>
                <w:w w:val="100"/>
                <w:sz w:val="18"/>
                <w:szCs w:val="18"/>
              </w:rPr>
              <w:t>13,03</w:t>
            </w:r>
          </w:p>
        </w:tc>
        <w:tc>
          <w:tcPr>
            <w:tcW w:w="826" w:type="dxa"/>
          </w:tcPr>
          <w:p w:rsidR="006B14A9" w:rsidRPr="00163B3C" w:rsidRDefault="006B14A9" w:rsidP="006E1B9C">
            <w:pPr>
              <w:spacing w:line="240" w:lineRule="auto"/>
              <w:ind w:right="57"/>
              <w:jc w:val="right"/>
              <w:rPr>
                <w:spacing w:val="0"/>
                <w:w w:val="100"/>
                <w:sz w:val="18"/>
                <w:szCs w:val="18"/>
              </w:rPr>
            </w:pPr>
            <w:r w:rsidRPr="00163B3C">
              <w:rPr>
                <w:spacing w:val="0"/>
                <w:w w:val="100"/>
                <w:sz w:val="18"/>
                <w:szCs w:val="18"/>
              </w:rPr>
              <w:t>8 049</w:t>
            </w:r>
          </w:p>
        </w:tc>
        <w:tc>
          <w:tcPr>
            <w:tcW w:w="993" w:type="dxa"/>
          </w:tcPr>
          <w:p w:rsidR="006B14A9" w:rsidRPr="00163B3C" w:rsidRDefault="006B14A9" w:rsidP="006E1B9C">
            <w:pPr>
              <w:spacing w:line="240" w:lineRule="auto"/>
              <w:ind w:right="57"/>
              <w:jc w:val="right"/>
              <w:rPr>
                <w:spacing w:val="0"/>
                <w:w w:val="100"/>
                <w:sz w:val="18"/>
                <w:szCs w:val="18"/>
              </w:rPr>
            </w:pPr>
            <w:r w:rsidRPr="00163B3C">
              <w:rPr>
                <w:spacing w:val="0"/>
                <w:w w:val="100"/>
                <w:sz w:val="18"/>
                <w:szCs w:val="18"/>
              </w:rPr>
              <w:t>14,34</w:t>
            </w:r>
          </w:p>
        </w:tc>
        <w:tc>
          <w:tcPr>
            <w:tcW w:w="850" w:type="dxa"/>
            <w:tcBorders>
              <w:right w:val="single" w:sz="4" w:space="0" w:color="auto"/>
            </w:tcBorders>
          </w:tcPr>
          <w:p w:rsidR="006B14A9" w:rsidRPr="00163B3C" w:rsidRDefault="006B14A9" w:rsidP="006E1B9C">
            <w:pPr>
              <w:spacing w:line="240" w:lineRule="auto"/>
              <w:ind w:right="57"/>
              <w:jc w:val="right"/>
              <w:rPr>
                <w:spacing w:val="0"/>
                <w:w w:val="100"/>
                <w:sz w:val="18"/>
                <w:szCs w:val="18"/>
              </w:rPr>
            </w:pPr>
            <w:r w:rsidRPr="00163B3C">
              <w:rPr>
                <w:spacing w:val="0"/>
                <w:w w:val="100"/>
                <w:sz w:val="18"/>
                <w:szCs w:val="18"/>
              </w:rPr>
              <w:t>8 620</w:t>
            </w:r>
          </w:p>
        </w:tc>
      </w:tr>
      <w:tr w:rsidR="006B14A9" w:rsidRPr="00163B3C">
        <w:tblPrEx>
          <w:tblCellMar>
            <w:top w:w="0" w:type="dxa"/>
            <w:bottom w:w="0" w:type="dxa"/>
          </w:tblCellMar>
        </w:tblPrEx>
        <w:tc>
          <w:tcPr>
            <w:tcW w:w="3574" w:type="dxa"/>
            <w:tcBorders>
              <w:left w:val="single" w:sz="4" w:space="0" w:color="auto"/>
              <w:right w:val="single" w:sz="4" w:space="0" w:color="auto"/>
            </w:tcBorders>
          </w:tcPr>
          <w:p w:rsidR="006B14A9" w:rsidRPr="00163B3C" w:rsidRDefault="006B14A9" w:rsidP="006E1B9C">
            <w:pPr>
              <w:spacing w:line="240" w:lineRule="auto"/>
              <w:rPr>
                <w:spacing w:val="0"/>
                <w:w w:val="100"/>
                <w:sz w:val="18"/>
                <w:szCs w:val="18"/>
              </w:rPr>
            </w:pPr>
            <w:r w:rsidRPr="00163B3C">
              <w:rPr>
                <w:spacing w:val="0"/>
                <w:w w:val="100"/>
                <w:sz w:val="18"/>
                <w:szCs w:val="18"/>
              </w:rPr>
              <w:t xml:space="preserve">Диплом </w:t>
            </w:r>
            <w:r w:rsidR="00AF4B36" w:rsidRPr="00163B3C">
              <w:rPr>
                <w:spacing w:val="0"/>
                <w:w w:val="100"/>
                <w:sz w:val="18"/>
                <w:szCs w:val="18"/>
              </w:rPr>
              <w:t>вуз</w:t>
            </w:r>
            <w:r w:rsidRPr="00163B3C">
              <w:rPr>
                <w:spacing w:val="0"/>
                <w:w w:val="100"/>
                <w:sz w:val="18"/>
                <w:szCs w:val="18"/>
              </w:rPr>
              <w:t>а</w:t>
            </w:r>
          </w:p>
        </w:tc>
        <w:tc>
          <w:tcPr>
            <w:tcW w:w="1208" w:type="dxa"/>
            <w:gridSpan w:val="2"/>
            <w:tcBorders>
              <w:left w:val="single" w:sz="4" w:space="0" w:color="auto"/>
            </w:tcBorders>
          </w:tcPr>
          <w:p w:rsidR="006B14A9" w:rsidRPr="00163B3C" w:rsidRDefault="006B14A9" w:rsidP="006E1B9C">
            <w:pPr>
              <w:spacing w:line="240" w:lineRule="auto"/>
              <w:ind w:right="172"/>
              <w:jc w:val="right"/>
              <w:rPr>
                <w:spacing w:val="0"/>
                <w:w w:val="100"/>
                <w:sz w:val="18"/>
                <w:szCs w:val="18"/>
              </w:rPr>
            </w:pPr>
            <w:r w:rsidRPr="00163B3C">
              <w:rPr>
                <w:spacing w:val="0"/>
                <w:w w:val="100"/>
                <w:sz w:val="18"/>
                <w:szCs w:val="18"/>
              </w:rPr>
              <w:t>4,68</w:t>
            </w:r>
          </w:p>
        </w:tc>
        <w:tc>
          <w:tcPr>
            <w:tcW w:w="826" w:type="dxa"/>
          </w:tcPr>
          <w:p w:rsidR="006B14A9" w:rsidRPr="00163B3C" w:rsidRDefault="006B14A9" w:rsidP="006E1B9C">
            <w:pPr>
              <w:spacing w:line="240" w:lineRule="auto"/>
              <w:ind w:right="57"/>
              <w:jc w:val="right"/>
              <w:rPr>
                <w:spacing w:val="0"/>
                <w:w w:val="100"/>
                <w:sz w:val="18"/>
                <w:szCs w:val="18"/>
              </w:rPr>
            </w:pPr>
            <w:r w:rsidRPr="00163B3C">
              <w:rPr>
                <w:spacing w:val="0"/>
                <w:w w:val="100"/>
                <w:sz w:val="18"/>
                <w:szCs w:val="18"/>
              </w:rPr>
              <w:t>2 891</w:t>
            </w:r>
          </w:p>
        </w:tc>
        <w:tc>
          <w:tcPr>
            <w:tcW w:w="993" w:type="dxa"/>
          </w:tcPr>
          <w:p w:rsidR="006B14A9" w:rsidRPr="00163B3C" w:rsidRDefault="006B14A9" w:rsidP="006E1B9C">
            <w:pPr>
              <w:spacing w:line="240" w:lineRule="auto"/>
              <w:ind w:right="57"/>
              <w:jc w:val="right"/>
              <w:rPr>
                <w:spacing w:val="0"/>
                <w:w w:val="100"/>
                <w:sz w:val="18"/>
                <w:szCs w:val="18"/>
              </w:rPr>
            </w:pPr>
            <w:r w:rsidRPr="00163B3C">
              <w:rPr>
                <w:spacing w:val="0"/>
                <w:w w:val="100"/>
                <w:sz w:val="18"/>
                <w:szCs w:val="18"/>
              </w:rPr>
              <w:t>3,93</w:t>
            </w:r>
          </w:p>
        </w:tc>
        <w:tc>
          <w:tcPr>
            <w:tcW w:w="850" w:type="dxa"/>
            <w:tcBorders>
              <w:right w:val="single" w:sz="4" w:space="0" w:color="auto"/>
            </w:tcBorders>
          </w:tcPr>
          <w:p w:rsidR="006B14A9" w:rsidRPr="00163B3C" w:rsidRDefault="006B14A9" w:rsidP="006E1B9C">
            <w:pPr>
              <w:spacing w:line="240" w:lineRule="auto"/>
              <w:ind w:right="57"/>
              <w:jc w:val="right"/>
              <w:rPr>
                <w:spacing w:val="0"/>
                <w:w w:val="100"/>
                <w:sz w:val="18"/>
                <w:szCs w:val="18"/>
              </w:rPr>
            </w:pPr>
            <w:r w:rsidRPr="00163B3C">
              <w:rPr>
                <w:spacing w:val="0"/>
                <w:w w:val="100"/>
                <w:sz w:val="18"/>
                <w:szCs w:val="18"/>
              </w:rPr>
              <w:t>2 363</w:t>
            </w:r>
          </w:p>
        </w:tc>
      </w:tr>
      <w:tr w:rsidR="006B14A9" w:rsidRPr="00163B3C">
        <w:tblPrEx>
          <w:tblCellMar>
            <w:top w:w="0" w:type="dxa"/>
            <w:bottom w:w="0" w:type="dxa"/>
          </w:tblCellMar>
        </w:tblPrEx>
        <w:tc>
          <w:tcPr>
            <w:tcW w:w="3574" w:type="dxa"/>
            <w:tcBorders>
              <w:left w:val="single" w:sz="4" w:space="0" w:color="auto"/>
              <w:right w:val="single" w:sz="4" w:space="0" w:color="auto"/>
            </w:tcBorders>
          </w:tcPr>
          <w:p w:rsidR="006B14A9" w:rsidRPr="00163B3C" w:rsidRDefault="006B14A9" w:rsidP="006E1B9C">
            <w:pPr>
              <w:spacing w:line="240" w:lineRule="auto"/>
              <w:rPr>
                <w:spacing w:val="0"/>
                <w:w w:val="100"/>
                <w:sz w:val="18"/>
                <w:szCs w:val="18"/>
              </w:rPr>
            </w:pPr>
            <w:r w:rsidRPr="00163B3C">
              <w:rPr>
                <w:spacing w:val="0"/>
                <w:w w:val="100"/>
                <w:sz w:val="18"/>
                <w:szCs w:val="18"/>
              </w:rPr>
              <w:t>Степень магистра</w:t>
            </w:r>
          </w:p>
        </w:tc>
        <w:tc>
          <w:tcPr>
            <w:tcW w:w="1208" w:type="dxa"/>
            <w:gridSpan w:val="2"/>
            <w:tcBorders>
              <w:left w:val="single" w:sz="4" w:space="0" w:color="auto"/>
            </w:tcBorders>
          </w:tcPr>
          <w:p w:rsidR="006B14A9" w:rsidRPr="00163B3C" w:rsidRDefault="006B14A9" w:rsidP="006E1B9C">
            <w:pPr>
              <w:spacing w:line="240" w:lineRule="auto"/>
              <w:ind w:right="172"/>
              <w:jc w:val="right"/>
              <w:rPr>
                <w:spacing w:val="0"/>
                <w:w w:val="100"/>
                <w:sz w:val="18"/>
                <w:szCs w:val="18"/>
              </w:rPr>
            </w:pPr>
            <w:r w:rsidRPr="00163B3C">
              <w:rPr>
                <w:spacing w:val="0"/>
                <w:w w:val="100"/>
                <w:sz w:val="18"/>
                <w:szCs w:val="18"/>
              </w:rPr>
              <w:t>2,56</w:t>
            </w:r>
          </w:p>
        </w:tc>
        <w:tc>
          <w:tcPr>
            <w:tcW w:w="826" w:type="dxa"/>
          </w:tcPr>
          <w:p w:rsidR="006B14A9" w:rsidRPr="00163B3C" w:rsidRDefault="006B14A9" w:rsidP="006E1B9C">
            <w:pPr>
              <w:spacing w:line="240" w:lineRule="auto"/>
              <w:ind w:right="57"/>
              <w:jc w:val="right"/>
              <w:rPr>
                <w:spacing w:val="0"/>
                <w:w w:val="100"/>
                <w:sz w:val="18"/>
                <w:szCs w:val="18"/>
              </w:rPr>
            </w:pPr>
            <w:r w:rsidRPr="00163B3C">
              <w:rPr>
                <w:spacing w:val="0"/>
                <w:w w:val="100"/>
                <w:sz w:val="18"/>
                <w:szCs w:val="18"/>
              </w:rPr>
              <w:t>1 582</w:t>
            </w:r>
          </w:p>
        </w:tc>
        <w:tc>
          <w:tcPr>
            <w:tcW w:w="993" w:type="dxa"/>
          </w:tcPr>
          <w:p w:rsidR="006B14A9" w:rsidRPr="00163B3C" w:rsidRDefault="006B14A9" w:rsidP="006E1B9C">
            <w:pPr>
              <w:spacing w:line="240" w:lineRule="auto"/>
              <w:ind w:right="57"/>
              <w:jc w:val="right"/>
              <w:rPr>
                <w:spacing w:val="0"/>
                <w:w w:val="100"/>
                <w:sz w:val="18"/>
                <w:szCs w:val="18"/>
              </w:rPr>
            </w:pPr>
            <w:r w:rsidRPr="00163B3C">
              <w:rPr>
                <w:spacing w:val="0"/>
                <w:w w:val="100"/>
                <w:sz w:val="18"/>
                <w:szCs w:val="18"/>
              </w:rPr>
              <w:t>0,96</w:t>
            </w:r>
          </w:p>
        </w:tc>
        <w:tc>
          <w:tcPr>
            <w:tcW w:w="850" w:type="dxa"/>
            <w:tcBorders>
              <w:right w:val="single" w:sz="4" w:space="0" w:color="auto"/>
            </w:tcBorders>
          </w:tcPr>
          <w:p w:rsidR="006B14A9" w:rsidRPr="00163B3C" w:rsidRDefault="006B14A9" w:rsidP="006E1B9C">
            <w:pPr>
              <w:spacing w:line="240" w:lineRule="auto"/>
              <w:ind w:right="57"/>
              <w:jc w:val="right"/>
              <w:rPr>
                <w:spacing w:val="0"/>
                <w:w w:val="100"/>
                <w:sz w:val="18"/>
                <w:szCs w:val="18"/>
              </w:rPr>
            </w:pPr>
            <w:r w:rsidRPr="00163B3C">
              <w:rPr>
                <w:spacing w:val="0"/>
                <w:w w:val="100"/>
                <w:sz w:val="18"/>
                <w:szCs w:val="18"/>
              </w:rPr>
              <w:t>575</w:t>
            </w:r>
          </w:p>
        </w:tc>
      </w:tr>
      <w:tr w:rsidR="006B14A9" w:rsidRPr="00163B3C">
        <w:tblPrEx>
          <w:tblCellMar>
            <w:top w:w="0" w:type="dxa"/>
            <w:bottom w:w="0" w:type="dxa"/>
          </w:tblCellMar>
        </w:tblPrEx>
        <w:tc>
          <w:tcPr>
            <w:tcW w:w="3574" w:type="dxa"/>
            <w:tcBorders>
              <w:left w:val="single" w:sz="4" w:space="0" w:color="auto"/>
              <w:bottom w:val="single" w:sz="4" w:space="0" w:color="auto"/>
              <w:right w:val="single" w:sz="4" w:space="0" w:color="auto"/>
            </w:tcBorders>
          </w:tcPr>
          <w:p w:rsidR="006B14A9" w:rsidRPr="00163B3C" w:rsidRDefault="006B14A9" w:rsidP="006E1B9C">
            <w:pPr>
              <w:spacing w:line="240" w:lineRule="auto"/>
              <w:rPr>
                <w:spacing w:val="0"/>
                <w:w w:val="100"/>
                <w:sz w:val="18"/>
                <w:szCs w:val="18"/>
              </w:rPr>
            </w:pPr>
            <w:r w:rsidRPr="00163B3C">
              <w:rPr>
                <w:spacing w:val="0"/>
                <w:w w:val="100"/>
                <w:sz w:val="18"/>
                <w:szCs w:val="18"/>
              </w:rPr>
              <w:t>Степень доктора наук</w:t>
            </w:r>
          </w:p>
        </w:tc>
        <w:tc>
          <w:tcPr>
            <w:tcW w:w="1208" w:type="dxa"/>
            <w:gridSpan w:val="2"/>
            <w:tcBorders>
              <w:left w:val="single" w:sz="4" w:space="0" w:color="auto"/>
              <w:bottom w:val="single" w:sz="4" w:space="0" w:color="auto"/>
            </w:tcBorders>
          </w:tcPr>
          <w:p w:rsidR="006B14A9" w:rsidRPr="00163B3C" w:rsidRDefault="006B14A9" w:rsidP="006E1B9C">
            <w:pPr>
              <w:spacing w:line="240" w:lineRule="auto"/>
              <w:ind w:right="172"/>
              <w:jc w:val="right"/>
              <w:rPr>
                <w:spacing w:val="0"/>
                <w:w w:val="100"/>
                <w:sz w:val="18"/>
                <w:szCs w:val="18"/>
              </w:rPr>
            </w:pPr>
            <w:r w:rsidRPr="00163B3C">
              <w:rPr>
                <w:spacing w:val="0"/>
                <w:w w:val="100"/>
                <w:sz w:val="18"/>
                <w:szCs w:val="18"/>
              </w:rPr>
              <w:t>0,79</w:t>
            </w:r>
          </w:p>
        </w:tc>
        <w:tc>
          <w:tcPr>
            <w:tcW w:w="826" w:type="dxa"/>
            <w:tcBorders>
              <w:bottom w:val="single" w:sz="4" w:space="0" w:color="auto"/>
            </w:tcBorders>
          </w:tcPr>
          <w:p w:rsidR="006B14A9" w:rsidRPr="00163B3C" w:rsidRDefault="006B14A9" w:rsidP="006E1B9C">
            <w:pPr>
              <w:spacing w:line="240" w:lineRule="auto"/>
              <w:ind w:right="57"/>
              <w:jc w:val="right"/>
              <w:rPr>
                <w:spacing w:val="0"/>
                <w:w w:val="100"/>
                <w:sz w:val="18"/>
                <w:szCs w:val="18"/>
              </w:rPr>
            </w:pPr>
            <w:r w:rsidRPr="00163B3C">
              <w:rPr>
                <w:spacing w:val="0"/>
                <w:w w:val="100"/>
                <w:sz w:val="18"/>
                <w:szCs w:val="18"/>
              </w:rPr>
              <w:t>490</w:t>
            </w:r>
          </w:p>
        </w:tc>
        <w:tc>
          <w:tcPr>
            <w:tcW w:w="993" w:type="dxa"/>
            <w:tcBorders>
              <w:bottom w:val="single" w:sz="4" w:space="0" w:color="auto"/>
            </w:tcBorders>
          </w:tcPr>
          <w:p w:rsidR="006B14A9" w:rsidRPr="00163B3C" w:rsidRDefault="006B14A9" w:rsidP="006E1B9C">
            <w:pPr>
              <w:spacing w:line="240" w:lineRule="auto"/>
              <w:ind w:right="57"/>
              <w:jc w:val="right"/>
              <w:rPr>
                <w:spacing w:val="0"/>
                <w:w w:val="100"/>
                <w:sz w:val="18"/>
                <w:szCs w:val="18"/>
              </w:rPr>
            </w:pPr>
            <w:r w:rsidRPr="00163B3C">
              <w:rPr>
                <w:spacing w:val="0"/>
                <w:w w:val="100"/>
                <w:sz w:val="18"/>
                <w:szCs w:val="18"/>
              </w:rPr>
              <w:t>0,32</w:t>
            </w:r>
          </w:p>
        </w:tc>
        <w:tc>
          <w:tcPr>
            <w:tcW w:w="850" w:type="dxa"/>
            <w:tcBorders>
              <w:bottom w:val="single" w:sz="4" w:space="0" w:color="auto"/>
              <w:right w:val="single" w:sz="4" w:space="0" w:color="auto"/>
            </w:tcBorders>
          </w:tcPr>
          <w:p w:rsidR="006B14A9" w:rsidRPr="00163B3C" w:rsidRDefault="006B14A9" w:rsidP="006E1B9C">
            <w:pPr>
              <w:spacing w:line="240" w:lineRule="auto"/>
              <w:ind w:right="57"/>
              <w:jc w:val="right"/>
              <w:rPr>
                <w:spacing w:val="0"/>
                <w:w w:val="100"/>
                <w:sz w:val="18"/>
                <w:szCs w:val="18"/>
              </w:rPr>
            </w:pPr>
            <w:r w:rsidRPr="00163B3C">
              <w:rPr>
                <w:spacing w:val="0"/>
                <w:w w:val="100"/>
                <w:sz w:val="18"/>
                <w:szCs w:val="18"/>
              </w:rPr>
              <w:t>190</w:t>
            </w:r>
          </w:p>
        </w:tc>
      </w:tr>
      <w:tr w:rsidR="006B14A9" w:rsidRPr="00163B3C">
        <w:tblPrEx>
          <w:tblCellMar>
            <w:top w:w="0" w:type="dxa"/>
            <w:bottom w:w="0" w:type="dxa"/>
          </w:tblCellMar>
        </w:tblPrEx>
        <w:tc>
          <w:tcPr>
            <w:tcW w:w="3574" w:type="dxa"/>
            <w:tcBorders>
              <w:top w:val="single" w:sz="4" w:space="0" w:color="auto"/>
              <w:left w:val="single" w:sz="4" w:space="0" w:color="auto"/>
              <w:bottom w:val="single" w:sz="4" w:space="0" w:color="auto"/>
              <w:right w:val="single" w:sz="4" w:space="0" w:color="auto"/>
            </w:tcBorders>
          </w:tcPr>
          <w:p w:rsidR="006B14A9" w:rsidRPr="00163B3C" w:rsidRDefault="006B14A9" w:rsidP="006E1B9C">
            <w:pPr>
              <w:spacing w:line="240" w:lineRule="auto"/>
              <w:rPr>
                <w:spacing w:val="0"/>
                <w:w w:val="100"/>
                <w:sz w:val="18"/>
                <w:szCs w:val="18"/>
              </w:rPr>
            </w:pPr>
            <w:r w:rsidRPr="00163B3C">
              <w:rPr>
                <w:spacing w:val="0"/>
                <w:w w:val="100"/>
                <w:sz w:val="18"/>
                <w:szCs w:val="18"/>
              </w:rPr>
              <w:t>Всего</w:t>
            </w:r>
          </w:p>
        </w:tc>
        <w:tc>
          <w:tcPr>
            <w:tcW w:w="1208" w:type="dxa"/>
            <w:gridSpan w:val="2"/>
            <w:tcBorders>
              <w:top w:val="single" w:sz="4" w:space="0" w:color="auto"/>
              <w:left w:val="single" w:sz="4" w:space="0" w:color="auto"/>
              <w:bottom w:val="single" w:sz="4" w:space="0" w:color="auto"/>
            </w:tcBorders>
          </w:tcPr>
          <w:p w:rsidR="006B14A9" w:rsidRPr="00163B3C" w:rsidRDefault="006B14A9" w:rsidP="006E1B9C">
            <w:pPr>
              <w:spacing w:line="240" w:lineRule="auto"/>
              <w:ind w:right="172"/>
              <w:jc w:val="right"/>
              <w:rPr>
                <w:spacing w:val="0"/>
                <w:w w:val="100"/>
                <w:sz w:val="18"/>
                <w:szCs w:val="18"/>
              </w:rPr>
            </w:pPr>
            <w:r w:rsidRPr="00163B3C">
              <w:rPr>
                <w:spacing w:val="0"/>
                <w:w w:val="100"/>
                <w:sz w:val="18"/>
                <w:szCs w:val="18"/>
              </w:rPr>
              <w:t>100,00</w:t>
            </w:r>
          </w:p>
        </w:tc>
        <w:tc>
          <w:tcPr>
            <w:tcW w:w="826" w:type="dxa"/>
            <w:tcBorders>
              <w:top w:val="single" w:sz="4" w:space="0" w:color="auto"/>
              <w:bottom w:val="single" w:sz="4" w:space="0" w:color="auto"/>
            </w:tcBorders>
          </w:tcPr>
          <w:p w:rsidR="006B14A9" w:rsidRPr="00163B3C" w:rsidRDefault="006B14A9" w:rsidP="006E1B9C">
            <w:pPr>
              <w:spacing w:line="240" w:lineRule="auto"/>
              <w:ind w:right="57"/>
              <w:jc w:val="right"/>
              <w:rPr>
                <w:spacing w:val="0"/>
                <w:w w:val="100"/>
                <w:sz w:val="18"/>
                <w:szCs w:val="18"/>
              </w:rPr>
            </w:pPr>
            <w:r w:rsidRPr="00163B3C">
              <w:rPr>
                <w:spacing w:val="0"/>
                <w:w w:val="100"/>
                <w:sz w:val="18"/>
                <w:szCs w:val="18"/>
              </w:rPr>
              <w:t>61 794</w:t>
            </w:r>
          </w:p>
        </w:tc>
        <w:tc>
          <w:tcPr>
            <w:tcW w:w="993" w:type="dxa"/>
            <w:tcBorders>
              <w:top w:val="single" w:sz="4" w:space="0" w:color="auto"/>
              <w:bottom w:val="single" w:sz="4" w:space="0" w:color="auto"/>
            </w:tcBorders>
          </w:tcPr>
          <w:p w:rsidR="006B14A9" w:rsidRPr="00163B3C" w:rsidRDefault="006B14A9" w:rsidP="006E1B9C">
            <w:pPr>
              <w:spacing w:line="240" w:lineRule="auto"/>
              <w:ind w:right="57"/>
              <w:jc w:val="right"/>
              <w:rPr>
                <w:spacing w:val="0"/>
                <w:w w:val="100"/>
                <w:sz w:val="18"/>
                <w:szCs w:val="18"/>
              </w:rPr>
            </w:pPr>
            <w:r w:rsidRPr="00163B3C">
              <w:rPr>
                <w:spacing w:val="0"/>
                <w:w w:val="100"/>
                <w:sz w:val="18"/>
                <w:szCs w:val="18"/>
              </w:rPr>
              <w:t>100,00</w:t>
            </w:r>
          </w:p>
        </w:tc>
        <w:tc>
          <w:tcPr>
            <w:tcW w:w="850" w:type="dxa"/>
            <w:tcBorders>
              <w:top w:val="single" w:sz="4" w:space="0" w:color="auto"/>
              <w:bottom w:val="single" w:sz="4" w:space="0" w:color="auto"/>
              <w:right w:val="single" w:sz="4" w:space="0" w:color="auto"/>
            </w:tcBorders>
          </w:tcPr>
          <w:p w:rsidR="006B14A9" w:rsidRPr="00163B3C" w:rsidRDefault="006B14A9" w:rsidP="006E1B9C">
            <w:pPr>
              <w:spacing w:line="240" w:lineRule="auto"/>
              <w:ind w:right="57"/>
              <w:jc w:val="right"/>
              <w:rPr>
                <w:spacing w:val="0"/>
                <w:w w:val="100"/>
                <w:sz w:val="18"/>
                <w:szCs w:val="18"/>
              </w:rPr>
            </w:pPr>
            <w:r w:rsidRPr="00163B3C">
              <w:rPr>
                <w:spacing w:val="0"/>
                <w:w w:val="100"/>
                <w:sz w:val="18"/>
                <w:szCs w:val="18"/>
              </w:rPr>
              <w:t>60 124</w:t>
            </w:r>
          </w:p>
        </w:tc>
      </w:tr>
    </w:tbl>
    <w:p w:rsidR="006B14A9" w:rsidRPr="00163B3C" w:rsidRDefault="006B14A9" w:rsidP="00163B3C">
      <w:pPr>
        <w:spacing w:before="80" w:line="240" w:lineRule="auto"/>
        <w:ind w:left="1264" w:right="1264"/>
        <w:jc w:val="both"/>
        <w:rPr>
          <w:spacing w:val="0"/>
          <w:w w:val="100"/>
          <w:sz w:val="18"/>
          <w:szCs w:val="18"/>
        </w:rPr>
      </w:pPr>
      <w:r w:rsidRPr="00163B3C">
        <w:rPr>
          <w:i/>
          <w:spacing w:val="0"/>
          <w:w w:val="100"/>
          <w:sz w:val="18"/>
          <w:szCs w:val="18"/>
        </w:rPr>
        <w:t>Источник:</w:t>
      </w:r>
      <w:r w:rsidRPr="00163B3C">
        <w:rPr>
          <w:spacing w:val="0"/>
          <w:w w:val="100"/>
          <w:sz w:val="18"/>
          <w:szCs w:val="18"/>
        </w:rPr>
        <w:t xml:space="preserve"> Министерство образования.</w:t>
      </w:r>
    </w:p>
    <w:p w:rsidR="00163B3C" w:rsidRDefault="00163B3C" w:rsidP="00163B3C">
      <w:pPr>
        <w:spacing w:line="240" w:lineRule="auto"/>
        <w:ind w:left="1264" w:right="1264"/>
        <w:jc w:val="right"/>
        <w:rPr>
          <w:spacing w:val="0"/>
          <w:w w:val="100"/>
        </w:rPr>
      </w:pPr>
      <w:r>
        <w:rPr>
          <w:spacing w:val="0"/>
          <w:w w:val="100"/>
        </w:rPr>
        <w:t>(</w:t>
      </w:r>
      <w:r w:rsidR="006B14A9" w:rsidRPr="006B14A9">
        <w:rPr>
          <w:spacing w:val="0"/>
          <w:w w:val="100"/>
        </w:rPr>
        <w:t>172</w:t>
      </w:r>
      <w:r>
        <w:rPr>
          <w:spacing w:val="0"/>
          <w:w w:val="100"/>
        </w:rPr>
        <w:t>)</w:t>
      </w:r>
    </w:p>
    <w:p w:rsidR="006B14A9" w:rsidRPr="006B14A9" w:rsidRDefault="006B14A9" w:rsidP="006B14A9">
      <w:pPr>
        <w:spacing w:line="240" w:lineRule="auto"/>
        <w:ind w:left="1264" w:right="1264"/>
        <w:jc w:val="both"/>
        <w:rPr>
          <w:spacing w:val="0"/>
          <w:w w:val="100"/>
        </w:rPr>
      </w:pPr>
      <w:r w:rsidRPr="006B14A9">
        <w:rPr>
          <w:spacing w:val="0"/>
          <w:w w:val="100"/>
        </w:rPr>
        <w:t>Благодаря эффективной государственной программе, реализуемой в рамках комплексного плана по ликвидации неграмотности, в стране существенно сократилось число неграмотных женщин. В 1971 году среди населения в возрасте 15 лет и старше не умели читать и писать 76,1 процента женщин и 46,4 процента мужчин. К 2001 году эти показатели снизились до 17 процентов и 7,5 процента соответственно</w:t>
      </w:r>
      <w:r w:rsidRPr="006B14A9">
        <w:rPr>
          <w:rStyle w:val="FootnoteReference"/>
          <w:spacing w:val="0"/>
          <w:w w:val="100"/>
          <w:position w:val="0"/>
        </w:rPr>
        <w:footnoteReference w:id="22"/>
      </w:r>
      <w:r w:rsidRPr="006B14A9">
        <w:rPr>
          <w:spacing w:val="0"/>
          <w:w w:val="100"/>
        </w:rPr>
        <w:t>.</w:t>
      </w:r>
    </w:p>
    <w:p w:rsidR="00163B3C" w:rsidRDefault="00163B3C" w:rsidP="00163B3C">
      <w:pPr>
        <w:spacing w:line="240" w:lineRule="auto"/>
        <w:ind w:left="1264" w:right="1264"/>
        <w:jc w:val="right"/>
        <w:rPr>
          <w:spacing w:val="0"/>
          <w:w w:val="100"/>
        </w:rPr>
      </w:pPr>
      <w:r>
        <w:rPr>
          <w:spacing w:val="0"/>
          <w:w w:val="100"/>
        </w:rPr>
        <w:t>(</w:t>
      </w:r>
      <w:r w:rsidR="006B14A9" w:rsidRPr="006B14A9">
        <w:rPr>
          <w:spacing w:val="0"/>
          <w:w w:val="100"/>
        </w:rPr>
        <w:t>173</w:t>
      </w:r>
      <w:r>
        <w:rPr>
          <w:spacing w:val="0"/>
          <w:w w:val="100"/>
        </w:rPr>
        <w:t>)</w:t>
      </w:r>
    </w:p>
    <w:p w:rsidR="006B14A9" w:rsidRDefault="006B14A9" w:rsidP="006B14A9">
      <w:pPr>
        <w:spacing w:line="240" w:lineRule="auto"/>
        <w:ind w:left="1264" w:right="1264"/>
        <w:jc w:val="both"/>
        <w:rPr>
          <w:spacing w:val="0"/>
          <w:w w:val="100"/>
        </w:rPr>
      </w:pPr>
      <w:r w:rsidRPr="006B14A9">
        <w:rPr>
          <w:spacing w:val="0"/>
          <w:w w:val="100"/>
        </w:rPr>
        <w:t>Министерство образования опубликовало отчет за 2004/05 учебный год, озаглавленный "Год начала реализации проектов в области развития – разработка и утверждение стандартов для перехода на электронные методы образования, обеспечение всеобщего образования и ликвидация неграмотности". Доклад свидетельствует об актуальности проблемы, связанной с окончательным искоренением неграмотности, обеспечением всеобщего обучения и развития системы образования (в частности</w:t>
      </w:r>
      <w:r w:rsidR="00AF4B36">
        <w:rPr>
          <w:spacing w:val="0"/>
          <w:w w:val="100"/>
        </w:rPr>
        <w:t>,</w:t>
      </w:r>
      <w:r w:rsidRPr="006B14A9">
        <w:rPr>
          <w:spacing w:val="0"/>
          <w:w w:val="100"/>
        </w:rPr>
        <w:t xml:space="preserve"> электронного образования), отвечающих современным требованиям. О внимании, которое уделяется сфере образования, красноречиво свидетельствует приведенная ниже статистика. </w:t>
      </w:r>
    </w:p>
    <w:p w:rsidR="00163B3C" w:rsidRPr="006B14A9" w:rsidRDefault="00163B3C" w:rsidP="006B14A9">
      <w:pPr>
        <w:spacing w:line="240" w:lineRule="auto"/>
        <w:ind w:left="1264" w:right="1264"/>
        <w:jc w:val="both"/>
        <w:rPr>
          <w:spacing w:val="0"/>
          <w:w w:val="100"/>
        </w:rPr>
      </w:pPr>
    </w:p>
    <w:p w:rsidR="006B14A9" w:rsidRDefault="006B14A9" w:rsidP="00163B3C">
      <w:pPr>
        <w:spacing w:line="240" w:lineRule="auto"/>
        <w:ind w:left="1264" w:right="1264"/>
        <w:rPr>
          <w:b/>
          <w:bCs/>
          <w:spacing w:val="0"/>
          <w:w w:val="100"/>
        </w:rPr>
      </w:pPr>
      <w:r w:rsidRPr="006B14A9">
        <w:rPr>
          <w:b/>
          <w:bCs/>
          <w:spacing w:val="0"/>
          <w:w w:val="100"/>
        </w:rPr>
        <w:t xml:space="preserve">Таблица 13. </w:t>
      </w:r>
      <w:r w:rsidR="00163B3C">
        <w:rPr>
          <w:b/>
          <w:bCs/>
          <w:spacing w:val="0"/>
          <w:w w:val="100"/>
        </w:rPr>
        <w:t xml:space="preserve"> </w:t>
      </w:r>
      <w:r w:rsidRPr="006B14A9">
        <w:rPr>
          <w:b/>
          <w:bCs/>
          <w:spacing w:val="0"/>
          <w:w w:val="100"/>
        </w:rPr>
        <w:t>Численность женщин, не являющихся гражданами Бахрейна, среди сотрудников, инструкторов и работников Министерства образования</w:t>
      </w:r>
    </w:p>
    <w:p w:rsidR="00163B3C" w:rsidRPr="006B14A9" w:rsidRDefault="00163B3C" w:rsidP="006B14A9">
      <w:pPr>
        <w:spacing w:line="240" w:lineRule="auto"/>
        <w:ind w:left="1264" w:right="1264"/>
        <w:jc w:val="both"/>
        <w:rPr>
          <w:b/>
          <w:bCs/>
          <w:spacing w:val="0"/>
          <w:w w:val="100"/>
        </w:rPr>
      </w:pPr>
    </w:p>
    <w:tbl>
      <w:tblPr>
        <w:tblW w:w="0" w:type="auto"/>
        <w:tblInd w:w="12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89"/>
        <w:gridCol w:w="709"/>
      </w:tblGrid>
      <w:tr w:rsidR="006B14A9" w:rsidRPr="00163B3C">
        <w:tc>
          <w:tcPr>
            <w:tcW w:w="4089" w:type="dxa"/>
            <w:tcBorders>
              <w:top w:val="single" w:sz="4" w:space="0" w:color="auto"/>
            </w:tcBorders>
          </w:tcPr>
          <w:p w:rsidR="006B14A9" w:rsidRPr="00163B3C" w:rsidRDefault="006B14A9" w:rsidP="00183B3F">
            <w:pPr>
              <w:spacing w:line="240" w:lineRule="auto"/>
              <w:jc w:val="both"/>
              <w:rPr>
                <w:spacing w:val="0"/>
                <w:w w:val="100"/>
                <w:sz w:val="18"/>
                <w:szCs w:val="18"/>
              </w:rPr>
            </w:pPr>
            <w:r w:rsidRPr="00163B3C">
              <w:rPr>
                <w:spacing w:val="0"/>
                <w:w w:val="100"/>
                <w:sz w:val="18"/>
                <w:szCs w:val="18"/>
              </w:rPr>
              <w:t>Начальная школа</w:t>
            </w:r>
          </w:p>
        </w:tc>
        <w:tc>
          <w:tcPr>
            <w:tcW w:w="709" w:type="dxa"/>
            <w:tcBorders>
              <w:top w:val="single" w:sz="4" w:space="0" w:color="auto"/>
            </w:tcBorders>
          </w:tcPr>
          <w:p w:rsidR="006B14A9" w:rsidRPr="00163B3C" w:rsidRDefault="006B14A9" w:rsidP="009F785E">
            <w:pPr>
              <w:spacing w:line="240" w:lineRule="auto"/>
              <w:jc w:val="center"/>
              <w:rPr>
                <w:spacing w:val="0"/>
                <w:w w:val="100"/>
                <w:sz w:val="18"/>
                <w:szCs w:val="18"/>
              </w:rPr>
            </w:pPr>
            <w:r w:rsidRPr="00163B3C">
              <w:rPr>
                <w:spacing w:val="0"/>
                <w:w w:val="100"/>
                <w:sz w:val="18"/>
                <w:szCs w:val="18"/>
              </w:rPr>
              <w:t>45</w:t>
            </w:r>
          </w:p>
        </w:tc>
      </w:tr>
      <w:tr w:rsidR="006B14A9" w:rsidRPr="00163B3C">
        <w:tc>
          <w:tcPr>
            <w:tcW w:w="4089" w:type="dxa"/>
          </w:tcPr>
          <w:p w:rsidR="006B14A9" w:rsidRPr="00163B3C" w:rsidRDefault="006B14A9" w:rsidP="00183B3F">
            <w:pPr>
              <w:spacing w:line="240" w:lineRule="auto"/>
              <w:jc w:val="both"/>
              <w:rPr>
                <w:spacing w:val="0"/>
                <w:w w:val="100"/>
                <w:sz w:val="18"/>
                <w:szCs w:val="18"/>
              </w:rPr>
            </w:pPr>
            <w:r w:rsidRPr="00163B3C">
              <w:rPr>
                <w:spacing w:val="0"/>
                <w:w w:val="100"/>
                <w:sz w:val="18"/>
                <w:szCs w:val="18"/>
              </w:rPr>
              <w:t>Промежуточная ступень</w:t>
            </w:r>
          </w:p>
        </w:tc>
        <w:tc>
          <w:tcPr>
            <w:tcW w:w="709" w:type="dxa"/>
          </w:tcPr>
          <w:p w:rsidR="006B14A9" w:rsidRPr="00163B3C" w:rsidRDefault="006B14A9" w:rsidP="009F785E">
            <w:pPr>
              <w:spacing w:line="240" w:lineRule="auto"/>
              <w:jc w:val="center"/>
              <w:rPr>
                <w:spacing w:val="0"/>
                <w:w w:val="100"/>
                <w:sz w:val="18"/>
                <w:szCs w:val="18"/>
              </w:rPr>
            </w:pPr>
            <w:r w:rsidRPr="00163B3C">
              <w:rPr>
                <w:spacing w:val="0"/>
                <w:w w:val="100"/>
                <w:sz w:val="18"/>
                <w:szCs w:val="18"/>
              </w:rPr>
              <w:t>36</w:t>
            </w:r>
          </w:p>
        </w:tc>
      </w:tr>
      <w:tr w:rsidR="006B14A9" w:rsidRPr="00163B3C">
        <w:tc>
          <w:tcPr>
            <w:tcW w:w="4089" w:type="dxa"/>
          </w:tcPr>
          <w:p w:rsidR="006B14A9" w:rsidRPr="00163B3C" w:rsidRDefault="006B14A9" w:rsidP="00183B3F">
            <w:pPr>
              <w:spacing w:line="240" w:lineRule="auto"/>
              <w:jc w:val="both"/>
              <w:rPr>
                <w:spacing w:val="0"/>
                <w:w w:val="100"/>
                <w:sz w:val="18"/>
                <w:szCs w:val="18"/>
              </w:rPr>
            </w:pPr>
            <w:r w:rsidRPr="00163B3C">
              <w:rPr>
                <w:spacing w:val="0"/>
                <w:w w:val="100"/>
                <w:sz w:val="18"/>
                <w:szCs w:val="18"/>
              </w:rPr>
              <w:t>Средняя школа</w:t>
            </w:r>
          </w:p>
        </w:tc>
        <w:tc>
          <w:tcPr>
            <w:tcW w:w="709" w:type="dxa"/>
          </w:tcPr>
          <w:p w:rsidR="006B14A9" w:rsidRPr="00163B3C" w:rsidRDefault="006B14A9" w:rsidP="009F785E">
            <w:pPr>
              <w:spacing w:line="240" w:lineRule="auto"/>
              <w:jc w:val="center"/>
              <w:rPr>
                <w:spacing w:val="0"/>
                <w:w w:val="100"/>
                <w:sz w:val="18"/>
                <w:szCs w:val="18"/>
              </w:rPr>
            </w:pPr>
            <w:r w:rsidRPr="00163B3C">
              <w:rPr>
                <w:spacing w:val="0"/>
                <w:w w:val="100"/>
                <w:sz w:val="18"/>
                <w:szCs w:val="18"/>
              </w:rPr>
              <w:t>31</w:t>
            </w:r>
          </w:p>
        </w:tc>
      </w:tr>
      <w:tr w:rsidR="006B14A9" w:rsidRPr="00163B3C">
        <w:tc>
          <w:tcPr>
            <w:tcW w:w="4089" w:type="dxa"/>
          </w:tcPr>
          <w:p w:rsidR="006B14A9" w:rsidRPr="00163B3C" w:rsidRDefault="006B14A9" w:rsidP="00183B3F">
            <w:pPr>
              <w:spacing w:line="240" w:lineRule="auto"/>
              <w:jc w:val="both"/>
              <w:rPr>
                <w:spacing w:val="0"/>
                <w:w w:val="100"/>
                <w:sz w:val="18"/>
                <w:szCs w:val="18"/>
              </w:rPr>
            </w:pPr>
            <w:r w:rsidRPr="00163B3C">
              <w:rPr>
                <w:spacing w:val="0"/>
                <w:w w:val="100"/>
                <w:sz w:val="18"/>
                <w:szCs w:val="18"/>
              </w:rPr>
              <w:t>Департаменты и подразделения министерства</w:t>
            </w:r>
          </w:p>
        </w:tc>
        <w:tc>
          <w:tcPr>
            <w:tcW w:w="709" w:type="dxa"/>
          </w:tcPr>
          <w:p w:rsidR="006B14A9" w:rsidRPr="00163B3C" w:rsidRDefault="006B14A9" w:rsidP="009F785E">
            <w:pPr>
              <w:spacing w:line="240" w:lineRule="auto"/>
              <w:jc w:val="center"/>
              <w:rPr>
                <w:spacing w:val="0"/>
                <w:w w:val="100"/>
                <w:sz w:val="18"/>
                <w:szCs w:val="18"/>
              </w:rPr>
            </w:pPr>
            <w:r w:rsidRPr="00163B3C">
              <w:rPr>
                <w:spacing w:val="0"/>
                <w:w w:val="100"/>
                <w:sz w:val="18"/>
                <w:szCs w:val="18"/>
              </w:rPr>
              <w:t>4</w:t>
            </w:r>
          </w:p>
        </w:tc>
      </w:tr>
    </w:tbl>
    <w:p w:rsidR="006B14A9" w:rsidRPr="00163B3C" w:rsidRDefault="006B14A9" w:rsidP="00163B3C">
      <w:pPr>
        <w:spacing w:before="60" w:line="240" w:lineRule="auto"/>
        <w:ind w:left="1264" w:right="1264"/>
        <w:jc w:val="both"/>
        <w:rPr>
          <w:spacing w:val="0"/>
          <w:w w:val="100"/>
          <w:sz w:val="18"/>
          <w:szCs w:val="18"/>
        </w:rPr>
      </w:pPr>
      <w:r w:rsidRPr="00163B3C">
        <w:rPr>
          <w:i/>
          <w:spacing w:val="0"/>
          <w:w w:val="100"/>
          <w:sz w:val="18"/>
          <w:szCs w:val="18"/>
        </w:rPr>
        <w:t>Источник:</w:t>
      </w:r>
      <w:r w:rsidRPr="00163B3C">
        <w:rPr>
          <w:spacing w:val="0"/>
          <w:w w:val="100"/>
          <w:sz w:val="18"/>
          <w:szCs w:val="18"/>
        </w:rPr>
        <w:t xml:space="preserve"> Министерство образования.</w:t>
      </w:r>
    </w:p>
    <w:p w:rsidR="00163B3C" w:rsidRPr="006B14A9" w:rsidRDefault="00163B3C" w:rsidP="006B14A9">
      <w:pPr>
        <w:spacing w:line="240" w:lineRule="auto"/>
        <w:ind w:left="1264" w:right="1264"/>
        <w:jc w:val="both"/>
        <w:rPr>
          <w:spacing w:val="0"/>
          <w:w w:val="100"/>
        </w:rPr>
      </w:pPr>
    </w:p>
    <w:p w:rsidR="006B14A9" w:rsidRPr="006B14A9" w:rsidRDefault="006B14A9" w:rsidP="00163B3C">
      <w:pPr>
        <w:spacing w:line="240" w:lineRule="auto"/>
        <w:ind w:left="1264" w:right="1264"/>
        <w:rPr>
          <w:b/>
          <w:bCs/>
          <w:spacing w:val="0"/>
          <w:w w:val="100"/>
        </w:rPr>
      </w:pPr>
      <w:r w:rsidRPr="006B14A9">
        <w:rPr>
          <w:b/>
          <w:bCs/>
          <w:spacing w:val="0"/>
          <w:w w:val="100"/>
        </w:rPr>
        <w:t xml:space="preserve">Таблица 14. </w:t>
      </w:r>
      <w:r w:rsidR="00163B3C">
        <w:rPr>
          <w:b/>
          <w:bCs/>
          <w:spacing w:val="0"/>
          <w:w w:val="100"/>
        </w:rPr>
        <w:t xml:space="preserve"> </w:t>
      </w:r>
      <w:r w:rsidRPr="006B14A9">
        <w:rPr>
          <w:b/>
          <w:bCs/>
          <w:spacing w:val="0"/>
          <w:w w:val="100"/>
        </w:rPr>
        <w:t xml:space="preserve">Число женщин – граждан Бахрейна среди сотрудников, инструкторов и работников на различных уровнях системы образования </w:t>
      </w:r>
    </w:p>
    <w:p w:rsidR="006B14A9" w:rsidRPr="006B14A9" w:rsidRDefault="006B14A9" w:rsidP="006B14A9">
      <w:pPr>
        <w:spacing w:line="240" w:lineRule="auto"/>
        <w:ind w:left="1264" w:right="1264"/>
        <w:jc w:val="both"/>
        <w:rPr>
          <w:spacing w:val="0"/>
          <w:w w:val="100"/>
        </w:rPr>
      </w:pPr>
    </w:p>
    <w:tbl>
      <w:tblPr>
        <w:tblW w:w="0" w:type="auto"/>
        <w:tblInd w:w="13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009"/>
        <w:gridCol w:w="749"/>
      </w:tblGrid>
      <w:tr w:rsidR="006B14A9" w:rsidRPr="006B14A9">
        <w:trPr>
          <w:tblHeader/>
        </w:trPr>
        <w:tc>
          <w:tcPr>
            <w:tcW w:w="4009" w:type="dxa"/>
          </w:tcPr>
          <w:p w:rsidR="006B14A9" w:rsidRPr="00163B3C" w:rsidRDefault="006B14A9" w:rsidP="00183B3F">
            <w:pPr>
              <w:pStyle w:val="NormalWeb"/>
              <w:suppressAutoHyphens/>
              <w:spacing w:before="0" w:after="0"/>
              <w:jc w:val="both"/>
              <w:rPr>
                <w:kern w:val="14"/>
                <w:sz w:val="18"/>
                <w:szCs w:val="18"/>
                <w:lang w:val="ru-RU"/>
              </w:rPr>
            </w:pPr>
            <w:r w:rsidRPr="00163B3C">
              <w:rPr>
                <w:kern w:val="14"/>
                <w:sz w:val="18"/>
                <w:szCs w:val="18"/>
                <w:lang w:val="ru-RU"/>
              </w:rPr>
              <w:t>Начальная школа</w:t>
            </w:r>
          </w:p>
        </w:tc>
        <w:tc>
          <w:tcPr>
            <w:tcW w:w="749" w:type="dxa"/>
          </w:tcPr>
          <w:p w:rsidR="006B14A9" w:rsidRPr="00163B3C" w:rsidRDefault="006B14A9" w:rsidP="00183B3F">
            <w:pPr>
              <w:spacing w:line="240" w:lineRule="auto"/>
              <w:jc w:val="both"/>
              <w:rPr>
                <w:spacing w:val="0"/>
                <w:w w:val="100"/>
                <w:sz w:val="18"/>
                <w:szCs w:val="18"/>
              </w:rPr>
            </w:pPr>
            <w:r w:rsidRPr="00163B3C">
              <w:rPr>
                <w:spacing w:val="0"/>
                <w:w w:val="100"/>
                <w:sz w:val="18"/>
                <w:szCs w:val="18"/>
              </w:rPr>
              <w:t>1 905</w:t>
            </w:r>
          </w:p>
        </w:tc>
      </w:tr>
      <w:tr w:rsidR="006B14A9" w:rsidRPr="006B14A9">
        <w:tc>
          <w:tcPr>
            <w:tcW w:w="4009" w:type="dxa"/>
          </w:tcPr>
          <w:p w:rsidR="006B14A9" w:rsidRPr="00163B3C" w:rsidRDefault="006B14A9" w:rsidP="00183B3F">
            <w:pPr>
              <w:spacing w:line="240" w:lineRule="auto"/>
              <w:jc w:val="both"/>
              <w:rPr>
                <w:spacing w:val="0"/>
                <w:w w:val="100"/>
                <w:sz w:val="18"/>
                <w:szCs w:val="18"/>
              </w:rPr>
            </w:pPr>
            <w:r w:rsidRPr="00163B3C">
              <w:rPr>
                <w:spacing w:val="0"/>
                <w:w w:val="100"/>
                <w:sz w:val="18"/>
                <w:szCs w:val="18"/>
              </w:rPr>
              <w:t>Промежуточная ступень</w:t>
            </w:r>
          </w:p>
        </w:tc>
        <w:tc>
          <w:tcPr>
            <w:tcW w:w="749" w:type="dxa"/>
          </w:tcPr>
          <w:p w:rsidR="006B14A9" w:rsidRPr="00163B3C" w:rsidRDefault="006B14A9" w:rsidP="00183B3F">
            <w:pPr>
              <w:spacing w:line="240" w:lineRule="auto"/>
              <w:jc w:val="both"/>
              <w:rPr>
                <w:spacing w:val="0"/>
                <w:w w:val="100"/>
                <w:sz w:val="18"/>
                <w:szCs w:val="18"/>
              </w:rPr>
            </w:pPr>
            <w:r w:rsidRPr="00163B3C">
              <w:rPr>
                <w:spacing w:val="0"/>
                <w:w w:val="100"/>
                <w:sz w:val="18"/>
                <w:szCs w:val="18"/>
              </w:rPr>
              <w:t>2 023</w:t>
            </w:r>
          </w:p>
        </w:tc>
      </w:tr>
      <w:tr w:rsidR="006B14A9" w:rsidRPr="006B14A9">
        <w:tc>
          <w:tcPr>
            <w:tcW w:w="4009" w:type="dxa"/>
          </w:tcPr>
          <w:p w:rsidR="006B14A9" w:rsidRPr="00163B3C" w:rsidRDefault="006B14A9" w:rsidP="00183B3F">
            <w:pPr>
              <w:spacing w:line="240" w:lineRule="auto"/>
              <w:jc w:val="both"/>
              <w:rPr>
                <w:spacing w:val="0"/>
                <w:w w:val="100"/>
                <w:sz w:val="18"/>
                <w:szCs w:val="18"/>
              </w:rPr>
            </w:pPr>
            <w:r w:rsidRPr="00163B3C">
              <w:rPr>
                <w:spacing w:val="0"/>
                <w:w w:val="100"/>
                <w:sz w:val="18"/>
                <w:szCs w:val="18"/>
              </w:rPr>
              <w:t>Начальные школы для девочек</w:t>
            </w:r>
          </w:p>
        </w:tc>
        <w:tc>
          <w:tcPr>
            <w:tcW w:w="749" w:type="dxa"/>
          </w:tcPr>
          <w:p w:rsidR="006B14A9" w:rsidRPr="00163B3C" w:rsidRDefault="006B14A9" w:rsidP="00183B3F">
            <w:pPr>
              <w:spacing w:line="240" w:lineRule="auto"/>
              <w:jc w:val="both"/>
              <w:rPr>
                <w:spacing w:val="0"/>
                <w:w w:val="100"/>
                <w:sz w:val="18"/>
                <w:szCs w:val="18"/>
              </w:rPr>
            </w:pPr>
            <w:r w:rsidRPr="00163B3C">
              <w:rPr>
                <w:spacing w:val="0"/>
                <w:w w:val="100"/>
                <w:sz w:val="18"/>
                <w:szCs w:val="18"/>
              </w:rPr>
              <w:t>2 191</w:t>
            </w:r>
          </w:p>
        </w:tc>
      </w:tr>
      <w:tr w:rsidR="006B14A9" w:rsidRPr="006B14A9">
        <w:tc>
          <w:tcPr>
            <w:tcW w:w="4009" w:type="dxa"/>
          </w:tcPr>
          <w:p w:rsidR="006B14A9" w:rsidRPr="00163B3C" w:rsidRDefault="006B14A9" w:rsidP="00183B3F">
            <w:pPr>
              <w:spacing w:line="240" w:lineRule="auto"/>
              <w:jc w:val="both"/>
              <w:rPr>
                <w:spacing w:val="0"/>
                <w:w w:val="100"/>
                <w:sz w:val="18"/>
                <w:szCs w:val="18"/>
              </w:rPr>
            </w:pPr>
            <w:r w:rsidRPr="00163B3C">
              <w:rPr>
                <w:spacing w:val="0"/>
                <w:w w:val="100"/>
                <w:sz w:val="18"/>
                <w:szCs w:val="18"/>
              </w:rPr>
              <w:t>Школы для мальчиков</w:t>
            </w:r>
          </w:p>
        </w:tc>
        <w:tc>
          <w:tcPr>
            <w:tcW w:w="749" w:type="dxa"/>
          </w:tcPr>
          <w:p w:rsidR="006B14A9" w:rsidRPr="00163B3C" w:rsidRDefault="006B14A9" w:rsidP="00183B3F">
            <w:pPr>
              <w:spacing w:line="240" w:lineRule="auto"/>
              <w:jc w:val="both"/>
              <w:rPr>
                <w:spacing w:val="0"/>
                <w:w w:val="100"/>
                <w:sz w:val="18"/>
                <w:szCs w:val="18"/>
              </w:rPr>
            </w:pPr>
            <w:r w:rsidRPr="00163B3C">
              <w:rPr>
                <w:spacing w:val="0"/>
                <w:w w:val="100"/>
                <w:sz w:val="18"/>
                <w:szCs w:val="18"/>
              </w:rPr>
              <w:t>1 439</w:t>
            </w:r>
          </w:p>
        </w:tc>
      </w:tr>
    </w:tbl>
    <w:p w:rsidR="006B14A9" w:rsidRPr="00163B3C" w:rsidRDefault="006B14A9" w:rsidP="00163B3C">
      <w:pPr>
        <w:spacing w:before="60" w:line="240" w:lineRule="auto"/>
        <w:ind w:left="1264" w:right="1264"/>
        <w:jc w:val="both"/>
        <w:rPr>
          <w:spacing w:val="0"/>
          <w:w w:val="100"/>
          <w:sz w:val="18"/>
          <w:szCs w:val="18"/>
        </w:rPr>
      </w:pPr>
      <w:r w:rsidRPr="00163B3C">
        <w:rPr>
          <w:i/>
          <w:spacing w:val="0"/>
          <w:w w:val="100"/>
          <w:sz w:val="18"/>
          <w:szCs w:val="18"/>
        </w:rPr>
        <w:t>Источник:</w:t>
      </w:r>
      <w:r w:rsidRPr="00163B3C">
        <w:rPr>
          <w:spacing w:val="0"/>
          <w:w w:val="100"/>
          <w:sz w:val="18"/>
          <w:szCs w:val="18"/>
        </w:rPr>
        <w:t xml:space="preserve"> Министерство образования. </w:t>
      </w:r>
    </w:p>
    <w:p w:rsidR="00163B3C" w:rsidRDefault="00163B3C" w:rsidP="006B14A9">
      <w:pPr>
        <w:spacing w:line="240" w:lineRule="auto"/>
        <w:ind w:left="1264" w:right="1264"/>
        <w:jc w:val="both"/>
        <w:rPr>
          <w:b/>
          <w:bCs/>
          <w:spacing w:val="0"/>
          <w:w w:val="100"/>
        </w:rPr>
      </w:pPr>
    </w:p>
    <w:p w:rsidR="006B14A9" w:rsidRDefault="006B14A9" w:rsidP="00AF4B36">
      <w:pPr>
        <w:spacing w:line="240" w:lineRule="auto"/>
        <w:ind w:left="1264" w:right="1264"/>
        <w:rPr>
          <w:b/>
          <w:bCs/>
          <w:spacing w:val="0"/>
          <w:w w:val="100"/>
        </w:rPr>
      </w:pPr>
      <w:r w:rsidRPr="006B14A9">
        <w:rPr>
          <w:b/>
          <w:bCs/>
          <w:spacing w:val="0"/>
          <w:w w:val="100"/>
        </w:rPr>
        <w:t xml:space="preserve">Таблица 15. </w:t>
      </w:r>
      <w:r w:rsidR="006E1B9C">
        <w:rPr>
          <w:b/>
          <w:bCs/>
          <w:spacing w:val="0"/>
          <w:w w:val="100"/>
        </w:rPr>
        <w:t xml:space="preserve"> </w:t>
      </w:r>
      <w:r w:rsidRPr="006B14A9">
        <w:rPr>
          <w:b/>
          <w:bCs/>
          <w:spacing w:val="0"/>
          <w:w w:val="100"/>
        </w:rPr>
        <w:t>Число женщин – граждан Бахрейна среди сотрудников и работников различных департаментов и подразделений Министерства образования</w:t>
      </w:r>
    </w:p>
    <w:p w:rsidR="00163B3C" w:rsidRPr="006B14A9" w:rsidRDefault="00163B3C" w:rsidP="006B14A9">
      <w:pPr>
        <w:spacing w:line="240" w:lineRule="auto"/>
        <w:ind w:left="1264" w:right="1264"/>
        <w:jc w:val="both"/>
        <w:rPr>
          <w:b/>
          <w:bCs/>
          <w:spacing w:val="0"/>
          <w:w w:val="100"/>
        </w:rPr>
      </w:pPr>
    </w:p>
    <w:tbl>
      <w:tblPr>
        <w:tblW w:w="0" w:type="auto"/>
        <w:tblInd w:w="12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89"/>
        <w:gridCol w:w="709"/>
      </w:tblGrid>
      <w:tr w:rsidR="006B14A9" w:rsidRPr="00163B3C">
        <w:tc>
          <w:tcPr>
            <w:tcW w:w="4089" w:type="dxa"/>
          </w:tcPr>
          <w:p w:rsidR="006B14A9" w:rsidRPr="00163B3C" w:rsidRDefault="006B14A9" w:rsidP="006E1B9C">
            <w:pPr>
              <w:pStyle w:val="NormalWeb"/>
              <w:suppressAutoHyphens/>
              <w:spacing w:before="0" w:after="0"/>
              <w:rPr>
                <w:kern w:val="14"/>
                <w:sz w:val="18"/>
                <w:szCs w:val="18"/>
                <w:lang w:val="ru-RU"/>
              </w:rPr>
            </w:pPr>
            <w:r w:rsidRPr="00163B3C">
              <w:rPr>
                <w:kern w:val="14"/>
                <w:sz w:val="18"/>
                <w:szCs w:val="18"/>
                <w:lang w:val="ru-RU"/>
              </w:rPr>
              <w:t>Число женщин среди сотрудников департаментов и подразделений</w:t>
            </w:r>
          </w:p>
        </w:tc>
        <w:tc>
          <w:tcPr>
            <w:tcW w:w="709" w:type="dxa"/>
          </w:tcPr>
          <w:p w:rsidR="006B14A9" w:rsidRPr="00163B3C" w:rsidRDefault="006B14A9" w:rsidP="00183B3F">
            <w:pPr>
              <w:spacing w:line="240" w:lineRule="auto"/>
              <w:jc w:val="both"/>
              <w:rPr>
                <w:spacing w:val="0"/>
                <w:w w:val="100"/>
                <w:sz w:val="18"/>
                <w:szCs w:val="18"/>
              </w:rPr>
            </w:pPr>
            <w:r w:rsidRPr="00163B3C">
              <w:rPr>
                <w:spacing w:val="0"/>
                <w:w w:val="100"/>
                <w:sz w:val="18"/>
                <w:szCs w:val="18"/>
              </w:rPr>
              <w:t>699</w:t>
            </w:r>
          </w:p>
        </w:tc>
      </w:tr>
    </w:tbl>
    <w:p w:rsidR="006B14A9" w:rsidRPr="00163B3C" w:rsidRDefault="006B14A9" w:rsidP="00163B3C">
      <w:pPr>
        <w:spacing w:before="80" w:line="240" w:lineRule="auto"/>
        <w:ind w:left="1264" w:right="1264"/>
        <w:jc w:val="both"/>
        <w:rPr>
          <w:spacing w:val="0"/>
          <w:w w:val="100"/>
          <w:sz w:val="18"/>
          <w:szCs w:val="18"/>
        </w:rPr>
      </w:pPr>
      <w:r w:rsidRPr="00163B3C">
        <w:rPr>
          <w:i/>
          <w:spacing w:val="0"/>
          <w:w w:val="100"/>
          <w:sz w:val="18"/>
          <w:szCs w:val="18"/>
        </w:rPr>
        <w:t>Источник:</w:t>
      </w:r>
      <w:r w:rsidRPr="00163B3C">
        <w:rPr>
          <w:spacing w:val="0"/>
          <w:w w:val="100"/>
          <w:sz w:val="18"/>
          <w:szCs w:val="18"/>
        </w:rPr>
        <w:t xml:space="preserve"> Министерство образования.</w:t>
      </w:r>
    </w:p>
    <w:p w:rsidR="00163B3C" w:rsidRDefault="00163B3C" w:rsidP="006B14A9">
      <w:pPr>
        <w:spacing w:line="240" w:lineRule="auto"/>
        <w:ind w:left="1264" w:right="1264"/>
        <w:jc w:val="both"/>
        <w:rPr>
          <w:b/>
          <w:bCs/>
          <w:spacing w:val="0"/>
          <w:w w:val="100"/>
        </w:rPr>
      </w:pPr>
    </w:p>
    <w:p w:rsidR="006B14A9" w:rsidRDefault="006B14A9" w:rsidP="00AF4B36">
      <w:pPr>
        <w:spacing w:line="240" w:lineRule="auto"/>
        <w:ind w:left="1264" w:right="1264"/>
        <w:rPr>
          <w:b/>
          <w:bCs/>
          <w:spacing w:val="0"/>
          <w:w w:val="100"/>
        </w:rPr>
      </w:pPr>
      <w:r w:rsidRPr="006B14A9">
        <w:rPr>
          <w:b/>
          <w:bCs/>
          <w:spacing w:val="0"/>
          <w:w w:val="100"/>
        </w:rPr>
        <w:t xml:space="preserve">Таблица 16. </w:t>
      </w:r>
      <w:r w:rsidR="006E1B9C">
        <w:rPr>
          <w:b/>
          <w:bCs/>
          <w:spacing w:val="0"/>
          <w:w w:val="100"/>
        </w:rPr>
        <w:t xml:space="preserve"> </w:t>
      </w:r>
      <w:r w:rsidRPr="006B14A9">
        <w:rPr>
          <w:b/>
          <w:bCs/>
          <w:spacing w:val="0"/>
          <w:w w:val="100"/>
        </w:rPr>
        <w:t>Индуктивная статистика по неправительственным частным школам за 2005/06 учебный год</w:t>
      </w:r>
    </w:p>
    <w:p w:rsidR="000D2154" w:rsidRPr="006B14A9" w:rsidRDefault="000D2154" w:rsidP="006B14A9">
      <w:pPr>
        <w:spacing w:line="240" w:lineRule="auto"/>
        <w:ind w:left="1264" w:right="1264"/>
        <w:jc w:val="both"/>
        <w:rPr>
          <w:b/>
          <w:bCs/>
          <w:spacing w:val="0"/>
          <w:w w:val="100"/>
        </w:rPr>
      </w:pPr>
    </w:p>
    <w:tbl>
      <w:tblPr>
        <w:tblW w:w="7026" w:type="dxa"/>
        <w:tblInd w:w="13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73"/>
        <w:gridCol w:w="1985"/>
        <w:gridCol w:w="2268"/>
      </w:tblGrid>
      <w:tr w:rsidR="006B14A9" w:rsidRPr="00163B3C">
        <w:trPr>
          <w:tblHeader/>
        </w:trPr>
        <w:tc>
          <w:tcPr>
            <w:tcW w:w="2773" w:type="dxa"/>
            <w:tcBorders>
              <w:bottom w:val="single" w:sz="4" w:space="0" w:color="auto"/>
            </w:tcBorders>
          </w:tcPr>
          <w:p w:rsidR="006B14A9" w:rsidRPr="00163B3C" w:rsidRDefault="006B14A9" w:rsidP="00183B3F">
            <w:pPr>
              <w:spacing w:line="240" w:lineRule="auto"/>
              <w:jc w:val="both"/>
              <w:rPr>
                <w:i/>
                <w:iCs/>
                <w:spacing w:val="0"/>
                <w:w w:val="100"/>
                <w:sz w:val="18"/>
                <w:szCs w:val="18"/>
              </w:rPr>
            </w:pPr>
            <w:r w:rsidRPr="00163B3C">
              <w:rPr>
                <w:i/>
                <w:iCs/>
                <w:spacing w:val="0"/>
                <w:w w:val="100"/>
                <w:sz w:val="18"/>
                <w:szCs w:val="18"/>
              </w:rPr>
              <w:t>Тип школы</w:t>
            </w:r>
          </w:p>
        </w:tc>
        <w:tc>
          <w:tcPr>
            <w:tcW w:w="1985" w:type="dxa"/>
            <w:tcBorders>
              <w:bottom w:val="single" w:sz="4" w:space="0" w:color="auto"/>
            </w:tcBorders>
          </w:tcPr>
          <w:p w:rsidR="006B14A9" w:rsidRPr="00163B3C" w:rsidRDefault="006B14A9" w:rsidP="006E1B9C">
            <w:pPr>
              <w:spacing w:line="240" w:lineRule="auto"/>
              <w:jc w:val="center"/>
              <w:rPr>
                <w:i/>
                <w:iCs/>
                <w:spacing w:val="0"/>
                <w:w w:val="100"/>
                <w:sz w:val="18"/>
                <w:szCs w:val="18"/>
              </w:rPr>
            </w:pPr>
            <w:r w:rsidRPr="00163B3C">
              <w:rPr>
                <w:i/>
                <w:iCs/>
                <w:spacing w:val="0"/>
                <w:w w:val="100"/>
                <w:sz w:val="18"/>
                <w:szCs w:val="18"/>
              </w:rPr>
              <w:t>Пол</w:t>
            </w:r>
          </w:p>
        </w:tc>
        <w:tc>
          <w:tcPr>
            <w:tcW w:w="2268" w:type="dxa"/>
            <w:tcBorders>
              <w:bottom w:val="single" w:sz="4" w:space="0" w:color="auto"/>
            </w:tcBorders>
          </w:tcPr>
          <w:p w:rsidR="006B14A9" w:rsidRPr="00163B3C" w:rsidRDefault="006B14A9" w:rsidP="006E1B9C">
            <w:pPr>
              <w:spacing w:line="240" w:lineRule="auto"/>
              <w:jc w:val="center"/>
              <w:rPr>
                <w:i/>
                <w:iCs/>
                <w:spacing w:val="0"/>
                <w:w w:val="100"/>
                <w:sz w:val="18"/>
                <w:szCs w:val="18"/>
              </w:rPr>
            </w:pPr>
            <w:r w:rsidRPr="00163B3C">
              <w:rPr>
                <w:i/>
                <w:iCs/>
                <w:spacing w:val="0"/>
                <w:w w:val="100"/>
                <w:sz w:val="18"/>
                <w:szCs w:val="18"/>
              </w:rPr>
              <w:t>Число учебных заведений</w:t>
            </w:r>
          </w:p>
        </w:tc>
      </w:tr>
      <w:tr w:rsidR="006B14A9" w:rsidRPr="00163B3C">
        <w:trPr>
          <w:cantSplit/>
        </w:trPr>
        <w:tc>
          <w:tcPr>
            <w:tcW w:w="2773" w:type="dxa"/>
            <w:vMerge w:val="restart"/>
            <w:tcBorders>
              <w:top w:val="single" w:sz="4" w:space="0" w:color="auto"/>
            </w:tcBorders>
          </w:tcPr>
          <w:p w:rsidR="006B14A9" w:rsidRPr="00163B3C" w:rsidRDefault="006B14A9" w:rsidP="00183B3F">
            <w:pPr>
              <w:spacing w:line="240" w:lineRule="auto"/>
              <w:jc w:val="both"/>
              <w:rPr>
                <w:spacing w:val="0"/>
                <w:w w:val="100"/>
                <w:sz w:val="18"/>
                <w:szCs w:val="18"/>
              </w:rPr>
            </w:pPr>
            <w:r w:rsidRPr="00163B3C">
              <w:rPr>
                <w:spacing w:val="0"/>
                <w:w w:val="100"/>
                <w:sz w:val="18"/>
                <w:szCs w:val="18"/>
              </w:rPr>
              <w:t>Национальные школы</w:t>
            </w:r>
          </w:p>
        </w:tc>
        <w:tc>
          <w:tcPr>
            <w:tcW w:w="1985" w:type="dxa"/>
            <w:tcBorders>
              <w:top w:val="single" w:sz="4" w:space="0" w:color="auto"/>
            </w:tcBorders>
          </w:tcPr>
          <w:p w:rsidR="006B14A9" w:rsidRPr="00163B3C" w:rsidRDefault="006B14A9" w:rsidP="00183B3F">
            <w:pPr>
              <w:spacing w:line="240" w:lineRule="auto"/>
              <w:jc w:val="both"/>
              <w:rPr>
                <w:spacing w:val="0"/>
                <w:w w:val="100"/>
                <w:sz w:val="18"/>
                <w:szCs w:val="18"/>
              </w:rPr>
            </w:pPr>
            <w:r w:rsidRPr="00163B3C">
              <w:rPr>
                <w:spacing w:val="0"/>
                <w:w w:val="100"/>
                <w:sz w:val="18"/>
                <w:szCs w:val="18"/>
              </w:rPr>
              <w:t>Мальчики</w:t>
            </w:r>
          </w:p>
        </w:tc>
        <w:tc>
          <w:tcPr>
            <w:tcW w:w="2268" w:type="dxa"/>
            <w:tcBorders>
              <w:top w:val="single" w:sz="4" w:space="0" w:color="auto"/>
            </w:tcBorders>
          </w:tcPr>
          <w:p w:rsidR="006B14A9" w:rsidRPr="00163B3C" w:rsidRDefault="006B14A9" w:rsidP="009F785E">
            <w:pPr>
              <w:spacing w:line="240" w:lineRule="auto"/>
              <w:jc w:val="center"/>
              <w:rPr>
                <w:spacing w:val="0"/>
                <w:w w:val="100"/>
                <w:sz w:val="18"/>
                <w:szCs w:val="18"/>
              </w:rPr>
            </w:pPr>
            <w:r w:rsidRPr="00163B3C">
              <w:rPr>
                <w:spacing w:val="0"/>
                <w:w w:val="100"/>
                <w:sz w:val="18"/>
                <w:szCs w:val="18"/>
              </w:rPr>
              <w:t>246</w:t>
            </w:r>
          </w:p>
        </w:tc>
      </w:tr>
      <w:tr w:rsidR="006B14A9" w:rsidRPr="00163B3C">
        <w:trPr>
          <w:cantSplit/>
        </w:trPr>
        <w:tc>
          <w:tcPr>
            <w:tcW w:w="2773" w:type="dxa"/>
            <w:vMerge/>
          </w:tcPr>
          <w:p w:rsidR="006B14A9" w:rsidRPr="00163B3C" w:rsidRDefault="006B14A9" w:rsidP="00183B3F">
            <w:pPr>
              <w:spacing w:line="240" w:lineRule="auto"/>
              <w:jc w:val="both"/>
              <w:rPr>
                <w:spacing w:val="0"/>
                <w:w w:val="100"/>
                <w:sz w:val="18"/>
                <w:szCs w:val="18"/>
              </w:rPr>
            </w:pPr>
          </w:p>
        </w:tc>
        <w:tc>
          <w:tcPr>
            <w:tcW w:w="1985" w:type="dxa"/>
          </w:tcPr>
          <w:p w:rsidR="006B14A9" w:rsidRPr="00163B3C" w:rsidRDefault="006B14A9" w:rsidP="00183B3F">
            <w:pPr>
              <w:spacing w:line="240" w:lineRule="auto"/>
              <w:jc w:val="both"/>
              <w:rPr>
                <w:spacing w:val="0"/>
                <w:w w:val="100"/>
                <w:sz w:val="18"/>
                <w:szCs w:val="18"/>
              </w:rPr>
            </w:pPr>
            <w:r w:rsidRPr="00163B3C">
              <w:rPr>
                <w:spacing w:val="0"/>
                <w:w w:val="100"/>
                <w:sz w:val="18"/>
                <w:szCs w:val="18"/>
              </w:rPr>
              <w:t>Девочки</w:t>
            </w:r>
          </w:p>
        </w:tc>
        <w:tc>
          <w:tcPr>
            <w:tcW w:w="2268" w:type="dxa"/>
          </w:tcPr>
          <w:p w:rsidR="006B14A9" w:rsidRPr="00163B3C" w:rsidRDefault="006B14A9" w:rsidP="009F785E">
            <w:pPr>
              <w:spacing w:line="240" w:lineRule="auto"/>
              <w:jc w:val="center"/>
              <w:rPr>
                <w:spacing w:val="0"/>
                <w:w w:val="100"/>
                <w:sz w:val="18"/>
                <w:szCs w:val="18"/>
              </w:rPr>
            </w:pPr>
            <w:r w:rsidRPr="00163B3C">
              <w:rPr>
                <w:spacing w:val="0"/>
                <w:w w:val="100"/>
                <w:sz w:val="18"/>
                <w:szCs w:val="18"/>
              </w:rPr>
              <w:t>1 031</w:t>
            </w:r>
          </w:p>
        </w:tc>
      </w:tr>
      <w:tr w:rsidR="006B14A9" w:rsidRPr="00163B3C">
        <w:trPr>
          <w:cantSplit/>
        </w:trPr>
        <w:tc>
          <w:tcPr>
            <w:tcW w:w="2773" w:type="dxa"/>
            <w:vMerge/>
          </w:tcPr>
          <w:p w:rsidR="006B14A9" w:rsidRPr="00163B3C" w:rsidRDefault="006B14A9" w:rsidP="00183B3F">
            <w:pPr>
              <w:spacing w:line="240" w:lineRule="auto"/>
              <w:jc w:val="both"/>
              <w:rPr>
                <w:spacing w:val="0"/>
                <w:w w:val="100"/>
                <w:sz w:val="18"/>
                <w:szCs w:val="18"/>
              </w:rPr>
            </w:pPr>
          </w:p>
        </w:tc>
        <w:tc>
          <w:tcPr>
            <w:tcW w:w="1985" w:type="dxa"/>
          </w:tcPr>
          <w:p w:rsidR="006B14A9" w:rsidRPr="00163B3C" w:rsidRDefault="006B14A9" w:rsidP="00183B3F">
            <w:pPr>
              <w:spacing w:line="240" w:lineRule="auto"/>
              <w:jc w:val="both"/>
              <w:rPr>
                <w:spacing w:val="0"/>
                <w:w w:val="100"/>
                <w:sz w:val="18"/>
                <w:szCs w:val="18"/>
              </w:rPr>
            </w:pPr>
            <w:r w:rsidRPr="00163B3C">
              <w:rPr>
                <w:spacing w:val="0"/>
                <w:w w:val="100"/>
                <w:sz w:val="18"/>
                <w:szCs w:val="18"/>
              </w:rPr>
              <w:t>Процент мальчиков</w:t>
            </w:r>
          </w:p>
        </w:tc>
        <w:tc>
          <w:tcPr>
            <w:tcW w:w="2268" w:type="dxa"/>
          </w:tcPr>
          <w:p w:rsidR="006B14A9" w:rsidRPr="00163B3C" w:rsidRDefault="006B14A9" w:rsidP="009F785E">
            <w:pPr>
              <w:spacing w:line="240" w:lineRule="auto"/>
              <w:jc w:val="center"/>
              <w:rPr>
                <w:spacing w:val="0"/>
                <w:w w:val="100"/>
                <w:sz w:val="18"/>
                <w:szCs w:val="18"/>
              </w:rPr>
            </w:pPr>
            <w:r w:rsidRPr="00163B3C">
              <w:rPr>
                <w:spacing w:val="0"/>
                <w:w w:val="100"/>
                <w:sz w:val="18"/>
                <w:szCs w:val="18"/>
              </w:rPr>
              <w:t>19,26%</w:t>
            </w:r>
          </w:p>
        </w:tc>
      </w:tr>
      <w:tr w:rsidR="006B14A9" w:rsidRPr="00163B3C">
        <w:trPr>
          <w:cantSplit/>
        </w:trPr>
        <w:tc>
          <w:tcPr>
            <w:tcW w:w="2773" w:type="dxa"/>
            <w:vMerge/>
          </w:tcPr>
          <w:p w:rsidR="006B14A9" w:rsidRPr="00163B3C" w:rsidRDefault="006B14A9" w:rsidP="00183B3F">
            <w:pPr>
              <w:spacing w:line="240" w:lineRule="auto"/>
              <w:jc w:val="both"/>
              <w:rPr>
                <w:spacing w:val="0"/>
                <w:w w:val="100"/>
                <w:sz w:val="18"/>
                <w:szCs w:val="18"/>
              </w:rPr>
            </w:pPr>
          </w:p>
        </w:tc>
        <w:tc>
          <w:tcPr>
            <w:tcW w:w="1985" w:type="dxa"/>
          </w:tcPr>
          <w:p w:rsidR="006B14A9" w:rsidRPr="00163B3C" w:rsidRDefault="006B14A9" w:rsidP="00183B3F">
            <w:pPr>
              <w:spacing w:line="240" w:lineRule="auto"/>
              <w:jc w:val="both"/>
              <w:rPr>
                <w:spacing w:val="0"/>
                <w:w w:val="100"/>
                <w:sz w:val="18"/>
                <w:szCs w:val="18"/>
              </w:rPr>
            </w:pPr>
            <w:r w:rsidRPr="00163B3C">
              <w:rPr>
                <w:spacing w:val="0"/>
                <w:w w:val="100"/>
                <w:sz w:val="18"/>
                <w:szCs w:val="18"/>
              </w:rPr>
              <w:t>Процент девочек</w:t>
            </w:r>
          </w:p>
        </w:tc>
        <w:tc>
          <w:tcPr>
            <w:tcW w:w="2268" w:type="dxa"/>
          </w:tcPr>
          <w:p w:rsidR="006B14A9" w:rsidRPr="00163B3C" w:rsidRDefault="006B14A9" w:rsidP="009F785E">
            <w:pPr>
              <w:spacing w:line="240" w:lineRule="auto"/>
              <w:jc w:val="center"/>
              <w:rPr>
                <w:spacing w:val="0"/>
                <w:w w:val="100"/>
                <w:sz w:val="18"/>
                <w:szCs w:val="18"/>
              </w:rPr>
            </w:pPr>
            <w:r w:rsidRPr="00163B3C">
              <w:rPr>
                <w:spacing w:val="0"/>
                <w:w w:val="100"/>
                <w:sz w:val="18"/>
                <w:szCs w:val="18"/>
              </w:rPr>
              <w:t>80,74%</w:t>
            </w:r>
          </w:p>
        </w:tc>
      </w:tr>
      <w:tr w:rsidR="006B14A9" w:rsidRPr="00163B3C">
        <w:trPr>
          <w:cantSplit/>
        </w:trPr>
        <w:tc>
          <w:tcPr>
            <w:tcW w:w="2773" w:type="dxa"/>
            <w:vMerge/>
          </w:tcPr>
          <w:p w:rsidR="006B14A9" w:rsidRPr="00163B3C" w:rsidRDefault="006B14A9" w:rsidP="00183B3F">
            <w:pPr>
              <w:spacing w:line="240" w:lineRule="auto"/>
              <w:jc w:val="both"/>
              <w:rPr>
                <w:spacing w:val="0"/>
                <w:w w:val="100"/>
                <w:sz w:val="18"/>
                <w:szCs w:val="18"/>
              </w:rPr>
            </w:pPr>
          </w:p>
        </w:tc>
        <w:tc>
          <w:tcPr>
            <w:tcW w:w="1985" w:type="dxa"/>
          </w:tcPr>
          <w:p w:rsidR="006B14A9" w:rsidRPr="00163B3C" w:rsidRDefault="006B14A9" w:rsidP="00183B3F">
            <w:pPr>
              <w:spacing w:line="240" w:lineRule="auto"/>
              <w:jc w:val="both"/>
              <w:rPr>
                <w:spacing w:val="0"/>
                <w:w w:val="100"/>
                <w:sz w:val="18"/>
                <w:szCs w:val="18"/>
              </w:rPr>
            </w:pPr>
            <w:r w:rsidRPr="00163B3C">
              <w:rPr>
                <w:spacing w:val="0"/>
                <w:w w:val="100"/>
                <w:sz w:val="18"/>
                <w:szCs w:val="18"/>
              </w:rPr>
              <w:t>Всего</w:t>
            </w:r>
          </w:p>
        </w:tc>
        <w:tc>
          <w:tcPr>
            <w:tcW w:w="2268" w:type="dxa"/>
          </w:tcPr>
          <w:p w:rsidR="006B14A9" w:rsidRPr="00163B3C" w:rsidRDefault="006B14A9" w:rsidP="009F785E">
            <w:pPr>
              <w:spacing w:line="240" w:lineRule="auto"/>
              <w:jc w:val="center"/>
              <w:rPr>
                <w:spacing w:val="0"/>
                <w:w w:val="100"/>
                <w:sz w:val="18"/>
                <w:szCs w:val="18"/>
              </w:rPr>
            </w:pPr>
            <w:r w:rsidRPr="00163B3C">
              <w:rPr>
                <w:spacing w:val="0"/>
                <w:w w:val="100"/>
                <w:sz w:val="18"/>
                <w:szCs w:val="18"/>
              </w:rPr>
              <w:t>1 277</w:t>
            </w:r>
          </w:p>
        </w:tc>
      </w:tr>
      <w:tr w:rsidR="006B14A9" w:rsidRPr="00163B3C">
        <w:trPr>
          <w:cantSplit/>
        </w:trPr>
        <w:tc>
          <w:tcPr>
            <w:tcW w:w="2773" w:type="dxa"/>
            <w:vMerge w:val="restart"/>
          </w:tcPr>
          <w:p w:rsidR="006B14A9" w:rsidRPr="00163B3C" w:rsidRDefault="006B14A9" w:rsidP="00183B3F">
            <w:pPr>
              <w:spacing w:line="240" w:lineRule="auto"/>
              <w:jc w:val="both"/>
              <w:rPr>
                <w:spacing w:val="0"/>
                <w:w w:val="100"/>
                <w:sz w:val="18"/>
                <w:szCs w:val="18"/>
              </w:rPr>
            </w:pPr>
            <w:r w:rsidRPr="00163B3C">
              <w:rPr>
                <w:spacing w:val="0"/>
                <w:w w:val="100"/>
                <w:sz w:val="18"/>
                <w:szCs w:val="18"/>
              </w:rPr>
              <w:t>Иностранные школы</w:t>
            </w:r>
          </w:p>
        </w:tc>
        <w:tc>
          <w:tcPr>
            <w:tcW w:w="1985" w:type="dxa"/>
          </w:tcPr>
          <w:p w:rsidR="006B14A9" w:rsidRPr="00163B3C" w:rsidRDefault="006B14A9" w:rsidP="00183B3F">
            <w:pPr>
              <w:spacing w:line="240" w:lineRule="auto"/>
              <w:jc w:val="both"/>
              <w:rPr>
                <w:spacing w:val="0"/>
                <w:w w:val="100"/>
                <w:sz w:val="18"/>
                <w:szCs w:val="18"/>
              </w:rPr>
            </w:pPr>
            <w:r w:rsidRPr="00163B3C">
              <w:rPr>
                <w:spacing w:val="0"/>
                <w:w w:val="100"/>
                <w:sz w:val="18"/>
                <w:szCs w:val="18"/>
              </w:rPr>
              <w:t>Мальчики</w:t>
            </w:r>
          </w:p>
        </w:tc>
        <w:tc>
          <w:tcPr>
            <w:tcW w:w="2268" w:type="dxa"/>
          </w:tcPr>
          <w:p w:rsidR="006B14A9" w:rsidRPr="00163B3C" w:rsidRDefault="006B14A9" w:rsidP="009F785E">
            <w:pPr>
              <w:spacing w:line="240" w:lineRule="auto"/>
              <w:jc w:val="center"/>
              <w:rPr>
                <w:spacing w:val="0"/>
                <w:w w:val="100"/>
                <w:sz w:val="18"/>
                <w:szCs w:val="18"/>
              </w:rPr>
            </w:pPr>
            <w:r w:rsidRPr="00163B3C">
              <w:rPr>
                <w:spacing w:val="0"/>
                <w:w w:val="100"/>
                <w:sz w:val="18"/>
                <w:szCs w:val="18"/>
              </w:rPr>
              <w:t>180</w:t>
            </w:r>
          </w:p>
        </w:tc>
      </w:tr>
      <w:tr w:rsidR="006B14A9" w:rsidRPr="00163B3C">
        <w:trPr>
          <w:cantSplit/>
        </w:trPr>
        <w:tc>
          <w:tcPr>
            <w:tcW w:w="2773" w:type="dxa"/>
            <w:vMerge/>
          </w:tcPr>
          <w:p w:rsidR="006B14A9" w:rsidRPr="00163B3C" w:rsidRDefault="006B14A9" w:rsidP="00183B3F">
            <w:pPr>
              <w:spacing w:line="240" w:lineRule="auto"/>
              <w:jc w:val="both"/>
              <w:rPr>
                <w:spacing w:val="0"/>
                <w:w w:val="100"/>
                <w:sz w:val="18"/>
                <w:szCs w:val="18"/>
              </w:rPr>
            </w:pPr>
          </w:p>
        </w:tc>
        <w:tc>
          <w:tcPr>
            <w:tcW w:w="1985" w:type="dxa"/>
          </w:tcPr>
          <w:p w:rsidR="006B14A9" w:rsidRPr="00163B3C" w:rsidRDefault="006B14A9" w:rsidP="00183B3F">
            <w:pPr>
              <w:spacing w:line="240" w:lineRule="auto"/>
              <w:jc w:val="both"/>
              <w:rPr>
                <w:spacing w:val="0"/>
                <w:w w:val="100"/>
                <w:sz w:val="18"/>
                <w:szCs w:val="18"/>
              </w:rPr>
            </w:pPr>
            <w:r w:rsidRPr="00163B3C">
              <w:rPr>
                <w:spacing w:val="0"/>
                <w:w w:val="100"/>
                <w:sz w:val="18"/>
                <w:szCs w:val="18"/>
              </w:rPr>
              <w:t>Девочки</w:t>
            </w:r>
          </w:p>
        </w:tc>
        <w:tc>
          <w:tcPr>
            <w:tcW w:w="2268" w:type="dxa"/>
          </w:tcPr>
          <w:p w:rsidR="006B14A9" w:rsidRPr="00163B3C" w:rsidRDefault="006B14A9" w:rsidP="009F785E">
            <w:pPr>
              <w:spacing w:line="240" w:lineRule="auto"/>
              <w:jc w:val="center"/>
              <w:rPr>
                <w:spacing w:val="0"/>
                <w:w w:val="100"/>
                <w:sz w:val="18"/>
                <w:szCs w:val="18"/>
              </w:rPr>
            </w:pPr>
            <w:r w:rsidRPr="00163B3C">
              <w:rPr>
                <w:spacing w:val="0"/>
                <w:w w:val="100"/>
                <w:sz w:val="18"/>
                <w:szCs w:val="18"/>
              </w:rPr>
              <w:t>1 135</w:t>
            </w:r>
          </w:p>
        </w:tc>
      </w:tr>
      <w:tr w:rsidR="006B14A9" w:rsidRPr="00163B3C">
        <w:trPr>
          <w:cantSplit/>
        </w:trPr>
        <w:tc>
          <w:tcPr>
            <w:tcW w:w="2773" w:type="dxa"/>
            <w:vMerge/>
          </w:tcPr>
          <w:p w:rsidR="006B14A9" w:rsidRPr="00163B3C" w:rsidRDefault="006B14A9" w:rsidP="00183B3F">
            <w:pPr>
              <w:spacing w:line="240" w:lineRule="auto"/>
              <w:jc w:val="both"/>
              <w:rPr>
                <w:spacing w:val="0"/>
                <w:w w:val="100"/>
                <w:sz w:val="18"/>
                <w:szCs w:val="18"/>
              </w:rPr>
            </w:pPr>
          </w:p>
        </w:tc>
        <w:tc>
          <w:tcPr>
            <w:tcW w:w="1985" w:type="dxa"/>
          </w:tcPr>
          <w:p w:rsidR="006B14A9" w:rsidRPr="00163B3C" w:rsidRDefault="006B14A9" w:rsidP="00183B3F">
            <w:pPr>
              <w:spacing w:line="240" w:lineRule="auto"/>
              <w:jc w:val="both"/>
              <w:rPr>
                <w:spacing w:val="0"/>
                <w:w w:val="100"/>
                <w:sz w:val="18"/>
                <w:szCs w:val="18"/>
              </w:rPr>
            </w:pPr>
            <w:r w:rsidRPr="00163B3C">
              <w:rPr>
                <w:spacing w:val="0"/>
                <w:w w:val="100"/>
                <w:sz w:val="18"/>
                <w:szCs w:val="18"/>
              </w:rPr>
              <w:t>Процент мальчиков</w:t>
            </w:r>
          </w:p>
        </w:tc>
        <w:tc>
          <w:tcPr>
            <w:tcW w:w="2268" w:type="dxa"/>
          </w:tcPr>
          <w:p w:rsidR="006B14A9" w:rsidRPr="00163B3C" w:rsidRDefault="006B14A9" w:rsidP="009F785E">
            <w:pPr>
              <w:spacing w:line="240" w:lineRule="auto"/>
              <w:jc w:val="center"/>
              <w:rPr>
                <w:spacing w:val="0"/>
                <w:w w:val="100"/>
                <w:sz w:val="18"/>
                <w:szCs w:val="18"/>
              </w:rPr>
            </w:pPr>
            <w:r w:rsidRPr="00163B3C">
              <w:rPr>
                <w:spacing w:val="0"/>
                <w:w w:val="100"/>
                <w:sz w:val="18"/>
                <w:szCs w:val="18"/>
              </w:rPr>
              <w:t>13,69%</w:t>
            </w:r>
          </w:p>
        </w:tc>
      </w:tr>
      <w:tr w:rsidR="006B14A9" w:rsidRPr="00163B3C">
        <w:trPr>
          <w:cantSplit/>
        </w:trPr>
        <w:tc>
          <w:tcPr>
            <w:tcW w:w="2773" w:type="dxa"/>
            <w:vMerge/>
          </w:tcPr>
          <w:p w:rsidR="006B14A9" w:rsidRPr="00163B3C" w:rsidRDefault="006B14A9" w:rsidP="00183B3F">
            <w:pPr>
              <w:spacing w:line="240" w:lineRule="auto"/>
              <w:jc w:val="both"/>
              <w:rPr>
                <w:spacing w:val="0"/>
                <w:w w:val="100"/>
                <w:sz w:val="18"/>
                <w:szCs w:val="18"/>
              </w:rPr>
            </w:pPr>
          </w:p>
        </w:tc>
        <w:tc>
          <w:tcPr>
            <w:tcW w:w="1985" w:type="dxa"/>
          </w:tcPr>
          <w:p w:rsidR="006B14A9" w:rsidRPr="00163B3C" w:rsidRDefault="006B14A9" w:rsidP="00183B3F">
            <w:pPr>
              <w:spacing w:line="240" w:lineRule="auto"/>
              <w:jc w:val="both"/>
              <w:rPr>
                <w:spacing w:val="0"/>
                <w:w w:val="100"/>
                <w:sz w:val="18"/>
                <w:szCs w:val="18"/>
              </w:rPr>
            </w:pPr>
            <w:r w:rsidRPr="00163B3C">
              <w:rPr>
                <w:spacing w:val="0"/>
                <w:w w:val="100"/>
                <w:sz w:val="18"/>
                <w:szCs w:val="18"/>
              </w:rPr>
              <w:t>Процент девочек</w:t>
            </w:r>
          </w:p>
        </w:tc>
        <w:tc>
          <w:tcPr>
            <w:tcW w:w="2268" w:type="dxa"/>
          </w:tcPr>
          <w:p w:rsidR="006B14A9" w:rsidRPr="00163B3C" w:rsidRDefault="006B14A9" w:rsidP="009F785E">
            <w:pPr>
              <w:spacing w:line="240" w:lineRule="auto"/>
              <w:jc w:val="center"/>
              <w:rPr>
                <w:spacing w:val="0"/>
                <w:w w:val="100"/>
                <w:sz w:val="18"/>
                <w:szCs w:val="18"/>
              </w:rPr>
            </w:pPr>
            <w:r w:rsidRPr="00163B3C">
              <w:rPr>
                <w:spacing w:val="0"/>
                <w:w w:val="100"/>
                <w:sz w:val="18"/>
                <w:szCs w:val="18"/>
              </w:rPr>
              <w:t>86,31%</w:t>
            </w:r>
          </w:p>
        </w:tc>
      </w:tr>
      <w:tr w:rsidR="006B14A9" w:rsidRPr="00163B3C">
        <w:trPr>
          <w:cantSplit/>
        </w:trPr>
        <w:tc>
          <w:tcPr>
            <w:tcW w:w="2773" w:type="dxa"/>
            <w:vMerge/>
            <w:tcBorders>
              <w:bottom w:val="single" w:sz="4" w:space="0" w:color="auto"/>
            </w:tcBorders>
          </w:tcPr>
          <w:p w:rsidR="006B14A9" w:rsidRPr="00163B3C" w:rsidRDefault="006B14A9" w:rsidP="00183B3F">
            <w:pPr>
              <w:spacing w:line="240" w:lineRule="auto"/>
              <w:jc w:val="both"/>
              <w:rPr>
                <w:spacing w:val="0"/>
                <w:w w:val="100"/>
                <w:sz w:val="18"/>
                <w:szCs w:val="18"/>
              </w:rPr>
            </w:pPr>
          </w:p>
        </w:tc>
        <w:tc>
          <w:tcPr>
            <w:tcW w:w="1985" w:type="dxa"/>
            <w:tcBorders>
              <w:bottom w:val="single" w:sz="4" w:space="0" w:color="auto"/>
            </w:tcBorders>
          </w:tcPr>
          <w:p w:rsidR="006B14A9" w:rsidRPr="00163B3C" w:rsidRDefault="006B14A9" w:rsidP="00183B3F">
            <w:pPr>
              <w:spacing w:line="240" w:lineRule="auto"/>
              <w:jc w:val="both"/>
              <w:rPr>
                <w:spacing w:val="0"/>
                <w:w w:val="100"/>
                <w:sz w:val="18"/>
                <w:szCs w:val="18"/>
              </w:rPr>
            </w:pPr>
            <w:r w:rsidRPr="00163B3C">
              <w:rPr>
                <w:spacing w:val="0"/>
                <w:w w:val="100"/>
                <w:sz w:val="18"/>
                <w:szCs w:val="18"/>
              </w:rPr>
              <w:t>Всего</w:t>
            </w:r>
          </w:p>
        </w:tc>
        <w:tc>
          <w:tcPr>
            <w:tcW w:w="2268" w:type="dxa"/>
            <w:tcBorders>
              <w:bottom w:val="single" w:sz="4" w:space="0" w:color="auto"/>
            </w:tcBorders>
          </w:tcPr>
          <w:p w:rsidR="006B14A9" w:rsidRPr="00163B3C" w:rsidRDefault="006B14A9" w:rsidP="009F785E">
            <w:pPr>
              <w:spacing w:line="240" w:lineRule="auto"/>
              <w:jc w:val="center"/>
              <w:rPr>
                <w:spacing w:val="0"/>
                <w:w w:val="100"/>
                <w:sz w:val="18"/>
                <w:szCs w:val="18"/>
              </w:rPr>
            </w:pPr>
            <w:r w:rsidRPr="00163B3C">
              <w:rPr>
                <w:spacing w:val="0"/>
                <w:w w:val="100"/>
                <w:sz w:val="18"/>
                <w:szCs w:val="18"/>
              </w:rPr>
              <w:t>1 315</w:t>
            </w:r>
          </w:p>
        </w:tc>
      </w:tr>
      <w:tr w:rsidR="000D2154" w:rsidRPr="00163B3C">
        <w:trPr>
          <w:cantSplit/>
        </w:trPr>
        <w:tc>
          <w:tcPr>
            <w:tcW w:w="2773" w:type="dxa"/>
            <w:tcBorders>
              <w:top w:val="single" w:sz="4" w:space="0" w:color="auto"/>
              <w:left w:val="nil"/>
              <w:bottom w:val="nil"/>
              <w:right w:val="nil"/>
            </w:tcBorders>
          </w:tcPr>
          <w:p w:rsidR="000D2154" w:rsidRDefault="000D2154" w:rsidP="00183B3F">
            <w:pPr>
              <w:spacing w:line="240" w:lineRule="auto"/>
              <w:jc w:val="both"/>
              <w:rPr>
                <w:spacing w:val="0"/>
                <w:w w:val="100"/>
                <w:sz w:val="18"/>
                <w:szCs w:val="18"/>
              </w:rPr>
            </w:pPr>
          </w:p>
          <w:p w:rsidR="000D2154" w:rsidRDefault="000D2154" w:rsidP="00183B3F">
            <w:pPr>
              <w:spacing w:line="240" w:lineRule="auto"/>
              <w:jc w:val="both"/>
              <w:rPr>
                <w:spacing w:val="0"/>
                <w:w w:val="100"/>
                <w:sz w:val="18"/>
                <w:szCs w:val="18"/>
              </w:rPr>
            </w:pPr>
          </w:p>
          <w:p w:rsidR="000D2154" w:rsidRPr="00163B3C" w:rsidRDefault="000D2154" w:rsidP="00183B3F">
            <w:pPr>
              <w:spacing w:line="240" w:lineRule="auto"/>
              <w:jc w:val="both"/>
              <w:rPr>
                <w:spacing w:val="0"/>
                <w:w w:val="100"/>
                <w:sz w:val="18"/>
                <w:szCs w:val="18"/>
              </w:rPr>
            </w:pPr>
          </w:p>
        </w:tc>
        <w:tc>
          <w:tcPr>
            <w:tcW w:w="1985" w:type="dxa"/>
            <w:tcBorders>
              <w:top w:val="single" w:sz="4" w:space="0" w:color="auto"/>
              <w:left w:val="nil"/>
              <w:bottom w:val="nil"/>
              <w:right w:val="nil"/>
            </w:tcBorders>
          </w:tcPr>
          <w:p w:rsidR="000D2154" w:rsidRPr="00163B3C" w:rsidRDefault="000D2154" w:rsidP="00183B3F">
            <w:pPr>
              <w:spacing w:line="240" w:lineRule="auto"/>
              <w:jc w:val="both"/>
              <w:rPr>
                <w:spacing w:val="0"/>
                <w:w w:val="100"/>
                <w:sz w:val="18"/>
                <w:szCs w:val="18"/>
              </w:rPr>
            </w:pPr>
          </w:p>
        </w:tc>
        <w:tc>
          <w:tcPr>
            <w:tcW w:w="2268" w:type="dxa"/>
            <w:tcBorders>
              <w:top w:val="single" w:sz="4" w:space="0" w:color="auto"/>
              <w:left w:val="nil"/>
              <w:bottom w:val="nil"/>
              <w:right w:val="nil"/>
            </w:tcBorders>
          </w:tcPr>
          <w:p w:rsidR="000D2154" w:rsidRPr="00163B3C" w:rsidRDefault="000D2154" w:rsidP="000D2154">
            <w:pPr>
              <w:spacing w:line="240" w:lineRule="auto"/>
              <w:ind w:left="601"/>
              <w:jc w:val="both"/>
              <w:rPr>
                <w:spacing w:val="0"/>
                <w:w w:val="100"/>
                <w:sz w:val="18"/>
                <w:szCs w:val="18"/>
              </w:rPr>
            </w:pPr>
          </w:p>
        </w:tc>
      </w:tr>
      <w:tr w:rsidR="006B14A9" w:rsidRPr="00163B3C">
        <w:trPr>
          <w:cantSplit/>
        </w:trPr>
        <w:tc>
          <w:tcPr>
            <w:tcW w:w="2773" w:type="dxa"/>
            <w:vMerge w:val="restart"/>
            <w:tcBorders>
              <w:top w:val="nil"/>
            </w:tcBorders>
          </w:tcPr>
          <w:p w:rsidR="006B14A9" w:rsidRPr="00163B3C" w:rsidRDefault="006B14A9" w:rsidP="00183B3F">
            <w:pPr>
              <w:spacing w:line="240" w:lineRule="auto"/>
              <w:jc w:val="both"/>
              <w:rPr>
                <w:spacing w:val="0"/>
                <w:w w:val="100"/>
                <w:sz w:val="18"/>
                <w:szCs w:val="18"/>
              </w:rPr>
            </w:pPr>
            <w:r w:rsidRPr="00163B3C">
              <w:rPr>
                <w:spacing w:val="0"/>
                <w:w w:val="100"/>
                <w:sz w:val="18"/>
                <w:szCs w:val="18"/>
              </w:rPr>
              <w:t>Школы иностранных сообществ</w:t>
            </w:r>
          </w:p>
        </w:tc>
        <w:tc>
          <w:tcPr>
            <w:tcW w:w="1985" w:type="dxa"/>
            <w:tcBorders>
              <w:top w:val="nil"/>
            </w:tcBorders>
          </w:tcPr>
          <w:p w:rsidR="006B14A9" w:rsidRPr="00163B3C" w:rsidRDefault="006B14A9" w:rsidP="00183B3F">
            <w:pPr>
              <w:spacing w:line="240" w:lineRule="auto"/>
              <w:jc w:val="both"/>
              <w:rPr>
                <w:spacing w:val="0"/>
                <w:w w:val="100"/>
                <w:sz w:val="18"/>
                <w:szCs w:val="18"/>
              </w:rPr>
            </w:pPr>
            <w:r w:rsidRPr="00163B3C">
              <w:rPr>
                <w:spacing w:val="0"/>
                <w:w w:val="100"/>
                <w:sz w:val="18"/>
                <w:szCs w:val="18"/>
              </w:rPr>
              <w:t>Мальчики</w:t>
            </w:r>
          </w:p>
        </w:tc>
        <w:tc>
          <w:tcPr>
            <w:tcW w:w="2268" w:type="dxa"/>
            <w:tcBorders>
              <w:top w:val="nil"/>
            </w:tcBorders>
          </w:tcPr>
          <w:p w:rsidR="006B14A9" w:rsidRPr="00163B3C" w:rsidRDefault="006B14A9" w:rsidP="009F785E">
            <w:pPr>
              <w:spacing w:line="240" w:lineRule="auto"/>
              <w:jc w:val="center"/>
              <w:rPr>
                <w:spacing w:val="0"/>
                <w:w w:val="100"/>
                <w:sz w:val="18"/>
                <w:szCs w:val="18"/>
              </w:rPr>
            </w:pPr>
            <w:r w:rsidRPr="00163B3C">
              <w:rPr>
                <w:spacing w:val="0"/>
                <w:w w:val="100"/>
                <w:sz w:val="18"/>
                <w:szCs w:val="18"/>
              </w:rPr>
              <w:t>8</w:t>
            </w:r>
          </w:p>
        </w:tc>
      </w:tr>
      <w:tr w:rsidR="006B14A9" w:rsidRPr="00163B3C">
        <w:trPr>
          <w:cantSplit/>
        </w:trPr>
        <w:tc>
          <w:tcPr>
            <w:tcW w:w="2773" w:type="dxa"/>
            <w:vMerge/>
          </w:tcPr>
          <w:p w:rsidR="006B14A9" w:rsidRPr="00163B3C" w:rsidRDefault="006B14A9" w:rsidP="00183B3F">
            <w:pPr>
              <w:spacing w:line="240" w:lineRule="auto"/>
              <w:jc w:val="both"/>
              <w:rPr>
                <w:spacing w:val="0"/>
                <w:w w:val="100"/>
                <w:sz w:val="18"/>
                <w:szCs w:val="18"/>
              </w:rPr>
            </w:pPr>
          </w:p>
        </w:tc>
        <w:tc>
          <w:tcPr>
            <w:tcW w:w="1985" w:type="dxa"/>
          </w:tcPr>
          <w:p w:rsidR="006B14A9" w:rsidRPr="00163B3C" w:rsidRDefault="006B14A9" w:rsidP="00183B3F">
            <w:pPr>
              <w:spacing w:line="240" w:lineRule="auto"/>
              <w:jc w:val="both"/>
              <w:rPr>
                <w:spacing w:val="0"/>
                <w:w w:val="100"/>
                <w:sz w:val="18"/>
                <w:szCs w:val="18"/>
              </w:rPr>
            </w:pPr>
            <w:r w:rsidRPr="00163B3C">
              <w:rPr>
                <w:spacing w:val="0"/>
                <w:w w:val="100"/>
                <w:sz w:val="18"/>
                <w:szCs w:val="18"/>
              </w:rPr>
              <w:t>Девочки</w:t>
            </w:r>
          </w:p>
        </w:tc>
        <w:tc>
          <w:tcPr>
            <w:tcW w:w="2268" w:type="dxa"/>
          </w:tcPr>
          <w:p w:rsidR="006B14A9" w:rsidRPr="00163B3C" w:rsidRDefault="006B14A9" w:rsidP="009F785E">
            <w:pPr>
              <w:spacing w:line="240" w:lineRule="auto"/>
              <w:jc w:val="center"/>
              <w:rPr>
                <w:spacing w:val="0"/>
                <w:w w:val="100"/>
                <w:sz w:val="18"/>
                <w:szCs w:val="18"/>
              </w:rPr>
            </w:pPr>
            <w:r w:rsidRPr="00163B3C">
              <w:rPr>
                <w:spacing w:val="0"/>
                <w:w w:val="100"/>
                <w:sz w:val="18"/>
                <w:szCs w:val="18"/>
              </w:rPr>
              <w:t>29</w:t>
            </w:r>
          </w:p>
        </w:tc>
      </w:tr>
      <w:tr w:rsidR="006B14A9" w:rsidRPr="00163B3C">
        <w:trPr>
          <w:cantSplit/>
        </w:trPr>
        <w:tc>
          <w:tcPr>
            <w:tcW w:w="2773" w:type="dxa"/>
            <w:vMerge/>
          </w:tcPr>
          <w:p w:rsidR="006B14A9" w:rsidRPr="00163B3C" w:rsidRDefault="006B14A9" w:rsidP="00183B3F">
            <w:pPr>
              <w:spacing w:line="240" w:lineRule="auto"/>
              <w:jc w:val="both"/>
              <w:rPr>
                <w:spacing w:val="0"/>
                <w:w w:val="100"/>
                <w:sz w:val="18"/>
                <w:szCs w:val="18"/>
              </w:rPr>
            </w:pPr>
          </w:p>
        </w:tc>
        <w:tc>
          <w:tcPr>
            <w:tcW w:w="1985" w:type="dxa"/>
          </w:tcPr>
          <w:p w:rsidR="006B14A9" w:rsidRPr="00163B3C" w:rsidRDefault="006B14A9" w:rsidP="00183B3F">
            <w:pPr>
              <w:spacing w:line="240" w:lineRule="auto"/>
              <w:jc w:val="both"/>
              <w:rPr>
                <w:spacing w:val="0"/>
                <w:w w:val="100"/>
                <w:sz w:val="18"/>
                <w:szCs w:val="18"/>
              </w:rPr>
            </w:pPr>
            <w:r w:rsidRPr="00163B3C">
              <w:rPr>
                <w:spacing w:val="0"/>
                <w:w w:val="100"/>
                <w:sz w:val="18"/>
                <w:szCs w:val="18"/>
              </w:rPr>
              <w:t>Процент мальчиков</w:t>
            </w:r>
          </w:p>
        </w:tc>
        <w:tc>
          <w:tcPr>
            <w:tcW w:w="2268" w:type="dxa"/>
          </w:tcPr>
          <w:p w:rsidR="006B14A9" w:rsidRPr="00163B3C" w:rsidRDefault="006B14A9" w:rsidP="009F785E">
            <w:pPr>
              <w:spacing w:line="240" w:lineRule="auto"/>
              <w:jc w:val="center"/>
              <w:rPr>
                <w:spacing w:val="0"/>
                <w:w w:val="100"/>
                <w:sz w:val="18"/>
                <w:szCs w:val="18"/>
              </w:rPr>
            </w:pPr>
            <w:r w:rsidRPr="00163B3C">
              <w:rPr>
                <w:spacing w:val="0"/>
                <w:w w:val="100"/>
                <w:sz w:val="18"/>
                <w:szCs w:val="18"/>
              </w:rPr>
              <w:t>21 62%</w:t>
            </w:r>
          </w:p>
        </w:tc>
      </w:tr>
      <w:tr w:rsidR="006B14A9" w:rsidRPr="00163B3C">
        <w:trPr>
          <w:cantSplit/>
        </w:trPr>
        <w:tc>
          <w:tcPr>
            <w:tcW w:w="2773" w:type="dxa"/>
            <w:vMerge/>
          </w:tcPr>
          <w:p w:rsidR="006B14A9" w:rsidRPr="00163B3C" w:rsidRDefault="006B14A9" w:rsidP="00183B3F">
            <w:pPr>
              <w:spacing w:line="240" w:lineRule="auto"/>
              <w:jc w:val="both"/>
              <w:rPr>
                <w:spacing w:val="0"/>
                <w:w w:val="100"/>
                <w:sz w:val="18"/>
                <w:szCs w:val="18"/>
              </w:rPr>
            </w:pPr>
          </w:p>
        </w:tc>
        <w:tc>
          <w:tcPr>
            <w:tcW w:w="1985" w:type="dxa"/>
          </w:tcPr>
          <w:p w:rsidR="006B14A9" w:rsidRPr="00163B3C" w:rsidRDefault="006B14A9" w:rsidP="00183B3F">
            <w:pPr>
              <w:spacing w:line="240" w:lineRule="auto"/>
              <w:jc w:val="both"/>
              <w:rPr>
                <w:spacing w:val="0"/>
                <w:w w:val="100"/>
                <w:sz w:val="18"/>
                <w:szCs w:val="18"/>
              </w:rPr>
            </w:pPr>
            <w:r w:rsidRPr="00163B3C">
              <w:rPr>
                <w:spacing w:val="0"/>
                <w:w w:val="100"/>
                <w:sz w:val="18"/>
                <w:szCs w:val="18"/>
              </w:rPr>
              <w:t>Процент девочек</w:t>
            </w:r>
          </w:p>
        </w:tc>
        <w:tc>
          <w:tcPr>
            <w:tcW w:w="2268" w:type="dxa"/>
          </w:tcPr>
          <w:p w:rsidR="006B14A9" w:rsidRPr="00163B3C" w:rsidRDefault="006B14A9" w:rsidP="009F785E">
            <w:pPr>
              <w:spacing w:line="240" w:lineRule="auto"/>
              <w:jc w:val="center"/>
              <w:rPr>
                <w:spacing w:val="0"/>
                <w:w w:val="100"/>
                <w:sz w:val="18"/>
                <w:szCs w:val="18"/>
              </w:rPr>
            </w:pPr>
            <w:r w:rsidRPr="00163B3C">
              <w:rPr>
                <w:spacing w:val="0"/>
                <w:w w:val="100"/>
                <w:sz w:val="18"/>
                <w:szCs w:val="18"/>
              </w:rPr>
              <w:t>78 38%</w:t>
            </w:r>
          </w:p>
        </w:tc>
      </w:tr>
      <w:tr w:rsidR="006B14A9" w:rsidRPr="00163B3C">
        <w:trPr>
          <w:cantSplit/>
        </w:trPr>
        <w:tc>
          <w:tcPr>
            <w:tcW w:w="2773" w:type="dxa"/>
            <w:vMerge/>
          </w:tcPr>
          <w:p w:rsidR="006B14A9" w:rsidRPr="00163B3C" w:rsidRDefault="006B14A9" w:rsidP="00183B3F">
            <w:pPr>
              <w:spacing w:line="240" w:lineRule="auto"/>
              <w:jc w:val="both"/>
              <w:rPr>
                <w:spacing w:val="0"/>
                <w:w w:val="100"/>
                <w:sz w:val="18"/>
                <w:szCs w:val="18"/>
              </w:rPr>
            </w:pPr>
          </w:p>
        </w:tc>
        <w:tc>
          <w:tcPr>
            <w:tcW w:w="1985" w:type="dxa"/>
          </w:tcPr>
          <w:p w:rsidR="006B14A9" w:rsidRPr="00163B3C" w:rsidRDefault="006B14A9" w:rsidP="00183B3F">
            <w:pPr>
              <w:spacing w:line="240" w:lineRule="auto"/>
              <w:jc w:val="both"/>
              <w:rPr>
                <w:spacing w:val="0"/>
                <w:w w:val="100"/>
                <w:sz w:val="18"/>
                <w:szCs w:val="18"/>
              </w:rPr>
            </w:pPr>
            <w:r w:rsidRPr="00163B3C">
              <w:rPr>
                <w:spacing w:val="0"/>
                <w:w w:val="100"/>
                <w:sz w:val="18"/>
                <w:szCs w:val="18"/>
              </w:rPr>
              <w:t>Всего</w:t>
            </w:r>
          </w:p>
        </w:tc>
        <w:tc>
          <w:tcPr>
            <w:tcW w:w="2268" w:type="dxa"/>
          </w:tcPr>
          <w:p w:rsidR="006B14A9" w:rsidRPr="00163B3C" w:rsidRDefault="006B14A9" w:rsidP="009F785E">
            <w:pPr>
              <w:spacing w:line="240" w:lineRule="auto"/>
              <w:jc w:val="center"/>
              <w:rPr>
                <w:spacing w:val="0"/>
                <w:w w:val="100"/>
                <w:sz w:val="18"/>
                <w:szCs w:val="18"/>
              </w:rPr>
            </w:pPr>
            <w:r w:rsidRPr="00163B3C">
              <w:rPr>
                <w:spacing w:val="0"/>
                <w:w w:val="100"/>
                <w:sz w:val="18"/>
                <w:szCs w:val="18"/>
              </w:rPr>
              <w:t>37</w:t>
            </w:r>
          </w:p>
        </w:tc>
      </w:tr>
      <w:tr w:rsidR="006B14A9" w:rsidRPr="00163B3C">
        <w:tc>
          <w:tcPr>
            <w:tcW w:w="4758" w:type="dxa"/>
            <w:gridSpan w:val="2"/>
          </w:tcPr>
          <w:p w:rsidR="006B14A9" w:rsidRPr="00163B3C" w:rsidRDefault="006B14A9" w:rsidP="00183B3F">
            <w:pPr>
              <w:spacing w:line="240" w:lineRule="auto"/>
              <w:jc w:val="both"/>
              <w:rPr>
                <w:spacing w:val="0"/>
                <w:w w:val="100"/>
                <w:sz w:val="18"/>
                <w:szCs w:val="18"/>
              </w:rPr>
            </w:pPr>
            <w:r w:rsidRPr="00163B3C">
              <w:rPr>
                <w:spacing w:val="0"/>
                <w:w w:val="100"/>
                <w:sz w:val="18"/>
                <w:szCs w:val="18"/>
              </w:rPr>
              <w:t>Общее число мальчиков</w:t>
            </w:r>
          </w:p>
        </w:tc>
        <w:tc>
          <w:tcPr>
            <w:tcW w:w="2268" w:type="dxa"/>
          </w:tcPr>
          <w:p w:rsidR="006B14A9" w:rsidRPr="00163B3C" w:rsidRDefault="006B14A9" w:rsidP="009F785E">
            <w:pPr>
              <w:spacing w:line="240" w:lineRule="auto"/>
              <w:jc w:val="center"/>
              <w:rPr>
                <w:spacing w:val="0"/>
                <w:w w:val="100"/>
                <w:sz w:val="18"/>
                <w:szCs w:val="18"/>
              </w:rPr>
            </w:pPr>
            <w:r w:rsidRPr="00163B3C">
              <w:rPr>
                <w:spacing w:val="0"/>
                <w:w w:val="100"/>
                <w:sz w:val="18"/>
                <w:szCs w:val="18"/>
              </w:rPr>
              <w:t>434</w:t>
            </w:r>
          </w:p>
        </w:tc>
      </w:tr>
      <w:tr w:rsidR="006B14A9" w:rsidRPr="00163B3C">
        <w:tc>
          <w:tcPr>
            <w:tcW w:w="4758" w:type="dxa"/>
            <w:gridSpan w:val="2"/>
          </w:tcPr>
          <w:p w:rsidR="006B14A9" w:rsidRPr="00163B3C" w:rsidRDefault="006B14A9" w:rsidP="00183B3F">
            <w:pPr>
              <w:spacing w:line="240" w:lineRule="auto"/>
              <w:jc w:val="both"/>
              <w:rPr>
                <w:spacing w:val="0"/>
                <w:w w:val="100"/>
                <w:sz w:val="18"/>
                <w:szCs w:val="18"/>
              </w:rPr>
            </w:pPr>
            <w:r w:rsidRPr="00163B3C">
              <w:rPr>
                <w:spacing w:val="0"/>
                <w:w w:val="100"/>
                <w:sz w:val="18"/>
                <w:szCs w:val="18"/>
              </w:rPr>
              <w:t>Процент мальчиков</w:t>
            </w:r>
          </w:p>
        </w:tc>
        <w:tc>
          <w:tcPr>
            <w:tcW w:w="2268" w:type="dxa"/>
          </w:tcPr>
          <w:p w:rsidR="006B14A9" w:rsidRPr="00163B3C" w:rsidRDefault="006B14A9" w:rsidP="009F785E">
            <w:pPr>
              <w:spacing w:line="240" w:lineRule="auto"/>
              <w:jc w:val="center"/>
              <w:rPr>
                <w:spacing w:val="0"/>
                <w:w w:val="100"/>
                <w:sz w:val="18"/>
                <w:szCs w:val="18"/>
              </w:rPr>
            </w:pPr>
            <w:r w:rsidRPr="00163B3C">
              <w:rPr>
                <w:spacing w:val="0"/>
                <w:w w:val="100"/>
                <w:sz w:val="18"/>
                <w:szCs w:val="18"/>
              </w:rPr>
              <w:t>16,51%</w:t>
            </w:r>
          </w:p>
        </w:tc>
      </w:tr>
      <w:tr w:rsidR="006B14A9" w:rsidRPr="00163B3C">
        <w:tc>
          <w:tcPr>
            <w:tcW w:w="4758" w:type="dxa"/>
            <w:gridSpan w:val="2"/>
          </w:tcPr>
          <w:p w:rsidR="006B14A9" w:rsidRPr="00163B3C" w:rsidRDefault="006B14A9" w:rsidP="00183B3F">
            <w:pPr>
              <w:spacing w:line="240" w:lineRule="auto"/>
              <w:jc w:val="both"/>
              <w:rPr>
                <w:spacing w:val="0"/>
                <w:w w:val="100"/>
                <w:sz w:val="18"/>
                <w:szCs w:val="18"/>
              </w:rPr>
            </w:pPr>
            <w:r w:rsidRPr="00163B3C">
              <w:rPr>
                <w:spacing w:val="0"/>
                <w:w w:val="100"/>
                <w:sz w:val="18"/>
                <w:szCs w:val="18"/>
              </w:rPr>
              <w:t>Общее число девочек</w:t>
            </w:r>
          </w:p>
        </w:tc>
        <w:tc>
          <w:tcPr>
            <w:tcW w:w="2268" w:type="dxa"/>
          </w:tcPr>
          <w:p w:rsidR="006B14A9" w:rsidRPr="00163B3C" w:rsidRDefault="006B14A9" w:rsidP="009F785E">
            <w:pPr>
              <w:spacing w:line="240" w:lineRule="auto"/>
              <w:jc w:val="center"/>
              <w:rPr>
                <w:spacing w:val="0"/>
                <w:w w:val="100"/>
                <w:sz w:val="18"/>
                <w:szCs w:val="18"/>
              </w:rPr>
            </w:pPr>
            <w:r w:rsidRPr="00163B3C">
              <w:rPr>
                <w:spacing w:val="0"/>
                <w:w w:val="100"/>
                <w:sz w:val="18"/>
                <w:szCs w:val="18"/>
              </w:rPr>
              <w:t>2 195</w:t>
            </w:r>
          </w:p>
        </w:tc>
      </w:tr>
      <w:tr w:rsidR="006B14A9" w:rsidRPr="00163B3C">
        <w:tc>
          <w:tcPr>
            <w:tcW w:w="4758" w:type="dxa"/>
            <w:gridSpan w:val="2"/>
          </w:tcPr>
          <w:p w:rsidR="006B14A9" w:rsidRPr="00163B3C" w:rsidRDefault="006B14A9" w:rsidP="00183B3F">
            <w:pPr>
              <w:spacing w:line="240" w:lineRule="auto"/>
              <w:jc w:val="both"/>
              <w:rPr>
                <w:spacing w:val="0"/>
                <w:w w:val="100"/>
                <w:sz w:val="18"/>
                <w:szCs w:val="18"/>
              </w:rPr>
            </w:pPr>
            <w:r w:rsidRPr="00163B3C">
              <w:rPr>
                <w:spacing w:val="0"/>
                <w:w w:val="100"/>
                <w:sz w:val="18"/>
                <w:szCs w:val="18"/>
              </w:rPr>
              <w:t>Процент девочек</w:t>
            </w:r>
          </w:p>
        </w:tc>
        <w:tc>
          <w:tcPr>
            <w:tcW w:w="2268" w:type="dxa"/>
          </w:tcPr>
          <w:p w:rsidR="006B14A9" w:rsidRPr="00163B3C" w:rsidRDefault="006B14A9" w:rsidP="009F785E">
            <w:pPr>
              <w:spacing w:line="240" w:lineRule="auto"/>
              <w:jc w:val="center"/>
              <w:rPr>
                <w:spacing w:val="0"/>
                <w:w w:val="100"/>
                <w:sz w:val="18"/>
                <w:szCs w:val="18"/>
              </w:rPr>
            </w:pPr>
            <w:r w:rsidRPr="00163B3C">
              <w:rPr>
                <w:spacing w:val="0"/>
                <w:w w:val="100"/>
                <w:sz w:val="18"/>
                <w:szCs w:val="18"/>
              </w:rPr>
              <w:t>83,49%</w:t>
            </w:r>
          </w:p>
        </w:tc>
      </w:tr>
      <w:tr w:rsidR="006B14A9" w:rsidRPr="00163B3C">
        <w:tc>
          <w:tcPr>
            <w:tcW w:w="4758" w:type="dxa"/>
            <w:gridSpan w:val="2"/>
          </w:tcPr>
          <w:p w:rsidR="006B14A9" w:rsidRPr="00163B3C" w:rsidRDefault="006B14A9" w:rsidP="00183B3F">
            <w:pPr>
              <w:spacing w:line="240" w:lineRule="auto"/>
              <w:jc w:val="both"/>
              <w:rPr>
                <w:spacing w:val="0"/>
                <w:w w:val="100"/>
                <w:sz w:val="18"/>
                <w:szCs w:val="18"/>
              </w:rPr>
            </w:pPr>
            <w:r w:rsidRPr="00163B3C">
              <w:rPr>
                <w:spacing w:val="0"/>
                <w:w w:val="100"/>
                <w:sz w:val="18"/>
                <w:szCs w:val="18"/>
              </w:rPr>
              <w:t>Общее число для всех учебных заведений</w:t>
            </w:r>
          </w:p>
        </w:tc>
        <w:tc>
          <w:tcPr>
            <w:tcW w:w="2268" w:type="dxa"/>
          </w:tcPr>
          <w:p w:rsidR="006B14A9" w:rsidRPr="00163B3C" w:rsidRDefault="006B14A9" w:rsidP="009F785E">
            <w:pPr>
              <w:spacing w:line="240" w:lineRule="auto"/>
              <w:jc w:val="center"/>
              <w:rPr>
                <w:spacing w:val="0"/>
                <w:w w:val="100"/>
                <w:sz w:val="18"/>
                <w:szCs w:val="18"/>
              </w:rPr>
            </w:pPr>
            <w:r w:rsidRPr="00163B3C">
              <w:rPr>
                <w:spacing w:val="0"/>
                <w:w w:val="100"/>
                <w:sz w:val="18"/>
                <w:szCs w:val="18"/>
              </w:rPr>
              <w:t>2 629</w:t>
            </w:r>
          </w:p>
        </w:tc>
      </w:tr>
    </w:tbl>
    <w:p w:rsidR="006B14A9" w:rsidRDefault="006B14A9" w:rsidP="000D2154">
      <w:pPr>
        <w:spacing w:before="80" w:line="240" w:lineRule="auto"/>
        <w:ind w:left="1264" w:right="1264"/>
        <w:jc w:val="both"/>
        <w:rPr>
          <w:spacing w:val="0"/>
          <w:w w:val="100"/>
          <w:sz w:val="18"/>
          <w:szCs w:val="18"/>
        </w:rPr>
      </w:pPr>
      <w:r w:rsidRPr="000D2154">
        <w:rPr>
          <w:i/>
          <w:spacing w:val="0"/>
          <w:w w:val="100"/>
          <w:sz w:val="18"/>
          <w:szCs w:val="18"/>
        </w:rPr>
        <w:t>Источник:</w:t>
      </w:r>
      <w:r w:rsidRPr="00163B3C">
        <w:rPr>
          <w:spacing w:val="0"/>
          <w:w w:val="100"/>
          <w:sz w:val="18"/>
          <w:szCs w:val="18"/>
        </w:rPr>
        <w:t xml:space="preserve"> Министерство образования.</w:t>
      </w:r>
    </w:p>
    <w:p w:rsidR="000D2154" w:rsidRPr="00163B3C" w:rsidRDefault="000D2154" w:rsidP="000D2154">
      <w:pPr>
        <w:spacing w:before="80" w:line="240" w:lineRule="auto"/>
        <w:ind w:left="1264" w:right="1264"/>
        <w:jc w:val="both"/>
        <w:rPr>
          <w:spacing w:val="0"/>
          <w:w w:val="100"/>
          <w:sz w:val="18"/>
          <w:szCs w:val="18"/>
        </w:rPr>
      </w:pPr>
    </w:p>
    <w:p w:rsidR="006B14A9" w:rsidRDefault="006B14A9" w:rsidP="000D2154">
      <w:pPr>
        <w:spacing w:line="240" w:lineRule="auto"/>
        <w:ind w:left="1264" w:right="1264" w:hanging="413"/>
        <w:jc w:val="both"/>
        <w:rPr>
          <w:b/>
          <w:spacing w:val="0"/>
          <w:w w:val="100"/>
          <w:sz w:val="22"/>
          <w:szCs w:val="22"/>
        </w:rPr>
      </w:pPr>
      <w:r w:rsidRPr="000D2154">
        <w:rPr>
          <w:b/>
          <w:spacing w:val="0"/>
          <w:w w:val="100"/>
          <w:sz w:val="22"/>
          <w:szCs w:val="22"/>
        </w:rPr>
        <w:t>II.</w:t>
      </w:r>
      <w:r w:rsidRPr="000D2154">
        <w:rPr>
          <w:b/>
          <w:spacing w:val="0"/>
          <w:w w:val="100"/>
          <w:sz w:val="22"/>
          <w:szCs w:val="22"/>
        </w:rPr>
        <w:tab/>
        <w:t>Право женщин на образование согласно НХД и Конституции Бахрейна</w:t>
      </w:r>
    </w:p>
    <w:p w:rsidR="000D2154" w:rsidRPr="000D2154" w:rsidRDefault="000D2154" w:rsidP="000D2154">
      <w:pPr>
        <w:spacing w:line="240" w:lineRule="auto"/>
        <w:ind w:left="1264" w:right="1264" w:hanging="413"/>
        <w:jc w:val="both"/>
        <w:rPr>
          <w:b/>
          <w:spacing w:val="0"/>
          <w:w w:val="100"/>
          <w:sz w:val="22"/>
          <w:szCs w:val="22"/>
        </w:rPr>
      </w:pPr>
    </w:p>
    <w:p w:rsidR="000D2154" w:rsidRDefault="000D2154" w:rsidP="000D2154">
      <w:pPr>
        <w:spacing w:line="240" w:lineRule="auto"/>
        <w:ind w:left="1264" w:right="1264"/>
        <w:jc w:val="right"/>
        <w:rPr>
          <w:spacing w:val="0"/>
          <w:w w:val="100"/>
        </w:rPr>
      </w:pPr>
      <w:r>
        <w:rPr>
          <w:spacing w:val="0"/>
          <w:w w:val="100"/>
        </w:rPr>
        <w:t>(</w:t>
      </w:r>
      <w:r w:rsidR="006B14A9" w:rsidRPr="006B14A9">
        <w:rPr>
          <w:spacing w:val="0"/>
          <w:w w:val="100"/>
        </w:rPr>
        <w:t>174</w:t>
      </w:r>
      <w:r>
        <w:rPr>
          <w:spacing w:val="0"/>
          <w:w w:val="100"/>
        </w:rPr>
        <w:t>)</w:t>
      </w:r>
    </w:p>
    <w:p w:rsidR="006B14A9" w:rsidRPr="006B14A9" w:rsidRDefault="006B14A9" w:rsidP="006B14A9">
      <w:pPr>
        <w:spacing w:line="240" w:lineRule="auto"/>
        <w:ind w:left="1264" w:right="1264"/>
        <w:jc w:val="both"/>
        <w:rPr>
          <w:spacing w:val="0"/>
          <w:w w:val="100"/>
        </w:rPr>
      </w:pPr>
      <w:r w:rsidRPr="006B14A9">
        <w:rPr>
          <w:spacing w:val="0"/>
          <w:w w:val="100"/>
        </w:rPr>
        <w:t xml:space="preserve">НХД и Конституция страны гарантируют право каждого гражданина на получение образования на любом уровне системы обучения без какой-либо дискриминации. В статье </w:t>
      </w:r>
      <w:smartTag w:uri="urn:schemas-microsoft-com:office:smarttags" w:element="metricconverter">
        <w:smartTagPr>
          <w:attr w:name="ProductID" w:val="7ﾠa"/>
        </w:smartTagPr>
        <w:r w:rsidRPr="006B14A9">
          <w:rPr>
            <w:spacing w:val="0"/>
            <w:w w:val="100"/>
          </w:rPr>
          <w:t>7 a</w:t>
        </w:r>
      </w:smartTag>
      <w:r w:rsidRPr="006B14A9">
        <w:rPr>
          <w:spacing w:val="0"/>
          <w:w w:val="100"/>
        </w:rPr>
        <w:t>) Конституции говорится: "Государство поддерживает гуманитарные и естественные науки и искусства и поощряет научные исследования. Государство также гарантирует гражданам услуги в области образования и культуры. На начальном этапе образование является обязательным и бесплатным, как предусмотрено и предписано законом. В соответствии с законом разрабатываются программы ликвидации неграмотности".</w:t>
      </w:r>
    </w:p>
    <w:p w:rsidR="000D2154" w:rsidRDefault="000D2154" w:rsidP="006B14A9">
      <w:pPr>
        <w:spacing w:line="240" w:lineRule="auto"/>
        <w:ind w:left="1264" w:right="1264"/>
        <w:jc w:val="both"/>
        <w:rPr>
          <w:spacing w:val="0"/>
          <w:w w:val="100"/>
        </w:rPr>
      </w:pPr>
    </w:p>
    <w:p w:rsidR="006B14A9" w:rsidRPr="006B14A9" w:rsidRDefault="006B14A9" w:rsidP="006B14A9">
      <w:pPr>
        <w:spacing w:line="240" w:lineRule="auto"/>
        <w:ind w:left="1264" w:right="1264"/>
        <w:jc w:val="both"/>
        <w:rPr>
          <w:spacing w:val="0"/>
          <w:w w:val="100"/>
        </w:rPr>
      </w:pPr>
      <w:r w:rsidRPr="006B14A9">
        <w:rPr>
          <w:spacing w:val="0"/>
          <w:w w:val="100"/>
        </w:rPr>
        <w:t xml:space="preserve">Законодательство Бахрейна не проводит различий между мужчинами и женщинами в том, что касается учебных программ, экзаменов и государственных расходов на обучение в расчете на одного учащегося. </w:t>
      </w:r>
    </w:p>
    <w:p w:rsidR="000D2154" w:rsidRDefault="000D2154" w:rsidP="006B14A9">
      <w:pPr>
        <w:spacing w:line="240" w:lineRule="auto"/>
        <w:ind w:left="1264" w:right="1264"/>
        <w:jc w:val="both"/>
        <w:rPr>
          <w:spacing w:val="0"/>
          <w:w w:val="100"/>
        </w:rPr>
      </w:pPr>
    </w:p>
    <w:p w:rsidR="006B14A9" w:rsidRPr="006B14A9" w:rsidRDefault="006B14A9" w:rsidP="006B14A9">
      <w:pPr>
        <w:spacing w:line="240" w:lineRule="auto"/>
        <w:ind w:left="1264" w:right="1264"/>
        <w:jc w:val="both"/>
        <w:rPr>
          <w:spacing w:val="0"/>
          <w:w w:val="100"/>
        </w:rPr>
      </w:pPr>
      <w:r w:rsidRPr="006B14A9">
        <w:rPr>
          <w:spacing w:val="0"/>
          <w:w w:val="100"/>
        </w:rPr>
        <w:t xml:space="preserve">Законы Бахрейна предусматривают равенство граждан в выборе специальности без квотирования определенных профессий. Девочки и девушки могут изучать те же самые учебные дисциплины, что и учащиеся мужского пола, на всех уровнях образования. </w:t>
      </w:r>
    </w:p>
    <w:p w:rsidR="000D2154" w:rsidRDefault="000D2154" w:rsidP="000D2154">
      <w:pPr>
        <w:spacing w:line="240" w:lineRule="auto"/>
        <w:ind w:left="1264" w:right="1264"/>
        <w:jc w:val="right"/>
        <w:rPr>
          <w:spacing w:val="0"/>
          <w:w w:val="100"/>
        </w:rPr>
      </w:pPr>
      <w:r>
        <w:rPr>
          <w:spacing w:val="0"/>
          <w:w w:val="100"/>
        </w:rPr>
        <w:t>(</w:t>
      </w:r>
      <w:r w:rsidR="006B14A9" w:rsidRPr="006B14A9">
        <w:rPr>
          <w:spacing w:val="0"/>
          <w:w w:val="100"/>
        </w:rPr>
        <w:t>175</w:t>
      </w:r>
      <w:r>
        <w:rPr>
          <w:spacing w:val="0"/>
          <w:w w:val="100"/>
        </w:rPr>
        <w:t>)</w:t>
      </w:r>
    </w:p>
    <w:p w:rsidR="006B14A9" w:rsidRPr="006B14A9" w:rsidRDefault="006B14A9" w:rsidP="006B14A9">
      <w:pPr>
        <w:spacing w:line="240" w:lineRule="auto"/>
        <w:ind w:left="1264" w:right="1264"/>
        <w:jc w:val="both"/>
        <w:rPr>
          <w:spacing w:val="0"/>
          <w:w w:val="100"/>
        </w:rPr>
      </w:pPr>
      <w:r w:rsidRPr="006B14A9">
        <w:rPr>
          <w:spacing w:val="0"/>
          <w:w w:val="100"/>
        </w:rPr>
        <w:t xml:space="preserve">Постановления, декреты и другие нормативные акты, регулирующие вопросы образования, не содержат положений, являющихся дискриминационными в отношении женщин. На всех уровнях образования женщинам предоставляются те же возможности, что и мужчинам. Женщины могут получать образование за рубежом и обучаться по другим академическим программам. Женщины имеют равные возможности для участия в программах непрерывного образования, включая программы образования для взрослых и программы ликвидации функциональной неграмотности, в том числе в программах, направленных на преодоление гендерного разрыва в образовании. </w:t>
      </w:r>
    </w:p>
    <w:p w:rsidR="000D2154" w:rsidRDefault="000D2154" w:rsidP="006B14A9">
      <w:pPr>
        <w:spacing w:line="240" w:lineRule="auto"/>
        <w:ind w:left="1264" w:right="1264"/>
        <w:jc w:val="both"/>
        <w:rPr>
          <w:spacing w:val="0"/>
          <w:w w:val="100"/>
        </w:rPr>
      </w:pPr>
    </w:p>
    <w:p w:rsidR="006B14A9" w:rsidRPr="006B14A9" w:rsidRDefault="006B14A9" w:rsidP="006B14A9">
      <w:pPr>
        <w:spacing w:line="240" w:lineRule="auto"/>
        <w:ind w:left="1264" w:right="1264"/>
        <w:jc w:val="both"/>
        <w:rPr>
          <w:spacing w:val="0"/>
          <w:w w:val="100"/>
        </w:rPr>
      </w:pPr>
      <w:r w:rsidRPr="006B14A9">
        <w:rPr>
          <w:spacing w:val="0"/>
          <w:w w:val="100"/>
        </w:rPr>
        <w:t>Последние статистические данные Министерства образования свидетельствует об увеличении числа женщин, поступающих в учебные заведения. Эти показатели возросли на всех уровнях образования, вплоть до университетского. Статистика также говорит о повышении общего уровня грамотности, что свидетельствует о доступности образовательных возможностей для мужчин и женщин в равной степени и без какой-либо дискриминации.</w:t>
      </w:r>
    </w:p>
    <w:p w:rsidR="000D2154" w:rsidRDefault="000D2154" w:rsidP="000D2154">
      <w:pPr>
        <w:spacing w:line="240" w:lineRule="auto"/>
        <w:ind w:left="1264" w:right="1264"/>
        <w:jc w:val="right"/>
        <w:rPr>
          <w:spacing w:val="0"/>
          <w:w w:val="100"/>
        </w:rPr>
      </w:pPr>
      <w:r>
        <w:rPr>
          <w:spacing w:val="0"/>
          <w:w w:val="100"/>
        </w:rPr>
        <w:t>(</w:t>
      </w:r>
      <w:r w:rsidR="006B14A9" w:rsidRPr="006B14A9">
        <w:rPr>
          <w:spacing w:val="0"/>
          <w:w w:val="100"/>
        </w:rPr>
        <w:t>176</w:t>
      </w:r>
      <w:r>
        <w:rPr>
          <w:spacing w:val="0"/>
          <w:w w:val="100"/>
        </w:rPr>
        <w:t>)</w:t>
      </w:r>
    </w:p>
    <w:p w:rsidR="006B14A9" w:rsidRPr="006B14A9" w:rsidRDefault="006B14A9" w:rsidP="006B14A9">
      <w:pPr>
        <w:spacing w:line="240" w:lineRule="auto"/>
        <w:ind w:left="1264" w:right="1264"/>
        <w:jc w:val="both"/>
        <w:rPr>
          <w:spacing w:val="0"/>
          <w:w w:val="100"/>
        </w:rPr>
      </w:pPr>
      <w:r w:rsidRPr="006B14A9">
        <w:rPr>
          <w:spacing w:val="0"/>
          <w:w w:val="100"/>
        </w:rPr>
        <w:t>Таким образом, Бахрейну удалось решить проблему предоставления женщинам возможностей получения начального, среднего и университетского образования. В настоящее время предпринимаются усилия по повышению качества образования и разработке передовых методов обучения, отвечающих растущим образовательным потребностям женщин. Задача заключается в том, чтобы удовлетворить насущные потребности в соответствии с глобальными научными, технологическими и информационными требованиями и одновременно предоставить разнообразные возможности для повышения квалификации, непрерывного образования, а также специализированного обучения и профессиональной подготовки. Таким образом, Бахрейн делает все возможное для расширения прав женщин и обеспечения их участия в социальном, научно-техническом и экономическом развитии страны.</w:t>
      </w:r>
    </w:p>
    <w:p w:rsidR="00A2183C" w:rsidRDefault="00A2183C" w:rsidP="00665682">
      <w:pPr>
        <w:pStyle w:val="NormalWeb"/>
        <w:suppressAutoHyphens/>
        <w:spacing w:before="0" w:after="0"/>
        <w:ind w:left="1264" w:right="1264"/>
        <w:jc w:val="both"/>
        <w:rPr>
          <w:kern w:val="14"/>
          <w:lang w:val="ru-RU"/>
        </w:rPr>
      </w:pPr>
    </w:p>
    <w:p w:rsidR="0005269E" w:rsidRPr="0005269E" w:rsidRDefault="0005269E" w:rsidP="0005269E">
      <w:pPr>
        <w:tabs>
          <w:tab w:val="left" w:pos="1560"/>
        </w:tabs>
        <w:spacing w:line="240" w:lineRule="auto"/>
        <w:ind w:left="1264" w:right="1264"/>
        <w:jc w:val="both"/>
        <w:rPr>
          <w:spacing w:val="0"/>
          <w:w w:val="100"/>
          <w:sz w:val="22"/>
          <w:szCs w:val="22"/>
        </w:rPr>
      </w:pPr>
    </w:p>
    <w:p w:rsidR="0005269E" w:rsidRPr="0005269E" w:rsidRDefault="0005269E" w:rsidP="0005269E">
      <w:pPr>
        <w:tabs>
          <w:tab w:val="left" w:pos="1560"/>
        </w:tabs>
        <w:spacing w:line="240" w:lineRule="auto"/>
        <w:ind w:left="1264" w:right="1264" w:hanging="413"/>
        <w:jc w:val="both"/>
        <w:rPr>
          <w:spacing w:val="0"/>
          <w:w w:val="100"/>
          <w:sz w:val="22"/>
          <w:szCs w:val="22"/>
        </w:rPr>
      </w:pPr>
      <w:r w:rsidRPr="0005269E">
        <w:rPr>
          <w:b/>
          <w:spacing w:val="0"/>
          <w:w w:val="100"/>
          <w:sz w:val="22"/>
          <w:szCs w:val="22"/>
        </w:rPr>
        <w:t>III.</w:t>
      </w:r>
      <w:r w:rsidRPr="0005269E">
        <w:rPr>
          <w:b/>
          <w:spacing w:val="0"/>
          <w:w w:val="100"/>
          <w:sz w:val="22"/>
          <w:szCs w:val="22"/>
        </w:rPr>
        <w:tab/>
        <w:t>Процентная доля взрослых, умеющих читать и писать</w:t>
      </w:r>
    </w:p>
    <w:p w:rsidR="0005269E" w:rsidRPr="006E75CB" w:rsidRDefault="0005269E" w:rsidP="0005269E">
      <w:pPr>
        <w:pStyle w:val="BodyText"/>
        <w:tabs>
          <w:tab w:val="left" w:pos="1560"/>
        </w:tabs>
        <w:spacing w:after="0" w:line="240" w:lineRule="auto"/>
        <w:ind w:left="1264" w:right="1264"/>
        <w:jc w:val="right"/>
      </w:pPr>
      <w:r w:rsidRPr="006E75CB">
        <w:t>(177)</w:t>
      </w:r>
    </w:p>
    <w:p w:rsidR="0005269E" w:rsidRDefault="0005269E" w:rsidP="0005269E">
      <w:pPr>
        <w:pStyle w:val="BodyText"/>
        <w:tabs>
          <w:tab w:val="left" w:pos="1560"/>
        </w:tabs>
        <w:spacing w:after="0" w:line="240" w:lineRule="auto"/>
        <w:ind w:left="1264" w:right="1264"/>
      </w:pPr>
      <w:r w:rsidRPr="006E75CB">
        <w:t>Масштабы неграмотности в Бахрейне сократились благодаря улучшению показателей охвата школьным образованием, а также усилиям Королевства, направленным на ликвидацию неграмотности. В докладе Центрального информационного агентства о переписи 2001 года содержатся следующие сведения:</w:t>
      </w:r>
    </w:p>
    <w:p w:rsidR="0005269E" w:rsidRPr="006E75CB" w:rsidRDefault="0005269E" w:rsidP="0005269E">
      <w:pPr>
        <w:pStyle w:val="BodyText"/>
        <w:tabs>
          <w:tab w:val="left" w:pos="1560"/>
        </w:tabs>
        <w:spacing w:after="0" w:line="240" w:lineRule="auto"/>
        <w:ind w:left="1264" w:right="1264"/>
      </w:pPr>
    </w:p>
    <w:p w:rsidR="0005269E" w:rsidRDefault="0005269E" w:rsidP="0005269E">
      <w:pPr>
        <w:numPr>
          <w:ilvl w:val="0"/>
          <w:numId w:val="46"/>
        </w:numPr>
        <w:tabs>
          <w:tab w:val="left" w:pos="1843"/>
        </w:tabs>
        <w:spacing w:line="240" w:lineRule="auto"/>
        <w:ind w:right="1264"/>
        <w:jc w:val="both"/>
        <w:rPr>
          <w:spacing w:val="0"/>
          <w:w w:val="100"/>
        </w:rPr>
      </w:pPr>
      <w:r w:rsidRPr="006E75CB">
        <w:rPr>
          <w:spacing w:val="0"/>
          <w:w w:val="100"/>
        </w:rPr>
        <w:t xml:space="preserve">доля неграмотных среди населения Бахрейна в период между переписями 1991 и 2001 годов значительно сократилась и в 2001 году достигла </w:t>
      </w:r>
      <w:r>
        <w:rPr>
          <w:spacing w:val="0"/>
          <w:w w:val="100"/>
        </w:rPr>
        <w:br/>
      </w:r>
      <w:r w:rsidRPr="006E75CB">
        <w:rPr>
          <w:spacing w:val="0"/>
          <w:w w:val="100"/>
        </w:rPr>
        <w:t>7,5 процента для мужчин, 17 процентов для женщин и 17,4 процента для обоих полов, тогда как в 1991 году соответствующие показатели составляли 13,3 процента для мужчин, 28,7 процента для женщин и 21,0 процента для обоих полов</w:t>
      </w:r>
      <w:r w:rsidRPr="006E75CB">
        <w:rPr>
          <w:rStyle w:val="FootnoteReference"/>
          <w:spacing w:val="0"/>
          <w:w w:val="100"/>
          <w:position w:val="0"/>
        </w:rPr>
        <w:footnoteReference w:id="23"/>
      </w:r>
      <w:r w:rsidRPr="006E75CB">
        <w:rPr>
          <w:spacing w:val="0"/>
          <w:w w:val="100"/>
        </w:rPr>
        <w:t>;</w:t>
      </w:r>
    </w:p>
    <w:p w:rsidR="0005269E" w:rsidRPr="006E75CB" w:rsidRDefault="0005269E" w:rsidP="0005269E">
      <w:pPr>
        <w:tabs>
          <w:tab w:val="left" w:pos="1843"/>
        </w:tabs>
        <w:spacing w:line="240" w:lineRule="auto"/>
        <w:ind w:left="1560" w:right="1264"/>
        <w:jc w:val="both"/>
        <w:rPr>
          <w:spacing w:val="0"/>
          <w:w w:val="100"/>
        </w:rPr>
      </w:pPr>
    </w:p>
    <w:p w:rsidR="0005269E" w:rsidRDefault="0005269E" w:rsidP="0005269E">
      <w:pPr>
        <w:numPr>
          <w:ilvl w:val="0"/>
          <w:numId w:val="46"/>
        </w:numPr>
        <w:tabs>
          <w:tab w:val="left" w:pos="1560"/>
          <w:tab w:val="left" w:pos="1843"/>
        </w:tabs>
        <w:spacing w:line="240" w:lineRule="auto"/>
        <w:ind w:right="1264"/>
        <w:jc w:val="both"/>
        <w:rPr>
          <w:spacing w:val="0"/>
          <w:w w:val="100"/>
        </w:rPr>
      </w:pPr>
      <w:r w:rsidRPr="006E75CB">
        <w:rPr>
          <w:spacing w:val="0"/>
          <w:w w:val="100"/>
        </w:rPr>
        <w:t>доля неграмотных среди жителей Бахрейна в возрасте от 10 до 44 лет (возрастная группа, являющаяся наиболее производительной и способная к производительной деятельности в будущем) сократилась до 1,4 процента для мужчин, 4,0 процента для женщин и 2,7 процента для обоих полов по состоянию на 2001 год, в то время как в 1991 году соответствующие показатели составляли 2,4 процента для мужчин, 10,5 процента для женщин и 6,4 процента для обоих полов</w:t>
      </w:r>
      <w:r w:rsidRPr="006E75CB">
        <w:rPr>
          <w:rStyle w:val="FootnoteReference"/>
          <w:spacing w:val="0"/>
          <w:w w:val="100"/>
          <w:position w:val="0"/>
        </w:rPr>
        <w:footnoteReference w:id="24"/>
      </w:r>
      <w:r w:rsidRPr="006E75CB">
        <w:rPr>
          <w:spacing w:val="0"/>
          <w:w w:val="100"/>
        </w:rPr>
        <w:t>;</w:t>
      </w:r>
    </w:p>
    <w:p w:rsidR="0005269E" w:rsidRDefault="0005269E" w:rsidP="0005269E">
      <w:pPr>
        <w:tabs>
          <w:tab w:val="left" w:pos="1560"/>
          <w:tab w:val="left" w:pos="1843"/>
        </w:tabs>
        <w:spacing w:line="240" w:lineRule="auto"/>
        <w:ind w:right="1264"/>
        <w:jc w:val="both"/>
        <w:rPr>
          <w:spacing w:val="0"/>
          <w:w w:val="100"/>
        </w:rPr>
      </w:pPr>
    </w:p>
    <w:p w:rsidR="0005269E" w:rsidRDefault="0005269E" w:rsidP="0005269E">
      <w:pPr>
        <w:tabs>
          <w:tab w:val="left" w:pos="1560"/>
          <w:tab w:val="left" w:pos="1843"/>
        </w:tabs>
        <w:spacing w:line="240" w:lineRule="auto"/>
        <w:ind w:left="1843" w:right="1264" w:hanging="283"/>
        <w:jc w:val="both"/>
        <w:rPr>
          <w:spacing w:val="0"/>
          <w:w w:val="100"/>
        </w:rPr>
      </w:pPr>
      <w:r w:rsidRPr="006E75CB">
        <w:rPr>
          <w:spacing w:val="0"/>
          <w:w w:val="100"/>
        </w:rPr>
        <w:sym w:font="Wingdings 2" w:char="F097"/>
      </w:r>
      <w:r w:rsidRPr="006E75CB">
        <w:rPr>
          <w:spacing w:val="0"/>
          <w:w w:val="100"/>
        </w:rPr>
        <w:tab/>
        <w:t>согласно данным переписи 2001 года, 52,5 процента населения Бахрейна в возрасте 18 лет и старше окончили среднюю школу либо закончили обучение на более высокой ступени образования, тогда как в 1991 году этот показатель составлял 39,1 процента</w:t>
      </w:r>
      <w:r w:rsidRPr="006E75CB">
        <w:rPr>
          <w:rStyle w:val="FootnoteReference"/>
          <w:spacing w:val="0"/>
          <w:w w:val="100"/>
          <w:position w:val="0"/>
        </w:rPr>
        <w:footnoteReference w:id="25"/>
      </w:r>
      <w:r w:rsidRPr="006E75CB">
        <w:rPr>
          <w:spacing w:val="0"/>
          <w:w w:val="100"/>
        </w:rPr>
        <w:t>.</w:t>
      </w:r>
    </w:p>
    <w:p w:rsidR="0005269E" w:rsidRPr="006E75CB" w:rsidRDefault="0005269E" w:rsidP="0005269E">
      <w:pPr>
        <w:tabs>
          <w:tab w:val="left" w:pos="1560"/>
          <w:tab w:val="left" w:pos="1843"/>
        </w:tabs>
        <w:spacing w:line="240" w:lineRule="auto"/>
        <w:ind w:left="1843" w:right="1264" w:hanging="283"/>
        <w:jc w:val="both"/>
        <w:rPr>
          <w:spacing w:val="0"/>
          <w:w w:val="100"/>
        </w:rPr>
      </w:pPr>
    </w:p>
    <w:p w:rsidR="0005269E" w:rsidRPr="006E75CB" w:rsidRDefault="0005269E" w:rsidP="0005269E">
      <w:pPr>
        <w:tabs>
          <w:tab w:val="left" w:pos="1560"/>
        </w:tabs>
        <w:spacing w:line="240" w:lineRule="auto"/>
        <w:ind w:left="1264" w:right="1264"/>
        <w:jc w:val="both"/>
        <w:rPr>
          <w:spacing w:val="0"/>
          <w:w w:val="100"/>
        </w:rPr>
      </w:pPr>
      <w:r w:rsidRPr="006E75CB">
        <w:rPr>
          <w:spacing w:val="0"/>
          <w:w w:val="100"/>
        </w:rPr>
        <w:t>Эти показатели свидетельствуют об обеспокоенности Бахрейна проблемой искоренения неграмотности. Бахрейн повысил роль образования и обеспечил все необходимые средства для ликвидации неграмотности в Королевстве.</w:t>
      </w:r>
    </w:p>
    <w:p w:rsidR="0005269E" w:rsidRPr="006E75CB" w:rsidRDefault="00B467FC" w:rsidP="0005269E">
      <w:pPr>
        <w:tabs>
          <w:tab w:val="left" w:pos="1560"/>
        </w:tabs>
        <w:spacing w:line="240" w:lineRule="auto"/>
        <w:ind w:left="1264" w:right="1264"/>
        <w:rPr>
          <w:b/>
          <w:bCs/>
          <w:spacing w:val="0"/>
          <w:w w:val="100"/>
        </w:rPr>
      </w:pPr>
      <w:r>
        <w:rPr>
          <w:b/>
          <w:bCs/>
          <w:spacing w:val="0"/>
          <w:w w:val="100"/>
        </w:rPr>
        <w:br w:type="page"/>
      </w:r>
      <w:r w:rsidR="0005269E" w:rsidRPr="006E75CB">
        <w:rPr>
          <w:b/>
          <w:bCs/>
          <w:spacing w:val="0"/>
          <w:w w:val="100"/>
        </w:rPr>
        <w:t xml:space="preserve">Таблица 17. </w:t>
      </w:r>
      <w:r>
        <w:rPr>
          <w:b/>
          <w:bCs/>
          <w:spacing w:val="0"/>
          <w:w w:val="100"/>
        </w:rPr>
        <w:t xml:space="preserve"> </w:t>
      </w:r>
      <w:r w:rsidR="0005269E" w:rsidRPr="006E75CB">
        <w:rPr>
          <w:b/>
          <w:bCs/>
          <w:spacing w:val="0"/>
          <w:w w:val="100"/>
        </w:rPr>
        <w:t>Численность населения, умеющего читать и писать, в группе лиц</w:t>
      </w:r>
      <w:r w:rsidR="0005269E" w:rsidRPr="006E75CB">
        <w:rPr>
          <w:b/>
          <w:bCs/>
          <w:spacing w:val="0"/>
          <w:w w:val="100"/>
        </w:rPr>
        <w:br/>
        <w:t>15–24 лет по данным переписи 2001 года</w:t>
      </w:r>
    </w:p>
    <w:p w:rsidR="0005269E" w:rsidRPr="006E75CB" w:rsidRDefault="0005269E" w:rsidP="0005269E">
      <w:pPr>
        <w:tabs>
          <w:tab w:val="left" w:pos="1560"/>
        </w:tabs>
        <w:spacing w:line="240" w:lineRule="auto"/>
        <w:ind w:left="1264" w:right="1264"/>
        <w:jc w:val="both"/>
        <w:rPr>
          <w:spacing w:val="0"/>
          <w:w w:val="100"/>
        </w:rPr>
      </w:pPr>
    </w:p>
    <w:tbl>
      <w:tblPr>
        <w:tblW w:w="7451" w:type="dxa"/>
        <w:tblInd w:w="13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2"/>
        <w:gridCol w:w="1418"/>
        <w:gridCol w:w="1843"/>
        <w:gridCol w:w="1701"/>
        <w:gridCol w:w="1417"/>
      </w:tblGrid>
      <w:tr w:rsidR="0005269E" w:rsidRPr="0005269E">
        <w:trPr>
          <w:tblHeader/>
        </w:trPr>
        <w:tc>
          <w:tcPr>
            <w:tcW w:w="1072" w:type="dxa"/>
            <w:tcBorders>
              <w:bottom w:val="single" w:sz="4" w:space="0" w:color="auto"/>
            </w:tcBorders>
          </w:tcPr>
          <w:p w:rsidR="0005269E" w:rsidRPr="0005269E" w:rsidRDefault="0005269E" w:rsidP="0005269E">
            <w:pPr>
              <w:tabs>
                <w:tab w:val="left" w:pos="1560"/>
              </w:tabs>
              <w:spacing w:line="240" w:lineRule="auto"/>
              <w:jc w:val="both"/>
              <w:rPr>
                <w:i/>
                <w:iCs/>
                <w:spacing w:val="0"/>
                <w:w w:val="100"/>
                <w:sz w:val="18"/>
                <w:szCs w:val="18"/>
              </w:rPr>
            </w:pPr>
            <w:r w:rsidRPr="0005269E">
              <w:rPr>
                <w:i/>
                <w:iCs/>
                <w:spacing w:val="0"/>
                <w:w w:val="100"/>
                <w:sz w:val="18"/>
                <w:szCs w:val="18"/>
              </w:rPr>
              <w:t>Пол</w:t>
            </w:r>
          </w:p>
        </w:tc>
        <w:tc>
          <w:tcPr>
            <w:tcW w:w="1418" w:type="dxa"/>
            <w:tcBorders>
              <w:bottom w:val="single" w:sz="4" w:space="0" w:color="auto"/>
            </w:tcBorders>
          </w:tcPr>
          <w:p w:rsidR="0005269E" w:rsidRPr="0005269E" w:rsidRDefault="0005269E" w:rsidP="0005269E">
            <w:pPr>
              <w:pStyle w:val="H4"/>
              <w:keepNext w:val="0"/>
              <w:keepLines w:val="0"/>
              <w:tabs>
                <w:tab w:val="clear" w:pos="360"/>
                <w:tab w:val="left" w:pos="1560"/>
              </w:tabs>
              <w:spacing w:line="240" w:lineRule="auto"/>
              <w:jc w:val="center"/>
              <w:outlineLvl w:val="9"/>
              <w:rPr>
                <w:spacing w:val="0"/>
                <w:w w:val="100"/>
                <w:sz w:val="18"/>
                <w:szCs w:val="18"/>
              </w:rPr>
            </w:pPr>
            <w:r w:rsidRPr="0005269E">
              <w:rPr>
                <w:spacing w:val="0"/>
                <w:w w:val="100"/>
                <w:sz w:val="18"/>
                <w:szCs w:val="18"/>
              </w:rPr>
              <w:t xml:space="preserve">Численность населения </w:t>
            </w:r>
            <w:r w:rsidR="00B467FC">
              <w:rPr>
                <w:spacing w:val="0"/>
                <w:w w:val="100"/>
                <w:sz w:val="18"/>
                <w:szCs w:val="18"/>
              </w:rPr>
              <w:br/>
            </w:r>
            <w:r w:rsidRPr="0005269E">
              <w:rPr>
                <w:spacing w:val="0"/>
                <w:w w:val="100"/>
                <w:sz w:val="18"/>
                <w:szCs w:val="18"/>
              </w:rPr>
              <w:t xml:space="preserve">в возрасте </w:t>
            </w:r>
            <w:r>
              <w:rPr>
                <w:spacing w:val="0"/>
                <w:w w:val="100"/>
                <w:sz w:val="18"/>
                <w:szCs w:val="18"/>
              </w:rPr>
              <w:br/>
            </w:r>
            <w:r w:rsidRPr="0005269E">
              <w:rPr>
                <w:spacing w:val="0"/>
                <w:w w:val="100"/>
                <w:sz w:val="18"/>
                <w:szCs w:val="18"/>
              </w:rPr>
              <w:t xml:space="preserve">от 15 до </w:t>
            </w:r>
            <w:r>
              <w:rPr>
                <w:spacing w:val="0"/>
                <w:w w:val="100"/>
                <w:sz w:val="18"/>
                <w:szCs w:val="18"/>
              </w:rPr>
              <w:br/>
            </w:r>
            <w:r w:rsidRPr="0005269E">
              <w:rPr>
                <w:spacing w:val="0"/>
                <w:w w:val="100"/>
                <w:sz w:val="18"/>
                <w:szCs w:val="18"/>
              </w:rPr>
              <w:t>24 лет</w:t>
            </w:r>
          </w:p>
        </w:tc>
        <w:tc>
          <w:tcPr>
            <w:tcW w:w="1843" w:type="dxa"/>
            <w:tcBorders>
              <w:bottom w:val="single" w:sz="4" w:space="0" w:color="auto"/>
            </w:tcBorders>
          </w:tcPr>
          <w:p w:rsidR="0005269E" w:rsidRPr="0005269E" w:rsidRDefault="0005269E" w:rsidP="0005269E">
            <w:pPr>
              <w:tabs>
                <w:tab w:val="left" w:pos="1560"/>
              </w:tabs>
              <w:spacing w:line="240" w:lineRule="auto"/>
              <w:jc w:val="center"/>
              <w:rPr>
                <w:i/>
                <w:iCs/>
                <w:spacing w:val="0"/>
                <w:w w:val="100"/>
                <w:sz w:val="18"/>
                <w:szCs w:val="18"/>
              </w:rPr>
            </w:pPr>
            <w:r w:rsidRPr="0005269E">
              <w:rPr>
                <w:i/>
                <w:iCs/>
                <w:spacing w:val="0"/>
                <w:w w:val="100"/>
                <w:sz w:val="18"/>
                <w:szCs w:val="18"/>
              </w:rPr>
              <w:t>Численность населения, умеющего читать и писать (абсолютный показатель)</w:t>
            </w:r>
          </w:p>
        </w:tc>
        <w:tc>
          <w:tcPr>
            <w:tcW w:w="1701" w:type="dxa"/>
            <w:tcBorders>
              <w:bottom w:val="single" w:sz="4" w:space="0" w:color="auto"/>
            </w:tcBorders>
          </w:tcPr>
          <w:p w:rsidR="0005269E" w:rsidRPr="0005269E" w:rsidRDefault="0005269E" w:rsidP="0005269E">
            <w:pPr>
              <w:tabs>
                <w:tab w:val="left" w:pos="1560"/>
              </w:tabs>
              <w:spacing w:line="240" w:lineRule="auto"/>
              <w:jc w:val="center"/>
              <w:rPr>
                <w:i/>
                <w:iCs/>
                <w:spacing w:val="0"/>
                <w:w w:val="100"/>
                <w:sz w:val="18"/>
                <w:szCs w:val="18"/>
              </w:rPr>
            </w:pPr>
            <w:r w:rsidRPr="0005269E">
              <w:rPr>
                <w:i/>
                <w:iCs/>
                <w:spacing w:val="0"/>
                <w:w w:val="100"/>
                <w:sz w:val="18"/>
                <w:szCs w:val="18"/>
              </w:rPr>
              <w:t>Численность населения, умеющего читать и писать</w:t>
            </w:r>
            <w:r>
              <w:rPr>
                <w:i/>
                <w:iCs/>
                <w:spacing w:val="0"/>
                <w:w w:val="100"/>
                <w:sz w:val="18"/>
                <w:szCs w:val="18"/>
              </w:rPr>
              <w:br/>
            </w:r>
            <w:r w:rsidRPr="0005269E">
              <w:rPr>
                <w:i/>
                <w:iCs/>
                <w:spacing w:val="0"/>
                <w:w w:val="100"/>
                <w:sz w:val="18"/>
                <w:szCs w:val="18"/>
              </w:rPr>
              <w:t xml:space="preserve"> (в процентах)</w:t>
            </w:r>
          </w:p>
        </w:tc>
        <w:tc>
          <w:tcPr>
            <w:tcW w:w="1417" w:type="dxa"/>
            <w:tcBorders>
              <w:bottom w:val="single" w:sz="4" w:space="0" w:color="auto"/>
            </w:tcBorders>
          </w:tcPr>
          <w:p w:rsidR="0005269E" w:rsidRPr="0005269E" w:rsidRDefault="0005269E" w:rsidP="0005269E">
            <w:pPr>
              <w:tabs>
                <w:tab w:val="left" w:pos="1560"/>
              </w:tabs>
              <w:spacing w:line="240" w:lineRule="auto"/>
              <w:jc w:val="center"/>
              <w:rPr>
                <w:i/>
                <w:iCs/>
                <w:spacing w:val="0"/>
                <w:w w:val="100"/>
                <w:sz w:val="18"/>
                <w:szCs w:val="18"/>
              </w:rPr>
            </w:pPr>
            <w:r w:rsidRPr="0005269E">
              <w:rPr>
                <w:i/>
                <w:iCs/>
                <w:spacing w:val="0"/>
                <w:w w:val="100"/>
                <w:sz w:val="18"/>
                <w:szCs w:val="18"/>
              </w:rPr>
              <w:t>Индекс равенства полов</w:t>
            </w:r>
          </w:p>
        </w:tc>
      </w:tr>
      <w:tr w:rsidR="0005269E" w:rsidRPr="0005269E">
        <w:tc>
          <w:tcPr>
            <w:tcW w:w="1072" w:type="dxa"/>
            <w:tcBorders>
              <w:top w:val="single" w:sz="4" w:space="0" w:color="auto"/>
            </w:tcBorders>
          </w:tcPr>
          <w:p w:rsidR="0005269E" w:rsidRPr="0005269E" w:rsidRDefault="0005269E" w:rsidP="0005269E">
            <w:pPr>
              <w:tabs>
                <w:tab w:val="left" w:pos="1560"/>
              </w:tabs>
              <w:spacing w:line="240" w:lineRule="auto"/>
              <w:jc w:val="both"/>
              <w:rPr>
                <w:spacing w:val="0"/>
                <w:w w:val="100"/>
                <w:sz w:val="18"/>
                <w:szCs w:val="18"/>
              </w:rPr>
            </w:pPr>
            <w:r w:rsidRPr="0005269E">
              <w:rPr>
                <w:spacing w:val="0"/>
                <w:w w:val="100"/>
                <w:sz w:val="18"/>
                <w:szCs w:val="18"/>
              </w:rPr>
              <w:t>Всего</w:t>
            </w:r>
          </w:p>
        </w:tc>
        <w:tc>
          <w:tcPr>
            <w:tcW w:w="1418" w:type="dxa"/>
            <w:tcBorders>
              <w:top w:val="single" w:sz="4" w:space="0" w:color="auto"/>
            </w:tcBorders>
          </w:tcPr>
          <w:p w:rsidR="0005269E" w:rsidRPr="0005269E" w:rsidRDefault="0005269E" w:rsidP="0005269E">
            <w:pPr>
              <w:tabs>
                <w:tab w:val="left" w:pos="1560"/>
              </w:tabs>
              <w:spacing w:line="240" w:lineRule="auto"/>
              <w:jc w:val="center"/>
              <w:rPr>
                <w:spacing w:val="0"/>
                <w:w w:val="100"/>
                <w:sz w:val="18"/>
                <w:szCs w:val="18"/>
              </w:rPr>
            </w:pPr>
            <w:r w:rsidRPr="0005269E">
              <w:rPr>
                <w:spacing w:val="0"/>
                <w:w w:val="100"/>
                <w:sz w:val="18"/>
                <w:szCs w:val="18"/>
              </w:rPr>
              <w:t>82 598</w:t>
            </w:r>
          </w:p>
        </w:tc>
        <w:tc>
          <w:tcPr>
            <w:tcW w:w="1843" w:type="dxa"/>
            <w:tcBorders>
              <w:top w:val="single" w:sz="4" w:space="0" w:color="auto"/>
            </w:tcBorders>
          </w:tcPr>
          <w:p w:rsidR="0005269E" w:rsidRPr="0005269E" w:rsidRDefault="0005269E" w:rsidP="0005269E">
            <w:pPr>
              <w:tabs>
                <w:tab w:val="left" w:pos="1560"/>
              </w:tabs>
              <w:spacing w:line="240" w:lineRule="auto"/>
              <w:jc w:val="center"/>
              <w:rPr>
                <w:spacing w:val="0"/>
                <w:w w:val="100"/>
                <w:sz w:val="18"/>
                <w:szCs w:val="18"/>
              </w:rPr>
            </w:pPr>
            <w:r w:rsidRPr="0005269E">
              <w:rPr>
                <w:spacing w:val="0"/>
                <w:w w:val="100"/>
                <w:sz w:val="18"/>
                <w:szCs w:val="18"/>
              </w:rPr>
              <w:t>82 013</w:t>
            </w:r>
          </w:p>
        </w:tc>
        <w:tc>
          <w:tcPr>
            <w:tcW w:w="1701" w:type="dxa"/>
            <w:tcBorders>
              <w:top w:val="single" w:sz="4" w:space="0" w:color="auto"/>
            </w:tcBorders>
          </w:tcPr>
          <w:p w:rsidR="0005269E" w:rsidRPr="0005269E" w:rsidRDefault="0005269E" w:rsidP="0005269E">
            <w:pPr>
              <w:tabs>
                <w:tab w:val="left" w:pos="1560"/>
              </w:tabs>
              <w:spacing w:line="240" w:lineRule="auto"/>
              <w:jc w:val="center"/>
              <w:rPr>
                <w:spacing w:val="0"/>
                <w:w w:val="100"/>
                <w:sz w:val="18"/>
                <w:szCs w:val="18"/>
              </w:rPr>
            </w:pPr>
            <w:r w:rsidRPr="0005269E">
              <w:rPr>
                <w:spacing w:val="0"/>
                <w:w w:val="100"/>
                <w:sz w:val="18"/>
                <w:szCs w:val="18"/>
              </w:rPr>
              <w:t>99,29</w:t>
            </w:r>
          </w:p>
        </w:tc>
        <w:tc>
          <w:tcPr>
            <w:tcW w:w="1417" w:type="dxa"/>
            <w:tcBorders>
              <w:top w:val="single" w:sz="4" w:space="0" w:color="auto"/>
            </w:tcBorders>
          </w:tcPr>
          <w:p w:rsidR="0005269E" w:rsidRPr="0005269E" w:rsidRDefault="0005269E" w:rsidP="0005269E">
            <w:pPr>
              <w:tabs>
                <w:tab w:val="left" w:pos="1560"/>
              </w:tabs>
              <w:spacing w:line="240" w:lineRule="auto"/>
              <w:jc w:val="center"/>
              <w:rPr>
                <w:spacing w:val="0"/>
                <w:w w:val="100"/>
                <w:sz w:val="18"/>
                <w:szCs w:val="18"/>
              </w:rPr>
            </w:pPr>
            <w:r w:rsidRPr="0005269E">
              <w:rPr>
                <w:spacing w:val="0"/>
                <w:w w:val="100"/>
                <w:sz w:val="18"/>
                <w:szCs w:val="18"/>
              </w:rPr>
              <w:t>1</w:t>
            </w:r>
          </w:p>
        </w:tc>
      </w:tr>
      <w:tr w:rsidR="0005269E" w:rsidRPr="0005269E">
        <w:tc>
          <w:tcPr>
            <w:tcW w:w="1072" w:type="dxa"/>
          </w:tcPr>
          <w:p w:rsidR="0005269E" w:rsidRPr="0005269E" w:rsidRDefault="0005269E" w:rsidP="0005269E">
            <w:pPr>
              <w:tabs>
                <w:tab w:val="left" w:pos="1560"/>
              </w:tabs>
              <w:spacing w:line="240" w:lineRule="auto"/>
              <w:jc w:val="both"/>
              <w:rPr>
                <w:spacing w:val="0"/>
                <w:w w:val="100"/>
                <w:sz w:val="18"/>
                <w:szCs w:val="18"/>
              </w:rPr>
            </w:pPr>
            <w:r w:rsidRPr="0005269E">
              <w:rPr>
                <w:spacing w:val="0"/>
                <w:w w:val="100"/>
                <w:sz w:val="18"/>
                <w:szCs w:val="18"/>
              </w:rPr>
              <w:t>Мужчины</w:t>
            </w:r>
          </w:p>
        </w:tc>
        <w:tc>
          <w:tcPr>
            <w:tcW w:w="1418" w:type="dxa"/>
          </w:tcPr>
          <w:p w:rsidR="0005269E" w:rsidRPr="0005269E" w:rsidRDefault="0005269E" w:rsidP="0005269E">
            <w:pPr>
              <w:tabs>
                <w:tab w:val="left" w:pos="1560"/>
              </w:tabs>
              <w:spacing w:line="240" w:lineRule="auto"/>
              <w:jc w:val="center"/>
              <w:rPr>
                <w:spacing w:val="0"/>
                <w:w w:val="100"/>
                <w:sz w:val="18"/>
                <w:szCs w:val="18"/>
              </w:rPr>
            </w:pPr>
            <w:r w:rsidRPr="0005269E">
              <w:rPr>
                <w:spacing w:val="0"/>
                <w:w w:val="100"/>
                <w:sz w:val="18"/>
                <w:szCs w:val="18"/>
              </w:rPr>
              <w:t>42 410</w:t>
            </w:r>
          </w:p>
        </w:tc>
        <w:tc>
          <w:tcPr>
            <w:tcW w:w="1843" w:type="dxa"/>
          </w:tcPr>
          <w:p w:rsidR="0005269E" w:rsidRPr="0005269E" w:rsidRDefault="0005269E" w:rsidP="0005269E">
            <w:pPr>
              <w:tabs>
                <w:tab w:val="left" w:pos="1560"/>
              </w:tabs>
              <w:spacing w:line="240" w:lineRule="auto"/>
              <w:jc w:val="center"/>
              <w:rPr>
                <w:spacing w:val="0"/>
                <w:w w:val="100"/>
                <w:sz w:val="18"/>
                <w:szCs w:val="18"/>
              </w:rPr>
            </w:pPr>
            <w:r w:rsidRPr="0005269E">
              <w:rPr>
                <w:spacing w:val="0"/>
                <w:w w:val="100"/>
                <w:sz w:val="18"/>
                <w:szCs w:val="18"/>
              </w:rPr>
              <w:t>42 087</w:t>
            </w:r>
          </w:p>
        </w:tc>
        <w:tc>
          <w:tcPr>
            <w:tcW w:w="1701" w:type="dxa"/>
          </w:tcPr>
          <w:p w:rsidR="0005269E" w:rsidRPr="0005269E" w:rsidRDefault="0005269E" w:rsidP="0005269E">
            <w:pPr>
              <w:tabs>
                <w:tab w:val="left" w:pos="1560"/>
              </w:tabs>
              <w:spacing w:line="240" w:lineRule="auto"/>
              <w:jc w:val="center"/>
              <w:rPr>
                <w:spacing w:val="0"/>
                <w:w w:val="100"/>
                <w:sz w:val="18"/>
                <w:szCs w:val="18"/>
              </w:rPr>
            </w:pPr>
            <w:r w:rsidRPr="0005269E">
              <w:rPr>
                <w:spacing w:val="0"/>
                <w:w w:val="100"/>
                <w:sz w:val="18"/>
                <w:szCs w:val="18"/>
              </w:rPr>
              <w:t>99,24</w:t>
            </w:r>
          </w:p>
        </w:tc>
        <w:tc>
          <w:tcPr>
            <w:tcW w:w="1417" w:type="dxa"/>
          </w:tcPr>
          <w:p w:rsidR="0005269E" w:rsidRPr="0005269E" w:rsidRDefault="0005269E" w:rsidP="0005269E">
            <w:pPr>
              <w:tabs>
                <w:tab w:val="left" w:pos="1560"/>
              </w:tabs>
              <w:spacing w:line="240" w:lineRule="auto"/>
              <w:jc w:val="center"/>
              <w:rPr>
                <w:spacing w:val="0"/>
                <w:w w:val="100"/>
                <w:sz w:val="18"/>
                <w:szCs w:val="18"/>
              </w:rPr>
            </w:pPr>
          </w:p>
        </w:tc>
      </w:tr>
      <w:tr w:rsidR="0005269E" w:rsidRPr="0005269E">
        <w:tc>
          <w:tcPr>
            <w:tcW w:w="1072" w:type="dxa"/>
          </w:tcPr>
          <w:p w:rsidR="0005269E" w:rsidRPr="0005269E" w:rsidRDefault="0005269E" w:rsidP="0005269E">
            <w:pPr>
              <w:tabs>
                <w:tab w:val="left" w:pos="1560"/>
              </w:tabs>
              <w:spacing w:line="240" w:lineRule="auto"/>
              <w:jc w:val="both"/>
              <w:rPr>
                <w:spacing w:val="0"/>
                <w:w w:val="100"/>
                <w:sz w:val="18"/>
                <w:szCs w:val="18"/>
              </w:rPr>
            </w:pPr>
            <w:r w:rsidRPr="0005269E">
              <w:rPr>
                <w:spacing w:val="0"/>
                <w:w w:val="100"/>
                <w:sz w:val="18"/>
                <w:szCs w:val="18"/>
              </w:rPr>
              <w:t>Женщины</w:t>
            </w:r>
          </w:p>
        </w:tc>
        <w:tc>
          <w:tcPr>
            <w:tcW w:w="1418" w:type="dxa"/>
          </w:tcPr>
          <w:p w:rsidR="0005269E" w:rsidRPr="0005269E" w:rsidRDefault="0005269E" w:rsidP="0005269E">
            <w:pPr>
              <w:tabs>
                <w:tab w:val="left" w:pos="1560"/>
              </w:tabs>
              <w:spacing w:line="240" w:lineRule="auto"/>
              <w:jc w:val="center"/>
              <w:rPr>
                <w:spacing w:val="0"/>
                <w:w w:val="100"/>
                <w:sz w:val="18"/>
                <w:szCs w:val="18"/>
              </w:rPr>
            </w:pPr>
            <w:r w:rsidRPr="0005269E">
              <w:rPr>
                <w:spacing w:val="0"/>
                <w:w w:val="100"/>
                <w:sz w:val="18"/>
                <w:szCs w:val="18"/>
              </w:rPr>
              <w:t>40 188</w:t>
            </w:r>
          </w:p>
        </w:tc>
        <w:tc>
          <w:tcPr>
            <w:tcW w:w="1843" w:type="dxa"/>
          </w:tcPr>
          <w:p w:rsidR="0005269E" w:rsidRPr="0005269E" w:rsidRDefault="0005269E" w:rsidP="0005269E">
            <w:pPr>
              <w:tabs>
                <w:tab w:val="left" w:pos="1560"/>
              </w:tabs>
              <w:spacing w:line="240" w:lineRule="auto"/>
              <w:jc w:val="center"/>
              <w:rPr>
                <w:spacing w:val="0"/>
                <w:w w:val="100"/>
                <w:sz w:val="18"/>
                <w:szCs w:val="18"/>
              </w:rPr>
            </w:pPr>
            <w:r w:rsidRPr="0005269E">
              <w:rPr>
                <w:spacing w:val="0"/>
                <w:w w:val="100"/>
                <w:sz w:val="18"/>
                <w:szCs w:val="18"/>
              </w:rPr>
              <w:t>39 926</w:t>
            </w:r>
          </w:p>
        </w:tc>
        <w:tc>
          <w:tcPr>
            <w:tcW w:w="1701" w:type="dxa"/>
          </w:tcPr>
          <w:p w:rsidR="0005269E" w:rsidRPr="0005269E" w:rsidRDefault="0005269E" w:rsidP="0005269E">
            <w:pPr>
              <w:tabs>
                <w:tab w:val="left" w:pos="1560"/>
              </w:tabs>
              <w:spacing w:line="240" w:lineRule="auto"/>
              <w:jc w:val="center"/>
              <w:rPr>
                <w:spacing w:val="0"/>
                <w:w w:val="100"/>
                <w:sz w:val="18"/>
                <w:szCs w:val="18"/>
              </w:rPr>
            </w:pPr>
            <w:r w:rsidRPr="0005269E">
              <w:rPr>
                <w:spacing w:val="0"/>
                <w:w w:val="100"/>
                <w:sz w:val="18"/>
                <w:szCs w:val="18"/>
              </w:rPr>
              <w:t>99,35</w:t>
            </w:r>
          </w:p>
        </w:tc>
        <w:tc>
          <w:tcPr>
            <w:tcW w:w="1417" w:type="dxa"/>
          </w:tcPr>
          <w:p w:rsidR="0005269E" w:rsidRPr="0005269E" w:rsidRDefault="0005269E" w:rsidP="0005269E">
            <w:pPr>
              <w:tabs>
                <w:tab w:val="left" w:pos="1560"/>
              </w:tabs>
              <w:spacing w:line="240" w:lineRule="auto"/>
              <w:jc w:val="center"/>
              <w:rPr>
                <w:spacing w:val="0"/>
                <w:w w:val="100"/>
                <w:sz w:val="18"/>
                <w:szCs w:val="18"/>
              </w:rPr>
            </w:pPr>
          </w:p>
        </w:tc>
      </w:tr>
    </w:tbl>
    <w:p w:rsidR="0005269E" w:rsidRDefault="0005269E" w:rsidP="0005269E">
      <w:pPr>
        <w:tabs>
          <w:tab w:val="left" w:pos="1560"/>
        </w:tabs>
        <w:spacing w:before="100" w:line="240" w:lineRule="auto"/>
        <w:ind w:left="1264" w:right="1264"/>
        <w:jc w:val="both"/>
        <w:rPr>
          <w:spacing w:val="0"/>
          <w:w w:val="100"/>
          <w:sz w:val="18"/>
          <w:szCs w:val="18"/>
        </w:rPr>
      </w:pPr>
      <w:r w:rsidRPr="0005269E">
        <w:rPr>
          <w:i/>
          <w:spacing w:val="0"/>
          <w:w w:val="100"/>
          <w:sz w:val="18"/>
          <w:szCs w:val="18"/>
        </w:rPr>
        <w:t>Источник:</w:t>
      </w:r>
      <w:r w:rsidRPr="0005269E">
        <w:rPr>
          <w:spacing w:val="0"/>
          <w:w w:val="100"/>
          <w:sz w:val="18"/>
          <w:szCs w:val="18"/>
        </w:rPr>
        <w:t xml:space="preserve"> Центральное информационное агентство.</w:t>
      </w:r>
    </w:p>
    <w:p w:rsidR="0005269E" w:rsidRPr="0005269E" w:rsidRDefault="0005269E" w:rsidP="0005269E">
      <w:pPr>
        <w:tabs>
          <w:tab w:val="left" w:pos="1560"/>
        </w:tabs>
        <w:spacing w:before="100" w:line="240" w:lineRule="auto"/>
        <w:ind w:left="1264" w:right="1264"/>
        <w:jc w:val="both"/>
        <w:rPr>
          <w:spacing w:val="0"/>
          <w:w w:val="100"/>
          <w:sz w:val="18"/>
          <w:szCs w:val="18"/>
        </w:rPr>
      </w:pPr>
    </w:p>
    <w:p w:rsidR="0005269E" w:rsidRPr="0005269E" w:rsidRDefault="0005269E" w:rsidP="0005269E">
      <w:pPr>
        <w:tabs>
          <w:tab w:val="left" w:pos="1560"/>
        </w:tabs>
        <w:spacing w:line="240" w:lineRule="auto"/>
        <w:ind w:left="1264" w:right="1264" w:hanging="413"/>
        <w:jc w:val="both"/>
        <w:rPr>
          <w:spacing w:val="0"/>
          <w:w w:val="100"/>
          <w:sz w:val="22"/>
          <w:szCs w:val="22"/>
        </w:rPr>
      </w:pPr>
      <w:r w:rsidRPr="0005269E">
        <w:rPr>
          <w:b/>
          <w:spacing w:val="0"/>
          <w:w w:val="100"/>
          <w:sz w:val="22"/>
          <w:szCs w:val="22"/>
        </w:rPr>
        <w:t>IV.</w:t>
      </w:r>
      <w:r w:rsidRPr="0005269E">
        <w:rPr>
          <w:b/>
          <w:spacing w:val="0"/>
          <w:w w:val="100"/>
          <w:sz w:val="22"/>
          <w:szCs w:val="22"/>
        </w:rPr>
        <w:tab/>
        <w:t>Ликвидация неграмотности и обучение взрослых</w:t>
      </w:r>
    </w:p>
    <w:p w:rsidR="0005269E" w:rsidRPr="006E75CB" w:rsidRDefault="0005269E" w:rsidP="0005269E">
      <w:pPr>
        <w:pStyle w:val="BodyText"/>
        <w:tabs>
          <w:tab w:val="left" w:pos="1560"/>
        </w:tabs>
        <w:spacing w:after="0" w:line="240" w:lineRule="auto"/>
        <w:ind w:left="1264" w:right="1264"/>
        <w:jc w:val="right"/>
      </w:pPr>
      <w:r w:rsidRPr="006E75CB">
        <w:t>(178)</w:t>
      </w:r>
    </w:p>
    <w:p w:rsidR="0005269E" w:rsidRDefault="0005269E" w:rsidP="0005269E">
      <w:pPr>
        <w:pStyle w:val="BodyText"/>
        <w:tabs>
          <w:tab w:val="left" w:pos="1560"/>
        </w:tabs>
        <w:spacing w:after="0" w:line="240" w:lineRule="auto"/>
        <w:ind w:left="1264" w:right="1264"/>
      </w:pPr>
      <w:r w:rsidRPr="006E75CB">
        <w:t xml:space="preserve">Министерство образования организует программы неформального образования для неграмотного населения и лиц, овладевших грамотой и желающих продолжить учебу. </w:t>
      </w:r>
    </w:p>
    <w:p w:rsidR="0005269E" w:rsidRPr="006E75CB" w:rsidRDefault="0005269E" w:rsidP="0005269E">
      <w:pPr>
        <w:pStyle w:val="BodyText"/>
        <w:tabs>
          <w:tab w:val="left" w:pos="1560"/>
        </w:tabs>
        <w:spacing w:after="0" w:line="240" w:lineRule="auto"/>
        <w:ind w:left="1264" w:right="1264"/>
      </w:pPr>
    </w:p>
    <w:p w:rsidR="0005269E" w:rsidRPr="006E75CB" w:rsidRDefault="0005269E" w:rsidP="0005269E">
      <w:pPr>
        <w:tabs>
          <w:tab w:val="left" w:pos="1560"/>
        </w:tabs>
        <w:spacing w:line="240" w:lineRule="auto"/>
        <w:ind w:left="1264" w:right="1264"/>
        <w:jc w:val="both"/>
        <w:rPr>
          <w:spacing w:val="0"/>
          <w:w w:val="100"/>
        </w:rPr>
      </w:pPr>
      <w:r w:rsidRPr="006E75CB">
        <w:rPr>
          <w:spacing w:val="0"/>
          <w:w w:val="100"/>
        </w:rPr>
        <w:t>На всей территории Бахрейна в сельских и городских районах как для мужчин, так и для женщин созданы центры ликвидации неграмотности и образования для взрослых. Эти центры функционируют на бесплатной основе и обеспечивают получение образования от начальной до промежуточной ступени. По завершении коррективного курса учащиеся получают эквивалент аттестата об образовании промежуточной ступени, который дает им право продолжить обучение в государственных школах средней ступени, в случае если их возраст соответствует установленным требованиям, или заочно.</w:t>
      </w:r>
    </w:p>
    <w:p w:rsidR="0005269E" w:rsidRDefault="0005269E" w:rsidP="0005269E">
      <w:pPr>
        <w:tabs>
          <w:tab w:val="left" w:pos="1560"/>
        </w:tabs>
        <w:spacing w:line="240" w:lineRule="auto"/>
        <w:ind w:left="1264" w:right="1264"/>
        <w:jc w:val="both"/>
        <w:rPr>
          <w:spacing w:val="0"/>
          <w:w w:val="100"/>
        </w:rPr>
      </w:pPr>
    </w:p>
    <w:p w:rsidR="0005269E" w:rsidRPr="006E75CB" w:rsidRDefault="0005269E" w:rsidP="0005269E">
      <w:pPr>
        <w:tabs>
          <w:tab w:val="left" w:pos="1560"/>
        </w:tabs>
        <w:spacing w:line="240" w:lineRule="auto"/>
        <w:ind w:left="1264" w:right="1264"/>
        <w:jc w:val="both"/>
        <w:rPr>
          <w:spacing w:val="0"/>
          <w:w w:val="100"/>
        </w:rPr>
      </w:pPr>
      <w:r w:rsidRPr="006E75CB">
        <w:rPr>
          <w:spacing w:val="0"/>
          <w:w w:val="100"/>
        </w:rPr>
        <w:t>Департамент образования для взрослых Министерства образования проводит работу по сокращению оставшейся процентной доли неграмотных среди граждан обоих полов в возрастной группе 10–44 лет. Согласно данным переписи 2001 года, неграмотные лица составляли 12,3 процента от общей численности населения в возрасте 15 лет и старше, о чем свидетельствует следующая таблица:</w:t>
      </w:r>
    </w:p>
    <w:p w:rsidR="0005269E" w:rsidRDefault="0005269E" w:rsidP="0005269E">
      <w:pPr>
        <w:tabs>
          <w:tab w:val="left" w:pos="1560"/>
        </w:tabs>
        <w:spacing w:line="240" w:lineRule="auto"/>
        <w:ind w:left="1264" w:right="1264"/>
        <w:jc w:val="both"/>
        <w:rPr>
          <w:b/>
          <w:bCs/>
          <w:spacing w:val="0"/>
          <w:w w:val="100"/>
        </w:rPr>
      </w:pPr>
    </w:p>
    <w:p w:rsidR="0005269E" w:rsidRPr="006E75CB" w:rsidRDefault="0005269E" w:rsidP="006A4A32">
      <w:pPr>
        <w:tabs>
          <w:tab w:val="left" w:pos="1560"/>
        </w:tabs>
        <w:spacing w:line="240" w:lineRule="auto"/>
        <w:ind w:left="1264" w:right="1264"/>
        <w:rPr>
          <w:b/>
          <w:bCs/>
          <w:spacing w:val="0"/>
          <w:w w:val="100"/>
        </w:rPr>
      </w:pPr>
      <w:r w:rsidRPr="006E75CB">
        <w:rPr>
          <w:b/>
          <w:bCs/>
          <w:spacing w:val="0"/>
          <w:w w:val="100"/>
        </w:rPr>
        <w:t xml:space="preserve">Таблица 18. </w:t>
      </w:r>
      <w:r w:rsidR="00B467FC">
        <w:rPr>
          <w:b/>
          <w:bCs/>
          <w:spacing w:val="0"/>
          <w:w w:val="100"/>
        </w:rPr>
        <w:t xml:space="preserve"> </w:t>
      </w:r>
      <w:r w:rsidRPr="006E75CB">
        <w:rPr>
          <w:b/>
          <w:bCs/>
          <w:spacing w:val="0"/>
          <w:w w:val="100"/>
        </w:rPr>
        <w:t xml:space="preserve">Процентная доля неграмотного населения среди жителей Бахрейна в возрасте 15 лет и старше (1971–2001 годы) </w:t>
      </w:r>
    </w:p>
    <w:p w:rsidR="0005269E" w:rsidRPr="006E75CB" w:rsidRDefault="0005269E" w:rsidP="0005269E">
      <w:pPr>
        <w:tabs>
          <w:tab w:val="left" w:pos="1560"/>
        </w:tabs>
        <w:spacing w:line="240" w:lineRule="auto"/>
        <w:ind w:left="1264" w:right="1264"/>
        <w:jc w:val="both"/>
        <w:rPr>
          <w:spacing w:val="0"/>
          <w:w w:val="100"/>
        </w:rPr>
      </w:pPr>
    </w:p>
    <w:tbl>
      <w:tblPr>
        <w:tblW w:w="6175" w:type="dxa"/>
        <w:tblInd w:w="13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14"/>
        <w:gridCol w:w="1134"/>
        <w:gridCol w:w="1276"/>
        <w:gridCol w:w="1276"/>
        <w:gridCol w:w="1275"/>
      </w:tblGrid>
      <w:tr w:rsidR="0005269E" w:rsidRPr="0005269E">
        <w:trPr>
          <w:tblHeader/>
        </w:trPr>
        <w:tc>
          <w:tcPr>
            <w:tcW w:w="1214" w:type="dxa"/>
            <w:tcBorders>
              <w:bottom w:val="single" w:sz="4" w:space="0" w:color="auto"/>
            </w:tcBorders>
          </w:tcPr>
          <w:p w:rsidR="0005269E" w:rsidRPr="0005269E" w:rsidRDefault="0005269E" w:rsidP="0005269E">
            <w:pPr>
              <w:tabs>
                <w:tab w:val="left" w:pos="1560"/>
              </w:tabs>
              <w:spacing w:line="240" w:lineRule="auto"/>
              <w:jc w:val="both"/>
              <w:rPr>
                <w:spacing w:val="0"/>
                <w:w w:val="100"/>
                <w:sz w:val="18"/>
                <w:szCs w:val="18"/>
              </w:rPr>
            </w:pPr>
          </w:p>
        </w:tc>
        <w:tc>
          <w:tcPr>
            <w:tcW w:w="1134" w:type="dxa"/>
            <w:tcBorders>
              <w:bottom w:val="single" w:sz="4" w:space="0" w:color="auto"/>
            </w:tcBorders>
          </w:tcPr>
          <w:p w:rsidR="0005269E" w:rsidRPr="0005269E" w:rsidRDefault="0005269E" w:rsidP="006A4A32">
            <w:pPr>
              <w:tabs>
                <w:tab w:val="left" w:pos="1560"/>
              </w:tabs>
              <w:spacing w:line="240" w:lineRule="auto"/>
              <w:jc w:val="center"/>
              <w:rPr>
                <w:i/>
                <w:iCs/>
                <w:spacing w:val="0"/>
                <w:w w:val="100"/>
                <w:sz w:val="18"/>
                <w:szCs w:val="18"/>
              </w:rPr>
            </w:pPr>
            <w:r w:rsidRPr="0005269E">
              <w:rPr>
                <w:i/>
                <w:iCs/>
                <w:spacing w:val="0"/>
                <w:w w:val="100"/>
                <w:sz w:val="18"/>
                <w:szCs w:val="18"/>
              </w:rPr>
              <w:t>1971 год</w:t>
            </w:r>
          </w:p>
        </w:tc>
        <w:tc>
          <w:tcPr>
            <w:tcW w:w="1276" w:type="dxa"/>
            <w:tcBorders>
              <w:bottom w:val="single" w:sz="4" w:space="0" w:color="auto"/>
            </w:tcBorders>
          </w:tcPr>
          <w:p w:rsidR="0005269E" w:rsidRPr="0005269E" w:rsidRDefault="0005269E" w:rsidP="006A4A32">
            <w:pPr>
              <w:tabs>
                <w:tab w:val="left" w:pos="1560"/>
              </w:tabs>
              <w:spacing w:line="240" w:lineRule="auto"/>
              <w:jc w:val="center"/>
              <w:rPr>
                <w:i/>
                <w:iCs/>
                <w:spacing w:val="0"/>
                <w:w w:val="100"/>
                <w:sz w:val="18"/>
                <w:szCs w:val="18"/>
              </w:rPr>
            </w:pPr>
            <w:r w:rsidRPr="0005269E">
              <w:rPr>
                <w:i/>
                <w:iCs/>
                <w:spacing w:val="0"/>
                <w:w w:val="100"/>
                <w:sz w:val="18"/>
                <w:szCs w:val="18"/>
              </w:rPr>
              <w:t>1981 год</w:t>
            </w:r>
          </w:p>
        </w:tc>
        <w:tc>
          <w:tcPr>
            <w:tcW w:w="1276" w:type="dxa"/>
            <w:tcBorders>
              <w:bottom w:val="single" w:sz="4" w:space="0" w:color="auto"/>
            </w:tcBorders>
          </w:tcPr>
          <w:p w:rsidR="0005269E" w:rsidRPr="0005269E" w:rsidRDefault="0005269E" w:rsidP="006A4A32">
            <w:pPr>
              <w:tabs>
                <w:tab w:val="left" w:pos="1560"/>
              </w:tabs>
              <w:spacing w:line="240" w:lineRule="auto"/>
              <w:jc w:val="center"/>
              <w:rPr>
                <w:i/>
                <w:iCs/>
                <w:spacing w:val="0"/>
                <w:w w:val="100"/>
                <w:sz w:val="18"/>
                <w:szCs w:val="18"/>
              </w:rPr>
            </w:pPr>
            <w:r w:rsidRPr="0005269E">
              <w:rPr>
                <w:i/>
                <w:iCs/>
                <w:spacing w:val="0"/>
                <w:w w:val="100"/>
                <w:sz w:val="18"/>
                <w:szCs w:val="18"/>
              </w:rPr>
              <w:t>1991 год</w:t>
            </w:r>
          </w:p>
        </w:tc>
        <w:tc>
          <w:tcPr>
            <w:tcW w:w="1275" w:type="dxa"/>
            <w:tcBorders>
              <w:bottom w:val="single" w:sz="4" w:space="0" w:color="auto"/>
            </w:tcBorders>
          </w:tcPr>
          <w:p w:rsidR="0005269E" w:rsidRPr="0005269E" w:rsidRDefault="0005269E" w:rsidP="006A4A32">
            <w:pPr>
              <w:tabs>
                <w:tab w:val="left" w:pos="1560"/>
              </w:tabs>
              <w:spacing w:line="240" w:lineRule="auto"/>
              <w:jc w:val="center"/>
              <w:rPr>
                <w:i/>
                <w:iCs/>
                <w:spacing w:val="0"/>
                <w:w w:val="100"/>
                <w:sz w:val="18"/>
                <w:szCs w:val="18"/>
              </w:rPr>
            </w:pPr>
            <w:r w:rsidRPr="0005269E">
              <w:rPr>
                <w:i/>
                <w:iCs/>
                <w:spacing w:val="0"/>
                <w:w w:val="100"/>
                <w:sz w:val="18"/>
                <w:szCs w:val="18"/>
              </w:rPr>
              <w:t>2001 год</w:t>
            </w:r>
          </w:p>
        </w:tc>
      </w:tr>
      <w:tr w:rsidR="0005269E" w:rsidRPr="0005269E">
        <w:tc>
          <w:tcPr>
            <w:tcW w:w="1214" w:type="dxa"/>
            <w:tcBorders>
              <w:top w:val="single" w:sz="4" w:space="0" w:color="auto"/>
            </w:tcBorders>
          </w:tcPr>
          <w:p w:rsidR="0005269E" w:rsidRPr="0005269E" w:rsidRDefault="0005269E" w:rsidP="0005269E">
            <w:pPr>
              <w:tabs>
                <w:tab w:val="left" w:pos="1560"/>
              </w:tabs>
              <w:spacing w:line="240" w:lineRule="auto"/>
              <w:jc w:val="both"/>
              <w:rPr>
                <w:spacing w:val="0"/>
                <w:w w:val="100"/>
                <w:sz w:val="18"/>
                <w:szCs w:val="18"/>
              </w:rPr>
            </w:pPr>
            <w:r w:rsidRPr="0005269E">
              <w:rPr>
                <w:spacing w:val="0"/>
                <w:w w:val="100"/>
                <w:sz w:val="18"/>
                <w:szCs w:val="18"/>
              </w:rPr>
              <w:t>Мужчины</w:t>
            </w:r>
          </w:p>
        </w:tc>
        <w:tc>
          <w:tcPr>
            <w:tcW w:w="1134" w:type="dxa"/>
            <w:tcBorders>
              <w:top w:val="single" w:sz="4" w:space="0" w:color="auto"/>
            </w:tcBorders>
          </w:tcPr>
          <w:p w:rsidR="0005269E" w:rsidRPr="0005269E" w:rsidRDefault="0005269E" w:rsidP="006A4A32">
            <w:pPr>
              <w:tabs>
                <w:tab w:val="left" w:pos="1560"/>
              </w:tabs>
              <w:spacing w:line="240" w:lineRule="auto"/>
              <w:jc w:val="center"/>
              <w:rPr>
                <w:spacing w:val="0"/>
                <w:w w:val="100"/>
                <w:sz w:val="18"/>
                <w:szCs w:val="18"/>
              </w:rPr>
            </w:pPr>
            <w:r w:rsidRPr="0005269E">
              <w:rPr>
                <w:spacing w:val="0"/>
                <w:w w:val="100"/>
                <w:sz w:val="18"/>
                <w:szCs w:val="18"/>
              </w:rPr>
              <w:t>46,4</w:t>
            </w:r>
          </w:p>
        </w:tc>
        <w:tc>
          <w:tcPr>
            <w:tcW w:w="1276" w:type="dxa"/>
            <w:tcBorders>
              <w:top w:val="single" w:sz="4" w:space="0" w:color="auto"/>
            </w:tcBorders>
          </w:tcPr>
          <w:p w:rsidR="0005269E" w:rsidRPr="0005269E" w:rsidRDefault="0005269E" w:rsidP="006A4A32">
            <w:pPr>
              <w:tabs>
                <w:tab w:val="left" w:pos="1560"/>
              </w:tabs>
              <w:spacing w:line="240" w:lineRule="auto"/>
              <w:jc w:val="center"/>
              <w:rPr>
                <w:spacing w:val="0"/>
                <w:w w:val="100"/>
                <w:sz w:val="18"/>
                <w:szCs w:val="18"/>
              </w:rPr>
            </w:pPr>
            <w:r w:rsidRPr="0005269E">
              <w:rPr>
                <w:spacing w:val="0"/>
                <w:w w:val="100"/>
                <w:sz w:val="18"/>
                <w:szCs w:val="18"/>
              </w:rPr>
              <w:t>25,2</w:t>
            </w:r>
          </w:p>
        </w:tc>
        <w:tc>
          <w:tcPr>
            <w:tcW w:w="1276" w:type="dxa"/>
            <w:tcBorders>
              <w:top w:val="single" w:sz="4" w:space="0" w:color="auto"/>
            </w:tcBorders>
          </w:tcPr>
          <w:p w:rsidR="0005269E" w:rsidRPr="0005269E" w:rsidRDefault="0005269E" w:rsidP="006A4A32">
            <w:pPr>
              <w:tabs>
                <w:tab w:val="left" w:pos="1560"/>
              </w:tabs>
              <w:spacing w:line="240" w:lineRule="auto"/>
              <w:jc w:val="center"/>
              <w:rPr>
                <w:spacing w:val="0"/>
                <w:w w:val="100"/>
                <w:sz w:val="18"/>
                <w:szCs w:val="18"/>
              </w:rPr>
            </w:pPr>
            <w:r w:rsidRPr="0005269E">
              <w:rPr>
                <w:spacing w:val="0"/>
                <w:w w:val="100"/>
                <w:sz w:val="18"/>
                <w:szCs w:val="18"/>
              </w:rPr>
              <w:t>13,3</w:t>
            </w:r>
          </w:p>
        </w:tc>
        <w:tc>
          <w:tcPr>
            <w:tcW w:w="1275" w:type="dxa"/>
            <w:tcBorders>
              <w:top w:val="single" w:sz="4" w:space="0" w:color="auto"/>
            </w:tcBorders>
          </w:tcPr>
          <w:p w:rsidR="0005269E" w:rsidRPr="0005269E" w:rsidRDefault="0005269E" w:rsidP="006A4A32">
            <w:pPr>
              <w:tabs>
                <w:tab w:val="left" w:pos="1560"/>
              </w:tabs>
              <w:spacing w:line="240" w:lineRule="auto"/>
              <w:jc w:val="center"/>
              <w:rPr>
                <w:spacing w:val="0"/>
                <w:w w:val="100"/>
                <w:sz w:val="18"/>
                <w:szCs w:val="18"/>
              </w:rPr>
            </w:pPr>
            <w:r w:rsidRPr="0005269E">
              <w:rPr>
                <w:spacing w:val="0"/>
                <w:w w:val="100"/>
                <w:sz w:val="18"/>
                <w:szCs w:val="18"/>
              </w:rPr>
              <w:t>7,5</w:t>
            </w:r>
          </w:p>
        </w:tc>
      </w:tr>
      <w:tr w:rsidR="0005269E" w:rsidRPr="0005269E">
        <w:tc>
          <w:tcPr>
            <w:tcW w:w="1214" w:type="dxa"/>
          </w:tcPr>
          <w:p w:rsidR="0005269E" w:rsidRPr="0005269E" w:rsidRDefault="0005269E" w:rsidP="0005269E">
            <w:pPr>
              <w:tabs>
                <w:tab w:val="left" w:pos="1560"/>
              </w:tabs>
              <w:spacing w:line="240" w:lineRule="auto"/>
              <w:jc w:val="both"/>
              <w:rPr>
                <w:spacing w:val="0"/>
                <w:w w:val="100"/>
                <w:sz w:val="18"/>
                <w:szCs w:val="18"/>
              </w:rPr>
            </w:pPr>
            <w:r w:rsidRPr="0005269E">
              <w:rPr>
                <w:spacing w:val="0"/>
                <w:w w:val="100"/>
                <w:sz w:val="18"/>
                <w:szCs w:val="18"/>
              </w:rPr>
              <w:t>Женщины</w:t>
            </w:r>
          </w:p>
        </w:tc>
        <w:tc>
          <w:tcPr>
            <w:tcW w:w="1134" w:type="dxa"/>
          </w:tcPr>
          <w:p w:rsidR="0005269E" w:rsidRPr="0005269E" w:rsidRDefault="0005269E" w:rsidP="006A4A32">
            <w:pPr>
              <w:tabs>
                <w:tab w:val="left" w:pos="1560"/>
              </w:tabs>
              <w:spacing w:line="240" w:lineRule="auto"/>
              <w:jc w:val="center"/>
              <w:rPr>
                <w:spacing w:val="0"/>
                <w:w w:val="100"/>
                <w:sz w:val="18"/>
                <w:szCs w:val="18"/>
              </w:rPr>
            </w:pPr>
            <w:r w:rsidRPr="0005269E">
              <w:rPr>
                <w:spacing w:val="0"/>
                <w:w w:val="100"/>
                <w:sz w:val="18"/>
                <w:szCs w:val="18"/>
              </w:rPr>
              <w:t>76,1</w:t>
            </w:r>
          </w:p>
        </w:tc>
        <w:tc>
          <w:tcPr>
            <w:tcW w:w="1276" w:type="dxa"/>
          </w:tcPr>
          <w:p w:rsidR="0005269E" w:rsidRPr="0005269E" w:rsidRDefault="0005269E" w:rsidP="006A4A32">
            <w:pPr>
              <w:tabs>
                <w:tab w:val="left" w:pos="1560"/>
              </w:tabs>
              <w:spacing w:line="240" w:lineRule="auto"/>
              <w:jc w:val="center"/>
              <w:rPr>
                <w:spacing w:val="0"/>
                <w:w w:val="100"/>
                <w:sz w:val="18"/>
                <w:szCs w:val="18"/>
              </w:rPr>
            </w:pPr>
            <w:r w:rsidRPr="0005269E">
              <w:rPr>
                <w:spacing w:val="0"/>
                <w:w w:val="100"/>
                <w:sz w:val="18"/>
                <w:szCs w:val="18"/>
              </w:rPr>
              <w:t>48,1</w:t>
            </w:r>
          </w:p>
        </w:tc>
        <w:tc>
          <w:tcPr>
            <w:tcW w:w="1276" w:type="dxa"/>
          </w:tcPr>
          <w:p w:rsidR="0005269E" w:rsidRPr="0005269E" w:rsidRDefault="0005269E" w:rsidP="006A4A32">
            <w:pPr>
              <w:tabs>
                <w:tab w:val="left" w:pos="1560"/>
              </w:tabs>
              <w:spacing w:line="240" w:lineRule="auto"/>
              <w:jc w:val="center"/>
              <w:rPr>
                <w:spacing w:val="0"/>
                <w:w w:val="100"/>
                <w:sz w:val="18"/>
                <w:szCs w:val="18"/>
              </w:rPr>
            </w:pPr>
            <w:r w:rsidRPr="0005269E">
              <w:rPr>
                <w:spacing w:val="0"/>
                <w:w w:val="100"/>
                <w:sz w:val="18"/>
                <w:szCs w:val="18"/>
              </w:rPr>
              <w:t>28,7</w:t>
            </w:r>
          </w:p>
        </w:tc>
        <w:tc>
          <w:tcPr>
            <w:tcW w:w="1275" w:type="dxa"/>
          </w:tcPr>
          <w:p w:rsidR="0005269E" w:rsidRPr="0005269E" w:rsidRDefault="0005269E" w:rsidP="006A4A32">
            <w:pPr>
              <w:tabs>
                <w:tab w:val="left" w:pos="1560"/>
              </w:tabs>
              <w:spacing w:line="240" w:lineRule="auto"/>
              <w:jc w:val="center"/>
              <w:rPr>
                <w:spacing w:val="0"/>
                <w:w w:val="100"/>
                <w:sz w:val="18"/>
                <w:szCs w:val="18"/>
              </w:rPr>
            </w:pPr>
            <w:r w:rsidRPr="0005269E">
              <w:rPr>
                <w:spacing w:val="0"/>
                <w:w w:val="100"/>
                <w:sz w:val="18"/>
                <w:szCs w:val="18"/>
              </w:rPr>
              <w:t>17,0</w:t>
            </w:r>
          </w:p>
        </w:tc>
      </w:tr>
      <w:tr w:rsidR="0005269E" w:rsidRPr="0005269E">
        <w:tc>
          <w:tcPr>
            <w:tcW w:w="1214" w:type="dxa"/>
          </w:tcPr>
          <w:p w:rsidR="0005269E" w:rsidRPr="0005269E" w:rsidRDefault="0005269E" w:rsidP="0005269E">
            <w:pPr>
              <w:tabs>
                <w:tab w:val="left" w:pos="1560"/>
              </w:tabs>
              <w:spacing w:line="240" w:lineRule="auto"/>
              <w:jc w:val="both"/>
              <w:rPr>
                <w:spacing w:val="0"/>
                <w:w w:val="100"/>
                <w:sz w:val="18"/>
                <w:szCs w:val="18"/>
              </w:rPr>
            </w:pPr>
            <w:r w:rsidRPr="0005269E">
              <w:rPr>
                <w:spacing w:val="0"/>
                <w:w w:val="100"/>
                <w:sz w:val="18"/>
                <w:szCs w:val="18"/>
              </w:rPr>
              <w:t>Оба пола</w:t>
            </w:r>
          </w:p>
        </w:tc>
        <w:tc>
          <w:tcPr>
            <w:tcW w:w="1134" w:type="dxa"/>
          </w:tcPr>
          <w:p w:rsidR="0005269E" w:rsidRPr="0005269E" w:rsidRDefault="0005269E" w:rsidP="006A4A32">
            <w:pPr>
              <w:tabs>
                <w:tab w:val="left" w:pos="1560"/>
              </w:tabs>
              <w:spacing w:line="240" w:lineRule="auto"/>
              <w:jc w:val="center"/>
              <w:rPr>
                <w:spacing w:val="0"/>
                <w:w w:val="100"/>
                <w:sz w:val="18"/>
                <w:szCs w:val="18"/>
              </w:rPr>
            </w:pPr>
            <w:r w:rsidRPr="0005269E">
              <w:rPr>
                <w:spacing w:val="0"/>
                <w:w w:val="100"/>
                <w:sz w:val="18"/>
                <w:szCs w:val="18"/>
              </w:rPr>
              <w:t>61,0</w:t>
            </w:r>
          </w:p>
        </w:tc>
        <w:tc>
          <w:tcPr>
            <w:tcW w:w="1276" w:type="dxa"/>
          </w:tcPr>
          <w:p w:rsidR="0005269E" w:rsidRPr="0005269E" w:rsidRDefault="0005269E" w:rsidP="006A4A32">
            <w:pPr>
              <w:tabs>
                <w:tab w:val="left" w:pos="1560"/>
              </w:tabs>
              <w:spacing w:line="240" w:lineRule="auto"/>
              <w:jc w:val="center"/>
              <w:rPr>
                <w:spacing w:val="0"/>
                <w:w w:val="100"/>
                <w:sz w:val="18"/>
                <w:szCs w:val="18"/>
              </w:rPr>
            </w:pPr>
            <w:r w:rsidRPr="0005269E">
              <w:rPr>
                <w:spacing w:val="0"/>
                <w:w w:val="100"/>
                <w:sz w:val="18"/>
                <w:szCs w:val="18"/>
              </w:rPr>
              <w:t>36,6</w:t>
            </w:r>
          </w:p>
        </w:tc>
        <w:tc>
          <w:tcPr>
            <w:tcW w:w="1276" w:type="dxa"/>
          </w:tcPr>
          <w:p w:rsidR="0005269E" w:rsidRPr="0005269E" w:rsidRDefault="0005269E" w:rsidP="006A4A32">
            <w:pPr>
              <w:tabs>
                <w:tab w:val="left" w:pos="1560"/>
              </w:tabs>
              <w:spacing w:line="240" w:lineRule="auto"/>
              <w:jc w:val="center"/>
              <w:rPr>
                <w:spacing w:val="0"/>
                <w:w w:val="100"/>
                <w:sz w:val="18"/>
                <w:szCs w:val="18"/>
              </w:rPr>
            </w:pPr>
            <w:r w:rsidRPr="0005269E">
              <w:rPr>
                <w:spacing w:val="0"/>
                <w:w w:val="100"/>
                <w:sz w:val="18"/>
                <w:szCs w:val="18"/>
              </w:rPr>
              <w:t>21,0</w:t>
            </w:r>
          </w:p>
        </w:tc>
        <w:tc>
          <w:tcPr>
            <w:tcW w:w="1275" w:type="dxa"/>
          </w:tcPr>
          <w:p w:rsidR="0005269E" w:rsidRPr="0005269E" w:rsidRDefault="0005269E" w:rsidP="006A4A32">
            <w:pPr>
              <w:tabs>
                <w:tab w:val="left" w:pos="1560"/>
              </w:tabs>
              <w:spacing w:line="240" w:lineRule="auto"/>
              <w:jc w:val="center"/>
              <w:rPr>
                <w:spacing w:val="0"/>
                <w:w w:val="100"/>
                <w:sz w:val="18"/>
                <w:szCs w:val="18"/>
              </w:rPr>
            </w:pPr>
            <w:r w:rsidRPr="0005269E">
              <w:rPr>
                <w:spacing w:val="0"/>
                <w:w w:val="100"/>
                <w:sz w:val="18"/>
                <w:szCs w:val="18"/>
              </w:rPr>
              <w:t>12,3</w:t>
            </w:r>
          </w:p>
        </w:tc>
      </w:tr>
    </w:tbl>
    <w:p w:rsidR="0005269E" w:rsidRPr="0005269E" w:rsidRDefault="0005269E" w:rsidP="0005269E">
      <w:pPr>
        <w:tabs>
          <w:tab w:val="left" w:pos="1560"/>
        </w:tabs>
        <w:spacing w:before="100" w:line="240" w:lineRule="auto"/>
        <w:ind w:left="1264" w:right="1264"/>
        <w:jc w:val="both"/>
        <w:rPr>
          <w:spacing w:val="0"/>
          <w:w w:val="100"/>
          <w:sz w:val="18"/>
          <w:szCs w:val="18"/>
        </w:rPr>
      </w:pPr>
      <w:r w:rsidRPr="0005269E">
        <w:rPr>
          <w:i/>
          <w:spacing w:val="0"/>
          <w:w w:val="100"/>
          <w:sz w:val="18"/>
          <w:szCs w:val="18"/>
        </w:rPr>
        <w:t>Источник:</w:t>
      </w:r>
      <w:r w:rsidRPr="0005269E">
        <w:rPr>
          <w:spacing w:val="0"/>
          <w:w w:val="100"/>
          <w:sz w:val="18"/>
          <w:szCs w:val="18"/>
        </w:rPr>
        <w:t xml:space="preserve"> Центральное информационное агентство.</w:t>
      </w:r>
    </w:p>
    <w:p w:rsidR="0005269E" w:rsidRPr="006E75CB" w:rsidRDefault="0005269E" w:rsidP="0005269E">
      <w:pPr>
        <w:pStyle w:val="BodyText"/>
        <w:tabs>
          <w:tab w:val="left" w:pos="1560"/>
        </w:tabs>
        <w:spacing w:after="0" w:line="240" w:lineRule="auto"/>
        <w:ind w:left="1264" w:right="1264"/>
        <w:jc w:val="right"/>
      </w:pPr>
      <w:r w:rsidRPr="006E75CB">
        <w:t>(179)</w:t>
      </w:r>
    </w:p>
    <w:p w:rsidR="0005269E" w:rsidRDefault="0005269E" w:rsidP="0005269E">
      <w:pPr>
        <w:pStyle w:val="BodyText"/>
        <w:tabs>
          <w:tab w:val="left" w:pos="1560"/>
        </w:tabs>
        <w:spacing w:after="0" w:line="240" w:lineRule="auto"/>
        <w:ind w:left="1264" w:right="1264"/>
      </w:pPr>
      <w:r w:rsidRPr="006E75CB">
        <w:t xml:space="preserve">Бахрейн привержен делу проведения Десятилетия грамотности Организации Объединенных Наций, в рамках которого странам мира предлагается к началу </w:t>
      </w:r>
      <w:r w:rsidR="00B467FC">
        <w:br/>
      </w:r>
      <w:r w:rsidRPr="006E75CB">
        <w:t>2012 года снизить уровень неграмотности в каждой стране на 50 процентов по сравнению с показателем 2003 года. В соответствии с этим призывом Министерство образования приняло меры по снижению уровня неграмотности путем сокращения показателей отсева учащихся мужского и женского пола из учебных заведений начальной и промежуточной ступеней и сокращения численности неграмотных людей на основе поощрения их обращения в центры ликвидации неграмотности и образования для взрослых. С этой целью Министерство использует различные средства массовой информации, особенно визуальные средства массовой информации, для того чтобы повысить осведомленность о важности получения образования. Кроме того, оно проводит просветительские кампании в учебных центрах, государственных школах, поликлиниках, социальных центрах, официальных организациях, а также в соответствующих организациях гражданского общества.</w:t>
      </w:r>
    </w:p>
    <w:p w:rsidR="006A4A32" w:rsidRPr="006E75CB" w:rsidRDefault="006A4A32" w:rsidP="0005269E">
      <w:pPr>
        <w:pStyle w:val="BodyText"/>
        <w:tabs>
          <w:tab w:val="left" w:pos="1560"/>
        </w:tabs>
        <w:spacing w:after="0" w:line="240" w:lineRule="auto"/>
        <w:ind w:left="1264" w:right="1264"/>
      </w:pPr>
    </w:p>
    <w:p w:rsidR="0005269E" w:rsidRPr="006A4A32" w:rsidRDefault="0005269E" w:rsidP="006A4A32">
      <w:pPr>
        <w:tabs>
          <w:tab w:val="left" w:pos="1560"/>
        </w:tabs>
        <w:spacing w:line="240" w:lineRule="auto"/>
        <w:ind w:left="1264" w:right="1264" w:hanging="413"/>
        <w:jc w:val="both"/>
        <w:rPr>
          <w:spacing w:val="0"/>
          <w:w w:val="100"/>
          <w:sz w:val="22"/>
          <w:szCs w:val="22"/>
        </w:rPr>
      </w:pPr>
      <w:r w:rsidRPr="006A4A32">
        <w:rPr>
          <w:b/>
          <w:spacing w:val="0"/>
          <w:w w:val="100"/>
          <w:sz w:val="22"/>
          <w:szCs w:val="22"/>
        </w:rPr>
        <w:t>V.</w:t>
      </w:r>
      <w:r w:rsidRPr="006A4A32">
        <w:rPr>
          <w:b/>
          <w:spacing w:val="0"/>
          <w:w w:val="100"/>
          <w:sz w:val="22"/>
          <w:szCs w:val="22"/>
        </w:rPr>
        <w:tab/>
        <w:t>Показатели охвата образованием различных ступеней в Бахрейне</w:t>
      </w:r>
    </w:p>
    <w:p w:rsidR="0005269E" w:rsidRPr="006E75CB" w:rsidRDefault="0005269E" w:rsidP="0005269E">
      <w:pPr>
        <w:pStyle w:val="BodyText"/>
        <w:tabs>
          <w:tab w:val="left" w:pos="1560"/>
        </w:tabs>
        <w:spacing w:after="0" w:line="240" w:lineRule="auto"/>
        <w:ind w:left="1264" w:right="1264"/>
        <w:jc w:val="right"/>
      </w:pPr>
      <w:r w:rsidRPr="006E75CB">
        <w:t xml:space="preserve">(180) </w:t>
      </w:r>
    </w:p>
    <w:p w:rsidR="0005269E" w:rsidRPr="006E75CB" w:rsidRDefault="0005269E" w:rsidP="0005269E">
      <w:pPr>
        <w:pStyle w:val="BodyText"/>
        <w:tabs>
          <w:tab w:val="left" w:pos="1560"/>
        </w:tabs>
        <w:spacing w:after="0" w:line="240" w:lineRule="auto"/>
        <w:ind w:left="1264" w:right="1264"/>
      </w:pPr>
      <w:r w:rsidRPr="006E75CB">
        <w:t>Министерство образования уделяет особое внимание обеспечению охвата всех детей школьного возраста. Оно призвало граждан Бахрейна и лиц, постоянно проживающих в стране, заботиться об образовании своих детей и записывать их в государственные школы. Кроме того, оно облегчило процедуры открытия частных школ для детей иностранцев, живущих и работающих в Бахрейне, с тем чтобы эти дети могли поступить в такие школы и получить образование.</w:t>
      </w:r>
    </w:p>
    <w:p w:rsidR="006A4A32" w:rsidRDefault="006A4A32" w:rsidP="0005269E">
      <w:pPr>
        <w:tabs>
          <w:tab w:val="left" w:pos="1560"/>
        </w:tabs>
        <w:spacing w:line="240" w:lineRule="auto"/>
        <w:ind w:left="1264" w:right="1264"/>
        <w:jc w:val="both"/>
        <w:rPr>
          <w:spacing w:val="0"/>
          <w:w w:val="100"/>
        </w:rPr>
      </w:pPr>
    </w:p>
    <w:p w:rsidR="0005269E" w:rsidRPr="006E75CB" w:rsidRDefault="0005269E" w:rsidP="0005269E">
      <w:pPr>
        <w:tabs>
          <w:tab w:val="left" w:pos="1560"/>
        </w:tabs>
        <w:spacing w:line="240" w:lineRule="auto"/>
        <w:ind w:left="1264" w:right="1264"/>
        <w:jc w:val="both"/>
        <w:rPr>
          <w:spacing w:val="0"/>
          <w:w w:val="100"/>
        </w:rPr>
      </w:pPr>
      <w:r w:rsidRPr="006E75CB">
        <w:rPr>
          <w:spacing w:val="0"/>
          <w:w w:val="100"/>
        </w:rPr>
        <w:t xml:space="preserve">В период с 1992/93 по 2002/03 учебный год увеличилось число детей, охваченных начальным образованием. В 2002/03 учебном году в государственных и частных школах насчитывалось 148 417 учащихся мужского и женского пола, что на 19 процентов больше, чем 120 657 учащихся мужского и женского пола в </w:t>
      </w:r>
      <w:r w:rsidR="006A4A32">
        <w:rPr>
          <w:spacing w:val="0"/>
          <w:w w:val="100"/>
        </w:rPr>
        <w:br/>
      </w:r>
      <w:r w:rsidRPr="006E75CB">
        <w:rPr>
          <w:spacing w:val="0"/>
          <w:w w:val="100"/>
        </w:rPr>
        <w:t>1992/93 учебном году. Увеличение этого показателя отражает повышение осведомленности родителей о важности получения образования</w:t>
      </w:r>
      <w:r w:rsidRPr="006E75CB">
        <w:rPr>
          <w:rStyle w:val="FootnoteReference"/>
          <w:spacing w:val="0"/>
          <w:w w:val="100"/>
          <w:position w:val="0"/>
        </w:rPr>
        <w:footnoteReference w:id="26"/>
      </w:r>
      <w:r w:rsidRPr="006E75CB">
        <w:rPr>
          <w:spacing w:val="0"/>
          <w:w w:val="100"/>
        </w:rPr>
        <w:t>.</w:t>
      </w:r>
    </w:p>
    <w:p w:rsidR="006A4A32" w:rsidRDefault="006A4A32" w:rsidP="0005269E">
      <w:pPr>
        <w:tabs>
          <w:tab w:val="left" w:pos="1560"/>
        </w:tabs>
        <w:spacing w:line="240" w:lineRule="auto"/>
        <w:ind w:left="1264" w:right="1264"/>
        <w:jc w:val="both"/>
        <w:rPr>
          <w:spacing w:val="0"/>
          <w:w w:val="100"/>
        </w:rPr>
      </w:pPr>
    </w:p>
    <w:p w:rsidR="0005269E" w:rsidRPr="006E75CB" w:rsidRDefault="0005269E" w:rsidP="0005269E">
      <w:pPr>
        <w:tabs>
          <w:tab w:val="left" w:pos="1560"/>
        </w:tabs>
        <w:spacing w:line="240" w:lineRule="auto"/>
        <w:ind w:left="1264" w:right="1264"/>
        <w:jc w:val="both"/>
        <w:rPr>
          <w:spacing w:val="0"/>
          <w:w w:val="100"/>
        </w:rPr>
      </w:pPr>
      <w:r w:rsidRPr="006E75CB">
        <w:rPr>
          <w:spacing w:val="0"/>
          <w:w w:val="100"/>
        </w:rPr>
        <w:t xml:space="preserve">В последние 10 лет охват системой государственного образования всех ступеней существенно увеличился. За это время в Бахрейне значительно возросла процентная доля зарегистрированных учащихся. Чистый коэффициент охвата начальным образованием составляет 100 процентов, что ставит Бахрейн в один ряд с развитыми странами (этот показатель отражает число зарегистрированных учащихся в учебных заведениях начальной ступени, которые относятся к возрастной группе, формально соответствующей начальной ступени образования; значение данного показателя выражается в процентах от общей численности соответствующей группы населения). </w:t>
      </w:r>
    </w:p>
    <w:p w:rsidR="006A4A32" w:rsidRDefault="006A4A32" w:rsidP="0005269E">
      <w:pPr>
        <w:tabs>
          <w:tab w:val="left" w:pos="1560"/>
        </w:tabs>
        <w:spacing w:line="240" w:lineRule="auto"/>
        <w:ind w:left="1264" w:right="1264"/>
        <w:jc w:val="both"/>
        <w:rPr>
          <w:spacing w:val="0"/>
          <w:w w:val="100"/>
        </w:rPr>
      </w:pPr>
    </w:p>
    <w:p w:rsidR="0005269E" w:rsidRPr="006E75CB" w:rsidRDefault="0005269E" w:rsidP="006A4A32">
      <w:pPr>
        <w:tabs>
          <w:tab w:val="left" w:pos="1560"/>
        </w:tabs>
        <w:spacing w:line="240" w:lineRule="auto"/>
        <w:ind w:right="1264"/>
        <w:rPr>
          <w:b/>
          <w:bCs/>
          <w:spacing w:val="0"/>
          <w:w w:val="100"/>
        </w:rPr>
      </w:pPr>
      <w:r w:rsidRPr="006E75CB">
        <w:rPr>
          <w:b/>
          <w:bCs/>
          <w:spacing w:val="0"/>
          <w:w w:val="100"/>
        </w:rPr>
        <w:t xml:space="preserve">Таблица 19. </w:t>
      </w:r>
      <w:r w:rsidR="00B467FC">
        <w:rPr>
          <w:b/>
          <w:bCs/>
          <w:spacing w:val="0"/>
          <w:w w:val="100"/>
        </w:rPr>
        <w:t xml:space="preserve"> </w:t>
      </w:r>
      <w:r w:rsidRPr="006E75CB">
        <w:rPr>
          <w:b/>
          <w:bCs/>
          <w:spacing w:val="0"/>
          <w:w w:val="100"/>
        </w:rPr>
        <w:t xml:space="preserve">Соотношение численности девочек и мальчиков в государственных учебных заведениях начальной, промежуточной и средней ступеней </w:t>
      </w:r>
    </w:p>
    <w:p w:rsidR="0005269E" w:rsidRPr="006E75CB" w:rsidRDefault="0005269E" w:rsidP="0005269E">
      <w:pPr>
        <w:tabs>
          <w:tab w:val="left" w:pos="1560"/>
        </w:tabs>
        <w:spacing w:line="240" w:lineRule="auto"/>
        <w:ind w:left="1264" w:right="1264"/>
        <w:jc w:val="both"/>
        <w:rPr>
          <w:spacing w:val="0"/>
          <w:w w:val="1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42"/>
        <w:gridCol w:w="984"/>
        <w:gridCol w:w="984"/>
        <w:gridCol w:w="984"/>
        <w:gridCol w:w="1302"/>
        <w:gridCol w:w="984"/>
        <w:gridCol w:w="984"/>
        <w:gridCol w:w="984"/>
        <w:gridCol w:w="1302"/>
      </w:tblGrid>
      <w:tr w:rsidR="0005269E" w:rsidRPr="006A4A32">
        <w:trPr>
          <w:tblHeader/>
        </w:trPr>
        <w:tc>
          <w:tcPr>
            <w:tcW w:w="1390" w:type="dxa"/>
            <w:tcBorders>
              <w:bottom w:val="nil"/>
            </w:tcBorders>
          </w:tcPr>
          <w:p w:rsidR="0005269E" w:rsidRPr="006A4A32" w:rsidRDefault="0005269E" w:rsidP="006A4A32">
            <w:pPr>
              <w:tabs>
                <w:tab w:val="left" w:pos="1560"/>
              </w:tabs>
              <w:spacing w:line="200" w:lineRule="exact"/>
              <w:jc w:val="both"/>
              <w:rPr>
                <w:spacing w:val="0"/>
                <w:w w:val="100"/>
                <w:sz w:val="18"/>
                <w:szCs w:val="18"/>
              </w:rPr>
            </w:pPr>
          </w:p>
        </w:tc>
        <w:tc>
          <w:tcPr>
            <w:tcW w:w="4206" w:type="dxa"/>
            <w:gridSpan w:val="4"/>
            <w:tcBorders>
              <w:bottom w:val="single" w:sz="4" w:space="0" w:color="auto"/>
            </w:tcBorders>
          </w:tcPr>
          <w:p w:rsidR="0005269E" w:rsidRPr="006A4A32" w:rsidRDefault="0005269E" w:rsidP="006A4A32">
            <w:pPr>
              <w:tabs>
                <w:tab w:val="left" w:pos="1560"/>
              </w:tabs>
              <w:spacing w:line="200" w:lineRule="exact"/>
              <w:jc w:val="center"/>
              <w:rPr>
                <w:i/>
                <w:iCs/>
                <w:spacing w:val="0"/>
                <w:w w:val="100"/>
                <w:sz w:val="18"/>
                <w:szCs w:val="18"/>
              </w:rPr>
            </w:pPr>
            <w:r w:rsidRPr="006A4A32">
              <w:rPr>
                <w:i/>
                <w:iCs/>
                <w:spacing w:val="0"/>
                <w:w w:val="100"/>
                <w:sz w:val="18"/>
                <w:szCs w:val="18"/>
              </w:rPr>
              <w:t>1992/93 учебный год</w:t>
            </w:r>
          </w:p>
        </w:tc>
        <w:tc>
          <w:tcPr>
            <w:tcW w:w="4041" w:type="dxa"/>
            <w:gridSpan w:val="4"/>
            <w:tcBorders>
              <w:bottom w:val="single" w:sz="4" w:space="0" w:color="auto"/>
            </w:tcBorders>
          </w:tcPr>
          <w:p w:rsidR="0005269E" w:rsidRPr="006A4A32" w:rsidRDefault="0005269E" w:rsidP="006A4A32">
            <w:pPr>
              <w:tabs>
                <w:tab w:val="left" w:pos="1560"/>
              </w:tabs>
              <w:spacing w:line="200" w:lineRule="exact"/>
              <w:jc w:val="center"/>
              <w:rPr>
                <w:i/>
                <w:iCs/>
                <w:spacing w:val="0"/>
                <w:w w:val="100"/>
                <w:sz w:val="18"/>
                <w:szCs w:val="18"/>
              </w:rPr>
            </w:pPr>
            <w:r w:rsidRPr="006A4A32">
              <w:rPr>
                <w:i/>
                <w:iCs/>
                <w:spacing w:val="0"/>
                <w:w w:val="100"/>
                <w:sz w:val="18"/>
                <w:szCs w:val="18"/>
              </w:rPr>
              <w:t>2002/03 учебный год</w:t>
            </w:r>
          </w:p>
        </w:tc>
      </w:tr>
      <w:tr w:rsidR="0005269E" w:rsidRPr="006A4A32">
        <w:tc>
          <w:tcPr>
            <w:tcW w:w="1390" w:type="dxa"/>
            <w:tcBorders>
              <w:top w:val="nil"/>
              <w:bottom w:val="single" w:sz="4" w:space="0" w:color="auto"/>
            </w:tcBorders>
          </w:tcPr>
          <w:p w:rsidR="0005269E" w:rsidRPr="006A4A32" w:rsidRDefault="0005269E" w:rsidP="006A4A32">
            <w:pPr>
              <w:tabs>
                <w:tab w:val="left" w:pos="1560"/>
              </w:tabs>
              <w:spacing w:line="200" w:lineRule="exact"/>
              <w:jc w:val="both"/>
              <w:rPr>
                <w:i/>
                <w:iCs/>
                <w:spacing w:val="0"/>
                <w:w w:val="100"/>
                <w:sz w:val="18"/>
                <w:szCs w:val="18"/>
              </w:rPr>
            </w:pPr>
            <w:r w:rsidRPr="006A4A32">
              <w:rPr>
                <w:i/>
                <w:iCs/>
                <w:spacing w:val="0"/>
                <w:w w:val="100"/>
                <w:sz w:val="18"/>
                <w:szCs w:val="18"/>
              </w:rPr>
              <w:t>Ступень</w:t>
            </w:r>
          </w:p>
        </w:tc>
        <w:tc>
          <w:tcPr>
            <w:tcW w:w="984" w:type="dxa"/>
            <w:tcBorders>
              <w:top w:val="single" w:sz="4" w:space="0" w:color="auto"/>
              <w:bottom w:val="single" w:sz="4" w:space="0" w:color="auto"/>
            </w:tcBorders>
          </w:tcPr>
          <w:p w:rsidR="0005269E" w:rsidRPr="006A4A32" w:rsidRDefault="0005269E" w:rsidP="006A4A32">
            <w:pPr>
              <w:tabs>
                <w:tab w:val="left" w:pos="1560"/>
              </w:tabs>
              <w:spacing w:line="200" w:lineRule="exact"/>
              <w:jc w:val="both"/>
              <w:rPr>
                <w:i/>
                <w:iCs/>
                <w:spacing w:val="0"/>
                <w:w w:val="100"/>
                <w:sz w:val="18"/>
                <w:szCs w:val="18"/>
              </w:rPr>
            </w:pPr>
            <w:r w:rsidRPr="006A4A32">
              <w:rPr>
                <w:i/>
                <w:iCs/>
                <w:spacing w:val="0"/>
                <w:w w:val="100"/>
                <w:sz w:val="18"/>
                <w:szCs w:val="18"/>
              </w:rPr>
              <w:t>Мальчики</w:t>
            </w:r>
          </w:p>
        </w:tc>
        <w:tc>
          <w:tcPr>
            <w:tcW w:w="984" w:type="dxa"/>
            <w:tcBorders>
              <w:top w:val="single" w:sz="4" w:space="0" w:color="auto"/>
              <w:bottom w:val="single" w:sz="4" w:space="0" w:color="auto"/>
            </w:tcBorders>
          </w:tcPr>
          <w:p w:rsidR="0005269E" w:rsidRPr="006A4A32" w:rsidRDefault="0005269E" w:rsidP="006A4A32">
            <w:pPr>
              <w:tabs>
                <w:tab w:val="left" w:pos="1560"/>
              </w:tabs>
              <w:spacing w:line="200" w:lineRule="exact"/>
              <w:jc w:val="center"/>
              <w:rPr>
                <w:i/>
                <w:iCs/>
                <w:spacing w:val="0"/>
                <w:w w:val="100"/>
                <w:sz w:val="18"/>
                <w:szCs w:val="18"/>
              </w:rPr>
            </w:pPr>
            <w:r w:rsidRPr="006A4A32">
              <w:rPr>
                <w:i/>
                <w:iCs/>
                <w:spacing w:val="0"/>
                <w:w w:val="100"/>
                <w:sz w:val="18"/>
                <w:szCs w:val="18"/>
              </w:rPr>
              <w:t>Девочки</w:t>
            </w:r>
          </w:p>
        </w:tc>
        <w:tc>
          <w:tcPr>
            <w:tcW w:w="984" w:type="dxa"/>
            <w:tcBorders>
              <w:top w:val="single" w:sz="4" w:space="0" w:color="auto"/>
              <w:bottom w:val="single" w:sz="4" w:space="0" w:color="auto"/>
            </w:tcBorders>
          </w:tcPr>
          <w:p w:rsidR="0005269E" w:rsidRPr="006A4A32" w:rsidRDefault="0005269E" w:rsidP="006A4A32">
            <w:pPr>
              <w:pStyle w:val="Heading8"/>
              <w:tabs>
                <w:tab w:val="left" w:pos="1560"/>
              </w:tabs>
              <w:spacing w:before="0" w:after="0" w:line="200" w:lineRule="exact"/>
              <w:jc w:val="center"/>
              <w:rPr>
                <w:spacing w:val="0"/>
                <w:w w:val="100"/>
                <w:sz w:val="18"/>
                <w:szCs w:val="18"/>
              </w:rPr>
            </w:pPr>
            <w:r w:rsidRPr="006A4A32">
              <w:rPr>
                <w:spacing w:val="0"/>
                <w:w w:val="100"/>
                <w:sz w:val="18"/>
                <w:szCs w:val="18"/>
              </w:rPr>
              <w:t>Всего</w:t>
            </w:r>
          </w:p>
        </w:tc>
        <w:tc>
          <w:tcPr>
            <w:tcW w:w="1254" w:type="dxa"/>
            <w:tcBorders>
              <w:top w:val="single" w:sz="4" w:space="0" w:color="auto"/>
              <w:bottom w:val="single" w:sz="4" w:space="0" w:color="auto"/>
            </w:tcBorders>
          </w:tcPr>
          <w:p w:rsidR="0005269E" w:rsidRPr="006A4A32" w:rsidRDefault="0005269E" w:rsidP="006A4A32">
            <w:pPr>
              <w:tabs>
                <w:tab w:val="left" w:pos="1560"/>
              </w:tabs>
              <w:spacing w:line="200" w:lineRule="exact"/>
              <w:jc w:val="center"/>
              <w:rPr>
                <w:i/>
                <w:iCs/>
                <w:spacing w:val="0"/>
                <w:w w:val="100"/>
                <w:sz w:val="18"/>
                <w:szCs w:val="18"/>
              </w:rPr>
            </w:pPr>
            <w:r w:rsidRPr="006A4A32">
              <w:rPr>
                <w:i/>
                <w:iCs/>
                <w:spacing w:val="0"/>
                <w:w w:val="100"/>
                <w:sz w:val="18"/>
                <w:szCs w:val="18"/>
              </w:rPr>
              <w:t>Соотношение численности девочек и мальчиков</w:t>
            </w:r>
          </w:p>
        </w:tc>
        <w:tc>
          <w:tcPr>
            <w:tcW w:w="984" w:type="dxa"/>
            <w:tcBorders>
              <w:top w:val="single" w:sz="4" w:space="0" w:color="auto"/>
              <w:bottom w:val="single" w:sz="4" w:space="0" w:color="auto"/>
            </w:tcBorders>
          </w:tcPr>
          <w:p w:rsidR="0005269E" w:rsidRPr="006A4A32" w:rsidRDefault="0005269E" w:rsidP="006A4A32">
            <w:pPr>
              <w:tabs>
                <w:tab w:val="left" w:pos="1560"/>
              </w:tabs>
              <w:spacing w:line="200" w:lineRule="exact"/>
              <w:jc w:val="center"/>
              <w:rPr>
                <w:i/>
                <w:iCs/>
                <w:spacing w:val="0"/>
                <w:w w:val="100"/>
                <w:sz w:val="18"/>
                <w:szCs w:val="18"/>
              </w:rPr>
            </w:pPr>
            <w:r w:rsidRPr="006A4A32">
              <w:rPr>
                <w:i/>
                <w:iCs/>
                <w:spacing w:val="0"/>
                <w:w w:val="100"/>
                <w:sz w:val="18"/>
                <w:szCs w:val="18"/>
              </w:rPr>
              <w:t>Мальчики</w:t>
            </w:r>
          </w:p>
        </w:tc>
        <w:tc>
          <w:tcPr>
            <w:tcW w:w="984" w:type="dxa"/>
            <w:tcBorders>
              <w:top w:val="single" w:sz="4" w:space="0" w:color="auto"/>
              <w:bottom w:val="single" w:sz="4" w:space="0" w:color="auto"/>
            </w:tcBorders>
          </w:tcPr>
          <w:p w:rsidR="0005269E" w:rsidRPr="006A4A32" w:rsidRDefault="0005269E" w:rsidP="006A4A32">
            <w:pPr>
              <w:tabs>
                <w:tab w:val="left" w:pos="1560"/>
              </w:tabs>
              <w:spacing w:line="200" w:lineRule="exact"/>
              <w:jc w:val="center"/>
              <w:rPr>
                <w:i/>
                <w:iCs/>
                <w:spacing w:val="0"/>
                <w:w w:val="100"/>
                <w:sz w:val="18"/>
                <w:szCs w:val="18"/>
              </w:rPr>
            </w:pPr>
            <w:r w:rsidRPr="006A4A32">
              <w:rPr>
                <w:i/>
                <w:iCs/>
                <w:spacing w:val="0"/>
                <w:w w:val="100"/>
                <w:sz w:val="18"/>
                <w:szCs w:val="18"/>
              </w:rPr>
              <w:t>Девочки</w:t>
            </w:r>
          </w:p>
        </w:tc>
        <w:tc>
          <w:tcPr>
            <w:tcW w:w="984" w:type="dxa"/>
            <w:tcBorders>
              <w:top w:val="single" w:sz="4" w:space="0" w:color="auto"/>
              <w:bottom w:val="single" w:sz="4" w:space="0" w:color="auto"/>
            </w:tcBorders>
          </w:tcPr>
          <w:p w:rsidR="0005269E" w:rsidRPr="006A4A32" w:rsidRDefault="0005269E" w:rsidP="006A4A32">
            <w:pPr>
              <w:tabs>
                <w:tab w:val="left" w:pos="1560"/>
              </w:tabs>
              <w:spacing w:line="200" w:lineRule="exact"/>
              <w:jc w:val="center"/>
              <w:rPr>
                <w:i/>
                <w:iCs/>
                <w:spacing w:val="0"/>
                <w:w w:val="100"/>
                <w:sz w:val="18"/>
                <w:szCs w:val="18"/>
              </w:rPr>
            </w:pPr>
            <w:r w:rsidRPr="006A4A32">
              <w:rPr>
                <w:i/>
                <w:iCs/>
                <w:spacing w:val="0"/>
                <w:w w:val="100"/>
                <w:sz w:val="18"/>
                <w:szCs w:val="18"/>
              </w:rPr>
              <w:t>Всего</w:t>
            </w:r>
          </w:p>
        </w:tc>
        <w:tc>
          <w:tcPr>
            <w:tcW w:w="1089" w:type="dxa"/>
            <w:tcBorders>
              <w:top w:val="single" w:sz="4" w:space="0" w:color="auto"/>
              <w:bottom w:val="single" w:sz="4" w:space="0" w:color="auto"/>
            </w:tcBorders>
          </w:tcPr>
          <w:p w:rsidR="0005269E" w:rsidRPr="006A4A32" w:rsidRDefault="0005269E" w:rsidP="006A4A32">
            <w:pPr>
              <w:tabs>
                <w:tab w:val="left" w:pos="1560"/>
              </w:tabs>
              <w:spacing w:line="200" w:lineRule="exact"/>
              <w:jc w:val="center"/>
              <w:rPr>
                <w:i/>
                <w:iCs/>
                <w:spacing w:val="0"/>
                <w:w w:val="100"/>
                <w:sz w:val="18"/>
                <w:szCs w:val="18"/>
              </w:rPr>
            </w:pPr>
            <w:r w:rsidRPr="006A4A32">
              <w:rPr>
                <w:i/>
                <w:iCs/>
                <w:spacing w:val="0"/>
                <w:w w:val="100"/>
                <w:sz w:val="18"/>
                <w:szCs w:val="18"/>
              </w:rPr>
              <w:t>Соотношение численности девочек и мальчиков</w:t>
            </w:r>
          </w:p>
        </w:tc>
      </w:tr>
      <w:tr w:rsidR="0005269E" w:rsidRPr="006A4A32">
        <w:tc>
          <w:tcPr>
            <w:tcW w:w="1390" w:type="dxa"/>
            <w:tcBorders>
              <w:top w:val="single" w:sz="4" w:space="0" w:color="auto"/>
            </w:tcBorders>
          </w:tcPr>
          <w:p w:rsidR="0005269E" w:rsidRPr="006A4A32" w:rsidRDefault="0005269E" w:rsidP="0005269E">
            <w:pPr>
              <w:tabs>
                <w:tab w:val="left" w:pos="1560"/>
              </w:tabs>
              <w:spacing w:line="240" w:lineRule="auto"/>
              <w:jc w:val="both"/>
              <w:rPr>
                <w:spacing w:val="0"/>
                <w:w w:val="100"/>
                <w:sz w:val="18"/>
                <w:szCs w:val="18"/>
              </w:rPr>
            </w:pPr>
            <w:r w:rsidRPr="006A4A32">
              <w:rPr>
                <w:spacing w:val="0"/>
                <w:w w:val="100"/>
                <w:sz w:val="18"/>
                <w:szCs w:val="18"/>
              </w:rPr>
              <w:t>Начальная</w:t>
            </w:r>
          </w:p>
        </w:tc>
        <w:tc>
          <w:tcPr>
            <w:tcW w:w="984" w:type="dxa"/>
            <w:tcBorders>
              <w:top w:val="single" w:sz="4" w:space="0" w:color="auto"/>
            </w:tcBorders>
          </w:tcPr>
          <w:p w:rsidR="0005269E" w:rsidRPr="006A4A32" w:rsidRDefault="0005269E" w:rsidP="006A4A32">
            <w:pPr>
              <w:tabs>
                <w:tab w:val="left" w:pos="1560"/>
              </w:tabs>
              <w:spacing w:line="240" w:lineRule="auto"/>
              <w:ind w:right="113"/>
              <w:jc w:val="right"/>
              <w:rPr>
                <w:spacing w:val="0"/>
                <w:w w:val="100"/>
                <w:sz w:val="18"/>
                <w:szCs w:val="18"/>
              </w:rPr>
            </w:pPr>
            <w:r w:rsidRPr="006A4A32">
              <w:rPr>
                <w:spacing w:val="0"/>
                <w:w w:val="100"/>
                <w:sz w:val="18"/>
                <w:szCs w:val="18"/>
              </w:rPr>
              <w:t>29 403</w:t>
            </w:r>
          </w:p>
        </w:tc>
        <w:tc>
          <w:tcPr>
            <w:tcW w:w="984" w:type="dxa"/>
            <w:tcBorders>
              <w:top w:val="single" w:sz="4" w:space="0" w:color="auto"/>
            </w:tcBorders>
          </w:tcPr>
          <w:p w:rsidR="0005269E" w:rsidRPr="006A4A32" w:rsidRDefault="0005269E" w:rsidP="006A4A32">
            <w:pPr>
              <w:tabs>
                <w:tab w:val="left" w:pos="1560"/>
              </w:tabs>
              <w:spacing w:line="240" w:lineRule="auto"/>
              <w:ind w:right="113"/>
              <w:jc w:val="right"/>
              <w:rPr>
                <w:spacing w:val="0"/>
                <w:w w:val="100"/>
                <w:sz w:val="18"/>
                <w:szCs w:val="18"/>
              </w:rPr>
            </w:pPr>
            <w:r w:rsidRPr="006A4A32">
              <w:rPr>
                <w:spacing w:val="0"/>
                <w:w w:val="100"/>
                <w:sz w:val="18"/>
                <w:szCs w:val="18"/>
              </w:rPr>
              <w:t>28 723</w:t>
            </w:r>
          </w:p>
        </w:tc>
        <w:tc>
          <w:tcPr>
            <w:tcW w:w="984" w:type="dxa"/>
            <w:tcBorders>
              <w:top w:val="single" w:sz="4" w:space="0" w:color="auto"/>
            </w:tcBorders>
          </w:tcPr>
          <w:p w:rsidR="0005269E" w:rsidRPr="006A4A32" w:rsidRDefault="0005269E" w:rsidP="006A4A32">
            <w:pPr>
              <w:tabs>
                <w:tab w:val="left" w:pos="1560"/>
              </w:tabs>
              <w:spacing w:line="240" w:lineRule="auto"/>
              <w:ind w:right="113"/>
              <w:jc w:val="right"/>
              <w:rPr>
                <w:spacing w:val="0"/>
                <w:w w:val="100"/>
                <w:sz w:val="18"/>
                <w:szCs w:val="18"/>
              </w:rPr>
            </w:pPr>
            <w:r w:rsidRPr="006A4A32">
              <w:rPr>
                <w:spacing w:val="0"/>
                <w:w w:val="100"/>
                <w:sz w:val="18"/>
                <w:szCs w:val="18"/>
              </w:rPr>
              <w:t>58 126</w:t>
            </w:r>
          </w:p>
        </w:tc>
        <w:tc>
          <w:tcPr>
            <w:tcW w:w="1254" w:type="dxa"/>
            <w:tcBorders>
              <w:top w:val="single" w:sz="4" w:space="0" w:color="auto"/>
            </w:tcBorders>
          </w:tcPr>
          <w:p w:rsidR="0005269E" w:rsidRPr="006A4A32" w:rsidRDefault="0005269E" w:rsidP="00B467FC">
            <w:pPr>
              <w:tabs>
                <w:tab w:val="left" w:pos="1560"/>
              </w:tabs>
              <w:spacing w:line="240" w:lineRule="auto"/>
              <w:ind w:right="235"/>
              <w:jc w:val="right"/>
              <w:rPr>
                <w:spacing w:val="0"/>
                <w:w w:val="100"/>
                <w:sz w:val="18"/>
                <w:szCs w:val="18"/>
              </w:rPr>
            </w:pPr>
            <w:r w:rsidRPr="006A4A32">
              <w:rPr>
                <w:spacing w:val="0"/>
                <w:w w:val="100"/>
                <w:sz w:val="18"/>
                <w:szCs w:val="18"/>
              </w:rPr>
              <w:t>49,4%</w:t>
            </w:r>
          </w:p>
        </w:tc>
        <w:tc>
          <w:tcPr>
            <w:tcW w:w="984" w:type="dxa"/>
            <w:tcBorders>
              <w:top w:val="single" w:sz="4" w:space="0" w:color="auto"/>
            </w:tcBorders>
          </w:tcPr>
          <w:p w:rsidR="0005269E" w:rsidRPr="006A4A32" w:rsidRDefault="0005269E" w:rsidP="006A4A32">
            <w:pPr>
              <w:tabs>
                <w:tab w:val="left" w:pos="1560"/>
              </w:tabs>
              <w:spacing w:line="240" w:lineRule="auto"/>
              <w:ind w:right="113"/>
              <w:jc w:val="right"/>
              <w:rPr>
                <w:spacing w:val="0"/>
                <w:w w:val="100"/>
                <w:sz w:val="18"/>
                <w:szCs w:val="18"/>
              </w:rPr>
            </w:pPr>
            <w:r w:rsidRPr="006A4A32">
              <w:rPr>
                <w:spacing w:val="0"/>
                <w:w w:val="100"/>
                <w:sz w:val="18"/>
                <w:szCs w:val="18"/>
              </w:rPr>
              <w:t>31 671</w:t>
            </w:r>
          </w:p>
        </w:tc>
        <w:tc>
          <w:tcPr>
            <w:tcW w:w="984" w:type="dxa"/>
            <w:tcBorders>
              <w:top w:val="single" w:sz="4" w:space="0" w:color="auto"/>
            </w:tcBorders>
          </w:tcPr>
          <w:p w:rsidR="0005269E" w:rsidRPr="006A4A32" w:rsidRDefault="0005269E" w:rsidP="006A4A32">
            <w:pPr>
              <w:tabs>
                <w:tab w:val="left" w:pos="1560"/>
              </w:tabs>
              <w:spacing w:line="240" w:lineRule="auto"/>
              <w:ind w:right="113"/>
              <w:jc w:val="right"/>
              <w:rPr>
                <w:spacing w:val="0"/>
                <w:w w:val="100"/>
                <w:sz w:val="18"/>
                <w:szCs w:val="18"/>
              </w:rPr>
            </w:pPr>
            <w:r w:rsidRPr="006A4A32">
              <w:rPr>
                <w:spacing w:val="0"/>
                <w:w w:val="100"/>
                <w:sz w:val="18"/>
                <w:szCs w:val="18"/>
              </w:rPr>
              <w:t>31 949</w:t>
            </w:r>
          </w:p>
        </w:tc>
        <w:tc>
          <w:tcPr>
            <w:tcW w:w="984" w:type="dxa"/>
            <w:tcBorders>
              <w:top w:val="single" w:sz="4" w:space="0" w:color="auto"/>
            </w:tcBorders>
          </w:tcPr>
          <w:p w:rsidR="0005269E" w:rsidRPr="006A4A32" w:rsidRDefault="0005269E" w:rsidP="006A4A32">
            <w:pPr>
              <w:tabs>
                <w:tab w:val="left" w:pos="1560"/>
              </w:tabs>
              <w:spacing w:line="240" w:lineRule="auto"/>
              <w:ind w:right="113"/>
              <w:jc w:val="right"/>
              <w:rPr>
                <w:spacing w:val="0"/>
                <w:w w:val="100"/>
                <w:sz w:val="18"/>
                <w:szCs w:val="18"/>
              </w:rPr>
            </w:pPr>
            <w:r w:rsidRPr="006A4A32">
              <w:rPr>
                <w:spacing w:val="0"/>
                <w:w w:val="100"/>
                <w:sz w:val="18"/>
                <w:szCs w:val="18"/>
              </w:rPr>
              <w:t>63 620</w:t>
            </w:r>
          </w:p>
        </w:tc>
        <w:tc>
          <w:tcPr>
            <w:tcW w:w="1089" w:type="dxa"/>
            <w:tcBorders>
              <w:top w:val="single" w:sz="4" w:space="0" w:color="auto"/>
            </w:tcBorders>
          </w:tcPr>
          <w:p w:rsidR="0005269E" w:rsidRPr="006A4A32" w:rsidRDefault="0005269E" w:rsidP="00B467FC">
            <w:pPr>
              <w:tabs>
                <w:tab w:val="left" w:pos="1560"/>
              </w:tabs>
              <w:spacing w:line="240" w:lineRule="auto"/>
              <w:ind w:right="236"/>
              <w:jc w:val="right"/>
              <w:rPr>
                <w:spacing w:val="0"/>
                <w:w w:val="100"/>
                <w:sz w:val="18"/>
                <w:szCs w:val="18"/>
              </w:rPr>
            </w:pPr>
            <w:r w:rsidRPr="006A4A32">
              <w:rPr>
                <w:spacing w:val="0"/>
                <w:w w:val="100"/>
                <w:sz w:val="18"/>
                <w:szCs w:val="18"/>
              </w:rPr>
              <w:t>50,2%</w:t>
            </w:r>
          </w:p>
        </w:tc>
      </w:tr>
      <w:tr w:rsidR="0005269E" w:rsidRPr="006A4A32">
        <w:tc>
          <w:tcPr>
            <w:tcW w:w="1390" w:type="dxa"/>
          </w:tcPr>
          <w:p w:rsidR="0005269E" w:rsidRPr="006A4A32" w:rsidRDefault="0005269E" w:rsidP="0005269E">
            <w:pPr>
              <w:tabs>
                <w:tab w:val="left" w:pos="1560"/>
              </w:tabs>
              <w:spacing w:line="240" w:lineRule="auto"/>
              <w:jc w:val="both"/>
              <w:rPr>
                <w:spacing w:val="0"/>
                <w:w w:val="100"/>
                <w:sz w:val="18"/>
                <w:szCs w:val="18"/>
              </w:rPr>
            </w:pPr>
            <w:r w:rsidRPr="006A4A32">
              <w:rPr>
                <w:spacing w:val="0"/>
                <w:w w:val="100"/>
                <w:sz w:val="18"/>
                <w:szCs w:val="18"/>
              </w:rPr>
              <w:t>Промежуточная</w:t>
            </w:r>
          </w:p>
        </w:tc>
        <w:tc>
          <w:tcPr>
            <w:tcW w:w="984" w:type="dxa"/>
          </w:tcPr>
          <w:p w:rsidR="0005269E" w:rsidRPr="006A4A32" w:rsidRDefault="0005269E" w:rsidP="006A4A32">
            <w:pPr>
              <w:tabs>
                <w:tab w:val="left" w:pos="1560"/>
              </w:tabs>
              <w:spacing w:line="240" w:lineRule="auto"/>
              <w:ind w:right="113"/>
              <w:jc w:val="right"/>
              <w:rPr>
                <w:spacing w:val="0"/>
                <w:w w:val="100"/>
                <w:sz w:val="18"/>
                <w:szCs w:val="18"/>
              </w:rPr>
            </w:pPr>
            <w:r w:rsidRPr="006A4A32">
              <w:rPr>
                <w:spacing w:val="0"/>
                <w:w w:val="100"/>
                <w:sz w:val="18"/>
                <w:szCs w:val="18"/>
              </w:rPr>
              <w:t>12 856</w:t>
            </w:r>
          </w:p>
        </w:tc>
        <w:tc>
          <w:tcPr>
            <w:tcW w:w="984" w:type="dxa"/>
          </w:tcPr>
          <w:p w:rsidR="0005269E" w:rsidRPr="006A4A32" w:rsidRDefault="0005269E" w:rsidP="006A4A32">
            <w:pPr>
              <w:tabs>
                <w:tab w:val="left" w:pos="1560"/>
              </w:tabs>
              <w:spacing w:line="240" w:lineRule="auto"/>
              <w:ind w:right="113"/>
              <w:jc w:val="right"/>
              <w:rPr>
                <w:spacing w:val="0"/>
                <w:w w:val="100"/>
                <w:sz w:val="18"/>
                <w:szCs w:val="18"/>
              </w:rPr>
            </w:pPr>
            <w:r w:rsidRPr="006A4A32">
              <w:rPr>
                <w:spacing w:val="0"/>
                <w:w w:val="100"/>
                <w:sz w:val="18"/>
                <w:szCs w:val="18"/>
              </w:rPr>
              <w:t>13 046</w:t>
            </w:r>
          </w:p>
        </w:tc>
        <w:tc>
          <w:tcPr>
            <w:tcW w:w="984" w:type="dxa"/>
          </w:tcPr>
          <w:p w:rsidR="0005269E" w:rsidRPr="006A4A32" w:rsidRDefault="0005269E" w:rsidP="006A4A32">
            <w:pPr>
              <w:tabs>
                <w:tab w:val="left" w:pos="1560"/>
              </w:tabs>
              <w:spacing w:line="240" w:lineRule="auto"/>
              <w:ind w:right="113"/>
              <w:jc w:val="right"/>
              <w:rPr>
                <w:spacing w:val="0"/>
                <w:w w:val="100"/>
                <w:sz w:val="18"/>
                <w:szCs w:val="18"/>
              </w:rPr>
            </w:pPr>
            <w:r w:rsidRPr="006A4A32">
              <w:rPr>
                <w:spacing w:val="0"/>
                <w:w w:val="100"/>
                <w:sz w:val="18"/>
                <w:szCs w:val="18"/>
              </w:rPr>
              <w:t>25 902</w:t>
            </w:r>
          </w:p>
        </w:tc>
        <w:tc>
          <w:tcPr>
            <w:tcW w:w="1254" w:type="dxa"/>
          </w:tcPr>
          <w:p w:rsidR="0005269E" w:rsidRPr="006A4A32" w:rsidRDefault="0005269E" w:rsidP="00B467FC">
            <w:pPr>
              <w:tabs>
                <w:tab w:val="left" w:pos="1560"/>
              </w:tabs>
              <w:spacing w:line="240" w:lineRule="auto"/>
              <w:ind w:right="235"/>
              <w:jc w:val="right"/>
              <w:rPr>
                <w:spacing w:val="0"/>
                <w:w w:val="100"/>
                <w:sz w:val="18"/>
                <w:szCs w:val="18"/>
              </w:rPr>
            </w:pPr>
            <w:r w:rsidRPr="006A4A32">
              <w:rPr>
                <w:spacing w:val="0"/>
                <w:w w:val="100"/>
                <w:sz w:val="18"/>
                <w:szCs w:val="18"/>
              </w:rPr>
              <w:t>50,4%</w:t>
            </w:r>
          </w:p>
        </w:tc>
        <w:tc>
          <w:tcPr>
            <w:tcW w:w="984" w:type="dxa"/>
          </w:tcPr>
          <w:p w:rsidR="0005269E" w:rsidRPr="006A4A32" w:rsidRDefault="0005269E" w:rsidP="006A4A32">
            <w:pPr>
              <w:tabs>
                <w:tab w:val="left" w:pos="1560"/>
              </w:tabs>
              <w:spacing w:line="240" w:lineRule="auto"/>
              <w:ind w:right="113"/>
              <w:jc w:val="right"/>
              <w:rPr>
                <w:spacing w:val="0"/>
                <w:w w:val="100"/>
                <w:sz w:val="18"/>
                <w:szCs w:val="18"/>
              </w:rPr>
            </w:pPr>
            <w:r w:rsidRPr="006A4A32">
              <w:rPr>
                <w:spacing w:val="0"/>
                <w:w w:val="100"/>
                <w:sz w:val="18"/>
                <w:szCs w:val="18"/>
              </w:rPr>
              <w:t>15 080</w:t>
            </w:r>
          </w:p>
        </w:tc>
        <w:tc>
          <w:tcPr>
            <w:tcW w:w="984" w:type="dxa"/>
          </w:tcPr>
          <w:p w:rsidR="0005269E" w:rsidRPr="006A4A32" w:rsidRDefault="0005269E" w:rsidP="006A4A32">
            <w:pPr>
              <w:tabs>
                <w:tab w:val="left" w:pos="1560"/>
              </w:tabs>
              <w:spacing w:line="240" w:lineRule="auto"/>
              <w:ind w:right="113"/>
              <w:jc w:val="right"/>
              <w:rPr>
                <w:spacing w:val="0"/>
                <w:w w:val="100"/>
                <w:sz w:val="18"/>
                <w:szCs w:val="18"/>
              </w:rPr>
            </w:pPr>
            <w:r w:rsidRPr="006A4A32">
              <w:rPr>
                <w:spacing w:val="0"/>
                <w:w w:val="100"/>
                <w:sz w:val="18"/>
                <w:szCs w:val="18"/>
              </w:rPr>
              <w:t>15 163</w:t>
            </w:r>
          </w:p>
        </w:tc>
        <w:tc>
          <w:tcPr>
            <w:tcW w:w="984" w:type="dxa"/>
          </w:tcPr>
          <w:p w:rsidR="0005269E" w:rsidRPr="006A4A32" w:rsidRDefault="0005269E" w:rsidP="006A4A32">
            <w:pPr>
              <w:tabs>
                <w:tab w:val="left" w:pos="1560"/>
              </w:tabs>
              <w:spacing w:line="240" w:lineRule="auto"/>
              <w:ind w:right="113"/>
              <w:jc w:val="right"/>
              <w:rPr>
                <w:spacing w:val="0"/>
                <w:w w:val="100"/>
                <w:sz w:val="18"/>
                <w:szCs w:val="18"/>
              </w:rPr>
            </w:pPr>
            <w:r w:rsidRPr="006A4A32">
              <w:rPr>
                <w:spacing w:val="0"/>
                <w:w w:val="100"/>
                <w:sz w:val="18"/>
                <w:szCs w:val="18"/>
              </w:rPr>
              <w:t>30 243</w:t>
            </w:r>
          </w:p>
        </w:tc>
        <w:tc>
          <w:tcPr>
            <w:tcW w:w="1089" w:type="dxa"/>
          </w:tcPr>
          <w:p w:rsidR="0005269E" w:rsidRPr="006A4A32" w:rsidRDefault="0005269E" w:rsidP="00B467FC">
            <w:pPr>
              <w:tabs>
                <w:tab w:val="left" w:pos="1560"/>
              </w:tabs>
              <w:spacing w:line="240" w:lineRule="auto"/>
              <w:ind w:right="236"/>
              <w:jc w:val="right"/>
              <w:rPr>
                <w:spacing w:val="0"/>
                <w:w w:val="100"/>
                <w:sz w:val="18"/>
                <w:szCs w:val="18"/>
              </w:rPr>
            </w:pPr>
            <w:r w:rsidRPr="006A4A32">
              <w:rPr>
                <w:spacing w:val="0"/>
                <w:w w:val="100"/>
                <w:sz w:val="18"/>
                <w:szCs w:val="18"/>
              </w:rPr>
              <w:t>50,1%</w:t>
            </w:r>
          </w:p>
        </w:tc>
      </w:tr>
      <w:tr w:rsidR="0005269E" w:rsidRPr="006A4A32">
        <w:tc>
          <w:tcPr>
            <w:tcW w:w="1390" w:type="dxa"/>
          </w:tcPr>
          <w:p w:rsidR="0005269E" w:rsidRPr="006A4A32" w:rsidRDefault="0005269E" w:rsidP="0005269E">
            <w:pPr>
              <w:tabs>
                <w:tab w:val="left" w:pos="1560"/>
              </w:tabs>
              <w:spacing w:line="240" w:lineRule="auto"/>
              <w:jc w:val="both"/>
              <w:rPr>
                <w:spacing w:val="0"/>
                <w:w w:val="100"/>
                <w:sz w:val="18"/>
                <w:szCs w:val="18"/>
              </w:rPr>
            </w:pPr>
            <w:r w:rsidRPr="006A4A32">
              <w:rPr>
                <w:spacing w:val="0"/>
                <w:w w:val="100"/>
                <w:sz w:val="18"/>
                <w:szCs w:val="18"/>
              </w:rPr>
              <w:t>Средняя</w:t>
            </w:r>
          </w:p>
        </w:tc>
        <w:tc>
          <w:tcPr>
            <w:tcW w:w="984" w:type="dxa"/>
          </w:tcPr>
          <w:p w:rsidR="0005269E" w:rsidRPr="006A4A32" w:rsidRDefault="0005269E" w:rsidP="006A4A32">
            <w:pPr>
              <w:tabs>
                <w:tab w:val="left" w:pos="1560"/>
              </w:tabs>
              <w:spacing w:line="240" w:lineRule="auto"/>
              <w:ind w:right="113"/>
              <w:jc w:val="right"/>
              <w:rPr>
                <w:spacing w:val="0"/>
                <w:w w:val="100"/>
                <w:sz w:val="18"/>
                <w:szCs w:val="18"/>
              </w:rPr>
            </w:pPr>
            <w:r w:rsidRPr="006A4A32">
              <w:rPr>
                <w:spacing w:val="0"/>
                <w:w w:val="100"/>
                <w:sz w:val="18"/>
                <w:szCs w:val="18"/>
              </w:rPr>
              <w:t>9 992</w:t>
            </w:r>
          </w:p>
        </w:tc>
        <w:tc>
          <w:tcPr>
            <w:tcW w:w="984" w:type="dxa"/>
          </w:tcPr>
          <w:p w:rsidR="0005269E" w:rsidRPr="006A4A32" w:rsidRDefault="0005269E" w:rsidP="006A4A32">
            <w:pPr>
              <w:tabs>
                <w:tab w:val="left" w:pos="1560"/>
              </w:tabs>
              <w:spacing w:line="240" w:lineRule="auto"/>
              <w:ind w:right="113"/>
              <w:jc w:val="right"/>
              <w:rPr>
                <w:spacing w:val="0"/>
                <w:w w:val="100"/>
                <w:sz w:val="18"/>
                <w:szCs w:val="18"/>
              </w:rPr>
            </w:pPr>
            <w:r w:rsidRPr="006A4A32">
              <w:rPr>
                <w:spacing w:val="0"/>
                <w:w w:val="100"/>
                <w:sz w:val="18"/>
                <w:szCs w:val="18"/>
              </w:rPr>
              <w:t>10 185</w:t>
            </w:r>
          </w:p>
        </w:tc>
        <w:tc>
          <w:tcPr>
            <w:tcW w:w="984" w:type="dxa"/>
          </w:tcPr>
          <w:p w:rsidR="0005269E" w:rsidRPr="006A4A32" w:rsidRDefault="0005269E" w:rsidP="006A4A32">
            <w:pPr>
              <w:tabs>
                <w:tab w:val="left" w:pos="1560"/>
              </w:tabs>
              <w:spacing w:line="240" w:lineRule="auto"/>
              <w:ind w:right="113"/>
              <w:jc w:val="right"/>
              <w:rPr>
                <w:spacing w:val="0"/>
                <w:w w:val="100"/>
                <w:sz w:val="18"/>
                <w:szCs w:val="18"/>
              </w:rPr>
            </w:pPr>
            <w:r w:rsidRPr="006A4A32">
              <w:rPr>
                <w:spacing w:val="0"/>
                <w:w w:val="100"/>
                <w:sz w:val="18"/>
                <w:szCs w:val="18"/>
              </w:rPr>
              <w:t>20 177</w:t>
            </w:r>
          </w:p>
        </w:tc>
        <w:tc>
          <w:tcPr>
            <w:tcW w:w="1254" w:type="dxa"/>
          </w:tcPr>
          <w:p w:rsidR="0005269E" w:rsidRPr="006A4A32" w:rsidRDefault="0005269E" w:rsidP="00B467FC">
            <w:pPr>
              <w:tabs>
                <w:tab w:val="left" w:pos="1560"/>
              </w:tabs>
              <w:spacing w:line="240" w:lineRule="auto"/>
              <w:ind w:right="235"/>
              <w:jc w:val="right"/>
              <w:rPr>
                <w:spacing w:val="0"/>
                <w:w w:val="100"/>
                <w:sz w:val="18"/>
                <w:szCs w:val="18"/>
              </w:rPr>
            </w:pPr>
            <w:r w:rsidRPr="006A4A32">
              <w:rPr>
                <w:spacing w:val="0"/>
                <w:w w:val="100"/>
                <w:sz w:val="18"/>
                <w:szCs w:val="18"/>
              </w:rPr>
              <w:t>50,5%</w:t>
            </w:r>
          </w:p>
        </w:tc>
        <w:tc>
          <w:tcPr>
            <w:tcW w:w="984" w:type="dxa"/>
          </w:tcPr>
          <w:p w:rsidR="0005269E" w:rsidRPr="006A4A32" w:rsidRDefault="0005269E" w:rsidP="006A4A32">
            <w:pPr>
              <w:tabs>
                <w:tab w:val="left" w:pos="1560"/>
              </w:tabs>
              <w:spacing w:line="240" w:lineRule="auto"/>
              <w:ind w:right="113"/>
              <w:jc w:val="right"/>
              <w:rPr>
                <w:spacing w:val="0"/>
                <w:w w:val="100"/>
                <w:sz w:val="18"/>
                <w:szCs w:val="18"/>
              </w:rPr>
            </w:pPr>
            <w:r w:rsidRPr="006A4A32">
              <w:rPr>
                <w:spacing w:val="0"/>
                <w:w w:val="100"/>
                <w:sz w:val="18"/>
                <w:szCs w:val="18"/>
              </w:rPr>
              <w:t>12 563</w:t>
            </w:r>
          </w:p>
        </w:tc>
        <w:tc>
          <w:tcPr>
            <w:tcW w:w="984" w:type="dxa"/>
          </w:tcPr>
          <w:p w:rsidR="0005269E" w:rsidRPr="006A4A32" w:rsidRDefault="0005269E" w:rsidP="006A4A32">
            <w:pPr>
              <w:tabs>
                <w:tab w:val="left" w:pos="1560"/>
              </w:tabs>
              <w:spacing w:line="240" w:lineRule="auto"/>
              <w:ind w:right="113"/>
              <w:jc w:val="right"/>
              <w:rPr>
                <w:spacing w:val="0"/>
                <w:w w:val="100"/>
                <w:sz w:val="18"/>
                <w:szCs w:val="18"/>
              </w:rPr>
            </w:pPr>
            <w:r w:rsidRPr="006A4A32">
              <w:rPr>
                <w:spacing w:val="0"/>
                <w:w w:val="100"/>
                <w:sz w:val="18"/>
                <w:szCs w:val="18"/>
              </w:rPr>
              <w:t>13 909</w:t>
            </w:r>
          </w:p>
        </w:tc>
        <w:tc>
          <w:tcPr>
            <w:tcW w:w="984" w:type="dxa"/>
          </w:tcPr>
          <w:p w:rsidR="0005269E" w:rsidRPr="006A4A32" w:rsidRDefault="0005269E" w:rsidP="006A4A32">
            <w:pPr>
              <w:tabs>
                <w:tab w:val="left" w:pos="1560"/>
              </w:tabs>
              <w:spacing w:line="240" w:lineRule="auto"/>
              <w:ind w:right="113"/>
              <w:jc w:val="right"/>
              <w:rPr>
                <w:spacing w:val="0"/>
                <w:w w:val="100"/>
                <w:sz w:val="18"/>
                <w:szCs w:val="18"/>
              </w:rPr>
            </w:pPr>
            <w:r w:rsidRPr="006A4A32">
              <w:rPr>
                <w:spacing w:val="0"/>
                <w:w w:val="100"/>
                <w:sz w:val="18"/>
                <w:szCs w:val="18"/>
              </w:rPr>
              <w:t>26 472</w:t>
            </w:r>
          </w:p>
        </w:tc>
        <w:tc>
          <w:tcPr>
            <w:tcW w:w="1089" w:type="dxa"/>
          </w:tcPr>
          <w:p w:rsidR="0005269E" w:rsidRPr="006A4A32" w:rsidRDefault="0005269E" w:rsidP="00B467FC">
            <w:pPr>
              <w:tabs>
                <w:tab w:val="left" w:pos="1560"/>
              </w:tabs>
              <w:spacing w:line="240" w:lineRule="auto"/>
              <w:ind w:right="236"/>
              <w:jc w:val="right"/>
              <w:rPr>
                <w:spacing w:val="0"/>
                <w:w w:val="100"/>
                <w:sz w:val="18"/>
                <w:szCs w:val="18"/>
              </w:rPr>
            </w:pPr>
            <w:r w:rsidRPr="006A4A32">
              <w:rPr>
                <w:spacing w:val="0"/>
                <w:w w:val="100"/>
                <w:sz w:val="18"/>
                <w:szCs w:val="18"/>
              </w:rPr>
              <w:t>52,5%</w:t>
            </w:r>
          </w:p>
        </w:tc>
      </w:tr>
      <w:tr w:rsidR="0005269E" w:rsidRPr="006A4A32">
        <w:tc>
          <w:tcPr>
            <w:tcW w:w="1390" w:type="dxa"/>
          </w:tcPr>
          <w:p w:rsidR="0005269E" w:rsidRPr="006A4A32" w:rsidRDefault="0005269E" w:rsidP="0005269E">
            <w:pPr>
              <w:tabs>
                <w:tab w:val="left" w:pos="1560"/>
              </w:tabs>
              <w:spacing w:line="240" w:lineRule="auto"/>
              <w:jc w:val="both"/>
              <w:rPr>
                <w:spacing w:val="0"/>
                <w:w w:val="100"/>
                <w:sz w:val="18"/>
                <w:szCs w:val="18"/>
              </w:rPr>
            </w:pPr>
            <w:r w:rsidRPr="006A4A32">
              <w:rPr>
                <w:spacing w:val="0"/>
                <w:w w:val="100"/>
                <w:sz w:val="18"/>
                <w:szCs w:val="18"/>
              </w:rPr>
              <w:t>Всего</w:t>
            </w:r>
          </w:p>
        </w:tc>
        <w:tc>
          <w:tcPr>
            <w:tcW w:w="984" w:type="dxa"/>
          </w:tcPr>
          <w:p w:rsidR="0005269E" w:rsidRPr="006A4A32" w:rsidRDefault="0005269E" w:rsidP="006A4A32">
            <w:pPr>
              <w:tabs>
                <w:tab w:val="left" w:pos="1560"/>
              </w:tabs>
              <w:spacing w:line="240" w:lineRule="auto"/>
              <w:ind w:right="113"/>
              <w:jc w:val="right"/>
              <w:rPr>
                <w:spacing w:val="0"/>
                <w:w w:val="100"/>
                <w:sz w:val="18"/>
                <w:szCs w:val="18"/>
              </w:rPr>
            </w:pPr>
            <w:r w:rsidRPr="006A4A32">
              <w:rPr>
                <w:spacing w:val="0"/>
                <w:w w:val="100"/>
                <w:sz w:val="18"/>
                <w:szCs w:val="18"/>
              </w:rPr>
              <w:t>52 251</w:t>
            </w:r>
          </w:p>
        </w:tc>
        <w:tc>
          <w:tcPr>
            <w:tcW w:w="984" w:type="dxa"/>
          </w:tcPr>
          <w:p w:rsidR="0005269E" w:rsidRPr="006A4A32" w:rsidRDefault="0005269E" w:rsidP="006A4A32">
            <w:pPr>
              <w:tabs>
                <w:tab w:val="left" w:pos="1560"/>
              </w:tabs>
              <w:spacing w:line="240" w:lineRule="auto"/>
              <w:ind w:right="113"/>
              <w:jc w:val="right"/>
              <w:rPr>
                <w:spacing w:val="0"/>
                <w:w w:val="100"/>
                <w:sz w:val="18"/>
                <w:szCs w:val="18"/>
              </w:rPr>
            </w:pPr>
            <w:r w:rsidRPr="006A4A32">
              <w:rPr>
                <w:spacing w:val="0"/>
                <w:w w:val="100"/>
                <w:sz w:val="18"/>
                <w:szCs w:val="18"/>
              </w:rPr>
              <w:t>5 194</w:t>
            </w:r>
          </w:p>
        </w:tc>
        <w:tc>
          <w:tcPr>
            <w:tcW w:w="984" w:type="dxa"/>
          </w:tcPr>
          <w:p w:rsidR="0005269E" w:rsidRPr="006A4A32" w:rsidRDefault="0005269E" w:rsidP="006A4A32">
            <w:pPr>
              <w:tabs>
                <w:tab w:val="left" w:pos="1560"/>
              </w:tabs>
              <w:spacing w:line="240" w:lineRule="auto"/>
              <w:ind w:right="113"/>
              <w:jc w:val="right"/>
              <w:rPr>
                <w:spacing w:val="0"/>
                <w:w w:val="100"/>
                <w:sz w:val="18"/>
                <w:szCs w:val="18"/>
              </w:rPr>
            </w:pPr>
            <w:r w:rsidRPr="006A4A32">
              <w:rPr>
                <w:spacing w:val="0"/>
                <w:w w:val="100"/>
                <w:sz w:val="18"/>
                <w:szCs w:val="18"/>
              </w:rPr>
              <w:t>104 205</w:t>
            </w:r>
          </w:p>
        </w:tc>
        <w:tc>
          <w:tcPr>
            <w:tcW w:w="1254" w:type="dxa"/>
          </w:tcPr>
          <w:p w:rsidR="0005269E" w:rsidRPr="006A4A32" w:rsidRDefault="0005269E" w:rsidP="00B467FC">
            <w:pPr>
              <w:tabs>
                <w:tab w:val="left" w:pos="1560"/>
              </w:tabs>
              <w:spacing w:line="240" w:lineRule="auto"/>
              <w:ind w:right="235"/>
              <w:jc w:val="right"/>
              <w:rPr>
                <w:spacing w:val="0"/>
                <w:w w:val="100"/>
                <w:sz w:val="18"/>
                <w:szCs w:val="18"/>
              </w:rPr>
            </w:pPr>
            <w:r w:rsidRPr="006A4A32">
              <w:rPr>
                <w:spacing w:val="0"/>
                <w:w w:val="100"/>
                <w:sz w:val="18"/>
                <w:szCs w:val="18"/>
              </w:rPr>
              <w:t>49,9%</w:t>
            </w:r>
          </w:p>
        </w:tc>
        <w:tc>
          <w:tcPr>
            <w:tcW w:w="984" w:type="dxa"/>
          </w:tcPr>
          <w:p w:rsidR="0005269E" w:rsidRPr="006A4A32" w:rsidRDefault="0005269E" w:rsidP="006A4A32">
            <w:pPr>
              <w:tabs>
                <w:tab w:val="left" w:pos="1560"/>
              </w:tabs>
              <w:spacing w:line="240" w:lineRule="auto"/>
              <w:ind w:right="113"/>
              <w:jc w:val="right"/>
              <w:rPr>
                <w:spacing w:val="0"/>
                <w:w w:val="100"/>
                <w:sz w:val="18"/>
                <w:szCs w:val="18"/>
              </w:rPr>
            </w:pPr>
            <w:r w:rsidRPr="006A4A32">
              <w:rPr>
                <w:spacing w:val="0"/>
                <w:w w:val="100"/>
                <w:sz w:val="18"/>
                <w:szCs w:val="18"/>
              </w:rPr>
              <w:t>59 313</w:t>
            </w:r>
          </w:p>
        </w:tc>
        <w:tc>
          <w:tcPr>
            <w:tcW w:w="984" w:type="dxa"/>
          </w:tcPr>
          <w:p w:rsidR="0005269E" w:rsidRPr="006A4A32" w:rsidRDefault="0005269E" w:rsidP="006A4A32">
            <w:pPr>
              <w:tabs>
                <w:tab w:val="left" w:pos="1560"/>
              </w:tabs>
              <w:spacing w:line="240" w:lineRule="auto"/>
              <w:ind w:right="113"/>
              <w:jc w:val="right"/>
              <w:rPr>
                <w:spacing w:val="0"/>
                <w:w w:val="100"/>
                <w:sz w:val="18"/>
                <w:szCs w:val="18"/>
              </w:rPr>
            </w:pPr>
            <w:r w:rsidRPr="006A4A32">
              <w:rPr>
                <w:spacing w:val="0"/>
                <w:w w:val="100"/>
                <w:sz w:val="18"/>
                <w:szCs w:val="18"/>
              </w:rPr>
              <w:t>61 021</w:t>
            </w:r>
          </w:p>
        </w:tc>
        <w:tc>
          <w:tcPr>
            <w:tcW w:w="984" w:type="dxa"/>
          </w:tcPr>
          <w:p w:rsidR="0005269E" w:rsidRPr="006A4A32" w:rsidRDefault="0005269E" w:rsidP="006A4A32">
            <w:pPr>
              <w:tabs>
                <w:tab w:val="left" w:pos="1560"/>
              </w:tabs>
              <w:spacing w:line="240" w:lineRule="auto"/>
              <w:ind w:right="113"/>
              <w:jc w:val="right"/>
              <w:rPr>
                <w:spacing w:val="0"/>
                <w:w w:val="100"/>
                <w:sz w:val="18"/>
                <w:szCs w:val="18"/>
              </w:rPr>
            </w:pPr>
            <w:r w:rsidRPr="006A4A32">
              <w:rPr>
                <w:spacing w:val="0"/>
                <w:w w:val="100"/>
                <w:sz w:val="18"/>
                <w:szCs w:val="18"/>
              </w:rPr>
              <w:t>120 335</w:t>
            </w:r>
          </w:p>
        </w:tc>
        <w:tc>
          <w:tcPr>
            <w:tcW w:w="1089" w:type="dxa"/>
          </w:tcPr>
          <w:p w:rsidR="0005269E" w:rsidRPr="006A4A32" w:rsidRDefault="0005269E" w:rsidP="00B467FC">
            <w:pPr>
              <w:tabs>
                <w:tab w:val="left" w:pos="1560"/>
              </w:tabs>
              <w:spacing w:line="240" w:lineRule="auto"/>
              <w:ind w:right="236"/>
              <w:jc w:val="right"/>
              <w:rPr>
                <w:spacing w:val="0"/>
                <w:w w:val="100"/>
                <w:sz w:val="18"/>
                <w:szCs w:val="18"/>
              </w:rPr>
            </w:pPr>
            <w:r w:rsidRPr="006A4A32">
              <w:rPr>
                <w:spacing w:val="0"/>
                <w:w w:val="100"/>
                <w:sz w:val="18"/>
                <w:szCs w:val="18"/>
              </w:rPr>
              <w:t>50,7%</w:t>
            </w:r>
          </w:p>
        </w:tc>
      </w:tr>
    </w:tbl>
    <w:p w:rsidR="0005269E" w:rsidRPr="006A4A32" w:rsidRDefault="0005269E" w:rsidP="009F785E">
      <w:pPr>
        <w:tabs>
          <w:tab w:val="left" w:pos="1560"/>
        </w:tabs>
        <w:spacing w:before="100" w:line="240" w:lineRule="auto"/>
        <w:ind w:right="1264"/>
        <w:jc w:val="both"/>
        <w:rPr>
          <w:spacing w:val="0"/>
          <w:w w:val="100"/>
          <w:sz w:val="18"/>
          <w:szCs w:val="18"/>
        </w:rPr>
      </w:pPr>
      <w:r w:rsidRPr="006A4A32">
        <w:rPr>
          <w:i/>
          <w:spacing w:val="0"/>
          <w:w w:val="100"/>
          <w:sz w:val="18"/>
          <w:szCs w:val="18"/>
        </w:rPr>
        <w:t>Источник:</w:t>
      </w:r>
      <w:r w:rsidRPr="006A4A32">
        <w:rPr>
          <w:spacing w:val="0"/>
          <w:w w:val="100"/>
          <w:sz w:val="18"/>
          <w:szCs w:val="18"/>
        </w:rPr>
        <w:t xml:space="preserve"> Министерство образования.</w:t>
      </w:r>
    </w:p>
    <w:p w:rsidR="0005269E" w:rsidRPr="006E75CB" w:rsidRDefault="0005269E" w:rsidP="006A4A32">
      <w:pPr>
        <w:tabs>
          <w:tab w:val="left" w:pos="1560"/>
        </w:tabs>
        <w:spacing w:line="240" w:lineRule="auto"/>
        <w:ind w:left="1264" w:right="1264"/>
        <w:rPr>
          <w:b/>
          <w:bCs/>
          <w:spacing w:val="0"/>
          <w:w w:val="100"/>
        </w:rPr>
      </w:pPr>
      <w:r w:rsidRPr="006E75CB">
        <w:rPr>
          <w:b/>
          <w:bCs/>
          <w:spacing w:val="0"/>
          <w:w w:val="100"/>
        </w:rPr>
        <w:t xml:space="preserve">Таблица 20. </w:t>
      </w:r>
      <w:r w:rsidR="006A4A32">
        <w:rPr>
          <w:b/>
          <w:bCs/>
          <w:spacing w:val="0"/>
          <w:w w:val="100"/>
        </w:rPr>
        <w:t xml:space="preserve"> </w:t>
      </w:r>
      <w:r w:rsidRPr="006E75CB">
        <w:rPr>
          <w:b/>
          <w:bCs/>
          <w:spacing w:val="0"/>
          <w:w w:val="100"/>
        </w:rPr>
        <w:t xml:space="preserve">Статистические данные об образовании в Бахрейне </w:t>
      </w:r>
      <w:r w:rsidR="00B467FC">
        <w:rPr>
          <w:b/>
          <w:bCs/>
          <w:spacing w:val="0"/>
          <w:w w:val="100"/>
        </w:rPr>
        <w:br/>
      </w:r>
      <w:r w:rsidRPr="006E75CB">
        <w:rPr>
          <w:b/>
          <w:bCs/>
          <w:spacing w:val="0"/>
          <w:w w:val="100"/>
        </w:rPr>
        <w:t>за 2003/04 учебный год</w:t>
      </w:r>
    </w:p>
    <w:p w:rsidR="0005269E" w:rsidRPr="006E75CB" w:rsidRDefault="0005269E" w:rsidP="0005269E">
      <w:pPr>
        <w:tabs>
          <w:tab w:val="left" w:pos="1560"/>
        </w:tabs>
        <w:spacing w:line="240" w:lineRule="auto"/>
        <w:ind w:left="1264" w:right="1264"/>
        <w:jc w:val="both"/>
        <w:rPr>
          <w:spacing w:val="0"/>
          <w:w w:val="100"/>
        </w:rPr>
      </w:pPr>
    </w:p>
    <w:tbl>
      <w:tblPr>
        <w:tblW w:w="7309" w:type="dxa"/>
        <w:tblInd w:w="13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14"/>
        <w:gridCol w:w="1693"/>
        <w:gridCol w:w="1560"/>
        <w:gridCol w:w="1842"/>
      </w:tblGrid>
      <w:tr w:rsidR="0005269E" w:rsidRPr="006E75CB">
        <w:trPr>
          <w:tblHeader/>
        </w:trPr>
        <w:tc>
          <w:tcPr>
            <w:tcW w:w="2214" w:type="dxa"/>
            <w:tcBorders>
              <w:bottom w:val="single" w:sz="4" w:space="0" w:color="auto"/>
            </w:tcBorders>
          </w:tcPr>
          <w:p w:rsidR="0005269E" w:rsidRPr="006A4A32" w:rsidRDefault="0005269E" w:rsidP="0005269E">
            <w:pPr>
              <w:pStyle w:val="H4"/>
              <w:keepNext w:val="0"/>
              <w:keepLines w:val="0"/>
              <w:tabs>
                <w:tab w:val="clear" w:pos="360"/>
                <w:tab w:val="left" w:pos="1560"/>
              </w:tabs>
              <w:spacing w:line="240" w:lineRule="auto"/>
              <w:jc w:val="both"/>
              <w:outlineLvl w:val="9"/>
              <w:rPr>
                <w:spacing w:val="0"/>
                <w:w w:val="100"/>
                <w:sz w:val="18"/>
                <w:szCs w:val="18"/>
              </w:rPr>
            </w:pPr>
            <w:r w:rsidRPr="006A4A32">
              <w:rPr>
                <w:spacing w:val="0"/>
                <w:w w:val="100"/>
                <w:sz w:val="18"/>
                <w:szCs w:val="18"/>
              </w:rPr>
              <w:t>Число новых учащихся</w:t>
            </w:r>
          </w:p>
        </w:tc>
        <w:tc>
          <w:tcPr>
            <w:tcW w:w="1693" w:type="dxa"/>
            <w:tcBorders>
              <w:bottom w:val="single" w:sz="4" w:space="0" w:color="auto"/>
            </w:tcBorders>
          </w:tcPr>
          <w:p w:rsidR="0005269E" w:rsidRPr="006A4A32" w:rsidRDefault="0005269E" w:rsidP="006A4A32">
            <w:pPr>
              <w:tabs>
                <w:tab w:val="left" w:pos="1560"/>
              </w:tabs>
              <w:spacing w:line="240" w:lineRule="auto"/>
              <w:jc w:val="center"/>
              <w:rPr>
                <w:i/>
                <w:iCs/>
                <w:spacing w:val="0"/>
                <w:w w:val="100"/>
                <w:sz w:val="18"/>
                <w:szCs w:val="18"/>
              </w:rPr>
            </w:pPr>
            <w:r w:rsidRPr="006A4A32">
              <w:rPr>
                <w:i/>
                <w:iCs/>
                <w:spacing w:val="0"/>
                <w:w w:val="100"/>
                <w:sz w:val="18"/>
                <w:szCs w:val="18"/>
              </w:rPr>
              <w:t>Учащиеся женского пола</w:t>
            </w:r>
          </w:p>
        </w:tc>
        <w:tc>
          <w:tcPr>
            <w:tcW w:w="1560" w:type="dxa"/>
            <w:tcBorders>
              <w:bottom w:val="single" w:sz="4" w:space="0" w:color="auto"/>
            </w:tcBorders>
          </w:tcPr>
          <w:p w:rsidR="0005269E" w:rsidRPr="006A4A32" w:rsidRDefault="0005269E" w:rsidP="006A4A32">
            <w:pPr>
              <w:tabs>
                <w:tab w:val="left" w:pos="1560"/>
              </w:tabs>
              <w:spacing w:line="240" w:lineRule="auto"/>
              <w:jc w:val="center"/>
              <w:rPr>
                <w:i/>
                <w:iCs/>
                <w:spacing w:val="0"/>
                <w:w w:val="100"/>
                <w:sz w:val="18"/>
                <w:szCs w:val="18"/>
              </w:rPr>
            </w:pPr>
            <w:r w:rsidRPr="006A4A32">
              <w:rPr>
                <w:i/>
                <w:iCs/>
                <w:spacing w:val="0"/>
                <w:w w:val="100"/>
                <w:sz w:val="18"/>
                <w:szCs w:val="18"/>
              </w:rPr>
              <w:t>Учащиеся мужского пола</w:t>
            </w:r>
          </w:p>
        </w:tc>
        <w:tc>
          <w:tcPr>
            <w:tcW w:w="1842" w:type="dxa"/>
            <w:tcBorders>
              <w:bottom w:val="single" w:sz="4" w:space="0" w:color="auto"/>
            </w:tcBorders>
          </w:tcPr>
          <w:p w:rsidR="0005269E" w:rsidRPr="006A4A32" w:rsidRDefault="0005269E" w:rsidP="006A4A32">
            <w:pPr>
              <w:tabs>
                <w:tab w:val="left" w:pos="1560"/>
              </w:tabs>
              <w:spacing w:line="240" w:lineRule="auto"/>
              <w:jc w:val="center"/>
              <w:rPr>
                <w:i/>
                <w:iCs/>
                <w:spacing w:val="0"/>
                <w:w w:val="100"/>
                <w:sz w:val="18"/>
                <w:szCs w:val="18"/>
              </w:rPr>
            </w:pPr>
            <w:r w:rsidRPr="006A4A32">
              <w:rPr>
                <w:i/>
                <w:iCs/>
                <w:spacing w:val="0"/>
                <w:w w:val="100"/>
                <w:sz w:val="18"/>
                <w:szCs w:val="18"/>
              </w:rPr>
              <w:t>Индекс равенства</w:t>
            </w:r>
          </w:p>
        </w:tc>
      </w:tr>
      <w:tr w:rsidR="0005269E" w:rsidRPr="006E75CB">
        <w:tc>
          <w:tcPr>
            <w:tcW w:w="2214" w:type="dxa"/>
            <w:tcBorders>
              <w:top w:val="single" w:sz="4" w:space="0" w:color="auto"/>
            </w:tcBorders>
          </w:tcPr>
          <w:p w:rsidR="0005269E" w:rsidRPr="006A4A32" w:rsidRDefault="0005269E" w:rsidP="0005269E">
            <w:pPr>
              <w:tabs>
                <w:tab w:val="left" w:pos="1560"/>
              </w:tabs>
              <w:spacing w:line="240" w:lineRule="auto"/>
              <w:jc w:val="both"/>
              <w:rPr>
                <w:spacing w:val="0"/>
                <w:w w:val="100"/>
                <w:sz w:val="18"/>
                <w:szCs w:val="18"/>
              </w:rPr>
            </w:pPr>
            <w:r w:rsidRPr="006A4A32">
              <w:rPr>
                <w:spacing w:val="0"/>
                <w:w w:val="100"/>
                <w:sz w:val="18"/>
                <w:szCs w:val="18"/>
              </w:rPr>
              <w:t>Начальная ступень</w:t>
            </w:r>
          </w:p>
        </w:tc>
        <w:tc>
          <w:tcPr>
            <w:tcW w:w="1693" w:type="dxa"/>
            <w:tcBorders>
              <w:top w:val="single" w:sz="4" w:space="0" w:color="auto"/>
            </w:tcBorders>
          </w:tcPr>
          <w:p w:rsidR="0005269E" w:rsidRPr="006A4A32" w:rsidRDefault="0005269E" w:rsidP="006A4A32">
            <w:pPr>
              <w:tabs>
                <w:tab w:val="left" w:pos="1560"/>
              </w:tabs>
              <w:spacing w:line="240" w:lineRule="auto"/>
              <w:jc w:val="center"/>
              <w:rPr>
                <w:spacing w:val="0"/>
                <w:w w:val="100"/>
                <w:sz w:val="18"/>
                <w:szCs w:val="18"/>
              </w:rPr>
            </w:pPr>
            <w:r w:rsidRPr="006A4A32">
              <w:rPr>
                <w:spacing w:val="0"/>
                <w:w w:val="100"/>
                <w:sz w:val="18"/>
                <w:szCs w:val="18"/>
              </w:rPr>
              <w:t>34 491</w:t>
            </w:r>
          </w:p>
        </w:tc>
        <w:tc>
          <w:tcPr>
            <w:tcW w:w="1560" w:type="dxa"/>
            <w:tcBorders>
              <w:top w:val="single" w:sz="4" w:space="0" w:color="auto"/>
            </w:tcBorders>
          </w:tcPr>
          <w:p w:rsidR="0005269E" w:rsidRPr="006A4A32" w:rsidRDefault="0005269E" w:rsidP="006A4A32">
            <w:pPr>
              <w:tabs>
                <w:tab w:val="left" w:pos="1560"/>
              </w:tabs>
              <w:spacing w:line="240" w:lineRule="auto"/>
              <w:jc w:val="center"/>
              <w:rPr>
                <w:spacing w:val="0"/>
                <w:w w:val="100"/>
                <w:sz w:val="18"/>
                <w:szCs w:val="18"/>
              </w:rPr>
            </w:pPr>
            <w:r w:rsidRPr="006A4A32">
              <w:rPr>
                <w:spacing w:val="0"/>
                <w:w w:val="100"/>
                <w:sz w:val="18"/>
                <w:szCs w:val="18"/>
              </w:rPr>
              <w:t>35 968</w:t>
            </w:r>
          </w:p>
        </w:tc>
        <w:tc>
          <w:tcPr>
            <w:tcW w:w="1842" w:type="dxa"/>
            <w:tcBorders>
              <w:top w:val="single" w:sz="4" w:space="0" w:color="auto"/>
            </w:tcBorders>
          </w:tcPr>
          <w:p w:rsidR="0005269E" w:rsidRPr="006A4A32" w:rsidRDefault="0005269E" w:rsidP="006A4A32">
            <w:pPr>
              <w:tabs>
                <w:tab w:val="left" w:pos="1560"/>
              </w:tabs>
              <w:spacing w:line="240" w:lineRule="auto"/>
              <w:jc w:val="center"/>
              <w:rPr>
                <w:spacing w:val="0"/>
                <w:w w:val="100"/>
                <w:sz w:val="18"/>
                <w:szCs w:val="18"/>
              </w:rPr>
            </w:pPr>
            <w:r w:rsidRPr="006A4A32">
              <w:rPr>
                <w:spacing w:val="0"/>
                <w:w w:val="100"/>
                <w:sz w:val="18"/>
                <w:szCs w:val="18"/>
              </w:rPr>
              <w:t>0,96</w:t>
            </w:r>
          </w:p>
        </w:tc>
      </w:tr>
      <w:tr w:rsidR="0005269E" w:rsidRPr="006E75CB">
        <w:tc>
          <w:tcPr>
            <w:tcW w:w="2214" w:type="dxa"/>
          </w:tcPr>
          <w:p w:rsidR="0005269E" w:rsidRPr="006A4A32" w:rsidRDefault="0005269E" w:rsidP="0005269E">
            <w:pPr>
              <w:tabs>
                <w:tab w:val="left" w:pos="1560"/>
              </w:tabs>
              <w:spacing w:line="240" w:lineRule="auto"/>
              <w:jc w:val="both"/>
              <w:rPr>
                <w:spacing w:val="0"/>
                <w:w w:val="100"/>
                <w:sz w:val="18"/>
                <w:szCs w:val="18"/>
              </w:rPr>
            </w:pPr>
            <w:r w:rsidRPr="006A4A32">
              <w:rPr>
                <w:spacing w:val="0"/>
                <w:w w:val="100"/>
                <w:sz w:val="18"/>
                <w:szCs w:val="18"/>
              </w:rPr>
              <w:t>Промежуточная ступень</w:t>
            </w:r>
          </w:p>
        </w:tc>
        <w:tc>
          <w:tcPr>
            <w:tcW w:w="1693" w:type="dxa"/>
          </w:tcPr>
          <w:p w:rsidR="0005269E" w:rsidRPr="006A4A32" w:rsidRDefault="0005269E" w:rsidP="006A4A32">
            <w:pPr>
              <w:tabs>
                <w:tab w:val="left" w:pos="1560"/>
              </w:tabs>
              <w:spacing w:line="240" w:lineRule="auto"/>
              <w:jc w:val="center"/>
              <w:rPr>
                <w:spacing w:val="0"/>
                <w:w w:val="100"/>
                <w:sz w:val="18"/>
                <w:szCs w:val="18"/>
              </w:rPr>
            </w:pPr>
            <w:r w:rsidRPr="006A4A32">
              <w:rPr>
                <w:spacing w:val="0"/>
                <w:w w:val="100"/>
                <w:sz w:val="18"/>
                <w:szCs w:val="18"/>
              </w:rPr>
              <w:t>17 933</w:t>
            </w:r>
          </w:p>
        </w:tc>
        <w:tc>
          <w:tcPr>
            <w:tcW w:w="1560" w:type="dxa"/>
          </w:tcPr>
          <w:p w:rsidR="0005269E" w:rsidRPr="006A4A32" w:rsidRDefault="0005269E" w:rsidP="006A4A32">
            <w:pPr>
              <w:tabs>
                <w:tab w:val="left" w:pos="1560"/>
              </w:tabs>
              <w:spacing w:line="240" w:lineRule="auto"/>
              <w:jc w:val="center"/>
              <w:rPr>
                <w:spacing w:val="0"/>
                <w:w w:val="100"/>
                <w:sz w:val="18"/>
                <w:szCs w:val="18"/>
              </w:rPr>
            </w:pPr>
            <w:r w:rsidRPr="006A4A32">
              <w:rPr>
                <w:spacing w:val="0"/>
                <w:w w:val="100"/>
                <w:sz w:val="18"/>
                <w:szCs w:val="18"/>
              </w:rPr>
              <w:t>18 600</w:t>
            </w:r>
          </w:p>
        </w:tc>
        <w:tc>
          <w:tcPr>
            <w:tcW w:w="1842" w:type="dxa"/>
          </w:tcPr>
          <w:p w:rsidR="0005269E" w:rsidRPr="006A4A32" w:rsidRDefault="0005269E" w:rsidP="006A4A32">
            <w:pPr>
              <w:tabs>
                <w:tab w:val="left" w:pos="1560"/>
              </w:tabs>
              <w:spacing w:line="240" w:lineRule="auto"/>
              <w:jc w:val="center"/>
              <w:rPr>
                <w:spacing w:val="0"/>
                <w:w w:val="100"/>
                <w:sz w:val="18"/>
                <w:szCs w:val="18"/>
              </w:rPr>
            </w:pPr>
            <w:r w:rsidRPr="006A4A32">
              <w:rPr>
                <w:spacing w:val="0"/>
                <w:w w:val="100"/>
                <w:sz w:val="18"/>
                <w:szCs w:val="18"/>
              </w:rPr>
              <w:t>0,96</w:t>
            </w:r>
          </w:p>
        </w:tc>
      </w:tr>
      <w:tr w:rsidR="0005269E" w:rsidRPr="006E75CB">
        <w:tc>
          <w:tcPr>
            <w:tcW w:w="2214" w:type="dxa"/>
          </w:tcPr>
          <w:p w:rsidR="0005269E" w:rsidRPr="006A4A32" w:rsidRDefault="0005269E" w:rsidP="0005269E">
            <w:pPr>
              <w:tabs>
                <w:tab w:val="left" w:pos="1560"/>
              </w:tabs>
              <w:spacing w:line="240" w:lineRule="auto"/>
              <w:jc w:val="both"/>
              <w:rPr>
                <w:spacing w:val="0"/>
                <w:w w:val="100"/>
                <w:sz w:val="18"/>
                <w:szCs w:val="18"/>
              </w:rPr>
            </w:pPr>
            <w:r w:rsidRPr="006A4A32">
              <w:rPr>
                <w:spacing w:val="0"/>
                <w:w w:val="100"/>
                <w:sz w:val="18"/>
                <w:szCs w:val="18"/>
              </w:rPr>
              <w:t>Средняя ступень</w:t>
            </w:r>
          </w:p>
        </w:tc>
        <w:tc>
          <w:tcPr>
            <w:tcW w:w="1693" w:type="dxa"/>
          </w:tcPr>
          <w:p w:rsidR="0005269E" w:rsidRPr="006A4A32" w:rsidRDefault="0005269E" w:rsidP="006A4A32">
            <w:pPr>
              <w:tabs>
                <w:tab w:val="left" w:pos="1560"/>
              </w:tabs>
              <w:spacing w:line="240" w:lineRule="auto"/>
              <w:jc w:val="center"/>
              <w:rPr>
                <w:spacing w:val="0"/>
                <w:w w:val="100"/>
                <w:sz w:val="18"/>
                <w:szCs w:val="18"/>
              </w:rPr>
            </w:pPr>
            <w:r w:rsidRPr="006A4A32">
              <w:rPr>
                <w:spacing w:val="0"/>
                <w:w w:val="100"/>
                <w:sz w:val="18"/>
                <w:szCs w:val="18"/>
              </w:rPr>
              <w:t>13 738</w:t>
            </w:r>
          </w:p>
        </w:tc>
        <w:tc>
          <w:tcPr>
            <w:tcW w:w="1560" w:type="dxa"/>
          </w:tcPr>
          <w:p w:rsidR="0005269E" w:rsidRPr="006A4A32" w:rsidRDefault="0005269E" w:rsidP="006A4A32">
            <w:pPr>
              <w:tabs>
                <w:tab w:val="left" w:pos="1560"/>
              </w:tabs>
              <w:spacing w:line="240" w:lineRule="auto"/>
              <w:jc w:val="center"/>
              <w:rPr>
                <w:spacing w:val="0"/>
                <w:w w:val="100"/>
                <w:sz w:val="18"/>
                <w:szCs w:val="18"/>
              </w:rPr>
            </w:pPr>
            <w:r w:rsidRPr="006A4A32">
              <w:rPr>
                <w:spacing w:val="0"/>
                <w:w w:val="100"/>
                <w:sz w:val="18"/>
                <w:szCs w:val="18"/>
              </w:rPr>
              <w:t>12 282</w:t>
            </w:r>
          </w:p>
        </w:tc>
        <w:tc>
          <w:tcPr>
            <w:tcW w:w="1842" w:type="dxa"/>
          </w:tcPr>
          <w:p w:rsidR="0005269E" w:rsidRPr="006A4A32" w:rsidRDefault="0005269E" w:rsidP="006A4A32">
            <w:pPr>
              <w:tabs>
                <w:tab w:val="left" w:pos="1560"/>
              </w:tabs>
              <w:spacing w:line="240" w:lineRule="auto"/>
              <w:jc w:val="center"/>
              <w:rPr>
                <w:spacing w:val="0"/>
                <w:w w:val="100"/>
                <w:sz w:val="18"/>
                <w:szCs w:val="18"/>
              </w:rPr>
            </w:pPr>
            <w:r w:rsidRPr="006A4A32">
              <w:rPr>
                <w:spacing w:val="0"/>
                <w:w w:val="100"/>
                <w:sz w:val="18"/>
                <w:szCs w:val="18"/>
              </w:rPr>
              <w:t>11,12</w:t>
            </w:r>
          </w:p>
        </w:tc>
      </w:tr>
    </w:tbl>
    <w:p w:rsidR="006A4A32" w:rsidRDefault="006A4A32" w:rsidP="0005269E">
      <w:pPr>
        <w:pStyle w:val="BodyText"/>
        <w:tabs>
          <w:tab w:val="left" w:pos="1560"/>
        </w:tabs>
        <w:spacing w:after="0" w:line="240" w:lineRule="auto"/>
        <w:ind w:left="1264" w:right="1264"/>
        <w:jc w:val="right"/>
      </w:pPr>
    </w:p>
    <w:p w:rsidR="0005269E" w:rsidRPr="006E75CB" w:rsidRDefault="0005269E" w:rsidP="0005269E">
      <w:pPr>
        <w:pStyle w:val="BodyText"/>
        <w:tabs>
          <w:tab w:val="left" w:pos="1560"/>
        </w:tabs>
        <w:spacing w:after="0" w:line="240" w:lineRule="auto"/>
        <w:ind w:left="1264" w:right="1264"/>
        <w:jc w:val="right"/>
      </w:pPr>
      <w:r w:rsidRPr="006E75CB">
        <w:t>(181)</w:t>
      </w:r>
    </w:p>
    <w:p w:rsidR="0005269E" w:rsidRPr="006E75CB" w:rsidRDefault="0005269E" w:rsidP="0005269E">
      <w:pPr>
        <w:pStyle w:val="BodyText"/>
        <w:tabs>
          <w:tab w:val="left" w:pos="1560"/>
        </w:tabs>
        <w:spacing w:after="0" w:line="240" w:lineRule="auto"/>
        <w:ind w:left="1264" w:right="1264"/>
      </w:pPr>
      <w:r w:rsidRPr="006E75CB">
        <w:t>Менее 1 процента детей, начавших обучение в государственных начальных школах, не смогли доучиться до пятого класса. Данное значение показателя доли детей, выбывших из школы, является чрезвычайно низким. Если учащиеся выбывают из школы, то это происходит в связи с переходом в частную школу, переездом за границу, по уважительным причинам или в связи со смертью. Все эти причины находят свое отражение в низком значении показателя отсева.</w:t>
      </w:r>
    </w:p>
    <w:p w:rsidR="006A4A32" w:rsidRDefault="006A4A32" w:rsidP="0005269E">
      <w:pPr>
        <w:tabs>
          <w:tab w:val="left" w:pos="1560"/>
        </w:tabs>
        <w:spacing w:line="240" w:lineRule="auto"/>
        <w:ind w:left="1264" w:right="1264"/>
        <w:jc w:val="both"/>
        <w:rPr>
          <w:b/>
          <w:bCs/>
          <w:spacing w:val="0"/>
          <w:w w:val="100"/>
        </w:rPr>
      </w:pPr>
    </w:p>
    <w:p w:rsidR="0005269E" w:rsidRPr="006E75CB" w:rsidRDefault="0005269E" w:rsidP="009C668D">
      <w:pPr>
        <w:tabs>
          <w:tab w:val="left" w:pos="1560"/>
        </w:tabs>
        <w:spacing w:line="240" w:lineRule="auto"/>
        <w:ind w:right="1264"/>
        <w:rPr>
          <w:b/>
          <w:bCs/>
          <w:spacing w:val="0"/>
          <w:w w:val="100"/>
        </w:rPr>
      </w:pPr>
      <w:r w:rsidRPr="006E75CB">
        <w:rPr>
          <w:b/>
          <w:bCs/>
          <w:spacing w:val="0"/>
          <w:w w:val="100"/>
        </w:rPr>
        <w:t>Таблица 21. Число учащихся, прекративших обучение в государственных учебных заведениях, в разбивке по ступеням образования, причине и полу, за 2001/02 учебный год</w:t>
      </w:r>
    </w:p>
    <w:p w:rsidR="0005269E" w:rsidRPr="006E75CB" w:rsidRDefault="0005269E" w:rsidP="0005269E">
      <w:pPr>
        <w:tabs>
          <w:tab w:val="left" w:pos="1560"/>
        </w:tabs>
        <w:spacing w:line="240" w:lineRule="auto"/>
        <w:ind w:left="1264" w:right="1264"/>
        <w:jc w:val="both"/>
        <w:rPr>
          <w:spacing w:val="0"/>
          <w:w w:val="1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91"/>
        <w:gridCol w:w="925"/>
        <w:gridCol w:w="1234"/>
        <w:gridCol w:w="1538"/>
        <w:gridCol w:w="1234"/>
        <w:gridCol w:w="644"/>
      </w:tblGrid>
      <w:tr w:rsidR="0005269E" w:rsidRPr="00A8127E">
        <w:trPr>
          <w:tblHeader/>
        </w:trPr>
        <w:tc>
          <w:tcPr>
            <w:tcW w:w="0" w:type="auto"/>
            <w:tcBorders>
              <w:bottom w:val="single" w:sz="4" w:space="0" w:color="auto"/>
            </w:tcBorders>
          </w:tcPr>
          <w:p w:rsidR="0005269E" w:rsidRPr="00A8127E" w:rsidRDefault="0005269E" w:rsidP="0005269E">
            <w:pPr>
              <w:pStyle w:val="H4"/>
              <w:keepNext w:val="0"/>
              <w:keepLines w:val="0"/>
              <w:tabs>
                <w:tab w:val="clear" w:pos="360"/>
                <w:tab w:val="left" w:pos="1560"/>
              </w:tabs>
              <w:spacing w:line="240" w:lineRule="auto"/>
              <w:jc w:val="both"/>
              <w:outlineLvl w:val="9"/>
              <w:rPr>
                <w:spacing w:val="0"/>
                <w:w w:val="100"/>
                <w:sz w:val="18"/>
                <w:szCs w:val="18"/>
              </w:rPr>
            </w:pPr>
            <w:r w:rsidRPr="00A8127E">
              <w:rPr>
                <w:spacing w:val="0"/>
                <w:w w:val="100"/>
                <w:sz w:val="18"/>
                <w:szCs w:val="18"/>
              </w:rPr>
              <w:t>Причина прекращения обучения</w:t>
            </w:r>
          </w:p>
        </w:tc>
        <w:tc>
          <w:tcPr>
            <w:tcW w:w="0" w:type="auto"/>
            <w:tcBorders>
              <w:bottom w:val="single" w:sz="4" w:space="0" w:color="auto"/>
            </w:tcBorders>
          </w:tcPr>
          <w:p w:rsidR="0005269E" w:rsidRPr="00A8127E" w:rsidRDefault="0005269E" w:rsidP="00A8127E">
            <w:pPr>
              <w:tabs>
                <w:tab w:val="left" w:pos="1560"/>
              </w:tabs>
              <w:spacing w:line="240" w:lineRule="auto"/>
              <w:jc w:val="center"/>
              <w:rPr>
                <w:i/>
                <w:iCs/>
                <w:spacing w:val="0"/>
                <w:w w:val="100"/>
                <w:sz w:val="18"/>
                <w:szCs w:val="18"/>
              </w:rPr>
            </w:pPr>
            <w:r w:rsidRPr="00A8127E">
              <w:rPr>
                <w:i/>
                <w:iCs/>
                <w:spacing w:val="0"/>
                <w:w w:val="100"/>
                <w:sz w:val="18"/>
                <w:szCs w:val="18"/>
              </w:rPr>
              <w:t>Пол</w:t>
            </w:r>
          </w:p>
        </w:tc>
        <w:tc>
          <w:tcPr>
            <w:tcW w:w="1234" w:type="dxa"/>
            <w:tcBorders>
              <w:bottom w:val="single" w:sz="4" w:space="0" w:color="auto"/>
            </w:tcBorders>
          </w:tcPr>
          <w:p w:rsidR="0005269E" w:rsidRPr="00A8127E" w:rsidRDefault="0005269E" w:rsidP="00A8127E">
            <w:pPr>
              <w:tabs>
                <w:tab w:val="left" w:pos="1560"/>
              </w:tabs>
              <w:spacing w:line="240" w:lineRule="auto"/>
              <w:jc w:val="center"/>
              <w:rPr>
                <w:i/>
                <w:iCs/>
                <w:spacing w:val="0"/>
                <w:w w:val="100"/>
                <w:sz w:val="18"/>
                <w:szCs w:val="18"/>
              </w:rPr>
            </w:pPr>
            <w:r w:rsidRPr="00A8127E">
              <w:rPr>
                <w:i/>
                <w:iCs/>
                <w:spacing w:val="0"/>
                <w:w w:val="100"/>
                <w:sz w:val="18"/>
                <w:szCs w:val="18"/>
              </w:rPr>
              <w:t>Начальная ступень</w:t>
            </w:r>
          </w:p>
        </w:tc>
        <w:tc>
          <w:tcPr>
            <w:tcW w:w="1538" w:type="dxa"/>
            <w:tcBorders>
              <w:bottom w:val="single" w:sz="4" w:space="0" w:color="auto"/>
            </w:tcBorders>
          </w:tcPr>
          <w:p w:rsidR="0005269E" w:rsidRPr="00A8127E" w:rsidRDefault="0005269E" w:rsidP="00A8127E">
            <w:pPr>
              <w:tabs>
                <w:tab w:val="left" w:pos="1560"/>
              </w:tabs>
              <w:spacing w:line="240" w:lineRule="auto"/>
              <w:jc w:val="center"/>
              <w:rPr>
                <w:i/>
                <w:iCs/>
                <w:spacing w:val="0"/>
                <w:w w:val="100"/>
                <w:sz w:val="18"/>
                <w:szCs w:val="18"/>
              </w:rPr>
            </w:pPr>
            <w:r w:rsidRPr="00A8127E">
              <w:rPr>
                <w:i/>
                <w:iCs/>
                <w:spacing w:val="0"/>
                <w:w w:val="100"/>
                <w:sz w:val="18"/>
                <w:szCs w:val="18"/>
              </w:rPr>
              <w:t>Промежуточная ступень</w:t>
            </w:r>
          </w:p>
        </w:tc>
        <w:tc>
          <w:tcPr>
            <w:tcW w:w="1234" w:type="dxa"/>
            <w:tcBorders>
              <w:bottom w:val="single" w:sz="4" w:space="0" w:color="auto"/>
            </w:tcBorders>
          </w:tcPr>
          <w:p w:rsidR="0005269E" w:rsidRPr="00A8127E" w:rsidRDefault="0005269E" w:rsidP="00A8127E">
            <w:pPr>
              <w:tabs>
                <w:tab w:val="left" w:pos="1560"/>
              </w:tabs>
              <w:spacing w:line="240" w:lineRule="auto"/>
              <w:jc w:val="center"/>
              <w:rPr>
                <w:i/>
                <w:iCs/>
                <w:spacing w:val="0"/>
                <w:w w:val="100"/>
                <w:sz w:val="18"/>
                <w:szCs w:val="18"/>
              </w:rPr>
            </w:pPr>
            <w:r w:rsidRPr="00A8127E">
              <w:rPr>
                <w:i/>
                <w:iCs/>
                <w:spacing w:val="0"/>
                <w:w w:val="100"/>
                <w:sz w:val="18"/>
                <w:szCs w:val="18"/>
              </w:rPr>
              <w:t>Средняя ступень</w:t>
            </w:r>
          </w:p>
        </w:tc>
        <w:tc>
          <w:tcPr>
            <w:tcW w:w="0" w:type="auto"/>
            <w:tcBorders>
              <w:bottom w:val="single" w:sz="4" w:space="0" w:color="auto"/>
            </w:tcBorders>
          </w:tcPr>
          <w:p w:rsidR="0005269E" w:rsidRPr="00A8127E" w:rsidRDefault="0005269E" w:rsidP="00A8127E">
            <w:pPr>
              <w:tabs>
                <w:tab w:val="left" w:pos="1560"/>
              </w:tabs>
              <w:spacing w:line="240" w:lineRule="auto"/>
              <w:jc w:val="center"/>
              <w:rPr>
                <w:i/>
                <w:iCs/>
                <w:spacing w:val="0"/>
                <w:w w:val="100"/>
                <w:sz w:val="18"/>
                <w:szCs w:val="18"/>
              </w:rPr>
            </w:pPr>
            <w:r w:rsidRPr="00A8127E">
              <w:rPr>
                <w:i/>
                <w:iCs/>
                <w:spacing w:val="0"/>
                <w:w w:val="100"/>
                <w:sz w:val="18"/>
                <w:szCs w:val="18"/>
              </w:rPr>
              <w:t>Всего</w:t>
            </w:r>
          </w:p>
        </w:tc>
      </w:tr>
      <w:tr w:rsidR="0005269E" w:rsidRPr="00A8127E">
        <w:trPr>
          <w:cantSplit/>
        </w:trPr>
        <w:tc>
          <w:tcPr>
            <w:tcW w:w="0" w:type="auto"/>
            <w:vMerge w:val="restart"/>
            <w:tcBorders>
              <w:top w:val="single" w:sz="4" w:space="0" w:color="auto"/>
            </w:tcBorders>
          </w:tcPr>
          <w:p w:rsidR="0005269E" w:rsidRPr="00A8127E" w:rsidRDefault="0005269E" w:rsidP="009C668D">
            <w:pPr>
              <w:tabs>
                <w:tab w:val="left" w:pos="1560"/>
              </w:tabs>
              <w:spacing w:line="240" w:lineRule="auto"/>
              <w:rPr>
                <w:spacing w:val="0"/>
                <w:w w:val="100"/>
                <w:sz w:val="18"/>
                <w:szCs w:val="18"/>
              </w:rPr>
            </w:pPr>
            <w:r w:rsidRPr="00A8127E">
              <w:rPr>
                <w:spacing w:val="0"/>
                <w:w w:val="100"/>
                <w:sz w:val="18"/>
                <w:szCs w:val="18"/>
              </w:rPr>
              <w:t>Отсутствие желания продолжать обучение</w:t>
            </w:r>
          </w:p>
        </w:tc>
        <w:tc>
          <w:tcPr>
            <w:tcW w:w="0" w:type="auto"/>
            <w:tcBorders>
              <w:top w:val="single" w:sz="4" w:space="0" w:color="auto"/>
            </w:tcBorders>
          </w:tcPr>
          <w:p w:rsidR="0005269E" w:rsidRPr="00A8127E" w:rsidRDefault="0005269E" w:rsidP="0005269E">
            <w:pPr>
              <w:pStyle w:val="H56"/>
              <w:keepNext w:val="0"/>
              <w:keepLines w:val="0"/>
              <w:tabs>
                <w:tab w:val="clear" w:pos="360"/>
                <w:tab w:val="left" w:pos="1560"/>
              </w:tabs>
              <w:spacing w:line="240" w:lineRule="auto"/>
              <w:jc w:val="both"/>
              <w:outlineLvl w:val="9"/>
              <w:rPr>
                <w:spacing w:val="0"/>
                <w:w w:val="100"/>
                <w:sz w:val="18"/>
                <w:szCs w:val="18"/>
              </w:rPr>
            </w:pPr>
            <w:r w:rsidRPr="00A8127E">
              <w:rPr>
                <w:spacing w:val="0"/>
                <w:w w:val="100"/>
                <w:sz w:val="18"/>
                <w:szCs w:val="18"/>
              </w:rPr>
              <w:t>Мужской</w:t>
            </w:r>
          </w:p>
        </w:tc>
        <w:tc>
          <w:tcPr>
            <w:tcW w:w="1234" w:type="dxa"/>
            <w:tcBorders>
              <w:top w:val="single" w:sz="4" w:space="0" w:color="auto"/>
            </w:tcBorders>
            <w:vAlign w:val="center"/>
          </w:tcPr>
          <w:p w:rsidR="0005269E" w:rsidRPr="00A8127E" w:rsidRDefault="0005269E" w:rsidP="00A8127E">
            <w:pPr>
              <w:tabs>
                <w:tab w:val="left" w:pos="1560"/>
              </w:tabs>
              <w:spacing w:line="240" w:lineRule="auto"/>
              <w:jc w:val="center"/>
              <w:rPr>
                <w:color w:val="000000"/>
                <w:spacing w:val="0"/>
                <w:w w:val="100"/>
                <w:sz w:val="18"/>
                <w:szCs w:val="18"/>
                <w:lang w:eastAsia="ar-SA"/>
              </w:rPr>
            </w:pPr>
            <w:r w:rsidRPr="00A8127E">
              <w:rPr>
                <w:color w:val="000000"/>
                <w:spacing w:val="0"/>
                <w:w w:val="100"/>
                <w:sz w:val="18"/>
                <w:szCs w:val="18"/>
                <w:rtl/>
              </w:rPr>
              <w:t>47</w:t>
            </w:r>
          </w:p>
        </w:tc>
        <w:tc>
          <w:tcPr>
            <w:tcW w:w="1538" w:type="dxa"/>
            <w:tcBorders>
              <w:top w:val="single" w:sz="4" w:space="0" w:color="auto"/>
            </w:tcBorders>
            <w:vAlign w:val="center"/>
          </w:tcPr>
          <w:p w:rsidR="0005269E" w:rsidRPr="00A8127E" w:rsidRDefault="0005269E" w:rsidP="00A8127E">
            <w:pPr>
              <w:tabs>
                <w:tab w:val="left" w:pos="1560"/>
              </w:tabs>
              <w:spacing w:line="240" w:lineRule="auto"/>
              <w:jc w:val="center"/>
              <w:rPr>
                <w:color w:val="000000"/>
                <w:spacing w:val="0"/>
                <w:w w:val="100"/>
                <w:sz w:val="18"/>
                <w:szCs w:val="18"/>
                <w:lang w:eastAsia="ar-SA"/>
              </w:rPr>
            </w:pPr>
            <w:r w:rsidRPr="00A8127E">
              <w:rPr>
                <w:color w:val="000000"/>
                <w:spacing w:val="0"/>
                <w:w w:val="100"/>
                <w:sz w:val="18"/>
                <w:szCs w:val="18"/>
                <w:rtl/>
              </w:rPr>
              <w:t>40</w:t>
            </w:r>
          </w:p>
        </w:tc>
        <w:tc>
          <w:tcPr>
            <w:tcW w:w="1234" w:type="dxa"/>
            <w:tcBorders>
              <w:top w:val="single" w:sz="4" w:space="0" w:color="auto"/>
            </w:tcBorders>
            <w:vAlign w:val="center"/>
          </w:tcPr>
          <w:p w:rsidR="0005269E" w:rsidRPr="00A8127E" w:rsidRDefault="0005269E" w:rsidP="00A8127E">
            <w:pPr>
              <w:tabs>
                <w:tab w:val="left" w:pos="1560"/>
              </w:tabs>
              <w:spacing w:line="240" w:lineRule="auto"/>
              <w:jc w:val="center"/>
              <w:rPr>
                <w:color w:val="000000"/>
                <w:spacing w:val="0"/>
                <w:w w:val="100"/>
                <w:sz w:val="18"/>
                <w:szCs w:val="18"/>
                <w:lang w:eastAsia="ar-SA"/>
              </w:rPr>
            </w:pPr>
            <w:r w:rsidRPr="00A8127E">
              <w:rPr>
                <w:color w:val="000000"/>
                <w:spacing w:val="0"/>
                <w:w w:val="100"/>
                <w:sz w:val="18"/>
                <w:szCs w:val="18"/>
                <w:rtl/>
              </w:rPr>
              <w:t>74</w:t>
            </w:r>
          </w:p>
        </w:tc>
        <w:tc>
          <w:tcPr>
            <w:tcW w:w="0" w:type="auto"/>
            <w:tcBorders>
              <w:top w:val="single" w:sz="4" w:space="0" w:color="auto"/>
            </w:tcBorders>
            <w:vAlign w:val="center"/>
          </w:tcPr>
          <w:p w:rsidR="0005269E" w:rsidRPr="00A8127E" w:rsidRDefault="0005269E" w:rsidP="00A8127E">
            <w:pPr>
              <w:tabs>
                <w:tab w:val="left" w:pos="1560"/>
              </w:tabs>
              <w:spacing w:line="240" w:lineRule="auto"/>
              <w:jc w:val="center"/>
              <w:rPr>
                <w:color w:val="000000"/>
                <w:spacing w:val="0"/>
                <w:w w:val="100"/>
                <w:sz w:val="18"/>
                <w:szCs w:val="18"/>
                <w:lang w:eastAsia="ar-SA"/>
              </w:rPr>
            </w:pPr>
            <w:r w:rsidRPr="00A8127E">
              <w:rPr>
                <w:color w:val="000000"/>
                <w:spacing w:val="0"/>
                <w:w w:val="100"/>
                <w:sz w:val="18"/>
                <w:szCs w:val="18"/>
                <w:rtl/>
              </w:rPr>
              <w:t>161</w:t>
            </w:r>
          </w:p>
        </w:tc>
      </w:tr>
      <w:tr w:rsidR="0005269E" w:rsidRPr="00A8127E">
        <w:trPr>
          <w:cantSplit/>
        </w:trPr>
        <w:tc>
          <w:tcPr>
            <w:tcW w:w="0" w:type="auto"/>
            <w:vMerge/>
          </w:tcPr>
          <w:p w:rsidR="0005269E" w:rsidRPr="00A8127E" w:rsidRDefault="0005269E" w:rsidP="009C668D">
            <w:pPr>
              <w:tabs>
                <w:tab w:val="left" w:pos="1560"/>
              </w:tabs>
              <w:spacing w:line="240" w:lineRule="auto"/>
              <w:rPr>
                <w:spacing w:val="0"/>
                <w:w w:val="100"/>
                <w:sz w:val="18"/>
                <w:szCs w:val="18"/>
              </w:rPr>
            </w:pPr>
          </w:p>
        </w:tc>
        <w:tc>
          <w:tcPr>
            <w:tcW w:w="0" w:type="auto"/>
          </w:tcPr>
          <w:p w:rsidR="0005269E" w:rsidRPr="00A8127E" w:rsidRDefault="0005269E" w:rsidP="0005269E">
            <w:pPr>
              <w:tabs>
                <w:tab w:val="left" w:pos="1560"/>
              </w:tabs>
              <w:spacing w:line="240" w:lineRule="auto"/>
              <w:jc w:val="both"/>
              <w:rPr>
                <w:spacing w:val="0"/>
                <w:w w:val="100"/>
                <w:sz w:val="18"/>
                <w:szCs w:val="18"/>
              </w:rPr>
            </w:pPr>
            <w:r w:rsidRPr="00A8127E">
              <w:rPr>
                <w:spacing w:val="0"/>
                <w:w w:val="100"/>
                <w:sz w:val="18"/>
                <w:szCs w:val="18"/>
              </w:rPr>
              <w:t>Женский</w:t>
            </w:r>
          </w:p>
        </w:tc>
        <w:tc>
          <w:tcPr>
            <w:tcW w:w="1234" w:type="dxa"/>
            <w:vAlign w:val="center"/>
          </w:tcPr>
          <w:p w:rsidR="0005269E" w:rsidRPr="00A8127E" w:rsidRDefault="0005269E" w:rsidP="00A8127E">
            <w:pPr>
              <w:tabs>
                <w:tab w:val="left" w:pos="1560"/>
              </w:tabs>
              <w:spacing w:line="240" w:lineRule="auto"/>
              <w:jc w:val="center"/>
              <w:rPr>
                <w:color w:val="000000"/>
                <w:spacing w:val="0"/>
                <w:w w:val="100"/>
                <w:sz w:val="18"/>
                <w:szCs w:val="18"/>
                <w:lang w:eastAsia="ar-SA"/>
              </w:rPr>
            </w:pPr>
            <w:r w:rsidRPr="00A8127E">
              <w:rPr>
                <w:color w:val="000000"/>
                <w:spacing w:val="0"/>
                <w:w w:val="100"/>
                <w:sz w:val="18"/>
                <w:szCs w:val="18"/>
                <w:rtl/>
              </w:rPr>
              <w:t>13</w:t>
            </w:r>
          </w:p>
        </w:tc>
        <w:tc>
          <w:tcPr>
            <w:tcW w:w="1538" w:type="dxa"/>
            <w:vAlign w:val="center"/>
          </w:tcPr>
          <w:p w:rsidR="0005269E" w:rsidRPr="00A8127E" w:rsidRDefault="0005269E" w:rsidP="00A8127E">
            <w:pPr>
              <w:tabs>
                <w:tab w:val="left" w:pos="1560"/>
              </w:tabs>
              <w:spacing w:line="240" w:lineRule="auto"/>
              <w:jc w:val="center"/>
              <w:rPr>
                <w:color w:val="000000"/>
                <w:spacing w:val="0"/>
                <w:w w:val="100"/>
                <w:sz w:val="18"/>
                <w:szCs w:val="18"/>
                <w:lang w:eastAsia="ar-SA"/>
              </w:rPr>
            </w:pPr>
            <w:r w:rsidRPr="00A8127E">
              <w:rPr>
                <w:color w:val="000000"/>
                <w:spacing w:val="0"/>
                <w:w w:val="100"/>
                <w:sz w:val="18"/>
                <w:szCs w:val="18"/>
                <w:rtl/>
              </w:rPr>
              <w:t>32</w:t>
            </w:r>
          </w:p>
        </w:tc>
        <w:tc>
          <w:tcPr>
            <w:tcW w:w="1234" w:type="dxa"/>
            <w:vAlign w:val="center"/>
          </w:tcPr>
          <w:p w:rsidR="0005269E" w:rsidRPr="00A8127E" w:rsidRDefault="0005269E" w:rsidP="00A8127E">
            <w:pPr>
              <w:tabs>
                <w:tab w:val="left" w:pos="1560"/>
              </w:tabs>
              <w:spacing w:line="240" w:lineRule="auto"/>
              <w:jc w:val="center"/>
              <w:rPr>
                <w:color w:val="000000"/>
                <w:spacing w:val="0"/>
                <w:w w:val="100"/>
                <w:sz w:val="18"/>
                <w:szCs w:val="18"/>
                <w:lang w:eastAsia="ar-SA"/>
              </w:rPr>
            </w:pPr>
            <w:r w:rsidRPr="00A8127E">
              <w:rPr>
                <w:color w:val="000000"/>
                <w:spacing w:val="0"/>
                <w:w w:val="100"/>
                <w:sz w:val="18"/>
                <w:szCs w:val="18"/>
                <w:rtl/>
              </w:rPr>
              <w:t>67</w:t>
            </w:r>
          </w:p>
        </w:tc>
        <w:tc>
          <w:tcPr>
            <w:tcW w:w="0" w:type="auto"/>
            <w:vAlign w:val="center"/>
          </w:tcPr>
          <w:p w:rsidR="0005269E" w:rsidRPr="00A8127E" w:rsidRDefault="0005269E" w:rsidP="00A8127E">
            <w:pPr>
              <w:tabs>
                <w:tab w:val="left" w:pos="1560"/>
              </w:tabs>
              <w:spacing w:line="240" w:lineRule="auto"/>
              <w:jc w:val="center"/>
              <w:rPr>
                <w:color w:val="000000"/>
                <w:spacing w:val="0"/>
                <w:w w:val="100"/>
                <w:sz w:val="18"/>
                <w:szCs w:val="18"/>
                <w:lang w:eastAsia="ar-SA"/>
              </w:rPr>
            </w:pPr>
            <w:r w:rsidRPr="00A8127E">
              <w:rPr>
                <w:color w:val="000000"/>
                <w:spacing w:val="0"/>
                <w:w w:val="100"/>
                <w:sz w:val="18"/>
                <w:szCs w:val="18"/>
                <w:rtl/>
              </w:rPr>
              <w:t>112</w:t>
            </w:r>
          </w:p>
        </w:tc>
      </w:tr>
      <w:tr w:rsidR="0005269E" w:rsidRPr="00A8127E">
        <w:trPr>
          <w:cantSplit/>
        </w:trPr>
        <w:tc>
          <w:tcPr>
            <w:tcW w:w="0" w:type="auto"/>
            <w:vMerge w:val="restart"/>
          </w:tcPr>
          <w:p w:rsidR="0005269E" w:rsidRPr="00A8127E" w:rsidRDefault="0005269E" w:rsidP="009C668D">
            <w:pPr>
              <w:tabs>
                <w:tab w:val="left" w:pos="1560"/>
              </w:tabs>
              <w:spacing w:line="240" w:lineRule="auto"/>
              <w:rPr>
                <w:spacing w:val="0"/>
                <w:w w:val="100"/>
                <w:sz w:val="18"/>
                <w:szCs w:val="18"/>
              </w:rPr>
            </w:pPr>
            <w:r w:rsidRPr="00A8127E">
              <w:rPr>
                <w:spacing w:val="0"/>
                <w:w w:val="100"/>
                <w:sz w:val="18"/>
                <w:szCs w:val="18"/>
              </w:rPr>
              <w:t xml:space="preserve">Отчисление вследствие многократных пропусков </w:t>
            </w:r>
            <w:r w:rsidR="009F785E">
              <w:rPr>
                <w:spacing w:val="0"/>
                <w:w w:val="100"/>
                <w:sz w:val="18"/>
                <w:szCs w:val="18"/>
              </w:rPr>
              <w:br/>
            </w:r>
            <w:r w:rsidRPr="00A8127E">
              <w:rPr>
                <w:spacing w:val="0"/>
                <w:w w:val="100"/>
                <w:sz w:val="18"/>
                <w:szCs w:val="18"/>
              </w:rPr>
              <w:t>и по другим причинам</w:t>
            </w:r>
          </w:p>
        </w:tc>
        <w:tc>
          <w:tcPr>
            <w:tcW w:w="0" w:type="auto"/>
          </w:tcPr>
          <w:p w:rsidR="0005269E" w:rsidRPr="00A8127E" w:rsidRDefault="0005269E" w:rsidP="0005269E">
            <w:pPr>
              <w:pStyle w:val="H56"/>
              <w:keepNext w:val="0"/>
              <w:keepLines w:val="0"/>
              <w:tabs>
                <w:tab w:val="clear" w:pos="360"/>
                <w:tab w:val="left" w:pos="1560"/>
              </w:tabs>
              <w:spacing w:line="240" w:lineRule="auto"/>
              <w:jc w:val="both"/>
              <w:outlineLvl w:val="9"/>
              <w:rPr>
                <w:spacing w:val="0"/>
                <w:w w:val="100"/>
                <w:sz w:val="18"/>
                <w:szCs w:val="18"/>
              </w:rPr>
            </w:pPr>
            <w:r w:rsidRPr="00A8127E">
              <w:rPr>
                <w:spacing w:val="0"/>
                <w:w w:val="100"/>
                <w:sz w:val="18"/>
                <w:szCs w:val="18"/>
              </w:rPr>
              <w:t>Мужской</w:t>
            </w:r>
          </w:p>
        </w:tc>
        <w:tc>
          <w:tcPr>
            <w:tcW w:w="1234" w:type="dxa"/>
            <w:vAlign w:val="center"/>
          </w:tcPr>
          <w:p w:rsidR="0005269E" w:rsidRPr="009F785E" w:rsidRDefault="0005269E" w:rsidP="00A8127E">
            <w:pPr>
              <w:pStyle w:val="Heading9"/>
              <w:numPr>
                <w:ilvl w:val="0"/>
                <w:numId w:val="0"/>
              </w:numPr>
              <w:tabs>
                <w:tab w:val="left" w:pos="1560"/>
              </w:tabs>
              <w:rPr>
                <w:sz w:val="18"/>
                <w:szCs w:val="18"/>
                <w:u w:val="none"/>
                <w:lang w:val="ru-RU" w:eastAsia="ar-SA"/>
              </w:rPr>
            </w:pPr>
            <w:r w:rsidRPr="00A8127E">
              <w:rPr>
                <w:sz w:val="18"/>
                <w:szCs w:val="18"/>
                <w:u w:val="none"/>
                <w:rtl/>
              </w:rPr>
              <w:t>6</w:t>
            </w:r>
          </w:p>
        </w:tc>
        <w:tc>
          <w:tcPr>
            <w:tcW w:w="1538" w:type="dxa"/>
            <w:vAlign w:val="center"/>
          </w:tcPr>
          <w:p w:rsidR="0005269E" w:rsidRPr="00A8127E" w:rsidRDefault="0005269E" w:rsidP="00A8127E">
            <w:pPr>
              <w:tabs>
                <w:tab w:val="left" w:pos="1560"/>
              </w:tabs>
              <w:spacing w:line="240" w:lineRule="auto"/>
              <w:jc w:val="center"/>
              <w:rPr>
                <w:color w:val="000000"/>
                <w:spacing w:val="0"/>
                <w:w w:val="100"/>
                <w:sz w:val="18"/>
                <w:szCs w:val="18"/>
                <w:lang w:eastAsia="ar-SA"/>
              </w:rPr>
            </w:pPr>
            <w:r w:rsidRPr="00A8127E">
              <w:rPr>
                <w:color w:val="000000"/>
                <w:spacing w:val="0"/>
                <w:w w:val="100"/>
                <w:sz w:val="18"/>
                <w:szCs w:val="18"/>
                <w:rtl/>
              </w:rPr>
              <w:t>6</w:t>
            </w:r>
          </w:p>
        </w:tc>
        <w:tc>
          <w:tcPr>
            <w:tcW w:w="1234" w:type="dxa"/>
            <w:vAlign w:val="center"/>
          </w:tcPr>
          <w:p w:rsidR="0005269E" w:rsidRPr="00A8127E" w:rsidRDefault="0005269E" w:rsidP="00A8127E">
            <w:pPr>
              <w:tabs>
                <w:tab w:val="left" w:pos="1560"/>
              </w:tabs>
              <w:spacing w:line="240" w:lineRule="auto"/>
              <w:jc w:val="center"/>
              <w:rPr>
                <w:color w:val="000000"/>
                <w:spacing w:val="0"/>
                <w:w w:val="100"/>
                <w:sz w:val="18"/>
                <w:szCs w:val="18"/>
                <w:lang w:eastAsia="ar-SA"/>
              </w:rPr>
            </w:pPr>
            <w:r w:rsidRPr="00A8127E">
              <w:rPr>
                <w:color w:val="000000"/>
                <w:spacing w:val="0"/>
                <w:w w:val="100"/>
                <w:sz w:val="18"/>
                <w:szCs w:val="18"/>
                <w:rtl/>
              </w:rPr>
              <w:t>142</w:t>
            </w:r>
          </w:p>
        </w:tc>
        <w:tc>
          <w:tcPr>
            <w:tcW w:w="0" w:type="auto"/>
            <w:vAlign w:val="center"/>
          </w:tcPr>
          <w:p w:rsidR="0005269E" w:rsidRPr="00A8127E" w:rsidRDefault="0005269E" w:rsidP="00A8127E">
            <w:pPr>
              <w:tabs>
                <w:tab w:val="left" w:pos="1560"/>
              </w:tabs>
              <w:spacing w:line="240" w:lineRule="auto"/>
              <w:jc w:val="center"/>
              <w:rPr>
                <w:color w:val="000000"/>
                <w:spacing w:val="0"/>
                <w:w w:val="100"/>
                <w:sz w:val="18"/>
                <w:szCs w:val="18"/>
                <w:lang w:eastAsia="ar-SA"/>
              </w:rPr>
            </w:pPr>
            <w:r w:rsidRPr="00A8127E">
              <w:rPr>
                <w:color w:val="000000"/>
                <w:spacing w:val="0"/>
                <w:w w:val="100"/>
                <w:sz w:val="18"/>
                <w:szCs w:val="18"/>
                <w:rtl/>
              </w:rPr>
              <w:t>154</w:t>
            </w:r>
          </w:p>
        </w:tc>
      </w:tr>
      <w:tr w:rsidR="0005269E" w:rsidRPr="00A8127E">
        <w:trPr>
          <w:cantSplit/>
        </w:trPr>
        <w:tc>
          <w:tcPr>
            <w:tcW w:w="0" w:type="auto"/>
            <w:vMerge/>
          </w:tcPr>
          <w:p w:rsidR="0005269E" w:rsidRPr="00A8127E" w:rsidRDefault="0005269E" w:rsidP="009C668D">
            <w:pPr>
              <w:tabs>
                <w:tab w:val="left" w:pos="1560"/>
              </w:tabs>
              <w:spacing w:line="240" w:lineRule="auto"/>
              <w:rPr>
                <w:spacing w:val="0"/>
                <w:w w:val="100"/>
                <w:sz w:val="18"/>
                <w:szCs w:val="18"/>
              </w:rPr>
            </w:pPr>
          </w:p>
        </w:tc>
        <w:tc>
          <w:tcPr>
            <w:tcW w:w="0" w:type="auto"/>
          </w:tcPr>
          <w:p w:rsidR="0005269E" w:rsidRPr="00A8127E" w:rsidRDefault="0005269E" w:rsidP="0005269E">
            <w:pPr>
              <w:tabs>
                <w:tab w:val="left" w:pos="1560"/>
              </w:tabs>
              <w:spacing w:line="240" w:lineRule="auto"/>
              <w:jc w:val="both"/>
              <w:rPr>
                <w:spacing w:val="0"/>
                <w:w w:val="100"/>
                <w:sz w:val="18"/>
                <w:szCs w:val="18"/>
              </w:rPr>
            </w:pPr>
            <w:r w:rsidRPr="00A8127E">
              <w:rPr>
                <w:spacing w:val="0"/>
                <w:w w:val="100"/>
                <w:sz w:val="18"/>
                <w:szCs w:val="18"/>
              </w:rPr>
              <w:t>Женский</w:t>
            </w:r>
          </w:p>
        </w:tc>
        <w:tc>
          <w:tcPr>
            <w:tcW w:w="1234" w:type="dxa"/>
            <w:vAlign w:val="center"/>
          </w:tcPr>
          <w:p w:rsidR="0005269E" w:rsidRPr="00A8127E" w:rsidRDefault="0005269E" w:rsidP="00A8127E">
            <w:pPr>
              <w:tabs>
                <w:tab w:val="left" w:pos="1560"/>
              </w:tabs>
              <w:spacing w:line="240" w:lineRule="auto"/>
              <w:jc w:val="center"/>
              <w:rPr>
                <w:color w:val="000000"/>
                <w:spacing w:val="0"/>
                <w:w w:val="100"/>
                <w:sz w:val="18"/>
                <w:szCs w:val="18"/>
                <w:lang w:eastAsia="ar-SA"/>
              </w:rPr>
            </w:pPr>
          </w:p>
        </w:tc>
        <w:tc>
          <w:tcPr>
            <w:tcW w:w="1538" w:type="dxa"/>
            <w:vAlign w:val="center"/>
          </w:tcPr>
          <w:p w:rsidR="0005269E" w:rsidRPr="00A8127E" w:rsidRDefault="0005269E" w:rsidP="00A8127E">
            <w:pPr>
              <w:tabs>
                <w:tab w:val="left" w:pos="1560"/>
              </w:tabs>
              <w:spacing w:line="240" w:lineRule="auto"/>
              <w:jc w:val="center"/>
              <w:rPr>
                <w:color w:val="000000"/>
                <w:spacing w:val="0"/>
                <w:w w:val="100"/>
                <w:sz w:val="18"/>
                <w:szCs w:val="18"/>
                <w:lang w:eastAsia="ar-SA"/>
              </w:rPr>
            </w:pPr>
            <w:r w:rsidRPr="00A8127E">
              <w:rPr>
                <w:color w:val="000000"/>
                <w:spacing w:val="0"/>
                <w:w w:val="100"/>
                <w:sz w:val="18"/>
                <w:szCs w:val="18"/>
                <w:rtl/>
              </w:rPr>
              <w:t>2</w:t>
            </w:r>
          </w:p>
        </w:tc>
        <w:tc>
          <w:tcPr>
            <w:tcW w:w="1234" w:type="dxa"/>
            <w:vAlign w:val="center"/>
          </w:tcPr>
          <w:p w:rsidR="0005269E" w:rsidRPr="00A8127E" w:rsidRDefault="0005269E" w:rsidP="00A8127E">
            <w:pPr>
              <w:tabs>
                <w:tab w:val="left" w:pos="1560"/>
              </w:tabs>
              <w:spacing w:line="240" w:lineRule="auto"/>
              <w:jc w:val="center"/>
              <w:rPr>
                <w:color w:val="000000"/>
                <w:spacing w:val="0"/>
                <w:w w:val="100"/>
                <w:sz w:val="18"/>
                <w:szCs w:val="18"/>
                <w:lang w:eastAsia="ar-SA"/>
              </w:rPr>
            </w:pPr>
            <w:r w:rsidRPr="00A8127E">
              <w:rPr>
                <w:color w:val="000000"/>
                <w:spacing w:val="0"/>
                <w:w w:val="100"/>
                <w:sz w:val="18"/>
                <w:szCs w:val="18"/>
                <w:rtl/>
              </w:rPr>
              <w:t>3</w:t>
            </w:r>
          </w:p>
        </w:tc>
        <w:tc>
          <w:tcPr>
            <w:tcW w:w="0" w:type="auto"/>
            <w:vAlign w:val="center"/>
          </w:tcPr>
          <w:p w:rsidR="0005269E" w:rsidRPr="00A8127E" w:rsidRDefault="0005269E" w:rsidP="00A8127E">
            <w:pPr>
              <w:tabs>
                <w:tab w:val="left" w:pos="1560"/>
              </w:tabs>
              <w:spacing w:line="240" w:lineRule="auto"/>
              <w:jc w:val="center"/>
              <w:rPr>
                <w:color w:val="000000"/>
                <w:spacing w:val="0"/>
                <w:w w:val="100"/>
                <w:sz w:val="18"/>
                <w:szCs w:val="18"/>
                <w:lang w:eastAsia="ar-SA"/>
              </w:rPr>
            </w:pPr>
            <w:r w:rsidRPr="00A8127E">
              <w:rPr>
                <w:color w:val="000000"/>
                <w:spacing w:val="0"/>
                <w:w w:val="100"/>
                <w:sz w:val="18"/>
                <w:szCs w:val="18"/>
                <w:rtl/>
              </w:rPr>
              <w:t>5</w:t>
            </w:r>
          </w:p>
        </w:tc>
      </w:tr>
      <w:tr w:rsidR="0005269E" w:rsidRPr="00A8127E">
        <w:trPr>
          <w:cantSplit/>
        </w:trPr>
        <w:tc>
          <w:tcPr>
            <w:tcW w:w="0" w:type="auto"/>
            <w:vMerge w:val="restart"/>
          </w:tcPr>
          <w:p w:rsidR="0005269E" w:rsidRPr="00A8127E" w:rsidRDefault="0005269E" w:rsidP="009C668D">
            <w:pPr>
              <w:tabs>
                <w:tab w:val="left" w:pos="1560"/>
              </w:tabs>
              <w:spacing w:line="240" w:lineRule="auto"/>
              <w:rPr>
                <w:spacing w:val="0"/>
                <w:w w:val="100"/>
                <w:sz w:val="18"/>
                <w:szCs w:val="18"/>
              </w:rPr>
            </w:pPr>
            <w:r w:rsidRPr="00A8127E">
              <w:rPr>
                <w:spacing w:val="0"/>
                <w:w w:val="100"/>
                <w:sz w:val="18"/>
                <w:szCs w:val="18"/>
              </w:rPr>
              <w:t>Переезд за границу</w:t>
            </w:r>
          </w:p>
        </w:tc>
        <w:tc>
          <w:tcPr>
            <w:tcW w:w="0" w:type="auto"/>
          </w:tcPr>
          <w:p w:rsidR="0005269E" w:rsidRPr="00A8127E" w:rsidRDefault="0005269E" w:rsidP="0005269E">
            <w:pPr>
              <w:pStyle w:val="H56"/>
              <w:keepNext w:val="0"/>
              <w:keepLines w:val="0"/>
              <w:tabs>
                <w:tab w:val="clear" w:pos="360"/>
                <w:tab w:val="left" w:pos="1560"/>
              </w:tabs>
              <w:spacing w:line="240" w:lineRule="auto"/>
              <w:jc w:val="both"/>
              <w:outlineLvl w:val="9"/>
              <w:rPr>
                <w:spacing w:val="0"/>
                <w:w w:val="100"/>
                <w:sz w:val="18"/>
                <w:szCs w:val="18"/>
              </w:rPr>
            </w:pPr>
            <w:r w:rsidRPr="00A8127E">
              <w:rPr>
                <w:spacing w:val="0"/>
                <w:w w:val="100"/>
                <w:sz w:val="18"/>
                <w:szCs w:val="18"/>
              </w:rPr>
              <w:t>Мужской</w:t>
            </w:r>
          </w:p>
        </w:tc>
        <w:tc>
          <w:tcPr>
            <w:tcW w:w="1234" w:type="dxa"/>
            <w:vAlign w:val="center"/>
          </w:tcPr>
          <w:p w:rsidR="0005269E" w:rsidRPr="00A8127E" w:rsidRDefault="0005269E" w:rsidP="00A8127E">
            <w:pPr>
              <w:tabs>
                <w:tab w:val="left" w:pos="1560"/>
              </w:tabs>
              <w:spacing w:line="240" w:lineRule="auto"/>
              <w:jc w:val="center"/>
              <w:rPr>
                <w:color w:val="000000"/>
                <w:spacing w:val="0"/>
                <w:w w:val="100"/>
                <w:sz w:val="18"/>
                <w:szCs w:val="18"/>
                <w:rtl/>
                <w:lang w:eastAsia="ar-SA" w:bidi="ar-BH"/>
              </w:rPr>
            </w:pPr>
            <w:r w:rsidRPr="00A8127E">
              <w:rPr>
                <w:color w:val="000000"/>
                <w:spacing w:val="0"/>
                <w:w w:val="100"/>
                <w:sz w:val="18"/>
                <w:szCs w:val="18"/>
                <w:rtl/>
              </w:rPr>
              <w:t>12</w:t>
            </w:r>
          </w:p>
        </w:tc>
        <w:tc>
          <w:tcPr>
            <w:tcW w:w="1538" w:type="dxa"/>
            <w:vAlign w:val="center"/>
          </w:tcPr>
          <w:p w:rsidR="0005269E" w:rsidRPr="00A8127E" w:rsidRDefault="0005269E" w:rsidP="00A8127E">
            <w:pPr>
              <w:tabs>
                <w:tab w:val="left" w:pos="1560"/>
              </w:tabs>
              <w:spacing w:line="240" w:lineRule="auto"/>
              <w:jc w:val="center"/>
              <w:rPr>
                <w:color w:val="000000"/>
                <w:spacing w:val="0"/>
                <w:w w:val="100"/>
                <w:sz w:val="18"/>
                <w:szCs w:val="18"/>
                <w:lang w:eastAsia="ar-SA"/>
              </w:rPr>
            </w:pPr>
            <w:r w:rsidRPr="00A8127E">
              <w:rPr>
                <w:color w:val="000000"/>
                <w:spacing w:val="0"/>
                <w:w w:val="100"/>
                <w:sz w:val="18"/>
                <w:szCs w:val="18"/>
                <w:rtl/>
              </w:rPr>
              <w:t>4</w:t>
            </w:r>
          </w:p>
        </w:tc>
        <w:tc>
          <w:tcPr>
            <w:tcW w:w="1234" w:type="dxa"/>
            <w:vAlign w:val="center"/>
          </w:tcPr>
          <w:p w:rsidR="0005269E" w:rsidRPr="00A8127E" w:rsidRDefault="0005269E" w:rsidP="00A8127E">
            <w:pPr>
              <w:tabs>
                <w:tab w:val="left" w:pos="1560"/>
              </w:tabs>
              <w:spacing w:line="240" w:lineRule="auto"/>
              <w:jc w:val="center"/>
              <w:rPr>
                <w:color w:val="000000"/>
                <w:spacing w:val="0"/>
                <w:w w:val="100"/>
                <w:sz w:val="18"/>
                <w:szCs w:val="18"/>
                <w:lang w:eastAsia="ar-SA"/>
              </w:rPr>
            </w:pPr>
            <w:r w:rsidRPr="00A8127E">
              <w:rPr>
                <w:color w:val="000000"/>
                <w:spacing w:val="0"/>
                <w:w w:val="100"/>
                <w:sz w:val="18"/>
                <w:szCs w:val="18"/>
                <w:rtl/>
              </w:rPr>
              <w:t>5</w:t>
            </w:r>
          </w:p>
        </w:tc>
        <w:tc>
          <w:tcPr>
            <w:tcW w:w="0" w:type="auto"/>
            <w:vAlign w:val="center"/>
          </w:tcPr>
          <w:p w:rsidR="0005269E" w:rsidRPr="00A8127E" w:rsidRDefault="0005269E" w:rsidP="00A8127E">
            <w:pPr>
              <w:tabs>
                <w:tab w:val="left" w:pos="1560"/>
              </w:tabs>
              <w:spacing w:line="240" w:lineRule="auto"/>
              <w:jc w:val="center"/>
              <w:rPr>
                <w:color w:val="000000"/>
                <w:spacing w:val="0"/>
                <w:w w:val="100"/>
                <w:sz w:val="18"/>
                <w:szCs w:val="18"/>
                <w:lang w:eastAsia="ar-SA"/>
              </w:rPr>
            </w:pPr>
            <w:r w:rsidRPr="00A8127E">
              <w:rPr>
                <w:color w:val="000000"/>
                <w:spacing w:val="0"/>
                <w:w w:val="100"/>
                <w:sz w:val="18"/>
                <w:szCs w:val="18"/>
                <w:rtl/>
              </w:rPr>
              <w:t>21</w:t>
            </w:r>
          </w:p>
        </w:tc>
      </w:tr>
      <w:tr w:rsidR="0005269E" w:rsidRPr="00A8127E">
        <w:trPr>
          <w:cantSplit/>
        </w:trPr>
        <w:tc>
          <w:tcPr>
            <w:tcW w:w="0" w:type="auto"/>
            <w:vMerge/>
          </w:tcPr>
          <w:p w:rsidR="0005269E" w:rsidRPr="00A8127E" w:rsidRDefault="0005269E" w:rsidP="009C668D">
            <w:pPr>
              <w:tabs>
                <w:tab w:val="left" w:pos="1560"/>
              </w:tabs>
              <w:spacing w:line="240" w:lineRule="auto"/>
              <w:rPr>
                <w:spacing w:val="0"/>
                <w:w w:val="100"/>
                <w:sz w:val="18"/>
                <w:szCs w:val="18"/>
              </w:rPr>
            </w:pPr>
          </w:p>
        </w:tc>
        <w:tc>
          <w:tcPr>
            <w:tcW w:w="0" w:type="auto"/>
          </w:tcPr>
          <w:p w:rsidR="0005269E" w:rsidRPr="00A8127E" w:rsidRDefault="0005269E" w:rsidP="0005269E">
            <w:pPr>
              <w:tabs>
                <w:tab w:val="left" w:pos="1560"/>
              </w:tabs>
              <w:spacing w:line="240" w:lineRule="auto"/>
              <w:jc w:val="both"/>
              <w:rPr>
                <w:spacing w:val="0"/>
                <w:w w:val="100"/>
                <w:sz w:val="18"/>
                <w:szCs w:val="18"/>
              </w:rPr>
            </w:pPr>
            <w:r w:rsidRPr="00A8127E">
              <w:rPr>
                <w:spacing w:val="0"/>
                <w:w w:val="100"/>
                <w:sz w:val="18"/>
                <w:szCs w:val="18"/>
              </w:rPr>
              <w:t>Женский</w:t>
            </w:r>
          </w:p>
        </w:tc>
        <w:tc>
          <w:tcPr>
            <w:tcW w:w="1234" w:type="dxa"/>
            <w:vAlign w:val="center"/>
          </w:tcPr>
          <w:p w:rsidR="0005269E" w:rsidRPr="00A8127E" w:rsidRDefault="0005269E" w:rsidP="00A8127E">
            <w:pPr>
              <w:tabs>
                <w:tab w:val="left" w:pos="1560"/>
              </w:tabs>
              <w:spacing w:line="240" w:lineRule="auto"/>
              <w:jc w:val="center"/>
              <w:rPr>
                <w:color w:val="000000"/>
                <w:spacing w:val="0"/>
                <w:w w:val="100"/>
                <w:sz w:val="18"/>
                <w:szCs w:val="18"/>
                <w:lang w:eastAsia="ar-SA"/>
              </w:rPr>
            </w:pPr>
            <w:r w:rsidRPr="00A8127E">
              <w:rPr>
                <w:color w:val="000000"/>
                <w:spacing w:val="0"/>
                <w:w w:val="100"/>
                <w:sz w:val="18"/>
                <w:szCs w:val="18"/>
                <w:rtl/>
              </w:rPr>
              <w:t>11</w:t>
            </w:r>
          </w:p>
        </w:tc>
        <w:tc>
          <w:tcPr>
            <w:tcW w:w="1538" w:type="dxa"/>
            <w:vAlign w:val="center"/>
          </w:tcPr>
          <w:p w:rsidR="0005269E" w:rsidRPr="00A8127E" w:rsidRDefault="0005269E" w:rsidP="00A8127E">
            <w:pPr>
              <w:tabs>
                <w:tab w:val="left" w:pos="1560"/>
              </w:tabs>
              <w:spacing w:line="240" w:lineRule="auto"/>
              <w:jc w:val="center"/>
              <w:rPr>
                <w:color w:val="000000"/>
                <w:spacing w:val="0"/>
                <w:w w:val="100"/>
                <w:sz w:val="18"/>
                <w:szCs w:val="18"/>
                <w:lang w:eastAsia="ar-SA"/>
              </w:rPr>
            </w:pPr>
            <w:r w:rsidRPr="00A8127E">
              <w:rPr>
                <w:color w:val="000000"/>
                <w:spacing w:val="0"/>
                <w:w w:val="100"/>
                <w:sz w:val="18"/>
                <w:szCs w:val="18"/>
                <w:rtl/>
              </w:rPr>
              <w:t>3</w:t>
            </w:r>
          </w:p>
        </w:tc>
        <w:tc>
          <w:tcPr>
            <w:tcW w:w="1234" w:type="dxa"/>
            <w:vAlign w:val="center"/>
          </w:tcPr>
          <w:p w:rsidR="0005269E" w:rsidRPr="00A8127E" w:rsidRDefault="0005269E" w:rsidP="00A8127E">
            <w:pPr>
              <w:tabs>
                <w:tab w:val="left" w:pos="1560"/>
              </w:tabs>
              <w:spacing w:line="240" w:lineRule="auto"/>
              <w:jc w:val="center"/>
              <w:rPr>
                <w:color w:val="000000"/>
                <w:spacing w:val="0"/>
                <w:w w:val="100"/>
                <w:sz w:val="18"/>
                <w:szCs w:val="18"/>
                <w:lang w:eastAsia="ar-SA"/>
              </w:rPr>
            </w:pPr>
            <w:r w:rsidRPr="00A8127E">
              <w:rPr>
                <w:color w:val="000000"/>
                <w:spacing w:val="0"/>
                <w:w w:val="100"/>
                <w:sz w:val="18"/>
                <w:szCs w:val="18"/>
                <w:rtl/>
              </w:rPr>
              <w:t>4</w:t>
            </w:r>
          </w:p>
        </w:tc>
        <w:tc>
          <w:tcPr>
            <w:tcW w:w="0" w:type="auto"/>
            <w:vAlign w:val="center"/>
          </w:tcPr>
          <w:p w:rsidR="0005269E" w:rsidRPr="00A8127E" w:rsidRDefault="0005269E" w:rsidP="00A8127E">
            <w:pPr>
              <w:tabs>
                <w:tab w:val="left" w:pos="1560"/>
              </w:tabs>
              <w:spacing w:line="240" w:lineRule="auto"/>
              <w:jc w:val="center"/>
              <w:rPr>
                <w:color w:val="000000"/>
                <w:spacing w:val="0"/>
                <w:w w:val="100"/>
                <w:sz w:val="18"/>
                <w:szCs w:val="18"/>
                <w:lang w:eastAsia="ar-SA"/>
              </w:rPr>
            </w:pPr>
            <w:r w:rsidRPr="00A8127E">
              <w:rPr>
                <w:color w:val="000000"/>
                <w:spacing w:val="0"/>
                <w:w w:val="100"/>
                <w:sz w:val="18"/>
                <w:szCs w:val="18"/>
                <w:rtl/>
              </w:rPr>
              <w:t>18</w:t>
            </w:r>
          </w:p>
        </w:tc>
      </w:tr>
      <w:tr w:rsidR="0005269E" w:rsidRPr="00A8127E">
        <w:trPr>
          <w:cantSplit/>
        </w:trPr>
        <w:tc>
          <w:tcPr>
            <w:tcW w:w="0" w:type="auto"/>
            <w:vMerge w:val="restart"/>
          </w:tcPr>
          <w:p w:rsidR="0005269E" w:rsidRPr="00A8127E" w:rsidRDefault="0005269E" w:rsidP="009C668D">
            <w:pPr>
              <w:tabs>
                <w:tab w:val="left" w:pos="1560"/>
              </w:tabs>
              <w:spacing w:line="240" w:lineRule="auto"/>
              <w:rPr>
                <w:spacing w:val="0"/>
                <w:w w:val="100"/>
                <w:sz w:val="18"/>
                <w:szCs w:val="18"/>
              </w:rPr>
            </w:pPr>
            <w:r w:rsidRPr="00A8127E">
              <w:rPr>
                <w:spacing w:val="0"/>
                <w:w w:val="100"/>
                <w:sz w:val="18"/>
                <w:szCs w:val="18"/>
              </w:rPr>
              <w:t>Поступление в учебное заведение, работающее по другим программам (негосударственные школы или учреждения образования взрослых)</w:t>
            </w:r>
          </w:p>
        </w:tc>
        <w:tc>
          <w:tcPr>
            <w:tcW w:w="0" w:type="auto"/>
          </w:tcPr>
          <w:p w:rsidR="0005269E" w:rsidRPr="00A8127E" w:rsidRDefault="0005269E" w:rsidP="0005269E">
            <w:pPr>
              <w:pStyle w:val="H56"/>
              <w:keepNext w:val="0"/>
              <w:keepLines w:val="0"/>
              <w:tabs>
                <w:tab w:val="clear" w:pos="360"/>
                <w:tab w:val="left" w:pos="1560"/>
              </w:tabs>
              <w:spacing w:line="240" w:lineRule="auto"/>
              <w:jc w:val="both"/>
              <w:outlineLvl w:val="9"/>
              <w:rPr>
                <w:spacing w:val="0"/>
                <w:w w:val="100"/>
                <w:sz w:val="18"/>
                <w:szCs w:val="18"/>
              </w:rPr>
            </w:pPr>
            <w:r w:rsidRPr="00A8127E">
              <w:rPr>
                <w:spacing w:val="0"/>
                <w:w w:val="100"/>
                <w:sz w:val="18"/>
                <w:szCs w:val="18"/>
              </w:rPr>
              <w:t>Мужской</w:t>
            </w:r>
          </w:p>
        </w:tc>
        <w:tc>
          <w:tcPr>
            <w:tcW w:w="1234" w:type="dxa"/>
            <w:vAlign w:val="center"/>
          </w:tcPr>
          <w:p w:rsidR="0005269E" w:rsidRPr="00A8127E" w:rsidRDefault="0005269E" w:rsidP="00A8127E">
            <w:pPr>
              <w:tabs>
                <w:tab w:val="left" w:pos="1560"/>
              </w:tabs>
              <w:spacing w:line="240" w:lineRule="auto"/>
              <w:jc w:val="center"/>
              <w:rPr>
                <w:color w:val="000000"/>
                <w:spacing w:val="0"/>
                <w:w w:val="100"/>
                <w:sz w:val="18"/>
                <w:szCs w:val="18"/>
                <w:lang w:eastAsia="ar-SA"/>
              </w:rPr>
            </w:pPr>
            <w:r w:rsidRPr="00A8127E">
              <w:rPr>
                <w:color w:val="000000"/>
                <w:spacing w:val="0"/>
                <w:w w:val="100"/>
                <w:sz w:val="18"/>
                <w:szCs w:val="18"/>
                <w:rtl/>
              </w:rPr>
              <w:t>4</w:t>
            </w:r>
          </w:p>
        </w:tc>
        <w:tc>
          <w:tcPr>
            <w:tcW w:w="1538" w:type="dxa"/>
            <w:vAlign w:val="center"/>
          </w:tcPr>
          <w:p w:rsidR="0005269E" w:rsidRPr="00A8127E" w:rsidRDefault="0005269E" w:rsidP="00A8127E">
            <w:pPr>
              <w:tabs>
                <w:tab w:val="left" w:pos="1560"/>
              </w:tabs>
              <w:spacing w:line="240" w:lineRule="auto"/>
              <w:jc w:val="center"/>
              <w:rPr>
                <w:color w:val="000000"/>
                <w:spacing w:val="0"/>
                <w:w w:val="100"/>
                <w:sz w:val="18"/>
                <w:szCs w:val="18"/>
                <w:lang w:eastAsia="ar-SA"/>
              </w:rPr>
            </w:pPr>
            <w:r w:rsidRPr="00A8127E">
              <w:rPr>
                <w:color w:val="000000"/>
                <w:spacing w:val="0"/>
                <w:w w:val="100"/>
                <w:sz w:val="18"/>
                <w:szCs w:val="18"/>
                <w:rtl/>
              </w:rPr>
              <w:t>1</w:t>
            </w:r>
          </w:p>
        </w:tc>
        <w:tc>
          <w:tcPr>
            <w:tcW w:w="1234" w:type="dxa"/>
            <w:vAlign w:val="center"/>
          </w:tcPr>
          <w:p w:rsidR="0005269E" w:rsidRPr="00A8127E" w:rsidRDefault="0005269E" w:rsidP="00A8127E">
            <w:pPr>
              <w:tabs>
                <w:tab w:val="left" w:pos="1560"/>
              </w:tabs>
              <w:spacing w:line="240" w:lineRule="auto"/>
              <w:jc w:val="center"/>
              <w:rPr>
                <w:color w:val="000000"/>
                <w:spacing w:val="0"/>
                <w:w w:val="100"/>
                <w:sz w:val="18"/>
                <w:szCs w:val="18"/>
                <w:lang w:eastAsia="ar-SA"/>
              </w:rPr>
            </w:pPr>
            <w:r w:rsidRPr="00A8127E">
              <w:rPr>
                <w:color w:val="000000"/>
                <w:spacing w:val="0"/>
                <w:w w:val="100"/>
                <w:sz w:val="18"/>
                <w:szCs w:val="18"/>
                <w:rtl/>
              </w:rPr>
              <w:t>2</w:t>
            </w:r>
          </w:p>
        </w:tc>
        <w:tc>
          <w:tcPr>
            <w:tcW w:w="0" w:type="auto"/>
            <w:vAlign w:val="center"/>
          </w:tcPr>
          <w:p w:rsidR="0005269E" w:rsidRPr="00A8127E" w:rsidRDefault="0005269E" w:rsidP="00A8127E">
            <w:pPr>
              <w:tabs>
                <w:tab w:val="left" w:pos="1560"/>
              </w:tabs>
              <w:spacing w:line="240" w:lineRule="auto"/>
              <w:jc w:val="center"/>
              <w:rPr>
                <w:color w:val="000000"/>
                <w:spacing w:val="0"/>
                <w:w w:val="100"/>
                <w:sz w:val="18"/>
                <w:szCs w:val="18"/>
                <w:lang w:eastAsia="ar-SA"/>
              </w:rPr>
            </w:pPr>
            <w:r w:rsidRPr="00A8127E">
              <w:rPr>
                <w:color w:val="000000"/>
                <w:spacing w:val="0"/>
                <w:w w:val="100"/>
                <w:sz w:val="18"/>
                <w:szCs w:val="18"/>
                <w:rtl/>
              </w:rPr>
              <w:t>7</w:t>
            </w:r>
          </w:p>
        </w:tc>
      </w:tr>
      <w:tr w:rsidR="0005269E" w:rsidRPr="00A8127E">
        <w:trPr>
          <w:cantSplit/>
        </w:trPr>
        <w:tc>
          <w:tcPr>
            <w:tcW w:w="0" w:type="auto"/>
            <w:vMerge/>
          </w:tcPr>
          <w:p w:rsidR="0005269E" w:rsidRPr="00A8127E" w:rsidRDefault="0005269E" w:rsidP="009C668D">
            <w:pPr>
              <w:tabs>
                <w:tab w:val="left" w:pos="1560"/>
              </w:tabs>
              <w:spacing w:line="240" w:lineRule="auto"/>
              <w:rPr>
                <w:spacing w:val="0"/>
                <w:w w:val="100"/>
                <w:sz w:val="18"/>
                <w:szCs w:val="18"/>
              </w:rPr>
            </w:pPr>
          </w:p>
        </w:tc>
        <w:tc>
          <w:tcPr>
            <w:tcW w:w="0" w:type="auto"/>
          </w:tcPr>
          <w:p w:rsidR="0005269E" w:rsidRPr="00A8127E" w:rsidRDefault="0005269E" w:rsidP="0005269E">
            <w:pPr>
              <w:tabs>
                <w:tab w:val="left" w:pos="1560"/>
              </w:tabs>
              <w:spacing w:line="240" w:lineRule="auto"/>
              <w:jc w:val="both"/>
              <w:rPr>
                <w:spacing w:val="0"/>
                <w:w w:val="100"/>
                <w:sz w:val="18"/>
                <w:szCs w:val="18"/>
              </w:rPr>
            </w:pPr>
            <w:r w:rsidRPr="00A8127E">
              <w:rPr>
                <w:spacing w:val="0"/>
                <w:w w:val="100"/>
                <w:sz w:val="18"/>
                <w:szCs w:val="18"/>
              </w:rPr>
              <w:t>Женский</w:t>
            </w:r>
          </w:p>
        </w:tc>
        <w:tc>
          <w:tcPr>
            <w:tcW w:w="1234" w:type="dxa"/>
            <w:vAlign w:val="center"/>
          </w:tcPr>
          <w:p w:rsidR="0005269E" w:rsidRPr="00A8127E" w:rsidRDefault="0005269E" w:rsidP="00A8127E">
            <w:pPr>
              <w:tabs>
                <w:tab w:val="left" w:pos="1560"/>
              </w:tabs>
              <w:spacing w:line="240" w:lineRule="auto"/>
              <w:jc w:val="center"/>
              <w:rPr>
                <w:color w:val="000000"/>
                <w:spacing w:val="0"/>
                <w:w w:val="100"/>
                <w:sz w:val="18"/>
                <w:szCs w:val="18"/>
                <w:lang w:eastAsia="ar-SA"/>
              </w:rPr>
            </w:pPr>
            <w:r w:rsidRPr="00A8127E">
              <w:rPr>
                <w:color w:val="000000"/>
                <w:spacing w:val="0"/>
                <w:w w:val="100"/>
                <w:sz w:val="18"/>
                <w:szCs w:val="18"/>
                <w:rtl/>
              </w:rPr>
              <w:t>3</w:t>
            </w:r>
          </w:p>
        </w:tc>
        <w:tc>
          <w:tcPr>
            <w:tcW w:w="1538" w:type="dxa"/>
            <w:vAlign w:val="center"/>
          </w:tcPr>
          <w:p w:rsidR="0005269E" w:rsidRPr="00A8127E" w:rsidRDefault="0005269E" w:rsidP="00A8127E">
            <w:pPr>
              <w:tabs>
                <w:tab w:val="left" w:pos="1560"/>
              </w:tabs>
              <w:spacing w:line="240" w:lineRule="auto"/>
              <w:jc w:val="center"/>
              <w:rPr>
                <w:color w:val="000000"/>
                <w:spacing w:val="0"/>
                <w:w w:val="100"/>
                <w:sz w:val="18"/>
                <w:szCs w:val="18"/>
                <w:lang w:eastAsia="ar-SA"/>
              </w:rPr>
            </w:pPr>
            <w:r w:rsidRPr="00A8127E">
              <w:rPr>
                <w:color w:val="000000"/>
                <w:spacing w:val="0"/>
                <w:w w:val="100"/>
                <w:sz w:val="18"/>
                <w:szCs w:val="18"/>
                <w:rtl/>
              </w:rPr>
              <w:t>1</w:t>
            </w:r>
          </w:p>
        </w:tc>
        <w:tc>
          <w:tcPr>
            <w:tcW w:w="1234" w:type="dxa"/>
            <w:vAlign w:val="center"/>
          </w:tcPr>
          <w:p w:rsidR="0005269E" w:rsidRPr="00A8127E" w:rsidRDefault="0005269E" w:rsidP="00A8127E">
            <w:pPr>
              <w:tabs>
                <w:tab w:val="left" w:pos="1560"/>
              </w:tabs>
              <w:spacing w:line="240" w:lineRule="auto"/>
              <w:jc w:val="center"/>
              <w:rPr>
                <w:color w:val="000000"/>
                <w:spacing w:val="0"/>
                <w:w w:val="100"/>
                <w:sz w:val="18"/>
                <w:szCs w:val="18"/>
                <w:lang w:eastAsia="ar-SA"/>
              </w:rPr>
            </w:pPr>
            <w:r w:rsidRPr="00A8127E">
              <w:rPr>
                <w:color w:val="000000"/>
                <w:spacing w:val="0"/>
                <w:w w:val="100"/>
                <w:sz w:val="18"/>
                <w:szCs w:val="18"/>
                <w:rtl/>
              </w:rPr>
              <w:t>4</w:t>
            </w:r>
          </w:p>
        </w:tc>
        <w:tc>
          <w:tcPr>
            <w:tcW w:w="0" w:type="auto"/>
            <w:vAlign w:val="center"/>
          </w:tcPr>
          <w:p w:rsidR="0005269E" w:rsidRPr="00A8127E" w:rsidRDefault="0005269E" w:rsidP="00A8127E">
            <w:pPr>
              <w:tabs>
                <w:tab w:val="left" w:pos="1560"/>
              </w:tabs>
              <w:spacing w:line="240" w:lineRule="auto"/>
              <w:jc w:val="center"/>
              <w:rPr>
                <w:color w:val="000000"/>
                <w:spacing w:val="0"/>
                <w:w w:val="100"/>
                <w:sz w:val="18"/>
                <w:szCs w:val="18"/>
                <w:lang w:eastAsia="ar-SA"/>
              </w:rPr>
            </w:pPr>
            <w:r w:rsidRPr="00A8127E">
              <w:rPr>
                <w:color w:val="000000"/>
                <w:spacing w:val="0"/>
                <w:w w:val="100"/>
                <w:sz w:val="18"/>
                <w:szCs w:val="18"/>
                <w:rtl/>
              </w:rPr>
              <w:t>8</w:t>
            </w:r>
          </w:p>
        </w:tc>
      </w:tr>
      <w:tr w:rsidR="0005269E" w:rsidRPr="00A8127E">
        <w:trPr>
          <w:cantSplit/>
        </w:trPr>
        <w:tc>
          <w:tcPr>
            <w:tcW w:w="0" w:type="auto"/>
            <w:vMerge w:val="restart"/>
          </w:tcPr>
          <w:p w:rsidR="0005269E" w:rsidRPr="00A8127E" w:rsidRDefault="0005269E" w:rsidP="009C668D">
            <w:pPr>
              <w:tabs>
                <w:tab w:val="left" w:pos="1560"/>
              </w:tabs>
              <w:spacing w:line="240" w:lineRule="auto"/>
              <w:rPr>
                <w:spacing w:val="0"/>
                <w:w w:val="100"/>
                <w:sz w:val="18"/>
                <w:szCs w:val="18"/>
              </w:rPr>
            </w:pPr>
            <w:r w:rsidRPr="00A8127E">
              <w:rPr>
                <w:spacing w:val="0"/>
                <w:w w:val="100"/>
                <w:sz w:val="18"/>
                <w:szCs w:val="18"/>
              </w:rPr>
              <w:t>Переход на домашнее обучение</w:t>
            </w:r>
          </w:p>
        </w:tc>
        <w:tc>
          <w:tcPr>
            <w:tcW w:w="0" w:type="auto"/>
          </w:tcPr>
          <w:p w:rsidR="0005269E" w:rsidRPr="00A8127E" w:rsidRDefault="0005269E" w:rsidP="0005269E">
            <w:pPr>
              <w:pStyle w:val="H56"/>
              <w:keepNext w:val="0"/>
              <w:keepLines w:val="0"/>
              <w:tabs>
                <w:tab w:val="clear" w:pos="360"/>
                <w:tab w:val="left" w:pos="1560"/>
              </w:tabs>
              <w:spacing w:line="240" w:lineRule="auto"/>
              <w:jc w:val="both"/>
              <w:outlineLvl w:val="9"/>
              <w:rPr>
                <w:spacing w:val="0"/>
                <w:w w:val="100"/>
                <w:sz w:val="18"/>
                <w:szCs w:val="18"/>
              </w:rPr>
            </w:pPr>
            <w:r w:rsidRPr="00A8127E">
              <w:rPr>
                <w:spacing w:val="0"/>
                <w:w w:val="100"/>
                <w:sz w:val="18"/>
                <w:szCs w:val="18"/>
              </w:rPr>
              <w:t>Мужской</w:t>
            </w:r>
          </w:p>
        </w:tc>
        <w:tc>
          <w:tcPr>
            <w:tcW w:w="1234" w:type="dxa"/>
            <w:vAlign w:val="center"/>
          </w:tcPr>
          <w:p w:rsidR="0005269E" w:rsidRPr="00A8127E" w:rsidRDefault="0005269E" w:rsidP="00A8127E">
            <w:pPr>
              <w:tabs>
                <w:tab w:val="left" w:pos="1560"/>
              </w:tabs>
              <w:spacing w:line="240" w:lineRule="auto"/>
              <w:jc w:val="center"/>
              <w:rPr>
                <w:color w:val="000000"/>
                <w:spacing w:val="0"/>
                <w:w w:val="100"/>
                <w:sz w:val="18"/>
                <w:szCs w:val="18"/>
                <w:lang w:eastAsia="ar-SA"/>
              </w:rPr>
            </w:pPr>
          </w:p>
        </w:tc>
        <w:tc>
          <w:tcPr>
            <w:tcW w:w="1538" w:type="dxa"/>
            <w:vAlign w:val="center"/>
          </w:tcPr>
          <w:p w:rsidR="0005269E" w:rsidRPr="00A8127E" w:rsidRDefault="0005269E" w:rsidP="00A8127E">
            <w:pPr>
              <w:tabs>
                <w:tab w:val="left" w:pos="1560"/>
              </w:tabs>
              <w:spacing w:line="240" w:lineRule="auto"/>
              <w:jc w:val="center"/>
              <w:rPr>
                <w:color w:val="000000"/>
                <w:spacing w:val="0"/>
                <w:w w:val="100"/>
                <w:sz w:val="18"/>
                <w:szCs w:val="18"/>
                <w:lang w:eastAsia="ar-SA"/>
              </w:rPr>
            </w:pPr>
          </w:p>
        </w:tc>
        <w:tc>
          <w:tcPr>
            <w:tcW w:w="1234" w:type="dxa"/>
            <w:vAlign w:val="center"/>
          </w:tcPr>
          <w:p w:rsidR="0005269E" w:rsidRPr="00A8127E" w:rsidRDefault="0005269E" w:rsidP="00A8127E">
            <w:pPr>
              <w:tabs>
                <w:tab w:val="left" w:pos="1560"/>
              </w:tabs>
              <w:spacing w:line="240" w:lineRule="auto"/>
              <w:jc w:val="center"/>
              <w:rPr>
                <w:color w:val="000000"/>
                <w:spacing w:val="0"/>
                <w:w w:val="100"/>
                <w:sz w:val="18"/>
                <w:szCs w:val="18"/>
                <w:lang w:eastAsia="ar-SA"/>
              </w:rPr>
            </w:pPr>
            <w:r w:rsidRPr="00A8127E">
              <w:rPr>
                <w:color w:val="000000"/>
                <w:spacing w:val="0"/>
                <w:w w:val="100"/>
                <w:sz w:val="18"/>
                <w:szCs w:val="18"/>
                <w:rtl/>
              </w:rPr>
              <w:t>8</w:t>
            </w:r>
          </w:p>
        </w:tc>
        <w:tc>
          <w:tcPr>
            <w:tcW w:w="0" w:type="auto"/>
            <w:vAlign w:val="center"/>
          </w:tcPr>
          <w:p w:rsidR="0005269E" w:rsidRPr="00A8127E" w:rsidRDefault="0005269E" w:rsidP="00A8127E">
            <w:pPr>
              <w:tabs>
                <w:tab w:val="left" w:pos="1560"/>
              </w:tabs>
              <w:spacing w:line="240" w:lineRule="auto"/>
              <w:jc w:val="center"/>
              <w:rPr>
                <w:color w:val="000000"/>
                <w:spacing w:val="0"/>
                <w:w w:val="100"/>
                <w:sz w:val="18"/>
                <w:szCs w:val="18"/>
                <w:lang w:eastAsia="ar-SA"/>
              </w:rPr>
            </w:pPr>
            <w:r w:rsidRPr="00A8127E">
              <w:rPr>
                <w:color w:val="000000"/>
                <w:spacing w:val="0"/>
                <w:w w:val="100"/>
                <w:sz w:val="18"/>
                <w:szCs w:val="18"/>
                <w:rtl/>
              </w:rPr>
              <w:t>8</w:t>
            </w:r>
          </w:p>
        </w:tc>
      </w:tr>
      <w:tr w:rsidR="0005269E" w:rsidRPr="00A8127E">
        <w:trPr>
          <w:cantSplit/>
        </w:trPr>
        <w:tc>
          <w:tcPr>
            <w:tcW w:w="0" w:type="auto"/>
            <w:vMerge/>
          </w:tcPr>
          <w:p w:rsidR="0005269E" w:rsidRPr="00A8127E" w:rsidRDefault="0005269E" w:rsidP="009C668D">
            <w:pPr>
              <w:tabs>
                <w:tab w:val="left" w:pos="1560"/>
              </w:tabs>
              <w:spacing w:line="240" w:lineRule="auto"/>
              <w:rPr>
                <w:spacing w:val="0"/>
                <w:w w:val="100"/>
                <w:sz w:val="18"/>
                <w:szCs w:val="18"/>
              </w:rPr>
            </w:pPr>
          </w:p>
        </w:tc>
        <w:tc>
          <w:tcPr>
            <w:tcW w:w="0" w:type="auto"/>
          </w:tcPr>
          <w:p w:rsidR="0005269E" w:rsidRPr="00A8127E" w:rsidRDefault="0005269E" w:rsidP="0005269E">
            <w:pPr>
              <w:tabs>
                <w:tab w:val="left" w:pos="1560"/>
              </w:tabs>
              <w:spacing w:line="240" w:lineRule="auto"/>
              <w:jc w:val="both"/>
              <w:rPr>
                <w:spacing w:val="0"/>
                <w:w w:val="100"/>
                <w:sz w:val="18"/>
                <w:szCs w:val="18"/>
              </w:rPr>
            </w:pPr>
            <w:r w:rsidRPr="00A8127E">
              <w:rPr>
                <w:spacing w:val="0"/>
                <w:w w:val="100"/>
                <w:sz w:val="18"/>
                <w:szCs w:val="18"/>
              </w:rPr>
              <w:t>Женский</w:t>
            </w:r>
          </w:p>
        </w:tc>
        <w:tc>
          <w:tcPr>
            <w:tcW w:w="1234" w:type="dxa"/>
            <w:vAlign w:val="center"/>
          </w:tcPr>
          <w:p w:rsidR="0005269E" w:rsidRPr="00A8127E" w:rsidRDefault="0005269E" w:rsidP="00A8127E">
            <w:pPr>
              <w:tabs>
                <w:tab w:val="left" w:pos="1560"/>
              </w:tabs>
              <w:spacing w:line="240" w:lineRule="auto"/>
              <w:jc w:val="center"/>
              <w:rPr>
                <w:color w:val="000000"/>
                <w:spacing w:val="0"/>
                <w:w w:val="100"/>
                <w:sz w:val="18"/>
                <w:szCs w:val="18"/>
                <w:lang w:eastAsia="ar-SA"/>
              </w:rPr>
            </w:pPr>
            <w:r w:rsidRPr="00A8127E">
              <w:rPr>
                <w:color w:val="000000"/>
                <w:spacing w:val="0"/>
                <w:w w:val="100"/>
                <w:sz w:val="18"/>
                <w:szCs w:val="18"/>
                <w:rtl/>
              </w:rPr>
              <w:t>1</w:t>
            </w:r>
          </w:p>
        </w:tc>
        <w:tc>
          <w:tcPr>
            <w:tcW w:w="1538" w:type="dxa"/>
            <w:vAlign w:val="center"/>
          </w:tcPr>
          <w:p w:rsidR="0005269E" w:rsidRPr="00A8127E" w:rsidRDefault="0005269E" w:rsidP="00A8127E">
            <w:pPr>
              <w:tabs>
                <w:tab w:val="left" w:pos="1560"/>
              </w:tabs>
              <w:spacing w:line="240" w:lineRule="auto"/>
              <w:jc w:val="center"/>
              <w:rPr>
                <w:color w:val="000000"/>
                <w:spacing w:val="0"/>
                <w:w w:val="100"/>
                <w:sz w:val="18"/>
                <w:szCs w:val="18"/>
                <w:lang w:eastAsia="ar-SA"/>
              </w:rPr>
            </w:pPr>
            <w:r w:rsidRPr="00A8127E">
              <w:rPr>
                <w:color w:val="000000"/>
                <w:spacing w:val="0"/>
                <w:w w:val="100"/>
                <w:sz w:val="18"/>
                <w:szCs w:val="18"/>
                <w:rtl/>
              </w:rPr>
              <w:t>4</w:t>
            </w:r>
          </w:p>
        </w:tc>
        <w:tc>
          <w:tcPr>
            <w:tcW w:w="1234" w:type="dxa"/>
            <w:vAlign w:val="center"/>
          </w:tcPr>
          <w:p w:rsidR="0005269E" w:rsidRPr="00A8127E" w:rsidRDefault="0005269E" w:rsidP="00A8127E">
            <w:pPr>
              <w:tabs>
                <w:tab w:val="left" w:pos="1560"/>
              </w:tabs>
              <w:spacing w:line="240" w:lineRule="auto"/>
              <w:jc w:val="center"/>
              <w:rPr>
                <w:color w:val="000000"/>
                <w:spacing w:val="0"/>
                <w:w w:val="100"/>
                <w:sz w:val="18"/>
                <w:szCs w:val="18"/>
                <w:lang w:eastAsia="ar-SA"/>
              </w:rPr>
            </w:pPr>
            <w:r w:rsidRPr="00A8127E">
              <w:rPr>
                <w:color w:val="000000"/>
                <w:spacing w:val="0"/>
                <w:w w:val="100"/>
                <w:sz w:val="18"/>
                <w:szCs w:val="18"/>
                <w:rtl/>
              </w:rPr>
              <w:t>12</w:t>
            </w:r>
          </w:p>
        </w:tc>
        <w:tc>
          <w:tcPr>
            <w:tcW w:w="0" w:type="auto"/>
            <w:vAlign w:val="center"/>
          </w:tcPr>
          <w:p w:rsidR="0005269E" w:rsidRPr="00A8127E" w:rsidRDefault="0005269E" w:rsidP="00A8127E">
            <w:pPr>
              <w:tabs>
                <w:tab w:val="left" w:pos="1560"/>
              </w:tabs>
              <w:spacing w:line="240" w:lineRule="auto"/>
              <w:jc w:val="center"/>
              <w:rPr>
                <w:color w:val="000000"/>
                <w:spacing w:val="0"/>
                <w:w w:val="100"/>
                <w:sz w:val="18"/>
                <w:szCs w:val="18"/>
                <w:lang w:eastAsia="ar-SA"/>
              </w:rPr>
            </w:pPr>
            <w:r w:rsidRPr="00A8127E">
              <w:rPr>
                <w:color w:val="000000"/>
                <w:spacing w:val="0"/>
                <w:w w:val="100"/>
                <w:sz w:val="18"/>
                <w:szCs w:val="18"/>
                <w:rtl/>
              </w:rPr>
              <w:t>17</w:t>
            </w:r>
          </w:p>
        </w:tc>
      </w:tr>
      <w:tr w:rsidR="0005269E" w:rsidRPr="00A8127E">
        <w:trPr>
          <w:cantSplit/>
        </w:trPr>
        <w:tc>
          <w:tcPr>
            <w:tcW w:w="0" w:type="auto"/>
            <w:vMerge w:val="restart"/>
          </w:tcPr>
          <w:p w:rsidR="0005269E" w:rsidRPr="00A8127E" w:rsidRDefault="0005269E" w:rsidP="009C668D">
            <w:pPr>
              <w:tabs>
                <w:tab w:val="left" w:pos="1560"/>
              </w:tabs>
              <w:spacing w:line="240" w:lineRule="auto"/>
              <w:rPr>
                <w:spacing w:val="0"/>
                <w:w w:val="100"/>
                <w:sz w:val="18"/>
                <w:szCs w:val="18"/>
              </w:rPr>
            </w:pPr>
            <w:r w:rsidRPr="00A8127E">
              <w:rPr>
                <w:spacing w:val="0"/>
                <w:w w:val="100"/>
                <w:sz w:val="18"/>
                <w:szCs w:val="18"/>
              </w:rPr>
              <w:t>Трудоустройство</w:t>
            </w:r>
          </w:p>
        </w:tc>
        <w:tc>
          <w:tcPr>
            <w:tcW w:w="0" w:type="auto"/>
          </w:tcPr>
          <w:p w:rsidR="0005269E" w:rsidRPr="00A8127E" w:rsidRDefault="0005269E" w:rsidP="0005269E">
            <w:pPr>
              <w:pStyle w:val="H56"/>
              <w:keepNext w:val="0"/>
              <w:keepLines w:val="0"/>
              <w:tabs>
                <w:tab w:val="clear" w:pos="360"/>
                <w:tab w:val="left" w:pos="1560"/>
              </w:tabs>
              <w:spacing w:line="240" w:lineRule="auto"/>
              <w:jc w:val="both"/>
              <w:outlineLvl w:val="9"/>
              <w:rPr>
                <w:spacing w:val="0"/>
                <w:w w:val="100"/>
                <w:sz w:val="18"/>
                <w:szCs w:val="18"/>
              </w:rPr>
            </w:pPr>
            <w:r w:rsidRPr="00A8127E">
              <w:rPr>
                <w:spacing w:val="0"/>
                <w:w w:val="100"/>
                <w:sz w:val="18"/>
                <w:szCs w:val="18"/>
              </w:rPr>
              <w:t>Мужской</w:t>
            </w:r>
          </w:p>
        </w:tc>
        <w:tc>
          <w:tcPr>
            <w:tcW w:w="1234" w:type="dxa"/>
            <w:vAlign w:val="center"/>
          </w:tcPr>
          <w:p w:rsidR="0005269E" w:rsidRPr="00A8127E" w:rsidRDefault="0005269E" w:rsidP="00A8127E">
            <w:pPr>
              <w:tabs>
                <w:tab w:val="left" w:pos="1560"/>
              </w:tabs>
              <w:spacing w:line="240" w:lineRule="auto"/>
              <w:jc w:val="center"/>
              <w:rPr>
                <w:color w:val="000000"/>
                <w:spacing w:val="0"/>
                <w:w w:val="100"/>
                <w:sz w:val="18"/>
                <w:szCs w:val="18"/>
                <w:lang w:eastAsia="ar-SA"/>
              </w:rPr>
            </w:pPr>
            <w:r w:rsidRPr="00A8127E">
              <w:rPr>
                <w:color w:val="000000"/>
                <w:spacing w:val="0"/>
                <w:w w:val="100"/>
                <w:sz w:val="18"/>
                <w:szCs w:val="18"/>
                <w:rtl/>
              </w:rPr>
              <w:t>1</w:t>
            </w:r>
          </w:p>
        </w:tc>
        <w:tc>
          <w:tcPr>
            <w:tcW w:w="1538" w:type="dxa"/>
            <w:vAlign w:val="center"/>
          </w:tcPr>
          <w:p w:rsidR="0005269E" w:rsidRPr="00A8127E" w:rsidRDefault="0005269E" w:rsidP="00A8127E">
            <w:pPr>
              <w:tabs>
                <w:tab w:val="left" w:pos="1560"/>
              </w:tabs>
              <w:spacing w:line="240" w:lineRule="auto"/>
              <w:jc w:val="center"/>
              <w:rPr>
                <w:color w:val="000000"/>
                <w:spacing w:val="0"/>
                <w:w w:val="100"/>
                <w:sz w:val="18"/>
                <w:szCs w:val="18"/>
                <w:lang w:eastAsia="ar-SA"/>
              </w:rPr>
            </w:pPr>
            <w:r w:rsidRPr="00A8127E">
              <w:rPr>
                <w:color w:val="000000"/>
                <w:spacing w:val="0"/>
                <w:w w:val="100"/>
                <w:sz w:val="18"/>
                <w:szCs w:val="18"/>
                <w:rtl/>
              </w:rPr>
              <w:t>11</w:t>
            </w:r>
          </w:p>
        </w:tc>
        <w:tc>
          <w:tcPr>
            <w:tcW w:w="1234" w:type="dxa"/>
            <w:vAlign w:val="center"/>
          </w:tcPr>
          <w:p w:rsidR="0005269E" w:rsidRPr="00A8127E" w:rsidRDefault="0005269E" w:rsidP="00A8127E">
            <w:pPr>
              <w:tabs>
                <w:tab w:val="left" w:pos="1560"/>
              </w:tabs>
              <w:spacing w:line="240" w:lineRule="auto"/>
              <w:jc w:val="center"/>
              <w:rPr>
                <w:color w:val="000000"/>
                <w:spacing w:val="0"/>
                <w:w w:val="100"/>
                <w:sz w:val="18"/>
                <w:szCs w:val="18"/>
                <w:lang w:eastAsia="ar-SA"/>
              </w:rPr>
            </w:pPr>
            <w:r w:rsidRPr="00A8127E">
              <w:rPr>
                <w:color w:val="000000"/>
                <w:spacing w:val="0"/>
                <w:w w:val="100"/>
                <w:sz w:val="18"/>
                <w:szCs w:val="18"/>
                <w:rtl/>
              </w:rPr>
              <w:t>16</w:t>
            </w:r>
          </w:p>
        </w:tc>
        <w:tc>
          <w:tcPr>
            <w:tcW w:w="0" w:type="auto"/>
            <w:vAlign w:val="center"/>
          </w:tcPr>
          <w:p w:rsidR="0005269E" w:rsidRPr="00A8127E" w:rsidRDefault="0005269E" w:rsidP="00A8127E">
            <w:pPr>
              <w:tabs>
                <w:tab w:val="left" w:pos="1560"/>
              </w:tabs>
              <w:spacing w:line="240" w:lineRule="auto"/>
              <w:jc w:val="center"/>
              <w:rPr>
                <w:color w:val="000000"/>
                <w:spacing w:val="0"/>
                <w:w w:val="100"/>
                <w:sz w:val="18"/>
                <w:szCs w:val="18"/>
                <w:lang w:eastAsia="ar-SA"/>
              </w:rPr>
            </w:pPr>
            <w:r w:rsidRPr="00A8127E">
              <w:rPr>
                <w:color w:val="000000"/>
                <w:spacing w:val="0"/>
                <w:w w:val="100"/>
                <w:sz w:val="18"/>
                <w:szCs w:val="18"/>
                <w:rtl/>
              </w:rPr>
              <w:t>28</w:t>
            </w:r>
          </w:p>
        </w:tc>
      </w:tr>
      <w:tr w:rsidR="0005269E" w:rsidRPr="00A8127E">
        <w:trPr>
          <w:cantSplit/>
        </w:trPr>
        <w:tc>
          <w:tcPr>
            <w:tcW w:w="0" w:type="auto"/>
            <w:vMerge/>
          </w:tcPr>
          <w:p w:rsidR="0005269E" w:rsidRPr="00A8127E" w:rsidRDefault="0005269E" w:rsidP="009C668D">
            <w:pPr>
              <w:tabs>
                <w:tab w:val="left" w:pos="1560"/>
              </w:tabs>
              <w:spacing w:line="240" w:lineRule="auto"/>
              <w:rPr>
                <w:spacing w:val="0"/>
                <w:w w:val="100"/>
                <w:sz w:val="18"/>
                <w:szCs w:val="18"/>
              </w:rPr>
            </w:pPr>
          </w:p>
        </w:tc>
        <w:tc>
          <w:tcPr>
            <w:tcW w:w="0" w:type="auto"/>
          </w:tcPr>
          <w:p w:rsidR="0005269E" w:rsidRPr="00A8127E" w:rsidRDefault="0005269E" w:rsidP="0005269E">
            <w:pPr>
              <w:tabs>
                <w:tab w:val="left" w:pos="1560"/>
              </w:tabs>
              <w:spacing w:line="240" w:lineRule="auto"/>
              <w:jc w:val="both"/>
              <w:rPr>
                <w:spacing w:val="0"/>
                <w:w w:val="100"/>
                <w:sz w:val="18"/>
                <w:szCs w:val="18"/>
              </w:rPr>
            </w:pPr>
            <w:r w:rsidRPr="00A8127E">
              <w:rPr>
                <w:spacing w:val="0"/>
                <w:w w:val="100"/>
                <w:sz w:val="18"/>
                <w:szCs w:val="18"/>
              </w:rPr>
              <w:t>Женский</w:t>
            </w:r>
          </w:p>
        </w:tc>
        <w:tc>
          <w:tcPr>
            <w:tcW w:w="1234" w:type="dxa"/>
            <w:vAlign w:val="center"/>
          </w:tcPr>
          <w:p w:rsidR="0005269E" w:rsidRPr="00A8127E" w:rsidRDefault="0005269E" w:rsidP="00A8127E">
            <w:pPr>
              <w:tabs>
                <w:tab w:val="left" w:pos="1560"/>
              </w:tabs>
              <w:spacing w:line="240" w:lineRule="auto"/>
              <w:jc w:val="center"/>
              <w:rPr>
                <w:color w:val="000000"/>
                <w:spacing w:val="0"/>
                <w:w w:val="100"/>
                <w:sz w:val="18"/>
                <w:szCs w:val="18"/>
                <w:lang w:eastAsia="ar-SA"/>
              </w:rPr>
            </w:pPr>
          </w:p>
        </w:tc>
        <w:tc>
          <w:tcPr>
            <w:tcW w:w="1538" w:type="dxa"/>
            <w:vAlign w:val="center"/>
          </w:tcPr>
          <w:p w:rsidR="0005269E" w:rsidRPr="00A8127E" w:rsidRDefault="0005269E" w:rsidP="00A8127E">
            <w:pPr>
              <w:tabs>
                <w:tab w:val="left" w:pos="1560"/>
              </w:tabs>
              <w:spacing w:line="240" w:lineRule="auto"/>
              <w:jc w:val="center"/>
              <w:rPr>
                <w:color w:val="000000"/>
                <w:spacing w:val="0"/>
                <w:w w:val="100"/>
                <w:sz w:val="18"/>
                <w:szCs w:val="18"/>
                <w:lang w:eastAsia="ar-SA"/>
              </w:rPr>
            </w:pPr>
            <w:r w:rsidRPr="00A8127E">
              <w:rPr>
                <w:color w:val="000000"/>
                <w:spacing w:val="0"/>
                <w:w w:val="100"/>
                <w:sz w:val="18"/>
                <w:szCs w:val="18"/>
                <w:rtl/>
              </w:rPr>
              <w:t>2</w:t>
            </w:r>
          </w:p>
        </w:tc>
        <w:tc>
          <w:tcPr>
            <w:tcW w:w="1234" w:type="dxa"/>
            <w:vAlign w:val="center"/>
          </w:tcPr>
          <w:p w:rsidR="0005269E" w:rsidRPr="00A8127E" w:rsidRDefault="0005269E" w:rsidP="00A8127E">
            <w:pPr>
              <w:tabs>
                <w:tab w:val="left" w:pos="1560"/>
              </w:tabs>
              <w:spacing w:line="240" w:lineRule="auto"/>
              <w:jc w:val="center"/>
              <w:rPr>
                <w:color w:val="000000"/>
                <w:spacing w:val="0"/>
                <w:w w:val="100"/>
                <w:sz w:val="18"/>
                <w:szCs w:val="18"/>
                <w:lang w:eastAsia="ar-SA"/>
              </w:rPr>
            </w:pPr>
            <w:r w:rsidRPr="00A8127E">
              <w:rPr>
                <w:color w:val="000000"/>
                <w:spacing w:val="0"/>
                <w:w w:val="100"/>
                <w:sz w:val="18"/>
                <w:szCs w:val="18"/>
                <w:rtl/>
              </w:rPr>
              <w:t>9</w:t>
            </w:r>
          </w:p>
        </w:tc>
        <w:tc>
          <w:tcPr>
            <w:tcW w:w="0" w:type="auto"/>
            <w:vAlign w:val="center"/>
          </w:tcPr>
          <w:p w:rsidR="0005269E" w:rsidRPr="00A8127E" w:rsidRDefault="0005269E" w:rsidP="00A8127E">
            <w:pPr>
              <w:tabs>
                <w:tab w:val="left" w:pos="1560"/>
              </w:tabs>
              <w:spacing w:line="240" w:lineRule="auto"/>
              <w:jc w:val="center"/>
              <w:rPr>
                <w:color w:val="000000"/>
                <w:spacing w:val="0"/>
                <w:w w:val="100"/>
                <w:sz w:val="18"/>
                <w:szCs w:val="18"/>
                <w:lang w:eastAsia="ar-SA"/>
              </w:rPr>
            </w:pPr>
            <w:r w:rsidRPr="00A8127E">
              <w:rPr>
                <w:color w:val="000000"/>
                <w:spacing w:val="0"/>
                <w:w w:val="100"/>
                <w:sz w:val="18"/>
                <w:szCs w:val="18"/>
                <w:rtl/>
              </w:rPr>
              <w:t>11</w:t>
            </w:r>
          </w:p>
        </w:tc>
      </w:tr>
      <w:tr w:rsidR="0005269E" w:rsidRPr="00A8127E">
        <w:trPr>
          <w:cantSplit/>
        </w:trPr>
        <w:tc>
          <w:tcPr>
            <w:tcW w:w="0" w:type="auto"/>
            <w:vMerge w:val="restart"/>
          </w:tcPr>
          <w:p w:rsidR="0005269E" w:rsidRPr="00A8127E" w:rsidRDefault="0005269E" w:rsidP="009C668D">
            <w:pPr>
              <w:tabs>
                <w:tab w:val="left" w:pos="1560"/>
              </w:tabs>
              <w:spacing w:line="240" w:lineRule="auto"/>
              <w:rPr>
                <w:spacing w:val="0"/>
                <w:w w:val="100"/>
                <w:sz w:val="18"/>
                <w:szCs w:val="18"/>
              </w:rPr>
            </w:pPr>
            <w:r w:rsidRPr="00A8127E">
              <w:rPr>
                <w:spacing w:val="0"/>
                <w:w w:val="100"/>
                <w:sz w:val="18"/>
                <w:szCs w:val="18"/>
              </w:rPr>
              <w:t>Поиск работы</w:t>
            </w:r>
          </w:p>
        </w:tc>
        <w:tc>
          <w:tcPr>
            <w:tcW w:w="0" w:type="auto"/>
          </w:tcPr>
          <w:p w:rsidR="0005269E" w:rsidRPr="00A8127E" w:rsidRDefault="0005269E" w:rsidP="0005269E">
            <w:pPr>
              <w:pStyle w:val="H56"/>
              <w:keepNext w:val="0"/>
              <w:keepLines w:val="0"/>
              <w:tabs>
                <w:tab w:val="clear" w:pos="360"/>
                <w:tab w:val="left" w:pos="1560"/>
              </w:tabs>
              <w:spacing w:line="240" w:lineRule="auto"/>
              <w:jc w:val="both"/>
              <w:outlineLvl w:val="9"/>
              <w:rPr>
                <w:spacing w:val="0"/>
                <w:w w:val="100"/>
                <w:sz w:val="18"/>
                <w:szCs w:val="18"/>
              </w:rPr>
            </w:pPr>
            <w:r w:rsidRPr="00A8127E">
              <w:rPr>
                <w:spacing w:val="0"/>
                <w:w w:val="100"/>
                <w:sz w:val="18"/>
                <w:szCs w:val="18"/>
              </w:rPr>
              <w:t>Мужской</w:t>
            </w:r>
          </w:p>
        </w:tc>
        <w:tc>
          <w:tcPr>
            <w:tcW w:w="1234" w:type="dxa"/>
            <w:vAlign w:val="center"/>
          </w:tcPr>
          <w:p w:rsidR="0005269E" w:rsidRPr="00A8127E" w:rsidRDefault="0005269E" w:rsidP="00A8127E">
            <w:pPr>
              <w:tabs>
                <w:tab w:val="left" w:pos="1560"/>
              </w:tabs>
              <w:spacing w:line="240" w:lineRule="auto"/>
              <w:jc w:val="center"/>
              <w:rPr>
                <w:color w:val="000000"/>
                <w:spacing w:val="0"/>
                <w:w w:val="100"/>
                <w:sz w:val="18"/>
                <w:szCs w:val="18"/>
                <w:rtl/>
                <w:lang w:eastAsia="ar-SA" w:bidi="ar-BH"/>
              </w:rPr>
            </w:pPr>
            <w:r w:rsidRPr="00A8127E">
              <w:rPr>
                <w:color w:val="000000"/>
                <w:spacing w:val="0"/>
                <w:w w:val="100"/>
                <w:sz w:val="18"/>
                <w:szCs w:val="18"/>
                <w:rtl/>
              </w:rPr>
              <w:t>1</w:t>
            </w:r>
          </w:p>
        </w:tc>
        <w:tc>
          <w:tcPr>
            <w:tcW w:w="1538" w:type="dxa"/>
            <w:vAlign w:val="center"/>
          </w:tcPr>
          <w:p w:rsidR="0005269E" w:rsidRPr="00A8127E" w:rsidRDefault="0005269E" w:rsidP="00A8127E">
            <w:pPr>
              <w:tabs>
                <w:tab w:val="left" w:pos="1560"/>
              </w:tabs>
              <w:spacing w:line="240" w:lineRule="auto"/>
              <w:jc w:val="center"/>
              <w:rPr>
                <w:color w:val="000000"/>
                <w:spacing w:val="0"/>
                <w:w w:val="100"/>
                <w:sz w:val="18"/>
                <w:szCs w:val="18"/>
                <w:lang w:eastAsia="ar-SA"/>
              </w:rPr>
            </w:pPr>
            <w:r w:rsidRPr="00A8127E">
              <w:rPr>
                <w:color w:val="000000"/>
                <w:spacing w:val="0"/>
                <w:w w:val="100"/>
                <w:sz w:val="18"/>
                <w:szCs w:val="18"/>
                <w:rtl/>
              </w:rPr>
              <w:t>11</w:t>
            </w:r>
          </w:p>
        </w:tc>
        <w:tc>
          <w:tcPr>
            <w:tcW w:w="1234" w:type="dxa"/>
            <w:vAlign w:val="center"/>
          </w:tcPr>
          <w:p w:rsidR="0005269E" w:rsidRPr="00A8127E" w:rsidRDefault="0005269E" w:rsidP="00A8127E">
            <w:pPr>
              <w:tabs>
                <w:tab w:val="left" w:pos="1560"/>
              </w:tabs>
              <w:spacing w:line="240" w:lineRule="auto"/>
              <w:jc w:val="center"/>
              <w:rPr>
                <w:color w:val="000000"/>
                <w:spacing w:val="0"/>
                <w:w w:val="100"/>
                <w:sz w:val="18"/>
                <w:szCs w:val="18"/>
                <w:lang w:eastAsia="ar-SA"/>
              </w:rPr>
            </w:pPr>
            <w:r w:rsidRPr="00A8127E">
              <w:rPr>
                <w:color w:val="000000"/>
                <w:spacing w:val="0"/>
                <w:w w:val="100"/>
                <w:sz w:val="18"/>
                <w:szCs w:val="18"/>
                <w:rtl/>
              </w:rPr>
              <w:t>24</w:t>
            </w:r>
          </w:p>
        </w:tc>
        <w:tc>
          <w:tcPr>
            <w:tcW w:w="0" w:type="auto"/>
            <w:vAlign w:val="center"/>
          </w:tcPr>
          <w:p w:rsidR="0005269E" w:rsidRPr="00A8127E" w:rsidRDefault="0005269E" w:rsidP="00A8127E">
            <w:pPr>
              <w:tabs>
                <w:tab w:val="left" w:pos="1560"/>
              </w:tabs>
              <w:spacing w:line="240" w:lineRule="auto"/>
              <w:jc w:val="center"/>
              <w:rPr>
                <w:color w:val="000000"/>
                <w:spacing w:val="0"/>
                <w:w w:val="100"/>
                <w:sz w:val="18"/>
                <w:szCs w:val="18"/>
                <w:lang w:eastAsia="ar-SA"/>
              </w:rPr>
            </w:pPr>
            <w:r w:rsidRPr="00A8127E">
              <w:rPr>
                <w:color w:val="000000"/>
                <w:spacing w:val="0"/>
                <w:w w:val="100"/>
                <w:sz w:val="18"/>
                <w:szCs w:val="18"/>
                <w:rtl/>
              </w:rPr>
              <w:t>36</w:t>
            </w:r>
          </w:p>
        </w:tc>
      </w:tr>
      <w:tr w:rsidR="0005269E" w:rsidRPr="00A8127E">
        <w:trPr>
          <w:cantSplit/>
        </w:trPr>
        <w:tc>
          <w:tcPr>
            <w:tcW w:w="0" w:type="auto"/>
            <w:vMerge/>
          </w:tcPr>
          <w:p w:rsidR="0005269E" w:rsidRPr="00A8127E" w:rsidRDefault="0005269E" w:rsidP="009C668D">
            <w:pPr>
              <w:tabs>
                <w:tab w:val="left" w:pos="1560"/>
              </w:tabs>
              <w:spacing w:line="240" w:lineRule="auto"/>
              <w:rPr>
                <w:spacing w:val="0"/>
                <w:w w:val="100"/>
                <w:sz w:val="18"/>
                <w:szCs w:val="18"/>
              </w:rPr>
            </w:pPr>
          </w:p>
        </w:tc>
        <w:tc>
          <w:tcPr>
            <w:tcW w:w="0" w:type="auto"/>
          </w:tcPr>
          <w:p w:rsidR="0005269E" w:rsidRPr="00A8127E" w:rsidRDefault="0005269E" w:rsidP="0005269E">
            <w:pPr>
              <w:tabs>
                <w:tab w:val="left" w:pos="1560"/>
              </w:tabs>
              <w:spacing w:line="240" w:lineRule="auto"/>
              <w:jc w:val="both"/>
              <w:rPr>
                <w:spacing w:val="0"/>
                <w:w w:val="100"/>
                <w:sz w:val="18"/>
                <w:szCs w:val="18"/>
              </w:rPr>
            </w:pPr>
            <w:r w:rsidRPr="00A8127E">
              <w:rPr>
                <w:spacing w:val="0"/>
                <w:w w:val="100"/>
                <w:sz w:val="18"/>
                <w:szCs w:val="18"/>
              </w:rPr>
              <w:t>Женский</w:t>
            </w:r>
          </w:p>
        </w:tc>
        <w:tc>
          <w:tcPr>
            <w:tcW w:w="1234" w:type="dxa"/>
            <w:vAlign w:val="center"/>
          </w:tcPr>
          <w:p w:rsidR="0005269E" w:rsidRPr="00A8127E" w:rsidRDefault="0005269E" w:rsidP="00A8127E">
            <w:pPr>
              <w:tabs>
                <w:tab w:val="left" w:pos="1560"/>
              </w:tabs>
              <w:spacing w:line="240" w:lineRule="auto"/>
              <w:jc w:val="center"/>
              <w:rPr>
                <w:color w:val="000000"/>
                <w:spacing w:val="0"/>
                <w:w w:val="100"/>
                <w:sz w:val="18"/>
                <w:szCs w:val="18"/>
                <w:lang w:eastAsia="ar-SA"/>
              </w:rPr>
            </w:pPr>
            <w:r w:rsidRPr="00A8127E">
              <w:rPr>
                <w:color w:val="000000"/>
                <w:spacing w:val="0"/>
                <w:w w:val="100"/>
                <w:sz w:val="18"/>
                <w:szCs w:val="18"/>
                <w:rtl/>
              </w:rPr>
              <w:t>1</w:t>
            </w:r>
          </w:p>
        </w:tc>
        <w:tc>
          <w:tcPr>
            <w:tcW w:w="1538" w:type="dxa"/>
            <w:vAlign w:val="center"/>
          </w:tcPr>
          <w:p w:rsidR="0005269E" w:rsidRPr="00A8127E" w:rsidRDefault="0005269E" w:rsidP="00A8127E">
            <w:pPr>
              <w:tabs>
                <w:tab w:val="left" w:pos="1560"/>
              </w:tabs>
              <w:spacing w:line="240" w:lineRule="auto"/>
              <w:jc w:val="center"/>
              <w:rPr>
                <w:color w:val="000000"/>
                <w:spacing w:val="0"/>
                <w:w w:val="100"/>
                <w:sz w:val="18"/>
                <w:szCs w:val="18"/>
                <w:lang w:eastAsia="ar-SA"/>
              </w:rPr>
            </w:pPr>
          </w:p>
        </w:tc>
        <w:tc>
          <w:tcPr>
            <w:tcW w:w="1234" w:type="dxa"/>
            <w:vAlign w:val="center"/>
          </w:tcPr>
          <w:p w:rsidR="0005269E" w:rsidRPr="00A8127E" w:rsidRDefault="0005269E" w:rsidP="00A8127E">
            <w:pPr>
              <w:tabs>
                <w:tab w:val="left" w:pos="1560"/>
              </w:tabs>
              <w:spacing w:line="240" w:lineRule="auto"/>
              <w:jc w:val="center"/>
              <w:rPr>
                <w:color w:val="000000"/>
                <w:spacing w:val="0"/>
                <w:w w:val="100"/>
                <w:sz w:val="18"/>
                <w:szCs w:val="18"/>
                <w:lang w:eastAsia="ar-SA"/>
              </w:rPr>
            </w:pPr>
            <w:r w:rsidRPr="00A8127E">
              <w:rPr>
                <w:color w:val="000000"/>
                <w:spacing w:val="0"/>
                <w:w w:val="100"/>
                <w:sz w:val="18"/>
                <w:szCs w:val="18"/>
                <w:rtl/>
              </w:rPr>
              <w:t>5</w:t>
            </w:r>
          </w:p>
        </w:tc>
        <w:tc>
          <w:tcPr>
            <w:tcW w:w="0" w:type="auto"/>
            <w:vAlign w:val="center"/>
          </w:tcPr>
          <w:p w:rsidR="0005269E" w:rsidRPr="00A8127E" w:rsidRDefault="0005269E" w:rsidP="00A8127E">
            <w:pPr>
              <w:tabs>
                <w:tab w:val="left" w:pos="1560"/>
              </w:tabs>
              <w:spacing w:line="240" w:lineRule="auto"/>
              <w:jc w:val="center"/>
              <w:rPr>
                <w:color w:val="000000"/>
                <w:spacing w:val="0"/>
                <w:w w:val="100"/>
                <w:sz w:val="18"/>
                <w:szCs w:val="18"/>
                <w:lang w:eastAsia="ar-SA"/>
              </w:rPr>
            </w:pPr>
            <w:r w:rsidRPr="00A8127E">
              <w:rPr>
                <w:color w:val="000000"/>
                <w:spacing w:val="0"/>
                <w:w w:val="100"/>
                <w:sz w:val="18"/>
                <w:szCs w:val="18"/>
                <w:rtl/>
              </w:rPr>
              <w:t>6</w:t>
            </w:r>
          </w:p>
        </w:tc>
      </w:tr>
      <w:tr w:rsidR="0005269E" w:rsidRPr="00A8127E">
        <w:trPr>
          <w:cantSplit/>
        </w:trPr>
        <w:tc>
          <w:tcPr>
            <w:tcW w:w="0" w:type="auto"/>
            <w:vMerge w:val="restart"/>
          </w:tcPr>
          <w:p w:rsidR="0005269E" w:rsidRPr="00A8127E" w:rsidRDefault="0005269E" w:rsidP="009C668D">
            <w:pPr>
              <w:tabs>
                <w:tab w:val="left" w:pos="1560"/>
              </w:tabs>
              <w:spacing w:line="240" w:lineRule="auto"/>
              <w:rPr>
                <w:spacing w:val="0"/>
                <w:w w:val="100"/>
                <w:sz w:val="18"/>
                <w:szCs w:val="18"/>
              </w:rPr>
            </w:pPr>
            <w:r w:rsidRPr="00A8127E">
              <w:rPr>
                <w:spacing w:val="0"/>
                <w:w w:val="100"/>
                <w:sz w:val="18"/>
                <w:szCs w:val="18"/>
              </w:rPr>
              <w:t>Вступление в брак</w:t>
            </w:r>
          </w:p>
        </w:tc>
        <w:tc>
          <w:tcPr>
            <w:tcW w:w="0" w:type="auto"/>
          </w:tcPr>
          <w:p w:rsidR="0005269E" w:rsidRPr="00A8127E" w:rsidRDefault="0005269E" w:rsidP="0005269E">
            <w:pPr>
              <w:pStyle w:val="H56"/>
              <w:keepNext w:val="0"/>
              <w:keepLines w:val="0"/>
              <w:tabs>
                <w:tab w:val="clear" w:pos="360"/>
                <w:tab w:val="left" w:pos="1560"/>
              </w:tabs>
              <w:spacing w:line="240" w:lineRule="auto"/>
              <w:jc w:val="both"/>
              <w:outlineLvl w:val="9"/>
              <w:rPr>
                <w:spacing w:val="0"/>
                <w:w w:val="100"/>
                <w:sz w:val="18"/>
                <w:szCs w:val="18"/>
              </w:rPr>
            </w:pPr>
            <w:r w:rsidRPr="00A8127E">
              <w:rPr>
                <w:spacing w:val="0"/>
                <w:w w:val="100"/>
                <w:sz w:val="18"/>
                <w:szCs w:val="18"/>
              </w:rPr>
              <w:t>Мужской</w:t>
            </w:r>
          </w:p>
        </w:tc>
        <w:tc>
          <w:tcPr>
            <w:tcW w:w="1234" w:type="dxa"/>
            <w:vAlign w:val="center"/>
          </w:tcPr>
          <w:p w:rsidR="0005269E" w:rsidRPr="00A8127E" w:rsidRDefault="0005269E" w:rsidP="00A8127E">
            <w:pPr>
              <w:tabs>
                <w:tab w:val="left" w:pos="1560"/>
              </w:tabs>
              <w:spacing w:line="240" w:lineRule="auto"/>
              <w:jc w:val="center"/>
              <w:rPr>
                <w:color w:val="000000"/>
                <w:spacing w:val="0"/>
                <w:w w:val="100"/>
                <w:sz w:val="18"/>
                <w:szCs w:val="18"/>
                <w:lang w:eastAsia="ar-SA"/>
              </w:rPr>
            </w:pPr>
          </w:p>
        </w:tc>
        <w:tc>
          <w:tcPr>
            <w:tcW w:w="1538" w:type="dxa"/>
            <w:vAlign w:val="center"/>
          </w:tcPr>
          <w:p w:rsidR="0005269E" w:rsidRPr="00A8127E" w:rsidRDefault="0005269E" w:rsidP="00A8127E">
            <w:pPr>
              <w:tabs>
                <w:tab w:val="left" w:pos="1560"/>
              </w:tabs>
              <w:spacing w:line="240" w:lineRule="auto"/>
              <w:jc w:val="center"/>
              <w:rPr>
                <w:color w:val="000000"/>
                <w:spacing w:val="0"/>
                <w:w w:val="100"/>
                <w:sz w:val="18"/>
                <w:szCs w:val="18"/>
                <w:lang w:eastAsia="ar-SA"/>
              </w:rPr>
            </w:pPr>
          </w:p>
        </w:tc>
        <w:tc>
          <w:tcPr>
            <w:tcW w:w="1234" w:type="dxa"/>
            <w:vAlign w:val="center"/>
          </w:tcPr>
          <w:p w:rsidR="0005269E" w:rsidRPr="00A8127E" w:rsidRDefault="0005269E" w:rsidP="00A8127E">
            <w:pPr>
              <w:tabs>
                <w:tab w:val="left" w:pos="1560"/>
              </w:tabs>
              <w:spacing w:line="240" w:lineRule="auto"/>
              <w:jc w:val="center"/>
              <w:rPr>
                <w:color w:val="000000"/>
                <w:spacing w:val="0"/>
                <w:w w:val="100"/>
                <w:sz w:val="18"/>
                <w:szCs w:val="18"/>
                <w:lang w:eastAsia="ar-SA"/>
              </w:rPr>
            </w:pPr>
          </w:p>
        </w:tc>
        <w:tc>
          <w:tcPr>
            <w:tcW w:w="0" w:type="auto"/>
            <w:vAlign w:val="center"/>
          </w:tcPr>
          <w:p w:rsidR="0005269E" w:rsidRPr="00A8127E" w:rsidRDefault="0005269E" w:rsidP="00A8127E">
            <w:pPr>
              <w:tabs>
                <w:tab w:val="left" w:pos="1560"/>
              </w:tabs>
              <w:spacing w:line="240" w:lineRule="auto"/>
              <w:jc w:val="center"/>
              <w:rPr>
                <w:color w:val="000000"/>
                <w:spacing w:val="0"/>
                <w:w w:val="100"/>
                <w:sz w:val="18"/>
                <w:szCs w:val="18"/>
                <w:lang w:eastAsia="ar-SA"/>
              </w:rPr>
            </w:pPr>
          </w:p>
        </w:tc>
      </w:tr>
      <w:tr w:rsidR="0005269E" w:rsidRPr="00A8127E">
        <w:trPr>
          <w:cantSplit/>
        </w:trPr>
        <w:tc>
          <w:tcPr>
            <w:tcW w:w="0" w:type="auto"/>
            <w:vMerge/>
          </w:tcPr>
          <w:p w:rsidR="0005269E" w:rsidRPr="00A8127E" w:rsidRDefault="0005269E" w:rsidP="009C668D">
            <w:pPr>
              <w:tabs>
                <w:tab w:val="left" w:pos="1560"/>
              </w:tabs>
              <w:spacing w:line="240" w:lineRule="auto"/>
              <w:rPr>
                <w:spacing w:val="0"/>
                <w:w w:val="100"/>
                <w:sz w:val="18"/>
                <w:szCs w:val="18"/>
              </w:rPr>
            </w:pPr>
          </w:p>
        </w:tc>
        <w:tc>
          <w:tcPr>
            <w:tcW w:w="0" w:type="auto"/>
          </w:tcPr>
          <w:p w:rsidR="0005269E" w:rsidRPr="00A8127E" w:rsidRDefault="0005269E" w:rsidP="0005269E">
            <w:pPr>
              <w:tabs>
                <w:tab w:val="left" w:pos="1560"/>
              </w:tabs>
              <w:spacing w:line="240" w:lineRule="auto"/>
              <w:jc w:val="both"/>
              <w:rPr>
                <w:spacing w:val="0"/>
                <w:w w:val="100"/>
                <w:sz w:val="18"/>
                <w:szCs w:val="18"/>
              </w:rPr>
            </w:pPr>
            <w:r w:rsidRPr="00A8127E">
              <w:rPr>
                <w:spacing w:val="0"/>
                <w:w w:val="100"/>
                <w:sz w:val="18"/>
                <w:szCs w:val="18"/>
              </w:rPr>
              <w:t>Женский</w:t>
            </w:r>
          </w:p>
        </w:tc>
        <w:tc>
          <w:tcPr>
            <w:tcW w:w="1234" w:type="dxa"/>
            <w:vAlign w:val="center"/>
          </w:tcPr>
          <w:p w:rsidR="0005269E" w:rsidRPr="00A8127E" w:rsidRDefault="0005269E" w:rsidP="00A8127E">
            <w:pPr>
              <w:tabs>
                <w:tab w:val="left" w:pos="1560"/>
              </w:tabs>
              <w:spacing w:line="240" w:lineRule="auto"/>
              <w:jc w:val="center"/>
              <w:rPr>
                <w:color w:val="000000"/>
                <w:spacing w:val="0"/>
                <w:w w:val="100"/>
                <w:sz w:val="18"/>
                <w:szCs w:val="18"/>
                <w:lang w:eastAsia="ar-SA"/>
              </w:rPr>
            </w:pPr>
            <w:r w:rsidRPr="00A8127E">
              <w:rPr>
                <w:color w:val="000000"/>
                <w:spacing w:val="0"/>
                <w:w w:val="100"/>
                <w:sz w:val="18"/>
                <w:szCs w:val="18"/>
                <w:rtl/>
              </w:rPr>
              <w:t>1</w:t>
            </w:r>
          </w:p>
        </w:tc>
        <w:tc>
          <w:tcPr>
            <w:tcW w:w="1538" w:type="dxa"/>
            <w:vAlign w:val="center"/>
          </w:tcPr>
          <w:p w:rsidR="0005269E" w:rsidRPr="00A8127E" w:rsidRDefault="0005269E" w:rsidP="00A8127E">
            <w:pPr>
              <w:tabs>
                <w:tab w:val="left" w:pos="1560"/>
              </w:tabs>
              <w:spacing w:line="240" w:lineRule="auto"/>
              <w:jc w:val="center"/>
              <w:rPr>
                <w:color w:val="000000"/>
                <w:spacing w:val="0"/>
                <w:w w:val="100"/>
                <w:sz w:val="18"/>
                <w:szCs w:val="18"/>
                <w:lang w:eastAsia="ar-SA"/>
              </w:rPr>
            </w:pPr>
            <w:r w:rsidRPr="00A8127E">
              <w:rPr>
                <w:color w:val="000000"/>
                <w:spacing w:val="0"/>
                <w:w w:val="100"/>
                <w:sz w:val="18"/>
                <w:szCs w:val="18"/>
                <w:rtl/>
              </w:rPr>
              <w:t>13</w:t>
            </w:r>
          </w:p>
        </w:tc>
        <w:tc>
          <w:tcPr>
            <w:tcW w:w="1234" w:type="dxa"/>
            <w:vAlign w:val="center"/>
          </w:tcPr>
          <w:p w:rsidR="0005269E" w:rsidRPr="00A8127E" w:rsidRDefault="0005269E" w:rsidP="00A8127E">
            <w:pPr>
              <w:tabs>
                <w:tab w:val="left" w:pos="1560"/>
              </w:tabs>
              <w:spacing w:line="240" w:lineRule="auto"/>
              <w:jc w:val="center"/>
              <w:rPr>
                <w:color w:val="000000"/>
                <w:spacing w:val="0"/>
                <w:w w:val="100"/>
                <w:sz w:val="18"/>
                <w:szCs w:val="18"/>
                <w:lang w:eastAsia="ar-SA"/>
              </w:rPr>
            </w:pPr>
            <w:r w:rsidRPr="00A8127E">
              <w:rPr>
                <w:color w:val="000000"/>
                <w:spacing w:val="0"/>
                <w:w w:val="100"/>
                <w:sz w:val="18"/>
                <w:szCs w:val="18"/>
                <w:rtl/>
              </w:rPr>
              <w:t>39</w:t>
            </w:r>
          </w:p>
        </w:tc>
        <w:tc>
          <w:tcPr>
            <w:tcW w:w="0" w:type="auto"/>
            <w:vAlign w:val="center"/>
          </w:tcPr>
          <w:p w:rsidR="0005269E" w:rsidRPr="00A8127E" w:rsidRDefault="0005269E" w:rsidP="00A8127E">
            <w:pPr>
              <w:tabs>
                <w:tab w:val="left" w:pos="1560"/>
              </w:tabs>
              <w:spacing w:line="240" w:lineRule="auto"/>
              <w:jc w:val="center"/>
              <w:rPr>
                <w:color w:val="000000"/>
                <w:spacing w:val="0"/>
                <w:w w:val="100"/>
                <w:sz w:val="18"/>
                <w:szCs w:val="18"/>
                <w:lang w:eastAsia="ar-SA"/>
              </w:rPr>
            </w:pPr>
            <w:r w:rsidRPr="00A8127E">
              <w:rPr>
                <w:color w:val="000000"/>
                <w:spacing w:val="0"/>
                <w:w w:val="100"/>
                <w:sz w:val="18"/>
                <w:szCs w:val="18"/>
                <w:rtl/>
              </w:rPr>
              <w:t>53</w:t>
            </w:r>
          </w:p>
        </w:tc>
      </w:tr>
      <w:tr w:rsidR="0005269E" w:rsidRPr="00A8127E">
        <w:trPr>
          <w:cantSplit/>
        </w:trPr>
        <w:tc>
          <w:tcPr>
            <w:tcW w:w="0" w:type="auto"/>
            <w:vMerge w:val="restart"/>
          </w:tcPr>
          <w:p w:rsidR="0005269E" w:rsidRPr="00A8127E" w:rsidRDefault="0005269E" w:rsidP="009C668D">
            <w:pPr>
              <w:tabs>
                <w:tab w:val="left" w:pos="1560"/>
              </w:tabs>
              <w:spacing w:line="240" w:lineRule="auto"/>
              <w:rPr>
                <w:spacing w:val="0"/>
                <w:w w:val="100"/>
                <w:sz w:val="18"/>
                <w:szCs w:val="18"/>
              </w:rPr>
            </w:pPr>
            <w:r w:rsidRPr="00A8127E">
              <w:rPr>
                <w:spacing w:val="0"/>
                <w:w w:val="100"/>
                <w:sz w:val="18"/>
                <w:szCs w:val="18"/>
              </w:rPr>
              <w:t>Медицинские основания (физическое или психическое заболевание)</w:t>
            </w:r>
          </w:p>
        </w:tc>
        <w:tc>
          <w:tcPr>
            <w:tcW w:w="0" w:type="auto"/>
          </w:tcPr>
          <w:p w:rsidR="0005269E" w:rsidRPr="00A8127E" w:rsidRDefault="0005269E" w:rsidP="0005269E">
            <w:pPr>
              <w:pStyle w:val="H56"/>
              <w:keepNext w:val="0"/>
              <w:keepLines w:val="0"/>
              <w:tabs>
                <w:tab w:val="clear" w:pos="360"/>
                <w:tab w:val="left" w:pos="1560"/>
              </w:tabs>
              <w:spacing w:line="240" w:lineRule="auto"/>
              <w:jc w:val="both"/>
              <w:outlineLvl w:val="9"/>
              <w:rPr>
                <w:spacing w:val="0"/>
                <w:w w:val="100"/>
                <w:sz w:val="18"/>
                <w:szCs w:val="18"/>
              </w:rPr>
            </w:pPr>
            <w:r w:rsidRPr="00A8127E">
              <w:rPr>
                <w:spacing w:val="0"/>
                <w:w w:val="100"/>
                <w:sz w:val="18"/>
                <w:szCs w:val="18"/>
              </w:rPr>
              <w:t>Мужской</w:t>
            </w:r>
          </w:p>
        </w:tc>
        <w:tc>
          <w:tcPr>
            <w:tcW w:w="1234" w:type="dxa"/>
            <w:vAlign w:val="center"/>
          </w:tcPr>
          <w:p w:rsidR="0005269E" w:rsidRPr="00A8127E" w:rsidRDefault="0005269E" w:rsidP="00A8127E">
            <w:pPr>
              <w:tabs>
                <w:tab w:val="left" w:pos="1560"/>
              </w:tabs>
              <w:spacing w:line="240" w:lineRule="auto"/>
              <w:jc w:val="center"/>
              <w:rPr>
                <w:color w:val="000000"/>
                <w:spacing w:val="0"/>
                <w:w w:val="100"/>
                <w:sz w:val="18"/>
                <w:szCs w:val="18"/>
                <w:lang w:eastAsia="ar-SA"/>
              </w:rPr>
            </w:pPr>
            <w:r w:rsidRPr="00A8127E">
              <w:rPr>
                <w:color w:val="000000"/>
                <w:spacing w:val="0"/>
                <w:w w:val="100"/>
                <w:sz w:val="18"/>
                <w:szCs w:val="18"/>
                <w:rtl/>
              </w:rPr>
              <w:t>7</w:t>
            </w:r>
          </w:p>
        </w:tc>
        <w:tc>
          <w:tcPr>
            <w:tcW w:w="1538" w:type="dxa"/>
            <w:vAlign w:val="center"/>
          </w:tcPr>
          <w:p w:rsidR="0005269E" w:rsidRPr="00A8127E" w:rsidRDefault="0005269E" w:rsidP="00A8127E">
            <w:pPr>
              <w:tabs>
                <w:tab w:val="left" w:pos="1560"/>
              </w:tabs>
              <w:spacing w:line="240" w:lineRule="auto"/>
              <w:jc w:val="center"/>
              <w:rPr>
                <w:color w:val="000000"/>
                <w:spacing w:val="0"/>
                <w:w w:val="100"/>
                <w:sz w:val="18"/>
                <w:szCs w:val="18"/>
                <w:lang w:eastAsia="ar-SA"/>
              </w:rPr>
            </w:pPr>
            <w:r w:rsidRPr="00A8127E">
              <w:rPr>
                <w:color w:val="000000"/>
                <w:spacing w:val="0"/>
                <w:w w:val="100"/>
                <w:sz w:val="18"/>
                <w:szCs w:val="18"/>
                <w:rtl/>
              </w:rPr>
              <w:t>1</w:t>
            </w:r>
          </w:p>
        </w:tc>
        <w:tc>
          <w:tcPr>
            <w:tcW w:w="1234" w:type="dxa"/>
            <w:vAlign w:val="center"/>
          </w:tcPr>
          <w:p w:rsidR="0005269E" w:rsidRPr="00A8127E" w:rsidRDefault="0005269E" w:rsidP="00A8127E">
            <w:pPr>
              <w:tabs>
                <w:tab w:val="left" w:pos="1560"/>
              </w:tabs>
              <w:spacing w:line="240" w:lineRule="auto"/>
              <w:jc w:val="center"/>
              <w:rPr>
                <w:color w:val="000000"/>
                <w:spacing w:val="0"/>
                <w:w w:val="100"/>
                <w:sz w:val="18"/>
                <w:szCs w:val="18"/>
                <w:lang w:eastAsia="ar-SA"/>
              </w:rPr>
            </w:pPr>
            <w:r w:rsidRPr="00A8127E">
              <w:rPr>
                <w:color w:val="000000"/>
                <w:spacing w:val="0"/>
                <w:w w:val="100"/>
                <w:sz w:val="18"/>
                <w:szCs w:val="18"/>
                <w:rtl/>
              </w:rPr>
              <w:t>2</w:t>
            </w:r>
          </w:p>
        </w:tc>
        <w:tc>
          <w:tcPr>
            <w:tcW w:w="0" w:type="auto"/>
            <w:vAlign w:val="center"/>
          </w:tcPr>
          <w:p w:rsidR="0005269E" w:rsidRPr="00A8127E" w:rsidRDefault="0005269E" w:rsidP="00A8127E">
            <w:pPr>
              <w:tabs>
                <w:tab w:val="left" w:pos="1560"/>
              </w:tabs>
              <w:spacing w:line="240" w:lineRule="auto"/>
              <w:jc w:val="center"/>
              <w:rPr>
                <w:color w:val="000000"/>
                <w:spacing w:val="0"/>
                <w:w w:val="100"/>
                <w:sz w:val="18"/>
                <w:szCs w:val="18"/>
                <w:lang w:eastAsia="ar-SA"/>
              </w:rPr>
            </w:pPr>
            <w:r w:rsidRPr="00A8127E">
              <w:rPr>
                <w:color w:val="000000"/>
                <w:spacing w:val="0"/>
                <w:w w:val="100"/>
                <w:sz w:val="18"/>
                <w:szCs w:val="18"/>
                <w:rtl/>
              </w:rPr>
              <w:t>10</w:t>
            </w:r>
          </w:p>
        </w:tc>
      </w:tr>
      <w:tr w:rsidR="0005269E" w:rsidRPr="00A8127E">
        <w:trPr>
          <w:cantSplit/>
        </w:trPr>
        <w:tc>
          <w:tcPr>
            <w:tcW w:w="0" w:type="auto"/>
            <w:vMerge/>
          </w:tcPr>
          <w:p w:rsidR="0005269E" w:rsidRPr="00A8127E" w:rsidRDefault="0005269E" w:rsidP="009C668D">
            <w:pPr>
              <w:tabs>
                <w:tab w:val="left" w:pos="1560"/>
              </w:tabs>
              <w:spacing w:line="240" w:lineRule="auto"/>
              <w:rPr>
                <w:spacing w:val="0"/>
                <w:w w:val="100"/>
                <w:sz w:val="18"/>
                <w:szCs w:val="18"/>
              </w:rPr>
            </w:pPr>
          </w:p>
        </w:tc>
        <w:tc>
          <w:tcPr>
            <w:tcW w:w="0" w:type="auto"/>
          </w:tcPr>
          <w:p w:rsidR="0005269E" w:rsidRPr="00A8127E" w:rsidRDefault="0005269E" w:rsidP="0005269E">
            <w:pPr>
              <w:tabs>
                <w:tab w:val="left" w:pos="1560"/>
              </w:tabs>
              <w:spacing w:line="240" w:lineRule="auto"/>
              <w:jc w:val="both"/>
              <w:rPr>
                <w:spacing w:val="0"/>
                <w:w w:val="100"/>
                <w:sz w:val="18"/>
                <w:szCs w:val="18"/>
              </w:rPr>
            </w:pPr>
            <w:r w:rsidRPr="00A8127E">
              <w:rPr>
                <w:spacing w:val="0"/>
                <w:w w:val="100"/>
                <w:sz w:val="18"/>
                <w:szCs w:val="18"/>
              </w:rPr>
              <w:t>Женский</w:t>
            </w:r>
          </w:p>
        </w:tc>
        <w:tc>
          <w:tcPr>
            <w:tcW w:w="1234" w:type="dxa"/>
            <w:vAlign w:val="center"/>
          </w:tcPr>
          <w:p w:rsidR="0005269E" w:rsidRPr="00A8127E" w:rsidRDefault="0005269E" w:rsidP="00A8127E">
            <w:pPr>
              <w:tabs>
                <w:tab w:val="left" w:pos="1560"/>
              </w:tabs>
              <w:spacing w:line="240" w:lineRule="auto"/>
              <w:jc w:val="center"/>
              <w:rPr>
                <w:color w:val="000000"/>
                <w:spacing w:val="0"/>
                <w:w w:val="100"/>
                <w:sz w:val="18"/>
                <w:szCs w:val="18"/>
                <w:lang w:eastAsia="ar-SA"/>
              </w:rPr>
            </w:pPr>
            <w:r w:rsidRPr="00A8127E">
              <w:rPr>
                <w:color w:val="000000"/>
                <w:spacing w:val="0"/>
                <w:w w:val="100"/>
                <w:sz w:val="18"/>
                <w:szCs w:val="18"/>
                <w:rtl/>
              </w:rPr>
              <w:t>2</w:t>
            </w:r>
          </w:p>
        </w:tc>
        <w:tc>
          <w:tcPr>
            <w:tcW w:w="1538" w:type="dxa"/>
            <w:vAlign w:val="center"/>
          </w:tcPr>
          <w:p w:rsidR="0005269E" w:rsidRPr="00A8127E" w:rsidRDefault="0005269E" w:rsidP="00A8127E">
            <w:pPr>
              <w:tabs>
                <w:tab w:val="left" w:pos="1560"/>
              </w:tabs>
              <w:spacing w:line="240" w:lineRule="auto"/>
              <w:jc w:val="center"/>
              <w:rPr>
                <w:color w:val="000000"/>
                <w:spacing w:val="0"/>
                <w:w w:val="100"/>
                <w:sz w:val="18"/>
                <w:szCs w:val="18"/>
                <w:lang w:eastAsia="ar-SA"/>
              </w:rPr>
            </w:pPr>
            <w:r w:rsidRPr="00A8127E">
              <w:rPr>
                <w:color w:val="000000"/>
                <w:spacing w:val="0"/>
                <w:w w:val="100"/>
                <w:sz w:val="18"/>
                <w:szCs w:val="18"/>
                <w:rtl/>
              </w:rPr>
              <w:t>4</w:t>
            </w:r>
          </w:p>
        </w:tc>
        <w:tc>
          <w:tcPr>
            <w:tcW w:w="1234" w:type="dxa"/>
            <w:vAlign w:val="center"/>
          </w:tcPr>
          <w:p w:rsidR="0005269E" w:rsidRPr="00A8127E" w:rsidRDefault="0005269E" w:rsidP="00A8127E">
            <w:pPr>
              <w:tabs>
                <w:tab w:val="left" w:pos="1560"/>
              </w:tabs>
              <w:spacing w:line="240" w:lineRule="auto"/>
              <w:jc w:val="center"/>
              <w:rPr>
                <w:color w:val="000000"/>
                <w:spacing w:val="0"/>
                <w:w w:val="100"/>
                <w:sz w:val="18"/>
                <w:szCs w:val="18"/>
                <w:lang w:eastAsia="ar-SA"/>
              </w:rPr>
            </w:pPr>
            <w:r w:rsidRPr="00A8127E">
              <w:rPr>
                <w:color w:val="000000"/>
                <w:spacing w:val="0"/>
                <w:w w:val="100"/>
                <w:sz w:val="18"/>
                <w:szCs w:val="18"/>
                <w:rtl/>
              </w:rPr>
              <w:t>16</w:t>
            </w:r>
          </w:p>
        </w:tc>
        <w:tc>
          <w:tcPr>
            <w:tcW w:w="0" w:type="auto"/>
            <w:vAlign w:val="center"/>
          </w:tcPr>
          <w:p w:rsidR="0005269E" w:rsidRPr="00A8127E" w:rsidRDefault="0005269E" w:rsidP="00A8127E">
            <w:pPr>
              <w:tabs>
                <w:tab w:val="left" w:pos="1560"/>
              </w:tabs>
              <w:spacing w:line="240" w:lineRule="auto"/>
              <w:jc w:val="center"/>
              <w:rPr>
                <w:color w:val="000000"/>
                <w:spacing w:val="0"/>
                <w:w w:val="100"/>
                <w:sz w:val="18"/>
                <w:szCs w:val="18"/>
                <w:lang w:eastAsia="ar-SA"/>
              </w:rPr>
            </w:pPr>
            <w:r w:rsidRPr="00A8127E">
              <w:rPr>
                <w:color w:val="000000"/>
                <w:spacing w:val="0"/>
                <w:w w:val="100"/>
                <w:sz w:val="18"/>
                <w:szCs w:val="18"/>
                <w:rtl/>
              </w:rPr>
              <w:t>22</w:t>
            </w:r>
          </w:p>
        </w:tc>
      </w:tr>
      <w:tr w:rsidR="0005269E" w:rsidRPr="00A8127E">
        <w:trPr>
          <w:cantSplit/>
        </w:trPr>
        <w:tc>
          <w:tcPr>
            <w:tcW w:w="0" w:type="auto"/>
            <w:vMerge w:val="restart"/>
          </w:tcPr>
          <w:p w:rsidR="0005269E" w:rsidRPr="00A8127E" w:rsidRDefault="0005269E" w:rsidP="009C668D">
            <w:pPr>
              <w:tabs>
                <w:tab w:val="left" w:pos="1560"/>
              </w:tabs>
              <w:spacing w:line="240" w:lineRule="auto"/>
              <w:rPr>
                <w:spacing w:val="0"/>
                <w:w w:val="100"/>
                <w:sz w:val="18"/>
                <w:szCs w:val="18"/>
              </w:rPr>
            </w:pPr>
            <w:r w:rsidRPr="00A8127E">
              <w:rPr>
                <w:spacing w:val="0"/>
                <w:w w:val="100"/>
                <w:sz w:val="18"/>
                <w:szCs w:val="18"/>
              </w:rPr>
              <w:t>Смерть</w:t>
            </w:r>
          </w:p>
        </w:tc>
        <w:tc>
          <w:tcPr>
            <w:tcW w:w="0" w:type="auto"/>
          </w:tcPr>
          <w:p w:rsidR="0005269E" w:rsidRPr="00A8127E" w:rsidRDefault="0005269E" w:rsidP="0005269E">
            <w:pPr>
              <w:pStyle w:val="H56"/>
              <w:keepNext w:val="0"/>
              <w:keepLines w:val="0"/>
              <w:tabs>
                <w:tab w:val="clear" w:pos="360"/>
                <w:tab w:val="left" w:pos="1560"/>
              </w:tabs>
              <w:spacing w:line="240" w:lineRule="auto"/>
              <w:jc w:val="both"/>
              <w:outlineLvl w:val="9"/>
              <w:rPr>
                <w:spacing w:val="0"/>
                <w:w w:val="100"/>
                <w:sz w:val="18"/>
                <w:szCs w:val="18"/>
              </w:rPr>
            </w:pPr>
            <w:r w:rsidRPr="00A8127E">
              <w:rPr>
                <w:spacing w:val="0"/>
                <w:w w:val="100"/>
                <w:sz w:val="18"/>
                <w:szCs w:val="18"/>
              </w:rPr>
              <w:t>Мужской</w:t>
            </w:r>
          </w:p>
        </w:tc>
        <w:tc>
          <w:tcPr>
            <w:tcW w:w="1234" w:type="dxa"/>
            <w:vAlign w:val="center"/>
          </w:tcPr>
          <w:p w:rsidR="0005269E" w:rsidRPr="00A8127E" w:rsidRDefault="0005269E" w:rsidP="00A8127E">
            <w:pPr>
              <w:tabs>
                <w:tab w:val="left" w:pos="1560"/>
              </w:tabs>
              <w:spacing w:line="240" w:lineRule="auto"/>
              <w:jc w:val="center"/>
              <w:rPr>
                <w:color w:val="000000"/>
                <w:spacing w:val="0"/>
                <w:w w:val="100"/>
                <w:sz w:val="18"/>
                <w:szCs w:val="18"/>
                <w:lang w:eastAsia="ar-SA"/>
              </w:rPr>
            </w:pPr>
            <w:r w:rsidRPr="00A8127E">
              <w:rPr>
                <w:color w:val="000000"/>
                <w:spacing w:val="0"/>
                <w:w w:val="100"/>
                <w:sz w:val="18"/>
                <w:szCs w:val="18"/>
                <w:rtl/>
              </w:rPr>
              <w:t>1</w:t>
            </w:r>
          </w:p>
        </w:tc>
        <w:tc>
          <w:tcPr>
            <w:tcW w:w="1538" w:type="dxa"/>
            <w:vAlign w:val="center"/>
          </w:tcPr>
          <w:p w:rsidR="0005269E" w:rsidRPr="00A8127E" w:rsidRDefault="0005269E" w:rsidP="00A8127E">
            <w:pPr>
              <w:tabs>
                <w:tab w:val="left" w:pos="1560"/>
              </w:tabs>
              <w:spacing w:line="240" w:lineRule="auto"/>
              <w:jc w:val="center"/>
              <w:rPr>
                <w:color w:val="000000"/>
                <w:spacing w:val="0"/>
                <w:w w:val="100"/>
                <w:sz w:val="18"/>
                <w:szCs w:val="18"/>
                <w:lang w:eastAsia="ar-SA"/>
              </w:rPr>
            </w:pPr>
            <w:r w:rsidRPr="00A8127E">
              <w:rPr>
                <w:color w:val="000000"/>
                <w:spacing w:val="0"/>
                <w:w w:val="100"/>
                <w:sz w:val="18"/>
                <w:szCs w:val="18"/>
                <w:rtl/>
              </w:rPr>
              <w:t>1</w:t>
            </w:r>
          </w:p>
        </w:tc>
        <w:tc>
          <w:tcPr>
            <w:tcW w:w="1234" w:type="dxa"/>
            <w:vAlign w:val="center"/>
          </w:tcPr>
          <w:p w:rsidR="0005269E" w:rsidRPr="00A8127E" w:rsidRDefault="0005269E" w:rsidP="00A8127E">
            <w:pPr>
              <w:tabs>
                <w:tab w:val="left" w:pos="1560"/>
              </w:tabs>
              <w:spacing w:line="240" w:lineRule="auto"/>
              <w:jc w:val="center"/>
              <w:rPr>
                <w:color w:val="000000"/>
                <w:spacing w:val="0"/>
                <w:w w:val="100"/>
                <w:sz w:val="18"/>
                <w:szCs w:val="18"/>
                <w:lang w:eastAsia="ar-SA"/>
              </w:rPr>
            </w:pPr>
            <w:r w:rsidRPr="00A8127E">
              <w:rPr>
                <w:color w:val="000000"/>
                <w:spacing w:val="0"/>
                <w:w w:val="100"/>
                <w:sz w:val="18"/>
                <w:szCs w:val="18"/>
                <w:rtl/>
              </w:rPr>
              <w:t>2</w:t>
            </w:r>
          </w:p>
        </w:tc>
        <w:tc>
          <w:tcPr>
            <w:tcW w:w="0" w:type="auto"/>
            <w:vAlign w:val="center"/>
          </w:tcPr>
          <w:p w:rsidR="0005269E" w:rsidRPr="00A8127E" w:rsidRDefault="0005269E" w:rsidP="00A8127E">
            <w:pPr>
              <w:tabs>
                <w:tab w:val="left" w:pos="1560"/>
              </w:tabs>
              <w:spacing w:line="240" w:lineRule="auto"/>
              <w:jc w:val="center"/>
              <w:rPr>
                <w:color w:val="000000"/>
                <w:spacing w:val="0"/>
                <w:w w:val="100"/>
                <w:sz w:val="18"/>
                <w:szCs w:val="18"/>
                <w:lang w:eastAsia="ar-SA"/>
              </w:rPr>
            </w:pPr>
            <w:r w:rsidRPr="00A8127E">
              <w:rPr>
                <w:color w:val="000000"/>
                <w:spacing w:val="0"/>
                <w:w w:val="100"/>
                <w:sz w:val="18"/>
                <w:szCs w:val="18"/>
                <w:rtl/>
              </w:rPr>
              <w:t>4</w:t>
            </w:r>
          </w:p>
        </w:tc>
      </w:tr>
      <w:tr w:rsidR="0005269E" w:rsidRPr="00A8127E">
        <w:trPr>
          <w:cantSplit/>
        </w:trPr>
        <w:tc>
          <w:tcPr>
            <w:tcW w:w="0" w:type="auto"/>
            <w:vMerge/>
          </w:tcPr>
          <w:p w:rsidR="0005269E" w:rsidRPr="00A8127E" w:rsidRDefault="0005269E" w:rsidP="009C668D">
            <w:pPr>
              <w:tabs>
                <w:tab w:val="left" w:pos="1560"/>
              </w:tabs>
              <w:spacing w:line="240" w:lineRule="auto"/>
              <w:rPr>
                <w:spacing w:val="0"/>
                <w:w w:val="100"/>
                <w:sz w:val="18"/>
                <w:szCs w:val="18"/>
              </w:rPr>
            </w:pPr>
          </w:p>
        </w:tc>
        <w:tc>
          <w:tcPr>
            <w:tcW w:w="0" w:type="auto"/>
          </w:tcPr>
          <w:p w:rsidR="0005269E" w:rsidRPr="00A8127E" w:rsidRDefault="0005269E" w:rsidP="0005269E">
            <w:pPr>
              <w:tabs>
                <w:tab w:val="left" w:pos="1560"/>
              </w:tabs>
              <w:spacing w:line="240" w:lineRule="auto"/>
              <w:jc w:val="both"/>
              <w:rPr>
                <w:spacing w:val="0"/>
                <w:w w:val="100"/>
                <w:sz w:val="18"/>
                <w:szCs w:val="18"/>
              </w:rPr>
            </w:pPr>
            <w:r w:rsidRPr="00A8127E">
              <w:rPr>
                <w:spacing w:val="0"/>
                <w:w w:val="100"/>
                <w:sz w:val="18"/>
                <w:szCs w:val="18"/>
              </w:rPr>
              <w:t>Женский</w:t>
            </w:r>
          </w:p>
        </w:tc>
        <w:tc>
          <w:tcPr>
            <w:tcW w:w="1234" w:type="dxa"/>
            <w:vAlign w:val="center"/>
          </w:tcPr>
          <w:p w:rsidR="0005269E" w:rsidRPr="00A8127E" w:rsidRDefault="0005269E" w:rsidP="00A8127E">
            <w:pPr>
              <w:tabs>
                <w:tab w:val="left" w:pos="1560"/>
              </w:tabs>
              <w:spacing w:line="240" w:lineRule="auto"/>
              <w:jc w:val="center"/>
              <w:rPr>
                <w:color w:val="000000"/>
                <w:spacing w:val="0"/>
                <w:w w:val="100"/>
                <w:sz w:val="18"/>
                <w:szCs w:val="18"/>
                <w:lang w:eastAsia="ar-SA"/>
              </w:rPr>
            </w:pPr>
            <w:r w:rsidRPr="00A8127E">
              <w:rPr>
                <w:color w:val="000000"/>
                <w:spacing w:val="0"/>
                <w:w w:val="100"/>
                <w:sz w:val="18"/>
                <w:szCs w:val="18"/>
                <w:rtl/>
              </w:rPr>
              <w:t>1</w:t>
            </w:r>
          </w:p>
        </w:tc>
        <w:tc>
          <w:tcPr>
            <w:tcW w:w="1538" w:type="dxa"/>
            <w:vAlign w:val="center"/>
          </w:tcPr>
          <w:p w:rsidR="0005269E" w:rsidRPr="00A8127E" w:rsidRDefault="0005269E" w:rsidP="00A8127E">
            <w:pPr>
              <w:tabs>
                <w:tab w:val="left" w:pos="1560"/>
              </w:tabs>
              <w:spacing w:line="240" w:lineRule="auto"/>
              <w:jc w:val="center"/>
              <w:rPr>
                <w:color w:val="000000"/>
                <w:spacing w:val="0"/>
                <w:w w:val="100"/>
                <w:sz w:val="18"/>
                <w:szCs w:val="18"/>
                <w:lang w:eastAsia="ar-SA"/>
              </w:rPr>
            </w:pPr>
            <w:r w:rsidRPr="00A8127E">
              <w:rPr>
                <w:color w:val="000000"/>
                <w:spacing w:val="0"/>
                <w:w w:val="100"/>
                <w:sz w:val="18"/>
                <w:szCs w:val="18"/>
                <w:rtl/>
              </w:rPr>
              <w:t>1</w:t>
            </w:r>
          </w:p>
        </w:tc>
        <w:tc>
          <w:tcPr>
            <w:tcW w:w="1234" w:type="dxa"/>
            <w:vAlign w:val="center"/>
          </w:tcPr>
          <w:p w:rsidR="0005269E" w:rsidRPr="00A8127E" w:rsidRDefault="0005269E" w:rsidP="00A8127E">
            <w:pPr>
              <w:tabs>
                <w:tab w:val="left" w:pos="1560"/>
              </w:tabs>
              <w:spacing w:line="240" w:lineRule="auto"/>
              <w:jc w:val="center"/>
              <w:rPr>
                <w:color w:val="000000"/>
                <w:spacing w:val="0"/>
                <w:w w:val="100"/>
                <w:sz w:val="18"/>
                <w:szCs w:val="18"/>
                <w:lang w:eastAsia="ar-SA"/>
              </w:rPr>
            </w:pPr>
          </w:p>
        </w:tc>
        <w:tc>
          <w:tcPr>
            <w:tcW w:w="0" w:type="auto"/>
            <w:vAlign w:val="center"/>
          </w:tcPr>
          <w:p w:rsidR="0005269E" w:rsidRPr="00A8127E" w:rsidRDefault="0005269E" w:rsidP="00A8127E">
            <w:pPr>
              <w:tabs>
                <w:tab w:val="left" w:pos="1560"/>
              </w:tabs>
              <w:spacing w:line="240" w:lineRule="auto"/>
              <w:jc w:val="center"/>
              <w:rPr>
                <w:color w:val="000000"/>
                <w:spacing w:val="0"/>
                <w:w w:val="100"/>
                <w:sz w:val="18"/>
                <w:szCs w:val="18"/>
                <w:lang w:eastAsia="ar-SA"/>
              </w:rPr>
            </w:pPr>
            <w:r w:rsidRPr="00A8127E">
              <w:rPr>
                <w:color w:val="000000"/>
                <w:spacing w:val="0"/>
                <w:w w:val="100"/>
                <w:sz w:val="18"/>
                <w:szCs w:val="18"/>
                <w:rtl/>
              </w:rPr>
              <w:t>2</w:t>
            </w:r>
          </w:p>
        </w:tc>
      </w:tr>
      <w:tr w:rsidR="0005269E" w:rsidRPr="00A8127E">
        <w:trPr>
          <w:cantSplit/>
        </w:trPr>
        <w:tc>
          <w:tcPr>
            <w:tcW w:w="0" w:type="auto"/>
            <w:vMerge w:val="restart"/>
          </w:tcPr>
          <w:p w:rsidR="0005269E" w:rsidRPr="00A8127E" w:rsidRDefault="0005269E" w:rsidP="009C668D">
            <w:pPr>
              <w:tabs>
                <w:tab w:val="left" w:pos="1560"/>
              </w:tabs>
              <w:spacing w:line="240" w:lineRule="auto"/>
              <w:rPr>
                <w:spacing w:val="0"/>
                <w:w w:val="100"/>
                <w:sz w:val="18"/>
                <w:szCs w:val="18"/>
              </w:rPr>
            </w:pPr>
            <w:r w:rsidRPr="00A8127E">
              <w:rPr>
                <w:spacing w:val="0"/>
                <w:w w:val="100"/>
                <w:sz w:val="18"/>
                <w:szCs w:val="18"/>
              </w:rPr>
              <w:t xml:space="preserve">Психические, физические и сенсорные нарушения </w:t>
            </w:r>
            <w:r w:rsidR="009F785E">
              <w:rPr>
                <w:spacing w:val="0"/>
                <w:w w:val="100"/>
                <w:sz w:val="18"/>
                <w:szCs w:val="18"/>
              </w:rPr>
              <w:br/>
            </w:r>
            <w:r w:rsidRPr="00A8127E">
              <w:rPr>
                <w:spacing w:val="0"/>
                <w:w w:val="100"/>
                <w:sz w:val="18"/>
                <w:szCs w:val="18"/>
              </w:rPr>
              <w:t>(с учетом поступления в учреждения специального образования)</w:t>
            </w:r>
          </w:p>
        </w:tc>
        <w:tc>
          <w:tcPr>
            <w:tcW w:w="0" w:type="auto"/>
          </w:tcPr>
          <w:p w:rsidR="0005269E" w:rsidRPr="00A8127E" w:rsidRDefault="0005269E" w:rsidP="0005269E">
            <w:pPr>
              <w:pStyle w:val="H56"/>
              <w:keepNext w:val="0"/>
              <w:keepLines w:val="0"/>
              <w:tabs>
                <w:tab w:val="clear" w:pos="360"/>
                <w:tab w:val="left" w:pos="1560"/>
              </w:tabs>
              <w:spacing w:line="240" w:lineRule="auto"/>
              <w:jc w:val="both"/>
              <w:outlineLvl w:val="9"/>
              <w:rPr>
                <w:spacing w:val="0"/>
                <w:w w:val="100"/>
                <w:sz w:val="18"/>
                <w:szCs w:val="18"/>
              </w:rPr>
            </w:pPr>
            <w:r w:rsidRPr="00A8127E">
              <w:rPr>
                <w:spacing w:val="0"/>
                <w:w w:val="100"/>
                <w:sz w:val="18"/>
                <w:szCs w:val="18"/>
              </w:rPr>
              <w:t>Мужской</w:t>
            </w:r>
          </w:p>
        </w:tc>
        <w:tc>
          <w:tcPr>
            <w:tcW w:w="1234" w:type="dxa"/>
            <w:vAlign w:val="center"/>
          </w:tcPr>
          <w:p w:rsidR="0005269E" w:rsidRPr="00A8127E" w:rsidRDefault="0005269E" w:rsidP="00A8127E">
            <w:pPr>
              <w:tabs>
                <w:tab w:val="left" w:pos="1560"/>
              </w:tabs>
              <w:spacing w:line="240" w:lineRule="auto"/>
              <w:jc w:val="center"/>
              <w:rPr>
                <w:color w:val="000000"/>
                <w:spacing w:val="0"/>
                <w:w w:val="100"/>
                <w:sz w:val="18"/>
                <w:szCs w:val="18"/>
                <w:lang w:eastAsia="ar-SA"/>
              </w:rPr>
            </w:pPr>
            <w:r w:rsidRPr="00A8127E">
              <w:rPr>
                <w:color w:val="000000"/>
                <w:spacing w:val="0"/>
                <w:w w:val="100"/>
                <w:sz w:val="18"/>
                <w:szCs w:val="18"/>
                <w:rtl/>
              </w:rPr>
              <w:t>8</w:t>
            </w:r>
          </w:p>
        </w:tc>
        <w:tc>
          <w:tcPr>
            <w:tcW w:w="1538" w:type="dxa"/>
            <w:vAlign w:val="center"/>
          </w:tcPr>
          <w:p w:rsidR="0005269E" w:rsidRPr="00A8127E" w:rsidRDefault="0005269E" w:rsidP="00A8127E">
            <w:pPr>
              <w:tabs>
                <w:tab w:val="left" w:pos="1560"/>
              </w:tabs>
              <w:spacing w:line="240" w:lineRule="auto"/>
              <w:jc w:val="center"/>
              <w:rPr>
                <w:color w:val="000000"/>
                <w:spacing w:val="0"/>
                <w:w w:val="100"/>
                <w:sz w:val="18"/>
                <w:szCs w:val="18"/>
                <w:lang w:eastAsia="ar-SA"/>
              </w:rPr>
            </w:pPr>
            <w:r w:rsidRPr="00A8127E">
              <w:rPr>
                <w:color w:val="000000"/>
                <w:spacing w:val="0"/>
                <w:w w:val="100"/>
                <w:sz w:val="18"/>
                <w:szCs w:val="18"/>
                <w:rtl/>
              </w:rPr>
              <w:t>1</w:t>
            </w:r>
          </w:p>
        </w:tc>
        <w:tc>
          <w:tcPr>
            <w:tcW w:w="1234" w:type="dxa"/>
            <w:vAlign w:val="center"/>
          </w:tcPr>
          <w:p w:rsidR="0005269E" w:rsidRPr="00A8127E" w:rsidRDefault="0005269E" w:rsidP="00A8127E">
            <w:pPr>
              <w:tabs>
                <w:tab w:val="left" w:pos="1560"/>
              </w:tabs>
              <w:spacing w:line="240" w:lineRule="auto"/>
              <w:jc w:val="center"/>
              <w:rPr>
                <w:color w:val="000000"/>
                <w:spacing w:val="0"/>
                <w:w w:val="100"/>
                <w:sz w:val="18"/>
                <w:szCs w:val="18"/>
                <w:lang w:eastAsia="ar-SA"/>
              </w:rPr>
            </w:pPr>
          </w:p>
        </w:tc>
        <w:tc>
          <w:tcPr>
            <w:tcW w:w="0" w:type="auto"/>
            <w:vAlign w:val="center"/>
          </w:tcPr>
          <w:p w:rsidR="0005269E" w:rsidRPr="00A8127E" w:rsidRDefault="0005269E" w:rsidP="00A8127E">
            <w:pPr>
              <w:tabs>
                <w:tab w:val="left" w:pos="1560"/>
              </w:tabs>
              <w:spacing w:line="240" w:lineRule="auto"/>
              <w:jc w:val="center"/>
              <w:rPr>
                <w:color w:val="000000"/>
                <w:spacing w:val="0"/>
                <w:w w:val="100"/>
                <w:sz w:val="18"/>
                <w:szCs w:val="18"/>
                <w:lang w:eastAsia="ar-SA"/>
              </w:rPr>
            </w:pPr>
            <w:r w:rsidRPr="00A8127E">
              <w:rPr>
                <w:color w:val="000000"/>
                <w:spacing w:val="0"/>
                <w:w w:val="100"/>
                <w:sz w:val="18"/>
                <w:szCs w:val="18"/>
                <w:rtl/>
              </w:rPr>
              <w:t>9</w:t>
            </w:r>
          </w:p>
        </w:tc>
      </w:tr>
      <w:tr w:rsidR="0005269E" w:rsidRPr="00A8127E">
        <w:trPr>
          <w:cantSplit/>
        </w:trPr>
        <w:tc>
          <w:tcPr>
            <w:tcW w:w="0" w:type="auto"/>
            <w:vMerge/>
          </w:tcPr>
          <w:p w:rsidR="0005269E" w:rsidRPr="00A8127E" w:rsidRDefault="0005269E" w:rsidP="009C668D">
            <w:pPr>
              <w:tabs>
                <w:tab w:val="left" w:pos="1560"/>
              </w:tabs>
              <w:spacing w:line="240" w:lineRule="auto"/>
              <w:rPr>
                <w:spacing w:val="0"/>
                <w:w w:val="100"/>
                <w:sz w:val="18"/>
                <w:szCs w:val="18"/>
              </w:rPr>
            </w:pPr>
          </w:p>
        </w:tc>
        <w:tc>
          <w:tcPr>
            <w:tcW w:w="0" w:type="auto"/>
          </w:tcPr>
          <w:p w:rsidR="0005269E" w:rsidRPr="00A8127E" w:rsidRDefault="0005269E" w:rsidP="0005269E">
            <w:pPr>
              <w:tabs>
                <w:tab w:val="left" w:pos="1560"/>
              </w:tabs>
              <w:spacing w:line="240" w:lineRule="auto"/>
              <w:jc w:val="both"/>
              <w:rPr>
                <w:spacing w:val="0"/>
                <w:w w:val="100"/>
                <w:sz w:val="18"/>
                <w:szCs w:val="18"/>
              </w:rPr>
            </w:pPr>
            <w:r w:rsidRPr="00A8127E">
              <w:rPr>
                <w:spacing w:val="0"/>
                <w:w w:val="100"/>
                <w:sz w:val="18"/>
                <w:szCs w:val="18"/>
              </w:rPr>
              <w:t>Женский</w:t>
            </w:r>
          </w:p>
        </w:tc>
        <w:tc>
          <w:tcPr>
            <w:tcW w:w="1234" w:type="dxa"/>
            <w:vAlign w:val="center"/>
          </w:tcPr>
          <w:p w:rsidR="0005269E" w:rsidRPr="00A8127E" w:rsidRDefault="0005269E" w:rsidP="00A8127E">
            <w:pPr>
              <w:tabs>
                <w:tab w:val="left" w:pos="1560"/>
              </w:tabs>
              <w:spacing w:line="240" w:lineRule="auto"/>
              <w:jc w:val="center"/>
              <w:rPr>
                <w:color w:val="000000"/>
                <w:spacing w:val="0"/>
                <w:w w:val="100"/>
                <w:sz w:val="18"/>
                <w:szCs w:val="18"/>
                <w:lang w:eastAsia="ar-SA"/>
              </w:rPr>
            </w:pPr>
            <w:r w:rsidRPr="00A8127E">
              <w:rPr>
                <w:color w:val="000000"/>
                <w:spacing w:val="0"/>
                <w:w w:val="100"/>
                <w:sz w:val="18"/>
                <w:szCs w:val="18"/>
                <w:rtl/>
              </w:rPr>
              <w:t>2</w:t>
            </w:r>
          </w:p>
        </w:tc>
        <w:tc>
          <w:tcPr>
            <w:tcW w:w="1538" w:type="dxa"/>
            <w:vAlign w:val="center"/>
          </w:tcPr>
          <w:p w:rsidR="0005269E" w:rsidRPr="00A8127E" w:rsidRDefault="0005269E" w:rsidP="00A8127E">
            <w:pPr>
              <w:tabs>
                <w:tab w:val="left" w:pos="1560"/>
              </w:tabs>
              <w:spacing w:line="240" w:lineRule="auto"/>
              <w:jc w:val="center"/>
              <w:rPr>
                <w:color w:val="000000"/>
                <w:spacing w:val="0"/>
                <w:w w:val="100"/>
                <w:sz w:val="18"/>
                <w:szCs w:val="18"/>
                <w:lang w:eastAsia="ar-SA"/>
              </w:rPr>
            </w:pPr>
          </w:p>
        </w:tc>
        <w:tc>
          <w:tcPr>
            <w:tcW w:w="1234" w:type="dxa"/>
            <w:vAlign w:val="center"/>
          </w:tcPr>
          <w:p w:rsidR="0005269E" w:rsidRPr="00A8127E" w:rsidRDefault="0005269E" w:rsidP="00A8127E">
            <w:pPr>
              <w:tabs>
                <w:tab w:val="left" w:pos="1560"/>
              </w:tabs>
              <w:spacing w:line="240" w:lineRule="auto"/>
              <w:jc w:val="center"/>
              <w:rPr>
                <w:color w:val="000000"/>
                <w:spacing w:val="0"/>
                <w:w w:val="100"/>
                <w:sz w:val="18"/>
                <w:szCs w:val="18"/>
                <w:lang w:eastAsia="ar-SA"/>
              </w:rPr>
            </w:pPr>
          </w:p>
        </w:tc>
        <w:tc>
          <w:tcPr>
            <w:tcW w:w="0" w:type="auto"/>
            <w:vAlign w:val="center"/>
          </w:tcPr>
          <w:p w:rsidR="0005269E" w:rsidRPr="00A8127E" w:rsidRDefault="0005269E" w:rsidP="00A8127E">
            <w:pPr>
              <w:tabs>
                <w:tab w:val="left" w:pos="1560"/>
              </w:tabs>
              <w:spacing w:line="240" w:lineRule="auto"/>
              <w:jc w:val="center"/>
              <w:rPr>
                <w:color w:val="000000"/>
                <w:spacing w:val="0"/>
                <w:w w:val="100"/>
                <w:sz w:val="18"/>
                <w:szCs w:val="18"/>
                <w:lang w:eastAsia="ar-SA"/>
              </w:rPr>
            </w:pPr>
            <w:r w:rsidRPr="00A8127E">
              <w:rPr>
                <w:color w:val="000000"/>
                <w:spacing w:val="0"/>
                <w:w w:val="100"/>
                <w:sz w:val="18"/>
                <w:szCs w:val="18"/>
                <w:rtl/>
              </w:rPr>
              <w:t>2</w:t>
            </w:r>
          </w:p>
        </w:tc>
      </w:tr>
      <w:tr w:rsidR="0005269E" w:rsidRPr="00A8127E">
        <w:trPr>
          <w:cantSplit/>
        </w:trPr>
        <w:tc>
          <w:tcPr>
            <w:tcW w:w="0" w:type="auto"/>
            <w:vMerge w:val="restart"/>
          </w:tcPr>
          <w:p w:rsidR="0005269E" w:rsidRPr="00A8127E" w:rsidRDefault="0005269E" w:rsidP="009C668D">
            <w:pPr>
              <w:tabs>
                <w:tab w:val="left" w:pos="1560"/>
              </w:tabs>
              <w:spacing w:line="240" w:lineRule="auto"/>
              <w:rPr>
                <w:spacing w:val="0"/>
                <w:w w:val="100"/>
                <w:sz w:val="18"/>
                <w:szCs w:val="18"/>
              </w:rPr>
            </w:pPr>
            <w:r w:rsidRPr="00A8127E">
              <w:rPr>
                <w:spacing w:val="0"/>
                <w:w w:val="100"/>
                <w:sz w:val="18"/>
                <w:szCs w:val="18"/>
              </w:rPr>
              <w:t>Необучаемость</w:t>
            </w:r>
          </w:p>
        </w:tc>
        <w:tc>
          <w:tcPr>
            <w:tcW w:w="0" w:type="auto"/>
          </w:tcPr>
          <w:p w:rsidR="0005269E" w:rsidRPr="00A8127E" w:rsidRDefault="0005269E" w:rsidP="0005269E">
            <w:pPr>
              <w:pStyle w:val="H56"/>
              <w:keepNext w:val="0"/>
              <w:keepLines w:val="0"/>
              <w:tabs>
                <w:tab w:val="clear" w:pos="360"/>
                <w:tab w:val="left" w:pos="1560"/>
              </w:tabs>
              <w:spacing w:line="240" w:lineRule="auto"/>
              <w:jc w:val="both"/>
              <w:outlineLvl w:val="9"/>
              <w:rPr>
                <w:spacing w:val="0"/>
                <w:w w:val="100"/>
                <w:sz w:val="18"/>
                <w:szCs w:val="18"/>
              </w:rPr>
            </w:pPr>
            <w:r w:rsidRPr="00A8127E">
              <w:rPr>
                <w:spacing w:val="0"/>
                <w:w w:val="100"/>
                <w:sz w:val="18"/>
                <w:szCs w:val="18"/>
              </w:rPr>
              <w:t>Мужской</w:t>
            </w:r>
          </w:p>
        </w:tc>
        <w:tc>
          <w:tcPr>
            <w:tcW w:w="1234" w:type="dxa"/>
            <w:vAlign w:val="center"/>
          </w:tcPr>
          <w:p w:rsidR="0005269E" w:rsidRPr="00A8127E" w:rsidRDefault="0005269E" w:rsidP="00A8127E">
            <w:pPr>
              <w:tabs>
                <w:tab w:val="left" w:pos="1560"/>
              </w:tabs>
              <w:spacing w:line="240" w:lineRule="auto"/>
              <w:jc w:val="center"/>
              <w:rPr>
                <w:color w:val="000000"/>
                <w:spacing w:val="0"/>
                <w:w w:val="100"/>
                <w:sz w:val="18"/>
                <w:szCs w:val="18"/>
                <w:lang w:eastAsia="ar-SA"/>
              </w:rPr>
            </w:pPr>
            <w:r w:rsidRPr="00A8127E">
              <w:rPr>
                <w:color w:val="000000"/>
                <w:spacing w:val="0"/>
                <w:w w:val="100"/>
                <w:sz w:val="18"/>
                <w:szCs w:val="18"/>
                <w:rtl/>
              </w:rPr>
              <w:t>1</w:t>
            </w:r>
          </w:p>
        </w:tc>
        <w:tc>
          <w:tcPr>
            <w:tcW w:w="1538" w:type="dxa"/>
            <w:vAlign w:val="center"/>
          </w:tcPr>
          <w:p w:rsidR="0005269E" w:rsidRPr="00A8127E" w:rsidRDefault="0005269E" w:rsidP="00A8127E">
            <w:pPr>
              <w:tabs>
                <w:tab w:val="left" w:pos="1560"/>
              </w:tabs>
              <w:spacing w:line="240" w:lineRule="auto"/>
              <w:jc w:val="center"/>
              <w:rPr>
                <w:color w:val="000000"/>
                <w:spacing w:val="0"/>
                <w:w w:val="100"/>
                <w:sz w:val="18"/>
                <w:szCs w:val="18"/>
                <w:lang w:eastAsia="ar-SA"/>
              </w:rPr>
            </w:pPr>
            <w:r w:rsidRPr="00A8127E">
              <w:rPr>
                <w:color w:val="000000"/>
                <w:spacing w:val="0"/>
                <w:w w:val="100"/>
                <w:sz w:val="18"/>
                <w:szCs w:val="18"/>
                <w:rtl/>
              </w:rPr>
              <w:t>2</w:t>
            </w:r>
          </w:p>
        </w:tc>
        <w:tc>
          <w:tcPr>
            <w:tcW w:w="1234" w:type="dxa"/>
            <w:vAlign w:val="center"/>
          </w:tcPr>
          <w:p w:rsidR="0005269E" w:rsidRPr="00A8127E" w:rsidRDefault="0005269E" w:rsidP="00A8127E">
            <w:pPr>
              <w:tabs>
                <w:tab w:val="left" w:pos="1560"/>
              </w:tabs>
              <w:spacing w:line="240" w:lineRule="auto"/>
              <w:jc w:val="center"/>
              <w:rPr>
                <w:color w:val="000000"/>
                <w:spacing w:val="0"/>
                <w:w w:val="100"/>
                <w:sz w:val="18"/>
                <w:szCs w:val="18"/>
                <w:lang w:eastAsia="ar-SA"/>
              </w:rPr>
            </w:pPr>
          </w:p>
        </w:tc>
        <w:tc>
          <w:tcPr>
            <w:tcW w:w="0" w:type="auto"/>
            <w:vAlign w:val="center"/>
          </w:tcPr>
          <w:p w:rsidR="0005269E" w:rsidRPr="00A8127E" w:rsidRDefault="0005269E" w:rsidP="00A8127E">
            <w:pPr>
              <w:tabs>
                <w:tab w:val="left" w:pos="1560"/>
              </w:tabs>
              <w:spacing w:line="240" w:lineRule="auto"/>
              <w:jc w:val="center"/>
              <w:rPr>
                <w:color w:val="000000"/>
                <w:spacing w:val="0"/>
                <w:w w:val="100"/>
                <w:sz w:val="18"/>
                <w:szCs w:val="18"/>
                <w:lang w:eastAsia="ar-SA"/>
              </w:rPr>
            </w:pPr>
            <w:r w:rsidRPr="00A8127E">
              <w:rPr>
                <w:color w:val="000000"/>
                <w:spacing w:val="0"/>
                <w:w w:val="100"/>
                <w:sz w:val="18"/>
                <w:szCs w:val="18"/>
                <w:rtl/>
              </w:rPr>
              <w:t>3</w:t>
            </w:r>
          </w:p>
        </w:tc>
      </w:tr>
      <w:tr w:rsidR="0005269E" w:rsidRPr="00A8127E">
        <w:trPr>
          <w:cantSplit/>
        </w:trPr>
        <w:tc>
          <w:tcPr>
            <w:tcW w:w="0" w:type="auto"/>
            <w:vMerge/>
          </w:tcPr>
          <w:p w:rsidR="0005269E" w:rsidRPr="00A8127E" w:rsidRDefault="0005269E" w:rsidP="009C668D">
            <w:pPr>
              <w:tabs>
                <w:tab w:val="left" w:pos="1560"/>
              </w:tabs>
              <w:spacing w:line="240" w:lineRule="auto"/>
              <w:rPr>
                <w:spacing w:val="0"/>
                <w:w w:val="100"/>
                <w:sz w:val="18"/>
                <w:szCs w:val="18"/>
              </w:rPr>
            </w:pPr>
          </w:p>
        </w:tc>
        <w:tc>
          <w:tcPr>
            <w:tcW w:w="0" w:type="auto"/>
          </w:tcPr>
          <w:p w:rsidR="0005269E" w:rsidRPr="00A8127E" w:rsidRDefault="0005269E" w:rsidP="0005269E">
            <w:pPr>
              <w:tabs>
                <w:tab w:val="left" w:pos="1560"/>
              </w:tabs>
              <w:spacing w:line="240" w:lineRule="auto"/>
              <w:jc w:val="both"/>
              <w:rPr>
                <w:spacing w:val="0"/>
                <w:w w:val="100"/>
                <w:sz w:val="18"/>
                <w:szCs w:val="18"/>
              </w:rPr>
            </w:pPr>
            <w:r w:rsidRPr="00A8127E">
              <w:rPr>
                <w:spacing w:val="0"/>
                <w:w w:val="100"/>
                <w:sz w:val="18"/>
                <w:szCs w:val="18"/>
              </w:rPr>
              <w:t>Женский</w:t>
            </w:r>
          </w:p>
        </w:tc>
        <w:tc>
          <w:tcPr>
            <w:tcW w:w="1234" w:type="dxa"/>
            <w:vAlign w:val="center"/>
          </w:tcPr>
          <w:p w:rsidR="0005269E" w:rsidRPr="00A8127E" w:rsidRDefault="0005269E" w:rsidP="00A8127E">
            <w:pPr>
              <w:tabs>
                <w:tab w:val="left" w:pos="1560"/>
              </w:tabs>
              <w:spacing w:line="240" w:lineRule="auto"/>
              <w:jc w:val="center"/>
              <w:rPr>
                <w:color w:val="000000"/>
                <w:spacing w:val="0"/>
                <w:w w:val="100"/>
                <w:sz w:val="18"/>
                <w:szCs w:val="18"/>
                <w:lang w:eastAsia="ar-SA"/>
              </w:rPr>
            </w:pPr>
            <w:r w:rsidRPr="00A8127E">
              <w:rPr>
                <w:color w:val="000000"/>
                <w:spacing w:val="0"/>
                <w:w w:val="100"/>
                <w:sz w:val="18"/>
                <w:szCs w:val="18"/>
                <w:rtl/>
              </w:rPr>
              <w:t>2</w:t>
            </w:r>
          </w:p>
        </w:tc>
        <w:tc>
          <w:tcPr>
            <w:tcW w:w="1538" w:type="dxa"/>
            <w:vAlign w:val="center"/>
          </w:tcPr>
          <w:p w:rsidR="0005269E" w:rsidRPr="00A8127E" w:rsidRDefault="0005269E" w:rsidP="00A8127E">
            <w:pPr>
              <w:tabs>
                <w:tab w:val="left" w:pos="1560"/>
              </w:tabs>
              <w:spacing w:line="240" w:lineRule="auto"/>
              <w:jc w:val="center"/>
              <w:rPr>
                <w:color w:val="000000"/>
                <w:spacing w:val="0"/>
                <w:w w:val="100"/>
                <w:sz w:val="18"/>
                <w:szCs w:val="18"/>
                <w:lang w:eastAsia="ar-SA"/>
              </w:rPr>
            </w:pPr>
            <w:r w:rsidRPr="00A8127E">
              <w:rPr>
                <w:color w:val="000000"/>
                <w:spacing w:val="0"/>
                <w:w w:val="100"/>
                <w:sz w:val="18"/>
                <w:szCs w:val="18"/>
                <w:rtl/>
              </w:rPr>
              <w:t>2</w:t>
            </w:r>
          </w:p>
        </w:tc>
        <w:tc>
          <w:tcPr>
            <w:tcW w:w="1234" w:type="dxa"/>
            <w:vAlign w:val="center"/>
          </w:tcPr>
          <w:p w:rsidR="0005269E" w:rsidRPr="00A8127E" w:rsidRDefault="0005269E" w:rsidP="00A8127E">
            <w:pPr>
              <w:tabs>
                <w:tab w:val="left" w:pos="1560"/>
              </w:tabs>
              <w:spacing w:line="240" w:lineRule="auto"/>
              <w:jc w:val="center"/>
              <w:rPr>
                <w:color w:val="000000"/>
                <w:spacing w:val="0"/>
                <w:w w:val="100"/>
                <w:sz w:val="18"/>
                <w:szCs w:val="18"/>
                <w:lang w:eastAsia="ar-SA"/>
              </w:rPr>
            </w:pPr>
            <w:r w:rsidRPr="00A8127E">
              <w:rPr>
                <w:color w:val="000000"/>
                <w:spacing w:val="0"/>
                <w:w w:val="100"/>
                <w:sz w:val="18"/>
                <w:szCs w:val="18"/>
                <w:rtl/>
              </w:rPr>
              <w:t>1</w:t>
            </w:r>
          </w:p>
        </w:tc>
        <w:tc>
          <w:tcPr>
            <w:tcW w:w="0" w:type="auto"/>
            <w:vAlign w:val="center"/>
          </w:tcPr>
          <w:p w:rsidR="0005269E" w:rsidRPr="00A8127E" w:rsidRDefault="0005269E" w:rsidP="00A8127E">
            <w:pPr>
              <w:tabs>
                <w:tab w:val="left" w:pos="1560"/>
              </w:tabs>
              <w:spacing w:line="240" w:lineRule="auto"/>
              <w:jc w:val="center"/>
              <w:rPr>
                <w:color w:val="000000"/>
                <w:spacing w:val="0"/>
                <w:w w:val="100"/>
                <w:sz w:val="18"/>
                <w:szCs w:val="18"/>
                <w:lang w:eastAsia="ar-SA"/>
              </w:rPr>
            </w:pPr>
            <w:r w:rsidRPr="00A8127E">
              <w:rPr>
                <w:color w:val="000000"/>
                <w:spacing w:val="0"/>
                <w:w w:val="100"/>
                <w:sz w:val="18"/>
                <w:szCs w:val="18"/>
                <w:rtl/>
              </w:rPr>
              <w:t>5</w:t>
            </w:r>
          </w:p>
        </w:tc>
      </w:tr>
      <w:tr w:rsidR="0005269E" w:rsidRPr="00A8127E">
        <w:trPr>
          <w:cantSplit/>
        </w:trPr>
        <w:tc>
          <w:tcPr>
            <w:tcW w:w="0" w:type="auto"/>
            <w:vMerge w:val="restart"/>
          </w:tcPr>
          <w:p w:rsidR="0005269E" w:rsidRPr="00A8127E" w:rsidRDefault="0005269E" w:rsidP="009C668D">
            <w:pPr>
              <w:tabs>
                <w:tab w:val="left" w:pos="1560"/>
              </w:tabs>
              <w:spacing w:line="240" w:lineRule="auto"/>
              <w:rPr>
                <w:spacing w:val="0"/>
                <w:w w:val="100"/>
                <w:sz w:val="18"/>
                <w:szCs w:val="18"/>
              </w:rPr>
            </w:pPr>
            <w:r w:rsidRPr="00A8127E">
              <w:rPr>
                <w:spacing w:val="0"/>
                <w:w w:val="100"/>
                <w:sz w:val="18"/>
                <w:szCs w:val="18"/>
              </w:rPr>
              <w:t>Особые семейные обстоятельства</w:t>
            </w:r>
          </w:p>
        </w:tc>
        <w:tc>
          <w:tcPr>
            <w:tcW w:w="0" w:type="auto"/>
          </w:tcPr>
          <w:p w:rsidR="0005269E" w:rsidRPr="00A8127E" w:rsidRDefault="0005269E" w:rsidP="0005269E">
            <w:pPr>
              <w:pStyle w:val="H56"/>
              <w:keepNext w:val="0"/>
              <w:keepLines w:val="0"/>
              <w:tabs>
                <w:tab w:val="clear" w:pos="360"/>
                <w:tab w:val="left" w:pos="1560"/>
              </w:tabs>
              <w:spacing w:line="240" w:lineRule="auto"/>
              <w:jc w:val="both"/>
              <w:outlineLvl w:val="9"/>
              <w:rPr>
                <w:spacing w:val="0"/>
                <w:w w:val="100"/>
                <w:sz w:val="18"/>
                <w:szCs w:val="18"/>
              </w:rPr>
            </w:pPr>
            <w:r w:rsidRPr="00A8127E">
              <w:rPr>
                <w:spacing w:val="0"/>
                <w:w w:val="100"/>
                <w:sz w:val="18"/>
                <w:szCs w:val="18"/>
              </w:rPr>
              <w:t>Мужской</w:t>
            </w:r>
          </w:p>
        </w:tc>
        <w:tc>
          <w:tcPr>
            <w:tcW w:w="1234" w:type="dxa"/>
            <w:vAlign w:val="center"/>
          </w:tcPr>
          <w:p w:rsidR="0005269E" w:rsidRPr="00A8127E" w:rsidRDefault="0005269E" w:rsidP="00A8127E">
            <w:pPr>
              <w:tabs>
                <w:tab w:val="left" w:pos="1560"/>
              </w:tabs>
              <w:spacing w:line="240" w:lineRule="auto"/>
              <w:jc w:val="center"/>
              <w:rPr>
                <w:color w:val="000000"/>
                <w:spacing w:val="0"/>
                <w:w w:val="100"/>
                <w:sz w:val="18"/>
                <w:szCs w:val="18"/>
                <w:lang w:eastAsia="ar-SA"/>
              </w:rPr>
            </w:pPr>
            <w:r w:rsidRPr="00A8127E">
              <w:rPr>
                <w:color w:val="000000"/>
                <w:spacing w:val="0"/>
                <w:w w:val="100"/>
                <w:sz w:val="18"/>
                <w:szCs w:val="18"/>
                <w:rtl/>
              </w:rPr>
              <w:t>6</w:t>
            </w:r>
          </w:p>
        </w:tc>
        <w:tc>
          <w:tcPr>
            <w:tcW w:w="1538" w:type="dxa"/>
            <w:vAlign w:val="center"/>
          </w:tcPr>
          <w:p w:rsidR="0005269E" w:rsidRPr="00A8127E" w:rsidRDefault="0005269E" w:rsidP="00A8127E">
            <w:pPr>
              <w:tabs>
                <w:tab w:val="left" w:pos="1560"/>
              </w:tabs>
              <w:spacing w:line="240" w:lineRule="auto"/>
              <w:jc w:val="center"/>
              <w:rPr>
                <w:color w:val="000000"/>
                <w:spacing w:val="0"/>
                <w:w w:val="100"/>
                <w:sz w:val="18"/>
                <w:szCs w:val="18"/>
                <w:lang w:eastAsia="ar-SA"/>
              </w:rPr>
            </w:pPr>
            <w:r w:rsidRPr="00A8127E">
              <w:rPr>
                <w:color w:val="000000"/>
                <w:spacing w:val="0"/>
                <w:w w:val="100"/>
                <w:sz w:val="18"/>
                <w:szCs w:val="18"/>
                <w:rtl/>
              </w:rPr>
              <w:t>3</w:t>
            </w:r>
          </w:p>
        </w:tc>
        <w:tc>
          <w:tcPr>
            <w:tcW w:w="1234" w:type="dxa"/>
            <w:vAlign w:val="center"/>
          </w:tcPr>
          <w:p w:rsidR="0005269E" w:rsidRPr="00A8127E" w:rsidRDefault="0005269E" w:rsidP="00A8127E">
            <w:pPr>
              <w:tabs>
                <w:tab w:val="left" w:pos="1560"/>
              </w:tabs>
              <w:spacing w:line="240" w:lineRule="auto"/>
              <w:jc w:val="center"/>
              <w:rPr>
                <w:color w:val="000000"/>
                <w:spacing w:val="0"/>
                <w:w w:val="100"/>
                <w:sz w:val="18"/>
                <w:szCs w:val="18"/>
                <w:lang w:eastAsia="ar-SA"/>
              </w:rPr>
            </w:pPr>
            <w:r w:rsidRPr="00A8127E">
              <w:rPr>
                <w:color w:val="000000"/>
                <w:spacing w:val="0"/>
                <w:w w:val="100"/>
                <w:sz w:val="18"/>
                <w:szCs w:val="18"/>
                <w:rtl/>
              </w:rPr>
              <w:t>8</w:t>
            </w:r>
          </w:p>
        </w:tc>
        <w:tc>
          <w:tcPr>
            <w:tcW w:w="0" w:type="auto"/>
            <w:vAlign w:val="center"/>
          </w:tcPr>
          <w:p w:rsidR="0005269E" w:rsidRPr="00A8127E" w:rsidRDefault="0005269E" w:rsidP="00A8127E">
            <w:pPr>
              <w:tabs>
                <w:tab w:val="left" w:pos="1560"/>
              </w:tabs>
              <w:spacing w:line="240" w:lineRule="auto"/>
              <w:jc w:val="center"/>
              <w:rPr>
                <w:color w:val="000000"/>
                <w:spacing w:val="0"/>
                <w:w w:val="100"/>
                <w:sz w:val="18"/>
                <w:szCs w:val="18"/>
                <w:lang w:eastAsia="ar-SA"/>
              </w:rPr>
            </w:pPr>
            <w:r w:rsidRPr="00A8127E">
              <w:rPr>
                <w:color w:val="000000"/>
                <w:spacing w:val="0"/>
                <w:w w:val="100"/>
                <w:sz w:val="18"/>
                <w:szCs w:val="18"/>
                <w:rtl/>
              </w:rPr>
              <w:t>17</w:t>
            </w:r>
          </w:p>
        </w:tc>
      </w:tr>
      <w:tr w:rsidR="0005269E" w:rsidRPr="00A8127E">
        <w:trPr>
          <w:cantSplit/>
        </w:trPr>
        <w:tc>
          <w:tcPr>
            <w:tcW w:w="0" w:type="auto"/>
            <w:vMerge/>
            <w:tcBorders>
              <w:bottom w:val="single" w:sz="4" w:space="0" w:color="auto"/>
            </w:tcBorders>
          </w:tcPr>
          <w:p w:rsidR="0005269E" w:rsidRPr="00A8127E" w:rsidRDefault="0005269E" w:rsidP="009C668D">
            <w:pPr>
              <w:tabs>
                <w:tab w:val="left" w:pos="1560"/>
              </w:tabs>
              <w:spacing w:line="240" w:lineRule="auto"/>
              <w:rPr>
                <w:spacing w:val="0"/>
                <w:w w:val="100"/>
                <w:sz w:val="18"/>
                <w:szCs w:val="18"/>
              </w:rPr>
            </w:pPr>
          </w:p>
        </w:tc>
        <w:tc>
          <w:tcPr>
            <w:tcW w:w="0" w:type="auto"/>
            <w:tcBorders>
              <w:bottom w:val="single" w:sz="4" w:space="0" w:color="auto"/>
            </w:tcBorders>
          </w:tcPr>
          <w:p w:rsidR="0005269E" w:rsidRPr="00A8127E" w:rsidRDefault="0005269E" w:rsidP="0005269E">
            <w:pPr>
              <w:tabs>
                <w:tab w:val="left" w:pos="1560"/>
              </w:tabs>
              <w:spacing w:line="240" w:lineRule="auto"/>
              <w:jc w:val="both"/>
              <w:rPr>
                <w:spacing w:val="0"/>
                <w:w w:val="100"/>
                <w:sz w:val="18"/>
                <w:szCs w:val="18"/>
              </w:rPr>
            </w:pPr>
            <w:r w:rsidRPr="00A8127E">
              <w:rPr>
                <w:spacing w:val="0"/>
                <w:w w:val="100"/>
                <w:sz w:val="18"/>
                <w:szCs w:val="18"/>
              </w:rPr>
              <w:t>Женский</w:t>
            </w:r>
          </w:p>
        </w:tc>
        <w:tc>
          <w:tcPr>
            <w:tcW w:w="1234" w:type="dxa"/>
            <w:tcBorders>
              <w:bottom w:val="single" w:sz="4" w:space="0" w:color="auto"/>
            </w:tcBorders>
            <w:vAlign w:val="center"/>
          </w:tcPr>
          <w:p w:rsidR="0005269E" w:rsidRPr="00A8127E" w:rsidRDefault="0005269E" w:rsidP="00A8127E">
            <w:pPr>
              <w:tabs>
                <w:tab w:val="left" w:pos="1560"/>
              </w:tabs>
              <w:spacing w:line="240" w:lineRule="auto"/>
              <w:jc w:val="center"/>
              <w:rPr>
                <w:color w:val="000000"/>
                <w:spacing w:val="0"/>
                <w:w w:val="100"/>
                <w:sz w:val="18"/>
                <w:szCs w:val="18"/>
                <w:lang w:eastAsia="ar-SA"/>
              </w:rPr>
            </w:pPr>
            <w:r w:rsidRPr="00A8127E">
              <w:rPr>
                <w:color w:val="000000"/>
                <w:spacing w:val="0"/>
                <w:w w:val="100"/>
                <w:sz w:val="18"/>
                <w:szCs w:val="18"/>
                <w:rtl/>
              </w:rPr>
              <w:t>6</w:t>
            </w:r>
          </w:p>
        </w:tc>
        <w:tc>
          <w:tcPr>
            <w:tcW w:w="1538" w:type="dxa"/>
            <w:tcBorders>
              <w:bottom w:val="single" w:sz="4" w:space="0" w:color="auto"/>
            </w:tcBorders>
            <w:vAlign w:val="center"/>
          </w:tcPr>
          <w:p w:rsidR="0005269E" w:rsidRPr="00A8127E" w:rsidRDefault="0005269E" w:rsidP="00A8127E">
            <w:pPr>
              <w:tabs>
                <w:tab w:val="left" w:pos="1560"/>
              </w:tabs>
              <w:spacing w:line="240" w:lineRule="auto"/>
              <w:jc w:val="center"/>
              <w:rPr>
                <w:color w:val="000000"/>
                <w:spacing w:val="0"/>
                <w:w w:val="100"/>
                <w:sz w:val="18"/>
                <w:szCs w:val="18"/>
                <w:lang w:eastAsia="ar-SA"/>
              </w:rPr>
            </w:pPr>
            <w:r w:rsidRPr="00A8127E">
              <w:rPr>
                <w:color w:val="000000"/>
                <w:spacing w:val="0"/>
                <w:w w:val="100"/>
                <w:sz w:val="18"/>
                <w:szCs w:val="18"/>
                <w:rtl/>
              </w:rPr>
              <w:t>2</w:t>
            </w:r>
          </w:p>
        </w:tc>
        <w:tc>
          <w:tcPr>
            <w:tcW w:w="1234" w:type="dxa"/>
            <w:tcBorders>
              <w:bottom w:val="single" w:sz="4" w:space="0" w:color="auto"/>
            </w:tcBorders>
            <w:vAlign w:val="center"/>
          </w:tcPr>
          <w:p w:rsidR="0005269E" w:rsidRPr="00A8127E" w:rsidRDefault="0005269E" w:rsidP="00A8127E">
            <w:pPr>
              <w:tabs>
                <w:tab w:val="left" w:pos="1560"/>
              </w:tabs>
              <w:spacing w:line="240" w:lineRule="auto"/>
              <w:jc w:val="center"/>
              <w:rPr>
                <w:color w:val="000000"/>
                <w:spacing w:val="0"/>
                <w:w w:val="100"/>
                <w:sz w:val="18"/>
                <w:szCs w:val="18"/>
                <w:lang w:eastAsia="ar-SA"/>
              </w:rPr>
            </w:pPr>
            <w:r w:rsidRPr="00A8127E">
              <w:rPr>
                <w:color w:val="000000"/>
                <w:spacing w:val="0"/>
                <w:w w:val="100"/>
                <w:sz w:val="18"/>
                <w:szCs w:val="18"/>
                <w:rtl/>
              </w:rPr>
              <w:t>6</w:t>
            </w:r>
          </w:p>
        </w:tc>
        <w:tc>
          <w:tcPr>
            <w:tcW w:w="0" w:type="auto"/>
            <w:tcBorders>
              <w:bottom w:val="single" w:sz="4" w:space="0" w:color="auto"/>
            </w:tcBorders>
            <w:vAlign w:val="center"/>
          </w:tcPr>
          <w:p w:rsidR="0005269E" w:rsidRPr="00A8127E" w:rsidRDefault="0005269E" w:rsidP="00A8127E">
            <w:pPr>
              <w:tabs>
                <w:tab w:val="left" w:pos="1560"/>
              </w:tabs>
              <w:spacing w:line="240" w:lineRule="auto"/>
              <w:jc w:val="center"/>
              <w:rPr>
                <w:color w:val="000000"/>
                <w:spacing w:val="0"/>
                <w:w w:val="100"/>
                <w:sz w:val="18"/>
                <w:szCs w:val="18"/>
                <w:lang w:eastAsia="ar-SA"/>
              </w:rPr>
            </w:pPr>
            <w:r w:rsidRPr="00A8127E">
              <w:rPr>
                <w:color w:val="000000"/>
                <w:spacing w:val="0"/>
                <w:w w:val="100"/>
                <w:sz w:val="18"/>
                <w:szCs w:val="18"/>
                <w:rtl/>
              </w:rPr>
              <w:t>14</w:t>
            </w:r>
          </w:p>
        </w:tc>
      </w:tr>
      <w:tr w:rsidR="00A8127E" w:rsidRPr="00A8127E">
        <w:trPr>
          <w:cantSplit/>
        </w:trPr>
        <w:tc>
          <w:tcPr>
            <w:tcW w:w="0" w:type="auto"/>
            <w:tcBorders>
              <w:top w:val="single" w:sz="4" w:space="0" w:color="auto"/>
              <w:left w:val="nil"/>
              <w:bottom w:val="nil"/>
              <w:right w:val="nil"/>
            </w:tcBorders>
          </w:tcPr>
          <w:p w:rsidR="00A8127E" w:rsidRDefault="00A8127E" w:rsidP="009C668D">
            <w:pPr>
              <w:tabs>
                <w:tab w:val="left" w:pos="1560"/>
              </w:tabs>
              <w:spacing w:line="240" w:lineRule="auto"/>
              <w:rPr>
                <w:spacing w:val="0"/>
                <w:w w:val="100"/>
                <w:sz w:val="18"/>
                <w:szCs w:val="18"/>
              </w:rPr>
            </w:pPr>
          </w:p>
          <w:p w:rsidR="00A8127E" w:rsidRPr="00A8127E" w:rsidRDefault="00A8127E" w:rsidP="009C668D">
            <w:pPr>
              <w:tabs>
                <w:tab w:val="left" w:pos="1560"/>
              </w:tabs>
              <w:spacing w:line="240" w:lineRule="auto"/>
              <w:rPr>
                <w:spacing w:val="0"/>
                <w:w w:val="100"/>
                <w:sz w:val="18"/>
                <w:szCs w:val="18"/>
              </w:rPr>
            </w:pPr>
          </w:p>
        </w:tc>
        <w:tc>
          <w:tcPr>
            <w:tcW w:w="0" w:type="auto"/>
            <w:tcBorders>
              <w:top w:val="single" w:sz="4" w:space="0" w:color="auto"/>
              <w:left w:val="nil"/>
              <w:bottom w:val="nil"/>
              <w:right w:val="nil"/>
            </w:tcBorders>
          </w:tcPr>
          <w:p w:rsidR="00A8127E" w:rsidRPr="00A8127E" w:rsidRDefault="00A8127E" w:rsidP="0005269E">
            <w:pPr>
              <w:tabs>
                <w:tab w:val="left" w:pos="1560"/>
              </w:tabs>
              <w:spacing w:line="240" w:lineRule="auto"/>
              <w:jc w:val="both"/>
              <w:rPr>
                <w:spacing w:val="0"/>
                <w:w w:val="100"/>
                <w:sz w:val="18"/>
                <w:szCs w:val="18"/>
              </w:rPr>
            </w:pPr>
          </w:p>
        </w:tc>
        <w:tc>
          <w:tcPr>
            <w:tcW w:w="1234" w:type="dxa"/>
            <w:tcBorders>
              <w:top w:val="single" w:sz="4" w:space="0" w:color="auto"/>
              <w:left w:val="nil"/>
              <w:bottom w:val="nil"/>
              <w:right w:val="nil"/>
            </w:tcBorders>
            <w:vAlign w:val="center"/>
          </w:tcPr>
          <w:p w:rsidR="00A8127E" w:rsidRPr="00A8127E" w:rsidRDefault="00A8127E" w:rsidP="00A8127E">
            <w:pPr>
              <w:tabs>
                <w:tab w:val="left" w:pos="1560"/>
              </w:tabs>
              <w:spacing w:line="240" w:lineRule="auto"/>
              <w:jc w:val="center"/>
              <w:rPr>
                <w:color w:val="000000"/>
                <w:spacing w:val="0"/>
                <w:w w:val="100"/>
                <w:sz w:val="18"/>
                <w:szCs w:val="18"/>
                <w:rtl/>
              </w:rPr>
            </w:pPr>
          </w:p>
        </w:tc>
        <w:tc>
          <w:tcPr>
            <w:tcW w:w="1538" w:type="dxa"/>
            <w:tcBorders>
              <w:top w:val="single" w:sz="4" w:space="0" w:color="auto"/>
              <w:left w:val="nil"/>
              <w:bottom w:val="nil"/>
              <w:right w:val="nil"/>
            </w:tcBorders>
            <w:vAlign w:val="center"/>
          </w:tcPr>
          <w:p w:rsidR="00A8127E" w:rsidRPr="00A8127E" w:rsidRDefault="00A8127E" w:rsidP="00A8127E">
            <w:pPr>
              <w:tabs>
                <w:tab w:val="left" w:pos="1560"/>
              </w:tabs>
              <w:spacing w:line="240" w:lineRule="auto"/>
              <w:jc w:val="center"/>
              <w:rPr>
                <w:color w:val="000000"/>
                <w:spacing w:val="0"/>
                <w:w w:val="100"/>
                <w:sz w:val="18"/>
                <w:szCs w:val="18"/>
                <w:rtl/>
              </w:rPr>
            </w:pPr>
          </w:p>
        </w:tc>
        <w:tc>
          <w:tcPr>
            <w:tcW w:w="1234" w:type="dxa"/>
            <w:tcBorders>
              <w:top w:val="single" w:sz="4" w:space="0" w:color="auto"/>
              <w:left w:val="nil"/>
              <w:bottom w:val="nil"/>
              <w:right w:val="nil"/>
            </w:tcBorders>
            <w:vAlign w:val="center"/>
          </w:tcPr>
          <w:p w:rsidR="00A8127E" w:rsidRPr="00A8127E" w:rsidRDefault="00A8127E" w:rsidP="00A8127E">
            <w:pPr>
              <w:tabs>
                <w:tab w:val="left" w:pos="1560"/>
              </w:tabs>
              <w:spacing w:line="240" w:lineRule="auto"/>
              <w:jc w:val="center"/>
              <w:rPr>
                <w:color w:val="000000"/>
                <w:spacing w:val="0"/>
                <w:w w:val="100"/>
                <w:sz w:val="18"/>
                <w:szCs w:val="18"/>
                <w:rtl/>
              </w:rPr>
            </w:pPr>
          </w:p>
        </w:tc>
        <w:tc>
          <w:tcPr>
            <w:tcW w:w="0" w:type="auto"/>
            <w:tcBorders>
              <w:top w:val="single" w:sz="4" w:space="0" w:color="auto"/>
              <w:left w:val="nil"/>
              <w:bottom w:val="nil"/>
              <w:right w:val="nil"/>
            </w:tcBorders>
            <w:vAlign w:val="center"/>
          </w:tcPr>
          <w:p w:rsidR="00A8127E" w:rsidRPr="00A8127E" w:rsidRDefault="00A8127E" w:rsidP="00A8127E">
            <w:pPr>
              <w:tabs>
                <w:tab w:val="left" w:pos="1560"/>
              </w:tabs>
              <w:spacing w:line="240" w:lineRule="auto"/>
              <w:jc w:val="center"/>
              <w:rPr>
                <w:color w:val="000000"/>
                <w:spacing w:val="0"/>
                <w:w w:val="100"/>
                <w:sz w:val="18"/>
                <w:szCs w:val="18"/>
                <w:rtl/>
              </w:rPr>
            </w:pPr>
          </w:p>
        </w:tc>
      </w:tr>
      <w:tr w:rsidR="0005269E" w:rsidRPr="00A8127E">
        <w:trPr>
          <w:cantSplit/>
        </w:trPr>
        <w:tc>
          <w:tcPr>
            <w:tcW w:w="0" w:type="auto"/>
            <w:vMerge w:val="restart"/>
            <w:tcBorders>
              <w:top w:val="nil"/>
            </w:tcBorders>
          </w:tcPr>
          <w:p w:rsidR="0005269E" w:rsidRPr="00A8127E" w:rsidRDefault="0005269E" w:rsidP="009C668D">
            <w:pPr>
              <w:tabs>
                <w:tab w:val="left" w:pos="1560"/>
              </w:tabs>
              <w:spacing w:line="240" w:lineRule="auto"/>
              <w:rPr>
                <w:spacing w:val="0"/>
                <w:w w:val="100"/>
                <w:sz w:val="18"/>
                <w:szCs w:val="18"/>
              </w:rPr>
            </w:pPr>
            <w:r w:rsidRPr="00A8127E">
              <w:rPr>
                <w:spacing w:val="0"/>
                <w:w w:val="100"/>
                <w:sz w:val="18"/>
                <w:szCs w:val="18"/>
              </w:rPr>
              <w:t>Всего</w:t>
            </w:r>
          </w:p>
        </w:tc>
        <w:tc>
          <w:tcPr>
            <w:tcW w:w="0" w:type="auto"/>
            <w:tcBorders>
              <w:top w:val="nil"/>
            </w:tcBorders>
          </w:tcPr>
          <w:p w:rsidR="0005269E" w:rsidRPr="00A8127E" w:rsidRDefault="0005269E" w:rsidP="0005269E">
            <w:pPr>
              <w:pStyle w:val="H56"/>
              <w:keepNext w:val="0"/>
              <w:keepLines w:val="0"/>
              <w:tabs>
                <w:tab w:val="clear" w:pos="360"/>
                <w:tab w:val="left" w:pos="1560"/>
              </w:tabs>
              <w:spacing w:line="240" w:lineRule="auto"/>
              <w:jc w:val="both"/>
              <w:outlineLvl w:val="9"/>
              <w:rPr>
                <w:spacing w:val="0"/>
                <w:w w:val="100"/>
                <w:sz w:val="18"/>
                <w:szCs w:val="18"/>
              </w:rPr>
            </w:pPr>
            <w:r w:rsidRPr="00A8127E">
              <w:rPr>
                <w:spacing w:val="0"/>
                <w:w w:val="100"/>
                <w:sz w:val="18"/>
                <w:szCs w:val="18"/>
              </w:rPr>
              <w:t>Мужской</w:t>
            </w:r>
          </w:p>
        </w:tc>
        <w:tc>
          <w:tcPr>
            <w:tcW w:w="1234" w:type="dxa"/>
            <w:tcBorders>
              <w:top w:val="nil"/>
            </w:tcBorders>
            <w:vAlign w:val="center"/>
          </w:tcPr>
          <w:p w:rsidR="0005269E" w:rsidRPr="00A8127E" w:rsidRDefault="0005269E" w:rsidP="00A8127E">
            <w:pPr>
              <w:tabs>
                <w:tab w:val="left" w:pos="1560"/>
              </w:tabs>
              <w:spacing w:line="240" w:lineRule="auto"/>
              <w:jc w:val="center"/>
              <w:rPr>
                <w:color w:val="000000"/>
                <w:spacing w:val="0"/>
                <w:w w:val="100"/>
                <w:sz w:val="18"/>
                <w:szCs w:val="18"/>
                <w:lang w:eastAsia="ar-SA"/>
              </w:rPr>
            </w:pPr>
            <w:r w:rsidRPr="00A8127E">
              <w:rPr>
                <w:color w:val="000000"/>
                <w:spacing w:val="0"/>
                <w:w w:val="100"/>
                <w:sz w:val="18"/>
                <w:szCs w:val="18"/>
                <w:rtl/>
              </w:rPr>
              <w:t>94</w:t>
            </w:r>
          </w:p>
        </w:tc>
        <w:tc>
          <w:tcPr>
            <w:tcW w:w="1538" w:type="dxa"/>
            <w:tcBorders>
              <w:top w:val="nil"/>
            </w:tcBorders>
            <w:vAlign w:val="center"/>
          </w:tcPr>
          <w:p w:rsidR="0005269E" w:rsidRPr="00A8127E" w:rsidRDefault="0005269E" w:rsidP="00A8127E">
            <w:pPr>
              <w:tabs>
                <w:tab w:val="left" w:pos="1560"/>
              </w:tabs>
              <w:spacing w:line="240" w:lineRule="auto"/>
              <w:jc w:val="center"/>
              <w:rPr>
                <w:color w:val="000000"/>
                <w:spacing w:val="0"/>
                <w:w w:val="100"/>
                <w:sz w:val="18"/>
                <w:szCs w:val="18"/>
                <w:lang w:eastAsia="ar-SA"/>
              </w:rPr>
            </w:pPr>
            <w:r w:rsidRPr="00A8127E">
              <w:rPr>
                <w:color w:val="000000"/>
                <w:spacing w:val="0"/>
                <w:w w:val="100"/>
                <w:sz w:val="18"/>
                <w:szCs w:val="18"/>
                <w:rtl/>
              </w:rPr>
              <w:t>81</w:t>
            </w:r>
          </w:p>
        </w:tc>
        <w:tc>
          <w:tcPr>
            <w:tcW w:w="1234" w:type="dxa"/>
            <w:tcBorders>
              <w:top w:val="nil"/>
            </w:tcBorders>
            <w:vAlign w:val="center"/>
          </w:tcPr>
          <w:p w:rsidR="0005269E" w:rsidRPr="00A8127E" w:rsidRDefault="0005269E" w:rsidP="00A8127E">
            <w:pPr>
              <w:tabs>
                <w:tab w:val="left" w:pos="1560"/>
              </w:tabs>
              <w:spacing w:line="240" w:lineRule="auto"/>
              <w:jc w:val="center"/>
              <w:rPr>
                <w:color w:val="000000"/>
                <w:spacing w:val="0"/>
                <w:w w:val="100"/>
                <w:sz w:val="18"/>
                <w:szCs w:val="18"/>
                <w:lang w:eastAsia="ar-SA"/>
              </w:rPr>
            </w:pPr>
            <w:r w:rsidRPr="00A8127E">
              <w:rPr>
                <w:color w:val="000000"/>
                <w:spacing w:val="0"/>
                <w:w w:val="100"/>
                <w:sz w:val="18"/>
                <w:szCs w:val="18"/>
                <w:rtl/>
              </w:rPr>
              <w:t>283</w:t>
            </w:r>
          </w:p>
        </w:tc>
        <w:tc>
          <w:tcPr>
            <w:tcW w:w="0" w:type="auto"/>
            <w:tcBorders>
              <w:top w:val="nil"/>
            </w:tcBorders>
            <w:vAlign w:val="center"/>
          </w:tcPr>
          <w:p w:rsidR="0005269E" w:rsidRPr="00A8127E" w:rsidRDefault="0005269E" w:rsidP="00A8127E">
            <w:pPr>
              <w:tabs>
                <w:tab w:val="left" w:pos="1560"/>
              </w:tabs>
              <w:spacing w:line="240" w:lineRule="auto"/>
              <w:jc w:val="center"/>
              <w:rPr>
                <w:color w:val="000000"/>
                <w:spacing w:val="0"/>
                <w:w w:val="100"/>
                <w:sz w:val="18"/>
                <w:szCs w:val="18"/>
                <w:lang w:eastAsia="ar-SA"/>
              </w:rPr>
            </w:pPr>
            <w:r w:rsidRPr="00A8127E">
              <w:rPr>
                <w:color w:val="000000"/>
                <w:spacing w:val="0"/>
                <w:w w:val="100"/>
                <w:sz w:val="18"/>
                <w:szCs w:val="18"/>
                <w:rtl/>
              </w:rPr>
              <w:t>458</w:t>
            </w:r>
          </w:p>
        </w:tc>
      </w:tr>
      <w:tr w:rsidR="0005269E" w:rsidRPr="00A8127E">
        <w:trPr>
          <w:cantSplit/>
        </w:trPr>
        <w:tc>
          <w:tcPr>
            <w:tcW w:w="0" w:type="auto"/>
            <w:vMerge/>
          </w:tcPr>
          <w:p w:rsidR="0005269E" w:rsidRPr="00A8127E" w:rsidRDefault="0005269E" w:rsidP="009C668D">
            <w:pPr>
              <w:tabs>
                <w:tab w:val="left" w:pos="1560"/>
              </w:tabs>
              <w:spacing w:line="240" w:lineRule="auto"/>
              <w:rPr>
                <w:spacing w:val="0"/>
                <w:w w:val="100"/>
                <w:sz w:val="18"/>
                <w:szCs w:val="18"/>
              </w:rPr>
            </w:pPr>
          </w:p>
        </w:tc>
        <w:tc>
          <w:tcPr>
            <w:tcW w:w="0" w:type="auto"/>
          </w:tcPr>
          <w:p w:rsidR="0005269E" w:rsidRPr="00A8127E" w:rsidRDefault="0005269E" w:rsidP="0005269E">
            <w:pPr>
              <w:tabs>
                <w:tab w:val="left" w:pos="1560"/>
              </w:tabs>
              <w:spacing w:line="240" w:lineRule="auto"/>
              <w:jc w:val="both"/>
              <w:rPr>
                <w:spacing w:val="0"/>
                <w:w w:val="100"/>
                <w:sz w:val="18"/>
                <w:szCs w:val="18"/>
              </w:rPr>
            </w:pPr>
            <w:r w:rsidRPr="00A8127E">
              <w:rPr>
                <w:spacing w:val="0"/>
                <w:w w:val="100"/>
                <w:sz w:val="18"/>
                <w:szCs w:val="18"/>
              </w:rPr>
              <w:t>Женский</w:t>
            </w:r>
          </w:p>
        </w:tc>
        <w:tc>
          <w:tcPr>
            <w:tcW w:w="1234" w:type="dxa"/>
            <w:vAlign w:val="center"/>
          </w:tcPr>
          <w:p w:rsidR="0005269E" w:rsidRPr="00A8127E" w:rsidRDefault="0005269E" w:rsidP="00A8127E">
            <w:pPr>
              <w:tabs>
                <w:tab w:val="left" w:pos="1560"/>
              </w:tabs>
              <w:spacing w:line="240" w:lineRule="auto"/>
              <w:jc w:val="center"/>
              <w:rPr>
                <w:color w:val="000000"/>
                <w:spacing w:val="0"/>
                <w:w w:val="100"/>
                <w:sz w:val="18"/>
                <w:szCs w:val="18"/>
                <w:lang w:eastAsia="ar-SA"/>
              </w:rPr>
            </w:pPr>
            <w:r w:rsidRPr="00A8127E">
              <w:rPr>
                <w:color w:val="000000"/>
                <w:spacing w:val="0"/>
                <w:w w:val="100"/>
                <w:sz w:val="18"/>
                <w:szCs w:val="18"/>
              </w:rPr>
              <w:t>43</w:t>
            </w:r>
          </w:p>
        </w:tc>
        <w:tc>
          <w:tcPr>
            <w:tcW w:w="1538" w:type="dxa"/>
            <w:vAlign w:val="center"/>
          </w:tcPr>
          <w:p w:rsidR="0005269E" w:rsidRPr="00A8127E" w:rsidRDefault="0005269E" w:rsidP="00A8127E">
            <w:pPr>
              <w:tabs>
                <w:tab w:val="left" w:pos="1560"/>
              </w:tabs>
              <w:spacing w:line="240" w:lineRule="auto"/>
              <w:jc w:val="center"/>
              <w:rPr>
                <w:color w:val="000000"/>
                <w:spacing w:val="0"/>
                <w:w w:val="100"/>
                <w:sz w:val="18"/>
                <w:szCs w:val="18"/>
                <w:lang w:eastAsia="ar-SA"/>
              </w:rPr>
            </w:pPr>
            <w:r w:rsidRPr="00A8127E">
              <w:rPr>
                <w:color w:val="000000"/>
                <w:spacing w:val="0"/>
                <w:w w:val="100"/>
                <w:sz w:val="18"/>
                <w:szCs w:val="18"/>
                <w:rtl/>
              </w:rPr>
              <w:t>66</w:t>
            </w:r>
          </w:p>
        </w:tc>
        <w:tc>
          <w:tcPr>
            <w:tcW w:w="1234" w:type="dxa"/>
            <w:vAlign w:val="center"/>
          </w:tcPr>
          <w:p w:rsidR="0005269E" w:rsidRPr="00A8127E" w:rsidRDefault="0005269E" w:rsidP="00A8127E">
            <w:pPr>
              <w:tabs>
                <w:tab w:val="left" w:pos="1560"/>
              </w:tabs>
              <w:spacing w:line="240" w:lineRule="auto"/>
              <w:jc w:val="center"/>
              <w:rPr>
                <w:color w:val="000000"/>
                <w:spacing w:val="0"/>
                <w:w w:val="100"/>
                <w:sz w:val="18"/>
                <w:szCs w:val="18"/>
                <w:lang w:eastAsia="ar-SA"/>
              </w:rPr>
            </w:pPr>
            <w:r w:rsidRPr="00A8127E">
              <w:rPr>
                <w:color w:val="000000"/>
                <w:spacing w:val="0"/>
                <w:w w:val="100"/>
                <w:sz w:val="18"/>
                <w:szCs w:val="18"/>
                <w:rtl/>
              </w:rPr>
              <w:t>166</w:t>
            </w:r>
          </w:p>
        </w:tc>
        <w:tc>
          <w:tcPr>
            <w:tcW w:w="0" w:type="auto"/>
            <w:vAlign w:val="center"/>
          </w:tcPr>
          <w:p w:rsidR="0005269E" w:rsidRPr="00A8127E" w:rsidRDefault="0005269E" w:rsidP="00A8127E">
            <w:pPr>
              <w:tabs>
                <w:tab w:val="left" w:pos="1560"/>
              </w:tabs>
              <w:spacing w:line="240" w:lineRule="auto"/>
              <w:jc w:val="center"/>
              <w:rPr>
                <w:color w:val="000000"/>
                <w:spacing w:val="0"/>
                <w:w w:val="100"/>
                <w:sz w:val="18"/>
                <w:szCs w:val="18"/>
                <w:lang w:eastAsia="ar-SA"/>
              </w:rPr>
            </w:pPr>
            <w:r w:rsidRPr="00A8127E">
              <w:rPr>
                <w:color w:val="000000"/>
                <w:spacing w:val="0"/>
                <w:w w:val="100"/>
                <w:sz w:val="18"/>
                <w:szCs w:val="18"/>
                <w:rtl/>
              </w:rPr>
              <w:t>275</w:t>
            </w:r>
          </w:p>
        </w:tc>
      </w:tr>
      <w:tr w:rsidR="0005269E" w:rsidRPr="00A8127E">
        <w:trPr>
          <w:cantSplit/>
        </w:trPr>
        <w:tc>
          <w:tcPr>
            <w:tcW w:w="0" w:type="auto"/>
            <w:vMerge w:val="restart"/>
          </w:tcPr>
          <w:p w:rsidR="0005269E" w:rsidRPr="00A8127E" w:rsidRDefault="0005269E" w:rsidP="009C668D">
            <w:pPr>
              <w:tabs>
                <w:tab w:val="left" w:pos="1560"/>
              </w:tabs>
              <w:spacing w:line="240" w:lineRule="auto"/>
              <w:rPr>
                <w:spacing w:val="0"/>
                <w:w w:val="100"/>
                <w:sz w:val="18"/>
                <w:szCs w:val="18"/>
              </w:rPr>
            </w:pPr>
          </w:p>
        </w:tc>
        <w:tc>
          <w:tcPr>
            <w:tcW w:w="0" w:type="auto"/>
          </w:tcPr>
          <w:p w:rsidR="0005269E" w:rsidRPr="00A8127E" w:rsidRDefault="0005269E" w:rsidP="0005269E">
            <w:pPr>
              <w:tabs>
                <w:tab w:val="left" w:pos="1560"/>
              </w:tabs>
              <w:spacing w:line="240" w:lineRule="auto"/>
              <w:jc w:val="both"/>
              <w:rPr>
                <w:spacing w:val="0"/>
                <w:w w:val="100"/>
                <w:sz w:val="18"/>
                <w:szCs w:val="18"/>
              </w:rPr>
            </w:pPr>
            <w:r w:rsidRPr="00A8127E">
              <w:rPr>
                <w:spacing w:val="0"/>
                <w:w w:val="100"/>
                <w:sz w:val="18"/>
                <w:szCs w:val="18"/>
              </w:rPr>
              <w:t>Всего</w:t>
            </w:r>
          </w:p>
        </w:tc>
        <w:tc>
          <w:tcPr>
            <w:tcW w:w="1234" w:type="dxa"/>
            <w:vAlign w:val="center"/>
          </w:tcPr>
          <w:p w:rsidR="0005269E" w:rsidRPr="00A8127E" w:rsidRDefault="0005269E" w:rsidP="00A8127E">
            <w:pPr>
              <w:tabs>
                <w:tab w:val="left" w:pos="1560"/>
              </w:tabs>
              <w:spacing w:line="240" w:lineRule="auto"/>
              <w:jc w:val="center"/>
              <w:rPr>
                <w:color w:val="000000"/>
                <w:spacing w:val="0"/>
                <w:w w:val="100"/>
                <w:sz w:val="18"/>
                <w:szCs w:val="18"/>
                <w:rtl/>
                <w:lang w:eastAsia="ar-SA" w:bidi="ar-BH"/>
              </w:rPr>
            </w:pPr>
            <w:r w:rsidRPr="00A8127E">
              <w:rPr>
                <w:color w:val="000000"/>
                <w:spacing w:val="0"/>
                <w:w w:val="100"/>
                <w:sz w:val="18"/>
                <w:szCs w:val="18"/>
                <w:rtl/>
              </w:rPr>
              <w:t>137</w:t>
            </w:r>
          </w:p>
        </w:tc>
        <w:tc>
          <w:tcPr>
            <w:tcW w:w="1538" w:type="dxa"/>
            <w:vAlign w:val="center"/>
          </w:tcPr>
          <w:p w:rsidR="0005269E" w:rsidRPr="00A8127E" w:rsidRDefault="0005269E" w:rsidP="00A8127E">
            <w:pPr>
              <w:tabs>
                <w:tab w:val="left" w:pos="1560"/>
              </w:tabs>
              <w:spacing w:line="240" w:lineRule="auto"/>
              <w:jc w:val="center"/>
              <w:rPr>
                <w:color w:val="000000"/>
                <w:spacing w:val="0"/>
                <w:w w:val="100"/>
                <w:sz w:val="18"/>
                <w:szCs w:val="18"/>
                <w:lang w:eastAsia="ar-SA"/>
              </w:rPr>
            </w:pPr>
            <w:r w:rsidRPr="00A8127E">
              <w:rPr>
                <w:color w:val="000000"/>
                <w:spacing w:val="0"/>
                <w:w w:val="100"/>
                <w:sz w:val="18"/>
                <w:szCs w:val="18"/>
                <w:rtl/>
              </w:rPr>
              <w:t>147</w:t>
            </w:r>
          </w:p>
        </w:tc>
        <w:tc>
          <w:tcPr>
            <w:tcW w:w="1234" w:type="dxa"/>
            <w:vAlign w:val="center"/>
          </w:tcPr>
          <w:p w:rsidR="0005269E" w:rsidRPr="00A8127E" w:rsidRDefault="0005269E" w:rsidP="00A8127E">
            <w:pPr>
              <w:tabs>
                <w:tab w:val="left" w:pos="1560"/>
              </w:tabs>
              <w:spacing w:line="240" w:lineRule="auto"/>
              <w:jc w:val="center"/>
              <w:rPr>
                <w:color w:val="000000"/>
                <w:spacing w:val="0"/>
                <w:w w:val="100"/>
                <w:sz w:val="18"/>
                <w:szCs w:val="18"/>
                <w:lang w:eastAsia="ar-SA"/>
              </w:rPr>
            </w:pPr>
            <w:r w:rsidRPr="00A8127E">
              <w:rPr>
                <w:color w:val="000000"/>
                <w:spacing w:val="0"/>
                <w:w w:val="100"/>
                <w:sz w:val="18"/>
                <w:szCs w:val="18"/>
                <w:rtl/>
              </w:rPr>
              <w:t>449</w:t>
            </w:r>
          </w:p>
        </w:tc>
        <w:tc>
          <w:tcPr>
            <w:tcW w:w="0" w:type="auto"/>
            <w:vAlign w:val="center"/>
          </w:tcPr>
          <w:p w:rsidR="0005269E" w:rsidRPr="00A8127E" w:rsidRDefault="0005269E" w:rsidP="00A8127E">
            <w:pPr>
              <w:tabs>
                <w:tab w:val="left" w:pos="1560"/>
              </w:tabs>
              <w:spacing w:line="240" w:lineRule="auto"/>
              <w:jc w:val="center"/>
              <w:rPr>
                <w:color w:val="000000"/>
                <w:spacing w:val="0"/>
                <w:w w:val="100"/>
                <w:sz w:val="18"/>
                <w:szCs w:val="18"/>
                <w:lang w:eastAsia="ar-SA"/>
              </w:rPr>
            </w:pPr>
            <w:r w:rsidRPr="00A8127E">
              <w:rPr>
                <w:color w:val="000000"/>
                <w:spacing w:val="0"/>
                <w:w w:val="100"/>
                <w:sz w:val="18"/>
                <w:szCs w:val="18"/>
                <w:rtl/>
              </w:rPr>
              <w:t>733</w:t>
            </w:r>
          </w:p>
        </w:tc>
      </w:tr>
      <w:tr w:rsidR="0005269E" w:rsidRPr="00A8127E">
        <w:trPr>
          <w:cantSplit/>
        </w:trPr>
        <w:tc>
          <w:tcPr>
            <w:tcW w:w="0" w:type="auto"/>
            <w:vMerge/>
          </w:tcPr>
          <w:p w:rsidR="0005269E" w:rsidRPr="00A8127E" w:rsidRDefault="0005269E" w:rsidP="009C668D">
            <w:pPr>
              <w:tabs>
                <w:tab w:val="left" w:pos="1560"/>
              </w:tabs>
              <w:spacing w:line="240" w:lineRule="auto"/>
              <w:rPr>
                <w:spacing w:val="0"/>
                <w:w w:val="100"/>
                <w:sz w:val="18"/>
                <w:szCs w:val="18"/>
              </w:rPr>
            </w:pPr>
          </w:p>
        </w:tc>
        <w:tc>
          <w:tcPr>
            <w:tcW w:w="0" w:type="auto"/>
          </w:tcPr>
          <w:p w:rsidR="0005269E" w:rsidRPr="00A8127E" w:rsidRDefault="0005269E" w:rsidP="0005269E">
            <w:pPr>
              <w:tabs>
                <w:tab w:val="left" w:pos="1560"/>
              </w:tabs>
              <w:spacing w:line="240" w:lineRule="auto"/>
              <w:jc w:val="both"/>
              <w:rPr>
                <w:spacing w:val="0"/>
                <w:w w:val="100"/>
                <w:sz w:val="18"/>
                <w:szCs w:val="18"/>
              </w:rPr>
            </w:pPr>
            <w:r w:rsidRPr="00A8127E">
              <w:rPr>
                <w:spacing w:val="0"/>
                <w:w w:val="100"/>
                <w:sz w:val="18"/>
                <w:szCs w:val="18"/>
              </w:rPr>
              <w:t>Мужской</w:t>
            </w:r>
          </w:p>
        </w:tc>
        <w:tc>
          <w:tcPr>
            <w:tcW w:w="1234" w:type="dxa"/>
            <w:vAlign w:val="center"/>
          </w:tcPr>
          <w:p w:rsidR="0005269E" w:rsidRPr="00A8127E" w:rsidRDefault="0005269E" w:rsidP="00A8127E">
            <w:pPr>
              <w:tabs>
                <w:tab w:val="left" w:pos="1560"/>
              </w:tabs>
              <w:spacing w:line="240" w:lineRule="auto"/>
              <w:jc w:val="center"/>
              <w:rPr>
                <w:color w:val="000000"/>
                <w:spacing w:val="0"/>
                <w:w w:val="100"/>
                <w:sz w:val="18"/>
                <w:szCs w:val="18"/>
                <w:lang w:eastAsia="ar-SA"/>
              </w:rPr>
            </w:pPr>
            <w:r w:rsidRPr="00A8127E">
              <w:rPr>
                <w:color w:val="000000"/>
                <w:spacing w:val="0"/>
                <w:w w:val="100"/>
                <w:sz w:val="18"/>
                <w:szCs w:val="18"/>
                <w:rtl/>
              </w:rPr>
              <w:t>0,3</w:t>
            </w:r>
          </w:p>
        </w:tc>
        <w:tc>
          <w:tcPr>
            <w:tcW w:w="1538" w:type="dxa"/>
            <w:vAlign w:val="center"/>
          </w:tcPr>
          <w:p w:rsidR="0005269E" w:rsidRPr="00A8127E" w:rsidRDefault="0005269E" w:rsidP="00A8127E">
            <w:pPr>
              <w:tabs>
                <w:tab w:val="left" w:pos="1560"/>
              </w:tabs>
              <w:spacing w:line="240" w:lineRule="auto"/>
              <w:jc w:val="center"/>
              <w:rPr>
                <w:color w:val="000000"/>
                <w:spacing w:val="0"/>
                <w:w w:val="100"/>
                <w:sz w:val="18"/>
                <w:szCs w:val="18"/>
                <w:lang w:eastAsia="ar-SA"/>
              </w:rPr>
            </w:pPr>
            <w:r w:rsidRPr="00A8127E">
              <w:rPr>
                <w:color w:val="000000"/>
                <w:spacing w:val="0"/>
                <w:w w:val="100"/>
                <w:sz w:val="18"/>
                <w:szCs w:val="18"/>
                <w:rtl/>
              </w:rPr>
              <w:t>0,5</w:t>
            </w:r>
          </w:p>
        </w:tc>
        <w:tc>
          <w:tcPr>
            <w:tcW w:w="1234" w:type="dxa"/>
            <w:vAlign w:val="center"/>
          </w:tcPr>
          <w:p w:rsidR="0005269E" w:rsidRPr="00A8127E" w:rsidRDefault="0005269E" w:rsidP="00A8127E">
            <w:pPr>
              <w:tabs>
                <w:tab w:val="left" w:pos="1560"/>
              </w:tabs>
              <w:spacing w:line="240" w:lineRule="auto"/>
              <w:jc w:val="center"/>
              <w:rPr>
                <w:color w:val="000000"/>
                <w:spacing w:val="0"/>
                <w:w w:val="100"/>
                <w:sz w:val="18"/>
                <w:szCs w:val="18"/>
                <w:lang w:eastAsia="ar-SA"/>
              </w:rPr>
            </w:pPr>
            <w:r w:rsidRPr="00A8127E">
              <w:rPr>
                <w:color w:val="000000"/>
                <w:spacing w:val="0"/>
                <w:w w:val="100"/>
                <w:sz w:val="18"/>
                <w:szCs w:val="18"/>
                <w:rtl/>
              </w:rPr>
              <w:t>2,4</w:t>
            </w:r>
          </w:p>
        </w:tc>
        <w:tc>
          <w:tcPr>
            <w:tcW w:w="0" w:type="auto"/>
            <w:vAlign w:val="center"/>
          </w:tcPr>
          <w:p w:rsidR="0005269E" w:rsidRPr="00A8127E" w:rsidRDefault="0005269E" w:rsidP="00A8127E">
            <w:pPr>
              <w:tabs>
                <w:tab w:val="left" w:pos="1560"/>
              </w:tabs>
              <w:spacing w:line="240" w:lineRule="auto"/>
              <w:jc w:val="center"/>
              <w:rPr>
                <w:color w:val="000000"/>
                <w:spacing w:val="0"/>
                <w:w w:val="100"/>
                <w:sz w:val="18"/>
                <w:szCs w:val="18"/>
                <w:lang w:eastAsia="ar-SA"/>
              </w:rPr>
            </w:pPr>
            <w:r w:rsidRPr="00A8127E">
              <w:rPr>
                <w:color w:val="000000"/>
                <w:spacing w:val="0"/>
                <w:w w:val="100"/>
                <w:sz w:val="18"/>
                <w:szCs w:val="18"/>
                <w:rtl/>
              </w:rPr>
              <w:t>0,8</w:t>
            </w:r>
          </w:p>
        </w:tc>
      </w:tr>
      <w:tr w:rsidR="0005269E" w:rsidRPr="00A8127E">
        <w:trPr>
          <w:cantSplit/>
        </w:trPr>
        <w:tc>
          <w:tcPr>
            <w:tcW w:w="0" w:type="auto"/>
            <w:vMerge w:val="restart"/>
          </w:tcPr>
          <w:p w:rsidR="0005269E" w:rsidRPr="00A8127E" w:rsidRDefault="0005269E" w:rsidP="009C668D">
            <w:pPr>
              <w:tabs>
                <w:tab w:val="left" w:pos="1560"/>
              </w:tabs>
              <w:spacing w:line="240" w:lineRule="auto"/>
              <w:rPr>
                <w:spacing w:val="0"/>
                <w:w w:val="100"/>
                <w:sz w:val="18"/>
                <w:szCs w:val="18"/>
              </w:rPr>
            </w:pPr>
            <w:r w:rsidRPr="00A8127E">
              <w:rPr>
                <w:spacing w:val="0"/>
                <w:w w:val="100"/>
                <w:sz w:val="18"/>
                <w:szCs w:val="18"/>
              </w:rPr>
              <w:t>Процент отсева</w:t>
            </w:r>
          </w:p>
        </w:tc>
        <w:tc>
          <w:tcPr>
            <w:tcW w:w="0" w:type="auto"/>
          </w:tcPr>
          <w:p w:rsidR="0005269E" w:rsidRPr="00A8127E" w:rsidRDefault="0005269E" w:rsidP="0005269E">
            <w:pPr>
              <w:tabs>
                <w:tab w:val="left" w:pos="1560"/>
              </w:tabs>
              <w:spacing w:line="240" w:lineRule="auto"/>
              <w:jc w:val="both"/>
              <w:rPr>
                <w:spacing w:val="0"/>
                <w:w w:val="100"/>
                <w:sz w:val="18"/>
                <w:szCs w:val="18"/>
              </w:rPr>
            </w:pPr>
            <w:r w:rsidRPr="00A8127E">
              <w:rPr>
                <w:spacing w:val="0"/>
                <w:w w:val="100"/>
                <w:sz w:val="18"/>
                <w:szCs w:val="18"/>
              </w:rPr>
              <w:t>Женский</w:t>
            </w:r>
          </w:p>
        </w:tc>
        <w:tc>
          <w:tcPr>
            <w:tcW w:w="1234" w:type="dxa"/>
            <w:vAlign w:val="center"/>
          </w:tcPr>
          <w:p w:rsidR="0005269E" w:rsidRPr="00A8127E" w:rsidRDefault="0005269E" w:rsidP="00A8127E">
            <w:pPr>
              <w:tabs>
                <w:tab w:val="left" w:pos="1560"/>
              </w:tabs>
              <w:spacing w:line="240" w:lineRule="auto"/>
              <w:jc w:val="center"/>
              <w:rPr>
                <w:color w:val="000000"/>
                <w:spacing w:val="0"/>
                <w:w w:val="100"/>
                <w:sz w:val="18"/>
                <w:szCs w:val="18"/>
                <w:lang w:eastAsia="ar-SA"/>
              </w:rPr>
            </w:pPr>
            <w:r w:rsidRPr="00A8127E">
              <w:rPr>
                <w:color w:val="000000"/>
                <w:spacing w:val="0"/>
                <w:w w:val="100"/>
                <w:sz w:val="18"/>
                <w:szCs w:val="18"/>
                <w:rtl/>
              </w:rPr>
              <w:t>0,1</w:t>
            </w:r>
          </w:p>
        </w:tc>
        <w:tc>
          <w:tcPr>
            <w:tcW w:w="1538" w:type="dxa"/>
            <w:vAlign w:val="center"/>
          </w:tcPr>
          <w:p w:rsidR="0005269E" w:rsidRPr="00A8127E" w:rsidRDefault="0005269E" w:rsidP="00A8127E">
            <w:pPr>
              <w:tabs>
                <w:tab w:val="left" w:pos="1560"/>
              </w:tabs>
              <w:spacing w:line="240" w:lineRule="auto"/>
              <w:jc w:val="center"/>
              <w:rPr>
                <w:color w:val="000000"/>
                <w:spacing w:val="0"/>
                <w:w w:val="100"/>
                <w:sz w:val="18"/>
                <w:szCs w:val="18"/>
                <w:lang w:eastAsia="ar-SA"/>
              </w:rPr>
            </w:pPr>
            <w:r w:rsidRPr="00A8127E">
              <w:rPr>
                <w:color w:val="000000"/>
                <w:spacing w:val="0"/>
                <w:w w:val="100"/>
                <w:sz w:val="18"/>
                <w:szCs w:val="18"/>
                <w:rtl/>
              </w:rPr>
              <w:t>0,4</w:t>
            </w:r>
          </w:p>
        </w:tc>
        <w:tc>
          <w:tcPr>
            <w:tcW w:w="1234" w:type="dxa"/>
            <w:vAlign w:val="center"/>
          </w:tcPr>
          <w:p w:rsidR="0005269E" w:rsidRPr="00A8127E" w:rsidRDefault="0005269E" w:rsidP="00A8127E">
            <w:pPr>
              <w:tabs>
                <w:tab w:val="left" w:pos="1560"/>
              </w:tabs>
              <w:spacing w:line="240" w:lineRule="auto"/>
              <w:jc w:val="center"/>
              <w:rPr>
                <w:color w:val="000000"/>
                <w:spacing w:val="0"/>
                <w:w w:val="100"/>
                <w:sz w:val="18"/>
                <w:szCs w:val="18"/>
                <w:lang w:eastAsia="ar-SA"/>
              </w:rPr>
            </w:pPr>
            <w:r w:rsidRPr="00A8127E">
              <w:rPr>
                <w:color w:val="000000"/>
                <w:spacing w:val="0"/>
                <w:w w:val="100"/>
                <w:sz w:val="18"/>
                <w:szCs w:val="18"/>
                <w:rtl/>
              </w:rPr>
              <w:t>1,2</w:t>
            </w:r>
          </w:p>
        </w:tc>
        <w:tc>
          <w:tcPr>
            <w:tcW w:w="0" w:type="auto"/>
            <w:vAlign w:val="center"/>
          </w:tcPr>
          <w:p w:rsidR="0005269E" w:rsidRPr="00A8127E" w:rsidRDefault="0005269E" w:rsidP="00A8127E">
            <w:pPr>
              <w:tabs>
                <w:tab w:val="left" w:pos="1560"/>
              </w:tabs>
              <w:spacing w:line="240" w:lineRule="auto"/>
              <w:jc w:val="center"/>
              <w:rPr>
                <w:color w:val="000000"/>
                <w:spacing w:val="0"/>
                <w:w w:val="100"/>
                <w:sz w:val="18"/>
                <w:szCs w:val="18"/>
                <w:lang w:eastAsia="ar-SA"/>
              </w:rPr>
            </w:pPr>
            <w:r w:rsidRPr="00A8127E">
              <w:rPr>
                <w:color w:val="000000"/>
                <w:spacing w:val="0"/>
                <w:w w:val="100"/>
                <w:sz w:val="18"/>
                <w:szCs w:val="18"/>
                <w:rtl/>
              </w:rPr>
              <w:t>0,5</w:t>
            </w:r>
          </w:p>
        </w:tc>
      </w:tr>
      <w:tr w:rsidR="0005269E" w:rsidRPr="00A8127E">
        <w:trPr>
          <w:cantSplit/>
        </w:trPr>
        <w:tc>
          <w:tcPr>
            <w:tcW w:w="0" w:type="auto"/>
            <w:vMerge/>
          </w:tcPr>
          <w:p w:rsidR="0005269E" w:rsidRPr="00A8127E" w:rsidRDefault="0005269E" w:rsidP="0005269E">
            <w:pPr>
              <w:tabs>
                <w:tab w:val="left" w:pos="1560"/>
              </w:tabs>
              <w:spacing w:line="240" w:lineRule="auto"/>
              <w:jc w:val="both"/>
              <w:rPr>
                <w:spacing w:val="0"/>
                <w:w w:val="100"/>
                <w:sz w:val="18"/>
                <w:szCs w:val="18"/>
              </w:rPr>
            </w:pPr>
          </w:p>
        </w:tc>
        <w:tc>
          <w:tcPr>
            <w:tcW w:w="0" w:type="auto"/>
          </w:tcPr>
          <w:p w:rsidR="0005269E" w:rsidRPr="00A8127E" w:rsidRDefault="0005269E" w:rsidP="0005269E">
            <w:pPr>
              <w:tabs>
                <w:tab w:val="left" w:pos="1560"/>
              </w:tabs>
              <w:spacing w:line="240" w:lineRule="auto"/>
              <w:jc w:val="both"/>
              <w:rPr>
                <w:spacing w:val="0"/>
                <w:w w:val="100"/>
                <w:sz w:val="18"/>
                <w:szCs w:val="18"/>
              </w:rPr>
            </w:pPr>
            <w:r w:rsidRPr="00A8127E">
              <w:rPr>
                <w:spacing w:val="0"/>
                <w:w w:val="100"/>
                <w:sz w:val="18"/>
                <w:szCs w:val="18"/>
              </w:rPr>
              <w:t>Всего</w:t>
            </w:r>
          </w:p>
        </w:tc>
        <w:tc>
          <w:tcPr>
            <w:tcW w:w="1234" w:type="dxa"/>
            <w:vAlign w:val="center"/>
          </w:tcPr>
          <w:p w:rsidR="0005269E" w:rsidRPr="00A8127E" w:rsidRDefault="0005269E" w:rsidP="00A8127E">
            <w:pPr>
              <w:tabs>
                <w:tab w:val="left" w:pos="1560"/>
              </w:tabs>
              <w:spacing w:line="240" w:lineRule="auto"/>
              <w:jc w:val="center"/>
              <w:rPr>
                <w:color w:val="000000"/>
                <w:spacing w:val="0"/>
                <w:w w:val="100"/>
                <w:sz w:val="18"/>
                <w:szCs w:val="18"/>
                <w:lang w:eastAsia="ar-SA"/>
              </w:rPr>
            </w:pPr>
            <w:r w:rsidRPr="00A8127E">
              <w:rPr>
                <w:color w:val="000000"/>
                <w:spacing w:val="0"/>
                <w:w w:val="100"/>
                <w:sz w:val="18"/>
                <w:szCs w:val="18"/>
                <w:rtl/>
              </w:rPr>
              <w:t>0,2</w:t>
            </w:r>
          </w:p>
        </w:tc>
        <w:tc>
          <w:tcPr>
            <w:tcW w:w="1538" w:type="dxa"/>
            <w:vAlign w:val="center"/>
          </w:tcPr>
          <w:p w:rsidR="0005269E" w:rsidRPr="00A8127E" w:rsidRDefault="0005269E" w:rsidP="00A8127E">
            <w:pPr>
              <w:tabs>
                <w:tab w:val="left" w:pos="1560"/>
              </w:tabs>
              <w:spacing w:line="240" w:lineRule="auto"/>
              <w:jc w:val="center"/>
              <w:rPr>
                <w:color w:val="000000"/>
                <w:spacing w:val="0"/>
                <w:w w:val="100"/>
                <w:sz w:val="18"/>
                <w:szCs w:val="18"/>
                <w:lang w:eastAsia="ar-SA"/>
              </w:rPr>
            </w:pPr>
            <w:r w:rsidRPr="00A8127E">
              <w:rPr>
                <w:color w:val="000000"/>
                <w:spacing w:val="0"/>
                <w:w w:val="100"/>
                <w:sz w:val="18"/>
                <w:szCs w:val="18"/>
                <w:rtl/>
              </w:rPr>
              <w:t>0,5</w:t>
            </w:r>
          </w:p>
        </w:tc>
        <w:tc>
          <w:tcPr>
            <w:tcW w:w="1234" w:type="dxa"/>
            <w:vAlign w:val="center"/>
          </w:tcPr>
          <w:p w:rsidR="0005269E" w:rsidRPr="00A8127E" w:rsidRDefault="0005269E" w:rsidP="00A8127E">
            <w:pPr>
              <w:tabs>
                <w:tab w:val="left" w:pos="1560"/>
              </w:tabs>
              <w:spacing w:line="240" w:lineRule="auto"/>
              <w:jc w:val="center"/>
              <w:rPr>
                <w:color w:val="000000"/>
                <w:spacing w:val="0"/>
                <w:w w:val="100"/>
                <w:sz w:val="18"/>
                <w:szCs w:val="18"/>
                <w:lang w:eastAsia="ar-SA"/>
              </w:rPr>
            </w:pPr>
            <w:r w:rsidRPr="00A8127E">
              <w:rPr>
                <w:color w:val="000000"/>
                <w:spacing w:val="0"/>
                <w:w w:val="100"/>
                <w:sz w:val="18"/>
                <w:szCs w:val="18"/>
                <w:rtl/>
              </w:rPr>
              <w:t>1,8</w:t>
            </w:r>
          </w:p>
        </w:tc>
        <w:tc>
          <w:tcPr>
            <w:tcW w:w="0" w:type="auto"/>
            <w:vAlign w:val="center"/>
          </w:tcPr>
          <w:p w:rsidR="0005269E" w:rsidRPr="00A8127E" w:rsidRDefault="0005269E" w:rsidP="00A8127E">
            <w:pPr>
              <w:tabs>
                <w:tab w:val="left" w:pos="1560"/>
              </w:tabs>
              <w:spacing w:line="240" w:lineRule="auto"/>
              <w:jc w:val="center"/>
              <w:rPr>
                <w:color w:val="000000"/>
                <w:spacing w:val="0"/>
                <w:w w:val="100"/>
                <w:sz w:val="18"/>
                <w:szCs w:val="18"/>
                <w:lang w:eastAsia="ar-SA"/>
              </w:rPr>
            </w:pPr>
            <w:r w:rsidRPr="00A8127E">
              <w:rPr>
                <w:color w:val="000000"/>
                <w:spacing w:val="0"/>
                <w:w w:val="100"/>
                <w:sz w:val="18"/>
                <w:szCs w:val="18"/>
                <w:rtl/>
              </w:rPr>
              <w:t>0,6</w:t>
            </w:r>
          </w:p>
        </w:tc>
      </w:tr>
    </w:tbl>
    <w:p w:rsidR="0005269E" w:rsidRDefault="0005269E" w:rsidP="00A8127E">
      <w:pPr>
        <w:pStyle w:val="BodyText"/>
        <w:tabs>
          <w:tab w:val="left" w:pos="1560"/>
        </w:tabs>
        <w:spacing w:before="100" w:after="0" w:line="240" w:lineRule="auto"/>
        <w:ind w:left="0" w:right="1264"/>
      </w:pPr>
      <w:r w:rsidRPr="00A8127E">
        <w:rPr>
          <w:i/>
          <w:sz w:val="18"/>
          <w:szCs w:val="18"/>
        </w:rPr>
        <w:t>Источник:</w:t>
      </w:r>
      <w:r w:rsidRPr="00A8127E">
        <w:rPr>
          <w:sz w:val="18"/>
          <w:szCs w:val="18"/>
        </w:rPr>
        <w:t xml:space="preserve"> Центральное информационное агентство</w:t>
      </w:r>
      <w:r w:rsidRPr="006E75CB">
        <w:t>.</w:t>
      </w:r>
    </w:p>
    <w:p w:rsidR="00A8127E" w:rsidRPr="006E75CB" w:rsidRDefault="00A8127E" w:rsidP="00A8127E">
      <w:pPr>
        <w:pStyle w:val="BodyText"/>
        <w:tabs>
          <w:tab w:val="left" w:pos="1560"/>
        </w:tabs>
        <w:spacing w:before="100" w:after="0" w:line="240" w:lineRule="auto"/>
        <w:ind w:left="0" w:right="1264"/>
      </w:pPr>
    </w:p>
    <w:p w:rsidR="0005269E" w:rsidRPr="00A8127E" w:rsidRDefault="0005269E" w:rsidP="00A8127E">
      <w:pPr>
        <w:pStyle w:val="H1"/>
        <w:tabs>
          <w:tab w:val="left" w:pos="1560"/>
        </w:tabs>
        <w:spacing w:line="240" w:lineRule="auto"/>
        <w:ind w:left="1264" w:right="1264" w:hanging="413"/>
        <w:outlineLvl w:val="9"/>
        <w:rPr>
          <w:bCs/>
          <w:spacing w:val="0"/>
          <w:w w:val="100"/>
          <w:sz w:val="22"/>
          <w:szCs w:val="22"/>
        </w:rPr>
      </w:pPr>
      <w:r w:rsidRPr="00A8127E">
        <w:rPr>
          <w:bCs/>
          <w:spacing w:val="0"/>
          <w:w w:val="100"/>
          <w:sz w:val="22"/>
          <w:szCs w:val="22"/>
        </w:rPr>
        <w:t>VI.</w:t>
      </w:r>
      <w:r w:rsidRPr="00A8127E">
        <w:rPr>
          <w:bCs/>
          <w:spacing w:val="0"/>
          <w:w w:val="100"/>
          <w:sz w:val="22"/>
          <w:szCs w:val="22"/>
        </w:rPr>
        <w:tab/>
        <w:t>Процентная доля бахрейнских женщин, записавшихся на курс обучения и закончивших высшие учебные заведения Бахрейна</w:t>
      </w:r>
    </w:p>
    <w:p w:rsidR="0005269E" w:rsidRPr="006E75CB" w:rsidRDefault="0005269E" w:rsidP="0005269E">
      <w:pPr>
        <w:pStyle w:val="BodyText"/>
        <w:tabs>
          <w:tab w:val="left" w:pos="1560"/>
        </w:tabs>
        <w:spacing w:after="0" w:line="240" w:lineRule="auto"/>
        <w:ind w:left="1264" w:right="1264"/>
        <w:jc w:val="right"/>
      </w:pPr>
      <w:r w:rsidRPr="006E75CB">
        <w:t>(182)</w:t>
      </w:r>
    </w:p>
    <w:p w:rsidR="0005269E" w:rsidRPr="006E75CB" w:rsidRDefault="0005269E" w:rsidP="0005269E">
      <w:pPr>
        <w:pStyle w:val="BodyText"/>
        <w:tabs>
          <w:tab w:val="left" w:pos="1560"/>
        </w:tabs>
        <w:spacing w:after="0" w:line="240" w:lineRule="auto"/>
        <w:ind w:left="1264" w:right="1264"/>
      </w:pPr>
      <w:r w:rsidRPr="006E75CB">
        <w:rPr>
          <w:lang w:bidi="fa-IR"/>
        </w:rPr>
        <w:t xml:space="preserve">Статистика свидетельствует об увеличении числа студенток </w:t>
      </w:r>
      <w:r w:rsidRPr="006E75CB">
        <w:t>в Университете Бахрейна (в 2003/04 учебном году их численность достигала 12 311 человек по сравнению с 6442 студентами мужского пола, т. е. женщины составляли 66 процентов от общего зарегистрированного числа студентов). Большинство таких студенток учатся на факультетах управления торгово-промышленной деятельности, литературы, естественных наук и информационных технологий</w:t>
      </w:r>
      <w:r w:rsidRPr="006E75CB">
        <w:rPr>
          <w:rStyle w:val="FootnoteReference"/>
          <w:spacing w:val="0"/>
          <w:w w:val="100"/>
          <w:position w:val="0"/>
        </w:rPr>
        <w:footnoteReference w:id="27"/>
      </w:r>
      <w:r w:rsidRPr="006E75CB">
        <w:t>.</w:t>
      </w:r>
    </w:p>
    <w:p w:rsidR="00A8127E" w:rsidRDefault="00A8127E" w:rsidP="0005269E">
      <w:pPr>
        <w:tabs>
          <w:tab w:val="left" w:pos="1560"/>
        </w:tabs>
        <w:spacing w:line="240" w:lineRule="auto"/>
        <w:ind w:left="1264" w:right="1264"/>
        <w:jc w:val="both"/>
        <w:rPr>
          <w:spacing w:val="0"/>
          <w:w w:val="100"/>
        </w:rPr>
      </w:pPr>
    </w:p>
    <w:p w:rsidR="0005269E" w:rsidRPr="006E75CB" w:rsidRDefault="0005269E" w:rsidP="0005269E">
      <w:pPr>
        <w:tabs>
          <w:tab w:val="left" w:pos="1560"/>
        </w:tabs>
        <w:spacing w:line="240" w:lineRule="auto"/>
        <w:ind w:left="1264" w:right="1264"/>
        <w:jc w:val="both"/>
        <w:rPr>
          <w:spacing w:val="0"/>
          <w:w w:val="100"/>
        </w:rPr>
      </w:pPr>
      <w:r w:rsidRPr="006E75CB">
        <w:rPr>
          <w:spacing w:val="0"/>
          <w:w w:val="100"/>
        </w:rPr>
        <w:t>В 2004/05 учебном году 253 бахрейнца, в том числе 63 мужчины и 190 женщин, были зачислены в Университет Персидского залива, на факультет медицины и медицинских наук и на факультет перспективных исследований. Таким образом, женщины составляли 75,098 процента от общего числа поступивших. На факультете медицины и медицинских наук численность женщин достигала 75 процентов от общего показателя. На факультете перспективных исследований женщины составляли 75,6 процента от общего числа бахрейнских студентов, которые, по официальным данным, обучались в Университете Персидского залива</w:t>
      </w:r>
      <w:r w:rsidRPr="006E75CB">
        <w:rPr>
          <w:rStyle w:val="FootnoteReference"/>
          <w:spacing w:val="0"/>
          <w:w w:val="100"/>
          <w:position w:val="0"/>
        </w:rPr>
        <w:footnoteReference w:id="28"/>
      </w:r>
      <w:r w:rsidRPr="006E75CB">
        <w:rPr>
          <w:spacing w:val="0"/>
          <w:w w:val="100"/>
        </w:rPr>
        <w:t>.</w:t>
      </w:r>
    </w:p>
    <w:p w:rsidR="0005269E" w:rsidRPr="006E75CB" w:rsidRDefault="0005269E" w:rsidP="0005269E">
      <w:pPr>
        <w:pStyle w:val="BodyText"/>
        <w:tabs>
          <w:tab w:val="left" w:pos="1560"/>
        </w:tabs>
        <w:spacing w:after="0" w:line="240" w:lineRule="auto"/>
        <w:ind w:left="1264" w:right="1264"/>
        <w:jc w:val="right"/>
      </w:pPr>
      <w:r w:rsidRPr="006E75CB">
        <w:t>(183)</w:t>
      </w:r>
    </w:p>
    <w:p w:rsidR="0005269E" w:rsidRPr="006E75CB" w:rsidRDefault="0005269E" w:rsidP="0005269E">
      <w:pPr>
        <w:pStyle w:val="BodyText"/>
        <w:tabs>
          <w:tab w:val="left" w:pos="1560"/>
        </w:tabs>
        <w:spacing w:after="0" w:line="240" w:lineRule="auto"/>
        <w:ind w:left="1264" w:right="1264"/>
      </w:pPr>
      <w:r w:rsidRPr="006E75CB">
        <w:t>Медицинский колледж является вторым по величине национальным высшим учебным заведением страны после Университета Бахрейна. Статистические данные за 2001/02 учебный год свидетельствуют об увеличении числа студенток. В этот год число студенток всех специальностей составляло 365 человек по сравнению с 134 студентами мужского пола. В 2003/04 учебном году число студенток возросло до 359 и составило 83 процента от общей численности бахрейнских студентов</w:t>
      </w:r>
      <w:r w:rsidRPr="006E75CB">
        <w:rPr>
          <w:rStyle w:val="FootnoteReference"/>
          <w:spacing w:val="0"/>
          <w:w w:val="100"/>
          <w:position w:val="0"/>
        </w:rPr>
        <w:footnoteReference w:id="29"/>
      </w:r>
      <w:r w:rsidRPr="006E75CB">
        <w:t>.</w:t>
      </w:r>
    </w:p>
    <w:p w:rsidR="00A8127E" w:rsidRDefault="00A8127E" w:rsidP="0005269E">
      <w:pPr>
        <w:tabs>
          <w:tab w:val="left" w:pos="1560"/>
        </w:tabs>
        <w:spacing w:line="240" w:lineRule="auto"/>
        <w:ind w:left="1264" w:right="1264"/>
        <w:jc w:val="both"/>
        <w:rPr>
          <w:spacing w:val="0"/>
          <w:w w:val="100"/>
        </w:rPr>
      </w:pPr>
    </w:p>
    <w:p w:rsidR="0005269E" w:rsidRPr="006E75CB" w:rsidRDefault="0005269E" w:rsidP="0005269E">
      <w:pPr>
        <w:tabs>
          <w:tab w:val="left" w:pos="1560"/>
        </w:tabs>
        <w:spacing w:line="240" w:lineRule="auto"/>
        <w:ind w:left="1264" w:right="1264"/>
        <w:jc w:val="both"/>
        <w:rPr>
          <w:spacing w:val="0"/>
          <w:w w:val="100"/>
        </w:rPr>
      </w:pPr>
      <w:r w:rsidRPr="006E75CB">
        <w:rPr>
          <w:spacing w:val="0"/>
          <w:w w:val="100"/>
        </w:rPr>
        <w:t>В Институте гостиничного дела и туризма стран Персидского залива студентки составляют значительную долю зарегистрированных учащихся. В группу лиц, обучающихся в данном институте по краткосрочным программам, также входит большое число женщин.</w:t>
      </w:r>
    </w:p>
    <w:p w:rsidR="0005269E" w:rsidRPr="006E75CB" w:rsidRDefault="0005269E" w:rsidP="0005269E">
      <w:pPr>
        <w:pStyle w:val="BodyText"/>
        <w:tabs>
          <w:tab w:val="left" w:pos="1560"/>
        </w:tabs>
        <w:spacing w:after="0" w:line="240" w:lineRule="auto"/>
        <w:ind w:left="1264" w:right="1264"/>
        <w:jc w:val="right"/>
      </w:pPr>
      <w:r w:rsidRPr="006E75CB">
        <w:t>(184)</w:t>
      </w:r>
    </w:p>
    <w:p w:rsidR="0005269E" w:rsidRPr="006E75CB" w:rsidRDefault="0005269E" w:rsidP="0005269E">
      <w:pPr>
        <w:pStyle w:val="BodyText"/>
        <w:tabs>
          <w:tab w:val="left" w:pos="1560"/>
        </w:tabs>
        <w:spacing w:after="0" w:line="240" w:lineRule="auto"/>
        <w:ind w:left="1264" w:right="1264"/>
      </w:pPr>
      <w:r w:rsidRPr="006E75CB">
        <w:t>В Бахрейнском институте банковского дела и финансов в 2004 году учебный курс прослушала 3331 девушка, в то время как число учащихся мужского пола составляло 6418 человек. Число проходящих подготовку сотрудниц Министерства иностранных дел в 2004 году составляло 74,3 процента от общей численности учащихся; при этом в течение указанного года курс обучения прослушали 29 сотрудниц Министерства</w:t>
      </w:r>
      <w:r w:rsidRPr="006E75CB">
        <w:rPr>
          <w:rStyle w:val="FootnoteReference"/>
          <w:spacing w:val="0"/>
          <w:w w:val="100"/>
          <w:position w:val="0"/>
        </w:rPr>
        <w:footnoteReference w:id="30"/>
      </w:r>
      <w:r w:rsidRPr="006E75CB">
        <w:t>.</w:t>
      </w:r>
    </w:p>
    <w:p w:rsidR="00A8127E" w:rsidRDefault="00A8127E" w:rsidP="0005269E">
      <w:pPr>
        <w:tabs>
          <w:tab w:val="left" w:pos="1560"/>
        </w:tabs>
        <w:spacing w:line="240" w:lineRule="auto"/>
        <w:ind w:left="1264" w:right="1264"/>
        <w:jc w:val="both"/>
        <w:rPr>
          <w:spacing w:val="0"/>
          <w:w w:val="100"/>
        </w:rPr>
      </w:pPr>
    </w:p>
    <w:p w:rsidR="0005269E" w:rsidRPr="006E75CB" w:rsidRDefault="0005269E" w:rsidP="0005269E">
      <w:pPr>
        <w:tabs>
          <w:tab w:val="left" w:pos="1560"/>
        </w:tabs>
        <w:spacing w:line="240" w:lineRule="auto"/>
        <w:ind w:left="1264" w:right="1264"/>
        <w:jc w:val="both"/>
        <w:rPr>
          <w:spacing w:val="0"/>
          <w:w w:val="100"/>
        </w:rPr>
      </w:pPr>
      <w:r w:rsidRPr="006E75CB">
        <w:rPr>
          <w:spacing w:val="0"/>
          <w:w w:val="100"/>
        </w:rPr>
        <w:t>В Бахрейнском институте подготовки специалистов (который обеспечивает подготовку граждан в различных профессионально-технических областях в соответствии с потребностями Бахрейна в специалистах, способных добиться прогресса в сфере экономики, развития, культуры, техники и технологии и т. д.) доля учащихся женского пола в 2003/04 учебном году не превысила 28 процентов от общей численности учащихся</w:t>
      </w:r>
      <w:r w:rsidRPr="006E75CB">
        <w:rPr>
          <w:rStyle w:val="FootnoteReference"/>
          <w:spacing w:val="0"/>
          <w:w w:val="100"/>
          <w:position w:val="0"/>
        </w:rPr>
        <w:footnoteReference w:id="31"/>
      </w:r>
      <w:r w:rsidRPr="006E75CB">
        <w:rPr>
          <w:spacing w:val="0"/>
          <w:w w:val="100"/>
        </w:rPr>
        <w:t>.</w:t>
      </w:r>
    </w:p>
    <w:p w:rsidR="0005269E" w:rsidRPr="006E75CB" w:rsidRDefault="0005269E" w:rsidP="0005269E">
      <w:pPr>
        <w:pStyle w:val="BodyText"/>
        <w:tabs>
          <w:tab w:val="left" w:pos="1560"/>
        </w:tabs>
        <w:spacing w:after="0" w:line="240" w:lineRule="auto"/>
        <w:ind w:left="1264" w:right="1264"/>
        <w:jc w:val="right"/>
      </w:pPr>
      <w:r w:rsidRPr="006E75CB">
        <w:t>(185)</w:t>
      </w:r>
    </w:p>
    <w:p w:rsidR="0005269E" w:rsidRPr="006E75CB" w:rsidRDefault="0005269E" w:rsidP="0005269E">
      <w:pPr>
        <w:pStyle w:val="BodyText"/>
        <w:tabs>
          <w:tab w:val="left" w:pos="1560"/>
        </w:tabs>
        <w:spacing w:after="0" w:line="240" w:lineRule="auto"/>
        <w:ind w:left="1264" w:right="1264"/>
      </w:pPr>
      <w:r w:rsidRPr="006E75CB">
        <w:t>В рамках программы непрерывного образования, осуществляемой Отделом непрерывного образования Департамента образования для взрослых Министерства образования обеспечивается обучение тех лиц, которые не имеют возможности продолжить учебу в высших учебных заведениях. Программа доступна как для мужчин, так и для женщин. В 2002/03 учебном году мужчины составляли 42,9 процента, а женщины – 57,1 процента лиц, обучающихся по данной программе.</w:t>
      </w:r>
    </w:p>
    <w:p w:rsidR="009C668D" w:rsidRDefault="009C668D" w:rsidP="0005269E">
      <w:pPr>
        <w:tabs>
          <w:tab w:val="left" w:pos="1560"/>
        </w:tabs>
        <w:spacing w:line="240" w:lineRule="auto"/>
        <w:ind w:left="1264" w:right="1264"/>
        <w:jc w:val="both"/>
        <w:rPr>
          <w:spacing w:val="0"/>
          <w:w w:val="100"/>
        </w:rPr>
      </w:pPr>
    </w:p>
    <w:p w:rsidR="0005269E" w:rsidRPr="006E75CB" w:rsidRDefault="0005269E" w:rsidP="0005269E">
      <w:pPr>
        <w:tabs>
          <w:tab w:val="left" w:pos="1560"/>
        </w:tabs>
        <w:spacing w:line="240" w:lineRule="auto"/>
        <w:ind w:left="1264" w:right="1264"/>
        <w:jc w:val="both"/>
        <w:rPr>
          <w:spacing w:val="0"/>
          <w:w w:val="100"/>
        </w:rPr>
      </w:pPr>
      <w:r w:rsidRPr="006E75CB">
        <w:rPr>
          <w:spacing w:val="0"/>
          <w:w w:val="100"/>
        </w:rPr>
        <w:t>Практика четко свидетельствует об увеличении численности студенток во всех высших учебных заведениях Бахрейна, а также о наличии возможностей в сфере получения высшего образования у молодых женщин, многие из которых посещают соответствующие учебные заведения. Вместе с тем система профессиональной подготовки по-прежнему неспособна обеспечить охват большого числа женщин, поскольку необходимые им специальности не предлагаются</w:t>
      </w:r>
      <w:r w:rsidRPr="006E75CB">
        <w:rPr>
          <w:rStyle w:val="FootnoteReference"/>
          <w:spacing w:val="0"/>
          <w:w w:val="100"/>
          <w:position w:val="0"/>
        </w:rPr>
        <w:footnoteReference w:id="32"/>
      </w:r>
      <w:r w:rsidRPr="006E75CB">
        <w:rPr>
          <w:spacing w:val="0"/>
          <w:w w:val="100"/>
        </w:rPr>
        <w:t>.</w:t>
      </w:r>
    </w:p>
    <w:p w:rsidR="0005269E" w:rsidRPr="006E75CB" w:rsidRDefault="0005269E" w:rsidP="0005269E">
      <w:pPr>
        <w:pStyle w:val="BodyText"/>
        <w:tabs>
          <w:tab w:val="left" w:pos="1560"/>
        </w:tabs>
        <w:spacing w:after="0" w:line="240" w:lineRule="auto"/>
        <w:ind w:left="1264" w:right="1264"/>
        <w:jc w:val="right"/>
      </w:pPr>
      <w:r w:rsidRPr="006E75CB">
        <w:t>(186)</w:t>
      </w:r>
    </w:p>
    <w:p w:rsidR="0005269E" w:rsidRPr="006E75CB" w:rsidRDefault="0005269E" w:rsidP="0005269E">
      <w:pPr>
        <w:pStyle w:val="BodyText"/>
        <w:tabs>
          <w:tab w:val="left" w:pos="1560"/>
        </w:tabs>
        <w:spacing w:after="0" w:line="240" w:lineRule="auto"/>
        <w:ind w:left="1264" w:right="1264"/>
      </w:pPr>
      <w:r w:rsidRPr="006E75CB">
        <w:t>Доля женщин, получивших те или иные специальности в Университете Бахрейна, который является ведущим государственным университетом страны, в 2001/02 учебном году составляла 66 процентов от общей численности выпускников. В 2002/03 учебном году этот процентный показатель возрос до 68 процентов. Процентная доля студенток, зарегистрированных в 2003/04 учебном году, составляла приблизительно 66 процентов. Таким образом, женщинам предоставлены возможности, позволяющие получить университетское образование. Кроме того, женщины более широко представлены среди лиц, получающих образование в университетах, поскольку мужчины выходят на рынок труда или получают профессиональную подготовку в Бахрейнском институте подготовки специалистов. В последнем из указанных вузов женщины составляют лишь 42 процента от общей численности учащихся по состоянию на этот год, в то время как среди выпускников 2003 учебного года доля женщин достигала всего 31 процента</w:t>
      </w:r>
      <w:r w:rsidRPr="006E75CB">
        <w:rPr>
          <w:rStyle w:val="FootnoteReference"/>
          <w:spacing w:val="0"/>
          <w:w w:val="100"/>
          <w:position w:val="0"/>
        </w:rPr>
        <w:footnoteReference w:id="33"/>
      </w:r>
      <w:r w:rsidRPr="006E75CB">
        <w:t>.</w:t>
      </w:r>
    </w:p>
    <w:p w:rsidR="0005269E" w:rsidRPr="006E75CB" w:rsidRDefault="0005269E" w:rsidP="0005269E">
      <w:pPr>
        <w:pStyle w:val="BodyText"/>
        <w:tabs>
          <w:tab w:val="left" w:pos="1560"/>
        </w:tabs>
        <w:spacing w:after="0" w:line="240" w:lineRule="auto"/>
        <w:ind w:left="1264" w:right="1264"/>
        <w:jc w:val="right"/>
      </w:pPr>
      <w:r w:rsidRPr="006E75CB">
        <w:t>(187)</w:t>
      </w:r>
    </w:p>
    <w:p w:rsidR="0005269E" w:rsidRPr="006E75CB" w:rsidRDefault="0005269E" w:rsidP="0005269E">
      <w:pPr>
        <w:pStyle w:val="BodyText"/>
        <w:tabs>
          <w:tab w:val="left" w:pos="1560"/>
        </w:tabs>
        <w:spacing w:after="0" w:line="240" w:lineRule="auto"/>
        <w:ind w:left="1264" w:right="1264"/>
      </w:pPr>
      <w:r w:rsidRPr="006E75CB">
        <w:t>Как было указано выше, в системе университетского образования женщины представлены шире, чем в Бахрейнском институте подготовки специалистов. Это также может объясняться тем обстоятельством, что бóльшая часть программ подготовки, предлагаемых данным институтом, ориентирована исключительно на мужчин, поскольку лишь 20 из 49 его программ предназначены для обоих полов. Иными словами, 59 процентов предлагаемых программ рассчитаны исключительно на мужчин; к их числу относятся программы, касающиеся технологий, которые предусматривают использование высокоточных приборов, а также программы в области химии, электроэнергетики, электроники, механики и т. д. Еще один фактор состоит в том, что профессиональное обучение средней ступени также ориентировано исключительно на мужчин, которые по окончании учебы в большей степени подготовлены к получению профессионального образования следующей ступени, чем женщины. Процентная доля женщин, проходящих подготовку по специальностям, связанным с гостиничным делом и туризмом, достигает 58 процентов от общей численности учащихся.</w:t>
      </w:r>
    </w:p>
    <w:p w:rsidR="00A8127E" w:rsidRDefault="00A8127E" w:rsidP="0005269E">
      <w:pPr>
        <w:tabs>
          <w:tab w:val="left" w:pos="1560"/>
        </w:tabs>
        <w:spacing w:line="240" w:lineRule="auto"/>
        <w:ind w:left="1264" w:right="1264"/>
        <w:jc w:val="both"/>
        <w:rPr>
          <w:spacing w:val="0"/>
          <w:w w:val="100"/>
        </w:rPr>
      </w:pPr>
    </w:p>
    <w:p w:rsidR="0005269E" w:rsidRPr="006E75CB" w:rsidRDefault="0005269E" w:rsidP="0005269E">
      <w:pPr>
        <w:tabs>
          <w:tab w:val="left" w:pos="1560"/>
        </w:tabs>
        <w:spacing w:line="240" w:lineRule="auto"/>
        <w:ind w:left="1264" w:right="1264"/>
        <w:jc w:val="both"/>
        <w:rPr>
          <w:spacing w:val="0"/>
          <w:w w:val="100"/>
        </w:rPr>
      </w:pPr>
      <w:r w:rsidRPr="006E75CB">
        <w:rPr>
          <w:spacing w:val="0"/>
          <w:w w:val="100"/>
        </w:rPr>
        <w:t>В Медицинском колледже в 2001/02 учебном году доля женщин достигала 85 процентов, а в 2002/03 учебном году – 87 процентов от общей численности выпускников, что свидетельствует о заинтересованности женщин в обучении по различным медицинским специальностям, к числу которых относится сестринское дело (специальность, которую получает наибольшее число выпускников женского пола), фармацевтика и лабораторные исследования</w:t>
      </w:r>
      <w:r w:rsidRPr="006E75CB">
        <w:rPr>
          <w:rStyle w:val="FootnoteReference"/>
          <w:spacing w:val="0"/>
          <w:w w:val="100"/>
          <w:position w:val="0"/>
        </w:rPr>
        <w:footnoteReference w:id="34"/>
      </w:r>
      <w:r w:rsidRPr="006E75CB">
        <w:rPr>
          <w:spacing w:val="0"/>
          <w:w w:val="100"/>
        </w:rPr>
        <w:t>.</w:t>
      </w:r>
    </w:p>
    <w:p w:rsidR="0005269E" w:rsidRPr="006E75CB" w:rsidRDefault="0005269E" w:rsidP="0005269E">
      <w:pPr>
        <w:pStyle w:val="BodyText"/>
        <w:tabs>
          <w:tab w:val="left" w:pos="1560"/>
        </w:tabs>
        <w:spacing w:after="0" w:line="240" w:lineRule="auto"/>
        <w:ind w:left="1264" w:right="1264"/>
        <w:jc w:val="right"/>
      </w:pPr>
      <w:r w:rsidRPr="006E75CB">
        <w:t>(188)</w:t>
      </w:r>
    </w:p>
    <w:p w:rsidR="0005269E" w:rsidRPr="006E75CB" w:rsidRDefault="0005269E" w:rsidP="0005269E">
      <w:pPr>
        <w:pStyle w:val="BodyText"/>
        <w:tabs>
          <w:tab w:val="left" w:pos="1560"/>
        </w:tabs>
        <w:spacing w:after="0" w:line="240" w:lineRule="auto"/>
        <w:ind w:left="1264" w:right="1264"/>
      </w:pPr>
      <w:r w:rsidRPr="006E75CB">
        <w:t>Процентная доля женщин, поступивших в университеты и институты арабских и зарубежных государств, по отношению к общей численности [бахрейнских] студентов, поступивших в университеты и другие высшие учебные заведения арабских и зарубежных государств, возросла с 39 процентов в 2001/02 учебном году до 57 процентов в 2003/04 учебном году. Это хороший показатель, если учесть высокую процентную долю женщин, поступивших в высшие учебные заведения Бахрейна, в которые бахрейнские семьи предпочитают направлять молодых девушек из соображений социального характера</w:t>
      </w:r>
      <w:r w:rsidRPr="006E75CB">
        <w:rPr>
          <w:rStyle w:val="FootnoteReference"/>
          <w:spacing w:val="0"/>
          <w:w w:val="100"/>
          <w:position w:val="0"/>
        </w:rPr>
        <w:footnoteReference w:id="35"/>
      </w:r>
      <w:r w:rsidRPr="006E75CB">
        <w:t>.</w:t>
      </w:r>
    </w:p>
    <w:p w:rsidR="00690C28" w:rsidRDefault="00690C28" w:rsidP="0005269E">
      <w:pPr>
        <w:tabs>
          <w:tab w:val="left" w:pos="1560"/>
        </w:tabs>
        <w:spacing w:line="240" w:lineRule="auto"/>
        <w:ind w:left="1264" w:right="1264"/>
        <w:jc w:val="both"/>
        <w:rPr>
          <w:b/>
          <w:bCs/>
          <w:spacing w:val="0"/>
          <w:w w:val="100"/>
        </w:rPr>
      </w:pPr>
    </w:p>
    <w:p w:rsidR="0005269E" w:rsidRPr="006E75CB" w:rsidRDefault="0005269E" w:rsidP="00690C28">
      <w:pPr>
        <w:tabs>
          <w:tab w:val="left" w:pos="1560"/>
        </w:tabs>
        <w:spacing w:line="240" w:lineRule="auto"/>
        <w:ind w:right="1264"/>
        <w:rPr>
          <w:b/>
          <w:bCs/>
          <w:spacing w:val="0"/>
          <w:w w:val="100"/>
        </w:rPr>
      </w:pPr>
      <w:r w:rsidRPr="006E75CB">
        <w:rPr>
          <w:b/>
          <w:bCs/>
          <w:spacing w:val="0"/>
          <w:w w:val="100"/>
        </w:rPr>
        <w:t xml:space="preserve">Таблица 22. Соотношение выпускников женского и мужского пола в университетах </w:t>
      </w:r>
      <w:r w:rsidR="003C7929">
        <w:rPr>
          <w:b/>
          <w:bCs/>
          <w:spacing w:val="0"/>
          <w:w w:val="100"/>
        </w:rPr>
        <w:br/>
      </w:r>
      <w:r w:rsidRPr="006E75CB">
        <w:rPr>
          <w:b/>
          <w:bCs/>
          <w:spacing w:val="0"/>
          <w:w w:val="100"/>
        </w:rPr>
        <w:t>и институтах в 2001/02 учебном году</w:t>
      </w:r>
    </w:p>
    <w:p w:rsidR="0005269E" w:rsidRPr="006E75CB" w:rsidRDefault="0005269E" w:rsidP="0005269E">
      <w:pPr>
        <w:tabs>
          <w:tab w:val="left" w:pos="1560"/>
        </w:tabs>
        <w:spacing w:line="240" w:lineRule="auto"/>
        <w:ind w:left="1264" w:right="1264"/>
        <w:jc w:val="both"/>
        <w:rPr>
          <w:spacing w:val="0"/>
          <w:w w:val="1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02"/>
        <w:gridCol w:w="521"/>
        <w:gridCol w:w="760"/>
        <w:gridCol w:w="521"/>
        <w:gridCol w:w="760"/>
        <w:gridCol w:w="521"/>
        <w:gridCol w:w="760"/>
        <w:gridCol w:w="521"/>
        <w:gridCol w:w="760"/>
        <w:gridCol w:w="521"/>
        <w:gridCol w:w="760"/>
        <w:gridCol w:w="521"/>
        <w:gridCol w:w="760"/>
        <w:gridCol w:w="521"/>
        <w:gridCol w:w="797"/>
      </w:tblGrid>
      <w:tr w:rsidR="0005269E" w:rsidRPr="00690C28">
        <w:tblPrEx>
          <w:tblCellMar>
            <w:top w:w="0" w:type="dxa"/>
            <w:bottom w:w="0" w:type="dxa"/>
          </w:tblCellMar>
        </w:tblPrEx>
        <w:tc>
          <w:tcPr>
            <w:tcW w:w="462" w:type="pct"/>
            <w:tcBorders>
              <w:bottom w:val="nil"/>
            </w:tcBorders>
          </w:tcPr>
          <w:p w:rsidR="0005269E" w:rsidRPr="00690C28" w:rsidRDefault="0005269E" w:rsidP="0005269E">
            <w:pPr>
              <w:tabs>
                <w:tab w:val="left" w:pos="1560"/>
              </w:tabs>
              <w:spacing w:line="240" w:lineRule="auto"/>
              <w:jc w:val="both"/>
              <w:rPr>
                <w:i/>
                <w:spacing w:val="0"/>
                <w:w w:val="100"/>
                <w:sz w:val="18"/>
                <w:szCs w:val="18"/>
              </w:rPr>
            </w:pPr>
          </w:p>
        </w:tc>
        <w:tc>
          <w:tcPr>
            <w:tcW w:w="641" w:type="pct"/>
            <w:gridSpan w:val="2"/>
          </w:tcPr>
          <w:p w:rsidR="0005269E" w:rsidRPr="00690C28" w:rsidRDefault="0005269E" w:rsidP="00690C28">
            <w:pPr>
              <w:tabs>
                <w:tab w:val="left" w:pos="1560"/>
              </w:tabs>
              <w:spacing w:line="240" w:lineRule="auto"/>
              <w:jc w:val="center"/>
              <w:rPr>
                <w:i/>
                <w:spacing w:val="0"/>
                <w:w w:val="100"/>
                <w:sz w:val="18"/>
                <w:szCs w:val="18"/>
              </w:rPr>
            </w:pPr>
            <w:r w:rsidRPr="00690C28">
              <w:rPr>
                <w:i/>
                <w:spacing w:val="0"/>
                <w:w w:val="100"/>
                <w:sz w:val="18"/>
                <w:szCs w:val="18"/>
              </w:rPr>
              <w:t>Университет Бахрейна</w:t>
            </w:r>
          </w:p>
        </w:tc>
        <w:tc>
          <w:tcPr>
            <w:tcW w:w="641" w:type="pct"/>
            <w:gridSpan w:val="2"/>
          </w:tcPr>
          <w:p w:rsidR="0005269E" w:rsidRPr="00690C28" w:rsidRDefault="0005269E" w:rsidP="00690C28">
            <w:pPr>
              <w:tabs>
                <w:tab w:val="left" w:pos="1560"/>
              </w:tabs>
              <w:spacing w:line="240" w:lineRule="auto"/>
              <w:jc w:val="center"/>
              <w:rPr>
                <w:i/>
                <w:spacing w:val="0"/>
                <w:w w:val="100"/>
                <w:sz w:val="18"/>
                <w:szCs w:val="18"/>
              </w:rPr>
            </w:pPr>
            <w:r w:rsidRPr="00690C28">
              <w:rPr>
                <w:i/>
                <w:spacing w:val="0"/>
                <w:w w:val="100"/>
                <w:sz w:val="18"/>
                <w:szCs w:val="18"/>
              </w:rPr>
              <w:t>Университет Персидского залива</w:t>
            </w:r>
          </w:p>
        </w:tc>
        <w:tc>
          <w:tcPr>
            <w:tcW w:w="641" w:type="pct"/>
            <w:gridSpan w:val="2"/>
          </w:tcPr>
          <w:p w:rsidR="0005269E" w:rsidRPr="00690C28" w:rsidRDefault="0005269E" w:rsidP="00690C28">
            <w:pPr>
              <w:tabs>
                <w:tab w:val="left" w:pos="1560"/>
              </w:tabs>
              <w:spacing w:line="240" w:lineRule="auto"/>
              <w:jc w:val="center"/>
              <w:rPr>
                <w:i/>
                <w:spacing w:val="0"/>
                <w:w w:val="100"/>
                <w:sz w:val="18"/>
                <w:szCs w:val="18"/>
              </w:rPr>
            </w:pPr>
            <w:r w:rsidRPr="00690C28">
              <w:rPr>
                <w:i/>
                <w:spacing w:val="0"/>
                <w:w w:val="100"/>
                <w:sz w:val="18"/>
                <w:szCs w:val="18"/>
              </w:rPr>
              <w:t>Медицинский колледж</w:t>
            </w:r>
          </w:p>
        </w:tc>
        <w:tc>
          <w:tcPr>
            <w:tcW w:w="641" w:type="pct"/>
            <w:gridSpan w:val="2"/>
          </w:tcPr>
          <w:p w:rsidR="0005269E" w:rsidRPr="00690C28" w:rsidRDefault="0005269E" w:rsidP="00690C28">
            <w:pPr>
              <w:tabs>
                <w:tab w:val="left" w:pos="1560"/>
              </w:tabs>
              <w:spacing w:line="240" w:lineRule="auto"/>
              <w:jc w:val="center"/>
              <w:rPr>
                <w:i/>
                <w:spacing w:val="0"/>
                <w:w w:val="100"/>
                <w:sz w:val="18"/>
                <w:szCs w:val="18"/>
              </w:rPr>
            </w:pPr>
            <w:r w:rsidRPr="00690C28">
              <w:rPr>
                <w:i/>
                <w:spacing w:val="0"/>
                <w:w w:val="100"/>
                <w:sz w:val="18"/>
                <w:szCs w:val="18"/>
              </w:rPr>
              <w:t>Бахрейнский институт подготовки специалистов</w:t>
            </w:r>
          </w:p>
        </w:tc>
        <w:tc>
          <w:tcPr>
            <w:tcW w:w="641" w:type="pct"/>
            <w:gridSpan w:val="2"/>
          </w:tcPr>
          <w:p w:rsidR="0005269E" w:rsidRPr="00690C28" w:rsidRDefault="0005269E" w:rsidP="00690C28">
            <w:pPr>
              <w:tabs>
                <w:tab w:val="left" w:pos="1560"/>
              </w:tabs>
              <w:spacing w:line="240" w:lineRule="auto"/>
              <w:jc w:val="center"/>
              <w:rPr>
                <w:i/>
                <w:spacing w:val="0"/>
                <w:w w:val="100"/>
                <w:sz w:val="18"/>
                <w:szCs w:val="18"/>
              </w:rPr>
            </w:pPr>
            <w:r w:rsidRPr="00690C28">
              <w:rPr>
                <w:i/>
                <w:spacing w:val="0"/>
                <w:w w:val="100"/>
                <w:sz w:val="18"/>
                <w:szCs w:val="18"/>
              </w:rPr>
              <w:t>Университеты арабских государств</w:t>
            </w:r>
          </w:p>
        </w:tc>
        <w:tc>
          <w:tcPr>
            <w:tcW w:w="641" w:type="pct"/>
            <w:gridSpan w:val="2"/>
          </w:tcPr>
          <w:p w:rsidR="0005269E" w:rsidRPr="00690C28" w:rsidRDefault="0005269E" w:rsidP="00690C28">
            <w:pPr>
              <w:tabs>
                <w:tab w:val="left" w:pos="1560"/>
              </w:tabs>
              <w:spacing w:line="240" w:lineRule="auto"/>
              <w:jc w:val="center"/>
              <w:rPr>
                <w:i/>
                <w:spacing w:val="0"/>
                <w:w w:val="100"/>
                <w:sz w:val="18"/>
                <w:szCs w:val="18"/>
              </w:rPr>
            </w:pPr>
            <w:r w:rsidRPr="00690C28">
              <w:rPr>
                <w:i/>
                <w:spacing w:val="0"/>
                <w:w w:val="100"/>
                <w:sz w:val="18"/>
                <w:szCs w:val="18"/>
              </w:rPr>
              <w:t>Университеты зарубежных государств</w:t>
            </w:r>
          </w:p>
        </w:tc>
        <w:tc>
          <w:tcPr>
            <w:tcW w:w="692" w:type="pct"/>
            <w:gridSpan w:val="2"/>
          </w:tcPr>
          <w:p w:rsidR="0005269E" w:rsidRPr="00690C28" w:rsidRDefault="0005269E" w:rsidP="00690C28">
            <w:pPr>
              <w:tabs>
                <w:tab w:val="left" w:pos="1560"/>
              </w:tabs>
              <w:spacing w:line="240" w:lineRule="auto"/>
              <w:jc w:val="center"/>
              <w:rPr>
                <w:i/>
                <w:spacing w:val="0"/>
                <w:w w:val="100"/>
                <w:sz w:val="18"/>
                <w:szCs w:val="18"/>
              </w:rPr>
            </w:pPr>
            <w:r w:rsidRPr="00690C28">
              <w:rPr>
                <w:i/>
                <w:spacing w:val="0"/>
                <w:w w:val="100"/>
                <w:sz w:val="18"/>
                <w:szCs w:val="18"/>
              </w:rPr>
              <w:t>Всего</w:t>
            </w:r>
          </w:p>
        </w:tc>
      </w:tr>
      <w:tr w:rsidR="0005269E" w:rsidRPr="00690C28">
        <w:tblPrEx>
          <w:tblCellMar>
            <w:top w:w="0" w:type="dxa"/>
            <w:bottom w:w="0" w:type="dxa"/>
          </w:tblCellMar>
        </w:tblPrEx>
        <w:trPr>
          <w:trHeight w:val="419"/>
        </w:trPr>
        <w:tc>
          <w:tcPr>
            <w:tcW w:w="462" w:type="pct"/>
            <w:tcBorders>
              <w:top w:val="nil"/>
            </w:tcBorders>
          </w:tcPr>
          <w:p w:rsidR="0005269E" w:rsidRPr="00690C28" w:rsidRDefault="0005269E" w:rsidP="0005269E">
            <w:pPr>
              <w:tabs>
                <w:tab w:val="left" w:pos="1560"/>
              </w:tabs>
              <w:spacing w:line="240" w:lineRule="auto"/>
              <w:jc w:val="both"/>
              <w:rPr>
                <w:i/>
                <w:spacing w:val="0"/>
                <w:w w:val="100"/>
                <w:sz w:val="18"/>
                <w:szCs w:val="18"/>
              </w:rPr>
            </w:pPr>
            <w:r w:rsidRPr="00690C28">
              <w:rPr>
                <w:i/>
                <w:spacing w:val="0"/>
                <w:w w:val="100"/>
                <w:sz w:val="18"/>
                <w:szCs w:val="18"/>
              </w:rPr>
              <w:t>Пол</w:t>
            </w:r>
          </w:p>
        </w:tc>
        <w:tc>
          <w:tcPr>
            <w:tcW w:w="256" w:type="pct"/>
          </w:tcPr>
          <w:p w:rsidR="0005269E" w:rsidRPr="00690C28" w:rsidRDefault="0005269E" w:rsidP="00690C28">
            <w:pPr>
              <w:tabs>
                <w:tab w:val="left" w:pos="1560"/>
              </w:tabs>
              <w:spacing w:line="240" w:lineRule="auto"/>
              <w:jc w:val="center"/>
              <w:rPr>
                <w:i/>
                <w:spacing w:val="0"/>
                <w:w w:val="100"/>
                <w:sz w:val="18"/>
                <w:szCs w:val="18"/>
              </w:rPr>
            </w:pPr>
            <w:r w:rsidRPr="00690C28">
              <w:rPr>
                <w:i/>
                <w:spacing w:val="0"/>
                <w:w w:val="100"/>
                <w:sz w:val="18"/>
                <w:szCs w:val="18"/>
              </w:rPr>
              <w:t>Число</w:t>
            </w:r>
          </w:p>
        </w:tc>
        <w:tc>
          <w:tcPr>
            <w:tcW w:w="384" w:type="pct"/>
          </w:tcPr>
          <w:p w:rsidR="0005269E" w:rsidRPr="00690C28" w:rsidRDefault="0005269E" w:rsidP="00690C28">
            <w:pPr>
              <w:tabs>
                <w:tab w:val="left" w:pos="1560"/>
              </w:tabs>
              <w:spacing w:line="240" w:lineRule="auto"/>
              <w:jc w:val="center"/>
              <w:rPr>
                <w:i/>
                <w:spacing w:val="0"/>
                <w:w w:val="100"/>
                <w:sz w:val="18"/>
                <w:szCs w:val="18"/>
              </w:rPr>
            </w:pPr>
            <w:r w:rsidRPr="00690C28">
              <w:rPr>
                <w:i/>
                <w:spacing w:val="0"/>
                <w:w w:val="100"/>
                <w:sz w:val="18"/>
                <w:szCs w:val="18"/>
              </w:rPr>
              <w:t>Процент</w:t>
            </w:r>
          </w:p>
        </w:tc>
        <w:tc>
          <w:tcPr>
            <w:tcW w:w="256" w:type="pct"/>
          </w:tcPr>
          <w:p w:rsidR="0005269E" w:rsidRPr="00690C28" w:rsidRDefault="0005269E" w:rsidP="00690C28">
            <w:pPr>
              <w:tabs>
                <w:tab w:val="left" w:pos="1560"/>
              </w:tabs>
              <w:spacing w:line="240" w:lineRule="auto"/>
              <w:jc w:val="center"/>
              <w:rPr>
                <w:i/>
                <w:spacing w:val="0"/>
                <w:w w:val="100"/>
                <w:sz w:val="18"/>
                <w:szCs w:val="18"/>
              </w:rPr>
            </w:pPr>
            <w:r w:rsidRPr="00690C28">
              <w:rPr>
                <w:i/>
                <w:spacing w:val="0"/>
                <w:w w:val="100"/>
                <w:sz w:val="18"/>
                <w:szCs w:val="18"/>
              </w:rPr>
              <w:t>Число</w:t>
            </w:r>
          </w:p>
        </w:tc>
        <w:tc>
          <w:tcPr>
            <w:tcW w:w="385" w:type="pct"/>
          </w:tcPr>
          <w:p w:rsidR="0005269E" w:rsidRPr="00690C28" w:rsidRDefault="0005269E" w:rsidP="00690C28">
            <w:pPr>
              <w:tabs>
                <w:tab w:val="left" w:pos="1560"/>
              </w:tabs>
              <w:spacing w:line="240" w:lineRule="auto"/>
              <w:jc w:val="center"/>
              <w:rPr>
                <w:i/>
                <w:spacing w:val="0"/>
                <w:w w:val="100"/>
                <w:sz w:val="18"/>
                <w:szCs w:val="18"/>
              </w:rPr>
            </w:pPr>
            <w:r w:rsidRPr="00690C28">
              <w:rPr>
                <w:i/>
                <w:spacing w:val="0"/>
                <w:w w:val="100"/>
                <w:sz w:val="18"/>
                <w:szCs w:val="18"/>
              </w:rPr>
              <w:t>Процент</w:t>
            </w:r>
          </w:p>
        </w:tc>
        <w:tc>
          <w:tcPr>
            <w:tcW w:w="256" w:type="pct"/>
          </w:tcPr>
          <w:p w:rsidR="0005269E" w:rsidRPr="00690C28" w:rsidRDefault="0005269E" w:rsidP="00690C28">
            <w:pPr>
              <w:tabs>
                <w:tab w:val="left" w:pos="1560"/>
              </w:tabs>
              <w:spacing w:line="240" w:lineRule="auto"/>
              <w:jc w:val="center"/>
              <w:rPr>
                <w:i/>
                <w:spacing w:val="0"/>
                <w:w w:val="100"/>
                <w:sz w:val="18"/>
                <w:szCs w:val="18"/>
              </w:rPr>
            </w:pPr>
            <w:r w:rsidRPr="00690C28">
              <w:rPr>
                <w:i/>
                <w:spacing w:val="0"/>
                <w:w w:val="100"/>
                <w:sz w:val="18"/>
                <w:szCs w:val="18"/>
              </w:rPr>
              <w:t>Число</w:t>
            </w:r>
          </w:p>
        </w:tc>
        <w:tc>
          <w:tcPr>
            <w:tcW w:w="384" w:type="pct"/>
          </w:tcPr>
          <w:p w:rsidR="0005269E" w:rsidRPr="00690C28" w:rsidRDefault="0005269E" w:rsidP="00690C28">
            <w:pPr>
              <w:tabs>
                <w:tab w:val="left" w:pos="1560"/>
              </w:tabs>
              <w:spacing w:line="240" w:lineRule="auto"/>
              <w:jc w:val="center"/>
              <w:rPr>
                <w:i/>
                <w:spacing w:val="0"/>
                <w:w w:val="100"/>
                <w:sz w:val="18"/>
                <w:szCs w:val="18"/>
              </w:rPr>
            </w:pPr>
            <w:r w:rsidRPr="00690C28">
              <w:rPr>
                <w:i/>
                <w:spacing w:val="0"/>
                <w:w w:val="100"/>
                <w:sz w:val="18"/>
                <w:szCs w:val="18"/>
              </w:rPr>
              <w:t>Процент</w:t>
            </w:r>
          </w:p>
        </w:tc>
        <w:tc>
          <w:tcPr>
            <w:tcW w:w="256" w:type="pct"/>
          </w:tcPr>
          <w:p w:rsidR="0005269E" w:rsidRPr="00690C28" w:rsidRDefault="0005269E" w:rsidP="00690C28">
            <w:pPr>
              <w:tabs>
                <w:tab w:val="left" w:pos="1560"/>
              </w:tabs>
              <w:spacing w:line="240" w:lineRule="auto"/>
              <w:jc w:val="center"/>
              <w:rPr>
                <w:i/>
                <w:spacing w:val="0"/>
                <w:w w:val="100"/>
                <w:sz w:val="18"/>
                <w:szCs w:val="18"/>
              </w:rPr>
            </w:pPr>
            <w:r w:rsidRPr="00690C28">
              <w:rPr>
                <w:i/>
                <w:spacing w:val="0"/>
                <w:w w:val="100"/>
                <w:sz w:val="18"/>
                <w:szCs w:val="18"/>
              </w:rPr>
              <w:t>Число</w:t>
            </w:r>
          </w:p>
        </w:tc>
        <w:tc>
          <w:tcPr>
            <w:tcW w:w="385" w:type="pct"/>
          </w:tcPr>
          <w:p w:rsidR="0005269E" w:rsidRPr="00690C28" w:rsidRDefault="0005269E" w:rsidP="00690C28">
            <w:pPr>
              <w:tabs>
                <w:tab w:val="left" w:pos="1560"/>
              </w:tabs>
              <w:spacing w:line="240" w:lineRule="auto"/>
              <w:jc w:val="center"/>
              <w:rPr>
                <w:i/>
                <w:spacing w:val="0"/>
                <w:w w:val="100"/>
                <w:sz w:val="18"/>
                <w:szCs w:val="18"/>
              </w:rPr>
            </w:pPr>
            <w:r w:rsidRPr="00690C28">
              <w:rPr>
                <w:i/>
                <w:spacing w:val="0"/>
                <w:w w:val="100"/>
                <w:sz w:val="18"/>
                <w:szCs w:val="18"/>
              </w:rPr>
              <w:t>Процент</w:t>
            </w:r>
          </w:p>
        </w:tc>
        <w:tc>
          <w:tcPr>
            <w:tcW w:w="256" w:type="pct"/>
          </w:tcPr>
          <w:p w:rsidR="0005269E" w:rsidRPr="00690C28" w:rsidRDefault="0005269E" w:rsidP="00690C28">
            <w:pPr>
              <w:tabs>
                <w:tab w:val="left" w:pos="1560"/>
              </w:tabs>
              <w:spacing w:line="240" w:lineRule="auto"/>
              <w:jc w:val="center"/>
              <w:rPr>
                <w:i/>
                <w:spacing w:val="0"/>
                <w:w w:val="100"/>
                <w:sz w:val="18"/>
                <w:szCs w:val="18"/>
              </w:rPr>
            </w:pPr>
            <w:r w:rsidRPr="00690C28">
              <w:rPr>
                <w:i/>
                <w:spacing w:val="0"/>
                <w:w w:val="100"/>
                <w:sz w:val="18"/>
                <w:szCs w:val="18"/>
              </w:rPr>
              <w:t>Число</w:t>
            </w:r>
          </w:p>
        </w:tc>
        <w:tc>
          <w:tcPr>
            <w:tcW w:w="384" w:type="pct"/>
          </w:tcPr>
          <w:p w:rsidR="0005269E" w:rsidRPr="00690C28" w:rsidRDefault="0005269E" w:rsidP="00690C28">
            <w:pPr>
              <w:tabs>
                <w:tab w:val="left" w:pos="1560"/>
              </w:tabs>
              <w:spacing w:line="240" w:lineRule="auto"/>
              <w:jc w:val="center"/>
              <w:rPr>
                <w:i/>
                <w:spacing w:val="0"/>
                <w:w w:val="100"/>
                <w:sz w:val="18"/>
                <w:szCs w:val="18"/>
              </w:rPr>
            </w:pPr>
            <w:r w:rsidRPr="00690C28">
              <w:rPr>
                <w:i/>
                <w:spacing w:val="0"/>
                <w:w w:val="100"/>
                <w:sz w:val="18"/>
                <w:szCs w:val="18"/>
              </w:rPr>
              <w:t>Процент</w:t>
            </w:r>
          </w:p>
        </w:tc>
        <w:tc>
          <w:tcPr>
            <w:tcW w:w="256" w:type="pct"/>
          </w:tcPr>
          <w:p w:rsidR="0005269E" w:rsidRPr="00690C28" w:rsidRDefault="0005269E" w:rsidP="00690C28">
            <w:pPr>
              <w:tabs>
                <w:tab w:val="left" w:pos="1560"/>
              </w:tabs>
              <w:spacing w:line="240" w:lineRule="auto"/>
              <w:jc w:val="center"/>
              <w:rPr>
                <w:i/>
                <w:spacing w:val="0"/>
                <w:w w:val="100"/>
                <w:sz w:val="18"/>
                <w:szCs w:val="18"/>
              </w:rPr>
            </w:pPr>
            <w:r w:rsidRPr="00690C28">
              <w:rPr>
                <w:i/>
                <w:spacing w:val="0"/>
                <w:w w:val="100"/>
                <w:sz w:val="18"/>
                <w:szCs w:val="18"/>
              </w:rPr>
              <w:t>Число</w:t>
            </w:r>
          </w:p>
        </w:tc>
        <w:tc>
          <w:tcPr>
            <w:tcW w:w="385" w:type="pct"/>
          </w:tcPr>
          <w:p w:rsidR="0005269E" w:rsidRPr="00690C28" w:rsidRDefault="0005269E" w:rsidP="00690C28">
            <w:pPr>
              <w:tabs>
                <w:tab w:val="left" w:pos="1560"/>
              </w:tabs>
              <w:spacing w:line="240" w:lineRule="auto"/>
              <w:jc w:val="center"/>
              <w:rPr>
                <w:i/>
                <w:spacing w:val="0"/>
                <w:w w:val="100"/>
                <w:sz w:val="18"/>
                <w:szCs w:val="18"/>
              </w:rPr>
            </w:pPr>
            <w:r w:rsidRPr="00690C28">
              <w:rPr>
                <w:i/>
                <w:spacing w:val="0"/>
                <w:w w:val="100"/>
                <w:sz w:val="18"/>
                <w:szCs w:val="18"/>
              </w:rPr>
              <w:t>Процент</w:t>
            </w:r>
          </w:p>
        </w:tc>
        <w:tc>
          <w:tcPr>
            <w:tcW w:w="256" w:type="pct"/>
          </w:tcPr>
          <w:p w:rsidR="0005269E" w:rsidRPr="00690C28" w:rsidRDefault="0005269E" w:rsidP="00690C28">
            <w:pPr>
              <w:tabs>
                <w:tab w:val="left" w:pos="1560"/>
              </w:tabs>
              <w:spacing w:line="240" w:lineRule="auto"/>
              <w:jc w:val="center"/>
              <w:rPr>
                <w:i/>
                <w:spacing w:val="0"/>
                <w:w w:val="100"/>
                <w:sz w:val="18"/>
                <w:szCs w:val="18"/>
              </w:rPr>
            </w:pPr>
            <w:r w:rsidRPr="00690C28">
              <w:rPr>
                <w:i/>
                <w:spacing w:val="0"/>
                <w:w w:val="100"/>
                <w:sz w:val="18"/>
                <w:szCs w:val="18"/>
              </w:rPr>
              <w:t>Число</w:t>
            </w:r>
          </w:p>
        </w:tc>
        <w:tc>
          <w:tcPr>
            <w:tcW w:w="436" w:type="pct"/>
          </w:tcPr>
          <w:p w:rsidR="0005269E" w:rsidRPr="00690C28" w:rsidRDefault="0005269E" w:rsidP="00690C28">
            <w:pPr>
              <w:tabs>
                <w:tab w:val="left" w:pos="1560"/>
              </w:tabs>
              <w:spacing w:line="240" w:lineRule="auto"/>
              <w:jc w:val="center"/>
              <w:rPr>
                <w:i/>
                <w:spacing w:val="0"/>
                <w:w w:val="100"/>
                <w:sz w:val="18"/>
                <w:szCs w:val="18"/>
              </w:rPr>
            </w:pPr>
            <w:r w:rsidRPr="00690C28">
              <w:rPr>
                <w:i/>
                <w:spacing w:val="0"/>
                <w:w w:val="100"/>
                <w:sz w:val="18"/>
                <w:szCs w:val="18"/>
              </w:rPr>
              <w:t>Процент</w:t>
            </w:r>
          </w:p>
        </w:tc>
      </w:tr>
      <w:tr w:rsidR="0005269E" w:rsidRPr="00690C28">
        <w:tblPrEx>
          <w:tblCellMar>
            <w:top w:w="0" w:type="dxa"/>
            <w:bottom w:w="0" w:type="dxa"/>
          </w:tblCellMar>
        </w:tblPrEx>
        <w:tc>
          <w:tcPr>
            <w:tcW w:w="462" w:type="pct"/>
          </w:tcPr>
          <w:p w:rsidR="0005269E" w:rsidRPr="00690C28" w:rsidRDefault="0005269E" w:rsidP="0005269E">
            <w:pPr>
              <w:tabs>
                <w:tab w:val="left" w:pos="1560"/>
              </w:tabs>
              <w:spacing w:line="240" w:lineRule="auto"/>
              <w:jc w:val="both"/>
              <w:rPr>
                <w:spacing w:val="0"/>
                <w:w w:val="100"/>
                <w:sz w:val="18"/>
                <w:szCs w:val="18"/>
              </w:rPr>
            </w:pPr>
            <w:r w:rsidRPr="00690C28">
              <w:rPr>
                <w:spacing w:val="0"/>
                <w:w w:val="100"/>
                <w:sz w:val="18"/>
                <w:szCs w:val="18"/>
              </w:rPr>
              <w:t>Мужчины</w:t>
            </w:r>
          </w:p>
        </w:tc>
        <w:tc>
          <w:tcPr>
            <w:tcW w:w="256" w:type="pct"/>
          </w:tcPr>
          <w:p w:rsidR="0005269E" w:rsidRPr="00690C28" w:rsidRDefault="0005269E" w:rsidP="00690C28">
            <w:pPr>
              <w:tabs>
                <w:tab w:val="left" w:pos="1560"/>
              </w:tabs>
              <w:spacing w:line="240" w:lineRule="auto"/>
              <w:jc w:val="center"/>
              <w:rPr>
                <w:spacing w:val="0"/>
                <w:w w:val="100"/>
                <w:sz w:val="18"/>
                <w:szCs w:val="18"/>
              </w:rPr>
            </w:pPr>
            <w:r w:rsidRPr="00690C28">
              <w:rPr>
                <w:spacing w:val="0"/>
                <w:w w:val="100"/>
                <w:sz w:val="18"/>
                <w:szCs w:val="18"/>
              </w:rPr>
              <w:t>721</w:t>
            </w:r>
          </w:p>
        </w:tc>
        <w:tc>
          <w:tcPr>
            <w:tcW w:w="384" w:type="pct"/>
          </w:tcPr>
          <w:p w:rsidR="0005269E" w:rsidRPr="00690C28" w:rsidRDefault="0005269E" w:rsidP="00690C28">
            <w:pPr>
              <w:tabs>
                <w:tab w:val="left" w:pos="1560"/>
              </w:tabs>
              <w:spacing w:line="240" w:lineRule="auto"/>
              <w:jc w:val="center"/>
              <w:rPr>
                <w:spacing w:val="0"/>
                <w:w w:val="100"/>
                <w:sz w:val="18"/>
                <w:szCs w:val="18"/>
              </w:rPr>
            </w:pPr>
            <w:r w:rsidRPr="00690C28">
              <w:rPr>
                <w:spacing w:val="0"/>
                <w:w w:val="100"/>
                <w:sz w:val="18"/>
                <w:szCs w:val="18"/>
              </w:rPr>
              <w:t>34</w:t>
            </w:r>
          </w:p>
        </w:tc>
        <w:tc>
          <w:tcPr>
            <w:tcW w:w="256" w:type="pct"/>
          </w:tcPr>
          <w:p w:rsidR="0005269E" w:rsidRPr="00690C28" w:rsidRDefault="0005269E" w:rsidP="00690C28">
            <w:pPr>
              <w:tabs>
                <w:tab w:val="left" w:pos="1560"/>
              </w:tabs>
              <w:spacing w:line="240" w:lineRule="auto"/>
              <w:jc w:val="center"/>
              <w:rPr>
                <w:spacing w:val="0"/>
                <w:w w:val="100"/>
                <w:sz w:val="18"/>
                <w:szCs w:val="18"/>
              </w:rPr>
            </w:pPr>
            <w:r w:rsidRPr="00690C28">
              <w:rPr>
                <w:spacing w:val="0"/>
                <w:w w:val="100"/>
                <w:sz w:val="18"/>
                <w:szCs w:val="18"/>
              </w:rPr>
              <w:t>77</w:t>
            </w:r>
          </w:p>
        </w:tc>
        <w:tc>
          <w:tcPr>
            <w:tcW w:w="385" w:type="pct"/>
          </w:tcPr>
          <w:p w:rsidR="0005269E" w:rsidRPr="00690C28" w:rsidRDefault="0005269E" w:rsidP="00690C28">
            <w:pPr>
              <w:tabs>
                <w:tab w:val="left" w:pos="1560"/>
              </w:tabs>
              <w:spacing w:line="240" w:lineRule="auto"/>
              <w:jc w:val="center"/>
              <w:rPr>
                <w:spacing w:val="0"/>
                <w:w w:val="100"/>
                <w:sz w:val="18"/>
                <w:szCs w:val="18"/>
              </w:rPr>
            </w:pPr>
            <w:r w:rsidRPr="00690C28">
              <w:rPr>
                <w:spacing w:val="0"/>
                <w:w w:val="100"/>
                <w:sz w:val="18"/>
                <w:szCs w:val="18"/>
              </w:rPr>
              <w:t>35</w:t>
            </w:r>
          </w:p>
        </w:tc>
        <w:tc>
          <w:tcPr>
            <w:tcW w:w="256" w:type="pct"/>
          </w:tcPr>
          <w:p w:rsidR="0005269E" w:rsidRPr="00690C28" w:rsidRDefault="0005269E" w:rsidP="00690C28">
            <w:pPr>
              <w:tabs>
                <w:tab w:val="left" w:pos="1560"/>
              </w:tabs>
              <w:spacing w:line="240" w:lineRule="auto"/>
              <w:jc w:val="center"/>
              <w:rPr>
                <w:spacing w:val="0"/>
                <w:w w:val="100"/>
                <w:sz w:val="18"/>
                <w:szCs w:val="18"/>
              </w:rPr>
            </w:pPr>
            <w:r w:rsidRPr="00690C28">
              <w:rPr>
                <w:spacing w:val="0"/>
                <w:w w:val="100"/>
                <w:sz w:val="18"/>
                <w:szCs w:val="18"/>
              </w:rPr>
              <w:t>19</w:t>
            </w:r>
          </w:p>
        </w:tc>
        <w:tc>
          <w:tcPr>
            <w:tcW w:w="384" w:type="pct"/>
          </w:tcPr>
          <w:p w:rsidR="0005269E" w:rsidRPr="00690C28" w:rsidRDefault="0005269E" w:rsidP="00690C28">
            <w:pPr>
              <w:tabs>
                <w:tab w:val="left" w:pos="1560"/>
              </w:tabs>
              <w:spacing w:line="240" w:lineRule="auto"/>
              <w:jc w:val="center"/>
              <w:rPr>
                <w:spacing w:val="0"/>
                <w:w w:val="100"/>
                <w:sz w:val="18"/>
                <w:szCs w:val="18"/>
              </w:rPr>
            </w:pPr>
            <w:r w:rsidRPr="00690C28">
              <w:rPr>
                <w:spacing w:val="0"/>
                <w:w w:val="100"/>
                <w:sz w:val="18"/>
                <w:szCs w:val="18"/>
              </w:rPr>
              <w:t>15</w:t>
            </w:r>
          </w:p>
        </w:tc>
        <w:tc>
          <w:tcPr>
            <w:tcW w:w="256" w:type="pct"/>
          </w:tcPr>
          <w:p w:rsidR="0005269E" w:rsidRPr="00690C28" w:rsidRDefault="0005269E" w:rsidP="00690C28">
            <w:pPr>
              <w:tabs>
                <w:tab w:val="left" w:pos="1560"/>
              </w:tabs>
              <w:spacing w:line="240" w:lineRule="auto"/>
              <w:jc w:val="center"/>
              <w:rPr>
                <w:spacing w:val="0"/>
                <w:w w:val="100"/>
                <w:sz w:val="18"/>
                <w:szCs w:val="18"/>
              </w:rPr>
            </w:pPr>
            <w:r w:rsidRPr="00690C28">
              <w:rPr>
                <w:spacing w:val="0"/>
                <w:w w:val="100"/>
                <w:sz w:val="18"/>
                <w:szCs w:val="18"/>
              </w:rPr>
              <w:t>925</w:t>
            </w:r>
          </w:p>
        </w:tc>
        <w:tc>
          <w:tcPr>
            <w:tcW w:w="385" w:type="pct"/>
          </w:tcPr>
          <w:p w:rsidR="0005269E" w:rsidRPr="00690C28" w:rsidRDefault="0005269E" w:rsidP="00690C28">
            <w:pPr>
              <w:tabs>
                <w:tab w:val="left" w:pos="1560"/>
              </w:tabs>
              <w:spacing w:line="240" w:lineRule="auto"/>
              <w:jc w:val="center"/>
              <w:rPr>
                <w:spacing w:val="0"/>
                <w:w w:val="100"/>
                <w:sz w:val="18"/>
                <w:szCs w:val="18"/>
              </w:rPr>
            </w:pPr>
            <w:r w:rsidRPr="00690C28">
              <w:rPr>
                <w:spacing w:val="0"/>
                <w:w w:val="100"/>
                <w:sz w:val="18"/>
                <w:szCs w:val="18"/>
              </w:rPr>
              <w:t>5,6</w:t>
            </w:r>
          </w:p>
        </w:tc>
        <w:tc>
          <w:tcPr>
            <w:tcW w:w="256" w:type="pct"/>
          </w:tcPr>
          <w:p w:rsidR="0005269E" w:rsidRPr="00690C28" w:rsidRDefault="0005269E" w:rsidP="00690C28">
            <w:pPr>
              <w:tabs>
                <w:tab w:val="left" w:pos="1560"/>
              </w:tabs>
              <w:spacing w:line="240" w:lineRule="auto"/>
              <w:jc w:val="center"/>
              <w:rPr>
                <w:spacing w:val="0"/>
                <w:w w:val="100"/>
                <w:sz w:val="18"/>
                <w:szCs w:val="18"/>
              </w:rPr>
            </w:pPr>
            <w:r w:rsidRPr="00690C28">
              <w:rPr>
                <w:spacing w:val="0"/>
                <w:w w:val="100"/>
                <w:sz w:val="18"/>
                <w:szCs w:val="18"/>
              </w:rPr>
              <w:t>75</w:t>
            </w:r>
          </w:p>
        </w:tc>
        <w:tc>
          <w:tcPr>
            <w:tcW w:w="384" w:type="pct"/>
          </w:tcPr>
          <w:p w:rsidR="0005269E" w:rsidRPr="00690C28" w:rsidRDefault="0005269E" w:rsidP="00690C28">
            <w:pPr>
              <w:tabs>
                <w:tab w:val="left" w:pos="1560"/>
              </w:tabs>
              <w:spacing w:line="240" w:lineRule="auto"/>
              <w:jc w:val="center"/>
              <w:rPr>
                <w:spacing w:val="0"/>
                <w:w w:val="100"/>
                <w:sz w:val="18"/>
                <w:szCs w:val="18"/>
              </w:rPr>
            </w:pPr>
            <w:r w:rsidRPr="00690C28">
              <w:rPr>
                <w:spacing w:val="0"/>
                <w:w w:val="100"/>
                <w:sz w:val="18"/>
                <w:szCs w:val="18"/>
              </w:rPr>
              <w:t>51</w:t>
            </w:r>
          </w:p>
        </w:tc>
        <w:tc>
          <w:tcPr>
            <w:tcW w:w="256" w:type="pct"/>
          </w:tcPr>
          <w:p w:rsidR="0005269E" w:rsidRPr="00690C28" w:rsidRDefault="0005269E" w:rsidP="00690C28">
            <w:pPr>
              <w:tabs>
                <w:tab w:val="left" w:pos="1560"/>
              </w:tabs>
              <w:spacing w:line="240" w:lineRule="auto"/>
              <w:jc w:val="center"/>
              <w:rPr>
                <w:spacing w:val="0"/>
                <w:w w:val="100"/>
                <w:sz w:val="18"/>
                <w:szCs w:val="18"/>
              </w:rPr>
            </w:pPr>
            <w:r w:rsidRPr="00690C28">
              <w:rPr>
                <w:spacing w:val="0"/>
                <w:w w:val="100"/>
                <w:sz w:val="18"/>
                <w:szCs w:val="18"/>
              </w:rPr>
              <w:t>80</w:t>
            </w:r>
          </w:p>
        </w:tc>
        <w:tc>
          <w:tcPr>
            <w:tcW w:w="385" w:type="pct"/>
          </w:tcPr>
          <w:p w:rsidR="0005269E" w:rsidRPr="00690C28" w:rsidRDefault="0005269E" w:rsidP="00690C28">
            <w:pPr>
              <w:tabs>
                <w:tab w:val="left" w:pos="1560"/>
              </w:tabs>
              <w:spacing w:line="240" w:lineRule="auto"/>
              <w:jc w:val="center"/>
              <w:rPr>
                <w:spacing w:val="0"/>
                <w:w w:val="100"/>
                <w:sz w:val="18"/>
                <w:szCs w:val="18"/>
              </w:rPr>
            </w:pPr>
            <w:r w:rsidRPr="00690C28">
              <w:rPr>
                <w:spacing w:val="0"/>
                <w:w w:val="100"/>
                <w:sz w:val="18"/>
                <w:szCs w:val="18"/>
              </w:rPr>
              <w:t>70</w:t>
            </w:r>
          </w:p>
        </w:tc>
        <w:tc>
          <w:tcPr>
            <w:tcW w:w="256" w:type="pct"/>
          </w:tcPr>
          <w:p w:rsidR="0005269E" w:rsidRPr="00690C28" w:rsidRDefault="0005269E" w:rsidP="00690C28">
            <w:pPr>
              <w:tabs>
                <w:tab w:val="left" w:pos="1560"/>
              </w:tabs>
              <w:spacing w:line="240" w:lineRule="auto"/>
              <w:jc w:val="center"/>
              <w:rPr>
                <w:spacing w:val="0"/>
                <w:w w:val="100"/>
                <w:sz w:val="18"/>
                <w:szCs w:val="18"/>
              </w:rPr>
            </w:pPr>
            <w:r w:rsidRPr="00690C28">
              <w:rPr>
                <w:spacing w:val="0"/>
                <w:w w:val="100"/>
                <w:sz w:val="18"/>
                <w:szCs w:val="18"/>
              </w:rPr>
              <w:t>1 897</w:t>
            </w:r>
          </w:p>
        </w:tc>
        <w:tc>
          <w:tcPr>
            <w:tcW w:w="436" w:type="pct"/>
          </w:tcPr>
          <w:p w:rsidR="0005269E" w:rsidRPr="00690C28" w:rsidRDefault="0005269E" w:rsidP="00690C28">
            <w:pPr>
              <w:tabs>
                <w:tab w:val="left" w:pos="1560"/>
              </w:tabs>
              <w:spacing w:line="240" w:lineRule="auto"/>
              <w:jc w:val="center"/>
              <w:rPr>
                <w:spacing w:val="0"/>
                <w:w w:val="100"/>
                <w:sz w:val="18"/>
                <w:szCs w:val="18"/>
              </w:rPr>
            </w:pPr>
            <w:r w:rsidRPr="00690C28">
              <w:rPr>
                <w:spacing w:val="0"/>
                <w:w w:val="100"/>
                <w:sz w:val="18"/>
                <w:szCs w:val="18"/>
              </w:rPr>
              <w:t>6,47</w:t>
            </w:r>
          </w:p>
        </w:tc>
      </w:tr>
      <w:tr w:rsidR="0005269E" w:rsidRPr="00690C28">
        <w:tblPrEx>
          <w:tblCellMar>
            <w:top w:w="0" w:type="dxa"/>
            <w:bottom w:w="0" w:type="dxa"/>
          </w:tblCellMar>
        </w:tblPrEx>
        <w:tc>
          <w:tcPr>
            <w:tcW w:w="462" w:type="pct"/>
          </w:tcPr>
          <w:p w:rsidR="0005269E" w:rsidRPr="00690C28" w:rsidRDefault="0005269E" w:rsidP="0005269E">
            <w:pPr>
              <w:tabs>
                <w:tab w:val="left" w:pos="1560"/>
              </w:tabs>
              <w:spacing w:line="240" w:lineRule="auto"/>
              <w:jc w:val="both"/>
              <w:rPr>
                <w:spacing w:val="0"/>
                <w:w w:val="100"/>
                <w:sz w:val="18"/>
                <w:szCs w:val="18"/>
              </w:rPr>
            </w:pPr>
            <w:r w:rsidRPr="00690C28">
              <w:rPr>
                <w:spacing w:val="0"/>
                <w:w w:val="100"/>
                <w:sz w:val="18"/>
                <w:szCs w:val="18"/>
              </w:rPr>
              <w:t>Женщины</w:t>
            </w:r>
          </w:p>
        </w:tc>
        <w:tc>
          <w:tcPr>
            <w:tcW w:w="256" w:type="pct"/>
          </w:tcPr>
          <w:p w:rsidR="0005269E" w:rsidRPr="00690C28" w:rsidRDefault="0005269E" w:rsidP="00690C28">
            <w:pPr>
              <w:tabs>
                <w:tab w:val="left" w:pos="1560"/>
              </w:tabs>
              <w:spacing w:line="240" w:lineRule="auto"/>
              <w:jc w:val="center"/>
              <w:rPr>
                <w:spacing w:val="0"/>
                <w:w w:val="100"/>
                <w:sz w:val="18"/>
                <w:szCs w:val="18"/>
              </w:rPr>
            </w:pPr>
            <w:r w:rsidRPr="00690C28">
              <w:rPr>
                <w:spacing w:val="0"/>
                <w:w w:val="100"/>
                <w:sz w:val="18"/>
                <w:szCs w:val="18"/>
              </w:rPr>
              <w:t>1 382</w:t>
            </w:r>
          </w:p>
        </w:tc>
        <w:tc>
          <w:tcPr>
            <w:tcW w:w="384" w:type="pct"/>
          </w:tcPr>
          <w:p w:rsidR="0005269E" w:rsidRPr="00690C28" w:rsidRDefault="0005269E" w:rsidP="00690C28">
            <w:pPr>
              <w:tabs>
                <w:tab w:val="left" w:pos="1560"/>
              </w:tabs>
              <w:spacing w:line="240" w:lineRule="auto"/>
              <w:jc w:val="center"/>
              <w:rPr>
                <w:spacing w:val="0"/>
                <w:w w:val="100"/>
                <w:sz w:val="18"/>
                <w:szCs w:val="18"/>
              </w:rPr>
            </w:pPr>
            <w:r w:rsidRPr="00690C28">
              <w:rPr>
                <w:spacing w:val="0"/>
                <w:w w:val="100"/>
                <w:sz w:val="18"/>
                <w:szCs w:val="18"/>
              </w:rPr>
              <w:t>66</w:t>
            </w:r>
          </w:p>
        </w:tc>
        <w:tc>
          <w:tcPr>
            <w:tcW w:w="256" w:type="pct"/>
          </w:tcPr>
          <w:p w:rsidR="0005269E" w:rsidRPr="00690C28" w:rsidRDefault="0005269E" w:rsidP="00690C28">
            <w:pPr>
              <w:tabs>
                <w:tab w:val="left" w:pos="1560"/>
              </w:tabs>
              <w:spacing w:line="240" w:lineRule="auto"/>
              <w:jc w:val="center"/>
              <w:rPr>
                <w:spacing w:val="0"/>
                <w:w w:val="100"/>
                <w:sz w:val="18"/>
                <w:szCs w:val="18"/>
              </w:rPr>
            </w:pPr>
            <w:r w:rsidRPr="00690C28">
              <w:rPr>
                <w:spacing w:val="0"/>
                <w:w w:val="100"/>
                <w:sz w:val="18"/>
                <w:szCs w:val="18"/>
              </w:rPr>
              <w:t>141</w:t>
            </w:r>
          </w:p>
        </w:tc>
        <w:tc>
          <w:tcPr>
            <w:tcW w:w="385" w:type="pct"/>
          </w:tcPr>
          <w:p w:rsidR="0005269E" w:rsidRPr="00690C28" w:rsidRDefault="0005269E" w:rsidP="00690C28">
            <w:pPr>
              <w:tabs>
                <w:tab w:val="left" w:pos="1560"/>
              </w:tabs>
              <w:spacing w:line="240" w:lineRule="auto"/>
              <w:jc w:val="center"/>
              <w:rPr>
                <w:spacing w:val="0"/>
                <w:w w:val="100"/>
                <w:sz w:val="18"/>
                <w:szCs w:val="18"/>
              </w:rPr>
            </w:pPr>
            <w:r w:rsidRPr="00690C28">
              <w:rPr>
                <w:spacing w:val="0"/>
                <w:w w:val="100"/>
                <w:sz w:val="18"/>
                <w:szCs w:val="18"/>
              </w:rPr>
              <w:t>65</w:t>
            </w:r>
          </w:p>
        </w:tc>
        <w:tc>
          <w:tcPr>
            <w:tcW w:w="256" w:type="pct"/>
          </w:tcPr>
          <w:p w:rsidR="0005269E" w:rsidRPr="00690C28" w:rsidRDefault="0005269E" w:rsidP="00690C28">
            <w:pPr>
              <w:tabs>
                <w:tab w:val="left" w:pos="1560"/>
              </w:tabs>
              <w:spacing w:line="240" w:lineRule="auto"/>
              <w:jc w:val="center"/>
              <w:rPr>
                <w:spacing w:val="0"/>
                <w:w w:val="100"/>
                <w:sz w:val="18"/>
                <w:szCs w:val="18"/>
              </w:rPr>
            </w:pPr>
            <w:r w:rsidRPr="00690C28">
              <w:rPr>
                <w:spacing w:val="0"/>
                <w:w w:val="100"/>
                <w:sz w:val="18"/>
                <w:szCs w:val="18"/>
              </w:rPr>
              <w:t>104</w:t>
            </w:r>
          </w:p>
        </w:tc>
        <w:tc>
          <w:tcPr>
            <w:tcW w:w="384" w:type="pct"/>
          </w:tcPr>
          <w:p w:rsidR="0005269E" w:rsidRPr="00690C28" w:rsidRDefault="0005269E" w:rsidP="00690C28">
            <w:pPr>
              <w:tabs>
                <w:tab w:val="left" w:pos="1560"/>
              </w:tabs>
              <w:spacing w:line="240" w:lineRule="auto"/>
              <w:jc w:val="center"/>
              <w:rPr>
                <w:spacing w:val="0"/>
                <w:w w:val="100"/>
                <w:sz w:val="18"/>
                <w:szCs w:val="18"/>
              </w:rPr>
            </w:pPr>
            <w:r w:rsidRPr="00690C28">
              <w:rPr>
                <w:spacing w:val="0"/>
                <w:w w:val="100"/>
                <w:sz w:val="18"/>
                <w:szCs w:val="18"/>
              </w:rPr>
              <w:t>85</w:t>
            </w:r>
          </w:p>
        </w:tc>
        <w:tc>
          <w:tcPr>
            <w:tcW w:w="256" w:type="pct"/>
          </w:tcPr>
          <w:p w:rsidR="0005269E" w:rsidRPr="00690C28" w:rsidRDefault="0005269E" w:rsidP="00690C28">
            <w:pPr>
              <w:tabs>
                <w:tab w:val="left" w:pos="1560"/>
              </w:tabs>
              <w:spacing w:line="240" w:lineRule="auto"/>
              <w:jc w:val="center"/>
              <w:rPr>
                <w:spacing w:val="0"/>
                <w:w w:val="100"/>
                <w:sz w:val="18"/>
                <w:szCs w:val="18"/>
              </w:rPr>
            </w:pPr>
            <w:r w:rsidRPr="00690C28">
              <w:rPr>
                <w:spacing w:val="0"/>
                <w:w w:val="100"/>
                <w:sz w:val="18"/>
                <w:szCs w:val="18"/>
              </w:rPr>
              <w:t>445</w:t>
            </w:r>
          </w:p>
        </w:tc>
        <w:tc>
          <w:tcPr>
            <w:tcW w:w="385" w:type="pct"/>
          </w:tcPr>
          <w:p w:rsidR="0005269E" w:rsidRPr="00690C28" w:rsidRDefault="0005269E" w:rsidP="00690C28">
            <w:pPr>
              <w:tabs>
                <w:tab w:val="left" w:pos="1560"/>
              </w:tabs>
              <w:spacing w:line="240" w:lineRule="auto"/>
              <w:jc w:val="center"/>
              <w:rPr>
                <w:spacing w:val="0"/>
                <w:w w:val="100"/>
                <w:sz w:val="18"/>
                <w:szCs w:val="18"/>
              </w:rPr>
            </w:pPr>
            <w:r w:rsidRPr="00690C28">
              <w:rPr>
                <w:spacing w:val="0"/>
                <w:w w:val="100"/>
                <w:sz w:val="18"/>
                <w:szCs w:val="18"/>
              </w:rPr>
              <w:t>5,32</w:t>
            </w:r>
          </w:p>
        </w:tc>
        <w:tc>
          <w:tcPr>
            <w:tcW w:w="256" w:type="pct"/>
          </w:tcPr>
          <w:p w:rsidR="0005269E" w:rsidRPr="00690C28" w:rsidRDefault="0005269E" w:rsidP="00690C28">
            <w:pPr>
              <w:tabs>
                <w:tab w:val="left" w:pos="1560"/>
              </w:tabs>
              <w:spacing w:line="240" w:lineRule="auto"/>
              <w:jc w:val="center"/>
              <w:rPr>
                <w:spacing w:val="0"/>
                <w:w w:val="100"/>
                <w:sz w:val="18"/>
                <w:szCs w:val="18"/>
              </w:rPr>
            </w:pPr>
            <w:r w:rsidRPr="00690C28">
              <w:rPr>
                <w:spacing w:val="0"/>
                <w:w w:val="100"/>
                <w:sz w:val="18"/>
                <w:szCs w:val="18"/>
              </w:rPr>
              <w:t>71</w:t>
            </w:r>
          </w:p>
        </w:tc>
        <w:tc>
          <w:tcPr>
            <w:tcW w:w="384" w:type="pct"/>
          </w:tcPr>
          <w:p w:rsidR="0005269E" w:rsidRPr="00690C28" w:rsidRDefault="0005269E" w:rsidP="00690C28">
            <w:pPr>
              <w:tabs>
                <w:tab w:val="left" w:pos="1560"/>
              </w:tabs>
              <w:spacing w:line="240" w:lineRule="auto"/>
              <w:jc w:val="center"/>
              <w:rPr>
                <w:spacing w:val="0"/>
                <w:w w:val="100"/>
                <w:sz w:val="18"/>
                <w:szCs w:val="18"/>
              </w:rPr>
            </w:pPr>
            <w:r w:rsidRPr="00690C28">
              <w:rPr>
                <w:spacing w:val="0"/>
                <w:w w:val="100"/>
                <w:sz w:val="18"/>
                <w:szCs w:val="18"/>
              </w:rPr>
              <w:t>49</w:t>
            </w:r>
          </w:p>
        </w:tc>
        <w:tc>
          <w:tcPr>
            <w:tcW w:w="256" w:type="pct"/>
          </w:tcPr>
          <w:p w:rsidR="0005269E" w:rsidRPr="00690C28" w:rsidRDefault="0005269E" w:rsidP="00690C28">
            <w:pPr>
              <w:tabs>
                <w:tab w:val="left" w:pos="1560"/>
              </w:tabs>
              <w:spacing w:line="240" w:lineRule="auto"/>
              <w:jc w:val="center"/>
              <w:rPr>
                <w:spacing w:val="0"/>
                <w:w w:val="100"/>
                <w:sz w:val="18"/>
                <w:szCs w:val="18"/>
              </w:rPr>
            </w:pPr>
            <w:r w:rsidRPr="00690C28">
              <w:rPr>
                <w:spacing w:val="0"/>
                <w:w w:val="100"/>
                <w:sz w:val="18"/>
                <w:szCs w:val="18"/>
              </w:rPr>
              <w:t>34</w:t>
            </w:r>
          </w:p>
        </w:tc>
        <w:tc>
          <w:tcPr>
            <w:tcW w:w="385" w:type="pct"/>
          </w:tcPr>
          <w:p w:rsidR="0005269E" w:rsidRPr="00690C28" w:rsidRDefault="0005269E" w:rsidP="00690C28">
            <w:pPr>
              <w:tabs>
                <w:tab w:val="left" w:pos="1560"/>
              </w:tabs>
              <w:spacing w:line="240" w:lineRule="auto"/>
              <w:jc w:val="center"/>
              <w:rPr>
                <w:spacing w:val="0"/>
                <w:w w:val="100"/>
                <w:sz w:val="18"/>
                <w:szCs w:val="18"/>
              </w:rPr>
            </w:pPr>
            <w:r w:rsidRPr="00690C28">
              <w:rPr>
                <w:spacing w:val="0"/>
                <w:w w:val="100"/>
                <w:sz w:val="18"/>
                <w:szCs w:val="18"/>
              </w:rPr>
              <w:t>30</w:t>
            </w:r>
          </w:p>
        </w:tc>
        <w:tc>
          <w:tcPr>
            <w:tcW w:w="256" w:type="pct"/>
          </w:tcPr>
          <w:p w:rsidR="0005269E" w:rsidRPr="00690C28" w:rsidRDefault="0005269E" w:rsidP="00690C28">
            <w:pPr>
              <w:tabs>
                <w:tab w:val="left" w:pos="1560"/>
              </w:tabs>
              <w:spacing w:line="240" w:lineRule="auto"/>
              <w:jc w:val="center"/>
              <w:rPr>
                <w:spacing w:val="0"/>
                <w:w w:val="100"/>
                <w:sz w:val="18"/>
                <w:szCs w:val="18"/>
              </w:rPr>
            </w:pPr>
            <w:r w:rsidRPr="00690C28">
              <w:rPr>
                <w:spacing w:val="0"/>
                <w:w w:val="100"/>
                <w:sz w:val="18"/>
                <w:szCs w:val="18"/>
              </w:rPr>
              <w:t>2 177</w:t>
            </w:r>
          </w:p>
        </w:tc>
        <w:tc>
          <w:tcPr>
            <w:tcW w:w="436" w:type="pct"/>
          </w:tcPr>
          <w:p w:rsidR="0005269E" w:rsidRPr="00690C28" w:rsidRDefault="0005269E" w:rsidP="00690C28">
            <w:pPr>
              <w:tabs>
                <w:tab w:val="left" w:pos="1560"/>
              </w:tabs>
              <w:spacing w:line="240" w:lineRule="auto"/>
              <w:jc w:val="center"/>
              <w:rPr>
                <w:spacing w:val="0"/>
                <w:w w:val="100"/>
                <w:sz w:val="18"/>
                <w:szCs w:val="18"/>
              </w:rPr>
            </w:pPr>
            <w:r w:rsidRPr="00690C28">
              <w:rPr>
                <w:spacing w:val="0"/>
                <w:w w:val="100"/>
                <w:sz w:val="18"/>
                <w:szCs w:val="18"/>
              </w:rPr>
              <w:t>4,53</w:t>
            </w:r>
          </w:p>
        </w:tc>
      </w:tr>
      <w:tr w:rsidR="0005269E" w:rsidRPr="00690C28">
        <w:tblPrEx>
          <w:tblCellMar>
            <w:top w:w="0" w:type="dxa"/>
            <w:bottom w:w="0" w:type="dxa"/>
          </w:tblCellMar>
        </w:tblPrEx>
        <w:tc>
          <w:tcPr>
            <w:tcW w:w="462" w:type="pct"/>
          </w:tcPr>
          <w:p w:rsidR="0005269E" w:rsidRPr="00690C28" w:rsidRDefault="0005269E" w:rsidP="0005269E">
            <w:pPr>
              <w:tabs>
                <w:tab w:val="left" w:pos="1560"/>
              </w:tabs>
              <w:spacing w:line="240" w:lineRule="auto"/>
              <w:jc w:val="both"/>
              <w:rPr>
                <w:spacing w:val="0"/>
                <w:w w:val="100"/>
                <w:sz w:val="18"/>
                <w:szCs w:val="18"/>
              </w:rPr>
            </w:pPr>
            <w:r w:rsidRPr="00690C28">
              <w:rPr>
                <w:spacing w:val="0"/>
                <w:w w:val="100"/>
                <w:sz w:val="18"/>
                <w:szCs w:val="18"/>
              </w:rPr>
              <w:t>Всего</w:t>
            </w:r>
          </w:p>
        </w:tc>
        <w:tc>
          <w:tcPr>
            <w:tcW w:w="256" w:type="pct"/>
          </w:tcPr>
          <w:p w:rsidR="0005269E" w:rsidRPr="00690C28" w:rsidRDefault="0005269E" w:rsidP="00690C28">
            <w:pPr>
              <w:tabs>
                <w:tab w:val="left" w:pos="1560"/>
              </w:tabs>
              <w:spacing w:line="240" w:lineRule="auto"/>
              <w:jc w:val="center"/>
              <w:rPr>
                <w:spacing w:val="0"/>
                <w:w w:val="100"/>
                <w:sz w:val="18"/>
                <w:szCs w:val="18"/>
              </w:rPr>
            </w:pPr>
            <w:r w:rsidRPr="00690C28">
              <w:rPr>
                <w:spacing w:val="0"/>
                <w:w w:val="100"/>
                <w:sz w:val="18"/>
                <w:szCs w:val="18"/>
              </w:rPr>
              <w:t>2 103</w:t>
            </w:r>
          </w:p>
        </w:tc>
        <w:tc>
          <w:tcPr>
            <w:tcW w:w="384" w:type="pct"/>
          </w:tcPr>
          <w:p w:rsidR="0005269E" w:rsidRPr="00690C28" w:rsidRDefault="0005269E" w:rsidP="00690C28">
            <w:pPr>
              <w:tabs>
                <w:tab w:val="left" w:pos="1560"/>
              </w:tabs>
              <w:spacing w:line="240" w:lineRule="auto"/>
              <w:jc w:val="center"/>
              <w:rPr>
                <w:spacing w:val="0"/>
                <w:w w:val="100"/>
                <w:sz w:val="18"/>
                <w:szCs w:val="18"/>
              </w:rPr>
            </w:pPr>
            <w:r w:rsidRPr="00690C28">
              <w:rPr>
                <w:spacing w:val="0"/>
                <w:w w:val="100"/>
                <w:sz w:val="18"/>
                <w:szCs w:val="18"/>
              </w:rPr>
              <w:t>100</w:t>
            </w:r>
          </w:p>
        </w:tc>
        <w:tc>
          <w:tcPr>
            <w:tcW w:w="256" w:type="pct"/>
          </w:tcPr>
          <w:p w:rsidR="0005269E" w:rsidRPr="00690C28" w:rsidRDefault="0005269E" w:rsidP="00690C28">
            <w:pPr>
              <w:tabs>
                <w:tab w:val="left" w:pos="1560"/>
              </w:tabs>
              <w:spacing w:line="240" w:lineRule="auto"/>
              <w:jc w:val="center"/>
              <w:rPr>
                <w:spacing w:val="0"/>
                <w:w w:val="100"/>
                <w:sz w:val="18"/>
                <w:szCs w:val="18"/>
              </w:rPr>
            </w:pPr>
            <w:r w:rsidRPr="00690C28">
              <w:rPr>
                <w:spacing w:val="0"/>
                <w:w w:val="100"/>
                <w:sz w:val="18"/>
                <w:szCs w:val="18"/>
              </w:rPr>
              <w:t>218</w:t>
            </w:r>
          </w:p>
        </w:tc>
        <w:tc>
          <w:tcPr>
            <w:tcW w:w="385" w:type="pct"/>
          </w:tcPr>
          <w:p w:rsidR="0005269E" w:rsidRPr="00690C28" w:rsidRDefault="0005269E" w:rsidP="00690C28">
            <w:pPr>
              <w:tabs>
                <w:tab w:val="left" w:pos="1560"/>
              </w:tabs>
              <w:spacing w:line="240" w:lineRule="auto"/>
              <w:jc w:val="center"/>
              <w:rPr>
                <w:spacing w:val="0"/>
                <w:w w:val="100"/>
                <w:sz w:val="18"/>
                <w:szCs w:val="18"/>
              </w:rPr>
            </w:pPr>
            <w:r w:rsidRPr="00690C28">
              <w:rPr>
                <w:spacing w:val="0"/>
                <w:w w:val="100"/>
                <w:sz w:val="18"/>
                <w:szCs w:val="18"/>
              </w:rPr>
              <w:t>100</w:t>
            </w:r>
          </w:p>
        </w:tc>
        <w:tc>
          <w:tcPr>
            <w:tcW w:w="256" w:type="pct"/>
          </w:tcPr>
          <w:p w:rsidR="0005269E" w:rsidRPr="00690C28" w:rsidRDefault="0005269E" w:rsidP="00690C28">
            <w:pPr>
              <w:tabs>
                <w:tab w:val="left" w:pos="1560"/>
              </w:tabs>
              <w:spacing w:line="240" w:lineRule="auto"/>
              <w:jc w:val="center"/>
              <w:rPr>
                <w:spacing w:val="0"/>
                <w:w w:val="100"/>
                <w:sz w:val="18"/>
                <w:szCs w:val="18"/>
              </w:rPr>
            </w:pPr>
            <w:r w:rsidRPr="00690C28">
              <w:rPr>
                <w:spacing w:val="0"/>
                <w:w w:val="100"/>
                <w:sz w:val="18"/>
                <w:szCs w:val="18"/>
              </w:rPr>
              <w:t>123</w:t>
            </w:r>
          </w:p>
        </w:tc>
        <w:tc>
          <w:tcPr>
            <w:tcW w:w="384" w:type="pct"/>
          </w:tcPr>
          <w:p w:rsidR="0005269E" w:rsidRPr="00690C28" w:rsidRDefault="0005269E" w:rsidP="00690C28">
            <w:pPr>
              <w:tabs>
                <w:tab w:val="left" w:pos="1560"/>
              </w:tabs>
              <w:spacing w:line="240" w:lineRule="auto"/>
              <w:jc w:val="center"/>
              <w:rPr>
                <w:spacing w:val="0"/>
                <w:w w:val="100"/>
                <w:sz w:val="18"/>
                <w:szCs w:val="18"/>
              </w:rPr>
            </w:pPr>
            <w:r w:rsidRPr="00690C28">
              <w:rPr>
                <w:spacing w:val="0"/>
                <w:w w:val="100"/>
                <w:sz w:val="18"/>
                <w:szCs w:val="18"/>
              </w:rPr>
              <w:t>100</w:t>
            </w:r>
          </w:p>
        </w:tc>
        <w:tc>
          <w:tcPr>
            <w:tcW w:w="256" w:type="pct"/>
          </w:tcPr>
          <w:p w:rsidR="0005269E" w:rsidRPr="00690C28" w:rsidRDefault="0005269E" w:rsidP="00690C28">
            <w:pPr>
              <w:tabs>
                <w:tab w:val="left" w:pos="1560"/>
              </w:tabs>
              <w:spacing w:line="240" w:lineRule="auto"/>
              <w:jc w:val="center"/>
              <w:rPr>
                <w:spacing w:val="0"/>
                <w:w w:val="100"/>
                <w:sz w:val="18"/>
                <w:szCs w:val="18"/>
              </w:rPr>
            </w:pPr>
            <w:r w:rsidRPr="00690C28">
              <w:rPr>
                <w:spacing w:val="0"/>
                <w:w w:val="100"/>
                <w:sz w:val="18"/>
                <w:szCs w:val="18"/>
              </w:rPr>
              <w:t>1 370</w:t>
            </w:r>
          </w:p>
        </w:tc>
        <w:tc>
          <w:tcPr>
            <w:tcW w:w="385" w:type="pct"/>
          </w:tcPr>
          <w:p w:rsidR="0005269E" w:rsidRPr="00690C28" w:rsidRDefault="0005269E" w:rsidP="00690C28">
            <w:pPr>
              <w:tabs>
                <w:tab w:val="left" w:pos="1560"/>
              </w:tabs>
              <w:spacing w:line="240" w:lineRule="auto"/>
              <w:jc w:val="center"/>
              <w:rPr>
                <w:spacing w:val="0"/>
                <w:w w:val="100"/>
                <w:sz w:val="18"/>
                <w:szCs w:val="18"/>
              </w:rPr>
            </w:pPr>
            <w:r w:rsidRPr="00690C28">
              <w:rPr>
                <w:spacing w:val="0"/>
                <w:w w:val="100"/>
                <w:sz w:val="18"/>
                <w:szCs w:val="18"/>
              </w:rPr>
              <w:t>100</w:t>
            </w:r>
          </w:p>
        </w:tc>
        <w:tc>
          <w:tcPr>
            <w:tcW w:w="256" w:type="pct"/>
          </w:tcPr>
          <w:p w:rsidR="0005269E" w:rsidRPr="00690C28" w:rsidRDefault="0005269E" w:rsidP="00690C28">
            <w:pPr>
              <w:tabs>
                <w:tab w:val="left" w:pos="1560"/>
              </w:tabs>
              <w:spacing w:line="240" w:lineRule="auto"/>
              <w:jc w:val="center"/>
              <w:rPr>
                <w:spacing w:val="0"/>
                <w:w w:val="100"/>
                <w:sz w:val="18"/>
                <w:szCs w:val="18"/>
              </w:rPr>
            </w:pPr>
            <w:r w:rsidRPr="00690C28">
              <w:rPr>
                <w:spacing w:val="0"/>
                <w:w w:val="100"/>
                <w:sz w:val="18"/>
                <w:szCs w:val="18"/>
              </w:rPr>
              <w:t>146</w:t>
            </w:r>
          </w:p>
        </w:tc>
        <w:tc>
          <w:tcPr>
            <w:tcW w:w="384" w:type="pct"/>
          </w:tcPr>
          <w:p w:rsidR="0005269E" w:rsidRPr="00690C28" w:rsidRDefault="0005269E" w:rsidP="00690C28">
            <w:pPr>
              <w:tabs>
                <w:tab w:val="left" w:pos="1560"/>
              </w:tabs>
              <w:spacing w:line="240" w:lineRule="auto"/>
              <w:jc w:val="center"/>
              <w:rPr>
                <w:spacing w:val="0"/>
                <w:w w:val="100"/>
                <w:sz w:val="18"/>
                <w:szCs w:val="18"/>
              </w:rPr>
            </w:pPr>
            <w:r w:rsidRPr="00690C28">
              <w:rPr>
                <w:spacing w:val="0"/>
                <w:w w:val="100"/>
                <w:sz w:val="18"/>
                <w:szCs w:val="18"/>
              </w:rPr>
              <w:t>100</w:t>
            </w:r>
          </w:p>
        </w:tc>
        <w:tc>
          <w:tcPr>
            <w:tcW w:w="256" w:type="pct"/>
          </w:tcPr>
          <w:p w:rsidR="0005269E" w:rsidRPr="00690C28" w:rsidRDefault="0005269E" w:rsidP="00690C28">
            <w:pPr>
              <w:tabs>
                <w:tab w:val="left" w:pos="1560"/>
              </w:tabs>
              <w:spacing w:line="240" w:lineRule="auto"/>
              <w:jc w:val="center"/>
              <w:rPr>
                <w:spacing w:val="0"/>
                <w:w w:val="100"/>
                <w:sz w:val="18"/>
                <w:szCs w:val="18"/>
              </w:rPr>
            </w:pPr>
            <w:r w:rsidRPr="00690C28">
              <w:rPr>
                <w:spacing w:val="0"/>
                <w:w w:val="100"/>
                <w:sz w:val="18"/>
                <w:szCs w:val="18"/>
              </w:rPr>
              <w:t>114</w:t>
            </w:r>
          </w:p>
        </w:tc>
        <w:tc>
          <w:tcPr>
            <w:tcW w:w="385" w:type="pct"/>
          </w:tcPr>
          <w:p w:rsidR="0005269E" w:rsidRPr="00690C28" w:rsidRDefault="0005269E" w:rsidP="00690C28">
            <w:pPr>
              <w:tabs>
                <w:tab w:val="left" w:pos="1560"/>
              </w:tabs>
              <w:spacing w:line="240" w:lineRule="auto"/>
              <w:jc w:val="center"/>
              <w:rPr>
                <w:spacing w:val="0"/>
                <w:w w:val="100"/>
                <w:sz w:val="18"/>
                <w:szCs w:val="18"/>
              </w:rPr>
            </w:pPr>
            <w:r w:rsidRPr="00690C28">
              <w:rPr>
                <w:spacing w:val="0"/>
                <w:w w:val="100"/>
                <w:sz w:val="18"/>
                <w:szCs w:val="18"/>
              </w:rPr>
              <w:t>100</w:t>
            </w:r>
          </w:p>
        </w:tc>
        <w:tc>
          <w:tcPr>
            <w:tcW w:w="256" w:type="pct"/>
          </w:tcPr>
          <w:p w:rsidR="0005269E" w:rsidRPr="00690C28" w:rsidRDefault="0005269E" w:rsidP="00690C28">
            <w:pPr>
              <w:tabs>
                <w:tab w:val="left" w:pos="1560"/>
              </w:tabs>
              <w:spacing w:line="240" w:lineRule="auto"/>
              <w:jc w:val="center"/>
              <w:rPr>
                <w:spacing w:val="0"/>
                <w:w w:val="100"/>
                <w:sz w:val="18"/>
                <w:szCs w:val="18"/>
              </w:rPr>
            </w:pPr>
            <w:r w:rsidRPr="00690C28">
              <w:rPr>
                <w:spacing w:val="0"/>
                <w:w w:val="100"/>
                <w:sz w:val="18"/>
                <w:szCs w:val="18"/>
              </w:rPr>
              <w:t>4 074</w:t>
            </w:r>
          </w:p>
        </w:tc>
        <w:tc>
          <w:tcPr>
            <w:tcW w:w="436" w:type="pct"/>
          </w:tcPr>
          <w:p w:rsidR="0005269E" w:rsidRPr="00690C28" w:rsidRDefault="0005269E" w:rsidP="00690C28">
            <w:pPr>
              <w:tabs>
                <w:tab w:val="left" w:pos="1560"/>
              </w:tabs>
              <w:spacing w:line="240" w:lineRule="auto"/>
              <w:jc w:val="center"/>
              <w:rPr>
                <w:spacing w:val="0"/>
                <w:w w:val="100"/>
                <w:sz w:val="18"/>
                <w:szCs w:val="18"/>
              </w:rPr>
            </w:pPr>
            <w:r w:rsidRPr="00690C28">
              <w:rPr>
                <w:spacing w:val="0"/>
                <w:w w:val="100"/>
                <w:sz w:val="18"/>
                <w:szCs w:val="18"/>
              </w:rPr>
              <w:t>100</w:t>
            </w:r>
          </w:p>
        </w:tc>
      </w:tr>
    </w:tbl>
    <w:p w:rsidR="0005269E" w:rsidRDefault="0005269E" w:rsidP="00690C28">
      <w:pPr>
        <w:pStyle w:val="BodyText"/>
        <w:tabs>
          <w:tab w:val="left" w:pos="1560"/>
        </w:tabs>
        <w:spacing w:before="100" w:after="0" w:line="240" w:lineRule="auto"/>
        <w:ind w:left="0" w:right="1264"/>
        <w:rPr>
          <w:sz w:val="18"/>
          <w:szCs w:val="18"/>
        </w:rPr>
      </w:pPr>
      <w:r w:rsidRPr="003C7929">
        <w:rPr>
          <w:i/>
          <w:sz w:val="18"/>
          <w:szCs w:val="18"/>
        </w:rPr>
        <w:t>Источник:</w:t>
      </w:r>
      <w:r w:rsidRPr="003C7929">
        <w:rPr>
          <w:sz w:val="18"/>
          <w:szCs w:val="18"/>
        </w:rPr>
        <w:t xml:space="preserve"> Центральное информационное агентство.</w:t>
      </w:r>
    </w:p>
    <w:p w:rsidR="003C7929" w:rsidRPr="003C7929" w:rsidRDefault="003C7929" w:rsidP="009C668D">
      <w:pPr>
        <w:pStyle w:val="BodyText"/>
        <w:tabs>
          <w:tab w:val="left" w:pos="1560"/>
        </w:tabs>
        <w:spacing w:after="0" w:line="240" w:lineRule="auto"/>
        <w:ind w:left="1276" w:right="1264" w:hanging="425"/>
        <w:rPr>
          <w:sz w:val="18"/>
          <w:szCs w:val="18"/>
        </w:rPr>
      </w:pPr>
    </w:p>
    <w:p w:rsidR="0005269E" w:rsidRPr="003C7929" w:rsidRDefault="0005269E" w:rsidP="003C7929">
      <w:pPr>
        <w:tabs>
          <w:tab w:val="left" w:pos="1560"/>
        </w:tabs>
        <w:spacing w:line="240" w:lineRule="auto"/>
        <w:ind w:left="1276" w:right="1264" w:hanging="425"/>
        <w:jc w:val="both"/>
        <w:rPr>
          <w:spacing w:val="0"/>
          <w:w w:val="100"/>
          <w:sz w:val="22"/>
          <w:szCs w:val="22"/>
        </w:rPr>
      </w:pPr>
      <w:r w:rsidRPr="003C7929">
        <w:rPr>
          <w:b/>
          <w:spacing w:val="0"/>
          <w:w w:val="100"/>
          <w:sz w:val="22"/>
          <w:szCs w:val="22"/>
        </w:rPr>
        <w:t>VII.</w:t>
      </w:r>
      <w:r w:rsidRPr="003C7929">
        <w:rPr>
          <w:b/>
          <w:spacing w:val="0"/>
          <w:w w:val="100"/>
          <w:sz w:val="22"/>
          <w:szCs w:val="22"/>
        </w:rPr>
        <w:tab/>
        <w:t>Возможности для получения ученых степеней</w:t>
      </w:r>
    </w:p>
    <w:p w:rsidR="0005269E" w:rsidRPr="006E75CB" w:rsidRDefault="0005269E" w:rsidP="0005269E">
      <w:pPr>
        <w:pStyle w:val="BodyText"/>
        <w:tabs>
          <w:tab w:val="left" w:pos="1560"/>
        </w:tabs>
        <w:spacing w:after="0" w:line="240" w:lineRule="auto"/>
        <w:ind w:left="1264" w:right="1264"/>
        <w:jc w:val="right"/>
      </w:pPr>
      <w:r w:rsidRPr="006E75CB">
        <w:t>(189)</w:t>
      </w:r>
    </w:p>
    <w:p w:rsidR="0005269E" w:rsidRDefault="0005269E" w:rsidP="0005269E">
      <w:pPr>
        <w:pStyle w:val="BodyText"/>
        <w:tabs>
          <w:tab w:val="left" w:pos="1560"/>
        </w:tabs>
        <w:spacing w:after="0" w:line="240" w:lineRule="auto"/>
        <w:ind w:left="1264" w:right="1264"/>
      </w:pPr>
      <w:r w:rsidRPr="006E75CB">
        <w:rPr>
          <w:lang w:bidi="fa-IR"/>
        </w:rPr>
        <w:t>Последипломное образование и получение ученых степеней по соответствующим специальностям в случае, если женщинам не мешают семейные обстоятельства, доступны представителям обоих полов без какой-либо дискриминации</w:t>
      </w:r>
      <w:r w:rsidRPr="006E75CB">
        <w:t>. Согласно результатам переписи населения 2001 года, процентная доля бахрейнских женщин, получивших документы об образовании выше средней ступени, такие как диплом бакалавра или диплом специалиста, приближается к соответствующей процентной доле мужчин. Вместе с тем в группе лиц, получающих степени магистра и доктора наук, гендерный разрыв увеличивается; возможная причина такой ситуации состоит в том, что внимание женщин полностью переключается на домашние обязанности и работу, и поэтому они не могут продолжать обучение.</w:t>
      </w:r>
    </w:p>
    <w:p w:rsidR="003C7929" w:rsidRPr="006E75CB" w:rsidRDefault="003C7929" w:rsidP="0005269E">
      <w:pPr>
        <w:pStyle w:val="BodyText"/>
        <w:tabs>
          <w:tab w:val="left" w:pos="1560"/>
        </w:tabs>
        <w:spacing w:after="0" w:line="240" w:lineRule="auto"/>
        <w:ind w:left="1264" w:right="1264"/>
      </w:pPr>
    </w:p>
    <w:p w:rsidR="0005269E" w:rsidRPr="006E75CB" w:rsidRDefault="0005269E" w:rsidP="003C7929">
      <w:pPr>
        <w:tabs>
          <w:tab w:val="left" w:pos="1560"/>
        </w:tabs>
        <w:spacing w:line="240" w:lineRule="auto"/>
        <w:ind w:left="1264" w:right="1264"/>
        <w:rPr>
          <w:b/>
          <w:bCs/>
          <w:spacing w:val="0"/>
          <w:w w:val="100"/>
        </w:rPr>
      </w:pPr>
      <w:r w:rsidRPr="006E75CB">
        <w:rPr>
          <w:b/>
          <w:bCs/>
          <w:spacing w:val="0"/>
          <w:w w:val="100"/>
        </w:rPr>
        <w:t xml:space="preserve">Таблица 23. Доля лиц, получивших соответствующее образование, в общей численности населения Бахрейна (в возрасте 15 лет и старше) в разбивке </w:t>
      </w:r>
      <w:r w:rsidR="003C7929">
        <w:rPr>
          <w:b/>
          <w:bCs/>
          <w:spacing w:val="0"/>
          <w:w w:val="100"/>
        </w:rPr>
        <w:br/>
      </w:r>
      <w:r w:rsidRPr="006E75CB">
        <w:rPr>
          <w:b/>
          <w:bCs/>
          <w:spacing w:val="0"/>
          <w:w w:val="100"/>
        </w:rPr>
        <w:t>по полу</w:t>
      </w:r>
    </w:p>
    <w:p w:rsidR="0005269E" w:rsidRPr="006E75CB" w:rsidRDefault="0005269E" w:rsidP="0005269E">
      <w:pPr>
        <w:tabs>
          <w:tab w:val="left" w:pos="1560"/>
        </w:tabs>
        <w:spacing w:line="240" w:lineRule="auto"/>
        <w:ind w:left="1264" w:right="1264"/>
        <w:jc w:val="both"/>
        <w:rPr>
          <w:i/>
          <w:iCs/>
          <w:spacing w:val="0"/>
          <w:w w:val="100"/>
        </w:rPr>
      </w:pPr>
    </w:p>
    <w:tbl>
      <w:tblPr>
        <w:tblW w:w="7451" w:type="dxa"/>
        <w:tblInd w:w="13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1"/>
        <w:gridCol w:w="1466"/>
        <w:gridCol w:w="1560"/>
        <w:gridCol w:w="1984"/>
      </w:tblGrid>
      <w:tr w:rsidR="0005269E" w:rsidRPr="003C7929">
        <w:trPr>
          <w:tblHeader/>
        </w:trPr>
        <w:tc>
          <w:tcPr>
            <w:tcW w:w="2441" w:type="dxa"/>
            <w:tcBorders>
              <w:bottom w:val="single" w:sz="4" w:space="0" w:color="auto"/>
            </w:tcBorders>
          </w:tcPr>
          <w:p w:rsidR="0005269E" w:rsidRPr="003C7929" w:rsidRDefault="0005269E" w:rsidP="009C668D">
            <w:pPr>
              <w:tabs>
                <w:tab w:val="left" w:pos="1560"/>
              </w:tabs>
              <w:spacing w:line="240" w:lineRule="auto"/>
              <w:rPr>
                <w:i/>
                <w:iCs/>
                <w:spacing w:val="0"/>
                <w:w w:val="100"/>
                <w:sz w:val="18"/>
                <w:szCs w:val="18"/>
              </w:rPr>
            </w:pPr>
            <w:r w:rsidRPr="003C7929">
              <w:rPr>
                <w:i/>
                <w:iCs/>
                <w:spacing w:val="0"/>
                <w:w w:val="100"/>
                <w:sz w:val="18"/>
                <w:szCs w:val="18"/>
              </w:rPr>
              <w:t>Уровень полученного образования</w:t>
            </w:r>
          </w:p>
        </w:tc>
        <w:tc>
          <w:tcPr>
            <w:tcW w:w="1466" w:type="dxa"/>
            <w:tcBorders>
              <w:bottom w:val="single" w:sz="4" w:space="0" w:color="auto"/>
            </w:tcBorders>
          </w:tcPr>
          <w:p w:rsidR="0005269E" w:rsidRPr="003C7929" w:rsidRDefault="0005269E" w:rsidP="003C7929">
            <w:pPr>
              <w:tabs>
                <w:tab w:val="left" w:pos="1560"/>
              </w:tabs>
              <w:spacing w:line="240" w:lineRule="auto"/>
              <w:jc w:val="center"/>
              <w:rPr>
                <w:i/>
                <w:iCs/>
                <w:spacing w:val="0"/>
                <w:w w:val="100"/>
                <w:sz w:val="18"/>
                <w:szCs w:val="18"/>
              </w:rPr>
            </w:pPr>
            <w:r w:rsidRPr="003C7929">
              <w:rPr>
                <w:i/>
                <w:iCs/>
                <w:spacing w:val="0"/>
                <w:w w:val="100"/>
                <w:sz w:val="18"/>
                <w:szCs w:val="18"/>
              </w:rPr>
              <w:t xml:space="preserve">Мужчины </w:t>
            </w:r>
            <w:r w:rsidRPr="003C7929">
              <w:rPr>
                <w:i/>
                <w:iCs/>
                <w:spacing w:val="0"/>
                <w:w w:val="100"/>
                <w:sz w:val="18"/>
                <w:szCs w:val="18"/>
              </w:rPr>
              <w:br/>
              <w:t>(в процентах)</w:t>
            </w:r>
          </w:p>
        </w:tc>
        <w:tc>
          <w:tcPr>
            <w:tcW w:w="1560" w:type="dxa"/>
            <w:tcBorders>
              <w:bottom w:val="single" w:sz="4" w:space="0" w:color="auto"/>
            </w:tcBorders>
          </w:tcPr>
          <w:p w:rsidR="0005269E" w:rsidRPr="003C7929" w:rsidRDefault="0005269E" w:rsidP="003C7929">
            <w:pPr>
              <w:tabs>
                <w:tab w:val="left" w:pos="1560"/>
              </w:tabs>
              <w:spacing w:line="240" w:lineRule="auto"/>
              <w:jc w:val="center"/>
              <w:rPr>
                <w:i/>
                <w:iCs/>
                <w:spacing w:val="0"/>
                <w:w w:val="100"/>
                <w:sz w:val="18"/>
                <w:szCs w:val="18"/>
              </w:rPr>
            </w:pPr>
            <w:r w:rsidRPr="003C7929">
              <w:rPr>
                <w:i/>
                <w:iCs/>
                <w:spacing w:val="0"/>
                <w:w w:val="100"/>
                <w:sz w:val="18"/>
                <w:szCs w:val="18"/>
              </w:rPr>
              <w:t xml:space="preserve">Женщины </w:t>
            </w:r>
            <w:r w:rsidRPr="003C7929">
              <w:rPr>
                <w:i/>
                <w:iCs/>
                <w:spacing w:val="0"/>
                <w:w w:val="100"/>
                <w:sz w:val="18"/>
                <w:szCs w:val="18"/>
              </w:rPr>
              <w:br/>
              <w:t>(в процентах)</w:t>
            </w:r>
          </w:p>
        </w:tc>
        <w:tc>
          <w:tcPr>
            <w:tcW w:w="1984" w:type="dxa"/>
            <w:tcBorders>
              <w:bottom w:val="single" w:sz="4" w:space="0" w:color="auto"/>
            </w:tcBorders>
          </w:tcPr>
          <w:p w:rsidR="0005269E" w:rsidRPr="003C7929" w:rsidRDefault="0005269E" w:rsidP="003C7929">
            <w:pPr>
              <w:tabs>
                <w:tab w:val="left" w:pos="1560"/>
              </w:tabs>
              <w:spacing w:line="240" w:lineRule="auto"/>
              <w:jc w:val="center"/>
              <w:rPr>
                <w:i/>
                <w:iCs/>
                <w:spacing w:val="0"/>
                <w:w w:val="100"/>
                <w:sz w:val="18"/>
                <w:szCs w:val="18"/>
              </w:rPr>
            </w:pPr>
            <w:r w:rsidRPr="003C7929">
              <w:rPr>
                <w:i/>
                <w:iCs/>
                <w:spacing w:val="0"/>
                <w:w w:val="100"/>
                <w:sz w:val="18"/>
                <w:szCs w:val="18"/>
              </w:rPr>
              <w:t xml:space="preserve">Представители </w:t>
            </w:r>
            <w:r w:rsidR="003C7929">
              <w:rPr>
                <w:i/>
                <w:iCs/>
                <w:spacing w:val="0"/>
                <w:w w:val="100"/>
                <w:sz w:val="18"/>
                <w:szCs w:val="18"/>
              </w:rPr>
              <w:br/>
            </w:r>
            <w:r w:rsidRPr="003C7929">
              <w:rPr>
                <w:i/>
                <w:iCs/>
                <w:spacing w:val="0"/>
                <w:w w:val="100"/>
                <w:sz w:val="18"/>
                <w:szCs w:val="18"/>
              </w:rPr>
              <w:t xml:space="preserve">обоих полов </w:t>
            </w:r>
            <w:r w:rsidRPr="003C7929">
              <w:rPr>
                <w:i/>
                <w:iCs/>
                <w:spacing w:val="0"/>
                <w:w w:val="100"/>
                <w:sz w:val="18"/>
                <w:szCs w:val="18"/>
              </w:rPr>
              <w:br/>
              <w:t>(в процентах)</w:t>
            </w:r>
          </w:p>
        </w:tc>
      </w:tr>
      <w:tr w:rsidR="0005269E" w:rsidRPr="003C7929">
        <w:tc>
          <w:tcPr>
            <w:tcW w:w="2441" w:type="dxa"/>
            <w:tcBorders>
              <w:top w:val="single" w:sz="4" w:space="0" w:color="auto"/>
            </w:tcBorders>
          </w:tcPr>
          <w:p w:rsidR="0005269E" w:rsidRPr="003C7929" w:rsidRDefault="0005269E" w:rsidP="003C7929">
            <w:pPr>
              <w:tabs>
                <w:tab w:val="left" w:pos="1560"/>
              </w:tabs>
              <w:spacing w:line="240" w:lineRule="auto"/>
              <w:rPr>
                <w:spacing w:val="0"/>
                <w:w w:val="100"/>
                <w:sz w:val="18"/>
                <w:szCs w:val="18"/>
              </w:rPr>
            </w:pPr>
            <w:r w:rsidRPr="003C7929">
              <w:rPr>
                <w:spacing w:val="0"/>
                <w:w w:val="100"/>
                <w:sz w:val="18"/>
                <w:szCs w:val="18"/>
              </w:rPr>
              <w:t>Неграмотные/умеющие только читать</w:t>
            </w:r>
          </w:p>
        </w:tc>
        <w:tc>
          <w:tcPr>
            <w:tcW w:w="1466" w:type="dxa"/>
            <w:tcBorders>
              <w:top w:val="single" w:sz="4" w:space="0" w:color="auto"/>
            </w:tcBorders>
          </w:tcPr>
          <w:p w:rsidR="0005269E" w:rsidRPr="003C7929" w:rsidRDefault="0005269E" w:rsidP="003C7929">
            <w:pPr>
              <w:tabs>
                <w:tab w:val="left" w:pos="1560"/>
              </w:tabs>
              <w:spacing w:line="240" w:lineRule="auto"/>
              <w:jc w:val="center"/>
              <w:rPr>
                <w:color w:val="000000"/>
                <w:spacing w:val="0"/>
                <w:w w:val="100"/>
                <w:sz w:val="18"/>
                <w:szCs w:val="18"/>
                <w:rtl/>
                <w:lang w:bidi="ar-BH"/>
              </w:rPr>
            </w:pPr>
            <w:r w:rsidRPr="003C7929">
              <w:rPr>
                <w:color w:val="000000"/>
                <w:spacing w:val="0"/>
                <w:w w:val="100"/>
                <w:sz w:val="18"/>
                <w:szCs w:val="18"/>
                <w:rtl/>
              </w:rPr>
              <w:t>7,51</w:t>
            </w:r>
          </w:p>
        </w:tc>
        <w:tc>
          <w:tcPr>
            <w:tcW w:w="1560" w:type="dxa"/>
            <w:tcBorders>
              <w:top w:val="single" w:sz="4" w:space="0" w:color="auto"/>
            </w:tcBorders>
          </w:tcPr>
          <w:p w:rsidR="0005269E" w:rsidRPr="003C7929" w:rsidRDefault="0005269E" w:rsidP="003C7929">
            <w:pPr>
              <w:tabs>
                <w:tab w:val="left" w:pos="1560"/>
              </w:tabs>
              <w:spacing w:line="240" w:lineRule="auto"/>
              <w:jc w:val="center"/>
              <w:rPr>
                <w:color w:val="000000"/>
                <w:spacing w:val="0"/>
                <w:w w:val="100"/>
                <w:sz w:val="18"/>
                <w:szCs w:val="18"/>
                <w:rtl/>
              </w:rPr>
            </w:pPr>
            <w:r w:rsidRPr="003C7929">
              <w:rPr>
                <w:color w:val="000000"/>
                <w:spacing w:val="0"/>
                <w:w w:val="100"/>
                <w:sz w:val="18"/>
                <w:szCs w:val="18"/>
                <w:rtl/>
              </w:rPr>
              <w:t>17,03</w:t>
            </w:r>
          </w:p>
        </w:tc>
        <w:tc>
          <w:tcPr>
            <w:tcW w:w="1984" w:type="dxa"/>
            <w:tcBorders>
              <w:top w:val="single" w:sz="4" w:space="0" w:color="auto"/>
            </w:tcBorders>
          </w:tcPr>
          <w:p w:rsidR="0005269E" w:rsidRPr="003C7929" w:rsidRDefault="0005269E" w:rsidP="003C7929">
            <w:pPr>
              <w:tabs>
                <w:tab w:val="left" w:pos="1560"/>
              </w:tabs>
              <w:spacing w:line="240" w:lineRule="auto"/>
              <w:jc w:val="center"/>
              <w:rPr>
                <w:color w:val="000000"/>
                <w:spacing w:val="0"/>
                <w:w w:val="100"/>
                <w:sz w:val="18"/>
                <w:szCs w:val="18"/>
                <w:rtl/>
              </w:rPr>
            </w:pPr>
            <w:r w:rsidRPr="003C7929">
              <w:rPr>
                <w:color w:val="000000"/>
                <w:spacing w:val="0"/>
                <w:w w:val="100"/>
                <w:sz w:val="18"/>
                <w:szCs w:val="18"/>
                <w:rtl/>
              </w:rPr>
              <w:t>12,26</w:t>
            </w:r>
          </w:p>
        </w:tc>
      </w:tr>
      <w:tr w:rsidR="0005269E" w:rsidRPr="003C7929">
        <w:tc>
          <w:tcPr>
            <w:tcW w:w="2441" w:type="dxa"/>
          </w:tcPr>
          <w:p w:rsidR="0005269E" w:rsidRPr="003C7929" w:rsidRDefault="0005269E" w:rsidP="003C7929">
            <w:pPr>
              <w:tabs>
                <w:tab w:val="left" w:pos="1560"/>
              </w:tabs>
              <w:spacing w:line="240" w:lineRule="auto"/>
              <w:rPr>
                <w:spacing w:val="0"/>
                <w:w w:val="100"/>
                <w:sz w:val="18"/>
                <w:szCs w:val="18"/>
              </w:rPr>
            </w:pPr>
            <w:r w:rsidRPr="003C7929">
              <w:rPr>
                <w:spacing w:val="0"/>
                <w:w w:val="100"/>
                <w:sz w:val="18"/>
                <w:szCs w:val="18"/>
              </w:rPr>
              <w:t>Умеющие читать и писать</w:t>
            </w:r>
          </w:p>
        </w:tc>
        <w:tc>
          <w:tcPr>
            <w:tcW w:w="1466" w:type="dxa"/>
          </w:tcPr>
          <w:p w:rsidR="0005269E" w:rsidRPr="003C7929" w:rsidRDefault="0005269E" w:rsidP="003C7929">
            <w:pPr>
              <w:tabs>
                <w:tab w:val="left" w:pos="1560"/>
              </w:tabs>
              <w:spacing w:line="240" w:lineRule="auto"/>
              <w:jc w:val="center"/>
              <w:rPr>
                <w:color w:val="000000"/>
                <w:spacing w:val="0"/>
                <w:w w:val="100"/>
                <w:sz w:val="18"/>
                <w:szCs w:val="18"/>
                <w:rtl/>
              </w:rPr>
            </w:pPr>
            <w:r w:rsidRPr="003C7929">
              <w:rPr>
                <w:color w:val="000000"/>
                <w:spacing w:val="0"/>
                <w:w w:val="100"/>
                <w:sz w:val="18"/>
                <w:szCs w:val="18"/>
                <w:rtl/>
              </w:rPr>
              <w:t>6,12</w:t>
            </w:r>
          </w:p>
        </w:tc>
        <w:tc>
          <w:tcPr>
            <w:tcW w:w="1560" w:type="dxa"/>
          </w:tcPr>
          <w:p w:rsidR="0005269E" w:rsidRPr="003C7929" w:rsidRDefault="0005269E" w:rsidP="003C7929">
            <w:pPr>
              <w:tabs>
                <w:tab w:val="left" w:pos="1560"/>
              </w:tabs>
              <w:spacing w:line="240" w:lineRule="auto"/>
              <w:jc w:val="center"/>
              <w:rPr>
                <w:color w:val="000000"/>
                <w:spacing w:val="0"/>
                <w:w w:val="100"/>
                <w:sz w:val="18"/>
                <w:szCs w:val="18"/>
                <w:rtl/>
              </w:rPr>
            </w:pPr>
            <w:r w:rsidRPr="003C7929">
              <w:rPr>
                <w:color w:val="000000"/>
                <w:spacing w:val="0"/>
                <w:w w:val="100"/>
                <w:sz w:val="18"/>
                <w:szCs w:val="18"/>
                <w:rtl/>
              </w:rPr>
              <w:t>6,75</w:t>
            </w:r>
          </w:p>
        </w:tc>
        <w:tc>
          <w:tcPr>
            <w:tcW w:w="1984" w:type="dxa"/>
          </w:tcPr>
          <w:p w:rsidR="0005269E" w:rsidRPr="003C7929" w:rsidRDefault="0005269E" w:rsidP="003C7929">
            <w:pPr>
              <w:tabs>
                <w:tab w:val="left" w:pos="1560"/>
              </w:tabs>
              <w:spacing w:line="240" w:lineRule="auto"/>
              <w:jc w:val="center"/>
              <w:rPr>
                <w:color w:val="000000"/>
                <w:spacing w:val="0"/>
                <w:w w:val="100"/>
                <w:sz w:val="18"/>
                <w:szCs w:val="18"/>
                <w:rtl/>
              </w:rPr>
            </w:pPr>
            <w:r w:rsidRPr="003C7929">
              <w:rPr>
                <w:color w:val="000000"/>
                <w:spacing w:val="0"/>
                <w:w w:val="100"/>
                <w:sz w:val="18"/>
                <w:szCs w:val="18"/>
                <w:rtl/>
              </w:rPr>
              <w:t>6,44</w:t>
            </w:r>
          </w:p>
        </w:tc>
      </w:tr>
      <w:tr w:rsidR="0005269E" w:rsidRPr="003C7929">
        <w:tc>
          <w:tcPr>
            <w:tcW w:w="2441" w:type="dxa"/>
          </w:tcPr>
          <w:p w:rsidR="0005269E" w:rsidRPr="003C7929" w:rsidRDefault="0005269E" w:rsidP="003C7929">
            <w:pPr>
              <w:tabs>
                <w:tab w:val="left" w:pos="1560"/>
              </w:tabs>
              <w:spacing w:line="240" w:lineRule="auto"/>
              <w:rPr>
                <w:spacing w:val="0"/>
                <w:w w:val="100"/>
                <w:sz w:val="18"/>
                <w:szCs w:val="18"/>
              </w:rPr>
            </w:pPr>
            <w:r w:rsidRPr="003C7929">
              <w:rPr>
                <w:spacing w:val="0"/>
                <w:w w:val="100"/>
                <w:sz w:val="18"/>
                <w:szCs w:val="18"/>
              </w:rPr>
              <w:t>Начальная ступень</w:t>
            </w:r>
          </w:p>
        </w:tc>
        <w:tc>
          <w:tcPr>
            <w:tcW w:w="1466" w:type="dxa"/>
          </w:tcPr>
          <w:p w:rsidR="0005269E" w:rsidRPr="003C7929" w:rsidRDefault="0005269E" w:rsidP="003C7929">
            <w:pPr>
              <w:tabs>
                <w:tab w:val="left" w:pos="1560"/>
              </w:tabs>
              <w:spacing w:line="240" w:lineRule="auto"/>
              <w:jc w:val="center"/>
              <w:rPr>
                <w:color w:val="000000"/>
                <w:spacing w:val="0"/>
                <w:w w:val="100"/>
                <w:sz w:val="18"/>
                <w:szCs w:val="18"/>
                <w:rtl/>
              </w:rPr>
            </w:pPr>
            <w:r w:rsidRPr="003C7929">
              <w:rPr>
                <w:color w:val="000000"/>
                <w:spacing w:val="0"/>
                <w:w w:val="100"/>
                <w:sz w:val="18"/>
                <w:szCs w:val="18"/>
                <w:rtl/>
              </w:rPr>
              <w:t>14,38</w:t>
            </w:r>
          </w:p>
        </w:tc>
        <w:tc>
          <w:tcPr>
            <w:tcW w:w="1560" w:type="dxa"/>
          </w:tcPr>
          <w:p w:rsidR="0005269E" w:rsidRPr="003C7929" w:rsidRDefault="0005269E" w:rsidP="003C7929">
            <w:pPr>
              <w:tabs>
                <w:tab w:val="left" w:pos="1560"/>
              </w:tabs>
              <w:spacing w:line="240" w:lineRule="auto"/>
              <w:jc w:val="center"/>
              <w:rPr>
                <w:color w:val="000000"/>
                <w:spacing w:val="0"/>
                <w:w w:val="100"/>
                <w:sz w:val="18"/>
                <w:szCs w:val="18"/>
                <w:rtl/>
              </w:rPr>
            </w:pPr>
            <w:r w:rsidRPr="003C7929">
              <w:rPr>
                <w:color w:val="000000"/>
                <w:spacing w:val="0"/>
                <w:w w:val="100"/>
                <w:sz w:val="18"/>
                <w:szCs w:val="18"/>
                <w:rtl/>
              </w:rPr>
              <w:t>10,20</w:t>
            </w:r>
          </w:p>
        </w:tc>
        <w:tc>
          <w:tcPr>
            <w:tcW w:w="1984" w:type="dxa"/>
          </w:tcPr>
          <w:p w:rsidR="0005269E" w:rsidRPr="003C7929" w:rsidRDefault="0005269E" w:rsidP="003C7929">
            <w:pPr>
              <w:tabs>
                <w:tab w:val="left" w:pos="1560"/>
              </w:tabs>
              <w:spacing w:line="240" w:lineRule="auto"/>
              <w:jc w:val="center"/>
              <w:rPr>
                <w:color w:val="000000"/>
                <w:spacing w:val="0"/>
                <w:w w:val="100"/>
                <w:sz w:val="18"/>
                <w:szCs w:val="18"/>
                <w:rtl/>
              </w:rPr>
            </w:pPr>
            <w:r w:rsidRPr="003C7929">
              <w:rPr>
                <w:color w:val="000000"/>
                <w:spacing w:val="0"/>
                <w:w w:val="100"/>
                <w:sz w:val="18"/>
                <w:szCs w:val="18"/>
                <w:rtl/>
              </w:rPr>
              <w:t>12,30</w:t>
            </w:r>
          </w:p>
        </w:tc>
      </w:tr>
      <w:tr w:rsidR="0005269E" w:rsidRPr="003C7929">
        <w:tc>
          <w:tcPr>
            <w:tcW w:w="2441" w:type="dxa"/>
          </w:tcPr>
          <w:p w:rsidR="0005269E" w:rsidRPr="003C7929" w:rsidRDefault="0005269E" w:rsidP="003C7929">
            <w:pPr>
              <w:tabs>
                <w:tab w:val="left" w:pos="1560"/>
              </w:tabs>
              <w:spacing w:line="240" w:lineRule="auto"/>
              <w:rPr>
                <w:spacing w:val="0"/>
                <w:w w:val="100"/>
                <w:sz w:val="18"/>
                <w:szCs w:val="18"/>
              </w:rPr>
            </w:pPr>
            <w:r w:rsidRPr="003C7929">
              <w:rPr>
                <w:spacing w:val="0"/>
                <w:w w:val="100"/>
                <w:sz w:val="18"/>
                <w:szCs w:val="18"/>
              </w:rPr>
              <w:t>Промежуточная ступень</w:t>
            </w:r>
          </w:p>
        </w:tc>
        <w:tc>
          <w:tcPr>
            <w:tcW w:w="1466" w:type="dxa"/>
          </w:tcPr>
          <w:p w:rsidR="0005269E" w:rsidRPr="003C7929" w:rsidRDefault="0005269E" w:rsidP="003C7929">
            <w:pPr>
              <w:tabs>
                <w:tab w:val="left" w:pos="1560"/>
              </w:tabs>
              <w:spacing w:line="240" w:lineRule="auto"/>
              <w:jc w:val="center"/>
              <w:rPr>
                <w:color w:val="000000"/>
                <w:spacing w:val="0"/>
                <w:w w:val="100"/>
                <w:sz w:val="18"/>
                <w:szCs w:val="18"/>
                <w:rtl/>
              </w:rPr>
            </w:pPr>
            <w:r w:rsidRPr="003C7929">
              <w:rPr>
                <w:color w:val="000000"/>
                <w:spacing w:val="0"/>
                <w:w w:val="100"/>
                <w:sz w:val="18"/>
                <w:szCs w:val="18"/>
                <w:rtl/>
              </w:rPr>
              <w:t>21,25</w:t>
            </w:r>
          </w:p>
        </w:tc>
        <w:tc>
          <w:tcPr>
            <w:tcW w:w="1560" w:type="dxa"/>
          </w:tcPr>
          <w:p w:rsidR="0005269E" w:rsidRPr="003C7929" w:rsidRDefault="0005269E" w:rsidP="003C7929">
            <w:pPr>
              <w:tabs>
                <w:tab w:val="left" w:pos="1560"/>
              </w:tabs>
              <w:spacing w:line="240" w:lineRule="auto"/>
              <w:jc w:val="center"/>
              <w:rPr>
                <w:color w:val="000000"/>
                <w:spacing w:val="0"/>
                <w:w w:val="100"/>
                <w:sz w:val="18"/>
                <w:szCs w:val="18"/>
                <w:rtl/>
              </w:rPr>
            </w:pPr>
            <w:r w:rsidRPr="003C7929">
              <w:rPr>
                <w:color w:val="000000"/>
                <w:spacing w:val="0"/>
                <w:w w:val="100"/>
                <w:sz w:val="18"/>
                <w:szCs w:val="18"/>
                <w:rtl/>
              </w:rPr>
              <w:t>17,17</w:t>
            </w:r>
          </w:p>
        </w:tc>
        <w:tc>
          <w:tcPr>
            <w:tcW w:w="1984" w:type="dxa"/>
          </w:tcPr>
          <w:p w:rsidR="0005269E" w:rsidRPr="003C7929" w:rsidRDefault="0005269E" w:rsidP="003C7929">
            <w:pPr>
              <w:tabs>
                <w:tab w:val="left" w:pos="1560"/>
              </w:tabs>
              <w:spacing w:line="240" w:lineRule="auto"/>
              <w:jc w:val="center"/>
              <w:rPr>
                <w:color w:val="000000"/>
                <w:spacing w:val="0"/>
                <w:w w:val="100"/>
                <w:sz w:val="18"/>
                <w:szCs w:val="18"/>
                <w:rtl/>
              </w:rPr>
            </w:pPr>
            <w:r w:rsidRPr="003C7929">
              <w:rPr>
                <w:color w:val="000000"/>
                <w:spacing w:val="0"/>
                <w:w w:val="100"/>
                <w:sz w:val="18"/>
                <w:szCs w:val="18"/>
                <w:rtl/>
              </w:rPr>
              <w:t>19,22</w:t>
            </w:r>
          </w:p>
        </w:tc>
      </w:tr>
      <w:tr w:rsidR="0005269E" w:rsidRPr="003C7929">
        <w:tc>
          <w:tcPr>
            <w:tcW w:w="2441" w:type="dxa"/>
          </w:tcPr>
          <w:p w:rsidR="0005269E" w:rsidRPr="003C7929" w:rsidRDefault="0005269E" w:rsidP="003C7929">
            <w:pPr>
              <w:tabs>
                <w:tab w:val="left" w:pos="1560"/>
              </w:tabs>
              <w:spacing w:line="240" w:lineRule="auto"/>
              <w:rPr>
                <w:spacing w:val="0"/>
                <w:w w:val="100"/>
                <w:sz w:val="18"/>
                <w:szCs w:val="18"/>
              </w:rPr>
            </w:pPr>
            <w:r w:rsidRPr="003C7929">
              <w:rPr>
                <w:spacing w:val="0"/>
                <w:w w:val="100"/>
                <w:sz w:val="18"/>
                <w:szCs w:val="18"/>
              </w:rPr>
              <w:t>Уровень выше промежуточной ступени</w:t>
            </w:r>
          </w:p>
        </w:tc>
        <w:tc>
          <w:tcPr>
            <w:tcW w:w="1466" w:type="dxa"/>
          </w:tcPr>
          <w:p w:rsidR="0005269E" w:rsidRPr="003C7929" w:rsidRDefault="0005269E" w:rsidP="003C7929">
            <w:pPr>
              <w:tabs>
                <w:tab w:val="left" w:pos="1560"/>
              </w:tabs>
              <w:spacing w:line="240" w:lineRule="auto"/>
              <w:jc w:val="center"/>
              <w:rPr>
                <w:color w:val="000000"/>
                <w:spacing w:val="0"/>
                <w:w w:val="100"/>
                <w:sz w:val="18"/>
                <w:szCs w:val="18"/>
                <w:rtl/>
              </w:rPr>
            </w:pPr>
            <w:r w:rsidRPr="003C7929">
              <w:rPr>
                <w:color w:val="000000"/>
                <w:spacing w:val="0"/>
                <w:w w:val="100"/>
                <w:sz w:val="18"/>
                <w:szCs w:val="18"/>
                <w:rtl/>
              </w:rPr>
              <w:t>2,81</w:t>
            </w:r>
          </w:p>
        </w:tc>
        <w:tc>
          <w:tcPr>
            <w:tcW w:w="1560" w:type="dxa"/>
          </w:tcPr>
          <w:p w:rsidR="0005269E" w:rsidRPr="003C7929" w:rsidRDefault="0005269E" w:rsidP="003C7929">
            <w:pPr>
              <w:tabs>
                <w:tab w:val="left" w:pos="1560"/>
              </w:tabs>
              <w:spacing w:line="240" w:lineRule="auto"/>
              <w:jc w:val="center"/>
              <w:rPr>
                <w:color w:val="000000"/>
                <w:spacing w:val="0"/>
                <w:w w:val="100"/>
                <w:sz w:val="18"/>
                <w:szCs w:val="18"/>
                <w:rtl/>
              </w:rPr>
            </w:pPr>
            <w:r w:rsidRPr="003C7929">
              <w:rPr>
                <w:color w:val="000000"/>
                <w:spacing w:val="0"/>
                <w:w w:val="100"/>
                <w:sz w:val="18"/>
                <w:szCs w:val="18"/>
                <w:rtl/>
              </w:rPr>
              <w:t>2,04</w:t>
            </w:r>
          </w:p>
        </w:tc>
        <w:tc>
          <w:tcPr>
            <w:tcW w:w="1984" w:type="dxa"/>
          </w:tcPr>
          <w:p w:rsidR="0005269E" w:rsidRPr="003C7929" w:rsidRDefault="0005269E" w:rsidP="003C7929">
            <w:pPr>
              <w:tabs>
                <w:tab w:val="left" w:pos="1560"/>
              </w:tabs>
              <w:spacing w:line="240" w:lineRule="auto"/>
              <w:jc w:val="center"/>
              <w:rPr>
                <w:color w:val="000000"/>
                <w:spacing w:val="0"/>
                <w:w w:val="100"/>
                <w:sz w:val="18"/>
                <w:szCs w:val="18"/>
                <w:rtl/>
              </w:rPr>
            </w:pPr>
            <w:r w:rsidRPr="003C7929">
              <w:rPr>
                <w:color w:val="000000"/>
                <w:spacing w:val="0"/>
                <w:w w:val="100"/>
                <w:sz w:val="18"/>
                <w:szCs w:val="18"/>
                <w:rtl/>
              </w:rPr>
              <w:t>2,43</w:t>
            </w:r>
          </w:p>
        </w:tc>
      </w:tr>
      <w:tr w:rsidR="0005269E" w:rsidRPr="003C7929">
        <w:tc>
          <w:tcPr>
            <w:tcW w:w="2441" w:type="dxa"/>
          </w:tcPr>
          <w:p w:rsidR="0005269E" w:rsidRPr="003C7929" w:rsidRDefault="0005269E" w:rsidP="003C7929">
            <w:pPr>
              <w:tabs>
                <w:tab w:val="left" w:pos="1560"/>
              </w:tabs>
              <w:spacing w:line="240" w:lineRule="auto"/>
              <w:rPr>
                <w:spacing w:val="0"/>
                <w:w w:val="100"/>
                <w:sz w:val="18"/>
                <w:szCs w:val="18"/>
              </w:rPr>
            </w:pPr>
            <w:r w:rsidRPr="003C7929">
              <w:rPr>
                <w:spacing w:val="0"/>
                <w:w w:val="100"/>
                <w:sz w:val="18"/>
                <w:szCs w:val="18"/>
              </w:rPr>
              <w:t>Средняя ступень</w:t>
            </w:r>
          </w:p>
        </w:tc>
        <w:tc>
          <w:tcPr>
            <w:tcW w:w="1466" w:type="dxa"/>
          </w:tcPr>
          <w:p w:rsidR="0005269E" w:rsidRPr="003C7929" w:rsidRDefault="0005269E" w:rsidP="003C7929">
            <w:pPr>
              <w:tabs>
                <w:tab w:val="left" w:pos="1560"/>
              </w:tabs>
              <w:spacing w:line="240" w:lineRule="auto"/>
              <w:jc w:val="center"/>
              <w:rPr>
                <w:color w:val="000000"/>
                <w:spacing w:val="0"/>
                <w:w w:val="100"/>
                <w:sz w:val="18"/>
                <w:szCs w:val="18"/>
                <w:rtl/>
              </w:rPr>
            </w:pPr>
            <w:r w:rsidRPr="003C7929">
              <w:rPr>
                <w:color w:val="000000"/>
                <w:spacing w:val="0"/>
                <w:w w:val="100"/>
                <w:sz w:val="18"/>
                <w:szCs w:val="18"/>
                <w:rtl/>
              </w:rPr>
              <w:t>33,52</w:t>
            </w:r>
          </w:p>
        </w:tc>
        <w:tc>
          <w:tcPr>
            <w:tcW w:w="1560" w:type="dxa"/>
          </w:tcPr>
          <w:p w:rsidR="0005269E" w:rsidRPr="003C7929" w:rsidRDefault="0005269E" w:rsidP="003C7929">
            <w:pPr>
              <w:tabs>
                <w:tab w:val="left" w:pos="1560"/>
              </w:tabs>
              <w:spacing w:line="240" w:lineRule="auto"/>
              <w:jc w:val="center"/>
              <w:rPr>
                <w:color w:val="000000"/>
                <w:spacing w:val="0"/>
                <w:w w:val="100"/>
                <w:sz w:val="18"/>
                <w:szCs w:val="18"/>
                <w:rtl/>
              </w:rPr>
            </w:pPr>
            <w:r w:rsidRPr="003C7929">
              <w:rPr>
                <w:color w:val="000000"/>
                <w:spacing w:val="0"/>
                <w:w w:val="100"/>
                <w:sz w:val="18"/>
                <w:szCs w:val="18"/>
                <w:rtl/>
              </w:rPr>
              <w:t>32,83</w:t>
            </w:r>
          </w:p>
        </w:tc>
        <w:tc>
          <w:tcPr>
            <w:tcW w:w="1984" w:type="dxa"/>
          </w:tcPr>
          <w:p w:rsidR="0005269E" w:rsidRPr="003C7929" w:rsidRDefault="0005269E" w:rsidP="003C7929">
            <w:pPr>
              <w:tabs>
                <w:tab w:val="left" w:pos="1560"/>
              </w:tabs>
              <w:spacing w:line="240" w:lineRule="auto"/>
              <w:jc w:val="center"/>
              <w:rPr>
                <w:color w:val="000000"/>
                <w:spacing w:val="0"/>
                <w:w w:val="100"/>
                <w:sz w:val="18"/>
                <w:szCs w:val="18"/>
                <w:rtl/>
              </w:rPr>
            </w:pPr>
            <w:r w:rsidRPr="003C7929">
              <w:rPr>
                <w:color w:val="000000"/>
                <w:spacing w:val="0"/>
                <w:w w:val="100"/>
                <w:sz w:val="18"/>
                <w:szCs w:val="18"/>
                <w:rtl/>
              </w:rPr>
              <w:t>33,17</w:t>
            </w:r>
          </w:p>
        </w:tc>
      </w:tr>
      <w:tr w:rsidR="0005269E" w:rsidRPr="003C7929">
        <w:tc>
          <w:tcPr>
            <w:tcW w:w="2441" w:type="dxa"/>
          </w:tcPr>
          <w:p w:rsidR="0005269E" w:rsidRPr="003C7929" w:rsidRDefault="0005269E" w:rsidP="003C7929">
            <w:pPr>
              <w:tabs>
                <w:tab w:val="left" w:pos="1560"/>
              </w:tabs>
              <w:spacing w:line="240" w:lineRule="auto"/>
              <w:rPr>
                <w:spacing w:val="0"/>
                <w:w w:val="100"/>
                <w:sz w:val="18"/>
                <w:szCs w:val="18"/>
              </w:rPr>
            </w:pPr>
            <w:r w:rsidRPr="003C7929">
              <w:rPr>
                <w:spacing w:val="0"/>
                <w:w w:val="100"/>
                <w:sz w:val="18"/>
                <w:szCs w:val="18"/>
              </w:rPr>
              <w:t>Уровень выше средней ступени</w:t>
            </w:r>
          </w:p>
        </w:tc>
        <w:tc>
          <w:tcPr>
            <w:tcW w:w="1466" w:type="dxa"/>
          </w:tcPr>
          <w:p w:rsidR="0005269E" w:rsidRPr="003C7929" w:rsidRDefault="0005269E" w:rsidP="003C7929">
            <w:pPr>
              <w:tabs>
                <w:tab w:val="left" w:pos="1560"/>
              </w:tabs>
              <w:spacing w:line="240" w:lineRule="auto"/>
              <w:jc w:val="center"/>
              <w:rPr>
                <w:color w:val="000000"/>
                <w:spacing w:val="0"/>
                <w:w w:val="100"/>
                <w:sz w:val="18"/>
                <w:szCs w:val="18"/>
                <w:rtl/>
              </w:rPr>
            </w:pPr>
            <w:r w:rsidRPr="003C7929">
              <w:rPr>
                <w:color w:val="000000"/>
                <w:spacing w:val="0"/>
                <w:w w:val="100"/>
                <w:sz w:val="18"/>
                <w:szCs w:val="18"/>
                <w:rtl/>
              </w:rPr>
              <w:t>4,30</w:t>
            </w:r>
          </w:p>
        </w:tc>
        <w:tc>
          <w:tcPr>
            <w:tcW w:w="1560" w:type="dxa"/>
          </w:tcPr>
          <w:p w:rsidR="0005269E" w:rsidRPr="003C7929" w:rsidRDefault="0005269E" w:rsidP="003C7929">
            <w:pPr>
              <w:tabs>
                <w:tab w:val="left" w:pos="1560"/>
              </w:tabs>
              <w:spacing w:line="240" w:lineRule="auto"/>
              <w:jc w:val="center"/>
              <w:rPr>
                <w:color w:val="000000"/>
                <w:spacing w:val="0"/>
                <w:w w:val="100"/>
                <w:sz w:val="18"/>
                <w:szCs w:val="18"/>
                <w:rtl/>
              </w:rPr>
            </w:pPr>
            <w:r w:rsidRPr="003C7929">
              <w:rPr>
                <w:color w:val="000000"/>
                <w:spacing w:val="0"/>
                <w:w w:val="100"/>
                <w:sz w:val="18"/>
                <w:szCs w:val="18"/>
                <w:rtl/>
              </w:rPr>
              <w:t>4,82</w:t>
            </w:r>
          </w:p>
        </w:tc>
        <w:tc>
          <w:tcPr>
            <w:tcW w:w="1984" w:type="dxa"/>
          </w:tcPr>
          <w:p w:rsidR="0005269E" w:rsidRPr="003C7929" w:rsidRDefault="0005269E" w:rsidP="003C7929">
            <w:pPr>
              <w:tabs>
                <w:tab w:val="left" w:pos="1560"/>
              </w:tabs>
              <w:spacing w:line="240" w:lineRule="auto"/>
              <w:jc w:val="center"/>
              <w:rPr>
                <w:color w:val="000000"/>
                <w:spacing w:val="0"/>
                <w:w w:val="100"/>
                <w:sz w:val="18"/>
                <w:szCs w:val="18"/>
                <w:rtl/>
              </w:rPr>
            </w:pPr>
            <w:r w:rsidRPr="003C7929">
              <w:rPr>
                <w:color w:val="000000"/>
                <w:spacing w:val="0"/>
                <w:w w:val="100"/>
                <w:sz w:val="18"/>
                <w:szCs w:val="18"/>
                <w:rtl/>
              </w:rPr>
              <w:t>4,56</w:t>
            </w:r>
          </w:p>
        </w:tc>
      </w:tr>
      <w:tr w:rsidR="0005269E" w:rsidRPr="003C7929">
        <w:tc>
          <w:tcPr>
            <w:tcW w:w="2441" w:type="dxa"/>
          </w:tcPr>
          <w:p w:rsidR="0005269E" w:rsidRPr="003C7929" w:rsidRDefault="0005269E" w:rsidP="003C7929">
            <w:pPr>
              <w:tabs>
                <w:tab w:val="left" w:pos="1560"/>
              </w:tabs>
              <w:spacing w:line="240" w:lineRule="auto"/>
              <w:rPr>
                <w:spacing w:val="0"/>
                <w:w w:val="100"/>
                <w:sz w:val="18"/>
                <w:szCs w:val="18"/>
              </w:rPr>
            </w:pPr>
            <w:r w:rsidRPr="003C7929">
              <w:rPr>
                <w:spacing w:val="0"/>
                <w:w w:val="100"/>
                <w:sz w:val="18"/>
                <w:szCs w:val="18"/>
              </w:rPr>
              <w:t>Бакалавриат/диплом лиценциата</w:t>
            </w:r>
          </w:p>
        </w:tc>
        <w:tc>
          <w:tcPr>
            <w:tcW w:w="1466" w:type="dxa"/>
          </w:tcPr>
          <w:p w:rsidR="0005269E" w:rsidRPr="003C7929" w:rsidRDefault="0005269E" w:rsidP="003C7929">
            <w:pPr>
              <w:tabs>
                <w:tab w:val="left" w:pos="1560"/>
              </w:tabs>
              <w:spacing w:line="240" w:lineRule="auto"/>
              <w:jc w:val="center"/>
              <w:rPr>
                <w:color w:val="000000"/>
                <w:spacing w:val="0"/>
                <w:w w:val="100"/>
                <w:sz w:val="18"/>
                <w:szCs w:val="18"/>
                <w:rtl/>
              </w:rPr>
            </w:pPr>
            <w:r w:rsidRPr="003C7929">
              <w:rPr>
                <w:color w:val="000000"/>
                <w:spacing w:val="0"/>
                <w:w w:val="100"/>
                <w:sz w:val="18"/>
                <w:szCs w:val="18"/>
                <w:rtl/>
              </w:rPr>
              <w:t>6,24</w:t>
            </w:r>
          </w:p>
        </w:tc>
        <w:tc>
          <w:tcPr>
            <w:tcW w:w="1560" w:type="dxa"/>
          </w:tcPr>
          <w:p w:rsidR="0005269E" w:rsidRPr="003C7929" w:rsidRDefault="0005269E" w:rsidP="003C7929">
            <w:pPr>
              <w:tabs>
                <w:tab w:val="left" w:pos="1560"/>
              </w:tabs>
              <w:spacing w:line="240" w:lineRule="auto"/>
              <w:jc w:val="center"/>
              <w:rPr>
                <w:color w:val="000000"/>
                <w:spacing w:val="0"/>
                <w:w w:val="100"/>
                <w:sz w:val="18"/>
                <w:szCs w:val="18"/>
                <w:rtl/>
              </w:rPr>
            </w:pPr>
            <w:r w:rsidRPr="003C7929">
              <w:rPr>
                <w:color w:val="000000"/>
                <w:spacing w:val="0"/>
                <w:w w:val="100"/>
                <w:sz w:val="18"/>
                <w:szCs w:val="18"/>
                <w:rtl/>
              </w:rPr>
              <w:t>6,71</w:t>
            </w:r>
          </w:p>
        </w:tc>
        <w:tc>
          <w:tcPr>
            <w:tcW w:w="1984" w:type="dxa"/>
          </w:tcPr>
          <w:p w:rsidR="0005269E" w:rsidRPr="003C7929" w:rsidRDefault="0005269E" w:rsidP="003C7929">
            <w:pPr>
              <w:tabs>
                <w:tab w:val="left" w:pos="1560"/>
              </w:tabs>
              <w:spacing w:line="240" w:lineRule="auto"/>
              <w:jc w:val="center"/>
              <w:rPr>
                <w:color w:val="000000"/>
                <w:spacing w:val="0"/>
                <w:w w:val="100"/>
                <w:sz w:val="18"/>
                <w:szCs w:val="18"/>
                <w:rtl/>
              </w:rPr>
            </w:pPr>
            <w:r w:rsidRPr="003C7929">
              <w:rPr>
                <w:color w:val="000000"/>
                <w:spacing w:val="0"/>
                <w:w w:val="100"/>
                <w:sz w:val="18"/>
                <w:szCs w:val="18"/>
                <w:rtl/>
              </w:rPr>
              <w:t>6,47</w:t>
            </w:r>
          </w:p>
        </w:tc>
      </w:tr>
      <w:tr w:rsidR="0005269E" w:rsidRPr="003C7929">
        <w:tc>
          <w:tcPr>
            <w:tcW w:w="2441" w:type="dxa"/>
          </w:tcPr>
          <w:p w:rsidR="0005269E" w:rsidRPr="003C7929" w:rsidRDefault="0005269E" w:rsidP="003C7929">
            <w:pPr>
              <w:tabs>
                <w:tab w:val="left" w:pos="1560"/>
              </w:tabs>
              <w:spacing w:line="240" w:lineRule="auto"/>
              <w:rPr>
                <w:spacing w:val="0"/>
                <w:w w:val="100"/>
                <w:sz w:val="18"/>
                <w:szCs w:val="18"/>
              </w:rPr>
            </w:pPr>
            <w:r w:rsidRPr="003C7929">
              <w:rPr>
                <w:spacing w:val="0"/>
                <w:w w:val="100"/>
                <w:sz w:val="18"/>
                <w:szCs w:val="18"/>
              </w:rPr>
              <w:t>Диплом о высшем образовании</w:t>
            </w:r>
          </w:p>
        </w:tc>
        <w:tc>
          <w:tcPr>
            <w:tcW w:w="1466" w:type="dxa"/>
          </w:tcPr>
          <w:p w:rsidR="0005269E" w:rsidRPr="003C7929" w:rsidRDefault="0005269E" w:rsidP="003C7929">
            <w:pPr>
              <w:tabs>
                <w:tab w:val="left" w:pos="1560"/>
              </w:tabs>
              <w:spacing w:line="240" w:lineRule="auto"/>
              <w:jc w:val="center"/>
              <w:rPr>
                <w:color w:val="000000"/>
                <w:spacing w:val="0"/>
                <w:w w:val="100"/>
                <w:sz w:val="18"/>
                <w:szCs w:val="18"/>
                <w:rtl/>
              </w:rPr>
            </w:pPr>
            <w:r w:rsidRPr="003C7929">
              <w:rPr>
                <w:color w:val="000000"/>
                <w:spacing w:val="0"/>
                <w:w w:val="100"/>
                <w:sz w:val="18"/>
                <w:szCs w:val="18"/>
                <w:rtl/>
              </w:rPr>
              <w:t>2,24</w:t>
            </w:r>
          </w:p>
        </w:tc>
        <w:tc>
          <w:tcPr>
            <w:tcW w:w="1560" w:type="dxa"/>
          </w:tcPr>
          <w:p w:rsidR="0005269E" w:rsidRPr="003C7929" w:rsidRDefault="0005269E" w:rsidP="003C7929">
            <w:pPr>
              <w:tabs>
                <w:tab w:val="left" w:pos="1560"/>
              </w:tabs>
              <w:spacing w:line="240" w:lineRule="auto"/>
              <w:jc w:val="center"/>
              <w:rPr>
                <w:color w:val="000000"/>
                <w:spacing w:val="0"/>
                <w:w w:val="100"/>
                <w:sz w:val="18"/>
                <w:szCs w:val="18"/>
                <w:rtl/>
              </w:rPr>
            </w:pPr>
            <w:r w:rsidRPr="003C7929">
              <w:rPr>
                <w:color w:val="000000"/>
                <w:spacing w:val="0"/>
                <w:w w:val="100"/>
                <w:sz w:val="18"/>
                <w:szCs w:val="18"/>
                <w:rtl/>
              </w:rPr>
              <w:t>1,84</w:t>
            </w:r>
          </w:p>
        </w:tc>
        <w:tc>
          <w:tcPr>
            <w:tcW w:w="1984" w:type="dxa"/>
          </w:tcPr>
          <w:p w:rsidR="0005269E" w:rsidRPr="003C7929" w:rsidRDefault="0005269E" w:rsidP="003C7929">
            <w:pPr>
              <w:tabs>
                <w:tab w:val="left" w:pos="1560"/>
              </w:tabs>
              <w:spacing w:line="240" w:lineRule="auto"/>
              <w:jc w:val="center"/>
              <w:rPr>
                <w:color w:val="000000"/>
                <w:spacing w:val="0"/>
                <w:w w:val="100"/>
                <w:sz w:val="18"/>
                <w:szCs w:val="18"/>
                <w:rtl/>
              </w:rPr>
            </w:pPr>
            <w:r w:rsidRPr="003C7929">
              <w:rPr>
                <w:color w:val="000000"/>
                <w:spacing w:val="0"/>
                <w:w w:val="100"/>
                <w:sz w:val="18"/>
                <w:szCs w:val="18"/>
                <w:rtl/>
              </w:rPr>
              <w:t>2,04</w:t>
            </w:r>
          </w:p>
        </w:tc>
      </w:tr>
      <w:tr w:rsidR="0005269E" w:rsidRPr="003C7929">
        <w:tc>
          <w:tcPr>
            <w:tcW w:w="2441" w:type="dxa"/>
          </w:tcPr>
          <w:p w:rsidR="0005269E" w:rsidRPr="003C7929" w:rsidRDefault="0005269E" w:rsidP="003C7929">
            <w:pPr>
              <w:tabs>
                <w:tab w:val="left" w:pos="1560"/>
              </w:tabs>
              <w:spacing w:line="240" w:lineRule="auto"/>
              <w:rPr>
                <w:spacing w:val="0"/>
                <w:w w:val="100"/>
                <w:sz w:val="18"/>
                <w:szCs w:val="18"/>
              </w:rPr>
            </w:pPr>
            <w:r w:rsidRPr="003C7929">
              <w:rPr>
                <w:spacing w:val="0"/>
                <w:w w:val="100"/>
                <w:sz w:val="18"/>
                <w:szCs w:val="18"/>
              </w:rPr>
              <w:t>Степень магистра</w:t>
            </w:r>
          </w:p>
        </w:tc>
        <w:tc>
          <w:tcPr>
            <w:tcW w:w="1466" w:type="dxa"/>
          </w:tcPr>
          <w:p w:rsidR="0005269E" w:rsidRPr="003C7929" w:rsidRDefault="0005269E" w:rsidP="003C7929">
            <w:pPr>
              <w:tabs>
                <w:tab w:val="left" w:pos="1560"/>
              </w:tabs>
              <w:spacing w:line="240" w:lineRule="auto"/>
              <w:jc w:val="center"/>
              <w:rPr>
                <w:color w:val="000000"/>
                <w:spacing w:val="0"/>
                <w:w w:val="100"/>
                <w:sz w:val="18"/>
                <w:szCs w:val="18"/>
                <w:rtl/>
              </w:rPr>
            </w:pPr>
            <w:r w:rsidRPr="003C7929">
              <w:rPr>
                <w:color w:val="000000"/>
                <w:spacing w:val="0"/>
                <w:w w:val="100"/>
                <w:sz w:val="18"/>
                <w:szCs w:val="18"/>
                <w:rtl/>
              </w:rPr>
              <w:t>1,23</w:t>
            </w:r>
          </w:p>
        </w:tc>
        <w:tc>
          <w:tcPr>
            <w:tcW w:w="1560" w:type="dxa"/>
          </w:tcPr>
          <w:p w:rsidR="0005269E" w:rsidRPr="003C7929" w:rsidRDefault="0005269E" w:rsidP="003C7929">
            <w:pPr>
              <w:tabs>
                <w:tab w:val="left" w:pos="1560"/>
              </w:tabs>
              <w:spacing w:line="240" w:lineRule="auto"/>
              <w:jc w:val="center"/>
              <w:rPr>
                <w:color w:val="000000"/>
                <w:spacing w:val="0"/>
                <w:w w:val="100"/>
                <w:sz w:val="18"/>
                <w:szCs w:val="18"/>
                <w:rtl/>
              </w:rPr>
            </w:pPr>
            <w:r w:rsidRPr="003C7929">
              <w:rPr>
                <w:color w:val="000000"/>
                <w:spacing w:val="0"/>
                <w:w w:val="100"/>
                <w:sz w:val="18"/>
                <w:szCs w:val="18"/>
                <w:rtl/>
              </w:rPr>
              <w:t>0,45</w:t>
            </w:r>
          </w:p>
        </w:tc>
        <w:tc>
          <w:tcPr>
            <w:tcW w:w="1984" w:type="dxa"/>
          </w:tcPr>
          <w:p w:rsidR="0005269E" w:rsidRPr="003C7929" w:rsidRDefault="0005269E" w:rsidP="003C7929">
            <w:pPr>
              <w:tabs>
                <w:tab w:val="left" w:pos="1560"/>
              </w:tabs>
              <w:spacing w:line="240" w:lineRule="auto"/>
              <w:jc w:val="center"/>
              <w:rPr>
                <w:color w:val="000000"/>
                <w:spacing w:val="0"/>
                <w:w w:val="100"/>
                <w:sz w:val="18"/>
                <w:szCs w:val="18"/>
                <w:rtl/>
              </w:rPr>
            </w:pPr>
            <w:r w:rsidRPr="003C7929">
              <w:rPr>
                <w:color w:val="000000"/>
                <w:spacing w:val="0"/>
                <w:w w:val="100"/>
                <w:sz w:val="18"/>
                <w:szCs w:val="18"/>
                <w:rtl/>
              </w:rPr>
              <w:t>0,84</w:t>
            </w:r>
          </w:p>
        </w:tc>
      </w:tr>
      <w:tr w:rsidR="0005269E" w:rsidRPr="003C7929">
        <w:tc>
          <w:tcPr>
            <w:tcW w:w="2441" w:type="dxa"/>
          </w:tcPr>
          <w:p w:rsidR="0005269E" w:rsidRPr="003C7929" w:rsidRDefault="0005269E" w:rsidP="003C7929">
            <w:pPr>
              <w:tabs>
                <w:tab w:val="left" w:pos="1560"/>
              </w:tabs>
              <w:spacing w:line="240" w:lineRule="auto"/>
              <w:rPr>
                <w:spacing w:val="0"/>
                <w:w w:val="100"/>
                <w:sz w:val="18"/>
                <w:szCs w:val="18"/>
              </w:rPr>
            </w:pPr>
            <w:r w:rsidRPr="003C7929">
              <w:rPr>
                <w:spacing w:val="0"/>
                <w:w w:val="100"/>
                <w:sz w:val="18"/>
                <w:szCs w:val="18"/>
              </w:rPr>
              <w:t>Степень доктора наук</w:t>
            </w:r>
          </w:p>
        </w:tc>
        <w:tc>
          <w:tcPr>
            <w:tcW w:w="1466" w:type="dxa"/>
          </w:tcPr>
          <w:p w:rsidR="0005269E" w:rsidRPr="003C7929" w:rsidRDefault="0005269E" w:rsidP="003C7929">
            <w:pPr>
              <w:tabs>
                <w:tab w:val="left" w:pos="1560"/>
              </w:tabs>
              <w:spacing w:line="240" w:lineRule="auto"/>
              <w:jc w:val="center"/>
              <w:rPr>
                <w:color w:val="000000"/>
                <w:spacing w:val="0"/>
                <w:w w:val="100"/>
                <w:sz w:val="18"/>
                <w:szCs w:val="18"/>
                <w:rtl/>
              </w:rPr>
            </w:pPr>
            <w:r w:rsidRPr="003C7929">
              <w:rPr>
                <w:color w:val="000000"/>
                <w:spacing w:val="0"/>
                <w:w w:val="100"/>
                <w:sz w:val="18"/>
                <w:szCs w:val="18"/>
                <w:rtl/>
              </w:rPr>
              <w:t>0,38</w:t>
            </w:r>
          </w:p>
        </w:tc>
        <w:tc>
          <w:tcPr>
            <w:tcW w:w="1560" w:type="dxa"/>
          </w:tcPr>
          <w:p w:rsidR="0005269E" w:rsidRPr="003C7929" w:rsidRDefault="0005269E" w:rsidP="003C7929">
            <w:pPr>
              <w:tabs>
                <w:tab w:val="left" w:pos="1560"/>
              </w:tabs>
              <w:spacing w:line="240" w:lineRule="auto"/>
              <w:jc w:val="center"/>
              <w:rPr>
                <w:color w:val="000000"/>
                <w:spacing w:val="0"/>
                <w:w w:val="100"/>
                <w:sz w:val="18"/>
                <w:szCs w:val="18"/>
                <w:rtl/>
              </w:rPr>
            </w:pPr>
            <w:r w:rsidRPr="003C7929">
              <w:rPr>
                <w:color w:val="000000"/>
                <w:spacing w:val="0"/>
                <w:w w:val="100"/>
                <w:sz w:val="18"/>
                <w:szCs w:val="18"/>
                <w:rtl/>
              </w:rPr>
              <w:t>0,15</w:t>
            </w:r>
          </w:p>
        </w:tc>
        <w:tc>
          <w:tcPr>
            <w:tcW w:w="1984" w:type="dxa"/>
          </w:tcPr>
          <w:p w:rsidR="0005269E" w:rsidRPr="003C7929" w:rsidRDefault="0005269E" w:rsidP="003C7929">
            <w:pPr>
              <w:tabs>
                <w:tab w:val="left" w:pos="1560"/>
              </w:tabs>
              <w:spacing w:line="240" w:lineRule="auto"/>
              <w:jc w:val="center"/>
              <w:rPr>
                <w:color w:val="000000"/>
                <w:spacing w:val="0"/>
                <w:w w:val="100"/>
                <w:sz w:val="18"/>
                <w:szCs w:val="18"/>
                <w:rtl/>
              </w:rPr>
            </w:pPr>
            <w:r w:rsidRPr="003C7929">
              <w:rPr>
                <w:color w:val="000000"/>
                <w:spacing w:val="0"/>
                <w:w w:val="100"/>
                <w:sz w:val="18"/>
                <w:szCs w:val="18"/>
                <w:rtl/>
              </w:rPr>
              <w:t>0,26</w:t>
            </w:r>
          </w:p>
        </w:tc>
      </w:tr>
      <w:tr w:rsidR="0005269E" w:rsidRPr="003C7929">
        <w:tc>
          <w:tcPr>
            <w:tcW w:w="2441" w:type="dxa"/>
          </w:tcPr>
          <w:p w:rsidR="0005269E" w:rsidRPr="003C7929" w:rsidRDefault="0005269E" w:rsidP="003C7929">
            <w:pPr>
              <w:tabs>
                <w:tab w:val="left" w:pos="1560"/>
              </w:tabs>
              <w:spacing w:line="240" w:lineRule="auto"/>
              <w:rPr>
                <w:spacing w:val="0"/>
                <w:w w:val="100"/>
                <w:sz w:val="18"/>
                <w:szCs w:val="18"/>
              </w:rPr>
            </w:pPr>
            <w:r w:rsidRPr="003C7929">
              <w:rPr>
                <w:spacing w:val="0"/>
                <w:w w:val="100"/>
                <w:sz w:val="18"/>
                <w:szCs w:val="18"/>
              </w:rPr>
              <w:t>Не указано</w:t>
            </w:r>
          </w:p>
        </w:tc>
        <w:tc>
          <w:tcPr>
            <w:tcW w:w="1466" w:type="dxa"/>
          </w:tcPr>
          <w:p w:rsidR="0005269E" w:rsidRPr="003C7929" w:rsidRDefault="0005269E" w:rsidP="003C7929">
            <w:pPr>
              <w:tabs>
                <w:tab w:val="left" w:pos="1560"/>
              </w:tabs>
              <w:spacing w:line="240" w:lineRule="auto"/>
              <w:jc w:val="center"/>
              <w:rPr>
                <w:color w:val="000000"/>
                <w:spacing w:val="0"/>
                <w:w w:val="100"/>
                <w:sz w:val="18"/>
                <w:szCs w:val="18"/>
                <w:rtl/>
              </w:rPr>
            </w:pPr>
            <w:r w:rsidRPr="003C7929">
              <w:rPr>
                <w:color w:val="000000"/>
                <w:spacing w:val="0"/>
                <w:w w:val="100"/>
                <w:sz w:val="18"/>
                <w:szCs w:val="18"/>
                <w:rtl/>
              </w:rPr>
              <w:t>0,01</w:t>
            </w:r>
          </w:p>
        </w:tc>
        <w:tc>
          <w:tcPr>
            <w:tcW w:w="1560" w:type="dxa"/>
          </w:tcPr>
          <w:p w:rsidR="0005269E" w:rsidRPr="003C7929" w:rsidRDefault="0005269E" w:rsidP="003C7929">
            <w:pPr>
              <w:tabs>
                <w:tab w:val="left" w:pos="1560"/>
              </w:tabs>
              <w:spacing w:line="240" w:lineRule="auto"/>
              <w:jc w:val="center"/>
              <w:rPr>
                <w:color w:val="000000"/>
                <w:spacing w:val="0"/>
                <w:w w:val="100"/>
                <w:sz w:val="18"/>
                <w:szCs w:val="18"/>
                <w:rtl/>
              </w:rPr>
            </w:pPr>
            <w:r w:rsidRPr="003C7929">
              <w:rPr>
                <w:color w:val="000000"/>
                <w:spacing w:val="0"/>
                <w:w w:val="100"/>
                <w:sz w:val="18"/>
                <w:szCs w:val="18"/>
                <w:rtl/>
              </w:rPr>
              <w:t>0,00</w:t>
            </w:r>
          </w:p>
        </w:tc>
        <w:tc>
          <w:tcPr>
            <w:tcW w:w="1984" w:type="dxa"/>
          </w:tcPr>
          <w:p w:rsidR="0005269E" w:rsidRPr="003C7929" w:rsidRDefault="0005269E" w:rsidP="003C7929">
            <w:pPr>
              <w:tabs>
                <w:tab w:val="left" w:pos="1560"/>
              </w:tabs>
              <w:spacing w:line="240" w:lineRule="auto"/>
              <w:jc w:val="center"/>
              <w:rPr>
                <w:color w:val="000000"/>
                <w:spacing w:val="0"/>
                <w:w w:val="100"/>
                <w:sz w:val="18"/>
                <w:szCs w:val="18"/>
                <w:rtl/>
              </w:rPr>
            </w:pPr>
            <w:r w:rsidRPr="003C7929">
              <w:rPr>
                <w:color w:val="000000"/>
                <w:spacing w:val="0"/>
                <w:w w:val="100"/>
                <w:sz w:val="18"/>
                <w:szCs w:val="18"/>
                <w:rtl/>
              </w:rPr>
              <w:t>0,00</w:t>
            </w:r>
          </w:p>
        </w:tc>
      </w:tr>
    </w:tbl>
    <w:p w:rsidR="0005269E" w:rsidRDefault="0005269E" w:rsidP="003C7929">
      <w:pPr>
        <w:pStyle w:val="BodyText"/>
        <w:tabs>
          <w:tab w:val="left" w:pos="1560"/>
        </w:tabs>
        <w:spacing w:before="100" w:after="0" w:line="240" w:lineRule="auto"/>
        <w:ind w:left="1264" w:right="1264"/>
        <w:rPr>
          <w:sz w:val="18"/>
          <w:szCs w:val="18"/>
        </w:rPr>
      </w:pPr>
      <w:r w:rsidRPr="003C7929">
        <w:rPr>
          <w:i/>
          <w:sz w:val="18"/>
          <w:szCs w:val="18"/>
        </w:rPr>
        <w:t>Источник:</w:t>
      </w:r>
      <w:r w:rsidRPr="003C7929">
        <w:rPr>
          <w:sz w:val="18"/>
          <w:szCs w:val="18"/>
        </w:rPr>
        <w:t xml:space="preserve"> Центральное информационное агентство.</w:t>
      </w:r>
    </w:p>
    <w:p w:rsidR="003C7929" w:rsidRPr="003C7929" w:rsidRDefault="003C7929" w:rsidP="003C7929">
      <w:pPr>
        <w:pStyle w:val="BodyText"/>
        <w:tabs>
          <w:tab w:val="left" w:pos="1560"/>
        </w:tabs>
        <w:spacing w:before="100" w:after="0" w:line="240" w:lineRule="auto"/>
        <w:ind w:left="1264" w:right="1264"/>
        <w:rPr>
          <w:sz w:val="18"/>
          <w:szCs w:val="18"/>
        </w:rPr>
      </w:pPr>
    </w:p>
    <w:p w:rsidR="0005269E" w:rsidRPr="003C7929" w:rsidRDefault="0005269E" w:rsidP="003C7929">
      <w:pPr>
        <w:spacing w:line="240" w:lineRule="auto"/>
        <w:ind w:left="1276" w:right="1264" w:hanging="567"/>
        <w:rPr>
          <w:spacing w:val="0"/>
          <w:w w:val="100"/>
          <w:sz w:val="22"/>
          <w:szCs w:val="22"/>
        </w:rPr>
      </w:pPr>
      <w:r w:rsidRPr="003C7929">
        <w:rPr>
          <w:b/>
          <w:spacing w:val="0"/>
          <w:w w:val="100"/>
          <w:sz w:val="22"/>
          <w:szCs w:val="22"/>
        </w:rPr>
        <w:t>VIII.</w:t>
      </w:r>
      <w:r w:rsidRPr="003C7929">
        <w:rPr>
          <w:b/>
          <w:spacing w:val="0"/>
          <w:w w:val="100"/>
          <w:sz w:val="22"/>
          <w:szCs w:val="22"/>
        </w:rPr>
        <w:tab/>
        <w:t>Равенство мужчин и женщин в аспектах, касающихся учебных планов, тестирования, стипендий и учебных стажировок за границей</w:t>
      </w:r>
    </w:p>
    <w:p w:rsidR="003C7929" w:rsidRDefault="003C7929" w:rsidP="0005269E">
      <w:pPr>
        <w:pStyle w:val="H1"/>
        <w:tabs>
          <w:tab w:val="left" w:pos="1560"/>
        </w:tabs>
        <w:spacing w:line="240" w:lineRule="auto"/>
        <w:ind w:left="1264" w:right="1264"/>
        <w:jc w:val="both"/>
        <w:outlineLvl w:val="9"/>
        <w:rPr>
          <w:spacing w:val="0"/>
          <w:w w:val="100"/>
          <w:sz w:val="20"/>
        </w:rPr>
      </w:pPr>
    </w:p>
    <w:p w:rsidR="0005269E" w:rsidRPr="006E75CB" w:rsidRDefault="0005269E" w:rsidP="0005269E">
      <w:pPr>
        <w:pStyle w:val="H1"/>
        <w:tabs>
          <w:tab w:val="left" w:pos="1560"/>
        </w:tabs>
        <w:spacing w:line="240" w:lineRule="auto"/>
        <w:ind w:left="1264" w:right="1264"/>
        <w:jc w:val="both"/>
        <w:outlineLvl w:val="9"/>
        <w:rPr>
          <w:spacing w:val="0"/>
          <w:w w:val="100"/>
          <w:sz w:val="20"/>
        </w:rPr>
      </w:pPr>
      <w:r w:rsidRPr="006E75CB">
        <w:rPr>
          <w:spacing w:val="0"/>
          <w:w w:val="100"/>
          <w:sz w:val="20"/>
        </w:rPr>
        <w:t>1.</w:t>
      </w:r>
      <w:r w:rsidRPr="006E75CB">
        <w:rPr>
          <w:spacing w:val="0"/>
          <w:w w:val="100"/>
          <w:sz w:val="20"/>
        </w:rPr>
        <w:tab/>
        <w:t>Учебные планы</w:t>
      </w:r>
    </w:p>
    <w:p w:rsidR="0005269E" w:rsidRPr="006E75CB" w:rsidRDefault="0005269E" w:rsidP="0005269E">
      <w:pPr>
        <w:pStyle w:val="BodyText"/>
        <w:tabs>
          <w:tab w:val="left" w:pos="1560"/>
        </w:tabs>
        <w:spacing w:after="0" w:line="240" w:lineRule="auto"/>
        <w:ind w:left="1264" w:right="1264"/>
        <w:jc w:val="right"/>
      </w:pPr>
      <w:r w:rsidRPr="006E75CB">
        <w:t>(190)</w:t>
      </w:r>
    </w:p>
    <w:p w:rsidR="0005269E" w:rsidRPr="006E75CB" w:rsidRDefault="0005269E" w:rsidP="0005269E">
      <w:pPr>
        <w:pStyle w:val="BodyText"/>
        <w:tabs>
          <w:tab w:val="left" w:pos="1560"/>
        </w:tabs>
        <w:spacing w:after="0" w:line="240" w:lineRule="auto"/>
        <w:ind w:left="1264" w:right="1264"/>
      </w:pPr>
      <w:r w:rsidRPr="006E75CB">
        <w:t>Как правило, представители обоих полов учатся по одним и тем же учебным планам и учебникам. Однако в начальной школе определенные темы ориентированы исключительно на девочек, такие как вязание крючком, изготовление кукол и других игрушек и вязание на спицах, в то время как плотницкому делу, электротехнике и металлообработке обучают только мальчиков.</w:t>
      </w:r>
    </w:p>
    <w:p w:rsidR="009C668D" w:rsidRDefault="009C668D" w:rsidP="0005269E">
      <w:pPr>
        <w:tabs>
          <w:tab w:val="left" w:pos="1560"/>
        </w:tabs>
        <w:spacing w:line="240" w:lineRule="auto"/>
        <w:ind w:left="1264" w:right="1264"/>
        <w:jc w:val="both"/>
        <w:rPr>
          <w:spacing w:val="0"/>
          <w:w w:val="100"/>
        </w:rPr>
      </w:pPr>
    </w:p>
    <w:p w:rsidR="0005269E" w:rsidRPr="006E75CB" w:rsidRDefault="0005269E" w:rsidP="0005269E">
      <w:pPr>
        <w:tabs>
          <w:tab w:val="left" w:pos="1560"/>
        </w:tabs>
        <w:spacing w:line="240" w:lineRule="auto"/>
        <w:ind w:left="1264" w:right="1264"/>
        <w:jc w:val="both"/>
        <w:rPr>
          <w:spacing w:val="0"/>
          <w:w w:val="100"/>
        </w:rPr>
      </w:pPr>
      <w:r w:rsidRPr="006E75CB">
        <w:rPr>
          <w:spacing w:val="0"/>
          <w:w w:val="100"/>
        </w:rPr>
        <w:t>В области профессиональной подготовки Министерство постаралось обеспечить для девочек специальности в сфере производства текстиля, изготовления одежды и рекламного дела с целью достижения определенного равновесия в вопросах обучения промышленным специальностям, которое ранее было ориентировано исключительно на мужчин.</w:t>
      </w:r>
    </w:p>
    <w:p w:rsidR="0005269E" w:rsidRPr="006E75CB" w:rsidRDefault="0005269E" w:rsidP="0005269E">
      <w:pPr>
        <w:pStyle w:val="BodyText"/>
        <w:tabs>
          <w:tab w:val="left" w:pos="1560"/>
        </w:tabs>
        <w:spacing w:after="0" w:line="240" w:lineRule="auto"/>
        <w:ind w:left="1264" w:right="1264"/>
        <w:jc w:val="right"/>
      </w:pPr>
      <w:r w:rsidRPr="006E75CB">
        <w:t>(191)</w:t>
      </w:r>
    </w:p>
    <w:p w:rsidR="0005269E" w:rsidRPr="006E75CB" w:rsidRDefault="0005269E" w:rsidP="0005269E">
      <w:pPr>
        <w:pStyle w:val="BodyText"/>
        <w:tabs>
          <w:tab w:val="left" w:pos="1560"/>
        </w:tabs>
        <w:spacing w:after="0" w:line="240" w:lineRule="auto"/>
        <w:ind w:left="1264" w:right="1264"/>
      </w:pPr>
      <w:r w:rsidRPr="006E75CB">
        <w:t>Стремясь ликвидировать стереотипы в отношении ролей мужчин и женщин, Министерство образования Бахрейна постаралось разработать соответствующие учебные планы и обеспечить включение в учебники информации о роли женщин в общественной, политической и экономической жизни. При этом ранее в арабских и исламских социальных и учебных планах женщины изображались главным образом в тех ролях, которые они играют в обществе и семье, например в роли жены, матери, бабушки и хозяйки дома. В последнее время в учебные планы были включены понятия и принципы, связанные с участием женщин в политической жизни; теперь в них также уделяется особое внимание роли женщин в сфере здравоохранения, образования, экономики, религии и других областях. В рамках плана разработки учебных программ Министерства образования на 2004/05 учебный год предпринята попытка добавить новые задачи, касающиеся разработки планов обучения основам семейной жизни на базе новых критериев, экспериментальной модели и учебных материалов.</w:t>
      </w:r>
    </w:p>
    <w:p w:rsidR="0005269E" w:rsidRPr="006E75CB" w:rsidRDefault="0005269E" w:rsidP="0005269E">
      <w:pPr>
        <w:pStyle w:val="BodyText"/>
        <w:tabs>
          <w:tab w:val="left" w:pos="1560"/>
        </w:tabs>
        <w:spacing w:after="0" w:line="240" w:lineRule="auto"/>
        <w:ind w:left="1264" w:right="1264"/>
        <w:jc w:val="right"/>
      </w:pPr>
      <w:r w:rsidRPr="006E75CB">
        <w:t>(192)</w:t>
      </w:r>
    </w:p>
    <w:p w:rsidR="0005269E" w:rsidRPr="006E75CB" w:rsidRDefault="0005269E" w:rsidP="0005269E">
      <w:pPr>
        <w:pStyle w:val="BodyText"/>
        <w:tabs>
          <w:tab w:val="left" w:pos="1560"/>
        </w:tabs>
        <w:spacing w:after="0" w:line="240" w:lineRule="auto"/>
        <w:ind w:left="1264" w:right="1264"/>
      </w:pPr>
      <w:r w:rsidRPr="006E75CB">
        <w:t>В учебные планы по естественным наукам, основам семейной жизни и исламскому просвещению включены следующие темы: жизненные навыки; структура, функции и поддержание физиологических систем; признаки созревания; регулирование рождаемости; и грудное вскармливание младенцев. Эти темы освещаются с научной и социальной позиции, а также с позиции мусульманского права и семьи. В настоящее время Министерство образования разрабатывает планы по включению в учебные программы концепции санитарного просвещения и принципов защиты репродуктивного здоровья.</w:t>
      </w:r>
    </w:p>
    <w:p w:rsidR="0005269E" w:rsidRPr="006E75CB" w:rsidRDefault="0005269E" w:rsidP="0005269E">
      <w:pPr>
        <w:pStyle w:val="BodyText"/>
        <w:tabs>
          <w:tab w:val="left" w:pos="1560"/>
        </w:tabs>
        <w:spacing w:after="0" w:line="240" w:lineRule="auto"/>
        <w:ind w:left="1264" w:right="1264"/>
        <w:jc w:val="right"/>
      </w:pPr>
      <w:r w:rsidRPr="006E75CB">
        <w:t>(193)</w:t>
      </w:r>
    </w:p>
    <w:p w:rsidR="0005269E" w:rsidRPr="006E75CB" w:rsidRDefault="0005269E" w:rsidP="0005269E">
      <w:pPr>
        <w:pStyle w:val="BodyText"/>
        <w:tabs>
          <w:tab w:val="left" w:pos="1560"/>
        </w:tabs>
        <w:spacing w:after="0" w:line="240" w:lineRule="auto"/>
        <w:ind w:left="1264" w:right="1264"/>
      </w:pPr>
      <w:r w:rsidRPr="006E75CB">
        <w:t>Что касается навыков и знаний, необходимых для планирования семьи, то программы обучения основам семейной жизни на начальной, промежуточной и средней ступенях образования преследуют несколько целей. Одна из них заключается в том, чтобы передать учащимся мужского и женского пола знания, навыки, ценности и установки, которые позволят им поддерживать надлежащие связи в семье и обществе. Другая цель заключается в том, чтобы подготовить их к пребыванию в производственной среде и созданию семьи в будущем. Учебный план охватывает такие темы, как питание, личная и общественная гигиена, санитарное состояние окружающей среды и ведение домашнего хозяйства. Ведение домашнего хозяйства включает: распоряжение финансовыми средствами, оптимальное использование времени и управление трудозатратами; использование бытовой техники; умение управлять собой; навыки приготовления пищи; а также навыки, необходимые для установления взаимоотношений с другими людьми в обществе и воспитания детей</w:t>
      </w:r>
      <w:r w:rsidRPr="006E75CB">
        <w:rPr>
          <w:rStyle w:val="FootnoteReference"/>
          <w:spacing w:val="0"/>
          <w:w w:val="100"/>
          <w:position w:val="0"/>
        </w:rPr>
        <w:footnoteReference w:id="36"/>
      </w:r>
      <w:r w:rsidRPr="006E75CB">
        <w:t>. Обучение основам семейной жизни – это предмет, который преподается девочкам с четвертого по двенадцатый класс. Он также был введен для мальчиков в 28 из 74 начальных школ (38 процентов). Предпринимаются усилия по расширению его преподавания по мере увеличения числа учителей, имеющих соответствующую квалификацию. На средней ступени образования программы обучения основам семейной жизни рассчитаны на учащихся обоих полов.</w:t>
      </w:r>
    </w:p>
    <w:p w:rsidR="003C7929" w:rsidRDefault="003C7929" w:rsidP="0005269E">
      <w:pPr>
        <w:pStyle w:val="H1"/>
        <w:tabs>
          <w:tab w:val="left" w:pos="1560"/>
        </w:tabs>
        <w:spacing w:line="240" w:lineRule="auto"/>
        <w:ind w:left="1264" w:right="1264"/>
        <w:jc w:val="both"/>
        <w:outlineLvl w:val="9"/>
        <w:rPr>
          <w:spacing w:val="0"/>
          <w:w w:val="100"/>
          <w:sz w:val="20"/>
        </w:rPr>
      </w:pPr>
    </w:p>
    <w:p w:rsidR="0005269E" w:rsidRPr="006E75CB" w:rsidRDefault="0005269E" w:rsidP="0005269E">
      <w:pPr>
        <w:pStyle w:val="H1"/>
        <w:tabs>
          <w:tab w:val="left" w:pos="1560"/>
        </w:tabs>
        <w:spacing w:line="240" w:lineRule="auto"/>
        <w:ind w:left="1264" w:right="1264"/>
        <w:jc w:val="both"/>
        <w:outlineLvl w:val="9"/>
        <w:rPr>
          <w:spacing w:val="0"/>
          <w:w w:val="100"/>
          <w:sz w:val="20"/>
        </w:rPr>
      </w:pPr>
      <w:r w:rsidRPr="006E75CB">
        <w:rPr>
          <w:spacing w:val="0"/>
          <w:w w:val="100"/>
          <w:sz w:val="20"/>
        </w:rPr>
        <w:t>2.</w:t>
      </w:r>
      <w:r w:rsidRPr="006E75CB">
        <w:rPr>
          <w:spacing w:val="0"/>
          <w:w w:val="100"/>
          <w:sz w:val="20"/>
        </w:rPr>
        <w:tab/>
        <w:t xml:space="preserve">Тестирование </w:t>
      </w:r>
    </w:p>
    <w:p w:rsidR="0005269E" w:rsidRPr="006E75CB" w:rsidRDefault="0005269E" w:rsidP="0005269E">
      <w:pPr>
        <w:pStyle w:val="BodyText"/>
        <w:tabs>
          <w:tab w:val="left" w:pos="1560"/>
        </w:tabs>
        <w:spacing w:after="0" w:line="240" w:lineRule="auto"/>
        <w:ind w:left="1264" w:right="1264"/>
        <w:jc w:val="right"/>
      </w:pPr>
      <w:r w:rsidRPr="006E75CB">
        <w:t>(194)</w:t>
      </w:r>
    </w:p>
    <w:p w:rsidR="0005269E" w:rsidRPr="006E75CB" w:rsidRDefault="0005269E" w:rsidP="0005269E">
      <w:pPr>
        <w:pStyle w:val="BodyText"/>
        <w:tabs>
          <w:tab w:val="left" w:pos="1560"/>
        </w:tabs>
        <w:spacing w:after="0" w:line="240" w:lineRule="auto"/>
        <w:ind w:left="1264" w:right="1264"/>
      </w:pPr>
      <w:r w:rsidRPr="006E75CB">
        <w:t>Тесты и критерии приема или отказа в приеме одинаковы для мужчин и женщин и не предусматривают какой-либо дискриминации. Учителя школ для мальчиков и школ для девочек должны обладать одинаковой квалификацией в плане преподавания. Министерство образования предоставляет государственным школам здания, отвечающие техническим требованиям для каждой ступени образования, и оснащает их технологическими системами и оборудованием, необходимыми для преподавания научных дисциплин в рамках учебных программ, без какой-либо дискриминации по признаку пола и в соответствии с требованиями для различных ступеней образовательного процесса.</w:t>
      </w:r>
    </w:p>
    <w:p w:rsidR="003C7929" w:rsidRPr="003C7929" w:rsidRDefault="003C7929" w:rsidP="0005269E">
      <w:pPr>
        <w:tabs>
          <w:tab w:val="left" w:pos="1560"/>
        </w:tabs>
        <w:spacing w:line="240" w:lineRule="auto"/>
        <w:ind w:left="1264" w:right="1264"/>
        <w:jc w:val="both"/>
        <w:rPr>
          <w:b/>
          <w:bCs/>
          <w:spacing w:val="0"/>
          <w:w w:val="100"/>
          <w:sz w:val="24"/>
          <w:szCs w:val="24"/>
        </w:rPr>
      </w:pPr>
    </w:p>
    <w:p w:rsidR="0005269E" w:rsidRPr="006E75CB" w:rsidRDefault="0005269E" w:rsidP="0005269E">
      <w:pPr>
        <w:tabs>
          <w:tab w:val="left" w:pos="1560"/>
        </w:tabs>
        <w:spacing w:line="240" w:lineRule="auto"/>
        <w:ind w:left="1264" w:right="1264"/>
        <w:jc w:val="both"/>
        <w:rPr>
          <w:b/>
          <w:bCs/>
          <w:spacing w:val="0"/>
          <w:w w:val="100"/>
        </w:rPr>
      </w:pPr>
      <w:r w:rsidRPr="006E75CB">
        <w:rPr>
          <w:b/>
          <w:bCs/>
          <w:spacing w:val="0"/>
          <w:w w:val="100"/>
        </w:rPr>
        <w:t>3.</w:t>
      </w:r>
      <w:r w:rsidRPr="006E75CB">
        <w:rPr>
          <w:b/>
          <w:bCs/>
          <w:spacing w:val="0"/>
          <w:w w:val="100"/>
        </w:rPr>
        <w:tab/>
        <w:t>Совместное обучение</w:t>
      </w:r>
    </w:p>
    <w:p w:rsidR="0005269E" w:rsidRPr="006E75CB" w:rsidRDefault="0005269E" w:rsidP="0005269E">
      <w:pPr>
        <w:pStyle w:val="BodyText"/>
        <w:tabs>
          <w:tab w:val="left" w:pos="1560"/>
        </w:tabs>
        <w:spacing w:after="0" w:line="240" w:lineRule="auto"/>
        <w:ind w:left="1264" w:right="1264"/>
        <w:jc w:val="right"/>
      </w:pPr>
      <w:r w:rsidRPr="006E75CB">
        <w:t>(195)</w:t>
      </w:r>
    </w:p>
    <w:p w:rsidR="0005269E" w:rsidRPr="006E75CB" w:rsidRDefault="0005269E" w:rsidP="0005269E">
      <w:pPr>
        <w:pStyle w:val="BodyText"/>
        <w:tabs>
          <w:tab w:val="left" w:pos="1560"/>
        </w:tabs>
        <w:spacing w:after="0" w:line="240" w:lineRule="auto"/>
        <w:ind w:left="1264" w:right="1264"/>
      </w:pPr>
      <w:r w:rsidRPr="006E75CB">
        <w:t>В государственных школах Бахрейна осуществляется раздельное обучение мальчиков и девочек. Вместе с тем Конституция не запрещает совместное обучение, поскольку такое обучение разрешено в частных школах и университетах. Отсутствие совместного обучения в государственных школах может быть обусловлено пожеланиями многих людей, вытекающими из социальных обычаев и идеалов ценностей, и содействует расширению возможностей для девочек в плане получения образования.</w:t>
      </w:r>
    </w:p>
    <w:p w:rsidR="003C7929" w:rsidRPr="003C7929" w:rsidRDefault="003C7929" w:rsidP="0005269E">
      <w:pPr>
        <w:pStyle w:val="H1"/>
        <w:tabs>
          <w:tab w:val="left" w:pos="1560"/>
        </w:tabs>
        <w:spacing w:line="240" w:lineRule="auto"/>
        <w:ind w:left="1264" w:right="1264"/>
        <w:jc w:val="both"/>
        <w:outlineLvl w:val="9"/>
        <w:rPr>
          <w:spacing w:val="0"/>
          <w:w w:val="100"/>
          <w:szCs w:val="24"/>
        </w:rPr>
      </w:pPr>
    </w:p>
    <w:p w:rsidR="0005269E" w:rsidRPr="006E75CB" w:rsidRDefault="0005269E" w:rsidP="0005269E">
      <w:pPr>
        <w:pStyle w:val="H1"/>
        <w:tabs>
          <w:tab w:val="left" w:pos="1560"/>
        </w:tabs>
        <w:spacing w:line="240" w:lineRule="auto"/>
        <w:ind w:left="1264" w:right="1264"/>
        <w:jc w:val="both"/>
        <w:outlineLvl w:val="9"/>
        <w:rPr>
          <w:spacing w:val="0"/>
          <w:w w:val="100"/>
          <w:sz w:val="20"/>
        </w:rPr>
      </w:pPr>
      <w:r w:rsidRPr="006E75CB">
        <w:rPr>
          <w:spacing w:val="0"/>
          <w:w w:val="100"/>
          <w:sz w:val="20"/>
        </w:rPr>
        <w:t>4.</w:t>
      </w:r>
      <w:r w:rsidRPr="006E75CB">
        <w:rPr>
          <w:spacing w:val="0"/>
          <w:w w:val="100"/>
          <w:sz w:val="20"/>
        </w:rPr>
        <w:tab/>
        <w:t>Стипендии и обучение за границей</w:t>
      </w:r>
    </w:p>
    <w:p w:rsidR="0005269E" w:rsidRPr="006E75CB" w:rsidRDefault="0005269E" w:rsidP="0005269E">
      <w:pPr>
        <w:pStyle w:val="BodyText"/>
        <w:tabs>
          <w:tab w:val="left" w:pos="1560"/>
        </w:tabs>
        <w:spacing w:after="0" w:line="240" w:lineRule="auto"/>
        <w:ind w:left="1264" w:right="1264"/>
        <w:jc w:val="right"/>
      </w:pPr>
      <w:r w:rsidRPr="006E75CB">
        <w:t>(196)</w:t>
      </w:r>
    </w:p>
    <w:p w:rsidR="0005269E" w:rsidRPr="006E75CB" w:rsidRDefault="0005269E" w:rsidP="0005269E">
      <w:pPr>
        <w:pStyle w:val="BodyText"/>
        <w:tabs>
          <w:tab w:val="left" w:pos="1560"/>
        </w:tabs>
        <w:spacing w:after="0" w:line="240" w:lineRule="auto"/>
        <w:ind w:left="1264" w:right="1264"/>
      </w:pPr>
      <w:r w:rsidRPr="006E75CB">
        <w:t>Правительство поддерживает молодых женщин, желающих продолжить обучение в университете, предоставляя им стипендии и возможности для обучения за границей по различным специальностям, в которых испытывает потребность страна. Конкурсный отбор претендентов на получение академической стипендии основан на достижениях в учебе. Воспользоваться возможностью обучения за границей и получения стипендии, ежегодно предоставляемой Министерством, имеют право соискатели как мужского, так и женского пола, о чем свидетельствует следующая таблица:</w:t>
      </w:r>
    </w:p>
    <w:p w:rsidR="003C7929" w:rsidRDefault="003C7929" w:rsidP="0005269E">
      <w:pPr>
        <w:tabs>
          <w:tab w:val="left" w:pos="1560"/>
        </w:tabs>
        <w:spacing w:line="240" w:lineRule="auto"/>
        <w:ind w:left="1264" w:right="1264"/>
        <w:jc w:val="both"/>
        <w:rPr>
          <w:b/>
          <w:bCs/>
          <w:spacing w:val="0"/>
          <w:w w:val="100"/>
        </w:rPr>
      </w:pPr>
    </w:p>
    <w:p w:rsidR="0005269E" w:rsidRPr="006E75CB" w:rsidRDefault="0005269E" w:rsidP="003C7929">
      <w:pPr>
        <w:tabs>
          <w:tab w:val="left" w:pos="1560"/>
        </w:tabs>
        <w:spacing w:line="240" w:lineRule="auto"/>
        <w:ind w:left="1264" w:right="1264"/>
        <w:rPr>
          <w:b/>
          <w:bCs/>
          <w:spacing w:val="0"/>
          <w:w w:val="100"/>
        </w:rPr>
      </w:pPr>
      <w:r w:rsidRPr="006E75CB">
        <w:rPr>
          <w:b/>
          <w:bCs/>
          <w:spacing w:val="0"/>
          <w:w w:val="100"/>
        </w:rPr>
        <w:t xml:space="preserve">Таблица 24. Процентная доля лиц, прошедших учебную стажировку </w:t>
      </w:r>
      <w:r w:rsidR="003C7929">
        <w:rPr>
          <w:b/>
          <w:bCs/>
          <w:spacing w:val="0"/>
          <w:w w:val="100"/>
        </w:rPr>
        <w:br/>
      </w:r>
      <w:r w:rsidRPr="006E75CB">
        <w:rPr>
          <w:b/>
          <w:bCs/>
          <w:spacing w:val="0"/>
          <w:w w:val="100"/>
        </w:rPr>
        <w:t>за границей и получавших стипендию</w:t>
      </w:r>
    </w:p>
    <w:p w:rsidR="0005269E" w:rsidRPr="003C7929" w:rsidRDefault="0005269E" w:rsidP="0005269E">
      <w:pPr>
        <w:tabs>
          <w:tab w:val="left" w:pos="1560"/>
        </w:tabs>
        <w:spacing w:line="240" w:lineRule="auto"/>
        <w:ind w:left="1264" w:right="1264"/>
        <w:jc w:val="both"/>
        <w:rPr>
          <w:spacing w:val="0"/>
          <w:w w:val="100"/>
          <w:sz w:val="24"/>
          <w:szCs w:val="24"/>
        </w:rPr>
      </w:pPr>
    </w:p>
    <w:tbl>
      <w:tblPr>
        <w:tblW w:w="7423" w:type="dxa"/>
        <w:tblInd w:w="13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28"/>
        <w:gridCol w:w="1134"/>
        <w:gridCol w:w="2268"/>
        <w:gridCol w:w="2693"/>
      </w:tblGrid>
      <w:tr w:rsidR="0005269E" w:rsidRPr="003C7929">
        <w:trPr>
          <w:tblHeader/>
        </w:trPr>
        <w:tc>
          <w:tcPr>
            <w:tcW w:w="1328" w:type="dxa"/>
            <w:tcBorders>
              <w:bottom w:val="single" w:sz="4" w:space="0" w:color="auto"/>
            </w:tcBorders>
          </w:tcPr>
          <w:p w:rsidR="0005269E" w:rsidRPr="003C7929" w:rsidRDefault="0005269E" w:rsidP="0005269E">
            <w:pPr>
              <w:tabs>
                <w:tab w:val="left" w:pos="1560"/>
              </w:tabs>
              <w:spacing w:line="240" w:lineRule="auto"/>
              <w:jc w:val="both"/>
              <w:rPr>
                <w:i/>
                <w:iCs/>
                <w:spacing w:val="0"/>
                <w:w w:val="100"/>
                <w:sz w:val="18"/>
                <w:szCs w:val="18"/>
              </w:rPr>
            </w:pPr>
            <w:r w:rsidRPr="003C7929">
              <w:rPr>
                <w:i/>
                <w:iCs/>
                <w:spacing w:val="0"/>
                <w:w w:val="100"/>
                <w:sz w:val="18"/>
                <w:szCs w:val="18"/>
              </w:rPr>
              <w:t>Учебный год</w:t>
            </w:r>
          </w:p>
        </w:tc>
        <w:tc>
          <w:tcPr>
            <w:tcW w:w="1134" w:type="dxa"/>
            <w:tcBorders>
              <w:bottom w:val="single" w:sz="4" w:space="0" w:color="auto"/>
            </w:tcBorders>
          </w:tcPr>
          <w:p w:rsidR="0005269E" w:rsidRPr="003C7929" w:rsidRDefault="0005269E" w:rsidP="003C7929">
            <w:pPr>
              <w:tabs>
                <w:tab w:val="left" w:pos="1560"/>
              </w:tabs>
              <w:spacing w:line="240" w:lineRule="auto"/>
              <w:jc w:val="center"/>
              <w:rPr>
                <w:i/>
                <w:iCs/>
                <w:spacing w:val="0"/>
                <w:w w:val="100"/>
                <w:sz w:val="18"/>
                <w:szCs w:val="18"/>
              </w:rPr>
            </w:pPr>
            <w:r w:rsidRPr="003C7929">
              <w:rPr>
                <w:i/>
                <w:iCs/>
                <w:spacing w:val="0"/>
                <w:w w:val="100"/>
                <w:sz w:val="18"/>
                <w:szCs w:val="18"/>
              </w:rPr>
              <w:t>Пол</w:t>
            </w:r>
          </w:p>
        </w:tc>
        <w:tc>
          <w:tcPr>
            <w:tcW w:w="2268" w:type="dxa"/>
            <w:tcBorders>
              <w:bottom w:val="single" w:sz="4" w:space="0" w:color="auto"/>
            </w:tcBorders>
          </w:tcPr>
          <w:p w:rsidR="0005269E" w:rsidRPr="003C7929" w:rsidRDefault="0005269E" w:rsidP="003C7929">
            <w:pPr>
              <w:tabs>
                <w:tab w:val="left" w:pos="1560"/>
              </w:tabs>
              <w:spacing w:line="240" w:lineRule="auto"/>
              <w:jc w:val="center"/>
              <w:rPr>
                <w:i/>
                <w:iCs/>
                <w:spacing w:val="0"/>
                <w:w w:val="100"/>
                <w:sz w:val="18"/>
                <w:szCs w:val="18"/>
              </w:rPr>
            </w:pPr>
            <w:r w:rsidRPr="003C7929">
              <w:rPr>
                <w:i/>
                <w:iCs/>
                <w:spacing w:val="0"/>
                <w:w w:val="100"/>
                <w:sz w:val="18"/>
                <w:szCs w:val="18"/>
              </w:rPr>
              <w:t xml:space="preserve">Лица, прошедшие учебную стажировку за границей </w:t>
            </w:r>
            <w:r w:rsidRPr="003C7929">
              <w:rPr>
                <w:i/>
                <w:iCs/>
                <w:spacing w:val="0"/>
                <w:w w:val="100"/>
                <w:sz w:val="18"/>
                <w:szCs w:val="18"/>
              </w:rPr>
              <w:br/>
              <w:t>(в процентах)</w:t>
            </w:r>
          </w:p>
        </w:tc>
        <w:tc>
          <w:tcPr>
            <w:tcW w:w="2693" w:type="dxa"/>
            <w:tcBorders>
              <w:bottom w:val="single" w:sz="4" w:space="0" w:color="auto"/>
            </w:tcBorders>
          </w:tcPr>
          <w:p w:rsidR="0005269E" w:rsidRPr="003C7929" w:rsidRDefault="0005269E" w:rsidP="003C7929">
            <w:pPr>
              <w:tabs>
                <w:tab w:val="left" w:pos="1560"/>
              </w:tabs>
              <w:spacing w:line="240" w:lineRule="auto"/>
              <w:jc w:val="center"/>
              <w:rPr>
                <w:i/>
                <w:iCs/>
                <w:spacing w:val="0"/>
                <w:w w:val="100"/>
                <w:sz w:val="18"/>
                <w:szCs w:val="18"/>
              </w:rPr>
            </w:pPr>
            <w:r w:rsidRPr="003C7929">
              <w:rPr>
                <w:i/>
                <w:iCs/>
                <w:spacing w:val="0"/>
                <w:w w:val="100"/>
                <w:sz w:val="18"/>
                <w:szCs w:val="18"/>
              </w:rPr>
              <w:t xml:space="preserve">Лица, получавшие стипендию </w:t>
            </w:r>
            <w:r w:rsidRPr="003C7929">
              <w:rPr>
                <w:i/>
                <w:iCs/>
                <w:spacing w:val="0"/>
                <w:w w:val="100"/>
                <w:sz w:val="18"/>
                <w:szCs w:val="18"/>
              </w:rPr>
              <w:br/>
              <w:t>(в процентах)</w:t>
            </w:r>
          </w:p>
        </w:tc>
      </w:tr>
      <w:tr w:rsidR="0005269E" w:rsidRPr="003C7929">
        <w:trPr>
          <w:cantSplit/>
        </w:trPr>
        <w:tc>
          <w:tcPr>
            <w:tcW w:w="1328" w:type="dxa"/>
            <w:vMerge w:val="restart"/>
            <w:tcBorders>
              <w:top w:val="single" w:sz="4" w:space="0" w:color="auto"/>
            </w:tcBorders>
          </w:tcPr>
          <w:p w:rsidR="0005269E" w:rsidRPr="003C7929" w:rsidRDefault="0005269E" w:rsidP="0005269E">
            <w:pPr>
              <w:tabs>
                <w:tab w:val="left" w:pos="1560"/>
              </w:tabs>
              <w:spacing w:line="240" w:lineRule="auto"/>
              <w:jc w:val="both"/>
              <w:rPr>
                <w:spacing w:val="0"/>
                <w:w w:val="100"/>
                <w:sz w:val="18"/>
                <w:szCs w:val="18"/>
              </w:rPr>
            </w:pPr>
            <w:r w:rsidRPr="003C7929">
              <w:rPr>
                <w:spacing w:val="0"/>
                <w:w w:val="100"/>
                <w:sz w:val="18"/>
                <w:szCs w:val="18"/>
              </w:rPr>
              <w:t>2001/02</w:t>
            </w:r>
          </w:p>
        </w:tc>
        <w:tc>
          <w:tcPr>
            <w:tcW w:w="1134" w:type="dxa"/>
            <w:tcBorders>
              <w:top w:val="single" w:sz="4" w:space="0" w:color="auto"/>
            </w:tcBorders>
          </w:tcPr>
          <w:p w:rsidR="0005269E" w:rsidRPr="003C7929" w:rsidRDefault="0005269E" w:rsidP="0005269E">
            <w:pPr>
              <w:tabs>
                <w:tab w:val="left" w:pos="1560"/>
              </w:tabs>
              <w:spacing w:line="240" w:lineRule="auto"/>
              <w:jc w:val="both"/>
              <w:rPr>
                <w:spacing w:val="0"/>
                <w:w w:val="100"/>
                <w:sz w:val="18"/>
                <w:szCs w:val="18"/>
              </w:rPr>
            </w:pPr>
            <w:r w:rsidRPr="003C7929">
              <w:rPr>
                <w:spacing w:val="0"/>
                <w:w w:val="100"/>
                <w:sz w:val="18"/>
                <w:szCs w:val="18"/>
              </w:rPr>
              <w:t>Мужской</w:t>
            </w:r>
          </w:p>
        </w:tc>
        <w:tc>
          <w:tcPr>
            <w:tcW w:w="2268" w:type="dxa"/>
            <w:tcBorders>
              <w:top w:val="single" w:sz="4" w:space="0" w:color="auto"/>
            </w:tcBorders>
          </w:tcPr>
          <w:p w:rsidR="0005269E" w:rsidRPr="003C7929" w:rsidRDefault="0005269E" w:rsidP="003C7929">
            <w:pPr>
              <w:tabs>
                <w:tab w:val="left" w:pos="1560"/>
              </w:tabs>
              <w:spacing w:line="240" w:lineRule="auto"/>
              <w:jc w:val="center"/>
              <w:rPr>
                <w:spacing w:val="0"/>
                <w:w w:val="100"/>
                <w:sz w:val="18"/>
                <w:szCs w:val="18"/>
              </w:rPr>
            </w:pPr>
            <w:r w:rsidRPr="003C7929">
              <w:rPr>
                <w:spacing w:val="0"/>
                <w:w w:val="100"/>
                <w:sz w:val="18"/>
                <w:szCs w:val="18"/>
              </w:rPr>
              <w:t>75,8</w:t>
            </w:r>
          </w:p>
        </w:tc>
        <w:tc>
          <w:tcPr>
            <w:tcW w:w="2693" w:type="dxa"/>
            <w:tcBorders>
              <w:top w:val="single" w:sz="4" w:space="0" w:color="auto"/>
            </w:tcBorders>
          </w:tcPr>
          <w:p w:rsidR="0005269E" w:rsidRPr="003C7929" w:rsidRDefault="0005269E" w:rsidP="003C7929">
            <w:pPr>
              <w:tabs>
                <w:tab w:val="left" w:pos="1560"/>
              </w:tabs>
              <w:spacing w:line="240" w:lineRule="auto"/>
              <w:jc w:val="center"/>
              <w:rPr>
                <w:spacing w:val="0"/>
                <w:w w:val="100"/>
                <w:sz w:val="18"/>
                <w:szCs w:val="18"/>
              </w:rPr>
            </w:pPr>
            <w:r w:rsidRPr="003C7929">
              <w:rPr>
                <w:spacing w:val="0"/>
                <w:w w:val="100"/>
                <w:sz w:val="18"/>
                <w:szCs w:val="18"/>
              </w:rPr>
              <w:t>51</w:t>
            </w:r>
          </w:p>
        </w:tc>
      </w:tr>
      <w:tr w:rsidR="0005269E" w:rsidRPr="003C7929">
        <w:trPr>
          <w:cantSplit/>
        </w:trPr>
        <w:tc>
          <w:tcPr>
            <w:tcW w:w="1328" w:type="dxa"/>
            <w:vMerge/>
          </w:tcPr>
          <w:p w:rsidR="0005269E" w:rsidRPr="003C7929" w:rsidRDefault="0005269E" w:rsidP="0005269E">
            <w:pPr>
              <w:tabs>
                <w:tab w:val="left" w:pos="1560"/>
              </w:tabs>
              <w:spacing w:line="240" w:lineRule="auto"/>
              <w:jc w:val="both"/>
              <w:rPr>
                <w:spacing w:val="0"/>
                <w:w w:val="100"/>
                <w:sz w:val="18"/>
                <w:szCs w:val="18"/>
              </w:rPr>
            </w:pPr>
          </w:p>
        </w:tc>
        <w:tc>
          <w:tcPr>
            <w:tcW w:w="1134" w:type="dxa"/>
          </w:tcPr>
          <w:p w:rsidR="0005269E" w:rsidRPr="003C7929" w:rsidRDefault="0005269E" w:rsidP="0005269E">
            <w:pPr>
              <w:tabs>
                <w:tab w:val="left" w:pos="1560"/>
              </w:tabs>
              <w:spacing w:line="240" w:lineRule="auto"/>
              <w:jc w:val="both"/>
              <w:rPr>
                <w:spacing w:val="0"/>
                <w:w w:val="100"/>
                <w:sz w:val="18"/>
                <w:szCs w:val="18"/>
              </w:rPr>
            </w:pPr>
            <w:r w:rsidRPr="003C7929">
              <w:rPr>
                <w:spacing w:val="0"/>
                <w:w w:val="100"/>
                <w:sz w:val="18"/>
                <w:szCs w:val="18"/>
              </w:rPr>
              <w:t>Женский</w:t>
            </w:r>
          </w:p>
        </w:tc>
        <w:tc>
          <w:tcPr>
            <w:tcW w:w="2268" w:type="dxa"/>
          </w:tcPr>
          <w:p w:rsidR="0005269E" w:rsidRPr="003C7929" w:rsidRDefault="0005269E" w:rsidP="003C7929">
            <w:pPr>
              <w:tabs>
                <w:tab w:val="left" w:pos="1560"/>
              </w:tabs>
              <w:spacing w:line="240" w:lineRule="auto"/>
              <w:jc w:val="center"/>
              <w:rPr>
                <w:spacing w:val="0"/>
                <w:w w:val="100"/>
                <w:sz w:val="18"/>
                <w:szCs w:val="18"/>
              </w:rPr>
            </w:pPr>
            <w:r w:rsidRPr="003C7929">
              <w:rPr>
                <w:spacing w:val="0"/>
                <w:w w:val="100"/>
                <w:sz w:val="18"/>
                <w:szCs w:val="18"/>
              </w:rPr>
              <w:t>24,2</w:t>
            </w:r>
          </w:p>
        </w:tc>
        <w:tc>
          <w:tcPr>
            <w:tcW w:w="2693" w:type="dxa"/>
          </w:tcPr>
          <w:p w:rsidR="0005269E" w:rsidRPr="003C7929" w:rsidRDefault="0005269E" w:rsidP="003C7929">
            <w:pPr>
              <w:tabs>
                <w:tab w:val="left" w:pos="1560"/>
              </w:tabs>
              <w:spacing w:line="240" w:lineRule="auto"/>
              <w:jc w:val="center"/>
              <w:rPr>
                <w:spacing w:val="0"/>
                <w:w w:val="100"/>
                <w:sz w:val="18"/>
                <w:szCs w:val="18"/>
              </w:rPr>
            </w:pPr>
            <w:r w:rsidRPr="003C7929">
              <w:rPr>
                <w:spacing w:val="0"/>
                <w:w w:val="100"/>
                <w:sz w:val="18"/>
                <w:szCs w:val="18"/>
              </w:rPr>
              <w:t>49</w:t>
            </w:r>
          </w:p>
        </w:tc>
      </w:tr>
      <w:tr w:rsidR="0005269E" w:rsidRPr="003C7929">
        <w:trPr>
          <w:cantSplit/>
        </w:trPr>
        <w:tc>
          <w:tcPr>
            <w:tcW w:w="1328" w:type="dxa"/>
            <w:vMerge w:val="restart"/>
          </w:tcPr>
          <w:p w:rsidR="0005269E" w:rsidRPr="003C7929" w:rsidRDefault="0005269E" w:rsidP="0005269E">
            <w:pPr>
              <w:tabs>
                <w:tab w:val="left" w:pos="1560"/>
              </w:tabs>
              <w:spacing w:line="240" w:lineRule="auto"/>
              <w:jc w:val="both"/>
              <w:rPr>
                <w:spacing w:val="0"/>
                <w:w w:val="100"/>
                <w:sz w:val="18"/>
                <w:szCs w:val="18"/>
              </w:rPr>
            </w:pPr>
            <w:r w:rsidRPr="003C7929">
              <w:rPr>
                <w:spacing w:val="0"/>
                <w:w w:val="100"/>
                <w:sz w:val="18"/>
                <w:szCs w:val="18"/>
              </w:rPr>
              <w:t>2002/03</w:t>
            </w:r>
          </w:p>
        </w:tc>
        <w:tc>
          <w:tcPr>
            <w:tcW w:w="1134" w:type="dxa"/>
          </w:tcPr>
          <w:p w:rsidR="0005269E" w:rsidRPr="003C7929" w:rsidRDefault="0005269E" w:rsidP="0005269E">
            <w:pPr>
              <w:tabs>
                <w:tab w:val="left" w:pos="1560"/>
              </w:tabs>
              <w:spacing w:line="240" w:lineRule="auto"/>
              <w:jc w:val="both"/>
              <w:rPr>
                <w:spacing w:val="0"/>
                <w:w w:val="100"/>
                <w:sz w:val="18"/>
                <w:szCs w:val="18"/>
              </w:rPr>
            </w:pPr>
            <w:r w:rsidRPr="003C7929">
              <w:rPr>
                <w:spacing w:val="0"/>
                <w:w w:val="100"/>
                <w:sz w:val="18"/>
                <w:szCs w:val="18"/>
              </w:rPr>
              <w:t>Мужской</w:t>
            </w:r>
          </w:p>
        </w:tc>
        <w:tc>
          <w:tcPr>
            <w:tcW w:w="2268" w:type="dxa"/>
          </w:tcPr>
          <w:p w:rsidR="0005269E" w:rsidRPr="003C7929" w:rsidRDefault="0005269E" w:rsidP="003C7929">
            <w:pPr>
              <w:tabs>
                <w:tab w:val="left" w:pos="1560"/>
              </w:tabs>
              <w:spacing w:line="240" w:lineRule="auto"/>
              <w:jc w:val="center"/>
              <w:rPr>
                <w:spacing w:val="0"/>
                <w:w w:val="100"/>
                <w:sz w:val="18"/>
                <w:szCs w:val="18"/>
              </w:rPr>
            </w:pPr>
            <w:r w:rsidRPr="003C7929">
              <w:rPr>
                <w:spacing w:val="0"/>
                <w:w w:val="100"/>
                <w:sz w:val="18"/>
                <w:szCs w:val="18"/>
              </w:rPr>
              <w:t>54,0</w:t>
            </w:r>
          </w:p>
        </w:tc>
        <w:tc>
          <w:tcPr>
            <w:tcW w:w="2693" w:type="dxa"/>
          </w:tcPr>
          <w:p w:rsidR="0005269E" w:rsidRPr="003C7929" w:rsidRDefault="0005269E" w:rsidP="003C7929">
            <w:pPr>
              <w:tabs>
                <w:tab w:val="left" w:pos="1560"/>
              </w:tabs>
              <w:spacing w:line="240" w:lineRule="auto"/>
              <w:jc w:val="center"/>
              <w:rPr>
                <w:spacing w:val="0"/>
                <w:w w:val="100"/>
                <w:sz w:val="18"/>
                <w:szCs w:val="18"/>
              </w:rPr>
            </w:pPr>
            <w:r w:rsidRPr="003C7929">
              <w:rPr>
                <w:spacing w:val="0"/>
                <w:w w:val="100"/>
                <w:sz w:val="18"/>
                <w:szCs w:val="18"/>
              </w:rPr>
              <w:t>65</w:t>
            </w:r>
          </w:p>
        </w:tc>
      </w:tr>
      <w:tr w:rsidR="0005269E" w:rsidRPr="003C7929">
        <w:trPr>
          <w:cantSplit/>
        </w:trPr>
        <w:tc>
          <w:tcPr>
            <w:tcW w:w="1328" w:type="dxa"/>
            <w:vMerge/>
          </w:tcPr>
          <w:p w:rsidR="0005269E" w:rsidRPr="003C7929" w:rsidRDefault="0005269E" w:rsidP="0005269E">
            <w:pPr>
              <w:tabs>
                <w:tab w:val="left" w:pos="1560"/>
              </w:tabs>
              <w:spacing w:line="240" w:lineRule="auto"/>
              <w:jc w:val="both"/>
              <w:rPr>
                <w:spacing w:val="0"/>
                <w:w w:val="100"/>
                <w:sz w:val="18"/>
                <w:szCs w:val="18"/>
              </w:rPr>
            </w:pPr>
          </w:p>
        </w:tc>
        <w:tc>
          <w:tcPr>
            <w:tcW w:w="1134" w:type="dxa"/>
          </w:tcPr>
          <w:p w:rsidR="0005269E" w:rsidRPr="003C7929" w:rsidRDefault="0005269E" w:rsidP="0005269E">
            <w:pPr>
              <w:tabs>
                <w:tab w:val="left" w:pos="1560"/>
              </w:tabs>
              <w:spacing w:line="240" w:lineRule="auto"/>
              <w:jc w:val="both"/>
              <w:rPr>
                <w:spacing w:val="0"/>
                <w:w w:val="100"/>
                <w:sz w:val="18"/>
                <w:szCs w:val="18"/>
              </w:rPr>
            </w:pPr>
            <w:r w:rsidRPr="003C7929">
              <w:rPr>
                <w:spacing w:val="0"/>
                <w:w w:val="100"/>
                <w:sz w:val="18"/>
                <w:szCs w:val="18"/>
              </w:rPr>
              <w:t>Женский</w:t>
            </w:r>
          </w:p>
        </w:tc>
        <w:tc>
          <w:tcPr>
            <w:tcW w:w="2268" w:type="dxa"/>
          </w:tcPr>
          <w:p w:rsidR="0005269E" w:rsidRPr="003C7929" w:rsidRDefault="0005269E" w:rsidP="003C7929">
            <w:pPr>
              <w:tabs>
                <w:tab w:val="left" w:pos="1560"/>
              </w:tabs>
              <w:spacing w:line="240" w:lineRule="auto"/>
              <w:jc w:val="center"/>
              <w:rPr>
                <w:spacing w:val="0"/>
                <w:w w:val="100"/>
                <w:sz w:val="18"/>
                <w:szCs w:val="18"/>
              </w:rPr>
            </w:pPr>
            <w:r w:rsidRPr="003C7929">
              <w:rPr>
                <w:spacing w:val="0"/>
                <w:w w:val="100"/>
                <w:sz w:val="18"/>
                <w:szCs w:val="18"/>
              </w:rPr>
              <w:t>46,0</w:t>
            </w:r>
          </w:p>
        </w:tc>
        <w:tc>
          <w:tcPr>
            <w:tcW w:w="2693" w:type="dxa"/>
          </w:tcPr>
          <w:p w:rsidR="0005269E" w:rsidRPr="003C7929" w:rsidRDefault="0005269E" w:rsidP="003C7929">
            <w:pPr>
              <w:tabs>
                <w:tab w:val="left" w:pos="1560"/>
              </w:tabs>
              <w:spacing w:line="240" w:lineRule="auto"/>
              <w:jc w:val="center"/>
              <w:rPr>
                <w:spacing w:val="0"/>
                <w:w w:val="100"/>
                <w:sz w:val="18"/>
                <w:szCs w:val="18"/>
              </w:rPr>
            </w:pPr>
            <w:r w:rsidRPr="003C7929">
              <w:rPr>
                <w:spacing w:val="0"/>
                <w:w w:val="100"/>
                <w:sz w:val="18"/>
                <w:szCs w:val="18"/>
              </w:rPr>
              <w:t>35</w:t>
            </w:r>
          </w:p>
        </w:tc>
      </w:tr>
      <w:tr w:rsidR="0005269E" w:rsidRPr="003C7929">
        <w:trPr>
          <w:cantSplit/>
        </w:trPr>
        <w:tc>
          <w:tcPr>
            <w:tcW w:w="1328" w:type="dxa"/>
            <w:vMerge w:val="restart"/>
          </w:tcPr>
          <w:p w:rsidR="0005269E" w:rsidRPr="003C7929" w:rsidRDefault="0005269E" w:rsidP="0005269E">
            <w:pPr>
              <w:tabs>
                <w:tab w:val="left" w:pos="1560"/>
              </w:tabs>
              <w:spacing w:line="240" w:lineRule="auto"/>
              <w:jc w:val="both"/>
              <w:rPr>
                <w:spacing w:val="0"/>
                <w:w w:val="100"/>
                <w:sz w:val="18"/>
                <w:szCs w:val="18"/>
              </w:rPr>
            </w:pPr>
            <w:r w:rsidRPr="003C7929">
              <w:rPr>
                <w:spacing w:val="0"/>
                <w:w w:val="100"/>
                <w:sz w:val="18"/>
                <w:szCs w:val="18"/>
              </w:rPr>
              <w:t>2003/04</w:t>
            </w:r>
          </w:p>
        </w:tc>
        <w:tc>
          <w:tcPr>
            <w:tcW w:w="1134" w:type="dxa"/>
          </w:tcPr>
          <w:p w:rsidR="0005269E" w:rsidRPr="003C7929" w:rsidRDefault="0005269E" w:rsidP="0005269E">
            <w:pPr>
              <w:tabs>
                <w:tab w:val="left" w:pos="1560"/>
              </w:tabs>
              <w:spacing w:line="240" w:lineRule="auto"/>
              <w:jc w:val="both"/>
              <w:rPr>
                <w:spacing w:val="0"/>
                <w:w w:val="100"/>
                <w:sz w:val="18"/>
                <w:szCs w:val="18"/>
              </w:rPr>
            </w:pPr>
            <w:r w:rsidRPr="003C7929">
              <w:rPr>
                <w:spacing w:val="0"/>
                <w:w w:val="100"/>
                <w:sz w:val="18"/>
                <w:szCs w:val="18"/>
              </w:rPr>
              <w:t>Мужской</w:t>
            </w:r>
          </w:p>
        </w:tc>
        <w:tc>
          <w:tcPr>
            <w:tcW w:w="2268" w:type="dxa"/>
          </w:tcPr>
          <w:p w:rsidR="0005269E" w:rsidRPr="003C7929" w:rsidRDefault="0005269E" w:rsidP="003C7929">
            <w:pPr>
              <w:tabs>
                <w:tab w:val="left" w:pos="1560"/>
              </w:tabs>
              <w:spacing w:line="240" w:lineRule="auto"/>
              <w:jc w:val="center"/>
              <w:rPr>
                <w:spacing w:val="0"/>
                <w:w w:val="100"/>
                <w:sz w:val="18"/>
                <w:szCs w:val="18"/>
              </w:rPr>
            </w:pPr>
            <w:r w:rsidRPr="003C7929">
              <w:rPr>
                <w:spacing w:val="0"/>
                <w:w w:val="100"/>
                <w:sz w:val="18"/>
                <w:szCs w:val="18"/>
              </w:rPr>
              <w:t>47,0</w:t>
            </w:r>
          </w:p>
        </w:tc>
        <w:tc>
          <w:tcPr>
            <w:tcW w:w="2693" w:type="dxa"/>
          </w:tcPr>
          <w:p w:rsidR="0005269E" w:rsidRPr="003C7929" w:rsidRDefault="0005269E" w:rsidP="003C7929">
            <w:pPr>
              <w:tabs>
                <w:tab w:val="left" w:pos="1560"/>
              </w:tabs>
              <w:spacing w:line="240" w:lineRule="auto"/>
              <w:jc w:val="center"/>
              <w:rPr>
                <w:spacing w:val="0"/>
                <w:w w:val="100"/>
                <w:sz w:val="18"/>
                <w:szCs w:val="18"/>
              </w:rPr>
            </w:pPr>
            <w:r w:rsidRPr="003C7929">
              <w:rPr>
                <w:spacing w:val="0"/>
                <w:w w:val="100"/>
                <w:sz w:val="18"/>
                <w:szCs w:val="18"/>
              </w:rPr>
              <w:t>59</w:t>
            </w:r>
          </w:p>
        </w:tc>
      </w:tr>
      <w:tr w:rsidR="0005269E" w:rsidRPr="003C7929">
        <w:trPr>
          <w:cantSplit/>
        </w:trPr>
        <w:tc>
          <w:tcPr>
            <w:tcW w:w="1328" w:type="dxa"/>
            <w:vMerge/>
          </w:tcPr>
          <w:p w:rsidR="0005269E" w:rsidRPr="003C7929" w:rsidRDefault="0005269E" w:rsidP="0005269E">
            <w:pPr>
              <w:tabs>
                <w:tab w:val="left" w:pos="1560"/>
              </w:tabs>
              <w:spacing w:line="240" w:lineRule="auto"/>
              <w:jc w:val="both"/>
              <w:rPr>
                <w:spacing w:val="0"/>
                <w:w w:val="100"/>
                <w:sz w:val="18"/>
                <w:szCs w:val="18"/>
              </w:rPr>
            </w:pPr>
          </w:p>
        </w:tc>
        <w:tc>
          <w:tcPr>
            <w:tcW w:w="1134" w:type="dxa"/>
          </w:tcPr>
          <w:p w:rsidR="0005269E" w:rsidRPr="003C7929" w:rsidRDefault="0005269E" w:rsidP="0005269E">
            <w:pPr>
              <w:tabs>
                <w:tab w:val="left" w:pos="1560"/>
              </w:tabs>
              <w:spacing w:line="240" w:lineRule="auto"/>
              <w:jc w:val="both"/>
              <w:rPr>
                <w:spacing w:val="0"/>
                <w:w w:val="100"/>
                <w:sz w:val="18"/>
                <w:szCs w:val="18"/>
              </w:rPr>
            </w:pPr>
            <w:r w:rsidRPr="003C7929">
              <w:rPr>
                <w:spacing w:val="0"/>
                <w:w w:val="100"/>
                <w:sz w:val="18"/>
                <w:szCs w:val="18"/>
              </w:rPr>
              <w:t>Женский</w:t>
            </w:r>
          </w:p>
        </w:tc>
        <w:tc>
          <w:tcPr>
            <w:tcW w:w="2268" w:type="dxa"/>
          </w:tcPr>
          <w:p w:rsidR="0005269E" w:rsidRPr="003C7929" w:rsidRDefault="0005269E" w:rsidP="003C7929">
            <w:pPr>
              <w:tabs>
                <w:tab w:val="left" w:pos="1560"/>
              </w:tabs>
              <w:spacing w:line="240" w:lineRule="auto"/>
              <w:jc w:val="center"/>
              <w:rPr>
                <w:spacing w:val="0"/>
                <w:w w:val="100"/>
                <w:sz w:val="18"/>
                <w:szCs w:val="18"/>
              </w:rPr>
            </w:pPr>
            <w:r w:rsidRPr="003C7929">
              <w:rPr>
                <w:spacing w:val="0"/>
                <w:w w:val="100"/>
                <w:sz w:val="18"/>
                <w:szCs w:val="18"/>
              </w:rPr>
              <w:t>53,0</w:t>
            </w:r>
          </w:p>
        </w:tc>
        <w:tc>
          <w:tcPr>
            <w:tcW w:w="2693" w:type="dxa"/>
          </w:tcPr>
          <w:p w:rsidR="0005269E" w:rsidRPr="003C7929" w:rsidRDefault="0005269E" w:rsidP="003C7929">
            <w:pPr>
              <w:tabs>
                <w:tab w:val="left" w:pos="1560"/>
              </w:tabs>
              <w:spacing w:line="240" w:lineRule="auto"/>
              <w:jc w:val="center"/>
              <w:rPr>
                <w:spacing w:val="0"/>
                <w:w w:val="100"/>
                <w:sz w:val="18"/>
                <w:szCs w:val="18"/>
              </w:rPr>
            </w:pPr>
            <w:r w:rsidRPr="003C7929">
              <w:rPr>
                <w:spacing w:val="0"/>
                <w:w w:val="100"/>
                <w:sz w:val="18"/>
                <w:szCs w:val="18"/>
              </w:rPr>
              <w:t>41</w:t>
            </w:r>
          </w:p>
        </w:tc>
      </w:tr>
    </w:tbl>
    <w:p w:rsidR="0005269E" w:rsidRPr="003C7929" w:rsidRDefault="0005269E" w:rsidP="003C7929">
      <w:pPr>
        <w:tabs>
          <w:tab w:val="left" w:pos="1560"/>
        </w:tabs>
        <w:spacing w:before="100" w:line="240" w:lineRule="auto"/>
        <w:ind w:left="1264" w:right="1264"/>
        <w:jc w:val="both"/>
        <w:rPr>
          <w:spacing w:val="0"/>
          <w:w w:val="100"/>
          <w:sz w:val="18"/>
          <w:szCs w:val="18"/>
        </w:rPr>
      </w:pPr>
      <w:r w:rsidRPr="003C7929">
        <w:rPr>
          <w:i/>
          <w:spacing w:val="0"/>
          <w:w w:val="100"/>
          <w:sz w:val="18"/>
          <w:szCs w:val="18"/>
        </w:rPr>
        <w:t>Источник:</w:t>
      </w:r>
      <w:r w:rsidRPr="003C7929">
        <w:rPr>
          <w:spacing w:val="0"/>
          <w:w w:val="100"/>
          <w:sz w:val="18"/>
          <w:szCs w:val="18"/>
        </w:rPr>
        <w:t xml:space="preserve"> Министерство образования.</w:t>
      </w:r>
    </w:p>
    <w:p w:rsidR="0005269E" w:rsidRPr="006E75CB" w:rsidRDefault="0005269E" w:rsidP="0005269E">
      <w:pPr>
        <w:pStyle w:val="BodyText"/>
        <w:tabs>
          <w:tab w:val="left" w:pos="1560"/>
        </w:tabs>
        <w:spacing w:after="0" w:line="240" w:lineRule="auto"/>
        <w:ind w:left="1264" w:right="1264"/>
        <w:jc w:val="right"/>
      </w:pPr>
      <w:r w:rsidRPr="006E75CB">
        <w:t>(197)</w:t>
      </w:r>
    </w:p>
    <w:p w:rsidR="0005269E" w:rsidRPr="006E75CB" w:rsidRDefault="0005269E" w:rsidP="0005269E">
      <w:pPr>
        <w:pStyle w:val="BodyText"/>
        <w:tabs>
          <w:tab w:val="left" w:pos="1560"/>
        </w:tabs>
        <w:spacing w:after="0" w:line="240" w:lineRule="auto"/>
        <w:ind w:left="1264" w:right="1264"/>
      </w:pPr>
      <w:r w:rsidRPr="006E75CB">
        <w:t xml:space="preserve">Приведенная выше таблица свидетельствует о существенном сближении показателей процентной доли мужчин и женщин в общей численности лиц, прошедших учебную стажировку за границей, и лиц, получавших стипендию, в 2003/04 учебном году по сравнению с показателями, отражавшими дискриминацию в пользу мужчин, которая имела место в предыдущие годы. Кроме того, наличие национального университета и Университета Персидского залива, а также легкость поступления в эти учебные заведения послужили для многих студенток из консервативных семей, особенно в сельской местности, стимулом для продолжения образования. Снижение платы за обучение в университете в соответствии с указом </w:t>
      </w:r>
      <w:r w:rsidRPr="009C668D">
        <w:t>Его Королевского Величества</w:t>
      </w:r>
      <w:r w:rsidRPr="006E75CB">
        <w:t xml:space="preserve"> в 2001/02 учебном году также обеспечило стимулы для продолжения образования представителями обоих полов. Высокая процентная доля женщин-учителей в деревнях, без сомнения, окажет социальное воздействие на соответствующие общины в будущем. В рамках международной программы Наследного принца в области предоставления академических стипендий за прошедшие четыре года было предоставлено 36 стипендий, в том числе 18 стипендий для женщин и 17 для мужчин. Цель данной программы заключается в оказании помощи особо одаренным студентам и студенткам, не имеющим финансовых ресурсов для обучения за границей. </w:t>
      </w:r>
    </w:p>
    <w:p w:rsidR="003C7929" w:rsidRDefault="003C7929" w:rsidP="0005269E">
      <w:pPr>
        <w:tabs>
          <w:tab w:val="left" w:pos="1560"/>
        </w:tabs>
        <w:spacing w:line="240" w:lineRule="auto"/>
        <w:ind w:left="1264" w:right="1264"/>
        <w:jc w:val="both"/>
        <w:rPr>
          <w:b/>
          <w:spacing w:val="0"/>
          <w:w w:val="100"/>
        </w:rPr>
      </w:pPr>
    </w:p>
    <w:p w:rsidR="0005269E" w:rsidRPr="003C7929" w:rsidRDefault="0005269E" w:rsidP="003C7929">
      <w:pPr>
        <w:tabs>
          <w:tab w:val="left" w:pos="1560"/>
        </w:tabs>
        <w:spacing w:line="240" w:lineRule="auto"/>
        <w:ind w:left="1264" w:right="1264" w:hanging="555"/>
        <w:jc w:val="both"/>
        <w:rPr>
          <w:spacing w:val="0"/>
          <w:w w:val="100"/>
          <w:sz w:val="22"/>
          <w:szCs w:val="22"/>
        </w:rPr>
      </w:pPr>
      <w:r w:rsidRPr="003C7929">
        <w:rPr>
          <w:b/>
          <w:spacing w:val="0"/>
          <w:w w:val="100"/>
          <w:sz w:val="22"/>
          <w:szCs w:val="22"/>
        </w:rPr>
        <w:t>IX.</w:t>
      </w:r>
      <w:r w:rsidRPr="003C7929">
        <w:rPr>
          <w:b/>
          <w:spacing w:val="0"/>
          <w:w w:val="100"/>
          <w:sz w:val="22"/>
          <w:szCs w:val="22"/>
        </w:rPr>
        <w:tab/>
        <w:t>Равное участие в занятиях спортом</w:t>
      </w:r>
    </w:p>
    <w:p w:rsidR="0005269E" w:rsidRPr="006E75CB" w:rsidRDefault="0005269E" w:rsidP="0005269E">
      <w:pPr>
        <w:pStyle w:val="BodyText"/>
        <w:tabs>
          <w:tab w:val="left" w:pos="1560"/>
        </w:tabs>
        <w:spacing w:after="0" w:line="240" w:lineRule="auto"/>
        <w:ind w:left="1264" w:right="1264"/>
        <w:jc w:val="right"/>
      </w:pPr>
      <w:r w:rsidRPr="006E75CB">
        <w:t>(198)</w:t>
      </w:r>
    </w:p>
    <w:p w:rsidR="0005269E" w:rsidRPr="006E75CB" w:rsidRDefault="0005269E" w:rsidP="0005269E">
      <w:pPr>
        <w:pStyle w:val="BodyText"/>
        <w:tabs>
          <w:tab w:val="left" w:pos="1560"/>
        </w:tabs>
        <w:spacing w:after="0" w:line="240" w:lineRule="auto"/>
        <w:ind w:left="1264" w:right="1264"/>
      </w:pPr>
      <w:r w:rsidRPr="006E75CB">
        <w:t>Бахрейн занимает ведущее положение среди стран Персидского залива в области женского спорта. В школах для девочек на всех ступенях образования физическое воспитание является одним из основных элементов образовательного процесса. Кроме того, проводятся внеклассные спортивные мероприятия, в том числе множество соревнований и чемпионатов. В целях содействия развитию спорта в школах Министерство образования создало школьные центры спортивной подготовки для занятий спортом, в том числе гимнастикой, волейболом, теннисом, баскетболом и танцами, после уроков.</w:t>
      </w:r>
    </w:p>
    <w:p w:rsidR="0005269E" w:rsidRPr="006E75CB" w:rsidRDefault="0005269E" w:rsidP="0005269E">
      <w:pPr>
        <w:pStyle w:val="BodyText"/>
        <w:tabs>
          <w:tab w:val="left" w:pos="1560"/>
        </w:tabs>
        <w:spacing w:after="0" w:line="240" w:lineRule="auto"/>
        <w:ind w:left="1264" w:right="1264"/>
        <w:jc w:val="right"/>
      </w:pPr>
      <w:r w:rsidRPr="006E75CB">
        <w:t>(199)</w:t>
      </w:r>
    </w:p>
    <w:p w:rsidR="0005269E" w:rsidRPr="006E75CB" w:rsidRDefault="0005269E" w:rsidP="0005269E">
      <w:pPr>
        <w:pStyle w:val="BodyText"/>
        <w:tabs>
          <w:tab w:val="left" w:pos="1560"/>
        </w:tabs>
        <w:spacing w:after="0" w:line="240" w:lineRule="auto"/>
        <w:ind w:left="1264" w:right="1264"/>
      </w:pPr>
      <w:r w:rsidRPr="006E75CB">
        <w:t xml:space="preserve">В 1970 году в Бахрейне было создано </w:t>
      </w:r>
      <w:r w:rsidR="009C668D">
        <w:t>д</w:t>
      </w:r>
      <w:r w:rsidRPr="006E75CB">
        <w:t>вижение девочек-скаутов, а в 1971 году – организация девочек-скаутов "Дейзи". Движение девочек-скаутов осуществляет множество мероприятий и принимает участие в мероприятиях арабских стран и международных мероприятиях</w:t>
      </w:r>
      <w:r w:rsidRPr="006E75CB">
        <w:rPr>
          <w:rStyle w:val="FootnoteReference"/>
          <w:spacing w:val="0"/>
          <w:w w:val="100"/>
          <w:position w:val="0"/>
        </w:rPr>
        <w:footnoteReference w:id="37"/>
      </w:r>
      <w:r w:rsidRPr="006E75CB">
        <w:t>.</w:t>
      </w:r>
    </w:p>
    <w:p w:rsidR="003C7929" w:rsidRDefault="003C7929" w:rsidP="0005269E">
      <w:pPr>
        <w:tabs>
          <w:tab w:val="left" w:pos="1560"/>
        </w:tabs>
        <w:spacing w:line="240" w:lineRule="auto"/>
        <w:ind w:left="1264" w:right="1264"/>
        <w:jc w:val="both"/>
        <w:rPr>
          <w:spacing w:val="0"/>
          <w:w w:val="100"/>
        </w:rPr>
      </w:pPr>
    </w:p>
    <w:p w:rsidR="0005269E" w:rsidRPr="006E75CB" w:rsidRDefault="0005269E" w:rsidP="0005269E">
      <w:pPr>
        <w:tabs>
          <w:tab w:val="left" w:pos="1560"/>
        </w:tabs>
        <w:spacing w:line="240" w:lineRule="auto"/>
        <w:ind w:left="1264" w:right="1264"/>
        <w:jc w:val="both"/>
        <w:rPr>
          <w:spacing w:val="0"/>
          <w:w w:val="100"/>
        </w:rPr>
      </w:pPr>
      <w:r w:rsidRPr="006E75CB">
        <w:rPr>
          <w:spacing w:val="0"/>
          <w:w w:val="100"/>
        </w:rPr>
        <w:t xml:space="preserve">В рамках Королевства особое внимание женскому спорту уделяется в Университете Бахрейна. Молодые женщины занимаются различными командными и индивидуальными видами спорта. Университет оказывает поддержку и предоставляет все необходимые ресурсы для такой деятельности, выделяя в расписании занятий время для факультативных занятий спортом и открывая спортивные залы и площадки для спортивных тренировок; при этом для учащихся мужского и женского пола обеспечиваются отдельные помещения и </w:t>
      </w:r>
      <w:r w:rsidR="003C7929">
        <w:rPr>
          <w:spacing w:val="0"/>
          <w:w w:val="100"/>
        </w:rPr>
        <w:br/>
      </w:r>
      <w:r w:rsidRPr="006E75CB">
        <w:rPr>
          <w:spacing w:val="0"/>
          <w:w w:val="100"/>
        </w:rPr>
        <w:t>сооружения.</w:t>
      </w:r>
    </w:p>
    <w:p w:rsidR="003C7929" w:rsidRDefault="003C7929" w:rsidP="0005269E">
      <w:pPr>
        <w:tabs>
          <w:tab w:val="left" w:pos="1560"/>
        </w:tabs>
        <w:spacing w:line="240" w:lineRule="auto"/>
        <w:ind w:left="1264" w:right="1264"/>
        <w:jc w:val="both"/>
        <w:rPr>
          <w:spacing w:val="0"/>
          <w:w w:val="100"/>
        </w:rPr>
      </w:pPr>
    </w:p>
    <w:p w:rsidR="0005269E" w:rsidRPr="006E75CB" w:rsidRDefault="0005269E" w:rsidP="0005269E">
      <w:pPr>
        <w:tabs>
          <w:tab w:val="left" w:pos="1560"/>
        </w:tabs>
        <w:spacing w:line="240" w:lineRule="auto"/>
        <w:ind w:left="1264" w:right="1264"/>
        <w:jc w:val="both"/>
        <w:rPr>
          <w:spacing w:val="0"/>
          <w:w w:val="100"/>
        </w:rPr>
      </w:pPr>
      <w:r w:rsidRPr="006E75CB">
        <w:rPr>
          <w:spacing w:val="0"/>
          <w:w w:val="100"/>
        </w:rPr>
        <w:t>На педагогическом факультете Университета Бахрейна есть отделение физического воспитания. Многие студентки закончили учебу на этом отделении, получив степени бакалавра и магистра, и работают в системе образования.</w:t>
      </w:r>
    </w:p>
    <w:p w:rsidR="003C7929" w:rsidRDefault="003C7929" w:rsidP="0005269E">
      <w:pPr>
        <w:tabs>
          <w:tab w:val="left" w:pos="1560"/>
        </w:tabs>
        <w:spacing w:line="240" w:lineRule="auto"/>
        <w:ind w:left="1264" w:right="1264"/>
        <w:jc w:val="both"/>
        <w:rPr>
          <w:spacing w:val="0"/>
          <w:w w:val="100"/>
        </w:rPr>
      </w:pPr>
    </w:p>
    <w:p w:rsidR="0005269E" w:rsidRPr="006E75CB" w:rsidRDefault="0005269E" w:rsidP="0005269E">
      <w:pPr>
        <w:tabs>
          <w:tab w:val="left" w:pos="1560"/>
        </w:tabs>
        <w:spacing w:line="240" w:lineRule="auto"/>
        <w:ind w:left="1264" w:right="1264"/>
        <w:jc w:val="both"/>
        <w:rPr>
          <w:spacing w:val="0"/>
          <w:w w:val="100"/>
        </w:rPr>
      </w:pPr>
      <w:r w:rsidRPr="006E75CB">
        <w:rPr>
          <w:spacing w:val="0"/>
          <w:w w:val="100"/>
        </w:rPr>
        <w:t>Футбольная ассоциация Бахрейна выдвинула кандидатуру игрока женской национальной сборной и члена ее женского комитета на членство в женском комитете Олимпийского комитета Бахрейна.</w:t>
      </w:r>
    </w:p>
    <w:p w:rsidR="003C7929" w:rsidRDefault="003C7929" w:rsidP="0005269E">
      <w:pPr>
        <w:tabs>
          <w:tab w:val="left" w:pos="1560"/>
        </w:tabs>
        <w:spacing w:line="240" w:lineRule="auto"/>
        <w:ind w:left="1264" w:right="1264"/>
        <w:jc w:val="both"/>
        <w:rPr>
          <w:b/>
          <w:bCs/>
          <w:spacing w:val="0"/>
          <w:w w:val="100"/>
        </w:rPr>
      </w:pPr>
    </w:p>
    <w:p w:rsidR="0005269E" w:rsidRPr="006E75CB" w:rsidRDefault="003C7929" w:rsidP="0005269E">
      <w:pPr>
        <w:tabs>
          <w:tab w:val="left" w:pos="1560"/>
        </w:tabs>
        <w:spacing w:line="240" w:lineRule="auto"/>
        <w:ind w:left="1264" w:right="1264"/>
        <w:jc w:val="both"/>
        <w:rPr>
          <w:b/>
          <w:bCs/>
          <w:spacing w:val="0"/>
          <w:w w:val="100"/>
        </w:rPr>
      </w:pPr>
      <w:r>
        <w:rPr>
          <w:b/>
          <w:bCs/>
          <w:spacing w:val="0"/>
          <w:w w:val="100"/>
        </w:rPr>
        <w:br w:type="page"/>
      </w:r>
      <w:r w:rsidR="0005269E" w:rsidRPr="006E75CB">
        <w:rPr>
          <w:b/>
          <w:bCs/>
          <w:spacing w:val="0"/>
          <w:w w:val="100"/>
        </w:rPr>
        <w:t>Таблица 25. Зарегистрированное число студенток, обучавшихся на отделении физического воспитания в первом семестре 2004/05 учебного года</w:t>
      </w:r>
    </w:p>
    <w:p w:rsidR="0005269E" w:rsidRPr="006E75CB" w:rsidRDefault="0005269E" w:rsidP="0005269E">
      <w:pPr>
        <w:tabs>
          <w:tab w:val="left" w:pos="1560"/>
        </w:tabs>
        <w:spacing w:line="240" w:lineRule="auto"/>
        <w:ind w:left="1264" w:right="1264"/>
        <w:jc w:val="both"/>
        <w:rPr>
          <w:i/>
          <w:iCs/>
          <w:spacing w:val="0"/>
          <w:w w:val="100"/>
        </w:rPr>
      </w:pPr>
    </w:p>
    <w:tbl>
      <w:tblPr>
        <w:tblW w:w="7451" w:type="dxa"/>
        <w:tblInd w:w="13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4"/>
        <w:gridCol w:w="3619"/>
        <w:gridCol w:w="1134"/>
        <w:gridCol w:w="1135"/>
        <w:gridCol w:w="849"/>
      </w:tblGrid>
      <w:tr w:rsidR="0005269E" w:rsidRPr="006E75CB">
        <w:trPr>
          <w:tblHeader/>
        </w:trPr>
        <w:tc>
          <w:tcPr>
            <w:tcW w:w="0" w:type="auto"/>
            <w:tcBorders>
              <w:bottom w:val="single" w:sz="4" w:space="0" w:color="auto"/>
            </w:tcBorders>
          </w:tcPr>
          <w:p w:rsidR="0005269E" w:rsidRPr="003C7929" w:rsidRDefault="0005269E" w:rsidP="0005269E">
            <w:pPr>
              <w:tabs>
                <w:tab w:val="left" w:pos="1560"/>
              </w:tabs>
              <w:spacing w:line="240" w:lineRule="auto"/>
              <w:jc w:val="both"/>
              <w:rPr>
                <w:i/>
                <w:iCs/>
                <w:spacing w:val="0"/>
                <w:w w:val="100"/>
                <w:sz w:val="18"/>
                <w:szCs w:val="18"/>
              </w:rPr>
            </w:pPr>
            <w:r w:rsidRPr="003C7929">
              <w:rPr>
                <w:i/>
                <w:iCs/>
                <w:spacing w:val="0"/>
                <w:w w:val="100"/>
                <w:sz w:val="18"/>
                <w:szCs w:val="18"/>
              </w:rPr>
              <w:t xml:space="preserve">Номер </w:t>
            </w:r>
          </w:p>
        </w:tc>
        <w:tc>
          <w:tcPr>
            <w:tcW w:w="3619" w:type="dxa"/>
            <w:tcBorders>
              <w:bottom w:val="single" w:sz="4" w:space="0" w:color="auto"/>
            </w:tcBorders>
          </w:tcPr>
          <w:p w:rsidR="0005269E" w:rsidRPr="003C7929" w:rsidRDefault="0005269E" w:rsidP="0005269E">
            <w:pPr>
              <w:tabs>
                <w:tab w:val="left" w:pos="1560"/>
              </w:tabs>
              <w:spacing w:line="240" w:lineRule="auto"/>
              <w:jc w:val="both"/>
              <w:rPr>
                <w:i/>
                <w:iCs/>
                <w:spacing w:val="0"/>
                <w:w w:val="100"/>
                <w:sz w:val="18"/>
                <w:szCs w:val="18"/>
              </w:rPr>
            </w:pPr>
            <w:r w:rsidRPr="003C7929">
              <w:rPr>
                <w:i/>
                <w:iCs/>
                <w:spacing w:val="0"/>
                <w:w w:val="100"/>
                <w:sz w:val="18"/>
                <w:szCs w:val="18"/>
              </w:rPr>
              <w:t>Специальность</w:t>
            </w:r>
          </w:p>
        </w:tc>
        <w:tc>
          <w:tcPr>
            <w:tcW w:w="1134" w:type="dxa"/>
            <w:tcBorders>
              <w:bottom w:val="single" w:sz="4" w:space="0" w:color="auto"/>
            </w:tcBorders>
          </w:tcPr>
          <w:p w:rsidR="0005269E" w:rsidRPr="003C7929" w:rsidRDefault="0005269E" w:rsidP="003C7929">
            <w:pPr>
              <w:tabs>
                <w:tab w:val="left" w:pos="1560"/>
              </w:tabs>
              <w:spacing w:line="240" w:lineRule="auto"/>
              <w:jc w:val="center"/>
              <w:rPr>
                <w:i/>
                <w:iCs/>
                <w:spacing w:val="0"/>
                <w:w w:val="100"/>
                <w:sz w:val="18"/>
                <w:szCs w:val="18"/>
              </w:rPr>
            </w:pPr>
            <w:r w:rsidRPr="003C7929">
              <w:rPr>
                <w:i/>
                <w:iCs/>
                <w:spacing w:val="0"/>
                <w:w w:val="100"/>
                <w:sz w:val="18"/>
                <w:szCs w:val="18"/>
              </w:rPr>
              <w:t>Женщины</w:t>
            </w:r>
          </w:p>
        </w:tc>
        <w:tc>
          <w:tcPr>
            <w:tcW w:w="1135" w:type="dxa"/>
            <w:tcBorders>
              <w:bottom w:val="single" w:sz="4" w:space="0" w:color="auto"/>
            </w:tcBorders>
          </w:tcPr>
          <w:p w:rsidR="0005269E" w:rsidRPr="003C7929" w:rsidRDefault="0005269E" w:rsidP="003C7929">
            <w:pPr>
              <w:tabs>
                <w:tab w:val="left" w:pos="1560"/>
              </w:tabs>
              <w:spacing w:line="240" w:lineRule="auto"/>
              <w:jc w:val="center"/>
              <w:rPr>
                <w:i/>
                <w:iCs/>
                <w:spacing w:val="0"/>
                <w:w w:val="100"/>
                <w:sz w:val="18"/>
                <w:szCs w:val="18"/>
              </w:rPr>
            </w:pPr>
            <w:r w:rsidRPr="003C7929">
              <w:rPr>
                <w:i/>
                <w:iCs/>
                <w:spacing w:val="0"/>
                <w:w w:val="100"/>
                <w:sz w:val="18"/>
                <w:szCs w:val="18"/>
              </w:rPr>
              <w:t>Мужчины</w:t>
            </w:r>
          </w:p>
        </w:tc>
        <w:tc>
          <w:tcPr>
            <w:tcW w:w="849" w:type="dxa"/>
            <w:tcBorders>
              <w:bottom w:val="single" w:sz="4" w:space="0" w:color="auto"/>
            </w:tcBorders>
          </w:tcPr>
          <w:p w:rsidR="0005269E" w:rsidRPr="003C7929" w:rsidRDefault="0005269E" w:rsidP="003C7929">
            <w:pPr>
              <w:tabs>
                <w:tab w:val="left" w:pos="1560"/>
              </w:tabs>
              <w:spacing w:line="240" w:lineRule="auto"/>
              <w:jc w:val="center"/>
              <w:rPr>
                <w:i/>
                <w:iCs/>
                <w:spacing w:val="0"/>
                <w:w w:val="100"/>
                <w:sz w:val="18"/>
                <w:szCs w:val="18"/>
              </w:rPr>
            </w:pPr>
            <w:r w:rsidRPr="003C7929">
              <w:rPr>
                <w:i/>
                <w:iCs/>
                <w:spacing w:val="0"/>
                <w:w w:val="100"/>
                <w:sz w:val="18"/>
                <w:szCs w:val="18"/>
              </w:rPr>
              <w:t>Всего</w:t>
            </w:r>
          </w:p>
        </w:tc>
      </w:tr>
      <w:tr w:rsidR="0005269E" w:rsidRPr="006E75CB">
        <w:tc>
          <w:tcPr>
            <w:tcW w:w="0" w:type="auto"/>
            <w:tcBorders>
              <w:top w:val="single" w:sz="4" w:space="0" w:color="auto"/>
            </w:tcBorders>
          </w:tcPr>
          <w:p w:rsidR="0005269E" w:rsidRPr="003C7929" w:rsidRDefault="0005269E" w:rsidP="0005269E">
            <w:pPr>
              <w:tabs>
                <w:tab w:val="left" w:pos="1560"/>
              </w:tabs>
              <w:spacing w:line="240" w:lineRule="auto"/>
              <w:jc w:val="both"/>
              <w:rPr>
                <w:spacing w:val="0"/>
                <w:w w:val="100"/>
                <w:sz w:val="18"/>
                <w:szCs w:val="18"/>
              </w:rPr>
            </w:pPr>
            <w:r w:rsidRPr="003C7929">
              <w:rPr>
                <w:spacing w:val="0"/>
                <w:w w:val="100"/>
                <w:sz w:val="18"/>
                <w:szCs w:val="18"/>
              </w:rPr>
              <w:t>1</w:t>
            </w:r>
          </w:p>
        </w:tc>
        <w:tc>
          <w:tcPr>
            <w:tcW w:w="3619" w:type="dxa"/>
            <w:tcBorders>
              <w:top w:val="single" w:sz="4" w:space="0" w:color="auto"/>
            </w:tcBorders>
          </w:tcPr>
          <w:p w:rsidR="0005269E" w:rsidRPr="003C7929" w:rsidRDefault="0005269E" w:rsidP="003C7929">
            <w:pPr>
              <w:tabs>
                <w:tab w:val="left" w:pos="1560"/>
              </w:tabs>
              <w:spacing w:line="240" w:lineRule="auto"/>
              <w:rPr>
                <w:spacing w:val="0"/>
                <w:w w:val="100"/>
                <w:sz w:val="18"/>
                <w:szCs w:val="18"/>
              </w:rPr>
            </w:pPr>
            <w:r w:rsidRPr="003C7929">
              <w:rPr>
                <w:spacing w:val="0"/>
                <w:w w:val="100"/>
                <w:sz w:val="18"/>
                <w:szCs w:val="18"/>
              </w:rPr>
              <w:t>Степень доктора наук по физическому воспитанию</w:t>
            </w:r>
          </w:p>
        </w:tc>
        <w:tc>
          <w:tcPr>
            <w:tcW w:w="1134" w:type="dxa"/>
            <w:tcBorders>
              <w:top w:val="single" w:sz="4" w:space="0" w:color="auto"/>
            </w:tcBorders>
            <w:vAlign w:val="center"/>
          </w:tcPr>
          <w:p w:rsidR="0005269E" w:rsidRPr="003C7929" w:rsidRDefault="0005269E" w:rsidP="003C7929">
            <w:pPr>
              <w:tabs>
                <w:tab w:val="left" w:pos="1560"/>
              </w:tabs>
              <w:spacing w:line="240" w:lineRule="auto"/>
              <w:jc w:val="center"/>
              <w:rPr>
                <w:spacing w:val="0"/>
                <w:w w:val="100"/>
                <w:sz w:val="18"/>
                <w:szCs w:val="18"/>
                <w:rtl/>
                <w:lang w:bidi="ar-BH"/>
              </w:rPr>
            </w:pPr>
            <w:r w:rsidRPr="003C7929">
              <w:rPr>
                <w:spacing w:val="0"/>
                <w:w w:val="100"/>
                <w:sz w:val="18"/>
                <w:szCs w:val="18"/>
                <w:rtl/>
                <w:lang w:bidi="ar-BH"/>
              </w:rPr>
              <w:t>2</w:t>
            </w:r>
          </w:p>
        </w:tc>
        <w:tc>
          <w:tcPr>
            <w:tcW w:w="1135" w:type="dxa"/>
            <w:tcBorders>
              <w:top w:val="single" w:sz="4" w:space="0" w:color="auto"/>
            </w:tcBorders>
            <w:vAlign w:val="center"/>
          </w:tcPr>
          <w:p w:rsidR="0005269E" w:rsidRPr="003C7929" w:rsidRDefault="0005269E" w:rsidP="003C7929">
            <w:pPr>
              <w:tabs>
                <w:tab w:val="left" w:pos="1560"/>
              </w:tabs>
              <w:spacing w:line="240" w:lineRule="auto"/>
              <w:jc w:val="center"/>
              <w:rPr>
                <w:spacing w:val="0"/>
                <w:w w:val="100"/>
                <w:sz w:val="18"/>
                <w:szCs w:val="18"/>
                <w:rtl/>
                <w:lang w:bidi="ar-BH"/>
              </w:rPr>
            </w:pPr>
            <w:r w:rsidRPr="003C7929">
              <w:rPr>
                <w:spacing w:val="0"/>
                <w:w w:val="100"/>
                <w:sz w:val="18"/>
                <w:szCs w:val="18"/>
                <w:rtl/>
                <w:lang w:bidi="ar-BH"/>
              </w:rPr>
              <w:t>2</w:t>
            </w:r>
          </w:p>
        </w:tc>
        <w:tc>
          <w:tcPr>
            <w:tcW w:w="849" w:type="dxa"/>
            <w:tcBorders>
              <w:top w:val="single" w:sz="4" w:space="0" w:color="auto"/>
            </w:tcBorders>
            <w:vAlign w:val="center"/>
          </w:tcPr>
          <w:p w:rsidR="0005269E" w:rsidRPr="003C7929" w:rsidRDefault="0005269E" w:rsidP="003C7929">
            <w:pPr>
              <w:tabs>
                <w:tab w:val="left" w:pos="1560"/>
              </w:tabs>
              <w:spacing w:line="240" w:lineRule="auto"/>
              <w:jc w:val="center"/>
              <w:rPr>
                <w:spacing w:val="0"/>
                <w:w w:val="100"/>
                <w:sz w:val="18"/>
                <w:szCs w:val="18"/>
                <w:rtl/>
                <w:lang w:bidi="ar-BH"/>
              </w:rPr>
            </w:pPr>
            <w:r w:rsidRPr="003C7929">
              <w:rPr>
                <w:spacing w:val="0"/>
                <w:w w:val="100"/>
                <w:sz w:val="18"/>
                <w:szCs w:val="18"/>
                <w:rtl/>
                <w:lang w:bidi="ar-BH"/>
              </w:rPr>
              <w:t>4</w:t>
            </w:r>
          </w:p>
        </w:tc>
      </w:tr>
      <w:tr w:rsidR="0005269E" w:rsidRPr="006E75CB">
        <w:tc>
          <w:tcPr>
            <w:tcW w:w="0" w:type="auto"/>
          </w:tcPr>
          <w:p w:rsidR="0005269E" w:rsidRPr="003C7929" w:rsidRDefault="0005269E" w:rsidP="0005269E">
            <w:pPr>
              <w:tabs>
                <w:tab w:val="left" w:pos="1560"/>
              </w:tabs>
              <w:spacing w:line="240" w:lineRule="auto"/>
              <w:jc w:val="both"/>
              <w:rPr>
                <w:spacing w:val="0"/>
                <w:w w:val="100"/>
                <w:sz w:val="18"/>
                <w:szCs w:val="18"/>
              </w:rPr>
            </w:pPr>
            <w:r w:rsidRPr="003C7929">
              <w:rPr>
                <w:spacing w:val="0"/>
                <w:w w:val="100"/>
                <w:sz w:val="18"/>
                <w:szCs w:val="18"/>
              </w:rPr>
              <w:t>2</w:t>
            </w:r>
          </w:p>
        </w:tc>
        <w:tc>
          <w:tcPr>
            <w:tcW w:w="3619" w:type="dxa"/>
          </w:tcPr>
          <w:p w:rsidR="0005269E" w:rsidRPr="003C7929" w:rsidRDefault="0005269E" w:rsidP="003C7929">
            <w:pPr>
              <w:tabs>
                <w:tab w:val="left" w:pos="1560"/>
              </w:tabs>
              <w:spacing w:line="240" w:lineRule="auto"/>
              <w:rPr>
                <w:spacing w:val="0"/>
                <w:w w:val="100"/>
                <w:sz w:val="18"/>
                <w:szCs w:val="18"/>
              </w:rPr>
            </w:pPr>
            <w:r w:rsidRPr="003C7929">
              <w:rPr>
                <w:spacing w:val="0"/>
                <w:w w:val="100"/>
                <w:sz w:val="18"/>
                <w:szCs w:val="18"/>
              </w:rPr>
              <w:t>Степень магистра физического воспитания на спортивном отделении</w:t>
            </w:r>
          </w:p>
        </w:tc>
        <w:tc>
          <w:tcPr>
            <w:tcW w:w="1134" w:type="dxa"/>
            <w:vAlign w:val="center"/>
          </w:tcPr>
          <w:p w:rsidR="0005269E" w:rsidRPr="003C7929" w:rsidRDefault="0005269E" w:rsidP="003C7929">
            <w:pPr>
              <w:tabs>
                <w:tab w:val="left" w:pos="1560"/>
              </w:tabs>
              <w:spacing w:line="240" w:lineRule="auto"/>
              <w:jc w:val="center"/>
              <w:rPr>
                <w:spacing w:val="0"/>
                <w:w w:val="100"/>
                <w:sz w:val="18"/>
                <w:szCs w:val="18"/>
              </w:rPr>
            </w:pPr>
            <w:r w:rsidRPr="003C7929">
              <w:rPr>
                <w:spacing w:val="0"/>
                <w:w w:val="100"/>
                <w:sz w:val="18"/>
                <w:szCs w:val="18"/>
                <w:rtl/>
                <w:lang w:bidi="ar-BH"/>
              </w:rPr>
              <w:t>1</w:t>
            </w:r>
          </w:p>
        </w:tc>
        <w:tc>
          <w:tcPr>
            <w:tcW w:w="1135" w:type="dxa"/>
            <w:vAlign w:val="center"/>
          </w:tcPr>
          <w:p w:rsidR="0005269E" w:rsidRPr="003C7929" w:rsidRDefault="0005269E" w:rsidP="003C7929">
            <w:pPr>
              <w:tabs>
                <w:tab w:val="left" w:pos="1560"/>
              </w:tabs>
              <w:spacing w:line="240" w:lineRule="auto"/>
              <w:jc w:val="center"/>
              <w:rPr>
                <w:spacing w:val="0"/>
                <w:w w:val="100"/>
                <w:sz w:val="18"/>
                <w:szCs w:val="18"/>
              </w:rPr>
            </w:pPr>
            <w:r w:rsidRPr="003C7929">
              <w:rPr>
                <w:spacing w:val="0"/>
                <w:w w:val="100"/>
                <w:sz w:val="18"/>
                <w:szCs w:val="18"/>
                <w:rtl/>
                <w:lang w:bidi="ar-BH"/>
              </w:rPr>
              <w:t>-</w:t>
            </w:r>
          </w:p>
        </w:tc>
        <w:tc>
          <w:tcPr>
            <w:tcW w:w="849" w:type="dxa"/>
            <w:vAlign w:val="center"/>
          </w:tcPr>
          <w:p w:rsidR="0005269E" w:rsidRPr="003C7929" w:rsidRDefault="0005269E" w:rsidP="003C7929">
            <w:pPr>
              <w:tabs>
                <w:tab w:val="left" w:pos="1560"/>
              </w:tabs>
              <w:spacing w:line="240" w:lineRule="auto"/>
              <w:jc w:val="center"/>
              <w:rPr>
                <w:spacing w:val="0"/>
                <w:w w:val="100"/>
                <w:sz w:val="18"/>
                <w:szCs w:val="18"/>
              </w:rPr>
            </w:pPr>
            <w:r w:rsidRPr="003C7929">
              <w:rPr>
                <w:spacing w:val="0"/>
                <w:w w:val="100"/>
                <w:sz w:val="18"/>
                <w:szCs w:val="18"/>
                <w:rtl/>
                <w:lang w:bidi="ar-BH"/>
              </w:rPr>
              <w:t>1</w:t>
            </w:r>
          </w:p>
        </w:tc>
      </w:tr>
      <w:tr w:rsidR="0005269E" w:rsidRPr="006E75CB">
        <w:tc>
          <w:tcPr>
            <w:tcW w:w="0" w:type="auto"/>
          </w:tcPr>
          <w:p w:rsidR="0005269E" w:rsidRPr="003C7929" w:rsidRDefault="0005269E" w:rsidP="0005269E">
            <w:pPr>
              <w:tabs>
                <w:tab w:val="left" w:pos="1560"/>
              </w:tabs>
              <w:spacing w:line="240" w:lineRule="auto"/>
              <w:jc w:val="both"/>
              <w:rPr>
                <w:spacing w:val="0"/>
                <w:w w:val="100"/>
                <w:sz w:val="18"/>
                <w:szCs w:val="18"/>
              </w:rPr>
            </w:pPr>
          </w:p>
        </w:tc>
        <w:tc>
          <w:tcPr>
            <w:tcW w:w="3619" w:type="dxa"/>
          </w:tcPr>
          <w:p w:rsidR="0005269E" w:rsidRPr="003C7929" w:rsidRDefault="0005269E" w:rsidP="003C7929">
            <w:pPr>
              <w:tabs>
                <w:tab w:val="left" w:pos="1560"/>
              </w:tabs>
              <w:spacing w:line="240" w:lineRule="auto"/>
              <w:rPr>
                <w:spacing w:val="0"/>
                <w:w w:val="100"/>
                <w:sz w:val="18"/>
                <w:szCs w:val="18"/>
              </w:rPr>
            </w:pPr>
            <w:r w:rsidRPr="003C7929">
              <w:rPr>
                <w:spacing w:val="0"/>
                <w:w w:val="100"/>
                <w:sz w:val="18"/>
                <w:szCs w:val="18"/>
              </w:rPr>
              <w:t>Степень магистра физического воспитания (тренерская работа)</w:t>
            </w:r>
          </w:p>
        </w:tc>
        <w:tc>
          <w:tcPr>
            <w:tcW w:w="1134" w:type="dxa"/>
            <w:vAlign w:val="center"/>
          </w:tcPr>
          <w:p w:rsidR="0005269E" w:rsidRPr="003C7929" w:rsidRDefault="0005269E" w:rsidP="003C7929">
            <w:pPr>
              <w:tabs>
                <w:tab w:val="left" w:pos="1560"/>
              </w:tabs>
              <w:spacing w:line="240" w:lineRule="auto"/>
              <w:jc w:val="center"/>
              <w:rPr>
                <w:spacing w:val="0"/>
                <w:w w:val="100"/>
                <w:sz w:val="18"/>
                <w:szCs w:val="18"/>
                <w:rtl/>
                <w:lang w:bidi="ar-BH"/>
              </w:rPr>
            </w:pPr>
            <w:r w:rsidRPr="003C7929">
              <w:rPr>
                <w:spacing w:val="0"/>
                <w:w w:val="100"/>
                <w:sz w:val="18"/>
                <w:szCs w:val="18"/>
                <w:rtl/>
                <w:lang w:bidi="ar-BH"/>
              </w:rPr>
              <w:t>2</w:t>
            </w:r>
          </w:p>
        </w:tc>
        <w:tc>
          <w:tcPr>
            <w:tcW w:w="1135" w:type="dxa"/>
            <w:vAlign w:val="center"/>
          </w:tcPr>
          <w:p w:rsidR="0005269E" w:rsidRPr="003C7929" w:rsidRDefault="0005269E" w:rsidP="003C7929">
            <w:pPr>
              <w:tabs>
                <w:tab w:val="left" w:pos="1560"/>
              </w:tabs>
              <w:spacing w:line="240" w:lineRule="auto"/>
              <w:jc w:val="center"/>
              <w:rPr>
                <w:spacing w:val="0"/>
                <w:w w:val="100"/>
                <w:sz w:val="18"/>
                <w:szCs w:val="18"/>
                <w:rtl/>
                <w:lang w:bidi="ar-BH"/>
              </w:rPr>
            </w:pPr>
            <w:r w:rsidRPr="003C7929">
              <w:rPr>
                <w:spacing w:val="0"/>
                <w:w w:val="100"/>
                <w:sz w:val="18"/>
                <w:szCs w:val="18"/>
                <w:rtl/>
                <w:lang w:bidi="ar-BH"/>
              </w:rPr>
              <w:t>1</w:t>
            </w:r>
          </w:p>
        </w:tc>
        <w:tc>
          <w:tcPr>
            <w:tcW w:w="849" w:type="dxa"/>
            <w:vAlign w:val="center"/>
          </w:tcPr>
          <w:p w:rsidR="0005269E" w:rsidRPr="003C7929" w:rsidRDefault="0005269E" w:rsidP="003C7929">
            <w:pPr>
              <w:tabs>
                <w:tab w:val="left" w:pos="1560"/>
              </w:tabs>
              <w:spacing w:line="240" w:lineRule="auto"/>
              <w:jc w:val="center"/>
              <w:rPr>
                <w:spacing w:val="0"/>
                <w:w w:val="100"/>
                <w:sz w:val="18"/>
                <w:szCs w:val="18"/>
                <w:rtl/>
                <w:lang w:bidi="ar-BH"/>
              </w:rPr>
            </w:pPr>
            <w:r w:rsidRPr="003C7929">
              <w:rPr>
                <w:spacing w:val="0"/>
                <w:w w:val="100"/>
                <w:sz w:val="18"/>
                <w:szCs w:val="18"/>
                <w:rtl/>
                <w:lang w:bidi="ar-BH"/>
              </w:rPr>
              <w:t>3</w:t>
            </w:r>
          </w:p>
        </w:tc>
      </w:tr>
      <w:tr w:rsidR="0005269E" w:rsidRPr="006E75CB">
        <w:tc>
          <w:tcPr>
            <w:tcW w:w="0" w:type="auto"/>
          </w:tcPr>
          <w:p w:rsidR="0005269E" w:rsidRPr="003C7929" w:rsidRDefault="0005269E" w:rsidP="0005269E">
            <w:pPr>
              <w:tabs>
                <w:tab w:val="left" w:pos="1560"/>
              </w:tabs>
              <w:spacing w:line="240" w:lineRule="auto"/>
              <w:jc w:val="both"/>
              <w:rPr>
                <w:spacing w:val="0"/>
                <w:w w:val="100"/>
                <w:sz w:val="18"/>
                <w:szCs w:val="18"/>
              </w:rPr>
            </w:pPr>
          </w:p>
        </w:tc>
        <w:tc>
          <w:tcPr>
            <w:tcW w:w="3619" w:type="dxa"/>
          </w:tcPr>
          <w:p w:rsidR="0005269E" w:rsidRPr="003C7929" w:rsidRDefault="0005269E" w:rsidP="003C7929">
            <w:pPr>
              <w:tabs>
                <w:tab w:val="left" w:pos="1560"/>
              </w:tabs>
              <w:spacing w:line="240" w:lineRule="auto"/>
              <w:rPr>
                <w:spacing w:val="0"/>
                <w:w w:val="100"/>
                <w:sz w:val="18"/>
                <w:szCs w:val="18"/>
              </w:rPr>
            </w:pPr>
            <w:r w:rsidRPr="003C7929">
              <w:rPr>
                <w:spacing w:val="0"/>
                <w:w w:val="100"/>
                <w:sz w:val="18"/>
                <w:szCs w:val="18"/>
              </w:rPr>
              <w:t>Степень магистра физического воспитания (спортивная медицина)</w:t>
            </w:r>
          </w:p>
        </w:tc>
        <w:tc>
          <w:tcPr>
            <w:tcW w:w="1134" w:type="dxa"/>
            <w:vAlign w:val="center"/>
          </w:tcPr>
          <w:p w:rsidR="0005269E" w:rsidRPr="003C7929" w:rsidRDefault="0005269E" w:rsidP="003C7929">
            <w:pPr>
              <w:tabs>
                <w:tab w:val="left" w:pos="1560"/>
              </w:tabs>
              <w:spacing w:line="240" w:lineRule="auto"/>
              <w:jc w:val="center"/>
              <w:rPr>
                <w:spacing w:val="0"/>
                <w:w w:val="100"/>
                <w:sz w:val="18"/>
                <w:szCs w:val="18"/>
                <w:rtl/>
                <w:lang w:bidi="ar-BH"/>
              </w:rPr>
            </w:pPr>
            <w:r w:rsidRPr="003C7929">
              <w:rPr>
                <w:spacing w:val="0"/>
                <w:w w:val="100"/>
                <w:sz w:val="18"/>
                <w:szCs w:val="18"/>
                <w:rtl/>
                <w:lang w:bidi="ar-BH"/>
              </w:rPr>
              <w:t>1</w:t>
            </w:r>
          </w:p>
        </w:tc>
        <w:tc>
          <w:tcPr>
            <w:tcW w:w="1135" w:type="dxa"/>
            <w:vAlign w:val="center"/>
          </w:tcPr>
          <w:p w:rsidR="0005269E" w:rsidRPr="003C7929" w:rsidRDefault="0005269E" w:rsidP="003C7929">
            <w:pPr>
              <w:tabs>
                <w:tab w:val="left" w:pos="1560"/>
              </w:tabs>
              <w:spacing w:line="240" w:lineRule="auto"/>
              <w:jc w:val="center"/>
              <w:rPr>
                <w:spacing w:val="0"/>
                <w:w w:val="100"/>
                <w:sz w:val="18"/>
                <w:szCs w:val="18"/>
                <w:rtl/>
                <w:lang w:bidi="ar-BH"/>
              </w:rPr>
            </w:pPr>
            <w:r w:rsidRPr="003C7929">
              <w:rPr>
                <w:spacing w:val="0"/>
                <w:w w:val="100"/>
                <w:sz w:val="18"/>
                <w:szCs w:val="18"/>
                <w:rtl/>
                <w:lang w:bidi="ar-BH"/>
              </w:rPr>
              <w:t>2</w:t>
            </w:r>
          </w:p>
        </w:tc>
        <w:tc>
          <w:tcPr>
            <w:tcW w:w="849" w:type="dxa"/>
            <w:vAlign w:val="center"/>
          </w:tcPr>
          <w:p w:rsidR="0005269E" w:rsidRPr="003C7929" w:rsidRDefault="0005269E" w:rsidP="003C7929">
            <w:pPr>
              <w:tabs>
                <w:tab w:val="left" w:pos="1560"/>
              </w:tabs>
              <w:spacing w:line="240" w:lineRule="auto"/>
              <w:jc w:val="center"/>
              <w:rPr>
                <w:spacing w:val="0"/>
                <w:w w:val="100"/>
                <w:sz w:val="18"/>
                <w:szCs w:val="18"/>
                <w:rtl/>
                <w:lang w:bidi="ar-BH"/>
              </w:rPr>
            </w:pPr>
            <w:r w:rsidRPr="003C7929">
              <w:rPr>
                <w:spacing w:val="0"/>
                <w:w w:val="100"/>
                <w:sz w:val="18"/>
                <w:szCs w:val="18"/>
                <w:rtl/>
                <w:lang w:bidi="ar-BH"/>
              </w:rPr>
              <w:t>3</w:t>
            </w:r>
          </w:p>
        </w:tc>
      </w:tr>
      <w:tr w:rsidR="0005269E" w:rsidRPr="006E75CB">
        <w:tc>
          <w:tcPr>
            <w:tcW w:w="0" w:type="auto"/>
          </w:tcPr>
          <w:p w:rsidR="0005269E" w:rsidRPr="003C7929" w:rsidRDefault="0005269E" w:rsidP="0005269E">
            <w:pPr>
              <w:tabs>
                <w:tab w:val="left" w:pos="1560"/>
              </w:tabs>
              <w:spacing w:line="240" w:lineRule="auto"/>
              <w:jc w:val="both"/>
              <w:rPr>
                <w:spacing w:val="0"/>
                <w:w w:val="100"/>
                <w:sz w:val="18"/>
                <w:szCs w:val="18"/>
              </w:rPr>
            </w:pPr>
            <w:r w:rsidRPr="003C7929">
              <w:rPr>
                <w:spacing w:val="0"/>
                <w:w w:val="100"/>
                <w:sz w:val="18"/>
                <w:szCs w:val="18"/>
              </w:rPr>
              <w:t>3</w:t>
            </w:r>
          </w:p>
        </w:tc>
        <w:tc>
          <w:tcPr>
            <w:tcW w:w="3619" w:type="dxa"/>
          </w:tcPr>
          <w:p w:rsidR="0005269E" w:rsidRPr="003C7929" w:rsidRDefault="0005269E" w:rsidP="003C7929">
            <w:pPr>
              <w:tabs>
                <w:tab w:val="left" w:pos="1560"/>
              </w:tabs>
              <w:spacing w:line="240" w:lineRule="auto"/>
              <w:rPr>
                <w:spacing w:val="0"/>
                <w:w w:val="100"/>
                <w:sz w:val="18"/>
                <w:szCs w:val="18"/>
              </w:rPr>
            </w:pPr>
            <w:r w:rsidRPr="003C7929">
              <w:rPr>
                <w:spacing w:val="0"/>
                <w:w w:val="100"/>
                <w:sz w:val="18"/>
                <w:szCs w:val="18"/>
              </w:rPr>
              <w:t>Степень бакалавра физического воспитания</w:t>
            </w:r>
          </w:p>
        </w:tc>
        <w:tc>
          <w:tcPr>
            <w:tcW w:w="1134" w:type="dxa"/>
            <w:vAlign w:val="center"/>
          </w:tcPr>
          <w:p w:rsidR="0005269E" w:rsidRPr="003C7929" w:rsidRDefault="0005269E" w:rsidP="003C7929">
            <w:pPr>
              <w:tabs>
                <w:tab w:val="left" w:pos="1560"/>
              </w:tabs>
              <w:spacing w:line="240" w:lineRule="auto"/>
              <w:jc w:val="center"/>
              <w:rPr>
                <w:spacing w:val="0"/>
                <w:w w:val="100"/>
                <w:sz w:val="18"/>
                <w:szCs w:val="18"/>
              </w:rPr>
            </w:pPr>
            <w:r w:rsidRPr="003C7929">
              <w:rPr>
                <w:spacing w:val="0"/>
                <w:w w:val="100"/>
                <w:sz w:val="18"/>
                <w:szCs w:val="18"/>
                <w:rtl/>
                <w:lang w:bidi="ar-BH"/>
              </w:rPr>
              <w:t>342</w:t>
            </w:r>
          </w:p>
        </w:tc>
        <w:tc>
          <w:tcPr>
            <w:tcW w:w="1135" w:type="dxa"/>
            <w:vAlign w:val="center"/>
          </w:tcPr>
          <w:p w:rsidR="0005269E" w:rsidRPr="003C7929" w:rsidRDefault="0005269E" w:rsidP="003C7929">
            <w:pPr>
              <w:tabs>
                <w:tab w:val="left" w:pos="1560"/>
              </w:tabs>
              <w:spacing w:line="240" w:lineRule="auto"/>
              <w:jc w:val="center"/>
              <w:rPr>
                <w:spacing w:val="0"/>
                <w:w w:val="100"/>
                <w:sz w:val="18"/>
                <w:szCs w:val="18"/>
              </w:rPr>
            </w:pPr>
            <w:r w:rsidRPr="003C7929">
              <w:rPr>
                <w:spacing w:val="0"/>
                <w:w w:val="100"/>
                <w:sz w:val="18"/>
                <w:szCs w:val="18"/>
                <w:rtl/>
                <w:lang w:bidi="ar-BH"/>
              </w:rPr>
              <w:t>122</w:t>
            </w:r>
          </w:p>
        </w:tc>
        <w:tc>
          <w:tcPr>
            <w:tcW w:w="849" w:type="dxa"/>
            <w:vAlign w:val="center"/>
          </w:tcPr>
          <w:p w:rsidR="0005269E" w:rsidRPr="003C7929" w:rsidRDefault="0005269E" w:rsidP="003C7929">
            <w:pPr>
              <w:tabs>
                <w:tab w:val="left" w:pos="1560"/>
              </w:tabs>
              <w:spacing w:line="240" w:lineRule="auto"/>
              <w:jc w:val="center"/>
              <w:rPr>
                <w:spacing w:val="0"/>
                <w:w w:val="100"/>
                <w:sz w:val="18"/>
                <w:szCs w:val="18"/>
              </w:rPr>
            </w:pPr>
            <w:r w:rsidRPr="003C7929">
              <w:rPr>
                <w:spacing w:val="0"/>
                <w:w w:val="100"/>
                <w:sz w:val="18"/>
                <w:szCs w:val="18"/>
                <w:rtl/>
                <w:lang w:bidi="ar-BH"/>
              </w:rPr>
              <w:t>464</w:t>
            </w:r>
          </w:p>
        </w:tc>
      </w:tr>
      <w:tr w:rsidR="0005269E" w:rsidRPr="006E75CB">
        <w:tc>
          <w:tcPr>
            <w:tcW w:w="0" w:type="auto"/>
          </w:tcPr>
          <w:p w:rsidR="0005269E" w:rsidRPr="003C7929" w:rsidRDefault="0005269E" w:rsidP="0005269E">
            <w:pPr>
              <w:tabs>
                <w:tab w:val="left" w:pos="1560"/>
              </w:tabs>
              <w:spacing w:line="240" w:lineRule="auto"/>
              <w:jc w:val="both"/>
              <w:rPr>
                <w:spacing w:val="0"/>
                <w:w w:val="100"/>
                <w:sz w:val="18"/>
                <w:szCs w:val="18"/>
              </w:rPr>
            </w:pPr>
            <w:r w:rsidRPr="003C7929">
              <w:rPr>
                <w:spacing w:val="0"/>
                <w:w w:val="100"/>
                <w:sz w:val="18"/>
                <w:szCs w:val="18"/>
              </w:rPr>
              <w:t>4</w:t>
            </w:r>
          </w:p>
        </w:tc>
        <w:tc>
          <w:tcPr>
            <w:tcW w:w="3619" w:type="dxa"/>
          </w:tcPr>
          <w:p w:rsidR="0005269E" w:rsidRPr="003C7929" w:rsidRDefault="0005269E" w:rsidP="003C7929">
            <w:pPr>
              <w:tabs>
                <w:tab w:val="left" w:pos="1560"/>
              </w:tabs>
              <w:spacing w:line="240" w:lineRule="auto"/>
              <w:rPr>
                <w:spacing w:val="0"/>
                <w:w w:val="100"/>
                <w:sz w:val="18"/>
                <w:szCs w:val="18"/>
              </w:rPr>
            </w:pPr>
            <w:r w:rsidRPr="003C7929">
              <w:rPr>
                <w:spacing w:val="0"/>
                <w:w w:val="100"/>
                <w:sz w:val="18"/>
                <w:szCs w:val="18"/>
              </w:rPr>
              <w:t>Промежуточная степень в области физического воспитания</w:t>
            </w:r>
          </w:p>
        </w:tc>
        <w:tc>
          <w:tcPr>
            <w:tcW w:w="1134" w:type="dxa"/>
            <w:vAlign w:val="center"/>
          </w:tcPr>
          <w:p w:rsidR="0005269E" w:rsidRPr="003C7929" w:rsidRDefault="0005269E" w:rsidP="003C7929">
            <w:pPr>
              <w:tabs>
                <w:tab w:val="left" w:pos="1560"/>
              </w:tabs>
              <w:spacing w:line="240" w:lineRule="auto"/>
              <w:jc w:val="center"/>
              <w:rPr>
                <w:spacing w:val="0"/>
                <w:w w:val="100"/>
                <w:sz w:val="18"/>
                <w:szCs w:val="18"/>
              </w:rPr>
            </w:pPr>
            <w:r w:rsidRPr="003C7929">
              <w:rPr>
                <w:spacing w:val="0"/>
                <w:w w:val="100"/>
                <w:sz w:val="18"/>
                <w:szCs w:val="18"/>
                <w:rtl/>
                <w:lang w:bidi="ar-BH"/>
              </w:rPr>
              <w:t>10</w:t>
            </w:r>
          </w:p>
        </w:tc>
        <w:tc>
          <w:tcPr>
            <w:tcW w:w="1135" w:type="dxa"/>
            <w:vAlign w:val="center"/>
          </w:tcPr>
          <w:p w:rsidR="0005269E" w:rsidRPr="003C7929" w:rsidRDefault="0005269E" w:rsidP="003C7929">
            <w:pPr>
              <w:tabs>
                <w:tab w:val="left" w:pos="1560"/>
              </w:tabs>
              <w:spacing w:line="240" w:lineRule="auto"/>
              <w:jc w:val="center"/>
              <w:rPr>
                <w:spacing w:val="0"/>
                <w:w w:val="100"/>
                <w:sz w:val="18"/>
                <w:szCs w:val="18"/>
              </w:rPr>
            </w:pPr>
            <w:r w:rsidRPr="003C7929">
              <w:rPr>
                <w:spacing w:val="0"/>
                <w:w w:val="100"/>
                <w:sz w:val="18"/>
                <w:szCs w:val="18"/>
                <w:rtl/>
                <w:lang w:bidi="ar-BH"/>
              </w:rPr>
              <w:t>10</w:t>
            </w:r>
          </w:p>
        </w:tc>
        <w:tc>
          <w:tcPr>
            <w:tcW w:w="849" w:type="dxa"/>
            <w:vAlign w:val="center"/>
          </w:tcPr>
          <w:p w:rsidR="0005269E" w:rsidRPr="003C7929" w:rsidRDefault="0005269E" w:rsidP="003C7929">
            <w:pPr>
              <w:tabs>
                <w:tab w:val="left" w:pos="1560"/>
              </w:tabs>
              <w:spacing w:line="240" w:lineRule="auto"/>
              <w:jc w:val="center"/>
              <w:rPr>
                <w:spacing w:val="0"/>
                <w:w w:val="100"/>
                <w:sz w:val="18"/>
                <w:szCs w:val="18"/>
              </w:rPr>
            </w:pPr>
            <w:r w:rsidRPr="003C7929">
              <w:rPr>
                <w:spacing w:val="0"/>
                <w:w w:val="100"/>
                <w:sz w:val="18"/>
                <w:szCs w:val="18"/>
                <w:rtl/>
                <w:lang w:bidi="ar-BH"/>
              </w:rPr>
              <w:t>20</w:t>
            </w:r>
          </w:p>
        </w:tc>
      </w:tr>
      <w:tr w:rsidR="0005269E" w:rsidRPr="006E75CB">
        <w:tc>
          <w:tcPr>
            <w:tcW w:w="0" w:type="auto"/>
          </w:tcPr>
          <w:p w:rsidR="0005269E" w:rsidRPr="003C7929" w:rsidRDefault="0005269E" w:rsidP="0005269E">
            <w:pPr>
              <w:tabs>
                <w:tab w:val="left" w:pos="1560"/>
              </w:tabs>
              <w:spacing w:line="240" w:lineRule="auto"/>
              <w:jc w:val="both"/>
              <w:rPr>
                <w:spacing w:val="0"/>
                <w:w w:val="100"/>
                <w:sz w:val="18"/>
                <w:szCs w:val="18"/>
              </w:rPr>
            </w:pPr>
          </w:p>
        </w:tc>
        <w:tc>
          <w:tcPr>
            <w:tcW w:w="3619" w:type="dxa"/>
          </w:tcPr>
          <w:p w:rsidR="0005269E" w:rsidRPr="003C7929" w:rsidRDefault="0005269E" w:rsidP="003C7929">
            <w:pPr>
              <w:tabs>
                <w:tab w:val="left" w:pos="1560"/>
              </w:tabs>
              <w:spacing w:line="240" w:lineRule="auto"/>
              <w:rPr>
                <w:spacing w:val="0"/>
                <w:w w:val="100"/>
                <w:sz w:val="18"/>
                <w:szCs w:val="18"/>
              </w:rPr>
            </w:pPr>
            <w:r w:rsidRPr="003C7929">
              <w:rPr>
                <w:spacing w:val="0"/>
                <w:w w:val="100"/>
                <w:sz w:val="18"/>
                <w:szCs w:val="18"/>
              </w:rPr>
              <w:t>Всего</w:t>
            </w:r>
          </w:p>
        </w:tc>
        <w:tc>
          <w:tcPr>
            <w:tcW w:w="1134" w:type="dxa"/>
            <w:vAlign w:val="center"/>
          </w:tcPr>
          <w:p w:rsidR="0005269E" w:rsidRPr="003C7929" w:rsidRDefault="0005269E" w:rsidP="003C7929">
            <w:pPr>
              <w:tabs>
                <w:tab w:val="left" w:pos="1560"/>
              </w:tabs>
              <w:spacing w:line="240" w:lineRule="auto"/>
              <w:jc w:val="center"/>
              <w:rPr>
                <w:spacing w:val="0"/>
                <w:w w:val="100"/>
                <w:sz w:val="18"/>
                <w:szCs w:val="18"/>
                <w:lang w:bidi="ar-BH"/>
              </w:rPr>
            </w:pPr>
            <w:r w:rsidRPr="003C7929">
              <w:rPr>
                <w:spacing w:val="0"/>
                <w:w w:val="100"/>
                <w:sz w:val="18"/>
                <w:szCs w:val="18"/>
                <w:rtl/>
                <w:lang w:bidi="ar-BH"/>
              </w:rPr>
              <w:t>358</w:t>
            </w:r>
          </w:p>
        </w:tc>
        <w:tc>
          <w:tcPr>
            <w:tcW w:w="1135" w:type="dxa"/>
            <w:vAlign w:val="center"/>
          </w:tcPr>
          <w:p w:rsidR="0005269E" w:rsidRPr="003C7929" w:rsidRDefault="0005269E" w:rsidP="003C7929">
            <w:pPr>
              <w:tabs>
                <w:tab w:val="left" w:pos="1560"/>
              </w:tabs>
              <w:spacing w:line="240" w:lineRule="auto"/>
              <w:jc w:val="center"/>
              <w:rPr>
                <w:spacing w:val="0"/>
                <w:w w:val="100"/>
                <w:sz w:val="18"/>
                <w:szCs w:val="18"/>
                <w:lang w:bidi="ar-BH"/>
              </w:rPr>
            </w:pPr>
            <w:r w:rsidRPr="003C7929">
              <w:rPr>
                <w:spacing w:val="0"/>
                <w:w w:val="100"/>
                <w:sz w:val="18"/>
                <w:szCs w:val="18"/>
                <w:rtl/>
                <w:lang w:bidi="ar-BH"/>
              </w:rPr>
              <w:t>137</w:t>
            </w:r>
          </w:p>
        </w:tc>
        <w:tc>
          <w:tcPr>
            <w:tcW w:w="849" w:type="dxa"/>
            <w:vAlign w:val="center"/>
          </w:tcPr>
          <w:p w:rsidR="0005269E" w:rsidRPr="003C7929" w:rsidRDefault="0005269E" w:rsidP="003C7929">
            <w:pPr>
              <w:tabs>
                <w:tab w:val="left" w:pos="1560"/>
              </w:tabs>
              <w:spacing w:line="240" w:lineRule="auto"/>
              <w:jc w:val="center"/>
              <w:rPr>
                <w:spacing w:val="0"/>
                <w:w w:val="100"/>
                <w:sz w:val="18"/>
                <w:szCs w:val="18"/>
                <w:lang w:bidi="ar-BH"/>
              </w:rPr>
            </w:pPr>
            <w:r w:rsidRPr="003C7929">
              <w:rPr>
                <w:spacing w:val="0"/>
                <w:w w:val="100"/>
                <w:sz w:val="18"/>
                <w:szCs w:val="18"/>
                <w:rtl/>
                <w:lang w:bidi="ar-BH"/>
              </w:rPr>
              <w:t>495</w:t>
            </w:r>
          </w:p>
        </w:tc>
      </w:tr>
      <w:tr w:rsidR="0005269E" w:rsidRPr="006E75CB">
        <w:tc>
          <w:tcPr>
            <w:tcW w:w="0" w:type="auto"/>
          </w:tcPr>
          <w:p w:rsidR="0005269E" w:rsidRPr="003C7929" w:rsidRDefault="0005269E" w:rsidP="0005269E">
            <w:pPr>
              <w:tabs>
                <w:tab w:val="left" w:pos="1560"/>
              </w:tabs>
              <w:spacing w:line="240" w:lineRule="auto"/>
              <w:jc w:val="both"/>
              <w:rPr>
                <w:spacing w:val="0"/>
                <w:w w:val="100"/>
                <w:sz w:val="18"/>
                <w:szCs w:val="18"/>
              </w:rPr>
            </w:pPr>
          </w:p>
        </w:tc>
        <w:tc>
          <w:tcPr>
            <w:tcW w:w="3619" w:type="dxa"/>
          </w:tcPr>
          <w:p w:rsidR="0005269E" w:rsidRPr="003C7929" w:rsidRDefault="0005269E" w:rsidP="003C7929">
            <w:pPr>
              <w:tabs>
                <w:tab w:val="left" w:pos="1560"/>
              </w:tabs>
              <w:spacing w:line="240" w:lineRule="auto"/>
              <w:rPr>
                <w:spacing w:val="0"/>
                <w:w w:val="100"/>
                <w:sz w:val="18"/>
                <w:szCs w:val="18"/>
              </w:rPr>
            </w:pPr>
            <w:r w:rsidRPr="003C7929">
              <w:rPr>
                <w:spacing w:val="0"/>
                <w:w w:val="100"/>
                <w:sz w:val="18"/>
                <w:szCs w:val="18"/>
              </w:rPr>
              <w:t>Процентная доля</w:t>
            </w:r>
          </w:p>
        </w:tc>
        <w:tc>
          <w:tcPr>
            <w:tcW w:w="1134" w:type="dxa"/>
            <w:vAlign w:val="center"/>
          </w:tcPr>
          <w:p w:rsidR="0005269E" w:rsidRPr="003C7929" w:rsidRDefault="0005269E" w:rsidP="003C7929">
            <w:pPr>
              <w:tabs>
                <w:tab w:val="left" w:pos="1560"/>
              </w:tabs>
              <w:spacing w:line="240" w:lineRule="auto"/>
              <w:jc w:val="center"/>
              <w:rPr>
                <w:spacing w:val="0"/>
                <w:w w:val="100"/>
                <w:sz w:val="18"/>
                <w:szCs w:val="18"/>
                <w:rtl/>
                <w:lang w:bidi="ar-BH"/>
              </w:rPr>
            </w:pPr>
            <w:r w:rsidRPr="003C7929">
              <w:rPr>
                <w:spacing w:val="0"/>
                <w:w w:val="100"/>
                <w:sz w:val="18"/>
                <w:szCs w:val="18"/>
                <w:rtl/>
                <w:lang w:bidi="ar-BH"/>
              </w:rPr>
              <w:t>72,3</w:t>
            </w:r>
          </w:p>
        </w:tc>
        <w:tc>
          <w:tcPr>
            <w:tcW w:w="1135" w:type="dxa"/>
            <w:vAlign w:val="center"/>
          </w:tcPr>
          <w:p w:rsidR="0005269E" w:rsidRPr="003C7929" w:rsidRDefault="0005269E" w:rsidP="003C7929">
            <w:pPr>
              <w:tabs>
                <w:tab w:val="left" w:pos="1560"/>
              </w:tabs>
              <w:spacing w:line="240" w:lineRule="auto"/>
              <w:jc w:val="center"/>
              <w:rPr>
                <w:spacing w:val="0"/>
                <w:w w:val="100"/>
                <w:sz w:val="18"/>
                <w:szCs w:val="18"/>
                <w:rtl/>
                <w:lang w:bidi="ar-BH"/>
              </w:rPr>
            </w:pPr>
            <w:r w:rsidRPr="003C7929">
              <w:rPr>
                <w:spacing w:val="0"/>
                <w:w w:val="100"/>
                <w:sz w:val="18"/>
                <w:szCs w:val="18"/>
                <w:rtl/>
                <w:lang w:bidi="ar-BH"/>
              </w:rPr>
              <w:t>27,7</w:t>
            </w:r>
          </w:p>
        </w:tc>
        <w:tc>
          <w:tcPr>
            <w:tcW w:w="849" w:type="dxa"/>
            <w:vAlign w:val="center"/>
          </w:tcPr>
          <w:p w:rsidR="0005269E" w:rsidRPr="003C7929" w:rsidRDefault="0005269E" w:rsidP="003C7929">
            <w:pPr>
              <w:tabs>
                <w:tab w:val="left" w:pos="1560"/>
              </w:tabs>
              <w:spacing w:line="240" w:lineRule="auto"/>
              <w:jc w:val="center"/>
              <w:rPr>
                <w:spacing w:val="0"/>
                <w:w w:val="100"/>
                <w:sz w:val="18"/>
                <w:szCs w:val="18"/>
                <w:rtl/>
                <w:lang w:bidi="ar-BH"/>
              </w:rPr>
            </w:pPr>
            <w:r w:rsidRPr="003C7929">
              <w:rPr>
                <w:spacing w:val="0"/>
                <w:w w:val="100"/>
                <w:sz w:val="18"/>
                <w:szCs w:val="18"/>
                <w:rtl/>
                <w:lang w:bidi="ar-BH"/>
              </w:rPr>
              <w:t>100</w:t>
            </w:r>
          </w:p>
        </w:tc>
      </w:tr>
    </w:tbl>
    <w:p w:rsidR="0005269E" w:rsidRDefault="0005269E" w:rsidP="003C7929">
      <w:pPr>
        <w:tabs>
          <w:tab w:val="left" w:pos="1560"/>
        </w:tabs>
        <w:spacing w:before="120" w:line="240" w:lineRule="auto"/>
        <w:ind w:left="1264" w:right="1264"/>
        <w:jc w:val="both"/>
        <w:rPr>
          <w:spacing w:val="0"/>
          <w:w w:val="100"/>
          <w:sz w:val="18"/>
          <w:szCs w:val="18"/>
        </w:rPr>
      </w:pPr>
      <w:r w:rsidRPr="003C7929">
        <w:rPr>
          <w:i/>
          <w:spacing w:val="0"/>
          <w:w w:val="100"/>
          <w:sz w:val="18"/>
          <w:szCs w:val="18"/>
        </w:rPr>
        <w:t>Источник</w:t>
      </w:r>
      <w:r w:rsidRPr="003C7929">
        <w:rPr>
          <w:spacing w:val="0"/>
          <w:w w:val="100"/>
          <w:sz w:val="18"/>
          <w:szCs w:val="18"/>
        </w:rPr>
        <w:t>: Университет Бахрейна.</w:t>
      </w:r>
    </w:p>
    <w:p w:rsidR="003C7929" w:rsidRPr="003C7929" w:rsidRDefault="003C7929" w:rsidP="003C7929">
      <w:pPr>
        <w:tabs>
          <w:tab w:val="left" w:pos="1560"/>
        </w:tabs>
        <w:spacing w:before="120" w:line="240" w:lineRule="auto"/>
        <w:ind w:left="1264" w:right="1264"/>
        <w:jc w:val="both"/>
        <w:rPr>
          <w:spacing w:val="0"/>
          <w:w w:val="100"/>
          <w:sz w:val="18"/>
          <w:szCs w:val="18"/>
        </w:rPr>
      </w:pPr>
    </w:p>
    <w:p w:rsidR="0005269E" w:rsidRPr="003C7929" w:rsidRDefault="0005269E" w:rsidP="003C7929">
      <w:pPr>
        <w:tabs>
          <w:tab w:val="left" w:pos="1560"/>
        </w:tabs>
        <w:spacing w:line="240" w:lineRule="auto"/>
        <w:ind w:left="1264" w:right="1264" w:hanging="413"/>
        <w:jc w:val="both"/>
        <w:rPr>
          <w:spacing w:val="0"/>
          <w:w w:val="100"/>
          <w:sz w:val="22"/>
          <w:szCs w:val="22"/>
        </w:rPr>
      </w:pPr>
      <w:r w:rsidRPr="003C7929">
        <w:rPr>
          <w:b/>
          <w:spacing w:val="0"/>
          <w:w w:val="100"/>
          <w:sz w:val="22"/>
          <w:szCs w:val="22"/>
        </w:rPr>
        <w:t>X.</w:t>
      </w:r>
      <w:r w:rsidRPr="003C7929">
        <w:rPr>
          <w:b/>
          <w:spacing w:val="0"/>
          <w:w w:val="100"/>
          <w:sz w:val="22"/>
          <w:szCs w:val="22"/>
        </w:rPr>
        <w:tab/>
        <w:t>Текущ</w:t>
      </w:r>
      <w:r w:rsidR="00A41A0B">
        <w:rPr>
          <w:b/>
          <w:spacing w:val="0"/>
          <w:w w:val="100"/>
          <w:sz w:val="22"/>
          <w:szCs w:val="22"/>
        </w:rPr>
        <w:t>ая</w:t>
      </w:r>
      <w:r w:rsidRPr="003C7929">
        <w:rPr>
          <w:b/>
          <w:spacing w:val="0"/>
          <w:w w:val="100"/>
          <w:sz w:val="22"/>
          <w:szCs w:val="22"/>
        </w:rPr>
        <w:t xml:space="preserve"> </w:t>
      </w:r>
      <w:r w:rsidR="00A41A0B">
        <w:rPr>
          <w:b/>
          <w:spacing w:val="0"/>
          <w:w w:val="100"/>
          <w:sz w:val="22"/>
          <w:szCs w:val="22"/>
        </w:rPr>
        <w:t>деятельность</w:t>
      </w:r>
      <w:r w:rsidRPr="003C7929">
        <w:rPr>
          <w:b/>
          <w:spacing w:val="0"/>
          <w:w w:val="100"/>
          <w:sz w:val="22"/>
          <w:szCs w:val="22"/>
        </w:rPr>
        <w:t xml:space="preserve"> и перспективы</w:t>
      </w:r>
      <w:r w:rsidR="00A41A0B">
        <w:rPr>
          <w:b/>
          <w:spacing w:val="0"/>
          <w:w w:val="100"/>
          <w:sz w:val="22"/>
          <w:szCs w:val="22"/>
        </w:rPr>
        <w:t xml:space="preserve"> на будущее</w:t>
      </w:r>
    </w:p>
    <w:p w:rsidR="0005269E" w:rsidRPr="006E75CB" w:rsidRDefault="0005269E" w:rsidP="0005269E">
      <w:pPr>
        <w:pStyle w:val="BodyText"/>
        <w:tabs>
          <w:tab w:val="left" w:pos="1560"/>
        </w:tabs>
        <w:spacing w:after="0" w:line="240" w:lineRule="auto"/>
        <w:ind w:left="1264" w:right="1264"/>
        <w:jc w:val="right"/>
      </w:pPr>
      <w:r w:rsidRPr="006E75CB">
        <w:t>(200)</w:t>
      </w:r>
    </w:p>
    <w:p w:rsidR="0005269E" w:rsidRPr="006E75CB" w:rsidRDefault="0005269E" w:rsidP="0005269E">
      <w:pPr>
        <w:pStyle w:val="BodyText"/>
        <w:tabs>
          <w:tab w:val="left" w:pos="1560"/>
        </w:tabs>
        <w:spacing w:after="0" w:line="240" w:lineRule="auto"/>
        <w:ind w:left="1264" w:right="1264"/>
      </w:pPr>
      <w:r w:rsidRPr="006E75CB">
        <w:t>Бахрейн стремится активно поддерживать, развивать и совершенствовать систему расходов на образование и обеспечивать достижение более высоких результатов в этой области для представителей обоих полов, поскольку образование поистине предназначено для всех. Страна добилась сокращения количества случаев прекращения учебы и отчисления из учебных заведений, обусловленных нищетой, путем предоставления малообеспеченным учащимся обоих полов помощи на обучение в школе, например завтраков, школьной формы, школьных принадлежностей, учебников и т. д. Учащимся, отчисленным за неуспеваемость, оказывается помощь в вечерних классах выравнивания в той же школе; при этом выявляются случаи неспособности к обучению. Формальные и неформальные программы обучения составляют единое целое, благодаря чему учащиеся обоих полов в возрастной группе от 10 до 22 лет, проходящие обучение в центрах ликвидации неграмотности и образования для взрослых, могут быть допущены к обучению в государственных школах, с тем чтобы продолжить формальное образование.</w:t>
      </w:r>
    </w:p>
    <w:p w:rsidR="0005269E" w:rsidRPr="006E75CB" w:rsidRDefault="0005269E" w:rsidP="0005269E">
      <w:pPr>
        <w:pStyle w:val="BodyText"/>
        <w:tabs>
          <w:tab w:val="left" w:pos="1560"/>
        </w:tabs>
        <w:spacing w:after="0" w:line="240" w:lineRule="auto"/>
        <w:ind w:left="1264" w:right="1264"/>
        <w:jc w:val="right"/>
      </w:pPr>
      <w:r w:rsidRPr="006E75CB">
        <w:t>(201)</w:t>
      </w:r>
    </w:p>
    <w:p w:rsidR="0005269E" w:rsidRPr="006E75CB" w:rsidRDefault="0005269E" w:rsidP="0005269E">
      <w:pPr>
        <w:pStyle w:val="BodyText"/>
        <w:tabs>
          <w:tab w:val="left" w:pos="1560"/>
        </w:tabs>
        <w:spacing w:after="0" w:line="240" w:lineRule="auto"/>
        <w:ind w:left="1264" w:right="1264"/>
      </w:pPr>
      <w:r w:rsidRPr="006E75CB">
        <w:t>Качество образования повысилось. На всех ступенях образования как в школах для мальчиков, так и в школах для девочек программа в равной степени предусматривает преподавание основ культуры и технических наук. Была усовершенствована применяемая в школах методика выставления оценок. На всех ступенях образования, особенно в сфере профессионально-технического обучения, используются компьютеры. На всех ступенях государственного образования для представителей обоих полов введен учебный план в области конструирования и технических разработок. К числу программ, реализованных на предыдущем этапе и направленных на повышение качества образования, относятся следующие:</w:t>
      </w:r>
    </w:p>
    <w:p w:rsidR="003C7929" w:rsidRDefault="003C7929" w:rsidP="0005269E">
      <w:pPr>
        <w:tabs>
          <w:tab w:val="left" w:pos="1560"/>
        </w:tabs>
        <w:spacing w:line="240" w:lineRule="auto"/>
        <w:ind w:left="1264" w:right="1264"/>
        <w:jc w:val="both"/>
        <w:rPr>
          <w:spacing w:val="0"/>
          <w:w w:val="100"/>
        </w:rPr>
      </w:pPr>
    </w:p>
    <w:p w:rsidR="0005269E" w:rsidRPr="006E75CB" w:rsidRDefault="0005269E" w:rsidP="003C7929">
      <w:pPr>
        <w:tabs>
          <w:tab w:val="left" w:pos="1560"/>
        </w:tabs>
        <w:spacing w:line="240" w:lineRule="auto"/>
        <w:ind w:left="1560" w:right="1264"/>
        <w:jc w:val="both"/>
        <w:rPr>
          <w:spacing w:val="0"/>
          <w:w w:val="100"/>
        </w:rPr>
      </w:pPr>
      <w:r w:rsidRPr="006E75CB">
        <w:rPr>
          <w:spacing w:val="0"/>
          <w:w w:val="100"/>
        </w:rPr>
        <w:t>а)</w:t>
      </w:r>
      <w:r w:rsidRPr="006E75CB">
        <w:rPr>
          <w:spacing w:val="0"/>
          <w:w w:val="100"/>
        </w:rPr>
        <w:tab/>
        <w:t>Проект "Школы будущего" Его Величества короля Хамада. Этот проект ориентирован на применение информационно-коммуникационных технологий в процессе обучения во всех государственных школах с целью введения электронного обучения.</w:t>
      </w:r>
    </w:p>
    <w:p w:rsidR="0005269E" w:rsidRPr="006E75CB" w:rsidRDefault="0005269E" w:rsidP="00B40351">
      <w:pPr>
        <w:tabs>
          <w:tab w:val="left" w:pos="1560"/>
        </w:tabs>
        <w:spacing w:before="160" w:line="240" w:lineRule="auto"/>
        <w:ind w:left="1559" w:right="1264"/>
        <w:jc w:val="both"/>
        <w:rPr>
          <w:spacing w:val="0"/>
          <w:w w:val="100"/>
        </w:rPr>
      </w:pPr>
      <w:r w:rsidRPr="006E75CB">
        <w:rPr>
          <w:spacing w:val="0"/>
          <w:w w:val="100"/>
        </w:rPr>
        <w:t>b)</w:t>
      </w:r>
      <w:r w:rsidRPr="006E75CB">
        <w:rPr>
          <w:spacing w:val="0"/>
          <w:w w:val="100"/>
        </w:rPr>
        <w:tab/>
        <w:t xml:space="preserve">Проект </w:t>
      </w:r>
      <w:r w:rsidR="00A41A0B">
        <w:rPr>
          <w:spacing w:val="0"/>
          <w:w w:val="100"/>
        </w:rPr>
        <w:t>"С</w:t>
      </w:r>
      <w:r w:rsidRPr="006E75CB">
        <w:rPr>
          <w:spacing w:val="0"/>
          <w:w w:val="100"/>
        </w:rPr>
        <w:t>тандартизаци</w:t>
      </w:r>
      <w:r w:rsidR="00A41A0B">
        <w:rPr>
          <w:spacing w:val="0"/>
          <w:w w:val="100"/>
        </w:rPr>
        <w:t>я</w:t>
      </w:r>
      <w:r w:rsidRPr="006E75CB">
        <w:rPr>
          <w:spacing w:val="0"/>
          <w:w w:val="100"/>
        </w:rPr>
        <w:t xml:space="preserve"> учебного процесса на уровне среднего образования". Цель данного проекта заключается в обеспечении высококачественного образования для учащихся мужского и женского пола в рамках программ всеобщего и коммерческого образования, которое бы соответствовало новым реалиям и отвечало потребностям рынка труда.</w:t>
      </w:r>
    </w:p>
    <w:p w:rsidR="0005269E" w:rsidRPr="006E75CB" w:rsidRDefault="0005269E" w:rsidP="00B40351">
      <w:pPr>
        <w:tabs>
          <w:tab w:val="left" w:pos="1560"/>
        </w:tabs>
        <w:spacing w:before="160" w:line="240" w:lineRule="auto"/>
        <w:ind w:left="1559" w:right="1264"/>
        <w:jc w:val="both"/>
        <w:rPr>
          <w:spacing w:val="0"/>
          <w:w w:val="100"/>
        </w:rPr>
      </w:pPr>
      <w:r w:rsidRPr="006E75CB">
        <w:rPr>
          <w:spacing w:val="0"/>
          <w:w w:val="100"/>
        </w:rPr>
        <w:t>с)</w:t>
      </w:r>
      <w:r w:rsidRPr="006E75CB">
        <w:rPr>
          <w:spacing w:val="0"/>
          <w:w w:val="100"/>
        </w:rPr>
        <w:tab/>
        <w:t xml:space="preserve">"Международная программа предоставления стипендий Его Высочества </w:t>
      </w:r>
      <w:r w:rsidR="00A41A0B">
        <w:rPr>
          <w:spacing w:val="0"/>
          <w:w w:val="100"/>
        </w:rPr>
        <w:t>н</w:t>
      </w:r>
      <w:r w:rsidRPr="006E75CB">
        <w:rPr>
          <w:spacing w:val="0"/>
          <w:w w:val="100"/>
        </w:rPr>
        <w:t>аследного принца и главнокомандующего силами обороны шейха Сальмана бен Хамада Аль Халифа". Ежегодно за счет средств Его Высочества 10 лучших выпускников общеобразовательных средних школ Бахрейна направляются в лучшие международные университеты Соединенных Штатов и Великобритании. Пятьдесят процентов лиц, направляемых на учебу за границу, составляют женщины, поскольку цель программы заключается в содействии развитию бахрейнских женщин.</w:t>
      </w:r>
    </w:p>
    <w:p w:rsidR="0005269E" w:rsidRPr="006E75CB" w:rsidRDefault="0005269E" w:rsidP="00B40351">
      <w:pPr>
        <w:tabs>
          <w:tab w:val="left" w:pos="1560"/>
        </w:tabs>
        <w:spacing w:before="160" w:line="240" w:lineRule="auto"/>
        <w:ind w:left="1559" w:right="1264"/>
        <w:jc w:val="both"/>
        <w:rPr>
          <w:spacing w:val="0"/>
          <w:w w:val="100"/>
        </w:rPr>
      </w:pPr>
      <w:r w:rsidRPr="006E75CB">
        <w:rPr>
          <w:spacing w:val="0"/>
          <w:w w:val="100"/>
        </w:rPr>
        <w:t>d)</w:t>
      </w:r>
      <w:r w:rsidRPr="006E75CB">
        <w:rPr>
          <w:spacing w:val="0"/>
          <w:w w:val="100"/>
        </w:rPr>
        <w:tab/>
        <w:t xml:space="preserve">"Летняя программа </w:t>
      </w:r>
      <w:r w:rsidR="00A41A0B">
        <w:rPr>
          <w:spacing w:val="0"/>
          <w:w w:val="100"/>
        </w:rPr>
        <w:t>н</w:t>
      </w:r>
      <w:r w:rsidRPr="006E75CB">
        <w:rPr>
          <w:spacing w:val="0"/>
          <w:w w:val="100"/>
        </w:rPr>
        <w:t>аследного принца", осуществление которой началось в 2004 году. Данная программа ориентирована на представителей обоих полов, обучающихся в средних общеобразовательных учреждениях и добившихся особых успехов в бахрейнских школах. Цель программы заключается в том, чтобы придать учащимся уверенность в себе, выработать у них лидерские качества и привить им необходимые личные навыки, с тем чтобы они могли внести позитивный вклад в строительство будущего. Учащиеся посещают специальные курсы, позволяющие им приобрести соответствующие личные навыки, а также навыки межличностного взаимодействия, решения проблем и стратегического мышления. Кроме того, учащиеся допускаются к участию в программах профессиональной подготовки, которые с этой же целью организуют ведущие бахрейнские компании. Ежегодно в таких программах принимают участие 200 учащихся обоих полов.</w:t>
      </w:r>
    </w:p>
    <w:p w:rsidR="00B40351" w:rsidRDefault="00B40351" w:rsidP="0005269E">
      <w:pPr>
        <w:tabs>
          <w:tab w:val="left" w:pos="1560"/>
        </w:tabs>
        <w:spacing w:line="240" w:lineRule="auto"/>
        <w:ind w:left="1264" w:right="1264"/>
        <w:jc w:val="both"/>
        <w:rPr>
          <w:spacing w:val="0"/>
          <w:w w:val="100"/>
        </w:rPr>
      </w:pPr>
    </w:p>
    <w:p w:rsidR="0005269E" w:rsidRPr="006E75CB" w:rsidRDefault="0005269E" w:rsidP="0005269E">
      <w:pPr>
        <w:tabs>
          <w:tab w:val="left" w:pos="1560"/>
        </w:tabs>
        <w:spacing w:line="240" w:lineRule="auto"/>
        <w:ind w:left="1264" w:right="1264"/>
        <w:jc w:val="both"/>
        <w:rPr>
          <w:spacing w:val="0"/>
          <w:w w:val="100"/>
        </w:rPr>
      </w:pPr>
      <w:r w:rsidRPr="006E75CB">
        <w:rPr>
          <w:spacing w:val="0"/>
          <w:w w:val="100"/>
        </w:rPr>
        <w:t>В учебные планы были включены вопросы санитарного просвещения и защиты репродуктивного здоровья. Наконец, обучение также было унифицировано для обоих полов на всех ступенях всеобщего государственного образования.</w:t>
      </w:r>
    </w:p>
    <w:p w:rsidR="0005269E" w:rsidRPr="006E75CB" w:rsidRDefault="0005269E" w:rsidP="0005269E">
      <w:pPr>
        <w:pStyle w:val="BodyText"/>
        <w:tabs>
          <w:tab w:val="left" w:pos="1560"/>
        </w:tabs>
        <w:spacing w:after="0" w:line="240" w:lineRule="auto"/>
        <w:ind w:left="1264" w:right="1264"/>
        <w:jc w:val="right"/>
      </w:pPr>
      <w:r w:rsidRPr="006E75CB">
        <w:t>(202)</w:t>
      </w:r>
    </w:p>
    <w:p w:rsidR="0005269E" w:rsidRPr="006E75CB" w:rsidRDefault="0005269E" w:rsidP="0005269E">
      <w:pPr>
        <w:pStyle w:val="BodyText"/>
        <w:tabs>
          <w:tab w:val="left" w:pos="1560"/>
        </w:tabs>
        <w:spacing w:after="0" w:line="240" w:lineRule="auto"/>
        <w:ind w:left="1264" w:right="1264"/>
      </w:pPr>
      <w:r w:rsidRPr="006E75CB">
        <w:t>Государство также обеспечивает наличие большого количества специализированных учреждений и организаций для обучения лиц с особыми потребностями. В некоторых государственных школах действуют классы выравнивания для отстающих учеников и учеников с нарушениями развития. Министерство образования приняло меры к тому, чтобы включить учащихся с особыми потребностями в общий процесс обучения. Несколько гражданских ассоциаций и организаций частного сектора учредили ряд учреждений и центров для учащихся с особыми потребностями, в числе которых наиболее известны следующие: Институт Аль-Амаль, который связан с Ассоциацией охраны материнства и детства, и Саудовско-Бахрейнский институт слепых. Государство также обеспечивает специальные лаборатории для студентов с особыми потребностями в Университете Бахрейна и печать книг шрифтом Брайля. Для перевозки таких учащихся от места их проживания до университета и обратно выделяются специальные автомобили.</w:t>
      </w:r>
    </w:p>
    <w:p w:rsidR="00A41A0B" w:rsidRDefault="00A41A0B" w:rsidP="0005269E">
      <w:pPr>
        <w:pStyle w:val="BodyText"/>
        <w:tabs>
          <w:tab w:val="left" w:pos="1560"/>
        </w:tabs>
        <w:spacing w:after="0" w:line="240" w:lineRule="auto"/>
        <w:ind w:left="1264" w:right="1264"/>
        <w:jc w:val="right"/>
      </w:pPr>
    </w:p>
    <w:p w:rsidR="00A41A0B" w:rsidRDefault="00A41A0B" w:rsidP="0005269E">
      <w:pPr>
        <w:pStyle w:val="BodyText"/>
        <w:tabs>
          <w:tab w:val="left" w:pos="1560"/>
        </w:tabs>
        <w:spacing w:after="0" w:line="240" w:lineRule="auto"/>
        <w:ind w:left="1264" w:right="1264"/>
        <w:jc w:val="right"/>
      </w:pPr>
    </w:p>
    <w:p w:rsidR="0005269E" w:rsidRPr="006E75CB" w:rsidRDefault="0005269E" w:rsidP="0005269E">
      <w:pPr>
        <w:pStyle w:val="BodyText"/>
        <w:tabs>
          <w:tab w:val="left" w:pos="1560"/>
        </w:tabs>
        <w:spacing w:after="0" w:line="240" w:lineRule="auto"/>
        <w:ind w:left="1264" w:right="1264"/>
        <w:jc w:val="right"/>
      </w:pPr>
      <w:r w:rsidRPr="006E75CB">
        <w:t>(203)</w:t>
      </w:r>
    </w:p>
    <w:p w:rsidR="0005269E" w:rsidRPr="006E75CB" w:rsidRDefault="0005269E" w:rsidP="0005269E">
      <w:pPr>
        <w:pStyle w:val="BodyText"/>
        <w:tabs>
          <w:tab w:val="left" w:pos="1560"/>
        </w:tabs>
        <w:spacing w:after="0" w:line="240" w:lineRule="auto"/>
        <w:ind w:left="1264" w:right="1264"/>
      </w:pPr>
      <w:r w:rsidRPr="006E75CB">
        <w:t>Несмотря на эти достижения, в будущем потребуется принять дополнительные меры, содействующие развитию образования и предусматривающие, среди прочего, расширение возможностей в области специальной подготовки для женщин до и во время работы; составление специализированных программ подготовки и просвещения инструкторов, специалистов по разработке учебных планов, а также лиц, ответственных за принятие решений в области образования, по вопросам, касающимся культуры равенства, прав женщин и равенства возможностей для мужчин и женщин; создание в учебных заведениях служб, занимающихся вопросами образования и профессиональной ориентации, с целью побудить девочек к выбору тех профессий, которые отвечают требованиям рынка труда; создание стимулов для инвестиций частного сектора в техническое обучение и профессиональную подготовку лиц обоих полов; и включение дошкольной ступени в сферу начального образования.</w:t>
      </w:r>
    </w:p>
    <w:p w:rsidR="0005269E" w:rsidRPr="006E75CB" w:rsidRDefault="0005269E" w:rsidP="0005269E">
      <w:pPr>
        <w:tabs>
          <w:tab w:val="left" w:pos="1560"/>
        </w:tabs>
        <w:spacing w:line="240" w:lineRule="auto"/>
        <w:ind w:left="1264" w:right="1264"/>
        <w:jc w:val="right"/>
        <w:rPr>
          <w:bCs/>
          <w:spacing w:val="0"/>
          <w:w w:val="100"/>
          <w:u w:val="single"/>
        </w:rPr>
      </w:pPr>
    </w:p>
    <w:p w:rsidR="0005269E" w:rsidRPr="00B40351" w:rsidRDefault="0005269E" w:rsidP="00B40351">
      <w:pPr>
        <w:tabs>
          <w:tab w:val="left" w:pos="1560"/>
        </w:tabs>
        <w:spacing w:line="240" w:lineRule="auto"/>
        <w:ind w:left="1264" w:right="1264" w:hanging="413"/>
        <w:jc w:val="both"/>
        <w:rPr>
          <w:spacing w:val="0"/>
          <w:w w:val="100"/>
          <w:sz w:val="24"/>
          <w:szCs w:val="24"/>
        </w:rPr>
      </w:pPr>
      <w:r w:rsidRPr="00B40351">
        <w:rPr>
          <w:b/>
          <w:spacing w:val="0"/>
          <w:w w:val="100"/>
          <w:sz w:val="24"/>
          <w:szCs w:val="24"/>
          <w:u w:val="single"/>
        </w:rPr>
        <w:t>Статья 11 – Занятость</w:t>
      </w:r>
    </w:p>
    <w:p w:rsidR="00B40351" w:rsidRDefault="00A41A0B" w:rsidP="00A41A0B">
      <w:pPr>
        <w:pStyle w:val="BodyText"/>
        <w:tabs>
          <w:tab w:val="left" w:pos="1560"/>
        </w:tabs>
        <w:spacing w:after="0" w:line="240" w:lineRule="auto"/>
        <w:ind w:left="1264" w:right="1264"/>
        <w:jc w:val="right"/>
        <w:rPr>
          <w:i/>
        </w:rPr>
      </w:pPr>
      <w:r w:rsidRPr="006E75CB">
        <w:t>(204)</w:t>
      </w:r>
    </w:p>
    <w:p w:rsidR="0005269E" w:rsidRPr="006E75CB" w:rsidRDefault="0005269E" w:rsidP="0005269E">
      <w:pPr>
        <w:pStyle w:val="BodyText"/>
        <w:tabs>
          <w:tab w:val="left" w:pos="1560"/>
        </w:tabs>
        <w:spacing w:after="0" w:line="240" w:lineRule="auto"/>
        <w:ind w:left="1264" w:right="1264"/>
        <w:rPr>
          <w:i/>
        </w:rPr>
      </w:pPr>
      <w:r w:rsidRPr="006E75CB">
        <w:rPr>
          <w:i/>
        </w:rPr>
        <w:t>1.</w:t>
      </w:r>
      <w:r w:rsidRPr="006E75CB">
        <w:rPr>
          <w:i/>
        </w:rPr>
        <w:tab/>
        <w:t>Государства-участники принимают все соответствующие меры для ликвидации дискриминации в отношении женщин в области занятости, с тем чтобы обеспечить на основе равенства мужчин и женщин равные права, в частности:</w:t>
      </w:r>
    </w:p>
    <w:p w:rsidR="0005269E" w:rsidRPr="006E75CB" w:rsidRDefault="0005269E" w:rsidP="00B40351">
      <w:pPr>
        <w:tabs>
          <w:tab w:val="left" w:pos="1560"/>
        </w:tabs>
        <w:spacing w:before="160" w:line="240" w:lineRule="auto"/>
        <w:ind w:left="1560" w:right="1264" w:hanging="296"/>
        <w:jc w:val="both"/>
        <w:rPr>
          <w:i/>
          <w:iCs/>
          <w:spacing w:val="0"/>
          <w:w w:val="100"/>
        </w:rPr>
      </w:pPr>
      <w:r w:rsidRPr="006E75CB">
        <w:rPr>
          <w:i/>
          <w:iCs/>
          <w:spacing w:val="0"/>
          <w:w w:val="100"/>
        </w:rPr>
        <w:tab/>
        <w:t>а)</w:t>
      </w:r>
      <w:r w:rsidRPr="006E75CB">
        <w:rPr>
          <w:i/>
          <w:iCs/>
          <w:spacing w:val="0"/>
          <w:w w:val="100"/>
        </w:rPr>
        <w:tab/>
        <w:t>право на труд как неотъемлемое право всех людей;</w:t>
      </w:r>
    </w:p>
    <w:p w:rsidR="0005269E" w:rsidRPr="006E75CB" w:rsidRDefault="0005269E" w:rsidP="00B40351">
      <w:pPr>
        <w:tabs>
          <w:tab w:val="left" w:pos="1560"/>
        </w:tabs>
        <w:spacing w:before="160" w:line="240" w:lineRule="auto"/>
        <w:ind w:left="1560" w:right="1264" w:hanging="296"/>
        <w:jc w:val="both"/>
        <w:rPr>
          <w:i/>
          <w:iCs/>
          <w:spacing w:val="0"/>
          <w:w w:val="100"/>
        </w:rPr>
      </w:pPr>
      <w:r w:rsidRPr="006E75CB">
        <w:rPr>
          <w:i/>
          <w:iCs/>
          <w:spacing w:val="0"/>
          <w:w w:val="100"/>
        </w:rPr>
        <w:tab/>
        <w:t>b)</w:t>
      </w:r>
      <w:r w:rsidRPr="006E75CB">
        <w:rPr>
          <w:i/>
          <w:iCs/>
          <w:spacing w:val="0"/>
          <w:w w:val="100"/>
        </w:rPr>
        <w:tab/>
        <w:t>право на одинаковые возможности при найме на работу, в том числе применение одинаковых критериев отбора при найме;</w:t>
      </w:r>
    </w:p>
    <w:p w:rsidR="0005269E" w:rsidRPr="006E75CB" w:rsidRDefault="0005269E" w:rsidP="00B40351">
      <w:pPr>
        <w:tabs>
          <w:tab w:val="left" w:pos="1560"/>
        </w:tabs>
        <w:spacing w:before="160" w:line="240" w:lineRule="auto"/>
        <w:ind w:left="1560" w:right="1264" w:hanging="296"/>
        <w:jc w:val="both"/>
        <w:rPr>
          <w:i/>
          <w:iCs/>
          <w:spacing w:val="0"/>
          <w:w w:val="100"/>
        </w:rPr>
      </w:pPr>
      <w:r w:rsidRPr="006E75CB">
        <w:rPr>
          <w:i/>
          <w:iCs/>
          <w:spacing w:val="0"/>
          <w:w w:val="100"/>
        </w:rPr>
        <w:tab/>
        <w:t>с)</w:t>
      </w:r>
      <w:r w:rsidRPr="006E75CB">
        <w:rPr>
          <w:i/>
          <w:iCs/>
          <w:spacing w:val="0"/>
          <w:w w:val="100"/>
        </w:rPr>
        <w:tab/>
        <w:t>право на свободный выбор профессии или рода работы, на продвижение в должности и гарантию занятости, а также на пользование всеми льготами и условиями работы, на получение профессиональной подготовки и переподготовки, включая ученичество, профессиональную подготовку повышенного уровня и регулярную переподготовку;</w:t>
      </w:r>
    </w:p>
    <w:p w:rsidR="0005269E" w:rsidRPr="006E75CB" w:rsidRDefault="0005269E" w:rsidP="00B40351">
      <w:pPr>
        <w:tabs>
          <w:tab w:val="left" w:pos="1560"/>
        </w:tabs>
        <w:spacing w:before="160" w:line="240" w:lineRule="auto"/>
        <w:ind w:left="1560" w:right="1264" w:hanging="296"/>
        <w:jc w:val="both"/>
        <w:rPr>
          <w:i/>
          <w:iCs/>
          <w:spacing w:val="0"/>
          <w:w w:val="100"/>
        </w:rPr>
      </w:pPr>
      <w:r w:rsidRPr="006E75CB">
        <w:rPr>
          <w:i/>
          <w:iCs/>
          <w:spacing w:val="0"/>
          <w:w w:val="100"/>
        </w:rPr>
        <w:tab/>
        <w:t>d)</w:t>
      </w:r>
      <w:r w:rsidRPr="006E75CB">
        <w:rPr>
          <w:i/>
          <w:iCs/>
          <w:spacing w:val="0"/>
          <w:w w:val="100"/>
        </w:rPr>
        <w:tab/>
        <w:t>право на равное вознаграждение, включая получение льгот, на равные условия в отношении труда равной ценности, а также на равный подход к оценке качества работы;</w:t>
      </w:r>
    </w:p>
    <w:p w:rsidR="0005269E" w:rsidRPr="006E75CB" w:rsidRDefault="0005269E" w:rsidP="00B40351">
      <w:pPr>
        <w:tabs>
          <w:tab w:val="left" w:pos="1560"/>
        </w:tabs>
        <w:spacing w:before="160" w:line="240" w:lineRule="auto"/>
        <w:ind w:left="1560" w:right="1264" w:hanging="296"/>
        <w:jc w:val="both"/>
        <w:rPr>
          <w:i/>
          <w:iCs/>
          <w:spacing w:val="0"/>
          <w:w w:val="100"/>
        </w:rPr>
      </w:pPr>
      <w:r w:rsidRPr="006E75CB">
        <w:rPr>
          <w:i/>
          <w:iCs/>
          <w:spacing w:val="0"/>
          <w:w w:val="100"/>
        </w:rPr>
        <w:tab/>
        <w:t>е)</w:t>
      </w:r>
      <w:r w:rsidRPr="006E75CB">
        <w:rPr>
          <w:i/>
          <w:iCs/>
          <w:spacing w:val="0"/>
          <w:w w:val="100"/>
        </w:rPr>
        <w:tab/>
        <w:t>право на социальное обеспечение, в частности в случае ухода на пенсию, безработицы, болезни, инвалидности, по старости и в других случаях потери трудоспособности, а также право на оплачиваемый отпуск;</w:t>
      </w:r>
    </w:p>
    <w:p w:rsidR="0005269E" w:rsidRPr="006E75CB" w:rsidRDefault="0005269E" w:rsidP="00B40351">
      <w:pPr>
        <w:pStyle w:val="NormalWeb"/>
        <w:tabs>
          <w:tab w:val="left" w:pos="1560"/>
        </w:tabs>
        <w:spacing w:before="160" w:after="0"/>
        <w:ind w:left="1560" w:right="1264" w:hanging="296"/>
        <w:jc w:val="both"/>
        <w:rPr>
          <w:i/>
          <w:iCs/>
          <w:sz w:val="20"/>
          <w:szCs w:val="20"/>
          <w:lang w:val="ru-RU"/>
        </w:rPr>
      </w:pPr>
      <w:r w:rsidRPr="006E75CB">
        <w:rPr>
          <w:i/>
          <w:iCs/>
          <w:sz w:val="20"/>
          <w:szCs w:val="20"/>
          <w:lang w:val="ru-RU"/>
        </w:rPr>
        <w:tab/>
        <w:t>f)</w:t>
      </w:r>
      <w:r w:rsidRPr="006E75CB">
        <w:rPr>
          <w:i/>
          <w:iCs/>
          <w:sz w:val="20"/>
          <w:szCs w:val="20"/>
          <w:lang w:val="ru-RU"/>
        </w:rPr>
        <w:tab/>
        <w:t>право на охрану здоровья и безопасные условия труда, в том числе по сохранению функции продолжения рода.</w:t>
      </w:r>
    </w:p>
    <w:p w:rsidR="0005269E" w:rsidRPr="006E75CB" w:rsidRDefault="0005269E" w:rsidP="00B40351">
      <w:pPr>
        <w:tabs>
          <w:tab w:val="left" w:pos="1560"/>
        </w:tabs>
        <w:spacing w:before="160" w:line="240" w:lineRule="auto"/>
        <w:ind w:left="1264" w:right="1264"/>
        <w:jc w:val="both"/>
        <w:rPr>
          <w:i/>
          <w:iCs/>
          <w:spacing w:val="0"/>
          <w:w w:val="100"/>
        </w:rPr>
      </w:pPr>
      <w:r w:rsidRPr="006E75CB">
        <w:rPr>
          <w:i/>
          <w:iCs/>
          <w:spacing w:val="0"/>
          <w:w w:val="100"/>
        </w:rPr>
        <w:t>2.</w:t>
      </w:r>
      <w:r w:rsidRPr="006E75CB">
        <w:rPr>
          <w:i/>
          <w:iCs/>
          <w:spacing w:val="0"/>
          <w:w w:val="100"/>
        </w:rPr>
        <w:tab/>
        <w:t>Для предупреждения дискриминации в отношении женщин по причине замужества или материнства и гарантирования им эффективного права на труд государства-участники принимают соответствующие меры для того, чтобы:</w:t>
      </w:r>
    </w:p>
    <w:p w:rsidR="0005269E" w:rsidRPr="006E75CB" w:rsidRDefault="0005269E" w:rsidP="00B40351">
      <w:pPr>
        <w:tabs>
          <w:tab w:val="left" w:pos="1560"/>
        </w:tabs>
        <w:spacing w:before="160" w:line="240" w:lineRule="auto"/>
        <w:ind w:left="1560" w:right="1264" w:hanging="296"/>
        <w:jc w:val="both"/>
        <w:rPr>
          <w:i/>
          <w:iCs/>
          <w:spacing w:val="0"/>
          <w:w w:val="100"/>
        </w:rPr>
      </w:pPr>
      <w:r w:rsidRPr="006E75CB">
        <w:rPr>
          <w:i/>
          <w:iCs/>
          <w:spacing w:val="0"/>
          <w:w w:val="100"/>
        </w:rPr>
        <w:tab/>
        <w:t>а)</w:t>
      </w:r>
      <w:r w:rsidRPr="006E75CB">
        <w:rPr>
          <w:i/>
          <w:iCs/>
          <w:spacing w:val="0"/>
          <w:w w:val="100"/>
        </w:rPr>
        <w:tab/>
        <w:t>запретить, под угрозой применения санкций, увольнение с работы на основании беременности или отпуска по беременности и родам или дискриминацию ввиду семейного положения при увольнении;</w:t>
      </w:r>
    </w:p>
    <w:p w:rsidR="0005269E" w:rsidRPr="006E75CB" w:rsidRDefault="0005269E" w:rsidP="00B40351">
      <w:pPr>
        <w:tabs>
          <w:tab w:val="left" w:pos="1560"/>
        </w:tabs>
        <w:spacing w:before="160" w:line="240" w:lineRule="auto"/>
        <w:ind w:left="1560" w:right="1264" w:hanging="296"/>
        <w:jc w:val="both"/>
        <w:rPr>
          <w:i/>
          <w:iCs/>
          <w:spacing w:val="0"/>
          <w:w w:val="100"/>
        </w:rPr>
      </w:pPr>
      <w:r w:rsidRPr="006E75CB">
        <w:rPr>
          <w:i/>
          <w:iCs/>
          <w:spacing w:val="0"/>
          <w:w w:val="100"/>
        </w:rPr>
        <w:tab/>
        <w:t>b)</w:t>
      </w:r>
      <w:r w:rsidRPr="006E75CB">
        <w:rPr>
          <w:i/>
          <w:iCs/>
          <w:spacing w:val="0"/>
          <w:w w:val="100"/>
        </w:rPr>
        <w:tab/>
        <w:t>ввести оплачиваемые отпуска или отпуска с сопоставимыми социальными пособиями по беременности и родам без утраты прежнего места работы, старшинства или социальных пособий;</w:t>
      </w:r>
    </w:p>
    <w:p w:rsidR="0005269E" w:rsidRPr="006E75CB" w:rsidRDefault="0005269E" w:rsidP="00B40351">
      <w:pPr>
        <w:tabs>
          <w:tab w:val="left" w:pos="1560"/>
        </w:tabs>
        <w:spacing w:before="160" w:line="240" w:lineRule="auto"/>
        <w:ind w:left="1560" w:right="1264" w:hanging="296"/>
        <w:jc w:val="both"/>
        <w:rPr>
          <w:i/>
          <w:iCs/>
          <w:spacing w:val="0"/>
          <w:w w:val="100"/>
        </w:rPr>
      </w:pPr>
      <w:r w:rsidRPr="006E75CB">
        <w:rPr>
          <w:i/>
          <w:iCs/>
          <w:spacing w:val="0"/>
          <w:w w:val="100"/>
        </w:rPr>
        <w:tab/>
        <w:t>с)</w:t>
      </w:r>
      <w:r w:rsidRPr="006E75CB">
        <w:rPr>
          <w:i/>
          <w:iCs/>
          <w:spacing w:val="0"/>
          <w:w w:val="100"/>
        </w:rPr>
        <w:tab/>
        <w:t>поощрять предоставление необходимых дополнительных социальных услуг, с тем чтобы позволить родителям совмещать выполнение семейных обязанностей с трудовой деятельностью и участием в общественной жизни, в частности посредством создания и расширения сети учреждений по уходу за детьми;</w:t>
      </w:r>
    </w:p>
    <w:p w:rsidR="0005269E" w:rsidRPr="006E75CB" w:rsidRDefault="0005269E" w:rsidP="00B40351">
      <w:pPr>
        <w:tabs>
          <w:tab w:val="left" w:pos="1560"/>
        </w:tabs>
        <w:spacing w:before="160" w:line="240" w:lineRule="auto"/>
        <w:ind w:left="1560" w:right="1264" w:hanging="296"/>
        <w:jc w:val="both"/>
        <w:rPr>
          <w:i/>
          <w:iCs/>
          <w:spacing w:val="0"/>
          <w:w w:val="100"/>
        </w:rPr>
      </w:pPr>
      <w:r w:rsidRPr="006E75CB">
        <w:rPr>
          <w:i/>
          <w:iCs/>
          <w:spacing w:val="0"/>
          <w:w w:val="100"/>
        </w:rPr>
        <w:tab/>
        <w:t>d)</w:t>
      </w:r>
      <w:r w:rsidRPr="006E75CB">
        <w:rPr>
          <w:i/>
          <w:iCs/>
          <w:spacing w:val="0"/>
          <w:w w:val="100"/>
        </w:rPr>
        <w:tab/>
        <w:t>обеспечивать женщинам особую защиту в период беременности на тех видах работ, вредность которых для их здоровья доказана.</w:t>
      </w:r>
    </w:p>
    <w:p w:rsidR="0005269E" w:rsidRDefault="0005269E" w:rsidP="00B40351">
      <w:pPr>
        <w:tabs>
          <w:tab w:val="left" w:pos="1560"/>
        </w:tabs>
        <w:spacing w:before="160" w:line="240" w:lineRule="auto"/>
        <w:ind w:left="1264" w:right="1264"/>
        <w:jc w:val="both"/>
        <w:rPr>
          <w:i/>
          <w:iCs/>
          <w:spacing w:val="0"/>
          <w:w w:val="100"/>
        </w:rPr>
      </w:pPr>
      <w:r w:rsidRPr="006E75CB">
        <w:rPr>
          <w:i/>
          <w:iCs/>
          <w:spacing w:val="0"/>
          <w:w w:val="100"/>
        </w:rPr>
        <w:t>3.</w:t>
      </w:r>
      <w:r w:rsidRPr="006E75CB">
        <w:rPr>
          <w:i/>
          <w:iCs/>
          <w:spacing w:val="0"/>
          <w:w w:val="100"/>
        </w:rPr>
        <w:tab/>
        <w:t>Законодательство, касающееся защиты прав, затрагиваемых в настоящей статье, периодически рассматривается в свете научно-технических знаний, а также пересматривается, отменяется или расширяется, насколько это необходимо.</w:t>
      </w:r>
    </w:p>
    <w:p w:rsidR="00B40351" w:rsidRPr="006E75CB" w:rsidRDefault="00B40351" w:rsidP="00B40351">
      <w:pPr>
        <w:tabs>
          <w:tab w:val="left" w:pos="1560"/>
        </w:tabs>
        <w:spacing w:before="160" w:line="240" w:lineRule="auto"/>
        <w:ind w:left="1264" w:right="1264"/>
        <w:jc w:val="both"/>
        <w:rPr>
          <w:i/>
          <w:iCs/>
          <w:spacing w:val="0"/>
          <w:w w:val="100"/>
        </w:rPr>
      </w:pPr>
    </w:p>
    <w:p w:rsidR="0005269E" w:rsidRPr="00B40351" w:rsidRDefault="0005269E" w:rsidP="00B40351">
      <w:pPr>
        <w:tabs>
          <w:tab w:val="left" w:pos="1560"/>
        </w:tabs>
        <w:spacing w:line="240" w:lineRule="auto"/>
        <w:ind w:left="1264" w:right="1264" w:hanging="413"/>
        <w:rPr>
          <w:spacing w:val="0"/>
          <w:w w:val="100"/>
          <w:sz w:val="22"/>
          <w:szCs w:val="22"/>
        </w:rPr>
      </w:pPr>
      <w:r w:rsidRPr="00B40351">
        <w:rPr>
          <w:b/>
          <w:spacing w:val="0"/>
          <w:w w:val="100"/>
          <w:sz w:val="22"/>
          <w:szCs w:val="22"/>
        </w:rPr>
        <w:t>I.</w:t>
      </w:r>
      <w:r w:rsidRPr="00B40351">
        <w:rPr>
          <w:b/>
          <w:spacing w:val="0"/>
          <w:w w:val="100"/>
          <w:sz w:val="22"/>
          <w:szCs w:val="22"/>
        </w:rPr>
        <w:tab/>
        <w:t>Занятость бахрейнских женщин в соответствии с Конституцией, законодательством и НХД</w:t>
      </w:r>
    </w:p>
    <w:p w:rsidR="0005269E" w:rsidRPr="006E75CB" w:rsidRDefault="0005269E" w:rsidP="0005269E">
      <w:pPr>
        <w:pStyle w:val="BodyText"/>
        <w:tabs>
          <w:tab w:val="left" w:pos="1560"/>
        </w:tabs>
        <w:spacing w:after="0" w:line="240" w:lineRule="auto"/>
        <w:ind w:left="1264" w:right="1264"/>
        <w:jc w:val="right"/>
      </w:pPr>
    </w:p>
    <w:p w:rsidR="0005269E" w:rsidRPr="006E75CB" w:rsidRDefault="0005269E" w:rsidP="0005269E">
      <w:pPr>
        <w:tabs>
          <w:tab w:val="left" w:pos="1560"/>
        </w:tabs>
        <w:spacing w:line="240" w:lineRule="auto"/>
        <w:ind w:left="1264" w:right="1264"/>
        <w:jc w:val="both"/>
        <w:rPr>
          <w:spacing w:val="0"/>
          <w:w w:val="100"/>
        </w:rPr>
      </w:pPr>
      <w:r w:rsidRPr="006E75CB">
        <w:rPr>
          <w:b/>
          <w:bCs/>
          <w:spacing w:val="0"/>
          <w:w w:val="100"/>
        </w:rPr>
        <w:t>1.</w:t>
      </w:r>
      <w:r w:rsidRPr="006E75CB">
        <w:rPr>
          <w:b/>
          <w:bCs/>
          <w:spacing w:val="0"/>
          <w:w w:val="100"/>
        </w:rPr>
        <w:tab/>
        <w:t>Право на труд и равенство с мужчинами в различных областях</w:t>
      </w:r>
    </w:p>
    <w:p w:rsidR="00B40351" w:rsidRDefault="00A41A0B" w:rsidP="00A41A0B">
      <w:pPr>
        <w:tabs>
          <w:tab w:val="left" w:pos="1560"/>
        </w:tabs>
        <w:spacing w:line="240" w:lineRule="auto"/>
        <w:ind w:left="1264" w:right="1264"/>
        <w:jc w:val="right"/>
        <w:rPr>
          <w:spacing w:val="0"/>
          <w:w w:val="100"/>
        </w:rPr>
      </w:pPr>
      <w:r w:rsidRPr="006E75CB">
        <w:t>(205)</w:t>
      </w:r>
    </w:p>
    <w:p w:rsidR="0005269E" w:rsidRPr="006E75CB" w:rsidRDefault="0005269E" w:rsidP="0005269E">
      <w:pPr>
        <w:tabs>
          <w:tab w:val="left" w:pos="1560"/>
        </w:tabs>
        <w:spacing w:line="240" w:lineRule="auto"/>
        <w:ind w:left="1264" w:right="1264"/>
        <w:jc w:val="both"/>
        <w:rPr>
          <w:spacing w:val="0"/>
          <w:w w:val="100"/>
        </w:rPr>
      </w:pPr>
      <w:r w:rsidRPr="006E75CB">
        <w:rPr>
          <w:spacing w:val="0"/>
          <w:w w:val="100"/>
        </w:rPr>
        <w:t xml:space="preserve">Конституция Бахрейна и НХД гарантируют право на труд всем гражданам без исключения. Статья 13 Конституции гласит: </w:t>
      </w:r>
    </w:p>
    <w:p w:rsidR="0005269E" w:rsidRPr="006E75CB" w:rsidRDefault="0005269E" w:rsidP="00B40351">
      <w:pPr>
        <w:tabs>
          <w:tab w:val="left" w:pos="1560"/>
        </w:tabs>
        <w:spacing w:before="100" w:line="240" w:lineRule="auto"/>
        <w:ind w:left="1559" w:right="1264" w:hanging="295"/>
        <w:jc w:val="both"/>
        <w:rPr>
          <w:spacing w:val="0"/>
          <w:w w:val="100"/>
        </w:rPr>
      </w:pPr>
      <w:r w:rsidRPr="006E75CB">
        <w:rPr>
          <w:spacing w:val="0"/>
          <w:w w:val="100"/>
        </w:rPr>
        <w:tab/>
        <w:t>"a.</w:t>
      </w:r>
      <w:r w:rsidRPr="006E75CB">
        <w:rPr>
          <w:spacing w:val="0"/>
          <w:w w:val="100"/>
        </w:rPr>
        <w:tab/>
        <w:t>Труд является долгом каждого гражданина, необходим для поддержания личного достоинства и продиктован общественными интересами. Каждый гражданин имеет право на труд и выбор характера работы в рамках норм общественного порядка и благопристойности.</w:t>
      </w:r>
    </w:p>
    <w:p w:rsidR="0005269E" w:rsidRPr="006E75CB" w:rsidRDefault="0005269E" w:rsidP="00B40351">
      <w:pPr>
        <w:tabs>
          <w:tab w:val="left" w:pos="1560"/>
        </w:tabs>
        <w:spacing w:before="100" w:line="240" w:lineRule="auto"/>
        <w:ind w:left="1559" w:right="1264" w:hanging="295"/>
        <w:jc w:val="both"/>
        <w:rPr>
          <w:spacing w:val="0"/>
          <w:w w:val="100"/>
        </w:rPr>
      </w:pPr>
      <w:r w:rsidRPr="006E75CB">
        <w:rPr>
          <w:spacing w:val="0"/>
          <w:w w:val="100"/>
        </w:rPr>
        <w:tab/>
        <w:t>b.</w:t>
      </w:r>
      <w:r w:rsidRPr="006E75CB">
        <w:rPr>
          <w:spacing w:val="0"/>
          <w:w w:val="100"/>
        </w:rPr>
        <w:tab/>
        <w:t>Государство гарантирует обеспечение своим гражданам возможностей трудоустройства и справедливых условий труда".</w:t>
      </w:r>
    </w:p>
    <w:p w:rsidR="00B40351" w:rsidRDefault="00B40351" w:rsidP="0005269E">
      <w:pPr>
        <w:tabs>
          <w:tab w:val="left" w:pos="1560"/>
        </w:tabs>
        <w:spacing w:line="240" w:lineRule="auto"/>
        <w:ind w:left="1264" w:right="1264"/>
        <w:jc w:val="both"/>
        <w:rPr>
          <w:spacing w:val="0"/>
          <w:w w:val="100"/>
        </w:rPr>
      </w:pPr>
    </w:p>
    <w:p w:rsidR="0005269E" w:rsidRPr="006E75CB" w:rsidRDefault="0005269E" w:rsidP="0005269E">
      <w:pPr>
        <w:tabs>
          <w:tab w:val="left" w:pos="1560"/>
        </w:tabs>
        <w:spacing w:line="240" w:lineRule="auto"/>
        <w:ind w:left="1264" w:right="1264"/>
        <w:jc w:val="both"/>
        <w:rPr>
          <w:spacing w:val="0"/>
          <w:w w:val="100"/>
        </w:rPr>
      </w:pPr>
      <w:r w:rsidRPr="006E75CB">
        <w:rPr>
          <w:spacing w:val="0"/>
          <w:w w:val="100"/>
        </w:rPr>
        <w:t>Эти же положения содержатся в пункте 7 главы I ("Основные принципы общественного устройства") НХД. Таким образом, право на труд является одним из основных прав, которые гарантированы Конституцией и НХД всем гражданам как мужского, так и женского пола. Кроме того, в статье 5 b) Конституции четко оговаривается право женщин на труд: "Государство обеспечивает женщинам возможность совмещать свои семейные обязанности с работой вне дома, а также предоставляет им равные с мужчинами права в политической, социальной, культурной и экономической сферах без нарушения положений исламского канонического права (шариата)". В соответствии с этим пунктом государство гарантирует женщинам ряд основных прав, включая право на труд, право на совмещение реализации указанного права с выполнением женщиной семейных обязанностей, а также право на равенство с мужчинами в различных областях, в том числе в экономической сфере.</w:t>
      </w:r>
    </w:p>
    <w:p w:rsidR="0005269E" w:rsidRPr="006E75CB" w:rsidRDefault="0005269E" w:rsidP="0005269E">
      <w:pPr>
        <w:pStyle w:val="BodyText"/>
        <w:tabs>
          <w:tab w:val="left" w:pos="1560"/>
        </w:tabs>
        <w:spacing w:after="0" w:line="240" w:lineRule="auto"/>
        <w:ind w:left="1264" w:right="1264"/>
        <w:jc w:val="right"/>
      </w:pPr>
      <w:r w:rsidRPr="006E75CB">
        <w:t>(206)</w:t>
      </w:r>
    </w:p>
    <w:p w:rsidR="0005269E" w:rsidRPr="006E75CB" w:rsidRDefault="0005269E" w:rsidP="0005269E">
      <w:pPr>
        <w:pStyle w:val="BodyText"/>
        <w:tabs>
          <w:tab w:val="left" w:pos="1560"/>
        </w:tabs>
        <w:spacing w:after="0" w:line="240" w:lineRule="auto"/>
        <w:ind w:left="1264" w:right="1264"/>
      </w:pPr>
      <w:r w:rsidRPr="006E75CB">
        <w:t xml:space="preserve">Его Высочество </w:t>
      </w:r>
      <w:r w:rsidR="00A41A0B">
        <w:t>н</w:t>
      </w:r>
      <w:r w:rsidRPr="006E75CB">
        <w:t>аследный принц, действуя в соответствии с королевским поручением и выступая в качестве председателя Совета по экономическому развитию Бахрейна, управляет комплексом мер в области экономического развития Бахрейна. В связи с этим Его Высочество приступил к реализации инициативы по проведению всеобъемлющей реформы. Цель этой инициативы заключается в обеспечении возможностей для раскрытия творческого потенциала бахрейнского народа, особенно молодежи. Она содействует производству и развитию страны и позволяет добиться прогресса в этих областях. Кроме того, данная инициатива позволяет развить потенциал молодежи на основе профессиональной подготовки, повышения квалификации и обеспечения хороших рабочих мест для новых контингентов рабочей силы, особенно для женщин, степень участия которых в деятельности в области развития после завершения процесса реформ и реструктуризации бахрейнского рынка труда, как ожидается, будет непрерывно увеличиваться.</w:t>
      </w:r>
    </w:p>
    <w:p w:rsidR="00B40351" w:rsidRDefault="00B40351" w:rsidP="0005269E">
      <w:pPr>
        <w:tabs>
          <w:tab w:val="left" w:pos="1560"/>
        </w:tabs>
        <w:spacing w:line="240" w:lineRule="auto"/>
        <w:ind w:left="1264" w:right="1264"/>
        <w:jc w:val="both"/>
        <w:rPr>
          <w:b/>
          <w:bCs/>
          <w:spacing w:val="0"/>
          <w:w w:val="100"/>
        </w:rPr>
      </w:pPr>
    </w:p>
    <w:p w:rsidR="0005269E" w:rsidRPr="006E75CB" w:rsidRDefault="0005269E" w:rsidP="0005269E">
      <w:pPr>
        <w:tabs>
          <w:tab w:val="left" w:pos="1560"/>
        </w:tabs>
        <w:spacing w:line="240" w:lineRule="auto"/>
        <w:ind w:left="1264" w:right="1264"/>
        <w:jc w:val="both"/>
        <w:rPr>
          <w:spacing w:val="0"/>
          <w:w w:val="100"/>
        </w:rPr>
      </w:pPr>
      <w:r w:rsidRPr="006E75CB">
        <w:rPr>
          <w:b/>
          <w:bCs/>
          <w:spacing w:val="0"/>
          <w:w w:val="100"/>
        </w:rPr>
        <w:t>2.</w:t>
      </w:r>
      <w:r w:rsidRPr="006E75CB">
        <w:rPr>
          <w:b/>
          <w:bCs/>
          <w:spacing w:val="0"/>
          <w:w w:val="100"/>
        </w:rPr>
        <w:tab/>
        <w:t>Право на одинаковые возможности при найме на работу</w:t>
      </w:r>
    </w:p>
    <w:p w:rsidR="0005269E" w:rsidRPr="006E75CB" w:rsidRDefault="0005269E" w:rsidP="0005269E">
      <w:pPr>
        <w:pStyle w:val="BodyText"/>
        <w:tabs>
          <w:tab w:val="left" w:pos="1560"/>
        </w:tabs>
        <w:spacing w:after="0" w:line="240" w:lineRule="auto"/>
        <w:ind w:left="1264" w:right="1264"/>
        <w:jc w:val="right"/>
      </w:pPr>
      <w:r w:rsidRPr="006E75CB">
        <w:t>(207)</w:t>
      </w:r>
    </w:p>
    <w:p w:rsidR="0005269E" w:rsidRPr="006E75CB" w:rsidRDefault="0005269E" w:rsidP="0005269E">
      <w:pPr>
        <w:pStyle w:val="BodyText"/>
        <w:tabs>
          <w:tab w:val="left" w:pos="1560"/>
        </w:tabs>
        <w:spacing w:after="0" w:line="240" w:lineRule="auto"/>
        <w:ind w:left="1264" w:right="1264"/>
        <w:rPr>
          <w:b/>
          <w:bCs/>
        </w:rPr>
      </w:pPr>
      <w:r w:rsidRPr="006E75CB">
        <w:t>В Конституции Бахрейна заложен принцип равенства граждан, в соответствии с которым не допускается дискриминация граждан по признаку пола в том, что касается публичных прав и обязанностей. Законом также предусмотрено равенство мужчин и женщин в сфере назначения на государственные должности. Статья 16 b) Конституции Бахрейна гласит: "Граждане равны в праве занимать государственные должности в соответствии с условиями, установленными законом". Статья 18 Конституции гласит: "Все люди равны в своем человеческом достоинстве, и все граждане равны перед законом в своих публичных правах и обязанностях. Между ними не должно быть дискриминации по признаку пола, происхождения, языка, религии или убеждений".</w:t>
      </w:r>
    </w:p>
    <w:p w:rsidR="0005269E" w:rsidRPr="006E75CB" w:rsidRDefault="0005269E" w:rsidP="0005269E">
      <w:pPr>
        <w:tabs>
          <w:tab w:val="left" w:pos="1560"/>
        </w:tabs>
        <w:spacing w:line="240" w:lineRule="auto"/>
        <w:ind w:left="1264" w:right="1264"/>
        <w:jc w:val="both"/>
        <w:rPr>
          <w:b/>
          <w:bCs/>
          <w:spacing w:val="0"/>
          <w:w w:val="100"/>
        </w:rPr>
      </w:pPr>
    </w:p>
    <w:p w:rsidR="0005269E" w:rsidRPr="006E75CB" w:rsidRDefault="0005269E" w:rsidP="0005269E">
      <w:pPr>
        <w:tabs>
          <w:tab w:val="left" w:pos="1560"/>
        </w:tabs>
        <w:spacing w:line="240" w:lineRule="auto"/>
        <w:ind w:left="1264" w:right="1264"/>
        <w:jc w:val="both"/>
        <w:rPr>
          <w:spacing w:val="0"/>
          <w:w w:val="100"/>
        </w:rPr>
      </w:pPr>
      <w:r w:rsidRPr="006E75CB">
        <w:rPr>
          <w:b/>
          <w:bCs/>
          <w:spacing w:val="0"/>
          <w:w w:val="100"/>
        </w:rPr>
        <w:t>3.</w:t>
      </w:r>
      <w:r w:rsidRPr="006E75CB">
        <w:rPr>
          <w:b/>
          <w:bCs/>
          <w:spacing w:val="0"/>
          <w:w w:val="100"/>
        </w:rPr>
        <w:tab/>
        <w:t>Должности, которые могут занимать бахрейнские женщины</w:t>
      </w:r>
    </w:p>
    <w:p w:rsidR="0005269E" w:rsidRPr="006E75CB" w:rsidRDefault="0005269E" w:rsidP="0005269E">
      <w:pPr>
        <w:pStyle w:val="BodyText"/>
        <w:tabs>
          <w:tab w:val="left" w:pos="1560"/>
        </w:tabs>
        <w:spacing w:after="0" w:line="240" w:lineRule="auto"/>
        <w:ind w:left="1264" w:right="1264"/>
        <w:jc w:val="right"/>
      </w:pPr>
      <w:r w:rsidRPr="006E75CB">
        <w:t>(208)</w:t>
      </w:r>
    </w:p>
    <w:p w:rsidR="0005269E" w:rsidRPr="006E75CB" w:rsidRDefault="0005269E" w:rsidP="0005269E">
      <w:pPr>
        <w:pStyle w:val="BodyText"/>
        <w:tabs>
          <w:tab w:val="left" w:pos="1560"/>
        </w:tabs>
        <w:spacing w:after="0" w:line="240" w:lineRule="auto"/>
        <w:ind w:left="1264" w:right="1264"/>
      </w:pPr>
      <w:r w:rsidRPr="006E75CB">
        <w:t>В отношении должностей, занимаемых бахрейнскими женщинами в государственном и частном секторах, наметились некоторые улучшения, хотя бахрейнские женщины до сих пор не занимали должностей губернатора и регистратора браков. По закону женщины могут быть членами муниципальных советов и парламента. Никакие ограничения не препятствуют вхождению женщин в состав этих советов в качестве членов или представителей. Так, в результате парламентских выборов 2006 года одна бахрейнская женщина получила место в Палате депутатов.</w:t>
      </w:r>
    </w:p>
    <w:p w:rsidR="00B40351" w:rsidRDefault="00B40351" w:rsidP="0005269E">
      <w:pPr>
        <w:tabs>
          <w:tab w:val="left" w:pos="1560"/>
        </w:tabs>
        <w:spacing w:line="240" w:lineRule="auto"/>
        <w:ind w:left="1264" w:right="1264"/>
        <w:jc w:val="both"/>
        <w:rPr>
          <w:spacing w:val="0"/>
          <w:w w:val="100"/>
        </w:rPr>
      </w:pPr>
    </w:p>
    <w:p w:rsidR="0005269E" w:rsidRDefault="0005269E" w:rsidP="0005269E">
      <w:pPr>
        <w:tabs>
          <w:tab w:val="left" w:pos="1560"/>
        </w:tabs>
        <w:spacing w:line="240" w:lineRule="auto"/>
        <w:ind w:left="1264" w:right="1264"/>
        <w:jc w:val="both"/>
        <w:rPr>
          <w:spacing w:val="0"/>
          <w:w w:val="100"/>
        </w:rPr>
      </w:pPr>
      <w:r w:rsidRPr="006E75CB">
        <w:rPr>
          <w:spacing w:val="0"/>
          <w:w w:val="100"/>
        </w:rPr>
        <w:t>В стране есть женщины, занимающие должности министра, заместителя министра, помощника заместителя министра, судьи, главного общественного обвинителя, заместителя общественного обвинителя, посла, декана факультета, полковника и директора. Кроме того, несколько женщин были назначены на руководящие должности в банках и консалтинговых фирмах.</w:t>
      </w:r>
    </w:p>
    <w:p w:rsidR="00B40351" w:rsidRPr="00B40351" w:rsidRDefault="00B40351" w:rsidP="00B40351">
      <w:pPr>
        <w:tabs>
          <w:tab w:val="left" w:pos="1560"/>
        </w:tabs>
        <w:spacing w:line="240" w:lineRule="auto"/>
        <w:ind w:left="1264" w:right="1264" w:hanging="413"/>
        <w:jc w:val="both"/>
        <w:rPr>
          <w:spacing w:val="0"/>
          <w:w w:val="100"/>
          <w:sz w:val="22"/>
          <w:szCs w:val="22"/>
        </w:rPr>
      </w:pPr>
    </w:p>
    <w:p w:rsidR="0005269E" w:rsidRPr="00B40351" w:rsidRDefault="0005269E" w:rsidP="00B40351">
      <w:pPr>
        <w:tabs>
          <w:tab w:val="left" w:pos="1560"/>
        </w:tabs>
        <w:spacing w:line="240" w:lineRule="auto"/>
        <w:ind w:left="1264" w:right="1264" w:hanging="413"/>
        <w:jc w:val="both"/>
        <w:rPr>
          <w:spacing w:val="0"/>
          <w:w w:val="100"/>
          <w:sz w:val="22"/>
          <w:szCs w:val="22"/>
        </w:rPr>
      </w:pPr>
      <w:r w:rsidRPr="00B40351">
        <w:rPr>
          <w:b/>
          <w:bCs/>
          <w:spacing w:val="0"/>
          <w:w w:val="100"/>
          <w:sz w:val="22"/>
          <w:szCs w:val="22"/>
        </w:rPr>
        <w:t>II.</w:t>
      </w:r>
      <w:r w:rsidRPr="00B40351">
        <w:rPr>
          <w:spacing w:val="0"/>
          <w:w w:val="100"/>
          <w:sz w:val="22"/>
          <w:szCs w:val="22"/>
        </w:rPr>
        <w:tab/>
      </w:r>
      <w:r w:rsidRPr="00B40351">
        <w:rPr>
          <w:b/>
          <w:spacing w:val="0"/>
          <w:w w:val="100"/>
          <w:sz w:val="22"/>
          <w:szCs w:val="22"/>
        </w:rPr>
        <w:t>Женщины и судебные органы</w:t>
      </w:r>
    </w:p>
    <w:p w:rsidR="0005269E" w:rsidRPr="006E75CB" w:rsidRDefault="0005269E" w:rsidP="0005269E">
      <w:pPr>
        <w:pStyle w:val="BodyText"/>
        <w:tabs>
          <w:tab w:val="left" w:pos="1560"/>
        </w:tabs>
        <w:spacing w:after="0" w:line="240" w:lineRule="auto"/>
        <w:ind w:left="1264" w:right="1264"/>
        <w:jc w:val="right"/>
      </w:pPr>
      <w:r w:rsidRPr="006E75CB">
        <w:t>(209)</w:t>
      </w:r>
    </w:p>
    <w:p w:rsidR="0005269E" w:rsidRDefault="0005269E" w:rsidP="0005269E">
      <w:pPr>
        <w:pStyle w:val="BodyText"/>
        <w:tabs>
          <w:tab w:val="left" w:pos="1560"/>
        </w:tabs>
        <w:spacing w:after="0" w:line="240" w:lineRule="auto"/>
        <w:ind w:left="1264" w:right="1264"/>
      </w:pPr>
      <w:r w:rsidRPr="006E75CB">
        <w:t>Закон № 13 об организации судебной системы 1971 года не устанавливает ограничений, предусматривающих назначение на должности судей только мужчин при исключении возможности назначения на эти должности женщин. Он позволяет назначать на судейские должности представителей обоих полов при условии, что они обладают полной гражданской правоспособностью, которая для этого необходима. Аналогичным образом, новый Закон о судоустройстве, введенный в действие согласно Декрет-закону № 42 от 2002 года, не ограничивает мужчинами круг лиц, которые могут занимать должность судьи. В 2003 году четыре женщины получили должности в Государственной прокуратуре, которая является частью судебной системы. Три из них были назначены на должность заместителя прокурора, а одна – на должность помощника заместителя прокурора. Кроме того, женщины занимают несколько юридических должностей в Министерстве юстиции и по делам ислама, в том числе одну должность государственного нотариуса, одну должность начальника бюро документации, одну должность заместителя начальника бюро документации, шесть должностей сотрудников, удостоверяющих подлинность документов, и одну должность государственного регистратора. В 2006 году женщина впервые была назначена на должность судьи Высшего гражданского суда. В 2007 году одна бахрейнская женщина получила назначение на должность главного прокурора, а еще одна женщина – на должность судьи Конституционного суда.</w:t>
      </w:r>
    </w:p>
    <w:p w:rsidR="00B40351" w:rsidRPr="00B40351" w:rsidRDefault="00B40351" w:rsidP="00B40351">
      <w:pPr>
        <w:pStyle w:val="BodyText"/>
        <w:tabs>
          <w:tab w:val="left" w:pos="1560"/>
        </w:tabs>
        <w:spacing w:after="0" w:line="240" w:lineRule="auto"/>
        <w:ind w:left="1264" w:right="1264" w:hanging="413"/>
        <w:rPr>
          <w:sz w:val="22"/>
          <w:szCs w:val="22"/>
        </w:rPr>
      </w:pPr>
    </w:p>
    <w:p w:rsidR="0005269E" w:rsidRPr="00B40351" w:rsidRDefault="0005269E" w:rsidP="00B40351">
      <w:pPr>
        <w:tabs>
          <w:tab w:val="left" w:pos="1560"/>
        </w:tabs>
        <w:spacing w:line="240" w:lineRule="auto"/>
        <w:ind w:left="1264" w:right="1264" w:hanging="413"/>
        <w:jc w:val="both"/>
        <w:rPr>
          <w:spacing w:val="0"/>
          <w:w w:val="100"/>
          <w:sz w:val="22"/>
          <w:szCs w:val="22"/>
        </w:rPr>
      </w:pPr>
      <w:r w:rsidRPr="00B40351">
        <w:rPr>
          <w:b/>
          <w:bCs/>
          <w:spacing w:val="0"/>
          <w:w w:val="100"/>
          <w:sz w:val="22"/>
          <w:szCs w:val="22"/>
        </w:rPr>
        <w:t>III.</w:t>
      </w:r>
      <w:r w:rsidRPr="00B40351">
        <w:rPr>
          <w:spacing w:val="0"/>
          <w:w w:val="100"/>
          <w:sz w:val="22"/>
          <w:szCs w:val="22"/>
        </w:rPr>
        <w:tab/>
      </w:r>
      <w:r w:rsidRPr="00B40351">
        <w:rPr>
          <w:b/>
          <w:spacing w:val="0"/>
          <w:w w:val="100"/>
          <w:sz w:val="22"/>
          <w:szCs w:val="22"/>
        </w:rPr>
        <w:t xml:space="preserve">Право на выбор профессии и рода работы </w:t>
      </w:r>
    </w:p>
    <w:p w:rsidR="0005269E" w:rsidRPr="006E75CB" w:rsidRDefault="0005269E" w:rsidP="0005269E">
      <w:pPr>
        <w:pStyle w:val="BodyText"/>
        <w:tabs>
          <w:tab w:val="left" w:pos="1560"/>
        </w:tabs>
        <w:spacing w:after="0" w:line="240" w:lineRule="auto"/>
        <w:ind w:left="1264" w:right="1264"/>
        <w:jc w:val="right"/>
      </w:pPr>
      <w:r w:rsidRPr="006E75CB">
        <w:t>(210)</w:t>
      </w:r>
    </w:p>
    <w:p w:rsidR="0005269E" w:rsidRPr="006E75CB" w:rsidRDefault="0005269E" w:rsidP="0005269E">
      <w:pPr>
        <w:pStyle w:val="BodyText"/>
        <w:tabs>
          <w:tab w:val="left" w:pos="1560"/>
        </w:tabs>
        <w:spacing w:after="0" w:line="240" w:lineRule="auto"/>
        <w:ind w:left="1264" w:right="1264"/>
      </w:pPr>
      <w:r w:rsidRPr="006E75CB">
        <w:t xml:space="preserve">Статья </w:t>
      </w:r>
      <w:smartTag w:uri="urn:schemas-microsoft-com:office:smarttags" w:element="metricconverter">
        <w:smartTagPr>
          <w:attr w:name="ProductID" w:val="13ﾠa"/>
        </w:smartTagPr>
        <w:r w:rsidRPr="006E75CB">
          <w:t>13 a</w:t>
        </w:r>
      </w:smartTag>
      <w:r w:rsidRPr="006E75CB">
        <w:t>) Конституции и пункт 7 главы I НХД содержат одно и то же положение, касающееся права на выбор работы: "Каждый гражданин имеет право на труд и выбор характера работы в рамках норм общественного порядка и благопристойности". Таким образом, оба эти ключевых документа гарантируют право каждого гражданина как мужского, так и женского пола свободно выбирать работу, соответствующую его или ее умственным и физическим способностям без какого-либо принуждения.</w:t>
      </w:r>
    </w:p>
    <w:p w:rsidR="0005269E" w:rsidRPr="006E75CB" w:rsidRDefault="0005269E" w:rsidP="0005269E">
      <w:pPr>
        <w:pStyle w:val="BodyText"/>
        <w:tabs>
          <w:tab w:val="left" w:pos="1560"/>
        </w:tabs>
        <w:spacing w:after="0" w:line="240" w:lineRule="auto"/>
        <w:ind w:left="1264" w:right="1264"/>
        <w:jc w:val="right"/>
      </w:pPr>
      <w:r w:rsidRPr="006E75CB">
        <w:t>(211)</w:t>
      </w:r>
    </w:p>
    <w:p w:rsidR="0005269E" w:rsidRDefault="0005269E" w:rsidP="0005269E">
      <w:pPr>
        <w:pStyle w:val="BodyText"/>
        <w:tabs>
          <w:tab w:val="left" w:pos="1560"/>
        </w:tabs>
        <w:spacing w:after="0" w:line="240" w:lineRule="auto"/>
        <w:ind w:left="1264" w:right="1264"/>
      </w:pPr>
      <w:r w:rsidRPr="006E75CB">
        <w:t>В связи с этим Бахрейн в 1981 и 1998 годах соответственно ратифицировал две ключевые конвенции МОТ: Конвенцию о принудительном или обязательном труде (C29 от 1930 года) и Конвенцию об упразднении принудительного труда (C105 от 1957 года). Эти две конвенции содержат требование к ратифицирующим их государствам запретить: принудительный труд, ущемление права мужчины или женщины свободно выбирать характер работы и принуждение отдельных лиц к занятию некоторыми видами деятельности. Законодательство и нормативно-правовая база Бахрейна не предусматривают какой-либо дискриминации, которая вынуждала бы женщину заниматься определенными видами деятельности. Тем не менее в действительности женщины, как правило, занимаются теми видами деятельности, которые соответствуют их социальным и семейным условиям, в большинстве случаев отдавая предпочтение работе в государственных учреждениях ввиду нормированности рабочего времени.</w:t>
      </w:r>
    </w:p>
    <w:p w:rsidR="00B40351" w:rsidRPr="00B40351" w:rsidRDefault="00B40351" w:rsidP="00B40351">
      <w:pPr>
        <w:pStyle w:val="BodyText"/>
        <w:tabs>
          <w:tab w:val="left" w:pos="1560"/>
        </w:tabs>
        <w:spacing w:after="0" w:line="240" w:lineRule="auto"/>
        <w:ind w:left="1264" w:right="1264" w:hanging="413"/>
        <w:rPr>
          <w:sz w:val="22"/>
          <w:szCs w:val="22"/>
        </w:rPr>
      </w:pPr>
    </w:p>
    <w:p w:rsidR="0005269E" w:rsidRPr="00B40351" w:rsidRDefault="0005269E" w:rsidP="00B40351">
      <w:pPr>
        <w:tabs>
          <w:tab w:val="left" w:pos="1560"/>
        </w:tabs>
        <w:spacing w:line="240" w:lineRule="auto"/>
        <w:ind w:left="1264" w:right="1264" w:hanging="413"/>
        <w:jc w:val="both"/>
        <w:rPr>
          <w:spacing w:val="0"/>
          <w:w w:val="100"/>
          <w:sz w:val="22"/>
          <w:szCs w:val="22"/>
        </w:rPr>
      </w:pPr>
      <w:r w:rsidRPr="00B40351">
        <w:rPr>
          <w:b/>
          <w:spacing w:val="0"/>
          <w:w w:val="100"/>
          <w:sz w:val="22"/>
          <w:szCs w:val="22"/>
        </w:rPr>
        <w:t>IV.</w:t>
      </w:r>
      <w:r w:rsidRPr="00B40351">
        <w:rPr>
          <w:b/>
          <w:spacing w:val="0"/>
          <w:w w:val="100"/>
          <w:sz w:val="22"/>
          <w:szCs w:val="22"/>
        </w:rPr>
        <w:tab/>
        <w:t>Женщины и профессиональное обучение</w:t>
      </w:r>
    </w:p>
    <w:p w:rsidR="0005269E" w:rsidRPr="006E75CB" w:rsidRDefault="0005269E" w:rsidP="0005269E">
      <w:pPr>
        <w:pStyle w:val="BodyText"/>
        <w:tabs>
          <w:tab w:val="left" w:pos="1560"/>
        </w:tabs>
        <w:spacing w:after="0" w:line="240" w:lineRule="auto"/>
        <w:ind w:left="1264" w:right="1264"/>
        <w:jc w:val="right"/>
      </w:pPr>
      <w:r w:rsidRPr="006E75CB">
        <w:t>(212)</w:t>
      </w:r>
    </w:p>
    <w:p w:rsidR="0005269E" w:rsidRPr="006E75CB" w:rsidRDefault="0005269E" w:rsidP="0005269E">
      <w:pPr>
        <w:pStyle w:val="BodyText"/>
        <w:tabs>
          <w:tab w:val="left" w:pos="1560"/>
        </w:tabs>
        <w:spacing w:after="0" w:line="240" w:lineRule="auto"/>
        <w:ind w:left="1264" w:right="1264"/>
      </w:pPr>
      <w:r w:rsidRPr="006E75CB">
        <w:t xml:space="preserve">Закон о трудовой деятельности в частном секторе (№ 23/1976) содержит отдельную главу под названием "Глава 5: Профессиональное обучение", которая регламентирует порядок и условия профессионального обучения. Министр труда издал ряд постановлений, касающихся осуществления положений этой главы, в том числе Постановление № 2/1982, регламентирующее условия профессионального обучения на предприятиях частного сектора. В соответствии с этим постановлением все профессии, обучение которым подлежит регламентированию, распределяются по шести группам: электротехника, автомеханика, механика, строительство, коммерция и сфера общественного питания и гостиничного хозяйства. Бахрейнские женщины, как правило, работают только в сфере коммерческой деятельности и в сфере общественного питания и гостиничного хозяйства. Профессиональное обучение в секторе коммерческой деятельности подразделяется далее на обучение следующим четырем специальностям: бухгалтерский учет, управление производством, секретарское дело и канцелярская работа. </w:t>
      </w:r>
      <w:r w:rsidRPr="006E75CB">
        <w:rPr>
          <w:lang w:bidi="fa-IR"/>
        </w:rPr>
        <w:t xml:space="preserve">Профессиональное обучение в секторе </w:t>
      </w:r>
      <w:r w:rsidRPr="006E75CB">
        <w:t xml:space="preserve">общественного питания и гостиничного хозяйства охватывает обучение по следующим трем специальностям: кулинария, управление гостиничным хозяйством и прием и обслуживание посетителей. </w:t>
      </w:r>
      <w:r w:rsidRPr="006E75CB">
        <w:rPr>
          <w:lang w:bidi="fa-IR"/>
        </w:rPr>
        <w:t xml:space="preserve">Профессиональное обучение в секторах коммерческой деятельности и общественного питания </w:t>
      </w:r>
      <w:r w:rsidRPr="006E75CB">
        <w:t>и гостиничного хозяйства доступно как мужчинам, так и женщинам. При этом</w:t>
      </w:r>
      <w:r w:rsidR="00A41A0B">
        <w:t>,</w:t>
      </w:r>
      <w:r w:rsidRPr="006E75CB">
        <w:t xml:space="preserve"> однако</w:t>
      </w:r>
      <w:r w:rsidR="00A41A0B">
        <w:t>,</w:t>
      </w:r>
      <w:r w:rsidRPr="006E75CB">
        <w:t xml:space="preserve"> женщины больше заинтересованы в получении специальностей в сфере коммерции, чем в обучении той или иной профессии в сфере общественного питания и гостиничного хозяйства. Это объясняется обычаями и традициями, принятыми в бахрейнском обществе, а также распространенным среди женщин мнением о том, что бухгалтерский учет, управление производством, секретарское дело и канцелярская работа с социальной точки зрения подходят им больше, чем работа в сфере гостиничного хозяйства. По состоянию на конец 2003 года в гостиничном секторе работали 242 бахрейнских женщины, что соответствует 12,3 процента от общей численности бахрейнцев, работавших в этом секторе, которая составляла 1964 человека. Большинство бахрейнских женщин, работающих в гостиницах, сконцентрировано в трех основных областях – прием посетителей, работа на кухне и прачечное обслуживание. Несколько бахрейнских женщин занимают руководящие должности второго уровня в ряде крупных отелей, например должности менеджера по продажам и маркетингу. Кроме того, некоторые женщины занимают те или иные должности в сфере гостиничного обслуживания.</w:t>
      </w:r>
    </w:p>
    <w:p w:rsidR="0005269E" w:rsidRPr="006E75CB" w:rsidRDefault="0005269E" w:rsidP="0005269E">
      <w:pPr>
        <w:pStyle w:val="BodyText"/>
        <w:tabs>
          <w:tab w:val="left" w:pos="1560"/>
        </w:tabs>
        <w:spacing w:after="0" w:line="240" w:lineRule="auto"/>
        <w:ind w:left="1264" w:right="1264"/>
        <w:jc w:val="right"/>
      </w:pPr>
      <w:r w:rsidRPr="006E75CB">
        <w:t>(213)</w:t>
      </w:r>
    </w:p>
    <w:p w:rsidR="0005269E" w:rsidRPr="006E75CB" w:rsidRDefault="0005269E" w:rsidP="0005269E">
      <w:pPr>
        <w:pStyle w:val="BodyText"/>
        <w:tabs>
          <w:tab w:val="left" w:pos="1560"/>
        </w:tabs>
        <w:spacing w:after="0" w:line="240" w:lineRule="auto"/>
        <w:ind w:left="1264" w:right="1264"/>
      </w:pPr>
      <w:r w:rsidRPr="006E75CB">
        <w:t>Бахрейнские женщины также проявляют большой интерес к обучению банковскому делу и занимают должности, предусматривающие выполнение различных видов банковских операций. Число женщин, проходивших обучение в Бахрейнском институте банковского дела и финансов в 2001 и 2002 годах, составляло соответственно 3176 и 3368 человек, в то время как число учащихся мужского пола в те же годы составляло 3935 и 5545 человек</w:t>
      </w:r>
      <w:r w:rsidRPr="006E75CB">
        <w:rPr>
          <w:rStyle w:val="FootnoteReference"/>
          <w:spacing w:val="0"/>
          <w:w w:val="100"/>
          <w:position w:val="0"/>
        </w:rPr>
        <w:footnoteReference w:id="38"/>
      </w:r>
      <w:r w:rsidRPr="006E75CB">
        <w:t>. Женщины проходят обучение работе на компьютере и использованию прикладных программ, что также обусловлено их стремлением устроиться на работу в офис.</w:t>
      </w:r>
    </w:p>
    <w:p w:rsidR="0005269E" w:rsidRPr="006E75CB" w:rsidRDefault="0005269E" w:rsidP="0005269E">
      <w:pPr>
        <w:pStyle w:val="BodyText"/>
        <w:tabs>
          <w:tab w:val="left" w:pos="1560"/>
        </w:tabs>
        <w:spacing w:after="0" w:line="240" w:lineRule="auto"/>
        <w:ind w:left="1264" w:right="1264"/>
        <w:jc w:val="right"/>
      </w:pPr>
      <w:r w:rsidRPr="006E75CB">
        <w:t>(214)</w:t>
      </w:r>
    </w:p>
    <w:p w:rsidR="0005269E" w:rsidRPr="006E75CB" w:rsidRDefault="0005269E" w:rsidP="0005269E">
      <w:pPr>
        <w:pStyle w:val="BodyText"/>
        <w:tabs>
          <w:tab w:val="left" w:pos="1560"/>
        </w:tabs>
        <w:spacing w:after="0" w:line="240" w:lineRule="auto"/>
        <w:ind w:left="1264" w:right="1264"/>
      </w:pPr>
      <w:r w:rsidRPr="006E75CB">
        <w:t>Государство отвечает за обеспечение профессиональной подготовки в области медицинских наук, учредив Медицинский колледж, работу которого контролирует Министерство здравоохранения. Ежегодно этот колледж заканчивает большое число женщин, обучавшихся сестринскому делу, фармацевтике и лабораторным исследованиям.</w:t>
      </w:r>
    </w:p>
    <w:p w:rsidR="00A41A0B" w:rsidRDefault="00A41A0B" w:rsidP="0005269E">
      <w:pPr>
        <w:tabs>
          <w:tab w:val="left" w:pos="1560"/>
        </w:tabs>
        <w:spacing w:line="240" w:lineRule="auto"/>
        <w:ind w:left="1264" w:right="1264"/>
        <w:jc w:val="both"/>
        <w:rPr>
          <w:spacing w:val="0"/>
          <w:w w:val="100"/>
        </w:rPr>
      </w:pPr>
    </w:p>
    <w:p w:rsidR="0005269E" w:rsidRPr="006E75CB" w:rsidRDefault="0005269E" w:rsidP="0005269E">
      <w:pPr>
        <w:tabs>
          <w:tab w:val="left" w:pos="1560"/>
        </w:tabs>
        <w:spacing w:line="240" w:lineRule="auto"/>
        <w:ind w:left="1264" w:right="1264"/>
        <w:jc w:val="both"/>
        <w:rPr>
          <w:spacing w:val="0"/>
          <w:w w:val="100"/>
        </w:rPr>
      </w:pPr>
      <w:r w:rsidRPr="006E75CB">
        <w:rPr>
          <w:spacing w:val="0"/>
          <w:w w:val="100"/>
        </w:rPr>
        <w:t>Кроме того, была расширена Программа подготовки женских парикмахеров, осуществление которой началось в 2000 году. В рамках этой программы молодые женщины из нуждающихся семей проходят профессиональную подготовку, позволяющую им выйти на рынок труда и найти работу в качестве женских парикмахеров или визажистов. В рамках этой программы было подготовлено 250 женщин; 109 женщин проходят профессиональную подготовку в настоящее время.</w:t>
      </w:r>
    </w:p>
    <w:p w:rsidR="0005269E" w:rsidRPr="00B40351" w:rsidRDefault="00B40351" w:rsidP="00B40351">
      <w:pPr>
        <w:tabs>
          <w:tab w:val="left" w:pos="1560"/>
        </w:tabs>
        <w:spacing w:line="240" w:lineRule="auto"/>
        <w:ind w:left="1264" w:right="1264" w:hanging="413"/>
        <w:jc w:val="both"/>
        <w:rPr>
          <w:spacing w:val="0"/>
          <w:w w:val="100"/>
          <w:sz w:val="22"/>
          <w:szCs w:val="22"/>
        </w:rPr>
      </w:pPr>
      <w:r>
        <w:rPr>
          <w:b/>
          <w:bCs/>
          <w:spacing w:val="0"/>
          <w:w w:val="100"/>
        </w:rPr>
        <w:br w:type="page"/>
      </w:r>
      <w:r w:rsidR="0005269E" w:rsidRPr="00B40351">
        <w:rPr>
          <w:b/>
          <w:bCs/>
          <w:spacing w:val="0"/>
          <w:w w:val="100"/>
          <w:sz w:val="22"/>
          <w:szCs w:val="22"/>
        </w:rPr>
        <w:t>V.</w:t>
      </w:r>
      <w:r w:rsidR="0005269E" w:rsidRPr="00B40351">
        <w:rPr>
          <w:b/>
          <w:bCs/>
          <w:spacing w:val="0"/>
          <w:w w:val="100"/>
          <w:sz w:val="22"/>
          <w:szCs w:val="22"/>
        </w:rPr>
        <w:tab/>
      </w:r>
      <w:r w:rsidR="0005269E" w:rsidRPr="00B40351">
        <w:rPr>
          <w:b/>
          <w:spacing w:val="0"/>
          <w:w w:val="100"/>
          <w:sz w:val="22"/>
          <w:szCs w:val="22"/>
        </w:rPr>
        <w:t>Право на равное вознаграждение и получение льгот</w:t>
      </w:r>
    </w:p>
    <w:p w:rsidR="0005269E" w:rsidRPr="006E75CB" w:rsidRDefault="0005269E" w:rsidP="0005269E">
      <w:pPr>
        <w:pStyle w:val="BodyText"/>
        <w:tabs>
          <w:tab w:val="left" w:pos="1560"/>
        </w:tabs>
        <w:spacing w:after="0" w:line="240" w:lineRule="auto"/>
        <w:ind w:left="1264" w:right="1264"/>
        <w:jc w:val="right"/>
      </w:pPr>
      <w:r w:rsidRPr="006E75CB">
        <w:t>(215)</w:t>
      </w:r>
    </w:p>
    <w:p w:rsidR="0005269E" w:rsidRPr="006E75CB" w:rsidRDefault="0005269E" w:rsidP="0005269E">
      <w:pPr>
        <w:pStyle w:val="BodyText"/>
        <w:tabs>
          <w:tab w:val="left" w:pos="1560"/>
        </w:tabs>
        <w:spacing w:after="0" w:line="240" w:lineRule="auto"/>
        <w:ind w:left="1264" w:right="1264"/>
      </w:pPr>
      <w:r w:rsidRPr="006E75CB">
        <w:t xml:space="preserve">Шкала заработной платы в секторе государственной службы не свидетельствует о наличии каких-либо различий в оплате труда мужчин и женщин, выполняющих одну и ту же работу. В случае если женщина занимает ту же должность, что и мужчина, она получает такую же заработную плату. Наряду с этим обеспечивается равенство мужчин и женщин в отношении большей части прав наемных работников, в том числе права на ежегодный отпуск продолжительностью 30 рабочих дней, отпуск по болезни в размере 24 рабочих дней в год, отпуск для паломничества продолжительностью 21 день в течение периода занятости, отпуск для сопровождения больного лица за границу продолжительностью до 60 дней, отпуск продолжительностью </w:t>
      </w:r>
      <w:r w:rsidR="00A41A0B">
        <w:t>3</w:t>
      </w:r>
      <w:r w:rsidRPr="006E75CB">
        <w:t xml:space="preserve"> рабочих дня для заключения брака, отпуск продолжительностью </w:t>
      </w:r>
      <w:r w:rsidR="00A41A0B">
        <w:t xml:space="preserve">3 </w:t>
      </w:r>
      <w:r w:rsidRPr="006E75CB">
        <w:t>дня по случаю смерти родственника, разрешенное отсутствие с сохранением заработной платы для выполнения официальных обязанностей, отпуск по карантину, а также оплачиваемый отпуск на учебу продолжительностью один месяц. Женщины и мужчины равны в отношении всех указанных прав наемных работников. Наряду с этим женщины пользуются другими льготами, включая отпуск по беременности и родам продолжительностью 60 рабочих дней, ежедневный двухчасовой перерыв по уходу за ребенком в течение двух лет, оплачиваемый отпуск для вдов продолжительностью четыре месяца и 20 дней, а также неоплачиваемый отпуск по уходу за детьми или для других целей.</w:t>
      </w:r>
    </w:p>
    <w:p w:rsidR="0005269E" w:rsidRPr="006E75CB" w:rsidRDefault="0005269E" w:rsidP="0005269E">
      <w:pPr>
        <w:pStyle w:val="BodyText"/>
        <w:tabs>
          <w:tab w:val="left" w:pos="1560"/>
        </w:tabs>
        <w:spacing w:after="0" w:line="240" w:lineRule="auto"/>
        <w:ind w:left="1264" w:right="1264"/>
        <w:jc w:val="right"/>
      </w:pPr>
      <w:r w:rsidRPr="006E75CB">
        <w:t>(216)</w:t>
      </w:r>
    </w:p>
    <w:p w:rsidR="0005269E" w:rsidRPr="006E75CB" w:rsidRDefault="0005269E" w:rsidP="0005269E">
      <w:pPr>
        <w:pStyle w:val="BodyText"/>
        <w:tabs>
          <w:tab w:val="left" w:pos="1560"/>
        </w:tabs>
        <w:spacing w:after="0" w:line="240" w:lineRule="auto"/>
        <w:ind w:left="1264" w:right="1264"/>
      </w:pPr>
      <w:r w:rsidRPr="006E75CB">
        <w:t>Главное различие в положении мужчин и женщин связано с социальными пособиями. Женщина, работающая в правительстве, после вступления в брак не получает никаких социальных пособий, если ее муж также работает в правительстве. При этом, однако, в соответствии с Постановлением № 27, изданным Советом министров 19 августа 2003 года, сотруднику-женщине социальное пособие выплачивается как "лицу, не состоящему в браке" даже в том случае, если речь идет о замужней женщине, тогда как работающий вместе с ней мужчина после вступления в брак начинает получать социальное пособие как "лицо, состоящее в браке". Это связано с тем, что на семью выделяется одно пособие для состоящих в браке и дублирование не допускается. Таким образом, в данном случае законодательство не направлено на усиление дискриминации по половому признаку.</w:t>
      </w:r>
    </w:p>
    <w:p w:rsidR="0005269E" w:rsidRPr="006E75CB" w:rsidRDefault="0005269E" w:rsidP="0005269E">
      <w:pPr>
        <w:pStyle w:val="BodyText"/>
        <w:tabs>
          <w:tab w:val="left" w:pos="1560"/>
        </w:tabs>
        <w:spacing w:after="0" w:line="240" w:lineRule="auto"/>
        <w:ind w:left="1264" w:right="1264"/>
        <w:jc w:val="right"/>
      </w:pPr>
      <w:r w:rsidRPr="006E75CB">
        <w:t>(217)</w:t>
      </w:r>
    </w:p>
    <w:p w:rsidR="0005269E" w:rsidRDefault="0005269E" w:rsidP="0005269E">
      <w:pPr>
        <w:pStyle w:val="BodyText"/>
        <w:tabs>
          <w:tab w:val="left" w:pos="1560"/>
        </w:tabs>
        <w:spacing w:after="0" w:line="240" w:lineRule="auto"/>
        <w:ind w:left="1264" w:right="1264"/>
      </w:pPr>
      <w:r w:rsidRPr="006E75CB">
        <w:t>Кроме того, в контексте обеспечения гендерного равенства с позиции оплаты труда король Бахрейна в 1984 году ратифицировал Арабскую конвенцию № 15 от 1983 года об определении уровня заработной платы и ее охране, принятую Арабской организацией труда. В статье 13 Конвенции говорится, что "работающим женщинам выплачивается заработная плата, аналогичная заработной плате мужчин, выполняющих аналогичную работу". Это положение четко предусматривает равенство в уровне заработной платы между мужчинами и женщинами, выполняющими одну и ту же работу.</w:t>
      </w:r>
    </w:p>
    <w:p w:rsidR="00B40351" w:rsidRPr="00B40351" w:rsidRDefault="00B40351" w:rsidP="00B40351">
      <w:pPr>
        <w:pStyle w:val="BodyText"/>
        <w:tabs>
          <w:tab w:val="left" w:pos="1560"/>
        </w:tabs>
        <w:spacing w:after="0" w:line="240" w:lineRule="auto"/>
        <w:ind w:left="1264" w:right="1264" w:hanging="413"/>
        <w:rPr>
          <w:sz w:val="22"/>
          <w:szCs w:val="22"/>
        </w:rPr>
      </w:pPr>
    </w:p>
    <w:p w:rsidR="0005269E" w:rsidRPr="00B40351" w:rsidRDefault="0005269E" w:rsidP="00B40351">
      <w:pPr>
        <w:tabs>
          <w:tab w:val="left" w:pos="1560"/>
        </w:tabs>
        <w:spacing w:line="240" w:lineRule="auto"/>
        <w:ind w:left="1264" w:right="1264" w:hanging="413"/>
        <w:jc w:val="both"/>
        <w:rPr>
          <w:spacing w:val="0"/>
          <w:w w:val="100"/>
          <w:sz w:val="22"/>
          <w:szCs w:val="22"/>
        </w:rPr>
      </w:pPr>
      <w:r w:rsidRPr="00B40351">
        <w:rPr>
          <w:b/>
          <w:bCs/>
          <w:spacing w:val="0"/>
          <w:w w:val="100"/>
          <w:sz w:val="22"/>
          <w:szCs w:val="22"/>
        </w:rPr>
        <w:t>VI.</w:t>
      </w:r>
      <w:r w:rsidRPr="00B40351">
        <w:rPr>
          <w:b/>
          <w:bCs/>
          <w:spacing w:val="0"/>
          <w:w w:val="100"/>
          <w:sz w:val="22"/>
          <w:szCs w:val="22"/>
        </w:rPr>
        <w:tab/>
      </w:r>
      <w:r w:rsidRPr="00B40351">
        <w:rPr>
          <w:b/>
          <w:spacing w:val="0"/>
          <w:w w:val="100"/>
          <w:sz w:val="22"/>
          <w:szCs w:val="22"/>
        </w:rPr>
        <w:t>Право на социальное страхование</w:t>
      </w:r>
    </w:p>
    <w:p w:rsidR="0005269E" w:rsidRPr="006E75CB" w:rsidRDefault="0005269E" w:rsidP="0005269E">
      <w:pPr>
        <w:pStyle w:val="BodyText"/>
        <w:tabs>
          <w:tab w:val="left" w:pos="1560"/>
        </w:tabs>
        <w:spacing w:after="0" w:line="240" w:lineRule="auto"/>
        <w:ind w:left="1264" w:right="1264"/>
        <w:jc w:val="right"/>
      </w:pPr>
      <w:r w:rsidRPr="006E75CB">
        <w:t>(218)</w:t>
      </w:r>
    </w:p>
    <w:p w:rsidR="0005269E" w:rsidRPr="006E75CB" w:rsidRDefault="0005269E" w:rsidP="0005269E">
      <w:pPr>
        <w:pStyle w:val="BodyText"/>
        <w:tabs>
          <w:tab w:val="left" w:pos="1560"/>
        </w:tabs>
        <w:spacing w:after="0" w:line="240" w:lineRule="auto"/>
        <w:ind w:left="1264" w:right="1264"/>
      </w:pPr>
      <w:r w:rsidRPr="006E75CB">
        <w:t xml:space="preserve">Пособия, которые получают женщины в соответствии с Законом № 13 от 1975 года, регламентирующим выплату пенсий государственным служащим, равны пособиям, предоставляемым мужчинам, которые состояли на государственной службе. </w:t>
      </w:r>
      <w:r w:rsidRPr="006E75CB">
        <w:rPr>
          <w:lang w:bidi="fa-IR"/>
        </w:rPr>
        <w:t>И мужчины, и женщины имеют право на получение</w:t>
      </w:r>
      <w:r w:rsidRPr="006E75CB">
        <w:t>: пенсии по возрасту, размер которой составляет до 80 процентов от их годового оклада и не менее 150 бахрейнских динаров в месяц; пенсионного пособия в размере 15 процентов от годового оклада за каждый год трудового стажа, исчисляемого для пенсионных целей, в том случае, если работник не имеет права на получение пенсии по возрасту; вознаграждения в размере 3 процентов от годового оклада за каждый год трудового стажа, исчисляемого для пенсионных целей, но не более чем за 40 лет; вознаграждения в размере 15 процентов от годового оклада за превышающий 40 лет период трудового стажа, исчисляемого для пенсионных целей, но не более чем за семь лет; вознаграждения в размере ежемесячного оклада за каждый год трудового стажа до достижения 18-летнего возраста; пособия в связи со смертью в размере оклада или пенсии за шестимесячный период в зависимости от конкретного случая; пособия на похороны в размере оклада или пенсии за трехмесячный период в зависимости от конкретного случая; пенсии в размере 80 процентов от заработной платы, на основе которой делаются отчисления в пенсионный фонд, в случае смерти или полной потери трудоспособности вследствие производственной травмы; пенсии по случаю увечья, выплачиваемой в дополнение к заработной плате по месту работы, в случае если получение травмы привело к частичной потере трудоспособности на 30 процентов или более; единовременной компенсации, в случае если получение производственной травмы привело к утрате менее 30 процентов трудоспособности; а также других пенсионных выплат, которые получает женщина, являющаяся вдовой, дочерью, внучкой, сестрой и т. д. умершего лица в качестве его бенефициара.</w:t>
      </w:r>
    </w:p>
    <w:p w:rsidR="0005269E" w:rsidRPr="006E75CB" w:rsidRDefault="0005269E" w:rsidP="0005269E">
      <w:pPr>
        <w:pStyle w:val="BodyText"/>
        <w:tabs>
          <w:tab w:val="left" w:pos="1560"/>
        </w:tabs>
        <w:spacing w:after="0" w:line="240" w:lineRule="auto"/>
        <w:ind w:left="1264" w:right="1264"/>
        <w:jc w:val="right"/>
      </w:pPr>
      <w:r w:rsidRPr="006E75CB">
        <w:t>(219)</w:t>
      </w:r>
    </w:p>
    <w:p w:rsidR="0005269E" w:rsidRPr="006E75CB" w:rsidRDefault="0005269E" w:rsidP="0005269E">
      <w:pPr>
        <w:pStyle w:val="BodyText"/>
        <w:tabs>
          <w:tab w:val="left" w:pos="1560"/>
        </w:tabs>
        <w:spacing w:after="0" w:line="240" w:lineRule="auto"/>
        <w:ind w:left="1264" w:right="1264"/>
      </w:pPr>
      <w:r w:rsidRPr="006E75CB">
        <w:t xml:space="preserve">Пособия по социальному страхованию, которые получают женщины, работающие в частном секторе, в соответствии с Законом о социальном страховании, применяемым с 1976 года (Закон № 24 от 1976 года), в большинстве случаев равны выплатам, которые получают мужчины с позиции наличия у представителей обоих полов права на получение пенсии по старости по достижении возраста выхода на пенсию, который составляет 55 лет для женщин и 60 лет для мужчин. Для получения соответствующих пособий женщина должна делать взносы в систему социального страхования на протяжении 10 лет. Она получает пенсию по возрасту на постоянной основе. В том случае, если она умирает, ее пенсия передается бенефициарам – сыновьям и дочерям. В случае если работающая женщина перестает работать, не достигнув 55-летнего возраста, но она вносила средства в систему социального страхования в течение по крайней мере 15 лет, она имеет право на получение пенсионного пособия при досрочном выходе на пенсию. Кроме того, она имеет право на получение пенсии по старости до достижения возраста 55 лет в случае утраты трудоспособности по причине, не связанной с трудовой деятельностью, а также в случае ее утраты по болезни или ввиду физических последствий, обусловленных состоянием здоровья, если она вносила средства в систему социального страхования в течение по крайней мере </w:t>
      </w:r>
      <w:r w:rsidR="00A41A0B">
        <w:t>6</w:t>
      </w:r>
      <w:r w:rsidRPr="006E75CB">
        <w:t xml:space="preserve"> месяцев подряд до потери трудоспособности или по крайней мере 12 месяцев </w:t>
      </w:r>
      <w:r w:rsidR="00A41A0B">
        <w:t>в общей сложности</w:t>
      </w:r>
      <w:r w:rsidRPr="006E75CB">
        <w:t xml:space="preserve">, </w:t>
      </w:r>
      <w:r w:rsidR="00A41A0B">
        <w:t>3</w:t>
      </w:r>
      <w:r w:rsidRPr="006E75CB">
        <w:t xml:space="preserve"> из которых следуют непосредственно друг за другом, до потери трудоспособности. В случае смерти женщины, которая имела работу и вносила средства в систему социального страхования в течение по крайней мере шести месяцев подряд или по крайней мере 12 месяцев </w:t>
      </w:r>
      <w:r w:rsidR="00A41A0B">
        <w:t>в общей сложности</w:t>
      </w:r>
      <w:r w:rsidRPr="006E75CB">
        <w:t>, 3 из которых следуют непосредственно друг за другом, ее наследники имеют право на получение пенсии по случаю смерти. Работающая женщина, получившая производственную травму, имеет право на те же меры, компенсации, пенсии, возмещение расходов на медицинское обслуживание и т. д., которые должны обеспечиваться мужчине.</w:t>
      </w:r>
    </w:p>
    <w:p w:rsidR="00DC2EC5" w:rsidRDefault="00DC2EC5" w:rsidP="0005269E">
      <w:pPr>
        <w:pStyle w:val="BodyText"/>
        <w:tabs>
          <w:tab w:val="left" w:pos="1560"/>
        </w:tabs>
        <w:spacing w:after="0" w:line="240" w:lineRule="auto"/>
        <w:ind w:left="1264" w:right="1264"/>
        <w:jc w:val="right"/>
      </w:pPr>
    </w:p>
    <w:p w:rsidR="0005269E" w:rsidRPr="006E75CB" w:rsidRDefault="0005269E" w:rsidP="0005269E">
      <w:pPr>
        <w:pStyle w:val="BodyText"/>
        <w:tabs>
          <w:tab w:val="left" w:pos="1560"/>
        </w:tabs>
        <w:spacing w:after="0" w:line="240" w:lineRule="auto"/>
        <w:ind w:left="1264" w:right="1264"/>
        <w:jc w:val="right"/>
      </w:pPr>
      <w:r w:rsidRPr="006E75CB">
        <w:t>(220)</w:t>
      </w:r>
    </w:p>
    <w:p w:rsidR="0005269E" w:rsidRDefault="0005269E" w:rsidP="0005269E">
      <w:pPr>
        <w:pStyle w:val="BodyText"/>
        <w:tabs>
          <w:tab w:val="left" w:pos="1560"/>
        </w:tabs>
        <w:spacing w:after="0" w:line="240" w:lineRule="auto"/>
        <w:ind w:left="1264" w:right="1264"/>
      </w:pPr>
      <w:r w:rsidRPr="006E75CB">
        <w:t>Система социального страхования охватывает все предприятия частного сектора, на которых работают по меньшей мере девять сотрудников и которые относятся к категории малых предприятий по состоянию на 1 января 2005 года, в соответствии с определением Министерства труда. Это единственная категория частных предприятий, которая до сих пор не была охвачена системой социального страхования. Женщины, работающие на таких предприятиях, в рамках системы социального страхования получают социальную защиту в форме гарантированной пенсии по возрасту фиксированного размера для покрытия своих расходов после окончания трудовой деятельности. Они также пользуются выплатами по социальному страхованию в случае болезни, потери трудоспособности и достижения пенсионного возраста.</w:t>
      </w:r>
    </w:p>
    <w:p w:rsidR="00B40351" w:rsidRPr="00B40351" w:rsidRDefault="00B40351" w:rsidP="00B40351">
      <w:pPr>
        <w:pStyle w:val="BodyText"/>
        <w:tabs>
          <w:tab w:val="left" w:pos="1560"/>
        </w:tabs>
        <w:spacing w:after="0" w:line="240" w:lineRule="auto"/>
        <w:ind w:left="1264" w:right="1264" w:hanging="413"/>
        <w:rPr>
          <w:sz w:val="22"/>
          <w:szCs w:val="22"/>
        </w:rPr>
      </w:pPr>
    </w:p>
    <w:p w:rsidR="0005269E" w:rsidRPr="00B40351" w:rsidRDefault="0005269E" w:rsidP="00A41A0B">
      <w:pPr>
        <w:tabs>
          <w:tab w:val="left" w:pos="1560"/>
        </w:tabs>
        <w:spacing w:line="240" w:lineRule="auto"/>
        <w:ind w:left="1264" w:right="1264" w:hanging="555"/>
        <w:jc w:val="both"/>
        <w:rPr>
          <w:spacing w:val="0"/>
          <w:w w:val="100"/>
          <w:sz w:val="22"/>
          <w:szCs w:val="22"/>
        </w:rPr>
      </w:pPr>
      <w:r w:rsidRPr="00B40351">
        <w:rPr>
          <w:b/>
          <w:bCs/>
          <w:spacing w:val="0"/>
          <w:w w:val="100"/>
          <w:sz w:val="22"/>
          <w:szCs w:val="22"/>
        </w:rPr>
        <w:t>VII.</w:t>
      </w:r>
      <w:r w:rsidRPr="00B40351">
        <w:rPr>
          <w:b/>
          <w:bCs/>
          <w:spacing w:val="0"/>
          <w:w w:val="100"/>
          <w:sz w:val="22"/>
          <w:szCs w:val="22"/>
        </w:rPr>
        <w:tab/>
      </w:r>
      <w:r w:rsidRPr="00B40351">
        <w:rPr>
          <w:b/>
          <w:spacing w:val="0"/>
          <w:w w:val="100"/>
          <w:sz w:val="22"/>
          <w:szCs w:val="22"/>
        </w:rPr>
        <w:t>Меры по защите работающих женщин Бахрейна</w:t>
      </w:r>
    </w:p>
    <w:p w:rsidR="00B40351" w:rsidRDefault="00B40351" w:rsidP="0005269E">
      <w:pPr>
        <w:pStyle w:val="H1"/>
        <w:tabs>
          <w:tab w:val="left" w:pos="1560"/>
        </w:tabs>
        <w:spacing w:line="240" w:lineRule="auto"/>
        <w:ind w:left="1264" w:right="1264"/>
        <w:jc w:val="both"/>
        <w:outlineLvl w:val="9"/>
        <w:rPr>
          <w:spacing w:val="0"/>
          <w:w w:val="100"/>
          <w:sz w:val="20"/>
        </w:rPr>
      </w:pPr>
    </w:p>
    <w:p w:rsidR="0005269E" w:rsidRPr="006E75CB" w:rsidRDefault="0005269E" w:rsidP="00B40351">
      <w:pPr>
        <w:pStyle w:val="H1"/>
        <w:tabs>
          <w:tab w:val="left" w:pos="1560"/>
        </w:tabs>
        <w:spacing w:line="240" w:lineRule="auto"/>
        <w:ind w:left="1560" w:right="1264" w:hanging="296"/>
        <w:outlineLvl w:val="9"/>
        <w:rPr>
          <w:spacing w:val="0"/>
          <w:w w:val="100"/>
          <w:sz w:val="20"/>
        </w:rPr>
      </w:pPr>
      <w:r w:rsidRPr="006E75CB">
        <w:rPr>
          <w:spacing w:val="0"/>
          <w:w w:val="100"/>
          <w:sz w:val="20"/>
        </w:rPr>
        <w:t>1.</w:t>
      </w:r>
      <w:r w:rsidRPr="006E75CB">
        <w:rPr>
          <w:spacing w:val="0"/>
          <w:w w:val="100"/>
          <w:sz w:val="20"/>
        </w:rPr>
        <w:tab/>
        <w:t>Запрещение найма женщин для выполнения опасных работ в частном секторе</w:t>
      </w:r>
    </w:p>
    <w:p w:rsidR="0005269E" w:rsidRPr="006E75CB" w:rsidRDefault="0005269E" w:rsidP="0005269E">
      <w:pPr>
        <w:pStyle w:val="BodyText"/>
        <w:tabs>
          <w:tab w:val="left" w:pos="1560"/>
        </w:tabs>
        <w:spacing w:after="0" w:line="240" w:lineRule="auto"/>
        <w:ind w:left="1264" w:right="1264"/>
        <w:jc w:val="right"/>
      </w:pPr>
      <w:r w:rsidRPr="006E75CB">
        <w:t>(221)</w:t>
      </w:r>
    </w:p>
    <w:p w:rsidR="0005269E" w:rsidRPr="006E75CB" w:rsidRDefault="0005269E" w:rsidP="0005269E">
      <w:pPr>
        <w:pStyle w:val="BodyText"/>
        <w:tabs>
          <w:tab w:val="left" w:pos="1560"/>
        </w:tabs>
        <w:spacing w:after="0" w:line="240" w:lineRule="auto"/>
        <w:ind w:left="1264" w:right="1264"/>
      </w:pPr>
      <w:r w:rsidRPr="006E75CB">
        <w:t xml:space="preserve">Министр здравоохранения издал Постановление № 5 от 1977 года "Об отраслях промышленности и видах деятельности, представляющих опасность и наносящих ущерб здоровью, в которых запрещено использование труда женщин". К числу этих видов деятельности относятся работы, выполненные под землей и в условиях воздействия высоких температур, например работа перед металлоплавильными печами; работы, при выполнении которых женщины подвергаются серьезным или продолжительным физическим нагрузкам, например работы, предполагающие переноску, перемещение или перетаскивание грузов, вес которых превышает 15–20 килограммов; осуществление операций, в ходе которых верхние конечности или все тело женщины могут подвергаться повреждающему воздействию вибраций, например бурение породы и бурильные работы на строительстве дорог и зданий; осуществление операций, включающих работу со свинцом или его обработку; а также работы, для выполнения которых нельзя привлекать беременных женщин, например работы, в ходе которых женщины подвергаются воздействию любых видов радиационного излучения и рентгеновского излучения либо воздействию паров бензина или его производных, работы, в ходе которых женщины подвергаются воздействию генно-модифицированных веществ, и другие виды работ, которые представляют опасность для здоровья беременной женщины и ее плода. </w:t>
      </w:r>
    </w:p>
    <w:p w:rsidR="00B40351" w:rsidRDefault="00B40351" w:rsidP="0005269E">
      <w:pPr>
        <w:pStyle w:val="H1"/>
        <w:tabs>
          <w:tab w:val="left" w:pos="1560"/>
        </w:tabs>
        <w:spacing w:line="240" w:lineRule="auto"/>
        <w:ind w:left="1264" w:right="1264"/>
        <w:jc w:val="both"/>
        <w:outlineLvl w:val="9"/>
        <w:rPr>
          <w:spacing w:val="0"/>
          <w:w w:val="100"/>
          <w:sz w:val="20"/>
        </w:rPr>
      </w:pPr>
    </w:p>
    <w:p w:rsidR="0005269E" w:rsidRPr="006E75CB" w:rsidRDefault="0005269E" w:rsidP="0005269E">
      <w:pPr>
        <w:pStyle w:val="H1"/>
        <w:tabs>
          <w:tab w:val="left" w:pos="1560"/>
        </w:tabs>
        <w:spacing w:line="240" w:lineRule="auto"/>
        <w:ind w:left="1264" w:right="1264"/>
        <w:jc w:val="both"/>
        <w:outlineLvl w:val="9"/>
        <w:rPr>
          <w:spacing w:val="0"/>
          <w:w w:val="100"/>
          <w:sz w:val="20"/>
        </w:rPr>
      </w:pPr>
      <w:r w:rsidRPr="006E75CB">
        <w:rPr>
          <w:spacing w:val="0"/>
          <w:w w:val="100"/>
          <w:sz w:val="20"/>
        </w:rPr>
        <w:t>2.</w:t>
      </w:r>
      <w:r w:rsidRPr="006E75CB">
        <w:rPr>
          <w:spacing w:val="0"/>
          <w:w w:val="100"/>
          <w:sz w:val="20"/>
        </w:rPr>
        <w:tab/>
        <w:t>Запрет на работу женщин в ночное время</w:t>
      </w:r>
    </w:p>
    <w:p w:rsidR="0005269E" w:rsidRPr="006E75CB" w:rsidRDefault="0005269E" w:rsidP="0005269E">
      <w:pPr>
        <w:pStyle w:val="BodyText"/>
        <w:tabs>
          <w:tab w:val="left" w:pos="1560"/>
        </w:tabs>
        <w:spacing w:after="0" w:line="240" w:lineRule="auto"/>
        <w:ind w:left="1264" w:right="1264"/>
        <w:jc w:val="right"/>
      </w:pPr>
      <w:r w:rsidRPr="006E75CB">
        <w:t>(222)</w:t>
      </w:r>
    </w:p>
    <w:p w:rsidR="0005269E" w:rsidRPr="006E75CB" w:rsidRDefault="0005269E" w:rsidP="0005269E">
      <w:pPr>
        <w:pStyle w:val="BodyText"/>
        <w:tabs>
          <w:tab w:val="left" w:pos="1560"/>
        </w:tabs>
        <w:spacing w:after="0" w:line="240" w:lineRule="auto"/>
        <w:ind w:left="1264" w:right="1264"/>
      </w:pPr>
      <w:r w:rsidRPr="006E75CB">
        <w:t xml:space="preserve">В 1981 году Бахрейн ратифицировал международную Конвенцию о ночном труде женщин в промышленности (C89 от 1948 года), в которой запрещается использование труда женщин различных возрастов на государственных или частных предприятиях в ночное время или по крайней мере в течение семи последовательных часов в период с 22 до 7 часов. Бахрейн обязан выполнять положения данной </w:t>
      </w:r>
      <w:r w:rsidRPr="006E75CB">
        <w:rPr>
          <w:caps/>
        </w:rPr>
        <w:t>к</w:t>
      </w:r>
      <w:r w:rsidRPr="006E75CB">
        <w:t>онвенции, которая защищает работающих женщин.</w:t>
      </w:r>
    </w:p>
    <w:p w:rsidR="0005269E" w:rsidRPr="006E75CB" w:rsidRDefault="0005269E" w:rsidP="0005269E">
      <w:pPr>
        <w:pStyle w:val="BodyText"/>
        <w:tabs>
          <w:tab w:val="left" w:pos="1560"/>
        </w:tabs>
        <w:spacing w:after="0" w:line="240" w:lineRule="auto"/>
        <w:ind w:left="1264" w:right="1264"/>
        <w:jc w:val="right"/>
      </w:pPr>
      <w:r w:rsidRPr="006E75CB">
        <w:t>(223)</w:t>
      </w:r>
    </w:p>
    <w:p w:rsidR="0005269E" w:rsidRPr="006E75CB" w:rsidRDefault="0005269E" w:rsidP="0005269E">
      <w:pPr>
        <w:pStyle w:val="BodyText"/>
        <w:tabs>
          <w:tab w:val="left" w:pos="1560"/>
        </w:tabs>
        <w:spacing w:after="0" w:line="240" w:lineRule="auto"/>
        <w:ind w:left="1264" w:right="1264"/>
      </w:pPr>
      <w:r w:rsidRPr="006E75CB">
        <w:t xml:space="preserve">Глава 7 Закона о трудовой деятельности в частном секторе (№ 23/1976) содержит ряд положений, которые обеспечивают защиту женщин, работающих в частном секторе, включая запрет на использование труда женщин в ночное время в период с 20 до 7 часов, за исключением особых случаев, оговоренных в соответствующем постановлении министра труда. Данный </w:t>
      </w:r>
      <w:r w:rsidRPr="006E75CB">
        <w:rPr>
          <w:caps/>
        </w:rPr>
        <w:t>з</w:t>
      </w:r>
      <w:r w:rsidRPr="006E75CB">
        <w:t>акон также запрещает использование труда женщин в отраслях промышленности и для выполнения видов работ, наносящих ущерб здоровью самой женщины и здоровью ее плода, как это определено в Постановлении министра здравоохранения, изданном по соглашению с министром труда.</w:t>
      </w:r>
    </w:p>
    <w:p w:rsidR="00B40351" w:rsidRDefault="00B40351" w:rsidP="0005269E">
      <w:pPr>
        <w:tabs>
          <w:tab w:val="left" w:pos="1560"/>
        </w:tabs>
        <w:spacing w:line="240" w:lineRule="auto"/>
        <w:ind w:left="1264" w:right="1264"/>
        <w:jc w:val="both"/>
        <w:rPr>
          <w:spacing w:val="0"/>
          <w:w w:val="100"/>
        </w:rPr>
      </w:pPr>
    </w:p>
    <w:p w:rsidR="0005269E" w:rsidRPr="006E75CB" w:rsidRDefault="0005269E" w:rsidP="0005269E">
      <w:pPr>
        <w:tabs>
          <w:tab w:val="left" w:pos="1560"/>
        </w:tabs>
        <w:spacing w:line="240" w:lineRule="auto"/>
        <w:ind w:left="1264" w:right="1264"/>
        <w:jc w:val="both"/>
        <w:rPr>
          <w:spacing w:val="0"/>
          <w:w w:val="100"/>
        </w:rPr>
      </w:pPr>
      <w:r w:rsidRPr="006E75CB">
        <w:rPr>
          <w:spacing w:val="0"/>
          <w:w w:val="100"/>
        </w:rPr>
        <w:t>Министром труда было издано Постановление № 18 от 1976 года, касающееся ситуаций, видов деятельности и обстоятельств, в которых в качестве исключения допускается снятие запрета на использование труда женщин в период с 20 до 7 часов, например использование их труда в больницах, санаториях, лечебных учреждениях, аэропортах, туристических агентствах, в авиакомпаниях и компаниях – операторах связи, гостиницах и ресторанах. Таким образом, за исключением случаев, оговоренных в Постановлении № 18 от 1976 года, использование труда женщин в указанный период ночного времени не допускается.</w:t>
      </w:r>
    </w:p>
    <w:p w:rsidR="00B40351" w:rsidRDefault="00B40351" w:rsidP="0005269E">
      <w:pPr>
        <w:tabs>
          <w:tab w:val="left" w:pos="1560"/>
        </w:tabs>
        <w:spacing w:line="240" w:lineRule="auto"/>
        <w:ind w:left="1264" w:right="1264"/>
        <w:jc w:val="both"/>
        <w:rPr>
          <w:b/>
          <w:bCs/>
          <w:spacing w:val="0"/>
          <w:w w:val="100"/>
        </w:rPr>
      </w:pPr>
    </w:p>
    <w:p w:rsidR="0005269E" w:rsidRPr="006E75CB" w:rsidRDefault="0005269E" w:rsidP="00DC2EC5">
      <w:pPr>
        <w:tabs>
          <w:tab w:val="left" w:pos="1560"/>
        </w:tabs>
        <w:spacing w:before="100" w:line="240" w:lineRule="auto"/>
        <w:ind w:left="1264" w:right="1264"/>
        <w:jc w:val="both"/>
        <w:rPr>
          <w:spacing w:val="0"/>
          <w:w w:val="100"/>
        </w:rPr>
      </w:pPr>
      <w:r w:rsidRPr="006E75CB">
        <w:rPr>
          <w:b/>
          <w:bCs/>
          <w:spacing w:val="0"/>
          <w:w w:val="100"/>
        </w:rPr>
        <w:t>3.</w:t>
      </w:r>
      <w:r w:rsidRPr="006E75CB">
        <w:rPr>
          <w:b/>
          <w:bCs/>
          <w:spacing w:val="0"/>
          <w:w w:val="100"/>
        </w:rPr>
        <w:tab/>
        <w:t>Запрет на увольнение с работы в связи с беременностью или материнством</w:t>
      </w:r>
    </w:p>
    <w:p w:rsidR="0005269E" w:rsidRPr="006E75CB" w:rsidRDefault="0005269E" w:rsidP="0005269E">
      <w:pPr>
        <w:pStyle w:val="BodyText"/>
        <w:tabs>
          <w:tab w:val="left" w:pos="1560"/>
        </w:tabs>
        <w:spacing w:after="0" w:line="240" w:lineRule="auto"/>
        <w:ind w:left="1264" w:right="1264"/>
        <w:jc w:val="right"/>
      </w:pPr>
      <w:r w:rsidRPr="006E75CB">
        <w:t>(224)</w:t>
      </w:r>
    </w:p>
    <w:p w:rsidR="0005269E" w:rsidRPr="006E75CB" w:rsidRDefault="0005269E" w:rsidP="0005269E">
      <w:pPr>
        <w:pStyle w:val="BodyText"/>
        <w:tabs>
          <w:tab w:val="left" w:pos="1560"/>
        </w:tabs>
        <w:spacing w:after="0" w:line="240" w:lineRule="auto"/>
        <w:ind w:left="1264" w:right="1264"/>
      </w:pPr>
      <w:r w:rsidRPr="006E75CB">
        <w:t>В целях наилучшего обеспечения защиты женщин и ухода за детьми в статье 61 Закона о труде закреплен принцип позитивной дискриминации в пользу работающих женщин, который дает им в случае беременности право на отпуск по беременности и родам продолжительностью 45 дней, включая период до и после родоразрешения. Этот отпуск предполагает полное сохранение заработной платы и не влечет за собой сокращение ежегодного отпуска работника. Работающие беременные женщины также имеют право на неоплачиваемый отпуск продолжительностью 15 дней.</w:t>
      </w:r>
    </w:p>
    <w:p w:rsidR="00B40351" w:rsidRDefault="00B40351" w:rsidP="0005269E">
      <w:pPr>
        <w:tabs>
          <w:tab w:val="left" w:pos="1560"/>
        </w:tabs>
        <w:spacing w:line="240" w:lineRule="auto"/>
        <w:ind w:left="1264" w:right="1264"/>
        <w:jc w:val="both"/>
        <w:rPr>
          <w:spacing w:val="0"/>
          <w:w w:val="100"/>
        </w:rPr>
      </w:pPr>
    </w:p>
    <w:p w:rsidR="0005269E" w:rsidRPr="006E75CB" w:rsidRDefault="0005269E" w:rsidP="0005269E">
      <w:pPr>
        <w:tabs>
          <w:tab w:val="left" w:pos="1560"/>
        </w:tabs>
        <w:spacing w:line="240" w:lineRule="auto"/>
        <w:ind w:left="1264" w:right="1264"/>
        <w:jc w:val="both"/>
        <w:rPr>
          <w:spacing w:val="0"/>
          <w:w w:val="100"/>
        </w:rPr>
      </w:pPr>
      <w:r w:rsidRPr="006E75CB">
        <w:rPr>
          <w:spacing w:val="0"/>
          <w:w w:val="100"/>
        </w:rPr>
        <w:t>Кроме того, в целях создания возможностей для ухода за детьми и грудного вскармливания статья 62 Закона о труде предоставляет работающей матери после выхода на работу из отпуска по беременности и родам право использовать перерывы для кормления младенца в течение двух лет после его рождения. Общая продолжительность перерывов на кормление должна составлять не менее одного часа в день. Право кормящей матери на использование перерывов на отдых не влияет на ее право отдыхать в течение других перерывов, которые обычно предусматриваются для всех работников.</w:t>
      </w:r>
    </w:p>
    <w:p w:rsidR="0005269E" w:rsidRPr="006E75CB" w:rsidRDefault="0005269E" w:rsidP="0005269E">
      <w:pPr>
        <w:pStyle w:val="BodyText"/>
        <w:tabs>
          <w:tab w:val="left" w:pos="1560"/>
        </w:tabs>
        <w:spacing w:after="0" w:line="240" w:lineRule="auto"/>
        <w:ind w:left="1264" w:right="1264"/>
        <w:jc w:val="right"/>
      </w:pPr>
      <w:r w:rsidRPr="006E75CB">
        <w:t>(225)</w:t>
      </w:r>
    </w:p>
    <w:p w:rsidR="0005269E" w:rsidRPr="006E75CB" w:rsidRDefault="0005269E" w:rsidP="0005269E">
      <w:pPr>
        <w:pStyle w:val="BodyText"/>
        <w:tabs>
          <w:tab w:val="left" w:pos="1560"/>
        </w:tabs>
        <w:spacing w:after="0" w:line="240" w:lineRule="auto"/>
        <w:ind w:left="1264" w:right="1264"/>
      </w:pPr>
      <w:r w:rsidRPr="006E75CB">
        <w:t>Кроме того, "работодатель не может уволить работающую у него женщину в связи с ее замужеством или во время ее отпуска по беременности и родам. Министр труда издаст постановление о должностях и видах деятельности работающих женщин, которые могут быть изменены работодателем в связи с их вступлением в брак".</w:t>
      </w:r>
    </w:p>
    <w:p w:rsidR="00B40351" w:rsidRDefault="00B40351" w:rsidP="0005269E">
      <w:pPr>
        <w:tabs>
          <w:tab w:val="left" w:pos="1560"/>
        </w:tabs>
        <w:spacing w:line="240" w:lineRule="auto"/>
        <w:ind w:left="1264" w:right="1264"/>
        <w:jc w:val="both"/>
        <w:rPr>
          <w:spacing w:val="0"/>
          <w:w w:val="100"/>
        </w:rPr>
      </w:pPr>
    </w:p>
    <w:p w:rsidR="0005269E" w:rsidRPr="006E75CB" w:rsidRDefault="0005269E" w:rsidP="0005269E">
      <w:pPr>
        <w:tabs>
          <w:tab w:val="left" w:pos="1560"/>
        </w:tabs>
        <w:spacing w:line="240" w:lineRule="auto"/>
        <w:ind w:left="1264" w:right="1264"/>
        <w:jc w:val="both"/>
        <w:rPr>
          <w:spacing w:val="0"/>
          <w:w w:val="100"/>
        </w:rPr>
      </w:pPr>
      <w:r w:rsidRPr="006E75CB">
        <w:rPr>
          <w:spacing w:val="0"/>
          <w:w w:val="100"/>
        </w:rPr>
        <w:t>Это положение в неявной форме запрещает увольнение или расторжение договора найма в связи с заключением брака с коллегой по работе. Некоторые компании и банки придерживаются новой процедуры в отношении вступающих в брак сотрудников, работающих в одном и том же подразделении: супруга или супругу, при наличии такой возможности, переводят в другое подразделение, отдел или филиал, с тем чтобы избежать увольнения одного из них в связи с заключением брака.</w:t>
      </w:r>
    </w:p>
    <w:p w:rsidR="0005269E" w:rsidRPr="006E75CB" w:rsidRDefault="0005269E" w:rsidP="0005269E">
      <w:pPr>
        <w:pStyle w:val="BodyText"/>
        <w:tabs>
          <w:tab w:val="left" w:pos="1560"/>
        </w:tabs>
        <w:spacing w:after="0" w:line="240" w:lineRule="auto"/>
        <w:ind w:left="1264" w:right="1264"/>
        <w:jc w:val="right"/>
      </w:pPr>
      <w:r w:rsidRPr="006E75CB">
        <w:t>(226)</w:t>
      </w:r>
    </w:p>
    <w:p w:rsidR="0005269E" w:rsidRPr="006E75CB" w:rsidRDefault="0005269E" w:rsidP="0005269E">
      <w:pPr>
        <w:pStyle w:val="BodyText"/>
        <w:tabs>
          <w:tab w:val="left" w:pos="1560"/>
        </w:tabs>
        <w:spacing w:after="0" w:line="240" w:lineRule="auto"/>
        <w:ind w:left="1264" w:right="1264"/>
      </w:pPr>
      <w:r w:rsidRPr="006E75CB">
        <w:rPr>
          <w:lang w:bidi="fa-IR"/>
        </w:rPr>
        <w:t>Женщинам предоставляются те же отпуска, что и мужчинам, а также дополнительные льготы</w:t>
      </w:r>
      <w:r w:rsidRPr="006E75CB">
        <w:t>, в том числе:</w:t>
      </w:r>
    </w:p>
    <w:p w:rsidR="0005269E" w:rsidRPr="006E75CB" w:rsidRDefault="0005269E" w:rsidP="00B40351">
      <w:pPr>
        <w:spacing w:before="160" w:line="240" w:lineRule="auto"/>
        <w:ind w:left="1843" w:right="1264" w:hanging="283"/>
        <w:jc w:val="both"/>
        <w:rPr>
          <w:spacing w:val="0"/>
          <w:w w:val="100"/>
        </w:rPr>
      </w:pPr>
      <w:r w:rsidRPr="006E75CB">
        <w:rPr>
          <w:spacing w:val="0"/>
          <w:w w:val="100"/>
        </w:rPr>
        <w:sym w:font="Symbol" w:char="F0B7"/>
      </w:r>
      <w:r w:rsidRPr="006E75CB">
        <w:rPr>
          <w:spacing w:val="0"/>
          <w:w w:val="100"/>
        </w:rPr>
        <w:tab/>
        <w:t>Отпуск по случаю бракосочетания: в соответствии с Законом о государственной службе женщинам предоставляется отпуск по случаю бракосочетания, продолжительность которого соответствует продолжительности отпуска, предоставляемого сотрудникам-мужчинам (три дня).</w:t>
      </w:r>
    </w:p>
    <w:p w:rsidR="0005269E" w:rsidRPr="006E75CB" w:rsidRDefault="0005269E" w:rsidP="00B40351">
      <w:pPr>
        <w:spacing w:before="160" w:line="240" w:lineRule="auto"/>
        <w:ind w:left="1843" w:right="1264" w:hanging="283"/>
        <w:jc w:val="both"/>
        <w:rPr>
          <w:spacing w:val="0"/>
          <w:w w:val="100"/>
        </w:rPr>
      </w:pPr>
      <w:r w:rsidRPr="006E75CB">
        <w:rPr>
          <w:spacing w:val="0"/>
          <w:w w:val="100"/>
        </w:rPr>
        <w:sym w:font="Symbol" w:char="F0B7"/>
      </w:r>
      <w:r w:rsidRPr="006E75CB">
        <w:rPr>
          <w:spacing w:val="0"/>
          <w:w w:val="100"/>
        </w:rPr>
        <w:tab/>
        <w:t>Послеродовой отпуск продолжительностью 60 дней, начиная с даты родов</w:t>
      </w:r>
      <w:r w:rsidRPr="006E75CB">
        <w:rPr>
          <w:rStyle w:val="FootnoteReference"/>
          <w:spacing w:val="0"/>
          <w:w w:val="100"/>
          <w:position w:val="0"/>
        </w:rPr>
        <w:footnoteReference w:id="39"/>
      </w:r>
      <w:r w:rsidRPr="006E75CB">
        <w:rPr>
          <w:spacing w:val="0"/>
          <w:w w:val="100"/>
        </w:rPr>
        <w:t>. Согласно статистике Бюро по делам государственной службы, в период с 1 октября 2003 года по 23 февраля 2005 года послеродовой отпуск брали 1755 работающих женщин (11 процентов от общей численности сотрудников женского пола, состоявших на государственной службе). В число сотрудников государственной службы входят 12 775 замужних и 3918 незамужних женщин. Таким образом, 83 процента женщин, состоящих на государственной службе, замужем.</w:t>
      </w:r>
    </w:p>
    <w:p w:rsidR="0005269E" w:rsidRPr="006E75CB" w:rsidRDefault="0005269E" w:rsidP="00B40351">
      <w:pPr>
        <w:spacing w:before="160" w:line="240" w:lineRule="auto"/>
        <w:ind w:left="1843" w:right="1264" w:hanging="283"/>
        <w:jc w:val="both"/>
        <w:rPr>
          <w:spacing w:val="0"/>
          <w:w w:val="100"/>
        </w:rPr>
      </w:pPr>
      <w:r w:rsidRPr="006E75CB">
        <w:rPr>
          <w:spacing w:val="0"/>
          <w:w w:val="100"/>
        </w:rPr>
        <w:sym w:font="Symbol" w:char="F0B7"/>
      </w:r>
      <w:r w:rsidRPr="006E75CB">
        <w:rPr>
          <w:spacing w:val="0"/>
          <w:w w:val="100"/>
        </w:rPr>
        <w:tab/>
        <w:t>Перерыв для грудного вскармливания продолжительностью два часа ежедневно, предоставляемый на протяжении двух лет.</w:t>
      </w:r>
    </w:p>
    <w:p w:rsidR="0005269E" w:rsidRPr="006E75CB" w:rsidRDefault="0005269E" w:rsidP="00B40351">
      <w:pPr>
        <w:spacing w:before="160" w:line="240" w:lineRule="auto"/>
        <w:ind w:left="1843" w:right="1264" w:hanging="283"/>
        <w:jc w:val="both"/>
        <w:rPr>
          <w:spacing w:val="0"/>
          <w:w w:val="100"/>
        </w:rPr>
      </w:pPr>
      <w:r w:rsidRPr="006E75CB">
        <w:rPr>
          <w:spacing w:val="0"/>
          <w:w w:val="100"/>
        </w:rPr>
        <w:sym w:font="Symbol" w:char="F0B7"/>
      </w:r>
      <w:r w:rsidRPr="006E75CB">
        <w:rPr>
          <w:spacing w:val="0"/>
          <w:w w:val="100"/>
        </w:rPr>
        <w:tab/>
        <w:t>Неоплачиваемый отпуск по уходу за ребенком. Закон о государственной службе предоставляет женщинам право брать отпуск продолжительностью до двух лет для обеспечения ухода за ребенком.</w:t>
      </w:r>
    </w:p>
    <w:p w:rsidR="00B40351" w:rsidRDefault="00B40351" w:rsidP="0005269E">
      <w:pPr>
        <w:tabs>
          <w:tab w:val="left" w:pos="1560"/>
        </w:tabs>
        <w:spacing w:line="240" w:lineRule="auto"/>
        <w:ind w:left="1264" w:right="1264"/>
        <w:jc w:val="both"/>
        <w:rPr>
          <w:spacing w:val="0"/>
          <w:w w:val="100"/>
        </w:rPr>
      </w:pPr>
    </w:p>
    <w:p w:rsidR="0005269E" w:rsidRPr="006E75CB" w:rsidRDefault="0005269E" w:rsidP="0005269E">
      <w:pPr>
        <w:tabs>
          <w:tab w:val="left" w:pos="1560"/>
        </w:tabs>
        <w:spacing w:line="240" w:lineRule="auto"/>
        <w:ind w:left="1264" w:right="1264"/>
        <w:jc w:val="both"/>
        <w:rPr>
          <w:spacing w:val="0"/>
          <w:w w:val="100"/>
        </w:rPr>
      </w:pPr>
      <w:r w:rsidRPr="006E75CB">
        <w:rPr>
          <w:spacing w:val="0"/>
          <w:w w:val="100"/>
        </w:rPr>
        <w:t>Согласно статистике государственной службы, за период с января 2002 года по сентябрь 2003 года отпуск без сохранения заработной платы продолжительностью более 30 дней был предоставлен 328 женщинам, работавшим в различных министерствах Бахрейна.</w:t>
      </w:r>
    </w:p>
    <w:p w:rsidR="00B40351" w:rsidRDefault="00B40351" w:rsidP="0005269E">
      <w:pPr>
        <w:tabs>
          <w:tab w:val="left" w:pos="1560"/>
        </w:tabs>
        <w:spacing w:line="240" w:lineRule="auto"/>
        <w:ind w:left="1264" w:right="1264"/>
        <w:jc w:val="both"/>
        <w:rPr>
          <w:b/>
          <w:bCs/>
          <w:spacing w:val="0"/>
          <w:w w:val="100"/>
        </w:rPr>
      </w:pPr>
    </w:p>
    <w:p w:rsidR="0005269E" w:rsidRDefault="0005269E" w:rsidP="0005269E">
      <w:pPr>
        <w:tabs>
          <w:tab w:val="left" w:pos="1560"/>
        </w:tabs>
        <w:spacing w:line="240" w:lineRule="auto"/>
        <w:ind w:left="1264" w:right="1264"/>
        <w:jc w:val="both"/>
        <w:rPr>
          <w:b/>
          <w:bCs/>
          <w:spacing w:val="0"/>
          <w:w w:val="100"/>
        </w:rPr>
      </w:pPr>
      <w:r w:rsidRPr="006E75CB">
        <w:rPr>
          <w:b/>
          <w:bCs/>
          <w:spacing w:val="0"/>
          <w:w w:val="100"/>
        </w:rPr>
        <w:t>4.</w:t>
      </w:r>
      <w:r w:rsidRPr="006E75CB">
        <w:rPr>
          <w:b/>
          <w:bCs/>
          <w:spacing w:val="0"/>
          <w:w w:val="100"/>
        </w:rPr>
        <w:tab/>
        <w:t>Право работающей женщины на обжалование административного решения</w:t>
      </w:r>
    </w:p>
    <w:p w:rsidR="00B40351" w:rsidRPr="006E75CB" w:rsidRDefault="00B40351" w:rsidP="0005269E">
      <w:pPr>
        <w:tabs>
          <w:tab w:val="left" w:pos="1560"/>
        </w:tabs>
        <w:spacing w:line="240" w:lineRule="auto"/>
        <w:ind w:left="1264" w:right="1264"/>
        <w:jc w:val="both"/>
        <w:rPr>
          <w:spacing w:val="0"/>
          <w:w w:val="100"/>
        </w:rPr>
      </w:pPr>
    </w:p>
    <w:p w:rsidR="0005269E" w:rsidRPr="006E75CB" w:rsidRDefault="0005269E" w:rsidP="0005269E">
      <w:pPr>
        <w:pStyle w:val="BodyText"/>
        <w:tabs>
          <w:tab w:val="left" w:pos="1560"/>
        </w:tabs>
        <w:spacing w:after="0" w:line="240" w:lineRule="auto"/>
        <w:ind w:left="1264" w:right="1264"/>
        <w:jc w:val="right"/>
      </w:pPr>
      <w:r w:rsidRPr="006E75CB">
        <w:t>(227)</w:t>
      </w:r>
    </w:p>
    <w:p w:rsidR="0005269E" w:rsidRPr="006E75CB" w:rsidRDefault="0005269E" w:rsidP="0005269E">
      <w:pPr>
        <w:pStyle w:val="BodyText"/>
        <w:tabs>
          <w:tab w:val="left" w:pos="1560"/>
        </w:tabs>
        <w:spacing w:after="0" w:line="240" w:lineRule="auto"/>
        <w:ind w:left="1264" w:right="1264"/>
      </w:pPr>
      <w:r w:rsidRPr="006E75CB">
        <w:t>Бахрейнское законодательство гарантирует служащим женского пола все необходимые средства, предоставляемые и служащим-мужчинам, для защиты их прав как государственных служащих путем подачи жалобы начальнику отдела. Женщина может обжаловать решение начальника в комитете министерства, обладающем соответствующими полномочиями. Она также может оспаривать решение дисциплинарного совета, сформированного в рамках административного учреждения, в котором она работает.</w:t>
      </w:r>
    </w:p>
    <w:p w:rsidR="00A41A0B" w:rsidRDefault="00A41A0B" w:rsidP="0005269E">
      <w:pPr>
        <w:tabs>
          <w:tab w:val="left" w:pos="1560"/>
        </w:tabs>
        <w:spacing w:line="240" w:lineRule="auto"/>
        <w:ind w:left="1264" w:right="1264"/>
        <w:jc w:val="both"/>
        <w:rPr>
          <w:spacing w:val="0"/>
          <w:w w:val="100"/>
        </w:rPr>
      </w:pPr>
    </w:p>
    <w:p w:rsidR="0005269E" w:rsidRPr="006E75CB" w:rsidRDefault="0005269E" w:rsidP="0005269E">
      <w:pPr>
        <w:tabs>
          <w:tab w:val="left" w:pos="1560"/>
        </w:tabs>
        <w:spacing w:line="240" w:lineRule="auto"/>
        <w:ind w:left="1264" w:right="1264"/>
        <w:jc w:val="both"/>
        <w:rPr>
          <w:spacing w:val="0"/>
          <w:w w:val="100"/>
        </w:rPr>
      </w:pPr>
      <w:r w:rsidRPr="006E75CB">
        <w:rPr>
          <w:spacing w:val="0"/>
          <w:w w:val="100"/>
        </w:rPr>
        <w:t>Кроме того, сотрудник женского пола имеет право подать жалобу на административное решение в обычный суд в форме искового требования об отмене решения и требования о компенсации в случае принятия административного решения, нарушающего закон. Был учрежден административный суд, в юрисдикцию которого входит рассмотрение жалоб, поданных на административные учреждения. Этот суд был создан в качестве компонента обычной судебной системы, а не как отдельный суд. Таким образом, Бахрейн по-прежнему относится к числу стран, имеющих единую судебную систему.</w:t>
      </w:r>
    </w:p>
    <w:p w:rsidR="0005269E" w:rsidRPr="006E75CB" w:rsidRDefault="0005269E" w:rsidP="0005269E">
      <w:pPr>
        <w:pStyle w:val="BodyText"/>
        <w:tabs>
          <w:tab w:val="left" w:pos="1560"/>
        </w:tabs>
        <w:spacing w:after="0" w:line="240" w:lineRule="auto"/>
        <w:ind w:left="1264" w:right="1264"/>
        <w:jc w:val="right"/>
      </w:pPr>
      <w:r w:rsidRPr="006E75CB">
        <w:t>(228)</w:t>
      </w:r>
    </w:p>
    <w:p w:rsidR="0005269E" w:rsidRDefault="0005269E" w:rsidP="0005269E">
      <w:pPr>
        <w:pStyle w:val="BodyText"/>
        <w:tabs>
          <w:tab w:val="left" w:pos="1560"/>
        </w:tabs>
        <w:spacing w:after="0" w:line="240" w:lineRule="auto"/>
        <w:ind w:left="1264" w:right="1264"/>
      </w:pPr>
      <w:r w:rsidRPr="006E75CB">
        <w:t xml:space="preserve">Согласно статистике Бюро по делам государственной службы, не было зарегистрировано ни одной жалобы, касающейся приобретенных прав сотрудников женского пола, таких как пособия, отпуска и заработная плата. При этом, однако, было подано несколько жалоб, касающихся продвижения по службе. Вопросы, связанные с повышением по службе как мужчин, так и женщин, предусматривают использование множества объективных и субъективных критериев и рычагов управления. Продвижение по службе не является закрепленным правом, а, скорее, </w:t>
      </w:r>
      <w:r w:rsidRPr="006E75CB">
        <w:rPr>
          <w:lang w:bidi="fa-IR"/>
        </w:rPr>
        <w:t>определяется рядом требований</w:t>
      </w:r>
      <w:r w:rsidRPr="006E75CB">
        <w:t>, каждому из которых должны соответствовать как мужчины, так и женщины, желающие занять ту или иную должность.</w:t>
      </w:r>
    </w:p>
    <w:p w:rsidR="00B40351" w:rsidRPr="00B40351" w:rsidRDefault="00B40351" w:rsidP="00B40351">
      <w:pPr>
        <w:pStyle w:val="BodyText"/>
        <w:tabs>
          <w:tab w:val="left" w:pos="1560"/>
        </w:tabs>
        <w:spacing w:after="0" w:line="240" w:lineRule="auto"/>
        <w:ind w:left="1264" w:right="1264" w:hanging="413"/>
        <w:jc w:val="left"/>
        <w:rPr>
          <w:sz w:val="22"/>
          <w:szCs w:val="22"/>
        </w:rPr>
      </w:pPr>
    </w:p>
    <w:p w:rsidR="0005269E" w:rsidRPr="00B40351" w:rsidRDefault="0005269E" w:rsidP="00A41A0B">
      <w:pPr>
        <w:tabs>
          <w:tab w:val="left" w:pos="1560"/>
        </w:tabs>
        <w:spacing w:line="240" w:lineRule="auto"/>
        <w:ind w:left="1264" w:right="1264" w:hanging="697"/>
        <w:rPr>
          <w:b/>
          <w:spacing w:val="0"/>
          <w:w w:val="100"/>
          <w:sz w:val="22"/>
          <w:szCs w:val="22"/>
        </w:rPr>
      </w:pPr>
      <w:r w:rsidRPr="00B40351">
        <w:rPr>
          <w:b/>
          <w:bCs/>
          <w:spacing w:val="0"/>
          <w:w w:val="100"/>
          <w:sz w:val="22"/>
          <w:szCs w:val="22"/>
        </w:rPr>
        <w:t>VIII.</w:t>
      </w:r>
      <w:r w:rsidRPr="00B40351">
        <w:rPr>
          <w:b/>
          <w:bCs/>
          <w:spacing w:val="0"/>
          <w:w w:val="100"/>
          <w:sz w:val="22"/>
          <w:szCs w:val="22"/>
        </w:rPr>
        <w:tab/>
      </w:r>
      <w:r w:rsidRPr="00B40351">
        <w:rPr>
          <w:b/>
          <w:spacing w:val="0"/>
          <w:w w:val="100"/>
          <w:sz w:val="22"/>
          <w:szCs w:val="22"/>
        </w:rPr>
        <w:t>Совмещение выполнения женщинами семейных обязанностей с трудовой деятельностью и участием в общественной жизни</w:t>
      </w:r>
    </w:p>
    <w:p w:rsidR="0005269E" w:rsidRPr="006E75CB" w:rsidRDefault="0005269E" w:rsidP="0005269E">
      <w:pPr>
        <w:pStyle w:val="BodyText"/>
        <w:tabs>
          <w:tab w:val="left" w:pos="1560"/>
        </w:tabs>
        <w:spacing w:after="0" w:line="240" w:lineRule="auto"/>
        <w:ind w:left="1264" w:right="1264"/>
        <w:jc w:val="right"/>
      </w:pPr>
      <w:r w:rsidRPr="006E75CB">
        <w:t>(229)</w:t>
      </w:r>
    </w:p>
    <w:p w:rsidR="0005269E" w:rsidRPr="006E75CB" w:rsidRDefault="0005269E" w:rsidP="0005269E">
      <w:pPr>
        <w:pStyle w:val="BodyText"/>
        <w:tabs>
          <w:tab w:val="left" w:pos="1560"/>
        </w:tabs>
        <w:spacing w:after="0" w:line="240" w:lineRule="auto"/>
        <w:ind w:left="1264" w:right="1264"/>
      </w:pPr>
      <w:r w:rsidRPr="006E75CB">
        <w:t>В целях обеспечения ухода за детьми дошкольного возраста предоставляются медицинские и образовательные услуги. Тем не менее необходимо добиться дальнейшего прогресса в данной области, поскольку ясли и детские сады пока не включены в официальную систему образования.</w:t>
      </w:r>
    </w:p>
    <w:p w:rsidR="0005269E" w:rsidRPr="006E75CB" w:rsidRDefault="0005269E" w:rsidP="0005269E">
      <w:pPr>
        <w:tabs>
          <w:tab w:val="left" w:pos="1560"/>
        </w:tabs>
        <w:spacing w:line="240" w:lineRule="auto"/>
        <w:ind w:left="1264" w:right="1264"/>
        <w:jc w:val="right"/>
        <w:rPr>
          <w:spacing w:val="0"/>
          <w:w w:val="100"/>
        </w:rPr>
      </w:pPr>
      <w:r w:rsidRPr="006E75CB">
        <w:rPr>
          <w:spacing w:val="0"/>
          <w:w w:val="100"/>
        </w:rPr>
        <w:t>(230)</w:t>
      </w:r>
    </w:p>
    <w:p w:rsidR="0005269E" w:rsidRPr="006E75CB" w:rsidRDefault="0005269E" w:rsidP="0005269E">
      <w:pPr>
        <w:tabs>
          <w:tab w:val="left" w:pos="1560"/>
        </w:tabs>
        <w:spacing w:line="240" w:lineRule="auto"/>
        <w:ind w:left="1264" w:right="1264"/>
        <w:jc w:val="both"/>
        <w:rPr>
          <w:spacing w:val="0"/>
          <w:w w:val="100"/>
        </w:rPr>
      </w:pPr>
      <w:r w:rsidRPr="006E75CB">
        <w:rPr>
          <w:spacing w:val="0"/>
          <w:w w:val="100"/>
        </w:rPr>
        <w:t>Компании частного сектора пока не оказывают этих услуг, которые по-прежнему предоставляются рядом организаций гражданского общества (женскими ассоциациями) и некоторыми коммерческими предприятиями. По состоянию на декабрь 2004 года в стране имелось 38 яслей для детей в возрасте от 0 до 3 лет, деятельность которых контролирует и курирует Министерство социального развития.</w:t>
      </w:r>
    </w:p>
    <w:p w:rsidR="0005269E" w:rsidRPr="006E75CB" w:rsidRDefault="0005269E" w:rsidP="0005269E">
      <w:pPr>
        <w:pStyle w:val="BodyText"/>
        <w:tabs>
          <w:tab w:val="left" w:pos="1560"/>
        </w:tabs>
        <w:spacing w:after="0" w:line="240" w:lineRule="auto"/>
        <w:ind w:left="1264" w:right="1264"/>
        <w:jc w:val="right"/>
      </w:pPr>
      <w:r w:rsidRPr="006E75CB">
        <w:t>(231)</w:t>
      </w:r>
    </w:p>
    <w:p w:rsidR="0005269E" w:rsidRPr="006E75CB" w:rsidRDefault="0005269E" w:rsidP="0005269E">
      <w:pPr>
        <w:pStyle w:val="BodyText"/>
        <w:tabs>
          <w:tab w:val="left" w:pos="1560"/>
        </w:tabs>
        <w:spacing w:after="0" w:line="240" w:lineRule="auto"/>
        <w:ind w:left="1264" w:right="1264"/>
      </w:pPr>
      <w:r w:rsidRPr="006E75CB">
        <w:t xml:space="preserve">Министерство образования отвечает за осуществление контроля за работой детских садов и профессиональной подготовкой воспитательниц детского сада в созданном для этой цели специализированном центре под эгидой </w:t>
      </w:r>
      <w:r w:rsidRPr="006E75CB">
        <w:rPr>
          <w:caps/>
        </w:rPr>
        <w:t>м</w:t>
      </w:r>
      <w:r w:rsidRPr="006E75CB">
        <w:t>инистерства. Кроме того, на педагогическом факультете Университета Бахрейна было создано отделение воспитания в дошкольных учреждениях, которое позволяет получить промежуточный диплом. В настоящее время в рамках программы развития Министерства образования на 2004/05 учебный год осуществляется подготовка заведующих и воспитателей детских садов на официальных курсах профессиональной подготовки воспитателей детских садов. В ближайшее время Министерство создаст центр подготовки воспитателей детских садов в области Умм эль-Хасам.</w:t>
      </w:r>
    </w:p>
    <w:p w:rsidR="0005269E" w:rsidRPr="006E75CB" w:rsidRDefault="0005269E" w:rsidP="0005269E">
      <w:pPr>
        <w:pStyle w:val="BodyText"/>
        <w:tabs>
          <w:tab w:val="left" w:pos="1560"/>
        </w:tabs>
        <w:spacing w:after="0" w:line="240" w:lineRule="auto"/>
        <w:ind w:left="1264" w:right="1264"/>
        <w:jc w:val="right"/>
      </w:pPr>
      <w:r w:rsidRPr="006E75CB">
        <w:t>(232)</w:t>
      </w:r>
    </w:p>
    <w:p w:rsidR="0005269E" w:rsidRPr="006E75CB" w:rsidRDefault="0005269E" w:rsidP="0005269E">
      <w:pPr>
        <w:pStyle w:val="BodyText"/>
        <w:tabs>
          <w:tab w:val="left" w:pos="1560"/>
        </w:tabs>
        <w:spacing w:after="0" w:line="240" w:lineRule="auto"/>
        <w:ind w:left="1264" w:right="1264"/>
      </w:pPr>
      <w:r w:rsidRPr="006E75CB">
        <w:t xml:space="preserve">В 1991 году Бахрейн ратифицировал Конвенцию Организации Объединенных Наций о правах ребенка 1989 года. В пункте 2 статьи 19 этой </w:t>
      </w:r>
      <w:r w:rsidRPr="006E75CB">
        <w:rPr>
          <w:caps/>
        </w:rPr>
        <w:t>к</w:t>
      </w:r>
      <w:r w:rsidRPr="006E75CB">
        <w:t xml:space="preserve">онвенции указано, что "такие меры защиты в случае необходимости включают эффективные процедуры для разработки социальных программ с целью предоставления необходимой поддержки ребенку и лицам, которые о нем заботятся, а также для осуществления других форм предупреждения…" Что касается поддержки ребенка и лиц, осуществляющих уход за ним, то в бахрейнском законодательстве предусмотрены отпуска и запреты на использование труда женщин в ночное время и увольнение их с работы в связи с беременностью и родами и т. д. Эти меры позволяют женщинам совместить выполнение семейных обязанностей с выполнением трудовых обязанностей и участием в общественной жизни. Еще одним механизмом, уменьшающим давление на женщин, является </w:t>
      </w:r>
      <w:r w:rsidRPr="00A41A0B">
        <w:t>Фонд средств на содержание</w:t>
      </w:r>
      <w:r w:rsidRPr="006E75CB">
        <w:t xml:space="preserve"> [созданный при Министерстве юстиции].</w:t>
      </w:r>
    </w:p>
    <w:p w:rsidR="0005269E" w:rsidRDefault="00B40351" w:rsidP="00B40351">
      <w:pPr>
        <w:tabs>
          <w:tab w:val="left" w:pos="1560"/>
        </w:tabs>
        <w:spacing w:line="240" w:lineRule="auto"/>
        <w:ind w:left="1264" w:right="1264" w:hanging="413"/>
        <w:rPr>
          <w:b/>
          <w:spacing w:val="0"/>
          <w:w w:val="100"/>
          <w:sz w:val="22"/>
          <w:szCs w:val="22"/>
        </w:rPr>
      </w:pPr>
      <w:r>
        <w:rPr>
          <w:b/>
          <w:bCs/>
          <w:spacing w:val="0"/>
          <w:w w:val="100"/>
        </w:rPr>
        <w:br w:type="page"/>
      </w:r>
      <w:r w:rsidR="0005269E" w:rsidRPr="00B40351">
        <w:rPr>
          <w:b/>
          <w:bCs/>
          <w:spacing w:val="0"/>
          <w:w w:val="100"/>
          <w:sz w:val="22"/>
          <w:szCs w:val="22"/>
        </w:rPr>
        <w:t>IX.</w:t>
      </w:r>
      <w:r w:rsidR="0005269E" w:rsidRPr="00B40351">
        <w:rPr>
          <w:b/>
          <w:spacing w:val="0"/>
          <w:w w:val="100"/>
          <w:sz w:val="22"/>
          <w:szCs w:val="22"/>
        </w:rPr>
        <w:tab/>
        <w:t>Участие работающих женщин Бахрейна в выполнении надомной работы</w:t>
      </w:r>
    </w:p>
    <w:p w:rsidR="00B40351" w:rsidRPr="00B40351" w:rsidRDefault="00B40351" w:rsidP="00B40351">
      <w:pPr>
        <w:tabs>
          <w:tab w:val="left" w:pos="1560"/>
        </w:tabs>
        <w:spacing w:line="240" w:lineRule="auto"/>
        <w:ind w:left="1264" w:right="1264" w:hanging="413"/>
        <w:jc w:val="both"/>
        <w:rPr>
          <w:spacing w:val="0"/>
          <w:w w:val="100"/>
          <w:sz w:val="22"/>
          <w:szCs w:val="22"/>
        </w:rPr>
      </w:pPr>
    </w:p>
    <w:p w:rsidR="0005269E" w:rsidRPr="006E75CB" w:rsidRDefault="0005269E" w:rsidP="0005269E">
      <w:pPr>
        <w:pStyle w:val="BodyText"/>
        <w:tabs>
          <w:tab w:val="left" w:pos="1560"/>
        </w:tabs>
        <w:spacing w:after="0" w:line="240" w:lineRule="auto"/>
        <w:ind w:left="1264" w:right="1264"/>
        <w:jc w:val="right"/>
      </w:pPr>
      <w:r w:rsidRPr="006E75CB">
        <w:t>(233)</w:t>
      </w:r>
    </w:p>
    <w:p w:rsidR="0005269E" w:rsidRPr="006E75CB" w:rsidRDefault="0005269E" w:rsidP="0005269E">
      <w:pPr>
        <w:pStyle w:val="BodyText"/>
        <w:tabs>
          <w:tab w:val="left" w:pos="1560"/>
        </w:tabs>
        <w:spacing w:after="0" w:line="240" w:lineRule="auto"/>
        <w:ind w:left="1264" w:right="1264"/>
      </w:pPr>
      <w:r w:rsidRPr="006E75CB">
        <w:t>В последние 30 лет доля бахрейнских женщин в общей численности трудовых ресурсов, выполняющих работу на дому, постоянно увеличивалась. Выполняемая женщинами работа по дому и деятельность в рамках надомного прои</w:t>
      </w:r>
      <w:r w:rsidRPr="006E75CB">
        <w:t>з</w:t>
      </w:r>
      <w:r w:rsidRPr="006E75CB">
        <w:t>водства не учитываются при оценке численности трудовых ресурсов или ВНП.</w:t>
      </w:r>
    </w:p>
    <w:p w:rsidR="0005269E" w:rsidRPr="006E75CB" w:rsidRDefault="0005269E" w:rsidP="0005269E">
      <w:pPr>
        <w:pStyle w:val="BodyText"/>
        <w:tabs>
          <w:tab w:val="left" w:pos="1560"/>
        </w:tabs>
        <w:spacing w:after="0" w:line="240" w:lineRule="auto"/>
        <w:ind w:left="1264" w:right="1264"/>
      </w:pPr>
    </w:p>
    <w:p w:rsidR="0005269E" w:rsidRDefault="0005269E" w:rsidP="00616479">
      <w:pPr>
        <w:tabs>
          <w:tab w:val="left" w:pos="1560"/>
        </w:tabs>
        <w:spacing w:line="240" w:lineRule="auto"/>
        <w:ind w:left="1264" w:right="1264"/>
        <w:rPr>
          <w:b/>
          <w:bCs/>
          <w:spacing w:val="0"/>
          <w:w w:val="100"/>
        </w:rPr>
      </w:pPr>
      <w:r w:rsidRPr="006E75CB">
        <w:rPr>
          <w:b/>
          <w:bCs/>
          <w:spacing w:val="0"/>
          <w:w w:val="100"/>
        </w:rPr>
        <w:t xml:space="preserve">Таблица 26. Доля женщин в общей численности лиц, выполняющих работу </w:t>
      </w:r>
      <w:r w:rsidR="00616479">
        <w:rPr>
          <w:b/>
          <w:bCs/>
          <w:spacing w:val="0"/>
          <w:w w:val="100"/>
        </w:rPr>
        <w:br/>
      </w:r>
      <w:r w:rsidRPr="006E75CB">
        <w:rPr>
          <w:b/>
          <w:bCs/>
          <w:spacing w:val="0"/>
          <w:w w:val="100"/>
        </w:rPr>
        <w:t>на дому, в 1971, 1981, 1991 и 2001 годах</w:t>
      </w:r>
    </w:p>
    <w:p w:rsidR="00616479" w:rsidRPr="006E75CB" w:rsidRDefault="00616479" w:rsidP="00616479">
      <w:pPr>
        <w:tabs>
          <w:tab w:val="left" w:pos="1560"/>
        </w:tabs>
        <w:spacing w:line="240" w:lineRule="auto"/>
        <w:ind w:left="1264" w:right="1264"/>
        <w:rPr>
          <w:b/>
          <w:bCs/>
          <w:spacing w:val="0"/>
          <w:w w:val="100"/>
        </w:rPr>
      </w:pPr>
    </w:p>
    <w:tbl>
      <w:tblPr>
        <w:tblW w:w="3561" w:type="pct"/>
        <w:tblInd w:w="13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24"/>
        <w:gridCol w:w="1176"/>
        <w:gridCol w:w="1275"/>
        <w:gridCol w:w="1276"/>
        <w:gridCol w:w="1418"/>
      </w:tblGrid>
      <w:tr w:rsidR="0005269E" w:rsidRPr="00616479">
        <w:tblPrEx>
          <w:tblCellMar>
            <w:top w:w="0" w:type="dxa"/>
            <w:bottom w:w="0" w:type="dxa"/>
          </w:tblCellMar>
        </w:tblPrEx>
        <w:tc>
          <w:tcPr>
            <w:tcW w:w="1412" w:type="pct"/>
          </w:tcPr>
          <w:p w:rsidR="0005269E" w:rsidRPr="00616479" w:rsidRDefault="0005269E" w:rsidP="00616479">
            <w:pPr>
              <w:tabs>
                <w:tab w:val="left" w:pos="1560"/>
              </w:tabs>
              <w:spacing w:line="240" w:lineRule="auto"/>
              <w:rPr>
                <w:spacing w:val="0"/>
                <w:w w:val="100"/>
                <w:sz w:val="18"/>
                <w:szCs w:val="18"/>
              </w:rPr>
            </w:pPr>
          </w:p>
        </w:tc>
        <w:tc>
          <w:tcPr>
            <w:tcW w:w="820" w:type="pct"/>
          </w:tcPr>
          <w:p w:rsidR="0005269E" w:rsidRPr="00616479" w:rsidRDefault="0005269E" w:rsidP="00616479">
            <w:pPr>
              <w:tabs>
                <w:tab w:val="left" w:pos="1560"/>
              </w:tabs>
              <w:spacing w:line="240" w:lineRule="auto"/>
              <w:jc w:val="center"/>
              <w:rPr>
                <w:i/>
                <w:iCs/>
                <w:spacing w:val="0"/>
                <w:w w:val="100"/>
                <w:sz w:val="18"/>
                <w:szCs w:val="18"/>
              </w:rPr>
            </w:pPr>
            <w:r w:rsidRPr="00616479">
              <w:rPr>
                <w:i/>
                <w:iCs/>
                <w:spacing w:val="0"/>
                <w:w w:val="100"/>
                <w:sz w:val="18"/>
                <w:szCs w:val="18"/>
              </w:rPr>
              <w:t>1971 год</w:t>
            </w:r>
          </w:p>
        </w:tc>
        <w:tc>
          <w:tcPr>
            <w:tcW w:w="889" w:type="pct"/>
          </w:tcPr>
          <w:p w:rsidR="0005269E" w:rsidRPr="00616479" w:rsidRDefault="0005269E" w:rsidP="00616479">
            <w:pPr>
              <w:tabs>
                <w:tab w:val="left" w:pos="1560"/>
              </w:tabs>
              <w:spacing w:line="240" w:lineRule="auto"/>
              <w:jc w:val="center"/>
              <w:rPr>
                <w:i/>
                <w:iCs/>
                <w:spacing w:val="0"/>
                <w:w w:val="100"/>
                <w:sz w:val="18"/>
                <w:szCs w:val="18"/>
              </w:rPr>
            </w:pPr>
            <w:r w:rsidRPr="00616479">
              <w:rPr>
                <w:i/>
                <w:iCs/>
                <w:spacing w:val="0"/>
                <w:w w:val="100"/>
                <w:sz w:val="18"/>
                <w:szCs w:val="18"/>
              </w:rPr>
              <w:t>1981 год</w:t>
            </w:r>
          </w:p>
        </w:tc>
        <w:tc>
          <w:tcPr>
            <w:tcW w:w="890" w:type="pct"/>
          </w:tcPr>
          <w:p w:rsidR="0005269E" w:rsidRPr="00616479" w:rsidRDefault="0005269E" w:rsidP="00616479">
            <w:pPr>
              <w:tabs>
                <w:tab w:val="left" w:pos="1560"/>
              </w:tabs>
              <w:spacing w:line="240" w:lineRule="auto"/>
              <w:jc w:val="center"/>
              <w:rPr>
                <w:i/>
                <w:iCs/>
                <w:spacing w:val="0"/>
                <w:w w:val="100"/>
                <w:sz w:val="18"/>
                <w:szCs w:val="18"/>
              </w:rPr>
            </w:pPr>
            <w:r w:rsidRPr="00616479">
              <w:rPr>
                <w:i/>
                <w:iCs/>
                <w:spacing w:val="0"/>
                <w:w w:val="100"/>
                <w:sz w:val="18"/>
                <w:szCs w:val="18"/>
              </w:rPr>
              <w:t>1991 год</w:t>
            </w:r>
          </w:p>
        </w:tc>
        <w:tc>
          <w:tcPr>
            <w:tcW w:w="989" w:type="pct"/>
          </w:tcPr>
          <w:p w:rsidR="0005269E" w:rsidRPr="00616479" w:rsidRDefault="0005269E" w:rsidP="00616479">
            <w:pPr>
              <w:tabs>
                <w:tab w:val="left" w:pos="1560"/>
              </w:tabs>
              <w:spacing w:line="240" w:lineRule="auto"/>
              <w:jc w:val="center"/>
              <w:rPr>
                <w:i/>
                <w:iCs/>
                <w:spacing w:val="0"/>
                <w:w w:val="100"/>
                <w:sz w:val="18"/>
                <w:szCs w:val="18"/>
              </w:rPr>
            </w:pPr>
            <w:r w:rsidRPr="00616479">
              <w:rPr>
                <w:i/>
                <w:iCs/>
                <w:spacing w:val="0"/>
                <w:w w:val="100"/>
                <w:sz w:val="18"/>
                <w:szCs w:val="18"/>
              </w:rPr>
              <w:t>2001 год</w:t>
            </w:r>
          </w:p>
        </w:tc>
      </w:tr>
      <w:tr w:rsidR="0005269E" w:rsidRPr="00616479">
        <w:tblPrEx>
          <w:tblCellMar>
            <w:top w:w="0" w:type="dxa"/>
            <w:bottom w:w="0" w:type="dxa"/>
          </w:tblCellMar>
        </w:tblPrEx>
        <w:tc>
          <w:tcPr>
            <w:tcW w:w="1412" w:type="pct"/>
          </w:tcPr>
          <w:p w:rsidR="0005269E" w:rsidRPr="00616479" w:rsidRDefault="0005269E" w:rsidP="00616479">
            <w:pPr>
              <w:tabs>
                <w:tab w:val="left" w:pos="1560"/>
              </w:tabs>
              <w:spacing w:line="240" w:lineRule="auto"/>
              <w:rPr>
                <w:spacing w:val="0"/>
                <w:w w:val="100"/>
                <w:sz w:val="18"/>
                <w:szCs w:val="18"/>
              </w:rPr>
            </w:pPr>
            <w:r w:rsidRPr="00616479">
              <w:rPr>
                <w:spacing w:val="0"/>
                <w:w w:val="100"/>
                <w:sz w:val="18"/>
                <w:szCs w:val="18"/>
              </w:rPr>
              <w:t>Мужчины</w:t>
            </w:r>
          </w:p>
        </w:tc>
        <w:tc>
          <w:tcPr>
            <w:tcW w:w="820" w:type="pct"/>
          </w:tcPr>
          <w:p w:rsidR="0005269E" w:rsidRPr="00616479" w:rsidRDefault="0005269E" w:rsidP="00616479">
            <w:pPr>
              <w:tabs>
                <w:tab w:val="left" w:pos="1560"/>
              </w:tabs>
              <w:spacing w:line="240" w:lineRule="auto"/>
              <w:jc w:val="center"/>
              <w:rPr>
                <w:spacing w:val="0"/>
                <w:w w:val="100"/>
                <w:sz w:val="18"/>
                <w:szCs w:val="18"/>
              </w:rPr>
            </w:pPr>
            <w:r w:rsidRPr="00616479">
              <w:rPr>
                <w:spacing w:val="0"/>
                <w:w w:val="100"/>
                <w:sz w:val="18"/>
                <w:szCs w:val="18"/>
              </w:rPr>
              <w:t>35 884</w:t>
            </w:r>
          </w:p>
        </w:tc>
        <w:tc>
          <w:tcPr>
            <w:tcW w:w="889" w:type="pct"/>
          </w:tcPr>
          <w:p w:rsidR="0005269E" w:rsidRPr="00616479" w:rsidRDefault="0005269E" w:rsidP="00616479">
            <w:pPr>
              <w:tabs>
                <w:tab w:val="left" w:pos="1560"/>
              </w:tabs>
              <w:spacing w:line="240" w:lineRule="auto"/>
              <w:jc w:val="center"/>
              <w:rPr>
                <w:spacing w:val="0"/>
                <w:w w:val="100"/>
                <w:sz w:val="18"/>
                <w:szCs w:val="18"/>
              </w:rPr>
            </w:pPr>
            <w:r w:rsidRPr="00616479">
              <w:rPr>
                <w:spacing w:val="0"/>
                <w:w w:val="100"/>
                <w:sz w:val="18"/>
                <w:szCs w:val="18"/>
              </w:rPr>
              <w:t>51 949</w:t>
            </w:r>
          </w:p>
        </w:tc>
        <w:tc>
          <w:tcPr>
            <w:tcW w:w="890" w:type="pct"/>
          </w:tcPr>
          <w:p w:rsidR="0005269E" w:rsidRPr="00616479" w:rsidRDefault="0005269E" w:rsidP="00616479">
            <w:pPr>
              <w:tabs>
                <w:tab w:val="left" w:pos="1560"/>
              </w:tabs>
              <w:spacing w:line="240" w:lineRule="auto"/>
              <w:jc w:val="center"/>
              <w:rPr>
                <w:spacing w:val="0"/>
                <w:w w:val="100"/>
                <w:sz w:val="18"/>
                <w:szCs w:val="18"/>
              </w:rPr>
            </w:pPr>
            <w:r w:rsidRPr="00616479">
              <w:rPr>
                <w:spacing w:val="0"/>
                <w:w w:val="100"/>
                <w:sz w:val="18"/>
                <w:szCs w:val="18"/>
              </w:rPr>
              <w:t>73 118</w:t>
            </w:r>
          </w:p>
        </w:tc>
        <w:tc>
          <w:tcPr>
            <w:tcW w:w="989" w:type="pct"/>
          </w:tcPr>
          <w:p w:rsidR="0005269E" w:rsidRPr="00616479" w:rsidRDefault="0005269E" w:rsidP="00616479">
            <w:pPr>
              <w:tabs>
                <w:tab w:val="left" w:pos="1560"/>
              </w:tabs>
              <w:spacing w:line="240" w:lineRule="auto"/>
              <w:jc w:val="center"/>
              <w:rPr>
                <w:spacing w:val="0"/>
                <w:w w:val="100"/>
                <w:sz w:val="18"/>
                <w:szCs w:val="18"/>
              </w:rPr>
            </w:pPr>
            <w:r w:rsidRPr="00616479">
              <w:rPr>
                <w:spacing w:val="0"/>
                <w:w w:val="100"/>
                <w:sz w:val="18"/>
                <w:szCs w:val="18"/>
              </w:rPr>
              <w:t>92 565</w:t>
            </w:r>
          </w:p>
        </w:tc>
      </w:tr>
      <w:tr w:rsidR="0005269E" w:rsidRPr="00616479">
        <w:tblPrEx>
          <w:tblCellMar>
            <w:top w:w="0" w:type="dxa"/>
            <w:bottom w:w="0" w:type="dxa"/>
          </w:tblCellMar>
        </w:tblPrEx>
        <w:tc>
          <w:tcPr>
            <w:tcW w:w="1412" w:type="pct"/>
          </w:tcPr>
          <w:p w:rsidR="0005269E" w:rsidRPr="00616479" w:rsidRDefault="0005269E" w:rsidP="00616479">
            <w:pPr>
              <w:tabs>
                <w:tab w:val="left" w:pos="1560"/>
              </w:tabs>
              <w:spacing w:line="240" w:lineRule="auto"/>
              <w:rPr>
                <w:spacing w:val="0"/>
                <w:w w:val="100"/>
                <w:sz w:val="18"/>
                <w:szCs w:val="18"/>
              </w:rPr>
            </w:pPr>
            <w:r w:rsidRPr="00616479">
              <w:rPr>
                <w:spacing w:val="0"/>
                <w:w w:val="100"/>
                <w:sz w:val="18"/>
                <w:szCs w:val="18"/>
              </w:rPr>
              <w:t>Женщины</w:t>
            </w:r>
          </w:p>
        </w:tc>
        <w:tc>
          <w:tcPr>
            <w:tcW w:w="820" w:type="pct"/>
          </w:tcPr>
          <w:p w:rsidR="0005269E" w:rsidRPr="00616479" w:rsidRDefault="0005269E" w:rsidP="00616479">
            <w:pPr>
              <w:tabs>
                <w:tab w:val="left" w:pos="1560"/>
              </w:tabs>
              <w:spacing w:line="240" w:lineRule="auto"/>
              <w:jc w:val="center"/>
              <w:rPr>
                <w:spacing w:val="0"/>
                <w:w w:val="100"/>
                <w:sz w:val="18"/>
                <w:szCs w:val="18"/>
              </w:rPr>
            </w:pPr>
            <w:r w:rsidRPr="00616479">
              <w:rPr>
                <w:spacing w:val="0"/>
                <w:w w:val="100"/>
                <w:sz w:val="18"/>
                <w:szCs w:val="18"/>
              </w:rPr>
              <w:t>1 843</w:t>
            </w:r>
          </w:p>
        </w:tc>
        <w:tc>
          <w:tcPr>
            <w:tcW w:w="889" w:type="pct"/>
          </w:tcPr>
          <w:p w:rsidR="0005269E" w:rsidRPr="00616479" w:rsidRDefault="0005269E" w:rsidP="00616479">
            <w:pPr>
              <w:tabs>
                <w:tab w:val="left" w:pos="1560"/>
              </w:tabs>
              <w:spacing w:line="240" w:lineRule="auto"/>
              <w:jc w:val="center"/>
              <w:rPr>
                <w:spacing w:val="0"/>
                <w:w w:val="100"/>
                <w:sz w:val="18"/>
                <w:szCs w:val="18"/>
              </w:rPr>
            </w:pPr>
            <w:r w:rsidRPr="00616479">
              <w:rPr>
                <w:spacing w:val="0"/>
                <w:w w:val="100"/>
                <w:sz w:val="18"/>
                <w:szCs w:val="18"/>
              </w:rPr>
              <w:t>9 250</w:t>
            </w:r>
          </w:p>
        </w:tc>
        <w:tc>
          <w:tcPr>
            <w:tcW w:w="890" w:type="pct"/>
          </w:tcPr>
          <w:p w:rsidR="0005269E" w:rsidRPr="00616479" w:rsidRDefault="0005269E" w:rsidP="00616479">
            <w:pPr>
              <w:tabs>
                <w:tab w:val="left" w:pos="1560"/>
              </w:tabs>
              <w:spacing w:line="240" w:lineRule="auto"/>
              <w:jc w:val="center"/>
              <w:rPr>
                <w:spacing w:val="0"/>
                <w:w w:val="100"/>
                <w:sz w:val="18"/>
                <w:szCs w:val="18"/>
              </w:rPr>
            </w:pPr>
            <w:r w:rsidRPr="00616479">
              <w:rPr>
                <w:spacing w:val="0"/>
                <w:w w:val="100"/>
                <w:sz w:val="18"/>
                <w:szCs w:val="18"/>
              </w:rPr>
              <w:t>17 544</w:t>
            </w:r>
          </w:p>
        </w:tc>
        <w:tc>
          <w:tcPr>
            <w:tcW w:w="989" w:type="pct"/>
          </w:tcPr>
          <w:p w:rsidR="0005269E" w:rsidRPr="00616479" w:rsidRDefault="0005269E" w:rsidP="00616479">
            <w:pPr>
              <w:tabs>
                <w:tab w:val="left" w:pos="1560"/>
              </w:tabs>
              <w:spacing w:line="240" w:lineRule="auto"/>
              <w:jc w:val="center"/>
              <w:rPr>
                <w:spacing w:val="0"/>
                <w:w w:val="100"/>
                <w:sz w:val="18"/>
                <w:szCs w:val="18"/>
              </w:rPr>
            </w:pPr>
            <w:r w:rsidRPr="00616479">
              <w:rPr>
                <w:spacing w:val="0"/>
                <w:w w:val="100"/>
                <w:sz w:val="18"/>
                <w:szCs w:val="18"/>
              </w:rPr>
              <w:t>32 725</w:t>
            </w:r>
          </w:p>
        </w:tc>
      </w:tr>
      <w:tr w:rsidR="0005269E" w:rsidRPr="00616479">
        <w:tblPrEx>
          <w:tblCellMar>
            <w:top w:w="0" w:type="dxa"/>
            <w:bottom w:w="0" w:type="dxa"/>
          </w:tblCellMar>
        </w:tblPrEx>
        <w:tc>
          <w:tcPr>
            <w:tcW w:w="1412" w:type="pct"/>
          </w:tcPr>
          <w:p w:rsidR="0005269E" w:rsidRPr="00616479" w:rsidRDefault="0005269E" w:rsidP="00616479">
            <w:pPr>
              <w:tabs>
                <w:tab w:val="left" w:pos="1560"/>
              </w:tabs>
              <w:spacing w:line="240" w:lineRule="auto"/>
              <w:rPr>
                <w:spacing w:val="0"/>
                <w:w w:val="100"/>
                <w:sz w:val="18"/>
                <w:szCs w:val="18"/>
              </w:rPr>
            </w:pPr>
            <w:r w:rsidRPr="00616479">
              <w:rPr>
                <w:spacing w:val="0"/>
                <w:w w:val="100"/>
                <w:sz w:val="18"/>
                <w:szCs w:val="18"/>
              </w:rPr>
              <w:t>Общая численность трудовых ресурсов</w:t>
            </w:r>
          </w:p>
        </w:tc>
        <w:tc>
          <w:tcPr>
            <w:tcW w:w="820" w:type="pct"/>
          </w:tcPr>
          <w:p w:rsidR="0005269E" w:rsidRPr="00616479" w:rsidRDefault="0005269E" w:rsidP="00616479">
            <w:pPr>
              <w:tabs>
                <w:tab w:val="left" w:pos="1560"/>
              </w:tabs>
              <w:spacing w:line="240" w:lineRule="auto"/>
              <w:jc w:val="center"/>
              <w:rPr>
                <w:spacing w:val="0"/>
                <w:w w:val="100"/>
                <w:sz w:val="18"/>
                <w:szCs w:val="18"/>
              </w:rPr>
            </w:pPr>
            <w:r w:rsidRPr="00616479">
              <w:rPr>
                <w:spacing w:val="0"/>
                <w:w w:val="100"/>
                <w:sz w:val="18"/>
                <w:szCs w:val="18"/>
              </w:rPr>
              <w:t>37 727</w:t>
            </w:r>
          </w:p>
        </w:tc>
        <w:tc>
          <w:tcPr>
            <w:tcW w:w="889" w:type="pct"/>
          </w:tcPr>
          <w:p w:rsidR="0005269E" w:rsidRPr="00616479" w:rsidRDefault="0005269E" w:rsidP="00616479">
            <w:pPr>
              <w:tabs>
                <w:tab w:val="left" w:pos="1560"/>
              </w:tabs>
              <w:spacing w:line="240" w:lineRule="auto"/>
              <w:jc w:val="center"/>
              <w:rPr>
                <w:spacing w:val="0"/>
                <w:w w:val="100"/>
                <w:sz w:val="18"/>
                <w:szCs w:val="18"/>
              </w:rPr>
            </w:pPr>
            <w:r w:rsidRPr="00616479">
              <w:rPr>
                <w:spacing w:val="0"/>
                <w:w w:val="100"/>
                <w:sz w:val="18"/>
                <w:szCs w:val="18"/>
              </w:rPr>
              <w:t>61 199</w:t>
            </w:r>
          </w:p>
        </w:tc>
        <w:tc>
          <w:tcPr>
            <w:tcW w:w="890" w:type="pct"/>
          </w:tcPr>
          <w:p w:rsidR="0005269E" w:rsidRPr="00616479" w:rsidRDefault="0005269E" w:rsidP="00616479">
            <w:pPr>
              <w:tabs>
                <w:tab w:val="left" w:pos="1560"/>
              </w:tabs>
              <w:spacing w:line="240" w:lineRule="auto"/>
              <w:jc w:val="center"/>
              <w:rPr>
                <w:spacing w:val="0"/>
                <w:w w:val="100"/>
                <w:sz w:val="18"/>
                <w:szCs w:val="18"/>
              </w:rPr>
            </w:pPr>
            <w:r w:rsidRPr="00616479">
              <w:rPr>
                <w:spacing w:val="0"/>
                <w:w w:val="100"/>
                <w:sz w:val="18"/>
                <w:szCs w:val="18"/>
              </w:rPr>
              <w:t>90 662</w:t>
            </w:r>
          </w:p>
        </w:tc>
        <w:tc>
          <w:tcPr>
            <w:tcW w:w="989" w:type="pct"/>
          </w:tcPr>
          <w:p w:rsidR="0005269E" w:rsidRPr="00616479" w:rsidRDefault="0005269E" w:rsidP="00616479">
            <w:pPr>
              <w:tabs>
                <w:tab w:val="left" w:pos="1560"/>
              </w:tabs>
              <w:spacing w:line="240" w:lineRule="auto"/>
              <w:jc w:val="center"/>
              <w:rPr>
                <w:spacing w:val="0"/>
                <w:w w:val="100"/>
                <w:sz w:val="18"/>
                <w:szCs w:val="18"/>
              </w:rPr>
            </w:pPr>
            <w:r w:rsidRPr="00616479">
              <w:rPr>
                <w:spacing w:val="0"/>
                <w:w w:val="100"/>
                <w:sz w:val="18"/>
                <w:szCs w:val="18"/>
              </w:rPr>
              <w:t>127 121</w:t>
            </w:r>
          </w:p>
        </w:tc>
      </w:tr>
      <w:tr w:rsidR="0005269E" w:rsidRPr="00616479">
        <w:tblPrEx>
          <w:tblCellMar>
            <w:top w:w="0" w:type="dxa"/>
            <w:bottom w:w="0" w:type="dxa"/>
          </w:tblCellMar>
        </w:tblPrEx>
        <w:tc>
          <w:tcPr>
            <w:tcW w:w="1412" w:type="pct"/>
          </w:tcPr>
          <w:p w:rsidR="0005269E" w:rsidRPr="00616479" w:rsidRDefault="0005269E" w:rsidP="00616479">
            <w:pPr>
              <w:tabs>
                <w:tab w:val="left" w:pos="1560"/>
              </w:tabs>
              <w:spacing w:line="240" w:lineRule="auto"/>
              <w:rPr>
                <w:spacing w:val="0"/>
                <w:w w:val="100"/>
                <w:sz w:val="18"/>
                <w:szCs w:val="18"/>
              </w:rPr>
            </w:pPr>
            <w:r w:rsidRPr="00616479">
              <w:rPr>
                <w:spacing w:val="0"/>
                <w:w w:val="100"/>
                <w:sz w:val="18"/>
                <w:szCs w:val="18"/>
              </w:rPr>
              <w:t>Доля женщин в общей численности лиц, выполняющих работу на дому (в процентах)</w:t>
            </w:r>
          </w:p>
        </w:tc>
        <w:tc>
          <w:tcPr>
            <w:tcW w:w="820" w:type="pct"/>
          </w:tcPr>
          <w:p w:rsidR="0005269E" w:rsidRPr="00616479" w:rsidRDefault="0005269E" w:rsidP="00616479">
            <w:pPr>
              <w:tabs>
                <w:tab w:val="left" w:pos="1560"/>
              </w:tabs>
              <w:spacing w:line="240" w:lineRule="auto"/>
              <w:jc w:val="center"/>
              <w:rPr>
                <w:spacing w:val="0"/>
                <w:w w:val="100"/>
                <w:sz w:val="18"/>
                <w:szCs w:val="18"/>
              </w:rPr>
            </w:pPr>
            <w:r w:rsidRPr="00616479">
              <w:rPr>
                <w:spacing w:val="0"/>
                <w:w w:val="100"/>
                <w:sz w:val="18"/>
                <w:szCs w:val="18"/>
              </w:rPr>
              <w:t>4,3</w:t>
            </w:r>
          </w:p>
        </w:tc>
        <w:tc>
          <w:tcPr>
            <w:tcW w:w="889" w:type="pct"/>
          </w:tcPr>
          <w:p w:rsidR="0005269E" w:rsidRPr="00616479" w:rsidRDefault="0005269E" w:rsidP="00616479">
            <w:pPr>
              <w:tabs>
                <w:tab w:val="left" w:pos="1560"/>
              </w:tabs>
              <w:spacing w:line="240" w:lineRule="auto"/>
              <w:jc w:val="center"/>
              <w:rPr>
                <w:spacing w:val="0"/>
                <w:w w:val="100"/>
                <w:sz w:val="18"/>
                <w:szCs w:val="18"/>
              </w:rPr>
            </w:pPr>
            <w:r w:rsidRPr="00616479">
              <w:rPr>
                <w:spacing w:val="0"/>
                <w:w w:val="100"/>
                <w:sz w:val="18"/>
                <w:szCs w:val="18"/>
              </w:rPr>
              <w:t>14,3</w:t>
            </w:r>
          </w:p>
        </w:tc>
        <w:tc>
          <w:tcPr>
            <w:tcW w:w="890" w:type="pct"/>
          </w:tcPr>
          <w:p w:rsidR="0005269E" w:rsidRPr="00616479" w:rsidRDefault="0005269E" w:rsidP="00616479">
            <w:pPr>
              <w:tabs>
                <w:tab w:val="left" w:pos="1560"/>
              </w:tabs>
              <w:spacing w:line="240" w:lineRule="auto"/>
              <w:jc w:val="center"/>
              <w:rPr>
                <w:spacing w:val="0"/>
                <w:w w:val="100"/>
                <w:sz w:val="18"/>
                <w:szCs w:val="18"/>
              </w:rPr>
            </w:pPr>
            <w:r w:rsidRPr="00616479">
              <w:rPr>
                <w:spacing w:val="0"/>
                <w:w w:val="100"/>
                <w:sz w:val="18"/>
                <w:szCs w:val="18"/>
              </w:rPr>
              <w:t>18,7</w:t>
            </w:r>
          </w:p>
        </w:tc>
        <w:tc>
          <w:tcPr>
            <w:tcW w:w="989" w:type="pct"/>
          </w:tcPr>
          <w:p w:rsidR="0005269E" w:rsidRPr="00616479" w:rsidRDefault="0005269E" w:rsidP="00616479">
            <w:pPr>
              <w:tabs>
                <w:tab w:val="left" w:pos="1560"/>
              </w:tabs>
              <w:spacing w:line="240" w:lineRule="auto"/>
              <w:jc w:val="center"/>
              <w:rPr>
                <w:spacing w:val="0"/>
                <w:w w:val="100"/>
                <w:sz w:val="18"/>
                <w:szCs w:val="18"/>
              </w:rPr>
            </w:pPr>
            <w:r w:rsidRPr="00616479">
              <w:rPr>
                <w:spacing w:val="0"/>
                <w:w w:val="100"/>
                <w:sz w:val="18"/>
                <w:szCs w:val="18"/>
              </w:rPr>
              <w:t>25,6</w:t>
            </w:r>
          </w:p>
        </w:tc>
      </w:tr>
    </w:tbl>
    <w:p w:rsidR="0005269E" w:rsidRPr="00616479" w:rsidRDefault="0005269E" w:rsidP="00616479">
      <w:pPr>
        <w:tabs>
          <w:tab w:val="left" w:pos="1560"/>
        </w:tabs>
        <w:spacing w:before="100" w:line="240" w:lineRule="auto"/>
        <w:ind w:left="1264" w:right="1264"/>
        <w:rPr>
          <w:spacing w:val="0"/>
          <w:w w:val="100"/>
          <w:sz w:val="18"/>
          <w:szCs w:val="18"/>
        </w:rPr>
      </w:pPr>
      <w:r w:rsidRPr="00616479">
        <w:rPr>
          <w:i/>
          <w:spacing w:val="0"/>
          <w:w w:val="100"/>
          <w:sz w:val="18"/>
          <w:szCs w:val="18"/>
        </w:rPr>
        <w:t>Источник:</w:t>
      </w:r>
      <w:r w:rsidRPr="00616479">
        <w:rPr>
          <w:spacing w:val="0"/>
          <w:w w:val="100"/>
          <w:sz w:val="18"/>
          <w:szCs w:val="18"/>
        </w:rPr>
        <w:t xml:space="preserve"> Центральное информационное агентство.</w:t>
      </w:r>
    </w:p>
    <w:p w:rsidR="0005269E" w:rsidRPr="006E75CB" w:rsidRDefault="0005269E" w:rsidP="0005269E">
      <w:pPr>
        <w:pStyle w:val="BodyText"/>
        <w:tabs>
          <w:tab w:val="left" w:pos="1560"/>
        </w:tabs>
        <w:spacing w:after="0" w:line="240" w:lineRule="auto"/>
        <w:ind w:left="1264" w:right="1264"/>
        <w:jc w:val="right"/>
      </w:pPr>
      <w:r w:rsidRPr="006E75CB">
        <w:t>(234)</w:t>
      </w:r>
    </w:p>
    <w:p w:rsidR="0005269E" w:rsidRPr="006E75CB" w:rsidRDefault="0005269E" w:rsidP="0005269E">
      <w:pPr>
        <w:pStyle w:val="BodyText"/>
        <w:tabs>
          <w:tab w:val="left" w:pos="1560"/>
        </w:tabs>
        <w:spacing w:after="0" w:line="240" w:lineRule="auto"/>
        <w:ind w:left="1264" w:right="1264"/>
      </w:pPr>
      <w:r w:rsidRPr="006E75CB">
        <w:t>Увеличение доли бахрейнских женщин в общей численности производительных трудовых ресурсов отражает существенное улучшение положения женщин в составе рабочей силы, обусловленное появлением женщин в новых секторах занятости и их назначением на должности, которые ранее считались "мужскими".</w:t>
      </w:r>
    </w:p>
    <w:p w:rsidR="0005269E" w:rsidRPr="006E75CB" w:rsidRDefault="0005269E" w:rsidP="0005269E">
      <w:pPr>
        <w:pStyle w:val="BodyText"/>
        <w:tabs>
          <w:tab w:val="left" w:pos="1560"/>
        </w:tabs>
        <w:spacing w:after="0" w:line="240" w:lineRule="auto"/>
        <w:ind w:left="1264" w:right="1264"/>
      </w:pPr>
    </w:p>
    <w:p w:rsidR="0005269E" w:rsidRDefault="0005269E" w:rsidP="009F785E">
      <w:pPr>
        <w:tabs>
          <w:tab w:val="left" w:pos="1560"/>
        </w:tabs>
        <w:spacing w:line="240" w:lineRule="auto"/>
        <w:ind w:right="1264"/>
        <w:rPr>
          <w:b/>
          <w:bCs/>
          <w:spacing w:val="0"/>
          <w:w w:val="100"/>
        </w:rPr>
      </w:pPr>
      <w:r w:rsidRPr="006E75CB">
        <w:rPr>
          <w:b/>
          <w:bCs/>
          <w:spacing w:val="0"/>
          <w:w w:val="100"/>
        </w:rPr>
        <w:t>Таблица 27. Численность бахрейнских служащих в разбивке по полу для каждого министерства, по состоянию на 5 февраля 2005 года</w:t>
      </w:r>
    </w:p>
    <w:p w:rsidR="00F13DAD" w:rsidRPr="006E75CB" w:rsidRDefault="00F13DAD" w:rsidP="0005269E">
      <w:pPr>
        <w:tabs>
          <w:tab w:val="left" w:pos="1560"/>
        </w:tabs>
        <w:spacing w:line="240" w:lineRule="auto"/>
        <w:ind w:left="1264" w:right="1264"/>
        <w:jc w:val="both"/>
        <w:rPr>
          <w:b/>
          <w:bCs/>
          <w:spacing w:val="0"/>
          <w:w w:val="100"/>
        </w:rPr>
      </w:pPr>
    </w:p>
    <w:tbl>
      <w:tblPr>
        <w:tblW w:w="491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36"/>
        <w:gridCol w:w="1286"/>
        <w:gridCol w:w="1288"/>
        <w:gridCol w:w="1161"/>
        <w:gridCol w:w="1497"/>
        <w:gridCol w:w="1321"/>
      </w:tblGrid>
      <w:tr w:rsidR="0005269E" w:rsidRPr="00F13DAD">
        <w:tblPrEx>
          <w:tblCellMar>
            <w:top w:w="0" w:type="dxa"/>
            <w:bottom w:w="0" w:type="dxa"/>
          </w:tblCellMar>
        </w:tblPrEx>
        <w:trPr>
          <w:tblHeader/>
        </w:trPr>
        <w:tc>
          <w:tcPr>
            <w:tcW w:w="1687" w:type="pct"/>
          </w:tcPr>
          <w:p w:rsidR="0005269E" w:rsidRPr="00F13DAD" w:rsidRDefault="0005269E" w:rsidP="00F13DAD">
            <w:pPr>
              <w:pStyle w:val="Heading8"/>
              <w:tabs>
                <w:tab w:val="left" w:pos="1560"/>
              </w:tabs>
              <w:spacing w:before="0" w:after="0" w:line="240" w:lineRule="auto"/>
              <w:rPr>
                <w:spacing w:val="0"/>
                <w:w w:val="100"/>
                <w:sz w:val="18"/>
                <w:szCs w:val="18"/>
              </w:rPr>
            </w:pPr>
            <w:r w:rsidRPr="00F13DAD">
              <w:rPr>
                <w:spacing w:val="0"/>
                <w:w w:val="100"/>
                <w:sz w:val="18"/>
                <w:szCs w:val="18"/>
              </w:rPr>
              <w:t>Министерство/ведомство</w:t>
            </w:r>
          </w:p>
        </w:tc>
        <w:tc>
          <w:tcPr>
            <w:tcW w:w="650" w:type="pct"/>
          </w:tcPr>
          <w:p w:rsidR="0005269E" w:rsidRPr="00F13DAD" w:rsidRDefault="0005269E" w:rsidP="00A41A0B">
            <w:pPr>
              <w:tabs>
                <w:tab w:val="left" w:pos="1560"/>
              </w:tabs>
              <w:spacing w:line="240" w:lineRule="auto"/>
              <w:jc w:val="center"/>
              <w:rPr>
                <w:i/>
                <w:iCs/>
                <w:spacing w:val="0"/>
                <w:w w:val="100"/>
                <w:sz w:val="18"/>
                <w:szCs w:val="18"/>
              </w:rPr>
            </w:pPr>
            <w:r w:rsidRPr="00F13DAD">
              <w:rPr>
                <w:i/>
                <w:iCs/>
                <w:spacing w:val="0"/>
                <w:w w:val="100"/>
                <w:sz w:val="18"/>
                <w:szCs w:val="18"/>
              </w:rPr>
              <w:t>Число женщин</w:t>
            </w:r>
          </w:p>
        </w:tc>
        <w:tc>
          <w:tcPr>
            <w:tcW w:w="651" w:type="pct"/>
          </w:tcPr>
          <w:p w:rsidR="0005269E" w:rsidRPr="00F13DAD" w:rsidRDefault="0005269E" w:rsidP="00A41A0B">
            <w:pPr>
              <w:tabs>
                <w:tab w:val="left" w:pos="1560"/>
              </w:tabs>
              <w:spacing w:line="240" w:lineRule="auto"/>
              <w:jc w:val="center"/>
              <w:rPr>
                <w:i/>
                <w:iCs/>
                <w:spacing w:val="0"/>
                <w:w w:val="100"/>
                <w:sz w:val="18"/>
                <w:szCs w:val="18"/>
              </w:rPr>
            </w:pPr>
            <w:r w:rsidRPr="00F13DAD">
              <w:rPr>
                <w:i/>
                <w:iCs/>
                <w:spacing w:val="0"/>
                <w:w w:val="100"/>
                <w:sz w:val="18"/>
                <w:szCs w:val="18"/>
              </w:rPr>
              <w:t>Число мужчин</w:t>
            </w:r>
          </w:p>
        </w:tc>
        <w:tc>
          <w:tcPr>
            <w:tcW w:w="587" w:type="pct"/>
          </w:tcPr>
          <w:p w:rsidR="0005269E" w:rsidRPr="00F13DAD" w:rsidRDefault="0005269E" w:rsidP="00A41A0B">
            <w:pPr>
              <w:tabs>
                <w:tab w:val="left" w:pos="1560"/>
              </w:tabs>
              <w:spacing w:line="240" w:lineRule="auto"/>
              <w:jc w:val="center"/>
              <w:rPr>
                <w:i/>
                <w:iCs/>
                <w:spacing w:val="0"/>
                <w:w w:val="100"/>
                <w:sz w:val="18"/>
                <w:szCs w:val="18"/>
              </w:rPr>
            </w:pPr>
            <w:r w:rsidRPr="00F13DAD">
              <w:rPr>
                <w:i/>
                <w:iCs/>
                <w:spacing w:val="0"/>
                <w:w w:val="100"/>
                <w:sz w:val="18"/>
                <w:szCs w:val="18"/>
              </w:rPr>
              <w:t>Всего</w:t>
            </w:r>
          </w:p>
        </w:tc>
        <w:tc>
          <w:tcPr>
            <w:tcW w:w="757" w:type="pct"/>
          </w:tcPr>
          <w:p w:rsidR="0005269E" w:rsidRPr="00F13DAD" w:rsidRDefault="0005269E" w:rsidP="00A41A0B">
            <w:pPr>
              <w:tabs>
                <w:tab w:val="left" w:pos="1560"/>
              </w:tabs>
              <w:spacing w:line="240" w:lineRule="auto"/>
              <w:jc w:val="center"/>
              <w:rPr>
                <w:i/>
                <w:iCs/>
                <w:spacing w:val="0"/>
                <w:w w:val="100"/>
                <w:sz w:val="18"/>
                <w:szCs w:val="18"/>
              </w:rPr>
            </w:pPr>
            <w:r w:rsidRPr="00F13DAD">
              <w:rPr>
                <w:i/>
                <w:iCs/>
                <w:spacing w:val="0"/>
                <w:w w:val="100"/>
                <w:sz w:val="18"/>
                <w:szCs w:val="18"/>
              </w:rPr>
              <w:t>Процентная доля женщин</w:t>
            </w:r>
          </w:p>
        </w:tc>
        <w:tc>
          <w:tcPr>
            <w:tcW w:w="668" w:type="pct"/>
          </w:tcPr>
          <w:p w:rsidR="0005269E" w:rsidRPr="00F13DAD" w:rsidRDefault="0005269E" w:rsidP="00A41A0B">
            <w:pPr>
              <w:tabs>
                <w:tab w:val="left" w:pos="1560"/>
              </w:tabs>
              <w:spacing w:line="240" w:lineRule="auto"/>
              <w:jc w:val="center"/>
              <w:rPr>
                <w:i/>
                <w:iCs/>
                <w:spacing w:val="0"/>
                <w:w w:val="100"/>
                <w:sz w:val="18"/>
                <w:szCs w:val="18"/>
              </w:rPr>
            </w:pPr>
            <w:r w:rsidRPr="00F13DAD">
              <w:rPr>
                <w:i/>
                <w:iCs/>
                <w:spacing w:val="0"/>
                <w:w w:val="100"/>
                <w:sz w:val="18"/>
                <w:szCs w:val="18"/>
              </w:rPr>
              <w:t>Процентная доля мужчин</w:t>
            </w:r>
          </w:p>
        </w:tc>
      </w:tr>
      <w:tr w:rsidR="0005269E" w:rsidRPr="00F13DAD">
        <w:tblPrEx>
          <w:tblCellMar>
            <w:top w:w="0" w:type="dxa"/>
            <w:bottom w:w="0" w:type="dxa"/>
          </w:tblCellMar>
        </w:tblPrEx>
        <w:tc>
          <w:tcPr>
            <w:tcW w:w="1687" w:type="pct"/>
          </w:tcPr>
          <w:p w:rsidR="0005269E" w:rsidRPr="00F13DAD" w:rsidRDefault="0005269E" w:rsidP="00F13DAD">
            <w:pPr>
              <w:pStyle w:val="NormalWeb"/>
              <w:tabs>
                <w:tab w:val="left" w:pos="1560"/>
              </w:tabs>
              <w:suppressAutoHyphens/>
              <w:spacing w:before="0" w:after="0"/>
              <w:rPr>
                <w:kern w:val="14"/>
                <w:sz w:val="18"/>
                <w:szCs w:val="18"/>
                <w:lang w:val="ru-RU"/>
              </w:rPr>
            </w:pPr>
            <w:r w:rsidRPr="00F13DAD">
              <w:rPr>
                <w:kern w:val="14"/>
                <w:sz w:val="18"/>
                <w:szCs w:val="18"/>
                <w:lang w:val="ru-RU"/>
              </w:rPr>
              <w:t>Министерство общественных работ и жилищного строительства</w:t>
            </w:r>
          </w:p>
        </w:tc>
        <w:tc>
          <w:tcPr>
            <w:tcW w:w="650"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310</w:t>
            </w:r>
          </w:p>
        </w:tc>
        <w:tc>
          <w:tcPr>
            <w:tcW w:w="651"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1 392</w:t>
            </w:r>
          </w:p>
        </w:tc>
        <w:tc>
          <w:tcPr>
            <w:tcW w:w="587"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1 702</w:t>
            </w:r>
          </w:p>
        </w:tc>
        <w:tc>
          <w:tcPr>
            <w:tcW w:w="757"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18,21</w:t>
            </w:r>
          </w:p>
        </w:tc>
        <w:tc>
          <w:tcPr>
            <w:tcW w:w="668"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81,79</w:t>
            </w:r>
          </w:p>
        </w:tc>
      </w:tr>
      <w:tr w:rsidR="0005269E" w:rsidRPr="00F13DAD">
        <w:tblPrEx>
          <w:tblCellMar>
            <w:top w:w="0" w:type="dxa"/>
            <w:bottom w:w="0" w:type="dxa"/>
          </w:tblCellMar>
        </w:tblPrEx>
        <w:tc>
          <w:tcPr>
            <w:tcW w:w="1687" w:type="pct"/>
          </w:tcPr>
          <w:p w:rsidR="0005269E" w:rsidRPr="00F13DAD" w:rsidRDefault="0005269E" w:rsidP="00F13DAD">
            <w:pPr>
              <w:tabs>
                <w:tab w:val="left" w:pos="1560"/>
              </w:tabs>
              <w:spacing w:line="240" w:lineRule="auto"/>
              <w:rPr>
                <w:spacing w:val="0"/>
                <w:w w:val="100"/>
                <w:sz w:val="18"/>
                <w:szCs w:val="18"/>
              </w:rPr>
            </w:pPr>
            <w:r w:rsidRPr="00F13DAD">
              <w:rPr>
                <w:spacing w:val="0"/>
                <w:w w:val="100"/>
                <w:sz w:val="18"/>
                <w:szCs w:val="18"/>
              </w:rPr>
              <w:t>Министерство информации</w:t>
            </w:r>
          </w:p>
        </w:tc>
        <w:tc>
          <w:tcPr>
            <w:tcW w:w="650"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127</w:t>
            </w:r>
          </w:p>
        </w:tc>
        <w:tc>
          <w:tcPr>
            <w:tcW w:w="651"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289</w:t>
            </w:r>
          </w:p>
        </w:tc>
        <w:tc>
          <w:tcPr>
            <w:tcW w:w="587"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416</w:t>
            </w:r>
          </w:p>
        </w:tc>
        <w:tc>
          <w:tcPr>
            <w:tcW w:w="757"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30,53</w:t>
            </w:r>
          </w:p>
        </w:tc>
        <w:tc>
          <w:tcPr>
            <w:tcW w:w="668"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69,47</w:t>
            </w:r>
          </w:p>
        </w:tc>
      </w:tr>
      <w:tr w:rsidR="0005269E" w:rsidRPr="00F13DAD">
        <w:tblPrEx>
          <w:tblCellMar>
            <w:top w:w="0" w:type="dxa"/>
            <w:bottom w:w="0" w:type="dxa"/>
          </w:tblCellMar>
        </w:tblPrEx>
        <w:tc>
          <w:tcPr>
            <w:tcW w:w="1687" w:type="pct"/>
          </w:tcPr>
          <w:p w:rsidR="0005269E" w:rsidRPr="00F13DAD" w:rsidRDefault="0005269E" w:rsidP="00F13DAD">
            <w:pPr>
              <w:tabs>
                <w:tab w:val="left" w:pos="1560"/>
              </w:tabs>
              <w:spacing w:line="240" w:lineRule="auto"/>
              <w:rPr>
                <w:spacing w:val="0"/>
                <w:w w:val="100"/>
                <w:sz w:val="18"/>
                <w:szCs w:val="18"/>
              </w:rPr>
            </w:pPr>
            <w:r w:rsidRPr="00F13DAD">
              <w:rPr>
                <w:spacing w:val="0"/>
                <w:w w:val="100"/>
                <w:sz w:val="18"/>
                <w:szCs w:val="18"/>
              </w:rPr>
              <w:t>Министерство торговли (до объединения с Министерством промышленности)</w:t>
            </w:r>
          </w:p>
        </w:tc>
        <w:tc>
          <w:tcPr>
            <w:tcW w:w="650"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87</w:t>
            </w:r>
          </w:p>
        </w:tc>
        <w:tc>
          <w:tcPr>
            <w:tcW w:w="651"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195</w:t>
            </w:r>
          </w:p>
        </w:tc>
        <w:tc>
          <w:tcPr>
            <w:tcW w:w="587"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282</w:t>
            </w:r>
          </w:p>
        </w:tc>
        <w:tc>
          <w:tcPr>
            <w:tcW w:w="757"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30,85</w:t>
            </w:r>
          </w:p>
        </w:tc>
        <w:tc>
          <w:tcPr>
            <w:tcW w:w="668"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69,15</w:t>
            </w:r>
          </w:p>
        </w:tc>
      </w:tr>
      <w:tr w:rsidR="0005269E" w:rsidRPr="00F13DAD">
        <w:tblPrEx>
          <w:tblCellMar>
            <w:top w:w="0" w:type="dxa"/>
            <w:bottom w:w="0" w:type="dxa"/>
          </w:tblCellMar>
        </w:tblPrEx>
        <w:tc>
          <w:tcPr>
            <w:tcW w:w="1687" w:type="pct"/>
          </w:tcPr>
          <w:p w:rsidR="0005269E" w:rsidRPr="00F13DAD" w:rsidRDefault="0005269E" w:rsidP="00F13DAD">
            <w:pPr>
              <w:tabs>
                <w:tab w:val="left" w:pos="1560"/>
              </w:tabs>
              <w:spacing w:line="240" w:lineRule="auto"/>
              <w:rPr>
                <w:spacing w:val="0"/>
                <w:w w:val="100"/>
                <w:sz w:val="18"/>
                <w:szCs w:val="18"/>
              </w:rPr>
            </w:pPr>
            <w:r w:rsidRPr="00F13DAD">
              <w:rPr>
                <w:spacing w:val="0"/>
                <w:w w:val="100"/>
                <w:sz w:val="18"/>
                <w:szCs w:val="18"/>
              </w:rPr>
              <w:t>Министерство образования</w:t>
            </w:r>
          </w:p>
        </w:tc>
        <w:tc>
          <w:tcPr>
            <w:tcW w:w="650"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8 705</w:t>
            </w:r>
          </w:p>
        </w:tc>
        <w:tc>
          <w:tcPr>
            <w:tcW w:w="651"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6 563</w:t>
            </w:r>
          </w:p>
        </w:tc>
        <w:tc>
          <w:tcPr>
            <w:tcW w:w="587"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15 268</w:t>
            </w:r>
          </w:p>
        </w:tc>
        <w:tc>
          <w:tcPr>
            <w:tcW w:w="757"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57,01</w:t>
            </w:r>
          </w:p>
        </w:tc>
        <w:tc>
          <w:tcPr>
            <w:tcW w:w="668"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42,99</w:t>
            </w:r>
          </w:p>
        </w:tc>
      </w:tr>
      <w:tr w:rsidR="0005269E" w:rsidRPr="00F13DAD">
        <w:tblPrEx>
          <w:tblCellMar>
            <w:top w:w="0" w:type="dxa"/>
            <w:bottom w:w="0" w:type="dxa"/>
          </w:tblCellMar>
        </w:tblPrEx>
        <w:tc>
          <w:tcPr>
            <w:tcW w:w="1687" w:type="pct"/>
          </w:tcPr>
          <w:p w:rsidR="0005269E" w:rsidRPr="00F13DAD" w:rsidRDefault="0005269E" w:rsidP="00F13DAD">
            <w:pPr>
              <w:tabs>
                <w:tab w:val="left" w:pos="1560"/>
              </w:tabs>
              <w:spacing w:line="240" w:lineRule="auto"/>
              <w:rPr>
                <w:spacing w:val="0"/>
                <w:w w:val="100"/>
                <w:sz w:val="18"/>
                <w:szCs w:val="18"/>
              </w:rPr>
            </w:pPr>
            <w:r w:rsidRPr="00F13DAD">
              <w:rPr>
                <w:spacing w:val="0"/>
                <w:w w:val="100"/>
                <w:sz w:val="18"/>
                <w:szCs w:val="18"/>
              </w:rPr>
              <w:t>Центральное информационное агентство</w:t>
            </w:r>
          </w:p>
        </w:tc>
        <w:tc>
          <w:tcPr>
            <w:tcW w:w="650"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107</w:t>
            </w:r>
          </w:p>
        </w:tc>
        <w:tc>
          <w:tcPr>
            <w:tcW w:w="651"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108</w:t>
            </w:r>
          </w:p>
        </w:tc>
        <w:tc>
          <w:tcPr>
            <w:tcW w:w="587"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215</w:t>
            </w:r>
          </w:p>
        </w:tc>
        <w:tc>
          <w:tcPr>
            <w:tcW w:w="757"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49,77</w:t>
            </w:r>
          </w:p>
        </w:tc>
        <w:tc>
          <w:tcPr>
            <w:tcW w:w="668"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50,23</w:t>
            </w:r>
          </w:p>
        </w:tc>
      </w:tr>
      <w:tr w:rsidR="0005269E" w:rsidRPr="00F13DAD">
        <w:tblPrEx>
          <w:tblCellMar>
            <w:top w:w="0" w:type="dxa"/>
            <w:bottom w:w="0" w:type="dxa"/>
          </w:tblCellMar>
        </w:tblPrEx>
        <w:tc>
          <w:tcPr>
            <w:tcW w:w="1687" w:type="pct"/>
          </w:tcPr>
          <w:p w:rsidR="0005269E" w:rsidRPr="00F13DAD" w:rsidRDefault="0005269E" w:rsidP="00F13DAD">
            <w:pPr>
              <w:tabs>
                <w:tab w:val="left" w:pos="1560"/>
              </w:tabs>
              <w:spacing w:line="240" w:lineRule="auto"/>
              <w:rPr>
                <w:spacing w:val="0"/>
                <w:w w:val="100"/>
                <w:sz w:val="18"/>
                <w:szCs w:val="18"/>
              </w:rPr>
            </w:pPr>
            <w:r w:rsidRPr="00F13DAD">
              <w:rPr>
                <w:spacing w:val="0"/>
                <w:w w:val="100"/>
                <w:sz w:val="18"/>
                <w:szCs w:val="18"/>
              </w:rPr>
              <w:t>Министерство иностранных дел</w:t>
            </w:r>
          </w:p>
        </w:tc>
        <w:tc>
          <w:tcPr>
            <w:tcW w:w="650"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39</w:t>
            </w:r>
          </w:p>
        </w:tc>
        <w:tc>
          <w:tcPr>
            <w:tcW w:w="651"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210</w:t>
            </w:r>
          </w:p>
        </w:tc>
        <w:tc>
          <w:tcPr>
            <w:tcW w:w="587"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249</w:t>
            </w:r>
          </w:p>
        </w:tc>
        <w:tc>
          <w:tcPr>
            <w:tcW w:w="757"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15,66</w:t>
            </w:r>
          </w:p>
        </w:tc>
        <w:tc>
          <w:tcPr>
            <w:tcW w:w="668"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84,34</w:t>
            </w:r>
          </w:p>
        </w:tc>
      </w:tr>
      <w:tr w:rsidR="0005269E" w:rsidRPr="00F13DAD">
        <w:tblPrEx>
          <w:tblCellMar>
            <w:top w:w="0" w:type="dxa"/>
            <w:bottom w:w="0" w:type="dxa"/>
          </w:tblCellMar>
        </w:tblPrEx>
        <w:tc>
          <w:tcPr>
            <w:tcW w:w="1687" w:type="pct"/>
          </w:tcPr>
          <w:p w:rsidR="0005269E" w:rsidRPr="00F13DAD" w:rsidRDefault="0005269E" w:rsidP="00F13DAD">
            <w:pPr>
              <w:tabs>
                <w:tab w:val="left" w:pos="1560"/>
              </w:tabs>
              <w:spacing w:line="240" w:lineRule="auto"/>
              <w:rPr>
                <w:spacing w:val="0"/>
                <w:w w:val="100"/>
                <w:sz w:val="18"/>
                <w:szCs w:val="18"/>
              </w:rPr>
            </w:pPr>
            <w:r w:rsidRPr="00F13DAD">
              <w:rPr>
                <w:spacing w:val="0"/>
                <w:w w:val="100"/>
                <w:sz w:val="18"/>
                <w:szCs w:val="18"/>
              </w:rPr>
              <w:t>Управление портов</w:t>
            </w:r>
          </w:p>
        </w:tc>
        <w:tc>
          <w:tcPr>
            <w:tcW w:w="650"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41</w:t>
            </w:r>
          </w:p>
        </w:tc>
        <w:tc>
          <w:tcPr>
            <w:tcW w:w="651"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722</w:t>
            </w:r>
          </w:p>
        </w:tc>
        <w:tc>
          <w:tcPr>
            <w:tcW w:w="587"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763</w:t>
            </w:r>
          </w:p>
        </w:tc>
        <w:tc>
          <w:tcPr>
            <w:tcW w:w="757"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5,37</w:t>
            </w:r>
          </w:p>
        </w:tc>
        <w:tc>
          <w:tcPr>
            <w:tcW w:w="668"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94,63</w:t>
            </w:r>
          </w:p>
        </w:tc>
      </w:tr>
      <w:tr w:rsidR="0005269E" w:rsidRPr="00F13DAD">
        <w:tblPrEx>
          <w:tblCellMar>
            <w:top w:w="0" w:type="dxa"/>
            <w:bottom w:w="0" w:type="dxa"/>
          </w:tblCellMar>
        </w:tblPrEx>
        <w:tc>
          <w:tcPr>
            <w:tcW w:w="1687" w:type="pct"/>
          </w:tcPr>
          <w:p w:rsidR="0005269E" w:rsidRPr="00F13DAD" w:rsidRDefault="0005269E" w:rsidP="00F13DAD">
            <w:pPr>
              <w:tabs>
                <w:tab w:val="left" w:pos="1560"/>
              </w:tabs>
              <w:spacing w:line="240" w:lineRule="auto"/>
              <w:rPr>
                <w:spacing w:val="0"/>
                <w:w w:val="100"/>
                <w:sz w:val="18"/>
                <w:szCs w:val="18"/>
              </w:rPr>
            </w:pPr>
            <w:r w:rsidRPr="00F13DAD">
              <w:rPr>
                <w:spacing w:val="0"/>
                <w:w w:val="100"/>
                <w:sz w:val="18"/>
                <w:szCs w:val="18"/>
              </w:rPr>
              <w:t>Министерство сельского хозяйства</w:t>
            </w:r>
          </w:p>
        </w:tc>
        <w:tc>
          <w:tcPr>
            <w:tcW w:w="650"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30</w:t>
            </w:r>
          </w:p>
        </w:tc>
        <w:tc>
          <w:tcPr>
            <w:tcW w:w="651"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515</w:t>
            </w:r>
          </w:p>
        </w:tc>
        <w:tc>
          <w:tcPr>
            <w:tcW w:w="587"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545</w:t>
            </w:r>
          </w:p>
        </w:tc>
        <w:tc>
          <w:tcPr>
            <w:tcW w:w="757"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5,50</w:t>
            </w:r>
          </w:p>
        </w:tc>
        <w:tc>
          <w:tcPr>
            <w:tcW w:w="668"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94,50</w:t>
            </w:r>
          </w:p>
        </w:tc>
      </w:tr>
      <w:tr w:rsidR="0005269E" w:rsidRPr="00F13DAD">
        <w:tblPrEx>
          <w:tblCellMar>
            <w:top w:w="0" w:type="dxa"/>
            <w:bottom w:w="0" w:type="dxa"/>
          </w:tblCellMar>
        </w:tblPrEx>
        <w:tc>
          <w:tcPr>
            <w:tcW w:w="1687" w:type="pct"/>
          </w:tcPr>
          <w:p w:rsidR="0005269E" w:rsidRPr="00F13DAD" w:rsidRDefault="0005269E" w:rsidP="00F13DAD">
            <w:pPr>
              <w:tabs>
                <w:tab w:val="left" w:pos="1560"/>
              </w:tabs>
              <w:spacing w:line="240" w:lineRule="auto"/>
              <w:rPr>
                <w:spacing w:val="0"/>
                <w:w w:val="100"/>
                <w:sz w:val="18"/>
                <w:szCs w:val="18"/>
              </w:rPr>
            </w:pPr>
            <w:r w:rsidRPr="00F13DAD">
              <w:rPr>
                <w:spacing w:val="0"/>
                <w:w w:val="100"/>
                <w:sz w:val="18"/>
                <w:szCs w:val="18"/>
              </w:rPr>
              <w:t>Министерство по делам ислама</w:t>
            </w:r>
          </w:p>
        </w:tc>
        <w:tc>
          <w:tcPr>
            <w:tcW w:w="650"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6</w:t>
            </w:r>
          </w:p>
        </w:tc>
        <w:tc>
          <w:tcPr>
            <w:tcW w:w="651"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68</w:t>
            </w:r>
          </w:p>
        </w:tc>
        <w:tc>
          <w:tcPr>
            <w:tcW w:w="587"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74</w:t>
            </w:r>
          </w:p>
        </w:tc>
        <w:tc>
          <w:tcPr>
            <w:tcW w:w="757"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8,11</w:t>
            </w:r>
          </w:p>
        </w:tc>
        <w:tc>
          <w:tcPr>
            <w:tcW w:w="668"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91,89</w:t>
            </w:r>
          </w:p>
        </w:tc>
      </w:tr>
      <w:tr w:rsidR="0005269E" w:rsidRPr="00F13DAD">
        <w:tblPrEx>
          <w:tblCellMar>
            <w:top w:w="0" w:type="dxa"/>
            <w:bottom w:w="0" w:type="dxa"/>
          </w:tblCellMar>
        </w:tblPrEx>
        <w:tc>
          <w:tcPr>
            <w:tcW w:w="1687" w:type="pct"/>
          </w:tcPr>
          <w:p w:rsidR="0005269E" w:rsidRPr="00F13DAD" w:rsidRDefault="0005269E" w:rsidP="00F13DAD">
            <w:pPr>
              <w:tabs>
                <w:tab w:val="left" w:pos="1560"/>
              </w:tabs>
              <w:spacing w:line="240" w:lineRule="auto"/>
              <w:rPr>
                <w:spacing w:val="0"/>
                <w:w w:val="100"/>
                <w:sz w:val="18"/>
                <w:szCs w:val="18"/>
              </w:rPr>
            </w:pPr>
            <w:r w:rsidRPr="00F13DAD">
              <w:rPr>
                <w:spacing w:val="0"/>
                <w:w w:val="100"/>
                <w:sz w:val="18"/>
                <w:szCs w:val="18"/>
              </w:rPr>
              <w:t>Управление по правовым вопросам</w:t>
            </w:r>
          </w:p>
        </w:tc>
        <w:tc>
          <w:tcPr>
            <w:tcW w:w="650"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14</w:t>
            </w:r>
          </w:p>
        </w:tc>
        <w:tc>
          <w:tcPr>
            <w:tcW w:w="651"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35</w:t>
            </w:r>
          </w:p>
        </w:tc>
        <w:tc>
          <w:tcPr>
            <w:tcW w:w="587"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49</w:t>
            </w:r>
          </w:p>
        </w:tc>
        <w:tc>
          <w:tcPr>
            <w:tcW w:w="757"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28,57</w:t>
            </w:r>
          </w:p>
        </w:tc>
        <w:tc>
          <w:tcPr>
            <w:tcW w:w="668"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71,43</w:t>
            </w:r>
          </w:p>
        </w:tc>
      </w:tr>
      <w:tr w:rsidR="0005269E" w:rsidRPr="00F13DAD">
        <w:tblPrEx>
          <w:tblCellMar>
            <w:top w:w="0" w:type="dxa"/>
            <w:bottom w:w="0" w:type="dxa"/>
          </w:tblCellMar>
        </w:tblPrEx>
        <w:tc>
          <w:tcPr>
            <w:tcW w:w="1687" w:type="pct"/>
          </w:tcPr>
          <w:p w:rsidR="0005269E" w:rsidRPr="00F13DAD" w:rsidRDefault="0005269E" w:rsidP="00F13DAD">
            <w:pPr>
              <w:tabs>
                <w:tab w:val="left" w:pos="1560"/>
              </w:tabs>
              <w:spacing w:line="240" w:lineRule="auto"/>
              <w:rPr>
                <w:spacing w:val="0"/>
                <w:w w:val="100"/>
                <w:sz w:val="18"/>
                <w:szCs w:val="18"/>
              </w:rPr>
            </w:pPr>
            <w:r w:rsidRPr="00F13DAD">
              <w:rPr>
                <w:spacing w:val="0"/>
                <w:w w:val="100"/>
                <w:sz w:val="18"/>
                <w:szCs w:val="18"/>
              </w:rPr>
              <w:t>Министерство здравоохранения</w:t>
            </w:r>
          </w:p>
        </w:tc>
        <w:tc>
          <w:tcPr>
            <w:tcW w:w="650"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4 398</w:t>
            </w:r>
          </w:p>
        </w:tc>
        <w:tc>
          <w:tcPr>
            <w:tcW w:w="651"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3 348</w:t>
            </w:r>
          </w:p>
        </w:tc>
        <w:tc>
          <w:tcPr>
            <w:tcW w:w="587"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7 746</w:t>
            </w:r>
          </w:p>
        </w:tc>
        <w:tc>
          <w:tcPr>
            <w:tcW w:w="757"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56,78</w:t>
            </w:r>
          </w:p>
        </w:tc>
        <w:tc>
          <w:tcPr>
            <w:tcW w:w="668"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43,22</w:t>
            </w:r>
          </w:p>
        </w:tc>
      </w:tr>
      <w:tr w:rsidR="0005269E" w:rsidRPr="00F13DAD">
        <w:tblPrEx>
          <w:tblCellMar>
            <w:top w:w="0" w:type="dxa"/>
            <w:bottom w:w="0" w:type="dxa"/>
          </w:tblCellMar>
        </w:tblPrEx>
        <w:tc>
          <w:tcPr>
            <w:tcW w:w="1687" w:type="pct"/>
          </w:tcPr>
          <w:p w:rsidR="0005269E" w:rsidRPr="00F13DAD" w:rsidRDefault="0005269E" w:rsidP="00F13DAD">
            <w:pPr>
              <w:tabs>
                <w:tab w:val="left" w:pos="1560"/>
              </w:tabs>
              <w:spacing w:line="240" w:lineRule="auto"/>
              <w:rPr>
                <w:spacing w:val="0"/>
                <w:w w:val="100"/>
                <w:sz w:val="18"/>
                <w:szCs w:val="18"/>
              </w:rPr>
            </w:pPr>
            <w:r w:rsidRPr="00F13DAD">
              <w:rPr>
                <w:spacing w:val="0"/>
                <w:w w:val="100"/>
                <w:sz w:val="18"/>
                <w:szCs w:val="18"/>
              </w:rPr>
              <w:t>Министерство промышленности (до объединения с Министерством торговли)</w:t>
            </w:r>
          </w:p>
        </w:tc>
        <w:tc>
          <w:tcPr>
            <w:tcW w:w="650"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17</w:t>
            </w:r>
          </w:p>
        </w:tc>
        <w:tc>
          <w:tcPr>
            <w:tcW w:w="651"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49</w:t>
            </w:r>
          </w:p>
        </w:tc>
        <w:tc>
          <w:tcPr>
            <w:tcW w:w="587"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66</w:t>
            </w:r>
          </w:p>
        </w:tc>
        <w:tc>
          <w:tcPr>
            <w:tcW w:w="757"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25,76</w:t>
            </w:r>
          </w:p>
        </w:tc>
        <w:tc>
          <w:tcPr>
            <w:tcW w:w="668"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74,24</w:t>
            </w:r>
          </w:p>
        </w:tc>
      </w:tr>
      <w:tr w:rsidR="0005269E" w:rsidRPr="00F13DAD">
        <w:tblPrEx>
          <w:tblCellMar>
            <w:top w:w="0" w:type="dxa"/>
            <w:bottom w:w="0" w:type="dxa"/>
          </w:tblCellMar>
        </w:tblPrEx>
        <w:tc>
          <w:tcPr>
            <w:tcW w:w="1687" w:type="pct"/>
          </w:tcPr>
          <w:p w:rsidR="0005269E" w:rsidRPr="00F13DAD" w:rsidRDefault="0005269E" w:rsidP="00F13DAD">
            <w:pPr>
              <w:tabs>
                <w:tab w:val="left" w:pos="1560"/>
              </w:tabs>
              <w:spacing w:line="240" w:lineRule="auto"/>
              <w:rPr>
                <w:spacing w:val="0"/>
                <w:w w:val="100"/>
                <w:sz w:val="18"/>
                <w:szCs w:val="18"/>
              </w:rPr>
            </w:pPr>
            <w:r w:rsidRPr="00F13DAD">
              <w:rPr>
                <w:spacing w:val="0"/>
                <w:w w:val="100"/>
                <w:sz w:val="18"/>
                <w:szCs w:val="18"/>
              </w:rPr>
              <w:t>Управление делами гражданской авиации</w:t>
            </w:r>
          </w:p>
        </w:tc>
        <w:tc>
          <w:tcPr>
            <w:tcW w:w="650"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70</w:t>
            </w:r>
          </w:p>
        </w:tc>
        <w:tc>
          <w:tcPr>
            <w:tcW w:w="651"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657</w:t>
            </w:r>
          </w:p>
        </w:tc>
        <w:tc>
          <w:tcPr>
            <w:tcW w:w="587"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727</w:t>
            </w:r>
          </w:p>
        </w:tc>
        <w:tc>
          <w:tcPr>
            <w:tcW w:w="757"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9,63</w:t>
            </w:r>
          </w:p>
        </w:tc>
        <w:tc>
          <w:tcPr>
            <w:tcW w:w="668"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90,37</w:t>
            </w:r>
          </w:p>
        </w:tc>
      </w:tr>
      <w:tr w:rsidR="0005269E" w:rsidRPr="00F13DAD">
        <w:tblPrEx>
          <w:tblCellMar>
            <w:top w:w="0" w:type="dxa"/>
            <w:bottom w:w="0" w:type="dxa"/>
          </w:tblCellMar>
        </w:tblPrEx>
        <w:tc>
          <w:tcPr>
            <w:tcW w:w="1687" w:type="pct"/>
          </w:tcPr>
          <w:p w:rsidR="0005269E" w:rsidRPr="00F13DAD" w:rsidRDefault="0005269E" w:rsidP="00F13DAD">
            <w:pPr>
              <w:tabs>
                <w:tab w:val="left" w:pos="1560"/>
              </w:tabs>
              <w:spacing w:line="240" w:lineRule="auto"/>
              <w:rPr>
                <w:spacing w:val="0"/>
                <w:w w:val="100"/>
                <w:sz w:val="18"/>
                <w:szCs w:val="18"/>
              </w:rPr>
            </w:pPr>
            <w:r w:rsidRPr="00F13DAD">
              <w:rPr>
                <w:spacing w:val="0"/>
                <w:w w:val="100"/>
                <w:sz w:val="18"/>
                <w:szCs w:val="18"/>
              </w:rPr>
              <w:t>Министерство юстиции</w:t>
            </w:r>
          </w:p>
        </w:tc>
        <w:tc>
          <w:tcPr>
            <w:tcW w:w="650"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61</w:t>
            </w:r>
          </w:p>
        </w:tc>
        <w:tc>
          <w:tcPr>
            <w:tcW w:w="651"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461</w:t>
            </w:r>
          </w:p>
        </w:tc>
        <w:tc>
          <w:tcPr>
            <w:tcW w:w="587"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522</w:t>
            </w:r>
          </w:p>
        </w:tc>
        <w:tc>
          <w:tcPr>
            <w:tcW w:w="757"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11,69</w:t>
            </w:r>
          </w:p>
        </w:tc>
        <w:tc>
          <w:tcPr>
            <w:tcW w:w="668"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88,31</w:t>
            </w:r>
          </w:p>
        </w:tc>
      </w:tr>
      <w:tr w:rsidR="0005269E" w:rsidRPr="00F13DAD">
        <w:tblPrEx>
          <w:tblCellMar>
            <w:top w:w="0" w:type="dxa"/>
            <w:bottom w:w="0" w:type="dxa"/>
          </w:tblCellMar>
        </w:tblPrEx>
        <w:tc>
          <w:tcPr>
            <w:tcW w:w="1687" w:type="pct"/>
          </w:tcPr>
          <w:p w:rsidR="0005269E" w:rsidRPr="00F13DAD" w:rsidRDefault="0005269E" w:rsidP="00F13DAD">
            <w:pPr>
              <w:tabs>
                <w:tab w:val="left" w:pos="1560"/>
              </w:tabs>
              <w:spacing w:line="240" w:lineRule="auto"/>
              <w:rPr>
                <w:spacing w:val="0"/>
                <w:w w:val="100"/>
                <w:sz w:val="18"/>
                <w:szCs w:val="18"/>
              </w:rPr>
            </w:pPr>
            <w:r w:rsidRPr="00F13DAD">
              <w:rPr>
                <w:spacing w:val="0"/>
                <w:w w:val="100"/>
                <w:sz w:val="18"/>
                <w:szCs w:val="18"/>
              </w:rPr>
              <w:t>Министерство труда и социальных дел (до разделения)</w:t>
            </w:r>
          </w:p>
        </w:tc>
        <w:tc>
          <w:tcPr>
            <w:tcW w:w="650"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465</w:t>
            </w:r>
          </w:p>
        </w:tc>
        <w:tc>
          <w:tcPr>
            <w:tcW w:w="651"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354</w:t>
            </w:r>
          </w:p>
        </w:tc>
        <w:tc>
          <w:tcPr>
            <w:tcW w:w="587"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819</w:t>
            </w:r>
          </w:p>
        </w:tc>
        <w:tc>
          <w:tcPr>
            <w:tcW w:w="757"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56,78</w:t>
            </w:r>
          </w:p>
        </w:tc>
        <w:tc>
          <w:tcPr>
            <w:tcW w:w="668"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43,22</w:t>
            </w:r>
          </w:p>
        </w:tc>
      </w:tr>
      <w:tr w:rsidR="0005269E" w:rsidRPr="00F13DAD">
        <w:tblPrEx>
          <w:tblCellMar>
            <w:top w:w="0" w:type="dxa"/>
            <w:bottom w:w="0" w:type="dxa"/>
          </w:tblCellMar>
        </w:tblPrEx>
        <w:tc>
          <w:tcPr>
            <w:tcW w:w="1687" w:type="pct"/>
          </w:tcPr>
          <w:p w:rsidR="0005269E" w:rsidRPr="00F13DAD" w:rsidRDefault="0005269E" w:rsidP="00F13DAD">
            <w:pPr>
              <w:tabs>
                <w:tab w:val="left" w:pos="1560"/>
              </w:tabs>
              <w:spacing w:line="240" w:lineRule="auto"/>
              <w:rPr>
                <w:spacing w:val="0"/>
                <w:w w:val="100"/>
                <w:sz w:val="18"/>
                <w:szCs w:val="18"/>
              </w:rPr>
            </w:pPr>
            <w:r w:rsidRPr="00F13DAD">
              <w:rPr>
                <w:spacing w:val="0"/>
                <w:w w:val="100"/>
                <w:sz w:val="18"/>
                <w:szCs w:val="18"/>
              </w:rPr>
              <w:t>Министерство электрификации и водоснабжения</w:t>
            </w:r>
          </w:p>
        </w:tc>
        <w:tc>
          <w:tcPr>
            <w:tcW w:w="650"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350</w:t>
            </w:r>
          </w:p>
        </w:tc>
        <w:tc>
          <w:tcPr>
            <w:tcW w:w="651"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3 205</w:t>
            </w:r>
          </w:p>
        </w:tc>
        <w:tc>
          <w:tcPr>
            <w:tcW w:w="587"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3 555</w:t>
            </w:r>
          </w:p>
        </w:tc>
        <w:tc>
          <w:tcPr>
            <w:tcW w:w="757"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9,85</w:t>
            </w:r>
          </w:p>
        </w:tc>
        <w:tc>
          <w:tcPr>
            <w:tcW w:w="668"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90,15</w:t>
            </w:r>
          </w:p>
        </w:tc>
      </w:tr>
      <w:tr w:rsidR="0005269E" w:rsidRPr="00F13DAD">
        <w:tblPrEx>
          <w:tblCellMar>
            <w:top w:w="0" w:type="dxa"/>
            <w:bottom w:w="0" w:type="dxa"/>
          </w:tblCellMar>
        </w:tblPrEx>
        <w:tc>
          <w:tcPr>
            <w:tcW w:w="1687" w:type="pct"/>
          </w:tcPr>
          <w:p w:rsidR="0005269E" w:rsidRPr="00F13DAD" w:rsidRDefault="0005269E" w:rsidP="00F13DAD">
            <w:pPr>
              <w:tabs>
                <w:tab w:val="left" w:pos="1560"/>
              </w:tabs>
              <w:spacing w:line="240" w:lineRule="auto"/>
              <w:rPr>
                <w:spacing w:val="0"/>
                <w:w w:val="100"/>
                <w:sz w:val="18"/>
                <w:szCs w:val="18"/>
              </w:rPr>
            </w:pPr>
            <w:r w:rsidRPr="00F13DAD">
              <w:rPr>
                <w:spacing w:val="0"/>
                <w:w w:val="100"/>
                <w:sz w:val="18"/>
                <w:szCs w:val="18"/>
              </w:rPr>
              <w:t>Государственное управление по делам молодежи и спорта</w:t>
            </w:r>
          </w:p>
        </w:tc>
        <w:tc>
          <w:tcPr>
            <w:tcW w:w="650"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76</w:t>
            </w:r>
          </w:p>
        </w:tc>
        <w:tc>
          <w:tcPr>
            <w:tcW w:w="651"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190</w:t>
            </w:r>
          </w:p>
        </w:tc>
        <w:tc>
          <w:tcPr>
            <w:tcW w:w="587"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266</w:t>
            </w:r>
          </w:p>
        </w:tc>
        <w:tc>
          <w:tcPr>
            <w:tcW w:w="757"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28,57</w:t>
            </w:r>
          </w:p>
        </w:tc>
        <w:tc>
          <w:tcPr>
            <w:tcW w:w="668"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71,43</w:t>
            </w:r>
          </w:p>
        </w:tc>
      </w:tr>
      <w:tr w:rsidR="0005269E" w:rsidRPr="00F13DAD">
        <w:tblPrEx>
          <w:tblCellMar>
            <w:top w:w="0" w:type="dxa"/>
            <w:bottom w:w="0" w:type="dxa"/>
          </w:tblCellMar>
        </w:tblPrEx>
        <w:tc>
          <w:tcPr>
            <w:tcW w:w="1687" w:type="pct"/>
          </w:tcPr>
          <w:p w:rsidR="0005269E" w:rsidRPr="00F13DAD" w:rsidRDefault="0005269E" w:rsidP="00F13DAD">
            <w:pPr>
              <w:tabs>
                <w:tab w:val="left" w:pos="1560"/>
              </w:tabs>
              <w:spacing w:line="240" w:lineRule="auto"/>
              <w:rPr>
                <w:spacing w:val="0"/>
                <w:w w:val="100"/>
                <w:sz w:val="18"/>
                <w:szCs w:val="18"/>
              </w:rPr>
            </w:pPr>
            <w:r w:rsidRPr="00F13DAD">
              <w:rPr>
                <w:spacing w:val="0"/>
                <w:w w:val="100"/>
                <w:sz w:val="18"/>
                <w:szCs w:val="18"/>
              </w:rPr>
              <w:t>Министерство финансов и национальной экономики</w:t>
            </w:r>
          </w:p>
        </w:tc>
        <w:tc>
          <w:tcPr>
            <w:tcW w:w="650"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87</w:t>
            </w:r>
          </w:p>
        </w:tc>
        <w:tc>
          <w:tcPr>
            <w:tcW w:w="651"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244</w:t>
            </w:r>
          </w:p>
        </w:tc>
        <w:tc>
          <w:tcPr>
            <w:tcW w:w="587"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331</w:t>
            </w:r>
          </w:p>
        </w:tc>
        <w:tc>
          <w:tcPr>
            <w:tcW w:w="757"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26,28</w:t>
            </w:r>
          </w:p>
        </w:tc>
        <w:tc>
          <w:tcPr>
            <w:tcW w:w="668"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73,72</w:t>
            </w:r>
          </w:p>
        </w:tc>
      </w:tr>
      <w:tr w:rsidR="0005269E" w:rsidRPr="00F13DAD">
        <w:tblPrEx>
          <w:tblCellMar>
            <w:top w:w="0" w:type="dxa"/>
            <w:bottom w:w="0" w:type="dxa"/>
          </w:tblCellMar>
        </w:tblPrEx>
        <w:tc>
          <w:tcPr>
            <w:tcW w:w="1687" w:type="pct"/>
          </w:tcPr>
          <w:p w:rsidR="0005269E" w:rsidRPr="00F13DAD" w:rsidRDefault="0005269E" w:rsidP="00F13DAD">
            <w:pPr>
              <w:tabs>
                <w:tab w:val="left" w:pos="1560"/>
              </w:tabs>
              <w:spacing w:line="240" w:lineRule="auto"/>
              <w:rPr>
                <w:spacing w:val="0"/>
                <w:w w:val="100"/>
                <w:sz w:val="18"/>
                <w:szCs w:val="18"/>
              </w:rPr>
            </w:pPr>
            <w:r w:rsidRPr="00F13DAD">
              <w:rPr>
                <w:spacing w:val="0"/>
                <w:w w:val="100"/>
                <w:sz w:val="18"/>
                <w:szCs w:val="18"/>
              </w:rPr>
              <w:t>Министерство транспорта</w:t>
            </w:r>
          </w:p>
        </w:tc>
        <w:tc>
          <w:tcPr>
            <w:tcW w:w="650"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48</w:t>
            </w:r>
          </w:p>
        </w:tc>
        <w:tc>
          <w:tcPr>
            <w:tcW w:w="651"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448</w:t>
            </w:r>
          </w:p>
        </w:tc>
        <w:tc>
          <w:tcPr>
            <w:tcW w:w="587"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496</w:t>
            </w:r>
          </w:p>
        </w:tc>
        <w:tc>
          <w:tcPr>
            <w:tcW w:w="757"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9,68</w:t>
            </w:r>
          </w:p>
        </w:tc>
        <w:tc>
          <w:tcPr>
            <w:tcW w:w="668"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90,32</w:t>
            </w:r>
          </w:p>
        </w:tc>
      </w:tr>
      <w:tr w:rsidR="0005269E" w:rsidRPr="00F13DAD">
        <w:tblPrEx>
          <w:tblCellMar>
            <w:top w:w="0" w:type="dxa"/>
            <w:bottom w:w="0" w:type="dxa"/>
          </w:tblCellMar>
        </w:tblPrEx>
        <w:tc>
          <w:tcPr>
            <w:tcW w:w="1687" w:type="pct"/>
          </w:tcPr>
          <w:p w:rsidR="0005269E" w:rsidRPr="00F13DAD" w:rsidRDefault="0005269E" w:rsidP="00F13DAD">
            <w:pPr>
              <w:tabs>
                <w:tab w:val="left" w:pos="1560"/>
              </w:tabs>
              <w:spacing w:line="240" w:lineRule="auto"/>
              <w:rPr>
                <w:spacing w:val="0"/>
                <w:w w:val="100"/>
                <w:sz w:val="18"/>
                <w:szCs w:val="18"/>
              </w:rPr>
            </w:pPr>
            <w:r w:rsidRPr="00F13DAD">
              <w:rPr>
                <w:spacing w:val="0"/>
                <w:w w:val="100"/>
                <w:sz w:val="18"/>
                <w:szCs w:val="18"/>
              </w:rPr>
              <w:t>Государственное министерство 1</w:t>
            </w:r>
          </w:p>
        </w:tc>
        <w:tc>
          <w:tcPr>
            <w:tcW w:w="650"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2</w:t>
            </w:r>
          </w:p>
        </w:tc>
        <w:tc>
          <w:tcPr>
            <w:tcW w:w="651"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8</w:t>
            </w:r>
          </w:p>
        </w:tc>
        <w:tc>
          <w:tcPr>
            <w:tcW w:w="587"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10</w:t>
            </w:r>
          </w:p>
        </w:tc>
        <w:tc>
          <w:tcPr>
            <w:tcW w:w="757"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20</w:t>
            </w:r>
          </w:p>
        </w:tc>
        <w:tc>
          <w:tcPr>
            <w:tcW w:w="668"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80</w:t>
            </w:r>
          </w:p>
        </w:tc>
      </w:tr>
      <w:tr w:rsidR="0005269E" w:rsidRPr="00F13DAD">
        <w:tblPrEx>
          <w:tblCellMar>
            <w:top w:w="0" w:type="dxa"/>
            <w:bottom w:w="0" w:type="dxa"/>
          </w:tblCellMar>
        </w:tblPrEx>
        <w:tc>
          <w:tcPr>
            <w:tcW w:w="1687" w:type="pct"/>
          </w:tcPr>
          <w:p w:rsidR="0005269E" w:rsidRPr="00F13DAD" w:rsidRDefault="0005269E" w:rsidP="00F13DAD">
            <w:pPr>
              <w:tabs>
                <w:tab w:val="left" w:pos="1560"/>
              </w:tabs>
              <w:spacing w:line="240" w:lineRule="auto"/>
              <w:rPr>
                <w:spacing w:val="0"/>
                <w:w w:val="100"/>
                <w:sz w:val="18"/>
                <w:szCs w:val="18"/>
              </w:rPr>
            </w:pPr>
            <w:r w:rsidRPr="00F13DAD">
              <w:rPr>
                <w:spacing w:val="0"/>
                <w:w w:val="100"/>
                <w:sz w:val="18"/>
                <w:szCs w:val="18"/>
              </w:rPr>
              <w:t>Государственное министерство 2</w:t>
            </w:r>
          </w:p>
        </w:tc>
        <w:tc>
          <w:tcPr>
            <w:tcW w:w="650"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4</w:t>
            </w:r>
          </w:p>
        </w:tc>
        <w:tc>
          <w:tcPr>
            <w:tcW w:w="651"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8</w:t>
            </w:r>
          </w:p>
        </w:tc>
        <w:tc>
          <w:tcPr>
            <w:tcW w:w="587"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12</w:t>
            </w:r>
          </w:p>
        </w:tc>
        <w:tc>
          <w:tcPr>
            <w:tcW w:w="757"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33,33</w:t>
            </w:r>
          </w:p>
        </w:tc>
        <w:tc>
          <w:tcPr>
            <w:tcW w:w="668"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66,67</w:t>
            </w:r>
          </w:p>
        </w:tc>
      </w:tr>
      <w:tr w:rsidR="0005269E" w:rsidRPr="00F13DAD">
        <w:tblPrEx>
          <w:tblCellMar>
            <w:top w:w="0" w:type="dxa"/>
            <w:bottom w:w="0" w:type="dxa"/>
          </w:tblCellMar>
        </w:tblPrEx>
        <w:tc>
          <w:tcPr>
            <w:tcW w:w="1687" w:type="pct"/>
          </w:tcPr>
          <w:p w:rsidR="0005269E" w:rsidRPr="00F13DAD" w:rsidRDefault="0005269E" w:rsidP="00F13DAD">
            <w:pPr>
              <w:tabs>
                <w:tab w:val="left" w:pos="1560"/>
              </w:tabs>
              <w:spacing w:line="240" w:lineRule="auto"/>
              <w:rPr>
                <w:spacing w:val="0"/>
                <w:w w:val="100"/>
                <w:sz w:val="18"/>
                <w:szCs w:val="18"/>
              </w:rPr>
            </w:pPr>
            <w:r w:rsidRPr="00F13DAD">
              <w:rPr>
                <w:spacing w:val="0"/>
                <w:w w:val="100"/>
                <w:sz w:val="18"/>
                <w:szCs w:val="18"/>
              </w:rPr>
              <w:t>Государственное министерство 3</w:t>
            </w:r>
          </w:p>
        </w:tc>
        <w:tc>
          <w:tcPr>
            <w:tcW w:w="650"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3</w:t>
            </w:r>
          </w:p>
        </w:tc>
        <w:tc>
          <w:tcPr>
            <w:tcW w:w="651"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8</w:t>
            </w:r>
          </w:p>
        </w:tc>
        <w:tc>
          <w:tcPr>
            <w:tcW w:w="587"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11</w:t>
            </w:r>
          </w:p>
        </w:tc>
        <w:tc>
          <w:tcPr>
            <w:tcW w:w="757"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27,27</w:t>
            </w:r>
          </w:p>
        </w:tc>
        <w:tc>
          <w:tcPr>
            <w:tcW w:w="668"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72,73</w:t>
            </w:r>
          </w:p>
        </w:tc>
      </w:tr>
      <w:tr w:rsidR="0005269E" w:rsidRPr="00F13DAD">
        <w:tblPrEx>
          <w:tblCellMar>
            <w:top w:w="0" w:type="dxa"/>
            <w:bottom w:w="0" w:type="dxa"/>
          </w:tblCellMar>
        </w:tblPrEx>
        <w:tc>
          <w:tcPr>
            <w:tcW w:w="1687" w:type="pct"/>
          </w:tcPr>
          <w:p w:rsidR="0005269E" w:rsidRPr="00F13DAD" w:rsidRDefault="0005269E" w:rsidP="00F13DAD">
            <w:pPr>
              <w:tabs>
                <w:tab w:val="left" w:pos="1560"/>
              </w:tabs>
              <w:spacing w:line="240" w:lineRule="auto"/>
              <w:rPr>
                <w:spacing w:val="0"/>
                <w:w w:val="100"/>
                <w:sz w:val="18"/>
                <w:szCs w:val="18"/>
              </w:rPr>
            </w:pPr>
            <w:r w:rsidRPr="00F13DAD">
              <w:rPr>
                <w:spacing w:val="0"/>
                <w:w w:val="100"/>
                <w:sz w:val="18"/>
                <w:szCs w:val="18"/>
              </w:rPr>
              <w:t>Министерство нефти (до преобразования в Управление по делам нефти и газа)</w:t>
            </w:r>
          </w:p>
        </w:tc>
        <w:tc>
          <w:tcPr>
            <w:tcW w:w="650"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21</w:t>
            </w:r>
          </w:p>
        </w:tc>
        <w:tc>
          <w:tcPr>
            <w:tcW w:w="651"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85</w:t>
            </w:r>
          </w:p>
        </w:tc>
        <w:tc>
          <w:tcPr>
            <w:tcW w:w="587"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106</w:t>
            </w:r>
          </w:p>
        </w:tc>
        <w:tc>
          <w:tcPr>
            <w:tcW w:w="757"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19,81</w:t>
            </w:r>
          </w:p>
        </w:tc>
        <w:tc>
          <w:tcPr>
            <w:tcW w:w="668"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80,19</w:t>
            </w:r>
          </w:p>
        </w:tc>
      </w:tr>
      <w:tr w:rsidR="0005269E" w:rsidRPr="00F13DAD">
        <w:tblPrEx>
          <w:tblCellMar>
            <w:top w:w="0" w:type="dxa"/>
            <w:bottom w:w="0" w:type="dxa"/>
          </w:tblCellMar>
        </w:tblPrEx>
        <w:tc>
          <w:tcPr>
            <w:tcW w:w="1687" w:type="pct"/>
          </w:tcPr>
          <w:p w:rsidR="0005269E" w:rsidRPr="00F13DAD" w:rsidRDefault="0005269E" w:rsidP="00F13DAD">
            <w:pPr>
              <w:tabs>
                <w:tab w:val="left" w:pos="1560"/>
              </w:tabs>
              <w:spacing w:line="240" w:lineRule="auto"/>
              <w:rPr>
                <w:spacing w:val="0"/>
                <w:w w:val="100"/>
                <w:sz w:val="18"/>
                <w:szCs w:val="18"/>
              </w:rPr>
            </w:pPr>
            <w:r w:rsidRPr="00F13DAD">
              <w:rPr>
                <w:spacing w:val="0"/>
                <w:w w:val="100"/>
                <w:sz w:val="18"/>
                <w:szCs w:val="18"/>
              </w:rPr>
              <w:t>Управление специальных проектов</w:t>
            </w:r>
          </w:p>
        </w:tc>
        <w:tc>
          <w:tcPr>
            <w:tcW w:w="650"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1</w:t>
            </w:r>
          </w:p>
        </w:tc>
        <w:tc>
          <w:tcPr>
            <w:tcW w:w="651"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74</w:t>
            </w:r>
          </w:p>
        </w:tc>
        <w:tc>
          <w:tcPr>
            <w:tcW w:w="587"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75</w:t>
            </w:r>
          </w:p>
        </w:tc>
        <w:tc>
          <w:tcPr>
            <w:tcW w:w="757"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1,33</w:t>
            </w:r>
          </w:p>
        </w:tc>
        <w:tc>
          <w:tcPr>
            <w:tcW w:w="668"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98,67</w:t>
            </w:r>
          </w:p>
        </w:tc>
      </w:tr>
      <w:tr w:rsidR="0005269E" w:rsidRPr="00F13DAD">
        <w:tblPrEx>
          <w:tblCellMar>
            <w:top w:w="0" w:type="dxa"/>
            <w:bottom w:w="0" w:type="dxa"/>
          </w:tblCellMar>
        </w:tblPrEx>
        <w:tc>
          <w:tcPr>
            <w:tcW w:w="1687" w:type="pct"/>
          </w:tcPr>
          <w:p w:rsidR="0005269E" w:rsidRPr="00F13DAD" w:rsidRDefault="0005269E" w:rsidP="00F13DAD">
            <w:pPr>
              <w:tabs>
                <w:tab w:val="left" w:pos="1560"/>
              </w:tabs>
              <w:spacing w:line="240" w:lineRule="auto"/>
              <w:rPr>
                <w:spacing w:val="0"/>
                <w:w w:val="100"/>
                <w:sz w:val="18"/>
                <w:szCs w:val="18"/>
              </w:rPr>
            </w:pPr>
            <w:r w:rsidRPr="00F13DAD">
              <w:rPr>
                <w:spacing w:val="0"/>
                <w:w w:val="100"/>
                <w:sz w:val="18"/>
                <w:szCs w:val="18"/>
              </w:rPr>
              <w:t>Агентство по учету и регистрации недвижимости</w:t>
            </w:r>
          </w:p>
        </w:tc>
        <w:tc>
          <w:tcPr>
            <w:tcW w:w="650"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44</w:t>
            </w:r>
          </w:p>
        </w:tc>
        <w:tc>
          <w:tcPr>
            <w:tcW w:w="651"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264</w:t>
            </w:r>
          </w:p>
        </w:tc>
        <w:tc>
          <w:tcPr>
            <w:tcW w:w="587"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308</w:t>
            </w:r>
          </w:p>
        </w:tc>
        <w:tc>
          <w:tcPr>
            <w:tcW w:w="757"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14,29</w:t>
            </w:r>
          </w:p>
        </w:tc>
        <w:tc>
          <w:tcPr>
            <w:tcW w:w="668"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85,71</w:t>
            </w:r>
          </w:p>
        </w:tc>
      </w:tr>
      <w:tr w:rsidR="0005269E" w:rsidRPr="00F13DAD">
        <w:tblPrEx>
          <w:tblCellMar>
            <w:top w:w="0" w:type="dxa"/>
            <w:bottom w:w="0" w:type="dxa"/>
          </w:tblCellMar>
        </w:tblPrEx>
        <w:tc>
          <w:tcPr>
            <w:tcW w:w="1687" w:type="pct"/>
          </w:tcPr>
          <w:p w:rsidR="0005269E" w:rsidRPr="00F13DAD" w:rsidRDefault="0005269E" w:rsidP="00F13DAD">
            <w:pPr>
              <w:tabs>
                <w:tab w:val="left" w:pos="1560"/>
              </w:tabs>
              <w:spacing w:line="240" w:lineRule="auto"/>
              <w:rPr>
                <w:spacing w:val="0"/>
                <w:w w:val="100"/>
                <w:sz w:val="18"/>
                <w:szCs w:val="18"/>
              </w:rPr>
            </w:pPr>
            <w:r w:rsidRPr="00F13DAD">
              <w:rPr>
                <w:spacing w:val="0"/>
                <w:w w:val="100"/>
                <w:sz w:val="18"/>
                <w:szCs w:val="18"/>
              </w:rPr>
              <w:t>Бюро по делам государственной службы</w:t>
            </w:r>
          </w:p>
        </w:tc>
        <w:tc>
          <w:tcPr>
            <w:tcW w:w="650"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74</w:t>
            </w:r>
          </w:p>
        </w:tc>
        <w:tc>
          <w:tcPr>
            <w:tcW w:w="651"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179</w:t>
            </w:r>
          </w:p>
        </w:tc>
        <w:tc>
          <w:tcPr>
            <w:tcW w:w="587"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253</w:t>
            </w:r>
          </w:p>
        </w:tc>
        <w:tc>
          <w:tcPr>
            <w:tcW w:w="757"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29,25</w:t>
            </w:r>
          </w:p>
        </w:tc>
        <w:tc>
          <w:tcPr>
            <w:tcW w:w="668"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70,75</w:t>
            </w:r>
          </w:p>
        </w:tc>
      </w:tr>
      <w:tr w:rsidR="0005269E" w:rsidRPr="00F13DAD">
        <w:tblPrEx>
          <w:tblCellMar>
            <w:top w:w="0" w:type="dxa"/>
            <w:bottom w:w="0" w:type="dxa"/>
          </w:tblCellMar>
        </w:tblPrEx>
        <w:tc>
          <w:tcPr>
            <w:tcW w:w="1687" w:type="pct"/>
          </w:tcPr>
          <w:p w:rsidR="0005269E" w:rsidRPr="00F13DAD" w:rsidRDefault="0005269E" w:rsidP="00F13DAD">
            <w:pPr>
              <w:tabs>
                <w:tab w:val="left" w:pos="1560"/>
              </w:tabs>
              <w:spacing w:line="240" w:lineRule="auto"/>
              <w:rPr>
                <w:spacing w:val="0"/>
                <w:w w:val="100"/>
                <w:sz w:val="18"/>
                <w:szCs w:val="18"/>
              </w:rPr>
            </w:pPr>
            <w:r w:rsidRPr="00F13DAD">
              <w:rPr>
                <w:spacing w:val="0"/>
                <w:w w:val="100"/>
                <w:sz w:val="18"/>
                <w:szCs w:val="18"/>
              </w:rPr>
              <w:t>Бюро премьер-министра</w:t>
            </w:r>
          </w:p>
        </w:tc>
        <w:tc>
          <w:tcPr>
            <w:tcW w:w="650"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16</w:t>
            </w:r>
          </w:p>
        </w:tc>
        <w:tc>
          <w:tcPr>
            <w:tcW w:w="651"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76</w:t>
            </w:r>
          </w:p>
        </w:tc>
        <w:tc>
          <w:tcPr>
            <w:tcW w:w="587"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92</w:t>
            </w:r>
          </w:p>
        </w:tc>
        <w:tc>
          <w:tcPr>
            <w:tcW w:w="757"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17,39</w:t>
            </w:r>
          </w:p>
        </w:tc>
        <w:tc>
          <w:tcPr>
            <w:tcW w:w="668"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82,61</w:t>
            </w:r>
          </w:p>
        </w:tc>
      </w:tr>
      <w:tr w:rsidR="0005269E" w:rsidRPr="00F13DAD">
        <w:tblPrEx>
          <w:tblCellMar>
            <w:top w:w="0" w:type="dxa"/>
            <w:bottom w:w="0" w:type="dxa"/>
          </w:tblCellMar>
        </w:tblPrEx>
        <w:tc>
          <w:tcPr>
            <w:tcW w:w="1687" w:type="pct"/>
          </w:tcPr>
          <w:p w:rsidR="0005269E" w:rsidRPr="00F13DAD" w:rsidRDefault="0005269E" w:rsidP="00F13DAD">
            <w:pPr>
              <w:tabs>
                <w:tab w:val="left" w:pos="1560"/>
              </w:tabs>
              <w:spacing w:line="240" w:lineRule="auto"/>
              <w:rPr>
                <w:spacing w:val="0"/>
                <w:w w:val="100"/>
                <w:sz w:val="18"/>
                <w:szCs w:val="18"/>
              </w:rPr>
            </w:pPr>
            <w:r w:rsidRPr="00F13DAD">
              <w:rPr>
                <w:spacing w:val="0"/>
                <w:w w:val="100"/>
                <w:sz w:val="18"/>
                <w:szCs w:val="18"/>
              </w:rPr>
              <w:t>Таможенное управление</w:t>
            </w:r>
          </w:p>
        </w:tc>
        <w:tc>
          <w:tcPr>
            <w:tcW w:w="650"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46</w:t>
            </w:r>
          </w:p>
        </w:tc>
        <w:tc>
          <w:tcPr>
            <w:tcW w:w="651"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531</w:t>
            </w:r>
          </w:p>
        </w:tc>
        <w:tc>
          <w:tcPr>
            <w:tcW w:w="587"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577</w:t>
            </w:r>
          </w:p>
        </w:tc>
        <w:tc>
          <w:tcPr>
            <w:tcW w:w="757"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7,97</w:t>
            </w:r>
          </w:p>
        </w:tc>
        <w:tc>
          <w:tcPr>
            <w:tcW w:w="668"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92,03</w:t>
            </w:r>
          </w:p>
        </w:tc>
      </w:tr>
      <w:tr w:rsidR="0005269E" w:rsidRPr="00F13DAD">
        <w:tblPrEx>
          <w:tblCellMar>
            <w:top w:w="0" w:type="dxa"/>
            <w:bottom w:w="0" w:type="dxa"/>
          </w:tblCellMar>
        </w:tblPrEx>
        <w:tc>
          <w:tcPr>
            <w:tcW w:w="1687" w:type="pct"/>
          </w:tcPr>
          <w:p w:rsidR="0005269E" w:rsidRPr="00F13DAD" w:rsidRDefault="0005269E" w:rsidP="00F13DAD">
            <w:pPr>
              <w:tabs>
                <w:tab w:val="left" w:pos="1560"/>
              </w:tabs>
              <w:spacing w:line="240" w:lineRule="auto"/>
              <w:rPr>
                <w:spacing w:val="0"/>
                <w:w w:val="100"/>
                <w:sz w:val="18"/>
                <w:szCs w:val="18"/>
              </w:rPr>
            </w:pPr>
            <w:r w:rsidRPr="00F13DAD">
              <w:rPr>
                <w:spacing w:val="0"/>
                <w:w w:val="100"/>
                <w:sz w:val="18"/>
                <w:szCs w:val="18"/>
              </w:rPr>
              <w:t>Государственное министерство по делам Консультативного совета и Палаты депутатов</w:t>
            </w:r>
          </w:p>
        </w:tc>
        <w:tc>
          <w:tcPr>
            <w:tcW w:w="650"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2</w:t>
            </w:r>
          </w:p>
        </w:tc>
        <w:tc>
          <w:tcPr>
            <w:tcW w:w="651"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13</w:t>
            </w:r>
          </w:p>
        </w:tc>
        <w:tc>
          <w:tcPr>
            <w:tcW w:w="587"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15</w:t>
            </w:r>
          </w:p>
        </w:tc>
        <w:tc>
          <w:tcPr>
            <w:tcW w:w="757"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13,33</w:t>
            </w:r>
          </w:p>
        </w:tc>
        <w:tc>
          <w:tcPr>
            <w:tcW w:w="668"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86,67</w:t>
            </w:r>
          </w:p>
        </w:tc>
      </w:tr>
      <w:tr w:rsidR="0005269E" w:rsidRPr="00F13DAD">
        <w:tblPrEx>
          <w:tblCellMar>
            <w:top w:w="0" w:type="dxa"/>
            <w:bottom w:w="0" w:type="dxa"/>
          </w:tblCellMar>
        </w:tblPrEx>
        <w:tc>
          <w:tcPr>
            <w:tcW w:w="1687" w:type="pct"/>
          </w:tcPr>
          <w:p w:rsidR="0005269E" w:rsidRPr="00F13DAD" w:rsidRDefault="0005269E" w:rsidP="00F13DAD">
            <w:pPr>
              <w:tabs>
                <w:tab w:val="left" w:pos="1560"/>
              </w:tabs>
              <w:spacing w:line="240" w:lineRule="auto"/>
              <w:rPr>
                <w:spacing w:val="0"/>
                <w:w w:val="100"/>
                <w:sz w:val="18"/>
                <w:szCs w:val="18"/>
              </w:rPr>
            </w:pPr>
            <w:r w:rsidRPr="00F13DAD">
              <w:rPr>
                <w:spacing w:val="0"/>
                <w:w w:val="100"/>
                <w:sz w:val="18"/>
                <w:szCs w:val="18"/>
              </w:rPr>
              <w:t>Министерство по делам кабинета министров</w:t>
            </w:r>
          </w:p>
        </w:tc>
        <w:tc>
          <w:tcPr>
            <w:tcW w:w="650"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18</w:t>
            </w:r>
          </w:p>
        </w:tc>
        <w:tc>
          <w:tcPr>
            <w:tcW w:w="651"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61</w:t>
            </w:r>
          </w:p>
        </w:tc>
        <w:tc>
          <w:tcPr>
            <w:tcW w:w="587"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79</w:t>
            </w:r>
          </w:p>
        </w:tc>
        <w:tc>
          <w:tcPr>
            <w:tcW w:w="757"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22,78</w:t>
            </w:r>
          </w:p>
        </w:tc>
        <w:tc>
          <w:tcPr>
            <w:tcW w:w="668"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77,22</w:t>
            </w:r>
          </w:p>
        </w:tc>
      </w:tr>
      <w:tr w:rsidR="0005269E" w:rsidRPr="00F13DAD">
        <w:tblPrEx>
          <w:tblCellMar>
            <w:top w:w="0" w:type="dxa"/>
            <w:bottom w:w="0" w:type="dxa"/>
          </w:tblCellMar>
        </w:tblPrEx>
        <w:tc>
          <w:tcPr>
            <w:tcW w:w="1687" w:type="pct"/>
          </w:tcPr>
          <w:p w:rsidR="0005269E" w:rsidRPr="00F13DAD" w:rsidRDefault="0005269E" w:rsidP="00F13DAD">
            <w:pPr>
              <w:tabs>
                <w:tab w:val="left" w:pos="1560"/>
              </w:tabs>
              <w:spacing w:line="240" w:lineRule="auto"/>
              <w:rPr>
                <w:spacing w:val="0"/>
                <w:w w:val="100"/>
                <w:sz w:val="18"/>
                <w:szCs w:val="18"/>
              </w:rPr>
            </w:pPr>
            <w:r w:rsidRPr="00F13DAD">
              <w:rPr>
                <w:spacing w:val="0"/>
                <w:w w:val="100"/>
                <w:sz w:val="18"/>
                <w:szCs w:val="18"/>
              </w:rPr>
              <w:t>Суннитский благотворительный фонд</w:t>
            </w:r>
          </w:p>
        </w:tc>
        <w:tc>
          <w:tcPr>
            <w:tcW w:w="650"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0</w:t>
            </w:r>
          </w:p>
        </w:tc>
        <w:tc>
          <w:tcPr>
            <w:tcW w:w="651"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46</w:t>
            </w:r>
          </w:p>
        </w:tc>
        <w:tc>
          <w:tcPr>
            <w:tcW w:w="587"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46</w:t>
            </w:r>
          </w:p>
        </w:tc>
        <w:tc>
          <w:tcPr>
            <w:tcW w:w="757"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0</w:t>
            </w:r>
          </w:p>
        </w:tc>
        <w:tc>
          <w:tcPr>
            <w:tcW w:w="668"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100</w:t>
            </w:r>
          </w:p>
        </w:tc>
      </w:tr>
      <w:tr w:rsidR="0005269E" w:rsidRPr="00F13DAD">
        <w:tblPrEx>
          <w:tblCellMar>
            <w:top w:w="0" w:type="dxa"/>
            <w:bottom w:w="0" w:type="dxa"/>
          </w:tblCellMar>
        </w:tblPrEx>
        <w:tc>
          <w:tcPr>
            <w:tcW w:w="1687" w:type="pct"/>
          </w:tcPr>
          <w:p w:rsidR="0005269E" w:rsidRPr="00F13DAD" w:rsidRDefault="0005269E" w:rsidP="00F13DAD">
            <w:pPr>
              <w:tabs>
                <w:tab w:val="left" w:pos="1560"/>
              </w:tabs>
              <w:spacing w:line="240" w:lineRule="auto"/>
              <w:rPr>
                <w:spacing w:val="0"/>
                <w:w w:val="100"/>
                <w:sz w:val="18"/>
                <w:szCs w:val="18"/>
              </w:rPr>
            </w:pPr>
            <w:r w:rsidRPr="00F13DAD">
              <w:rPr>
                <w:spacing w:val="0"/>
                <w:w w:val="100"/>
                <w:sz w:val="18"/>
                <w:szCs w:val="18"/>
              </w:rPr>
              <w:t>Джафаритский благотворительный фонд</w:t>
            </w:r>
          </w:p>
        </w:tc>
        <w:tc>
          <w:tcPr>
            <w:tcW w:w="650"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0</w:t>
            </w:r>
          </w:p>
        </w:tc>
        <w:tc>
          <w:tcPr>
            <w:tcW w:w="651"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63</w:t>
            </w:r>
          </w:p>
        </w:tc>
        <w:tc>
          <w:tcPr>
            <w:tcW w:w="587"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63</w:t>
            </w:r>
          </w:p>
        </w:tc>
        <w:tc>
          <w:tcPr>
            <w:tcW w:w="757"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0</w:t>
            </w:r>
          </w:p>
        </w:tc>
        <w:tc>
          <w:tcPr>
            <w:tcW w:w="668"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100</w:t>
            </w:r>
          </w:p>
        </w:tc>
      </w:tr>
      <w:tr w:rsidR="0005269E" w:rsidRPr="00F13DAD">
        <w:tblPrEx>
          <w:tblCellMar>
            <w:top w:w="0" w:type="dxa"/>
            <w:bottom w:w="0" w:type="dxa"/>
          </w:tblCellMar>
        </w:tblPrEx>
        <w:tc>
          <w:tcPr>
            <w:tcW w:w="1687" w:type="pct"/>
          </w:tcPr>
          <w:p w:rsidR="0005269E" w:rsidRPr="00F13DAD" w:rsidRDefault="0005269E" w:rsidP="00F13DAD">
            <w:pPr>
              <w:tabs>
                <w:tab w:val="left" w:pos="1560"/>
              </w:tabs>
              <w:spacing w:line="240" w:lineRule="auto"/>
              <w:rPr>
                <w:spacing w:val="0"/>
                <w:w w:val="100"/>
                <w:sz w:val="18"/>
                <w:szCs w:val="18"/>
              </w:rPr>
            </w:pPr>
            <w:r w:rsidRPr="00F13DAD">
              <w:rPr>
                <w:spacing w:val="0"/>
                <w:w w:val="100"/>
                <w:sz w:val="18"/>
                <w:szCs w:val="18"/>
              </w:rPr>
              <w:t>Высший судебный совет</w:t>
            </w:r>
          </w:p>
        </w:tc>
        <w:tc>
          <w:tcPr>
            <w:tcW w:w="650"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0</w:t>
            </w:r>
          </w:p>
        </w:tc>
        <w:tc>
          <w:tcPr>
            <w:tcW w:w="651"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115</w:t>
            </w:r>
          </w:p>
        </w:tc>
        <w:tc>
          <w:tcPr>
            <w:tcW w:w="587"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115</w:t>
            </w:r>
          </w:p>
        </w:tc>
        <w:tc>
          <w:tcPr>
            <w:tcW w:w="757"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0</w:t>
            </w:r>
          </w:p>
        </w:tc>
        <w:tc>
          <w:tcPr>
            <w:tcW w:w="668"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100</w:t>
            </w:r>
          </w:p>
        </w:tc>
      </w:tr>
      <w:tr w:rsidR="0005269E" w:rsidRPr="00F13DAD">
        <w:tblPrEx>
          <w:tblCellMar>
            <w:top w:w="0" w:type="dxa"/>
            <w:bottom w:w="0" w:type="dxa"/>
          </w:tblCellMar>
        </w:tblPrEx>
        <w:tc>
          <w:tcPr>
            <w:tcW w:w="1687" w:type="pct"/>
          </w:tcPr>
          <w:p w:rsidR="0005269E" w:rsidRPr="00F13DAD" w:rsidRDefault="0005269E" w:rsidP="00F13DAD">
            <w:pPr>
              <w:tabs>
                <w:tab w:val="left" w:pos="1560"/>
              </w:tabs>
              <w:spacing w:line="240" w:lineRule="auto"/>
              <w:rPr>
                <w:spacing w:val="0"/>
                <w:w w:val="100"/>
                <w:sz w:val="18"/>
                <w:szCs w:val="18"/>
              </w:rPr>
            </w:pPr>
            <w:r w:rsidRPr="00F13DAD">
              <w:rPr>
                <w:spacing w:val="0"/>
                <w:w w:val="100"/>
                <w:sz w:val="18"/>
                <w:szCs w:val="18"/>
              </w:rPr>
              <w:t>Комиссия по предложениям и тендерам</w:t>
            </w:r>
          </w:p>
        </w:tc>
        <w:tc>
          <w:tcPr>
            <w:tcW w:w="650"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9</w:t>
            </w:r>
          </w:p>
        </w:tc>
        <w:tc>
          <w:tcPr>
            <w:tcW w:w="651"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14</w:t>
            </w:r>
          </w:p>
        </w:tc>
        <w:tc>
          <w:tcPr>
            <w:tcW w:w="587"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23</w:t>
            </w:r>
          </w:p>
        </w:tc>
        <w:tc>
          <w:tcPr>
            <w:tcW w:w="757"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39,13</w:t>
            </w:r>
          </w:p>
        </w:tc>
        <w:tc>
          <w:tcPr>
            <w:tcW w:w="668"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60,87</w:t>
            </w:r>
          </w:p>
        </w:tc>
      </w:tr>
      <w:tr w:rsidR="0005269E" w:rsidRPr="00F13DAD">
        <w:tblPrEx>
          <w:tblCellMar>
            <w:top w:w="0" w:type="dxa"/>
            <w:bottom w:w="0" w:type="dxa"/>
          </w:tblCellMar>
        </w:tblPrEx>
        <w:tc>
          <w:tcPr>
            <w:tcW w:w="1687" w:type="pct"/>
          </w:tcPr>
          <w:p w:rsidR="0005269E" w:rsidRPr="00F13DAD" w:rsidRDefault="0005269E" w:rsidP="00F13DAD">
            <w:pPr>
              <w:tabs>
                <w:tab w:val="left" w:pos="1560"/>
              </w:tabs>
              <w:spacing w:line="240" w:lineRule="auto"/>
              <w:rPr>
                <w:spacing w:val="0"/>
                <w:w w:val="100"/>
                <w:sz w:val="18"/>
                <w:szCs w:val="18"/>
              </w:rPr>
            </w:pPr>
            <w:r w:rsidRPr="00F13DAD">
              <w:rPr>
                <w:spacing w:val="0"/>
                <w:w w:val="100"/>
                <w:sz w:val="18"/>
                <w:szCs w:val="18"/>
              </w:rPr>
              <w:t>Центральные склады</w:t>
            </w:r>
          </w:p>
        </w:tc>
        <w:tc>
          <w:tcPr>
            <w:tcW w:w="650"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30</w:t>
            </w:r>
          </w:p>
        </w:tc>
        <w:tc>
          <w:tcPr>
            <w:tcW w:w="651"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183</w:t>
            </w:r>
          </w:p>
        </w:tc>
        <w:tc>
          <w:tcPr>
            <w:tcW w:w="587"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213</w:t>
            </w:r>
          </w:p>
        </w:tc>
        <w:tc>
          <w:tcPr>
            <w:tcW w:w="757"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14,04</w:t>
            </w:r>
          </w:p>
        </w:tc>
        <w:tc>
          <w:tcPr>
            <w:tcW w:w="668"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85,92</w:t>
            </w:r>
          </w:p>
        </w:tc>
      </w:tr>
      <w:tr w:rsidR="0005269E" w:rsidRPr="00F13DAD">
        <w:tblPrEx>
          <w:tblCellMar>
            <w:top w:w="0" w:type="dxa"/>
            <w:bottom w:w="0" w:type="dxa"/>
          </w:tblCellMar>
        </w:tblPrEx>
        <w:tc>
          <w:tcPr>
            <w:tcW w:w="1687" w:type="pct"/>
          </w:tcPr>
          <w:p w:rsidR="0005269E" w:rsidRPr="00F13DAD" w:rsidRDefault="0005269E" w:rsidP="00F13DAD">
            <w:pPr>
              <w:tabs>
                <w:tab w:val="left" w:pos="1560"/>
              </w:tabs>
              <w:spacing w:line="240" w:lineRule="auto"/>
              <w:rPr>
                <w:spacing w:val="0"/>
                <w:w w:val="100"/>
                <w:sz w:val="18"/>
                <w:szCs w:val="18"/>
              </w:rPr>
            </w:pPr>
            <w:r w:rsidRPr="00F13DAD">
              <w:rPr>
                <w:spacing w:val="0"/>
                <w:w w:val="100"/>
                <w:sz w:val="18"/>
                <w:szCs w:val="18"/>
              </w:rPr>
              <w:t>Управление радио и телевидения</w:t>
            </w:r>
          </w:p>
        </w:tc>
        <w:tc>
          <w:tcPr>
            <w:tcW w:w="650"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164</w:t>
            </w:r>
          </w:p>
        </w:tc>
        <w:tc>
          <w:tcPr>
            <w:tcW w:w="651"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454</w:t>
            </w:r>
          </w:p>
        </w:tc>
        <w:tc>
          <w:tcPr>
            <w:tcW w:w="587"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618</w:t>
            </w:r>
          </w:p>
        </w:tc>
        <w:tc>
          <w:tcPr>
            <w:tcW w:w="757"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26,54</w:t>
            </w:r>
          </w:p>
        </w:tc>
        <w:tc>
          <w:tcPr>
            <w:tcW w:w="668"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73,46</w:t>
            </w:r>
          </w:p>
        </w:tc>
      </w:tr>
      <w:tr w:rsidR="0005269E" w:rsidRPr="00F13DAD">
        <w:tblPrEx>
          <w:tblCellMar>
            <w:top w:w="0" w:type="dxa"/>
            <w:bottom w:w="0" w:type="dxa"/>
          </w:tblCellMar>
        </w:tblPrEx>
        <w:tc>
          <w:tcPr>
            <w:tcW w:w="1687" w:type="pct"/>
          </w:tcPr>
          <w:p w:rsidR="0005269E" w:rsidRPr="00F13DAD" w:rsidRDefault="0005269E" w:rsidP="00F13DAD">
            <w:pPr>
              <w:tabs>
                <w:tab w:val="left" w:pos="1560"/>
              </w:tabs>
              <w:spacing w:line="240" w:lineRule="auto"/>
              <w:rPr>
                <w:spacing w:val="0"/>
                <w:w w:val="100"/>
                <w:sz w:val="18"/>
                <w:szCs w:val="18"/>
              </w:rPr>
            </w:pPr>
            <w:r w:rsidRPr="00F13DAD">
              <w:rPr>
                <w:spacing w:val="0"/>
                <w:w w:val="100"/>
                <w:sz w:val="18"/>
                <w:szCs w:val="18"/>
              </w:rPr>
              <w:t>Суммарный итог и процентные доли</w:t>
            </w:r>
          </w:p>
        </w:tc>
        <w:tc>
          <w:tcPr>
            <w:tcW w:w="650"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15 472</w:t>
            </w:r>
          </w:p>
        </w:tc>
        <w:tc>
          <w:tcPr>
            <w:tcW w:w="651"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21 235</w:t>
            </w:r>
          </w:p>
        </w:tc>
        <w:tc>
          <w:tcPr>
            <w:tcW w:w="587"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36 707</w:t>
            </w:r>
          </w:p>
        </w:tc>
        <w:tc>
          <w:tcPr>
            <w:tcW w:w="757"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42,15</w:t>
            </w:r>
          </w:p>
        </w:tc>
        <w:tc>
          <w:tcPr>
            <w:tcW w:w="668" w:type="pct"/>
          </w:tcPr>
          <w:p w:rsidR="0005269E" w:rsidRPr="00F13DAD" w:rsidRDefault="0005269E" w:rsidP="00F13DAD">
            <w:pPr>
              <w:tabs>
                <w:tab w:val="left" w:pos="1560"/>
              </w:tabs>
              <w:spacing w:line="240" w:lineRule="auto"/>
              <w:ind w:right="250"/>
              <w:jc w:val="right"/>
              <w:rPr>
                <w:spacing w:val="0"/>
                <w:w w:val="100"/>
                <w:sz w:val="18"/>
                <w:szCs w:val="18"/>
              </w:rPr>
            </w:pPr>
            <w:r w:rsidRPr="00F13DAD">
              <w:rPr>
                <w:spacing w:val="0"/>
                <w:w w:val="100"/>
                <w:sz w:val="18"/>
                <w:szCs w:val="18"/>
              </w:rPr>
              <w:t>57,85</w:t>
            </w:r>
          </w:p>
        </w:tc>
      </w:tr>
    </w:tbl>
    <w:p w:rsidR="0005269E" w:rsidRPr="006E75CB" w:rsidRDefault="0005269E" w:rsidP="00F13DAD">
      <w:pPr>
        <w:tabs>
          <w:tab w:val="left" w:pos="1560"/>
        </w:tabs>
        <w:spacing w:before="120" w:line="240" w:lineRule="auto"/>
        <w:ind w:right="1264"/>
        <w:rPr>
          <w:spacing w:val="0"/>
          <w:w w:val="100"/>
        </w:rPr>
      </w:pPr>
      <w:r w:rsidRPr="00F13DAD">
        <w:rPr>
          <w:i/>
          <w:spacing w:val="0"/>
          <w:w w:val="100"/>
          <w:sz w:val="18"/>
          <w:szCs w:val="18"/>
        </w:rPr>
        <w:t>Источник:</w:t>
      </w:r>
      <w:r w:rsidRPr="00F13DAD">
        <w:rPr>
          <w:spacing w:val="0"/>
          <w:w w:val="100"/>
          <w:sz w:val="18"/>
          <w:szCs w:val="18"/>
        </w:rPr>
        <w:t xml:space="preserve"> Бюро по делам государственной службы</w:t>
      </w:r>
      <w:r w:rsidRPr="006E75CB">
        <w:rPr>
          <w:spacing w:val="0"/>
          <w:w w:val="100"/>
        </w:rPr>
        <w:t>.</w:t>
      </w:r>
    </w:p>
    <w:p w:rsidR="0005269E" w:rsidRPr="006E75CB" w:rsidRDefault="0005269E" w:rsidP="0005269E">
      <w:pPr>
        <w:tabs>
          <w:tab w:val="left" w:pos="1560"/>
        </w:tabs>
        <w:spacing w:line="240" w:lineRule="auto"/>
        <w:ind w:left="1264" w:right="1264"/>
        <w:jc w:val="both"/>
        <w:rPr>
          <w:spacing w:val="0"/>
          <w:w w:val="100"/>
        </w:rPr>
      </w:pPr>
    </w:p>
    <w:p w:rsidR="0005269E" w:rsidRPr="006E75CB" w:rsidRDefault="0005269E" w:rsidP="00F13DAD">
      <w:pPr>
        <w:tabs>
          <w:tab w:val="left" w:pos="1560"/>
        </w:tabs>
        <w:spacing w:line="240" w:lineRule="auto"/>
        <w:ind w:right="1264"/>
        <w:rPr>
          <w:b/>
          <w:bCs/>
          <w:spacing w:val="0"/>
          <w:w w:val="100"/>
        </w:rPr>
      </w:pPr>
      <w:r w:rsidRPr="006E75CB">
        <w:rPr>
          <w:b/>
          <w:bCs/>
          <w:spacing w:val="0"/>
          <w:w w:val="100"/>
        </w:rPr>
        <w:t>Таблица 28. Работающие бахрейнцы (в возрасте 15 лет и старше) в разбивке по основным сферам экономической деятельности и полу согласно переписи 2001 года</w:t>
      </w:r>
    </w:p>
    <w:p w:rsidR="0005269E" w:rsidRPr="006E75CB" w:rsidRDefault="0005269E" w:rsidP="0005269E">
      <w:pPr>
        <w:tabs>
          <w:tab w:val="left" w:pos="1560"/>
        </w:tabs>
        <w:spacing w:line="240" w:lineRule="auto"/>
        <w:ind w:left="1264" w:right="1264"/>
        <w:jc w:val="both"/>
        <w:rPr>
          <w:i/>
          <w:iCs/>
          <w:spacing w:val="0"/>
          <w:w w:val="10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1"/>
        <w:gridCol w:w="2148"/>
        <w:gridCol w:w="1297"/>
        <w:gridCol w:w="1207"/>
      </w:tblGrid>
      <w:tr w:rsidR="0005269E" w:rsidRPr="00F13DAD">
        <w:tblPrEx>
          <w:tblCellMar>
            <w:top w:w="0" w:type="dxa"/>
            <w:bottom w:w="0" w:type="dxa"/>
          </w:tblCellMar>
        </w:tblPrEx>
        <w:tc>
          <w:tcPr>
            <w:tcW w:w="5271" w:type="dxa"/>
          </w:tcPr>
          <w:p w:rsidR="0005269E" w:rsidRPr="00F13DAD" w:rsidRDefault="0005269E" w:rsidP="0005269E">
            <w:pPr>
              <w:pStyle w:val="NormalWeb"/>
              <w:tabs>
                <w:tab w:val="left" w:pos="1560"/>
              </w:tabs>
              <w:spacing w:before="0" w:after="0"/>
              <w:jc w:val="both"/>
              <w:rPr>
                <w:i/>
                <w:iCs/>
                <w:kern w:val="14"/>
                <w:sz w:val="18"/>
                <w:szCs w:val="18"/>
                <w:lang w:val="ru-RU"/>
              </w:rPr>
            </w:pPr>
            <w:r w:rsidRPr="00F13DAD">
              <w:rPr>
                <w:i/>
                <w:iCs/>
                <w:kern w:val="14"/>
                <w:sz w:val="18"/>
                <w:szCs w:val="18"/>
                <w:lang w:val="ru-RU"/>
              </w:rPr>
              <w:t>Сфера экономической деятельности</w:t>
            </w:r>
          </w:p>
        </w:tc>
        <w:tc>
          <w:tcPr>
            <w:tcW w:w="2148" w:type="dxa"/>
          </w:tcPr>
          <w:p w:rsidR="0005269E" w:rsidRPr="00F13DAD" w:rsidRDefault="0005269E" w:rsidP="00F13DAD">
            <w:pPr>
              <w:pStyle w:val="NormalWeb"/>
              <w:tabs>
                <w:tab w:val="left" w:pos="1560"/>
              </w:tabs>
              <w:spacing w:before="0" w:after="0"/>
              <w:jc w:val="center"/>
              <w:rPr>
                <w:i/>
                <w:iCs/>
                <w:kern w:val="14"/>
                <w:sz w:val="18"/>
                <w:szCs w:val="18"/>
                <w:lang w:val="ru-RU"/>
              </w:rPr>
            </w:pPr>
            <w:r w:rsidRPr="00F13DAD">
              <w:rPr>
                <w:i/>
                <w:iCs/>
                <w:kern w:val="14"/>
                <w:sz w:val="18"/>
                <w:szCs w:val="18"/>
                <w:lang w:val="ru-RU"/>
              </w:rPr>
              <w:t>Мужчины</w:t>
            </w:r>
          </w:p>
        </w:tc>
        <w:tc>
          <w:tcPr>
            <w:tcW w:w="1297" w:type="dxa"/>
          </w:tcPr>
          <w:p w:rsidR="0005269E" w:rsidRPr="00F13DAD" w:rsidRDefault="0005269E" w:rsidP="00F13DAD">
            <w:pPr>
              <w:pStyle w:val="NormalWeb"/>
              <w:tabs>
                <w:tab w:val="left" w:pos="1560"/>
              </w:tabs>
              <w:spacing w:before="0" w:after="0"/>
              <w:jc w:val="center"/>
              <w:rPr>
                <w:i/>
                <w:iCs/>
                <w:kern w:val="14"/>
                <w:sz w:val="18"/>
                <w:szCs w:val="18"/>
                <w:lang w:val="ru-RU"/>
              </w:rPr>
            </w:pPr>
            <w:r w:rsidRPr="00F13DAD">
              <w:rPr>
                <w:i/>
                <w:iCs/>
                <w:kern w:val="14"/>
                <w:sz w:val="18"/>
                <w:szCs w:val="18"/>
                <w:lang w:val="ru-RU"/>
              </w:rPr>
              <w:t>Женщины</w:t>
            </w:r>
          </w:p>
        </w:tc>
        <w:tc>
          <w:tcPr>
            <w:tcW w:w="1207" w:type="dxa"/>
          </w:tcPr>
          <w:p w:rsidR="0005269E" w:rsidRPr="00F13DAD" w:rsidRDefault="0005269E" w:rsidP="00F13DAD">
            <w:pPr>
              <w:pStyle w:val="NormalWeb"/>
              <w:tabs>
                <w:tab w:val="left" w:pos="1560"/>
              </w:tabs>
              <w:spacing w:before="0" w:after="0"/>
              <w:jc w:val="center"/>
              <w:rPr>
                <w:i/>
                <w:iCs/>
                <w:kern w:val="14"/>
                <w:sz w:val="18"/>
                <w:szCs w:val="18"/>
                <w:lang w:val="ru-RU"/>
              </w:rPr>
            </w:pPr>
            <w:r w:rsidRPr="00F13DAD">
              <w:rPr>
                <w:i/>
                <w:iCs/>
                <w:kern w:val="14"/>
                <w:sz w:val="18"/>
                <w:szCs w:val="18"/>
                <w:lang w:val="ru-RU"/>
              </w:rPr>
              <w:t>Всего</w:t>
            </w:r>
          </w:p>
        </w:tc>
      </w:tr>
      <w:tr w:rsidR="0005269E" w:rsidRPr="00F13DAD">
        <w:tblPrEx>
          <w:tblCellMar>
            <w:top w:w="0" w:type="dxa"/>
            <w:bottom w:w="0" w:type="dxa"/>
          </w:tblCellMar>
        </w:tblPrEx>
        <w:tc>
          <w:tcPr>
            <w:tcW w:w="5271" w:type="dxa"/>
          </w:tcPr>
          <w:p w:rsidR="0005269E" w:rsidRPr="00F13DAD" w:rsidRDefault="0005269E" w:rsidP="0005269E">
            <w:pPr>
              <w:pStyle w:val="NormalWeb"/>
              <w:tabs>
                <w:tab w:val="left" w:pos="1560"/>
              </w:tabs>
              <w:spacing w:before="0" w:after="0"/>
              <w:jc w:val="both"/>
              <w:rPr>
                <w:kern w:val="14"/>
                <w:sz w:val="18"/>
                <w:szCs w:val="18"/>
                <w:lang w:val="ru-RU"/>
              </w:rPr>
            </w:pPr>
            <w:r w:rsidRPr="00F13DAD">
              <w:rPr>
                <w:kern w:val="14"/>
                <w:sz w:val="18"/>
                <w:szCs w:val="18"/>
                <w:lang w:val="ru-RU"/>
              </w:rPr>
              <w:t>Сельское хозяйство и животноводство</w:t>
            </w:r>
          </w:p>
        </w:tc>
        <w:tc>
          <w:tcPr>
            <w:tcW w:w="2148" w:type="dxa"/>
          </w:tcPr>
          <w:p w:rsidR="0005269E" w:rsidRPr="00F13DAD" w:rsidRDefault="0005269E" w:rsidP="00A41A0B">
            <w:pPr>
              <w:pStyle w:val="NormalWeb"/>
              <w:spacing w:before="0" w:after="0"/>
              <w:ind w:right="648"/>
              <w:jc w:val="right"/>
              <w:rPr>
                <w:kern w:val="14"/>
                <w:sz w:val="18"/>
                <w:szCs w:val="18"/>
                <w:lang w:val="ru-RU"/>
              </w:rPr>
            </w:pPr>
            <w:r w:rsidRPr="00F13DAD">
              <w:rPr>
                <w:kern w:val="14"/>
                <w:sz w:val="18"/>
                <w:szCs w:val="18"/>
                <w:lang w:val="ru-RU"/>
              </w:rPr>
              <w:t>763</w:t>
            </w:r>
          </w:p>
        </w:tc>
        <w:tc>
          <w:tcPr>
            <w:tcW w:w="1297" w:type="dxa"/>
          </w:tcPr>
          <w:p w:rsidR="0005269E" w:rsidRPr="00F13DAD" w:rsidRDefault="0005269E" w:rsidP="00F13DAD">
            <w:pPr>
              <w:pStyle w:val="NormalWeb"/>
              <w:tabs>
                <w:tab w:val="left" w:pos="1560"/>
              </w:tabs>
              <w:spacing w:before="0" w:after="0"/>
              <w:ind w:right="447"/>
              <w:jc w:val="right"/>
              <w:rPr>
                <w:kern w:val="14"/>
                <w:sz w:val="18"/>
                <w:szCs w:val="18"/>
                <w:lang w:val="ru-RU"/>
              </w:rPr>
            </w:pPr>
            <w:r w:rsidRPr="00F13DAD">
              <w:rPr>
                <w:kern w:val="14"/>
                <w:sz w:val="18"/>
                <w:szCs w:val="18"/>
                <w:lang w:val="ru-RU"/>
              </w:rPr>
              <w:t>54</w:t>
            </w:r>
          </w:p>
        </w:tc>
        <w:tc>
          <w:tcPr>
            <w:tcW w:w="1207" w:type="dxa"/>
          </w:tcPr>
          <w:p w:rsidR="0005269E" w:rsidRPr="00F13DAD" w:rsidRDefault="0005269E" w:rsidP="00F13DAD">
            <w:pPr>
              <w:pStyle w:val="NormalWeb"/>
              <w:tabs>
                <w:tab w:val="left" w:pos="1560"/>
              </w:tabs>
              <w:spacing w:before="0" w:after="0"/>
              <w:ind w:right="176"/>
              <w:jc w:val="right"/>
              <w:rPr>
                <w:kern w:val="14"/>
                <w:sz w:val="18"/>
                <w:szCs w:val="18"/>
                <w:lang w:val="ru-RU"/>
              </w:rPr>
            </w:pPr>
            <w:r w:rsidRPr="00F13DAD">
              <w:rPr>
                <w:kern w:val="14"/>
                <w:sz w:val="18"/>
                <w:szCs w:val="18"/>
                <w:lang w:val="ru-RU"/>
              </w:rPr>
              <w:t>817</w:t>
            </w:r>
          </w:p>
        </w:tc>
      </w:tr>
      <w:tr w:rsidR="0005269E" w:rsidRPr="00F13DAD">
        <w:tblPrEx>
          <w:tblCellMar>
            <w:top w:w="0" w:type="dxa"/>
            <w:bottom w:w="0" w:type="dxa"/>
          </w:tblCellMar>
        </w:tblPrEx>
        <w:tc>
          <w:tcPr>
            <w:tcW w:w="5271" w:type="dxa"/>
          </w:tcPr>
          <w:p w:rsidR="0005269E" w:rsidRPr="00F13DAD" w:rsidRDefault="0005269E" w:rsidP="0005269E">
            <w:pPr>
              <w:pStyle w:val="NormalWeb"/>
              <w:tabs>
                <w:tab w:val="left" w:pos="1560"/>
              </w:tabs>
              <w:spacing w:before="0" w:after="0"/>
              <w:jc w:val="both"/>
              <w:rPr>
                <w:kern w:val="14"/>
                <w:sz w:val="18"/>
                <w:szCs w:val="18"/>
                <w:lang w:val="ru-RU"/>
              </w:rPr>
            </w:pPr>
            <w:r w:rsidRPr="00F13DAD">
              <w:rPr>
                <w:kern w:val="14"/>
                <w:sz w:val="18"/>
                <w:szCs w:val="18"/>
                <w:lang w:val="ru-RU"/>
              </w:rPr>
              <w:t>Рыболовство</w:t>
            </w:r>
          </w:p>
        </w:tc>
        <w:tc>
          <w:tcPr>
            <w:tcW w:w="2148" w:type="dxa"/>
          </w:tcPr>
          <w:p w:rsidR="0005269E" w:rsidRPr="00F13DAD" w:rsidRDefault="0005269E" w:rsidP="00A41A0B">
            <w:pPr>
              <w:pStyle w:val="NormalWeb"/>
              <w:spacing w:before="0" w:after="0"/>
              <w:ind w:right="648"/>
              <w:jc w:val="right"/>
              <w:rPr>
                <w:kern w:val="14"/>
                <w:sz w:val="18"/>
                <w:szCs w:val="18"/>
                <w:lang w:val="ru-RU"/>
              </w:rPr>
            </w:pPr>
            <w:r w:rsidRPr="00F13DAD">
              <w:rPr>
                <w:kern w:val="14"/>
                <w:sz w:val="18"/>
                <w:szCs w:val="18"/>
                <w:lang w:val="ru-RU"/>
              </w:rPr>
              <w:t>862</w:t>
            </w:r>
          </w:p>
        </w:tc>
        <w:tc>
          <w:tcPr>
            <w:tcW w:w="1297" w:type="dxa"/>
          </w:tcPr>
          <w:p w:rsidR="0005269E" w:rsidRPr="00F13DAD" w:rsidRDefault="0005269E" w:rsidP="00F13DAD">
            <w:pPr>
              <w:pStyle w:val="NormalWeb"/>
              <w:tabs>
                <w:tab w:val="left" w:pos="1560"/>
              </w:tabs>
              <w:spacing w:before="0" w:after="0"/>
              <w:ind w:right="447"/>
              <w:jc w:val="right"/>
              <w:rPr>
                <w:kern w:val="14"/>
                <w:sz w:val="18"/>
                <w:szCs w:val="18"/>
                <w:lang w:val="ru-RU"/>
              </w:rPr>
            </w:pPr>
            <w:r w:rsidRPr="00F13DAD">
              <w:rPr>
                <w:kern w:val="14"/>
                <w:sz w:val="18"/>
                <w:szCs w:val="18"/>
                <w:lang w:val="ru-RU"/>
              </w:rPr>
              <w:t>30</w:t>
            </w:r>
          </w:p>
        </w:tc>
        <w:tc>
          <w:tcPr>
            <w:tcW w:w="1207" w:type="dxa"/>
          </w:tcPr>
          <w:p w:rsidR="0005269E" w:rsidRPr="00F13DAD" w:rsidRDefault="0005269E" w:rsidP="00F13DAD">
            <w:pPr>
              <w:pStyle w:val="NormalWeb"/>
              <w:tabs>
                <w:tab w:val="left" w:pos="1560"/>
              </w:tabs>
              <w:spacing w:before="0" w:after="0"/>
              <w:ind w:right="176"/>
              <w:jc w:val="right"/>
              <w:rPr>
                <w:kern w:val="14"/>
                <w:sz w:val="18"/>
                <w:szCs w:val="18"/>
                <w:lang w:val="ru-RU"/>
              </w:rPr>
            </w:pPr>
            <w:r w:rsidRPr="00F13DAD">
              <w:rPr>
                <w:kern w:val="14"/>
                <w:sz w:val="18"/>
                <w:szCs w:val="18"/>
                <w:lang w:val="ru-RU"/>
              </w:rPr>
              <w:t>892</w:t>
            </w:r>
          </w:p>
        </w:tc>
      </w:tr>
      <w:tr w:rsidR="0005269E" w:rsidRPr="00F13DAD">
        <w:tblPrEx>
          <w:tblCellMar>
            <w:top w:w="0" w:type="dxa"/>
            <w:bottom w:w="0" w:type="dxa"/>
          </w:tblCellMar>
        </w:tblPrEx>
        <w:tc>
          <w:tcPr>
            <w:tcW w:w="5271" w:type="dxa"/>
          </w:tcPr>
          <w:p w:rsidR="0005269E" w:rsidRPr="00F13DAD" w:rsidRDefault="0005269E" w:rsidP="0005269E">
            <w:pPr>
              <w:pStyle w:val="NormalWeb"/>
              <w:tabs>
                <w:tab w:val="left" w:pos="1560"/>
              </w:tabs>
              <w:spacing w:before="0" w:after="0"/>
              <w:jc w:val="both"/>
              <w:rPr>
                <w:kern w:val="14"/>
                <w:sz w:val="18"/>
                <w:szCs w:val="18"/>
                <w:lang w:val="ru-RU"/>
              </w:rPr>
            </w:pPr>
            <w:r w:rsidRPr="00F13DAD">
              <w:rPr>
                <w:kern w:val="14"/>
                <w:sz w:val="18"/>
                <w:szCs w:val="18"/>
                <w:lang w:val="ru-RU"/>
              </w:rPr>
              <w:t>Горнодобывающая промышленность и разработка карьеров</w:t>
            </w:r>
          </w:p>
        </w:tc>
        <w:tc>
          <w:tcPr>
            <w:tcW w:w="2148" w:type="dxa"/>
          </w:tcPr>
          <w:p w:rsidR="0005269E" w:rsidRPr="00F13DAD" w:rsidRDefault="0005269E" w:rsidP="00A41A0B">
            <w:pPr>
              <w:pStyle w:val="NormalWeb"/>
              <w:spacing w:before="0" w:after="0"/>
              <w:ind w:right="648"/>
              <w:jc w:val="right"/>
              <w:rPr>
                <w:kern w:val="14"/>
                <w:sz w:val="18"/>
                <w:szCs w:val="18"/>
                <w:lang w:val="ru-RU"/>
              </w:rPr>
            </w:pPr>
            <w:r w:rsidRPr="00F13DAD">
              <w:rPr>
                <w:kern w:val="14"/>
                <w:sz w:val="18"/>
                <w:szCs w:val="18"/>
                <w:lang w:val="ru-RU"/>
              </w:rPr>
              <w:t>1 958</w:t>
            </w:r>
          </w:p>
        </w:tc>
        <w:tc>
          <w:tcPr>
            <w:tcW w:w="1297" w:type="dxa"/>
          </w:tcPr>
          <w:p w:rsidR="0005269E" w:rsidRPr="00F13DAD" w:rsidRDefault="0005269E" w:rsidP="00F13DAD">
            <w:pPr>
              <w:pStyle w:val="NormalWeb"/>
              <w:tabs>
                <w:tab w:val="left" w:pos="1560"/>
              </w:tabs>
              <w:spacing w:before="0" w:after="0"/>
              <w:ind w:right="447"/>
              <w:jc w:val="right"/>
              <w:rPr>
                <w:kern w:val="14"/>
                <w:sz w:val="18"/>
                <w:szCs w:val="18"/>
                <w:lang w:val="ru-RU"/>
              </w:rPr>
            </w:pPr>
            <w:r w:rsidRPr="00F13DAD">
              <w:rPr>
                <w:kern w:val="14"/>
                <w:sz w:val="18"/>
                <w:szCs w:val="18"/>
                <w:lang w:val="ru-RU"/>
              </w:rPr>
              <w:t>166</w:t>
            </w:r>
          </w:p>
        </w:tc>
        <w:tc>
          <w:tcPr>
            <w:tcW w:w="1207" w:type="dxa"/>
          </w:tcPr>
          <w:p w:rsidR="0005269E" w:rsidRPr="00F13DAD" w:rsidRDefault="0005269E" w:rsidP="00F13DAD">
            <w:pPr>
              <w:pStyle w:val="NormalWeb"/>
              <w:tabs>
                <w:tab w:val="left" w:pos="1560"/>
              </w:tabs>
              <w:spacing w:before="0" w:after="0"/>
              <w:ind w:right="176"/>
              <w:jc w:val="right"/>
              <w:rPr>
                <w:kern w:val="14"/>
                <w:sz w:val="18"/>
                <w:szCs w:val="18"/>
                <w:lang w:val="ru-RU"/>
              </w:rPr>
            </w:pPr>
            <w:r w:rsidRPr="00F13DAD">
              <w:rPr>
                <w:kern w:val="14"/>
                <w:sz w:val="18"/>
                <w:szCs w:val="18"/>
                <w:lang w:val="ru-RU"/>
              </w:rPr>
              <w:t>2 124</w:t>
            </w:r>
          </w:p>
        </w:tc>
      </w:tr>
      <w:tr w:rsidR="0005269E" w:rsidRPr="00F13DAD">
        <w:tblPrEx>
          <w:tblCellMar>
            <w:top w:w="0" w:type="dxa"/>
            <w:bottom w:w="0" w:type="dxa"/>
          </w:tblCellMar>
        </w:tblPrEx>
        <w:tc>
          <w:tcPr>
            <w:tcW w:w="5271" w:type="dxa"/>
          </w:tcPr>
          <w:p w:rsidR="0005269E" w:rsidRPr="00F13DAD" w:rsidRDefault="0005269E" w:rsidP="0005269E">
            <w:pPr>
              <w:pStyle w:val="NormalWeb"/>
              <w:tabs>
                <w:tab w:val="left" w:pos="1560"/>
              </w:tabs>
              <w:spacing w:before="0" w:after="0"/>
              <w:jc w:val="both"/>
              <w:rPr>
                <w:kern w:val="14"/>
                <w:sz w:val="18"/>
                <w:szCs w:val="18"/>
                <w:lang w:val="ru-RU"/>
              </w:rPr>
            </w:pPr>
            <w:r w:rsidRPr="00F13DAD">
              <w:rPr>
                <w:kern w:val="14"/>
                <w:sz w:val="18"/>
                <w:szCs w:val="18"/>
                <w:lang w:val="ru-RU"/>
              </w:rPr>
              <w:t>Обрабатывающая промышленность</w:t>
            </w:r>
          </w:p>
        </w:tc>
        <w:tc>
          <w:tcPr>
            <w:tcW w:w="2148" w:type="dxa"/>
          </w:tcPr>
          <w:p w:rsidR="0005269E" w:rsidRPr="00F13DAD" w:rsidRDefault="0005269E" w:rsidP="00A41A0B">
            <w:pPr>
              <w:pStyle w:val="NormalWeb"/>
              <w:spacing w:before="0" w:after="0"/>
              <w:ind w:right="648"/>
              <w:jc w:val="right"/>
              <w:rPr>
                <w:kern w:val="14"/>
                <w:sz w:val="18"/>
                <w:szCs w:val="18"/>
                <w:lang w:val="ru-RU"/>
              </w:rPr>
            </w:pPr>
            <w:r w:rsidRPr="00F13DAD">
              <w:rPr>
                <w:kern w:val="14"/>
                <w:sz w:val="18"/>
                <w:szCs w:val="18"/>
                <w:lang w:val="ru-RU"/>
              </w:rPr>
              <w:t>9 606</w:t>
            </w:r>
          </w:p>
        </w:tc>
        <w:tc>
          <w:tcPr>
            <w:tcW w:w="1297" w:type="dxa"/>
          </w:tcPr>
          <w:p w:rsidR="0005269E" w:rsidRPr="00F13DAD" w:rsidRDefault="0005269E" w:rsidP="00F13DAD">
            <w:pPr>
              <w:pStyle w:val="NormalWeb"/>
              <w:tabs>
                <w:tab w:val="left" w:pos="1560"/>
              </w:tabs>
              <w:spacing w:before="0" w:after="0"/>
              <w:ind w:right="447"/>
              <w:jc w:val="right"/>
              <w:rPr>
                <w:kern w:val="14"/>
                <w:sz w:val="18"/>
                <w:szCs w:val="18"/>
                <w:lang w:val="ru-RU"/>
              </w:rPr>
            </w:pPr>
            <w:r w:rsidRPr="00F13DAD">
              <w:rPr>
                <w:kern w:val="14"/>
                <w:sz w:val="18"/>
                <w:szCs w:val="18"/>
                <w:lang w:val="ru-RU"/>
              </w:rPr>
              <w:t>3 925</w:t>
            </w:r>
          </w:p>
        </w:tc>
        <w:tc>
          <w:tcPr>
            <w:tcW w:w="1207" w:type="dxa"/>
          </w:tcPr>
          <w:p w:rsidR="0005269E" w:rsidRPr="00F13DAD" w:rsidRDefault="0005269E" w:rsidP="00F13DAD">
            <w:pPr>
              <w:pStyle w:val="NormalWeb"/>
              <w:tabs>
                <w:tab w:val="left" w:pos="1560"/>
              </w:tabs>
              <w:spacing w:before="0" w:after="0"/>
              <w:ind w:right="176"/>
              <w:jc w:val="right"/>
              <w:rPr>
                <w:kern w:val="14"/>
                <w:sz w:val="18"/>
                <w:szCs w:val="18"/>
                <w:lang w:val="ru-RU"/>
              </w:rPr>
            </w:pPr>
            <w:r w:rsidRPr="00F13DAD">
              <w:rPr>
                <w:kern w:val="14"/>
                <w:sz w:val="18"/>
                <w:szCs w:val="18"/>
                <w:lang w:val="ru-RU"/>
              </w:rPr>
              <w:t>13 531</w:t>
            </w:r>
          </w:p>
        </w:tc>
      </w:tr>
      <w:tr w:rsidR="0005269E" w:rsidRPr="00F13DAD">
        <w:tblPrEx>
          <w:tblCellMar>
            <w:top w:w="0" w:type="dxa"/>
            <w:bottom w:w="0" w:type="dxa"/>
          </w:tblCellMar>
        </w:tblPrEx>
        <w:tc>
          <w:tcPr>
            <w:tcW w:w="5271" w:type="dxa"/>
          </w:tcPr>
          <w:p w:rsidR="0005269E" w:rsidRPr="00F13DAD" w:rsidRDefault="0005269E" w:rsidP="0005269E">
            <w:pPr>
              <w:pStyle w:val="NormalWeb"/>
              <w:tabs>
                <w:tab w:val="left" w:pos="1560"/>
              </w:tabs>
              <w:spacing w:before="0" w:after="0"/>
              <w:jc w:val="both"/>
              <w:rPr>
                <w:kern w:val="14"/>
                <w:sz w:val="18"/>
                <w:szCs w:val="18"/>
                <w:lang w:val="ru-RU"/>
              </w:rPr>
            </w:pPr>
            <w:r w:rsidRPr="00F13DAD">
              <w:rPr>
                <w:kern w:val="14"/>
                <w:sz w:val="18"/>
                <w:szCs w:val="18"/>
                <w:lang w:val="ru-RU"/>
              </w:rPr>
              <w:t>Электро-, водо- и газоснабжение</w:t>
            </w:r>
          </w:p>
        </w:tc>
        <w:tc>
          <w:tcPr>
            <w:tcW w:w="2148" w:type="dxa"/>
          </w:tcPr>
          <w:p w:rsidR="0005269E" w:rsidRPr="00F13DAD" w:rsidRDefault="0005269E" w:rsidP="00A41A0B">
            <w:pPr>
              <w:pStyle w:val="NormalWeb"/>
              <w:spacing w:before="0" w:after="0"/>
              <w:ind w:right="648"/>
              <w:jc w:val="right"/>
              <w:rPr>
                <w:kern w:val="14"/>
                <w:sz w:val="18"/>
                <w:szCs w:val="18"/>
                <w:lang w:val="ru-RU"/>
              </w:rPr>
            </w:pPr>
            <w:r w:rsidRPr="00F13DAD">
              <w:rPr>
                <w:kern w:val="14"/>
                <w:sz w:val="18"/>
                <w:szCs w:val="18"/>
                <w:lang w:val="ru-RU"/>
              </w:rPr>
              <w:t>1 270</w:t>
            </w:r>
          </w:p>
        </w:tc>
        <w:tc>
          <w:tcPr>
            <w:tcW w:w="1297" w:type="dxa"/>
          </w:tcPr>
          <w:p w:rsidR="0005269E" w:rsidRPr="00F13DAD" w:rsidRDefault="0005269E" w:rsidP="00F13DAD">
            <w:pPr>
              <w:pStyle w:val="NormalWeb"/>
              <w:tabs>
                <w:tab w:val="left" w:pos="1560"/>
              </w:tabs>
              <w:spacing w:before="0" w:after="0"/>
              <w:ind w:right="447"/>
              <w:jc w:val="right"/>
              <w:rPr>
                <w:kern w:val="14"/>
                <w:sz w:val="18"/>
                <w:szCs w:val="18"/>
                <w:lang w:val="ru-RU"/>
              </w:rPr>
            </w:pPr>
            <w:r w:rsidRPr="00F13DAD">
              <w:rPr>
                <w:kern w:val="14"/>
                <w:sz w:val="18"/>
                <w:szCs w:val="18"/>
                <w:lang w:val="ru-RU"/>
              </w:rPr>
              <w:t>82</w:t>
            </w:r>
          </w:p>
        </w:tc>
        <w:tc>
          <w:tcPr>
            <w:tcW w:w="1207" w:type="dxa"/>
          </w:tcPr>
          <w:p w:rsidR="0005269E" w:rsidRPr="00F13DAD" w:rsidRDefault="0005269E" w:rsidP="00F13DAD">
            <w:pPr>
              <w:pStyle w:val="NormalWeb"/>
              <w:tabs>
                <w:tab w:val="left" w:pos="1560"/>
              </w:tabs>
              <w:spacing w:before="0" w:after="0"/>
              <w:ind w:right="176"/>
              <w:jc w:val="right"/>
              <w:rPr>
                <w:kern w:val="14"/>
                <w:sz w:val="18"/>
                <w:szCs w:val="18"/>
                <w:lang w:val="ru-RU"/>
              </w:rPr>
            </w:pPr>
            <w:r w:rsidRPr="00F13DAD">
              <w:rPr>
                <w:kern w:val="14"/>
                <w:sz w:val="18"/>
                <w:szCs w:val="18"/>
                <w:lang w:val="ru-RU"/>
              </w:rPr>
              <w:t>1 352</w:t>
            </w:r>
          </w:p>
        </w:tc>
      </w:tr>
      <w:tr w:rsidR="0005269E" w:rsidRPr="00F13DAD">
        <w:tblPrEx>
          <w:tblCellMar>
            <w:top w:w="0" w:type="dxa"/>
            <w:bottom w:w="0" w:type="dxa"/>
          </w:tblCellMar>
        </w:tblPrEx>
        <w:tc>
          <w:tcPr>
            <w:tcW w:w="5271" w:type="dxa"/>
          </w:tcPr>
          <w:p w:rsidR="0005269E" w:rsidRPr="00F13DAD" w:rsidRDefault="0005269E" w:rsidP="0005269E">
            <w:pPr>
              <w:pStyle w:val="NormalWeb"/>
              <w:tabs>
                <w:tab w:val="left" w:pos="1560"/>
              </w:tabs>
              <w:spacing w:before="0" w:after="0"/>
              <w:jc w:val="both"/>
              <w:rPr>
                <w:kern w:val="14"/>
                <w:sz w:val="18"/>
                <w:szCs w:val="18"/>
                <w:lang w:val="ru-RU"/>
              </w:rPr>
            </w:pPr>
            <w:r w:rsidRPr="00F13DAD">
              <w:rPr>
                <w:kern w:val="14"/>
                <w:sz w:val="18"/>
                <w:szCs w:val="18"/>
                <w:lang w:val="ru-RU"/>
              </w:rPr>
              <w:t>Строительство</w:t>
            </w:r>
          </w:p>
        </w:tc>
        <w:tc>
          <w:tcPr>
            <w:tcW w:w="2148" w:type="dxa"/>
          </w:tcPr>
          <w:p w:rsidR="0005269E" w:rsidRPr="00F13DAD" w:rsidRDefault="0005269E" w:rsidP="00A41A0B">
            <w:pPr>
              <w:pStyle w:val="NormalWeb"/>
              <w:spacing w:before="0" w:after="0"/>
              <w:ind w:right="648"/>
              <w:jc w:val="right"/>
              <w:rPr>
                <w:kern w:val="14"/>
                <w:sz w:val="18"/>
                <w:szCs w:val="18"/>
                <w:lang w:val="ru-RU"/>
              </w:rPr>
            </w:pPr>
            <w:r w:rsidRPr="00F13DAD">
              <w:rPr>
                <w:kern w:val="14"/>
                <w:sz w:val="18"/>
                <w:szCs w:val="18"/>
                <w:lang w:val="ru-RU"/>
              </w:rPr>
              <w:t>4 061</w:t>
            </w:r>
          </w:p>
        </w:tc>
        <w:tc>
          <w:tcPr>
            <w:tcW w:w="1297" w:type="dxa"/>
          </w:tcPr>
          <w:p w:rsidR="0005269E" w:rsidRPr="00F13DAD" w:rsidRDefault="0005269E" w:rsidP="00F13DAD">
            <w:pPr>
              <w:pStyle w:val="NormalWeb"/>
              <w:tabs>
                <w:tab w:val="left" w:pos="1560"/>
              </w:tabs>
              <w:spacing w:before="0" w:after="0"/>
              <w:ind w:right="447"/>
              <w:jc w:val="right"/>
              <w:rPr>
                <w:kern w:val="14"/>
                <w:sz w:val="18"/>
                <w:szCs w:val="18"/>
                <w:lang w:val="ru-RU"/>
              </w:rPr>
            </w:pPr>
            <w:r w:rsidRPr="00F13DAD">
              <w:rPr>
                <w:kern w:val="14"/>
                <w:sz w:val="18"/>
                <w:szCs w:val="18"/>
                <w:lang w:val="ru-RU"/>
              </w:rPr>
              <w:t>351</w:t>
            </w:r>
          </w:p>
        </w:tc>
        <w:tc>
          <w:tcPr>
            <w:tcW w:w="1207" w:type="dxa"/>
          </w:tcPr>
          <w:p w:rsidR="0005269E" w:rsidRPr="00F13DAD" w:rsidRDefault="0005269E" w:rsidP="00F13DAD">
            <w:pPr>
              <w:pStyle w:val="NormalWeb"/>
              <w:tabs>
                <w:tab w:val="left" w:pos="1560"/>
              </w:tabs>
              <w:spacing w:before="0" w:after="0"/>
              <w:ind w:right="176"/>
              <w:jc w:val="right"/>
              <w:rPr>
                <w:kern w:val="14"/>
                <w:sz w:val="18"/>
                <w:szCs w:val="18"/>
                <w:lang w:val="ru-RU"/>
              </w:rPr>
            </w:pPr>
            <w:r w:rsidRPr="00F13DAD">
              <w:rPr>
                <w:kern w:val="14"/>
                <w:sz w:val="18"/>
                <w:szCs w:val="18"/>
                <w:lang w:val="ru-RU"/>
              </w:rPr>
              <w:t>4 412</w:t>
            </w:r>
          </w:p>
        </w:tc>
      </w:tr>
      <w:tr w:rsidR="0005269E" w:rsidRPr="00F13DAD">
        <w:tblPrEx>
          <w:tblCellMar>
            <w:top w:w="0" w:type="dxa"/>
            <w:bottom w:w="0" w:type="dxa"/>
          </w:tblCellMar>
        </w:tblPrEx>
        <w:tc>
          <w:tcPr>
            <w:tcW w:w="5271" w:type="dxa"/>
          </w:tcPr>
          <w:p w:rsidR="0005269E" w:rsidRPr="00F13DAD" w:rsidRDefault="0005269E" w:rsidP="0005269E">
            <w:pPr>
              <w:pStyle w:val="NormalWeb"/>
              <w:tabs>
                <w:tab w:val="left" w:pos="1560"/>
              </w:tabs>
              <w:spacing w:before="0" w:after="0"/>
              <w:jc w:val="both"/>
              <w:rPr>
                <w:kern w:val="14"/>
                <w:sz w:val="18"/>
                <w:szCs w:val="18"/>
                <w:lang w:val="ru-RU"/>
              </w:rPr>
            </w:pPr>
            <w:r w:rsidRPr="00F13DAD">
              <w:rPr>
                <w:kern w:val="14"/>
                <w:sz w:val="18"/>
                <w:szCs w:val="18"/>
                <w:lang w:val="ru-RU"/>
              </w:rPr>
              <w:t>Торговля и ремонтные работы</w:t>
            </w:r>
          </w:p>
        </w:tc>
        <w:tc>
          <w:tcPr>
            <w:tcW w:w="2148" w:type="dxa"/>
          </w:tcPr>
          <w:p w:rsidR="0005269E" w:rsidRPr="00F13DAD" w:rsidRDefault="0005269E" w:rsidP="00A41A0B">
            <w:pPr>
              <w:pStyle w:val="NormalWeb"/>
              <w:spacing w:before="0" w:after="0"/>
              <w:ind w:right="648"/>
              <w:jc w:val="right"/>
              <w:rPr>
                <w:kern w:val="14"/>
                <w:sz w:val="18"/>
                <w:szCs w:val="18"/>
                <w:lang w:val="ru-RU"/>
              </w:rPr>
            </w:pPr>
            <w:r w:rsidRPr="00F13DAD">
              <w:rPr>
                <w:kern w:val="14"/>
                <w:sz w:val="18"/>
                <w:szCs w:val="18"/>
                <w:lang w:val="ru-RU"/>
              </w:rPr>
              <w:t>8 041</w:t>
            </w:r>
          </w:p>
        </w:tc>
        <w:tc>
          <w:tcPr>
            <w:tcW w:w="1297" w:type="dxa"/>
          </w:tcPr>
          <w:p w:rsidR="0005269E" w:rsidRPr="00F13DAD" w:rsidRDefault="0005269E" w:rsidP="00F13DAD">
            <w:pPr>
              <w:pStyle w:val="NormalWeb"/>
              <w:tabs>
                <w:tab w:val="left" w:pos="1560"/>
              </w:tabs>
              <w:spacing w:before="0" w:after="0"/>
              <w:ind w:right="447"/>
              <w:jc w:val="right"/>
              <w:rPr>
                <w:kern w:val="14"/>
                <w:sz w:val="18"/>
                <w:szCs w:val="18"/>
                <w:lang w:val="ru-RU"/>
              </w:rPr>
            </w:pPr>
            <w:r w:rsidRPr="00F13DAD">
              <w:rPr>
                <w:kern w:val="14"/>
                <w:sz w:val="18"/>
                <w:szCs w:val="18"/>
                <w:lang w:val="ru-RU"/>
              </w:rPr>
              <w:t>2 414</w:t>
            </w:r>
          </w:p>
        </w:tc>
        <w:tc>
          <w:tcPr>
            <w:tcW w:w="1207" w:type="dxa"/>
          </w:tcPr>
          <w:p w:rsidR="0005269E" w:rsidRPr="00F13DAD" w:rsidRDefault="0005269E" w:rsidP="00F13DAD">
            <w:pPr>
              <w:pStyle w:val="NormalWeb"/>
              <w:tabs>
                <w:tab w:val="left" w:pos="1560"/>
              </w:tabs>
              <w:spacing w:before="0" w:after="0"/>
              <w:ind w:right="176"/>
              <w:jc w:val="right"/>
              <w:rPr>
                <w:kern w:val="14"/>
                <w:sz w:val="18"/>
                <w:szCs w:val="18"/>
                <w:lang w:val="ru-RU"/>
              </w:rPr>
            </w:pPr>
            <w:r w:rsidRPr="00F13DAD">
              <w:rPr>
                <w:kern w:val="14"/>
                <w:sz w:val="18"/>
                <w:szCs w:val="18"/>
                <w:lang w:val="ru-RU"/>
              </w:rPr>
              <w:t>10 455</w:t>
            </w:r>
          </w:p>
        </w:tc>
      </w:tr>
      <w:tr w:rsidR="0005269E" w:rsidRPr="00F13DAD">
        <w:tblPrEx>
          <w:tblCellMar>
            <w:top w:w="0" w:type="dxa"/>
            <w:bottom w:w="0" w:type="dxa"/>
          </w:tblCellMar>
        </w:tblPrEx>
        <w:tc>
          <w:tcPr>
            <w:tcW w:w="5271" w:type="dxa"/>
          </w:tcPr>
          <w:p w:rsidR="0005269E" w:rsidRPr="00F13DAD" w:rsidRDefault="0005269E" w:rsidP="0005269E">
            <w:pPr>
              <w:pStyle w:val="NormalWeb"/>
              <w:tabs>
                <w:tab w:val="left" w:pos="1560"/>
              </w:tabs>
              <w:spacing w:before="0" w:after="0"/>
              <w:jc w:val="both"/>
              <w:rPr>
                <w:kern w:val="14"/>
                <w:sz w:val="18"/>
                <w:szCs w:val="18"/>
                <w:lang w:val="ru-RU"/>
              </w:rPr>
            </w:pPr>
            <w:r w:rsidRPr="00F13DAD">
              <w:rPr>
                <w:kern w:val="14"/>
                <w:sz w:val="18"/>
                <w:szCs w:val="18"/>
                <w:lang w:val="ru-RU"/>
              </w:rPr>
              <w:t>Ресторанное и гостиничное обслуживание</w:t>
            </w:r>
          </w:p>
        </w:tc>
        <w:tc>
          <w:tcPr>
            <w:tcW w:w="2148" w:type="dxa"/>
          </w:tcPr>
          <w:p w:rsidR="0005269E" w:rsidRPr="00F13DAD" w:rsidRDefault="0005269E" w:rsidP="00A41A0B">
            <w:pPr>
              <w:pStyle w:val="NormalWeb"/>
              <w:spacing w:before="0" w:after="0"/>
              <w:ind w:right="648"/>
              <w:jc w:val="right"/>
              <w:rPr>
                <w:kern w:val="14"/>
                <w:sz w:val="18"/>
                <w:szCs w:val="18"/>
                <w:lang w:val="ru-RU"/>
              </w:rPr>
            </w:pPr>
            <w:r w:rsidRPr="00F13DAD">
              <w:rPr>
                <w:kern w:val="14"/>
                <w:sz w:val="18"/>
                <w:szCs w:val="18"/>
                <w:lang w:val="ru-RU"/>
              </w:rPr>
              <w:t>2 020</w:t>
            </w:r>
          </w:p>
        </w:tc>
        <w:tc>
          <w:tcPr>
            <w:tcW w:w="1297" w:type="dxa"/>
          </w:tcPr>
          <w:p w:rsidR="0005269E" w:rsidRPr="00F13DAD" w:rsidRDefault="0005269E" w:rsidP="00F13DAD">
            <w:pPr>
              <w:pStyle w:val="NormalWeb"/>
              <w:tabs>
                <w:tab w:val="left" w:pos="1560"/>
              </w:tabs>
              <w:spacing w:before="0" w:after="0"/>
              <w:ind w:right="447"/>
              <w:jc w:val="right"/>
              <w:rPr>
                <w:kern w:val="14"/>
                <w:sz w:val="18"/>
                <w:szCs w:val="18"/>
                <w:lang w:val="ru-RU"/>
              </w:rPr>
            </w:pPr>
            <w:r w:rsidRPr="00F13DAD">
              <w:rPr>
                <w:kern w:val="14"/>
                <w:sz w:val="18"/>
                <w:szCs w:val="18"/>
                <w:lang w:val="ru-RU"/>
              </w:rPr>
              <w:t>427</w:t>
            </w:r>
          </w:p>
        </w:tc>
        <w:tc>
          <w:tcPr>
            <w:tcW w:w="1207" w:type="dxa"/>
          </w:tcPr>
          <w:p w:rsidR="0005269E" w:rsidRPr="00F13DAD" w:rsidRDefault="0005269E" w:rsidP="00F13DAD">
            <w:pPr>
              <w:pStyle w:val="NormalWeb"/>
              <w:tabs>
                <w:tab w:val="left" w:pos="1560"/>
              </w:tabs>
              <w:spacing w:before="0" w:after="0"/>
              <w:ind w:right="176"/>
              <w:jc w:val="right"/>
              <w:rPr>
                <w:kern w:val="14"/>
                <w:sz w:val="18"/>
                <w:szCs w:val="18"/>
                <w:lang w:val="ru-RU"/>
              </w:rPr>
            </w:pPr>
            <w:r w:rsidRPr="00F13DAD">
              <w:rPr>
                <w:kern w:val="14"/>
                <w:sz w:val="18"/>
                <w:szCs w:val="18"/>
                <w:lang w:val="ru-RU"/>
              </w:rPr>
              <w:t>2 447</w:t>
            </w:r>
          </w:p>
        </w:tc>
      </w:tr>
      <w:tr w:rsidR="0005269E" w:rsidRPr="00F13DAD">
        <w:tblPrEx>
          <w:tblCellMar>
            <w:top w:w="0" w:type="dxa"/>
            <w:bottom w:w="0" w:type="dxa"/>
          </w:tblCellMar>
        </w:tblPrEx>
        <w:tc>
          <w:tcPr>
            <w:tcW w:w="5271" w:type="dxa"/>
          </w:tcPr>
          <w:p w:rsidR="0005269E" w:rsidRPr="00F13DAD" w:rsidRDefault="0005269E" w:rsidP="0005269E">
            <w:pPr>
              <w:pStyle w:val="NormalWeb"/>
              <w:tabs>
                <w:tab w:val="left" w:pos="1560"/>
              </w:tabs>
              <w:spacing w:before="0" w:after="0"/>
              <w:jc w:val="both"/>
              <w:rPr>
                <w:kern w:val="14"/>
                <w:sz w:val="18"/>
                <w:szCs w:val="18"/>
                <w:lang w:val="ru-RU"/>
              </w:rPr>
            </w:pPr>
            <w:r w:rsidRPr="00F13DAD">
              <w:rPr>
                <w:kern w:val="14"/>
                <w:sz w:val="18"/>
                <w:szCs w:val="18"/>
                <w:lang w:val="ru-RU"/>
              </w:rPr>
              <w:t xml:space="preserve">Транспорт, складские услуги и связь </w:t>
            </w:r>
          </w:p>
        </w:tc>
        <w:tc>
          <w:tcPr>
            <w:tcW w:w="2148" w:type="dxa"/>
          </w:tcPr>
          <w:p w:rsidR="0005269E" w:rsidRPr="00F13DAD" w:rsidRDefault="0005269E" w:rsidP="00A41A0B">
            <w:pPr>
              <w:pStyle w:val="NormalWeb"/>
              <w:spacing w:before="0" w:after="0"/>
              <w:ind w:right="648"/>
              <w:jc w:val="right"/>
              <w:rPr>
                <w:kern w:val="14"/>
                <w:sz w:val="18"/>
                <w:szCs w:val="18"/>
                <w:lang w:val="ru-RU"/>
              </w:rPr>
            </w:pPr>
            <w:r w:rsidRPr="00F13DAD">
              <w:rPr>
                <w:kern w:val="14"/>
                <w:sz w:val="18"/>
                <w:szCs w:val="18"/>
                <w:lang w:val="ru-RU"/>
              </w:rPr>
              <w:t>8 230</w:t>
            </w:r>
          </w:p>
        </w:tc>
        <w:tc>
          <w:tcPr>
            <w:tcW w:w="1297" w:type="dxa"/>
          </w:tcPr>
          <w:p w:rsidR="0005269E" w:rsidRPr="00F13DAD" w:rsidRDefault="0005269E" w:rsidP="00F13DAD">
            <w:pPr>
              <w:pStyle w:val="NormalWeb"/>
              <w:tabs>
                <w:tab w:val="left" w:pos="1560"/>
              </w:tabs>
              <w:spacing w:before="0" w:after="0"/>
              <w:ind w:right="447"/>
              <w:jc w:val="right"/>
              <w:rPr>
                <w:kern w:val="14"/>
                <w:sz w:val="18"/>
                <w:szCs w:val="18"/>
                <w:lang w:val="ru-RU"/>
              </w:rPr>
            </w:pPr>
            <w:r w:rsidRPr="00F13DAD">
              <w:rPr>
                <w:kern w:val="14"/>
                <w:sz w:val="18"/>
                <w:szCs w:val="18"/>
                <w:lang w:val="ru-RU"/>
              </w:rPr>
              <w:t>1 070</w:t>
            </w:r>
          </w:p>
        </w:tc>
        <w:tc>
          <w:tcPr>
            <w:tcW w:w="1207" w:type="dxa"/>
          </w:tcPr>
          <w:p w:rsidR="0005269E" w:rsidRPr="00F13DAD" w:rsidRDefault="0005269E" w:rsidP="00F13DAD">
            <w:pPr>
              <w:pStyle w:val="NormalWeb"/>
              <w:tabs>
                <w:tab w:val="left" w:pos="1560"/>
              </w:tabs>
              <w:spacing w:before="0" w:after="0"/>
              <w:ind w:right="176"/>
              <w:jc w:val="right"/>
              <w:rPr>
                <w:kern w:val="14"/>
                <w:sz w:val="18"/>
                <w:szCs w:val="18"/>
                <w:lang w:val="ru-RU"/>
              </w:rPr>
            </w:pPr>
            <w:r w:rsidRPr="00F13DAD">
              <w:rPr>
                <w:kern w:val="14"/>
                <w:sz w:val="18"/>
                <w:szCs w:val="18"/>
                <w:lang w:val="ru-RU"/>
              </w:rPr>
              <w:t>9 300</w:t>
            </w:r>
          </w:p>
        </w:tc>
      </w:tr>
      <w:tr w:rsidR="0005269E" w:rsidRPr="00F13DAD">
        <w:tblPrEx>
          <w:tblCellMar>
            <w:top w:w="0" w:type="dxa"/>
            <w:bottom w:w="0" w:type="dxa"/>
          </w:tblCellMar>
        </w:tblPrEx>
        <w:tc>
          <w:tcPr>
            <w:tcW w:w="5271" w:type="dxa"/>
          </w:tcPr>
          <w:p w:rsidR="0005269E" w:rsidRPr="00F13DAD" w:rsidRDefault="0005269E" w:rsidP="00A41A0B">
            <w:pPr>
              <w:pStyle w:val="NormalWeb"/>
              <w:tabs>
                <w:tab w:val="left" w:pos="1560"/>
              </w:tabs>
              <w:spacing w:before="0" w:after="0"/>
              <w:rPr>
                <w:kern w:val="14"/>
                <w:sz w:val="18"/>
                <w:szCs w:val="18"/>
                <w:lang w:val="ru-RU"/>
              </w:rPr>
            </w:pPr>
            <w:r w:rsidRPr="00F13DAD">
              <w:rPr>
                <w:kern w:val="14"/>
                <w:sz w:val="18"/>
                <w:szCs w:val="18"/>
                <w:lang w:val="ru-RU"/>
              </w:rPr>
              <w:t>Банковское дело, страхование и финансовые услуги</w:t>
            </w:r>
          </w:p>
        </w:tc>
        <w:tc>
          <w:tcPr>
            <w:tcW w:w="2148" w:type="dxa"/>
          </w:tcPr>
          <w:p w:rsidR="0005269E" w:rsidRPr="00F13DAD" w:rsidRDefault="0005269E" w:rsidP="00A41A0B">
            <w:pPr>
              <w:pStyle w:val="NormalWeb"/>
              <w:spacing w:before="0" w:after="0"/>
              <w:ind w:right="790"/>
              <w:jc w:val="right"/>
              <w:rPr>
                <w:kern w:val="14"/>
                <w:sz w:val="18"/>
                <w:szCs w:val="18"/>
                <w:lang w:val="ru-RU"/>
              </w:rPr>
            </w:pPr>
            <w:r w:rsidRPr="00F13DAD">
              <w:rPr>
                <w:kern w:val="14"/>
                <w:sz w:val="18"/>
                <w:szCs w:val="18"/>
                <w:lang w:val="ru-RU"/>
              </w:rPr>
              <w:t>3 070</w:t>
            </w:r>
          </w:p>
        </w:tc>
        <w:tc>
          <w:tcPr>
            <w:tcW w:w="1297" w:type="dxa"/>
          </w:tcPr>
          <w:p w:rsidR="0005269E" w:rsidRPr="00F13DAD" w:rsidRDefault="0005269E" w:rsidP="00F13DAD">
            <w:pPr>
              <w:pStyle w:val="NormalWeb"/>
              <w:tabs>
                <w:tab w:val="left" w:pos="1560"/>
              </w:tabs>
              <w:spacing w:before="0" w:after="0"/>
              <w:ind w:right="447"/>
              <w:jc w:val="right"/>
              <w:rPr>
                <w:kern w:val="14"/>
                <w:sz w:val="18"/>
                <w:szCs w:val="18"/>
                <w:lang w:val="ru-RU"/>
              </w:rPr>
            </w:pPr>
            <w:r w:rsidRPr="00F13DAD">
              <w:rPr>
                <w:kern w:val="14"/>
                <w:sz w:val="18"/>
                <w:szCs w:val="18"/>
                <w:lang w:val="ru-RU"/>
              </w:rPr>
              <w:t>1 534</w:t>
            </w:r>
          </w:p>
        </w:tc>
        <w:tc>
          <w:tcPr>
            <w:tcW w:w="1207" w:type="dxa"/>
          </w:tcPr>
          <w:p w:rsidR="0005269E" w:rsidRPr="00F13DAD" w:rsidRDefault="0005269E" w:rsidP="00F13DAD">
            <w:pPr>
              <w:pStyle w:val="NormalWeb"/>
              <w:tabs>
                <w:tab w:val="left" w:pos="1560"/>
              </w:tabs>
              <w:spacing w:before="0" w:after="0"/>
              <w:ind w:right="176"/>
              <w:jc w:val="right"/>
              <w:rPr>
                <w:kern w:val="14"/>
                <w:sz w:val="18"/>
                <w:szCs w:val="18"/>
                <w:lang w:val="ru-RU"/>
              </w:rPr>
            </w:pPr>
            <w:r w:rsidRPr="00F13DAD">
              <w:rPr>
                <w:kern w:val="14"/>
                <w:sz w:val="18"/>
                <w:szCs w:val="18"/>
                <w:lang w:val="ru-RU"/>
              </w:rPr>
              <w:t>4 604</w:t>
            </w:r>
          </w:p>
        </w:tc>
      </w:tr>
      <w:tr w:rsidR="0005269E" w:rsidRPr="00F13DAD">
        <w:tblPrEx>
          <w:tblCellMar>
            <w:top w:w="0" w:type="dxa"/>
            <w:bottom w:w="0" w:type="dxa"/>
          </w:tblCellMar>
        </w:tblPrEx>
        <w:tc>
          <w:tcPr>
            <w:tcW w:w="5271" w:type="dxa"/>
          </w:tcPr>
          <w:p w:rsidR="0005269E" w:rsidRPr="00F13DAD" w:rsidRDefault="0005269E" w:rsidP="00A41A0B">
            <w:pPr>
              <w:pStyle w:val="NormalWeb"/>
              <w:tabs>
                <w:tab w:val="left" w:pos="1560"/>
              </w:tabs>
              <w:spacing w:before="0" w:after="0"/>
              <w:rPr>
                <w:kern w:val="14"/>
                <w:sz w:val="18"/>
                <w:szCs w:val="18"/>
                <w:lang w:val="ru-RU"/>
              </w:rPr>
            </w:pPr>
            <w:r w:rsidRPr="00F13DAD">
              <w:rPr>
                <w:kern w:val="14"/>
                <w:sz w:val="18"/>
                <w:szCs w:val="18"/>
                <w:lang w:val="ru-RU"/>
              </w:rPr>
              <w:t>Услуги в области недвижимости и аренды</w:t>
            </w:r>
          </w:p>
        </w:tc>
        <w:tc>
          <w:tcPr>
            <w:tcW w:w="2148" w:type="dxa"/>
          </w:tcPr>
          <w:p w:rsidR="0005269E" w:rsidRPr="00F13DAD" w:rsidRDefault="0005269E" w:rsidP="00A41A0B">
            <w:pPr>
              <w:pStyle w:val="NormalWeb"/>
              <w:spacing w:before="0" w:after="0"/>
              <w:ind w:right="790"/>
              <w:jc w:val="right"/>
              <w:rPr>
                <w:kern w:val="14"/>
                <w:sz w:val="18"/>
                <w:szCs w:val="18"/>
                <w:lang w:val="ru-RU"/>
              </w:rPr>
            </w:pPr>
            <w:r w:rsidRPr="00F13DAD">
              <w:rPr>
                <w:kern w:val="14"/>
                <w:sz w:val="18"/>
                <w:szCs w:val="18"/>
                <w:lang w:val="ru-RU"/>
              </w:rPr>
              <w:t>4 143</w:t>
            </w:r>
          </w:p>
        </w:tc>
        <w:tc>
          <w:tcPr>
            <w:tcW w:w="1297" w:type="dxa"/>
          </w:tcPr>
          <w:p w:rsidR="0005269E" w:rsidRPr="00F13DAD" w:rsidRDefault="0005269E" w:rsidP="00F13DAD">
            <w:pPr>
              <w:pStyle w:val="NormalWeb"/>
              <w:tabs>
                <w:tab w:val="left" w:pos="1560"/>
              </w:tabs>
              <w:spacing w:before="0" w:after="0"/>
              <w:ind w:right="447"/>
              <w:jc w:val="right"/>
              <w:rPr>
                <w:kern w:val="14"/>
                <w:sz w:val="18"/>
                <w:szCs w:val="18"/>
                <w:lang w:val="ru-RU"/>
              </w:rPr>
            </w:pPr>
            <w:r w:rsidRPr="00F13DAD">
              <w:rPr>
                <w:kern w:val="14"/>
                <w:sz w:val="18"/>
                <w:szCs w:val="18"/>
                <w:lang w:val="ru-RU"/>
              </w:rPr>
              <w:t>1 076</w:t>
            </w:r>
          </w:p>
        </w:tc>
        <w:tc>
          <w:tcPr>
            <w:tcW w:w="1207" w:type="dxa"/>
          </w:tcPr>
          <w:p w:rsidR="0005269E" w:rsidRPr="00F13DAD" w:rsidRDefault="0005269E" w:rsidP="00F13DAD">
            <w:pPr>
              <w:pStyle w:val="NormalWeb"/>
              <w:tabs>
                <w:tab w:val="left" w:pos="1560"/>
              </w:tabs>
              <w:spacing w:before="0" w:after="0"/>
              <w:ind w:right="176"/>
              <w:jc w:val="right"/>
              <w:rPr>
                <w:kern w:val="14"/>
                <w:sz w:val="18"/>
                <w:szCs w:val="18"/>
                <w:lang w:val="ru-RU"/>
              </w:rPr>
            </w:pPr>
            <w:r w:rsidRPr="00F13DAD">
              <w:rPr>
                <w:kern w:val="14"/>
                <w:sz w:val="18"/>
                <w:szCs w:val="18"/>
                <w:lang w:val="ru-RU"/>
              </w:rPr>
              <w:t>5 219</w:t>
            </w:r>
          </w:p>
        </w:tc>
      </w:tr>
      <w:tr w:rsidR="0005269E" w:rsidRPr="00F13DAD">
        <w:tblPrEx>
          <w:tblCellMar>
            <w:top w:w="0" w:type="dxa"/>
            <w:bottom w:w="0" w:type="dxa"/>
          </w:tblCellMar>
        </w:tblPrEx>
        <w:tc>
          <w:tcPr>
            <w:tcW w:w="5271" w:type="dxa"/>
          </w:tcPr>
          <w:p w:rsidR="0005269E" w:rsidRPr="00F13DAD" w:rsidRDefault="0005269E" w:rsidP="00A41A0B">
            <w:pPr>
              <w:pStyle w:val="NormalWeb"/>
              <w:tabs>
                <w:tab w:val="left" w:pos="1560"/>
              </w:tabs>
              <w:spacing w:before="0" w:after="0"/>
              <w:rPr>
                <w:kern w:val="14"/>
                <w:sz w:val="18"/>
                <w:szCs w:val="18"/>
                <w:lang w:val="ru-RU"/>
              </w:rPr>
            </w:pPr>
            <w:r w:rsidRPr="00F13DAD">
              <w:rPr>
                <w:kern w:val="14"/>
                <w:sz w:val="18"/>
                <w:szCs w:val="18"/>
                <w:lang w:val="ru-RU"/>
              </w:rPr>
              <w:t>Государственное управление, оборона и обеспечение безопасности</w:t>
            </w:r>
          </w:p>
        </w:tc>
        <w:tc>
          <w:tcPr>
            <w:tcW w:w="2148" w:type="dxa"/>
          </w:tcPr>
          <w:p w:rsidR="0005269E" w:rsidRPr="00F13DAD" w:rsidRDefault="0005269E" w:rsidP="00A41A0B">
            <w:pPr>
              <w:pStyle w:val="NormalWeb"/>
              <w:spacing w:before="0" w:after="0"/>
              <w:ind w:right="790"/>
              <w:jc w:val="right"/>
              <w:rPr>
                <w:kern w:val="14"/>
                <w:sz w:val="18"/>
                <w:szCs w:val="18"/>
                <w:lang w:val="ru-RU"/>
              </w:rPr>
            </w:pPr>
            <w:r w:rsidRPr="00F13DAD">
              <w:rPr>
                <w:kern w:val="14"/>
                <w:sz w:val="18"/>
                <w:szCs w:val="18"/>
                <w:lang w:val="ru-RU"/>
              </w:rPr>
              <w:t>29 292</w:t>
            </w:r>
          </w:p>
        </w:tc>
        <w:tc>
          <w:tcPr>
            <w:tcW w:w="1297" w:type="dxa"/>
          </w:tcPr>
          <w:p w:rsidR="0005269E" w:rsidRPr="00F13DAD" w:rsidRDefault="0005269E" w:rsidP="00F13DAD">
            <w:pPr>
              <w:pStyle w:val="NormalWeb"/>
              <w:tabs>
                <w:tab w:val="left" w:pos="1560"/>
              </w:tabs>
              <w:spacing w:before="0" w:after="0"/>
              <w:ind w:right="447"/>
              <w:jc w:val="right"/>
              <w:rPr>
                <w:kern w:val="14"/>
                <w:sz w:val="18"/>
                <w:szCs w:val="18"/>
                <w:lang w:val="ru-RU"/>
              </w:rPr>
            </w:pPr>
            <w:r w:rsidRPr="00F13DAD">
              <w:rPr>
                <w:kern w:val="14"/>
                <w:sz w:val="18"/>
                <w:szCs w:val="18"/>
                <w:lang w:val="ru-RU"/>
              </w:rPr>
              <w:t>3 910</w:t>
            </w:r>
          </w:p>
        </w:tc>
        <w:tc>
          <w:tcPr>
            <w:tcW w:w="1207" w:type="dxa"/>
          </w:tcPr>
          <w:p w:rsidR="0005269E" w:rsidRPr="00F13DAD" w:rsidRDefault="0005269E" w:rsidP="00F13DAD">
            <w:pPr>
              <w:pStyle w:val="NormalWeb"/>
              <w:tabs>
                <w:tab w:val="left" w:pos="1560"/>
              </w:tabs>
              <w:spacing w:before="0" w:after="0"/>
              <w:ind w:right="176"/>
              <w:jc w:val="right"/>
              <w:rPr>
                <w:kern w:val="14"/>
                <w:sz w:val="18"/>
                <w:szCs w:val="18"/>
                <w:lang w:val="ru-RU"/>
              </w:rPr>
            </w:pPr>
            <w:r w:rsidRPr="00F13DAD">
              <w:rPr>
                <w:kern w:val="14"/>
                <w:sz w:val="18"/>
                <w:szCs w:val="18"/>
                <w:lang w:val="ru-RU"/>
              </w:rPr>
              <w:t>33 202</w:t>
            </w:r>
          </w:p>
        </w:tc>
      </w:tr>
      <w:tr w:rsidR="0005269E" w:rsidRPr="00F13DAD">
        <w:tblPrEx>
          <w:tblCellMar>
            <w:top w:w="0" w:type="dxa"/>
            <w:bottom w:w="0" w:type="dxa"/>
          </w:tblCellMar>
        </w:tblPrEx>
        <w:tc>
          <w:tcPr>
            <w:tcW w:w="5271" w:type="dxa"/>
          </w:tcPr>
          <w:p w:rsidR="0005269E" w:rsidRPr="00F13DAD" w:rsidRDefault="0005269E" w:rsidP="00A41A0B">
            <w:pPr>
              <w:pStyle w:val="NormalWeb"/>
              <w:tabs>
                <w:tab w:val="left" w:pos="1560"/>
              </w:tabs>
              <w:spacing w:before="0" w:after="0"/>
              <w:rPr>
                <w:kern w:val="14"/>
                <w:sz w:val="18"/>
                <w:szCs w:val="18"/>
                <w:lang w:val="ru-RU"/>
              </w:rPr>
            </w:pPr>
            <w:r w:rsidRPr="00F13DAD">
              <w:rPr>
                <w:kern w:val="14"/>
                <w:sz w:val="18"/>
                <w:szCs w:val="18"/>
                <w:lang w:val="ru-RU"/>
              </w:rPr>
              <w:t xml:space="preserve">Учебные заведения </w:t>
            </w:r>
          </w:p>
        </w:tc>
        <w:tc>
          <w:tcPr>
            <w:tcW w:w="2148" w:type="dxa"/>
          </w:tcPr>
          <w:p w:rsidR="0005269E" w:rsidRPr="00F13DAD" w:rsidRDefault="0005269E" w:rsidP="00A41A0B">
            <w:pPr>
              <w:pStyle w:val="NormalWeb"/>
              <w:spacing w:before="0" w:after="0"/>
              <w:ind w:right="790"/>
              <w:jc w:val="right"/>
              <w:rPr>
                <w:kern w:val="14"/>
                <w:sz w:val="18"/>
                <w:szCs w:val="18"/>
                <w:lang w:val="ru-RU"/>
              </w:rPr>
            </w:pPr>
            <w:r w:rsidRPr="00F13DAD">
              <w:rPr>
                <w:kern w:val="14"/>
                <w:sz w:val="18"/>
                <w:szCs w:val="18"/>
                <w:lang w:val="ru-RU"/>
              </w:rPr>
              <w:t>3 894</w:t>
            </w:r>
          </w:p>
        </w:tc>
        <w:tc>
          <w:tcPr>
            <w:tcW w:w="1297" w:type="dxa"/>
          </w:tcPr>
          <w:p w:rsidR="0005269E" w:rsidRPr="00F13DAD" w:rsidRDefault="0005269E" w:rsidP="00F13DAD">
            <w:pPr>
              <w:pStyle w:val="NormalWeb"/>
              <w:tabs>
                <w:tab w:val="left" w:pos="1560"/>
              </w:tabs>
              <w:spacing w:before="0" w:after="0"/>
              <w:ind w:right="447"/>
              <w:jc w:val="right"/>
              <w:rPr>
                <w:kern w:val="14"/>
                <w:sz w:val="18"/>
                <w:szCs w:val="18"/>
                <w:lang w:val="ru-RU"/>
              </w:rPr>
            </w:pPr>
            <w:r w:rsidRPr="00F13DAD">
              <w:rPr>
                <w:kern w:val="14"/>
                <w:sz w:val="18"/>
                <w:szCs w:val="18"/>
                <w:lang w:val="ru-RU"/>
              </w:rPr>
              <w:t>6 528</w:t>
            </w:r>
          </w:p>
        </w:tc>
        <w:tc>
          <w:tcPr>
            <w:tcW w:w="1207" w:type="dxa"/>
          </w:tcPr>
          <w:p w:rsidR="0005269E" w:rsidRPr="00F13DAD" w:rsidRDefault="0005269E" w:rsidP="00F13DAD">
            <w:pPr>
              <w:pStyle w:val="NormalWeb"/>
              <w:tabs>
                <w:tab w:val="left" w:pos="1560"/>
              </w:tabs>
              <w:spacing w:before="0" w:after="0"/>
              <w:ind w:right="176"/>
              <w:jc w:val="right"/>
              <w:rPr>
                <w:kern w:val="14"/>
                <w:sz w:val="18"/>
                <w:szCs w:val="18"/>
                <w:lang w:val="ru-RU"/>
              </w:rPr>
            </w:pPr>
            <w:r w:rsidRPr="00F13DAD">
              <w:rPr>
                <w:kern w:val="14"/>
                <w:sz w:val="18"/>
                <w:szCs w:val="18"/>
                <w:lang w:val="ru-RU"/>
              </w:rPr>
              <w:t>10 422</w:t>
            </w:r>
          </w:p>
        </w:tc>
      </w:tr>
      <w:tr w:rsidR="0005269E" w:rsidRPr="00F13DAD">
        <w:tblPrEx>
          <w:tblCellMar>
            <w:top w:w="0" w:type="dxa"/>
            <w:bottom w:w="0" w:type="dxa"/>
          </w:tblCellMar>
        </w:tblPrEx>
        <w:tc>
          <w:tcPr>
            <w:tcW w:w="5271" w:type="dxa"/>
          </w:tcPr>
          <w:p w:rsidR="0005269E" w:rsidRPr="00F13DAD" w:rsidRDefault="0005269E" w:rsidP="00A41A0B">
            <w:pPr>
              <w:pStyle w:val="NormalWeb"/>
              <w:tabs>
                <w:tab w:val="left" w:pos="1560"/>
              </w:tabs>
              <w:spacing w:before="0" w:after="0"/>
              <w:rPr>
                <w:kern w:val="14"/>
                <w:sz w:val="18"/>
                <w:szCs w:val="18"/>
                <w:lang w:val="ru-RU"/>
              </w:rPr>
            </w:pPr>
            <w:r w:rsidRPr="00F13DAD">
              <w:rPr>
                <w:kern w:val="14"/>
                <w:sz w:val="18"/>
                <w:szCs w:val="18"/>
                <w:lang w:val="ru-RU"/>
              </w:rPr>
              <w:t>Больницы, медицинские центры, клиники, ассоциации, социальные службы</w:t>
            </w:r>
          </w:p>
        </w:tc>
        <w:tc>
          <w:tcPr>
            <w:tcW w:w="2148" w:type="dxa"/>
          </w:tcPr>
          <w:p w:rsidR="0005269E" w:rsidRPr="00F13DAD" w:rsidRDefault="0005269E" w:rsidP="00A41A0B">
            <w:pPr>
              <w:pStyle w:val="NormalWeb"/>
              <w:spacing w:before="0" w:after="0"/>
              <w:ind w:right="790"/>
              <w:jc w:val="right"/>
              <w:rPr>
                <w:kern w:val="14"/>
                <w:sz w:val="18"/>
                <w:szCs w:val="18"/>
                <w:lang w:val="ru-RU"/>
              </w:rPr>
            </w:pPr>
            <w:r w:rsidRPr="00F13DAD">
              <w:rPr>
                <w:kern w:val="14"/>
                <w:sz w:val="18"/>
                <w:szCs w:val="18"/>
                <w:lang w:val="ru-RU"/>
              </w:rPr>
              <w:t>2 426</w:t>
            </w:r>
          </w:p>
        </w:tc>
        <w:tc>
          <w:tcPr>
            <w:tcW w:w="1297" w:type="dxa"/>
          </w:tcPr>
          <w:p w:rsidR="0005269E" w:rsidRPr="00F13DAD" w:rsidRDefault="0005269E" w:rsidP="00F13DAD">
            <w:pPr>
              <w:pStyle w:val="NormalWeb"/>
              <w:tabs>
                <w:tab w:val="left" w:pos="1560"/>
              </w:tabs>
              <w:spacing w:before="0" w:after="0"/>
              <w:ind w:right="447"/>
              <w:jc w:val="right"/>
              <w:rPr>
                <w:kern w:val="14"/>
                <w:sz w:val="18"/>
                <w:szCs w:val="18"/>
                <w:lang w:val="ru-RU"/>
              </w:rPr>
            </w:pPr>
            <w:r w:rsidRPr="00F13DAD">
              <w:rPr>
                <w:kern w:val="14"/>
                <w:sz w:val="18"/>
                <w:szCs w:val="18"/>
                <w:lang w:val="ru-RU"/>
              </w:rPr>
              <w:t>3 200</w:t>
            </w:r>
          </w:p>
        </w:tc>
        <w:tc>
          <w:tcPr>
            <w:tcW w:w="1207" w:type="dxa"/>
          </w:tcPr>
          <w:p w:rsidR="0005269E" w:rsidRPr="00F13DAD" w:rsidRDefault="0005269E" w:rsidP="00F13DAD">
            <w:pPr>
              <w:pStyle w:val="NormalWeb"/>
              <w:tabs>
                <w:tab w:val="left" w:pos="1560"/>
              </w:tabs>
              <w:spacing w:before="0" w:after="0"/>
              <w:ind w:right="176"/>
              <w:jc w:val="right"/>
              <w:rPr>
                <w:kern w:val="14"/>
                <w:sz w:val="18"/>
                <w:szCs w:val="18"/>
                <w:lang w:val="ru-RU"/>
              </w:rPr>
            </w:pPr>
            <w:r w:rsidRPr="00F13DAD">
              <w:rPr>
                <w:kern w:val="14"/>
                <w:sz w:val="18"/>
                <w:szCs w:val="18"/>
                <w:lang w:val="ru-RU"/>
              </w:rPr>
              <w:t>5 662</w:t>
            </w:r>
          </w:p>
        </w:tc>
      </w:tr>
      <w:tr w:rsidR="0005269E" w:rsidRPr="00F13DAD">
        <w:tblPrEx>
          <w:tblCellMar>
            <w:top w:w="0" w:type="dxa"/>
            <w:bottom w:w="0" w:type="dxa"/>
          </w:tblCellMar>
        </w:tblPrEx>
        <w:tc>
          <w:tcPr>
            <w:tcW w:w="5271" w:type="dxa"/>
          </w:tcPr>
          <w:p w:rsidR="0005269E" w:rsidRPr="00F13DAD" w:rsidRDefault="0005269E" w:rsidP="00A41A0B">
            <w:pPr>
              <w:pStyle w:val="NormalWeb"/>
              <w:tabs>
                <w:tab w:val="left" w:pos="1560"/>
              </w:tabs>
              <w:spacing w:before="0" w:after="0"/>
              <w:rPr>
                <w:kern w:val="14"/>
                <w:sz w:val="18"/>
                <w:szCs w:val="18"/>
                <w:lang w:val="ru-RU"/>
              </w:rPr>
            </w:pPr>
            <w:r w:rsidRPr="00F13DAD">
              <w:rPr>
                <w:kern w:val="14"/>
                <w:sz w:val="18"/>
                <w:szCs w:val="18"/>
                <w:lang w:val="ru-RU"/>
              </w:rPr>
              <w:t>Коммунально-бытовое и иное обслуживание</w:t>
            </w:r>
          </w:p>
        </w:tc>
        <w:tc>
          <w:tcPr>
            <w:tcW w:w="2148" w:type="dxa"/>
          </w:tcPr>
          <w:p w:rsidR="0005269E" w:rsidRPr="00F13DAD" w:rsidRDefault="0005269E" w:rsidP="00A41A0B">
            <w:pPr>
              <w:pStyle w:val="NormalWeb"/>
              <w:spacing w:before="0" w:after="0"/>
              <w:ind w:right="790"/>
              <w:jc w:val="right"/>
              <w:rPr>
                <w:kern w:val="14"/>
                <w:sz w:val="18"/>
                <w:szCs w:val="18"/>
                <w:lang w:val="ru-RU"/>
              </w:rPr>
            </w:pPr>
            <w:r w:rsidRPr="00F13DAD">
              <w:rPr>
                <w:kern w:val="14"/>
                <w:sz w:val="18"/>
                <w:szCs w:val="18"/>
                <w:lang w:val="ru-RU"/>
              </w:rPr>
              <w:t>3 131</w:t>
            </w:r>
          </w:p>
        </w:tc>
        <w:tc>
          <w:tcPr>
            <w:tcW w:w="1297" w:type="dxa"/>
          </w:tcPr>
          <w:p w:rsidR="0005269E" w:rsidRPr="00F13DAD" w:rsidRDefault="0005269E" w:rsidP="00F13DAD">
            <w:pPr>
              <w:pStyle w:val="NormalWeb"/>
              <w:tabs>
                <w:tab w:val="left" w:pos="1560"/>
              </w:tabs>
              <w:spacing w:before="0" w:after="0"/>
              <w:ind w:right="447"/>
              <w:jc w:val="right"/>
              <w:rPr>
                <w:kern w:val="14"/>
                <w:sz w:val="18"/>
                <w:szCs w:val="18"/>
                <w:lang w:val="ru-RU"/>
              </w:rPr>
            </w:pPr>
            <w:r w:rsidRPr="00F13DAD">
              <w:rPr>
                <w:kern w:val="14"/>
                <w:sz w:val="18"/>
                <w:szCs w:val="18"/>
                <w:lang w:val="ru-RU"/>
              </w:rPr>
              <w:t>1 104</w:t>
            </w:r>
          </w:p>
        </w:tc>
        <w:tc>
          <w:tcPr>
            <w:tcW w:w="1207" w:type="dxa"/>
          </w:tcPr>
          <w:p w:rsidR="0005269E" w:rsidRPr="00F13DAD" w:rsidRDefault="0005269E" w:rsidP="00F13DAD">
            <w:pPr>
              <w:pStyle w:val="NormalWeb"/>
              <w:tabs>
                <w:tab w:val="left" w:pos="1560"/>
              </w:tabs>
              <w:spacing w:before="0" w:after="0"/>
              <w:ind w:right="176"/>
              <w:jc w:val="right"/>
              <w:rPr>
                <w:kern w:val="14"/>
                <w:sz w:val="18"/>
                <w:szCs w:val="18"/>
                <w:lang w:val="ru-RU"/>
              </w:rPr>
            </w:pPr>
            <w:r w:rsidRPr="00F13DAD">
              <w:rPr>
                <w:kern w:val="14"/>
                <w:sz w:val="18"/>
                <w:szCs w:val="18"/>
                <w:lang w:val="ru-RU"/>
              </w:rPr>
              <w:t>4 235</w:t>
            </w:r>
          </w:p>
        </w:tc>
      </w:tr>
      <w:tr w:rsidR="0005269E" w:rsidRPr="00F13DAD">
        <w:tblPrEx>
          <w:tblCellMar>
            <w:top w:w="0" w:type="dxa"/>
            <w:bottom w:w="0" w:type="dxa"/>
          </w:tblCellMar>
        </w:tblPrEx>
        <w:tc>
          <w:tcPr>
            <w:tcW w:w="5271" w:type="dxa"/>
          </w:tcPr>
          <w:p w:rsidR="0005269E" w:rsidRPr="00F13DAD" w:rsidRDefault="0005269E" w:rsidP="00A41A0B">
            <w:pPr>
              <w:pStyle w:val="NormalWeb"/>
              <w:tabs>
                <w:tab w:val="left" w:pos="1560"/>
              </w:tabs>
              <w:spacing w:before="0" w:after="0"/>
              <w:rPr>
                <w:kern w:val="14"/>
                <w:sz w:val="18"/>
                <w:szCs w:val="18"/>
                <w:lang w:val="ru-RU"/>
              </w:rPr>
            </w:pPr>
            <w:r w:rsidRPr="00F13DAD">
              <w:rPr>
                <w:kern w:val="14"/>
                <w:sz w:val="18"/>
                <w:szCs w:val="18"/>
                <w:lang w:val="ru-RU"/>
              </w:rPr>
              <w:t>Работа по найму в домохозяйствах</w:t>
            </w:r>
          </w:p>
        </w:tc>
        <w:tc>
          <w:tcPr>
            <w:tcW w:w="2148" w:type="dxa"/>
          </w:tcPr>
          <w:p w:rsidR="0005269E" w:rsidRPr="00F13DAD" w:rsidRDefault="0005269E" w:rsidP="00A41A0B">
            <w:pPr>
              <w:pStyle w:val="NormalWeb"/>
              <w:spacing w:before="0" w:after="0"/>
              <w:ind w:right="790"/>
              <w:jc w:val="right"/>
              <w:rPr>
                <w:kern w:val="14"/>
                <w:sz w:val="18"/>
                <w:szCs w:val="18"/>
                <w:lang w:val="ru-RU"/>
              </w:rPr>
            </w:pPr>
            <w:r w:rsidRPr="00F13DAD">
              <w:rPr>
                <w:kern w:val="14"/>
                <w:sz w:val="18"/>
                <w:szCs w:val="18"/>
                <w:lang w:val="ru-RU"/>
              </w:rPr>
              <w:t>63</w:t>
            </w:r>
          </w:p>
        </w:tc>
        <w:tc>
          <w:tcPr>
            <w:tcW w:w="1297" w:type="dxa"/>
          </w:tcPr>
          <w:p w:rsidR="0005269E" w:rsidRPr="00F13DAD" w:rsidRDefault="0005269E" w:rsidP="00F13DAD">
            <w:pPr>
              <w:pStyle w:val="NormalWeb"/>
              <w:tabs>
                <w:tab w:val="left" w:pos="1560"/>
              </w:tabs>
              <w:spacing w:before="0" w:after="0"/>
              <w:ind w:right="447"/>
              <w:jc w:val="right"/>
              <w:rPr>
                <w:kern w:val="14"/>
                <w:sz w:val="18"/>
                <w:szCs w:val="18"/>
                <w:lang w:val="ru-RU"/>
              </w:rPr>
            </w:pPr>
            <w:r w:rsidRPr="00F13DAD">
              <w:rPr>
                <w:kern w:val="14"/>
                <w:sz w:val="18"/>
                <w:szCs w:val="18"/>
                <w:lang w:val="ru-RU"/>
              </w:rPr>
              <w:t>31</w:t>
            </w:r>
          </w:p>
        </w:tc>
        <w:tc>
          <w:tcPr>
            <w:tcW w:w="1207" w:type="dxa"/>
          </w:tcPr>
          <w:p w:rsidR="0005269E" w:rsidRPr="00F13DAD" w:rsidRDefault="0005269E" w:rsidP="00F13DAD">
            <w:pPr>
              <w:pStyle w:val="NormalWeb"/>
              <w:tabs>
                <w:tab w:val="left" w:pos="1560"/>
              </w:tabs>
              <w:spacing w:before="0" w:after="0"/>
              <w:ind w:right="176"/>
              <w:jc w:val="right"/>
              <w:rPr>
                <w:kern w:val="14"/>
                <w:sz w:val="18"/>
                <w:szCs w:val="18"/>
                <w:lang w:val="ru-RU"/>
              </w:rPr>
            </w:pPr>
            <w:r w:rsidRPr="00F13DAD">
              <w:rPr>
                <w:kern w:val="14"/>
                <w:sz w:val="18"/>
                <w:szCs w:val="18"/>
                <w:lang w:val="ru-RU"/>
              </w:rPr>
              <w:t>94</w:t>
            </w:r>
          </w:p>
        </w:tc>
      </w:tr>
      <w:tr w:rsidR="0005269E" w:rsidRPr="00F13DAD">
        <w:tblPrEx>
          <w:tblCellMar>
            <w:top w:w="0" w:type="dxa"/>
            <w:bottom w:w="0" w:type="dxa"/>
          </w:tblCellMar>
        </w:tblPrEx>
        <w:tc>
          <w:tcPr>
            <w:tcW w:w="5271" w:type="dxa"/>
          </w:tcPr>
          <w:p w:rsidR="0005269E" w:rsidRPr="00F13DAD" w:rsidRDefault="0005269E" w:rsidP="00A41A0B">
            <w:pPr>
              <w:pStyle w:val="NormalWeb"/>
              <w:tabs>
                <w:tab w:val="left" w:pos="1560"/>
              </w:tabs>
              <w:spacing w:before="0" w:after="0"/>
              <w:rPr>
                <w:kern w:val="14"/>
                <w:sz w:val="18"/>
                <w:szCs w:val="18"/>
                <w:lang w:val="ru-RU"/>
              </w:rPr>
            </w:pPr>
            <w:r w:rsidRPr="00F13DAD">
              <w:rPr>
                <w:kern w:val="14"/>
                <w:sz w:val="18"/>
                <w:szCs w:val="18"/>
                <w:lang w:val="ru-RU"/>
              </w:rPr>
              <w:t>Международные и региональные организации</w:t>
            </w:r>
          </w:p>
        </w:tc>
        <w:tc>
          <w:tcPr>
            <w:tcW w:w="2148" w:type="dxa"/>
          </w:tcPr>
          <w:p w:rsidR="0005269E" w:rsidRPr="00F13DAD" w:rsidRDefault="0005269E" w:rsidP="00A41A0B">
            <w:pPr>
              <w:pStyle w:val="NormalWeb"/>
              <w:spacing w:before="0" w:after="0"/>
              <w:ind w:right="790"/>
              <w:jc w:val="right"/>
              <w:rPr>
                <w:kern w:val="14"/>
                <w:sz w:val="18"/>
                <w:szCs w:val="18"/>
                <w:lang w:val="ru-RU"/>
              </w:rPr>
            </w:pPr>
            <w:r w:rsidRPr="00F13DAD">
              <w:rPr>
                <w:kern w:val="14"/>
                <w:sz w:val="18"/>
                <w:szCs w:val="18"/>
                <w:lang w:val="ru-RU"/>
              </w:rPr>
              <w:t>118</w:t>
            </w:r>
          </w:p>
        </w:tc>
        <w:tc>
          <w:tcPr>
            <w:tcW w:w="1297" w:type="dxa"/>
          </w:tcPr>
          <w:p w:rsidR="0005269E" w:rsidRPr="00F13DAD" w:rsidRDefault="0005269E" w:rsidP="00F13DAD">
            <w:pPr>
              <w:pStyle w:val="NormalWeb"/>
              <w:tabs>
                <w:tab w:val="left" w:pos="1560"/>
              </w:tabs>
              <w:spacing w:before="0" w:after="0"/>
              <w:ind w:right="447"/>
              <w:jc w:val="right"/>
              <w:rPr>
                <w:kern w:val="14"/>
                <w:sz w:val="18"/>
                <w:szCs w:val="18"/>
                <w:lang w:val="ru-RU"/>
              </w:rPr>
            </w:pPr>
            <w:r w:rsidRPr="00F13DAD">
              <w:rPr>
                <w:kern w:val="14"/>
                <w:sz w:val="18"/>
                <w:szCs w:val="18"/>
                <w:lang w:val="ru-RU"/>
              </w:rPr>
              <w:t>49</w:t>
            </w:r>
          </w:p>
        </w:tc>
        <w:tc>
          <w:tcPr>
            <w:tcW w:w="1207" w:type="dxa"/>
          </w:tcPr>
          <w:p w:rsidR="0005269E" w:rsidRPr="00F13DAD" w:rsidRDefault="0005269E" w:rsidP="00F13DAD">
            <w:pPr>
              <w:pStyle w:val="NormalWeb"/>
              <w:tabs>
                <w:tab w:val="left" w:pos="1560"/>
              </w:tabs>
              <w:spacing w:before="0" w:after="0"/>
              <w:ind w:right="176"/>
              <w:jc w:val="right"/>
              <w:rPr>
                <w:kern w:val="14"/>
                <w:sz w:val="18"/>
                <w:szCs w:val="18"/>
                <w:lang w:val="ru-RU"/>
              </w:rPr>
            </w:pPr>
            <w:r w:rsidRPr="00F13DAD">
              <w:rPr>
                <w:kern w:val="14"/>
                <w:sz w:val="18"/>
                <w:szCs w:val="18"/>
                <w:lang w:val="ru-RU"/>
              </w:rPr>
              <w:t>167</w:t>
            </w:r>
          </w:p>
        </w:tc>
      </w:tr>
      <w:tr w:rsidR="0005269E" w:rsidRPr="00F13DAD">
        <w:tblPrEx>
          <w:tblCellMar>
            <w:top w:w="0" w:type="dxa"/>
            <w:bottom w:w="0" w:type="dxa"/>
          </w:tblCellMar>
        </w:tblPrEx>
        <w:tc>
          <w:tcPr>
            <w:tcW w:w="5271" w:type="dxa"/>
          </w:tcPr>
          <w:p w:rsidR="0005269E" w:rsidRPr="00F13DAD" w:rsidRDefault="0005269E" w:rsidP="00A41A0B">
            <w:pPr>
              <w:pStyle w:val="NormalWeb"/>
              <w:tabs>
                <w:tab w:val="left" w:pos="1560"/>
              </w:tabs>
              <w:spacing w:before="0" w:after="0"/>
              <w:rPr>
                <w:kern w:val="14"/>
                <w:sz w:val="18"/>
                <w:szCs w:val="18"/>
                <w:lang w:val="ru-RU"/>
              </w:rPr>
            </w:pPr>
            <w:r w:rsidRPr="00F13DAD">
              <w:rPr>
                <w:kern w:val="14"/>
                <w:sz w:val="18"/>
                <w:szCs w:val="18"/>
                <w:lang w:val="ru-RU"/>
              </w:rPr>
              <w:t>Неприменимо</w:t>
            </w:r>
          </w:p>
        </w:tc>
        <w:tc>
          <w:tcPr>
            <w:tcW w:w="2148" w:type="dxa"/>
          </w:tcPr>
          <w:p w:rsidR="0005269E" w:rsidRPr="00F13DAD" w:rsidRDefault="0005269E" w:rsidP="00A41A0B">
            <w:pPr>
              <w:pStyle w:val="NormalWeb"/>
              <w:spacing w:before="0" w:after="0"/>
              <w:ind w:right="790"/>
              <w:jc w:val="right"/>
              <w:rPr>
                <w:kern w:val="14"/>
                <w:sz w:val="18"/>
                <w:szCs w:val="18"/>
                <w:lang w:val="ru-RU"/>
              </w:rPr>
            </w:pPr>
            <w:r w:rsidRPr="00F13DAD">
              <w:rPr>
                <w:kern w:val="14"/>
                <w:sz w:val="18"/>
                <w:szCs w:val="18"/>
                <w:lang w:val="ru-RU"/>
              </w:rPr>
              <w:t>1 936</w:t>
            </w:r>
          </w:p>
        </w:tc>
        <w:tc>
          <w:tcPr>
            <w:tcW w:w="1297" w:type="dxa"/>
          </w:tcPr>
          <w:p w:rsidR="0005269E" w:rsidRPr="00F13DAD" w:rsidRDefault="0005269E" w:rsidP="00F13DAD">
            <w:pPr>
              <w:pStyle w:val="NormalWeb"/>
              <w:tabs>
                <w:tab w:val="left" w:pos="1560"/>
              </w:tabs>
              <w:spacing w:before="0" w:after="0"/>
              <w:ind w:right="447"/>
              <w:jc w:val="right"/>
              <w:rPr>
                <w:kern w:val="14"/>
                <w:sz w:val="18"/>
                <w:szCs w:val="18"/>
                <w:lang w:val="ru-RU"/>
              </w:rPr>
            </w:pPr>
            <w:r w:rsidRPr="00F13DAD">
              <w:rPr>
                <w:kern w:val="14"/>
                <w:sz w:val="18"/>
                <w:szCs w:val="18"/>
                <w:lang w:val="ru-RU"/>
              </w:rPr>
              <w:t>116</w:t>
            </w:r>
          </w:p>
        </w:tc>
        <w:tc>
          <w:tcPr>
            <w:tcW w:w="1207" w:type="dxa"/>
          </w:tcPr>
          <w:p w:rsidR="0005269E" w:rsidRPr="00F13DAD" w:rsidRDefault="0005269E" w:rsidP="00F13DAD">
            <w:pPr>
              <w:pStyle w:val="NormalWeb"/>
              <w:tabs>
                <w:tab w:val="left" w:pos="1560"/>
              </w:tabs>
              <w:spacing w:before="0" w:after="0"/>
              <w:ind w:right="176"/>
              <w:jc w:val="right"/>
              <w:rPr>
                <w:kern w:val="14"/>
                <w:sz w:val="18"/>
                <w:szCs w:val="18"/>
                <w:lang w:val="ru-RU"/>
              </w:rPr>
            </w:pPr>
            <w:r w:rsidRPr="00F13DAD">
              <w:rPr>
                <w:kern w:val="14"/>
                <w:sz w:val="18"/>
                <w:szCs w:val="18"/>
                <w:lang w:val="ru-RU"/>
              </w:rPr>
              <w:t>2 052</w:t>
            </w:r>
          </w:p>
        </w:tc>
      </w:tr>
      <w:tr w:rsidR="0005269E" w:rsidRPr="00F13DAD">
        <w:tblPrEx>
          <w:tblCellMar>
            <w:top w:w="0" w:type="dxa"/>
            <w:bottom w:w="0" w:type="dxa"/>
          </w:tblCellMar>
        </w:tblPrEx>
        <w:tc>
          <w:tcPr>
            <w:tcW w:w="5271" w:type="dxa"/>
          </w:tcPr>
          <w:p w:rsidR="0005269E" w:rsidRPr="00F13DAD" w:rsidRDefault="0005269E" w:rsidP="0005269E">
            <w:pPr>
              <w:pStyle w:val="NormalWeb"/>
              <w:tabs>
                <w:tab w:val="left" w:pos="1560"/>
              </w:tabs>
              <w:suppressAutoHyphens/>
              <w:spacing w:before="0" w:after="0"/>
              <w:jc w:val="both"/>
              <w:rPr>
                <w:kern w:val="14"/>
                <w:sz w:val="18"/>
                <w:szCs w:val="18"/>
                <w:lang w:val="ru-RU"/>
              </w:rPr>
            </w:pPr>
            <w:r w:rsidRPr="00F13DAD">
              <w:rPr>
                <w:kern w:val="14"/>
                <w:sz w:val="18"/>
                <w:szCs w:val="18"/>
                <w:lang w:val="ru-RU"/>
              </w:rPr>
              <w:t>Всего</w:t>
            </w:r>
          </w:p>
        </w:tc>
        <w:tc>
          <w:tcPr>
            <w:tcW w:w="2148" w:type="dxa"/>
          </w:tcPr>
          <w:p w:rsidR="0005269E" w:rsidRPr="00F13DAD" w:rsidRDefault="0005269E" w:rsidP="00A41A0B">
            <w:pPr>
              <w:pStyle w:val="NormalWeb"/>
              <w:suppressAutoHyphens/>
              <w:spacing w:before="0" w:after="0"/>
              <w:ind w:right="790"/>
              <w:jc w:val="right"/>
              <w:rPr>
                <w:kern w:val="14"/>
                <w:sz w:val="18"/>
                <w:szCs w:val="18"/>
                <w:lang w:val="ru-RU"/>
              </w:rPr>
            </w:pPr>
            <w:r w:rsidRPr="00F13DAD">
              <w:rPr>
                <w:kern w:val="14"/>
                <w:sz w:val="18"/>
                <w:szCs w:val="18"/>
                <w:lang w:val="ru-RU"/>
              </w:rPr>
              <w:t>84 920</w:t>
            </w:r>
          </w:p>
        </w:tc>
        <w:tc>
          <w:tcPr>
            <w:tcW w:w="1297" w:type="dxa"/>
          </w:tcPr>
          <w:p w:rsidR="0005269E" w:rsidRPr="00F13DAD" w:rsidRDefault="0005269E" w:rsidP="00F13DAD">
            <w:pPr>
              <w:pStyle w:val="NormalWeb"/>
              <w:tabs>
                <w:tab w:val="left" w:pos="1560"/>
              </w:tabs>
              <w:suppressAutoHyphens/>
              <w:spacing w:before="0" w:after="0"/>
              <w:ind w:right="447"/>
              <w:jc w:val="right"/>
              <w:rPr>
                <w:kern w:val="14"/>
                <w:sz w:val="18"/>
                <w:szCs w:val="18"/>
                <w:lang w:val="ru-RU"/>
              </w:rPr>
            </w:pPr>
            <w:r w:rsidRPr="00F13DAD">
              <w:rPr>
                <w:kern w:val="14"/>
                <w:sz w:val="18"/>
                <w:szCs w:val="18"/>
                <w:lang w:val="ru-RU"/>
              </w:rPr>
              <w:t>26 067</w:t>
            </w:r>
          </w:p>
        </w:tc>
        <w:tc>
          <w:tcPr>
            <w:tcW w:w="1207" w:type="dxa"/>
          </w:tcPr>
          <w:p w:rsidR="0005269E" w:rsidRPr="00F13DAD" w:rsidRDefault="0005269E" w:rsidP="00F13DAD">
            <w:pPr>
              <w:pStyle w:val="NormalWeb"/>
              <w:tabs>
                <w:tab w:val="left" w:pos="1560"/>
              </w:tabs>
              <w:suppressAutoHyphens/>
              <w:spacing w:before="0" w:after="0"/>
              <w:ind w:right="176"/>
              <w:jc w:val="right"/>
              <w:rPr>
                <w:kern w:val="14"/>
                <w:sz w:val="18"/>
                <w:szCs w:val="18"/>
                <w:lang w:val="ru-RU"/>
              </w:rPr>
            </w:pPr>
            <w:r w:rsidRPr="00F13DAD">
              <w:rPr>
                <w:kern w:val="14"/>
                <w:sz w:val="18"/>
                <w:szCs w:val="18"/>
                <w:lang w:val="ru-RU"/>
              </w:rPr>
              <w:t>110 987</w:t>
            </w:r>
          </w:p>
        </w:tc>
      </w:tr>
    </w:tbl>
    <w:p w:rsidR="0005269E" w:rsidRPr="00F13DAD" w:rsidRDefault="0005269E" w:rsidP="00F13DAD">
      <w:pPr>
        <w:tabs>
          <w:tab w:val="left" w:pos="1560"/>
        </w:tabs>
        <w:spacing w:before="100" w:line="240" w:lineRule="auto"/>
        <w:ind w:right="1264"/>
        <w:jc w:val="both"/>
        <w:rPr>
          <w:spacing w:val="0"/>
          <w:w w:val="100"/>
          <w:sz w:val="18"/>
          <w:szCs w:val="18"/>
        </w:rPr>
      </w:pPr>
      <w:r w:rsidRPr="00F13DAD">
        <w:rPr>
          <w:i/>
          <w:spacing w:val="0"/>
          <w:w w:val="100"/>
          <w:sz w:val="18"/>
          <w:szCs w:val="18"/>
        </w:rPr>
        <w:t>Источник:</w:t>
      </w:r>
      <w:r w:rsidRPr="00F13DAD">
        <w:rPr>
          <w:spacing w:val="0"/>
          <w:w w:val="100"/>
          <w:sz w:val="18"/>
          <w:szCs w:val="18"/>
        </w:rPr>
        <w:t xml:space="preserve"> Центральное информационное агентство.</w:t>
      </w:r>
    </w:p>
    <w:p w:rsidR="0005269E" w:rsidRPr="006E75CB" w:rsidRDefault="0005269E" w:rsidP="0005269E">
      <w:pPr>
        <w:tabs>
          <w:tab w:val="left" w:pos="1560"/>
        </w:tabs>
        <w:spacing w:line="240" w:lineRule="auto"/>
        <w:ind w:left="1264" w:right="1264"/>
        <w:jc w:val="both"/>
        <w:rPr>
          <w:spacing w:val="0"/>
          <w:w w:val="100"/>
        </w:rPr>
      </w:pPr>
    </w:p>
    <w:p w:rsidR="0005269E" w:rsidRDefault="0005269E" w:rsidP="009F785E">
      <w:pPr>
        <w:tabs>
          <w:tab w:val="left" w:pos="1560"/>
        </w:tabs>
        <w:spacing w:line="240" w:lineRule="auto"/>
        <w:ind w:right="1264"/>
        <w:rPr>
          <w:b/>
          <w:bCs/>
          <w:spacing w:val="0"/>
          <w:w w:val="100"/>
        </w:rPr>
      </w:pPr>
      <w:r w:rsidRPr="006E75CB">
        <w:rPr>
          <w:b/>
          <w:bCs/>
          <w:spacing w:val="0"/>
          <w:w w:val="100"/>
        </w:rPr>
        <w:t xml:space="preserve">Таблица 29. Общая численность бахрейнских работников частного сектора в разбивке </w:t>
      </w:r>
      <w:r w:rsidR="009F785E">
        <w:rPr>
          <w:b/>
          <w:bCs/>
          <w:spacing w:val="0"/>
          <w:w w:val="100"/>
        </w:rPr>
        <w:br/>
      </w:r>
      <w:r w:rsidRPr="006E75CB">
        <w:rPr>
          <w:b/>
          <w:bCs/>
          <w:spacing w:val="0"/>
          <w:w w:val="100"/>
        </w:rPr>
        <w:t xml:space="preserve">по основным сферам экономической деятельности, среднему размеру заработной платы </w:t>
      </w:r>
      <w:r w:rsidR="009F785E">
        <w:rPr>
          <w:b/>
          <w:bCs/>
          <w:spacing w:val="0"/>
          <w:w w:val="100"/>
        </w:rPr>
        <w:br/>
      </w:r>
      <w:r w:rsidRPr="006E75CB">
        <w:rPr>
          <w:b/>
          <w:bCs/>
          <w:spacing w:val="0"/>
          <w:w w:val="100"/>
        </w:rPr>
        <w:t>и полу по состоянию на февраль 2005 года</w:t>
      </w:r>
    </w:p>
    <w:p w:rsidR="00F13DAD" w:rsidRPr="006E75CB" w:rsidRDefault="00F13DAD" w:rsidP="0005269E">
      <w:pPr>
        <w:tabs>
          <w:tab w:val="left" w:pos="1560"/>
        </w:tabs>
        <w:spacing w:line="240" w:lineRule="auto"/>
        <w:ind w:left="1264" w:right="1264"/>
        <w:jc w:val="both"/>
        <w:rPr>
          <w:b/>
          <w:bCs/>
          <w:spacing w:val="0"/>
          <w:w w:val="10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02"/>
        <w:gridCol w:w="1338"/>
        <w:gridCol w:w="1413"/>
        <w:gridCol w:w="1170"/>
        <w:gridCol w:w="1413"/>
        <w:gridCol w:w="1109"/>
        <w:gridCol w:w="1236"/>
      </w:tblGrid>
      <w:tr w:rsidR="0005269E" w:rsidRPr="00F13DAD">
        <w:tblPrEx>
          <w:tblCellMar>
            <w:top w:w="0" w:type="dxa"/>
            <w:bottom w:w="0" w:type="dxa"/>
          </w:tblCellMar>
        </w:tblPrEx>
        <w:trPr>
          <w:cantSplit/>
        </w:trPr>
        <w:tc>
          <w:tcPr>
            <w:tcW w:w="2102" w:type="dxa"/>
            <w:vMerge w:val="restart"/>
            <w:vAlign w:val="center"/>
          </w:tcPr>
          <w:p w:rsidR="0005269E" w:rsidRPr="00F13DAD" w:rsidRDefault="0005269E" w:rsidP="00F13DAD">
            <w:pPr>
              <w:pStyle w:val="NormalWeb"/>
              <w:tabs>
                <w:tab w:val="left" w:pos="1560"/>
              </w:tabs>
              <w:spacing w:before="0" w:after="0"/>
              <w:rPr>
                <w:i/>
                <w:kern w:val="14"/>
                <w:sz w:val="18"/>
                <w:szCs w:val="18"/>
                <w:lang w:val="ru-RU"/>
              </w:rPr>
            </w:pPr>
            <w:r w:rsidRPr="00F13DAD">
              <w:rPr>
                <w:i/>
                <w:kern w:val="14"/>
                <w:sz w:val="18"/>
                <w:szCs w:val="18"/>
                <w:lang w:val="ru-RU"/>
              </w:rPr>
              <w:t>Сфера экономической деятельности</w:t>
            </w:r>
          </w:p>
        </w:tc>
        <w:tc>
          <w:tcPr>
            <w:tcW w:w="2751" w:type="dxa"/>
            <w:gridSpan w:val="2"/>
          </w:tcPr>
          <w:p w:rsidR="0005269E" w:rsidRPr="00F13DAD" w:rsidRDefault="0005269E" w:rsidP="00F13DAD">
            <w:pPr>
              <w:pStyle w:val="NormalWeb"/>
              <w:tabs>
                <w:tab w:val="left" w:pos="1560"/>
              </w:tabs>
              <w:spacing w:before="0" w:after="0"/>
              <w:jc w:val="center"/>
              <w:rPr>
                <w:i/>
                <w:iCs/>
                <w:kern w:val="14"/>
                <w:sz w:val="18"/>
                <w:szCs w:val="18"/>
                <w:lang w:val="ru-RU"/>
              </w:rPr>
            </w:pPr>
            <w:r w:rsidRPr="00F13DAD">
              <w:rPr>
                <w:i/>
                <w:iCs/>
                <w:kern w:val="14"/>
                <w:sz w:val="18"/>
                <w:szCs w:val="18"/>
                <w:lang w:val="ru-RU"/>
              </w:rPr>
              <w:t>Мужчины</w:t>
            </w:r>
          </w:p>
        </w:tc>
        <w:tc>
          <w:tcPr>
            <w:tcW w:w="2583" w:type="dxa"/>
            <w:gridSpan w:val="2"/>
          </w:tcPr>
          <w:p w:rsidR="0005269E" w:rsidRPr="00F13DAD" w:rsidRDefault="0005269E" w:rsidP="00F13DAD">
            <w:pPr>
              <w:pStyle w:val="NormalWeb"/>
              <w:tabs>
                <w:tab w:val="left" w:pos="1560"/>
              </w:tabs>
              <w:spacing w:before="0" w:after="0"/>
              <w:jc w:val="center"/>
              <w:rPr>
                <w:i/>
                <w:iCs/>
                <w:kern w:val="14"/>
                <w:sz w:val="18"/>
                <w:szCs w:val="18"/>
                <w:lang w:val="ru-RU"/>
              </w:rPr>
            </w:pPr>
            <w:r w:rsidRPr="00F13DAD">
              <w:rPr>
                <w:i/>
                <w:iCs/>
                <w:kern w:val="14"/>
                <w:sz w:val="18"/>
                <w:szCs w:val="18"/>
                <w:lang w:val="ru-RU"/>
              </w:rPr>
              <w:t>Женщины</w:t>
            </w:r>
          </w:p>
        </w:tc>
        <w:tc>
          <w:tcPr>
            <w:tcW w:w="2345" w:type="dxa"/>
            <w:gridSpan w:val="2"/>
          </w:tcPr>
          <w:p w:rsidR="0005269E" w:rsidRPr="00F13DAD" w:rsidRDefault="0005269E" w:rsidP="00F13DAD">
            <w:pPr>
              <w:pStyle w:val="NormalWeb"/>
              <w:tabs>
                <w:tab w:val="left" w:pos="1560"/>
              </w:tabs>
              <w:spacing w:before="0" w:after="0"/>
              <w:jc w:val="center"/>
              <w:rPr>
                <w:i/>
                <w:iCs/>
                <w:kern w:val="14"/>
                <w:sz w:val="18"/>
                <w:szCs w:val="18"/>
                <w:lang w:val="ru-RU"/>
              </w:rPr>
            </w:pPr>
            <w:r w:rsidRPr="00F13DAD">
              <w:rPr>
                <w:i/>
                <w:iCs/>
                <w:kern w:val="14"/>
                <w:sz w:val="18"/>
                <w:szCs w:val="18"/>
                <w:lang w:val="ru-RU"/>
              </w:rPr>
              <w:t>Общий итог</w:t>
            </w:r>
          </w:p>
        </w:tc>
      </w:tr>
      <w:tr w:rsidR="0005269E" w:rsidRPr="00F13DAD">
        <w:tblPrEx>
          <w:tblCellMar>
            <w:top w:w="0" w:type="dxa"/>
            <w:bottom w:w="0" w:type="dxa"/>
          </w:tblCellMar>
        </w:tblPrEx>
        <w:trPr>
          <w:cantSplit/>
        </w:trPr>
        <w:tc>
          <w:tcPr>
            <w:tcW w:w="2102" w:type="dxa"/>
            <w:vMerge/>
          </w:tcPr>
          <w:p w:rsidR="0005269E" w:rsidRPr="00F13DAD" w:rsidRDefault="0005269E" w:rsidP="00F13DAD">
            <w:pPr>
              <w:pStyle w:val="NormalWeb"/>
              <w:tabs>
                <w:tab w:val="left" w:pos="1560"/>
              </w:tabs>
              <w:spacing w:before="0" w:after="0"/>
              <w:rPr>
                <w:i/>
                <w:kern w:val="14"/>
                <w:sz w:val="18"/>
                <w:szCs w:val="18"/>
                <w:lang w:val="ru-RU"/>
              </w:rPr>
            </w:pPr>
          </w:p>
        </w:tc>
        <w:tc>
          <w:tcPr>
            <w:tcW w:w="1338" w:type="dxa"/>
          </w:tcPr>
          <w:p w:rsidR="0005269E" w:rsidRPr="00F13DAD" w:rsidRDefault="0005269E" w:rsidP="0005269E">
            <w:pPr>
              <w:pStyle w:val="NormalWeb"/>
              <w:tabs>
                <w:tab w:val="left" w:pos="1560"/>
              </w:tabs>
              <w:spacing w:before="0" w:after="0"/>
              <w:jc w:val="both"/>
              <w:rPr>
                <w:i/>
                <w:kern w:val="14"/>
                <w:sz w:val="18"/>
                <w:szCs w:val="18"/>
                <w:lang w:val="ru-RU"/>
              </w:rPr>
            </w:pPr>
            <w:r w:rsidRPr="00F13DAD">
              <w:rPr>
                <w:i/>
                <w:kern w:val="14"/>
                <w:sz w:val="18"/>
                <w:szCs w:val="18"/>
                <w:lang w:val="ru-RU"/>
              </w:rPr>
              <w:t>Число</w:t>
            </w:r>
          </w:p>
        </w:tc>
        <w:tc>
          <w:tcPr>
            <w:tcW w:w="1413" w:type="dxa"/>
          </w:tcPr>
          <w:p w:rsidR="0005269E" w:rsidRPr="00F13DAD" w:rsidRDefault="0005269E" w:rsidP="00F13DAD">
            <w:pPr>
              <w:pStyle w:val="NormalWeb"/>
              <w:tabs>
                <w:tab w:val="left" w:pos="1560"/>
              </w:tabs>
              <w:spacing w:before="0" w:after="0"/>
              <w:jc w:val="center"/>
              <w:rPr>
                <w:i/>
                <w:kern w:val="14"/>
                <w:sz w:val="18"/>
                <w:szCs w:val="18"/>
                <w:lang w:val="ru-RU"/>
              </w:rPr>
            </w:pPr>
            <w:r w:rsidRPr="00F13DAD">
              <w:rPr>
                <w:i/>
                <w:kern w:val="14"/>
                <w:sz w:val="18"/>
                <w:szCs w:val="18"/>
                <w:lang w:val="ru-RU"/>
              </w:rPr>
              <w:t>Средняя заработная плата</w:t>
            </w:r>
          </w:p>
        </w:tc>
        <w:tc>
          <w:tcPr>
            <w:tcW w:w="1170" w:type="dxa"/>
          </w:tcPr>
          <w:p w:rsidR="0005269E" w:rsidRPr="00F13DAD" w:rsidRDefault="0005269E" w:rsidP="00F13DAD">
            <w:pPr>
              <w:pStyle w:val="NormalWeb"/>
              <w:tabs>
                <w:tab w:val="left" w:pos="1560"/>
              </w:tabs>
              <w:spacing w:before="0" w:after="0"/>
              <w:jc w:val="center"/>
              <w:rPr>
                <w:i/>
                <w:kern w:val="14"/>
                <w:sz w:val="18"/>
                <w:szCs w:val="18"/>
                <w:lang w:val="ru-RU"/>
              </w:rPr>
            </w:pPr>
            <w:r w:rsidRPr="00F13DAD">
              <w:rPr>
                <w:i/>
                <w:kern w:val="14"/>
                <w:sz w:val="18"/>
                <w:szCs w:val="18"/>
                <w:lang w:val="ru-RU"/>
              </w:rPr>
              <w:t>Число</w:t>
            </w:r>
          </w:p>
        </w:tc>
        <w:tc>
          <w:tcPr>
            <w:tcW w:w="1413" w:type="dxa"/>
          </w:tcPr>
          <w:p w:rsidR="0005269E" w:rsidRPr="00F13DAD" w:rsidRDefault="0005269E" w:rsidP="00F13DAD">
            <w:pPr>
              <w:pStyle w:val="NormalWeb"/>
              <w:tabs>
                <w:tab w:val="left" w:pos="1560"/>
              </w:tabs>
              <w:spacing w:before="0" w:after="0"/>
              <w:jc w:val="center"/>
              <w:rPr>
                <w:i/>
                <w:kern w:val="14"/>
                <w:sz w:val="18"/>
                <w:szCs w:val="18"/>
                <w:lang w:val="ru-RU"/>
              </w:rPr>
            </w:pPr>
            <w:r w:rsidRPr="00F13DAD">
              <w:rPr>
                <w:i/>
                <w:kern w:val="14"/>
                <w:sz w:val="18"/>
                <w:szCs w:val="18"/>
                <w:lang w:val="ru-RU"/>
              </w:rPr>
              <w:t>Средняя заработная плата</w:t>
            </w:r>
          </w:p>
        </w:tc>
        <w:tc>
          <w:tcPr>
            <w:tcW w:w="1109" w:type="dxa"/>
          </w:tcPr>
          <w:p w:rsidR="0005269E" w:rsidRPr="00F13DAD" w:rsidRDefault="0005269E" w:rsidP="00F13DAD">
            <w:pPr>
              <w:pStyle w:val="NormalWeb"/>
              <w:tabs>
                <w:tab w:val="left" w:pos="1560"/>
              </w:tabs>
              <w:spacing w:before="0" w:after="0"/>
              <w:jc w:val="center"/>
              <w:rPr>
                <w:i/>
                <w:kern w:val="14"/>
                <w:sz w:val="18"/>
                <w:szCs w:val="18"/>
                <w:lang w:val="ru-RU"/>
              </w:rPr>
            </w:pPr>
            <w:r w:rsidRPr="00F13DAD">
              <w:rPr>
                <w:i/>
                <w:kern w:val="14"/>
                <w:sz w:val="18"/>
                <w:szCs w:val="18"/>
                <w:lang w:val="ru-RU"/>
              </w:rPr>
              <w:t>Число</w:t>
            </w:r>
          </w:p>
        </w:tc>
        <w:tc>
          <w:tcPr>
            <w:tcW w:w="1236" w:type="dxa"/>
          </w:tcPr>
          <w:p w:rsidR="0005269E" w:rsidRPr="00F13DAD" w:rsidRDefault="0005269E" w:rsidP="00F13DAD">
            <w:pPr>
              <w:pStyle w:val="NormalWeb"/>
              <w:tabs>
                <w:tab w:val="left" w:pos="1560"/>
              </w:tabs>
              <w:spacing w:before="0" w:after="0"/>
              <w:jc w:val="center"/>
              <w:rPr>
                <w:i/>
                <w:kern w:val="14"/>
                <w:sz w:val="18"/>
                <w:szCs w:val="18"/>
                <w:lang w:val="ru-RU"/>
              </w:rPr>
            </w:pPr>
            <w:r w:rsidRPr="00F13DAD">
              <w:rPr>
                <w:i/>
                <w:kern w:val="14"/>
                <w:sz w:val="18"/>
                <w:szCs w:val="18"/>
                <w:lang w:val="ru-RU"/>
              </w:rPr>
              <w:t>Средняя заработная плата</w:t>
            </w:r>
          </w:p>
        </w:tc>
      </w:tr>
      <w:tr w:rsidR="0005269E" w:rsidRPr="00F13DAD">
        <w:tblPrEx>
          <w:tblCellMar>
            <w:top w:w="0" w:type="dxa"/>
            <w:bottom w:w="0" w:type="dxa"/>
          </w:tblCellMar>
        </w:tblPrEx>
        <w:tc>
          <w:tcPr>
            <w:tcW w:w="2102" w:type="dxa"/>
          </w:tcPr>
          <w:p w:rsidR="0005269E" w:rsidRPr="00F13DAD" w:rsidRDefault="0005269E" w:rsidP="00F13DAD">
            <w:pPr>
              <w:pStyle w:val="NormalWeb"/>
              <w:tabs>
                <w:tab w:val="left" w:pos="1560"/>
              </w:tabs>
              <w:spacing w:before="0" w:after="0"/>
              <w:rPr>
                <w:kern w:val="14"/>
                <w:sz w:val="18"/>
                <w:szCs w:val="18"/>
                <w:lang w:val="ru-RU"/>
              </w:rPr>
            </w:pPr>
            <w:r w:rsidRPr="00F13DAD">
              <w:rPr>
                <w:kern w:val="14"/>
                <w:sz w:val="18"/>
                <w:szCs w:val="18"/>
                <w:lang w:val="ru-RU"/>
              </w:rPr>
              <w:t>Научно-технические специальности</w:t>
            </w:r>
          </w:p>
        </w:tc>
        <w:tc>
          <w:tcPr>
            <w:tcW w:w="1338" w:type="dxa"/>
          </w:tcPr>
          <w:p w:rsidR="0005269E" w:rsidRPr="00F13DAD" w:rsidRDefault="0005269E" w:rsidP="00F13DAD">
            <w:pPr>
              <w:pStyle w:val="NormalWeb"/>
              <w:tabs>
                <w:tab w:val="left" w:pos="1560"/>
              </w:tabs>
              <w:spacing w:before="0" w:after="0"/>
              <w:ind w:right="213"/>
              <w:jc w:val="right"/>
              <w:rPr>
                <w:kern w:val="14"/>
                <w:sz w:val="18"/>
                <w:szCs w:val="18"/>
                <w:lang w:val="ru-RU"/>
              </w:rPr>
            </w:pPr>
            <w:r w:rsidRPr="00F13DAD">
              <w:rPr>
                <w:kern w:val="14"/>
                <w:sz w:val="18"/>
                <w:szCs w:val="18"/>
                <w:lang w:val="ru-RU"/>
              </w:rPr>
              <w:t>6 232</w:t>
            </w:r>
          </w:p>
        </w:tc>
        <w:tc>
          <w:tcPr>
            <w:tcW w:w="1413" w:type="dxa"/>
          </w:tcPr>
          <w:p w:rsidR="0005269E" w:rsidRPr="00F13DAD" w:rsidRDefault="0005269E" w:rsidP="00A41A0B">
            <w:pPr>
              <w:pStyle w:val="NormalWeb"/>
              <w:tabs>
                <w:tab w:val="left" w:pos="1560"/>
              </w:tabs>
              <w:spacing w:before="0" w:after="0"/>
              <w:ind w:right="350"/>
              <w:jc w:val="right"/>
              <w:rPr>
                <w:kern w:val="14"/>
                <w:sz w:val="18"/>
                <w:szCs w:val="18"/>
                <w:lang w:val="ru-RU"/>
              </w:rPr>
            </w:pPr>
            <w:r w:rsidRPr="00F13DAD">
              <w:rPr>
                <w:kern w:val="14"/>
                <w:sz w:val="18"/>
                <w:szCs w:val="18"/>
                <w:lang w:val="ru-RU"/>
              </w:rPr>
              <w:t>564</w:t>
            </w:r>
          </w:p>
        </w:tc>
        <w:tc>
          <w:tcPr>
            <w:tcW w:w="1170" w:type="dxa"/>
          </w:tcPr>
          <w:p w:rsidR="0005269E" w:rsidRPr="00F13DAD" w:rsidRDefault="0005269E" w:rsidP="00F13DAD">
            <w:pPr>
              <w:pStyle w:val="NormalWeb"/>
              <w:tabs>
                <w:tab w:val="left" w:pos="1560"/>
              </w:tabs>
              <w:spacing w:before="0" w:after="0"/>
              <w:ind w:right="213"/>
              <w:jc w:val="right"/>
              <w:rPr>
                <w:kern w:val="14"/>
                <w:sz w:val="18"/>
                <w:szCs w:val="18"/>
                <w:lang w:val="ru-RU"/>
              </w:rPr>
            </w:pPr>
            <w:r w:rsidRPr="00F13DAD">
              <w:rPr>
                <w:kern w:val="14"/>
                <w:sz w:val="18"/>
                <w:szCs w:val="18"/>
                <w:lang w:val="ru-RU"/>
              </w:rPr>
              <w:t>2 750</w:t>
            </w:r>
          </w:p>
        </w:tc>
        <w:tc>
          <w:tcPr>
            <w:tcW w:w="1413" w:type="dxa"/>
          </w:tcPr>
          <w:p w:rsidR="0005269E" w:rsidRPr="00F13DAD" w:rsidRDefault="0005269E" w:rsidP="00A41A0B">
            <w:pPr>
              <w:pStyle w:val="NormalWeb"/>
              <w:tabs>
                <w:tab w:val="left" w:pos="1560"/>
              </w:tabs>
              <w:spacing w:before="0" w:after="0"/>
              <w:ind w:right="377"/>
              <w:jc w:val="right"/>
              <w:rPr>
                <w:kern w:val="14"/>
                <w:sz w:val="18"/>
                <w:szCs w:val="18"/>
                <w:lang w:val="ru-RU"/>
              </w:rPr>
            </w:pPr>
            <w:r w:rsidRPr="00F13DAD">
              <w:rPr>
                <w:kern w:val="14"/>
                <w:sz w:val="18"/>
                <w:szCs w:val="18"/>
                <w:lang w:val="ru-RU"/>
              </w:rPr>
              <w:t>323</w:t>
            </w:r>
          </w:p>
        </w:tc>
        <w:tc>
          <w:tcPr>
            <w:tcW w:w="1109" w:type="dxa"/>
          </w:tcPr>
          <w:p w:rsidR="0005269E" w:rsidRPr="00F13DAD" w:rsidRDefault="0005269E" w:rsidP="00F13DAD">
            <w:pPr>
              <w:pStyle w:val="NormalWeb"/>
              <w:tabs>
                <w:tab w:val="left" w:pos="1560"/>
              </w:tabs>
              <w:spacing w:before="0" w:after="0"/>
              <w:ind w:right="213"/>
              <w:jc w:val="right"/>
              <w:rPr>
                <w:kern w:val="14"/>
                <w:sz w:val="18"/>
                <w:szCs w:val="18"/>
                <w:lang w:val="ru-RU"/>
              </w:rPr>
            </w:pPr>
            <w:r w:rsidRPr="00F13DAD">
              <w:rPr>
                <w:kern w:val="14"/>
                <w:sz w:val="18"/>
                <w:szCs w:val="18"/>
                <w:lang w:val="ru-RU"/>
              </w:rPr>
              <w:t>8 982</w:t>
            </w:r>
          </w:p>
        </w:tc>
        <w:tc>
          <w:tcPr>
            <w:tcW w:w="1236" w:type="dxa"/>
          </w:tcPr>
          <w:p w:rsidR="0005269E" w:rsidRPr="00F13DAD" w:rsidRDefault="0005269E" w:rsidP="00F13DAD">
            <w:pPr>
              <w:pStyle w:val="NormalWeb"/>
              <w:tabs>
                <w:tab w:val="left" w:pos="1560"/>
              </w:tabs>
              <w:spacing w:before="0" w:after="0"/>
              <w:ind w:right="213"/>
              <w:jc w:val="right"/>
              <w:rPr>
                <w:kern w:val="14"/>
                <w:sz w:val="18"/>
                <w:szCs w:val="18"/>
                <w:lang w:val="ru-RU"/>
              </w:rPr>
            </w:pPr>
            <w:r w:rsidRPr="00F13DAD">
              <w:rPr>
                <w:kern w:val="14"/>
                <w:sz w:val="18"/>
                <w:szCs w:val="18"/>
                <w:lang w:val="ru-RU"/>
              </w:rPr>
              <w:t>564</w:t>
            </w:r>
          </w:p>
        </w:tc>
      </w:tr>
      <w:tr w:rsidR="0005269E" w:rsidRPr="00F13DAD">
        <w:tblPrEx>
          <w:tblCellMar>
            <w:top w:w="0" w:type="dxa"/>
            <w:bottom w:w="0" w:type="dxa"/>
          </w:tblCellMar>
        </w:tblPrEx>
        <w:tc>
          <w:tcPr>
            <w:tcW w:w="2102" w:type="dxa"/>
          </w:tcPr>
          <w:p w:rsidR="0005269E" w:rsidRPr="00F13DAD" w:rsidRDefault="0005269E" w:rsidP="00F13DAD">
            <w:pPr>
              <w:pStyle w:val="NormalWeb"/>
              <w:tabs>
                <w:tab w:val="left" w:pos="1560"/>
              </w:tabs>
              <w:spacing w:before="0" w:after="0"/>
              <w:rPr>
                <w:kern w:val="14"/>
                <w:sz w:val="18"/>
                <w:szCs w:val="18"/>
                <w:lang w:val="ru-RU"/>
              </w:rPr>
            </w:pPr>
            <w:r w:rsidRPr="00F13DAD">
              <w:rPr>
                <w:kern w:val="14"/>
                <w:sz w:val="18"/>
                <w:szCs w:val="18"/>
                <w:lang w:val="ru-RU"/>
              </w:rPr>
              <w:t>Управление и контроль</w:t>
            </w:r>
          </w:p>
        </w:tc>
        <w:tc>
          <w:tcPr>
            <w:tcW w:w="1338" w:type="dxa"/>
          </w:tcPr>
          <w:p w:rsidR="0005269E" w:rsidRPr="00F13DAD" w:rsidRDefault="0005269E" w:rsidP="00F13DAD">
            <w:pPr>
              <w:pStyle w:val="NormalWeb"/>
              <w:tabs>
                <w:tab w:val="left" w:pos="1560"/>
              </w:tabs>
              <w:spacing w:before="0" w:after="0"/>
              <w:ind w:right="213"/>
              <w:jc w:val="right"/>
              <w:rPr>
                <w:kern w:val="14"/>
                <w:sz w:val="18"/>
                <w:szCs w:val="18"/>
                <w:lang w:val="ru-RU"/>
              </w:rPr>
            </w:pPr>
            <w:r w:rsidRPr="00F13DAD">
              <w:rPr>
                <w:kern w:val="14"/>
                <w:sz w:val="18"/>
                <w:szCs w:val="18"/>
                <w:lang w:val="ru-RU"/>
              </w:rPr>
              <w:t>2 427</w:t>
            </w:r>
          </w:p>
        </w:tc>
        <w:tc>
          <w:tcPr>
            <w:tcW w:w="1413" w:type="dxa"/>
          </w:tcPr>
          <w:p w:rsidR="0005269E" w:rsidRPr="00F13DAD" w:rsidRDefault="0005269E" w:rsidP="00A41A0B">
            <w:pPr>
              <w:pStyle w:val="NormalWeb"/>
              <w:tabs>
                <w:tab w:val="left" w:pos="1560"/>
              </w:tabs>
              <w:spacing w:before="0" w:after="0"/>
              <w:ind w:right="350"/>
              <w:jc w:val="right"/>
              <w:rPr>
                <w:kern w:val="14"/>
                <w:sz w:val="18"/>
                <w:szCs w:val="18"/>
                <w:lang w:val="ru-RU"/>
              </w:rPr>
            </w:pPr>
            <w:r w:rsidRPr="00F13DAD">
              <w:rPr>
                <w:kern w:val="14"/>
                <w:sz w:val="18"/>
                <w:szCs w:val="18"/>
                <w:lang w:val="ru-RU"/>
              </w:rPr>
              <w:t>1 291</w:t>
            </w:r>
          </w:p>
        </w:tc>
        <w:tc>
          <w:tcPr>
            <w:tcW w:w="1170" w:type="dxa"/>
          </w:tcPr>
          <w:p w:rsidR="0005269E" w:rsidRPr="00F13DAD" w:rsidRDefault="0005269E" w:rsidP="00F13DAD">
            <w:pPr>
              <w:pStyle w:val="NormalWeb"/>
              <w:tabs>
                <w:tab w:val="left" w:pos="1560"/>
              </w:tabs>
              <w:spacing w:before="0" w:after="0"/>
              <w:ind w:right="213"/>
              <w:jc w:val="right"/>
              <w:rPr>
                <w:kern w:val="14"/>
                <w:sz w:val="18"/>
                <w:szCs w:val="18"/>
                <w:lang w:val="ru-RU"/>
              </w:rPr>
            </w:pPr>
            <w:r w:rsidRPr="00F13DAD">
              <w:rPr>
                <w:kern w:val="14"/>
                <w:sz w:val="18"/>
                <w:szCs w:val="18"/>
                <w:lang w:val="ru-RU"/>
              </w:rPr>
              <w:t>509</w:t>
            </w:r>
          </w:p>
        </w:tc>
        <w:tc>
          <w:tcPr>
            <w:tcW w:w="1413" w:type="dxa"/>
          </w:tcPr>
          <w:p w:rsidR="0005269E" w:rsidRPr="00F13DAD" w:rsidRDefault="0005269E" w:rsidP="00A41A0B">
            <w:pPr>
              <w:pStyle w:val="NormalWeb"/>
              <w:tabs>
                <w:tab w:val="left" w:pos="1560"/>
              </w:tabs>
              <w:spacing w:before="0" w:after="0"/>
              <w:ind w:right="377"/>
              <w:jc w:val="right"/>
              <w:rPr>
                <w:kern w:val="14"/>
                <w:sz w:val="18"/>
                <w:szCs w:val="18"/>
                <w:lang w:val="ru-RU"/>
              </w:rPr>
            </w:pPr>
            <w:r w:rsidRPr="00F13DAD">
              <w:rPr>
                <w:kern w:val="14"/>
                <w:sz w:val="18"/>
                <w:szCs w:val="18"/>
                <w:lang w:val="ru-RU"/>
              </w:rPr>
              <w:t>742</w:t>
            </w:r>
          </w:p>
        </w:tc>
        <w:tc>
          <w:tcPr>
            <w:tcW w:w="1109" w:type="dxa"/>
          </w:tcPr>
          <w:p w:rsidR="0005269E" w:rsidRPr="00F13DAD" w:rsidRDefault="0005269E" w:rsidP="00F13DAD">
            <w:pPr>
              <w:pStyle w:val="NormalWeb"/>
              <w:tabs>
                <w:tab w:val="left" w:pos="1560"/>
              </w:tabs>
              <w:spacing w:before="0" w:after="0"/>
              <w:ind w:right="213"/>
              <w:jc w:val="right"/>
              <w:rPr>
                <w:kern w:val="14"/>
                <w:sz w:val="18"/>
                <w:szCs w:val="18"/>
                <w:lang w:val="ru-RU"/>
              </w:rPr>
            </w:pPr>
            <w:r w:rsidRPr="00F13DAD">
              <w:rPr>
                <w:kern w:val="14"/>
                <w:sz w:val="18"/>
                <w:szCs w:val="18"/>
                <w:lang w:val="ru-RU"/>
              </w:rPr>
              <w:t>2 936</w:t>
            </w:r>
          </w:p>
        </w:tc>
        <w:tc>
          <w:tcPr>
            <w:tcW w:w="1236" w:type="dxa"/>
          </w:tcPr>
          <w:p w:rsidR="0005269E" w:rsidRPr="00F13DAD" w:rsidRDefault="0005269E" w:rsidP="00F13DAD">
            <w:pPr>
              <w:pStyle w:val="NormalWeb"/>
              <w:tabs>
                <w:tab w:val="left" w:pos="1560"/>
              </w:tabs>
              <w:spacing w:before="0" w:after="0"/>
              <w:ind w:right="213"/>
              <w:jc w:val="right"/>
              <w:rPr>
                <w:kern w:val="14"/>
                <w:sz w:val="18"/>
                <w:szCs w:val="18"/>
                <w:lang w:val="ru-RU"/>
              </w:rPr>
            </w:pPr>
            <w:r w:rsidRPr="00F13DAD">
              <w:rPr>
                <w:kern w:val="14"/>
                <w:sz w:val="18"/>
                <w:szCs w:val="18"/>
                <w:lang w:val="ru-RU"/>
              </w:rPr>
              <w:t>1 291</w:t>
            </w:r>
          </w:p>
        </w:tc>
      </w:tr>
      <w:tr w:rsidR="0005269E" w:rsidRPr="00F13DAD">
        <w:tblPrEx>
          <w:tblCellMar>
            <w:top w:w="0" w:type="dxa"/>
            <w:bottom w:w="0" w:type="dxa"/>
          </w:tblCellMar>
        </w:tblPrEx>
        <w:tc>
          <w:tcPr>
            <w:tcW w:w="2102" w:type="dxa"/>
          </w:tcPr>
          <w:p w:rsidR="0005269E" w:rsidRPr="00F13DAD" w:rsidRDefault="0005269E" w:rsidP="00F13DAD">
            <w:pPr>
              <w:pStyle w:val="NormalWeb"/>
              <w:tabs>
                <w:tab w:val="left" w:pos="1560"/>
              </w:tabs>
              <w:spacing w:before="0" w:after="0"/>
              <w:rPr>
                <w:kern w:val="14"/>
                <w:sz w:val="18"/>
                <w:szCs w:val="18"/>
                <w:lang w:val="ru-RU"/>
              </w:rPr>
            </w:pPr>
            <w:r w:rsidRPr="00F13DAD">
              <w:rPr>
                <w:kern w:val="14"/>
                <w:sz w:val="18"/>
                <w:szCs w:val="18"/>
                <w:lang w:val="ru-RU"/>
              </w:rPr>
              <w:t>Делопроизводство</w:t>
            </w:r>
          </w:p>
        </w:tc>
        <w:tc>
          <w:tcPr>
            <w:tcW w:w="1338" w:type="dxa"/>
          </w:tcPr>
          <w:p w:rsidR="0005269E" w:rsidRPr="00F13DAD" w:rsidRDefault="0005269E" w:rsidP="00F13DAD">
            <w:pPr>
              <w:pStyle w:val="NormalWeb"/>
              <w:tabs>
                <w:tab w:val="left" w:pos="1560"/>
              </w:tabs>
              <w:spacing w:before="0" w:after="0"/>
              <w:ind w:right="213"/>
              <w:jc w:val="right"/>
              <w:rPr>
                <w:kern w:val="14"/>
                <w:sz w:val="18"/>
                <w:szCs w:val="18"/>
                <w:lang w:val="ru-RU"/>
              </w:rPr>
            </w:pPr>
            <w:r w:rsidRPr="00F13DAD">
              <w:rPr>
                <w:kern w:val="14"/>
                <w:sz w:val="18"/>
                <w:szCs w:val="18"/>
                <w:lang w:val="ru-RU"/>
              </w:rPr>
              <w:t>7 776</w:t>
            </w:r>
          </w:p>
        </w:tc>
        <w:tc>
          <w:tcPr>
            <w:tcW w:w="1413" w:type="dxa"/>
          </w:tcPr>
          <w:p w:rsidR="0005269E" w:rsidRPr="00F13DAD" w:rsidRDefault="0005269E" w:rsidP="00A41A0B">
            <w:pPr>
              <w:pStyle w:val="NormalWeb"/>
              <w:tabs>
                <w:tab w:val="left" w:pos="1560"/>
              </w:tabs>
              <w:spacing w:before="0" w:after="0"/>
              <w:ind w:right="350"/>
              <w:jc w:val="right"/>
              <w:rPr>
                <w:kern w:val="14"/>
                <w:sz w:val="18"/>
                <w:szCs w:val="18"/>
                <w:lang w:val="ru-RU"/>
              </w:rPr>
            </w:pPr>
            <w:r w:rsidRPr="00F13DAD">
              <w:rPr>
                <w:kern w:val="14"/>
                <w:sz w:val="18"/>
                <w:szCs w:val="18"/>
                <w:lang w:val="ru-RU"/>
              </w:rPr>
              <w:t>528</w:t>
            </w:r>
          </w:p>
        </w:tc>
        <w:tc>
          <w:tcPr>
            <w:tcW w:w="1170" w:type="dxa"/>
          </w:tcPr>
          <w:p w:rsidR="0005269E" w:rsidRPr="00F13DAD" w:rsidRDefault="0005269E" w:rsidP="00F13DAD">
            <w:pPr>
              <w:pStyle w:val="NormalWeb"/>
              <w:tabs>
                <w:tab w:val="left" w:pos="1560"/>
              </w:tabs>
              <w:spacing w:before="0" w:after="0"/>
              <w:ind w:right="213"/>
              <w:jc w:val="right"/>
              <w:rPr>
                <w:kern w:val="14"/>
                <w:sz w:val="18"/>
                <w:szCs w:val="18"/>
                <w:lang w:val="ru-RU"/>
              </w:rPr>
            </w:pPr>
            <w:r w:rsidRPr="00F13DAD">
              <w:rPr>
                <w:kern w:val="14"/>
                <w:sz w:val="18"/>
                <w:szCs w:val="18"/>
                <w:lang w:val="ru-RU"/>
              </w:rPr>
              <w:t>7 841</w:t>
            </w:r>
          </w:p>
        </w:tc>
        <w:tc>
          <w:tcPr>
            <w:tcW w:w="1413" w:type="dxa"/>
          </w:tcPr>
          <w:p w:rsidR="0005269E" w:rsidRPr="00F13DAD" w:rsidRDefault="0005269E" w:rsidP="00A41A0B">
            <w:pPr>
              <w:pStyle w:val="NormalWeb"/>
              <w:tabs>
                <w:tab w:val="left" w:pos="1560"/>
              </w:tabs>
              <w:spacing w:before="0" w:after="0"/>
              <w:ind w:right="377"/>
              <w:jc w:val="right"/>
              <w:rPr>
                <w:kern w:val="14"/>
                <w:sz w:val="18"/>
                <w:szCs w:val="18"/>
                <w:lang w:val="ru-RU"/>
              </w:rPr>
            </w:pPr>
            <w:r w:rsidRPr="00F13DAD">
              <w:rPr>
                <w:kern w:val="14"/>
                <w:sz w:val="18"/>
                <w:szCs w:val="18"/>
                <w:lang w:val="ru-RU"/>
              </w:rPr>
              <w:t>289</w:t>
            </w:r>
          </w:p>
        </w:tc>
        <w:tc>
          <w:tcPr>
            <w:tcW w:w="1109" w:type="dxa"/>
          </w:tcPr>
          <w:p w:rsidR="0005269E" w:rsidRPr="00F13DAD" w:rsidRDefault="0005269E" w:rsidP="00F13DAD">
            <w:pPr>
              <w:pStyle w:val="NormalWeb"/>
              <w:tabs>
                <w:tab w:val="left" w:pos="1560"/>
              </w:tabs>
              <w:spacing w:before="0" w:after="0"/>
              <w:ind w:right="213"/>
              <w:jc w:val="right"/>
              <w:rPr>
                <w:kern w:val="14"/>
                <w:sz w:val="18"/>
                <w:szCs w:val="18"/>
                <w:lang w:val="ru-RU"/>
              </w:rPr>
            </w:pPr>
            <w:r w:rsidRPr="00F13DAD">
              <w:rPr>
                <w:kern w:val="14"/>
                <w:sz w:val="18"/>
                <w:szCs w:val="18"/>
                <w:lang w:val="ru-RU"/>
              </w:rPr>
              <w:t>15 617</w:t>
            </w:r>
          </w:p>
        </w:tc>
        <w:tc>
          <w:tcPr>
            <w:tcW w:w="1236" w:type="dxa"/>
          </w:tcPr>
          <w:p w:rsidR="0005269E" w:rsidRPr="00F13DAD" w:rsidRDefault="0005269E" w:rsidP="00F13DAD">
            <w:pPr>
              <w:pStyle w:val="NormalWeb"/>
              <w:tabs>
                <w:tab w:val="left" w:pos="1560"/>
              </w:tabs>
              <w:spacing w:before="0" w:after="0"/>
              <w:ind w:right="213"/>
              <w:jc w:val="right"/>
              <w:rPr>
                <w:kern w:val="14"/>
                <w:sz w:val="18"/>
                <w:szCs w:val="18"/>
                <w:lang w:val="ru-RU"/>
              </w:rPr>
            </w:pPr>
            <w:r w:rsidRPr="00F13DAD">
              <w:rPr>
                <w:kern w:val="14"/>
                <w:sz w:val="18"/>
                <w:szCs w:val="18"/>
                <w:lang w:val="ru-RU"/>
              </w:rPr>
              <w:t>528</w:t>
            </w:r>
          </w:p>
        </w:tc>
      </w:tr>
      <w:tr w:rsidR="0005269E" w:rsidRPr="00F13DAD">
        <w:tblPrEx>
          <w:tblCellMar>
            <w:top w:w="0" w:type="dxa"/>
            <w:bottom w:w="0" w:type="dxa"/>
          </w:tblCellMar>
        </w:tblPrEx>
        <w:tc>
          <w:tcPr>
            <w:tcW w:w="2102" w:type="dxa"/>
          </w:tcPr>
          <w:p w:rsidR="0005269E" w:rsidRPr="00F13DAD" w:rsidRDefault="0005269E" w:rsidP="00F13DAD">
            <w:pPr>
              <w:pStyle w:val="NormalWeb"/>
              <w:tabs>
                <w:tab w:val="left" w:pos="1560"/>
              </w:tabs>
              <w:spacing w:before="0" w:after="0"/>
              <w:rPr>
                <w:kern w:val="14"/>
                <w:sz w:val="18"/>
                <w:szCs w:val="18"/>
                <w:lang w:val="ru-RU"/>
              </w:rPr>
            </w:pPr>
            <w:r w:rsidRPr="00F13DAD">
              <w:rPr>
                <w:kern w:val="14"/>
                <w:sz w:val="18"/>
                <w:szCs w:val="18"/>
                <w:lang w:val="ru-RU"/>
              </w:rPr>
              <w:t>Торговля</w:t>
            </w:r>
          </w:p>
        </w:tc>
        <w:tc>
          <w:tcPr>
            <w:tcW w:w="1338" w:type="dxa"/>
          </w:tcPr>
          <w:p w:rsidR="0005269E" w:rsidRPr="00F13DAD" w:rsidRDefault="0005269E" w:rsidP="00F13DAD">
            <w:pPr>
              <w:pStyle w:val="NormalWeb"/>
              <w:tabs>
                <w:tab w:val="left" w:pos="1560"/>
              </w:tabs>
              <w:spacing w:before="0" w:after="0"/>
              <w:ind w:right="213"/>
              <w:jc w:val="right"/>
              <w:rPr>
                <w:kern w:val="14"/>
                <w:sz w:val="18"/>
                <w:szCs w:val="18"/>
                <w:lang w:val="ru-RU"/>
              </w:rPr>
            </w:pPr>
            <w:r w:rsidRPr="00F13DAD">
              <w:rPr>
                <w:kern w:val="14"/>
                <w:sz w:val="18"/>
                <w:szCs w:val="18"/>
                <w:lang w:val="ru-RU"/>
              </w:rPr>
              <w:t>2 763</w:t>
            </w:r>
          </w:p>
        </w:tc>
        <w:tc>
          <w:tcPr>
            <w:tcW w:w="1413" w:type="dxa"/>
          </w:tcPr>
          <w:p w:rsidR="0005269E" w:rsidRPr="00F13DAD" w:rsidRDefault="0005269E" w:rsidP="00A41A0B">
            <w:pPr>
              <w:pStyle w:val="NormalWeb"/>
              <w:tabs>
                <w:tab w:val="left" w:pos="1560"/>
              </w:tabs>
              <w:spacing w:before="0" w:after="0"/>
              <w:ind w:right="350"/>
              <w:jc w:val="right"/>
              <w:rPr>
                <w:kern w:val="14"/>
                <w:sz w:val="18"/>
                <w:szCs w:val="18"/>
                <w:lang w:val="ru-RU"/>
              </w:rPr>
            </w:pPr>
            <w:r w:rsidRPr="00F13DAD">
              <w:rPr>
                <w:kern w:val="14"/>
                <w:sz w:val="18"/>
                <w:szCs w:val="18"/>
                <w:lang w:val="ru-RU"/>
              </w:rPr>
              <w:t>344</w:t>
            </w:r>
          </w:p>
        </w:tc>
        <w:tc>
          <w:tcPr>
            <w:tcW w:w="1170" w:type="dxa"/>
          </w:tcPr>
          <w:p w:rsidR="0005269E" w:rsidRPr="00F13DAD" w:rsidRDefault="0005269E" w:rsidP="00F13DAD">
            <w:pPr>
              <w:pStyle w:val="NormalWeb"/>
              <w:tabs>
                <w:tab w:val="left" w:pos="1560"/>
              </w:tabs>
              <w:spacing w:before="0" w:after="0"/>
              <w:ind w:right="213"/>
              <w:jc w:val="right"/>
              <w:rPr>
                <w:kern w:val="14"/>
                <w:sz w:val="18"/>
                <w:szCs w:val="18"/>
                <w:lang w:val="ru-RU"/>
              </w:rPr>
            </w:pPr>
            <w:r w:rsidRPr="00F13DAD">
              <w:rPr>
                <w:kern w:val="14"/>
                <w:sz w:val="18"/>
                <w:szCs w:val="18"/>
                <w:lang w:val="ru-RU"/>
              </w:rPr>
              <w:t>1 610</w:t>
            </w:r>
          </w:p>
        </w:tc>
        <w:tc>
          <w:tcPr>
            <w:tcW w:w="1413" w:type="dxa"/>
          </w:tcPr>
          <w:p w:rsidR="0005269E" w:rsidRPr="00F13DAD" w:rsidRDefault="0005269E" w:rsidP="00A41A0B">
            <w:pPr>
              <w:pStyle w:val="NormalWeb"/>
              <w:tabs>
                <w:tab w:val="left" w:pos="1560"/>
              </w:tabs>
              <w:spacing w:before="0" w:after="0"/>
              <w:ind w:right="377"/>
              <w:jc w:val="right"/>
              <w:rPr>
                <w:kern w:val="14"/>
                <w:sz w:val="18"/>
                <w:szCs w:val="18"/>
                <w:lang w:val="ru-RU"/>
              </w:rPr>
            </w:pPr>
            <w:r w:rsidRPr="00F13DAD">
              <w:rPr>
                <w:kern w:val="14"/>
                <w:sz w:val="18"/>
                <w:szCs w:val="18"/>
                <w:lang w:val="ru-RU"/>
              </w:rPr>
              <w:t>203</w:t>
            </w:r>
          </w:p>
        </w:tc>
        <w:tc>
          <w:tcPr>
            <w:tcW w:w="1109" w:type="dxa"/>
          </w:tcPr>
          <w:p w:rsidR="0005269E" w:rsidRPr="00F13DAD" w:rsidRDefault="0005269E" w:rsidP="00F13DAD">
            <w:pPr>
              <w:pStyle w:val="NormalWeb"/>
              <w:tabs>
                <w:tab w:val="left" w:pos="1560"/>
              </w:tabs>
              <w:spacing w:before="0" w:after="0"/>
              <w:ind w:right="213"/>
              <w:jc w:val="right"/>
              <w:rPr>
                <w:kern w:val="14"/>
                <w:sz w:val="18"/>
                <w:szCs w:val="18"/>
                <w:lang w:val="ru-RU"/>
              </w:rPr>
            </w:pPr>
            <w:r w:rsidRPr="00F13DAD">
              <w:rPr>
                <w:kern w:val="14"/>
                <w:sz w:val="18"/>
                <w:szCs w:val="18"/>
                <w:lang w:val="ru-RU"/>
              </w:rPr>
              <w:t>4 373</w:t>
            </w:r>
          </w:p>
        </w:tc>
        <w:tc>
          <w:tcPr>
            <w:tcW w:w="1236" w:type="dxa"/>
          </w:tcPr>
          <w:p w:rsidR="0005269E" w:rsidRPr="00F13DAD" w:rsidRDefault="0005269E" w:rsidP="00F13DAD">
            <w:pPr>
              <w:pStyle w:val="NormalWeb"/>
              <w:tabs>
                <w:tab w:val="left" w:pos="1560"/>
              </w:tabs>
              <w:spacing w:before="0" w:after="0"/>
              <w:ind w:right="213"/>
              <w:jc w:val="right"/>
              <w:rPr>
                <w:kern w:val="14"/>
                <w:sz w:val="18"/>
                <w:szCs w:val="18"/>
                <w:lang w:val="ru-RU"/>
              </w:rPr>
            </w:pPr>
            <w:r w:rsidRPr="00F13DAD">
              <w:rPr>
                <w:kern w:val="14"/>
                <w:sz w:val="18"/>
                <w:szCs w:val="18"/>
                <w:lang w:val="ru-RU"/>
              </w:rPr>
              <w:t>344</w:t>
            </w:r>
          </w:p>
        </w:tc>
      </w:tr>
      <w:tr w:rsidR="0005269E" w:rsidRPr="00F13DAD">
        <w:tblPrEx>
          <w:tblCellMar>
            <w:top w:w="0" w:type="dxa"/>
            <w:bottom w:w="0" w:type="dxa"/>
          </w:tblCellMar>
        </w:tblPrEx>
        <w:tc>
          <w:tcPr>
            <w:tcW w:w="2102" w:type="dxa"/>
          </w:tcPr>
          <w:p w:rsidR="0005269E" w:rsidRPr="00F13DAD" w:rsidRDefault="0005269E" w:rsidP="00F13DAD">
            <w:pPr>
              <w:pStyle w:val="NormalWeb"/>
              <w:tabs>
                <w:tab w:val="left" w:pos="1560"/>
              </w:tabs>
              <w:spacing w:before="0" w:after="0"/>
              <w:rPr>
                <w:kern w:val="14"/>
                <w:sz w:val="18"/>
                <w:szCs w:val="18"/>
                <w:lang w:val="ru-RU"/>
              </w:rPr>
            </w:pPr>
            <w:r w:rsidRPr="00F13DAD">
              <w:rPr>
                <w:kern w:val="14"/>
                <w:sz w:val="18"/>
                <w:szCs w:val="18"/>
                <w:lang w:val="ru-RU"/>
              </w:rPr>
              <w:t>Сельское хозяйство и рыболовство</w:t>
            </w:r>
          </w:p>
        </w:tc>
        <w:tc>
          <w:tcPr>
            <w:tcW w:w="1338" w:type="dxa"/>
          </w:tcPr>
          <w:p w:rsidR="0005269E" w:rsidRPr="00F13DAD" w:rsidRDefault="0005269E" w:rsidP="00F13DAD">
            <w:pPr>
              <w:pStyle w:val="NormalWeb"/>
              <w:tabs>
                <w:tab w:val="left" w:pos="1560"/>
              </w:tabs>
              <w:spacing w:before="0" w:after="0"/>
              <w:ind w:right="213"/>
              <w:jc w:val="right"/>
              <w:rPr>
                <w:kern w:val="14"/>
                <w:sz w:val="18"/>
                <w:szCs w:val="18"/>
                <w:lang w:val="ru-RU"/>
              </w:rPr>
            </w:pPr>
            <w:r w:rsidRPr="00F13DAD">
              <w:rPr>
                <w:kern w:val="14"/>
                <w:sz w:val="18"/>
                <w:szCs w:val="18"/>
                <w:lang w:val="ru-RU"/>
              </w:rPr>
              <w:t>280</w:t>
            </w:r>
          </w:p>
        </w:tc>
        <w:tc>
          <w:tcPr>
            <w:tcW w:w="1413" w:type="dxa"/>
          </w:tcPr>
          <w:p w:rsidR="0005269E" w:rsidRPr="00F13DAD" w:rsidRDefault="0005269E" w:rsidP="00A41A0B">
            <w:pPr>
              <w:pStyle w:val="NormalWeb"/>
              <w:tabs>
                <w:tab w:val="left" w:pos="1560"/>
              </w:tabs>
              <w:spacing w:before="0" w:after="0"/>
              <w:ind w:right="350"/>
              <w:jc w:val="right"/>
              <w:rPr>
                <w:kern w:val="14"/>
                <w:sz w:val="18"/>
                <w:szCs w:val="18"/>
                <w:lang w:val="ru-RU"/>
              </w:rPr>
            </w:pPr>
            <w:r w:rsidRPr="00F13DAD">
              <w:rPr>
                <w:kern w:val="14"/>
                <w:sz w:val="18"/>
                <w:szCs w:val="18"/>
                <w:lang w:val="ru-RU"/>
              </w:rPr>
              <w:t>277</w:t>
            </w:r>
          </w:p>
        </w:tc>
        <w:tc>
          <w:tcPr>
            <w:tcW w:w="1170" w:type="dxa"/>
          </w:tcPr>
          <w:p w:rsidR="0005269E" w:rsidRPr="00F13DAD" w:rsidRDefault="0005269E" w:rsidP="00F13DAD">
            <w:pPr>
              <w:pStyle w:val="NormalWeb"/>
              <w:tabs>
                <w:tab w:val="left" w:pos="1560"/>
              </w:tabs>
              <w:spacing w:before="0" w:after="0"/>
              <w:ind w:right="213"/>
              <w:jc w:val="right"/>
              <w:rPr>
                <w:kern w:val="14"/>
                <w:sz w:val="18"/>
                <w:szCs w:val="18"/>
                <w:lang w:val="ru-RU"/>
              </w:rPr>
            </w:pPr>
            <w:r w:rsidRPr="00F13DAD">
              <w:rPr>
                <w:kern w:val="14"/>
                <w:sz w:val="18"/>
                <w:szCs w:val="18"/>
                <w:lang w:val="ru-RU"/>
              </w:rPr>
              <w:t>17</w:t>
            </w:r>
          </w:p>
        </w:tc>
        <w:tc>
          <w:tcPr>
            <w:tcW w:w="1413" w:type="dxa"/>
          </w:tcPr>
          <w:p w:rsidR="0005269E" w:rsidRPr="00F13DAD" w:rsidRDefault="0005269E" w:rsidP="00A41A0B">
            <w:pPr>
              <w:pStyle w:val="NormalWeb"/>
              <w:tabs>
                <w:tab w:val="left" w:pos="1560"/>
              </w:tabs>
              <w:spacing w:before="0" w:after="0"/>
              <w:ind w:right="377"/>
              <w:jc w:val="right"/>
              <w:rPr>
                <w:kern w:val="14"/>
                <w:sz w:val="18"/>
                <w:szCs w:val="18"/>
                <w:lang w:val="ru-RU"/>
              </w:rPr>
            </w:pPr>
            <w:r w:rsidRPr="00F13DAD">
              <w:rPr>
                <w:kern w:val="14"/>
                <w:sz w:val="18"/>
                <w:szCs w:val="18"/>
                <w:lang w:val="ru-RU"/>
              </w:rPr>
              <w:t>255</w:t>
            </w:r>
          </w:p>
        </w:tc>
        <w:tc>
          <w:tcPr>
            <w:tcW w:w="1109" w:type="dxa"/>
          </w:tcPr>
          <w:p w:rsidR="0005269E" w:rsidRPr="00F13DAD" w:rsidRDefault="0005269E" w:rsidP="00F13DAD">
            <w:pPr>
              <w:pStyle w:val="NormalWeb"/>
              <w:tabs>
                <w:tab w:val="left" w:pos="1560"/>
              </w:tabs>
              <w:spacing w:before="0" w:after="0"/>
              <w:ind w:right="213"/>
              <w:jc w:val="right"/>
              <w:rPr>
                <w:kern w:val="14"/>
                <w:sz w:val="18"/>
                <w:szCs w:val="18"/>
                <w:lang w:val="ru-RU"/>
              </w:rPr>
            </w:pPr>
            <w:r w:rsidRPr="00F13DAD">
              <w:rPr>
                <w:kern w:val="14"/>
                <w:sz w:val="18"/>
                <w:szCs w:val="18"/>
                <w:lang w:val="ru-RU"/>
              </w:rPr>
              <w:t>297</w:t>
            </w:r>
          </w:p>
        </w:tc>
        <w:tc>
          <w:tcPr>
            <w:tcW w:w="1236" w:type="dxa"/>
          </w:tcPr>
          <w:p w:rsidR="0005269E" w:rsidRPr="00F13DAD" w:rsidRDefault="0005269E" w:rsidP="00F13DAD">
            <w:pPr>
              <w:pStyle w:val="NormalWeb"/>
              <w:tabs>
                <w:tab w:val="left" w:pos="1560"/>
              </w:tabs>
              <w:spacing w:before="0" w:after="0"/>
              <w:ind w:right="213"/>
              <w:jc w:val="right"/>
              <w:rPr>
                <w:kern w:val="14"/>
                <w:sz w:val="18"/>
                <w:szCs w:val="18"/>
                <w:lang w:val="ru-RU"/>
              </w:rPr>
            </w:pPr>
            <w:r w:rsidRPr="00F13DAD">
              <w:rPr>
                <w:kern w:val="14"/>
                <w:sz w:val="18"/>
                <w:szCs w:val="18"/>
                <w:lang w:val="ru-RU"/>
              </w:rPr>
              <w:t>277</w:t>
            </w:r>
          </w:p>
        </w:tc>
      </w:tr>
      <w:tr w:rsidR="0005269E" w:rsidRPr="00F13DAD">
        <w:tblPrEx>
          <w:tblCellMar>
            <w:top w:w="0" w:type="dxa"/>
            <w:bottom w:w="0" w:type="dxa"/>
          </w:tblCellMar>
        </w:tblPrEx>
        <w:tc>
          <w:tcPr>
            <w:tcW w:w="2102" w:type="dxa"/>
          </w:tcPr>
          <w:p w:rsidR="0005269E" w:rsidRPr="00F13DAD" w:rsidRDefault="0005269E" w:rsidP="00F13DAD">
            <w:pPr>
              <w:pStyle w:val="NormalWeb"/>
              <w:tabs>
                <w:tab w:val="left" w:pos="1560"/>
              </w:tabs>
              <w:spacing w:before="0" w:after="0"/>
              <w:rPr>
                <w:kern w:val="14"/>
                <w:sz w:val="18"/>
                <w:szCs w:val="18"/>
                <w:lang w:val="ru-RU"/>
              </w:rPr>
            </w:pPr>
            <w:r w:rsidRPr="00F13DAD">
              <w:rPr>
                <w:kern w:val="14"/>
                <w:sz w:val="18"/>
                <w:szCs w:val="18"/>
                <w:lang w:val="ru-RU"/>
              </w:rPr>
              <w:t>Ремесленная деятельность и производство</w:t>
            </w:r>
          </w:p>
        </w:tc>
        <w:tc>
          <w:tcPr>
            <w:tcW w:w="1338" w:type="dxa"/>
          </w:tcPr>
          <w:p w:rsidR="0005269E" w:rsidRPr="00F13DAD" w:rsidRDefault="0005269E" w:rsidP="00F13DAD">
            <w:pPr>
              <w:pStyle w:val="NormalWeb"/>
              <w:tabs>
                <w:tab w:val="left" w:pos="1560"/>
              </w:tabs>
              <w:spacing w:before="0" w:after="0"/>
              <w:ind w:right="213"/>
              <w:jc w:val="right"/>
              <w:rPr>
                <w:kern w:val="14"/>
                <w:sz w:val="18"/>
                <w:szCs w:val="18"/>
                <w:lang w:val="ru-RU"/>
              </w:rPr>
            </w:pPr>
            <w:r w:rsidRPr="00F13DAD">
              <w:rPr>
                <w:kern w:val="14"/>
                <w:sz w:val="18"/>
                <w:szCs w:val="18"/>
                <w:lang w:val="ru-RU"/>
              </w:rPr>
              <w:t>11 294</w:t>
            </w:r>
          </w:p>
        </w:tc>
        <w:tc>
          <w:tcPr>
            <w:tcW w:w="1413" w:type="dxa"/>
          </w:tcPr>
          <w:p w:rsidR="0005269E" w:rsidRPr="00F13DAD" w:rsidRDefault="0005269E" w:rsidP="00A41A0B">
            <w:pPr>
              <w:pStyle w:val="NormalWeb"/>
              <w:tabs>
                <w:tab w:val="left" w:pos="1560"/>
              </w:tabs>
              <w:spacing w:before="0" w:after="0"/>
              <w:ind w:right="350"/>
              <w:jc w:val="right"/>
              <w:rPr>
                <w:kern w:val="14"/>
                <w:sz w:val="18"/>
                <w:szCs w:val="18"/>
                <w:lang w:val="ru-RU"/>
              </w:rPr>
            </w:pPr>
            <w:r w:rsidRPr="00F13DAD">
              <w:rPr>
                <w:kern w:val="14"/>
                <w:sz w:val="18"/>
                <w:szCs w:val="18"/>
                <w:lang w:val="ru-RU"/>
              </w:rPr>
              <w:t>416</w:t>
            </w:r>
          </w:p>
        </w:tc>
        <w:tc>
          <w:tcPr>
            <w:tcW w:w="1170" w:type="dxa"/>
          </w:tcPr>
          <w:p w:rsidR="0005269E" w:rsidRPr="00F13DAD" w:rsidRDefault="0005269E" w:rsidP="00F13DAD">
            <w:pPr>
              <w:pStyle w:val="NormalWeb"/>
              <w:tabs>
                <w:tab w:val="left" w:pos="1560"/>
              </w:tabs>
              <w:spacing w:before="0" w:after="0"/>
              <w:ind w:right="213"/>
              <w:jc w:val="right"/>
              <w:rPr>
                <w:kern w:val="14"/>
                <w:sz w:val="18"/>
                <w:szCs w:val="18"/>
                <w:lang w:val="ru-RU"/>
              </w:rPr>
            </w:pPr>
            <w:r w:rsidRPr="00F13DAD">
              <w:rPr>
                <w:kern w:val="14"/>
                <w:sz w:val="18"/>
                <w:szCs w:val="18"/>
                <w:lang w:val="ru-RU"/>
              </w:rPr>
              <w:t>2 743</w:t>
            </w:r>
          </w:p>
        </w:tc>
        <w:tc>
          <w:tcPr>
            <w:tcW w:w="1413" w:type="dxa"/>
          </w:tcPr>
          <w:p w:rsidR="0005269E" w:rsidRPr="00F13DAD" w:rsidRDefault="0005269E" w:rsidP="00A41A0B">
            <w:pPr>
              <w:pStyle w:val="NormalWeb"/>
              <w:tabs>
                <w:tab w:val="left" w:pos="1560"/>
              </w:tabs>
              <w:spacing w:before="0" w:after="0"/>
              <w:ind w:right="377"/>
              <w:jc w:val="right"/>
              <w:rPr>
                <w:kern w:val="14"/>
                <w:sz w:val="18"/>
                <w:szCs w:val="18"/>
                <w:lang w:val="ru-RU"/>
              </w:rPr>
            </w:pPr>
            <w:r w:rsidRPr="00F13DAD">
              <w:rPr>
                <w:kern w:val="14"/>
                <w:sz w:val="18"/>
                <w:szCs w:val="18"/>
                <w:lang w:val="ru-RU"/>
              </w:rPr>
              <w:t>137</w:t>
            </w:r>
          </w:p>
        </w:tc>
        <w:tc>
          <w:tcPr>
            <w:tcW w:w="1109" w:type="dxa"/>
          </w:tcPr>
          <w:p w:rsidR="0005269E" w:rsidRPr="00F13DAD" w:rsidRDefault="0005269E" w:rsidP="00F13DAD">
            <w:pPr>
              <w:pStyle w:val="NormalWeb"/>
              <w:tabs>
                <w:tab w:val="left" w:pos="1560"/>
              </w:tabs>
              <w:spacing w:before="0" w:after="0"/>
              <w:ind w:right="213"/>
              <w:jc w:val="right"/>
              <w:rPr>
                <w:kern w:val="14"/>
                <w:sz w:val="18"/>
                <w:szCs w:val="18"/>
                <w:lang w:val="ru-RU"/>
              </w:rPr>
            </w:pPr>
            <w:r w:rsidRPr="00F13DAD">
              <w:rPr>
                <w:kern w:val="14"/>
                <w:sz w:val="18"/>
                <w:szCs w:val="18"/>
                <w:lang w:val="ru-RU"/>
              </w:rPr>
              <w:t>14 037</w:t>
            </w:r>
          </w:p>
        </w:tc>
        <w:tc>
          <w:tcPr>
            <w:tcW w:w="1236" w:type="dxa"/>
          </w:tcPr>
          <w:p w:rsidR="0005269E" w:rsidRPr="00F13DAD" w:rsidRDefault="0005269E" w:rsidP="00F13DAD">
            <w:pPr>
              <w:pStyle w:val="NormalWeb"/>
              <w:tabs>
                <w:tab w:val="left" w:pos="1560"/>
              </w:tabs>
              <w:spacing w:before="0" w:after="0"/>
              <w:ind w:right="213"/>
              <w:jc w:val="right"/>
              <w:rPr>
                <w:kern w:val="14"/>
                <w:sz w:val="18"/>
                <w:szCs w:val="18"/>
                <w:lang w:val="ru-RU"/>
              </w:rPr>
            </w:pPr>
            <w:r w:rsidRPr="00F13DAD">
              <w:rPr>
                <w:kern w:val="14"/>
                <w:sz w:val="18"/>
                <w:szCs w:val="18"/>
                <w:lang w:val="ru-RU"/>
              </w:rPr>
              <w:t>416</w:t>
            </w:r>
          </w:p>
        </w:tc>
      </w:tr>
      <w:tr w:rsidR="0005269E" w:rsidRPr="00F13DAD">
        <w:tblPrEx>
          <w:tblCellMar>
            <w:top w:w="0" w:type="dxa"/>
            <w:bottom w:w="0" w:type="dxa"/>
          </w:tblCellMar>
        </w:tblPrEx>
        <w:tc>
          <w:tcPr>
            <w:tcW w:w="2102" w:type="dxa"/>
          </w:tcPr>
          <w:p w:rsidR="0005269E" w:rsidRPr="00F13DAD" w:rsidRDefault="0005269E" w:rsidP="00F13DAD">
            <w:pPr>
              <w:pStyle w:val="NormalWeb"/>
              <w:tabs>
                <w:tab w:val="left" w:pos="1560"/>
              </w:tabs>
              <w:spacing w:before="0" w:after="0"/>
              <w:rPr>
                <w:kern w:val="14"/>
                <w:sz w:val="18"/>
                <w:szCs w:val="18"/>
                <w:lang w:val="ru-RU"/>
              </w:rPr>
            </w:pPr>
            <w:r w:rsidRPr="00F13DAD">
              <w:rPr>
                <w:kern w:val="14"/>
                <w:sz w:val="18"/>
                <w:szCs w:val="18"/>
                <w:lang w:val="ru-RU"/>
              </w:rPr>
              <w:t>Транспорт и связь</w:t>
            </w:r>
          </w:p>
        </w:tc>
        <w:tc>
          <w:tcPr>
            <w:tcW w:w="1338" w:type="dxa"/>
          </w:tcPr>
          <w:p w:rsidR="0005269E" w:rsidRPr="00F13DAD" w:rsidRDefault="0005269E" w:rsidP="00F13DAD">
            <w:pPr>
              <w:pStyle w:val="NormalWeb"/>
              <w:tabs>
                <w:tab w:val="left" w:pos="1560"/>
              </w:tabs>
              <w:spacing w:before="0" w:after="0"/>
              <w:ind w:right="213"/>
              <w:jc w:val="right"/>
              <w:rPr>
                <w:kern w:val="14"/>
                <w:sz w:val="18"/>
                <w:szCs w:val="18"/>
                <w:lang w:val="ru-RU"/>
              </w:rPr>
            </w:pPr>
            <w:r w:rsidRPr="00F13DAD">
              <w:rPr>
                <w:kern w:val="14"/>
                <w:sz w:val="18"/>
                <w:szCs w:val="18"/>
                <w:lang w:val="ru-RU"/>
              </w:rPr>
              <w:t>6 634</w:t>
            </w:r>
          </w:p>
        </w:tc>
        <w:tc>
          <w:tcPr>
            <w:tcW w:w="1413" w:type="dxa"/>
          </w:tcPr>
          <w:p w:rsidR="0005269E" w:rsidRPr="00F13DAD" w:rsidRDefault="0005269E" w:rsidP="00A41A0B">
            <w:pPr>
              <w:pStyle w:val="NormalWeb"/>
              <w:tabs>
                <w:tab w:val="left" w:pos="1560"/>
              </w:tabs>
              <w:spacing w:before="0" w:after="0"/>
              <w:ind w:right="350"/>
              <w:jc w:val="right"/>
              <w:rPr>
                <w:kern w:val="14"/>
                <w:sz w:val="18"/>
                <w:szCs w:val="18"/>
                <w:lang w:val="ru-RU"/>
              </w:rPr>
            </w:pPr>
            <w:r w:rsidRPr="00F13DAD">
              <w:rPr>
                <w:kern w:val="14"/>
                <w:sz w:val="18"/>
                <w:szCs w:val="18"/>
                <w:lang w:val="ru-RU"/>
              </w:rPr>
              <w:t>229</w:t>
            </w:r>
          </w:p>
        </w:tc>
        <w:tc>
          <w:tcPr>
            <w:tcW w:w="1170" w:type="dxa"/>
          </w:tcPr>
          <w:p w:rsidR="0005269E" w:rsidRPr="00F13DAD" w:rsidRDefault="0005269E" w:rsidP="00F13DAD">
            <w:pPr>
              <w:pStyle w:val="NormalWeb"/>
              <w:tabs>
                <w:tab w:val="left" w:pos="1560"/>
              </w:tabs>
              <w:spacing w:before="0" w:after="0"/>
              <w:ind w:right="213"/>
              <w:jc w:val="right"/>
              <w:rPr>
                <w:kern w:val="14"/>
                <w:sz w:val="18"/>
                <w:szCs w:val="18"/>
                <w:lang w:val="ru-RU"/>
              </w:rPr>
            </w:pPr>
            <w:r w:rsidRPr="00F13DAD">
              <w:rPr>
                <w:kern w:val="14"/>
                <w:sz w:val="18"/>
                <w:szCs w:val="18"/>
                <w:lang w:val="ru-RU"/>
              </w:rPr>
              <w:t>234</w:t>
            </w:r>
          </w:p>
        </w:tc>
        <w:tc>
          <w:tcPr>
            <w:tcW w:w="1413" w:type="dxa"/>
          </w:tcPr>
          <w:p w:rsidR="0005269E" w:rsidRPr="00F13DAD" w:rsidRDefault="0005269E" w:rsidP="00A41A0B">
            <w:pPr>
              <w:pStyle w:val="NormalWeb"/>
              <w:tabs>
                <w:tab w:val="left" w:pos="1560"/>
              </w:tabs>
              <w:spacing w:before="0" w:after="0"/>
              <w:ind w:right="377"/>
              <w:jc w:val="right"/>
              <w:rPr>
                <w:kern w:val="14"/>
                <w:sz w:val="18"/>
                <w:szCs w:val="18"/>
                <w:lang w:val="ru-RU"/>
              </w:rPr>
            </w:pPr>
            <w:r w:rsidRPr="00F13DAD">
              <w:rPr>
                <w:kern w:val="14"/>
                <w:sz w:val="18"/>
                <w:szCs w:val="18"/>
                <w:lang w:val="ru-RU"/>
              </w:rPr>
              <w:t>138</w:t>
            </w:r>
          </w:p>
        </w:tc>
        <w:tc>
          <w:tcPr>
            <w:tcW w:w="1109" w:type="dxa"/>
          </w:tcPr>
          <w:p w:rsidR="0005269E" w:rsidRPr="00F13DAD" w:rsidRDefault="0005269E" w:rsidP="00F13DAD">
            <w:pPr>
              <w:pStyle w:val="NormalWeb"/>
              <w:tabs>
                <w:tab w:val="left" w:pos="1560"/>
              </w:tabs>
              <w:spacing w:before="0" w:after="0"/>
              <w:ind w:right="213"/>
              <w:jc w:val="right"/>
              <w:rPr>
                <w:kern w:val="14"/>
                <w:sz w:val="18"/>
                <w:szCs w:val="18"/>
                <w:lang w:val="ru-RU"/>
              </w:rPr>
            </w:pPr>
            <w:r w:rsidRPr="00F13DAD">
              <w:rPr>
                <w:kern w:val="14"/>
                <w:sz w:val="18"/>
                <w:szCs w:val="18"/>
                <w:lang w:val="ru-RU"/>
              </w:rPr>
              <w:t>6 363</w:t>
            </w:r>
          </w:p>
        </w:tc>
        <w:tc>
          <w:tcPr>
            <w:tcW w:w="1236" w:type="dxa"/>
          </w:tcPr>
          <w:p w:rsidR="0005269E" w:rsidRPr="00F13DAD" w:rsidRDefault="0005269E" w:rsidP="00F13DAD">
            <w:pPr>
              <w:pStyle w:val="NormalWeb"/>
              <w:tabs>
                <w:tab w:val="left" w:pos="1560"/>
              </w:tabs>
              <w:spacing w:before="0" w:after="0"/>
              <w:ind w:right="213"/>
              <w:jc w:val="right"/>
              <w:rPr>
                <w:kern w:val="14"/>
                <w:sz w:val="18"/>
                <w:szCs w:val="18"/>
                <w:lang w:val="ru-RU"/>
              </w:rPr>
            </w:pPr>
            <w:r w:rsidRPr="00F13DAD">
              <w:rPr>
                <w:kern w:val="14"/>
                <w:sz w:val="18"/>
                <w:szCs w:val="18"/>
                <w:lang w:val="ru-RU"/>
              </w:rPr>
              <w:t>229</w:t>
            </w:r>
          </w:p>
        </w:tc>
      </w:tr>
      <w:tr w:rsidR="0005269E" w:rsidRPr="00F13DAD">
        <w:tblPrEx>
          <w:tblCellMar>
            <w:top w:w="0" w:type="dxa"/>
            <w:bottom w:w="0" w:type="dxa"/>
          </w:tblCellMar>
        </w:tblPrEx>
        <w:tc>
          <w:tcPr>
            <w:tcW w:w="2102" w:type="dxa"/>
          </w:tcPr>
          <w:p w:rsidR="0005269E" w:rsidRPr="00F13DAD" w:rsidRDefault="0005269E" w:rsidP="00F13DAD">
            <w:pPr>
              <w:pStyle w:val="NormalWeb"/>
              <w:tabs>
                <w:tab w:val="left" w:pos="1560"/>
              </w:tabs>
              <w:spacing w:before="0" w:after="0"/>
              <w:rPr>
                <w:kern w:val="14"/>
                <w:sz w:val="18"/>
                <w:szCs w:val="18"/>
                <w:lang w:val="ru-RU"/>
              </w:rPr>
            </w:pPr>
            <w:r w:rsidRPr="00F13DAD">
              <w:rPr>
                <w:kern w:val="14"/>
                <w:sz w:val="18"/>
                <w:szCs w:val="18"/>
                <w:lang w:val="ru-RU"/>
              </w:rPr>
              <w:t>Услуги и спорт</w:t>
            </w:r>
          </w:p>
        </w:tc>
        <w:tc>
          <w:tcPr>
            <w:tcW w:w="1338" w:type="dxa"/>
          </w:tcPr>
          <w:p w:rsidR="0005269E" w:rsidRPr="00F13DAD" w:rsidRDefault="0005269E" w:rsidP="00F13DAD">
            <w:pPr>
              <w:pStyle w:val="NormalWeb"/>
              <w:tabs>
                <w:tab w:val="left" w:pos="1560"/>
              </w:tabs>
              <w:spacing w:before="0" w:after="0"/>
              <w:ind w:right="213"/>
              <w:jc w:val="right"/>
              <w:rPr>
                <w:kern w:val="14"/>
                <w:sz w:val="18"/>
                <w:szCs w:val="18"/>
                <w:lang w:val="ru-RU"/>
              </w:rPr>
            </w:pPr>
            <w:r w:rsidRPr="00F13DAD">
              <w:rPr>
                <w:kern w:val="14"/>
                <w:sz w:val="18"/>
                <w:szCs w:val="18"/>
                <w:lang w:val="ru-RU"/>
              </w:rPr>
              <w:t>3 961</w:t>
            </w:r>
          </w:p>
        </w:tc>
        <w:tc>
          <w:tcPr>
            <w:tcW w:w="1413" w:type="dxa"/>
          </w:tcPr>
          <w:p w:rsidR="0005269E" w:rsidRPr="00F13DAD" w:rsidRDefault="0005269E" w:rsidP="00A41A0B">
            <w:pPr>
              <w:pStyle w:val="NormalWeb"/>
              <w:tabs>
                <w:tab w:val="left" w:pos="1560"/>
              </w:tabs>
              <w:spacing w:before="0" w:after="0"/>
              <w:ind w:right="350"/>
              <w:jc w:val="right"/>
              <w:rPr>
                <w:kern w:val="14"/>
                <w:sz w:val="18"/>
                <w:szCs w:val="18"/>
                <w:lang w:val="ru-RU"/>
              </w:rPr>
            </w:pPr>
            <w:r w:rsidRPr="00F13DAD">
              <w:rPr>
                <w:kern w:val="14"/>
                <w:sz w:val="18"/>
                <w:szCs w:val="18"/>
                <w:lang w:val="ru-RU"/>
              </w:rPr>
              <w:t>252</w:t>
            </w:r>
          </w:p>
        </w:tc>
        <w:tc>
          <w:tcPr>
            <w:tcW w:w="1170" w:type="dxa"/>
          </w:tcPr>
          <w:p w:rsidR="0005269E" w:rsidRPr="00F13DAD" w:rsidRDefault="0005269E" w:rsidP="00F13DAD">
            <w:pPr>
              <w:pStyle w:val="NormalWeb"/>
              <w:tabs>
                <w:tab w:val="left" w:pos="1560"/>
              </w:tabs>
              <w:spacing w:before="0" w:after="0"/>
              <w:ind w:right="213"/>
              <w:jc w:val="right"/>
              <w:rPr>
                <w:kern w:val="14"/>
                <w:sz w:val="18"/>
                <w:szCs w:val="18"/>
                <w:lang w:val="ru-RU"/>
              </w:rPr>
            </w:pPr>
            <w:r w:rsidRPr="00F13DAD">
              <w:rPr>
                <w:kern w:val="14"/>
                <w:sz w:val="18"/>
                <w:szCs w:val="18"/>
                <w:lang w:val="ru-RU"/>
              </w:rPr>
              <w:t>1 116</w:t>
            </w:r>
          </w:p>
        </w:tc>
        <w:tc>
          <w:tcPr>
            <w:tcW w:w="1413" w:type="dxa"/>
          </w:tcPr>
          <w:p w:rsidR="0005269E" w:rsidRPr="00F13DAD" w:rsidRDefault="0005269E" w:rsidP="00A41A0B">
            <w:pPr>
              <w:pStyle w:val="NormalWeb"/>
              <w:tabs>
                <w:tab w:val="left" w:pos="1560"/>
              </w:tabs>
              <w:spacing w:before="0" w:after="0"/>
              <w:ind w:right="377"/>
              <w:jc w:val="right"/>
              <w:rPr>
                <w:kern w:val="14"/>
                <w:sz w:val="18"/>
                <w:szCs w:val="18"/>
                <w:lang w:val="ru-RU"/>
              </w:rPr>
            </w:pPr>
            <w:r w:rsidRPr="00F13DAD">
              <w:rPr>
                <w:kern w:val="14"/>
                <w:sz w:val="18"/>
                <w:szCs w:val="18"/>
                <w:lang w:val="ru-RU"/>
              </w:rPr>
              <w:t>170</w:t>
            </w:r>
          </w:p>
        </w:tc>
        <w:tc>
          <w:tcPr>
            <w:tcW w:w="1109" w:type="dxa"/>
          </w:tcPr>
          <w:p w:rsidR="0005269E" w:rsidRPr="00F13DAD" w:rsidRDefault="0005269E" w:rsidP="00F13DAD">
            <w:pPr>
              <w:pStyle w:val="NormalWeb"/>
              <w:tabs>
                <w:tab w:val="left" w:pos="1560"/>
              </w:tabs>
              <w:spacing w:before="0" w:after="0"/>
              <w:ind w:right="213"/>
              <w:jc w:val="right"/>
              <w:rPr>
                <w:kern w:val="14"/>
                <w:sz w:val="18"/>
                <w:szCs w:val="18"/>
                <w:lang w:val="ru-RU"/>
              </w:rPr>
            </w:pPr>
            <w:r w:rsidRPr="00F13DAD">
              <w:rPr>
                <w:kern w:val="14"/>
                <w:sz w:val="18"/>
                <w:szCs w:val="18"/>
                <w:lang w:val="ru-RU"/>
              </w:rPr>
              <w:t>5 077</w:t>
            </w:r>
          </w:p>
        </w:tc>
        <w:tc>
          <w:tcPr>
            <w:tcW w:w="1236" w:type="dxa"/>
          </w:tcPr>
          <w:p w:rsidR="0005269E" w:rsidRPr="00F13DAD" w:rsidRDefault="0005269E" w:rsidP="00F13DAD">
            <w:pPr>
              <w:pStyle w:val="NormalWeb"/>
              <w:tabs>
                <w:tab w:val="left" w:pos="1560"/>
              </w:tabs>
              <w:spacing w:before="0" w:after="0"/>
              <w:ind w:right="213"/>
              <w:jc w:val="right"/>
              <w:rPr>
                <w:kern w:val="14"/>
                <w:sz w:val="18"/>
                <w:szCs w:val="18"/>
                <w:lang w:val="ru-RU"/>
              </w:rPr>
            </w:pPr>
            <w:r w:rsidRPr="00F13DAD">
              <w:rPr>
                <w:kern w:val="14"/>
                <w:sz w:val="18"/>
                <w:szCs w:val="18"/>
                <w:lang w:val="ru-RU"/>
              </w:rPr>
              <w:t>252</w:t>
            </w:r>
          </w:p>
        </w:tc>
      </w:tr>
      <w:tr w:rsidR="0005269E" w:rsidRPr="00F13DAD">
        <w:tblPrEx>
          <w:tblCellMar>
            <w:top w:w="0" w:type="dxa"/>
            <w:bottom w:w="0" w:type="dxa"/>
          </w:tblCellMar>
        </w:tblPrEx>
        <w:tc>
          <w:tcPr>
            <w:tcW w:w="2102" w:type="dxa"/>
          </w:tcPr>
          <w:p w:rsidR="0005269E" w:rsidRPr="00F13DAD" w:rsidRDefault="0005269E" w:rsidP="00F13DAD">
            <w:pPr>
              <w:pStyle w:val="NormalWeb"/>
              <w:tabs>
                <w:tab w:val="left" w:pos="1560"/>
              </w:tabs>
              <w:spacing w:before="0" w:after="0"/>
              <w:rPr>
                <w:kern w:val="14"/>
                <w:sz w:val="18"/>
                <w:szCs w:val="18"/>
                <w:lang w:val="ru-RU"/>
              </w:rPr>
            </w:pPr>
            <w:r w:rsidRPr="00F13DAD">
              <w:rPr>
                <w:kern w:val="14"/>
                <w:sz w:val="18"/>
                <w:szCs w:val="18"/>
                <w:lang w:val="ru-RU"/>
              </w:rPr>
              <w:t>Другие специальности</w:t>
            </w:r>
          </w:p>
        </w:tc>
        <w:tc>
          <w:tcPr>
            <w:tcW w:w="1338" w:type="dxa"/>
          </w:tcPr>
          <w:p w:rsidR="0005269E" w:rsidRPr="00F13DAD" w:rsidRDefault="0005269E" w:rsidP="00F13DAD">
            <w:pPr>
              <w:pStyle w:val="NormalWeb"/>
              <w:tabs>
                <w:tab w:val="left" w:pos="1560"/>
              </w:tabs>
              <w:spacing w:before="0" w:after="0"/>
              <w:ind w:right="213"/>
              <w:jc w:val="right"/>
              <w:rPr>
                <w:kern w:val="14"/>
                <w:sz w:val="18"/>
                <w:szCs w:val="18"/>
                <w:lang w:val="ru-RU"/>
              </w:rPr>
            </w:pPr>
            <w:r w:rsidRPr="00F13DAD">
              <w:rPr>
                <w:kern w:val="14"/>
                <w:sz w:val="18"/>
                <w:szCs w:val="18"/>
                <w:lang w:val="ru-RU"/>
              </w:rPr>
              <w:t>7 711</w:t>
            </w:r>
          </w:p>
        </w:tc>
        <w:tc>
          <w:tcPr>
            <w:tcW w:w="1413" w:type="dxa"/>
          </w:tcPr>
          <w:p w:rsidR="0005269E" w:rsidRPr="00F13DAD" w:rsidRDefault="0005269E" w:rsidP="00A41A0B">
            <w:pPr>
              <w:pStyle w:val="NormalWeb"/>
              <w:tabs>
                <w:tab w:val="left" w:pos="1560"/>
              </w:tabs>
              <w:spacing w:before="0" w:after="0"/>
              <w:ind w:right="350"/>
              <w:jc w:val="right"/>
              <w:rPr>
                <w:kern w:val="14"/>
                <w:sz w:val="18"/>
                <w:szCs w:val="18"/>
                <w:lang w:val="ru-RU"/>
              </w:rPr>
            </w:pPr>
            <w:r w:rsidRPr="00F13DAD">
              <w:rPr>
                <w:kern w:val="14"/>
                <w:sz w:val="18"/>
                <w:szCs w:val="18"/>
                <w:lang w:val="ru-RU"/>
              </w:rPr>
              <w:t>245</w:t>
            </w:r>
          </w:p>
        </w:tc>
        <w:tc>
          <w:tcPr>
            <w:tcW w:w="1170" w:type="dxa"/>
          </w:tcPr>
          <w:p w:rsidR="0005269E" w:rsidRPr="00F13DAD" w:rsidRDefault="0005269E" w:rsidP="00F13DAD">
            <w:pPr>
              <w:pStyle w:val="NormalWeb"/>
              <w:tabs>
                <w:tab w:val="left" w:pos="1560"/>
              </w:tabs>
              <w:spacing w:before="0" w:after="0"/>
              <w:ind w:right="213"/>
              <w:jc w:val="right"/>
              <w:rPr>
                <w:kern w:val="14"/>
                <w:sz w:val="18"/>
                <w:szCs w:val="18"/>
                <w:lang w:val="ru-RU"/>
              </w:rPr>
            </w:pPr>
            <w:r w:rsidRPr="00F13DAD">
              <w:rPr>
                <w:kern w:val="14"/>
                <w:sz w:val="18"/>
                <w:szCs w:val="18"/>
                <w:lang w:val="ru-RU"/>
              </w:rPr>
              <w:t>636</w:t>
            </w:r>
          </w:p>
        </w:tc>
        <w:tc>
          <w:tcPr>
            <w:tcW w:w="1413" w:type="dxa"/>
          </w:tcPr>
          <w:p w:rsidR="0005269E" w:rsidRPr="00F13DAD" w:rsidRDefault="0005269E" w:rsidP="00A41A0B">
            <w:pPr>
              <w:pStyle w:val="NormalWeb"/>
              <w:tabs>
                <w:tab w:val="left" w:pos="1560"/>
              </w:tabs>
              <w:spacing w:before="0" w:after="0"/>
              <w:ind w:right="377"/>
              <w:jc w:val="right"/>
              <w:rPr>
                <w:kern w:val="14"/>
                <w:sz w:val="18"/>
                <w:szCs w:val="18"/>
                <w:lang w:val="ru-RU"/>
              </w:rPr>
            </w:pPr>
            <w:r w:rsidRPr="00F13DAD">
              <w:rPr>
                <w:kern w:val="14"/>
                <w:sz w:val="18"/>
                <w:szCs w:val="18"/>
                <w:lang w:val="ru-RU"/>
              </w:rPr>
              <w:t>347</w:t>
            </w:r>
          </w:p>
        </w:tc>
        <w:tc>
          <w:tcPr>
            <w:tcW w:w="1109" w:type="dxa"/>
          </w:tcPr>
          <w:p w:rsidR="0005269E" w:rsidRPr="00F13DAD" w:rsidRDefault="0005269E" w:rsidP="00F13DAD">
            <w:pPr>
              <w:pStyle w:val="NormalWeb"/>
              <w:tabs>
                <w:tab w:val="left" w:pos="1560"/>
              </w:tabs>
              <w:spacing w:before="0" w:after="0"/>
              <w:ind w:right="213"/>
              <w:jc w:val="right"/>
              <w:rPr>
                <w:kern w:val="14"/>
                <w:sz w:val="18"/>
                <w:szCs w:val="18"/>
                <w:lang w:val="ru-RU"/>
              </w:rPr>
            </w:pPr>
            <w:r w:rsidRPr="00F13DAD">
              <w:rPr>
                <w:kern w:val="14"/>
                <w:sz w:val="18"/>
                <w:szCs w:val="18"/>
                <w:lang w:val="ru-RU"/>
              </w:rPr>
              <w:t>8 347</w:t>
            </w:r>
          </w:p>
        </w:tc>
        <w:tc>
          <w:tcPr>
            <w:tcW w:w="1236" w:type="dxa"/>
          </w:tcPr>
          <w:p w:rsidR="0005269E" w:rsidRPr="00F13DAD" w:rsidRDefault="0005269E" w:rsidP="00F13DAD">
            <w:pPr>
              <w:pStyle w:val="NormalWeb"/>
              <w:tabs>
                <w:tab w:val="left" w:pos="1560"/>
              </w:tabs>
              <w:spacing w:before="0" w:after="0"/>
              <w:ind w:right="213"/>
              <w:jc w:val="right"/>
              <w:rPr>
                <w:kern w:val="14"/>
                <w:sz w:val="18"/>
                <w:szCs w:val="18"/>
                <w:lang w:val="ru-RU"/>
              </w:rPr>
            </w:pPr>
            <w:r w:rsidRPr="00F13DAD">
              <w:rPr>
                <w:kern w:val="14"/>
                <w:sz w:val="18"/>
                <w:szCs w:val="18"/>
                <w:lang w:val="ru-RU"/>
              </w:rPr>
              <w:t>245</w:t>
            </w:r>
          </w:p>
        </w:tc>
      </w:tr>
      <w:tr w:rsidR="0005269E" w:rsidRPr="00F13DAD">
        <w:tblPrEx>
          <w:tblCellMar>
            <w:top w:w="0" w:type="dxa"/>
            <w:bottom w:w="0" w:type="dxa"/>
          </w:tblCellMar>
        </w:tblPrEx>
        <w:tc>
          <w:tcPr>
            <w:tcW w:w="2102" w:type="dxa"/>
          </w:tcPr>
          <w:p w:rsidR="0005269E" w:rsidRPr="00F13DAD" w:rsidRDefault="0005269E" w:rsidP="00F13DAD">
            <w:pPr>
              <w:pStyle w:val="NormalWeb"/>
              <w:tabs>
                <w:tab w:val="left" w:pos="1560"/>
              </w:tabs>
              <w:suppressAutoHyphens/>
              <w:spacing w:before="0" w:after="0"/>
              <w:rPr>
                <w:kern w:val="14"/>
                <w:sz w:val="18"/>
                <w:szCs w:val="18"/>
                <w:lang w:val="ru-RU"/>
              </w:rPr>
            </w:pPr>
            <w:r w:rsidRPr="00F13DAD">
              <w:rPr>
                <w:kern w:val="14"/>
                <w:sz w:val="18"/>
                <w:szCs w:val="18"/>
                <w:lang w:val="ru-RU"/>
              </w:rPr>
              <w:t>Всего</w:t>
            </w:r>
          </w:p>
        </w:tc>
        <w:tc>
          <w:tcPr>
            <w:tcW w:w="1338" w:type="dxa"/>
          </w:tcPr>
          <w:p w:rsidR="0005269E" w:rsidRPr="00F13DAD" w:rsidRDefault="0005269E" w:rsidP="00F13DAD">
            <w:pPr>
              <w:pStyle w:val="NormalWeb"/>
              <w:tabs>
                <w:tab w:val="left" w:pos="1560"/>
              </w:tabs>
              <w:suppressAutoHyphens/>
              <w:spacing w:before="0" w:after="0"/>
              <w:ind w:right="213"/>
              <w:jc w:val="right"/>
              <w:rPr>
                <w:kern w:val="14"/>
                <w:sz w:val="18"/>
                <w:szCs w:val="18"/>
                <w:lang w:val="ru-RU"/>
              </w:rPr>
            </w:pPr>
            <w:r w:rsidRPr="00F13DAD">
              <w:rPr>
                <w:kern w:val="14"/>
                <w:sz w:val="18"/>
                <w:szCs w:val="18"/>
                <w:lang w:val="ru-RU"/>
              </w:rPr>
              <w:t>49 070</w:t>
            </w:r>
          </w:p>
        </w:tc>
        <w:tc>
          <w:tcPr>
            <w:tcW w:w="1413" w:type="dxa"/>
          </w:tcPr>
          <w:p w:rsidR="0005269E" w:rsidRPr="00F13DAD" w:rsidRDefault="0005269E" w:rsidP="00A41A0B">
            <w:pPr>
              <w:pStyle w:val="NormalWeb"/>
              <w:tabs>
                <w:tab w:val="left" w:pos="1560"/>
              </w:tabs>
              <w:suppressAutoHyphens/>
              <w:spacing w:before="0" w:after="0"/>
              <w:ind w:right="350"/>
              <w:jc w:val="right"/>
              <w:rPr>
                <w:kern w:val="14"/>
                <w:sz w:val="18"/>
                <w:szCs w:val="18"/>
                <w:lang w:val="ru-RU"/>
              </w:rPr>
            </w:pPr>
            <w:r w:rsidRPr="00F13DAD">
              <w:rPr>
                <w:kern w:val="14"/>
                <w:sz w:val="18"/>
                <w:szCs w:val="18"/>
                <w:lang w:val="ru-RU"/>
              </w:rPr>
              <w:t>4 147</w:t>
            </w:r>
          </w:p>
        </w:tc>
        <w:tc>
          <w:tcPr>
            <w:tcW w:w="1170" w:type="dxa"/>
          </w:tcPr>
          <w:p w:rsidR="0005269E" w:rsidRPr="00F13DAD" w:rsidRDefault="0005269E" w:rsidP="00F13DAD">
            <w:pPr>
              <w:pStyle w:val="NormalWeb"/>
              <w:tabs>
                <w:tab w:val="left" w:pos="1560"/>
              </w:tabs>
              <w:suppressAutoHyphens/>
              <w:spacing w:before="0" w:after="0"/>
              <w:ind w:right="213"/>
              <w:jc w:val="right"/>
              <w:rPr>
                <w:kern w:val="14"/>
                <w:sz w:val="18"/>
                <w:szCs w:val="18"/>
                <w:lang w:val="ru-RU"/>
              </w:rPr>
            </w:pPr>
            <w:r w:rsidRPr="00F13DAD">
              <w:rPr>
                <w:kern w:val="14"/>
                <w:sz w:val="18"/>
                <w:szCs w:val="18"/>
                <w:lang w:val="ru-RU"/>
              </w:rPr>
              <w:t>17 456</w:t>
            </w:r>
          </w:p>
        </w:tc>
        <w:tc>
          <w:tcPr>
            <w:tcW w:w="1413" w:type="dxa"/>
          </w:tcPr>
          <w:p w:rsidR="0005269E" w:rsidRPr="00F13DAD" w:rsidRDefault="0005269E" w:rsidP="00A41A0B">
            <w:pPr>
              <w:pStyle w:val="NormalWeb"/>
              <w:tabs>
                <w:tab w:val="left" w:pos="1560"/>
              </w:tabs>
              <w:suppressAutoHyphens/>
              <w:spacing w:before="0" w:after="0"/>
              <w:ind w:right="377"/>
              <w:jc w:val="right"/>
              <w:rPr>
                <w:kern w:val="14"/>
                <w:sz w:val="18"/>
                <w:szCs w:val="18"/>
                <w:lang w:val="ru-RU"/>
              </w:rPr>
            </w:pPr>
            <w:r w:rsidRPr="00F13DAD">
              <w:rPr>
                <w:kern w:val="14"/>
                <w:sz w:val="18"/>
                <w:szCs w:val="18"/>
                <w:lang w:val="ru-RU"/>
              </w:rPr>
              <w:t>2 604</w:t>
            </w:r>
          </w:p>
        </w:tc>
        <w:tc>
          <w:tcPr>
            <w:tcW w:w="1109" w:type="dxa"/>
          </w:tcPr>
          <w:p w:rsidR="0005269E" w:rsidRPr="00F13DAD" w:rsidRDefault="0005269E" w:rsidP="00F13DAD">
            <w:pPr>
              <w:pStyle w:val="NormalWeb"/>
              <w:tabs>
                <w:tab w:val="left" w:pos="1560"/>
              </w:tabs>
              <w:suppressAutoHyphens/>
              <w:spacing w:before="0" w:after="0"/>
              <w:ind w:right="213"/>
              <w:jc w:val="right"/>
              <w:rPr>
                <w:kern w:val="14"/>
                <w:sz w:val="18"/>
                <w:szCs w:val="18"/>
                <w:lang w:val="ru-RU"/>
              </w:rPr>
            </w:pPr>
            <w:r w:rsidRPr="00F13DAD">
              <w:rPr>
                <w:kern w:val="14"/>
                <w:sz w:val="18"/>
                <w:szCs w:val="18"/>
                <w:lang w:val="ru-RU"/>
              </w:rPr>
              <w:t>66 534</w:t>
            </w:r>
          </w:p>
        </w:tc>
        <w:tc>
          <w:tcPr>
            <w:tcW w:w="1236" w:type="dxa"/>
          </w:tcPr>
          <w:p w:rsidR="0005269E" w:rsidRPr="00F13DAD" w:rsidRDefault="0005269E" w:rsidP="00F13DAD">
            <w:pPr>
              <w:pStyle w:val="NormalWeb"/>
              <w:tabs>
                <w:tab w:val="left" w:pos="1560"/>
              </w:tabs>
              <w:suppressAutoHyphens/>
              <w:spacing w:before="0" w:after="0"/>
              <w:ind w:right="213"/>
              <w:jc w:val="right"/>
              <w:rPr>
                <w:kern w:val="14"/>
                <w:sz w:val="18"/>
                <w:szCs w:val="18"/>
                <w:lang w:val="ru-RU"/>
              </w:rPr>
            </w:pPr>
            <w:r w:rsidRPr="00F13DAD">
              <w:rPr>
                <w:kern w:val="14"/>
                <w:sz w:val="18"/>
                <w:szCs w:val="18"/>
                <w:lang w:val="ru-RU"/>
              </w:rPr>
              <w:t>4 147</w:t>
            </w:r>
          </w:p>
        </w:tc>
      </w:tr>
    </w:tbl>
    <w:p w:rsidR="0005269E" w:rsidRPr="00F13DAD" w:rsidRDefault="0005269E" w:rsidP="00F13DAD">
      <w:pPr>
        <w:tabs>
          <w:tab w:val="left" w:pos="1560"/>
        </w:tabs>
        <w:spacing w:before="100" w:line="240" w:lineRule="auto"/>
        <w:ind w:right="1264"/>
        <w:jc w:val="both"/>
        <w:rPr>
          <w:spacing w:val="0"/>
          <w:w w:val="100"/>
          <w:sz w:val="18"/>
          <w:szCs w:val="18"/>
        </w:rPr>
      </w:pPr>
      <w:r w:rsidRPr="00F13DAD">
        <w:rPr>
          <w:i/>
          <w:spacing w:val="0"/>
          <w:w w:val="100"/>
          <w:sz w:val="18"/>
          <w:szCs w:val="18"/>
        </w:rPr>
        <w:t>Источник:</w:t>
      </w:r>
      <w:r w:rsidRPr="00F13DAD">
        <w:rPr>
          <w:spacing w:val="0"/>
          <w:w w:val="100"/>
          <w:sz w:val="18"/>
          <w:szCs w:val="18"/>
        </w:rPr>
        <w:t xml:space="preserve"> Общенациональная организация по вопросам социального страхования.</w:t>
      </w:r>
    </w:p>
    <w:p w:rsidR="0005269E" w:rsidRPr="006E75CB" w:rsidRDefault="0005269E" w:rsidP="0005269E">
      <w:pPr>
        <w:pStyle w:val="BodyText"/>
        <w:tabs>
          <w:tab w:val="left" w:pos="1560"/>
        </w:tabs>
        <w:spacing w:after="0" w:line="240" w:lineRule="auto"/>
        <w:ind w:left="1264" w:right="1264"/>
        <w:jc w:val="right"/>
      </w:pPr>
      <w:r w:rsidRPr="006E75CB">
        <w:t>(235)</w:t>
      </w:r>
    </w:p>
    <w:p w:rsidR="0005269E" w:rsidRPr="006E75CB" w:rsidRDefault="0005269E" w:rsidP="0005269E">
      <w:pPr>
        <w:pStyle w:val="BodyText"/>
        <w:tabs>
          <w:tab w:val="left" w:pos="1560"/>
        </w:tabs>
        <w:spacing w:after="0" w:line="240" w:lineRule="auto"/>
        <w:ind w:left="1264" w:right="1264"/>
      </w:pPr>
      <w:r w:rsidRPr="006E75CB">
        <w:t>Некоторые женщины-домохозяйки в индивидуальном порядке занимаются производством кустарных изделий, которое не требует особых навыков, никак не контролируется и по большей части ограничивается шитьем и вышивкой традиционной одежды или приготовлением блюд местной кухни, в целях оказания поддержки своим семьям и повышения качества их жизни, особенно в тех случаях, когда их семьи не имеют дохода либо имеют ограниченный доход. Доходы от этой деятельности не включаются в ВНП. Кроме того, указанная деятельность не регулируется положениями о торговой регистрации и не охватывается системой социального страхования, поскольку она носит неконтролируемый характер. Вследствие этого какие-либо сведения или статистические данные об этой деятельности отсутствуют; исключением является проект "Семьи, занимающиеся производительной деятельностью", осуществляемый Министерством социального развития. Цель данного проекта заключается в оказании помощи семьям с ограниченными доходами в расширении имеющихся у них источников дохода, что позволяет им перейти из категории зависимых семей в производящие. В рамках указанного проекта Министерство обеспечивает подготовку в области кустарных промыслов. Кроме того, оно предоставляет исходные материалы и необходимое оборудование по выгодным ценам и выдает отдельным нуждающимся семьям ссуды на приобретение сырья и оборудования для производства продукции, которые также способствуют ее реализации на местном уровне. Женщины являются основными участниками проекта "Семьи, занимающиеся производительной деятельностью", особенно в сферах деятельности, связанных с прядением, шитьем, вышивкой, традиционными ремеслами, изготовлением благовоний и парфюмерных изделий, выращиванием цветов и приготовлением традиционных кондитерских изделий.</w:t>
      </w:r>
    </w:p>
    <w:p w:rsidR="0005269E" w:rsidRPr="006E75CB" w:rsidRDefault="0005269E" w:rsidP="006563DB">
      <w:pPr>
        <w:tabs>
          <w:tab w:val="left" w:pos="1560"/>
        </w:tabs>
        <w:spacing w:before="120" w:line="240" w:lineRule="auto"/>
        <w:ind w:left="1264" w:right="1264"/>
        <w:jc w:val="right"/>
        <w:rPr>
          <w:spacing w:val="0"/>
          <w:w w:val="100"/>
        </w:rPr>
      </w:pPr>
      <w:r w:rsidRPr="006E75CB">
        <w:rPr>
          <w:spacing w:val="0"/>
          <w:w w:val="100"/>
        </w:rPr>
        <w:t>(236)</w:t>
      </w:r>
    </w:p>
    <w:p w:rsidR="0005269E" w:rsidRPr="006E75CB" w:rsidRDefault="0005269E" w:rsidP="0005269E">
      <w:pPr>
        <w:tabs>
          <w:tab w:val="left" w:pos="1560"/>
        </w:tabs>
        <w:spacing w:line="240" w:lineRule="auto"/>
        <w:ind w:left="1264" w:right="1264"/>
        <w:jc w:val="both"/>
        <w:rPr>
          <w:spacing w:val="0"/>
          <w:w w:val="100"/>
        </w:rPr>
      </w:pPr>
      <w:r w:rsidRPr="006E75CB">
        <w:rPr>
          <w:spacing w:val="0"/>
          <w:w w:val="100"/>
        </w:rPr>
        <w:t xml:space="preserve">В январе 2004 года был издан Королевский указ № 5/2004 об учреждении награды </w:t>
      </w:r>
      <w:r w:rsidRPr="006E75CB">
        <w:rPr>
          <w:spacing w:val="0"/>
          <w:w w:val="100"/>
          <w:kern w:val="0"/>
        </w:rPr>
        <w:t>Ее Величества шейхи Сабики бинт Ибрахим Аль Халифа</w:t>
      </w:r>
      <w:r w:rsidRPr="006E75CB">
        <w:rPr>
          <w:spacing w:val="0"/>
          <w:w w:val="100"/>
        </w:rPr>
        <w:t xml:space="preserve"> за расширение прав и возможностей бахрейнских женщин. Эта награда п</w:t>
      </w:r>
      <w:r w:rsidRPr="006E75CB">
        <w:rPr>
          <w:spacing w:val="0"/>
          <w:w w:val="100"/>
          <w:lang w:bidi="fa-IR"/>
        </w:rPr>
        <w:t xml:space="preserve">рисуждается каждые два года </w:t>
      </w:r>
      <w:r w:rsidRPr="006E75CB">
        <w:rPr>
          <w:spacing w:val="0"/>
          <w:w w:val="100"/>
        </w:rPr>
        <w:t>министерствам и государственным учреждениям за особые заслуги в следующих областях: поддержка и расширение прав и возможностей работающих женщин Бахрейна; приверженность делу обучения и профессиональной подготовки женщин и привлечения их к участию в планах национального развития; достижение наиболее высоких показателей численности женщин, занимающих руководящие и административные должности, а также должности, связанные с принятием решений; и приверженность политике недопущения дискриминации в отношении женщин. Цель присуждения награды заключается в том, чтобы стимулировать расширение организациями государственного и частного секторов прав и возможностей работающих женщин Бахрейна, позволяющее им осуществлять свои экономические права в соответствии с национальным законодательством и международными конвенциями, путем предоставления им без какой-либо дискриминации возможностей, равных возможностям мужчин, во всех областях, связанных с трудоустройством. Являясь стимулом, данная награда также выполняет функцию защиты женщин, поскольку она заставляет государственный и частный секторы проводить политику гендерного равенства и воздерживаться от любых действий, связанных с дискриминацией по признаку пола, на рабочем месте.</w:t>
      </w:r>
    </w:p>
    <w:p w:rsidR="00F13DAD" w:rsidRDefault="00F13DAD" w:rsidP="0005269E">
      <w:pPr>
        <w:tabs>
          <w:tab w:val="left" w:pos="1560"/>
        </w:tabs>
        <w:spacing w:line="240" w:lineRule="auto"/>
        <w:ind w:left="1264" w:right="1264"/>
        <w:jc w:val="both"/>
        <w:rPr>
          <w:spacing w:val="0"/>
          <w:w w:val="100"/>
        </w:rPr>
      </w:pPr>
    </w:p>
    <w:p w:rsidR="0005269E" w:rsidRDefault="0005269E" w:rsidP="0005269E">
      <w:pPr>
        <w:tabs>
          <w:tab w:val="left" w:pos="1560"/>
        </w:tabs>
        <w:spacing w:line="240" w:lineRule="auto"/>
        <w:ind w:left="1264" w:right="1264"/>
        <w:jc w:val="both"/>
        <w:rPr>
          <w:spacing w:val="0"/>
          <w:w w:val="100"/>
        </w:rPr>
      </w:pPr>
      <w:r w:rsidRPr="006E75CB">
        <w:rPr>
          <w:spacing w:val="0"/>
          <w:w w:val="100"/>
        </w:rPr>
        <w:t>Кроме того, супруга Его Величества отметила заслуги нескольких женщин, ведущих активную общественную работу, и обратила внимание общественности на их деятельность, с тем чтобы другие женщины последовали их примеру.</w:t>
      </w:r>
    </w:p>
    <w:p w:rsidR="00F13DAD" w:rsidRPr="006563DB" w:rsidRDefault="00F13DAD" w:rsidP="00F13DAD">
      <w:pPr>
        <w:tabs>
          <w:tab w:val="left" w:pos="1560"/>
        </w:tabs>
        <w:spacing w:line="240" w:lineRule="auto"/>
        <w:ind w:left="1264" w:right="1264" w:hanging="413"/>
        <w:jc w:val="both"/>
        <w:rPr>
          <w:spacing w:val="0"/>
          <w:w w:val="100"/>
          <w:sz w:val="22"/>
          <w:szCs w:val="22"/>
        </w:rPr>
      </w:pPr>
    </w:p>
    <w:p w:rsidR="0005269E" w:rsidRPr="006563DB" w:rsidRDefault="0005269E" w:rsidP="00F13DAD">
      <w:pPr>
        <w:tabs>
          <w:tab w:val="left" w:pos="1560"/>
        </w:tabs>
        <w:spacing w:line="240" w:lineRule="auto"/>
        <w:ind w:left="1264" w:right="1264" w:hanging="413"/>
        <w:jc w:val="both"/>
        <w:rPr>
          <w:spacing w:val="0"/>
          <w:w w:val="100"/>
          <w:sz w:val="22"/>
          <w:szCs w:val="22"/>
        </w:rPr>
      </w:pPr>
      <w:r w:rsidRPr="006563DB">
        <w:rPr>
          <w:b/>
          <w:bCs/>
          <w:spacing w:val="0"/>
          <w:w w:val="100"/>
          <w:sz w:val="22"/>
          <w:szCs w:val="22"/>
        </w:rPr>
        <w:t>Х.</w:t>
      </w:r>
      <w:r w:rsidRPr="006563DB">
        <w:rPr>
          <w:b/>
          <w:bCs/>
          <w:spacing w:val="0"/>
          <w:w w:val="100"/>
          <w:sz w:val="22"/>
          <w:szCs w:val="22"/>
        </w:rPr>
        <w:tab/>
      </w:r>
      <w:r w:rsidRPr="006563DB">
        <w:rPr>
          <w:b/>
          <w:spacing w:val="0"/>
          <w:w w:val="100"/>
          <w:sz w:val="22"/>
          <w:szCs w:val="22"/>
        </w:rPr>
        <w:t>Участие женщин в деятельности профсоюзов</w:t>
      </w:r>
    </w:p>
    <w:p w:rsidR="0005269E" w:rsidRPr="006E75CB" w:rsidRDefault="0005269E" w:rsidP="0005269E">
      <w:pPr>
        <w:pStyle w:val="BodyText"/>
        <w:tabs>
          <w:tab w:val="left" w:pos="1560"/>
        </w:tabs>
        <w:spacing w:after="0" w:line="240" w:lineRule="auto"/>
        <w:ind w:left="1264" w:right="1264"/>
        <w:jc w:val="right"/>
      </w:pPr>
      <w:r w:rsidRPr="006E75CB">
        <w:t>(237)</w:t>
      </w:r>
    </w:p>
    <w:p w:rsidR="0005269E" w:rsidRPr="006E75CB" w:rsidRDefault="0005269E" w:rsidP="0005269E">
      <w:pPr>
        <w:pStyle w:val="BodyText"/>
        <w:tabs>
          <w:tab w:val="left" w:pos="1560"/>
        </w:tabs>
        <w:spacing w:after="0" w:line="240" w:lineRule="auto"/>
        <w:ind w:left="1264" w:right="1264"/>
      </w:pPr>
      <w:r w:rsidRPr="006E75CB">
        <w:t>24 сентября 2002 года был издан Королевский указ № 33, регламентирующий деятельность профсоюзов. По состоянию на февраль 2005 года было сформировано 36 профсоюзов. Женщины вошли в состав правления 15 профсоюзов и возглавили пять таких союзов (12 процентов). В представленной ниже таблице содержатся данные о численности женщин, являющихся членами правления профессиональных союзов.</w:t>
      </w:r>
    </w:p>
    <w:p w:rsidR="0005269E" w:rsidRPr="006E75CB" w:rsidRDefault="0005269E" w:rsidP="0005269E">
      <w:pPr>
        <w:pStyle w:val="BodyText"/>
        <w:tabs>
          <w:tab w:val="left" w:pos="1560"/>
        </w:tabs>
        <w:spacing w:after="0" w:line="240" w:lineRule="auto"/>
        <w:ind w:left="1264" w:right="1264"/>
      </w:pPr>
    </w:p>
    <w:p w:rsidR="0005269E" w:rsidRDefault="006563DB" w:rsidP="006563DB">
      <w:pPr>
        <w:tabs>
          <w:tab w:val="left" w:pos="1560"/>
        </w:tabs>
        <w:spacing w:line="240" w:lineRule="auto"/>
        <w:ind w:left="1276" w:right="1264"/>
        <w:jc w:val="both"/>
        <w:rPr>
          <w:b/>
          <w:bCs/>
          <w:spacing w:val="0"/>
          <w:w w:val="100"/>
        </w:rPr>
      </w:pPr>
      <w:r>
        <w:rPr>
          <w:b/>
          <w:bCs/>
          <w:spacing w:val="0"/>
          <w:w w:val="100"/>
        </w:rPr>
        <w:br w:type="page"/>
      </w:r>
      <w:r w:rsidR="0005269E" w:rsidRPr="006E75CB">
        <w:rPr>
          <w:b/>
          <w:bCs/>
          <w:spacing w:val="0"/>
          <w:w w:val="100"/>
        </w:rPr>
        <w:t>Таблица 30. Число женщин, являющихся членами правления профсоюзов</w:t>
      </w:r>
    </w:p>
    <w:p w:rsidR="006563DB" w:rsidRPr="006E75CB" w:rsidRDefault="006563DB" w:rsidP="006563DB">
      <w:pPr>
        <w:tabs>
          <w:tab w:val="left" w:pos="1560"/>
        </w:tabs>
        <w:spacing w:line="240" w:lineRule="auto"/>
        <w:ind w:right="1264"/>
        <w:jc w:val="both"/>
        <w:rPr>
          <w:b/>
          <w:bCs/>
          <w:spacing w:val="0"/>
          <w:w w:val="100"/>
        </w:rPr>
      </w:pPr>
    </w:p>
    <w:tbl>
      <w:tblPr>
        <w:tblW w:w="7309" w:type="dxa"/>
        <w:tblInd w:w="13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6"/>
        <w:gridCol w:w="2803"/>
        <w:gridCol w:w="1275"/>
        <w:gridCol w:w="1276"/>
        <w:gridCol w:w="1559"/>
      </w:tblGrid>
      <w:tr w:rsidR="0005269E" w:rsidRPr="006563DB">
        <w:trPr>
          <w:tblHeader/>
        </w:trPr>
        <w:tc>
          <w:tcPr>
            <w:tcW w:w="396" w:type="dxa"/>
            <w:tcBorders>
              <w:bottom w:val="single" w:sz="4" w:space="0" w:color="auto"/>
            </w:tcBorders>
          </w:tcPr>
          <w:p w:rsidR="0005269E" w:rsidRPr="006563DB" w:rsidRDefault="0005269E" w:rsidP="0005269E">
            <w:pPr>
              <w:tabs>
                <w:tab w:val="left" w:pos="1560"/>
              </w:tabs>
              <w:spacing w:line="240" w:lineRule="auto"/>
              <w:jc w:val="both"/>
              <w:rPr>
                <w:i/>
                <w:iCs/>
                <w:spacing w:val="0"/>
                <w:w w:val="100"/>
                <w:sz w:val="18"/>
                <w:szCs w:val="18"/>
              </w:rPr>
            </w:pPr>
            <w:r w:rsidRPr="006563DB">
              <w:rPr>
                <w:i/>
                <w:iCs/>
                <w:spacing w:val="0"/>
                <w:w w:val="100"/>
                <w:sz w:val="18"/>
                <w:szCs w:val="18"/>
              </w:rPr>
              <w:t>№</w:t>
            </w:r>
          </w:p>
        </w:tc>
        <w:tc>
          <w:tcPr>
            <w:tcW w:w="2803" w:type="dxa"/>
            <w:tcBorders>
              <w:bottom w:val="single" w:sz="4" w:space="0" w:color="auto"/>
            </w:tcBorders>
          </w:tcPr>
          <w:p w:rsidR="0005269E" w:rsidRPr="006563DB" w:rsidRDefault="0005269E" w:rsidP="006563DB">
            <w:pPr>
              <w:tabs>
                <w:tab w:val="left" w:pos="1560"/>
              </w:tabs>
              <w:spacing w:line="240" w:lineRule="auto"/>
              <w:rPr>
                <w:i/>
                <w:iCs/>
                <w:spacing w:val="0"/>
                <w:w w:val="100"/>
                <w:sz w:val="18"/>
                <w:szCs w:val="18"/>
              </w:rPr>
            </w:pPr>
            <w:r w:rsidRPr="006563DB">
              <w:rPr>
                <w:i/>
                <w:iCs/>
                <w:spacing w:val="0"/>
                <w:w w:val="100"/>
                <w:sz w:val="18"/>
                <w:szCs w:val="18"/>
              </w:rPr>
              <w:t>Название профсоюза</w:t>
            </w:r>
          </w:p>
        </w:tc>
        <w:tc>
          <w:tcPr>
            <w:tcW w:w="1275" w:type="dxa"/>
            <w:tcBorders>
              <w:bottom w:val="single" w:sz="4" w:space="0" w:color="auto"/>
            </w:tcBorders>
          </w:tcPr>
          <w:p w:rsidR="0005269E" w:rsidRPr="006563DB" w:rsidRDefault="0005269E" w:rsidP="006563DB">
            <w:pPr>
              <w:tabs>
                <w:tab w:val="left" w:pos="1560"/>
              </w:tabs>
              <w:spacing w:line="240" w:lineRule="auto"/>
              <w:jc w:val="center"/>
              <w:rPr>
                <w:i/>
                <w:iCs/>
                <w:spacing w:val="0"/>
                <w:w w:val="100"/>
                <w:sz w:val="18"/>
                <w:szCs w:val="18"/>
              </w:rPr>
            </w:pPr>
            <w:r w:rsidRPr="006563DB">
              <w:rPr>
                <w:i/>
                <w:iCs/>
                <w:spacing w:val="0"/>
                <w:w w:val="100"/>
                <w:sz w:val="18"/>
                <w:szCs w:val="18"/>
              </w:rPr>
              <w:t>Число членов</w:t>
            </w:r>
          </w:p>
        </w:tc>
        <w:tc>
          <w:tcPr>
            <w:tcW w:w="1276" w:type="dxa"/>
            <w:tcBorders>
              <w:bottom w:val="single" w:sz="4" w:space="0" w:color="auto"/>
            </w:tcBorders>
          </w:tcPr>
          <w:p w:rsidR="0005269E" w:rsidRPr="006563DB" w:rsidRDefault="0005269E" w:rsidP="006563DB">
            <w:pPr>
              <w:tabs>
                <w:tab w:val="left" w:pos="1560"/>
              </w:tabs>
              <w:spacing w:line="240" w:lineRule="auto"/>
              <w:jc w:val="center"/>
              <w:rPr>
                <w:i/>
                <w:iCs/>
                <w:spacing w:val="0"/>
                <w:w w:val="100"/>
                <w:sz w:val="18"/>
                <w:szCs w:val="18"/>
              </w:rPr>
            </w:pPr>
            <w:r w:rsidRPr="006563DB">
              <w:rPr>
                <w:i/>
                <w:iCs/>
                <w:spacing w:val="0"/>
                <w:w w:val="100"/>
                <w:sz w:val="18"/>
                <w:szCs w:val="18"/>
              </w:rPr>
              <w:t>Число женщин</w:t>
            </w:r>
          </w:p>
        </w:tc>
        <w:tc>
          <w:tcPr>
            <w:tcW w:w="1559" w:type="dxa"/>
            <w:tcBorders>
              <w:bottom w:val="single" w:sz="4" w:space="0" w:color="auto"/>
            </w:tcBorders>
          </w:tcPr>
          <w:p w:rsidR="0005269E" w:rsidRPr="006563DB" w:rsidRDefault="0005269E" w:rsidP="006563DB">
            <w:pPr>
              <w:tabs>
                <w:tab w:val="left" w:pos="1560"/>
              </w:tabs>
              <w:spacing w:line="240" w:lineRule="auto"/>
              <w:jc w:val="center"/>
              <w:rPr>
                <w:i/>
                <w:iCs/>
                <w:spacing w:val="0"/>
                <w:w w:val="100"/>
                <w:sz w:val="18"/>
                <w:szCs w:val="18"/>
              </w:rPr>
            </w:pPr>
            <w:r w:rsidRPr="006563DB">
              <w:rPr>
                <w:i/>
                <w:iCs/>
                <w:spacing w:val="0"/>
                <w:w w:val="100"/>
                <w:sz w:val="18"/>
                <w:szCs w:val="18"/>
              </w:rPr>
              <w:t>Процентная доля</w:t>
            </w:r>
          </w:p>
        </w:tc>
      </w:tr>
      <w:tr w:rsidR="0005269E" w:rsidRPr="006563DB">
        <w:tc>
          <w:tcPr>
            <w:tcW w:w="396" w:type="dxa"/>
            <w:tcBorders>
              <w:top w:val="single" w:sz="4" w:space="0" w:color="auto"/>
            </w:tcBorders>
          </w:tcPr>
          <w:p w:rsidR="0005269E" w:rsidRPr="006563DB" w:rsidRDefault="00363B85" w:rsidP="0005269E">
            <w:pPr>
              <w:tabs>
                <w:tab w:val="left" w:pos="1560"/>
              </w:tabs>
              <w:spacing w:line="240" w:lineRule="auto"/>
              <w:jc w:val="both"/>
              <w:rPr>
                <w:spacing w:val="0"/>
                <w:w w:val="100"/>
                <w:sz w:val="18"/>
                <w:szCs w:val="18"/>
              </w:rPr>
            </w:pPr>
            <w:r>
              <w:rPr>
                <w:spacing w:val="0"/>
                <w:w w:val="100"/>
                <w:sz w:val="18"/>
                <w:szCs w:val="18"/>
              </w:rPr>
              <w:t xml:space="preserve">  </w:t>
            </w:r>
            <w:r w:rsidR="0005269E" w:rsidRPr="006563DB">
              <w:rPr>
                <w:spacing w:val="0"/>
                <w:w w:val="100"/>
                <w:sz w:val="18"/>
                <w:szCs w:val="18"/>
              </w:rPr>
              <w:t>1</w:t>
            </w:r>
          </w:p>
        </w:tc>
        <w:tc>
          <w:tcPr>
            <w:tcW w:w="2803" w:type="dxa"/>
            <w:tcBorders>
              <w:top w:val="single" w:sz="4" w:space="0" w:color="auto"/>
            </w:tcBorders>
          </w:tcPr>
          <w:p w:rsidR="0005269E" w:rsidRPr="006563DB" w:rsidRDefault="0005269E" w:rsidP="00363B85">
            <w:pPr>
              <w:tabs>
                <w:tab w:val="left" w:pos="1560"/>
              </w:tabs>
              <w:spacing w:line="240" w:lineRule="auto"/>
              <w:rPr>
                <w:spacing w:val="0"/>
                <w:w w:val="100"/>
                <w:sz w:val="18"/>
                <w:szCs w:val="18"/>
              </w:rPr>
            </w:pPr>
            <w:r w:rsidRPr="006563DB">
              <w:rPr>
                <w:spacing w:val="0"/>
                <w:w w:val="100"/>
                <w:sz w:val="18"/>
                <w:szCs w:val="18"/>
              </w:rPr>
              <w:t>"Мидал кейблз"</w:t>
            </w:r>
          </w:p>
        </w:tc>
        <w:tc>
          <w:tcPr>
            <w:tcW w:w="1275" w:type="dxa"/>
            <w:tcBorders>
              <w:top w:val="single" w:sz="4" w:space="0" w:color="auto"/>
            </w:tcBorders>
            <w:vAlign w:val="center"/>
          </w:tcPr>
          <w:p w:rsidR="0005269E" w:rsidRPr="006563DB" w:rsidRDefault="0005269E" w:rsidP="006563DB">
            <w:pPr>
              <w:tabs>
                <w:tab w:val="left" w:pos="1560"/>
              </w:tabs>
              <w:spacing w:line="240" w:lineRule="auto"/>
              <w:ind w:right="170"/>
              <w:jc w:val="right"/>
              <w:rPr>
                <w:spacing w:val="0"/>
                <w:w w:val="100"/>
                <w:sz w:val="18"/>
                <w:szCs w:val="18"/>
                <w:rtl/>
                <w:lang w:bidi="ar-BH"/>
              </w:rPr>
            </w:pPr>
            <w:r w:rsidRPr="006563DB">
              <w:rPr>
                <w:spacing w:val="0"/>
                <w:w w:val="100"/>
                <w:sz w:val="18"/>
                <w:szCs w:val="18"/>
                <w:rtl/>
                <w:lang w:bidi="ar-BH"/>
              </w:rPr>
              <w:t>7</w:t>
            </w:r>
          </w:p>
        </w:tc>
        <w:tc>
          <w:tcPr>
            <w:tcW w:w="1276" w:type="dxa"/>
            <w:tcBorders>
              <w:top w:val="single" w:sz="4" w:space="0" w:color="auto"/>
            </w:tcBorders>
            <w:vAlign w:val="center"/>
          </w:tcPr>
          <w:p w:rsidR="0005269E" w:rsidRPr="006563DB" w:rsidRDefault="0005269E" w:rsidP="006563DB">
            <w:pPr>
              <w:tabs>
                <w:tab w:val="left" w:pos="1560"/>
              </w:tabs>
              <w:spacing w:line="240" w:lineRule="auto"/>
              <w:ind w:right="170"/>
              <w:jc w:val="right"/>
              <w:rPr>
                <w:spacing w:val="0"/>
                <w:w w:val="100"/>
                <w:sz w:val="18"/>
                <w:szCs w:val="18"/>
                <w:rtl/>
                <w:lang w:bidi="ar-BH"/>
              </w:rPr>
            </w:pPr>
            <w:r w:rsidRPr="006563DB">
              <w:rPr>
                <w:spacing w:val="0"/>
                <w:w w:val="100"/>
                <w:sz w:val="18"/>
                <w:szCs w:val="18"/>
                <w:rtl/>
                <w:lang w:bidi="ar-BH"/>
              </w:rPr>
              <w:t>1</w:t>
            </w:r>
          </w:p>
        </w:tc>
        <w:tc>
          <w:tcPr>
            <w:tcW w:w="1559" w:type="dxa"/>
            <w:tcBorders>
              <w:top w:val="single" w:sz="4" w:space="0" w:color="auto"/>
            </w:tcBorders>
          </w:tcPr>
          <w:p w:rsidR="0005269E" w:rsidRPr="006563DB" w:rsidRDefault="0005269E" w:rsidP="009F785E">
            <w:pPr>
              <w:tabs>
                <w:tab w:val="left" w:pos="1560"/>
              </w:tabs>
              <w:spacing w:line="240" w:lineRule="auto"/>
              <w:ind w:right="459"/>
              <w:jc w:val="right"/>
              <w:rPr>
                <w:spacing w:val="0"/>
                <w:w w:val="100"/>
                <w:sz w:val="18"/>
                <w:szCs w:val="18"/>
                <w:rtl/>
                <w:lang w:bidi="ar-BH"/>
              </w:rPr>
            </w:pPr>
            <w:r w:rsidRPr="006563DB">
              <w:rPr>
                <w:spacing w:val="0"/>
                <w:w w:val="100"/>
                <w:sz w:val="18"/>
                <w:szCs w:val="18"/>
                <w:lang w:bidi="ar-BH"/>
              </w:rPr>
              <w:t>7</w:t>
            </w:r>
          </w:p>
        </w:tc>
      </w:tr>
      <w:tr w:rsidR="0005269E" w:rsidRPr="006563DB">
        <w:tc>
          <w:tcPr>
            <w:tcW w:w="396" w:type="dxa"/>
          </w:tcPr>
          <w:p w:rsidR="0005269E" w:rsidRPr="006563DB" w:rsidRDefault="00363B85" w:rsidP="0005269E">
            <w:pPr>
              <w:tabs>
                <w:tab w:val="left" w:pos="1560"/>
              </w:tabs>
              <w:spacing w:line="240" w:lineRule="auto"/>
              <w:jc w:val="both"/>
              <w:rPr>
                <w:spacing w:val="0"/>
                <w:w w:val="100"/>
                <w:sz w:val="18"/>
                <w:szCs w:val="18"/>
              </w:rPr>
            </w:pPr>
            <w:r>
              <w:rPr>
                <w:spacing w:val="0"/>
                <w:w w:val="100"/>
                <w:sz w:val="18"/>
                <w:szCs w:val="18"/>
              </w:rPr>
              <w:t xml:space="preserve">  </w:t>
            </w:r>
            <w:r w:rsidR="0005269E" w:rsidRPr="006563DB">
              <w:rPr>
                <w:spacing w:val="0"/>
                <w:w w:val="100"/>
                <w:sz w:val="18"/>
                <w:szCs w:val="18"/>
              </w:rPr>
              <w:t>2</w:t>
            </w:r>
          </w:p>
        </w:tc>
        <w:tc>
          <w:tcPr>
            <w:tcW w:w="2803" w:type="dxa"/>
          </w:tcPr>
          <w:p w:rsidR="0005269E" w:rsidRPr="006563DB" w:rsidRDefault="0005269E" w:rsidP="00363B85">
            <w:pPr>
              <w:tabs>
                <w:tab w:val="left" w:pos="1560"/>
              </w:tabs>
              <w:spacing w:line="240" w:lineRule="auto"/>
              <w:rPr>
                <w:spacing w:val="0"/>
                <w:w w:val="100"/>
                <w:sz w:val="18"/>
                <w:szCs w:val="18"/>
              </w:rPr>
            </w:pPr>
            <w:r w:rsidRPr="006563DB">
              <w:rPr>
                <w:spacing w:val="0"/>
                <w:w w:val="100"/>
                <w:sz w:val="18"/>
                <w:szCs w:val="18"/>
              </w:rPr>
              <w:t>"Свободные зоны"</w:t>
            </w:r>
          </w:p>
        </w:tc>
        <w:tc>
          <w:tcPr>
            <w:tcW w:w="1275" w:type="dxa"/>
            <w:vAlign w:val="center"/>
          </w:tcPr>
          <w:p w:rsidR="0005269E" w:rsidRPr="006563DB" w:rsidRDefault="0005269E" w:rsidP="006563DB">
            <w:pPr>
              <w:tabs>
                <w:tab w:val="left" w:pos="1560"/>
              </w:tabs>
              <w:spacing w:line="240" w:lineRule="auto"/>
              <w:ind w:right="170"/>
              <w:jc w:val="right"/>
              <w:rPr>
                <w:spacing w:val="0"/>
                <w:w w:val="100"/>
                <w:sz w:val="18"/>
                <w:szCs w:val="18"/>
                <w:rtl/>
                <w:lang w:bidi="ar-BH"/>
              </w:rPr>
            </w:pPr>
            <w:r w:rsidRPr="006563DB">
              <w:rPr>
                <w:spacing w:val="0"/>
                <w:w w:val="100"/>
                <w:sz w:val="18"/>
                <w:szCs w:val="18"/>
                <w:rtl/>
                <w:lang w:bidi="ar-BH"/>
              </w:rPr>
              <w:t>6</w:t>
            </w:r>
          </w:p>
        </w:tc>
        <w:tc>
          <w:tcPr>
            <w:tcW w:w="1276" w:type="dxa"/>
            <w:vAlign w:val="center"/>
          </w:tcPr>
          <w:p w:rsidR="0005269E" w:rsidRPr="006563DB" w:rsidRDefault="0005269E" w:rsidP="006563DB">
            <w:pPr>
              <w:tabs>
                <w:tab w:val="left" w:pos="1560"/>
              </w:tabs>
              <w:spacing w:line="240" w:lineRule="auto"/>
              <w:ind w:right="170"/>
              <w:jc w:val="right"/>
              <w:rPr>
                <w:spacing w:val="0"/>
                <w:w w:val="100"/>
                <w:sz w:val="18"/>
                <w:szCs w:val="18"/>
                <w:rtl/>
                <w:lang w:bidi="ar-BH"/>
              </w:rPr>
            </w:pPr>
            <w:r w:rsidRPr="006563DB">
              <w:rPr>
                <w:spacing w:val="0"/>
                <w:w w:val="100"/>
                <w:sz w:val="18"/>
                <w:szCs w:val="18"/>
                <w:rtl/>
                <w:lang w:bidi="ar-BH"/>
              </w:rPr>
              <w:t>3</w:t>
            </w:r>
          </w:p>
        </w:tc>
        <w:tc>
          <w:tcPr>
            <w:tcW w:w="1559" w:type="dxa"/>
          </w:tcPr>
          <w:p w:rsidR="0005269E" w:rsidRPr="006563DB" w:rsidRDefault="0005269E" w:rsidP="009F785E">
            <w:pPr>
              <w:tabs>
                <w:tab w:val="left" w:pos="1560"/>
              </w:tabs>
              <w:spacing w:line="240" w:lineRule="auto"/>
              <w:ind w:right="459"/>
              <w:jc w:val="right"/>
              <w:rPr>
                <w:spacing w:val="0"/>
                <w:w w:val="100"/>
                <w:sz w:val="18"/>
                <w:szCs w:val="18"/>
                <w:rtl/>
                <w:lang w:bidi="ar-BH"/>
              </w:rPr>
            </w:pPr>
            <w:r w:rsidRPr="006563DB">
              <w:rPr>
                <w:spacing w:val="0"/>
                <w:w w:val="100"/>
                <w:sz w:val="18"/>
                <w:szCs w:val="18"/>
                <w:rtl/>
                <w:lang w:bidi="ar-BH"/>
              </w:rPr>
              <w:t>18</w:t>
            </w:r>
          </w:p>
        </w:tc>
      </w:tr>
      <w:tr w:rsidR="0005269E" w:rsidRPr="006563DB">
        <w:tc>
          <w:tcPr>
            <w:tcW w:w="396" w:type="dxa"/>
          </w:tcPr>
          <w:p w:rsidR="0005269E" w:rsidRPr="006563DB" w:rsidRDefault="00363B85" w:rsidP="0005269E">
            <w:pPr>
              <w:tabs>
                <w:tab w:val="left" w:pos="1560"/>
              </w:tabs>
              <w:spacing w:line="240" w:lineRule="auto"/>
              <w:jc w:val="both"/>
              <w:rPr>
                <w:spacing w:val="0"/>
                <w:w w:val="100"/>
                <w:sz w:val="18"/>
                <w:szCs w:val="18"/>
              </w:rPr>
            </w:pPr>
            <w:r>
              <w:rPr>
                <w:spacing w:val="0"/>
                <w:w w:val="100"/>
                <w:sz w:val="18"/>
                <w:szCs w:val="18"/>
              </w:rPr>
              <w:t xml:space="preserve">  </w:t>
            </w:r>
            <w:r w:rsidR="0005269E" w:rsidRPr="006563DB">
              <w:rPr>
                <w:spacing w:val="0"/>
                <w:w w:val="100"/>
                <w:sz w:val="18"/>
                <w:szCs w:val="18"/>
              </w:rPr>
              <w:t>3</w:t>
            </w:r>
          </w:p>
        </w:tc>
        <w:tc>
          <w:tcPr>
            <w:tcW w:w="2803" w:type="dxa"/>
          </w:tcPr>
          <w:p w:rsidR="0005269E" w:rsidRPr="006563DB" w:rsidRDefault="0005269E" w:rsidP="00363B85">
            <w:pPr>
              <w:tabs>
                <w:tab w:val="left" w:pos="1560"/>
              </w:tabs>
              <w:spacing w:line="240" w:lineRule="auto"/>
              <w:rPr>
                <w:spacing w:val="0"/>
                <w:w w:val="100"/>
                <w:sz w:val="18"/>
                <w:szCs w:val="18"/>
              </w:rPr>
            </w:pPr>
            <w:r w:rsidRPr="006563DB">
              <w:rPr>
                <w:spacing w:val="0"/>
                <w:w w:val="100"/>
                <w:sz w:val="18"/>
                <w:szCs w:val="18"/>
              </w:rPr>
              <w:t>"Бателко"</w:t>
            </w:r>
          </w:p>
        </w:tc>
        <w:tc>
          <w:tcPr>
            <w:tcW w:w="1275" w:type="dxa"/>
            <w:vAlign w:val="center"/>
          </w:tcPr>
          <w:p w:rsidR="0005269E" w:rsidRPr="006563DB" w:rsidRDefault="0005269E" w:rsidP="006563DB">
            <w:pPr>
              <w:tabs>
                <w:tab w:val="left" w:pos="1560"/>
              </w:tabs>
              <w:spacing w:line="240" w:lineRule="auto"/>
              <w:ind w:right="170"/>
              <w:jc w:val="right"/>
              <w:rPr>
                <w:spacing w:val="0"/>
                <w:w w:val="100"/>
                <w:sz w:val="18"/>
                <w:szCs w:val="18"/>
                <w:rtl/>
                <w:lang w:bidi="ar-BH"/>
              </w:rPr>
            </w:pPr>
            <w:r w:rsidRPr="006563DB">
              <w:rPr>
                <w:spacing w:val="0"/>
                <w:w w:val="100"/>
                <w:sz w:val="18"/>
                <w:szCs w:val="18"/>
                <w:rtl/>
                <w:lang w:bidi="ar-BH"/>
              </w:rPr>
              <w:t>15</w:t>
            </w:r>
          </w:p>
        </w:tc>
        <w:tc>
          <w:tcPr>
            <w:tcW w:w="1276" w:type="dxa"/>
            <w:vAlign w:val="center"/>
          </w:tcPr>
          <w:p w:rsidR="0005269E" w:rsidRPr="006563DB" w:rsidRDefault="0005269E" w:rsidP="006563DB">
            <w:pPr>
              <w:tabs>
                <w:tab w:val="left" w:pos="1560"/>
              </w:tabs>
              <w:spacing w:line="240" w:lineRule="auto"/>
              <w:ind w:right="170"/>
              <w:jc w:val="right"/>
              <w:rPr>
                <w:spacing w:val="0"/>
                <w:w w:val="100"/>
                <w:sz w:val="18"/>
                <w:szCs w:val="18"/>
                <w:rtl/>
                <w:lang w:bidi="ar-BH"/>
              </w:rPr>
            </w:pPr>
            <w:r w:rsidRPr="006563DB">
              <w:rPr>
                <w:spacing w:val="0"/>
                <w:w w:val="100"/>
                <w:sz w:val="18"/>
                <w:szCs w:val="18"/>
                <w:rtl/>
                <w:lang w:bidi="ar-BH"/>
              </w:rPr>
              <w:t>1</w:t>
            </w:r>
          </w:p>
        </w:tc>
        <w:tc>
          <w:tcPr>
            <w:tcW w:w="1559" w:type="dxa"/>
          </w:tcPr>
          <w:p w:rsidR="0005269E" w:rsidRPr="006563DB" w:rsidRDefault="0005269E" w:rsidP="009F785E">
            <w:pPr>
              <w:tabs>
                <w:tab w:val="left" w:pos="1560"/>
              </w:tabs>
              <w:spacing w:line="240" w:lineRule="auto"/>
              <w:ind w:right="459"/>
              <w:jc w:val="right"/>
              <w:rPr>
                <w:spacing w:val="0"/>
                <w:w w:val="100"/>
                <w:sz w:val="18"/>
                <w:szCs w:val="18"/>
                <w:rtl/>
                <w:lang w:bidi="ar-BH"/>
              </w:rPr>
            </w:pPr>
            <w:r w:rsidRPr="006563DB">
              <w:rPr>
                <w:spacing w:val="0"/>
                <w:w w:val="100"/>
                <w:sz w:val="18"/>
                <w:szCs w:val="18"/>
                <w:rtl/>
                <w:lang w:bidi="ar-BH"/>
              </w:rPr>
              <w:t>15</w:t>
            </w:r>
          </w:p>
        </w:tc>
      </w:tr>
      <w:tr w:rsidR="0005269E" w:rsidRPr="006563DB">
        <w:tc>
          <w:tcPr>
            <w:tcW w:w="396" w:type="dxa"/>
          </w:tcPr>
          <w:p w:rsidR="0005269E" w:rsidRPr="006563DB" w:rsidRDefault="00363B85" w:rsidP="0005269E">
            <w:pPr>
              <w:tabs>
                <w:tab w:val="left" w:pos="1560"/>
              </w:tabs>
              <w:spacing w:line="240" w:lineRule="auto"/>
              <w:jc w:val="both"/>
              <w:rPr>
                <w:spacing w:val="0"/>
                <w:w w:val="100"/>
                <w:sz w:val="18"/>
                <w:szCs w:val="18"/>
              </w:rPr>
            </w:pPr>
            <w:r>
              <w:rPr>
                <w:spacing w:val="0"/>
                <w:w w:val="100"/>
                <w:sz w:val="18"/>
                <w:szCs w:val="18"/>
              </w:rPr>
              <w:t xml:space="preserve">  </w:t>
            </w:r>
            <w:r w:rsidR="0005269E" w:rsidRPr="006563DB">
              <w:rPr>
                <w:spacing w:val="0"/>
                <w:w w:val="100"/>
                <w:sz w:val="18"/>
                <w:szCs w:val="18"/>
              </w:rPr>
              <w:t>4</w:t>
            </w:r>
          </w:p>
        </w:tc>
        <w:tc>
          <w:tcPr>
            <w:tcW w:w="2803" w:type="dxa"/>
          </w:tcPr>
          <w:p w:rsidR="0005269E" w:rsidRPr="006563DB" w:rsidRDefault="0005269E" w:rsidP="00363B85">
            <w:pPr>
              <w:tabs>
                <w:tab w:val="left" w:pos="1560"/>
              </w:tabs>
              <w:spacing w:line="240" w:lineRule="auto"/>
              <w:rPr>
                <w:spacing w:val="0"/>
                <w:w w:val="100"/>
                <w:sz w:val="18"/>
                <w:szCs w:val="18"/>
              </w:rPr>
            </w:pPr>
            <w:r w:rsidRPr="006563DB">
              <w:rPr>
                <w:spacing w:val="0"/>
                <w:w w:val="100"/>
                <w:sz w:val="18"/>
                <w:szCs w:val="18"/>
              </w:rPr>
              <w:t>Сектор гостиничного обслуживания и общественного питания</w:t>
            </w:r>
          </w:p>
        </w:tc>
        <w:tc>
          <w:tcPr>
            <w:tcW w:w="1275" w:type="dxa"/>
            <w:vAlign w:val="center"/>
          </w:tcPr>
          <w:p w:rsidR="0005269E" w:rsidRPr="006563DB" w:rsidRDefault="0005269E" w:rsidP="006563DB">
            <w:pPr>
              <w:tabs>
                <w:tab w:val="left" w:pos="1560"/>
              </w:tabs>
              <w:spacing w:line="240" w:lineRule="auto"/>
              <w:ind w:right="170"/>
              <w:jc w:val="right"/>
              <w:rPr>
                <w:spacing w:val="0"/>
                <w:w w:val="100"/>
                <w:sz w:val="18"/>
                <w:szCs w:val="18"/>
                <w:rtl/>
                <w:lang w:bidi="ar-BH"/>
              </w:rPr>
            </w:pPr>
            <w:r w:rsidRPr="006563DB">
              <w:rPr>
                <w:spacing w:val="0"/>
                <w:w w:val="100"/>
                <w:sz w:val="18"/>
                <w:szCs w:val="18"/>
                <w:rtl/>
                <w:lang w:bidi="ar-BH"/>
              </w:rPr>
              <w:t>11</w:t>
            </w:r>
          </w:p>
        </w:tc>
        <w:tc>
          <w:tcPr>
            <w:tcW w:w="1276" w:type="dxa"/>
            <w:vAlign w:val="center"/>
          </w:tcPr>
          <w:p w:rsidR="0005269E" w:rsidRPr="006563DB" w:rsidRDefault="0005269E" w:rsidP="006563DB">
            <w:pPr>
              <w:tabs>
                <w:tab w:val="left" w:pos="1560"/>
              </w:tabs>
              <w:spacing w:line="240" w:lineRule="auto"/>
              <w:ind w:right="170"/>
              <w:jc w:val="right"/>
              <w:rPr>
                <w:spacing w:val="0"/>
                <w:w w:val="100"/>
                <w:sz w:val="18"/>
                <w:szCs w:val="18"/>
                <w:rtl/>
                <w:lang w:bidi="ar-BH"/>
              </w:rPr>
            </w:pPr>
            <w:r w:rsidRPr="006563DB">
              <w:rPr>
                <w:spacing w:val="0"/>
                <w:w w:val="100"/>
                <w:sz w:val="18"/>
                <w:szCs w:val="18"/>
                <w:rtl/>
                <w:lang w:bidi="ar-BH"/>
              </w:rPr>
              <w:t>4</w:t>
            </w:r>
          </w:p>
        </w:tc>
        <w:tc>
          <w:tcPr>
            <w:tcW w:w="1559" w:type="dxa"/>
            <w:vAlign w:val="center"/>
          </w:tcPr>
          <w:p w:rsidR="0005269E" w:rsidRPr="006563DB" w:rsidRDefault="0005269E" w:rsidP="009F785E">
            <w:pPr>
              <w:tabs>
                <w:tab w:val="left" w:pos="1560"/>
              </w:tabs>
              <w:spacing w:line="240" w:lineRule="auto"/>
              <w:ind w:right="459"/>
              <w:jc w:val="right"/>
              <w:rPr>
                <w:spacing w:val="0"/>
                <w:w w:val="100"/>
                <w:sz w:val="18"/>
                <w:szCs w:val="18"/>
                <w:rtl/>
                <w:lang w:bidi="ar-BH"/>
              </w:rPr>
            </w:pPr>
            <w:r w:rsidRPr="006563DB">
              <w:rPr>
                <w:spacing w:val="0"/>
                <w:w w:val="100"/>
                <w:sz w:val="18"/>
                <w:szCs w:val="18"/>
                <w:rtl/>
                <w:lang w:bidi="ar-BH"/>
              </w:rPr>
              <w:t>44</w:t>
            </w:r>
          </w:p>
        </w:tc>
      </w:tr>
      <w:tr w:rsidR="0005269E" w:rsidRPr="006563DB">
        <w:tc>
          <w:tcPr>
            <w:tcW w:w="396" w:type="dxa"/>
          </w:tcPr>
          <w:p w:rsidR="0005269E" w:rsidRPr="006563DB" w:rsidRDefault="00363B85" w:rsidP="0005269E">
            <w:pPr>
              <w:tabs>
                <w:tab w:val="left" w:pos="1560"/>
              </w:tabs>
              <w:spacing w:line="240" w:lineRule="auto"/>
              <w:jc w:val="both"/>
              <w:rPr>
                <w:spacing w:val="0"/>
                <w:w w:val="100"/>
                <w:sz w:val="18"/>
                <w:szCs w:val="18"/>
              </w:rPr>
            </w:pPr>
            <w:r>
              <w:rPr>
                <w:spacing w:val="0"/>
                <w:w w:val="100"/>
                <w:sz w:val="18"/>
                <w:szCs w:val="18"/>
              </w:rPr>
              <w:t xml:space="preserve">  </w:t>
            </w:r>
            <w:r w:rsidR="0005269E" w:rsidRPr="006563DB">
              <w:rPr>
                <w:spacing w:val="0"/>
                <w:w w:val="100"/>
                <w:sz w:val="18"/>
                <w:szCs w:val="18"/>
              </w:rPr>
              <w:t>5</w:t>
            </w:r>
          </w:p>
        </w:tc>
        <w:tc>
          <w:tcPr>
            <w:tcW w:w="2803" w:type="dxa"/>
          </w:tcPr>
          <w:p w:rsidR="0005269E" w:rsidRPr="006563DB" w:rsidRDefault="0005269E" w:rsidP="00363B85">
            <w:pPr>
              <w:tabs>
                <w:tab w:val="left" w:pos="1560"/>
              </w:tabs>
              <w:spacing w:line="240" w:lineRule="auto"/>
              <w:rPr>
                <w:spacing w:val="0"/>
                <w:w w:val="100"/>
                <w:sz w:val="18"/>
                <w:szCs w:val="18"/>
              </w:rPr>
            </w:pPr>
            <w:r w:rsidRPr="006563DB">
              <w:rPr>
                <w:spacing w:val="0"/>
                <w:w w:val="100"/>
                <w:sz w:val="18"/>
                <w:szCs w:val="18"/>
              </w:rPr>
              <w:t>"Бабко" (Бахрейнская нефтяная компания)</w:t>
            </w:r>
          </w:p>
        </w:tc>
        <w:tc>
          <w:tcPr>
            <w:tcW w:w="1275" w:type="dxa"/>
            <w:vAlign w:val="center"/>
          </w:tcPr>
          <w:p w:rsidR="0005269E" w:rsidRPr="006563DB" w:rsidRDefault="0005269E" w:rsidP="006563DB">
            <w:pPr>
              <w:tabs>
                <w:tab w:val="left" w:pos="1560"/>
              </w:tabs>
              <w:spacing w:line="240" w:lineRule="auto"/>
              <w:ind w:right="170"/>
              <w:jc w:val="right"/>
              <w:rPr>
                <w:spacing w:val="0"/>
                <w:w w:val="100"/>
                <w:sz w:val="18"/>
                <w:szCs w:val="18"/>
                <w:rtl/>
                <w:lang w:bidi="ar-BH"/>
              </w:rPr>
            </w:pPr>
            <w:r w:rsidRPr="006563DB">
              <w:rPr>
                <w:spacing w:val="0"/>
                <w:w w:val="100"/>
                <w:sz w:val="18"/>
                <w:szCs w:val="18"/>
                <w:rtl/>
                <w:lang w:bidi="ar-BH"/>
              </w:rPr>
              <w:t>15</w:t>
            </w:r>
          </w:p>
        </w:tc>
        <w:tc>
          <w:tcPr>
            <w:tcW w:w="1276" w:type="dxa"/>
            <w:vAlign w:val="center"/>
          </w:tcPr>
          <w:p w:rsidR="0005269E" w:rsidRPr="006563DB" w:rsidRDefault="0005269E" w:rsidP="006563DB">
            <w:pPr>
              <w:tabs>
                <w:tab w:val="left" w:pos="1560"/>
              </w:tabs>
              <w:spacing w:line="240" w:lineRule="auto"/>
              <w:ind w:right="170"/>
              <w:jc w:val="right"/>
              <w:rPr>
                <w:spacing w:val="0"/>
                <w:w w:val="100"/>
                <w:sz w:val="18"/>
                <w:szCs w:val="18"/>
                <w:rtl/>
                <w:lang w:bidi="ar-BH"/>
              </w:rPr>
            </w:pPr>
            <w:r w:rsidRPr="006563DB">
              <w:rPr>
                <w:spacing w:val="0"/>
                <w:w w:val="100"/>
                <w:sz w:val="18"/>
                <w:szCs w:val="18"/>
                <w:rtl/>
                <w:lang w:bidi="ar-BH"/>
              </w:rPr>
              <w:t>2</w:t>
            </w:r>
          </w:p>
        </w:tc>
        <w:tc>
          <w:tcPr>
            <w:tcW w:w="1559" w:type="dxa"/>
          </w:tcPr>
          <w:p w:rsidR="0005269E" w:rsidRPr="006563DB" w:rsidRDefault="0005269E" w:rsidP="009F785E">
            <w:pPr>
              <w:tabs>
                <w:tab w:val="left" w:pos="1560"/>
              </w:tabs>
              <w:spacing w:line="240" w:lineRule="auto"/>
              <w:ind w:right="459"/>
              <w:jc w:val="right"/>
              <w:rPr>
                <w:spacing w:val="0"/>
                <w:w w:val="100"/>
                <w:sz w:val="18"/>
                <w:szCs w:val="18"/>
                <w:rtl/>
                <w:lang w:bidi="ar-BH"/>
              </w:rPr>
            </w:pPr>
            <w:r w:rsidRPr="006563DB">
              <w:rPr>
                <w:spacing w:val="0"/>
                <w:w w:val="100"/>
                <w:sz w:val="18"/>
                <w:szCs w:val="18"/>
                <w:rtl/>
                <w:lang w:bidi="ar-BH"/>
              </w:rPr>
              <w:t>30</w:t>
            </w:r>
          </w:p>
        </w:tc>
      </w:tr>
      <w:tr w:rsidR="0005269E" w:rsidRPr="006563DB">
        <w:tc>
          <w:tcPr>
            <w:tcW w:w="396" w:type="dxa"/>
          </w:tcPr>
          <w:p w:rsidR="0005269E" w:rsidRPr="006563DB" w:rsidRDefault="00363B85" w:rsidP="0005269E">
            <w:pPr>
              <w:tabs>
                <w:tab w:val="left" w:pos="1560"/>
              </w:tabs>
              <w:spacing w:line="240" w:lineRule="auto"/>
              <w:jc w:val="both"/>
              <w:rPr>
                <w:spacing w:val="0"/>
                <w:w w:val="100"/>
                <w:sz w:val="18"/>
                <w:szCs w:val="18"/>
              </w:rPr>
            </w:pPr>
            <w:r>
              <w:rPr>
                <w:spacing w:val="0"/>
                <w:w w:val="100"/>
                <w:sz w:val="18"/>
                <w:szCs w:val="18"/>
              </w:rPr>
              <w:t xml:space="preserve">  </w:t>
            </w:r>
            <w:r w:rsidR="0005269E" w:rsidRPr="006563DB">
              <w:rPr>
                <w:spacing w:val="0"/>
                <w:w w:val="100"/>
                <w:sz w:val="18"/>
                <w:szCs w:val="18"/>
              </w:rPr>
              <w:t>6</w:t>
            </w:r>
          </w:p>
        </w:tc>
        <w:tc>
          <w:tcPr>
            <w:tcW w:w="2803" w:type="dxa"/>
          </w:tcPr>
          <w:p w:rsidR="0005269E" w:rsidRPr="006563DB" w:rsidRDefault="0005269E" w:rsidP="00363B85">
            <w:pPr>
              <w:tabs>
                <w:tab w:val="left" w:pos="1560"/>
              </w:tabs>
              <w:spacing w:line="240" w:lineRule="auto"/>
              <w:rPr>
                <w:spacing w:val="0"/>
                <w:w w:val="100"/>
                <w:sz w:val="18"/>
                <w:szCs w:val="18"/>
              </w:rPr>
            </w:pPr>
            <w:r w:rsidRPr="006563DB">
              <w:rPr>
                <w:spacing w:val="0"/>
                <w:w w:val="100"/>
                <w:sz w:val="18"/>
                <w:szCs w:val="18"/>
              </w:rPr>
              <w:t>БАС (Бахрейнские службы аэропортов)</w:t>
            </w:r>
          </w:p>
        </w:tc>
        <w:tc>
          <w:tcPr>
            <w:tcW w:w="1275" w:type="dxa"/>
            <w:vAlign w:val="center"/>
          </w:tcPr>
          <w:p w:rsidR="0005269E" w:rsidRPr="006563DB" w:rsidRDefault="0005269E" w:rsidP="006563DB">
            <w:pPr>
              <w:tabs>
                <w:tab w:val="left" w:pos="1560"/>
              </w:tabs>
              <w:spacing w:line="240" w:lineRule="auto"/>
              <w:ind w:right="170"/>
              <w:jc w:val="right"/>
              <w:rPr>
                <w:spacing w:val="0"/>
                <w:w w:val="100"/>
                <w:sz w:val="18"/>
                <w:szCs w:val="18"/>
                <w:rtl/>
                <w:lang w:bidi="ar-BH"/>
              </w:rPr>
            </w:pPr>
            <w:r w:rsidRPr="006563DB">
              <w:rPr>
                <w:spacing w:val="0"/>
                <w:w w:val="100"/>
                <w:sz w:val="18"/>
                <w:szCs w:val="18"/>
                <w:rtl/>
                <w:lang w:bidi="ar-BH"/>
              </w:rPr>
              <w:t>11</w:t>
            </w:r>
          </w:p>
        </w:tc>
        <w:tc>
          <w:tcPr>
            <w:tcW w:w="1276" w:type="dxa"/>
            <w:vAlign w:val="center"/>
          </w:tcPr>
          <w:p w:rsidR="0005269E" w:rsidRPr="006563DB" w:rsidRDefault="0005269E" w:rsidP="006563DB">
            <w:pPr>
              <w:tabs>
                <w:tab w:val="left" w:pos="1560"/>
              </w:tabs>
              <w:spacing w:line="240" w:lineRule="auto"/>
              <w:ind w:right="170"/>
              <w:jc w:val="right"/>
              <w:rPr>
                <w:spacing w:val="0"/>
                <w:w w:val="100"/>
                <w:sz w:val="18"/>
                <w:szCs w:val="18"/>
                <w:rtl/>
                <w:lang w:bidi="ar-BH"/>
              </w:rPr>
            </w:pPr>
            <w:r w:rsidRPr="006563DB">
              <w:rPr>
                <w:spacing w:val="0"/>
                <w:w w:val="100"/>
                <w:sz w:val="18"/>
                <w:szCs w:val="18"/>
                <w:rtl/>
                <w:lang w:bidi="ar-BH"/>
              </w:rPr>
              <w:t>1</w:t>
            </w:r>
          </w:p>
        </w:tc>
        <w:tc>
          <w:tcPr>
            <w:tcW w:w="1559" w:type="dxa"/>
          </w:tcPr>
          <w:p w:rsidR="0005269E" w:rsidRPr="006563DB" w:rsidRDefault="0005269E" w:rsidP="009F785E">
            <w:pPr>
              <w:tabs>
                <w:tab w:val="left" w:pos="1560"/>
              </w:tabs>
              <w:spacing w:line="240" w:lineRule="auto"/>
              <w:ind w:right="459"/>
              <w:jc w:val="right"/>
              <w:rPr>
                <w:spacing w:val="0"/>
                <w:w w:val="100"/>
                <w:sz w:val="18"/>
                <w:szCs w:val="18"/>
                <w:rtl/>
                <w:lang w:bidi="ar-BH"/>
              </w:rPr>
            </w:pPr>
            <w:r w:rsidRPr="006563DB">
              <w:rPr>
                <w:spacing w:val="0"/>
                <w:w w:val="100"/>
                <w:sz w:val="18"/>
                <w:szCs w:val="18"/>
                <w:rtl/>
                <w:lang w:bidi="ar-BH"/>
              </w:rPr>
              <w:t>11</w:t>
            </w:r>
          </w:p>
        </w:tc>
      </w:tr>
      <w:tr w:rsidR="0005269E" w:rsidRPr="006563DB">
        <w:tc>
          <w:tcPr>
            <w:tcW w:w="396" w:type="dxa"/>
          </w:tcPr>
          <w:p w:rsidR="0005269E" w:rsidRPr="006563DB" w:rsidRDefault="00363B85" w:rsidP="0005269E">
            <w:pPr>
              <w:tabs>
                <w:tab w:val="left" w:pos="1560"/>
              </w:tabs>
              <w:spacing w:line="240" w:lineRule="auto"/>
              <w:jc w:val="both"/>
              <w:rPr>
                <w:spacing w:val="0"/>
                <w:w w:val="100"/>
                <w:sz w:val="18"/>
                <w:szCs w:val="18"/>
              </w:rPr>
            </w:pPr>
            <w:r>
              <w:rPr>
                <w:spacing w:val="0"/>
                <w:w w:val="100"/>
                <w:sz w:val="18"/>
                <w:szCs w:val="18"/>
              </w:rPr>
              <w:t xml:space="preserve">  </w:t>
            </w:r>
            <w:r w:rsidR="0005269E" w:rsidRPr="006563DB">
              <w:rPr>
                <w:spacing w:val="0"/>
                <w:w w:val="100"/>
                <w:sz w:val="18"/>
                <w:szCs w:val="18"/>
              </w:rPr>
              <w:t>7</w:t>
            </w:r>
          </w:p>
        </w:tc>
        <w:tc>
          <w:tcPr>
            <w:tcW w:w="2803" w:type="dxa"/>
          </w:tcPr>
          <w:p w:rsidR="0005269E" w:rsidRPr="006563DB" w:rsidRDefault="0005269E" w:rsidP="00363B85">
            <w:pPr>
              <w:tabs>
                <w:tab w:val="left" w:pos="1560"/>
              </w:tabs>
              <w:spacing w:line="240" w:lineRule="auto"/>
              <w:rPr>
                <w:spacing w:val="0"/>
                <w:w w:val="100"/>
                <w:sz w:val="18"/>
                <w:szCs w:val="18"/>
              </w:rPr>
            </w:pPr>
            <w:r w:rsidRPr="006563DB">
              <w:rPr>
                <w:spacing w:val="0"/>
                <w:w w:val="100"/>
                <w:sz w:val="18"/>
                <w:szCs w:val="18"/>
              </w:rPr>
              <w:t>"Ад-Дарфа"</w:t>
            </w:r>
          </w:p>
        </w:tc>
        <w:tc>
          <w:tcPr>
            <w:tcW w:w="1275" w:type="dxa"/>
            <w:vAlign w:val="center"/>
          </w:tcPr>
          <w:p w:rsidR="0005269E" w:rsidRPr="006563DB" w:rsidRDefault="0005269E" w:rsidP="006563DB">
            <w:pPr>
              <w:tabs>
                <w:tab w:val="left" w:pos="1560"/>
              </w:tabs>
              <w:spacing w:line="240" w:lineRule="auto"/>
              <w:ind w:right="170"/>
              <w:jc w:val="right"/>
              <w:rPr>
                <w:spacing w:val="0"/>
                <w:w w:val="100"/>
                <w:sz w:val="18"/>
                <w:szCs w:val="18"/>
                <w:rtl/>
                <w:lang w:bidi="ar-BH"/>
              </w:rPr>
            </w:pPr>
            <w:r w:rsidRPr="006563DB">
              <w:rPr>
                <w:spacing w:val="0"/>
                <w:w w:val="100"/>
                <w:sz w:val="18"/>
                <w:szCs w:val="18"/>
                <w:rtl/>
                <w:lang w:bidi="ar-BH"/>
              </w:rPr>
              <w:t>11</w:t>
            </w:r>
          </w:p>
        </w:tc>
        <w:tc>
          <w:tcPr>
            <w:tcW w:w="1276" w:type="dxa"/>
            <w:vAlign w:val="center"/>
          </w:tcPr>
          <w:p w:rsidR="0005269E" w:rsidRPr="006563DB" w:rsidRDefault="0005269E" w:rsidP="006563DB">
            <w:pPr>
              <w:tabs>
                <w:tab w:val="left" w:pos="1560"/>
              </w:tabs>
              <w:spacing w:line="240" w:lineRule="auto"/>
              <w:ind w:right="170"/>
              <w:jc w:val="right"/>
              <w:rPr>
                <w:spacing w:val="0"/>
                <w:w w:val="100"/>
                <w:sz w:val="18"/>
                <w:szCs w:val="18"/>
                <w:rtl/>
                <w:lang w:bidi="ar-BH"/>
              </w:rPr>
            </w:pPr>
            <w:r w:rsidRPr="006563DB">
              <w:rPr>
                <w:spacing w:val="0"/>
                <w:w w:val="100"/>
                <w:sz w:val="18"/>
                <w:szCs w:val="18"/>
                <w:rtl/>
                <w:lang w:bidi="ar-BH"/>
              </w:rPr>
              <w:t>1</w:t>
            </w:r>
          </w:p>
        </w:tc>
        <w:tc>
          <w:tcPr>
            <w:tcW w:w="1559" w:type="dxa"/>
          </w:tcPr>
          <w:p w:rsidR="0005269E" w:rsidRPr="006563DB" w:rsidRDefault="0005269E" w:rsidP="009F785E">
            <w:pPr>
              <w:tabs>
                <w:tab w:val="left" w:pos="1560"/>
              </w:tabs>
              <w:spacing w:line="240" w:lineRule="auto"/>
              <w:ind w:right="459"/>
              <w:jc w:val="right"/>
              <w:rPr>
                <w:spacing w:val="0"/>
                <w:w w:val="100"/>
                <w:sz w:val="18"/>
                <w:szCs w:val="18"/>
                <w:rtl/>
                <w:lang w:bidi="ar-BH"/>
              </w:rPr>
            </w:pPr>
            <w:r w:rsidRPr="006563DB">
              <w:rPr>
                <w:spacing w:val="0"/>
                <w:w w:val="100"/>
                <w:sz w:val="18"/>
                <w:szCs w:val="18"/>
                <w:rtl/>
                <w:lang w:bidi="ar-BH"/>
              </w:rPr>
              <w:t>11</w:t>
            </w:r>
          </w:p>
        </w:tc>
      </w:tr>
      <w:tr w:rsidR="0005269E" w:rsidRPr="006563DB">
        <w:tc>
          <w:tcPr>
            <w:tcW w:w="396" w:type="dxa"/>
          </w:tcPr>
          <w:p w:rsidR="0005269E" w:rsidRPr="006563DB" w:rsidRDefault="00363B85" w:rsidP="0005269E">
            <w:pPr>
              <w:tabs>
                <w:tab w:val="left" w:pos="1560"/>
              </w:tabs>
              <w:spacing w:line="240" w:lineRule="auto"/>
              <w:jc w:val="both"/>
              <w:rPr>
                <w:spacing w:val="0"/>
                <w:w w:val="100"/>
                <w:sz w:val="18"/>
                <w:szCs w:val="18"/>
              </w:rPr>
            </w:pPr>
            <w:r>
              <w:rPr>
                <w:spacing w:val="0"/>
                <w:w w:val="100"/>
                <w:sz w:val="18"/>
                <w:szCs w:val="18"/>
              </w:rPr>
              <w:t xml:space="preserve">  </w:t>
            </w:r>
            <w:r w:rsidR="0005269E" w:rsidRPr="006563DB">
              <w:rPr>
                <w:spacing w:val="0"/>
                <w:w w:val="100"/>
                <w:sz w:val="18"/>
                <w:szCs w:val="18"/>
              </w:rPr>
              <w:t>8</w:t>
            </w:r>
          </w:p>
        </w:tc>
        <w:tc>
          <w:tcPr>
            <w:tcW w:w="2803" w:type="dxa"/>
          </w:tcPr>
          <w:p w:rsidR="0005269E" w:rsidRPr="006563DB" w:rsidRDefault="0005269E" w:rsidP="00363B85">
            <w:pPr>
              <w:tabs>
                <w:tab w:val="left" w:pos="1560"/>
              </w:tabs>
              <w:spacing w:line="240" w:lineRule="auto"/>
              <w:rPr>
                <w:spacing w:val="0"/>
                <w:w w:val="100"/>
                <w:sz w:val="18"/>
                <w:szCs w:val="18"/>
              </w:rPr>
            </w:pPr>
            <w:r w:rsidRPr="006563DB">
              <w:rPr>
                <w:spacing w:val="0"/>
                <w:w w:val="100"/>
                <w:sz w:val="18"/>
                <w:szCs w:val="18"/>
              </w:rPr>
              <w:t>Союз бортпроводников и бортпроводниц</w:t>
            </w:r>
          </w:p>
        </w:tc>
        <w:tc>
          <w:tcPr>
            <w:tcW w:w="1275" w:type="dxa"/>
            <w:vAlign w:val="center"/>
          </w:tcPr>
          <w:p w:rsidR="0005269E" w:rsidRPr="006563DB" w:rsidRDefault="0005269E" w:rsidP="006563DB">
            <w:pPr>
              <w:tabs>
                <w:tab w:val="left" w:pos="1560"/>
              </w:tabs>
              <w:spacing w:line="240" w:lineRule="auto"/>
              <w:ind w:right="170"/>
              <w:jc w:val="right"/>
              <w:rPr>
                <w:spacing w:val="0"/>
                <w:w w:val="100"/>
                <w:sz w:val="18"/>
                <w:szCs w:val="18"/>
                <w:rtl/>
                <w:lang w:bidi="ar-BH"/>
              </w:rPr>
            </w:pPr>
            <w:r w:rsidRPr="006563DB">
              <w:rPr>
                <w:spacing w:val="0"/>
                <w:w w:val="100"/>
                <w:sz w:val="18"/>
                <w:szCs w:val="18"/>
                <w:rtl/>
                <w:lang w:bidi="ar-BH"/>
              </w:rPr>
              <w:t>9</w:t>
            </w:r>
          </w:p>
        </w:tc>
        <w:tc>
          <w:tcPr>
            <w:tcW w:w="1276" w:type="dxa"/>
            <w:vAlign w:val="center"/>
          </w:tcPr>
          <w:p w:rsidR="0005269E" w:rsidRPr="006563DB" w:rsidRDefault="0005269E" w:rsidP="006563DB">
            <w:pPr>
              <w:tabs>
                <w:tab w:val="left" w:pos="1560"/>
              </w:tabs>
              <w:spacing w:line="240" w:lineRule="auto"/>
              <w:ind w:right="170"/>
              <w:jc w:val="right"/>
              <w:rPr>
                <w:spacing w:val="0"/>
                <w:w w:val="100"/>
                <w:sz w:val="18"/>
                <w:szCs w:val="18"/>
                <w:rtl/>
                <w:lang w:bidi="ar-BH"/>
              </w:rPr>
            </w:pPr>
            <w:r w:rsidRPr="006563DB">
              <w:rPr>
                <w:spacing w:val="0"/>
                <w:w w:val="100"/>
                <w:sz w:val="18"/>
                <w:szCs w:val="18"/>
                <w:rtl/>
                <w:lang w:bidi="ar-BH"/>
              </w:rPr>
              <w:t>1</w:t>
            </w:r>
          </w:p>
        </w:tc>
        <w:tc>
          <w:tcPr>
            <w:tcW w:w="1559" w:type="dxa"/>
          </w:tcPr>
          <w:p w:rsidR="0005269E" w:rsidRPr="006563DB" w:rsidRDefault="0005269E" w:rsidP="009F785E">
            <w:pPr>
              <w:tabs>
                <w:tab w:val="left" w:pos="1560"/>
              </w:tabs>
              <w:spacing w:line="240" w:lineRule="auto"/>
              <w:ind w:right="459"/>
              <w:jc w:val="right"/>
              <w:rPr>
                <w:spacing w:val="0"/>
                <w:w w:val="100"/>
                <w:sz w:val="18"/>
                <w:szCs w:val="18"/>
                <w:rtl/>
                <w:lang w:bidi="ar-BH"/>
              </w:rPr>
            </w:pPr>
            <w:r w:rsidRPr="006563DB">
              <w:rPr>
                <w:spacing w:val="0"/>
                <w:w w:val="100"/>
                <w:sz w:val="18"/>
                <w:szCs w:val="18"/>
                <w:rtl/>
                <w:lang w:bidi="ar-BH"/>
              </w:rPr>
              <w:t>9</w:t>
            </w:r>
          </w:p>
        </w:tc>
      </w:tr>
      <w:tr w:rsidR="0005269E" w:rsidRPr="006563DB">
        <w:tc>
          <w:tcPr>
            <w:tcW w:w="396" w:type="dxa"/>
          </w:tcPr>
          <w:p w:rsidR="0005269E" w:rsidRPr="006563DB" w:rsidRDefault="00363B85" w:rsidP="0005269E">
            <w:pPr>
              <w:tabs>
                <w:tab w:val="left" w:pos="1560"/>
              </w:tabs>
              <w:spacing w:line="240" w:lineRule="auto"/>
              <w:jc w:val="both"/>
              <w:rPr>
                <w:spacing w:val="0"/>
                <w:w w:val="100"/>
                <w:sz w:val="18"/>
                <w:szCs w:val="18"/>
              </w:rPr>
            </w:pPr>
            <w:r>
              <w:rPr>
                <w:spacing w:val="0"/>
                <w:w w:val="100"/>
                <w:sz w:val="18"/>
                <w:szCs w:val="18"/>
              </w:rPr>
              <w:t xml:space="preserve">  </w:t>
            </w:r>
            <w:r w:rsidR="0005269E" w:rsidRPr="006563DB">
              <w:rPr>
                <w:spacing w:val="0"/>
                <w:w w:val="100"/>
                <w:sz w:val="18"/>
                <w:szCs w:val="18"/>
              </w:rPr>
              <w:t>9</w:t>
            </w:r>
          </w:p>
        </w:tc>
        <w:tc>
          <w:tcPr>
            <w:tcW w:w="2803" w:type="dxa"/>
          </w:tcPr>
          <w:p w:rsidR="0005269E" w:rsidRPr="006563DB" w:rsidRDefault="0005269E" w:rsidP="00363B85">
            <w:pPr>
              <w:tabs>
                <w:tab w:val="left" w:pos="1560"/>
              </w:tabs>
              <w:spacing w:line="240" w:lineRule="auto"/>
              <w:rPr>
                <w:spacing w:val="0"/>
                <w:w w:val="100"/>
                <w:sz w:val="18"/>
                <w:szCs w:val="18"/>
              </w:rPr>
            </w:pPr>
            <w:r w:rsidRPr="006563DB">
              <w:rPr>
                <w:spacing w:val="0"/>
                <w:w w:val="100"/>
                <w:sz w:val="18"/>
                <w:szCs w:val="18"/>
              </w:rPr>
              <w:t>Сектор путешествий и туризма</w:t>
            </w:r>
          </w:p>
        </w:tc>
        <w:tc>
          <w:tcPr>
            <w:tcW w:w="1275" w:type="dxa"/>
            <w:vAlign w:val="center"/>
          </w:tcPr>
          <w:p w:rsidR="0005269E" w:rsidRPr="006563DB" w:rsidRDefault="0005269E" w:rsidP="006563DB">
            <w:pPr>
              <w:tabs>
                <w:tab w:val="left" w:pos="1560"/>
              </w:tabs>
              <w:spacing w:line="240" w:lineRule="auto"/>
              <w:ind w:right="170"/>
              <w:jc w:val="right"/>
              <w:rPr>
                <w:spacing w:val="0"/>
                <w:w w:val="100"/>
                <w:sz w:val="18"/>
                <w:szCs w:val="18"/>
                <w:rtl/>
                <w:lang w:bidi="ar-BH"/>
              </w:rPr>
            </w:pPr>
            <w:r w:rsidRPr="006563DB">
              <w:rPr>
                <w:spacing w:val="0"/>
                <w:w w:val="100"/>
                <w:sz w:val="18"/>
                <w:szCs w:val="18"/>
                <w:rtl/>
                <w:lang w:bidi="ar-BH"/>
              </w:rPr>
              <w:t>9</w:t>
            </w:r>
          </w:p>
        </w:tc>
        <w:tc>
          <w:tcPr>
            <w:tcW w:w="1276" w:type="dxa"/>
            <w:vAlign w:val="center"/>
          </w:tcPr>
          <w:p w:rsidR="0005269E" w:rsidRPr="006563DB" w:rsidRDefault="0005269E" w:rsidP="006563DB">
            <w:pPr>
              <w:tabs>
                <w:tab w:val="left" w:pos="1560"/>
              </w:tabs>
              <w:spacing w:line="240" w:lineRule="auto"/>
              <w:ind w:right="170"/>
              <w:jc w:val="right"/>
              <w:rPr>
                <w:spacing w:val="0"/>
                <w:w w:val="100"/>
                <w:sz w:val="18"/>
                <w:szCs w:val="18"/>
                <w:rtl/>
                <w:lang w:bidi="ar-BH"/>
              </w:rPr>
            </w:pPr>
            <w:r w:rsidRPr="006563DB">
              <w:rPr>
                <w:spacing w:val="0"/>
                <w:w w:val="100"/>
                <w:sz w:val="18"/>
                <w:szCs w:val="18"/>
                <w:rtl/>
                <w:lang w:bidi="ar-BH"/>
              </w:rPr>
              <w:t>2</w:t>
            </w:r>
          </w:p>
        </w:tc>
        <w:tc>
          <w:tcPr>
            <w:tcW w:w="1559" w:type="dxa"/>
          </w:tcPr>
          <w:p w:rsidR="0005269E" w:rsidRPr="006563DB" w:rsidRDefault="0005269E" w:rsidP="009F785E">
            <w:pPr>
              <w:tabs>
                <w:tab w:val="left" w:pos="1560"/>
              </w:tabs>
              <w:spacing w:line="240" w:lineRule="auto"/>
              <w:ind w:right="459"/>
              <w:jc w:val="right"/>
              <w:rPr>
                <w:spacing w:val="0"/>
                <w:w w:val="100"/>
                <w:sz w:val="18"/>
                <w:szCs w:val="18"/>
                <w:rtl/>
                <w:lang w:bidi="ar-BH"/>
              </w:rPr>
            </w:pPr>
            <w:r w:rsidRPr="006563DB">
              <w:rPr>
                <w:spacing w:val="0"/>
                <w:w w:val="100"/>
                <w:sz w:val="18"/>
                <w:szCs w:val="18"/>
                <w:rtl/>
                <w:lang w:bidi="ar-BH"/>
              </w:rPr>
              <w:t>18</w:t>
            </w:r>
          </w:p>
        </w:tc>
      </w:tr>
      <w:tr w:rsidR="0005269E" w:rsidRPr="006563DB">
        <w:tc>
          <w:tcPr>
            <w:tcW w:w="396" w:type="dxa"/>
          </w:tcPr>
          <w:p w:rsidR="0005269E" w:rsidRPr="006563DB" w:rsidRDefault="0005269E" w:rsidP="0005269E">
            <w:pPr>
              <w:tabs>
                <w:tab w:val="left" w:pos="1560"/>
              </w:tabs>
              <w:spacing w:line="240" w:lineRule="auto"/>
              <w:jc w:val="both"/>
              <w:rPr>
                <w:spacing w:val="0"/>
                <w:w w:val="100"/>
                <w:sz w:val="18"/>
                <w:szCs w:val="18"/>
              </w:rPr>
            </w:pPr>
            <w:r w:rsidRPr="006563DB">
              <w:rPr>
                <w:spacing w:val="0"/>
                <w:w w:val="100"/>
                <w:sz w:val="18"/>
                <w:szCs w:val="18"/>
              </w:rPr>
              <w:t>10</w:t>
            </w:r>
          </w:p>
        </w:tc>
        <w:tc>
          <w:tcPr>
            <w:tcW w:w="2803" w:type="dxa"/>
          </w:tcPr>
          <w:p w:rsidR="0005269E" w:rsidRPr="006563DB" w:rsidRDefault="0005269E" w:rsidP="00363B85">
            <w:pPr>
              <w:tabs>
                <w:tab w:val="left" w:pos="1560"/>
              </w:tabs>
              <w:spacing w:line="240" w:lineRule="auto"/>
              <w:rPr>
                <w:spacing w:val="0"/>
                <w:w w:val="100"/>
                <w:sz w:val="18"/>
                <w:szCs w:val="18"/>
              </w:rPr>
            </w:pPr>
            <w:r w:rsidRPr="006563DB">
              <w:rPr>
                <w:spacing w:val="0"/>
                <w:w w:val="100"/>
                <w:sz w:val="18"/>
                <w:szCs w:val="18"/>
              </w:rPr>
              <w:t>Сектор страхования</w:t>
            </w:r>
          </w:p>
        </w:tc>
        <w:tc>
          <w:tcPr>
            <w:tcW w:w="1275" w:type="dxa"/>
            <w:vAlign w:val="center"/>
          </w:tcPr>
          <w:p w:rsidR="0005269E" w:rsidRPr="006563DB" w:rsidRDefault="0005269E" w:rsidP="006563DB">
            <w:pPr>
              <w:tabs>
                <w:tab w:val="left" w:pos="1560"/>
              </w:tabs>
              <w:spacing w:line="240" w:lineRule="auto"/>
              <w:ind w:right="170"/>
              <w:jc w:val="right"/>
              <w:rPr>
                <w:spacing w:val="0"/>
                <w:w w:val="100"/>
                <w:sz w:val="18"/>
                <w:szCs w:val="18"/>
                <w:rtl/>
                <w:lang w:bidi="ar-BH"/>
              </w:rPr>
            </w:pPr>
            <w:r w:rsidRPr="006563DB">
              <w:rPr>
                <w:spacing w:val="0"/>
                <w:w w:val="100"/>
                <w:sz w:val="18"/>
                <w:szCs w:val="18"/>
                <w:rtl/>
                <w:lang w:bidi="ar-BH"/>
              </w:rPr>
              <w:t>7</w:t>
            </w:r>
          </w:p>
        </w:tc>
        <w:tc>
          <w:tcPr>
            <w:tcW w:w="1276" w:type="dxa"/>
            <w:vAlign w:val="center"/>
          </w:tcPr>
          <w:p w:rsidR="0005269E" w:rsidRPr="006563DB" w:rsidRDefault="0005269E" w:rsidP="006563DB">
            <w:pPr>
              <w:tabs>
                <w:tab w:val="left" w:pos="1560"/>
              </w:tabs>
              <w:spacing w:line="240" w:lineRule="auto"/>
              <w:ind w:right="170"/>
              <w:jc w:val="right"/>
              <w:rPr>
                <w:spacing w:val="0"/>
                <w:w w:val="100"/>
                <w:sz w:val="18"/>
                <w:szCs w:val="18"/>
                <w:rtl/>
                <w:lang w:bidi="ar-BH"/>
              </w:rPr>
            </w:pPr>
            <w:r w:rsidRPr="006563DB">
              <w:rPr>
                <w:spacing w:val="0"/>
                <w:w w:val="100"/>
                <w:sz w:val="18"/>
                <w:szCs w:val="18"/>
                <w:rtl/>
                <w:lang w:bidi="ar-BH"/>
              </w:rPr>
              <w:t>1</w:t>
            </w:r>
          </w:p>
        </w:tc>
        <w:tc>
          <w:tcPr>
            <w:tcW w:w="1559" w:type="dxa"/>
          </w:tcPr>
          <w:p w:rsidR="0005269E" w:rsidRPr="006563DB" w:rsidRDefault="0005269E" w:rsidP="009F785E">
            <w:pPr>
              <w:tabs>
                <w:tab w:val="left" w:pos="1560"/>
              </w:tabs>
              <w:spacing w:line="240" w:lineRule="auto"/>
              <w:ind w:right="459"/>
              <w:jc w:val="right"/>
              <w:rPr>
                <w:spacing w:val="0"/>
                <w:w w:val="100"/>
                <w:sz w:val="18"/>
                <w:szCs w:val="18"/>
                <w:rtl/>
                <w:lang w:bidi="ar-BH"/>
              </w:rPr>
            </w:pPr>
            <w:r w:rsidRPr="006563DB">
              <w:rPr>
                <w:spacing w:val="0"/>
                <w:w w:val="100"/>
                <w:sz w:val="18"/>
                <w:szCs w:val="18"/>
                <w:rtl/>
                <w:lang w:bidi="ar-BH"/>
              </w:rPr>
              <w:t>7</w:t>
            </w:r>
          </w:p>
        </w:tc>
      </w:tr>
      <w:tr w:rsidR="0005269E" w:rsidRPr="006563DB">
        <w:tc>
          <w:tcPr>
            <w:tcW w:w="396" w:type="dxa"/>
          </w:tcPr>
          <w:p w:rsidR="0005269E" w:rsidRPr="006563DB" w:rsidRDefault="0005269E" w:rsidP="0005269E">
            <w:pPr>
              <w:tabs>
                <w:tab w:val="left" w:pos="1560"/>
              </w:tabs>
              <w:spacing w:line="240" w:lineRule="auto"/>
              <w:jc w:val="both"/>
              <w:rPr>
                <w:spacing w:val="0"/>
                <w:w w:val="100"/>
                <w:sz w:val="18"/>
                <w:szCs w:val="18"/>
              </w:rPr>
            </w:pPr>
            <w:r w:rsidRPr="006563DB">
              <w:rPr>
                <w:spacing w:val="0"/>
                <w:w w:val="100"/>
                <w:sz w:val="18"/>
                <w:szCs w:val="18"/>
              </w:rPr>
              <w:t>11</w:t>
            </w:r>
          </w:p>
        </w:tc>
        <w:tc>
          <w:tcPr>
            <w:tcW w:w="2803" w:type="dxa"/>
          </w:tcPr>
          <w:p w:rsidR="0005269E" w:rsidRPr="006563DB" w:rsidRDefault="0005269E" w:rsidP="00363B85">
            <w:pPr>
              <w:tabs>
                <w:tab w:val="left" w:pos="1560"/>
              </w:tabs>
              <w:spacing w:line="240" w:lineRule="auto"/>
              <w:rPr>
                <w:spacing w:val="0"/>
                <w:w w:val="100"/>
                <w:sz w:val="18"/>
                <w:szCs w:val="18"/>
              </w:rPr>
            </w:pPr>
            <w:r w:rsidRPr="006563DB">
              <w:rPr>
                <w:spacing w:val="0"/>
                <w:w w:val="100"/>
                <w:sz w:val="18"/>
                <w:szCs w:val="18"/>
              </w:rPr>
              <w:t>Торговая палата</w:t>
            </w:r>
          </w:p>
        </w:tc>
        <w:tc>
          <w:tcPr>
            <w:tcW w:w="1275" w:type="dxa"/>
            <w:vAlign w:val="center"/>
          </w:tcPr>
          <w:p w:rsidR="0005269E" w:rsidRPr="006563DB" w:rsidRDefault="0005269E" w:rsidP="006563DB">
            <w:pPr>
              <w:tabs>
                <w:tab w:val="left" w:pos="1560"/>
              </w:tabs>
              <w:spacing w:line="240" w:lineRule="auto"/>
              <w:ind w:right="170"/>
              <w:jc w:val="right"/>
              <w:rPr>
                <w:spacing w:val="0"/>
                <w:w w:val="100"/>
                <w:sz w:val="18"/>
                <w:szCs w:val="18"/>
                <w:rtl/>
                <w:lang w:bidi="ar-BH"/>
              </w:rPr>
            </w:pPr>
            <w:r w:rsidRPr="006563DB">
              <w:rPr>
                <w:spacing w:val="0"/>
                <w:w w:val="100"/>
                <w:sz w:val="18"/>
                <w:szCs w:val="18"/>
                <w:rtl/>
                <w:lang w:bidi="ar-BH"/>
              </w:rPr>
              <w:t>7</w:t>
            </w:r>
          </w:p>
        </w:tc>
        <w:tc>
          <w:tcPr>
            <w:tcW w:w="1276" w:type="dxa"/>
            <w:vAlign w:val="center"/>
          </w:tcPr>
          <w:p w:rsidR="0005269E" w:rsidRPr="006563DB" w:rsidRDefault="0005269E" w:rsidP="006563DB">
            <w:pPr>
              <w:tabs>
                <w:tab w:val="left" w:pos="1560"/>
              </w:tabs>
              <w:spacing w:line="240" w:lineRule="auto"/>
              <w:ind w:right="170"/>
              <w:jc w:val="right"/>
              <w:rPr>
                <w:spacing w:val="0"/>
                <w:w w:val="100"/>
                <w:sz w:val="18"/>
                <w:szCs w:val="18"/>
                <w:rtl/>
                <w:lang w:bidi="ar-BH"/>
              </w:rPr>
            </w:pPr>
            <w:r w:rsidRPr="006563DB">
              <w:rPr>
                <w:spacing w:val="0"/>
                <w:w w:val="100"/>
                <w:sz w:val="18"/>
                <w:szCs w:val="18"/>
                <w:rtl/>
                <w:lang w:bidi="ar-BH"/>
              </w:rPr>
              <w:t>1</w:t>
            </w:r>
          </w:p>
        </w:tc>
        <w:tc>
          <w:tcPr>
            <w:tcW w:w="1559" w:type="dxa"/>
          </w:tcPr>
          <w:p w:rsidR="0005269E" w:rsidRPr="006563DB" w:rsidRDefault="0005269E" w:rsidP="009F785E">
            <w:pPr>
              <w:tabs>
                <w:tab w:val="left" w:pos="1560"/>
              </w:tabs>
              <w:spacing w:line="240" w:lineRule="auto"/>
              <w:ind w:right="459"/>
              <w:jc w:val="right"/>
              <w:rPr>
                <w:spacing w:val="0"/>
                <w:w w:val="100"/>
                <w:sz w:val="18"/>
                <w:szCs w:val="18"/>
                <w:rtl/>
                <w:lang w:bidi="ar-BH"/>
              </w:rPr>
            </w:pPr>
            <w:r w:rsidRPr="006563DB">
              <w:rPr>
                <w:spacing w:val="0"/>
                <w:w w:val="100"/>
                <w:sz w:val="18"/>
                <w:szCs w:val="18"/>
                <w:rtl/>
                <w:lang w:bidi="ar-BH"/>
              </w:rPr>
              <w:t>7</w:t>
            </w:r>
          </w:p>
        </w:tc>
      </w:tr>
      <w:tr w:rsidR="0005269E" w:rsidRPr="006563DB">
        <w:tc>
          <w:tcPr>
            <w:tcW w:w="396" w:type="dxa"/>
          </w:tcPr>
          <w:p w:rsidR="0005269E" w:rsidRPr="006563DB" w:rsidRDefault="0005269E" w:rsidP="0005269E">
            <w:pPr>
              <w:tabs>
                <w:tab w:val="left" w:pos="1560"/>
              </w:tabs>
              <w:spacing w:line="240" w:lineRule="auto"/>
              <w:jc w:val="both"/>
              <w:rPr>
                <w:spacing w:val="0"/>
                <w:w w:val="100"/>
                <w:sz w:val="18"/>
                <w:szCs w:val="18"/>
              </w:rPr>
            </w:pPr>
            <w:r w:rsidRPr="006563DB">
              <w:rPr>
                <w:spacing w:val="0"/>
                <w:w w:val="100"/>
                <w:sz w:val="18"/>
                <w:szCs w:val="18"/>
              </w:rPr>
              <w:t>12</w:t>
            </w:r>
          </w:p>
        </w:tc>
        <w:tc>
          <w:tcPr>
            <w:tcW w:w="2803" w:type="dxa"/>
          </w:tcPr>
          <w:p w:rsidR="0005269E" w:rsidRPr="006563DB" w:rsidRDefault="0005269E" w:rsidP="00363B85">
            <w:pPr>
              <w:tabs>
                <w:tab w:val="left" w:pos="1560"/>
              </w:tabs>
              <w:spacing w:line="240" w:lineRule="auto"/>
              <w:rPr>
                <w:spacing w:val="0"/>
                <w:w w:val="100"/>
                <w:sz w:val="18"/>
                <w:szCs w:val="18"/>
              </w:rPr>
            </w:pPr>
            <w:r w:rsidRPr="006563DB">
              <w:rPr>
                <w:spacing w:val="0"/>
                <w:w w:val="100"/>
                <w:sz w:val="18"/>
                <w:szCs w:val="18"/>
              </w:rPr>
              <w:t>Союз банкиров</w:t>
            </w:r>
          </w:p>
        </w:tc>
        <w:tc>
          <w:tcPr>
            <w:tcW w:w="1275" w:type="dxa"/>
            <w:vAlign w:val="center"/>
          </w:tcPr>
          <w:p w:rsidR="0005269E" w:rsidRPr="006563DB" w:rsidRDefault="0005269E" w:rsidP="006563DB">
            <w:pPr>
              <w:tabs>
                <w:tab w:val="left" w:pos="1560"/>
              </w:tabs>
              <w:spacing w:line="240" w:lineRule="auto"/>
              <w:ind w:right="170"/>
              <w:jc w:val="right"/>
              <w:rPr>
                <w:spacing w:val="0"/>
                <w:w w:val="100"/>
                <w:sz w:val="18"/>
                <w:szCs w:val="18"/>
                <w:rtl/>
                <w:lang w:bidi="ar-BH"/>
              </w:rPr>
            </w:pPr>
            <w:r w:rsidRPr="006563DB">
              <w:rPr>
                <w:spacing w:val="0"/>
                <w:w w:val="100"/>
                <w:sz w:val="18"/>
                <w:szCs w:val="18"/>
                <w:rtl/>
                <w:lang w:bidi="ar-BH"/>
              </w:rPr>
              <w:t>9</w:t>
            </w:r>
          </w:p>
        </w:tc>
        <w:tc>
          <w:tcPr>
            <w:tcW w:w="1276" w:type="dxa"/>
            <w:vAlign w:val="center"/>
          </w:tcPr>
          <w:p w:rsidR="0005269E" w:rsidRPr="006563DB" w:rsidRDefault="0005269E" w:rsidP="006563DB">
            <w:pPr>
              <w:tabs>
                <w:tab w:val="left" w:pos="1560"/>
              </w:tabs>
              <w:spacing w:line="240" w:lineRule="auto"/>
              <w:ind w:right="170"/>
              <w:jc w:val="right"/>
              <w:rPr>
                <w:spacing w:val="0"/>
                <w:w w:val="100"/>
                <w:sz w:val="18"/>
                <w:szCs w:val="18"/>
                <w:rtl/>
                <w:lang w:bidi="ar-BH"/>
              </w:rPr>
            </w:pPr>
            <w:r w:rsidRPr="006563DB">
              <w:rPr>
                <w:spacing w:val="0"/>
                <w:w w:val="100"/>
                <w:sz w:val="18"/>
                <w:szCs w:val="18"/>
                <w:rtl/>
                <w:lang w:bidi="ar-BH"/>
              </w:rPr>
              <w:t>1</w:t>
            </w:r>
          </w:p>
        </w:tc>
        <w:tc>
          <w:tcPr>
            <w:tcW w:w="1559" w:type="dxa"/>
          </w:tcPr>
          <w:p w:rsidR="0005269E" w:rsidRPr="006563DB" w:rsidRDefault="0005269E" w:rsidP="009F785E">
            <w:pPr>
              <w:tabs>
                <w:tab w:val="left" w:pos="1560"/>
              </w:tabs>
              <w:spacing w:line="240" w:lineRule="auto"/>
              <w:ind w:right="459"/>
              <w:jc w:val="right"/>
              <w:rPr>
                <w:spacing w:val="0"/>
                <w:w w:val="100"/>
                <w:sz w:val="18"/>
                <w:szCs w:val="18"/>
                <w:rtl/>
                <w:lang w:bidi="ar-BH"/>
              </w:rPr>
            </w:pPr>
            <w:r w:rsidRPr="006563DB">
              <w:rPr>
                <w:spacing w:val="0"/>
                <w:w w:val="100"/>
                <w:sz w:val="18"/>
                <w:szCs w:val="18"/>
                <w:rtl/>
                <w:lang w:bidi="ar-BH"/>
              </w:rPr>
              <w:t>9</w:t>
            </w:r>
          </w:p>
        </w:tc>
      </w:tr>
      <w:tr w:rsidR="0005269E" w:rsidRPr="006563DB">
        <w:tc>
          <w:tcPr>
            <w:tcW w:w="396" w:type="dxa"/>
          </w:tcPr>
          <w:p w:rsidR="0005269E" w:rsidRPr="006563DB" w:rsidRDefault="0005269E" w:rsidP="0005269E">
            <w:pPr>
              <w:tabs>
                <w:tab w:val="left" w:pos="1560"/>
              </w:tabs>
              <w:spacing w:line="240" w:lineRule="auto"/>
              <w:jc w:val="both"/>
              <w:rPr>
                <w:spacing w:val="0"/>
                <w:w w:val="100"/>
                <w:sz w:val="18"/>
                <w:szCs w:val="18"/>
              </w:rPr>
            </w:pPr>
            <w:r w:rsidRPr="006563DB">
              <w:rPr>
                <w:spacing w:val="0"/>
                <w:w w:val="100"/>
                <w:sz w:val="18"/>
                <w:szCs w:val="18"/>
              </w:rPr>
              <w:t>13</w:t>
            </w:r>
          </w:p>
        </w:tc>
        <w:tc>
          <w:tcPr>
            <w:tcW w:w="2803" w:type="dxa"/>
          </w:tcPr>
          <w:p w:rsidR="0005269E" w:rsidRPr="006563DB" w:rsidRDefault="0005269E" w:rsidP="00363B85">
            <w:pPr>
              <w:tabs>
                <w:tab w:val="left" w:pos="1560"/>
              </w:tabs>
              <w:spacing w:line="240" w:lineRule="auto"/>
              <w:rPr>
                <w:spacing w:val="0"/>
                <w:w w:val="100"/>
                <w:sz w:val="18"/>
                <w:szCs w:val="18"/>
              </w:rPr>
            </w:pPr>
            <w:r w:rsidRPr="006563DB">
              <w:rPr>
                <w:spacing w:val="0"/>
                <w:w w:val="100"/>
                <w:sz w:val="18"/>
                <w:szCs w:val="18"/>
              </w:rPr>
              <w:t>Фабрики по производству одежды и текстиля</w:t>
            </w:r>
          </w:p>
        </w:tc>
        <w:tc>
          <w:tcPr>
            <w:tcW w:w="1275" w:type="dxa"/>
            <w:vAlign w:val="center"/>
          </w:tcPr>
          <w:p w:rsidR="0005269E" w:rsidRPr="006563DB" w:rsidRDefault="0005269E" w:rsidP="006563DB">
            <w:pPr>
              <w:tabs>
                <w:tab w:val="left" w:pos="1560"/>
              </w:tabs>
              <w:spacing w:line="240" w:lineRule="auto"/>
              <w:ind w:right="170"/>
              <w:jc w:val="right"/>
              <w:rPr>
                <w:spacing w:val="0"/>
                <w:w w:val="100"/>
                <w:sz w:val="18"/>
                <w:szCs w:val="18"/>
                <w:rtl/>
                <w:lang w:bidi="ar-BH"/>
              </w:rPr>
            </w:pPr>
            <w:r w:rsidRPr="006563DB">
              <w:rPr>
                <w:spacing w:val="0"/>
                <w:w w:val="100"/>
                <w:sz w:val="18"/>
                <w:szCs w:val="18"/>
                <w:rtl/>
                <w:lang w:bidi="ar-BH"/>
              </w:rPr>
              <w:t>10</w:t>
            </w:r>
          </w:p>
        </w:tc>
        <w:tc>
          <w:tcPr>
            <w:tcW w:w="1276" w:type="dxa"/>
            <w:vAlign w:val="center"/>
          </w:tcPr>
          <w:p w:rsidR="0005269E" w:rsidRPr="006563DB" w:rsidRDefault="0005269E" w:rsidP="006563DB">
            <w:pPr>
              <w:tabs>
                <w:tab w:val="left" w:pos="1560"/>
              </w:tabs>
              <w:spacing w:line="240" w:lineRule="auto"/>
              <w:ind w:right="170"/>
              <w:jc w:val="right"/>
              <w:rPr>
                <w:spacing w:val="0"/>
                <w:w w:val="100"/>
                <w:sz w:val="18"/>
                <w:szCs w:val="18"/>
                <w:rtl/>
                <w:lang w:bidi="ar-BH"/>
              </w:rPr>
            </w:pPr>
            <w:r w:rsidRPr="006563DB">
              <w:rPr>
                <w:spacing w:val="0"/>
                <w:w w:val="100"/>
                <w:sz w:val="18"/>
                <w:szCs w:val="18"/>
                <w:rtl/>
                <w:lang w:bidi="ar-BH"/>
              </w:rPr>
              <w:t>10</w:t>
            </w:r>
          </w:p>
        </w:tc>
        <w:tc>
          <w:tcPr>
            <w:tcW w:w="1559" w:type="dxa"/>
          </w:tcPr>
          <w:p w:rsidR="0005269E" w:rsidRPr="006563DB" w:rsidRDefault="0005269E" w:rsidP="009F785E">
            <w:pPr>
              <w:tabs>
                <w:tab w:val="left" w:pos="1560"/>
              </w:tabs>
              <w:spacing w:line="240" w:lineRule="auto"/>
              <w:ind w:right="459"/>
              <w:jc w:val="right"/>
              <w:rPr>
                <w:spacing w:val="0"/>
                <w:w w:val="100"/>
                <w:sz w:val="18"/>
                <w:szCs w:val="18"/>
                <w:rtl/>
                <w:lang w:bidi="ar-BH"/>
              </w:rPr>
            </w:pPr>
            <w:r w:rsidRPr="006563DB">
              <w:rPr>
                <w:spacing w:val="0"/>
                <w:w w:val="100"/>
                <w:sz w:val="18"/>
                <w:szCs w:val="18"/>
                <w:rtl/>
                <w:lang w:bidi="ar-BH"/>
              </w:rPr>
              <w:t>100</w:t>
            </w:r>
          </w:p>
        </w:tc>
      </w:tr>
      <w:tr w:rsidR="0005269E" w:rsidRPr="006563DB">
        <w:tc>
          <w:tcPr>
            <w:tcW w:w="396" w:type="dxa"/>
          </w:tcPr>
          <w:p w:rsidR="0005269E" w:rsidRPr="006563DB" w:rsidRDefault="0005269E" w:rsidP="0005269E">
            <w:pPr>
              <w:tabs>
                <w:tab w:val="left" w:pos="1560"/>
              </w:tabs>
              <w:spacing w:line="240" w:lineRule="auto"/>
              <w:jc w:val="both"/>
              <w:rPr>
                <w:spacing w:val="0"/>
                <w:w w:val="100"/>
                <w:sz w:val="18"/>
                <w:szCs w:val="18"/>
              </w:rPr>
            </w:pPr>
            <w:r w:rsidRPr="006563DB">
              <w:rPr>
                <w:spacing w:val="0"/>
                <w:w w:val="100"/>
                <w:sz w:val="18"/>
                <w:szCs w:val="18"/>
              </w:rPr>
              <w:t>14</w:t>
            </w:r>
          </w:p>
        </w:tc>
        <w:tc>
          <w:tcPr>
            <w:tcW w:w="2803" w:type="dxa"/>
          </w:tcPr>
          <w:p w:rsidR="0005269E" w:rsidRPr="006563DB" w:rsidRDefault="0005269E" w:rsidP="00363B85">
            <w:pPr>
              <w:tabs>
                <w:tab w:val="left" w:pos="1560"/>
              </w:tabs>
              <w:spacing w:line="240" w:lineRule="auto"/>
              <w:rPr>
                <w:spacing w:val="0"/>
                <w:w w:val="100"/>
                <w:sz w:val="18"/>
                <w:szCs w:val="18"/>
              </w:rPr>
            </w:pPr>
            <w:r w:rsidRPr="006563DB">
              <w:rPr>
                <w:spacing w:val="0"/>
                <w:w w:val="100"/>
                <w:sz w:val="18"/>
                <w:szCs w:val="18"/>
              </w:rPr>
              <w:t>Отделение ЭДС в государствах Персидского залива, Бахрейн</w:t>
            </w:r>
          </w:p>
        </w:tc>
        <w:tc>
          <w:tcPr>
            <w:tcW w:w="1275" w:type="dxa"/>
            <w:vAlign w:val="center"/>
          </w:tcPr>
          <w:p w:rsidR="0005269E" w:rsidRPr="006563DB" w:rsidRDefault="0005269E" w:rsidP="006563DB">
            <w:pPr>
              <w:tabs>
                <w:tab w:val="left" w:pos="1560"/>
              </w:tabs>
              <w:spacing w:line="240" w:lineRule="auto"/>
              <w:ind w:right="170"/>
              <w:jc w:val="right"/>
              <w:rPr>
                <w:spacing w:val="0"/>
                <w:w w:val="100"/>
                <w:sz w:val="18"/>
                <w:szCs w:val="18"/>
                <w:rtl/>
                <w:lang w:bidi="ar-BH"/>
              </w:rPr>
            </w:pPr>
            <w:r w:rsidRPr="006563DB">
              <w:rPr>
                <w:spacing w:val="0"/>
                <w:w w:val="100"/>
                <w:sz w:val="18"/>
                <w:szCs w:val="18"/>
                <w:rtl/>
                <w:lang w:bidi="ar-BH"/>
              </w:rPr>
              <w:t>5</w:t>
            </w:r>
          </w:p>
        </w:tc>
        <w:tc>
          <w:tcPr>
            <w:tcW w:w="1276" w:type="dxa"/>
            <w:vAlign w:val="center"/>
          </w:tcPr>
          <w:p w:rsidR="0005269E" w:rsidRPr="006563DB" w:rsidRDefault="0005269E" w:rsidP="006563DB">
            <w:pPr>
              <w:tabs>
                <w:tab w:val="left" w:pos="1560"/>
              </w:tabs>
              <w:spacing w:line="240" w:lineRule="auto"/>
              <w:ind w:right="170"/>
              <w:jc w:val="right"/>
              <w:rPr>
                <w:spacing w:val="0"/>
                <w:w w:val="100"/>
                <w:sz w:val="18"/>
                <w:szCs w:val="18"/>
                <w:rtl/>
                <w:lang w:bidi="ar-BH"/>
              </w:rPr>
            </w:pPr>
            <w:r w:rsidRPr="006563DB">
              <w:rPr>
                <w:spacing w:val="0"/>
                <w:w w:val="100"/>
                <w:sz w:val="18"/>
                <w:szCs w:val="18"/>
                <w:rtl/>
                <w:lang w:bidi="ar-BH"/>
              </w:rPr>
              <w:t>2</w:t>
            </w:r>
          </w:p>
        </w:tc>
        <w:tc>
          <w:tcPr>
            <w:tcW w:w="1559" w:type="dxa"/>
            <w:vAlign w:val="center"/>
          </w:tcPr>
          <w:p w:rsidR="0005269E" w:rsidRPr="006563DB" w:rsidRDefault="0005269E" w:rsidP="009F785E">
            <w:pPr>
              <w:tabs>
                <w:tab w:val="left" w:pos="1560"/>
              </w:tabs>
              <w:spacing w:line="240" w:lineRule="auto"/>
              <w:ind w:right="459"/>
              <w:jc w:val="right"/>
              <w:rPr>
                <w:spacing w:val="0"/>
                <w:w w:val="100"/>
                <w:sz w:val="18"/>
                <w:szCs w:val="18"/>
                <w:rtl/>
                <w:lang w:bidi="ar-BH"/>
              </w:rPr>
            </w:pPr>
            <w:r w:rsidRPr="006563DB">
              <w:rPr>
                <w:spacing w:val="0"/>
                <w:w w:val="100"/>
                <w:sz w:val="18"/>
                <w:szCs w:val="18"/>
                <w:rtl/>
                <w:lang w:bidi="ar-BH"/>
              </w:rPr>
              <w:t>10</w:t>
            </w:r>
          </w:p>
        </w:tc>
      </w:tr>
      <w:tr w:rsidR="0005269E" w:rsidRPr="006563DB">
        <w:tc>
          <w:tcPr>
            <w:tcW w:w="396" w:type="dxa"/>
          </w:tcPr>
          <w:p w:rsidR="0005269E" w:rsidRPr="006563DB" w:rsidRDefault="0005269E" w:rsidP="0005269E">
            <w:pPr>
              <w:tabs>
                <w:tab w:val="left" w:pos="1560"/>
              </w:tabs>
              <w:spacing w:line="240" w:lineRule="auto"/>
              <w:jc w:val="both"/>
              <w:rPr>
                <w:spacing w:val="0"/>
                <w:w w:val="100"/>
                <w:sz w:val="18"/>
                <w:szCs w:val="18"/>
              </w:rPr>
            </w:pPr>
            <w:r w:rsidRPr="006563DB">
              <w:rPr>
                <w:spacing w:val="0"/>
                <w:w w:val="100"/>
                <w:sz w:val="18"/>
                <w:szCs w:val="18"/>
              </w:rPr>
              <w:t>15</w:t>
            </w:r>
          </w:p>
        </w:tc>
        <w:tc>
          <w:tcPr>
            <w:tcW w:w="2803" w:type="dxa"/>
          </w:tcPr>
          <w:p w:rsidR="0005269E" w:rsidRPr="006563DB" w:rsidRDefault="0005269E" w:rsidP="00363B85">
            <w:pPr>
              <w:tabs>
                <w:tab w:val="left" w:pos="1560"/>
              </w:tabs>
              <w:spacing w:line="240" w:lineRule="auto"/>
              <w:rPr>
                <w:spacing w:val="0"/>
                <w:w w:val="100"/>
                <w:sz w:val="18"/>
                <w:szCs w:val="18"/>
              </w:rPr>
            </w:pPr>
            <w:r w:rsidRPr="006563DB">
              <w:rPr>
                <w:spacing w:val="0"/>
                <w:w w:val="100"/>
                <w:sz w:val="18"/>
                <w:szCs w:val="18"/>
              </w:rPr>
              <w:t>Школа "Ар-Раджа"</w:t>
            </w:r>
          </w:p>
        </w:tc>
        <w:tc>
          <w:tcPr>
            <w:tcW w:w="1275" w:type="dxa"/>
            <w:vAlign w:val="center"/>
          </w:tcPr>
          <w:p w:rsidR="0005269E" w:rsidRPr="006563DB" w:rsidRDefault="0005269E" w:rsidP="006563DB">
            <w:pPr>
              <w:tabs>
                <w:tab w:val="left" w:pos="1560"/>
              </w:tabs>
              <w:spacing w:line="240" w:lineRule="auto"/>
              <w:ind w:right="170"/>
              <w:jc w:val="right"/>
              <w:rPr>
                <w:spacing w:val="0"/>
                <w:w w:val="100"/>
                <w:sz w:val="18"/>
                <w:szCs w:val="18"/>
                <w:rtl/>
                <w:lang w:bidi="ar-BH"/>
              </w:rPr>
            </w:pPr>
            <w:r w:rsidRPr="006563DB">
              <w:rPr>
                <w:spacing w:val="0"/>
                <w:w w:val="100"/>
                <w:sz w:val="18"/>
                <w:szCs w:val="18"/>
                <w:rtl/>
                <w:lang w:bidi="ar-BH"/>
              </w:rPr>
              <w:t>21</w:t>
            </w:r>
          </w:p>
        </w:tc>
        <w:tc>
          <w:tcPr>
            <w:tcW w:w="1276" w:type="dxa"/>
            <w:vAlign w:val="center"/>
          </w:tcPr>
          <w:p w:rsidR="0005269E" w:rsidRPr="006563DB" w:rsidRDefault="0005269E" w:rsidP="006563DB">
            <w:pPr>
              <w:tabs>
                <w:tab w:val="left" w:pos="1560"/>
              </w:tabs>
              <w:spacing w:line="240" w:lineRule="auto"/>
              <w:ind w:right="170"/>
              <w:jc w:val="right"/>
              <w:rPr>
                <w:spacing w:val="0"/>
                <w:w w:val="100"/>
                <w:sz w:val="18"/>
                <w:szCs w:val="18"/>
                <w:rtl/>
                <w:lang w:bidi="ar-BH"/>
              </w:rPr>
            </w:pPr>
            <w:r w:rsidRPr="006563DB">
              <w:rPr>
                <w:spacing w:val="0"/>
                <w:w w:val="100"/>
                <w:sz w:val="18"/>
                <w:szCs w:val="18"/>
                <w:rtl/>
                <w:lang w:bidi="ar-BH"/>
              </w:rPr>
              <w:t>21</w:t>
            </w:r>
          </w:p>
        </w:tc>
        <w:tc>
          <w:tcPr>
            <w:tcW w:w="1559" w:type="dxa"/>
          </w:tcPr>
          <w:p w:rsidR="0005269E" w:rsidRPr="006563DB" w:rsidRDefault="0005269E" w:rsidP="009F785E">
            <w:pPr>
              <w:tabs>
                <w:tab w:val="left" w:pos="1560"/>
              </w:tabs>
              <w:spacing w:line="240" w:lineRule="auto"/>
              <w:ind w:right="459"/>
              <w:jc w:val="right"/>
              <w:rPr>
                <w:spacing w:val="0"/>
                <w:w w:val="100"/>
                <w:sz w:val="18"/>
                <w:szCs w:val="18"/>
                <w:rtl/>
                <w:lang w:bidi="ar-BH"/>
              </w:rPr>
            </w:pPr>
            <w:r w:rsidRPr="006563DB">
              <w:rPr>
                <w:spacing w:val="0"/>
                <w:w w:val="100"/>
                <w:sz w:val="18"/>
                <w:szCs w:val="18"/>
                <w:rtl/>
                <w:lang w:bidi="ar-BH"/>
              </w:rPr>
              <w:t>100</w:t>
            </w:r>
          </w:p>
        </w:tc>
      </w:tr>
      <w:tr w:rsidR="0005269E" w:rsidRPr="006563DB">
        <w:tc>
          <w:tcPr>
            <w:tcW w:w="396" w:type="dxa"/>
          </w:tcPr>
          <w:p w:rsidR="0005269E" w:rsidRPr="006563DB" w:rsidRDefault="0005269E" w:rsidP="0005269E">
            <w:pPr>
              <w:tabs>
                <w:tab w:val="left" w:pos="1560"/>
              </w:tabs>
              <w:spacing w:line="240" w:lineRule="auto"/>
              <w:jc w:val="both"/>
              <w:rPr>
                <w:spacing w:val="0"/>
                <w:w w:val="100"/>
                <w:sz w:val="18"/>
                <w:szCs w:val="18"/>
              </w:rPr>
            </w:pPr>
          </w:p>
        </w:tc>
        <w:tc>
          <w:tcPr>
            <w:tcW w:w="2803" w:type="dxa"/>
          </w:tcPr>
          <w:p w:rsidR="0005269E" w:rsidRPr="006563DB" w:rsidRDefault="0005269E" w:rsidP="00363B85">
            <w:pPr>
              <w:tabs>
                <w:tab w:val="left" w:pos="1560"/>
              </w:tabs>
              <w:spacing w:line="240" w:lineRule="auto"/>
              <w:rPr>
                <w:spacing w:val="0"/>
                <w:w w:val="100"/>
                <w:sz w:val="18"/>
                <w:szCs w:val="18"/>
              </w:rPr>
            </w:pPr>
            <w:r w:rsidRPr="006563DB">
              <w:rPr>
                <w:spacing w:val="0"/>
                <w:w w:val="100"/>
                <w:sz w:val="18"/>
                <w:szCs w:val="18"/>
              </w:rPr>
              <w:t>Всего</w:t>
            </w:r>
          </w:p>
        </w:tc>
        <w:tc>
          <w:tcPr>
            <w:tcW w:w="1275" w:type="dxa"/>
            <w:vAlign w:val="center"/>
          </w:tcPr>
          <w:p w:rsidR="0005269E" w:rsidRPr="006563DB" w:rsidRDefault="0005269E" w:rsidP="006563DB">
            <w:pPr>
              <w:tabs>
                <w:tab w:val="left" w:pos="1560"/>
              </w:tabs>
              <w:spacing w:line="240" w:lineRule="auto"/>
              <w:ind w:right="170"/>
              <w:jc w:val="right"/>
              <w:rPr>
                <w:spacing w:val="0"/>
                <w:w w:val="100"/>
                <w:sz w:val="18"/>
                <w:szCs w:val="18"/>
                <w:rtl/>
                <w:lang w:bidi="ar-BH"/>
              </w:rPr>
            </w:pPr>
            <w:r w:rsidRPr="006563DB">
              <w:rPr>
                <w:spacing w:val="0"/>
                <w:w w:val="100"/>
                <w:sz w:val="18"/>
                <w:szCs w:val="18"/>
                <w:rtl/>
                <w:lang w:bidi="ar-BH"/>
              </w:rPr>
              <w:t xml:space="preserve">153 </w:t>
            </w:r>
          </w:p>
        </w:tc>
        <w:tc>
          <w:tcPr>
            <w:tcW w:w="1276" w:type="dxa"/>
            <w:vAlign w:val="center"/>
          </w:tcPr>
          <w:p w:rsidR="0005269E" w:rsidRPr="006563DB" w:rsidRDefault="0005269E" w:rsidP="006563DB">
            <w:pPr>
              <w:tabs>
                <w:tab w:val="left" w:pos="1560"/>
              </w:tabs>
              <w:spacing w:line="240" w:lineRule="auto"/>
              <w:ind w:right="170"/>
              <w:jc w:val="right"/>
              <w:rPr>
                <w:spacing w:val="0"/>
                <w:w w:val="100"/>
                <w:sz w:val="18"/>
                <w:szCs w:val="18"/>
                <w:rtl/>
                <w:lang w:bidi="ar-BH"/>
              </w:rPr>
            </w:pPr>
            <w:r w:rsidRPr="006563DB">
              <w:rPr>
                <w:spacing w:val="0"/>
                <w:w w:val="100"/>
                <w:sz w:val="18"/>
                <w:szCs w:val="18"/>
                <w:rtl/>
                <w:lang w:bidi="ar-BH"/>
              </w:rPr>
              <w:t xml:space="preserve">52 </w:t>
            </w:r>
          </w:p>
        </w:tc>
        <w:tc>
          <w:tcPr>
            <w:tcW w:w="1559" w:type="dxa"/>
          </w:tcPr>
          <w:p w:rsidR="0005269E" w:rsidRPr="006563DB" w:rsidRDefault="0005269E" w:rsidP="009F785E">
            <w:pPr>
              <w:tabs>
                <w:tab w:val="left" w:pos="1560"/>
              </w:tabs>
              <w:spacing w:line="240" w:lineRule="auto"/>
              <w:ind w:right="459"/>
              <w:jc w:val="right"/>
              <w:rPr>
                <w:spacing w:val="0"/>
                <w:w w:val="100"/>
                <w:sz w:val="18"/>
                <w:szCs w:val="18"/>
                <w:rtl/>
                <w:lang w:bidi="ar-BH"/>
              </w:rPr>
            </w:pPr>
            <w:r w:rsidRPr="006563DB">
              <w:rPr>
                <w:spacing w:val="0"/>
                <w:w w:val="100"/>
                <w:sz w:val="18"/>
                <w:szCs w:val="18"/>
                <w:rtl/>
                <w:lang w:bidi="ar-BH"/>
              </w:rPr>
              <w:t>7</w:t>
            </w:r>
          </w:p>
        </w:tc>
      </w:tr>
    </w:tbl>
    <w:p w:rsidR="0005269E" w:rsidRPr="006563DB" w:rsidRDefault="0005269E" w:rsidP="006563DB">
      <w:pPr>
        <w:tabs>
          <w:tab w:val="left" w:pos="1560"/>
        </w:tabs>
        <w:spacing w:before="100" w:line="240" w:lineRule="auto"/>
        <w:ind w:left="1276" w:right="1264"/>
        <w:jc w:val="both"/>
        <w:rPr>
          <w:spacing w:val="0"/>
          <w:w w:val="100"/>
          <w:sz w:val="18"/>
          <w:szCs w:val="18"/>
        </w:rPr>
      </w:pPr>
      <w:r w:rsidRPr="006563DB">
        <w:rPr>
          <w:i/>
          <w:spacing w:val="0"/>
          <w:w w:val="100"/>
          <w:sz w:val="18"/>
          <w:szCs w:val="18"/>
        </w:rPr>
        <w:t>Источник:</w:t>
      </w:r>
      <w:r w:rsidRPr="006563DB">
        <w:rPr>
          <w:spacing w:val="0"/>
          <w:w w:val="100"/>
          <w:sz w:val="18"/>
          <w:szCs w:val="18"/>
        </w:rPr>
        <w:t xml:space="preserve"> Министерство труда.</w:t>
      </w:r>
    </w:p>
    <w:p w:rsidR="0005269E" w:rsidRPr="006E75CB" w:rsidRDefault="0005269E" w:rsidP="0005269E">
      <w:pPr>
        <w:pStyle w:val="BodyText"/>
        <w:tabs>
          <w:tab w:val="left" w:pos="1560"/>
        </w:tabs>
        <w:spacing w:after="0" w:line="240" w:lineRule="auto"/>
        <w:ind w:left="1264" w:right="1264"/>
        <w:jc w:val="right"/>
      </w:pPr>
      <w:r w:rsidRPr="006E75CB">
        <w:t>(238)</w:t>
      </w:r>
    </w:p>
    <w:p w:rsidR="0005269E" w:rsidRDefault="0005269E" w:rsidP="0005269E">
      <w:pPr>
        <w:pStyle w:val="BodyText"/>
        <w:tabs>
          <w:tab w:val="left" w:pos="1560"/>
        </w:tabs>
        <w:spacing w:after="0" w:line="240" w:lineRule="auto"/>
        <w:ind w:left="1264" w:right="1264"/>
      </w:pPr>
      <w:r w:rsidRPr="006E75CB">
        <w:t>Как следует из приведенной выше таблицы, женщины составляют 22,5 процента от общей численности лиц, входящих в советы директоров профсоюзов, что представляет собой высокий показатель, с учетом того факта, что профессиональные союзы страны приступили к работе сравнительно недавно.</w:t>
      </w:r>
    </w:p>
    <w:p w:rsidR="006563DB" w:rsidRPr="006E75CB" w:rsidRDefault="006563DB" w:rsidP="0005269E">
      <w:pPr>
        <w:pStyle w:val="BodyText"/>
        <w:tabs>
          <w:tab w:val="left" w:pos="1560"/>
        </w:tabs>
        <w:spacing w:after="0" w:line="240" w:lineRule="auto"/>
        <w:ind w:left="1264" w:right="1264"/>
      </w:pPr>
    </w:p>
    <w:p w:rsidR="0005269E" w:rsidRPr="006563DB" w:rsidRDefault="0005269E" w:rsidP="006563DB">
      <w:pPr>
        <w:tabs>
          <w:tab w:val="left" w:pos="1560"/>
        </w:tabs>
        <w:spacing w:line="240" w:lineRule="auto"/>
        <w:ind w:left="1264" w:right="1264" w:hanging="413"/>
        <w:jc w:val="both"/>
        <w:rPr>
          <w:spacing w:val="0"/>
          <w:w w:val="100"/>
          <w:sz w:val="22"/>
          <w:szCs w:val="22"/>
        </w:rPr>
      </w:pPr>
      <w:r w:rsidRPr="006563DB">
        <w:rPr>
          <w:b/>
          <w:bCs/>
          <w:spacing w:val="0"/>
          <w:w w:val="100"/>
          <w:sz w:val="22"/>
          <w:szCs w:val="22"/>
        </w:rPr>
        <w:t>XI.</w:t>
      </w:r>
      <w:r w:rsidRPr="006563DB">
        <w:rPr>
          <w:b/>
          <w:bCs/>
          <w:spacing w:val="0"/>
          <w:w w:val="100"/>
          <w:sz w:val="22"/>
          <w:szCs w:val="22"/>
        </w:rPr>
        <w:tab/>
      </w:r>
      <w:r w:rsidRPr="006563DB">
        <w:rPr>
          <w:b/>
          <w:spacing w:val="0"/>
          <w:w w:val="100"/>
          <w:sz w:val="22"/>
          <w:szCs w:val="22"/>
        </w:rPr>
        <w:t>Защита работающих женщин от сексуальных домогательств</w:t>
      </w:r>
    </w:p>
    <w:p w:rsidR="0005269E" w:rsidRPr="006E75CB" w:rsidRDefault="0005269E" w:rsidP="0005269E">
      <w:pPr>
        <w:pStyle w:val="BodyText"/>
        <w:tabs>
          <w:tab w:val="left" w:pos="1560"/>
        </w:tabs>
        <w:spacing w:after="0" w:line="240" w:lineRule="auto"/>
        <w:ind w:left="1264" w:right="1264"/>
        <w:jc w:val="right"/>
      </w:pPr>
      <w:r w:rsidRPr="006E75CB">
        <w:t>(239)</w:t>
      </w:r>
    </w:p>
    <w:p w:rsidR="0005269E" w:rsidRPr="006E75CB" w:rsidRDefault="0005269E" w:rsidP="0005269E">
      <w:pPr>
        <w:pStyle w:val="BodyText"/>
        <w:tabs>
          <w:tab w:val="left" w:pos="1560"/>
        </w:tabs>
        <w:spacing w:after="0" w:line="240" w:lineRule="auto"/>
        <w:ind w:left="1264" w:right="1264"/>
      </w:pPr>
      <w:r w:rsidRPr="006E75CB">
        <w:t>Статья 115 главы 14 действующего Закона о труде гласит: "Работодатель не имеет права уволить работника без выплаты компенсационного пособия, уведомления или возмещения, за исключением следующих случаев: … 5. Если работник не выполняет свои основные обязанности по трудовому договору".</w:t>
      </w:r>
    </w:p>
    <w:p w:rsidR="006563DB" w:rsidRDefault="006563DB" w:rsidP="0005269E">
      <w:pPr>
        <w:tabs>
          <w:tab w:val="left" w:pos="1560"/>
        </w:tabs>
        <w:spacing w:line="240" w:lineRule="auto"/>
        <w:ind w:left="1264" w:right="1264"/>
        <w:jc w:val="both"/>
        <w:rPr>
          <w:spacing w:val="0"/>
          <w:w w:val="100"/>
        </w:rPr>
      </w:pPr>
    </w:p>
    <w:p w:rsidR="0005269E" w:rsidRPr="006E75CB" w:rsidRDefault="0005269E" w:rsidP="0005269E">
      <w:pPr>
        <w:tabs>
          <w:tab w:val="left" w:pos="1560"/>
        </w:tabs>
        <w:spacing w:line="240" w:lineRule="auto"/>
        <w:ind w:left="1264" w:right="1264"/>
        <w:jc w:val="both"/>
        <w:rPr>
          <w:spacing w:val="0"/>
          <w:w w:val="100"/>
        </w:rPr>
      </w:pPr>
      <w:r w:rsidRPr="006E75CB">
        <w:rPr>
          <w:spacing w:val="0"/>
          <w:w w:val="100"/>
        </w:rPr>
        <w:t>В случае нарушения данного положения на работодателя налагается штраф в размере 50–300 бахрейнских динаров. Сумма штрафа умножается на число работников, в отношении которых работодатель допускает нарушение.</w:t>
      </w:r>
    </w:p>
    <w:p w:rsidR="006563DB" w:rsidRDefault="006563DB" w:rsidP="0005269E">
      <w:pPr>
        <w:tabs>
          <w:tab w:val="left" w:pos="1560"/>
        </w:tabs>
        <w:spacing w:line="240" w:lineRule="auto"/>
        <w:ind w:left="1264" w:right="1264"/>
        <w:jc w:val="both"/>
        <w:rPr>
          <w:spacing w:val="0"/>
          <w:w w:val="100"/>
        </w:rPr>
      </w:pPr>
    </w:p>
    <w:p w:rsidR="0005269E" w:rsidRPr="006E75CB" w:rsidRDefault="0005269E" w:rsidP="0005269E">
      <w:pPr>
        <w:tabs>
          <w:tab w:val="left" w:pos="1560"/>
        </w:tabs>
        <w:spacing w:line="240" w:lineRule="auto"/>
        <w:ind w:left="1264" w:right="1264"/>
        <w:jc w:val="both"/>
        <w:rPr>
          <w:spacing w:val="0"/>
          <w:w w:val="100"/>
        </w:rPr>
      </w:pPr>
      <w:r w:rsidRPr="006E75CB">
        <w:rPr>
          <w:spacing w:val="0"/>
          <w:w w:val="100"/>
        </w:rPr>
        <w:t>Статьей 351 Уголовного кодекса предусмотрено наказание в виде лишения свободы сроком на три месяца или штрафа в размере до 20 бахрейнских динаров в отношении любого лица, которое словами или действиями оскорбляет нравственность женщины. В статье 346 Уголовного кодекса говорится, что любое лицо, оскорбляющее честь другого лица без согласия этого лица, подлежит наказанию в виде лишения свободы сроком до семи лет. Согласно статье 348, положения, при которых правонарушитель является родителем жертвы, отвечает за ее воспитание или надзор за ней, обладает властью над жертвой либо является ее прислугой, считаются отягчающими обстоятельствами.</w:t>
      </w:r>
    </w:p>
    <w:p w:rsidR="0005269E" w:rsidRPr="006E75CB" w:rsidRDefault="0005269E" w:rsidP="0005269E">
      <w:pPr>
        <w:tabs>
          <w:tab w:val="left" w:pos="1560"/>
        </w:tabs>
        <w:spacing w:line="240" w:lineRule="auto"/>
        <w:ind w:left="1264" w:right="1264"/>
        <w:jc w:val="right"/>
        <w:rPr>
          <w:spacing w:val="0"/>
          <w:w w:val="100"/>
        </w:rPr>
      </w:pPr>
    </w:p>
    <w:p w:rsidR="0005269E" w:rsidRPr="00363B85" w:rsidRDefault="0005269E" w:rsidP="009F785E">
      <w:pPr>
        <w:tabs>
          <w:tab w:val="left" w:pos="1560"/>
        </w:tabs>
        <w:spacing w:line="240" w:lineRule="auto"/>
        <w:ind w:left="1264" w:right="1264" w:hanging="555"/>
        <w:jc w:val="both"/>
        <w:rPr>
          <w:spacing w:val="0"/>
          <w:w w:val="100"/>
          <w:sz w:val="22"/>
          <w:szCs w:val="22"/>
        </w:rPr>
      </w:pPr>
      <w:r w:rsidRPr="00363B85">
        <w:rPr>
          <w:b/>
          <w:spacing w:val="0"/>
          <w:w w:val="100"/>
          <w:sz w:val="22"/>
          <w:szCs w:val="22"/>
        </w:rPr>
        <w:t>XII.</w:t>
      </w:r>
      <w:r w:rsidRPr="00363B85">
        <w:rPr>
          <w:b/>
          <w:spacing w:val="0"/>
          <w:w w:val="100"/>
          <w:sz w:val="22"/>
          <w:szCs w:val="22"/>
        </w:rPr>
        <w:tab/>
        <w:t>Работающие женщины иностранного происхождения</w:t>
      </w:r>
    </w:p>
    <w:p w:rsidR="006563DB" w:rsidRDefault="00363B85" w:rsidP="00363B85">
      <w:pPr>
        <w:tabs>
          <w:tab w:val="left" w:pos="1560"/>
        </w:tabs>
        <w:spacing w:line="240" w:lineRule="auto"/>
        <w:ind w:left="1264" w:right="1264"/>
        <w:jc w:val="right"/>
        <w:rPr>
          <w:spacing w:val="0"/>
          <w:w w:val="100"/>
        </w:rPr>
      </w:pPr>
      <w:r w:rsidRPr="006E75CB">
        <w:rPr>
          <w:spacing w:val="0"/>
          <w:w w:val="100"/>
        </w:rPr>
        <w:t>(240)</w:t>
      </w:r>
    </w:p>
    <w:p w:rsidR="0005269E" w:rsidRPr="006E75CB" w:rsidRDefault="0005269E" w:rsidP="0005269E">
      <w:pPr>
        <w:tabs>
          <w:tab w:val="left" w:pos="1560"/>
        </w:tabs>
        <w:spacing w:line="240" w:lineRule="auto"/>
        <w:ind w:left="1264" w:right="1264"/>
        <w:jc w:val="both"/>
        <w:rPr>
          <w:spacing w:val="0"/>
          <w:w w:val="100"/>
        </w:rPr>
      </w:pPr>
      <w:r w:rsidRPr="006E75CB">
        <w:rPr>
          <w:spacing w:val="0"/>
          <w:w w:val="100"/>
        </w:rPr>
        <w:t xml:space="preserve">Как и в других странах Персидского залива, на территории Бахрейна проживают большие общины иностранцев. Численность иностранцев, постоянно проживающих в Бахрейне, составляет 276 154 человека, в том числе 190 568 мужчин и </w:t>
      </w:r>
      <w:r w:rsidR="00363B85">
        <w:rPr>
          <w:spacing w:val="0"/>
          <w:w w:val="100"/>
        </w:rPr>
        <w:br/>
      </w:r>
      <w:r w:rsidRPr="006E75CB">
        <w:rPr>
          <w:spacing w:val="0"/>
          <w:w w:val="100"/>
        </w:rPr>
        <w:t>85 586 женщин. Большинство иностранцев работают в той или иной области. В представленной ниже таблице содержится информация о видах деятельности, которыми занимаются иностранцы.</w:t>
      </w:r>
    </w:p>
    <w:p w:rsidR="0005269E" w:rsidRPr="006E75CB" w:rsidRDefault="0005269E" w:rsidP="0005269E">
      <w:pPr>
        <w:pStyle w:val="H1"/>
        <w:tabs>
          <w:tab w:val="left" w:pos="1560"/>
        </w:tabs>
        <w:spacing w:line="240" w:lineRule="auto"/>
        <w:ind w:left="1264" w:right="1264"/>
        <w:jc w:val="both"/>
        <w:rPr>
          <w:spacing w:val="0"/>
          <w:w w:val="100"/>
          <w:sz w:val="20"/>
        </w:rPr>
      </w:pPr>
    </w:p>
    <w:p w:rsidR="0005269E" w:rsidRDefault="0005269E" w:rsidP="006563DB">
      <w:pPr>
        <w:pStyle w:val="H1"/>
        <w:tabs>
          <w:tab w:val="left" w:pos="1560"/>
        </w:tabs>
        <w:spacing w:line="240" w:lineRule="auto"/>
        <w:ind w:right="1264"/>
        <w:jc w:val="both"/>
        <w:rPr>
          <w:spacing w:val="0"/>
          <w:w w:val="100"/>
          <w:sz w:val="20"/>
        </w:rPr>
      </w:pPr>
      <w:r w:rsidRPr="006E75CB">
        <w:rPr>
          <w:spacing w:val="0"/>
          <w:w w:val="100"/>
          <w:sz w:val="20"/>
        </w:rPr>
        <w:t>Таблица 31</w:t>
      </w:r>
    </w:p>
    <w:p w:rsidR="006563DB" w:rsidRPr="006563DB" w:rsidRDefault="006563DB" w:rsidP="006563DB"/>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000" w:firstRow="0" w:lastRow="0" w:firstColumn="0" w:lastColumn="0" w:noHBand="0" w:noVBand="0"/>
      </w:tblPr>
      <w:tblGrid>
        <w:gridCol w:w="2306"/>
        <w:gridCol w:w="721"/>
        <w:gridCol w:w="965"/>
        <w:gridCol w:w="914"/>
        <w:gridCol w:w="721"/>
        <w:gridCol w:w="908"/>
        <w:gridCol w:w="914"/>
        <w:gridCol w:w="715"/>
        <w:gridCol w:w="908"/>
        <w:gridCol w:w="914"/>
      </w:tblGrid>
      <w:tr w:rsidR="006563DB" w:rsidRPr="006563DB">
        <w:tblPrEx>
          <w:tblCellMar>
            <w:top w:w="0" w:type="dxa"/>
            <w:bottom w:w="0" w:type="dxa"/>
          </w:tblCellMar>
        </w:tblPrEx>
        <w:trPr>
          <w:tblHeader/>
        </w:trPr>
        <w:tc>
          <w:tcPr>
            <w:tcW w:w="0" w:type="auto"/>
            <w:vMerge w:val="restart"/>
          </w:tcPr>
          <w:p w:rsidR="006563DB" w:rsidRPr="006563DB" w:rsidRDefault="006563DB" w:rsidP="006563DB">
            <w:pPr>
              <w:pStyle w:val="H56"/>
              <w:keepNext w:val="0"/>
              <w:keepLines w:val="0"/>
              <w:tabs>
                <w:tab w:val="clear" w:pos="360"/>
                <w:tab w:val="left" w:pos="1560"/>
              </w:tabs>
              <w:spacing w:line="240" w:lineRule="auto"/>
              <w:outlineLvl w:val="9"/>
              <w:rPr>
                <w:i/>
                <w:spacing w:val="0"/>
                <w:w w:val="100"/>
                <w:sz w:val="18"/>
                <w:szCs w:val="18"/>
              </w:rPr>
            </w:pPr>
            <w:r w:rsidRPr="006563DB">
              <w:rPr>
                <w:i/>
                <w:spacing w:val="0"/>
                <w:w w:val="100"/>
                <w:sz w:val="18"/>
                <w:szCs w:val="18"/>
              </w:rPr>
              <w:t>Основная сфера экономической деятельности</w:t>
            </w:r>
          </w:p>
        </w:tc>
        <w:tc>
          <w:tcPr>
            <w:tcW w:w="0" w:type="auto"/>
            <w:gridSpan w:val="9"/>
          </w:tcPr>
          <w:p w:rsidR="006563DB" w:rsidRPr="006563DB" w:rsidRDefault="006563DB" w:rsidP="00363B85">
            <w:pPr>
              <w:tabs>
                <w:tab w:val="left" w:pos="1560"/>
              </w:tabs>
              <w:spacing w:line="240" w:lineRule="auto"/>
              <w:ind w:right="57"/>
              <w:jc w:val="center"/>
              <w:rPr>
                <w:i/>
                <w:spacing w:val="0"/>
                <w:w w:val="100"/>
                <w:sz w:val="18"/>
                <w:szCs w:val="18"/>
              </w:rPr>
            </w:pPr>
            <w:r w:rsidRPr="006563DB">
              <w:rPr>
                <w:i/>
                <w:spacing w:val="0"/>
                <w:w w:val="100"/>
                <w:sz w:val="18"/>
                <w:szCs w:val="18"/>
              </w:rPr>
              <w:t>Гражданство/Пол</w:t>
            </w:r>
          </w:p>
        </w:tc>
      </w:tr>
      <w:tr w:rsidR="006563DB" w:rsidRPr="006563DB">
        <w:tblPrEx>
          <w:tblCellMar>
            <w:top w:w="0" w:type="dxa"/>
            <w:bottom w:w="0" w:type="dxa"/>
          </w:tblCellMar>
        </w:tblPrEx>
        <w:trPr>
          <w:tblHeader/>
        </w:trPr>
        <w:tc>
          <w:tcPr>
            <w:tcW w:w="0" w:type="auto"/>
            <w:vMerge/>
          </w:tcPr>
          <w:p w:rsidR="006563DB" w:rsidRPr="006563DB" w:rsidRDefault="006563DB" w:rsidP="006563DB">
            <w:pPr>
              <w:tabs>
                <w:tab w:val="left" w:pos="1560"/>
              </w:tabs>
              <w:spacing w:line="240" w:lineRule="auto"/>
              <w:jc w:val="center"/>
              <w:rPr>
                <w:i/>
                <w:spacing w:val="0"/>
                <w:w w:val="100"/>
                <w:sz w:val="18"/>
                <w:szCs w:val="18"/>
              </w:rPr>
            </w:pPr>
          </w:p>
        </w:tc>
        <w:tc>
          <w:tcPr>
            <w:tcW w:w="0" w:type="auto"/>
            <w:gridSpan w:val="3"/>
          </w:tcPr>
          <w:p w:rsidR="006563DB" w:rsidRPr="006563DB" w:rsidRDefault="006563DB" w:rsidP="00363B85">
            <w:pPr>
              <w:tabs>
                <w:tab w:val="left" w:pos="1560"/>
              </w:tabs>
              <w:spacing w:line="240" w:lineRule="auto"/>
              <w:ind w:right="57"/>
              <w:jc w:val="center"/>
              <w:rPr>
                <w:i/>
                <w:spacing w:val="0"/>
                <w:w w:val="100"/>
                <w:sz w:val="18"/>
                <w:szCs w:val="18"/>
              </w:rPr>
            </w:pPr>
            <w:r w:rsidRPr="006563DB">
              <w:rPr>
                <w:i/>
                <w:spacing w:val="0"/>
                <w:w w:val="100"/>
                <w:sz w:val="18"/>
                <w:szCs w:val="18"/>
              </w:rPr>
              <w:t>Всего</w:t>
            </w:r>
          </w:p>
        </w:tc>
        <w:tc>
          <w:tcPr>
            <w:tcW w:w="0" w:type="auto"/>
            <w:gridSpan w:val="3"/>
          </w:tcPr>
          <w:p w:rsidR="006563DB" w:rsidRPr="006563DB" w:rsidRDefault="006563DB" w:rsidP="006563DB">
            <w:pPr>
              <w:tabs>
                <w:tab w:val="left" w:pos="1560"/>
              </w:tabs>
              <w:spacing w:line="240" w:lineRule="auto"/>
              <w:jc w:val="center"/>
              <w:rPr>
                <w:i/>
                <w:spacing w:val="0"/>
                <w:w w:val="100"/>
                <w:sz w:val="18"/>
                <w:szCs w:val="18"/>
              </w:rPr>
            </w:pPr>
            <w:r w:rsidRPr="006563DB">
              <w:rPr>
                <w:i/>
                <w:spacing w:val="0"/>
                <w:w w:val="100"/>
                <w:sz w:val="18"/>
                <w:szCs w:val="18"/>
              </w:rPr>
              <w:t>Не граждане Бахрейна</w:t>
            </w:r>
          </w:p>
        </w:tc>
        <w:tc>
          <w:tcPr>
            <w:tcW w:w="0" w:type="auto"/>
            <w:gridSpan w:val="3"/>
          </w:tcPr>
          <w:p w:rsidR="006563DB" w:rsidRPr="006563DB" w:rsidRDefault="006563DB" w:rsidP="006563DB">
            <w:pPr>
              <w:tabs>
                <w:tab w:val="left" w:pos="1560"/>
              </w:tabs>
              <w:spacing w:line="240" w:lineRule="auto"/>
              <w:jc w:val="center"/>
              <w:rPr>
                <w:i/>
                <w:spacing w:val="0"/>
                <w:w w:val="100"/>
                <w:sz w:val="18"/>
                <w:szCs w:val="18"/>
              </w:rPr>
            </w:pPr>
            <w:r w:rsidRPr="006563DB">
              <w:rPr>
                <w:i/>
                <w:spacing w:val="0"/>
                <w:w w:val="100"/>
                <w:sz w:val="18"/>
                <w:szCs w:val="18"/>
              </w:rPr>
              <w:t>Граждане Бахрейна</w:t>
            </w:r>
          </w:p>
        </w:tc>
      </w:tr>
      <w:tr w:rsidR="006563DB" w:rsidRPr="006563DB">
        <w:tblPrEx>
          <w:tblCellMar>
            <w:top w:w="0" w:type="dxa"/>
            <w:bottom w:w="0" w:type="dxa"/>
          </w:tblCellMar>
        </w:tblPrEx>
        <w:trPr>
          <w:tblHeader/>
        </w:trPr>
        <w:tc>
          <w:tcPr>
            <w:tcW w:w="0" w:type="auto"/>
            <w:vMerge/>
          </w:tcPr>
          <w:p w:rsidR="006563DB" w:rsidRPr="006563DB" w:rsidRDefault="006563DB" w:rsidP="006563DB">
            <w:pPr>
              <w:tabs>
                <w:tab w:val="left" w:pos="1560"/>
              </w:tabs>
              <w:spacing w:line="240" w:lineRule="auto"/>
              <w:jc w:val="center"/>
              <w:rPr>
                <w:i/>
                <w:spacing w:val="0"/>
                <w:w w:val="100"/>
                <w:sz w:val="18"/>
                <w:szCs w:val="18"/>
              </w:rPr>
            </w:pPr>
          </w:p>
        </w:tc>
        <w:tc>
          <w:tcPr>
            <w:tcW w:w="0" w:type="auto"/>
          </w:tcPr>
          <w:p w:rsidR="006563DB" w:rsidRPr="006563DB" w:rsidRDefault="006563DB" w:rsidP="006563DB">
            <w:pPr>
              <w:tabs>
                <w:tab w:val="left" w:pos="1560"/>
              </w:tabs>
              <w:spacing w:line="240" w:lineRule="auto"/>
              <w:jc w:val="center"/>
              <w:rPr>
                <w:i/>
                <w:spacing w:val="0"/>
                <w:w w:val="100"/>
                <w:sz w:val="18"/>
                <w:szCs w:val="18"/>
              </w:rPr>
            </w:pPr>
            <w:r w:rsidRPr="006563DB">
              <w:rPr>
                <w:i/>
                <w:spacing w:val="0"/>
                <w:w w:val="100"/>
                <w:sz w:val="18"/>
                <w:szCs w:val="18"/>
              </w:rPr>
              <w:t>Всего</w:t>
            </w:r>
          </w:p>
        </w:tc>
        <w:tc>
          <w:tcPr>
            <w:tcW w:w="0" w:type="auto"/>
          </w:tcPr>
          <w:p w:rsidR="006563DB" w:rsidRPr="006563DB" w:rsidRDefault="006563DB" w:rsidP="00363B85">
            <w:pPr>
              <w:tabs>
                <w:tab w:val="left" w:pos="1560"/>
              </w:tabs>
              <w:spacing w:line="240" w:lineRule="auto"/>
              <w:ind w:right="57"/>
              <w:jc w:val="center"/>
              <w:rPr>
                <w:i/>
                <w:spacing w:val="0"/>
                <w:w w:val="100"/>
                <w:sz w:val="18"/>
                <w:szCs w:val="18"/>
              </w:rPr>
            </w:pPr>
            <w:r w:rsidRPr="006563DB">
              <w:rPr>
                <w:i/>
                <w:spacing w:val="0"/>
                <w:w w:val="100"/>
                <w:sz w:val="18"/>
                <w:szCs w:val="18"/>
              </w:rPr>
              <w:t>Женщины</w:t>
            </w:r>
          </w:p>
        </w:tc>
        <w:tc>
          <w:tcPr>
            <w:tcW w:w="0" w:type="auto"/>
          </w:tcPr>
          <w:p w:rsidR="006563DB" w:rsidRPr="006563DB" w:rsidRDefault="006563DB" w:rsidP="006563DB">
            <w:pPr>
              <w:tabs>
                <w:tab w:val="left" w:pos="1560"/>
              </w:tabs>
              <w:spacing w:line="240" w:lineRule="auto"/>
              <w:jc w:val="center"/>
              <w:rPr>
                <w:i/>
                <w:spacing w:val="0"/>
                <w:w w:val="100"/>
                <w:sz w:val="18"/>
                <w:szCs w:val="18"/>
              </w:rPr>
            </w:pPr>
            <w:r w:rsidRPr="006563DB">
              <w:rPr>
                <w:i/>
                <w:spacing w:val="0"/>
                <w:w w:val="100"/>
                <w:sz w:val="18"/>
                <w:szCs w:val="18"/>
              </w:rPr>
              <w:t>Мужчины</w:t>
            </w:r>
          </w:p>
        </w:tc>
        <w:tc>
          <w:tcPr>
            <w:tcW w:w="0" w:type="auto"/>
          </w:tcPr>
          <w:p w:rsidR="006563DB" w:rsidRPr="006563DB" w:rsidRDefault="006563DB" w:rsidP="006563DB">
            <w:pPr>
              <w:tabs>
                <w:tab w:val="left" w:pos="1560"/>
              </w:tabs>
              <w:spacing w:line="240" w:lineRule="auto"/>
              <w:jc w:val="center"/>
              <w:rPr>
                <w:i/>
                <w:spacing w:val="0"/>
                <w:w w:val="100"/>
                <w:sz w:val="18"/>
                <w:szCs w:val="18"/>
              </w:rPr>
            </w:pPr>
            <w:r w:rsidRPr="006563DB">
              <w:rPr>
                <w:i/>
                <w:spacing w:val="0"/>
                <w:w w:val="100"/>
                <w:sz w:val="18"/>
                <w:szCs w:val="18"/>
              </w:rPr>
              <w:t>Всего</w:t>
            </w:r>
          </w:p>
        </w:tc>
        <w:tc>
          <w:tcPr>
            <w:tcW w:w="0" w:type="auto"/>
          </w:tcPr>
          <w:p w:rsidR="006563DB" w:rsidRPr="006563DB" w:rsidRDefault="006563DB" w:rsidP="006563DB">
            <w:pPr>
              <w:tabs>
                <w:tab w:val="left" w:pos="1560"/>
              </w:tabs>
              <w:spacing w:line="240" w:lineRule="auto"/>
              <w:jc w:val="center"/>
              <w:rPr>
                <w:i/>
                <w:spacing w:val="0"/>
                <w:w w:val="100"/>
                <w:sz w:val="18"/>
                <w:szCs w:val="18"/>
              </w:rPr>
            </w:pPr>
            <w:r w:rsidRPr="006563DB">
              <w:rPr>
                <w:i/>
                <w:spacing w:val="0"/>
                <w:w w:val="100"/>
                <w:sz w:val="18"/>
                <w:szCs w:val="18"/>
              </w:rPr>
              <w:t>Женщины</w:t>
            </w:r>
          </w:p>
        </w:tc>
        <w:tc>
          <w:tcPr>
            <w:tcW w:w="0" w:type="auto"/>
          </w:tcPr>
          <w:p w:rsidR="006563DB" w:rsidRPr="006563DB" w:rsidRDefault="006563DB" w:rsidP="006563DB">
            <w:pPr>
              <w:tabs>
                <w:tab w:val="left" w:pos="1560"/>
              </w:tabs>
              <w:spacing w:line="240" w:lineRule="auto"/>
              <w:jc w:val="center"/>
              <w:rPr>
                <w:i/>
                <w:spacing w:val="0"/>
                <w:w w:val="100"/>
                <w:sz w:val="18"/>
                <w:szCs w:val="18"/>
              </w:rPr>
            </w:pPr>
            <w:r w:rsidRPr="006563DB">
              <w:rPr>
                <w:i/>
                <w:spacing w:val="0"/>
                <w:w w:val="100"/>
                <w:sz w:val="18"/>
                <w:szCs w:val="18"/>
              </w:rPr>
              <w:t>Мужчины</w:t>
            </w:r>
          </w:p>
        </w:tc>
        <w:tc>
          <w:tcPr>
            <w:tcW w:w="0" w:type="auto"/>
          </w:tcPr>
          <w:p w:rsidR="006563DB" w:rsidRPr="006563DB" w:rsidRDefault="006563DB" w:rsidP="006563DB">
            <w:pPr>
              <w:tabs>
                <w:tab w:val="left" w:pos="1560"/>
              </w:tabs>
              <w:spacing w:line="240" w:lineRule="auto"/>
              <w:jc w:val="center"/>
              <w:rPr>
                <w:i/>
                <w:spacing w:val="0"/>
                <w:w w:val="100"/>
                <w:sz w:val="18"/>
                <w:szCs w:val="18"/>
              </w:rPr>
            </w:pPr>
            <w:r w:rsidRPr="006563DB">
              <w:rPr>
                <w:i/>
                <w:spacing w:val="0"/>
                <w:w w:val="100"/>
                <w:sz w:val="18"/>
                <w:szCs w:val="18"/>
              </w:rPr>
              <w:t>Всего</w:t>
            </w:r>
          </w:p>
        </w:tc>
        <w:tc>
          <w:tcPr>
            <w:tcW w:w="0" w:type="auto"/>
          </w:tcPr>
          <w:p w:rsidR="006563DB" w:rsidRPr="006563DB" w:rsidRDefault="006563DB" w:rsidP="006563DB">
            <w:pPr>
              <w:tabs>
                <w:tab w:val="left" w:pos="1560"/>
              </w:tabs>
              <w:spacing w:line="240" w:lineRule="auto"/>
              <w:jc w:val="center"/>
              <w:rPr>
                <w:i/>
                <w:spacing w:val="0"/>
                <w:w w:val="100"/>
                <w:sz w:val="18"/>
                <w:szCs w:val="18"/>
              </w:rPr>
            </w:pPr>
            <w:r w:rsidRPr="006563DB">
              <w:rPr>
                <w:i/>
                <w:spacing w:val="0"/>
                <w:w w:val="100"/>
                <w:sz w:val="18"/>
                <w:szCs w:val="18"/>
              </w:rPr>
              <w:t>Женщины</w:t>
            </w:r>
          </w:p>
        </w:tc>
        <w:tc>
          <w:tcPr>
            <w:tcW w:w="0" w:type="auto"/>
          </w:tcPr>
          <w:p w:rsidR="006563DB" w:rsidRPr="006563DB" w:rsidRDefault="006563DB" w:rsidP="006563DB">
            <w:pPr>
              <w:tabs>
                <w:tab w:val="left" w:pos="1560"/>
              </w:tabs>
              <w:spacing w:line="240" w:lineRule="auto"/>
              <w:jc w:val="center"/>
              <w:rPr>
                <w:i/>
                <w:spacing w:val="0"/>
                <w:w w:val="100"/>
                <w:sz w:val="18"/>
                <w:szCs w:val="18"/>
              </w:rPr>
            </w:pPr>
            <w:r w:rsidRPr="006563DB">
              <w:rPr>
                <w:i/>
                <w:spacing w:val="0"/>
                <w:w w:val="100"/>
                <w:sz w:val="18"/>
                <w:szCs w:val="18"/>
              </w:rPr>
              <w:t>Мужчины</w:t>
            </w:r>
          </w:p>
        </w:tc>
      </w:tr>
      <w:tr w:rsidR="0005269E" w:rsidRPr="006563DB">
        <w:tblPrEx>
          <w:tblCellMar>
            <w:top w:w="0" w:type="dxa"/>
            <w:bottom w:w="0" w:type="dxa"/>
          </w:tblCellMar>
        </w:tblPrEx>
        <w:tc>
          <w:tcPr>
            <w:tcW w:w="0" w:type="auto"/>
          </w:tcPr>
          <w:p w:rsidR="0005269E" w:rsidRPr="006563DB" w:rsidRDefault="0005269E" w:rsidP="006563DB">
            <w:pPr>
              <w:tabs>
                <w:tab w:val="left" w:pos="1560"/>
              </w:tabs>
              <w:spacing w:line="240" w:lineRule="auto"/>
              <w:rPr>
                <w:spacing w:val="0"/>
                <w:w w:val="100"/>
                <w:sz w:val="18"/>
                <w:szCs w:val="18"/>
              </w:rPr>
            </w:pPr>
            <w:r w:rsidRPr="006563DB">
              <w:rPr>
                <w:spacing w:val="0"/>
                <w:w w:val="100"/>
                <w:sz w:val="18"/>
                <w:szCs w:val="18"/>
              </w:rPr>
              <w:t>Сельское хозяйство и животноводство</w:t>
            </w:r>
          </w:p>
        </w:tc>
        <w:tc>
          <w:tcPr>
            <w:tcW w:w="0" w:type="auto"/>
          </w:tcPr>
          <w:p w:rsidR="0005269E" w:rsidRPr="006563DB" w:rsidRDefault="0005269E" w:rsidP="0005269E">
            <w:pPr>
              <w:tabs>
                <w:tab w:val="left" w:pos="1560"/>
              </w:tabs>
              <w:spacing w:line="240" w:lineRule="auto"/>
              <w:jc w:val="both"/>
              <w:rPr>
                <w:spacing w:val="0"/>
                <w:w w:val="100"/>
                <w:sz w:val="18"/>
                <w:szCs w:val="18"/>
              </w:rPr>
            </w:pPr>
            <w:r w:rsidRPr="006563DB">
              <w:rPr>
                <w:spacing w:val="0"/>
                <w:w w:val="100"/>
                <w:sz w:val="18"/>
                <w:szCs w:val="18"/>
              </w:rPr>
              <w:t>2 260</w:t>
            </w:r>
          </w:p>
        </w:tc>
        <w:tc>
          <w:tcPr>
            <w:tcW w:w="0" w:type="auto"/>
          </w:tcPr>
          <w:p w:rsidR="0005269E" w:rsidRPr="006563DB" w:rsidRDefault="0005269E" w:rsidP="00363B85">
            <w:pPr>
              <w:tabs>
                <w:tab w:val="left" w:pos="1560"/>
              </w:tabs>
              <w:spacing w:line="240" w:lineRule="auto"/>
              <w:ind w:right="113"/>
              <w:jc w:val="right"/>
              <w:rPr>
                <w:spacing w:val="0"/>
                <w:w w:val="100"/>
                <w:sz w:val="18"/>
                <w:szCs w:val="18"/>
              </w:rPr>
            </w:pPr>
            <w:r w:rsidRPr="006563DB">
              <w:rPr>
                <w:spacing w:val="0"/>
                <w:w w:val="100"/>
                <w:sz w:val="18"/>
                <w:szCs w:val="18"/>
              </w:rPr>
              <w:t>78</w:t>
            </w:r>
          </w:p>
        </w:tc>
        <w:tc>
          <w:tcPr>
            <w:tcW w:w="0" w:type="auto"/>
          </w:tcPr>
          <w:p w:rsidR="0005269E" w:rsidRPr="006563DB" w:rsidRDefault="0005269E" w:rsidP="00363B85">
            <w:pPr>
              <w:tabs>
                <w:tab w:val="left" w:pos="1560"/>
              </w:tabs>
              <w:spacing w:line="240" w:lineRule="auto"/>
              <w:ind w:right="113"/>
              <w:jc w:val="right"/>
              <w:rPr>
                <w:spacing w:val="0"/>
                <w:w w:val="100"/>
                <w:sz w:val="18"/>
                <w:szCs w:val="18"/>
              </w:rPr>
            </w:pPr>
            <w:r w:rsidRPr="006563DB">
              <w:rPr>
                <w:spacing w:val="0"/>
                <w:w w:val="100"/>
                <w:sz w:val="18"/>
                <w:szCs w:val="18"/>
              </w:rPr>
              <w:t>2 193</w:t>
            </w:r>
          </w:p>
        </w:tc>
        <w:tc>
          <w:tcPr>
            <w:tcW w:w="0" w:type="auto"/>
          </w:tcPr>
          <w:p w:rsidR="0005269E" w:rsidRPr="006563DB" w:rsidRDefault="0005269E" w:rsidP="00363B85">
            <w:pPr>
              <w:tabs>
                <w:tab w:val="left" w:pos="1560"/>
              </w:tabs>
              <w:spacing w:line="240" w:lineRule="auto"/>
              <w:jc w:val="right"/>
              <w:rPr>
                <w:spacing w:val="0"/>
                <w:w w:val="100"/>
                <w:sz w:val="18"/>
                <w:szCs w:val="18"/>
              </w:rPr>
            </w:pPr>
            <w:r w:rsidRPr="006563DB">
              <w:rPr>
                <w:spacing w:val="0"/>
                <w:w w:val="100"/>
                <w:sz w:val="18"/>
                <w:szCs w:val="18"/>
              </w:rPr>
              <w:t>1 452</w:t>
            </w:r>
          </w:p>
        </w:tc>
        <w:tc>
          <w:tcPr>
            <w:tcW w:w="0" w:type="auto"/>
          </w:tcPr>
          <w:p w:rsidR="0005269E" w:rsidRPr="006563DB" w:rsidRDefault="0005269E" w:rsidP="00363B85">
            <w:pPr>
              <w:tabs>
                <w:tab w:val="left" w:pos="1560"/>
              </w:tabs>
              <w:spacing w:line="240" w:lineRule="auto"/>
              <w:ind w:right="113"/>
              <w:jc w:val="right"/>
              <w:rPr>
                <w:spacing w:val="0"/>
                <w:w w:val="100"/>
                <w:sz w:val="18"/>
                <w:szCs w:val="18"/>
              </w:rPr>
            </w:pPr>
            <w:r w:rsidRPr="006563DB">
              <w:rPr>
                <w:spacing w:val="0"/>
                <w:w w:val="100"/>
                <w:sz w:val="18"/>
                <w:szCs w:val="18"/>
              </w:rPr>
              <w:t>22</w:t>
            </w:r>
          </w:p>
        </w:tc>
        <w:tc>
          <w:tcPr>
            <w:tcW w:w="0" w:type="auto"/>
          </w:tcPr>
          <w:p w:rsidR="0005269E" w:rsidRPr="006563DB" w:rsidRDefault="0005269E" w:rsidP="00363B85">
            <w:pPr>
              <w:tabs>
                <w:tab w:val="left" w:pos="1560"/>
              </w:tabs>
              <w:spacing w:line="240" w:lineRule="auto"/>
              <w:jc w:val="right"/>
              <w:rPr>
                <w:spacing w:val="0"/>
                <w:w w:val="100"/>
                <w:sz w:val="18"/>
                <w:szCs w:val="18"/>
              </w:rPr>
            </w:pPr>
            <w:r w:rsidRPr="006563DB">
              <w:rPr>
                <w:spacing w:val="0"/>
                <w:w w:val="100"/>
                <w:sz w:val="18"/>
                <w:szCs w:val="18"/>
              </w:rPr>
              <w:t>1 430</w:t>
            </w:r>
          </w:p>
        </w:tc>
        <w:tc>
          <w:tcPr>
            <w:tcW w:w="0" w:type="auto"/>
          </w:tcPr>
          <w:p w:rsidR="0005269E" w:rsidRPr="006563DB" w:rsidRDefault="0005269E" w:rsidP="00363B85">
            <w:pPr>
              <w:tabs>
                <w:tab w:val="left" w:pos="1560"/>
              </w:tabs>
              <w:spacing w:line="240" w:lineRule="auto"/>
              <w:jc w:val="right"/>
              <w:rPr>
                <w:spacing w:val="0"/>
                <w:w w:val="100"/>
                <w:sz w:val="18"/>
                <w:szCs w:val="18"/>
              </w:rPr>
            </w:pPr>
            <w:r w:rsidRPr="006563DB">
              <w:rPr>
                <w:spacing w:val="0"/>
                <w:w w:val="100"/>
                <w:sz w:val="18"/>
                <w:szCs w:val="18"/>
              </w:rPr>
              <w:t>817</w:t>
            </w:r>
          </w:p>
        </w:tc>
        <w:tc>
          <w:tcPr>
            <w:tcW w:w="0" w:type="auto"/>
          </w:tcPr>
          <w:p w:rsidR="0005269E" w:rsidRPr="006563DB" w:rsidRDefault="0005269E" w:rsidP="00363B85">
            <w:pPr>
              <w:tabs>
                <w:tab w:val="left" w:pos="1560"/>
              </w:tabs>
              <w:spacing w:line="240" w:lineRule="auto"/>
              <w:ind w:right="113"/>
              <w:jc w:val="right"/>
              <w:rPr>
                <w:spacing w:val="0"/>
                <w:w w:val="100"/>
                <w:sz w:val="18"/>
                <w:szCs w:val="18"/>
              </w:rPr>
            </w:pPr>
            <w:r w:rsidRPr="006563DB">
              <w:rPr>
                <w:spacing w:val="0"/>
                <w:w w:val="100"/>
                <w:sz w:val="18"/>
                <w:szCs w:val="18"/>
              </w:rPr>
              <w:t>54</w:t>
            </w:r>
          </w:p>
        </w:tc>
        <w:tc>
          <w:tcPr>
            <w:tcW w:w="0" w:type="auto"/>
          </w:tcPr>
          <w:p w:rsidR="0005269E" w:rsidRPr="006563DB" w:rsidRDefault="0005269E" w:rsidP="00363B85">
            <w:pPr>
              <w:tabs>
                <w:tab w:val="left" w:pos="1560"/>
              </w:tabs>
              <w:spacing w:line="240" w:lineRule="auto"/>
              <w:ind w:right="170"/>
              <w:jc w:val="right"/>
              <w:rPr>
                <w:spacing w:val="0"/>
                <w:w w:val="100"/>
                <w:sz w:val="18"/>
                <w:szCs w:val="18"/>
              </w:rPr>
            </w:pPr>
            <w:r w:rsidRPr="006563DB">
              <w:rPr>
                <w:spacing w:val="0"/>
                <w:w w:val="100"/>
                <w:sz w:val="18"/>
                <w:szCs w:val="18"/>
              </w:rPr>
              <w:t>763</w:t>
            </w:r>
          </w:p>
        </w:tc>
      </w:tr>
      <w:tr w:rsidR="0005269E" w:rsidRPr="006563DB">
        <w:tblPrEx>
          <w:tblCellMar>
            <w:top w:w="0" w:type="dxa"/>
            <w:bottom w:w="0" w:type="dxa"/>
          </w:tblCellMar>
        </w:tblPrEx>
        <w:tc>
          <w:tcPr>
            <w:tcW w:w="0" w:type="auto"/>
          </w:tcPr>
          <w:p w:rsidR="0005269E" w:rsidRPr="006563DB" w:rsidRDefault="0005269E" w:rsidP="006563DB">
            <w:pPr>
              <w:tabs>
                <w:tab w:val="left" w:pos="1560"/>
              </w:tabs>
              <w:spacing w:line="240" w:lineRule="auto"/>
              <w:rPr>
                <w:spacing w:val="0"/>
                <w:w w:val="100"/>
                <w:sz w:val="18"/>
                <w:szCs w:val="18"/>
              </w:rPr>
            </w:pPr>
            <w:r w:rsidRPr="006563DB">
              <w:rPr>
                <w:spacing w:val="0"/>
                <w:w w:val="100"/>
                <w:sz w:val="18"/>
                <w:szCs w:val="18"/>
              </w:rPr>
              <w:t>Рыболовство</w:t>
            </w:r>
          </w:p>
        </w:tc>
        <w:tc>
          <w:tcPr>
            <w:tcW w:w="0" w:type="auto"/>
          </w:tcPr>
          <w:p w:rsidR="0005269E" w:rsidRPr="006563DB" w:rsidRDefault="0005269E" w:rsidP="0005269E">
            <w:pPr>
              <w:tabs>
                <w:tab w:val="left" w:pos="1560"/>
              </w:tabs>
              <w:spacing w:line="240" w:lineRule="auto"/>
              <w:jc w:val="both"/>
              <w:rPr>
                <w:spacing w:val="0"/>
                <w:w w:val="100"/>
                <w:sz w:val="18"/>
                <w:szCs w:val="18"/>
              </w:rPr>
            </w:pPr>
            <w:r w:rsidRPr="006563DB">
              <w:rPr>
                <w:spacing w:val="0"/>
                <w:w w:val="100"/>
                <w:sz w:val="18"/>
                <w:szCs w:val="18"/>
              </w:rPr>
              <w:t>2 214</w:t>
            </w:r>
          </w:p>
        </w:tc>
        <w:tc>
          <w:tcPr>
            <w:tcW w:w="0" w:type="auto"/>
          </w:tcPr>
          <w:p w:rsidR="0005269E" w:rsidRPr="006563DB" w:rsidRDefault="0005269E" w:rsidP="00363B85">
            <w:pPr>
              <w:tabs>
                <w:tab w:val="left" w:pos="1560"/>
              </w:tabs>
              <w:spacing w:line="240" w:lineRule="auto"/>
              <w:ind w:right="113"/>
              <w:jc w:val="right"/>
              <w:rPr>
                <w:spacing w:val="0"/>
                <w:w w:val="100"/>
                <w:sz w:val="18"/>
                <w:szCs w:val="18"/>
              </w:rPr>
            </w:pPr>
            <w:r w:rsidRPr="006563DB">
              <w:rPr>
                <w:spacing w:val="0"/>
                <w:w w:val="100"/>
                <w:sz w:val="18"/>
                <w:szCs w:val="18"/>
              </w:rPr>
              <w:t>38</w:t>
            </w:r>
          </w:p>
        </w:tc>
        <w:tc>
          <w:tcPr>
            <w:tcW w:w="0" w:type="auto"/>
          </w:tcPr>
          <w:p w:rsidR="0005269E" w:rsidRPr="006563DB" w:rsidRDefault="0005269E" w:rsidP="00363B85">
            <w:pPr>
              <w:tabs>
                <w:tab w:val="left" w:pos="1560"/>
              </w:tabs>
              <w:spacing w:line="240" w:lineRule="auto"/>
              <w:ind w:right="113"/>
              <w:jc w:val="right"/>
              <w:rPr>
                <w:spacing w:val="0"/>
                <w:w w:val="100"/>
                <w:sz w:val="18"/>
                <w:szCs w:val="18"/>
              </w:rPr>
            </w:pPr>
            <w:r w:rsidRPr="006563DB">
              <w:rPr>
                <w:spacing w:val="0"/>
                <w:w w:val="100"/>
                <w:sz w:val="18"/>
                <w:szCs w:val="18"/>
              </w:rPr>
              <w:t>2 176</w:t>
            </w:r>
          </w:p>
        </w:tc>
        <w:tc>
          <w:tcPr>
            <w:tcW w:w="0" w:type="auto"/>
          </w:tcPr>
          <w:p w:rsidR="0005269E" w:rsidRPr="006563DB" w:rsidRDefault="0005269E" w:rsidP="00363B85">
            <w:pPr>
              <w:tabs>
                <w:tab w:val="left" w:pos="1560"/>
              </w:tabs>
              <w:spacing w:line="240" w:lineRule="auto"/>
              <w:jc w:val="right"/>
              <w:rPr>
                <w:spacing w:val="0"/>
                <w:w w:val="100"/>
                <w:sz w:val="18"/>
                <w:szCs w:val="18"/>
              </w:rPr>
            </w:pPr>
            <w:r w:rsidRPr="006563DB">
              <w:rPr>
                <w:spacing w:val="0"/>
                <w:w w:val="100"/>
                <w:sz w:val="18"/>
                <w:szCs w:val="18"/>
              </w:rPr>
              <w:t>1 322</w:t>
            </w:r>
          </w:p>
        </w:tc>
        <w:tc>
          <w:tcPr>
            <w:tcW w:w="0" w:type="auto"/>
          </w:tcPr>
          <w:p w:rsidR="0005269E" w:rsidRPr="006563DB" w:rsidRDefault="0005269E" w:rsidP="00363B85">
            <w:pPr>
              <w:tabs>
                <w:tab w:val="left" w:pos="1560"/>
              </w:tabs>
              <w:spacing w:line="240" w:lineRule="auto"/>
              <w:ind w:right="113"/>
              <w:jc w:val="right"/>
              <w:rPr>
                <w:spacing w:val="0"/>
                <w:w w:val="100"/>
                <w:sz w:val="18"/>
                <w:szCs w:val="18"/>
              </w:rPr>
            </w:pPr>
            <w:r w:rsidRPr="006563DB">
              <w:rPr>
                <w:spacing w:val="0"/>
                <w:w w:val="100"/>
                <w:sz w:val="18"/>
                <w:szCs w:val="18"/>
              </w:rPr>
              <w:t>8</w:t>
            </w:r>
          </w:p>
        </w:tc>
        <w:tc>
          <w:tcPr>
            <w:tcW w:w="0" w:type="auto"/>
          </w:tcPr>
          <w:p w:rsidR="0005269E" w:rsidRPr="006563DB" w:rsidRDefault="0005269E" w:rsidP="00363B85">
            <w:pPr>
              <w:tabs>
                <w:tab w:val="left" w:pos="1560"/>
              </w:tabs>
              <w:spacing w:line="240" w:lineRule="auto"/>
              <w:jc w:val="right"/>
              <w:rPr>
                <w:spacing w:val="0"/>
                <w:w w:val="100"/>
                <w:sz w:val="18"/>
                <w:szCs w:val="18"/>
              </w:rPr>
            </w:pPr>
            <w:r w:rsidRPr="006563DB">
              <w:rPr>
                <w:spacing w:val="0"/>
                <w:w w:val="100"/>
                <w:sz w:val="18"/>
                <w:szCs w:val="18"/>
              </w:rPr>
              <w:t>1 314</w:t>
            </w:r>
          </w:p>
        </w:tc>
        <w:tc>
          <w:tcPr>
            <w:tcW w:w="0" w:type="auto"/>
          </w:tcPr>
          <w:p w:rsidR="0005269E" w:rsidRPr="006563DB" w:rsidRDefault="0005269E" w:rsidP="00363B85">
            <w:pPr>
              <w:tabs>
                <w:tab w:val="left" w:pos="1560"/>
              </w:tabs>
              <w:spacing w:line="240" w:lineRule="auto"/>
              <w:jc w:val="right"/>
              <w:rPr>
                <w:spacing w:val="0"/>
                <w:w w:val="100"/>
                <w:sz w:val="18"/>
                <w:szCs w:val="18"/>
              </w:rPr>
            </w:pPr>
            <w:r w:rsidRPr="006563DB">
              <w:rPr>
                <w:spacing w:val="0"/>
                <w:w w:val="100"/>
                <w:sz w:val="18"/>
                <w:szCs w:val="18"/>
              </w:rPr>
              <w:t>892</w:t>
            </w:r>
          </w:p>
        </w:tc>
        <w:tc>
          <w:tcPr>
            <w:tcW w:w="0" w:type="auto"/>
          </w:tcPr>
          <w:p w:rsidR="0005269E" w:rsidRPr="006563DB" w:rsidRDefault="0005269E" w:rsidP="00363B85">
            <w:pPr>
              <w:tabs>
                <w:tab w:val="left" w:pos="1560"/>
              </w:tabs>
              <w:spacing w:line="240" w:lineRule="auto"/>
              <w:ind w:right="113"/>
              <w:jc w:val="right"/>
              <w:rPr>
                <w:spacing w:val="0"/>
                <w:w w:val="100"/>
                <w:sz w:val="18"/>
                <w:szCs w:val="18"/>
              </w:rPr>
            </w:pPr>
            <w:r w:rsidRPr="006563DB">
              <w:rPr>
                <w:spacing w:val="0"/>
                <w:w w:val="100"/>
                <w:sz w:val="18"/>
                <w:szCs w:val="18"/>
              </w:rPr>
              <w:t>30</w:t>
            </w:r>
          </w:p>
        </w:tc>
        <w:tc>
          <w:tcPr>
            <w:tcW w:w="0" w:type="auto"/>
          </w:tcPr>
          <w:p w:rsidR="0005269E" w:rsidRPr="006563DB" w:rsidRDefault="0005269E" w:rsidP="00363B85">
            <w:pPr>
              <w:tabs>
                <w:tab w:val="left" w:pos="1560"/>
              </w:tabs>
              <w:spacing w:line="240" w:lineRule="auto"/>
              <w:ind w:right="170"/>
              <w:jc w:val="right"/>
              <w:rPr>
                <w:spacing w:val="0"/>
                <w:w w:val="100"/>
                <w:sz w:val="18"/>
                <w:szCs w:val="18"/>
              </w:rPr>
            </w:pPr>
            <w:r w:rsidRPr="006563DB">
              <w:rPr>
                <w:spacing w:val="0"/>
                <w:w w:val="100"/>
                <w:sz w:val="18"/>
                <w:szCs w:val="18"/>
              </w:rPr>
              <w:t>862</w:t>
            </w:r>
          </w:p>
        </w:tc>
      </w:tr>
      <w:tr w:rsidR="0005269E" w:rsidRPr="006563DB">
        <w:tblPrEx>
          <w:tblCellMar>
            <w:top w:w="0" w:type="dxa"/>
            <w:bottom w:w="0" w:type="dxa"/>
          </w:tblCellMar>
        </w:tblPrEx>
        <w:tc>
          <w:tcPr>
            <w:tcW w:w="0" w:type="auto"/>
          </w:tcPr>
          <w:p w:rsidR="0005269E" w:rsidRPr="006563DB" w:rsidRDefault="0005269E" w:rsidP="006563DB">
            <w:pPr>
              <w:tabs>
                <w:tab w:val="left" w:pos="1560"/>
              </w:tabs>
              <w:spacing w:line="240" w:lineRule="auto"/>
              <w:rPr>
                <w:spacing w:val="0"/>
                <w:w w:val="100"/>
                <w:sz w:val="18"/>
                <w:szCs w:val="18"/>
              </w:rPr>
            </w:pPr>
            <w:r w:rsidRPr="006563DB">
              <w:rPr>
                <w:spacing w:val="0"/>
                <w:w w:val="100"/>
                <w:sz w:val="18"/>
                <w:szCs w:val="18"/>
              </w:rPr>
              <w:t>Горно-добывающая промышленность и разработка карьеров</w:t>
            </w:r>
          </w:p>
        </w:tc>
        <w:tc>
          <w:tcPr>
            <w:tcW w:w="0" w:type="auto"/>
          </w:tcPr>
          <w:p w:rsidR="0005269E" w:rsidRPr="006563DB" w:rsidRDefault="0005269E" w:rsidP="0005269E">
            <w:pPr>
              <w:tabs>
                <w:tab w:val="left" w:pos="1560"/>
              </w:tabs>
              <w:spacing w:line="240" w:lineRule="auto"/>
              <w:jc w:val="both"/>
              <w:rPr>
                <w:spacing w:val="0"/>
                <w:w w:val="100"/>
                <w:sz w:val="18"/>
                <w:szCs w:val="18"/>
              </w:rPr>
            </w:pPr>
            <w:r w:rsidRPr="006563DB">
              <w:rPr>
                <w:spacing w:val="0"/>
                <w:w w:val="100"/>
                <w:sz w:val="18"/>
                <w:szCs w:val="18"/>
              </w:rPr>
              <w:t>2 780</w:t>
            </w:r>
          </w:p>
        </w:tc>
        <w:tc>
          <w:tcPr>
            <w:tcW w:w="0" w:type="auto"/>
          </w:tcPr>
          <w:p w:rsidR="0005269E" w:rsidRPr="006563DB" w:rsidRDefault="0005269E" w:rsidP="00363B85">
            <w:pPr>
              <w:tabs>
                <w:tab w:val="left" w:pos="1560"/>
              </w:tabs>
              <w:spacing w:line="240" w:lineRule="auto"/>
              <w:ind w:right="113"/>
              <w:jc w:val="right"/>
              <w:rPr>
                <w:spacing w:val="0"/>
                <w:w w:val="100"/>
                <w:sz w:val="18"/>
                <w:szCs w:val="18"/>
              </w:rPr>
            </w:pPr>
            <w:r w:rsidRPr="006563DB">
              <w:rPr>
                <w:spacing w:val="0"/>
                <w:w w:val="100"/>
                <w:sz w:val="18"/>
                <w:szCs w:val="18"/>
              </w:rPr>
              <w:t>197</w:t>
            </w:r>
          </w:p>
        </w:tc>
        <w:tc>
          <w:tcPr>
            <w:tcW w:w="0" w:type="auto"/>
          </w:tcPr>
          <w:p w:rsidR="0005269E" w:rsidRPr="006563DB" w:rsidRDefault="0005269E" w:rsidP="00363B85">
            <w:pPr>
              <w:tabs>
                <w:tab w:val="left" w:pos="1560"/>
              </w:tabs>
              <w:spacing w:line="240" w:lineRule="auto"/>
              <w:ind w:right="113"/>
              <w:jc w:val="right"/>
              <w:rPr>
                <w:spacing w:val="0"/>
                <w:w w:val="100"/>
                <w:sz w:val="18"/>
                <w:szCs w:val="18"/>
              </w:rPr>
            </w:pPr>
            <w:r w:rsidRPr="006563DB">
              <w:rPr>
                <w:spacing w:val="0"/>
                <w:w w:val="100"/>
                <w:sz w:val="18"/>
                <w:szCs w:val="18"/>
              </w:rPr>
              <w:t>2 583</w:t>
            </w:r>
          </w:p>
        </w:tc>
        <w:tc>
          <w:tcPr>
            <w:tcW w:w="0" w:type="auto"/>
          </w:tcPr>
          <w:p w:rsidR="0005269E" w:rsidRPr="006563DB" w:rsidRDefault="0005269E" w:rsidP="00363B85">
            <w:pPr>
              <w:tabs>
                <w:tab w:val="left" w:pos="1560"/>
              </w:tabs>
              <w:spacing w:line="240" w:lineRule="auto"/>
              <w:jc w:val="right"/>
              <w:rPr>
                <w:spacing w:val="0"/>
                <w:w w:val="100"/>
                <w:sz w:val="18"/>
                <w:szCs w:val="18"/>
              </w:rPr>
            </w:pPr>
            <w:r w:rsidRPr="006563DB">
              <w:rPr>
                <w:spacing w:val="0"/>
                <w:w w:val="100"/>
                <w:sz w:val="18"/>
                <w:szCs w:val="18"/>
              </w:rPr>
              <w:t>656</w:t>
            </w:r>
          </w:p>
        </w:tc>
        <w:tc>
          <w:tcPr>
            <w:tcW w:w="0" w:type="auto"/>
          </w:tcPr>
          <w:p w:rsidR="0005269E" w:rsidRPr="006563DB" w:rsidRDefault="0005269E" w:rsidP="00363B85">
            <w:pPr>
              <w:tabs>
                <w:tab w:val="left" w:pos="1560"/>
              </w:tabs>
              <w:spacing w:line="240" w:lineRule="auto"/>
              <w:ind w:right="113"/>
              <w:jc w:val="right"/>
              <w:rPr>
                <w:spacing w:val="0"/>
                <w:w w:val="100"/>
                <w:sz w:val="18"/>
                <w:szCs w:val="18"/>
              </w:rPr>
            </w:pPr>
            <w:r w:rsidRPr="006563DB">
              <w:rPr>
                <w:spacing w:val="0"/>
                <w:w w:val="100"/>
                <w:sz w:val="18"/>
                <w:szCs w:val="18"/>
              </w:rPr>
              <w:t>31</w:t>
            </w:r>
          </w:p>
        </w:tc>
        <w:tc>
          <w:tcPr>
            <w:tcW w:w="0" w:type="auto"/>
          </w:tcPr>
          <w:p w:rsidR="0005269E" w:rsidRPr="006563DB" w:rsidRDefault="0005269E" w:rsidP="00363B85">
            <w:pPr>
              <w:tabs>
                <w:tab w:val="left" w:pos="1560"/>
              </w:tabs>
              <w:spacing w:line="240" w:lineRule="auto"/>
              <w:jc w:val="right"/>
              <w:rPr>
                <w:spacing w:val="0"/>
                <w:w w:val="100"/>
                <w:sz w:val="18"/>
                <w:szCs w:val="18"/>
              </w:rPr>
            </w:pPr>
            <w:r w:rsidRPr="006563DB">
              <w:rPr>
                <w:spacing w:val="0"/>
                <w:w w:val="100"/>
                <w:sz w:val="18"/>
                <w:szCs w:val="18"/>
              </w:rPr>
              <w:t>625</w:t>
            </w:r>
          </w:p>
        </w:tc>
        <w:tc>
          <w:tcPr>
            <w:tcW w:w="0" w:type="auto"/>
          </w:tcPr>
          <w:p w:rsidR="0005269E" w:rsidRPr="006563DB" w:rsidRDefault="0005269E" w:rsidP="00363B85">
            <w:pPr>
              <w:tabs>
                <w:tab w:val="left" w:pos="1560"/>
              </w:tabs>
              <w:spacing w:line="240" w:lineRule="auto"/>
              <w:jc w:val="right"/>
              <w:rPr>
                <w:spacing w:val="0"/>
                <w:w w:val="100"/>
                <w:sz w:val="18"/>
                <w:szCs w:val="18"/>
              </w:rPr>
            </w:pPr>
            <w:r w:rsidRPr="006563DB">
              <w:rPr>
                <w:spacing w:val="0"/>
                <w:w w:val="100"/>
                <w:sz w:val="18"/>
                <w:szCs w:val="18"/>
              </w:rPr>
              <w:t>2 124</w:t>
            </w:r>
          </w:p>
        </w:tc>
        <w:tc>
          <w:tcPr>
            <w:tcW w:w="0" w:type="auto"/>
          </w:tcPr>
          <w:p w:rsidR="0005269E" w:rsidRPr="006563DB" w:rsidRDefault="0005269E" w:rsidP="00363B85">
            <w:pPr>
              <w:tabs>
                <w:tab w:val="left" w:pos="1560"/>
              </w:tabs>
              <w:spacing w:line="240" w:lineRule="auto"/>
              <w:ind w:right="113"/>
              <w:jc w:val="right"/>
              <w:rPr>
                <w:spacing w:val="0"/>
                <w:w w:val="100"/>
                <w:sz w:val="18"/>
                <w:szCs w:val="18"/>
              </w:rPr>
            </w:pPr>
            <w:r w:rsidRPr="006563DB">
              <w:rPr>
                <w:spacing w:val="0"/>
                <w:w w:val="100"/>
                <w:sz w:val="18"/>
                <w:szCs w:val="18"/>
              </w:rPr>
              <w:t>166</w:t>
            </w:r>
          </w:p>
        </w:tc>
        <w:tc>
          <w:tcPr>
            <w:tcW w:w="0" w:type="auto"/>
          </w:tcPr>
          <w:p w:rsidR="0005269E" w:rsidRPr="006563DB" w:rsidRDefault="0005269E" w:rsidP="00363B85">
            <w:pPr>
              <w:tabs>
                <w:tab w:val="left" w:pos="1560"/>
              </w:tabs>
              <w:spacing w:line="240" w:lineRule="auto"/>
              <w:ind w:right="170"/>
              <w:jc w:val="right"/>
              <w:rPr>
                <w:spacing w:val="0"/>
                <w:w w:val="100"/>
                <w:sz w:val="18"/>
                <w:szCs w:val="18"/>
              </w:rPr>
            </w:pPr>
            <w:r w:rsidRPr="006563DB">
              <w:rPr>
                <w:spacing w:val="0"/>
                <w:w w:val="100"/>
                <w:sz w:val="18"/>
                <w:szCs w:val="18"/>
              </w:rPr>
              <w:t>1 958</w:t>
            </w:r>
          </w:p>
        </w:tc>
      </w:tr>
      <w:tr w:rsidR="0005269E" w:rsidRPr="006563DB">
        <w:tblPrEx>
          <w:tblCellMar>
            <w:top w:w="0" w:type="dxa"/>
            <w:bottom w:w="0" w:type="dxa"/>
          </w:tblCellMar>
        </w:tblPrEx>
        <w:tc>
          <w:tcPr>
            <w:tcW w:w="0" w:type="auto"/>
          </w:tcPr>
          <w:p w:rsidR="0005269E" w:rsidRPr="006563DB" w:rsidRDefault="0005269E" w:rsidP="006563DB">
            <w:pPr>
              <w:tabs>
                <w:tab w:val="left" w:pos="1560"/>
              </w:tabs>
              <w:spacing w:line="240" w:lineRule="auto"/>
              <w:rPr>
                <w:spacing w:val="0"/>
                <w:w w:val="100"/>
                <w:sz w:val="18"/>
                <w:szCs w:val="18"/>
              </w:rPr>
            </w:pPr>
            <w:r w:rsidRPr="006563DB">
              <w:rPr>
                <w:spacing w:val="0"/>
                <w:w w:val="100"/>
                <w:sz w:val="18"/>
                <w:szCs w:val="18"/>
              </w:rPr>
              <w:t>Обрабатывающая промышленность</w:t>
            </w:r>
          </w:p>
        </w:tc>
        <w:tc>
          <w:tcPr>
            <w:tcW w:w="0" w:type="auto"/>
          </w:tcPr>
          <w:p w:rsidR="0005269E" w:rsidRPr="006563DB" w:rsidRDefault="0005269E" w:rsidP="0005269E">
            <w:pPr>
              <w:tabs>
                <w:tab w:val="left" w:pos="1560"/>
              </w:tabs>
              <w:spacing w:line="240" w:lineRule="auto"/>
              <w:jc w:val="both"/>
              <w:rPr>
                <w:spacing w:val="0"/>
                <w:w w:val="100"/>
                <w:sz w:val="18"/>
                <w:szCs w:val="18"/>
              </w:rPr>
            </w:pPr>
            <w:r w:rsidRPr="006563DB">
              <w:rPr>
                <w:spacing w:val="0"/>
                <w:w w:val="100"/>
                <w:sz w:val="18"/>
                <w:szCs w:val="18"/>
              </w:rPr>
              <w:t>49 979</w:t>
            </w:r>
          </w:p>
        </w:tc>
        <w:tc>
          <w:tcPr>
            <w:tcW w:w="0" w:type="auto"/>
          </w:tcPr>
          <w:p w:rsidR="0005269E" w:rsidRPr="006563DB" w:rsidRDefault="0005269E" w:rsidP="00363B85">
            <w:pPr>
              <w:tabs>
                <w:tab w:val="left" w:pos="1560"/>
              </w:tabs>
              <w:spacing w:line="240" w:lineRule="auto"/>
              <w:ind w:right="113"/>
              <w:jc w:val="right"/>
              <w:rPr>
                <w:spacing w:val="0"/>
                <w:w w:val="100"/>
                <w:sz w:val="18"/>
                <w:szCs w:val="18"/>
              </w:rPr>
            </w:pPr>
            <w:r w:rsidRPr="006563DB">
              <w:rPr>
                <w:spacing w:val="0"/>
                <w:w w:val="100"/>
                <w:sz w:val="18"/>
                <w:szCs w:val="18"/>
              </w:rPr>
              <w:t>7 240</w:t>
            </w:r>
          </w:p>
        </w:tc>
        <w:tc>
          <w:tcPr>
            <w:tcW w:w="0" w:type="auto"/>
          </w:tcPr>
          <w:p w:rsidR="0005269E" w:rsidRPr="006563DB" w:rsidRDefault="0005269E" w:rsidP="00363B85">
            <w:pPr>
              <w:tabs>
                <w:tab w:val="left" w:pos="1560"/>
              </w:tabs>
              <w:spacing w:line="240" w:lineRule="auto"/>
              <w:ind w:right="113"/>
              <w:jc w:val="right"/>
              <w:rPr>
                <w:spacing w:val="0"/>
                <w:w w:val="100"/>
                <w:sz w:val="18"/>
                <w:szCs w:val="18"/>
              </w:rPr>
            </w:pPr>
            <w:r w:rsidRPr="006563DB">
              <w:rPr>
                <w:spacing w:val="0"/>
                <w:w w:val="100"/>
                <w:sz w:val="18"/>
                <w:szCs w:val="18"/>
              </w:rPr>
              <w:t>42 733</w:t>
            </w:r>
          </w:p>
        </w:tc>
        <w:tc>
          <w:tcPr>
            <w:tcW w:w="0" w:type="auto"/>
          </w:tcPr>
          <w:p w:rsidR="0005269E" w:rsidRPr="006563DB" w:rsidRDefault="0005269E" w:rsidP="00363B85">
            <w:pPr>
              <w:tabs>
                <w:tab w:val="left" w:pos="1560"/>
              </w:tabs>
              <w:spacing w:line="240" w:lineRule="auto"/>
              <w:jc w:val="right"/>
              <w:rPr>
                <w:spacing w:val="0"/>
                <w:w w:val="100"/>
                <w:sz w:val="18"/>
                <w:szCs w:val="18"/>
              </w:rPr>
            </w:pPr>
            <w:r w:rsidRPr="006563DB">
              <w:rPr>
                <w:spacing w:val="0"/>
                <w:w w:val="100"/>
                <w:sz w:val="18"/>
                <w:szCs w:val="18"/>
              </w:rPr>
              <w:t>36 448</w:t>
            </w:r>
          </w:p>
        </w:tc>
        <w:tc>
          <w:tcPr>
            <w:tcW w:w="0" w:type="auto"/>
          </w:tcPr>
          <w:p w:rsidR="0005269E" w:rsidRPr="006563DB" w:rsidRDefault="0005269E" w:rsidP="00363B85">
            <w:pPr>
              <w:tabs>
                <w:tab w:val="left" w:pos="1560"/>
              </w:tabs>
              <w:spacing w:line="240" w:lineRule="auto"/>
              <w:ind w:right="113"/>
              <w:jc w:val="right"/>
              <w:rPr>
                <w:spacing w:val="0"/>
                <w:w w:val="100"/>
                <w:sz w:val="18"/>
                <w:szCs w:val="18"/>
              </w:rPr>
            </w:pPr>
            <w:r w:rsidRPr="006563DB">
              <w:rPr>
                <w:spacing w:val="0"/>
                <w:w w:val="100"/>
                <w:sz w:val="18"/>
                <w:szCs w:val="18"/>
              </w:rPr>
              <w:t>3 321</w:t>
            </w:r>
          </w:p>
        </w:tc>
        <w:tc>
          <w:tcPr>
            <w:tcW w:w="0" w:type="auto"/>
          </w:tcPr>
          <w:p w:rsidR="0005269E" w:rsidRPr="006563DB" w:rsidRDefault="0005269E" w:rsidP="00363B85">
            <w:pPr>
              <w:tabs>
                <w:tab w:val="left" w:pos="1560"/>
              </w:tabs>
              <w:spacing w:line="240" w:lineRule="auto"/>
              <w:jc w:val="right"/>
              <w:rPr>
                <w:spacing w:val="0"/>
                <w:w w:val="100"/>
                <w:sz w:val="18"/>
                <w:szCs w:val="18"/>
              </w:rPr>
            </w:pPr>
            <w:r w:rsidRPr="006563DB">
              <w:rPr>
                <w:spacing w:val="0"/>
                <w:w w:val="100"/>
                <w:sz w:val="18"/>
                <w:szCs w:val="18"/>
              </w:rPr>
              <w:t>33 127</w:t>
            </w:r>
          </w:p>
        </w:tc>
        <w:tc>
          <w:tcPr>
            <w:tcW w:w="0" w:type="auto"/>
          </w:tcPr>
          <w:p w:rsidR="0005269E" w:rsidRPr="006563DB" w:rsidRDefault="0005269E" w:rsidP="00363B85">
            <w:pPr>
              <w:tabs>
                <w:tab w:val="left" w:pos="1560"/>
              </w:tabs>
              <w:spacing w:line="240" w:lineRule="auto"/>
              <w:jc w:val="right"/>
              <w:rPr>
                <w:spacing w:val="0"/>
                <w:w w:val="100"/>
                <w:sz w:val="18"/>
                <w:szCs w:val="18"/>
              </w:rPr>
            </w:pPr>
            <w:r w:rsidRPr="006563DB">
              <w:rPr>
                <w:spacing w:val="0"/>
                <w:w w:val="100"/>
                <w:sz w:val="18"/>
                <w:szCs w:val="18"/>
              </w:rPr>
              <w:t>13 531</w:t>
            </w:r>
          </w:p>
        </w:tc>
        <w:tc>
          <w:tcPr>
            <w:tcW w:w="0" w:type="auto"/>
          </w:tcPr>
          <w:p w:rsidR="0005269E" w:rsidRPr="006563DB" w:rsidRDefault="0005269E" w:rsidP="00363B85">
            <w:pPr>
              <w:tabs>
                <w:tab w:val="left" w:pos="1560"/>
              </w:tabs>
              <w:spacing w:line="240" w:lineRule="auto"/>
              <w:ind w:right="113"/>
              <w:jc w:val="right"/>
              <w:rPr>
                <w:spacing w:val="0"/>
                <w:w w:val="100"/>
                <w:sz w:val="18"/>
                <w:szCs w:val="18"/>
              </w:rPr>
            </w:pPr>
            <w:r w:rsidRPr="006563DB">
              <w:rPr>
                <w:spacing w:val="0"/>
                <w:w w:val="100"/>
                <w:sz w:val="18"/>
                <w:szCs w:val="18"/>
              </w:rPr>
              <w:t>3 925</w:t>
            </w:r>
          </w:p>
        </w:tc>
        <w:tc>
          <w:tcPr>
            <w:tcW w:w="0" w:type="auto"/>
          </w:tcPr>
          <w:p w:rsidR="0005269E" w:rsidRPr="006563DB" w:rsidRDefault="0005269E" w:rsidP="00363B85">
            <w:pPr>
              <w:tabs>
                <w:tab w:val="left" w:pos="1560"/>
              </w:tabs>
              <w:spacing w:line="240" w:lineRule="auto"/>
              <w:ind w:right="170"/>
              <w:jc w:val="right"/>
              <w:rPr>
                <w:spacing w:val="0"/>
                <w:w w:val="100"/>
                <w:sz w:val="18"/>
                <w:szCs w:val="18"/>
              </w:rPr>
            </w:pPr>
            <w:r w:rsidRPr="006563DB">
              <w:rPr>
                <w:spacing w:val="0"/>
                <w:w w:val="100"/>
                <w:sz w:val="18"/>
                <w:szCs w:val="18"/>
              </w:rPr>
              <w:t>9 606</w:t>
            </w:r>
          </w:p>
        </w:tc>
      </w:tr>
      <w:tr w:rsidR="0005269E" w:rsidRPr="006563DB">
        <w:tblPrEx>
          <w:tblCellMar>
            <w:top w:w="0" w:type="dxa"/>
            <w:bottom w:w="0" w:type="dxa"/>
          </w:tblCellMar>
        </w:tblPrEx>
        <w:tc>
          <w:tcPr>
            <w:tcW w:w="0" w:type="auto"/>
          </w:tcPr>
          <w:p w:rsidR="0005269E" w:rsidRPr="006563DB" w:rsidRDefault="0005269E" w:rsidP="006563DB">
            <w:pPr>
              <w:tabs>
                <w:tab w:val="left" w:pos="1560"/>
              </w:tabs>
              <w:spacing w:line="240" w:lineRule="auto"/>
              <w:rPr>
                <w:spacing w:val="0"/>
                <w:w w:val="100"/>
                <w:sz w:val="18"/>
                <w:szCs w:val="18"/>
              </w:rPr>
            </w:pPr>
            <w:r w:rsidRPr="006563DB">
              <w:rPr>
                <w:spacing w:val="0"/>
                <w:w w:val="100"/>
                <w:sz w:val="18"/>
                <w:szCs w:val="18"/>
              </w:rPr>
              <w:t>Электро-, водо- и газоснабжение</w:t>
            </w:r>
          </w:p>
        </w:tc>
        <w:tc>
          <w:tcPr>
            <w:tcW w:w="0" w:type="auto"/>
          </w:tcPr>
          <w:p w:rsidR="0005269E" w:rsidRPr="006563DB" w:rsidRDefault="0005269E" w:rsidP="0005269E">
            <w:pPr>
              <w:tabs>
                <w:tab w:val="left" w:pos="1560"/>
              </w:tabs>
              <w:spacing w:line="240" w:lineRule="auto"/>
              <w:jc w:val="both"/>
              <w:rPr>
                <w:spacing w:val="0"/>
                <w:w w:val="100"/>
                <w:sz w:val="18"/>
                <w:szCs w:val="18"/>
              </w:rPr>
            </w:pPr>
            <w:r w:rsidRPr="006563DB">
              <w:rPr>
                <w:spacing w:val="0"/>
                <w:w w:val="100"/>
                <w:sz w:val="18"/>
                <w:szCs w:val="18"/>
              </w:rPr>
              <w:t>2 515</w:t>
            </w:r>
          </w:p>
        </w:tc>
        <w:tc>
          <w:tcPr>
            <w:tcW w:w="0" w:type="auto"/>
          </w:tcPr>
          <w:p w:rsidR="0005269E" w:rsidRPr="006563DB" w:rsidRDefault="0005269E" w:rsidP="00363B85">
            <w:pPr>
              <w:tabs>
                <w:tab w:val="left" w:pos="1560"/>
              </w:tabs>
              <w:spacing w:line="240" w:lineRule="auto"/>
              <w:ind w:right="113"/>
              <w:jc w:val="right"/>
              <w:rPr>
                <w:spacing w:val="0"/>
                <w:w w:val="100"/>
                <w:sz w:val="18"/>
                <w:szCs w:val="18"/>
              </w:rPr>
            </w:pPr>
            <w:r w:rsidRPr="006563DB">
              <w:rPr>
                <w:spacing w:val="0"/>
                <w:w w:val="100"/>
                <w:sz w:val="18"/>
                <w:szCs w:val="18"/>
              </w:rPr>
              <w:t>94</w:t>
            </w:r>
          </w:p>
        </w:tc>
        <w:tc>
          <w:tcPr>
            <w:tcW w:w="0" w:type="auto"/>
          </w:tcPr>
          <w:p w:rsidR="0005269E" w:rsidRPr="006563DB" w:rsidRDefault="0005269E" w:rsidP="00363B85">
            <w:pPr>
              <w:tabs>
                <w:tab w:val="left" w:pos="1560"/>
              </w:tabs>
              <w:spacing w:line="240" w:lineRule="auto"/>
              <w:ind w:right="113"/>
              <w:jc w:val="right"/>
              <w:rPr>
                <w:spacing w:val="0"/>
                <w:w w:val="100"/>
                <w:sz w:val="18"/>
                <w:szCs w:val="18"/>
              </w:rPr>
            </w:pPr>
            <w:r w:rsidRPr="006563DB">
              <w:rPr>
                <w:spacing w:val="0"/>
                <w:w w:val="100"/>
                <w:sz w:val="18"/>
                <w:szCs w:val="18"/>
              </w:rPr>
              <w:t>2 421</w:t>
            </w:r>
          </w:p>
        </w:tc>
        <w:tc>
          <w:tcPr>
            <w:tcW w:w="0" w:type="auto"/>
          </w:tcPr>
          <w:p w:rsidR="0005269E" w:rsidRPr="006563DB" w:rsidRDefault="0005269E" w:rsidP="00363B85">
            <w:pPr>
              <w:tabs>
                <w:tab w:val="left" w:pos="1560"/>
              </w:tabs>
              <w:spacing w:line="240" w:lineRule="auto"/>
              <w:jc w:val="right"/>
              <w:rPr>
                <w:spacing w:val="0"/>
                <w:w w:val="100"/>
                <w:sz w:val="18"/>
                <w:szCs w:val="18"/>
              </w:rPr>
            </w:pPr>
            <w:r w:rsidRPr="006563DB">
              <w:rPr>
                <w:spacing w:val="0"/>
                <w:w w:val="100"/>
                <w:sz w:val="18"/>
                <w:szCs w:val="18"/>
              </w:rPr>
              <w:t>1 163</w:t>
            </w:r>
          </w:p>
        </w:tc>
        <w:tc>
          <w:tcPr>
            <w:tcW w:w="0" w:type="auto"/>
          </w:tcPr>
          <w:p w:rsidR="0005269E" w:rsidRPr="006563DB" w:rsidRDefault="0005269E" w:rsidP="00363B85">
            <w:pPr>
              <w:tabs>
                <w:tab w:val="left" w:pos="1560"/>
              </w:tabs>
              <w:spacing w:line="240" w:lineRule="auto"/>
              <w:ind w:right="113"/>
              <w:jc w:val="right"/>
              <w:rPr>
                <w:spacing w:val="0"/>
                <w:w w:val="100"/>
                <w:sz w:val="18"/>
                <w:szCs w:val="18"/>
              </w:rPr>
            </w:pPr>
            <w:r w:rsidRPr="006563DB">
              <w:rPr>
                <w:spacing w:val="0"/>
                <w:w w:val="100"/>
                <w:sz w:val="18"/>
                <w:szCs w:val="18"/>
              </w:rPr>
              <w:t>12</w:t>
            </w:r>
          </w:p>
        </w:tc>
        <w:tc>
          <w:tcPr>
            <w:tcW w:w="0" w:type="auto"/>
          </w:tcPr>
          <w:p w:rsidR="0005269E" w:rsidRPr="006563DB" w:rsidRDefault="0005269E" w:rsidP="00363B85">
            <w:pPr>
              <w:tabs>
                <w:tab w:val="left" w:pos="1560"/>
              </w:tabs>
              <w:spacing w:line="240" w:lineRule="auto"/>
              <w:jc w:val="right"/>
              <w:rPr>
                <w:spacing w:val="0"/>
                <w:w w:val="100"/>
                <w:sz w:val="18"/>
                <w:szCs w:val="18"/>
              </w:rPr>
            </w:pPr>
            <w:r w:rsidRPr="006563DB">
              <w:rPr>
                <w:spacing w:val="0"/>
                <w:w w:val="100"/>
                <w:sz w:val="18"/>
                <w:szCs w:val="18"/>
              </w:rPr>
              <w:t>1 161</w:t>
            </w:r>
          </w:p>
        </w:tc>
        <w:tc>
          <w:tcPr>
            <w:tcW w:w="0" w:type="auto"/>
          </w:tcPr>
          <w:p w:rsidR="0005269E" w:rsidRPr="006563DB" w:rsidRDefault="0005269E" w:rsidP="00363B85">
            <w:pPr>
              <w:tabs>
                <w:tab w:val="left" w:pos="1560"/>
              </w:tabs>
              <w:spacing w:line="240" w:lineRule="auto"/>
              <w:jc w:val="right"/>
              <w:rPr>
                <w:spacing w:val="0"/>
                <w:w w:val="100"/>
                <w:sz w:val="18"/>
                <w:szCs w:val="18"/>
              </w:rPr>
            </w:pPr>
            <w:r w:rsidRPr="006563DB">
              <w:rPr>
                <w:spacing w:val="0"/>
                <w:w w:val="100"/>
                <w:sz w:val="18"/>
                <w:szCs w:val="18"/>
              </w:rPr>
              <w:t>1 352</w:t>
            </w:r>
          </w:p>
        </w:tc>
        <w:tc>
          <w:tcPr>
            <w:tcW w:w="0" w:type="auto"/>
          </w:tcPr>
          <w:p w:rsidR="0005269E" w:rsidRPr="006563DB" w:rsidRDefault="0005269E" w:rsidP="00363B85">
            <w:pPr>
              <w:tabs>
                <w:tab w:val="left" w:pos="1560"/>
              </w:tabs>
              <w:spacing w:line="240" w:lineRule="auto"/>
              <w:ind w:right="113"/>
              <w:jc w:val="right"/>
              <w:rPr>
                <w:spacing w:val="0"/>
                <w:w w:val="100"/>
                <w:sz w:val="18"/>
                <w:szCs w:val="18"/>
              </w:rPr>
            </w:pPr>
            <w:r w:rsidRPr="006563DB">
              <w:rPr>
                <w:spacing w:val="0"/>
                <w:w w:val="100"/>
                <w:sz w:val="18"/>
                <w:szCs w:val="18"/>
              </w:rPr>
              <w:t>82</w:t>
            </w:r>
          </w:p>
        </w:tc>
        <w:tc>
          <w:tcPr>
            <w:tcW w:w="0" w:type="auto"/>
          </w:tcPr>
          <w:p w:rsidR="0005269E" w:rsidRPr="006563DB" w:rsidRDefault="0005269E" w:rsidP="00363B85">
            <w:pPr>
              <w:tabs>
                <w:tab w:val="left" w:pos="1560"/>
              </w:tabs>
              <w:spacing w:line="240" w:lineRule="auto"/>
              <w:ind w:right="170"/>
              <w:jc w:val="right"/>
              <w:rPr>
                <w:spacing w:val="0"/>
                <w:w w:val="100"/>
                <w:sz w:val="18"/>
                <w:szCs w:val="18"/>
              </w:rPr>
            </w:pPr>
            <w:r w:rsidRPr="006563DB">
              <w:rPr>
                <w:spacing w:val="0"/>
                <w:w w:val="100"/>
                <w:sz w:val="18"/>
                <w:szCs w:val="18"/>
              </w:rPr>
              <w:t>1 270</w:t>
            </w:r>
          </w:p>
        </w:tc>
      </w:tr>
      <w:tr w:rsidR="0005269E" w:rsidRPr="006563DB">
        <w:tblPrEx>
          <w:tblCellMar>
            <w:top w:w="0" w:type="dxa"/>
            <w:bottom w:w="0" w:type="dxa"/>
          </w:tblCellMar>
        </w:tblPrEx>
        <w:tc>
          <w:tcPr>
            <w:tcW w:w="0" w:type="auto"/>
          </w:tcPr>
          <w:p w:rsidR="0005269E" w:rsidRPr="006563DB" w:rsidRDefault="0005269E" w:rsidP="006563DB">
            <w:pPr>
              <w:tabs>
                <w:tab w:val="left" w:pos="1560"/>
              </w:tabs>
              <w:spacing w:line="240" w:lineRule="auto"/>
              <w:rPr>
                <w:spacing w:val="0"/>
                <w:w w:val="100"/>
                <w:sz w:val="18"/>
                <w:szCs w:val="18"/>
              </w:rPr>
            </w:pPr>
            <w:r w:rsidRPr="006563DB">
              <w:rPr>
                <w:spacing w:val="0"/>
                <w:w w:val="100"/>
                <w:sz w:val="18"/>
                <w:szCs w:val="18"/>
              </w:rPr>
              <w:t>Строительство</w:t>
            </w:r>
          </w:p>
        </w:tc>
        <w:tc>
          <w:tcPr>
            <w:tcW w:w="0" w:type="auto"/>
          </w:tcPr>
          <w:p w:rsidR="0005269E" w:rsidRPr="006563DB" w:rsidRDefault="0005269E" w:rsidP="0005269E">
            <w:pPr>
              <w:tabs>
                <w:tab w:val="left" w:pos="1560"/>
              </w:tabs>
              <w:spacing w:line="240" w:lineRule="auto"/>
              <w:jc w:val="both"/>
              <w:rPr>
                <w:spacing w:val="0"/>
                <w:w w:val="100"/>
                <w:sz w:val="18"/>
                <w:szCs w:val="18"/>
              </w:rPr>
            </w:pPr>
            <w:r w:rsidRPr="006563DB">
              <w:rPr>
                <w:spacing w:val="0"/>
                <w:w w:val="100"/>
                <w:sz w:val="18"/>
                <w:szCs w:val="18"/>
              </w:rPr>
              <w:t>26 416</w:t>
            </w:r>
          </w:p>
        </w:tc>
        <w:tc>
          <w:tcPr>
            <w:tcW w:w="0" w:type="auto"/>
          </w:tcPr>
          <w:p w:rsidR="0005269E" w:rsidRPr="006563DB" w:rsidRDefault="0005269E" w:rsidP="00363B85">
            <w:pPr>
              <w:tabs>
                <w:tab w:val="left" w:pos="1560"/>
              </w:tabs>
              <w:spacing w:line="240" w:lineRule="auto"/>
              <w:ind w:right="113"/>
              <w:jc w:val="right"/>
              <w:rPr>
                <w:spacing w:val="0"/>
                <w:w w:val="100"/>
                <w:sz w:val="18"/>
                <w:szCs w:val="18"/>
              </w:rPr>
            </w:pPr>
            <w:r w:rsidRPr="006563DB">
              <w:rPr>
                <w:spacing w:val="0"/>
                <w:w w:val="100"/>
                <w:sz w:val="18"/>
                <w:szCs w:val="18"/>
              </w:rPr>
              <w:t>447</w:t>
            </w:r>
          </w:p>
        </w:tc>
        <w:tc>
          <w:tcPr>
            <w:tcW w:w="0" w:type="auto"/>
          </w:tcPr>
          <w:p w:rsidR="0005269E" w:rsidRPr="006563DB" w:rsidRDefault="0005269E" w:rsidP="00363B85">
            <w:pPr>
              <w:tabs>
                <w:tab w:val="left" w:pos="1560"/>
              </w:tabs>
              <w:spacing w:line="240" w:lineRule="auto"/>
              <w:ind w:right="113"/>
              <w:jc w:val="right"/>
              <w:rPr>
                <w:spacing w:val="0"/>
                <w:w w:val="100"/>
                <w:sz w:val="18"/>
                <w:szCs w:val="18"/>
              </w:rPr>
            </w:pPr>
            <w:r w:rsidRPr="006563DB">
              <w:rPr>
                <w:spacing w:val="0"/>
                <w:w w:val="100"/>
                <w:sz w:val="18"/>
                <w:szCs w:val="18"/>
              </w:rPr>
              <w:t>25 969</w:t>
            </w:r>
          </w:p>
        </w:tc>
        <w:tc>
          <w:tcPr>
            <w:tcW w:w="0" w:type="auto"/>
          </w:tcPr>
          <w:p w:rsidR="0005269E" w:rsidRPr="006563DB" w:rsidRDefault="0005269E" w:rsidP="00363B85">
            <w:pPr>
              <w:tabs>
                <w:tab w:val="left" w:pos="1560"/>
              </w:tabs>
              <w:spacing w:line="240" w:lineRule="auto"/>
              <w:jc w:val="right"/>
              <w:rPr>
                <w:spacing w:val="0"/>
                <w:w w:val="100"/>
                <w:sz w:val="18"/>
                <w:szCs w:val="18"/>
              </w:rPr>
            </w:pPr>
            <w:r w:rsidRPr="006563DB">
              <w:rPr>
                <w:spacing w:val="0"/>
                <w:w w:val="100"/>
                <w:sz w:val="18"/>
                <w:szCs w:val="18"/>
              </w:rPr>
              <w:t>22 004</w:t>
            </w:r>
          </w:p>
        </w:tc>
        <w:tc>
          <w:tcPr>
            <w:tcW w:w="0" w:type="auto"/>
          </w:tcPr>
          <w:p w:rsidR="0005269E" w:rsidRPr="006563DB" w:rsidRDefault="0005269E" w:rsidP="00363B85">
            <w:pPr>
              <w:tabs>
                <w:tab w:val="left" w:pos="1560"/>
              </w:tabs>
              <w:spacing w:line="240" w:lineRule="auto"/>
              <w:ind w:right="113"/>
              <w:jc w:val="right"/>
              <w:rPr>
                <w:spacing w:val="0"/>
                <w:w w:val="100"/>
                <w:sz w:val="18"/>
                <w:szCs w:val="18"/>
              </w:rPr>
            </w:pPr>
            <w:r w:rsidRPr="006563DB">
              <w:rPr>
                <w:spacing w:val="0"/>
                <w:w w:val="100"/>
                <w:sz w:val="18"/>
                <w:szCs w:val="18"/>
              </w:rPr>
              <w:t>96</w:t>
            </w:r>
          </w:p>
        </w:tc>
        <w:tc>
          <w:tcPr>
            <w:tcW w:w="0" w:type="auto"/>
          </w:tcPr>
          <w:p w:rsidR="0005269E" w:rsidRPr="006563DB" w:rsidRDefault="0005269E" w:rsidP="00363B85">
            <w:pPr>
              <w:tabs>
                <w:tab w:val="left" w:pos="1560"/>
              </w:tabs>
              <w:spacing w:line="240" w:lineRule="auto"/>
              <w:jc w:val="right"/>
              <w:rPr>
                <w:spacing w:val="0"/>
                <w:w w:val="100"/>
                <w:sz w:val="18"/>
                <w:szCs w:val="18"/>
              </w:rPr>
            </w:pPr>
            <w:r w:rsidRPr="006563DB">
              <w:rPr>
                <w:spacing w:val="0"/>
                <w:w w:val="100"/>
                <w:sz w:val="18"/>
                <w:szCs w:val="18"/>
              </w:rPr>
              <w:t>21 908</w:t>
            </w:r>
          </w:p>
        </w:tc>
        <w:tc>
          <w:tcPr>
            <w:tcW w:w="0" w:type="auto"/>
          </w:tcPr>
          <w:p w:rsidR="0005269E" w:rsidRPr="006563DB" w:rsidRDefault="0005269E" w:rsidP="00363B85">
            <w:pPr>
              <w:tabs>
                <w:tab w:val="left" w:pos="1560"/>
              </w:tabs>
              <w:spacing w:line="240" w:lineRule="auto"/>
              <w:jc w:val="right"/>
              <w:rPr>
                <w:spacing w:val="0"/>
                <w:w w:val="100"/>
                <w:sz w:val="18"/>
                <w:szCs w:val="18"/>
              </w:rPr>
            </w:pPr>
            <w:r w:rsidRPr="006563DB">
              <w:rPr>
                <w:spacing w:val="0"/>
                <w:w w:val="100"/>
                <w:sz w:val="18"/>
                <w:szCs w:val="18"/>
              </w:rPr>
              <w:t>4 412</w:t>
            </w:r>
          </w:p>
        </w:tc>
        <w:tc>
          <w:tcPr>
            <w:tcW w:w="0" w:type="auto"/>
          </w:tcPr>
          <w:p w:rsidR="0005269E" w:rsidRPr="006563DB" w:rsidRDefault="0005269E" w:rsidP="00363B85">
            <w:pPr>
              <w:tabs>
                <w:tab w:val="left" w:pos="1560"/>
              </w:tabs>
              <w:spacing w:line="240" w:lineRule="auto"/>
              <w:ind w:right="113"/>
              <w:jc w:val="right"/>
              <w:rPr>
                <w:spacing w:val="0"/>
                <w:w w:val="100"/>
                <w:sz w:val="18"/>
                <w:szCs w:val="18"/>
              </w:rPr>
            </w:pPr>
            <w:r w:rsidRPr="006563DB">
              <w:rPr>
                <w:spacing w:val="0"/>
                <w:w w:val="100"/>
                <w:sz w:val="18"/>
                <w:szCs w:val="18"/>
              </w:rPr>
              <w:t>351</w:t>
            </w:r>
          </w:p>
        </w:tc>
        <w:tc>
          <w:tcPr>
            <w:tcW w:w="0" w:type="auto"/>
          </w:tcPr>
          <w:p w:rsidR="0005269E" w:rsidRPr="006563DB" w:rsidRDefault="0005269E" w:rsidP="00363B85">
            <w:pPr>
              <w:tabs>
                <w:tab w:val="left" w:pos="1560"/>
              </w:tabs>
              <w:spacing w:line="240" w:lineRule="auto"/>
              <w:ind w:right="170"/>
              <w:jc w:val="right"/>
              <w:rPr>
                <w:spacing w:val="0"/>
                <w:w w:val="100"/>
                <w:sz w:val="18"/>
                <w:szCs w:val="18"/>
              </w:rPr>
            </w:pPr>
            <w:r w:rsidRPr="006563DB">
              <w:rPr>
                <w:spacing w:val="0"/>
                <w:w w:val="100"/>
                <w:sz w:val="18"/>
                <w:szCs w:val="18"/>
              </w:rPr>
              <w:t>4 061</w:t>
            </w:r>
          </w:p>
        </w:tc>
      </w:tr>
      <w:tr w:rsidR="0005269E" w:rsidRPr="006563DB">
        <w:tblPrEx>
          <w:tblCellMar>
            <w:top w:w="0" w:type="dxa"/>
            <w:bottom w:w="0" w:type="dxa"/>
          </w:tblCellMar>
        </w:tblPrEx>
        <w:tc>
          <w:tcPr>
            <w:tcW w:w="0" w:type="auto"/>
          </w:tcPr>
          <w:p w:rsidR="0005269E" w:rsidRPr="006563DB" w:rsidRDefault="0005269E" w:rsidP="006563DB">
            <w:pPr>
              <w:tabs>
                <w:tab w:val="left" w:pos="1560"/>
              </w:tabs>
              <w:spacing w:line="240" w:lineRule="auto"/>
              <w:rPr>
                <w:spacing w:val="0"/>
                <w:w w:val="100"/>
                <w:sz w:val="18"/>
                <w:szCs w:val="18"/>
              </w:rPr>
            </w:pPr>
            <w:r w:rsidRPr="006563DB">
              <w:rPr>
                <w:spacing w:val="0"/>
                <w:w w:val="100"/>
                <w:sz w:val="18"/>
                <w:szCs w:val="18"/>
              </w:rPr>
              <w:t>Торговля и ремонтные работы</w:t>
            </w:r>
          </w:p>
        </w:tc>
        <w:tc>
          <w:tcPr>
            <w:tcW w:w="0" w:type="auto"/>
          </w:tcPr>
          <w:p w:rsidR="0005269E" w:rsidRPr="006563DB" w:rsidRDefault="0005269E" w:rsidP="0005269E">
            <w:pPr>
              <w:tabs>
                <w:tab w:val="left" w:pos="1560"/>
              </w:tabs>
              <w:spacing w:line="240" w:lineRule="auto"/>
              <w:jc w:val="both"/>
              <w:rPr>
                <w:spacing w:val="0"/>
                <w:w w:val="100"/>
                <w:sz w:val="18"/>
                <w:szCs w:val="18"/>
              </w:rPr>
            </w:pPr>
            <w:r w:rsidRPr="006563DB">
              <w:rPr>
                <w:spacing w:val="0"/>
                <w:w w:val="100"/>
                <w:sz w:val="18"/>
                <w:szCs w:val="18"/>
              </w:rPr>
              <w:t>34 477</w:t>
            </w:r>
          </w:p>
        </w:tc>
        <w:tc>
          <w:tcPr>
            <w:tcW w:w="0" w:type="auto"/>
          </w:tcPr>
          <w:p w:rsidR="0005269E" w:rsidRPr="006563DB" w:rsidRDefault="0005269E" w:rsidP="00363B85">
            <w:pPr>
              <w:tabs>
                <w:tab w:val="left" w:pos="1560"/>
              </w:tabs>
              <w:spacing w:line="240" w:lineRule="auto"/>
              <w:ind w:right="113"/>
              <w:jc w:val="right"/>
              <w:rPr>
                <w:spacing w:val="0"/>
                <w:w w:val="100"/>
                <w:sz w:val="18"/>
                <w:szCs w:val="18"/>
              </w:rPr>
            </w:pPr>
            <w:r w:rsidRPr="006563DB">
              <w:rPr>
                <w:spacing w:val="0"/>
                <w:w w:val="100"/>
                <w:sz w:val="18"/>
                <w:szCs w:val="18"/>
              </w:rPr>
              <w:t>3 350</w:t>
            </w:r>
          </w:p>
        </w:tc>
        <w:tc>
          <w:tcPr>
            <w:tcW w:w="0" w:type="auto"/>
          </w:tcPr>
          <w:p w:rsidR="0005269E" w:rsidRPr="006563DB" w:rsidRDefault="0005269E" w:rsidP="00363B85">
            <w:pPr>
              <w:tabs>
                <w:tab w:val="left" w:pos="1560"/>
              </w:tabs>
              <w:spacing w:line="240" w:lineRule="auto"/>
              <w:ind w:right="113"/>
              <w:jc w:val="right"/>
              <w:rPr>
                <w:spacing w:val="0"/>
                <w:w w:val="100"/>
                <w:sz w:val="18"/>
                <w:szCs w:val="18"/>
              </w:rPr>
            </w:pPr>
            <w:r w:rsidRPr="006563DB">
              <w:rPr>
                <w:spacing w:val="0"/>
                <w:w w:val="100"/>
                <w:sz w:val="18"/>
                <w:szCs w:val="18"/>
              </w:rPr>
              <w:t>31 127</w:t>
            </w:r>
          </w:p>
        </w:tc>
        <w:tc>
          <w:tcPr>
            <w:tcW w:w="0" w:type="auto"/>
          </w:tcPr>
          <w:p w:rsidR="0005269E" w:rsidRPr="006563DB" w:rsidRDefault="0005269E" w:rsidP="00363B85">
            <w:pPr>
              <w:tabs>
                <w:tab w:val="left" w:pos="1560"/>
              </w:tabs>
              <w:spacing w:line="240" w:lineRule="auto"/>
              <w:jc w:val="right"/>
              <w:rPr>
                <w:spacing w:val="0"/>
                <w:w w:val="100"/>
                <w:sz w:val="18"/>
                <w:szCs w:val="18"/>
              </w:rPr>
            </w:pPr>
            <w:r w:rsidRPr="006563DB">
              <w:rPr>
                <w:spacing w:val="0"/>
                <w:w w:val="100"/>
                <w:sz w:val="18"/>
                <w:szCs w:val="18"/>
              </w:rPr>
              <w:t>24 022</w:t>
            </w:r>
          </w:p>
        </w:tc>
        <w:tc>
          <w:tcPr>
            <w:tcW w:w="0" w:type="auto"/>
          </w:tcPr>
          <w:p w:rsidR="0005269E" w:rsidRPr="006563DB" w:rsidRDefault="0005269E" w:rsidP="00363B85">
            <w:pPr>
              <w:tabs>
                <w:tab w:val="left" w:pos="1560"/>
              </w:tabs>
              <w:spacing w:line="240" w:lineRule="auto"/>
              <w:ind w:right="113"/>
              <w:jc w:val="right"/>
              <w:rPr>
                <w:spacing w:val="0"/>
                <w:w w:val="100"/>
                <w:sz w:val="18"/>
                <w:szCs w:val="18"/>
              </w:rPr>
            </w:pPr>
            <w:r w:rsidRPr="006563DB">
              <w:rPr>
                <w:spacing w:val="0"/>
                <w:w w:val="100"/>
                <w:sz w:val="18"/>
                <w:szCs w:val="18"/>
              </w:rPr>
              <w:t>936</w:t>
            </w:r>
          </w:p>
        </w:tc>
        <w:tc>
          <w:tcPr>
            <w:tcW w:w="0" w:type="auto"/>
          </w:tcPr>
          <w:p w:rsidR="0005269E" w:rsidRPr="006563DB" w:rsidRDefault="0005269E" w:rsidP="00363B85">
            <w:pPr>
              <w:tabs>
                <w:tab w:val="left" w:pos="1560"/>
              </w:tabs>
              <w:spacing w:line="240" w:lineRule="auto"/>
              <w:jc w:val="right"/>
              <w:rPr>
                <w:spacing w:val="0"/>
                <w:w w:val="100"/>
                <w:sz w:val="18"/>
                <w:szCs w:val="18"/>
              </w:rPr>
            </w:pPr>
            <w:r w:rsidRPr="006563DB">
              <w:rPr>
                <w:spacing w:val="0"/>
                <w:w w:val="100"/>
                <w:sz w:val="18"/>
                <w:szCs w:val="18"/>
              </w:rPr>
              <w:t>23 086</w:t>
            </w:r>
          </w:p>
        </w:tc>
        <w:tc>
          <w:tcPr>
            <w:tcW w:w="0" w:type="auto"/>
          </w:tcPr>
          <w:p w:rsidR="0005269E" w:rsidRPr="006563DB" w:rsidRDefault="0005269E" w:rsidP="00363B85">
            <w:pPr>
              <w:tabs>
                <w:tab w:val="left" w:pos="1560"/>
              </w:tabs>
              <w:spacing w:line="240" w:lineRule="auto"/>
              <w:jc w:val="right"/>
              <w:rPr>
                <w:spacing w:val="0"/>
                <w:w w:val="100"/>
                <w:sz w:val="18"/>
                <w:szCs w:val="18"/>
              </w:rPr>
            </w:pPr>
            <w:r w:rsidRPr="006563DB">
              <w:rPr>
                <w:spacing w:val="0"/>
                <w:w w:val="100"/>
                <w:sz w:val="18"/>
                <w:szCs w:val="18"/>
              </w:rPr>
              <w:t>10 455</w:t>
            </w:r>
          </w:p>
        </w:tc>
        <w:tc>
          <w:tcPr>
            <w:tcW w:w="0" w:type="auto"/>
          </w:tcPr>
          <w:p w:rsidR="0005269E" w:rsidRPr="006563DB" w:rsidRDefault="0005269E" w:rsidP="00363B85">
            <w:pPr>
              <w:tabs>
                <w:tab w:val="left" w:pos="1560"/>
              </w:tabs>
              <w:spacing w:line="240" w:lineRule="auto"/>
              <w:ind w:right="113"/>
              <w:jc w:val="right"/>
              <w:rPr>
                <w:spacing w:val="0"/>
                <w:w w:val="100"/>
                <w:sz w:val="18"/>
                <w:szCs w:val="18"/>
              </w:rPr>
            </w:pPr>
            <w:r w:rsidRPr="006563DB">
              <w:rPr>
                <w:spacing w:val="0"/>
                <w:w w:val="100"/>
                <w:sz w:val="18"/>
                <w:szCs w:val="18"/>
              </w:rPr>
              <w:t>2 414</w:t>
            </w:r>
          </w:p>
        </w:tc>
        <w:tc>
          <w:tcPr>
            <w:tcW w:w="0" w:type="auto"/>
          </w:tcPr>
          <w:p w:rsidR="0005269E" w:rsidRPr="006563DB" w:rsidRDefault="0005269E" w:rsidP="00363B85">
            <w:pPr>
              <w:tabs>
                <w:tab w:val="left" w:pos="1560"/>
              </w:tabs>
              <w:spacing w:line="240" w:lineRule="auto"/>
              <w:ind w:right="170"/>
              <w:jc w:val="right"/>
              <w:rPr>
                <w:spacing w:val="0"/>
                <w:w w:val="100"/>
                <w:sz w:val="18"/>
                <w:szCs w:val="18"/>
              </w:rPr>
            </w:pPr>
            <w:r w:rsidRPr="006563DB">
              <w:rPr>
                <w:spacing w:val="0"/>
                <w:w w:val="100"/>
                <w:sz w:val="18"/>
                <w:szCs w:val="18"/>
              </w:rPr>
              <w:t>8 041</w:t>
            </w:r>
          </w:p>
        </w:tc>
      </w:tr>
      <w:tr w:rsidR="0005269E" w:rsidRPr="006563DB">
        <w:tblPrEx>
          <w:tblCellMar>
            <w:top w:w="0" w:type="dxa"/>
            <w:bottom w:w="0" w:type="dxa"/>
          </w:tblCellMar>
        </w:tblPrEx>
        <w:tc>
          <w:tcPr>
            <w:tcW w:w="0" w:type="auto"/>
          </w:tcPr>
          <w:p w:rsidR="0005269E" w:rsidRPr="006563DB" w:rsidRDefault="0005269E" w:rsidP="006563DB">
            <w:pPr>
              <w:tabs>
                <w:tab w:val="left" w:pos="1560"/>
              </w:tabs>
              <w:spacing w:line="240" w:lineRule="auto"/>
              <w:rPr>
                <w:spacing w:val="0"/>
                <w:w w:val="100"/>
                <w:sz w:val="18"/>
                <w:szCs w:val="18"/>
              </w:rPr>
            </w:pPr>
            <w:r w:rsidRPr="006563DB">
              <w:rPr>
                <w:spacing w:val="0"/>
                <w:w w:val="100"/>
                <w:sz w:val="18"/>
                <w:szCs w:val="18"/>
              </w:rPr>
              <w:t>Ресторанное и гостиничное обслуживание</w:t>
            </w:r>
          </w:p>
        </w:tc>
        <w:tc>
          <w:tcPr>
            <w:tcW w:w="0" w:type="auto"/>
          </w:tcPr>
          <w:p w:rsidR="0005269E" w:rsidRPr="006563DB" w:rsidRDefault="0005269E" w:rsidP="0005269E">
            <w:pPr>
              <w:tabs>
                <w:tab w:val="left" w:pos="1560"/>
              </w:tabs>
              <w:spacing w:line="240" w:lineRule="auto"/>
              <w:jc w:val="both"/>
              <w:rPr>
                <w:spacing w:val="0"/>
                <w:w w:val="100"/>
                <w:sz w:val="18"/>
                <w:szCs w:val="18"/>
              </w:rPr>
            </w:pPr>
            <w:r w:rsidRPr="006563DB">
              <w:rPr>
                <w:spacing w:val="0"/>
                <w:w w:val="100"/>
                <w:sz w:val="18"/>
                <w:szCs w:val="18"/>
              </w:rPr>
              <w:t>13 093</w:t>
            </w:r>
          </w:p>
        </w:tc>
        <w:tc>
          <w:tcPr>
            <w:tcW w:w="0" w:type="auto"/>
          </w:tcPr>
          <w:p w:rsidR="0005269E" w:rsidRPr="006563DB" w:rsidRDefault="0005269E" w:rsidP="00363B85">
            <w:pPr>
              <w:tabs>
                <w:tab w:val="left" w:pos="1560"/>
              </w:tabs>
              <w:spacing w:line="240" w:lineRule="auto"/>
              <w:ind w:right="113"/>
              <w:jc w:val="right"/>
              <w:rPr>
                <w:spacing w:val="0"/>
                <w:w w:val="100"/>
                <w:sz w:val="18"/>
                <w:szCs w:val="18"/>
              </w:rPr>
            </w:pPr>
            <w:r w:rsidRPr="006563DB">
              <w:rPr>
                <w:spacing w:val="0"/>
                <w:w w:val="100"/>
                <w:sz w:val="18"/>
                <w:szCs w:val="18"/>
              </w:rPr>
              <w:t>1 862</w:t>
            </w:r>
          </w:p>
        </w:tc>
        <w:tc>
          <w:tcPr>
            <w:tcW w:w="0" w:type="auto"/>
          </w:tcPr>
          <w:p w:rsidR="0005269E" w:rsidRPr="006563DB" w:rsidRDefault="0005269E" w:rsidP="00363B85">
            <w:pPr>
              <w:tabs>
                <w:tab w:val="left" w:pos="1560"/>
              </w:tabs>
              <w:spacing w:line="240" w:lineRule="auto"/>
              <w:ind w:right="113"/>
              <w:jc w:val="right"/>
              <w:rPr>
                <w:spacing w:val="0"/>
                <w:w w:val="100"/>
                <w:sz w:val="18"/>
                <w:szCs w:val="18"/>
              </w:rPr>
            </w:pPr>
            <w:r w:rsidRPr="006563DB">
              <w:rPr>
                <w:spacing w:val="0"/>
                <w:w w:val="100"/>
                <w:sz w:val="18"/>
                <w:szCs w:val="18"/>
              </w:rPr>
              <w:t>11 201</w:t>
            </w:r>
          </w:p>
        </w:tc>
        <w:tc>
          <w:tcPr>
            <w:tcW w:w="0" w:type="auto"/>
          </w:tcPr>
          <w:p w:rsidR="0005269E" w:rsidRPr="006563DB" w:rsidRDefault="0005269E" w:rsidP="00363B85">
            <w:pPr>
              <w:tabs>
                <w:tab w:val="left" w:pos="1560"/>
              </w:tabs>
              <w:spacing w:line="240" w:lineRule="auto"/>
              <w:jc w:val="right"/>
              <w:rPr>
                <w:spacing w:val="0"/>
                <w:w w:val="100"/>
                <w:sz w:val="18"/>
                <w:szCs w:val="18"/>
              </w:rPr>
            </w:pPr>
            <w:r w:rsidRPr="006563DB">
              <w:rPr>
                <w:spacing w:val="0"/>
                <w:w w:val="100"/>
                <w:sz w:val="18"/>
                <w:szCs w:val="18"/>
              </w:rPr>
              <w:t>10 648</w:t>
            </w:r>
          </w:p>
        </w:tc>
        <w:tc>
          <w:tcPr>
            <w:tcW w:w="0" w:type="auto"/>
          </w:tcPr>
          <w:p w:rsidR="0005269E" w:rsidRPr="006563DB" w:rsidRDefault="0005269E" w:rsidP="00363B85">
            <w:pPr>
              <w:tabs>
                <w:tab w:val="left" w:pos="1560"/>
              </w:tabs>
              <w:spacing w:line="240" w:lineRule="auto"/>
              <w:ind w:right="113"/>
              <w:jc w:val="right"/>
              <w:rPr>
                <w:spacing w:val="0"/>
                <w:w w:val="100"/>
                <w:sz w:val="18"/>
                <w:szCs w:val="18"/>
              </w:rPr>
            </w:pPr>
            <w:r w:rsidRPr="006563DB">
              <w:rPr>
                <w:spacing w:val="0"/>
                <w:w w:val="100"/>
                <w:sz w:val="18"/>
                <w:szCs w:val="18"/>
              </w:rPr>
              <w:t>1 466</w:t>
            </w:r>
          </w:p>
        </w:tc>
        <w:tc>
          <w:tcPr>
            <w:tcW w:w="0" w:type="auto"/>
          </w:tcPr>
          <w:p w:rsidR="0005269E" w:rsidRPr="006563DB" w:rsidRDefault="0005269E" w:rsidP="00363B85">
            <w:pPr>
              <w:tabs>
                <w:tab w:val="left" w:pos="1560"/>
              </w:tabs>
              <w:spacing w:line="240" w:lineRule="auto"/>
              <w:jc w:val="right"/>
              <w:rPr>
                <w:spacing w:val="0"/>
                <w:w w:val="100"/>
                <w:sz w:val="18"/>
                <w:szCs w:val="18"/>
              </w:rPr>
            </w:pPr>
            <w:r w:rsidRPr="006563DB">
              <w:rPr>
                <w:spacing w:val="0"/>
                <w:w w:val="100"/>
                <w:sz w:val="18"/>
                <w:szCs w:val="18"/>
              </w:rPr>
              <w:t>9 181</w:t>
            </w:r>
          </w:p>
        </w:tc>
        <w:tc>
          <w:tcPr>
            <w:tcW w:w="0" w:type="auto"/>
          </w:tcPr>
          <w:p w:rsidR="0005269E" w:rsidRPr="006563DB" w:rsidRDefault="0005269E" w:rsidP="00363B85">
            <w:pPr>
              <w:tabs>
                <w:tab w:val="left" w:pos="1560"/>
              </w:tabs>
              <w:spacing w:line="240" w:lineRule="auto"/>
              <w:jc w:val="right"/>
              <w:rPr>
                <w:spacing w:val="0"/>
                <w:w w:val="100"/>
                <w:sz w:val="18"/>
                <w:szCs w:val="18"/>
              </w:rPr>
            </w:pPr>
            <w:r w:rsidRPr="006563DB">
              <w:rPr>
                <w:spacing w:val="0"/>
                <w:w w:val="100"/>
                <w:sz w:val="18"/>
                <w:szCs w:val="18"/>
              </w:rPr>
              <w:t>2 447</w:t>
            </w:r>
          </w:p>
        </w:tc>
        <w:tc>
          <w:tcPr>
            <w:tcW w:w="0" w:type="auto"/>
          </w:tcPr>
          <w:p w:rsidR="0005269E" w:rsidRPr="006563DB" w:rsidRDefault="0005269E" w:rsidP="00363B85">
            <w:pPr>
              <w:tabs>
                <w:tab w:val="left" w:pos="1560"/>
              </w:tabs>
              <w:spacing w:line="240" w:lineRule="auto"/>
              <w:ind w:right="113"/>
              <w:jc w:val="right"/>
              <w:rPr>
                <w:spacing w:val="0"/>
                <w:w w:val="100"/>
                <w:sz w:val="18"/>
                <w:szCs w:val="18"/>
              </w:rPr>
            </w:pPr>
            <w:r w:rsidRPr="006563DB">
              <w:rPr>
                <w:spacing w:val="0"/>
                <w:w w:val="100"/>
                <w:sz w:val="18"/>
                <w:szCs w:val="18"/>
              </w:rPr>
              <w:t>427</w:t>
            </w:r>
          </w:p>
        </w:tc>
        <w:tc>
          <w:tcPr>
            <w:tcW w:w="0" w:type="auto"/>
          </w:tcPr>
          <w:p w:rsidR="0005269E" w:rsidRPr="006563DB" w:rsidRDefault="0005269E" w:rsidP="00363B85">
            <w:pPr>
              <w:tabs>
                <w:tab w:val="left" w:pos="1560"/>
              </w:tabs>
              <w:spacing w:line="240" w:lineRule="auto"/>
              <w:ind w:right="170"/>
              <w:jc w:val="right"/>
              <w:rPr>
                <w:spacing w:val="0"/>
                <w:w w:val="100"/>
                <w:sz w:val="18"/>
                <w:szCs w:val="18"/>
              </w:rPr>
            </w:pPr>
            <w:r w:rsidRPr="006563DB">
              <w:rPr>
                <w:spacing w:val="0"/>
                <w:w w:val="100"/>
                <w:sz w:val="18"/>
                <w:szCs w:val="18"/>
              </w:rPr>
              <w:t>2 020</w:t>
            </w:r>
          </w:p>
        </w:tc>
      </w:tr>
      <w:tr w:rsidR="0005269E" w:rsidRPr="006563DB">
        <w:tblPrEx>
          <w:tblCellMar>
            <w:top w:w="0" w:type="dxa"/>
            <w:bottom w:w="0" w:type="dxa"/>
          </w:tblCellMar>
        </w:tblPrEx>
        <w:tc>
          <w:tcPr>
            <w:tcW w:w="0" w:type="auto"/>
          </w:tcPr>
          <w:p w:rsidR="0005269E" w:rsidRPr="006563DB" w:rsidRDefault="0005269E" w:rsidP="006563DB">
            <w:pPr>
              <w:tabs>
                <w:tab w:val="left" w:pos="1560"/>
              </w:tabs>
              <w:spacing w:line="240" w:lineRule="auto"/>
              <w:rPr>
                <w:spacing w:val="0"/>
                <w:w w:val="100"/>
                <w:sz w:val="18"/>
                <w:szCs w:val="18"/>
              </w:rPr>
            </w:pPr>
            <w:r w:rsidRPr="006563DB">
              <w:rPr>
                <w:spacing w:val="0"/>
                <w:w w:val="100"/>
                <w:sz w:val="18"/>
                <w:szCs w:val="18"/>
              </w:rPr>
              <w:t>Транспорт, складские услуги и связь</w:t>
            </w:r>
          </w:p>
        </w:tc>
        <w:tc>
          <w:tcPr>
            <w:tcW w:w="0" w:type="auto"/>
          </w:tcPr>
          <w:p w:rsidR="0005269E" w:rsidRPr="006563DB" w:rsidRDefault="0005269E" w:rsidP="0005269E">
            <w:pPr>
              <w:tabs>
                <w:tab w:val="left" w:pos="1560"/>
              </w:tabs>
              <w:spacing w:line="240" w:lineRule="auto"/>
              <w:jc w:val="both"/>
              <w:rPr>
                <w:spacing w:val="0"/>
                <w:w w:val="100"/>
                <w:sz w:val="18"/>
                <w:szCs w:val="18"/>
              </w:rPr>
            </w:pPr>
            <w:r w:rsidRPr="006563DB">
              <w:rPr>
                <w:spacing w:val="0"/>
                <w:w w:val="100"/>
                <w:sz w:val="18"/>
                <w:szCs w:val="18"/>
              </w:rPr>
              <w:t>13 769</w:t>
            </w:r>
          </w:p>
        </w:tc>
        <w:tc>
          <w:tcPr>
            <w:tcW w:w="0" w:type="auto"/>
          </w:tcPr>
          <w:p w:rsidR="0005269E" w:rsidRPr="006563DB" w:rsidRDefault="0005269E" w:rsidP="00363B85">
            <w:pPr>
              <w:tabs>
                <w:tab w:val="left" w:pos="1560"/>
              </w:tabs>
              <w:spacing w:line="240" w:lineRule="auto"/>
              <w:ind w:right="113"/>
              <w:jc w:val="right"/>
              <w:rPr>
                <w:spacing w:val="0"/>
                <w:w w:val="100"/>
                <w:sz w:val="18"/>
                <w:szCs w:val="18"/>
              </w:rPr>
            </w:pPr>
            <w:r w:rsidRPr="006563DB">
              <w:rPr>
                <w:spacing w:val="0"/>
                <w:w w:val="100"/>
                <w:sz w:val="18"/>
                <w:szCs w:val="18"/>
              </w:rPr>
              <w:t>2 148</w:t>
            </w:r>
          </w:p>
        </w:tc>
        <w:tc>
          <w:tcPr>
            <w:tcW w:w="0" w:type="auto"/>
          </w:tcPr>
          <w:p w:rsidR="0005269E" w:rsidRPr="006563DB" w:rsidRDefault="0005269E" w:rsidP="00363B85">
            <w:pPr>
              <w:tabs>
                <w:tab w:val="left" w:pos="1560"/>
              </w:tabs>
              <w:spacing w:line="240" w:lineRule="auto"/>
              <w:ind w:right="113"/>
              <w:jc w:val="right"/>
              <w:rPr>
                <w:spacing w:val="0"/>
                <w:w w:val="100"/>
                <w:sz w:val="18"/>
                <w:szCs w:val="18"/>
              </w:rPr>
            </w:pPr>
            <w:r w:rsidRPr="006563DB">
              <w:rPr>
                <w:spacing w:val="0"/>
                <w:w w:val="100"/>
                <w:sz w:val="18"/>
                <w:szCs w:val="18"/>
              </w:rPr>
              <w:t>11 621</w:t>
            </w:r>
          </w:p>
        </w:tc>
        <w:tc>
          <w:tcPr>
            <w:tcW w:w="0" w:type="auto"/>
          </w:tcPr>
          <w:p w:rsidR="0005269E" w:rsidRPr="006563DB" w:rsidRDefault="0005269E" w:rsidP="00363B85">
            <w:pPr>
              <w:tabs>
                <w:tab w:val="left" w:pos="1560"/>
              </w:tabs>
              <w:spacing w:line="240" w:lineRule="auto"/>
              <w:jc w:val="right"/>
              <w:rPr>
                <w:spacing w:val="0"/>
                <w:w w:val="100"/>
                <w:sz w:val="18"/>
                <w:szCs w:val="18"/>
              </w:rPr>
            </w:pPr>
            <w:r w:rsidRPr="006563DB">
              <w:rPr>
                <w:spacing w:val="0"/>
                <w:w w:val="100"/>
                <w:sz w:val="18"/>
                <w:szCs w:val="18"/>
              </w:rPr>
              <w:t>4 469</w:t>
            </w:r>
          </w:p>
        </w:tc>
        <w:tc>
          <w:tcPr>
            <w:tcW w:w="0" w:type="auto"/>
          </w:tcPr>
          <w:p w:rsidR="0005269E" w:rsidRPr="006563DB" w:rsidRDefault="0005269E" w:rsidP="00363B85">
            <w:pPr>
              <w:tabs>
                <w:tab w:val="left" w:pos="1560"/>
              </w:tabs>
              <w:spacing w:line="240" w:lineRule="auto"/>
              <w:ind w:right="113"/>
              <w:jc w:val="right"/>
              <w:rPr>
                <w:spacing w:val="0"/>
                <w:w w:val="100"/>
                <w:sz w:val="18"/>
                <w:szCs w:val="18"/>
              </w:rPr>
            </w:pPr>
            <w:r w:rsidRPr="006563DB">
              <w:rPr>
                <w:spacing w:val="0"/>
                <w:w w:val="100"/>
                <w:sz w:val="18"/>
                <w:szCs w:val="18"/>
              </w:rPr>
              <w:t>1 076</w:t>
            </w:r>
          </w:p>
        </w:tc>
        <w:tc>
          <w:tcPr>
            <w:tcW w:w="0" w:type="auto"/>
          </w:tcPr>
          <w:p w:rsidR="0005269E" w:rsidRPr="006563DB" w:rsidRDefault="0005269E" w:rsidP="00363B85">
            <w:pPr>
              <w:tabs>
                <w:tab w:val="left" w:pos="1560"/>
              </w:tabs>
              <w:spacing w:line="240" w:lineRule="auto"/>
              <w:jc w:val="right"/>
              <w:rPr>
                <w:spacing w:val="0"/>
                <w:w w:val="100"/>
                <w:sz w:val="18"/>
                <w:szCs w:val="18"/>
              </w:rPr>
            </w:pPr>
            <w:r w:rsidRPr="006563DB">
              <w:rPr>
                <w:spacing w:val="0"/>
                <w:w w:val="100"/>
                <w:sz w:val="18"/>
                <w:szCs w:val="18"/>
              </w:rPr>
              <w:t>3 391</w:t>
            </w:r>
          </w:p>
        </w:tc>
        <w:tc>
          <w:tcPr>
            <w:tcW w:w="0" w:type="auto"/>
          </w:tcPr>
          <w:p w:rsidR="0005269E" w:rsidRPr="006563DB" w:rsidRDefault="0005269E" w:rsidP="00363B85">
            <w:pPr>
              <w:tabs>
                <w:tab w:val="left" w:pos="1560"/>
              </w:tabs>
              <w:spacing w:line="240" w:lineRule="auto"/>
              <w:jc w:val="right"/>
              <w:rPr>
                <w:spacing w:val="0"/>
                <w:w w:val="100"/>
                <w:sz w:val="18"/>
                <w:szCs w:val="18"/>
              </w:rPr>
            </w:pPr>
            <w:r w:rsidRPr="006563DB">
              <w:rPr>
                <w:spacing w:val="0"/>
                <w:w w:val="100"/>
                <w:sz w:val="18"/>
                <w:szCs w:val="18"/>
              </w:rPr>
              <w:t>9 300</w:t>
            </w:r>
          </w:p>
        </w:tc>
        <w:tc>
          <w:tcPr>
            <w:tcW w:w="0" w:type="auto"/>
          </w:tcPr>
          <w:p w:rsidR="0005269E" w:rsidRPr="006563DB" w:rsidRDefault="0005269E" w:rsidP="00363B85">
            <w:pPr>
              <w:tabs>
                <w:tab w:val="left" w:pos="1560"/>
              </w:tabs>
              <w:spacing w:line="240" w:lineRule="auto"/>
              <w:ind w:right="113"/>
              <w:jc w:val="right"/>
              <w:rPr>
                <w:spacing w:val="0"/>
                <w:w w:val="100"/>
                <w:sz w:val="18"/>
                <w:szCs w:val="18"/>
              </w:rPr>
            </w:pPr>
            <w:r w:rsidRPr="006563DB">
              <w:rPr>
                <w:spacing w:val="0"/>
                <w:w w:val="100"/>
                <w:sz w:val="18"/>
                <w:szCs w:val="18"/>
              </w:rPr>
              <w:t>1 070</w:t>
            </w:r>
          </w:p>
        </w:tc>
        <w:tc>
          <w:tcPr>
            <w:tcW w:w="0" w:type="auto"/>
          </w:tcPr>
          <w:p w:rsidR="0005269E" w:rsidRPr="006563DB" w:rsidRDefault="0005269E" w:rsidP="00363B85">
            <w:pPr>
              <w:tabs>
                <w:tab w:val="left" w:pos="1560"/>
              </w:tabs>
              <w:spacing w:line="240" w:lineRule="auto"/>
              <w:ind w:right="170"/>
              <w:jc w:val="right"/>
              <w:rPr>
                <w:spacing w:val="0"/>
                <w:w w:val="100"/>
                <w:sz w:val="18"/>
                <w:szCs w:val="18"/>
              </w:rPr>
            </w:pPr>
            <w:r w:rsidRPr="006563DB">
              <w:rPr>
                <w:spacing w:val="0"/>
                <w:w w:val="100"/>
                <w:sz w:val="18"/>
                <w:szCs w:val="18"/>
              </w:rPr>
              <w:t>8 230</w:t>
            </w:r>
          </w:p>
        </w:tc>
      </w:tr>
      <w:tr w:rsidR="0005269E" w:rsidRPr="006563DB">
        <w:tblPrEx>
          <w:tblCellMar>
            <w:top w:w="0" w:type="dxa"/>
            <w:bottom w:w="0" w:type="dxa"/>
          </w:tblCellMar>
        </w:tblPrEx>
        <w:tc>
          <w:tcPr>
            <w:tcW w:w="0" w:type="auto"/>
          </w:tcPr>
          <w:p w:rsidR="0005269E" w:rsidRPr="006563DB" w:rsidRDefault="0005269E" w:rsidP="006563DB">
            <w:pPr>
              <w:tabs>
                <w:tab w:val="left" w:pos="1560"/>
              </w:tabs>
              <w:spacing w:line="240" w:lineRule="auto"/>
              <w:rPr>
                <w:spacing w:val="0"/>
                <w:w w:val="100"/>
                <w:sz w:val="18"/>
                <w:szCs w:val="18"/>
              </w:rPr>
            </w:pPr>
            <w:r w:rsidRPr="006563DB">
              <w:rPr>
                <w:spacing w:val="0"/>
                <w:w w:val="100"/>
                <w:sz w:val="18"/>
                <w:szCs w:val="18"/>
              </w:rPr>
              <w:t>Банковское дело, страхование и финансовые услуги</w:t>
            </w:r>
          </w:p>
        </w:tc>
        <w:tc>
          <w:tcPr>
            <w:tcW w:w="0" w:type="auto"/>
          </w:tcPr>
          <w:p w:rsidR="0005269E" w:rsidRPr="006563DB" w:rsidRDefault="0005269E" w:rsidP="0005269E">
            <w:pPr>
              <w:tabs>
                <w:tab w:val="left" w:pos="1560"/>
              </w:tabs>
              <w:spacing w:line="240" w:lineRule="auto"/>
              <w:jc w:val="both"/>
              <w:rPr>
                <w:spacing w:val="0"/>
                <w:w w:val="100"/>
                <w:sz w:val="18"/>
                <w:szCs w:val="18"/>
              </w:rPr>
            </w:pPr>
            <w:r w:rsidRPr="006563DB">
              <w:rPr>
                <w:spacing w:val="0"/>
                <w:w w:val="100"/>
                <w:sz w:val="18"/>
                <w:szCs w:val="18"/>
              </w:rPr>
              <w:t>6 475</w:t>
            </w:r>
          </w:p>
        </w:tc>
        <w:tc>
          <w:tcPr>
            <w:tcW w:w="0" w:type="auto"/>
          </w:tcPr>
          <w:p w:rsidR="0005269E" w:rsidRPr="006563DB" w:rsidRDefault="0005269E" w:rsidP="00363B85">
            <w:pPr>
              <w:tabs>
                <w:tab w:val="left" w:pos="1560"/>
              </w:tabs>
              <w:spacing w:line="240" w:lineRule="auto"/>
              <w:ind w:right="113"/>
              <w:jc w:val="right"/>
              <w:rPr>
                <w:spacing w:val="0"/>
                <w:w w:val="100"/>
                <w:sz w:val="18"/>
                <w:szCs w:val="18"/>
              </w:rPr>
            </w:pPr>
            <w:r w:rsidRPr="006563DB">
              <w:rPr>
                <w:spacing w:val="0"/>
                <w:w w:val="100"/>
                <w:sz w:val="18"/>
                <w:szCs w:val="18"/>
              </w:rPr>
              <w:t>1 874</w:t>
            </w:r>
          </w:p>
        </w:tc>
        <w:tc>
          <w:tcPr>
            <w:tcW w:w="0" w:type="auto"/>
          </w:tcPr>
          <w:p w:rsidR="0005269E" w:rsidRPr="006563DB" w:rsidRDefault="0005269E" w:rsidP="00363B85">
            <w:pPr>
              <w:tabs>
                <w:tab w:val="left" w:pos="1560"/>
              </w:tabs>
              <w:spacing w:line="240" w:lineRule="auto"/>
              <w:ind w:right="113"/>
              <w:jc w:val="right"/>
              <w:rPr>
                <w:spacing w:val="0"/>
                <w:w w:val="100"/>
                <w:sz w:val="18"/>
                <w:szCs w:val="18"/>
              </w:rPr>
            </w:pPr>
            <w:r w:rsidRPr="006563DB">
              <w:rPr>
                <w:spacing w:val="0"/>
                <w:w w:val="100"/>
                <w:sz w:val="18"/>
                <w:szCs w:val="18"/>
              </w:rPr>
              <w:t>4 601</w:t>
            </w:r>
          </w:p>
        </w:tc>
        <w:tc>
          <w:tcPr>
            <w:tcW w:w="0" w:type="auto"/>
          </w:tcPr>
          <w:p w:rsidR="0005269E" w:rsidRPr="006563DB" w:rsidRDefault="0005269E" w:rsidP="00363B85">
            <w:pPr>
              <w:tabs>
                <w:tab w:val="left" w:pos="1560"/>
              </w:tabs>
              <w:spacing w:line="240" w:lineRule="auto"/>
              <w:jc w:val="right"/>
              <w:rPr>
                <w:spacing w:val="0"/>
                <w:w w:val="100"/>
                <w:sz w:val="18"/>
                <w:szCs w:val="18"/>
              </w:rPr>
            </w:pPr>
            <w:r w:rsidRPr="006563DB">
              <w:rPr>
                <w:spacing w:val="0"/>
                <w:w w:val="100"/>
                <w:sz w:val="18"/>
                <w:szCs w:val="18"/>
              </w:rPr>
              <w:t>1 871</w:t>
            </w:r>
          </w:p>
        </w:tc>
        <w:tc>
          <w:tcPr>
            <w:tcW w:w="0" w:type="auto"/>
          </w:tcPr>
          <w:p w:rsidR="0005269E" w:rsidRPr="006563DB" w:rsidRDefault="0005269E" w:rsidP="00363B85">
            <w:pPr>
              <w:tabs>
                <w:tab w:val="left" w:pos="1560"/>
              </w:tabs>
              <w:spacing w:line="240" w:lineRule="auto"/>
              <w:ind w:right="113"/>
              <w:jc w:val="right"/>
              <w:rPr>
                <w:spacing w:val="0"/>
                <w:w w:val="100"/>
                <w:sz w:val="18"/>
                <w:szCs w:val="18"/>
              </w:rPr>
            </w:pPr>
            <w:r w:rsidRPr="006563DB">
              <w:rPr>
                <w:spacing w:val="0"/>
                <w:w w:val="100"/>
                <w:sz w:val="18"/>
                <w:szCs w:val="18"/>
              </w:rPr>
              <w:t>340</w:t>
            </w:r>
          </w:p>
        </w:tc>
        <w:tc>
          <w:tcPr>
            <w:tcW w:w="0" w:type="auto"/>
          </w:tcPr>
          <w:p w:rsidR="0005269E" w:rsidRPr="006563DB" w:rsidRDefault="0005269E" w:rsidP="00363B85">
            <w:pPr>
              <w:tabs>
                <w:tab w:val="left" w:pos="1560"/>
              </w:tabs>
              <w:spacing w:line="240" w:lineRule="auto"/>
              <w:jc w:val="right"/>
              <w:rPr>
                <w:spacing w:val="0"/>
                <w:w w:val="100"/>
                <w:sz w:val="18"/>
                <w:szCs w:val="18"/>
              </w:rPr>
            </w:pPr>
            <w:r w:rsidRPr="006563DB">
              <w:rPr>
                <w:spacing w:val="0"/>
                <w:w w:val="100"/>
                <w:sz w:val="18"/>
                <w:szCs w:val="18"/>
              </w:rPr>
              <w:t>1 531</w:t>
            </w:r>
          </w:p>
        </w:tc>
        <w:tc>
          <w:tcPr>
            <w:tcW w:w="0" w:type="auto"/>
          </w:tcPr>
          <w:p w:rsidR="0005269E" w:rsidRPr="006563DB" w:rsidRDefault="0005269E" w:rsidP="00363B85">
            <w:pPr>
              <w:tabs>
                <w:tab w:val="left" w:pos="1560"/>
              </w:tabs>
              <w:spacing w:line="240" w:lineRule="auto"/>
              <w:jc w:val="right"/>
              <w:rPr>
                <w:spacing w:val="0"/>
                <w:w w:val="100"/>
                <w:sz w:val="18"/>
                <w:szCs w:val="18"/>
              </w:rPr>
            </w:pPr>
            <w:r w:rsidRPr="006563DB">
              <w:rPr>
                <w:spacing w:val="0"/>
                <w:w w:val="100"/>
                <w:sz w:val="18"/>
                <w:szCs w:val="18"/>
              </w:rPr>
              <w:t>4 604</w:t>
            </w:r>
          </w:p>
        </w:tc>
        <w:tc>
          <w:tcPr>
            <w:tcW w:w="0" w:type="auto"/>
          </w:tcPr>
          <w:p w:rsidR="0005269E" w:rsidRPr="006563DB" w:rsidRDefault="0005269E" w:rsidP="00363B85">
            <w:pPr>
              <w:tabs>
                <w:tab w:val="left" w:pos="1560"/>
              </w:tabs>
              <w:spacing w:line="240" w:lineRule="auto"/>
              <w:ind w:right="113"/>
              <w:jc w:val="right"/>
              <w:rPr>
                <w:spacing w:val="0"/>
                <w:w w:val="100"/>
                <w:sz w:val="18"/>
                <w:szCs w:val="18"/>
              </w:rPr>
            </w:pPr>
            <w:r w:rsidRPr="006563DB">
              <w:rPr>
                <w:spacing w:val="0"/>
                <w:w w:val="100"/>
                <w:sz w:val="18"/>
                <w:szCs w:val="18"/>
              </w:rPr>
              <w:t>1 534</w:t>
            </w:r>
          </w:p>
        </w:tc>
        <w:tc>
          <w:tcPr>
            <w:tcW w:w="0" w:type="auto"/>
          </w:tcPr>
          <w:p w:rsidR="0005269E" w:rsidRPr="006563DB" w:rsidRDefault="0005269E" w:rsidP="00363B85">
            <w:pPr>
              <w:tabs>
                <w:tab w:val="left" w:pos="1560"/>
              </w:tabs>
              <w:spacing w:line="240" w:lineRule="auto"/>
              <w:ind w:right="170"/>
              <w:jc w:val="right"/>
              <w:rPr>
                <w:spacing w:val="0"/>
                <w:w w:val="100"/>
                <w:sz w:val="18"/>
                <w:szCs w:val="18"/>
              </w:rPr>
            </w:pPr>
            <w:r w:rsidRPr="006563DB">
              <w:rPr>
                <w:spacing w:val="0"/>
                <w:w w:val="100"/>
                <w:sz w:val="18"/>
                <w:szCs w:val="18"/>
              </w:rPr>
              <w:t>3 070</w:t>
            </w:r>
          </w:p>
        </w:tc>
      </w:tr>
      <w:tr w:rsidR="0005269E" w:rsidRPr="006563DB">
        <w:tblPrEx>
          <w:tblCellMar>
            <w:top w:w="0" w:type="dxa"/>
            <w:bottom w:w="0" w:type="dxa"/>
          </w:tblCellMar>
        </w:tblPrEx>
        <w:tc>
          <w:tcPr>
            <w:tcW w:w="0" w:type="auto"/>
          </w:tcPr>
          <w:p w:rsidR="0005269E" w:rsidRPr="006563DB" w:rsidRDefault="0005269E" w:rsidP="006563DB">
            <w:pPr>
              <w:tabs>
                <w:tab w:val="left" w:pos="1560"/>
              </w:tabs>
              <w:spacing w:line="240" w:lineRule="auto"/>
              <w:rPr>
                <w:spacing w:val="0"/>
                <w:w w:val="100"/>
                <w:sz w:val="18"/>
                <w:szCs w:val="18"/>
              </w:rPr>
            </w:pPr>
            <w:r w:rsidRPr="006563DB">
              <w:rPr>
                <w:spacing w:val="0"/>
                <w:w w:val="100"/>
                <w:sz w:val="18"/>
                <w:szCs w:val="18"/>
              </w:rPr>
              <w:t>Услуги в области недвижимости и аренды</w:t>
            </w:r>
          </w:p>
        </w:tc>
        <w:tc>
          <w:tcPr>
            <w:tcW w:w="0" w:type="auto"/>
          </w:tcPr>
          <w:p w:rsidR="0005269E" w:rsidRPr="006563DB" w:rsidRDefault="0005269E" w:rsidP="0005269E">
            <w:pPr>
              <w:tabs>
                <w:tab w:val="left" w:pos="1560"/>
              </w:tabs>
              <w:spacing w:line="240" w:lineRule="auto"/>
              <w:jc w:val="both"/>
              <w:rPr>
                <w:spacing w:val="0"/>
                <w:w w:val="100"/>
                <w:sz w:val="18"/>
                <w:szCs w:val="18"/>
              </w:rPr>
            </w:pPr>
            <w:r w:rsidRPr="006563DB">
              <w:rPr>
                <w:spacing w:val="0"/>
                <w:w w:val="100"/>
                <w:sz w:val="18"/>
                <w:szCs w:val="18"/>
              </w:rPr>
              <w:t>16 214</w:t>
            </w:r>
          </w:p>
        </w:tc>
        <w:tc>
          <w:tcPr>
            <w:tcW w:w="0" w:type="auto"/>
          </w:tcPr>
          <w:p w:rsidR="0005269E" w:rsidRPr="006563DB" w:rsidRDefault="0005269E" w:rsidP="00363B85">
            <w:pPr>
              <w:tabs>
                <w:tab w:val="left" w:pos="1560"/>
              </w:tabs>
              <w:spacing w:line="240" w:lineRule="auto"/>
              <w:ind w:right="113"/>
              <w:jc w:val="right"/>
              <w:rPr>
                <w:spacing w:val="0"/>
                <w:w w:val="100"/>
                <w:sz w:val="18"/>
                <w:szCs w:val="18"/>
              </w:rPr>
            </w:pPr>
            <w:r w:rsidRPr="006563DB">
              <w:rPr>
                <w:spacing w:val="0"/>
                <w:w w:val="100"/>
                <w:sz w:val="18"/>
                <w:szCs w:val="18"/>
              </w:rPr>
              <w:t>1 554</w:t>
            </w:r>
          </w:p>
        </w:tc>
        <w:tc>
          <w:tcPr>
            <w:tcW w:w="0" w:type="auto"/>
          </w:tcPr>
          <w:p w:rsidR="0005269E" w:rsidRPr="006563DB" w:rsidRDefault="0005269E" w:rsidP="00363B85">
            <w:pPr>
              <w:tabs>
                <w:tab w:val="left" w:pos="1560"/>
              </w:tabs>
              <w:spacing w:line="240" w:lineRule="auto"/>
              <w:ind w:right="113"/>
              <w:jc w:val="right"/>
              <w:rPr>
                <w:spacing w:val="0"/>
                <w:w w:val="100"/>
                <w:sz w:val="18"/>
                <w:szCs w:val="18"/>
              </w:rPr>
            </w:pPr>
            <w:r w:rsidRPr="006563DB">
              <w:rPr>
                <w:spacing w:val="0"/>
                <w:w w:val="100"/>
                <w:sz w:val="18"/>
                <w:szCs w:val="18"/>
              </w:rPr>
              <w:t>14 661</w:t>
            </w:r>
          </w:p>
        </w:tc>
        <w:tc>
          <w:tcPr>
            <w:tcW w:w="0" w:type="auto"/>
          </w:tcPr>
          <w:p w:rsidR="0005269E" w:rsidRPr="006563DB" w:rsidRDefault="0005269E" w:rsidP="00363B85">
            <w:pPr>
              <w:tabs>
                <w:tab w:val="left" w:pos="1560"/>
              </w:tabs>
              <w:spacing w:line="240" w:lineRule="auto"/>
              <w:jc w:val="right"/>
              <w:rPr>
                <w:spacing w:val="0"/>
                <w:w w:val="100"/>
                <w:sz w:val="18"/>
                <w:szCs w:val="18"/>
              </w:rPr>
            </w:pPr>
            <w:r w:rsidRPr="006563DB">
              <w:rPr>
                <w:spacing w:val="0"/>
                <w:w w:val="100"/>
                <w:sz w:val="18"/>
                <w:szCs w:val="18"/>
              </w:rPr>
              <w:t>10 994</w:t>
            </w:r>
          </w:p>
        </w:tc>
        <w:tc>
          <w:tcPr>
            <w:tcW w:w="0" w:type="auto"/>
          </w:tcPr>
          <w:p w:rsidR="0005269E" w:rsidRPr="006563DB" w:rsidRDefault="0005269E" w:rsidP="00363B85">
            <w:pPr>
              <w:tabs>
                <w:tab w:val="left" w:pos="1560"/>
              </w:tabs>
              <w:spacing w:line="240" w:lineRule="auto"/>
              <w:ind w:right="113"/>
              <w:jc w:val="right"/>
              <w:rPr>
                <w:spacing w:val="0"/>
                <w:w w:val="100"/>
                <w:sz w:val="18"/>
                <w:szCs w:val="18"/>
              </w:rPr>
            </w:pPr>
            <w:r w:rsidRPr="006563DB">
              <w:rPr>
                <w:spacing w:val="0"/>
                <w:w w:val="100"/>
                <w:sz w:val="18"/>
                <w:szCs w:val="18"/>
              </w:rPr>
              <w:t>476</w:t>
            </w:r>
          </w:p>
        </w:tc>
        <w:tc>
          <w:tcPr>
            <w:tcW w:w="0" w:type="auto"/>
          </w:tcPr>
          <w:p w:rsidR="0005269E" w:rsidRPr="006563DB" w:rsidRDefault="0005269E" w:rsidP="00363B85">
            <w:pPr>
              <w:tabs>
                <w:tab w:val="left" w:pos="1560"/>
              </w:tabs>
              <w:spacing w:line="240" w:lineRule="auto"/>
              <w:jc w:val="right"/>
              <w:rPr>
                <w:spacing w:val="0"/>
                <w:w w:val="100"/>
                <w:sz w:val="18"/>
                <w:szCs w:val="18"/>
              </w:rPr>
            </w:pPr>
            <w:r w:rsidRPr="006563DB">
              <w:rPr>
                <w:spacing w:val="0"/>
                <w:w w:val="100"/>
                <w:sz w:val="18"/>
                <w:szCs w:val="18"/>
              </w:rPr>
              <w:t>10 510</w:t>
            </w:r>
          </w:p>
        </w:tc>
        <w:tc>
          <w:tcPr>
            <w:tcW w:w="0" w:type="auto"/>
          </w:tcPr>
          <w:p w:rsidR="0005269E" w:rsidRPr="006563DB" w:rsidRDefault="0005269E" w:rsidP="00363B85">
            <w:pPr>
              <w:tabs>
                <w:tab w:val="left" w:pos="1560"/>
              </w:tabs>
              <w:spacing w:line="240" w:lineRule="auto"/>
              <w:jc w:val="right"/>
              <w:rPr>
                <w:spacing w:val="0"/>
                <w:w w:val="100"/>
                <w:sz w:val="18"/>
                <w:szCs w:val="18"/>
              </w:rPr>
            </w:pPr>
            <w:r w:rsidRPr="006563DB">
              <w:rPr>
                <w:spacing w:val="0"/>
                <w:w w:val="100"/>
                <w:sz w:val="18"/>
                <w:szCs w:val="18"/>
              </w:rPr>
              <w:t>5 221</w:t>
            </w:r>
          </w:p>
        </w:tc>
        <w:tc>
          <w:tcPr>
            <w:tcW w:w="0" w:type="auto"/>
          </w:tcPr>
          <w:p w:rsidR="0005269E" w:rsidRPr="006563DB" w:rsidRDefault="0005269E" w:rsidP="00363B85">
            <w:pPr>
              <w:tabs>
                <w:tab w:val="left" w:pos="1560"/>
              </w:tabs>
              <w:spacing w:line="240" w:lineRule="auto"/>
              <w:ind w:right="113"/>
              <w:jc w:val="right"/>
              <w:rPr>
                <w:spacing w:val="0"/>
                <w:w w:val="100"/>
                <w:sz w:val="18"/>
                <w:szCs w:val="18"/>
              </w:rPr>
            </w:pPr>
            <w:r w:rsidRPr="006563DB">
              <w:rPr>
                <w:spacing w:val="0"/>
                <w:w w:val="100"/>
                <w:sz w:val="18"/>
                <w:szCs w:val="18"/>
              </w:rPr>
              <w:t>1 076</w:t>
            </w:r>
          </w:p>
        </w:tc>
        <w:tc>
          <w:tcPr>
            <w:tcW w:w="0" w:type="auto"/>
          </w:tcPr>
          <w:p w:rsidR="0005269E" w:rsidRPr="006563DB" w:rsidRDefault="0005269E" w:rsidP="00363B85">
            <w:pPr>
              <w:tabs>
                <w:tab w:val="left" w:pos="1560"/>
              </w:tabs>
              <w:spacing w:line="240" w:lineRule="auto"/>
              <w:ind w:right="170"/>
              <w:jc w:val="right"/>
              <w:rPr>
                <w:spacing w:val="0"/>
                <w:w w:val="100"/>
                <w:sz w:val="18"/>
                <w:szCs w:val="18"/>
              </w:rPr>
            </w:pPr>
            <w:r w:rsidRPr="006563DB">
              <w:rPr>
                <w:spacing w:val="0"/>
                <w:w w:val="100"/>
                <w:sz w:val="18"/>
                <w:szCs w:val="18"/>
              </w:rPr>
              <w:t>4 145</w:t>
            </w:r>
          </w:p>
        </w:tc>
      </w:tr>
      <w:tr w:rsidR="0005269E" w:rsidRPr="006563DB">
        <w:tblPrEx>
          <w:tblCellMar>
            <w:top w:w="0" w:type="dxa"/>
            <w:bottom w:w="0" w:type="dxa"/>
          </w:tblCellMar>
        </w:tblPrEx>
        <w:tc>
          <w:tcPr>
            <w:tcW w:w="0" w:type="auto"/>
          </w:tcPr>
          <w:p w:rsidR="0005269E" w:rsidRPr="006563DB" w:rsidRDefault="0005269E" w:rsidP="006563DB">
            <w:pPr>
              <w:tabs>
                <w:tab w:val="left" w:pos="1560"/>
              </w:tabs>
              <w:spacing w:line="240" w:lineRule="auto"/>
              <w:rPr>
                <w:spacing w:val="0"/>
                <w:w w:val="100"/>
                <w:sz w:val="18"/>
                <w:szCs w:val="18"/>
              </w:rPr>
            </w:pPr>
            <w:r w:rsidRPr="006563DB">
              <w:rPr>
                <w:spacing w:val="0"/>
                <w:w w:val="100"/>
                <w:sz w:val="18"/>
                <w:szCs w:val="18"/>
              </w:rPr>
              <w:t>Государственное управление, оборона и обеспечение безопасности</w:t>
            </w:r>
          </w:p>
        </w:tc>
        <w:tc>
          <w:tcPr>
            <w:tcW w:w="0" w:type="auto"/>
          </w:tcPr>
          <w:p w:rsidR="0005269E" w:rsidRPr="006563DB" w:rsidRDefault="0005269E" w:rsidP="0005269E">
            <w:pPr>
              <w:tabs>
                <w:tab w:val="left" w:pos="1560"/>
              </w:tabs>
              <w:spacing w:line="240" w:lineRule="auto"/>
              <w:jc w:val="both"/>
              <w:rPr>
                <w:spacing w:val="0"/>
                <w:w w:val="100"/>
                <w:sz w:val="18"/>
                <w:szCs w:val="18"/>
              </w:rPr>
            </w:pPr>
            <w:r w:rsidRPr="006563DB">
              <w:rPr>
                <w:spacing w:val="0"/>
                <w:w w:val="100"/>
                <w:sz w:val="18"/>
                <w:szCs w:val="18"/>
              </w:rPr>
              <w:t>52 389</w:t>
            </w:r>
          </w:p>
        </w:tc>
        <w:tc>
          <w:tcPr>
            <w:tcW w:w="0" w:type="auto"/>
          </w:tcPr>
          <w:p w:rsidR="0005269E" w:rsidRPr="006563DB" w:rsidRDefault="0005269E" w:rsidP="00363B85">
            <w:pPr>
              <w:tabs>
                <w:tab w:val="left" w:pos="1560"/>
              </w:tabs>
              <w:spacing w:line="240" w:lineRule="auto"/>
              <w:ind w:right="113"/>
              <w:jc w:val="right"/>
              <w:rPr>
                <w:spacing w:val="0"/>
                <w:w w:val="100"/>
                <w:sz w:val="18"/>
                <w:szCs w:val="18"/>
              </w:rPr>
            </w:pPr>
            <w:r w:rsidRPr="006563DB">
              <w:rPr>
                <w:spacing w:val="0"/>
                <w:w w:val="100"/>
                <w:sz w:val="18"/>
                <w:szCs w:val="18"/>
              </w:rPr>
              <w:t>4 255</w:t>
            </w:r>
          </w:p>
        </w:tc>
        <w:tc>
          <w:tcPr>
            <w:tcW w:w="0" w:type="auto"/>
          </w:tcPr>
          <w:p w:rsidR="0005269E" w:rsidRPr="006563DB" w:rsidRDefault="0005269E" w:rsidP="00363B85">
            <w:pPr>
              <w:tabs>
                <w:tab w:val="left" w:pos="1560"/>
              </w:tabs>
              <w:spacing w:line="240" w:lineRule="auto"/>
              <w:ind w:right="113"/>
              <w:jc w:val="right"/>
              <w:rPr>
                <w:spacing w:val="0"/>
                <w:w w:val="100"/>
                <w:sz w:val="18"/>
                <w:szCs w:val="18"/>
              </w:rPr>
            </w:pPr>
            <w:r w:rsidRPr="006563DB">
              <w:rPr>
                <w:spacing w:val="0"/>
                <w:w w:val="100"/>
                <w:sz w:val="18"/>
                <w:szCs w:val="18"/>
              </w:rPr>
              <w:t>48 134</w:t>
            </w:r>
          </w:p>
        </w:tc>
        <w:tc>
          <w:tcPr>
            <w:tcW w:w="0" w:type="auto"/>
          </w:tcPr>
          <w:p w:rsidR="0005269E" w:rsidRPr="006563DB" w:rsidRDefault="0005269E" w:rsidP="00363B85">
            <w:pPr>
              <w:tabs>
                <w:tab w:val="left" w:pos="1560"/>
              </w:tabs>
              <w:spacing w:line="240" w:lineRule="auto"/>
              <w:jc w:val="right"/>
              <w:rPr>
                <w:spacing w:val="0"/>
                <w:w w:val="100"/>
                <w:sz w:val="18"/>
                <w:szCs w:val="18"/>
              </w:rPr>
            </w:pPr>
            <w:r w:rsidRPr="006563DB">
              <w:rPr>
                <w:spacing w:val="0"/>
                <w:w w:val="100"/>
                <w:sz w:val="18"/>
                <w:szCs w:val="18"/>
              </w:rPr>
              <w:t>19 186</w:t>
            </w:r>
          </w:p>
        </w:tc>
        <w:tc>
          <w:tcPr>
            <w:tcW w:w="0" w:type="auto"/>
          </w:tcPr>
          <w:p w:rsidR="0005269E" w:rsidRPr="006563DB" w:rsidRDefault="0005269E" w:rsidP="00363B85">
            <w:pPr>
              <w:tabs>
                <w:tab w:val="left" w:pos="1560"/>
              </w:tabs>
              <w:spacing w:line="240" w:lineRule="auto"/>
              <w:ind w:right="113"/>
              <w:jc w:val="right"/>
              <w:rPr>
                <w:spacing w:val="0"/>
                <w:w w:val="100"/>
                <w:sz w:val="18"/>
                <w:szCs w:val="18"/>
              </w:rPr>
            </w:pPr>
            <w:r w:rsidRPr="006563DB">
              <w:rPr>
                <w:spacing w:val="0"/>
                <w:w w:val="100"/>
                <w:sz w:val="18"/>
                <w:szCs w:val="18"/>
              </w:rPr>
              <w:t>345</w:t>
            </w:r>
          </w:p>
        </w:tc>
        <w:tc>
          <w:tcPr>
            <w:tcW w:w="0" w:type="auto"/>
          </w:tcPr>
          <w:p w:rsidR="0005269E" w:rsidRPr="006563DB" w:rsidRDefault="0005269E" w:rsidP="00363B85">
            <w:pPr>
              <w:tabs>
                <w:tab w:val="left" w:pos="1560"/>
              </w:tabs>
              <w:spacing w:line="240" w:lineRule="auto"/>
              <w:jc w:val="right"/>
              <w:rPr>
                <w:spacing w:val="0"/>
                <w:w w:val="100"/>
                <w:sz w:val="18"/>
                <w:szCs w:val="18"/>
              </w:rPr>
            </w:pPr>
            <w:r w:rsidRPr="006563DB">
              <w:rPr>
                <w:spacing w:val="0"/>
                <w:w w:val="100"/>
                <w:sz w:val="18"/>
                <w:szCs w:val="18"/>
              </w:rPr>
              <w:t>16 841</w:t>
            </w:r>
          </w:p>
        </w:tc>
        <w:tc>
          <w:tcPr>
            <w:tcW w:w="0" w:type="auto"/>
          </w:tcPr>
          <w:p w:rsidR="0005269E" w:rsidRPr="006563DB" w:rsidRDefault="0005269E" w:rsidP="00363B85">
            <w:pPr>
              <w:tabs>
                <w:tab w:val="left" w:pos="1560"/>
              </w:tabs>
              <w:spacing w:line="240" w:lineRule="auto"/>
              <w:jc w:val="right"/>
              <w:rPr>
                <w:spacing w:val="0"/>
                <w:w w:val="100"/>
                <w:sz w:val="18"/>
                <w:szCs w:val="18"/>
              </w:rPr>
            </w:pPr>
            <w:r w:rsidRPr="006563DB">
              <w:rPr>
                <w:spacing w:val="0"/>
                <w:w w:val="100"/>
                <w:sz w:val="18"/>
                <w:szCs w:val="18"/>
              </w:rPr>
              <w:t>33 203</w:t>
            </w:r>
          </w:p>
        </w:tc>
        <w:tc>
          <w:tcPr>
            <w:tcW w:w="0" w:type="auto"/>
          </w:tcPr>
          <w:p w:rsidR="0005269E" w:rsidRPr="006563DB" w:rsidRDefault="0005269E" w:rsidP="00363B85">
            <w:pPr>
              <w:tabs>
                <w:tab w:val="left" w:pos="1560"/>
              </w:tabs>
              <w:spacing w:line="240" w:lineRule="auto"/>
              <w:ind w:right="113"/>
              <w:jc w:val="right"/>
              <w:rPr>
                <w:spacing w:val="0"/>
                <w:w w:val="100"/>
                <w:sz w:val="18"/>
                <w:szCs w:val="18"/>
              </w:rPr>
            </w:pPr>
            <w:r w:rsidRPr="006563DB">
              <w:rPr>
                <w:spacing w:val="0"/>
                <w:w w:val="100"/>
                <w:sz w:val="18"/>
                <w:szCs w:val="18"/>
              </w:rPr>
              <w:t>3 910</w:t>
            </w:r>
          </w:p>
        </w:tc>
        <w:tc>
          <w:tcPr>
            <w:tcW w:w="0" w:type="auto"/>
          </w:tcPr>
          <w:p w:rsidR="0005269E" w:rsidRPr="006563DB" w:rsidRDefault="0005269E" w:rsidP="00363B85">
            <w:pPr>
              <w:tabs>
                <w:tab w:val="left" w:pos="1560"/>
              </w:tabs>
              <w:spacing w:line="240" w:lineRule="auto"/>
              <w:ind w:right="170"/>
              <w:jc w:val="right"/>
              <w:rPr>
                <w:spacing w:val="0"/>
                <w:w w:val="100"/>
                <w:sz w:val="18"/>
                <w:szCs w:val="18"/>
              </w:rPr>
            </w:pPr>
            <w:r w:rsidRPr="006563DB">
              <w:rPr>
                <w:spacing w:val="0"/>
                <w:w w:val="100"/>
                <w:sz w:val="18"/>
                <w:szCs w:val="18"/>
              </w:rPr>
              <w:t>29 293</w:t>
            </w:r>
          </w:p>
        </w:tc>
      </w:tr>
      <w:tr w:rsidR="0005269E" w:rsidRPr="006563DB">
        <w:tblPrEx>
          <w:tblCellMar>
            <w:top w:w="0" w:type="dxa"/>
            <w:bottom w:w="0" w:type="dxa"/>
          </w:tblCellMar>
        </w:tblPrEx>
        <w:tc>
          <w:tcPr>
            <w:tcW w:w="0" w:type="auto"/>
          </w:tcPr>
          <w:p w:rsidR="0005269E" w:rsidRPr="006563DB" w:rsidRDefault="0005269E" w:rsidP="006563DB">
            <w:pPr>
              <w:tabs>
                <w:tab w:val="left" w:pos="1560"/>
              </w:tabs>
              <w:spacing w:line="240" w:lineRule="auto"/>
              <w:rPr>
                <w:spacing w:val="0"/>
                <w:w w:val="100"/>
                <w:sz w:val="18"/>
                <w:szCs w:val="18"/>
              </w:rPr>
            </w:pPr>
            <w:r w:rsidRPr="006563DB">
              <w:rPr>
                <w:spacing w:val="0"/>
                <w:w w:val="100"/>
                <w:sz w:val="18"/>
                <w:szCs w:val="18"/>
              </w:rPr>
              <w:t>Учебные заведения</w:t>
            </w:r>
          </w:p>
        </w:tc>
        <w:tc>
          <w:tcPr>
            <w:tcW w:w="0" w:type="auto"/>
          </w:tcPr>
          <w:p w:rsidR="0005269E" w:rsidRPr="006563DB" w:rsidRDefault="0005269E" w:rsidP="0005269E">
            <w:pPr>
              <w:tabs>
                <w:tab w:val="left" w:pos="1560"/>
              </w:tabs>
              <w:spacing w:line="240" w:lineRule="auto"/>
              <w:jc w:val="both"/>
              <w:rPr>
                <w:spacing w:val="0"/>
                <w:w w:val="100"/>
                <w:sz w:val="18"/>
                <w:szCs w:val="18"/>
              </w:rPr>
            </w:pPr>
            <w:r w:rsidRPr="006563DB">
              <w:rPr>
                <w:spacing w:val="0"/>
                <w:w w:val="100"/>
                <w:sz w:val="18"/>
                <w:szCs w:val="18"/>
              </w:rPr>
              <w:t>13 557</w:t>
            </w:r>
          </w:p>
        </w:tc>
        <w:tc>
          <w:tcPr>
            <w:tcW w:w="0" w:type="auto"/>
          </w:tcPr>
          <w:p w:rsidR="0005269E" w:rsidRPr="006563DB" w:rsidRDefault="0005269E" w:rsidP="00363B85">
            <w:pPr>
              <w:tabs>
                <w:tab w:val="left" w:pos="1560"/>
              </w:tabs>
              <w:spacing w:line="240" w:lineRule="auto"/>
              <w:ind w:right="113"/>
              <w:jc w:val="right"/>
              <w:rPr>
                <w:spacing w:val="0"/>
                <w:w w:val="100"/>
                <w:sz w:val="18"/>
                <w:szCs w:val="18"/>
              </w:rPr>
            </w:pPr>
            <w:r w:rsidRPr="006563DB">
              <w:rPr>
                <w:spacing w:val="0"/>
                <w:w w:val="100"/>
                <w:sz w:val="18"/>
                <w:szCs w:val="18"/>
              </w:rPr>
              <w:t>7 825</w:t>
            </w:r>
          </w:p>
        </w:tc>
        <w:tc>
          <w:tcPr>
            <w:tcW w:w="0" w:type="auto"/>
          </w:tcPr>
          <w:p w:rsidR="0005269E" w:rsidRPr="006563DB" w:rsidRDefault="0005269E" w:rsidP="00363B85">
            <w:pPr>
              <w:tabs>
                <w:tab w:val="left" w:pos="1560"/>
              </w:tabs>
              <w:spacing w:line="240" w:lineRule="auto"/>
              <w:ind w:right="113"/>
              <w:jc w:val="right"/>
              <w:rPr>
                <w:spacing w:val="0"/>
                <w:w w:val="100"/>
                <w:sz w:val="18"/>
                <w:szCs w:val="18"/>
              </w:rPr>
            </w:pPr>
            <w:r w:rsidRPr="006563DB">
              <w:rPr>
                <w:spacing w:val="0"/>
                <w:w w:val="100"/>
                <w:sz w:val="18"/>
                <w:szCs w:val="18"/>
              </w:rPr>
              <w:t>5 732</w:t>
            </w:r>
          </w:p>
        </w:tc>
        <w:tc>
          <w:tcPr>
            <w:tcW w:w="0" w:type="auto"/>
          </w:tcPr>
          <w:p w:rsidR="0005269E" w:rsidRPr="006563DB" w:rsidRDefault="0005269E" w:rsidP="00363B85">
            <w:pPr>
              <w:tabs>
                <w:tab w:val="left" w:pos="1560"/>
              </w:tabs>
              <w:spacing w:line="240" w:lineRule="auto"/>
              <w:jc w:val="right"/>
              <w:rPr>
                <w:spacing w:val="0"/>
                <w:w w:val="100"/>
                <w:sz w:val="18"/>
                <w:szCs w:val="18"/>
              </w:rPr>
            </w:pPr>
            <w:r w:rsidRPr="006563DB">
              <w:rPr>
                <w:spacing w:val="0"/>
                <w:w w:val="100"/>
                <w:sz w:val="18"/>
                <w:szCs w:val="18"/>
              </w:rPr>
              <w:t>3 135</w:t>
            </w:r>
          </w:p>
        </w:tc>
        <w:tc>
          <w:tcPr>
            <w:tcW w:w="0" w:type="auto"/>
          </w:tcPr>
          <w:p w:rsidR="0005269E" w:rsidRPr="006563DB" w:rsidRDefault="0005269E" w:rsidP="00363B85">
            <w:pPr>
              <w:tabs>
                <w:tab w:val="left" w:pos="1560"/>
              </w:tabs>
              <w:spacing w:line="240" w:lineRule="auto"/>
              <w:ind w:right="113"/>
              <w:jc w:val="right"/>
              <w:rPr>
                <w:spacing w:val="0"/>
                <w:w w:val="100"/>
                <w:sz w:val="18"/>
                <w:szCs w:val="18"/>
              </w:rPr>
            </w:pPr>
            <w:r w:rsidRPr="006563DB">
              <w:rPr>
                <w:spacing w:val="0"/>
                <w:w w:val="100"/>
                <w:sz w:val="18"/>
                <w:szCs w:val="18"/>
              </w:rPr>
              <w:t>1 297</w:t>
            </w:r>
          </w:p>
        </w:tc>
        <w:tc>
          <w:tcPr>
            <w:tcW w:w="0" w:type="auto"/>
          </w:tcPr>
          <w:p w:rsidR="0005269E" w:rsidRPr="006563DB" w:rsidRDefault="0005269E" w:rsidP="00363B85">
            <w:pPr>
              <w:tabs>
                <w:tab w:val="left" w:pos="1560"/>
              </w:tabs>
              <w:spacing w:line="240" w:lineRule="auto"/>
              <w:jc w:val="right"/>
              <w:rPr>
                <w:spacing w:val="0"/>
                <w:w w:val="100"/>
                <w:sz w:val="18"/>
                <w:szCs w:val="18"/>
              </w:rPr>
            </w:pPr>
            <w:r w:rsidRPr="006563DB">
              <w:rPr>
                <w:spacing w:val="0"/>
                <w:w w:val="100"/>
                <w:sz w:val="18"/>
                <w:szCs w:val="18"/>
              </w:rPr>
              <w:t>1 838</w:t>
            </w:r>
          </w:p>
        </w:tc>
        <w:tc>
          <w:tcPr>
            <w:tcW w:w="0" w:type="auto"/>
          </w:tcPr>
          <w:p w:rsidR="0005269E" w:rsidRPr="006563DB" w:rsidRDefault="0005269E" w:rsidP="00363B85">
            <w:pPr>
              <w:tabs>
                <w:tab w:val="left" w:pos="1560"/>
              </w:tabs>
              <w:spacing w:line="240" w:lineRule="auto"/>
              <w:jc w:val="right"/>
              <w:rPr>
                <w:spacing w:val="0"/>
                <w:w w:val="100"/>
                <w:sz w:val="18"/>
                <w:szCs w:val="18"/>
              </w:rPr>
            </w:pPr>
            <w:r w:rsidRPr="006563DB">
              <w:rPr>
                <w:spacing w:val="0"/>
                <w:w w:val="100"/>
                <w:sz w:val="18"/>
                <w:szCs w:val="18"/>
              </w:rPr>
              <w:t>10 422</w:t>
            </w:r>
          </w:p>
        </w:tc>
        <w:tc>
          <w:tcPr>
            <w:tcW w:w="0" w:type="auto"/>
          </w:tcPr>
          <w:p w:rsidR="0005269E" w:rsidRPr="006563DB" w:rsidRDefault="0005269E" w:rsidP="00363B85">
            <w:pPr>
              <w:tabs>
                <w:tab w:val="left" w:pos="1560"/>
              </w:tabs>
              <w:spacing w:line="240" w:lineRule="auto"/>
              <w:ind w:right="113"/>
              <w:jc w:val="right"/>
              <w:rPr>
                <w:spacing w:val="0"/>
                <w:w w:val="100"/>
                <w:sz w:val="18"/>
                <w:szCs w:val="18"/>
              </w:rPr>
            </w:pPr>
            <w:r w:rsidRPr="006563DB">
              <w:rPr>
                <w:spacing w:val="0"/>
                <w:w w:val="100"/>
                <w:sz w:val="18"/>
                <w:szCs w:val="18"/>
              </w:rPr>
              <w:t>6 528</w:t>
            </w:r>
          </w:p>
        </w:tc>
        <w:tc>
          <w:tcPr>
            <w:tcW w:w="0" w:type="auto"/>
          </w:tcPr>
          <w:p w:rsidR="0005269E" w:rsidRPr="006563DB" w:rsidRDefault="0005269E" w:rsidP="00363B85">
            <w:pPr>
              <w:tabs>
                <w:tab w:val="left" w:pos="1560"/>
              </w:tabs>
              <w:spacing w:line="240" w:lineRule="auto"/>
              <w:ind w:right="170"/>
              <w:jc w:val="right"/>
              <w:rPr>
                <w:spacing w:val="0"/>
                <w:w w:val="100"/>
                <w:sz w:val="18"/>
                <w:szCs w:val="18"/>
              </w:rPr>
            </w:pPr>
            <w:r w:rsidRPr="006563DB">
              <w:rPr>
                <w:spacing w:val="0"/>
                <w:w w:val="100"/>
                <w:sz w:val="18"/>
                <w:szCs w:val="18"/>
              </w:rPr>
              <w:t>3 894</w:t>
            </w:r>
          </w:p>
        </w:tc>
      </w:tr>
      <w:tr w:rsidR="0005269E" w:rsidRPr="006563DB">
        <w:tblPrEx>
          <w:tblCellMar>
            <w:top w:w="0" w:type="dxa"/>
            <w:bottom w:w="0" w:type="dxa"/>
          </w:tblCellMar>
        </w:tblPrEx>
        <w:tc>
          <w:tcPr>
            <w:tcW w:w="0" w:type="auto"/>
          </w:tcPr>
          <w:p w:rsidR="0005269E" w:rsidRPr="006563DB" w:rsidRDefault="0005269E" w:rsidP="006563DB">
            <w:pPr>
              <w:tabs>
                <w:tab w:val="left" w:pos="1560"/>
              </w:tabs>
              <w:spacing w:line="240" w:lineRule="auto"/>
              <w:rPr>
                <w:spacing w:val="0"/>
                <w:w w:val="100"/>
                <w:sz w:val="18"/>
                <w:szCs w:val="18"/>
              </w:rPr>
            </w:pPr>
            <w:r w:rsidRPr="006563DB">
              <w:rPr>
                <w:spacing w:val="0"/>
                <w:w w:val="100"/>
                <w:sz w:val="18"/>
                <w:szCs w:val="18"/>
              </w:rPr>
              <w:t>Больницы, медицинские центры, клиники, социальные службы</w:t>
            </w:r>
          </w:p>
        </w:tc>
        <w:tc>
          <w:tcPr>
            <w:tcW w:w="0" w:type="auto"/>
          </w:tcPr>
          <w:p w:rsidR="0005269E" w:rsidRPr="006563DB" w:rsidRDefault="0005269E" w:rsidP="0005269E">
            <w:pPr>
              <w:tabs>
                <w:tab w:val="left" w:pos="1560"/>
              </w:tabs>
              <w:spacing w:line="240" w:lineRule="auto"/>
              <w:jc w:val="both"/>
              <w:rPr>
                <w:spacing w:val="0"/>
                <w:w w:val="100"/>
                <w:sz w:val="18"/>
                <w:szCs w:val="18"/>
              </w:rPr>
            </w:pPr>
            <w:r w:rsidRPr="006563DB">
              <w:rPr>
                <w:spacing w:val="0"/>
                <w:w w:val="100"/>
                <w:sz w:val="18"/>
                <w:szCs w:val="18"/>
              </w:rPr>
              <w:t>7 572</w:t>
            </w:r>
          </w:p>
        </w:tc>
        <w:tc>
          <w:tcPr>
            <w:tcW w:w="0" w:type="auto"/>
          </w:tcPr>
          <w:p w:rsidR="0005269E" w:rsidRPr="006563DB" w:rsidRDefault="0005269E" w:rsidP="00363B85">
            <w:pPr>
              <w:tabs>
                <w:tab w:val="left" w:pos="1560"/>
              </w:tabs>
              <w:spacing w:line="240" w:lineRule="auto"/>
              <w:ind w:right="113"/>
              <w:jc w:val="right"/>
              <w:rPr>
                <w:spacing w:val="0"/>
                <w:w w:val="100"/>
                <w:sz w:val="18"/>
                <w:szCs w:val="18"/>
              </w:rPr>
            </w:pPr>
            <w:r w:rsidRPr="006563DB">
              <w:rPr>
                <w:spacing w:val="0"/>
                <w:w w:val="100"/>
                <w:sz w:val="18"/>
                <w:szCs w:val="18"/>
              </w:rPr>
              <w:t>4 393</w:t>
            </w:r>
          </w:p>
        </w:tc>
        <w:tc>
          <w:tcPr>
            <w:tcW w:w="0" w:type="auto"/>
          </w:tcPr>
          <w:p w:rsidR="0005269E" w:rsidRPr="006563DB" w:rsidRDefault="0005269E" w:rsidP="00363B85">
            <w:pPr>
              <w:tabs>
                <w:tab w:val="left" w:pos="1560"/>
              </w:tabs>
              <w:spacing w:line="240" w:lineRule="auto"/>
              <w:ind w:right="113"/>
              <w:jc w:val="right"/>
              <w:rPr>
                <w:spacing w:val="0"/>
                <w:w w:val="100"/>
                <w:sz w:val="18"/>
                <w:szCs w:val="18"/>
              </w:rPr>
            </w:pPr>
            <w:r w:rsidRPr="006563DB">
              <w:rPr>
                <w:spacing w:val="0"/>
                <w:w w:val="100"/>
                <w:sz w:val="18"/>
                <w:szCs w:val="18"/>
              </w:rPr>
              <w:t>3 179</w:t>
            </w:r>
          </w:p>
        </w:tc>
        <w:tc>
          <w:tcPr>
            <w:tcW w:w="0" w:type="auto"/>
          </w:tcPr>
          <w:p w:rsidR="0005269E" w:rsidRPr="006563DB" w:rsidRDefault="0005269E" w:rsidP="00363B85">
            <w:pPr>
              <w:tabs>
                <w:tab w:val="left" w:pos="1560"/>
              </w:tabs>
              <w:spacing w:line="240" w:lineRule="auto"/>
              <w:jc w:val="right"/>
              <w:rPr>
                <w:spacing w:val="0"/>
                <w:w w:val="100"/>
                <w:sz w:val="18"/>
                <w:szCs w:val="18"/>
              </w:rPr>
            </w:pPr>
            <w:r w:rsidRPr="006563DB">
              <w:rPr>
                <w:spacing w:val="0"/>
                <w:w w:val="100"/>
                <w:sz w:val="18"/>
                <w:szCs w:val="18"/>
              </w:rPr>
              <w:t>1 910</w:t>
            </w:r>
          </w:p>
        </w:tc>
        <w:tc>
          <w:tcPr>
            <w:tcW w:w="0" w:type="auto"/>
          </w:tcPr>
          <w:p w:rsidR="0005269E" w:rsidRPr="006563DB" w:rsidRDefault="0005269E" w:rsidP="00363B85">
            <w:pPr>
              <w:tabs>
                <w:tab w:val="left" w:pos="1560"/>
              </w:tabs>
              <w:spacing w:line="240" w:lineRule="auto"/>
              <w:ind w:right="113"/>
              <w:jc w:val="right"/>
              <w:rPr>
                <w:spacing w:val="0"/>
                <w:w w:val="100"/>
                <w:sz w:val="18"/>
                <w:szCs w:val="18"/>
              </w:rPr>
            </w:pPr>
            <w:r w:rsidRPr="006563DB">
              <w:rPr>
                <w:spacing w:val="0"/>
                <w:w w:val="100"/>
                <w:sz w:val="18"/>
                <w:szCs w:val="18"/>
              </w:rPr>
              <w:t>1 193</w:t>
            </w:r>
          </w:p>
        </w:tc>
        <w:tc>
          <w:tcPr>
            <w:tcW w:w="0" w:type="auto"/>
          </w:tcPr>
          <w:p w:rsidR="0005269E" w:rsidRPr="006563DB" w:rsidRDefault="0005269E" w:rsidP="00363B85">
            <w:pPr>
              <w:tabs>
                <w:tab w:val="left" w:pos="1560"/>
              </w:tabs>
              <w:spacing w:line="240" w:lineRule="auto"/>
              <w:jc w:val="right"/>
              <w:rPr>
                <w:spacing w:val="0"/>
                <w:w w:val="100"/>
                <w:sz w:val="18"/>
                <w:szCs w:val="18"/>
              </w:rPr>
            </w:pPr>
            <w:r w:rsidRPr="006563DB">
              <w:rPr>
                <w:spacing w:val="0"/>
                <w:w w:val="100"/>
                <w:sz w:val="18"/>
                <w:szCs w:val="18"/>
              </w:rPr>
              <w:t>717</w:t>
            </w:r>
          </w:p>
        </w:tc>
        <w:tc>
          <w:tcPr>
            <w:tcW w:w="0" w:type="auto"/>
          </w:tcPr>
          <w:p w:rsidR="0005269E" w:rsidRPr="006563DB" w:rsidRDefault="0005269E" w:rsidP="00363B85">
            <w:pPr>
              <w:tabs>
                <w:tab w:val="left" w:pos="1560"/>
              </w:tabs>
              <w:spacing w:line="240" w:lineRule="auto"/>
              <w:jc w:val="right"/>
              <w:rPr>
                <w:spacing w:val="0"/>
                <w:w w:val="100"/>
                <w:sz w:val="18"/>
                <w:szCs w:val="18"/>
              </w:rPr>
            </w:pPr>
            <w:r w:rsidRPr="006563DB">
              <w:rPr>
                <w:spacing w:val="0"/>
                <w:w w:val="100"/>
                <w:sz w:val="18"/>
                <w:szCs w:val="18"/>
              </w:rPr>
              <w:t>5 662</w:t>
            </w:r>
          </w:p>
        </w:tc>
        <w:tc>
          <w:tcPr>
            <w:tcW w:w="0" w:type="auto"/>
          </w:tcPr>
          <w:p w:rsidR="0005269E" w:rsidRPr="006563DB" w:rsidRDefault="0005269E" w:rsidP="00363B85">
            <w:pPr>
              <w:tabs>
                <w:tab w:val="left" w:pos="1560"/>
              </w:tabs>
              <w:spacing w:line="240" w:lineRule="auto"/>
              <w:ind w:right="113"/>
              <w:jc w:val="right"/>
              <w:rPr>
                <w:spacing w:val="0"/>
                <w:w w:val="100"/>
                <w:sz w:val="18"/>
                <w:szCs w:val="18"/>
              </w:rPr>
            </w:pPr>
            <w:r w:rsidRPr="006563DB">
              <w:rPr>
                <w:spacing w:val="0"/>
                <w:w w:val="100"/>
                <w:sz w:val="18"/>
                <w:szCs w:val="18"/>
              </w:rPr>
              <w:t>3 200</w:t>
            </w:r>
          </w:p>
        </w:tc>
        <w:tc>
          <w:tcPr>
            <w:tcW w:w="0" w:type="auto"/>
          </w:tcPr>
          <w:p w:rsidR="0005269E" w:rsidRPr="006563DB" w:rsidRDefault="0005269E" w:rsidP="00363B85">
            <w:pPr>
              <w:tabs>
                <w:tab w:val="left" w:pos="1560"/>
              </w:tabs>
              <w:spacing w:line="240" w:lineRule="auto"/>
              <w:ind w:right="170"/>
              <w:jc w:val="right"/>
              <w:rPr>
                <w:spacing w:val="0"/>
                <w:w w:val="100"/>
                <w:sz w:val="18"/>
                <w:szCs w:val="18"/>
              </w:rPr>
            </w:pPr>
            <w:r w:rsidRPr="006563DB">
              <w:rPr>
                <w:spacing w:val="0"/>
                <w:w w:val="100"/>
                <w:sz w:val="18"/>
                <w:szCs w:val="18"/>
              </w:rPr>
              <w:t>2 462</w:t>
            </w:r>
          </w:p>
        </w:tc>
      </w:tr>
      <w:tr w:rsidR="0005269E" w:rsidRPr="006563DB">
        <w:tblPrEx>
          <w:tblCellMar>
            <w:top w:w="0" w:type="dxa"/>
            <w:bottom w:w="0" w:type="dxa"/>
          </w:tblCellMar>
        </w:tblPrEx>
        <w:tc>
          <w:tcPr>
            <w:tcW w:w="0" w:type="auto"/>
          </w:tcPr>
          <w:p w:rsidR="0005269E" w:rsidRPr="006563DB" w:rsidRDefault="0005269E" w:rsidP="006563DB">
            <w:pPr>
              <w:tabs>
                <w:tab w:val="left" w:pos="1560"/>
              </w:tabs>
              <w:spacing w:line="240" w:lineRule="auto"/>
              <w:rPr>
                <w:spacing w:val="0"/>
                <w:w w:val="100"/>
                <w:sz w:val="18"/>
                <w:szCs w:val="18"/>
              </w:rPr>
            </w:pPr>
            <w:r w:rsidRPr="006563DB">
              <w:rPr>
                <w:spacing w:val="0"/>
                <w:w w:val="100"/>
                <w:sz w:val="18"/>
                <w:szCs w:val="18"/>
              </w:rPr>
              <w:t>Коммунально-бытовое, социальное и персональное обслуживание</w:t>
            </w:r>
          </w:p>
        </w:tc>
        <w:tc>
          <w:tcPr>
            <w:tcW w:w="0" w:type="auto"/>
          </w:tcPr>
          <w:p w:rsidR="0005269E" w:rsidRPr="006563DB" w:rsidRDefault="0005269E" w:rsidP="0005269E">
            <w:pPr>
              <w:tabs>
                <w:tab w:val="left" w:pos="1560"/>
              </w:tabs>
              <w:spacing w:line="240" w:lineRule="auto"/>
              <w:jc w:val="both"/>
              <w:rPr>
                <w:spacing w:val="0"/>
                <w:w w:val="100"/>
                <w:sz w:val="18"/>
                <w:szCs w:val="18"/>
              </w:rPr>
            </w:pPr>
            <w:r w:rsidRPr="006563DB">
              <w:rPr>
                <w:spacing w:val="0"/>
                <w:w w:val="100"/>
                <w:sz w:val="18"/>
                <w:szCs w:val="18"/>
              </w:rPr>
              <w:t>10 544</w:t>
            </w:r>
          </w:p>
        </w:tc>
        <w:tc>
          <w:tcPr>
            <w:tcW w:w="0" w:type="auto"/>
          </w:tcPr>
          <w:p w:rsidR="0005269E" w:rsidRPr="006563DB" w:rsidRDefault="0005269E" w:rsidP="00363B85">
            <w:pPr>
              <w:tabs>
                <w:tab w:val="left" w:pos="1560"/>
              </w:tabs>
              <w:spacing w:line="240" w:lineRule="auto"/>
              <w:ind w:right="113"/>
              <w:jc w:val="right"/>
              <w:rPr>
                <w:spacing w:val="0"/>
                <w:w w:val="100"/>
                <w:sz w:val="18"/>
                <w:szCs w:val="18"/>
              </w:rPr>
            </w:pPr>
            <w:r w:rsidRPr="006563DB">
              <w:rPr>
                <w:spacing w:val="0"/>
                <w:w w:val="100"/>
                <w:sz w:val="18"/>
                <w:szCs w:val="18"/>
              </w:rPr>
              <w:t>1 769</w:t>
            </w:r>
          </w:p>
        </w:tc>
        <w:tc>
          <w:tcPr>
            <w:tcW w:w="0" w:type="auto"/>
          </w:tcPr>
          <w:p w:rsidR="0005269E" w:rsidRPr="006563DB" w:rsidRDefault="0005269E" w:rsidP="00363B85">
            <w:pPr>
              <w:tabs>
                <w:tab w:val="left" w:pos="1560"/>
              </w:tabs>
              <w:spacing w:line="240" w:lineRule="auto"/>
              <w:ind w:right="113"/>
              <w:jc w:val="right"/>
              <w:rPr>
                <w:spacing w:val="0"/>
                <w:w w:val="100"/>
                <w:sz w:val="18"/>
                <w:szCs w:val="18"/>
              </w:rPr>
            </w:pPr>
            <w:r w:rsidRPr="006563DB">
              <w:rPr>
                <w:spacing w:val="0"/>
                <w:w w:val="100"/>
                <w:sz w:val="18"/>
                <w:szCs w:val="18"/>
              </w:rPr>
              <w:t>8 775</w:t>
            </w:r>
          </w:p>
        </w:tc>
        <w:tc>
          <w:tcPr>
            <w:tcW w:w="0" w:type="auto"/>
          </w:tcPr>
          <w:p w:rsidR="0005269E" w:rsidRPr="006563DB" w:rsidRDefault="0005269E" w:rsidP="00363B85">
            <w:pPr>
              <w:tabs>
                <w:tab w:val="left" w:pos="1560"/>
              </w:tabs>
              <w:spacing w:line="240" w:lineRule="auto"/>
              <w:jc w:val="right"/>
              <w:rPr>
                <w:spacing w:val="0"/>
                <w:w w:val="100"/>
                <w:sz w:val="18"/>
                <w:szCs w:val="18"/>
              </w:rPr>
            </w:pPr>
            <w:r w:rsidRPr="006563DB">
              <w:rPr>
                <w:spacing w:val="0"/>
                <w:w w:val="100"/>
                <w:sz w:val="18"/>
                <w:szCs w:val="18"/>
              </w:rPr>
              <w:t>6 309</w:t>
            </w:r>
          </w:p>
        </w:tc>
        <w:tc>
          <w:tcPr>
            <w:tcW w:w="0" w:type="auto"/>
          </w:tcPr>
          <w:p w:rsidR="0005269E" w:rsidRPr="006563DB" w:rsidRDefault="0005269E" w:rsidP="00363B85">
            <w:pPr>
              <w:tabs>
                <w:tab w:val="left" w:pos="1560"/>
              </w:tabs>
              <w:spacing w:line="240" w:lineRule="auto"/>
              <w:ind w:right="113"/>
              <w:jc w:val="right"/>
              <w:rPr>
                <w:spacing w:val="0"/>
                <w:w w:val="100"/>
                <w:sz w:val="18"/>
                <w:szCs w:val="18"/>
              </w:rPr>
            </w:pPr>
            <w:r w:rsidRPr="006563DB">
              <w:rPr>
                <w:spacing w:val="0"/>
                <w:w w:val="100"/>
                <w:sz w:val="18"/>
                <w:szCs w:val="18"/>
              </w:rPr>
              <w:t>665</w:t>
            </w:r>
          </w:p>
        </w:tc>
        <w:tc>
          <w:tcPr>
            <w:tcW w:w="0" w:type="auto"/>
          </w:tcPr>
          <w:p w:rsidR="0005269E" w:rsidRPr="006563DB" w:rsidRDefault="0005269E" w:rsidP="00363B85">
            <w:pPr>
              <w:tabs>
                <w:tab w:val="left" w:pos="1560"/>
              </w:tabs>
              <w:spacing w:line="240" w:lineRule="auto"/>
              <w:jc w:val="right"/>
              <w:rPr>
                <w:spacing w:val="0"/>
                <w:w w:val="100"/>
                <w:sz w:val="18"/>
                <w:szCs w:val="18"/>
              </w:rPr>
            </w:pPr>
            <w:r w:rsidRPr="006563DB">
              <w:rPr>
                <w:spacing w:val="0"/>
                <w:w w:val="100"/>
                <w:sz w:val="18"/>
                <w:szCs w:val="18"/>
              </w:rPr>
              <w:t>5 644</w:t>
            </w:r>
          </w:p>
        </w:tc>
        <w:tc>
          <w:tcPr>
            <w:tcW w:w="0" w:type="auto"/>
          </w:tcPr>
          <w:p w:rsidR="0005269E" w:rsidRPr="006563DB" w:rsidRDefault="0005269E" w:rsidP="00363B85">
            <w:pPr>
              <w:tabs>
                <w:tab w:val="left" w:pos="1560"/>
              </w:tabs>
              <w:spacing w:line="240" w:lineRule="auto"/>
              <w:jc w:val="right"/>
              <w:rPr>
                <w:spacing w:val="0"/>
                <w:w w:val="100"/>
                <w:sz w:val="18"/>
                <w:szCs w:val="18"/>
              </w:rPr>
            </w:pPr>
            <w:r w:rsidRPr="006563DB">
              <w:rPr>
                <w:spacing w:val="0"/>
                <w:w w:val="100"/>
                <w:sz w:val="18"/>
                <w:szCs w:val="18"/>
              </w:rPr>
              <w:t>4 235</w:t>
            </w:r>
          </w:p>
        </w:tc>
        <w:tc>
          <w:tcPr>
            <w:tcW w:w="0" w:type="auto"/>
          </w:tcPr>
          <w:p w:rsidR="0005269E" w:rsidRPr="006563DB" w:rsidRDefault="0005269E" w:rsidP="00363B85">
            <w:pPr>
              <w:tabs>
                <w:tab w:val="left" w:pos="1560"/>
              </w:tabs>
              <w:spacing w:line="240" w:lineRule="auto"/>
              <w:ind w:right="113"/>
              <w:jc w:val="right"/>
              <w:rPr>
                <w:spacing w:val="0"/>
                <w:w w:val="100"/>
                <w:sz w:val="18"/>
                <w:szCs w:val="18"/>
              </w:rPr>
            </w:pPr>
            <w:r w:rsidRPr="006563DB">
              <w:rPr>
                <w:spacing w:val="0"/>
                <w:w w:val="100"/>
                <w:sz w:val="18"/>
                <w:szCs w:val="18"/>
              </w:rPr>
              <w:t>1 104</w:t>
            </w:r>
          </w:p>
        </w:tc>
        <w:tc>
          <w:tcPr>
            <w:tcW w:w="0" w:type="auto"/>
          </w:tcPr>
          <w:p w:rsidR="0005269E" w:rsidRPr="006563DB" w:rsidRDefault="0005269E" w:rsidP="00363B85">
            <w:pPr>
              <w:tabs>
                <w:tab w:val="left" w:pos="1560"/>
              </w:tabs>
              <w:spacing w:line="240" w:lineRule="auto"/>
              <w:ind w:right="170"/>
              <w:jc w:val="right"/>
              <w:rPr>
                <w:spacing w:val="0"/>
                <w:w w:val="100"/>
                <w:sz w:val="18"/>
                <w:szCs w:val="18"/>
              </w:rPr>
            </w:pPr>
            <w:r w:rsidRPr="006563DB">
              <w:rPr>
                <w:spacing w:val="0"/>
                <w:w w:val="100"/>
                <w:sz w:val="18"/>
                <w:szCs w:val="18"/>
              </w:rPr>
              <w:t>3 131</w:t>
            </w:r>
          </w:p>
        </w:tc>
      </w:tr>
      <w:tr w:rsidR="0005269E" w:rsidRPr="006563DB">
        <w:tblPrEx>
          <w:tblCellMar>
            <w:top w:w="0" w:type="dxa"/>
            <w:bottom w:w="0" w:type="dxa"/>
          </w:tblCellMar>
        </w:tblPrEx>
        <w:trPr>
          <w:trHeight w:val="58"/>
        </w:trPr>
        <w:tc>
          <w:tcPr>
            <w:tcW w:w="0" w:type="auto"/>
            <w:tcBorders>
              <w:bottom w:val="single" w:sz="4" w:space="0" w:color="auto"/>
            </w:tcBorders>
          </w:tcPr>
          <w:p w:rsidR="0005269E" w:rsidRPr="006563DB" w:rsidRDefault="0005269E" w:rsidP="006563DB">
            <w:pPr>
              <w:tabs>
                <w:tab w:val="left" w:pos="1560"/>
              </w:tabs>
              <w:spacing w:line="240" w:lineRule="auto"/>
              <w:rPr>
                <w:spacing w:val="0"/>
                <w:w w:val="100"/>
                <w:sz w:val="18"/>
                <w:szCs w:val="18"/>
              </w:rPr>
            </w:pPr>
            <w:r w:rsidRPr="006563DB">
              <w:rPr>
                <w:spacing w:val="0"/>
                <w:w w:val="100"/>
                <w:sz w:val="18"/>
                <w:szCs w:val="18"/>
              </w:rPr>
              <w:t>Работа по найму в домохозяйствах</w:t>
            </w:r>
          </w:p>
        </w:tc>
        <w:tc>
          <w:tcPr>
            <w:tcW w:w="0" w:type="auto"/>
            <w:tcBorders>
              <w:bottom w:val="single" w:sz="4" w:space="0" w:color="auto"/>
            </w:tcBorders>
          </w:tcPr>
          <w:p w:rsidR="0005269E" w:rsidRPr="006563DB" w:rsidRDefault="0005269E" w:rsidP="0005269E">
            <w:pPr>
              <w:tabs>
                <w:tab w:val="left" w:pos="1560"/>
              </w:tabs>
              <w:spacing w:line="240" w:lineRule="auto"/>
              <w:jc w:val="both"/>
              <w:rPr>
                <w:spacing w:val="0"/>
                <w:w w:val="100"/>
                <w:sz w:val="18"/>
                <w:szCs w:val="18"/>
              </w:rPr>
            </w:pPr>
            <w:r w:rsidRPr="006563DB">
              <w:rPr>
                <w:spacing w:val="0"/>
                <w:w w:val="100"/>
                <w:sz w:val="18"/>
                <w:szCs w:val="18"/>
              </w:rPr>
              <w:t>29 583</w:t>
            </w:r>
          </w:p>
        </w:tc>
        <w:tc>
          <w:tcPr>
            <w:tcW w:w="0" w:type="auto"/>
            <w:tcBorders>
              <w:bottom w:val="single" w:sz="4" w:space="0" w:color="auto"/>
            </w:tcBorders>
          </w:tcPr>
          <w:p w:rsidR="0005269E" w:rsidRPr="006563DB" w:rsidRDefault="0005269E" w:rsidP="00363B85">
            <w:pPr>
              <w:tabs>
                <w:tab w:val="left" w:pos="1560"/>
              </w:tabs>
              <w:spacing w:line="240" w:lineRule="auto"/>
              <w:ind w:right="113"/>
              <w:jc w:val="right"/>
              <w:rPr>
                <w:spacing w:val="0"/>
                <w:w w:val="100"/>
                <w:sz w:val="18"/>
                <w:szCs w:val="18"/>
              </w:rPr>
            </w:pPr>
            <w:r w:rsidRPr="006563DB">
              <w:rPr>
                <w:spacing w:val="0"/>
                <w:w w:val="100"/>
                <w:sz w:val="18"/>
                <w:szCs w:val="18"/>
              </w:rPr>
              <w:t>21 921</w:t>
            </w:r>
          </w:p>
        </w:tc>
        <w:tc>
          <w:tcPr>
            <w:tcW w:w="0" w:type="auto"/>
            <w:tcBorders>
              <w:bottom w:val="single" w:sz="4" w:space="0" w:color="auto"/>
            </w:tcBorders>
          </w:tcPr>
          <w:p w:rsidR="0005269E" w:rsidRPr="006563DB" w:rsidRDefault="0005269E" w:rsidP="00363B85">
            <w:pPr>
              <w:tabs>
                <w:tab w:val="left" w:pos="1560"/>
              </w:tabs>
              <w:spacing w:line="240" w:lineRule="auto"/>
              <w:ind w:right="113"/>
              <w:jc w:val="right"/>
              <w:rPr>
                <w:spacing w:val="0"/>
                <w:w w:val="100"/>
                <w:sz w:val="18"/>
                <w:szCs w:val="18"/>
              </w:rPr>
            </w:pPr>
            <w:r w:rsidRPr="006563DB">
              <w:rPr>
                <w:spacing w:val="0"/>
                <w:w w:val="100"/>
                <w:sz w:val="18"/>
                <w:szCs w:val="18"/>
              </w:rPr>
              <w:t>7 662</w:t>
            </w:r>
          </w:p>
        </w:tc>
        <w:tc>
          <w:tcPr>
            <w:tcW w:w="0" w:type="auto"/>
            <w:tcBorders>
              <w:bottom w:val="single" w:sz="4" w:space="0" w:color="auto"/>
            </w:tcBorders>
          </w:tcPr>
          <w:p w:rsidR="0005269E" w:rsidRPr="006563DB" w:rsidRDefault="0005269E" w:rsidP="00363B85">
            <w:pPr>
              <w:tabs>
                <w:tab w:val="left" w:pos="1560"/>
              </w:tabs>
              <w:spacing w:line="240" w:lineRule="auto"/>
              <w:jc w:val="right"/>
              <w:rPr>
                <w:spacing w:val="0"/>
                <w:w w:val="100"/>
                <w:sz w:val="18"/>
                <w:szCs w:val="18"/>
              </w:rPr>
            </w:pPr>
            <w:r w:rsidRPr="006563DB">
              <w:rPr>
                <w:spacing w:val="0"/>
                <w:w w:val="100"/>
                <w:sz w:val="18"/>
                <w:szCs w:val="18"/>
              </w:rPr>
              <w:t>29 469</w:t>
            </w:r>
          </w:p>
        </w:tc>
        <w:tc>
          <w:tcPr>
            <w:tcW w:w="0" w:type="auto"/>
            <w:tcBorders>
              <w:bottom w:val="single" w:sz="4" w:space="0" w:color="auto"/>
            </w:tcBorders>
          </w:tcPr>
          <w:p w:rsidR="0005269E" w:rsidRPr="006563DB" w:rsidRDefault="0005269E" w:rsidP="00363B85">
            <w:pPr>
              <w:tabs>
                <w:tab w:val="left" w:pos="1560"/>
              </w:tabs>
              <w:spacing w:line="240" w:lineRule="auto"/>
              <w:ind w:right="113"/>
              <w:jc w:val="right"/>
              <w:rPr>
                <w:spacing w:val="0"/>
                <w:w w:val="100"/>
                <w:sz w:val="18"/>
                <w:szCs w:val="18"/>
              </w:rPr>
            </w:pPr>
            <w:r w:rsidRPr="006563DB">
              <w:rPr>
                <w:spacing w:val="0"/>
                <w:w w:val="100"/>
                <w:sz w:val="18"/>
                <w:szCs w:val="18"/>
              </w:rPr>
              <w:t>21 890</w:t>
            </w:r>
          </w:p>
        </w:tc>
        <w:tc>
          <w:tcPr>
            <w:tcW w:w="0" w:type="auto"/>
            <w:tcBorders>
              <w:bottom w:val="single" w:sz="4" w:space="0" w:color="auto"/>
            </w:tcBorders>
          </w:tcPr>
          <w:p w:rsidR="0005269E" w:rsidRPr="006563DB" w:rsidRDefault="0005269E" w:rsidP="00363B85">
            <w:pPr>
              <w:tabs>
                <w:tab w:val="left" w:pos="1560"/>
              </w:tabs>
              <w:spacing w:line="240" w:lineRule="auto"/>
              <w:jc w:val="right"/>
              <w:rPr>
                <w:spacing w:val="0"/>
                <w:w w:val="100"/>
                <w:sz w:val="18"/>
                <w:szCs w:val="18"/>
              </w:rPr>
            </w:pPr>
            <w:r w:rsidRPr="006563DB">
              <w:rPr>
                <w:spacing w:val="0"/>
                <w:w w:val="100"/>
                <w:sz w:val="18"/>
                <w:szCs w:val="18"/>
              </w:rPr>
              <w:t>7 599</w:t>
            </w:r>
          </w:p>
        </w:tc>
        <w:tc>
          <w:tcPr>
            <w:tcW w:w="0" w:type="auto"/>
            <w:tcBorders>
              <w:bottom w:val="single" w:sz="4" w:space="0" w:color="auto"/>
            </w:tcBorders>
          </w:tcPr>
          <w:p w:rsidR="0005269E" w:rsidRPr="006563DB" w:rsidRDefault="0005269E" w:rsidP="00363B85">
            <w:pPr>
              <w:tabs>
                <w:tab w:val="left" w:pos="1560"/>
              </w:tabs>
              <w:spacing w:line="240" w:lineRule="auto"/>
              <w:jc w:val="right"/>
              <w:rPr>
                <w:spacing w:val="0"/>
                <w:w w:val="100"/>
                <w:sz w:val="18"/>
                <w:szCs w:val="18"/>
              </w:rPr>
            </w:pPr>
            <w:r w:rsidRPr="006563DB">
              <w:rPr>
                <w:spacing w:val="0"/>
                <w:w w:val="100"/>
                <w:sz w:val="18"/>
                <w:szCs w:val="18"/>
              </w:rPr>
              <w:t>94</w:t>
            </w:r>
          </w:p>
        </w:tc>
        <w:tc>
          <w:tcPr>
            <w:tcW w:w="0" w:type="auto"/>
            <w:tcBorders>
              <w:bottom w:val="single" w:sz="4" w:space="0" w:color="auto"/>
            </w:tcBorders>
          </w:tcPr>
          <w:p w:rsidR="0005269E" w:rsidRPr="006563DB" w:rsidRDefault="0005269E" w:rsidP="00363B85">
            <w:pPr>
              <w:tabs>
                <w:tab w:val="left" w:pos="1560"/>
              </w:tabs>
              <w:spacing w:line="240" w:lineRule="auto"/>
              <w:ind w:right="113"/>
              <w:jc w:val="right"/>
              <w:rPr>
                <w:spacing w:val="0"/>
                <w:w w:val="100"/>
                <w:sz w:val="18"/>
                <w:szCs w:val="18"/>
              </w:rPr>
            </w:pPr>
            <w:r w:rsidRPr="006563DB">
              <w:rPr>
                <w:spacing w:val="0"/>
                <w:w w:val="100"/>
                <w:sz w:val="18"/>
                <w:szCs w:val="18"/>
              </w:rPr>
              <w:t>31</w:t>
            </w:r>
          </w:p>
        </w:tc>
        <w:tc>
          <w:tcPr>
            <w:tcW w:w="0" w:type="auto"/>
            <w:tcBorders>
              <w:bottom w:val="single" w:sz="4" w:space="0" w:color="auto"/>
            </w:tcBorders>
          </w:tcPr>
          <w:p w:rsidR="0005269E" w:rsidRPr="006563DB" w:rsidRDefault="0005269E" w:rsidP="00363B85">
            <w:pPr>
              <w:tabs>
                <w:tab w:val="left" w:pos="1560"/>
              </w:tabs>
              <w:spacing w:line="240" w:lineRule="auto"/>
              <w:ind w:right="170"/>
              <w:jc w:val="right"/>
              <w:rPr>
                <w:spacing w:val="0"/>
                <w:w w:val="100"/>
                <w:sz w:val="18"/>
                <w:szCs w:val="18"/>
              </w:rPr>
            </w:pPr>
            <w:r w:rsidRPr="006563DB">
              <w:rPr>
                <w:spacing w:val="0"/>
                <w:w w:val="100"/>
                <w:sz w:val="18"/>
                <w:szCs w:val="18"/>
              </w:rPr>
              <w:t>63</w:t>
            </w:r>
          </w:p>
        </w:tc>
      </w:tr>
      <w:tr w:rsidR="006563DB" w:rsidRPr="006563DB">
        <w:tblPrEx>
          <w:tblCellMar>
            <w:top w:w="0" w:type="dxa"/>
            <w:bottom w:w="0" w:type="dxa"/>
          </w:tblCellMar>
        </w:tblPrEx>
        <w:trPr>
          <w:trHeight w:val="95"/>
        </w:trPr>
        <w:tc>
          <w:tcPr>
            <w:tcW w:w="0" w:type="auto"/>
            <w:tcBorders>
              <w:top w:val="single" w:sz="4" w:space="0" w:color="auto"/>
              <w:left w:val="nil"/>
              <w:bottom w:val="nil"/>
              <w:right w:val="nil"/>
            </w:tcBorders>
          </w:tcPr>
          <w:p w:rsidR="006563DB" w:rsidRPr="006563DB" w:rsidRDefault="006563DB" w:rsidP="006563DB">
            <w:pPr>
              <w:tabs>
                <w:tab w:val="left" w:pos="1560"/>
              </w:tabs>
              <w:spacing w:line="240" w:lineRule="auto"/>
              <w:rPr>
                <w:spacing w:val="0"/>
                <w:w w:val="100"/>
                <w:sz w:val="18"/>
                <w:szCs w:val="18"/>
              </w:rPr>
            </w:pPr>
          </w:p>
        </w:tc>
        <w:tc>
          <w:tcPr>
            <w:tcW w:w="0" w:type="auto"/>
            <w:tcBorders>
              <w:top w:val="single" w:sz="4" w:space="0" w:color="auto"/>
              <w:left w:val="nil"/>
              <w:bottom w:val="nil"/>
              <w:right w:val="nil"/>
            </w:tcBorders>
          </w:tcPr>
          <w:p w:rsidR="006563DB" w:rsidRPr="006563DB" w:rsidRDefault="006563DB" w:rsidP="0005269E">
            <w:pPr>
              <w:tabs>
                <w:tab w:val="left" w:pos="1560"/>
              </w:tabs>
              <w:spacing w:line="240" w:lineRule="auto"/>
              <w:jc w:val="both"/>
              <w:rPr>
                <w:spacing w:val="0"/>
                <w:w w:val="100"/>
                <w:sz w:val="18"/>
                <w:szCs w:val="18"/>
              </w:rPr>
            </w:pPr>
          </w:p>
        </w:tc>
        <w:tc>
          <w:tcPr>
            <w:tcW w:w="0" w:type="auto"/>
            <w:tcBorders>
              <w:top w:val="single" w:sz="4" w:space="0" w:color="auto"/>
              <w:left w:val="nil"/>
              <w:bottom w:val="nil"/>
              <w:right w:val="nil"/>
            </w:tcBorders>
          </w:tcPr>
          <w:p w:rsidR="006563DB" w:rsidRPr="006563DB" w:rsidRDefault="006563DB" w:rsidP="00363B85">
            <w:pPr>
              <w:tabs>
                <w:tab w:val="left" w:pos="1560"/>
              </w:tabs>
              <w:spacing w:line="240" w:lineRule="auto"/>
              <w:ind w:right="57"/>
              <w:jc w:val="right"/>
              <w:rPr>
                <w:spacing w:val="0"/>
                <w:w w:val="100"/>
                <w:sz w:val="18"/>
                <w:szCs w:val="18"/>
              </w:rPr>
            </w:pPr>
          </w:p>
        </w:tc>
        <w:tc>
          <w:tcPr>
            <w:tcW w:w="0" w:type="auto"/>
            <w:tcBorders>
              <w:top w:val="single" w:sz="4" w:space="0" w:color="auto"/>
              <w:left w:val="nil"/>
              <w:bottom w:val="nil"/>
              <w:right w:val="nil"/>
            </w:tcBorders>
          </w:tcPr>
          <w:p w:rsidR="006563DB" w:rsidRPr="006563DB" w:rsidRDefault="006563DB" w:rsidP="00363B85">
            <w:pPr>
              <w:tabs>
                <w:tab w:val="left" w:pos="1560"/>
              </w:tabs>
              <w:spacing w:line="240" w:lineRule="auto"/>
              <w:jc w:val="right"/>
              <w:rPr>
                <w:spacing w:val="0"/>
                <w:w w:val="100"/>
                <w:sz w:val="18"/>
                <w:szCs w:val="18"/>
              </w:rPr>
            </w:pPr>
          </w:p>
        </w:tc>
        <w:tc>
          <w:tcPr>
            <w:tcW w:w="0" w:type="auto"/>
            <w:tcBorders>
              <w:top w:val="single" w:sz="4" w:space="0" w:color="auto"/>
              <w:left w:val="nil"/>
              <w:bottom w:val="nil"/>
              <w:right w:val="nil"/>
            </w:tcBorders>
          </w:tcPr>
          <w:p w:rsidR="006563DB" w:rsidRPr="006563DB" w:rsidRDefault="006563DB" w:rsidP="00363B85">
            <w:pPr>
              <w:tabs>
                <w:tab w:val="left" w:pos="1560"/>
              </w:tabs>
              <w:spacing w:line="240" w:lineRule="auto"/>
              <w:jc w:val="right"/>
              <w:rPr>
                <w:spacing w:val="0"/>
                <w:w w:val="100"/>
                <w:sz w:val="18"/>
                <w:szCs w:val="18"/>
              </w:rPr>
            </w:pPr>
          </w:p>
        </w:tc>
        <w:tc>
          <w:tcPr>
            <w:tcW w:w="0" w:type="auto"/>
            <w:tcBorders>
              <w:top w:val="single" w:sz="4" w:space="0" w:color="auto"/>
              <w:left w:val="nil"/>
              <w:bottom w:val="nil"/>
              <w:right w:val="nil"/>
            </w:tcBorders>
          </w:tcPr>
          <w:p w:rsidR="006563DB" w:rsidRPr="006563DB" w:rsidRDefault="006563DB" w:rsidP="00363B85">
            <w:pPr>
              <w:tabs>
                <w:tab w:val="left" w:pos="1560"/>
              </w:tabs>
              <w:spacing w:line="240" w:lineRule="auto"/>
              <w:jc w:val="right"/>
              <w:rPr>
                <w:spacing w:val="0"/>
                <w:w w:val="100"/>
                <w:sz w:val="18"/>
                <w:szCs w:val="18"/>
              </w:rPr>
            </w:pPr>
          </w:p>
        </w:tc>
        <w:tc>
          <w:tcPr>
            <w:tcW w:w="0" w:type="auto"/>
            <w:tcBorders>
              <w:top w:val="single" w:sz="4" w:space="0" w:color="auto"/>
              <w:left w:val="nil"/>
              <w:bottom w:val="nil"/>
              <w:right w:val="nil"/>
            </w:tcBorders>
          </w:tcPr>
          <w:p w:rsidR="006563DB" w:rsidRPr="006563DB" w:rsidRDefault="006563DB" w:rsidP="00363B85">
            <w:pPr>
              <w:tabs>
                <w:tab w:val="left" w:pos="1560"/>
              </w:tabs>
              <w:spacing w:line="240" w:lineRule="auto"/>
              <w:jc w:val="right"/>
              <w:rPr>
                <w:spacing w:val="0"/>
                <w:w w:val="100"/>
                <w:sz w:val="18"/>
                <w:szCs w:val="18"/>
              </w:rPr>
            </w:pPr>
          </w:p>
        </w:tc>
        <w:tc>
          <w:tcPr>
            <w:tcW w:w="0" w:type="auto"/>
            <w:tcBorders>
              <w:top w:val="single" w:sz="4" w:space="0" w:color="auto"/>
              <w:left w:val="nil"/>
              <w:bottom w:val="nil"/>
              <w:right w:val="nil"/>
            </w:tcBorders>
          </w:tcPr>
          <w:p w:rsidR="006563DB" w:rsidRPr="006563DB" w:rsidRDefault="006563DB" w:rsidP="00363B85">
            <w:pPr>
              <w:tabs>
                <w:tab w:val="left" w:pos="1560"/>
              </w:tabs>
              <w:spacing w:line="240" w:lineRule="auto"/>
              <w:jc w:val="right"/>
              <w:rPr>
                <w:spacing w:val="0"/>
                <w:w w:val="100"/>
                <w:sz w:val="18"/>
                <w:szCs w:val="18"/>
              </w:rPr>
            </w:pPr>
          </w:p>
        </w:tc>
        <w:tc>
          <w:tcPr>
            <w:tcW w:w="0" w:type="auto"/>
            <w:tcBorders>
              <w:top w:val="single" w:sz="4" w:space="0" w:color="auto"/>
              <w:left w:val="nil"/>
              <w:bottom w:val="nil"/>
              <w:right w:val="nil"/>
            </w:tcBorders>
          </w:tcPr>
          <w:p w:rsidR="006563DB" w:rsidRPr="006563DB" w:rsidRDefault="006563DB" w:rsidP="00363B85">
            <w:pPr>
              <w:tabs>
                <w:tab w:val="left" w:pos="1560"/>
              </w:tabs>
              <w:spacing w:line="240" w:lineRule="auto"/>
              <w:jc w:val="right"/>
              <w:rPr>
                <w:spacing w:val="0"/>
                <w:w w:val="100"/>
                <w:sz w:val="18"/>
                <w:szCs w:val="18"/>
              </w:rPr>
            </w:pPr>
          </w:p>
        </w:tc>
        <w:tc>
          <w:tcPr>
            <w:tcW w:w="0" w:type="auto"/>
            <w:tcBorders>
              <w:top w:val="single" w:sz="4" w:space="0" w:color="auto"/>
              <w:left w:val="nil"/>
              <w:bottom w:val="nil"/>
              <w:right w:val="nil"/>
            </w:tcBorders>
          </w:tcPr>
          <w:p w:rsidR="006563DB" w:rsidRPr="006563DB" w:rsidRDefault="006563DB" w:rsidP="00363B85">
            <w:pPr>
              <w:tabs>
                <w:tab w:val="left" w:pos="1560"/>
              </w:tabs>
              <w:spacing w:line="240" w:lineRule="auto"/>
              <w:ind w:right="170"/>
              <w:jc w:val="right"/>
              <w:rPr>
                <w:spacing w:val="0"/>
                <w:w w:val="100"/>
                <w:sz w:val="18"/>
                <w:szCs w:val="18"/>
              </w:rPr>
            </w:pPr>
          </w:p>
        </w:tc>
      </w:tr>
      <w:tr w:rsidR="0005269E" w:rsidRPr="006563DB">
        <w:tblPrEx>
          <w:tblCellMar>
            <w:top w:w="0" w:type="dxa"/>
            <w:bottom w:w="0" w:type="dxa"/>
          </w:tblCellMar>
        </w:tblPrEx>
        <w:tc>
          <w:tcPr>
            <w:tcW w:w="0" w:type="auto"/>
            <w:tcBorders>
              <w:top w:val="nil"/>
            </w:tcBorders>
          </w:tcPr>
          <w:p w:rsidR="0005269E" w:rsidRPr="006563DB" w:rsidRDefault="0005269E" w:rsidP="006563DB">
            <w:pPr>
              <w:tabs>
                <w:tab w:val="left" w:pos="1560"/>
              </w:tabs>
              <w:spacing w:line="240" w:lineRule="auto"/>
              <w:rPr>
                <w:spacing w:val="0"/>
                <w:w w:val="100"/>
                <w:sz w:val="18"/>
                <w:szCs w:val="18"/>
              </w:rPr>
            </w:pPr>
            <w:r w:rsidRPr="006563DB">
              <w:rPr>
                <w:spacing w:val="0"/>
                <w:w w:val="100"/>
                <w:sz w:val="18"/>
                <w:szCs w:val="18"/>
              </w:rPr>
              <w:t>Региональные и международные организации</w:t>
            </w:r>
          </w:p>
        </w:tc>
        <w:tc>
          <w:tcPr>
            <w:tcW w:w="0" w:type="auto"/>
            <w:tcBorders>
              <w:top w:val="nil"/>
            </w:tcBorders>
          </w:tcPr>
          <w:p w:rsidR="0005269E" w:rsidRPr="006563DB" w:rsidRDefault="0005269E" w:rsidP="0005269E">
            <w:pPr>
              <w:tabs>
                <w:tab w:val="left" w:pos="1560"/>
              </w:tabs>
              <w:spacing w:line="240" w:lineRule="auto"/>
              <w:jc w:val="both"/>
              <w:rPr>
                <w:spacing w:val="0"/>
                <w:w w:val="100"/>
                <w:sz w:val="18"/>
                <w:szCs w:val="18"/>
              </w:rPr>
            </w:pPr>
            <w:r w:rsidRPr="006563DB">
              <w:rPr>
                <w:spacing w:val="0"/>
                <w:w w:val="100"/>
                <w:sz w:val="18"/>
                <w:szCs w:val="18"/>
              </w:rPr>
              <w:t>2 107</w:t>
            </w:r>
          </w:p>
        </w:tc>
        <w:tc>
          <w:tcPr>
            <w:tcW w:w="0" w:type="auto"/>
            <w:tcBorders>
              <w:top w:val="nil"/>
            </w:tcBorders>
          </w:tcPr>
          <w:p w:rsidR="0005269E" w:rsidRPr="006563DB" w:rsidRDefault="0005269E" w:rsidP="00363B85">
            <w:pPr>
              <w:tabs>
                <w:tab w:val="left" w:pos="1560"/>
              </w:tabs>
              <w:spacing w:line="240" w:lineRule="auto"/>
              <w:ind w:right="113"/>
              <w:jc w:val="right"/>
              <w:rPr>
                <w:spacing w:val="0"/>
                <w:w w:val="100"/>
                <w:sz w:val="18"/>
                <w:szCs w:val="18"/>
              </w:rPr>
            </w:pPr>
            <w:r w:rsidRPr="006563DB">
              <w:rPr>
                <w:spacing w:val="0"/>
                <w:w w:val="100"/>
                <w:sz w:val="18"/>
                <w:szCs w:val="18"/>
              </w:rPr>
              <w:t>496</w:t>
            </w:r>
          </w:p>
        </w:tc>
        <w:tc>
          <w:tcPr>
            <w:tcW w:w="0" w:type="auto"/>
            <w:tcBorders>
              <w:top w:val="nil"/>
            </w:tcBorders>
          </w:tcPr>
          <w:p w:rsidR="0005269E" w:rsidRPr="006563DB" w:rsidRDefault="0005269E" w:rsidP="00363B85">
            <w:pPr>
              <w:tabs>
                <w:tab w:val="left" w:pos="1560"/>
              </w:tabs>
              <w:spacing w:line="240" w:lineRule="auto"/>
              <w:ind w:right="113"/>
              <w:jc w:val="right"/>
              <w:rPr>
                <w:spacing w:val="0"/>
                <w:w w:val="100"/>
                <w:sz w:val="18"/>
                <w:szCs w:val="18"/>
              </w:rPr>
            </w:pPr>
            <w:r w:rsidRPr="006563DB">
              <w:rPr>
                <w:spacing w:val="0"/>
                <w:w w:val="100"/>
                <w:sz w:val="18"/>
                <w:szCs w:val="18"/>
              </w:rPr>
              <w:t>1 611</w:t>
            </w:r>
          </w:p>
        </w:tc>
        <w:tc>
          <w:tcPr>
            <w:tcW w:w="0" w:type="auto"/>
            <w:tcBorders>
              <w:top w:val="nil"/>
            </w:tcBorders>
          </w:tcPr>
          <w:p w:rsidR="0005269E" w:rsidRPr="006563DB" w:rsidRDefault="0005269E" w:rsidP="00363B85">
            <w:pPr>
              <w:tabs>
                <w:tab w:val="left" w:pos="1560"/>
              </w:tabs>
              <w:spacing w:line="240" w:lineRule="auto"/>
              <w:jc w:val="right"/>
              <w:rPr>
                <w:spacing w:val="0"/>
                <w:w w:val="100"/>
                <w:sz w:val="18"/>
                <w:szCs w:val="18"/>
              </w:rPr>
            </w:pPr>
            <w:r w:rsidRPr="006563DB">
              <w:rPr>
                <w:spacing w:val="0"/>
                <w:w w:val="100"/>
                <w:sz w:val="18"/>
                <w:szCs w:val="18"/>
              </w:rPr>
              <w:t>1 940</w:t>
            </w:r>
          </w:p>
        </w:tc>
        <w:tc>
          <w:tcPr>
            <w:tcW w:w="0" w:type="auto"/>
            <w:tcBorders>
              <w:top w:val="nil"/>
            </w:tcBorders>
          </w:tcPr>
          <w:p w:rsidR="0005269E" w:rsidRPr="006563DB" w:rsidRDefault="0005269E" w:rsidP="00363B85">
            <w:pPr>
              <w:tabs>
                <w:tab w:val="left" w:pos="1560"/>
              </w:tabs>
              <w:spacing w:line="240" w:lineRule="auto"/>
              <w:ind w:right="113"/>
              <w:jc w:val="right"/>
              <w:rPr>
                <w:spacing w:val="0"/>
                <w:w w:val="100"/>
                <w:sz w:val="18"/>
                <w:szCs w:val="18"/>
              </w:rPr>
            </w:pPr>
            <w:r w:rsidRPr="006563DB">
              <w:rPr>
                <w:spacing w:val="0"/>
                <w:w w:val="100"/>
                <w:sz w:val="18"/>
                <w:szCs w:val="18"/>
              </w:rPr>
              <w:t>447</w:t>
            </w:r>
          </w:p>
        </w:tc>
        <w:tc>
          <w:tcPr>
            <w:tcW w:w="0" w:type="auto"/>
            <w:tcBorders>
              <w:top w:val="nil"/>
            </w:tcBorders>
          </w:tcPr>
          <w:p w:rsidR="0005269E" w:rsidRPr="006563DB" w:rsidRDefault="0005269E" w:rsidP="00363B85">
            <w:pPr>
              <w:tabs>
                <w:tab w:val="left" w:pos="1560"/>
              </w:tabs>
              <w:spacing w:line="240" w:lineRule="auto"/>
              <w:jc w:val="right"/>
              <w:rPr>
                <w:spacing w:val="0"/>
                <w:w w:val="100"/>
                <w:sz w:val="18"/>
                <w:szCs w:val="18"/>
              </w:rPr>
            </w:pPr>
            <w:r w:rsidRPr="006563DB">
              <w:rPr>
                <w:spacing w:val="0"/>
                <w:w w:val="100"/>
                <w:sz w:val="18"/>
                <w:szCs w:val="18"/>
              </w:rPr>
              <w:t>1 493</w:t>
            </w:r>
          </w:p>
        </w:tc>
        <w:tc>
          <w:tcPr>
            <w:tcW w:w="0" w:type="auto"/>
            <w:tcBorders>
              <w:top w:val="nil"/>
            </w:tcBorders>
          </w:tcPr>
          <w:p w:rsidR="0005269E" w:rsidRPr="006563DB" w:rsidRDefault="0005269E" w:rsidP="00363B85">
            <w:pPr>
              <w:tabs>
                <w:tab w:val="left" w:pos="1560"/>
              </w:tabs>
              <w:spacing w:line="240" w:lineRule="auto"/>
              <w:jc w:val="right"/>
              <w:rPr>
                <w:spacing w:val="0"/>
                <w:w w:val="100"/>
                <w:sz w:val="18"/>
                <w:szCs w:val="18"/>
              </w:rPr>
            </w:pPr>
            <w:r w:rsidRPr="006563DB">
              <w:rPr>
                <w:spacing w:val="0"/>
                <w:w w:val="100"/>
                <w:sz w:val="18"/>
                <w:szCs w:val="18"/>
              </w:rPr>
              <w:t>167</w:t>
            </w:r>
          </w:p>
        </w:tc>
        <w:tc>
          <w:tcPr>
            <w:tcW w:w="0" w:type="auto"/>
            <w:tcBorders>
              <w:top w:val="nil"/>
            </w:tcBorders>
          </w:tcPr>
          <w:p w:rsidR="0005269E" w:rsidRPr="006563DB" w:rsidRDefault="0005269E" w:rsidP="00363B85">
            <w:pPr>
              <w:tabs>
                <w:tab w:val="left" w:pos="1560"/>
              </w:tabs>
              <w:spacing w:line="240" w:lineRule="auto"/>
              <w:jc w:val="right"/>
              <w:rPr>
                <w:spacing w:val="0"/>
                <w:w w:val="100"/>
                <w:sz w:val="18"/>
                <w:szCs w:val="18"/>
              </w:rPr>
            </w:pPr>
            <w:r w:rsidRPr="006563DB">
              <w:rPr>
                <w:spacing w:val="0"/>
                <w:w w:val="100"/>
                <w:sz w:val="18"/>
                <w:szCs w:val="18"/>
              </w:rPr>
              <w:t>49</w:t>
            </w:r>
          </w:p>
        </w:tc>
        <w:tc>
          <w:tcPr>
            <w:tcW w:w="0" w:type="auto"/>
            <w:tcBorders>
              <w:top w:val="nil"/>
            </w:tcBorders>
          </w:tcPr>
          <w:p w:rsidR="0005269E" w:rsidRPr="006563DB" w:rsidRDefault="0005269E" w:rsidP="00363B85">
            <w:pPr>
              <w:tabs>
                <w:tab w:val="left" w:pos="1560"/>
              </w:tabs>
              <w:spacing w:line="240" w:lineRule="auto"/>
              <w:ind w:right="170"/>
              <w:jc w:val="right"/>
              <w:rPr>
                <w:spacing w:val="0"/>
                <w:w w:val="100"/>
                <w:sz w:val="18"/>
                <w:szCs w:val="18"/>
              </w:rPr>
            </w:pPr>
            <w:r w:rsidRPr="006563DB">
              <w:rPr>
                <w:spacing w:val="0"/>
                <w:w w:val="100"/>
                <w:sz w:val="18"/>
                <w:szCs w:val="18"/>
              </w:rPr>
              <w:t>118</w:t>
            </w:r>
          </w:p>
        </w:tc>
      </w:tr>
      <w:tr w:rsidR="0005269E" w:rsidRPr="006563DB">
        <w:tblPrEx>
          <w:tblCellMar>
            <w:top w:w="0" w:type="dxa"/>
            <w:bottom w:w="0" w:type="dxa"/>
          </w:tblCellMar>
        </w:tblPrEx>
        <w:tc>
          <w:tcPr>
            <w:tcW w:w="0" w:type="auto"/>
          </w:tcPr>
          <w:p w:rsidR="0005269E" w:rsidRPr="006563DB" w:rsidRDefault="0005269E" w:rsidP="006563DB">
            <w:pPr>
              <w:tabs>
                <w:tab w:val="left" w:pos="1560"/>
              </w:tabs>
              <w:spacing w:line="240" w:lineRule="auto"/>
              <w:rPr>
                <w:spacing w:val="0"/>
                <w:w w:val="100"/>
                <w:sz w:val="18"/>
                <w:szCs w:val="18"/>
              </w:rPr>
            </w:pPr>
            <w:r w:rsidRPr="006563DB">
              <w:rPr>
                <w:spacing w:val="0"/>
                <w:w w:val="100"/>
                <w:sz w:val="18"/>
                <w:szCs w:val="18"/>
              </w:rPr>
              <w:t>Неприменимо</w:t>
            </w:r>
          </w:p>
        </w:tc>
        <w:tc>
          <w:tcPr>
            <w:tcW w:w="0" w:type="auto"/>
          </w:tcPr>
          <w:p w:rsidR="0005269E" w:rsidRPr="006563DB" w:rsidRDefault="0005269E" w:rsidP="0005269E">
            <w:pPr>
              <w:tabs>
                <w:tab w:val="left" w:pos="1560"/>
              </w:tabs>
              <w:spacing w:line="240" w:lineRule="auto"/>
              <w:jc w:val="both"/>
              <w:rPr>
                <w:spacing w:val="0"/>
                <w:w w:val="100"/>
                <w:sz w:val="18"/>
                <w:szCs w:val="18"/>
              </w:rPr>
            </w:pPr>
            <w:r w:rsidRPr="006563DB">
              <w:rPr>
                <w:spacing w:val="0"/>
                <w:w w:val="100"/>
                <w:sz w:val="18"/>
                <w:szCs w:val="18"/>
              </w:rPr>
              <w:t>5 424</w:t>
            </w:r>
          </w:p>
        </w:tc>
        <w:tc>
          <w:tcPr>
            <w:tcW w:w="0" w:type="auto"/>
          </w:tcPr>
          <w:p w:rsidR="0005269E" w:rsidRPr="006563DB" w:rsidRDefault="0005269E" w:rsidP="00363B85">
            <w:pPr>
              <w:tabs>
                <w:tab w:val="left" w:pos="1560"/>
              </w:tabs>
              <w:spacing w:line="240" w:lineRule="auto"/>
              <w:ind w:right="113"/>
              <w:jc w:val="right"/>
              <w:rPr>
                <w:spacing w:val="0"/>
                <w:w w:val="100"/>
                <w:sz w:val="18"/>
                <w:szCs w:val="18"/>
              </w:rPr>
            </w:pPr>
            <w:r w:rsidRPr="006563DB">
              <w:rPr>
                <w:spacing w:val="0"/>
                <w:w w:val="100"/>
                <w:sz w:val="18"/>
                <w:szCs w:val="18"/>
              </w:rPr>
              <w:t>379</w:t>
            </w:r>
          </w:p>
        </w:tc>
        <w:tc>
          <w:tcPr>
            <w:tcW w:w="0" w:type="auto"/>
          </w:tcPr>
          <w:p w:rsidR="0005269E" w:rsidRPr="006563DB" w:rsidRDefault="0005269E" w:rsidP="00363B85">
            <w:pPr>
              <w:tabs>
                <w:tab w:val="left" w:pos="1560"/>
              </w:tabs>
              <w:spacing w:line="240" w:lineRule="auto"/>
              <w:ind w:right="113"/>
              <w:jc w:val="right"/>
              <w:rPr>
                <w:spacing w:val="0"/>
                <w:w w:val="100"/>
                <w:sz w:val="18"/>
                <w:szCs w:val="18"/>
              </w:rPr>
            </w:pPr>
            <w:r w:rsidRPr="006563DB">
              <w:rPr>
                <w:spacing w:val="0"/>
                <w:w w:val="100"/>
                <w:sz w:val="18"/>
                <w:szCs w:val="18"/>
              </w:rPr>
              <w:t>6 146</w:t>
            </w:r>
          </w:p>
        </w:tc>
        <w:tc>
          <w:tcPr>
            <w:tcW w:w="0" w:type="auto"/>
          </w:tcPr>
          <w:p w:rsidR="0005269E" w:rsidRPr="006563DB" w:rsidRDefault="0005269E" w:rsidP="00363B85">
            <w:pPr>
              <w:tabs>
                <w:tab w:val="left" w:pos="1560"/>
              </w:tabs>
              <w:spacing w:line="240" w:lineRule="auto"/>
              <w:jc w:val="right"/>
              <w:rPr>
                <w:spacing w:val="0"/>
                <w:w w:val="100"/>
                <w:sz w:val="18"/>
                <w:szCs w:val="18"/>
              </w:rPr>
            </w:pPr>
            <w:r w:rsidRPr="006563DB">
              <w:rPr>
                <w:spacing w:val="0"/>
                <w:w w:val="100"/>
                <w:sz w:val="18"/>
                <w:szCs w:val="18"/>
              </w:rPr>
              <w:t>3 375</w:t>
            </w:r>
          </w:p>
        </w:tc>
        <w:tc>
          <w:tcPr>
            <w:tcW w:w="0" w:type="auto"/>
          </w:tcPr>
          <w:p w:rsidR="0005269E" w:rsidRPr="006563DB" w:rsidRDefault="0005269E" w:rsidP="00363B85">
            <w:pPr>
              <w:tabs>
                <w:tab w:val="left" w:pos="1560"/>
              </w:tabs>
              <w:spacing w:line="240" w:lineRule="auto"/>
              <w:ind w:right="113"/>
              <w:jc w:val="right"/>
              <w:rPr>
                <w:spacing w:val="0"/>
                <w:w w:val="100"/>
                <w:sz w:val="18"/>
                <w:szCs w:val="18"/>
              </w:rPr>
            </w:pPr>
            <w:r w:rsidRPr="006563DB">
              <w:rPr>
                <w:spacing w:val="0"/>
                <w:w w:val="100"/>
                <w:sz w:val="18"/>
                <w:szCs w:val="18"/>
              </w:rPr>
              <w:t>163</w:t>
            </w:r>
          </w:p>
        </w:tc>
        <w:tc>
          <w:tcPr>
            <w:tcW w:w="0" w:type="auto"/>
          </w:tcPr>
          <w:p w:rsidR="0005269E" w:rsidRPr="006563DB" w:rsidRDefault="0005269E" w:rsidP="00363B85">
            <w:pPr>
              <w:tabs>
                <w:tab w:val="left" w:pos="1560"/>
              </w:tabs>
              <w:spacing w:line="240" w:lineRule="auto"/>
              <w:jc w:val="right"/>
              <w:rPr>
                <w:spacing w:val="0"/>
                <w:w w:val="100"/>
                <w:sz w:val="18"/>
                <w:szCs w:val="18"/>
              </w:rPr>
            </w:pPr>
            <w:r w:rsidRPr="006563DB">
              <w:rPr>
                <w:spacing w:val="0"/>
                <w:w w:val="100"/>
                <w:sz w:val="18"/>
                <w:szCs w:val="18"/>
              </w:rPr>
              <w:t>3 212</w:t>
            </w:r>
          </w:p>
        </w:tc>
        <w:tc>
          <w:tcPr>
            <w:tcW w:w="0" w:type="auto"/>
          </w:tcPr>
          <w:p w:rsidR="0005269E" w:rsidRPr="006563DB" w:rsidRDefault="0005269E" w:rsidP="00363B85">
            <w:pPr>
              <w:tabs>
                <w:tab w:val="left" w:pos="1560"/>
              </w:tabs>
              <w:spacing w:line="240" w:lineRule="auto"/>
              <w:jc w:val="right"/>
              <w:rPr>
                <w:spacing w:val="0"/>
                <w:w w:val="100"/>
                <w:sz w:val="18"/>
                <w:szCs w:val="18"/>
              </w:rPr>
            </w:pPr>
            <w:r w:rsidRPr="006563DB">
              <w:rPr>
                <w:spacing w:val="0"/>
                <w:w w:val="100"/>
                <w:sz w:val="18"/>
                <w:szCs w:val="18"/>
              </w:rPr>
              <w:t>2 049</w:t>
            </w:r>
          </w:p>
        </w:tc>
        <w:tc>
          <w:tcPr>
            <w:tcW w:w="0" w:type="auto"/>
          </w:tcPr>
          <w:p w:rsidR="0005269E" w:rsidRPr="006563DB" w:rsidRDefault="0005269E" w:rsidP="00363B85">
            <w:pPr>
              <w:tabs>
                <w:tab w:val="left" w:pos="1560"/>
              </w:tabs>
              <w:spacing w:line="240" w:lineRule="auto"/>
              <w:jc w:val="right"/>
              <w:rPr>
                <w:spacing w:val="0"/>
                <w:w w:val="100"/>
                <w:sz w:val="18"/>
                <w:szCs w:val="18"/>
              </w:rPr>
            </w:pPr>
            <w:r w:rsidRPr="006563DB">
              <w:rPr>
                <w:spacing w:val="0"/>
                <w:w w:val="100"/>
                <w:sz w:val="18"/>
                <w:szCs w:val="18"/>
              </w:rPr>
              <w:t>110</w:t>
            </w:r>
          </w:p>
        </w:tc>
        <w:tc>
          <w:tcPr>
            <w:tcW w:w="0" w:type="auto"/>
          </w:tcPr>
          <w:p w:rsidR="0005269E" w:rsidRPr="006563DB" w:rsidRDefault="0005269E" w:rsidP="00363B85">
            <w:pPr>
              <w:tabs>
                <w:tab w:val="left" w:pos="1560"/>
              </w:tabs>
              <w:spacing w:line="240" w:lineRule="auto"/>
              <w:ind w:right="170"/>
              <w:jc w:val="right"/>
              <w:rPr>
                <w:spacing w:val="0"/>
                <w:w w:val="100"/>
                <w:sz w:val="18"/>
                <w:szCs w:val="18"/>
              </w:rPr>
            </w:pPr>
            <w:r w:rsidRPr="006563DB">
              <w:rPr>
                <w:spacing w:val="0"/>
                <w:w w:val="100"/>
                <w:sz w:val="18"/>
                <w:szCs w:val="18"/>
              </w:rPr>
              <w:t>1 939</w:t>
            </w:r>
          </w:p>
        </w:tc>
      </w:tr>
      <w:tr w:rsidR="0005269E" w:rsidRPr="006563DB">
        <w:tblPrEx>
          <w:tblCellMar>
            <w:top w:w="0" w:type="dxa"/>
            <w:bottom w:w="0" w:type="dxa"/>
          </w:tblCellMar>
        </w:tblPrEx>
        <w:tc>
          <w:tcPr>
            <w:tcW w:w="0" w:type="auto"/>
          </w:tcPr>
          <w:p w:rsidR="0005269E" w:rsidRPr="006563DB" w:rsidRDefault="0005269E" w:rsidP="006563DB">
            <w:pPr>
              <w:tabs>
                <w:tab w:val="left" w:pos="1560"/>
              </w:tabs>
              <w:spacing w:line="240" w:lineRule="auto"/>
              <w:rPr>
                <w:spacing w:val="0"/>
                <w:w w:val="100"/>
                <w:sz w:val="18"/>
                <w:szCs w:val="18"/>
              </w:rPr>
            </w:pPr>
            <w:r w:rsidRPr="006563DB">
              <w:rPr>
                <w:spacing w:val="0"/>
                <w:w w:val="100"/>
                <w:sz w:val="18"/>
                <w:szCs w:val="18"/>
              </w:rPr>
              <w:t>Всего</w:t>
            </w:r>
          </w:p>
        </w:tc>
        <w:tc>
          <w:tcPr>
            <w:tcW w:w="0" w:type="auto"/>
          </w:tcPr>
          <w:p w:rsidR="0005269E" w:rsidRPr="006563DB" w:rsidRDefault="0005269E" w:rsidP="0005269E">
            <w:pPr>
              <w:tabs>
                <w:tab w:val="left" w:pos="1560"/>
              </w:tabs>
              <w:spacing w:line="240" w:lineRule="auto"/>
              <w:jc w:val="both"/>
              <w:rPr>
                <w:spacing w:val="0"/>
                <w:w w:val="100"/>
                <w:sz w:val="18"/>
                <w:szCs w:val="18"/>
              </w:rPr>
            </w:pPr>
            <w:r w:rsidRPr="006563DB">
              <w:rPr>
                <w:spacing w:val="0"/>
                <w:w w:val="100"/>
                <w:sz w:val="18"/>
                <w:szCs w:val="18"/>
              </w:rPr>
              <w:t>219 378</w:t>
            </w:r>
          </w:p>
        </w:tc>
        <w:tc>
          <w:tcPr>
            <w:tcW w:w="0" w:type="auto"/>
          </w:tcPr>
          <w:p w:rsidR="0005269E" w:rsidRPr="006563DB" w:rsidRDefault="0005269E" w:rsidP="00363B85">
            <w:pPr>
              <w:tabs>
                <w:tab w:val="left" w:pos="1560"/>
              </w:tabs>
              <w:spacing w:line="240" w:lineRule="auto"/>
              <w:ind w:right="113"/>
              <w:jc w:val="right"/>
              <w:rPr>
                <w:spacing w:val="0"/>
                <w:w w:val="100"/>
                <w:sz w:val="18"/>
                <w:szCs w:val="18"/>
              </w:rPr>
            </w:pPr>
            <w:r w:rsidRPr="006563DB">
              <w:rPr>
                <w:spacing w:val="0"/>
                <w:w w:val="100"/>
                <w:sz w:val="18"/>
                <w:szCs w:val="18"/>
              </w:rPr>
              <w:t>59 854</w:t>
            </w:r>
          </w:p>
        </w:tc>
        <w:tc>
          <w:tcPr>
            <w:tcW w:w="0" w:type="auto"/>
          </w:tcPr>
          <w:p w:rsidR="0005269E" w:rsidRPr="006563DB" w:rsidRDefault="0005269E" w:rsidP="00363B85">
            <w:pPr>
              <w:tabs>
                <w:tab w:val="left" w:pos="1560"/>
              </w:tabs>
              <w:spacing w:line="240" w:lineRule="auto"/>
              <w:ind w:right="113"/>
              <w:jc w:val="right"/>
              <w:rPr>
                <w:spacing w:val="0"/>
                <w:w w:val="100"/>
                <w:sz w:val="18"/>
                <w:szCs w:val="18"/>
              </w:rPr>
            </w:pPr>
            <w:r w:rsidRPr="006563DB">
              <w:rPr>
                <w:spacing w:val="0"/>
                <w:w w:val="100"/>
                <w:sz w:val="18"/>
                <w:szCs w:val="18"/>
              </w:rPr>
              <w:t>231 524</w:t>
            </w:r>
          </w:p>
        </w:tc>
        <w:tc>
          <w:tcPr>
            <w:tcW w:w="0" w:type="auto"/>
          </w:tcPr>
          <w:p w:rsidR="0005269E" w:rsidRPr="006563DB" w:rsidRDefault="0005269E" w:rsidP="00363B85">
            <w:pPr>
              <w:tabs>
                <w:tab w:val="left" w:pos="1560"/>
              </w:tabs>
              <w:spacing w:line="240" w:lineRule="auto"/>
              <w:jc w:val="right"/>
              <w:rPr>
                <w:spacing w:val="0"/>
                <w:w w:val="100"/>
                <w:sz w:val="18"/>
                <w:szCs w:val="18"/>
              </w:rPr>
            </w:pPr>
            <w:r w:rsidRPr="006563DB">
              <w:rPr>
                <w:spacing w:val="0"/>
                <w:w w:val="100"/>
                <w:sz w:val="18"/>
                <w:szCs w:val="18"/>
              </w:rPr>
              <w:t>180 391</w:t>
            </w:r>
          </w:p>
        </w:tc>
        <w:tc>
          <w:tcPr>
            <w:tcW w:w="0" w:type="auto"/>
          </w:tcPr>
          <w:p w:rsidR="0005269E" w:rsidRPr="006563DB" w:rsidRDefault="0005269E" w:rsidP="00363B85">
            <w:pPr>
              <w:tabs>
                <w:tab w:val="left" w:pos="1560"/>
              </w:tabs>
              <w:spacing w:line="240" w:lineRule="auto"/>
              <w:ind w:right="113"/>
              <w:jc w:val="right"/>
              <w:rPr>
                <w:spacing w:val="0"/>
                <w:w w:val="100"/>
                <w:sz w:val="18"/>
                <w:szCs w:val="18"/>
              </w:rPr>
            </w:pPr>
            <w:r w:rsidRPr="006563DB">
              <w:rPr>
                <w:spacing w:val="0"/>
                <w:w w:val="100"/>
                <w:sz w:val="18"/>
                <w:szCs w:val="18"/>
              </w:rPr>
              <w:t>33 787</w:t>
            </w:r>
          </w:p>
        </w:tc>
        <w:tc>
          <w:tcPr>
            <w:tcW w:w="0" w:type="auto"/>
          </w:tcPr>
          <w:p w:rsidR="0005269E" w:rsidRPr="006563DB" w:rsidRDefault="0005269E" w:rsidP="00363B85">
            <w:pPr>
              <w:tabs>
                <w:tab w:val="left" w:pos="1560"/>
              </w:tabs>
              <w:spacing w:line="240" w:lineRule="auto"/>
              <w:jc w:val="right"/>
              <w:rPr>
                <w:spacing w:val="0"/>
                <w:w w:val="100"/>
                <w:sz w:val="18"/>
                <w:szCs w:val="18"/>
              </w:rPr>
            </w:pPr>
            <w:r w:rsidRPr="006563DB">
              <w:rPr>
                <w:spacing w:val="0"/>
                <w:w w:val="100"/>
                <w:sz w:val="18"/>
                <w:szCs w:val="18"/>
              </w:rPr>
              <w:t>146 604</w:t>
            </w:r>
          </w:p>
        </w:tc>
        <w:tc>
          <w:tcPr>
            <w:tcW w:w="0" w:type="auto"/>
          </w:tcPr>
          <w:p w:rsidR="0005269E" w:rsidRPr="006563DB" w:rsidRDefault="0005269E" w:rsidP="00363B85">
            <w:pPr>
              <w:tabs>
                <w:tab w:val="left" w:pos="1560"/>
              </w:tabs>
              <w:spacing w:line="240" w:lineRule="auto"/>
              <w:jc w:val="right"/>
              <w:rPr>
                <w:spacing w:val="0"/>
                <w:w w:val="100"/>
                <w:sz w:val="18"/>
                <w:szCs w:val="18"/>
              </w:rPr>
            </w:pPr>
            <w:r w:rsidRPr="006563DB">
              <w:rPr>
                <w:spacing w:val="0"/>
                <w:w w:val="100"/>
                <w:sz w:val="18"/>
                <w:szCs w:val="18"/>
              </w:rPr>
              <w:t>110 987</w:t>
            </w:r>
          </w:p>
        </w:tc>
        <w:tc>
          <w:tcPr>
            <w:tcW w:w="0" w:type="auto"/>
          </w:tcPr>
          <w:p w:rsidR="0005269E" w:rsidRPr="006563DB" w:rsidRDefault="0005269E" w:rsidP="00363B85">
            <w:pPr>
              <w:tabs>
                <w:tab w:val="left" w:pos="1560"/>
              </w:tabs>
              <w:spacing w:line="240" w:lineRule="auto"/>
              <w:jc w:val="right"/>
              <w:rPr>
                <w:spacing w:val="0"/>
                <w:w w:val="100"/>
                <w:sz w:val="18"/>
                <w:szCs w:val="18"/>
              </w:rPr>
            </w:pPr>
            <w:r w:rsidRPr="006563DB">
              <w:rPr>
                <w:spacing w:val="0"/>
                <w:w w:val="100"/>
                <w:sz w:val="18"/>
                <w:szCs w:val="18"/>
              </w:rPr>
              <w:t>26 067</w:t>
            </w:r>
          </w:p>
        </w:tc>
        <w:tc>
          <w:tcPr>
            <w:tcW w:w="0" w:type="auto"/>
          </w:tcPr>
          <w:p w:rsidR="0005269E" w:rsidRPr="006563DB" w:rsidRDefault="0005269E" w:rsidP="00363B85">
            <w:pPr>
              <w:tabs>
                <w:tab w:val="left" w:pos="1560"/>
              </w:tabs>
              <w:spacing w:line="240" w:lineRule="auto"/>
              <w:ind w:right="170"/>
              <w:jc w:val="right"/>
              <w:rPr>
                <w:spacing w:val="0"/>
                <w:w w:val="100"/>
                <w:sz w:val="18"/>
                <w:szCs w:val="18"/>
              </w:rPr>
            </w:pPr>
            <w:r w:rsidRPr="006563DB">
              <w:rPr>
                <w:spacing w:val="0"/>
                <w:w w:val="100"/>
                <w:sz w:val="18"/>
                <w:szCs w:val="18"/>
              </w:rPr>
              <w:t>64 920</w:t>
            </w:r>
          </w:p>
        </w:tc>
      </w:tr>
    </w:tbl>
    <w:p w:rsidR="0005269E" w:rsidRPr="006563DB" w:rsidRDefault="0005269E" w:rsidP="006563DB">
      <w:pPr>
        <w:tabs>
          <w:tab w:val="left" w:pos="1560"/>
        </w:tabs>
        <w:spacing w:before="100" w:line="240" w:lineRule="auto"/>
        <w:ind w:right="1264"/>
        <w:jc w:val="both"/>
        <w:rPr>
          <w:spacing w:val="0"/>
          <w:w w:val="100"/>
          <w:sz w:val="18"/>
          <w:szCs w:val="18"/>
        </w:rPr>
      </w:pPr>
      <w:r w:rsidRPr="006563DB">
        <w:rPr>
          <w:i/>
          <w:spacing w:val="0"/>
          <w:w w:val="100"/>
          <w:sz w:val="18"/>
          <w:szCs w:val="18"/>
        </w:rPr>
        <w:t>Источник:</w:t>
      </w:r>
      <w:r w:rsidRPr="006563DB">
        <w:rPr>
          <w:spacing w:val="0"/>
          <w:w w:val="100"/>
          <w:sz w:val="18"/>
          <w:szCs w:val="18"/>
        </w:rPr>
        <w:t xml:space="preserve"> Центральное информационное агентство и перепись населения 2001 года.</w:t>
      </w:r>
    </w:p>
    <w:p w:rsidR="0005269E" w:rsidRPr="006E75CB" w:rsidRDefault="0005269E" w:rsidP="0005269E">
      <w:pPr>
        <w:pStyle w:val="BodyText"/>
        <w:tabs>
          <w:tab w:val="left" w:pos="1560"/>
        </w:tabs>
        <w:spacing w:after="0" w:line="240" w:lineRule="auto"/>
        <w:ind w:left="1264" w:right="1264"/>
        <w:jc w:val="right"/>
      </w:pPr>
      <w:r w:rsidRPr="006E75CB">
        <w:t>(241)</w:t>
      </w:r>
    </w:p>
    <w:p w:rsidR="0005269E" w:rsidRDefault="0005269E" w:rsidP="0005269E">
      <w:pPr>
        <w:pStyle w:val="BodyText"/>
        <w:tabs>
          <w:tab w:val="left" w:pos="1560"/>
        </w:tabs>
        <w:spacing w:after="0" w:line="240" w:lineRule="auto"/>
        <w:ind w:left="1264" w:right="1264"/>
      </w:pPr>
      <w:r w:rsidRPr="006E75CB">
        <w:t>В соответствии с трудовым законодательством женщины-иностранки, за исключением домашней прислуги, пользуются теми же правами, что и бахрейнские женщины. В качестве домашней прислуги работает 21 921 женщина иностранного происхождения. Женские организации, организации гражданского общества и официальные правительственные учреждения прилагают значительные усилия по мониторингу правовых аспектов и фактических условий, в которых находится домашняя прислуга, с помощью механизма, созданного с целью осуществления последующей деятельности по жалобам, подаваемым такими работниками в Министерство труда. Кроме того, принимаются меры по внесению поправок в Закон о труде с целью обеспечения дополнительной законодательной и правовой защиты для домашней прислуги.</w:t>
      </w:r>
    </w:p>
    <w:p w:rsidR="006563DB" w:rsidRPr="003721B4" w:rsidRDefault="006563DB" w:rsidP="006563DB">
      <w:pPr>
        <w:pStyle w:val="BodyText"/>
        <w:tabs>
          <w:tab w:val="left" w:pos="1560"/>
        </w:tabs>
        <w:spacing w:after="0" w:line="240" w:lineRule="auto"/>
        <w:ind w:left="1264" w:right="1264" w:hanging="413"/>
        <w:rPr>
          <w:sz w:val="22"/>
          <w:szCs w:val="22"/>
        </w:rPr>
      </w:pPr>
    </w:p>
    <w:p w:rsidR="0005269E" w:rsidRPr="003721B4" w:rsidRDefault="0005269E" w:rsidP="006563DB">
      <w:pPr>
        <w:tabs>
          <w:tab w:val="left" w:pos="1560"/>
        </w:tabs>
        <w:spacing w:line="240" w:lineRule="auto"/>
        <w:ind w:left="1264" w:right="1264" w:hanging="413"/>
        <w:jc w:val="both"/>
        <w:rPr>
          <w:spacing w:val="0"/>
          <w:w w:val="100"/>
          <w:sz w:val="22"/>
          <w:szCs w:val="22"/>
        </w:rPr>
      </w:pPr>
      <w:r w:rsidRPr="003721B4">
        <w:rPr>
          <w:b/>
          <w:bCs/>
          <w:spacing w:val="0"/>
          <w:w w:val="100"/>
          <w:sz w:val="22"/>
          <w:szCs w:val="22"/>
        </w:rPr>
        <w:t>XIII.</w:t>
      </w:r>
      <w:r w:rsidRPr="003721B4">
        <w:rPr>
          <w:b/>
          <w:bCs/>
          <w:spacing w:val="0"/>
          <w:w w:val="100"/>
          <w:sz w:val="22"/>
          <w:szCs w:val="22"/>
        </w:rPr>
        <w:tab/>
      </w:r>
      <w:r w:rsidRPr="003721B4">
        <w:rPr>
          <w:b/>
          <w:spacing w:val="0"/>
          <w:w w:val="100"/>
          <w:sz w:val="22"/>
          <w:szCs w:val="22"/>
        </w:rPr>
        <w:t>Роль гражданского сектора</w:t>
      </w:r>
    </w:p>
    <w:p w:rsidR="0005269E" w:rsidRPr="006E75CB" w:rsidRDefault="0005269E" w:rsidP="0005269E">
      <w:pPr>
        <w:pStyle w:val="BodyText"/>
        <w:tabs>
          <w:tab w:val="left" w:pos="1560"/>
        </w:tabs>
        <w:spacing w:after="0" w:line="240" w:lineRule="auto"/>
        <w:ind w:left="1264" w:right="1264"/>
        <w:jc w:val="right"/>
      </w:pPr>
      <w:r w:rsidRPr="006E75CB">
        <w:t>(242)</w:t>
      </w:r>
    </w:p>
    <w:p w:rsidR="0005269E" w:rsidRPr="006E75CB" w:rsidRDefault="0005269E" w:rsidP="0005269E">
      <w:pPr>
        <w:pStyle w:val="BodyText"/>
        <w:tabs>
          <w:tab w:val="left" w:pos="1560"/>
        </w:tabs>
        <w:spacing w:after="0" w:line="240" w:lineRule="auto"/>
        <w:ind w:left="1264" w:right="1264"/>
      </w:pPr>
      <w:r w:rsidRPr="006E75CB">
        <w:t>Несколько ассоциаций в сотрудничестве с ПРООН осуществляют проект "Микростар" (касающийся малых предприятий), в рамках которого женщинам предоставляются льготные ссуды, с тем чтобы они могли открыть малое предприятие и таким образом обрести экономическую независимость.</w:t>
      </w:r>
    </w:p>
    <w:p w:rsidR="0005269E" w:rsidRPr="006E75CB" w:rsidRDefault="0005269E" w:rsidP="0005269E">
      <w:pPr>
        <w:tabs>
          <w:tab w:val="left" w:pos="1560"/>
        </w:tabs>
        <w:spacing w:line="240" w:lineRule="auto"/>
        <w:ind w:left="1264" w:right="1264"/>
        <w:jc w:val="right"/>
        <w:rPr>
          <w:spacing w:val="0"/>
          <w:w w:val="100"/>
        </w:rPr>
      </w:pPr>
      <w:r w:rsidRPr="006E75CB">
        <w:rPr>
          <w:spacing w:val="0"/>
          <w:w w:val="100"/>
        </w:rPr>
        <w:t>(243)</w:t>
      </w:r>
    </w:p>
    <w:p w:rsidR="0005269E" w:rsidRPr="006E75CB" w:rsidRDefault="0005269E" w:rsidP="0005269E">
      <w:pPr>
        <w:tabs>
          <w:tab w:val="left" w:pos="1560"/>
        </w:tabs>
        <w:spacing w:line="240" w:lineRule="auto"/>
        <w:ind w:left="1264" w:right="1264"/>
        <w:jc w:val="both"/>
        <w:rPr>
          <w:spacing w:val="0"/>
          <w:w w:val="100"/>
        </w:rPr>
      </w:pPr>
      <w:r w:rsidRPr="006E75CB">
        <w:rPr>
          <w:spacing w:val="0"/>
          <w:w w:val="100"/>
          <w:lang w:bidi="fa-IR"/>
        </w:rPr>
        <w:t xml:space="preserve">Проект </w:t>
      </w:r>
      <w:r w:rsidRPr="006E75CB">
        <w:rPr>
          <w:spacing w:val="0"/>
          <w:w w:val="100"/>
        </w:rPr>
        <w:t>"Семьи, занимающиеся производительной деятельностью" был создан в 1978 году и усовершенствован в 2002 году с целью организации обучения бедных семей для развития их навыков и повышения их потенциала в области управления проектами малого масштаба, что позволит сократить их зависимость от социальной помощи, предоставляемой государством и благотворительными организациями. Женщины составляют 70 процентов лиц, пользующихся результатами реализации этого проекта.</w:t>
      </w:r>
    </w:p>
    <w:p w:rsidR="003721B4" w:rsidRDefault="003721B4" w:rsidP="0005269E">
      <w:pPr>
        <w:tabs>
          <w:tab w:val="left" w:pos="1560"/>
        </w:tabs>
        <w:spacing w:line="240" w:lineRule="auto"/>
        <w:ind w:left="1264" w:right="1264"/>
        <w:jc w:val="both"/>
        <w:rPr>
          <w:spacing w:val="0"/>
          <w:w w:val="100"/>
        </w:rPr>
      </w:pPr>
    </w:p>
    <w:p w:rsidR="0005269E" w:rsidRPr="006E75CB" w:rsidRDefault="0005269E" w:rsidP="0005269E">
      <w:pPr>
        <w:tabs>
          <w:tab w:val="left" w:pos="1560"/>
        </w:tabs>
        <w:spacing w:line="240" w:lineRule="auto"/>
        <w:ind w:left="1264" w:right="1264"/>
        <w:jc w:val="both"/>
        <w:rPr>
          <w:spacing w:val="0"/>
          <w:w w:val="100"/>
        </w:rPr>
      </w:pPr>
      <w:r w:rsidRPr="006E75CB">
        <w:rPr>
          <w:spacing w:val="0"/>
          <w:w w:val="100"/>
        </w:rPr>
        <w:t>В рамках Проекта предоставления ссуд кард-хасан</w:t>
      </w:r>
      <w:r w:rsidRPr="006E75CB">
        <w:rPr>
          <w:rStyle w:val="FootnoteReference"/>
          <w:spacing w:val="0"/>
          <w:w w:val="100"/>
          <w:position w:val="0"/>
        </w:rPr>
        <w:footnoteReference w:id="40"/>
      </w:r>
      <w:r w:rsidRPr="006E75CB">
        <w:rPr>
          <w:spacing w:val="0"/>
          <w:w w:val="100"/>
        </w:rPr>
        <w:t xml:space="preserve">, осуществляемого одной из ассоциаций, женщинам, особенно тем из них, кто обеспечивает свои семьи, предоставляются ссуды в целях содействия обретению такими женщинами экономической самостоятельности.  </w:t>
      </w:r>
    </w:p>
    <w:p w:rsidR="003721B4" w:rsidRDefault="003721B4" w:rsidP="0005269E">
      <w:pPr>
        <w:tabs>
          <w:tab w:val="left" w:pos="1560"/>
        </w:tabs>
        <w:spacing w:line="240" w:lineRule="auto"/>
        <w:ind w:left="1264" w:right="1264"/>
        <w:jc w:val="both"/>
        <w:rPr>
          <w:spacing w:val="0"/>
          <w:w w:val="100"/>
        </w:rPr>
      </w:pPr>
    </w:p>
    <w:p w:rsidR="0005269E" w:rsidRPr="006E75CB" w:rsidRDefault="0005269E" w:rsidP="0005269E">
      <w:pPr>
        <w:tabs>
          <w:tab w:val="left" w:pos="1560"/>
        </w:tabs>
        <w:spacing w:line="240" w:lineRule="auto"/>
        <w:ind w:left="1264" w:right="1264"/>
        <w:jc w:val="both"/>
        <w:rPr>
          <w:spacing w:val="0"/>
          <w:w w:val="100"/>
        </w:rPr>
      </w:pPr>
      <w:r w:rsidRPr="006E75CB">
        <w:rPr>
          <w:spacing w:val="0"/>
          <w:w w:val="100"/>
        </w:rPr>
        <w:t>Кроме того, некоторые ассоциации формируют у женщин из бедных семей и семей с ограниченными доходами надлежащие навыки, позволяющие им выйти на рынок рабочей силы и обрести экономическую независимость. Это способствует ликвидации безработицы среди женщин и дает им возможность избавиться от зависимости от благотворительной помощи. Организуются курсы профессиональной подготовки по различным специальностям, которые соответствуют возможностям женщин и позволяют заниматься дома. В дальнейшем ассоциации осуществляют наблюдение за производством, которое организуют женщины, и помогают им реализовать их продукцию.</w:t>
      </w:r>
    </w:p>
    <w:p w:rsidR="0005269E" w:rsidRPr="006E75CB" w:rsidRDefault="0005269E" w:rsidP="0005269E">
      <w:pPr>
        <w:pStyle w:val="BodyText"/>
        <w:tabs>
          <w:tab w:val="left" w:pos="1560"/>
        </w:tabs>
        <w:spacing w:after="0" w:line="240" w:lineRule="auto"/>
        <w:ind w:left="1264" w:right="1264"/>
        <w:jc w:val="right"/>
      </w:pPr>
      <w:r w:rsidRPr="006E75CB">
        <w:t>(244)</w:t>
      </w:r>
    </w:p>
    <w:p w:rsidR="0005269E" w:rsidRPr="006E75CB" w:rsidRDefault="0005269E" w:rsidP="0005269E">
      <w:pPr>
        <w:pStyle w:val="BodyText"/>
        <w:tabs>
          <w:tab w:val="left" w:pos="1560"/>
        </w:tabs>
        <w:spacing w:after="0" w:line="240" w:lineRule="auto"/>
        <w:ind w:left="1264" w:right="1264"/>
      </w:pPr>
      <w:r w:rsidRPr="006E75CB">
        <w:t>Некоторые женские ассоциации выступают за рассмотрение вопросов, связанных с правами работающих женщин, включая отпуск по беременности и родам и перерывы на кормление в соответствии с Законом о трудовой деятельности в частном секторе. Они также поддерживают требования работающих женщин об улучшении условий труда и обеспечении стабильной занятости, а также о введении в действие законов, касающихся защиты женщин. Все женские ассоциации ведут активную деятельность в области профессиональной подготовки молодых женщин и матерей в сельских районах, поощряя их материальную, психологическую и культурную независимость на основе реализации различных официально утвержденных проектов.</w:t>
      </w:r>
    </w:p>
    <w:p w:rsidR="003721B4" w:rsidRDefault="003721B4" w:rsidP="0005269E">
      <w:pPr>
        <w:tabs>
          <w:tab w:val="left" w:pos="1560"/>
        </w:tabs>
        <w:spacing w:line="240" w:lineRule="auto"/>
        <w:ind w:left="1264" w:right="1264"/>
        <w:jc w:val="both"/>
        <w:rPr>
          <w:spacing w:val="0"/>
          <w:w w:val="100"/>
        </w:rPr>
      </w:pPr>
    </w:p>
    <w:p w:rsidR="0005269E" w:rsidRPr="006E75CB" w:rsidRDefault="0005269E" w:rsidP="0005269E">
      <w:pPr>
        <w:tabs>
          <w:tab w:val="left" w:pos="1560"/>
        </w:tabs>
        <w:spacing w:line="240" w:lineRule="auto"/>
        <w:ind w:left="1264" w:right="1264"/>
        <w:jc w:val="both"/>
        <w:rPr>
          <w:spacing w:val="0"/>
          <w:w w:val="100"/>
        </w:rPr>
      </w:pPr>
      <w:r w:rsidRPr="006E75CB">
        <w:rPr>
          <w:spacing w:val="0"/>
          <w:w w:val="100"/>
        </w:rPr>
        <w:t>Одна из ассоциаций участвует в осуществлении "Проекта в области производства текстиля", цель которого заключается в возрождении одной из составляющих народного наследия путем предоставления женщинам возможностей в сфере производства и реализации текстильных изделий. Та же ассоциация в сотрудничестве с клубом "Аль-Маликия" реализовала проект в области сельского развития "Аль-Маликия", в рамках которого было обучено 40 молодых женщин. Затем для этих женщин была создана швейная мастерская, что позволило им повысить уровень жизни своих семей. Кроме того, указанная ассоциация в сотрудничестве с культурно-спортивным клубом "Ра’с ар-Румман" создала швейную мастерскую для обучения женщин швейному ремеслу.</w:t>
      </w:r>
    </w:p>
    <w:p w:rsidR="0005269E" w:rsidRPr="006E75CB" w:rsidRDefault="0005269E" w:rsidP="0005269E">
      <w:pPr>
        <w:pStyle w:val="BodyText"/>
        <w:tabs>
          <w:tab w:val="left" w:pos="1560"/>
        </w:tabs>
        <w:spacing w:after="0" w:line="240" w:lineRule="auto"/>
        <w:ind w:left="1264" w:right="1264"/>
        <w:jc w:val="right"/>
      </w:pPr>
      <w:r w:rsidRPr="006E75CB">
        <w:t>(245)</w:t>
      </w:r>
    </w:p>
    <w:p w:rsidR="0005269E" w:rsidRPr="006E75CB" w:rsidRDefault="0005269E" w:rsidP="0005269E">
      <w:pPr>
        <w:pStyle w:val="BodyText"/>
        <w:tabs>
          <w:tab w:val="left" w:pos="1560"/>
        </w:tabs>
        <w:spacing w:after="0" w:line="240" w:lineRule="auto"/>
        <w:ind w:left="1264" w:right="1264"/>
      </w:pPr>
      <w:r w:rsidRPr="006E75CB">
        <w:t>Кроме того, ассоциации намереваются создать центр поддержки семьи с целью осуществления проектов в области развития, обслуживающих женщин и семьи в городе Хамад. Одна из ассоциаций реализовала проект, связанный с производством бумаги из листьев финиковой пальмы, в котором принимала участие группа молодых женщин. Эта ассоциация также уделяет большое внимание профессиональному обучению и осуществлению программ в целях улучшения положения женщин на основе создания швейных мастерских и курсов по ведению домашнего хозяйства наряду с центром "Молодые женщины в сфере производительного труда", который занимается различными ремеслами.</w:t>
      </w:r>
    </w:p>
    <w:p w:rsidR="003721B4" w:rsidRDefault="003721B4" w:rsidP="0005269E">
      <w:pPr>
        <w:tabs>
          <w:tab w:val="left" w:pos="1560"/>
        </w:tabs>
        <w:spacing w:line="240" w:lineRule="auto"/>
        <w:ind w:left="1264" w:right="1264"/>
        <w:jc w:val="both"/>
        <w:rPr>
          <w:spacing w:val="0"/>
          <w:w w:val="100"/>
        </w:rPr>
      </w:pPr>
    </w:p>
    <w:p w:rsidR="0005269E" w:rsidRPr="006E75CB" w:rsidRDefault="0005269E" w:rsidP="0005269E">
      <w:pPr>
        <w:tabs>
          <w:tab w:val="left" w:pos="1560"/>
        </w:tabs>
        <w:spacing w:line="240" w:lineRule="auto"/>
        <w:ind w:left="1264" w:right="1264"/>
        <w:jc w:val="both"/>
        <w:rPr>
          <w:spacing w:val="0"/>
          <w:w w:val="100"/>
        </w:rPr>
      </w:pPr>
      <w:r w:rsidRPr="006E75CB">
        <w:rPr>
          <w:spacing w:val="0"/>
          <w:w w:val="100"/>
        </w:rPr>
        <w:t>Одна из ассоциаций в настоящее время осуществляет проект "Накда" (накда – это вид традиционной вышивки, выполняемой современным способом). Она также оказывает помощь в обучении женщин приносящим доход профессиям, обеспечивая молодым женщинам соответствующую подготовку для работы в качестве лиц, сопровождающих пожилых людей и детей, а также в сфере гостиничных услуг, с тем чтобы дать им возможность получать стабильный доход.</w:t>
      </w:r>
    </w:p>
    <w:p w:rsidR="0005269E" w:rsidRPr="006E75CB" w:rsidRDefault="0005269E" w:rsidP="0005269E">
      <w:pPr>
        <w:tabs>
          <w:tab w:val="left" w:pos="1560"/>
        </w:tabs>
        <w:spacing w:line="240" w:lineRule="auto"/>
        <w:ind w:left="1264" w:right="1264"/>
        <w:jc w:val="right"/>
        <w:rPr>
          <w:spacing w:val="0"/>
          <w:w w:val="100"/>
        </w:rPr>
      </w:pPr>
      <w:r w:rsidRPr="006E75CB">
        <w:rPr>
          <w:spacing w:val="0"/>
          <w:w w:val="100"/>
        </w:rPr>
        <w:t>(246)</w:t>
      </w:r>
    </w:p>
    <w:p w:rsidR="0005269E" w:rsidRPr="006E75CB" w:rsidRDefault="0005269E" w:rsidP="0005269E">
      <w:pPr>
        <w:tabs>
          <w:tab w:val="left" w:pos="1560"/>
        </w:tabs>
        <w:spacing w:line="240" w:lineRule="auto"/>
        <w:ind w:left="1264" w:right="1264"/>
        <w:jc w:val="both"/>
        <w:rPr>
          <w:spacing w:val="0"/>
          <w:w w:val="100"/>
        </w:rPr>
      </w:pPr>
      <w:r w:rsidRPr="006E75CB">
        <w:rPr>
          <w:spacing w:val="0"/>
          <w:w w:val="100"/>
        </w:rPr>
        <w:t>ВСЖ признал проблемы женщин, выполняющих неквалифицированную работу. В сотрудничестве с соответствующими государственными учреждениями он принимает меры по решению проблем женщин, работающих на текстильных фабриках и занимающихся производством готовой одежды. Такие работники составляют значительную долю трудящихся женщин (5845 человек)</w:t>
      </w:r>
      <w:r w:rsidRPr="006E75CB">
        <w:rPr>
          <w:rStyle w:val="FootnoteReference"/>
          <w:spacing w:val="0"/>
          <w:w w:val="100"/>
          <w:position w:val="0"/>
        </w:rPr>
        <w:footnoteReference w:id="41"/>
      </w:r>
      <w:r w:rsidRPr="006E75CB">
        <w:rPr>
          <w:spacing w:val="0"/>
          <w:w w:val="100"/>
        </w:rPr>
        <w:t>. Эти женщины имеют образование низшей или промежуточной ступени. К числу проблем, с которыми они сталкиваются, относятся следующие: плохие условия труда, низкий уровень заработной платы и отсутствие норм техники безопасности на производстве. Этими проблемами также занимается одна из ассоциаций; кроме того, совместно с Торгово-промышленной палатой Бахрейна был сформирован комитет женских ассоциаций и федераций труда в целях дальнейшего рассмотрения данных вопросов с работодателями и выработки необходимых решений.</w:t>
      </w:r>
    </w:p>
    <w:p w:rsidR="0005269E" w:rsidRPr="006E75CB" w:rsidRDefault="0005269E" w:rsidP="0005269E">
      <w:pPr>
        <w:pStyle w:val="BodyText"/>
        <w:tabs>
          <w:tab w:val="left" w:pos="1560"/>
        </w:tabs>
        <w:spacing w:after="0" w:line="240" w:lineRule="auto"/>
        <w:ind w:left="1264" w:right="1264"/>
        <w:jc w:val="right"/>
      </w:pPr>
      <w:r w:rsidRPr="006E75CB">
        <w:t>(247)</w:t>
      </w:r>
    </w:p>
    <w:p w:rsidR="0005269E" w:rsidRPr="006E75CB" w:rsidRDefault="0005269E" w:rsidP="0005269E">
      <w:pPr>
        <w:pStyle w:val="BodyText"/>
        <w:tabs>
          <w:tab w:val="left" w:pos="1560"/>
        </w:tabs>
        <w:spacing w:after="0" w:line="240" w:lineRule="auto"/>
        <w:ind w:left="1264" w:right="1264"/>
      </w:pPr>
      <w:r w:rsidRPr="006E75CB">
        <w:t>В то же время вполне очевидно, что профессиональные ассоциации стремятся к ликвидации дискриминации в отношении женщин в различных профессиональных областях. Некоторые профессиональные ассоциации осуществляют подготовку и обучение женщин и создают для них рабочие места. К их числу относятся Ассоциация инженеров и врачей, Ассоциация секретарей и Ассоциация технических специалистов Бахрейна. Эти ассоциации стремятся привлечь женщин к участию во всех осуществляемых ими мероприятиях и программах подготовки, которые они предлагают на равных условиях мужчинам и женщинам, входящим в их состав, в целях расширения их возможностей и развития у них навыков, необходимых для выполнения технических видов работ.</w:t>
      </w:r>
    </w:p>
    <w:p w:rsidR="003721B4" w:rsidRDefault="003721B4" w:rsidP="0005269E">
      <w:pPr>
        <w:tabs>
          <w:tab w:val="left" w:pos="1560"/>
        </w:tabs>
        <w:spacing w:line="240" w:lineRule="auto"/>
        <w:ind w:left="1264" w:right="1264"/>
        <w:jc w:val="both"/>
        <w:rPr>
          <w:spacing w:val="0"/>
          <w:w w:val="100"/>
        </w:rPr>
      </w:pPr>
    </w:p>
    <w:p w:rsidR="0005269E" w:rsidRPr="006E75CB" w:rsidRDefault="0005269E" w:rsidP="0005269E">
      <w:pPr>
        <w:tabs>
          <w:tab w:val="left" w:pos="1560"/>
        </w:tabs>
        <w:spacing w:line="240" w:lineRule="auto"/>
        <w:ind w:left="1264" w:right="1264"/>
        <w:jc w:val="both"/>
        <w:rPr>
          <w:spacing w:val="0"/>
          <w:w w:val="100"/>
        </w:rPr>
      </w:pPr>
      <w:r w:rsidRPr="006E75CB">
        <w:rPr>
          <w:spacing w:val="0"/>
          <w:w w:val="100"/>
        </w:rPr>
        <w:t>Эти ассоциации приложили значительные усилия к тому, чтобы побудить государственные и частные предприятия осуществлять на практике положения КЛДОЖ, в особенности ее статьи, касающиеся равенства возможностей в сфере трудоустройства. Они также прилагали неустанные усилия в целях изменения представлений о женщинах, в частности работающих женщинах, которые закрепляются в школьных учебных программах и средствах массовой информации, путем привлечения особого внимания к позитивному образу женщин и стесняющим обстоятельствам, влияющим на работающих женщин, с тем чтобы подчеркнуть необходимость оказания помощи и поддержки таким женщинам.</w:t>
      </w:r>
    </w:p>
    <w:p w:rsidR="003721B4" w:rsidRDefault="003721B4" w:rsidP="003721B4">
      <w:pPr>
        <w:tabs>
          <w:tab w:val="left" w:pos="1560"/>
        </w:tabs>
        <w:spacing w:line="240" w:lineRule="auto"/>
        <w:ind w:left="1264" w:right="1264" w:hanging="413"/>
        <w:jc w:val="both"/>
        <w:rPr>
          <w:b/>
          <w:spacing w:val="0"/>
          <w:w w:val="100"/>
          <w:sz w:val="22"/>
          <w:szCs w:val="22"/>
        </w:rPr>
      </w:pPr>
    </w:p>
    <w:p w:rsidR="0005269E" w:rsidRPr="003721B4" w:rsidRDefault="0005269E" w:rsidP="00033574">
      <w:pPr>
        <w:tabs>
          <w:tab w:val="left" w:pos="1560"/>
        </w:tabs>
        <w:spacing w:line="240" w:lineRule="auto"/>
        <w:ind w:left="1264" w:right="1264" w:hanging="555"/>
        <w:jc w:val="both"/>
        <w:rPr>
          <w:spacing w:val="0"/>
          <w:w w:val="100"/>
          <w:sz w:val="22"/>
          <w:szCs w:val="22"/>
        </w:rPr>
      </w:pPr>
      <w:r w:rsidRPr="003721B4">
        <w:rPr>
          <w:b/>
          <w:spacing w:val="0"/>
          <w:w w:val="100"/>
          <w:sz w:val="22"/>
          <w:szCs w:val="22"/>
        </w:rPr>
        <w:t>XIV.</w:t>
      </w:r>
      <w:r w:rsidRPr="003721B4">
        <w:rPr>
          <w:b/>
          <w:spacing w:val="0"/>
          <w:w w:val="100"/>
          <w:sz w:val="22"/>
          <w:szCs w:val="22"/>
        </w:rPr>
        <w:tab/>
        <w:t>Трудности и перспективы на будущее</w:t>
      </w:r>
    </w:p>
    <w:p w:rsidR="0005269E" w:rsidRPr="006E75CB" w:rsidRDefault="0005269E" w:rsidP="0005269E">
      <w:pPr>
        <w:pStyle w:val="BodyText"/>
        <w:tabs>
          <w:tab w:val="left" w:pos="1560"/>
        </w:tabs>
        <w:spacing w:after="0" w:line="240" w:lineRule="auto"/>
        <w:ind w:left="1264" w:right="1264"/>
        <w:jc w:val="right"/>
      </w:pPr>
      <w:r w:rsidRPr="006E75CB">
        <w:t>(248)</w:t>
      </w:r>
    </w:p>
    <w:p w:rsidR="0005269E" w:rsidRPr="006E75CB" w:rsidRDefault="0005269E" w:rsidP="0005269E">
      <w:pPr>
        <w:pStyle w:val="BodyText"/>
        <w:tabs>
          <w:tab w:val="left" w:pos="1560"/>
        </w:tabs>
        <w:spacing w:after="0" w:line="240" w:lineRule="auto"/>
        <w:ind w:left="1264" w:right="1264"/>
      </w:pPr>
      <w:r w:rsidRPr="006E75CB">
        <w:t>Несмотря на ввод в действие и осуществление законодательства, гарантирующего права работающих женщин, применению статьи 11 КЛДОЖ по-прежнему препятствует ряд трудностей, в том числе: незнание обществом и женщинами прав работающих женщин, создание препятствий для работы женщин в некоторых областях по причинам культурного характера или в силу унаследованных традиций и обычаев, а также недостаточно высокая численность женщин на должностях, связанные с принятием решений в отношении трудоустройства.</w:t>
      </w:r>
    </w:p>
    <w:p w:rsidR="0005269E" w:rsidRPr="006E75CB" w:rsidRDefault="0005269E" w:rsidP="0005269E">
      <w:pPr>
        <w:pStyle w:val="BodyText"/>
        <w:tabs>
          <w:tab w:val="left" w:pos="1560"/>
        </w:tabs>
        <w:spacing w:after="0" w:line="240" w:lineRule="auto"/>
        <w:ind w:left="1264" w:right="1264"/>
        <w:jc w:val="right"/>
      </w:pPr>
      <w:r w:rsidRPr="006E75CB">
        <w:t>(249)</w:t>
      </w:r>
    </w:p>
    <w:p w:rsidR="0005269E" w:rsidRDefault="0005269E" w:rsidP="0005269E">
      <w:pPr>
        <w:pStyle w:val="BodyText"/>
        <w:tabs>
          <w:tab w:val="left" w:pos="1560"/>
        </w:tabs>
        <w:spacing w:after="0" w:line="240" w:lineRule="auto"/>
        <w:ind w:left="1264" w:right="1264"/>
      </w:pPr>
      <w:r w:rsidRPr="006E75CB">
        <w:t>Были приняты меры по укреплению и защите в будущем равноправия мужчин и женщин и равенства возможностей в области занятости, обеспечению равных условий для мужчин и женщин, а также по укреплению экономического положения работающих женщин и их семей. Цель этих мер заключается в ликвидации любых существующих или возможных форм дискриминации по признаку пола и отдельных ее проявлений. К числу указанных мер относятся: организация ВСЖ в сотрудничестве с женскими ассоциациями и ассоциациями по защите прав человека в Бахрейне "Недели равенства мужчин и женщин", включая проведение национальной конференции по вопросам гендерного равенства; организация просветительских мероприятий с целью изменения ошибочных представлений о гендерных ролях и повышения осведомленности женщин об их правах и ролях в соответствии с международными конвенциями о правах женщин параллельно с проведением аналогичных мероприятий в других странах, что позволяет достичь важных социальных результатов и обеспечить просвещение общественности; активное проведение кампаний на радио и в телевизионных средствах массовой информации; чтение лекций о правах работающих женщин в целях повышения правовой осведомленности женщин о путях обеспечения их защиты от всех видов дискриминации в сфере занятости и расширения возможностей женщин в области использования ими своих экономических прав на основе равного доступа к производственным ресурсам, труду, рынкам и торговле; проведение работы по унификации отпуска по беременности и родам для женщин, работающих в государственном и частном секторах, с целью укрепления прав работающих женщин; а также работа в направлении ратификации Бахрейном Конвенции МОТ об охране материнства (C103 от 1952 года), которая обеспечивает защиту женщин как матерей и работников и помогает им совмещать выполнение семейных и трудовых обязанностей, предусматривая 12 недель отпуска по беременности и родам для работающих женщин. Кроме того, существует потребность в принятии следующих мер: страхование на случай безработицы с целью повысить достаток работающих женщин и удовлетворить их потребности в средствах к существованию в периоды отсутствия работы; срочные мероприятия по созданию достойных рабочих мест для женщин в целях укрепления их экономического положения и защиты от нищеты и нужды; а также организация интенсивных учебных семинаров по вопросам, связанным с положением женщин на рынке труда, в целях повышения осведомленности женщин об их правах.</w:t>
      </w:r>
    </w:p>
    <w:p w:rsidR="003721B4" w:rsidRPr="006E75CB" w:rsidRDefault="003721B4" w:rsidP="0005269E">
      <w:pPr>
        <w:pStyle w:val="BodyText"/>
        <w:tabs>
          <w:tab w:val="left" w:pos="1560"/>
        </w:tabs>
        <w:spacing w:after="0" w:line="240" w:lineRule="auto"/>
        <w:ind w:left="1264" w:right="1264"/>
      </w:pPr>
    </w:p>
    <w:p w:rsidR="0005269E" w:rsidRPr="003721B4" w:rsidRDefault="0005269E" w:rsidP="003721B4">
      <w:pPr>
        <w:tabs>
          <w:tab w:val="left" w:pos="1560"/>
        </w:tabs>
        <w:spacing w:line="240" w:lineRule="auto"/>
        <w:ind w:left="1264" w:right="1264" w:hanging="413"/>
        <w:jc w:val="both"/>
        <w:rPr>
          <w:spacing w:val="0"/>
          <w:w w:val="100"/>
          <w:sz w:val="24"/>
          <w:szCs w:val="24"/>
        </w:rPr>
      </w:pPr>
      <w:r w:rsidRPr="003721B4">
        <w:rPr>
          <w:b/>
          <w:spacing w:val="0"/>
          <w:w w:val="100"/>
          <w:sz w:val="24"/>
          <w:szCs w:val="24"/>
          <w:u w:val="single"/>
        </w:rPr>
        <w:t>Статья 12 – Равный доступ к медицинскому обслуживанию</w:t>
      </w:r>
    </w:p>
    <w:p w:rsidR="0005269E" w:rsidRPr="006E75CB" w:rsidRDefault="0005269E" w:rsidP="0005269E">
      <w:pPr>
        <w:tabs>
          <w:tab w:val="left" w:pos="1560"/>
        </w:tabs>
        <w:spacing w:line="240" w:lineRule="auto"/>
        <w:ind w:left="1264" w:right="1264"/>
        <w:jc w:val="right"/>
        <w:rPr>
          <w:spacing w:val="0"/>
          <w:w w:val="100"/>
        </w:rPr>
      </w:pPr>
      <w:r w:rsidRPr="006E75CB">
        <w:rPr>
          <w:spacing w:val="0"/>
          <w:w w:val="100"/>
        </w:rPr>
        <w:t>(250)</w:t>
      </w:r>
    </w:p>
    <w:p w:rsidR="0005269E" w:rsidRPr="006E75CB" w:rsidRDefault="0005269E" w:rsidP="0005269E">
      <w:pPr>
        <w:tabs>
          <w:tab w:val="left" w:pos="1560"/>
        </w:tabs>
        <w:spacing w:line="240" w:lineRule="auto"/>
        <w:ind w:left="1264" w:right="1264"/>
        <w:jc w:val="both"/>
        <w:rPr>
          <w:i/>
          <w:iCs/>
          <w:spacing w:val="0"/>
          <w:w w:val="100"/>
        </w:rPr>
      </w:pPr>
      <w:r w:rsidRPr="006E75CB">
        <w:rPr>
          <w:i/>
          <w:iCs/>
          <w:spacing w:val="0"/>
          <w:w w:val="100"/>
        </w:rPr>
        <w:t>1.</w:t>
      </w:r>
      <w:r w:rsidRPr="006E75CB">
        <w:rPr>
          <w:spacing w:val="0"/>
          <w:w w:val="100"/>
        </w:rPr>
        <w:t xml:space="preserve"> </w:t>
      </w:r>
      <w:r w:rsidRPr="006E75CB">
        <w:rPr>
          <w:i/>
          <w:iCs/>
          <w:spacing w:val="0"/>
          <w:w w:val="100"/>
        </w:rPr>
        <w:t xml:space="preserve">Государства-участники принимают все соответствующие меры для ликвидации дискриминации в отношении женщин в области здравоохранения, с тем чтобы обеспечить на основе равенства мужчин и женщин доступ к медицинскому обслуживанию, в частности в том, что касается планирования размера семьи. </w:t>
      </w:r>
    </w:p>
    <w:p w:rsidR="003721B4" w:rsidRDefault="003721B4" w:rsidP="0005269E">
      <w:pPr>
        <w:pStyle w:val="NormalWeb"/>
        <w:tabs>
          <w:tab w:val="left" w:pos="1560"/>
        </w:tabs>
        <w:spacing w:before="0" w:after="0"/>
        <w:ind w:left="1264" w:right="1264"/>
        <w:jc w:val="both"/>
        <w:rPr>
          <w:i/>
          <w:iCs/>
          <w:sz w:val="20"/>
          <w:szCs w:val="20"/>
          <w:lang w:val="ru-RU"/>
        </w:rPr>
      </w:pPr>
    </w:p>
    <w:p w:rsidR="0005269E" w:rsidRPr="006E75CB" w:rsidRDefault="0005269E" w:rsidP="0005269E">
      <w:pPr>
        <w:pStyle w:val="NormalWeb"/>
        <w:tabs>
          <w:tab w:val="left" w:pos="1560"/>
        </w:tabs>
        <w:spacing w:before="0" w:after="0"/>
        <w:ind w:left="1264" w:right="1264"/>
        <w:jc w:val="both"/>
        <w:rPr>
          <w:i/>
          <w:iCs/>
          <w:sz w:val="20"/>
          <w:szCs w:val="20"/>
          <w:lang w:val="ru-RU"/>
        </w:rPr>
      </w:pPr>
      <w:r w:rsidRPr="006E75CB">
        <w:rPr>
          <w:i/>
          <w:iCs/>
          <w:sz w:val="20"/>
          <w:szCs w:val="20"/>
          <w:lang w:val="ru-RU"/>
        </w:rPr>
        <w:t xml:space="preserve">2. Независимо от положений пункта 1 настоящей статьи, государства-участники обеспечивают женщинам соответствующее обслуживание в период беременности, родов и послеродовой период, предоставляя, когда это необходимо, бесплатные услуги, а также соответствующее питание в период беременности и кормления. </w:t>
      </w:r>
    </w:p>
    <w:p w:rsidR="0005269E" w:rsidRPr="006E75CB" w:rsidRDefault="0005269E" w:rsidP="0005269E">
      <w:pPr>
        <w:tabs>
          <w:tab w:val="left" w:pos="1560"/>
        </w:tabs>
        <w:spacing w:line="240" w:lineRule="auto"/>
        <w:ind w:left="1264" w:right="1264"/>
        <w:jc w:val="both"/>
        <w:rPr>
          <w:i/>
          <w:iCs/>
          <w:spacing w:val="0"/>
          <w:w w:val="100"/>
        </w:rPr>
      </w:pPr>
    </w:p>
    <w:p w:rsidR="0005269E" w:rsidRPr="003721B4" w:rsidRDefault="0005269E" w:rsidP="003721B4">
      <w:pPr>
        <w:tabs>
          <w:tab w:val="left" w:pos="1560"/>
        </w:tabs>
        <w:spacing w:line="240" w:lineRule="auto"/>
        <w:ind w:left="1264" w:right="1264" w:hanging="413"/>
        <w:rPr>
          <w:spacing w:val="0"/>
          <w:w w:val="100"/>
          <w:sz w:val="22"/>
          <w:szCs w:val="22"/>
        </w:rPr>
      </w:pPr>
      <w:r w:rsidRPr="003721B4">
        <w:rPr>
          <w:b/>
          <w:bCs/>
          <w:spacing w:val="0"/>
          <w:w w:val="100"/>
          <w:sz w:val="22"/>
          <w:szCs w:val="22"/>
        </w:rPr>
        <w:t>I.</w:t>
      </w:r>
      <w:r w:rsidRPr="003721B4">
        <w:rPr>
          <w:b/>
          <w:bCs/>
          <w:spacing w:val="0"/>
          <w:w w:val="100"/>
          <w:sz w:val="22"/>
          <w:szCs w:val="22"/>
        </w:rPr>
        <w:tab/>
      </w:r>
      <w:r w:rsidRPr="003721B4">
        <w:rPr>
          <w:b/>
          <w:spacing w:val="0"/>
          <w:w w:val="100"/>
          <w:sz w:val="22"/>
          <w:szCs w:val="22"/>
        </w:rPr>
        <w:t xml:space="preserve">Равное использование услуг в области здравоохранения женщинами </w:t>
      </w:r>
      <w:r w:rsidR="003721B4">
        <w:rPr>
          <w:b/>
          <w:spacing w:val="0"/>
          <w:w w:val="100"/>
          <w:sz w:val="22"/>
          <w:szCs w:val="22"/>
        </w:rPr>
        <w:br/>
      </w:r>
      <w:r w:rsidRPr="003721B4">
        <w:rPr>
          <w:b/>
          <w:spacing w:val="0"/>
          <w:w w:val="100"/>
          <w:sz w:val="22"/>
          <w:szCs w:val="22"/>
        </w:rPr>
        <w:t>и мужчинами Бахрейна</w:t>
      </w:r>
    </w:p>
    <w:p w:rsidR="0005269E" w:rsidRPr="006E75CB" w:rsidRDefault="0005269E" w:rsidP="0005269E">
      <w:pPr>
        <w:tabs>
          <w:tab w:val="left" w:pos="1560"/>
        </w:tabs>
        <w:spacing w:line="240" w:lineRule="auto"/>
        <w:ind w:left="1264" w:right="1264"/>
        <w:jc w:val="right"/>
        <w:rPr>
          <w:spacing w:val="0"/>
          <w:w w:val="100"/>
        </w:rPr>
      </w:pPr>
      <w:r w:rsidRPr="006E75CB">
        <w:rPr>
          <w:spacing w:val="0"/>
          <w:w w:val="100"/>
        </w:rPr>
        <w:t>(251)</w:t>
      </w:r>
    </w:p>
    <w:p w:rsidR="0005269E" w:rsidRPr="006E75CB" w:rsidRDefault="0005269E" w:rsidP="0005269E">
      <w:pPr>
        <w:tabs>
          <w:tab w:val="left" w:pos="1560"/>
        </w:tabs>
        <w:spacing w:line="240" w:lineRule="auto"/>
        <w:ind w:left="1264" w:right="1264"/>
        <w:jc w:val="both"/>
        <w:rPr>
          <w:spacing w:val="0"/>
          <w:w w:val="100"/>
        </w:rPr>
      </w:pPr>
      <w:r w:rsidRPr="006E75CB">
        <w:rPr>
          <w:spacing w:val="0"/>
          <w:w w:val="100"/>
        </w:rPr>
        <w:t>Пункт 6 главы I НХД гласит: "На основе твердой убежденности в том, что семья</w:t>
      </w:r>
      <w:r w:rsidRPr="006E75CB">
        <w:rPr>
          <w:color w:val="000000"/>
          <w:spacing w:val="0"/>
          <w:w w:val="100"/>
        </w:rPr>
        <w:t xml:space="preserve"> является ядром общества и что хорошая семья играет ключевую роль в формировании сплоченного общества, а также в поддержании религиозных и моральных ценностей и чувства национальной общности, государство защищает правовую форму семьи, а также материнство и детство, обеспечивает уход за детьми, защищает их от эксплуатации и безразличия к их моральному, физическому и душевному состоянию. В частности, государство уделяет особое внимание физическому, нравственному и интеллектуальному развитию молодежи". В </w:t>
      </w:r>
      <w:r w:rsidRPr="006E75CB">
        <w:rPr>
          <w:spacing w:val="0"/>
          <w:w w:val="100"/>
        </w:rPr>
        <w:t xml:space="preserve">статье </w:t>
      </w:r>
      <w:smartTag w:uri="urn:schemas-microsoft-com:office:smarttags" w:element="metricconverter">
        <w:smartTagPr>
          <w:attr w:name="ProductID" w:val="8ﾠa"/>
        </w:smartTagPr>
        <w:r w:rsidRPr="006E75CB">
          <w:rPr>
            <w:spacing w:val="0"/>
            <w:w w:val="100"/>
          </w:rPr>
          <w:t>8 a</w:t>
        </w:r>
      </w:smartTag>
      <w:r w:rsidRPr="006E75CB">
        <w:rPr>
          <w:spacing w:val="0"/>
          <w:w w:val="100"/>
        </w:rPr>
        <w:t>) Конституции Бахрейна подтверждаются положения НХД: "Каждый гражданин имеет право на медицинское обслуживание. Государство заботится об охране здоровья населения и обеспечивает возможность для профилактики и лечения заболеваний путем создания различных видов больниц и других медицинских учреждений".</w:t>
      </w:r>
    </w:p>
    <w:p w:rsidR="003721B4" w:rsidRDefault="003721B4" w:rsidP="0005269E">
      <w:pPr>
        <w:tabs>
          <w:tab w:val="left" w:pos="1560"/>
        </w:tabs>
        <w:spacing w:line="240" w:lineRule="auto"/>
        <w:ind w:left="1264" w:right="1264"/>
        <w:jc w:val="both"/>
        <w:rPr>
          <w:spacing w:val="0"/>
          <w:w w:val="100"/>
        </w:rPr>
      </w:pPr>
    </w:p>
    <w:p w:rsidR="0005269E" w:rsidRPr="006E75CB" w:rsidRDefault="0005269E" w:rsidP="0005269E">
      <w:pPr>
        <w:tabs>
          <w:tab w:val="left" w:pos="1560"/>
        </w:tabs>
        <w:spacing w:line="240" w:lineRule="auto"/>
        <w:ind w:left="1264" w:right="1264"/>
        <w:jc w:val="both"/>
        <w:rPr>
          <w:spacing w:val="0"/>
          <w:w w:val="100"/>
        </w:rPr>
      </w:pPr>
      <w:r w:rsidRPr="006E75CB">
        <w:rPr>
          <w:spacing w:val="0"/>
          <w:w w:val="100"/>
        </w:rPr>
        <w:t>Таким образом, Бахрейн, несомненно, уделяет внимание предоставлению медицинских услуг, включая услуги в области профилактики и лечения и подготовку персонала. Бахрейн принял международные планы и стратегии достижения максимально высокого уровня медицинского обслуживания, обеспечивающего комплексную охрану физического, психологического, душевного и общественного здоровья, без какой-либо дискриминации по признаку пола. Государство в рамках системы социального страхования гарантирует гражданам выплату пособий по старости, нетрудоспособности, сиротству, вдовству и безработице. Государство оказывает своим гражданам услуги в области социального страхования и охраны здоровья. Оно уделяет большое внимание политике в области здравоохранения, которая направлена на достижение целей, связанных с обеспечением здоровья для всех лиц.</w:t>
      </w:r>
    </w:p>
    <w:p w:rsidR="0005269E" w:rsidRPr="006E75CB" w:rsidRDefault="0005269E" w:rsidP="0005269E">
      <w:pPr>
        <w:tabs>
          <w:tab w:val="left" w:pos="1560"/>
        </w:tabs>
        <w:spacing w:line="240" w:lineRule="auto"/>
        <w:ind w:left="1264" w:right="1264"/>
        <w:jc w:val="both"/>
        <w:rPr>
          <w:spacing w:val="0"/>
          <w:w w:val="100"/>
        </w:rPr>
      </w:pPr>
    </w:p>
    <w:p w:rsidR="0005269E" w:rsidRPr="006E75CB" w:rsidRDefault="0005269E" w:rsidP="00033574">
      <w:pPr>
        <w:pStyle w:val="H1"/>
        <w:tabs>
          <w:tab w:val="left" w:pos="1560"/>
        </w:tabs>
        <w:spacing w:line="240" w:lineRule="auto"/>
        <w:ind w:left="1560" w:right="1264" w:hanging="296"/>
        <w:outlineLvl w:val="9"/>
        <w:rPr>
          <w:spacing w:val="0"/>
          <w:w w:val="100"/>
          <w:sz w:val="20"/>
        </w:rPr>
      </w:pPr>
      <w:r w:rsidRPr="006E75CB">
        <w:rPr>
          <w:spacing w:val="0"/>
          <w:w w:val="100"/>
          <w:sz w:val="20"/>
        </w:rPr>
        <w:t>1.</w:t>
      </w:r>
      <w:r w:rsidRPr="006E75CB">
        <w:rPr>
          <w:spacing w:val="0"/>
          <w:w w:val="100"/>
          <w:sz w:val="20"/>
        </w:rPr>
        <w:tab/>
        <w:t>Общая характеристика учреждений здравоохранения и медицинского обслуживания в Бахрейне</w:t>
      </w:r>
    </w:p>
    <w:p w:rsidR="0005269E" w:rsidRPr="006E75CB" w:rsidRDefault="0005269E" w:rsidP="0005269E">
      <w:pPr>
        <w:tabs>
          <w:tab w:val="left" w:pos="1560"/>
        </w:tabs>
        <w:spacing w:line="240" w:lineRule="auto"/>
        <w:ind w:left="1264" w:right="1264"/>
        <w:jc w:val="right"/>
        <w:rPr>
          <w:spacing w:val="0"/>
          <w:w w:val="100"/>
        </w:rPr>
      </w:pPr>
      <w:r w:rsidRPr="006E75CB">
        <w:rPr>
          <w:spacing w:val="0"/>
          <w:w w:val="100"/>
        </w:rPr>
        <w:t>(252)</w:t>
      </w:r>
    </w:p>
    <w:p w:rsidR="0005269E" w:rsidRPr="006E75CB" w:rsidRDefault="0005269E" w:rsidP="0005269E">
      <w:pPr>
        <w:tabs>
          <w:tab w:val="left" w:pos="1560"/>
        </w:tabs>
        <w:spacing w:line="240" w:lineRule="auto"/>
        <w:ind w:left="1264" w:right="1264"/>
        <w:jc w:val="both"/>
        <w:rPr>
          <w:spacing w:val="0"/>
          <w:w w:val="100"/>
        </w:rPr>
      </w:pPr>
      <w:r w:rsidRPr="006E75CB">
        <w:rPr>
          <w:spacing w:val="0"/>
          <w:w w:val="100"/>
        </w:rPr>
        <w:t>В рамках программы работы правительства, охватывающей период до конца 2006 года, основное внимание уделяется услугам в области профилактики и развитию услуг по лечению тех или иных заболеваний. Сектор здравоохранения расширился в связи с увеличением числа больниц и медицинских центров. Качество услуг, предлагаемых гражданам в целом и женщинам и детям в частности, также значительно возросло. В стране создано 20 медицинских пунктов и 2 поликлиники (0,33 на 10 тыс. человек), а также 9 государственных больниц</w:t>
      </w:r>
      <w:r w:rsidRPr="006E75CB">
        <w:rPr>
          <w:rStyle w:val="FootnoteReference"/>
          <w:spacing w:val="0"/>
          <w:w w:val="100"/>
          <w:position w:val="0"/>
        </w:rPr>
        <w:footnoteReference w:id="42"/>
      </w:r>
      <w:r w:rsidRPr="006E75CB">
        <w:rPr>
          <w:spacing w:val="0"/>
          <w:w w:val="100"/>
        </w:rPr>
        <w:t>.</w:t>
      </w:r>
    </w:p>
    <w:p w:rsidR="0005269E" w:rsidRPr="006E75CB" w:rsidRDefault="0005269E" w:rsidP="0005269E">
      <w:pPr>
        <w:tabs>
          <w:tab w:val="left" w:pos="1560"/>
        </w:tabs>
        <w:spacing w:line="240" w:lineRule="auto"/>
        <w:ind w:left="1264" w:right="1264"/>
        <w:jc w:val="right"/>
        <w:rPr>
          <w:spacing w:val="0"/>
          <w:w w:val="100"/>
        </w:rPr>
      </w:pPr>
      <w:r w:rsidRPr="006E75CB">
        <w:rPr>
          <w:spacing w:val="0"/>
          <w:w w:val="100"/>
        </w:rPr>
        <w:t>(253)</w:t>
      </w:r>
    </w:p>
    <w:p w:rsidR="0005269E" w:rsidRPr="006E75CB" w:rsidRDefault="0005269E" w:rsidP="0005269E">
      <w:pPr>
        <w:tabs>
          <w:tab w:val="left" w:pos="1560"/>
        </w:tabs>
        <w:spacing w:line="240" w:lineRule="auto"/>
        <w:ind w:left="1264" w:right="1264"/>
        <w:jc w:val="both"/>
        <w:rPr>
          <w:spacing w:val="0"/>
          <w:w w:val="100"/>
        </w:rPr>
      </w:pPr>
      <w:r w:rsidRPr="006E75CB">
        <w:rPr>
          <w:spacing w:val="0"/>
          <w:w w:val="100"/>
        </w:rPr>
        <w:t>Роль частного сектора в оказании медицинских услуг в последнее время возросла в связи с увеличением количества частных лечебниц с трех до шести. Кроме того, существует множество мелких больниц, клиник и медицинских комплексов. Министерство здравоохранения недавно объявило о начале реализации стратегии в области здравоохранения, которая включает общие задачи, направления работы и политические меры, которые должны быть приняты в течение следующего десятилетия; при этом особое внимание уделяется развитию профилактики и методов лечения, участию граждан в работе советов по вопросам здравоохранения, обеспечению открытости сектора здравоохранения для широкого круга инвесторов и развитию медицинского туризма</w:t>
      </w:r>
      <w:r w:rsidRPr="006E75CB">
        <w:rPr>
          <w:rStyle w:val="FootnoteReference"/>
          <w:spacing w:val="0"/>
          <w:w w:val="100"/>
          <w:position w:val="0"/>
        </w:rPr>
        <w:footnoteReference w:id="43"/>
      </w:r>
      <w:r w:rsidRPr="006E75CB">
        <w:rPr>
          <w:spacing w:val="0"/>
          <w:w w:val="100"/>
        </w:rPr>
        <w:t>.</w:t>
      </w:r>
    </w:p>
    <w:p w:rsidR="0005269E" w:rsidRPr="006E75CB" w:rsidRDefault="0005269E" w:rsidP="0005269E">
      <w:pPr>
        <w:tabs>
          <w:tab w:val="left" w:pos="1560"/>
        </w:tabs>
        <w:spacing w:line="240" w:lineRule="auto"/>
        <w:ind w:left="1264" w:right="1264"/>
        <w:jc w:val="right"/>
        <w:rPr>
          <w:spacing w:val="0"/>
          <w:w w:val="100"/>
        </w:rPr>
      </w:pPr>
      <w:r w:rsidRPr="006E75CB">
        <w:rPr>
          <w:spacing w:val="0"/>
          <w:w w:val="100"/>
        </w:rPr>
        <w:t>(254)</w:t>
      </w:r>
    </w:p>
    <w:p w:rsidR="0005269E" w:rsidRPr="006E75CB" w:rsidRDefault="0005269E" w:rsidP="0005269E">
      <w:pPr>
        <w:tabs>
          <w:tab w:val="left" w:pos="1560"/>
        </w:tabs>
        <w:spacing w:line="240" w:lineRule="auto"/>
        <w:ind w:left="1264" w:right="1264"/>
        <w:jc w:val="both"/>
        <w:rPr>
          <w:spacing w:val="0"/>
          <w:w w:val="100"/>
        </w:rPr>
      </w:pPr>
      <w:r w:rsidRPr="006E75CB">
        <w:rPr>
          <w:spacing w:val="0"/>
          <w:w w:val="100"/>
        </w:rPr>
        <w:t>Все медицинские услуги предоставляются бесплатно всем гражданам, включая женщин и детей. Лица, не являющиеся гражданами страны, пользуются медицинскими услугами по номинальным ценам, не превышающим 2,5 долл. США за одну консультацию врача. Все диагностические обследования и медикаменты бесплатны, что является тяжелым бременем для государственного бюджета</w:t>
      </w:r>
      <w:r w:rsidRPr="006E75CB">
        <w:rPr>
          <w:rStyle w:val="FootnoteReference"/>
          <w:spacing w:val="0"/>
          <w:w w:val="100"/>
          <w:position w:val="0"/>
        </w:rPr>
        <w:footnoteReference w:id="44"/>
      </w:r>
      <w:r w:rsidRPr="006E75CB">
        <w:rPr>
          <w:spacing w:val="0"/>
          <w:w w:val="100"/>
        </w:rPr>
        <w:t>.</w:t>
      </w:r>
    </w:p>
    <w:p w:rsidR="0005269E" w:rsidRPr="006E75CB" w:rsidRDefault="0005269E" w:rsidP="0005269E">
      <w:pPr>
        <w:tabs>
          <w:tab w:val="left" w:pos="1560"/>
        </w:tabs>
        <w:spacing w:line="240" w:lineRule="auto"/>
        <w:ind w:left="1264" w:right="1264"/>
        <w:jc w:val="right"/>
        <w:rPr>
          <w:spacing w:val="0"/>
          <w:w w:val="100"/>
        </w:rPr>
      </w:pPr>
      <w:r w:rsidRPr="006E75CB">
        <w:rPr>
          <w:spacing w:val="0"/>
          <w:w w:val="100"/>
        </w:rPr>
        <w:t>(255)</w:t>
      </w:r>
    </w:p>
    <w:p w:rsidR="0005269E" w:rsidRPr="006E75CB" w:rsidRDefault="0005269E" w:rsidP="0005269E">
      <w:pPr>
        <w:tabs>
          <w:tab w:val="left" w:pos="1560"/>
        </w:tabs>
        <w:spacing w:line="240" w:lineRule="auto"/>
        <w:ind w:left="1264" w:right="1264"/>
        <w:jc w:val="both"/>
        <w:rPr>
          <w:spacing w:val="0"/>
          <w:w w:val="100"/>
        </w:rPr>
      </w:pPr>
      <w:r w:rsidRPr="006E75CB">
        <w:rPr>
          <w:spacing w:val="0"/>
          <w:w w:val="100"/>
        </w:rPr>
        <w:t>Качество медицинского обслуживания в Бахрейне повысилось, а распределение услуг стало более справедливым. Медицинские центры рассредоточены по всей территории страны, и доступ в них получить несложно. При этом, однако, каждый медицинский центр должен обслуживать от 6 до 69 тыс. человек. Это подвергает большим нагрузкам персонал таких учреждений, отрицательно сказывается на качестве услуг и в некоторых областях усложняет запись на прием для получения определенных видов услуг, включая стоматологическую помощь и ведение беременности, в отдельных клиниках, особенно если речь идет о записи на первичный прием</w:t>
      </w:r>
      <w:r w:rsidRPr="006E75CB">
        <w:rPr>
          <w:rStyle w:val="FootnoteReference"/>
          <w:spacing w:val="0"/>
          <w:w w:val="100"/>
          <w:position w:val="0"/>
        </w:rPr>
        <w:footnoteReference w:id="45"/>
      </w:r>
      <w:r w:rsidRPr="006E75CB">
        <w:rPr>
          <w:spacing w:val="0"/>
          <w:w w:val="100"/>
        </w:rPr>
        <w:t>.</w:t>
      </w:r>
    </w:p>
    <w:p w:rsidR="003721B4" w:rsidRDefault="003721B4" w:rsidP="0005269E">
      <w:pPr>
        <w:tabs>
          <w:tab w:val="left" w:pos="1560"/>
        </w:tabs>
        <w:spacing w:line="240" w:lineRule="auto"/>
        <w:ind w:left="1264" w:right="1264"/>
        <w:jc w:val="both"/>
        <w:rPr>
          <w:spacing w:val="0"/>
          <w:w w:val="100"/>
        </w:rPr>
      </w:pPr>
    </w:p>
    <w:p w:rsidR="0005269E" w:rsidRDefault="0005269E" w:rsidP="0005269E">
      <w:pPr>
        <w:tabs>
          <w:tab w:val="left" w:pos="1560"/>
        </w:tabs>
        <w:spacing w:line="240" w:lineRule="auto"/>
        <w:ind w:left="1264" w:right="1264"/>
        <w:jc w:val="both"/>
        <w:rPr>
          <w:spacing w:val="0"/>
          <w:w w:val="100"/>
        </w:rPr>
      </w:pPr>
      <w:r w:rsidRPr="006E75CB">
        <w:rPr>
          <w:spacing w:val="0"/>
          <w:w w:val="100"/>
        </w:rPr>
        <w:t>Несмотря на трудности, связанные с объемом работы, с позиции уровня и качества оказываемой медицинской помощи какие бы то ни было различия между сельскими и городскими районами или дискриминация по признаку пола отсутствуют. Женщинам, в силу их физиологических особенностей и в связи с наличием у них репродуктивной функции, возможно, даже чаще, чем мужчинам, оказываются услуги профилактического характера.</w:t>
      </w:r>
    </w:p>
    <w:p w:rsidR="003721B4" w:rsidRPr="006E75CB" w:rsidRDefault="003721B4" w:rsidP="0005269E">
      <w:pPr>
        <w:tabs>
          <w:tab w:val="left" w:pos="1560"/>
        </w:tabs>
        <w:spacing w:line="240" w:lineRule="auto"/>
        <w:ind w:left="1264" w:right="1264"/>
        <w:jc w:val="both"/>
        <w:rPr>
          <w:spacing w:val="0"/>
          <w:w w:val="100"/>
        </w:rPr>
      </w:pPr>
    </w:p>
    <w:p w:rsidR="0005269E" w:rsidRDefault="0005269E" w:rsidP="0005269E">
      <w:pPr>
        <w:pStyle w:val="H1"/>
        <w:tabs>
          <w:tab w:val="left" w:pos="1560"/>
        </w:tabs>
        <w:spacing w:line="240" w:lineRule="auto"/>
        <w:ind w:left="1264" w:right="1264"/>
        <w:jc w:val="both"/>
        <w:outlineLvl w:val="9"/>
        <w:rPr>
          <w:spacing w:val="0"/>
          <w:w w:val="100"/>
          <w:sz w:val="20"/>
        </w:rPr>
      </w:pPr>
      <w:r w:rsidRPr="006E75CB">
        <w:rPr>
          <w:spacing w:val="0"/>
          <w:w w:val="100"/>
          <w:sz w:val="20"/>
        </w:rPr>
        <w:t>2.</w:t>
      </w:r>
      <w:r w:rsidRPr="006E75CB">
        <w:rPr>
          <w:spacing w:val="0"/>
          <w:w w:val="100"/>
          <w:sz w:val="20"/>
        </w:rPr>
        <w:tab/>
        <w:t>Бахрейнские учреждения  и услуги здравоохранения, доступные для женщин</w:t>
      </w:r>
    </w:p>
    <w:p w:rsidR="003721B4" w:rsidRPr="003721B4" w:rsidRDefault="003721B4" w:rsidP="003721B4"/>
    <w:p w:rsidR="0005269E" w:rsidRPr="006E75CB" w:rsidRDefault="0005269E" w:rsidP="0005269E">
      <w:pPr>
        <w:tabs>
          <w:tab w:val="left" w:pos="1560"/>
        </w:tabs>
        <w:spacing w:line="240" w:lineRule="auto"/>
        <w:ind w:left="1264" w:right="1264"/>
        <w:jc w:val="right"/>
        <w:rPr>
          <w:spacing w:val="0"/>
          <w:w w:val="100"/>
        </w:rPr>
      </w:pPr>
      <w:r w:rsidRPr="006E75CB">
        <w:rPr>
          <w:spacing w:val="0"/>
          <w:w w:val="100"/>
        </w:rPr>
        <w:t>(256)</w:t>
      </w:r>
    </w:p>
    <w:p w:rsidR="0005269E" w:rsidRPr="006E75CB" w:rsidRDefault="0005269E" w:rsidP="0005269E">
      <w:pPr>
        <w:tabs>
          <w:tab w:val="left" w:pos="1560"/>
        </w:tabs>
        <w:spacing w:line="240" w:lineRule="auto"/>
        <w:ind w:left="1264" w:right="1264"/>
        <w:jc w:val="both"/>
        <w:rPr>
          <w:spacing w:val="0"/>
          <w:w w:val="100"/>
        </w:rPr>
      </w:pPr>
      <w:r w:rsidRPr="006E75CB">
        <w:rPr>
          <w:spacing w:val="0"/>
          <w:w w:val="100"/>
        </w:rPr>
        <w:t xml:space="preserve">Семейные врачи, участковые медицинские сестры и акушерки, имеющие соответствующее разрешение, на уровне поликлиник оказывают женщинам услуги в области профилактики и лечения тех или иных заболеваний на различных этапах их жизни. Профилактические услуги, предоставляемые женщинам и детям, с </w:t>
      </w:r>
      <w:r w:rsidR="003721B4">
        <w:rPr>
          <w:spacing w:val="0"/>
          <w:w w:val="100"/>
        </w:rPr>
        <w:br/>
      </w:r>
      <w:r w:rsidRPr="006E75CB">
        <w:rPr>
          <w:spacing w:val="0"/>
          <w:w w:val="100"/>
        </w:rPr>
        <w:t>1980-х годов оказываются в рамках первичной медико-санитарной помощи в отделениях матери и ребенка, созданных в медицинских центрах</w:t>
      </w:r>
      <w:r w:rsidRPr="006E75CB">
        <w:rPr>
          <w:rStyle w:val="FootnoteReference"/>
          <w:spacing w:val="0"/>
          <w:w w:val="100"/>
          <w:position w:val="0"/>
        </w:rPr>
        <w:footnoteReference w:id="46"/>
      </w:r>
      <w:r w:rsidRPr="006E75CB">
        <w:rPr>
          <w:spacing w:val="0"/>
          <w:w w:val="100"/>
        </w:rPr>
        <w:t>.</w:t>
      </w:r>
    </w:p>
    <w:p w:rsidR="003721B4" w:rsidRDefault="003721B4" w:rsidP="0005269E">
      <w:pPr>
        <w:tabs>
          <w:tab w:val="left" w:pos="1560"/>
        </w:tabs>
        <w:spacing w:line="240" w:lineRule="auto"/>
        <w:ind w:left="1264" w:right="1264"/>
        <w:jc w:val="both"/>
        <w:rPr>
          <w:spacing w:val="0"/>
          <w:w w:val="100"/>
        </w:rPr>
      </w:pPr>
    </w:p>
    <w:p w:rsidR="0005269E" w:rsidRPr="006E75CB" w:rsidRDefault="0005269E" w:rsidP="0005269E">
      <w:pPr>
        <w:tabs>
          <w:tab w:val="left" w:pos="1560"/>
        </w:tabs>
        <w:spacing w:line="240" w:lineRule="auto"/>
        <w:ind w:left="1264" w:right="1264"/>
        <w:jc w:val="both"/>
        <w:rPr>
          <w:spacing w:val="0"/>
          <w:w w:val="100"/>
        </w:rPr>
      </w:pPr>
      <w:r w:rsidRPr="006E75CB">
        <w:rPr>
          <w:spacing w:val="0"/>
          <w:w w:val="100"/>
        </w:rPr>
        <w:t>Первичное лечение обеспечивается во всех медицинских центрах, а специализированное лечение проводится в государственных и частных больницах. Медицинские центры и частные клиники направляют пациентов, состояние здоровья которых внушает опасения, в государственные и частные больницы. К числу услуг, оказываемых этими учреждениями, относятся специализированные услуги по лечению гинекологических и педиатрических заболеваний, а также репродуктивных расстройств и проблем, связанных с бесплодием. Больницы укомплектованы медицинскими специалистами и техническим персоналом и снабжены новейшим медицинским оборудованием и технологиями.</w:t>
      </w:r>
    </w:p>
    <w:p w:rsidR="0005269E" w:rsidRPr="006E75CB" w:rsidRDefault="0005269E" w:rsidP="0005269E">
      <w:pPr>
        <w:pStyle w:val="BodyText"/>
        <w:tabs>
          <w:tab w:val="left" w:pos="1560"/>
        </w:tabs>
        <w:spacing w:after="0" w:line="240" w:lineRule="auto"/>
        <w:ind w:left="1264" w:right="1264"/>
        <w:jc w:val="right"/>
      </w:pPr>
      <w:r w:rsidRPr="006E75CB">
        <w:t>(257)</w:t>
      </w:r>
    </w:p>
    <w:p w:rsidR="0005269E" w:rsidRPr="006E75CB" w:rsidRDefault="0005269E" w:rsidP="0005269E">
      <w:pPr>
        <w:pStyle w:val="BodyText"/>
        <w:tabs>
          <w:tab w:val="left" w:pos="1560"/>
        </w:tabs>
        <w:spacing w:after="0" w:line="240" w:lineRule="auto"/>
        <w:ind w:left="1264" w:right="1264"/>
      </w:pPr>
      <w:r w:rsidRPr="006E75CB">
        <w:t>Ниже приводится перечень медицинских услуг в области профилактики и лечения, оказываемых женщинам на различных этапах их жизни:</w:t>
      </w:r>
    </w:p>
    <w:p w:rsidR="0005269E" w:rsidRPr="006E75CB" w:rsidRDefault="0005269E" w:rsidP="003721B4">
      <w:pPr>
        <w:tabs>
          <w:tab w:val="left" w:pos="1701"/>
        </w:tabs>
        <w:spacing w:before="100" w:line="240" w:lineRule="auto"/>
        <w:ind w:left="1264" w:right="1264"/>
        <w:jc w:val="both"/>
        <w:rPr>
          <w:spacing w:val="0"/>
          <w:w w:val="100"/>
        </w:rPr>
      </w:pPr>
      <w:r w:rsidRPr="006E75CB">
        <w:rPr>
          <w:spacing w:val="0"/>
          <w:w w:val="100"/>
        </w:rPr>
        <w:t>1)</w:t>
      </w:r>
      <w:r w:rsidRPr="006E75CB">
        <w:rPr>
          <w:spacing w:val="0"/>
          <w:w w:val="100"/>
        </w:rPr>
        <w:tab/>
        <w:t>периодический осмотр ребенка и контроль питания;</w:t>
      </w:r>
    </w:p>
    <w:p w:rsidR="0005269E" w:rsidRPr="006E75CB" w:rsidRDefault="0005269E" w:rsidP="003721B4">
      <w:pPr>
        <w:tabs>
          <w:tab w:val="left" w:pos="1701"/>
        </w:tabs>
        <w:spacing w:before="100" w:line="240" w:lineRule="auto"/>
        <w:ind w:left="1264" w:right="1264"/>
        <w:jc w:val="both"/>
        <w:rPr>
          <w:spacing w:val="0"/>
          <w:w w:val="100"/>
        </w:rPr>
      </w:pPr>
      <w:r w:rsidRPr="006E75CB">
        <w:rPr>
          <w:spacing w:val="0"/>
          <w:w w:val="100"/>
        </w:rPr>
        <w:t>2)</w:t>
      </w:r>
      <w:r w:rsidRPr="006E75CB">
        <w:rPr>
          <w:spacing w:val="0"/>
          <w:w w:val="100"/>
        </w:rPr>
        <w:tab/>
        <w:t>вакцинация;</w:t>
      </w:r>
    </w:p>
    <w:p w:rsidR="0005269E" w:rsidRPr="006E75CB" w:rsidRDefault="0005269E" w:rsidP="003721B4">
      <w:pPr>
        <w:tabs>
          <w:tab w:val="left" w:pos="1701"/>
        </w:tabs>
        <w:spacing w:before="100" w:line="240" w:lineRule="auto"/>
        <w:ind w:left="1264" w:right="1264"/>
        <w:jc w:val="both"/>
        <w:rPr>
          <w:spacing w:val="0"/>
          <w:w w:val="100"/>
        </w:rPr>
      </w:pPr>
      <w:r w:rsidRPr="006E75CB">
        <w:rPr>
          <w:spacing w:val="0"/>
          <w:w w:val="100"/>
        </w:rPr>
        <w:t>3)</w:t>
      </w:r>
      <w:r w:rsidRPr="006E75CB">
        <w:rPr>
          <w:spacing w:val="0"/>
          <w:w w:val="100"/>
        </w:rPr>
        <w:tab/>
        <w:t>медицинское обслуживание в школах и медицинское обслуживание подростков;</w:t>
      </w:r>
    </w:p>
    <w:p w:rsidR="0005269E" w:rsidRPr="006E75CB" w:rsidRDefault="0005269E" w:rsidP="003721B4">
      <w:pPr>
        <w:tabs>
          <w:tab w:val="left" w:pos="1701"/>
        </w:tabs>
        <w:spacing w:before="100" w:line="240" w:lineRule="auto"/>
        <w:ind w:left="1264" w:right="1264"/>
        <w:jc w:val="both"/>
        <w:rPr>
          <w:spacing w:val="0"/>
          <w:w w:val="100"/>
        </w:rPr>
      </w:pPr>
      <w:r w:rsidRPr="006E75CB">
        <w:rPr>
          <w:spacing w:val="0"/>
          <w:w w:val="100"/>
        </w:rPr>
        <w:t>4)</w:t>
      </w:r>
      <w:r w:rsidRPr="006E75CB">
        <w:rPr>
          <w:spacing w:val="0"/>
          <w:w w:val="100"/>
        </w:rPr>
        <w:tab/>
        <w:t>добрачное медицинское тестирование;</w:t>
      </w:r>
    </w:p>
    <w:p w:rsidR="0005269E" w:rsidRPr="006E75CB" w:rsidRDefault="0005269E" w:rsidP="003721B4">
      <w:pPr>
        <w:tabs>
          <w:tab w:val="left" w:pos="1701"/>
        </w:tabs>
        <w:spacing w:before="100" w:line="240" w:lineRule="auto"/>
        <w:ind w:left="1264" w:right="1264"/>
        <w:jc w:val="both"/>
        <w:rPr>
          <w:spacing w:val="0"/>
          <w:w w:val="100"/>
        </w:rPr>
      </w:pPr>
      <w:r w:rsidRPr="006E75CB">
        <w:rPr>
          <w:spacing w:val="0"/>
          <w:w w:val="100"/>
        </w:rPr>
        <w:t>5)</w:t>
      </w:r>
      <w:r w:rsidRPr="006E75CB">
        <w:rPr>
          <w:spacing w:val="0"/>
          <w:w w:val="100"/>
        </w:rPr>
        <w:tab/>
        <w:t>ведение беременности и родов и послеродовое медицинское обслуживание;</w:t>
      </w:r>
    </w:p>
    <w:p w:rsidR="0005269E" w:rsidRPr="006E75CB" w:rsidRDefault="0005269E" w:rsidP="003721B4">
      <w:pPr>
        <w:tabs>
          <w:tab w:val="left" w:pos="1701"/>
        </w:tabs>
        <w:spacing w:before="100" w:line="240" w:lineRule="auto"/>
        <w:ind w:left="1264" w:right="1264"/>
        <w:jc w:val="both"/>
        <w:rPr>
          <w:spacing w:val="0"/>
          <w:w w:val="100"/>
        </w:rPr>
      </w:pPr>
      <w:r w:rsidRPr="006E75CB">
        <w:rPr>
          <w:spacing w:val="0"/>
          <w:w w:val="100"/>
        </w:rPr>
        <w:t>6)</w:t>
      </w:r>
      <w:r w:rsidRPr="006E75CB">
        <w:rPr>
          <w:spacing w:val="0"/>
          <w:w w:val="100"/>
        </w:rPr>
        <w:tab/>
        <w:t>услуги в области планирования семьи;</w:t>
      </w:r>
    </w:p>
    <w:p w:rsidR="0005269E" w:rsidRPr="006E75CB" w:rsidRDefault="0005269E" w:rsidP="003721B4">
      <w:pPr>
        <w:tabs>
          <w:tab w:val="left" w:pos="1701"/>
        </w:tabs>
        <w:spacing w:before="100" w:line="240" w:lineRule="auto"/>
        <w:ind w:left="1264" w:right="1264"/>
        <w:jc w:val="both"/>
        <w:rPr>
          <w:spacing w:val="0"/>
          <w:w w:val="100"/>
        </w:rPr>
      </w:pPr>
      <w:r w:rsidRPr="006E75CB">
        <w:rPr>
          <w:spacing w:val="0"/>
          <w:w w:val="100"/>
        </w:rPr>
        <w:t>7)</w:t>
      </w:r>
      <w:r w:rsidRPr="006E75CB">
        <w:rPr>
          <w:spacing w:val="0"/>
          <w:w w:val="100"/>
        </w:rPr>
        <w:tab/>
        <w:t>услуги в области лечения и профилактики женских заболеваний;</w:t>
      </w:r>
    </w:p>
    <w:p w:rsidR="0005269E" w:rsidRPr="006E75CB" w:rsidRDefault="0005269E" w:rsidP="003721B4">
      <w:pPr>
        <w:tabs>
          <w:tab w:val="left" w:pos="1701"/>
        </w:tabs>
        <w:spacing w:before="100" w:line="240" w:lineRule="auto"/>
        <w:ind w:left="1264" w:right="1264"/>
        <w:jc w:val="both"/>
        <w:rPr>
          <w:spacing w:val="0"/>
          <w:w w:val="100"/>
        </w:rPr>
      </w:pPr>
      <w:r w:rsidRPr="006E75CB">
        <w:rPr>
          <w:spacing w:val="0"/>
          <w:w w:val="100"/>
        </w:rPr>
        <w:t>8)</w:t>
      </w:r>
      <w:r w:rsidRPr="006E75CB">
        <w:rPr>
          <w:spacing w:val="0"/>
          <w:w w:val="100"/>
        </w:rPr>
        <w:tab/>
        <w:t>услуги в области лечения и профилактики хронических, инфекционных и неинфекционных заболеваний;</w:t>
      </w:r>
    </w:p>
    <w:p w:rsidR="0005269E" w:rsidRPr="006E75CB" w:rsidRDefault="0005269E" w:rsidP="003721B4">
      <w:pPr>
        <w:tabs>
          <w:tab w:val="left" w:pos="1701"/>
        </w:tabs>
        <w:spacing w:before="100" w:line="240" w:lineRule="auto"/>
        <w:ind w:left="1264" w:right="1264"/>
        <w:jc w:val="both"/>
        <w:rPr>
          <w:spacing w:val="0"/>
          <w:w w:val="100"/>
        </w:rPr>
      </w:pPr>
      <w:r w:rsidRPr="006E75CB">
        <w:rPr>
          <w:spacing w:val="0"/>
          <w:w w:val="100"/>
        </w:rPr>
        <w:t>9)</w:t>
      </w:r>
      <w:r w:rsidRPr="006E75CB">
        <w:rPr>
          <w:spacing w:val="0"/>
          <w:w w:val="100"/>
        </w:rPr>
        <w:tab/>
        <w:t>уход за пожилыми пациентами;</w:t>
      </w:r>
    </w:p>
    <w:p w:rsidR="0005269E" w:rsidRPr="006E75CB" w:rsidRDefault="0005269E" w:rsidP="003721B4">
      <w:pPr>
        <w:tabs>
          <w:tab w:val="left" w:pos="1701"/>
        </w:tabs>
        <w:spacing w:before="100" w:line="240" w:lineRule="auto"/>
        <w:ind w:left="1264" w:right="1264"/>
        <w:jc w:val="both"/>
        <w:rPr>
          <w:spacing w:val="0"/>
          <w:w w:val="100"/>
        </w:rPr>
      </w:pPr>
      <w:r w:rsidRPr="006E75CB">
        <w:rPr>
          <w:spacing w:val="0"/>
          <w:w w:val="100"/>
        </w:rPr>
        <w:t>10)</w:t>
      </w:r>
      <w:r w:rsidRPr="006E75CB">
        <w:rPr>
          <w:spacing w:val="0"/>
          <w:w w:val="100"/>
        </w:rPr>
        <w:tab/>
        <w:t>услуги в области санитарного просвещения.</w:t>
      </w:r>
    </w:p>
    <w:p w:rsidR="0005269E" w:rsidRPr="006E75CB" w:rsidRDefault="0005269E" w:rsidP="0005269E">
      <w:pPr>
        <w:tabs>
          <w:tab w:val="left" w:pos="1560"/>
        </w:tabs>
        <w:spacing w:line="240" w:lineRule="auto"/>
        <w:ind w:left="1264" w:right="1264"/>
        <w:jc w:val="both"/>
        <w:rPr>
          <w:spacing w:val="0"/>
          <w:w w:val="100"/>
        </w:rPr>
      </w:pPr>
      <w:r w:rsidRPr="006E75CB">
        <w:rPr>
          <w:spacing w:val="0"/>
          <w:w w:val="100"/>
        </w:rPr>
        <w:t>Что касается репродуктивного здоровья, то процентная доля беременных женщин, посещающих клиники более одного раза, на общенациональном уровне достигла 80,4 процента, а 98–99 процентов родоразрешений происходит в больницах под наблюдением врачей</w:t>
      </w:r>
      <w:r w:rsidRPr="006E75CB">
        <w:rPr>
          <w:rStyle w:val="FootnoteReference"/>
          <w:spacing w:val="0"/>
          <w:w w:val="100"/>
          <w:position w:val="0"/>
        </w:rPr>
        <w:footnoteReference w:id="47"/>
      </w:r>
      <w:r w:rsidRPr="006E75CB">
        <w:rPr>
          <w:spacing w:val="0"/>
          <w:w w:val="100"/>
        </w:rPr>
        <w:t>.</w:t>
      </w:r>
    </w:p>
    <w:p w:rsidR="003721B4" w:rsidRDefault="003721B4" w:rsidP="0005269E">
      <w:pPr>
        <w:pStyle w:val="H1"/>
        <w:tabs>
          <w:tab w:val="left" w:pos="1560"/>
        </w:tabs>
        <w:spacing w:line="240" w:lineRule="auto"/>
        <w:ind w:left="1264" w:right="1264"/>
        <w:jc w:val="both"/>
        <w:outlineLvl w:val="9"/>
        <w:rPr>
          <w:spacing w:val="0"/>
          <w:w w:val="100"/>
          <w:sz w:val="20"/>
        </w:rPr>
      </w:pPr>
    </w:p>
    <w:p w:rsidR="0005269E" w:rsidRPr="006E75CB" w:rsidRDefault="0005269E" w:rsidP="003721B4">
      <w:pPr>
        <w:pStyle w:val="H1"/>
        <w:tabs>
          <w:tab w:val="left" w:pos="1560"/>
        </w:tabs>
        <w:spacing w:line="240" w:lineRule="auto"/>
        <w:ind w:left="1560" w:right="1264" w:hanging="296"/>
        <w:outlineLvl w:val="9"/>
        <w:rPr>
          <w:spacing w:val="0"/>
          <w:w w:val="100"/>
          <w:sz w:val="20"/>
        </w:rPr>
      </w:pPr>
      <w:r w:rsidRPr="006E75CB">
        <w:rPr>
          <w:spacing w:val="0"/>
          <w:w w:val="100"/>
          <w:sz w:val="20"/>
        </w:rPr>
        <w:t>3.</w:t>
      </w:r>
      <w:r w:rsidRPr="006E75CB">
        <w:rPr>
          <w:spacing w:val="0"/>
          <w:w w:val="100"/>
          <w:sz w:val="20"/>
        </w:rPr>
        <w:tab/>
        <w:t xml:space="preserve"> Ведение беременности и родов и послеродовое медицинское обслуживание женщин</w:t>
      </w:r>
    </w:p>
    <w:p w:rsidR="003721B4" w:rsidRDefault="003721B4" w:rsidP="0005269E">
      <w:pPr>
        <w:tabs>
          <w:tab w:val="left" w:pos="1560"/>
        </w:tabs>
        <w:spacing w:line="240" w:lineRule="auto"/>
        <w:ind w:left="1264" w:right="1264"/>
        <w:jc w:val="both"/>
        <w:rPr>
          <w:b/>
          <w:spacing w:val="0"/>
          <w:w w:val="100"/>
        </w:rPr>
      </w:pPr>
    </w:p>
    <w:p w:rsidR="0005269E" w:rsidRPr="006E75CB" w:rsidRDefault="0005269E" w:rsidP="003721B4">
      <w:pPr>
        <w:tabs>
          <w:tab w:val="left" w:pos="1560"/>
        </w:tabs>
        <w:spacing w:line="240" w:lineRule="auto"/>
        <w:ind w:left="1264" w:right="1264"/>
        <w:rPr>
          <w:spacing w:val="0"/>
          <w:w w:val="100"/>
        </w:rPr>
      </w:pPr>
      <w:r w:rsidRPr="006E75CB">
        <w:rPr>
          <w:b/>
          <w:spacing w:val="0"/>
          <w:w w:val="100"/>
        </w:rPr>
        <w:t xml:space="preserve">Добрачное медицинское тестирование и услуги в области консультирования </w:t>
      </w:r>
      <w:r w:rsidR="003721B4">
        <w:rPr>
          <w:b/>
          <w:spacing w:val="0"/>
          <w:w w:val="100"/>
        </w:rPr>
        <w:br/>
      </w:r>
      <w:r w:rsidRPr="006E75CB">
        <w:rPr>
          <w:b/>
          <w:spacing w:val="0"/>
          <w:w w:val="100"/>
        </w:rPr>
        <w:t>и предоставления рекомендаций</w:t>
      </w:r>
    </w:p>
    <w:p w:rsidR="0005269E" w:rsidRPr="006E75CB" w:rsidRDefault="0005269E" w:rsidP="0005269E">
      <w:pPr>
        <w:tabs>
          <w:tab w:val="left" w:pos="1560"/>
        </w:tabs>
        <w:spacing w:line="240" w:lineRule="auto"/>
        <w:ind w:left="1264" w:right="1264"/>
        <w:jc w:val="right"/>
        <w:rPr>
          <w:spacing w:val="0"/>
          <w:w w:val="100"/>
        </w:rPr>
      </w:pPr>
      <w:r w:rsidRPr="006E75CB">
        <w:rPr>
          <w:spacing w:val="0"/>
          <w:w w:val="100"/>
        </w:rPr>
        <w:t>(258)</w:t>
      </w:r>
    </w:p>
    <w:p w:rsidR="0005269E" w:rsidRPr="006E75CB" w:rsidRDefault="0005269E" w:rsidP="0005269E">
      <w:pPr>
        <w:tabs>
          <w:tab w:val="left" w:pos="1560"/>
        </w:tabs>
        <w:spacing w:line="240" w:lineRule="auto"/>
        <w:ind w:left="1264" w:right="1264"/>
        <w:jc w:val="both"/>
        <w:rPr>
          <w:spacing w:val="0"/>
          <w:w w:val="100"/>
        </w:rPr>
      </w:pPr>
      <w:r w:rsidRPr="006E75CB">
        <w:rPr>
          <w:spacing w:val="0"/>
          <w:w w:val="100"/>
        </w:rPr>
        <w:t xml:space="preserve">Услуги по проведению добрачного медицинского тестирования оказываются во всех поликлиниках. Лица с подозрением на наличие определенных заболеваний направляются к специалистам в центральную больницу (медицинский центр "Ас-Салмания"). Услуги в области консультирования и предоставления рекомендаций оказываются лицам, которые готовятся к вступлению в брак. Кроме того, в обществе распространяются просветительские издания. Цель оказания услуг такого рода заключается в повышении общественной осведомленности о распространенных наследственных заболеваниях крови в интересах снижения показателя заболеваемости младенцев серповидно-клеточной анемией, который достигает 0,9 процента (16 процентов населения являются носителями этого заболевания и 1,2 процента мужчин и женщин болеют им). Уровень использования этих услуг, предоставляемых Министерством здравоохранения, повысился с 5 процентов в </w:t>
      </w:r>
      <w:r w:rsidR="00363B85">
        <w:rPr>
          <w:spacing w:val="0"/>
          <w:w w:val="100"/>
        </w:rPr>
        <w:br/>
      </w:r>
      <w:r w:rsidRPr="006E75CB">
        <w:rPr>
          <w:spacing w:val="0"/>
          <w:w w:val="100"/>
        </w:rPr>
        <w:t>1993 году до 43 процентов в 2003 году. Большинство лиц, пользующихся этими услугами, желают выяснить, являются ли они носителями генов предрасположенности к определенным заболеваниям. В 2004 году был принят закон, делающим обязательным добрачное тестирование, что ознаменовало собой важный шаг в направлении совершенствования системы здравоохранения</w:t>
      </w:r>
      <w:r w:rsidRPr="006E75CB">
        <w:rPr>
          <w:rStyle w:val="FootnoteReference"/>
          <w:spacing w:val="0"/>
          <w:w w:val="100"/>
          <w:position w:val="0"/>
        </w:rPr>
        <w:footnoteReference w:id="48"/>
      </w:r>
      <w:r w:rsidRPr="006E75CB">
        <w:rPr>
          <w:spacing w:val="0"/>
          <w:w w:val="100"/>
        </w:rPr>
        <w:t xml:space="preserve">. </w:t>
      </w:r>
    </w:p>
    <w:p w:rsidR="003721B4" w:rsidRDefault="003721B4" w:rsidP="0005269E">
      <w:pPr>
        <w:tabs>
          <w:tab w:val="left" w:pos="1560"/>
        </w:tabs>
        <w:spacing w:line="240" w:lineRule="auto"/>
        <w:ind w:left="1264" w:right="1264"/>
        <w:jc w:val="both"/>
        <w:rPr>
          <w:b/>
          <w:spacing w:val="0"/>
          <w:w w:val="100"/>
        </w:rPr>
      </w:pPr>
    </w:p>
    <w:p w:rsidR="0005269E" w:rsidRPr="006E75CB" w:rsidRDefault="0005269E" w:rsidP="003721B4">
      <w:pPr>
        <w:tabs>
          <w:tab w:val="left" w:pos="1560"/>
        </w:tabs>
        <w:spacing w:line="240" w:lineRule="auto"/>
        <w:ind w:left="1264" w:right="1264"/>
        <w:rPr>
          <w:spacing w:val="0"/>
          <w:w w:val="100"/>
        </w:rPr>
      </w:pPr>
      <w:r w:rsidRPr="006E75CB">
        <w:rPr>
          <w:b/>
          <w:spacing w:val="0"/>
          <w:w w:val="100"/>
        </w:rPr>
        <w:t>Состояние здоровья женщин в период беременности, во время родов</w:t>
      </w:r>
      <w:r w:rsidR="003721B4">
        <w:rPr>
          <w:b/>
          <w:spacing w:val="0"/>
          <w:w w:val="100"/>
        </w:rPr>
        <w:br/>
      </w:r>
      <w:r w:rsidRPr="006E75CB">
        <w:rPr>
          <w:b/>
          <w:spacing w:val="0"/>
          <w:w w:val="100"/>
        </w:rPr>
        <w:t>и в послеродовой период</w:t>
      </w:r>
    </w:p>
    <w:p w:rsidR="0005269E" w:rsidRPr="006E75CB" w:rsidRDefault="0005269E" w:rsidP="003721B4">
      <w:pPr>
        <w:tabs>
          <w:tab w:val="left" w:pos="1560"/>
        </w:tabs>
        <w:spacing w:line="240" w:lineRule="auto"/>
        <w:ind w:left="1264" w:right="1264"/>
        <w:jc w:val="right"/>
        <w:rPr>
          <w:spacing w:val="0"/>
          <w:w w:val="100"/>
        </w:rPr>
      </w:pPr>
      <w:r w:rsidRPr="006E75CB">
        <w:rPr>
          <w:spacing w:val="0"/>
          <w:w w:val="100"/>
        </w:rPr>
        <w:t>(259)</w:t>
      </w:r>
    </w:p>
    <w:p w:rsidR="0005269E" w:rsidRDefault="0005269E" w:rsidP="0005269E">
      <w:pPr>
        <w:tabs>
          <w:tab w:val="left" w:pos="1560"/>
        </w:tabs>
        <w:spacing w:line="240" w:lineRule="auto"/>
        <w:ind w:left="1264" w:right="1264"/>
        <w:jc w:val="both"/>
        <w:rPr>
          <w:spacing w:val="0"/>
          <w:w w:val="100"/>
        </w:rPr>
      </w:pPr>
      <w:r w:rsidRPr="006E75CB">
        <w:rPr>
          <w:spacing w:val="0"/>
          <w:w w:val="100"/>
        </w:rPr>
        <w:t>Министерство здравоохранения уделяет особое внимание женщинам до, во время и после окончания беременности. Оно обеспечивает предоставление услуг, связанных с проведением периодических осмотров беременных женщин, во всех медицинских центрах. Беременных женщин, входящих в группу риска, направляют в клиники по ведению беременности при больницах. На общенациональном уровне 80,4 процента беременных женщин посещают женские консультации 6–7 раз за время беременности</w:t>
      </w:r>
      <w:r w:rsidRPr="006E75CB">
        <w:rPr>
          <w:rStyle w:val="FootnoteReference"/>
          <w:spacing w:val="0"/>
          <w:w w:val="100"/>
          <w:position w:val="0"/>
        </w:rPr>
        <w:footnoteReference w:id="49"/>
      </w:r>
      <w:r w:rsidRPr="006E75CB">
        <w:rPr>
          <w:spacing w:val="0"/>
          <w:w w:val="100"/>
        </w:rPr>
        <w:t>.</w:t>
      </w:r>
    </w:p>
    <w:p w:rsidR="00363B85" w:rsidRDefault="00363B85" w:rsidP="0005269E">
      <w:pPr>
        <w:tabs>
          <w:tab w:val="left" w:pos="1560"/>
        </w:tabs>
        <w:spacing w:line="240" w:lineRule="auto"/>
        <w:ind w:left="1264" w:right="1264"/>
        <w:jc w:val="both"/>
        <w:rPr>
          <w:spacing w:val="0"/>
          <w:w w:val="100"/>
        </w:rPr>
      </w:pPr>
    </w:p>
    <w:p w:rsidR="00363B85" w:rsidRDefault="00363B85" w:rsidP="0005269E">
      <w:pPr>
        <w:tabs>
          <w:tab w:val="left" w:pos="1560"/>
        </w:tabs>
        <w:spacing w:line="240" w:lineRule="auto"/>
        <w:ind w:left="1264" w:right="1264"/>
        <w:jc w:val="both"/>
        <w:rPr>
          <w:spacing w:val="0"/>
          <w:w w:val="100"/>
        </w:rPr>
      </w:pPr>
    </w:p>
    <w:p w:rsidR="00363B85" w:rsidRPr="006E75CB" w:rsidRDefault="00363B85" w:rsidP="0005269E">
      <w:pPr>
        <w:tabs>
          <w:tab w:val="left" w:pos="1560"/>
        </w:tabs>
        <w:spacing w:line="240" w:lineRule="auto"/>
        <w:ind w:left="1264" w:right="1264"/>
        <w:jc w:val="both"/>
        <w:rPr>
          <w:spacing w:val="0"/>
          <w:w w:val="100"/>
        </w:rPr>
      </w:pPr>
    </w:p>
    <w:p w:rsidR="0005269E" w:rsidRPr="006E75CB" w:rsidRDefault="0005269E" w:rsidP="0005269E">
      <w:pPr>
        <w:tabs>
          <w:tab w:val="left" w:pos="1560"/>
        </w:tabs>
        <w:spacing w:line="240" w:lineRule="auto"/>
        <w:ind w:left="1264" w:right="1264"/>
        <w:jc w:val="right"/>
        <w:rPr>
          <w:spacing w:val="0"/>
          <w:w w:val="100"/>
        </w:rPr>
      </w:pPr>
      <w:r w:rsidRPr="006E75CB">
        <w:rPr>
          <w:spacing w:val="0"/>
          <w:w w:val="100"/>
        </w:rPr>
        <w:t>(260)</w:t>
      </w:r>
    </w:p>
    <w:p w:rsidR="0005269E" w:rsidRPr="006E75CB" w:rsidRDefault="0005269E" w:rsidP="0005269E">
      <w:pPr>
        <w:tabs>
          <w:tab w:val="left" w:pos="1560"/>
        </w:tabs>
        <w:spacing w:line="240" w:lineRule="auto"/>
        <w:ind w:left="1264" w:right="1264"/>
        <w:jc w:val="both"/>
        <w:rPr>
          <w:spacing w:val="0"/>
          <w:w w:val="100"/>
        </w:rPr>
      </w:pPr>
      <w:r w:rsidRPr="006E75CB">
        <w:rPr>
          <w:spacing w:val="0"/>
          <w:w w:val="100"/>
        </w:rPr>
        <w:t>Все эти услуги положительным образом сказываются на величине процентной доли новорожденных, имеющих нормальный вес (2,5 килограмма и более) при рождении, которая в 2003 году достигла 90 процентов</w:t>
      </w:r>
      <w:r w:rsidRPr="006E75CB">
        <w:rPr>
          <w:rStyle w:val="FootnoteReference"/>
          <w:spacing w:val="0"/>
          <w:w w:val="100"/>
          <w:position w:val="0"/>
        </w:rPr>
        <w:footnoteReference w:id="50"/>
      </w:r>
      <w:r w:rsidRPr="006E75CB">
        <w:rPr>
          <w:spacing w:val="0"/>
          <w:w w:val="100"/>
        </w:rPr>
        <w:t>.</w:t>
      </w:r>
    </w:p>
    <w:p w:rsidR="003721B4" w:rsidRDefault="003721B4" w:rsidP="0005269E">
      <w:pPr>
        <w:tabs>
          <w:tab w:val="left" w:pos="1560"/>
        </w:tabs>
        <w:spacing w:line="240" w:lineRule="auto"/>
        <w:ind w:left="1264" w:right="1264"/>
        <w:jc w:val="both"/>
        <w:rPr>
          <w:spacing w:val="0"/>
          <w:w w:val="100"/>
        </w:rPr>
      </w:pPr>
    </w:p>
    <w:p w:rsidR="0005269E" w:rsidRPr="006E75CB" w:rsidRDefault="0005269E" w:rsidP="0005269E">
      <w:pPr>
        <w:tabs>
          <w:tab w:val="left" w:pos="1560"/>
        </w:tabs>
        <w:spacing w:line="240" w:lineRule="auto"/>
        <w:ind w:left="1264" w:right="1264"/>
        <w:jc w:val="both"/>
        <w:rPr>
          <w:spacing w:val="0"/>
          <w:w w:val="100"/>
        </w:rPr>
      </w:pPr>
      <w:r w:rsidRPr="006E75CB">
        <w:rPr>
          <w:spacing w:val="0"/>
          <w:w w:val="100"/>
        </w:rPr>
        <w:t>Несмотря на высокий показатель повторных посещений беременными женщинами клиник по ведению беременности, процентная доля женщин, обращающихся в клинику для осмотра через шесть недель после родов, по данным обследования состояния здоровья семей, проведенного в 1995 году, не превышает 62 процентов</w:t>
      </w:r>
      <w:r w:rsidRPr="006E75CB">
        <w:rPr>
          <w:rStyle w:val="FootnoteReference"/>
          <w:spacing w:val="0"/>
          <w:w w:val="100"/>
          <w:position w:val="0"/>
        </w:rPr>
        <w:footnoteReference w:id="51"/>
      </w:r>
      <w:r w:rsidRPr="006E75CB">
        <w:rPr>
          <w:spacing w:val="0"/>
          <w:w w:val="100"/>
        </w:rPr>
        <w:t>. Как показано в ряде аналитических исследований, невнимательное отношение женщин к себе после родов обусловлено тем, что все их внимание сосредоточено на новорожденном, их страхом перед гинекологическим осмотром и отсутствием убежденности в его важности, а также ощущением тревоги по поводу того, что осмотр будет проводить врач-мужчина ввиду отсутствия специалистов женского пола.</w:t>
      </w:r>
    </w:p>
    <w:p w:rsidR="0005269E" w:rsidRPr="006E75CB" w:rsidRDefault="0005269E" w:rsidP="0005269E">
      <w:pPr>
        <w:tabs>
          <w:tab w:val="left" w:pos="1560"/>
        </w:tabs>
        <w:spacing w:line="240" w:lineRule="auto"/>
        <w:ind w:left="1264" w:right="1264"/>
        <w:jc w:val="right"/>
        <w:rPr>
          <w:spacing w:val="0"/>
          <w:w w:val="100"/>
        </w:rPr>
      </w:pPr>
      <w:r w:rsidRPr="006E75CB">
        <w:rPr>
          <w:spacing w:val="0"/>
          <w:w w:val="100"/>
        </w:rPr>
        <w:t>(261)</w:t>
      </w:r>
    </w:p>
    <w:p w:rsidR="0005269E" w:rsidRPr="006E75CB" w:rsidRDefault="0005269E" w:rsidP="0005269E">
      <w:pPr>
        <w:tabs>
          <w:tab w:val="left" w:pos="1560"/>
        </w:tabs>
        <w:spacing w:line="240" w:lineRule="auto"/>
        <w:ind w:left="1264" w:right="1264"/>
        <w:jc w:val="both"/>
        <w:rPr>
          <w:spacing w:val="0"/>
          <w:w w:val="100"/>
        </w:rPr>
      </w:pPr>
      <w:r w:rsidRPr="006E75CB">
        <w:rPr>
          <w:spacing w:val="0"/>
          <w:w w:val="100"/>
        </w:rPr>
        <w:t>Согласно статистике Отдела по делам женщин и вопросам деторождения Министерства здравоохранения, к числу основных причин госпитализации беременных женщин в 2003 году относились следующие: гестационный диабет – 4,2 процента; наличие гена серповидно-клеточной анемии – 5,3 процента; заболевание серповидно-клеточной анемией – 0,6 процента; преэклампсия – 2,4 процента; и другие причины, например астма, болезни сердца, ациклические маточные кровотечения, связанные с беременностью, и т. д. – 3,2 процента</w:t>
      </w:r>
      <w:r w:rsidRPr="006E75CB">
        <w:rPr>
          <w:rStyle w:val="FootnoteReference"/>
          <w:spacing w:val="0"/>
          <w:w w:val="100"/>
          <w:position w:val="0"/>
        </w:rPr>
        <w:footnoteReference w:id="52"/>
      </w:r>
      <w:r w:rsidRPr="006E75CB">
        <w:rPr>
          <w:spacing w:val="0"/>
          <w:w w:val="100"/>
        </w:rPr>
        <w:t>.</w:t>
      </w:r>
    </w:p>
    <w:p w:rsidR="0005269E" w:rsidRPr="006E75CB" w:rsidRDefault="0005269E" w:rsidP="0005269E">
      <w:pPr>
        <w:tabs>
          <w:tab w:val="left" w:pos="1560"/>
        </w:tabs>
        <w:spacing w:line="240" w:lineRule="auto"/>
        <w:ind w:left="1264" w:right="1264"/>
        <w:jc w:val="right"/>
        <w:rPr>
          <w:spacing w:val="0"/>
          <w:w w:val="100"/>
        </w:rPr>
      </w:pPr>
      <w:r w:rsidRPr="006E75CB">
        <w:rPr>
          <w:spacing w:val="0"/>
          <w:w w:val="100"/>
        </w:rPr>
        <w:t>(262)</w:t>
      </w:r>
    </w:p>
    <w:p w:rsidR="0005269E" w:rsidRPr="006E75CB" w:rsidRDefault="0005269E" w:rsidP="0005269E">
      <w:pPr>
        <w:tabs>
          <w:tab w:val="left" w:pos="1560"/>
        </w:tabs>
        <w:spacing w:line="240" w:lineRule="auto"/>
        <w:ind w:left="1264" w:right="1264"/>
        <w:jc w:val="both"/>
        <w:rPr>
          <w:spacing w:val="0"/>
          <w:w w:val="100"/>
        </w:rPr>
      </w:pPr>
      <w:r w:rsidRPr="006E75CB">
        <w:rPr>
          <w:spacing w:val="0"/>
          <w:w w:val="100"/>
        </w:rPr>
        <w:t>В 2003 году общее количество деторождений достигло 14 361, тогда как в 2002 году оно составляло 13 487. Доля деторождений в больницах Министерства здравоохранения в 2003 году составила 75,9 процента, 14,5 процента из которых пришлось на роды, проведенные посредством кесарева сечения, и 10,3 процента – на преждевременные роды, в то время как в 1991 году имело место 9994 родоразрешения, из которых 7,4 процента составляли роды, проведенные посредством кесарева сечения, и 5 процентов – преждевременные роды. Доля самопроизвольных абортов составила 12,6 процента от общего числа беременностей</w:t>
      </w:r>
      <w:r w:rsidRPr="006E75CB">
        <w:rPr>
          <w:rStyle w:val="FootnoteReference"/>
          <w:spacing w:val="0"/>
          <w:w w:val="100"/>
          <w:position w:val="0"/>
        </w:rPr>
        <w:footnoteReference w:id="53"/>
      </w:r>
      <w:r w:rsidRPr="006E75CB">
        <w:rPr>
          <w:spacing w:val="0"/>
          <w:w w:val="100"/>
        </w:rPr>
        <w:t>.</w:t>
      </w:r>
    </w:p>
    <w:p w:rsidR="003721B4" w:rsidRDefault="003721B4" w:rsidP="0005269E">
      <w:pPr>
        <w:tabs>
          <w:tab w:val="left" w:pos="1560"/>
        </w:tabs>
        <w:spacing w:line="240" w:lineRule="auto"/>
        <w:ind w:left="1264" w:right="1264"/>
        <w:jc w:val="both"/>
        <w:rPr>
          <w:spacing w:val="0"/>
          <w:w w:val="100"/>
        </w:rPr>
      </w:pPr>
    </w:p>
    <w:p w:rsidR="0005269E" w:rsidRPr="006E75CB" w:rsidRDefault="0005269E" w:rsidP="0005269E">
      <w:pPr>
        <w:tabs>
          <w:tab w:val="left" w:pos="1560"/>
        </w:tabs>
        <w:spacing w:line="240" w:lineRule="auto"/>
        <w:ind w:left="1264" w:right="1264"/>
        <w:jc w:val="both"/>
        <w:rPr>
          <w:spacing w:val="0"/>
          <w:w w:val="100"/>
        </w:rPr>
      </w:pPr>
      <w:r w:rsidRPr="006E75CB">
        <w:rPr>
          <w:spacing w:val="0"/>
          <w:w w:val="100"/>
        </w:rPr>
        <w:t>В 2003 году количество самопроизвольных абортов достигало 8950 на 100 тыс. женщин в возрасте от 15 до 44 лет; при этом в 2003 году в медицинском комплексе "Ас-Салмания" осложнения беременности, родов или послеродовые осложнения, включая самопроизвольные аборты, имели место у 62 317 из 100 тыс. женщин в возрасте от 15 до 44 лет</w:t>
      </w:r>
      <w:r w:rsidRPr="006E75CB">
        <w:rPr>
          <w:rStyle w:val="FootnoteReference"/>
          <w:spacing w:val="0"/>
          <w:w w:val="100"/>
          <w:position w:val="0"/>
        </w:rPr>
        <w:footnoteReference w:id="54"/>
      </w:r>
      <w:r w:rsidRPr="006E75CB">
        <w:rPr>
          <w:spacing w:val="0"/>
          <w:w w:val="100"/>
        </w:rPr>
        <w:t>.</w:t>
      </w:r>
    </w:p>
    <w:p w:rsidR="003721B4" w:rsidRDefault="003721B4" w:rsidP="0005269E">
      <w:pPr>
        <w:tabs>
          <w:tab w:val="left" w:pos="1560"/>
        </w:tabs>
        <w:spacing w:line="240" w:lineRule="auto"/>
        <w:ind w:left="1264" w:right="1264"/>
        <w:jc w:val="both"/>
        <w:rPr>
          <w:b/>
          <w:spacing w:val="0"/>
          <w:w w:val="100"/>
        </w:rPr>
      </w:pPr>
    </w:p>
    <w:p w:rsidR="0005269E" w:rsidRPr="006E75CB" w:rsidRDefault="0005269E" w:rsidP="0005269E">
      <w:pPr>
        <w:tabs>
          <w:tab w:val="left" w:pos="1560"/>
        </w:tabs>
        <w:spacing w:line="240" w:lineRule="auto"/>
        <w:ind w:left="1264" w:right="1264"/>
        <w:jc w:val="both"/>
        <w:rPr>
          <w:spacing w:val="0"/>
          <w:w w:val="100"/>
        </w:rPr>
      </w:pPr>
      <w:r w:rsidRPr="006E75CB">
        <w:rPr>
          <w:b/>
          <w:spacing w:val="0"/>
          <w:w w:val="100"/>
        </w:rPr>
        <w:t>Вакцинация беременных женщин</w:t>
      </w:r>
    </w:p>
    <w:p w:rsidR="0005269E" w:rsidRPr="006E75CB" w:rsidRDefault="0005269E" w:rsidP="0005269E">
      <w:pPr>
        <w:tabs>
          <w:tab w:val="left" w:pos="1560"/>
        </w:tabs>
        <w:spacing w:line="240" w:lineRule="auto"/>
        <w:ind w:left="1264" w:right="1264"/>
        <w:jc w:val="right"/>
        <w:rPr>
          <w:spacing w:val="0"/>
          <w:w w:val="100"/>
        </w:rPr>
      </w:pPr>
      <w:r w:rsidRPr="006E75CB">
        <w:rPr>
          <w:spacing w:val="0"/>
          <w:w w:val="100"/>
        </w:rPr>
        <w:t>(263)</w:t>
      </w:r>
    </w:p>
    <w:p w:rsidR="0005269E" w:rsidRPr="006E75CB" w:rsidRDefault="0005269E" w:rsidP="0005269E">
      <w:pPr>
        <w:tabs>
          <w:tab w:val="left" w:pos="1560"/>
        </w:tabs>
        <w:spacing w:line="240" w:lineRule="auto"/>
        <w:ind w:left="1264" w:right="1264"/>
        <w:jc w:val="both"/>
        <w:rPr>
          <w:spacing w:val="0"/>
          <w:w w:val="100"/>
        </w:rPr>
      </w:pPr>
      <w:r w:rsidRPr="006E75CB">
        <w:rPr>
          <w:spacing w:val="0"/>
          <w:w w:val="100"/>
        </w:rPr>
        <w:t>Услуги, предлагаемые беременным женщинам, включают регулярные обследования на предмет выявления краснухи. Годовой показатель доли беременных женщин, привитых от этого заболевания, в 1998 году составлял 88 процентов, а в 2002 году достиг 94,4 процента. Краснухой болеет 1 из 100 тыс. человек</w:t>
      </w:r>
      <w:r w:rsidRPr="006E75CB">
        <w:rPr>
          <w:rStyle w:val="FootnoteReference"/>
          <w:spacing w:val="0"/>
          <w:w w:val="100"/>
          <w:position w:val="0"/>
        </w:rPr>
        <w:footnoteReference w:id="55"/>
      </w:r>
      <w:r w:rsidRPr="006E75CB">
        <w:rPr>
          <w:spacing w:val="0"/>
          <w:w w:val="100"/>
        </w:rPr>
        <w:t>. В 2003 году в ходе вакцинации беременных женщин от столбняка, осуществлявшейся в два или более приемов, был обеспечен охват 55,5 процента беременных женщин, поскольку большинство из них были привиты от столбняка в детстве либо в рамках кампаний по иммунизации школьников, а показатели охвата вакцинацией для этой группы лиц с возрастом обычно снижаются</w:t>
      </w:r>
      <w:r w:rsidRPr="006E75CB">
        <w:rPr>
          <w:rStyle w:val="FootnoteReference"/>
          <w:spacing w:val="0"/>
          <w:w w:val="100"/>
          <w:position w:val="0"/>
        </w:rPr>
        <w:footnoteReference w:id="56"/>
      </w:r>
      <w:r w:rsidRPr="006E75CB">
        <w:rPr>
          <w:spacing w:val="0"/>
          <w:w w:val="100"/>
        </w:rPr>
        <w:t>.</w:t>
      </w:r>
    </w:p>
    <w:p w:rsidR="003721B4" w:rsidRDefault="003721B4" w:rsidP="003721B4">
      <w:pPr>
        <w:tabs>
          <w:tab w:val="left" w:pos="1560"/>
        </w:tabs>
        <w:spacing w:line="240" w:lineRule="auto"/>
        <w:ind w:left="1264" w:right="1264"/>
        <w:rPr>
          <w:b/>
          <w:bCs/>
          <w:spacing w:val="0"/>
          <w:w w:val="100"/>
        </w:rPr>
      </w:pPr>
    </w:p>
    <w:p w:rsidR="0005269E" w:rsidRDefault="0005269E" w:rsidP="003721B4">
      <w:pPr>
        <w:tabs>
          <w:tab w:val="left" w:pos="1560"/>
        </w:tabs>
        <w:spacing w:line="240" w:lineRule="auto"/>
        <w:ind w:left="1264" w:right="1264"/>
        <w:rPr>
          <w:b/>
          <w:bCs/>
          <w:spacing w:val="0"/>
          <w:w w:val="100"/>
        </w:rPr>
      </w:pPr>
      <w:r w:rsidRPr="006E75CB">
        <w:rPr>
          <w:b/>
          <w:bCs/>
          <w:spacing w:val="0"/>
          <w:w w:val="100"/>
        </w:rPr>
        <w:t xml:space="preserve">Таблица 32. Показатели охвата вакцинацией беременных женщин и детей </w:t>
      </w:r>
      <w:r w:rsidR="003721B4">
        <w:rPr>
          <w:b/>
          <w:bCs/>
          <w:spacing w:val="0"/>
          <w:w w:val="100"/>
        </w:rPr>
        <w:br/>
      </w:r>
      <w:r w:rsidRPr="006E75CB">
        <w:rPr>
          <w:b/>
          <w:bCs/>
          <w:spacing w:val="0"/>
          <w:w w:val="100"/>
        </w:rPr>
        <w:t>в возрасте от 1 года до 6 лет, 2002 год</w:t>
      </w:r>
    </w:p>
    <w:p w:rsidR="003721B4" w:rsidRPr="006E75CB" w:rsidRDefault="003721B4" w:rsidP="0005269E">
      <w:pPr>
        <w:tabs>
          <w:tab w:val="left" w:pos="1560"/>
        </w:tabs>
        <w:spacing w:line="240" w:lineRule="auto"/>
        <w:ind w:left="1264" w:right="1264"/>
        <w:jc w:val="both"/>
        <w:rPr>
          <w:b/>
          <w:bCs/>
          <w:spacing w:val="0"/>
          <w:w w:val="100"/>
        </w:rPr>
      </w:pPr>
    </w:p>
    <w:tbl>
      <w:tblPr>
        <w:tblW w:w="0" w:type="auto"/>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04"/>
        <w:gridCol w:w="2500"/>
      </w:tblGrid>
      <w:tr w:rsidR="0005269E" w:rsidRPr="003721B4">
        <w:tc>
          <w:tcPr>
            <w:tcW w:w="4304" w:type="dxa"/>
            <w:tcBorders>
              <w:top w:val="single" w:sz="4" w:space="0" w:color="auto"/>
            </w:tcBorders>
          </w:tcPr>
          <w:p w:rsidR="0005269E" w:rsidRPr="003721B4" w:rsidRDefault="0005269E" w:rsidP="00363B85">
            <w:pPr>
              <w:pStyle w:val="NormalWeb"/>
              <w:tabs>
                <w:tab w:val="left" w:pos="1560"/>
              </w:tabs>
              <w:suppressAutoHyphens/>
              <w:spacing w:before="0" w:after="0"/>
              <w:rPr>
                <w:kern w:val="14"/>
                <w:sz w:val="18"/>
                <w:szCs w:val="18"/>
                <w:lang w:val="ru-RU"/>
              </w:rPr>
            </w:pPr>
            <w:r w:rsidRPr="003721B4">
              <w:rPr>
                <w:kern w:val="14"/>
                <w:sz w:val="18"/>
                <w:szCs w:val="18"/>
                <w:lang w:val="ru-RU"/>
              </w:rPr>
              <w:t xml:space="preserve">Беременные женщины, привитые от столбняка </w:t>
            </w:r>
            <w:r w:rsidRPr="003721B4">
              <w:rPr>
                <w:kern w:val="14"/>
                <w:sz w:val="18"/>
                <w:szCs w:val="18"/>
                <w:lang w:val="ru-RU"/>
              </w:rPr>
              <w:br/>
              <w:t>в два или более приемов</w:t>
            </w:r>
          </w:p>
        </w:tc>
        <w:tc>
          <w:tcPr>
            <w:tcW w:w="2500" w:type="dxa"/>
            <w:tcBorders>
              <w:top w:val="single" w:sz="4" w:space="0" w:color="auto"/>
            </w:tcBorders>
          </w:tcPr>
          <w:p w:rsidR="0005269E" w:rsidRPr="003721B4" w:rsidRDefault="0005269E" w:rsidP="00363B85">
            <w:pPr>
              <w:tabs>
                <w:tab w:val="left" w:pos="1560"/>
              </w:tabs>
              <w:spacing w:line="240" w:lineRule="auto"/>
              <w:jc w:val="center"/>
              <w:rPr>
                <w:spacing w:val="0"/>
                <w:w w:val="100"/>
                <w:sz w:val="18"/>
                <w:szCs w:val="18"/>
              </w:rPr>
            </w:pPr>
            <w:r w:rsidRPr="003721B4">
              <w:rPr>
                <w:spacing w:val="0"/>
                <w:w w:val="100"/>
                <w:sz w:val="18"/>
                <w:szCs w:val="18"/>
              </w:rPr>
              <w:t>55,5%</w:t>
            </w:r>
          </w:p>
        </w:tc>
      </w:tr>
      <w:tr w:rsidR="0005269E" w:rsidRPr="003721B4">
        <w:tc>
          <w:tcPr>
            <w:tcW w:w="4304" w:type="dxa"/>
          </w:tcPr>
          <w:p w:rsidR="0005269E" w:rsidRPr="003721B4" w:rsidRDefault="0005269E" w:rsidP="00363B85">
            <w:pPr>
              <w:tabs>
                <w:tab w:val="left" w:pos="1560"/>
              </w:tabs>
              <w:spacing w:line="240" w:lineRule="auto"/>
              <w:rPr>
                <w:spacing w:val="0"/>
                <w:w w:val="100"/>
                <w:sz w:val="18"/>
                <w:szCs w:val="18"/>
              </w:rPr>
            </w:pPr>
            <w:r w:rsidRPr="003721B4">
              <w:rPr>
                <w:spacing w:val="0"/>
                <w:w w:val="100"/>
                <w:sz w:val="18"/>
                <w:szCs w:val="18"/>
              </w:rPr>
              <w:t xml:space="preserve">Дети, привитые от столбняка при рождении </w:t>
            </w:r>
          </w:p>
        </w:tc>
        <w:tc>
          <w:tcPr>
            <w:tcW w:w="2500" w:type="dxa"/>
          </w:tcPr>
          <w:p w:rsidR="0005269E" w:rsidRPr="003721B4" w:rsidRDefault="0005269E" w:rsidP="00363B85">
            <w:pPr>
              <w:tabs>
                <w:tab w:val="left" w:pos="1560"/>
              </w:tabs>
              <w:spacing w:line="240" w:lineRule="auto"/>
              <w:jc w:val="center"/>
              <w:rPr>
                <w:spacing w:val="0"/>
                <w:w w:val="100"/>
                <w:sz w:val="18"/>
                <w:szCs w:val="18"/>
              </w:rPr>
            </w:pPr>
            <w:r w:rsidRPr="003721B4">
              <w:rPr>
                <w:spacing w:val="0"/>
                <w:w w:val="100"/>
                <w:sz w:val="18"/>
                <w:szCs w:val="18"/>
              </w:rPr>
              <w:t>90,5%</w:t>
            </w:r>
          </w:p>
        </w:tc>
      </w:tr>
    </w:tbl>
    <w:p w:rsidR="0005269E" w:rsidRPr="003721B4" w:rsidRDefault="0005269E" w:rsidP="003721B4">
      <w:pPr>
        <w:tabs>
          <w:tab w:val="left" w:pos="1560"/>
        </w:tabs>
        <w:spacing w:before="100" w:line="240" w:lineRule="auto"/>
        <w:ind w:left="1264" w:right="1264"/>
        <w:jc w:val="both"/>
        <w:rPr>
          <w:spacing w:val="0"/>
          <w:w w:val="100"/>
          <w:sz w:val="18"/>
          <w:szCs w:val="18"/>
        </w:rPr>
      </w:pPr>
      <w:r w:rsidRPr="003721B4">
        <w:rPr>
          <w:i/>
          <w:spacing w:val="0"/>
          <w:w w:val="100"/>
          <w:sz w:val="18"/>
          <w:szCs w:val="18"/>
        </w:rPr>
        <w:t>Источник:</w:t>
      </w:r>
      <w:r w:rsidRPr="003721B4">
        <w:rPr>
          <w:spacing w:val="0"/>
          <w:w w:val="100"/>
          <w:sz w:val="18"/>
          <w:szCs w:val="18"/>
        </w:rPr>
        <w:t xml:space="preserve"> Министерство здравоохранения, данные медицинской статистики за 2002 год.</w:t>
      </w:r>
    </w:p>
    <w:p w:rsidR="0005269E" w:rsidRPr="006E75CB" w:rsidRDefault="0005269E" w:rsidP="0005269E">
      <w:pPr>
        <w:tabs>
          <w:tab w:val="left" w:pos="1560"/>
        </w:tabs>
        <w:spacing w:line="240" w:lineRule="auto"/>
        <w:ind w:left="1264" w:right="1264"/>
        <w:jc w:val="both"/>
        <w:rPr>
          <w:spacing w:val="0"/>
          <w:w w:val="100"/>
        </w:rPr>
      </w:pPr>
    </w:p>
    <w:p w:rsidR="0005269E" w:rsidRPr="006E75CB" w:rsidRDefault="0005269E" w:rsidP="0005269E">
      <w:pPr>
        <w:tabs>
          <w:tab w:val="left" w:pos="1560"/>
        </w:tabs>
        <w:spacing w:line="240" w:lineRule="auto"/>
        <w:ind w:left="1264" w:right="1264"/>
        <w:jc w:val="both"/>
        <w:rPr>
          <w:spacing w:val="0"/>
          <w:w w:val="100"/>
        </w:rPr>
      </w:pPr>
      <w:r w:rsidRPr="006E75CB">
        <w:rPr>
          <w:b/>
          <w:spacing w:val="0"/>
          <w:w w:val="100"/>
        </w:rPr>
        <w:t>Грудное вскармливание и вакцинация детей</w:t>
      </w:r>
    </w:p>
    <w:p w:rsidR="0005269E" w:rsidRPr="006E75CB" w:rsidRDefault="0005269E" w:rsidP="0005269E">
      <w:pPr>
        <w:pStyle w:val="BodyText"/>
        <w:tabs>
          <w:tab w:val="left" w:pos="1560"/>
        </w:tabs>
        <w:spacing w:after="0" w:line="240" w:lineRule="auto"/>
        <w:ind w:left="1264" w:right="1264"/>
        <w:jc w:val="right"/>
      </w:pPr>
      <w:r w:rsidRPr="006E75CB">
        <w:t>(264)</w:t>
      </w:r>
    </w:p>
    <w:p w:rsidR="0005269E" w:rsidRPr="006E75CB" w:rsidRDefault="0005269E" w:rsidP="0005269E">
      <w:pPr>
        <w:pStyle w:val="BodyText"/>
        <w:tabs>
          <w:tab w:val="left" w:pos="1560"/>
        </w:tabs>
        <w:spacing w:after="0" w:line="240" w:lineRule="auto"/>
        <w:ind w:left="1264" w:right="1264"/>
      </w:pPr>
      <w:r w:rsidRPr="006E75CB">
        <w:t>На основе убежденности в том, что грудное вскармливание обеспечивает наилучшее питание для младенцев, с 1993 года во всех больницах и медицинских центрах, контролируемых Министерством здравоохранения, реализуется проект "Больницы, ориентированные на ребенка", в рамках которого оказывается 78 процентов услуг в области ведения беременности и родовспоможения в стране. Был сформирован министерский комитет по осуществлению этой программы. В состав комитета вошли специалисты из Министерства и представители Госпиталя вооруженных сил.</w:t>
      </w:r>
    </w:p>
    <w:p w:rsidR="003721B4" w:rsidRDefault="003721B4" w:rsidP="0005269E">
      <w:pPr>
        <w:tabs>
          <w:tab w:val="left" w:pos="1560"/>
        </w:tabs>
        <w:spacing w:line="240" w:lineRule="auto"/>
        <w:ind w:left="1264" w:right="1264"/>
        <w:jc w:val="both"/>
        <w:rPr>
          <w:spacing w:val="0"/>
          <w:w w:val="100"/>
        </w:rPr>
      </w:pPr>
    </w:p>
    <w:p w:rsidR="0005269E" w:rsidRPr="006E75CB" w:rsidRDefault="0005269E" w:rsidP="0005269E">
      <w:pPr>
        <w:tabs>
          <w:tab w:val="left" w:pos="1560"/>
        </w:tabs>
        <w:spacing w:line="240" w:lineRule="auto"/>
        <w:ind w:left="1264" w:right="1264"/>
        <w:jc w:val="both"/>
        <w:rPr>
          <w:spacing w:val="0"/>
          <w:w w:val="100"/>
        </w:rPr>
      </w:pPr>
      <w:r w:rsidRPr="006E75CB">
        <w:rPr>
          <w:spacing w:val="0"/>
          <w:w w:val="100"/>
        </w:rPr>
        <w:t>Согласно результатам исследования, проведенного в 2002 году Отделом по вопросам питания Министерства здравоохранения в целях оценки численности кормящих женщин в стране, доля таких женщин достигает 95,1 процента. Средняя продолжительность периода грудного вскармливания составляет 5,4–7,6 месяцев. Показатель исключительно грудного вскармливания (без дополнительных продуктов питания и жидкостей, включая воду) не превышает 10 процентов. Такое значение показателя считается низким. В связи с этим следует более активно осуществлять просветительские программы по вопросам питания. В бахрейнском обществе по-прежнему распространено представление о том, что вода необходима для вскармливания младенцев в первые месяцы жизни. Различия между грудным вскармливанием младенцев мужского и женского пола отсутствуют (Министерство здравоохранения).</w:t>
      </w:r>
    </w:p>
    <w:p w:rsidR="003721B4" w:rsidRDefault="003721B4" w:rsidP="0005269E">
      <w:pPr>
        <w:tabs>
          <w:tab w:val="left" w:pos="1560"/>
        </w:tabs>
        <w:spacing w:line="240" w:lineRule="auto"/>
        <w:ind w:left="1264" w:right="1264"/>
        <w:jc w:val="both"/>
        <w:rPr>
          <w:spacing w:val="0"/>
          <w:w w:val="100"/>
        </w:rPr>
      </w:pPr>
    </w:p>
    <w:p w:rsidR="0005269E" w:rsidRPr="006E75CB" w:rsidRDefault="0005269E" w:rsidP="0005269E">
      <w:pPr>
        <w:tabs>
          <w:tab w:val="left" w:pos="1560"/>
        </w:tabs>
        <w:spacing w:line="240" w:lineRule="auto"/>
        <w:ind w:left="1264" w:right="1264"/>
        <w:jc w:val="both"/>
        <w:rPr>
          <w:spacing w:val="0"/>
          <w:w w:val="100"/>
        </w:rPr>
      </w:pPr>
      <w:r w:rsidRPr="006E75CB">
        <w:rPr>
          <w:spacing w:val="0"/>
          <w:w w:val="100"/>
        </w:rPr>
        <w:t>Как показывают данные обследования по многим показателям с применением гнездовой выборки (ОМПГВ), проведенного в 2000 году, 64,3 процента детей, вошедших в выборку, продолжали питаться грудным молоком до конца первого года жизни, а 22,7 процента – до конца второго года жизни. Доля детей в возрасте от 6 до 9 месяцев, получавших прикорм в соответствии с рекомендациями Всемирной организации здравоохранения, составляла 59 процентов</w:t>
      </w:r>
      <w:r w:rsidRPr="006E75CB">
        <w:rPr>
          <w:rStyle w:val="FootnoteReference"/>
          <w:spacing w:val="0"/>
          <w:w w:val="100"/>
          <w:position w:val="0"/>
        </w:rPr>
        <w:footnoteReference w:id="57"/>
      </w:r>
      <w:r w:rsidRPr="006E75CB">
        <w:rPr>
          <w:spacing w:val="0"/>
          <w:w w:val="100"/>
        </w:rPr>
        <w:t>.</w:t>
      </w:r>
    </w:p>
    <w:p w:rsidR="0005269E" w:rsidRPr="006E75CB" w:rsidRDefault="00363B85" w:rsidP="0005269E">
      <w:pPr>
        <w:pStyle w:val="BodyText"/>
        <w:tabs>
          <w:tab w:val="left" w:pos="1560"/>
        </w:tabs>
        <w:spacing w:after="0" w:line="240" w:lineRule="auto"/>
        <w:ind w:left="1264" w:right="1264"/>
        <w:jc w:val="right"/>
      </w:pPr>
      <w:r>
        <w:br w:type="page"/>
      </w:r>
      <w:r w:rsidR="0005269E" w:rsidRPr="006E75CB">
        <w:t>(265)</w:t>
      </w:r>
    </w:p>
    <w:p w:rsidR="0005269E" w:rsidRPr="006E75CB" w:rsidRDefault="0005269E" w:rsidP="0005269E">
      <w:pPr>
        <w:pStyle w:val="BodyText"/>
        <w:tabs>
          <w:tab w:val="left" w:pos="1560"/>
        </w:tabs>
        <w:spacing w:after="0" w:line="240" w:lineRule="auto"/>
        <w:ind w:left="1264" w:right="1264"/>
      </w:pPr>
      <w:r w:rsidRPr="006E75CB">
        <w:t>Что касается вакцинации детей, то она впервые была проведена в Бахрейне в 1956 году, когда жители страны получили прививки от туберкулеза. В 1957 году была введена тройная прививка от коклюша, дифтерии и столбняка (КДС). В 1974 году было начато проведение общенациональной кампании на основе международных рекомендаций в отношении вакцинации.</w:t>
      </w:r>
    </w:p>
    <w:p w:rsidR="003721B4" w:rsidRDefault="003721B4" w:rsidP="0005269E">
      <w:pPr>
        <w:tabs>
          <w:tab w:val="left" w:pos="1560"/>
        </w:tabs>
        <w:spacing w:line="240" w:lineRule="auto"/>
        <w:ind w:left="1264" w:right="1264"/>
        <w:jc w:val="both"/>
        <w:rPr>
          <w:spacing w:val="0"/>
          <w:w w:val="100"/>
        </w:rPr>
      </w:pPr>
    </w:p>
    <w:p w:rsidR="0005269E" w:rsidRPr="006E75CB" w:rsidRDefault="0005269E" w:rsidP="0005269E">
      <w:pPr>
        <w:tabs>
          <w:tab w:val="left" w:pos="1560"/>
        </w:tabs>
        <w:spacing w:line="240" w:lineRule="auto"/>
        <w:ind w:left="1264" w:right="1264"/>
        <w:jc w:val="both"/>
        <w:rPr>
          <w:spacing w:val="0"/>
          <w:w w:val="100"/>
        </w:rPr>
      </w:pPr>
      <w:r w:rsidRPr="006E75CB">
        <w:rPr>
          <w:spacing w:val="0"/>
          <w:w w:val="100"/>
        </w:rPr>
        <w:t>Показатели иммунизации младенцев и детей за 2002 год выглядят следующим образом: прививка от КДС и полиомиелита – 97,3 процента; тройная прививка от кори, краснухи и эпидемического паротита – около 100 процентов для первой и 99,5 процента для второй прививки; третья вакцинация против инфекционного гепатита B – 98 процентов; и третья вакцинация против гемофилического гриппа типа B – 97,2 процента.</w:t>
      </w:r>
    </w:p>
    <w:p w:rsidR="003721B4" w:rsidRDefault="003721B4" w:rsidP="0005269E">
      <w:pPr>
        <w:tabs>
          <w:tab w:val="left" w:pos="1560"/>
        </w:tabs>
        <w:spacing w:line="240" w:lineRule="auto"/>
        <w:ind w:left="1264" w:right="1264"/>
        <w:jc w:val="both"/>
        <w:rPr>
          <w:spacing w:val="0"/>
          <w:w w:val="100"/>
        </w:rPr>
      </w:pPr>
    </w:p>
    <w:p w:rsidR="0005269E" w:rsidRPr="006E75CB" w:rsidRDefault="0005269E" w:rsidP="0005269E">
      <w:pPr>
        <w:tabs>
          <w:tab w:val="left" w:pos="1560"/>
        </w:tabs>
        <w:spacing w:line="240" w:lineRule="auto"/>
        <w:ind w:left="1264" w:right="1264"/>
        <w:jc w:val="both"/>
        <w:rPr>
          <w:spacing w:val="0"/>
          <w:w w:val="100"/>
        </w:rPr>
      </w:pPr>
      <w:r w:rsidRPr="006E75CB">
        <w:rPr>
          <w:spacing w:val="0"/>
          <w:w w:val="100"/>
        </w:rPr>
        <w:t>При проведении вакцинации не делается различий по признаку пола. Обычно вакцинация осуществляется в медицинских центрах, государственных больницах, а также частных больницах или клиниках</w:t>
      </w:r>
      <w:r w:rsidRPr="006E75CB">
        <w:rPr>
          <w:rStyle w:val="FootnoteReference"/>
          <w:spacing w:val="0"/>
          <w:w w:val="100"/>
          <w:position w:val="0"/>
        </w:rPr>
        <w:footnoteReference w:id="58"/>
      </w:r>
      <w:r w:rsidRPr="006E75CB">
        <w:rPr>
          <w:spacing w:val="0"/>
          <w:w w:val="100"/>
        </w:rPr>
        <w:t>.</w:t>
      </w:r>
    </w:p>
    <w:p w:rsidR="0005269E" w:rsidRPr="006E75CB" w:rsidRDefault="0005269E" w:rsidP="0005269E">
      <w:pPr>
        <w:tabs>
          <w:tab w:val="left" w:pos="1560"/>
        </w:tabs>
        <w:spacing w:line="240" w:lineRule="auto"/>
        <w:ind w:left="1264" w:right="1264"/>
        <w:jc w:val="right"/>
        <w:rPr>
          <w:spacing w:val="0"/>
          <w:w w:val="100"/>
        </w:rPr>
      </w:pPr>
      <w:r w:rsidRPr="006E75CB">
        <w:rPr>
          <w:spacing w:val="0"/>
          <w:w w:val="100"/>
        </w:rPr>
        <w:t>(266)</w:t>
      </w:r>
    </w:p>
    <w:p w:rsidR="0005269E" w:rsidRPr="006E75CB" w:rsidRDefault="0005269E" w:rsidP="0005269E">
      <w:pPr>
        <w:tabs>
          <w:tab w:val="left" w:pos="1560"/>
        </w:tabs>
        <w:spacing w:line="240" w:lineRule="auto"/>
        <w:ind w:left="1264" w:right="1264"/>
        <w:jc w:val="both"/>
        <w:rPr>
          <w:spacing w:val="0"/>
          <w:w w:val="100"/>
        </w:rPr>
      </w:pPr>
      <w:r w:rsidRPr="006E75CB">
        <w:rPr>
          <w:spacing w:val="0"/>
          <w:w w:val="100"/>
        </w:rPr>
        <w:t>Согласно статистике Отдела по вопросам общественного здравоохранения и инфекционных заболеваний Министерства здравоохранения, за последние пять лет не было зарегистрировано ни одного случая инфекционных заболеваний, таких как дифтерия, коклюш, столбняк новорожденных, столбняк и полиомиелит. Доля заболевших корью составила 1,7 процента на 100 тыс. человек</w:t>
      </w:r>
      <w:r w:rsidRPr="006E75CB">
        <w:rPr>
          <w:rStyle w:val="FootnoteReference"/>
          <w:spacing w:val="0"/>
          <w:w w:val="100"/>
          <w:position w:val="0"/>
        </w:rPr>
        <w:footnoteReference w:id="59"/>
      </w:r>
      <w:r w:rsidRPr="006E75CB">
        <w:rPr>
          <w:spacing w:val="0"/>
          <w:w w:val="100"/>
        </w:rPr>
        <w:t>.</w:t>
      </w:r>
    </w:p>
    <w:p w:rsidR="003721B4" w:rsidRDefault="003721B4" w:rsidP="0005269E">
      <w:pPr>
        <w:tabs>
          <w:tab w:val="left" w:pos="1560"/>
        </w:tabs>
        <w:spacing w:line="240" w:lineRule="auto"/>
        <w:ind w:left="1264" w:right="1264"/>
        <w:jc w:val="both"/>
        <w:rPr>
          <w:spacing w:val="0"/>
          <w:w w:val="100"/>
        </w:rPr>
      </w:pPr>
    </w:p>
    <w:p w:rsidR="0005269E" w:rsidRPr="006E75CB" w:rsidRDefault="0005269E" w:rsidP="0005269E">
      <w:pPr>
        <w:tabs>
          <w:tab w:val="left" w:pos="1560"/>
        </w:tabs>
        <w:spacing w:line="240" w:lineRule="auto"/>
        <w:ind w:left="1264" w:right="1264"/>
        <w:jc w:val="both"/>
        <w:rPr>
          <w:spacing w:val="0"/>
          <w:w w:val="100"/>
        </w:rPr>
      </w:pPr>
      <w:r w:rsidRPr="006E75CB">
        <w:rPr>
          <w:spacing w:val="0"/>
          <w:w w:val="100"/>
        </w:rPr>
        <w:t>Министерство здравоохранения в сотрудничестве с Министерством образования и Бахрейнской ассоциацией по вопросам наследственных заболеваний крови на протяжении нескольких лет подряд проводили периодические обследования учащихся 10-х классов мужского и женского пола с целью выявления генетически обусловленных заболеваний крови и повышения общественной осведомленности об этих заболеваниях, что позволит учащимся принимать в течение их жизни важные решения, касающиеся их обязательств и вступления в брак. Показатель заболеваемости серповидно-клеточной анемией среди учащихся в 2002 году составлял 3,3 процента, а доля носителей талассемии достигала 13,8 процента.</w:t>
      </w:r>
    </w:p>
    <w:p w:rsidR="003721B4" w:rsidRPr="003721B4" w:rsidRDefault="003721B4" w:rsidP="003721B4">
      <w:pPr>
        <w:tabs>
          <w:tab w:val="left" w:pos="1560"/>
        </w:tabs>
        <w:spacing w:line="240" w:lineRule="auto"/>
        <w:ind w:left="1264" w:right="1264" w:hanging="413"/>
        <w:jc w:val="both"/>
        <w:rPr>
          <w:b/>
          <w:bCs/>
          <w:spacing w:val="0"/>
          <w:w w:val="100"/>
          <w:sz w:val="22"/>
          <w:szCs w:val="22"/>
        </w:rPr>
      </w:pPr>
    </w:p>
    <w:p w:rsidR="0005269E" w:rsidRDefault="0005269E" w:rsidP="003721B4">
      <w:pPr>
        <w:tabs>
          <w:tab w:val="left" w:pos="1560"/>
        </w:tabs>
        <w:spacing w:line="240" w:lineRule="auto"/>
        <w:ind w:left="1264" w:right="1264" w:hanging="413"/>
        <w:jc w:val="both"/>
        <w:rPr>
          <w:b/>
          <w:spacing w:val="0"/>
          <w:w w:val="100"/>
          <w:sz w:val="22"/>
          <w:szCs w:val="22"/>
        </w:rPr>
      </w:pPr>
      <w:r w:rsidRPr="003721B4">
        <w:rPr>
          <w:b/>
          <w:bCs/>
          <w:spacing w:val="0"/>
          <w:w w:val="100"/>
          <w:sz w:val="22"/>
          <w:szCs w:val="22"/>
        </w:rPr>
        <w:t>II.</w:t>
      </w:r>
      <w:r w:rsidRPr="003721B4">
        <w:rPr>
          <w:b/>
          <w:bCs/>
          <w:spacing w:val="0"/>
          <w:w w:val="100"/>
          <w:sz w:val="22"/>
          <w:szCs w:val="22"/>
        </w:rPr>
        <w:tab/>
      </w:r>
      <w:r w:rsidRPr="003721B4">
        <w:rPr>
          <w:b/>
          <w:spacing w:val="0"/>
          <w:w w:val="100"/>
          <w:sz w:val="22"/>
          <w:szCs w:val="22"/>
        </w:rPr>
        <w:t>Обеспечение надлежащего питания для женщин</w:t>
      </w:r>
    </w:p>
    <w:p w:rsidR="003721B4" w:rsidRPr="003721B4" w:rsidRDefault="003721B4" w:rsidP="003721B4">
      <w:pPr>
        <w:tabs>
          <w:tab w:val="left" w:pos="1560"/>
        </w:tabs>
        <w:spacing w:line="240" w:lineRule="auto"/>
        <w:ind w:left="1264" w:right="1264" w:hanging="413"/>
        <w:jc w:val="both"/>
        <w:rPr>
          <w:spacing w:val="0"/>
          <w:w w:val="100"/>
          <w:sz w:val="22"/>
          <w:szCs w:val="22"/>
        </w:rPr>
      </w:pPr>
    </w:p>
    <w:p w:rsidR="0005269E" w:rsidRPr="006E75CB" w:rsidRDefault="0005269E" w:rsidP="0005269E">
      <w:pPr>
        <w:pStyle w:val="H1"/>
        <w:tabs>
          <w:tab w:val="left" w:pos="1560"/>
        </w:tabs>
        <w:spacing w:line="240" w:lineRule="auto"/>
        <w:ind w:left="1264" w:right="1264"/>
        <w:jc w:val="both"/>
        <w:outlineLvl w:val="9"/>
        <w:rPr>
          <w:spacing w:val="0"/>
          <w:w w:val="100"/>
          <w:sz w:val="20"/>
        </w:rPr>
      </w:pPr>
      <w:r w:rsidRPr="006E75CB">
        <w:rPr>
          <w:spacing w:val="0"/>
          <w:w w:val="100"/>
          <w:sz w:val="20"/>
        </w:rPr>
        <w:t>1.</w:t>
      </w:r>
      <w:r w:rsidRPr="006E75CB">
        <w:rPr>
          <w:spacing w:val="0"/>
          <w:w w:val="100"/>
          <w:sz w:val="20"/>
        </w:rPr>
        <w:tab/>
        <w:t>Питание в период беременности и кормления грудью</w:t>
      </w:r>
    </w:p>
    <w:p w:rsidR="0005269E" w:rsidRPr="006E75CB" w:rsidRDefault="0005269E" w:rsidP="0005269E">
      <w:pPr>
        <w:pStyle w:val="BodyText"/>
        <w:tabs>
          <w:tab w:val="left" w:pos="1560"/>
        </w:tabs>
        <w:spacing w:after="0" w:line="240" w:lineRule="auto"/>
        <w:ind w:left="1264" w:right="1264"/>
        <w:jc w:val="right"/>
      </w:pPr>
      <w:r w:rsidRPr="006E75CB">
        <w:t>(267)</w:t>
      </w:r>
    </w:p>
    <w:p w:rsidR="0005269E" w:rsidRDefault="0005269E" w:rsidP="0005269E">
      <w:pPr>
        <w:pStyle w:val="BodyText"/>
        <w:tabs>
          <w:tab w:val="left" w:pos="1560"/>
        </w:tabs>
        <w:spacing w:after="0" w:line="240" w:lineRule="auto"/>
        <w:ind w:left="1264" w:right="1264"/>
      </w:pPr>
      <w:r w:rsidRPr="006E75CB">
        <w:t>Одна из наиболее важных задач, на решение которой направлены стратегии в области здравоохранения, заключается в снижении показателя распространения железодефицитной анемии среди беременных женщин, значение которого достигает 40 процентов, в то время как показатель распространения этого заболевания среди всего населения составляет 32 процента. Значения этих показателей, характеризующих население Бахрейна, являются высокими, учитывая уровень образования жителей страны. В целях решения указанной проблемы в области здравоохранения беременным женщинам выдаются таблетки, содержащие железо и фолиевую кислоту, а в дородовых женских консультациях периодически берутся анализы на гемоглобин. Кроме того, активно проводятся просветительские мероприятия и распространяются печатные издания, посвященные принципам здорового питания беременных и кормящих женщин.</w:t>
      </w:r>
    </w:p>
    <w:p w:rsidR="003721B4" w:rsidRPr="006E75CB" w:rsidRDefault="003721B4" w:rsidP="0005269E">
      <w:pPr>
        <w:pStyle w:val="BodyText"/>
        <w:tabs>
          <w:tab w:val="left" w:pos="1560"/>
        </w:tabs>
        <w:spacing w:after="0" w:line="240" w:lineRule="auto"/>
        <w:ind w:left="1264" w:right="1264"/>
      </w:pPr>
    </w:p>
    <w:p w:rsidR="0005269E" w:rsidRDefault="0005269E" w:rsidP="003721B4">
      <w:pPr>
        <w:pStyle w:val="H1"/>
        <w:numPr>
          <w:ilvl w:val="0"/>
          <w:numId w:val="47"/>
        </w:numPr>
        <w:tabs>
          <w:tab w:val="left" w:pos="1560"/>
        </w:tabs>
        <w:spacing w:line="240" w:lineRule="auto"/>
        <w:ind w:right="1264"/>
        <w:jc w:val="both"/>
        <w:outlineLvl w:val="9"/>
        <w:rPr>
          <w:spacing w:val="0"/>
          <w:w w:val="100"/>
          <w:sz w:val="20"/>
        </w:rPr>
      </w:pPr>
      <w:r w:rsidRPr="006E75CB">
        <w:rPr>
          <w:spacing w:val="0"/>
          <w:w w:val="100"/>
          <w:sz w:val="20"/>
        </w:rPr>
        <w:t>Общая характеристика питания женщин в возрасте 19 лет и старше</w:t>
      </w:r>
    </w:p>
    <w:p w:rsidR="003721B4" w:rsidRPr="003721B4" w:rsidRDefault="003721B4" w:rsidP="003721B4"/>
    <w:p w:rsidR="0005269E" w:rsidRPr="006E75CB" w:rsidRDefault="0005269E" w:rsidP="0005269E">
      <w:pPr>
        <w:tabs>
          <w:tab w:val="left" w:pos="1560"/>
        </w:tabs>
        <w:spacing w:line="240" w:lineRule="auto"/>
        <w:ind w:left="1264" w:right="1264"/>
        <w:jc w:val="both"/>
        <w:rPr>
          <w:spacing w:val="0"/>
          <w:w w:val="100"/>
        </w:rPr>
      </w:pPr>
      <w:r w:rsidRPr="006E75CB">
        <w:rPr>
          <w:spacing w:val="0"/>
          <w:w w:val="100"/>
        </w:rPr>
        <w:t>Согласно результатам еще одного исследования, проведенного с целью оценки положения в сфере питания граждан в возрасте 19 лет и старше, 36,7 процента мужчин и 28,3 процента женщин имеют избыточный вес, а 23,3 процента женщин и 34,1 процента мужчин страдают ожирением. Женщины и мужчины получают с пищей соответственно 80 и 70 процентов от рекомендуемой на международном уровне суточной дозы кальция. Эти данные свидетельствуют о наличии серьезных проблем в области здравоохранения, которые требуют более активного проведения просветительских программ по вопросам питания.</w:t>
      </w:r>
    </w:p>
    <w:p w:rsidR="003721B4" w:rsidRDefault="003721B4" w:rsidP="0005269E">
      <w:pPr>
        <w:tabs>
          <w:tab w:val="left" w:pos="1560"/>
        </w:tabs>
        <w:spacing w:line="240" w:lineRule="auto"/>
        <w:ind w:left="1264" w:right="1264"/>
        <w:jc w:val="both"/>
        <w:rPr>
          <w:b/>
          <w:spacing w:val="0"/>
          <w:w w:val="100"/>
        </w:rPr>
      </w:pPr>
    </w:p>
    <w:p w:rsidR="0005269E" w:rsidRPr="006E75CB" w:rsidRDefault="0005269E" w:rsidP="0005269E">
      <w:pPr>
        <w:tabs>
          <w:tab w:val="left" w:pos="1560"/>
        </w:tabs>
        <w:spacing w:line="240" w:lineRule="auto"/>
        <w:ind w:left="1264" w:right="1264"/>
        <w:jc w:val="both"/>
        <w:rPr>
          <w:b/>
          <w:spacing w:val="0"/>
          <w:w w:val="100"/>
        </w:rPr>
      </w:pPr>
      <w:r w:rsidRPr="006E75CB">
        <w:rPr>
          <w:b/>
          <w:spacing w:val="0"/>
          <w:w w:val="100"/>
        </w:rPr>
        <w:t>Общие показатели состояния здоровья женщин Бахрейна</w:t>
      </w:r>
    </w:p>
    <w:p w:rsidR="003721B4" w:rsidRDefault="003721B4" w:rsidP="0005269E">
      <w:pPr>
        <w:tabs>
          <w:tab w:val="left" w:pos="1560"/>
        </w:tabs>
        <w:spacing w:line="240" w:lineRule="auto"/>
        <w:ind w:left="1264" w:right="1264"/>
        <w:jc w:val="both"/>
        <w:rPr>
          <w:b/>
          <w:spacing w:val="0"/>
          <w:w w:val="100"/>
        </w:rPr>
      </w:pPr>
    </w:p>
    <w:p w:rsidR="0005269E" w:rsidRPr="006E75CB" w:rsidRDefault="0005269E" w:rsidP="003721B4">
      <w:pPr>
        <w:tabs>
          <w:tab w:val="left" w:pos="1560"/>
        </w:tabs>
        <w:spacing w:line="240" w:lineRule="auto"/>
        <w:ind w:left="1264" w:right="1264"/>
        <w:rPr>
          <w:spacing w:val="0"/>
          <w:w w:val="100"/>
        </w:rPr>
      </w:pPr>
      <w:r w:rsidRPr="006E75CB">
        <w:rPr>
          <w:b/>
          <w:spacing w:val="0"/>
          <w:w w:val="100"/>
        </w:rPr>
        <w:t xml:space="preserve">Коэффициент материнской смертности во время беременности и родов </w:t>
      </w:r>
      <w:r w:rsidR="003721B4">
        <w:rPr>
          <w:b/>
          <w:spacing w:val="0"/>
          <w:w w:val="100"/>
        </w:rPr>
        <w:br/>
      </w:r>
      <w:r w:rsidRPr="006E75CB">
        <w:rPr>
          <w:b/>
          <w:spacing w:val="0"/>
          <w:w w:val="100"/>
        </w:rPr>
        <w:t>и в послеродовой период</w:t>
      </w:r>
    </w:p>
    <w:p w:rsidR="0005269E" w:rsidRPr="006E75CB" w:rsidRDefault="0005269E" w:rsidP="0005269E">
      <w:pPr>
        <w:pStyle w:val="BodyText"/>
        <w:tabs>
          <w:tab w:val="left" w:pos="1560"/>
        </w:tabs>
        <w:spacing w:after="0" w:line="240" w:lineRule="auto"/>
        <w:ind w:left="1264" w:right="1264"/>
        <w:jc w:val="right"/>
      </w:pPr>
      <w:r w:rsidRPr="006E75CB">
        <w:t>(268)</w:t>
      </w:r>
    </w:p>
    <w:p w:rsidR="0005269E" w:rsidRPr="006E75CB" w:rsidRDefault="0005269E" w:rsidP="0005269E">
      <w:pPr>
        <w:pStyle w:val="BodyText"/>
        <w:tabs>
          <w:tab w:val="left" w:pos="1560"/>
        </w:tabs>
        <w:spacing w:after="0" w:line="240" w:lineRule="auto"/>
        <w:ind w:left="1264" w:right="1264"/>
      </w:pPr>
      <w:r w:rsidRPr="006E75CB">
        <w:t>Коэффициент смертности женщин во время беременности и родов и в послеродовой период в любой стране является одним из основных показателей общего состояния здоровья населения. По сравнению с другими странами мира в Бахрейне отмечаются низкие значения данного показателя, не превышающие 22 случаев на 100 тыс. живорождений, т. е. 2–3 случая в год. К числу причин смерти относятся: серповидно-клеточная анемия, кровотечения и их осложнения, а также токсикоз. Показатель охвата женщин [медицинской помощью] достигает 99 процентов, а доля родов под наблюдением специалистов составляет 99,5 процента. Степень доступности медицинского обслуживания в различных областях страны примерно одинакова и не связана с какой-либо дискриминацией.</w:t>
      </w:r>
    </w:p>
    <w:p w:rsidR="003721B4" w:rsidRDefault="003721B4" w:rsidP="0005269E">
      <w:pPr>
        <w:tabs>
          <w:tab w:val="left" w:pos="1560"/>
        </w:tabs>
        <w:spacing w:line="240" w:lineRule="auto"/>
        <w:ind w:left="1264" w:right="1264"/>
        <w:jc w:val="both"/>
        <w:rPr>
          <w:b/>
          <w:spacing w:val="0"/>
          <w:w w:val="100"/>
        </w:rPr>
      </w:pPr>
    </w:p>
    <w:p w:rsidR="0005269E" w:rsidRPr="006E75CB" w:rsidRDefault="0005269E" w:rsidP="0005269E">
      <w:pPr>
        <w:tabs>
          <w:tab w:val="left" w:pos="1560"/>
        </w:tabs>
        <w:spacing w:line="240" w:lineRule="auto"/>
        <w:ind w:left="1264" w:right="1264"/>
        <w:jc w:val="both"/>
        <w:rPr>
          <w:spacing w:val="0"/>
          <w:w w:val="100"/>
        </w:rPr>
      </w:pPr>
      <w:r w:rsidRPr="006E75CB">
        <w:rPr>
          <w:b/>
          <w:spacing w:val="0"/>
          <w:w w:val="100"/>
        </w:rPr>
        <w:t xml:space="preserve">Средняя ожидаемая продолжительность жизни при рождении </w:t>
      </w:r>
    </w:p>
    <w:p w:rsidR="0005269E" w:rsidRPr="006E75CB" w:rsidRDefault="0005269E" w:rsidP="0005269E">
      <w:pPr>
        <w:tabs>
          <w:tab w:val="left" w:pos="1560"/>
        </w:tabs>
        <w:spacing w:line="240" w:lineRule="auto"/>
        <w:ind w:left="1264" w:right="1264"/>
        <w:jc w:val="right"/>
        <w:rPr>
          <w:spacing w:val="0"/>
          <w:w w:val="100"/>
        </w:rPr>
      </w:pPr>
      <w:r w:rsidRPr="006E75CB">
        <w:rPr>
          <w:spacing w:val="0"/>
          <w:w w:val="100"/>
        </w:rPr>
        <w:t>(269)</w:t>
      </w:r>
    </w:p>
    <w:p w:rsidR="0005269E" w:rsidRPr="006E75CB" w:rsidRDefault="0005269E" w:rsidP="0005269E">
      <w:pPr>
        <w:tabs>
          <w:tab w:val="left" w:pos="1560"/>
        </w:tabs>
        <w:spacing w:line="240" w:lineRule="auto"/>
        <w:ind w:left="1264" w:right="1264"/>
        <w:jc w:val="both"/>
        <w:rPr>
          <w:spacing w:val="0"/>
          <w:w w:val="100"/>
        </w:rPr>
      </w:pPr>
      <w:r w:rsidRPr="006E75CB">
        <w:rPr>
          <w:spacing w:val="0"/>
          <w:w w:val="100"/>
        </w:rPr>
        <w:t>Средняя ожидаемая продолжительность жизни при рождении в бахрейнском обществе значительно возросла, в связи с чем Бахрейн на протяжении пяти лет подряд занимает одну из верхних строк в перечнях, представленных в докладах Организации Объединенных Наций о развитии человека. В 2003 году средняя ожидаемая продолжительность жизни составляла 72,1 года для мужчин и 76,3 года для женщин. Общий показатель для обоих полов возрос до 74,2 года, тогда как в 1970 году он составлял 63 года. В этом смысле Бахрейн стоит в одном ряду с развитыми странами. Показатель доли новорожденных, имевших нормальный вес (2,5 килограмма и более) при рождении, составляет 90 процентов</w:t>
      </w:r>
      <w:r w:rsidRPr="006E75CB">
        <w:rPr>
          <w:rStyle w:val="FootnoteReference"/>
          <w:spacing w:val="0"/>
          <w:w w:val="100"/>
          <w:position w:val="0"/>
        </w:rPr>
        <w:footnoteReference w:id="60"/>
      </w:r>
      <w:r w:rsidRPr="006E75CB">
        <w:rPr>
          <w:spacing w:val="0"/>
          <w:w w:val="100"/>
        </w:rPr>
        <w:t>.</w:t>
      </w:r>
    </w:p>
    <w:p w:rsidR="003721B4" w:rsidRDefault="003721B4" w:rsidP="0005269E">
      <w:pPr>
        <w:tabs>
          <w:tab w:val="left" w:pos="1560"/>
        </w:tabs>
        <w:spacing w:line="240" w:lineRule="auto"/>
        <w:ind w:left="1264" w:right="1264"/>
        <w:jc w:val="both"/>
        <w:rPr>
          <w:b/>
          <w:spacing w:val="0"/>
          <w:w w:val="100"/>
        </w:rPr>
      </w:pPr>
    </w:p>
    <w:p w:rsidR="0005269E" w:rsidRPr="006E75CB" w:rsidRDefault="0005269E" w:rsidP="0005269E">
      <w:pPr>
        <w:tabs>
          <w:tab w:val="left" w:pos="1560"/>
        </w:tabs>
        <w:spacing w:line="240" w:lineRule="auto"/>
        <w:ind w:left="1264" w:right="1264"/>
        <w:jc w:val="both"/>
        <w:rPr>
          <w:spacing w:val="0"/>
          <w:w w:val="100"/>
        </w:rPr>
      </w:pPr>
      <w:r w:rsidRPr="006E75CB">
        <w:rPr>
          <w:b/>
          <w:spacing w:val="0"/>
          <w:w w:val="100"/>
        </w:rPr>
        <w:t>Показатель детской смертности</w:t>
      </w:r>
    </w:p>
    <w:p w:rsidR="0005269E" w:rsidRPr="006E75CB" w:rsidRDefault="0005269E" w:rsidP="0005269E">
      <w:pPr>
        <w:tabs>
          <w:tab w:val="left" w:pos="1560"/>
        </w:tabs>
        <w:spacing w:line="240" w:lineRule="auto"/>
        <w:ind w:left="1264" w:right="1264"/>
        <w:jc w:val="right"/>
        <w:rPr>
          <w:spacing w:val="0"/>
          <w:w w:val="100"/>
        </w:rPr>
      </w:pPr>
      <w:r w:rsidRPr="006E75CB">
        <w:rPr>
          <w:spacing w:val="0"/>
          <w:w w:val="100"/>
        </w:rPr>
        <w:t>(270)</w:t>
      </w:r>
    </w:p>
    <w:p w:rsidR="0005269E" w:rsidRPr="006E75CB" w:rsidRDefault="0005269E" w:rsidP="0005269E">
      <w:pPr>
        <w:tabs>
          <w:tab w:val="left" w:pos="1560"/>
        </w:tabs>
        <w:spacing w:line="240" w:lineRule="auto"/>
        <w:ind w:left="1264" w:right="1264"/>
        <w:jc w:val="both"/>
        <w:rPr>
          <w:spacing w:val="0"/>
          <w:w w:val="100"/>
        </w:rPr>
      </w:pPr>
      <w:r w:rsidRPr="006E75CB">
        <w:rPr>
          <w:spacing w:val="0"/>
          <w:w w:val="100"/>
        </w:rPr>
        <w:t>Благодаря доступности услуг улучшилось большинство показателей в сфере здравоохранения. В 2003 году по сравнению с предыдущим периодом снизились показатели детской смертности. Коэффициент младенческой смертности составлял 7,3 на 1000 живорождений. Показатель внутриутробной смертности на сроках, близких к родам, снизился с 14,8 на 1000 родов в 1998 году до 10,3. Показатель смертности детей в возрасте до пяти лет в 2003 году составлял 9,5 на 1000 живорождений, тогда как в 1998 году значение этого показателя было равно 11,1. Показатель мертворождений в 2003 году составлял 7,2, а показатель самопроизвольных абортов – 87,5 на 1000 живорождений. Значения этих показателей по сравнению с другими странами мира считаются низкими</w:t>
      </w:r>
      <w:r w:rsidRPr="006E75CB">
        <w:rPr>
          <w:rStyle w:val="FootnoteReference"/>
          <w:spacing w:val="0"/>
          <w:w w:val="100"/>
          <w:position w:val="0"/>
        </w:rPr>
        <w:footnoteReference w:id="61"/>
      </w:r>
      <w:r w:rsidRPr="006E75CB">
        <w:rPr>
          <w:spacing w:val="0"/>
          <w:w w:val="100"/>
        </w:rPr>
        <w:t>.</w:t>
      </w:r>
    </w:p>
    <w:p w:rsidR="00363B85" w:rsidRDefault="00363B85" w:rsidP="0005269E">
      <w:pPr>
        <w:tabs>
          <w:tab w:val="left" w:pos="1560"/>
        </w:tabs>
        <w:spacing w:line="240" w:lineRule="auto"/>
        <w:ind w:left="1264" w:right="1264"/>
        <w:jc w:val="both"/>
        <w:rPr>
          <w:b/>
          <w:spacing w:val="0"/>
          <w:w w:val="100"/>
        </w:rPr>
      </w:pPr>
    </w:p>
    <w:p w:rsidR="0005269E" w:rsidRPr="006E75CB" w:rsidRDefault="0005269E" w:rsidP="0005269E">
      <w:pPr>
        <w:tabs>
          <w:tab w:val="left" w:pos="1560"/>
        </w:tabs>
        <w:spacing w:line="240" w:lineRule="auto"/>
        <w:ind w:left="1264" w:right="1264"/>
        <w:jc w:val="both"/>
        <w:rPr>
          <w:spacing w:val="0"/>
          <w:w w:val="100"/>
        </w:rPr>
      </w:pPr>
      <w:r w:rsidRPr="006E75CB">
        <w:rPr>
          <w:b/>
          <w:spacing w:val="0"/>
          <w:w w:val="100"/>
        </w:rPr>
        <w:t>Медицинская помощь детям в возрасте до шести лет</w:t>
      </w:r>
    </w:p>
    <w:p w:rsidR="0005269E" w:rsidRPr="006E75CB" w:rsidRDefault="0005269E" w:rsidP="0005269E">
      <w:pPr>
        <w:pStyle w:val="BodyText"/>
        <w:tabs>
          <w:tab w:val="left" w:pos="1560"/>
        </w:tabs>
        <w:spacing w:after="0" w:line="240" w:lineRule="auto"/>
        <w:ind w:left="1264" w:right="1264"/>
        <w:jc w:val="right"/>
      </w:pPr>
      <w:r w:rsidRPr="006E75CB">
        <w:t>(271)</w:t>
      </w:r>
    </w:p>
    <w:p w:rsidR="0005269E" w:rsidRPr="006E75CB" w:rsidRDefault="0005269E" w:rsidP="0005269E">
      <w:pPr>
        <w:pStyle w:val="BodyText"/>
        <w:tabs>
          <w:tab w:val="left" w:pos="1560"/>
        </w:tabs>
        <w:spacing w:after="0" w:line="240" w:lineRule="auto"/>
        <w:ind w:left="1264" w:right="1264"/>
      </w:pPr>
      <w:r w:rsidRPr="006E75CB">
        <w:t>Диспансеризация детей в возрасте до шести лет является важной формой профилактической работы с детьми этой возрастной группы. Данная услуга предоставляется всеми медицинскими центрами. Основное внимание в рамках таких периодических посещений врача уделяется измерению показателей физического развития (роста, веса, окружности головы) в целях раннего выявления нарушения питания.</w:t>
      </w:r>
    </w:p>
    <w:p w:rsidR="003721B4" w:rsidRDefault="003721B4" w:rsidP="0005269E">
      <w:pPr>
        <w:tabs>
          <w:tab w:val="left" w:pos="1560"/>
        </w:tabs>
        <w:spacing w:line="240" w:lineRule="auto"/>
        <w:ind w:left="1264" w:right="1264"/>
        <w:jc w:val="both"/>
        <w:rPr>
          <w:spacing w:val="0"/>
          <w:w w:val="100"/>
        </w:rPr>
      </w:pPr>
    </w:p>
    <w:p w:rsidR="0005269E" w:rsidRPr="006E75CB" w:rsidRDefault="0005269E" w:rsidP="0005269E">
      <w:pPr>
        <w:tabs>
          <w:tab w:val="left" w:pos="1560"/>
        </w:tabs>
        <w:spacing w:line="240" w:lineRule="auto"/>
        <w:ind w:left="1264" w:right="1264"/>
        <w:jc w:val="both"/>
        <w:rPr>
          <w:spacing w:val="0"/>
          <w:w w:val="100"/>
        </w:rPr>
      </w:pPr>
      <w:r w:rsidRPr="006E75CB">
        <w:rPr>
          <w:spacing w:val="0"/>
          <w:w w:val="100"/>
        </w:rPr>
        <w:t>Согласно данным ОМПГВ 2000 года, 7,6 процента населения Бахрейна в возрасте до пяти лет имеют недостаточный вес (низкое значение показателя), у 6,4 процента обнаруживаются признаки истощения (слишком худые для своего роста) и 8,1 процента имеют недостаточно высокий рост для своего возраста. Значения этих показателей, которые в целом считаются низкими, отражают развитие услуг, связанных с периодическим проведением педиатрических осмотров, в рамках которых особое внимание уделяется методам здорового питания.</w:t>
      </w:r>
    </w:p>
    <w:p w:rsidR="0005269E" w:rsidRPr="006E75CB" w:rsidRDefault="0005269E" w:rsidP="0005269E">
      <w:pPr>
        <w:pStyle w:val="BodyText"/>
        <w:tabs>
          <w:tab w:val="left" w:pos="1560"/>
        </w:tabs>
        <w:spacing w:after="0" w:line="240" w:lineRule="auto"/>
        <w:ind w:left="1264" w:right="1264"/>
        <w:jc w:val="right"/>
      </w:pPr>
      <w:r w:rsidRPr="006E75CB">
        <w:t>(272)</w:t>
      </w:r>
    </w:p>
    <w:p w:rsidR="0005269E" w:rsidRPr="006E75CB" w:rsidRDefault="0005269E" w:rsidP="0005269E">
      <w:pPr>
        <w:pStyle w:val="BodyText"/>
        <w:tabs>
          <w:tab w:val="left" w:pos="1560"/>
        </w:tabs>
        <w:spacing w:after="0" w:line="240" w:lineRule="auto"/>
        <w:ind w:left="1264" w:right="1264"/>
      </w:pPr>
      <w:r w:rsidRPr="006E75CB">
        <w:t>Показатель распространенности железодефицитной анемии среди детей в возрасте от пяти месяцев до пяти лет, согласно результатам исследования, проведенного в 1996 году Отделом по вопросам питания Министерства здравоохранения, составляет 26,7 процента. Для снижения этого показателя необходимы соответствующие стратегии и планы.</w:t>
      </w:r>
    </w:p>
    <w:p w:rsidR="003721B4" w:rsidRDefault="003721B4" w:rsidP="0005269E">
      <w:pPr>
        <w:tabs>
          <w:tab w:val="left" w:pos="1560"/>
        </w:tabs>
        <w:spacing w:line="240" w:lineRule="auto"/>
        <w:ind w:left="1264" w:right="1264"/>
        <w:jc w:val="both"/>
        <w:rPr>
          <w:spacing w:val="0"/>
          <w:w w:val="100"/>
        </w:rPr>
      </w:pPr>
    </w:p>
    <w:p w:rsidR="0005269E" w:rsidRPr="006E75CB" w:rsidRDefault="0005269E" w:rsidP="0005269E">
      <w:pPr>
        <w:tabs>
          <w:tab w:val="left" w:pos="1560"/>
        </w:tabs>
        <w:spacing w:line="240" w:lineRule="auto"/>
        <w:ind w:left="1264" w:right="1264"/>
        <w:jc w:val="both"/>
        <w:rPr>
          <w:spacing w:val="0"/>
          <w:w w:val="100"/>
        </w:rPr>
      </w:pPr>
      <w:r w:rsidRPr="006E75CB">
        <w:rPr>
          <w:spacing w:val="0"/>
          <w:w w:val="100"/>
        </w:rPr>
        <w:t>В стране была разработана стратегия периодической проверки уровня гемоглобина у всех детей в возрасте девяти месяцев с целью раннего выявления проблемы и начала лечения, позволяющего избежать риска возникновения железодефицитной анемии, при которой у ребенка отмечаются задержки физического и умственного развития и низкий уровень восприятия и понимания на ранних этапах его жизни. Кроме того, на постоянной основе осуществляется подготовка медицинских работников по вопросам проведения антропометрических измерений с применением правильных методик, оценки результатов и разработки необходимых планов лечения. Наряду с этим обеспечивается более активное проведение просветительских мероприятий по вопросам питания. Были опубликованы таблицы с точными сведениями о питании для всех возрастных групп до шести лет. В этих таблицах содержится информация о количестве и видах пищевых продуктов, необходимых для соответствующей возрастной группы. Отдел по вопросам питания Министерства здравоохранения также прилагает усилия в этой области. В 2001 году мука, производимая внутри страны, была обогащена железом в целях сокращения масштабов распространения железодефицитной анемии.</w:t>
      </w:r>
    </w:p>
    <w:p w:rsidR="0005269E" w:rsidRPr="006E75CB" w:rsidRDefault="003721B4" w:rsidP="0005269E">
      <w:pPr>
        <w:tabs>
          <w:tab w:val="left" w:pos="1560"/>
        </w:tabs>
        <w:spacing w:line="240" w:lineRule="auto"/>
        <w:ind w:left="1264" w:right="1264"/>
        <w:jc w:val="both"/>
        <w:rPr>
          <w:spacing w:val="0"/>
          <w:w w:val="100"/>
        </w:rPr>
      </w:pPr>
      <w:r>
        <w:rPr>
          <w:b/>
          <w:spacing w:val="0"/>
          <w:w w:val="100"/>
        </w:rPr>
        <w:br w:type="page"/>
      </w:r>
      <w:r w:rsidR="0005269E" w:rsidRPr="006E75CB">
        <w:rPr>
          <w:b/>
          <w:spacing w:val="0"/>
          <w:w w:val="100"/>
        </w:rPr>
        <w:t>Показатель использования методов контроля рождаемости</w:t>
      </w:r>
    </w:p>
    <w:p w:rsidR="0005269E" w:rsidRPr="006E75CB" w:rsidRDefault="0005269E" w:rsidP="0005269E">
      <w:pPr>
        <w:pStyle w:val="BodyText"/>
        <w:tabs>
          <w:tab w:val="left" w:pos="1560"/>
        </w:tabs>
        <w:spacing w:after="0" w:line="240" w:lineRule="auto"/>
        <w:ind w:left="1264" w:right="1264"/>
        <w:jc w:val="right"/>
      </w:pPr>
      <w:r w:rsidRPr="006E75CB">
        <w:t>(273)</w:t>
      </w:r>
    </w:p>
    <w:p w:rsidR="0005269E" w:rsidRPr="006E75CB" w:rsidRDefault="0005269E" w:rsidP="0005269E">
      <w:pPr>
        <w:pStyle w:val="BodyText"/>
        <w:tabs>
          <w:tab w:val="left" w:pos="1560"/>
        </w:tabs>
        <w:spacing w:after="0" w:line="240" w:lineRule="auto"/>
        <w:ind w:left="1264" w:right="1264"/>
      </w:pPr>
      <w:r w:rsidRPr="006E75CB">
        <w:t xml:space="preserve">Услуги в области контроля рождаемости оказываются во всех медицинских центрах и государственных и частных больницах. После проведения необходимых медицинских обследований с целью определения методов контроля рождаемости, в наибольшей степени соответствующих состоянию здоровья конкретной женщины, ей предлагаются различные варианты. </w:t>
      </w:r>
    </w:p>
    <w:p w:rsidR="003721B4" w:rsidRDefault="003721B4" w:rsidP="0005269E">
      <w:pPr>
        <w:tabs>
          <w:tab w:val="left" w:pos="1560"/>
        </w:tabs>
        <w:spacing w:line="240" w:lineRule="auto"/>
        <w:ind w:left="1264" w:right="1264"/>
        <w:jc w:val="both"/>
        <w:rPr>
          <w:spacing w:val="0"/>
          <w:w w:val="100"/>
        </w:rPr>
      </w:pPr>
    </w:p>
    <w:p w:rsidR="0005269E" w:rsidRPr="006E75CB" w:rsidRDefault="0005269E" w:rsidP="0005269E">
      <w:pPr>
        <w:tabs>
          <w:tab w:val="left" w:pos="1560"/>
        </w:tabs>
        <w:spacing w:line="240" w:lineRule="auto"/>
        <w:ind w:left="1264" w:right="1264"/>
        <w:jc w:val="both"/>
        <w:rPr>
          <w:spacing w:val="0"/>
          <w:w w:val="100"/>
        </w:rPr>
      </w:pPr>
      <w:r w:rsidRPr="006E75CB">
        <w:rPr>
          <w:spacing w:val="0"/>
          <w:w w:val="100"/>
        </w:rPr>
        <w:t>По данным обследования состояния здоровья семей, проведенного в 1995 году, 62 процента лиц, состоящих в браке, пользуются методами контроля рождаемости; при этом 9 процентов используют противозачаточные таблетки, 5,5 процента женщин подвергаются операции по перевязке маточных труб и 2,5 процента применяют внутриматочные противозачаточные средства, а 32 процента используют традиционные методы, в том числе 10 процентов пользуются презервативами и 19,6 процента применяют метод прерванного полового акта.</w:t>
      </w:r>
    </w:p>
    <w:p w:rsidR="003721B4" w:rsidRDefault="003721B4" w:rsidP="0005269E">
      <w:pPr>
        <w:tabs>
          <w:tab w:val="left" w:pos="1560"/>
        </w:tabs>
        <w:spacing w:line="240" w:lineRule="auto"/>
        <w:ind w:left="1264" w:right="1264"/>
        <w:jc w:val="both"/>
        <w:rPr>
          <w:b/>
          <w:bCs/>
          <w:spacing w:val="0"/>
          <w:w w:val="100"/>
        </w:rPr>
      </w:pPr>
    </w:p>
    <w:p w:rsidR="0005269E" w:rsidRDefault="0005269E" w:rsidP="0005269E">
      <w:pPr>
        <w:tabs>
          <w:tab w:val="left" w:pos="1560"/>
        </w:tabs>
        <w:spacing w:line="240" w:lineRule="auto"/>
        <w:ind w:left="1264" w:right="1264"/>
        <w:jc w:val="both"/>
        <w:rPr>
          <w:b/>
          <w:bCs/>
          <w:spacing w:val="0"/>
          <w:w w:val="100"/>
        </w:rPr>
      </w:pPr>
      <w:r w:rsidRPr="006E75CB">
        <w:rPr>
          <w:b/>
          <w:bCs/>
          <w:spacing w:val="0"/>
          <w:w w:val="100"/>
        </w:rPr>
        <w:t>Таблица 33</w:t>
      </w:r>
    </w:p>
    <w:p w:rsidR="004A67E5" w:rsidRPr="006E75CB" w:rsidRDefault="004A67E5" w:rsidP="0005269E">
      <w:pPr>
        <w:tabs>
          <w:tab w:val="left" w:pos="1560"/>
        </w:tabs>
        <w:spacing w:line="240" w:lineRule="auto"/>
        <w:ind w:left="1264" w:right="1264"/>
        <w:jc w:val="both"/>
        <w:rPr>
          <w:b/>
          <w:bCs/>
          <w:spacing w:val="0"/>
          <w:w w:val="100"/>
        </w:rPr>
      </w:pPr>
    </w:p>
    <w:tbl>
      <w:tblPr>
        <w:tblW w:w="7527" w:type="dxa"/>
        <w:tblInd w:w="13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2" w:type="dxa"/>
          <w:right w:w="42" w:type="dxa"/>
        </w:tblCellMar>
        <w:tblLook w:val="01E0" w:firstRow="1" w:lastRow="1" w:firstColumn="1" w:lastColumn="1" w:noHBand="0" w:noVBand="0"/>
      </w:tblPr>
      <w:tblGrid>
        <w:gridCol w:w="723"/>
        <w:gridCol w:w="992"/>
        <w:gridCol w:w="992"/>
        <w:gridCol w:w="709"/>
        <w:gridCol w:w="709"/>
        <w:gridCol w:w="850"/>
        <w:gridCol w:w="709"/>
        <w:gridCol w:w="1276"/>
        <w:gridCol w:w="567"/>
      </w:tblGrid>
      <w:tr w:rsidR="0005269E" w:rsidRPr="003721B4">
        <w:trPr>
          <w:cantSplit/>
        </w:trPr>
        <w:tc>
          <w:tcPr>
            <w:tcW w:w="723" w:type="dxa"/>
            <w:vMerge w:val="restart"/>
          </w:tcPr>
          <w:p w:rsidR="0005269E" w:rsidRPr="004A67E5" w:rsidRDefault="0005269E" w:rsidP="004A67E5">
            <w:pPr>
              <w:tabs>
                <w:tab w:val="left" w:pos="1560"/>
              </w:tabs>
              <w:spacing w:line="240" w:lineRule="auto"/>
              <w:jc w:val="center"/>
              <w:rPr>
                <w:i/>
                <w:iCs/>
                <w:spacing w:val="0"/>
                <w:w w:val="100"/>
                <w:sz w:val="16"/>
                <w:szCs w:val="16"/>
              </w:rPr>
            </w:pPr>
            <w:r w:rsidRPr="004A67E5">
              <w:rPr>
                <w:i/>
                <w:iCs/>
                <w:spacing w:val="0"/>
                <w:w w:val="100"/>
                <w:sz w:val="16"/>
                <w:szCs w:val="16"/>
              </w:rPr>
              <w:t>Все методы</w:t>
            </w:r>
          </w:p>
        </w:tc>
        <w:tc>
          <w:tcPr>
            <w:tcW w:w="6804" w:type="dxa"/>
            <w:gridSpan w:val="8"/>
          </w:tcPr>
          <w:p w:rsidR="0005269E" w:rsidRPr="004A67E5" w:rsidRDefault="0005269E" w:rsidP="004A67E5">
            <w:pPr>
              <w:tabs>
                <w:tab w:val="left" w:pos="1560"/>
              </w:tabs>
              <w:spacing w:line="240" w:lineRule="auto"/>
              <w:jc w:val="center"/>
              <w:rPr>
                <w:i/>
                <w:iCs/>
                <w:spacing w:val="0"/>
                <w:w w:val="100"/>
                <w:sz w:val="16"/>
                <w:szCs w:val="16"/>
              </w:rPr>
            </w:pPr>
            <w:r w:rsidRPr="004A67E5">
              <w:rPr>
                <w:i/>
                <w:iCs/>
                <w:spacing w:val="0"/>
                <w:w w:val="100"/>
                <w:sz w:val="16"/>
                <w:szCs w:val="16"/>
              </w:rPr>
              <w:t>Современные методы</w:t>
            </w:r>
          </w:p>
        </w:tc>
      </w:tr>
      <w:tr w:rsidR="004A67E5" w:rsidRPr="003721B4">
        <w:trPr>
          <w:cantSplit/>
        </w:trPr>
        <w:tc>
          <w:tcPr>
            <w:tcW w:w="723" w:type="dxa"/>
            <w:vMerge/>
          </w:tcPr>
          <w:p w:rsidR="0005269E" w:rsidRPr="004A67E5" w:rsidRDefault="0005269E" w:rsidP="004A67E5">
            <w:pPr>
              <w:tabs>
                <w:tab w:val="left" w:pos="1560"/>
              </w:tabs>
              <w:spacing w:line="240" w:lineRule="auto"/>
              <w:jc w:val="center"/>
              <w:rPr>
                <w:i/>
                <w:iCs/>
                <w:spacing w:val="0"/>
                <w:w w:val="100"/>
                <w:sz w:val="16"/>
                <w:szCs w:val="16"/>
              </w:rPr>
            </w:pPr>
          </w:p>
        </w:tc>
        <w:tc>
          <w:tcPr>
            <w:tcW w:w="992" w:type="dxa"/>
          </w:tcPr>
          <w:p w:rsidR="0005269E" w:rsidRPr="004A67E5" w:rsidRDefault="0005269E" w:rsidP="004A67E5">
            <w:pPr>
              <w:tabs>
                <w:tab w:val="left" w:pos="1560"/>
              </w:tabs>
              <w:spacing w:line="240" w:lineRule="auto"/>
              <w:jc w:val="center"/>
              <w:rPr>
                <w:i/>
                <w:iCs/>
                <w:spacing w:val="0"/>
                <w:w w:val="100"/>
                <w:sz w:val="16"/>
                <w:szCs w:val="16"/>
              </w:rPr>
            </w:pPr>
            <w:r w:rsidRPr="004A67E5">
              <w:rPr>
                <w:i/>
                <w:iCs/>
                <w:spacing w:val="0"/>
                <w:w w:val="100"/>
                <w:sz w:val="16"/>
                <w:szCs w:val="16"/>
              </w:rPr>
              <w:t>Современ</w:t>
            </w:r>
            <w:r w:rsidR="004A67E5" w:rsidRPr="004A67E5">
              <w:rPr>
                <w:i/>
                <w:iCs/>
                <w:spacing w:val="0"/>
                <w:w w:val="100"/>
                <w:sz w:val="16"/>
                <w:szCs w:val="16"/>
              </w:rPr>
              <w:t>-</w:t>
            </w:r>
            <w:r w:rsidRPr="004A67E5">
              <w:rPr>
                <w:i/>
                <w:iCs/>
                <w:spacing w:val="0"/>
                <w:w w:val="100"/>
                <w:sz w:val="16"/>
                <w:szCs w:val="16"/>
              </w:rPr>
              <w:t>ные методы</w:t>
            </w:r>
          </w:p>
        </w:tc>
        <w:tc>
          <w:tcPr>
            <w:tcW w:w="992" w:type="dxa"/>
          </w:tcPr>
          <w:p w:rsidR="0005269E" w:rsidRPr="004A67E5" w:rsidRDefault="0005269E" w:rsidP="004A67E5">
            <w:pPr>
              <w:tabs>
                <w:tab w:val="left" w:pos="1560"/>
              </w:tabs>
              <w:spacing w:line="240" w:lineRule="auto"/>
              <w:jc w:val="center"/>
              <w:rPr>
                <w:i/>
                <w:iCs/>
                <w:spacing w:val="0"/>
                <w:w w:val="100"/>
                <w:sz w:val="16"/>
                <w:szCs w:val="16"/>
              </w:rPr>
            </w:pPr>
            <w:r w:rsidRPr="004A67E5">
              <w:rPr>
                <w:i/>
                <w:iCs/>
                <w:spacing w:val="0"/>
                <w:w w:val="100"/>
                <w:sz w:val="16"/>
                <w:szCs w:val="16"/>
              </w:rPr>
              <w:t>Противо</w:t>
            </w:r>
            <w:r w:rsidR="004A67E5">
              <w:rPr>
                <w:i/>
                <w:iCs/>
                <w:spacing w:val="0"/>
                <w:w w:val="100"/>
                <w:sz w:val="16"/>
                <w:szCs w:val="16"/>
              </w:rPr>
              <w:t>-</w:t>
            </w:r>
            <w:r w:rsidRPr="004A67E5">
              <w:rPr>
                <w:i/>
                <w:iCs/>
                <w:spacing w:val="0"/>
                <w:w w:val="100"/>
                <w:sz w:val="16"/>
                <w:szCs w:val="16"/>
              </w:rPr>
              <w:t>зачаточные таблетки</w:t>
            </w:r>
          </w:p>
        </w:tc>
        <w:tc>
          <w:tcPr>
            <w:tcW w:w="709" w:type="dxa"/>
          </w:tcPr>
          <w:p w:rsidR="0005269E" w:rsidRPr="004A67E5" w:rsidRDefault="0005269E" w:rsidP="004A67E5">
            <w:pPr>
              <w:tabs>
                <w:tab w:val="left" w:pos="1560"/>
              </w:tabs>
              <w:spacing w:line="240" w:lineRule="auto"/>
              <w:jc w:val="center"/>
              <w:rPr>
                <w:i/>
                <w:iCs/>
                <w:spacing w:val="0"/>
                <w:w w:val="100"/>
                <w:sz w:val="16"/>
                <w:szCs w:val="16"/>
              </w:rPr>
            </w:pPr>
            <w:r w:rsidRPr="004A67E5">
              <w:rPr>
                <w:i/>
                <w:iCs/>
                <w:spacing w:val="0"/>
                <w:w w:val="100"/>
                <w:sz w:val="16"/>
                <w:szCs w:val="16"/>
              </w:rPr>
              <w:t>ВМС</w:t>
            </w:r>
          </w:p>
        </w:tc>
        <w:tc>
          <w:tcPr>
            <w:tcW w:w="709" w:type="dxa"/>
          </w:tcPr>
          <w:p w:rsidR="0005269E" w:rsidRPr="004A67E5" w:rsidRDefault="0005269E" w:rsidP="004A67E5">
            <w:pPr>
              <w:tabs>
                <w:tab w:val="left" w:pos="1560"/>
              </w:tabs>
              <w:spacing w:line="240" w:lineRule="auto"/>
              <w:jc w:val="center"/>
              <w:rPr>
                <w:i/>
                <w:iCs/>
                <w:spacing w:val="0"/>
                <w:w w:val="100"/>
                <w:sz w:val="16"/>
                <w:szCs w:val="16"/>
              </w:rPr>
            </w:pPr>
            <w:r w:rsidRPr="004A67E5">
              <w:rPr>
                <w:i/>
                <w:iCs/>
                <w:spacing w:val="0"/>
                <w:w w:val="100"/>
                <w:sz w:val="16"/>
                <w:szCs w:val="16"/>
              </w:rPr>
              <w:t>Инъек</w:t>
            </w:r>
            <w:r w:rsidR="004A67E5">
              <w:rPr>
                <w:i/>
                <w:iCs/>
                <w:spacing w:val="0"/>
                <w:w w:val="100"/>
                <w:sz w:val="16"/>
                <w:szCs w:val="16"/>
              </w:rPr>
              <w:t>-</w:t>
            </w:r>
            <w:r w:rsidRPr="004A67E5">
              <w:rPr>
                <w:i/>
                <w:iCs/>
                <w:spacing w:val="0"/>
                <w:w w:val="100"/>
                <w:sz w:val="16"/>
                <w:szCs w:val="16"/>
              </w:rPr>
              <w:t>ции</w:t>
            </w:r>
          </w:p>
        </w:tc>
        <w:tc>
          <w:tcPr>
            <w:tcW w:w="850" w:type="dxa"/>
          </w:tcPr>
          <w:p w:rsidR="0005269E" w:rsidRPr="004A67E5" w:rsidRDefault="0005269E" w:rsidP="004A67E5">
            <w:pPr>
              <w:tabs>
                <w:tab w:val="left" w:pos="1560"/>
              </w:tabs>
              <w:spacing w:line="240" w:lineRule="auto"/>
              <w:jc w:val="center"/>
              <w:rPr>
                <w:i/>
                <w:iCs/>
                <w:spacing w:val="0"/>
                <w:w w:val="100"/>
                <w:sz w:val="16"/>
                <w:szCs w:val="16"/>
              </w:rPr>
            </w:pPr>
            <w:r w:rsidRPr="004A67E5">
              <w:rPr>
                <w:i/>
                <w:iCs/>
                <w:spacing w:val="0"/>
                <w:w w:val="100"/>
                <w:sz w:val="16"/>
                <w:szCs w:val="16"/>
              </w:rPr>
              <w:t>Ваги</w:t>
            </w:r>
            <w:r w:rsidR="004A67E5">
              <w:rPr>
                <w:i/>
                <w:iCs/>
                <w:spacing w:val="0"/>
                <w:w w:val="100"/>
                <w:sz w:val="16"/>
                <w:szCs w:val="16"/>
              </w:rPr>
              <w:t>-</w:t>
            </w:r>
            <w:r w:rsidRPr="004A67E5">
              <w:rPr>
                <w:i/>
                <w:iCs/>
                <w:spacing w:val="0"/>
                <w:w w:val="100"/>
                <w:sz w:val="16"/>
                <w:szCs w:val="16"/>
              </w:rPr>
              <w:t>нальные методы</w:t>
            </w:r>
          </w:p>
        </w:tc>
        <w:tc>
          <w:tcPr>
            <w:tcW w:w="709" w:type="dxa"/>
          </w:tcPr>
          <w:p w:rsidR="0005269E" w:rsidRPr="004A67E5" w:rsidRDefault="0005269E" w:rsidP="004A67E5">
            <w:pPr>
              <w:tabs>
                <w:tab w:val="left" w:pos="1560"/>
              </w:tabs>
              <w:spacing w:line="240" w:lineRule="auto"/>
              <w:jc w:val="center"/>
              <w:rPr>
                <w:i/>
                <w:iCs/>
                <w:spacing w:val="0"/>
                <w:w w:val="100"/>
                <w:sz w:val="16"/>
                <w:szCs w:val="16"/>
              </w:rPr>
            </w:pPr>
            <w:r w:rsidRPr="004A67E5">
              <w:rPr>
                <w:i/>
                <w:iCs/>
                <w:spacing w:val="0"/>
                <w:w w:val="100"/>
                <w:sz w:val="16"/>
                <w:szCs w:val="16"/>
              </w:rPr>
              <w:t>Диаф</w:t>
            </w:r>
            <w:r w:rsidR="004A67E5">
              <w:rPr>
                <w:i/>
                <w:iCs/>
                <w:spacing w:val="0"/>
                <w:w w:val="100"/>
                <w:sz w:val="16"/>
                <w:szCs w:val="16"/>
              </w:rPr>
              <w:t>-</w:t>
            </w:r>
            <w:r w:rsidRPr="004A67E5">
              <w:rPr>
                <w:i/>
                <w:iCs/>
                <w:spacing w:val="0"/>
                <w:w w:val="100"/>
                <w:sz w:val="16"/>
                <w:szCs w:val="16"/>
              </w:rPr>
              <w:t>рагма</w:t>
            </w:r>
          </w:p>
        </w:tc>
        <w:tc>
          <w:tcPr>
            <w:tcW w:w="1276" w:type="dxa"/>
          </w:tcPr>
          <w:p w:rsidR="0005269E" w:rsidRPr="004A67E5" w:rsidRDefault="0005269E" w:rsidP="004A67E5">
            <w:pPr>
              <w:tabs>
                <w:tab w:val="left" w:pos="1560"/>
              </w:tabs>
              <w:spacing w:line="240" w:lineRule="auto"/>
              <w:jc w:val="center"/>
              <w:rPr>
                <w:i/>
                <w:iCs/>
                <w:spacing w:val="0"/>
                <w:w w:val="100"/>
                <w:sz w:val="16"/>
                <w:szCs w:val="16"/>
              </w:rPr>
            </w:pPr>
            <w:r w:rsidRPr="004A67E5">
              <w:rPr>
                <w:i/>
                <w:iCs/>
                <w:spacing w:val="0"/>
                <w:w w:val="100"/>
                <w:sz w:val="16"/>
                <w:szCs w:val="16"/>
              </w:rPr>
              <w:t>Операция по перевязке маточных труб у женщин</w:t>
            </w:r>
          </w:p>
        </w:tc>
        <w:tc>
          <w:tcPr>
            <w:tcW w:w="567" w:type="dxa"/>
          </w:tcPr>
          <w:p w:rsidR="0005269E" w:rsidRPr="004A67E5" w:rsidRDefault="0005269E" w:rsidP="004A67E5">
            <w:pPr>
              <w:tabs>
                <w:tab w:val="left" w:pos="1560"/>
              </w:tabs>
              <w:spacing w:line="240" w:lineRule="auto"/>
              <w:jc w:val="center"/>
              <w:rPr>
                <w:i/>
                <w:iCs/>
                <w:spacing w:val="0"/>
                <w:w w:val="100"/>
                <w:sz w:val="16"/>
                <w:szCs w:val="16"/>
              </w:rPr>
            </w:pPr>
            <w:r w:rsidRPr="004A67E5">
              <w:rPr>
                <w:i/>
                <w:iCs/>
                <w:spacing w:val="0"/>
                <w:w w:val="100"/>
                <w:sz w:val="16"/>
                <w:szCs w:val="16"/>
              </w:rPr>
              <w:t>Другое</w:t>
            </w:r>
          </w:p>
        </w:tc>
      </w:tr>
      <w:tr w:rsidR="004A67E5" w:rsidRPr="003721B4">
        <w:tc>
          <w:tcPr>
            <w:tcW w:w="723" w:type="dxa"/>
          </w:tcPr>
          <w:p w:rsidR="0005269E" w:rsidRPr="003721B4" w:rsidRDefault="0005269E" w:rsidP="004A67E5">
            <w:pPr>
              <w:tabs>
                <w:tab w:val="left" w:pos="1560"/>
              </w:tabs>
              <w:spacing w:line="240" w:lineRule="auto"/>
              <w:jc w:val="center"/>
              <w:rPr>
                <w:spacing w:val="0"/>
                <w:w w:val="100"/>
                <w:sz w:val="18"/>
                <w:szCs w:val="18"/>
              </w:rPr>
            </w:pPr>
            <w:r w:rsidRPr="003721B4">
              <w:rPr>
                <w:spacing w:val="0"/>
                <w:w w:val="100"/>
                <w:sz w:val="18"/>
                <w:szCs w:val="18"/>
              </w:rPr>
              <w:t>3,461</w:t>
            </w:r>
          </w:p>
        </w:tc>
        <w:tc>
          <w:tcPr>
            <w:tcW w:w="992" w:type="dxa"/>
          </w:tcPr>
          <w:p w:rsidR="0005269E" w:rsidRPr="003721B4" w:rsidRDefault="0005269E" w:rsidP="004A67E5">
            <w:pPr>
              <w:tabs>
                <w:tab w:val="left" w:pos="1560"/>
              </w:tabs>
              <w:spacing w:line="240" w:lineRule="auto"/>
              <w:jc w:val="center"/>
              <w:rPr>
                <w:spacing w:val="0"/>
                <w:w w:val="100"/>
                <w:sz w:val="18"/>
                <w:szCs w:val="18"/>
              </w:rPr>
            </w:pPr>
            <w:r w:rsidRPr="003721B4">
              <w:rPr>
                <w:spacing w:val="0"/>
                <w:w w:val="100"/>
                <w:sz w:val="18"/>
                <w:szCs w:val="18"/>
              </w:rPr>
              <w:t>38,2</w:t>
            </w:r>
          </w:p>
        </w:tc>
        <w:tc>
          <w:tcPr>
            <w:tcW w:w="992" w:type="dxa"/>
          </w:tcPr>
          <w:p w:rsidR="0005269E" w:rsidRPr="003721B4" w:rsidRDefault="0005269E" w:rsidP="004A67E5">
            <w:pPr>
              <w:tabs>
                <w:tab w:val="left" w:pos="1560"/>
              </w:tabs>
              <w:spacing w:line="240" w:lineRule="auto"/>
              <w:jc w:val="center"/>
              <w:rPr>
                <w:spacing w:val="0"/>
                <w:w w:val="100"/>
                <w:sz w:val="18"/>
                <w:szCs w:val="18"/>
              </w:rPr>
            </w:pPr>
            <w:r w:rsidRPr="003721B4">
              <w:rPr>
                <w:spacing w:val="0"/>
                <w:w w:val="100"/>
                <w:sz w:val="18"/>
                <w:szCs w:val="18"/>
              </w:rPr>
              <w:t>0,4</w:t>
            </w:r>
          </w:p>
        </w:tc>
        <w:tc>
          <w:tcPr>
            <w:tcW w:w="709" w:type="dxa"/>
          </w:tcPr>
          <w:p w:rsidR="0005269E" w:rsidRPr="003721B4" w:rsidRDefault="0005269E" w:rsidP="004A67E5">
            <w:pPr>
              <w:tabs>
                <w:tab w:val="left" w:pos="1560"/>
              </w:tabs>
              <w:spacing w:line="240" w:lineRule="auto"/>
              <w:jc w:val="center"/>
              <w:rPr>
                <w:spacing w:val="0"/>
                <w:w w:val="100"/>
                <w:sz w:val="18"/>
                <w:szCs w:val="18"/>
              </w:rPr>
            </w:pPr>
            <w:r w:rsidRPr="003721B4">
              <w:rPr>
                <w:spacing w:val="0"/>
                <w:w w:val="100"/>
                <w:sz w:val="18"/>
                <w:szCs w:val="18"/>
              </w:rPr>
              <w:t>1,3</w:t>
            </w:r>
          </w:p>
        </w:tc>
        <w:tc>
          <w:tcPr>
            <w:tcW w:w="709" w:type="dxa"/>
          </w:tcPr>
          <w:p w:rsidR="0005269E" w:rsidRPr="003721B4" w:rsidRDefault="0005269E" w:rsidP="004A67E5">
            <w:pPr>
              <w:tabs>
                <w:tab w:val="left" w:pos="1560"/>
              </w:tabs>
              <w:spacing w:line="240" w:lineRule="auto"/>
              <w:jc w:val="center"/>
              <w:rPr>
                <w:spacing w:val="0"/>
                <w:w w:val="100"/>
                <w:sz w:val="18"/>
                <w:szCs w:val="18"/>
              </w:rPr>
            </w:pPr>
            <w:r w:rsidRPr="003721B4">
              <w:rPr>
                <w:spacing w:val="0"/>
                <w:w w:val="100"/>
                <w:sz w:val="18"/>
                <w:szCs w:val="18"/>
              </w:rPr>
              <w:t>26,3</w:t>
            </w:r>
          </w:p>
        </w:tc>
        <w:tc>
          <w:tcPr>
            <w:tcW w:w="850" w:type="dxa"/>
          </w:tcPr>
          <w:p w:rsidR="0005269E" w:rsidRPr="003721B4" w:rsidRDefault="0005269E" w:rsidP="004A67E5">
            <w:pPr>
              <w:tabs>
                <w:tab w:val="left" w:pos="1560"/>
              </w:tabs>
              <w:spacing w:line="240" w:lineRule="auto"/>
              <w:jc w:val="center"/>
              <w:rPr>
                <w:spacing w:val="0"/>
                <w:w w:val="100"/>
                <w:sz w:val="18"/>
                <w:szCs w:val="18"/>
              </w:rPr>
            </w:pPr>
            <w:r w:rsidRPr="003721B4">
              <w:rPr>
                <w:spacing w:val="0"/>
                <w:w w:val="100"/>
                <w:sz w:val="18"/>
                <w:szCs w:val="18"/>
              </w:rPr>
              <w:t>3,2</w:t>
            </w:r>
          </w:p>
        </w:tc>
        <w:tc>
          <w:tcPr>
            <w:tcW w:w="709" w:type="dxa"/>
          </w:tcPr>
          <w:p w:rsidR="0005269E" w:rsidRPr="003721B4" w:rsidRDefault="0005269E" w:rsidP="004A67E5">
            <w:pPr>
              <w:tabs>
                <w:tab w:val="left" w:pos="1560"/>
              </w:tabs>
              <w:spacing w:line="240" w:lineRule="auto"/>
              <w:jc w:val="center"/>
              <w:rPr>
                <w:spacing w:val="0"/>
                <w:w w:val="100"/>
                <w:sz w:val="18"/>
                <w:szCs w:val="18"/>
              </w:rPr>
            </w:pPr>
            <w:r w:rsidRPr="003721B4">
              <w:rPr>
                <w:spacing w:val="0"/>
                <w:w w:val="100"/>
                <w:sz w:val="18"/>
                <w:szCs w:val="18"/>
              </w:rPr>
              <w:t>1,1</w:t>
            </w:r>
          </w:p>
        </w:tc>
        <w:tc>
          <w:tcPr>
            <w:tcW w:w="1276" w:type="dxa"/>
          </w:tcPr>
          <w:p w:rsidR="0005269E" w:rsidRPr="003721B4" w:rsidRDefault="0005269E" w:rsidP="004A67E5">
            <w:pPr>
              <w:tabs>
                <w:tab w:val="left" w:pos="1560"/>
              </w:tabs>
              <w:spacing w:line="240" w:lineRule="auto"/>
              <w:jc w:val="center"/>
              <w:rPr>
                <w:spacing w:val="0"/>
                <w:w w:val="100"/>
                <w:sz w:val="18"/>
                <w:szCs w:val="18"/>
              </w:rPr>
            </w:pPr>
            <w:r w:rsidRPr="003721B4">
              <w:rPr>
                <w:spacing w:val="0"/>
                <w:w w:val="100"/>
                <w:sz w:val="18"/>
                <w:szCs w:val="18"/>
              </w:rPr>
              <w:t>6,2</w:t>
            </w:r>
          </w:p>
        </w:tc>
        <w:tc>
          <w:tcPr>
            <w:tcW w:w="567" w:type="dxa"/>
          </w:tcPr>
          <w:p w:rsidR="0005269E" w:rsidRPr="003721B4" w:rsidRDefault="0005269E" w:rsidP="004A67E5">
            <w:pPr>
              <w:tabs>
                <w:tab w:val="left" w:pos="1560"/>
              </w:tabs>
              <w:spacing w:line="240" w:lineRule="auto"/>
              <w:jc w:val="center"/>
              <w:rPr>
                <w:spacing w:val="0"/>
                <w:w w:val="100"/>
                <w:sz w:val="18"/>
                <w:szCs w:val="18"/>
              </w:rPr>
            </w:pPr>
            <w:r w:rsidRPr="003721B4">
              <w:rPr>
                <w:spacing w:val="0"/>
                <w:w w:val="100"/>
                <w:sz w:val="18"/>
                <w:szCs w:val="18"/>
              </w:rPr>
              <w:t>9,6</w:t>
            </w:r>
          </w:p>
        </w:tc>
      </w:tr>
    </w:tbl>
    <w:p w:rsidR="0005269E" w:rsidRPr="003721B4" w:rsidRDefault="0005269E" w:rsidP="004A67E5">
      <w:pPr>
        <w:pStyle w:val="NormalWeb"/>
        <w:tabs>
          <w:tab w:val="left" w:pos="1560"/>
        </w:tabs>
        <w:suppressAutoHyphens/>
        <w:spacing w:before="0" w:after="0"/>
        <w:ind w:left="1264" w:right="1264"/>
        <w:jc w:val="center"/>
        <w:rPr>
          <w:kern w:val="14"/>
          <w:sz w:val="18"/>
          <w:szCs w:val="18"/>
          <w:lang w:val="ru-RU"/>
        </w:rPr>
      </w:pPr>
    </w:p>
    <w:tbl>
      <w:tblPr>
        <w:tblW w:w="7243" w:type="dxa"/>
        <w:tblInd w:w="13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2" w:type="dxa"/>
          <w:right w:w="42" w:type="dxa"/>
        </w:tblCellMar>
        <w:tblLook w:val="01E0" w:firstRow="1" w:lastRow="1" w:firstColumn="1" w:lastColumn="1" w:noHBand="0" w:noVBand="0"/>
      </w:tblPr>
      <w:tblGrid>
        <w:gridCol w:w="1715"/>
        <w:gridCol w:w="992"/>
        <w:gridCol w:w="993"/>
        <w:gridCol w:w="1134"/>
        <w:gridCol w:w="1134"/>
        <w:gridCol w:w="1275"/>
      </w:tblGrid>
      <w:tr w:rsidR="0005269E" w:rsidRPr="003721B4">
        <w:trPr>
          <w:cantSplit/>
        </w:trPr>
        <w:tc>
          <w:tcPr>
            <w:tcW w:w="4834" w:type="dxa"/>
            <w:gridSpan w:val="4"/>
          </w:tcPr>
          <w:p w:rsidR="0005269E" w:rsidRPr="004A67E5" w:rsidRDefault="0005269E" w:rsidP="004A67E5">
            <w:pPr>
              <w:tabs>
                <w:tab w:val="left" w:pos="1560"/>
              </w:tabs>
              <w:spacing w:line="240" w:lineRule="auto"/>
              <w:jc w:val="center"/>
              <w:rPr>
                <w:i/>
                <w:iCs/>
                <w:spacing w:val="0"/>
                <w:w w:val="100"/>
                <w:sz w:val="16"/>
                <w:szCs w:val="16"/>
              </w:rPr>
            </w:pPr>
            <w:r w:rsidRPr="004A67E5">
              <w:rPr>
                <w:i/>
                <w:iCs/>
                <w:spacing w:val="0"/>
                <w:w w:val="100"/>
                <w:sz w:val="16"/>
                <w:szCs w:val="16"/>
              </w:rPr>
              <w:t>Традиционные методы</w:t>
            </w:r>
          </w:p>
        </w:tc>
        <w:tc>
          <w:tcPr>
            <w:tcW w:w="1134" w:type="dxa"/>
            <w:vMerge w:val="restart"/>
          </w:tcPr>
          <w:p w:rsidR="0005269E" w:rsidRPr="004A67E5" w:rsidRDefault="0005269E" w:rsidP="004A67E5">
            <w:pPr>
              <w:tabs>
                <w:tab w:val="left" w:pos="1560"/>
              </w:tabs>
              <w:spacing w:line="240" w:lineRule="auto"/>
              <w:jc w:val="center"/>
              <w:rPr>
                <w:i/>
                <w:iCs/>
                <w:spacing w:val="0"/>
                <w:w w:val="100"/>
                <w:sz w:val="16"/>
                <w:szCs w:val="16"/>
              </w:rPr>
            </w:pPr>
            <w:r w:rsidRPr="004A67E5">
              <w:rPr>
                <w:i/>
                <w:iCs/>
                <w:spacing w:val="0"/>
                <w:w w:val="100"/>
                <w:sz w:val="16"/>
                <w:szCs w:val="16"/>
              </w:rPr>
              <w:t>Не используют никаких методов</w:t>
            </w:r>
          </w:p>
        </w:tc>
        <w:tc>
          <w:tcPr>
            <w:tcW w:w="1275" w:type="dxa"/>
            <w:vMerge w:val="restart"/>
          </w:tcPr>
          <w:p w:rsidR="0005269E" w:rsidRPr="004A67E5" w:rsidRDefault="0005269E" w:rsidP="004A67E5">
            <w:pPr>
              <w:tabs>
                <w:tab w:val="left" w:pos="1560"/>
              </w:tabs>
              <w:spacing w:line="240" w:lineRule="auto"/>
              <w:jc w:val="center"/>
              <w:rPr>
                <w:i/>
                <w:iCs/>
                <w:spacing w:val="0"/>
                <w:w w:val="100"/>
                <w:sz w:val="16"/>
                <w:szCs w:val="16"/>
              </w:rPr>
            </w:pPr>
            <w:r w:rsidRPr="004A67E5">
              <w:rPr>
                <w:i/>
                <w:iCs/>
                <w:spacing w:val="0"/>
                <w:w w:val="100"/>
                <w:sz w:val="16"/>
                <w:szCs w:val="16"/>
              </w:rPr>
              <w:t>Число женщин</w:t>
            </w:r>
          </w:p>
        </w:tc>
      </w:tr>
      <w:tr w:rsidR="0005269E" w:rsidRPr="003721B4">
        <w:trPr>
          <w:cantSplit/>
        </w:trPr>
        <w:tc>
          <w:tcPr>
            <w:tcW w:w="1715" w:type="dxa"/>
          </w:tcPr>
          <w:p w:rsidR="0005269E" w:rsidRPr="004A67E5" w:rsidRDefault="0005269E" w:rsidP="004A67E5">
            <w:pPr>
              <w:tabs>
                <w:tab w:val="left" w:pos="1560"/>
              </w:tabs>
              <w:spacing w:line="240" w:lineRule="auto"/>
              <w:jc w:val="center"/>
              <w:rPr>
                <w:i/>
                <w:iCs/>
                <w:spacing w:val="0"/>
                <w:w w:val="100"/>
                <w:sz w:val="16"/>
                <w:szCs w:val="16"/>
              </w:rPr>
            </w:pPr>
            <w:r w:rsidRPr="004A67E5">
              <w:rPr>
                <w:i/>
                <w:iCs/>
                <w:spacing w:val="0"/>
                <w:w w:val="100"/>
                <w:sz w:val="16"/>
                <w:szCs w:val="16"/>
              </w:rPr>
              <w:t>На основе безопасного периода</w:t>
            </w:r>
          </w:p>
        </w:tc>
        <w:tc>
          <w:tcPr>
            <w:tcW w:w="992" w:type="dxa"/>
          </w:tcPr>
          <w:p w:rsidR="0005269E" w:rsidRPr="004A67E5" w:rsidRDefault="0005269E" w:rsidP="004A67E5">
            <w:pPr>
              <w:tabs>
                <w:tab w:val="left" w:pos="1560"/>
              </w:tabs>
              <w:spacing w:line="240" w:lineRule="auto"/>
              <w:jc w:val="center"/>
              <w:rPr>
                <w:i/>
                <w:iCs/>
                <w:spacing w:val="0"/>
                <w:w w:val="100"/>
                <w:sz w:val="16"/>
                <w:szCs w:val="16"/>
              </w:rPr>
            </w:pPr>
            <w:r w:rsidRPr="004A67E5">
              <w:rPr>
                <w:i/>
                <w:iCs/>
                <w:spacing w:val="0"/>
                <w:w w:val="100"/>
                <w:sz w:val="16"/>
                <w:szCs w:val="16"/>
              </w:rPr>
              <w:t>Прерывание полового акта</w:t>
            </w:r>
          </w:p>
        </w:tc>
        <w:tc>
          <w:tcPr>
            <w:tcW w:w="993" w:type="dxa"/>
          </w:tcPr>
          <w:p w:rsidR="0005269E" w:rsidRPr="00546BB2" w:rsidRDefault="0005269E" w:rsidP="004A67E5">
            <w:pPr>
              <w:tabs>
                <w:tab w:val="left" w:pos="1560"/>
              </w:tabs>
              <w:spacing w:line="240" w:lineRule="auto"/>
              <w:jc w:val="center"/>
              <w:rPr>
                <w:i/>
                <w:iCs/>
                <w:spacing w:val="0"/>
                <w:w w:val="100"/>
                <w:sz w:val="16"/>
                <w:szCs w:val="16"/>
              </w:rPr>
            </w:pPr>
            <w:r w:rsidRPr="00546BB2">
              <w:rPr>
                <w:i/>
                <w:iCs/>
                <w:spacing w:val="0"/>
                <w:w w:val="100"/>
                <w:sz w:val="16"/>
                <w:szCs w:val="16"/>
              </w:rPr>
              <w:t>Кормление грудью</w:t>
            </w:r>
          </w:p>
        </w:tc>
        <w:tc>
          <w:tcPr>
            <w:tcW w:w="1134" w:type="dxa"/>
          </w:tcPr>
          <w:p w:rsidR="0005269E" w:rsidRPr="00546BB2" w:rsidRDefault="0005269E" w:rsidP="004A67E5">
            <w:pPr>
              <w:tabs>
                <w:tab w:val="left" w:pos="1560"/>
              </w:tabs>
              <w:spacing w:line="240" w:lineRule="auto"/>
              <w:jc w:val="center"/>
              <w:rPr>
                <w:i/>
                <w:iCs/>
                <w:spacing w:val="0"/>
                <w:w w:val="100"/>
                <w:sz w:val="16"/>
                <w:szCs w:val="16"/>
              </w:rPr>
            </w:pPr>
            <w:r w:rsidRPr="00546BB2">
              <w:rPr>
                <w:i/>
                <w:iCs/>
                <w:spacing w:val="0"/>
                <w:w w:val="100"/>
                <w:sz w:val="16"/>
                <w:szCs w:val="16"/>
              </w:rPr>
              <w:t>Другое</w:t>
            </w:r>
          </w:p>
        </w:tc>
        <w:tc>
          <w:tcPr>
            <w:tcW w:w="1134" w:type="dxa"/>
            <w:vMerge/>
          </w:tcPr>
          <w:p w:rsidR="0005269E" w:rsidRPr="003721B4" w:rsidRDefault="0005269E" w:rsidP="0005269E">
            <w:pPr>
              <w:tabs>
                <w:tab w:val="left" w:pos="1560"/>
              </w:tabs>
              <w:spacing w:line="240" w:lineRule="auto"/>
              <w:jc w:val="both"/>
              <w:rPr>
                <w:spacing w:val="0"/>
                <w:w w:val="100"/>
                <w:sz w:val="18"/>
                <w:szCs w:val="18"/>
              </w:rPr>
            </w:pPr>
          </w:p>
        </w:tc>
        <w:tc>
          <w:tcPr>
            <w:tcW w:w="1275" w:type="dxa"/>
            <w:vMerge/>
          </w:tcPr>
          <w:p w:rsidR="0005269E" w:rsidRPr="003721B4" w:rsidRDefault="0005269E" w:rsidP="0005269E">
            <w:pPr>
              <w:tabs>
                <w:tab w:val="left" w:pos="1560"/>
              </w:tabs>
              <w:spacing w:line="240" w:lineRule="auto"/>
              <w:jc w:val="both"/>
              <w:rPr>
                <w:spacing w:val="0"/>
                <w:w w:val="100"/>
                <w:sz w:val="18"/>
                <w:szCs w:val="18"/>
              </w:rPr>
            </w:pPr>
          </w:p>
        </w:tc>
      </w:tr>
      <w:tr w:rsidR="0005269E" w:rsidRPr="003721B4">
        <w:tc>
          <w:tcPr>
            <w:tcW w:w="1715" w:type="dxa"/>
          </w:tcPr>
          <w:p w:rsidR="0005269E" w:rsidRPr="003721B4" w:rsidRDefault="0005269E" w:rsidP="004A67E5">
            <w:pPr>
              <w:tabs>
                <w:tab w:val="left" w:pos="1560"/>
              </w:tabs>
              <w:spacing w:line="240" w:lineRule="auto"/>
              <w:jc w:val="center"/>
              <w:rPr>
                <w:spacing w:val="0"/>
                <w:w w:val="100"/>
                <w:sz w:val="18"/>
                <w:szCs w:val="18"/>
              </w:rPr>
            </w:pPr>
            <w:r w:rsidRPr="003721B4">
              <w:rPr>
                <w:spacing w:val="0"/>
                <w:w w:val="100"/>
                <w:sz w:val="18"/>
                <w:szCs w:val="18"/>
              </w:rPr>
              <w:t>0,0</w:t>
            </w:r>
          </w:p>
        </w:tc>
        <w:tc>
          <w:tcPr>
            <w:tcW w:w="992" w:type="dxa"/>
          </w:tcPr>
          <w:p w:rsidR="0005269E" w:rsidRPr="003721B4" w:rsidRDefault="0005269E" w:rsidP="004A67E5">
            <w:pPr>
              <w:tabs>
                <w:tab w:val="left" w:pos="1560"/>
              </w:tabs>
              <w:spacing w:line="240" w:lineRule="auto"/>
              <w:jc w:val="center"/>
              <w:rPr>
                <w:spacing w:val="0"/>
                <w:w w:val="100"/>
                <w:sz w:val="18"/>
                <w:szCs w:val="18"/>
              </w:rPr>
            </w:pPr>
            <w:r w:rsidRPr="003721B4">
              <w:rPr>
                <w:spacing w:val="0"/>
                <w:w w:val="100"/>
                <w:sz w:val="18"/>
                <w:szCs w:val="18"/>
              </w:rPr>
              <w:t>0,0</w:t>
            </w:r>
          </w:p>
        </w:tc>
        <w:tc>
          <w:tcPr>
            <w:tcW w:w="993" w:type="dxa"/>
          </w:tcPr>
          <w:p w:rsidR="0005269E" w:rsidRPr="003721B4" w:rsidRDefault="0005269E" w:rsidP="004A67E5">
            <w:pPr>
              <w:tabs>
                <w:tab w:val="left" w:pos="1560"/>
              </w:tabs>
              <w:spacing w:line="240" w:lineRule="auto"/>
              <w:jc w:val="center"/>
              <w:rPr>
                <w:spacing w:val="0"/>
                <w:w w:val="100"/>
                <w:sz w:val="18"/>
                <w:szCs w:val="18"/>
              </w:rPr>
            </w:pPr>
            <w:r w:rsidRPr="003721B4">
              <w:rPr>
                <w:spacing w:val="0"/>
                <w:w w:val="100"/>
                <w:sz w:val="18"/>
                <w:szCs w:val="18"/>
              </w:rPr>
              <w:t>2,9</w:t>
            </w:r>
          </w:p>
        </w:tc>
        <w:tc>
          <w:tcPr>
            <w:tcW w:w="1134" w:type="dxa"/>
          </w:tcPr>
          <w:p w:rsidR="0005269E" w:rsidRPr="003721B4" w:rsidRDefault="0005269E" w:rsidP="004A67E5">
            <w:pPr>
              <w:tabs>
                <w:tab w:val="left" w:pos="1560"/>
              </w:tabs>
              <w:spacing w:line="240" w:lineRule="auto"/>
              <w:jc w:val="center"/>
              <w:rPr>
                <w:spacing w:val="0"/>
                <w:w w:val="100"/>
                <w:sz w:val="18"/>
                <w:szCs w:val="18"/>
              </w:rPr>
            </w:pPr>
            <w:r w:rsidRPr="003721B4">
              <w:rPr>
                <w:spacing w:val="0"/>
                <w:w w:val="100"/>
                <w:sz w:val="18"/>
                <w:szCs w:val="18"/>
              </w:rPr>
              <w:t>10,9</w:t>
            </w:r>
          </w:p>
        </w:tc>
        <w:tc>
          <w:tcPr>
            <w:tcW w:w="1134" w:type="dxa"/>
          </w:tcPr>
          <w:p w:rsidR="0005269E" w:rsidRPr="003721B4" w:rsidRDefault="0005269E" w:rsidP="004A67E5">
            <w:pPr>
              <w:tabs>
                <w:tab w:val="left" w:pos="1560"/>
              </w:tabs>
              <w:spacing w:line="240" w:lineRule="auto"/>
              <w:jc w:val="center"/>
              <w:rPr>
                <w:spacing w:val="0"/>
                <w:w w:val="100"/>
                <w:sz w:val="18"/>
                <w:szCs w:val="18"/>
              </w:rPr>
            </w:pPr>
            <w:r w:rsidRPr="003721B4">
              <w:rPr>
                <w:spacing w:val="0"/>
                <w:w w:val="100"/>
                <w:sz w:val="18"/>
                <w:szCs w:val="18"/>
              </w:rPr>
              <w:t>30,6</w:t>
            </w:r>
          </w:p>
        </w:tc>
        <w:tc>
          <w:tcPr>
            <w:tcW w:w="1275" w:type="dxa"/>
          </w:tcPr>
          <w:p w:rsidR="0005269E" w:rsidRPr="003721B4" w:rsidRDefault="0005269E" w:rsidP="004A67E5">
            <w:pPr>
              <w:tabs>
                <w:tab w:val="left" w:pos="1560"/>
              </w:tabs>
              <w:spacing w:line="240" w:lineRule="auto"/>
              <w:jc w:val="center"/>
              <w:rPr>
                <w:spacing w:val="0"/>
                <w:w w:val="100"/>
                <w:sz w:val="18"/>
                <w:szCs w:val="18"/>
              </w:rPr>
            </w:pPr>
            <w:r w:rsidRPr="003721B4">
              <w:rPr>
                <w:spacing w:val="0"/>
                <w:w w:val="100"/>
                <w:sz w:val="18"/>
                <w:szCs w:val="18"/>
              </w:rPr>
              <w:t>61,8</w:t>
            </w:r>
          </w:p>
        </w:tc>
      </w:tr>
    </w:tbl>
    <w:p w:rsidR="0005269E" w:rsidRPr="003721B4" w:rsidRDefault="0005269E" w:rsidP="003721B4">
      <w:pPr>
        <w:tabs>
          <w:tab w:val="left" w:pos="1560"/>
        </w:tabs>
        <w:spacing w:before="100" w:line="240" w:lineRule="auto"/>
        <w:ind w:left="1264" w:right="1264"/>
        <w:jc w:val="both"/>
        <w:rPr>
          <w:spacing w:val="0"/>
          <w:w w:val="100"/>
          <w:sz w:val="18"/>
          <w:szCs w:val="18"/>
        </w:rPr>
      </w:pPr>
      <w:r w:rsidRPr="003721B4">
        <w:rPr>
          <w:i/>
          <w:spacing w:val="0"/>
          <w:w w:val="100"/>
          <w:sz w:val="18"/>
          <w:szCs w:val="18"/>
        </w:rPr>
        <w:t>Источник:</w:t>
      </w:r>
      <w:r w:rsidRPr="003721B4">
        <w:rPr>
          <w:spacing w:val="0"/>
          <w:w w:val="100"/>
          <w:sz w:val="18"/>
          <w:szCs w:val="18"/>
        </w:rPr>
        <w:t xml:space="preserve"> Обследование в области здоровья семьи, 1995 год.</w:t>
      </w:r>
    </w:p>
    <w:p w:rsidR="004A67E5" w:rsidRDefault="004A67E5" w:rsidP="0005269E">
      <w:pPr>
        <w:tabs>
          <w:tab w:val="left" w:pos="1560"/>
        </w:tabs>
        <w:spacing w:line="240" w:lineRule="auto"/>
        <w:ind w:left="1264" w:right="1264"/>
        <w:jc w:val="both"/>
        <w:rPr>
          <w:b/>
          <w:spacing w:val="0"/>
          <w:w w:val="100"/>
        </w:rPr>
      </w:pPr>
    </w:p>
    <w:p w:rsidR="0005269E" w:rsidRPr="004A67E5" w:rsidRDefault="0005269E" w:rsidP="004A67E5">
      <w:pPr>
        <w:tabs>
          <w:tab w:val="left" w:pos="1560"/>
        </w:tabs>
        <w:spacing w:line="240" w:lineRule="auto"/>
        <w:ind w:left="1264" w:right="1264" w:hanging="555"/>
        <w:jc w:val="both"/>
        <w:rPr>
          <w:spacing w:val="0"/>
          <w:w w:val="100"/>
          <w:sz w:val="22"/>
          <w:szCs w:val="22"/>
        </w:rPr>
      </w:pPr>
      <w:r w:rsidRPr="004A67E5">
        <w:rPr>
          <w:b/>
          <w:spacing w:val="0"/>
          <w:w w:val="100"/>
          <w:sz w:val="22"/>
          <w:szCs w:val="22"/>
        </w:rPr>
        <w:t>I</w:t>
      </w:r>
      <w:r w:rsidRPr="004A67E5">
        <w:rPr>
          <w:b/>
          <w:spacing w:val="0"/>
          <w:w w:val="100"/>
          <w:sz w:val="22"/>
          <w:szCs w:val="22"/>
          <w:lang w:val="en-US"/>
        </w:rPr>
        <w:t>I</w:t>
      </w:r>
      <w:r w:rsidRPr="004A67E5">
        <w:rPr>
          <w:b/>
          <w:spacing w:val="0"/>
          <w:w w:val="100"/>
          <w:sz w:val="22"/>
          <w:szCs w:val="22"/>
        </w:rPr>
        <w:t>I.</w:t>
      </w:r>
      <w:r w:rsidRPr="004A67E5">
        <w:rPr>
          <w:b/>
          <w:spacing w:val="0"/>
          <w:w w:val="100"/>
          <w:sz w:val="22"/>
          <w:szCs w:val="22"/>
        </w:rPr>
        <w:tab/>
        <w:t>Женщины и бесплодие</w:t>
      </w:r>
    </w:p>
    <w:p w:rsidR="0005269E" w:rsidRPr="006E75CB" w:rsidRDefault="0005269E" w:rsidP="0005269E">
      <w:pPr>
        <w:tabs>
          <w:tab w:val="left" w:pos="1560"/>
        </w:tabs>
        <w:spacing w:line="240" w:lineRule="auto"/>
        <w:ind w:left="1264" w:right="1264"/>
        <w:jc w:val="right"/>
        <w:rPr>
          <w:spacing w:val="0"/>
          <w:w w:val="100"/>
        </w:rPr>
      </w:pPr>
      <w:r w:rsidRPr="006E75CB">
        <w:rPr>
          <w:spacing w:val="0"/>
          <w:w w:val="100"/>
        </w:rPr>
        <w:t>(274)</w:t>
      </w:r>
    </w:p>
    <w:p w:rsidR="0005269E" w:rsidRPr="006E75CB" w:rsidRDefault="0005269E" w:rsidP="0005269E">
      <w:pPr>
        <w:tabs>
          <w:tab w:val="left" w:pos="1560"/>
        </w:tabs>
        <w:spacing w:line="240" w:lineRule="auto"/>
        <w:ind w:left="1264" w:right="1264"/>
        <w:jc w:val="both"/>
        <w:rPr>
          <w:spacing w:val="0"/>
          <w:w w:val="100"/>
        </w:rPr>
      </w:pPr>
      <w:r w:rsidRPr="006E75CB">
        <w:rPr>
          <w:spacing w:val="0"/>
          <w:w w:val="100"/>
        </w:rPr>
        <w:t>Под бесплодием понимается неспособность пары зачать ребенка на протяжении как минимум одного года регулярной и естественной половой жизни без применения каких-либо противозачаточных средств.</w:t>
      </w:r>
    </w:p>
    <w:p w:rsidR="004A67E5" w:rsidRDefault="004A67E5" w:rsidP="0005269E">
      <w:pPr>
        <w:tabs>
          <w:tab w:val="left" w:pos="1560"/>
        </w:tabs>
        <w:spacing w:line="240" w:lineRule="auto"/>
        <w:ind w:left="1264" w:right="1264"/>
        <w:jc w:val="both"/>
        <w:rPr>
          <w:spacing w:val="0"/>
          <w:w w:val="100"/>
        </w:rPr>
      </w:pPr>
    </w:p>
    <w:p w:rsidR="0005269E" w:rsidRPr="006E75CB" w:rsidRDefault="0005269E" w:rsidP="0005269E">
      <w:pPr>
        <w:tabs>
          <w:tab w:val="left" w:pos="1560"/>
        </w:tabs>
        <w:spacing w:line="240" w:lineRule="auto"/>
        <w:ind w:left="1264" w:right="1264"/>
        <w:jc w:val="both"/>
        <w:rPr>
          <w:spacing w:val="0"/>
          <w:w w:val="100"/>
        </w:rPr>
      </w:pPr>
      <w:r w:rsidRPr="006E75CB">
        <w:rPr>
          <w:spacing w:val="0"/>
          <w:w w:val="100"/>
        </w:rPr>
        <w:t xml:space="preserve">В прошлом, до разработки передовых методов лечения бесплодия, женщины испытывали наибольшее </w:t>
      </w:r>
      <w:r w:rsidRPr="006E75CB">
        <w:rPr>
          <w:spacing w:val="0"/>
          <w:w w:val="100"/>
          <w:lang w:bidi="fa-IR"/>
        </w:rPr>
        <w:t>психологическое давление</w:t>
      </w:r>
      <w:r w:rsidRPr="006E75CB">
        <w:rPr>
          <w:spacing w:val="0"/>
          <w:w w:val="100"/>
        </w:rPr>
        <w:t xml:space="preserve"> и физические страдания в связи с бесплодием, поскольку это считалось позором в глазах семьи мужа и общества. По этой причине основными пациентами, лечившимися от бесплодия, являлись женщины, а само лечение зачастую осуществлялось в отсутствие поддержки со стороны мужа или его семьи.</w:t>
      </w:r>
    </w:p>
    <w:p w:rsidR="004A67E5" w:rsidRDefault="004A67E5" w:rsidP="0005269E">
      <w:pPr>
        <w:tabs>
          <w:tab w:val="left" w:pos="1560"/>
        </w:tabs>
        <w:spacing w:line="240" w:lineRule="auto"/>
        <w:ind w:left="1264" w:right="1264"/>
        <w:jc w:val="both"/>
        <w:rPr>
          <w:spacing w:val="0"/>
          <w:w w:val="100"/>
        </w:rPr>
      </w:pPr>
    </w:p>
    <w:p w:rsidR="0005269E" w:rsidRPr="006E75CB" w:rsidRDefault="0005269E" w:rsidP="0005269E">
      <w:pPr>
        <w:tabs>
          <w:tab w:val="left" w:pos="1560"/>
        </w:tabs>
        <w:spacing w:line="240" w:lineRule="auto"/>
        <w:ind w:left="1264" w:right="1264"/>
        <w:jc w:val="both"/>
        <w:rPr>
          <w:spacing w:val="0"/>
          <w:w w:val="100"/>
        </w:rPr>
      </w:pPr>
      <w:r w:rsidRPr="006E75CB">
        <w:rPr>
          <w:spacing w:val="0"/>
          <w:w w:val="100"/>
        </w:rPr>
        <w:t>После разработки методов лечения бесплодия сведения о бесплодии стали распространяться в обществе через различные средства массовой информации. Повысилась общественная осведомленность о том, что причиной отсутствия детей может быть не только бесплодие жены, но и бесплодие мужа.</w:t>
      </w:r>
    </w:p>
    <w:p w:rsidR="004A67E5" w:rsidRDefault="004A67E5" w:rsidP="0005269E">
      <w:pPr>
        <w:tabs>
          <w:tab w:val="left" w:pos="1560"/>
        </w:tabs>
        <w:spacing w:line="240" w:lineRule="auto"/>
        <w:ind w:left="1264" w:right="1264"/>
        <w:jc w:val="both"/>
        <w:rPr>
          <w:spacing w:val="0"/>
          <w:w w:val="100"/>
        </w:rPr>
      </w:pPr>
    </w:p>
    <w:p w:rsidR="0005269E" w:rsidRDefault="0005269E" w:rsidP="0005269E">
      <w:pPr>
        <w:tabs>
          <w:tab w:val="left" w:pos="1560"/>
        </w:tabs>
        <w:spacing w:line="240" w:lineRule="auto"/>
        <w:ind w:left="1264" w:right="1264"/>
        <w:jc w:val="both"/>
        <w:rPr>
          <w:spacing w:val="0"/>
          <w:w w:val="100"/>
        </w:rPr>
      </w:pPr>
      <w:r w:rsidRPr="006E75CB">
        <w:rPr>
          <w:spacing w:val="0"/>
          <w:w w:val="100"/>
        </w:rPr>
        <w:t>Бахрейнские больницы добиваются обеспечения необходимого стандартного лечения бесплодия в рамках Департамента по вопросам гинекологических заболеваний и акушерства Министерства здравоохранения и Военного госпиталя на основе предоставления консультаций и проведения надлежащих анализов с целью применения, по возможности, медикаментозной и хирургической методик лечения.</w:t>
      </w:r>
    </w:p>
    <w:p w:rsidR="004A67E5" w:rsidRPr="006E75CB" w:rsidRDefault="004A67E5" w:rsidP="0005269E">
      <w:pPr>
        <w:tabs>
          <w:tab w:val="left" w:pos="1560"/>
        </w:tabs>
        <w:spacing w:line="240" w:lineRule="auto"/>
        <w:ind w:left="1264" w:right="1264"/>
        <w:jc w:val="both"/>
        <w:rPr>
          <w:spacing w:val="0"/>
          <w:w w:val="100"/>
        </w:rPr>
      </w:pPr>
    </w:p>
    <w:p w:rsidR="0005269E" w:rsidRPr="006E75CB" w:rsidRDefault="0005269E" w:rsidP="0005269E">
      <w:pPr>
        <w:pStyle w:val="BodyText"/>
        <w:tabs>
          <w:tab w:val="left" w:pos="1560"/>
        </w:tabs>
        <w:spacing w:after="0" w:line="240" w:lineRule="auto"/>
        <w:ind w:left="1264" w:right="1264"/>
        <w:jc w:val="right"/>
      </w:pPr>
      <w:r w:rsidRPr="006E75CB">
        <w:t>(275)</w:t>
      </w:r>
    </w:p>
    <w:p w:rsidR="0005269E" w:rsidRDefault="0005269E" w:rsidP="0005269E">
      <w:pPr>
        <w:pStyle w:val="BodyText"/>
        <w:tabs>
          <w:tab w:val="left" w:pos="1560"/>
        </w:tabs>
        <w:spacing w:after="0" w:line="240" w:lineRule="auto"/>
        <w:ind w:left="1264" w:right="1264"/>
      </w:pPr>
      <w:r w:rsidRPr="006E75CB">
        <w:t>В 1988 году в Военном госпитале был создан и начал действовать Центр экстракорпорального оплодотворения. Он осуществляет лечение тех пар, которым не помогают стандартные методы, в соответствии с причинами бесплодия. В число программ лечения, предлагаемых этим подразделением, входит программа генетического анализа. Генетика применяется с целью выявления больных эмбрионов до того, как они будут пересажены матери, особенно в тех семьях, которые страдают генетическими заболеваниями, такими как серповидно-клеточная анемия, талассемия и другие генетические нарушения.</w:t>
      </w:r>
    </w:p>
    <w:p w:rsidR="004A67E5" w:rsidRPr="006E75CB" w:rsidRDefault="004A67E5" w:rsidP="0005269E">
      <w:pPr>
        <w:pStyle w:val="BodyText"/>
        <w:tabs>
          <w:tab w:val="left" w:pos="1560"/>
        </w:tabs>
        <w:spacing w:after="0" w:line="240" w:lineRule="auto"/>
        <w:ind w:left="1264" w:right="1264"/>
      </w:pPr>
    </w:p>
    <w:p w:rsidR="0005269E" w:rsidRDefault="0005269E" w:rsidP="004A67E5">
      <w:pPr>
        <w:tabs>
          <w:tab w:val="left" w:pos="1560"/>
        </w:tabs>
        <w:spacing w:line="240" w:lineRule="auto"/>
        <w:ind w:left="1264" w:right="1264" w:hanging="413"/>
        <w:jc w:val="both"/>
        <w:rPr>
          <w:b/>
          <w:spacing w:val="0"/>
          <w:w w:val="100"/>
          <w:sz w:val="22"/>
          <w:szCs w:val="22"/>
        </w:rPr>
      </w:pPr>
      <w:r w:rsidRPr="004A67E5">
        <w:rPr>
          <w:b/>
          <w:bCs/>
          <w:spacing w:val="0"/>
          <w:w w:val="100"/>
          <w:sz w:val="22"/>
          <w:szCs w:val="22"/>
        </w:rPr>
        <w:t>IV.</w:t>
      </w:r>
      <w:r w:rsidRPr="004A67E5">
        <w:rPr>
          <w:b/>
          <w:bCs/>
          <w:spacing w:val="0"/>
          <w:w w:val="100"/>
          <w:sz w:val="22"/>
          <w:szCs w:val="22"/>
        </w:rPr>
        <w:tab/>
      </w:r>
      <w:r w:rsidRPr="004A67E5">
        <w:rPr>
          <w:b/>
          <w:spacing w:val="0"/>
          <w:w w:val="100"/>
          <w:sz w:val="22"/>
          <w:szCs w:val="22"/>
        </w:rPr>
        <w:t>Женские заболевания в Бахрейне</w:t>
      </w:r>
    </w:p>
    <w:p w:rsidR="004A67E5" w:rsidRPr="004A67E5" w:rsidRDefault="004A67E5" w:rsidP="004A67E5">
      <w:pPr>
        <w:tabs>
          <w:tab w:val="left" w:pos="1560"/>
        </w:tabs>
        <w:spacing w:line="240" w:lineRule="auto"/>
        <w:ind w:left="1264" w:right="1264" w:hanging="413"/>
        <w:jc w:val="both"/>
        <w:rPr>
          <w:spacing w:val="0"/>
          <w:w w:val="100"/>
          <w:sz w:val="22"/>
          <w:szCs w:val="22"/>
        </w:rPr>
      </w:pPr>
    </w:p>
    <w:p w:rsidR="0005269E" w:rsidRPr="006E75CB" w:rsidRDefault="0005269E" w:rsidP="004A67E5">
      <w:pPr>
        <w:pStyle w:val="H1"/>
        <w:tabs>
          <w:tab w:val="left" w:pos="1560"/>
        </w:tabs>
        <w:spacing w:line="240" w:lineRule="auto"/>
        <w:ind w:left="1560" w:right="1264" w:hanging="296"/>
        <w:outlineLvl w:val="9"/>
        <w:rPr>
          <w:spacing w:val="0"/>
          <w:w w:val="100"/>
          <w:sz w:val="20"/>
        </w:rPr>
      </w:pPr>
      <w:r w:rsidRPr="006E75CB">
        <w:rPr>
          <w:spacing w:val="0"/>
          <w:w w:val="100"/>
          <w:sz w:val="20"/>
        </w:rPr>
        <w:t>1.</w:t>
      </w:r>
      <w:r w:rsidRPr="006E75CB">
        <w:rPr>
          <w:spacing w:val="0"/>
          <w:w w:val="100"/>
          <w:sz w:val="20"/>
        </w:rPr>
        <w:tab/>
        <w:t>Периодические осмотры женщин на предмет выявления рака груди и рака шейки матки</w:t>
      </w:r>
    </w:p>
    <w:p w:rsidR="0005269E" w:rsidRPr="006E75CB" w:rsidRDefault="0005269E" w:rsidP="0005269E">
      <w:pPr>
        <w:pStyle w:val="BodyText"/>
        <w:tabs>
          <w:tab w:val="left" w:pos="1560"/>
        </w:tabs>
        <w:spacing w:after="0" w:line="240" w:lineRule="auto"/>
        <w:ind w:left="1264" w:right="1264"/>
        <w:jc w:val="right"/>
      </w:pPr>
      <w:r w:rsidRPr="006E75CB">
        <w:t>(276)</w:t>
      </w:r>
    </w:p>
    <w:p w:rsidR="0005269E" w:rsidRPr="006E75CB" w:rsidRDefault="0005269E" w:rsidP="0005269E">
      <w:pPr>
        <w:pStyle w:val="BodyText"/>
        <w:tabs>
          <w:tab w:val="left" w:pos="1560"/>
        </w:tabs>
        <w:spacing w:after="0" w:line="240" w:lineRule="auto"/>
        <w:ind w:left="1264" w:right="1264"/>
      </w:pPr>
      <w:r w:rsidRPr="006E75CB">
        <w:t>Бахрейн является пионером в деле предоставления услуг по проведению периодических осмотров женщин с целью раннего выявления рака груди и рака шейки матки во всех медицинских центрах. Лица, входящие в группу риска, и лица, которым был поставлен соответствующий диагноз, направляются к специалистам в медицинский центр "Ас-Салмания" (государственную больницу), где имеются инструменты точной диагностики и квалифицированный персонал для проведения необходимых обследований и хирургических операций.</w:t>
      </w:r>
    </w:p>
    <w:p w:rsidR="004A67E5" w:rsidRDefault="004A67E5" w:rsidP="0005269E">
      <w:pPr>
        <w:tabs>
          <w:tab w:val="left" w:pos="1560"/>
        </w:tabs>
        <w:spacing w:line="240" w:lineRule="auto"/>
        <w:ind w:left="1264" w:right="1264"/>
        <w:jc w:val="both"/>
        <w:rPr>
          <w:spacing w:val="0"/>
          <w:w w:val="100"/>
        </w:rPr>
      </w:pPr>
    </w:p>
    <w:p w:rsidR="0005269E" w:rsidRPr="006E75CB" w:rsidRDefault="0005269E" w:rsidP="0005269E">
      <w:pPr>
        <w:tabs>
          <w:tab w:val="left" w:pos="1560"/>
        </w:tabs>
        <w:spacing w:line="240" w:lineRule="auto"/>
        <w:ind w:left="1264" w:right="1264"/>
        <w:jc w:val="both"/>
        <w:rPr>
          <w:spacing w:val="0"/>
          <w:w w:val="100"/>
        </w:rPr>
      </w:pPr>
      <w:r w:rsidRPr="006E75CB">
        <w:rPr>
          <w:spacing w:val="0"/>
          <w:w w:val="100"/>
        </w:rPr>
        <w:t>Министерство здравоохранения обеспечивает профилактические услуги с 1993 года. При этом, однако, услуги такого рода по-прежнему не охватывают всех женщин, которые в них нуждаются, что обусловлено, в первую очередь, низким уровнем информированности женщин о важности проведения таких обследований и неудобствами, связанными с необходимостью проходить периодические обследования.</w:t>
      </w:r>
    </w:p>
    <w:p w:rsidR="004A67E5" w:rsidRDefault="004A67E5" w:rsidP="0005269E">
      <w:pPr>
        <w:tabs>
          <w:tab w:val="left" w:pos="1560"/>
        </w:tabs>
        <w:spacing w:line="240" w:lineRule="auto"/>
        <w:ind w:left="1264" w:right="1264"/>
        <w:jc w:val="both"/>
        <w:rPr>
          <w:spacing w:val="0"/>
          <w:w w:val="100"/>
        </w:rPr>
      </w:pPr>
    </w:p>
    <w:p w:rsidR="0005269E" w:rsidRDefault="0005269E" w:rsidP="0005269E">
      <w:pPr>
        <w:tabs>
          <w:tab w:val="left" w:pos="1560"/>
        </w:tabs>
        <w:spacing w:line="240" w:lineRule="auto"/>
        <w:ind w:left="1264" w:right="1264"/>
        <w:jc w:val="both"/>
        <w:rPr>
          <w:spacing w:val="0"/>
          <w:w w:val="100"/>
        </w:rPr>
      </w:pPr>
      <w:r w:rsidRPr="006E75CB">
        <w:rPr>
          <w:spacing w:val="0"/>
          <w:w w:val="100"/>
        </w:rPr>
        <w:t>Таким образом, только 10 процентов женщин проходят обследования грудных желез и лишь 50 процентов из них проходят обследования шейки матки.</w:t>
      </w:r>
    </w:p>
    <w:p w:rsidR="004A67E5" w:rsidRPr="006E75CB" w:rsidRDefault="004A67E5" w:rsidP="0005269E">
      <w:pPr>
        <w:tabs>
          <w:tab w:val="left" w:pos="1560"/>
        </w:tabs>
        <w:spacing w:line="240" w:lineRule="auto"/>
        <w:ind w:left="1264" w:right="1264"/>
        <w:jc w:val="both"/>
        <w:rPr>
          <w:spacing w:val="0"/>
          <w:w w:val="100"/>
        </w:rPr>
      </w:pPr>
    </w:p>
    <w:p w:rsidR="0005269E" w:rsidRPr="006E75CB" w:rsidRDefault="0005269E" w:rsidP="0005269E">
      <w:pPr>
        <w:tabs>
          <w:tab w:val="left" w:pos="1560"/>
        </w:tabs>
        <w:spacing w:line="240" w:lineRule="auto"/>
        <w:ind w:left="1264" w:right="1264"/>
        <w:jc w:val="both"/>
        <w:rPr>
          <w:b/>
          <w:bCs/>
          <w:spacing w:val="0"/>
          <w:w w:val="100"/>
        </w:rPr>
      </w:pPr>
      <w:r w:rsidRPr="006E75CB">
        <w:rPr>
          <w:b/>
          <w:bCs/>
          <w:spacing w:val="0"/>
          <w:w w:val="100"/>
        </w:rPr>
        <w:t>2.</w:t>
      </w:r>
      <w:r w:rsidRPr="006E75CB">
        <w:rPr>
          <w:b/>
          <w:bCs/>
          <w:spacing w:val="0"/>
          <w:w w:val="100"/>
        </w:rPr>
        <w:tab/>
        <w:t>Показатели заболеваемости раком</w:t>
      </w:r>
    </w:p>
    <w:p w:rsidR="0005269E" w:rsidRPr="006E75CB" w:rsidRDefault="0005269E" w:rsidP="0005269E">
      <w:pPr>
        <w:pStyle w:val="BodyText"/>
        <w:tabs>
          <w:tab w:val="left" w:pos="1560"/>
        </w:tabs>
        <w:spacing w:after="0" w:line="240" w:lineRule="auto"/>
        <w:ind w:left="1264" w:right="1264"/>
        <w:jc w:val="right"/>
      </w:pPr>
      <w:r w:rsidRPr="006E75CB">
        <w:t>(277)</w:t>
      </w:r>
    </w:p>
    <w:p w:rsidR="0005269E" w:rsidRPr="006E75CB" w:rsidRDefault="0005269E" w:rsidP="0005269E">
      <w:pPr>
        <w:pStyle w:val="BodyText"/>
        <w:tabs>
          <w:tab w:val="left" w:pos="1560"/>
        </w:tabs>
        <w:spacing w:after="0" w:line="240" w:lineRule="auto"/>
        <w:ind w:left="1264" w:right="1264"/>
      </w:pPr>
      <w:r w:rsidRPr="006E75CB">
        <w:t>В 1994 году в соответствии с постановлением министра был создан Бахрейнский регистр раковых заболеваний. Ко всем врачам и больницам был обращен настоятельный призыв сообщать обо всех случаях выявления рака и опухолей в Бахрейне. Затем эти случаи отслеживаются с целью выявления наиболее важных типов рака и определения показателей заболеваемости им в Бахрейне. Это позволяет планировать деятельность по обеспечению защиты и лечения и устанавливать причины возникновения рака, если таковые имеются.</w:t>
      </w:r>
    </w:p>
    <w:p w:rsidR="004A67E5" w:rsidRDefault="004A67E5" w:rsidP="0005269E">
      <w:pPr>
        <w:tabs>
          <w:tab w:val="left" w:pos="1560"/>
        </w:tabs>
        <w:spacing w:line="240" w:lineRule="auto"/>
        <w:ind w:left="1264" w:right="1264"/>
        <w:jc w:val="both"/>
        <w:rPr>
          <w:spacing w:val="0"/>
          <w:w w:val="100"/>
        </w:rPr>
      </w:pPr>
    </w:p>
    <w:p w:rsidR="0005269E" w:rsidRPr="006E75CB" w:rsidRDefault="0005269E" w:rsidP="0005269E">
      <w:pPr>
        <w:tabs>
          <w:tab w:val="left" w:pos="1560"/>
        </w:tabs>
        <w:spacing w:line="240" w:lineRule="auto"/>
        <w:ind w:left="1264" w:right="1264"/>
        <w:jc w:val="both"/>
        <w:rPr>
          <w:spacing w:val="0"/>
          <w:w w:val="100"/>
        </w:rPr>
      </w:pPr>
      <w:r w:rsidRPr="006E75CB">
        <w:rPr>
          <w:spacing w:val="0"/>
          <w:w w:val="100"/>
        </w:rPr>
        <w:t>Согласно статистическим данным за 2000 год, было зарегистрировано 402 случая заболевания раком, из них 47,5 процента у мужчин и 52,5 процента у женщин.</w:t>
      </w:r>
    </w:p>
    <w:p w:rsidR="004A67E5" w:rsidRDefault="004A67E5" w:rsidP="0005269E">
      <w:pPr>
        <w:tabs>
          <w:tab w:val="left" w:pos="1560"/>
        </w:tabs>
        <w:spacing w:line="240" w:lineRule="auto"/>
        <w:ind w:left="1264" w:right="1264"/>
        <w:jc w:val="both"/>
        <w:rPr>
          <w:spacing w:val="0"/>
          <w:w w:val="100"/>
        </w:rPr>
      </w:pPr>
    </w:p>
    <w:p w:rsidR="0005269E" w:rsidRPr="006E75CB" w:rsidRDefault="0005269E" w:rsidP="0005269E">
      <w:pPr>
        <w:tabs>
          <w:tab w:val="left" w:pos="1560"/>
        </w:tabs>
        <w:spacing w:line="240" w:lineRule="auto"/>
        <w:ind w:left="1264" w:right="1264"/>
        <w:jc w:val="both"/>
        <w:rPr>
          <w:spacing w:val="0"/>
          <w:w w:val="100"/>
        </w:rPr>
      </w:pPr>
      <w:r w:rsidRPr="006E75CB">
        <w:rPr>
          <w:spacing w:val="0"/>
          <w:w w:val="100"/>
        </w:rPr>
        <w:t>Рак груди является основной формой рака у женщин Бахрейна, на долю которой приходится 38,4 процента всех случаев заболеваемости раком в Бахрейне (по сравнению с 16,2 процента у женщин Султаната Оман). У мужчин основными формами рака являются рак легких и рак предстательной железы.</w:t>
      </w:r>
    </w:p>
    <w:p w:rsidR="004A67E5" w:rsidRDefault="004A67E5" w:rsidP="0005269E">
      <w:pPr>
        <w:tabs>
          <w:tab w:val="left" w:pos="1560"/>
        </w:tabs>
        <w:spacing w:line="240" w:lineRule="auto"/>
        <w:ind w:left="1264" w:right="1264"/>
        <w:jc w:val="both"/>
        <w:rPr>
          <w:spacing w:val="0"/>
          <w:w w:val="100"/>
        </w:rPr>
      </w:pPr>
    </w:p>
    <w:p w:rsidR="0005269E" w:rsidRPr="006E75CB" w:rsidRDefault="0005269E" w:rsidP="0005269E">
      <w:pPr>
        <w:tabs>
          <w:tab w:val="left" w:pos="1560"/>
        </w:tabs>
        <w:spacing w:line="240" w:lineRule="auto"/>
        <w:ind w:left="1264" w:right="1264"/>
        <w:jc w:val="both"/>
        <w:rPr>
          <w:spacing w:val="0"/>
          <w:w w:val="100"/>
        </w:rPr>
      </w:pPr>
      <w:r w:rsidRPr="006E75CB">
        <w:rPr>
          <w:spacing w:val="0"/>
          <w:w w:val="100"/>
        </w:rPr>
        <w:t>Заболеваемость раком легких и раком яичников у женщин составляет соответственно 6,6 и 5,7 процента.</w:t>
      </w:r>
    </w:p>
    <w:p w:rsidR="0005269E" w:rsidRPr="006E75CB" w:rsidRDefault="0005269E" w:rsidP="0005269E">
      <w:pPr>
        <w:tabs>
          <w:tab w:val="left" w:pos="1560"/>
        </w:tabs>
        <w:spacing w:line="240" w:lineRule="auto"/>
        <w:ind w:left="1264" w:right="1264"/>
        <w:jc w:val="right"/>
        <w:rPr>
          <w:spacing w:val="0"/>
          <w:w w:val="100"/>
        </w:rPr>
      </w:pPr>
      <w:r w:rsidRPr="006E75CB">
        <w:rPr>
          <w:spacing w:val="0"/>
          <w:w w:val="100"/>
        </w:rPr>
        <w:t>(278)</w:t>
      </w:r>
    </w:p>
    <w:p w:rsidR="0005269E" w:rsidRPr="006E75CB" w:rsidRDefault="0005269E" w:rsidP="0005269E">
      <w:pPr>
        <w:tabs>
          <w:tab w:val="left" w:pos="1560"/>
        </w:tabs>
        <w:spacing w:line="240" w:lineRule="auto"/>
        <w:ind w:left="1264" w:right="1264"/>
        <w:jc w:val="both"/>
        <w:rPr>
          <w:spacing w:val="0"/>
          <w:w w:val="100"/>
        </w:rPr>
      </w:pPr>
      <w:r w:rsidRPr="006E75CB">
        <w:rPr>
          <w:spacing w:val="0"/>
          <w:w w:val="100"/>
        </w:rPr>
        <w:t>Согласно данным вышеупомянутого регистра, все формы рака возникают у 3,7 процента мальчиков в возрасте до 15 лет и у 53 процентов мужчин в возрасте старше 64 лет, а также у 3,8 процента девочек в возрасте до 15 лет и у 30 процентов женщин в возрасте старше 64 лет</w:t>
      </w:r>
      <w:r w:rsidRPr="006E75CB">
        <w:rPr>
          <w:rStyle w:val="FootnoteReference"/>
          <w:spacing w:val="0"/>
          <w:w w:val="100"/>
          <w:position w:val="0"/>
        </w:rPr>
        <w:footnoteReference w:id="62"/>
      </w:r>
      <w:r w:rsidRPr="006E75CB">
        <w:rPr>
          <w:spacing w:val="0"/>
          <w:w w:val="100"/>
        </w:rPr>
        <w:t>.</w:t>
      </w:r>
    </w:p>
    <w:p w:rsidR="004A67E5" w:rsidRDefault="004A67E5" w:rsidP="0005269E">
      <w:pPr>
        <w:tabs>
          <w:tab w:val="left" w:pos="1560"/>
        </w:tabs>
        <w:spacing w:line="240" w:lineRule="auto"/>
        <w:ind w:left="1264" w:right="1264"/>
        <w:jc w:val="both"/>
        <w:rPr>
          <w:spacing w:val="0"/>
          <w:w w:val="100"/>
        </w:rPr>
      </w:pPr>
    </w:p>
    <w:p w:rsidR="0005269E" w:rsidRPr="006E75CB" w:rsidRDefault="0005269E" w:rsidP="0005269E">
      <w:pPr>
        <w:tabs>
          <w:tab w:val="left" w:pos="1560"/>
        </w:tabs>
        <w:spacing w:line="240" w:lineRule="auto"/>
        <w:ind w:left="1264" w:right="1264"/>
        <w:jc w:val="both"/>
        <w:rPr>
          <w:spacing w:val="0"/>
          <w:w w:val="100"/>
        </w:rPr>
      </w:pPr>
      <w:r w:rsidRPr="006E75CB">
        <w:rPr>
          <w:spacing w:val="0"/>
          <w:w w:val="100"/>
        </w:rPr>
        <w:t>Средний возраст лиц, заболевающих раком, составляет 62,1 года для мужчин и 53 года для женщин. Показатель заболеваемости раком увеличивается с возрастом.</w:t>
      </w:r>
      <w:r w:rsidR="00546BB2">
        <w:rPr>
          <w:spacing w:val="0"/>
          <w:w w:val="100"/>
        </w:rPr>
        <w:t xml:space="preserve"> </w:t>
      </w:r>
      <w:r w:rsidRPr="006E75CB">
        <w:rPr>
          <w:spacing w:val="0"/>
          <w:w w:val="100"/>
        </w:rPr>
        <w:t>Общий коэффициент заболеваемости раком среди бахрейнцев равен 94,9 на 100 тыс. мужчин и 106,7 на 100 тыс. женщин</w:t>
      </w:r>
      <w:r w:rsidRPr="006E75CB">
        <w:rPr>
          <w:rStyle w:val="FootnoteReference"/>
          <w:spacing w:val="0"/>
          <w:w w:val="100"/>
          <w:position w:val="0"/>
        </w:rPr>
        <w:footnoteReference w:id="63"/>
      </w:r>
      <w:r w:rsidRPr="006E75CB">
        <w:rPr>
          <w:spacing w:val="0"/>
          <w:w w:val="100"/>
        </w:rPr>
        <w:t>.</w:t>
      </w:r>
    </w:p>
    <w:p w:rsidR="004A67E5" w:rsidRDefault="004A67E5" w:rsidP="0005269E">
      <w:pPr>
        <w:tabs>
          <w:tab w:val="left" w:pos="1560"/>
        </w:tabs>
        <w:spacing w:line="240" w:lineRule="auto"/>
        <w:ind w:left="1264" w:right="1264"/>
        <w:jc w:val="both"/>
        <w:rPr>
          <w:spacing w:val="0"/>
          <w:w w:val="100"/>
        </w:rPr>
      </w:pPr>
    </w:p>
    <w:p w:rsidR="0005269E" w:rsidRPr="006E75CB" w:rsidRDefault="0005269E" w:rsidP="0005269E">
      <w:pPr>
        <w:tabs>
          <w:tab w:val="left" w:pos="1560"/>
        </w:tabs>
        <w:spacing w:line="240" w:lineRule="auto"/>
        <w:ind w:left="1264" w:right="1264"/>
        <w:jc w:val="both"/>
        <w:rPr>
          <w:spacing w:val="0"/>
          <w:w w:val="100"/>
        </w:rPr>
      </w:pPr>
      <w:r w:rsidRPr="006E75CB">
        <w:rPr>
          <w:spacing w:val="0"/>
          <w:w w:val="100"/>
        </w:rPr>
        <w:t>Среди бахрейнских детей в возрасте до 15 лет в 2000 году было зарегистрировано 15 случаев рака, в том числе 7 случаев среди мальчиков и 8 случаев среди девочек. У мальчиков было зарегистрировано три случая лейкемии, два случая рака нервной системы и еще два случая других форм рака, в то время как у девочек было зарегистрировано шесть случаев рака нервной системы и два случая лейкемии.</w:t>
      </w:r>
    </w:p>
    <w:p w:rsidR="004A67E5" w:rsidRDefault="004A67E5" w:rsidP="0005269E">
      <w:pPr>
        <w:pStyle w:val="H1"/>
        <w:tabs>
          <w:tab w:val="left" w:pos="1560"/>
        </w:tabs>
        <w:spacing w:line="240" w:lineRule="auto"/>
        <w:ind w:left="1264" w:right="1264"/>
        <w:jc w:val="both"/>
        <w:outlineLvl w:val="9"/>
        <w:rPr>
          <w:spacing w:val="0"/>
          <w:w w:val="100"/>
          <w:sz w:val="20"/>
        </w:rPr>
      </w:pPr>
    </w:p>
    <w:p w:rsidR="0005269E" w:rsidRPr="006E75CB" w:rsidRDefault="0005269E" w:rsidP="0005269E">
      <w:pPr>
        <w:pStyle w:val="H1"/>
        <w:tabs>
          <w:tab w:val="left" w:pos="1560"/>
        </w:tabs>
        <w:spacing w:line="240" w:lineRule="auto"/>
        <w:ind w:left="1264" w:right="1264"/>
        <w:jc w:val="both"/>
        <w:outlineLvl w:val="9"/>
        <w:rPr>
          <w:spacing w:val="0"/>
          <w:w w:val="100"/>
          <w:sz w:val="20"/>
        </w:rPr>
      </w:pPr>
      <w:r w:rsidRPr="006E75CB">
        <w:rPr>
          <w:spacing w:val="0"/>
          <w:w w:val="100"/>
          <w:sz w:val="20"/>
        </w:rPr>
        <w:t>3.</w:t>
      </w:r>
      <w:r w:rsidRPr="006E75CB">
        <w:rPr>
          <w:spacing w:val="0"/>
          <w:w w:val="100"/>
          <w:sz w:val="20"/>
        </w:rPr>
        <w:tab/>
        <w:t>Заболевания, передаваемые половым путем, и СПИД</w:t>
      </w:r>
    </w:p>
    <w:p w:rsidR="0005269E" w:rsidRPr="006E75CB" w:rsidRDefault="0005269E" w:rsidP="0005269E">
      <w:pPr>
        <w:pStyle w:val="BodyText"/>
        <w:tabs>
          <w:tab w:val="left" w:pos="1560"/>
        </w:tabs>
        <w:spacing w:after="0" w:line="240" w:lineRule="auto"/>
        <w:ind w:left="1264" w:right="1264"/>
        <w:jc w:val="right"/>
      </w:pPr>
      <w:r w:rsidRPr="006E75CB">
        <w:t>(279)</w:t>
      </w:r>
    </w:p>
    <w:p w:rsidR="0005269E" w:rsidRPr="006E75CB" w:rsidRDefault="0005269E" w:rsidP="0005269E">
      <w:pPr>
        <w:pStyle w:val="BodyText"/>
        <w:tabs>
          <w:tab w:val="left" w:pos="1560"/>
        </w:tabs>
        <w:spacing w:after="0" w:line="240" w:lineRule="auto"/>
        <w:ind w:left="1264" w:right="1264"/>
      </w:pPr>
      <w:r w:rsidRPr="006E75CB">
        <w:t>Заболевания, передаваемые половым путем, и СПИД относятся к числу проблем здравоохранения, с которыми сталкивается весь мир. Министерством здравоохранения был сформирован комитет, в задачи которого входят организация мониторинга таких случаев в Бахрейне, расширение диагностических возможностей лабораторий, обеспечение профессиональной подготовки медицинских работников по вопросам диагностики и лечения заболеваний и разработка нормативных положений, касающихся направления больных в компетентные комиссии для получения консультаций, а также мониторинг медицинского тестирования всех лиц из группы риска.</w:t>
      </w:r>
    </w:p>
    <w:p w:rsidR="004A67E5" w:rsidRDefault="004A67E5" w:rsidP="0005269E">
      <w:pPr>
        <w:tabs>
          <w:tab w:val="left" w:pos="1560"/>
        </w:tabs>
        <w:spacing w:line="240" w:lineRule="auto"/>
        <w:ind w:left="1264" w:right="1264"/>
        <w:jc w:val="both"/>
        <w:rPr>
          <w:b/>
          <w:spacing w:val="0"/>
          <w:w w:val="100"/>
        </w:rPr>
      </w:pPr>
    </w:p>
    <w:p w:rsidR="0005269E" w:rsidRPr="006E75CB" w:rsidRDefault="0005269E" w:rsidP="0005269E">
      <w:pPr>
        <w:tabs>
          <w:tab w:val="left" w:pos="1560"/>
        </w:tabs>
        <w:spacing w:line="240" w:lineRule="auto"/>
        <w:ind w:left="1264" w:right="1264"/>
        <w:jc w:val="both"/>
        <w:rPr>
          <w:spacing w:val="0"/>
          <w:w w:val="100"/>
        </w:rPr>
      </w:pPr>
      <w:r w:rsidRPr="006E75CB">
        <w:rPr>
          <w:b/>
          <w:spacing w:val="0"/>
          <w:w w:val="100"/>
        </w:rPr>
        <w:t>СПИД (синдром приобретенного иммунодефицита)</w:t>
      </w:r>
    </w:p>
    <w:p w:rsidR="0005269E" w:rsidRPr="006E75CB" w:rsidRDefault="0005269E" w:rsidP="0005269E">
      <w:pPr>
        <w:pStyle w:val="BodyText"/>
        <w:tabs>
          <w:tab w:val="left" w:pos="1560"/>
        </w:tabs>
        <w:spacing w:after="0" w:line="240" w:lineRule="auto"/>
        <w:ind w:left="1264" w:right="1264"/>
        <w:jc w:val="right"/>
      </w:pPr>
      <w:r w:rsidRPr="006E75CB">
        <w:t>(280)</w:t>
      </w:r>
    </w:p>
    <w:p w:rsidR="0005269E" w:rsidRPr="006E75CB" w:rsidRDefault="0005269E" w:rsidP="0005269E">
      <w:pPr>
        <w:pStyle w:val="BodyText"/>
        <w:tabs>
          <w:tab w:val="left" w:pos="1560"/>
        </w:tabs>
        <w:spacing w:after="0" w:line="240" w:lineRule="auto"/>
        <w:ind w:left="1264" w:right="1264"/>
      </w:pPr>
      <w:r w:rsidRPr="006E75CB">
        <w:t>Коэффициент заболеваемости СПИДом составляет 0,2 процента на 1000 человек. Как показывают данные ОМПГВ, 94 процента бахрейнских женщин в возрасте от 15 до 44 лет слышали о СПИДе. В ответ на вопрос о том, что они знают о методах защиты от этого заболевания, 67 процентов упомянули супружескую верность или верность своему партнеру, 43 процента – использование презервативов во время полового акта и 25 процентов – воздержание от половой жизни. В целом только 21 процент лиц, включенных в выборку, располагал надлежащей информацией о способах защиты от СПИДа.</w:t>
      </w:r>
    </w:p>
    <w:p w:rsidR="004A67E5" w:rsidRDefault="0005269E" w:rsidP="0005269E">
      <w:pPr>
        <w:tabs>
          <w:tab w:val="left" w:pos="1560"/>
        </w:tabs>
        <w:spacing w:line="240" w:lineRule="auto"/>
        <w:ind w:left="1264" w:right="1264"/>
        <w:jc w:val="both"/>
        <w:rPr>
          <w:spacing w:val="0"/>
          <w:w w:val="100"/>
        </w:rPr>
      </w:pPr>
      <w:r w:rsidRPr="006E75CB">
        <w:rPr>
          <w:spacing w:val="0"/>
          <w:w w:val="100"/>
        </w:rPr>
        <w:t xml:space="preserve"> </w:t>
      </w:r>
    </w:p>
    <w:p w:rsidR="0005269E" w:rsidRPr="006E75CB" w:rsidRDefault="0005269E" w:rsidP="0005269E">
      <w:pPr>
        <w:tabs>
          <w:tab w:val="left" w:pos="1560"/>
        </w:tabs>
        <w:spacing w:line="240" w:lineRule="auto"/>
        <w:ind w:left="1264" w:right="1264"/>
        <w:jc w:val="both"/>
        <w:rPr>
          <w:spacing w:val="0"/>
          <w:w w:val="100"/>
        </w:rPr>
      </w:pPr>
      <w:r w:rsidRPr="006E75CB">
        <w:rPr>
          <w:spacing w:val="0"/>
          <w:w w:val="100"/>
        </w:rPr>
        <w:t>Как показывают данные и статистика Министерства здравоохранения за 2002 год, число граждан и лиц, не являющихся гражданами, которые были заражены СПИДом или являлись носителями вируса, составляло 247 человек, из них 131 человек жив. В период с 1987 года умерло 116 человек, больных СПИДом</w:t>
      </w:r>
      <w:r w:rsidRPr="006E75CB">
        <w:rPr>
          <w:rStyle w:val="FootnoteReference"/>
          <w:spacing w:val="0"/>
          <w:w w:val="100"/>
          <w:position w:val="0"/>
        </w:rPr>
        <w:footnoteReference w:id="64"/>
      </w:r>
      <w:r w:rsidRPr="006E75CB">
        <w:rPr>
          <w:spacing w:val="0"/>
          <w:w w:val="100"/>
        </w:rPr>
        <w:t>.</w:t>
      </w:r>
    </w:p>
    <w:p w:rsidR="004A67E5" w:rsidRDefault="004A67E5" w:rsidP="0005269E">
      <w:pPr>
        <w:tabs>
          <w:tab w:val="left" w:pos="1560"/>
        </w:tabs>
        <w:spacing w:line="240" w:lineRule="auto"/>
        <w:ind w:left="1264" w:right="1264"/>
        <w:jc w:val="both"/>
        <w:rPr>
          <w:spacing w:val="0"/>
          <w:w w:val="100"/>
        </w:rPr>
      </w:pPr>
    </w:p>
    <w:p w:rsidR="0005269E" w:rsidRPr="006E75CB" w:rsidRDefault="0005269E" w:rsidP="0005269E">
      <w:pPr>
        <w:tabs>
          <w:tab w:val="left" w:pos="1560"/>
        </w:tabs>
        <w:spacing w:line="240" w:lineRule="auto"/>
        <w:ind w:left="1264" w:right="1264"/>
        <w:jc w:val="both"/>
        <w:rPr>
          <w:spacing w:val="0"/>
          <w:w w:val="100"/>
        </w:rPr>
      </w:pPr>
      <w:r w:rsidRPr="006E75CB">
        <w:rPr>
          <w:spacing w:val="0"/>
          <w:w w:val="100"/>
        </w:rPr>
        <w:t>Число заболевших СПИДом среди жителей Бахрейна в период с 1987 года составляет 107 человек, в том числе 13 женщин и 94 мужчины. Заболеваемость среди женщин наблюдается главным образом в возрастной группе от 30 до 34 лет (три случая) и в возрастной группе от 40 до 44 лет (два случая). Зарегистрировано также два случая в возрастной группе от 0 до 4 лет</w:t>
      </w:r>
      <w:r w:rsidRPr="006E75CB">
        <w:rPr>
          <w:rStyle w:val="FootnoteReference"/>
          <w:spacing w:val="0"/>
          <w:w w:val="100"/>
          <w:position w:val="0"/>
        </w:rPr>
        <w:footnoteReference w:id="65"/>
      </w:r>
      <w:r w:rsidRPr="006E75CB">
        <w:rPr>
          <w:spacing w:val="0"/>
          <w:w w:val="100"/>
        </w:rPr>
        <w:t>.</w:t>
      </w:r>
    </w:p>
    <w:p w:rsidR="004A67E5" w:rsidRDefault="004A67E5" w:rsidP="0005269E">
      <w:pPr>
        <w:tabs>
          <w:tab w:val="left" w:pos="1560"/>
        </w:tabs>
        <w:spacing w:line="240" w:lineRule="auto"/>
        <w:ind w:left="1264" w:right="1264"/>
        <w:jc w:val="both"/>
        <w:rPr>
          <w:b/>
          <w:spacing w:val="0"/>
          <w:w w:val="100"/>
        </w:rPr>
      </w:pPr>
    </w:p>
    <w:p w:rsidR="0005269E" w:rsidRPr="006E75CB" w:rsidRDefault="0005269E" w:rsidP="0005269E">
      <w:pPr>
        <w:tabs>
          <w:tab w:val="left" w:pos="1560"/>
        </w:tabs>
        <w:spacing w:line="240" w:lineRule="auto"/>
        <w:ind w:left="1264" w:right="1264"/>
        <w:jc w:val="both"/>
        <w:rPr>
          <w:spacing w:val="0"/>
          <w:w w:val="100"/>
        </w:rPr>
      </w:pPr>
      <w:r w:rsidRPr="006E75CB">
        <w:rPr>
          <w:b/>
          <w:spacing w:val="0"/>
          <w:w w:val="100"/>
        </w:rPr>
        <w:t>Другие заболевания, передаваемые половым путем</w:t>
      </w:r>
    </w:p>
    <w:p w:rsidR="0005269E" w:rsidRPr="006E75CB" w:rsidRDefault="0005269E" w:rsidP="0005269E">
      <w:pPr>
        <w:tabs>
          <w:tab w:val="left" w:pos="1560"/>
        </w:tabs>
        <w:spacing w:line="240" w:lineRule="auto"/>
        <w:ind w:left="1264" w:right="1264"/>
        <w:jc w:val="right"/>
        <w:rPr>
          <w:spacing w:val="0"/>
          <w:w w:val="100"/>
        </w:rPr>
      </w:pPr>
      <w:r w:rsidRPr="006E75CB">
        <w:rPr>
          <w:spacing w:val="0"/>
          <w:w w:val="100"/>
        </w:rPr>
        <w:t>(281)</w:t>
      </w:r>
    </w:p>
    <w:p w:rsidR="0005269E" w:rsidRPr="006E75CB" w:rsidRDefault="0005269E" w:rsidP="0005269E">
      <w:pPr>
        <w:tabs>
          <w:tab w:val="left" w:pos="1560"/>
        </w:tabs>
        <w:spacing w:line="240" w:lineRule="auto"/>
        <w:ind w:left="1264" w:right="1264"/>
        <w:jc w:val="both"/>
        <w:rPr>
          <w:spacing w:val="0"/>
          <w:w w:val="100"/>
        </w:rPr>
      </w:pPr>
      <w:r w:rsidRPr="006E75CB">
        <w:rPr>
          <w:spacing w:val="0"/>
          <w:w w:val="100"/>
        </w:rPr>
        <w:t>Согласно периодическим данным, распространяемым Министерством здравоохранения, в апреле</w:t>
      </w:r>
      <w:r w:rsidRPr="006E75CB">
        <w:rPr>
          <w:spacing w:val="0"/>
          <w:w w:val="100"/>
          <w:lang w:val="en-US"/>
        </w:rPr>
        <w:t> </w:t>
      </w:r>
      <w:r w:rsidRPr="006E75CB">
        <w:rPr>
          <w:spacing w:val="0"/>
          <w:w w:val="100"/>
        </w:rPr>
        <w:t>–</w:t>
      </w:r>
      <w:r w:rsidRPr="006E75CB">
        <w:rPr>
          <w:spacing w:val="0"/>
          <w:w w:val="100"/>
          <w:lang w:val="en-US"/>
        </w:rPr>
        <w:t> </w:t>
      </w:r>
      <w:r w:rsidRPr="006E75CB">
        <w:rPr>
          <w:spacing w:val="0"/>
          <w:w w:val="100"/>
        </w:rPr>
        <w:t>июне 2003 года был зарегистрирован 61 случай заражения венерическими заболеваниями, из них 17 случаев среди женщин. В этот же период количество случаев заболевания гонореей достигло 45, включая 1 случай гонореи у женщин</w:t>
      </w:r>
      <w:r w:rsidRPr="006E75CB">
        <w:rPr>
          <w:rStyle w:val="FootnoteReference"/>
          <w:spacing w:val="0"/>
          <w:w w:val="100"/>
          <w:position w:val="0"/>
        </w:rPr>
        <w:footnoteReference w:id="66"/>
      </w:r>
      <w:r w:rsidRPr="006E75CB">
        <w:rPr>
          <w:spacing w:val="0"/>
          <w:w w:val="100"/>
        </w:rPr>
        <w:t>.</w:t>
      </w:r>
    </w:p>
    <w:p w:rsidR="004A67E5" w:rsidRDefault="004A67E5" w:rsidP="0005269E">
      <w:pPr>
        <w:tabs>
          <w:tab w:val="left" w:pos="1560"/>
        </w:tabs>
        <w:spacing w:line="240" w:lineRule="auto"/>
        <w:ind w:left="1264" w:right="1264"/>
        <w:jc w:val="both"/>
        <w:rPr>
          <w:spacing w:val="0"/>
          <w:w w:val="100"/>
        </w:rPr>
      </w:pPr>
    </w:p>
    <w:p w:rsidR="0005269E" w:rsidRPr="006E75CB" w:rsidRDefault="0005269E" w:rsidP="0005269E">
      <w:pPr>
        <w:tabs>
          <w:tab w:val="left" w:pos="1560"/>
        </w:tabs>
        <w:spacing w:line="240" w:lineRule="auto"/>
        <w:ind w:left="1264" w:right="1264"/>
        <w:jc w:val="both"/>
        <w:rPr>
          <w:spacing w:val="0"/>
          <w:w w:val="100"/>
        </w:rPr>
      </w:pPr>
      <w:r w:rsidRPr="006E75CB">
        <w:rPr>
          <w:spacing w:val="0"/>
          <w:w w:val="100"/>
        </w:rPr>
        <w:t>Показатель заболеваемости инфекционным гепатитом A в 2002 году был равен 30,6 процента, тогда как в 1995 году он составлял 22 процента. Инфекционным гепатитом B в 2002 году заболело 2,7 процента населения, тогда как в 1995 году значение этого показателя достигало 6,9 процента. Его снижение связано с расширением охвата вакцинацией детей и учащихся школ</w:t>
      </w:r>
      <w:r w:rsidRPr="006E75CB">
        <w:rPr>
          <w:rStyle w:val="FootnoteReference"/>
          <w:spacing w:val="0"/>
          <w:w w:val="100"/>
          <w:position w:val="0"/>
        </w:rPr>
        <w:footnoteReference w:id="67"/>
      </w:r>
      <w:r w:rsidRPr="006E75CB">
        <w:rPr>
          <w:spacing w:val="0"/>
          <w:w w:val="100"/>
        </w:rPr>
        <w:t>.</w:t>
      </w:r>
    </w:p>
    <w:p w:rsidR="004A67E5" w:rsidRDefault="004A67E5" w:rsidP="0005269E">
      <w:pPr>
        <w:tabs>
          <w:tab w:val="left" w:pos="1560"/>
        </w:tabs>
        <w:spacing w:line="240" w:lineRule="auto"/>
        <w:ind w:left="1264" w:right="1264"/>
        <w:jc w:val="both"/>
        <w:rPr>
          <w:spacing w:val="0"/>
          <w:w w:val="100"/>
        </w:rPr>
      </w:pPr>
    </w:p>
    <w:p w:rsidR="0005269E" w:rsidRPr="006E75CB" w:rsidRDefault="0005269E" w:rsidP="0005269E">
      <w:pPr>
        <w:tabs>
          <w:tab w:val="left" w:pos="1560"/>
        </w:tabs>
        <w:spacing w:line="240" w:lineRule="auto"/>
        <w:ind w:left="1264" w:right="1264"/>
        <w:jc w:val="both"/>
        <w:rPr>
          <w:spacing w:val="0"/>
          <w:w w:val="100"/>
        </w:rPr>
      </w:pPr>
      <w:r w:rsidRPr="006E75CB">
        <w:rPr>
          <w:spacing w:val="0"/>
          <w:w w:val="100"/>
        </w:rPr>
        <w:t>Следует отметить, что симптомы указанных заболеваний у женщин проявляются позже, чем у мужчин, в связи с чем женщины обращаются за медицинской помощью тогда, когда болезнь принимает более тяжелую форму и возникают серьезные осложнения.</w:t>
      </w:r>
    </w:p>
    <w:p w:rsidR="004A67E5" w:rsidRDefault="004A67E5" w:rsidP="0005269E">
      <w:pPr>
        <w:pStyle w:val="H1"/>
        <w:tabs>
          <w:tab w:val="left" w:pos="1560"/>
        </w:tabs>
        <w:spacing w:line="240" w:lineRule="auto"/>
        <w:ind w:left="1264" w:right="1264"/>
        <w:jc w:val="both"/>
        <w:outlineLvl w:val="9"/>
        <w:rPr>
          <w:spacing w:val="0"/>
          <w:w w:val="100"/>
          <w:sz w:val="20"/>
        </w:rPr>
      </w:pPr>
    </w:p>
    <w:p w:rsidR="0005269E" w:rsidRPr="006E75CB" w:rsidRDefault="0005269E" w:rsidP="0005269E">
      <w:pPr>
        <w:pStyle w:val="H1"/>
        <w:tabs>
          <w:tab w:val="left" w:pos="1560"/>
        </w:tabs>
        <w:spacing w:line="240" w:lineRule="auto"/>
        <w:ind w:left="1264" w:right="1264"/>
        <w:jc w:val="both"/>
        <w:outlineLvl w:val="9"/>
        <w:rPr>
          <w:spacing w:val="0"/>
          <w:w w:val="100"/>
          <w:sz w:val="20"/>
        </w:rPr>
      </w:pPr>
      <w:r w:rsidRPr="006E75CB">
        <w:rPr>
          <w:spacing w:val="0"/>
          <w:w w:val="100"/>
          <w:sz w:val="20"/>
        </w:rPr>
        <w:t>4.</w:t>
      </w:r>
      <w:r w:rsidRPr="006E75CB">
        <w:rPr>
          <w:spacing w:val="0"/>
          <w:w w:val="100"/>
          <w:sz w:val="20"/>
        </w:rPr>
        <w:tab/>
        <w:t>Психические расстройства</w:t>
      </w:r>
    </w:p>
    <w:p w:rsidR="0005269E" w:rsidRPr="006E75CB" w:rsidRDefault="0005269E" w:rsidP="0005269E">
      <w:pPr>
        <w:pStyle w:val="BodyText"/>
        <w:tabs>
          <w:tab w:val="left" w:pos="1560"/>
        </w:tabs>
        <w:spacing w:after="0" w:line="240" w:lineRule="auto"/>
        <w:ind w:left="1264" w:right="1264"/>
        <w:jc w:val="right"/>
      </w:pPr>
      <w:r w:rsidRPr="006E75CB">
        <w:t>(282)</w:t>
      </w:r>
    </w:p>
    <w:p w:rsidR="0005269E" w:rsidRPr="006E75CB" w:rsidRDefault="0005269E" w:rsidP="0005269E">
      <w:pPr>
        <w:pStyle w:val="BodyText"/>
        <w:tabs>
          <w:tab w:val="left" w:pos="1560"/>
        </w:tabs>
        <w:spacing w:after="0" w:line="240" w:lineRule="auto"/>
        <w:ind w:left="1264" w:right="1264"/>
      </w:pPr>
      <w:r w:rsidRPr="006E75CB">
        <w:t>Несмотря на высокие показатели распространенности среди обоих полов психических расстройств, выявляемых при обследовании в медицинских центрах и психиатрической больнице, статистические данные о реальном количестве и причинах таких расстройств отсутствуют.</w:t>
      </w:r>
    </w:p>
    <w:p w:rsidR="004A67E5" w:rsidRDefault="004A67E5" w:rsidP="0005269E">
      <w:pPr>
        <w:tabs>
          <w:tab w:val="left" w:pos="1560"/>
        </w:tabs>
        <w:spacing w:line="240" w:lineRule="auto"/>
        <w:ind w:left="1264" w:right="1264"/>
        <w:jc w:val="both"/>
        <w:rPr>
          <w:spacing w:val="0"/>
          <w:w w:val="100"/>
        </w:rPr>
      </w:pPr>
    </w:p>
    <w:p w:rsidR="0005269E" w:rsidRPr="006E75CB" w:rsidRDefault="0005269E" w:rsidP="0005269E">
      <w:pPr>
        <w:tabs>
          <w:tab w:val="left" w:pos="1560"/>
        </w:tabs>
        <w:spacing w:line="240" w:lineRule="auto"/>
        <w:ind w:left="1264" w:right="1264"/>
        <w:jc w:val="both"/>
        <w:rPr>
          <w:spacing w:val="0"/>
          <w:w w:val="100"/>
        </w:rPr>
      </w:pPr>
      <w:r w:rsidRPr="006E75CB">
        <w:rPr>
          <w:spacing w:val="0"/>
          <w:w w:val="100"/>
        </w:rPr>
        <w:t>Имеющиеся статистические данные о психических расстройствах у женщин касаются оснований для направления в психиатрическую больницу и выписки из нее. Существует пять основных причин для госпитализации, которым чаще соответствует состояние мужчин, нежели состояние женщин. К их числу относятся: шизофрения, депрессия, наркозависимость, поведенческие расстройства и конверсионное расстройство. Продолжается изучение результатов, полученных в рамках исследования по вопросам, связанным с послеродовой депрессией.</w:t>
      </w:r>
    </w:p>
    <w:p w:rsidR="004A67E5" w:rsidRDefault="004A67E5" w:rsidP="0005269E">
      <w:pPr>
        <w:pStyle w:val="H1"/>
        <w:tabs>
          <w:tab w:val="left" w:pos="1560"/>
        </w:tabs>
        <w:spacing w:line="240" w:lineRule="auto"/>
        <w:ind w:left="1264" w:right="1264"/>
        <w:jc w:val="both"/>
        <w:outlineLvl w:val="9"/>
        <w:rPr>
          <w:spacing w:val="0"/>
          <w:w w:val="100"/>
          <w:sz w:val="20"/>
        </w:rPr>
      </w:pPr>
    </w:p>
    <w:p w:rsidR="0005269E" w:rsidRPr="006E75CB" w:rsidRDefault="0005269E" w:rsidP="0005269E">
      <w:pPr>
        <w:pStyle w:val="H1"/>
        <w:tabs>
          <w:tab w:val="left" w:pos="1560"/>
        </w:tabs>
        <w:spacing w:line="240" w:lineRule="auto"/>
        <w:ind w:left="1264" w:right="1264"/>
        <w:jc w:val="both"/>
        <w:outlineLvl w:val="9"/>
        <w:rPr>
          <w:spacing w:val="0"/>
          <w:w w:val="100"/>
          <w:sz w:val="20"/>
        </w:rPr>
      </w:pPr>
      <w:r w:rsidRPr="006E75CB">
        <w:rPr>
          <w:spacing w:val="0"/>
          <w:w w:val="100"/>
          <w:sz w:val="20"/>
        </w:rPr>
        <w:t>5.</w:t>
      </w:r>
      <w:r w:rsidRPr="006E75CB">
        <w:rPr>
          <w:spacing w:val="0"/>
          <w:w w:val="100"/>
          <w:sz w:val="20"/>
        </w:rPr>
        <w:tab/>
        <w:t>Обрезание у женщин</w:t>
      </w:r>
    </w:p>
    <w:p w:rsidR="0005269E" w:rsidRPr="006E75CB" w:rsidRDefault="0005269E" w:rsidP="0005269E">
      <w:pPr>
        <w:pStyle w:val="BodyText"/>
        <w:tabs>
          <w:tab w:val="left" w:pos="1560"/>
        </w:tabs>
        <w:spacing w:after="0" w:line="240" w:lineRule="auto"/>
        <w:ind w:left="1264" w:right="1264"/>
        <w:jc w:val="right"/>
      </w:pPr>
      <w:r w:rsidRPr="006E75CB">
        <w:t>(283)</w:t>
      </w:r>
    </w:p>
    <w:p w:rsidR="0005269E" w:rsidRPr="006E75CB" w:rsidRDefault="0005269E" w:rsidP="0005269E">
      <w:pPr>
        <w:pStyle w:val="BodyText"/>
        <w:tabs>
          <w:tab w:val="left" w:pos="1560"/>
        </w:tabs>
        <w:spacing w:after="0" w:line="240" w:lineRule="auto"/>
        <w:ind w:left="1264" w:right="1264"/>
      </w:pPr>
      <w:r w:rsidRPr="006E75CB">
        <w:t>Недавно одним из частных учреждений был зарегистрирован ряд случаев обрезания, в отношении которых подвергшиеся ему женщины подтвердили, что соответствующие операции имели место 20–30 лет назад, т. е. в определенный момент времени в прошлом. Тем не менее сразу же после этого был сформирован совместный комитет, в состав которого вошли представители ВСЖ и Министерства здравоохранения, для проведения расследования и мониторинга новых случаев, которые могли иметь место, а также для анализа необходимости лечения и осуществления мер по предупреждению подобных случаев. До настоящего времени этим комитетом не было выявлено ни одного случая обрезания у женщин. ВСЖ начал подготовку к проведению исследования по вопросу об обрезании в сотрудничестве с Бахрейнским центром научных исследований и изысканий.</w:t>
      </w:r>
    </w:p>
    <w:p w:rsidR="004A67E5" w:rsidRPr="004A67E5" w:rsidRDefault="004A67E5" w:rsidP="004A67E5">
      <w:pPr>
        <w:tabs>
          <w:tab w:val="left" w:pos="1560"/>
        </w:tabs>
        <w:spacing w:line="240" w:lineRule="auto"/>
        <w:ind w:left="1264" w:right="1264" w:hanging="413"/>
        <w:jc w:val="both"/>
        <w:rPr>
          <w:b/>
          <w:bCs/>
          <w:spacing w:val="0"/>
          <w:w w:val="100"/>
          <w:sz w:val="22"/>
          <w:szCs w:val="22"/>
        </w:rPr>
      </w:pPr>
    </w:p>
    <w:p w:rsidR="0005269E" w:rsidRPr="004A67E5" w:rsidRDefault="0005269E" w:rsidP="004A67E5">
      <w:pPr>
        <w:tabs>
          <w:tab w:val="left" w:pos="1560"/>
        </w:tabs>
        <w:spacing w:line="240" w:lineRule="auto"/>
        <w:ind w:left="1264" w:right="1264" w:hanging="413"/>
        <w:jc w:val="both"/>
        <w:rPr>
          <w:spacing w:val="0"/>
          <w:w w:val="100"/>
          <w:sz w:val="22"/>
          <w:szCs w:val="22"/>
        </w:rPr>
      </w:pPr>
      <w:r w:rsidRPr="004A67E5">
        <w:rPr>
          <w:b/>
          <w:bCs/>
          <w:spacing w:val="0"/>
          <w:w w:val="100"/>
          <w:sz w:val="22"/>
          <w:szCs w:val="22"/>
        </w:rPr>
        <w:t>V.</w:t>
      </w:r>
      <w:r w:rsidRPr="004A67E5">
        <w:rPr>
          <w:b/>
          <w:bCs/>
          <w:spacing w:val="0"/>
          <w:w w:val="100"/>
          <w:sz w:val="22"/>
          <w:szCs w:val="22"/>
        </w:rPr>
        <w:tab/>
      </w:r>
      <w:r w:rsidRPr="004A67E5">
        <w:rPr>
          <w:b/>
          <w:spacing w:val="0"/>
          <w:w w:val="100"/>
          <w:sz w:val="22"/>
          <w:szCs w:val="22"/>
        </w:rPr>
        <w:t>Медицинский уход за пожилыми людьми в Бахрейне</w:t>
      </w:r>
    </w:p>
    <w:p w:rsidR="0005269E" w:rsidRPr="006E75CB" w:rsidRDefault="0005269E" w:rsidP="0005269E">
      <w:pPr>
        <w:pStyle w:val="BodyText"/>
        <w:tabs>
          <w:tab w:val="left" w:pos="1560"/>
        </w:tabs>
        <w:spacing w:after="0" w:line="240" w:lineRule="auto"/>
        <w:ind w:left="1264" w:right="1264"/>
        <w:jc w:val="right"/>
      </w:pPr>
      <w:r w:rsidRPr="006E75CB">
        <w:t>(284)</w:t>
      </w:r>
    </w:p>
    <w:p w:rsidR="0005269E" w:rsidRPr="006E75CB" w:rsidRDefault="0005269E" w:rsidP="0005269E">
      <w:pPr>
        <w:pStyle w:val="BodyText"/>
        <w:tabs>
          <w:tab w:val="left" w:pos="1560"/>
        </w:tabs>
        <w:spacing w:after="0" w:line="240" w:lineRule="auto"/>
        <w:ind w:left="1264" w:right="1264"/>
      </w:pPr>
      <w:r w:rsidRPr="006E75CB">
        <w:t>В 1999 году лица пожилого возраста (от 60 лет и старше) в Бахрейне составляли 3,95 процента населения. Ожидается, что этот показатель к 2005 году возрастет до 4,0 процента, а к 2025 году – до 9 процентов благодаря непрерывному повышению качества услуг в области здравоохранения, предоставляемых жителям страны на протяжении всей их жизни с рождения и до смерти. Женщины составляют 48,9 процента пожилых людей, 80 процентов из которых не имеют образования.</w:t>
      </w:r>
    </w:p>
    <w:p w:rsidR="004A67E5" w:rsidRDefault="004A67E5" w:rsidP="0005269E">
      <w:pPr>
        <w:tabs>
          <w:tab w:val="left" w:pos="1560"/>
        </w:tabs>
        <w:spacing w:line="240" w:lineRule="auto"/>
        <w:ind w:left="1264" w:right="1264"/>
        <w:jc w:val="both"/>
        <w:rPr>
          <w:spacing w:val="0"/>
          <w:w w:val="100"/>
        </w:rPr>
      </w:pPr>
    </w:p>
    <w:p w:rsidR="0005269E" w:rsidRDefault="0005269E" w:rsidP="0005269E">
      <w:pPr>
        <w:tabs>
          <w:tab w:val="left" w:pos="1560"/>
        </w:tabs>
        <w:spacing w:line="240" w:lineRule="auto"/>
        <w:ind w:left="1264" w:right="1264"/>
        <w:jc w:val="both"/>
        <w:rPr>
          <w:spacing w:val="0"/>
          <w:w w:val="100"/>
        </w:rPr>
      </w:pPr>
      <w:r w:rsidRPr="006E75CB">
        <w:rPr>
          <w:spacing w:val="0"/>
          <w:w w:val="100"/>
        </w:rPr>
        <w:t>С целью разработки национальной стратегии улучшения условий жизни пожилого населения была создана Национальная комиссия по делам пожилых людей. Правительство через входящие в его состав министерства и ведомства добивается предоставления пожилым людям услуг самого высокого качества и обеспечения наилучших средств для ухода за пожилыми людьми, в частности с помощью услуг, предоставляемых лицам пожилого возраста Министерством социального развития и Министерством здравоохранения. Этими двумя министерствами были созданы учреждения, в которых осуществляется медицинское и социальное обслуживание пожилых людей. Кроме того, заметную роль в данной области играют частный сектор и сектор, представленный добровольцами из числа гражданского населения.</w:t>
      </w:r>
    </w:p>
    <w:p w:rsidR="004A67E5" w:rsidRPr="006E75CB" w:rsidRDefault="004A67E5" w:rsidP="0005269E">
      <w:pPr>
        <w:tabs>
          <w:tab w:val="left" w:pos="1560"/>
        </w:tabs>
        <w:spacing w:line="240" w:lineRule="auto"/>
        <w:ind w:left="1264" w:right="1264"/>
        <w:jc w:val="both"/>
        <w:rPr>
          <w:spacing w:val="0"/>
          <w:w w:val="100"/>
        </w:rPr>
      </w:pPr>
    </w:p>
    <w:p w:rsidR="0005269E" w:rsidRPr="006E75CB" w:rsidRDefault="0005269E" w:rsidP="0005269E">
      <w:pPr>
        <w:pStyle w:val="BodyText"/>
        <w:tabs>
          <w:tab w:val="left" w:pos="1560"/>
        </w:tabs>
        <w:spacing w:after="0" w:line="240" w:lineRule="auto"/>
        <w:ind w:left="1264" w:right="1264"/>
        <w:jc w:val="right"/>
      </w:pPr>
      <w:r w:rsidRPr="006E75CB">
        <w:t>(285)</w:t>
      </w:r>
    </w:p>
    <w:p w:rsidR="0005269E" w:rsidRDefault="0005269E" w:rsidP="0005269E">
      <w:pPr>
        <w:pStyle w:val="BodyText"/>
        <w:tabs>
          <w:tab w:val="left" w:pos="1560"/>
        </w:tabs>
        <w:spacing w:after="0" w:line="240" w:lineRule="auto"/>
        <w:ind w:left="1264" w:right="1264"/>
      </w:pPr>
      <w:r w:rsidRPr="006E75CB">
        <w:t>В рамках программ охраны здоровья лиц преклонного возраста обеспечиваются проведение периодических медицинских осмотров, лечение соматических и психических заболеваний, а также посещения пациентов на дому. Наряду с этим пожилым людям, нетрудоспособность которых обусловлена соматическими нарушениями, оказывается помощь и предоставляется ортопедическое и реабилитационное оборудование. Таких людей и членов их семей обучают новым методикам обеспечения ухода и принципам здорового питания. Министерство социального развития также осуществляет обслуживание пожилых людей на дому с помощью мобильных бригад, что обеспечило повышение качества ухода за пожилыми людьми. Обслуживание женщин в постклимактерический период по-прежнему развито недостаточно хорошо.</w:t>
      </w:r>
    </w:p>
    <w:p w:rsidR="004A67E5" w:rsidRPr="006E75CB" w:rsidRDefault="004A67E5" w:rsidP="0005269E">
      <w:pPr>
        <w:pStyle w:val="BodyText"/>
        <w:tabs>
          <w:tab w:val="left" w:pos="1560"/>
        </w:tabs>
        <w:spacing w:after="0" w:line="240" w:lineRule="auto"/>
        <w:ind w:left="1264" w:right="1264"/>
      </w:pPr>
    </w:p>
    <w:p w:rsidR="0005269E" w:rsidRDefault="0005269E" w:rsidP="004A67E5">
      <w:pPr>
        <w:tabs>
          <w:tab w:val="left" w:pos="1560"/>
        </w:tabs>
        <w:spacing w:line="240" w:lineRule="auto"/>
        <w:ind w:left="1264" w:right="1264" w:hanging="413"/>
        <w:jc w:val="both"/>
        <w:rPr>
          <w:b/>
          <w:spacing w:val="0"/>
          <w:w w:val="100"/>
          <w:sz w:val="22"/>
          <w:szCs w:val="22"/>
        </w:rPr>
      </w:pPr>
      <w:r w:rsidRPr="004A67E5">
        <w:rPr>
          <w:b/>
          <w:bCs/>
          <w:spacing w:val="0"/>
          <w:w w:val="100"/>
          <w:sz w:val="22"/>
          <w:szCs w:val="22"/>
        </w:rPr>
        <w:t>VI.</w:t>
      </w:r>
      <w:r w:rsidRPr="004A67E5">
        <w:rPr>
          <w:b/>
          <w:bCs/>
          <w:spacing w:val="0"/>
          <w:w w:val="100"/>
          <w:sz w:val="22"/>
          <w:szCs w:val="22"/>
        </w:rPr>
        <w:tab/>
      </w:r>
      <w:r w:rsidRPr="004A67E5">
        <w:rPr>
          <w:b/>
          <w:spacing w:val="0"/>
          <w:w w:val="100"/>
          <w:sz w:val="22"/>
          <w:szCs w:val="22"/>
        </w:rPr>
        <w:t>Медицинский уход за женщинами с особыми потребностями в Бахрейне</w:t>
      </w:r>
    </w:p>
    <w:p w:rsidR="004A67E5" w:rsidRPr="004A67E5" w:rsidRDefault="004A67E5" w:rsidP="004A67E5">
      <w:pPr>
        <w:tabs>
          <w:tab w:val="left" w:pos="1560"/>
        </w:tabs>
        <w:spacing w:line="240" w:lineRule="auto"/>
        <w:ind w:left="1264" w:right="1264" w:hanging="413"/>
        <w:jc w:val="both"/>
        <w:rPr>
          <w:spacing w:val="0"/>
          <w:w w:val="100"/>
          <w:sz w:val="22"/>
          <w:szCs w:val="22"/>
        </w:rPr>
      </w:pPr>
    </w:p>
    <w:p w:rsidR="0005269E" w:rsidRPr="006E75CB" w:rsidRDefault="0005269E" w:rsidP="0005269E">
      <w:pPr>
        <w:pStyle w:val="BodyText"/>
        <w:tabs>
          <w:tab w:val="left" w:pos="1560"/>
        </w:tabs>
        <w:spacing w:after="0" w:line="240" w:lineRule="auto"/>
        <w:ind w:left="1264" w:right="1264"/>
        <w:jc w:val="right"/>
      </w:pPr>
      <w:r w:rsidRPr="006E75CB">
        <w:t>(286)</w:t>
      </w:r>
    </w:p>
    <w:p w:rsidR="0005269E" w:rsidRPr="006E75CB" w:rsidRDefault="0005269E" w:rsidP="0005269E">
      <w:pPr>
        <w:pStyle w:val="BodyText"/>
        <w:tabs>
          <w:tab w:val="left" w:pos="1560"/>
        </w:tabs>
        <w:spacing w:after="0" w:line="240" w:lineRule="auto"/>
        <w:ind w:left="1264" w:right="1264"/>
      </w:pPr>
      <w:r w:rsidRPr="006E75CB">
        <w:t>Заботясь обо всех сегментах бахрейнского общества, Департамент социального обеспечения и социальной реабилитации, подчиняющийся Министерству социального развития, на основе научных достижений предоставляет базовые услуги в области развития и включения в жизнь общества наряду с другими людьми лиц с особыми потребностями. В стране был открыт ряд реабилитационных центров. Некоторые из них были построены усилиями частного и банковского секторов. Кроме того, Бахрейнский международный центр по проблемам движения осуществляет множество программ подготовки, реабилитации и обучения, направленных на расширение прав и возможностей лиц с особыми потребностями путем формирования у них навыков, необходимых для их включения в жизнь общества наряду с другими людьми.</w:t>
      </w:r>
    </w:p>
    <w:p w:rsidR="004A67E5" w:rsidRDefault="004A67E5" w:rsidP="0005269E">
      <w:pPr>
        <w:tabs>
          <w:tab w:val="left" w:pos="1560"/>
        </w:tabs>
        <w:spacing w:line="240" w:lineRule="auto"/>
        <w:ind w:left="1264" w:right="1264"/>
        <w:jc w:val="both"/>
        <w:rPr>
          <w:spacing w:val="0"/>
          <w:w w:val="100"/>
        </w:rPr>
      </w:pPr>
    </w:p>
    <w:p w:rsidR="0005269E" w:rsidRPr="006E75CB" w:rsidRDefault="0005269E" w:rsidP="0005269E">
      <w:pPr>
        <w:tabs>
          <w:tab w:val="left" w:pos="1560"/>
        </w:tabs>
        <w:spacing w:line="240" w:lineRule="auto"/>
        <w:ind w:left="1264" w:right="1264"/>
        <w:jc w:val="both"/>
        <w:rPr>
          <w:spacing w:val="0"/>
          <w:w w:val="100"/>
        </w:rPr>
      </w:pPr>
      <w:r w:rsidRPr="006E75CB">
        <w:rPr>
          <w:spacing w:val="0"/>
          <w:w w:val="100"/>
        </w:rPr>
        <w:t>В стране проводятся периодические медицинские осмотры детей с целью выявления у них физических и психологических нарушений на ранних стадиях и направления детей, нуждающихся в лечении в компетентные учреждения. Кроме того, существует множество центров, осуществляющих медицинское обслуживание мужчин и женщин с особыми потребностями. Деятельность этих центров определяется учреждениями, входящими в структуру государственных министерств, а также ассоциациями и организациями гражданского общества.</w:t>
      </w:r>
    </w:p>
    <w:p w:rsidR="004A67E5" w:rsidRDefault="004A67E5" w:rsidP="0005269E">
      <w:pPr>
        <w:tabs>
          <w:tab w:val="left" w:pos="1560"/>
        </w:tabs>
        <w:spacing w:line="240" w:lineRule="auto"/>
        <w:ind w:left="1264" w:right="1264"/>
        <w:jc w:val="both"/>
        <w:rPr>
          <w:b/>
          <w:bCs/>
          <w:spacing w:val="0"/>
          <w:w w:val="100"/>
        </w:rPr>
      </w:pPr>
    </w:p>
    <w:p w:rsidR="0005269E" w:rsidRPr="004A67E5" w:rsidRDefault="0005269E" w:rsidP="00546BB2">
      <w:pPr>
        <w:tabs>
          <w:tab w:val="left" w:pos="1560"/>
        </w:tabs>
        <w:spacing w:line="240" w:lineRule="auto"/>
        <w:ind w:left="1264" w:right="1264" w:hanging="555"/>
        <w:jc w:val="both"/>
        <w:rPr>
          <w:spacing w:val="0"/>
          <w:w w:val="100"/>
          <w:sz w:val="22"/>
          <w:szCs w:val="22"/>
        </w:rPr>
      </w:pPr>
      <w:r w:rsidRPr="004A67E5">
        <w:rPr>
          <w:b/>
          <w:bCs/>
          <w:spacing w:val="0"/>
          <w:w w:val="100"/>
          <w:sz w:val="22"/>
          <w:szCs w:val="22"/>
        </w:rPr>
        <w:t>VII.</w:t>
      </w:r>
      <w:r w:rsidRPr="004A67E5">
        <w:rPr>
          <w:b/>
          <w:bCs/>
          <w:spacing w:val="0"/>
          <w:w w:val="100"/>
          <w:sz w:val="22"/>
          <w:szCs w:val="22"/>
        </w:rPr>
        <w:tab/>
      </w:r>
      <w:r w:rsidRPr="004A67E5">
        <w:rPr>
          <w:b/>
          <w:spacing w:val="0"/>
          <w:w w:val="100"/>
          <w:sz w:val="22"/>
          <w:szCs w:val="22"/>
        </w:rPr>
        <w:t>Женщины, работающие в системе здравоохранения</w:t>
      </w:r>
    </w:p>
    <w:p w:rsidR="0005269E" w:rsidRPr="006E75CB" w:rsidRDefault="0005269E" w:rsidP="0005269E">
      <w:pPr>
        <w:tabs>
          <w:tab w:val="left" w:pos="1560"/>
        </w:tabs>
        <w:spacing w:line="240" w:lineRule="auto"/>
        <w:ind w:left="1264" w:right="1264"/>
        <w:jc w:val="right"/>
        <w:rPr>
          <w:spacing w:val="0"/>
          <w:w w:val="100"/>
        </w:rPr>
      </w:pPr>
      <w:r w:rsidRPr="006E75CB">
        <w:rPr>
          <w:spacing w:val="0"/>
          <w:w w:val="100"/>
        </w:rPr>
        <w:t>(287)</w:t>
      </w:r>
    </w:p>
    <w:p w:rsidR="0005269E" w:rsidRPr="006E75CB" w:rsidRDefault="0005269E" w:rsidP="0005269E">
      <w:pPr>
        <w:tabs>
          <w:tab w:val="left" w:pos="1560"/>
        </w:tabs>
        <w:spacing w:line="240" w:lineRule="auto"/>
        <w:ind w:left="1264" w:right="1264"/>
        <w:jc w:val="both"/>
        <w:rPr>
          <w:spacing w:val="0"/>
          <w:w w:val="100"/>
        </w:rPr>
      </w:pPr>
      <w:r w:rsidRPr="006E75CB">
        <w:rPr>
          <w:spacing w:val="0"/>
          <w:w w:val="100"/>
        </w:rPr>
        <w:t>Количество обученного и квалифицированного медицинского и технического персонала в секторе здравоохранения увеличилось с 6626 человек в 1988 году до 7201 человека в 2002 году</w:t>
      </w:r>
      <w:r w:rsidRPr="006E75CB">
        <w:rPr>
          <w:rStyle w:val="FootnoteReference"/>
          <w:spacing w:val="0"/>
          <w:w w:val="100"/>
          <w:position w:val="0"/>
        </w:rPr>
        <w:footnoteReference w:id="68"/>
      </w:r>
      <w:r w:rsidRPr="006E75CB">
        <w:rPr>
          <w:spacing w:val="0"/>
          <w:w w:val="100"/>
        </w:rPr>
        <w:t>.</w:t>
      </w:r>
    </w:p>
    <w:p w:rsidR="004A67E5" w:rsidRDefault="004A67E5" w:rsidP="0005269E">
      <w:pPr>
        <w:tabs>
          <w:tab w:val="left" w:pos="1560"/>
        </w:tabs>
        <w:spacing w:line="240" w:lineRule="auto"/>
        <w:ind w:left="1264" w:right="1264"/>
        <w:jc w:val="both"/>
        <w:rPr>
          <w:spacing w:val="0"/>
          <w:w w:val="100"/>
        </w:rPr>
      </w:pPr>
    </w:p>
    <w:p w:rsidR="0005269E" w:rsidRPr="006E75CB" w:rsidRDefault="0005269E" w:rsidP="0005269E">
      <w:pPr>
        <w:tabs>
          <w:tab w:val="left" w:pos="1560"/>
        </w:tabs>
        <w:spacing w:line="240" w:lineRule="auto"/>
        <w:ind w:left="1264" w:right="1264"/>
        <w:jc w:val="both"/>
        <w:rPr>
          <w:spacing w:val="0"/>
          <w:w w:val="100"/>
        </w:rPr>
      </w:pPr>
      <w:r w:rsidRPr="006E75CB">
        <w:rPr>
          <w:spacing w:val="0"/>
          <w:w w:val="100"/>
        </w:rPr>
        <w:t>В 2002 году доля граждан Бахрейна в составе рабочей силы достигала 85 процентов, а бахрейнские женщины составляли 51,8 процента национальных трудовых ресурсов. Сектор здравоохранения является одним из крупнейших государственных секторов, который обеспечивает трудоустройство бахрейнских женщин и уступает только сектору образования (в 2002 году женщины составляли 76,5 процента трудовых ресурсов системы здравоохранения).</w:t>
      </w:r>
    </w:p>
    <w:p w:rsidR="004A67E5" w:rsidRDefault="004A67E5" w:rsidP="0005269E">
      <w:pPr>
        <w:tabs>
          <w:tab w:val="left" w:pos="1560"/>
        </w:tabs>
        <w:spacing w:line="240" w:lineRule="auto"/>
        <w:ind w:left="1264" w:right="1264"/>
        <w:jc w:val="both"/>
        <w:rPr>
          <w:spacing w:val="0"/>
          <w:w w:val="100"/>
        </w:rPr>
      </w:pPr>
    </w:p>
    <w:p w:rsidR="0005269E" w:rsidRPr="006E75CB" w:rsidRDefault="0005269E" w:rsidP="0005269E">
      <w:pPr>
        <w:tabs>
          <w:tab w:val="left" w:pos="1560"/>
        </w:tabs>
        <w:spacing w:line="240" w:lineRule="auto"/>
        <w:ind w:left="1264" w:right="1264"/>
        <w:jc w:val="both"/>
        <w:rPr>
          <w:spacing w:val="0"/>
          <w:w w:val="100"/>
        </w:rPr>
      </w:pPr>
      <w:r w:rsidRPr="006E75CB">
        <w:rPr>
          <w:spacing w:val="0"/>
          <w:w w:val="100"/>
        </w:rPr>
        <w:t>Как показывает статистика, в 2002 году в государственном секторе работало 995 врачей, а в частном секторе – 244 врача, что в сумме составляет 1239 врачей, тогда как в 1998 году в стране насчитывалось 883 врача как мужского, так и женского пола, т. е. на 10 тыс. человек в 2002 году приходилось 18,4 врача, а в 1998 году – 14,6 врача. В 2002 году число стоматологов достигло 163, т. е. на 10 тыс. человек приходилось 2,4 зубных врача, а в 1998 году – 1,5 зубных врача</w:t>
      </w:r>
      <w:r w:rsidRPr="006E75CB">
        <w:rPr>
          <w:rStyle w:val="FootnoteReference"/>
          <w:spacing w:val="0"/>
          <w:w w:val="100"/>
          <w:position w:val="0"/>
        </w:rPr>
        <w:footnoteReference w:id="69"/>
      </w:r>
      <w:r w:rsidRPr="006E75CB">
        <w:rPr>
          <w:spacing w:val="0"/>
          <w:w w:val="100"/>
        </w:rPr>
        <w:t>.</w:t>
      </w:r>
    </w:p>
    <w:p w:rsidR="004A67E5" w:rsidRDefault="004A67E5" w:rsidP="0005269E">
      <w:pPr>
        <w:tabs>
          <w:tab w:val="left" w:pos="1560"/>
        </w:tabs>
        <w:spacing w:line="240" w:lineRule="auto"/>
        <w:ind w:left="1264" w:right="1264"/>
        <w:jc w:val="both"/>
        <w:rPr>
          <w:spacing w:val="0"/>
          <w:w w:val="100"/>
        </w:rPr>
      </w:pPr>
    </w:p>
    <w:p w:rsidR="0005269E" w:rsidRDefault="0005269E" w:rsidP="0005269E">
      <w:pPr>
        <w:tabs>
          <w:tab w:val="left" w:pos="1560"/>
        </w:tabs>
        <w:spacing w:line="240" w:lineRule="auto"/>
        <w:ind w:left="1264" w:right="1264"/>
        <w:jc w:val="both"/>
        <w:rPr>
          <w:spacing w:val="0"/>
          <w:w w:val="100"/>
        </w:rPr>
      </w:pPr>
      <w:r w:rsidRPr="006E75CB">
        <w:rPr>
          <w:spacing w:val="0"/>
          <w:w w:val="100"/>
        </w:rPr>
        <w:t>Доля женщин – терапевтов и зубных врачей, работавших в системе Министерства здравоохранения, в 2002 году составляла соответственно 51,4 и 69 процентов от общей численности врачей, работавших в этих областях (81 процент женщин-терапевтов и 98 процентов женщин-стоматологов являются гражданами Бахрейна). В 2002 году число медицинских работников среднего звена достигало 2427 человек, тогда как в 1998 году их численность составляла 2126 человек; 89,9 процента из них составляли женщины, 59 процентов из которых являлись гражданами Бахрейна</w:t>
      </w:r>
      <w:r w:rsidRPr="006E75CB">
        <w:rPr>
          <w:rStyle w:val="FootnoteReference"/>
          <w:spacing w:val="0"/>
          <w:w w:val="100"/>
          <w:position w:val="0"/>
        </w:rPr>
        <w:footnoteReference w:id="70"/>
      </w:r>
      <w:r w:rsidRPr="006E75CB">
        <w:rPr>
          <w:spacing w:val="0"/>
          <w:w w:val="100"/>
        </w:rPr>
        <w:t>.</w:t>
      </w:r>
    </w:p>
    <w:p w:rsidR="004A67E5" w:rsidRPr="006E75CB" w:rsidRDefault="004A67E5" w:rsidP="0005269E">
      <w:pPr>
        <w:tabs>
          <w:tab w:val="left" w:pos="1560"/>
        </w:tabs>
        <w:spacing w:line="240" w:lineRule="auto"/>
        <w:ind w:left="1264" w:right="1264"/>
        <w:jc w:val="both"/>
        <w:rPr>
          <w:spacing w:val="0"/>
          <w:w w:val="100"/>
        </w:rPr>
      </w:pPr>
    </w:p>
    <w:p w:rsidR="0005269E" w:rsidRPr="00546BB2" w:rsidRDefault="0005269E" w:rsidP="00DC2EC5">
      <w:pPr>
        <w:tabs>
          <w:tab w:val="left" w:pos="1560"/>
        </w:tabs>
        <w:spacing w:line="240" w:lineRule="auto"/>
        <w:ind w:left="1264" w:right="1264" w:hanging="555"/>
        <w:jc w:val="both"/>
        <w:rPr>
          <w:spacing w:val="0"/>
          <w:w w:val="100"/>
          <w:sz w:val="22"/>
          <w:szCs w:val="22"/>
        </w:rPr>
      </w:pPr>
      <w:r w:rsidRPr="00546BB2">
        <w:rPr>
          <w:b/>
          <w:bCs/>
          <w:spacing w:val="0"/>
          <w:w w:val="100"/>
          <w:sz w:val="22"/>
          <w:szCs w:val="22"/>
        </w:rPr>
        <w:t>VIII.</w:t>
      </w:r>
      <w:r w:rsidRPr="00546BB2">
        <w:rPr>
          <w:b/>
          <w:bCs/>
          <w:spacing w:val="0"/>
          <w:w w:val="100"/>
          <w:sz w:val="22"/>
          <w:szCs w:val="22"/>
        </w:rPr>
        <w:tab/>
      </w:r>
      <w:r w:rsidRPr="00546BB2">
        <w:rPr>
          <w:b/>
          <w:spacing w:val="0"/>
          <w:w w:val="100"/>
          <w:sz w:val="22"/>
          <w:szCs w:val="22"/>
        </w:rPr>
        <w:t>Аборт и репродуктивные права женщин</w:t>
      </w:r>
    </w:p>
    <w:p w:rsidR="0005269E" w:rsidRPr="006E75CB" w:rsidRDefault="0005269E" w:rsidP="0005269E">
      <w:pPr>
        <w:pStyle w:val="BodyText"/>
        <w:tabs>
          <w:tab w:val="left" w:pos="1560"/>
        </w:tabs>
        <w:spacing w:after="0" w:line="240" w:lineRule="auto"/>
        <w:ind w:left="1264" w:right="1264"/>
        <w:jc w:val="right"/>
      </w:pPr>
      <w:r w:rsidRPr="006E75CB">
        <w:t>(288)</w:t>
      </w:r>
    </w:p>
    <w:p w:rsidR="0005269E" w:rsidRPr="006E75CB" w:rsidRDefault="0005269E" w:rsidP="0005269E">
      <w:pPr>
        <w:pStyle w:val="BodyText"/>
        <w:tabs>
          <w:tab w:val="left" w:pos="1560"/>
        </w:tabs>
        <w:spacing w:after="0" w:line="240" w:lineRule="auto"/>
        <w:ind w:left="1264" w:right="1264"/>
      </w:pPr>
      <w:r w:rsidRPr="006E75CB">
        <w:t>Бахрейнское законодательство запрещает аборты без медицинских оснований. Оно разрешает проведение аборта опытными врачами исключительно по медицинским показаниям, обусловленным состоянием здоровья женщины, и в соответствии с четко определенными условиями. Этот запрет обеспечивает защиту семьи и женщины, а также уважение к женщине.</w:t>
      </w:r>
    </w:p>
    <w:p w:rsidR="004A67E5" w:rsidRDefault="004A67E5" w:rsidP="0005269E">
      <w:pPr>
        <w:tabs>
          <w:tab w:val="left" w:pos="1560"/>
        </w:tabs>
        <w:spacing w:line="240" w:lineRule="auto"/>
        <w:ind w:left="1264" w:right="1264"/>
        <w:jc w:val="both"/>
        <w:rPr>
          <w:spacing w:val="0"/>
          <w:w w:val="100"/>
        </w:rPr>
      </w:pPr>
    </w:p>
    <w:p w:rsidR="0005269E" w:rsidRPr="006E75CB" w:rsidRDefault="0005269E" w:rsidP="0005269E">
      <w:pPr>
        <w:tabs>
          <w:tab w:val="left" w:pos="1560"/>
        </w:tabs>
        <w:spacing w:line="240" w:lineRule="auto"/>
        <w:ind w:left="1264" w:right="1264"/>
        <w:jc w:val="both"/>
        <w:rPr>
          <w:spacing w:val="0"/>
          <w:w w:val="100"/>
        </w:rPr>
      </w:pPr>
      <w:r w:rsidRPr="006E75CB">
        <w:rPr>
          <w:spacing w:val="0"/>
          <w:w w:val="100"/>
        </w:rPr>
        <w:t>Согласно статье 321 Уголовного кодекса, "Любое лицо, которое пытается сделать аборт без рекомендации врача и не ставя его в известность, подлежит наказанию в виде лишения свободы на срок до шести месяцев и штрафа в размере до 50 бахрейнских динаров".</w:t>
      </w:r>
    </w:p>
    <w:p w:rsidR="004A67E5" w:rsidRDefault="004A67E5" w:rsidP="0005269E">
      <w:pPr>
        <w:tabs>
          <w:tab w:val="left" w:pos="1560"/>
        </w:tabs>
        <w:spacing w:line="240" w:lineRule="auto"/>
        <w:ind w:left="1264" w:right="1264"/>
        <w:jc w:val="both"/>
        <w:rPr>
          <w:spacing w:val="0"/>
          <w:w w:val="100"/>
        </w:rPr>
      </w:pPr>
    </w:p>
    <w:p w:rsidR="0005269E" w:rsidRPr="006E75CB" w:rsidRDefault="0005269E" w:rsidP="0005269E">
      <w:pPr>
        <w:tabs>
          <w:tab w:val="left" w:pos="1560"/>
        </w:tabs>
        <w:spacing w:line="240" w:lineRule="auto"/>
        <w:ind w:left="1264" w:right="1264"/>
        <w:jc w:val="both"/>
        <w:rPr>
          <w:spacing w:val="0"/>
          <w:w w:val="100"/>
        </w:rPr>
      </w:pPr>
      <w:r w:rsidRPr="006E75CB">
        <w:rPr>
          <w:spacing w:val="0"/>
          <w:w w:val="100"/>
        </w:rPr>
        <w:t>В законодательстве Бахрейна уделяется большое внимание защите женщины и ее плода и предотвращению абортов без согласия женщин. Статья 322 Уголовного кодекса гласит: "Любое лицо, которое принуждает женщину сделать аборт без ее согласия, подлежит наказанию в виде лишения свободы на срок до 10 лет. В случае если аборт становится непосредственной причиной смерти жертвы, предусматривается наказание в виде лишения свободы". Это положение направлено, в частности, против мужей, по той или иной причине принуждающих своих жен сделать аборт.</w:t>
      </w:r>
    </w:p>
    <w:p w:rsidR="004A67E5" w:rsidRDefault="004A67E5" w:rsidP="0005269E">
      <w:pPr>
        <w:tabs>
          <w:tab w:val="left" w:pos="1560"/>
        </w:tabs>
        <w:spacing w:line="240" w:lineRule="auto"/>
        <w:ind w:left="1264" w:right="1264"/>
        <w:jc w:val="both"/>
        <w:rPr>
          <w:spacing w:val="0"/>
          <w:w w:val="100"/>
        </w:rPr>
      </w:pPr>
    </w:p>
    <w:p w:rsidR="0005269E" w:rsidRPr="006E75CB" w:rsidRDefault="0005269E" w:rsidP="0005269E">
      <w:pPr>
        <w:tabs>
          <w:tab w:val="left" w:pos="1560"/>
        </w:tabs>
        <w:spacing w:line="240" w:lineRule="auto"/>
        <w:ind w:left="1264" w:right="1264"/>
        <w:jc w:val="both"/>
        <w:rPr>
          <w:spacing w:val="0"/>
          <w:w w:val="100"/>
        </w:rPr>
      </w:pPr>
      <w:r w:rsidRPr="006E75CB">
        <w:rPr>
          <w:spacing w:val="0"/>
          <w:w w:val="100"/>
        </w:rPr>
        <w:t>Бахрейнское законодательство не предусматривает наказания за попытку проведения аборта. В статье 323 Уголовного кодекса указано, что попытка проведения аборта не подлежит наказанию.</w:t>
      </w:r>
    </w:p>
    <w:p w:rsidR="0005269E" w:rsidRPr="006E75CB" w:rsidRDefault="0005269E" w:rsidP="0005269E">
      <w:pPr>
        <w:tabs>
          <w:tab w:val="left" w:pos="1560"/>
        </w:tabs>
        <w:spacing w:line="240" w:lineRule="auto"/>
        <w:ind w:left="1264" w:right="1264"/>
        <w:jc w:val="right"/>
        <w:rPr>
          <w:spacing w:val="0"/>
          <w:w w:val="100"/>
        </w:rPr>
      </w:pPr>
      <w:r w:rsidRPr="006E75CB">
        <w:rPr>
          <w:spacing w:val="0"/>
          <w:w w:val="100"/>
        </w:rPr>
        <w:t>(289)</w:t>
      </w:r>
    </w:p>
    <w:p w:rsidR="0005269E" w:rsidRPr="006E75CB" w:rsidRDefault="0005269E" w:rsidP="0005269E">
      <w:pPr>
        <w:tabs>
          <w:tab w:val="left" w:pos="1560"/>
        </w:tabs>
        <w:spacing w:line="240" w:lineRule="auto"/>
        <w:ind w:left="1264" w:right="1264"/>
        <w:jc w:val="both"/>
        <w:rPr>
          <w:spacing w:val="0"/>
          <w:w w:val="100"/>
        </w:rPr>
      </w:pPr>
      <w:r w:rsidRPr="006E75CB">
        <w:rPr>
          <w:spacing w:val="0"/>
          <w:w w:val="100"/>
        </w:rPr>
        <w:t xml:space="preserve">Наконец, </w:t>
      </w:r>
      <w:r w:rsidRPr="006E75CB">
        <w:rPr>
          <w:spacing w:val="0"/>
          <w:w w:val="100"/>
          <w:lang w:bidi="fa-IR"/>
        </w:rPr>
        <w:t>б</w:t>
      </w:r>
      <w:r w:rsidRPr="006E75CB">
        <w:rPr>
          <w:spacing w:val="0"/>
          <w:w w:val="100"/>
        </w:rPr>
        <w:t>ахрейнское законодательство, наряду с женскими организациями и движениями Бахрейна, подтверждает, что репродуктивные права женщин являются правами человека. Таким образом, законодательство Бахрейна гарантирует ликвидацию всех форм дискриминации в отношении женщин в области здравоохранения и планирования семьи. Бахрейнскими законами не запрещено свободное и ответственное принятие женщиной решений о том, сколько детей она хочет иметь и какой должна быть разница в возрасте между ними.</w:t>
      </w:r>
    </w:p>
    <w:p w:rsidR="004A67E5" w:rsidRDefault="004A67E5" w:rsidP="0005269E">
      <w:pPr>
        <w:tabs>
          <w:tab w:val="left" w:pos="1560"/>
        </w:tabs>
        <w:spacing w:line="240" w:lineRule="auto"/>
        <w:ind w:left="1264" w:right="1264"/>
        <w:jc w:val="both"/>
        <w:rPr>
          <w:spacing w:val="0"/>
          <w:w w:val="100"/>
        </w:rPr>
      </w:pPr>
    </w:p>
    <w:p w:rsidR="0005269E" w:rsidRPr="006E75CB" w:rsidRDefault="0005269E" w:rsidP="0005269E">
      <w:pPr>
        <w:tabs>
          <w:tab w:val="left" w:pos="1560"/>
        </w:tabs>
        <w:spacing w:line="240" w:lineRule="auto"/>
        <w:ind w:left="1264" w:right="1264"/>
        <w:jc w:val="both"/>
        <w:rPr>
          <w:spacing w:val="0"/>
          <w:w w:val="100"/>
        </w:rPr>
      </w:pPr>
      <w:r w:rsidRPr="006E75CB">
        <w:rPr>
          <w:spacing w:val="0"/>
          <w:w w:val="100"/>
        </w:rPr>
        <w:t>Законодательство Бахрейна также не запрещает женщине получать информацию, проходить обучение и приобретать необходимые средства для расширения ее возможностей в плане реализации этих прав.</w:t>
      </w:r>
    </w:p>
    <w:p w:rsidR="004A67E5" w:rsidRDefault="004A67E5" w:rsidP="0005269E">
      <w:pPr>
        <w:tabs>
          <w:tab w:val="left" w:pos="1560"/>
        </w:tabs>
        <w:spacing w:line="240" w:lineRule="auto"/>
        <w:ind w:left="1264" w:right="1264"/>
        <w:jc w:val="both"/>
        <w:rPr>
          <w:spacing w:val="0"/>
          <w:w w:val="100"/>
        </w:rPr>
      </w:pPr>
    </w:p>
    <w:p w:rsidR="0005269E" w:rsidRPr="006E75CB" w:rsidRDefault="0005269E" w:rsidP="0005269E">
      <w:pPr>
        <w:tabs>
          <w:tab w:val="left" w:pos="1560"/>
        </w:tabs>
        <w:spacing w:line="240" w:lineRule="auto"/>
        <w:ind w:left="1264" w:right="1264"/>
        <w:jc w:val="both"/>
        <w:rPr>
          <w:spacing w:val="0"/>
          <w:w w:val="100"/>
        </w:rPr>
      </w:pPr>
      <w:r w:rsidRPr="006E75CB">
        <w:rPr>
          <w:spacing w:val="0"/>
          <w:w w:val="100"/>
        </w:rPr>
        <w:t>Планирование семьи осуществляется на основе согласия между двумя членами супружеской пары. Семьи отличаются друг от друга в том, насколько они придерживаются принципов планирования семьи, в зависимости от степени осведомленности их членов и взаимопонимания между ними. Ни один закон не требует использования конкретных способов планирования семьи.</w:t>
      </w:r>
    </w:p>
    <w:p w:rsidR="0005269E" w:rsidRPr="004A67E5" w:rsidRDefault="004A67E5" w:rsidP="004A67E5">
      <w:pPr>
        <w:pStyle w:val="H1"/>
        <w:tabs>
          <w:tab w:val="left" w:pos="1560"/>
        </w:tabs>
        <w:spacing w:line="240" w:lineRule="auto"/>
        <w:ind w:left="1264" w:right="1264" w:hanging="413"/>
        <w:jc w:val="both"/>
        <w:rPr>
          <w:bCs/>
          <w:spacing w:val="0"/>
          <w:w w:val="100"/>
          <w:sz w:val="22"/>
          <w:szCs w:val="22"/>
        </w:rPr>
      </w:pPr>
      <w:r>
        <w:rPr>
          <w:bCs/>
          <w:spacing w:val="0"/>
          <w:w w:val="100"/>
          <w:sz w:val="20"/>
        </w:rPr>
        <w:br w:type="page"/>
      </w:r>
      <w:r w:rsidR="0005269E" w:rsidRPr="004A67E5">
        <w:rPr>
          <w:bCs/>
          <w:spacing w:val="0"/>
          <w:w w:val="100"/>
          <w:sz w:val="22"/>
          <w:szCs w:val="22"/>
        </w:rPr>
        <w:t>IX.</w:t>
      </w:r>
      <w:r w:rsidR="0005269E" w:rsidRPr="004A67E5">
        <w:rPr>
          <w:bCs/>
          <w:spacing w:val="0"/>
          <w:w w:val="100"/>
          <w:sz w:val="22"/>
          <w:szCs w:val="22"/>
        </w:rPr>
        <w:tab/>
        <w:t>Медицинское обслуживание женщин-иностранок</w:t>
      </w:r>
    </w:p>
    <w:p w:rsidR="0005269E" w:rsidRPr="006E75CB" w:rsidRDefault="0005269E" w:rsidP="0005269E">
      <w:pPr>
        <w:tabs>
          <w:tab w:val="left" w:pos="1560"/>
        </w:tabs>
        <w:spacing w:line="240" w:lineRule="auto"/>
        <w:ind w:left="1264" w:right="1264"/>
        <w:jc w:val="right"/>
        <w:rPr>
          <w:spacing w:val="0"/>
          <w:w w:val="100"/>
        </w:rPr>
      </w:pPr>
      <w:r w:rsidRPr="006E75CB">
        <w:rPr>
          <w:spacing w:val="0"/>
          <w:w w:val="100"/>
        </w:rPr>
        <w:t>(290)</w:t>
      </w:r>
    </w:p>
    <w:p w:rsidR="0005269E" w:rsidRDefault="0005269E" w:rsidP="0005269E">
      <w:pPr>
        <w:tabs>
          <w:tab w:val="left" w:pos="1560"/>
        </w:tabs>
        <w:spacing w:line="240" w:lineRule="auto"/>
        <w:ind w:left="1264" w:right="1264"/>
        <w:jc w:val="both"/>
        <w:rPr>
          <w:spacing w:val="0"/>
          <w:w w:val="100"/>
        </w:rPr>
      </w:pPr>
      <w:r w:rsidRPr="006E75CB">
        <w:rPr>
          <w:spacing w:val="0"/>
          <w:w w:val="100"/>
        </w:rPr>
        <w:t>Министерство здравоохранения обеспечивает общее медицинское обслуживание всех граждан Бахрейна и иностранцев без какой-либо дискриминации. Женщины-иностранки, постоянно проживающие на территории Бахрейна, пользуются медицинскими услугами, которые оказывают учреждения и центры, подведомственные Министерству здравоохранения. В представленной ниже таблице содержится информация о видах услуг, оказываемых Министерством здравоохранения женщинам-иностранкам.</w:t>
      </w:r>
    </w:p>
    <w:p w:rsidR="004A67E5" w:rsidRPr="006E75CB" w:rsidRDefault="004A67E5" w:rsidP="0005269E">
      <w:pPr>
        <w:tabs>
          <w:tab w:val="left" w:pos="1560"/>
        </w:tabs>
        <w:spacing w:line="240" w:lineRule="auto"/>
        <w:ind w:left="1264" w:right="1264"/>
        <w:jc w:val="both"/>
        <w:rPr>
          <w:spacing w:val="0"/>
          <w:w w:val="100"/>
        </w:rPr>
      </w:pPr>
    </w:p>
    <w:p w:rsidR="0005269E" w:rsidRDefault="0005269E" w:rsidP="004A67E5">
      <w:pPr>
        <w:tabs>
          <w:tab w:val="left" w:pos="1560"/>
        </w:tabs>
        <w:spacing w:line="240" w:lineRule="auto"/>
        <w:ind w:right="1264"/>
        <w:jc w:val="both"/>
        <w:rPr>
          <w:b/>
          <w:bCs/>
          <w:spacing w:val="0"/>
          <w:w w:val="100"/>
        </w:rPr>
      </w:pPr>
      <w:r w:rsidRPr="006E75CB">
        <w:rPr>
          <w:b/>
          <w:bCs/>
          <w:spacing w:val="0"/>
          <w:w w:val="100"/>
        </w:rPr>
        <w:t>Таблица 34</w:t>
      </w:r>
    </w:p>
    <w:p w:rsidR="004A67E5" w:rsidRPr="006E75CB" w:rsidRDefault="004A67E5" w:rsidP="0005269E">
      <w:pPr>
        <w:tabs>
          <w:tab w:val="left" w:pos="1560"/>
        </w:tabs>
        <w:spacing w:line="240" w:lineRule="auto"/>
        <w:ind w:left="1264" w:right="1264"/>
        <w:jc w:val="both"/>
        <w:rPr>
          <w:b/>
          <w:bCs/>
          <w:spacing w:val="0"/>
          <w:w w:val="1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6"/>
        <w:gridCol w:w="5118"/>
        <w:gridCol w:w="1821"/>
        <w:gridCol w:w="1452"/>
        <w:gridCol w:w="1289"/>
      </w:tblGrid>
      <w:tr w:rsidR="0005269E" w:rsidRPr="004A67E5">
        <w:trPr>
          <w:tblHeader/>
        </w:trPr>
        <w:tc>
          <w:tcPr>
            <w:tcW w:w="0" w:type="auto"/>
            <w:tcBorders>
              <w:bottom w:val="single" w:sz="4" w:space="0" w:color="auto"/>
            </w:tcBorders>
          </w:tcPr>
          <w:p w:rsidR="0005269E" w:rsidRPr="004A67E5" w:rsidRDefault="0005269E" w:rsidP="004A67E5">
            <w:pPr>
              <w:tabs>
                <w:tab w:val="left" w:pos="1560"/>
              </w:tabs>
              <w:spacing w:line="240" w:lineRule="auto"/>
              <w:rPr>
                <w:i/>
                <w:iCs/>
                <w:spacing w:val="0"/>
                <w:w w:val="100"/>
                <w:sz w:val="18"/>
                <w:szCs w:val="18"/>
              </w:rPr>
            </w:pPr>
            <w:r w:rsidRPr="004A67E5">
              <w:rPr>
                <w:i/>
                <w:iCs/>
                <w:spacing w:val="0"/>
                <w:w w:val="100"/>
                <w:sz w:val="18"/>
                <w:szCs w:val="18"/>
              </w:rPr>
              <w:t>№</w:t>
            </w:r>
          </w:p>
        </w:tc>
        <w:tc>
          <w:tcPr>
            <w:tcW w:w="0" w:type="auto"/>
            <w:tcBorders>
              <w:bottom w:val="single" w:sz="4" w:space="0" w:color="auto"/>
            </w:tcBorders>
          </w:tcPr>
          <w:p w:rsidR="0005269E" w:rsidRPr="004A67E5" w:rsidRDefault="0005269E" w:rsidP="004A67E5">
            <w:pPr>
              <w:tabs>
                <w:tab w:val="left" w:pos="1560"/>
              </w:tabs>
              <w:spacing w:line="240" w:lineRule="auto"/>
              <w:rPr>
                <w:i/>
                <w:iCs/>
                <w:spacing w:val="0"/>
                <w:w w:val="100"/>
                <w:sz w:val="18"/>
                <w:szCs w:val="18"/>
              </w:rPr>
            </w:pPr>
            <w:r w:rsidRPr="004A67E5">
              <w:rPr>
                <w:i/>
                <w:iCs/>
                <w:spacing w:val="0"/>
                <w:w w:val="100"/>
                <w:sz w:val="18"/>
                <w:szCs w:val="18"/>
              </w:rPr>
              <w:t>Вид услуг</w:t>
            </w:r>
          </w:p>
        </w:tc>
        <w:tc>
          <w:tcPr>
            <w:tcW w:w="0" w:type="auto"/>
            <w:tcBorders>
              <w:bottom w:val="single" w:sz="4" w:space="0" w:color="auto"/>
            </w:tcBorders>
          </w:tcPr>
          <w:p w:rsidR="0005269E" w:rsidRPr="004A67E5" w:rsidRDefault="0005269E" w:rsidP="004A67E5">
            <w:pPr>
              <w:tabs>
                <w:tab w:val="left" w:pos="1560"/>
              </w:tabs>
              <w:spacing w:line="240" w:lineRule="auto"/>
              <w:jc w:val="center"/>
              <w:rPr>
                <w:i/>
                <w:iCs/>
                <w:spacing w:val="0"/>
                <w:w w:val="100"/>
                <w:sz w:val="18"/>
                <w:szCs w:val="18"/>
              </w:rPr>
            </w:pPr>
            <w:r w:rsidRPr="004A67E5">
              <w:rPr>
                <w:i/>
                <w:iCs/>
                <w:spacing w:val="0"/>
                <w:w w:val="100"/>
                <w:sz w:val="18"/>
                <w:szCs w:val="18"/>
              </w:rPr>
              <w:t>Количество посещений</w:t>
            </w:r>
          </w:p>
        </w:tc>
        <w:tc>
          <w:tcPr>
            <w:tcW w:w="0" w:type="auto"/>
            <w:tcBorders>
              <w:bottom w:val="single" w:sz="4" w:space="0" w:color="auto"/>
            </w:tcBorders>
          </w:tcPr>
          <w:p w:rsidR="0005269E" w:rsidRPr="004A67E5" w:rsidRDefault="0005269E" w:rsidP="004A67E5">
            <w:pPr>
              <w:tabs>
                <w:tab w:val="left" w:pos="1560"/>
              </w:tabs>
              <w:spacing w:line="240" w:lineRule="auto"/>
              <w:jc w:val="center"/>
              <w:rPr>
                <w:i/>
                <w:iCs/>
                <w:spacing w:val="0"/>
                <w:w w:val="100"/>
                <w:sz w:val="18"/>
                <w:szCs w:val="18"/>
              </w:rPr>
            </w:pPr>
            <w:r w:rsidRPr="004A67E5">
              <w:rPr>
                <w:i/>
                <w:iCs/>
                <w:spacing w:val="0"/>
                <w:w w:val="100"/>
                <w:sz w:val="18"/>
                <w:szCs w:val="18"/>
              </w:rPr>
              <w:t>Число пациентов</w:t>
            </w:r>
          </w:p>
        </w:tc>
        <w:tc>
          <w:tcPr>
            <w:tcW w:w="1289" w:type="dxa"/>
            <w:tcBorders>
              <w:bottom w:val="single" w:sz="4" w:space="0" w:color="auto"/>
            </w:tcBorders>
          </w:tcPr>
          <w:p w:rsidR="0005269E" w:rsidRPr="004A67E5" w:rsidRDefault="0005269E" w:rsidP="004A67E5">
            <w:pPr>
              <w:tabs>
                <w:tab w:val="left" w:pos="1560"/>
              </w:tabs>
              <w:spacing w:line="240" w:lineRule="auto"/>
              <w:jc w:val="center"/>
              <w:rPr>
                <w:i/>
                <w:iCs/>
                <w:spacing w:val="0"/>
                <w:w w:val="100"/>
                <w:sz w:val="18"/>
                <w:szCs w:val="18"/>
              </w:rPr>
            </w:pPr>
            <w:r w:rsidRPr="004A67E5">
              <w:rPr>
                <w:i/>
                <w:iCs/>
                <w:spacing w:val="0"/>
                <w:w w:val="100"/>
                <w:sz w:val="18"/>
                <w:szCs w:val="18"/>
              </w:rPr>
              <w:t>Годовые затраты</w:t>
            </w:r>
          </w:p>
        </w:tc>
      </w:tr>
      <w:tr w:rsidR="0005269E" w:rsidRPr="004A67E5">
        <w:tc>
          <w:tcPr>
            <w:tcW w:w="0" w:type="auto"/>
            <w:tcBorders>
              <w:top w:val="single" w:sz="4" w:space="0" w:color="auto"/>
            </w:tcBorders>
          </w:tcPr>
          <w:p w:rsidR="0005269E" w:rsidRPr="004A67E5" w:rsidRDefault="0005269E" w:rsidP="004A67E5">
            <w:pPr>
              <w:tabs>
                <w:tab w:val="left" w:pos="1560"/>
              </w:tabs>
              <w:spacing w:line="240" w:lineRule="auto"/>
              <w:rPr>
                <w:spacing w:val="0"/>
                <w:w w:val="100"/>
                <w:sz w:val="18"/>
                <w:szCs w:val="18"/>
              </w:rPr>
            </w:pPr>
            <w:r w:rsidRPr="004A67E5">
              <w:rPr>
                <w:spacing w:val="0"/>
                <w:w w:val="100"/>
                <w:sz w:val="18"/>
                <w:szCs w:val="18"/>
              </w:rPr>
              <w:t>1</w:t>
            </w:r>
          </w:p>
        </w:tc>
        <w:tc>
          <w:tcPr>
            <w:tcW w:w="0" w:type="auto"/>
            <w:tcBorders>
              <w:top w:val="single" w:sz="4" w:space="0" w:color="auto"/>
            </w:tcBorders>
          </w:tcPr>
          <w:p w:rsidR="0005269E" w:rsidRPr="004A67E5" w:rsidRDefault="0005269E" w:rsidP="004A67E5">
            <w:pPr>
              <w:tabs>
                <w:tab w:val="left" w:pos="1560"/>
              </w:tabs>
              <w:spacing w:line="240" w:lineRule="auto"/>
              <w:rPr>
                <w:spacing w:val="0"/>
                <w:w w:val="100"/>
                <w:sz w:val="18"/>
                <w:szCs w:val="18"/>
              </w:rPr>
            </w:pPr>
            <w:r w:rsidRPr="004A67E5">
              <w:rPr>
                <w:spacing w:val="0"/>
                <w:w w:val="100"/>
                <w:sz w:val="18"/>
                <w:szCs w:val="18"/>
              </w:rPr>
              <w:t>Первичная медицинская помощь</w:t>
            </w:r>
          </w:p>
        </w:tc>
        <w:tc>
          <w:tcPr>
            <w:tcW w:w="0" w:type="auto"/>
            <w:tcBorders>
              <w:top w:val="single" w:sz="4" w:space="0" w:color="auto"/>
            </w:tcBorders>
          </w:tcPr>
          <w:p w:rsidR="0005269E" w:rsidRPr="004A67E5" w:rsidRDefault="0005269E" w:rsidP="00546BB2">
            <w:pPr>
              <w:tabs>
                <w:tab w:val="left" w:pos="1560"/>
              </w:tabs>
              <w:spacing w:line="240" w:lineRule="auto"/>
              <w:ind w:right="416"/>
              <w:jc w:val="right"/>
              <w:rPr>
                <w:spacing w:val="0"/>
                <w:w w:val="100"/>
                <w:sz w:val="18"/>
                <w:szCs w:val="18"/>
              </w:rPr>
            </w:pPr>
            <w:r w:rsidRPr="004A67E5">
              <w:rPr>
                <w:spacing w:val="0"/>
                <w:w w:val="100"/>
                <w:sz w:val="18"/>
                <w:szCs w:val="18"/>
              </w:rPr>
              <w:t>275 000</w:t>
            </w:r>
          </w:p>
        </w:tc>
        <w:tc>
          <w:tcPr>
            <w:tcW w:w="0" w:type="auto"/>
            <w:tcBorders>
              <w:top w:val="single" w:sz="4" w:space="0" w:color="auto"/>
            </w:tcBorders>
          </w:tcPr>
          <w:p w:rsidR="0005269E" w:rsidRPr="004A67E5" w:rsidRDefault="0005269E" w:rsidP="004A67E5">
            <w:pPr>
              <w:tabs>
                <w:tab w:val="left" w:pos="1560"/>
              </w:tabs>
              <w:spacing w:line="240" w:lineRule="auto"/>
              <w:ind w:right="197"/>
              <w:jc w:val="right"/>
              <w:rPr>
                <w:spacing w:val="0"/>
                <w:w w:val="100"/>
                <w:sz w:val="18"/>
                <w:szCs w:val="18"/>
              </w:rPr>
            </w:pPr>
          </w:p>
        </w:tc>
        <w:tc>
          <w:tcPr>
            <w:tcW w:w="1289" w:type="dxa"/>
            <w:tcBorders>
              <w:top w:val="single" w:sz="4" w:space="0" w:color="auto"/>
            </w:tcBorders>
          </w:tcPr>
          <w:p w:rsidR="0005269E" w:rsidRPr="004A67E5" w:rsidRDefault="0005269E" w:rsidP="004A67E5">
            <w:pPr>
              <w:tabs>
                <w:tab w:val="left" w:pos="1560"/>
              </w:tabs>
              <w:spacing w:line="240" w:lineRule="auto"/>
              <w:ind w:right="197"/>
              <w:jc w:val="right"/>
              <w:rPr>
                <w:spacing w:val="0"/>
                <w:w w:val="100"/>
                <w:sz w:val="18"/>
                <w:szCs w:val="18"/>
              </w:rPr>
            </w:pPr>
            <w:r w:rsidRPr="004A67E5">
              <w:rPr>
                <w:spacing w:val="0"/>
                <w:w w:val="100"/>
                <w:sz w:val="18"/>
                <w:szCs w:val="18"/>
              </w:rPr>
              <w:t>1 100 000</w:t>
            </w:r>
          </w:p>
        </w:tc>
      </w:tr>
      <w:tr w:rsidR="0005269E" w:rsidRPr="004A67E5">
        <w:tc>
          <w:tcPr>
            <w:tcW w:w="0" w:type="auto"/>
          </w:tcPr>
          <w:p w:rsidR="0005269E" w:rsidRPr="004A67E5" w:rsidRDefault="0005269E" w:rsidP="004A67E5">
            <w:pPr>
              <w:tabs>
                <w:tab w:val="left" w:pos="1560"/>
              </w:tabs>
              <w:spacing w:line="240" w:lineRule="auto"/>
              <w:rPr>
                <w:spacing w:val="0"/>
                <w:w w:val="100"/>
                <w:sz w:val="18"/>
                <w:szCs w:val="18"/>
              </w:rPr>
            </w:pPr>
            <w:r w:rsidRPr="004A67E5">
              <w:rPr>
                <w:spacing w:val="0"/>
                <w:w w:val="100"/>
                <w:sz w:val="18"/>
                <w:szCs w:val="18"/>
              </w:rPr>
              <w:t>2</w:t>
            </w:r>
          </w:p>
        </w:tc>
        <w:tc>
          <w:tcPr>
            <w:tcW w:w="0" w:type="auto"/>
          </w:tcPr>
          <w:p w:rsidR="0005269E" w:rsidRPr="004A67E5" w:rsidRDefault="0005269E" w:rsidP="004A67E5">
            <w:pPr>
              <w:tabs>
                <w:tab w:val="left" w:pos="1560"/>
              </w:tabs>
              <w:spacing w:line="240" w:lineRule="auto"/>
              <w:rPr>
                <w:spacing w:val="0"/>
                <w:w w:val="100"/>
                <w:sz w:val="18"/>
                <w:szCs w:val="18"/>
              </w:rPr>
            </w:pPr>
            <w:r w:rsidRPr="004A67E5">
              <w:rPr>
                <w:spacing w:val="0"/>
                <w:w w:val="100"/>
                <w:sz w:val="18"/>
                <w:szCs w:val="18"/>
              </w:rPr>
              <w:t>Вторичная медицинская помощь – медицинский комплекс "Ас-Салмания"</w:t>
            </w:r>
          </w:p>
        </w:tc>
        <w:tc>
          <w:tcPr>
            <w:tcW w:w="0" w:type="auto"/>
          </w:tcPr>
          <w:p w:rsidR="0005269E" w:rsidRPr="004A67E5" w:rsidRDefault="0005269E" w:rsidP="00546BB2">
            <w:pPr>
              <w:tabs>
                <w:tab w:val="left" w:pos="1560"/>
              </w:tabs>
              <w:spacing w:line="240" w:lineRule="auto"/>
              <w:ind w:right="416"/>
              <w:jc w:val="right"/>
              <w:rPr>
                <w:spacing w:val="0"/>
                <w:w w:val="100"/>
                <w:sz w:val="18"/>
                <w:szCs w:val="18"/>
              </w:rPr>
            </w:pPr>
          </w:p>
        </w:tc>
        <w:tc>
          <w:tcPr>
            <w:tcW w:w="0" w:type="auto"/>
          </w:tcPr>
          <w:p w:rsidR="0005269E" w:rsidRPr="004A67E5" w:rsidRDefault="0005269E" w:rsidP="004A67E5">
            <w:pPr>
              <w:tabs>
                <w:tab w:val="left" w:pos="1560"/>
              </w:tabs>
              <w:spacing w:line="240" w:lineRule="auto"/>
              <w:ind w:right="197"/>
              <w:jc w:val="right"/>
              <w:rPr>
                <w:spacing w:val="0"/>
                <w:w w:val="100"/>
                <w:sz w:val="18"/>
                <w:szCs w:val="18"/>
              </w:rPr>
            </w:pPr>
          </w:p>
        </w:tc>
        <w:tc>
          <w:tcPr>
            <w:tcW w:w="1289" w:type="dxa"/>
          </w:tcPr>
          <w:p w:rsidR="0005269E" w:rsidRPr="004A67E5" w:rsidRDefault="0005269E" w:rsidP="004A67E5">
            <w:pPr>
              <w:tabs>
                <w:tab w:val="left" w:pos="1560"/>
              </w:tabs>
              <w:spacing w:line="240" w:lineRule="auto"/>
              <w:ind w:right="197"/>
              <w:jc w:val="right"/>
              <w:rPr>
                <w:spacing w:val="0"/>
                <w:w w:val="100"/>
                <w:sz w:val="18"/>
                <w:szCs w:val="18"/>
              </w:rPr>
            </w:pPr>
          </w:p>
        </w:tc>
      </w:tr>
      <w:tr w:rsidR="0005269E" w:rsidRPr="004A67E5">
        <w:tc>
          <w:tcPr>
            <w:tcW w:w="0" w:type="auto"/>
          </w:tcPr>
          <w:p w:rsidR="0005269E" w:rsidRPr="004A67E5" w:rsidRDefault="0005269E" w:rsidP="004A67E5">
            <w:pPr>
              <w:tabs>
                <w:tab w:val="left" w:pos="1560"/>
              </w:tabs>
              <w:spacing w:line="240" w:lineRule="auto"/>
              <w:rPr>
                <w:spacing w:val="0"/>
                <w:w w:val="100"/>
                <w:sz w:val="18"/>
                <w:szCs w:val="18"/>
              </w:rPr>
            </w:pPr>
          </w:p>
        </w:tc>
        <w:tc>
          <w:tcPr>
            <w:tcW w:w="0" w:type="auto"/>
          </w:tcPr>
          <w:p w:rsidR="0005269E" w:rsidRPr="004A67E5" w:rsidRDefault="0005269E" w:rsidP="004A67E5">
            <w:pPr>
              <w:tabs>
                <w:tab w:val="left" w:pos="323"/>
              </w:tabs>
              <w:spacing w:line="240" w:lineRule="auto"/>
              <w:rPr>
                <w:spacing w:val="0"/>
                <w:w w:val="100"/>
                <w:sz w:val="18"/>
                <w:szCs w:val="18"/>
              </w:rPr>
            </w:pPr>
            <w:r w:rsidRPr="004A67E5">
              <w:rPr>
                <w:spacing w:val="0"/>
                <w:w w:val="100"/>
                <w:sz w:val="18"/>
                <w:szCs w:val="18"/>
              </w:rPr>
              <w:tab/>
              <w:t>– Неотложная помощь</w:t>
            </w:r>
          </w:p>
        </w:tc>
        <w:tc>
          <w:tcPr>
            <w:tcW w:w="0" w:type="auto"/>
          </w:tcPr>
          <w:p w:rsidR="0005269E" w:rsidRPr="004A67E5" w:rsidRDefault="0005269E" w:rsidP="00546BB2">
            <w:pPr>
              <w:tabs>
                <w:tab w:val="left" w:pos="1560"/>
              </w:tabs>
              <w:spacing w:line="240" w:lineRule="auto"/>
              <w:ind w:right="416"/>
              <w:jc w:val="right"/>
              <w:rPr>
                <w:spacing w:val="0"/>
                <w:w w:val="100"/>
                <w:sz w:val="18"/>
                <w:szCs w:val="18"/>
              </w:rPr>
            </w:pPr>
            <w:r w:rsidRPr="004A67E5">
              <w:rPr>
                <w:spacing w:val="0"/>
                <w:w w:val="100"/>
                <w:sz w:val="18"/>
                <w:szCs w:val="18"/>
              </w:rPr>
              <w:t>19 800</w:t>
            </w:r>
          </w:p>
        </w:tc>
        <w:tc>
          <w:tcPr>
            <w:tcW w:w="0" w:type="auto"/>
          </w:tcPr>
          <w:p w:rsidR="0005269E" w:rsidRPr="004A67E5" w:rsidRDefault="0005269E" w:rsidP="004A67E5">
            <w:pPr>
              <w:tabs>
                <w:tab w:val="left" w:pos="1560"/>
              </w:tabs>
              <w:spacing w:line="240" w:lineRule="auto"/>
              <w:ind w:right="197"/>
              <w:jc w:val="right"/>
              <w:rPr>
                <w:spacing w:val="0"/>
                <w:w w:val="100"/>
                <w:sz w:val="18"/>
                <w:szCs w:val="18"/>
              </w:rPr>
            </w:pPr>
          </w:p>
        </w:tc>
        <w:tc>
          <w:tcPr>
            <w:tcW w:w="1289" w:type="dxa"/>
          </w:tcPr>
          <w:p w:rsidR="0005269E" w:rsidRPr="004A67E5" w:rsidRDefault="0005269E" w:rsidP="004A67E5">
            <w:pPr>
              <w:tabs>
                <w:tab w:val="left" w:pos="1560"/>
              </w:tabs>
              <w:spacing w:line="240" w:lineRule="auto"/>
              <w:ind w:right="197"/>
              <w:jc w:val="right"/>
              <w:rPr>
                <w:spacing w:val="0"/>
                <w:w w:val="100"/>
                <w:sz w:val="18"/>
                <w:szCs w:val="18"/>
              </w:rPr>
            </w:pPr>
            <w:r w:rsidRPr="004A67E5">
              <w:rPr>
                <w:spacing w:val="0"/>
                <w:w w:val="100"/>
                <w:sz w:val="18"/>
                <w:szCs w:val="18"/>
              </w:rPr>
              <w:t>395 000</w:t>
            </w:r>
          </w:p>
        </w:tc>
      </w:tr>
      <w:tr w:rsidR="0005269E" w:rsidRPr="004A67E5">
        <w:tc>
          <w:tcPr>
            <w:tcW w:w="0" w:type="auto"/>
          </w:tcPr>
          <w:p w:rsidR="0005269E" w:rsidRPr="004A67E5" w:rsidRDefault="0005269E" w:rsidP="004A67E5">
            <w:pPr>
              <w:tabs>
                <w:tab w:val="left" w:pos="1560"/>
              </w:tabs>
              <w:spacing w:line="240" w:lineRule="auto"/>
              <w:rPr>
                <w:spacing w:val="0"/>
                <w:w w:val="100"/>
                <w:sz w:val="18"/>
                <w:szCs w:val="18"/>
              </w:rPr>
            </w:pPr>
          </w:p>
        </w:tc>
        <w:tc>
          <w:tcPr>
            <w:tcW w:w="0" w:type="auto"/>
          </w:tcPr>
          <w:p w:rsidR="0005269E" w:rsidRPr="004A67E5" w:rsidRDefault="0005269E" w:rsidP="004A67E5">
            <w:pPr>
              <w:tabs>
                <w:tab w:val="left" w:pos="323"/>
              </w:tabs>
              <w:spacing w:line="240" w:lineRule="auto"/>
              <w:rPr>
                <w:spacing w:val="0"/>
                <w:w w:val="100"/>
                <w:sz w:val="18"/>
                <w:szCs w:val="18"/>
              </w:rPr>
            </w:pPr>
            <w:r w:rsidRPr="004A67E5">
              <w:rPr>
                <w:spacing w:val="0"/>
                <w:w w:val="100"/>
                <w:sz w:val="18"/>
                <w:szCs w:val="18"/>
              </w:rPr>
              <w:tab/>
              <w:t>– Амбулаторные клиники</w:t>
            </w:r>
          </w:p>
        </w:tc>
        <w:tc>
          <w:tcPr>
            <w:tcW w:w="0" w:type="auto"/>
          </w:tcPr>
          <w:p w:rsidR="0005269E" w:rsidRPr="004A67E5" w:rsidRDefault="0005269E" w:rsidP="00546BB2">
            <w:pPr>
              <w:tabs>
                <w:tab w:val="left" w:pos="1560"/>
              </w:tabs>
              <w:spacing w:line="240" w:lineRule="auto"/>
              <w:ind w:right="416"/>
              <w:jc w:val="right"/>
              <w:rPr>
                <w:spacing w:val="0"/>
                <w:w w:val="100"/>
                <w:sz w:val="18"/>
                <w:szCs w:val="18"/>
              </w:rPr>
            </w:pPr>
            <w:r w:rsidRPr="004A67E5">
              <w:rPr>
                <w:spacing w:val="0"/>
                <w:w w:val="100"/>
                <w:sz w:val="18"/>
                <w:szCs w:val="18"/>
              </w:rPr>
              <w:t>25 800</w:t>
            </w:r>
          </w:p>
        </w:tc>
        <w:tc>
          <w:tcPr>
            <w:tcW w:w="0" w:type="auto"/>
          </w:tcPr>
          <w:p w:rsidR="0005269E" w:rsidRPr="004A67E5" w:rsidRDefault="0005269E" w:rsidP="004A67E5">
            <w:pPr>
              <w:tabs>
                <w:tab w:val="left" w:pos="1560"/>
              </w:tabs>
              <w:spacing w:line="240" w:lineRule="auto"/>
              <w:ind w:right="197"/>
              <w:jc w:val="right"/>
              <w:rPr>
                <w:spacing w:val="0"/>
                <w:w w:val="100"/>
                <w:sz w:val="18"/>
                <w:szCs w:val="18"/>
              </w:rPr>
            </w:pPr>
          </w:p>
        </w:tc>
        <w:tc>
          <w:tcPr>
            <w:tcW w:w="1289" w:type="dxa"/>
          </w:tcPr>
          <w:p w:rsidR="0005269E" w:rsidRPr="004A67E5" w:rsidRDefault="0005269E" w:rsidP="004A67E5">
            <w:pPr>
              <w:tabs>
                <w:tab w:val="left" w:pos="1560"/>
              </w:tabs>
              <w:spacing w:line="240" w:lineRule="auto"/>
              <w:ind w:right="197"/>
              <w:jc w:val="right"/>
              <w:rPr>
                <w:spacing w:val="0"/>
                <w:w w:val="100"/>
                <w:sz w:val="18"/>
                <w:szCs w:val="18"/>
              </w:rPr>
            </w:pPr>
            <w:r w:rsidRPr="004A67E5">
              <w:rPr>
                <w:spacing w:val="0"/>
                <w:w w:val="100"/>
                <w:sz w:val="18"/>
                <w:szCs w:val="18"/>
              </w:rPr>
              <w:t>1 390 000</w:t>
            </w:r>
          </w:p>
        </w:tc>
      </w:tr>
      <w:tr w:rsidR="0005269E" w:rsidRPr="004A67E5">
        <w:tc>
          <w:tcPr>
            <w:tcW w:w="0" w:type="auto"/>
          </w:tcPr>
          <w:p w:rsidR="0005269E" w:rsidRPr="004A67E5" w:rsidRDefault="0005269E" w:rsidP="004A67E5">
            <w:pPr>
              <w:tabs>
                <w:tab w:val="left" w:pos="1560"/>
              </w:tabs>
              <w:spacing w:line="240" w:lineRule="auto"/>
              <w:rPr>
                <w:spacing w:val="0"/>
                <w:w w:val="100"/>
                <w:sz w:val="18"/>
                <w:szCs w:val="18"/>
              </w:rPr>
            </w:pPr>
          </w:p>
        </w:tc>
        <w:tc>
          <w:tcPr>
            <w:tcW w:w="0" w:type="auto"/>
          </w:tcPr>
          <w:p w:rsidR="0005269E" w:rsidRPr="004A67E5" w:rsidRDefault="0005269E" w:rsidP="004A67E5">
            <w:pPr>
              <w:tabs>
                <w:tab w:val="left" w:pos="323"/>
              </w:tabs>
              <w:spacing w:line="240" w:lineRule="auto"/>
              <w:rPr>
                <w:spacing w:val="0"/>
                <w:w w:val="100"/>
                <w:sz w:val="18"/>
                <w:szCs w:val="18"/>
              </w:rPr>
            </w:pPr>
            <w:r w:rsidRPr="004A67E5">
              <w:rPr>
                <w:spacing w:val="0"/>
                <w:w w:val="100"/>
                <w:sz w:val="18"/>
                <w:szCs w:val="18"/>
              </w:rPr>
              <w:tab/>
              <w:t>– Госпитализированные пациенты</w:t>
            </w:r>
          </w:p>
        </w:tc>
        <w:tc>
          <w:tcPr>
            <w:tcW w:w="0" w:type="auto"/>
          </w:tcPr>
          <w:p w:rsidR="0005269E" w:rsidRPr="004A67E5" w:rsidRDefault="0005269E" w:rsidP="00546BB2">
            <w:pPr>
              <w:tabs>
                <w:tab w:val="left" w:pos="1560"/>
              </w:tabs>
              <w:spacing w:line="240" w:lineRule="auto"/>
              <w:ind w:right="416"/>
              <w:jc w:val="right"/>
              <w:rPr>
                <w:spacing w:val="0"/>
                <w:w w:val="100"/>
                <w:sz w:val="18"/>
                <w:szCs w:val="18"/>
              </w:rPr>
            </w:pPr>
          </w:p>
        </w:tc>
        <w:tc>
          <w:tcPr>
            <w:tcW w:w="0" w:type="auto"/>
          </w:tcPr>
          <w:p w:rsidR="0005269E" w:rsidRPr="004A67E5" w:rsidRDefault="0005269E" w:rsidP="004A67E5">
            <w:pPr>
              <w:tabs>
                <w:tab w:val="left" w:pos="1560"/>
              </w:tabs>
              <w:spacing w:line="240" w:lineRule="auto"/>
              <w:ind w:right="197"/>
              <w:jc w:val="right"/>
              <w:rPr>
                <w:spacing w:val="0"/>
                <w:w w:val="100"/>
                <w:sz w:val="18"/>
                <w:szCs w:val="18"/>
              </w:rPr>
            </w:pPr>
            <w:r w:rsidRPr="004A67E5">
              <w:rPr>
                <w:spacing w:val="0"/>
                <w:w w:val="100"/>
                <w:sz w:val="18"/>
                <w:szCs w:val="18"/>
              </w:rPr>
              <w:t>4 130</w:t>
            </w:r>
          </w:p>
        </w:tc>
        <w:tc>
          <w:tcPr>
            <w:tcW w:w="1289" w:type="dxa"/>
          </w:tcPr>
          <w:p w:rsidR="0005269E" w:rsidRPr="004A67E5" w:rsidRDefault="0005269E" w:rsidP="004A67E5">
            <w:pPr>
              <w:tabs>
                <w:tab w:val="left" w:pos="1560"/>
              </w:tabs>
              <w:spacing w:line="240" w:lineRule="auto"/>
              <w:ind w:right="197"/>
              <w:jc w:val="right"/>
              <w:rPr>
                <w:spacing w:val="0"/>
                <w:w w:val="100"/>
                <w:sz w:val="18"/>
                <w:szCs w:val="18"/>
              </w:rPr>
            </w:pPr>
            <w:r w:rsidRPr="004A67E5">
              <w:rPr>
                <w:spacing w:val="0"/>
                <w:w w:val="100"/>
                <w:sz w:val="18"/>
                <w:szCs w:val="18"/>
              </w:rPr>
              <w:t>3 560 000</w:t>
            </w:r>
          </w:p>
        </w:tc>
      </w:tr>
      <w:tr w:rsidR="0005269E" w:rsidRPr="004A67E5">
        <w:tc>
          <w:tcPr>
            <w:tcW w:w="0" w:type="auto"/>
          </w:tcPr>
          <w:p w:rsidR="0005269E" w:rsidRPr="004A67E5" w:rsidRDefault="0005269E" w:rsidP="004A67E5">
            <w:pPr>
              <w:tabs>
                <w:tab w:val="left" w:pos="1560"/>
              </w:tabs>
              <w:spacing w:line="240" w:lineRule="auto"/>
              <w:rPr>
                <w:spacing w:val="0"/>
                <w:w w:val="100"/>
                <w:sz w:val="18"/>
                <w:szCs w:val="18"/>
              </w:rPr>
            </w:pPr>
            <w:r w:rsidRPr="004A67E5">
              <w:rPr>
                <w:spacing w:val="0"/>
                <w:w w:val="100"/>
                <w:sz w:val="18"/>
                <w:szCs w:val="18"/>
              </w:rPr>
              <w:t>3</w:t>
            </w:r>
          </w:p>
        </w:tc>
        <w:tc>
          <w:tcPr>
            <w:tcW w:w="0" w:type="auto"/>
          </w:tcPr>
          <w:p w:rsidR="0005269E" w:rsidRPr="004A67E5" w:rsidRDefault="0005269E" w:rsidP="004A67E5">
            <w:pPr>
              <w:tabs>
                <w:tab w:val="left" w:pos="1560"/>
              </w:tabs>
              <w:spacing w:line="240" w:lineRule="auto"/>
              <w:rPr>
                <w:spacing w:val="0"/>
                <w:w w:val="100"/>
                <w:sz w:val="18"/>
                <w:szCs w:val="18"/>
              </w:rPr>
            </w:pPr>
            <w:r w:rsidRPr="004A67E5">
              <w:rPr>
                <w:spacing w:val="0"/>
                <w:w w:val="100"/>
                <w:sz w:val="18"/>
                <w:szCs w:val="18"/>
              </w:rPr>
              <w:t>Другие родильные дома</w:t>
            </w:r>
          </w:p>
        </w:tc>
        <w:tc>
          <w:tcPr>
            <w:tcW w:w="0" w:type="auto"/>
          </w:tcPr>
          <w:p w:rsidR="0005269E" w:rsidRPr="004A67E5" w:rsidRDefault="0005269E" w:rsidP="00546BB2">
            <w:pPr>
              <w:tabs>
                <w:tab w:val="left" w:pos="1560"/>
              </w:tabs>
              <w:spacing w:line="240" w:lineRule="auto"/>
              <w:ind w:right="416"/>
              <w:jc w:val="right"/>
              <w:rPr>
                <w:spacing w:val="0"/>
                <w:w w:val="100"/>
                <w:sz w:val="18"/>
                <w:szCs w:val="18"/>
              </w:rPr>
            </w:pPr>
          </w:p>
        </w:tc>
        <w:tc>
          <w:tcPr>
            <w:tcW w:w="0" w:type="auto"/>
          </w:tcPr>
          <w:p w:rsidR="0005269E" w:rsidRPr="004A67E5" w:rsidRDefault="0005269E" w:rsidP="004A67E5">
            <w:pPr>
              <w:tabs>
                <w:tab w:val="left" w:pos="1560"/>
              </w:tabs>
              <w:spacing w:line="240" w:lineRule="auto"/>
              <w:ind w:right="197"/>
              <w:jc w:val="right"/>
              <w:rPr>
                <w:spacing w:val="0"/>
                <w:w w:val="100"/>
                <w:sz w:val="18"/>
                <w:szCs w:val="18"/>
              </w:rPr>
            </w:pPr>
            <w:r w:rsidRPr="004A67E5">
              <w:rPr>
                <w:spacing w:val="0"/>
                <w:w w:val="100"/>
                <w:sz w:val="18"/>
                <w:szCs w:val="18"/>
              </w:rPr>
              <w:t>1 290</w:t>
            </w:r>
          </w:p>
        </w:tc>
        <w:tc>
          <w:tcPr>
            <w:tcW w:w="1289" w:type="dxa"/>
          </w:tcPr>
          <w:p w:rsidR="0005269E" w:rsidRPr="004A67E5" w:rsidRDefault="0005269E" w:rsidP="004A67E5">
            <w:pPr>
              <w:tabs>
                <w:tab w:val="left" w:pos="1560"/>
              </w:tabs>
              <w:spacing w:line="240" w:lineRule="auto"/>
              <w:ind w:right="197"/>
              <w:jc w:val="right"/>
              <w:rPr>
                <w:spacing w:val="0"/>
                <w:w w:val="100"/>
                <w:sz w:val="18"/>
                <w:szCs w:val="18"/>
              </w:rPr>
            </w:pPr>
            <w:r w:rsidRPr="004A67E5">
              <w:rPr>
                <w:spacing w:val="0"/>
                <w:w w:val="100"/>
                <w:sz w:val="18"/>
                <w:szCs w:val="18"/>
              </w:rPr>
              <w:t>651 000</w:t>
            </w:r>
          </w:p>
        </w:tc>
      </w:tr>
      <w:tr w:rsidR="0005269E" w:rsidRPr="004A67E5">
        <w:tc>
          <w:tcPr>
            <w:tcW w:w="0" w:type="auto"/>
          </w:tcPr>
          <w:p w:rsidR="0005269E" w:rsidRPr="004A67E5" w:rsidRDefault="0005269E" w:rsidP="004A67E5">
            <w:pPr>
              <w:tabs>
                <w:tab w:val="left" w:pos="1560"/>
              </w:tabs>
              <w:spacing w:line="240" w:lineRule="auto"/>
              <w:rPr>
                <w:spacing w:val="0"/>
                <w:w w:val="100"/>
                <w:sz w:val="18"/>
                <w:szCs w:val="18"/>
              </w:rPr>
            </w:pPr>
            <w:r w:rsidRPr="004A67E5">
              <w:rPr>
                <w:spacing w:val="0"/>
                <w:w w:val="100"/>
                <w:sz w:val="18"/>
                <w:szCs w:val="18"/>
              </w:rPr>
              <w:t>4</w:t>
            </w:r>
          </w:p>
        </w:tc>
        <w:tc>
          <w:tcPr>
            <w:tcW w:w="0" w:type="auto"/>
          </w:tcPr>
          <w:p w:rsidR="0005269E" w:rsidRPr="004A67E5" w:rsidRDefault="0005269E" w:rsidP="004A67E5">
            <w:pPr>
              <w:tabs>
                <w:tab w:val="left" w:pos="1560"/>
              </w:tabs>
              <w:spacing w:line="240" w:lineRule="auto"/>
              <w:rPr>
                <w:spacing w:val="0"/>
                <w:w w:val="100"/>
                <w:sz w:val="18"/>
                <w:szCs w:val="18"/>
              </w:rPr>
            </w:pPr>
            <w:r w:rsidRPr="004A67E5">
              <w:rPr>
                <w:spacing w:val="0"/>
                <w:w w:val="100"/>
                <w:sz w:val="18"/>
                <w:szCs w:val="18"/>
              </w:rPr>
              <w:t>Психиатрическая больница</w:t>
            </w:r>
          </w:p>
        </w:tc>
        <w:tc>
          <w:tcPr>
            <w:tcW w:w="0" w:type="auto"/>
          </w:tcPr>
          <w:p w:rsidR="0005269E" w:rsidRPr="004A67E5" w:rsidRDefault="0005269E" w:rsidP="00546BB2">
            <w:pPr>
              <w:tabs>
                <w:tab w:val="left" w:pos="1560"/>
              </w:tabs>
              <w:spacing w:line="240" w:lineRule="auto"/>
              <w:ind w:right="416"/>
              <w:jc w:val="right"/>
              <w:rPr>
                <w:spacing w:val="0"/>
                <w:w w:val="100"/>
                <w:sz w:val="18"/>
                <w:szCs w:val="18"/>
              </w:rPr>
            </w:pPr>
          </w:p>
        </w:tc>
        <w:tc>
          <w:tcPr>
            <w:tcW w:w="0" w:type="auto"/>
          </w:tcPr>
          <w:p w:rsidR="0005269E" w:rsidRPr="004A67E5" w:rsidRDefault="0005269E" w:rsidP="004A67E5">
            <w:pPr>
              <w:tabs>
                <w:tab w:val="left" w:pos="1560"/>
              </w:tabs>
              <w:spacing w:line="240" w:lineRule="auto"/>
              <w:ind w:right="197"/>
              <w:jc w:val="right"/>
              <w:rPr>
                <w:spacing w:val="0"/>
                <w:w w:val="100"/>
                <w:sz w:val="18"/>
                <w:szCs w:val="18"/>
              </w:rPr>
            </w:pPr>
          </w:p>
        </w:tc>
        <w:tc>
          <w:tcPr>
            <w:tcW w:w="1289" w:type="dxa"/>
          </w:tcPr>
          <w:p w:rsidR="0005269E" w:rsidRPr="004A67E5" w:rsidRDefault="0005269E" w:rsidP="004A67E5">
            <w:pPr>
              <w:tabs>
                <w:tab w:val="left" w:pos="1560"/>
              </w:tabs>
              <w:spacing w:line="240" w:lineRule="auto"/>
              <w:ind w:right="197"/>
              <w:jc w:val="right"/>
              <w:rPr>
                <w:spacing w:val="0"/>
                <w:w w:val="100"/>
                <w:sz w:val="18"/>
                <w:szCs w:val="18"/>
              </w:rPr>
            </w:pPr>
          </w:p>
        </w:tc>
      </w:tr>
      <w:tr w:rsidR="0005269E" w:rsidRPr="004A67E5">
        <w:tc>
          <w:tcPr>
            <w:tcW w:w="0" w:type="auto"/>
          </w:tcPr>
          <w:p w:rsidR="0005269E" w:rsidRPr="004A67E5" w:rsidRDefault="0005269E" w:rsidP="004A67E5">
            <w:pPr>
              <w:tabs>
                <w:tab w:val="left" w:pos="1560"/>
              </w:tabs>
              <w:spacing w:line="240" w:lineRule="auto"/>
              <w:rPr>
                <w:spacing w:val="0"/>
                <w:w w:val="100"/>
                <w:sz w:val="18"/>
                <w:szCs w:val="18"/>
              </w:rPr>
            </w:pPr>
          </w:p>
        </w:tc>
        <w:tc>
          <w:tcPr>
            <w:tcW w:w="0" w:type="auto"/>
          </w:tcPr>
          <w:p w:rsidR="0005269E" w:rsidRPr="004A67E5" w:rsidRDefault="0005269E" w:rsidP="004A67E5">
            <w:pPr>
              <w:tabs>
                <w:tab w:val="left" w:pos="323"/>
              </w:tabs>
              <w:spacing w:line="240" w:lineRule="auto"/>
              <w:rPr>
                <w:spacing w:val="0"/>
                <w:w w:val="100"/>
                <w:sz w:val="18"/>
                <w:szCs w:val="18"/>
              </w:rPr>
            </w:pPr>
            <w:r w:rsidRPr="004A67E5">
              <w:rPr>
                <w:spacing w:val="0"/>
                <w:w w:val="100"/>
                <w:sz w:val="18"/>
                <w:szCs w:val="18"/>
              </w:rPr>
              <w:tab/>
              <w:t>– Амбулаторные клиники</w:t>
            </w:r>
          </w:p>
        </w:tc>
        <w:tc>
          <w:tcPr>
            <w:tcW w:w="0" w:type="auto"/>
          </w:tcPr>
          <w:p w:rsidR="0005269E" w:rsidRPr="004A67E5" w:rsidRDefault="0005269E" w:rsidP="00546BB2">
            <w:pPr>
              <w:tabs>
                <w:tab w:val="left" w:pos="1560"/>
              </w:tabs>
              <w:spacing w:line="240" w:lineRule="auto"/>
              <w:ind w:right="416"/>
              <w:jc w:val="right"/>
              <w:rPr>
                <w:spacing w:val="0"/>
                <w:w w:val="100"/>
                <w:sz w:val="18"/>
                <w:szCs w:val="18"/>
              </w:rPr>
            </w:pPr>
            <w:r w:rsidRPr="004A67E5">
              <w:rPr>
                <w:spacing w:val="0"/>
                <w:w w:val="100"/>
                <w:sz w:val="18"/>
                <w:szCs w:val="18"/>
              </w:rPr>
              <w:t>1 060</w:t>
            </w:r>
          </w:p>
        </w:tc>
        <w:tc>
          <w:tcPr>
            <w:tcW w:w="0" w:type="auto"/>
          </w:tcPr>
          <w:p w:rsidR="0005269E" w:rsidRPr="004A67E5" w:rsidRDefault="0005269E" w:rsidP="004A67E5">
            <w:pPr>
              <w:tabs>
                <w:tab w:val="left" w:pos="1560"/>
              </w:tabs>
              <w:spacing w:line="240" w:lineRule="auto"/>
              <w:ind w:right="197"/>
              <w:jc w:val="right"/>
              <w:rPr>
                <w:spacing w:val="0"/>
                <w:w w:val="100"/>
                <w:sz w:val="18"/>
                <w:szCs w:val="18"/>
              </w:rPr>
            </w:pPr>
            <w:r w:rsidRPr="004A67E5">
              <w:rPr>
                <w:spacing w:val="0"/>
                <w:w w:val="100"/>
                <w:sz w:val="18"/>
                <w:szCs w:val="18"/>
              </w:rPr>
              <w:t>81</w:t>
            </w:r>
          </w:p>
        </w:tc>
        <w:tc>
          <w:tcPr>
            <w:tcW w:w="1289" w:type="dxa"/>
          </w:tcPr>
          <w:p w:rsidR="0005269E" w:rsidRPr="004A67E5" w:rsidRDefault="0005269E" w:rsidP="004A67E5">
            <w:pPr>
              <w:tabs>
                <w:tab w:val="left" w:pos="1560"/>
              </w:tabs>
              <w:spacing w:line="240" w:lineRule="auto"/>
              <w:ind w:right="197"/>
              <w:jc w:val="right"/>
              <w:rPr>
                <w:spacing w:val="0"/>
                <w:w w:val="100"/>
                <w:sz w:val="18"/>
                <w:szCs w:val="18"/>
              </w:rPr>
            </w:pPr>
            <w:r w:rsidRPr="004A67E5">
              <w:rPr>
                <w:spacing w:val="0"/>
                <w:w w:val="100"/>
                <w:sz w:val="18"/>
                <w:szCs w:val="18"/>
              </w:rPr>
              <w:t>12 000</w:t>
            </w:r>
          </w:p>
        </w:tc>
      </w:tr>
      <w:tr w:rsidR="0005269E" w:rsidRPr="004A67E5">
        <w:tc>
          <w:tcPr>
            <w:tcW w:w="0" w:type="auto"/>
          </w:tcPr>
          <w:p w:rsidR="0005269E" w:rsidRPr="004A67E5" w:rsidRDefault="0005269E" w:rsidP="004A67E5">
            <w:pPr>
              <w:tabs>
                <w:tab w:val="left" w:pos="1560"/>
              </w:tabs>
              <w:spacing w:line="240" w:lineRule="auto"/>
              <w:rPr>
                <w:spacing w:val="0"/>
                <w:w w:val="100"/>
                <w:sz w:val="18"/>
                <w:szCs w:val="18"/>
              </w:rPr>
            </w:pPr>
          </w:p>
        </w:tc>
        <w:tc>
          <w:tcPr>
            <w:tcW w:w="0" w:type="auto"/>
          </w:tcPr>
          <w:p w:rsidR="0005269E" w:rsidRPr="004A67E5" w:rsidRDefault="0005269E" w:rsidP="004A67E5">
            <w:pPr>
              <w:tabs>
                <w:tab w:val="left" w:pos="323"/>
              </w:tabs>
              <w:spacing w:line="240" w:lineRule="auto"/>
              <w:rPr>
                <w:spacing w:val="0"/>
                <w:w w:val="100"/>
                <w:sz w:val="18"/>
                <w:szCs w:val="18"/>
              </w:rPr>
            </w:pPr>
            <w:r w:rsidRPr="004A67E5">
              <w:rPr>
                <w:spacing w:val="0"/>
                <w:w w:val="100"/>
                <w:sz w:val="18"/>
                <w:szCs w:val="18"/>
              </w:rPr>
              <w:tab/>
              <w:t>– Госпитализированные пациенты</w:t>
            </w:r>
          </w:p>
        </w:tc>
        <w:tc>
          <w:tcPr>
            <w:tcW w:w="0" w:type="auto"/>
          </w:tcPr>
          <w:p w:rsidR="0005269E" w:rsidRPr="004A67E5" w:rsidRDefault="0005269E" w:rsidP="00546BB2">
            <w:pPr>
              <w:tabs>
                <w:tab w:val="left" w:pos="1560"/>
              </w:tabs>
              <w:spacing w:line="240" w:lineRule="auto"/>
              <w:ind w:right="416"/>
              <w:jc w:val="right"/>
              <w:rPr>
                <w:spacing w:val="0"/>
                <w:w w:val="100"/>
                <w:sz w:val="18"/>
                <w:szCs w:val="18"/>
              </w:rPr>
            </w:pPr>
          </w:p>
        </w:tc>
        <w:tc>
          <w:tcPr>
            <w:tcW w:w="0" w:type="auto"/>
          </w:tcPr>
          <w:p w:rsidR="0005269E" w:rsidRPr="004A67E5" w:rsidRDefault="0005269E" w:rsidP="004A67E5">
            <w:pPr>
              <w:tabs>
                <w:tab w:val="left" w:pos="1560"/>
              </w:tabs>
              <w:spacing w:line="240" w:lineRule="auto"/>
              <w:ind w:right="197"/>
              <w:jc w:val="right"/>
              <w:rPr>
                <w:spacing w:val="0"/>
                <w:w w:val="100"/>
                <w:sz w:val="18"/>
                <w:szCs w:val="18"/>
              </w:rPr>
            </w:pPr>
          </w:p>
        </w:tc>
        <w:tc>
          <w:tcPr>
            <w:tcW w:w="1289" w:type="dxa"/>
          </w:tcPr>
          <w:p w:rsidR="0005269E" w:rsidRPr="004A67E5" w:rsidRDefault="0005269E" w:rsidP="004A67E5">
            <w:pPr>
              <w:tabs>
                <w:tab w:val="left" w:pos="1560"/>
              </w:tabs>
              <w:spacing w:line="240" w:lineRule="auto"/>
              <w:ind w:right="197"/>
              <w:jc w:val="right"/>
              <w:rPr>
                <w:spacing w:val="0"/>
                <w:w w:val="100"/>
                <w:sz w:val="18"/>
                <w:szCs w:val="18"/>
              </w:rPr>
            </w:pPr>
            <w:r w:rsidRPr="004A67E5">
              <w:rPr>
                <w:spacing w:val="0"/>
                <w:w w:val="100"/>
                <w:sz w:val="18"/>
                <w:szCs w:val="18"/>
              </w:rPr>
              <w:t>315 000</w:t>
            </w:r>
          </w:p>
        </w:tc>
      </w:tr>
      <w:tr w:rsidR="0005269E" w:rsidRPr="004A67E5">
        <w:tc>
          <w:tcPr>
            <w:tcW w:w="0" w:type="auto"/>
            <w:gridSpan w:val="2"/>
          </w:tcPr>
          <w:p w:rsidR="0005269E" w:rsidRPr="004A67E5" w:rsidRDefault="0005269E" w:rsidP="004A67E5">
            <w:pPr>
              <w:tabs>
                <w:tab w:val="left" w:pos="1560"/>
              </w:tabs>
              <w:spacing w:line="240" w:lineRule="auto"/>
              <w:rPr>
                <w:spacing w:val="0"/>
                <w:w w:val="100"/>
                <w:sz w:val="18"/>
                <w:szCs w:val="18"/>
              </w:rPr>
            </w:pPr>
            <w:r w:rsidRPr="004A67E5">
              <w:rPr>
                <w:spacing w:val="0"/>
                <w:w w:val="100"/>
                <w:sz w:val="18"/>
                <w:szCs w:val="18"/>
              </w:rPr>
              <w:t>Всего</w:t>
            </w:r>
          </w:p>
        </w:tc>
        <w:tc>
          <w:tcPr>
            <w:tcW w:w="0" w:type="auto"/>
          </w:tcPr>
          <w:p w:rsidR="0005269E" w:rsidRPr="004A67E5" w:rsidRDefault="0005269E" w:rsidP="00546BB2">
            <w:pPr>
              <w:tabs>
                <w:tab w:val="left" w:pos="1560"/>
              </w:tabs>
              <w:spacing w:line="240" w:lineRule="auto"/>
              <w:ind w:right="416"/>
              <w:jc w:val="right"/>
              <w:rPr>
                <w:spacing w:val="0"/>
                <w:w w:val="100"/>
                <w:sz w:val="18"/>
                <w:szCs w:val="18"/>
              </w:rPr>
            </w:pPr>
            <w:r w:rsidRPr="004A67E5">
              <w:rPr>
                <w:spacing w:val="0"/>
                <w:w w:val="100"/>
                <w:sz w:val="18"/>
                <w:szCs w:val="18"/>
              </w:rPr>
              <w:t>312 660</w:t>
            </w:r>
          </w:p>
        </w:tc>
        <w:tc>
          <w:tcPr>
            <w:tcW w:w="0" w:type="auto"/>
          </w:tcPr>
          <w:p w:rsidR="0005269E" w:rsidRPr="004A67E5" w:rsidRDefault="0005269E" w:rsidP="004A67E5">
            <w:pPr>
              <w:tabs>
                <w:tab w:val="left" w:pos="1560"/>
              </w:tabs>
              <w:spacing w:line="240" w:lineRule="auto"/>
              <w:ind w:right="197"/>
              <w:jc w:val="right"/>
              <w:rPr>
                <w:spacing w:val="0"/>
                <w:w w:val="100"/>
                <w:sz w:val="18"/>
                <w:szCs w:val="18"/>
              </w:rPr>
            </w:pPr>
            <w:r w:rsidRPr="004A67E5">
              <w:rPr>
                <w:spacing w:val="0"/>
                <w:w w:val="100"/>
                <w:sz w:val="18"/>
                <w:szCs w:val="18"/>
              </w:rPr>
              <w:t>5 501</w:t>
            </w:r>
          </w:p>
        </w:tc>
        <w:tc>
          <w:tcPr>
            <w:tcW w:w="1289" w:type="dxa"/>
          </w:tcPr>
          <w:p w:rsidR="0005269E" w:rsidRPr="004A67E5" w:rsidRDefault="0005269E" w:rsidP="004A67E5">
            <w:pPr>
              <w:tabs>
                <w:tab w:val="left" w:pos="1560"/>
              </w:tabs>
              <w:spacing w:line="240" w:lineRule="auto"/>
              <w:ind w:right="197"/>
              <w:jc w:val="right"/>
              <w:rPr>
                <w:spacing w:val="0"/>
                <w:w w:val="100"/>
                <w:sz w:val="18"/>
                <w:szCs w:val="18"/>
              </w:rPr>
            </w:pPr>
            <w:r w:rsidRPr="004A67E5">
              <w:rPr>
                <w:spacing w:val="0"/>
                <w:w w:val="100"/>
                <w:sz w:val="18"/>
                <w:szCs w:val="18"/>
              </w:rPr>
              <w:t>7 423 000</w:t>
            </w:r>
          </w:p>
        </w:tc>
      </w:tr>
    </w:tbl>
    <w:p w:rsidR="0005269E" w:rsidRPr="004A67E5" w:rsidRDefault="0005269E" w:rsidP="004A67E5">
      <w:pPr>
        <w:tabs>
          <w:tab w:val="left" w:pos="1560"/>
        </w:tabs>
        <w:spacing w:before="100" w:line="240" w:lineRule="auto"/>
        <w:ind w:right="1264"/>
        <w:rPr>
          <w:spacing w:val="0"/>
          <w:w w:val="100"/>
          <w:sz w:val="18"/>
          <w:szCs w:val="18"/>
        </w:rPr>
      </w:pPr>
      <w:r w:rsidRPr="004A67E5">
        <w:rPr>
          <w:i/>
          <w:spacing w:val="0"/>
          <w:w w:val="100"/>
          <w:sz w:val="18"/>
          <w:szCs w:val="18"/>
        </w:rPr>
        <w:t>Источник:</w:t>
      </w:r>
      <w:r w:rsidRPr="004A67E5">
        <w:rPr>
          <w:spacing w:val="0"/>
          <w:w w:val="100"/>
          <w:sz w:val="18"/>
          <w:szCs w:val="18"/>
        </w:rPr>
        <w:t xml:space="preserve"> Министерство здравоохранения.</w:t>
      </w:r>
    </w:p>
    <w:p w:rsidR="004A67E5" w:rsidRDefault="004A67E5" w:rsidP="0005269E">
      <w:pPr>
        <w:tabs>
          <w:tab w:val="left" w:pos="1560"/>
        </w:tabs>
        <w:spacing w:line="240" w:lineRule="auto"/>
        <w:ind w:left="1264" w:right="1264"/>
        <w:jc w:val="both"/>
        <w:rPr>
          <w:spacing w:val="0"/>
          <w:w w:val="100"/>
        </w:rPr>
      </w:pPr>
    </w:p>
    <w:p w:rsidR="0005269E" w:rsidRDefault="0005269E" w:rsidP="0005269E">
      <w:pPr>
        <w:tabs>
          <w:tab w:val="left" w:pos="1560"/>
        </w:tabs>
        <w:spacing w:line="240" w:lineRule="auto"/>
        <w:ind w:left="1264" w:right="1264"/>
        <w:jc w:val="both"/>
        <w:rPr>
          <w:spacing w:val="0"/>
          <w:w w:val="100"/>
        </w:rPr>
      </w:pPr>
      <w:r w:rsidRPr="006E75CB">
        <w:rPr>
          <w:spacing w:val="0"/>
          <w:w w:val="100"/>
        </w:rPr>
        <w:t>Министерство здравоохранения обеспечивает предоставление первичной и вторичной медицинской помощи всем без исключения иностранцам, постоянно проживающим на территории Бахрейна, взимая номинальную плату за прием в медицинском центре или амбулаторной клинике. Неотложная помощь оказывается бесплатно.</w:t>
      </w:r>
    </w:p>
    <w:p w:rsidR="004A67E5" w:rsidRPr="004A67E5" w:rsidRDefault="004A67E5" w:rsidP="004A67E5">
      <w:pPr>
        <w:tabs>
          <w:tab w:val="left" w:pos="1560"/>
        </w:tabs>
        <w:spacing w:line="240" w:lineRule="auto"/>
        <w:ind w:left="1264" w:right="1264" w:hanging="413"/>
        <w:rPr>
          <w:spacing w:val="0"/>
          <w:w w:val="100"/>
          <w:sz w:val="22"/>
          <w:szCs w:val="22"/>
        </w:rPr>
      </w:pPr>
    </w:p>
    <w:p w:rsidR="0005269E" w:rsidRPr="004A67E5" w:rsidRDefault="0005269E" w:rsidP="004A67E5">
      <w:pPr>
        <w:tabs>
          <w:tab w:val="left" w:pos="1560"/>
        </w:tabs>
        <w:spacing w:line="240" w:lineRule="auto"/>
        <w:ind w:left="1264" w:right="1264" w:hanging="413"/>
        <w:rPr>
          <w:spacing w:val="0"/>
          <w:w w:val="100"/>
          <w:sz w:val="22"/>
          <w:szCs w:val="22"/>
        </w:rPr>
      </w:pPr>
      <w:r w:rsidRPr="004A67E5">
        <w:rPr>
          <w:b/>
          <w:bCs/>
          <w:spacing w:val="0"/>
          <w:w w:val="100"/>
          <w:sz w:val="22"/>
          <w:szCs w:val="22"/>
        </w:rPr>
        <w:t>Х.</w:t>
      </w:r>
      <w:r w:rsidRPr="004A67E5">
        <w:rPr>
          <w:b/>
          <w:bCs/>
          <w:spacing w:val="0"/>
          <w:w w:val="100"/>
          <w:sz w:val="22"/>
          <w:szCs w:val="22"/>
        </w:rPr>
        <w:tab/>
      </w:r>
      <w:r w:rsidRPr="004A67E5">
        <w:rPr>
          <w:b/>
          <w:spacing w:val="0"/>
          <w:w w:val="100"/>
          <w:sz w:val="22"/>
          <w:szCs w:val="22"/>
        </w:rPr>
        <w:t>Роль частного сектора в поддержке медицинского обслуживания женщин в Бахрейне</w:t>
      </w:r>
    </w:p>
    <w:p w:rsidR="0005269E" w:rsidRPr="006E75CB" w:rsidRDefault="0005269E" w:rsidP="0005269E">
      <w:pPr>
        <w:pStyle w:val="BodyText"/>
        <w:tabs>
          <w:tab w:val="left" w:pos="1560"/>
        </w:tabs>
        <w:spacing w:after="0" w:line="240" w:lineRule="auto"/>
        <w:ind w:left="1264" w:right="1264"/>
        <w:jc w:val="right"/>
      </w:pPr>
      <w:r w:rsidRPr="006E75CB">
        <w:t>(291)</w:t>
      </w:r>
    </w:p>
    <w:p w:rsidR="0005269E" w:rsidRPr="006E75CB" w:rsidRDefault="0005269E" w:rsidP="0005269E">
      <w:pPr>
        <w:pStyle w:val="BodyText"/>
        <w:tabs>
          <w:tab w:val="left" w:pos="1560"/>
        </w:tabs>
        <w:spacing w:after="0" w:line="240" w:lineRule="auto"/>
        <w:ind w:left="1264" w:right="1264"/>
      </w:pPr>
      <w:r w:rsidRPr="006E75CB">
        <w:t>Гражданские ассоциации стремятся играть конструктивную роль в деле предоставления медицинских услуг на всей территории Бахрейна, что, в частности, предусматривает удовлетворение потребностей женщин в сфере здравоохранения. Одна из таких ассоциаций занимается вопросами планирования семьи и оказания помощи семьям. В сотрудничестве с Министерством образования она осуществляет разработку программного документа, касающегося составления учебных планов по вопросам репродуктивного здоровья, в целях включения соответствующего предмета в программы обучения. В этой связи в рамках Министерства образования был проведен ряд совещаний за круглым столом для специалистов и консультантов. Вышеупомянутая ассоциация учредила консультационный центр для оказания бахрейнскому обществу комплексных услуг в области планирования семьи и охраны репродуктивного здоровья при уделении особого внимания молодежи, подросткам и лицам, готовящимся к вступлению в брак, а также заболеваниям, передаваемым половым путем, и СПИДу. Кроме того, она организует просветительские программы для широкой общественности, выпускает информационные материалы и брошюры и проводит курсы подготовки для лиц и организаций, занимающихся оказанием медицинских услуг.</w:t>
      </w:r>
    </w:p>
    <w:p w:rsidR="0005269E" w:rsidRPr="006E75CB" w:rsidRDefault="0005269E" w:rsidP="0005269E">
      <w:pPr>
        <w:tabs>
          <w:tab w:val="left" w:pos="1560"/>
        </w:tabs>
        <w:spacing w:line="240" w:lineRule="auto"/>
        <w:ind w:left="1264" w:right="1264"/>
        <w:jc w:val="right"/>
        <w:rPr>
          <w:spacing w:val="0"/>
          <w:w w:val="100"/>
        </w:rPr>
      </w:pPr>
      <w:r w:rsidRPr="006E75CB">
        <w:rPr>
          <w:spacing w:val="0"/>
          <w:w w:val="100"/>
        </w:rPr>
        <w:t>(292)</w:t>
      </w:r>
    </w:p>
    <w:p w:rsidR="0005269E" w:rsidRPr="006E75CB" w:rsidRDefault="0005269E" w:rsidP="0005269E">
      <w:pPr>
        <w:tabs>
          <w:tab w:val="left" w:pos="1560"/>
        </w:tabs>
        <w:spacing w:line="240" w:lineRule="auto"/>
        <w:ind w:left="1264" w:right="1264"/>
        <w:jc w:val="both"/>
        <w:rPr>
          <w:spacing w:val="0"/>
          <w:w w:val="100"/>
        </w:rPr>
      </w:pPr>
      <w:r w:rsidRPr="006E75CB">
        <w:rPr>
          <w:spacing w:val="0"/>
          <w:w w:val="100"/>
        </w:rPr>
        <w:t xml:space="preserve">Наряду с этим Министерство здравоохранения налаживает контакты с Министерством образования, другими государственными учреждениями и организациями гражданского общества в целях сотрудничества. Для разработки общенациональной программы охраны здоровья школьников и механизмов ее осуществления, оценки и мониторинга был сформирован комитет, в состав которого вошли сотрудники Министерства здравоохранения и Министерства образования. Цель данной программы заключается в обеспечении профилактического медицинского обслуживания, проведении периодических осмотров, реализации программ санитарно-гигиенического просвещения, оказании услуг в области охраны психического здоровья и консультационных услуг, а также услуг, связанных с улучшением санитарно-гигиенических условий, питания и продовольственной безопасности в школах, и обеспечении физического воспитания и отдыха. В настоящее время Министерство здравоохранения в сотрудничестве со Всемирной организацией здравоохранения разрабатывает комплексную программу борьбы с сердечными заболеваниями и болезнями </w:t>
      </w:r>
      <w:r w:rsidR="004A67E5">
        <w:rPr>
          <w:spacing w:val="0"/>
          <w:w w:val="100"/>
        </w:rPr>
        <w:t>спи</w:t>
      </w:r>
      <w:r w:rsidRPr="006E75CB">
        <w:rPr>
          <w:spacing w:val="0"/>
          <w:w w:val="100"/>
        </w:rPr>
        <w:t>ны, диабетом и вредными привычками. Кроме того, некоторые специализированные организации проводят просветительские кампании и медицинские обследования с целью выявления таких заболеваний в обществе.</w:t>
      </w:r>
    </w:p>
    <w:p w:rsidR="004A67E5" w:rsidRDefault="004A67E5" w:rsidP="0005269E">
      <w:pPr>
        <w:tabs>
          <w:tab w:val="left" w:pos="1560"/>
        </w:tabs>
        <w:spacing w:line="240" w:lineRule="auto"/>
        <w:ind w:left="1264" w:right="1264"/>
        <w:jc w:val="both"/>
        <w:rPr>
          <w:spacing w:val="0"/>
          <w:w w:val="100"/>
        </w:rPr>
      </w:pPr>
    </w:p>
    <w:p w:rsidR="0005269E" w:rsidRPr="006E75CB" w:rsidRDefault="0005269E" w:rsidP="0005269E">
      <w:pPr>
        <w:tabs>
          <w:tab w:val="left" w:pos="1560"/>
        </w:tabs>
        <w:spacing w:line="240" w:lineRule="auto"/>
        <w:ind w:left="1264" w:right="1264"/>
        <w:jc w:val="both"/>
        <w:rPr>
          <w:spacing w:val="0"/>
          <w:w w:val="100"/>
        </w:rPr>
      </w:pPr>
      <w:r w:rsidRPr="006E75CB">
        <w:rPr>
          <w:spacing w:val="0"/>
          <w:w w:val="100"/>
        </w:rPr>
        <w:t>Несмотря на отсутствие отдельного закона, касающегося планирования семьи, никаких юридических препятствий для реализации женщинами их прав в области охраны здоровья и планирования се</w:t>
      </w:r>
      <w:r w:rsidR="004A67E5">
        <w:rPr>
          <w:spacing w:val="0"/>
          <w:w w:val="100"/>
        </w:rPr>
        <w:t>мьи не существует. Тем не менее</w:t>
      </w:r>
      <w:r w:rsidRPr="006E75CB">
        <w:rPr>
          <w:spacing w:val="0"/>
          <w:w w:val="100"/>
        </w:rPr>
        <w:t xml:space="preserve"> некоторые традиции и культурные пережитки иногда мешают женщинам планировать размер семьи. Правительство и частный сектор занимаются подготовкой интенсивных образовательных программ в целях сокращения препятствий такого рода.</w:t>
      </w:r>
    </w:p>
    <w:p w:rsidR="0005269E" w:rsidRPr="006E75CB" w:rsidRDefault="0005269E" w:rsidP="0005269E">
      <w:pPr>
        <w:pStyle w:val="BodyText"/>
        <w:tabs>
          <w:tab w:val="left" w:pos="1560"/>
        </w:tabs>
        <w:spacing w:after="0" w:line="240" w:lineRule="auto"/>
        <w:ind w:left="1264" w:right="1264"/>
        <w:jc w:val="right"/>
      </w:pPr>
      <w:r w:rsidRPr="006E75CB">
        <w:t>(293)</w:t>
      </w:r>
    </w:p>
    <w:p w:rsidR="0005269E" w:rsidRPr="006E75CB" w:rsidRDefault="0005269E" w:rsidP="0005269E">
      <w:pPr>
        <w:pStyle w:val="BodyText"/>
        <w:tabs>
          <w:tab w:val="left" w:pos="1560"/>
        </w:tabs>
        <w:spacing w:after="0" w:line="240" w:lineRule="auto"/>
        <w:ind w:left="1264" w:right="1264"/>
      </w:pPr>
      <w:r w:rsidRPr="006E75CB">
        <w:t>Несмотря на наличие законов, гарантирующих права женщин в области охраны здоровья, и на принятые меры по осуществлению этих законов, некоторые проблемы по-прежнему препятствуют применению статьи 12 КЛДОЖ. К их числу относятся: низкий уровень информированности женщин по вопросам охраны здоровья, отсутствие надлежащей правовой базы по проблемам семьи и отсутствие законов, касающихся защиты прав женщин с особыми потребностями на охрану здоровья.</w:t>
      </w:r>
    </w:p>
    <w:p w:rsidR="004A67E5" w:rsidRDefault="004A67E5" w:rsidP="0005269E">
      <w:pPr>
        <w:tabs>
          <w:tab w:val="left" w:pos="1560"/>
        </w:tabs>
        <w:spacing w:line="240" w:lineRule="auto"/>
        <w:ind w:left="1264" w:right="1264"/>
        <w:jc w:val="both"/>
        <w:rPr>
          <w:spacing w:val="0"/>
          <w:w w:val="100"/>
        </w:rPr>
      </w:pPr>
    </w:p>
    <w:p w:rsidR="0005269E" w:rsidRPr="006E75CB" w:rsidRDefault="0005269E" w:rsidP="0005269E">
      <w:pPr>
        <w:tabs>
          <w:tab w:val="left" w:pos="1560"/>
        </w:tabs>
        <w:spacing w:line="240" w:lineRule="auto"/>
        <w:ind w:left="1264" w:right="1264"/>
        <w:jc w:val="both"/>
        <w:rPr>
          <w:spacing w:val="0"/>
          <w:w w:val="100"/>
        </w:rPr>
      </w:pPr>
      <w:r w:rsidRPr="006E75CB">
        <w:rPr>
          <w:spacing w:val="0"/>
          <w:w w:val="100"/>
        </w:rPr>
        <w:t>Для решения этих проблем необходимо: активизировать проведение образовательных программ для семей и общества в целом; обеспечить санитарное и демографическое просвещение женщин на всех этапах их жизни; разработать школьные учебные программы, включающие концепции здравоохранения и народонаселения; поощрять проведение исследований и изысканий по вопросам здравоохранения и демографии, в рамках которых определяются первоочередные потребности женщин на различных этапах их жизни; осуществлять подготовку исследователей для проведения изысканий по касающимся женщин вопросам здравоохранения и демографии; и внедрять передовые методики проведения исследований.</w:t>
      </w:r>
    </w:p>
    <w:p w:rsidR="0005269E" w:rsidRPr="006E3EF7" w:rsidRDefault="004A67E5" w:rsidP="006E3EF7">
      <w:pPr>
        <w:tabs>
          <w:tab w:val="left" w:pos="1560"/>
        </w:tabs>
        <w:spacing w:line="240" w:lineRule="auto"/>
        <w:ind w:left="1264" w:right="1264" w:hanging="413"/>
        <w:jc w:val="both"/>
        <w:rPr>
          <w:spacing w:val="0"/>
          <w:w w:val="100"/>
          <w:sz w:val="24"/>
          <w:szCs w:val="24"/>
        </w:rPr>
      </w:pPr>
      <w:r>
        <w:rPr>
          <w:b/>
          <w:spacing w:val="0"/>
          <w:w w:val="100"/>
          <w:u w:val="single"/>
        </w:rPr>
        <w:br w:type="page"/>
      </w:r>
      <w:r w:rsidR="0005269E" w:rsidRPr="006E3EF7">
        <w:rPr>
          <w:b/>
          <w:spacing w:val="0"/>
          <w:w w:val="100"/>
          <w:sz w:val="24"/>
          <w:szCs w:val="24"/>
          <w:u w:val="single"/>
        </w:rPr>
        <w:t>Статья 13 – Социальные и экономические льготы</w:t>
      </w:r>
    </w:p>
    <w:p w:rsidR="0005269E" w:rsidRPr="006E75CB" w:rsidRDefault="0005269E" w:rsidP="0005269E">
      <w:pPr>
        <w:tabs>
          <w:tab w:val="left" w:pos="1560"/>
        </w:tabs>
        <w:spacing w:line="240" w:lineRule="auto"/>
        <w:ind w:left="1264" w:right="1264"/>
        <w:jc w:val="right"/>
        <w:rPr>
          <w:spacing w:val="0"/>
          <w:w w:val="100"/>
        </w:rPr>
      </w:pPr>
      <w:r w:rsidRPr="006E75CB">
        <w:rPr>
          <w:spacing w:val="0"/>
          <w:w w:val="100"/>
        </w:rPr>
        <w:t>(294)</w:t>
      </w:r>
    </w:p>
    <w:p w:rsidR="0005269E" w:rsidRPr="006E75CB" w:rsidRDefault="0005269E" w:rsidP="0005269E">
      <w:pPr>
        <w:tabs>
          <w:tab w:val="left" w:pos="1560"/>
        </w:tabs>
        <w:spacing w:line="240" w:lineRule="auto"/>
        <w:ind w:left="1264" w:right="1264"/>
        <w:jc w:val="both"/>
        <w:rPr>
          <w:i/>
          <w:iCs/>
          <w:spacing w:val="0"/>
          <w:w w:val="100"/>
        </w:rPr>
      </w:pPr>
      <w:r w:rsidRPr="006E75CB">
        <w:rPr>
          <w:i/>
          <w:iCs/>
          <w:spacing w:val="0"/>
          <w:w w:val="100"/>
        </w:rPr>
        <w:t xml:space="preserve">Государства-участники принимают все соответствующие меры для ликвидации дискриминации в отношении женщин в других областях экономической и социальной жизни, с тем чтобы обеспечить на основе равенства мужчин и женщин равные права, в частности: </w:t>
      </w:r>
    </w:p>
    <w:p w:rsidR="0005269E" w:rsidRPr="006E75CB" w:rsidRDefault="0005269E" w:rsidP="004A67E5">
      <w:pPr>
        <w:tabs>
          <w:tab w:val="left" w:pos="1560"/>
        </w:tabs>
        <w:spacing w:before="100" w:line="240" w:lineRule="auto"/>
        <w:ind w:left="1560" w:right="1264" w:hanging="284"/>
        <w:jc w:val="both"/>
        <w:rPr>
          <w:i/>
          <w:iCs/>
          <w:spacing w:val="0"/>
          <w:w w:val="100"/>
        </w:rPr>
      </w:pPr>
      <w:r w:rsidRPr="006E75CB">
        <w:rPr>
          <w:i/>
          <w:iCs/>
          <w:spacing w:val="0"/>
          <w:w w:val="100"/>
        </w:rPr>
        <w:tab/>
        <w:t>а)</w:t>
      </w:r>
      <w:r w:rsidRPr="006E75CB">
        <w:rPr>
          <w:i/>
          <w:iCs/>
          <w:spacing w:val="0"/>
          <w:w w:val="100"/>
        </w:rPr>
        <w:tab/>
        <w:t xml:space="preserve">право на семейные пособия; </w:t>
      </w:r>
    </w:p>
    <w:p w:rsidR="0005269E" w:rsidRPr="006E75CB" w:rsidRDefault="0005269E" w:rsidP="004A67E5">
      <w:pPr>
        <w:pStyle w:val="NormalWeb"/>
        <w:tabs>
          <w:tab w:val="left" w:pos="1560"/>
        </w:tabs>
        <w:spacing w:after="0"/>
        <w:ind w:left="1560" w:right="1264" w:hanging="284"/>
        <w:jc w:val="both"/>
        <w:rPr>
          <w:i/>
          <w:iCs/>
          <w:sz w:val="20"/>
          <w:szCs w:val="20"/>
          <w:lang w:val="ru-RU"/>
        </w:rPr>
      </w:pPr>
      <w:r w:rsidRPr="006E75CB">
        <w:rPr>
          <w:i/>
          <w:iCs/>
          <w:kern w:val="14"/>
          <w:sz w:val="20"/>
          <w:szCs w:val="20"/>
          <w:lang w:val="ru-RU"/>
        </w:rPr>
        <w:tab/>
        <w:t>b)</w:t>
      </w:r>
      <w:r w:rsidRPr="006E75CB">
        <w:rPr>
          <w:i/>
          <w:iCs/>
          <w:kern w:val="14"/>
          <w:sz w:val="20"/>
          <w:szCs w:val="20"/>
          <w:lang w:val="ru-RU"/>
        </w:rPr>
        <w:tab/>
        <w:t>право на получение займов, ссуд под недвижимость и других форм финансового кредита;</w:t>
      </w:r>
      <w:r w:rsidRPr="006E75CB">
        <w:rPr>
          <w:i/>
          <w:iCs/>
          <w:sz w:val="20"/>
          <w:szCs w:val="20"/>
          <w:lang w:val="ru-RU"/>
        </w:rPr>
        <w:t xml:space="preserve"> </w:t>
      </w:r>
    </w:p>
    <w:p w:rsidR="0005269E" w:rsidRPr="006E75CB" w:rsidRDefault="0005269E" w:rsidP="004A67E5">
      <w:pPr>
        <w:pStyle w:val="NormalWeb"/>
        <w:tabs>
          <w:tab w:val="left" w:pos="1560"/>
        </w:tabs>
        <w:spacing w:after="0"/>
        <w:ind w:left="1560" w:right="1264" w:hanging="284"/>
        <w:jc w:val="both"/>
        <w:rPr>
          <w:i/>
          <w:iCs/>
          <w:sz w:val="20"/>
          <w:szCs w:val="20"/>
          <w:lang w:val="ru-RU"/>
        </w:rPr>
      </w:pPr>
      <w:r w:rsidRPr="006E75CB">
        <w:rPr>
          <w:i/>
          <w:iCs/>
          <w:kern w:val="14"/>
          <w:sz w:val="20"/>
          <w:szCs w:val="20"/>
          <w:lang w:val="ru-RU"/>
        </w:rPr>
        <w:tab/>
        <w:t>с)</w:t>
      </w:r>
      <w:r w:rsidRPr="006E75CB">
        <w:rPr>
          <w:i/>
          <w:iCs/>
          <w:kern w:val="14"/>
          <w:sz w:val="20"/>
          <w:szCs w:val="20"/>
          <w:lang w:val="ru-RU"/>
        </w:rPr>
        <w:tab/>
        <w:t>право участвовать в мероприятиях, связанных с</w:t>
      </w:r>
      <w:r w:rsidRPr="006E75CB">
        <w:rPr>
          <w:i/>
          <w:iCs/>
          <w:sz w:val="20"/>
          <w:szCs w:val="20"/>
          <w:lang w:val="ru-RU"/>
        </w:rPr>
        <w:t xml:space="preserve"> </w:t>
      </w:r>
      <w:r w:rsidRPr="006E75CB">
        <w:rPr>
          <w:i/>
          <w:iCs/>
          <w:kern w:val="14"/>
          <w:sz w:val="20"/>
          <w:szCs w:val="20"/>
          <w:lang w:val="ru-RU"/>
        </w:rPr>
        <w:t>отдыхом,</w:t>
      </w:r>
      <w:r w:rsidRPr="006E75CB">
        <w:rPr>
          <w:i/>
          <w:iCs/>
          <w:sz w:val="20"/>
          <w:szCs w:val="20"/>
          <w:lang w:val="ru-RU"/>
        </w:rPr>
        <w:t xml:space="preserve"> </w:t>
      </w:r>
      <w:r w:rsidRPr="006E75CB">
        <w:rPr>
          <w:i/>
          <w:iCs/>
          <w:kern w:val="14"/>
          <w:sz w:val="20"/>
          <w:szCs w:val="20"/>
          <w:lang w:val="ru-RU"/>
        </w:rPr>
        <w:t>занятиях спортом и во всех областях культурной жизни.</w:t>
      </w:r>
      <w:r w:rsidRPr="006E75CB">
        <w:rPr>
          <w:i/>
          <w:iCs/>
          <w:sz w:val="20"/>
          <w:szCs w:val="20"/>
          <w:lang w:val="ru-RU"/>
        </w:rPr>
        <w:t xml:space="preserve"> </w:t>
      </w:r>
    </w:p>
    <w:p w:rsidR="004A67E5" w:rsidRDefault="004A67E5" w:rsidP="0005269E">
      <w:pPr>
        <w:tabs>
          <w:tab w:val="left" w:pos="1560"/>
        </w:tabs>
        <w:spacing w:line="240" w:lineRule="auto"/>
        <w:ind w:left="1264" w:right="1264"/>
        <w:jc w:val="both"/>
        <w:rPr>
          <w:spacing w:val="0"/>
          <w:w w:val="100"/>
        </w:rPr>
      </w:pPr>
    </w:p>
    <w:p w:rsidR="0005269E" w:rsidRPr="006E75CB" w:rsidRDefault="0005269E" w:rsidP="0005269E">
      <w:pPr>
        <w:tabs>
          <w:tab w:val="left" w:pos="1560"/>
        </w:tabs>
        <w:spacing w:line="240" w:lineRule="auto"/>
        <w:ind w:left="1264" w:right="1264"/>
        <w:jc w:val="both"/>
        <w:rPr>
          <w:spacing w:val="0"/>
          <w:w w:val="100"/>
        </w:rPr>
      </w:pPr>
      <w:r w:rsidRPr="006E75CB">
        <w:rPr>
          <w:spacing w:val="0"/>
          <w:w w:val="100"/>
        </w:rPr>
        <w:t>Эта статья касается принятия надлежащих мер с целью ликвидации дискриминации в отношении женщин в других областях экономической и социальной жизни. На основе равенства мужчин и женщин указанные меры обеспечивают равенство прав, о которых пойдет речь ниже.</w:t>
      </w:r>
    </w:p>
    <w:p w:rsidR="006E3EF7" w:rsidRDefault="006E3EF7" w:rsidP="0005269E">
      <w:pPr>
        <w:tabs>
          <w:tab w:val="left" w:pos="1560"/>
        </w:tabs>
        <w:spacing w:line="240" w:lineRule="auto"/>
        <w:ind w:left="1264" w:right="1264"/>
        <w:jc w:val="both"/>
        <w:rPr>
          <w:b/>
          <w:spacing w:val="0"/>
          <w:w w:val="100"/>
        </w:rPr>
      </w:pPr>
    </w:p>
    <w:p w:rsidR="0005269E" w:rsidRPr="006E3EF7" w:rsidRDefault="0005269E" w:rsidP="006E3EF7">
      <w:pPr>
        <w:tabs>
          <w:tab w:val="left" w:pos="1560"/>
        </w:tabs>
        <w:spacing w:line="240" w:lineRule="auto"/>
        <w:ind w:left="1264" w:right="1264" w:hanging="413"/>
        <w:jc w:val="both"/>
        <w:rPr>
          <w:spacing w:val="0"/>
          <w:w w:val="100"/>
          <w:sz w:val="22"/>
          <w:szCs w:val="22"/>
        </w:rPr>
      </w:pPr>
      <w:r w:rsidRPr="006E3EF7">
        <w:rPr>
          <w:b/>
          <w:spacing w:val="0"/>
          <w:w w:val="100"/>
          <w:sz w:val="22"/>
          <w:szCs w:val="22"/>
        </w:rPr>
        <w:t>I.</w:t>
      </w:r>
      <w:r w:rsidRPr="006E3EF7">
        <w:rPr>
          <w:b/>
          <w:spacing w:val="0"/>
          <w:w w:val="100"/>
          <w:sz w:val="22"/>
          <w:szCs w:val="22"/>
        </w:rPr>
        <w:tab/>
        <w:t>Право на семейные пособия</w:t>
      </w:r>
    </w:p>
    <w:p w:rsidR="0005269E" w:rsidRPr="006E75CB" w:rsidRDefault="0005269E" w:rsidP="0005269E">
      <w:pPr>
        <w:tabs>
          <w:tab w:val="left" w:pos="1560"/>
        </w:tabs>
        <w:spacing w:line="240" w:lineRule="auto"/>
        <w:ind w:left="1264" w:right="1264"/>
        <w:jc w:val="right"/>
        <w:rPr>
          <w:spacing w:val="0"/>
          <w:w w:val="100"/>
        </w:rPr>
      </w:pPr>
      <w:r w:rsidRPr="006E75CB">
        <w:rPr>
          <w:spacing w:val="0"/>
          <w:w w:val="100"/>
        </w:rPr>
        <w:t>(295)</w:t>
      </w:r>
    </w:p>
    <w:p w:rsidR="0005269E" w:rsidRPr="006E75CB" w:rsidRDefault="0005269E" w:rsidP="0005269E">
      <w:pPr>
        <w:tabs>
          <w:tab w:val="left" w:pos="1560"/>
        </w:tabs>
        <w:spacing w:line="240" w:lineRule="auto"/>
        <w:ind w:left="1264" w:right="1264"/>
        <w:jc w:val="both"/>
        <w:rPr>
          <w:spacing w:val="0"/>
          <w:w w:val="100"/>
        </w:rPr>
      </w:pPr>
      <w:r w:rsidRPr="006E75CB">
        <w:rPr>
          <w:spacing w:val="0"/>
          <w:w w:val="100"/>
        </w:rPr>
        <w:t xml:space="preserve">Предоставление семейных пособий в Бахрейне обеспечивается многими учреждениями и регулируется различными законами. Существуют следующие виды пособий: социальные пособия, выплачиваемые в дополнение к заработной плате; медицинская страховка, предоставляемая некоторыми компаниями частного сектора и банками; и денежная помощь малообеспеченным семьям, предоставляемая несколькими организациями гражданского общества, например исламскими благотворительными ассоциациями, Королевским благотворительным фондом, который поддерживает Его Королевское Величество, и Министерством социального развития. Министерство социального развития, помимо оказания помощи, занимается вопросами достижения социального прогресса в интересах бахрейнцев. В связи с этим оно утвердило ряд проектов, программ и услуг, часть из которых реализуется в настоящее время. К их числу относятся создание центров комплексного социального обслуживания инвалидов и пожилых людей; профессиональная подготовка и обучение; обеспечение дневного ухода за пожилыми людьми; создание учреждения для оказания помощи нищим и бездомным, учреждения по уходу за детьми, мобильных бригад для обслуживания пожилых людей и инвалидов, приютов для жертв насилия и жестокого обращения в семье (например, мест безопасного проживания для женщин, пострадавших от насилия); и Национальный проект поддержки и развития семей, занимающихся производительной деятельностью (удостоенный награды </w:t>
      </w:r>
      <w:r w:rsidR="006E3EF7">
        <w:rPr>
          <w:spacing w:val="0"/>
          <w:w w:val="100"/>
        </w:rPr>
        <w:t>ш</w:t>
      </w:r>
      <w:r w:rsidRPr="006E75CB">
        <w:rPr>
          <w:spacing w:val="0"/>
          <w:w w:val="100"/>
          <w:kern w:val="0"/>
        </w:rPr>
        <w:t xml:space="preserve">ейхи Сабики бинт Ибрахим Аль Халифа, </w:t>
      </w:r>
      <w:r w:rsidRPr="006E75CB">
        <w:rPr>
          <w:spacing w:val="0"/>
          <w:w w:val="100"/>
        </w:rPr>
        <w:t xml:space="preserve">супруги Его Величества </w:t>
      </w:r>
      <w:r w:rsidR="006E3EF7">
        <w:rPr>
          <w:spacing w:val="0"/>
          <w:w w:val="100"/>
        </w:rPr>
        <w:t>к</w:t>
      </w:r>
      <w:r w:rsidRPr="006E75CB">
        <w:rPr>
          <w:spacing w:val="0"/>
          <w:w w:val="100"/>
        </w:rPr>
        <w:t>ороля Бахрейна). Эти проекты дополняют пособия по социальному страхованию и пенсии, о которых говорилось выше.</w:t>
      </w:r>
    </w:p>
    <w:p w:rsidR="006E3EF7" w:rsidRDefault="006E3EF7" w:rsidP="0005269E">
      <w:pPr>
        <w:tabs>
          <w:tab w:val="left" w:pos="1560"/>
        </w:tabs>
        <w:spacing w:line="240" w:lineRule="auto"/>
        <w:ind w:left="1264" w:right="1264"/>
        <w:jc w:val="both"/>
        <w:rPr>
          <w:spacing w:val="0"/>
          <w:w w:val="100"/>
        </w:rPr>
      </w:pPr>
    </w:p>
    <w:p w:rsidR="0005269E" w:rsidRDefault="0005269E" w:rsidP="0005269E">
      <w:pPr>
        <w:tabs>
          <w:tab w:val="left" w:pos="1560"/>
        </w:tabs>
        <w:spacing w:line="240" w:lineRule="auto"/>
        <w:ind w:left="1264" w:right="1264"/>
        <w:jc w:val="both"/>
        <w:rPr>
          <w:spacing w:val="0"/>
          <w:w w:val="100"/>
        </w:rPr>
      </w:pPr>
      <w:r w:rsidRPr="006E75CB">
        <w:rPr>
          <w:spacing w:val="0"/>
          <w:w w:val="100"/>
        </w:rPr>
        <w:t>Кроме того, в 2004 году министром общественных работ и жилищного строительства было издано Постановление № 12 (от 4 февраля 2004 года), согласно которому бахрейнским женщинам предоставляется право пользоваться услугами в области обеспечения жильем. Это постановление позволяет бахрейнским женщинам, которые работают либо имеют ежемесячный фиксированный доход и поддерживают свои семьи, однако не имеют недвижимости, воспользоваться одной из существующих услуг в области обеспечения жильем, например получить ссуду на приобретение жилья или типовое жилье по линии Министерства жилищного строительства. Данное постановление гарантирует разведенным женщинам, воспитывающим детей, право пользоваться услугами в области обеспечения жильем, защищая указанное право женщин как граждан страны.</w:t>
      </w:r>
    </w:p>
    <w:p w:rsidR="006E3EF7" w:rsidRPr="006E3EF7" w:rsidRDefault="006E3EF7" w:rsidP="006E3EF7">
      <w:pPr>
        <w:tabs>
          <w:tab w:val="left" w:pos="1560"/>
        </w:tabs>
        <w:spacing w:line="240" w:lineRule="auto"/>
        <w:ind w:left="1264" w:right="1264" w:hanging="413"/>
        <w:rPr>
          <w:spacing w:val="0"/>
          <w:w w:val="100"/>
          <w:sz w:val="22"/>
          <w:szCs w:val="22"/>
        </w:rPr>
      </w:pPr>
    </w:p>
    <w:p w:rsidR="0005269E" w:rsidRPr="006E3EF7" w:rsidRDefault="0005269E" w:rsidP="006E3EF7">
      <w:pPr>
        <w:tabs>
          <w:tab w:val="left" w:pos="1560"/>
        </w:tabs>
        <w:spacing w:line="240" w:lineRule="auto"/>
        <w:ind w:left="1264" w:right="1264" w:hanging="413"/>
        <w:rPr>
          <w:spacing w:val="0"/>
          <w:w w:val="100"/>
          <w:sz w:val="22"/>
          <w:szCs w:val="22"/>
        </w:rPr>
      </w:pPr>
      <w:r w:rsidRPr="006E3EF7">
        <w:rPr>
          <w:b/>
          <w:bCs/>
          <w:spacing w:val="0"/>
          <w:w w:val="100"/>
          <w:sz w:val="22"/>
          <w:szCs w:val="22"/>
        </w:rPr>
        <w:t>II.</w:t>
      </w:r>
      <w:r w:rsidRPr="006E3EF7">
        <w:rPr>
          <w:b/>
          <w:bCs/>
          <w:spacing w:val="0"/>
          <w:w w:val="100"/>
          <w:sz w:val="22"/>
          <w:szCs w:val="22"/>
        </w:rPr>
        <w:tab/>
      </w:r>
      <w:r w:rsidRPr="006E3EF7">
        <w:rPr>
          <w:b/>
          <w:spacing w:val="0"/>
          <w:w w:val="100"/>
          <w:sz w:val="22"/>
          <w:szCs w:val="22"/>
        </w:rPr>
        <w:t xml:space="preserve">Право на получение банковских займов, ссуд под залог недвижимости </w:t>
      </w:r>
      <w:r w:rsidR="006E3EF7">
        <w:rPr>
          <w:b/>
          <w:spacing w:val="0"/>
          <w:w w:val="100"/>
          <w:sz w:val="22"/>
          <w:szCs w:val="22"/>
        </w:rPr>
        <w:br/>
      </w:r>
      <w:r w:rsidRPr="006E3EF7">
        <w:rPr>
          <w:b/>
          <w:spacing w:val="0"/>
          <w:w w:val="100"/>
          <w:sz w:val="22"/>
          <w:szCs w:val="22"/>
        </w:rPr>
        <w:t>и других форм финансового кредита</w:t>
      </w:r>
    </w:p>
    <w:p w:rsidR="0005269E" w:rsidRPr="006E75CB" w:rsidRDefault="0005269E" w:rsidP="0005269E">
      <w:pPr>
        <w:pStyle w:val="BodyText"/>
        <w:tabs>
          <w:tab w:val="left" w:pos="1560"/>
        </w:tabs>
        <w:spacing w:after="0" w:line="240" w:lineRule="auto"/>
        <w:ind w:left="1264" w:right="1264"/>
        <w:jc w:val="right"/>
      </w:pPr>
      <w:r w:rsidRPr="006E75CB">
        <w:t>(296)</w:t>
      </w:r>
    </w:p>
    <w:p w:rsidR="0005269E" w:rsidRPr="006E75CB" w:rsidRDefault="0005269E" w:rsidP="0005269E">
      <w:pPr>
        <w:pStyle w:val="BodyText"/>
        <w:tabs>
          <w:tab w:val="left" w:pos="1560"/>
        </w:tabs>
        <w:spacing w:after="0" w:line="240" w:lineRule="auto"/>
        <w:ind w:left="1264" w:right="1264"/>
      </w:pPr>
      <w:r w:rsidRPr="006E75CB">
        <w:t>Бахрейнские женщины могут получать ссуды в коммерческих банках страны так же, как и мужчины, и на тех же условиях, например на основании наличия у них соответствующего источника доходов, который позволит им погасить ссуду. Женщина может получить ссуду без согласия ее супруга или опекуна. Предоставление ссуды зависит от способности</w:t>
      </w:r>
      <w:r w:rsidR="006E3EF7">
        <w:t xml:space="preserve"> женщины</w:t>
      </w:r>
      <w:r w:rsidRPr="006E75CB">
        <w:t xml:space="preserve"> погасить ссуду или наличия у нее недвижимости, которая может послужить в качестве залога.</w:t>
      </w:r>
    </w:p>
    <w:p w:rsidR="006E3EF7" w:rsidRDefault="006E3EF7" w:rsidP="0005269E">
      <w:pPr>
        <w:tabs>
          <w:tab w:val="left" w:pos="1560"/>
        </w:tabs>
        <w:spacing w:line="240" w:lineRule="auto"/>
        <w:ind w:left="1264" w:right="1264"/>
        <w:jc w:val="both"/>
        <w:rPr>
          <w:spacing w:val="0"/>
          <w:w w:val="100"/>
        </w:rPr>
      </w:pPr>
    </w:p>
    <w:p w:rsidR="0005269E" w:rsidRPr="006E75CB" w:rsidRDefault="0005269E" w:rsidP="0005269E">
      <w:pPr>
        <w:tabs>
          <w:tab w:val="left" w:pos="1560"/>
        </w:tabs>
        <w:spacing w:line="240" w:lineRule="auto"/>
        <w:ind w:left="1264" w:right="1264"/>
        <w:jc w:val="both"/>
        <w:rPr>
          <w:spacing w:val="0"/>
          <w:w w:val="100"/>
        </w:rPr>
      </w:pPr>
      <w:r w:rsidRPr="006E75CB">
        <w:rPr>
          <w:spacing w:val="0"/>
          <w:w w:val="100"/>
        </w:rPr>
        <w:t>Банк развития Бахрейна специализируется на поддержке и финансировании новых частных предприятий. Он выдал бахрейнским женщинам-предпринимателям ссуды на общую сумму 2 530 000 бахрейнских динаров на развитие их торгово-промышленной деятельности и коммерческих предприятий, в том числе 3 ссуды в 2001 году, 15 ссуд в 2002 году, 12 ссуд в 2003 году и</w:t>
      </w:r>
      <w:r w:rsidR="00546BB2">
        <w:rPr>
          <w:spacing w:val="0"/>
          <w:w w:val="100"/>
        </w:rPr>
        <w:t xml:space="preserve"> </w:t>
      </w:r>
      <w:r w:rsidRPr="006E75CB">
        <w:rPr>
          <w:spacing w:val="0"/>
          <w:w w:val="100"/>
        </w:rPr>
        <w:t>36 ссуд в 2004 году</w:t>
      </w:r>
      <w:r w:rsidRPr="006E75CB">
        <w:rPr>
          <w:rStyle w:val="FootnoteReference"/>
          <w:spacing w:val="0"/>
          <w:w w:val="100"/>
          <w:position w:val="0"/>
        </w:rPr>
        <w:footnoteReference w:id="71"/>
      </w:r>
      <w:r w:rsidRPr="006E75CB">
        <w:rPr>
          <w:spacing w:val="0"/>
          <w:w w:val="100"/>
        </w:rPr>
        <w:t>.</w:t>
      </w:r>
    </w:p>
    <w:p w:rsidR="006E3EF7" w:rsidRDefault="006E3EF7" w:rsidP="0005269E">
      <w:pPr>
        <w:tabs>
          <w:tab w:val="left" w:pos="1560"/>
        </w:tabs>
        <w:spacing w:line="240" w:lineRule="auto"/>
        <w:ind w:left="1264" w:right="1264"/>
        <w:jc w:val="both"/>
        <w:rPr>
          <w:spacing w:val="0"/>
          <w:w w:val="100"/>
        </w:rPr>
      </w:pPr>
    </w:p>
    <w:p w:rsidR="0005269E" w:rsidRDefault="0005269E" w:rsidP="0005269E">
      <w:pPr>
        <w:tabs>
          <w:tab w:val="left" w:pos="1560"/>
        </w:tabs>
        <w:spacing w:line="240" w:lineRule="auto"/>
        <w:ind w:left="1264" w:right="1264"/>
        <w:jc w:val="both"/>
        <w:rPr>
          <w:spacing w:val="0"/>
          <w:w w:val="100"/>
        </w:rPr>
      </w:pPr>
      <w:r w:rsidRPr="006E75CB">
        <w:rPr>
          <w:spacing w:val="0"/>
          <w:w w:val="100"/>
        </w:rPr>
        <w:t>Кроме того, многие компании и банки страны предоставляют ссуды на приобретени</w:t>
      </w:r>
      <w:r w:rsidR="006E3EF7">
        <w:rPr>
          <w:spacing w:val="0"/>
          <w:w w:val="100"/>
        </w:rPr>
        <w:t>е</w:t>
      </w:r>
      <w:r w:rsidRPr="006E75CB">
        <w:rPr>
          <w:spacing w:val="0"/>
          <w:w w:val="100"/>
        </w:rPr>
        <w:t xml:space="preserve"> жилья своим сотрудникам женского пола на основе тех же условий и критериев, которые применяются к мужчинам в тех же учреждениях. Тем не менее конкретные данные о том, в каком объеме женщины пользуются банковскими ссудами, предоставляемыми коммерческими банками в целом, отсутствуют.</w:t>
      </w:r>
    </w:p>
    <w:p w:rsidR="006E3EF7" w:rsidRPr="006E3EF7" w:rsidRDefault="006E3EF7" w:rsidP="006E3EF7">
      <w:pPr>
        <w:tabs>
          <w:tab w:val="left" w:pos="1560"/>
        </w:tabs>
        <w:spacing w:line="240" w:lineRule="auto"/>
        <w:ind w:left="1264" w:right="1264" w:hanging="413"/>
        <w:rPr>
          <w:spacing w:val="0"/>
          <w:w w:val="100"/>
          <w:sz w:val="22"/>
          <w:szCs w:val="22"/>
        </w:rPr>
      </w:pPr>
    </w:p>
    <w:p w:rsidR="0005269E" w:rsidRPr="006E3EF7" w:rsidRDefault="0005269E" w:rsidP="006E3EF7">
      <w:pPr>
        <w:tabs>
          <w:tab w:val="left" w:pos="1560"/>
        </w:tabs>
        <w:spacing w:line="240" w:lineRule="auto"/>
        <w:ind w:left="1264" w:right="1264" w:hanging="413"/>
        <w:rPr>
          <w:spacing w:val="0"/>
          <w:w w:val="100"/>
          <w:sz w:val="22"/>
          <w:szCs w:val="22"/>
        </w:rPr>
      </w:pPr>
      <w:r w:rsidRPr="006E3EF7">
        <w:rPr>
          <w:b/>
          <w:bCs/>
          <w:spacing w:val="0"/>
          <w:w w:val="100"/>
          <w:sz w:val="22"/>
          <w:szCs w:val="22"/>
        </w:rPr>
        <w:t>III.</w:t>
      </w:r>
      <w:r w:rsidRPr="006E3EF7">
        <w:rPr>
          <w:b/>
          <w:bCs/>
          <w:spacing w:val="0"/>
          <w:w w:val="100"/>
          <w:sz w:val="22"/>
          <w:szCs w:val="22"/>
        </w:rPr>
        <w:tab/>
      </w:r>
      <w:r w:rsidRPr="006E3EF7">
        <w:rPr>
          <w:b/>
          <w:spacing w:val="0"/>
          <w:w w:val="100"/>
          <w:sz w:val="22"/>
          <w:szCs w:val="22"/>
        </w:rPr>
        <w:t>Право участвовать в мероприятиях, связанных с отдыхом, занятиях спортом и во всех областях культурной жизни</w:t>
      </w:r>
    </w:p>
    <w:p w:rsidR="0005269E" w:rsidRPr="006E75CB" w:rsidRDefault="0005269E" w:rsidP="0005269E">
      <w:pPr>
        <w:tabs>
          <w:tab w:val="left" w:pos="1560"/>
        </w:tabs>
        <w:spacing w:line="240" w:lineRule="auto"/>
        <w:ind w:left="1264" w:right="1264"/>
        <w:jc w:val="right"/>
        <w:rPr>
          <w:spacing w:val="0"/>
          <w:w w:val="100"/>
        </w:rPr>
      </w:pPr>
      <w:r w:rsidRPr="006E75CB">
        <w:rPr>
          <w:spacing w:val="0"/>
          <w:w w:val="100"/>
        </w:rPr>
        <w:t>(297)</w:t>
      </w:r>
    </w:p>
    <w:p w:rsidR="0005269E" w:rsidRDefault="0005269E" w:rsidP="0005269E">
      <w:pPr>
        <w:tabs>
          <w:tab w:val="left" w:pos="1560"/>
        </w:tabs>
        <w:spacing w:line="240" w:lineRule="auto"/>
        <w:ind w:left="1264" w:right="1264"/>
        <w:jc w:val="both"/>
        <w:rPr>
          <w:spacing w:val="0"/>
          <w:w w:val="100"/>
        </w:rPr>
      </w:pPr>
      <w:r w:rsidRPr="006E75CB">
        <w:rPr>
          <w:spacing w:val="0"/>
          <w:w w:val="100"/>
        </w:rPr>
        <w:t>Ни один закон не лишает женщин права на занятия спортом. Бахрейнские женщины активно и абсолютно свободно участвуют во всех мероприятиях, связанных с отдыхом, занятиях спортом и культурной жизни. Спортивные и студенческие федерации и молодежные центры поощряют занятия спортом среди девушек. Частный сектор, представленный женскими ассоциациями и другими объединениями, также активно участвует в деятельности в этой области. В Бахрейне есть своя женская футбольная команда.</w:t>
      </w:r>
    </w:p>
    <w:p w:rsidR="006E3EF7" w:rsidRPr="006E3EF7" w:rsidRDefault="006E3EF7" w:rsidP="006E3EF7">
      <w:pPr>
        <w:tabs>
          <w:tab w:val="left" w:pos="1560"/>
        </w:tabs>
        <w:spacing w:line="240" w:lineRule="auto"/>
        <w:ind w:left="1264" w:right="1264" w:hanging="413"/>
        <w:jc w:val="both"/>
        <w:rPr>
          <w:spacing w:val="0"/>
          <w:w w:val="100"/>
          <w:sz w:val="22"/>
          <w:szCs w:val="22"/>
        </w:rPr>
      </w:pPr>
    </w:p>
    <w:p w:rsidR="0005269E" w:rsidRPr="006E3EF7" w:rsidRDefault="0005269E" w:rsidP="006E3EF7">
      <w:pPr>
        <w:tabs>
          <w:tab w:val="left" w:pos="1560"/>
        </w:tabs>
        <w:spacing w:line="240" w:lineRule="auto"/>
        <w:ind w:left="1264" w:right="1264" w:hanging="413"/>
        <w:jc w:val="both"/>
        <w:rPr>
          <w:spacing w:val="0"/>
          <w:w w:val="100"/>
          <w:sz w:val="22"/>
          <w:szCs w:val="22"/>
        </w:rPr>
      </w:pPr>
      <w:r w:rsidRPr="006E3EF7">
        <w:rPr>
          <w:b/>
          <w:bCs/>
          <w:spacing w:val="0"/>
          <w:w w:val="100"/>
          <w:sz w:val="22"/>
          <w:szCs w:val="22"/>
        </w:rPr>
        <w:t>IV.</w:t>
      </w:r>
      <w:r w:rsidRPr="006E3EF7">
        <w:rPr>
          <w:b/>
          <w:bCs/>
          <w:spacing w:val="0"/>
          <w:w w:val="100"/>
          <w:sz w:val="22"/>
          <w:szCs w:val="22"/>
        </w:rPr>
        <w:tab/>
      </w:r>
      <w:r w:rsidRPr="006E3EF7">
        <w:rPr>
          <w:b/>
          <w:spacing w:val="0"/>
          <w:w w:val="100"/>
          <w:sz w:val="22"/>
          <w:szCs w:val="22"/>
        </w:rPr>
        <w:t>Трудности и перспективы</w:t>
      </w:r>
      <w:r w:rsidR="006E3EF7" w:rsidRPr="006E3EF7">
        <w:rPr>
          <w:b/>
          <w:spacing w:val="0"/>
          <w:w w:val="100"/>
          <w:sz w:val="22"/>
          <w:szCs w:val="22"/>
        </w:rPr>
        <w:t xml:space="preserve"> на будущее</w:t>
      </w:r>
    </w:p>
    <w:p w:rsidR="0005269E" w:rsidRPr="006E75CB" w:rsidRDefault="0005269E" w:rsidP="0005269E">
      <w:pPr>
        <w:tabs>
          <w:tab w:val="left" w:pos="1560"/>
        </w:tabs>
        <w:spacing w:line="240" w:lineRule="auto"/>
        <w:ind w:left="1264" w:right="1264"/>
        <w:jc w:val="right"/>
        <w:rPr>
          <w:spacing w:val="0"/>
          <w:w w:val="100"/>
        </w:rPr>
      </w:pPr>
      <w:r w:rsidRPr="006E75CB">
        <w:rPr>
          <w:spacing w:val="0"/>
          <w:w w:val="100"/>
        </w:rPr>
        <w:t>(298)</w:t>
      </w:r>
    </w:p>
    <w:p w:rsidR="0005269E" w:rsidRPr="006E75CB" w:rsidRDefault="0005269E" w:rsidP="0005269E">
      <w:pPr>
        <w:tabs>
          <w:tab w:val="left" w:pos="1560"/>
        </w:tabs>
        <w:spacing w:line="240" w:lineRule="auto"/>
        <w:ind w:left="1264" w:right="1264"/>
        <w:jc w:val="both"/>
        <w:rPr>
          <w:spacing w:val="0"/>
          <w:w w:val="100"/>
        </w:rPr>
      </w:pPr>
      <w:r w:rsidRPr="006E75CB">
        <w:rPr>
          <w:spacing w:val="0"/>
          <w:w w:val="100"/>
        </w:rPr>
        <w:t xml:space="preserve">Несмотря на принятые меры, в процессе применения статьи 13 КЛДОЖ </w:t>
      </w:r>
      <w:r w:rsidR="00546BB2">
        <w:rPr>
          <w:spacing w:val="0"/>
          <w:w w:val="100"/>
        </w:rPr>
        <w:br/>
      </w:r>
      <w:r w:rsidRPr="006E75CB">
        <w:rPr>
          <w:spacing w:val="0"/>
          <w:w w:val="100"/>
        </w:rPr>
        <w:t>по-прежнему приходится сталкиваться с рядом трудностей, связанных в первую очередь с неполной осведомленностью женщин об их правах на семейные пособия и экономические льготы, предусмотренные законодательством. Женщинам также не хватает знаний о методах управления кредитами и вложения капитала.</w:t>
      </w:r>
    </w:p>
    <w:p w:rsidR="006E3EF7" w:rsidRDefault="006E3EF7" w:rsidP="0005269E">
      <w:pPr>
        <w:tabs>
          <w:tab w:val="left" w:pos="1560"/>
        </w:tabs>
        <w:spacing w:line="240" w:lineRule="auto"/>
        <w:ind w:left="1264" w:right="1264"/>
        <w:jc w:val="both"/>
        <w:rPr>
          <w:spacing w:val="0"/>
          <w:w w:val="100"/>
        </w:rPr>
      </w:pPr>
    </w:p>
    <w:p w:rsidR="0005269E" w:rsidRDefault="0005269E" w:rsidP="0005269E">
      <w:pPr>
        <w:tabs>
          <w:tab w:val="left" w:pos="1560"/>
        </w:tabs>
        <w:spacing w:line="240" w:lineRule="auto"/>
        <w:ind w:left="1264" w:right="1264"/>
        <w:jc w:val="both"/>
        <w:rPr>
          <w:spacing w:val="0"/>
          <w:w w:val="100"/>
        </w:rPr>
      </w:pPr>
      <w:r w:rsidRPr="006E75CB">
        <w:rPr>
          <w:spacing w:val="0"/>
          <w:w w:val="100"/>
        </w:rPr>
        <w:t>В целях преодоления указанных трудностей был принят ряд мер, в рамках которых основное внимание уделялось следующим аспектам: укреплению производственно-экономического потенциала женщин за счет поддержки созданных женщинами торговых сетей, организаций, занимающихся торгово-предпринимательской деятельностью, кооперативов, ссудных фондов и кредитных союзов; предоставлению финансовой, правовой и моральной поддержки; сотрудничеству с международными и региональными организациями и специализированными банками в целях определения программ, кредитов и безвозмездных ссуд, необходимых для поддержки женщин и их обучения методу оптимального вложения полученных кредитов и безвозмездных ссуд; а также активизации просветительских кампаний в области прав женщин на семейные пособия и экономические льготы.</w:t>
      </w:r>
    </w:p>
    <w:p w:rsidR="006E3EF7" w:rsidRPr="006E3EF7" w:rsidRDefault="006E3EF7" w:rsidP="006E3EF7">
      <w:pPr>
        <w:tabs>
          <w:tab w:val="left" w:pos="1560"/>
        </w:tabs>
        <w:spacing w:line="240" w:lineRule="auto"/>
        <w:ind w:left="1264" w:right="1264" w:hanging="413"/>
        <w:jc w:val="both"/>
        <w:rPr>
          <w:spacing w:val="0"/>
          <w:w w:val="100"/>
          <w:sz w:val="24"/>
          <w:szCs w:val="24"/>
        </w:rPr>
      </w:pPr>
    </w:p>
    <w:p w:rsidR="0005269E" w:rsidRPr="006E3EF7" w:rsidRDefault="0005269E" w:rsidP="006E3EF7">
      <w:pPr>
        <w:tabs>
          <w:tab w:val="left" w:pos="1560"/>
        </w:tabs>
        <w:spacing w:line="240" w:lineRule="auto"/>
        <w:ind w:left="1264" w:right="1264" w:hanging="413"/>
        <w:jc w:val="both"/>
        <w:rPr>
          <w:spacing w:val="0"/>
          <w:w w:val="100"/>
          <w:sz w:val="24"/>
          <w:szCs w:val="24"/>
        </w:rPr>
      </w:pPr>
      <w:r w:rsidRPr="006E3EF7">
        <w:rPr>
          <w:b/>
          <w:spacing w:val="0"/>
          <w:w w:val="100"/>
          <w:sz w:val="24"/>
          <w:szCs w:val="24"/>
          <w:u w:val="single"/>
        </w:rPr>
        <w:t>Статья 14 – Сельские женщины</w:t>
      </w:r>
    </w:p>
    <w:p w:rsidR="0005269E" w:rsidRPr="006E75CB" w:rsidRDefault="0005269E" w:rsidP="0005269E">
      <w:pPr>
        <w:tabs>
          <w:tab w:val="left" w:pos="1560"/>
        </w:tabs>
        <w:spacing w:line="240" w:lineRule="auto"/>
        <w:ind w:left="1264" w:right="1264"/>
        <w:jc w:val="right"/>
        <w:rPr>
          <w:spacing w:val="0"/>
          <w:w w:val="100"/>
        </w:rPr>
      </w:pPr>
      <w:r w:rsidRPr="006E75CB">
        <w:rPr>
          <w:spacing w:val="0"/>
          <w:w w:val="100"/>
        </w:rPr>
        <w:t>(299)</w:t>
      </w:r>
    </w:p>
    <w:p w:rsidR="0005269E" w:rsidRPr="006E75CB" w:rsidRDefault="0005269E" w:rsidP="0005269E">
      <w:pPr>
        <w:pStyle w:val="NormalWeb"/>
        <w:tabs>
          <w:tab w:val="left" w:pos="1560"/>
        </w:tabs>
        <w:spacing w:before="0" w:after="0"/>
        <w:ind w:left="1264" w:right="1264"/>
        <w:jc w:val="both"/>
        <w:rPr>
          <w:i/>
          <w:iCs/>
          <w:sz w:val="20"/>
          <w:szCs w:val="20"/>
          <w:lang w:val="ru-RU"/>
        </w:rPr>
      </w:pPr>
      <w:r w:rsidRPr="006E75CB">
        <w:rPr>
          <w:i/>
          <w:iCs/>
          <w:sz w:val="20"/>
          <w:szCs w:val="20"/>
          <w:lang w:val="ru-RU"/>
        </w:rPr>
        <w:t>1. Государства-участники принимают во внимание особые проблемы, с которыми сталкиваются женщины, проживающие в сельской местности, и значительную роль, которую они играют в обеспечении экономического благосостояния своих семей, в том числе их деятельность в нетоварных отраслях хозяйства, и принимают все соответствующие меры для обеспечения применения положений настоящей Конвенции к женщинам, проживающим в сельской местности.</w:t>
      </w:r>
    </w:p>
    <w:p w:rsidR="006E3EF7" w:rsidRDefault="006E3EF7" w:rsidP="0005269E">
      <w:pPr>
        <w:pStyle w:val="NormalWeb"/>
        <w:tabs>
          <w:tab w:val="left" w:pos="1560"/>
        </w:tabs>
        <w:spacing w:before="0" w:after="0"/>
        <w:ind w:left="1264" w:right="1264"/>
        <w:jc w:val="both"/>
        <w:rPr>
          <w:i/>
          <w:iCs/>
          <w:sz w:val="20"/>
          <w:szCs w:val="20"/>
          <w:lang w:val="ru-RU"/>
        </w:rPr>
      </w:pPr>
    </w:p>
    <w:p w:rsidR="0005269E" w:rsidRPr="006E75CB" w:rsidRDefault="0005269E" w:rsidP="0005269E">
      <w:pPr>
        <w:pStyle w:val="NormalWeb"/>
        <w:tabs>
          <w:tab w:val="left" w:pos="1560"/>
        </w:tabs>
        <w:spacing w:before="0" w:after="0"/>
        <w:ind w:left="1264" w:right="1264"/>
        <w:jc w:val="both"/>
        <w:rPr>
          <w:i/>
          <w:iCs/>
          <w:sz w:val="20"/>
          <w:szCs w:val="20"/>
          <w:lang w:val="ru-RU"/>
        </w:rPr>
      </w:pPr>
      <w:r w:rsidRPr="006E75CB">
        <w:rPr>
          <w:i/>
          <w:iCs/>
          <w:sz w:val="20"/>
          <w:szCs w:val="20"/>
          <w:lang w:val="ru-RU"/>
        </w:rPr>
        <w:t>2. Государства-участники принимают все соответствующие меры для ликвидации дискриминации в отношении женщин в сельских районах, с тем чтобы обеспечить на основе равенства мужчин и женщин их участие в развитии сельских районов и в получении выгод от такого развития, и, в частности, обеспечивают таким женщинам право:</w:t>
      </w:r>
    </w:p>
    <w:p w:rsidR="0005269E" w:rsidRPr="006E75CB" w:rsidRDefault="0005269E" w:rsidP="006E3EF7">
      <w:pPr>
        <w:tabs>
          <w:tab w:val="left" w:pos="1560"/>
        </w:tabs>
        <w:spacing w:before="100" w:line="240" w:lineRule="auto"/>
        <w:ind w:left="1559" w:right="1264" w:hanging="295"/>
        <w:jc w:val="both"/>
        <w:rPr>
          <w:i/>
          <w:iCs/>
          <w:spacing w:val="0"/>
          <w:w w:val="100"/>
        </w:rPr>
      </w:pPr>
      <w:r w:rsidRPr="006E75CB">
        <w:rPr>
          <w:i/>
          <w:iCs/>
          <w:spacing w:val="0"/>
          <w:w w:val="100"/>
        </w:rPr>
        <w:tab/>
        <w:t>а)</w:t>
      </w:r>
      <w:r w:rsidRPr="006E75CB">
        <w:rPr>
          <w:i/>
          <w:iCs/>
          <w:spacing w:val="0"/>
          <w:w w:val="100"/>
        </w:rPr>
        <w:tab/>
        <w:t>участвовать в разработке и осуществлении планов развития на всех уровнях;</w:t>
      </w:r>
    </w:p>
    <w:p w:rsidR="0005269E" w:rsidRPr="006E75CB" w:rsidRDefault="0005269E" w:rsidP="006E3EF7">
      <w:pPr>
        <w:tabs>
          <w:tab w:val="left" w:pos="1560"/>
        </w:tabs>
        <w:spacing w:before="100" w:line="240" w:lineRule="auto"/>
        <w:ind w:left="1559" w:right="1264" w:hanging="295"/>
        <w:jc w:val="both"/>
        <w:rPr>
          <w:i/>
          <w:iCs/>
          <w:spacing w:val="0"/>
          <w:w w:val="100"/>
        </w:rPr>
      </w:pPr>
      <w:r w:rsidRPr="006E75CB">
        <w:rPr>
          <w:i/>
          <w:iCs/>
          <w:spacing w:val="0"/>
          <w:w w:val="100"/>
        </w:rPr>
        <w:tab/>
        <w:t>b)</w:t>
      </w:r>
      <w:r w:rsidRPr="006E75CB">
        <w:rPr>
          <w:i/>
          <w:iCs/>
          <w:spacing w:val="0"/>
          <w:w w:val="100"/>
        </w:rPr>
        <w:tab/>
        <w:t>на доступ к соответствующему медицинскому обслуживанию, включая информацию, консультации и обслуживание по вопросам планирования размера семьи;</w:t>
      </w:r>
    </w:p>
    <w:p w:rsidR="0005269E" w:rsidRPr="006E75CB" w:rsidRDefault="0005269E" w:rsidP="006E3EF7">
      <w:pPr>
        <w:tabs>
          <w:tab w:val="left" w:pos="1560"/>
        </w:tabs>
        <w:spacing w:before="100" w:line="240" w:lineRule="auto"/>
        <w:ind w:left="1559" w:right="1264" w:hanging="295"/>
        <w:jc w:val="both"/>
        <w:rPr>
          <w:i/>
          <w:iCs/>
          <w:spacing w:val="0"/>
          <w:w w:val="100"/>
        </w:rPr>
      </w:pPr>
      <w:r w:rsidRPr="006E75CB">
        <w:rPr>
          <w:i/>
          <w:iCs/>
          <w:spacing w:val="0"/>
          <w:w w:val="100"/>
        </w:rPr>
        <w:tab/>
        <w:t>с)</w:t>
      </w:r>
      <w:r w:rsidRPr="006E75CB">
        <w:rPr>
          <w:i/>
          <w:iCs/>
          <w:spacing w:val="0"/>
          <w:w w:val="100"/>
        </w:rPr>
        <w:tab/>
        <w:t>непосредственно пользоваться благами программ социального страхования;</w:t>
      </w:r>
    </w:p>
    <w:p w:rsidR="0005269E" w:rsidRPr="006E75CB" w:rsidRDefault="0005269E" w:rsidP="006E3EF7">
      <w:pPr>
        <w:tabs>
          <w:tab w:val="left" w:pos="1560"/>
        </w:tabs>
        <w:spacing w:before="100" w:line="240" w:lineRule="auto"/>
        <w:ind w:left="1559" w:right="1264" w:hanging="295"/>
        <w:jc w:val="both"/>
        <w:rPr>
          <w:i/>
          <w:iCs/>
          <w:spacing w:val="0"/>
          <w:w w:val="100"/>
        </w:rPr>
      </w:pPr>
      <w:r w:rsidRPr="006E75CB">
        <w:rPr>
          <w:i/>
          <w:iCs/>
          <w:spacing w:val="0"/>
          <w:w w:val="100"/>
        </w:rPr>
        <w:tab/>
        <w:t>d)</w:t>
      </w:r>
      <w:r w:rsidRPr="006E75CB">
        <w:rPr>
          <w:i/>
          <w:iCs/>
          <w:spacing w:val="0"/>
          <w:w w:val="100"/>
        </w:rPr>
        <w:tab/>
        <w:t>получать все виды подготовки и формального и неформального образования, включая функциональную грамотность, а также пользоваться услугами всех средств общинного обслуживания, консультативных служб по сельскохозяйственным вопросам, в частности для повышения их технического уровня;</w:t>
      </w:r>
    </w:p>
    <w:p w:rsidR="0005269E" w:rsidRPr="006E75CB" w:rsidRDefault="0005269E" w:rsidP="006E3EF7">
      <w:pPr>
        <w:tabs>
          <w:tab w:val="left" w:pos="1560"/>
        </w:tabs>
        <w:spacing w:before="100" w:line="240" w:lineRule="auto"/>
        <w:ind w:left="1559" w:right="1264" w:hanging="295"/>
        <w:jc w:val="both"/>
        <w:rPr>
          <w:i/>
          <w:iCs/>
          <w:spacing w:val="0"/>
          <w:w w:val="100"/>
        </w:rPr>
      </w:pPr>
      <w:r w:rsidRPr="006E75CB">
        <w:rPr>
          <w:i/>
          <w:iCs/>
          <w:spacing w:val="0"/>
          <w:w w:val="100"/>
        </w:rPr>
        <w:tab/>
        <w:t>е)</w:t>
      </w:r>
      <w:r w:rsidRPr="006E75CB">
        <w:rPr>
          <w:i/>
          <w:iCs/>
          <w:spacing w:val="0"/>
          <w:w w:val="100"/>
        </w:rPr>
        <w:tab/>
        <w:t>организовывать группы самопомощи и кооперативы, с тем чтобы обеспечить равный доступ к экономическим возможностям посредством работы по найму или независимой трудовой деятельности;</w:t>
      </w:r>
    </w:p>
    <w:p w:rsidR="0005269E" w:rsidRPr="006E75CB" w:rsidRDefault="0005269E" w:rsidP="006E3EF7">
      <w:pPr>
        <w:tabs>
          <w:tab w:val="left" w:pos="1560"/>
        </w:tabs>
        <w:spacing w:before="100" w:line="240" w:lineRule="auto"/>
        <w:ind w:left="1559" w:right="1264" w:hanging="295"/>
        <w:jc w:val="both"/>
        <w:rPr>
          <w:i/>
          <w:iCs/>
          <w:spacing w:val="0"/>
          <w:w w:val="100"/>
        </w:rPr>
      </w:pPr>
      <w:r w:rsidRPr="006E75CB">
        <w:rPr>
          <w:i/>
          <w:iCs/>
          <w:spacing w:val="0"/>
          <w:w w:val="100"/>
        </w:rPr>
        <w:tab/>
        <w:t>f)</w:t>
      </w:r>
      <w:r w:rsidRPr="006E75CB">
        <w:rPr>
          <w:i/>
          <w:iCs/>
          <w:spacing w:val="0"/>
          <w:w w:val="100"/>
        </w:rPr>
        <w:tab/>
        <w:t>участвовать во всех видах коллективной деятельности;</w:t>
      </w:r>
    </w:p>
    <w:p w:rsidR="0005269E" w:rsidRPr="006E75CB" w:rsidRDefault="0005269E" w:rsidP="006E3EF7">
      <w:pPr>
        <w:tabs>
          <w:tab w:val="left" w:pos="1560"/>
        </w:tabs>
        <w:spacing w:before="100" w:line="240" w:lineRule="auto"/>
        <w:ind w:left="1559" w:right="1264" w:hanging="295"/>
        <w:jc w:val="both"/>
        <w:rPr>
          <w:i/>
          <w:iCs/>
          <w:spacing w:val="0"/>
          <w:w w:val="100"/>
        </w:rPr>
      </w:pPr>
      <w:r w:rsidRPr="006E75CB">
        <w:rPr>
          <w:i/>
          <w:iCs/>
          <w:spacing w:val="0"/>
          <w:w w:val="100"/>
        </w:rPr>
        <w:tab/>
        <w:t>g)</w:t>
      </w:r>
      <w:r w:rsidRPr="006E75CB">
        <w:rPr>
          <w:i/>
          <w:iCs/>
          <w:spacing w:val="0"/>
          <w:w w:val="100"/>
        </w:rPr>
        <w:tab/>
        <w:t>на доступ к сельскохозяйственным кредитам и займам, системе сбыта, соответствующей технологии и на равный статус в земельных и аграрных реформах, а также в планах перезаселения земель;</w:t>
      </w:r>
    </w:p>
    <w:p w:rsidR="0005269E" w:rsidRPr="006E75CB" w:rsidRDefault="0005269E" w:rsidP="006E3EF7">
      <w:pPr>
        <w:tabs>
          <w:tab w:val="left" w:pos="1560"/>
        </w:tabs>
        <w:spacing w:before="100" w:line="240" w:lineRule="auto"/>
        <w:ind w:left="1559" w:right="1264" w:hanging="295"/>
        <w:jc w:val="both"/>
        <w:rPr>
          <w:i/>
          <w:iCs/>
          <w:spacing w:val="0"/>
          <w:w w:val="100"/>
        </w:rPr>
      </w:pPr>
      <w:r w:rsidRPr="006E75CB">
        <w:rPr>
          <w:i/>
          <w:iCs/>
          <w:spacing w:val="0"/>
          <w:w w:val="100"/>
        </w:rPr>
        <w:tab/>
        <w:t>h)</w:t>
      </w:r>
      <w:r w:rsidRPr="006E75CB">
        <w:rPr>
          <w:i/>
          <w:iCs/>
          <w:spacing w:val="0"/>
          <w:w w:val="100"/>
        </w:rPr>
        <w:tab/>
        <w:t>пользоваться надлежащими условиями жизни, особенно жилищными условиями, санитарными услугами, электро- и водоснабжением, а также транспортом и средствами связи.</w:t>
      </w:r>
    </w:p>
    <w:p w:rsidR="0005269E" w:rsidRPr="006E75CB" w:rsidRDefault="0005269E" w:rsidP="0005269E">
      <w:pPr>
        <w:tabs>
          <w:tab w:val="left" w:pos="1560"/>
        </w:tabs>
        <w:spacing w:line="240" w:lineRule="auto"/>
        <w:ind w:left="1264" w:right="1264"/>
        <w:jc w:val="right"/>
        <w:rPr>
          <w:spacing w:val="0"/>
          <w:w w:val="100"/>
        </w:rPr>
      </w:pPr>
      <w:r w:rsidRPr="006E75CB">
        <w:rPr>
          <w:spacing w:val="0"/>
          <w:w w:val="100"/>
        </w:rPr>
        <w:t>(300)</w:t>
      </w:r>
    </w:p>
    <w:p w:rsidR="0005269E" w:rsidRPr="006E75CB" w:rsidRDefault="0005269E" w:rsidP="0005269E">
      <w:pPr>
        <w:tabs>
          <w:tab w:val="left" w:pos="1560"/>
        </w:tabs>
        <w:spacing w:line="240" w:lineRule="auto"/>
        <w:ind w:left="1264" w:right="1264"/>
        <w:jc w:val="both"/>
        <w:rPr>
          <w:spacing w:val="0"/>
          <w:w w:val="100"/>
        </w:rPr>
      </w:pPr>
      <w:r w:rsidRPr="006E75CB">
        <w:rPr>
          <w:spacing w:val="0"/>
          <w:w w:val="100"/>
        </w:rPr>
        <w:t>В силу географических особенностей страны в Бахрейне нет изолированных сельских районов в их традиционном понимании. Ввиду ограниченности территории страны города расширяются и плавно переходят в деревн</w:t>
      </w:r>
      <w:r w:rsidRPr="006E75CB">
        <w:rPr>
          <w:spacing w:val="0"/>
          <w:w w:val="100"/>
          <w:lang w:bidi="fa-IR"/>
        </w:rPr>
        <w:t>и</w:t>
      </w:r>
      <w:r w:rsidRPr="006E75CB">
        <w:rPr>
          <w:spacing w:val="0"/>
          <w:w w:val="100"/>
        </w:rPr>
        <w:t>. В связи с этим все население страны, проживающее в различных районах, может пользоваться услугами в области общественного здравоохранения, а также жилищными, социальными и иными услугами.</w:t>
      </w:r>
    </w:p>
    <w:p w:rsidR="0005269E" w:rsidRDefault="0005269E" w:rsidP="0005269E">
      <w:pPr>
        <w:tabs>
          <w:tab w:val="left" w:pos="1560"/>
        </w:tabs>
        <w:spacing w:line="240" w:lineRule="auto"/>
        <w:ind w:left="1264" w:right="1264"/>
        <w:jc w:val="both"/>
        <w:rPr>
          <w:spacing w:val="0"/>
          <w:w w:val="100"/>
        </w:rPr>
      </w:pPr>
      <w:r w:rsidRPr="006E75CB">
        <w:rPr>
          <w:spacing w:val="0"/>
          <w:w w:val="100"/>
        </w:rPr>
        <w:t>Таким образом, в аспекте оказания образовательных, медицинских, экономических и социальных услуг никаких различий между районами Бахрейна не существует. Услуги доступны во всех районах Бахрейна и оказываются на постоянной основе в условиях обеспечения того же профессионального уровня, что и в столице страны.</w:t>
      </w:r>
    </w:p>
    <w:p w:rsidR="006E3EF7" w:rsidRPr="006E75CB" w:rsidRDefault="006E3EF7" w:rsidP="0005269E">
      <w:pPr>
        <w:tabs>
          <w:tab w:val="left" w:pos="1560"/>
        </w:tabs>
        <w:spacing w:line="240" w:lineRule="auto"/>
        <w:ind w:left="1264" w:right="1264"/>
        <w:jc w:val="both"/>
        <w:rPr>
          <w:spacing w:val="0"/>
          <w:w w:val="100"/>
        </w:rPr>
      </w:pPr>
    </w:p>
    <w:p w:rsidR="0005269E" w:rsidRDefault="0005269E" w:rsidP="006E3EF7">
      <w:pPr>
        <w:tabs>
          <w:tab w:val="left" w:pos="1560"/>
        </w:tabs>
        <w:spacing w:line="240" w:lineRule="auto"/>
        <w:ind w:left="1264" w:right="1264" w:hanging="413"/>
        <w:jc w:val="both"/>
        <w:rPr>
          <w:b/>
          <w:spacing w:val="0"/>
          <w:w w:val="100"/>
          <w:sz w:val="24"/>
          <w:szCs w:val="24"/>
          <w:u w:val="single"/>
        </w:rPr>
      </w:pPr>
      <w:r w:rsidRPr="006E3EF7">
        <w:rPr>
          <w:b/>
          <w:spacing w:val="0"/>
          <w:w w:val="100"/>
          <w:sz w:val="24"/>
          <w:szCs w:val="24"/>
          <w:u w:val="single"/>
        </w:rPr>
        <w:t>Статья 15 – Равенство перед законом в вопросах гражданских прав</w:t>
      </w:r>
    </w:p>
    <w:p w:rsidR="006E3EF7" w:rsidRPr="006E3EF7" w:rsidRDefault="006E3EF7" w:rsidP="006E3EF7">
      <w:pPr>
        <w:tabs>
          <w:tab w:val="left" w:pos="1560"/>
        </w:tabs>
        <w:spacing w:line="240" w:lineRule="auto"/>
        <w:ind w:left="1264" w:right="1264" w:hanging="413"/>
        <w:jc w:val="both"/>
        <w:rPr>
          <w:spacing w:val="0"/>
          <w:w w:val="100"/>
          <w:sz w:val="24"/>
          <w:szCs w:val="24"/>
        </w:rPr>
      </w:pPr>
    </w:p>
    <w:p w:rsidR="0005269E" w:rsidRPr="006E75CB" w:rsidRDefault="0005269E" w:rsidP="0005269E">
      <w:pPr>
        <w:tabs>
          <w:tab w:val="left" w:pos="1560"/>
        </w:tabs>
        <w:spacing w:line="240" w:lineRule="auto"/>
        <w:ind w:left="1264" w:right="1264"/>
        <w:jc w:val="right"/>
        <w:rPr>
          <w:spacing w:val="0"/>
          <w:w w:val="100"/>
        </w:rPr>
      </w:pPr>
      <w:r w:rsidRPr="006E75CB">
        <w:rPr>
          <w:spacing w:val="0"/>
          <w:w w:val="100"/>
        </w:rPr>
        <w:t>(301)</w:t>
      </w:r>
    </w:p>
    <w:p w:rsidR="0005269E" w:rsidRPr="006E75CB" w:rsidRDefault="0005269E" w:rsidP="0005269E">
      <w:pPr>
        <w:pStyle w:val="NormalWeb"/>
        <w:tabs>
          <w:tab w:val="left" w:pos="1560"/>
        </w:tabs>
        <w:spacing w:before="0" w:after="0"/>
        <w:ind w:left="1264" w:right="1264"/>
        <w:jc w:val="both"/>
        <w:rPr>
          <w:i/>
          <w:iCs/>
          <w:sz w:val="20"/>
          <w:szCs w:val="20"/>
          <w:lang w:val="ru-RU"/>
        </w:rPr>
      </w:pPr>
      <w:r w:rsidRPr="006E75CB">
        <w:rPr>
          <w:i/>
          <w:iCs/>
          <w:sz w:val="20"/>
          <w:szCs w:val="20"/>
          <w:lang w:val="ru-RU"/>
        </w:rPr>
        <w:t>1. Государства-участники признают за женщинами равенство с мужчинами перед законом.</w:t>
      </w:r>
    </w:p>
    <w:p w:rsidR="0005269E" w:rsidRPr="006E75CB" w:rsidRDefault="0005269E" w:rsidP="00973602">
      <w:pPr>
        <w:pStyle w:val="NormalWeb"/>
        <w:tabs>
          <w:tab w:val="left" w:pos="1560"/>
        </w:tabs>
        <w:spacing w:after="0"/>
        <w:ind w:left="1264" w:right="1264"/>
        <w:jc w:val="both"/>
        <w:rPr>
          <w:i/>
          <w:iCs/>
          <w:sz w:val="20"/>
          <w:szCs w:val="20"/>
          <w:lang w:val="ru-RU"/>
        </w:rPr>
      </w:pPr>
      <w:r w:rsidRPr="006E75CB">
        <w:rPr>
          <w:i/>
          <w:iCs/>
          <w:sz w:val="20"/>
          <w:szCs w:val="20"/>
          <w:lang w:val="ru-RU"/>
        </w:rPr>
        <w:t>2. Государства-участники предоставляют женщинам одинаковую с мужчинами гражданскую правоспособность и одинаковые возможности ее реализации. Они, в частности, обеспечивают им равные права при заключении договоров и управлении имуществом, а также равное отношение к ним на всех этапах разбирательства в судах и трибуналах.</w:t>
      </w:r>
    </w:p>
    <w:p w:rsidR="0005269E" w:rsidRPr="006E75CB" w:rsidRDefault="0005269E" w:rsidP="00973602">
      <w:pPr>
        <w:pStyle w:val="NormalWeb"/>
        <w:tabs>
          <w:tab w:val="left" w:pos="1560"/>
        </w:tabs>
        <w:spacing w:after="0"/>
        <w:ind w:left="1264" w:right="1264"/>
        <w:jc w:val="both"/>
        <w:rPr>
          <w:i/>
          <w:iCs/>
          <w:sz w:val="20"/>
          <w:szCs w:val="20"/>
          <w:lang w:val="ru-RU"/>
        </w:rPr>
      </w:pPr>
      <w:r w:rsidRPr="006E75CB">
        <w:rPr>
          <w:i/>
          <w:iCs/>
          <w:sz w:val="20"/>
          <w:szCs w:val="20"/>
          <w:lang w:val="ru-RU"/>
        </w:rPr>
        <w:t>3. Государства-участники соглашаются, что все договоры и все другие частные документы любого рода, имеющие своим правовым последствием ограничение правоспособности женщин, считаются недействительными.</w:t>
      </w:r>
    </w:p>
    <w:p w:rsidR="0005269E" w:rsidRPr="006E75CB" w:rsidRDefault="0005269E" w:rsidP="00973602">
      <w:pPr>
        <w:pStyle w:val="NormalWeb"/>
        <w:tabs>
          <w:tab w:val="left" w:pos="1560"/>
        </w:tabs>
        <w:spacing w:after="0"/>
        <w:ind w:left="1264" w:right="1264"/>
        <w:jc w:val="both"/>
        <w:rPr>
          <w:i/>
          <w:iCs/>
          <w:sz w:val="20"/>
          <w:szCs w:val="20"/>
          <w:lang w:val="ru-RU"/>
        </w:rPr>
      </w:pPr>
      <w:r w:rsidRPr="006E75CB">
        <w:rPr>
          <w:i/>
          <w:iCs/>
          <w:sz w:val="20"/>
          <w:szCs w:val="20"/>
          <w:lang w:val="ru-RU"/>
        </w:rPr>
        <w:t>4. Государства-участники предоставляют мужчинам и женщинам одинаковые права в отношении законодательства, касающегося передвижения лиц и свободы выбора места проживания и местожительства.</w:t>
      </w:r>
    </w:p>
    <w:p w:rsidR="0005269E" w:rsidRPr="006E75CB" w:rsidRDefault="0005269E" w:rsidP="0005269E">
      <w:pPr>
        <w:pStyle w:val="NormalWeb"/>
        <w:tabs>
          <w:tab w:val="left" w:pos="1560"/>
        </w:tabs>
        <w:spacing w:before="0" w:after="0"/>
        <w:ind w:left="1264" w:right="1264"/>
        <w:jc w:val="both"/>
        <w:rPr>
          <w:sz w:val="20"/>
          <w:szCs w:val="20"/>
          <w:lang w:val="ru-RU"/>
        </w:rPr>
      </w:pPr>
    </w:p>
    <w:p w:rsidR="00AC6305" w:rsidRPr="00973602" w:rsidRDefault="00AC6305" w:rsidP="00973602">
      <w:pPr>
        <w:tabs>
          <w:tab w:val="left" w:pos="1560"/>
          <w:tab w:val="left" w:pos="1843"/>
        </w:tabs>
        <w:spacing w:line="240" w:lineRule="auto"/>
        <w:ind w:left="1264" w:right="1264" w:hanging="413"/>
        <w:jc w:val="both"/>
        <w:rPr>
          <w:spacing w:val="0"/>
          <w:w w:val="100"/>
          <w:sz w:val="22"/>
          <w:szCs w:val="22"/>
        </w:rPr>
      </w:pPr>
      <w:r w:rsidRPr="00973602">
        <w:rPr>
          <w:b/>
          <w:spacing w:val="0"/>
          <w:w w:val="100"/>
          <w:sz w:val="22"/>
          <w:szCs w:val="22"/>
        </w:rPr>
        <w:t>I.</w:t>
      </w:r>
      <w:r w:rsidRPr="00973602">
        <w:rPr>
          <w:b/>
          <w:spacing w:val="0"/>
          <w:w w:val="100"/>
          <w:sz w:val="22"/>
          <w:szCs w:val="22"/>
        </w:rPr>
        <w:tab/>
        <w:t>Общие сведения</w:t>
      </w:r>
    </w:p>
    <w:p w:rsidR="00AC6305" w:rsidRPr="002E7098" w:rsidRDefault="00AC6305" w:rsidP="00AC6305">
      <w:pPr>
        <w:tabs>
          <w:tab w:val="left" w:pos="1560"/>
          <w:tab w:val="left" w:pos="1843"/>
        </w:tabs>
        <w:spacing w:line="240" w:lineRule="auto"/>
        <w:ind w:left="1264" w:right="1264"/>
        <w:jc w:val="right"/>
        <w:rPr>
          <w:spacing w:val="0"/>
          <w:w w:val="100"/>
        </w:rPr>
      </w:pPr>
      <w:r w:rsidRPr="002E7098">
        <w:rPr>
          <w:spacing w:val="0"/>
          <w:w w:val="100"/>
        </w:rPr>
        <w:t>(302)</w:t>
      </w:r>
    </w:p>
    <w:p w:rsidR="00AC6305" w:rsidRPr="002E7098" w:rsidRDefault="00AC6305" w:rsidP="00AC6305">
      <w:pPr>
        <w:tabs>
          <w:tab w:val="left" w:pos="1560"/>
          <w:tab w:val="left" w:pos="1843"/>
        </w:tabs>
        <w:spacing w:line="240" w:lineRule="auto"/>
        <w:ind w:left="1264" w:right="1264"/>
        <w:jc w:val="both"/>
        <w:rPr>
          <w:spacing w:val="0"/>
          <w:w w:val="100"/>
        </w:rPr>
      </w:pPr>
      <w:r w:rsidRPr="002E7098">
        <w:rPr>
          <w:spacing w:val="0"/>
          <w:w w:val="100"/>
        </w:rPr>
        <w:t>В Конституции Бахрейна подчеркивается принцип абсолютного равенства всех членов общества, в частности равенства мужчин и женщин. В этом отношении во избежание повторения мы ссылаемся на первую часть настоящего доклада. Вместе с тем следует подчеркнуть, что в статье 18 Конституции провозглашается принцип равенства во всех областях и говорится: "Все люди равны в своем человеческом достоинстве, и все граждане равны перед законом в своих публичных правах и обязанностях. Между ними не должно быть дискриминации по признаку пола, происхождения, языка, религии или убеждений". Статья 19 Конституции предусматривает свободу личности. Статья 22 гарантирует свободу убеждений. В статье 16 Конституции провозглашается равенство всех членов общества в отношении назначения на государственные должности. В статье 16</w:t>
      </w:r>
      <w:r w:rsidR="00546BB2">
        <w:rPr>
          <w:spacing w:val="0"/>
          <w:w w:val="100"/>
        </w:rPr>
        <w:t xml:space="preserve"> </w:t>
      </w:r>
      <w:r w:rsidRPr="002E7098">
        <w:rPr>
          <w:spacing w:val="0"/>
          <w:w w:val="100"/>
        </w:rPr>
        <w:t>b) говорится: "Граждане равны в праве занимать государственные должности в соответствии с условиями, установленными законом". Иными словами, равенство всех граждан, особенно мужчин и женщин, гарантируется рядом положений Конституции. Эти положения взяты из НХД, принятие которой позволило внести важные изменения в политическую, конституционную, правовую и культурную жизнь Бахрейна.</w:t>
      </w:r>
    </w:p>
    <w:p w:rsidR="00AC6305" w:rsidRPr="00E6024C" w:rsidRDefault="00973602" w:rsidP="00E6024C">
      <w:pPr>
        <w:tabs>
          <w:tab w:val="left" w:pos="1560"/>
          <w:tab w:val="left" w:pos="1843"/>
        </w:tabs>
        <w:spacing w:line="240" w:lineRule="auto"/>
        <w:ind w:left="1264" w:right="1264" w:hanging="413"/>
        <w:jc w:val="both"/>
        <w:rPr>
          <w:spacing w:val="0"/>
          <w:w w:val="100"/>
          <w:sz w:val="22"/>
          <w:szCs w:val="22"/>
        </w:rPr>
      </w:pPr>
      <w:r>
        <w:rPr>
          <w:b/>
          <w:spacing w:val="0"/>
          <w:w w:val="100"/>
        </w:rPr>
        <w:br w:type="page"/>
      </w:r>
      <w:r w:rsidR="00AC6305" w:rsidRPr="00E6024C">
        <w:rPr>
          <w:b/>
          <w:spacing w:val="0"/>
          <w:w w:val="100"/>
          <w:sz w:val="22"/>
          <w:szCs w:val="22"/>
        </w:rPr>
        <w:t>II.</w:t>
      </w:r>
      <w:r w:rsidR="00AC6305" w:rsidRPr="00E6024C">
        <w:rPr>
          <w:b/>
          <w:spacing w:val="0"/>
          <w:w w:val="100"/>
          <w:sz w:val="22"/>
          <w:szCs w:val="22"/>
        </w:rPr>
        <w:tab/>
        <w:t>Законодательство Бахрейна</w:t>
      </w:r>
    </w:p>
    <w:p w:rsidR="00AC6305" w:rsidRPr="002E7098" w:rsidRDefault="00AC6305" w:rsidP="00AC6305">
      <w:pPr>
        <w:tabs>
          <w:tab w:val="left" w:pos="1560"/>
          <w:tab w:val="left" w:pos="1843"/>
        </w:tabs>
        <w:spacing w:line="240" w:lineRule="auto"/>
        <w:ind w:left="1264" w:right="1264"/>
        <w:jc w:val="right"/>
        <w:rPr>
          <w:spacing w:val="0"/>
          <w:w w:val="100"/>
        </w:rPr>
      </w:pPr>
    </w:p>
    <w:p w:rsidR="00AC6305" w:rsidRPr="002E7098" w:rsidRDefault="00AC6305" w:rsidP="00AC6305">
      <w:pPr>
        <w:tabs>
          <w:tab w:val="left" w:pos="1560"/>
          <w:tab w:val="left" w:pos="1843"/>
        </w:tabs>
        <w:spacing w:line="240" w:lineRule="auto"/>
        <w:ind w:left="1264" w:right="1264"/>
        <w:jc w:val="both"/>
        <w:rPr>
          <w:b/>
          <w:bCs/>
          <w:spacing w:val="0"/>
          <w:w w:val="100"/>
        </w:rPr>
      </w:pPr>
      <w:r w:rsidRPr="002E7098">
        <w:rPr>
          <w:b/>
          <w:bCs/>
          <w:spacing w:val="0"/>
          <w:w w:val="100"/>
        </w:rPr>
        <w:t>1.</w:t>
      </w:r>
      <w:r w:rsidRPr="002E7098">
        <w:rPr>
          <w:b/>
          <w:bCs/>
          <w:spacing w:val="0"/>
          <w:w w:val="100"/>
        </w:rPr>
        <w:tab/>
        <w:t>Равенство мужчин и женщин перед законом</w:t>
      </w:r>
    </w:p>
    <w:p w:rsidR="00E6024C" w:rsidRDefault="00546BB2" w:rsidP="00546BB2">
      <w:pPr>
        <w:tabs>
          <w:tab w:val="left" w:pos="1560"/>
          <w:tab w:val="left" w:pos="1843"/>
        </w:tabs>
        <w:spacing w:line="240" w:lineRule="auto"/>
        <w:ind w:left="1264" w:right="1264"/>
        <w:jc w:val="right"/>
        <w:rPr>
          <w:spacing w:val="0"/>
          <w:w w:val="100"/>
        </w:rPr>
      </w:pPr>
      <w:r w:rsidRPr="002E7098">
        <w:rPr>
          <w:spacing w:val="0"/>
          <w:w w:val="100"/>
        </w:rPr>
        <w:t>(303)</w:t>
      </w:r>
    </w:p>
    <w:p w:rsidR="00AC6305" w:rsidRPr="002E7098" w:rsidRDefault="00AC6305" w:rsidP="00AC6305">
      <w:pPr>
        <w:tabs>
          <w:tab w:val="left" w:pos="1560"/>
          <w:tab w:val="left" w:pos="1843"/>
        </w:tabs>
        <w:spacing w:line="240" w:lineRule="auto"/>
        <w:ind w:left="1264" w:right="1264"/>
        <w:jc w:val="both"/>
        <w:rPr>
          <w:spacing w:val="0"/>
          <w:w w:val="100"/>
        </w:rPr>
      </w:pPr>
      <w:r w:rsidRPr="002E7098">
        <w:rPr>
          <w:spacing w:val="0"/>
          <w:w w:val="100"/>
        </w:rPr>
        <w:t>Помимо положений НХД и Конституции, касающихся защиты прав человека</w:t>
      </w:r>
      <w:r w:rsidRPr="002E7098">
        <w:rPr>
          <w:spacing w:val="0"/>
          <w:w w:val="100"/>
        </w:rPr>
        <w:br/>
        <w:t>(пункты 34–39 НХД), следует также отметить, что женщины обладают той же правоспособностью, что и мужчины. Женщины могут заключать договоры и распоряжаться денежными средствами и собственностью. В статье 72 Гражданского кодекса Бахрейна, введенного в действие Декрет-законом № 19 от 2001 года, говорится следующее: "Каждый человек имеет право на заключение контракта за исключением случаев лишения или ограничения правоспособности в соответствии с судебным решением". Таким образом, мужчины и женщины по закону обладают равной правоспособностью в области заключения договоров без дискриминации по признаку пола, поскольку правоспособность зависит исключительно от достижения психической зрелости и способности понимать значение своих действий.</w:t>
      </w:r>
    </w:p>
    <w:p w:rsidR="00AC6305" w:rsidRPr="002E7098" w:rsidRDefault="00AC6305" w:rsidP="00AC6305">
      <w:pPr>
        <w:tabs>
          <w:tab w:val="left" w:pos="1560"/>
          <w:tab w:val="left" w:pos="1843"/>
        </w:tabs>
        <w:spacing w:line="240" w:lineRule="auto"/>
        <w:ind w:left="1264" w:right="1264"/>
        <w:jc w:val="right"/>
        <w:rPr>
          <w:spacing w:val="0"/>
          <w:w w:val="100"/>
        </w:rPr>
      </w:pPr>
      <w:r w:rsidRPr="002E7098">
        <w:rPr>
          <w:spacing w:val="0"/>
          <w:w w:val="100"/>
        </w:rPr>
        <w:t>(304)</w:t>
      </w:r>
    </w:p>
    <w:p w:rsidR="00AC6305" w:rsidRPr="002E7098" w:rsidRDefault="00AC6305" w:rsidP="00AC6305">
      <w:pPr>
        <w:tabs>
          <w:tab w:val="left" w:pos="1560"/>
          <w:tab w:val="left" w:pos="1843"/>
        </w:tabs>
        <w:spacing w:line="240" w:lineRule="auto"/>
        <w:ind w:left="1264" w:right="1264"/>
        <w:jc w:val="both"/>
        <w:rPr>
          <w:spacing w:val="0"/>
          <w:w w:val="100"/>
        </w:rPr>
      </w:pPr>
      <w:r w:rsidRPr="002E7098">
        <w:rPr>
          <w:spacing w:val="0"/>
          <w:w w:val="100"/>
        </w:rPr>
        <w:t>Женщины могут, наряду с прочим, заключать любые договоры, связанные с кредитами, недвижимостью и другим имуществом, и заниматься коммерческой деятельностью от своего собственного имени, и не должны предварительно предоставлять свидетельство о браке. В связи с этим в статье 10 торгового кодекса Бахрейна, введенного в действие Декрет-законом № 7 от 1978 года, говорится следующее: "Любой житель Бахрейна, достигший 18-летнего возраста, имеет право заниматься коммерцией, если не существует препятствий, предусмотренных законом в отношении данного лица или типа коммерческой деятельности, которую он осуществляет". Таким образом, закон уравнивает мужчин и женщин в их праве заниматься коммерцией без дискриминации по признаку пола.</w:t>
      </w:r>
    </w:p>
    <w:p w:rsidR="00AC6305" w:rsidRPr="002E7098" w:rsidRDefault="00AC6305" w:rsidP="00AC6305">
      <w:pPr>
        <w:tabs>
          <w:tab w:val="left" w:pos="1560"/>
          <w:tab w:val="left" w:pos="1843"/>
        </w:tabs>
        <w:spacing w:line="240" w:lineRule="auto"/>
        <w:ind w:left="1264" w:right="1264"/>
        <w:jc w:val="both"/>
        <w:rPr>
          <w:spacing w:val="0"/>
          <w:w w:val="100"/>
        </w:rPr>
      </w:pPr>
    </w:p>
    <w:p w:rsidR="00AC6305" w:rsidRPr="002E7098" w:rsidRDefault="00AC6305" w:rsidP="00AC6305">
      <w:pPr>
        <w:tabs>
          <w:tab w:val="left" w:pos="1560"/>
          <w:tab w:val="left" w:pos="1843"/>
        </w:tabs>
        <w:spacing w:line="240" w:lineRule="auto"/>
        <w:ind w:left="1264" w:right="1264"/>
        <w:jc w:val="both"/>
        <w:rPr>
          <w:spacing w:val="0"/>
          <w:w w:val="100"/>
        </w:rPr>
      </w:pPr>
      <w:r w:rsidRPr="002E7098">
        <w:rPr>
          <w:spacing w:val="0"/>
          <w:w w:val="100"/>
        </w:rPr>
        <w:t>Кроме того, женщины имеют право распоряжаться своим имуществом без вмешательства со стороны мужчины и без получения его согласия. Женщина может продавать, покупать, закладывать, передавать свое имущество, занимать и давать взаймы средства и т. д., при этом она не обязана получать разрешение или согласие своего мужа или отца, независимо от того, когда она получила эту собственность – до или после вступления в брак.</w:t>
      </w:r>
    </w:p>
    <w:p w:rsidR="00AC6305" w:rsidRPr="002E7098" w:rsidRDefault="00AC6305" w:rsidP="00AC6305">
      <w:pPr>
        <w:tabs>
          <w:tab w:val="left" w:pos="1560"/>
          <w:tab w:val="left" w:pos="1843"/>
        </w:tabs>
        <w:spacing w:line="240" w:lineRule="auto"/>
        <w:ind w:left="1264" w:right="1264"/>
        <w:jc w:val="both"/>
        <w:rPr>
          <w:spacing w:val="0"/>
          <w:w w:val="100"/>
        </w:rPr>
      </w:pPr>
    </w:p>
    <w:p w:rsidR="00AC6305" w:rsidRPr="002E7098" w:rsidRDefault="00AC6305" w:rsidP="00AC6305">
      <w:pPr>
        <w:tabs>
          <w:tab w:val="left" w:pos="1560"/>
          <w:tab w:val="left" w:pos="1843"/>
        </w:tabs>
        <w:spacing w:line="240" w:lineRule="auto"/>
        <w:ind w:left="1264" w:right="1264"/>
        <w:jc w:val="both"/>
        <w:rPr>
          <w:spacing w:val="0"/>
          <w:w w:val="100"/>
        </w:rPr>
      </w:pPr>
      <w:r w:rsidRPr="002E7098">
        <w:rPr>
          <w:spacing w:val="0"/>
          <w:w w:val="100"/>
        </w:rPr>
        <w:t>Закон № 13 от 2005 года, являющийся исправленной редакцией Закона о доказательствах по гражданским и торговым делам, введенного в действие на основании Декрет-закона № 14 от 1996 года, позволяет давать свидетельские показания вместо предусмотренных законом письменных свидетельств, если получению письменного свидетельства препятствуют некоторые обстоятельства физического или этического характера. В соответствии с поправкой в качестве подобного обстоятельства этического характера могут рассматриваться брачные отношения.</w:t>
      </w:r>
    </w:p>
    <w:p w:rsidR="00AC6305" w:rsidRPr="002E7098" w:rsidRDefault="00AC6305" w:rsidP="00AC6305">
      <w:pPr>
        <w:tabs>
          <w:tab w:val="left" w:pos="1560"/>
          <w:tab w:val="left" w:pos="1843"/>
        </w:tabs>
        <w:spacing w:line="240" w:lineRule="auto"/>
        <w:ind w:left="1264" w:right="1264"/>
        <w:jc w:val="right"/>
        <w:rPr>
          <w:spacing w:val="0"/>
          <w:w w:val="100"/>
        </w:rPr>
      </w:pPr>
      <w:r w:rsidRPr="002E7098">
        <w:rPr>
          <w:spacing w:val="0"/>
          <w:w w:val="100"/>
        </w:rPr>
        <w:t>(305)</w:t>
      </w:r>
    </w:p>
    <w:p w:rsidR="00AC6305" w:rsidRPr="002E7098" w:rsidRDefault="00AC6305" w:rsidP="00AC6305">
      <w:pPr>
        <w:tabs>
          <w:tab w:val="left" w:pos="1560"/>
          <w:tab w:val="left" w:pos="1843"/>
        </w:tabs>
        <w:spacing w:line="240" w:lineRule="auto"/>
        <w:ind w:left="1264" w:right="1264"/>
        <w:jc w:val="both"/>
        <w:rPr>
          <w:spacing w:val="0"/>
          <w:w w:val="100"/>
          <w:lang w:bidi="he-IL"/>
        </w:rPr>
      </w:pPr>
      <w:r w:rsidRPr="002E7098">
        <w:rPr>
          <w:spacing w:val="0"/>
          <w:w w:val="100"/>
          <w:lang w:bidi="he-IL"/>
        </w:rPr>
        <w:t>Женщины и мужчины находятся в равных условиях перед судом. Женщина может возбуждать уголовное дело и подавать жалобу от своего имени. Законодательство Бахрейна четко оговаривает право женщин заниматься адвокатской деятельностью, и в Бахрейне есть немало женщин-адвокатов. Женщины-адвокаты имеют право представлять интересы своих клиентов в судах и различных судебных органах и выступать в роли присяжных заседателей и членов арбитражного суда.</w:t>
      </w:r>
    </w:p>
    <w:p w:rsidR="00546BB2" w:rsidRDefault="00546BB2" w:rsidP="00AC6305">
      <w:pPr>
        <w:tabs>
          <w:tab w:val="left" w:pos="1560"/>
          <w:tab w:val="left" w:pos="1843"/>
        </w:tabs>
        <w:spacing w:line="240" w:lineRule="auto"/>
        <w:ind w:left="1264" w:right="1264"/>
        <w:jc w:val="right"/>
        <w:rPr>
          <w:spacing w:val="0"/>
          <w:w w:val="100"/>
          <w:lang w:bidi="he-IL"/>
        </w:rPr>
      </w:pPr>
    </w:p>
    <w:p w:rsidR="00AC6305" w:rsidRPr="002E7098" w:rsidRDefault="00AC6305" w:rsidP="00AC6305">
      <w:pPr>
        <w:tabs>
          <w:tab w:val="left" w:pos="1560"/>
          <w:tab w:val="left" w:pos="1843"/>
        </w:tabs>
        <w:spacing w:line="240" w:lineRule="auto"/>
        <w:ind w:left="1264" w:right="1264"/>
        <w:jc w:val="right"/>
        <w:rPr>
          <w:spacing w:val="0"/>
          <w:w w:val="100"/>
          <w:lang w:bidi="he-IL"/>
        </w:rPr>
      </w:pPr>
      <w:r w:rsidRPr="002E7098">
        <w:rPr>
          <w:spacing w:val="0"/>
          <w:w w:val="100"/>
          <w:lang w:bidi="he-IL"/>
        </w:rPr>
        <w:t>(306)</w:t>
      </w:r>
    </w:p>
    <w:p w:rsidR="00AC6305" w:rsidRPr="002E7098" w:rsidRDefault="00AC6305" w:rsidP="00AC6305">
      <w:pPr>
        <w:tabs>
          <w:tab w:val="left" w:pos="1560"/>
          <w:tab w:val="left" w:pos="1843"/>
        </w:tabs>
        <w:spacing w:line="240" w:lineRule="auto"/>
        <w:ind w:left="1264" w:right="1264"/>
        <w:jc w:val="both"/>
        <w:rPr>
          <w:spacing w:val="0"/>
          <w:w w:val="100"/>
        </w:rPr>
      </w:pPr>
      <w:r w:rsidRPr="002E7098">
        <w:rPr>
          <w:spacing w:val="0"/>
          <w:w w:val="100"/>
        </w:rPr>
        <w:t>Кроме того, всем женщинам наряду с мужчинами предоставляются все необходимые юридические услуги, включая правовую защиту, в случае если они не могут нести расходы по судебному процессу и платить за услуги адвоката</w:t>
      </w:r>
      <w:r w:rsidRPr="002E7098">
        <w:rPr>
          <w:rStyle w:val="FootnoteReference"/>
          <w:spacing w:val="0"/>
          <w:w w:val="100"/>
          <w:position w:val="0"/>
        </w:rPr>
        <w:footnoteReference w:id="72"/>
      </w:r>
      <w:r w:rsidRPr="002E7098">
        <w:rPr>
          <w:spacing w:val="0"/>
          <w:w w:val="100"/>
        </w:rPr>
        <w:t xml:space="preserve">. За последние два года такими услугами при рассмотрении уголовных дел воспользовались три женщины – гражданки Бахрейна и одна женщина – иностранка. Все государственные учреждения во главе с ВСЖ и женскими организациями гражданского общества играют активную роль в повышении осведомленности женщин в отношении своих прав в судебных разбирательствах, особенно при рассмотрении дел, связанных с семейными отношениями. Проводятся совещания за круглым столом и семинары по соответствующим темам, включая семинар, организованный в конце апреля 2004 года ВСЖ, по теме "Материально-правовые нормы, определяющие статус женщины, и процессуальные положения, касающиеся семьи". Кроме того, ВСЖ издал </w:t>
      </w:r>
      <w:r w:rsidR="00546BB2">
        <w:rPr>
          <w:spacing w:val="0"/>
          <w:w w:val="100"/>
        </w:rPr>
        <w:t>"П</w:t>
      </w:r>
      <w:r w:rsidRPr="002E7098">
        <w:rPr>
          <w:spacing w:val="0"/>
          <w:w w:val="100"/>
        </w:rPr>
        <w:t>рактическое руководство для женщин по процедуре судебного разбирательства в судах шариата</w:t>
      </w:r>
      <w:r w:rsidR="00546BB2">
        <w:rPr>
          <w:spacing w:val="0"/>
          <w:w w:val="100"/>
        </w:rPr>
        <w:t>"</w:t>
      </w:r>
      <w:r w:rsidRPr="002E7098">
        <w:rPr>
          <w:spacing w:val="0"/>
          <w:w w:val="100"/>
        </w:rPr>
        <w:t xml:space="preserve"> и организовал 19–21 марта 2005 года учебный курс, посвященный правилам исламского судопроизводства.</w:t>
      </w:r>
    </w:p>
    <w:p w:rsidR="00AC6305" w:rsidRPr="002E7098" w:rsidRDefault="00AC6305" w:rsidP="00AC6305">
      <w:pPr>
        <w:tabs>
          <w:tab w:val="left" w:pos="1560"/>
          <w:tab w:val="left" w:pos="1843"/>
        </w:tabs>
        <w:spacing w:line="240" w:lineRule="auto"/>
        <w:ind w:left="1264" w:right="1264"/>
        <w:jc w:val="both"/>
        <w:rPr>
          <w:spacing w:val="0"/>
          <w:w w:val="100"/>
        </w:rPr>
      </w:pPr>
    </w:p>
    <w:p w:rsidR="00AC6305" w:rsidRPr="002E7098" w:rsidRDefault="00AC6305" w:rsidP="00AC6305">
      <w:pPr>
        <w:tabs>
          <w:tab w:val="left" w:pos="1560"/>
          <w:tab w:val="left" w:pos="1843"/>
        </w:tabs>
        <w:spacing w:line="240" w:lineRule="auto"/>
        <w:ind w:left="1264" w:right="1264"/>
        <w:jc w:val="both"/>
        <w:rPr>
          <w:b/>
          <w:bCs/>
          <w:spacing w:val="0"/>
          <w:w w:val="100"/>
          <w:lang w:bidi="he-IL"/>
        </w:rPr>
      </w:pPr>
      <w:r w:rsidRPr="002E7098">
        <w:rPr>
          <w:b/>
          <w:bCs/>
          <w:spacing w:val="0"/>
          <w:w w:val="100"/>
        </w:rPr>
        <w:t>2.</w:t>
      </w:r>
      <w:r w:rsidRPr="002E7098">
        <w:rPr>
          <w:b/>
          <w:bCs/>
          <w:spacing w:val="0"/>
          <w:w w:val="100"/>
        </w:rPr>
        <w:tab/>
      </w:r>
      <w:r w:rsidRPr="002E7098">
        <w:rPr>
          <w:b/>
          <w:bCs/>
          <w:spacing w:val="0"/>
          <w:w w:val="100"/>
          <w:lang w:bidi="he-IL"/>
        </w:rPr>
        <w:t>Законодательство, касающееся возмещения убытков</w:t>
      </w:r>
    </w:p>
    <w:p w:rsidR="00AC6305" w:rsidRPr="002E7098" w:rsidRDefault="00AC6305" w:rsidP="00AC6305">
      <w:pPr>
        <w:tabs>
          <w:tab w:val="left" w:pos="1560"/>
          <w:tab w:val="left" w:pos="1843"/>
        </w:tabs>
        <w:spacing w:line="240" w:lineRule="auto"/>
        <w:ind w:left="1264" w:right="1264"/>
        <w:jc w:val="right"/>
        <w:rPr>
          <w:spacing w:val="0"/>
          <w:w w:val="100"/>
        </w:rPr>
      </w:pPr>
      <w:r w:rsidRPr="002E7098">
        <w:rPr>
          <w:spacing w:val="0"/>
          <w:w w:val="100"/>
          <w:lang w:bidi="he-IL"/>
        </w:rPr>
        <w:t>(307)</w:t>
      </w:r>
    </w:p>
    <w:p w:rsidR="00AC6305" w:rsidRPr="002E7098" w:rsidRDefault="00AC6305" w:rsidP="00AC6305">
      <w:pPr>
        <w:tabs>
          <w:tab w:val="left" w:pos="1560"/>
          <w:tab w:val="left" w:pos="1843"/>
        </w:tabs>
        <w:spacing w:line="240" w:lineRule="auto"/>
        <w:ind w:left="1264" w:right="1264"/>
        <w:jc w:val="both"/>
        <w:rPr>
          <w:spacing w:val="0"/>
          <w:w w:val="100"/>
        </w:rPr>
      </w:pPr>
      <w:r w:rsidRPr="002E7098">
        <w:rPr>
          <w:spacing w:val="0"/>
          <w:w w:val="100"/>
        </w:rPr>
        <w:t>Законодательство Бахрейна обеспечивает для мужчин и женщин равные условия в отношении требований о возмещении убытков. Компенсация за убытки, присуждаемая женщине, равна компенсации, присуждаемой мужчине в аналогичных обстоятельствах. С другой стороны, судебные решения, выносимые в отношении женщин, и назначаемые им компенсации за убытки в конкретных обстоятельствах аналогичны выносимым судебным решениям и компенсациям, назначаемым мужчинам в тех же обстоятельствах. В Гражданском кодексе Бахрейна нет положений, которые проводили бы различие между мужчинами и женщинами в том, что касается компенсации ущерба и гражданско-правовой ответственности в целом. То же относится и к другим нормативно-правовым актам, таким как Закон о социальном страховании и другие законы о правах работников и их бенефициаров в случае получения производственной травмы, наступления старости или смерти.</w:t>
      </w:r>
    </w:p>
    <w:p w:rsidR="00AC6305" w:rsidRPr="002E7098" w:rsidRDefault="00AC6305" w:rsidP="00AC6305">
      <w:pPr>
        <w:tabs>
          <w:tab w:val="left" w:pos="1560"/>
          <w:tab w:val="left" w:pos="1843"/>
        </w:tabs>
        <w:spacing w:line="240" w:lineRule="auto"/>
        <w:ind w:left="1264" w:right="1264"/>
        <w:jc w:val="both"/>
        <w:rPr>
          <w:b/>
          <w:bCs/>
          <w:spacing w:val="0"/>
          <w:w w:val="100"/>
        </w:rPr>
      </w:pPr>
    </w:p>
    <w:p w:rsidR="00AC6305" w:rsidRPr="002E7098" w:rsidRDefault="00AC6305" w:rsidP="00AC6305">
      <w:pPr>
        <w:tabs>
          <w:tab w:val="left" w:pos="1560"/>
          <w:tab w:val="left" w:pos="1843"/>
        </w:tabs>
        <w:spacing w:line="240" w:lineRule="auto"/>
        <w:ind w:left="1264" w:right="1264"/>
        <w:jc w:val="both"/>
        <w:rPr>
          <w:b/>
          <w:bCs/>
          <w:spacing w:val="0"/>
          <w:w w:val="100"/>
        </w:rPr>
      </w:pPr>
      <w:r w:rsidRPr="002E7098">
        <w:rPr>
          <w:b/>
          <w:bCs/>
          <w:spacing w:val="0"/>
          <w:w w:val="100"/>
        </w:rPr>
        <w:t>3.</w:t>
      </w:r>
      <w:r w:rsidRPr="002E7098">
        <w:rPr>
          <w:b/>
          <w:bCs/>
          <w:spacing w:val="0"/>
          <w:w w:val="100"/>
        </w:rPr>
        <w:tab/>
        <w:t>Законодательство, касающееся работающих женщин</w:t>
      </w:r>
    </w:p>
    <w:p w:rsidR="00AC6305" w:rsidRPr="002E7098" w:rsidRDefault="00AC6305" w:rsidP="00AC6305">
      <w:pPr>
        <w:tabs>
          <w:tab w:val="left" w:pos="1560"/>
          <w:tab w:val="left" w:pos="1843"/>
        </w:tabs>
        <w:spacing w:line="240" w:lineRule="auto"/>
        <w:ind w:left="1264" w:right="1264"/>
        <w:jc w:val="right"/>
        <w:rPr>
          <w:spacing w:val="0"/>
          <w:w w:val="100"/>
        </w:rPr>
      </w:pPr>
      <w:r w:rsidRPr="002E7098">
        <w:rPr>
          <w:spacing w:val="0"/>
          <w:w w:val="100"/>
        </w:rPr>
        <w:t>(308)</w:t>
      </w:r>
    </w:p>
    <w:p w:rsidR="00AC6305" w:rsidRPr="002E7098" w:rsidRDefault="00AC6305" w:rsidP="00AC6305">
      <w:pPr>
        <w:tabs>
          <w:tab w:val="left" w:pos="1560"/>
          <w:tab w:val="left" w:pos="1843"/>
        </w:tabs>
        <w:spacing w:line="240" w:lineRule="auto"/>
        <w:ind w:left="1264" w:right="1264"/>
        <w:jc w:val="both"/>
        <w:rPr>
          <w:spacing w:val="0"/>
          <w:w w:val="100"/>
        </w:rPr>
      </w:pPr>
      <w:r w:rsidRPr="002E7098">
        <w:rPr>
          <w:spacing w:val="0"/>
          <w:w w:val="100"/>
        </w:rPr>
        <w:t>Законодательство Бахрейна обеспечивает равные условия для мужчин и женщин в области занятости. Арест может быть наложен только на одну четверть заработной платы работающей женщины или мужчины, независимо от того, работает ли женщина в частном или государственном секторе. В случае если на эту четверть приходится несколько задолженностей, половина суммы, составляющей четверть заработной платы, направляется на выплату содержания жене, а вторая половина направляется на выплату остальных долгов.</w:t>
      </w:r>
    </w:p>
    <w:p w:rsidR="00AC6305" w:rsidRPr="002E7098" w:rsidRDefault="00AC6305" w:rsidP="00AC6305">
      <w:pPr>
        <w:tabs>
          <w:tab w:val="left" w:pos="1560"/>
          <w:tab w:val="left" w:pos="1843"/>
        </w:tabs>
        <w:spacing w:line="240" w:lineRule="auto"/>
        <w:ind w:left="1264" w:right="1264"/>
        <w:jc w:val="both"/>
        <w:rPr>
          <w:spacing w:val="0"/>
          <w:w w:val="100"/>
        </w:rPr>
      </w:pPr>
    </w:p>
    <w:p w:rsidR="00AC6305" w:rsidRPr="002E7098" w:rsidRDefault="00AC6305" w:rsidP="00AC6305">
      <w:pPr>
        <w:tabs>
          <w:tab w:val="left" w:pos="1560"/>
          <w:tab w:val="left" w:pos="1843"/>
        </w:tabs>
        <w:spacing w:line="240" w:lineRule="auto"/>
        <w:ind w:left="1264" w:right="1264"/>
        <w:jc w:val="both"/>
        <w:rPr>
          <w:spacing w:val="0"/>
          <w:w w:val="100"/>
        </w:rPr>
      </w:pPr>
      <w:r w:rsidRPr="002E7098">
        <w:rPr>
          <w:spacing w:val="0"/>
          <w:w w:val="100"/>
        </w:rPr>
        <w:t>Кроме того, жилище семьи не может быть приобщено к имуществу, которое идет в оплату долгов мужчины или любых долгов, причитающихся с женщины. В этом отношении мужчины и женщины абсолютно равны.</w:t>
      </w:r>
    </w:p>
    <w:p w:rsidR="00AC6305" w:rsidRPr="002E7098" w:rsidRDefault="00AC6305" w:rsidP="00AC6305">
      <w:pPr>
        <w:tabs>
          <w:tab w:val="left" w:pos="1560"/>
          <w:tab w:val="left" w:pos="1843"/>
        </w:tabs>
        <w:spacing w:line="240" w:lineRule="auto"/>
        <w:ind w:left="1264" w:right="1264"/>
        <w:jc w:val="both"/>
        <w:rPr>
          <w:spacing w:val="0"/>
          <w:w w:val="100"/>
        </w:rPr>
      </w:pPr>
    </w:p>
    <w:p w:rsidR="00AC6305" w:rsidRPr="002E7098" w:rsidRDefault="00AC6305" w:rsidP="00AC6305">
      <w:pPr>
        <w:tabs>
          <w:tab w:val="left" w:pos="1560"/>
          <w:tab w:val="left" w:pos="1843"/>
        </w:tabs>
        <w:spacing w:line="240" w:lineRule="auto"/>
        <w:ind w:left="1264" w:right="1264"/>
        <w:jc w:val="both"/>
        <w:rPr>
          <w:spacing w:val="0"/>
          <w:w w:val="100"/>
        </w:rPr>
      </w:pPr>
      <w:r w:rsidRPr="002E7098">
        <w:rPr>
          <w:spacing w:val="0"/>
          <w:w w:val="100"/>
        </w:rPr>
        <w:t>В законодательстве Бахрейна содержание, выплачиваемое женщине, рассматривается в качестве первоочередного долга, который муж должен выплачивать прежде, чем все остальные долги. В распоряжении бахрейнской женщины есть все необходимые законные средства для обеспечения приведения в исполнение судебных решений, касающихся выплаты содержания, прекращения выплаты содержания, опеки над детьми, получения вдовьей части или выплаты любых других долгов ее мужа или третьих лиц.</w:t>
      </w:r>
    </w:p>
    <w:p w:rsidR="00AC6305" w:rsidRPr="002E7098" w:rsidRDefault="00AC6305" w:rsidP="00AC6305">
      <w:pPr>
        <w:tabs>
          <w:tab w:val="left" w:pos="1560"/>
          <w:tab w:val="left" w:pos="1843"/>
        </w:tabs>
        <w:spacing w:line="240" w:lineRule="auto"/>
        <w:ind w:left="1264" w:right="1264"/>
        <w:jc w:val="both"/>
        <w:rPr>
          <w:spacing w:val="0"/>
          <w:w w:val="100"/>
        </w:rPr>
      </w:pPr>
    </w:p>
    <w:p w:rsidR="00AC6305" w:rsidRPr="002E7098" w:rsidRDefault="00AC6305" w:rsidP="00AC6305">
      <w:pPr>
        <w:tabs>
          <w:tab w:val="left" w:pos="1560"/>
          <w:tab w:val="left" w:pos="1843"/>
        </w:tabs>
        <w:spacing w:line="240" w:lineRule="auto"/>
        <w:ind w:left="1264" w:right="1264"/>
        <w:jc w:val="right"/>
        <w:rPr>
          <w:spacing w:val="0"/>
          <w:w w:val="100"/>
        </w:rPr>
      </w:pPr>
      <w:r w:rsidRPr="002E7098">
        <w:rPr>
          <w:spacing w:val="0"/>
          <w:w w:val="100"/>
        </w:rPr>
        <w:t>(309)</w:t>
      </w:r>
    </w:p>
    <w:p w:rsidR="00AC6305" w:rsidRPr="002E7098" w:rsidRDefault="00AC6305" w:rsidP="00AC6305">
      <w:pPr>
        <w:tabs>
          <w:tab w:val="left" w:pos="1560"/>
          <w:tab w:val="left" w:pos="1843"/>
        </w:tabs>
        <w:spacing w:line="240" w:lineRule="auto"/>
        <w:ind w:left="1264" w:right="1264"/>
        <w:jc w:val="both"/>
        <w:rPr>
          <w:spacing w:val="0"/>
          <w:w w:val="100"/>
        </w:rPr>
      </w:pPr>
      <w:r w:rsidRPr="002E7098">
        <w:rPr>
          <w:spacing w:val="0"/>
          <w:w w:val="100"/>
        </w:rPr>
        <w:t xml:space="preserve">В целом, присоединение Бахрейна к международным соглашениям и конвенциям, принятым </w:t>
      </w:r>
      <w:r w:rsidRPr="002E7098">
        <w:rPr>
          <w:spacing w:val="0"/>
          <w:w w:val="100"/>
          <w:lang w:bidi="fa-IR"/>
        </w:rPr>
        <w:t>Организацией Объединенных Наций, а также организациями и учреждениями системы Организации Объединенных Наций</w:t>
      </w:r>
      <w:r w:rsidRPr="002E7098">
        <w:rPr>
          <w:spacing w:val="0"/>
          <w:w w:val="100"/>
        </w:rPr>
        <w:t>, в частности МОТ, имело положительный эффект, который проявился в том, что в Бахрейне был принят ряд законов, законопроектов и нормативно-правовых актов в области труда. Основное внимание в этих законах уделяется обеспечению гендерного равенства в области экономических прав и гарантиям равенства возможностей. К числу этих документов относятся: Закон о государственной службе № 35 от 2006 года, Закон о труде в частном секторе, введенный в действие Декрет-законом № 23 от 1976 года, Положения в области социального страхования, введенные в действие Декрет-законом № 24 от 1975 года, и ряд министерских указов, обеспечивающих поддержку и защиту прав работающих женщин путем запрещения использования труда женщин на опасных работах, наносящих ущерб здоровью женщин, а также запрещения использования труда женщин в период с 20 до 7 часов. Все эти законы, нормативно-правовые акты и указы рассматриваются в соответствующих разделах настоящего документа.</w:t>
      </w:r>
    </w:p>
    <w:p w:rsidR="00E6024C" w:rsidRDefault="00E6024C" w:rsidP="00AC6305">
      <w:pPr>
        <w:tabs>
          <w:tab w:val="left" w:pos="1560"/>
          <w:tab w:val="left" w:pos="1843"/>
        </w:tabs>
        <w:spacing w:line="240" w:lineRule="auto"/>
        <w:ind w:left="1264" w:right="1264"/>
        <w:jc w:val="both"/>
        <w:rPr>
          <w:spacing w:val="0"/>
          <w:w w:val="100"/>
        </w:rPr>
      </w:pPr>
    </w:p>
    <w:p w:rsidR="00AC6305" w:rsidRDefault="00AC6305" w:rsidP="00AC6305">
      <w:pPr>
        <w:tabs>
          <w:tab w:val="left" w:pos="1560"/>
          <w:tab w:val="left" w:pos="1843"/>
        </w:tabs>
        <w:spacing w:line="240" w:lineRule="auto"/>
        <w:ind w:left="1264" w:right="1264"/>
        <w:jc w:val="both"/>
        <w:rPr>
          <w:b/>
          <w:bCs/>
          <w:spacing w:val="0"/>
          <w:w w:val="100"/>
        </w:rPr>
      </w:pPr>
      <w:r w:rsidRPr="002E7098">
        <w:rPr>
          <w:b/>
          <w:bCs/>
          <w:spacing w:val="0"/>
          <w:w w:val="100"/>
        </w:rPr>
        <w:t>4.</w:t>
      </w:r>
      <w:r w:rsidRPr="002E7098">
        <w:rPr>
          <w:b/>
          <w:bCs/>
          <w:spacing w:val="0"/>
          <w:w w:val="100"/>
        </w:rPr>
        <w:tab/>
        <w:t>Законодательство, касающееся осуществления политических прав женщин</w:t>
      </w:r>
    </w:p>
    <w:p w:rsidR="00E6024C" w:rsidRPr="00546BB2" w:rsidRDefault="00E6024C" w:rsidP="00AC6305">
      <w:pPr>
        <w:tabs>
          <w:tab w:val="left" w:pos="1560"/>
          <w:tab w:val="left" w:pos="1843"/>
        </w:tabs>
        <w:spacing w:line="240" w:lineRule="auto"/>
        <w:ind w:left="1264" w:right="1264"/>
        <w:jc w:val="both"/>
        <w:rPr>
          <w:b/>
          <w:bCs/>
          <w:spacing w:val="0"/>
          <w:w w:val="100"/>
          <w:sz w:val="12"/>
          <w:szCs w:val="12"/>
        </w:rPr>
      </w:pPr>
    </w:p>
    <w:p w:rsidR="00AC6305" w:rsidRPr="002E7098" w:rsidRDefault="00AC6305" w:rsidP="00AC6305">
      <w:pPr>
        <w:tabs>
          <w:tab w:val="left" w:pos="1560"/>
          <w:tab w:val="left" w:pos="1843"/>
        </w:tabs>
        <w:spacing w:line="240" w:lineRule="auto"/>
        <w:ind w:left="1264" w:right="1264"/>
        <w:jc w:val="right"/>
        <w:rPr>
          <w:spacing w:val="0"/>
          <w:w w:val="100"/>
        </w:rPr>
      </w:pPr>
      <w:r w:rsidRPr="002E7098">
        <w:rPr>
          <w:spacing w:val="0"/>
          <w:w w:val="100"/>
        </w:rPr>
        <w:t>(310)</w:t>
      </w:r>
    </w:p>
    <w:p w:rsidR="00AC6305" w:rsidRPr="002E7098" w:rsidRDefault="00AC6305" w:rsidP="00AC6305">
      <w:pPr>
        <w:tabs>
          <w:tab w:val="left" w:pos="1560"/>
          <w:tab w:val="left" w:pos="1843"/>
        </w:tabs>
        <w:spacing w:line="240" w:lineRule="auto"/>
        <w:ind w:left="1264" w:right="1264"/>
        <w:jc w:val="both"/>
        <w:rPr>
          <w:spacing w:val="0"/>
          <w:w w:val="100"/>
        </w:rPr>
      </w:pPr>
      <w:r w:rsidRPr="002E7098">
        <w:rPr>
          <w:spacing w:val="0"/>
          <w:w w:val="100"/>
        </w:rPr>
        <w:t>Когда-то бахрейнские женщины не имели политических прав. Они не могли принять участие в проведенных после приобретения независимости в 1971 году выборах членов Учредительного собрания, которое занималось разработкой Конституции Бахрейна. В 1973 году состоялись первые выборы в Национальное собрание Бахрейна, в которых женщины также не принимали участие. В 2001 году в соответствии с НХД бахрейнским женщинам были предоставлены политические права, которые были закреплены в Конституции и законодательстве.</w:t>
      </w:r>
    </w:p>
    <w:p w:rsidR="00AC6305" w:rsidRPr="002E7098" w:rsidRDefault="00AC6305" w:rsidP="00AC6305">
      <w:pPr>
        <w:tabs>
          <w:tab w:val="left" w:pos="1560"/>
          <w:tab w:val="left" w:pos="1843"/>
        </w:tabs>
        <w:spacing w:line="240" w:lineRule="auto"/>
        <w:ind w:left="1264" w:right="1264"/>
        <w:jc w:val="both"/>
        <w:rPr>
          <w:spacing w:val="0"/>
          <w:w w:val="100"/>
        </w:rPr>
      </w:pPr>
    </w:p>
    <w:p w:rsidR="00AC6305" w:rsidRPr="002E7098" w:rsidRDefault="00AC6305" w:rsidP="00AC6305">
      <w:pPr>
        <w:tabs>
          <w:tab w:val="left" w:pos="1560"/>
          <w:tab w:val="left" w:pos="1843"/>
        </w:tabs>
        <w:spacing w:line="240" w:lineRule="auto"/>
        <w:ind w:left="1264" w:right="1264"/>
        <w:jc w:val="both"/>
        <w:rPr>
          <w:spacing w:val="0"/>
          <w:w w:val="100"/>
        </w:rPr>
      </w:pPr>
      <w:r w:rsidRPr="002E7098">
        <w:rPr>
          <w:spacing w:val="0"/>
          <w:w w:val="100"/>
        </w:rPr>
        <w:t>В пункте 5 статьи 1 Конституции говорится:</w:t>
      </w:r>
      <w:r w:rsidRPr="002E7098">
        <w:rPr>
          <w:color w:val="000000"/>
          <w:spacing w:val="0"/>
          <w:w w:val="100"/>
        </w:rPr>
        <w:t xml:space="preserve"> </w:t>
      </w:r>
      <w:r w:rsidRPr="002E7098">
        <w:rPr>
          <w:spacing w:val="0"/>
          <w:w w:val="100"/>
        </w:rPr>
        <w:t>"Граждане, как мужчины, так и женщины, имеют право участвовать в общественной жизни и пользуются политическими правами, включая право избирать и быть избранными". Соответственно, был издан Декрет-закон № 14 от 2002 года об осуществлении политических прав. В соответствии с ним бахрейнским женщинам предоставляется право принимать участие в люб</w:t>
      </w:r>
      <w:r w:rsidRPr="002E7098">
        <w:rPr>
          <w:spacing w:val="0"/>
          <w:w w:val="100"/>
          <w:lang w:bidi="fa-IR"/>
        </w:rPr>
        <w:t>ых</w:t>
      </w:r>
      <w:r w:rsidRPr="002E7098">
        <w:rPr>
          <w:spacing w:val="0"/>
          <w:w w:val="100"/>
        </w:rPr>
        <w:t xml:space="preserve"> референдумах, проводимых в соответствии с Конституцией, и голосовать за членов Палаты депутатов. Кроме того, был издан Декрет-закон № 15 от 2002 года о Консультативном совете и Палате депутатов. В соответствии с законом бахрейнские женщины получили право выставлять свою кандидатуру на выборах в Палату депутатов и право быть назначенными в Консультативный совет.</w:t>
      </w:r>
    </w:p>
    <w:p w:rsidR="00AC6305" w:rsidRPr="002E7098" w:rsidRDefault="00AC6305" w:rsidP="00AC6305">
      <w:pPr>
        <w:tabs>
          <w:tab w:val="left" w:pos="1560"/>
          <w:tab w:val="left" w:pos="1843"/>
        </w:tabs>
        <w:spacing w:line="240" w:lineRule="auto"/>
        <w:ind w:left="1264" w:right="1264"/>
        <w:jc w:val="both"/>
        <w:rPr>
          <w:spacing w:val="0"/>
          <w:w w:val="100"/>
        </w:rPr>
      </w:pPr>
    </w:p>
    <w:p w:rsidR="00AC6305" w:rsidRPr="002E7098" w:rsidRDefault="00AC6305" w:rsidP="00AC6305">
      <w:pPr>
        <w:tabs>
          <w:tab w:val="left" w:pos="1560"/>
          <w:tab w:val="left" w:pos="1843"/>
        </w:tabs>
        <w:spacing w:line="240" w:lineRule="auto"/>
        <w:ind w:left="1264" w:right="1264"/>
        <w:jc w:val="both"/>
        <w:rPr>
          <w:spacing w:val="0"/>
          <w:w w:val="100"/>
          <w:lang w:bidi="he-IL"/>
        </w:rPr>
      </w:pPr>
      <w:r w:rsidRPr="002E7098">
        <w:rPr>
          <w:spacing w:val="0"/>
          <w:w w:val="100"/>
          <w:lang w:bidi="he-IL"/>
        </w:rPr>
        <w:t xml:space="preserve">Бахрейнские женщины приняли активное участие в первых выборах, проведенных после внесения поправок в Конституцию, в голосовании приняли участие </w:t>
      </w:r>
      <w:r w:rsidR="00546BB2">
        <w:rPr>
          <w:spacing w:val="0"/>
          <w:w w:val="100"/>
          <w:lang w:bidi="he-IL"/>
        </w:rPr>
        <w:br/>
      </w:r>
      <w:r w:rsidRPr="002E7098">
        <w:rPr>
          <w:spacing w:val="0"/>
          <w:w w:val="100"/>
          <w:lang w:bidi="he-IL"/>
        </w:rPr>
        <w:t xml:space="preserve">47,7 процента женщин, и </w:t>
      </w:r>
      <w:r w:rsidR="00546BB2">
        <w:rPr>
          <w:spacing w:val="0"/>
          <w:w w:val="100"/>
          <w:lang w:bidi="he-IL"/>
        </w:rPr>
        <w:t>8</w:t>
      </w:r>
      <w:r w:rsidRPr="002E7098">
        <w:rPr>
          <w:spacing w:val="0"/>
          <w:w w:val="100"/>
          <w:lang w:bidi="he-IL"/>
        </w:rPr>
        <w:t xml:space="preserve"> женщин выдвинули свою кандидатуру в Палату депутатов, однако ни одна из них так и не прошла в парламент</w:t>
      </w:r>
      <w:r w:rsidRPr="002E7098">
        <w:rPr>
          <w:rStyle w:val="FootnoteReference"/>
          <w:spacing w:val="0"/>
          <w:w w:val="100"/>
          <w:position w:val="0"/>
          <w:lang w:bidi="he-IL"/>
        </w:rPr>
        <w:footnoteReference w:id="73"/>
      </w:r>
      <w:r w:rsidRPr="002E7098">
        <w:rPr>
          <w:spacing w:val="0"/>
          <w:w w:val="100"/>
          <w:lang w:bidi="he-IL"/>
        </w:rPr>
        <w:t>. На парламентских выборах 2006 года в качестве кандидатов принимали участие 16 женщин, одна из которых в отсутствие противников получила место в парламенте</w:t>
      </w:r>
      <w:r w:rsidRPr="002E7098">
        <w:rPr>
          <w:rStyle w:val="FootnoteReference"/>
          <w:spacing w:val="0"/>
          <w:w w:val="100"/>
          <w:position w:val="0"/>
          <w:lang w:bidi="he-IL"/>
        </w:rPr>
        <w:footnoteReference w:id="74"/>
      </w:r>
      <w:r w:rsidRPr="002E7098">
        <w:rPr>
          <w:spacing w:val="0"/>
          <w:w w:val="100"/>
          <w:lang w:bidi="he-IL"/>
        </w:rPr>
        <w:t>.</w:t>
      </w:r>
    </w:p>
    <w:p w:rsidR="00AC6305" w:rsidRPr="002E7098" w:rsidRDefault="00AC6305" w:rsidP="00AC6305">
      <w:pPr>
        <w:tabs>
          <w:tab w:val="left" w:pos="1560"/>
          <w:tab w:val="left" w:pos="1843"/>
        </w:tabs>
        <w:spacing w:line="240" w:lineRule="auto"/>
        <w:ind w:left="1264" w:right="1264"/>
        <w:jc w:val="both"/>
        <w:rPr>
          <w:spacing w:val="0"/>
          <w:w w:val="100"/>
        </w:rPr>
      </w:pPr>
    </w:p>
    <w:p w:rsidR="00AC6305" w:rsidRPr="002E7098" w:rsidRDefault="00AC6305" w:rsidP="00AC6305">
      <w:pPr>
        <w:tabs>
          <w:tab w:val="left" w:pos="1560"/>
          <w:tab w:val="left" w:pos="1843"/>
        </w:tabs>
        <w:spacing w:line="240" w:lineRule="auto"/>
        <w:ind w:left="1264" w:right="1264"/>
        <w:jc w:val="both"/>
        <w:rPr>
          <w:spacing w:val="0"/>
          <w:w w:val="100"/>
        </w:rPr>
      </w:pPr>
      <w:r w:rsidRPr="002E7098">
        <w:rPr>
          <w:spacing w:val="0"/>
          <w:w w:val="100"/>
        </w:rPr>
        <w:t>Кроме того, в соответствии с Декрет-законом № 35 от 2001 года женщины получили право голосовать и выдвигать свою кандидатуру на выборах в муниципальные советы, что позволило бахрейнским женщинам принять активное участие в избирательной кампании 2001 года. На избирательные участки пришли 51 процент женщин, и 31 женщина была включена в списки кандидатов, однако ни одна из них не смогла одержать победу</w:t>
      </w:r>
      <w:r w:rsidRPr="002E7098">
        <w:rPr>
          <w:rStyle w:val="FootnoteReference"/>
          <w:spacing w:val="0"/>
          <w:w w:val="100"/>
          <w:position w:val="0"/>
        </w:rPr>
        <w:footnoteReference w:id="75"/>
      </w:r>
      <w:r w:rsidRPr="002E7098">
        <w:rPr>
          <w:spacing w:val="0"/>
          <w:w w:val="100"/>
        </w:rPr>
        <w:t>.</w:t>
      </w:r>
    </w:p>
    <w:p w:rsidR="00AC6305" w:rsidRPr="002E7098" w:rsidRDefault="00AC6305" w:rsidP="00AC6305">
      <w:pPr>
        <w:tabs>
          <w:tab w:val="left" w:pos="1560"/>
          <w:tab w:val="left" w:pos="1843"/>
        </w:tabs>
        <w:spacing w:line="240" w:lineRule="auto"/>
        <w:ind w:left="1264" w:right="1264"/>
        <w:jc w:val="both"/>
        <w:rPr>
          <w:spacing w:val="0"/>
          <w:w w:val="100"/>
        </w:rPr>
      </w:pPr>
    </w:p>
    <w:p w:rsidR="00AC6305" w:rsidRPr="002E7098" w:rsidRDefault="00AC6305" w:rsidP="00AC6305">
      <w:pPr>
        <w:tabs>
          <w:tab w:val="left" w:pos="1560"/>
          <w:tab w:val="left" w:pos="1843"/>
        </w:tabs>
        <w:spacing w:line="240" w:lineRule="auto"/>
        <w:ind w:left="1264" w:right="1264"/>
        <w:jc w:val="both"/>
        <w:rPr>
          <w:spacing w:val="0"/>
          <w:w w:val="100"/>
        </w:rPr>
      </w:pPr>
      <w:r w:rsidRPr="002E7098">
        <w:rPr>
          <w:spacing w:val="0"/>
          <w:w w:val="100"/>
        </w:rPr>
        <w:t>Бахрейнские женщины также приняли участие в муниципальных и парламентских выборах 2006 года. Одна женщина-кандидат смогла получить место в Палате депутатов в ходе безальтернативных выборов. На парламентских выборах 2006 года свои кандидатуры выставляли 16 женщин, по сравнению с 8, которые баллотировались на парламентских выборах 2002 года.</w:t>
      </w:r>
    </w:p>
    <w:p w:rsidR="00AC6305" w:rsidRPr="002E7098" w:rsidRDefault="00AC6305" w:rsidP="00AC6305">
      <w:pPr>
        <w:tabs>
          <w:tab w:val="left" w:pos="1560"/>
          <w:tab w:val="left" w:pos="1843"/>
        </w:tabs>
        <w:spacing w:line="240" w:lineRule="auto"/>
        <w:ind w:left="1264" w:right="1264"/>
        <w:jc w:val="both"/>
        <w:rPr>
          <w:spacing w:val="0"/>
          <w:w w:val="100"/>
        </w:rPr>
      </w:pPr>
    </w:p>
    <w:p w:rsidR="00AC6305" w:rsidRPr="002E7098" w:rsidRDefault="00AC6305" w:rsidP="00AC6305">
      <w:pPr>
        <w:tabs>
          <w:tab w:val="left" w:pos="1560"/>
          <w:tab w:val="left" w:pos="1843"/>
        </w:tabs>
        <w:spacing w:line="240" w:lineRule="auto"/>
        <w:ind w:left="1264" w:right="1264"/>
        <w:jc w:val="right"/>
        <w:rPr>
          <w:spacing w:val="0"/>
          <w:w w:val="100"/>
        </w:rPr>
      </w:pPr>
    </w:p>
    <w:p w:rsidR="00AC6305" w:rsidRPr="00E6024C" w:rsidRDefault="00AC6305" w:rsidP="00E6024C">
      <w:pPr>
        <w:tabs>
          <w:tab w:val="left" w:pos="1560"/>
          <w:tab w:val="left" w:pos="1843"/>
        </w:tabs>
        <w:spacing w:line="240" w:lineRule="auto"/>
        <w:ind w:left="1264" w:right="1264" w:hanging="413"/>
        <w:jc w:val="both"/>
        <w:rPr>
          <w:spacing w:val="0"/>
          <w:w w:val="100"/>
          <w:sz w:val="22"/>
          <w:szCs w:val="22"/>
        </w:rPr>
      </w:pPr>
      <w:r w:rsidRPr="00E6024C">
        <w:rPr>
          <w:b/>
          <w:spacing w:val="0"/>
          <w:w w:val="100"/>
          <w:sz w:val="22"/>
          <w:szCs w:val="22"/>
        </w:rPr>
        <w:t>III.</w:t>
      </w:r>
      <w:r w:rsidRPr="00E6024C">
        <w:rPr>
          <w:b/>
          <w:spacing w:val="0"/>
          <w:w w:val="100"/>
          <w:sz w:val="22"/>
          <w:szCs w:val="22"/>
        </w:rPr>
        <w:tab/>
        <w:t>Положения Уголовного кодекса, касающиеся женщин</w:t>
      </w:r>
    </w:p>
    <w:p w:rsidR="00AC6305" w:rsidRPr="002E7098" w:rsidRDefault="00546BB2" w:rsidP="00546BB2">
      <w:pPr>
        <w:tabs>
          <w:tab w:val="left" w:pos="1560"/>
          <w:tab w:val="left" w:pos="1843"/>
        </w:tabs>
        <w:spacing w:line="240" w:lineRule="auto"/>
        <w:ind w:left="1264" w:right="1264"/>
        <w:jc w:val="right"/>
        <w:rPr>
          <w:spacing w:val="0"/>
          <w:w w:val="100"/>
        </w:rPr>
      </w:pPr>
      <w:r w:rsidRPr="002E7098">
        <w:rPr>
          <w:spacing w:val="0"/>
          <w:w w:val="100"/>
        </w:rPr>
        <w:t>(311)</w:t>
      </w:r>
    </w:p>
    <w:p w:rsidR="00AC6305" w:rsidRDefault="00AC6305" w:rsidP="00AC6305">
      <w:pPr>
        <w:tabs>
          <w:tab w:val="left" w:pos="1560"/>
          <w:tab w:val="left" w:pos="1843"/>
        </w:tabs>
        <w:spacing w:line="240" w:lineRule="auto"/>
        <w:ind w:left="1264" w:right="1264"/>
        <w:jc w:val="both"/>
        <w:rPr>
          <w:spacing w:val="0"/>
          <w:w w:val="100"/>
        </w:rPr>
      </w:pPr>
      <w:r w:rsidRPr="002E7098">
        <w:rPr>
          <w:spacing w:val="0"/>
          <w:w w:val="100"/>
        </w:rPr>
        <w:t>Уголовный кодекс Бахрейна обеспечивает для мужчин и женщин равные условия в области уголовно-правовой защиты и уголовной ответственности в делах по преступлениям, сопряженным с нанесением ущерба семье.</w:t>
      </w:r>
    </w:p>
    <w:p w:rsidR="00E6024C" w:rsidRDefault="00E6024C" w:rsidP="00AC6305">
      <w:pPr>
        <w:tabs>
          <w:tab w:val="left" w:pos="1560"/>
          <w:tab w:val="left" w:pos="1843"/>
        </w:tabs>
        <w:spacing w:line="240" w:lineRule="auto"/>
        <w:ind w:left="1264" w:right="1264"/>
        <w:jc w:val="both"/>
        <w:rPr>
          <w:spacing w:val="0"/>
          <w:w w:val="100"/>
        </w:rPr>
      </w:pPr>
    </w:p>
    <w:p w:rsidR="00AC6305" w:rsidRPr="002E7098" w:rsidRDefault="00AC6305" w:rsidP="00E6024C">
      <w:pPr>
        <w:widowControl w:val="0"/>
        <w:tabs>
          <w:tab w:val="left" w:pos="1560"/>
          <w:tab w:val="left" w:pos="1843"/>
        </w:tabs>
        <w:spacing w:line="240" w:lineRule="auto"/>
        <w:ind w:left="1264" w:right="1264"/>
        <w:jc w:val="right"/>
        <w:rPr>
          <w:spacing w:val="0"/>
          <w:w w:val="100"/>
        </w:rPr>
      </w:pPr>
    </w:p>
    <w:p w:rsidR="00AC6305" w:rsidRPr="002E7098" w:rsidRDefault="00AC6305" w:rsidP="00AC6305">
      <w:pPr>
        <w:tabs>
          <w:tab w:val="left" w:pos="1560"/>
          <w:tab w:val="left" w:pos="1843"/>
        </w:tabs>
        <w:spacing w:line="240" w:lineRule="auto"/>
        <w:ind w:left="1264" w:right="1264"/>
        <w:jc w:val="both"/>
        <w:rPr>
          <w:b/>
          <w:bCs/>
          <w:spacing w:val="0"/>
          <w:w w:val="100"/>
        </w:rPr>
      </w:pPr>
      <w:r w:rsidRPr="002E7098">
        <w:rPr>
          <w:b/>
          <w:bCs/>
          <w:spacing w:val="0"/>
          <w:w w:val="100"/>
        </w:rPr>
        <w:t>1.</w:t>
      </w:r>
      <w:r w:rsidRPr="002E7098">
        <w:rPr>
          <w:b/>
          <w:bCs/>
          <w:spacing w:val="0"/>
          <w:w w:val="100"/>
        </w:rPr>
        <w:tab/>
        <w:t>Супружеская измена</w:t>
      </w:r>
    </w:p>
    <w:p w:rsidR="00E6024C" w:rsidRDefault="00546BB2" w:rsidP="00546BB2">
      <w:pPr>
        <w:tabs>
          <w:tab w:val="left" w:pos="1560"/>
          <w:tab w:val="left" w:pos="1843"/>
        </w:tabs>
        <w:spacing w:line="240" w:lineRule="auto"/>
        <w:ind w:left="1264" w:right="1264"/>
        <w:jc w:val="right"/>
        <w:rPr>
          <w:spacing w:val="0"/>
          <w:w w:val="100"/>
        </w:rPr>
      </w:pPr>
      <w:r w:rsidRPr="002E7098">
        <w:rPr>
          <w:spacing w:val="0"/>
          <w:w w:val="100"/>
        </w:rPr>
        <w:t>(312)</w:t>
      </w:r>
    </w:p>
    <w:p w:rsidR="00AC6305" w:rsidRPr="002E7098" w:rsidRDefault="00AC6305" w:rsidP="00AC6305">
      <w:pPr>
        <w:tabs>
          <w:tab w:val="left" w:pos="1560"/>
          <w:tab w:val="left" w:pos="1843"/>
        </w:tabs>
        <w:spacing w:line="240" w:lineRule="auto"/>
        <w:ind w:left="1264" w:right="1264"/>
        <w:jc w:val="both"/>
        <w:rPr>
          <w:spacing w:val="0"/>
          <w:w w:val="100"/>
        </w:rPr>
      </w:pPr>
      <w:r w:rsidRPr="002E7098">
        <w:rPr>
          <w:spacing w:val="0"/>
          <w:w w:val="100"/>
        </w:rPr>
        <w:t>Согласно статье 316 Уголовного кодекса, «Муж, совершающий супружескую измену, подлежит наказанию в виде лишения свободы на срок до двух лет. При этом предполагается, что правонарушитель знает о заключенном браке, если только он не сможет доказать, что он не мог знать об этом факте. Под "мужем" в данной статье понимается лицо, которое являлось мужем в момент совершения преступления, даже если впоследствии его семейный статус изменился</w:t>
      </w:r>
      <w:r w:rsidRPr="002E7098">
        <w:rPr>
          <w:rFonts w:cs="Lucida Sans Unicode"/>
          <w:spacing w:val="0"/>
          <w:w w:val="100"/>
        </w:rPr>
        <w:t>»</w:t>
      </w:r>
      <w:r w:rsidRPr="002E7098">
        <w:rPr>
          <w:spacing w:val="0"/>
          <w:w w:val="100"/>
        </w:rPr>
        <w:t>.</w:t>
      </w:r>
    </w:p>
    <w:p w:rsidR="00AC6305" w:rsidRPr="002E7098" w:rsidRDefault="00AC6305" w:rsidP="00AC6305">
      <w:pPr>
        <w:tabs>
          <w:tab w:val="left" w:pos="1560"/>
          <w:tab w:val="left" w:pos="1843"/>
        </w:tabs>
        <w:spacing w:line="240" w:lineRule="auto"/>
        <w:ind w:left="1264" w:right="1264"/>
        <w:jc w:val="both"/>
        <w:rPr>
          <w:spacing w:val="0"/>
          <w:w w:val="100"/>
        </w:rPr>
      </w:pPr>
    </w:p>
    <w:p w:rsidR="00AC6305" w:rsidRPr="002E7098" w:rsidRDefault="00AC6305" w:rsidP="00AC6305">
      <w:pPr>
        <w:tabs>
          <w:tab w:val="left" w:pos="1560"/>
          <w:tab w:val="left" w:pos="1843"/>
        </w:tabs>
        <w:spacing w:line="240" w:lineRule="auto"/>
        <w:ind w:left="1264" w:right="1264"/>
        <w:jc w:val="both"/>
        <w:rPr>
          <w:spacing w:val="0"/>
          <w:w w:val="100"/>
        </w:rPr>
      </w:pPr>
      <w:r w:rsidRPr="002E7098">
        <w:rPr>
          <w:spacing w:val="0"/>
          <w:w w:val="100"/>
        </w:rPr>
        <w:t>Следует отметить, что в соответствии с законодательством одно и то же наказание назначается независимо от того, является ли лицо, совершившее преступление, женщиной или мужчиной, в то время как в некоторых странах в отношении женщин, совершающих супружескую измену, законодательством предусмотрено более суровое наказание, чем в отношении мужчин, совершающих супружескую измену.</w:t>
      </w:r>
    </w:p>
    <w:p w:rsidR="00AC6305" w:rsidRPr="002E7098" w:rsidRDefault="00AC6305" w:rsidP="00AC6305">
      <w:pPr>
        <w:tabs>
          <w:tab w:val="left" w:pos="1560"/>
          <w:tab w:val="left" w:pos="1843"/>
        </w:tabs>
        <w:spacing w:line="240" w:lineRule="auto"/>
        <w:ind w:left="1264" w:right="1264"/>
        <w:jc w:val="both"/>
        <w:rPr>
          <w:spacing w:val="0"/>
          <w:w w:val="100"/>
        </w:rPr>
      </w:pPr>
    </w:p>
    <w:p w:rsidR="00AC6305" w:rsidRPr="002E7098" w:rsidRDefault="00AC6305" w:rsidP="00AC6305">
      <w:pPr>
        <w:tabs>
          <w:tab w:val="left" w:pos="1560"/>
          <w:tab w:val="left" w:pos="1843"/>
        </w:tabs>
        <w:spacing w:line="240" w:lineRule="auto"/>
        <w:ind w:left="1264" w:right="1264"/>
        <w:jc w:val="both"/>
        <w:rPr>
          <w:spacing w:val="0"/>
          <w:w w:val="100"/>
        </w:rPr>
      </w:pPr>
      <w:r w:rsidRPr="002E7098">
        <w:rPr>
          <w:spacing w:val="0"/>
          <w:w w:val="100"/>
        </w:rPr>
        <w:t>Бахрейнский закон не проводит никаких различий между мужчинами и женщинами в отношении условий, касающихся доказывания факта супружеской измены. В некоторых странах законодательство, напротив, рассматривает женщину как лицо, совершающее супружескую измену, независимо от места, где совершается это деяние, т. е. независимо от того, совершается ли прелюбодеяние в месте совместного проживания супругов или любом другом месте, однако предусматривает наказание</w:t>
      </w:r>
      <w:r w:rsidRPr="002E7098">
        <w:rPr>
          <w:color w:val="0000FF"/>
          <w:spacing w:val="0"/>
          <w:w w:val="100"/>
        </w:rPr>
        <w:t xml:space="preserve"> </w:t>
      </w:r>
      <w:r w:rsidRPr="002E7098">
        <w:rPr>
          <w:spacing w:val="0"/>
          <w:w w:val="100"/>
        </w:rPr>
        <w:t>мужчины, совершающего супружескую измену, только в том случае, если прелюбодеяние совершается в месте совместного проживания супругов или если он открыто живет с любовницей в любом месте. В законодательстве Бахрейна подобное различие отсутствует.</w:t>
      </w:r>
    </w:p>
    <w:p w:rsidR="00AC6305" w:rsidRPr="002E7098" w:rsidRDefault="00AC6305" w:rsidP="00AC6305">
      <w:pPr>
        <w:tabs>
          <w:tab w:val="left" w:pos="1560"/>
          <w:tab w:val="left" w:pos="1843"/>
        </w:tabs>
        <w:spacing w:line="240" w:lineRule="auto"/>
        <w:ind w:left="1264" w:right="1264"/>
        <w:jc w:val="both"/>
        <w:rPr>
          <w:spacing w:val="0"/>
          <w:w w:val="100"/>
        </w:rPr>
      </w:pPr>
    </w:p>
    <w:p w:rsidR="00AC6305" w:rsidRDefault="00AC6305" w:rsidP="00E6024C">
      <w:pPr>
        <w:numPr>
          <w:ilvl w:val="0"/>
          <w:numId w:val="48"/>
        </w:numPr>
        <w:tabs>
          <w:tab w:val="left" w:pos="1560"/>
          <w:tab w:val="left" w:pos="1843"/>
        </w:tabs>
        <w:spacing w:line="240" w:lineRule="auto"/>
        <w:ind w:right="1264"/>
        <w:jc w:val="both"/>
        <w:rPr>
          <w:b/>
          <w:bCs/>
          <w:spacing w:val="0"/>
          <w:w w:val="100"/>
        </w:rPr>
      </w:pPr>
      <w:r w:rsidRPr="002E7098">
        <w:rPr>
          <w:b/>
          <w:bCs/>
          <w:spacing w:val="0"/>
          <w:w w:val="100"/>
        </w:rPr>
        <w:t>Преступления в защиту чести и смягчающие обстоятельства</w:t>
      </w:r>
    </w:p>
    <w:p w:rsidR="00E6024C" w:rsidRPr="002E7098" w:rsidRDefault="00E6024C" w:rsidP="00E6024C">
      <w:pPr>
        <w:tabs>
          <w:tab w:val="left" w:pos="1560"/>
          <w:tab w:val="left" w:pos="1843"/>
        </w:tabs>
        <w:spacing w:line="240" w:lineRule="auto"/>
        <w:ind w:left="1264" w:right="1264"/>
        <w:jc w:val="both"/>
        <w:rPr>
          <w:b/>
          <w:bCs/>
          <w:spacing w:val="0"/>
          <w:w w:val="100"/>
        </w:rPr>
      </w:pPr>
    </w:p>
    <w:p w:rsidR="00AC6305" w:rsidRPr="002E7098" w:rsidRDefault="00AC6305" w:rsidP="00AC6305">
      <w:pPr>
        <w:tabs>
          <w:tab w:val="left" w:pos="1560"/>
          <w:tab w:val="left" w:pos="1843"/>
        </w:tabs>
        <w:spacing w:line="240" w:lineRule="auto"/>
        <w:ind w:left="1264" w:right="1264"/>
        <w:jc w:val="both"/>
        <w:rPr>
          <w:spacing w:val="0"/>
          <w:w w:val="100"/>
        </w:rPr>
      </w:pPr>
      <w:r w:rsidRPr="002E7098">
        <w:rPr>
          <w:spacing w:val="0"/>
          <w:w w:val="100"/>
        </w:rPr>
        <w:t xml:space="preserve">Статья 334 Уголовного кодекса предусматривает: "Любое лицо, которое застает свою супругу/супруга за совершением преступления, связанного с супружеской изменой, и убивает супругу/супруга и ее/его соучастника на месте </w:t>
      </w:r>
      <w:r w:rsidRPr="002E7098">
        <w:rPr>
          <w:spacing w:val="0"/>
          <w:w w:val="100"/>
          <w:lang w:bidi="fa-IR"/>
        </w:rPr>
        <w:t xml:space="preserve">или совершает нападение на них, которое приводит к смерти или инвалидности, </w:t>
      </w:r>
      <w:r w:rsidRPr="002E7098">
        <w:rPr>
          <w:spacing w:val="0"/>
          <w:w w:val="100"/>
        </w:rPr>
        <w:t>несет наказание в виде лишения свободы".</w:t>
      </w:r>
    </w:p>
    <w:p w:rsidR="00AC6305" w:rsidRPr="002E7098" w:rsidRDefault="00AC6305" w:rsidP="00AC6305">
      <w:pPr>
        <w:tabs>
          <w:tab w:val="left" w:pos="1560"/>
          <w:tab w:val="left" w:pos="1843"/>
        </w:tabs>
        <w:spacing w:line="240" w:lineRule="auto"/>
        <w:ind w:left="1264" w:right="1264"/>
        <w:jc w:val="both"/>
        <w:rPr>
          <w:spacing w:val="0"/>
          <w:w w:val="100"/>
        </w:rPr>
      </w:pPr>
    </w:p>
    <w:p w:rsidR="00AC6305" w:rsidRPr="002E7098" w:rsidRDefault="00AC6305" w:rsidP="00AC6305">
      <w:pPr>
        <w:tabs>
          <w:tab w:val="left" w:pos="1560"/>
          <w:tab w:val="left" w:pos="1843"/>
        </w:tabs>
        <w:spacing w:line="240" w:lineRule="auto"/>
        <w:ind w:left="1264" w:right="1264"/>
        <w:jc w:val="right"/>
        <w:rPr>
          <w:spacing w:val="0"/>
          <w:w w:val="100"/>
        </w:rPr>
      </w:pPr>
      <w:r w:rsidRPr="002E7098">
        <w:rPr>
          <w:spacing w:val="0"/>
          <w:w w:val="100"/>
        </w:rPr>
        <w:t>(313)</w:t>
      </w:r>
    </w:p>
    <w:p w:rsidR="00AC6305" w:rsidRPr="002E7098" w:rsidRDefault="00AC6305" w:rsidP="00AC6305">
      <w:pPr>
        <w:tabs>
          <w:tab w:val="left" w:pos="1560"/>
          <w:tab w:val="left" w:pos="1843"/>
        </w:tabs>
        <w:spacing w:line="240" w:lineRule="auto"/>
        <w:ind w:left="1264" w:right="1264"/>
        <w:jc w:val="both"/>
        <w:rPr>
          <w:spacing w:val="0"/>
          <w:w w:val="100"/>
        </w:rPr>
      </w:pPr>
      <w:r w:rsidRPr="002E7098">
        <w:rPr>
          <w:spacing w:val="0"/>
          <w:w w:val="100"/>
        </w:rPr>
        <w:t>Согласно положениям бахрейнских законов, лицо, которое застает свою супругу/супруга за совершением преступления, связанного с супружеской изменой, и убивает супругу/супруга и ее/его соучастника, не может быть полностью оправдано. Скорее, нормы законов допускают возможность учета смягчающих обстоятельств для обвиняемого, совершившего убийство. Эти смягчающие обстоятельства рассматриваются не как привилегия, предоставляемая преступнику, а в силу действия принципов, закрепленных в уголовном законодательстве, которые требуют доказать факт наступления уголовной ответственности, а именно что лицо совершило преступление будучи вменяемым при полном понимании значения своих действий и по собственной воле. В данном случае разгневанный муж, застающий свою супругу, в значительной мере теряет самообладание и разум; он совершает преступление под влиянием обстоятельств и т. д.</w:t>
      </w:r>
    </w:p>
    <w:p w:rsidR="00AC6305" w:rsidRPr="002E7098" w:rsidRDefault="00AC6305" w:rsidP="00AC6305">
      <w:pPr>
        <w:tabs>
          <w:tab w:val="left" w:pos="1560"/>
          <w:tab w:val="left" w:pos="1843"/>
        </w:tabs>
        <w:spacing w:line="240" w:lineRule="auto"/>
        <w:ind w:left="1264" w:right="1264"/>
        <w:jc w:val="both"/>
        <w:rPr>
          <w:spacing w:val="0"/>
          <w:w w:val="100"/>
        </w:rPr>
      </w:pPr>
    </w:p>
    <w:p w:rsidR="00AC6305" w:rsidRPr="002E7098" w:rsidRDefault="00AC6305" w:rsidP="00AC6305">
      <w:pPr>
        <w:tabs>
          <w:tab w:val="left" w:pos="1560"/>
          <w:tab w:val="left" w:pos="1843"/>
        </w:tabs>
        <w:spacing w:line="240" w:lineRule="auto"/>
        <w:ind w:left="1264" w:right="1264"/>
        <w:jc w:val="both"/>
        <w:rPr>
          <w:spacing w:val="0"/>
          <w:w w:val="100"/>
        </w:rPr>
      </w:pPr>
      <w:r w:rsidRPr="002E7098">
        <w:rPr>
          <w:spacing w:val="0"/>
          <w:w w:val="100"/>
        </w:rPr>
        <w:t>В любом случае, независимо от причин, используемых специалистами по уголовному праву для обоснования смягчающих обстоятельств, в статье 334 Уголовного кодекса не проводится различия между мужчинами и женщинами в том, что касается учета смягчающих обстоятельств. Термин "супруга/супруг", используемый в статье 334, относится в равной мере как к мужчинам, так и к женщинам.</w:t>
      </w:r>
    </w:p>
    <w:p w:rsidR="00AC6305" w:rsidRPr="002E7098" w:rsidRDefault="00AC6305" w:rsidP="00AC6305">
      <w:pPr>
        <w:tabs>
          <w:tab w:val="left" w:pos="1560"/>
          <w:tab w:val="left" w:pos="1843"/>
        </w:tabs>
        <w:spacing w:line="240" w:lineRule="auto"/>
        <w:ind w:left="1264" w:right="1264"/>
        <w:jc w:val="both"/>
        <w:rPr>
          <w:spacing w:val="0"/>
          <w:w w:val="100"/>
        </w:rPr>
      </w:pPr>
    </w:p>
    <w:p w:rsidR="00AC6305" w:rsidRPr="002E7098" w:rsidRDefault="00AC6305" w:rsidP="00AC6305">
      <w:pPr>
        <w:tabs>
          <w:tab w:val="left" w:pos="1560"/>
          <w:tab w:val="left" w:pos="1843"/>
        </w:tabs>
        <w:spacing w:line="240" w:lineRule="auto"/>
        <w:ind w:left="1264" w:right="1264"/>
        <w:jc w:val="both"/>
        <w:rPr>
          <w:spacing w:val="0"/>
          <w:w w:val="100"/>
        </w:rPr>
      </w:pPr>
      <w:r w:rsidRPr="002E7098">
        <w:rPr>
          <w:spacing w:val="0"/>
          <w:w w:val="100"/>
        </w:rPr>
        <w:t>Убийство лица, совершающего супружескую измену, квалифицируется в данной статье как мисдиминор и наказывается лишением свободы сроком от десяти дней до трех лет.</w:t>
      </w:r>
    </w:p>
    <w:p w:rsidR="00AC6305" w:rsidRPr="002E7098" w:rsidRDefault="00AC6305" w:rsidP="00AC6305">
      <w:pPr>
        <w:tabs>
          <w:tab w:val="left" w:pos="1560"/>
          <w:tab w:val="left" w:pos="1843"/>
        </w:tabs>
        <w:spacing w:line="240" w:lineRule="auto"/>
        <w:ind w:left="1264" w:right="1264"/>
        <w:jc w:val="right"/>
        <w:rPr>
          <w:spacing w:val="0"/>
          <w:w w:val="100"/>
        </w:rPr>
      </w:pPr>
    </w:p>
    <w:p w:rsidR="00AC6305" w:rsidRPr="002E7098" w:rsidRDefault="00AC6305" w:rsidP="00AC6305">
      <w:pPr>
        <w:tabs>
          <w:tab w:val="left" w:pos="1560"/>
          <w:tab w:val="left" w:pos="1843"/>
        </w:tabs>
        <w:spacing w:line="240" w:lineRule="auto"/>
        <w:ind w:left="1264" w:right="1264"/>
        <w:jc w:val="both"/>
        <w:rPr>
          <w:b/>
          <w:bCs/>
          <w:spacing w:val="0"/>
          <w:w w:val="100"/>
        </w:rPr>
      </w:pPr>
      <w:r w:rsidRPr="002E7098">
        <w:rPr>
          <w:b/>
          <w:bCs/>
          <w:spacing w:val="0"/>
          <w:w w:val="100"/>
        </w:rPr>
        <w:t>3.</w:t>
      </w:r>
      <w:r w:rsidRPr="002E7098">
        <w:rPr>
          <w:b/>
          <w:bCs/>
          <w:spacing w:val="0"/>
          <w:w w:val="100"/>
        </w:rPr>
        <w:tab/>
        <w:t>Исправительные учреждения для женщин (места заключения)</w:t>
      </w:r>
    </w:p>
    <w:p w:rsidR="00E6024C" w:rsidRDefault="00546BB2" w:rsidP="00546BB2">
      <w:pPr>
        <w:tabs>
          <w:tab w:val="left" w:pos="1560"/>
          <w:tab w:val="left" w:pos="1843"/>
        </w:tabs>
        <w:spacing w:line="240" w:lineRule="auto"/>
        <w:ind w:left="1264" w:right="1264"/>
        <w:jc w:val="right"/>
        <w:rPr>
          <w:spacing w:val="0"/>
          <w:w w:val="100"/>
        </w:rPr>
      </w:pPr>
      <w:r w:rsidRPr="002E7098">
        <w:rPr>
          <w:spacing w:val="0"/>
          <w:w w:val="100"/>
        </w:rPr>
        <w:t>(314)</w:t>
      </w:r>
    </w:p>
    <w:p w:rsidR="00AC6305" w:rsidRPr="002E7098" w:rsidRDefault="00AC6305" w:rsidP="00AC6305">
      <w:pPr>
        <w:tabs>
          <w:tab w:val="left" w:pos="1560"/>
          <w:tab w:val="left" w:pos="1843"/>
        </w:tabs>
        <w:spacing w:line="240" w:lineRule="auto"/>
        <w:ind w:left="1264" w:right="1264"/>
        <w:jc w:val="both"/>
        <w:rPr>
          <w:spacing w:val="0"/>
          <w:w w:val="100"/>
        </w:rPr>
      </w:pPr>
      <w:r w:rsidRPr="002E7098">
        <w:rPr>
          <w:spacing w:val="0"/>
          <w:w w:val="100"/>
        </w:rPr>
        <w:t xml:space="preserve">Законодательство Бахрейна не проводит различий между мужчинами и женщинами в отношении </w:t>
      </w:r>
      <w:r w:rsidRPr="002E7098">
        <w:rPr>
          <w:spacing w:val="0"/>
          <w:w w:val="100"/>
          <w:lang w:bidi="fa-IR"/>
        </w:rPr>
        <w:t xml:space="preserve">санитарно-гигиенических условий и </w:t>
      </w:r>
      <w:r w:rsidRPr="002E7098">
        <w:rPr>
          <w:spacing w:val="0"/>
          <w:w w:val="100"/>
        </w:rPr>
        <w:t xml:space="preserve">требований, предъявляемых к местам заключения. Уголовно-процессуальным кодексом содержание под стражей любого лица, как мужского, так и женского пола, разрешается только в предназначенных для этого тюрьмах (статья 62). Кроме того, указанный </w:t>
      </w:r>
      <w:r w:rsidRPr="002E7098">
        <w:rPr>
          <w:caps/>
          <w:spacing w:val="0"/>
          <w:w w:val="100"/>
        </w:rPr>
        <w:t>к</w:t>
      </w:r>
      <w:r w:rsidRPr="002E7098">
        <w:rPr>
          <w:spacing w:val="0"/>
          <w:w w:val="100"/>
        </w:rPr>
        <w:t>одекс обеспечивает неприкосновенность женщины, поскольку содержит требование, чтобы личный досмотр подозреваемой производился женщиной, имеющей соответствующие полномочия (статья 66). Кодексом также предусмотрена возможность приостановления исполнения смертного приговора, вынесенного беременной женщине, на срок до трех месяцев после родов (статья 334). В случае, если беременная женщина приговорена к тюремному заключению, исполнение приговора может быть приостановлено на срок до 40 дней после родов. Если в ходе отбывания срока тюремного заключения выясняется, что женщина беременна, к ней должен быть применен режим, предусмотренный для заключенных, содержащихся в местах предварительного заключения (статья 343). Согласно Уголовно-процессуальному кодексу допускается возможность предоставления отсрочки отбывания тюремного заключения для одного из супругов (если оба супруга приговорены к тюремному заключению) на срок, не превышающий один год, в случае если под их опекой находится ребенок в возрасте до 15 лет.</w:t>
      </w:r>
    </w:p>
    <w:p w:rsidR="00AC6305" w:rsidRPr="002E7098" w:rsidRDefault="00AC6305" w:rsidP="00AC6305">
      <w:pPr>
        <w:tabs>
          <w:tab w:val="left" w:pos="1560"/>
          <w:tab w:val="left" w:pos="1843"/>
        </w:tabs>
        <w:spacing w:line="240" w:lineRule="auto"/>
        <w:ind w:left="1264" w:right="1264"/>
        <w:jc w:val="right"/>
        <w:rPr>
          <w:spacing w:val="0"/>
          <w:w w:val="100"/>
        </w:rPr>
      </w:pPr>
      <w:r w:rsidRPr="002E7098">
        <w:rPr>
          <w:spacing w:val="0"/>
          <w:w w:val="100"/>
        </w:rPr>
        <w:t>(315)</w:t>
      </w:r>
    </w:p>
    <w:p w:rsidR="00AC6305" w:rsidRPr="002E7098" w:rsidRDefault="00AC6305" w:rsidP="00AC6305">
      <w:pPr>
        <w:tabs>
          <w:tab w:val="left" w:pos="1560"/>
          <w:tab w:val="left" w:pos="1843"/>
        </w:tabs>
        <w:spacing w:line="240" w:lineRule="auto"/>
        <w:ind w:left="1264" w:right="1264"/>
        <w:jc w:val="both"/>
        <w:rPr>
          <w:spacing w:val="0"/>
          <w:w w:val="100"/>
        </w:rPr>
      </w:pPr>
      <w:r w:rsidRPr="002E7098">
        <w:rPr>
          <w:spacing w:val="0"/>
          <w:w w:val="100"/>
        </w:rPr>
        <w:t xml:space="preserve">Члены ВСЖ посетили женский исправительный центр в городе Иса и тщательно обследовали условия содержания и положения женщин-заключенных. Как выяснилось, в целом условия отбывания наказания отвечают международным стандартам, хотя не все предусмотренные требования выполняются в полном объеме. Необходимо увеличить площадь помещений и улучшить </w:t>
      </w:r>
      <w:r w:rsidRPr="002E7098">
        <w:rPr>
          <w:spacing w:val="0"/>
          <w:w w:val="100"/>
          <w:lang w:bidi="fa-IR"/>
        </w:rPr>
        <w:t>медицинские услуги</w:t>
      </w:r>
      <w:r w:rsidRPr="002E7098">
        <w:rPr>
          <w:spacing w:val="0"/>
          <w:w w:val="100"/>
        </w:rPr>
        <w:t>.</w:t>
      </w:r>
    </w:p>
    <w:p w:rsidR="00AC6305" w:rsidRPr="002E7098" w:rsidRDefault="00AC6305" w:rsidP="00AC6305">
      <w:pPr>
        <w:tabs>
          <w:tab w:val="left" w:pos="1560"/>
          <w:tab w:val="left" w:pos="1843"/>
        </w:tabs>
        <w:spacing w:line="240" w:lineRule="auto"/>
        <w:ind w:left="1264" w:right="1264"/>
        <w:jc w:val="right"/>
        <w:rPr>
          <w:spacing w:val="0"/>
          <w:w w:val="100"/>
        </w:rPr>
      </w:pPr>
      <w:r w:rsidRPr="002E7098">
        <w:rPr>
          <w:spacing w:val="0"/>
          <w:w w:val="100"/>
        </w:rPr>
        <w:t>(316)</w:t>
      </w:r>
    </w:p>
    <w:p w:rsidR="00AC6305" w:rsidRPr="002E7098" w:rsidRDefault="00AC6305" w:rsidP="00AC6305">
      <w:pPr>
        <w:tabs>
          <w:tab w:val="left" w:pos="1560"/>
          <w:tab w:val="left" w:pos="1843"/>
        </w:tabs>
        <w:spacing w:line="240" w:lineRule="auto"/>
        <w:ind w:left="1264" w:right="1264"/>
        <w:jc w:val="both"/>
        <w:rPr>
          <w:spacing w:val="0"/>
          <w:w w:val="100"/>
        </w:rPr>
      </w:pPr>
      <w:r w:rsidRPr="002E7098">
        <w:rPr>
          <w:spacing w:val="0"/>
          <w:w w:val="100"/>
        </w:rPr>
        <w:t xml:space="preserve">В рамках генерального плана реконструкции всех зданий и сооружений, находящихся в ведении Департамента исправительных учреждений и реабилитации, Министерство внутренних дел приступило к строительству нового исправительного центра в районе Джавв. В этом центре будет отдельное крыло для женщин, отвечающее всем требованиям с точки зрения улучшения условий содержания женщин-заключенных. </w:t>
      </w:r>
    </w:p>
    <w:p w:rsidR="00AC6305" w:rsidRPr="002E7098" w:rsidRDefault="00AC6305" w:rsidP="00AC6305">
      <w:pPr>
        <w:tabs>
          <w:tab w:val="left" w:pos="1560"/>
          <w:tab w:val="left" w:pos="1843"/>
        </w:tabs>
        <w:spacing w:line="240" w:lineRule="auto"/>
        <w:ind w:left="1264" w:right="1264"/>
        <w:jc w:val="both"/>
        <w:rPr>
          <w:spacing w:val="0"/>
          <w:w w:val="100"/>
        </w:rPr>
      </w:pPr>
    </w:p>
    <w:p w:rsidR="00AC6305" w:rsidRPr="00E6024C" w:rsidRDefault="00AC6305" w:rsidP="00E6024C">
      <w:pPr>
        <w:tabs>
          <w:tab w:val="left" w:pos="1560"/>
          <w:tab w:val="left" w:pos="1843"/>
        </w:tabs>
        <w:spacing w:line="240" w:lineRule="auto"/>
        <w:ind w:left="1264" w:right="1264" w:hanging="413"/>
        <w:jc w:val="both"/>
        <w:rPr>
          <w:spacing w:val="0"/>
          <w:w w:val="100"/>
          <w:sz w:val="22"/>
          <w:szCs w:val="22"/>
        </w:rPr>
      </w:pPr>
      <w:r w:rsidRPr="00E6024C">
        <w:rPr>
          <w:b/>
          <w:spacing w:val="0"/>
          <w:w w:val="100"/>
          <w:sz w:val="22"/>
          <w:szCs w:val="22"/>
        </w:rPr>
        <w:t>IV.</w:t>
      </w:r>
      <w:r w:rsidRPr="00E6024C">
        <w:rPr>
          <w:b/>
          <w:spacing w:val="0"/>
          <w:w w:val="100"/>
          <w:sz w:val="22"/>
          <w:szCs w:val="22"/>
        </w:rPr>
        <w:tab/>
        <w:t>Оговорка Бахрейна в отношении пункта 4 статьи 15 КЛДОЖ</w:t>
      </w:r>
    </w:p>
    <w:p w:rsidR="00AC6305" w:rsidRPr="002E7098" w:rsidRDefault="00AC6305" w:rsidP="00AC6305">
      <w:pPr>
        <w:tabs>
          <w:tab w:val="left" w:pos="1560"/>
          <w:tab w:val="left" w:pos="1843"/>
        </w:tabs>
        <w:spacing w:line="240" w:lineRule="auto"/>
        <w:ind w:left="1264" w:right="1264"/>
        <w:jc w:val="right"/>
        <w:rPr>
          <w:spacing w:val="0"/>
          <w:w w:val="100"/>
        </w:rPr>
      </w:pPr>
      <w:r w:rsidRPr="002E7098">
        <w:rPr>
          <w:spacing w:val="0"/>
          <w:w w:val="100"/>
        </w:rPr>
        <w:t>(317)</w:t>
      </w:r>
    </w:p>
    <w:p w:rsidR="00AC6305" w:rsidRPr="002E7098" w:rsidRDefault="00AC6305" w:rsidP="00AC6305">
      <w:pPr>
        <w:pStyle w:val="NormalWeb"/>
        <w:tabs>
          <w:tab w:val="left" w:pos="1560"/>
          <w:tab w:val="left" w:pos="1843"/>
        </w:tabs>
        <w:spacing w:before="0" w:after="0"/>
        <w:ind w:left="1264" w:right="1264"/>
        <w:jc w:val="both"/>
        <w:rPr>
          <w:i/>
          <w:iCs/>
          <w:sz w:val="20"/>
          <w:szCs w:val="20"/>
          <w:lang w:val="ru-RU"/>
        </w:rPr>
      </w:pPr>
      <w:r w:rsidRPr="002E7098">
        <w:rPr>
          <w:sz w:val="20"/>
          <w:szCs w:val="20"/>
          <w:lang w:val="ru-RU"/>
        </w:rPr>
        <w:t xml:space="preserve">Бахрейн сделал оговорку в отношении пункта 4 статьи 15 КЛДОЖ, в котором говорится: </w:t>
      </w:r>
      <w:r w:rsidRPr="002E7098">
        <w:rPr>
          <w:i/>
          <w:iCs/>
          <w:sz w:val="20"/>
          <w:szCs w:val="20"/>
          <w:lang w:val="ru-RU"/>
        </w:rPr>
        <w:t>"Государства-участники предоставляют мужчинам и женщинам одинаковые права в отношении законодательства, касающегося передвижения лиц и свободы выбора места проживания и местожительства".</w:t>
      </w:r>
    </w:p>
    <w:p w:rsidR="00E6024C" w:rsidRDefault="00E6024C" w:rsidP="00AC6305">
      <w:pPr>
        <w:tabs>
          <w:tab w:val="left" w:pos="1560"/>
          <w:tab w:val="left" w:pos="1843"/>
        </w:tabs>
        <w:spacing w:line="240" w:lineRule="auto"/>
        <w:ind w:left="1264" w:right="1264"/>
        <w:jc w:val="both"/>
        <w:rPr>
          <w:spacing w:val="0"/>
          <w:w w:val="100"/>
        </w:rPr>
      </w:pPr>
    </w:p>
    <w:p w:rsidR="00AC6305" w:rsidRPr="002E7098" w:rsidRDefault="00AC6305" w:rsidP="00AC6305">
      <w:pPr>
        <w:tabs>
          <w:tab w:val="left" w:pos="1560"/>
          <w:tab w:val="left" w:pos="1843"/>
        </w:tabs>
        <w:spacing w:line="240" w:lineRule="auto"/>
        <w:ind w:left="1264" w:right="1264"/>
        <w:jc w:val="both"/>
        <w:rPr>
          <w:spacing w:val="0"/>
          <w:w w:val="100"/>
        </w:rPr>
      </w:pPr>
      <w:r w:rsidRPr="002E7098">
        <w:rPr>
          <w:spacing w:val="0"/>
          <w:w w:val="100"/>
        </w:rPr>
        <w:t>Действительно, в том что касается передвижения лиц, то, согласно мусульманскому праву, для совершения путешествия и переезда женщина должна получать разрешение от своего мужа или опекуна. Однако на практике данное положение не применяется. Более того, для передвижения и путешествия женщин нет никаких юридических препятствий. Конституция Бахрейна также содержит положения, гарантирующие женщинам наравне с мужчинами неограниченную свободу передвижения. Муж не может удерживать проездные документы своей жены и препятствовать ее свободному перемещению, поскольку свобода передвижения представляет собой право, которым обладает каждый человек.</w:t>
      </w:r>
    </w:p>
    <w:p w:rsidR="00AC6305" w:rsidRPr="002E7098" w:rsidRDefault="00AC6305" w:rsidP="00AC6305">
      <w:pPr>
        <w:tabs>
          <w:tab w:val="left" w:pos="1560"/>
          <w:tab w:val="left" w:pos="1843"/>
        </w:tabs>
        <w:spacing w:line="240" w:lineRule="auto"/>
        <w:ind w:left="1264" w:right="1264"/>
        <w:jc w:val="right"/>
        <w:rPr>
          <w:spacing w:val="0"/>
          <w:w w:val="100"/>
        </w:rPr>
      </w:pPr>
      <w:r w:rsidRPr="002E7098">
        <w:rPr>
          <w:spacing w:val="0"/>
          <w:w w:val="100"/>
        </w:rPr>
        <w:t>(318)</w:t>
      </w:r>
    </w:p>
    <w:p w:rsidR="00AC6305" w:rsidRPr="002E7098" w:rsidRDefault="00AC6305" w:rsidP="00AC6305">
      <w:pPr>
        <w:tabs>
          <w:tab w:val="left" w:pos="1560"/>
          <w:tab w:val="left" w:pos="1843"/>
        </w:tabs>
        <w:spacing w:line="240" w:lineRule="auto"/>
        <w:ind w:left="1264" w:right="1264"/>
        <w:jc w:val="both"/>
        <w:rPr>
          <w:spacing w:val="0"/>
          <w:w w:val="100"/>
        </w:rPr>
      </w:pPr>
      <w:r w:rsidRPr="002E7098">
        <w:rPr>
          <w:spacing w:val="0"/>
          <w:w w:val="100"/>
        </w:rPr>
        <w:t>Таким образом, оговорка Бахрейна в действительности касается ограничений, связанных со свободой выбора местожительства замужней женщины. Исламский шариат требует, чтобы замужняя женщина жила в семейном доме. Кроме того, религиозные установления и социальные традиции требуют, чтобы незамужняя женщина жила со своей семьей. Следовательно, оговорка Бахрейна в отношении местожительства является логическим следствием требования, вытекающего из брачного контракта, о том что жена должна жить в помещении, подготовленном для нее мужем, с тем чтобы она могла взять на себя обязанности жены и матери в доме, где проживает семья. Жена лишается своего права на получение содержания, если, согласно судебному решению, будет установлено, что она не подчиняется своему мужу, т. е. если она отказывается проживать в семейном доме без видимых оснований.</w:t>
      </w:r>
    </w:p>
    <w:p w:rsidR="00AC6305" w:rsidRPr="002E7098" w:rsidRDefault="00AC6305" w:rsidP="00AC6305">
      <w:pPr>
        <w:tabs>
          <w:tab w:val="left" w:pos="1560"/>
          <w:tab w:val="left" w:pos="1843"/>
        </w:tabs>
        <w:spacing w:line="240" w:lineRule="auto"/>
        <w:ind w:left="1264" w:right="1264"/>
        <w:jc w:val="right"/>
        <w:rPr>
          <w:spacing w:val="0"/>
          <w:w w:val="100"/>
        </w:rPr>
      </w:pPr>
      <w:r w:rsidRPr="002E7098">
        <w:rPr>
          <w:spacing w:val="0"/>
          <w:w w:val="100"/>
        </w:rPr>
        <w:t>(319)</w:t>
      </w:r>
    </w:p>
    <w:p w:rsidR="00AC6305" w:rsidRPr="002E7098" w:rsidRDefault="00AC6305" w:rsidP="00AC6305">
      <w:pPr>
        <w:tabs>
          <w:tab w:val="left" w:pos="1560"/>
          <w:tab w:val="left" w:pos="1843"/>
        </w:tabs>
        <w:spacing w:line="240" w:lineRule="auto"/>
        <w:ind w:left="1264" w:right="1264"/>
        <w:jc w:val="both"/>
        <w:rPr>
          <w:spacing w:val="0"/>
          <w:w w:val="100"/>
        </w:rPr>
      </w:pPr>
      <w:r w:rsidRPr="002E7098">
        <w:rPr>
          <w:spacing w:val="0"/>
          <w:w w:val="100"/>
        </w:rPr>
        <w:t>Тем не менее это не означает, что муж может заставить свою жену проживать в месте, которое он определяет произвольно, в случае если это место не отвечает всем требованиям, ограничивает свободу, ущемляет достоинство и независимость женщины, которая гарантируется законом и шариатом. Жилище должно соответствовать установленным нормам. Иными словами, местожительство должно включать помещения для отдыха и занятий, расположенные отдельно от помещений, где проживают семьи каждого из супругов, при этом условия проживания не должны ущемлять достоинства жены и ее права на достойную жизнь. Решение суда, содержащее требование к жене вернуться в семейный дом, не может приводиться в исполнение принудительно, и практически муж не может заставить свою жену вернуться.</w:t>
      </w:r>
    </w:p>
    <w:p w:rsidR="00AC6305" w:rsidRPr="002E7098" w:rsidRDefault="00AC6305" w:rsidP="00AC6305">
      <w:pPr>
        <w:tabs>
          <w:tab w:val="left" w:pos="1560"/>
          <w:tab w:val="left" w:pos="1843"/>
        </w:tabs>
        <w:spacing w:line="240" w:lineRule="auto"/>
        <w:ind w:left="1264" w:right="1264"/>
        <w:jc w:val="both"/>
        <w:rPr>
          <w:spacing w:val="0"/>
          <w:w w:val="100"/>
        </w:rPr>
      </w:pPr>
    </w:p>
    <w:p w:rsidR="00AC6305" w:rsidRPr="002E7098" w:rsidRDefault="00AC6305" w:rsidP="00AC6305">
      <w:pPr>
        <w:tabs>
          <w:tab w:val="left" w:pos="1560"/>
          <w:tab w:val="left" w:pos="1843"/>
        </w:tabs>
        <w:spacing w:line="240" w:lineRule="auto"/>
        <w:ind w:left="1264" w:right="1264"/>
        <w:jc w:val="both"/>
        <w:rPr>
          <w:spacing w:val="0"/>
          <w:w w:val="100"/>
        </w:rPr>
      </w:pPr>
      <w:r w:rsidRPr="002E7098">
        <w:rPr>
          <w:spacing w:val="0"/>
          <w:w w:val="100"/>
        </w:rPr>
        <w:t>Невыполнение мужем условий, которым должно удовлетворять официальное местожительство, может дать жене основания потребовать в суде расторжения брака.</w:t>
      </w:r>
    </w:p>
    <w:p w:rsidR="00AC6305" w:rsidRPr="002E7098" w:rsidRDefault="00AC6305" w:rsidP="00AC6305">
      <w:pPr>
        <w:tabs>
          <w:tab w:val="left" w:pos="1560"/>
          <w:tab w:val="left" w:pos="1843"/>
        </w:tabs>
        <w:spacing w:line="240" w:lineRule="auto"/>
        <w:ind w:left="1264" w:right="1264"/>
        <w:jc w:val="right"/>
        <w:rPr>
          <w:spacing w:val="0"/>
          <w:w w:val="100"/>
        </w:rPr>
      </w:pPr>
      <w:r w:rsidRPr="002E7098">
        <w:rPr>
          <w:spacing w:val="0"/>
          <w:w w:val="100"/>
        </w:rPr>
        <w:t>(320)</w:t>
      </w:r>
    </w:p>
    <w:p w:rsidR="00AC6305" w:rsidRPr="002E7098" w:rsidRDefault="00AC6305" w:rsidP="00AC6305">
      <w:pPr>
        <w:tabs>
          <w:tab w:val="left" w:pos="1560"/>
          <w:tab w:val="left" w:pos="1843"/>
        </w:tabs>
        <w:spacing w:line="240" w:lineRule="auto"/>
        <w:ind w:left="1264" w:right="1264"/>
        <w:jc w:val="both"/>
        <w:rPr>
          <w:spacing w:val="0"/>
          <w:w w:val="100"/>
        </w:rPr>
      </w:pPr>
      <w:r w:rsidRPr="002E7098">
        <w:rPr>
          <w:spacing w:val="0"/>
          <w:w w:val="100"/>
        </w:rPr>
        <w:t>Кроме того, жена может включить в брачный контракт условие, согласно которому муж должен предоставить ей местожительство в ее городе или неподалеку от жилища ее семьи или иные подобные условия. Это условие имеет законную силу и действует также в рамках исламского шариата, если только оно не предусматривает положение, которое объявляет дозволенным то, что запрещено, и запрещает то, что дозволено, а также при условии, что оно не противоречит условиям брачного контракта.</w:t>
      </w:r>
    </w:p>
    <w:p w:rsidR="00AC6305" w:rsidRPr="002E7098" w:rsidRDefault="00AC6305" w:rsidP="00AC6305">
      <w:pPr>
        <w:tabs>
          <w:tab w:val="left" w:pos="1560"/>
          <w:tab w:val="left" w:pos="1843"/>
        </w:tabs>
        <w:spacing w:line="240" w:lineRule="auto"/>
        <w:ind w:left="1264" w:right="1264"/>
        <w:jc w:val="both"/>
        <w:rPr>
          <w:spacing w:val="0"/>
          <w:w w:val="100"/>
        </w:rPr>
      </w:pPr>
    </w:p>
    <w:p w:rsidR="00AC6305" w:rsidRPr="00E6024C" w:rsidRDefault="00AC6305" w:rsidP="00E6024C">
      <w:pPr>
        <w:tabs>
          <w:tab w:val="left" w:pos="1560"/>
          <w:tab w:val="left" w:pos="1843"/>
        </w:tabs>
        <w:spacing w:line="240" w:lineRule="auto"/>
        <w:ind w:left="1264" w:right="1264" w:hanging="413"/>
        <w:jc w:val="both"/>
        <w:rPr>
          <w:spacing w:val="0"/>
          <w:w w:val="100"/>
          <w:sz w:val="22"/>
          <w:szCs w:val="22"/>
        </w:rPr>
      </w:pPr>
      <w:r w:rsidRPr="00E6024C">
        <w:rPr>
          <w:b/>
          <w:spacing w:val="0"/>
          <w:w w:val="100"/>
          <w:sz w:val="22"/>
          <w:szCs w:val="22"/>
        </w:rPr>
        <w:t>V.</w:t>
      </w:r>
      <w:r w:rsidRPr="00E6024C">
        <w:rPr>
          <w:b/>
          <w:spacing w:val="0"/>
          <w:w w:val="100"/>
          <w:sz w:val="22"/>
          <w:szCs w:val="22"/>
        </w:rPr>
        <w:tab/>
        <w:t>Трудности и перспективы на будущее</w:t>
      </w:r>
    </w:p>
    <w:p w:rsidR="00AC6305" w:rsidRPr="002E7098" w:rsidRDefault="00AC6305" w:rsidP="00AC6305">
      <w:pPr>
        <w:tabs>
          <w:tab w:val="left" w:pos="1560"/>
          <w:tab w:val="left" w:pos="1843"/>
        </w:tabs>
        <w:spacing w:line="240" w:lineRule="auto"/>
        <w:ind w:left="1264" w:right="1264"/>
        <w:jc w:val="right"/>
        <w:rPr>
          <w:spacing w:val="0"/>
          <w:w w:val="100"/>
        </w:rPr>
      </w:pPr>
      <w:r w:rsidRPr="002E7098">
        <w:rPr>
          <w:spacing w:val="0"/>
          <w:w w:val="100"/>
        </w:rPr>
        <w:t>(321)</w:t>
      </w:r>
    </w:p>
    <w:p w:rsidR="00AC6305" w:rsidRDefault="00AC6305" w:rsidP="00AC6305">
      <w:pPr>
        <w:tabs>
          <w:tab w:val="left" w:pos="1560"/>
          <w:tab w:val="left" w:pos="1843"/>
        </w:tabs>
        <w:spacing w:line="240" w:lineRule="auto"/>
        <w:ind w:left="1264" w:right="1264"/>
        <w:jc w:val="both"/>
        <w:rPr>
          <w:spacing w:val="0"/>
          <w:w w:val="100"/>
        </w:rPr>
      </w:pPr>
      <w:r w:rsidRPr="002E7098">
        <w:rPr>
          <w:spacing w:val="0"/>
          <w:w w:val="100"/>
        </w:rPr>
        <w:t>Применению статьи 15 КЛДОЖ по-прежнему препятствуют социальные пережитки и традиции, умаляющие роль женщин в общественной жизни. Для преодоления этих трудностей необходимо активизировать работу по повышению осведомленности женщин путем проведения широких просветительских кампаний с привлечением средств массовой информации, направленных на ликвидацию социальных пережитков и укоренившихся традиций. Кроме того, следует пропагандировать и повышать роль женщин в обществе, для чего необходимо расширить систему курсов профессиональной подготовки и учебных семинаров.</w:t>
      </w:r>
    </w:p>
    <w:p w:rsidR="00E6024C" w:rsidRPr="00E6024C" w:rsidRDefault="00E6024C" w:rsidP="00E6024C">
      <w:pPr>
        <w:tabs>
          <w:tab w:val="left" w:pos="1560"/>
          <w:tab w:val="left" w:pos="1843"/>
        </w:tabs>
        <w:spacing w:line="240" w:lineRule="auto"/>
        <w:ind w:left="1264" w:right="1264" w:hanging="413"/>
        <w:jc w:val="both"/>
        <w:rPr>
          <w:spacing w:val="0"/>
          <w:w w:val="100"/>
          <w:sz w:val="24"/>
          <w:szCs w:val="24"/>
        </w:rPr>
      </w:pPr>
    </w:p>
    <w:p w:rsidR="00AC6305" w:rsidRPr="00E6024C" w:rsidRDefault="00AC6305" w:rsidP="00546BB2">
      <w:pPr>
        <w:tabs>
          <w:tab w:val="left" w:pos="1560"/>
          <w:tab w:val="left" w:pos="1843"/>
        </w:tabs>
        <w:spacing w:line="240" w:lineRule="auto"/>
        <w:ind w:left="851" w:right="1264"/>
        <w:rPr>
          <w:spacing w:val="0"/>
          <w:w w:val="100"/>
          <w:sz w:val="24"/>
          <w:szCs w:val="24"/>
        </w:rPr>
      </w:pPr>
      <w:r w:rsidRPr="00E6024C">
        <w:rPr>
          <w:b/>
          <w:spacing w:val="0"/>
          <w:w w:val="100"/>
          <w:sz w:val="24"/>
          <w:szCs w:val="24"/>
          <w:u w:val="single"/>
        </w:rPr>
        <w:t xml:space="preserve">Статья 16 – Законодательство, обеспечивающее равноправие в браке </w:t>
      </w:r>
      <w:r w:rsidR="00E6024C">
        <w:rPr>
          <w:b/>
          <w:spacing w:val="0"/>
          <w:w w:val="100"/>
          <w:sz w:val="24"/>
          <w:szCs w:val="24"/>
          <w:u w:val="single"/>
        </w:rPr>
        <w:br/>
      </w:r>
      <w:r w:rsidRPr="00E6024C">
        <w:rPr>
          <w:b/>
          <w:spacing w:val="0"/>
          <w:w w:val="100"/>
          <w:sz w:val="24"/>
          <w:szCs w:val="24"/>
          <w:u w:val="single"/>
        </w:rPr>
        <w:t>и семье</w:t>
      </w:r>
    </w:p>
    <w:p w:rsidR="00AC6305" w:rsidRPr="002E7098" w:rsidRDefault="00AC6305" w:rsidP="00AC6305">
      <w:pPr>
        <w:tabs>
          <w:tab w:val="left" w:pos="1560"/>
          <w:tab w:val="left" w:pos="1843"/>
        </w:tabs>
        <w:spacing w:line="240" w:lineRule="auto"/>
        <w:ind w:left="1264" w:right="1264"/>
        <w:jc w:val="right"/>
        <w:rPr>
          <w:spacing w:val="0"/>
          <w:w w:val="100"/>
        </w:rPr>
      </w:pPr>
      <w:r w:rsidRPr="002E7098">
        <w:rPr>
          <w:spacing w:val="0"/>
          <w:w w:val="100"/>
        </w:rPr>
        <w:t>(322)</w:t>
      </w:r>
    </w:p>
    <w:p w:rsidR="00AC6305" w:rsidRPr="002E7098" w:rsidRDefault="00AC6305" w:rsidP="00AC6305">
      <w:pPr>
        <w:tabs>
          <w:tab w:val="left" w:pos="1560"/>
          <w:tab w:val="left" w:pos="1843"/>
        </w:tabs>
        <w:spacing w:line="240" w:lineRule="auto"/>
        <w:ind w:left="1264" w:right="1264"/>
        <w:jc w:val="both"/>
        <w:rPr>
          <w:i/>
          <w:iCs/>
          <w:spacing w:val="0"/>
          <w:w w:val="100"/>
        </w:rPr>
      </w:pPr>
      <w:r w:rsidRPr="002E7098">
        <w:rPr>
          <w:i/>
          <w:iCs/>
          <w:spacing w:val="0"/>
          <w:w w:val="100"/>
        </w:rPr>
        <w:t>1.</w:t>
      </w:r>
      <w:r w:rsidRPr="002E7098">
        <w:rPr>
          <w:i/>
          <w:iCs/>
          <w:spacing w:val="0"/>
          <w:w w:val="100"/>
        </w:rPr>
        <w:tab/>
        <w:t>Государства-участники принимают все соответствующие меры для ликвидации дискриминации в отношении женщин во всех вопросах, касающихся брака и семейных отношений, и, в частности, обеспечивают на основе равенства мужчин и женщин:</w:t>
      </w:r>
    </w:p>
    <w:p w:rsidR="00AC6305" w:rsidRPr="002E7098" w:rsidRDefault="00AC6305" w:rsidP="00E6024C">
      <w:pPr>
        <w:tabs>
          <w:tab w:val="left" w:pos="1560"/>
          <w:tab w:val="left" w:pos="1843"/>
        </w:tabs>
        <w:spacing w:before="100" w:line="240" w:lineRule="auto"/>
        <w:ind w:left="1559" w:right="1264" w:hanging="295"/>
        <w:jc w:val="both"/>
        <w:rPr>
          <w:i/>
          <w:iCs/>
          <w:spacing w:val="0"/>
          <w:w w:val="100"/>
        </w:rPr>
      </w:pPr>
      <w:r w:rsidRPr="002E7098">
        <w:rPr>
          <w:i/>
          <w:iCs/>
          <w:spacing w:val="0"/>
          <w:w w:val="100"/>
        </w:rPr>
        <w:tab/>
        <w:t>а)</w:t>
      </w:r>
      <w:r w:rsidRPr="002E7098">
        <w:rPr>
          <w:i/>
          <w:iCs/>
          <w:spacing w:val="0"/>
          <w:w w:val="100"/>
        </w:rPr>
        <w:tab/>
        <w:t>одинаковые права на вступление в брак;</w:t>
      </w:r>
    </w:p>
    <w:p w:rsidR="00AC6305" w:rsidRPr="002E7098" w:rsidRDefault="00AC6305" w:rsidP="00E6024C">
      <w:pPr>
        <w:tabs>
          <w:tab w:val="left" w:pos="1560"/>
          <w:tab w:val="left" w:pos="1843"/>
        </w:tabs>
        <w:spacing w:before="100" w:line="240" w:lineRule="auto"/>
        <w:ind w:left="1559" w:right="1264" w:hanging="295"/>
        <w:jc w:val="both"/>
        <w:rPr>
          <w:i/>
          <w:iCs/>
          <w:spacing w:val="0"/>
          <w:w w:val="100"/>
        </w:rPr>
      </w:pPr>
      <w:r w:rsidRPr="002E7098">
        <w:rPr>
          <w:i/>
          <w:iCs/>
          <w:spacing w:val="0"/>
          <w:w w:val="100"/>
        </w:rPr>
        <w:tab/>
        <w:t>b)</w:t>
      </w:r>
      <w:r w:rsidRPr="002E7098">
        <w:rPr>
          <w:i/>
          <w:iCs/>
          <w:spacing w:val="0"/>
          <w:w w:val="100"/>
        </w:rPr>
        <w:tab/>
        <w:t>одинаковые права на свободный выбор супруга и на вступление в брак только со своего свободного и полного согласия;</w:t>
      </w:r>
    </w:p>
    <w:p w:rsidR="00AC6305" w:rsidRPr="002E7098" w:rsidRDefault="00AC6305" w:rsidP="00E6024C">
      <w:pPr>
        <w:tabs>
          <w:tab w:val="left" w:pos="1560"/>
          <w:tab w:val="left" w:pos="1843"/>
        </w:tabs>
        <w:spacing w:before="100" w:line="240" w:lineRule="auto"/>
        <w:ind w:left="1559" w:right="1264" w:hanging="295"/>
        <w:jc w:val="both"/>
        <w:rPr>
          <w:i/>
          <w:iCs/>
          <w:spacing w:val="0"/>
          <w:w w:val="100"/>
        </w:rPr>
      </w:pPr>
      <w:r w:rsidRPr="002E7098">
        <w:rPr>
          <w:i/>
          <w:iCs/>
          <w:spacing w:val="0"/>
          <w:w w:val="100"/>
        </w:rPr>
        <w:tab/>
        <w:t>c)</w:t>
      </w:r>
      <w:r w:rsidRPr="002E7098">
        <w:rPr>
          <w:i/>
          <w:iCs/>
          <w:spacing w:val="0"/>
          <w:w w:val="100"/>
        </w:rPr>
        <w:tab/>
        <w:t>одинаковые права и обязанности в период брака и при его расторжении;</w:t>
      </w:r>
    </w:p>
    <w:p w:rsidR="00AC6305" w:rsidRPr="002E7098" w:rsidRDefault="00AC6305" w:rsidP="00E6024C">
      <w:pPr>
        <w:tabs>
          <w:tab w:val="left" w:pos="1560"/>
          <w:tab w:val="left" w:pos="1843"/>
        </w:tabs>
        <w:spacing w:before="100" w:line="240" w:lineRule="auto"/>
        <w:ind w:left="1559" w:right="1264" w:hanging="295"/>
        <w:jc w:val="both"/>
        <w:rPr>
          <w:i/>
          <w:iCs/>
          <w:spacing w:val="0"/>
          <w:w w:val="100"/>
        </w:rPr>
      </w:pPr>
      <w:r w:rsidRPr="002E7098">
        <w:rPr>
          <w:i/>
          <w:iCs/>
          <w:spacing w:val="0"/>
          <w:w w:val="100"/>
        </w:rPr>
        <w:tab/>
        <w:t>d)</w:t>
      </w:r>
      <w:r w:rsidRPr="002E7098">
        <w:rPr>
          <w:i/>
          <w:iCs/>
          <w:spacing w:val="0"/>
          <w:w w:val="100"/>
        </w:rPr>
        <w:tab/>
        <w:t>одинаковые права и обязанности мужчин и женщин как родителей, независимо от их семейного положения, в вопросах, касающихся их детей; во всех случаях интересы детей являются преобладающими;</w:t>
      </w:r>
    </w:p>
    <w:p w:rsidR="00AC6305" w:rsidRPr="002E7098" w:rsidRDefault="00AC6305" w:rsidP="00E6024C">
      <w:pPr>
        <w:tabs>
          <w:tab w:val="left" w:pos="1560"/>
          <w:tab w:val="left" w:pos="1843"/>
        </w:tabs>
        <w:spacing w:before="100" w:line="240" w:lineRule="auto"/>
        <w:ind w:left="1559" w:right="1264" w:hanging="295"/>
        <w:jc w:val="both"/>
        <w:rPr>
          <w:i/>
          <w:iCs/>
          <w:spacing w:val="0"/>
          <w:w w:val="100"/>
        </w:rPr>
      </w:pPr>
      <w:r w:rsidRPr="002E7098">
        <w:rPr>
          <w:i/>
          <w:iCs/>
          <w:spacing w:val="0"/>
          <w:w w:val="100"/>
        </w:rPr>
        <w:tab/>
        <w:t>е)</w:t>
      </w:r>
      <w:r w:rsidRPr="002E7098">
        <w:rPr>
          <w:i/>
          <w:iCs/>
          <w:spacing w:val="0"/>
          <w:w w:val="100"/>
        </w:rPr>
        <w:tab/>
        <w:t>одинаковые права свободно и ответственно решать вопрос о числе детей и промежутках между их рождениями и иметь доступ к информации, образованию, а также средствам, которые позволяют им осуществлять это право;</w:t>
      </w:r>
    </w:p>
    <w:p w:rsidR="00AC6305" w:rsidRPr="002E7098" w:rsidRDefault="00AC6305" w:rsidP="00E6024C">
      <w:pPr>
        <w:tabs>
          <w:tab w:val="left" w:pos="1560"/>
          <w:tab w:val="left" w:pos="1843"/>
        </w:tabs>
        <w:spacing w:before="100" w:line="240" w:lineRule="auto"/>
        <w:ind w:left="1559" w:right="1264" w:hanging="295"/>
        <w:jc w:val="both"/>
        <w:rPr>
          <w:i/>
          <w:iCs/>
          <w:spacing w:val="0"/>
          <w:w w:val="100"/>
        </w:rPr>
      </w:pPr>
      <w:r w:rsidRPr="002E7098">
        <w:rPr>
          <w:i/>
          <w:iCs/>
          <w:spacing w:val="0"/>
          <w:w w:val="100"/>
        </w:rPr>
        <w:tab/>
        <w:t>f)</w:t>
      </w:r>
      <w:r w:rsidRPr="002E7098">
        <w:rPr>
          <w:i/>
          <w:iCs/>
          <w:spacing w:val="0"/>
          <w:w w:val="100"/>
        </w:rPr>
        <w:tab/>
        <w:t>одинаковые права и обязанности быть опекунами, попечителями, доверителями и усыновителями детей или осуществлять аналогичные функции, когда они предусмотрены национальным законодательством; во всех случаях интересы детей являются преобладающими;</w:t>
      </w:r>
    </w:p>
    <w:p w:rsidR="00AC6305" w:rsidRPr="002E7098" w:rsidRDefault="00AC6305" w:rsidP="00E6024C">
      <w:pPr>
        <w:tabs>
          <w:tab w:val="left" w:pos="1560"/>
          <w:tab w:val="left" w:pos="1843"/>
        </w:tabs>
        <w:spacing w:before="100" w:line="240" w:lineRule="auto"/>
        <w:ind w:left="1559" w:right="1264" w:hanging="295"/>
        <w:jc w:val="both"/>
        <w:rPr>
          <w:i/>
          <w:iCs/>
          <w:spacing w:val="0"/>
          <w:w w:val="100"/>
        </w:rPr>
      </w:pPr>
      <w:r w:rsidRPr="002E7098">
        <w:rPr>
          <w:i/>
          <w:iCs/>
          <w:spacing w:val="0"/>
          <w:w w:val="100"/>
        </w:rPr>
        <w:tab/>
        <w:t>g)</w:t>
      </w:r>
      <w:r w:rsidRPr="002E7098">
        <w:rPr>
          <w:i/>
          <w:iCs/>
          <w:spacing w:val="0"/>
          <w:w w:val="100"/>
        </w:rPr>
        <w:tab/>
        <w:t>одинаковые личные права мужа и жены, в том числе право выбора фамилии, профессии и занятия;</w:t>
      </w:r>
    </w:p>
    <w:p w:rsidR="00AC6305" w:rsidRPr="002E7098" w:rsidRDefault="00AC6305" w:rsidP="00E6024C">
      <w:pPr>
        <w:tabs>
          <w:tab w:val="left" w:pos="1560"/>
          <w:tab w:val="left" w:pos="1843"/>
        </w:tabs>
        <w:spacing w:before="100" w:line="240" w:lineRule="auto"/>
        <w:ind w:left="1559" w:right="1264" w:hanging="295"/>
        <w:jc w:val="both"/>
        <w:rPr>
          <w:i/>
          <w:iCs/>
          <w:spacing w:val="0"/>
          <w:w w:val="100"/>
        </w:rPr>
      </w:pPr>
      <w:r w:rsidRPr="002E7098">
        <w:rPr>
          <w:i/>
          <w:iCs/>
          <w:spacing w:val="0"/>
          <w:w w:val="100"/>
        </w:rPr>
        <w:tab/>
        <w:t>h)</w:t>
      </w:r>
      <w:r w:rsidRPr="002E7098">
        <w:rPr>
          <w:i/>
          <w:iCs/>
          <w:spacing w:val="0"/>
          <w:w w:val="100"/>
        </w:rPr>
        <w:tab/>
        <w:t>одинаковые права супругов в отношении владения, приобретения, управления, пользования и распоряжения имуществом как бесплатно, так и за плату.</w:t>
      </w:r>
    </w:p>
    <w:p w:rsidR="00AC6305" w:rsidRPr="002E7098" w:rsidRDefault="00AC6305" w:rsidP="00E6024C">
      <w:pPr>
        <w:tabs>
          <w:tab w:val="left" w:pos="1560"/>
          <w:tab w:val="left" w:pos="1843"/>
        </w:tabs>
        <w:spacing w:before="100" w:line="240" w:lineRule="auto"/>
        <w:ind w:left="1264" w:right="1264"/>
        <w:jc w:val="both"/>
        <w:rPr>
          <w:i/>
          <w:iCs/>
          <w:spacing w:val="0"/>
          <w:w w:val="100"/>
        </w:rPr>
      </w:pPr>
      <w:r w:rsidRPr="002E7098">
        <w:rPr>
          <w:i/>
          <w:iCs/>
          <w:spacing w:val="0"/>
          <w:w w:val="100"/>
        </w:rPr>
        <w:t>2.</w:t>
      </w:r>
      <w:r w:rsidRPr="002E7098">
        <w:rPr>
          <w:i/>
          <w:iCs/>
          <w:spacing w:val="0"/>
          <w:w w:val="100"/>
        </w:rPr>
        <w:tab/>
        <w:t>Обручение и брак ребенка не имеют юридической силы, и принимаются все необходимые меры, включая законодательные, с целью определения минимального брачного возраста и обязательной регистрации браков в актах гражданского состояния.</w:t>
      </w:r>
    </w:p>
    <w:p w:rsidR="00AC6305" w:rsidRPr="002E7098" w:rsidRDefault="00AC6305" w:rsidP="00AC6305">
      <w:pPr>
        <w:tabs>
          <w:tab w:val="left" w:pos="1560"/>
          <w:tab w:val="left" w:pos="1843"/>
        </w:tabs>
        <w:spacing w:line="240" w:lineRule="auto"/>
        <w:ind w:left="1264" w:right="1264"/>
        <w:jc w:val="right"/>
        <w:rPr>
          <w:spacing w:val="0"/>
          <w:w w:val="100"/>
        </w:rPr>
      </w:pPr>
      <w:r w:rsidRPr="002E7098">
        <w:rPr>
          <w:spacing w:val="0"/>
          <w:w w:val="100"/>
        </w:rPr>
        <w:t>(323)</w:t>
      </w:r>
    </w:p>
    <w:p w:rsidR="00AC6305" w:rsidRPr="002E7098" w:rsidRDefault="00AC6305" w:rsidP="00AC6305">
      <w:pPr>
        <w:tabs>
          <w:tab w:val="left" w:pos="1560"/>
          <w:tab w:val="left" w:pos="1843"/>
        </w:tabs>
        <w:spacing w:line="240" w:lineRule="auto"/>
        <w:ind w:left="1264" w:right="1264"/>
        <w:jc w:val="both"/>
        <w:rPr>
          <w:spacing w:val="0"/>
          <w:w w:val="100"/>
        </w:rPr>
      </w:pPr>
      <w:r w:rsidRPr="002E7098">
        <w:rPr>
          <w:spacing w:val="0"/>
          <w:w w:val="100"/>
        </w:rPr>
        <w:t>При присоединении к КЛДОЖ Бахрейн сделал оговорки к нескольким статьям Конвенции. Одна из оговорок касается статьи 16, поскольку она противоречит нормам исламского шариата. Статья 16 касается брака; семьи; равенства прав и обязанностей в браке и при его расторжении; прав и обязанностей матери в вопросах, связанных с ее детьми, а также выполнением функций опекуна, попечителя и доверителя ее детей; права выбора фамилии; а также других прав и вопросов, которые связаны с "личным статусом" или "положениями о семье". Оговорки Бахрейна обоснованы тем, что не все граждане Бахрейна подпадают под действие одних и тех же положений, касающихся личного статуса. Личный статус каждого гражданина Бахрейна определяется положениями той религиозной группы, к которой он принадлежит. Бахрейнским законодательством из уважения к каждой из ветвей предусмотрен суд шариата, включающий два отделения – суннитское и джафаритское. Каждое отделение применяет нормы, принятые в соответствующей ветви ислама. Таким образом, оговорка Бахрейна ни в коей мере не закрепляет дискриминацию по признаку пола. Напротив, она сделана для того, чтобы учесть различия между религиозными направлениями в вопросах, связанных с личным статусом. В законодательстве Бахрейна эти различия не только учитываются, но и считаются весьма важным аспектом в контексте реализации основных прав человека в целом. Отсюда следует, что положения, регулирующие семейные отношения, не единообразны. Между ними есть различия, обусловленные различиями между ветвями ислама в толковании норм и судебной практике. Отсутствие закона о личном статусе, несомненно, способствовало отсутствию единообразия в решениях, выносимых судами шариата. В связи с этим требование кодифицировать положения о семье стало одним из наиболее важных требований, выдвигаемых как государственными учреждениями, так и организациями гражданского общества.</w:t>
      </w:r>
    </w:p>
    <w:p w:rsidR="00AC6305" w:rsidRPr="002E7098" w:rsidRDefault="00AC6305" w:rsidP="00AC6305">
      <w:pPr>
        <w:tabs>
          <w:tab w:val="left" w:pos="1560"/>
          <w:tab w:val="left" w:pos="1843"/>
        </w:tabs>
        <w:spacing w:line="240" w:lineRule="auto"/>
        <w:ind w:left="1264" w:right="1264"/>
        <w:jc w:val="right"/>
        <w:rPr>
          <w:spacing w:val="0"/>
          <w:w w:val="100"/>
        </w:rPr>
      </w:pPr>
      <w:r w:rsidRPr="002E7098">
        <w:rPr>
          <w:spacing w:val="0"/>
          <w:w w:val="100"/>
        </w:rPr>
        <w:t>(324)</w:t>
      </w:r>
    </w:p>
    <w:p w:rsidR="00AC6305" w:rsidRDefault="00AC6305" w:rsidP="00AC6305">
      <w:pPr>
        <w:tabs>
          <w:tab w:val="left" w:pos="1560"/>
          <w:tab w:val="left" w:pos="1843"/>
        </w:tabs>
        <w:spacing w:line="240" w:lineRule="auto"/>
        <w:ind w:left="1264" w:right="1264"/>
        <w:jc w:val="both"/>
        <w:rPr>
          <w:spacing w:val="0"/>
          <w:w w:val="100"/>
        </w:rPr>
      </w:pPr>
      <w:r w:rsidRPr="002E7098">
        <w:rPr>
          <w:spacing w:val="0"/>
          <w:w w:val="100"/>
        </w:rPr>
        <w:t>В начале 1980-х годов организации гражданского общества и активисты, выступающие за введение в действие закона о личном статусе, провели ряд мероприятий и учредили комитет по вопросам личного статуса. Комитет, сформированный из представителей организаций гражданского общества и активистов, начал проводить просветительские кампании, призванные разъяснить важность принятия закона о личном статусе. Однако эти действия встретили сопротивление со стороны некоторых групп бахрейнского общества. Тем не менее государственные ведомства и организации гражданского общества в настоящее время продолжают предпринимать энергичные усилия. В 2004 году ВСЖ в сотрудничестве с Бахрейнским центром научных исследований и изысканий провел опрос общественного мнения, посвященный проблеме кодификации положений семейного права и важности этого вопроса для бахрейнского общества. По итогам опроса был выработан ряд рекомендаций, в том числе о необходимости введения в действие закона о семье. ВСЖ приступил к претворению этих рекомендаций в жизнь посредством проведения общенациональной пропагандистской кампании, призывающей к введению в действие закона о семейных отношениях. Одна из ключевых рекомендаций касается организации учебных курсов и вводных лекций по данной теме. Организации гражданского общества провели множество мероприятий в поддержку утверждения закона о семье, в том числе семинар-практикум по теме "Равноправие женщин и закон о семье в странах арабского региона – проблемы, накопленный опыт и стратегии". Этот семинар был организован в последнем квартале 2005 года Бахрейнским обществом защиты прав человека в сотрудничестве с организацией "Байт аль-Хуррия" [Дом свободы]. Кроме того, ВСЖ осуществляет ряд проектов, предусмотренных в годовом плане действий ВСЖ, включая издание "</w:t>
      </w:r>
      <w:r w:rsidRPr="002E7098">
        <w:rPr>
          <w:iCs/>
          <w:spacing w:val="0"/>
          <w:w w:val="100"/>
        </w:rPr>
        <w:t>Практического руководства для женщин по процедуре судебного разбирательства в судах шариата</w:t>
      </w:r>
      <w:r w:rsidRPr="002E7098">
        <w:rPr>
          <w:spacing w:val="0"/>
          <w:w w:val="100"/>
        </w:rPr>
        <w:t>", знакомяще</w:t>
      </w:r>
      <w:r w:rsidR="00546BB2">
        <w:rPr>
          <w:spacing w:val="0"/>
          <w:w w:val="100"/>
        </w:rPr>
        <w:t>го</w:t>
      </w:r>
      <w:r w:rsidRPr="002E7098">
        <w:rPr>
          <w:spacing w:val="0"/>
          <w:w w:val="100"/>
        </w:rPr>
        <w:t xml:space="preserve"> женщин с их правами в соответствии с исламским правом и разъясняюще</w:t>
      </w:r>
      <w:r w:rsidR="00546BB2">
        <w:rPr>
          <w:spacing w:val="0"/>
          <w:w w:val="100"/>
        </w:rPr>
        <w:t>го</w:t>
      </w:r>
      <w:r w:rsidRPr="002E7098">
        <w:rPr>
          <w:spacing w:val="0"/>
          <w:w w:val="100"/>
        </w:rPr>
        <w:t xml:space="preserve"> порядок судопроизводства, который должен соблюдаться в судах шариата. Кроме того, в конце апреля 2004 года ВСЖ организовал семинар, посвященный положению женщин в связи с материально-правовыми и процессуальными аспектами судебных решений по семейным вопросам, а </w:t>
      </w:r>
      <w:r w:rsidR="00887A46">
        <w:rPr>
          <w:spacing w:val="0"/>
          <w:w w:val="100"/>
        </w:rPr>
        <w:br/>
      </w:r>
      <w:r w:rsidRPr="002E7098">
        <w:rPr>
          <w:spacing w:val="0"/>
          <w:w w:val="100"/>
        </w:rPr>
        <w:t>19–21 марта 2005 года – учебные курсы по порядку судопроизводства в шариатских судах.</w:t>
      </w:r>
    </w:p>
    <w:p w:rsidR="00887A46" w:rsidRPr="002E7098" w:rsidRDefault="00887A46" w:rsidP="00AC6305">
      <w:pPr>
        <w:tabs>
          <w:tab w:val="left" w:pos="1560"/>
          <w:tab w:val="left" w:pos="1843"/>
        </w:tabs>
        <w:spacing w:line="240" w:lineRule="auto"/>
        <w:ind w:left="1264" w:right="1264"/>
        <w:jc w:val="both"/>
        <w:rPr>
          <w:spacing w:val="0"/>
          <w:w w:val="100"/>
        </w:rPr>
      </w:pPr>
    </w:p>
    <w:p w:rsidR="00AC6305" w:rsidRPr="002E7098" w:rsidRDefault="00AC6305" w:rsidP="00AC6305">
      <w:pPr>
        <w:tabs>
          <w:tab w:val="left" w:pos="1560"/>
          <w:tab w:val="left" w:pos="1843"/>
        </w:tabs>
        <w:spacing w:line="240" w:lineRule="auto"/>
        <w:ind w:left="1264" w:right="1264"/>
        <w:jc w:val="right"/>
        <w:rPr>
          <w:spacing w:val="0"/>
          <w:w w:val="100"/>
        </w:rPr>
      </w:pPr>
      <w:r w:rsidRPr="002E7098">
        <w:rPr>
          <w:spacing w:val="0"/>
          <w:w w:val="100"/>
        </w:rPr>
        <w:t>(325)</w:t>
      </w:r>
    </w:p>
    <w:p w:rsidR="00AC6305" w:rsidRPr="002E7098" w:rsidRDefault="00AC6305" w:rsidP="00AC6305">
      <w:pPr>
        <w:tabs>
          <w:tab w:val="left" w:pos="1560"/>
          <w:tab w:val="left" w:pos="1843"/>
        </w:tabs>
        <w:spacing w:line="240" w:lineRule="auto"/>
        <w:ind w:left="1264" w:right="1264"/>
        <w:jc w:val="both"/>
        <w:rPr>
          <w:spacing w:val="0"/>
          <w:w w:val="100"/>
        </w:rPr>
      </w:pPr>
      <w:r w:rsidRPr="002E7098">
        <w:rPr>
          <w:spacing w:val="0"/>
          <w:w w:val="100"/>
        </w:rPr>
        <w:t xml:space="preserve">Правительство передало проект закона о семье в законодательные органы для его принятия. Однако религиозная оппозиция воспрепятствовала изучению и принятию этого закона. </w:t>
      </w:r>
    </w:p>
    <w:p w:rsidR="00AC6305" w:rsidRPr="002E7098" w:rsidRDefault="00AC6305" w:rsidP="00AC6305">
      <w:pPr>
        <w:tabs>
          <w:tab w:val="left" w:pos="1560"/>
          <w:tab w:val="left" w:pos="1843"/>
        </w:tabs>
        <w:spacing w:line="240" w:lineRule="auto"/>
        <w:ind w:left="1264" w:right="1264"/>
        <w:jc w:val="both"/>
        <w:rPr>
          <w:spacing w:val="0"/>
          <w:w w:val="100"/>
        </w:rPr>
      </w:pPr>
    </w:p>
    <w:p w:rsidR="00AC6305" w:rsidRPr="002E7098" w:rsidRDefault="00AC6305" w:rsidP="00AC6305">
      <w:pPr>
        <w:tabs>
          <w:tab w:val="left" w:pos="1560"/>
          <w:tab w:val="left" w:pos="1843"/>
        </w:tabs>
        <w:spacing w:line="240" w:lineRule="auto"/>
        <w:ind w:left="1264" w:right="1264"/>
        <w:jc w:val="both"/>
        <w:rPr>
          <w:spacing w:val="0"/>
          <w:w w:val="100"/>
        </w:rPr>
      </w:pPr>
      <w:r w:rsidRPr="002E7098">
        <w:rPr>
          <w:spacing w:val="0"/>
          <w:w w:val="100"/>
        </w:rPr>
        <w:t>Ниже дается обзор положений шариата, применяемых шариатскими судами в Бахрейне в отношении ключевых аспектов семейных отношений. Единственной формой семьи, признаваемой в Бахрейне, является шариатская форма семьи, основанная на брачном контракте, заключенном в соответствии с нормами исламского права. Таким образом, положения, касающиеся семейных отношений, не охватывают никаких действий или последствий, проистекающих из явлений, выходящих за рамки брака, основанного на нормах шариата. Такие явления считаются нарушающими нормы исламского права. На лиц, не являющихся мусульманами, например иудеев и христиан, эти нормы не распространяются, так как эти лица подчиняются своим собственным законам.</w:t>
      </w:r>
    </w:p>
    <w:p w:rsidR="00AC6305" w:rsidRPr="00887A46" w:rsidRDefault="00887A46" w:rsidP="00546BB2">
      <w:pPr>
        <w:tabs>
          <w:tab w:val="left" w:pos="1560"/>
          <w:tab w:val="left" w:pos="1843"/>
        </w:tabs>
        <w:spacing w:line="240" w:lineRule="auto"/>
        <w:ind w:left="1264" w:right="1264" w:hanging="271"/>
        <w:jc w:val="both"/>
        <w:rPr>
          <w:spacing w:val="0"/>
          <w:w w:val="100"/>
          <w:sz w:val="22"/>
          <w:szCs w:val="22"/>
        </w:rPr>
      </w:pPr>
      <w:r>
        <w:rPr>
          <w:spacing w:val="0"/>
          <w:w w:val="100"/>
        </w:rPr>
        <w:br w:type="page"/>
      </w:r>
      <w:r w:rsidR="00546BB2">
        <w:rPr>
          <w:b/>
          <w:spacing w:val="0"/>
          <w:w w:val="100"/>
          <w:sz w:val="22"/>
          <w:szCs w:val="22"/>
        </w:rPr>
        <w:t>II</w:t>
      </w:r>
      <w:r>
        <w:rPr>
          <w:b/>
          <w:spacing w:val="0"/>
          <w:w w:val="100"/>
          <w:sz w:val="22"/>
          <w:szCs w:val="22"/>
        </w:rPr>
        <w:tab/>
      </w:r>
      <w:r w:rsidR="00AC6305" w:rsidRPr="00887A46">
        <w:rPr>
          <w:b/>
          <w:spacing w:val="0"/>
          <w:w w:val="100"/>
          <w:sz w:val="22"/>
          <w:szCs w:val="22"/>
        </w:rPr>
        <w:t xml:space="preserve">[sic]. </w:t>
      </w:r>
      <w:r w:rsidR="00546BB2">
        <w:rPr>
          <w:b/>
          <w:spacing w:val="0"/>
          <w:w w:val="100"/>
          <w:sz w:val="22"/>
          <w:szCs w:val="22"/>
        </w:rPr>
        <w:t xml:space="preserve"> </w:t>
      </w:r>
      <w:r w:rsidR="00AC6305" w:rsidRPr="00887A46">
        <w:rPr>
          <w:b/>
          <w:spacing w:val="0"/>
          <w:w w:val="100"/>
          <w:sz w:val="22"/>
          <w:szCs w:val="22"/>
        </w:rPr>
        <w:t>Брачный возраст</w:t>
      </w:r>
    </w:p>
    <w:p w:rsidR="00AC6305" w:rsidRPr="002E7098" w:rsidRDefault="00AC6305" w:rsidP="00AC6305">
      <w:pPr>
        <w:tabs>
          <w:tab w:val="left" w:pos="1560"/>
          <w:tab w:val="left" w:pos="1843"/>
        </w:tabs>
        <w:spacing w:line="240" w:lineRule="auto"/>
        <w:ind w:left="1264" w:right="1264"/>
        <w:jc w:val="right"/>
        <w:rPr>
          <w:spacing w:val="0"/>
          <w:w w:val="100"/>
        </w:rPr>
      </w:pPr>
      <w:r w:rsidRPr="002E7098">
        <w:rPr>
          <w:spacing w:val="0"/>
          <w:w w:val="100"/>
        </w:rPr>
        <w:t>(326)</w:t>
      </w:r>
    </w:p>
    <w:p w:rsidR="00AC6305" w:rsidRPr="002E7098" w:rsidRDefault="00AC6305" w:rsidP="00AC6305">
      <w:pPr>
        <w:tabs>
          <w:tab w:val="left" w:pos="1560"/>
          <w:tab w:val="left" w:pos="1843"/>
        </w:tabs>
        <w:spacing w:line="240" w:lineRule="auto"/>
        <w:ind w:left="1264" w:right="1264"/>
        <w:jc w:val="both"/>
        <w:rPr>
          <w:spacing w:val="0"/>
          <w:w w:val="100"/>
        </w:rPr>
      </w:pPr>
      <w:r w:rsidRPr="002E7098">
        <w:rPr>
          <w:spacing w:val="0"/>
          <w:w w:val="100"/>
        </w:rPr>
        <w:t>Исламское право не оговаривает минимальный возраст для вступления в брак мужчин или женщин. Однако в качестве минимального возраста для вступления в брак в нем рассматривается возраст достижения половой зрелости. В действительности девушки и юноши, не достигшие возраста 16 и 18 лет соответственно, редко вступают в брак. Развитие системы образования в значительной степени ликвидировало ранние браки, поскольку юноши и девушки до 18 лет обучаются в государственных школах, которые работают бесплатно и доступны каждому.</w:t>
      </w:r>
    </w:p>
    <w:p w:rsidR="00AC6305" w:rsidRPr="002E7098" w:rsidRDefault="00AC6305" w:rsidP="00AC6305">
      <w:pPr>
        <w:tabs>
          <w:tab w:val="left" w:pos="1560"/>
          <w:tab w:val="left" w:pos="1843"/>
        </w:tabs>
        <w:spacing w:line="240" w:lineRule="auto"/>
        <w:ind w:left="1264" w:right="1264"/>
        <w:jc w:val="both"/>
        <w:rPr>
          <w:spacing w:val="0"/>
          <w:w w:val="100"/>
        </w:rPr>
      </w:pPr>
    </w:p>
    <w:p w:rsidR="00AC6305" w:rsidRPr="00887A46" w:rsidRDefault="00AC6305" w:rsidP="00887A46">
      <w:pPr>
        <w:tabs>
          <w:tab w:val="left" w:pos="1560"/>
          <w:tab w:val="left" w:pos="1843"/>
        </w:tabs>
        <w:spacing w:line="240" w:lineRule="auto"/>
        <w:ind w:left="1264" w:right="1264" w:hanging="413"/>
        <w:jc w:val="both"/>
        <w:rPr>
          <w:spacing w:val="0"/>
          <w:w w:val="100"/>
          <w:sz w:val="22"/>
          <w:szCs w:val="22"/>
        </w:rPr>
      </w:pPr>
      <w:r w:rsidRPr="00887A46">
        <w:rPr>
          <w:b/>
          <w:spacing w:val="0"/>
          <w:w w:val="100"/>
          <w:sz w:val="22"/>
          <w:szCs w:val="22"/>
        </w:rPr>
        <w:t>III.</w:t>
      </w:r>
      <w:r w:rsidRPr="00887A46">
        <w:rPr>
          <w:b/>
          <w:spacing w:val="0"/>
          <w:w w:val="100"/>
          <w:sz w:val="22"/>
          <w:szCs w:val="22"/>
        </w:rPr>
        <w:tab/>
        <w:t>Возможность женщины принимать решение о вступлении в брак</w:t>
      </w:r>
    </w:p>
    <w:p w:rsidR="00AC6305" w:rsidRPr="002E7098" w:rsidRDefault="00AC6305" w:rsidP="00AC6305">
      <w:pPr>
        <w:tabs>
          <w:tab w:val="left" w:pos="1560"/>
          <w:tab w:val="left" w:pos="1843"/>
        </w:tabs>
        <w:spacing w:line="240" w:lineRule="auto"/>
        <w:ind w:left="1264" w:right="1264"/>
        <w:jc w:val="right"/>
        <w:rPr>
          <w:spacing w:val="0"/>
          <w:w w:val="100"/>
        </w:rPr>
      </w:pPr>
      <w:r w:rsidRPr="002E7098">
        <w:rPr>
          <w:spacing w:val="0"/>
          <w:w w:val="100"/>
        </w:rPr>
        <w:t>(327)</w:t>
      </w:r>
    </w:p>
    <w:p w:rsidR="00AC6305" w:rsidRPr="002E7098" w:rsidRDefault="00AC6305" w:rsidP="00AC6305">
      <w:pPr>
        <w:tabs>
          <w:tab w:val="left" w:pos="1560"/>
          <w:tab w:val="left" w:pos="1843"/>
        </w:tabs>
        <w:spacing w:line="240" w:lineRule="auto"/>
        <w:ind w:left="1264" w:right="1264"/>
        <w:jc w:val="both"/>
        <w:rPr>
          <w:spacing w:val="0"/>
          <w:w w:val="100"/>
        </w:rPr>
      </w:pPr>
      <w:r w:rsidRPr="002E7098">
        <w:rPr>
          <w:spacing w:val="0"/>
          <w:w w:val="100"/>
        </w:rPr>
        <w:t>Для заключения брачного контракта требуется согласие женщины. Брачный контракт, заключенный без свободного согласия женщины, которое предусматривает отсутствие каких-либо юридических дефектов, не имеет юридической силы. Если женщина девственница, она должна получить согласие своего опекуна (отца, деда по отцовской линии или брата). Безусловно, бывают случаи, когда девушку принуждают к вступлению в брак с человеком, за которого она не хочет выходить замуж. Такие явления отмечаются в среде, где господствуют социальные пережитки и традиции. Запрет на вступление женщины в брак либо принуждение женщины к вступлению в брак с лицом, за которого она не хочет выходить замуж, является нарушением исламского права. Шариатские суды в Бахрейне дают возможность молодой женщине подать иск, с тем чтобы принудить ее отца выдать ее замуж за лицо, с которым она желает вступить в брак и которое ей подходит, в случае если отец отказывается дать согласие на этот брак без разумных оснований.</w:t>
      </w:r>
    </w:p>
    <w:p w:rsidR="00AC6305" w:rsidRPr="002E7098" w:rsidRDefault="00AC6305" w:rsidP="00AC6305">
      <w:pPr>
        <w:tabs>
          <w:tab w:val="left" w:pos="1560"/>
          <w:tab w:val="left" w:pos="1843"/>
        </w:tabs>
        <w:spacing w:line="240" w:lineRule="auto"/>
        <w:ind w:left="1264" w:right="1264"/>
        <w:jc w:val="both"/>
        <w:rPr>
          <w:spacing w:val="0"/>
          <w:w w:val="100"/>
        </w:rPr>
      </w:pPr>
    </w:p>
    <w:p w:rsidR="00AC6305" w:rsidRPr="00887A46" w:rsidRDefault="00AC6305" w:rsidP="00887A46">
      <w:pPr>
        <w:tabs>
          <w:tab w:val="left" w:pos="1560"/>
          <w:tab w:val="left" w:pos="1843"/>
        </w:tabs>
        <w:spacing w:line="240" w:lineRule="auto"/>
        <w:ind w:left="1264" w:right="1264" w:hanging="413"/>
        <w:jc w:val="both"/>
        <w:rPr>
          <w:spacing w:val="0"/>
          <w:w w:val="100"/>
          <w:sz w:val="22"/>
          <w:szCs w:val="22"/>
        </w:rPr>
      </w:pPr>
      <w:r w:rsidRPr="00887A46">
        <w:rPr>
          <w:b/>
          <w:spacing w:val="0"/>
          <w:w w:val="100"/>
          <w:sz w:val="22"/>
          <w:szCs w:val="22"/>
        </w:rPr>
        <w:t>IV.</w:t>
      </w:r>
      <w:r w:rsidRPr="00887A46">
        <w:rPr>
          <w:b/>
          <w:spacing w:val="0"/>
          <w:w w:val="100"/>
          <w:sz w:val="22"/>
          <w:szCs w:val="22"/>
        </w:rPr>
        <w:tab/>
        <w:t>Брачный контракт</w:t>
      </w:r>
    </w:p>
    <w:p w:rsidR="00AC6305" w:rsidRPr="002E7098" w:rsidRDefault="00AC6305" w:rsidP="00AC6305">
      <w:pPr>
        <w:tabs>
          <w:tab w:val="left" w:pos="1560"/>
          <w:tab w:val="left" w:pos="1843"/>
        </w:tabs>
        <w:spacing w:line="240" w:lineRule="auto"/>
        <w:ind w:left="1264" w:right="1264"/>
        <w:jc w:val="right"/>
        <w:rPr>
          <w:spacing w:val="0"/>
          <w:w w:val="100"/>
        </w:rPr>
      </w:pPr>
      <w:r w:rsidRPr="002E7098">
        <w:rPr>
          <w:spacing w:val="0"/>
          <w:w w:val="100"/>
        </w:rPr>
        <w:t>(328)</w:t>
      </w:r>
    </w:p>
    <w:p w:rsidR="00AC6305" w:rsidRPr="002E7098" w:rsidRDefault="00AC6305" w:rsidP="00AC6305">
      <w:pPr>
        <w:tabs>
          <w:tab w:val="left" w:pos="1560"/>
          <w:tab w:val="left" w:pos="1843"/>
        </w:tabs>
        <w:spacing w:line="240" w:lineRule="auto"/>
        <w:ind w:left="1264" w:right="1264"/>
        <w:jc w:val="both"/>
        <w:rPr>
          <w:spacing w:val="0"/>
          <w:w w:val="100"/>
        </w:rPr>
      </w:pPr>
      <w:r w:rsidRPr="002E7098">
        <w:rPr>
          <w:spacing w:val="0"/>
          <w:w w:val="100"/>
        </w:rPr>
        <w:t xml:space="preserve">В принципе, брачный контракт заключается в письменной форме или записывается на пленку. Теоретически, согласия, то есть подтверждения или положительного ответа мужа и жены, достаточно для заключения контракта, так что брак может быть заключен путем свидетельства. Тем не менее на практике брачный контракт составляется в письменной форме официальным лицом, имеющим на то соответствующие полномочия. Министром юстиции был издан Указ № 2 от </w:t>
      </w:r>
      <w:r w:rsidR="00546BB2">
        <w:rPr>
          <w:spacing w:val="0"/>
          <w:w w:val="100"/>
        </w:rPr>
        <w:br/>
      </w:r>
      <w:r w:rsidRPr="002E7098">
        <w:rPr>
          <w:spacing w:val="0"/>
          <w:w w:val="100"/>
        </w:rPr>
        <w:t xml:space="preserve">1999 года о брачных контрактах в целях урегулирования некоторых процедурных вопросов, касающихся подготовки брачных контрактов. В соответствии с </w:t>
      </w:r>
      <w:r w:rsidRPr="002E7098">
        <w:rPr>
          <w:caps/>
          <w:spacing w:val="0"/>
          <w:w w:val="100"/>
        </w:rPr>
        <w:t>у</w:t>
      </w:r>
      <w:r w:rsidRPr="002E7098">
        <w:rPr>
          <w:spacing w:val="0"/>
          <w:w w:val="100"/>
        </w:rPr>
        <w:t>казом представление документов, связанных с заключением брака, передается в ведение шариатского апелляционного суда и составление брачных контрактов иностранными гражданами вне суда запрещается.</w:t>
      </w:r>
    </w:p>
    <w:p w:rsidR="00AC6305" w:rsidRPr="002E7098" w:rsidRDefault="00AC6305" w:rsidP="00AC6305">
      <w:pPr>
        <w:tabs>
          <w:tab w:val="left" w:pos="1560"/>
          <w:tab w:val="left" w:pos="1843"/>
        </w:tabs>
        <w:spacing w:line="240" w:lineRule="auto"/>
        <w:ind w:left="1264" w:right="1264"/>
        <w:jc w:val="both"/>
        <w:rPr>
          <w:spacing w:val="0"/>
          <w:w w:val="100"/>
        </w:rPr>
      </w:pPr>
    </w:p>
    <w:p w:rsidR="00AC6305" w:rsidRPr="002E7098" w:rsidRDefault="00AC6305" w:rsidP="00AC6305">
      <w:pPr>
        <w:pStyle w:val="BodyText"/>
        <w:tabs>
          <w:tab w:val="left" w:pos="1560"/>
          <w:tab w:val="left" w:pos="1843"/>
        </w:tabs>
        <w:spacing w:after="0" w:line="240" w:lineRule="auto"/>
        <w:ind w:left="1264" w:right="1264"/>
      </w:pPr>
      <w:r w:rsidRPr="002E7098">
        <w:t>Женщина может включить в брачный контракт любое условие по своему усмотрению, если оба супруга согласны с этим условием и оно не противоречит нормам исламского шариата либо целям заключения брака, как, например, положение, не допускающее проживание в семейном доме или половые отношения.</w:t>
      </w:r>
    </w:p>
    <w:p w:rsidR="00AC6305" w:rsidRPr="00887A46" w:rsidRDefault="00887A46" w:rsidP="00887A46">
      <w:pPr>
        <w:tabs>
          <w:tab w:val="left" w:pos="1560"/>
          <w:tab w:val="left" w:pos="1843"/>
        </w:tabs>
        <w:spacing w:line="240" w:lineRule="auto"/>
        <w:ind w:left="1264" w:right="1264" w:hanging="413"/>
        <w:jc w:val="both"/>
        <w:rPr>
          <w:spacing w:val="0"/>
          <w:w w:val="100"/>
          <w:sz w:val="22"/>
          <w:szCs w:val="22"/>
        </w:rPr>
      </w:pPr>
      <w:r>
        <w:rPr>
          <w:b/>
          <w:spacing w:val="0"/>
          <w:w w:val="100"/>
        </w:rPr>
        <w:br w:type="page"/>
      </w:r>
      <w:r w:rsidR="00AC6305" w:rsidRPr="00887A46">
        <w:rPr>
          <w:b/>
          <w:spacing w:val="0"/>
          <w:w w:val="100"/>
          <w:sz w:val="22"/>
          <w:szCs w:val="22"/>
        </w:rPr>
        <w:t>V.</w:t>
      </w:r>
      <w:r w:rsidR="00AC6305" w:rsidRPr="00887A46">
        <w:rPr>
          <w:b/>
          <w:spacing w:val="0"/>
          <w:w w:val="100"/>
          <w:sz w:val="22"/>
          <w:szCs w:val="22"/>
        </w:rPr>
        <w:tab/>
        <w:t>Право на опекунство</w:t>
      </w:r>
    </w:p>
    <w:p w:rsidR="00AC6305" w:rsidRPr="002E7098" w:rsidRDefault="00AC6305" w:rsidP="00AC6305">
      <w:pPr>
        <w:tabs>
          <w:tab w:val="left" w:pos="1560"/>
          <w:tab w:val="left" w:pos="1843"/>
        </w:tabs>
        <w:spacing w:line="240" w:lineRule="auto"/>
        <w:ind w:left="1264" w:right="1264"/>
        <w:jc w:val="right"/>
        <w:rPr>
          <w:spacing w:val="0"/>
          <w:w w:val="100"/>
        </w:rPr>
      </w:pPr>
      <w:r w:rsidRPr="002E7098">
        <w:rPr>
          <w:spacing w:val="0"/>
          <w:w w:val="100"/>
        </w:rPr>
        <w:t>(329)</w:t>
      </w:r>
    </w:p>
    <w:p w:rsidR="00AC6305" w:rsidRPr="002E7098" w:rsidRDefault="00AC6305" w:rsidP="00AC6305">
      <w:pPr>
        <w:tabs>
          <w:tab w:val="left" w:pos="1560"/>
          <w:tab w:val="left" w:pos="1843"/>
        </w:tabs>
        <w:spacing w:line="240" w:lineRule="auto"/>
        <w:ind w:left="1264" w:right="1264"/>
        <w:jc w:val="both"/>
        <w:rPr>
          <w:spacing w:val="0"/>
          <w:w w:val="100"/>
        </w:rPr>
      </w:pPr>
      <w:r w:rsidRPr="002E7098">
        <w:rPr>
          <w:spacing w:val="0"/>
          <w:w w:val="100"/>
        </w:rPr>
        <w:t>Опекунство никоим образом не означает главенствующее положение мужчины и самоуправство мужа или отрицание роли, которую играет женщина или жена в семье. Скорее, опекунство является обязанностью, которую выполняет муж посредством расходов на нужды семьи и поддержание близких отношений с женой, что может быть достигнуто только путем соблюдения равновесия и взаимодополняемости прав и обязанностей. Основным принципом семейного образа жизни в исламе является совет. Это явным образом указано в благородном Коране: "А если оба они [мать и отец] пожелают отлучения с согласия между ними и совета, то нет греха над ними</w:t>
      </w:r>
      <w:r w:rsidRPr="002E7098">
        <w:rPr>
          <w:color w:val="000000"/>
          <w:spacing w:val="0"/>
          <w:w w:val="100"/>
        </w:rPr>
        <w:t>" (Коран, 2:233)</w:t>
      </w:r>
      <w:r w:rsidRPr="002E7098">
        <w:rPr>
          <w:spacing w:val="0"/>
          <w:w w:val="100"/>
        </w:rPr>
        <w:t>. Это означает, что между мужем и женой существует взаимодействие и обмен мнениями по вопросам, связанным с их совместной жизнью. Несмотря на то что этот стих упомянут в связи с разводом, он также может быть отнесен к любому взаимодействию между мужем и женой в области их совместных обязанностей. Некоторые люди неправильно понимают опекунство, ошибочно полагая, что этот стих позволяет мужчине контролировать свою жену и ее действия и не давать ей заниматься определенной деятельностью. Тем не менее такие ограничения, когда муж вмешивается в дела жены с целью наложить ограничения на род ее деятельности, на практике редки.</w:t>
      </w:r>
    </w:p>
    <w:p w:rsidR="00AC6305" w:rsidRPr="00887A46" w:rsidRDefault="00AC6305" w:rsidP="00887A46">
      <w:pPr>
        <w:tabs>
          <w:tab w:val="left" w:pos="1560"/>
          <w:tab w:val="left" w:pos="1843"/>
        </w:tabs>
        <w:spacing w:line="240" w:lineRule="auto"/>
        <w:ind w:left="1264" w:right="1264" w:hanging="413"/>
        <w:jc w:val="both"/>
        <w:rPr>
          <w:spacing w:val="0"/>
          <w:w w:val="100"/>
          <w:sz w:val="22"/>
          <w:szCs w:val="22"/>
        </w:rPr>
      </w:pPr>
    </w:p>
    <w:p w:rsidR="00AC6305" w:rsidRPr="002E7098" w:rsidRDefault="00AC6305" w:rsidP="00887A46">
      <w:pPr>
        <w:tabs>
          <w:tab w:val="left" w:pos="1560"/>
          <w:tab w:val="left" w:pos="1843"/>
        </w:tabs>
        <w:spacing w:line="240" w:lineRule="auto"/>
        <w:ind w:left="1264" w:right="1264" w:hanging="413"/>
        <w:jc w:val="both"/>
        <w:rPr>
          <w:spacing w:val="0"/>
          <w:w w:val="100"/>
        </w:rPr>
      </w:pPr>
      <w:r w:rsidRPr="00887A46">
        <w:rPr>
          <w:b/>
          <w:spacing w:val="0"/>
          <w:w w:val="100"/>
          <w:sz w:val="22"/>
          <w:szCs w:val="22"/>
        </w:rPr>
        <w:t>VI.</w:t>
      </w:r>
      <w:r w:rsidRPr="00887A46">
        <w:rPr>
          <w:b/>
          <w:spacing w:val="0"/>
          <w:w w:val="100"/>
          <w:sz w:val="22"/>
          <w:szCs w:val="22"/>
        </w:rPr>
        <w:tab/>
        <w:t>Отдельные финансовые обязательства жены</w:t>
      </w:r>
    </w:p>
    <w:p w:rsidR="00AC6305" w:rsidRPr="002E7098" w:rsidRDefault="00AC6305" w:rsidP="00AC6305">
      <w:pPr>
        <w:tabs>
          <w:tab w:val="left" w:pos="1560"/>
          <w:tab w:val="left" w:pos="1843"/>
        </w:tabs>
        <w:spacing w:line="240" w:lineRule="auto"/>
        <w:ind w:left="1264" w:right="1264"/>
        <w:jc w:val="right"/>
        <w:rPr>
          <w:spacing w:val="0"/>
          <w:w w:val="100"/>
        </w:rPr>
      </w:pPr>
      <w:r w:rsidRPr="002E7098">
        <w:rPr>
          <w:spacing w:val="0"/>
          <w:w w:val="100"/>
        </w:rPr>
        <w:t>(330)</w:t>
      </w:r>
    </w:p>
    <w:p w:rsidR="00AC6305" w:rsidRPr="002E7098" w:rsidRDefault="00AC6305" w:rsidP="00AC6305">
      <w:pPr>
        <w:tabs>
          <w:tab w:val="left" w:pos="1560"/>
          <w:tab w:val="left" w:pos="1843"/>
        </w:tabs>
        <w:spacing w:line="240" w:lineRule="auto"/>
        <w:ind w:left="1264" w:right="1264"/>
        <w:jc w:val="both"/>
        <w:rPr>
          <w:spacing w:val="0"/>
          <w:w w:val="100"/>
        </w:rPr>
      </w:pPr>
      <w:r w:rsidRPr="002E7098">
        <w:rPr>
          <w:spacing w:val="0"/>
          <w:w w:val="100"/>
        </w:rPr>
        <w:t>Согласно нормам исламского шариата финансовые обязательства женщины после вступления в брак остаются отдельными от финансовых обязательств ее мужа. Следовательно, каждый из супругов обладает исключительным правом собственности на свое имущество, и на это право собственности не влияет вступление в брак. Вместе с тем в исламском праве ничто не мешает супругам договориться в брачном контракте о совместной финансовой ответственности, при которой любая собственность, приобретенная любым из супругов в браке, считается принадлежащей им обоим.</w:t>
      </w:r>
    </w:p>
    <w:p w:rsidR="00AC6305" w:rsidRPr="002E7098" w:rsidRDefault="00AC6305" w:rsidP="00AC6305">
      <w:pPr>
        <w:tabs>
          <w:tab w:val="left" w:pos="1560"/>
          <w:tab w:val="left" w:pos="1843"/>
        </w:tabs>
        <w:spacing w:line="240" w:lineRule="auto"/>
        <w:ind w:left="1264" w:right="1264"/>
        <w:jc w:val="both"/>
        <w:rPr>
          <w:spacing w:val="0"/>
          <w:w w:val="100"/>
        </w:rPr>
      </w:pPr>
    </w:p>
    <w:p w:rsidR="00AC6305" w:rsidRPr="002E7098" w:rsidRDefault="00AC6305" w:rsidP="00AC6305">
      <w:pPr>
        <w:tabs>
          <w:tab w:val="left" w:pos="1560"/>
          <w:tab w:val="left" w:pos="1843"/>
        </w:tabs>
        <w:spacing w:line="240" w:lineRule="auto"/>
        <w:ind w:left="1264" w:right="1264"/>
        <w:jc w:val="both"/>
        <w:rPr>
          <w:spacing w:val="0"/>
          <w:w w:val="100"/>
        </w:rPr>
      </w:pPr>
      <w:r w:rsidRPr="002E7098">
        <w:rPr>
          <w:spacing w:val="0"/>
          <w:w w:val="100"/>
        </w:rPr>
        <w:t>Иногда сообщается о том, что некоторые замужние женщины, особенно работающие или владеющие собственностью, при разводе с мужем несут ощутимые потери в связи с распределением расходов на покупку или строительство семейного дома, который обычно регистрируется на имя мужа. Необходимо проведение просветительских кампаний в целях исключения возможности утраты женщинами своих прав в подобных ситуациях.</w:t>
      </w:r>
    </w:p>
    <w:p w:rsidR="00AC6305" w:rsidRPr="002E7098" w:rsidRDefault="00AC6305" w:rsidP="00AC6305">
      <w:pPr>
        <w:tabs>
          <w:tab w:val="left" w:pos="1560"/>
          <w:tab w:val="left" w:pos="1843"/>
        </w:tabs>
        <w:spacing w:line="240" w:lineRule="auto"/>
        <w:ind w:left="1264" w:right="1264"/>
        <w:jc w:val="both"/>
        <w:rPr>
          <w:spacing w:val="0"/>
          <w:w w:val="100"/>
        </w:rPr>
      </w:pPr>
    </w:p>
    <w:p w:rsidR="00AC6305" w:rsidRPr="00887A46" w:rsidRDefault="00AC6305" w:rsidP="00546BB2">
      <w:pPr>
        <w:tabs>
          <w:tab w:val="left" w:pos="1560"/>
          <w:tab w:val="left" w:pos="1843"/>
        </w:tabs>
        <w:spacing w:line="240" w:lineRule="auto"/>
        <w:ind w:left="1264" w:right="1264" w:hanging="555"/>
        <w:jc w:val="both"/>
        <w:rPr>
          <w:spacing w:val="0"/>
          <w:w w:val="100"/>
          <w:sz w:val="22"/>
          <w:szCs w:val="22"/>
        </w:rPr>
      </w:pPr>
      <w:r w:rsidRPr="00887A46">
        <w:rPr>
          <w:b/>
          <w:spacing w:val="0"/>
          <w:w w:val="100"/>
          <w:sz w:val="22"/>
          <w:szCs w:val="22"/>
        </w:rPr>
        <w:t>VII.</w:t>
      </w:r>
      <w:r w:rsidRPr="00887A46">
        <w:rPr>
          <w:b/>
          <w:spacing w:val="0"/>
          <w:w w:val="100"/>
          <w:sz w:val="22"/>
          <w:szCs w:val="22"/>
        </w:rPr>
        <w:tab/>
        <w:t>Опека над детьми</w:t>
      </w:r>
    </w:p>
    <w:p w:rsidR="00AC6305" w:rsidRPr="002E7098" w:rsidRDefault="00AC6305" w:rsidP="00AC6305">
      <w:pPr>
        <w:tabs>
          <w:tab w:val="left" w:pos="1560"/>
          <w:tab w:val="left" w:pos="1843"/>
        </w:tabs>
        <w:spacing w:line="240" w:lineRule="auto"/>
        <w:ind w:left="1264" w:right="1264"/>
        <w:jc w:val="right"/>
        <w:rPr>
          <w:spacing w:val="0"/>
          <w:w w:val="100"/>
        </w:rPr>
      </w:pPr>
      <w:r w:rsidRPr="002E7098">
        <w:rPr>
          <w:spacing w:val="0"/>
          <w:w w:val="100"/>
        </w:rPr>
        <w:t>(331)</w:t>
      </w:r>
    </w:p>
    <w:p w:rsidR="00AC6305" w:rsidRPr="002E7098" w:rsidRDefault="00AC6305" w:rsidP="00AC6305">
      <w:pPr>
        <w:tabs>
          <w:tab w:val="left" w:pos="1560"/>
          <w:tab w:val="left" w:pos="1843"/>
        </w:tabs>
        <w:spacing w:line="240" w:lineRule="auto"/>
        <w:ind w:left="1264" w:right="1264"/>
        <w:jc w:val="both"/>
        <w:rPr>
          <w:spacing w:val="0"/>
          <w:w w:val="100"/>
        </w:rPr>
      </w:pPr>
      <w:r w:rsidRPr="002E7098">
        <w:rPr>
          <w:spacing w:val="0"/>
          <w:w w:val="100"/>
        </w:rPr>
        <w:t xml:space="preserve">Опека над детьми является общей обязанностью обоих родителей в браке. Однако если брак расторгается, право на опеку может предоставляться супругам различными способами, в зависимости от принадлежности к религиозной ветви – суннитской или джафаритской. </w:t>
      </w:r>
    </w:p>
    <w:p w:rsidR="00AC6305" w:rsidRPr="002E7098" w:rsidRDefault="00AC6305" w:rsidP="00AC6305">
      <w:pPr>
        <w:tabs>
          <w:tab w:val="left" w:pos="1560"/>
          <w:tab w:val="left" w:pos="1843"/>
        </w:tabs>
        <w:spacing w:line="240" w:lineRule="auto"/>
        <w:ind w:left="1264" w:right="1264"/>
        <w:jc w:val="both"/>
        <w:rPr>
          <w:spacing w:val="0"/>
          <w:w w:val="100"/>
        </w:rPr>
      </w:pPr>
    </w:p>
    <w:p w:rsidR="00AC6305" w:rsidRPr="002E7098" w:rsidRDefault="00AC6305" w:rsidP="00AC6305">
      <w:pPr>
        <w:tabs>
          <w:tab w:val="left" w:pos="1560"/>
          <w:tab w:val="left" w:pos="1843"/>
        </w:tabs>
        <w:spacing w:line="240" w:lineRule="auto"/>
        <w:ind w:left="1264" w:right="1264"/>
        <w:jc w:val="both"/>
        <w:rPr>
          <w:spacing w:val="0"/>
          <w:w w:val="100"/>
        </w:rPr>
      </w:pPr>
      <w:r w:rsidRPr="002E7098">
        <w:rPr>
          <w:spacing w:val="0"/>
          <w:w w:val="100"/>
        </w:rPr>
        <w:t>1.</w:t>
      </w:r>
      <w:r w:rsidRPr="002E7098">
        <w:rPr>
          <w:spacing w:val="0"/>
          <w:w w:val="100"/>
        </w:rPr>
        <w:tab/>
        <w:t>В Бахрейне у представителей суннитской ветви, которая следует маликитской школе исламского права, после расторжения брака опека над детьми передается родственникам в следующем порядке предпочтений: мать, бабушка по материнской линии, прабабушка по материнской линии, дедушка по отцовской линии, отец и ближайшие родственницы. Опека над ребенком мужского пола завершается, когда он достигает совершеннолетия, а опека над ребенком женского пола завершается, когда девушка выходит замуж.</w:t>
      </w:r>
    </w:p>
    <w:p w:rsidR="00AC6305" w:rsidRPr="002E7098" w:rsidRDefault="00AC6305" w:rsidP="00AC6305">
      <w:pPr>
        <w:tabs>
          <w:tab w:val="left" w:pos="1560"/>
          <w:tab w:val="left" w:pos="1843"/>
        </w:tabs>
        <w:spacing w:line="240" w:lineRule="auto"/>
        <w:ind w:left="1264" w:right="1264"/>
        <w:jc w:val="both"/>
        <w:rPr>
          <w:spacing w:val="0"/>
          <w:w w:val="100"/>
        </w:rPr>
      </w:pPr>
    </w:p>
    <w:p w:rsidR="00AC6305" w:rsidRPr="002E7098" w:rsidRDefault="00AC6305" w:rsidP="00AC6305">
      <w:pPr>
        <w:tabs>
          <w:tab w:val="left" w:pos="1560"/>
          <w:tab w:val="left" w:pos="1843"/>
        </w:tabs>
        <w:spacing w:line="240" w:lineRule="auto"/>
        <w:ind w:left="1264" w:right="1264"/>
        <w:jc w:val="both"/>
        <w:rPr>
          <w:spacing w:val="0"/>
          <w:w w:val="100"/>
        </w:rPr>
      </w:pPr>
      <w:r w:rsidRPr="002E7098">
        <w:rPr>
          <w:spacing w:val="0"/>
          <w:w w:val="100"/>
        </w:rPr>
        <w:t>2.</w:t>
      </w:r>
      <w:r w:rsidRPr="002E7098">
        <w:rPr>
          <w:spacing w:val="0"/>
          <w:w w:val="100"/>
        </w:rPr>
        <w:tab/>
        <w:t>У представителей джафаритской ветви опека распределяется следующим образом: мать осуществляет опеку над ребенком до достижения им семи лет, а отец осуществляет опеку над ребенком до достижения им подросткового возраста. После того как дети, находящиеся под опекой, достигают совершеннолетия, они могут на свой выбор остаться с тем или иным из родителей. В случае если мать выходит замуж за другого человека, она лишается права на опеку над детьми.</w:t>
      </w:r>
    </w:p>
    <w:p w:rsidR="00AC6305" w:rsidRPr="00887A46" w:rsidRDefault="00AC6305" w:rsidP="00887A46">
      <w:pPr>
        <w:tabs>
          <w:tab w:val="left" w:pos="1560"/>
          <w:tab w:val="left" w:pos="1843"/>
        </w:tabs>
        <w:spacing w:line="240" w:lineRule="auto"/>
        <w:ind w:left="1264" w:right="1264" w:hanging="413"/>
        <w:jc w:val="both"/>
        <w:rPr>
          <w:spacing w:val="0"/>
          <w:w w:val="100"/>
          <w:sz w:val="22"/>
          <w:szCs w:val="22"/>
        </w:rPr>
      </w:pPr>
    </w:p>
    <w:p w:rsidR="00AC6305" w:rsidRPr="00887A46" w:rsidRDefault="00AC6305" w:rsidP="00887A46">
      <w:pPr>
        <w:tabs>
          <w:tab w:val="left" w:pos="1560"/>
          <w:tab w:val="left" w:pos="1843"/>
        </w:tabs>
        <w:spacing w:line="240" w:lineRule="auto"/>
        <w:ind w:left="1264" w:right="1264" w:hanging="555"/>
        <w:jc w:val="both"/>
        <w:rPr>
          <w:spacing w:val="0"/>
          <w:w w:val="100"/>
          <w:sz w:val="22"/>
          <w:szCs w:val="22"/>
        </w:rPr>
      </w:pPr>
      <w:r w:rsidRPr="00887A46">
        <w:rPr>
          <w:b/>
          <w:spacing w:val="0"/>
          <w:w w:val="100"/>
          <w:sz w:val="22"/>
          <w:szCs w:val="22"/>
        </w:rPr>
        <w:t>VIII.</w:t>
      </w:r>
      <w:r w:rsidRPr="00887A46">
        <w:rPr>
          <w:b/>
          <w:spacing w:val="0"/>
          <w:w w:val="100"/>
          <w:sz w:val="22"/>
          <w:szCs w:val="22"/>
        </w:rPr>
        <w:tab/>
        <w:t>Содержание</w:t>
      </w:r>
    </w:p>
    <w:p w:rsidR="00AC6305" w:rsidRPr="002E7098" w:rsidRDefault="00AC6305" w:rsidP="00AC6305">
      <w:pPr>
        <w:tabs>
          <w:tab w:val="left" w:pos="1560"/>
          <w:tab w:val="left" w:pos="1843"/>
        </w:tabs>
        <w:spacing w:line="240" w:lineRule="auto"/>
        <w:ind w:left="1264" w:right="1264"/>
        <w:jc w:val="right"/>
        <w:rPr>
          <w:spacing w:val="0"/>
          <w:w w:val="100"/>
        </w:rPr>
      </w:pPr>
      <w:r w:rsidRPr="002E7098">
        <w:rPr>
          <w:spacing w:val="0"/>
          <w:w w:val="100"/>
        </w:rPr>
        <w:t>(332)</w:t>
      </w:r>
    </w:p>
    <w:p w:rsidR="00AC6305" w:rsidRPr="002E7098" w:rsidRDefault="00AC6305" w:rsidP="00AC6305">
      <w:pPr>
        <w:tabs>
          <w:tab w:val="left" w:pos="1560"/>
          <w:tab w:val="left" w:pos="1843"/>
        </w:tabs>
        <w:spacing w:line="240" w:lineRule="auto"/>
        <w:ind w:left="1264" w:right="1264"/>
        <w:jc w:val="both"/>
        <w:rPr>
          <w:spacing w:val="0"/>
          <w:w w:val="100"/>
        </w:rPr>
      </w:pPr>
      <w:r w:rsidRPr="002E7098">
        <w:rPr>
          <w:spacing w:val="0"/>
          <w:w w:val="100"/>
        </w:rPr>
        <w:t>Содержание жены и ее детей является долгом, возложенным на мужа даже в том случае, если жена состоятельна. Содержание включает оплату питания, одежды, жилищно-коммунальные расходы, оплату медицинского обслуживания и расходы на соответствующие повседневные нужды.</w:t>
      </w:r>
    </w:p>
    <w:p w:rsidR="00AC6305" w:rsidRPr="002E7098" w:rsidRDefault="00AC6305" w:rsidP="00AC6305">
      <w:pPr>
        <w:tabs>
          <w:tab w:val="left" w:pos="1560"/>
          <w:tab w:val="left" w:pos="1843"/>
        </w:tabs>
        <w:spacing w:line="240" w:lineRule="auto"/>
        <w:ind w:left="1264" w:right="1264"/>
        <w:jc w:val="both"/>
        <w:rPr>
          <w:spacing w:val="0"/>
          <w:w w:val="100"/>
        </w:rPr>
      </w:pPr>
    </w:p>
    <w:p w:rsidR="00AC6305" w:rsidRPr="002E7098" w:rsidRDefault="00AC6305" w:rsidP="00AC6305">
      <w:pPr>
        <w:tabs>
          <w:tab w:val="left" w:pos="1560"/>
          <w:tab w:val="left" w:pos="1843"/>
        </w:tabs>
        <w:spacing w:line="240" w:lineRule="auto"/>
        <w:ind w:left="1264" w:right="1264"/>
        <w:jc w:val="both"/>
        <w:rPr>
          <w:spacing w:val="0"/>
          <w:w w:val="100"/>
        </w:rPr>
      </w:pPr>
      <w:r w:rsidRPr="002E7098">
        <w:rPr>
          <w:spacing w:val="0"/>
          <w:w w:val="100"/>
        </w:rPr>
        <w:t xml:space="preserve">Жена лишается права на получение содержания, в случае если она нарушает свои супружеские обязанности, т. е. если она покидает семейный дом без юридического оправдания. </w:t>
      </w:r>
      <w:r w:rsidRPr="002E7098">
        <w:rPr>
          <w:spacing w:val="0"/>
          <w:w w:val="100"/>
          <w:lang w:bidi="fa-IR"/>
        </w:rPr>
        <w:t>От м</w:t>
      </w:r>
      <w:r w:rsidRPr="002E7098">
        <w:rPr>
          <w:spacing w:val="0"/>
          <w:w w:val="100"/>
        </w:rPr>
        <w:t xml:space="preserve">ужа требуется предоставить жене жилье в доме, удовлетворяющем требованиям, предъявляемым к постоянному местожительству с точки зрения обеспечения ее независимого проживания и условий для отдыха, а также требованиям, предъявляемым к жилищу. </w:t>
      </w:r>
    </w:p>
    <w:p w:rsidR="00AC6305" w:rsidRPr="002E7098" w:rsidRDefault="00AC6305" w:rsidP="00AC6305">
      <w:pPr>
        <w:tabs>
          <w:tab w:val="left" w:pos="1560"/>
          <w:tab w:val="left" w:pos="1843"/>
        </w:tabs>
        <w:spacing w:line="240" w:lineRule="auto"/>
        <w:ind w:left="1264" w:right="1264"/>
        <w:jc w:val="both"/>
        <w:rPr>
          <w:spacing w:val="0"/>
          <w:w w:val="100"/>
        </w:rPr>
      </w:pPr>
    </w:p>
    <w:p w:rsidR="00AC6305" w:rsidRPr="002E7098" w:rsidRDefault="00AC6305" w:rsidP="00AC6305">
      <w:pPr>
        <w:tabs>
          <w:tab w:val="left" w:pos="1560"/>
          <w:tab w:val="left" w:pos="1843"/>
        </w:tabs>
        <w:spacing w:line="240" w:lineRule="auto"/>
        <w:ind w:left="1264" w:right="1264"/>
        <w:jc w:val="both"/>
        <w:rPr>
          <w:spacing w:val="0"/>
          <w:w w:val="100"/>
        </w:rPr>
      </w:pPr>
      <w:r w:rsidRPr="002E7098">
        <w:rPr>
          <w:spacing w:val="0"/>
          <w:w w:val="100"/>
        </w:rPr>
        <w:t>Содержание дочери является обязанностью отца, если дочь получает развод или становится вдовой и у нее нет денег или у нее нет другого человека, который должен обеспечивать ее содержание. Мать должна обеспечивать содержание своих детей, если у нее нет мужа. Отец должен обеспечивать содержание своей дочери до тех пор, пока она не выйдет замуж, и содержание свого сына до тех пор, пока сын не достигнет возраста, в котором его сверстники уже работают, за исключением тех случаев, когда сын является студентом, успешно продолжающим свое обучение. В случае если муж после развода с женой вновь женится на ней, ее содержание возлагается на него. Разведенный мужчина должен после развода нести расходы, связанные с содержанием его детей; в таком случае суды шариата обычно требуют, чтобы он выплачивал содержание в размере, соответствующем потребностям детей и зависящем от его финансового положения, уровня доходов и т. д. Возбуждение судебного иска о выплате содержания теперь не требует значительного времени, как это было раньше.</w:t>
      </w:r>
    </w:p>
    <w:p w:rsidR="00AC6305" w:rsidRPr="002E7098" w:rsidRDefault="00AC6305" w:rsidP="00AC6305">
      <w:pPr>
        <w:tabs>
          <w:tab w:val="left" w:pos="1560"/>
          <w:tab w:val="left" w:pos="1843"/>
        </w:tabs>
        <w:spacing w:line="240" w:lineRule="auto"/>
        <w:ind w:left="1264" w:right="1264"/>
        <w:jc w:val="right"/>
        <w:rPr>
          <w:spacing w:val="0"/>
          <w:w w:val="100"/>
        </w:rPr>
      </w:pPr>
      <w:r w:rsidRPr="002E7098">
        <w:rPr>
          <w:spacing w:val="0"/>
          <w:w w:val="100"/>
        </w:rPr>
        <w:t>(333)</w:t>
      </w:r>
    </w:p>
    <w:p w:rsidR="00AC6305" w:rsidRPr="002E7098" w:rsidRDefault="00AC6305" w:rsidP="00AC6305">
      <w:pPr>
        <w:tabs>
          <w:tab w:val="left" w:pos="1560"/>
          <w:tab w:val="left" w:pos="1843"/>
        </w:tabs>
        <w:spacing w:line="240" w:lineRule="auto"/>
        <w:ind w:left="1264" w:right="1264"/>
        <w:jc w:val="both"/>
        <w:rPr>
          <w:spacing w:val="0"/>
          <w:w w:val="100"/>
        </w:rPr>
      </w:pPr>
      <w:r w:rsidRPr="002E7098">
        <w:rPr>
          <w:spacing w:val="0"/>
          <w:w w:val="100"/>
        </w:rPr>
        <w:t>Бахрейнское законодательство обеспечивает приоритетность долгов по содержанию жены над другими видами долгов (статья 1024 и последующие статьи Гражданского кодекса). Однако на сегодняшний день судебные решения, касающиеся проблем содержания, исполняются так же, как и другие судебные решения, выносимые исполнительными судами (гражданскими судами), несмотря на то что выплата содержания иногда бывает необходима в срочном порядке и решения о выплате содержания, особенно решения по шариату, могут требовать осуществления исполнительными судами или специализированными органами последующих действий с целью взыскания требуемого платежа. В связи с этим необходимо создание "фонда содержания". ВСЖ предпринял серьезные усилия по координации создания такого фонда с целью выплаты содержания имеющим на него право лицам и привлечения к ответственности тех сторон, ответственных за выплату содержания, которые уклоняются от выполнения своих обязательств. Успешным результатом этих усилий стало введение в действие Закона</w:t>
      </w:r>
      <w:r w:rsidRPr="002E7098">
        <w:rPr>
          <w:spacing w:val="0"/>
          <w:w w:val="100"/>
          <w:lang w:val="en-US"/>
        </w:rPr>
        <w:t> </w:t>
      </w:r>
      <w:r w:rsidRPr="002E7098">
        <w:rPr>
          <w:spacing w:val="0"/>
          <w:w w:val="100"/>
        </w:rPr>
        <w:t>№</w:t>
      </w:r>
      <w:r w:rsidRPr="002E7098">
        <w:rPr>
          <w:spacing w:val="0"/>
          <w:w w:val="100"/>
          <w:lang w:val="en-US"/>
        </w:rPr>
        <w:t> </w:t>
      </w:r>
      <w:r w:rsidRPr="002E7098">
        <w:rPr>
          <w:spacing w:val="0"/>
          <w:w w:val="100"/>
        </w:rPr>
        <w:t>34 от 2005</w:t>
      </w:r>
      <w:r w:rsidRPr="002E7098">
        <w:rPr>
          <w:spacing w:val="0"/>
          <w:w w:val="100"/>
          <w:lang w:val="en-US"/>
        </w:rPr>
        <w:t> </w:t>
      </w:r>
      <w:r w:rsidRPr="002E7098">
        <w:rPr>
          <w:spacing w:val="0"/>
          <w:w w:val="100"/>
        </w:rPr>
        <w:t>года о создании фонда средств на содержание. Этот фонд позволяет ускорить выплату содержания, по поводу которого было вынесено судебное решение, его получателю, в тех случаях, когда сторона, которой присуждена выплата содержания, не выполняет решения о его выплате. Этот фонд отвечает за контроль сбора средств на содержание со стороны, которой присуждена выплата содержания. Кроме того, фонд может в каждом конкретном случае выплачивать временное содержание получателю, пока не будет вынесено судебное решение о выплате содержания. Наконец, было осуществлено множество инициатив, направленных на улучшение материального положения некоторых женщин. Одной из таких инициатив является "Королевская субсидия вдовам", которая была выплачена в ноябре 2001</w:t>
      </w:r>
      <w:r w:rsidRPr="002E7098">
        <w:rPr>
          <w:spacing w:val="0"/>
          <w:w w:val="100"/>
          <w:lang w:val="en-US"/>
        </w:rPr>
        <w:t> </w:t>
      </w:r>
      <w:r w:rsidRPr="002E7098">
        <w:rPr>
          <w:spacing w:val="0"/>
          <w:w w:val="100"/>
        </w:rPr>
        <w:t>года. Этой субсидией, которая была выплачена в денежной форме нуждающимся вдовам, воспользовались многие овдовевшие женщины.</w:t>
      </w:r>
    </w:p>
    <w:p w:rsidR="00AC6305" w:rsidRPr="002E7098" w:rsidRDefault="00AC6305" w:rsidP="00AC6305">
      <w:pPr>
        <w:tabs>
          <w:tab w:val="left" w:pos="1560"/>
          <w:tab w:val="left" w:pos="1843"/>
        </w:tabs>
        <w:spacing w:line="240" w:lineRule="auto"/>
        <w:ind w:left="1264" w:right="1264"/>
        <w:jc w:val="both"/>
        <w:rPr>
          <w:spacing w:val="0"/>
          <w:w w:val="100"/>
        </w:rPr>
      </w:pPr>
    </w:p>
    <w:p w:rsidR="00AC6305" w:rsidRPr="00887A46" w:rsidRDefault="00AC6305" w:rsidP="00887A46">
      <w:pPr>
        <w:tabs>
          <w:tab w:val="left" w:pos="1560"/>
          <w:tab w:val="left" w:pos="1843"/>
        </w:tabs>
        <w:spacing w:line="240" w:lineRule="auto"/>
        <w:ind w:left="1264" w:right="1264" w:hanging="413"/>
        <w:jc w:val="both"/>
        <w:rPr>
          <w:spacing w:val="0"/>
          <w:w w:val="100"/>
          <w:sz w:val="22"/>
          <w:szCs w:val="22"/>
        </w:rPr>
      </w:pPr>
      <w:r w:rsidRPr="00887A46">
        <w:rPr>
          <w:b/>
          <w:spacing w:val="0"/>
          <w:w w:val="100"/>
          <w:sz w:val="22"/>
          <w:szCs w:val="22"/>
        </w:rPr>
        <w:t>IX.</w:t>
      </w:r>
      <w:r w:rsidRPr="00887A46">
        <w:rPr>
          <w:b/>
          <w:spacing w:val="0"/>
          <w:w w:val="100"/>
          <w:sz w:val="22"/>
          <w:szCs w:val="22"/>
        </w:rPr>
        <w:tab/>
        <w:t>Расторжение брака</w:t>
      </w:r>
    </w:p>
    <w:p w:rsidR="00AC6305" w:rsidRPr="002E7098" w:rsidRDefault="00AC6305" w:rsidP="00AC6305">
      <w:pPr>
        <w:tabs>
          <w:tab w:val="left" w:pos="1560"/>
          <w:tab w:val="left" w:pos="1843"/>
          <w:tab w:val="right" w:pos="8306"/>
        </w:tabs>
        <w:spacing w:line="240" w:lineRule="auto"/>
        <w:ind w:left="1264" w:right="1264"/>
        <w:jc w:val="right"/>
        <w:rPr>
          <w:spacing w:val="0"/>
          <w:w w:val="100"/>
        </w:rPr>
      </w:pPr>
    </w:p>
    <w:p w:rsidR="00AC6305" w:rsidRPr="002E7098" w:rsidRDefault="00AC6305" w:rsidP="00AC6305">
      <w:pPr>
        <w:tabs>
          <w:tab w:val="left" w:pos="1560"/>
          <w:tab w:val="left" w:pos="1843"/>
        </w:tabs>
        <w:spacing w:line="240" w:lineRule="auto"/>
        <w:ind w:left="1264" w:right="1264"/>
        <w:jc w:val="both"/>
        <w:rPr>
          <w:spacing w:val="0"/>
          <w:w w:val="100"/>
        </w:rPr>
      </w:pPr>
      <w:r w:rsidRPr="002E7098">
        <w:rPr>
          <w:b/>
          <w:bCs/>
          <w:spacing w:val="0"/>
          <w:w w:val="100"/>
        </w:rPr>
        <w:t>1.</w:t>
      </w:r>
      <w:r w:rsidRPr="002E7098">
        <w:rPr>
          <w:b/>
          <w:bCs/>
          <w:spacing w:val="0"/>
          <w:w w:val="100"/>
        </w:rPr>
        <w:tab/>
        <w:t>Развод</w:t>
      </w:r>
    </w:p>
    <w:p w:rsidR="00AC6305" w:rsidRPr="002E7098" w:rsidRDefault="008C5CD2" w:rsidP="008C5CD2">
      <w:pPr>
        <w:tabs>
          <w:tab w:val="left" w:pos="1560"/>
          <w:tab w:val="left" w:pos="1843"/>
        </w:tabs>
        <w:spacing w:line="240" w:lineRule="auto"/>
        <w:ind w:left="1264" w:right="1264"/>
        <w:jc w:val="right"/>
        <w:rPr>
          <w:spacing w:val="0"/>
          <w:w w:val="100"/>
        </w:rPr>
      </w:pPr>
      <w:r w:rsidRPr="002E7098">
        <w:rPr>
          <w:spacing w:val="0"/>
          <w:w w:val="100"/>
        </w:rPr>
        <w:t>(334)</w:t>
      </w:r>
    </w:p>
    <w:p w:rsidR="00AC6305" w:rsidRPr="002E7098" w:rsidRDefault="00AC6305" w:rsidP="00AC6305">
      <w:pPr>
        <w:tabs>
          <w:tab w:val="left" w:pos="1560"/>
          <w:tab w:val="left" w:pos="1843"/>
        </w:tabs>
        <w:spacing w:line="240" w:lineRule="auto"/>
        <w:ind w:left="1264" w:right="1264"/>
        <w:jc w:val="both"/>
        <w:rPr>
          <w:spacing w:val="0"/>
          <w:w w:val="100"/>
        </w:rPr>
      </w:pPr>
      <w:r w:rsidRPr="002E7098">
        <w:rPr>
          <w:spacing w:val="0"/>
          <w:w w:val="100"/>
        </w:rPr>
        <w:t>В принципе, правом на принятие решения о разводе обладает только мужчина. Иными словами, только мужчина может расторгнуть брак. Однако, в зависимости от религиозной принадлежности, т. е. принадлежности к суннитской или джафаритской ветви ислама, муж при заключении брачного контракта может уступить это исключительное право жене, т. е. предоставить ей право развестись с ним, если она оговорила это в брачном контракте.</w:t>
      </w:r>
    </w:p>
    <w:p w:rsidR="00AC6305" w:rsidRPr="002E7098" w:rsidRDefault="00AC6305" w:rsidP="00AC6305">
      <w:pPr>
        <w:tabs>
          <w:tab w:val="left" w:pos="1560"/>
          <w:tab w:val="left" w:pos="1843"/>
        </w:tabs>
        <w:spacing w:line="240" w:lineRule="auto"/>
        <w:ind w:left="1264" w:right="1264"/>
        <w:jc w:val="both"/>
        <w:rPr>
          <w:spacing w:val="0"/>
          <w:w w:val="100"/>
        </w:rPr>
      </w:pPr>
    </w:p>
    <w:p w:rsidR="00AC6305" w:rsidRPr="002E7098" w:rsidRDefault="00AC6305" w:rsidP="00AC6305">
      <w:pPr>
        <w:tabs>
          <w:tab w:val="left" w:pos="1560"/>
          <w:tab w:val="left" w:pos="1843"/>
          <w:tab w:val="right" w:pos="8306"/>
        </w:tabs>
        <w:spacing w:line="240" w:lineRule="auto"/>
        <w:ind w:left="1264" w:right="1264"/>
        <w:jc w:val="both"/>
        <w:rPr>
          <w:spacing w:val="0"/>
          <w:w w:val="100"/>
        </w:rPr>
      </w:pPr>
      <w:r w:rsidRPr="002E7098">
        <w:rPr>
          <w:spacing w:val="0"/>
          <w:w w:val="100"/>
        </w:rPr>
        <w:t xml:space="preserve">После развода мужчина должен предоставить жене содержание на весь </w:t>
      </w:r>
      <w:r w:rsidRPr="002E7098">
        <w:rPr>
          <w:spacing w:val="0"/>
          <w:w w:val="100"/>
          <w:lang w:bidi="fa-IR"/>
        </w:rPr>
        <w:t xml:space="preserve">установленный </w:t>
      </w:r>
      <w:r w:rsidRPr="002E7098">
        <w:rPr>
          <w:spacing w:val="0"/>
          <w:w w:val="100"/>
        </w:rPr>
        <w:t>законом период отсрочки, в течение которого она не имеет права повторно выйти замуж. Кроме того, жена имеет право на получение оставшейся части ее приданого, при наличии такового, содержания по уходу за ребенком, если она воспитывает ребенка, и содержания по беременности, если она беременна, вплоть до родов.</w:t>
      </w:r>
    </w:p>
    <w:p w:rsidR="008C5CD2" w:rsidRDefault="008C5CD2" w:rsidP="00887A46">
      <w:pPr>
        <w:tabs>
          <w:tab w:val="left" w:pos="1560"/>
          <w:tab w:val="left" w:pos="1843"/>
          <w:tab w:val="left" w:pos="8931"/>
        </w:tabs>
        <w:spacing w:line="240" w:lineRule="auto"/>
        <w:ind w:left="1264" w:right="1061"/>
        <w:rPr>
          <w:b/>
          <w:bCs/>
          <w:spacing w:val="0"/>
          <w:w w:val="100"/>
        </w:rPr>
      </w:pPr>
    </w:p>
    <w:p w:rsidR="00AC6305" w:rsidRDefault="00AC6305" w:rsidP="00887A46">
      <w:pPr>
        <w:tabs>
          <w:tab w:val="left" w:pos="1560"/>
          <w:tab w:val="left" w:pos="1843"/>
          <w:tab w:val="left" w:pos="8931"/>
        </w:tabs>
        <w:spacing w:line="240" w:lineRule="auto"/>
        <w:ind w:left="1264" w:right="1061"/>
        <w:rPr>
          <w:b/>
          <w:bCs/>
          <w:spacing w:val="0"/>
          <w:w w:val="100"/>
        </w:rPr>
      </w:pPr>
      <w:r w:rsidRPr="002E7098">
        <w:rPr>
          <w:b/>
          <w:bCs/>
          <w:spacing w:val="0"/>
          <w:w w:val="100"/>
        </w:rPr>
        <w:t>2.</w:t>
      </w:r>
      <w:r w:rsidRPr="002E7098">
        <w:rPr>
          <w:b/>
          <w:bCs/>
          <w:spacing w:val="0"/>
          <w:w w:val="100"/>
        </w:rPr>
        <w:tab/>
        <w:t>Хула [развод по инициативе жены, которая должна выплатить компенсацию]</w:t>
      </w:r>
    </w:p>
    <w:p w:rsidR="008C5CD2" w:rsidRPr="008C5CD2" w:rsidRDefault="008C5CD2" w:rsidP="00887A46">
      <w:pPr>
        <w:tabs>
          <w:tab w:val="left" w:pos="1560"/>
          <w:tab w:val="left" w:pos="1843"/>
          <w:tab w:val="left" w:pos="8931"/>
        </w:tabs>
        <w:spacing w:line="240" w:lineRule="auto"/>
        <w:ind w:left="1264" w:right="1061"/>
        <w:rPr>
          <w:b/>
          <w:bCs/>
          <w:spacing w:val="0"/>
          <w:w w:val="100"/>
          <w:sz w:val="10"/>
          <w:szCs w:val="10"/>
        </w:rPr>
      </w:pPr>
    </w:p>
    <w:p w:rsidR="00AC6305" w:rsidRPr="008C5CD2" w:rsidRDefault="008C5CD2" w:rsidP="008C5CD2">
      <w:pPr>
        <w:tabs>
          <w:tab w:val="left" w:pos="1560"/>
          <w:tab w:val="left" w:pos="1843"/>
        </w:tabs>
        <w:spacing w:line="240" w:lineRule="auto"/>
        <w:ind w:left="1264" w:right="1264"/>
        <w:jc w:val="right"/>
        <w:rPr>
          <w:b/>
          <w:spacing w:val="0"/>
          <w:w w:val="100"/>
        </w:rPr>
      </w:pPr>
      <w:r w:rsidRPr="002E7098">
        <w:rPr>
          <w:spacing w:val="0"/>
          <w:w w:val="100"/>
        </w:rPr>
        <w:t>(335)</w:t>
      </w:r>
    </w:p>
    <w:p w:rsidR="00AC6305" w:rsidRPr="002E7098" w:rsidRDefault="00AC6305" w:rsidP="00AC6305">
      <w:pPr>
        <w:tabs>
          <w:tab w:val="left" w:pos="1560"/>
          <w:tab w:val="left" w:pos="1843"/>
        </w:tabs>
        <w:spacing w:line="240" w:lineRule="auto"/>
        <w:ind w:left="1264" w:right="1264"/>
        <w:jc w:val="both"/>
        <w:rPr>
          <w:spacing w:val="0"/>
          <w:w w:val="100"/>
        </w:rPr>
      </w:pPr>
      <w:r w:rsidRPr="002E7098">
        <w:rPr>
          <w:spacing w:val="0"/>
          <w:w w:val="100"/>
        </w:rPr>
        <w:t>В этом случае не желающая продолжать брачные отношения жена может предложить уступить свои права или их часть своему мужу в тех пределах, в которых они были предоставлены ей мужем, с тем чтобы он дал согласие на консенсуальный развод в суде.</w:t>
      </w:r>
    </w:p>
    <w:p w:rsidR="00AC6305" w:rsidRPr="002E7098" w:rsidRDefault="00AC6305" w:rsidP="00AC6305">
      <w:pPr>
        <w:tabs>
          <w:tab w:val="left" w:pos="1560"/>
          <w:tab w:val="left" w:pos="1843"/>
        </w:tabs>
        <w:spacing w:line="240" w:lineRule="auto"/>
        <w:ind w:left="1264" w:right="1264"/>
        <w:jc w:val="both"/>
        <w:rPr>
          <w:b/>
          <w:bCs/>
          <w:spacing w:val="0"/>
          <w:w w:val="100"/>
        </w:rPr>
      </w:pPr>
    </w:p>
    <w:p w:rsidR="00AC6305" w:rsidRPr="002E7098" w:rsidRDefault="00AC6305" w:rsidP="00AC6305">
      <w:pPr>
        <w:tabs>
          <w:tab w:val="left" w:pos="1560"/>
          <w:tab w:val="left" w:pos="1843"/>
        </w:tabs>
        <w:spacing w:line="240" w:lineRule="auto"/>
        <w:ind w:left="1264" w:right="1264"/>
        <w:jc w:val="both"/>
        <w:rPr>
          <w:spacing w:val="0"/>
          <w:w w:val="100"/>
        </w:rPr>
      </w:pPr>
      <w:r w:rsidRPr="002E7098">
        <w:rPr>
          <w:b/>
          <w:bCs/>
          <w:spacing w:val="0"/>
          <w:w w:val="100"/>
        </w:rPr>
        <w:t>3.</w:t>
      </w:r>
      <w:r w:rsidRPr="002E7098">
        <w:rPr>
          <w:b/>
          <w:bCs/>
          <w:spacing w:val="0"/>
          <w:w w:val="100"/>
        </w:rPr>
        <w:tab/>
        <w:t>Развод по суду, или судебное разлучение супругов</w:t>
      </w:r>
    </w:p>
    <w:p w:rsidR="00AC6305" w:rsidRPr="002E7098" w:rsidRDefault="00AC6305" w:rsidP="00AC6305">
      <w:pPr>
        <w:tabs>
          <w:tab w:val="left" w:pos="1560"/>
          <w:tab w:val="left" w:pos="1843"/>
        </w:tabs>
        <w:spacing w:line="240" w:lineRule="auto"/>
        <w:ind w:left="1264" w:right="1264"/>
        <w:jc w:val="right"/>
        <w:rPr>
          <w:spacing w:val="0"/>
          <w:w w:val="100"/>
        </w:rPr>
      </w:pPr>
      <w:r w:rsidRPr="002E7098">
        <w:rPr>
          <w:spacing w:val="0"/>
          <w:w w:val="100"/>
        </w:rPr>
        <w:t>(336)</w:t>
      </w:r>
    </w:p>
    <w:p w:rsidR="00AC6305" w:rsidRPr="002E7098" w:rsidRDefault="00AC6305" w:rsidP="00AC6305">
      <w:pPr>
        <w:pStyle w:val="BodyText"/>
        <w:tabs>
          <w:tab w:val="left" w:pos="1560"/>
          <w:tab w:val="left" w:pos="1843"/>
        </w:tabs>
        <w:spacing w:after="0" w:line="240" w:lineRule="auto"/>
        <w:ind w:left="1264" w:right="1264"/>
      </w:pPr>
      <w:r w:rsidRPr="002E7098">
        <w:t>В этом случае жена имеет право подавать исковое заявление в суд с целью прекращения супружеских отношений. Суды признают следующие основания для развода:</w:t>
      </w:r>
    </w:p>
    <w:p w:rsidR="00AC6305" w:rsidRPr="002E7098" w:rsidRDefault="00AC6305" w:rsidP="00887A46">
      <w:pPr>
        <w:tabs>
          <w:tab w:val="left" w:pos="1843"/>
        </w:tabs>
        <w:spacing w:before="100" w:line="240" w:lineRule="auto"/>
        <w:ind w:left="1843" w:right="1264" w:hanging="284"/>
        <w:jc w:val="both"/>
        <w:rPr>
          <w:spacing w:val="0"/>
          <w:w w:val="100"/>
        </w:rPr>
      </w:pPr>
      <w:r w:rsidRPr="002E7098">
        <w:rPr>
          <w:spacing w:val="0"/>
          <w:w w:val="100"/>
          <w:lang w:val="en-US"/>
        </w:rPr>
        <w:sym w:font="Wingdings 2" w:char="F097"/>
      </w:r>
      <w:r w:rsidRPr="002E7098">
        <w:rPr>
          <w:spacing w:val="0"/>
          <w:w w:val="100"/>
        </w:rPr>
        <w:tab/>
        <w:t>Раздор или ущерб, т. е. если ущерб наносится жене, например, если муж не обеспечивает жену средствами к существованию или применяет по отношению к ней физическое насилие.</w:t>
      </w:r>
    </w:p>
    <w:p w:rsidR="00AC6305" w:rsidRPr="002E7098" w:rsidRDefault="00AC6305" w:rsidP="00887A46">
      <w:pPr>
        <w:tabs>
          <w:tab w:val="left" w:pos="1843"/>
        </w:tabs>
        <w:spacing w:before="100" w:line="240" w:lineRule="auto"/>
        <w:ind w:left="1843" w:right="1264" w:hanging="284"/>
        <w:jc w:val="both"/>
        <w:rPr>
          <w:spacing w:val="0"/>
          <w:w w:val="100"/>
        </w:rPr>
      </w:pPr>
      <w:r w:rsidRPr="002E7098">
        <w:rPr>
          <w:spacing w:val="0"/>
          <w:w w:val="100"/>
          <w:lang w:val="en-US"/>
        </w:rPr>
        <w:sym w:font="Wingdings 2" w:char="F097"/>
      </w:r>
      <w:r w:rsidRPr="002E7098">
        <w:rPr>
          <w:spacing w:val="0"/>
          <w:w w:val="100"/>
        </w:rPr>
        <w:tab/>
        <w:t>Органические или психические заболевания мужа или его импотенция.</w:t>
      </w:r>
    </w:p>
    <w:p w:rsidR="00AC6305" w:rsidRPr="002E7098" w:rsidRDefault="00AC6305" w:rsidP="00887A46">
      <w:pPr>
        <w:tabs>
          <w:tab w:val="left" w:pos="1843"/>
        </w:tabs>
        <w:spacing w:before="100" w:line="240" w:lineRule="auto"/>
        <w:ind w:left="1843" w:right="1264" w:hanging="284"/>
        <w:jc w:val="both"/>
        <w:rPr>
          <w:spacing w:val="0"/>
          <w:w w:val="100"/>
        </w:rPr>
      </w:pPr>
      <w:r w:rsidRPr="002E7098">
        <w:rPr>
          <w:spacing w:val="0"/>
          <w:w w:val="100"/>
          <w:lang w:val="en-US"/>
        </w:rPr>
        <w:sym w:font="Wingdings 2" w:char="F097"/>
      </w:r>
      <w:r w:rsidRPr="002E7098">
        <w:rPr>
          <w:spacing w:val="0"/>
          <w:w w:val="100"/>
        </w:rPr>
        <w:tab/>
        <w:t>Отсутствие</w:t>
      </w:r>
      <w:r w:rsidRPr="00AC6305">
        <w:rPr>
          <w:spacing w:val="0"/>
          <w:w w:val="100"/>
        </w:rPr>
        <w:t xml:space="preserve"> </w:t>
      </w:r>
      <w:r w:rsidRPr="002E7098">
        <w:rPr>
          <w:spacing w:val="0"/>
          <w:w w:val="100"/>
        </w:rPr>
        <w:t>или</w:t>
      </w:r>
      <w:r w:rsidRPr="00AC6305">
        <w:rPr>
          <w:spacing w:val="0"/>
          <w:w w:val="100"/>
        </w:rPr>
        <w:t xml:space="preserve"> </w:t>
      </w:r>
      <w:r w:rsidRPr="002E7098">
        <w:rPr>
          <w:spacing w:val="0"/>
          <w:w w:val="100"/>
        </w:rPr>
        <w:t>потеря</w:t>
      </w:r>
      <w:r w:rsidRPr="00AC6305">
        <w:rPr>
          <w:spacing w:val="0"/>
          <w:w w:val="100"/>
        </w:rPr>
        <w:t xml:space="preserve"> </w:t>
      </w:r>
      <w:r w:rsidRPr="002E7098">
        <w:rPr>
          <w:spacing w:val="0"/>
          <w:w w:val="100"/>
        </w:rPr>
        <w:t>мужа.</w:t>
      </w:r>
    </w:p>
    <w:p w:rsidR="00AC6305" w:rsidRPr="002E7098" w:rsidRDefault="00AC6305" w:rsidP="00887A46">
      <w:pPr>
        <w:tabs>
          <w:tab w:val="left" w:pos="1843"/>
        </w:tabs>
        <w:spacing w:before="100" w:line="240" w:lineRule="auto"/>
        <w:ind w:left="1843" w:right="1264" w:hanging="284"/>
        <w:jc w:val="both"/>
        <w:rPr>
          <w:spacing w:val="0"/>
          <w:w w:val="100"/>
        </w:rPr>
      </w:pPr>
      <w:r w:rsidRPr="002E7098">
        <w:rPr>
          <w:spacing w:val="0"/>
          <w:w w:val="100"/>
          <w:lang w:val="en-US"/>
        </w:rPr>
        <w:sym w:font="Wingdings 2" w:char="F097"/>
      </w:r>
      <w:r w:rsidRPr="002E7098">
        <w:rPr>
          <w:spacing w:val="0"/>
          <w:w w:val="100"/>
        </w:rPr>
        <w:tab/>
        <w:t>Любые причины, делающие совместную жизнь супругов невозможной или затруднительной.</w:t>
      </w:r>
    </w:p>
    <w:p w:rsidR="00AC6305" w:rsidRPr="002E7098" w:rsidRDefault="00AC6305" w:rsidP="00AC6305">
      <w:pPr>
        <w:tabs>
          <w:tab w:val="left" w:pos="1560"/>
          <w:tab w:val="left" w:pos="1843"/>
        </w:tabs>
        <w:spacing w:line="240" w:lineRule="auto"/>
        <w:ind w:left="1264" w:right="1264"/>
        <w:jc w:val="both"/>
        <w:rPr>
          <w:spacing w:val="0"/>
          <w:w w:val="100"/>
        </w:rPr>
      </w:pPr>
    </w:p>
    <w:p w:rsidR="00AC6305" w:rsidRPr="00887A46" w:rsidRDefault="00AC6305" w:rsidP="00887A46">
      <w:pPr>
        <w:tabs>
          <w:tab w:val="left" w:pos="1560"/>
          <w:tab w:val="left" w:pos="1843"/>
        </w:tabs>
        <w:spacing w:line="240" w:lineRule="auto"/>
        <w:ind w:left="1264" w:right="1264" w:hanging="413"/>
        <w:jc w:val="both"/>
        <w:rPr>
          <w:spacing w:val="0"/>
          <w:w w:val="100"/>
          <w:sz w:val="22"/>
          <w:szCs w:val="22"/>
        </w:rPr>
      </w:pPr>
      <w:r w:rsidRPr="00887A46">
        <w:rPr>
          <w:b/>
          <w:spacing w:val="0"/>
          <w:w w:val="100"/>
          <w:sz w:val="22"/>
          <w:szCs w:val="22"/>
        </w:rPr>
        <w:t>X.</w:t>
      </w:r>
      <w:r w:rsidRPr="00887A46">
        <w:rPr>
          <w:b/>
          <w:spacing w:val="0"/>
          <w:w w:val="100"/>
          <w:sz w:val="22"/>
          <w:szCs w:val="22"/>
        </w:rPr>
        <w:tab/>
        <w:t>Планирование семьи</w:t>
      </w:r>
    </w:p>
    <w:p w:rsidR="00AC6305" w:rsidRPr="002E7098" w:rsidRDefault="00AC6305" w:rsidP="00AC6305">
      <w:pPr>
        <w:tabs>
          <w:tab w:val="left" w:pos="1560"/>
          <w:tab w:val="left" w:pos="1843"/>
        </w:tabs>
        <w:spacing w:line="240" w:lineRule="auto"/>
        <w:ind w:left="1264" w:right="1264"/>
        <w:jc w:val="right"/>
        <w:rPr>
          <w:spacing w:val="0"/>
          <w:w w:val="100"/>
        </w:rPr>
      </w:pPr>
      <w:r w:rsidRPr="002E7098">
        <w:rPr>
          <w:spacing w:val="0"/>
          <w:w w:val="100"/>
        </w:rPr>
        <w:t>(337)</w:t>
      </w:r>
    </w:p>
    <w:p w:rsidR="00AC6305" w:rsidRPr="002E7098" w:rsidRDefault="00AC6305" w:rsidP="00AC6305">
      <w:pPr>
        <w:tabs>
          <w:tab w:val="left" w:pos="1560"/>
          <w:tab w:val="left" w:pos="1843"/>
        </w:tabs>
        <w:spacing w:line="240" w:lineRule="auto"/>
        <w:ind w:left="1264" w:right="1264"/>
        <w:jc w:val="both"/>
        <w:rPr>
          <w:spacing w:val="0"/>
          <w:w w:val="100"/>
        </w:rPr>
      </w:pPr>
      <w:r w:rsidRPr="002E7098">
        <w:rPr>
          <w:spacing w:val="0"/>
          <w:w w:val="100"/>
        </w:rPr>
        <w:t>Ни бахрейнским законодательством, ни исламским шариатом не запрещается планирование семьи, особенно в случае, если такое планирование оправдано с юридической точки зрения, как, например, в случае болезни. Министерство здравоохранения прилагает активные усилия с целью повышения информированности общества о важности планирования семьи и предоставления женщинам всех видов просветительских и медицинских услуг, включая предоставление различных средств контроля за рождаемостью на бесплатной основе. Министерство здравоохранения несет ответственность за обеспечение в рамках многочисленных программ всех видов бесплатного медицинского обслуживания матерей и детей, как это было подробно изложено выше, в разделе, посвященном статье</w:t>
      </w:r>
      <w:r w:rsidRPr="002E7098">
        <w:rPr>
          <w:spacing w:val="0"/>
          <w:w w:val="100"/>
          <w:lang w:val="en-US"/>
        </w:rPr>
        <w:t> </w:t>
      </w:r>
      <w:r w:rsidRPr="002E7098">
        <w:rPr>
          <w:spacing w:val="0"/>
          <w:w w:val="100"/>
        </w:rPr>
        <w:t>12 КЛДОЖ.</w:t>
      </w:r>
    </w:p>
    <w:p w:rsidR="00AC6305" w:rsidRPr="00887A46" w:rsidRDefault="00AC6305" w:rsidP="00AC6305">
      <w:pPr>
        <w:pStyle w:val="NormalWeb"/>
        <w:tabs>
          <w:tab w:val="left" w:pos="1560"/>
          <w:tab w:val="left" w:pos="1843"/>
        </w:tabs>
        <w:suppressAutoHyphens/>
        <w:spacing w:before="0" w:after="0"/>
        <w:ind w:left="1264" w:right="1264"/>
        <w:jc w:val="both"/>
        <w:rPr>
          <w:kern w:val="14"/>
          <w:sz w:val="22"/>
          <w:szCs w:val="22"/>
          <w:lang w:val="ru-RU"/>
        </w:rPr>
      </w:pPr>
    </w:p>
    <w:p w:rsidR="00AC6305" w:rsidRPr="00887A46" w:rsidRDefault="00AC6305" w:rsidP="00887A46">
      <w:pPr>
        <w:tabs>
          <w:tab w:val="left" w:pos="1560"/>
          <w:tab w:val="left" w:pos="1843"/>
        </w:tabs>
        <w:spacing w:line="240" w:lineRule="auto"/>
        <w:ind w:left="1264" w:right="1264" w:hanging="413"/>
        <w:jc w:val="both"/>
        <w:rPr>
          <w:spacing w:val="0"/>
          <w:w w:val="100"/>
          <w:sz w:val="22"/>
          <w:szCs w:val="22"/>
        </w:rPr>
      </w:pPr>
      <w:r w:rsidRPr="00887A46">
        <w:rPr>
          <w:b/>
          <w:spacing w:val="0"/>
          <w:w w:val="100"/>
          <w:sz w:val="22"/>
          <w:szCs w:val="22"/>
        </w:rPr>
        <w:t>XI.</w:t>
      </w:r>
      <w:r w:rsidRPr="00887A46">
        <w:rPr>
          <w:b/>
          <w:spacing w:val="0"/>
          <w:w w:val="100"/>
          <w:sz w:val="22"/>
          <w:szCs w:val="22"/>
        </w:rPr>
        <w:tab/>
        <w:t>Усыновление</w:t>
      </w:r>
    </w:p>
    <w:p w:rsidR="00AC6305" w:rsidRPr="002E7098" w:rsidRDefault="00AC6305" w:rsidP="00AC6305">
      <w:pPr>
        <w:tabs>
          <w:tab w:val="left" w:pos="1560"/>
          <w:tab w:val="left" w:pos="1843"/>
        </w:tabs>
        <w:spacing w:line="240" w:lineRule="auto"/>
        <w:ind w:left="1264" w:right="1264"/>
        <w:jc w:val="right"/>
        <w:rPr>
          <w:spacing w:val="0"/>
          <w:w w:val="100"/>
        </w:rPr>
      </w:pPr>
      <w:r w:rsidRPr="002E7098">
        <w:rPr>
          <w:spacing w:val="0"/>
          <w:w w:val="100"/>
        </w:rPr>
        <w:t>(338)</w:t>
      </w:r>
    </w:p>
    <w:p w:rsidR="00AC6305" w:rsidRPr="002E7098" w:rsidRDefault="00AC6305" w:rsidP="00AC6305">
      <w:pPr>
        <w:tabs>
          <w:tab w:val="left" w:pos="1560"/>
          <w:tab w:val="left" w:pos="1843"/>
        </w:tabs>
        <w:spacing w:line="240" w:lineRule="auto"/>
        <w:ind w:left="1264" w:right="1264"/>
        <w:jc w:val="both"/>
        <w:rPr>
          <w:spacing w:val="0"/>
          <w:w w:val="100"/>
        </w:rPr>
      </w:pPr>
      <w:r w:rsidRPr="002E7098">
        <w:rPr>
          <w:spacing w:val="0"/>
          <w:w w:val="100"/>
        </w:rPr>
        <w:t>Исламский шариат запрещает усыновление, поскольку дети другого лица или неизвестного лица могут быть только кровными родственниками своих родителей по закону. Вместе с тем шариат допускает и, более того, поощряет оказание спонсорской поддержки сиротам, нуждающимся или детям, чьи родители неизвестны. Спонсорская поддержка означает, что спонсор несет полную ответственность в плане ухода за ребенком другого лица и его образования, однако при этом ребенок не становится представителем его рода или его наследником. Вместе с тем спонсируемое лицо может получить до одной трети наследства наследодателя.</w:t>
      </w:r>
    </w:p>
    <w:p w:rsidR="00AC6305" w:rsidRPr="002E7098" w:rsidRDefault="00AC6305" w:rsidP="00AC6305">
      <w:pPr>
        <w:tabs>
          <w:tab w:val="left" w:pos="1560"/>
          <w:tab w:val="left" w:pos="1843"/>
        </w:tabs>
        <w:spacing w:line="240" w:lineRule="auto"/>
        <w:ind w:left="1264" w:right="1264"/>
        <w:jc w:val="both"/>
        <w:rPr>
          <w:spacing w:val="0"/>
          <w:w w:val="100"/>
        </w:rPr>
      </w:pPr>
    </w:p>
    <w:p w:rsidR="00AC6305" w:rsidRPr="00887A46" w:rsidRDefault="00AC6305" w:rsidP="008C5CD2">
      <w:pPr>
        <w:tabs>
          <w:tab w:val="left" w:pos="1560"/>
          <w:tab w:val="left" w:pos="1843"/>
        </w:tabs>
        <w:spacing w:line="240" w:lineRule="auto"/>
        <w:ind w:left="1264" w:right="1264" w:hanging="555"/>
        <w:jc w:val="both"/>
        <w:rPr>
          <w:spacing w:val="0"/>
          <w:w w:val="100"/>
          <w:sz w:val="22"/>
          <w:szCs w:val="22"/>
        </w:rPr>
      </w:pPr>
      <w:r w:rsidRPr="00887A46">
        <w:rPr>
          <w:b/>
          <w:spacing w:val="0"/>
          <w:w w:val="100"/>
          <w:sz w:val="22"/>
          <w:szCs w:val="22"/>
        </w:rPr>
        <w:t>XII.</w:t>
      </w:r>
      <w:r w:rsidRPr="00887A46">
        <w:rPr>
          <w:b/>
          <w:spacing w:val="0"/>
          <w:w w:val="100"/>
          <w:sz w:val="22"/>
          <w:szCs w:val="22"/>
        </w:rPr>
        <w:tab/>
        <w:t>Наследование</w:t>
      </w:r>
    </w:p>
    <w:p w:rsidR="00AC6305" w:rsidRPr="002E7098" w:rsidRDefault="00AC6305" w:rsidP="00AC6305">
      <w:pPr>
        <w:tabs>
          <w:tab w:val="left" w:pos="1560"/>
          <w:tab w:val="left" w:pos="1843"/>
        </w:tabs>
        <w:spacing w:line="240" w:lineRule="auto"/>
        <w:ind w:left="1264" w:right="1264"/>
        <w:jc w:val="right"/>
        <w:rPr>
          <w:spacing w:val="0"/>
          <w:w w:val="100"/>
        </w:rPr>
      </w:pPr>
      <w:r w:rsidRPr="002E7098">
        <w:rPr>
          <w:spacing w:val="0"/>
          <w:w w:val="100"/>
        </w:rPr>
        <w:t>(339)</w:t>
      </w:r>
    </w:p>
    <w:p w:rsidR="00AC6305" w:rsidRPr="002E7098" w:rsidRDefault="00AC6305" w:rsidP="00AC6305">
      <w:pPr>
        <w:tabs>
          <w:tab w:val="left" w:pos="1560"/>
          <w:tab w:val="left" w:pos="1843"/>
        </w:tabs>
        <w:spacing w:line="240" w:lineRule="auto"/>
        <w:ind w:left="1264" w:right="1264"/>
        <w:jc w:val="both"/>
        <w:rPr>
          <w:spacing w:val="0"/>
          <w:w w:val="100"/>
        </w:rPr>
      </w:pPr>
      <w:r w:rsidRPr="002E7098">
        <w:rPr>
          <w:spacing w:val="0"/>
          <w:w w:val="100"/>
        </w:rPr>
        <w:t>К наследованию применяются положения исламского права. В благородном Коране содержится подробная информация о долях наследства. Женщина наследует в соответствии со своей установленной долей, даже если она состоятельна. Как было указано выше, правило, в соответствии с которым мужчина получает долю, равную долям двух женщин, не является общим правилом, применяемым во всех случаях, и не закрепляет дискриминацию по признаку пола.</w:t>
      </w:r>
    </w:p>
    <w:p w:rsidR="00AC6305" w:rsidRPr="002E7098" w:rsidRDefault="00AC6305" w:rsidP="00AC6305">
      <w:pPr>
        <w:tabs>
          <w:tab w:val="left" w:pos="1560"/>
          <w:tab w:val="left" w:pos="1843"/>
        </w:tabs>
        <w:spacing w:line="240" w:lineRule="auto"/>
        <w:ind w:left="1264" w:right="1264"/>
        <w:jc w:val="both"/>
        <w:rPr>
          <w:spacing w:val="0"/>
          <w:w w:val="100"/>
        </w:rPr>
      </w:pPr>
    </w:p>
    <w:p w:rsidR="00AC6305" w:rsidRPr="002E7098" w:rsidRDefault="00AC6305" w:rsidP="00AC6305">
      <w:pPr>
        <w:tabs>
          <w:tab w:val="left" w:pos="1560"/>
          <w:tab w:val="left" w:pos="1843"/>
        </w:tabs>
        <w:spacing w:line="240" w:lineRule="auto"/>
        <w:ind w:left="1264" w:right="1264"/>
        <w:jc w:val="both"/>
        <w:rPr>
          <w:spacing w:val="0"/>
          <w:w w:val="100"/>
        </w:rPr>
      </w:pPr>
      <w:r w:rsidRPr="002E7098">
        <w:rPr>
          <w:spacing w:val="0"/>
          <w:w w:val="100"/>
        </w:rPr>
        <w:t>Жена наследует одну восьмую долю имущества своего мужа, если у нее есть дети. Муж с детьми наследует одну четвертую долю имущества своей жены. Оба родителя равноправны в отношении имущества своих детей, так как каждый из родителей получает по наследству одну шестую долю имущества.</w:t>
      </w:r>
    </w:p>
    <w:p w:rsidR="00AC6305" w:rsidRPr="00887A46" w:rsidRDefault="00AC6305" w:rsidP="00887A46">
      <w:pPr>
        <w:pStyle w:val="NormalWeb"/>
        <w:tabs>
          <w:tab w:val="left" w:pos="1560"/>
          <w:tab w:val="left" w:pos="1843"/>
        </w:tabs>
        <w:suppressAutoHyphens/>
        <w:spacing w:before="0" w:after="0"/>
        <w:ind w:left="1264" w:right="1264" w:hanging="413"/>
        <w:jc w:val="both"/>
        <w:rPr>
          <w:kern w:val="14"/>
          <w:sz w:val="22"/>
          <w:szCs w:val="22"/>
          <w:lang w:val="ru-RU"/>
        </w:rPr>
      </w:pPr>
    </w:p>
    <w:p w:rsidR="00AC6305" w:rsidRPr="00887A46" w:rsidRDefault="00AC6305" w:rsidP="00DC2EC5">
      <w:pPr>
        <w:tabs>
          <w:tab w:val="left" w:pos="1560"/>
          <w:tab w:val="left" w:pos="1843"/>
        </w:tabs>
        <w:spacing w:line="240" w:lineRule="auto"/>
        <w:ind w:left="1264" w:right="1264" w:hanging="555"/>
        <w:jc w:val="both"/>
        <w:rPr>
          <w:spacing w:val="0"/>
          <w:w w:val="100"/>
          <w:sz w:val="22"/>
          <w:szCs w:val="22"/>
        </w:rPr>
      </w:pPr>
      <w:r w:rsidRPr="00887A46">
        <w:rPr>
          <w:b/>
          <w:spacing w:val="0"/>
          <w:w w:val="100"/>
          <w:sz w:val="22"/>
          <w:szCs w:val="22"/>
        </w:rPr>
        <w:t>XIII.</w:t>
      </w:r>
      <w:r w:rsidRPr="00887A46">
        <w:rPr>
          <w:b/>
          <w:spacing w:val="0"/>
          <w:w w:val="100"/>
          <w:sz w:val="22"/>
          <w:szCs w:val="22"/>
        </w:rPr>
        <w:tab/>
        <w:t>Шариатская судебная система и женщины</w:t>
      </w:r>
    </w:p>
    <w:p w:rsidR="00AC6305" w:rsidRPr="002E7098" w:rsidRDefault="00AC6305" w:rsidP="00AC6305">
      <w:pPr>
        <w:tabs>
          <w:tab w:val="left" w:pos="1560"/>
          <w:tab w:val="left" w:pos="1843"/>
        </w:tabs>
        <w:spacing w:line="240" w:lineRule="auto"/>
        <w:ind w:left="1264" w:right="1264"/>
        <w:jc w:val="right"/>
        <w:rPr>
          <w:spacing w:val="0"/>
          <w:w w:val="100"/>
        </w:rPr>
      </w:pPr>
      <w:r w:rsidRPr="002E7098">
        <w:rPr>
          <w:spacing w:val="0"/>
          <w:w w:val="100"/>
        </w:rPr>
        <w:t>(340)</w:t>
      </w:r>
    </w:p>
    <w:p w:rsidR="00AC6305" w:rsidRPr="002E7098" w:rsidRDefault="00AC6305" w:rsidP="00AC6305">
      <w:pPr>
        <w:tabs>
          <w:tab w:val="left" w:pos="1560"/>
          <w:tab w:val="left" w:pos="1843"/>
        </w:tabs>
        <w:spacing w:line="240" w:lineRule="auto"/>
        <w:ind w:left="1264" w:right="1264"/>
        <w:jc w:val="both"/>
        <w:rPr>
          <w:spacing w:val="0"/>
          <w:w w:val="100"/>
        </w:rPr>
      </w:pPr>
      <w:r w:rsidRPr="002E7098">
        <w:rPr>
          <w:spacing w:val="0"/>
          <w:w w:val="100"/>
        </w:rPr>
        <w:t>Судебные процессы в судах шариата являются основной проверкой соблюдения прав женщин, которая свидетельствует о степени равноправия мужчин и женщин.</w:t>
      </w:r>
    </w:p>
    <w:p w:rsidR="00AC6305" w:rsidRPr="002E7098" w:rsidRDefault="00AC6305" w:rsidP="00AC6305">
      <w:pPr>
        <w:tabs>
          <w:tab w:val="left" w:pos="1560"/>
          <w:tab w:val="left" w:pos="1843"/>
        </w:tabs>
        <w:spacing w:line="240" w:lineRule="auto"/>
        <w:ind w:left="1264" w:right="1264"/>
        <w:jc w:val="both"/>
        <w:rPr>
          <w:spacing w:val="0"/>
          <w:w w:val="100"/>
        </w:rPr>
      </w:pPr>
      <w:r w:rsidRPr="002E7098">
        <w:rPr>
          <w:spacing w:val="0"/>
          <w:w w:val="100"/>
        </w:rPr>
        <w:t>В рамках Бахрейнского законодательства особое внимание уделяется шариатской судебной системе в Бахрейне, что выразилось в принятии Закона о судопроизводстве на основе шариата, который был введен в действие Декрет-законом №</w:t>
      </w:r>
      <w:r w:rsidRPr="002E7098">
        <w:rPr>
          <w:spacing w:val="0"/>
          <w:w w:val="100"/>
          <w:lang w:val="en-US"/>
        </w:rPr>
        <w:t> </w:t>
      </w:r>
      <w:r w:rsidRPr="002E7098">
        <w:rPr>
          <w:spacing w:val="0"/>
          <w:w w:val="100"/>
        </w:rPr>
        <w:t>26 от 1986</w:t>
      </w:r>
      <w:r w:rsidRPr="002E7098">
        <w:rPr>
          <w:spacing w:val="0"/>
          <w:w w:val="100"/>
          <w:lang w:val="en-US"/>
        </w:rPr>
        <w:t> </w:t>
      </w:r>
      <w:r w:rsidRPr="002E7098">
        <w:rPr>
          <w:spacing w:val="0"/>
          <w:w w:val="100"/>
        </w:rPr>
        <w:t>года.</w:t>
      </w:r>
    </w:p>
    <w:p w:rsidR="00AC6305" w:rsidRPr="002E7098" w:rsidRDefault="00AC6305" w:rsidP="00AC6305">
      <w:pPr>
        <w:tabs>
          <w:tab w:val="left" w:pos="1560"/>
          <w:tab w:val="left" w:pos="1843"/>
        </w:tabs>
        <w:spacing w:line="240" w:lineRule="auto"/>
        <w:ind w:left="1264" w:right="1264"/>
        <w:jc w:val="both"/>
        <w:rPr>
          <w:spacing w:val="0"/>
          <w:w w:val="100"/>
        </w:rPr>
      </w:pPr>
    </w:p>
    <w:p w:rsidR="00AC6305" w:rsidRDefault="00AC6305" w:rsidP="00AC6305">
      <w:pPr>
        <w:tabs>
          <w:tab w:val="left" w:pos="1560"/>
          <w:tab w:val="left" w:pos="1843"/>
        </w:tabs>
        <w:spacing w:line="240" w:lineRule="auto"/>
        <w:ind w:left="1264" w:right="1264"/>
        <w:jc w:val="both"/>
        <w:rPr>
          <w:spacing w:val="0"/>
          <w:w w:val="100"/>
        </w:rPr>
      </w:pPr>
      <w:r w:rsidRPr="002E7098">
        <w:rPr>
          <w:spacing w:val="0"/>
          <w:w w:val="100"/>
        </w:rPr>
        <w:t>Шариатская судебная система включает Шариатский суд низшей инстанции, Шариатский суд высшей инстанции и Верховный апелляционный шариатский суд.</w:t>
      </w:r>
    </w:p>
    <w:p w:rsidR="00887A46" w:rsidRPr="002E7098" w:rsidRDefault="00887A46" w:rsidP="00AC6305">
      <w:pPr>
        <w:tabs>
          <w:tab w:val="left" w:pos="1560"/>
          <w:tab w:val="left" w:pos="1843"/>
        </w:tabs>
        <w:spacing w:line="240" w:lineRule="auto"/>
        <w:ind w:left="1264" w:right="1264"/>
        <w:jc w:val="both"/>
        <w:rPr>
          <w:spacing w:val="0"/>
          <w:w w:val="100"/>
        </w:rPr>
      </w:pPr>
    </w:p>
    <w:p w:rsidR="00AC6305" w:rsidRPr="002E7098" w:rsidRDefault="00AC6305" w:rsidP="00AC6305">
      <w:pPr>
        <w:tabs>
          <w:tab w:val="left" w:pos="1560"/>
          <w:tab w:val="left" w:pos="1843"/>
        </w:tabs>
        <w:spacing w:line="240" w:lineRule="auto"/>
        <w:ind w:left="1264" w:right="1264"/>
        <w:jc w:val="right"/>
        <w:rPr>
          <w:spacing w:val="0"/>
          <w:w w:val="100"/>
        </w:rPr>
      </w:pPr>
    </w:p>
    <w:p w:rsidR="00AC6305" w:rsidRPr="002E7098" w:rsidRDefault="00AC6305" w:rsidP="00AC6305">
      <w:pPr>
        <w:tabs>
          <w:tab w:val="left" w:pos="1560"/>
          <w:tab w:val="left" w:pos="1843"/>
        </w:tabs>
        <w:spacing w:line="240" w:lineRule="auto"/>
        <w:ind w:left="1264" w:right="1264"/>
        <w:jc w:val="both"/>
        <w:rPr>
          <w:b/>
          <w:bCs/>
          <w:spacing w:val="0"/>
          <w:w w:val="100"/>
        </w:rPr>
      </w:pPr>
      <w:r w:rsidRPr="002E7098">
        <w:rPr>
          <w:b/>
          <w:bCs/>
          <w:spacing w:val="0"/>
          <w:w w:val="100"/>
        </w:rPr>
        <w:t>1.</w:t>
      </w:r>
      <w:r w:rsidRPr="002E7098">
        <w:rPr>
          <w:b/>
          <w:bCs/>
          <w:spacing w:val="0"/>
          <w:w w:val="100"/>
        </w:rPr>
        <w:tab/>
        <w:t>Отправление правосудия и ветви ислама</w:t>
      </w:r>
    </w:p>
    <w:p w:rsidR="00AC6305" w:rsidRPr="002E7098" w:rsidRDefault="008C5CD2" w:rsidP="008C5CD2">
      <w:pPr>
        <w:tabs>
          <w:tab w:val="left" w:pos="1560"/>
          <w:tab w:val="left" w:pos="1843"/>
        </w:tabs>
        <w:spacing w:line="240" w:lineRule="auto"/>
        <w:ind w:left="1264" w:right="1264"/>
        <w:jc w:val="right"/>
        <w:rPr>
          <w:spacing w:val="0"/>
          <w:w w:val="100"/>
        </w:rPr>
      </w:pPr>
      <w:r w:rsidRPr="002E7098">
        <w:rPr>
          <w:spacing w:val="0"/>
          <w:w w:val="100"/>
        </w:rPr>
        <w:t>(341)</w:t>
      </w:r>
    </w:p>
    <w:p w:rsidR="00AC6305" w:rsidRPr="002E7098" w:rsidRDefault="00AC6305" w:rsidP="00AC6305">
      <w:pPr>
        <w:tabs>
          <w:tab w:val="left" w:pos="1560"/>
          <w:tab w:val="left" w:pos="1843"/>
        </w:tabs>
        <w:spacing w:line="240" w:lineRule="auto"/>
        <w:ind w:left="1264" w:right="1264"/>
        <w:jc w:val="both"/>
        <w:rPr>
          <w:spacing w:val="0"/>
          <w:w w:val="100"/>
        </w:rPr>
      </w:pPr>
      <w:r w:rsidRPr="002E7098">
        <w:rPr>
          <w:spacing w:val="0"/>
          <w:w w:val="100"/>
        </w:rPr>
        <w:t>Бахрейнское законодательство обеспечивает соблюдение и уважение святости различных ветвей ислама. В Законе о судоустройстве предусмотрено существование в каждом суде шариата двух подразделений – суннитского шариатского подразделения и джафаритского шариатского подразделения. Определение шариатской юрисдикции той или иной ветви ислама при рассмотрении дел, связанных с гражданским состоянием, осуществляется при подаче иска на основе принадлежности сторон к той или иной ветви ислама. В судебных процессах по делам, связанным с брачными контрактами, последствиями брака и расторжением брака, юрисдикция определяется на основе того, в рамках какой ветви ислама был заключен брачный контракт.</w:t>
      </w:r>
    </w:p>
    <w:p w:rsidR="00AC6305" w:rsidRPr="002E7098" w:rsidRDefault="00AC6305" w:rsidP="00AC6305">
      <w:pPr>
        <w:tabs>
          <w:tab w:val="left" w:pos="1560"/>
          <w:tab w:val="left" w:pos="1843"/>
        </w:tabs>
        <w:spacing w:line="240" w:lineRule="auto"/>
        <w:ind w:left="1264" w:right="1264"/>
        <w:jc w:val="both"/>
        <w:rPr>
          <w:spacing w:val="0"/>
          <w:w w:val="100"/>
        </w:rPr>
      </w:pPr>
    </w:p>
    <w:p w:rsidR="00AC6305" w:rsidRPr="002E7098" w:rsidRDefault="00AC6305" w:rsidP="00AC6305">
      <w:pPr>
        <w:tabs>
          <w:tab w:val="left" w:pos="1560"/>
          <w:tab w:val="left" w:pos="1843"/>
        </w:tabs>
        <w:spacing w:line="240" w:lineRule="auto"/>
        <w:ind w:left="1264" w:right="1264"/>
        <w:jc w:val="both"/>
        <w:rPr>
          <w:spacing w:val="0"/>
          <w:w w:val="100"/>
        </w:rPr>
      </w:pPr>
      <w:r w:rsidRPr="002E7098">
        <w:rPr>
          <w:spacing w:val="0"/>
          <w:w w:val="100"/>
        </w:rPr>
        <w:t>Последнее из указанных положений отвечает интересам женщин. Оно позволяет избежать сложностей, которые могли бы возникнуть в случае, если бы мужчина после заключения брака перешел из одной ветви ислама в другую, что могло бы негативным образом сказаться на юридическом статусе жены. При этом женщина избегает таких ситуаций, при которых она, дав согласие на брак в соответствии с положениями, действующими только в отношении нее, при возбуждении дела о разводе или другого дела, затрагивающего ее права, к своему удивлению обнаруживает, что судебное решение выносится в соответствии с нормами, отличными от тех, на основе которых она давала согласие при вступлении в брак. Таким образом, законодательство требует, чтобы шариатская юрисдикция определялась в соответствии с тем, к какой ветви ислама относился муж в момент заключения брака.</w:t>
      </w:r>
    </w:p>
    <w:p w:rsidR="00AC6305" w:rsidRPr="002E7098" w:rsidRDefault="00AC6305" w:rsidP="00AC6305">
      <w:pPr>
        <w:pStyle w:val="NormalWeb"/>
        <w:tabs>
          <w:tab w:val="left" w:pos="1560"/>
          <w:tab w:val="left" w:pos="1843"/>
        </w:tabs>
        <w:suppressAutoHyphens/>
        <w:spacing w:before="0" w:after="0"/>
        <w:ind w:left="1264" w:right="1264"/>
        <w:jc w:val="both"/>
        <w:rPr>
          <w:kern w:val="14"/>
          <w:sz w:val="20"/>
          <w:szCs w:val="20"/>
          <w:lang w:val="ru-RU"/>
        </w:rPr>
      </w:pPr>
    </w:p>
    <w:p w:rsidR="00AC6305" w:rsidRPr="002E7098" w:rsidRDefault="00AC6305" w:rsidP="00887A46">
      <w:pPr>
        <w:tabs>
          <w:tab w:val="left" w:pos="1560"/>
          <w:tab w:val="left" w:pos="1843"/>
        </w:tabs>
        <w:spacing w:line="240" w:lineRule="auto"/>
        <w:ind w:left="1560" w:right="1264" w:hanging="296"/>
        <w:rPr>
          <w:b/>
          <w:bCs/>
          <w:spacing w:val="0"/>
          <w:w w:val="100"/>
        </w:rPr>
      </w:pPr>
      <w:r w:rsidRPr="002E7098">
        <w:rPr>
          <w:b/>
          <w:bCs/>
          <w:spacing w:val="0"/>
          <w:w w:val="100"/>
        </w:rPr>
        <w:t>2.</w:t>
      </w:r>
      <w:r w:rsidRPr="002E7098">
        <w:rPr>
          <w:b/>
          <w:bCs/>
          <w:spacing w:val="0"/>
          <w:w w:val="100"/>
        </w:rPr>
        <w:tab/>
        <w:t>Осуществляемое судьями упрощенное судопроизводство в ходе слушания исковых заявлений шариатского характера</w:t>
      </w:r>
    </w:p>
    <w:p w:rsidR="00AC6305" w:rsidRPr="002E7098" w:rsidRDefault="00AC6305" w:rsidP="00AC6305">
      <w:pPr>
        <w:tabs>
          <w:tab w:val="left" w:pos="1560"/>
          <w:tab w:val="left" w:pos="1843"/>
        </w:tabs>
        <w:spacing w:line="240" w:lineRule="auto"/>
        <w:ind w:left="1264" w:right="1264"/>
        <w:jc w:val="right"/>
        <w:rPr>
          <w:spacing w:val="0"/>
          <w:w w:val="100"/>
        </w:rPr>
      </w:pPr>
      <w:r w:rsidRPr="002E7098">
        <w:rPr>
          <w:spacing w:val="0"/>
          <w:w w:val="100"/>
        </w:rPr>
        <w:t>(342)</w:t>
      </w:r>
    </w:p>
    <w:p w:rsidR="00AC6305" w:rsidRPr="002E7098" w:rsidRDefault="00AC6305" w:rsidP="00AC6305">
      <w:pPr>
        <w:tabs>
          <w:tab w:val="left" w:pos="1560"/>
          <w:tab w:val="left" w:pos="1843"/>
        </w:tabs>
        <w:spacing w:line="240" w:lineRule="auto"/>
        <w:ind w:left="1264" w:right="1264"/>
        <w:jc w:val="both"/>
        <w:rPr>
          <w:spacing w:val="0"/>
          <w:w w:val="100"/>
        </w:rPr>
      </w:pPr>
      <w:r w:rsidRPr="002E7098">
        <w:rPr>
          <w:spacing w:val="0"/>
          <w:w w:val="100"/>
        </w:rPr>
        <w:t>Судебная система упрощенного судопроизводства является частью гражданской судебной системы. В Бахрейне судья, назначаемый министром юстиции, занимается упрощенным судопроизводством. Юрисдикция этого судьи охватывает все гражданские и коммерческие дела, рассматриваемые</w:t>
      </w:r>
      <w:r w:rsidRPr="002E7098">
        <w:rPr>
          <w:color w:val="0000FF"/>
          <w:spacing w:val="0"/>
          <w:w w:val="100"/>
        </w:rPr>
        <w:t xml:space="preserve"> </w:t>
      </w:r>
      <w:r w:rsidRPr="002E7098">
        <w:rPr>
          <w:spacing w:val="0"/>
          <w:w w:val="100"/>
        </w:rPr>
        <w:t>в порядке упрощенного судопроизводства, а также исковые заявления, которые считаются срочными из-за вероятности упущения какой-либо возможности (статья 8 bis Гражданского и торгового процессуального кодекса). Этот судья уполномочен рассматривать гражданские иски, за исключением шариатских исков. Однако на практике он может заслушивать подаваемые женщинами иски, по которым вынесение решения нельзя откладывать до того момента, когда спор будет передан в суд шариата.</w:t>
      </w:r>
    </w:p>
    <w:p w:rsidR="00AC6305" w:rsidRPr="002E7098" w:rsidRDefault="00AC6305" w:rsidP="00AC6305">
      <w:pPr>
        <w:tabs>
          <w:tab w:val="left" w:pos="1560"/>
          <w:tab w:val="left" w:pos="1843"/>
        </w:tabs>
        <w:spacing w:line="240" w:lineRule="auto"/>
        <w:ind w:left="1264" w:right="1264"/>
        <w:jc w:val="both"/>
        <w:rPr>
          <w:spacing w:val="0"/>
          <w:w w:val="100"/>
        </w:rPr>
      </w:pPr>
    </w:p>
    <w:p w:rsidR="00AC6305" w:rsidRPr="002E7098" w:rsidRDefault="00AC6305" w:rsidP="00AC6305">
      <w:pPr>
        <w:tabs>
          <w:tab w:val="left" w:pos="1560"/>
          <w:tab w:val="left" w:pos="1843"/>
        </w:tabs>
        <w:spacing w:line="240" w:lineRule="auto"/>
        <w:ind w:left="1264" w:right="1264"/>
        <w:jc w:val="both"/>
        <w:rPr>
          <w:spacing w:val="0"/>
          <w:w w:val="100"/>
        </w:rPr>
      </w:pPr>
      <w:r w:rsidRPr="002E7098">
        <w:rPr>
          <w:spacing w:val="0"/>
          <w:w w:val="100"/>
        </w:rPr>
        <w:t>Вступление в процесс судьи, рассматривающего дела в порядке упрощенного судопроизводства, и вынесение им судебного решения по исковым заявлениям, подаваемым женщинами, оправдывается необходимостью защищать женщин как жен и матерей в тех случаях, когда задержка недопустима, а иначе права женщины будут нарушены непоправимым образом.</w:t>
      </w:r>
    </w:p>
    <w:p w:rsidR="00AC6305" w:rsidRPr="002E7098" w:rsidRDefault="00AC6305" w:rsidP="00AC6305">
      <w:pPr>
        <w:tabs>
          <w:tab w:val="left" w:pos="1560"/>
          <w:tab w:val="left" w:pos="1843"/>
        </w:tabs>
        <w:spacing w:line="240" w:lineRule="auto"/>
        <w:ind w:left="1264" w:right="1264"/>
        <w:jc w:val="both"/>
        <w:rPr>
          <w:spacing w:val="0"/>
          <w:w w:val="100"/>
        </w:rPr>
      </w:pPr>
    </w:p>
    <w:p w:rsidR="00AC6305" w:rsidRPr="002E7098" w:rsidRDefault="00AC6305" w:rsidP="00AC6305">
      <w:pPr>
        <w:tabs>
          <w:tab w:val="left" w:pos="1560"/>
          <w:tab w:val="left" w:pos="1843"/>
        </w:tabs>
        <w:spacing w:line="240" w:lineRule="auto"/>
        <w:ind w:left="1264" w:right="1264"/>
        <w:jc w:val="both"/>
        <w:rPr>
          <w:spacing w:val="0"/>
          <w:w w:val="100"/>
        </w:rPr>
      </w:pPr>
      <w:r w:rsidRPr="002E7098">
        <w:rPr>
          <w:spacing w:val="0"/>
          <w:w w:val="100"/>
        </w:rPr>
        <w:t>Дела, рассматриваемые судом упрощенного судопроизводства в целях обеспечения немедленной защиты женщин и детей, касаются передачи детей, судебного запрета на поездку, а также выдачи мужчиной паспорта его жены, поскольку право на передвижение является неотъемлемым правом человека.</w:t>
      </w:r>
    </w:p>
    <w:p w:rsidR="00AC6305" w:rsidRPr="002E7098" w:rsidRDefault="00AC6305" w:rsidP="00AC6305">
      <w:pPr>
        <w:tabs>
          <w:tab w:val="left" w:pos="1560"/>
          <w:tab w:val="left" w:pos="1843"/>
        </w:tabs>
        <w:spacing w:line="240" w:lineRule="auto"/>
        <w:ind w:left="1264" w:right="1264"/>
        <w:jc w:val="both"/>
        <w:rPr>
          <w:spacing w:val="0"/>
          <w:w w:val="100"/>
        </w:rPr>
      </w:pPr>
    </w:p>
    <w:p w:rsidR="00AC6305" w:rsidRPr="002E7098" w:rsidRDefault="00AC6305" w:rsidP="00AC6305">
      <w:pPr>
        <w:tabs>
          <w:tab w:val="left" w:pos="1560"/>
          <w:tab w:val="left" w:pos="1843"/>
        </w:tabs>
        <w:spacing w:line="240" w:lineRule="auto"/>
        <w:ind w:left="1264" w:right="1264"/>
        <w:jc w:val="both"/>
        <w:rPr>
          <w:spacing w:val="0"/>
          <w:w w:val="100"/>
        </w:rPr>
      </w:pPr>
      <w:r w:rsidRPr="002E7098">
        <w:rPr>
          <w:spacing w:val="0"/>
          <w:w w:val="100"/>
        </w:rPr>
        <w:t>Следует заметить, что в соответствии с Законом</w:t>
      </w:r>
      <w:r w:rsidRPr="002E7098">
        <w:rPr>
          <w:spacing w:val="0"/>
          <w:w w:val="100"/>
          <w:lang w:val="en-US"/>
        </w:rPr>
        <w:t> </w:t>
      </w:r>
      <w:r w:rsidRPr="002E7098">
        <w:rPr>
          <w:spacing w:val="0"/>
          <w:w w:val="100"/>
        </w:rPr>
        <w:t>№</w:t>
      </w:r>
      <w:r w:rsidRPr="002E7098">
        <w:rPr>
          <w:spacing w:val="0"/>
          <w:w w:val="100"/>
          <w:lang w:val="en-US"/>
        </w:rPr>
        <w:t> </w:t>
      </w:r>
      <w:r w:rsidRPr="002E7098">
        <w:rPr>
          <w:spacing w:val="0"/>
          <w:w w:val="100"/>
        </w:rPr>
        <w:t>40 от 2005</w:t>
      </w:r>
      <w:r w:rsidRPr="002E7098">
        <w:rPr>
          <w:spacing w:val="0"/>
          <w:w w:val="100"/>
          <w:lang w:val="en-US"/>
        </w:rPr>
        <w:t> </w:t>
      </w:r>
      <w:r w:rsidRPr="002E7098">
        <w:rPr>
          <w:spacing w:val="0"/>
          <w:w w:val="100"/>
        </w:rPr>
        <w:t>года о внесении поправок в некоторые положения Закона о судопроизводстве на основе шариата суду шариата были предоставлены полномочия в области рассмотрения таких дел.</w:t>
      </w:r>
    </w:p>
    <w:p w:rsidR="00AC6305" w:rsidRPr="002E7098" w:rsidRDefault="00AC6305" w:rsidP="00AC6305">
      <w:pPr>
        <w:pStyle w:val="NormalWeb"/>
        <w:tabs>
          <w:tab w:val="left" w:pos="1560"/>
          <w:tab w:val="left" w:pos="1843"/>
        </w:tabs>
        <w:suppressAutoHyphens/>
        <w:spacing w:before="0" w:after="0"/>
        <w:ind w:left="1264" w:right="1264"/>
        <w:jc w:val="both"/>
        <w:rPr>
          <w:kern w:val="14"/>
          <w:sz w:val="20"/>
          <w:szCs w:val="20"/>
          <w:lang w:val="ru-RU"/>
        </w:rPr>
      </w:pPr>
    </w:p>
    <w:p w:rsidR="00AC6305" w:rsidRPr="002E7098" w:rsidRDefault="00AC6305" w:rsidP="00AC6305">
      <w:pPr>
        <w:tabs>
          <w:tab w:val="left" w:pos="1560"/>
          <w:tab w:val="left" w:pos="1843"/>
        </w:tabs>
        <w:spacing w:line="240" w:lineRule="auto"/>
        <w:ind w:left="1264" w:right="1264"/>
        <w:jc w:val="both"/>
        <w:rPr>
          <w:b/>
          <w:bCs/>
          <w:spacing w:val="0"/>
          <w:w w:val="100"/>
        </w:rPr>
      </w:pPr>
      <w:r w:rsidRPr="002E7098">
        <w:rPr>
          <w:b/>
          <w:bCs/>
          <w:spacing w:val="0"/>
          <w:w w:val="100"/>
        </w:rPr>
        <w:t>3.</w:t>
      </w:r>
      <w:r w:rsidRPr="00AC6305">
        <w:rPr>
          <w:b/>
          <w:bCs/>
          <w:spacing w:val="0"/>
          <w:w w:val="100"/>
        </w:rPr>
        <w:tab/>
      </w:r>
      <w:r w:rsidRPr="002E7098">
        <w:rPr>
          <w:b/>
          <w:bCs/>
          <w:spacing w:val="0"/>
          <w:w w:val="100"/>
        </w:rPr>
        <w:t>Приведение в исполнение судебных решений</w:t>
      </w:r>
    </w:p>
    <w:p w:rsidR="00AC6305" w:rsidRPr="002E7098" w:rsidRDefault="00AC6305" w:rsidP="00AC6305">
      <w:pPr>
        <w:tabs>
          <w:tab w:val="left" w:pos="1560"/>
          <w:tab w:val="left" w:pos="1843"/>
        </w:tabs>
        <w:spacing w:line="240" w:lineRule="auto"/>
        <w:ind w:left="1264" w:right="1264"/>
        <w:jc w:val="right"/>
        <w:rPr>
          <w:spacing w:val="0"/>
          <w:w w:val="100"/>
        </w:rPr>
      </w:pPr>
      <w:r w:rsidRPr="002E7098">
        <w:rPr>
          <w:spacing w:val="0"/>
          <w:w w:val="100"/>
        </w:rPr>
        <w:t>(343)</w:t>
      </w:r>
    </w:p>
    <w:p w:rsidR="00AC6305" w:rsidRPr="002E7098" w:rsidRDefault="00AC6305" w:rsidP="00AC6305">
      <w:pPr>
        <w:tabs>
          <w:tab w:val="left" w:pos="1560"/>
          <w:tab w:val="left" w:pos="1843"/>
        </w:tabs>
        <w:spacing w:line="240" w:lineRule="auto"/>
        <w:ind w:left="1264" w:right="1264"/>
        <w:jc w:val="both"/>
        <w:rPr>
          <w:spacing w:val="0"/>
          <w:w w:val="100"/>
        </w:rPr>
      </w:pPr>
      <w:r w:rsidRPr="002E7098">
        <w:rPr>
          <w:spacing w:val="0"/>
          <w:w w:val="100"/>
        </w:rPr>
        <w:t>У бахрейнской женщины имеются необходимые законные средства для приведения в исполнение судебных решений, касающихся проблем содержания, ее детей, опеки над детьми, долга, связанного с приданым, или любых других долгов ее мужа или третьих лиц.</w:t>
      </w:r>
    </w:p>
    <w:p w:rsidR="00AC6305" w:rsidRPr="002E7098" w:rsidRDefault="00AC6305" w:rsidP="00AC6305">
      <w:pPr>
        <w:tabs>
          <w:tab w:val="left" w:pos="1560"/>
          <w:tab w:val="left" w:pos="1843"/>
        </w:tabs>
        <w:spacing w:line="240" w:lineRule="auto"/>
        <w:ind w:left="1264" w:right="1264"/>
        <w:jc w:val="both"/>
        <w:rPr>
          <w:spacing w:val="0"/>
          <w:w w:val="100"/>
        </w:rPr>
      </w:pPr>
    </w:p>
    <w:p w:rsidR="00AC6305" w:rsidRPr="002E7098" w:rsidRDefault="00AC6305" w:rsidP="00AC6305">
      <w:pPr>
        <w:tabs>
          <w:tab w:val="left" w:pos="1560"/>
          <w:tab w:val="left" w:pos="1843"/>
        </w:tabs>
        <w:spacing w:line="240" w:lineRule="auto"/>
        <w:ind w:left="1264" w:right="1264"/>
        <w:jc w:val="both"/>
        <w:rPr>
          <w:spacing w:val="0"/>
          <w:w w:val="100"/>
        </w:rPr>
      </w:pPr>
      <w:r w:rsidRPr="002E7098">
        <w:rPr>
          <w:spacing w:val="0"/>
          <w:w w:val="100"/>
        </w:rPr>
        <w:t>Бахрейнские законодатели создали специальные "исполнительные суды" в целях приведения в исполнение судебных решений, т.</w:t>
      </w:r>
      <w:r w:rsidRPr="002E7098">
        <w:rPr>
          <w:spacing w:val="0"/>
          <w:w w:val="100"/>
          <w:lang w:val="en-US"/>
        </w:rPr>
        <w:t> </w:t>
      </w:r>
      <w:r w:rsidRPr="002E7098">
        <w:rPr>
          <w:spacing w:val="0"/>
          <w:w w:val="100"/>
        </w:rPr>
        <w:t xml:space="preserve">е. издания </w:t>
      </w:r>
      <w:r w:rsidRPr="002E7098">
        <w:rPr>
          <w:spacing w:val="0"/>
          <w:w w:val="100"/>
          <w:lang w:bidi="fa-IR"/>
        </w:rPr>
        <w:t xml:space="preserve">приказов об исполнении всех </w:t>
      </w:r>
      <w:r w:rsidRPr="002E7098">
        <w:rPr>
          <w:spacing w:val="0"/>
          <w:w w:val="100"/>
        </w:rPr>
        <w:t>судебных решений, контроля над исполнительным производством и надзора за исполнением до того момента, пока правообладатель не осуществит свое право.</w:t>
      </w:r>
    </w:p>
    <w:p w:rsidR="00AC6305" w:rsidRPr="002E7098" w:rsidRDefault="00AC6305" w:rsidP="00AC6305">
      <w:pPr>
        <w:tabs>
          <w:tab w:val="left" w:pos="1560"/>
          <w:tab w:val="left" w:pos="1843"/>
        </w:tabs>
        <w:spacing w:line="240" w:lineRule="auto"/>
        <w:ind w:left="1264" w:right="1264"/>
        <w:jc w:val="right"/>
        <w:rPr>
          <w:spacing w:val="0"/>
          <w:w w:val="100"/>
        </w:rPr>
      </w:pPr>
      <w:r w:rsidRPr="002E7098">
        <w:rPr>
          <w:spacing w:val="0"/>
          <w:w w:val="100"/>
        </w:rPr>
        <w:t>(344)</w:t>
      </w:r>
    </w:p>
    <w:p w:rsidR="00AC6305" w:rsidRPr="002E7098" w:rsidRDefault="00AC6305" w:rsidP="00AC6305">
      <w:pPr>
        <w:tabs>
          <w:tab w:val="left" w:pos="1560"/>
          <w:tab w:val="left" w:pos="1843"/>
        </w:tabs>
        <w:spacing w:line="240" w:lineRule="auto"/>
        <w:ind w:left="1264" w:right="1264"/>
        <w:jc w:val="both"/>
        <w:rPr>
          <w:spacing w:val="0"/>
          <w:w w:val="100"/>
        </w:rPr>
      </w:pPr>
      <w:r w:rsidRPr="002E7098">
        <w:rPr>
          <w:spacing w:val="0"/>
          <w:w w:val="100"/>
        </w:rPr>
        <w:t>Женщинам и мужчинам в равной мере предоставлено право непосредственным или принудительным образом заставлять должника выплачивать долг. В случае если, например, вынесено судебное решение, обязывающее мужа выдать проездные документы его жены или передать ей маленького ребенка, а муж не исполняет это решение, жена может потребовать его исполнения в исполнительном суде, с тем чтобы заставить своего мужа исполнить судебное решение путем предоставления полиции права на применение силы.</w:t>
      </w:r>
    </w:p>
    <w:p w:rsidR="00AC6305" w:rsidRPr="002E7098" w:rsidRDefault="00AC6305" w:rsidP="00AC6305">
      <w:pPr>
        <w:tabs>
          <w:tab w:val="left" w:pos="1560"/>
          <w:tab w:val="left" w:pos="1843"/>
        </w:tabs>
        <w:spacing w:line="240" w:lineRule="auto"/>
        <w:ind w:left="1264" w:right="1264"/>
        <w:jc w:val="both"/>
        <w:rPr>
          <w:spacing w:val="0"/>
          <w:w w:val="100"/>
        </w:rPr>
      </w:pPr>
    </w:p>
    <w:p w:rsidR="00AC6305" w:rsidRPr="002E7098" w:rsidRDefault="00AC6305" w:rsidP="00AC6305">
      <w:pPr>
        <w:tabs>
          <w:tab w:val="left" w:pos="1560"/>
          <w:tab w:val="left" w:pos="1843"/>
        </w:tabs>
        <w:spacing w:line="240" w:lineRule="auto"/>
        <w:ind w:left="1264" w:right="1264"/>
        <w:jc w:val="both"/>
        <w:rPr>
          <w:spacing w:val="0"/>
          <w:w w:val="100"/>
        </w:rPr>
      </w:pPr>
      <w:r w:rsidRPr="002E7098">
        <w:rPr>
          <w:spacing w:val="0"/>
          <w:w w:val="100"/>
        </w:rPr>
        <w:t>Женщина может наложить арест на имущество должника и продать это имущество с публичных торгов в целях осуществления своих прав, например, на получение долга по содержанию или долга, связанного с приданым.</w:t>
      </w:r>
    </w:p>
    <w:p w:rsidR="00AC6305" w:rsidRPr="002E7098" w:rsidRDefault="00AC6305" w:rsidP="00AC6305">
      <w:pPr>
        <w:tabs>
          <w:tab w:val="left" w:pos="1560"/>
          <w:tab w:val="left" w:pos="1843"/>
        </w:tabs>
        <w:spacing w:line="240" w:lineRule="auto"/>
        <w:ind w:left="1264" w:right="1264"/>
        <w:jc w:val="right"/>
        <w:rPr>
          <w:spacing w:val="0"/>
          <w:w w:val="100"/>
        </w:rPr>
      </w:pPr>
    </w:p>
    <w:p w:rsidR="00AC6305" w:rsidRPr="002E7098" w:rsidRDefault="00AC6305" w:rsidP="00AC6305">
      <w:pPr>
        <w:tabs>
          <w:tab w:val="left" w:pos="1560"/>
          <w:tab w:val="left" w:pos="1843"/>
        </w:tabs>
        <w:spacing w:line="240" w:lineRule="auto"/>
        <w:ind w:left="1264" w:right="1264"/>
        <w:jc w:val="both"/>
        <w:rPr>
          <w:b/>
          <w:bCs/>
          <w:spacing w:val="0"/>
          <w:w w:val="100"/>
        </w:rPr>
      </w:pPr>
      <w:r w:rsidRPr="002E7098">
        <w:rPr>
          <w:b/>
          <w:bCs/>
          <w:spacing w:val="0"/>
          <w:w w:val="100"/>
        </w:rPr>
        <w:t>4.</w:t>
      </w:r>
      <w:r w:rsidRPr="002E7098">
        <w:rPr>
          <w:b/>
          <w:bCs/>
          <w:spacing w:val="0"/>
          <w:w w:val="100"/>
        </w:rPr>
        <w:tab/>
        <w:t>Защита прав женщин в отношении исполнения судебных решений</w:t>
      </w:r>
    </w:p>
    <w:p w:rsidR="00AC6305" w:rsidRPr="002E7098" w:rsidRDefault="008C5CD2" w:rsidP="008C5CD2">
      <w:pPr>
        <w:tabs>
          <w:tab w:val="left" w:pos="1560"/>
          <w:tab w:val="left" w:pos="1843"/>
        </w:tabs>
        <w:spacing w:line="240" w:lineRule="auto"/>
        <w:ind w:left="1264" w:right="1264"/>
        <w:jc w:val="right"/>
        <w:rPr>
          <w:spacing w:val="0"/>
          <w:w w:val="100"/>
        </w:rPr>
      </w:pPr>
      <w:r w:rsidRPr="002E7098">
        <w:rPr>
          <w:spacing w:val="0"/>
          <w:w w:val="100"/>
        </w:rPr>
        <w:t>(345)</w:t>
      </w:r>
    </w:p>
    <w:p w:rsidR="00AC6305" w:rsidRPr="002E7098" w:rsidRDefault="00AC6305" w:rsidP="00AC6305">
      <w:pPr>
        <w:tabs>
          <w:tab w:val="left" w:pos="1560"/>
          <w:tab w:val="left" w:pos="1843"/>
        </w:tabs>
        <w:spacing w:line="240" w:lineRule="auto"/>
        <w:ind w:left="1264" w:right="1264"/>
        <w:jc w:val="both"/>
        <w:rPr>
          <w:spacing w:val="0"/>
          <w:w w:val="100"/>
        </w:rPr>
      </w:pPr>
      <w:r w:rsidRPr="002E7098">
        <w:rPr>
          <w:spacing w:val="0"/>
          <w:w w:val="100"/>
        </w:rPr>
        <w:t>В этом отношении женщинам обеспечивается следующая защита:</w:t>
      </w:r>
    </w:p>
    <w:p w:rsidR="00AC6305" w:rsidRPr="002E7098" w:rsidRDefault="00AC6305" w:rsidP="00AC6305">
      <w:pPr>
        <w:tabs>
          <w:tab w:val="left" w:pos="1560"/>
          <w:tab w:val="left" w:pos="1843"/>
        </w:tabs>
        <w:spacing w:line="240" w:lineRule="auto"/>
        <w:ind w:left="1264" w:right="1264"/>
        <w:jc w:val="both"/>
        <w:rPr>
          <w:spacing w:val="0"/>
          <w:w w:val="100"/>
        </w:rPr>
      </w:pPr>
    </w:p>
    <w:p w:rsidR="00AC6305" w:rsidRPr="002E7098" w:rsidRDefault="00AC6305" w:rsidP="00887A46">
      <w:pPr>
        <w:tabs>
          <w:tab w:val="left" w:pos="1560"/>
          <w:tab w:val="left" w:pos="1843"/>
        </w:tabs>
        <w:spacing w:line="240" w:lineRule="auto"/>
        <w:ind w:left="1560" w:right="1264"/>
        <w:jc w:val="both"/>
        <w:rPr>
          <w:spacing w:val="0"/>
          <w:w w:val="100"/>
        </w:rPr>
      </w:pPr>
      <w:r w:rsidRPr="002E7098">
        <w:rPr>
          <w:spacing w:val="0"/>
          <w:w w:val="100"/>
        </w:rPr>
        <w:t>a.</w:t>
      </w:r>
      <w:r w:rsidRPr="002E7098">
        <w:rPr>
          <w:spacing w:val="0"/>
          <w:w w:val="100"/>
        </w:rPr>
        <w:tab/>
        <w:t>Недопустимость наложения ареста на имущество жены в целях выплаты долгов мужа.</w:t>
      </w:r>
    </w:p>
    <w:p w:rsidR="00AC6305" w:rsidRPr="002E7098" w:rsidRDefault="00AC6305" w:rsidP="00887A46">
      <w:pPr>
        <w:tabs>
          <w:tab w:val="left" w:pos="1560"/>
          <w:tab w:val="left" w:pos="1843"/>
        </w:tabs>
        <w:spacing w:line="240" w:lineRule="auto"/>
        <w:ind w:left="1560" w:right="1264"/>
        <w:jc w:val="both"/>
        <w:rPr>
          <w:spacing w:val="0"/>
          <w:w w:val="100"/>
        </w:rPr>
      </w:pPr>
    </w:p>
    <w:p w:rsidR="00AC6305" w:rsidRPr="002E7098" w:rsidRDefault="00AC6305" w:rsidP="00887A46">
      <w:pPr>
        <w:tabs>
          <w:tab w:val="left" w:pos="1560"/>
          <w:tab w:val="left" w:pos="1843"/>
        </w:tabs>
        <w:spacing w:line="240" w:lineRule="auto"/>
        <w:ind w:left="1560" w:right="1264"/>
        <w:jc w:val="both"/>
        <w:rPr>
          <w:spacing w:val="0"/>
          <w:w w:val="100"/>
        </w:rPr>
      </w:pPr>
      <w:r w:rsidRPr="002E7098">
        <w:rPr>
          <w:spacing w:val="0"/>
          <w:w w:val="100"/>
        </w:rPr>
        <w:t>b.</w:t>
      </w:r>
      <w:r w:rsidRPr="002E7098">
        <w:rPr>
          <w:spacing w:val="0"/>
          <w:w w:val="100"/>
        </w:rPr>
        <w:tab/>
        <w:t>Абсолютная недопустимость наложения ареста на семейный дом после смерти мужа, имеющего долги. Эта мера призвана защитить семью и достоинство женщины и ее семьи путем обеспечения для них возможности оставаться в доме мужа и исключения возможности лишения их крова.</w:t>
      </w:r>
    </w:p>
    <w:p w:rsidR="00AC6305" w:rsidRPr="002E7098" w:rsidRDefault="00AC6305" w:rsidP="00887A46">
      <w:pPr>
        <w:tabs>
          <w:tab w:val="left" w:pos="1560"/>
          <w:tab w:val="left" w:pos="1843"/>
        </w:tabs>
        <w:spacing w:line="240" w:lineRule="auto"/>
        <w:ind w:left="1560" w:right="1264"/>
        <w:jc w:val="both"/>
        <w:rPr>
          <w:spacing w:val="0"/>
          <w:w w:val="100"/>
        </w:rPr>
      </w:pPr>
      <w:r w:rsidRPr="002E7098">
        <w:rPr>
          <w:spacing w:val="0"/>
          <w:w w:val="100"/>
        </w:rPr>
        <w:t>c.</w:t>
      </w:r>
      <w:r w:rsidRPr="002E7098">
        <w:rPr>
          <w:spacing w:val="0"/>
          <w:w w:val="100"/>
        </w:rPr>
        <w:tab/>
        <w:t>Недопустимость наложения ареста на заработную плату женщины, за исключением одной четвертой части заработной платы, на которую может быть наложен арест в целях выплаты ее личных долгов.</w:t>
      </w:r>
    </w:p>
    <w:p w:rsidR="00AC6305" w:rsidRPr="002E7098" w:rsidRDefault="00AC6305" w:rsidP="00887A46">
      <w:pPr>
        <w:tabs>
          <w:tab w:val="left" w:pos="1560"/>
          <w:tab w:val="left" w:pos="1843"/>
        </w:tabs>
        <w:spacing w:line="240" w:lineRule="auto"/>
        <w:ind w:left="1560" w:right="1264"/>
        <w:jc w:val="both"/>
        <w:rPr>
          <w:spacing w:val="0"/>
          <w:w w:val="100"/>
        </w:rPr>
      </w:pPr>
    </w:p>
    <w:p w:rsidR="00AC6305" w:rsidRPr="002E7098" w:rsidRDefault="00AC6305" w:rsidP="00887A46">
      <w:pPr>
        <w:tabs>
          <w:tab w:val="left" w:pos="1560"/>
          <w:tab w:val="left" w:pos="1843"/>
        </w:tabs>
        <w:spacing w:line="240" w:lineRule="auto"/>
        <w:ind w:left="1560" w:right="1264"/>
        <w:jc w:val="both"/>
        <w:rPr>
          <w:spacing w:val="0"/>
          <w:w w:val="100"/>
        </w:rPr>
      </w:pPr>
      <w:r w:rsidRPr="002E7098">
        <w:rPr>
          <w:spacing w:val="0"/>
          <w:w w:val="100"/>
        </w:rPr>
        <w:t>d.</w:t>
      </w:r>
      <w:r w:rsidRPr="002E7098">
        <w:rPr>
          <w:spacing w:val="0"/>
          <w:w w:val="100"/>
        </w:rPr>
        <w:tab/>
        <w:t>Правам жены предоставляется преимущество над правами других лиц в отношении получения средств, вырученных в результате принудительной продажи с торгов имущества должника.</w:t>
      </w:r>
    </w:p>
    <w:p w:rsidR="00AC6305" w:rsidRPr="002E7098" w:rsidRDefault="00AC6305" w:rsidP="00887A46">
      <w:pPr>
        <w:tabs>
          <w:tab w:val="left" w:pos="1560"/>
          <w:tab w:val="left" w:pos="1843"/>
        </w:tabs>
        <w:spacing w:line="240" w:lineRule="auto"/>
        <w:ind w:left="1560" w:right="1264"/>
        <w:jc w:val="both"/>
        <w:rPr>
          <w:spacing w:val="0"/>
          <w:w w:val="100"/>
        </w:rPr>
      </w:pPr>
    </w:p>
    <w:p w:rsidR="00AC6305" w:rsidRPr="002E7098" w:rsidRDefault="00AC6305" w:rsidP="00887A46">
      <w:pPr>
        <w:tabs>
          <w:tab w:val="left" w:pos="1560"/>
          <w:tab w:val="left" w:pos="1843"/>
        </w:tabs>
        <w:spacing w:line="240" w:lineRule="auto"/>
        <w:ind w:left="1560" w:right="1264"/>
        <w:jc w:val="both"/>
        <w:rPr>
          <w:spacing w:val="0"/>
          <w:w w:val="100"/>
        </w:rPr>
      </w:pPr>
      <w:r w:rsidRPr="002E7098">
        <w:rPr>
          <w:spacing w:val="0"/>
          <w:w w:val="100"/>
        </w:rPr>
        <w:t>e.</w:t>
      </w:r>
      <w:r w:rsidRPr="002E7098">
        <w:rPr>
          <w:spacing w:val="0"/>
          <w:w w:val="100"/>
        </w:rPr>
        <w:tab/>
        <w:t>Женщина может запретить мужу поездки, если муж намеревается выехать за пределы страны, распорядиться своим имуществом или незаконным путем вывезти свое имущество за границу с целью сорвать приведение в исполнение принятого в отношении него судебного решения или уклониться от ответа перед судом.</w:t>
      </w:r>
    </w:p>
    <w:p w:rsidR="00AC6305" w:rsidRPr="002E7098" w:rsidRDefault="00AC6305" w:rsidP="00AC6305">
      <w:pPr>
        <w:tabs>
          <w:tab w:val="left" w:pos="1560"/>
          <w:tab w:val="left" w:pos="1843"/>
        </w:tabs>
        <w:spacing w:line="240" w:lineRule="auto"/>
        <w:ind w:left="1264" w:right="1264"/>
        <w:jc w:val="right"/>
        <w:rPr>
          <w:spacing w:val="0"/>
          <w:w w:val="100"/>
        </w:rPr>
      </w:pPr>
      <w:r w:rsidRPr="002E7098">
        <w:rPr>
          <w:spacing w:val="0"/>
          <w:w w:val="100"/>
        </w:rPr>
        <w:t>(346)</w:t>
      </w:r>
    </w:p>
    <w:p w:rsidR="00AC6305" w:rsidRPr="002E7098" w:rsidRDefault="00AC6305" w:rsidP="00AC6305">
      <w:pPr>
        <w:tabs>
          <w:tab w:val="left" w:pos="1560"/>
          <w:tab w:val="left" w:pos="1843"/>
        </w:tabs>
        <w:spacing w:line="240" w:lineRule="auto"/>
        <w:ind w:left="1264" w:right="1264"/>
        <w:jc w:val="both"/>
        <w:rPr>
          <w:spacing w:val="0"/>
          <w:w w:val="100"/>
        </w:rPr>
      </w:pPr>
      <w:r w:rsidRPr="002E7098">
        <w:rPr>
          <w:spacing w:val="0"/>
          <w:w w:val="100"/>
        </w:rPr>
        <w:t>Женщины обладают правами по шариату и по действующему праву. Однако прочность семейных отношений может быть достигнута только путем кодификации положений шариата, при учете особого характера шариатских судебных решений при их приведении в исполнение, а также путем реформы судебной системы шариата в целях обеспечения надлежащего применения положений шариата и действующего права. Необходимо предпринять действия в целях увеличения количества судов шариата, создания специальных судов для приведения в исполнение шариатских судебных решений, отличных от обычных исполнительных судов, разработки строго определенных правил, регламентирующих брачные документы, и проведения совещаний за круглым столом с судьями судов шариата. Кроме того, необходимо активизировать кампании, направленные на повышение общественной осведомленности о правах семьи и супругов и на ликвидацию социальных пережитков и господствующих традиций.</w:t>
      </w:r>
    </w:p>
    <w:p w:rsidR="00AC6305" w:rsidRPr="002E7098" w:rsidRDefault="00AC6305" w:rsidP="00AC6305">
      <w:pPr>
        <w:tabs>
          <w:tab w:val="left" w:pos="1560"/>
          <w:tab w:val="left" w:pos="1843"/>
        </w:tabs>
        <w:spacing w:line="240" w:lineRule="auto"/>
        <w:ind w:left="1264" w:right="1264"/>
        <w:jc w:val="both"/>
        <w:rPr>
          <w:spacing w:val="0"/>
          <w:w w:val="100"/>
        </w:rPr>
      </w:pPr>
    </w:p>
    <w:p w:rsidR="00AC6305" w:rsidRPr="002E7098" w:rsidRDefault="00AC6305" w:rsidP="00AC6305">
      <w:pPr>
        <w:tabs>
          <w:tab w:val="left" w:pos="1560"/>
          <w:tab w:val="left" w:pos="1843"/>
        </w:tabs>
        <w:spacing w:line="240" w:lineRule="auto"/>
        <w:ind w:left="1264" w:right="1264"/>
        <w:jc w:val="both"/>
        <w:rPr>
          <w:spacing w:val="0"/>
          <w:w w:val="100"/>
        </w:rPr>
      </w:pPr>
      <w:r w:rsidRPr="002E7098">
        <w:rPr>
          <w:b/>
          <w:spacing w:val="0"/>
          <w:w w:val="100"/>
        </w:rPr>
        <w:t>5.</w:t>
      </w:r>
      <w:r w:rsidRPr="00AC6305">
        <w:rPr>
          <w:b/>
          <w:spacing w:val="0"/>
          <w:w w:val="100"/>
        </w:rPr>
        <w:tab/>
      </w:r>
      <w:r w:rsidRPr="002E7098">
        <w:rPr>
          <w:b/>
          <w:spacing w:val="0"/>
          <w:w w:val="100"/>
        </w:rPr>
        <w:t>Оговорка Бахрейна в отношении пункта 1 статьи 29 КЛДОЖ</w:t>
      </w:r>
    </w:p>
    <w:p w:rsidR="00AC6305" w:rsidRPr="002E7098" w:rsidRDefault="00AC6305" w:rsidP="00AC6305">
      <w:pPr>
        <w:tabs>
          <w:tab w:val="left" w:pos="1560"/>
          <w:tab w:val="left" w:pos="1843"/>
        </w:tabs>
        <w:spacing w:line="240" w:lineRule="auto"/>
        <w:ind w:left="1264" w:right="1264"/>
        <w:jc w:val="right"/>
        <w:rPr>
          <w:spacing w:val="0"/>
          <w:w w:val="100"/>
        </w:rPr>
      </w:pPr>
      <w:r w:rsidRPr="002E7098">
        <w:rPr>
          <w:spacing w:val="0"/>
          <w:w w:val="100"/>
        </w:rPr>
        <w:t>(347)</w:t>
      </w:r>
    </w:p>
    <w:p w:rsidR="00AC6305" w:rsidRPr="002E7098" w:rsidRDefault="00AC6305" w:rsidP="00AC6305">
      <w:pPr>
        <w:tabs>
          <w:tab w:val="left" w:pos="1560"/>
          <w:tab w:val="left" w:pos="1843"/>
        </w:tabs>
        <w:spacing w:line="240" w:lineRule="auto"/>
        <w:ind w:left="1264" w:right="1264"/>
        <w:jc w:val="both"/>
        <w:rPr>
          <w:spacing w:val="0"/>
          <w:w w:val="100"/>
        </w:rPr>
      </w:pPr>
      <w:r w:rsidRPr="002E7098">
        <w:rPr>
          <w:spacing w:val="0"/>
          <w:w w:val="100"/>
        </w:rPr>
        <w:t xml:space="preserve">Бахрейн сделал в отношении пункта 1 статьи 29 КЛДОЖ оговорку, в которой говорится: </w:t>
      </w:r>
    </w:p>
    <w:p w:rsidR="00AC6305" w:rsidRPr="002E7098" w:rsidRDefault="00AC6305" w:rsidP="00AC6305">
      <w:pPr>
        <w:tabs>
          <w:tab w:val="left" w:pos="1560"/>
          <w:tab w:val="left" w:pos="1843"/>
        </w:tabs>
        <w:spacing w:line="240" w:lineRule="auto"/>
        <w:ind w:left="1264" w:right="1264"/>
        <w:jc w:val="both"/>
        <w:rPr>
          <w:color w:val="008000"/>
          <w:spacing w:val="0"/>
          <w:w w:val="100"/>
        </w:rPr>
      </w:pPr>
    </w:p>
    <w:p w:rsidR="00AC6305" w:rsidRPr="002E7098" w:rsidRDefault="00AC6305" w:rsidP="00AC6305">
      <w:pPr>
        <w:tabs>
          <w:tab w:val="left" w:pos="1560"/>
          <w:tab w:val="left" w:pos="1843"/>
        </w:tabs>
        <w:spacing w:line="240" w:lineRule="auto"/>
        <w:ind w:left="1264" w:right="1264"/>
        <w:jc w:val="both"/>
        <w:rPr>
          <w:i/>
          <w:iCs/>
          <w:spacing w:val="0"/>
          <w:w w:val="100"/>
        </w:rPr>
      </w:pPr>
      <w:r w:rsidRPr="002E7098">
        <w:rPr>
          <w:i/>
          <w:iCs/>
          <w:spacing w:val="0"/>
          <w:w w:val="100"/>
        </w:rPr>
        <w:t xml:space="preserve">Любой спор между двумя или несколькими государствами-участниками относительно толкования или применения настоящей Конвенции, не решенный путем переговоров, передается по просьбе одной из сторон на арбитражное разбирательство. Если в течение шести месяцев с момента подачи заявления об арбитражном разбирательстве сторонам не удалось прийти к согласию относительно организации арбитражного разбирательства, любая из этих сторон может передать данный спор в Международный Суд путем подачи заявления в соответствии со Статутом Суда. </w:t>
      </w:r>
    </w:p>
    <w:p w:rsidR="00AC6305" w:rsidRPr="002E7098" w:rsidRDefault="00AC6305" w:rsidP="00AC6305">
      <w:pPr>
        <w:tabs>
          <w:tab w:val="left" w:pos="1560"/>
          <w:tab w:val="left" w:pos="1843"/>
        </w:tabs>
        <w:spacing w:line="240" w:lineRule="auto"/>
        <w:ind w:left="1264" w:right="1264"/>
        <w:jc w:val="both"/>
        <w:rPr>
          <w:color w:val="008000"/>
          <w:spacing w:val="0"/>
          <w:w w:val="100"/>
        </w:rPr>
      </w:pPr>
    </w:p>
    <w:p w:rsidR="00AC6305" w:rsidRPr="002E7098" w:rsidRDefault="00AC6305" w:rsidP="00AC6305">
      <w:pPr>
        <w:tabs>
          <w:tab w:val="left" w:pos="1560"/>
          <w:tab w:val="left" w:pos="1843"/>
        </w:tabs>
        <w:spacing w:line="240" w:lineRule="auto"/>
        <w:ind w:left="1264" w:right="1264"/>
        <w:jc w:val="both"/>
        <w:rPr>
          <w:spacing w:val="0"/>
          <w:w w:val="100"/>
        </w:rPr>
      </w:pPr>
      <w:r w:rsidRPr="002E7098">
        <w:rPr>
          <w:spacing w:val="0"/>
          <w:w w:val="100"/>
        </w:rPr>
        <w:t xml:space="preserve">Оговорка Бахрейна правомерна </w:t>
      </w:r>
      <w:r w:rsidRPr="002E7098">
        <w:rPr>
          <w:spacing w:val="0"/>
          <w:w w:val="100"/>
          <w:lang w:bidi="fa-IR"/>
        </w:rPr>
        <w:t>по следующим причинам</w:t>
      </w:r>
      <w:r w:rsidRPr="002E7098">
        <w:rPr>
          <w:spacing w:val="0"/>
          <w:w w:val="100"/>
        </w:rPr>
        <w:t>:</w:t>
      </w:r>
    </w:p>
    <w:p w:rsidR="00AC6305" w:rsidRPr="002E7098" w:rsidRDefault="00AC6305" w:rsidP="00AC6305">
      <w:pPr>
        <w:tabs>
          <w:tab w:val="left" w:pos="1560"/>
          <w:tab w:val="left" w:pos="1843"/>
        </w:tabs>
        <w:spacing w:line="240" w:lineRule="auto"/>
        <w:ind w:left="1264" w:right="1264"/>
        <w:jc w:val="both"/>
        <w:rPr>
          <w:spacing w:val="0"/>
          <w:w w:val="100"/>
        </w:rPr>
      </w:pPr>
    </w:p>
    <w:p w:rsidR="00AC6305" w:rsidRPr="002E7098" w:rsidRDefault="00AC6305" w:rsidP="00887A46">
      <w:pPr>
        <w:tabs>
          <w:tab w:val="left" w:pos="1560"/>
          <w:tab w:val="left" w:pos="1843"/>
        </w:tabs>
        <w:spacing w:line="240" w:lineRule="auto"/>
        <w:ind w:left="1560" w:right="1264"/>
        <w:jc w:val="both"/>
        <w:rPr>
          <w:spacing w:val="0"/>
          <w:w w:val="100"/>
        </w:rPr>
      </w:pPr>
      <w:r w:rsidRPr="002E7098">
        <w:rPr>
          <w:spacing w:val="0"/>
          <w:w w:val="100"/>
          <w:lang w:val="en-US"/>
        </w:rPr>
        <w:t>a</w:t>
      </w:r>
      <w:r w:rsidRPr="002E7098">
        <w:rPr>
          <w:spacing w:val="0"/>
          <w:w w:val="100"/>
        </w:rPr>
        <w:t>.</w:t>
      </w:r>
      <w:r w:rsidRPr="002E7098">
        <w:rPr>
          <w:spacing w:val="0"/>
          <w:w w:val="100"/>
        </w:rPr>
        <w:tab/>
        <w:t>Пункт 2 статьи 29 КЛДОЖ дает любому государству-участнику право договориться о том, что оно не считает себя связанным обязательствами, содержащимися в пункте 1 этой же статьи. Бахрейн использует свое естественное право на внесение данной оговорки, так же как это сделали многие государства-участники.</w:t>
      </w:r>
    </w:p>
    <w:p w:rsidR="00AC6305" w:rsidRPr="002E7098" w:rsidRDefault="00AC6305" w:rsidP="00AC6305">
      <w:pPr>
        <w:tabs>
          <w:tab w:val="left" w:pos="1560"/>
          <w:tab w:val="left" w:pos="1843"/>
        </w:tabs>
        <w:spacing w:line="240" w:lineRule="auto"/>
        <w:ind w:left="1264" w:right="1264"/>
        <w:jc w:val="both"/>
        <w:rPr>
          <w:spacing w:val="0"/>
          <w:w w:val="100"/>
        </w:rPr>
      </w:pPr>
    </w:p>
    <w:p w:rsidR="00AC6305" w:rsidRPr="002E7098" w:rsidRDefault="00AC6305" w:rsidP="00887A46">
      <w:pPr>
        <w:tabs>
          <w:tab w:val="left" w:pos="1560"/>
          <w:tab w:val="left" w:pos="1843"/>
        </w:tabs>
        <w:spacing w:line="240" w:lineRule="auto"/>
        <w:ind w:left="1560" w:right="1264"/>
        <w:jc w:val="both"/>
        <w:rPr>
          <w:spacing w:val="0"/>
          <w:w w:val="100"/>
        </w:rPr>
      </w:pPr>
      <w:r w:rsidRPr="002E7098">
        <w:rPr>
          <w:spacing w:val="0"/>
          <w:w w:val="100"/>
          <w:lang w:val="en-US"/>
        </w:rPr>
        <w:t>b</w:t>
      </w:r>
      <w:r w:rsidRPr="002E7098">
        <w:rPr>
          <w:spacing w:val="0"/>
          <w:w w:val="100"/>
        </w:rPr>
        <w:t>.</w:t>
      </w:r>
      <w:r w:rsidRPr="002E7098">
        <w:rPr>
          <w:spacing w:val="0"/>
          <w:w w:val="100"/>
        </w:rPr>
        <w:tab/>
        <w:t>Бахрейн не желает оказаться стороной в споре, вынесенном на международные форумы, пока не убедится в том, что бахрейнское законодательство полностью соответствует КЛДОЖ, что связано с повседневным соблюдением Конвенции на практике на протяжении длительного времени.</w:t>
      </w:r>
    </w:p>
    <w:p w:rsidR="00AC6305" w:rsidRPr="002E7098" w:rsidRDefault="00AC6305" w:rsidP="00AC6305">
      <w:pPr>
        <w:tabs>
          <w:tab w:val="left" w:pos="1560"/>
          <w:tab w:val="left" w:pos="1843"/>
        </w:tabs>
        <w:spacing w:line="240" w:lineRule="auto"/>
        <w:ind w:left="1264" w:right="1264"/>
        <w:jc w:val="both"/>
        <w:rPr>
          <w:spacing w:val="0"/>
          <w:w w:val="100"/>
        </w:rPr>
      </w:pPr>
    </w:p>
    <w:p w:rsidR="00AC6305" w:rsidRPr="002E7098" w:rsidRDefault="00AC6305" w:rsidP="00AC6305">
      <w:pPr>
        <w:tabs>
          <w:tab w:val="left" w:pos="1560"/>
          <w:tab w:val="left" w:pos="1843"/>
        </w:tabs>
        <w:spacing w:line="240" w:lineRule="auto"/>
        <w:ind w:left="1264" w:right="1264"/>
        <w:jc w:val="both"/>
        <w:rPr>
          <w:spacing w:val="0"/>
          <w:w w:val="100"/>
        </w:rPr>
      </w:pPr>
      <w:r w:rsidRPr="002E7098">
        <w:rPr>
          <w:spacing w:val="0"/>
          <w:w w:val="100"/>
        </w:rPr>
        <w:t>Это подтверждает решимость и серьезность Королевства в отношении его присоединения к КЛДОЖ и его твердое намерение обеспечить соответствие всего законодательства страны положениям Конвенции.</w:t>
      </w:r>
    </w:p>
    <w:p w:rsidR="00AC6305" w:rsidRPr="002E7098" w:rsidRDefault="00AC6305" w:rsidP="00AC6305">
      <w:pPr>
        <w:tabs>
          <w:tab w:val="left" w:pos="1560"/>
          <w:tab w:val="left" w:pos="1843"/>
        </w:tabs>
        <w:spacing w:line="240" w:lineRule="auto"/>
        <w:ind w:left="1264" w:right="1264"/>
        <w:jc w:val="both"/>
        <w:rPr>
          <w:spacing w:val="0"/>
          <w:w w:val="100"/>
        </w:rPr>
      </w:pPr>
    </w:p>
    <w:p w:rsidR="00AC6305" w:rsidRPr="002E7098" w:rsidRDefault="00AC6305" w:rsidP="00887A46">
      <w:pPr>
        <w:tabs>
          <w:tab w:val="left" w:pos="1560"/>
          <w:tab w:val="left" w:pos="1843"/>
        </w:tabs>
        <w:spacing w:line="240" w:lineRule="auto"/>
        <w:ind w:left="1560" w:right="1264"/>
        <w:jc w:val="both"/>
        <w:rPr>
          <w:spacing w:val="0"/>
          <w:w w:val="100"/>
        </w:rPr>
      </w:pPr>
      <w:r w:rsidRPr="002E7098">
        <w:rPr>
          <w:spacing w:val="0"/>
          <w:w w:val="100"/>
        </w:rPr>
        <w:t>c.</w:t>
      </w:r>
      <w:r w:rsidRPr="002E7098">
        <w:rPr>
          <w:spacing w:val="0"/>
          <w:w w:val="100"/>
        </w:rPr>
        <w:tab/>
        <w:t>Бахрейн может снять эту оговорку, как только сочтет это уместным, что предусмотрено пунктом 3 статьи 29 Конвенции.</w:t>
      </w:r>
    </w:p>
    <w:p w:rsidR="00AC6305" w:rsidRPr="002E7098" w:rsidRDefault="00AC6305" w:rsidP="00AC6305">
      <w:pPr>
        <w:tabs>
          <w:tab w:val="left" w:pos="1560"/>
          <w:tab w:val="left" w:pos="1843"/>
        </w:tabs>
        <w:spacing w:line="240" w:lineRule="auto"/>
        <w:ind w:left="1264" w:right="1264"/>
        <w:jc w:val="both"/>
        <w:rPr>
          <w:spacing w:val="0"/>
          <w:w w:val="100"/>
        </w:rPr>
      </w:pPr>
    </w:p>
    <w:p w:rsidR="00AC6305" w:rsidRPr="00AC6305" w:rsidRDefault="00AC6305" w:rsidP="00AC6305">
      <w:pPr>
        <w:tabs>
          <w:tab w:val="left" w:pos="1560"/>
          <w:tab w:val="left" w:pos="1843"/>
        </w:tabs>
        <w:spacing w:line="240" w:lineRule="auto"/>
        <w:ind w:left="1264" w:right="1264"/>
        <w:jc w:val="both"/>
        <w:rPr>
          <w:spacing w:val="0"/>
          <w:w w:val="100"/>
        </w:rPr>
      </w:pPr>
      <w:r w:rsidRPr="002E7098">
        <w:rPr>
          <w:b/>
          <w:spacing w:val="0"/>
          <w:w w:val="100"/>
        </w:rPr>
        <w:t>Заключение</w:t>
      </w:r>
    </w:p>
    <w:p w:rsidR="00AC6305" w:rsidRPr="002E7098" w:rsidRDefault="00AC6305" w:rsidP="00AC6305">
      <w:pPr>
        <w:tabs>
          <w:tab w:val="left" w:pos="1560"/>
          <w:tab w:val="left" w:pos="1843"/>
        </w:tabs>
        <w:spacing w:line="240" w:lineRule="auto"/>
        <w:ind w:left="1264" w:right="1264"/>
        <w:jc w:val="both"/>
        <w:rPr>
          <w:spacing w:val="0"/>
          <w:w w:val="100"/>
        </w:rPr>
      </w:pPr>
    </w:p>
    <w:p w:rsidR="00AC6305" w:rsidRPr="002E7098" w:rsidRDefault="00AC6305" w:rsidP="00AC6305">
      <w:pPr>
        <w:tabs>
          <w:tab w:val="left" w:pos="1560"/>
          <w:tab w:val="left" w:pos="1843"/>
        </w:tabs>
        <w:spacing w:line="240" w:lineRule="auto"/>
        <w:ind w:left="1264" w:right="1264"/>
        <w:jc w:val="both"/>
        <w:rPr>
          <w:spacing w:val="0"/>
          <w:w w:val="100"/>
        </w:rPr>
      </w:pPr>
      <w:r w:rsidRPr="002E7098">
        <w:rPr>
          <w:spacing w:val="0"/>
          <w:w w:val="100"/>
        </w:rPr>
        <w:t>Правительство Королевства Бахрейн настоящим представляет этот доклад на рассмотрение уважаемого Комитета по ликвидации дискриминации в отношении женщин. Оно с нетерпением ожидает начала непрерывной конструктивной дискуссии с Комитетом в целях оказания поддержки усилиям, направленным на подтверждение важности ликвидации всех форм дискриминации в отношении женщин, с тем чтобы улучшить положение женщин и придать особое значение их активной роли во всестороннем развитии в качестве достойного партнера в построении общества и развитии государства.</w:t>
      </w:r>
    </w:p>
    <w:p w:rsidR="00AC6305" w:rsidRPr="002E7098" w:rsidRDefault="00AC6305" w:rsidP="00AC6305">
      <w:pPr>
        <w:tabs>
          <w:tab w:val="left" w:pos="1560"/>
          <w:tab w:val="left" w:pos="1843"/>
        </w:tabs>
        <w:spacing w:line="240" w:lineRule="auto"/>
        <w:ind w:left="1264" w:right="1264"/>
        <w:jc w:val="both"/>
        <w:rPr>
          <w:spacing w:val="0"/>
          <w:w w:val="100"/>
        </w:rPr>
      </w:pPr>
    </w:p>
    <w:p w:rsidR="00AC6305" w:rsidRPr="002E7098" w:rsidRDefault="00AC6305" w:rsidP="00AC6305">
      <w:pPr>
        <w:tabs>
          <w:tab w:val="left" w:pos="1560"/>
          <w:tab w:val="left" w:pos="1843"/>
        </w:tabs>
        <w:spacing w:line="240" w:lineRule="auto"/>
        <w:ind w:left="1264" w:right="1264"/>
        <w:jc w:val="both"/>
        <w:rPr>
          <w:spacing w:val="0"/>
          <w:w w:val="100"/>
        </w:rPr>
      </w:pPr>
      <w:r w:rsidRPr="002E7098">
        <w:rPr>
          <w:spacing w:val="0"/>
          <w:w w:val="100"/>
        </w:rPr>
        <w:t>Королевство Бахрейн надеется, что уважаемый Комитет и в дальнейшем будет успешно решать стоящие перед ним задачи. Королевство Бахрейн стремится предоставлять в своих докладах о последующей деятельности большое количество дополнительной информации о достижениях в области улучшения положения бахрейнских женщин и подтверждения их прав.</w:t>
      </w:r>
    </w:p>
    <w:p w:rsidR="00AC6305" w:rsidRPr="00887A46" w:rsidRDefault="00AC6305" w:rsidP="00887A46">
      <w:pPr>
        <w:tabs>
          <w:tab w:val="left" w:pos="1560"/>
          <w:tab w:val="left" w:pos="1843"/>
        </w:tabs>
        <w:spacing w:line="240" w:lineRule="auto"/>
        <w:ind w:left="1264" w:right="1264"/>
        <w:rPr>
          <w:b/>
          <w:bCs/>
          <w:spacing w:val="0"/>
          <w:w w:val="100"/>
          <w:sz w:val="28"/>
          <w:szCs w:val="28"/>
        </w:rPr>
      </w:pPr>
      <w:r w:rsidRPr="002E7098">
        <w:rPr>
          <w:spacing w:val="0"/>
          <w:w w:val="100"/>
        </w:rPr>
        <w:br w:type="page"/>
      </w:r>
      <w:r w:rsidRPr="00887A46">
        <w:rPr>
          <w:b/>
          <w:bCs/>
          <w:spacing w:val="0"/>
          <w:w w:val="100"/>
          <w:sz w:val="28"/>
          <w:szCs w:val="28"/>
        </w:rPr>
        <w:t>Приложение 1</w:t>
      </w:r>
    </w:p>
    <w:p w:rsidR="00AC6305" w:rsidRPr="00887A46" w:rsidRDefault="00AC6305" w:rsidP="00887A46">
      <w:pPr>
        <w:tabs>
          <w:tab w:val="left" w:pos="1560"/>
          <w:tab w:val="left" w:pos="1843"/>
        </w:tabs>
        <w:spacing w:before="40" w:line="240" w:lineRule="auto"/>
        <w:ind w:left="1264" w:right="1264"/>
        <w:rPr>
          <w:b/>
          <w:bCs/>
          <w:spacing w:val="0"/>
          <w:w w:val="100"/>
          <w:sz w:val="28"/>
          <w:szCs w:val="28"/>
        </w:rPr>
      </w:pPr>
      <w:r w:rsidRPr="00887A46">
        <w:rPr>
          <w:b/>
          <w:bCs/>
          <w:spacing w:val="0"/>
          <w:w w:val="100"/>
          <w:sz w:val="28"/>
          <w:szCs w:val="28"/>
        </w:rPr>
        <w:t>Ссылки</w:t>
      </w:r>
    </w:p>
    <w:p w:rsidR="00AC6305" w:rsidRPr="00887A46" w:rsidRDefault="00AC6305" w:rsidP="00887A46">
      <w:pPr>
        <w:tabs>
          <w:tab w:val="left" w:pos="1560"/>
          <w:tab w:val="left" w:pos="1843"/>
        </w:tabs>
        <w:spacing w:before="40" w:line="240" w:lineRule="auto"/>
        <w:ind w:left="1264" w:right="1264"/>
        <w:rPr>
          <w:b/>
          <w:bCs/>
          <w:spacing w:val="0"/>
          <w:w w:val="100"/>
          <w:sz w:val="24"/>
          <w:szCs w:val="24"/>
        </w:rPr>
      </w:pPr>
      <w:r w:rsidRPr="00887A46">
        <w:rPr>
          <w:b/>
          <w:bCs/>
          <w:spacing w:val="0"/>
          <w:w w:val="100"/>
          <w:sz w:val="24"/>
          <w:szCs w:val="24"/>
        </w:rPr>
        <w:t>Законы, указы и декрет-законы</w:t>
      </w:r>
    </w:p>
    <w:p w:rsidR="00AC6305" w:rsidRPr="002E7098" w:rsidRDefault="00AC6305" w:rsidP="00AC6305">
      <w:pPr>
        <w:tabs>
          <w:tab w:val="left" w:pos="1560"/>
          <w:tab w:val="left" w:pos="1843"/>
        </w:tabs>
        <w:spacing w:line="240" w:lineRule="auto"/>
        <w:ind w:left="1264" w:right="1264"/>
        <w:jc w:val="both"/>
        <w:rPr>
          <w:spacing w:val="0"/>
          <w:w w:val="100"/>
        </w:rPr>
      </w:pPr>
    </w:p>
    <w:p w:rsidR="00AC6305" w:rsidRPr="002E7098" w:rsidRDefault="00AC6305" w:rsidP="007F6E49">
      <w:pPr>
        <w:tabs>
          <w:tab w:val="left" w:pos="1560"/>
          <w:tab w:val="left" w:pos="1843"/>
        </w:tabs>
        <w:spacing w:line="240" w:lineRule="auto"/>
        <w:ind w:left="1560" w:right="1264" w:hanging="296"/>
        <w:jc w:val="both"/>
        <w:rPr>
          <w:spacing w:val="0"/>
          <w:w w:val="100"/>
        </w:rPr>
      </w:pPr>
      <w:r w:rsidRPr="002E7098">
        <w:rPr>
          <w:spacing w:val="0"/>
          <w:w w:val="100"/>
        </w:rPr>
        <w:t>1.</w:t>
      </w:r>
      <w:r w:rsidRPr="002E7098">
        <w:rPr>
          <w:spacing w:val="0"/>
          <w:w w:val="100"/>
        </w:rPr>
        <w:tab/>
        <w:t>Национальная хартия действий.</w:t>
      </w:r>
    </w:p>
    <w:p w:rsidR="00AC6305" w:rsidRPr="002E7098" w:rsidRDefault="00AC6305" w:rsidP="007F6E49">
      <w:pPr>
        <w:tabs>
          <w:tab w:val="left" w:pos="1560"/>
          <w:tab w:val="left" w:pos="1843"/>
        </w:tabs>
        <w:spacing w:line="240" w:lineRule="auto"/>
        <w:ind w:left="1560" w:right="1264" w:hanging="296"/>
        <w:jc w:val="both"/>
        <w:rPr>
          <w:spacing w:val="0"/>
          <w:w w:val="100"/>
        </w:rPr>
      </w:pPr>
      <w:r w:rsidRPr="002E7098">
        <w:rPr>
          <w:spacing w:val="0"/>
          <w:w w:val="100"/>
        </w:rPr>
        <w:t>2.</w:t>
      </w:r>
      <w:r w:rsidRPr="002E7098">
        <w:rPr>
          <w:spacing w:val="0"/>
          <w:w w:val="100"/>
        </w:rPr>
        <w:tab/>
        <w:t>Конституция 1973 года с поправками, внесенными в 2002 году.</w:t>
      </w:r>
    </w:p>
    <w:p w:rsidR="00AC6305" w:rsidRPr="002E7098" w:rsidRDefault="00AC6305" w:rsidP="007F6E49">
      <w:pPr>
        <w:tabs>
          <w:tab w:val="left" w:pos="1560"/>
          <w:tab w:val="left" w:pos="1843"/>
        </w:tabs>
        <w:spacing w:line="240" w:lineRule="auto"/>
        <w:ind w:left="1560" w:right="1264" w:hanging="296"/>
        <w:jc w:val="both"/>
        <w:rPr>
          <w:spacing w:val="0"/>
          <w:w w:val="100"/>
        </w:rPr>
      </w:pPr>
      <w:r w:rsidRPr="002E7098">
        <w:rPr>
          <w:spacing w:val="0"/>
          <w:w w:val="100"/>
        </w:rPr>
        <w:t>3.</w:t>
      </w:r>
      <w:r w:rsidRPr="002E7098">
        <w:rPr>
          <w:spacing w:val="0"/>
          <w:w w:val="100"/>
        </w:rPr>
        <w:tab/>
      </w:r>
      <w:r w:rsidRPr="002E7098">
        <w:rPr>
          <w:rFonts w:cs="Arial"/>
          <w:spacing w:val="0"/>
          <w:w w:val="100"/>
        </w:rPr>
        <w:t>Закон о судоустройстве.</w:t>
      </w:r>
    </w:p>
    <w:p w:rsidR="00AC6305" w:rsidRPr="002E7098" w:rsidRDefault="00AC6305" w:rsidP="007F6E49">
      <w:pPr>
        <w:tabs>
          <w:tab w:val="left" w:pos="1560"/>
          <w:tab w:val="left" w:pos="1843"/>
        </w:tabs>
        <w:spacing w:line="240" w:lineRule="auto"/>
        <w:ind w:left="1560" w:right="1264" w:hanging="296"/>
        <w:jc w:val="both"/>
        <w:rPr>
          <w:spacing w:val="0"/>
          <w:w w:val="100"/>
        </w:rPr>
      </w:pPr>
      <w:r w:rsidRPr="002E7098">
        <w:rPr>
          <w:spacing w:val="0"/>
          <w:w w:val="100"/>
        </w:rPr>
        <w:t>4.</w:t>
      </w:r>
      <w:r w:rsidRPr="002E7098">
        <w:rPr>
          <w:spacing w:val="0"/>
          <w:w w:val="100"/>
        </w:rPr>
        <w:tab/>
        <w:t>Гражданский и торговый процессуальный кодекс.</w:t>
      </w:r>
    </w:p>
    <w:p w:rsidR="00AC6305" w:rsidRPr="002E7098" w:rsidRDefault="00AC6305" w:rsidP="007F6E49">
      <w:pPr>
        <w:tabs>
          <w:tab w:val="left" w:pos="1560"/>
          <w:tab w:val="left" w:pos="1843"/>
        </w:tabs>
        <w:spacing w:line="240" w:lineRule="auto"/>
        <w:ind w:left="1560" w:right="1264" w:hanging="296"/>
        <w:jc w:val="both"/>
        <w:rPr>
          <w:spacing w:val="0"/>
          <w:w w:val="100"/>
        </w:rPr>
      </w:pPr>
      <w:r w:rsidRPr="002E7098">
        <w:rPr>
          <w:spacing w:val="0"/>
          <w:w w:val="100"/>
        </w:rPr>
        <w:t>5.</w:t>
      </w:r>
      <w:r w:rsidRPr="002E7098">
        <w:rPr>
          <w:spacing w:val="0"/>
          <w:w w:val="100"/>
        </w:rPr>
        <w:tab/>
        <w:t>Закон о судопроизводстве на основе шариата.</w:t>
      </w:r>
    </w:p>
    <w:p w:rsidR="00AC6305" w:rsidRPr="002E7098" w:rsidRDefault="00AC6305" w:rsidP="007F6E49">
      <w:pPr>
        <w:tabs>
          <w:tab w:val="left" w:pos="1560"/>
          <w:tab w:val="left" w:pos="1843"/>
        </w:tabs>
        <w:spacing w:line="240" w:lineRule="auto"/>
        <w:ind w:left="1560" w:right="1264" w:hanging="296"/>
        <w:jc w:val="both"/>
        <w:rPr>
          <w:spacing w:val="0"/>
          <w:w w:val="100"/>
        </w:rPr>
      </w:pPr>
      <w:r w:rsidRPr="002E7098">
        <w:rPr>
          <w:spacing w:val="0"/>
          <w:w w:val="100"/>
        </w:rPr>
        <w:t>6.</w:t>
      </w:r>
      <w:r w:rsidRPr="002E7098">
        <w:rPr>
          <w:spacing w:val="0"/>
          <w:w w:val="100"/>
        </w:rPr>
        <w:tab/>
        <w:t>Закон о Кассационном суде.</w:t>
      </w:r>
    </w:p>
    <w:p w:rsidR="00AC6305" w:rsidRPr="002E7098" w:rsidRDefault="00AC6305" w:rsidP="007F6E49">
      <w:pPr>
        <w:tabs>
          <w:tab w:val="left" w:pos="1560"/>
          <w:tab w:val="left" w:pos="1843"/>
        </w:tabs>
        <w:spacing w:line="240" w:lineRule="auto"/>
        <w:ind w:left="1560" w:right="1264" w:hanging="296"/>
        <w:jc w:val="both"/>
        <w:rPr>
          <w:spacing w:val="0"/>
          <w:w w:val="100"/>
        </w:rPr>
      </w:pPr>
      <w:r w:rsidRPr="002E7098">
        <w:rPr>
          <w:spacing w:val="0"/>
          <w:w w:val="100"/>
        </w:rPr>
        <w:t>7.</w:t>
      </w:r>
      <w:r w:rsidRPr="002E7098">
        <w:rPr>
          <w:spacing w:val="0"/>
          <w:w w:val="100"/>
        </w:rPr>
        <w:tab/>
        <w:t>Уголовно-процессуальный кодекс.</w:t>
      </w:r>
    </w:p>
    <w:p w:rsidR="00AC6305" w:rsidRPr="002E7098" w:rsidRDefault="00AC6305" w:rsidP="007F6E49">
      <w:pPr>
        <w:tabs>
          <w:tab w:val="left" w:pos="1560"/>
          <w:tab w:val="left" w:pos="1843"/>
        </w:tabs>
        <w:spacing w:line="240" w:lineRule="auto"/>
        <w:ind w:left="1560" w:right="1264" w:hanging="296"/>
        <w:jc w:val="both"/>
        <w:rPr>
          <w:spacing w:val="0"/>
          <w:w w:val="100"/>
        </w:rPr>
      </w:pPr>
      <w:r w:rsidRPr="002E7098">
        <w:rPr>
          <w:spacing w:val="0"/>
          <w:w w:val="100"/>
        </w:rPr>
        <w:t>8.</w:t>
      </w:r>
      <w:r w:rsidRPr="002E7098">
        <w:rPr>
          <w:spacing w:val="0"/>
          <w:w w:val="100"/>
        </w:rPr>
        <w:tab/>
        <w:t>Торговый кодекс.</w:t>
      </w:r>
    </w:p>
    <w:p w:rsidR="00AC6305" w:rsidRPr="002E7098" w:rsidRDefault="00AC6305" w:rsidP="007F6E49">
      <w:pPr>
        <w:tabs>
          <w:tab w:val="left" w:pos="1560"/>
          <w:tab w:val="left" w:pos="1843"/>
        </w:tabs>
        <w:spacing w:line="240" w:lineRule="auto"/>
        <w:ind w:left="1560" w:right="1264" w:hanging="296"/>
        <w:jc w:val="both"/>
        <w:rPr>
          <w:spacing w:val="0"/>
          <w:w w:val="100"/>
        </w:rPr>
      </w:pPr>
      <w:r w:rsidRPr="002E7098">
        <w:rPr>
          <w:spacing w:val="0"/>
          <w:w w:val="100"/>
        </w:rPr>
        <w:t>9.</w:t>
      </w:r>
      <w:r w:rsidRPr="002E7098">
        <w:rPr>
          <w:spacing w:val="0"/>
          <w:w w:val="100"/>
        </w:rPr>
        <w:tab/>
        <w:t>Декрет-закон об осуществлении политических прав № 14 от 2002 года.</w:t>
      </w:r>
    </w:p>
    <w:p w:rsidR="00AC6305" w:rsidRPr="002E7098" w:rsidRDefault="00AC6305" w:rsidP="007F6E49">
      <w:pPr>
        <w:tabs>
          <w:tab w:val="left" w:pos="1560"/>
          <w:tab w:val="left" w:pos="1843"/>
        </w:tabs>
        <w:spacing w:line="240" w:lineRule="auto"/>
        <w:ind w:left="1560" w:right="1264" w:hanging="296"/>
        <w:jc w:val="both"/>
        <w:rPr>
          <w:spacing w:val="0"/>
          <w:w w:val="100"/>
        </w:rPr>
      </w:pPr>
      <w:r w:rsidRPr="002E7098">
        <w:rPr>
          <w:spacing w:val="0"/>
          <w:w w:val="100"/>
        </w:rPr>
        <w:t>10.</w:t>
      </w:r>
      <w:r w:rsidRPr="002E7098">
        <w:rPr>
          <w:spacing w:val="0"/>
          <w:w w:val="100"/>
        </w:rPr>
        <w:tab/>
        <w:t>Декрет-закон о Консультативном совете и Палате депутатов № 15 от 2002 года.</w:t>
      </w:r>
    </w:p>
    <w:p w:rsidR="00AC6305" w:rsidRPr="002E7098" w:rsidRDefault="00AC6305" w:rsidP="007F6E49">
      <w:pPr>
        <w:tabs>
          <w:tab w:val="left" w:pos="1560"/>
          <w:tab w:val="left" w:pos="1843"/>
        </w:tabs>
        <w:spacing w:line="240" w:lineRule="auto"/>
        <w:ind w:left="1560" w:right="1264" w:hanging="296"/>
        <w:jc w:val="both"/>
        <w:rPr>
          <w:spacing w:val="0"/>
          <w:w w:val="100"/>
        </w:rPr>
      </w:pPr>
      <w:r w:rsidRPr="002E7098">
        <w:rPr>
          <w:spacing w:val="0"/>
          <w:w w:val="100"/>
        </w:rPr>
        <w:t>11.</w:t>
      </w:r>
      <w:r w:rsidRPr="002E7098">
        <w:rPr>
          <w:spacing w:val="0"/>
          <w:w w:val="100"/>
        </w:rPr>
        <w:tab/>
        <w:t>Закон о трудовой деятельности в частном секторе.</w:t>
      </w:r>
    </w:p>
    <w:p w:rsidR="00AC6305" w:rsidRPr="002E7098" w:rsidRDefault="00AC6305" w:rsidP="007F6E49">
      <w:pPr>
        <w:tabs>
          <w:tab w:val="left" w:pos="1560"/>
          <w:tab w:val="left" w:pos="1843"/>
        </w:tabs>
        <w:spacing w:line="240" w:lineRule="auto"/>
        <w:ind w:left="1560" w:right="1264" w:hanging="296"/>
        <w:jc w:val="both"/>
        <w:rPr>
          <w:spacing w:val="0"/>
          <w:w w:val="100"/>
        </w:rPr>
      </w:pPr>
      <w:r w:rsidRPr="002E7098">
        <w:rPr>
          <w:spacing w:val="0"/>
          <w:w w:val="100"/>
        </w:rPr>
        <w:t>12.</w:t>
      </w:r>
      <w:r w:rsidRPr="002E7098">
        <w:rPr>
          <w:spacing w:val="0"/>
          <w:w w:val="100"/>
        </w:rPr>
        <w:tab/>
        <w:t>Декрет-закон об учреждении Конституционного суда № 27 от 2002 года.</w:t>
      </w:r>
    </w:p>
    <w:p w:rsidR="00AC6305" w:rsidRPr="002E7098" w:rsidRDefault="00AC6305" w:rsidP="007F6E49">
      <w:pPr>
        <w:tabs>
          <w:tab w:val="left" w:pos="1560"/>
          <w:tab w:val="left" w:pos="1843"/>
        </w:tabs>
        <w:spacing w:line="240" w:lineRule="auto"/>
        <w:ind w:left="1560" w:right="1264" w:hanging="296"/>
        <w:jc w:val="both"/>
        <w:rPr>
          <w:spacing w:val="0"/>
          <w:w w:val="100"/>
        </w:rPr>
      </w:pPr>
      <w:r w:rsidRPr="002E7098">
        <w:rPr>
          <w:spacing w:val="0"/>
          <w:w w:val="100"/>
        </w:rPr>
        <w:t>13.</w:t>
      </w:r>
      <w:r w:rsidRPr="002E7098">
        <w:rPr>
          <w:spacing w:val="0"/>
          <w:w w:val="100"/>
        </w:rPr>
        <w:tab/>
        <w:t>Указ эмира об учреждении Верховного совета по делам женщин № 44 от 2001 года.</w:t>
      </w:r>
    </w:p>
    <w:p w:rsidR="00AC6305" w:rsidRPr="002E7098" w:rsidRDefault="00AC6305" w:rsidP="007F6E49">
      <w:pPr>
        <w:tabs>
          <w:tab w:val="left" w:pos="1560"/>
          <w:tab w:val="left" w:pos="1843"/>
        </w:tabs>
        <w:spacing w:line="240" w:lineRule="auto"/>
        <w:ind w:left="1560" w:right="1264" w:hanging="296"/>
        <w:jc w:val="both"/>
        <w:rPr>
          <w:spacing w:val="0"/>
          <w:w w:val="100"/>
        </w:rPr>
      </w:pPr>
      <w:r w:rsidRPr="002E7098">
        <w:rPr>
          <w:spacing w:val="0"/>
          <w:w w:val="100"/>
        </w:rPr>
        <w:t>14.</w:t>
      </w:r>
      <w:r w:rsidRPr="002E7098">
        <w:rPr>
          <w:spacing w:val="0"/>
          <w:w w:val="100"/>
        </w:rPr>
        <w:tab/>
        <w:t>Королевский указ о Верховном совете по делам женщин № 36 от 2004 года.</w:t>
      </w:r>
    </w:p>
    <w:p w:rsidR="00AC6305" w:rsidRPr="002E7098" w:rsidRDefault="00AC6305" w:rsidP="007F6E49">
      <w:pPr>
        <w:tabs>
          <w:tab w:val="left" w:pos="1560"/>
          <w:tab w:val="left" w:pos="1843"/>
        </w:tabs>
        <w:spacing w:line="240" w:lineRule="auto"/>
        <w:ind w:left="1560" w:right="1264" w:hanging="296"/>
        <w:jc w:val="both"/>
        <w:rPr>
          <w:spacing w:val="0"/>
          <w:w w:val="100"/>
        </w:rPr>
      </w:pPr>
      <w:r w:rsidRPr="002E7098">
        <w:rPr>
          <w:spacing w:val="0"/>
          <w:w w:val="100"/>
        </w:rPr>
        <w:t>15.</w:t>
      </w:r>
      <w:r w:rsidRPr="002E7098">
        <w:rPr>
          <w:spacing w:val="0"/>
          <w:w w:val="100"/>
        </w:rPr>
        <w:tab/>
        <w:t>Закон о гражданстве.</w:t>
      </w:r>
    </w:p>
    <w:p w:rsidR="00AC6305" w:rsidRPr="002E7098" w:rsidRDefault="00AC6305" w:rsidP="007F6E49">
      <w:pPr>
        <w:tabs>
          <w:tab w:val="left" w:pos="1560"/>
          <w:tab w:val="left" w:pos="1843"/>
        </w:tabs>
        <w:spacing w:line="240" w:lineRule="auto"/>
        <w:ind w:left="1560" w:right="1264" w:hanging="296"/>
        <w:jc w:val="both"/>
        <w:rPr>
          <w:spacing w:val="0"/>
          <w:w w:val="100"/>
        </w:rPr>
      </w:pPr>
      <w:r w:rsidRPr="002E7098">
        <w:rPr>
          <w:spacing w:val="0"/>
          <w:w w:val="100"/>
        </w:rPr>
        <w:t>16.</w:t>
      </w:r>
      <w:r w:rsidRPr="002E7098">
        <w:rPr>
          <w:spacing w:val="0"/>
          <w:w w:val="100"/>
        </w:rPr>
        <w:tab/>
        <w:t>Закон о паспортах.</w:t>
      </w:r>
    </w:p>
    <w:p w:rsidR="00AC6305" w:rsidRPr="002E7098" w:rsidRDefault="00AC6305" w:rsidP="007F6E49">
      <w:pPr>
        <w:tabs>
          <w:tab w:val="left" w:pos="1560"/>
          <w:tab w:val="left" w:pos="1843"/>
        </w:tabs>
        <w:spacing w:line="240" w:lineRule="auto"/>
        <w:ind w:left="1560" w:right="1264" w:hanging="296"/>
        <w:jc w:val="both"/>
        <w:rPr>
          <w:spacing w:val="0"/>
          <w:w w:val="100"/>
        </w:rPr>
      </w:pPr>
      <w:r w:rsidRPr="002E7098">
        <w:rPr>
          <w:spacing w:val="0"/>
          <w:w w:val="100"/>
        </w:rPr>
        <w:t>17.</w:t>
      </w:r>
      <w:r w:rsidRPr="002E7098">
        <w:rPr>
          <w:spacing w:val="0"/>
          <w:w w:val="100"/>
        </w:rPr>
        <w:tab/>
        <w:t>Жилищное законодательство.</w:t>
      </w:r>
    </w:p>
    <w:p w:rsidR="00AC6305" w:rsidRPr="002E7098" w:rsidRDefault="00AC6305" w:rsidP="007F6E49">
      <w:pPr>
        <w:pStyle w:val="BodyTextIndent"/>
        <w:tabs>
          <w:tab w:val="left" w:pos="1560"/>
          <w:tab w:val="left" w:pos="1843"/>
        </w:tabs>
        <w:spacing w:after="0" w:line="240" w:lineRule="auto"/>
        <w:ind w:left="1560" w:right="1264" w:hanging="296"/>
        <w:jc w:val="both"/>
        <w:rPr>
          <w:spacing w:val="0"/>
          <w:w w:val="100"/>
        </w:rPr>
      </w:pPr>
      <w:r w:rsidRPr="002E7098">
        <w:rPr>
          <w:spacing w:val="0"/>
          <w:w w:val="100"/>
        </w:rPr>
        <w:t>18.</w:t>
      </w:r>
      <w:r w:rsidRPr="002E7098">
        <w:rPr>
          <w:spacing w:val="0"/>
          <w:w w:val="100"/>
        </w:rPr>
        <w:tab/>
        <w:t>Закон № 40 от 2005 года о внесении поправок в некоторые положения Закона о судопроизводстве на основе шариата, принятого Декрет-законом № 26 от 1986 года.</w:t>
      </w:r>
    </w:p>
    <w:p w:rsidR="00AC6305" w:rsidRPr="002E7098" w:rsidRDefault="00AC6305" w:rsidP="007F6E49">
      <w:pPr>
        <w:tabs>
          <w:tab w:val="left" w:pos="1560"/>
          <w:tab w:val="left" w:pos="1843"/>
        </w:tabs>
        <w:spacing w:line="240" w:lineRule="auto"/>
        <w:ind w:left="1560" w:right="1264" w:hanging="296"/>
        <w:jc w:val="both"/>
        <w:rPr>
          <w:spacing w:val="0"/>
          <w:w w:val="100"/>
        </w:rPr>
      </w:pPr>
      <w:r w:rsidRPr="002E7098">
        <w:rPr>
          <w:spacing w:val="0"/>
          <w:w w:val="100"/>
        </w:rPr>
        <w:t>19.</w:t>
      </w:r>
      <w:r w:rsidRPr="002E7098">
        <w:rPr>
          <w:spacing w:val="0"/>
          <w:w w:val="100"/>
        </w:rPr>
        <w:tab/>
        <w:t>Закон № 11 от 2004 года о медицинском освидетельствовании лиц обоих полов, готовящихся к вступлению в брак.</w:t>
      </w:r>
    </w:p>
    <w:p w:rsidR="00AC6305" w:rsidRPr="002E7098" w:rsidRDefault="00AC6305" w:rsidP="007F6E49">
      <w:pPr>
        <w:tabs>
          <w:tab w:val="left" w:pos="1560"/>
          <w:tab w:val="left" w:pos="1843"/>
        </w:tabs>
        <w:spacing w:line="240" w:lineRule="auto"/>
        <w:ind w:left="1560" w:right="1264" w:hanging="296"/>
        <w:jc w:val="both"/>
        <w:rPr>
          <w:spacing w:val="0"/>
          <w:w w:val="100"/>
        </w:rPr>
      </w:pPr>
      <w:r w:rsidRPr="002E7098">
        <w:rPr>
          <w:spacing w:val="0"/>
          <w:w w:val="100"/>
        </w:rPr>
        <w:t>20.</w:t>
      </w:r>
      <w:r w:rsidRPr="002E7098">
        <w:rPr>
          <w:spacing w:val="0"/>
          <w:w w:val="100"/>
        </w:rPr>
        <w:tab/>
        <w:t>Закон о Фонде средств на поддержание.</w:t>
      </w:r>
    </w:p>
    <w:p w:rsidR="00AC6305" w:rsidRPr="002E7098" w:rsidRDefault="00AC6305" w:rsidP="007F6E49">
      <w:pPr>
        <w:tabs>
          <w:tab w:val="left" w:pos="1560"/>
          <w:tab w:val="left" w:pos="1843"/>
        </w:tabs>
        <w:spacing w:line="240" w:lineRule="auto"/>
        <w:ind w:left="1560" w:right="1264" w:hanging="296"/>
        <w:jc w:val="both"/>
        <w:rPr>
          <w:spacing w:val="0"/>
          <w:w w:val="100"/>
        </w:rPr>
      </w:pPr>
      <w:r w:rsidRPr="002E7098">
        <w:rPr>
          <w:spacing w:val="0"/>
          <w:w w:val="100"/>
        </w:rPr>
        <w:t>21.</w:t>
      </w:r>
      <w:r w:rsidRPr="002E7098">
        <w:rPr>
          <w:spacing w:val="0"/>
          <w:w w:val="100"/>
        </w:rPr>
        <w:tab/>
        <w:t>Стратегия по поддержке бахрейнских женщин.</w:t>
      </w:r>
    </w:p>
    <w:p w:rsidR="00AC6305" w:rsidRPr="008C5CD2" w:rsidRDefault="00AC6305" w:rsidP="007F6E49">
      <w:pPr>
        <w:tabs>
          <w:tab w:val="left" w:pos="1560"/>
          <w:tab w:val="left" w:pos="1843"/>
        </w:tabs>
        <w:spacing w:line="240" w:lineRule="auto"/>
        <w:ind w:left="1560" w:right="1264" w:hanging="296"/>
        <w:jc w:val="both"/>
        <w:rPr>
          <w:spacing w:val="0"/>
          <w:w w:val="100"/>
        </w:rPr>
      </w:pPr>
      <w:r w:rsidRPr="002E7098">
        <w:rPr>
          <w:spacing w:val="0"/>
          <w:w w:val="100"/>
        </w:rPr>
        <w:t>22.</w:t>
      </w:r>
      <w:r w:rsidRPr="002E7098">
        <w:rPr>
          <w:spacing w:val="0"/>
          <w:w w:val="100"/>
        </w:rPr>
        <w:tab/>
      </w:r>
      <w:r w:rsidR="008C5CD2">
        <w:rPr>
          <w:spacing w:val="0"/>
          <w:w w:val="100"/>
        </w:rPr>
        <w:t>"</w:t>
      </w:r>
      <w:r w:rsidRPr="008C5CD2">
        <w:rPr>
          <w:iCs/>
          <w:spacing w:val="0"/>
          <w:w w:val="100"/>
        </w:rPr>
        <w:t>Практическое руководство для женщин по процедуре судебного разбирательства в судах шариата</w:t>
      </w:r>
      <w:r w:rsidR="008C5CD2">
        <w:rPr>
          <w:iCs/>
          <w:spacing w:val="0"/>
          <w:w w:val="100"/>
        </w:rPr>
        <w:t>"</w:t>
      </w:r>
      <w:r w:rsidRPr="008C5CD2">
        <w:rPr>
          <w:spacing w:val="0"/>
          <w:w w:val="100"/>
        </w:rPr>
        <w:t>.</w:t>
      </w:r>
    </w:p>
    <w:p w:rsidR="00AC6305" w:rsidRPr="002E7098" w:rsidRDefault="00AC6305" w:rsidP="007F6E49">
      <w:pPr>
        <w:tabs>
          <w:tab w:val="left" w:pos="1560"/>
          <w:tab w:val="left" w:pos="1843"/>
        </w:tabs>
        <w:spacing w:line="240" w:lineRule="auto"/>
        <w:ind w:left="1560" w:right="1264" w:hanging="296"/>
        <w:jc w:val="both"/>
        <w:rPr>
          <w:spacing w:val="0"/>
          <w:w w:val="100"/>
        </w:rPr>
      </w:pPr>
      <w:r w:rsidRPr="002E7098">
        <w:rPr>
          <w:spacing w:val="0"/>
          <w:w w:val="100"/>
        </w:rPr>
        <w:t>23.</w:t>
      </w:r>
      <w:r w:rsidRPr="002E7098">
        <w:rPr>
          <w:spacing w:val="0"/>
          <w:w w:val="100"/>
        </w:rPr>
        <w:tab/>
        <w:t>Постановление министра общественных работ и жилищного строительства № 12 от 2004 года.</w:t>
      </w:r>
    </w:p>
    <w:p w:rsidR="00AC6305" w:rsidRPr="007F6E49" w:rsidRDefault="00AC6305" w:rsidP="00AC6305">
      <w:pPr>
        <w:tabs>
          <w:tab w:val="left" w:pos="1560"/>
          <w:tab w:val="left" w:pos="1843"/>
        </w:tabs>
        <w:spacing w:line="240" w:lineRule="auto"/>
        <w:ind w:left="1264" w:right="1264"/>
        <w:jc w:val="both"/>
        <w:rPr>
          <w:b/>
          <w:bCs/>
          <w:spacing w:val="0"/>
          <w:w w:val="100"/>
          <w:sz w:val="28"/>
          <w:szCs w:val="28"/>
        </w:rPr>
      </w:pPr>
      <w:r w:rsidRPr="002E7098">
        <w:rPr>
          <w:spacing w:val="0"/>
          <w:w w:val="100"/>
        </w:rPr>
        <w:br w:type="page"/>
      </w:r>
      <w:r w:rsidRPr="007F6E49">
        <w:rPr>
          <w:b/>
          <w:bCs/>
          <w:spacing w:val="0"/>
          <w:w w:val="100"/>
          <w:sz w:val="28"/>
          <w:szCs w:val="28"/>
        </w:rPr>
        <w:t>Приложение 2</w:t>
      </w:r>
    </w:p>
    <w:p w:rsidR="00AC6305" w:rsidRPr="007F6E49" w:rsidRDefault="00AC6305" w:rsidP="00AC6305">
      <w:pPr>
        <w:tabs>
          <w:tab w:val="left" w:pos="1560"/>
          <w:tab w:val="left" w:pos="1843"/>
        </w:tabs>
        <w:spacing w:line="240" w:lineRule="auto"/>
        <w:ind w:left="1264" w:right="1264"/>
        <w:jc w:val="both"/>
        <w:rPr>
          <w:b/>
          <w:bCs/>
          <w:spacing w:val="0"/>
          <w:w w:val="100"/>
          <w:sz w:val="28"/>
          <w:szCs w:val="28"/>
        </w:rPr>
      </w:pPr>
      <w:r w:rsidRPr="007F6E49">
        <w:rPr>
          <w:b/>
          <w:bCs/>
          <w:spacing w:val="0"/>
          <w:w w:val="100"/>
          <w:sz w:val="28"/>
          <w:szCs w:val="28"/>
          <w:lang w:bidi="fa-IR"/>
        </w:rPr>
        <w:t>Учреждения, принявшие участие в составлении доклада</w:t>
      </w:r>
    </w:p>
    <w:p w:rsidR="00AC6305" w:rsidRPr="007F6E49" w:rsidRDefault="00AC6305" w:rsidP="00AC6305">
      <w:pPr>
        <w:tabs>
          <w:tab w:val="left" w:pos="1560"/>
          <w:tab w:val="left" w:pos="1843"/>
        </w:tabs>
        <w:spacing w:line="240" w:lineRule="auto"/>
        <w:ind w:left="1264" w:right="1264"/>
        <w:jc w:val="both"/>
        <w:rPr>
          <w:spacing w:val="0"/>
          <w:w w:val="100"/>
          <w:sz w:val="28"/>
          <w:szCs w:val="28"/>
        </w:rPr>
      </w:pPr>
    </w:p>
    <w:p w:rsidR="00AC6305" w:rsidRPr="002E7098" w:rsidRDefault="00AC6305" w:rsidP="007F6E49">
      <w:pPr>
        <w:tabs>
          <w:tab w:val="left" w:pos="1843"/>
        </w:tabs>
        <w:spacing w:line="240" w:lineRule="auto"/>
        <w:ind w:left="1701" w:right="1264" w:hanging="437"/>
        <w:jc w:val="both"/>
        <w:rPr>
          <w:spacing w:val="0"/>
          <w:w w:val="100"/>
        </w:rPr>
      </w:pPr>
      <w:r w:rsidRPr="002E7098">
        <w:rPr>
          <w:spacing w:val="0"/>
          <w:w w:val="100"/>
        </w:rPr>
        <w:t>1.</w:t>
      </w:r>
      <w:r w:rsidRPr="002E7098">
        <w:rPr>
          <w:spacing w:val="0"/>
          <w:w w:val="100"/>
        </w:rPr>
        <w:tab/>
        <w:t>Верховный совет по делам женщин.</w:t>
      </w:r>
    </w:p>
    <w:p w:rsidR="00AC6305" w:rsidRPr="002E7098" w:rsidRDefault="00AC6305" w:rsidP="007F6E49">
      <w:pPr>
        <w:tabs>
          <w:tab w:val="left" w:pos="1843"/>
        </w:tabs>
        <w:spacing w:line="240" w:lineRule="auto"/>
        <w:ind w:left="1701" w:right="1264" w:hanging="437"/>
        <w:jc w:val="both"/>
        <w:rPr>
          <w:spacing w:val="0"/>
          <w:w w:val="100"/>
        </w:rPr>
      </w:pPr>
      <w:r w:rsidRPr="002E7098">
        <w:rPr>
          <w:spacing w:val="0"/>
          <w:w w:val="100"/>
        </w:rPr>
        <w:t>2.</w:t>
      </w:r>
      <w:r w:rsidRPr="002E7098">
        <w:rPr>
          <w:spacing w:val="0"/>
          <w:w w:val="100"/>
        </w:rPr>
        <w:tab/>
        <w:t>Министерство финансов и национальной экономики.</w:t>
      </w:r>
    </w:p>
    <w:p w:rsidR="00AC6305" w:rsidRPr="002E7098" w:rsidRDefault="00AC6305" w:rsidP="007F6E49">
      <w:pPr>
        <w:tabs>
          <w:tab w:val="left" w:pos="1843"/>
        </w:tabs>
        <w:spacing w:line="240" w:lineRule="auto"/>
        <w:ind w:left="1701" w:right="1264" w:hanging="437"/>
        <w:jc w:val="both"/>
        <w:rPr>
          <w:spacing w:val="0"/>
          <w:w w:val="100"/>
        </w:rPr>
      </w:pPr>
      <w:r w:rsidRPr="002E7098">
        <w:rPr>
          <w:spacing w:val="0"/>
          <w:w w:val="100"/>
        </w:rPr>
        <w:t>3.</w:t>
      </w:r>
      <w:r w:rsidRPr="002E7098">
        <w:rPr>
          <w:spacing w:val="0"/>
          <w:w w:val="100"/>
        </w:rPr>
        <w:tab/>
        <w:t>Министерство общественных работ и жилищного строительства.</w:t>
      </w:r>
    </w:p>
    <w:p w:rsidR="00AC6305" w:rsidRPr="002E7098" w:rsidRDefault="00AC6305" w:rsidP="007F6E49">
      <w:pPr>
        <w:tabs>
          <w:tab w:val="left" w:pos="1843"/>
        </w:tabs>
        <w:spacing w:line="240" w:lineRule="auto"/>
        <w:ind w:left="1701" w:right="1264" w:hanging="437"/>
        <w:jc w:val="both"/>
        <w:rPr>
          <w:spacing w:val="0"/>
          <w:w w:val="100"/>
        </w:rPr>
      </w:pPr>
      <w:r w:rsidRPr="002E7098">
        <w:rPr>
          <w:spacing w:val="0"/>
          <w:w w:val="100"/>
        </w:rPr>
        <w:t>4.</w:t>
      </w:r>
      <w:r w:rsidRPr="002E7098">
        <w:rPr>
          <w:spacing w:val="0"/>
          <w:w w:val="100"/>
        </w:rPr>
        <w:tab/>
        <w:t>Министерство информации.</w:t>
      </w:r>
    </w:p>
    <w:p w:rsidR="00AC6305" w:rsidRPr="002E7098" w:rsidRDefault="00AC6305" w:rsidP="007F6E49">
      <w:pPr>
        <w:tabs>
          <w:tab w:val="left" w:pos="1843"/>
        </w:tabs>
        <w:spacing w:line="240" w:lineRule="auto"/>
        <w:ind w:left="1701" w:right="1264" w:hanging="437"/>
        <w:jc w:val="both"/>
        <w:rPr>
          <w:spacing w:val="0"/>
          <w:w w:val="100"/>
        </w:rPr>
      </w:pPr>
      <w:r w:rsidRPr="002E7098">
        <w:rPr>
          <w:spacing w:val="0"/>
          <w:w w:val="100"/>
        </w:rPr>
        <w:t>5.</w:t>
      </w:r>
      <w:r w:rsidRPr="002E7098">
        <w:rPr>
          <w:spacing w:val="0"/>
          <w:w w:val="100"/>
        </w:rPr>
        <w:tab/>
        <w:t>Министерство здравоохранения.</w:t>
      </w:r>
    </w:p>
    <w:p w:rsidR="00AC6305" w:rsidRPr="002E7098" w:rsidRDefault="00AC6305" w:rsidP="007F6E49">
      <w:pPr>
        <w:tabs>
          <w:tab w:val="left" w:pos="1843"/>
        </w:tabs>
        <w:spacing w:line="240" w:lineRule="auto"/>
        <w:ind w:left="1701" w:right="1264" w:hanging="437"/>
        <w:jc w:val="both"/>
        <w:rPr>
          <w:spacing w:val="0"/>
          <w:w w:val="100"/>
        </w:rPr>
      </w:pPr>
      <w:r w:rsidRPr="002E7098">
        <w:rPr>
          <w:spacing w:val="0"/>
          <w:w w:val="100"/>
        </w:rPr>
        <w:t>6.</w:t>
      </w:r>
      <w:r w:rsidRPr="002E7098">
        <w:rPr>
          <w:spacing w:val="0"/>
          <w:w w:val="100"/>
        </w:rPr>
        <w:tab/>
        <w:t>Министерство образования.</w:t>
      </w:r>
    </w:p>
    <w:p w:rsidR="00AC6305" w:rsidRPr="002E7098" w:rsidRDefault="00AC6305" w:rsidP="007F6E49">
      <w:pPr>
        <w:tabs>
          <w:tab w:val="left" w:pos="1843"/>
        </w:tabs>
        <w:spacing w:line="240" w:lineRule="auto"/>
        <w:ind w:left="1701" w:right="1264" w:hanging="437"/>
        <w:jc w:val="both"/>
        <w:rPr>
          <w:spacing w:val="0"/>
          <w:w w:val="100"/>
        </w:rPr>
      </w:pPr>
      <w:r w:rsidRPr="002E7098">
        <w:rPr>
          <w:spacing w:val="0"/>
          <w:w w:val="100"/>
        </w:rPr>
        <w:t>7.</w:t>
      </w:r>
      <w:r w:rsidRPr="002E7098">
        <w:rPr>
          <w:spacing w:val="0"/>
          <w:w w:val="100"/>
        </w:rPr>
        <w:tab/>
        <w:t>Министерство труда и социальных дел.</w:t>
      </w:r>
    </w:p>
    <w:p w:rsidR="00AC6305" w:rsidRPr="002E7098" w:rsidRDefault="00AC6305" w:rsidP="007F6E49">
      <w:pPr>
        <w:tabs>
          <w:tab w:val="left" w:pos="1843"/>
        </w:tabs>
        <w:spacing w:line="240" w:lineRule="auto"/>
        <w:ind w:left="1701" w:right="1264" w:hanging="437"/>
        <w:jc w:val="both"/>
        <w:rPr>
          <w:spacing w:val="0"/>
          <w:w w:val="100"/>
        </w:rPr>
      </w:pPr>
      <w:r w:rsidRPr="002E7098">
        <w:rPr>
          <w:spacing w:val="0"/>
          <w:w w:val="100"/>
        </w:rPr>
        <w:t>8.</w:t>
      </w:r>
      <w:r w:rsidRPr="002E7098">
        <w:rPr>
          <w:spacing w:val="0"/>
          <w:w w:val="100"/>
        </w:rPr>
        <w:tab/>
        <w:t>Министерство внутренних дел.</w:t>
      </w:r>
    </w:p>
    <w:p w:rsidR="00AC6305" w:rsidRPr="002E7098" w:rsidRDefault="00AC6305" w:rsidP="007F6E49">
      <w:pPr>
        <w:tabs>
          <w:tab w:val="left" w:pos="1843"/>
        </w:tabs>
        <w:spacing w:line="240" w:lineRule="auto"/>
        <w:ind w:left="1701" w:right="1264" w:hanging="437"/>
        <w:jc w:val="both"/>
        <w:rPr>
          <w:spacing w:val="0"/>
          <w:w w:val="100"/>
        </w:rPr>
      </w:pPr>
      <w:r w:rsidRPr="002E7098">
        <w:rPr>
          <w:spacing w:val="0"/>
          <w:w w:val="100"/>
        </w:rPr>
        <w:t>9.</w:t>
      </w:r>
      <w:r w:rsidRPr="002E7098">
        <w:rPr>
          <w:spacing w:val="0"/>
          <w:w w:val="100"/>
        </w:rPr>
        <w:tab/>
        <w:t>Министерство иностранных дел.</w:t>
      </w:r>
    </w:p>
    <w:p w:rsidR="00AC6305" w:rsidRPr="002E7098" w:rsidRDefault="00AC6305" w:rsidP="007F6E49">
      <w:pPr>
        <w:tabs>
          <w:tab w:val="left" w:pos="1843"/>
        </w:tabs>
        <w:spacing w:line="240" w:lineRule="auto"/>
        <w:ind w:left="1701" w:right="1264" w:hanging="437"/>
        <w:jc w:val="both"/>
        <w:rPr>
          <w:spacing w:val="0"/>
          <w:w w:val="100"/>
        </w:rPr>
      </w:pPr>
      <w:r w:rsidRPr="002E7098">
        <w:rPr>
          <w:spacing w:val="0"/>
          <w:w w:val="100"/>
        </w:rPr>
        <w:t>10.</w:t>
      </w:r>
      <w:r w:rsidRPr="002E7098">
        <w:rPr>
          <w:spacing w:val="0"/>
          <w:w w:val="100"/>
        </w:rPr>
        <w:tab/>
        <w:t>Министерство по делам кабинета министров.</w:t>
      </w:r>
    </w:p>
    <w:p w:rsidR="00AC6305" w:rsidRPr="002E7098" w:rsidRDefault="00AC6305" w:rsidP="007F6E49">
      <w:pPr>
        <w:tabs>
          <w:tab w:val="left" w:pos="1843"/>
        </w:tabs>
        <w:spacing w:line="240" w:lineRule="auto"/>
        <w:ind w:left="1701" w:right="1264" w:hanging="437"/>
        <w:jc w:val="both"/>
        <w:rPr>
          <w:spacing w:val="0"/>
          <w:w w:val="100"/>
        </w:rPr>
      </w:pPr>
      <w:r w:rsidRPr="002E7098">
        <w:rPr>
          <w:spacing w:val="0"/>
          <w:w w:val="100"/>
        </w:rPr>
        <w:t>11.</w:t>
      </w:r>
      <w:r w:rsidRPr="002E7098">
        <w:rPr>
          <w:spacing w:val="0"/>
          <w:w w:val="100"/>
        </w:rPr>
        <w:tab/>
        <w:t>Бюро по делам государственной службы.</w:t>
      </w:r>
    </w:p>
    <w:p w:rsidR="00AC6305" w:rsidRPr="002E7098" w:rsidRDefault="00AC6305" w:rsidP="007F6E49">
      <w:pPr>
        <w:tabs>
          <w:tab w:val="left" w:pos="1843"/>
        </w:tabs>
        <w:spacing w:line="240" w:lineRule="auto"/>
        <w:ind w:left="1701" w:right="1264" w:hanging="437"/>
        <w:jc w:val="both"/>
        <w:rPr>
          <w:spacing w:val="0"/>
          <w:w w:val="100"/>
        </w:rPr>
      </w:pPr>
      <w:r w:rsidRPr="002E7098">
        <w:rPr>
          <w:spacing w:val="0"/>
          <w:w w:val="100"/>
        </w:rPr>
        <w:t>12.</w:t>
      </w:r>
      <w:r w:rsidRPr="002E7098">
        <w:rPr>
          <w:spacing w:val="0"/>
          <w:w w:val="100"/>
        </w:rPr>
        <w:tab/>
        <w:t>Бахрейнская нефтяная компания.</w:t>
      </w:r>
    </w:p>
    <w:p w:rsidR="00AC6305" w:rsidRPr="002E7098" w:rsidRDefault="00AC6305" w:rsidP="007F6E49">
      <w:pPr>
        <w:tabs>
          <w:tab w:val="left" w:pos="1843"/>
        </w:tabs>
        <w:spacing w:line="240" w:lineRule="auto"/>
        <w:ind w:left="1701" w:right="1264" w:hanging="437"/>
        <w:jc w:val="both"/>
        <w:rPr>
          <w:spacing w:val="0"/>
          <w:w w:val="100"/>
        </w:rPr>
      </w:pPr>
      <w:r w:rsidRPr="002E7098">
        <w:rPr>
          <w:spacing w:val="0"/>
          <w:w w:val="100"/>
        </w:rPr>
        <w:t>13.</w:t>
      </w:r>
      <w:r w:rsidRPr="002E7098">
        <w:rPr>
          <w:spacing w:val="0"/>
          <w:w w:val="100"/>
        </w:rPr>
        <w:tab/>
        <w:t>Бахрейнская торгово-промышленная палата.</w:t>
      </w:r>
    </w:p>
    <w:p w:rsidR="00AC6305" w:rsidRPr="002E7098" w:rsidRDefault="00AC6305" w:rsidP="007F6E49">
      <w:pPr>
        <w:tabs>
          <w:tab w:val="left" w:pos="1843"/>
        </w:tabs>
        <w:spacing w:line="240" w:lineRule="auto"/>
        <w:ind w:left="1701" w:right="1264" w:hanging="437"/>
        <w:jc w:val="both"/>
        <w:rPr>
          <w:spacing w:val="0"/>
          <w:w w:val="100"/>
        </w:rPr>
      </w:pPr>
      <w:r w:rsidRPr="002E7098">
        <w:rPr>
          <w:spacing w:val="0"/>
          <w:w w:val="100"/>
        </w:rPr>
        <w:t>14.</w:t>
      </w:r>
      <w:r w:rsidRPr="002E7098">
        <w:rPr>
          <w:spacing w:val="0"/>
          <w:w w:val="100"/>
        </w:rPr>
        <w:tab/>
        <w:t>Банк Бахрейна и Кувейта.</w:t>
      </w:r>
    </w:p>
    <w:p w:rsidR="00AC6305" w:rsidRPr="002E7098" w:rsidRDefault="00AC6305" w:rsidP="007F6E49">
      <w:pPr>
        <w:tabs>
          <w:tab w:val="left" w:pos="1843"/>
        </w:tabs>
        <w:spacing w:line="240" w:lineRule="auto"/>
        <w:ind w:left="1701" w:right="1264" w:hanging="437"/>
        <w:jc w:val="both"/>
        <w:rPr>
          <w:spacing w:val="0"/>
          <w:w w:val="100"/>
        </w:rPr>
      </w:pPr>
      <w:r w:rsidRPr="002E7098">
        <w:rPr>
          <w:spacing w:val="0"/>
          <w:w w:val="100"/>
        </w:rPr>
        <w:t>15.</w:t>
      </w:r>
      <w:r w:rsidRPr="002E7098">
        <w:rPr>
          <w:spacing w:val="0"/>
          <w:w w:val="100"/>
        </w:rPr>
        <w:tab/>
        <w:t>Национальная газовая компания Бахрейна.</w:t>
      </w:r>
    </w:p>
    <w:p w:rsidR="00AC6305" w:rsidRPr="002E7098" w:rsidRDefault="00AC6305" w:rsidP="007F6E49">
      <w:pPr>
        <w:tabs>
          <w:tab w:val="left" w:pos="1843"/>
        </w:tabs>
        <w:spacing w:line="240" w:lineRule="auto"/>
        <w:ind w:left="1701" w:right="1264" w:hanging="437"/>
        <w:jc w:val="both"/>
        <w:rPr>
          <w:spacing w:val="0"/>
          <w:w w:val="100"/>
        </w:rPr>
      </w:pPr>
      <w:r w:rsidRPr="002E7098">
        <w:rPr>
          <w:spacing w:val="0"/>
          <w:w w:val="100"/>
        </w:rPr>
        <w:t>16.</w:t>
      </w:r>
      <w:r w:rsidRPr="002E7098">
        <w:rPr>
          <w:spacing w:val="0"/>
          <w:w w:val="100"/>
        </w:rPr>
        <w:tab/>
        <w:t>Бахрейнская компания кабельной и беспроводной связи (Batelco).</w:t>
      </w:r>
    </w:p>
    <w:p w:rsidR="00AC6305" w:rsidRPr="002E7098" w:rsidRDefault="00AC6305" w:rsidP="007F6E49">
      <w:pPr>
        <w:tabs>
          <w:tab w:val="left" w:pos="1843"/>
        </w:tabs>
        <w:spacing w:line="240" w:lineRule="auto"/>
        <w:ind w:left="1701" w:right="1264" w:hanging="437"/>
        <w:jc w:val="both"/>
        <w:rPr>
          <w:spacing w:val="0"/>
          <w:w w:val="100"/>
        </w:rPr>
      </w:pPr>
      <w:r w:rsidRPr="002E7098">
        <w:rPr>
          <w:spacing w:val="0"/>
          <w:w w:val="100"/>
        </w:rPr>
        <w:t>17.</w:t>
      </w:r>
      <w:r w:rsidRPr="002E7098">
        <w:rPr>
          <w:spacing w:val="0"/>
          <w:w w:val="100"/>
        </w:rPr>
        <w:tab/>
        <w:t>Бахрейнский центр научных исследований и изысканий.</w:t>
      </w:r>
    </w:p>
    <w:p w:rsidR="00AC6305" w:rsidRPr="002E7098" w:rsidRDefault="00AC6305" w:rsidP="007F6E49">
      <w:pPr>
        <w:tabs>
          <w:tab w:val="left" w:pos="1843"/>
        </w:tabs>
        <w:spacing w:line="240" w:lineRule="auto"/>
        <w:ind w:left="1701" w:right="1264" w:hanging="437"/>
        <w:jc w:val="both"/>
        <w:rPr>
          <w:spacing w:val="0"/>
          <w:w w:val="100"/>
        </w:rPr>
      </w:pPr>
      <w:r w:rsidRPr="002E7098">
        <w:rPr>
          <w:spacing w:val="0"/>
          <w:w w:val="100"/>
        </w:rPr>
        <w:t>18.</w:t>
      </w:r>
      <w:r w:rsidRPr="002E7098">
        <w:rPr>
          <w:spacing w:val="0"/>
          <w:w w:val="100"/>
        </w:rPr>
        <w:tab/>
        <w:t>Университет Бахрейна.</w:t>
      </w:r>
    </w:p>
    <w:p w:rsidR="00AC6305" w:rsidRPr="002E7098" w:rsidRDefault="00AC6305" w:rsidP="007F6E49">
      <w:pPr>
        <w:tabs>
          <w:tab w:val="left" w:pos="1843"/>
        </w:tabs>
        <w:spacing w:line="240" w:lineRule="auto"/>
        <w:ind w:left="1701" w:right="1264" w:hanging="437"/>
        <w:jc w:val="both"/>
        <w:rPr>
          <w:spacing w:val="0"/>
          <w:w w:val="100"/>
        </w:rPr>
      </w:pPr>
      <w:r w:rsidRPr="002E7098">
        <w:rPr>
          <w:spacing w:val="0"/>
          <w:w w:val="100"/>
        </w:rPr>
        <w:t>19.</w:t>
      </w:r>
      <w:r w:rsidRPr="002E7098">
        <w:rPr>
          <w:spacing w:val="0"/>
          <w:w w:val="100"/>
        </w:rPr>
        <w:tab/>
        <w:t>Бахрейнский институт подготовки специалистов.</w:t>
      </w:r>
    </w:p>
    <w:p w:rsidR="00AC6305" w:rsidRPr="002E7098" w:rsidRDefault="00AC6305" w:rsidP="007F6E49">
      <w:pPr>
        <w:tabs>
          <w:tab w:val="left" w:pos="1843"/>
        </w:tabs>
        <w:spacing w:line="240" w:lineRule="auto"/>
        <w:ind w:left="1701" w:right="1264" w:hanging="437"/>
        <w:jc w:val="both"/>
        <w:rPr>
          <w:spacing w:val="0"/>
          <w:w w:val="100"/>
        </w:rPr>
      </w:pPr>
      <w:r w:rsidRPr="002E7098">
        <w:rPr>
          <w:spacing w:val="0"/>
          <w:w w:val="100"/>
        </w:rPr>
        <w:t>20.</w:t>
      </w:r>
      <w:r w:rsidRPr="002E7098">
        <w:rPr>
          <w:spacing w:val="0"/>
          <w:w w:val="100"/>
        </w:rPr>
        <w:tab/>
        <w:t>Ассоциация женщин-предпринимателей Бахрейна.</w:t>
      </w:r>
    </w:p>
    <w:p w:rsidR="00AC6305" w:rsidRPr="002E7098" w:rsidRDefault="00AC6305" w:rsidP="007F6E49">
      <w:pPr>
        <w:tabs>
          <w:tab w:val="left" w:pos="1843"/>
        </w:tabs>
        <w:spacing w:line="240" w:lineRule="auto"/>
        <w:ind w:left="1701" w:right="1264" w:hanging="437"/>
        <w:jc w:val="both"/>
        <w:rPr>
          <w:spacing w:val="0"/>
          <w:w w:val="100"/>
        </w:rPr>
      </w:pPr>
      <w:r w:rsidRPr="002E7098">
        <w:rPr>
          <w:spacing w:val="0"/>
          <w:w w:val="100"/>
        </w:rPr>
        <w:t>21.</w:t>
      </w:r>
      <w:r w:rsidRPr="002E7098">
        <w:rPr>
          <w:spacing w:val="0"/>
          <w:w w:val="100"/>
        </w:rPr>
        <w:tab/>
        <w:t>Ассоциация женщин Бахрейна.</w:t>
      </w:r>
    </w:p>
    <w:p w:rsidR="00AC6305" w:rsidRPr="002E7098" w:rsidRDefault="00AC6305" w:rsidP="007F6E49">
      <w:pPr>
        <w:tabs>
          <w:tab w:val="left" w:pos="1843"/>
        </w:tabs>
        <w:spacing w:line="240" w:lineRule="auto"/>
        <w:ind w:left="1701" w:right="1264" w:hanging="437"/>
        <w:jc w:val="both"/>
        <w:rPr>
          <w:b/>
          <w:bCs/>
          <w:spacing w:val="0"/>
          <w:w w:val="100"/>
        </w:rPr>
      </w:pPr>
      <w:r w:rsidRPr="002E7098">
        <w:rPr>
          <w:spacing w:val="0"/>
          <w:w w:val="100"/>
        </w:rPr>
        <w:t>22.</w:t>
      </w:r>
      <w:r w:rsidRPr="002E7098">
        <w:rPr>
          <w:spacing w:val="0"/>
          <w:w w:val="100"/>
        </w:rPr>
        <w:tab/>
        <w:t>Бахрейнское общество защиты прав человека</w:t>
      </w:r>
      <w:r w:rsidR="00935ADC">
        <w:rPr>
          <w:spacing w:val="0"/>
          <w:w w:val="100"/>
        </w:rPr>
        <w:t>.</w:t>
      </w:r>
    </w:p>
    <w:p w:rsidR="00AC6305" w:rsidRPr="002E7098" w:rsidRDefault="00AC6305" w:rsidP="007F6E49">
      <w:pPr>
        <w:tabs>
          <w:tab w:val="left" w:pos="1843"/>
        </w:tabs>
        <w:spacing w:line="240" w:lineRule="auto"/>
        <w:ind w:left="1701" w:right="1264" w:hanging="437"/>
        <w:jc w:val="both"/>
        <w:rPr>
          <w:spacing w:val="0"/>
          <w:w w:val="100"/>
        </w:rPr>
      </w:pPr>
      <w:r w:rsidRPr="002E7098">
        <w:rPr>
          <w:spacing w:val="0"/>
          <w:w w:val="100"/>
        </w:rPr>
        <w:t>23.</w:t>
      </w:r>
      <w:r w:rsidRPr="002E7098">
        <w:rPr>
          <w:spacing w:val="0"/>
          <w:w w:val="100"/>
        </w:rPr>
        <w:tab/>
        <w:t>Ассоциация охраны материнства и детства.</w:t>
      </w:r>
    </w:p>
    <w:p w:rsidR="00AC6305" w:rsidRPr="002E7098" w:rsidRDefault="00AC6305" w:rsidP="007F6E49">
      <w:pPr>
        <w:tabs>
          <w:tab w:val="left" w:pos="1843"/>
        </w:tabs>
        <w:spacing w:line="240" w:lineRule="auto"/>
        <w:ind w:left="1701" w:right="1264" w:hanging="437"/>
        <w:jc w:val="both"/>
        <w:rPr>
          <w:spacing w:val="0"/>
          <w:w w:val="100"/>
        </w:rPr>
      </w:pPr>
      <w:r w:rsidRPr="002E7098">
        <w:rPr>
          <w:spacing w:val="0"/>
          <w:w w:val="100"/>
        </w:rPr>
        <w:t>24.</w:t>
      </w:r>
      <w:r w:rsidRPr="002E7098">
        <w:rPr>
          <w:spacing w:val="0"/>
          <w:w w:val="100"/>
        </w:rPr>
        <w:tab/>
        <w:t>Бахрейнская ассоциация содействия молодым женщинам.</w:t>
      </w:r>
    </w:p>
    <w:p w:rsidR="00AC6305" w:rsidRPr="002E7098" w:rsidRDefault="00AC6305" w:rsidP="007F6E49">
      <w:pPr>
        <w:tabs>
          <w:tab w:val="left" w:pos="1843"/>
        </w:tabs>
        <w:spacing w:line="240" w:lineRule="auto"/>
        <w:ind w:left="1701" w:right="1264" w:hanging="437"/>
        <w:jc w:val="both"/>
        <w:rPr>
          <w:spacing w:val="0"/>
          <w:w w:val="100"/>
        </w:rPr>
      </w:pPr>
      <w:r w:rsidRPr="002E7098">
        <w:rPr>
          <w:spacing w:val="0"/>
          <w:w w:val="100"/>
        </w:rPr>
        <w:t>25.</w:t>
      </w:r>
      <w:r w:rsidRPr="002E7098">
        <w:rPr>
          <w:spacing w:val="0"/>
          <w:w w:val="100"/>
        </w:rPr>
        <w:tab/>
        <w:t>Ассоциация молодых сельских женщин.</w:t>
      </w:r>
    </w:p>
    <w:p w:rsidR="00AC6305" w:rsidRPr="002E7098" w:rsidRDefault="00AC6305" w:rsidP="007F6E49">
      <w:pPr>
        <w:tabs>
          <w:tab w:val="left" w:pos="1843"/>
        </w:tabs>
        <w:spacing w:line="240" w:lineRule="auto"/>
        <w:ind w:left="1701" w:right="1264" w:hanging="437"/>
        <w:jc w:val="both"/>
        <w:rPr>
          <w:spacing w:val="0"/>
          <w:w w:val="100"/>
        </w:rPr>
      </w:pPr>
      <w:r w:rsidRPr="002E7098">
        <w:rPr>
          <w:spacing w:val="0"/>
          <w:w w:val="100"/>
        </w:rPr>
        <w:t>26.</w:t>
      </w:r>
      <w:r w:rsidRPr="002E7098">
        <w:rPr>
          <w:spacing w:val="0"/>
          <w:w w:val="100"/>
        </w:rPr>
        <w:tab/>
        <w:t>Ассоциация женщин Аваля.</w:t>
      </w:r>
    </w:p>
    <w:p w:rsidR="00AC6305" w:rsidRPr="002E7098" w:rsidRDefault="00AC6305" w:rsidP="00AC6305">
      <w:pPr>
        <w:tabs>
          <w:tab w:val="left" w:pos="1560"/>
          <w:tab w:val="left" w:pos="1843"/>
        </w:tabs>
        <w:spacing w:line="240" w:lineRule="auto"/>
        <w:ind w:left="1264" w:right="1264"/>
        <w:jc w:val="both"/>
        <w:rPr>
          <w:spacing w:val="0"/>
          <w:w w:val="100"/>
        </w:rPr>
      </w:pPr>
    </w:p>
    <w:p w:rsidR="00303F0E" w:rsidRPr="006B14A9" w:rsidRDefault="00303F0E" w:rsidP="00D3508A">
      <w:pPr>
        <w:spacing w:line="240" w:lineRule="auto"/>
        <w:ind w:left="1264" w:right="1264"/>
        <w:jc w:val="both"/>
        <w:rPr>
          <w:spacing w:val="0"/>
          <w:w w:val="100"/>
        </w:rPr>
      </w:pPr>
    </w:p>
    <w:sectPr w:rsidR="00303F0E" w:rsidRPr="006B14A9" w:rsidSect="006E1B9C">
      <w:headerReference w:type="even" r:id="rId13"/>
      <w:headerReference w:type="default" r:id="rId14"/>
      <w:footerReference w:type="even" r:id="rId15"/>
      <w:footerReference w:type="default" r:id="rId16"/>
      <w:endnotePr>
        <w:numFmt w:val="decimal"/>
      </w:endnotePr>
      <w:type w:val="continuous"/>
      <w:pgSz w:w="12240" w:h="15840" w:code="1"/>
      <w:pgMar w:top="1742" w:right="1195" w:bottom="1898" w:left="1195" w:header="576" w:footer="1030"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3-18T10:53:00Z" w:initials="Start">
    <w:p w:rsidR="002B60E9" w:rsidRPr="002B60E9" w:rsidRDefault="00DF77C7">
      <w:pPr>
        <w:pStyle w:val="CommentText"/>
        <w:rPr>
          <w:lang w:val="en-US"/>
        </w:rPr>
      </w:pPr>
      <w:r>
        <w:fldChar w:fldCharType="begin"/>
      </w:r>
      <w:r w:rsidRPr="00DF77C7">
        <w:rPr>
          <w:rStyle w:val="CommentReference"/>
          <w:lang w:val="en-US"/>
        </w:rPr>
        <w:instrText xml:space="preserve"> </w:instrText>
      </w:r>
      <w:r w:rsidRPr="00DF77C7">
        <w:rPr>
          <w:lang w:val="en-US"/>
        </w:rPr>
        <w:instrText>PAGE \# "'Page: '#'</w:instrText>
      </w:r>
      <w:r w:rsidRPr="00DF77C7">
        <w:rPr>
          <w:lang w:val="en-US"/>
        </w:rPr>
        <w:br/>
        <w:instrText>'"</w:instrText>
      </w:r>
      <w:r w:rsidRPr="00DF77C7">
        <w:rPr>
          <w:rStyle w:val="CommentReference"/>
          <w:lang w:val="en-US"/>
        </w:rPr>
        <w:instrText xml:space="preserve"> </w:instrText>
      </w:r>
      <w:r>
        <w:fldChar w:fldCharType="end"/>
      </w:r>
      <w:r>
        <w:rPr>
          <w:rStyle w:val="CommentReference"/>
        </w:rPr>
        <w:annotationRef/>
      </w:r>
      <w:r w:rsidR="002B60E9" w:rsidRPr="002B60E9">
        <w:rPr>
          <w:lang w:val="en-US"/>
        </w:rPr>
        <w:t>&lt;&lt;ODS JOB NO&gt;&gt;N0760021R&lt;&lt;ODS JOB NO&gt;&gt;</w:t>
      </w:r>
    </w:p>
    <w:p w:rsidR="002B60E9" w:rsidRPr="002B60E9" w:rsidRDefault="002B60E9">
      <w:pPr>
        <w:pStyle w:val="CommentText"/>
        <w:rPr>
          <w:lang w:val="en-US"/>
        </w:rPr>
      </w:pPr>
      <w:r w:rsidRPr="002B60E9">
        <w:rPr>
          <w:lang w:val="en-US"/>
        </w:rPr>
        <w:t>&lt;&lt;ODS DOC SYMBOL1&gt;&gt;CEDAW/C/BHR/2&lt;&lt;ODS DOC SYMBOL1&gt;&gt;</w:t>
      </w:r>
    </w:p>
    <w:p w:rsidR="00DF77C7" w:rsidRPr="00DF77C7" w:rsidRDefault="002B60E9">
      <w:pPr>
        <w:pStyle w:val="CommentText"/>
        <w:rPr>
          <w:lang w:val="en-US"/>
        </w:rPr>
      </w:pPr>
      <w:r w:rsidRPr="002B60E9">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0178" w:rsidRDefault="00130178">
      <w:r>
        <w:separator/>
      </w:r>
    </w:p>
  </w:endnote>
  <w:endnote w:type="continuationSeparator" w:id="0">
    <w:p w:rsidR="00130178" w:rsidRDefault="001301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DF77C7">
      <w:tblPrEx>
        <w:tblCellMar>
          <w:top w:w="0" w:type="dxa"/>
          <w:bottom w:w="0" w:type="dxa"/>
        </w:tblCellMar>
      </w:tblPrEx>
      <w:tc>
        <w:tcPr>
          <w:tcW w:w="5033" w:type="dxa"/>
          <w:vAlign w:val="bottom"/>
        </w:tcPr>
        <w:p w:rsidR="00DF77C7" w:rsidRDefault="00DF77C7">
          <w:pPr>
            <w:pStyle w:val="Footer"/>
          </w:pPr>
          <w:r>
            <w:fldChar w:fldCharType="begin"/>
          </w:r>
          <w:r>
            <w:instrText xml:space="preserve"> PAGE  \* MERGEFORMAT </w:instrText>
          </w:r>
          <w:r>
            <w:fldChar w:fldCharType="separate"/>
          </w:r>
          <w:r w:rsidR="002B60E9">
            <w:t>8</w:t>
          </w:r>
          <w:r>
            <w:fldChar w:fldCharType="end"/>
          </w:r>
        </w:p>
      </w:tc>
      <w:tc>
        <w:tcPr>
          <w:tcW w:w="5033" w:type="dxa"/>
          <w:vAlign w:val="bottom"/>
        </w:tcPr>
        <w:p w:rsidR="00DF77C7" w:rsidRDefault="00DF77C7">
          <w:pPr>
            <w:pStyle w:val="Footer"/>
            <w:jc w:val="right"/>
          </w:pPr>
        </w:p>
      </w:tc>
    </w:tr>
  </w:tbl>
  <w:p w:rsidR="00DF77C7" w:rsidRDefault="00DF77C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DF77C7">
      <w:tblPrEx>
        <w:tblCellMar>
          <w:top w:w="0" w:type="dxa"/>
          <w:bottom w:w="0" w:type="dxa"/>
        </w:tblCellMar>
      </w:tblPrEx>
      <w:tc>
        <w:tcPr>
          <w:tcW w:w="5033" w:type="dxa"/>
          <w:vAlign w:val="bottom"/>
        </w:tcPr>
        <w:p w:rsidR="00DF77C7" w:rsidRDefault="00DF77C7">
          <w:pPr>
            <w:pStyle w:val="Footer"/>
          </w:pPr>
        </w:p>
      </w:tc>
      <w:tc>
        <w:tcPr>
          <w:tcW w:w="5033" w:type="dxa"/>
          <w:vAlign w:val="bottom"/>
        </w:tcPr>
        <w:p w:rsidR="00DF77C7" w:rsidRDefault="00DF77C7">
          <w:pPr>
            <w:pStyle w:val="Footer"/>
            <w:jc w:val="right"/>
          </w:pPr>
          <w:r>
            <w:fldChar w:fldCharType="begin"/>
          </w:r>
          <w:r>
            <w:instrText xml:space="preserve"> PAGE  \* MERGEFORMAT </w:instrText>
          </w:r>
          <w:r>
            <w:fldChar w:fldCharType="separate"/>
          </w:r>
          <w:r w:rsidR="002B60E9">
            <w:t>9</w:t>
          </w:r>
          <w:r>
            <w:fldChar w:fldCharType="end"/>
          </w:r>
        </w:p>
      </w:tc>
    </w:tr>
  </w:tbl>
  <w:p w:rsidR="00DF77C7" w:rsidRDefault="00DF77C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DF77C7">
      <w:tblPrEx>
        <w:tblCellMar>
          <w:top w:w="0" w:type="dxa"/>
          <w:bottom w:w="0" w:type="dxa"/>
        </w:tblCellMar>
      </w:tblPrEx>
      <w:tc>
        <w:tcPr>
          <w:tcW w:w="5033" w:type="dxa"/>
          <w:vAlign w:val="bottom"/>
        </w:tcPr>
        <w:p w:rsidR="00DF77C7" w:rsidRDefault="00DF77C7">
          <w:pPr>
            <w:pStyle w:val="Footer"/>
          </w:pPr>
          <w:r>
            <w:fldChar w:fldCharType="begin"/>
          </w:r>
          <w:r>
            <w:instrText xml:space="preserve"> PAGE  \* MERGEFORMAT </w:instrText>
          </w:r>
          <w:r>
            <w:fldChar w:fldCharType="separate"/>
          </w:r>
          <w:r w:rsidR="00414039">
            <w:t>142</w:t>
          </w:r>
          <w:r>
            <w:fldChar w:fldCharType="end"/>
          </w:r>
        </w:p>
      </w:tc>
      <w:tc>
        <w:tcPr>
          <w:tcW w:w="5033" w:type="dxa"/>
          <w:vAlign w:val="bottom"/>
        </w:tcPr>
        <w:p w:rsidR="00DF77C7" w:rsidRDefault="00DF77C7">
          <w:pPr>
            <w:pStyle w:val="Footer"/>
            <w:jc w:val="right"/>
          </w:pPr>
        </w:p>
      </w:tc>
    </w:tr>
  </w:tbl>
  <w:p w:rsidR="00DF77C7" w:rsidRDefault="00DF77C7">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DF77C7">
      <w:tblPrEx>
        <w:tblCellMar>
          <w:top w:w="0" w:type="dxa"/>
          <w:bottom w:w="0" w:type="dxa"/>
        </w:tblCellMar>
      </w:tblPrEx>
      <w:tc>
        <w:tcPr>
          <w:tcW w:w="5033" w:type="dxa"/>
          <w:vAlign w:val="bottom"/>
        </w:tcPr>
        <w:p w:rsidR="00DF77C7" w:rsidRDefault="00DF77C7">
          <w:pPr>
            <w:pStyle w:val="Footer"/>
          </w:pPr>
        </w:p>
      </w:tc>
      <w:tc>
        <w:tcPr>
          <w:tcW w:w="5033" w:type="dxa"/>
          <w:vAlign w:val="bottom"/>
        </w:tcPr>
        <w:p w:rsidR="00DF77C7" w:rsidRDefault="00DF77C7">
          <w:pPr>
            <w:pStyle w:val="Footer"/>
            <w:jc w:val="right"/>
          </w:pPr>
          <w:r>
            <w:fldChar w:fldCharType="begin"/>
          </w:r>
          <w:r>
            <w:instrText xml:space="preserve"> PAGE  \* MERGEFORMAT </w:instrText>
          </w:r>
          <w:r>
            <w:fldChar w:fldCharType="separate"/>
          </w:r>
          <w:r w:rsidR="00414039">
            <w:t>141</w:t>
          </w:r>
          <w:r>
            <w:fldChar w:fldCharType="end"/>
          </w:r>
        </w:p>
      </w:tc>
    </w:tr>
  </w:tbl>
  <w:p w:rsidR="00DF77C7" w:rsidRDefault="00DF77C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0178" w:rsidRDefault="00130178" w:rsidP="00D23464">
      <w:pPr>
        <w:pStyle w:val="Footer"/>
        <w:spacing w:after="80"/>
        <w:ind w:left="1247"/>
        <w:rPr>
          <w:sz w:val="16"/>
        </w:rPr>
      </w:pPr>
      <w:r>
        <w:rPr>
          <w:sz w:val="16"/>
        </w:rPr>
        <w:t>__________________</w:t>
      </w:r>
    </w:p>
  </w:footnote>
  <w:footnote w:type="continuationSeparator" w:id="0">
    <w:p w:rsidR="00130178" w:rsidRDefault="00130178">
      <w:pPr>
        <w:pStyle w:val="Footer"/>
        <w:spacing w:after="80"/>
        <w:ind w:left="792"/>
        <w:rPr>
          <w:sz w:val="16"/>
        </w:rPr>
      </w:pPr>
      <w:r>
        <w:rPr>
          <w:sz w:val="16"/>
        </w:rPr>
        <w:t>__________________</w:t>
      </w:r>
    </w:p>
  </w:footnote>
  <w:footnote w:id="1">
    <w:p w:rsidR="00DF77C7" w:rsidRPr="000834AB" w:rsidRDefault="00DF77C7" w:rsidP="006556D3">
      <w:pPr>
        <w:pStyle w:val="FootnoteText"/>
        <w:tabs>
          <w:tab w:val="right" w:pos="1195"/>
          <w:tab w:val="left" w:pos="1267"/>
          <w:tab w:val="left" w:pos="1742"/>
          <w:tab w:val="left" w:pos="2218"/>
          <w:tab w:val="left" w:pos="2693"/>
        </w:tabs>
        <w:spacing w:line="240" w:lineRule="auto"/>
        <w:ind w:left="1264" w:right="1264" w:firstLine="0"/>
        <w:rPr>
          <w:spacing w:val="0"/>
          <w:w w:val="100"/>
          <w:kern w:val="0"/>
          <w:szCs w:val="17"/>
        </w:rPr>
      </w:pPr>
      <w:r w:rsidRPr="000834AB">
        <w:rPr>
          <w:spacing w:val="0"/>
          <w:w w:val="100"/>
          <w:kern w:val="0"/>
          <w:szCs w:val="17"/>
        </w:rPr>
        <w:t>* Настоящий доклад издается без официального редактирования.</w:t>
      </w:r>
    </w:p>
    <w:p w:rsidR="00DF77C7" w:rsidRDefault="00DF77C7" w:rsidP="006556D3">
      <w:pPr>
        <w:pStyle w:val="FootnoteText"/>
        <w:tabs>
          <w:tab w:val="right" w:pos="1195"/>
          <w:tab w:val="left" w:pos="1267"/>
          <w:tab w:val="left" w:pos="1742"/>
          <w:tab w:val="left" w:pos="2218"/>
          <w:tab w:val="left" w:pos="2693"/>
        </w:tabs>
        <w:spacing w:line="240" w:lineRule="auto"/>
        <w:ind w:left="1264" w:right="1264" w:hanging="1264"/>
        <w:rPr>
          <w:spacing w:val="0"/>
          <w:w w:val="100"/>
          <w:kern w:val="0"/>
          <w:sz w:val="20"/>
          <w:lang w:val="en-US"/>
        </w:rPr>
      </w:pPr>
      <w:r w:rsidRPr="008C5CD2">
        <w:rPr>
          <w:spacing w:val="0"/>
          <w:w w:val="100"/>
          <w:kern w:val="0"/>
          <w:sz w:val="20"/>
        </w:rPr>
        <w:t>07-60021</w:t>
      </w:r>
      <w:r w:rsidR="002B60E9">
        <w:rPr>
          <w:spacing w:val="0"/>
          <w:w w:val="100"/>
          <w:kern w:val="0"/>
          <w:sz w:val="20"/>
          <w:lang w:val="en-US"/>
        </w:rPr>
        <w:t xml:space="preserve"> (</w:t>
      </w:r>
      <w:r w:rsidRPr="008C5CD2">
        <w:rPr>
          <w:spacing w:val="0"/>
          <w:w w:val="100"/>
          <w:kern w:val="0"/>
          <w:sz w:val="20"/>
          <w:lang w:val="en-US"/>
        </w:rPr>
        <w:t>R</w:t>
      </w:r>
      <w:r w:rsidR="002B60E9">
        <w:rPr>
          <w:spacing w:val="0"/>
          <w:w w:val="100"/>
          <w:kern w:val="0"/>
          <w:sz w:val="20"/>
          <w:lang w:val="en-US"/>
        </w:rPr>
        <w:t>)</w:t>
      </w:r>
    </w:p>
    <w:p w:rsidR="002B60E9" w:rsidRPr="002B60E9" w:rsidRDefault="002B60E9" w:rsidP="006556D3">
      <w:pPr>
        <w:pStyle w:val="FootnoteText"/>
        <w:tabs>
          <w:tab w:val="right" w:pos="1195"/>
          <w:tab w:val="left" w:pos="1267"/>
          <w:tab w:val="left" w:pos="1742"/>
          <w:tab w:val="left" w:pos="2218"/>
          <w:tab w:val="left" w:pos="2693"/>
        </w:tabs>
        <w:spacing w:line="240" w:lineRule="auto"/>
        <w:ind w:left="1264" w:right="1264" w:hanging="1264"/>
        <w:rPr>
          <w:rFonts w:ascii="Barcode 3 of 9 by request" w:hAnsi="Barcode 3 of 9 by request"/>
          <w:spacing w:val="0"/>
          <w:w w:val="100"/>
          <w:kern w:val="0"/>
          <w:sz w:val="24"/>
          <w:szCs w:val="24"/>
        </w:rPr>
      </w:pPr>
      <w:r w:rsidRPr="002B60E9">
        <w:rPr>
          <w:rFonts w:ascii="Barcode 3 of 9 by request" w:hAnsi="Barcode 3 of 9 by request"/>
          <w:spacing w:val="0"/>
          <w:w w:val="100"/>
          <w:kern w:val="0"/>
          <w:sz w:val="24"/>
          <w:szCs w:val="24"/>
          <w:lang w:val="en-US"/>
        </w:rPr>
        <w:t>*0760021*</w:t>
      </w:r>
    </w:p>
  </w:footnote>
  <w:footnote w:id="2">
    <w:p w:rsidR="00DF77C7" w:rsidRPr="000834AB" w:rsidRDefault="00DF77C7" w:rsidP="005552FA">
      <w:pPr>
        <w:pStyle w:val="FootnoteText"/>
        <w:spacing w:line="240" w:lineRule="auto"/>
        <w:ind w:left="1264" w:right="1264" w:firstLine="0"/>
        <w:rPr>
          <w:spacing w:val="0"/>
          <w:w w:val="100"/>
          <w:kern w:val="0"/>
          <w:szCs w:val="17"/>
        </w:rPr>
      </w:pPr>
      <w:r w:rsidRPr="000834AB">
        <w:rPr>
          <w:rStyle w:val="FootnoteReference"/>
          <w:spacing w:val="0"/>
          <w:w w:val="100"/>
          <w:kern w:val="0"/>
          <w:position w:val="0"/>
          <w:szCs w:val="17"/>
        </w:rPr>
        <w:footnoteRef/>
      </w:r>
      <w:r w:rsidRPr="000834AB">
        <w:rPr>
          <w:spacing w:val="0"/>
          <w:w w:val="100"/>
          <w:kern w:val="0"/>
          <w:szCs w:val="17"/>
        </w:rPr>
        <w:t xml:space="preserve"> Список участников см. в приложении 1.</w:t>
      </w:r>
    </w:p>
  </w:footnote>
  <w:footnote w:id="3">
    <w:p w:rsidR="00DF77C7" w:rsidRPr="000834AB" w:rsidRDefault="00DF77C7" w:rsidP="005552FA">
      <w:pPr>
        <w:pStyle w:val="FootnoteText"/>
        <w:spacing w:line="240" w:lineRule="auto"/>
        <w:ind w:left="1264" w:right="1264" w:firstLine="0"/>
        <w:rPr>
          <w:spacing w:val="0"/>
          <w:w w:val="100"/>
          <w:kern w:val="0"/>
          <w:szCs w:val="17"/>
        </w:rPr>
      </w:pPr>
      <w:r w:rsidRPr="000834AB">
        <w:rPr>
          <w:rStyle w:val="FootnoteReference"/>
          <w:spacing w:val="0"/>
          <w:w w:val="100"/>
          <w:kern w:val="0"/>
          <w:position w:val="0"/>
          <w:szCs w:val="17"/>
        </w:rPr>
        <w:footnoteRef/>
      </w:r>
      <w:r w:rsidRPr="000834AB">
        <w:rPr>
          <w:spacing w:val="0"/>
          <w:w w:val="100"/>
          <w:kern w:val="0"/>
          <w:szCs w:val="17"/>
        </w:rPr>
        <w:t xml:space="preserve"> Источник: Центральное информационное агентство.</w:t>
      </w:r>
    </w:p>
  </w:footnote>
  <w:footnote w:id="4">
    <w:p w:rsidR="00DF77C7" w:rsidRPr="000834AB" w:rsidRDefault="00DF77C7" w:rsidP="005552FA">
      <w:pPr>
        <w:pStyle w:val="FootnoteText"/>
        <w:spacing w:line="240" w:lineRule="auto"/>
        <w:ind w:left="1264" w:right="1264" w:firstLine="0"/>
        <w:rPr>
          <w:spacing w:val="0"/>
          <w:w w:val="100"/>
          <w:kern w:val="0"/>
          <w:szCs w:val="17"/>
        </w:rPr>
      </w:pPr>
      <w:r w:rsidRPr="000834AB">
        <w:rPr>
          <w:rStyle w:val="FootnoteReference"/>
          <w:spacing w:val="0"/>
          <w:w w:val="100"/>
          <w:kern w:val="0"/>
          <w:position w:val="0"/>
          <w:szCs w:val="17"/>
        </w:rPr>
        <w:footnoteRef/>
      </w:r>
      <w:r w:rsidRPr="000834AB">
        <w:rPr>
          <w:spacing w:val="0"/>
          <w:w w:val="100"/>
          <w:kern w:val="0"/>
          <w:szCs w:val="17"/>
        </w:rPr>
        <w:t xml:space="preserve"> Источник: Центральное информационное агентство.</w:t>
      </w:r>
    </w:p>
  </w:footnote>
  <w:footnote w:id="5">
    <w:p w:rsidR="00DF77C7" w:rsidRPr="000834AB" w:rsidRDefault="00DF77C7" w:rsidP="005552FA">
      <w:pPr>
        <w:pStyle w:val="FootnoteText"/>
        <w:spacing w:line="240" w:lineRule="auto"/>
        <w:ind w:left="1264" w:right="1264" w:firstLine="0"/>
        <w:rPr>
          <w:spacing w:val="0"/>
          <w:w w:val="100"/>
          <w:kern w:val="0"/>
          <w:szCs w:val="17"/>
        </w:rPr>
      </w:pPr>
      <w:r w:rsidRPr="000834AB">
        <w:rPr>
          <w:rStyle w:val="FootnoteReference"/>
          <w:spacing w:val="0"/>
          <w:w w:val="100"/>
          <w:kern w:val="0"/>
          <w:position w:val="0"/>
          <w:szCs w:val="17"/>
        </w:rPr>
        <w:footnoteRef/>
      </w:r>
      <w:r w:rsidRPr="000834AB">
        <w:rPr>
          <w:spacing w:val="0"/>
          <w:w w:val="100"/>
          <w:kern w:val="0"/>
          <w:szCs w:val="17"/>
        </w:rPr>
        <w:t xml:space="preserve"> Источник: Центральное информационное агентство.</w:t>
      </w:r>
    </w:p>
  </w:footnote>
  <w:footnote w:id="6">
    <w:p w:rsidR="00DF77C7" w:rsidRPr="000834AB" w:rsidRDefault="00DF77C7" w:rsidP="005552FA">
      <w:pPr>
        <w:pStyle w:val="FootnoteText"/>
        <w:spacing w:line="240" w:lineRule="auto"/>
        <w:ind w:left="1264" w:right="1264" w:firstLine="0"/>
        <w:rPr>
          <w:spacing w:val="0"/>
          <w:w w:val="100"/>
          <w:kern w:val="0"/>
          <w:szCs w:val="17"/>
        </w:rPr>
      </w:pPr>
      <w:r w:rsidRPr="000834AB">
        <w:rPr>
          <w:rStyle w:val="FootnoteReference"/>
          <w:spacing w:val="0"/>
          <w:w w:val="100"/>
          <w:kern w:val="0"/>
          <w:position w:val="0"/>
          <w:szCs w:val="17"/>
        </w:rPr>
        <w:footnoteRef/>
      </w:r>
      <w:r w:rsidRPr="000834AB">
        <w:rPr>
          <w:spacing w:val="0"/>
          <w:w w:val="100"/>
          <w:kern w:val="0"/>
          <w:szCs w:val="17"/>
        </w:rPr>
        <w:t xml:space="preserve"> Источник: Центральное информационное агентство.</w:t>
      </w:r>
    </w:p>
  </w:footnote>
  <w:footnote w:id="7">
    <w:p w:rsidR="00DF77C7" w:rsidRPr="000834AB" w:rsidRDefault="00DF77C7" w:rsidP="005552FA">
      <w:pPr>
        <w:pStyle w:val="FootnoteText"/>
        <w:spacing w:line="240" w:lineRule="auto"/>
        <w:ind w:left="1264" w:right="1264" w:firstLine="0"/>
        <w:rPr>
          <w:spacing w:val="0"/>
          <w:w w:val="100"/>
          <w:kern w:val="0"/>
          <w:szCs w:val="17"/>
        </w:rPr>
      </w:pPr>
      <w:r w:rsidRPr="000834AB">
        <w:rPr>
          <w:rStyle w:val="FootnoteReference"/>
          <w:spacing w:val="0"/>
          <w:w w:val="100"/>
          <w:kern w:val="0"/>
          <w:position w:val="0"/>
          <w:szCs w:val="17"/>
        </w:rPr>
        <w:footnoteRef/>
      </w:r>
      <w:r w:rsidRPr="000834AB">
        <w:rPr>
          <w:spacing w:val="0"/>
          <w:w w:val="100"/>
          <w:kern w:val="0"/>
          <w:szCs w:val="17"/>
        </w:rPr>
        <w:t xml:space="preserve"> Источник: Центральное информационное агентство.</w:t>
      </w:r>
    </w:p>
  </w:footnote>
  <w:footnote w:id="8">
    <w:p w:rsidR="00DF77C7" w:rsidRPr="000834AB" w:rsidRDefault="00DF77C7" w:rsidP="005552FA">
      <w:pPr>
        <w:pStyle w:val="FootnoteText"/>
        <w:spacing w:line="240" w:lineRule="auto"/>
        <w:ind w:left="1264" w:right="1264" w:firstLine="0"/>
        <w:rPr>
          <w:spacing w:val="0"/>
          <w:w w:val="100"/>
          <w:kern w:val="0"/>
          <w:szCs w:val="17"/>
        </w:rPr>
      </w:pPr>
      <w:r w:rsidRPr="000834AB">
        <w:rPr>
          <w:rStyle w:val="FootnoteReference"/>
          <w:spacing w:val="0"/>
          <w:w w:val="100"/>
          <w:kern w:val="0"/>
          <w:position w:val="0"/>
          <w:szCs w:val="17"/>
        </w:rPr>
        <w:footnoteRef/>
      </w:r>
      <w:r w:rsidRPr="000834AB">
        <w:rPr>
          <w:spacing w:val="0"/>
          <w:w w:val="100"/>
          <w:kern w:val="0"/>
          <w:szCs w:val="17"/>
        </w:rPr>
        <w:t xml:space="preserve"> Источник: Центральное информационное агентство.</w:t>
      </w:r>
    </w:p>
  </w:footnote>
  <w:footnote w:id="9">
    <w:p w:rsidR="00DF77C7" w:rsidRPr="000834AB" w:rsidRDefault="00DF77C7" w:rsidP="005552FA">
      <w:pPr>
        <w:pStyle w:val="FootnoteText"/>
        <w:spacing w:line="240" w:lineRule="auto"/>
        <w:ind w:left="1264" w:right="1264" w:firstLine="0"/>
        <w:rPr>
          <w:spacing w:val="0"/>
          <w:w w:val="100"/>
          <w:kern w:val="0"/>
          <w:szCs w:val="17"/>
        </w:rPr>
      </w:pPr>
      <w:r w:rsidRPr="000834AB">
        <w:rPr>
          <w:rStyle w:val="FootnoteReference"/>
          <w:spacing w:val="0"/>
          <w:w w:val="100"/>
          <w:kern w:val="0"/>
          <w:position w:val="0"/>
          <w:szCs w:val="17"/>
        </w:rPr>
        <w:footnoteRef/>
      </w:r>
      <w:r w:rsidRPr="000834AB">
        <w:rPr>
          <w:spacing w:val="0"/>
          <w:w w:val="100"/>
          <w:kern w:val="0"/>
          <w:szCs w:val="17"/>
        </w:rPr>
        <w:t xml:space="preserve"> Источник: Центральное информационное агентство.</w:t>
      </w:r>
    </w:p>
  </w:footnote>
  <w:footnote w:id="10">
    <w:p w:rsidR="00DF77C7" w:rsidRPr="000834AB" w:rsidRDefault="00DF77C7" w:rsidP="005552FA">
      <w:pPr>
        <w:pStyle w:val="FootnoteText"/>
        <w:spacing w:line="240" w:lineRule="auto"/>
        <w:ind w:left="1264" w:right="1264" w:firstLine="0"/>
        <w:rPr>
          <w:spacing w:val="0"/>
          <w:w w:val="100"/>
          <w:kern w:val="0"/>
          <w:szCs w:val="17"/>
        </w:rPr>
      </w:pPr>
      <w:r w:rsidRPr="000834AB">
        <w:rPr>
          <w:rStyle w:val="FootnoteReference"/>
          <w:spacing w:val="0"/>
          <w:w w:val="100"/>
          <w:kern w:val="0"/>
          <w:position w:val="0"/>
          <w:szCs w:val="17"/>
        </w:rPr>
        <w:footnoteRef/>
      </w:r>
      <w:r w:rsidRPr="000834AB">
        <w:rPr>
          <w:spacing w:val="0"/>
          <w:w w:val="100"/>
          <w:kern w:val="0"/>
          <w:szCs w:val="17"/>
        </w:rPr>
        <w:t xml:space="preserve"> Источник: Центральное информационное агентство.</w:t>
      </w:r>
    </w:p>
  </w:footnote>
  <w:footnote w:id="11">
    <w:p w:rsidR="00DF77C7" w:rsidRPr="000834AB" w:rsidRDefault="00DF77C7" w:rsidP="005552FA">
      <w:pPr>
        <w:pStyle w:val="FootnoteText"/>
        <w:spacing w:line="240" w:lineRule="auto"/>
        <w:ind w:left="1264" w:right="1264" w:firstLine="0"/>
        <w:rPr>
          <w:spacing w:val="0"/>
          <w:w w:val="100"/>
          <w:kern w:val="0"/>
          <w:szCs w:val="17"/>
        </w:rPr>
      </w:pPr>
      <w:r w:rsidRPr="000834AB">
        <w:rPr>
          <w:rStyle w:val="FootnoteReference"/>
          <w:spacing w:val="0"/>
          <w:w w:val="100"/>
          <w:kern w:val="0"/>
          <w:position w:val="0"/>
          <w:szCs w:val="17"/>
        </w:rPr>
        <w:footnoteRef/>
      </w:r>
      <w:r w:rsidRPr="000834AB">
        <w:rPr>
          <w:spacing w:val="0"/>
          <w:w w:val="100"/>
          <w:kern w:val="0"/>
          <w:szCs w:val="17"/>
        </w:rPr>
        <w:t xml:space="preserve"> [</w:t>
      </w:r>
      <w:r w:rsidRPr="000834AB">
        <w:rPr>
          <w:spacing w:val="0"/>
          <w:w w:val="100"/>
          <w:kern w:val="0"/>
          <w:szCs w:val="17"/>
          <w:lang w:val="en-US"/>
        </w:rPr>
        <w:t>NAC</w:t>
      </w:r>
      <w:r w:rsidRPr="000834AB">
        <w:rPr>
          <w:spacing w:val="0"/>
          <w:w w:val="100"/>
          <w:kern w:val="0"/>
          <w:szCs w:val="17"/>
        </w:rPr>
        <w:t xml:space="preserve">, </w:t>
      </w:r>
      <w:r w:rsidRPr="000834AB">
        <w:rPr>
          <w:spacing w:val="0"/>
          <w:w w:val="100"/>
          <w:kern w:val="0"/>
          <w:szCs w:val="17"/>
          <w:lang w:val="en-US"/>
        </w:rPr>
        <w:t>Chap</w:t>
      </w:r>
      <w:r w:rsidRPr="000834AB">
        <w:rPr>
          <w:spacing w:val="0"/>
          <w:w w:val="100"/>
          <w:kern w:val="0"/>
          <w:szCs w:val="17"/>
        </w:rPr>
        <w:t xml:space="preserve">. </w:t>
      </w:r>
      <w:r w:rsidRPr="000834AB">
        <w:rPr>
          <w:spacing w:val="0"/>
          <w:w w:val="100"/>
          <w:kern w:val="0"/>
          <w:szCs w:val="17"/>
          <w:lang w:val="en-US"/>
        </w:rPr>
        <w:t>I</w:t>
      </w:r>
      <w:r w:rsidRPr="000834AB">
        <w:rPr>
          <w:spacing w:val="0"/>
          <w:w w:val="100"/>
          <w:kern w:val="0"/>
          <w:szCs w:val="17"/>
        </w:rPr>
        <w:t xml:space="preserve">, </w:t>
      </w:r>
      <w:r w:rsidRPr="000834AB">
        <w:rPr>
          <w:spacing w:val="0"/>
          <w:w w:val="100"/>
          <w:kern w:val="0"/>
          <w:szCs w:val="17"/>
          <w:lang w:val="en-US"/>
        </w:rPr>
        <w:t>Paragraph</w:t>
      </w:r>
      <w:r w:rsidRPr="000834AB">
        <w:rPr>
          <w:spacing w:val="0"/>
          <w:w w:val="100"/>
          <w:kern w:val="0"/>
          <w:szCs w:val="17"/>
        </w:rPr>
        <w:t xml:space="preserve"> (2) (1)].</w:t>
      </w:r>
    </w:p>
  </w:footnote>
  <w:footnote w:id="12">
    <w:p w:rsidR="00DF77C7" w:rsidRPr="000834AB" w:rsidRDefault="00DF77C7" w:rsidP="005552FA">
      <w:pPr>
        <w:pStyle w:val="FootnoteText"/>
        <w:spacing w:line="240" w:lineRule="auto"/>
        <w:ind w:left="1264" w:right="1264" w:firstLine="0"/>
        <w:rPr>
          <w:spacing w:val="0"/>
          <w:w w:val="100"/>
          <w:kern w:val="0"/>
          <w:szCs w:val="17"/>
        </w:rPr>
      </w:pPr>
      <w:r w:rsidRPr="000834AB">
        <w:rPr>
          <w:rStyle w:val="FootnoteReference"/>
          <w:spacing w:val="0"/>
          <w:w w:val="100"/>
          <w:kern w:val="0"/>
          <w:position w:val="0"/>
          <w:szCs w:val="17"/>
        </w:rPr>
        <w:footnoteRef/>
      </w:r>
      <w:r w:rsidRPr="000834AB">
        <w:rPr>
          <w:spacing w:val="0"/>
          <w:w w:val="100"/>
          <w:kern w:val="0"/>
          <w:szCs w:val="17"/>
        </w:rPr>
        <w:t xml:space="preserve"> Источник: Центральное информационное агентство.</w:t>
      </w:r>
    </w:p>
  </w:footnote>
  <w:footnote w:id="13">
    <w:p w:rsidR="00DF77C7" w:rsidRPr="000834AB" w:rsidRDefault="00DF77C7" w:rsidP="005552FA">
      <w:pPr>
        <w:pStyle w:val="FootnoteText"/>
        <w:spacing w:line="240" w:lineRule="auto"/>
        <w:ind w:left="1264" w:right="1264" w:firstLine="0"/>
        <w:rPr>
          <w:spacing w:val="0"/>
          <w:w w:val="100"/>
          <w:kern w:val="0"/>
          <w:szCs w:val="17"/>
        </w:rPr>
      </w:pPr>
      <w:r w:rsidRPr="000834AB">
        <w:rPr>
          <w:rStyle w:val="FootnoteReference"/>
          <w:spacing w:val="0"/>
          <w:w w:val="100"/>
          <w:kern w:val="0"/>
          <w:position w:val="0"/>
          <w:szCs w:val="17"/>
        </w:rPr>
        <w:footnoteRef/>
      </w:r>
      <w:r w:rsidRPr="000834AB">
        <w:rPr>
          <w:spacing w:val="0"/>
          <w:w w:val="100"/>
          <w:kern w:val="0"/>
          <w:szCs w:val="17"/>
        </w:rPr>
        <w:t xml:space="preserve"> Источник: Центральное информационное агентство.</w:t>
      </w:r>
    </w:p>
  </w:footnote>
  <w:footnote w:id="14">
    <w:p w:rsidR="00DF77C7" w:rsidRPr="000834AB" w:rsidRDefault="00DF77C7" w:rsidP="005552FA">
      <w:pPr>
        <w:pStyle w:val="FootnoteText"/>
        <w:spacing w:line="240" w:lineRule="auto"/>
        <w:ind w:left="1264" w:right="1264" w:firstLine="0"/>
        <w:rPr>
          <w:spacing w:val="0"/>
          <w:w w:val="100"/>
          <w:kern w:val="0"/>
          <w:szCs w:val="17"/>
        </w:rPr>
      </w:pPr>
      <w:r w:rsidRPr="000834AB">
        <w:rPr>
          <w:rStyle w:val="FootnoteReference"/>
          <w:spacing w:val="0"/>
          <w:w w:val="100"/>
          <w:kern w:val="0"/>
          <w:position w:val="0"/>
          <w:szCs w:val="17"/>
        </w:rPr>
        <w:footnoteRef/>
      </w:r>
      <w:r w:rsidRPr="000834AB">
        <w:rPr>
          <w:spacing w:val="0"/>
          <w:w w:val="100"/>
          <w:kern w:val="0"/>
          <w:szCs w:val="17"/>
        </w:rPr>
        <w:t xml:space="preserve"> Источник: Министерство социального развития.</w:t>
      </w:r>
    </w:p>
  </w:footnote>
  <w:footnote w:id="15">
    <w:p w:rsidR="00DF77C7" w:rsidRPr="00451FBD" w:rsidRDefault="00DF77C7" w:rsidP="00E8393E">
      <w:pPr>
        <w:pStyle w:val="FootnoteText"/>
        <w:spacing w:line="240" w:lineRule="auto"/>
        <w:ind w:left="1264" w:right="1264" w:firstLine="0"/>
        <w:rPr>
          <w:spacing w:val="0"/>
          <w:w w:val="100"/>
          <w:szCs w:val="17"/>
        </w:rPr>
      </w:pPr>
      <w:r w:rsidRPr="00451FBD">
        <w:rPr>
          <w:rStyle w:val="FootnoteReference"/>
          <w:spacing w:val="0"/>
          <w:w w:val="100"/>
          <w:position w:val="0"/>
          <w:szCs w:val="17"/>
        </w:rPr>
        <w:footnoteRef/>
      </w:r>
      <w:r w:rsidRPr="00451FBD">
        <w:rPr>
          <w:spacing w:val="0"/>
          <w:w w:val="100"/>
          <w:szCs w:val="17"/>
        </w:rPr>
        <w:t xml:space="preserve"> Источник: Центральное информационное агентство.</w:t>
      </w:r>
    </w:p>
  </w:footnote>
  <w:footnote w:id="16">
    <w:p w:rsidR="00DF77C7" w:rsidRPr="00B51089" w:rsidRDefault="00DF77C7" w:rsidP="00E8393E">
      <w:pPr>
        <w:pStyle w:val="FootnoteText"/>
        <w:spacing w:line="240" w:lineRule="auto"/>
        <w:ind w:left="1264" w:right="1264" w:firstLine="0"/>
        <w:rPr>
          <w:spacing w:val="0"/>
          <w:w w:val="100"/>
          <w:szCs w:val="17"/>
        </w:rPr>
      </w:pPr>
      <w:r w:rsidRPr="00B51089">
        <w:rPr>
          <w:rStyle w:val="FootnoteReference"/>
          <w:spacing w:val="0"/>
          <w:w w:val="100"/>
          <w:position w:val="0"/>
          <w:szCs w:val="17"/>
        </w:rPr>
        <w:footnoteRef/>
      </w:r>
      <w:r w:rsidRPr="00B51089">
        <w:rPr>
          <w:spacing w:val="0"/>
          <w:w w:val="100"/>
          <w:szCs w:val="17"/>
        </w:rPr>
        <w:t xml:space="preserve"> Источник: Центральное информационное агентство.</w:t>
      </w:r>
    </w:p>
  </w:footnote>
  <w:footnote w:id="17">
    <w:p w:rsidR="00DF77C7" w:rsidRPr="00B51089" w:rsidRDefault="00DF77C7" w:rsidP="006B14A9">
      <w:pPr>
        <w:pStyle w:val="FootnoteText"/>
        <w:spacing w:line="360" w:lineRule="auto"/>
        <w:ind w:left="1264" w:right="1264" w:firstLine="0"/>
        <w:rPr>
          <w:spacing w:val="0"/>
          <w:w w:val="100"/>
          <w:szCs w:val="17"/>
        </w:rPr>
      </w:pPr>
      <w:r w:rsidRPr="00B51089">
        <w:rPr>
          <w:rStyle w:val="FootnoteReference"/>
          <w:spacing w:val="0"/>
          <w:w w:val="100"/>
          <w:position w:val="0"/>
          <w:szCs w:val="17"/>
        </w:rPr>
        <w:footnoteRef/>
      </w:r>
      <w:r w:rsidRPr="00B51089">
        <w:rPr>
          <w:spacing w:val="0"/>
          <w:w w:val="100"/>
          <w:szCs w:val="17"/>
        </w:rPr>
        <w:t xml:space="preserve"> Источник: Министерство труда.</w:t>
      </w:r>
    </w:p>
  </w:footnote>
  <w:footnote w:id="18">
    <w:p w:rsidR="00DF77C7" w:rsidRPr="00B51089" w:rsidRDefault="00DF77C7" w:rsidP="00B51089">
      <w:pPr>
        <w:pStyle w:val="FootnoteText"/>
        <w:spacing w:line="240" w:lineRule="auto"/>
        <w:ind w:left="1264" w:right="1264" w:firstLine="0"/>
        <w:rPr>
          <w:spacing w:val="0"/>
          <w:w w:val="100"/>
          <w:szCs w:val="17"/>
        </w:rPr>
      </w:pPr>
      <w:r w:rsidRPr="00B51089">
        <w:rPr>
          <w:rStyle w:val="FootnoteReference"/>
          <w:spacing w:val="0"/>
          <w:w w:val="100"/>
          <w:position w:val="0"/>
          <w:szCs w:val="17"/>
        </w:rPr>
        <w:footnoteRef/>
      </w:r>
      <w:r>
        <w:rPr>
          <w:spacing w:val="0"/>
          <w:w w:val="100"/>
          <w:szCs w:val="17"/>
        </w:rPr>
        <w:t xml:space="preserve"> </w:t>
      </w:r>
      <w:r w:rsidRPr="00B51089">
        <w:rPr>
          <w:spacing w:val="0"/>
          <w:w w:val="100"/>
          <w:szCs w:val="17"/>
        </w:rPr>
        <w:t>Источник: Министерство иностранных дел.</w:t>
      </w:r>
    </w:p>
  </w:footnote>
  <w:footnote w:id="19">
    <w:p w:rsidR="00DF77C7" w:rsidRPr="00B51089" w:rsidRDefault="00DF77C7" w:rsidP="00B51089">
      <w:pPr>
        <w:pStyle w:val="FootnoteText"/>
        <w:spacing w:line="240" w:lineRule="auto"/>
        <w:ind w:left="1264" w:right="1264" w:firstLine="0"/>
        <w:rPr>
          <w:spacing w:val="0"/>
          <w:w w:val="100"/>
          <w:szCs w:val="17"/>
        </w:rPr>
      </w:pPr>
      <w:r w:rsidRPr="00B51089">
        <w:rPr>
          <w:rStyle w:val="FootnoteReference"/>
          <w:spacing w:val="0"/>
          <w:w w:val="100"/>
          <w:position w:val="0"/>
          <w:szCs w:val="17"/>
        </w:rPr>
        <w:footnoteRef/>
      </w:r>
      <w:r>
        <w:rPr>
          <w:spacing w:val="0"/>
          <w:w w:val="100"/>
          <w:szCs w:val="17"/>
        </w:rPr>
        <w:t xml:space="preserve"> </w:t>
      </w:r>
      <w:r w:rsidRPr="00B51089">
        <w:rPr>
          <w:spacing w:val="0"/>
          <w:w w:val="100"/>
          <w:szCs w:val="17"/>
        </w:rPr>
        <w:t>Источник: Министерство иностранных дел.</w:t>
      </w:r>
    </w:p>
  </w:footnote>
  <w:footnote w:id="20">
    <w:p w:rsidR="00DF77C7" w:rsidRPr="00163B3C" w:rsidRDefault="00DF77C7" w:rsidP="006B14A9">
      <w:pPr>
        <w:pStyle w:val="FootnoteText"/>
        <w:spacing w:line="360" w:lineRule="auto"/>
        <w:ind w:left="1264" w:right="1264" w:firstLine="0"/>
        <w:rPr>
          <w:spacing w:val="0"/>
          <w:w w:val="100"/>
          <w:szCs w:val="17"/>
        </w:rPr>
      </w:pPr>
      <w:r w:rsidRPr="00163B3C">
        <w:rPr>
          <w:rStyle w:val="FootnoteReference"/>
          <w:spacing w:val="0"/>
          <w:w w:val="100"/>
          <w:position w:val="0"/>
          <w:szCs w:val="17"/>
        </w:rPr>
        <w:footnoteRef/>
      </w:r>
      <w:r w:rsidRPr="00163B3C">
        <w:rPr>
          <w:spacing w:val="0"/>
          <w:w w:val="100"/>
          <w:szCs w:val="17"/>
        </w:rPr>
        <w:t xml:space="preserve"> Источник: Министерство образования.</w:t>
      </w:r>
    </w:p>
  </w:footnote>
  <w:footnote w:id="21">
    <w:p w:rsidR="00DF77C7" w:rsidRPr="00163B3C" w:rsidRDefault="00DF77C7" w:rsidP="00163B3C">
      <w:pPr>
        <w:pStyle w:val="FootnoteText"/>
        <w:spacing w:line="240" w:lineRule="auto"/>
        <w:ind w:left="1264" w:right="1264" w:firstLine="0"/>
        <w:rPr>
          <w:spacing w:val="0"/>
          <w:w w:val="100"/>
          <w:szCs w:val="17"/>
        </w:rPr>
      </w:pPr>
      <w:r w:rsidRPr="00163B3C">
        <w:rPr>
          <w:rStyle w:val="FootnoteReference"/>
          <w:spacing w:val="0"/>
          <w:w w:val="100"/>
          <w:position w:val="0"/>
          <w:szCs w:val="17"/>
        </w:rPr>
        <w:footnoteRef/>
      </w:r>
      <w:r w:rsidRPr="00163B3C">
        <w:rPr>
          <w:spacing w:val="0"/>
          <w:w w:val="100"/>
          <w:szCs w:val="17"/>
        </w:rPr>
        <w:t xml:space="preserve"> Источник: Министерство образования.</w:t>
      </w:r>
    </w:p>
  </w:footnote>
  <w:footnote w:id="22">
    <w:p w:rsidR="00DF77C7" w:rsidRPr="00163B3C" w:rsidRDefault="00DF77C7" w:rsidP="00163B3C">
      <w:pPr>
        <w:pStyle w:val="FootnoteText"/>
        <w:spacing w:line="240" w:lineRule="auto"/>
        <w:ind w:left="1264" w:right="1264" w:firstLine="0"/>
        <w:rPr>
          <w:spacing w:val="0"/>
          <w:w w:val="100"/>
          <w:szCs w:val="17"/>
        </w:rPr>
      </w:pPr>
      <w:r w:rsidRPr="00163B3C">
        <w:rPr>
          <w:rStyle w:val="FootnoteReference"/>
          <w:spacing w:val="0"/>
          <w:w w:val="100"/>
          <w:position w:val="0"/>
          <w:szCs w:val="17"/>
        </w:rPr>
        <w:footnoteRef/>
      </w:r>
      <w:r w:rsidRPr="00163B3C">
        <w:rPr>
          <w:spacing w:val="0"/>
          <w:w w:val="100"/>
          <w:szCs w:val="17"/>
        </w:rPr>
        <w:t xml:space="preserve"> Источник: Центральное информационное агентство.</w:t>
      </w:r>
    </w:p>
  </w:footnote>
  <w:footnote w:id="23">
    <w:p w:rsidR="00DF77C7" w:rsidRPr="00561DA9" w:rsidRDefault="00DF77C7" w:rsidP="0005269E">
      <w:pPr>
        <w:pStyle w:val="FootnoteText"/>
        <w:ind w:left="1264" w:right="1264" w:firstLine="0"/>
        <w:rPr>
          <w:spacing w:val="0"/>
          <w:w w:val="100"/>
        </w:rPr>
      </w:pPr>
      <w:r w:rsidRPr="00561DA9">
        <w:rPr>
          <w:rStyle w:val="FootnoteReference"/>
          <w:spacing w:val="0"/>
          <w:w w:val="100"/>
          <w:position w:val="0"/>
        </w:rPr>
        <w:footnoteRef/>
      </w:r>
      <w:r w:rsidRPr="00561DA9">
        <w:rPr>
          <w:spacing w:val="0"/>
          <w:w w:val="100"/>
        </w:rPr>
        <w:t xml:space="preserve"> Источник: Центральное информационное агентство.</w:t>
      </w:r>
    </w:p>
  </w:footnote>
  <w:footnote w:id="24">
    <w:p w:rsidR="00DF77C7" w:rsidRPr="00561DA9" w:rsidRDefault="00DF77C7" w:rsidP="0005269E">
      <w:pPr>
        <w:pStyle w:val="FootnoteText"/>
        <w:ind w:left="1264" w:right="1264" w:firstLine="0"/>
        <w:rPr>
          <w:spacing w:val="0"/>
          <w:w w:val="100"/>
        </w:rPr>
      </w:pPr>
      <w:r w:rsidRPr="00561DA9">
        <w:rPr>
          <w:rStyle w:val="FootnoteReference"/>
          <w:spacing w:val="0"/>
          <w:w w:val="100"/>
          <w:position w:val="0"/>
        </w:rPr>
        <w:footnoteRef/>
      </w:r>
      <w:r w:rsidRPr="00561DA9">
        <w:rPr>
          <w:spacing w:val="0"/>
          <w:w w:val="100"/>
        </w:rPr>
        <w:t xml:space="preserve"> Источник: Центральное информационное агентство.</w:t>
      </w:r>
    </w:p>
  </w:footnote>
  <w:footnote w:id="25">
    <w:p w:rsidR="00DF77C7" w:rsidRPr="00561DA9" w:rsidRDefault="00DF77C7" w:rsidP="0005269E">
      <w:pPr>
        <w:pStyle w:val="FootnoteText"/>
        <w:ind w:left="1264" w:right="1264" w:firstLine="0"/>
        <w:rPr>
          <w:spacing w:val="0"/>
          <w:w w:val="100"/>
        </w:rPr>
      </w:pPr>
      <w:r w:rsidRPr="00561DA9">
        <w:rPr>
          <w:rStyle w:val="FootnoteReference"/>
          <w:spacing w:val="0"/>
          <w:w w:val="100"/>
          <w:position w:val="0"/>
        </w:rPr>
        <w:footnoteRef/>
      </w:r>
      <w:r w:rsidRPr="00561DA9">
        <w:rPr>
          <w:spacing w:val="0"/>
          <w:w w:val="100"/>
        </w:rPr>
        <w:t xml:space="preserve"> Министерство образования.</w:t>
      </w:r>
    </w:p>
  </w:footnote>
  <w:footnote w:id="26">
    <w:p w:rsidR="00DF77C7" w:rsidRPr="00561DA9" w:rsidRDefault="00DF77C7" w:rsidP="0005269E">
      <w:pPr>
        <w:pStyle w:val="FootnoteText"/>
        <w:ind w:left="1264" w:right="1264" w:firstLine="0"/>
        <w:rPr>
          <w:spacing w:val="0"/>
          <w:w w:val="100"/>
        </w:rPr>
      </w:pPr>
      <w:r w:rsidRPr="00561DA9">
        <w:rPr>
          <w:rStyle w:val="FootnoteReference"/>
          <w:spacing w:val="0"/>
          <w:w w:val="100"/>
          <w:position w:val="0"/>
        </w:rPr>
        <w:footnoteRef/>
      </w:r>
      <w:r w:rsidRPr="00561DA9">
        <w:rPr>
          <w:spacing w:val="0"/>
          <w:w w:val="100"/>
        </w:rPr>
        <w:t xml:space="preserve"> Источник: Министерство образования.</w:t>
      </w:r>
    </w:p>
  </w:footnote>
  <w:footnote w:id="27">
    <w:p w:rsidR="00DF77C7" w:rsidRPr="00561DA9" w:rsidRDefault="00DF77C7" w:rsidP="0005269E">
      <w:pPr>
        <w:pStyle w:val="FootnoteText"/>
        <w:ind w:left="1264" w:right="1264" w:firstLine="0"/>
        <w:rPr>
          <w:spacing w:val="0"/>
          <w:w w:val="100"/>
        </w:rPr>
      </w:pPr>
      <w:r w:rsidRPr="00561DA9">
        <w:rPr>
          <w:rStyle w:val="FootnoteReference"/>
          <w:spacing w:val="0"/>
          <w:w w:val="100"/>
          <w:position w:val="0"/>
        </w:rPr>
        <w:footnoteRef/>
      </w:r>
      <w:r w:rsidRPr="00561DA9">
        <w:rPr>
          <w:spacing w:val="0"/>
          <w:w w:val="100"/>
        </w:rPr>
        <w:t xml:space="preserve"> Источник: Университет Бахрейна.</w:t>
      </w:r>
    </w:p>
  </w:footnote>
  <w:footnote w:id="28">
    <w:p w:rsidR="00DF77C7" w:rsidRPr="00561DA9" w:rsidRDefault="00DF77C7" w:rsidP="0005269E">
      <w:pPr>
        <w:pStyle w:val="FootnoteText"/>
        <w:ind w:left="1264" w:right="1264" w:firstLine="0"/>
        <w:rPr>
          <w:spacing w:val="0"/>
          <w:w w:val="100"/>
        </w:rPr>
      </w:pPr>
      <w:r w:rsidRPr="00561DA9">
        <w:rPr>
          <w:rStyle w:val="FootnoteReference"/>
          <w:spacing w:val="0"/>
          <w:w w:val="100"/>
          <w:position w:val="0"/>
        </w:rPr>
        <w:footnoteRef/>
      </w:r>
      <w:r w:rsidRPr="00561DA9">
        <w:rPr>
          <w:spacing w:val="0"/>
          <w:w w:val="100"/>
        </w:rPr>
        <w:t xml:space="preserve"> Источник: Университет Персидского залива.</w:t>
      </w:r>
    </w:p>
  </w:footnote>
  <w:footnote w:id="29">
    <w:p w:rsidR="00DF77C7" w:rsidRPr="00561DA9" w:rsidRDefault="00DF77C7" w:rsidP="0005269E">
      <w:pPr>
        <w:pStyle w:val="FootnoteText"/>
        <w:ind w:left="1264" w:right="1264" w:firstLine="0"/>
        <w:rPr>
          <w:spacing w:val="0"/>
          <w:w w:val="100"/>
        </w:rPr>
      </w:pPr>
      <w:r w:rsidRPr="00561DA9">
        <w:rPr>
          <w:rStyle w:val="FootnoteReference"/>
          <w:spacing w:val="0"/>
          <w:w w:val="100"/>
          <w:position w:val="0"/>
        </w:rPr>
        <w:footnoteRef/>
      </w:r>
      <w:r w:rsidRPr="00561DA9">
        <w:rPr>
          <w:spacing w:val="0"/>
          <w:w w:val="100"/>
        </w:rPr>
        <w:t xml:space="preserve"> Медицинский колледж.</w:t>
      </w:r>
    </w:p>
  </w:footnote>
  <w:footnote w:id="30">
    <w:p w:rsidR="00DF77C7" w:rsidRPr="00561DA9" w:rsidRDefault="00DF77C7" w:rsidP="0005269E">
      <w:pPr>
        <w:pStyle w:val="FootnoteText"/>
        <w:ind w:left="1264" w:right="1264" w:firstLine="0"/>
        <w:rPr>
          <w:spacing w:val="0"/>
          <w:w w:val="100"/>
        </w:rPr>
      </w:pPr>
      <w:r w:rsidRPr="00561DA9">
        <w:rPr>
          <w:rStyle w:val="FootnoteReference"/>
          <w:spacing w:val="0"/>
          <w:w w:val="100"/>
          <w:position w:val="0"/>
        </w:rPr>
        <w:footnoteRef/>
      </w:r>
      <w:r w:rsidRPr="00561DA9">
        <w:rPr>
          <w:spacing w:val="0"/>
          <w:w w:val="100"/>
        </w:rPr>
        <w:t xml:space="preserve"> Источник: Бахрейнский институт банковского дела и финансов.</w:t>
      </w:r>
    </w:p>
  </w:footnote>
  <w:footnote w:id="31">
    <w:p w:rsidR="00DF77C7" w:rsidRPr="00561DA9" w:rsidRDefault="00DF77C7" w:rsidP="0005269E">
      <w:pPr>
        <w:pStyle w:val="FootnoteText"/>
        <w:ind w:left="1264" w:right="1264" w:firstLine="0"/>
        <w:rPr>
          <w:spacing w:val="0"/>
          <w:w w:val="100"/>
        </w:rPr>
      </w:pPr>
      <w:r w:rsidRPr="00561DA9">
        <w:rPr>
          <w:rStyle w:val="FootnoteReference"/>
          <w:spacing w:val="0"/>
          <w:w w:val="100"/>
          <w:position w:val="0"/>
        </w:rPr>
        <w:footnoteRef/>
      </w:r>
      <w:r w:rsidRPr="00561DA9">
        <w:rPr>
          <w:spacing w:val="0"/>
          <w:w w:val="100"/>
        </w:rPr>
        <w:t xml:space="preserve"> Источник: Бахрейнский институт подготовки специалистов.</w:t>
      </w:r>
    </w:p>
  </w:footnote>
  <w:footnote w:id="32">
    <w:p w:rsidR="00DF77C7" w:rsidRPr="00561DA9" w:rsidRDefault="00DF77C7" w:rsidP="0005269E">
      <w:pPr>
        <w:pStyle w:val="FootnoteText"/>
        <w:ind w:left="1264" w:right="1264" w:firstLine="0"/>
        <w:rPr>
          <w:spacing w:val="0"/>
          <w:w w:val="100"/>
        </w:rPr>
      </w:pPr>
      <w:r w:rsidRPr="00561DA9">
        <w:rPr>
          <w:rStyle w:val="FootnoteReference"/>
          <w:spacing w:val="0"/>
          <w:w w:val="100"/>
          <w:position w:val="0"/>
        </w:rPr>
        <w:footnoteRef/>
      </w:r>
      <w:r w:rsidRPr="00561DA9">
        <w:rPr>
          <w:spacing w:val="0"/>
          <w:w w:val="100"/>
        </w:rPr>
        <w:t xml:space="preserve"> Источник: Министерство образования.</w:t>
      </w:r>
    </w:p>
  </w:footnote>
  <w:footnote w:id="33">
    <w:p w:rsidR="00DF77C7" w:rsidRPr="00561DA9" w:rsidRDefault="00DF77C7" w:rsidP="0005269E">
      <w:pPr>
        <w:pStyle w:val="FootnoteText"/>
        <w:ind w:left="1264" w:right="1264" w:firstLine="0"/>
        <w:rPr>
          <w:spacing w:val="0"/>
          <w:w w:val="100"/>
        </w:rPr>
      </w:pPr>
      <w:r w:rsidRPr="00561DA9">
        <w:rPr>
          <w:rStyle w:val="FootnoteReference"/>
          <w:spacing w:val="0"/>
          <w:w w:val="100"/>
          <w:position w:val="0"/>
        </w:rPr>
        <w:footnoteRef/>
      </w:r>
      <w:r w:rsidRPr="00561DA9">
        <w:rPr>
          <w:spacing w:val="0"/>
          <w:w w:val="100"/>
        </w:rPr>
        <w:t xml:space="preserve"> Источник: Университет Бахрейна.</w:t>
      </w:r>
    </w:p>
  </w:footnote>
  <w:footnote w:id="34">
    <w:p w:rsidR="00DF77C7" w:rsidRPr="00561DA9" w:rsidRDefault="00DF77C7" w:rsidP="0005269E">
      <w:pPr>
        <w:pStyle w:val="FootnoteText"/>
        <w:ind w:left="1264" w:right="1264" w:firstLine="0"/>
        <w:rPr>
          <w:spacing w:val="0"/>
          <w:w w:val="100"/>
        </w:rPr>
      </w:pPr>
      <w:r w:rsidRPr="00561DA9">
        <w:rPr>
          <w:rStyle w:val="FootnoteReference"/>
          <w:spacing w:val="0"/>
          <w:w w:val="100"/>
          <w:position w:val="0"/>
        </w:rPr>
        <w:footnoteRef/>
      </w:r>
      <w:r w:rsidRPr="00561DA9">
        <w:rPr>
          <w:spacing w:val="0"/>
          <w:w w:val="100"/>
        </w:rPr>
        <w:t xml:space="preserve"> Источник: Медицинский колледж.</w:t>
      </w:r>
    </w:p>
  </w:footnote>
  <w:footnote w:id="35">
    <w:p w:rsidR="00DF77C7" w:rsidRPr="00561DA9" w:rsidRDefault="00DF77C7" w:rsidP="0005269E">
      <w:pPr>
        <w:pStyle w:val="FootnoteText"/>
        <w:ind w:left="1264" w:right="1264" w:firstLine="0"/>
        <w:rPr>
          <w:spacing w:val="0"/>
          <w:w w:val="100"/>
        </w:rPr>
      </w:pPr>
      <w:r w:rsidRPr="00561DA9">
        <w:rPr>
          <w:rStyle w:val="FootnoteReference"/>
          <w:spacing w:val="0"/>
          <w:w w:val="100"/>
          <w:position w:val="0"/>
        </w:rPr>
        <w:footnoteRef/>
      </w:r>
      <w:r w:rsidRPr="00561DA9">
        <w:rPr>
          <w:spacing w:val="0"/>
          <w:w w:val="100"/>
        </w:rPr>
        <w:t xml:space="preserve"> Источник: Министерство образования.</w:t>
      </w:r>
    </w:p>
  </w:footnote>
  <w:footnote w:id="36">
    <w:p w:rsidR="00DF77C7" w:rsidRPr="00561DA9" w:rsidRDefault="00DF77C7" w:rsidP="0005269E">
      <w:pPr>
        <w:pStyle w:val="FootnoteText"/>
        <w:ind w:left="1264" w:right="1264" w:firstLine="0"/>
        <w:rPr>
          <w:spacing w:val="0"/>
          <w:w w:val="100"/>
        </w:rPr>
      </w:pPr>
      <w:r w:rsidRPr="00561DA9">
        <w:rPr>
          <w:rStyle w:val="FootnoteReference"/>
          <w:spacing w:val="0"/>
          <w:w w:val="100"/>
          <w:position w:val="0"/>
        </w:rPr>
        <w:footnoteRef/>
      </w:r>
      <w:r w:rsidRPr="00561DA9">
        <w:rPr>
          <w:spacing w:val="0"/>
          <w:w w:val="100"/>
        </w:rPr>
        <w:t xml:space="preserve"> Источник: Министерство образования.</w:t>
      </w:r>
    </w:p>
  </w:footnote>
  <w:footnote w:id="37">
    <w:p w:rsidR="00DF77C7" w:rsidRPr="00561DA9" w:rsidRDefault="00DF77C7" w:rsidP="0005269E">
      <w:pPr>
        <w:pStyle w:val="FootnoteText"/>
        <w:ind w:left="1264" w:right="1264" w:firstLine="0"/>
        <w:rPr>
          <w:spacing w:val="0"/>
          <w:w w:val="100"/>
        </w:rPr>
      </w:pPr>
      <w:r w:rsidRPr="00561DA9">
        <w:rPr>
          <w:rStyle w:val="FootnoteReference"/>
          <w:spacing w:val="0"/>
          <w:w w:val="100"/>
          <w:position w:val="0"/>
        </w:rPr>
        <w:footnoteRef/>
      </w:r>
      <w:r w:rsidRPr="00561DA9">
        <w:rPr>
          <w:spacing w:val="0"/>
          <w:w w:val="100"/>
        </w:rPr>
        <w:t xml:space="preserve"> Источник: Министерство образования. </w:t>
      </w:r>
    </w:p>
  </w:footnote>
  <w:footnote w:id="38">
    <w:p w:rsidR="00DF77C7" w:rsidRPr="00561DA9" w:rsidRDefault="00DF77C7" w:rsidP="0005269E">
      <w:pPr>
        <w:pStyle w:val="FootnoteText"/>
        <w:ind w:left="1264" w:right="1264" w:firstLine="0"/>
        <w:rPr>
          <w:spacing w:val="0"/>
          <w:w w:val="100"/>
        </w:rPr>
      </w:pPr>
      <w:r w:rsidRPr="00561DA9">
        <w:rPr>
          <w:rStyle w:val="FootnoteReference"/>
          <w:spacing w:val="0"/>
          <w:w w:val="100"/>
          <w:position w:val="0"/>
        </w:rPr>
        <w:footnoteRef/>
      </w:r>
      <w:r w:rsidRPr="00561DA9">
        <w:rPr>
          <w:spacing w:val="0"/>
          <w:w w:val="100"/>
        </w:rPr>
        <w:t xml:space="preserve"> Источник: Бахрейнский институт банковского дела и финансов.</w:t>
      </w:r>
    </w:p>
  </w:footnote>
  <w:footnote w:id="39">
    <w:p w:rsidR="00DF77C7" w:rsidRPr="00561DA9" w:rsidRDefault="00DF77C7" w:rsidP="0005269E">
      <w:pPr>
        <w:pStyle w:val="FootnoteText"/>
        <w:ind w:left="1264" w:right="1264" w:firstLine="0"/>
        <w:rPr>
          <w:spacing w:val="0"/>
          <w:w w:val="100"/>
        </w:rPr>
      </w:pPr>
      <w:r w:rsidRPr="00561DA9">
        <w:rPr>
          <w:rStyle w:val="FootnoteReference"/>
          <w:spacing w:val="0"/>
          <w:w w:val="100"/>
          <w:position w:val="0"/>
        </w:rPr>
        <w:footnoteRef/>
      </w:r>
      <w:r w:rsidRPr="00561DA9">
        <w:rPr>
          <w:spacing w:val="0"/>
          <w:w w:val="100"/>
        </w:rPr>
        <w:t xml:space="preserve"> Источник: Бюро по делам государственной службы.</w:t>
      </w:r>
    </w:p>
  </w:footnote>
  <w:footnote w:id="40">
    <w:p w:rsidR="00DF77C7" w:rsidRPr="00561DA9" w:rsidRDefault="00DF77C7" w:rsidP="0005269E">
      <w:pPr>
        <w:pStyle w:val="FootnoteText"/>
        <w:ind w:left="1264" w:right="1264" w:firstLine="0"/>
        <w:rPr>
          <w:spacing w:val="0"/>
          <w:w w:val="100"/>
        </w:rPr>
      </w:pPr>
      <w:r w:rsidRPr="00561DA9">
        <w:rPr>
          <w:rStyle w:val="FootnoteReference"/>
          <w:spacing w:val="0"/>
          <w:w w:val="100"/>
          <w:position w:val="0"/>
        </w:rPr>
        <w:footnoteRef/>
      </w:r>
      <w:r w:rsidRPr="00561DA9">
        <w:rPr>
          <w:spacing w:val="0"/>
          <w:w w:val="100"/>
        </w:rPr>
        <w:t xml:space="preserve"> </w:t>
      </w:r>
      <w:r>
        <w:rPr>
          <w:spacing w:val="0"/>
          <w:w w:val="100"/>
        </w:rPr>
        <w:t>В</w:t>
      </w:r>
      <w:r w:rsidRPr="00561DA9">
        <w:rPr>
          <w:spacing w:val="0"/>
          <w:w w:val="100"/>
        </w:rPr>
        <w:t xml:space="preserve"> исламе – благотворительная беспроцентная ссуда</w:t>
      </w:r>
      <w:r>
        <w:rPr>
          <w:spacing w:val="0"/>
          <w:w w:val="100"/>
        </w:rPr>
        <w:t>.</w:t>
      </w:r>
    </w:p>
  </w:footnote>
  <w:footnote w:id="41">
    <w:p w:rsidR="00DF77C7" w:rsidRPr="00561DA9" w:rsidRDefault="00DF77C7" w:rsidP="0005269E">
      <w:pPr>
        <w:pStyle w:val="FootnoteText"/>
        <w:ind w:left="1264" w:right="1264" w:firstLine="0"/>
        <w:rPr>
          <w:spacing w:val="0"/>
          <w:w w:val="100"/>
        </w:rPr>
      </w:pPr>
      <w:r w:rsidRPr="00561DA9">
        <w:rPr>
          <w:rStyle w:val="FootnoteReference"/>
          <w:spacing w:val="0"/>
          <w:w w:val="100"/>
          <w:position w:val="0"/>
        </w:rPr>
        <w:footnoteRef/>
      </w:r>
      <w:r w:rsidRPr="00561DA9">
        <w:rPr>
          <w:spacing w:val="0"/>
          <w:w w:val="100"/>
        </w:rPr>
        <w:t xml:space="preserve"> Источник: Министерство труда.</w:t>
      </w:r>
    </w:p>
  </w:footnote>
  <w:footnote w:id="42">
    <w:p w:rsidR="00DF77C7" w:rsidRPr="00561DA9" w:rsidRDefault="00DF77C7" w:rsidP="0005269E">
      <w:pPr>
        <w:pStyle w:val="FootnoteText"/>
        <w:ind w:left="1264" w:right="1264" w:firstLine="0"/>
        <w:rPr>
          <w:spacing w:val="0"/>
          <w:w w:val="100"/>
        </w:rPr>
      </w:pPr>
      <w:r w:rsidRPr="00561DA9">
        <w:rPr>
          <w:rStyle w:val="FootnoteReference"/>
          <w:spacing w:val="0"/>
          <w:w w:val="100"/>
          <w:position w:val="0"/>
        </w:rPr>
        <w:footnoteRef/>
      </w:r>
      <w:r w:rsidRPr="00561DA9">
        <w:rPr>
          <w:spacing w:val="0"/>
          <w:w w:val="100"/>
        </w:rPr>
        <w:t xml:space="preserve"> Источник: Министерство здравоохранения.</w:t>
      </w:r>
    </w:p>
  </w:footnote>
  <w:footnote w:id="43">
    <w:p w:rsidR="00DF77C7" w:rsidRPr="00561DA9" w:rsidRDefault="00DF77C7" w:rsidP="0005269E">
      <w:pPr>
        <w:pStyle w:val="FootnoteText"/>
        <w:ind w:left="1264" w:right="1264" w:firstLine="0"/>
        <w:rPr>
          <w:spacing w:val="0"/>
          <w:w w:val="100"/>
        </w:rPr>
      </w:pPr>
      <w:r w:rsidRPr="00561DA9">
        <w:rPr>
          <w:rStyle w:val="FootnoteReference"/>
          <w:spacing w:val="0"/>
          <w:w w:val="100"/>
          <w:position w:val="0"/>
        </w:rPr>
        <w:footnoteRef/>
      </w:r>
      <w:r w:rsidRPr="00561DA9">
        <w:rPr>
          <w:spacing w:val="0"/>
          <w:w w:val="100"/>
        </w:rPr>
        <w:t xml:space="preserve"> Источник: Министерство здравоохранения.</w:t>
      </w:r>
    </w:p>
  </w:footnote>
  <w:footnote w:id="44">
    <w:p w:rsidR="00DF77C7" w:rsidRPr="00561DA9" w:rsidRDefault="00DF77C7" w:rsidP="0005269E">
      <w:pPr>
        <w:pStyle w:val="FootnoteText"/>
        <w:ind w:left="1264" w:right="1264" w:firstLine="0"/>
        <w:rPr>
          <w:spacing w:val="0"/>
          <w:w w:val="100"/>
        </w:rPr>
      </w:pPr>
      <w:r w:rsidRPr="00561DA9">
        <w:rPr>
          <w:rStyle w:val="FootnoteReference"/>
          <w:spacing w:val="0"/>
          <w:w w:val="100"/>
          <w:position w:val="0"/>
        </w:rPr>
        <w:footnoteRef/>
      </w:r>
      <w:r w:rsidRPr="00561DA9">
        <w:rPr>
          <w:spacing w:val="0"/>
          <w:w w:val="100"/>
        </w:rPr>
        <w:t xml:space="preserve"> Источник: Министерство здравоохранения.</w:t>
      </w:r>
    </w:p>
  </w:footnote>
  <w:footnote w:id="45">
    <w:p w:rsidR="00DF77C7" w:rsidRPr="00561DA9" w:rsidRDefault="00DF77C7" w:rsidP="0005269E">
      <w:pPr>
        <w:pStyle w:val="FootnoteText"/>
        <w:ind w:left="1264" w:right="1264" w:firstLine="0"/>
        <w:rPr>
          <w:spacing w:val="0"/>
          <w:w w:val="100"/>
        </w:rPr>
      </w:pPr>
      <w:r w:rsidRPr="00561DA9">
        <w:rPr>
          <w:rStyle w:val="FootnoteReference"/>
          <w:spacing w:val="0"/>
          <w:w w:val="100"/>
          <w:position w:val="0"/>
        </w:rPr>
        <w:footnoteRef/>
      </w:r>
      <w:r w:rsidRPr="00561DA9">
        <w:rPr>
          <w:spacing w:val="0"/>
          <w:w w:val="100"/>
        </w:rPr>
        <w:t xml:space="preserve"> Источник: Министерство здравоохранения.</w:t>
      </w:r>
    </w:p>
  </w:footnote>
  <w:footnote w:id="46">
    <w:p w:rsidR="00DF77C7" w:rsidRPr="00561DA9" w:rsidRDefault="00DF77C7" w:rsidP="0005269E">
      <w:pPr>
        <w:pStyle w:val="FootnoteText"/>
        <w:ind w:left="1264" w:right="1264" w:firstLine="0"/>
        <w:rPr>
          <w:spacing w:val="0"/>
          <w:w w:val="100"/>
        </w:rPr>
      </w:pPr>
      <w:r w:rsidRPr="00561DA9">
        <w:rPr>
          <w:rStyle w:val="FootnoteReference"/>
          <w:spacing w:val="0"/>
          <w:w w:val="100"/>
          <w:position w:val="0"/>
        </w:rPr>
        <w:footnoteRef/>
      </w:r>
      <w:r w:rsidRPr="00561DA9">
        <w:rPr>
          <w:spacing w:val="0"/>
          <w:w w:val="100"/>
        </w:rPr>
        <w:t xml:space="preserve"> Источник: Министерство здравоохранения.</w:t>
      </w:r>
    </w:p>
  </w:footnote>
  <w:footnote w:id="47">
    <w:p w:rsidR="00DF77C7" w:rsidRPr="00561DA9" w:rsidRDefault="00DF77C7" w:rsidP="0005269E">
      <w:pPr>
        <w:pStyle w:val="FootnoteText"/>
        <w:ind w:left="1264" w:right="1264" w:firstLine="0"/>
        <w:rPr>
          <w:spacing w:val="0"/>
          <w:w w:val="100"/>
        </w:rPr>
      </w:pPr>
      <w:r w:rsidRPr="00561DA9">
        <w:rPr>
          <w:rStyle w:val="FootnoteReference"/>
          <w:spacing w:val="0"/>
          <w:w w:val="100"/>
          <w:position w:val="0"/>
        </w:rPr>
        <w:footnoteRef/>
      </w:r>
      <w:r w:rsidRPr="00561DA9">
        <w:rPr>
          <w:spacing w:val="0"/>
          <w:w w:val="100"/>
        </w:rPr>
        <w:t xml:space="preserve"> Источник: Министерство здравоохранения.</w:t>
      </w:r>
    </w:p>
  </w:footnote>
  <w:footnote w:id="48">
    <w:p w:rsidR="00DF77C7" w:rsidRPr="00561DA9" w:rsidRDefault="00DF77C7" w:rsidP="0005269E">
      <w:pPr>
        <w:pStyle w:val="FootnoteText"/>
        <w:ind w:left="1264" w:right="1264" w:firstLine="0"/>
        <w:rPr>
          <w:spacing w:val="0"/>
          <w:w w:val="100"/>
        </w:rPr>
      </w:pPr>
      <w:r w:rsidRPr="00561DA9">
        <w:rPr>
          <w:rStyle w:val="FootnoteReference"/>
          <w:spacing w:val="0"/>
          <w:w w:val="100"/>
          <w:position w:val="0"/>
        </w:rPr>
        <w:footnoteRef/>
      </w:r>
      <w:r w:rsidRPr="00561DA9">
        <w:rPr>
          <w:spacing w:val="0"/>
          <w:w w:val="100"/>
        </w:rPr>
        <w:t xml:space="preserve"> Источник: Министерство здравоохранения.</w:t>
      </w:r>
    </w:p>
  </w:footnote>
  <w:footnote w:id="49">
    <w:p w:rsidR="00DF77C7" w:rsidRPr="00561DA9" w:rsidRDefault="00DF77C7" w:rsidP="0005269E">
      <w:pPr>
        <w:pStyle w:val="FootnoteText"/>
        <w:ind w:left="1264" w:right="1264" w:firstLine="0"/>
        <w:rPr>
          <w:spacing w:val="0"/>
          <w:w w:val="100"/>
        </w:rPr>
      </w:pPr>
      <w:r w:rsidRPr="00561DA9">
        <w:rPr>
          <w:rStyle w:val="FootnoteReference"/>
          <w:spacing w:val="0"/>
          <w:w w:val="100"/>
          <w:position w:val="0"/>
        </w:rPr>
        <w:footnoteRef/>
      </w:r>
      <w:r w:rsidRPr="00561DA9">
        <w:rPr>
          <w:spacing w:val="0"/>
          <w:w w:val="100"/>
        </w:rPr>
        <w:t xml:space="preserve"> Источник: Министерство здравоохранения.</w:t>
      </w:r>
    </w:p>
  </w:footnote>
  <w:footnote w:id="50">
    <w:p w:rsidR="00DF77C7" w:rsidRPr="00561DA9" w:rsidRDefault="00DF77C7" w:rsidP="0005269E">
      <w:pPr>
        <w:pStyle w:val="FootnoteText"/>
        <w:ind w:left="1264" w:right="1264" w:firstLine="0"/>
        <w:rPr>
          <w:spacing w:val="0"/>
          <w:w w:val="100"/>
        </w:rPr>
      </w:pPr>
      <w:r w:rsidRPr="00561DA9">
        <w:rPr>
          <w:rStyle w:val="FootnoteReference"/>
          <w:spacing w:val="0"/>
          <w:w w:val="100"/>
          <w:position w:val="0"/>
        </w:rPr>
        <w:footnoteRef/>
      </w:r>
      <w:r w:rsidRPr="00561DA9">
        <w:rPr>
          <w:spacing w:val="0"/>
          <w:w w:val="100"/>
        </w:rPr>
        <w:t xml:space="preserve"> Источник: Министерство здравоохранения.</w:t>
      </w:r>
    </w:p>
  </w:footnote>
  <w:footnote w:id="51">
    <w:p w:rsidR="00DF77C7" w:rsidRPr="00561DA9" w:rsidRDefault="00DF77C7" w:rsidP="0005269E">
      <w:pPr>
        <w:pStyle w:val="FootnoteText"/>
        <w:ind w:left="1264" w:right="1264" w:firstLine="0"/>
        <w:rPr>
          <w:spacing w:val="0"/>
          <w:w w:val="100"/>
        </w:rPr>
      </w:pPr>
      <w:r w:rsidRPr="00561DA9">
        <w:rPr>
          <w:rStyle w:val="FootnoteReference"/>
          <w:spacing w:val="0"/>
          <w:w w:val="100"/>
          <w:position w:val="0"/>
        </w:rPr>
        <w:footnoteRef/>
      </w:r>
      <w:r w:rsidRPr="00561DA9">
        <w:rPr>
          <w:spacing w:val="0"/>
          <w:w w:val="100"/>
        </w:rPr>
        <w:t xml:space="preserve"> Источник: Министерство здравоохранения.</w:t>
      </w:r>
    </w:p>
  </w:footnote>
  <w:footnote w:id="52">
    <w:p w:rsidR="00DF77C7" w:rsidRPr="00561DA9" w:rsidRDefault="00DF77C7" w:rsidP="0005269E">
      <w:pPr>
        <w:pStyle w:val="FootnoteText"/>
        <w:ind w:left="1264" w:right="1264" w:firstLine="0"/>
        <w:rPr>
          <w:spacing w:val="0"/>
          <w:w w:val="100"/>
        </w:rPr>
      </w:pPr>
      <w:r w:rsidRPr="00561DA9">
        <w:rPr>
          <w:rStyle w:val="FootnoteReference"/>
          <w:spacing w:val="0"/>
          <w:w w:val="100"/>
          <w:position w:val="0"/>
        </w:rPr>
        <w:footnoteRef/>
      </w:r>
      <w:r w:rsidRPr="00561DA9">
        <w:rPr>
          <w:spacing w:val="0"/>
          <w:w w:val="100"/>
        </w:rPr>
        <w:t xml:space="preserve"> Источник: Министерство здравоохранения.</w:t>
      </w:r>
    </w:p>
  </w:footnote>
  <w:footnote w:id="53">
    <w:p w:rsidR="00DF77C7" w:rsidRPr="00561DA9" w:rsidRDefault="00DF77C7" w:rsidP="0005269E">
      <w:pPr>
        <w:pStyle w:val="FootnoteText"/>
        <w:ind w:left="1264" w:right="1264" w:firstLine="0"/>
        <w:rPr>
          <w:spacing w:val="0"/>
          <w:w w:val="100"/>
        </w:rPr>
      </w:pPr>
      <w:r w:rsidRPr="00561DA9">
        <w:rPr>
          <w:rStyle w:val="FootnoteReference"/>
          <w:spacing w:val="0"/>
          <w:w w:val="100"/>
          <w:position w:val="0"/>
        </w:rPr>
        <w:footnoteRef/>
      </w:r>
      <w:r w:rsidRPr="00561DA9">
        <w:rPr>
          <w:spacing w:val="0"/>
          <w:w w:val="100"/>
        </w:rPr>
        <w:t xml:space="preserve"> Источник: Министерство здравоохранения.</w:t>
      </w:r>
    </w:p>
  </w:footnote>
  <w:footnote w:id="54">
    <w:p w:rsidR="00DF77C7" w:rsidRPr="00561DA9" w:rsidRDefault="00DF77C7" w:rsidP="0005269E">
      <w:pPr>
        <w:pStyle w:val="FootnoteText"/>
        <w:ind w:left="1264" w:right="1264" w:firstLine="0"/>
        <w:rPr>
          <w:spacing w:val="0"/>
          <w:w w:val="100"/>
        </w:rPr>
      </w:pPr>
      <w:r w:rsidRPr="00561DA9">
        <w:rPr>
          <w:rStyle w:val="FootnoteReference"/>
          <w:spacing w:val="0"/>
          <w:w w:val="100"/>
          <w:position w:val="0"/>
        </w:rPr>
        <w:footnoteRef/>
      </w:r>
      <w:r w:rsidRPr="00561DA9">
        <w:rPr>
          <w:spacing w:val="0"/>
          <w:w w:val="100"/>
        </w:rPr>
        <w:t xml:space="preserve"> Источник: Министерство здравоохранения.</w:t>
      </w:r>
    </w:p>
  </w:footnote>
  <w:footnote w:id="55">
    <w:p w:rsidR="00DF77C7" w:rsidRPr="00561DA9" w:rsidRDefault="00DF77C7" w:rsidP="0005269E">
      <w:pPr>
        <w:pStyle w:val="FootnoteText"/>
        <w:ind w:left="1264" w:right="1264" w:firstLine="0"/>
        <w:rPr>
          <w:spacing w:val="0"/>
          <w:w w:val="100"/>
        </w:rPr>
      </w:pPr>
      <w:r w:rsidRPr="00561DA9">
        <w:rPr>
          <w:rStyle w:val="FootnoteReference"/>
          <w:spacing w:val="0"/>
          <w:w w:val="100"/>
          <w:position w:val="0"/>
        </w:rPr>
        <w:footnoteRef/>
      </w:r>
      <w:r w:rsidRPr="00561DA9">
        <w:rPr>
          <w:spacing w:val="0"/>
          <w:w w:val="100"/>
        </w:rPr>
        <w:t xml:space="preserve"> Источник: Министерство здравоохранения.</w:t>
      </w:r>
    </w:p>
  </w:footnote>
  <w:footnote w:id="56">
    <w:p w:rsidR="00DF77C7" w:rsidRPr="00561DA9" w:rsidRDefault="00DF77C7" w:rsidP="0005269E">
      <w:pPr>
        <w:pStyle w:val="FootnoteText"/>
        <w:ind w:left="1264" w:right="1264" w:firstLine="0"/>
        <w:rPr>
          <w:spacing w:val="0"/>
          <w:w w:val="100"/>
        </w:rPr>
      </w:pPr>
      <w:r w:rsidRPr="00561DA9">
        <w:rPr>
          <w:rStyle w:val="FootnoteReference"/>
          <w:spacing w:val="0"/>
          <w:w w:val="100"/>
          <w:position w:val="0"/>
        </w:rPr>
        <w:footnoteRef/>
      </w:r>
      <w:r w:rsidRPr="00561DA9">
        <w:rPr>
          <w:spacing w:val="0"/>
          <w:w w:val="100"/>
        </w:rPr>
        <w:t xml:space="preserve"> Источник: Министерство здравоохранения.</w:t>
      </w:r>
    </w:p>
  </w:footnote>
  <w:footnote w:id="57">
    <w:p w:rsidR="00DF77C7" w:rsidRPr="00561DA9" w:rsidRDefault="00DF77C7" w:rsidP="0005269E">
      <w:pPr>
        <w:pStyle w:val="FootnoteText"/>
        <w:ind w:left="1264" w:right="1264" w:firstLine="0"/>
        <w:rPr>
          <w:spacing w:val="0"/>
          <w:w w:val="100"/>
        </w:rPr>
      </w:pPr>
      <w:r w:rsidRPr="00561DA9">
        <w:rPr>
          <w:rStyle w:val="FootnoteReference"/>
          <w:spacing w:val="0"/>
          <w:w w:val="100"/>
          <w:position w:val="0"/>
        </w:rPr>
        <w:footnoteRef/>
      </w:r>
      <w:r w:rsidRPr="00561DA9">
        <w:rPr>
          <w:spacing w:val="0"/>
          <w:w w:val="100"/>
        </w:rPr>
        <w:t xml:space="preserve"> Источник: Министерство здравоохранения.</w:t>
      </w:r>
    </w:p>
  </w:footnote>
  <w:footnote w:id="58">
    <w:p w:rsidR="00DF77C7" w:rsidRPr="00561DA9" w:rsidRDefault="00DF77C7" w:rsidP="0005269E">
      <w:pPr>
        <w:pStyle w:val="FootnoteText"/>
        <w:ind w:left="1264" w:right="1264" w:firstLine="0"/>
        <w:rPr>
          <w:spacing w:val="0"/>
          <w:w w:val="100"/>
        </w:rPr>
      </w:pPr>
      <w:r w:rsidRPr="00561DA9">
        <w:rPr>
          <w:rStyle w:val="FootnoteReference"/>
          <w:spacing w:val="0"/>
          <w:w w:val="100"/>
          <w:position w:val="0"/>
        </w:rPr>
        <w:footnoteRef/>
      </w:r>
      <w:r w:rsidRPr="00561DA9">
        <w:rPr>
          <w:spacing w:val="0"/>
          <w:w w:val="100"/>
        </w:rPr>
        <w:t xml:space="preserve"> Источник: Министерство здравоохранения</w:t>
      </w:r>
    </w:p>
  </w:footnote>
  <w:footnote w:id="59">
    <w:p w:rsidR="00DF77C7" w:rsidRPr="00561DA9" w:rsidRDefault="00DF77C7" w:rsidP="0005269E">
      <w:pPr>
        <w:pStyle w:val="FootnoteText"/>
        <w:ind w:left="1264" w:right="1264" w:firstLine="0"/>
        <w:rPr>
          <w:spacing w:val="0"/>
          <w:w w:val="100"/>
        </w:rPr>
      </w:pPr>
      <w:r w:rsidRPr="00561DA9">
        <w:rPr>
          <w:rStyle w:val="FootnoteReference"/>
          <w:spacing w:val="0"/>
          <w:w w:val="100"/>
          <w:position w:val="0"/>
        </w:rPr>
        <w:footnoteRef/>
      </w:r>
      <w:r w:rsidRPr="00561DA9">
        <w:rPr>
          <w:spacing w:val="0"/>
          <w:w w:val="100"/>
        </w:rPr>
        <w:t xml:space="preserve"> Источник: Министерство здравоохранения.</w:t>
      </w:r>
    </w:p>
  </w:footnote>
  <w:footnote w:id="60">
    <w:p w:rsidR="00DF77C7" w:rsidRPr="00561DA9" w:rsidRDefault="00DF77C7" w:rsidP="0005269E">
      <w:pPr>
        <w:pStyle w:val="FootnoteText"/>
        <w:ind w:left="1264" w:right="1264" w:firstLine="0"/>
        <w:rPr>
          <w:spacing w:val="0"/>
          <w:w w:val="100"/>
        </w:rPr>
      </w:pPr>
      <w:r w:rsidRPr="00561DA9">
        <w:rPr>
          <w:rStyle w:val="FootnoteReference"/>
          <w:spacing w:val="0"/>
          <w:w w:val="100"/>
          <w:position w:val="0"/>
        </w:rPr>
        <w:footnoteRef/>
      </w:r>
      <w:r w:rsidRPr="00561DA9">
        <w:rPr>
          <w:spacing w:val="0"/>
          <w:w w:val="100"/>
        </w:rPr>
        <w:t xml:space="preserve"> Источник: Министерство здравоохранения.</w:t>
      </w:r>
    </w:p>
  </w:footnote>
  <w:footnote w:id="61">
    <w:p w:rsidR="00DF77C7" w:rsidRPr="00561DA9" w:rsidRDefault="00DF77C7" w:rsidP="0005269E">
      <w:pPr>
        <w:pStyle w:val="FootnoteText"/>
        <w:ind w:left="1264" w:right="1264" w:firstLine="0"/>
        <w:rPr>
          <w:spacing w:val="0"/>
          <w:w w:val="100"/>
        </w:rPr>
      </w:pPr>
      <w:r w:rsidRPr="00561DA9">
        <w:rPr>
          <w:rStyle w:val="FootnoteReference"/>
          <w:spacing w:val="0"/>
          <w:w w:val="100"/>
          <w:position w:val="0"/>
        </w:rPr>
        <w:footnoteRef/>
      </w:r>
      <w:r w:rsidRPr="00561DA9">
        <w:rPr>
          <w:spacing w:val="0"/>
          <w:w w:val="100"/>
        </w:rPr>
        <w:t xml:space="preserve"> Источник: Министерство здравоохранения.</w:t>
      </w:r>
    </w:p>
  </w:footnote>
  <w:footnote w:id="62">
    <w:p w:rsidR="00DF77C7" w:rsidRPr="00561DA9" w:rsidRDefault="00DF77C7" w:rsidP="0005269E">
      <w:pPr>
        <w:pStyle w:val="FootnoteText"/>
        <w:ind w:left="1264" w:right="1264" w:firstLine="0"/>
        <w:rPr>
          <w:spacing w:val="0"/>
          <w:w w:val="100"/>
        </w:rPr>
      </w:pPr>
      <w:r w:rsidRPr="00561DA9">
        <w:rPr>
          <w:rStyle w:val="FootnoteReference"/>
          <w:spacing w:val="0"/>
          <w:w w:val="100"/>
          <w:position w:val="0"/>
        </w:rPr>
        <w:footnoteRef/>
      </w:r>
      <w:r w:rsidRPr="00561DA9">
        <w:rPr>
          <w:spacing w:val="0"/>
          <w:w w:val="100"/>
        </w:rPr>
        <w:t xml:space="preserve"> Источник: Министерство здравоохранения.</w:t>
      </w:r>
    </w:p>
  </w:footnote>
  <w:footnote w:id="63">
    <w:p w:rsidR="00DF77C7" w:rsidRPr="00561DA9" w:rsidRDefault="00DF77C7" w:rsidP="0005269E">
      <w:pPr>
        <w:pStyle w:val="FootnoteText"/>
        <w:ind w:left="1264" w:right="1264" w:firstLine="0"/>
        <w:rPr>
          <w:spacing w:val="0"/>
          <w:w w:val="100"/>
        </w:rPr>
      </w:pPr>
      <w:r w:rsidRPr="00561DA9">
        <w:rPr>
          <w:rStyle w:val="FootnoteReference"/>
          <w:spacing w:val="0"/>
          <w:w w:val="100"/>
          <w:position w:val="0"/>
        </w:rPr>
        <w:footnoteRef/>
      </w:r>
      <w:r w:rsidRPr="00561DA9">
        <w:rPr>
          <w:spacing w:val="0"/>
          <w:w w:val="100"/>
        </w:rPr>
        <w:t xml:space="preserve"> Источник: Министерство здравоохранения.</w:t>
      </w:r>
    </w:p>
  </w:footnote>
  <w:footnote w:id="64">
    <w:p w:rsidR="00DF77C7" w:rsidRPr="00561DA9" w:rsidRDefault="00DF77C7" w:rsidP="0005269E">
      <w:pPr>
        <w:pStyle w:val="FootnoteText"/>
        <w:ind w:left="1264" w:right="1264" w:firstLine="0"/>
        <w:rPr>
          <w:spacing w:val="0"/>
          <w:w w:val="100"/>
        </w:rPr>
      </w:pPr>
      <w:r w:rsidRPr="00561DA9">
        <w:rPr>
          <w:rStyle w:val="FootnoteReference"/>
          <w:spacing w:val="0"/>
          <w:w w:val="100"/>
          <w:position w:val="0"/>
        </w:rPr>
        <w:footnoteRef/>
      </w:r>
      <w:r w:rsidRPr="00561DA9">
        <w:rPr>
          <w:spacing w:val="0"/>
          <w:w w:val="100"/>
        </w:rPr>
        <w:t xml:space="preserve"> Источник: Министерство здравоохранения.</w:t>
      </w:r>
    </w:p>
  </w:footnote>
  <w:footnote w:id="65">
    <w:p w:rsidR="00DF77C7" w:rsidRPr="00561DA9" w:rsidRDefault="00DF77C7" w:rsidP="0005269E">
      <w:pPr>
        <w:pStyle w:val="FootnoteText"/>
        <w:ind w:left="1264" w:right="1264" w:firstLine="0"/>
        <w:rPr>
          <w:spacing w:val="0"/>
          <w:w w:val="100"/>
        </w:rPr>
      </w:pPr>
      <w:r w:rsidRPr="00561DA9">
        <w:rPr>
          <w:rStyle w:val="FootnoteReference"/>
          <w:spacing w:val="0"/>
          <w:w w:val="100"/>
          <w:position w:val="0"/>
        </w:rPr>
        <w:footnoteRef/>
      </w:r>
      <w:r w:rsidRPr="00561DA9">
        <w:rPr>
          <w:spacing w:val="0"/>
          <w:w w:val="100"/>
        </w:rPr>
        <w:t xml:space="preserve"> Источник: Министерство здравоохранения.</w:t>
      </w:r>
    </w:p>
  </w:footnote>
  <w:footnote w:id="66">
    <w:p w:rsidR="00DF77C7" w:rsidRPr="00561DA9" w:rsidRDefault="00DF77C7" w:rsidP="0005269E">
      <w:pPr>
        <w:pStyle w:val="FootnoteText"/>
        <w:ind w:left="1264" w:right="1264" w:firstLine="0"/>
        <w:rPr>
          <w:spacing w:val="0"/>
          <w:w w:val="100"/>
        </w:rPr>
      </w:pPr>
      <w:r w:rsidRPr="00561DA9">
        <w:rPr>
          <w:rStyle w:val="FootnoteReference"/>
          <w:spacing w:val="0"/>
          <w:w w:val="100"/>
          <w:position w:val="0"/>
        </w:rPr>
        <w:footnoteRef/>
      </w:r>
      <w:r w:rsidRPr="00561DA9">
        <w:rPr>
          <w:spacing w:val="0"/>
          <w:w w:val="100"/>
        </w:rPr>
        <w:t xml:space="preserve"> Источник: Министерство здравоохранения.</w:t>
      </w:r>
    </w:p>
  </w:footnote>
  <w:footnote w:id="67">
    <w:p w:rsidR="00DF77C7" w:rsidRPr="00561DA9" w:rsidRDefault="00DF77C7" w:rsidP="0005269E">
      <w:pPr>
        <w:pStyle w:val="FootnoteText"/>
        <w:ind w:left="1264" w:right="1264" w:firstLine="0"/>
        <w:rPr>
          <w:spacing w:val="0"/>
          <w:w w:val="100"/>
        </w:rPr>
      </w:pPr>
      <w:r w:rsidRPr="00561DA9">
        <w:rPr>
          <w:rStyle w:val="FootnoteReference"/>
          <w:spacing w:val="0"/>
          <w:w w:val="100"/>
          <w:position w:val="0"/>
        </w:rPr>
        <w:footnoteRef/>
      </w:r>
      <w:r w:rsidRPr="00561DA9">
        <w:rPr>
          <w:spacing w:val="0"/>
          <w:w w:val="100"/>
        </w:rPr>
        <w:t xml:space="preserve"> Источник: Министерство здравоохранения.</w:t>
      </w:r>
    </w:p>
  </w:footnote>
  <w:footnote w:id="68">
    <w:p w:rsidR="00DF77C7" w:rsidRPr="00561DA9" w:rsidRDefault="00DF77C7" w:rsidP="0005269E">
      <w:pPr>
        <w:pStyle w:val="FootnoteText"/>
        <w:ind w:left="1264" w:right="1264" w:firstLine="0"/>
        <w:rPr>
          <w:spacing w:val="0"/>
          <w:w w:val="100"/>
        </w:rPr>
      </w:pPr>
      <w:r w:rsidRPr="00561DA9">
        <w:rPr>
          <w:rStyle w:val="FootnoteReference"/>
          <w:spacing w:val="0"/>
          <w:w w:val="100"/>
          <w:position w:val="0"/>
        </w:rPr>
        <w:footnoteRef/>
      </w:r>
      <w:r w:rsidRPr="00561DA9">
        <w:rPr>
          <w:spacing w:val="0"/>
          <w:w w:val="100"/>
        </w:rPr>
        <w:t xml:space="preserve"> Источник: Министерство здравоохранения.</w:t>
      </w:r>
    </w:p>
  </w:footnote>
  <w:footnote w:id="69">
    <w:p w:rsidR="00DF77C7" w:rsidRPr="00561DA9" w:rsidRDefault="00DF77C7" w:rsidP="0005269E">
      <w:pPr>
        <w:pStyle w:val="FootnoteText"/>
        <w:ind w:left="1264" w:right="1264" w:firstLine="0"/>
        <w:rPr>
          <w:spacing w:val="0"/>
          <w:w w:val="100"/>
        </w:rPr>
      </w:pPr>
      <w:r w:rsidRPr="00561DA9">
        <w:rPr>
          <w:rStyle w:val="FootnoteReference"/>
          <w:spacing w:val="0"/>
          <w:w w:val="100"/>
          <w:position w:val="0"/>
        </w:rPr>
        <w:footnoteRef/>
      </w:r>
      <w:r w:rsidRPr="00561DA9">
        <w:rPr>
          <w:spacing w:val="0"/>
          <w:w w:val="100"/>
        </w:rPr>
        <w:t xml:space="preserve"> Источник: Министерство здравоохранения.</w:t>
      </w:r>
    </w:p>
  </w:footnote>
  <w:footnote w:id="70">
    <w:p w:rsidR="00DF77C7" w:rsidRPr="00561DA9" w:rsidRDefault="00DF77C7" w:rsidP="0005269E">
      <w:pPr>
        <w:pStyle w:val="FootnoteText"/>
        <w:ind w:left="1264" w:right="1264" w:firstLine="0"/>
        <w:rPr>
          <w:spacing w:val="0"/>
          <w:w w:val="100"/>
        </w:rPr>
      </w:pPr>
      <w:r w:rsidRPr="00561DA9">
        <w:rPr>
          <w:rStyle w:val="FootnoteReference"/>
          <w:spacing w:val="0"/>
          <w:w w:val="100"/>
          <w:position w:val="0"/>
        </w:rPr>
        <w:footnoteRef/>
      </w:r>
      <w:r w:rsidRPr="00561DA9">
        <w:rPr>
          <w:spacing w:val="0"/>
          <w:w w:val="100"/>
        </w:rPr>
        <w:t xml:space="preserve"> Источник: Министерство здравоохранения.</w:t>
      </w:r>
    </w:p>
  </w:footnote>
  <w:footnote w:id="71">
    <w:p w:rsidR="00DF77C7" w:rsidRPr="00561DA9" w:rsidRDefault="00DF77C7" w:rsidP="0005269E">
      <w:pPr>
        <w:pStyle w:val="FootnoteText"/>
        <w:ind w:left="1264" w:right="1264" w:firstLine="0"/>
        <w:rPr>
          <w:spacing w:val="0"/>
          <w:w w:val="100"/>
        </w:rPr>
      </w:pPr>
      <w:r w:rsidRPr="00561DA9">
        <w:rPr>
          <w:rStyle w:val="FootnoteReference"/>
          <w:spacing w:val="0"/>
          <w:w w:val="100"/>
          <w:position w:val="0"/>
        </w:rPr>
        <w:footnoteRef/>
      </w:r>
      <w:r w:rsidRPr="00561DA9">
        <w:rPr>
          <w:spacing w:val="0"/>
          <w:w w:val="100"/>
        </w:rPr>
        <w:t xml:space="preserve"> Источник: Банк развития Бахрейна.</w:t>
      </w:r>
    </w:p>
  </w:footnote>
  <w:footnote w:id="72">
    <w:p w:rsidR="00DF77C7" w:rsidRPr="00E6024C" w:rsidRDefault="00DF77C7" w:rsidP="00E6024C">
      <w:pPr>
        <w:pStyle w:val="FootnoteText"/>
        <w:ind w:left="1264" w:right="1264" w:firstLine="0"/>
        <w:rPr>
          <w:spacing w:val="0"/>
          <w:w w:val="100"/>
          <w:szCs w:val="17"/>
        </w:rPr>
      </w:pPr>
      <w:r w:rsidRPr="00E6024C">
        <w:rPr>
          <w:rStyle w:val="FootnoteReference"/>
          <w:spacing w:val="0"/>
          <w:w w:val="100"/>
          <w:position w:val="0"/>
          <w:szCs w:val="17"/>
        </w:rPr>
        <w:footnoteRef/>
      </w:r>
      <w:r w:rsidRPr="00E6024C">
        <w:rPr>
          <w:spacing w:val="0"/>
          <w:w w:val="100"/>
          <w:szCs w:val="17"/>
        </w:rPr>
        <w:t xml:space="preserve"> Источник: Министерство юстиции.</w:t>
      </w:r>
    </w:p>
  </w:footnote>
  <w:footnote w:id="73">
    <w:p w:rsidR="00DF77C7" w:rsidRPr="00546BB2" w:rsidRDefault="00DF77C7" w:rsidP="00E6024C">
      <w:pPr>
        <w:pStyle w:val="FootnoteText"/>
        <w:ind w:left="1264" w:right="1264" w:firstLine="0"/>
        <w:rPr>
          <w:spacing w:val="0"/>
          <w:w w:val="100"/>
          <w:szCs w:val="17"/>
        </w:rPr>
      </w:pPr>
      <w:r w:rsidRPr="00546BB2">
        <w:rPr>
          <w:rStyle w:val="FootnoteReference"/>
          <w:spacing w:val="0"/>
          <w:w w:val="100"/>
          <w:position w:val="0"/>
          <w:szCs w:val="17"/>
        </w:rPr>
        <w:footnoteRef/>
      </w:r>
      <w:r w:rsidRPr="00546BB2">
        <w:rPr>
          <w:spacing w:val="0"/>
          <w:w w:val="100"/>
          <w:szCs w:val="17"/>
        </w:rPr>
        <w:t xml:space="preserve"> Источник: Центральное информационное агентство.</w:t>
      </w:r>
    </w:p>
  </w:footnote>
  <w:footnote w:id="74">
    <w:p w:rsidR="00DF77C7" w:rsidRPr="00546BB2" w:rsidRDefault="00DF77C7" w:rsidP="00E6024C">
      <w:pPr>
        <w:pStyle w:val="FootnoteText"/>
        <w:ind w:left="1264" w:right="1264" w:firstLine="0"/>
        <w:rPr>
          <w:spacing w:val="0"/>
          <w:w w:val="100"/>
          <w:szCs w:val="17"/>
        </w:rPr>
      </w:pPr>
      <w:r w:rsidRPr="00546BB2">
        <w:rPr>
          <w:rStyle w:val="FootnoteReference"/>
          <w:spacing w:val="0"/>
          <w:w w:val="100"/>
          <w:position w:val="0"/>
          <w:szCs w:val="17"/>
        </w:rPr>
        <w:footnoteRef/>
      </w:r>
      <w:r w:rsidRPr="00546BB2">
        <w:rPr>
          <w:spacing w:val="0"/>
          <w:w w:val="100"/>
          <w:szCs w:val="17"/>
        </w:rPr>
        <w:t xml:space="preserve"> Источник: Центральное информационное агентство.</w:t>
      </w:r>
    </w:p>
  </w:footnote>
  <w:footnote w:id="75">
    <w:p w:rsidR="00DF77C7" w:rsidRPr="00546BB2" w:rsidRDefault="00DF77C7" w:rsidP="00E6024C">
      <w:pPr>
        <w:pStyle w:val="FootnoteText"/>
        <w:ind w:left="1264" w:right="1264" w:firstLine="0"/>
        <w:rPr>
          <w:spacing w:val="0"/>
          <w:w w:val="100"/>
          <w:szCs w:val="17"/>
        </w:rPr>
      </w:pPr>
      <w:r w:rsidRPr="00546BB2">
        <w:rPr>
          <w:rStyle w:val="FootnoteReference"/>
          <w:spacing w:val="0"/>
          <w:w w:val="100"/>
          <w:position w:val="0"/>
          <w:szCs w:val="17"/>
        </w:rPr>
        <w:footnoteRef/>
      </w:r>
      <w:r w:rsidRPr="00546BB2">
        <w:rPr>
          <w:spacing w:val="0"/>
          <w:w w:val="100"/>
          <w:szCs w:val="17"/>
        </w:rPr>
        <w:t xml:space="preserve"> Источник: Центральное информационное агентство.</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77C7" w:rsidRDefault="00DF77C7">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 o:allowincell="f" stroked="f">
          <v:textbox style="mso-next-textbox:#_x0000_s1026;mso-rotate-with-shape:t"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DF77C7">
                  <w:tblPrEx>
                    <w:tblCellMar>
                      <w:top w:w="0" w:type="dxa"/>
                      <w:left w:w="0" w:type="dxa"/>
                      <w:bottom w:w="0" w:type="dxa"/>
                      <w:right w:w="0" w:type="dxa"/>
                    </w:tblCellMar>
                  </w:tblPrEx>
                  <w:trPr>
                    <w:trHeight w:hRule="exact" w:val="864"/>
                  </w:trPr>
                  <w:tc>
                    <w:tcPr>
                      <w:tcW w:w="4838" w:type="dxa"/>
                      <w:vAlign w:val="bottom"/>
                    </w:tcPr>
                    <w:p w:rsidR="00DF77C7" w:rsidRDefault="00DF77C7">
                      <w:pPr>
                        <w:pStyle w:val="Header"/>
                        <w:spacing w:after="80"/>
                        <w:rPr>
                          <w:b/>
                        </w:rPr>
                      </w:pPr>
                      <w:r>
                        <w:rPr>
                          <w:b/>
                        </w:rPr>
                        <w:t>CEDAW/C/</w:t>
                      </w:r>
                      <w:r>
                        <w:rPr>
                          <w:b/>
                          <w:lang w:val="en-US"/>
                        </w:rPr>
                        <w:t>BHR</w:t>
                      </w:r>
                      <w:r>
                        <w:rPr>
                          <w:b/>
                        </w:rPr>
                        <w:t>/2</w:t>
                      </w:r>
                    </w:p>
                  </w:tc>
                  <w:tc>
                    <w:tcPr>
                      <w:tcW w:w="5047" w:type="dxa"/>
                      <w:vAlign w:val="bottom"/>
                    </w:tcPr>
                    <w:p w:rsidR="00DF77C7" w:rsidRDefault="00DF77C7">
                      <w:pPr>
                        <w:pStyle w:val="Header"/>
                      </w:pPr>
                    </w:p>
                  </w:tc>
                </w:tr>
              </w:tbl>
              <w:p w:rsidR="00DF77C7" w:rsidRDefault="00DF77C7">
                <w:pPr>
                  <w:rPr>
                    <w:lang w:val="en-US"/>
                  </w:rPr>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77C7" w:rsidRDefault="00DF77C7">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 o:allowincell="f" stroked="f">
          <v:textbox style="mso-next-textbox:#_x0000_s1025;mso-rotate-with-shape:t"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DF77C7">
                  <w:tblPrEx>
                    <w:tblCellMar>
                      <w:top w:w="0" w:type="dxa"/>
                      <w:left w:w="0" w:type="dxa"/>
                      <w:bottom w:w="0" w:type="dxa"/>
                      <w:right w:w="0" w:type="dxa"/>
                    </w:tblCellMar>
                  </w:tblPrEx>
                  <w:trPr>
                    <w:trHeight w:hRule="exact" w:val="864"/>
                  </w:trPr>
                  <w:tc>
                    <w:tcPr>
                      <w:tcW w:w="4838" w:type="dxa"/>
                      <w:vAlign w:val="bottom"/>
                    </w:tcPr>
                    <w:p w:rsidR="00DF77C7" w:rsidRDefault="00DF77C7">
                      <w:pPr>
                        <w:pStyle w:val="Header"/>
                      </w:pPr>
                    </w:p>
                  </w:tc>
                  <w:tc>
                    <w:tcPr>
                      <w:tcW w:w="5047" w:type="dxa"/>
                      <w:vAlign w:val="bottom"/>
                    </w:tcPr>
                    <w:p w:rsidR="00DF77C7" w:rsidRDefault="00DF77C7">
                      <w:pPr>
                        <w:pStyle w:val="Header"/>
                        <w:spacing w:after="80"/>
                        <w:jc w:val="right"/>
                        <w:rPr>
                          <w:b/>
                        </w:rPr>
                      </w:pPr>
                      <w:r>
                        <w:rPr>
                          <w:b/>
                        </w:rPr>
                        <w:t>CEDAW/C/</w:t>
                      </w:r>
                      <w:r>
                        <w:rPr>
                          <w:b/>
                          <w:lang w:val="en-US"/>
                        </w:rPr>
                        <w:t>BHR</w:t>
                      </w:r>
                      <w:r>
                        <w:rPr>
                          <w:b/>
                        </w:rPr>
                        <w:t>/2</w:t>
                      </w:r>
                    </w:p>
                  </w:tc>
                </w:tr>
              </w:tbl>
              <w:p w:rsidR="00DF77C7" w:rsidRDefault="00DF77C7">
                <w:pPr>
                  <w:rPr>
                    <w:lang w:val="en-US"/>
                  </w:rPr>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5227"/>
      <w:gridCol w:w="245"/>
      <w:gridCol w:w="65"/>
      <w:gridCol w:w="142"/>
      <w:gridCol w:w="2933"/>
    </w:tblGrid>
    <w:tr w:rsidR="00DF77C7">
      <w:tblPrEx>
        <w:tblCellMar>
          <w:top w:w="0" w:type="dxa"/>
          <w:left w:w="0" w:type="dxa"/>
          <w:bottom w:w="0" w:type="dxa"/>
          <w:right w:w="0" w:type="dxa"/>
        </w:tblCellMar>
      </w:tblPrEx>
      <w:trPr>
        <w:cantSplit/>
        <w:trHeight w:hRule="exact" w:val="864"/>
      </w:trPr>
      <w:tc>
        <w:tcPr>
          <w:tcW w:w="6804" w:type="dxa"/>
          <w:gridSpan w:val="4"/>
          <w:tcBorders>
            <w:top w:val="nil"/>
            <w:left w:val="nil"/>
            <w:bottom w:val="nil"/>
            <w:right w:val="nil"/>
          </w:tcBorders>
          <w:vAlign w:val="bottom"/>
        </w:tcPr>
        <w:p w:rsidR="00DF77C7" w:rsidRPr="005F6274" w:rsidRDefault="00DF77C7" w:rsidP="005F6274">
          <w:pPr>
            <w:pStyle w:val="HCh"/>
            <w:spacing w:after="80"/>
            <w:ind w:left="1276"/>
            <w:rPr>
              <w:b w:val="0"/>
              <w:spacing w:val="0"/>
              <w:w w:val="100"/>
              <w:szCs w:val="28"/>
            </w:rPr>
          </w:pPr>
          <w:r w:rsidRPr="00ED2FAB">
            <w:rPr>
              <w:b w:val="0"/>
            </w:rPr>
            <w:t>Организация Объединенных Наций</w:t>
          </w:r>
        </w:p>
      </w:tc>
      <w:tc>
        <w:tcPr>
          <w:tcW w:w="142" w:type="dxa"/>
          <w:tcBorders>
            <w:top w:val="nil"/>
            <w:left w:val="nil"/>
            <w:bottom w:val="nil"/>
            <w:right w:val="nil"/>
          </w:tcBorders>
          <w:vAlign w:val="bottom"/>
        </w:tcPr>
        <w:p w:rsidR="00DF77C7" w:rsidRDefault="00DF77C7">
          <w:pPr>
            <w:pStyle w:val="Header"/>
            <w:spacing w:after="120"/>
          </w:pPr>
        </w:p>
      </w:tc>
      <w:tc>
        <w:tcPr>
          <w:tcW w:w="2933" w:type="dxa"/>
          <w:tcBorders>
            <w:top w:val="nil"/>
            <w:left w:val="nil"/>
            <w:bottom w:val="nil"/>
            <w:right w:val="nil"/>
          </w:tcBorders>
          <w:vAlign w:val="bottom"/>
        </w:tcPr>
        <w:p w:rsidR="00DF77C7" w:rsidRPr="002B60E9" w:rsidRDefault="002B60E9" w:rsidP="002B60E9">
          <w:pPr>
            <w:pStyle w:val="Header"/>
            <w:spacing w:after="20"/>
            <w:jc w:val="right"/>
            <w:rPr>
              <w:position w:val="-4"/>
              <w:sz w:val="20"/>
              <w:lang w:val="en-US"/>
            </w:rPr>
          </w:pPr>
          <w:r>
            <w:rPr>
              <w:position w:val="-4"/>
              <w:sz w:val="40"/>
              <w:lang w:val="en-US"/>
            </w:rPr>
            <w:t>CEDAW</w:t>
          </w:r>
          <w:r>
            <w:rPr>
              <w:position w:val="-4"/>
              <w:sz w:val="20"/>
              <w:lang w:val="en-US"/>
            </w:rPr>
            <w:t>/C/BHR/2</w:t>
          </w:r>
        </w:p>
      </w:tc>
    </w:tr>
    <w:tr w:rsidR="00DF77C7">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DF77C7" w:rsidRDefault="00DF77C7">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DF77C7" w:rsidRDefault="00DF77C7">
          <w:pPr>
            <w:pStyle w:val="Header"/>
            <w:spacing w:before="109"/>
          </w:pPr>
        </w:p>
      </w:tc>
      <w:tc>
        <w:tcPr>
          <w:tcW w:w="5227" w:type="dxa"/>
          <w:tcBorders>
            <w:left w:val="nil"/>
            <w:bottom w:val="single" w:sz="12" w:space="0" w:color="auto"/>
            <w:right w:val="nil"/>
          </w:tcBorders>
        </w:tcPr>
        <w:p w:rsidR="00DF77C7" w:rsidRPr="005F6274" w:rsidRDefault="00DF77C7">
          <w:pPr>
            <w:pStyle w:val="XLarge"/>
            <w:spacing w:before="109" w:line="330" w:lineRule="exact"/>
            <w:rPr>
              <w:spacing w:val="0"/>
              <w:w w:val="100"/>
              <w:sz w:val="34"/>
              <w:szCs w:val="34"/>
            </w:rPr>
          </w:pPr>
          <w:r w:rsidRPr="005F6274">
            <w:rPr>
              <w:spacing w:val="0"/>
              <w:w w:val="100"/>
              <w:sz w:val="34"/>
              <w:szCs w:val="34"/>
            </w:rPr>
            <w:t xml:space="preserve">Конвенция о ликвидации </w:t>
          </w:r>
          <w:r>
            <w:rPr>
              <w:spacing w:val="0"/>
              <w:w w:val="100"/>
              <w:sz w:val="34"/>
              <w:szCs w:val="34"/>
            </w:rPr>
            <w:br/>
          </w:r>
          <w:r w:rsidRPr="005F6274">
            <w:rPr>
              <w:spacing w:val="0"/>
              <w:w w:val="100"/>
              <w:sz w:val="34"/>
              <w:szCs w:val="34"/>
            </w:rPr>
            <w:t xml:space="preserve">всех форм дискриминации </w:t>
          </w:r>
          <w:r w:rsidRPr="005F6274">
            <w:rPr>
              <w:spacing w:val="0"/>
              <w:w w:val="100"/>
              <w:sz w:val="34"/>
              <w:szCs w:val="34"/>
            </w:rPr>
            <w:br/>
            <w:t>в отношении женщин</w:t>
          </w:r>
        </w:p>
      </w:tc>
      <w:tc>
        <w:tcPr>
          <w:tcW w:w="245" w:type="dxa"/>
          <w:tcBorders>
            <w:left w:val="nil"/>
            <w:bottom w:val="single" w:sz="12" w:space="0" w:color="auto"/>
            <w:right w:val="nil"/>
          </w:tcBorders>
        </w:tcPr>
        <w:p w:rsidR="00DF77C7" w:rsidRDefault="00DF77C7">
          <w:pPr>
            <w:pStyle w:val="Header"/>
            <w:spacing w:before="109"/>
          </w:pPr>
        </w:p>
      </w:tc>
      <w:tc>
        <w:tcPr>
          <w:tcW w:w="3140" w:type="dxa"/>
          <w:gridSpan w:val="3"/>
          <w:tcBorders>
            <w:left w:val="nil"/>
            <w:bottom w:val="single" w:sz="12" w:space="0" w:color="auto"/>
            <w:right w:val="nil"/>
          </w:tcBorders>
        </w:tcPr>
        <w:p w:rsidR="00DF77C7" w:rsidRPr="005F6274" w:rsidRDefault="00DF77C7">
          <w:pPr>
            <w:spacing w:before="240"/>
            <w:rPr>
              <w:spacing w:val="0"/>
              <w:w w:val="100"/>
              <w:lang w:val="en-US"/>
            </w:rPr>
          </w:pPr>
          <w:r w:rsidRPr="005F6274">
            <w:rPr>
              <w:spacing w:val="0"/>
              <w:w w:val="100"/>
              <w:lang w:val="en-US"/>
            </w:rPr>
            <w:t>Distr.: General</w:t>
          </w:r>
        </w:p>
        <w:p w:rsidR="00DF77C7" w:rsidRPr="00413F96" w:rsidRDefault="00DF77C7">
          <w:pPr>
            <w:rPr>
              <w:spacing w:val="0"/>
              <w:w w:val="100"/>
            </w:rPr>
          </w:pPr>
          <w:r>
            <w:rPr>
              <w:spacing w:val="0"/>
              <w:w w:val="100"/>
              <w:lang w:val="en-US"/>
            </w:rPr>
            <w:t>12</w:t>
          </w:r>
          <w:r w:rsidRPr="005F6274">
            <w:rPr>
              <w:spacing w:val="0"/>
              <w:w w:val="100"/>
              <w:lang w:val="en-US"/>
            </w:rPr>
            <w:t xml:space="preserve"> </w:t>
          </w:r>
          <w:r>
            <w:rPr>
              <w:spacing w:val="0"/>
              <w:w w:val="100"/>
              <w:lang w:val="en-US"/>
            </w:rPr>
            <w:t>November 2007</w:t>
          </w:r>
        </w:p>
        <w:p w:rsidR="00DF77C7" w:rsidRPr="005F6274" w:rsidRDefault="00DF77C7">
          <w:pPr>
            <w:rPr>
              <w:spacing w:val="0"/>
              <w:w w:val="100"/>
              <w:lang w:val="en-US"/>
            </w:rPr>
          </w:pPr>
        </w:p>
        <w:p w:rsidR="00DF77C7" w:rsidRPr="005F6274" w:rsidRDefault="00DF77C7">
          <w:pPr>
            <w:rPr>
              <w:spacing w:val="0"/>
              <w:w w:val="100"/>
              <w:lang w:val="en-US"/>
            </w:rPr>
          </w:pPr>
          <w:r w:rsidRPr="005F6274">
            <w:rPr>
              <w:spacing w:val="0"/>
              <w:w w:val="100"/>
              <w:lang w:val="en-US"/>
            </w:rPr>
            <w:t>Russian</w:t>
          </w:r>
        </w:p>
        <w:p w:rsidR="00DF77C7" w:rsidRDefault="00DF77C7">
          <w:pPr>
            <w:rPr>
              <w:lang w:val="en-US"/>
            </w:rPr>
          </w:pPr>
          <w:r w:rsidRPr="005F6274">
            <w:rPr>
              <w:spacing w:val="0"/>
              <w:w w:val="100"/>
              <w:lang w:val="en-US"/>
            </w:rPr>
            <w:t>Original: English</w:t>
          </w:r>
        </w:p>
      </w:tc>
    </w:tr>
  </w:tbl>
  <w:p w:rsidR="00DF77C7" w:rsidRPr="005F6274" w:rsidRDefault="00DF77C7">
    <w:pPr>
      <w:pStyle w:val="Header"/>
      <w:spacing w:line="20" w:lineRule="exact"/>
      <w:rPr>
        <w:sz w:val="2"/>
        <w:lang w:val="en-US"/>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77C7" w:rsidRDefault="00DF77C7">
    <w:pPr>
      <w:pStyle w:val="Header"/>
    </w:pPr>
    <w:r>
      <w:pict>
        <v:shapetype id="_x0000_t202" coordsize="21600,21600" o:spt="202" path="m,l,21600r21600,l21600,xe">
          <v:stroke joinstyle="miter"/>
          <v:path gradientshapeok="t" o:connecttype="rect"/>
        </v:shapetype>
        <v:shape id="_x0000_s1068" type="#_x0000_t202" style="position:absolute;margin-left:-5.75pt;margin-top:0;width:7in;height:50.4pt;z-index:4" o:allowincell="f" stroked="f">
          <v:textbox style="mso-rotate-with-shape:t"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DF77C7">
                  <w:tblPrEx>
                    <w:tblCellMar>
                      <w:top w:w="0" w:type="dxa"/>
                      <w:left w:w="0" w:type="dxa"/>
                      <w:bottom w:w="0" w:type="dxa"/>
                      <w:right w:w="0" w:type="dxa"/>
                    </w:tblCellMar>
                  </w:tblPrEx>
                  <w:trPr>
                    <w:trHeight w:hRule="exact" w:val="864"/>
                  </w:trPr>
                  <w:tc>
                    <w:tcPr>
                      <w:tcW w:w="4838" w:type="dxa"/>
                      <w:vAlign w:val="bottom"/>
                    </w:tcPr>
                    <w:p w:rsidR="00DF77C7" w:rsidRPr="00413F96" w:rsidRDefault="00DF77C7">
                      <w:pPr>
                        <w:pStyle w:val="Header"/>
                        <w:spacing w:after="80"/>
                        <w:rPr>
                          <w:b/>
                        </w:rPr>
                      </w:pPr>
                      <w:r>
                        <w:rPr>
                          <w:b/>
                        </w:rPr>
                        <w:t>CEDAW/C/</w:t>
                      </w:r>
                      <w:r>
                        <w:rPr>
                          <w:b/>
                          <w:lang w:val="en-US"/>
                        </w:rPr>
                        <w:t>BHR</w:t>
                      </w:r>
                      <w:r>
                        <w:rPr>
                          <w:b/>
                          <w:noProof w:val="0"/>
                          <w:lang w:val="en-US"/>
                        </w:rPr>
                        <w:t>/2</w:t>
                      </w:r>
                    </w:p>
                  </w:tc>
                  <w:tc>
                    <w:tcPr>
                      <w:tcW w:w="5047" w:type="dxa"/>
                      <w:vAlign w:val="bottom"/>
                    </w:tcPr>
                    <w:p w:rsidR="00DF77C7" w:rsidRDefault="00DF77C7">
                      <w:pPr>
                        <w:pStyle w:val="Header"/>
                      </w:pPr>
                    </w:p>
                  </w:tc>
                </w:tr>
              </w:tbl>
              <w:p w:rsidR="00DF77C7" w:rsidRDefault="00DF77C7">
                <w:pPr>
                  <w:rPr>
                    <w:lang w:val="en-US"/>
                  </w:rPr>
                </w:pPr>
              </w:p>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77C7" w:rsidRDefault="00DF77C7">
    <w:pPr>
      <w:pStyle w:val="Header"/>
    </w:pPr>
    <w:r>
      <w:pict>
        <v:shapetype id="_x0000_t202" coordsize="21600,21600" o:spt="202" path="m,l,21600r21600,l21600,xe">
          <v:stroke joinstyle="miter"/>
          <v:path gradientshapeok="t" o:connecttype="rect"/>
        </v:shapetype>
        <v:shape id="_x0000_s1067" type="#_x0000_t202" style="position:absolute;margin-left:-5.75pt;margin-top:0;width:7in;height:50.4pt;z-index:3" o:allowincell="f" stroked="f">
          <v:textbox style="mso-rotate-with-shape:t"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DF77C7">
                  <w:tblPrEx>
                    <w:tblCellMar>
                      <w:top w:w="0" w:type="dxa"/>
                      <w:left w:w="0" w:type="dxa"/>
                      <w:bottom w:w="0" w:type="dxa"/>
                      <w:right w:w="0" w:type="dxa"/>
                    </w:tblCellMar>
                  </w:tblPrEx>
                  <w:trPr>
                    <w:trHeight w:hRule="exact" w:val="864"/>
                  </w:trPr>
                  <w:tc>
                    <w:tcPr>
                      <w:tcW w:w="4838" w:type="dxa"/>
                      <w:vAlign w:val="bottom"/>
                    </w:tcPr>
                    <w:p w:rsidR="00DF77C7" w:rsidRDefault="00DF77C7">
                      <w:pPr>
                        <w:pStyle w:val="Header"/>
                      </w:pPr>
                    </w:p>
                  </w:tc>
                  <w:tc>
                    <w:tcPr>
                      <w:tcW w:w="5047" w:type="dxa"/>
                      <w:vAlign w:val="bottom"/>
                    </w:tcPr>
                    <w:p w:rsidR="00DF77C7" w:rsidRPr="00295918" w:rsidRDefault="00DF77C7">
                      <w:pPr>
                        <w:pStyle w:val="Header"/>
                        <w:spacing w:after="80"/>
                        <w:jc w:val="right"/>
                        <w:rPr>
                          <w:b/>
                          <w:lang w:val="en-US"/>
                        </w:rPr>
                      </w:pPr>
                      <w:r>
                        <w:rPr>
                          <w:b/>
                        </w:rPr>
                        <w:t>CEDAW/C/</w:t>
                      </w:r>
                      <w:r>
                        <w:rPr>
                          <w:b/>
                          <w:lang w:val="en-US"/>
                        </w:rPr>
                        <w:t>BHR</w:t>
                      </w:r>
                      <w:r>
                        <w:rPr>
                          <w:b/>
                        </w:rPr>
                        <w:t>/2</w:t>
                      </w:r>
                    </w:p>
                  </w:tc>
                </w:tr>
              </w:tbl>
              <w:p w:rsidR="00DF77C7" w:rsidRDefault="00DF77C7">
                <w:pPr>
                  <w:rPr>
                    <w:lang w:val="en-US"/>
                  </w:rPr>
                </w:pPr>
              </w:p>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59CADF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5372B834"/>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A3CEA354"/>
    <w:lvl w:ilvl="0">
      <w:start w:val="1"/>
      <w:numFmt w:val="decimal"/>
      <w:pStyle w:val="ListNumber3"/>
      <w:lvlText w:val="%1."/>
      <w:lvlJc w:val="left"/>
      <w:pPr>
        <w:tabs>
          <w:tab w:val="num" w:pos="926"/>
        </w:tabs>
        <w:ind w:left="926" w:hanging="360"/>
      </w:pPr>
    </w:lvl>
  </w:abstractNum>
  <w:abstractNum w:abstractNumId="3">
    <w:nsid w:val="FFFFFF7F"/>
    <w:multiLevelType w:val="singleLevel"/>
    <w:tmpl w:val="93C2E390"/>
    <w:lvl w:ilvl="0">
      <w:start w:val="1"/>
      <w:numFmt w:val="decimal"/>
      <w:pStyle w:val="ListNumber2"/>
      <w:lvlText w:val="%1."/>
      <w:lvlJc w:val="left"/>
      <w:pPr>
        <w:tabs>
          <w:tab w:val="num" w:pos="643"/>
        </w:tabs>
        <w:ind w:left="643" w:hanging="360"/>
      </w:pPr>
    </w:lvl>
  </w:abstractNum>
  <w:abstractNum w:abstractNumId="4">
    <w:nsid w:val="FFFFFF88"/>
    <w:multiLevelType w:val="singleLevel"/>
    <w:tmpl w:val="A450318C"/>
    <w:lvl w:ilvl="0">
      <w:start w:val="1"/>
      <w:numFmt w:val="decimal"/>
      <w:pStyle w:val="ListNumber"/>
      <w:lvlText w:val="%1."/>
      <w:lvlJc w:val="left"/>
      <w:pPr>
        <w:tabs>
          <w:tab w:val="num" w:pos="360"/>
        </w:tabs>
        <w:ind w:left="360" w:hanging="360"/>
      </w:pPr>
    </w:lvl>
  </w:abstractNum>
  <w:abstractNum w:abstractNumId="5">
    <w:nsid w:val="FFFFFF89"/>
    <w:multiLevelType w:val="singleLevel"/>
    <w:tmpl w:val="C77429B6"/>
    <w:lvl w:ilvl="0">
      <w:start w:val="1"/>
      <w:numFmt w:val="bullet"/>
      <w:pStyle w:val="ListBullet"/>
      <w:lvlText w:val=""/>
      <w:lvlJc w:val="left"/>
      <w:pPr>
        <w:tabs>
          <w:tab w:val="num" w:pos="360"/>
        </w:tabs>
        <w:ind w:left="360" w:hanging="360"/>
      </w:pPr>
      <w:rPr>
        <w:rFonts w:ascii="Symbol" w:hAnsi="Symbol" w:hint="default"/>
      </w:rPr>
    </w:lvl>
  </w:abstractNum>
  <w:abstractNum w:abstractNumId="6">
    <w:nsid w:val="03F91735"/>
    <w:multiLevelType w:val="hybridMultilevel"/>
    <w:tmpl w:val="7CC86FB2"/>
    <w:lvl w:ilvl="0" w:tplc="D5EE976C">
      <w:start w:val="1"/>
      <w:numFmt w:val="decimal"/>
      <w:lvlText w:val="%1."/>
      <w:lvlJc w:val="left"/>
      <w:pPr>
        <w:tabs>
          <w:tab w:val="num" w:pos="720"/>
        </w:tabs>
        <w:ind w:left="720"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0B6F44AF"/>
    <w:multiLevelType w:val="hybridMultilevel"/>
    <w:tmpl w:val="4D16B0C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0FC656D1"/>
    <w:multiLevelType w:val="hybridMultilevel"/>
    <w:tmpl w:val="E47614CE"/>
    <w:lvl w:ilvl="0" w:tplc="50D09822">
      <w:start w:val="29"/>
      <w:numFmt w:val="bullet"/>
      <w:lvlText w:val=""/>
      <w:lvlJc w:val="left"/>
      <w:pPr>
        <w:tabs>
          <w:tab w:val="num" w:pos="1636"/>
        </w:tabs>
        <w:ind w:left="1636" w:hanging="360"/>
      </w:pPr>
      <w:rPr>
        <w:rFonts w:ascii="Symbol" w:eastAsia="Times New Roman" w:hAnsi="Symbol" w:cs="Times New Roman" w:hint="default"/>
        <w:w w:val="130"/>
      </w:rPr>
    </w:lvl>
    <w:lvl w:ilvl="1" w:tplc="04190003" w:tentative="1">
      <w:start w:val="1"/>
      <w:numFmt w:val="bullet"/>
      <w:lvlText w:val="o"/>
      <w:lvlJc w:val="left"/>
      <w:pPr>
        <w:tabs>
          <w:tab w:val="num" w:pos="2356"/>
        </w:tabs>
        <w:ind w:left="2356" w:hanging="360"/>
      </w:pPr>
      <w:rPr>
        <w:rFonts w:ascii="Courier New" w:hAnsi="Courier New" w:cs="Courier New" w:hint="default"/>
      </w:rPr>
    </w:lvl>
    <w:lvl w:ilvl="2" w:tplc="04190005" w:tentative="1">
      <w:start w:val="1"/>
      <w:numFmt w:val="bullet"/>
      <w:lvlText w:val=""/>
      <w:lvlJc w:val="left"/>
      <w:pPr>
        <w:tabs>
          <w:tab w:val="num" w:pos="3076"/>
        </w:tabs>
        <w:ind w:left="3076" w:hanging="360"/>
      </w:pPr>
      <w:rPr>
        <w:rFonts w:ascii="Wingdings" w:hAnsi="Wingdings" w:hint="default"/>
      </w:rPr>
    </w:lvl>
    <w:lvl w:ilvl="3" w:tplc="04190001" w:tentative="1">
      <w:start w:val="1"/>
      <w:numFmt w:val="bullet"/>
      <w:lvlText w:val=""/>
      <w:lvlJc w:val="left"/>
      <w:pPr>
        <w:tabs>
          <w:tab w:val="num" w:pos="3796"/>
        </w:tabs>
        <w:ind w:left="3796" w:hanging="360"/>
      </w:pPr>
      <w:rPr>
        <w:rFonts w:ascii="Symbol" w:hAnsi="Symbol" w:hint="default"/>
      </w:rPr>
    </w:lvl>
    <w:lvl w:ilvl="4" w:tplc="04190003" w:tentative="1">
      <w:start w:val="1"/>
      <w:numFmt w:val="bullet"/>
      <w:lvlText w:val="o"/>
      <w:lvlJc w:val="left"/>
      <w:pPr>
        <w:tabs>
          <w:tab w:val="num" w:pos="4516"/>
        </w:tabs>
        <w:ind w:left="4516" w:hanging="360"/>
      </w:pPr>
      <w:rPr>
        <w:rFonts w:ascii="Courier New" w:hAnsi="Courier New" w:cs="Courier New" w:hint="default"/>
      </w:rPr>
    </w:lvl>
    <w:lvl w:ilvl="5" w:tplc="04190005" w:tentative="1">
      <w:start w:val="1"/>
      <w:numFmt w:val="bullet"/>
      <w:lvlText w:val=""/>
      <w:lvlJc w:val="left"/>
      <w:pPr>
        <w:tabs>
          <w:tab w:val="num" w:pos="5236"/>
        </w:tabs>
        <w:ind w:left="5236" w:hanging="360"/>
      </w:pPr>
      <w:rPr>
        <w:rFonts w:ascii="Wingdings" w:hAnsi="Wingdings" w:hint="default"/>
      </w:rPr>
    </w:lvl>
    <w:lvl w:ilvl="6" w:tplc="04190001" w:tentative="1">
      <w:start w:val="1"/>
      <w:numFmt w:val="bullet"/>
      <w:lvlText w:val=""/>
      <w:lvlJc w:val="left"/>
      <w:pPr>
        <w:tabs>
          <w:tab w:val="num" w:pos="5956"/>
        </w:tabs>
        <w:ind w:left="5956" w:hanging="360"/>
      </w:pPr>
      <w:rPr>
        <w:rFonts w:ascii="Symbol" w:hAnsi="Symbol" w:hint="default"/>
      </w:rPr>
    </w:lvl>
    <w:lvl w:ilvl="7" w:tplc="04190003" w:tentative="1">
      <w:start w:val="1"/>
      <w:numFmt w:val="bullet"/>
      <w:lvlText w:val="o"/>
      <w:lvlJc w:val="left"/>
      <w:pPr>
        <w:tabs>
          <w:tab w:val="num" w:pos="6676"/>
        </w:tabs>
        <w:ind w:left="6676" w:hanging="360"/>
      </w:pPr>
      <w:rPr>
        <w:rFonts w:ascii="Courier New" w:hAnsi="Courier New" w:cs="Courier New" w:hint="default"/>
      </w:rPr>
    </w:lvl>
    <w:lvl w:ilvl="8" w:tplc="04190005" w:tentative="1">
      <w:start w:val="1"/>
      <w:numFmt w:val="bullet"/>
      <w:lvlText w:val=""/>
      <w:lvlJc w:val="left"/>
      <w:pPr>
        <w:tabs>
          <w:tab w:val="num" w:pos="7396"/>
        </w:tabs>
        <w:ind w:left="7396" w:hanging="360"/>
      </w:pPr>
      <w:rPr>
        <w:rFonts w:ascii="Wingdings" w:hAnsi="Wingdings" w:hint="default"/>
      </w:rPr>
    </w:lvl>
  </w:abstractNum>
  <w:abstractNum w:abstractNumId="9">
    <w:nsid w:val="106D698C"/>
    <w:multiLevelType w:val="singleLevel"/>
    <w:tmpl w:val="557CFEA4"/>
    <w:lvl w:ilvl="0">
      <w:start w:val="1"/>
      <w:numFmt w:val="upperLetter"/>
      <w:pStyle w:val="Heading9"/>
      <w:lvlText w:val="%1."/>
      <w:lvlJc w:val="left"/>
      <w:pPr>
        <w:tabs>
          <w:tab w:val="num" w:pos="648"/>
        </w:tabs>
        <w:ind w:left="648" w:hanging="360"/>
      </w:pPr>
      <w:rPr>
        <w:rFonts w:hint="default"/>
      </w:rPr>
    </w:lvl>
  </w:abstractNum>
  <w:abstractNum w:abstractNumId="10">
    <w:nsid w:val="11C7209C"/>
    <w:multiLevelType w:val="hybridMultilevel"/>
    <w:tmpl w:val="9056C89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143573A3"/>
    <w:multiLevelType w:val="hybridMultilevel"/>
    <w:tmpl w:val="FC9A5BD6"/>
    <w:lvl w:ilvl="0" w:tplc="4A76DED8">
      <w:numFmt w:val="bullet"/>
      <w:lvlText w:val="-"/>
      <w:lvlJc w:val="left"/>
      <w:pPr>
        <w:tabs>
          <w:tab w:val="num" w:pos="1068"/>
        </w:tabs>
        <w:ind w:left="1068" w:hanging="360"/>
      </w:pPr>
      <w:rPr>
        <w:rFonts w:ascii="Times New Roman" w:eastAsia="Times New Roman" w:hAnsi="Times New Roman" w:cs="Times New Roman" w:hint="default"/>
      </w:rPr>
    </w:lvl>
    <w:lvl w:ilvl="1" w:tplc="08160003" w:tentative="1">
      <w:start w:val="1"/>
      <w:numFmt w:val="bullet"/>
      <w:lvlText w:val="o"/>
      <w:lvlJc w:val="left"/>
      <w:pPr>
        <w:tabs>
          <w:tab w:val="num" w:pos="1440"/>
        </w:tabs>
        <w:ind w:left="1440" w:hanging="360"/>
      </w:pPr>
      <w:rPr>
        <w:rFonts w:ascii="Courier New" w:hAnsi="Courier New" w:cs="Courier New" w:hint="default"/>
      </w:rPr>
    </w:lvl>
    <w:lvl w:ilvl="2" w:tplc="08160005" w:tentative="1">
      <w:start w:val="1"/>
      <w:numFmt w:val="bullet"/>
      <w:lvlText w:val=""/>
      <w:lvlJc w:val="left"/>
      <w:pPr>
        <w:tabs>
          <w:tab w:val="num" w:pos="2160"/>
        </w:tabs>
        <w:ind w:left="2160" w:hanging="360"/>
      </w:pPr>
      <w:rPr>
        <w:rFonts w:ascii="Wingdings" w:hAnsi="Wingdings" w:hint="default"/>
      </w:rPr>
    </w:lvl>
    <w:lvl w:ilvl="3" w:tplc="08160001" w:tentative="1">
      <w:start w:val="1"/>
      <w:numFmt w:val="bullet"/>
      <w:lvlText w:val=""/>
      <w:lvlJc w:val="left"/>
      <w:pPr>
        <w:tabs>
          <w:tab w:val="num" w:pos="2880"/>
        </w:tabs>
        <w:ind w:left="2880" w:hanging="360"/>
      </w:pPr>
      <w:rPr>
        <w:rFonts w:ascii="Symbol" w:hAnsi="Symbol" w:hint="default"/>
      </w:rPr>
    </w:lvl>
    <w:lvl w:ilvl="4" w:tplc="08160003" w:tentative="1">
      <w:start w:val="1"/>
      <w:numFmt w:val="bullet"/>
      <w:lvlText w:val="o"/>
      <w:lvlJc w:val="left"/>
      <w:pPr>
        <w:tabs>
          <w:tab w:val="num" w:pos="3600"/>
        </w:tabs>
        <w:ind w:left="3600" w:hanging="360"/>
      </w:pPr>
      <w:rPr>
        <w:rFonts w:ascii="Courier New" w:hAnsi="Courier New" w:cs="Courier New" w:hint="default"/>
      </w:rPr>
    </w:lvl>
    <w:lvl w:ilvl="5" w:tplc="08160005" w:tentative="1">
      <w:start w:val="1"/>
      <w:numFmt w:val="bullet"/>
      <w:lvlText w:val=""/>
      <w:lvlJc w:val="left"/>
      <w:pPr>
        <w:tabs>
          <w:tab w:val="num" w:pos="4320"/>
        </w:tabs>
        <w:ind w:left="4320" w:hanging="360"/>
      </w:pPr>
      <w:rPr>
        <w:rFonts w:ascii="Wingdings" w:hAnsi="Wingdings" w:hint="default"/>
      </w:rPr>
    </w:lvl>
    <w:lvl w:ilvl="6" w:tplc="08160001" w:tentative="1">
      <w:start w:val="1"/>
      <w:numFmt w:val="bullet"/>
      <w:lvlText w:val=""/>
      <w:lvlJc w:val="left"/>
      <w:pPr>
        <w:tabs>
          <w:tab w:val="num" w:pos="5040"/>
        </w:tabs>
        <w:ind w:left="5040" w:hanging="360"/>
      </w:pPr>
      <w:rPr>
        <w:rFonts w:ascii="Symbol" w:hAnsi="Symbol" w:hint="default"/>
      </w:rPr>
    </w:lvl>
    <w:lvl w:ilvl="7" w:tplc="08160003" w:tentative="1">
      <w:start w:val="1"/>
      <w:numFmt w:val="bullet"/>
      <w:lvlText w:val="o"/>
      <w:lvlJc w:val="left"/>
      <w:pPr>
        <w:tabs>
          <w:tab w:val="num" w:pos="5760"/>
        </w:tabs>
        <w:ind w:left="5760" w:hanging="360"/>
      </w:pPr>
      <w:rPr>
        <w:rFonts w:ascii="Courier New" w:hAnsi="Courier New" w:cs="Courier New" w:hint="default"/>
      </w:rPr>
    </w:lvl>
    <w:lvl w:ilvl="8" w:tplc="08160005" w:tentative="1">
      <w:start w:val="1"/>
      <w:numFmt w:val="bullet"/>
      <w:lvlText w:val=""/>
      <w:lvlJc w:val="left"/>
      <w:pPr>
        <w:tabs>
          <w:tab w:val="num" w:pos="6480"/>
        </w:tabs>
        <w:ind w:left="6480" w:hanging="360"/>
      </w:pPr>
      <w:rPr>
        <w:rFonts w:ascii="Wingdings" w:hAnsi="Wingdings" w:hint="default"/>
      </w:rPr>
    </w:lvl>
  </w:abstractNum>
  <w:abstractNum w:abstractNumId="12">
    <w:nsid w:val="15300685"/>
    <w:multiLevelType w:val="hybridMultilevel"/>
    <w:tmpl w:val="20DC0932"/>
    <w:lvl w:ilvl="0" w:tplc="0360EB28">
      <w:start w:val="2"/>
      <w:numFmt w:val="decimal"/>
      <w:lvlText w:val="%1."/>
      <w:lvlJc w:val="left"/>
      <w:pPr>
        <w:tabs>
          <w:tab w:val="num" w:pos="1624"/>
        </w:tabs>
        <w:ind w:left="1624" w:hanging="360"/>
      </w:pPr>
      <w:rPr>
        <w:rFonts w:hint="default"/>
      </w:rPr>
    </w:lvl>
    <w:lvl w:ilvl="1" w:tplc="04190019" w:tentative="1">
      <w:start w:val="1"/>
      <w:numFmt w:val="lowerLetter"/>
      <w:lvlText w:val="%2."/>
      <w:lvlJc w:val="left"/>
      <w:pPr>
        <w:tabs>
          <w:tab w:val="num" w:pos="2344"/>
        </w:tabs>
        <w:ind w:left="2344" w:hanging="360"/>
      </w:pPr>
    </w:lvl>
    <w:lvl w:ilvl="2" w:tplc="0419001B" w:tentative="1">
      <w:start w:val="1"/>
      <w:numFmt w:val="lowerRoman"/>
      <w:lvlText w:val="%3."/>
      <w:lvlJc w:val="right"/>
      <w:pPr>
        <w:tabs>
          <w:tab w:val="num" w:pos="3064"/>
        </w:tabs>
        <w:ind w:left="3064" w:hanging="180"/>
      </w:pPr>
    </w:lvl>
    <w:lvl w:ilvl="3" w:tplc="0419000F" w:tentative="1">
      <w:start w:val="1"/>
      <w:numFmt w:val="decimal"/>
      <w:lvlText w:val="%4."/>
      <w:lvlJc w:val="left"/>
      <w:pPr>
        <w:tabs>
          <w:tab w:val="num" w:pos="3784"/>
        </w:tabs>
        <w:ind w:left="3784" w:hanging="360"/>
      </w:pPr>
    </w:lvl>
    <w:lvl w:ilvl="4" w:tplc="04190019" w:tentative="1">
      <w:start w:val="1"/>
      <w:numFmt w:val="lowerLetter"/>
      <w:lvlText w:val="%5."/>
      <w:lvlJc w:val="left"/>
      <w:pPr>
        <w:tabs>
          <w:tab w:val="num" w:pos="4504"/>
        </w:tabs>
        <w:ind w:left="4504" w:hanging="360"/>
      </w:pPr>
    </w:lvl>
    <w:lvl w:ilvl="5" w:tplc="0419001B" w:tentative="1">
      <w:start w:val="1"/>
      <w:numFmt w:val="lowerRoman"/>
      <w:lvlText w:val="%6."/>
      <w:lvlJc w:val="right"/>
      <w:pPr>
        <w:tabs>
          <w:tab w:val="num" w:pos="5224"/>
        </w:tabs>
        <w:ind w:left="5224" w:hanging="180"/>
      </w:pPr>
    </w:lvl>
    <w:lvl w:ilvl="6" w:tplc="0419000F" w:tentative="1">
      <w:start w:val="1"/>
      <w:numFmt w:val="decimal"/>
      <w:lvlText w:val="%7."/>
      <w:lvlJc w:val="left"/>
      <w:pPr>
        <w:tabs>
          <w:tab w:val="num" w:pos="5944"/>
        </w:tabs>
        <w:ind w:left="5944" w:hanging="360"/>
      </w:pPr>
    </w:lvl>
    <w:lvl w:ilvl="7" w:tplc="04190019" w:tentative="1">
      <w:start w:val="1"/>
      <w:numFmt w:val="lowerLetter"/>
      <w:lvlText w:val="%8."/>
      <w:lvlJc w:val="left"/>
      <w:pPr>
        <w:tabs>
          <w:tab w:val="num" w:pos="6664"/>
        </w:tabs>
        <w:ind w:left="6664" w:hanging="360"/>
      </w:pPr>
    </w:lvl>
    <w:lvl w:ilvl="8" w:tplc="0419001B" w:tentative="1">
      <w:start w:val="1"/>
      <w:numFmt w:val="lowerRoman"/>
      <w:lvlText w:val="%9."/>
      <w:lvlJc w:val="right"/>
      <w:pPr>
        <w:tabs>
          <w:tab w:val="num" w:pos="7384"/>
        </w:tabs>
        <w:ind w:left="7384" w:hanging="180"/>
      </w:pPr>
    </w:lvl>
  </w:abstractNum>
  <w:abstractNum w:abstractNumId="13">
    <w:nsid w:val="1D492960"/>
    <w:multiLevelType w:val="hybridMultilevel"/>
    <w:tmpl w:val="DC5E8BE4"/>
    <w:lvl w:ilvl="0" w:tplc="0409000F">
      <w:start w:val="1"/>
      <w:numFmt w:val="decimal"/>
      <w:lvlText w:val="%1."/>
      <w:lvlJc w:val="left"/>
      <w:pPr>
        <w:tabs>
          <w:tab w:val="num" w:pos="720"/>
        </w:tabs>
        <w:ind w:left="720" w:hanging="360"/>
      </w:pPr>
      <w:rPr>
        <w:rFonts w:hint="default"/>
      </w:rPr>
    </w:lvl>
    <w:lvl w:ilvl="1" w:tplc="41DE49EE">
      <w:start w:val="1"/>
      <w:numFmt w:val="upperRoman"/>
      <w:lvlText w:val="%2."/>
      <w:lvlJc w:val="left"/>
      <w:pPr>
        <w:tabs>
          <w:tab w:val="num" w:pos="1800"/>
        </w:tabs>
        <w:ind w:left="1800" w:hanging="720"/>
      </w:pPr>
      <w:rPr>
        <w:rFonts w:hint="default"/>
        <w:b/>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205179D4"/>
    <w:multiLevelType w:val="hybridMultilevel"/>
    <w:tmpl w:val="3EE2EC44"/>
    <w:lvl w:ilvl="0" w:tplc="08160001">
      <w:start w:val="1"/>
      <w:numFmt w:val="bullet"/>
      <w:lvlText w:val=""/>
      <w:lvlJc w:val="left"/>
      <w:pPr>
        <w:tabs>
          <w:tab w:val="num" w:pos="720"/>
        </w:tabs>
        <w:ind w:left="720" w:hanging="360"/>
      </w:pPr>
      <w:rPr>
        <w:rFonts w:ascii="Symbol" w:hAnsi="Symbol" w:hint="default"/>
      </w:rPr>
    </w:lvl>
    <w:lvl w:ilvl="1" w:tplc="08160003" w:tentative="1">
      <w:start w:val="1"/>
      <w:numFmt w:val="bullet"/>
      <w:lvlText w:val="o"/>
      <w:lvlJc w:val="left"/>
      <w:pPr>
        <w:tabs>
          <w:tab w:val="num" w:pos="1440"/>
        </w:tabs>
        <w:ind w:left="1440" w:hanging="360"/>
      </w:pPr>
      <w:rPr>
        <w:rFonts w:ascii="Courier New" w:hAnsi="Courier New" w:cs="Courier New" w:hint="default"/>
      </w:rPr>
    </w:lvl>
    <w:lvl w:ilvl="2" w:tplc="08160005" w:tentative="1">
      <w:start w:val="1"/>
      <w:numFmt w:val="bullet"/>
      <w:lvlText w:val=""/>
      <w:lvlJc w:val="left"/>
      <w:pPr>
        <w:tabs>
          <w:tab w:val="num" w:pos="2160"/>
        </w:tabs>
        <w:ind w:left="2160" w:hanging="360"/>
      </w:pPr>
      <w:rPr>
        <w:rFonts w:ascii="Wingdings" w:hAnsi="Wingdings" w:hint="default"/>
      </w:rPr>
    </w:lvl>
    <w:lvl w:ilvl="3" w:tplc="08160001" w:tentative="1">
      <w:start w:val="1"/>
      <w:numFmt w:val="bullet"/>
      <w:lvlText w:val=""/>
      <w:lvlJc w:val="left"/>
      <w:pPr>
        <w:tabs>
          <w:tab w:val="num" w:pos="2880"/>
        </w:tabs>
        <w:ind w:left="2880" w:hanging="360"/>
      </w:pPr>
      <w:rPr>
        <w:rFonts w:ascii="Symbol" w:hAnsi="Symbol" w:hint="default"/>
      </w:rPr>
    </w:lvl>
    <w:lvl w:ilvl="4" w:tplc="08160003" w:tentative="1">
      <w:start w:val="1"/>
      <w:numFmt w:val="bullet"/>
      <w:lvlText w:val="o"/>
      <w:lvlJc w:val="left"/>
      <w:pPr>
        <w:tabs>
          <w:tab w:val="num" w:pos="3600"/>
        </w:tabs>
        <w:ind w:left="3600" w:hanging="360"/>
      </w:pPr>
      <w:rPr>
        <w:rFonts w:ascii="Courier New" w:hAnsi="Courier New" w:cs="Courier New" w:hint="default"/>
      </w:rPr>
    </w:lvl>
    <w:lvl w:ilvl="5" w:tplc="08160005" w:tentative="1">
      <w:start w:val="1"/>
      <w:numFmt w:val="bullet"/>
      <w:lvlText w:val=""/>
      <w:lvlJc w:val="left"/>
      <w:pPr>
        <w:tabs>
          <w:tab w:val="num" w:pos="4320"/>
        </w:tabs>
        <w:ind w:left="4320" w:hanging="360"/>
      </w:pPr>
      <w:rPr>
        <w:rFonts w:ascii="Wingdings" w:hAnsi="Wingdings" w:hint="default"/>
      </w:rPr>
    </w:lvl>
    <w:lvl w:ilvl="6" w:tplc="08160001" w:tentative="1">
      <w:start w:val="1"/>
      <w:numFmt w:val="bullet"/>
      <w:lvlText w:val=""/>
      <w:lvlJc w:val="left"/>
      <w:pPr>
        <w:tabs>
          <w:tab w:val="num" w:pos="5040"/>
        </w:tabs>
        <w:ind w:left="5040" w:hanging="360"/>
      </w:pPr>
      <w:rPr>
        <w:rFonts w:ascii="Symbol" w:hAnsi="Symbol" w:hint="default"/>
      </w:rPr>
    </w:lvl>
    <w:lvl w:ilvl="7" w:tplc="08160003" w:tentative="1">
      <w:start w:val="1"/>
      <w:numFmt w:val="bullet"/>
      <w:lvlText w:val="o"/>
      <w:lvlJc w:val="left"/>
      <w:pPr>
        <w:tabs>
          <w:tab w:val="num" w:pos="5760"/>
        </w:tabs>
        <w:ind w:left="5760" w:hanging="360"/>
      </w:pPr>
      <w:rPr>
        <w:rFonts w:ascii="Courier New" w:hAnsi="Courier New" w:cs="Courier New" w:hint="default"/>
      </w:rPr>
    </w:lvl>
    <w:lvl w:ilvl="8" w:tplc="08160005" w:tentative="1">
      <w:start w:val="1"/>
      <w:numFmt w:val="bullet"/>
      <w:lvlText w:val=""/>
      <w:lvlJc w:val="left"/>
      <w:pPr>
        <w:tabs>
          <w:tab w:val="num" w:pos="6480"/>
        </w:tabs>
        <w:ind w:left="6480" w:hanging="360"/>
      </w:pPr>
      <w:rPr>
        <w:rFonts w:ascii="Wingdings" w:hAnsi="Wingdings" w:hint="default"/>
      </w:rPr>
    </w:lvl>
  </w:abstractNum>
  <w:abstractNum w:abstractNumId="15">
    <w:nsid w:val="294C793E"/>
    <w:multiLevelType w:val="hybridMultilevel"/>
    <w:tmpl w:val="3BD0FD7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6">
    <w:nsid w:val="2A7D2D05"/>
    <w:multiLevelType w:val="hybridMultilevel"/>
    <w:tmpl w:val="C44A06A6"/>
    <w:lvl w:ilvl="0" w:tplc="040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2BEA7717"/>
    <w:multiLevelType w:val="hybridMultilevel"/>
    <w:tmpl w:val="FBAA5D9C"/>
    <w:lvl w:ilvl="0" w:tplc="040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2C3772BF"/>
    <w:multiLevelType w:val="hybridMultilevel"/>
    <w:tmpl w:val="7A466C18"/>
    <w:lvl w:ilvl="0" w:tplc="3F726C06">
      <w:start w:val="177"/>
      <w:numFmt w:val="bullet"/>
      <w:lvlText w:val=""/>
      <w:lvlJc w:val="left"/>
      <w:pPr>
        <w:tabs>
          <w:tab w:val="num" w:pos="1920"/>
        </w:tabs>
        <w:ind w:left="1920" w:hanging="360"/>
      </w:pPr>
      <w:rPr>
        <w:rFonts w:ascii="Wingdings 2" w:eastAsia="Times New Roman" w:hAnsi="Wingdings 2" w:cs="Times New Roman" w:hint="default"/>
      </w:rPr>
    </w:lvl>
    <w:lvl w:ilvl="1" w:tplc="04190003" w:tentative="1">
      <w:start w:val="1"/>
      <w:numFmt w:val="bullet"/>
      <w:lvlText w:val="o"/>
      <w:lvlJc w:val="left"/>
      <w:pPr>
        <w:tabs>
          <w:tab w:val="num" w:pos="2640"/>
        </w:tabs>
        <w:ind w:left="2640" w:hanging="360"/>
      </w:pPr>
      <w:rPr>
        <w:rFonts w:ascii="Courier New" w:hAnsi="Courier New" w:cs="Courier New" w:hint="default"/>
      </w:rPr>
    </w:lvl>
    <w:lvl w:ilvl="2" w:tplc="04190005" w:tentative="1">
      <w:start w:val="1"/>
      <w:numFmt w:val="bullet"/>
      <w:lvlText w:val=""/>
      <w:lvlJc w:val="left"/>
      <w:pPr>
        <w:tabs>
          <w:tab w:val="num" w:pos="3360"/>
        </w:tabs>
        <w:ind w:left="3360" w:hanging="360"/>
      </w:pPr>
      <w:rPr>
        <w:rFonts w:ascii="Wingdings" w:hAnsi="Wingdings" w:hint="default"/>
      </w:rPr>
    </w:lvl>
    <w:lvl w:ilvl="3" w:tplc="04190001" w:tentative="1">
      <w:start w:val="1"/>
      <w:numFmt w:val="bullet"/>
      <w:lvlText w:val=""/>
      <w:lvlJc w:val="left"/>
      <w:pPr>
        <w:tabs>
          <w:tab w:val="num" w:pos="4080"/>
        </w:tabs>
        <w:ind w:left="4080" w:hanging="360"/>
      </w:pPr>
      <w:rPr>
        <w:rFonts w:ascii="Symbol" w:hAnsi="Symbol" w:hint="default"/>
      </w:rPr>
    </w:lvl>
    <w:lvl w:ilvl="4" w:tplc="04190003" w:tentative="1">
      <w:start w:val="1"/>
      <w:numFmt w:val="bullet"/>
      <w:lvlText w:val="o"/>
      <w:lvlJc w:val="left"/>
      <w:pPr>
        <w:tabs>
          <w:tab w:val="num" w:pos="4800"/>
        </w:tabs>
        <w:ind w:left="4800" w:hanging="360"/>
      </w:pPr>
      <w:rPr>
        <w:rFonts w:ascii="Courier New" w:hAnsi="Courier New" w:cs="Courier New" w:hint="default"/>
      </w:rPr>
    </w:lvl>
    <w:lvl w:ilvl="5" w:tplc="04190005" w:tentative="1">
      <w:start w:val="1"/>
      <w:numFmt w:val="bullet"/>
      <w:lvlText w:val=""/>
      <w:lvlJc w:val="left"/>
      <w:pPr>
        <w:tabs>
          <w:tab w:val="num" w:pos="5520"/>
        </w:tabs>
        <w:ind w:left="5520" w:hanging="360"/>
      </w:pPr>
      <w:rPr>
        <w:rFonts w:ascii="Wingdings" w:hAnsi="Wingdings" w:hint="default"/>
      </w:rPr>
    </w:lvl>
    <w:lvl w:ilvl="6" w:tplc="04190001" w:tentative="1">
      <w:start w:val="1"/>
      <w:numFmt w:val="bullet"/>
      <w:lvlText w:val=""/>
      <w:lvlJc w:val="left"/>
      <w:pPr>
        <w:tabs>
          <w:tab w:val="num" w:pos="6240"/>
        </w:tabs>
        <w:ind w:left="6240" w:hanging="360"/>
      </w:pPr>
      <w:rPr>
        <w:rFonts w:ascii="Symbol" w:hAnsi="Symbol" w:hint="default"/>
      </w:rPr>
    </w:lvl>
    <w:lvl w:ilvl="7" w:tplc="04190003" w:tentative="1">
      <w:start w:val="1"/>
      <w:numFmt w:val="bullet"/>
      <w:lvlText w:val="o"/>
      <w:lvlJc w:val="left"/>
      <w:pPr>
        <w:tabs>
          <w:tab w:val="num" w:pos="6960"/>
        </w:tabs>
        <w:ind w:left="6960" w:hanging="360"/>
      </w:pPr>
      <w:rPr>
        <w:rFonts w:ascii="Courier New" w:hAnsi="Courier New" w:cs="Courier New" w:hint="default"/>
      </w:rPr>
    </w:lvl>
    <w:lvl w:ilvl="8" w:tplc="04190005" w:tentative="1">
      <w:start w:val="1"/>
      <w:numFmt w:val="bullet"/>
      <w:lvlText w:val=""/>
      <w:lvlJc w:val="left"/>
      <w:pPr>
        <w:tabs>
          <w:tab w:val="num" w:pos="7680"/>
        </w:tabs>
        <w:ind w:left="7680" w:hanging="360"/>
      </w:pPr>
      <w:rPr>
        <w:rFonts w:ascii="Wingdings" w:hAnsi="Wingdings" w:hint="default"/>
      </w:rPr>
    </w:lvl>
  </w:abstractNum>
  <w:abstractNum w:abstractNumId="19">
    <w:nsid w:val="311B0D35"/>
    <w:multiLevelType w:val="hybridMultilevel"/>
    <w:tmpl w:val="7660DB14"/>
    <w:lvl w:ilvl="0" w:tplc="040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318A2566"/>
    <w:multiLevelType w:val="hybridMultilevel"/>
    <w:tmpl w:val="BC4EA9B2"/>
    <w:lvl w:ilvl="0" w:tplc="CA60408C">
      <w:start w:val="1"/>
      <w:numFmt w:val="decimal"/>
      <w:lvlText w:val="%1."/>
      <w:lvlJc w:val="left"/>
      <w:pPr>
        <w:tabs>
          <w:tab w:val="num" w:pos="840"/>
        </w:tabs>
        <w:ind w:left="840" w:hanging="48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34DC129E"/>
    <w:multiLevelType w:val="singleLevel"/>
    <w:tmpl w:val="03EE3166"/>
    <w:lvl w:ilvl="0">
      <w:start w:val="1"/>
      <w:numFmt w:val="decimal"/>
      <w:pStyle w:val="ListContinue2"/>
      <w:lvlText w:val="%1."/>
      <w:lvlJc w:val="right"/>
      <w:pPr>
        <w:tabs>
          <w:tab w:val="num" w:pos="792"/>
        </w:tabs>
        <w:ind w:left="792" w:hanging="317"/>
      </w:pPr>
      <w:rPr>
        <w:rFonts w:hint="default"/>
      </w:rPr>
    </w:lvl>
  </w:abstractNum>
  <w:abstractNum w:abstractNumId="22">
    <w:nsid w:val="3D1D47F7"/>
    <w:multiLevelType w:val="hybridMultilevel"/>
    <w:tmpl w:val="76726818"/>
    <w:lvl w:ilvl="0" w:tplc="08160011">
      <w:start w:val="1"/>
      <w:numFmt w:val="decimal"/>
      <w:lvlText w:val="%1)"/>
      <w:lvlJc w:val="left"/>
      <w:pPr>
        <w:tabs>
          <w:tab w:val="num" w:pos="720"/>
        </w:tabs>
        <w:ind w:left="720" w:hanging="360"/>
      </w:pPr>
      <w:rPr>
        <w:rFonts w:hint="default"/>
      </w:rPr>
    </w:lvl>
    <w:lvl w:ilvl="1" w:tplc="08160019" w:tentative="1">
      <w:start w:val="1"/>
      <w:numFmt w:val="lowerLetter"/>
      <w:lvlText w:val="%2."/>
      <w:lvlJc w:val="left"/>
      <w:pPr>
        <w:tabs>
          <w:tab w:val="num" w:pos="1440"/>
        </w:tabs>
        <w:ind w:left="1440" w:hanging="360"/>
      </w:pPr>
    </w:lvl>
    <w:lvl w:ilvl="2" w:tplc="0816001B" w:tentative="1">
      <w:start w:val="1"/>
      <w:numFmt w:val="lowerRoman"/>
      <w:lvlText w:val="%3."/>
      <w:lvlJc w:val="right"/>
      <w:pPr>
        <w:tabs>
          <w:tab w:val="num" w:pos="2160"/>
        </w:tabs>
        <w:ind w:left="2160" w:hanging="180"/>
      </w:pPr>
    </w:lvl>
    <w:lvl w:ilvl="3" w:tplc="0816000F" w:tentative="1">
      <w:start w:val="1"/>
      <w:numFmt w:val="decimal"/>
      <w:lvlText w:val="%4."/>
      <w:lvlJc w:val="left"/>
      <w:pPr>
        <w:tabs>
          <w:tab w:val="num" w:pos="2880"/>
        </w:tabs>
        <w:ind w:left="2880" w:hanging="360"/>
      </w:pPr>
    </w:lvl>
    <w:lvl w:ilvl="4" w:tplc="08160019" w:tentative="1">
      <w:start w:val="1"/>
      <w:numFmt w:val="lowerLetter"/>
      <w:lvlText w:val="%5."/>
      <w:lvlJc w:val="left"/>
      <w:pPr>
        <w:tabs>
          <w:tab w:val="num" w:pos="3600"/>
        </w:tabs>
        <w:ind w:left="3600" w:hanging="360"/>
      </w:pPr>
    </w:lvl>
    <w:lvl w:ilvl="5" w:tplc="0816001B" w:tentative="1">
      <w:start w:val="1"/>
      <w:numFmt w:val="lowerRoman"/>
      <w:lvlText w:val="%6."/>
      <w:lvlJc w:val="right"/>
      <w:pPr>
        <w:tabs>
          <w:tab w:val="num" w:pos="4320"/>
        </w:tabs>
        <w:ind w:left="4320" w:hanging="180"/>
      </w:pPr>
    </w:lvl>
    <w:lvl w:ilvl="6" w:tplc="0816000F" w:tentative="1">
      <w:start w:val="1"/>
      <w:numFmt w:val="decimal"/>
      <w:lvlText w:val="%7."/>
      <w:lvlJc w:val="left"/>
      <w:pPr>
        <w:tabs>
          <w:tab w:val="num" w:pos="5040"/>
        </w:tabs>
        <w:ind w:left="5040" w:hanging="360"/>
      </w:pPr>
    </w:lvl>
    <w:lvl w:ilvl="7" w:tplc="08160019" w:tentative="1">
      <w:start w:val="1"/>
      <w:numFmt w:val="lowerLetter"/>
      <w:lvlText w:val="%8."/>
      <w:lvlJc w:val="left"/>
      <w:pPr>
        <w:tabs>
          <w:tab w:val="num" w:pos="5760"/>
        </w:tabs>
        <w:ind w:left="5760" w:hanging="360"/>
      </w:pPr>
    </w:lvl>
    <w:lvl w:ilvl="8" w:tplc="0816001B" w:tentative="1">
      <w:start w:val="1"/>
      <w:numFmt w:val="lowerRoman"/>
      <w:lvlText w:val="%9."/>
      <w:lvlJc w:val="right"/>
      <w:pPr>
        <w:tabs>
          <w:tab w:val="num" w:pos="6480"/>
        </w:tabs>
        <w:ind w:left="6480" w:hanging="180"/>
      </w:pPr>
    </w:lvl>
  </w:abstractNum>
  <w:abstractNum w:abstractNumId="23">
    <w:nsid w:val="3DF236D5"/>
    <w:multiLevelType w:val="hybridMultilevel"/>
    <w:tmpl w:val="B9CA0BF6"/>
    <w:lvl w:ilvl="0" w:tplc="420AF8DC">
      <w:start w:val="3"/>
      <w:numFmt w:val="upperRoman"/>
      <w:lvlText w:val="%1."/>
      <w:lvlJc w:val="left"/>
      <w:pPr>
        <w:tabs>
          <w:tab w:val="num" w:pos="1984"/>
        </w:tabs>
        <w:ind w:left="1984" w:hanging="720"/>
      </w:pPr>
      <w:rPr>
        <w:rFonts w:hint="default"/>
      </w:rPr>
    </w:lvl>
    <w:lvl w:ilvl="1" w:tplc="04190019" w:tentative="1">
      <w:start w:val="1"/>
      <w:numFmt w:val="lowerLetter"/>
      <w:lvlText w:val="%2."/>
      <w:lvlJc w:val="left"/>
      <w:pPr>
        <w:tabs>
          <w:tab w:val="num" w:pos="2344"/>
        </w:tabs>
        <w:ind w:left="2344" w:hanging="360"/>
      </w:pPr>
    </w:lvl>
    <w:lvl w:ilvl="2" w:tplc="0419001B" w:tentative="1">
      <w:start w:val="1"/>
      <w:numFmt w:val="lowerRoman"/>
      <w:lvlText w:val="%3."/>
      <w:lvlJc w:val="right"/>
      <w:pPr>
        <w:tabs>
          <w:tab w:val="num" w:pos="3064"/>
        </w:tabs>
        <w:ind w:left="3064" w:hanging="180"/>
      </w:pPr>
    </w:lvl>
    <w:lvl w:ilvl="3" w:tplc="0419000F" w:tentative="1">
      <w:start w:val="1"/>
      <w:numFmt w:val="decimal"/>
      <w:lvlText w:val="%4."/>
      <w:lvlJc w:val="left"/>
      <w:pPr>
        <w:tabs>
          <w:tab w:val="num" w:pos="3784"/>
        </w:tabs>
        <w:ind w:left="3784" w:hanging="360"/>
      </w:pPr>
    </w:lvl>
    <w:lvl w:ilvl="4" w:tplc="04190019" w:tentative="1">
      <w:start w:val="1"/>
      <w:numFmt w:val="lowerLetter"/>
      <w:lvlText w:val="%5."/>
      <w:lvlJc w:val="left"/>
      <w:pPr>
        <w:tabs>
          <w:tab w:val="num" w:pos="4504"/>
        </w:tabs>
        <w:ind w:left="4504" w:hanging="360"/>
      </w:pPr>
    </w:lvl>
    <w:lvl w:ilvl="5" w:tplc="0419001B" w:tentative="1">
      <w:start w:val="1"/>
      <w:numFmt w:val="lowerRoman"/>
      <w:lvlText w:val="%6."/>
      <w:lvlJc w:val="right"/>
      <w:pPr>
        <w:tabs>
          <w:tab w:val="num" w:pos="5224"/>
        </w:tabs>
        <w:ind w:left="5224" w:hanging="180"/>
      </w:pPr>
    </w:lvl>
    <w:lvl w:ilvl="6" w:tplc="0419000F" w:tentative="1">
      <w:start w:val="1"/>
      <w:numFmt w:val="decimal"/>
      <w:lvlText w:val="%7."/>
      <w:lvlJc w:val="left"/>
      <w:pPr>
        <w:tabs>
          <w:tab w:val="num" w:pos="5944"/>
        </w:tabs>
        <w:ind w:left="5944" w:hanging="360"/>
      </w:pPr>
    </w:lvl>
    <w:lvl w:ilvl="7" w:tplc="04190019" w:tentative="1">
      <w:start w:val="1"/>
      <w:numFmt w:val="lowerLetter"/>
      <w:lvlText w:val="%8."/>
      <w:lvlJc w:val="left"/>
      <w:pPr>
        <w:tabs>
          <w:tab w:val="num" w:pos="6664"/>
        </w:tabs>
        <w:ind w:left="6664" w:hanging="360"/>
      </w:pPr>
    </w:lvl>
    <w:lvl w:ilvl="8" w:tplc="0419001B" w:tentative="1">
      <w:start w:val="1"/>
      <w:numFmt w:val="lowerRoman"/>
      <w:lvlText w:val="%9."/>
      <w:lvlJc w:val="right"/>
      <w:pPr>
        <w:tabs>
          <w:tab w:val="num" w:pos="7384"/>
        </w:tabs>
        <w:ind w:left="7384" w:hanging="180"/>
      </w:pPr>
    </w:lvl>
  </w:abstractNum>
  <w:abstractNum w:abstractNumId="24">
    <w:nsid w:val="3E10370A"/>
    <w:multiLevelType w:val="hybridMultilevel"/>
    <w:tmpl w:val="3D0ED098"/>
    <w:lvl w:ilvl="0" w:tplc="040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475D0094"/>
    <w:multiLevelType w:val="hybridMultilevel"/>
    <w:tmpl w:val="9E7C8624"/>
    <w:lvl w:ilvl="0" w:tplc="198EB3E8">
      <w:numFmt w:val="bullet"/>
      <w:lvlText w:val="-"/>
      <w:lvlJc w:val="left"/>
      <w:pPr>
        <w:tabs>
          <w:tab w:val="num" w:pos="720"/>
        </w:tabs>
        <w:ind w:left="720" w:hanging="360"/>
      </w:pPr>
      <w:rPr>
        <w:rFonts w:ascii="Times New Roman" w:eastAsia="Arial Unicode MS"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496E4138"/>
    <w:multiLevelType w:val="hybridMultilevel"/>
    <w:tmpl w:val="8F46DB3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4BF8357F"/>
    <w:multiLevelType w:val="hybridMultilevel"/>
    <w:tmpl w:val="255A6548"/>
    <w:lvl w:ilvl="0" w:tplc="2DE2AE32">
      <w:start w:val="1"/>
      <w:numFmt w:val="decimal"/>
      <w:lvlText w:val="%1."/>
      <w:lvlJc w:val="left"/>
      <w:pPr>
        <w:tabs>
          <w:tab w:val="num" w:pos="720"/>
        </w:tabs>
        <w:ind w:left="720"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4CE6561C"/>
    <w:multiLevelType w:val="hybridMultilevel"/>
    <w:tmpl w:val="7A28C07C"/>
    <w:lvl w:ilvl="0" w:tplc="982A06FA">
      <w:start w:val="1"/>
      <w:numFmt w:val="decimal"/>
      <w:lvlText w:val="%1."/>
      <w:lvlJc w:val="left"/>
      <w:pPr>
        <w:tabs>
          <w:tab w:val="num" w:pos="840"/>
        </w:tabs>
        <w:ind w:left="840" w:hanging="48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506F064F"/>
    <w:multiLevelType w:val="hybridMultilevel"/>
    <w:tmpl w:val="A7A05462"/>
    <w:lvl w:ilvl="0" w:tplc="0409000F">
      <w:start w:val="1"/>
      <w:numFmt w:val="decimal"/>
      <w:lvlText w:val="%1."/>
      <w:lvlJc w:val="left"/>
      <w:pPr>
        <w:tabs>
          <w:tab w:val="num" w:pos="720"/>
        </w:tabs>
        <w:ind w:left="720" w:hanging="360"/>
      </w:pPr>
      <w:rPr>
        <w:rFonts w:hint="default"/>
      </w:rPr>
    </w:lvl>
    <w:lvl w:ilvl="1" w:tplc="C6BE0942">
      <w:start w:val="1"/>
      <w:numFmt w:val="lowerLetter"/>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11E3A7C"/>
    <w:multiLevelType w:val="multilevel"/>
    <w:tmpl w:val="EC0AF14C"/>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31">
    <w:nsid w:val="5130780C"/>
    <w:multiLevelType w:val="hybridMultilevel"/>
    <w:tmpl w:val="E6D28F5E"/>
    <w:lvl w:ilvl="0" w:tplc="982A06FA">
      <w:start w:val="1"/>
      <w:numFmt w:val="decimal"/>
      <w:lvlText w:val="%1."/>
      <w:lvlJc w:val="left"/>
      <w:pPr>
        <w:tabs>
          <w:tab w:val="num" w:pos="840"/>
        </w:tabs>
        <w:ind w:left="840" w:hanging="48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529328BD"/>
    <w:multiLevelType w:val="hybridMultilevel"/>
    <w:tmpl w:val="1578F98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53A651DF"/>
    <w:multiLevelType w:val="hybridMultilevel"/>
    <w:tmpl w:val="34E0F510"/>
    <w:lvl w:ilvl="0" w:tplc="040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4">
    <w:nsid w:val="553D5315"/>
    <w:multiLevelType w:val="hybridMultilevel"/>
    <w:tmpl w:val="0B2ABA5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5CF55B70"/>
    <w:multiLevelType w:val="hybridMultilevel"/>
    <w:tmpl w:val="C52481DC"/>
    <w:lvl w:ilvl="0" w:tplc="040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nsid w:val="5FC43CF6"/>
    <w:multiLevelType w:val="hybridMultilevel"/>
    <w:tmpl w:val="AC6EA0B0"/>
    <w:lvl w:ilvl="0" w:tplc="0409000F">
      <w:start w:val="1"/>
      <w:numFmt w:val="decimal"/>
      <w:lvlText w:val="%1."/>
      <w:lvlJc w:val="left"/>
      <w:pPr>
        <w:tabs>
          <w:tab w:val="num" w:pos="720"/>
        </w:tabs>
        <w:ind w:left="720" w:hanging="360"/>
      </w:pPr>
      <w:rPr>
        <w:rFonts w:hint="default"/>
      </w:rPr>
    </w:lvl>
    <w:lvl w:ilvl="1" w:tplc="1E1695A8">
      <w:start w:val="1"/>
      <w:numFmt w:val="upperRoman"/>
      <w:lvlText w:val="%2."/>
      <w:lvlJc w:val="left"/>
      <w:pPr>
        <w:tabs>
          <w:tab w:val="num" w:pos="1800"/>
        </w:tabs>
        <w:ind w:left="1800" w:hanging="720"/>
      </w:pPr>
      <w:rPr>
        <w:rFonts w:hint="default"/>
        <w:b/>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nsid w:val="615B19E4"/>
    <w:multiLevelType w:val="hybridMultilevel"/>
    <w:tmpl w:val="846E188A"/>
    <w:lvl w:ilvl="0" w:tplc="040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66DB3D5E"/>
    <w:multiLevelType w:val="hybridMultilevel"/>
    <w:tmpl w:val="1556D428"/>
    <w:lvl w:ilvl="0" w:tplc="040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67417AA9"/>
    <w:multiLevelType w:val="hybridMultilevel"/>
    <w:tmpl w:val="78CEE16A"/>
    <w:lvl w:ilvl="0" w:tplc="0409000F">
      <w:start w:val="1"/>
      <w:numFmt w:val="decimal"/>
      <w:lvlText w:val="%1."/>
      <w:lvlJc w:val="left"/>
      <w:pPr>
        <w:tabs>
          <w:tab w:val="num" w:pos="720"/>
        </w:tabs>
        <w:ind w:left="720" w:hanging="360"/>
      </w:pPr>
      <w:rPr>
        <w:rFonts w:hint="default"/>
      </w:rPr>
    </w:lvl>
    <w:lvl w:ilvl="1" w:tplc="31E8EFBA">
      <w:start w:val="1"/>
      <w:numFmt w:val="upperRoman"/>
      <w:lvlText w:val="%2."/>
      <w:lvlJc w:val="left"/>
      <w:pPr>
        <w:tabs>
          <w:tab w:val="num" w:pos="1800"/>
        </w:tabs>
        <w:ind w:left="1800" w:hanging="720"/>
      </w:pPr>
      <w:rPr>
        <w:rFonts w:hint="default"/>
        <w:b/>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nsid w:val="67770289"/>
    <w:multiLevelType w:val="hybridMultilevel"/>
    <w:tmpl w:val="C7D24766"/>
    <w:lvl w:ilvl="0" w:tplc="B99410BA">
      <w:numFmt w:val="bullet"/>
      <w:lvlText w:val="–"/>
      <w:lvlJc w:val="left"/>
      <w:pPr>
        <w:tabs>
          <w:tab w:val="num" w:pos="360"/>
        </w:tabs>
        <w:ind w:left="360" w:hanging="360"/>
      </w:pPr>
      <w:rPr>
        <w:rFonts w:ascii="Times New Roman" w:eastAsia="Times New Roman" w:hAnsi="Times New Roman" w:cs="Times New Roman" w:hint="default"/>
      </w:rPr>
    </w:lvl>
    <w:lvl w:ilvl="1" w:tplc="04090003" w:tentative="1">
      <w:start w:val="1"/>
      <w:numFmt w:val="bullet"/>
      <w:lvlText w:val="o"/>
      <w:lvlJc w:val="left"/>
      <w:pPr>
        <w:tabs>
          <w:tab w:val="num" w:pos="1080"/>
        </w:tabs>
        <w:ind w:left="1080" w:hanging="360"/>
      </w:pPr>
      <w:rPr>
        <w:rFonts w:ascii="Courier New" w:hAnsi="Courier New" w:cs="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Symbol"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Symbol"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1">
    <w:nsid w:val="69A82E5D"/>
    <w:multiLevelType w:val="hybridMultilevel"/>
    <w:tmpl w:val="32BA783A"/>
    <w:lvl w:ilvl="0" w:tplc="040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2">
    <w:nsid w:val="6D621D7B"/>
    <w:multiLevelType w:val="hybridMultilevel"/>
    <w:tmpl w:val="7DACCF5A"/>
    <w:lvl w:ilvl="0" w:tplc="040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3">
    <w:nsid w:val="6DAD41F5"/>
    <w:multiLevelType w:val="hybridMultilevel"/>
    <w:tmpl w:val="2CA8988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nsid w:val="6DCE382A"/>
    <w:multiLevelType w:val="multilevel"/>
    <w:tmpl w:val="EC0AF14C"/>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45">
    <w:nsid w:val="6FD169B3"/>
    <w:multiLevelType w:val="hybridMultilevel"/>
    <w:tmpl w:val="5FF6EDAA"/>
    <w:lvl w:ilvl="0" w:tplc="0409000F">
      <w:start w:val="1"/>
      <w:numFmt w:val="decimal"/>
      <w:lvlText w:val="%1."/>
      <w:lvlJc w:val="left"/>
      <w:pPr>
        <w:tabs>
          <w:tab w:val="num" w:pos="720"/>
        </w:tabs>
        <w:ind w:left="720" w:hanging="360"/>
      </w:pPr>
      <w:rPr>
        <w:rFonts w:hint="default"/>
      </w:rPr>
    </w:lvl>
    <w:lvl w:ilvl="1" w:tplc="2242B896">
      <w:start w:val="1"/>
      <w:numFmt w:val="upperRoman"/>
      <w:lvlText w:val="%2."/>
      <w:lvlJc w:val="left"/>
      <w:pPr>
        <w:tabs>
          <w:tab w:val="num" w:pos="1800"/>
        </w:tabs>
        <w:ind w:left="1800" w:hanging="720"/>
      </w:pPr>
      <w:rPr>
        <w:rFonts w:hint="default"/>
        <w:b/>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6">
    <w:nsid w:val="7131355D"/>
    <w:multiLevelType w:val="hybridMultilevel"/>
    <w:tmpl w:val="F6326E7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7">
    <w:nsid w:val="72FC6F4F"/>
    <w:multiLevelType w:val="hybridMultilevel"/>
    <w:tmpl w:val="5F5EFF04"/>
    <w:lvl w:ilvl="0" w:tplc="040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8">
    <w:nsid w:val="7B746DF0"/>
    <w:multiLevelType w:val="hybridMultilevel"/>
    <w:tmpl w:val="985C745C"/>
    <w:lvl w:ilvl="0" w:tplc="EFC04C6E">
      <w:start w:val="2"/>
      <w:numFmt w:val="decimal"/>
      <w:lvlText w:val="%1."/>
      <w:lvlJc w:val="left"/>
      <w:pPr>
        <w:tabs>
          <w:tab w:val="num" w:pos="1624"/>
        </w:tabs>
        <w:ind w:left="1624" w:hanging="360"/>
      </w:pPr>
      <w:rPr>
        <w:rFonts w:hint="default"/>
      </w:rPr>
    </w:lvl>
    <w:lvl w:ilvl="1" w:tplc="04190019" w:tentative="1">
      <w:start w:val="1"/>
      <w:numFmt w:val="lowerLetter"/>
      <w:lvlText w:val="%2."/>
      <w:lvlJc w:val="left"/>
      <w:pPr>
        <w:tabs>
          <w:tab w:val="num" w:pos="2344"/>
        </w:tabs>
        <w:ind w:left="2344" w:hanging="360"/>
      </w:pPr>
    </w:lvl>
    <w:lvl w:ilvl="2" w:tplc="0419001B" w:tentative="1">
      <w:start w:val="1"/>
      <w:numFmt w:val="lowerRoman"/>
      <w:lvlText w:val="%3."/>
      <w:lvlJc w:val="right"/>
      <w:pPr>
        <w:tabs>
          <w:tab w:val="num" w:pos="3064"/>
        </w:tabs>
        <w:ind w:left="3064" w:hanging="180"/>
      </w:pPr>
    </w:lvl>
    <w:lvl w:ilvl="3" w:tplc="0419000F" w:tentative="1">
      <w:start w:val="1"/>
      <w:numFmt w:val="decimal"/>
      <w:lvlText w:val="%4."/>
      <w:lvlJc w:val="left"/>
      <w:pPr>
        <w:tabs>
          <w:tab w:val="num" w:pos="3784"/>
        </w:tabs>
        <w:ind w:left="3784" w:hanging="360"/>
      </w:pPr>
    </w:lvl>
    <w:lvl w:ilvl="4" w:tplc="04190019" w:tentative="1">
      <w:start w:val="1"/>
      <w:numFmt w:val="lowerLetter"/>
      <w:lvlText w:val="%5."/>
      <w:lvlJc w:val="left"/>
      <w:pPr>
        <w:tabs>
          <w:tab w:val="num" w:pos="4504"/>
        </w:tabs>
        <w:ind w:left="4504" w:hanging="360"/>
      </w:pPr>
    </w:lvl>
    <w:lvl w:ilvl="5" w:tplc="0419001B" w:tentative="1">
      <w:start w:val="1"/>
      <w:numFmt w:val="lowerRoman"/>
      <w:lvlText w:val="%6."/>
      <w:lvlJc w:val="right"/>
      <w:pPr>
        <w:tabs>
          <w:tab w:val="num" w:pos="5224"/>
        </w:tabs>
        <w:ind w:left="5224" w:hanging="180"/>
      </w:pPr>
    </w:lvl>
    <w:lvl w:ilvl="6" w:tplc="0419000F" w:tentative="1">
      <w:start w:val="1"/>
      <w:numFmt w:val="decimal"/>
      <w:lvlText w:val="%7."/>
      <w:lvlJc w:val="left"/>
      <w:pPr>
        <w:tabs>
          <w:tab w:val="num" w:pos="5944"/>
        </w:tabs>
        <w:ind w:left="5944" w:hanging="360"/>
      </w:pPr>
    </w:lvl>
    <w:lvl w:ilvl="7" w:tplc="04190019" w:tentative="1">
      <w:start w:val="1"/>
      <w:numFmt w:val="lowerLetter"/>
      <w:lvlText w:val="%8."/>
      <w:lvlJc w:val="left"/>
      <w:pPr>
        <w:tabs>
          <w:tab w:val="num" w:pos="6664"/>
        </w:tabs>
        <w:ind w:left="6664" w:hanging="360"/>
      </w:pPr>
    </w:lvl>
    <w:lvl w:ilvl="8" w:tplc="0419001B" w:tentative="1">
      <w:start w:val="1"/>
      <w:numFmt w:val="lowerRoman"/>
      <w:lvlText w:val="%9."/>
      <w:lvlJc w:val="right"/>
      <w:pPr>
        <w:tabs>
          <w:tab w:val="num" w:pos="7384"/>
        </w:tabs>
        <w:ind w:left="7384" w:hanging="180"/>
      </w:pPr>
    </w:lvl>
  </w:abstractNum>
  <w:abstractNum w:abstractNumId="49">
    <w:nsid w:val="7B831DEC"/>
    <w:multiLevelType w:val="hybridMultilevel"/>
    <w:tmpl w:val="BD7256D8"/>
    <w:lvl w:ilvl="0" w:tplc="0409000F">
      <w:start w:val="1"/>
      <w:numFmt w:val="decimal"/>
      <w:lvlText w:val="%1."/>
      <w:lvlJc w:val="left"/>
      <w:pPr>
        <w:tabs>
          <w:tab w:val="num" w:pos="720"/>
        </w:tabs>
        <w:ind w:left="720" w:hanging="360"/>
      </w:pPr>
      <w:rPr>
        <w:rFonts w:hint="default"/>
      </w:rPr>
    </w:lvl>
    <w:lvl w:ilvl="1" w:tplc="EF6E085E">
      <w:start w:val="1"/>
      <w:numFmt w:val="lowerLetter"/>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21"/>
  </w:num>
  <w:num w:numId="2">
    <w:abstractNumId w:val="4"/>
  </w:num>
  <w:num w:numId="3">
    <w:abstractNumId w:val="3"/>
  </w:num>
  <w:num w:numId="4">
    <w:abstractNumId w:val="2"/>
  </w:num>
  <w:num w:numId="5">
    <w:abstractNumId w:val="1"/>
  </w:num>
  <w:num w:numId="6">
    <w:abstractNumId w:val="0"/>
  </w:num>
  <w:num w:numId="7">
    <w:abstractNumId w:val="5"/>
  </w:num>
  <w:num w:numId="8">
    <w:abstractNumId w:val="9"/>
  </w:num>
  <w:num w:numId="9">
    <w:abstractNumId w:val="22"/>
  </w:num>
  <w:num w:numId="10">
    <w:abstractNumId w:val="14"/>
  </w:num>
  <w:num w:numId="11">
    <w:abstractNumId w:val="11"/>
  </w:num>
  <w:num w:numId="12">
    <w:abstractNumId w:val="40"/>
  </w:num>
  <w:num w:numId="13">
    <w:abstractNumId w:val="8"/>
  </w:num>
  <w:num w:numId="14">
    <w:abstractNumId w:val="25"/>
  </w:num>
  <w:num w:numId="15">
    <w:abstractNumId w:val="34"/>
  </w:num>
  <w:num w:numId="16">
    <w:abstractNumId w:val="7"/>
  </w:num>
  <w:num w:numId="17">
    <w:abstractNumId w:val="15"/>
  </w:num>
  <w:num w:numId="18">
    <w:abstractNumId w:val="32"/>
  </w:num>
  <w:num w:numId="19">
    <w:abstractNumId w:val="43"/>
  </w:num>
  <w:num w:numId="20">
    <w:abstractNumId w:val="26"/>
  </w:num>
  <w:num w:numId="21">
    <w:abstractNumId w:val="10"/>
  </w:num>
  <w:num w:numId="22">
    <w:abstractNumId w:val="46"/>
  </w:num>
  <w:num w:numId="23">
    <w:abstractNumId w:val="23"/>
  </w:num>
  <w:num w:numId="24">
    <w:abstractNumId w:val="16"/>
  </w:num>
  <w:num w:numId="25">
    <w:abstractNumId w:val="33"/>
  </w:num>
  <w:num w:numId="26">
    <w:abstractNumId w:val="49"/>
  </w:num>
  <w:num w:numId="27">
    <w:abstractNumId w:val="13"/>
  </w:num>
  <w:num w:numId="28">
    <w:abstractNumId w:val="27"/>
  </w:num>
  <w:num w:numId="29">
    <w:abstractNumId w:val="47"/>
  </w:num>
  <w:num w:numId="30">
    <w:abstractNumId w:val="39"/>
  </w:num>
  <w:num w:numId="31">
    <w:abstractNumId w:val="24"/>
  </w:num>
  <w:num w:numId="32">
    <w:abstractNumId w:val="42"/>
  </w:num>
  <w:num w:numId="33">
    <w:abstractNumId w:val="17"/>
  </w:num>
  <w:num w:numId="34">
    <w:abstractNumId w:val="36"/>
  </w:num>
  <w:num w:numId="35">
    <w:abstractNumId w:val="41"/>
  </w:num>
  <w:num w:numId="36">
    <w:abstractNumId w:val="45"/>
  </w:num>
  <w:num w:numId="37">
    <w:abstractNumId w:val="37"/>
  </w:num>
  <w:num w:numId="38">
    <w:abstractNumId w:val="38"/>
  </w:num>
  <w:num w:numId="39">
    <w:abstractNumId w:val="35"/>
  </w:num>
  <w:num w:numId="40">
    <w:abstractNumId w:val="19"/>
  </w:num>
  <w:num w:numId="41">
    <w:abstractNumId w:val="6"/>
  </w:num>
  <w:num w:numId="42">
    <w:abstractNumId w:val="29"/>
  </w:num>
  <w:num w:numId="43">
    <w:abstractNumId w:val="20"/>
  </w:num>
  <w:num w:numId="44">
    <w:abstractNumId w:val="31"/>
  </w:num>
  <w:num w:numId="45">
    <w:abstractNumId w:val="28"/>
  </w:num>
  <w:num w:numId="46">
    <w:abstractNumId w:val="18"/>
  </w:num>
  <w:num w:numId="47">
    <w:abstractNumId w:val="48"/>
  </w:num>
  <w:num w:numId="48">
    <w:abstractNumId w:val="1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hideGrammaticalErrors/>
  <w:activeWritingStyle w:appName="MSWord" w:lang="ru-RU" w:vendorID="1"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6"/>
  <w:hyphenationZone w:val="221"/>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noColumnBalance/>
    <w:printColBlack/>
    <w:showBreaksInFrames/>
    <w:suppressBottomSpacing/>
    <w:suppressTopSpacing/>
    <w:suppressTopSpacingWP/>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60021*"/>
    <w:docVar w:name="CreationDt" w:val="19/09/2002 14:03:02"/>
    <w:docVar w:name="DocCategory" w:val="Doc"/>
    <w:docVar w:name="DocType" w:val="Final"/>
    <w:docVar w:name="FooterJN" w:val="07-60021"/>
    <w:docVar w:name="Jobn" w:val="07-60021 (R)"/>
    <w:docVar w:name="JobNo" w:val="0760021R"/>
    <w:docVar w:name="OandT" w:val="Griaznova"/>
    <w:docVar w:name="sss1" w:val="CEDAW/C/BHR/2"/>
    <w:docVar w:name="Symbol1" w:val="CEDAW/C/BHR/2"/>
    <w:docVar w:name="Symbol2" w:val="-"/>
  </w:docVars>
  <w:rsids>
    <w:rsidRoot w:val="00B11AC6"/>
    <w:rsid w:val="00033574"/>
    <w:rsid w:val="0005269E"/>
    <w:rsid w:val="00080808"/>
    <w:rsid w:val="000834AB"/>
    <w:rsid w:val="000D2154"/>
    <w:rsid w:val="000D2CA4"/>
    <w:rsid w:val="000D6FAB"/>
    <w:rsid w:val="0010342D"/>
    <w:rsid w:val="001203D5"/>
    <w:rsid w:val="00130178"/>
    <w:rsid w:val="001414EA"/>
    <w:rsid w:val="001431E1"/>
    <w:rsid w:val="00163B3C"/>
    <w:rsid w:val="00183B3F"/>
    <w:rsid w:val="001A243B"/>
    <w:rsid w:val="001C4C59"/>
    <w:rsid w:val="001D1900"/>
    <w:rsid w:val="001D5588"/>
    <w:rsid w:val="002028D3"/>
    <w:rsid w:val="00206148"/>
    <w:rsid w:val="00224990"/>
    <w:rsid w:val="002265FA"/>
    <w:rsid w:val="002323B7"/>
    <w:rsid w:val="00236631"/>
    <w:rsid w:val="0025426F"/>
    <w:rsid w:val="00275823"/>
    <w:rsid w:val="002919A7"/>
    <w:rsid w:val="00295918"/>
    <w:rsid w:val="002B5FD5"/>
    <w:rsid w:val="002B60E9"/>
    <w:rsid w:val="00303F0E"/>
    <w:rsid w:val="00310E16"/>
    <w:rsid w:val="00314D7C"/>
    <w:rsid w:val="0032016C"/>
    <w:rsid w:val="00322E03"/>
    <w:rsid w:val="00363B85"/>
    <w:rsid w:val="00371C95"/>
    <w:rsid w:val="003721B4"/>
    <w:rsid w:val="00373DDC"/>
    <w:rsid w:val="003B2218"/>
    <w:rsid w:val="003C7929"/>
    <w:rsid w:val="00413F96"/>
    <w:rsid w:val="00414039"/>
    <w:rsid w:val="00422A5D"/>
    <w:rsid w:val="00451FBD"/>
    <w:rsid w:val="00484121"/>
    <w:rsid w:val="00493AFE"/>
    <w:rsid w:val="004A67E5"/>
    <w:rsid w:val="004A7ADB"/>
    <w:rsid w:val="004C7519"/>
    <w:rsid w:val="004E17A9"/>
    <w:rsid w:val="004F2CEF"/>
    <w:rsid w:val="005154B5"/>
    <w:rsid w:val="00517C7F"/>
    <w:rsid w:val="00546B9C"/>
    <w:rsid w:val="00546BB2"/>
    <w:rsid w:val="005552FA"/>
    <w:rsid w:val="00570E8B"/>
    <w:rsid w:val="0057642E"/>
    <w:rsid w:val="00590E09"/>
    <w:rsid w:val="005D6FDC"/>
    <w:rsid w:val="005F6274"/>
    <w:rsid w:val="00604F8F"/>
    <w:rsid w:val="00613D6F"/>
    <w:rsid w:val="00616479"/>
    <w:rsid w:val="00633B41"/>
    <w:rsid w:val="006510E8"/>
    <w:rsid w:val="006556D3"/>
    <w:rsid w:val="006563DB"/>
    <w:rsid w:val="00656442"/>
    <w:rsid w:val="00665682"/>
    <w:rsid w:val="00690C28"/>
    <w:rsid w:val="006A4A32"/>
    <w:rsid w:val="006B14A9"/>
    <w:rsid w:val="006C4BF0"/>
    <w:rsid w:val="006C592C"/>
    <w:rsid w:val="006E1B9C"/>
    <w:rsid w:val="006E3EF7"/>
    <w:rsid w:val="006F78F6"/>
    <w:rsid w:val="007133DC"/>
    <w:rsid w:val="0073143C"/>
    <w:rsid w:val="0073438A"/>
    <w:rsid w:val="00747ADA"/>
    <w:rsid w:val="007578F2"/>
    <w:rsid w:val="00782E77"/>
    <w:rsid w:val="0079729F"/>
    <w:rsid w:val="007B1CD5"/>
    <w:rsid w:val="007D1628"/>
    <w:rsid w:val="007D5187"/>
    <w:rsid w:val="007E72F4"/>
    <w:rsid w:val="007F6E49"/>
    <w:rsid w:val="00827100"/>
    <w:rsid w:val="00876C2E"/>
    <w:rsid w:val="00887A46"/>
    <w:rsid w:val="008B5825"/>
    <w:rsid w:val="008C5CD2"/>
    <w:rsid w:val="008D206B"/>
    <w:rsid w:val="008D537F"/>
    <w:rsid w:val="008F4588"/>
    <w:rsid w:val="00921B35"/>
    <w:rsid w:val="00935ADC"/>
    <w:rsid w:val="00935DDB"/>
    <w:rsid w:val="00946192"/>
    <w:rsid w:val="0096290E"/>
    <w:rsid w:val="009703F0"/>
    <w:rsid w:val="00973602"/>
    <w:rsid w:val="00977883"/>
    <w:rsid w:val="00985D7B"/>
    <w:rsid w:val="009A16F4"/>
    <w:rsid w:val="009B336E"/>
    <w:rsid w:val="009B38FB"/>
    <w:rsid w:val="009C668D"/>
    <w:rsid w:val="009F785E"/>
    <w:rsid w:val="009F7C55"/>
    <w:rsid w:val="00A2183C"/>
    <w:rsid w:val="00A372B3"/>
    <w:rsid w:val="00A41A0B"/>
    <w:rsid w:val="00A4471D"/>
    <w:rsid w:val="00A559DD"/>
    <w:rsid w:val="00A8127E"/>
    <w:rsid w:val="00A90A07"/>
    <w:rsid w:val="00AA6EE3"/>
    <w:rsid w:val="00AC1C91"/>
    <w:rsid w:val="00AC6305"/>
    <w:rsid w:val="00AF4B36"/>
    <w:rsid w:val="00B10889"/>
    <w:rsid w:val="00B11AC6"/>
    <w:rsid w:val="00B203FC"/>
    <w:rsid w:val="00B40351"/>
    <w:rsid w:val="00B467FC"/>
    <w:rsid w:val="00B51089"/>
    <w:rsid w:val="00B62B4A"/>
    <w:rsid w:val="00B96D44"/>
    <w:rsid w:val="00BB01A8"/>
    <w:rsid w:val="00BB13E6"/>
    <w:rsid w:val="00BC5AEC"/>
    <w:rsid w:val="00BD2D42"/>
    <w:rsid w:val="00C0776A"/>
    <w:rsid w:val="00C27947"/>
    <w:rsid w:val="00C42A41"/>
    <w:rsid w:val="00C43CCB"/>
    <w:rsid w:val="00C461BB"/>
    <w:rsid w:val="00C64D22"/>
    <w:rsid w:val="00C66303"/>
    <w:rsid w:val="00C92BE9"/>
    <w:rsid w:val="00CA587D"/>
    <w:rsid w:val="00CB22EF"/>
    <w:rsid w:val="00CC4513"/>
    <w:rsid w:val="00CD14F0"/>
    <w:rsid w:val="00D13C03"/>
    <w:rsid w:val="00D23464"/>
    <w:rsid w:val="00D3508A"/>
    <w:rsid w:val="00D710AC"/>
    <w:rsid w:val="00D92D1E"/>
    <w:rsid w:val="00DC184E"/>
    <w:rsid w:val="00DC2EC5"/>
    <w:rsid w:val="00DE3394"/>
    <w:rsid w:val="00DF77C7"/>
    <w:rsid w:val="00E406BB"/>
    <w:rsid w:val="00E42A7C"/>
    <w:rsid w:val="00E57EF7"/>
    <w:rsid w:val="00E6024C"/>
    <w:rsid w:val="00E8393E"/>
    <w:rsid w:val="00EA1DD8"/>
    <w:rsid w:val="00ED2E63"/>
    <w:rsid w:val="00EF788B"/>
    <w:rsid w:val="00F05774"/>
    <w:rsid w:val="00F06EE6"/>
    <w:rsid w:val="00F13DAD"/>
    <w:rsid w:val="00F57F1C"/>
    <w:rsid w:val="00F65ABC"/>
    <w:rsid w:val="00F86472"/>
    <w:rsid w:val="00F87E5E"/>
    <w:rsid w:val="00F948C8"/>
    <w:rsid w:val="00FB46F6"/>
    <w:rsid w:val="00FE7A9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ru-RU" w:eastAsia="ru-RU"/>
    </w:rPr>
  </w:style>
  <w:style w:type="paragraph" w:styleId="Heading1">
    <w:name w:val="heading 1"/>
    <w:basedOn w:val="Normal"/>
    <w:next w:val="Normal"/>
    <w:qFormat/>
    <w:pPr>
      <w:keepNext/>
      <w:outlineLvl w:val="0"/>
    </w:pPr>
    <w:rPr>
      <w:i/>
      <w:iCs/>
      <w:sz w:val="14"/>
    </w:rPr>
  </w:style>
  <w:style w:type="paragraph" w:styleId="Heading2">
    <w:name w:val="heading 2"/>
    <w:basedOn w:val="Normal"/>
    <w:next w:val="Normal"/>
    <w:qFormat/>
    <w:pPr>
      <w:keepNext/>
      <w:spacing w:before="240" w:after="60"/>
      <w:outlineLvl w:val="1"/>
    </w:pPr>
    <w:rPr>
      <w:rFonts w:ascii="Arial" w:hAnsi="Arial"/>
      <w:b/>
      <w:i/>
      <w:sz w:val="24"/>
    </w:rPr>
  </w:style>
  <w:style w:type="paragraph" w:styleId="Heading3">
    <w:name w:val="heading 3"/>
    <w:basedOn w:val="Normal"/>
    <w:next w:val="Normal"/>
    <w:qFormat/>
    <w:pPr>
      <w:keepNext/>
      <w:jc w:val="right"/>
      <w:outlineLvl w:val="2"/>
    </w:pPr>
    <w:rPr>
      <w:i/>
      <w:iCs/>
      <w:sz w:val="14"/>
    </w:rPr>
  </w:style>
  <w:style w:type="paragraph" w:styleId="Heading4">
    <w:name w:val="heading 4"/>
    <w:basedOn w:val="Normal"/>
    <w:next w:val="Normal"/>
    <w:qFormat/>
    <w:rsid w:val="0010342D"/>
    <w:pPr>
      <w:keepNext/>
      <w:suppressAutoHyphens/>
      <w:ind w:firstLine="1260"/>
      <w:outlineLvl w:val="3"/>
    </w:pPr>
    <w:rPr>
      <w:b/>
      <w:bCs/>
      <w:lang w:val="en-CA" w:eastAsia="en-US"/>
    </w:rPr>
  </w:style>
  <w:style w:type="paragraph" w:styleId="Heading5">
    <w:name w:val="heading 5"/>
    <w:basedOn w:val="Normal"/>
    <w:next w:val="Normal"/>
    <w:qFormat/>
    <w:rsid w:val="0010342D"/>
    <w:pPr>
      <w:keepNext/>
      <w:suppressAutoHyphens/>
      <w:spacing w:before="300"/>
      <w:jc w:val="right"/>
      <w:outlineLvl w:val="4"/>
    </w:pPr>
    <w:rPr>
      <w:i/>
      <w:iCs/>
      <w:sz w:val="16"/>
      <w:szCs w:val="16"/>
      <w:lang w:val="en-CA" w:eastAsia="en-US"/>
    </w:rPr>
  </w:style>
  <w:style w:type="paragraph" w:styleId="Heading6">
    <w:name w:val="heading 6"/>
    <w:basedOn w:val="Normal"/>
    <w:next w:val="Normal"/>
    <w:qFormat/>
    <w:rsid w:val="0010342D"/>
    <w:pPr>
      <w:keepNext/>
      <w:suppressAutoHyphens/>
      <w:jc w:val="right"/>
      <w:outlineLvl w:val="5"/>
    </w:pPr>
    <w:rPr>
      <w:b/>
      <w:bCs/>
      <w:i/>
      <w:iCs/>
      <w:sz w:val="16"/>
      <w:szCs w:val="16"/>
      <w:lang w:val="en-CA" w:eastAsia="en-US"/>
    </w:rPr>
  </w:style>
  <w:style w:type="paragraph" w:styleId="Heading7">
    <w:name w:val="heading 7"/>
    <w:basedOn w:val="Normal"/>
    <w:next w:val="Normal"/>
    <w:qFormat/>
    <w:rsid w:val="0010342D"/>
    <w:pPr>
      <w:keepNext/>
      <w:suppressAutoHyphens/>
      <w:jc w:val="center"/>
      <w:outlineLvl w:val="6"/>
    </w:pPr>
    <w:rPr>
      <w:b/>
      <w:bCs/>
      <w:i/>
      <w:iCs/>
      <w:sz w:val="16"/>
      <w:szCs w:val="16"/>
      <w:lang w:val="en-CA" w:eastAsia="en-US"/>
    </w:rPr>
  </w:style>
  <w:style w:type="paragraph" w:styleId="Heading8">
    <w:name w:val="heading 8"/>
    <w:basedOn w:val="Normal"/>
    <w:next w:val="Normal"/>
    <w:qFormat/>
    <w:rsid w:val="00F948C8"/>
    <w:pPr>
      <w:spacing w:before="240" w:after="60"/>
      <w:outlineLvl w:val="7"/>
    </w:pPr>
    <w:rPr>
      <w:i/>
      <w:iCs/>
      <w:sz w:val="24"/>
      <w:szCs w:val="24"/>
    </w:rPr>
  </w:style>
  <w:style w:type="paragraph" w:styleId="Heading9">
    <w:name w:val="heading 9"/>
    <w:basedOn w:val="Normal"/>
    <w:next w:val="Normal"/>
    <w:qFormat/>
    <w:pPr>
      <w:keepNext/>
      <w:numPr>
        <w:numId w:val="8"/>
      </w:numPr>
      <w:tabs>
        <w:tab w:val="left" w:pos="-720"/>
        <w:tab w:val="left" w:pos="0"/>
        <w:tab w:val="left" w:pos="720"/>
        <w:tab w:val="left" w:pos="1126"/>
        <w:tab w:val="left" w:pos="2160"/>
        <w:tab w:val="right" w:leader="dot" w:pos="2497"/>
        <w:tab w:val="right" w:leader="dot" w:pos="2804"/>
        <w:tab w:val="right" w:leader="dot" w:pos="3111"/>
        <w:tab w:val="right" w:leader="dot" w:pos="3418"/>
        <w:tab w:val="right" w:leader="dot" w:pos="3726"/>
        <w:tab w:val="right" w:leader="dot" w:pos="4033"/>
        <w:tab w:val="right" w:leader="dot" w:pos="4340"/>
        <w:tab w:val="right" w:leader="dot" w:pos="4647"/>
        <w:tab w:val="right" w:leader="dot" w:pos="4954"/>
        <w:tab w:val="right" w:leader="dot" w:pos="5262"/>
        <w:tab w:val="right" w:leader="dot" w:pos="5569"/>
        <w:tab w:val="right" w:leader="dot" w:pos="5876"/>
        <w:tab w:val="right" w:leader="dot" w:pos="6183"/>
        <w:tab w:val="right" w:leader="dot" w:pos="6490"/>
        <w:tab w:val="right" w:leader="dot" w:pos="6798"/>
        <w:tab w:val="right" w:leader="dot" w:pos="7182"/>
        <w:tab w:val="right" w:leader="dot" w:pos="7489"/>
        <w:tab w:val="right" w:leader="dot" w:pos="7796"/>
        <w:tab w:val="right" w:leader="dot" w:pos="8103"/>
        <w:tab w:val="right" w:pos="9180"/>
      </w:tabs>
      <w:spacing w:line="240" w:lineRule="auto"/>
      <w:jc w:val="center"/>
      <w:outlineLvl w:val="8"/>
    </w:pPr>
    <w:rPr>
      <w:spacing w:val="0"/>
      <w:w w:val="100"/>
      <w:kern w:val="0"/>
      <w:sz w:val="24"/>
      <w:u w:val="single"/>
      <w:lang w:val="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
    <w:name w:val="_ H __M"/>
    <w:basedOn w:val="Normal"/>
    <w:next w:val="Normal"/>
    <w:pPr>
      <w:keepNext/>
      <w:keepLines/>
      <w:suppressAutoHyphens/>
      <w:spacing w:line="360" w:lineRule="exact"/>
      <w:outlineLvl w:val="0"/>
    </w:pPr>
    <w:rPr>
      <w:b/>
      <w:spacing w:val="-3"/>
      <w:w w:val="99"/>
      <w:sz w:val="34"/>
    </w:rPr>
  </w:style>
  <w:style w:type="paragraph" w:customStyle="1" w:styleId="H1">
    <w:name w:val="_ H_1"/>
    <w:basedOn w:val="Normal"/>
    <w:next w:val="Normal"/>
    <w:pPr>
      <w:suppressAutoHyphens/>
      <w:spacing w:line="270" w:lineRule="exact"/>
      <w:outlineLvl w:val="0"/>
    </w:pPr>
    <w:rPr>
      <w:b/>
      <w:sz w:val="24"/>
    </w:rPr>
  </w:style>
  <w:style w:type="paragraph" w:customStyle="1" w:styleId="HCh">
    <w:name w:val="_ H _Ch"/>
    <w:basedOn w:val="H1"/>
    <w:next w:val="Normal"/>
    <w:pPr>
      <w:keepNext/>
      <w:keepLines/>
      <w:spacing w:line="300" w:lineRule="exact"/>
    </w:pPr>
    <w:rPr>
      <w:spacing w:val="-2"/>
      <w:sz w:val="28"/>
    </w:rPr>
  </w:style>
  <w:style w:type="paragraph" w:customStyle="1" w:styleId="H23">
    <w:name w:val="_ H_2/3"/>
    <w:basedOn w:val="H1"/>
    <w:next w:val="DualTxt"/>
    <w:pPr>
      <w:keepNext/>
      <w:keepLines/>
      <w:spacing w:line="240" w:lineRule="exact"/>
      <w:outlineLvl w:val="1"/>
    </w:pPr>
    <w:rPr>
      <w:spacing w:val="2"/>
      <w:sz w:val="20"/>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DualTxt"/>
    <w:pPr>
      <w:keepNext/>
      <w:keepLines/>
      <w:tabs>
        <w:tab w:val="right" w:pos="360"/>
      </w:tabs>
      <w:suppressAutoHyphens/>
      <w:outlineLvl w:val="4"/>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ru-RU" w:eastAsia="ru-RU"/>
    </w:rPr>
  </w:style>
  <w:style w:type="paragraph" w:styleId="Header">
    <w:name w:val="header"/>
    <w:pPr>
      <w:tabs>
        <w:tab w:val="center" w:pos="4320"/>
        <w:tab w:val="right" w:pos="8640"/>
      </w:tabs>
    </w:pPr>
    <w:rPr>
      <w:noProof/>
      <w:sz w:val="17"/>
      <w:lang w:val="ru-RU" w:eastAsia="ru-RU"/>
    </w:rPr>
  </w:style>
  <w:style w:type="character" w:styleId="LineNumber">
    <w:name w:val="line number"/>
    <w:rPr>
      <w:sz w:val="14"/>
    </w:rPr>
  </w:style>
  <w:style w:type="paragraph" w:styleId="ListContinue2">
    <w:name w:val="List Continue 2"/>
    <w:basedOn w:val="Normal"/>
    <w:next w:val="Normal"/>
    <w:pPr>
      <w:numPr>
        <w:numId w:val="1"/>
      </w:numPr>
      <w:spacing w:after="120"/>
    </w:pPr>
  </w:style>
  <w:style w:type="paragraph" w:styleId="ListNumber">
    <w:name w:val="List Number"/>
    <w:basedOn w:val="H1"/>
    <w:next w:val="Normal"/>
    <w:pPr>
      <w:numPr>
        <w:numId w:val="2"/>
      </w:numPr>
      <w:tabs>
        <w:tab w:val="clear" w:pos="360"/>
        <w:tab w:val="num" w:pos="792"/>
      </w:tabs>
      <w:ind w:left="792" w:hanging="317"/>
    </w:pPr>
  </w:style>
  <w:style w:type="paragraph" w:styleId="ListNumber2">
    <w:name w:val="List Number 2"/>
    <w:basedOn w:val="H23"/>
    <w:next w:val="Normal"/>
    <w:pPr>
      <w:numPr>
        <w:numId w:val="3"/>
      </w:numPr>
      <w:tabs>
        <w:tab w:val="clear" w:pos="643"/>
        <w:tab w:val="num" w:pos="792"/>
      </w:tabs>
      <w:ind w:left="792" w:hanging="317"/>
    </w:pPr>
  </w:style>
  <w:style w:type="paragraph" w:styleId="ListNumber3">
    <w:name w:val="List Number 3"/>
    <w:basedOn w:val="H23"/>
    <w:next w:val="Normal"/>
    <w:pPr>
      <w:numPr>
        <w:numId w:val="4"/>
      </w:numPr>
      <w:tabs>
        <w:tab w:val="clear" w:pos="926"/>
        <w:tab w:val="num" w:pos="792"/>
      </w:tabs>
      <w:ind w:left="792" w:hanging="317"/>
    </w:pPr>
  </w:style>
  <w:style w:type="paragraph" w:styleId="ListNumber4">
    <w:name w:val="List Number 4"/>
    <w:basedOn w:val="H4"/>
    <w:next w:val="Normal"/>
    <w:pPr>
      <w:numPr>
        <w:numId w:val="5"/>
      </w:numPr>
      <w:tabs>
        <w:tab w:val="clear" w:pos="1209"/>
        <w:tab w:val="num" w:pos="792"/>
      </w:tabs>
      <w:ind w:left="792" w:hanging="317"/>
    </w:pPr>
  </w:style>
  <w:style w:type="paragraph" w:styleId="ListNumber5">
    <w:name w:val="List Number 5"/>
    <w:basedOn w:val="Normal"/>
    <w:next w:val="Normal"/>
    <w:pPr>
      <w:numPr>
        <w:numId w:val="6"/>
      </w:numPr>
      <w:tabs>
        <w:tab w:val="clear" w:pos="1492"/>
        <w:tab w:val="num" w:pos="792"/>
      </w:tabs>
      <w:ind w:left="792" w:hanging="317"/>
    </w:p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ListBullet">
    <w:name w:val="List Bullet"/>
    <w:basedOn w:val="Normal"/>
    <w:autoRedefine/>
    <w:pPr>
      <w:numPr>
        <w:numId w:val="7"/>
      </w:numPr>
    </w:pPr>
  </w:style>
  <w:style w:type="paragraph" w:styleId="BodyText">
    <w:name w:val="Body Text"/>
    <w:basedOn w:val="Normal"/>
    <w:pPr>
      <w:tabs>
        <w:tab w:val="left" w:pos="1814"/>
      </w:tabs>
      <w:spacing w:after="120"/>
      <w:ind w:left="1247" w:right="1247"/>
      <w:jc w:val="both"/>
    </w:pPr>
    <w:rPr>
      <w:spacing w:val="0"/>
      <w:w w:val="100"/>
      <w:kern w:val="0"/>
    </w:rPr>
  </w:style>
  <w:style w:type="paragraph" w:styleId="BodyText3">
    <w:name w:val="Body Text 3"/>
    <w:basedOn w:val="Normal"/>
    <w:rsid w:val="00F948C8"/>
    <w:pPr>
      <w:spacing w:after="120"/>
    </w:pPr>
    <w:rPr>
      <w:sz w:val="16"/>
      <w:szCs w:val="16"/>
    </w:rPr>
  </w:style>
  <w:style w:type="character" w:styleId="Hyperlink">
    <w:name w:val="Hyperlink"/>
    <w:rsid w:val="00F948C8"/>
    <w:rPr>
      <w:color w:val="0000FF"/>
      <w:u w:val="none"/>
    </w:rPr>
  </w:style>
  <w:style w:type="paragraph" w:styleId="BodyTextIndent">
    <w:name w:val="Body Text Indent"/>
    <w:basedOn w:val="Normal"/>
    <w:rsid w:val="00303F0E"/>
    <w:pPr>
      <w:spacing w:after="120"/>
      <w:ind w:left="283"/>
    </w:pPr>
  </w:style>
  <w:style w:type="paragraph" w:styleId="BodyText2">
    <w:name w:val="Body Text 2"/>
    <w:basedOn w:val="Normal"/>
    <w:rsid w:val="007D5187"/>
    <w:pPr>
      <w:spacing w:after="120" w:line="480" w:lineRule="auto"/>
    </w:pPr>
  </w:style>
  <w:style w:type="paragraph" w:styleId="BodyTextIndent2">
    <w:name w:val="Body Text Indent 2"/>
    <w:basedOn w:val="Normal"/>
    <w:rsid w:val="007D5187"/>
    <w:pPr>
      <w:spacing w:after="120" w:line="480" w:lineRule="auto"/>
      <w:ind w:left="283"/>
    </w:pPr>
  </w:style>
  <w:style w:type="paragraph" w:customStyle="1" w:styleId="estilo1">
    <w:name w:val="estilo1"/>
    <w:basedOn w:val="Normal"/>
    <w:rsid w:val="007D5187"/>
    <w:pPr>
      <w:spacing w:line="240" w:lineRule="auto"/>
      <w:ind w:firstLine="567"/>
      <w:jc w:val="both"/>
    </w:pPr>
    <w:rPr>
      <w:spacing w:val="0"/>
      <w:w w:val="100"/>
      <w:kern w:val="0"/>
      <w:sz w:val="24"/>
      <w:szCs w:val="24"/>
      <w:u w:val="single"/>
      <w:lang w:val="pt-PT" w:eastAsia="en-US"/>
    </w:rPr>
  </w:style>
  <w:style w:type="paragraph" w:customStyle="1" w:styleId="Default">
    <w:name w:val="Default"/>
    <w:rsid w:val="007D5187"/>
    <w:pPr>
      <w:autoSpaceDE w:val="0"/>
      <w:autoSpaceDN w:val="0"/>
      <w:adjustRightInd w:val="0"/>
    </w:pPr>
    <w:rPr>
      <w:color w:val="000000"/>
      <w:sz w:val="24"/>
      <w:szCs w:val="24"/>
      <w:lang w:val="pt-PT" w:eastAsia="pt-PT"/>
    </w:rPr>
  </w:style>
  <w:style w:type="table" w:styleId="TableGrid">
    <w:name w:val="Table Grid"/>
    <w:basedOn w:val="TableNormal"/>
    <w:rsid w:val="004F2CEF"/>
    <w:pPr>
      <w:spacing w:line="240" w:lineRule="exac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3">
    <w:name w:val="Body Text Indent 3"/>
    <w:basedOn w:val="Normal"/>
    <w:rsid w:val="0010342D"/>
    <w:pPr>
      <w:spacing w:after="120"/>
      <w:ind w:left="283"/>
    </w:pPr>
    <w:rPr>
      <w:sz w:val="16"/>
      <w:szCs w:val="16"/>
    </w:rPr>
  </w:style>
  <w:style w:type="paragraph" w:styleId="NormalWeb">
    <w:name w:val="Normal (Web)"/>
    <w:basedOn w:val="Normal"/>
    <w:rsid w:val="0010342D"/>
    <w:pPr>
      <w:spacing w:before="100" w:after="100" w:line="240" w:lineRule="auto"/>
    </w:pPr>
    <w:rPr>
      <w:spacing w:val="0"/>
      <w:w w:val="100"/>
      <w:kern w:val="0"/>
      <w:sz w:val="24"/>
      <w:szCs w:val="24"/>
      <w:lang w:val="en-GB" w:eastAsia="en-US"/>
    </w:rPr>
  </w:style>
  <w:style w:type="character" w:customStyle="1" w:styleId="wcfont">
    <w:name w:val="wcfont"/>
    <w:basedOn w:val="DefaultParagraphFont"/>
    <w:rsid w:val="0010342D"/>
  </w:style>
  <w:style w:type="character" w:styleId="PageNumber">
    <w:name w:val="page number"/>
    <w:basedOn w:val="DefaultParagraphFont"/>
    <w:rsid w:val="0010342D"/>
  </w:style>
  <w:style w:type="paragraph" w:styleId="CommentSubject">
    <w:name w:val="annotation subject"/>
    <w:basedOn w:val="CommentText"/>
    <w:next w:val="CommentText"/>
    <w:semiHidden/>
    <w:rsid w:val="00DF77C7"/>
    <w:rPr>
      <w:b/>
      <w:bCs/>
    </w:rPr>
  </w:style>
  <w:style w:type="paragraph" w:styleId="BalloonText">
    <w:name w:val="Balloon Text"/>
    <w:basedOn w:val="Normal"/>
    <w:semiHidden/>
    <w:rsid w:val="002B60E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5.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1753</TotalTime>
  <Pages>2</Pages>
  <Words>55360</Words>
  <Characters>315554</Characters>
  <Application>Microsoft Office Word</Application>
  <DocSecurity>4</DocSecurity>
  <Lines>2629</Lines>
  <Paragraphs>740</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370174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Maria.Griaznova_2</cp:lastModifiedBy>
  <cp:revision>25</cp:revision>
  <cp:lastPrinted>2008-03-14T13:40:00Z</cp:lastPrinted>
  <dcterms:created xsi:type="dcterms:W3CDTF">2008-03-07T10:21:00Z</dcterms:created>
  <dcterms:modified xsi:type="dcterms:W3CDTF">2008-03-18T10:04:00Z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0760021R</vt:lpwstr>
  </property>
  <property fmtid="{D5CDD505-2E9C-101B-9397-08002B2CF9AE}" pid="5" name="Symbol1">
    <vt:lpwstr>CEDAW/C/BHR/2</vt:lpwstr>
  </property>
  <property fmtid="{D5CDD505-2E9C-101B-9397-08002B2CF9AE}" pid="6" name="sss1">
    <vt:lpwstr>CEDAW/C/BHR/2</vt:lpwstr>
  </property>
  <property fmtid="{D5CDD505-2E9C-101B-9397-08002B2CF9AE}" pid="7" name="Comment">
    <vt:lpwstr/>
  </property>
  <property fmtid="{D5CDD505-2E9C-101B-9397-08002B2CF9AE}" pid="8" name="DraftPages">
    <vt:lpwstr> 142</vt:lpwstr>
  </property>
  <property fmtid="{D5CDD505-2E9C-101B-9397-08002B2CF9AE}" pid="9" name="Operator">
    <vt:lpwstr>Nikitina</vt:lpwstr>
  </property>
</Properties>
</file>