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42074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020603   020603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2504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CAT/C/CR/30/5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27 </w:t>
            </w:r>
            <w:proofErr w:type="spellStart"/>
            <w:r>
              <w:rPr>
                <w:sz w:val="22"/>
              </w:rPr>
              <w:t>May</w:t>
            </w:r>
            <w:proofErr w:type="spellEnd"/>
            <w:r>
              <w:rPr>
                <w:sz w:val="22"/>
              </w:rPr>
              <w:t xml:space="preserve"> 2003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</w:pPr>
    </w:p>
    <w:p w:rsidR="00000000" w:rsidRDefault="00000000">
      <w:r>
        <w:t>КОМИТЕТ ПРОТИВ ПЫТОК</w:t>
      </w:r>
    </w:p>
    <w:p w:rsidR="00000000" w:rsidRDefault="00000000">
      <w:r>
        <w:t>Тридцатая сессия</w:t>
      </w:r>
    </w:p>
    <w:p w:rsidR="00000000" w:rsidRDefault="00000000">
      <w:r>
        <w:t>28 апреля - 16 мая 2003 года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УЧАСТНИКАМИ В СООТВЕТСТВИИ СО СТАТЬЕЙ 19 КОНВЕНЦИИ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spacing w:line="240" w:lineRule="auto"/>
        <w:jc w:val="center"/>
        <w:rPr>
          <w:u w:val="single"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ТУРЦИЯ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второй периодический доклад Турции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/20/</w:t>
      </w:r>
      <w:r>
        <w:rPr>
          <w:lang w:val="en-US"/>
        </w:rPr>
        <w:t>Add</w:t>
      </w:r>
      <w:r>
        <w:t>.8) на</w:t>
      </w:r>
      <w:r>
        <w:rPr>
          <w:lang w:val="en-US"/>
        </w:rPr>
        <w:t> </w:t>
      </w:r>
      <w:r>
        <w:t>своих 545</w:t>
      </w:r>
      <w:r>
        <w:noBreakHyphen/>
        <w:t>м и 548</w:t>
      </w:r>
      <w:r>
        <w:noBreakHyphen/>
        <w:t>м заседаниях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.545 и</w:t>
      </w:r>
      <w:r>
        <w:rPr>
          <w:lang w:val="en-US"/>
        </w:rPr>
        <w:t> </w:t>
      </w:r>
      <w:r>
        <w:t>548), состоявшихся 2 и 5 мая 2003 года, и принял нижеследующие выводы и рекомендации.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  <w:rPr>
          <w:b/>
          <w:bCs/>
          <w:u w:val="single"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spacing w:line="240" w:lineRule="auto"/>
        <w:jc w:val="center"/>
        <w:rPr>
          <w:b/>
          <w:bCs/>
          <w:u w:val="single"/>
        </w:rPr>
      </w:pPr>
    </w:p>
    <w:p w:rsidR="00000000" w:rsidRDefault="00000000">
      <w:r>
        <w:t>2.</w:t>
      </w:r>
      <w:r>
        <w:tab/>
        <w:t>Комитет приветствует второй периодический доклад Турции, в котором рассматриваются новые меры и изменения в области осуществления Конвенции, принятые и имевшие место в государстве-участнике после представления им первоначального доклада в 1990 году.  Он приветствует также обновленную и подробную информацию и исчерпывающие ответы, данные делегацией государства-участника.</w:t>
      </w:r>
    </w:p>
    <w:p w:rsidR="00000000" w:rsidRDefault="00000000"/>
    <w:p w:rsidR="00000000" w:rsidRDefault="00000000">
      <w:r>
        <w:t>3.</w:t>
      </w:r>
      <w:r>
        <w:tab/>
        <w:t>Вместе с тем Комитет выражает сожаление в связи со значительной задержкой в представлении доклада, который надлежало представить еще девять лет назад.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spacing w:line="240" w:lineRule="auto"/>
        <w:jc w:val="center"/>
        <w:rPr>
          <w:b/>
          <w:bCs/>
          <w:u w:val="single"/>
        </w:rPr>
      </w:pPr>
    </w:p>
    <w:p w:rsidR="00000000" w:rsidRDefault="00000000">
      <w:r>
        <w:t>4.</w:t>
      </w:r>
      <w:r>
        <w:tab/>
        <w:t>Комитет принимает во внимание следующие позитивные аспекты:</w:t>
      </w:r>
    </w:p>
    <w:p w:rsidR="00000000" w:rsidRDefault="00000000"/>
    <w:p w:rsidR="00000000" w:rsidRDefault="00000000">
      <w:r>
        <w:tab/>
        <w:t>а)</w:t>
      </w:r>
      <w:r>
        <w:tab/>
        <w:t>отмена смертной казни за правонарушения, совершенные в мирное время;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отмена долго длившегося чрезвычайного положения;</w:t>
      </w:r>
    </w:p>
    <w:p w:rsidR="00000000" w:rsidRDefault="00000000"/>
    <w:p w:rsidR="00000000" w:rsidRDefault="00000000">
      <w:r>
        <w:tab/>
        <w:t>с)</w:t>
      </w:r>
      <w:r>
        <w:tab/>
        <w:t>конституционные и правовые реформы, направленные на укрепление законности и приведение действующего законодательства в соответствие с Конвенцией, включая сокращение сроков содержания под стражей в полицейских учреждениях;  отмену требования относительно получения у административных органов разрешения на преследование гражданского служащего или официального должностного лица;  и уменьшение количества преступлений, относящихся к сфере ведения судов государственной безопасности;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включение во внутреннее законодательство принципа, согласно которому показания, полученные под пыткой, не могут использоваться в качестве доказательств в рамках каких бы то ни было разбирательств;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учреждение Советов по надзору за функционированием тюрем, в работе которых в личном качестве участвуют представители неправительственных организаций и которые наделены необходимыми полномочиями для инспектирования пенитенциарных учреждений;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 xml:space="preserve">представление в парламент законопроекта о создании института </w:t>
      </w:r>
      <w:proofErr w:type="spellStart"/>
      <w:r>
        <w:t>омбудсмена</w:t>
      </w:r>
      <w:proofErr w:type="spellEnd"/>
      <w:r>
        <w:t>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согласие, которое государство-участник в духе сотрудничества давало на посещение страны представителями надзорных органов, в частности специальными докладчиками Комиссии Организации Объединенных Наций по правам человека, и опубликование докладов Европейского комитета по предупреждению пыток и других жестоких бесчеловечных и унижающих достоинство видов обращения и наказания (</w:t>
      </w:r>
      <w:proofErr w:type="spellStart"/>
      <w:r>
        <w:t>КПП</w:t>
      </w:r>
      <w:proofErr w:type="spellEnd"/>
      <w:r>
        <w:t>).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C</w:t>
      </w:r>
      <w:r>
        <w:rPr>
          <w:b/>
          <w:bCs/>
        </w:rPr>
        <w:t>.</w:t>
      </w:r>
      <w:r>
        <w:rPr>
          <w:b/>
          <w:bCs/>
        </w:rPr>
        <w:tab/>
        <w:t>Вопросы, вызывающие озабоченность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5.</w:t>
      </w:r>
      <w:r>
        <w:tab/>
        <w:t>Комитет выражает озабоченность по поводу:</w:t>
      </w:r>
    </w:p>
    <w:p w:rsidR="00000000" w:rsidRDefault="00000000"/>
    <w:p w:rsidR="00000000" w:rsidRDefault="00000000">
      <w:r>
        <w:tab/>
        <w:t>а)</w:t>
      </w:r>
      <w:r>
        <w:tab/>
        <w:t>многочисленных и непрерывно поступающих сообщений о том, что в Турции, очевидно, до сих пор широко распространены пытки и другие жестокие, бесчеловечные или унижающие достоинство виды обращения с лицами, содержащимися под стражей в полицейских учреждениях;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случаев несоблюдения полицией гарантий, касающихся регистрации лиц, содержащихся под стражей;</w:t>
      </w:r>
    </w:p>
    <w:p w:rsidR="00000000" w:rsidRDefault="00000000"/>
    <w:p w:rsidR="00000000" w:rsidRDefault="00000000">
      <w:r>
        <w:tab/>
        <w:t>с)</w:t>
      </w:r>
      <w:r>
        <w:tab/>
        <w:t>утверждений, согласно которым лица, содержащиеся под стражей в полицейских учреждениях, лишены быстрого и надлежащего доступа к правовой и медицинской помощи, а их семьи не уведомляются незамедлительно об их задержании;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сообщений, согласно которым, несмотря на большое число жалоб, сотрудники сил безопасности редко привлекаются к ответственности и несут наказание за пытки и жестокое обращение с заключенными, разбирательства длятся слишком долго, приговоры не соответствуют тяжести преступления, а сотрудники, обвиняемые в совершении пыток, редко отстраняются от исполнения своих обязанностей на период проведения расследований;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значения, которое придается в ходе разбирательства уголовных дел вероисповеданию подсудимого, и использования полицией и судебными органами признаний обвиняемых в качестве основы для вынесения обвинительного приговора;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тревожных проблем, возникающих в тюрьмах по причине учреждения так называемых тюрем типа "</w:t>
      </w:r>
      <w:r>
        <w:rPr>
          <w:lang w:val="en-US"/>
        </w:rPr>
        <w:t>F</w:t>
      </w:r>
      <w:r>
        <w:t>", что явилось причиной объявления голодовок, приведших к гибели свыше 60 заключенных;</w:t>
      </w:r>
    </w:p>
    <w:p w:rsidR="00000000" w:rsidRDefault="00000000"/>
    <w:p w:rsidR="00000000" w:rsidRDefault="00000000">
      <w:r>
        <w:tab/>
      </w:r>
      <w:proofErr w:type="spellStart"/>
      <w:r>
        <w:t>g</w:t>
      </w:r>
      <w:proofErr w:type="spellEnd"/>
      <w:r>
        <w:t>)</w:t>
      </w:r>
      <w:r>
        <w:tab/>
        <w:t>невыполнения государством-участником в полной мере постановлений Европейского суда по правам человека, предусматривающих выплату справедливой компенсации.</w:t>
      </w:r>
    </w:p>
    <w:p w:rsidR="00000000" w:rsidRDefault="00000000"/>
    <w:p w:rsidR="00000000" w:rsidRDefault="00000000">
      <w:r>
        <w:t>6.</w:t>
      </w:r>
      <w:r>
        <w:tab/>
        <w:t>Комитет выражает также озабоченность по поводу:</w:t>
      </w:r>
    </w:p>
    <w:p w:rsidR="00000000" w:rsidRDefault="00000000"/>
    <w:p w:rsidR="00000000" w:rsidRDefault="00000000">
      <w:r>
        <w:tab/>
        <w:t>а)</w:t>
      </w:r>
      <w:r>
        <w:tab/>
        <w:t>недостаточной подготовки медицинского персонала, занимающегося с лицами, содержащимися под стражей, по вопросам, касающимся запрещения пыток;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утверждений, согласно которым высылка незаконно находящихся в стране иностранцев в страны происхождения или соседние страны часто сопровождается фактами жестокого обращения в нарушение гарантий, содержащихся в статье 3 Конвенции;</w:t>
      </w:r>
    </w:p>
    <w:p w:rsidR="00000000" w:rsidRDefault="00000000"/>
    <w:p w:rsidR="00000000" w:rsidRDefault="00000000">
      <w:r>
        <w:tab/>
        <w:t>с)</w:t>
      </w:r>
      <w:r>
        <w:tab/>
        <w:t>продолжающих поступать сообщений о притеснениях и преследовании правозащитников и неправительственных организаций.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Рекомендации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keepNext/>
      </w:pPr>
      <w:r>
        <w:t>7.</w:t>
      </w:r>
      <w:r>
        <w:tab/>
        <w:t>Комитет рекомендует государству-участнику:</w:t>
      </w:r>
    </w:p>
    <w:p w:rsidR="00000000" w:rsidRDefault="00000000">
      <w:pPr>
        <w:keepNext/>
      </w:pPr>
    </w:p>
    <w:p w:rsidR="00000000" w:rsidRDefault="00000000">
      <w:pPr>
        <w:keepNext/>
      </w:pPr>
      <w:r>
        <w:tab/>
        <w:t>а)</w:t>
      </w:r>
      <w:r>
        <w:tab/>
        <w:t>обеспечить, чтобы лица, содержащиеся под стражей, в том числе в связи с правонарушениями, относящимися к сфере ведения судов государственной безопасности, в полной мере пользовались на практике имеющимися гарантиями против жестокого обращения и пыток, в частности путем гарантии их права на медицинскую и правовую помощь и установления контакта со своей семьей;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 xml:space="preserve">принять необходимые меры для обеспечения оперативного, беспристрастного и полного проведения расследования многочисленных сообщений о пытках и жестоком обращении, а также для обеспечения наличия эффективной и </w:t>
      </w:r>
      <w:proofErr w:type="spellStart"/>
      <w:r>
        <w:t>транспарентной</w:t>
      </w:r>
      <w:proofErr w:type="spellEnd"/>
      <w:r>
        <w:t xml:space="preserve"> системы рассмотрения жалоб в этой связи;</w:t>
      </w:r>
    </w:p>
    <w:p w:rsidR="00000000" w:rsidRDefault="00000000"/>
    <w:p w:rsidR="00000000" w:rsidRDefault="00000000">
      <w:r>
        <w:tab/>
        <w:t>с)</w:t>
      </w:r>
      <w:r>
        <w:tab/>
        <w:t>отменить статут ограничений в отношении преступлений, связанных с пытками и жестоким обращением;  ускорить судебные разбирательства и рассмотрение апелляций государственных должностных лиц, обвиняемых в пытках или жестоком обращении;  и обеспечить отстранение сотрудников сил безопасности, находящихся под судом или следствием в связи с пытками или жестоким обращением, от выполнения служебных обязанностей на период следствия и увольнение их с работы в случае вынесения им обвинительного приговора;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обеспечить дальнейшее непрерывное и регулярное инспектирование тюрем и мест содержания под стражей судьями, прокурорами и представителями других независимых органов, например Советов по надзору за функционированием тюрем, и принятие ответственными органами надлежащих мер по результатам их отчетов об инспекциях и рекомендациям;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гарантировать надлежащее ведение записей, касающихся заключенных, с самого начала периода содержания под стражей, включая период, в течение которого они находятся за пределами своих камер, и предоставление к этим записям доступа членам семей и адвокатам заключенных;</w:t>
      </w:r>
    </w:p>
    <w:p w:rsidR="00000000" w:rsidRDefault="00000000"/>
    <w:p w:rsidR="00000000" w:rsidRDefault="00000000">
      <w:r>
        <w:tab/>
      </w:r>
      <w:proofErr w:type="spellStart"/>
      <w:r>
        <w:t>f</w:t>
      </w:r>
      <w:proofErr w:type="spellEnd"/>
      <w:r>
        <w:t>)</w:t>
      </w:r>
      <w:r>
        <w:tab/>
        <w:t>решить нынешнюю проблему тюрем, которая возникла по причине учреждения тюрем типа "</w:t>
      </w:r>
      <w:proofErr w:type="spellStart"/>
      <w:r>
        <w:t>F</w:t>
      </w:r>
      <w:proofErr w:type="spellEnd"/>
      <w:r>
        <w:t xml:space="preserve">", путем выполнения рекомендаций </w:t>
      </w:r>
      <w:proofErr w:type="spellStart"/>
      <w:r>
        <w:t>КПП</w:t>
      </w:r>
      <w:proofErr w:type="spellEnd"/>
      <w:r>
        <w:t xml:space="preserve"> и налаживания серьезного диалога с теми заключенными, которые продолжают голодовку;</w:t>
      </w:r>
    </w:p>
    <w:p w:rsidR="00000000" w:rsidRDefault="00000000"/>
    <w:p w:rsidR="00000000" w:rsidRDefault="00000000">
      <w:r>
        <w:tab/>
      </w:r>
      <w:proofErr w:type="spellStart"/>
      <w:r>
        <w:t>g</w:t>
      </w:r>
      <w:proofErr w:type="spellEnd"/>
      <w:r>
        <w:t>)</w:t>
      </w:r>
      <w:r>
        <w:tab/>
        <w:t>провести обзор нынешнего законодательства и практики с целью обеспечения того, чтобы при выдворении незаконно находящихся в стране иностранцев соблюдались правовые гарантии, предусмотренные международными нормами в области прав человека, включая Конвенцию;</w:t>
      </w:r>
    </w:p>
    <w:p w:rsidR="00000000" w:rsidRDefault="00000000"/>
    <w:p w:rsidR="00000000" w:rsidRDefault="00000000">
      <w:r>
        <w:tab/>
      </w:r>
      <w:proofErr w:type="spellStart"/>
      <w:r>
        <w:t>h</w:t>
      </w:r>
      <w:proofErr w:type="spellEnd"/>
      <w:r>
        <w:t>)</w:t>
      </w:r>
      <w:r>
        <w:tab/>
        <w:t>обеспечить предоставление жертвам пыток и жестокого обращения справедливой и надлежащей компенсации, включая финансовую компенсацию, реабилитацию и медицинское и психологическое лечение;</w:t>
      </w:r>
    </w:p>
    <w:p w:rsidR="00000000" w:rsidRDefault="00000000"/>
    <w:p w:rsidR="00000000" w:rsidRDefault="00000000">
      <w:r>
        <w:tab/>
      </w:r>
      <w:proofErr w:type="spellStart"/>
      <w:r>
        <w:t>i</w:t>
      </w:r>
      <w:proofErr w:type="spellEnd"/>
      <w:r>
        <w:t>)</w:t>
      </w:r>
      <w:r>
        <w:tab/>
        <w:t>обеспечить уважительное отношение к правозащитникам и неправительственным организациям, включая их помещения и архивы</w:t>
      </w:r>
    </w:p>
    <w:p w:rsidR="00000000" w:rsidRDefault="00000000"/>
    <w:p w:rsidR="00000000" w:rsidRDefault="00000000">
      <w:r>
        <w:tab/>
      </w:r>
      <w:proofErr w:type="spellStart"/>
      <w:r>
        <w:t>j</w:t>
      </w:r>
      <w:proofErr w:type="spellEnd"/>
      <w:r>
        <w:t>)</w:t>
      </w:r>
      <w:r>
        <w:tab/>
        <w:t>включить предотвращение пыток в Турецкую программу просвещения в области прав человека (1998</w:t>
      </w:r>
      <w:r>
        <w:noBreakHyphen/>
        <w:t>2007 годы) и обеспечить широкое распространение среди всех государственных органов информации о новых изменениях в законодательстве;</w:t>
      </w:r>
    </w:p>
    <w:p w:rsidR="00000000" w:rsidRDefault="00000000"/>
    <w:p w:rsidR="00000000" w:rsidRDefault="00000000">
      <w:r>
        <w:tab/>
      </w:r>
      <w:proofErr w:type="spellStart"/>
      <w:r>
        <w:t>k</w:t>
      </w:r>
      <w:proofErr w:type="spellEnd"/>
      <w:r>
        <w:t>)</w:t>
      </w:r>
      <w:r>
        <w:tab/>
        <w:t>активизировать подготовку медицинских работников, с тем чтобы они лучше знали обязательства, предусмотренные Конвенцией, в частности в том что касается обнаружения признаков пыток или жестокого обращения и составления судебно-медицинских отчетов в соответствии со Стамбульским протоколом;</w:t>
      </w:r>
    </w:p>
    <w:p w:rsidR="00000000" w:rsidRDefault="00000000"/>
    <w:p w:rsidR="00000000" w:rsidRDefault="00000000">
      <w:r>
        <w:tab/>
      </w:r>
      <w:proofErr w:type="spellStart"/>
      <w:r>
        <w:t>l</w:t>
      </w:r>
      <w:proofErr w:type="spellEnd"/>
      <w:r>
        <w:t>)</w:t>
      </w:r>
      <w:r>
        <w:tab/>
        <w:t>представить в следующем периодическом докладе подробные статистические данные - с разбивкой по видам преступлений, регионам, этнической принадлежности и полу </w:t>
      </w:r>
      <w:r>
        <w:noBreakHyphen/>
        <w:t xml:space="preserve"> о жалобах на пытки и жестокое обращение, которые, согласно сообщениям, были допущены сотрудниками правоохранительных органов, а также данные о расследованиях, преследованиях и приговорах, вынесенных по уголовным делам, и мерах дисциплинарного наказания;</w:t>
      </w:r>
    </w:p>
    <w:p w:rsidR="00000000" w:rsidRDefault="00000000"/>
    <w:p w:rsidR="00000000" w:rsidRDefault="00000000">
      <w:r>
        <w:tab/>
      </w:r>
      <w:proofErr w:type="spellStart"/>
      <w:r>
        <w:t>m</w:t>
      </w:r>
      <w:proofErr w:type="spellEnd"/>
      <w:r>
        <w:t>)</w:t>
      </w:r>
      <w:r>
        <w:tab/>
        <w:t>представить в следующем периодическом докладе информацию об осуществлении программы "Возвращение домой" для лиц, перемещенных внутри страны;</w:t>
      </w:r>
    </w:p>
    <w:p w:rsidR="00000000" w:rsidRDefault="00000000"/>
    <w:p w:rsidR="00000000" w:rsidRDefault="00000000">
      <w:r>
        <w:tab/>
      </w:r>
      <w:proofErr w:type="spellStart"/>
      <w:r>
        <w:t>n</w:t>
      </w:r>
      <w:proofErr w:type="spellEnd"/>
      <w:r>
        <w:t>)</w:t>
      </w:r>
      <w:r>
        <w:tab/>
        <w:t>широко распространить выводы и рекомендации Комитета в государстве-участнике на всех соответствующих языках.</w:t>
      </w:r>
    </w:p>
    <w:p w:rsidR="00000000" w:rsidRDefault="00000000"/>
    <w:p w:rsidR="00000000" w:rsidRDefault="00000000">
      <w:r>
        <w:t>8.</w:t>
      </w:r>
      <w:r>
        <w:tab/>
        <w:t>Государству-участнику предлагается представить к 31 августа 2005 года своей следующий периодический доклад, который будет рассматриваться в качестве третьего периодического доклада.</w:t>
      </w:r>
    </w:p>
    <w:p w:rsidR="00000000" w:rsidRDefault="00000000"/>
    <w:p w:rsidR="00000000" w:rsidRDefault="00000000">
      <w:pPr>
        <w:jc w:val="center"/>
        <w:rPr>
          <w:lang w:val="en-US"/>
        </w:rPr>
      </w:pPr>
      <w:r>
        <w:t>------</w:t>
      </w:r>
    </w:p>
    <w:sectPr w:rsidR="00000000">
      <w:headerReference w:type="even" r:id="rId9"/>
      <w:headerReference w:type="default" r:id="rId10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CAT/C/CR/30/5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CAT/C/CR/30/5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1329</Words>
  <Characters>7579</Characters>
  <Application>Microsoft Office Word</Application>
  <DocSecurity>4</DocSecurity>
  <Lines>63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0342074</vt:lpstr>
    </vt:vector>
  </TitlesOfParts>
  <Company> </Company>
  <LinksUpToDate>false</LinksUpToDate>
  <CharactersWithSpaces>9307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0342074</dc:title>
  <dc:subject/>
  <dc:creator>Chouvalova</dc:creator>
  <cp:keywords/>
  <dc:description/>
  <cp:lastModifiedBy>Chouvalova</cp:lastModifiedBy>
  <cp:revision>3</cp:revision>
  <cp:lastPrinted>2003-06-02T14:30:00Z</cp:lastPrinted>
  <dcterms:created xsi:type="dcterms:W3CDTF">2003-06-02T14:30:00Z</dcterms:created>
  <dcterms:modified xsi:type="dcterms:W3CDTF">2003-06-02T14:30:00Z</dcterms:modified>
</cp:coreProperties>
</file>