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49E7" w:rsidRPr="00EE00B9" w:rsidRDefault="002549E7" w:rsidP="002549E7">
      <w:pPr>
        <w:spacing w:line="60" w:lineRule="exact"/>
        <w:rPr>
          <w:sz w:val="6"/>
        </w:rPr>
        <w:sectPr w:rsidR="002549E7" w:rsidRPr="00EE00B9" w:rsidSect="002549E7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EE00B9" w:rsidRDefault="00EE00B9" w:rsidP="00EE00B9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Комитет по ликвидации дискриминации</w:t>
      </w:r>
      <w:r>
        <w:br/>
        <w:t>в отношении женщин</w:t>
      </w:r>
    </w:p>
    <w:p w:rsidR="00EE00B9" w:rsidRDefault="00EE00B9" w:rsidP="00EE00B9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/>
        </w:rPr>
      </w:pPr>
      <w:r>
        <w:rPr>
          <w:b/>
        </w:rPr>
        <w:t>Тридцать восьмая сессия</w:t>
      </w:r>
    </w:p>
    <w:p w:rsidR="00EE00B9" w:rsidRPr="005373C8" w:rsidRDefault="00EE00B9" w:rsidP="00EE00B9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5373C8">
        <w:t>14 мая — 1 июня 2007 года</w:t>
      </w:r>
    </w:p>
    <w:p w:rsidR="00EE00B9" w:rsidRPr="005373C8" w:rsidRDefault="00EE00B9" w:rsidP="00EE00B9">
      <w:pPr>
        <w:spacing w:line="120" w:lineRule="exact"/>
        <w:rPr>
          <w:b/>
          <w:sz w:val="10"/>
        </w:rPr>
      </w:pPr>
    </w:p>
    <w:p w:rsidR="00EE00B9" w:rsidRPr="005373C8" w:rsidRDefault="00EE00B9" w:rsidP="00EE00B9">
      <w:pPr>
        <w:spacing w:line="120" w:lineRule="exact"/>
        <w:rPr>
          <w:b/>
          <w:sz w:val="10"/>
        </w:rPr>
      </w:pPr>
    </w:p>
    <w:p w:rsidR="00EE00B9" w:rsidRPr="005373C8" w:rsidRDefault="00EE00B9" w:rsidP="00EE00B9">
      <w:pPr>
        <w:spacing w:line="120" w:lineRule="exact"/>
        <w:rPr>
          <w:b/>
          <w:sz w:val="10"/>
        </w:rPr>
      </w:pPr>
    </w:p>
    <w:p w:rsidR="00EE00B9" w:rsidRDefault="00EE00B9" w:rsidP="00EE00B9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Заключительные замечания Комитета по ликвидации дискриминации в отношении женщин: Нигер</w:t>
      </w:r>
    </w:p>
    <w:p w:rsidR="00EE00B9" w:rsidRPr="005373C8" w:rsidRDefault="00EE00B9" w:rsidP="00EE00B9">
      <w:pPr>
        <w:pStyle w:val="SingleTxt"/>
        <w:spacing w:after="0" w:line="120" w:lineRule="exact"/>
        <w:rPr>
          <w:sz w:val="10"/>
        </w:rPr>
      </w:pPr>
    </w:p>
    <w:p w:rsidR="00EE00B9" w:rsidRPr="005373C8" w:rsidRDefault="00EE00B9" w:rsidP="00EE00B9">
      <w:pPr>
        <w:pStyle w:val="SingleTxt"/>
        <w:spacing w:after="0" w:line="120" w:lineRule="exact"/>
        <w:rPr>
          <w:sz w:val="10"/>
        </w:rPr>
      </w:pPr>
    </w:p>
    <w:p w:rsidR="00EE00B9" w:rsidRDefault="00EE00B9" w:rsidP="00EE00B9">
      <w:pPr>
        <w:pStyle w:val="SingleTxt"/>
      </w:pPr>
      <w:r>
        <w:t>1.</w:t>
      </w:r>
      <w:r>
        <w:tab/>
        <w:t>Комитет рассмотрел объединенный первоначальный и второй периодич</w:t>
      </w:r>
      <w:r>
        <w:t>е</w:t>
      </w:r>
      <w:r>
        <w:t>ский доклад Нигера (</w:t>
      </w:r>
      <w:r>
        <w:rPr>
          <w:lang w:val="en-US"/>
        </w:rPr>
        <w:t>CEDAW</w:t>
      </w:r>
      <w:r w:rsidRPr="005373C8">
        <w:t>/</w:t>
      </w:r>
      <w:r>
        <w:rPr>
          <w:lang w:val="en-US"/>
        </w:rPr>
        <w:t>C</w:t>
      </w:r>
      <w:r w:rsidRPr="005373C8">
        <w:t>/</w:t>
      </w:r>
      <w:r>
        <w:rPr>
          <w:lang w:val="en-US"/>
        </w:rPr>
        <w:t>NER</w:t>
      </w:r>
      <w:r w:rsidRPr="005373C8">
        <w:t>/1-2</w:t>
      </w:r>
      <w:r>
        <w:t>) на своих 790</w:t>
      </w:r>
      <w:r>
        <w:noBreakHyphen/>
        <w:t>м и 791</w:t>
      </w:r>
      <w:r>
        <w:noBreakHyphen/>
        <w:t>м заседаниях 29 мая 2007 года (см. (</w:t>
      </w:r>
      <w:r>
        <w:rPr>
          <w:lang w:val="en-US"/>
        </w:rPr>
        <w:t>CEDAW</w:t>
      </w:r>
      <w:r w:rsidRPr="005373C8">
        <w:t>/</w:t>
      </w:r>
      <w:r>
        <w:rPr>
          <w:lang w:val="en-US"/>
        </w:rPr>
        <w:t>C</w:t>
      </w:r>
      <w:r w:rsidRPr="005373C8">
        <w:t>/</w:t>
      </w:r>
      <w:r>
        <w:rPr>
          <w:lang w:val="en-US"/>
        </w:rPr>
        <w:t>SR</w:t>
      </w:r>
      <w:r w:rsidRPr="005373C8">
        <w:t xml:space="preserve">.790 </w:t>
      </w:r>
      <w:r>
        <w:t xml:space="preserve">и </w:t>
      </w:r>
      <w:r w:rsidRPr="005373C8">
        <w:t>791</w:t>
      </w:r>
      <w:r>
        <w:t>). Составленный Комитетом п</w:t>
      </w:r>
      <w:r>
        <w:t>е</w:t>
      </w:r>
      <w:r>
        <w:t xml:space="preserve">речень проблем и вопросов содержится в документе </w:t>
      </w:r>
      <w:r>
        <w:rPr>
          <w:lang w:val="en-US"/>
        </w:rPr>
        <w:t>CEDAW</w:t>
      </w:r>
      <w:r w:rsidRPr="005373C8">
        <w:t>/</w:t>
      </w:r>
      <w:r>
        <w:rPr>
          <w:lang w:val="en-US"/>
        </w:rPr>
        <w:t>C</w:t>
      </w:r>
      <w:r w:rsidRPr="005373C8">
        <w:t>/</w:t>
      </w:r>
      <w:r>
        <w:rPr>
          <w:lang w:val="en-US"/>
        </w:rPr>
        <w:t>NER</w:t>
      </w:r>
      <w:r w:rsidRPr="005373C8">
        <w:t>/</w:t>
      </w:r>
      <w:r>
        <w:rPr>
          <w:lang w:val="en-US"/>
        </w:rPr>
        <w:t>Q</w:t>
      </w:r>
      <w:r w:rsidRPr="005373C8">
        <w:t>/2</w:t>
      </w:r>
      <w:r>
        <w:t>, а о</w:t>
      </w:r>
      <w:r>
        <w:t>т</w:t>
      </w:r>
      <w:r>
        <w:t xml:space="preserve">веты Нигера на него — в документе </w:t>
      </w:r>
      <w:r>
        <w:rPr>
          <w:lang w:val="en-US"/>
        </w:rPr>
        <w:t>CEDAW</w:t>
      </w:r>
      <w:r w:rsidRPr="005373C8">
        <w:t>/</w:t>
      </w:r>
      <w:r>
        <w:rPr>
          <w:lang w:val="en-US"/>
        </w:rPr>
        <w:t>C</w:t>
      </w:r>
      <w:r w:rsidRPr="005373C8">
        <w:t>/</w:t>
      </w:r>
      <w:r>
        <w:rPr>
          <w:lang w:val="en-US"/>
        </w:rPr>
        <w:t>NER</w:t>
      </w:r>
      <w:r w:rsidRPr="005373C8">
        <w:t>/</w:t>
      </w:r>
      <w:r>
        <w:rPr>
          <w:lang w:val="en-US"/>
        </w:rPr>
        <w:t>Q</w:t>
      </w:r>
      <w:r w:rsidRPr="005373C8">
        <w:t>/2/</w:t>
      </w:r>
      <w:r>
        <w:rPr>
          <w:lang w:val="en-US"/>
        </w:rPr>
        <w:t>Add</w:t>
      </w:r>
      <w:r w:rsidRPr="005373C8">
        <w:t>.1</w:t>
      </w:r>
      <w:r>
        <w:t>.</w:t>
      </w:r>
    </w:p>
    <w:p w:rsidR="00EE00B9" w:rsidRPr="005373C8" w:rsidRDefault="00EE00B9" w:rsidP="00EE00B9">
      <w:pPr>
        <w:pStyle w:val="SingleTxt"/>
        <w:spacing w:after="0" w:line="120" w:lineRule="exact"/>
        <w:rPr>
          <w:sz w:val="10"/>
        </w:rPr>
      </w:pPr>
    </w:p>
    <w:p w:rsidR="00EE00B9" w:rsidRDefault="00EE00B9" w:rsidP="00ED4E3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EE00B9" w:rsidRPr="005373C8" w:rsidRDefault="00EE00B9" w:rsidP="00EE00B9">
      <w:pPr>
        <w:pStyle w:val="SingleTxt"/>
        <w:spacing w:after="0" w:line="120" w:lineRule="exact"/>
        <w:rPr>
          <w:sz w:val="10"/>
        </w:rPr>
      </w:pPr>
    </w:p>
    <w:p w:rsidR="00EE00B9" w:rsidRDefault="00EE00B9" w:rsidP="00EE00B9">
      <w:pPr>
        <w:pStyle w:val="SingleTxt"/>
      </w:pPr>
      <w:r>
        <w:t>2.</w:t>
      </w:r>
      <w:r>
        <w:tab/>
        <w:t>Комитет высоко отмечает присоединение государства-участника к Ко</w:t>
      </w:r>
      <w:r>
        <w:t>н</w:t>
      </w:r>
      <w:r>
        <w:t>венции о ликвидации всех форм дискриминации в отношении женщин. Он в</w:t>
      </w:r>
      <w:r>
        <w:t>ы</w:t>
      </w:r>
      <w:r>
        <w:t>ражает государству-участнику признательность за его объединенный первон</w:t>
      </w:r>
      <w:r>
        <w:t>а</w:t>
      </w:r>
      <w:r>
        <w:t>чальный и второй периодический доклад, который был составлен в соответс</w:t>
      </w:r>
      <w:r>
        <w:t>т</w:t>
      </w:r>
      <w:r>
        <w:t>вии с руководящими принципами Комитета по подготовке докладов, но с сож</w:t>
      </w:r>
      <w:r>
        <w:t>а</w:t>
      </w:r>
      <w:r>
        <w:t>лением констатирует просроченность доклада. Комитет отмечает качество до</w:t>
      </w:r>
      <w:r>
        <w:t>к</w:t>
      </w:r>
      <w:r>
        <w:t>лада, в котором дается откровенный обзор положения женщин и препятствий на пути реализации равенства между женщинами и мужчинами. Комитет дает государству-участнику высокую оценку за письменные ответы на пер</w:t>
      </w:r>
      <w:r>
        <w:t>е</w:t>
      </w:r>
      <w:r>
        <w:t>чень проблем и вопросов, поднятых предсессионной рабочей группой, за устную презентацию, в ходе которой было рассказано о последних событиях, связа</w:t>
      </w:r>
      <w:r>
        <w:t>н</w:t>
      </w:r>
      <w:r>
        <w:t>ных с осуществлением Конвенции в Нигере, и за ответы на вопросы, зада</w:t>
      </w:r>
      <w:r>
        <w:t>н</w:t>
      </w:r>
      <w:r>
        <w:t>ные членами Комитета в ус</w:t>
      </w:r>
      <w:r>
        <w:t>т</w:t>
      </w:r>
      <w:r>
        <w:t>ном порядке.</w:t>
      </w:r>
    </w:p>
    <w:p w:rsidR="00EE00B9" w:rsidRDefault="00EE00B9" w:rsidP="00EE00B9">
      <w:pPr>
        <w:pStyle w:val="SingleTxt"/>
      </w:pPr>
      <w:r>
        <w:t>3.</w:t>
      </w:r>
      <w:r>
        <w:tab/>
        <w:t>Комитет дает государству-участнику положительную оценку за высокий уровень его делегации, которую возглавил министр по вопросам улучшения положения женщин и защиты детей и куда вошли представители ряда разли</w:t>
      </w:r>
      <w:r>
        <w:t>ч</w:t>
      </w:r>
      <w:r>
        <w:t>ных министерств и ведомств, член Национального собрания, прокурор из Ни</w:t>
      </w:r>
      <w:r>
        <w:t>а</w:t>
      </w:r>
      <w:r>
        <w:t>мейского апелляционного суда и представитель Национальной комиссии по правам человека и основным свободам. Комитет с признательностью отм</w:t>
      </w:r>
      <w:r>
        <w:t>е</w:t>
      </w:r>
      <w:r>
        <w:t>чает конструктивный диалог, который состоялся между делегацией и членами К</w:t>
      </w:r>
      <w:r>
        <w:t>о</w:t>
      </w:r>
      <w:r>
        <w:t>митета.</w:t>
      </w:r>
    </w:p>
    <w:p w:rsidR="00EE00B9" w:rsidRDefault="00EE00B9" w:rsidP="00EE00B9">
      <w:pPr>
        <w:pStyle w:val="SingleTxt"/>
      </w:pPr>
      <w:r>
        <w:t>4.</w:t>
      </w:r>
      <w:r>
        <w:tab/>
        <w:t>Комитет отмечает, что государством-участником были сделаны оговорки к пунктам (</w:t>
      </w:r>
      <w:r>
        <w:rPr>
          <w:lang w:val="en-US"/>
        </w:rPr>
        <w:t>d</w:t>
      </w:r>
      <w:r>
        <w:t>) и (</w:t>
      </w:r>
      <w:r>
        <w:rPr>
          <w:lang w:val="en-US"/>
        </w:rPr>
        <w:t>f</w:t>
      </w:r>
      <w:r>
        <w:t>) статьи 2, пункту (а) статьи 5, пункту 4 статьи 15 и подпун</w:t>
      </w:r>
      <w:r>
        <w:t>к</w:t>
      </w:r>
      <w:r>
        <w:t>там (с)</w:t>
      </w:r>
      <w:r w:rsidRPr="005373C8">
        <w:t>, (</w:t>
      </w:r>
      <w:r>
        <w:rPr>
          <w:lang w:val="en-US"/>
        </w:rPr>
        <w:t>e</w:t>
      </w:r>
      <w:r w:rsidRPr="005373C8">
        <w:t xml:space="preserve">) </w:t>
      </w:r>
      <w:r>
        <w:t xml:space="preserve">и </w:t>
      </w:r>
      <w:r w:rsidRPr="005373C8">
        <w:t>(</w:t>
      </w:r>
      <w:r>
        <w:rPr>
          <w:lang w:val="en-US"/>
        </w:rPr>
        <w:t>g</w:t>
      </w:r>
      <w:r w:rsidRPr="005373C8">
        <w:t>)</w:t>
      </w:r>
      <w:r>
        <w:t xml:space="preserve"> пункта 1 статьи 16 Конвенции.</w:t>
      </w:r>
    </w:p>
    <w:p w:rsidR="00EE00B9" w:rsidRPr="005373C8" w:rsidRDefault="00EE00B9" w:rsidP="00EE00B9">
      <w:pPr>
        <w:pStyle w:val="SingleTxt"/>
        <w:spacing w:after="0" w:line="120" w:lineRule="exact"/>
        <w:rPr>
          <w:sz w:val="10"/>
        </w:rPr>
      </w:pPr>
    </w:p>
    <w:p w:rsidR="00EE00B9" w:rsidRDefault="00EE00B9" w:rsidP="00ED4E3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Позитивные аспекты</w:t>
      </w:r>
    </w:p>
    <w:p w:rsidR="00EE00B9" w:rsidRPr="005373C8" w:rsidRDefault="00EE00B9" w:rsidP="00EE00B9">
      <w:pPr>
        <w:pStyle w:val="SingleTxt"/>
        <w:spacing w:after="0" w:line="120" w:lineRule="exact"/>
        <w:rPr>
          <w:sz w:val="10"/>
        </w:rPr>
      </w:pPr>
    </w:p>
    <w:p w:rsidR="00EE00B9" w:rsidRDefault="00EE00B9" w:rsidP="00EE00B9">
      <w:pPr>
        <w:pStyle w:val="SingleTxt"/>
      </w:pPr>
      <w:r>
        <w:t>5.</w:t>
      </w:r>
      <w:r>
        <w:tab/>
        <w:t>Комитет высоко оценивает выраженную государством-участником пр</w:t>
      </w:r>
      <w:r>
        <w:t>и</w:t>
      </w:r>
      <w:r>
        <w:t>верженность делу ликвидации дискриминации в отношении женщин и его п</w:t>
      </w:r>
      <w:r>
        <w:t>о</w:t>
      </w:r>
      <w:r>
        <w:t>литическую настроенность на это. Он приветствует различные правовые р</w:t>
      </w:r>
      <w:r>
        <w:t>е</w:t>
      </w:r>
      <w:r>
        <w:t>формы и установки, нацеленные на ликвидацию дискриминации в отношении женщин и поощрение равенства полов. В частности, он приветствует З</w:t>
      </w:r>
      <w:r>
        <w:t>а</w:t>
      </w:r>
      <w:r>
        <w:t>кон № 2000-008, по которому была введена система квот, предусматривающая резервирование за женщинами должностей в руководящих органах; реформ</w:t>
      </w:r>
      <w:r>
        <w:t>и</w:t>
      </w:r>
      <w:r>
        <w:t>рование в 2004 году Уголовного кодекса, включая внесение в него положений о запрещении калечения женских гениталий и рабства; принятие национальной политики в области улучшения положения женщин, охватывающей социал</w:t>
      </w:r>
      <w:r>
        <w:t>ь</w:t>
      </w:r>
      <w:r>
        <w:t>ные, экономические, политические, юридические и культурные вопросы; пр</w:t>
      </w:r>
      <w:r>
        <w:t>и</w:t>
      </w:r>
      <w:r>
        <w:t>нятие в 2006 году Закона об охране репродуктивного здоровья; объявление д</w:t>
      </w:r>
      <w:r>
        <w:t>е</w:t>
      </w:r>
      <w:r>
        <w:t>легации о том, что заканчивается оформление национальной гендерной пол</w:t>
      </w:r>
      <w:r>
        <w:t>и</w:t>
      </w:r>
      <w:r>
        <w:t>тики.</w:t>
      </w:r>
    </w:p>
    <w:p w:rsidR="00EE00B9" w:rsidRDefault="00EE00B9" w:rsidP="00EE00B9">
      <w:pPr>
        <w:pStyle w:val="SingleTxt"/>
      </w:pPr>
      <w:r>
        <w:t>6.</w:t>
      </w:r>
      <w:r>
        <w:tab/>
        <w:t>Комитет приветствует проведенные государством-участником организ</w:t>
      </w:r>
      <w:r>
        <w:t>а</w:t>
      </w:r>
      <w:r>
        <w:t>ционные мероприятия, направленные на совершенствование осуществления Конвенции, и в том числе создание министерства по вопросам улучшения п</w:t>
      </w:r>
      <w:r>
        <w:t>о</w:t>
      </w:r>
      <w:r>
        <w:t>ложения женщин и защиты детей, назначение советников по гендерным вопр</w:t>
      </w:r>
      <w:r>
        <w:t>о</w:t>
      </w:r>
      <w:r>
        <w:t>сам и вопросам развития при президенте Республики и премьер-министре, а также создание Национального института по отслеживанию улучшения пол</w:t>
      </w:r>
      <w:r>
        <w:t>о</w:t>
      </w:r>
      <w:r>
        <w:t>жения женщин наряду с 8 региональными и 36 отраслевыми институтами по отслеживанию улучшения положения же</w:t>
      </w:r>
      <w:r>
        <w:t>н</w:t>
      </w:r>
      <w:r>
        <w:t>щин.</w:t>
      </w:r>
    </w:p>
    <w:p w:rsidR="00EE00B9" w:rsidRDefault="00EE00B9" w:rsidP="00EE00B9">
      <w:pPr>
        <w:pStyle w:val="SingleTxt"/>
      </w:pPr>
      <w:r>
        <w:t>7.</w:t>
      </w:r>
      <w:r>
        <w:tab/>
        <w:t>Комитет поздравляет государство-участник с присоединением в сентябре 2004 года к Факультативному протоколу к Конвенции и с принятием в мае 2002 года поправки к пункту 1 статьи 20 Конвенции, касающейся продолж</w:t>
      </w:r>
      <w:r>
        <w:t>и</w:t>
      </w:r>
      <w:r>
        <w:t>тельности заседаний Комитета.</w:t>
      </w:r>
    </w:p>
    <w:p w:rsidR="00EE00B9" w:rsidRPr="005373C8" w:rsidRDefault="00EE00B9" w:rsidP="00EE00B9">
      <w:pPr>
        <w:pStyle w:val="SingleTxt"/>
        <w:spacing w:after="0" w:line="120" w:lineRule="exact"/>
        <w:rPr>
          <w:sz w:val="10"/>
        </w:rPr>
      </w:pPr>
    </w:p>
    <w:p w:rsidR="00EE00B9" w:rsidRDefault="00EE00B9" w:rsidP="00ED4E3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Основные моменты, вызывающие озабоченность, и рекомендации</w:t>
      </w:r>
    </w:p>
    <w:p w:rsidR="00EE00B9" w:rsidRPr="005373C8" w:rsidRDefault="00EE00B9" w:rsidP="00EE00B9">
      <w:pPr>
        <w:pStyle w:val="SingleTxt"/>
        <w:spacing w:after="0" w:line="120" w:lineRule="exact"/>
        <w:rPr>
          <w:sz w:val="10"/>
        </w:rPr>
      </w:pPr>
    </w:p>
    <w:p w:rsidR="00EE00B9" w:rsidRDefault="00EE00B9" w:rsidP="00EE00B9">
      <w:pPr>
        <w:pStyle w:val="SingleTxt"/>
        <w:rPr>
          <w:b/>
        </w:rPr>
      </w:pPr>
      <w:r>
        <w:t>8.</w:t>
      </w:r>
      <w:r>
        <w:tab/>
      </w:r>
      <w:r>
        <w:rPr>
          <w:b/>
        </w:rPr>
        <w:t>Отмечая, что государство-участник обязано систематически и пост</w:t>
      </w:r>
      <w:r>
        <w:rPr>
          <w:b/>
        </w:rPr>
        <w:t>о</w:t>
      </w:r>
      <w:r>
        <w:rPr>
          <w:b/>
        </w:rPr>
        <w:t>янно реализовывать все положения Конвенции, Комитет считает, что вплоть до представления следующего периодического доклада государс</w:t>
      </w:r>
      <w:r>
        <w:rPr>
          <w:b/>
        </w:rPr>
        <w:t>т</w:t>
      </w:r>
      <w:r>
        <w:rPr>
          <w:b/>
        </w:rPr>
        <w:t>ву-участнику следует уделять приоритетное внимание соображениям и р</w:t>
      </w:r>
      <w:r>
        <w:rPr>
          <w:b/>
        </w:rPr>
        <w:t>е</w:t>
      </w:r>
      <w:r>
        <w:rPr>
          <w:b/>
        </w:rPr>
        <w:t>комендациям, высказываемым в настоящих заключительных замеч</w:t>
      </w:r>
      <w:r>
        <w:rPr>
          <w:b/>
        </w:rPr>
        <w:t>а</w:t>
      </w:r>
      <w:r>
        <w:rPr>
          <w:b/>
        </w:rPr>
        <w:t>ниях. Поэтому Комитет призывает государство-участник в своей деятельности по осуществлению Конвенции сосредоточиться на этих областях и соо</w:t>
      </w:r>
      <w:r>
        <w:rPr>
          <w:b/>
        </w:rPr>
        <w:t>б</w:t>
      </w:r>
      <w:r>
        <w:rPr>
          <w:b/>
        </w:rPr>
        <w:t>щить в своем следующем периодическом докладе о принятых мерах и до</w:t>
      </w:r>
      <w:r>
        <w:rPr>
          <w:b/>
        </w:rPr>
        <w:t>с</w:t>
      </w:r>
      <w:r>
        <w:rPr>
          <w:b/>
        </w:rPr>
        <w:t>тигнутых результатах. Он призывает государство-участник направить н</w:t>
      </w:r>
      <w:r>
        <w:rPr>
          <w:b/>
        </w:rPr>
        <w:t>а</w:t>
      </w:r>
      <w:r>
        <w:rPr>
          <w:b/>
        </w:rPr>
        <w:t>стоящие заключительные замечания во все соответствующие министерс</w:t>
      </w:r>
      <w:r>
        <w:rPr>
          <w:b/>
        </w:rPr>
        <w:t>т</w:t>
      </w:r>
      <w:r>
        <w:rPr>
          <w:b/>
        </w:rPr>
        <w:t>ва и в парламент, чтобы обеспечить полное их осуществление.</w:t>
      </w:r>
    </w:p>
    <w:p w:rsidR="00EE00B9" w:rsidRDefault="00EE00B9" w:rsidP="00EE00B9">
      <w:pPr>
        <w:pStyle w:val="SingleTxt"/>
      </w:pPr>
      <w:r>
        <w:t>9.</w:t>
      </w:r>
      <w:r>
        <w:tab/>
        <w:t>Высоко оценивая усилия государства-участника, направленные на осущ</w:t>
      </w:r>
      <w:r>
        <w:t>е</w:t>
      </w:r>
      <w:r>
        <w:t>ствление положений Конвенции, и приветствуя заверение государства-участника в том, что оно занимается сейчас обзором (на предмет снятия) своих оговорок к Конвенции, Комитет вместе с тем озабочен сохранением этих ог</w:t>
      </w:r>
      <w:r>
        <w:t>о</w:t>
      </w:r>
      <w:r>
        <w:t>ворок, в том числе оговорок к пунктам (</w:t>
      </w:r>
      <w:r>
        <w:rPr>
          <w:lang w:val="en-US"/>
        </w:rPr>
        <w:t>d</w:t>
      </w:r>
      <w:r>
        <w:t>) и (</w:t>
      </w:r>
      <w:r>
        <w:rPr>
          <w:lang w:val="en-US"/>
        </w:rPr>
        <w:t>f</w:t>
      </w:r>
      <w:r>
        <w:t>) статьи 2, пункту (а) статьи 5, пункту 4 статьи 15 и подпунктам (с)</w:t>
      </w:r>
      <w:r w:rsidRPr="005373C8">
        <w:t>, (</w:t>
      </w:r>
      <w:r>
        <w:rPr>
          <w:lang w:val="en-US"/>
        </w:rPr>
        <w:t>e</w:t>
      </w:r>
      <w:r w:rsidRPr="005373C8">
        <w:t xml:space="preserve">) </w:t>
      </w:r>
      <w:r>
        <w:t xml:space="preserve">и </w:t>
      </w:r>
      <w:r w:rsidRPr="005373C8">
        <w:t>(</w:t>
      </w:r>
      <w:r>
        <w:rPr>
          <w:lang w:val="en-US"/>
        </w:rPr>
        <w:t>g</w:t>
      </w:r>
      <w:r w:rsidRPr="005373C8">
        <w:t>)</w:t>
      </w:r>
      <w:r>
        <w:t xml:space="preserve"> пункта 1 статьи 16 Конвенции. Комитет обращает внимание государства-участника на тот факт, что оговорки к статьям 2 и 16 противоречат объекту и цели Конвенции, и отмечает, что гос</w:t>
      </w:r>
      <w:r>
        <w:t>у</w:t>
      </w:r>
      <w:r>
        <w:t>дарство-участник не сделало оговорок к другим договорам по правам человека, в каждом из которых постулируются принцип равенства между женщинами и мужчинами и запрет на дискриминацию по половому признаку.</w:t>
      </w:r>
    </w:p>
    <w:p w:rsidR="00EE00B9" w:rsidRDefault="00EE00B9" w:rsidP="00EE00B9">
      <w:pPr>
        <w:pStyle w:val="SingleTxt"/>
      </w:pPr>
      <w:r>
        <w:t>10.</w:t>
      </w:r>
      <w:r>
        <w:tab/>
      </w:r>
      <w:r w:rsidRPr="002629A4">
        <w:rPr>
          <w:b/>
        </w:rPr>
        <w:t>Комитет настоятельно призывает госуд</w:t>
      </w:r>
      <w:r>
        <w:rPr>
          <w:b/>
        </w:rPr>
        <w:t>а</w:t>
      </w:r>
      <w:r w:rsidRPr="002629A4">
        <w:rPr>
          <w:b/>
        </w:rPr>
        <w:t>рство-участник ускорить свои усилия на</w:t>
      </w:r>
      <w:r>
        <w:rPr>
          <w:b/>
        </w:rPr>
        <w:t xml:space="preserve"> предмет </w:t>
      </w:r>
      <w:r w:rsidRPr="002629A4">
        <w:rPr>
          <w:b/>
        </w:rPr>
        <w:t>сняти</w:t>
      </w:r>
      <w:r>
        <w:rPr>
          <w:b/>
        </w:rPr>
        <w:t>я</w:t>
      </w:r>
      <w:r w:rsidRPr="002629A4">
        <w:rPr>
          <w:b/>
        </w:rPr>
        <w:t xml:space="preserve"> в конкретные сроки его ого</w:t>
      </w:r>
      <w:r>
        <w:rPr>
          <w:b/>
        </w:rPr>
        <w:t>во</w:t>
      </w:r>
      <w:r w:rsidRPr="002629A4">
        <w:rPr>
          <w:b/>
        </w:rPr>
        <w:t>рок к пун</w:t>
      </w:r>
      <w:r w:rsidRPr="002629A4">
        <w:rPr>
          <w:b/>
        </w:rPr>
        <w:t>к</w:t>
      </w:r>
      <w:r w:rsidRPr="002629A4">
        <w:rPr>
          <w:b/>
        </w:rPr>
        <w:t>там (</w:t>
      </w:r>
      <w:r w:rsidRPr="002629A4">
        <w:rPr>
          <w:b/>
          <w:lang w:val="en-US"/>
        </w:rPr>
        <w:t>d</w:t>
      </w:r>
      <w:r w:rsidRPr="002629A4">
        <w:rPr>
          <w:b/>
        </w:rPr>
        <w:t>) и (</w:t>
      </w:r>
      <w:r w:rsidRPr="002629A4">
        <w:rPr>
          <w:b/>
          <w:lang w:val="en-US"/>
        </w:rPr>
        <w:t>f</w:t>
      </w:r>
      <w:r w:rsidRPr="002629A4">
        <w:rPr>
          <w:b/>
        </w:rPr>
        <w:t xml:space="preserve">) статьи 2, пункту (а) статьи 5, пункту 4 статьи 15 и </w:t>
      </w:r>
      <w:r>
        <w:rPr>
          <w:b/>
        </w:rPr>
        <w:t>под</w:t>
      </w:r>
      <w:r w:rsidRPr="002629A4">
        <w:rPr>
          <w:b/>
        </w:rPr>
        <w:t>пун</w:t>
      </w:r>
      <w:r w:rsidRPr="002629A4">
        <w:rPr>
          <w:b/>
        </w:rPr>
        <w:t>к</w:t>
      </w:r>
      <w:r w:rsidRPr="002629A4">
        <w:rPr>
          <w:b/>
        </w:rPr>
        <w:t>там (с), (</w:t>
      </w:r>
      <w:r w:rsidRPr="002629A4">
        <w:rPr>
          <w:b/>
          <w:lang w:val="en-US"/>
        </w:rPr>
        <w:t>e</w:t>
      </w:r>
      <w:r w:rsidRPr="002629A4">
        <w:rPr>
          <w:b/>
        </w:rPr>
        <w:t>) и (</w:t>
      </w:r>
      <w:r w:rsidRPr="002629A4">
        <w:rPr>
          <w:b/>
          <w:lang w:val="en-US"/>
        </w:rPr>
        <w:t>g</w:t>
      </w:r>
      <w:r w:rsidRPr="002629A4">
        <w:rPr>
          <w:b/>
        </w:rPr>
        <w:t>) пун</w:t>
      </w:r>
      <w:r w:rsidRPr="002629A4">
        <w:rPr>
          <w:b/>
        </w:rPr>
        <w:t>к</w:t>
      </w:r>
      <w:r w:rsidRPr="002629A4">
        <w:rPr>
          <w:b/>
        </w:rPr>
        <w:t>та 1 статьи 16 Конвенции.</w:t>
      </w:r>
    </w:p>
    <w:p w:rsidR="00EE00B9" w:rsidRDefault="00EE00B9" w:rsidP="00EE00B9">
      <w:pPr>
        <w:pStyle w:val="SingleTxt"/>
      </w:pPr>
      <w:r>
        <w:t>11.</w:t>
      </w:r>
      <w:r>
        <w:tab/>
        <w:t>Комитет озабочен тем, что, хотя в Конституции Нигера провозглашается равенство всех граждан без различия по признаку расы, пола или вероиспов</w:t>
      </w:r>
      <w:r>
        <w:t>е</w:t>
      </w:r>
      <w:r>
        <w:t>дания, в законодательстве государства-участника отсутствует четкое определ</w:t>
      </w:r>
      <w:r>
        <w:t>е</w:t>
      </w:r>
      <w:r>
        <w:t>ние понятия «дискриминация в отношении женщин» по смыслу статьи 1 Ко</w:t>
      </w:r>
      <w:r>
        <w:t>н</w:t>
      </w:r>
      <w:r>
        <w:t>венции, запрещающей прямую и косвенную дискриминацию. Комитет озаб</w:t>
      </w:r>
      <w:r>
        <w:t>о</w:t>
      </w:r>
      <w:r>
        <w:t>чен задержками с ратификацией Протокола к Африканской хартии прав чел</w:t>
      </w:r>
      <w:r>
        <w:t>о</w:t>
      </w:r>
      <w:r>
        <w:t>века и народов, касающегося прав женщин в Африке.</w:t>
      </w:r>
    </w:p>
    <w:p w:rsidR="00EE00B9" w:rsidRDefault="00EE00B9" w:rsidP="00EE00B9">
      <w:pPr>
        <w:pStyle w:val="SingleTxt"/>
      </w:pPr>
      <w:r>
        <w:t>12.</w:t>
      </w:r>
      <w:r>
        <w:tab/>
      </w:r>
      <w:r w:rsidRPr="00115287">
        <w:rPr>
          <w:b/>
        </w:rPr>
        <w:t>Комитет рекомендует госу</w:t>
      </w:r>
      <w:r>
        <w:rPr>
          <w:b/>
        </w:rPr>
        <w:t>д</w:t>
      </w:r>
      <w:r w:rsidRPr="00115287">
        <w:rPr>
          <w:b/>
        </w:rPr>
        <w:t>арству-участнику включить в свою Ко</w:t>
      </w:r>
      <w:r w:rsidRPr="00115287">
        <w:rPr>
          <w:b/>
        </w:rPr>
        <w:t>н</w:t>
      </w:r>
      <w:r w:rsidRPr="00115287">
        <w:rPr>
          <w:b/>
        </w:rPr>
        <w:t>ституцию или иное подходящее законодательство определение понятия «дискрим</w:t>
      </w:r>
      <w:r w:rsidRPr="00115287">
        <w:rPr>
          <w:b/>
        </w:rPr>
        <w:t>и</w:t>
      </w:r>
      <w:r w:rsidRPr="00115287">
        <w:rPr>
          <w:b/>
        </w:rPr>
        <w:t>нация в отношении женщин», охватывающее как прямую, так и косвенную дискриминацию (в соответствии со статьей 1 Конвенции), а также положения о равенстве женщин с мужчинами (в соответствии с пунктом (а) статьи 2 Конвенции). Комитет настоятельно призывает гос</w:t>
      </w:r>
      <w:r w:rsidRPr="00115287">
        <w:rPr>
          <w:b/>
        </w:rPr>
        <w:t>у</w:t>
      </w:r>
      <w:r>
        <w:rPr>
          <w:b/>
        </w:rPr>
        <w:t>д</w:t>
      </w:r>
      <w:r w:rsidRPr="00115287">
        <w:rPr>
          <w:b/>
        </w:rPr>
        <w:t>арство-участник ускорить процесс ратификации Протокола к Африка</w:t>
      </w:r>
      <w:r w:rsidRPr="00115287">
        <w:rPr>
          <w:b/>
        </w:rPr>
        <w:t>н</w:t>
      </w:r>
      <w:r w:rsidRPr="00115287">
        <w:rPr>
          <w:b/>
        </w:rPr>
        <w:t>ской хартии прав человека и народов, касающегося прав женщин в Афр</w:t>
      </w:r>
      <w:r w:rsidRPr="00115287">
        <w:rPr>
          <w:b/>
        </w:rPr>
        <w:t>и</w:t>
      </w:r>
      <w:r w:rsidRPr="00115287">
        <w:rPr>
          <w:b/>
        </w:rPr>
        <w:t>ке.</w:t>
      </w:r>
    </w:p>
    <w:p w:rsidR="00EE00B9" w:rsidRDefault="00EE00B9" w:rsidP="00EE00B9">
      <w:pPr>
        <w:pStyle w:val="SingleTxt"/>
      </w:pPr>
      <w:r>
        <w:t>13.</w:t>
      </w:r>
      <w:r>
        <w:tab/>
        <w:t>Комитет озабочен тем, что положения Конвенции и общие рекомендации Комитета, а также Факультативный протокол к Конвенции недостаточно и</w:t>
      </w:r>
      <w:r>
        <w:t>з</w:t>
      </w:r>
      <w:r>
        <w:t>вестны, в том числе среди судей, адвокатов и прокуроров, равно как и среди самих женщин. Комитет озабочен тем, что женщины еще ни разу не ссыл</w:t>
      </w:r>
      <w:r>
        <w:t>а</w:t>
      </w:r>
      <w:r>
        <w:t>лись на Конвенцию при разбирательстве дел в отечественных судах, а судебные о</w:t>
      </w:r>
      <w:r>
        <w:t>р</w:t>
      </w:r>
      <w:r>
        <w:t>ганы ее еще не применяли. Комитет беспокоит, что способность женщин обр</w:t>
      </w:r>
      <w:r>
        <w:t>а</w:t>
      </w:r>
      <w:r>
        <w:t>щаться в суд с жалобами на дискриминацию ограничивается такими фактор</w:t>
      </w:r>
      <w:r>
        <w:t>а</w:t>
      </w:r>
      <w:r>
        <w:t>ми, как бедность, неграмотность, слабая осведомленность о своих правах и о</w:t>
      </w:r>
      <w:r>
        <w:t>т</w:t>
      </w:r>
      <w:r>
        <w:t>сутствие помощи при отстаивании своих прав.</w:t>
      </w:r>
    </w:p>
    <w:p w:rsidR="00EE00B9" w:rsidRPr="00115287" w:rsidRDefault="00EE00B9" w:rsidP="00EE00B9">
      <w:pPr>
        <w:pStyle w:val="SingleTxt"/>
        <w:rPr>
          <w:b/>
        </w:rPr>
      </w:pPr>
      <w:r>
        <w:t>14.</w:t>
      </w:r>
      <w:r>
        <w:tab/>
      </w:r>
      <w:r w:rsidRPr="00115287">
        <w:rPr>
          <w:b/>
        </w:rPr>
        <w:t>Комитет призывает государство-участник активизировать свои ус</w:t>
      </w:r>
      <w:r w:rsidRPr="00115287">
        <w:rPr>
          <w:b/>
        </w:rPr>
        <w:t>и</w:t>
      </w:r>
      <w:r w:rsidRPr="00115287">
        <w:rPr>
          <w:b/>
        </w:rPr>
        <w:t>лия по популяризации Конвенции и общих рекомендаций Комитета, а также Факультативного протокола к Конвенции и осуществлять пр</w:t>
      </w:r>
      <w:r w:rsidRPr="00115287">
        <w:rPr>
          <w:b/>
        </w:rPr>
        <w:t>о</w:t>
      </w:r>
      <w:r w:rsidRPr="00115287">
        <w:rPr>
          <w:b/>
        </w:rPr>
        <w:t>граммы обучения прокуроров, судей и адвокатов, охватываю</w:t>
      </w:r>
      <w:r>
        <w:rPr>
          <w:b/>
        </w:rPr>
        <w:t>щие</w:t>
      </w:r>
      <w:r w:rsidRPr="00115287">
        <w:rPr>
          <w:b/>
        </w:rPr>
        <w:t xml:space="preserve"> все соо</w:t>
      </w:r>
      <w:r w:rsidRPr="00115287">
        <w:rPr>
          <w:b/>
        </w:rPr>
        <w:t>т</w:t>
      </w:r>
      <w:r w:rsidRPr="00115287">
        <w:rPr>
          <w:b/>
        </w:rPr>
        <w:t xml:space="preserve">ветствующие аспекты Конвенции и Факультативного протокола, с тем чтобы твердо </w:t>
      </w:r>
      <w:r>
        <w:rPr>
          <w:b/>
        </w:rPr>
        <w:t xml:space="preserve">привить </w:t>
      </w:r>
      <w:r w:rsidRPr="00115287">
        <w:rPr>
          <w:b/>
        </w:rPr>
        <w:t>в стране правовую культуру, благопр</w:t>
      </w:r>
      <w:r w:rsidRPr="00115287">
        <w:rPr>
          <w:b/>
        </w:rPr>
        <w:t>и</w:t>
      </w:r>
      <w:r w:rsidRPr="00115287">
        <w:rPr>
          <w:b/>
        </w:rPr>
        <w:t>ятствующую равенству полов и отсутствию дискриминаци</w:t>
      </w:r>
      <w:r>
        <w:rPr>
          <w:b/>
        </w:rPr>
        <w:t>и</w:t>
      </w:r>
      <w:r w:rsidRPr="00115287">
        <w:rPr>
          <w:b/>
        </w:rPr>
        <w:t xml:space="preserve">. Комитет настоятельно призывает государство-участник оказывать услуги по предоставлению юридической помощи и рекомендует </w:t>
      </w:r>
      <w:r>
        <w:rPr>
          <w:b/>
        </w:rPr>
        <w:t xml:space="preserve">проводить </w:t>
      </w:r>
      <w:r w:rsidRPr="00115287">
        <w:rPr>
          <w:b/>
        </w:rPr>
        <w:t>систематические разъя</w:t>
      </w:r>
      <w:r w:rsidRPr="00115287">
        <w:rPr>
          <w:b/>
        </w:rPr>
        <w:t>с</w:t>
      </w:r>
      <w:r w:rsidRPr="00115287">
        <w:rPr>
          <w:b/>
        </w:rPr>
        <w:t>нительные мероприятия и кампании по повышению правовой грамотн</w:t>
      </w:r>
      <w:r w:rsidRPr="00115287">
        <w:rPr>
          <w:b/>
        </w:rPr>
        <w:t>о</w:t>
      </w:r>
      <w:r w:rsidRPr="00115287">
        <w:rPr>
          <w:b/>
        </w:rPr>
        <w:t xml:space="preserve">сти, рассчитанные на женщин, в том числе сельских </w:t>
      </w:r>
      <w:r>
        <w:rPr>
          <w:b/>
        </w:rPr>
        <w:t>жительниц</w:t>
      </w:r>
      <w:r w:rsidRPr="00115287">
        <w:rPr>
          <w:b/>
        </w:rPr>
        <w:t>, и непр</w:t>
      </w:r>
      <w:r w:rsidRPr="00115287">
        <w:rPr>
          <w:b/>
        </w:rPr>
        <w:t>а</w:t>
      </w:r>
      <w:r w:rsidRPr="00115287">
        <w:rPr>
          <w:b/>
        </w:rPr>
        <w:t>вительственные организации, работающие с женской проблематикой, ор</w:t>
      </w:r>
      <w:r w:rsidRPr="00115287">
        <w:rPr>
          <w:b/>
        </w:rPr>
        <w:t>и</w:t>
      </w:r>
      <w:r w:rsidRPr="00115287">
        <w:rPr>
          <w:b/>
        </w:rPr>
        <w:t>ентируя эту деятельность на то, чтобы давать женщинам моральны</w:t>
      </w:r>
      <w:r>
        <w:rPr>
          <w:b/>
        </w:rPr>
        <w:t>е</w:t>
      </w:r>
      <w:r w:rsidRPr="00115287">
        <w:rPr>
          <w:b/>
        </w:rPr>
        <w:t xml:space="preserve"> ст</w:t>
      </w:r>
      <w:r w:rsidRPr="00115287">
        <w:rPr>
          <w:b/>
        </w:rPr>
        <w:t>и</w:t>
      </w:r>
      <w:r w:rsidRPr="00115287">
        <w:rPr>
          <w:b/>
        </w:rPr>
        <w:t>мул</w:t>
      </w:r>
      <w:r>
        <w:rPr>
          <w:b/>
        </w:rPr>
        <w:t>ы</w:t>
      </w:r>
      <w:r w:rsidRPr="00115287">
        <w:rPr>
          <w:b/>
        </w:rPr>
        <w:t xml:space="preserve"> и практические возможности для использования процедур и средств правовой защиты в случае нарушения их прав по Конвенции. К</w:t>
      </w:r>
      <w:r w:rsidRPr="00115287">
        <w:rPr>
          <w:b/>
        </w:rPr>
        <w:t>о</w:t>
      </w:r>
      <w:r w:rsidRPr="00115287">
        <w:rPr>
          <w:b/>
        </w:rPr>
        <w:t>митет просит государство-участник устранить препятствия, с которыми женщ</w:t>
      </w:r>
      <w:r w:rsidRPr="00115287">
        <w:rPr>
          <w:b/>
        </w:rPr>
        <w:t>и</w:t>
      </w:r>
      <w:r w:rsidRPr="00115287">
        <w:rPr>
          <w:b/>
        </w:rPr>
        <w:t xml:space="preserve">ны, в том числе сельские </w:t>
      </w:r>
      <w:r>
        <w:rPr>
          <w:b/>
        </w:rPr>
        <w:t>жительницы</w:t>
      </w:r>
      <w:r w:rsidRPr="00115287">
        <w:rPr>
          <w:b/>
        </w:rPr>
        <w:t>, могут сталкиваться при получении доступа к правосудию, и рекомендует государству-участнику обращаться к международному сообществу за помощью в деле осуществления мер, кот</w:t>
      </w:r>
      <w:r w:rsidRPr="00115287">
        <w:rPr>
          <w:b/>
        </w:rPr>
        <w:t>о</w:t>
      </w:r>
      <w:r w:rsidRPr="00115287">
        <w:rPr>
          <w:b/>
        </w:rPr>
        <w:t xml:space="preserve">рые на практике </w:t>
      </w:r>
      <w:r>
        <w:rPr>
          <w:b/>
        </w:rPr>
        <w:t xml:space="preserve">закрепляют </w:t>
      </w:r>
      <w:r w:rsidRPr="00115287">
        <w:rPr>
          <w:b/>
        </w:rPr>
        <w:t>доступ женщин к правосудию.</w:t>
      </w:r>
    </w:p>
    <w:p w:rsidR="00EE00B9" w:rsidRDefault="00EE00B9" w:rsidP="00EE00B9">
      <w:pPr>
        <w:pStyle w:val="SingleTxt"/>
      </w:pPr>
      <w:r>
        <w:t>15.</w:t>
      </w:r>
      <w:r>
        <w:tab/>
        <w:t>Высоко оценивая проводившиеся юридические реформы разного рода, включая внесение изменений в Уголовный кодекс, Комитет вместе с тем озаб</w:t>
      </w:r>
      <w:r>
        <w:t>о</w:t>
      </w:r>
      <w:r>
        <w:t>чен сохранением законодательных и подзаконных положений, дискриминац</w:t>
      </w:r>
      <w:r>
        <w:t>и</w:t>
      </w:r>
      <w:r>
        <w:t>онных по отношению к женщинам, включая: закон о гражданстве, который не предусматривает за гражданками Нигера, выходящими замуж за иностранцев, возможность передавать свое гражданство супругу; Декрет № </w:t>
      </w:r>
      <w:r w:rsidRPr="00861CDD">
        <w:t>60-</w:t>
      </w:r>
      <w:r>
        <w:rPr>
          <w:lang w:val="en-US"/>
        </w:rPr>
        <w:t>S</w:t>
      </w:r>
      <w:r w:rsidRPr="00861CDD">
        <w:t>/</w:t>
      </w:r>
      <w:r>
        <w:rPr>
          <w:lang w:val="en-US"/>
        </w:rPr>
        <w:t>MFP</w:t>
      </w:r>
      <w:r w:rsidRPr="00861CDD">
        <w:t>/</w:t>
      </w:r>
      <w:r>
        <w:rPr>
          <w:lang w:val="en-US"/>
        </w:rPr>
        <w:t>T</w:t>
      </w:r>
      <w:r>
        <w:t>, р</w:t>
      </w:r>
      <w:r>
        <w:t>е</w:t>
      </w:r>
      <w:r>
        <w:t>гулирующий оплату труда и льготы государственных служащих; Общий статут о государственной службе, действие которого приводит к отсутствию у же</w:t>
      </w:r>
      <w:r>
        <w:t>н</w:t>
      </w:r>
      <w:r>
        <w:t>щин возможности доступа в некоторые органы. Комитет озабочен тем, что с</w:t>
      </w:r>
      <w:r>
        <w:t>о</w:t>
      </w:r>
      <w:r>
        <w:t>ставление семейного кодекса, начавшееся в 1976 году, до сих по не з</w:t>
      </w:r>
      <w:r>
        <w:t>а</w:t>
      </w:r>
      <w:r>
        <w:t>вершено. Комитет обеспокоен тем, что, хотя в Закон № 62-11, который регулирует осн</w:t>
      </w:r>
      <w:r>
        <w:t>о</w:t>
      </w:r>
      <w:r>
        <w:t>ванные на традиционных устоях аспекты гражданского состояния и семейного права, были внесены поправки, по отношению к женщинам продолжают пр</w:t>
      </w:r>
      <w:r>
        <w:t>и</w:t>
      </w:r>
      <w:r>
        <w:t>меняться дискриминационные традиционные законы и обычаи, в том числе в таких сферах, как развод, попечение о детях и наследование. Комитет обесп</w:t>
      </w:r>
      <w:r>
        <w:t>о</w:t>
      </w:r>
      <w:r>
        <w:t>коен далее тем негативным воздействием, которое оказывает на женщин пр</w:t>
      </w:r>
      <w:r>
        <w:t>и</w:t>
      </w:r>
      <w:r>
        <w:t>менение правовых норм из трех разных источников: статутного, основанного на обычаях и религиозного.</w:t>
      </w:r>
    </w:p>
    <w:p w:rsidR="00EE00B9" w:rsidRPr="00AE0116" w:rsidRDefault="00EE00B9" w:rsidP="00EE00B9">
      <w:pPr>
        <w:pStyle w:val="SingleTxt"/>
      </w:pPr>
      <w:r w:rsidRPr="00AE0116">
        <w:t>1</w:t>
      </w:r>
      <w:r>
        <w:t>6</w:t>
      </w:r>
      <w:r w:rsidRPr="00AE0116">
        <w:t>.</w:t>
      </w:r>
      <w:r w:rsidRPr="00AE0116">
        <w:tab/>
      </w:r>
      <w:r w:rsidRPr="00AE0116">
        <w:rPr>
          <w:b/>
        </w:rPr>
        <w:t>Комитет призывает государство-участник придавать особое значение осуществляемому в нем процессу правовой реформы и внести исправл</w:t>
      </w:r>
      <w:r w:rsidRPr="00AE0116">
        <w:rPr>
          <w:b/>
        </w:rPr>
        <w:t>е</w:t>
      </w:r>
      <w:r w:rsidRPr="00AE0116">
        <w:rPr>
          <w:b/>
        </w:rPr>
        <w:t>ния, незамедлительно и в четко установленные сроки, в дискриминацио</w:t>
      </w:r>
      <w:r w:rsidRPr="00AE0116">
        <w:rPr>
          <w:b/>
        </w:rPr>
        <w:t>н</w:t>
      </w:r>
      <w:r w:rsidRPr="00AE0116">
        <w:rPr>
          <w:b/>
        </w:rPr>
        <w:t>ные законы и положения и привести их в соответствие с Конвенцией. Он призывает гос</w:t>
      </w:r>
      <w:r w:rsidRPr="00AE0116">
        <w:rPr>
          <w:b/>
        </w:rPr>
        <w:t>у</w:t>
      </w:r>
      <w:r w:rsidRPr="00AE0116">
        <w:rPr>
          <w:b/>
        </w:rPr>
        <w:t>дарство-участник активизировать свои усилия в целях обеспечения осведомленности правительственных чиновников, членов Национального собрания, а также широкой общественности о большом значении правовой реформы в целях достижения де-юре равенства же</w:t>
      </w:r>
      <w:r w:rsidRPr="00AE0116">
        <w:rPr>
          <w:b/>
        </w:rPr>
        <w:t>н</w:t>
      </w:r>
      <w:r w:rsidRPr="00AE0116">
        <w:rPr>
          <w:b/>
        </w:rPr>
        <w:t>щин. Он призывает государство-участник расширить поддержку правовой реформы на основе партнерских связей и сотрудничества с гражданским обществом, женскими организациями и общинными и религиозными л</w:t>
      </w:r>
      <w:r w:rsidRPr="00AE0116">
        <w:rPr>
          <w:b/>
        </w:rPr>
        <w:t>и</w:t>
      </w:r>
      <w:r w:rsidRPr="00AE0116">
        <w:rPr>
          <w:b/>
        </w:rPr>
        <w:t>дерами. Комитет настоятельно призывает государство-участник соглас</w:t>
      </w:r>
      <w:r w:rsidRPr="00AE0116">
        <w:rPr>
          <w:b/>
        </w:rPr>
        <w:t>о</w:t>
      </w:r>
      <w:r w:rsidRPr="00AE0116">
        <w:rPr>
          <w:b/>
        </w:rPr>
        <w:t>вать нормы статутного, обычного и религиозного права с положениями Конвенции. Комитет призывает государство-участник изучить вопрос о последствиях осуществления Закона 62-11 с внесенными в него поправк</w:t>
      </w:r>
      <w:r w:rsidRPr="00AE0116">
        <w:rPr>
          <w:b/>
        </w:rPr>
        <w:t>а</w:t>
      </w:r>
      <w:r w:rsidRPr="00AE0116">
        <w:rPr>
          <w:b/>
        </w:rPr>
        <w:t>ми и внести в него новые поправки, по мере необходимости, в целях обе</w:t>
      </w:r>
      <w:r w:rsidRPr="00AE0116">
        <w:rPr>
          <w:b/>
        </w:rPr>
        <w:t>с</w:t>
      </w:r>
      <w:r w:rsidRPr="00AE0116">
        <w:rPr>
          <w:b/>
        </w:rPr>
        <w:t>печения прекращения действия норм и процедур обычного права, нан</w:t>
      </w:r>
      <w:r w:rsidRPr="00AE0116">
        <w:rPr>
          <w:b/>
        </w:rPr>
        <w:t>о</w:t>
      </w:r>
      <w:r w:rsidRPr="00AE0116">
        <w:rPr>
          <w:b/>
        </w:rPr>
        <w:t>сящих ущерб женщинам и являющихся дискриминационными по отнош</w:t>
      </w:r>
      <w:r w:rsidRPr="00AE0116">
        <w:rPr>
          <w:b/>
        </w:rPr>
        <w:t>е</w:t>
      </w:r>
      <w:r w:rsidRPr="00AE0116">
        <w:rPr>
          <w:b/>
        </w:rPr>
        <w:t>нию к ним. Он настоятельно призывает к скорейшей разработке и прин</w:t>
      </w:r>
      <w:r w:rsidRPr="00AE0116">
        <w:rPr>
          <w:b/>
        </w:rPr>
        <w:t>я</w:t>
      </w:r>
      <w:r w:rsidRPr="00AE0116">
        <w:rPr>
          <w:b/>
        </w:rPr>
        <w:t>тию проекта семейного кодекса или аналогичного законодательства, соо</w:t>
      </w:r>
      <w:r w:rsidRPr="00AE0116">
        <w:rPr>
          <w:b/>
        </w:rPr>
        <w:t>т</w:t>
      </w:r>
      <w:r w:rsidRPr="00AE0116">
        <w:rPr>
          <w:b/>
        </w:rPr>
        <w:t>ветствующего положениям Конве</w:t>
      </w:r>
      <w:r w:rsidRPr="00AE0116">
        <w:rPr>
          <w:b/>
        </w:rPr>
        <w:t>н</w:t>
      </w:r>
      <w:r w:rsidRPr="00AE0116">
        <w:rPr>
          <w:b/>
        </w:rPr>
        <w:t>ции.</w:t>
      </w:r>
      <w:r w:rsidRPr="00AE0116">
        <w:t xml:space="preserve"> </w:t>
      </w:r>
    </w:p>
    <w:p w:rsidR="00EE00B9" w:rsidRPr="00AE0116" w:rsidRDefault="00EE00B9" w:rsidP="00EE00B9">
      <w:pPr>
        <w:pStyle w:val="SingleTxt"/>
      </w:pPr>
      <w:r w:rsidRPr="00AE0116">
        <w:t>1</w:t>
      </w:r>
      <w:r>
        <w:t>7</w:t>
      </w:r>
      <w:r w:rsidRPr="00AE0116">
        <w:t>.</w:t>
      </w:r>
      <w:r w:rsidRPr="00AE0116">
        <w:tab/>
        <w:t>Комитет выражает озабоченность в связи с широким распространением патриархальной идеологии и устоявшихся стереотипов в отношении функций и обязанностей женщин и мужчин в семье и общ</w:t>
      </w:r>
      <w:r w:rsidRPr="00AE0116">
        <w:t>е</w:t>
      </w:r>
      <w:r w:rsidRPr="00AE0116">
        <w:t>стве. Кроме того, он выражает озабоченность в связи с сохранением глубоко укоренившихся негативных кул</w:t>
      </w:r>
      <w:r w:rsidRPr="00AE0116">
        <w:t>ь</w:t>
      </w:r>
      <w:r w:rsidRPr="00AE0116">
        <w:t xml:space="preserve">турных норм, обычаев и традиций, включая принудительные и ранние браки, клиторотомию и развод по заявлению одного из супругов, которые являются дискриминационными по отношению к женщинам </w:t>
      </w:r>
      <w:r>
        <w:t>и актами насилия в отнош</w:t>
      </w:r>
      <w:r>
        <w:t>е</w:t>
      </w:r>
      <w:r>
        <w:t xml:space="preserve">нии женщин </w:t>
      </w:r>
      <w:r w:rsidRPr="00AE0116">
        <w:t>и представляют собой серьезные препятствия на пути осущест</w:t>
      </w:r>
      <w:r w:rsidRPr="00AE0116">
        <w:t>в</w:t>
      </w:r>
      <w:r w:rsidRPr="00AE0116">
        <w:t>ления прав женщин.</w:t>
      </w:r>
    </w:p>
    <w:p w:rsidR="00EE00B9" w:rsidRPr="00AE0116" w:rsidRDefault="00EE00B9" w:rsidP="00EE00B9">
      <w:pPr>
        <w:pStyle w:val="SingleTxt"/>
      </w:pPr>
      <w:r w:rsidRPr="00AE0116">
        <w:t>1</w:t>
      </w:r>
      <w:r>
        <w:t>8</w:t>
      </w:r>
      <w:r w:rsidRPr="00AE0116">
        <w:t>.</w:t>
      </w:r>
      <w:r w:rsidRPr="00AE0116">
        <w:tab/>
      </w:r>
      <w:r w:rsidRPr="00AE0116">
        <w:rPr>
          <w:b/>
        </w:rPr>
        <w:t>Комитет настоятельно призывает государство-участник рассматр</w:t>
      </w:r>
      <w:r w:rsidRPr="00AE0116">
        <w:rPr>
          <w:b/>
        </w:rPr>
        <w:t>и</w:t>
      </w:r>
      <w:r w:rsidRPr="00AE0116">
        <w:rPr>
          <w:b/>
        </w:rPr>
        <w:t>вать культуру в качестве динамического аспекта жизни страны и ее общ</w:t>
      </w:r>
      <w:r w:rsidRPr="00AE0116">
        <w:rPr>
          <w:b/>
        </w:rPr>
        <w:t>е</w:t>
      </w:r>
      <w:r w:rsidRPr="00AE0116">
        <w:rPr>
          <w:b/>
        </w:rPr>
        <w:t>ственного устройства, в исторической перспективе подверженного возде</w:t>
      </w:r>
      <w:r w:rsidRPr="00AE0116">
        <w:rPr>
          <w:b/>
        </w:rPr>
        <w:t>й</w:t>
      </w:r>
      <w:r w:rsidRPr="00AE0116">
        <w:rPr>
          <w:b/>
        </w:rPr>
        <w:t>ствию множества факторов и в связи с этим не огражденного от измен</w:t>
      </w:r>
      <w:r w:rsidRPr="00AE0116">
        <w:rPr>
          <w:b/>
        </w:rPr>
        <w:t>е</w:t>
      </w:r>
      <w:r w:rsidRPr="00AE0116">
        <w:rPr>
          <w:b/>
        </w:rPr>
        <w:t>ний. Он настоятельно призывает государство-участник безотлагательно внедрить всеобъемлющую стратегию, включающую в себя четко устано</w:t>
      </w:r>
      <w:r w:rsidRPr="00AE0116">
        <w:rPr>
          <w:b/>
        </w:rPr>
        <w:t>в</w:t>
      </w:r>
      <w:r w:rsidRPr="00AE0116">
        <w:rPr>
          <w:b/>
        </w:rPr>
        <w:t>ленные цели и сроки, в целях и</w:t>
      </w:r>
      <w:r w:rsidRPr="00AE0116">
        <w:rPr>
          <w:b/>
        </w:rPr>
        <w:t>з</w:t>
      </w:r>
      <w:r w:rsidRPr="00AE0116">
        <w:rPr>
          <w:b/>
        </w:rPr>
        <w:t>менения или искоренения негативных культурных обычаев и стереотипов, наносящих ущерб женщинам и я</w:t>
      </w:r>
      <w:r w:rsidRPr="00AE0116">
        <w:rPr>
          <w:b/>
        </w:rPr>
        <w:t>в</w:t>
      </w:r>
      <w:r w:rsidRPr="00AE0116">
        <w:rPr>
          <w:b/>
        </w:rPr>
        <w:t>ляющихся дискриминационными по отношению к ним, а также поощр</w:t>
      </w:r>
      <w:r w:rsidRPr="00AE0116">
        <w:rPr>
          <w:b/>
        </w:rPr>
        <w:t>е</w:t>
      </w:r>
      <w:r w:rsidRPr="00AE0116">
        <w:rPr>
          <w:b/>
        </w:rPr>
        <w:t>ния полного осуществления прав женщин. Он также настоятельно приз</w:t>
      </w:r>
      <w:r w:rsidRPr="00AE0116">
        <w:rPr>
          <w:b/>
        </w:rPr>
        <w:t>ы</w:t>
      </w:r>
      <w:r w:rsidRPr="00AE0116">
        <w:rPr>
          <w:b/>
        </w:rPr>
        <w:t>вает государство-участник внедрить механизмы контроля в целях обесп</w:t>
      </w:r>
      <w:r w:rsidRPr="00AE0116">
        <w:rPr>
          <w:b/>
        </w:rPr>
        <w:t>е</w:t>
      </w:r>
      <w:r w:rsidRPr="00AE0116">
        <w:rPr>
          <w:b/>
        </w:rPr>
        <w:t>чения регулярной оценки прогресса в достижении поставленных целей. Он просит государство-участник предпринимать подобные усилия в с</w:t>
      </w:r>
      <w:r w:rsidRPr="00AE0116">
        <w:rPr>
          <w:b/>
        </w:rPr>
        <w:t>о</w:t>
      </w:r>
      <w:r w:rsidRPr="00AE0116">
        <w:rPr>
          <w:b/>
        </w:rPr>
        <w:t>трудничестве с гражданским обществом, женскими организациями и о</w:t>
      </w:r>
      <w:r w:rsidRPr="00AE0116">
        <w:rPr>
          <w:b/>
        </w:rPr>
        <w:t>б</w:t>
      </w:r>
      <w:r w:rsidRPr="00AE0116">
        <w:rPr>
          <w:b/>
        </w:rPr>
        <w:t>щинными и религиозными лидерами, а также представить отчет о прин</w:t>
      </w:r>
      <w:r w:rsidRPr="00AE0116">
        <w:rPr>
          <w:b/>
        </w:rPr>
        <w:t>я</w:t>
      </w:r>
      <w:r w:rsidRPr="00AE0116">
        <w:rPr>
          <w:b/>
        </w:rPr>
        <w:t>тых мерах и достигнутых результатах в рамках его следующего период</w:t>
      </w:r>
      <w:r w:rsidRPr="00AE0116">
        <w:rPr>
          <w:b/>
        </w:rPr>
        <w:t>и</w:t>
      </w:r>
      <w:r w:rsidRPr="00AE0116">
        <w:rPr>
          <w:b/>
        </w:rPr>
        <w:t>ческого доклада.</w:t>
      </w:r>
      <w:r w:rsidRPr="00AE0116">
        <w:t xml:space="preserve"> </w:t>
      </w:r>
    </w:p>
    <w:p w:rsidR="00EE00B9" w:rsidRPr="00AE0116" w:rsidRDefault="00EE00B9" w:rsidP="00EE00B9">
      <w:pPr>
        <w:pStyle w:val="SingleTxt"/>
      </w:pPr>
      <w:r>
        <w:t>19</w:t>
      </w:r>
      <w:r w:rsidRPr="00AE0116">
        <w:t>.</w:t>
      </w:r>
      <w:r w:rsidRPr="00AE0116">
        <w:tab/>
        <w:t>Приветствуя создание национального механизма в целях улучшения п</w:t>
      </w:r>
      <w:r w:rsidRPr="00AE0116">
        <w:t>о</w:t>
      </w:r>
      <w:r w:rsidRPr="00AE0116">
        <w:t>ложения женщин — министерства по вопросам улучшения п</w:t>
      </w:r>
      <w:r w:rsidRPr="00AE0116">
        <w:t>о</w:t>
      </w:r>
      <w:r w:rsidRPr="00AE0116">
        <w:t>ложения женщин и защиты детей, — Комитет выражает озабоченность в связи с тем, что этот национальный механизм, вероятно, не располагает достаточными финансов</w:t>
      </w:r>
      <w:r w:rsidRPr="00AE0116">
        <w:t>ы</w:t>
      </w:r>
      <w:r w:rsidRPr="00AE0116">
        <w:t>ми и людскими ресурсами для эффективной работы. Комитет озабочен недо</w:t>
      </w:r>
      <w:r w:rsidRPr="00AE0116">
        <w:t>с</w:t>
      </w:r>
      <w:r w:rsidRPr="00AE0116">
        <w:t>таточным уровнем координации усилий и сотрудничества между министерс</w:t>
      </w:r>
      <w:r w:rsidRPr="00AE0116">
        <w:t>т</w:t>
      </w:r>
      <w:r w:rsidRPr="00AE0116">
        <w:t>вом по вопросам улучшения положения женщин и защиты детей и другими м</w:t>
      </w:r>
      <w:r w:rsidRPr="00AE0116">
        <w:t>е</w:t>
      </w:r>
      <w:r w:rsidRPr="00AE0116">
        <w:t>ханизмами, включая Национальный институт наблюдения за улучшением п</w:t>
      </w:r>
      <w:r w:rsidRPr="00AE0116">
        <w:t>о</w:t>
      </w:r>
      <w:r w:rsidRPr="00AE0116">
        <w:t>ложения женщин и его региональные и субрегиональные отделения, советн</w:t>
      </w:r>
      <w:r w:rsidRPr="00AE0116">
        <w:t>и</w:t>
      </w:r>
      <w:r w:rsidRPr="00AE0116">
        <w:t>ков по гендерным аспектам развития при през</w:t>
      </w:r>
      <w:r w:rsidRPr="00AE0116">
        <w:t>и</w:t>
      </w:r>
      <w:r w:rsidRPr="00AE0116">
        <w:t>денте Республики и премьер-министре, а также отсутствием ясности в их ма</w:t>
      </w:r>
      <w:r w:rsidRPr="00AE0116">
        <w:t>н</w:t>
      </w:r>
      <w:r w:rsidRPr="00AE0116">
        <w:t>датах.</w:t>
      </w:r>
    </w:p>
    <w:p w:rsidR="00EE00B9" w:rsidRPr="00AE0116" w:rsidRDefault="00EE00B9" w:rsidP="00EE00B9">
      <w:pPr>
        <w:pStyle w:val="SingleTxt"/>
      </w:pPr>
      <w:r w:rsidRPr="00AE0116">
        <w:t>2</w:t>
      </w:r>
      <w:r>
        <w:t>0</w:t>
      </w:r>
      <w:r w:rsidRPr="00AE0116">
        <w:t>.</w:t>
      </w:r>
      <w:r w:rsidRPr="00AE0116">
        <w:tab/>
      </w:r>
      <w:r w:rsidRPr="00AE0116">
        <w:rPr>
          <w:b/>
        </w:rPr>
        <w:t>Комитет рекомендует государству-участнику четко определить ма</w:t>
      </w:r>
      <w:r w:rsidRPr="00AE0116">
        <w:rPr>
          <w:b/>
        </w:rPr>
        <w:t>н</w:t>
      </w:r>
      <w:r w:rsidRPr="00AE0116">
        <w:rPr>
          <w:b/>
        </w:rPr>
        <w:t>даты и обязанности различных механизмов, уполномоченных содейств</w:t>
      </w:r>
      <w:r w:rsidRPr="00AE0116">
        <w:rPr>
          <w:b/>
        </w:rPr>
        <w:t>о</w:t>
      </w:r>
      <w:r w:rsidRPr="00AE0116">
        <w:rPr>
          <w:b/>
        </w:rPr>
        <w:t>вать достижению равноправия мужчин и женщин, а также обеспечивать координацию и с</w:t>
      </w:r>
      <w:r w:rsidRPr="00AE0116">
        <w:rPr>
          <w:b/>
        </w:rPr>
        <w:t>о</w:t>
      </w:r>
      <w:r w:rsidRPr="00AE0116">
        <w:rPr>
          <w:b/>
        </w:rPr>
        <w:t>трудничество между ними и наличие у них достаточных финансовых и людских ресурсов для эффективной работы в целях поо</w:t>
      </w:r>
      <w:r w:rsidRPr="00AE0116">
        <w:rPr>
          <w:b/>
        </w:rPr>
        <w:t>щ</w:t>
      </w:r>
      <w:r w:rsidRPr="00AE0116">
        <w:rPr>
          <w:b/>
        </w:rPr>
        <w:t>рения равноправия мужчин и женщин и осуществления имеющихся у женщин прав человека.</w:t>
      </w:r>
    </w:p>
    <w:p w:rsidR="00EE00B9" w:rsidRPr="00AE0116" w:rsidRDefault="00EE00B9" w:rsidP="00EE00B9">
      <w:pPr>
        <w:pStyle w:val="SingleTxt"/>
      </w:pPr>
      <w:r w:rsidRPr="00AE0116">
        <w:t>2</w:t>
      </w:r>
      <w:r>
        <w:t>1</w:t>
      </w:r>
      <w:r w:rsidRPr="00AE0116">
        <w:t>.</w:t>
      </w:r>
      <w:r w:rsidRPr="00AE0116">
        <w:tab/>
        <w:t>Приветствуя принятие Закона № 2000-008, в соответствии с которым вв</w:t>
      </w:r>
      <w:r w:rsidRPr="00AE0116">
        <w:t>о</w:t>
      </w:r>
      <w:r w:rsidRPr="00AE0116">
        <w:t>дится система квот для продвижения женщин на руководящие должности, К</w:t>
      </w:r>
      <w:r w:rsidRPr="00AE0116">
        <w:t>о</w:t>
      </w:r>
      <w:r w:rsidRPr="00AE0116">
        <w:t>митет выр</w:t>
      </w:r>
      <w:r w:rsidRPr="00AE0116">
        <w:t>а</w:t>
      </w:r>
      <w:r w:rsidRPr="00AE0116">
        <w:t xml:space="preserve">жает озабоченность в связи с тем, </w:t>
      </w:r>
      <w:r>
        <w:t xml:space="preserve">что </w:t>
      </w:r>
      <w:r w:rsidRPr="00AE0116">
        <w:t>цель временных специальных мер, призыв к принятию которых содержится в пункте 1 статьи 4 Конвенции, вероятно, не была правильно понята г</w:t>
      </w:r>
      <w:r w:rsidRPr="00AE0116">
        <w:t>о</w:t>
      </w:r>
      <w:r w:rsidRPr="00AE0116">
        <w:t xml:space="preserve">сударством-участником. </w:t>
      </w:r>
    </w:p>
    <w:p w:rsidR="00EE00B9" w:rsidRPr="00AE0116" w:rsidRDefault="00EE00B9" w:rsidP="00EE00B9">
      <w:pPr>
        <w:pStyle w:val="SingleTxt"/>
      </w:pPr>
      <w:r w:rsidRPr="00AE0116">
        <w:t>2</w:t>
      </w:r>
      <w:r>
        <w:t>2</w:t>
      </w:r>
      <w:r w:rsidRPr="00AE0116">
        <w:t>.</w:t>
      </w:r>
      <w:r w:rsidRPr="00AE0116">
        <w:tab/>
      </w:r>
      <w:r w:rsidRPr="00AE0116">
        <w:rPr>
          <w:b/>
        </w:rPr>
        <w:t>Комитет рекомендует государству-участнику, чтобы в контексте ос</w:t>
      </w:r>
      <w:r w:rsidRPr="00AE0116">
        <w:rPr>
          <w:b/>
        </w:rPr>
        <w:t>у</w:t>
      </w:r>
      <w:r w:rsidRPr="00AE0116">
        <w:rPr>
          <w:b/>
        </w:rPr>
        <w:t>ществляемых им стратегий и программ он проводил четкое разграничение между общими социально-экономическими стратегиями и программами, принимаемыми в целях осуществления Конвенции, и временными спец</w:t>
      </w:r>
      <w:r w:rsidRPr="00AE0116">
        <w:rPr>
          <w:b/>
        </w:rPr>
        <w:t>и</w:t>
      </w:r>
      <w:r w:rsidRPr="00AE0116">
        <w:rPr>
          <w:b/>
        </w:rPr>
        <w:t>альными мерами, о которых говорится в пункте 1 статьи 4 Конвенции и цель которых состоит в обеспечении ускоренного достижения фактическ</w:t>
      </w:r>
      <w:r w:rsidRPr="00AE0116">
        <w:rPr>
          <w:b/>
        </w:rPr>
        <w:t>о</w:t>
      </w:r>
      <w:r w:rsidRPr="00AE0116">
        <w:rPr>
          <w:b/>
        </w:rPr>
        <w:t>го равноправия женщин, как разъясняется Комитетом в общей рекоме</w:t>
      </w:r>
      <w:r w:rsidRPr="00AE0116">
        <w:rPr>
          <w:b/>
        </w:rPr>
        <w:t>н</w:t>
      </w:r>
      <w:r w:rsidRPr="00AE0116">
        <w:rPr>
          <w:b/>
        </w:rPr>
        <w:t>дации № 25. Он призывает государство-участник более активно прим</w:t>
      </w:r>
      <w:r w:rsidRPr="00AE0116">
        <w:rPr>
          <w:b/>
        </w:rPr>
        <w:t>е</w:t>
      </w:r>
      <w:r w:rsidRPr="00AE0116">
        <w:rPr>
          <w:b/>
        </w:rPr>
        <w:t>нять временные специальные меры в целях обеспечения ускоренного до</w:t>
      </w:r>
      <w:r w:rsidRPr="00AE0116">
        <w:rPr>
          <w:b/>
        </w:rPr>
        <w:t>с</w:t>
      </w:r>
      <w:r w:rsidRPr="00AE0116">
        <w:rPr>
          <w:b/>
        </w:rPr>
        <w:t>тижения фактического равенства между женщ</w:t>
      </w:r>
      <w:r w:rsidRPr="00AE0116">
        <w:rPr>
          <w:b/>
        </w:rPr>
        <w:t>и</w:t>
      </w:r>
      <w:r w:rsidRPr="00AE0116">
        <w:rPr>
          <w:b/>
        </w:rPr>
        <w:t>нами и мужчинами во всех сферах.</w:t>
      </w:r>
    </w:p>
    <w:p w:rsidR="00EE00B9" w:rsidRPr="00AE0116" w:rsidRDefault="00EE00B9" w:rsidP="00EE00B9">
      <w:pPr>
        <w:pStyle w:val="SingleTxt"/>
      </w:pPr>
      <w:r w:rsidRPr="00AE0116">
        <w:t>2</w:t>
      </w:r>
      <w:r>
        <w:t>3</w:t>
      </w:r>
      <w:r w:rsidRPr="00AE0116">
        <w:t>.</w:t>
      </w:r>
      <w:r w:rsidRPr="00AE0116">
        <w:tab/>
        <w:t>Высоко оценивая изменения, внесенные в Уголовный кодекс, в том числе положения, запрещающие клиторотомию, Комитет выражает озабоченность в связи с широким распространением насилия в отношении женщин в Нигере, включая насилие в семье, принудительные и ранние браки, сексуальные надр</w:t>
      </w:r>
      <w:r w:rsidRPr="00AE0116">
        <w:t>у</w:t>
      </w:r>
      <w:r w:rsidRPr="00AE0116">
        <w:t>гательства над женщинами и клиторотомию. Он озабочен отсутствием данных о всех формах насилия в отношении женщин. Он также озабочен отсутствием всеобъемлющей стратегии борьбы со всеми формами насилия в отношении женщин.</w:t>
      </w:r>
    </w:p>
    <w:p w:rsidR="00EE00B9" w:rsidRPr="00AE0116" w:rsidRDefault="00EE00B9" w:rsidP="00EE00B9">
      <w:pPr>
        <w:pStyle w:val="SingleTxt"/>
        <w:rPr>
          <w:b/>
        </w:rPr>
      </w:pPr>
      <w:r w:rsidRPr="00AE0116">
        <w:t>2</w:t>
      </w:r>
      <w:r>
        <w:t>4</w:t>
      </w:r>
      <w:r w:rsidRPr="00AE0116">
        <w:t>.</w:t>
      </w:r>
      <w:r w:rsidRPr="00AE0116">
        <w:tab/>
      </w:r>
      <w:r w:rsidRPr="00AE0116">
        <w:rPr>
          <w:b/>
        </w:rPr>
        <w:t>Комитет настоятельно призывает государство-участник придавать особое значение применению всеобъемлющего подхода к борьбе со всеми формами н</w:t>
      </w:r>
      <w:r w:rsidRPr="00AE0116">
        <w:rPr>
          <w:b/>
        </w:rPr>
        <w:t>а</w:t>
      </w:r>
      <w:r w:rsidRPr="00AE0116">
        <w:rPr>
          <w:b/>
        </w:rPr>
        <w:t>силия в отношении женщин. Он призывает государство-участник в полной мере задействовать общую рекомендацию № 19 Ком</w:t>
      </w:r>
      <w:r w:rsidRPr="00AE0116">
        <w:rPr>
          <w:b/>
        </w:rPr>
        <w:t>и</w:t>
      </w:r>
      <w:r w:rsidRPr="00AE0116">
        <w:rPr>
          <w:b/>
        </w:rPr>
        <w:t>тета при осуществлении подобных усилий. Всеобъемлющий подход подо</w:t>
      </w:r>
      <w:r w:rsidRPr="00AE0116">
        <w:rPr>
          <w:b/>
        </w:rPr>
        <w:t>б</w:t>
      </w:r>
      <w:r w:rsidRPr="00AE0116">
        <w:rPr>
          <w:b/>
        </w:rPr>
        <w:t>ного рода должен предусматривать, в частности, принятие мер профила</w:t>
      </w:r>
      <w:r w:rsidRPr="00AE0116">
        <w:rPr>
          <w:b/>
        </w:rPr>
        <w:t>к</w:t>
      </w:r>
      <w:r w:rsidRPr="00AE0116">
        <w:rPr>
          <w:b/>
        </w:rPr>
        <w:t>тики, проведение учебно-разъяснительной работы с должностными лиц</w:t>
      </w:r>
      <w:r w:rsidRPr="00AE0116">
        <w:rPr>
          <w:b/>
        </w:rPr>
        <w:t>а</w:t>
      </w:r>
      <w:r w:rsidRPr="00AE0116">
        <w:rPr>
          <w:b/>
        </w:rPr>
        <w:t>ми, особенно с сотрудниками правоохранительных органов, работниками судебной системы, сферы здрав</w:t>
      </w:r>
      <w:r w:rsidRPr="00AE0116">
        <w:rPr>
          <w:b/>
        </w:rPr>
        <w:t>о</w:t>
      </w:r>
      <w:r w:rsidRPr="00AE0116">
        <w:rPr>
          <w:b/>
        </w:rPr>
        <w:t>охранения и социальными работниками, с тем чтобы они могли, на основе надлежащего учета гендерных факторов, более эффективно действовать в тех сл</w:t>
      </w:r>
      <w:r w:rsidRPr="00AE0116">
        <w:rPr>
          <w:b/>
        </w:rPr>
        <w:t>у</w:t>
      </w:r>
      <w:r w:rsidRPr="00AE0116">
        <w:rPr>
          <w:b/>
        </w:rPr>
        <w:t>чаях, когда имеет место насилие в отношении женщин, а также принятие мер по оказанию эффективной по</w:t>
      </w:r>
      <w:r w:rsidRPr="00AE0116">
        <w:rPr>
          <w:b/>
        </w:rPr>
        <w:t>д</w:t>
      </w:r>
      <w:r w:rsidRPr="00AE0116">
        <w:rPr>
          <w:b/>
        </w:rPr>
        <w:t>держки жертвам с учетом гендерных аспектов. Комитет настоятельно пр</w:t>
      </w:r>
      <w:r w:rsidRPr="00AE0116">
        <w:rPr>
          <w:b/>
        </w:rPr>
        <w:t>и</w:t>
      </w:r>
      <w:r w:rsidRPr="00AE0116">
        <w:rPr>
          <w:b/>
        </w:rPr>
        <w:t>зывает государство-участник содействовать — через средства массовой информации и программы образования — повышению информированн</w:t>
      </w:r>
      <w:r w:rsidRPr="00AE0116">
        <w:rPr>
          <w:b/>
        </w:rPr>
        <w:t>о</w:t>
      </w:r>
      <w:r w:rsidRPr="00AE0116">
        <w:rPr>
          <w:b/>
        </w:rPr>
        <w:t>сти общественности о том, что насилие в отношении женщин в любой форме, включая бытовое насилие, неприемлемо. Он просит государство-участник обеспечить незамедлительное преследование и строгое наказ</w:t>
      </w:r>
      <w:r w:rsidRPr="00AE0116">
        <w:rPr>
          <w:b/>
        </w:rPr>
        <w:t>а</w:t>
      </w:r>
      <w:r w:rsidRPr="00AE0116">
        <w:rPr>
          <w:b/>
        </w:rPr>
        <w:t xml:space="preserve">ние тех, кто </w:t>
      </w:r>
      <w:r>
        <w:rPr>
          <w:b/>
        </w:rPr>
        <w:t xml:space="preserve">совершает </w:t>
      </w:r>
      <w:r w:rsidRPr="00AE0116">
        <w:rPr>
          <w:b/>
        </w:rPr>
        <w:t>насилие в отношении женщин, и чтобы жертвы н</w:t>
      </w:r>
      <w:r w:rsidRPr="00AE0116">
        <w:rPr>
          <w:b/>
        </w:rPr>
        <w:t>а</w:t>
      </w:r>
      <w:r w:rsidRPr="00AE0116">
        <w:rPr>
          <w:b/>
        </w:rPr>
        <w:t>силия имели возможность обращаться за правовой помощью и защитой, а также могли пользоваться безопа</w:t>
      </w:r>
      <w:r w:rsidRPr="00AE0116">
        <w:rPr>
          <w:b/>
        </w:rPr>
        <w:t>с</w:t>
      </w:r>
      <w:r w:rsidRPr="00AE0116">
        <w:rPr>
          <w:b/>
        </w:rPr>
        <w:t>ными убежищами и получать правовую поддержку и медицинскую и психологическую помощь. Комитет просит государство-участник представить в его следующем докладе и</w:t>
      </w:r>
      <w:r w:rsidRPr="00AE0116">
        <w:rPr>
          <w:b/>
        </w:rPr>
        <w:t>н</w:t>
      </w:r>
      <w:r w:rsidRPr="00AE0116">
        <w:rPr>
          <w:b/>
        </w:rPr>
        <w:t>формацию о принятых законах, стратегиях и программах в целях борьбы со всеми формами насилия в отношении женщин и о последствиях принятия этих мер, а также статистические данные и прогнозы в отношении распростр</w:t>
      </w:r>
      <w:r w:rsidRPr="00AE0116">
        <w:rPr>
          <w:b/>
        </w:rPr>
        <w:t>а</w:t>
      </w:r>
      <w:r w:rsidRPr="00AE0116">
        <w:rPr>
          <w:b/>
        </w:rPr>
        <w:t>ненности такого нас</w:t>
      </w:r>
      <w:r w:rsidRPr="00AE0116">
        <w:rPr>
          <w:b/>
        </w:rPr>
        <w:t>и</w:t>
      </w:r>
      <w:r w:rsidRPr="00AE0116">
        <w:rPr>
          <w:b/>
        </w:rPr>
        <w:t>лия.</w:t>
      </w:r>
    </w:p>
    <w:p w:rsidR="00EE00B9" w:rsidRPr="00AE0116" w:rsidRDefault="00EE00B9" w:rsidP="00EE00B9">
      <w:pPr>
        <w:pStyle w:val="SingleTxt"/>
      </w:pPr>
      <w:r w:rsidRPr="00AE0116">
        <w:t>2</w:t>
      </w:r>
      <w:r>
        <w:t>5</w:t>
      </w:r>
      <w:r w:rsidRPr="00AE0116">
        <w:t>.</w:t>
      </w:r>
      <w:r w:rsidRPr="00AE0116">
        <w:tab/>
        <w:t>Высоко оценивая усилия, предпринимаемые государством-участником в целях борьбы с торговлей женщинами и девочками, включая учреждение ме</w:t>
      </w:r>
      <w:r w:rsidRPr="00AE0116">
        <w:t>ж</w:t>
      </w:r>
      <w:r w:rsidRPr="00AE0116">
        <w:t>ведомстве</w:t>
      </w:r>
      <w:r w:rsidRPr="00AE0116">
        <w:t>н</w:t>
      </w:r>
      <w:r w:rsidRPr="00AE0116">
        <w:t>ного комитета, ответственного за разработку национального плана по борьбе с торговлей женщинами и девочками, Комитет вместе с тем выраж</w:t>
      </w:r>
      <w:r w:rsidRPr="00AE0116">
        <w:t>а</w:t>
      </w:r>
      <w:r w:rsidRPr="00AE0116">
        <w:t>ет озабоченность случаями торговли людьми под видом заключения брака, то</w:t>
      </w:r>
      <w:r w:rsidRPr="00AE0116">
        <w:t>р</w:t>
      </w:r>
      <w:r w:rsidRPr="00AE0116">
        <w:t>говли женщинами из простых семей и рабовладельчества, о которых упомин</w:t>
      </w:r>
      <w:r w:rsidRPr="00AE0116">
        <w:t>а</w:t>
      </w:r>
      <w:r w:rsidRPr="00AE0116">
        <w:t>ется в докладе государства-участника. Комитет выражает озабоченность в св</w:t>
      </w:r>
      <w:r w:rsidRPr="00AE0116">
        <w:t>я</w:t>
      </w:r>
      <w:r w:rsidRPr="00AE0116">
        <w:t>зи с отсутствием информации о масштабах торговли женщинами и д</w:t>
      </w:r>
      <w:r w:rsidRPr="00AE0116">
        <w:t>е</w:t>
      </w:r>
      <w:r w:rsidRPr="00AE0116">
        <w:t>вочками.</w:t>
      </w:r>
    </w:p>
    <w:p w:rsidR="00EE00B9" w:rsidRPr="00AE0116" w:rsidRDefault="00EE00B9" w:rsidP="00EE00B9">
      <w:pPr>
        <w:pStyle w:val="SingleTxt"/>
      </w:pPr>
      <w:r w:rsidRPr="00AE0116">
        <w:t>2</w:t>
      </w:r>
      <w:r>
        <w:t>6</w:t>
      </w:r>
      <w:r w:rsidRPr="00AE0116">
        <w:t>.</w:t>
      </w:r>
      <w:r w:rsidRPr="00AE0116">
        <w:tab/>
      </w:r>
      <w:r w:rsidRPr="00AE0116">
        <w:rPr>
          <w:b/>
        </w:rPr>
        <w:t>Комитет настоятельно призывает государство-участник активизир</w:t>
      </w:r>
      <w:r w:rsidRPr="00AE0116">
        <w:rPr>
          <w:b/>
        </w:rPr>
        <w:t>о</w:t>
      </w:r>
      <w:r w:rsidRPr="00AE0116">
        <w:rPr>
          <w:b/>
        </w:rPr>
        <w:t>вать свои усилия в целях борьбы с торговлей людьми, принудительным трудом и сексуальной эксплуатацией женщин и девочек. Он настоятельно призывает государство-участник пр</w:t>
      </w:r>
      <w:r w:rsidRPr="00AE0116">
        <w:rPr>
          <w:b/>
        </w:rPr>
        <w:t>и</w:t>
      </w:r>
      <w:r w:rsidRPr="00AE0116">
        <w:rPr>
          <w:b/>
        </w:rPr>
        <w:t>нять необходимое законодательство и планы действий и разработать всеобъемлющую стратегию борьбы с то</w:t>
      </w:r>
      <w:r w:rsidRPr="00AE0116">
        <w:rPr>
          <w:b/>
        </w:rPr>
        <w:t>р</w:t>
      </w:r>
      <w:r w:rsidRPr="00AE0116">
        <w:rPr>
          <w:b/>
        </w:rPr>
        <w:t>говлей людьми. Это должно включать сбор и анализ данных, преследов</w:t>
      </w:r>
      <w:r w:rsidRPr="00AE0116">
        <w:rPr>
          <w:b/>
        </w:rPr>
        <w:t>а</w:t>
      </w:r>
      <w:r w:rsidRPr="00AE0116">
        <w:rPr>
          <w:b/>
        </w:rPr>
        <w:t>ние и наказ</w:t>
      </w:r>
      <w:r w:rsidRPr="00AE0116">
        <w:rPr>
          <w:b/>
        </w:rPr>
        <w:t>а</w:t>
      </w:r>
      <w:r w:rsidRPr="00AE0116">
        <w:rPr>
          <w:b/>
        </w:rPr>
        <w:t>ние торговцев людьми и принятие мер в целях реабилитации и социальной интеграции же</w:t>
      </w:r>
      <w:r w:rsidRPr="00AE0116">
        <w:rPr>
          <w:b/>
        </w:rPr>
        <w:t>н</w:t>
      </w:r>
      <w:r w:rsidRPr="00AE0116">
        <w:rPr>
          <w:b/>
        </w:rPr>
        <w:t>щин и девочек, ставших жертвами торговли людьми. Он рекомендует государству-участнику расширить свои усилия профилактического характера, включив в них устранение коренных пр</w:t>
      </w:r>
      <w:r w:rsidRPr="00AE0116">
        <w:rPr>
          <w:b/>
        </w:rPr>
        <w:t>и</w:t>
      </w:r>
      <w:r w:rsidRPr="00AE0116">
        <w:rPr>
          <w:b/>
        </w:rPr>
        <w:t>чин торговли людьми, в том числе на осн</w:t>
      </w:r>
      <w:r w:rsidRPr="00AE0116">
        <w:rPr>
          <w:b/>
        </w:rPr>
        <w:t>о</w:t>
      </w:r>
      <w:r w:rsidRPr="00AE0116">
        <w:rPr>
          <w:b/>
        </w:rPr>
        <w:t>ве осуществляемых с учетом гендерных факторов стратегий уменьшения нищеты и кампаний по п</w:t>
      </w:r>
      <w:r w:rsidRPr="00AE0116">
        <w:rPr>
          <w:b/>
        </w:rPr>
        <w:t>о</w:t>
      </w:r>
      <w:r w:rsidRPr="00AE0116">
        <w:rPr>
          <w:b/>
        </w:rPr>
        <w:t>вышению уровня осведомленности. Комитет просит г</w:t>
      </w:r>
      <w:r w:rsidRPr="00AE0116">
        <w:rPr>
          <w:b/>
        </w:rPr>
        <w:t>о</w:t>
      </w:r>
      <w:r w:rsidRPr="00AE0116">
        <w:rPr>
          <w:b/>
        </w:rPr>
        <w:t xml:space="preserve">сударство-участник представить в своем следующем докладе исчерпывающую информацию и данные о торговле женщинами и девочками и о сохранении рабства </w:t>
      </w:r>
      <w:r>
        <w:rPr>
          <w:b/>
        </w:rPr>
        <w:t xml:space="preserve">и всех других форм обращения с женщинами и девочками, подобных рабству, </w:t>
      </w:r>
      <w:r w:rsidRPr="00AE0116">
        <w:rPr>
          <w:b/>
        </w:rPr>
        <w:t>в Нигере, а также о мерах, принимаемых в целях предотвращения такой деятельности и борьбы с ней, в том числе об их эффективности.</w:t>
      </w:r>
    </w:p>
    <w:p w:rsidR="00EE00B9" w:rsidRDefault="00EE00B9" w:rsidP="00EE00B9">
      <w:pPr>
        <w:pStyle w:val="SingleTxt"/>
      </w:pPr>
      <w:r>
        <w:t>27.</w:t>
      </w:r>
      <w:r>
        <w:tab/>
        <w:t>С признательностью отмечая Закон № 2000-008, который ввел систему квот для женщин в органах, принимающих решения, и отмечая увеличение числа женщин в Национальном собрании, а также на высоких государственных должностях, Комитет выражает озабоченность в связи с тем, что женщины по</w:t>
      </w:r>
      <w:r>
        <w:noBreakHyphen/>
        <w:t>прежнему недостаточно активно участвуют в общественной и политической жизни и недостаточно представлены в органах, принимающих решения, в том числе в Национальном собрании, в правительстве, на дипломатической службе и в местных органах власти.</w:t>
      </w:r>
    </w:p>
    <w:p w:rsidR="00EE00B9" w:rsidRDefault="00EE00B9" w:rsidP="00EE00B9">
      <w:pPr>
        <w:pStyle w:val="SingleTxt"/>
        <w:rPr>
          <w:b/>
        </w:rPr>
      </w:pPr>
      <w:r>
        <w:t>28.</w:t>
      </w:r>
      <w:r>
        <w:tab/>
      </w:r>
      <w:r>
        <w:rPr>
          <w:b/>
        </w:rPr>
        <w:t>Комитет призывает государство-участник систематически принимать меры в целях ускоренного достижения полномасштабного и равноправн</w:t>
      </w:r>
      <w:r>
        <w:rPr>
          <w:b/>
        </w:rPr>
        <w:t>о</w:t>
      </w:r>
      <w:r>
        <w:rPr>
          <w:b/>
        </w:rPr>
        <w:t>го участия женщин в работе выборных и назначаемых органов власти. Комитет призывает государство-участник рассмотреть вопрос об увелич</w:t>
      </w:r>
      <w:r>
        <w:rPr>
          <w:b/>
        </w:rPr>
        <w:t>е</w:t>
      </w:r>
      <w:r>
        <w:rPr>
          <w:b/>
        </w:rPr>
        <w:t>нии квоты, предусмотренной Законом № 2000-008, на 10 процентов. Он р</w:t>
      </w:r>
      <w:r>
        <w:rPr>
          <w:b/>
        </w:rPr>
        <w:t>е</w:t>
      </w:r>
      <w:r>
        <w:rPr>
          <w:b/>
        </w:rPr>
        <w:t>комендует государству-участнику поставить конкретные цели и сроки и осуществить информационные программы, в том числе программы и</w:t>
      </w:r>
      <w:r>
        <w:rPr>
          <w:b/>
        </w:rPr>
        <w:t>н</w:t>
      </w:r>
      <w:r>
        <w:rPr>
          <w:b/>
        </w:rPr>
        <w:t>формирования традиционных вождей, с тем чтобы поощрять участие женщин в общественной жизни. Он призывает государство-участник по</w:t>
      </w:r>
      <w:r>
        <w:rPr>
          <w:b/>
        </w:rPr>
        <w:t>д</w:t>
      </w:r>
      <w:r>
        <w:rPr>
          <w:b/>
        </w:rPr>
        <w:t>черкивать то значение, которое имеет для всего общества полномасшта</w:t>
      </w:r>
      <w:r>
        <w:rPr>
          <w:b/>
        </w:rPr>
        <w:t>б</w:t>
      </w:r>
      <w:r>
        <w:rPr>
          <w:b/>
        </w:rPr>
        <w:t>ное и равноправное участие женщин в работе органов, принимающих р</w:t>
      </w:r>
      <w:r>
        <w:rPr>
          <w:b/>
        </w:rPr>
        <w:t>е</w:t>
      </w:r>
      <w:r>
        <w:rPr>
          <w:b/>
        </w:rPr>
        <w:t>шения, на руководящих должностях, поскольку это важно для развития страны.</w:t>
      </w:r>
    </w:p>
    <w:p w:rsidR="00EE00B9" w:rsidRDefault="00EE00B9" w:rsidP="00EE00B9">
      <w:pPr>
        <w:pStyle w:val="SingleTxt"/>
      </w:pPr>
      <w:r>
        <w:t>29.</w:t>
      </w:r>
      <w:r>
        <w:tab/>
        <w:t>Отдавая должное усилиям государства-участника, направленным на более широкий охват девочек школьным образованием, Комитет выражает озабоче</w:t>
      </w:r>
      <w:r>
        <w:t>н</w:t>
      </w:r>
      <w:r>
        <w:t>ность в связи с тем, что зачисление девочек в школы пока что находится на низком уровне, причем в высших учебных заведениях на их долю приходится еще менее значительный процент. Он озабочен тем, что значительная часть женщин неграмотна. Он испытывает также озабоченность в связи с сохранен</w:t>
      </w:r>
      <w:r>
        <w:t>и</w:t>
      </w:r>
      <w:r>
        <w:t>ем стереотипов в школьных учебных программах и учебниках.</w:t>
      </w:r>
    </w:p>
    <w:p w:rsidR="00EE00B9" w:rsidRDefault="00EE00B9" w:rsidP="00EE00B9">
      <w:pPr>
        <w:pStyle w:val="SingleTxt"/>
        <w:rPr>
          <w:b/>
        </w:rPr>
      </w:pPr>
      <w:r>
        <w:t>30.</w:t>
      </w:r>
      <w:r>
        <w:tab/>
      </w:r>
      <w:r>
        <w:rPr>
          <w:b/>
        </w:rPr>
        <w:t>Комитет настоятельно призывает государство-участник подчерк</w:t>
      </w:r>
      <w:r>
        <w:rPr>
          <w:b/>
        </w:rPr>
        <w:t>и</w:t>
      </w:r>
      <w:r>
        <w:rPr>
          <w:b/>
        </w:rPr>
        <w:t>вать важность образования как одного из прав человека и как основы для улучшения положения женщин и призывает предпринять шаги в целях преодоления традиционных взглядов и стереотипов, которые содействуют дальнейшему недостаточному соблюдению положений статьи 10 Конве</w:t>
      </w:r>
      <w:r>
        <w:rPr>
          <w:b/>
        </w:rPr>
        <w:t>н</w:t>
      </w:r>
      <w:r>
        <w:rPr>
          <w:b/>
        </w:rPr>
        <w:t>ции. Он рекомендует государству-участнику принять меры в целях обе</w:t>
      </w:r>
      <w:r>
        <w:rPr>
          <w:b/>
        </w:rPr>
        <w:t>с</w:t>
      </w:r>
      <w:r>
        <w:rPr>
          <w:b/>
        </w:rPr>
        <w:t>печения равного доступа девочек и женщин к учебным заведениям всех уровней, а также в целях обеспечения продолжения учебы девочек в шк</w:t>
      </w:r>
      <w:r>
        <w:rPr>
          <w:b/>
        </w:rPr>
        <w:t>о</w:t>
      </w:r>
      <w:r>
        <w:rPr>
          <w:b/>
        </w:rPr>
        <w:t>лах, в том числе путем принятия временных специальных мер в соотве</w:t>
      </w:r>
      <w:r>
        <w:rPr>
          <w:b/>
        </w:rPr>
        <w:t>т</w:t>
      </w:r>
      <w:r>
        <w:rPr>
          <w:b/>
        </w:rPr>
        <w:t>ствии с положениями пункта 1 статьи 4 Конвенции и в соответствии с о</w:t>
      </w:r>
      <w:r>
        <w:rPr>
          <w:b/>
        </w:rPr>
        <w:t>б</w:t>
      </w:r>
      <w:r>
        <w:rPr>
          <w:b/>
        </w:rPr>
        <w:t>щей рекомендацией № 25 Комитета. Комитет призывает государство-участник сделать все возможное для того, чтобы повысить долю грамо</w:t>
      </w:r>
      <w:r>
        <w:rPr>
          <w:b/>
        </w:rPr>
        <w:t>т</w:t>
      </w:r>
      <w:r>
        <w:rPr>
          <w:b/>
        </w:rPr>
        <w:t>ных девочек и женщин, в том числе в сельских районах, путем принятия всеобъемлющих программ школьного и внешкольного образования, а также путем организации обучения взрослых. Он настоятельно призывает государство-участник эффективно принимать меры по устранению пр</w:t>
      </w:r>
      <w:r>
        <w:rPr>
          <w:b/>
        </w:rPr>
        <w:t>е</w:t>
      </w:r>
      <w:r>
        <w:rPr>
          <w:b/>
        </w:rPr>
        <w:t>пятствий, которые стоят на пути зачисления девочек в школы и на пути завершения их образования. В числе таких препятствий — ранние браки и браки по принуждению. Он просит государство-участник пересмотреть учебные программы и учебники в целях ликвидации стереотипов в отн</w:t>
      </w:r>
      <w:r>
        <w:rPr>
          <w:b/>
        </w:rPr>
        <w:t>о</w:t>
      </w:r>
      <w:r>
        <w:rPr>
          <w:b/>
        </w:rPr>
        <w:t>шении роли женщин. Он призывает государство-участник активизировать сотрудничество с гражданским обществом и добиваться более значител</w:t>
      </w:r>
      <w:r>
        <w:rPr>
          <w:b/>
        </w:rPr>
        <w:t>ь</w:t>
      </w:r>
      <w:r>
        <w:rPr>
          <w:b/>
        </w:rPr>
        <w:t>ной поддержки со стороны международного сообщества и организаций-доноров с целью ускорить обеспечение выполнения положений статьи 10 Конвенции.</w:t>
      </w:r>
    </w:p>
    <w:p w:rsidR="00EE00B9" w:rsidRDefault="00EE00B9" w:rsidP="00EE00B9">
      <w:pPr>
        <w:pStyle w:val="SingleTxt"/>
      </w:pPr>
      <w:r>
        <w:t>31.</w:t>
      </w:r>
      <w:r>
        <w:tab/>
        <w:t>Отмечая положения, которые содержатся в Конституции Нигера и касаю</w:t>
      </w:r>
      <w:r>
        <w:t>т</w:t>
      </w:r>
      <w:r>
        <w:t>ся права на работу, ратификацию некоторых конвенций Международной орг</w:t>
      </w:r>
      <w:r>
        <w:t>а</w:t>
      </w:r>
      <w:r>
        <w:t>низации труда</w:t>
      </w:r>
      <w:r w:rsidR="00A762B2">
        <w:t>,</w:t>
      </w:r>
      <w:r>
        <w:t xml:space="preserve"> и </w:t>
      </w:r>
      <w:r w:rsidR="00A762B2">
        <w:t xml:space="preserve">отмечая </w:t>
      </w:r>
      <w:r>
        <w:t>ряд других законов, включая Трудовой кодекс, кот</w:t>
      </w:r>
      <w:r>
        <w:t>о</w:t>
      </w:r>
      <w:r>
        <w:t>рые запрещают дискриминацию женщин в сфере занятости, Ком</w:t>
      </w:r>
      <w:r>
        <w:t>и</w:t>
      </w:r>
      <w:r>
        <w:t>тет озабочен их плохим исполнением и отсутствием эффективного контрольн</w:t>
      </w:r>
      <w:r>
        <w:t>о</w:t>
      </w:r>
      <w:r>
        <w:t>го механизма. Комитет озабочен нехваткой данных об участии женщин в производстве и в неформальном секторе, особенно данных об их фактическом положении. В ч</w:t>
      </w:r>
      <w:r>
        <w:t>а</w:t>
      </w:r>
      <w:r>
        <w:t>стности, у Комитета нет ясной картины того, какую долю с</w:t>
      </w:r>
      <w:r>
        <w:t>о</w:t>
      </w:r>
      <w:r>
        <w:t>ставляют женщины в рабочей силе и городских и сельских районах, каков уровень безработицы и уровень окладов у женщин, каково распределение р</w:t>
      </w:r>
      <w:r>
        <w:t>а</w:t>
      </w:r>
      <w:r>
        <w:t>бочей силы по вертикали и по горизонтали и что им дают новые экономические возможн</w:t>
      </w:r>
      <w:r>
        <w:t>о</w:t>
      </w:r>
      <w:r>
        <w:t>сти. Комитет озабочен тем, что некоторые трудовые законы государства-участника, которые чрезмерно акцентируют роль женщин как матерей и огр</w:t>
      </w:r>
      <w:r>
        <w:t>а</w:t>
      </w:r>
      <w:r>
        <w:t>ничивают участие женщин в ряде областей, могут затруднять выход женщин на рынок труда и могут содействовать сохранению стере</w:t>
      </w:r>
      <w:r>
        <w:t>о</w:t>
      </w:r>
      <w:r>
        <w:t>типных представлений о роли женщин.</w:t>
      </w:r>
    </w:p>
    <w:p w:rsidR="00EE00B9" w:rsidRDefault="00A762B2" w:rsidP="00EE00B9">
      <w:pPr>
        <w:pStyle w:val="SingleTxt"/>
        <w:rPr>
          <w:b/>
        </w:rPr>
      </w:pPr>
      <w:r>
        <w:br w:type="page"/>
      </w:r>
      <w:r w:rsidR="00EE00B9">
        <w:t>32.</w:t>
      </w:r>
      <w:r w:rsidR="00EE00B9">
        <w:tab/>
      </w:r>
      <w:r w:rsidR="00EE00B9">
        <w:rPr>
          <w:b/>
        </w:rPr>
        <w:t>Комитет настоятельно призывает государство-участник обеспечить равные возможности для мужчин и женщин на рынке труда и одинаковое отношение к ним в соответствии со статьей 11 Конвенции, и в том числе укрепить свои надзорные органы в трудовой сфере. Комитет настоятельно призывает государство-участник активировать свои усилия для обеспеч</w:t>
      </w:r>
      <w:r w:rsidR="00EE00B9">
        <w:rPr>
          <w:b/>
        </w:rPr>
        <w:t>е</w:t>
      </w:r>
      <w:r w:rsidR="00EE00B9">
        <w:rPr>
          <w:b/>
        </w:rPr>
        <w:t>ния того, чтобы все программы трудоустройства учитывали интересы женщин и чтобы женщины могли в полной мере воспользоваться такими программами. Он призывает государство-участник представить в своем следу</w:t>
      </w:r>
      <w:r w:rsidR="00EE00B9">
        <w:rPr>
          <w:b/>
        </w:rPr>
        <w:t>ю</w:t>
      </w:r>
      <w:r w:rsidR="00EE00B9">
        <w:rPr>
          <w:b/>
        </w:rPr>
        <w:t>щем докладе подробную информацию, включая данные с разбивкой по полу, и аналитическую информацию о положении женщин в сфере тр</w:t>
      </w:r>
      <w:r w:rsidR="00EE00B9">
        <w:rPr>
          <w:b/>
        </w:rPr>
        <w:t>у</w:t>
      </w:r>
      <w:r w:rsidR="00EE00B9">
        <w:rPr>
          <w:b/>
        </w:rPr>
        <w:t>доустройства, так чтобы был охвачен как официальный, так и нефо</w:t>
      </w:r>
      <w:r w:rsidR="00EE00B9">
        <w:rPr>
          <w:b/>
        </w:rPr>
        <w:t>р</w:t>
      </w:r>
      <w:r w:rsidR="00EE00B9">
        <w:rPr>
          <w:b/>
        </w:rPr>
        <w:t>мальный сектор, а также тенденции и меры, которые уже приняты, и и</w:t>
      </w:r>
      <w:r w:rsidR="00EE00B9">
        <w:rPr>
          <w:b/>
        </w:rPr>
        <w:t>н</w:t>
      </w:r>
      <w:r w:rsidR="00EE00B9">
        <w:rPr>
          <w:b/>
        </w:rPr>
        <w:t>формацию об их последствиях для создания женщинам равных возможн</w:t>
      </w:r>
      <w:r w:rsidR="00EE00B9">
        <w:rPr>
          <w:b/>
        </w:rPr>
        <w:t>о</w:t>
      </w:r>
      <w:r w:rsidR="00EE00B9">
        <w:rPr>
          <w:b/>
        </w:rPr>
        <w:t>стей в сфере трудоустройства. Комитет рекомендует государству-участнику регулярно делать обзор своего законодательства в соответствии с пун</w:t>
      </w:r>
      <w:r w:rsidR="00EE00B9">
        <w:rPr>
          <w:b/>
        </w:rPr>
        <w:t>к</w:t>
      </w:r>
      <w:r w:rsidR="00EE00B9">
        <w:rPr>
          <w:b/>
        </w:rPr>
        <w:t xml:space="preserve">том 3 статьи 11 Конвенции в целях сокращения числа </w:t>
      </w:r>
      <w:r>
        <w:rPr>
          <w:b/>
        </w:rPr>
        <w:t xml:space="preserve">всех </w:t>
      </w:r>
      <w:r w:rsidR="00EE00B9">
        <w:rPr>
          <w:b/>
        </w:rPr>
        <w:t>препятствий, мешающих женщинам выходить на рынок труда.</w:t>
      </w:r>
    </w:p>
    <w:p w:rsidR="00EE00B9" w:rsidRDefault="00EE00B9" w:rsidP="00EE00B9">
      <w:pPr>
        <w:pStyle w:val="SingleTxt"/>
      </w:pPr>
      <w:r>
        <w:t>33.</w:t>
      </w:r>
      <w:r>
        <w:tab/>
        <w:t>Отмечая усилия государства-участника по улучшению здоровья женщин, в том числе принятие в 2006 году Закона о здоровье женщин, Комитет выраж</w:t>
      </w:r>
      <w:r>
        <w:t>а</w:t>
      </w:r>
      <w:r>
        <w:t>ет озабоченность нынешним состоянием здоровья женщин, в том числе тем, что женщины и девочки не могут получить адекватное медицинское обслуж</w:t>
      </w:r>
      <w:r>
        <w:t>и</w:t>
      </w:r>
      <w:r>
        <w:t>вание, включая услуги по планированию семьи, особенно в сельских районах, высокой частотностью беременности среди несовершеннолетних и осложн</w:t>
      </w:r>
      <w:r>
        <w:t>е</w:t>
      </w:r>
      <w:r>
        <w:t>ниями, связанными со свищом, высоким уровнем материнской и младенческой смертности, низкой частотностью применения противозачаточных средств и вредными обычаями, такими, как клиторотомия</w:t>
      </w:r>
      <w:r w:rsidR="00A762B2">
        <w:t>, которая может приводить к смерти</w:t>
      </w:r>
      <w:r>
        <w:t>.</w:t>
      </w:r>
    </w:p>
    <w:p w:rsidR="00EE00B9" w:rsidRPr="00604DDE" w:rsidRDefault="00EE00B9" w:rsidP="00EE00B9">
      <w:pPr>
        <w:pStyle w:val="SingleTxt"/>
        <w:rPr>
          <w:b/>
        </w:rPr>
      </w:pPr>
      <w:r>
        <w:t>34.</w:t>
      </w:r>
      <w:r>
        <w:tab/>
      </w:r>
      <w:r>
        <w:rPr>
          <w:b/>
        </w:rPr>
        <w:t>Комитет рекомендует государству-участнику принять все необход</w:t>
      </w:r>
      <w:r>
        <w:rPr>
          <w:b/>
        </w:rPr>
        <w:t>и</w:t>
      </w:r>
      <w:r>
        <w:rPr>
          <w:b/>
        </w:rPr>
        <w:t>мые меры для улучшения медицинского обслуживания женщин и расш</w:t>
      </w:r>
      <w:r>
        <w:rPr>
          <w:b/>
        </w:rPr>
        <w:t>и</w:t>
      </w:r>
      <w:r>
        <w:rPr>
          <w:b/>
        </w:rPr>
        <w:t>рения их доступа к медицинской информации, в том числе в сельских районах. Он призывает государство-участник повысить доступность м</w:t>
      </w:r>
      <w:r>
        <w:rPr>
          <w:b/>
        </w:rPr>
        <w:t>е</w:t>
      </w:r>
      <w:r>
        <w:rPr>
          <w:b/>
        </w:rPr>
        <w:t>дицинских услуг, связанных с половым воспитанием и деторождением, включая планирование семьи. Он рекомендует также принять программы и политику в целях распространения информации о дешевых противоз</w:t>
      </w:r>
      <w:r>
        <w:rPr>
          <w:b/>
        </w:rPr>
        <w:t>а</w:t>
      </w:r>
      <w:r>
        <w:rPr>
          <w:b/>
        </w:rPr>
        <w:t>чаточных средствах и в целях повышения их доступности, с тем чтобы женщины и мужчины могли принимать обдуманные решения о числе св</w:t>
      </w:r>
      <w:r>
        <w:rPr>
          <w:b/>
        </w:rPr>
        <w:t>о</w:t>
      </w:r>
      <w:r>
        <w:rPr>
          <w:b/>
        </w:rPr>
        <w:t xml:space="preserve">их детей и времени деторождения. </w:t>
      </w:r>
      <w:r w:rsidRPr="00604DDE">
        <w:rPr>
          <w:b/>
        </w:rPr>
        <w:t>Комитет рекомендует также выполнить всеобъемлющую программу по сокращению материнской и младенческой смертности, предусмотрев при этом конкретные сроки, и принять в то же время меры по улучшению доступа к акушерским услугам. Он рекоменд</w:t>
      </w:r>
      <w:r w:rsidRPr="00604DDE">
        <w:rPr>
          <w:b/>
        </w:rPr>
        <w:t>у</w:t>
      </w:r>
      <w:r w:rsidRPr="00604DDE">
        <w:rPr>
          <w:b/>
        </w:rPr>
        <w:t>ет далее улучшать половое во</w:t>
      </w:r>
      <w:r w:rsidRPr="00604DDE">
        <w:rPr>
          <w:b/>
        </w:rPr>
        <w:t>с</w:t>
      </w:r>
      <w:r w:rsidRPr="00604DDE">
        <w:rPr>
          <w:b/>
        </w:rPr>
        <w:t>питание, которое должно целенаправленно проводиться среди девочек и мальчиков, и при этом особое внимание сл</w:t>
      </w:r>
      <w:r w:rsidRPr="00604DDE">
        <w:rPr>
          <w:b/>
        </w:rPr>
        <w:t>е</w:t>
      </w:r>
      <w:r w:rsidRPr="00604DDE">
        <w:rPr>
          <w:b/>
        </w:rPr>
        <w:t>дует уделять предотвращению ранней беременности. Комитет настоятел</w:t>
      </w:r>
      <w:r w:rsidRPr="00604DDE">
        <w:rPr>
          <w:b/>
        </w:rPr>
        <w:t>ь</w:t>
      </w:r>
      <w:r w:rsidRPr="00604DDE">
        <w:rPr>
          <w:b/>
        </w:rPr>
        <w:t>но призывает государство-участник шире распространять информацию о законе, запрещающем клиторотомию, и обеспечить исполнение этого з</w:t>
      </w:r>
      <w:r w:rsidRPr="00604DDE">
        <w:rPr>
          <w:b/>
        </w:rPr>
        <w:t>а</w:t>
      </w:r>
      <w:r w:rsidRPr="00604DDE">
        <w:rPr>
          <w:b/>
        </w:rPr>
        <w:t>кона. Он настоятельно призывает государство-участник активизировать свои усилия в области информации и просвещения, которые предприн</w:t>
      </w:r>
      <w:r w:rsidRPr="00604DDE">
        <w:rPr>
          <w:b/>
        </w:rPr>
        <w:t>и</w:t>
      </w:r>
      <w:r w:rsidRPr="00604DDE">
        <w:rPr>
          <w:b/>
        </w:rPr>
        <w:t>маются в интересах как мужчин, так и женщин, с тем чтобы положить к</w:t>
      </w:r>
      <w:r w:rsidRPr="00604DDE">
        <w:rPr>
          <w:b/>
        </w:rPr>
        <w:t>о</w:t>
      </w:r>
      <w:r w:rsidRPr="00604DDE">
        <w:rPr>
          <w:b/>
        </w:rPr>
        <w:t>нец практике клиторот</w:t>
      </w:r>
      <w:r w:rsidRPr="00604DDE">
        <w:rPr>
          <w:b/>
        </w:rPr>
        <w:t>о</w:t>
      </w:r>
      <w:r w:rsidRPr="00604DDE">
        <w:rPr>
          <w:b/>
        </w:rPr>
        <w:t>мии и тем нравам, которые лежат в ее основе. Он также настоятельно призывает государство-участник разработать пр</w:t>
      </w:r>
      <w:r w:rsidRPr="00604DDE">
        <w:rPr>
          <w:b/>
        </w:rPr>
        <w:t>о</w:t>
      </w:r>
      <w:r w:rsidRPr="00604DDE">
        <w:rPr>
          <w:b/>
        </w:rPr>
        <w:t>граммы по созданию альтернативных источников доходов для тех, кто з</w:t>
      </w:r>
      <w:r w:rsidRPr="00604DDE">
        <w:rPr>
          <w:b/>
        </w:rPr>
        <w:t>а</w:t>
      </w:r>
      <w:r w:rsidRPr="00604DDE">
        <w:rPr>
          <w:b/>
        </w:rPr>
        <w:t>нимается клиторотомией, рассматривая это как источник средств для св</w:t>
      </w:r>
      <w:r w:rsidRPr="00604DDE">
        <w:rPr>
          <w:b/>
        </w:rPr>
        <w:t>о</w:t>
      </w:r>
      <w:r w:rsidRPr="00604DDE">
        <w:rPr>
          <w:b/>
        </w:rPr>
        <w:t>его существования. Он просит государство-участник принять меры по с</w:t>
      </w:r>
      <w:r w:rsidRPr="00604DDE">
        <w:rPr>
          <w:b/>
        </w:rPr>
        <w:t>о</w:t>
      </w:r>
      <w:r w:rsidRPr="00604DDE">
        <w:rPr>
          <w:b/>
        </w:rPr>
        <w:t>кращению числа случаев появления мочепузырно-влагалищного свища и оказывать медицинскую помощь тем, кто от него страдает. Он призывает государство-участник создать систему сбора данных, с тем чтобы иметь более прочную информационную базу для разработки эффективной пол</w:t>
      </w:r>
      <w:r w:rsidRPr="00604DDE">
        <w:rPr>
          <w:b/>
        </w:rPr>
        <w:t>и</w:t>
      </w:r>
      <w:r w:rsidRPr="00604DDE">
        <w:rPr>
          <w:b/>
        </w:rPr>
        <w:t>тики и принятия мер, затрагивающих все вопросы, связанные с укрепл</w:t>
      </w:r>
      <w:r w:rsidRPr="00604DDE">
        <w:rPr>
          <w:b/>
        </w:rPr>
        <w:t>е</w:t>
      </w:r>
      <w:r w:rsidRPr="00604DDE">
        <w:rPr>
          <w:b/>
        </w:rPr>
        <w:t>нием здоровья женщин, в том числе обеспечить отслеживание эффекта т</w:t>
      </w:r>
      <w:r w:rsidRPr="00604DDE">
        <w:rPr>
          <w:b/>
        </w:rPr>
        <w:t>а</w:t>
      </w:r>
      <w:r w:rsidRPr="00604DDE">
        <w:rPr>
          <w:b/>
        </w:rPr>
        <w:t>ких мер.</w:t>
      </w:r>
    </w:p>
    <w:p w:rsidR="00EE00B9" w:rsidRDefault="00EE00B9" w:rsidP="00EE00B9">
      <w:pPr>
        <w:pStyle w:val="SingleTxt"/>
      </w:pPr>
      <w:r>
        <w:t>35.</w:t>
      </w:r>
      <w:r>
        <w:tab/>
        <w:t>Комитет озабочен широко распространенной бедностью среди женщин. Комитет особенно озабочен положением женщин в сельских районах, отсутс</w:t>
      </w:r>
      <w:r>
        <w:t>т</w:t>
      </w:r>
      <w:r>
        <w:t>вием у них информации и их неучастием в процессах принятия решений, а также отсутствием у них доступа к медицинским и социальным услугам, уче</w:t>
      </w:r>
      <w:r>
        <w:t>б</w:t>
      </w:r>
      <w:r>
        <w:t>ным заведениям, правосудию, чистой воде, электричеству, земле и кредитным учреждениям. Комитет озабочен возможностью негативных последствий для женщин либерализации торговли сельскохозяйственной продукцией, а также незначительностью доли женщин среди участников переговоров по торговым вопросам.</w:t>
      </w:r>
    </w:p>
    <w:p w:rsidR="00EE00B9" w:rsidRPr="00604DDE" w:rsidRDefault="00EE00B9" w:rsidP="00EE00B9">
      <w:pPr>
        <w:pStyle w:val="SingleTxt"/>
        <w:rPr>
          <w:b/>
        </w:rPr>
      </w:pPr>
      <w:r>
        <w:t>36.</w:t>
      </w:r>
      <w:r>
        <w:tab/>
      </w:r>
      <w:r w:rsidRPr="00604DDE">
        <w:rPr>
          <w:b/>
        </w:rPr>
        <w:t>Комитет настоятельно призывает государство-участник уделять ос</w:t>
      </w:r>
      <w:r w:rsidRPr="00604DDE">
        <w:rPr>
          <w:b/>
        </w:rPr>
        <w:t>о</w:t>
      </w:r>
      <w:r w:rsidRPr="00604DDE">
        <w:rPr>
          <w:b/>
        </w:rPr>
        <w:t>бое внимание нуждам сельских женщин. Он настоятельно призывает гос</w:t>
      </w:r>
      <w:r w:rsidRPr="00604DDE">
        <w:rPr>
          <w:b/>
        </w:rPr>
        <w:t>у</w:t>
      </w:r>
      <w:r w:rsidRPr="00604DDE">
        <w:rPr>
          <w:b/>
        </w:rPr>
        <w:t>дарство-участник обеспечить, чтобы женщины на селе имели доступ к м</w:t>
      </w:r>
      <w:r w:rsidRPr="00604DDE">
        <w:rPr>
          <w:b/>
        </w:rPr>
        <w:t>е</w:t>
      </w:r>
      <w:r w:rsidRPr="00604DDE">
        <w:rPr>
          <w:b/>
        </w:rPr>
        <w:t>дицинским и учебным заведениям, правосудию, адекватному жилью, чи</w:t>
      </w:r>
      <w:r w:rsidRPr="00604DDE">
        <w:rPr>
          <w:b/>
        </w:rPr>
        <w:t>с</w:t>
      </w:r>
      <w:r w:rsidRPr="00604DDE">
        <w:rPr>
          <w:b/>
        </w:rPr>
        <w:t>той воде, электричеству, земле и занятиям, приносящим доход. Комитет призывает государство-участник обеспечить, чтобы в ходе реализации всех планов и стратегий уменьшения нищеты особо учитывались интер</w:t>
      </w:r>
      <w:r w:rsidRPr="00604DDE">
        <w:rPr>
          <w:b/>
        </w:rPr>
        <w:t>е</w:t>
      </w:r>
      <w:r w:rsidRPr="00604DDE">
        <w:rPr>
          <w:b/>
        </w:rPr>
        <w:t>сы женщин. Он рекомендует также государству-участнику провести иссл</w:t>
      </w:r>
      <w:r w:rsidRPr="00604DDE">
        <w:rPr>
          <w:b/>
        </w:rPr>
        <w:t>е</w:t>
      </w:r>
      <w:r w:rsidRPr="00604DDE">
        <w:rPr>
          <w:b/>
        </w:rPr>
        <w:t>дование в целях определения последствий соглашений о либерализации торговли сельскохозяйственной пр</w:t>
      </w:r>
      <w:r w:rsidRPr="00604DDE">
        <w:rPr>
          <w:b/>
        </w:rPr>
        <w:t>о</w:t>
      </w:r>
      <w:r w:rsidRPr="00604DDE">
        <w:rPr>
          <w:b/>
        </w:rPr>
        <w:t>дукцией для социально-экономиче</w:t>
      </w:r>
      <w:r>
        <w:rPr>
          <w:b/>
        </w:rPr>
        <w:t>-</w:t>
      </w:r>
      <w:r w:rsidRPr="00604DDE">
        <w:rPr>
          <w:b/>
        </w:rPr>
        <w:t>ского положения женщин, а также обеспечить доступ женщин к информ</w:t>
      </w:r>
      <w:r w:rsidRPr="00604DDE">
        <w:rPr>
          <w:b/>
        </w:rPr>
        <w:t>а</w:t>
      </w:r>
      <w:r w:rsidRPr="00604DDE">
        <w:rPr>
          <w:b/>
        </w:rPr>
        <w:t>ции и создать им возможности для участия в принятии решений по вопр</w:t>
      </w:r>
      <w:r w:rsidRPr="00604DDE">
        <w:rPr>
          <w:b/>
        </w:rPr>
        <w:t>о</w:t>
      </w:r>
      <w:r w:rsidRPr="00604DDE">
        <w:rPr>
          <w:b/>
        </w:rPr>
        <w:t>сам торговли. Комитет рекомендует государству-участнику собирать да</w:t>
      </w:r>
      <w:r w:rsidRPr="00604DDE">
        <w:rPr>
          <w:b/>
        </w:rPr>
        <w:t>н</w:t>
      </w:r>
      <w:r w:rsidRPr="00604DDE">
        <w:rPr>
          <w:b/>
        </w:rPr>
        <w:t>ные о положении сельских женщин и включить такие данные и их анализ в свой следующий периодический доклад.</w:t>
      </w:r>
    </w:p>
    <w:p w:rsidR="00EE00B9" w:rsidRDefault="00EE00B9" w:rsidP="00EE00B9">
      <w:pPr>
        <w:pStyle w:val="SingleTxt"/>
      </w:pPr>
      <w:r>
        <w:t>37.</w:t>
      </w:r>
      <w:r>
        <w:tab/>
        <w:t>Комитет сожалеет в связи с тем, что в докладе содержатся недостаточные статистические данные, в которых нет разбивки по полу и этнической прина</w:t>
      </w:r>
      <w:r>
        <w:t>д</w:t>
      </w:r>
      <w:r>
        <w:t>лежности и которые показывали бы, как на практике реализуется принцип ра</w:t>
      </w:r>
      <w:r>
        <w:t>в</w:t>
      </w:r>
      <w:r>
        <w:t>ноправия мужчин и женщин во всех сферах, затрагиваемых Конвенцией. Он сожалеет также, что в докладе содержится недостаточная информация о том, каким был эффект уже принятых правовых и политических мер.</w:t>
      </w:r>
    </w:p>
    <w:p w:rsidR="00EE00B9" w:rsidRPr="00604DDE" w:rsidRDefault="00EE00B9" w:rsidP="00EE00B9">
      <w:pPr>
        <w:pStyle w:val="SingleTxt"/>
        <w:rPr>
          <w:b/>
        </w:rPr>
      </w:pPr>
      <w:r>
        <w:t>38.</w:t>
      </w:r>
      <w:r>
        <w:tab/>
      </w:r>
      <w:r w:rsidRPr="00604DDE">
        <w:rPr>
          <w:b/>
        </w:rPr>
        <w:t>Комитет просит государство-участник включить адекватные стат</w:t>
      </w:r>
      <w:r w:rsidRPr="00604DDE">
        <w:rPr>
          <w:b/>
        </w:rPr>
        <w:t>и</w:t>
      </w:r>
      <w:r w:rsidRPr="00604DDE">
        <w:rPr>
          <w:b/>
        </w:rPr>
        <w:t>стические данные и их анализ, сделав разбивку по полу</w:t>
      </w:r>
      <w:r w:rsidR="00A762B2">
        <w:rPr>
          <w:b/>
        </w:rPr>
        <w:t xml:space="preserve"> и</w:t>
      </w:r>
      <w:r w:rsidRPr="00604DDE">
        <w:rPr>
          <w:b/>
        </w:rPr>
        <w:t xml:space="preserve"> этнической пр</w:t>
      </w:r>
      <w:r w:rsidRPr="00604DDE">
        <w:rPr>
          <w:b/>
        </w:rPr>
        <w:t>и</w:t>
      </w:r>
      <w:r w:rsidRPr="00604DDE">
        <w:rPr>
          <w:b/>
        </w:rPr>
        <w:t>надлежности</w:t>
      </w:r>
      <w:r w:rsidR="00ED4E34">
        <w:rPr>
          <w:b/>
        </w:rPr>
        <w:t>,</w:t>
      </w:r>
      <w:r w:rsidRPr="00604DDE">
        <w:rPr>
          <w:b/>
        </w:rPr>
        <w:t xml:space="preserve"> и </w:t>
      </w:r>
      <w:r w:rsidR="00A762B2">
        <w:rPr>
          <w:b/>
        </w:rPr>
        <w:t>информацию о положении женщин-инвалидов</w:t>
      </w:r>
      <w:r w:rsidRPr="00604DDE">
        <w:rPr>
          <w:b/>
        </w:rPr>
        <w:t xml:space="preserve"> в свой сл</w:t>
      </w:r>
      <w:r w:rsidRPr="00604DDE">
        <w:rPr>
          <w:b/>
        </w:rPr>
        <w:t>е</w:t>
      </w:r>
      <w:r w:rsidRPr="00604DDE">
        <w:rPr>
          <w:b/>
        </w:rPr>
        <w:t>дующий доклад, с тем чтобы была полная картина осуществления всех положений Конвенции, насколько они касаются всех женщин. Он рек</w:t>
      </w:r>
      <w:r w:rsidRPr="00604DDE">
        <w:rPr>
          <w:b/>
        </w:rPr>
        <w:t>о</w:t>
      </w:r>
      <w:r w:rsidRPr="00604DDE">
        <w:rPr>
          <w:b/>
        </w:rPr>
        <w:t>мендует также государству-участнику регулярно проводить оценку своих реформ, политики и программ в законодательной сфере для обеспечения того, чтобы принимаемые меры достигали поставленных целей, и рек</w:t>
      </w:r>
      <w:r w:rsidRPr="00604DDE">
        <w:rPr>
          <w:b/>
        </w:rPr>
        <w:t>о</w:t>
      </w:r>
      <w:r w:rsidRPr="00604DDE">
        <w:rPr>
          <w:b/>
        </w:rPr>
        <w:t>мендует ему также сообщить Комитету о результатах таких оценок в своем следующем докл</w:t>
      </w:r>
      <w:r w:rsidRPr="00604DDE">
        <w:rPr>
          <w:b/>
        </w:rPr>
        <w:t>а</w:t>
      </w:r>
      <w:r w:rsidRPr="00604DDE">
        <w:rPr>
          <w:b/>
        </w:rPr>
        <w:t>де.</w:t>
      </w:r>
    </w:p>
    <w:p w:rsidR="00EE00B9" w:rsidRDefault="00EE00B9" w:rsidP="00EE00B9">
      <w:pPr>
        <w:pStyle w:val="SingleTxt"/>
        <w:rPr>
          <w:b/>
        </w:rPr>
      </w:pPr>
      <w:r>
        <w:t>39.</w:t>
      </w:r>
      <w:r>
        <w:tab/>
      </w:r>
      <w:r>
        <w:rPr>
          <w:b/>
        </w:rPr>
        <w:t>Комитет настоятельно призывает государство-участник в ходе в</w:t>
      </w:r>
      <w:r>
        <w:rPr>
          <w:b/>
        </w:rPr>
        <w:t>ы</w:t>
      </w:r>
      <w:r>
        <w:rPr>
          <w:b/>
        </w:rPr>
        <w:t>полнения своих обязательств по Конвенции в полной мере использовать Пекинскую декларацию и Платформу действий, которые подкрепляют п</w:t>
      </w:r>
      <w:r>
        <w:rPr>
          <w:b/>
        </w:rPr>
        <w:t>о</w:t>
      </w:r>
      <w:r>
        <w:rPr>
          <w:b/>
        </w:rPr>
        <w:t>ложения Конвенции, и просит государство-участник включить в свой сл</w:t>
      </w:r>
      <w:r>
        <w:rPr>
          <w:b/>
        </w:rPr>
        <w:t>е</w:t>
      </w:r>
      <w:r>
        <w:rPr>
          <w:b/>
        </w:rPr>
        <w:t>дующий периодический доклад информацию по этому вопросу.</w:t>
      </w:r>
    </w:p>
    <w:p w:rsidR="00EE00B9" w:rsidRDefault="00EE00B9" w:rsidP="00EE00B9">
      <w:pPr>
        <w:pStyle w:val="SingleTxt"/>
        <w:rPr>
          <w:b/>
        </w:rPr>
      </w:pPr>
      <w:r>
        <w:t>40.</w:t>
      </w:r>
      <w:r>
        <w:tab/>
      </w:r>
      <w:r>
        <w:rPr>
          <w:b/>
        </w:rPr>
        <w:t>Комитет подчеркивает также, что полное и эффективное осуществл</w:t>
      </w:r>
      <w:r>
        <w:rPr>
          <w:b/>
        </w:rPr>
        <w:t>е</w:t>
      </w:r>
      <w:r>
        <w:rPr>
          <w:b/>
        </w:rPr>
        <w:t>ние Конвенции абсолютно необходимо для достижения целей развития, провозглашенных в Декларации тысячелетия. Он призывает к тому, чт</w:t>
      </w:r>
      <w:r>
        <w:rPr>
          <w:b/>
        </w:rPr>
        <w:t>о</w:t>
      </w:r>
      <w:r>
        <w:rPr>
          <w:b/>
        </w:rPr>
        <w:t>бы в ходе всех усилий, направленных на достижение целей развития, пр</w:t>
      </w:r>
      <w:r>
        <w:rPr>
          <w:b/>
        </w:rPr>
        <w:t>о</w:t>
      </w:r>
      <w:r>
        <w:rPr>
          <w:b/>
        </w:rPr>
        <w:t>возглашенных в Декларации тысячелетия, учитывались интересы же</w:t>
      </w:r>
      <w:r>
        <w:rPr>
          <w:b/>
        </w:rPr>
        <w:t>н</w:t>
      </w:r>
      <w:r>
        <w:rPr>
          <w:b/>
        </w:rPr>
        <w:t>щин и напрямую отражались положения Конвенции, а также просит гос</w:t>
      </w:r>
      <w:r>
        <w:rPr>
          <w:b/>
        </w:rPr>
        <w:t>у</w:t>
      </w:r>
      <w:r>
        <w:rPr>
          <w:b/>
        </w:rPr>
        <w:t>дарство-участник включить в свой следующий периодический доклад и</w:t>
      </w:r>
      <w:r>
        <w:rPr>
          <w:b/>
        </w:rPr>
        <w:t>н</w:t>
      </w:r>
      <w:r>
        <w:rPr>
          <w:b/>
        </w:rPr>
        <w:t>формацию по этому вопросу.</w:t>
      </w:r>
    </w:p>
    <w:p w:rsidR="00EE00B9" w:rsidRDefault="00EE00B9" w:rsidP="00EE00B9">
      <w:pPr>
        <w:pStyle w:val="SingleTxt"/>
        <w:rPr>
          <w:b/>
        </w:rPr>
      </w:pPr>
      <w:r>
        <w:t>41.</w:t>
      </w:r>
      <w:r>
        <w:tab/>
      </w:r>
      <w:r>
        <w:rPr>
          <w:b/>
        </w:rPr>
        <w:t>Комитет отмечает тот факт, что присоединение государств к семи крупным международным документам по правам человека</w:t>
      </w:r>
      <w:r w:rsidRPr="00EE00B9">
        <w:rPr>
          <w:rStyle w:val="FootnoteReference"/>
        </w:rPr>
        <w:footnoteReference w:id="1"/>
      </w:r>
      <w:r>
        <w:rPr>
          <w:b/>
        </w:rPr>
        <w:t xml:space="preserve"> содействует реализации прав человека женщинами, а также осуществлению основных свобод во всех сферах жизни. Поэтому Комитет настоятельно призывает правительство Нигера рассмотреть вопрос о ратификации договоров, к которым он пока не присоединился. Речь идет, в частности, о Междун</w:t>
      </w:r>
      <w:r>
        <w:rPr>
          <w:b/>
        </w:rPr>
        <w:t>а</w:t>
      </w:r>
      <w:r>
        <w:rPr>
          <w:b/>
        </w:rPr>
        <w:t>родной ко</w:t>
      </w:r>
      <w:r>
        <w:rPr>
          <w:b/>
        </w:rPr>
        <w:t>н</w:t>
      </w:r>
      <w:r>
        <w:rPr>
          <w:b/>
        </w:rPr>
        <w:t>венции о защите прав всех трудящихся-мигрантов и членов их семей.</w:t>
      </w:r>
    </w:p>
    <w:p w:rsidR="00EE00B9" w:rsidRDefault="00EE00B9" w:rsidP="00EE00B9">
      <w:pPr>
        <w:pStyle w:val="SingleTxt"/>
        <w:rPr>
          <w:b/>
        </w:rPr>
      </w:pPr>
      <w:r w:rsidRPr="005F244C">
        <w:t>4</w:t>
      </w:r>
      <w:r>
        <w:t>2.</w:t>
      </w:r>
      <w:r>
        <w:tab/>
      </w:r>
      <w:r>
        <w:rPr>
          <w:b/>
        </w:rPr>
        <w:t>Комитет просит, чтобы Нигер обеспечил широкое распространение настоящих заключительных комментариев, чтобы население, в том числе должностные лица, политики, парламентарии и женские и правозащи</w:t>
      </w:r>
      <w:r>
        <w:rPr>
          <w:b/>
        </w:rPr>
        <w:t>т</w:t>
      </w:r>
      <w:r>
        <w:rPr>
          <w:b/>
        </w:rPr>
        <w:t>ные организации, знало о шагах, которые были предприняты для обесп</w:t>
      </w:r>
      <w:r>
        <w:rPr>
          <w:b/>
        </w:rPr>
        <w:t>е</w:t>
      </w:r>
      <w:r>
        <w:rPr>
          <w:b/>
        </w:rPr>
        <w:t>чения юридического и фактического равноправия женщин, а также о дальнейших шагах, которые необходимы в этой связи. Комитет просит г</w:t>
      </w:r>
      <w:r>
        <w:rPr>
          <w:b/>
        </w:rPr>
        <w:t>о</w:t>
      </w:r>
      <w:r>
        <w:rPr>
          <w:b/>
        </w:rPr>
        <w:t>сударство-участник продолжать широко распространять, в том числе ср</w:t>
      </w:r>
      <w:r>
        <w:rPr>
          <w:b/>
        </w:rPr>
        <w:t>е</w:t>
      </w:r>
      <w:r>
        <w:rPr>
          <w:b/>
        </w:rPr>
        <w:t>ди женских и правозащитных организаций, Конвенцию, Факул</w:t>
      </w:r>
      <w:r>
        <w:rPr>
          <w:b/>
        </w:rPr>
        <w:t>ь</w:t>
      </w:r>
      <w:r>
        <w:rPr>
          <w:b/>
        </w:rPr>
        <w:t>тативный протокол к ней, общие рекомендации Комитета, Пекинскую декларацию и Платформу действий и решения двадцать третьей специальной сессии Г</w:t>
      </w:r>
      <w:r>
        <w:rPr>
          <w:b/>
        </w:rPr>
        <w:t>е</w:t>
      </w:r>
      <w:r>
        <w:rPr>
          <w:b/>
        </w:rPr>
        <w:t>неральной Ассамблеи, которые озаглавлены «Женщины в 2000 году: ра</w:t>
      </w:r>
      <w:r>
        <w:rPr>
          <w:b/>
        </w:rPr>
        <w:t>в</w:t>
      </w:r>
      <w:r>
        <w:rPr>
          <w:b/>
        </w:rPr>
        <w:t>ноправие мужчин и женщин, развитие и мир в XXI веке».</w:t>
      </w:r>
    </w:p>
    <w:p w:rsidR="00EE00B9" w:rsidRDefault="00EE00B9" w:rsidP="00EE00B9">
      <w:pPr>
        <w:pStyle w:val="SingleTxt"/>
        <w:rPr>
          <w:b/>
        </w:rPr>
      </w:pPr>
      <w:r>
        <w:t>43.</w:t>
      </w:r>
      <w:r>
        <w:tab/>
      </w:r>
      <w:r>
        <w:rPr>
          <w:b/>
        </w:rPr>
        <w:t>Комитет просит государство-участник отреагировать на выражения озабоченности, содержащиеся в настоящих заключительных комментар</w:t>
      </w:r>
      <w:r>
        <w:rPr>
          <w:b/>
        </w:rPr>
        <w:t>и</w:t>
      </w:r>
      <w:r>
        <w:rPr>
          <w:b/>
        </w:rPr>
        <w:t>ях, в своем следующем периодическом докладе, который будет предста</w:t>
      </w:r>
      <w:r>
        <w:rPr>
          <w:b/>
        </w:rPr>
        <w:t>в</w:t>
      </w:r>
      <w:r>
        <w:rPr>
          <w:b/>
        </w:rPr>
        <w:t>ляться в соответствии со статьей 18 Конвенции. Комитет предлагает гос</w:t>
      </w:r>
      <w:r>
        <w:rPr>
          <w:b/>
        </w:rPr>
        <w:t>у</w:t>
      </w:r>
      <w:r>
        <w:rPr>
          <w:b/>
        </w:rPr>
        <w:t>дарству-участнику представить свой третий периодический доклад, кот</w:t>
      </w:r>
      <w:r>
        <w:rPr>
          <w:b/>
        </w:rPr>
        <w:t>о</w:t>
      </w:r>
      <w:r>
        <w:rPr>
          <w:b/>
        </w:rPr>
        <w:t>рый должен быть представлен в ноябре 2008 года, и свой четвертый п</w:t>
      </w:r>
      <w:r>
        <w:rPr>
          <w:b/>
        </w:rPr>
        <w:t>е</w:t>
      </w:r>
      <w:r>
        <w:rPr>
          <w:b/>
        </w:rPr>
        <w:t>риодический доклад, который должен быть представлен в ноябре 2012 года, в качестве объединенного доклада в 2012 году.</w:t>
      </w:r>
    </w:p>
    <w:p w:rsidR="007A1366" w:rsidRPr="00EE00B9" w:rsidRDefault="00EE00B9" w:rsidP="00EE00B9">
      <w:pPr>
        <w:pStyle w:val="SingleTxt"/>
        <w:spacing w:after="0" w:line="240" w:lineRule="auto"/>
        <w:rPr>
          <w:lang w:val="en-US"/>
        </w:rPr>
      </w:pPr>
      <w:r>
        <w:rPr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sectPr w:rsidR="007A1366" w:rsidRPr="00EE00B9" w:rsidSect="002549E7">
      <w:type w:val="continuous"/>
      <w:pgSz w:w="12240" w:h="15840" w:code="1"/>
      <w:pgMar w:top="1742" w:right="1195" w:bottom="1898" w:left="1195" w:header="576" w:footer="1030" w:gutter="0"/>
      <w:pgNumType w:start="1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7-06-18T20:44:00Z" w:initials="Start">
    <w:p w:rsidR="00560BCC" w:rsidRPr="00EE00B9" w:rsidRDefault="00560BCC">
      <w:pPr>
        <w:pStyle w:val="CommentText"/>
        <w:rPr>
          <w:lang w:val="en-US"/>
        </w:rPr>
      </w:pPr>
      <w:r>
        <w:fldChar w:fldCharType="begin"/>
      </w:r>
      <w:r w:rsidRPr="00EE00B9">
        <w:rPr>
          <w:rStyle w:val="CommentReference"/>
          <w:lang w:val="en-US"/>
        </w:rPr>
        <w:instrText xml:space="preserve"> </w:instrText>
      </w:r>
      <w:r w:rsidRPr="00EE00B9">
        <w:rPr>
          <w:lang w:val="en-US"/>
        </w:rPr>
        <w:instrText>PAGE \# "'Page: '#'</w:instrText>
      </w:r>
      <w:r w:rsidRPr="00EE00B9">
        <w:rPr>
          <w:lang w:val="en-US"/>
        </w:rPr>
        <w:br/>
        <w:instrText>'"</w:instrText>
      </w:r>
      <w:r w:rsidRPr="00EE00B9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EE00B9">
        <w:rPr>
          <w:lang w:val="en-US"/>
        </w:rPr>
        <w:t>&lt;&lt;ODS JOB NO&gt;&gt;N0737604R&lt;&lt;ODS JOB NO&gt;&gt;</w:t>
      </w:r>
    </w:p>
    <w:p w:rsidR="00560BCC" w:rsidRPr="00EE00B9" w:rsidRDefault="00560BCC">
      <w:pPr>
        <w:pStyle w:val="CommentText"/>
        <w:rPr>
          <w:lang w:val="en-US"/>
        </w:rPr>
      </w:pPr>
      <w:r w:rsidRPr="00EE00B9">
        <w:rPr>
          <w:lang w:val="en-US"/>
        </w:rPr>
        <w:t>&lt;&lt;ODS DOC SYMBOL1&gt;&gt;CEDAW/C/NER/CO/2&lt;&lt;ODS DOC SYMBOL1&gt;&gt;</w:t>
      </w:r>
    </w:p>
    <w:p w:rsidR="00560BCC" w:rsidRPr="00EE00B9" w:rsidRDefault="00560BCC">
      <w:pPr>
        <w:pStyle w:val="CommentText"/>
        <w:rPr>
          <w:lang w:val="en-US"/>
        </w:rPr>
      </w:pPr>
      <w:r w:rsidRPr="00EE00B9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5AE3" w:rsidRDefault="005C5AE3">
      <w:r>
        <w:separator/>
      </w:r>
    </w:p>
  </w:endnote>
  <w:endnote w:type="continuationSeparator" w:id="0">
    <w:p w:rsidR="005C5AE3" w:rsidRDefault="005C5A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560BCC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560BCC" w:rsidRPr="002549E7" w:rsidRDefault="00560BCC" w:rsidP="002549E7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7A1366">
            <w:t>12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560BCC" w:rsidRPr="002549E7" w:rsidRDefault="00560BCC" w:rsidP="002549E7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7A1366">
            <w:rPr>
              <w:b w:val="0"/>
              <w:sz w:val="14"/>
            </w:rPr>
            <w:t>07-37604</w:t>
          </w:r>
          <w:r>
            <w:rPr>
              <w:b w:val="0"/>
              <w:sz w:val="14"/>
            </w:rPr>
            <w:fldChar w:fldCharType="end"/>
          </w:r>
        </w:p>
      </w:tc>
    </w:tr>
  </w:tbl>
  <w:p w:rsidR="00560BCC" w:rsidRPr="002549E7" w:rsidRDefault="00560BCC" w:rsidP="002549E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560BCC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560BCC" w:rsidRPr="002549E7" w:rsidRDefault="00560BCC" w:rsidP="002549E7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7A1366">
            <w:rPr>
              <w:b w:val="0"/>
              <w:sz w:val="14"/>
            </w:rPr>
            <w:t>07-37604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560BCC" w:rsidRPr="002549E7" w:rsidRDefault="00560BCC" w:rsidP="002549E7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7A1366">
            <w:t>11</w:t>
          </w:r>
          <w:r>
            <w:fldChar w:fldCharType="end"/>
          </w:r>
        </w:p>
      </w:tc>
    </w:tr>
  </w:tbl>
  <w:p w:rsidR="00560BCC" w:rsidRPr="002549E7" w:rsidRDefault="00560BCC" w:rsidP="002549E7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0BCC" w:rsidRDefault="00560BCC">
    <w:pPr>
      <w:pStyle w:val="Footer"/>
    </w:pPr>
  </w:p>
  <w:p w:rsidR="00560BCC" w:rsidRDefault="00560BCC" w:rsidP="002549E7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 w:rsidR="007A1366">
      <w:rPr>
        <w:b w:val="0"/>
        <w:sz w:val="20"/>
      </w:rPr>
      <w:t>07-37604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180607    </w:t>
    </w:r>
    <w:r>
      <w:rPr>
        <w:b w:val="0"/>
        <w:sz w:val="20"/>
        <w:lang w:val="ru-RU"/>
      </w:rPr>
      <w:t>19</w:t>
    </w:r>
    <w:r>
      <w:rPr>
        <w:b w:val="0"/>
        <w:sz w:val="20"/>
      </w:rPr>
      <w:t>0607</w:t>
    </w:r>
  </w:p>
  <w:p w:rsidR="00560BCC" w:rsidRPr="002549E7" w:rsidRDefault="00560BCC" w:rsidP="002549E7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 w:rsidR="007A1366">
      <w:rPr>
        <w:rFonts w:ascii="Barcode 3 of 9 by request" w:hAnsi="Barcode 3 of 9 by request"/>
        <w:b w:val="0"/>
        <w:sz w:val="24"/>
      </w:rPr>
      <w:t>*0737604*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5AE3" w:rsidRPr="00EE00B9" w:rsidRDefault="005C5AE3" w:rsidP="00EE00B9">
      <w:pPr>
        <w:pStyle w:val="Footer"/>
        <w:spacing w:after="80"/>
        <w:ind w:left="792"/>
        <w:rPr>
          <w:sz w:val="16"/>
        </w:rPr>
      </w:pPr>
      <w:r w:rsidRPr="00EE00B9">
        <w:rPr>
          <w:sz w:val="16"/>
        </w:rPr>
        <w:t>__________________</w:t>
      </w:r>
    </w:p>
  </w:footnote>
  <w:footnote w:type="continuationSeparator" w:id="0">
    <w:p w:rsidR="005C5AE3" w:rsidRPr="00EE00B9" w:rsidRDefault="005C5AE3" w:rsidP="00EE00B9">
      <w:pPr>
        <w:pStyle w:val="Footer"/>
        <w:spacing w:after="80"/>
        <w:ind w:left="792"/>
        <w:rPr>
          <w:sz w:val="16"/>
        </w:rPr>
      </w:pPr>
      <w:r w:rsidRPr="00EE00B9">
        <w:rPr>
          <w:sz w:val="16"/>
        </w:rPr>
        <w:t>__________________</w:t>
      </w:r>
    </w:p>
  </w:footnote>
  <w:footnote w:id="1">
    <w:p w:rsidR="00560BCC" w:rsidRDefault="00560BCC" w:rsidP="00EE00B9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 xml:space="preserve">Международный пакт об экономических, социальных и культурных правах; Международный пакт о гражданских и политических правах; Международная конвенция о ликвидации всех форм расовой дискриминации; Конвенция о ликвидации всех форм дискриминации в отношении женщин; Конвенция против пыток и других жестоких, бесчеловечных или унижающих достоинство видов обращения и наказания; Конвенция о правах ребенка и Международная конвенция о защите прав всех трудящихся-мигрантов и членов их семей.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560BCC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560BCC" w:rsidRPr="002549E7" w:rsidRDefault="00560BCC" w:rsidP="002549E7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7A1366">
            <w:rPr>
              <w:b/>
            </w:rPr>
            <w:t>CEDAW/C/NER/CO/2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560BCC" w:rsidRDefault="00560BCC" w:rsidP="002549E7">
          <w:pPr>
            <w:pStyle w:val="Header"/>
          </w:pPr>
        </w:p>
      </w:tc>
    </w:tr>
  </w:tbl>
  <w:p w:rsidR="00560BCC" w:rsidRPr="002549E7" w:rsidRDefault="00560BCC" w:rsidP="002549E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560BCC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560BCC" w:rsidRDefault="00560BCC" w:rsidP="002549E7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560BCC" w:rsidRPr="002549E7" w:rsidRDefault="00560BCC" w:rsidP="002549E7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7A1366">
            <w:rPr>
              <w:b/>
            </w:rPr>
            <w:t>CEDAW/C/NER/CO/2</w:t>
          </w:r>
          <w:r>
            <w:rPr>
              <w:b/>
            </w:rPr>
            <w:fldChar w:fldCharType="end"/>
          </w:r>
        </w:p>
      </w:tc>
    </w:tr>
  </w:tbl>
  <w:p w:rsidR="00560BCC" w:rsidRPr="002549E7" w:rsidRDefault="00560BCC" w:rsidP="002549E7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560BCC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560BCC" w:rsidRPr="002549E7" w:rsidRDefault="00560BCC" w:rsidP="002549E7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560BCC" w:rsidRDefault="00560BCC" w:rsidP="002549E7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560BCC" w:rsidRPr="002549E7" w:rsidRDefault="00560BCC" w:rsidP="002549E7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/C/NER/CO/2</w:t>
          </w:r>
        </w:p>
      </w:tc>
    </w:tr>
    <w:tr w:rsidR="00560BCC" w:rsidRPr="002549E7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60BCC" w:rsidRDefault="00560BCC" w:rsidP="002549E7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560BCC" w:rsidRPr="002549E7" w:rsidRDefault="00560BCC" w:rsidP="002549E7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60BCC" w:rsidRPr="002549E7" w:rsidRDefault="00560BCC" w:rsidP="002549E7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60BCC" w:rsidRPr="00EE00B9" w:rsidRDefault="00560BCC" w:rsidP="002549E7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560BCC" w:rsidRDefault="00560BCC" w:rsidP="002549E7">
          <w:pPr>
            <w:spacing w:before="240"/>
          </w:pPr>
        </w:p>
        <w:p w:rsidR="00560BCC" w:rsidRDefault="00560BCC" w:rsidP="002549E7">
          <w:r>
            <w:t>11 June 2007</w:t>
          </w:r>
        </w:p>
        <w:p w:rsidR="00560BCC" w:rsidRDefault="00560BCC" w:rsidP="002549E7">
          <w:r>
            <w:t>Russian</w:t>
          </w:r>
        </w:p>
        <w:p w:rsidR="00560BCC" w:rsidRPr="002549E7" w:rsidRDefault="00560BCC" w:rsidP="002549E7">
          <w:r>
            <w:t>Original: English</w:t>
          </w:r>
        </w:p>
      </w:tc>
    </w:tr>
  </w:tbl>
  <w:p w:rsidR="00560BCC" w:rsidRPr="002549E7" w:rsidRDefault="00560BCC" w:rsidP="002549E7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737604*"/>
    <w:docVar w:name="CreationDt" w:val="18/06/2007 20:44:14"/>
    <w:docVar w:name="DocCategory" w:val="Doc"/>
    <w:docVar w:name="DocType" w:val="Final"/>
    <w:docVar w:name="FooterJN" w:val="07-37604"/>
    <w:docVar w:name="jobn" w:val="07-37604 (R)"/>
    <w:docVar w:name="jobnDT" w:val="07-37604 (R)   180607"/>
    <w:docVar w:name="jobnDTDT" w:val="07-37604 (R)   180607   180607"/>
    <w:docVar w:name="JobNo" w:val="0737604R"/>
    <w:docVar w:name="OandT" w:val=" "/>
    <w:docVar w:name="sss1" w:val="CEDAW/C/NER/CO/2"/>
    <w:docVar w:name="sss2" w:val="-"/>
    <w:docVar w:name="Symbol1" w:val="CEDAW/C/NER/CO/2"/>
    <w:docVar w:name="Symbol2" w:val="-"/>
  </w:docVars>
  <w:rsids>
    <w:rsidRoot w:val="00AA1AF2"/>
    <w:rsid w:val="000121EB"/>
    <w:rsid w:val="000453DA"/>
    <w:rsid w:val="000456EE"/>
    <w:rsid w:val="00051525"/>
    <w:rsid w:val="00067768"/>
    <w:rsid w:val="00086C68"/>
    <w:rsid w:val="00094451"/>
    <w:rsid w:val="000D4332"/>
    <w:rsid w:val="000E5AE4"/>
    <w:rsid w:val="0010004F"/>
    <w:rsid w:val="00101C22"/>
    <w:rsid w:val="001107C6"/>
    <w:rsid w:val="001117C6"/>
    <w:rsid w:val="0011681A"/>
    <w:rsid w:val="0012286E"/>
    <w:rsid w:val="00124792"/>
    <w:rsid w:val="00137928"/>
    <w:rsid w:val="00153F7F"/>
    <w:rsid w:val="0015549A"/>
    <w:rsid w:val="00162122"/>
    <w:rsid w:val="001663A4"/>
    <w:rsid w:val="00187070"/>
    <w:rsid w:val="001907AF"/>
    <w:rsid w:val="00190B0F"/>
    <w:rsid w:val="00194D77"/>
    <w:rsid w:val="001A0224"/>
    <w:rsid w:val="001B4B9E"/>
    <w:rsid w:val="001B78EB"/>
    <w:rsid w:val="001C07B7"/>
    <w:rsid w:val="001D1AAB"/>
    <w:rsid w:val="001E0D73"/>
    <w:rsid w:val="001E2245"/>
    <w:rsid w:val="001E549D"/>
    <w:rsid w:val="002063C7"/>
    <w:rsid w:val="00206D99"/>
    <w:rsid w:val="00224617"/>
    <w:rsid w:val="002300BF"/>
    <w:rsid w:val="00252F1F"/>
    <w:rsid w:val="002549E7"/>
    <w:rsid w:val="0026033B"/>
    <w:rsid w:val="00263747"/>
    <w:rsid w:val="0027035E"/>
    <w:rsid w:val="00273D16"/>
    <w:rsid w:val="00295953"/>
    <w:rsid w:val="002A529E"/>
    <w:rsid w:val="002B7B47"/>
    <w:rsid w:val="00301FA0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75F3"/>
    <w:rsid w:val="0036225D"/>
    <w:rsid w:val="003723B7"/>
    <w:rsid w:val="00385C15"/>
    <w:rsid w:val="003967E4"/>
    <w:rsid w:val="003B41AA"/>
    <w:rsid w:val="003C543A"/>
    <w:rsid w:val="003C5DC2"/>
    <w:rsid w:val="003F2AAD"/>
    <w:rsid w:val="004067E1"/>
    <w:rsid w:val="0040710C"/>
    <w:rsid w:val="004106FC"/>
    <w:rsid w:val="00412514"/>
    <w:rsid w:val="004238B0"/>
    <w:rsid w:val="00426C2A"/>
    <w:rsid w:val="00427059"/>
    <w:rsid w:val="00450ABB"/>
    <w:rsid w:val="0045465A"/>
    <w:rsid w:val="00465704"/>
    <w:rsid w:val="00480A82"/>
    <w:rsid w:val="0049561B"/>
    <w:rsid w:val="004B3EAA"/>
    <w:rsid w:val="004C1CDE"/>
    <w:rsid w:val="004D67BC"/>
    <w:rsid w:val="004E1B63"/>
    <w:rsid w:val="004E2D79"/>
    <w:rsid w:val="004E2F73"/>
    <w:rsid w:val="004E7281"/>
    <w:rsid w:val="00511165"/>
    <w:rsid w:val="00525B01"/>
    <w:rsid w:val="00525C54"/>
    <w:rsid w:val="00541410"/>
    <w:rsid w:val="00543171"/>
    <w:rsid w:val="005447CB"/>
    <w:rsid w:val="0055246B"/>
    <w:rsid w:val="00554D90"/>
    <w:rsid w:val="00560BCC"/>
    <w:rsid w:val="0056278A"/>
    <w:rsid w:val="00571248"/>
    <w:rsid w:val="005A3562"/>
    <w:rsid w:val="005A3C68"/>
    <w:rsid w:val="005C0A7D"/>
    <w:rsid w:val="005C1AB0"/>
    <w:rsid w:val="005C45D1"/>
    <w:rsid w:val="005C5AE3"/>
    <w:rsid w:val="005E0023"/>
    <w:rsid w:val="005F415D"/>
    <w:rsid w:val="00602143"/>
    <w:rsid w:val="00615153"/>
    <w:rsid w:val="006176BE"/>
    <w:rsid w:val="00632D0B"/>
    <w:rsid w:val="00636167"/>
    <w:rsid w:val="006373F3"/>
    <w:rsid w:val="00656FF1"/>
    <w:rsid w:val="00663E67"/>
    <w:rsid w:val="006A70C8"/>
    <w:rsid w:val="006E57BD"/>
    <w:rsid w:val="006F23E6"/>
    <w:rsid w:val="007211BA"/>
    <w:rsid w:val="007529E4"/>
    <w:rsid w:val="0077752C"/>
    <w:rsid w:val="00777664"/>
    <w:rsid w:val="007807F7"/>
    <w:rsid w:val="00785467"/>
    <w:rsid w:val="007A1366"/>
    <w:rsid w:val="007A7D19"/>
    <w:rsid w:val="007D0821"/>
    <w:rsid w:val="007D7973"/>
    <w:rsid w:val="007E2B96"/>
    <w:rsid w:val="008014B4"/>
    <w:rsid w:val="00801F92"/>
    <w:rsid w:val="00807207"/>
    <w:rsid w:val="00814840"/>
    <w:rsid w:val="0082137E"/>
    <w:rsid w:val="0082546D"/>
    <w:rsid w:val="00825D6F"/>
    <w:rsid w:val="00842CEF"/>
    <w:rsid w:val="00864B77"/>
    <w:rsid w:val="00871EEE"/>
    <w:rsid w:val="00882568"/>
    <w:rsid w:val="00890728"/>
    <w:rsid w:val="008A267B"/>
    <w:rsid w:val="008A2A07"/>
    <w:rsid w:val="008B1543"/>
    <w:rsid w:val="008D20C2"/>
    <w:rsid w:val="008D2173"/>
    <w:rsid w:val="008F21B6"/>
    <w:rsid w:val="0091632F"/>
    <w:rsid w:val="00920724"/>
    <w:rsid w:val="00927EEA"/>
    <w:rsid w:val="00944E74"/>
    <w:rsid w:val="00956090"/>
    <w:rsid w:val="00960D80"/>
    <w:rsid w:val="00981D86"/>
    <w:rsid w:val="009A4712"/>
    <w:rsid w:val="009B1853"/>
    <w:rsid w:val="009B3F4B"/>
    <w:rsid w:val="009C1519"/>
    <w:rsid w:val="009C5D0D"/>
    <w:rsid w:val="009D5AA3"/>
    <w:rsid w:val="009D76A8"/>
    <w:rsid w:val="009E7068"/>
    <w:rsid w:val="009F64BE"/>
    <w:rsid w:val="00A25540"/>
    <w:rsid w:val="00A66744"/>
    <w:rsid w:val="00A66F3C"/>
    <w:rsid w:val="00A762B2"/>
    <w:rsid w:val="00AA1AF2"/>
    <w:rsid w:val="00AB20FA"/>
    <w:rsid w:val="00AB749A"/>
    <w:rsid w:val="00AC27C8"/>
    <w:rsid w:val="00AC4CCE"/>
    <w:rsid w:val="00AF046A"/>
    <w:rsid w:val="00AF4CCE"/>
    <w:rsid w:val="00B10627"/>
    <w:rsid w:val="00B33B92"/>
    <w:rsid w:val="00B37093"/>
    <w:rsid w:val="00B44850"/>
    <w:rsid w:val="00B46D7A"/>
    <w:rsid w:val="00B50A04"/>
    <w:rsid w:val="00B53281"/>
    <w:rsid w:val="00B742FC"/>
    <w:rsid w:val="00B93D7B"/>
    <w:rsid w:val="00BA6CEF"/>
    <w:rsid w:val="00BB39DF"/>
    <w:rsid w:val="00BB592C"/>
    <w:rsid w:val="00BD1023"/>
    <w:rsid w:val="00BD2395"/>
    <w:rsid w:val="00BD5105"/>
    <w:rsid w:val="00BE732F"/>
    <w:rsid w:val="00BE735B"/>
    <w:rsid w:val="00C00F56"/>
    <w:rsid w:val="00C22F31"/>
    <w:rsid w:val="00C323D9"/>
    <w:rsid w:val="00C3589B"/>
    <w:rsid w:val="00C36C3D"/>
    <w:rsid w:val="00C4049B"/>
    <w:rsid w:val="00C62474"/>
    <w:rsid w:val="00C62D32"/>
    <w:rsid w:val="00C67968"/>
    <w:rsid w:val="00C74A64"/>
    <w:rsid w:val="00C91290"/>
    <w:rsid w:val="00CA13D0"/>
    <w:rsid w:val="00CA5356"/>
    <w:rsid w:val="00CB63B3"/>
    <w:rsid w:val="00CE23C8"/>
    <w:rsid w:val="00CE57D7"/>
    <w:rsid w:val="00CE5881"/>
    <w:rsid w:val="00CF623C"/>
    <w:rsid w:val="00D06046"/>
    <w:rsid w:val="00D06B8D"/>
    <w:rsid w:val="00D30806"/>
    <w:rsid w:val="00D463F0"/>
    <w:rsid w:val="00D47558"/>
    <w:rsid w:val="00D5676A"/>
    <w:rsid w:val="00D60737"/>
    <w:rsid w:val="00D620B2"/>
    <w:rsid w:val="00D66C34"/>
    <w:rsid w:val="00D70633"/>
    <w:rsid w:val="00D91718"/>
    <w:rsid w:val="00D932CB"/>
    <w:rsid w:val="00D95BEC"/>
    <w:rsid w:val="00D95CBB"/>
    <w:rsid w:val="00DA5F52"/>
    <w:rsid w:val="00DA666E"/>
    <w:rsid w:val="00DC24D3"/>
    <w:rsid w:val="00DC32E5"/>
    <w:rsid w:val="00DC4696"/>
    <w:rsid w:val="00DE5E5D"/>
    <w:rsid w:val="00DF1785"/>
    <w:rsid w:val="00E041CF"/>
    <w:rsid w:val="00E05593"/>
    <w:rsid w:val="00E3468B"/>
    <w:rsid w:val="00E45B2C"/>
    <w:rsid w:val="00E54D9D"/>
    <w:rsid w:val="00E825E7"/>
    <w:rsid w:val="00E840BA"/>
    <w:rsid w:val="00E9069B"/>
    <w:rsid w:val="00EA2334"/>
    <w:rsid w:val="00EB05F9"/>
    <w:rsid w:val="00EB451F"/>
    <w:rsid w:val="00EC0362"/>
    <w:rsid w:val="00EC4F9E"/>
    <w:rsid w:val="00EC55FB"/>
    <w:rsid w:val="00ED4E34"/>
    <w:rsid w:val="00EE00B9"/>
    <w:rsid w:val="00F01AD0"/>
    <w:rsid w:val="00F1582B"/>
    <w:rsid w:val="00F219A2"/>
    <w:rsid w:val="00F24A3B"/>
    <w:rsid w:val="00F32208"/>
    <w:rsid w:val="00F34ED6"/>
    <w:rsid w:val="00F409BE"/>
    <w:rsid w:val="00F4347F"/>
    <w:rsid w:val="00F91203"/>
    <w:rsid w:val="00FA0AC9"/>
    <w:rsid w:val="00FB6F38"/>
    <w:rsid w:val="00FC49A2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2549E7"/>
  </w:style>
  <w:style w:type="paragraph" w:styleId="CommentSubject">
    <w:name w:val="annotation subject"/>
    <w:basedOn w:val="CommentText"/>
    <w:next w:val="CommentText"/>
    <w:semiHidden/>
    <w:rsid w:val="002549E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</TotalTime>
  <Pages>1</Pages>
  <Words>4160</Words>
  <Characters>28665</Characters>
  <Application>Microsoft Office Word</Application>
  <DocSecurity>4</DocSecurity>
  <Lines>521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32768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Nadejda Kozlova</dc:creator>
  <cp:keywords/>
  <dc:description/>
  <cp:lastModifiedBy>Irina Feoktistova</cp:lastModifiedBy>
  <cp:revision>3</cp:revision>
  <cp:lastPrinted>2007-06-19T06:37:00Z</cp:lastPrinted>
  <dcterms:created xsi:type="dcterms:W3CDTF">2007-06-19T06:36:00Z</dcterms:created>
  <dcterms:modified xsi:type="dcterms:W3CDTF">2007-06-19T06:41:00Z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0737604</vt:lpwstr>
  </property>
  <property fmtid="{D5CDD505-2E9C-101B-9397-08002B2CF9AE}" pid="3" name="Symbol1">
    <vt:lpwstr>CEDAW/C/NER/CO/2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12</vt:lpwstr>
  </property>
  <property fmtid="{D5CDD505-2E9C-101B-9397-08002B2CF9AE}" pid="8" name="Operator">
    <vt:lpwstr>Feoktistova</vt:lpwstr>
  </property>
</Properties>
</file>