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A0140" w:rsidP="008A0140">
            <w:pPr>
              <w:bidi w:val="0"/>
              <w:spacing w:after="20"/>
              <w:jc w:val="left"/>
              <w:rPr>
                <w:szCs w:val="20"/>
              </w:rPr>
            </w:pPr>
            <w:r w:rsidRPr="008A0140">
              <w:rPr>
                <w:sz w:val="40"/>
                <w:szCs w:val="20"/>
              </w:rPr>
              <w:t>CCPR</w:t>
            </w:r>
            <w:r>
              <w:rPr>
                <w:szCs w:val="20"/>
              </w:rPr>
              <w:t>/C/SR.2234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A0140" w:rsidRDefault="008A0140" w:rsidP="00D83083">
            <w:pPr>
              <w:bidi w:val="0"/>
              <w:spacing w:before="240"/>
              <w:jc w:val="left"/>
            </w:pPr>
            <w:r>
              <w:t>Distr</w:t>
            </w:r>
            <w:r w:rsidR="000B27B6">
              <w:t>.</w:t>
            </w:r>
            <w:r>
              <w:t>: General</w:t>
            </w:r>
          </w:p>
          <w:p w:rsidR="008A0140" w:rsidRDefault="000B27B6" w:rsidP="000B27B6">
            <w:pPr>
              <w:bidi w:val="0"/>
              <w:jc w:val="left"/>
            </w:pPr>
            <w:r>
              <w:t>23</w:t>
            </w:r>
            <w:r w:rsidR="008A0140">
              <w:t xml:space="preserve"> </w:t>
            </w:r>
            <w:r>
              <w:t>November 2009</w:t>
            </w:r>
          </w:p>
          <w:p w:rsidR="008A0140" w:rsidRDefault="008A0140" w:rsidP="008A0140">
            <w:pPr>
              <w:bidi w:val="0"/>
              <w:jc w:val="left"/>
            </w:pPr>
            <w:r>
              <w:t>Arabic</w:t>
            </w:r>
          </w:p>
          <w:p w:rsidR="00257225" w:rsidRPr="008B4BC6" w:rsidRDefault="008A0140" w:rsidP="008A0140">
            <w:pPr>
              <w:bidi w:val="0"/>
              <w:jc w:val="left"/>
            </w:pPr>
            <w:r>
              <w:t>Original: English</w:t>
            </w:r>
          </w:p>
        </w:tc>
      </w:tr>
    </w:tbl>
    <w:p w:rsidR="008A0140" w:rsidRPr="00270ED1" w:rsidRDefault="008A0140" w:rsidP="008A0140">
      <w:pPr>
        <w:spacing w:before="120" w:line="380" w:lineRule="exact"/>
        <w:rPr>
          <w:rFonts w:hint="cs"/>
          <w:b/>
          <w:bCs/>
          <w:sz w:val="36"/>
          <w:szCs w:val="36"/>
          <w:rtl/>
        </w:rPr>
      </w:pPr>
      <w:r>
        <w:rPr>
          <w:rFonts w:hint="cs"/>
          <w:b/>
          <w:bCs/>
          <w:sz w:val="36"/>
          <w:szCs w:val="36"/>
          <w:rtl/>
        </w:rPr>
        <w:t>اللجنة المعنية بحقوق الإنسان</w:t>
      </w:r>
    </w:p>
    <w:p w:rsidR="008A0140" w:rsidRDefault="008A0140" w:rsidP="00D83083">
      <w:pPr>
        <w:spacing w:after="120" w:line="380" w:lineRule="exact"/>
        <w:rPr>
          <w:rFonts w:hint="cs"/>
          <w:b/>
          <w:bCs/>
          <w:rtl/>
        </w:rPr>
      </w:pPr>
      <w:r>
        <w:rPr>
          <w:rFonts w:hint="cs"/>
          <w:b/>
          <w:bCs/>
          <w:rtl/>
        </w:rPr>
        <w:t>الدورة الثا</w:t>
      </w:r>
      <w:r w:rsidR="00D83083">
        <w:rPr>
          <w:rFonts w:hint="cs"/>
          <w:b/>
          <w:bCs/>
          <w:rtl/>
        </w:rPr>
        <w:t>ني</w:t>
      </w:r>
      <w:r>
        <w:rPr>
          <w:rFonts w:hint="cs"/>
          <w:b/>
          <w:bCs/>
          <w:rtl/>
        </w:rPr>
        <w:t>ة والثمانون</w:t>
      </w:r>
    </w:p>
    <w:p w:rsidR="008A0140" w:rsidRDefault="008A0140" w:rsidP="008A0140">
      <w:pPr>
        <w:spacing w:line="380" w:lineRule="exact"/>
        <w:rPr>
          <w:rFonts w:hint="cs"/>
          <w:b/>
          <w:bCs/>
          <w:rtl/>
        </w:rPr>
      </w:pPr>
      <w:r>
        <w:rPr>
          <w:rFonts w:hint="cs"/>
          <w:b/>
          <w:bCs/>
          <w:rtl/>
        </w:rPr>
        <w:t>محضر موجز للجلسة 2234</w:t>
      </w:r>
    </w:p>
    <w:p w:rsidR="008A0140" w:rsidRPr="003F3DB0" w:rsidRDefault="008A0140" w:rsidP="006D328F">
      <w:pPr>
        <w:spacing w:line="380" w:lineRule="exact"/>
        <w:rPr>
          <w:rFonts w:hint="cs"/>
          <w:rtl/>
        </w:rPr>
      </w:pPr>
      <w:r w:rsidRPr="00270ED1">
        <w:rPr>
          <w:rFonts w:hint="cs"/>
          <w:rtl/>
        </w:rPr>
        <w:t xml:space="preserve">المعقودة </w:t>
      </w:r>
      <w:r>
        <w:rPr>
          <w:rFonts w:hint="cs"/>
          <w:rtl/>
        </w:rPr>
        <w:t xml:space="preserve">في قصر </w:t>
      </w:r>
      <w:r w:rsidR="006D328F">
        <w:rPr>
          <w:rFonts w:hint="cs"/>
          <w:rtl/>
        </w:rPr>
        <w:t>ويلسون</w:t>
      </w:r>
      <w:r>
        <w:rPr>
          <w:rFonts w:hint="cs"/>
          <w:rtl/>
        </w:rPr>
        <w:t xml:space="preserve">، جنيف، يوم الثلاثاء 22 </w:t>
      </w:r>
      <w:r w:rsidR="00842F3F">
        <w:rPr>
          <w:rFonts w:hint="cs"/>
          <w:rtl/>
        </w:rPr>
        <w:t>تشرين الأول/أكتوبر 2004</w:t>
      </w:r>
      <w:r>
        <w:rPr>
          <w:rFonts w:hint="cs"/>
          <w:rtl/>
        </w:rPr>
        <w:t>، الساعة 00/15</w:t>
      </w:r>
    </w:p>
    <w:p w:rsidR="008A0140" w:rsidRPr="009D2C99" w:rsidRDefault="008A0140" w:rsidP="000B27B6">
      <w:pPr>
        <w:pStyle w:val="SingleTxtGA"/>
        <w:tabs>
          <w:tab w:val="left" w:pos="875"/>
        </w:tabs>
        <w:spacing w:before="360"/>
        <w:ind w:left="0"/>
        <w:rPr>
          <w:rFonts w:hint="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r w:rsidR="00842F3F">
        <w:rPr>
          <w:rFonts w:hint="cs"/>
          <w:b/>
          <w:bCs/>
          <w:rtl/>
        </w:rPr>
        <w:t>عمر</w:t>
      </w:r>
    </w:p>
    <w:p w:rsidR="008A0140" w:rsidRDefault="008A0140" w:rsidP="008A0140">
      <w:pPr>
        <w:spacing w:before="360" w:line="380" w:lineRule="exact"/>
        <w:rPr>
          <w:sz w:val="36"/>
          <w:szCs w:val="36"/>
        </w:rPr>
      </w:pPr>
      <w:r>
        <w:rPr>
          <w:rFonts w:hint="cs"/>
          <w:sz w:val="36"/>
          <w:szCs w:val="36"/>
          <w:rtl/>
        </w:rPr>
        <w:t>المحتويات</w:t>
      </w:r>
    </w:p>
    <w:p w:rsidR="008A0140" w:rsidRPr="009D2C99" w:rsidRDefault="008A0140" w:rsidP="000B27B6">
      <w:pPr>
        <w:tabs>
          <w:tab w:val="left" w:pos="875"/>
        </w:tabs>
        <w:spacing w:before="120" w:line="380" w:lineRule="exact"/>
        <w:rPr>
          <w:rFonts w:hint="cs"/>
          <w:i/>
          <w:iCs/>
          <w:rtl/>
        </w:rPr>
      </w:pPr>
      <w:r>
        <w:rPr>
          <w:rFonts w:hint="cs"/>
          <w:rtl/>
        </w:rPr>
        <w:tab/>
        <w:t xml:space="preserve">النظر في التقارير المقدمة من الدول الأطراف بموجب المادة 40 من العهد </w:t>
      </w:r>
      <w:r w:rsidRPr="009D2C99">
        <w:rPr>
          <w:rFonts w:hint="cs"/>
          <w:i/>
          <w:iCs/>
          <w:rtl/>
        </w:rPr>
        <w:t>(</w:t>
      </w:r>
      <w:r>
        <w:rPr>
          <w:rFonts w:hint="cs"/>
          <w:i/>
          <w:iCs/>
          <w:rtl/>
        </w:rPr>
        <w:t>تابع)</w:t>
      </w:r>
    </w:p>
    <w:p w:rsidR="008A0140" w:rsidRDefault="008A0140" w:rsidP="00842F3F">
      <w:pPr>
        <w:spacing w:before="120" w:line="380" w:lineRule="exact"/>
        <w:rPr>
          <w:rFonts w:hint="cs"/>
          <w:rtl/>
        </w:rPr>
      </w:pPr>
      <w:r w:rsidRPr="0010698C">
        <w:rPr>
          <w:rFonts w:hint="cs"/>
          <w:rtl/>
        </w:rPr>
        <w:tab/>
      </w:r>
      <w:r w:rsidRPr="0010698C">
        <w:rPr>
          <w:rFonts w:hint="cs"/>
          <w:rtl/>
        </w:rPr>
        <w:tab/>
        <w:t>التقرير</w:t>
      </w:r>
      <w:r w:rsidR="00842F3F">
        <w:rPr>
          <w:rFonts w:hint="cs"/>
          <w:rtl/>
        </w:rPr>
        <w:t>ان الدوريان</w:t>
      </w:r>
      <w:r w:rsidRPr="0010698C">
        <w:rPr>
          <w:rFonts w:hint="cs"/>
          <w:rtl/>
        </w:rPr>
        <w:t xml:space="preserve"> </w:t>
      </w:r>
      <w:r w:rsidR="00842F3F">
        <w:rPr>
          <w:rFonts w:hint="cs"/>
          <w:rtl/>
        </w:rPr>
        <w:t>الأول و</w:t>
      </w:r>
      <w:r w:rsidRPr="0010698C">
        <w:rPr>
          <w:rFonts w:hint="cs"/>
          <w:rtl/>
        </w:rPr>
        <w:t xml:space="preserve">الثاني </w:t>
      </w:r>
      <w:r w:rsidR="00842F3F">
        <w:rPr>
          <w:rFonts w:hint="cs"/>
          <w:rtl/>
        </w:rPr>
        <w:t>لبنن</w:t>
      </w:r>
    </w:p>
    <w:p w:rsidR="008A0140" w:rsidRPr="000B27B6" w:rsidRDefault="000B27B6" w:rsidP="000B27B6">
      <w:pPr>
        <w:pStyle w:val="SingleTxtGA"/>
        <w:rPr>
          <w:rFonts w:hint="cs"/>
          <w:i/>
          <w:iCs/>
          <w:rtl/>
        </w:rPr>
      </w:pPr>
      <w:r>
        <w:rPr>
          <w:rtl/>
        </w:rPr>
        <w:br w:type="page"/>
      </w:r>
      <w:r w:rsidR="008A0140" w:rsidRPr="000B27B6">
        <w:rPr>
          <w:rFonts w:hint="cs"/>
          <w:i/>
          <w:iCs/>
          <w:rtl/>
        </w:rPr>
        <w:t>افتتحت الجلسة الساعة 05/13</w:t>
      </w:r>
    </w:p>
    <w:p w:rsidR="008A0140" w:rsidRPr="00D83083" w:rsidRDefault="00D83083" w:rsidP="00D83083">
      <w:pPr>
        <w:pStyle w:val="H23GA"/>
        <w:rPr>
          <w:rFonts w:hint="cs"/>
          <w:b w:val="0"/>
          <w:bCs w:val="0"/>
          <w:kern w:val="16"/>
          <w:rtl/>
        </w:rPr>
      </w:pPr>
      <w:r>
        <w:rPr>
          <w:rFonts w:hint="cs"/>
          <w:kern w:val="16"/>
          <w:rtl/>
        </w:rPr>
        <w:tab/>
      </w:r>
      <w:r>
        <w:rPr>
          <w:rFonts w:hint="cs"/>
          <w:kern w:val="16"/>
          <w:rtl/>
        </w:rPr>
        <w:tab/>
      </w:r>
      <w:r w:rsidR="008A0140" w:rsidRPr="008A0140">
        <w:rPr>
          <w:rFonts w:hint="cs"/>
          <w:kern w:val="16"/>
          <w:rtl/>
        </w:rPr>
        <w:t xml:space="preserve">النظر في التقارير المقدَّمة من الدول الأطراف بموجب المادة 40 من العهد </w:t>
      </w:r>
      <w:r w:rsidR="008A0140" w:rsidRPr="00D83083">
        <w:rPr>
          <w:rFonts w:hint="cs"/>
          <w:b w:val="0"/>
          <w:bCs w:val="0"/>
          <w:kern w:val="16"/>
          <w:rtl/>
        </w:rPr>
        <w:t xml:space="preserve">(البند 6 من جدول الأعمال) </w:t>
      </w:r>
      <w:r w:rsidR="008A0140" w:rsidRPr="00D83083">
        <w:rPr>
          <w:rFonts w:hint="cs"/>
          <w:b w:val="0"/>
          <w:bCs w:val="0"/>
          <w:i/>
          <w:iCs/>
          <w:kern w:val="16"/>
          <w:rtl/>
        </w:rPr>
        <w:t>(تابع)</w:t>
      </w:r>
    </w:p>
    <w:p w:rsidR="008A0140" w:rsidRPr="008A0140" w:rsidRDefault="008A0140" w:rsidP="00842F3F">
      <w:pPr>
        <w:pStyle w:val="SingleTxtGA"/>
        <w:rPr>
          <w:rFonts w:hint="cs"/>
          <w:kern w:val="16"/>
          <w:rtl/>
        </w:rPr>
      </w:pPr>
      <w:r w:rsidRPr="00D83083">
        <w:rPr>
          <w:rFonts w:hint="cs"/>
          <w:i/>
          <w:iCs/>
          <w:kern w:val="16"/>
          <w:rtl/>
        </w:rPr>
        <w:t>التقريران الدوريان الأول والثاني لبنن</w:t>
      </w:r>
      <w:r w:rsidRPr="008A0140">
        <w:rPr>
          <w:rFonts w:hint="cs"/>
          <w:kern w:val="16"/>
          <w:rtl/>
        </w:rPr>
        <w:t xml:space="preserve"> </w:t>
      </w:r>
      <w:r w:rsidRPr="006F0152">
        <w:rPr>
          <w:rFonts w:hint="cs"/>
          <w:i/>
          <w:iCs/>
          <w:kern w:val="16"/>
          <w:rtl/>
        </w:rPr>
        <w:t>(تابع)</w:t>
      </w:r>
      <w:r w:rsidRPr="008A0140">
        <w:rPr>
          <w:rFonts w:hint="cs"/>
          <w:kern w:val="16"/>
          <w:rtl/>
        </w:rPr>
        <w:t xml:space="preserve"> (</w:t>
      </w:r>
      <w:r w:rsidRPr="008A0140">
        <w:rPr>
          <w:kern w:val="16"/>
        </w:rPr>
        <w:t>CCPR/C/BEN/2004/1</w:t>
      </w:r>
      <w:r w:rsidRPr="008A0140">
        <w:rPr>
          <w:rFonts w:hint="cs"/>
          <w:kern w:val="16"/>
          <w:rtl/>
        </w:rPr>
        <w:t xml:space="preserve"> و</w:t>
      </w:r>
      <w:r w:rsidRPr="008A0140">
        <w:rPr>
          <w:kern w:val="16"/>
        </w:rPr>
        <w:t>Add.1</w:t>
      </w:r>
      <w:r w:rsidRPr="008A0140">
        <w:rPr>
          <w:rFonts w:hint="cs"/>
          <w:kern w:val="16"/>
          <w:rtl/>
        </w:rPr>
        <w:t xml:space="preserve">؛ </w:t>
      </w:r>
      <w:r w:rsidRPr="008A0140">
        <w:rPr>
          <w:kern w:val="16"/>
        </w:rPr>
        <w:t>CCPR/C/82/BEN/Rev.1</w:t>
      </w:r>
      <w:r w:rsidRPr="008A0140">
        <w:rPr>
          <w:rFonts w:hint="cs"/>
          <w:kern w:val="16"/>
          <w:rtl/>
        </w:rPr>
        <w:t>)</w:t>
      </w:r>
    </w:p>
    <w:p w:rsidR="008A0140" w:rsidRPr="006F0152" w:rsidRDefault="008A0140" w:rsidP="00967E18">
      <w:pPr>
        <w:pStyle w:val="SingleTxtGA"/>
        <w:rPr>
          <w:rFonts w:hint="cs"/>
          <w:kern w:val="16"/>
          <w:rtl/>
        </w:rPr>
      </w:pPr>
      <w:r w:rsidRPr="006F0152">
        <w:rPr>
          <w:rFonts w:hint="cs"/>
          <w:kern w:val="16"/>
          <w:rtl/>
        </w:rPr>
        <w:t>1-</w:t>
      </w:r>
      <w:r w:rsidRPr="006F0152">
        <w:rPr>
          <w:rFonts w:hint="cs"/>
          <w:kern w:val="16"/>
          <w:rtl/>
        </w:rPr>
        <w:tab/>
        <w:t xml:space="preserve">بدعوة من </w:t>
      </w:r>
      <w:r w:rsidRPr="006F0152">
        <w:rPr>
          <w:rFonts w:hint="cs"/>
          <w:b/>
          <w:bCs/>
          <w:kern w:val="16"/>
          <w:rtl/>
        </w:rPr>
        <w:t>الرئيس</w:t>
      </w:r>
      <w:r w:rsidRPr="006F0152">
        <w:rPr>
          <w:rFonts w:hint="cs"/>
          <w:kern w:val="16"/>
          <w:rtl/>
        </w:rPr>
        <w:t xml:space="preserve">، </w:t>
      </w:r>
      <w:r w:rsidR="00967E18" w:rsidRPr="006F0152">
        <w:rPr>
          <w:rFonts w:hint="cs"/>
          <w:kern w:val="16"/>
          <w:rtl/>
        </w:rPr>
        <w:t>عاود</w:t>
      </w:r>
      <w:r w:rsidRPr="006F0152">
        <w:rPr>
          <w:rFonts w:hint="cs"/>
          <w:kern w:val="16"/>
          <w:rtl/>
        </w:rPr>
        <w:t xml:space="preserve"> أعضاء وفد بنن </w:t>
      </w:r>
      <w:r w:rsidR="00967E18" w:rsidRPr="006F0152">
        <w:rPr>
          <w:rFonts w:hint="cs"/>
          <w:kern w:val="16"/>
          <w:rtl/>
        </w:rPr>
        <w:t xml:space="preserve">اتخاذ أماكنهم </w:t>
      </w:r>
      <w:r w:rsidRPr="006F0152">
        <w:rPr>
          <w:rFonts w:hint="cs"/>
          <w:kern w:val="16"/>
          <w:rtl/>
        </w:rPr>
        <w:t>في طاولة اللجنة.</w:t>
      </w:r>
    </w:p>
    <w:p w:rsidR="008A0140" w:rsidRPr="008A0140" w:rsidRDefault="008A0140" w:rsidP="00842F3F">
      <w:pPr>
        <w:pStyle w:val="SingleTxtGA"/>
        <w:rPr>
          <w:rFonts w:hint="cs"/>
          <w:kern w:val="16"/>
          <w:rtl/>
        </w:rPr>
      </w:pPr>
      <w:r w:rsidRPr="008A0140">
        <w:rPr>
          <w:rFonts w:hint="cs"/>
          <w:kern w:val="16"/>
          <w:rtl/>
        </w:rPr>
        <w:t>2-</w:t>
      </w:r>
      <w:r w:rsidRPr="008A0140">
        <w:rPr>
          <w:rFonts w:hint="cs"/>
          <w:kern w:val="16"/>
          <w:rtl/>
        </w:rPr>
        <w:tab/>
      </w:r>
      <w:r w:rsidRPr="00891393">
        <w:rPr>
          <w:rFonts w:hint="cs"/>
          <w:b/>
          <w:bCs/>
          <w:kern w:val="16"/>
          <w:rtl/>
        </w:rPr>
        <w:t>الرئيس</w:t>
      </w:r>
      <w:r w:rsidRPr="008A0140">
        <w:rPr>
          <w:rFonts w:hint="cs"/>
          <w:kern w:val="16"/>
          <w:rtl/>
        </w:rPr>
        <w:t xml:space="preserve"> دعا الوفد إلى الإجابة على الأسئلة من 27 إلى 30 من قائمة المسائل </w:t>
      </w:r>
      <w:r w:rsidRPr="008A0140">
        <w:rPr>
          <w:kern w:val="16"/>
        </w:rPr>
        <w:t>(CCPR/C/82/BEN/Rev.1)</w:t>
      </w:r>
      <w:r w:rsidRPr="008A0140">
        <w:rPr>
          <w:rFonts w:hint="cs"/>
          <w:kern w:val="16"/>
          <w:rtl/>
        </w:rPr>
        <w:t>.</w:t>
      </w:r>
    </w:p>
    <w:p w:rsidR="008A0140" w:rsidRPr="00967E18" w:rsidRDefault="008A0140" w:rsidP="006F0152">
      <w:pPr>
        <w:pStyle w:val="SingleTxtGA"/>
        <w:rPr>
          <w:rFonts w:hint="cs"/>
          <w:spacing w:val="-4"/>
          <w:kern w:val="16"/>
          <w:rtl/>
        </w:rPr>
      </w:pPr>
      <w:r w:rsidRPr="00967E18">
        <w:rPr>
          <w:rFonts w:hint="cs"/>
          <w:spacing w:val="-4"/>
          <w:kern w:val="16"/>
          <w:rtl/>
        </w:rPr>
        <w:t>3-</w:t>
      </w:r>
      <w:r w:rsidRPr="00967E18">
        <w:rPr>
          <w:rFonts w:hint="cs"/>
          <w:spacing w:val="-4"/>
          <w:kern w:val="16"/>
          <w:rtl/>
        </w:rPr>
        <w:tab/>
      </w:r>
      <w:r w:rsidRPr="00967E18">
        <w:rPr>
          <w:rFonts w:hint="cs"/>
          <w:b/>
          <w:bCs/>
          <w:spacing w:val="-4"/>
          <w:kern w:val="16"/>
          <w:rtl/>
        </w:rPr>
        <w:t>السيد</w:t>
      </w:r>
      <w:r w:rsidR="00967E18" w:rsidRPr="00967E18">
        <w:rPr>
          <w:rFonts w:hint="cs"/>
          <w:b/>
          <w:bCs/>
          <w:spacing w:val="-4"/>
          <w:kern w:val="16"/>
          <w:rtl/>
        </w:rPr>
        <w:t>ة</w:t>
      </w:r>
      <w:r w:rsidRPr="00967E18">
        <w:rPr>
          <w:rFonts w:hint="cs"/>
          <w:b/>
          <w:bCs/>
          <w:spacing w:val="-4"/>
          <w:kern w:val="16"/>
          <w:rtl/>
        </w:rPr>
        <w:t xml:space="preserve"> أدجانونهون</w:t>
      </w:r>
      <w:r w:rsidRPr="00967E18">
        <w:rPr>
          <w:rFonts w:hint="cs"/>
          <w:spacing w:val="-4"/>
          <w:kern w:val="16"/>
          <w:rtl/>
        </w:rPr>
        <w:t xml:space="preserve"> (بنن) قالت، رداً على السؤال 27، </w:t>
      </w:r>
      <w:r w:rsidR="00D83083" w:rsidRPr="00967E18">
        <w:rPr>
          <w:rFonts w:hint="cs"/>
          <w:spacing w:val="-4"/>
          <w:kern w:val="16"/>
          <w:rtl/>
        </w:rPr>
        <w:t>إ</w:t>
      </w:r>
      <w:r w:rsidRPr="00967E18">
        <w:rPr>
          <w:rFonts w:hint="cs"/>
          <w:spacing w:val="-4"/>
          <w:kern w:val="16"/>
          <w:rtl/>
        </w:rPr>
        <w:t xml:space="preserve">ن نقابات العمال تتمتع </w:t>
      </w:r>
      <w:r w:rsidR="00967E18" w:rsidRPr="00967E18">
        <w:rPr>
          <w:rFonts w:hint="cs"/>
          <w:spacing w:val="-4"/>
          <w:kern w:val="16"/>
          <w:rtl/>
        </w:rPr>
        <w:t>بالحرية النقابية</w:t>
      </w:r>
      <w:r w:rsidRPr="00967E18">
        <w:rPr>
          <w:rFonts w:hint="cs"/>
          <w:spacing w:val="-4"/>
          <w:kern w:val="16"/>
          <w:rtl/>
        </w:rPr>
        <w:t xml:space="preserve"> بموجب القانون الصادر في 26 شباط/فبراير 1982 المتعلق ب</w:t>
      </w:r>
      <w:r w:rsidR="00967E18" w:rsidRPr="00967E18">
        <w:rPr>
          <w:rFonts w:hint="cs"/>
          <w:spacing w:val="-4"/>
          <w:kern w:val="16"/>
          <w:rtl/>
        </w:rPr>
        <w:t xml:space="preserve">لائحة </w:t>
      </w:r>
      <w:r w:rsidRPr="00967E18">
        <w:rPr>
          <w:rFonts w:hint="cs"/>
          <w:spacing w:val="-4"/>
          <w:kern w:val="16"/>
          <w:rtl/>
        </w:rPr>
        <w:t xml:space="preserve">موظفي الخدمة </w:t>
      </w:r>
      <w:r w:rsidR="00967E18" w:rsidRPr="00967E18">
        <w:rPr>
          <w:rFonts w:hint="cs"/>
          <w:spacing w:val="-4"/>
          <w:kern w:val="16"/>
          <w:rtl/>
        </w:rPr>
        <w:t>المدنية</w:t>
      </w:r>
      <w:r w:rsidRPr="00967E18">
        <w:rPr>
          <w:rFonts w:hint="cs"/>
          <w:spacing w:val="-4"/>
          <w:kern w:val="16"/>
          <w:rtl/>
        </w:rPr>
        <w:t xml:space="preserve">، والقانون الصادر في 11 كانون الأول/ديسمبر 1990 المتعلق بدستور بنن، واتفاقية منظمة العمل الدولية </w:t>
      </w:r>
      <w:r w:rsidR="00967E18" w:rsidRPr="00967E18">
        <w:rPr>
          <w:rFonts w:hint="cs"/>
          <w:spacing w:val="-4"/>
          <w:kern w:val="16"/>
          <w:rtl/>
        </w:rPr>
        <w:t>المتعلقة با</w:t>
      </w:r>
      <w:r w:rsidRPr="00967E18">
        <w:rPr>
          <w:rFonts w:hint="cs"/>
          <w:spacing w:val="-4"/>
          <w:kern w:val="16"/>
          <w:rtl/>
        </w:rPr>
        <w:t xml:space="preserve">لحرية </w:t>
      </w:r>
      <w:r w:rsidR="00967E18" w:rsidRPr="00967E18">
        <w:rPr>
          <w:rFonts w:hint="cs"/>
          <w:spacing w:val="-4"/>
          <w:kern w:val="16"/>
          <w:rtl/>
        </w:rPr>
        <w:t>النقابيبة وحماية حق</w:t>
      </w:r>
      <w:r w:rsidRPr="00967E18">
        <w:rPr>
          <w:rFonts w:hint="cs"/>
          <w:spacing w:val="-4"/>
          <w:kern w:val="16"/>
          <w:rtl/>
        </w:rPr>
        <w:t xml:space="preserve"> التنظيم، لعام 1948</w:t>
      </w:r>
      <w:r w:rsidR="00967E18" w:rsidRPr="00967E18">
        <w:rPr>
          <w:rFonts w:hint="cs"/>
          <w:spacing w:val="-4"/>
          <w:kern w:val="16"/>
          <w:rtl/>
        </w:rPr>
        <w:t>(</w:t>
      </w:r>
      <w:r w:rsidRPr="00967E18">
        <w:rPr>
          <w:rFonts w:hint="cs"/>
          <w:spacing w:val="-4"/>
          <w:kern w:val="16"/>
          <w:rtl/>
        </w:rPr>
        <w:t xml:space="preserve">رقم 87) واتفاقية </w:t>
      </w:r>
      <w:r w:rsidR="00967E18" w:rsidRPr="00967E18">
        <w:rPr>
          <w:rFonts w:hint="cs"/>
          <w:spacing w:val="-4"/>
          <w:kern w:val="16"/>
          <w:rtl/>
        </w:rPr>
        <w:t xml:space="preserve">المنظمة </w:t>
      </w:r>
      <w:r w:rsidR="006F0152">
        <w:rPr>
          <w:rFonts w:hint="cs"/>
          <w:spacing w:val="-4"/>
          <w:kern w:val="16"/>
          <w:rtl/>
        </w:rPr>
        <w:t xml:space="preserve">لعام 1949 </w:t>
      </w:r>
      <w:r w:rsidR="00967E18" w:rsidRPr="00967E18">
        <w:rPr>
          <w:rFonts w:hint="cs"/>
          <w:spacing w:val="-4"/>
          <w:kern w:val="16"/>
          <w:rtl/>
        </w:rPr>
        <w:t>(رقم 98) بشأن حق التنظيم والمفاوضة الجماعية</w:t>
      </w:r>
      <w:r w:rsidRPr="00967E18">
        <w:rPr>
          <w:rFonts w:hint="cs"/>
          <w:spacing w:val="-4"/>
          <w:kern w:val="16"/>
          <w:rtl/>
        </w:rPr>
        <w:t>.</w:t>
      </w:r>
    </w:p>
    <w:p w:rsidR="008A0140" w:rsidRPr="00967E18" w:rsidRDefault="008A0140" w:rsidP="00967E18">
      <w:pPr>
        <w:pStyle w:val="SingleTxtGA"/>
        <w:rPr>
          <w:rFonts w:hint="cs"/>
          <w:spacing w:val="-2"/>
          <w:kern w:val="16"/>
          <w:rtl/>
        </w:rPr>
      </w:pPr>
      <w:r w:rsidRPr="00967E18">
        <w:rPr>
          <w:rFonts w:hint="cs"/>
          <w:spacing w:val="-2"/>
          <w:kern w:val="16"/>
          <w:rtl/>
        </w:rPr>
        <w:t>4-</w:t>
      </w:r>
      <w:r w:rsidRPr="00967E18">
        <w:rPr>
          <w:rFonts w:hint="cs"/>
          <w:spacing w:val="-2"/>
          <w:kern w:val="16"/>
          <w:rtl/>
        </w:rPr>
        <w:tab/>
      </w:r>
      <w:r w:rsidR="00967E18" w:rsidRPr="00967E18">
        <w:rPr>
          <w:rFonts w:hint="cs"/>
          <w:spacing w:val="-2"/>
          <w:kern w:val="16"/>
          <w:rtl/>
        </w:rPr>
        <w:t xml:space="preserve">ويتمتع العمال وأصحاب العمل </w:t>
      </w:r>
      <w:r w:rsidR="001A28D1">
        <w:rPr>
          <w:rFonts w:hint="cs"/>
          <w:spacing w:val="-2"/>
          <w:kern w:val="16"/>
          <w:rtl/>
        </w:rPr>
        <w:t>وفقاً للمبادئ الم</w:t>
      </w:r>
      <w:r w:rsidRPr="00967E18">
        <w:rPr>
          <w:rFonts w:hint="cs"/>
          <w:spacing w:val="-2"/>
          <w:kern w:val="16"/>
          <w:rtl/>
        </w:rPr>
        <w:t xml:space="preserve">جسدة في هذين الصكين، بالحق في التنظيم بغية </w:t>
      </w:r>
      <w:r w:rsidR="00967E18" w:rsidRPr="00967E18">
        <w:rPr>
          <w:rFonts w:hint="cs"/>
          <w:spacing w:val="-2"/>
          <w:kern w:val="16"/>
          <w:rtl/>
        </w:rPr>
        <w:t xml:space="preserve">حماية </w:t>
      </w:r>
      <w:r w:rsidRPr="00967E18">
        <w:rPr>
          <w:rFonts w:hint="cs"/>
          <w:spacing w:val="-2"/>
          <w:kern w:val="16"/>
          <w:rtl/>
        </w:rPr>
        <w:t xml:space="preserve">مصالحهم أو </w:t>
      </w:r>
      <w:r w:rsidR="00967E18" w:rsidRPr="00967E18">
        <w:rPr>
          <w:rFonts w:hint="cs"/>
          <w:spacing w:val="-2"/>
          <w:kern w:val="16"/>
          <w:rtl/>
        </w:rPr>
        <w:t>في ا</w:t>
      </w:r>
      <w:r w:rsidRPr="00967E18">
        <w:rPr>
          <w:rFonts w:hint="cs"/>
          <w:spacing w:val="-2"/>
          <w:kern w:val="16"/>
          <w:rtl/>
        </w:rPr>
        <w:t xml:space="preserve">لانضمام إلى اتحادات أو </w:t>
      </w:r>
      <w:r w:rsidR="00967E18" w:rsidRPr="00967E18">
        <w:rPr>
          <w:rFonts w:hint="cs"/>
          <w:spacing w:val="-2"/>
          <w:kern w:val="16"/>
          <w:rtl/>
        </w:rPr>
        <w:t xml:space="preserve">رابطات </w:t>
      </w:r>
      <w:r w:rsidRPr="00967E18">
        <w:rPr>
          <w:rFonts w:hint="cs"/>
          <w:spacing w:val="-2"/>
          <w:kern w:val="16"/>
          <w:rtl/>
        </w:rPr>
        <w:t>يختارونها بأنفسهم. و</w:t>
      </w:r>
      <w:r w:rsidR="00967E18" w:rsidRPr="00967E18">
        <w:rPr>
          <w:rFonts w:hint="cs"/>
          <w:spacing w:val="-2"/>
          <w:kern w:val="16"/>
          <w:rtl/>
        </w:rPr>
        <w:t xml:space="preserve">يحظر </w:t>
      </w:r>
      <w:r w:rsidRPr="00967E18">
        <w:rPr>
          <w:rFonts w:hint="cs"/>
          <w:spacing w:val="-2"/>
          <w:kern w:val="16"/>
          <w:rtl/>
        </w:rPr>
        <w:t>تدخل السلطات العامة بهدف تقييد الممارسة المشروعة</w:t>
      </w:r>
      <w:r w:rsidR="00967E18" w:rsidRPr="00967E18">
        <w:rPr>
          <w:rFonts w:hint="cs"/>
          <w:spacing w:val="-2"/>
          <w:kern w:val="16"/>
          <w:rtl/>
        </w:rPr>
        <w:t xml:space="preserve"> لهذا الحق أو إعاقتها</w:t>
      </w:r>
      <w:r w:rsidRPr="00967E18">
        <w:rPr>
          <w:rFonts w:hint="cs"/>
          <w:spacing w:val="-2"/>
          <w:kern w:val="16"/>
          <w:rtl/>
        </w:rPr>
        <w:t xml:space="preserve">. </w:t>
      </w:r>
      <w:r w:rsidR="00967E18" w:rsidRPr="00967E18">
        <w:rPr>
          <w:rFonts w:hint="cs"/>
          <w:spacing w:val="-2"/>
          <w:kern w:val="16"/>
          <w:rtl/>
        </w:rPr>
        <w:t xml:space="preserve">ولا يجوز انتهاك حرمة مقار </w:t>
      </w:r>
      <w:r w:rsidRPr="00967E18">
        <w:rPr>
          <w:rFonts w:hint="cs"/>
          <w:spacing w:val="-2"/>
          <w:kern w:val="16"/>
          <w:rtl/>
        </w:rPr>
        <w:t>النقابات العمالية. وتكفل الدولة حرية التجمع، والتعبير و</w:t>
      </w:r>
      <w:r w:rsidR="00967E18" w:rsidRPr="00967E18">
        <w:rPr>
          <w:rFonts w:hint="cs"/>
          <w:spacing w:val="-2"/>
          <w:kern w:val="16"/>
          <w:rtl/>
        </w:rPr>
        <w:t>تكوين الجمعيات</w:t>
      </w:r>
      <w:r w:rsidRPr="00967E18">
        <w:rPr>
          <w:rFonts w:hint="cs"/>
          <w:spacing w:val="-2"/>
          <w:kern w:val="16"/>
          <w:rtl/>
        </w:rPr>
        <w:t xml:space="preserve">. وتكفل المادة 31 من الدستور والمادة 48 من لائحة الخدمة المدنية الحق في الإضراب. وعملاً بقرار المحكمة الدستورية رقم 33-94، </w:t>
      </w:r>
      <w:r w:rsidR="00967E18" w:rsidRPr="00967E18">
        <w:rPr>
          <w:rFonts w:hint="cs"/>
          <w:spacing w:val="-2"/>
          <w:kern w:val="16"/>
          <w:rtl/>
        </w:rPr>
        <w:t xml:space="preserve">وقف التمتع بالحق </w:t>
      </w:r>
      <w:r w:rsidRPr="00967E18">
        <w:rPr>
          <w:rFonts w:hint="cs"/>
          <w:spacing w:val="-2"/>
          <w:kern w:val="16"/>
          <w:rtl/>
        </w:rPr>
        <w:t>في الإضراب</w:t>
      </w:r>
      <w:r w:rsidR="00967E18" w:rsidRPr="00967E18">
        <w:rPr>
          <w:rFonts w:hint="cs"/>
          <w:spacing w:val="-2"/>
          <w:kern w:val="16"/>
          <w:rtl/>
        </w:rPr>
        <w:t xml:space="preserve"> أو إلغائه</w:t>
      </w:r>
      <w:r w:rsidRPr="00967E18">
        <w:rPr>
          <w:rFonts w:hint="cs"/>
          <w:spacing w:val="-2"/>
          <w:kern w:val="16"/>
          <w:rtl/>
        </w:rPr>
        <w:t>.</w:t>
      </w:r>
    </w:p>
    <w:p w:rsidR="008A0140" w:rsidRPr="008A0140" w:rsidRDefault="008A0140" w:rsidP="00BF1681">
      <w:pPr>
        <w:pStyle w:val="SingleTxtGA"/>
        <w:rPr>
          <w:rFonts w:hint="cs"/>
          <w:kern w:val="16"/>
          <w:rtl/>
        </w:rPr>
      </w:pPr>
      <w:r w:rsidRPr="008A0140">
        <w:rPr>
          <w:rFonts w:hint="cs"/>
          <w:kern w:val="16"/>
          <w:rtl/>
        </w:rPr>
        <w:t>5-</w:t>
      </w:r>
      <w:r w:rsidRPr="008A0140">
        <w:rPr>
          <w:rFonts w:hint="cs"/>
          <w:kern w:val="16"/>
          <w:rtl/>
        </w:rPr>
        <w:tab/>
        <w:t xml:space="preserve">وينص القانون الصادر في 21 حزيران/يونيه 2002 والذي ينظَّم ممارسة الحق في الإضراب على تسوية المنازعات العمالية في جميع </w:t>
      </w:r>
      <w:r w:rsidR="0064401C">
        <w:rPr>
          <w:rFonts w:hint="cs"/>
          <w:kern w:val="16"/>
          <w:rtl/>
        </w:rPr>
        <w:t xml:space="preserve">القطاعات </w:t>
      </w:r>
      <w:r w:rsidRPr="008A0140">
        <w:rPr>
          <w:rFonts w:hint="cs"/>
          <w:kern w:val="16"/>
          <w:rtl/>
        </w:rPr>
        <w:t xml:space="preserve">من خلال التفاوض مع ممثلي الدولة في حالة </w:t>
      </w:r>
      <w:r w:rsidR="0064401C">
        <w:rPr>
          <w:rFonts w:hint="cs"/>
          <w:kern w:val="16"/>
          <w:rtl/>
        </w:rPr>
        <w:t>موظفي الخدمة المدنية</w:t>
      </w:r>
      <w:r w:rsidRPr="008A0140">
        <w:rPr>
          <w:rFonts w:hint="cs"/>
          <w:kern w:val="16"/>
          <w:rtl/>
        </w:rPr>
        <w:t xml:space="preserve">، </w:t>
      </w:r>
      <w:r w:rsidR="0064401C">
        <w:rPr>
          <w:rFonts w:hint="cs"/>
          <w:kern w:val="16"/>
          <w:rtl/>
        </w:rPr>
        <w:t xml:space="preserve">وفي حالة الموظفين المشمولين بقانون العمل فإن تسوية المنازعات العمالية تتم وفقاً </w:t>
      </w:r>
      <w:r w:rsidRPr="008A0140">
        <w:rPr>
          <w:rFonts w:hint="cs"/>
          <w:kern w:val="16"/>
          <w:rtl/>
        </w:rPr>
        <w:t xml:space="preserve">لأحكام المادة 252 وما يليها. وبغض النظر عن النتيجة، يتم في غضون 48 ساعة إعداد محضر </w:t>
      </w:r>
      <w:r w:rsidR="0064401C">
        <w:rPr>
          <w:rFonts w:hint="cs"/>
          <w:kern w:val="16"/>
          <w:rtl/>
        </w:rPr>
        <w:t>به</w:t>
      </w:r>
      <w:r w:rsidRPr="008A0140">
        <w:rPr>
          <w:rFonts w:hint="cs"/>
          <w:kern w:val="16"/>
          <w:rtl/>
        </w:rPr>
        <w:t xml:space="preserve">. وفي حالة فشل </w:t>
      </w:r>
      <w:r w:rsidR="0064401C">
        <w:rPr>
          <w:rFonts w:hint="cs"/>
          <w:kern w:val="16"/>
          <w:rtl/>
        </w:rPr>
        <w:t>عملية التفاوض</w:t>
      </w:r>
      <w:r w:rsidRPr="008A0140">
        <w:rPr>
          <w:rFonts w:hint="cs"/>
          <w:kern w:val="16"/>
          <w:rtl/>
        </w:rPr>
        <w:t>، ينبغي إخطار السلطات المختصة</w:t>
      </w:r>
      <w:r w:rsidR="0064401C">
        <w:rPr>
          <w:rFonts w:hint="cs"/>
          <w:kern w:val="16"/>
          <w:rtl/>
        </w:rPr>
        <w:t xml:space="preserve"> بالإضراب</w:t>
      </w:r>
      <w:r w:rsidRPr="008A0140">
        <w:rPr>
          <w:rFonts w:hint="cs"/>
          <w:kern w:val="16"/>
          <w:rtl/>
        </w:rPr>
        <w:t xml:space="preserve"> قبل ثلاث أيام من </w:t>
      </w:r>
      <w:r w:rsidR="00BF1681">
        <w:rPr>
          <w:rFonts w:hint="cs"/>
          <w:kern w:val="16"/>
          <w:rtl/>
        </w:rPr>
        <w:t xml:space="preserve">التوقف </w:t>
      </w:r>
      <w:r w:rsidR="0064401C">
        <w:rPr>
          <w:rFonts w:hint="cs"/>
          <w:kern w:val="16"/>
          <w:rtl/>
        </w:rPr>
        <w:t xml:space="preserve">عن </w:t>
      </w:r>
      <w:r w:rsidRPr="008A0140">
        <w:rPr>
          <w:rFonts w:hint="cs"/>
          <w:kern w:val="16"/>
          <w:rtl/>
        </w:rPr>
        <w:t xml:space="preserve">العمل وبيان أسباب </w:t>
      </w:r>
      <w:r w:rsidR="0064401C">
        <w:rPr>
          <w:rFonts w:hint="cs"/>
          <w:kern w:val="16"/>
          <w:rtl/>
        </w:rPr>
        <w:t xml:space="preserve">الإضراب توقيته </w:t>
      </w:r>
      <w:r w:rsidRPr="008A0140">
        <w:rPr>
          <w:rFonts w:hint="cs"/>
          <w:kern w:val="16"/>
          <w:rtl/>
        </w:rPr>
        <w:t xml:space="preserve">وتاريخ ومكان </w:t>
      </w:r>
      <w:r w:rsidR="0064401C">
        <w:rPr>
          <w:rFonts w:hint="cs"/>
          <w:kern w:val="16"/>
          <w:rtl/>
        </w:rPr>
        <w:t>حدوثه ومدته</w:t>
      </w:r>
      <w:r w:rsidRPr="008A0140">
        <w:rPr>
          <w:rFonts w:hint="cs"/>
          <w:kern w:val="16"/>
          <w:rtl/>
        </w:rPr>
        <w:t>. و</w:t>
      </w:r>
      <w:r w:rsidR="00D83083">
        <w:rPr>
          <w:rFonts w:hint="cs"/>
          <w:kern w:val="16"/>
          <w:rtl/>
        </w:rPr>
        <w:t>لا </w:t>
      </w:r>
      <w:r w:rsidRPr="008A0140">
        <w:rPr>
          <w:rFonts w:hint="cs"/>
          <w:kern w:val="16"/>
          <w:rtl/>
        </w:rPr>
        <w:t xml:space="preserve">يحول هذا الإخطار </w:t>
      </w:r>
      <w:r w:rsidR="0064401C">
        <w:rPr>
          <w:rFonts w:hint="cs"/>
          <w:kern w:val="16"/>
          <w:rtl/>
        </w:rPr>
        <w:t xml:space="preserve">دون </w:t>
      </w:r>
      <w:r w:rsidRPr="008A0140">
        <w:rPr>
          <w:rFonts w:hint="cs"/>
          <w:kern w:val="16"/>
          <w:rtl/>
        </w:rPr>
        <w:t xml:space="preserve">مواصلة المفاوضات ويمكن </w:t>
      </w:r>
      <w:r w:rsidR="00BF1681">
        <w:rPr>
          <w:rFonts w:hint="cs"/>
          <w:kern w:val="16"/>
          <w:rtl/>
        </w:rPr>
        <w:t>ا</w:t>
      </w:r>
      <w:r w:rsidR="0064401C">
        <w:rPr>
          <w:rFonts w:hint="cs"/>
          <w:kern w:val="16"/>
          <w:rtl/>
        </w:rPr>
        <w:t xml:space="preserve">ختزال </w:t>
      </w:r>
      <w:r w:rsidRPr="008A0140">
        <w:rPr>
          <w:rFonts w:hint="cs"/>
          <w:kern w:val="16"/>
          <w:rtl/>
        </w:rPr>
        <w:t xml:space="preserve">مدته إلى 24 ساعة في حالة حدوث انتهاك خطير لحقوق العمال. وفي حالة الموظفين المدنيين، يتطلب الأمر تحكيماً من جانب مجلس الخدمة المدنية الوطني أو </w:t>
      </w:r>
      <w:r w:rsidR="0064401C">
        <w:rPr>
          <w:rFonts w:hint="cs"/>
          <w:kern w:val="16"/>
          <w:rtl/>
        </w:rPr>
        <w:t>أحد الوسطاء</w:t>
      </w:r>
      <w:r w:rsidRPr="008A0140">
        <w:rPr>
          <w:rFonts w:hint="cs"/>
          <w:kern w:val="16"/>
          <w:rtl/>
        </w:rPr>
        <w:t>.</w:t>
      </w:r>
    </w:p>
    <w:p w:rsidR="008A0140" w:rsidRPr="008A0140" w:rsidRDefault="008A0140" w:rsidP="000111D1">
      <w:pPr>
        <w:pStyle w:val="SingleTxtGA"/>
        <w:rPr>
          <w:rFonts w:hint="cs"/>
          <w:kern w:val="16"/>
          <w:rtl/>
        </w:rPr>
      </w:pPr>
      <w:r w:rsidRPr="008A0140">
        <w:rPr>
          <w:rFonts w:hint="cs"/>
          <w:kern w:val="16"/>
          <w:rtl/>
        </w:rPr>
        <w:t>6-</w:t>
      </w:r>
      <w:r w:rsidRPr="008A0140">
        <w:rPr>
          <w:rFonts w:hint="cs"/>
          <w:kern w:val="16"/>
          <w:rtl/>
        </w:rPr>
        <w:tab/>
        <w:t>و</w:t>
      </w:r>
      <w:r w:rsidR="009704BA">
        <w:rPr>
          <w:rFonts w:hint="cs"/>
          <w:kern w:val="16"/>
          <w:rtl/>
        </w:rPr>
        <w:t xml:space="preserve">ينبغي </w:t>
      </w:r>
      <w:r w:rsidRPr="008A0140">
        <w:rPr>
          <w:rFonts w:hint="cs"/>
          <w:kern w:val="16"/>
          <w:rtl/>
        </w:rPr>
        <w:t xml:space="preserve">خلال </w:t>
      </w:r>
      <w:r w:rsidR="009704BA">
        <w:rPr>
          <w:rFonts w:hint="cs"/>
          <w:kern w:val="16"/>
          <w:rtl/>
        </w:rPr>
        <w:t xml:space="preserve">فترة </w:t>
      </w:r>
      <w:r w:rsidRPr="008A0140">
        <w:rPr>
          <w:rFonts w:hint="cs"/>
          <w:kern w:val="16"/>
          <w:rtl/>
        </w:rPr>
        <w:t xml:space="preserve">الإضراب، </w:t>
      </w:r>
      <w:r w:rsidR="009704BA">
        <w:rPr>
          <w:rFonts w:hint="cs"/>
          <w:kern w:val="16"/>
          <w:rtl/>
        </w:rPr>
        <w:t xml:space="preserve">أن يلتزم </w:t>
      </w:r>
      <w:r w:rsidRPr="008A0140">
        <w:rPr>
          <w:rFonts w:hint="cs"/>
          <w:kern w:val="16"/>
          <w:rtl/>
        </w:rPr>
        <w:t xml:space="preserve">مطلوباً من الموظفين المدنيين أو غيرهم من الموظفين العاملين لدى مؤسسات تقدِّم خدمات يؤدي وقفها الكامل إلى </w:t>
      </w:r>
      <w:r w:rsidR="009704BA">
        <w:rPr>
          <w:rFonts w:hint="cs"/>
          <w:kern w:val="16"/>
          <w:rtl/>
        </w:rPr>
        <w:t>إلحاق أضرار كبيرة بال</w:t>
      </w:r>
      <w:r w:rsidRPr="008A0140">
        <w:rPr>
          <w:rFonts w:hint="cs"/>
          <w:kern w:val="16"/>
          <w:rtl/>
        </w:rPr>
        <w:t xml:space="preserve">أمن القومي أو الصحة العامة، </w:t>
      </w:r>
      <w:r w:rsidR="009704BA">
        <w:rPr>
          <w:rFonts w:hint="cs"/>
          <w:kern w:val="16"/>
          <w:rtl/>
        </w:rPr>
        <w:t xml:space="preserve">وذلك بتوفير </w:t>
      </w:r>
      <w:r w:rsidRPr="008A0140">
        <w:rPr>
          <w:rFonts w:hint="cs"/>
          <w:kern w:val="16"/>
          <w:rtl/>
        </w:rPr>
        <w:t>حد أدنى من هذه الخدمات، و</w:t>
      </w:r>
      <w:r w:rsidR="009704BA">
        <w:rPr>
          <w:rFonts w:hint="cs"/>
          <w:kern w:val="16"/>
          <w:rtl/>
        </w:rPr>
        <w:t xml:space="preserve">في حالة مخالفة ذلك، </w:t>
      </w:r>
      <w:r w:rsidRPr="008A0140">
        <w:rPr>
          <w:rFonts w:hint="cs"/>
          <w:kern w:val="16"/>
          <w:rtl/>
        </w:rPr>
        <w:t xml:space="preserve">تأمر السلطات باستئناف العمل. </w:t>
      </w:r>
      <w:r w:rsidR="009704BA">
        <w:rPr>
          <w:rFonts w:hint="cs"/>
          <w:kern w:val="16"/>
          <w:rtl/>
        </w:rPr>
        <w:t>وفي هذه الحالة، لا يجوز أن ت</w:t>
      </w:r>
      <w:r w:rsidRPr="008A0140">
        <w:rPr>
          <w:rFonts w:hint="cs"/>
          <w:kern w:val="16"/>
          <w:rtl/>
        </w:rPr>
        <w:t xml:space="preserve">تجاوز </w:t>
      </w:r>
      <w:r w:rsidR="009704BA">
        <w:rPr>
          <w:rFonts w:hint="cs"/>
          <w:kern w:val="16"/>
          <w:rtl/>
        </w:rPr>
        <w:t xml:space="preserve">نسبة عدد الأشخاص اللازمين لاستئناف العمل </w:t>
      </w:r>
      <w:r w:rsidRPr="008A0140">
        <w:rPr>
          <w:rFonts w:hint="cs"/>
          <w:kern w:val="16"/>
          <w:rtl/>
        </w:rPr>
        <w:t xml:space="preserve">20 في المائة من مجموع </w:t>
      </w:r>
      <w:r w:rsidR="000111D1">
        <w:rPr>
          <w:rFonts w:hint="cs"/>
          <w:kern w:val="16"/>
          <w:rtl/>
        </w:rPr>
        <w:t xml:space="preserve">عدد </w:t>
      </w:r>
      <w:r w:rsidRPr="008A0140">
        <w:rPr>
          <w:rFonts w:hint="cs"/>
          <w:kern w:val="16"/>
          <w:rtl/>
        </w:rPr>
        <w:t xml:space="preserve">العمال </w:t>
      </w:r>
      <w:r w:rsidR="000111D1">
        <w:rPr>
          <w:rFonts w:hint="cs"/>
          <w:kern w:val="16"/>
          <w:rtl/>
        </w:rPr>
        <w:t xml:space="preserve">كما لا يجوز </w:t>
      </w:r>
      <w:r w:rsidRPr="008A0140">
        <w:rPr>
          <w:rFonts w:hint="cs"/>
          <w:kern w:val="16"/>
          <w:rtl/>
        </w:rPr>
        <w:t xml:space="preserve">أن </w:t>
      </w:r>
      <w:r w:rsidR="000111D1">
        <w:rPr>
          <w:rFonts w:hint="cs"/>
          <w:kern w:val="16"/>
          <w:rtl/>
        </w:rPr>
        <w:t>تتضمن هذه النسبة مسؤولين في نقابات</w:t>
      </w:r>
      <w:r w:rsidRPr="008A0140">
        <w:rPr>
          <w:rFonts w:hint="cs"/>
          <w:kern w:val="16"/>
          <w:rtl/>
        </w:rPr>
        <w:t xml:space="preserve"> العمال. ويتم </w:t>
      </w:r>
      <w:r w:rsidR="000111D1">
        <w:rPr>
          <w:rFonts w:hint="cs"/>
          <w:kern w:val="16"/>
          <w:rtl/>
        </w:rPr>
        <w:t xml:space="preserve">تبليغ </w:t>
      </w:r>
      <w:r w:rsidRPr="008A0140">
        <w:rPr>
          <w:rFonts w:hint="cs"/>
          <w:kern w:val="16"/>
          <w:rtl/>
        </w:rPr>
        <w:t xml:space="preserve">أوامر العمل من خلال القنوات الإدارية ويتم ضمان أمن الموظفين المعنيين من قِبَل السلطة التي تقوم بإصدار الأمر. ويخضع الأشخاص الذين يرفضون </w:t>
      </w:r>
      <w:r w:rsidR="000111D1">
        <w:rPr>
          <w:rFonts w:hint="cs"/>
          <w:kern w:val="16"/>
          <w:rtl/>
        </w:rPr>
        <w:t xml:space="preserve">أي أمر بالعودة إلى العمل </w:t>
      </w:r>
      <w:r w:rsidRPr="008A0140">
        <w:rPr>
          <w:rFonts w:hint="cs"/>
          <w:kern w:val="16"/>
          <w:rtl/>
        </w:rPr>
        <w:t xml:space="preserve">لعقوبات </w:t>
      </w:r>
      <w:r w:rsidR="000111D1">
        <w:rPr>
          <w:rFonts w:hint="cs"/>
          <w:kern w:val="16"/>
          <w:rtl/>
        </w:rPr>
        <w:t xml:space="preserve">تأديبية </w:t>
      </w:r>
      <w:r w:rsidRPr="008A0140">
        <w:rPr>
          <w:rFonts w:hint="cs"/>
          <w:kern w:val="16"/>
          <w:rtl/>
        </w:rPr>
        <w:t>من الدرجة الأولى أو</w:t>
      </w:r>
      <w:r w:rsidR="000111D1">
        <w:rPr>
          <w:rFonts w:hint="eastAsia"/>
          <w:kern w:val="16"/>
          <w:rtl/>
        </w:rPr>
        <w:t> </w:t>
      </w:r>
      <w:r w:rsidRPr="008A0140">
        <w:rPr>
          <w:rFonts w:hint="cs"/>
          <w:kern w:val="16"/>
          <w:rtl/>
        </w:rPr>
        <w:t>الثانية بموجب لائحة الخدمة المدنية أو قانون العمل.</w:t>
      </w:r>
    </w:p>
    <w:p w:rsidR="008A0140" w:rsidRPr="008A0140" w:rsidRDefault="008A0140" w:rsidP="00BF1681">
      <w:pPr>
        <w:pStyle w:val="SingleTxtGA"/>
        <w:rPr>
          <w:rFonts w:hint="cs"/>
          <w:kern w:val="16"/>
          <w:rtl/>
        </w:rPr>
      </w:pPr>
      <w:r w:rsidRPr="008A0140">
        <w:rPr>
          <w:rFonts w:hint="cs"/>
          <w:kern w:val="16"/>
          <w:rtl/>
        </w:rPr>
        <w:t>7-</w:t>
      </w:r>
      <w:r w:rsidRPr="008A0140">
        <w:rPr>
          <w:rFonts w:hint="cs"/>
          <w:kern w:val="16"/>
          <w:rtl/>
        </w:rPr>
        <w:tab/>
        <w:t xml:space="preserve">يعاقب القانون </w:t>
      </w:r>
      <w:r w:rsidR="003E13F4">
        <w:rPr>
          <w:rFonts w:hint="cs"/>
          <w:kern w:val="16"/>
          <w:rtl/>
        </w:rPr>
        <w:t xml:space="preserve">الأشخاص الذين يرتكبون أعمال </w:t>
      </w:r>
      <w:r w:rsidRPr="008A0140">
        <w:rPr>
          <w:rFonts w:hint="cs"/>
          <w:kern w:val="16"/>
          <w:rtl/>
        </w:rPr>
        <w:t xml:space="preserve">العنف أو الاعتداء </w:t>
      </w:r>
      <w:r w:rsidR="003E13F4">
        <w:rPr>
          <w:rFonts w:hint="cs"/>
          <w:kern w:val="16"/>
          <w:rtl/>
        </w:rPr>
        <w:t xml:space="preserve">أو الذين يتواطئون معهم بهدف إكراه </w:t>
      </w:r>
      <w:r w:rsidRPr="008A0140">
        <w:rPr>
          <w:rFonts w:hint="cs"/>
          <w:kern w:val="16"/>
          <w:rtl/>
        </w:rPr>
        <w:t>العمال على المشاركة أو عدم المشاركة في وقف العمل</w:t>
      </w:r>
      <w:r w:rsidR="003E13F4">
        <w:rPr>
          <w:rFonts w:hint="cs"/>
          <w:kern w:val="16"/>
          <w:rtl/>
        </w:rPr>
        <w:t xml:space="preserve">. </w:t>
      </w:r>
      <w:r w:rsidR="00BF1681">
        <w:rPr>
          <w:rFonts w:hint="cs"/>
          <w:kern w:val="16"/>
          <w:rtl/>
        </w:rPr>
        <w:t>و</w:t>
      </w:r>
      <w:r w:rsidR="003E13F4">
        <w:rPr>
          <w:rFonts w:hint="cs"/>
          <w:kern w:val="16"/>
          <w:rtl/>
        </w:rPr>
        <w:t xml:space="preserve">ينطوي </w:t>
      </w:r>
      <w:r w:rsidRPr="008A0140">
        <w:rPr>
          <w:rFonts w:hint="cs"/>
          <w:kern w:val="16"/>
          <w:rtl/>
        </w:rPr>
        <w:t xml:space="preserve">أي إضراب يدوم أكثر من يوم واحد </w:t>
      </w:r>
      <w:r w:rsidR="003E13F4">
        <w:rPr>
          <w:rFonts w:hint="cs"/>
          <w:kern w:val="16"/>
          <w:rtl/>
        </w:rPr>
        <w:t xml:space="preserve">على </w:t>
      </w:r>
      <w:r w:rsidR="00BF1681">
        <w:rPr>
          <w:rFonts w:hint="cs"/>
          <w:kern w:val="16"/>
          <w:rtl/>
        </w:rPr>
        <w:t xml:space="preserve">اقتطاع </w:t>
      </w:r>
      <w:r w:rsidR="003E13F4">
        <w:rPr>
          <w:rFonts w:hint="cs"/>
          <w:kern w:val="16"/>
          <w:rtl/>
        </w:rPr>
        <w:t xml:space="preserve">مبلغ </w:t>
      </w:r>
      <w:r w:rsidR="00343D6F">
        <w:rPr>
          <w:rFonts w:hint="cs"/>
          <w:kern w:val="16"/>
          <w:rtl/>
        </w:rPr>
        <w:t xml:space="preserve">من </w:t>
      </w:r>
      <w:r w:rsidRPr="008A0140">
        <w:rPr>
          <w:rFonts w:hint="cs"/>
          <w:kern w:val="16"/>
          <w:rtl/>
        </w:rPr>
        <w:t xml:space="preserve">الأجور يتناسب مع </w:t>
      </w:r>
      <w:r w:rsidR="00343D6F">
        <w:rPr>
          <w:rFonts w:hint="cs"/>
          <w:kern w:val="16"/>
          <w:rtl/>
        </w:rPr>
        <w:t xml:space="preserve">عدد أيام </w:t>
      </w:r>
      <w:r w:rsidRPr="008A0140">
        <w:rPr>
          <w:rFonts w:hint="cs"/>
          <w:kern w:val="16"/>
          <w:rtl/>
        </w:rPr>
        <w:t xml:space="preserve">الإضراب </w:t>
      </w:r>
      <w:r w:rsidR="00BF1681">
        <w:rPr>
          <w:rFonts w:hint="cs"/>
          <w:kern w:val="16"/>
          <w:rtl/>
        </w:rPr>
        <w:t xml:space="preserve">إلا إذا </w:t>
      </w:r>
      <w:r w:rsidR="00343D6F">
        <w:rPr>
          <w:rFonts w:hint="cs"/>
          <w:kern w:val="16"/>
          <w:rtl/>
        </w:rPr>
        <w:t>أُعلن الإضراب احتجاجاً على انتهاك ا</w:t>
      </w:r>
      <w:r w:rsidRPr="008A0140">
        <w:rPr>
          <w:rFonts w:hint="cs"/>
          <w:kern w:val="16"/>
          <w:rtl/>
        </w:rPr>
        <w:t>لحريات و</w:t>
      </w:r>
      <w:r w:rsidR="00343D6F">
        <w:rPr>
          <w:rFonts w:hint="cs"/>
          <w:kern w:val="16"/>
          <w:rtl/>
        </w:rPr>
        <w:t>ال</w:t>
      </w:r>
      <w:r w:rsidRPr="008A0140">
        <w:rPr>
          <w:rFonts w:hint="cs"/>
          <w:kern w:val="16"/>
          <w:rtl/>
        </w:rPr>
        <w:t xml:space="preserve">حقوق </w:t>
      </w:r>
      <w:r w:rsidR="00343D6F">
        <w:rPr>
          <w:rFonts w:hint="cs"/>
          <w:kern w:val="16"/>
          <w:rtl/>
        </w:rPr>
        <w:t>ال</w:t>
      </w:r>
      <w:r w:rsidRPr="008A0140">
        <w:rPr>
          <w:rFonts w:hint="cs"/>
          <w:kern w:val="16"/>
          <w:rtl/>
        </w:rPr>
        <w:t xml:space="preserve">أساسية </w:t>
      </w:r>
      <w:r w:rsidR="00343D6F">
        <w:rPr>
          <w:rFonts w:hint="cs"/>
          <w:kern w:val="16"/>
          <w:rtl/>
        </w:rPr>
        <w:t>ال</w:t>
      </w:r>
      <w:r w:rsidRPr="008A0140">
        <w:rPr>
          <w:rFonts w:hint="cs"/>
          <w:kern w:val="16"/>
          <w:rtl/>
        </w:rPr>
        <w:t xml:space="preserve">معترف بها عالمياً لنقابات العمال أو </w:t>
      </w:r>
      <w:r w:rsidR="00343D6F">
        <w:rPr>
          <w:rFonts w:hint="cs"/>
          <w:kern w:val="16"/>
          <w:rtl/>
        </w:rPr>
        <w:t>لعدم دفع استحقاقات العمال الم</w:t>
      </w:r>
      <w:r w:rsidRPr="008A0140">
        <w:rPr>
          <w:rFonts w:hint="cs"/>
          <w:kern w:val="16"/>
          <w:rtl/>
        </w:rPr>
        <w:t>قر</w:t>
      </w:r>
      <w:r w:rsidR="00343D6F">
        <w:rPr>
          <w:rFonts w:hint="cs"/>
          <w:kern w:val="16"/>
          <w:rtl/>
        </w:rPr>
        <w:t>ر</w:t>
      </w:r>
      <w:r w:rsidRPr="008A0140">
        <w:rPr>
          <w:rFonts w:hint="cs"/>
          <w:kern w:val="16"/>
          <w:rtl/>
        </w:rPr>
        <w:t xml:space="preserve">ة. </w:t>
      </w:r>
      <w:r w:rsidR="00343D6F">
        <w:rPr>
          <w:rFonts w:hint="cs"/>
          <w:kern w:val="16"/>
          <w:rtl/>
        </w:rPr>
        <w:t xml:space="preserve">ولا تفرض الدولة، عملياً، أي خفض في الأجور بشكل يتناسب مع أيام </w:t>
      </w:r>
      <w:r w:rsidRPr="008A0140">
        <w:rPr>
          <w:rFonts w:hint="cs"/>
          <w:kern w:val="16"/>
          <w:rtl/>
        </w:rPr>
        <w:t>الإضراب</w:t>
      </w:r>
      <w:r w:rsidR="00343D6F">
        <w:rPr>
          <w:rFonts w:hint="cs"/>
          <w:kern w:val="16"/>
          <w:rtl/>
        </w:rPr>
        <w:t>، إلا في حالات نادرة</w:t>
      </w:r>
      <w:r w:rsidRPr="008A0140">
        <w:rPr>
          <w:rFonts w:hint="cs"/>
          <w:kern w:val="16"/>
          <w:rtl/>
        </w:rPr>
        <w:t>.</w:t>
      </w:r>
    </w:p>
    <w:p w:rsidR="008A0140" w:rsidRPr="008C1CF4" w:rsidRDefault="008A0140" w:rsidP="00BF1681">
      <w:pPr>
        <w:pStyle w:val="SingleTxtGA"/>
        <w:rPr>
          <w:rFonts w:hint="cs"/>
          <w:spacing w:val="-2"/>
          <w:kern w:val="16"/>
          <w:rtl/>
        </w:rPr>
      </w:pPr>
      <w:r w:rsidRPr="008C1CF4">
        <w:rPr>
          <w:rFonts w:hint="cs"/>
          <w:spacing w:val="-2"/>
          <w:kern w:val="16"/>
          <w:rtl/>
        </w:rPr>
        <w:t>8-</w:t>
      </w:r>
      <w:r w:rsidRPr="008C1CF4">
        <w:rPr>
          <w:rFonts w:hint="cs"/>
          <w:spacing w:val="-2"/>
          <w:kern w:val="16"/>
          <w:rtl/>
        </w:rPr>
        <w:tab/>
      </w:r>
      <w:r w:rsidRPr="008C1CF4">
        <w:rPr>
          <w:rFonts w:hint="cs"/>
          <w:b/>
          <w:bCs/>
          <w:spacing w:val="-2"/>
          <w:kern w:val="16"/>
          <w:rtl/>
        </w:rPr>
        <w:t>السيد</w:t>
      </w:r>
      <w:r w:rsidR="00BF1681">
        <w:rPr>
          <w:rFonts w:hint="cs"/>
          <w:b/>
          <w:bCs/>
          <w:spacing w:val="-2"/>
          <w:kern w:val="16"/>
          <w:rtl/>
        </w:rPr>
        <w:t>ة</w:t>
      </w:r>
      <w:r w:rsidRPr="008C1CF4">
        <w:rPr>
          <w:rFonts w:hint="cs"/>
          <w:b/>
          <w:bCs/>
          <w:spacing w:val="-2"/>
          <w:kern w:val="16"/>
          <w:rtl/>
        </w:rPr>
        <w:t xml:space="preserve"> فييرا المولودة دا ألماييدا</w:t>
      </w:r>
      <w:r w:rsidRPr="008C1CF4">
        <w:rPr>
          <w:rFonts w:hint="cs"/>
          <w:spacing w:val="-2"/>
          <w:kern w:val="16"/>
          <w:rtl/>
        </w:rPr>
        <w:t xml:space="preserve"> (بنن) ردت على السؤال رقم 28، وقالت إن الاتجار بالأطفال، الذين أدى سابقاً إلى إيداع الأطفال لدى طرف ثالث كإجراء في إطار المساعدة المتبادلة أو التضامن </w:t>
      </w:r>
      <w:r w:rsidR="0016572B" w:rsidRPr="008C1CF4">
        <w:rPr>
          <w:rFonts w:hint="cs"/>
          <w:spacing w:val="-2"/>
          <w:kern w:val="16"/>
          <w:rtl/>
        </w:rPr>
        <w:t xml:space="preserve">الأسري </w:t>
      </w:r>
      <w:r w:rsidRPr="008C1CF4">
        <w:rPr>
          <w:rFonts w:hint="cs"/>
          <w:spacing w:val="-2"/>
          <w:kern w:val="16"/>
          <w:rtl/>
        </w:rPr>
        <w:t>أو المجتمع</w:t>
      </w:r>
      <w:r w:rsidR="0016572B" w:rsidRPr="008C1CF4">
        <w:rPr>
          <w:rFonts w:hint="cs"/>
          <w:spacing w:val="-2"/>
          <w:kern w:val="16"/>
          <w:rtl/>
        </w:rPr>
        <w:t>ي</w:t>
      </w:r>
      <w:r w:rsidRPr="008C1CF4">
        <w:rPr>
          <w:rFonts w:hint="cs"/>
          <w:spacing w:val="-2"/>
          <w:kern w:val="16"/>
          <w:rtl/>
        </w:rPr>
        <w:t xml:space="preserve">، أصبح الآن ممارسة غير أخلاقية شائعة يتم في إطارها انتهاك حقوق الإنسان الأساسية للطفل. وبغية منع مثل هذا الاتجار والمعاقبة عليه، قامت السلطات بتنظيم دورات توعية اجتماعية تجاوز عددها 250 دورة في جميع أنحاء البلد بشأن اتفاقية حقوق الطفل والميثاق الأفريقي </w:t>
      </w:r>
      <w:r w:rsidR="0016572B" w:rsidRPr="008C1CF4">
        <w:rPr>
          <w:rFonts w:hint="cs"/>
          <w:spacing w:val="-2"/>
          <w:kern w:val="16"/>
          <w:rtl/>
        </w:rPr>
        <w:t>الخاص بحقوق الطفل ورفاهه</w:t>
      </w:r>
      <w:r w:rsidRPr="008C1CF4">
        <w:rPr>
          <w:rFonts w:hint="cs"/>
          <w:spacing w:val="-2"/>
          <w:kern w:val="16"/>
          <w:rtl/>
        </w:rPr>
        <w:t>، وبتنظيم حلقات عمل تجاوز عددها 50 حلقة عمل للمعلمين والمعلمات وضباط الشرطة والمنظمات غير الحكومية ورجال الدين، والعاملين في مجال الرعاية الصحية وا</w:t>
      </w:r>
      <w:r w:rsidR="0016572B" w:rsidRPr="008C1CF4">
        <w:rPr>
          <w:rFonts w:hint="cs"/>
          <w:spacing w:val="-2"/>
          <w:kern w:val="16"/>
          <w:rtl/>
        </w:rPr>
        <w:t>لعمال الاجتماعيين ورؤساء البلديات</w:t>
      </w:r>
      <w:r w:rsidRPr="008C1CF4">
        <w:rPr>
          <w:rFonts w:hint="cs"/>
          <w:spacing w:val="-2"/>
          <w:kern w:val="16"/>
          <w:rtl/>
        </w:rPr>
        <w:t xml:space="preserve"> وغيرهم من الإداريين، والقضاة والمحامين والمذيعين وغيرهم. كما تم تنظيم حملات توعية في صفوف سائقي سيارات الأجرة والحافلات، وتم تشجيع الأشخاص الذين يعيشون بالقرب من الحدود مع نيجيريا وتوغو على إبلاغ السلطات عن الأشخاص الذين يقومون </w:t>
      </w:r>
      <w:r w:rsidR="0016572B" w:rsidRPr="008C1CF4">
        <w:rPr>
          <w:rFonts w:hint="cs"/>
          <w:spacing w:val="-2"/>
          <w:kern w:val="16"/>
          <w:rtl/>
        </w:rPr>
        <w:t>بالاتجار ب</w:t>
      </w:r>
      <w:r w:rsidRPr="008C1CF4">
        <w:rPr>
          <w:rFonts w:hint="cs"/>
          <w:spacing w:val="-2"/>
          <w:kern w:val="16"/>
          <w:rtl/>
        </w:rPr>
        <w:t>الأطفال. وتم</w:t>
      </w:r>
      <w:r w:rsidR="0016572B" w:rsidRPr="008C1CF4">
        <w:rPr>
          <w:rFonts w:hint="cs"/>
          <w:spacing w:val="-2"/>
          <w:kern w:val="16"/>
          <w:rtl/>
        </w:rPr>
        <w:t xml:space="preserve"> </w:t>
      </w:r>
      <w:r w:rsidRPr="008C1CF4">
        <w:rPr>
          <w:rFonts w:hint="cs"/>
          <w:spacing w:val="-2"/>
          <w:kern w:val="16"/>
          <w:rtl/>
        </w:rPr>
        <w:t xml:space="preserve">في </w:t>
      </w:r>
      <w:r w:rsidR="0016572B" w:rsidRPr="008C1CF4">
        <w:rPr>
          <w:rFonts w:hint="cs"/>
          <w:spacing w:val="-2"/>
          <w:kern w:val="16"/>
          <w:rtl/>
        </w:rPr>
        <w:t xml:space="preserve">093 1 قرية </w:t>
      </w:r>
      <w:r w:rsidRPr="008C1CF4">
        <w:rPr>
          <w:rFonts w:hint="cs"/>
          <w:spacing w:val="-2"/>
          <w:kern w:val="16"/>
          <w:rtl/>
        </w:rPr>
        <w:t xml:space="preserve">إنشاء لجان لمكافحة الاتجار بالأطفال. وأُنشئت لجنة وطنية ولجان للإدارات معنية بحقوق الطفل، ولجنة معنية بالأطفال الذين </w:t>
      </w:r>
      <w:r w:rsidR="008C1CF4" w:rsidRPr="008C1CF4">
        <w:rPr>
          <w:rFonts w:hint="cs"/>
          <w:spacing w:val="-2"/>
          <w:kern w:val="16"/>
          <w:rtl/>
        </w:rPr>
        <w:t>يواجهون ظروفاً صعبة، مؤلفة من ممثلين ع</w:t>
      </w:r>
      <w:r w:rsidRPr="008C1CF4">
        <w:rPr>
          <w:rFonts w:hint="cs"/>
          <w:spacing w:val="-2"/>
          <w:kern w:val="16"/>
          <w:rtl/>
        </w:rPr>
        <w:t xml:space="preserve">ن السلطات، والمنظمات غير الحكومية والرابطات، تقوم برصد التطورات </w:t>
      </w:r>
      <w:r w:rsidR="008C1CF4" w:rsidRPr="008C1CF4">
        <w:rPr>
          <w:rFonts w:hint="cs"/>
          <w:spacing w:val="-2"/>
          <w:kern w:val="16"/>
          <w:rtl/>
        </w:rPr>
        <w:t>المتصلة ب</w:t>
      </w:r>
      <w:r w:rsidRPr="008C1CF4">
        <w:rPr>
          <w:rFonts w:hint="cs"/>
          <w:spacing w:val="-2"/>
          <w:kern w:val="16"/>
          <w:rtl/>
        </w:rPr>
        <w:t>حماية الطفل. وتم تزويد المدارس ب</w:t>
      </w:r>
      <w:r w:rsidR="008C1CF4" w:rsidRPr="008C1CF4">
        <w:rPr>
          <w:rFonts w:hint="cs"/>
          <w:spacing w:val="-2"/>
          <w:kern w:val="16"/>
          <w:rtl/>
        </w:rPr>
        <w:t>ال</w:t>
      </w:r>
      <w:r w:rsidRPr="008C1CF4">
        <w:rPr>
          <w:rFonts w:hint="cs"/>
          <w:spacing w:val="-2"/>
          <w:kern w:val="16"/>
          <w:rtl/>
        </w:rPr>
        <w:t xml:space="preserve">وسائل </w:t>
      </w:r>
      <w:r w:rsidR="008C1CF4" w:rsidRPr="008C1CF4">
        <w:rPr>
          <w:rFonts w:hint="cs"/>
          <w:spacing w:val="-2"/>
          <w:kern w:val="16"/>
          <w:rtl/>
        </w:rPr>
        <w:t xml:space="preserve">التعليمية التي توضح </w:t>
      </w:r>
      <w:r w:rsidRPr="008C1CF4">
        <w:rPr>
          <w:rFonts w:hint="cs"/>
          <w:spacing w:val="-2"/>
          <w:kern w:val="16"/>
          <w:rtl/>
        </w:rPr>
        <w:t xml:space="preserve">مشكلة الاتجار. وتم إقرار </w:t>
      </w:r>
      <w:r w:rsidR="008C1CF4" w:rsidRPr="008C1CF4">
        <w:rPr>
          <w:rFonts w:hint="cs"/>
          <w:spacing w:val="-2"/>
          <w:kern w:val="16"/>
          <w:rtl/>
        </w:rPr>
        <w:t xml:space="preserve">تخصيص </w:t>
      </w:r>
      <w:r w:rsidRPr="008C1CF4">
        <w:rPr>
          <w:rFonts w:hint="cs"/>
          <w:spacing w:val="-2"/>
          <w:kern w:val="16"/>
          <w:rtl/>
        </w:rPr>
        <w:t xml:space="preserve">يوم </w:t>
      </w:r>
      <w:r w:rsidR="008C1CF4" w:rsidRPr="008C1CF4">
        <w:rPr>
          <w:rFonts w:hint="cs"/>
          <w:spacing w:val="-2"/>
          <w:kern w:val="16"/>
          <w:rtl/>
        </w:rPr>
        <w:t xml:space="preserve">للأطفال </w:t>
      </w:r>
      <w:r w:rsidR="00BF1681">
        <w:rPr>
          <w:rFonts w:hint="cs"/>
          <w:spacing w:val="-2"/>
          <w:kern w:val="16"/>
          <w:rtl/>
        </w:rPr>
        <w:t xml:space="preserve">في </w:t>
      </w:r>
      <w:r w:rsidRPr="008C1CF4">
        <w:rPr>
          <w:rFonts w:hint="cs"/>
          <w:spacing w:val="-2"/>
          <w:kern w:val="16"/>
          <w:rtl/>
        </w:rPr>
        <w:t xml:space="preserve">بنن، واعتُمد قانون </w:t>
      </w:r>
      <w:r w:rsidR="008C1CF4" w:rsidRPr="008C1CF4">
        <w:rPr>
          <w:rFonts w:hint="cs"/>
          <w:spacing w:val="-2"/>
          <w:kern w:val="16"/>
          <w:rtl/>
        </w:rPr>
        <w:t xml:space="preserve">الأحوال </w:t>
      </w:r>
      <w:r w:rsidRPr="008C1CF4">
        <w:rPr>
          <w:rFonts w:hint="cs"/>
          <w:spacing w:val="-2"/>
          <w:kern w:val="16"/>
          <w:rtl/>
        </w:rPr>
        <w:t>الشخصية والأسرة. وتم التوصل إلى اتفاق مع نيجيريا بشأن تحركات الأطفال عبر الحدود.</w:t>
      </w:r>
    </w:p>
    <w:p w:rsidR="008A0140" w:rsidRPr="008A0140" w:rsidRDefault="008A0140" w:rsidP="008C1CF4">
      <w:pPr>
        <w:pStyle w:val="SingleTxtGA"/>
        <w:rPr>
          <w:rFonts w:hint="cs"/>
          <w:kern w:val="16"/>
          <w:rtl/>
        </w:rPr>
      </w:pPr>
      <w:r w:rsidRPr="008A0140">
        <w:rPr>
          <w:rFonts w:hint="cs"/>
          <w:kern w:val="16"/>
          <w:rtl/>
        </w:rPr>
        <w:t>9-</w:t>
      </w:r>
      <w:r w:rsidRPr="008A0140">
        <w:rPr>
          <w:rFonts w:hint="cs"/>
          <w:kern w:val="16"/>
          <w:rtl/>
        </w:rPr>
        <w:tab/>
      </w:r>
      <w:r w:rsidR="008C1CF4">
        <w:rPr>
          <w:rFonts w:hint="cs"/>
          <w:kern w:val="16"/>
          <w:rtl/>
        </w:rPr>
        <w:t>و</w:t>
      </w:r>
      <w:r w:rsidRPr="008A0140">
        <w:rPr>
          <w:rFonts w:hint="cs"/>
          <w:kern w:val="16"/>
          <w:rtl/>
        </w:rPr>
        <w:t xml:space="preserve">تنطبق أحكام القانون الجنائي على </w:t>
      </w:r>
      <w:r w:rsidR="008C1CF4">
        <w:rPr>
          <w:rFonts w:hint="cs"/>
          <w:kern w:val="16"/>
          <w:rtl/>
        </w:rPr>
        <w:t xml:space="preserve">الأشخاص الذين يتاجرون </w:t>
      </w:r>
      <w:r w:rsidRPr="008A0140">
        <w:rPr>
          <w:rFonts w:hint="cs"/>
          <w:kern w:val="16"/>
          <w:rtl/>
        </w:rPr>
        <w:t>بالأطفال و</w:t>
      </w:r>
      <w:r w:rsidR="00BF1681">
        <w:rPr>
          <w:rFonts w:hint="cs"/>
          <w:kern w:val="16"/>
          <w:rtl/>
        </w:rPr>
        <w:t>ي</w:t>
      </w:r>
      <w:r w:rsidRPr="008A0140">
        <w:rPr>
          <w:rFonts w:hint="cs"/>
          <w:kern w:val="16"/>
          <w:rtl/>
        </w:rPr>
        <w:t xml:space="preserve">تم </w:t>
      </w:r>
      <w:r w:rsidR="008C1CF4">
        <w:rPr>
          <w:rFonts w:hint="cs"/>
          <w:kern w:val="16"/>
          <w:rtl/>
        </w:rPr>
        <w:t xml:space="preserve">وضع مشروع </w:t>
      </w:r>
      <w:r w:rsidRPr="008A0140">
        <w:rPr>
          <w:rFonts w:hint="cs"/>
          <w:kern w:val="16"/>
          <w:rtl/>
        </w:rPr>
        <w:t xml:space="preserve">قانون يتضمن عقوبات </w:t>
      </w:r>
      <w:r w:rsidR="008C1CF4">
        <w:rPr>
          <w:rFonts w:hint="cs"/>
          <w:kern w:val="16"/>
          <w:rtl/>
        </w:rPr>
        <w:t xml:space="preserve">محددة </w:t>
      </w:r>
      <w:r w:rsidRPr="008A0140">
        <w:rPr>
          <w:rFonts w:hint="cs"/>
          <w:kern w:val="16"/>
          <w:rtl/>
        </w:rPr>
        <w:t>تُفرض على المتاجرين بالأطفال.</w:t>
      </w:r>
    </w:p>
    <w:p w:rsidR="008A0140" w:rsidRPr="008A0140" w:rsidRDefault="008A0140" w:rsidP="00BF1681">
      <w:pPr>
        <w:pStyle w:val="SingleTxtGA"/>
        <w:rPr>
          <w:rFonts w:hint="cs"/>
          <w:kern w:val="16"/>
          <w:rtl/>
        </w:rPr>
      </w:pPr>
      <w:r w:rsidRPr="008A0140">
        <w:rPr>
          <w:rFonts w:hint="cs"/>
          <w:kern w:val="16"/>
          <w:rtl/>
        </w:rPr>
        <w:t>10-</w:t>
      </w:r>
      <w:r w:rsidRPr="008A0140">
        <w:rPr>
          <w:rFonts w:hint="cs"/>
          <w:kern w:val="16"/>
          <w:rtl/>
        </w:rPr>
        <w:tab/>
        <w:t>وللقضاء على عمل الأطفال وا</w:t>
      </w:r>
      <w:r w:rsidR="00BF1681">
        <w:rPr>
          <w:rFonts w:hint="cs"/>
          <w:kern w:val="16"/>
          <w:rtl/>
        </w:rPr>
        <w:t>ستغلالهم اقتصادياً</w:t>
      </w:r>
      <w:r w:rsidRPr="008A0140">
        <w:rPr>
          <w:rFonts w:hint="cs"/>
          <w:kern w:val="16"/>
          <w:rtl/>
        </w:rPr>
        <w:t xml:space="preserve">، تنفذ بنن اتفاقية منظمة العمل الدولية </w:t>
      </w:r>
      <w:r w:rsidR="008C1CF4">
        <w:rPr>
          <w:rFonts w:hint="cs"/>
          <w:kern w:val="16"/>
          <w:rtl/>
        </w:rPr>
        <w:t xml:space="preserve">للحد الأدنى </w:t>
      </w:r>
      <w:r w:rsidRPr="008A0140">
        <w:rPr>
          <w:rFonts w:hint="cs"/>
          <w:kern w:val="16"/>
          <w:rtl/>
        </w:rPr>
        <w:t>لسن</w:t>
      </w:r>
      <w:r w:rsidR="008C1CF4">
        <w:rPr>
          <w:rFonts w:hint="cs"/>
          <w:kern w:val="16"/>
          <w:rtl/>
        </w:rPr>
        <w:t xml:space="preserve"> الاستخدام</w:t>
      </w:r>
      <w:r w:rsidRPr="008A0140">
        <w:rPr>
          <w:rFonts w:hint="cs"/>
          <w:kern w:val="16"/>
          <w:rtl/>
        </w:rPr>
        <w:t xml:space="preserve">، </w:t>
      </w:r>
      <w:r w:rsidR="008C1CF4">
        <w:rPr>
          <w:rFonts w:hint="cs"/>
          <w:kern w:val="16"/>
          <w:rtl/>
        </w:rPr>
        <w:t>لعام</w:t>
      </w:r>
      <w:r w:rsidRPr="008A0140">
        <w:rPr>
          <w:rFonts w:hint="cs"/>
          <w:kern w:val="16"/>
          <w:rtl/>
        </w:rPr>
        <w:t xml:space="preserve"> 1973</w:t>
      </w:r>
      <w:r w:rsidR="00967E18">
        <w:rPr>
          <w:rFonts w:hint="cs"/>
          <w:kern w:val="16"/>
          <w:rtl/>
        </w:rPr>
        <w:t>(</w:t>
      </w:r>
      <w:r w:rsidRPr="008A0140">
        <w:rPr>
          <w:rFonts w:hint="cs"/>
          <w:kern w:val="16"/>
          <w:rtl/>
        </w:rPr>
        <w:t>رقم 138) واتفاقية أسوأ أشكال عمل الأطفال لعام 1999</w:t>
      </w:r>
      <w:r w:rsidR="00967E18">
        <w:rPr>
          <w:rFonts w:hint="cs"/>
          <w:kern w:val="16"/>
          <w:rtl/>
        </w:rPr>
        <w:t>(</w:t>
      </w:r>
      <w:r w:rsidR="008C1CF4">
        <w:rPr>
          <w:rFonts w:hint="cs"/>
          <w:kern w:val="16"/>
          <w:rtl/>
        </w:rPr>
        <w:t xml:space="preserve">رقم 182)؛ ومرسوم 17 نيسان/أبريل </w:t>
      </w:r>
      <w:r w:rsidRPr="008A0140">
        <w:rPr>
          <w:rFonts w:hint="cs"/>
          <w:kern w:val="16"/>
          <w:rtl/>
        </w:rPr>
        <w:t>عام 1973 الذي يعدِّل أحكام القانون الجنائي المتعلق بالاتجار بالأشخاص واختطاف القاصرين؛ مرسوم 24 حزيران/يونيه 1995 المتعلق بمسألة إصدار تراخيص للقاصرين دون سن 18 عاماً لمغادرة البلاد؛ وقانون 5 تموز/يوليه 1961 المتعلق بسفر القاصرين دون سن 18 عاماً إلى إقليم جمهورية دا</w:t>
      </w:r>
      <w:r w:rsidR="00BF1681">
        <w:rPr>
          <w:rFonts w:hint="cs"/>
          <w:kern w:val="16"/>
          <w:rtl/>
        </w:rPr>
        <w:t>ه</w:t>
      </w:r>
      <w:r w:rsidRPr="008A0140">
        <w:rPr>
          <w:rFonts w:hint="cs"/>
          <w:kern w:val="16"/>
          <w:rtl/>
        </w:rPr>
        <w:t>ومي؛ ومرسوم 7 تشرين الثاني/نوفمبر 2000 الذي يحدِّد فئات العمل المحظور</w:t>
      </w:r>
      <w:r w:rsidR="00D83083">
        <w:rPr>
          <w:rFonts w:hint="cs"/>
          <w:kern w:val="16"/>
          <w:rtl/>
        </w:rPr>
        <w:t xml:space="preserve"> </w:t>
      </w:r>
      <w:r w:rsidRPr="008A0140">
        <w:rPr>
          <w:rFonts w:hint="cs"/>
          <w:kern w:val="16"/>
          <w:rtl/>
        </w:rPr>
        <w:t xml:space="preserve">والشركات التي يُحظر عليها استخدام </w:t>
      </w:r>
      <w:r w:rsidR="008C1CF4">
        <w:rPr>
          <w:rFonts w:hint="cs"/>
          <w:kern w:val="16"/>
          <w:rtl/>
        </w:rPr>
        <w:t xml:space="preserve">النساء والأطفال </w:t>
      </w:r>
      <w:r w:rsidRPr="008A0140">
        <w:rPr>
          <w:rFonts w:hint="cs"/>
          <w:kern w:val="16"/>
          <w:rtl/>
        </w:rPr>
        <w:t>والمراهقين؛ وقانون 27 كانون الثاني/يناير 1998 المتعلق بقانون العمل الذي يتضمن أحك</w:t>
      </w:r>
      <w:r w:rsidR="008C1CF4">
        <w:rPr>
          <w:rFonts w:hint="cs"/>
          <w:kern w:val="16"/>
          <w:rtl/>
        </w:rPr>
        <w:t>اماً تنظم عمل المرأة والطفل؛ و</w:t>
      </w:r>
      <w:r w:rsidRPr="008A0140">
        <w:rPr>
          <w:rFonts w:hint="cs"/>
          <w:kern w:val="16"/>
          <w:rtl/>
        </w:rPr>
        <w:t xml:space="preserve">بروتوكول </w:t>
      </w:r>
      <w:r w:rsidR="008C1CF4">
        <w:rPr>
          <w:rFonts w:hint="cs"/>
          <w:kern w:val="16"/>
          <w:rtl/>
        </w:rPr>
        <w:t>منع و</w:t>
      </w:r>
      <w:r w:rsidRPr="008A0140">
        <w:rPr>
          <w:rFonts w:hint="cs"/>
          <w:kern w:val="16"/>
          <w:rtl/>
        </w:rPr>
        <w:t>قمع الاتجار بالأشخاص، و</w:t>
      </w:r>
      <w:r w:rsidR="008C1CF4">
        <w:rPr>
          <w:rFonts w:hint="cs"/>
          <w:kern w:val="16"/>
          <w:rtl/>
        </w:rPr>
        <w:t>بخاصة النساء والأطفال</w:t>
      </w:r>
      <w:r w:rsidRPr="008A0140">
        <w:rPr>
          <w:rFonts w:hint="cs"/>
          <w:kern w:val="16"/>
          <w:rtl/>
        </w:rPr>
        <w:t xml:space="preserve">، </w:t>
      </w:r>
      <w:r w:rsidR="006F5A41">
        <w:rPr>
          <w:rFonts w:hint="cs"/>
          <w:kern w:val="16"/>
          <w:rtl/>
        </w:rPr>
        <w:t>والمعاقبة عليه المكمل ل</w:t>
      </w:r>
      <w:r w:rsidRPr="008A0140">
        <w:rPr>
          <w:rFonts w:hint="cs"/>
          <w:kern w:val="16"/>
          <w:rtl/>
        </w:rPr>
        <w:t xml:space="preserve">اتفاقية الأمم المتحدة لمكافحة الجريمة المنظمة </w:t>
      </w:r>
      <w:r w:rsidR="006F5A41">
        <w:rPr>
          <w:rFonts w:hint="cs"/>
          <w:kern w:val="16"/>
          <w:rtl/>
        </w:rPr>
        <w:t>عبر الوطنية</w:t>
      </w:r>
      <w:r w:rsidRPr="008A0140">
        <w:rPr>
          <w:rFonts w:hint="cs"/>
          <w:kern w:val="16"/>
          <w:rtl/>
        </w:rPr>
        <w:t>؛ والميثاق الأفريقي المتعلق بحق الطفل ورفاهه؛ وقانون 14 حزيران/يونيه 2004 المتعلق بقانون الأحوال الشخصية والأسرة.</w:t>
      </w:r>
    </w:p>
    <w:p w:rsidR="008A0140" w:rsidRPr="008A0140" w:rsidRDefault="008A0140" w:rsidP="00BC7B25">
      <w:pPr>
        <w:pStyle w:val="SingleTxtGA"/>
        <w:rPr>
          <w:rFonts w:hint="cs"/>
          <w:kern w:val="16"/>
          <w:rtl/>
        </w:rPr>
      </w:pPr>
      <w:r w:rsidRPr="008A0140">
        <w:rPr>
          <w:rFonts w:hint="cs"/>
          <w:kern w:val="16"/>
          <w:rtl/>
        </w:rPr>
        <w:t>11-</w:t>
      </w:r>
      <w:r w:rsidRPr="008A0140">
        <w:rPr>
          <w:rFonts w:hint="cs"/>
          <w:kern w:val="16"/>
          <w:rtl/>
        </w:rPr>
        <w:tab/>
      </w:r>
      <w:r w:rsidRPr="00891393">
        <w:rPr>
          <w:rFonts w:hint="cs"/>
          <w:b/>
          <w:bCs/>
          <w:kern w:val="16"/>
          <w:rtl/>
        </w:rPr>
        <w:t>السيد سوسا</w:t>
      </w:r>
      <w:r w:rsidRPr="008A0140">
        <w:rPr>
          <w:rFonts w:hint="cs"/>
          <w:kern w:val="16"/>
          <w:rtl/>
        </w:rPr>
        <w:t xml:space="preserve"> (بنن) قال إن </w:t>
      </w:r>
      <w:r w:rsidR="006F5A41">
        <w:rPr>
          <w:rFonts w:hint="cs"/>
          <w:kern w:val="16"/>
          <w:rtl/>
        </w:rPr>
        <w:t xml:space="preserve">ما حدث في السنوات الأخيرة من ازدياد تناول وسائط الإعلام لظاهرة الاتجار بالأطفال </w:t>
      </w:r>
      <w:r w:rsidR="00D83083">
        <w:rPr>
          <w:rFonts w:hint="cs"/>
          <w:kern w:val="16"/>
          <w:rtl/>
        </w:rPr>
        <w:t>لا </w:t>
      </w:r>
      <w:r w:rsidRPr="008A0140">
        <w:rPr>
          <w:rFonts w:hint="cs"/>
          <w:kern w:val="16"/>
          <w:rtl/>
        </w:rPr>
        <w:t xml:space="preserve">يعود إلى زيادة في </w:t>
      </w:r>
      <w:r w:rsidR="006F5A41">
        <w:rPr>
          <w:rFonts w:hint="cs"/>
          <w:kern w:val="16"/>
          <w:rtl/>
        </w:rPr>
        <w:t xml:space="preserve">عدد الأطفال الذين تم الاتجار بهم </w:t>
      </w:r>
      <w:r w:rsidRPr="008A0140">
        <w:rPr>
          <w:rFonts w:hint="cs"/>
          <w:kern w:val="16"/>
          <w:rtl/>
        </w:rPr>
        <w:t>بل إلى ازدياد الرقابة على حدود البلد و</w:t>
      </w:r>
      <w:r w:rsidR="006F5A41">
        <w:rPr>
          <w:rFonts w:hint="cs"/>
          <w:kern w:val="16"/>
          <w:rtl/>
        </w:rPr>
        <w:t xml:space="preserve">إحراز النجاح في </w:t>
      </w:r>
      <w:r w:rsidRPr="008A0140">
        <w:rPr>
          <w:rFonts w:hint="cs"/>
          <w:kern w:val="16"/>
          <w:rtl/>
        </w:rPr>
        <w:t>تقديم مرتكبي هذه الجريمة إلى العدالة.</w:t>
      </w:r>
    </w:p>
    <w:p w:rsidR="008A0140" w:rsidRPr="00BC7B25" w:rsidRDefault="008A0140" w:rsidP="00BC7B25">
      <w:pPr>
        <w:pStyle w:val="SingleTxtGA"/>
        <w:rPr>
          <w:rFonts w:hint="cs"/>
          <w:kern w:val="16"/>
          <w:rtl/>
        </w:rPr>
      </w:pPr>
      <w:r w:rsidRPr="00BC7B25">
        <w:rPr>
          <w:rFonts w:hint="cs"/>
          <w:kern w:val="16"/>
          <w:rtl/>
        </w:rPr>
        <w:t>12-</w:t>
      </w:r>
      <w:r w:rsidRPr="00BC7B25">
        <w:rPr>
          <w:rFonts w:hint="cs"/>
          <w:kern w:val="16"/>
          <w:rtl/>
        </w:rPr>
        <w:tab/>
      </w:r>
      <w:r w:rsidRPr="00BC7B25">
        <w:rPr>
          <w:rFonts w:hint="cs"/>
          <w:b/>
          <w:bCs/>
          <w:kern w:val="16"/>
          <w:rtl/>
        </w:rPr>
        <w:t>السيد آليا</w:t>
      </w:r>
      <w:r w:rsidRPr="00BC7B25">
        <w:rPr>
          <w:rFonts w:hint="cs"/>
          <w:kern w:val="16"/>
          <w:rtl/>
        </w:rPr>
        <w:t xml:space="preserve"> (بنن) ردَّ على السؤال 29 وقال إن المحكمة الدستورية أعلنت بموجب القرار رقم 01-083 أن المواد 2 و7 و10 و40 و45 من ميثاق الأحزاب السياسية، غير دستورية لأنها: تقوِّض </w:t>
      </w:r>
      <w:r w:rsidR="006F5A41" w:rsidRPr="00BC7B25">
        <w:rPr>
          <w:rFonts w:hint="cs"/>
          <w:kern w:val="16"/>
          <w:rtl/>
        </w:rPr>
        <w:t>أحكام المادة 5 من الدستور، الذي ت</w:t>
      </w:r>
      <w:r w:rsidRPr="00BC7B25">
        <w:rPr>
          <w:rFonts w:hint="cs"/>
          <w:kern w:val="16"/>
          <w:rtl/>
        </w:rPr>
        <w:t xml:space="preserve">نص </w:t>
      </w:r>
      <w:r w:rsidR="006F5A41" w:rsidRPr="00BC7B25">
        <w:rPr>
          <w:rFonts w:hint="cs"/>
          <w:kern w:val="16"/>
          <w:rtl/>
        </w:rPr>
        <w:t xml:space="preserve">بين </w:t>
      </w:r>
      <w:r w:rsidRPr="00BC7B25">
        <w:rPr>
          <w:rFonts w:hint="cs"/>
          <w:kern w:val="16"/>
          <w:rtl/>
        </w:rPr>
        <w:t xml:space="preserve">أمور </w:t>
      </w:r>
      <w:r w:rsidR="006F5A41" w:rsidRPr="00BC7B25">
        <w:rPr>
          <w:rFonts w:hint="cs"/>
          <w:kern w:val="16"/>
          <w:rtl/>
        </w:rPr>
        <w:t xml:space="preserve">أخرى </w:t>
      </w:r>
      <w:r w:rsidRPr="00BC7B25">
        <w:rPr>
          <w:rFonts w:hint="cs"/>
          <w:kern w:val="16"/>
          <w:rtl/>
        </w:rPr>
        <w:t xml:space="preserve">على أن يتم تشكيل </w:t>
      </w:r>
      <w:r w:rsidR="00BC7B25" w:rsidRPr="00BC7B25">
        <w:rPr>
          <w:rFonts w:hint="cs"/>
          <w:kern w:val="16"/>
          <w:rtl/>
        </w:rPr>
        <w:t xml:space="preserve">وإدارة </w:t>
      </w:r>
      <w:r w:rsidRPr="00BC7B25">
        <w:rPr>
          <w:rFonts w:hint="cs"/>
          <w:kern w:val="16"/>
          <w:rtl/>
        </w:rPr>
        <w:t xml:space="preserve">الأحزاب السياسية </w:t>
      </w:r>
      <w:r w:rsidR="006F5A41" w:rsidRPr="00BC7B25">
        <w:rPr>
          <w:rFonts w:hint="cs"/>
          <w:kern w:val="16"/>
          <w:rtl/>
        </w:rPr>
        <w:t xml:space="preserve">بحرية وأن تحترم هذه الأحزاب </w:t>
      </w:r>
      <w:r w:rsidRPr="00BC7B25">
        <w:rPr>
          <w:rFonts w:hint="cs"/>
          <w:kern w:val="16"/>
          <w:rtl/>
        </w:rPr>
        <w:t xml:space="preserve">مبادئ </w:t>
      </w:r>
      <w:r w:rsidR="006F5A41" w:rsidRPr="00BC7B25">
        <w:rPr>
          <w:rFonts w:hint="cs"/>
          <w:kern w:val="16"/>
          <w:rtl/>
        </w:rPr>
        <w:t>السيادة الوطنية والديمقراطية و</w:t>
      </w:r>
      <w:r w:rsidRPr="00BC7B25">
        <w:rPr>
          <w:rFonts w:hint="cs"/>
          <w:kern w:val="16"/>
          <w:rtl/>
        </w:rPr>
        <w:t>سلامة ال</w:t>
      </w:r>
      <w:r w:rsidR="006F5A41" w:rsidRPr="00BC7B25">
        <w:rPr>
          <w:rFonts w:hint="cs"/>
          <w:kern w:val="16"/>
          <w:rtl/>
        </w:rPr>
        <w:t>أراضي</w:t>
      </w:r>
      <w:r w:rsidRPr="00BC7B25">
        <w:rPr>
          <w:rFonts w:hint="cs"/>
          <w:kern w:val="16"/>
          <w:rtl/>
        </w:rPr>
        <w:t xml:space="preserve">؛ ولأنها </w:t>
      </w:r>
      <w:r w:rsidR="006F5A41" w:rsidRPr="00BC7B25">
        <w:rPr>
          <w:rFonts w:hint="cs"/>
          <w:kern w:val="16"/>
          <w:rtl/>
        </w:rPr>
        <w:t xml:space="preserve">تنتهك مبادئ </w:t>
      </w:r>
      <w:r w:rsidRPr="00BC7B25">
        <w:rPr>
          <w:rFonts w:hint="cs"/>
          <w:kern w:val="16"/>
          <w:rtl/>
        </w:rPr>
        <w:t>التعددية الديمقراطية و</w:t>
      </w:r>
      <w:r w:rsidR="006F5A41" w:rsidRPr="00BC7B25">
        <w:rPr>
          <w:rFonts w:hint="cs"/>
          <w:kern w:val="16"/>
          <w:rtl/>
        </w:rPr>
        <w:t>ال</w:t>
      </w:r>
      <w:r w:rsidRPr="00BC7B25">
        <w:rPr>
          <w:rFonts w:hint="cs"/>
          <w:kern w:val="16"/>
          <w:rtl/>
        </w:rPr>
        <w:t xml:space="preserve">حرية </w:t>
      </w:r>
      <w:r w:rsidR="006F5A41" w:rsidRPr="00BC7B25">
        <w:rPr>
          <w:rFonts w:hint="cs"/>
          <w:kern w:val="16"/>
          <w:rtl/>
        </w:rPr>
        <w:t>النقابية</w:t>
      </w:r>
      <w:r w:rsidRPr="00BC7B25">
        <w:rPr>
          <w:rFonts w:hint="cs"/>
          <w:kern w:val="16"/>
          <w:rtl/>
        </w:rPr>
        <w:t xml:space="preserve">؛ ولأنها استبعدت </w:t>
      </w:r>
      <w:r w:rsidR="006F5A41" w:rsidRPr="00BC7B25">
        <w:rPr>
          <w:rFonts w:hint="cs"/>
          <w:kern w:val="16"/>
          <w:rtl/>
        </w:rPr>
        <w:t>إجراء الانتخابات المحلية، و</w:t>
      </w:r>
      <w:r w:rsidRPr="00BC7B25">
        <w:rPr>
          <w:rFonts w:hint="cs"/>
          <w:kern w:val="16"/>
          <w:rtl/>
        </w:rPr>
        <w:t xml:space="preserve">سمحت للأحزاب السياسية بتنظيم انتخابات وطنية ومحلية والإشراف عليها؛ ولأنها أنشئت حزباً واحداً خلافاً للدستور. وقد تمَّ تعديل الميثاق في ضوء قرار المحكمة </w:t>
      </w:r>
      <w:r w:rsidR="006F5A41" w:rsidRPr="00BC7B25">
        <w:rPr>
          <w:rFonts w:hint="cs"/>
          <w:kern w:val="16"/>
          <w:rtl/>
        </w:rPr>
        <w:t xml:space="preserve">فأصبح </w:t>
      </w:r>
      <w:r w:rsidRPr="00BC7B25">
        <w:rPr>
          <w:rFonts w:hint="cs"/>
          <w:kern w:val="16"/>
          <w:rtl/>
        </w:rPr>
        <w:t xml:space="preserve">الآن يكفل بالكامل حقوق وحريات الإنسان الأساسية وفقاً للمادة 25 من العهد. وينص على </w:t>
      </w:r>
      <w:r w:rsidR="006F5A41" w:rsidRPr="00BC7B25">
        <w:rPr>
          <w:rFonts w:hint="cs"/>
          <w:kern w:val="16"/>
          <w:rtl/>
        </w:rPr>
        <w:t xml:space="preserve">إجراء </w:t>
      </w:r>
      <w:r w:rsidRPr="00BC7B25">
        <w:rPr>
          <w:rFonts w:hint="cs"/>
          <w:kern w:val="16"/>
          <w:rtl/>
        </w:rPr>
        <w:t xml:space="preserve">انتخابات شاملة </w:t>
      </w:r>
      <w:r w:rsidR="006F5A41" w:rsidRPr="00BC7B25">
        <w:rPr>
          <w:rFonts w:hint="cs"/>
          <w:kern w:val="16"/>
          <w:rtl/>
        </w:rPr>
        <w:t xml:space="preserve">تقوم على المساواة </w:t>
      </w:r>
      <w:r w:rsidRPr="00BC7B25">
        <w:rPr>
          <w:rFonts w:hint="cs"/>
          <w:kern w:val="16"/>
          <w:rtl/>
        </w:rPr>
        <w:t xml:space="preserve">وسرية </w:t>
      </w:r>
      <w:r w:rsidR="006F5A41" w:rsidRPr="00BC7B25">
        <w:rPr>
          <w:rFonts w:hint="cs"/>
          <w:kern w:val="16"/>
          <w:rtl/>
        </w:rPr>
        <w:t xml:space="preserve">الاقتراع </w:t>
      </w:r>
      <w:r w:rsidRPr="00BC7B25">
        <w:rPr>
          <w:rFonts w:hint="cs"/>
          <w:kern w:val="16"/>
          <w:rtl/>
        </w:rPr>
        <w:t xml:space="preserve">لجميع أبناء بنن من الجنسين الذين </w:t>
      </w:r>
      <w:r w:rsidR="006F5A41" w:rsidRPr="00BC7B25">
        <w:rPr>
          <w:rFonts w:hint="cs"/>
          <w:kern w:val="16"/>
          <w:rtl/>
        </w:rPr>
        <w:t xml:space="preserve">بلغوا سن </w:t>
      </w:r>
      <w:r w:rsidRPr="00BC7B25">
        <w:rPr>
          <w:rFonts w:hint="cs"/>
          <w:kern w:val="16"/>
          <w:rtl/>
        </w:rPr>
        <w:t>18 عاماً.</w:t>
      </w:r>
      <w:r w:rsidR="006F5A41" w:rsidRPr="00BC7B25">
        <w:rPr>
          <w:rFonts w:hint="cs"/>
          <w:kern w:val="16"/>
          <w:rtl/>
        </w:rPr>
        <w:t xml:space="preserve"> </w:t>
      </w:r>
      <w:r w:rsidRPr="00BC7B25">
        <w:rPr>
          <w:rFonts w:hint="cs"/>
          <w:kern w:val="16"/>
          <w:rtl/>
        </w:rPr>
        <w:t xml:space="preserve">وقد تم بالفعل اعتماد مراسيم </w:t>
      </w:r>
      <w:r w:rsidR="006F5A41" w:rsidRPr="00BC7B25">
        <w:rPr>
          <w:rFonts w:hint="cs"/>
          <w:kern w:val="16"/>
          <w:rtl/>
        </w:rPr>
        <w:t>التنفيذ ذات الصلة بذلك</w:t>
      </w:r>
      <w:r w:rsidRPr="00BC7B25">
        <w:rPr>
          <w:rFonts w:hint="cs"/>
          <w:kern w:val="16"/>
          <w:rtl/>
        </w:rPr>
        <w:t>.</w:t>
      </w:r>
    </w:p>
    <w:p w:rsidR="008A0140" w:rsidRPr="008A0140" w:rsidRDefault="008A0140" w:rsidP="000D7B81">
      <w:pPr>
        <w:pStyle w:val="SingleTxtGA"/>
        <w:rPr>
          <w:rFonts w:hint="cs"/>
          <w:kern w:val="16"/>
          <w:rtl/>
        </w:rPr>
      </w:pPr>
      <w:r w:rsidRPr="008A0140">
        <w:rPr>
          <w:rFonts w:hint="cs"/>
          <w:kern w:val="16"/>
          <w:rtl/>
        </w:rPr>
        <w:t>13-</w:t>
      </w:r>
      <w:r w:rsidRPr="008A0140">
        <w:rPr>
          <w:rFonts w:hint="cs"/>
          <w:kern w:val="16"/>
          <w:rtl/>
        </w:rPr>
        <w:tab/>
        <w:t xml:space="preserve">ورداً على السؤال 30، </w:t>
      </w:r>
      <w:r w:rsidR="006F5A41">
        <w:rPr>
          <w:rFonts w:hint="cs"/>
          <w:kern w:val="16"/>
          <w:rtl/>
        </w:rPr>
        <w:t xml:space="preserve">قال </w:t>
      </w:r>
      <w:r w:rsidRPr="008A0140">
        <w:rPr>
          <w:rFonts w:hint="cs"/>
          <w:kern w:val="16"/>
          <w:rtl/>
        </w:rPr>
        <w:t xml:space="preserve">إن القوانين والمعاهدات </w:t>
      </w:r>
      <w:r w:rsidR="006F5A41">
        <w:rPr>
          <w:rFonts w:hint="cs"/>
          <w:kern w:val="16"/>
          <w:rtl/>
        </w:rPr>
        <w:t>تنشر في</w:t>
      </w:r>
      <w:r w:rsidRPr="008A0140">
        <w:rPr>
          <w:rFonts w:hint="cs"/>
          <w:kern w:val="16"/>
          <w:rtl/>
        </w:rPr>
        <w:t xml:space="preserve"> </w:t>
      </w:r>
      <w:r w:rsidRPr="00BC7B25">
        <w:rPr>
          <w:rFonts w:hint="cs"/>
          <w:i/>
          <w:iCs/>
          <w:kern w:val="16"/>
          <w:rtl/>
        </w:rPr>
        <w:t>الجريدة الرسمية</w:t>
      </w:r>
      <w:r w:rsidRPr="008A0140">
        <w:rPr>
          <w:rFonts w:hint="cs"/>
          <w:kern w:val="16"/>
          <w:rtl/>
        </w:rPr>
        <w:t xml:space="preserve"> ووسائط الإعلام و</w:t>
      </w:r>
      <w:r w:rsidR="006F5A41">
        <w:rPr>
          <w:rFonts w:hint="cs"/>
          <w:kern w:val="16"/>
          <w:rtl/>
        </w:rPr>
        <w:t>من خلال ال</w:t>
      </w:r>
      <w:r w:rsidRPr="008A0140">
        <w:rPr>
          <w:rFonts w:hint="cs"/>
          <w:kern w:val="16"/>
          <w:rtl/>
        </w:rPr>
        <w:t>حملات الإعلام</w:t>
      </w:r>
      <w:r w:rsidR="006F5A41">
        <w:rPr>
          <w:rFonts w:hint="cs"/>
          <w:kern w:val="16"/>
          <w:rtl/>
        </w:rPr>
        <w:t>ية</w:t>
      </w:r>
      <w:r w:rsidRPr="008A0140">
        <w:rPr>
          <w:rFonts w:hint="cs"/>
          <w:kern w:val="16"/>
          <w:rtl/>
        </w:rPr>
        <w:t xml:space="preserve"> </w:t>
      </w:r>
      <w:r w:rsidR="006F5A41">
        <w:rPr>
          <w:rFonts w:hint="cs"/>
          <w:kern w:val="16"/>
          <w:rtl/>
        </w:rPr>
        <w:t xml:space="preserve">بواسطة </w:t>
      </w:r>
      <w:r w:rsidRPr="008A0140">
        <w:rPr>
          <w:rFonts w:hint="cs"/>
          <w:kern w:val="16"/>
          <w:rtl/>
        </w:rPr>
        <w:t xml:space="preserve">الإذاعة الريفية. ويتم تعزيز حقوق الإنسان من خلال الحملات الإعلامية، والتدريب والتثقيف في مجال حقوق الإنسان. وقد تمَّ </w:t>
      </w:r>
      <w:r w:rsidR="006F5A41">
        <w:rPr>
          <w:rFonts w:hint="cs"/>
          <w:kern w:val="16"/>
          <w:rtl/>
        </w:rPr>
        <w:t xml:space="preserve">إطلاع </w:t>
      </w:r>
      <w:r w:rsidR="000D7B81">
        <w:rPr>
          <w:rFonts w:hint="cs"/>
          <w:kern w:val="16"/>
          <w:rtl/>
        </w:rPr>
        <w:t xml:space="preserve">الجمهور على </w:t>
      </w:r>
      <w:r w:rsidRPr="008A0140">
        <w:rPr>
          <w:rFonts w:hint="cs"/>
          <w:kern w:val="16"/>
          <w:rtl/>
        </w:rPr>
        <w:t xml:space="preserve">تقديم تقارير عن حقوق الإنسان </w:t>
      </w:r>
      <w:r w:rsidR="000D7B81">
        <w:rPr>
          <w:rFonts w:hint="cs"/>
          <w:kern w:val="16"/>
          <w:rtl/>
        </w:rPr>
        <w:t>في ال</w:t>
      </w:r>
      <w:r w:rsidRPr="008A0140">
        <w:rPr>
          <w:rFonts w:hint="cs"/>
          <w:kern w:val="16"/>
          <w:rtl/>
        </w:rPr>
        <w:t xml:space="preserve">نشرات </w:t>
      </w:r>
      <w:r w:rsidR="000D7B81">
        <w:rPr>
          <w:rFonts w:hint="cs"/>
          <w:kern w:val="16"/>
          <w:rtl/>
        </w:rPr>
        <w:t>ال</w:t>
      </w:r>
      <w:r w:rsidRPr="008A0140">
        <w:rPr>
          <w:rFonts w:hint="cs"/>
          <w:kern w:val="16"/>
          <w:rtl/>
        </w:rPr>
        <w:t>صحفية. وسيتم نشر التقرير الأولي وملاحظات اللجنة بمختلف اللغات الوطنية في بنن من خلال وسائط الإعلام و</w:t>
      </w:r>
      <w:r w:rsidR="00D83083">
        <w:rPr>
          <w:rFonts w:hint="cs"/>
          <w:kern w:val="16"/>
          <w:rtl/>
        </w:rPr>
        <w:t>لا </w:t>
      </w:r>
      <w:r w:rsidRPr="008A0140">
        <w:rPr>
          <w:rFonts w:hint="cs"/>
          <w:kern w:val="16"/>
          <w:rtl/>
        </w:rPr>
        <w:t>سيما شبكة الإذاعة الريفية.</w:t>
      </w:r>
    </w:p>
    <w:p w:rsidR="008A0140" w:rsidRPr="008A0140" w:rsidRDefault="008A0140" w:rsidP="00BC7B25">
      <w:pPr>
        <w:pStyle w:val="SingleTxtGA"/>
        <w:rPr>
          <w:rFonts w:hint="cs"/>
          <w:kern w:val="16"/>
          <w:rtl/>
        </w:rPr>
      </w:pPr>
      <w:r w:rsidRPr="008A0140">
        <w:rPr>
          <w:rFonts w:hint="cs"/>
          <w:kern w:val="16"/>
          <w:rtl/>
        </w:rPr>
        <w:t>14-</w:t>
      </w:r>
      <w:r w:rsidRPr="008A0140">
        <w:rPr>
          <w:rFonts w:hint="cs"/>
          <w:kern w:val="16"/>
          <w:rtl/>
        </w:rPr>
        <w:tab/>
      </w:r>
      <w:r w:rsidRPr="00891393">
        <w:rPr>
          <w:rFonts w:hint="cs"/>
          <w:b/>
          <w:bCs/>
          <w:kern w:val="16"/>
          <w:rtl/>
        </w:rPr>
        <w:t>السيد سوسا</w:t>
      </w:r>
      <w:r w:rsidRPr="008A0140">
        <w:rPr>
          <w:rFonts w:hint="cs"/>
          <w:kern w:val="16"/>
          <w:rtl/>
        </w:rPr>
        <w:t xml:space="preserve"> (بنن) قال رداً على سؤال </w:t>
      </w:r>
      <w:r w:rsidR="000D7B81">
        <w:rPr>
          <w:rFonts w:hint="cs"/>
          <w:kern w:val="16"/>
          <w:rtl/>
        </w:rPr>
        <w:t xml:space="preserve">طرحه أحد أعضاء </w:t>
      </w:r>
      <w:r w:rsidRPr="008A0140">
        <w:rPr>
          <w:rFonts w:hint="cs"/>
          <w:kern w:val="16"/>
          <w:rtl/>
        </w:rPr>
        <w:t xml:space="preserve">اللجنة في اجتماع سابق، </w:t>
      </w:r>
      <w:r w:rsidR="00D83083">
        <w:rPr>
          <w:rFonts w:hint="cs"/>
          <w:kern w:val="16"/>
          <w:rtl/>
        </w:rPr>
        <w:t>إ</w:t>
      </w:r>
      <w:r w:rsidRPr="008A0140">
        <w:rPr>
          <w:rFonts w:hint="cs"/>
          <w:kern w:val="16"/>
          <w:rtl/>
        </w:rPr>
        <w:t xml:space="preserve">ن </w:t>
      </w:r>
      <w:r w:rsidR="00BC7B25">
        <w:rPr>
          <w:rFonts w:hint="cs"/>
          <w:kern w:val="16"/>
          <w:rtl/>
        </w:rPr>
        <w:t>(</w:t>
      </w:r>
      <w:r w:rsidRPr="008A0140">
        <w:rPr>
          <w:rFonts w:hint="cs"/>
          <w:kern w:val="16"/>
          <w:rtl/>
        </w:rPr>
        <w:t>القصر الصغير</w:t>
      </w:r>
      <w:r w:rsidR="00BC7B25">
        <w:rPr>
          <w:rFonts w:hint="cs"/>
          <w:kern w:val="16"/>
          <w:rtl/>
        </w:rPr>
        <w:t xml:space="preserve">) </w:t>
      </w:r>
      <w:r w:rsidRPr="008A0140">
        <w:rPr>
          <w:kern w:val="16"/>
        </w:rPr>
        <w:t>"Petit Palais"</w:t>
      </w:r>
      <w:r w:rsidRPr="008A0140">
        <w:rPr>
          <w:rFonts w:hint="cs"/>
          <w:kern w:val="16"/>
          <w:rtl/>
        </w:rPr>
        <w:t xml:space="preserve"> كان مكاناً للتعذيب في ظل النظام السابق لكنه لم</w:t>
      </w:r>
      <w:r w:rsidR="000D7B81">
        <w:rPr>
          <w:rFonts w:hint="eastAsia"/>
          <w:kern w:val="16"/>
          <w:rtl/>
        </w:rPr>
        <w:t> </w:t>
      </w:r>
      <w:r w:rsidRPr="008A0140">
        <w:rPr>
          <w:rFonts w:hint="cs"/>
          <w:kern w:val="16"/>
          <w:rtl/>
        </w:rPr>
        <w:t>يعد يستخدم لهذا الغرض.</w:t>
      </w:r>
    </w:p>
    <w:p w:rsidR="008A0140" w:rsidRPr="008A0140" w:rsidRDefault="008A0140" w:rsidP="00B0534A">
      <w:pPr>
        <w:pStyle w:val="SingleTxtGA"/>
        <w:rPr>
          <w:rFonts w:hint="cs"/>
          <w:kern w:val="16"/>
          <w:rtl/>
        </w:rPr>
      </w:pPr>
      <w:r w:rsidRPr="008A0140">
        <w:rPr>
          <w:rFonts w:hint="cs"/>
          <w:kern w:val="16"/>
          <w:rtl/>
        </w:rPr>
        <w:t>15-</w:t>
      </w:r>
      <w:r w:rsidRPr="008A0140">
        <w:rPr>
          <w:rFonts w:hint="cs"/>
          <w:kern w:val="16"/>
          <w:rtl/>
        </w:rPr>
        <w:tab/>
        <w:t xml:space="preserve">ورداً على سؤال آخر، قال إن الاستثناء </w:t>
      </w:r>
      <w:r w:rsidR="000D7B81">
        <w:rPr>
          <w:rFonts w:hint="cs"/>
          <w:kern w:val="16"/>
          <w:rtl/>
        </w:rPr>
        <w:t>من ا</w:t>
      </w:r>
      <w:r w:rsidRPr="008A0140">
        <w:rPr>
          <w:rFonts w:hint="cs"/>
          <w:kern w:val="16"/>
          <w:rtl/>
        </w:rPr>
        <w:t xml:space="preserve">لمادة 3 من القانون </w:t>
      </w:r>
      <w:r w:rsidR="000D7B81">
        <w:rPr>
          <w:rFonts w:hint="cs"/>
          <w:kern w:val="16"/>
          <w:rtl/>
        </w:rPr>
        <w:t xml:space="preserve">لا </w:t>
      </w:r>
      <w:r w:rsidRPr="008A0140">
        <w:rPr>
          <w:rFonts w:hint="cs"/>
          <w:kern w:val="16"/>
          <w:rtl/>
        </w:rPr>
        <w:t xml:space="preserve">يتعلق </w:t>
      </w:r>
      <w:r w:rsidR="00BC7B25">
        <w:rPr>
          <w:rFonts w:hint="cs"/>
          <w:kern w:val="16"/>
          <w:rtl/>
        </w:rPr>
        <w:t xml:space="preserve">إلاّ </w:t>
      </w:r>
      <w:r w:rsidR="000D7B81">
        <w:rPr>
          <w:rFonts w:hint="cs"/>
          <w:kern w:val="16"/>
          <w:rtl/>
        </w:rPr>
        <w:t>بتشويه الأعضاء التناسلية ل</w:t>
      </w:r>
      <w:r w:rsidRPr="008A0140">
        <w:rPr>
          <w:rFonts w:hint="cs"/>
          <w:kern w:val="16"/>
          <w:rtl/>
        </w:rPr>
        <w:t>لإناث المت</w:t>
      </w:r>
      <w:r w:rsidR="000D7B81">
        <w:rPr>
          <w:rFonts w:hint="cs"/>
          <w:kern w:val="16"/>
          <w:rtl/>
        </w:rPr>
        <w:t xml:space="preserve">صل </w:t>
      </w:r>
      <w:r w:rsidRPr="008A0140">
        <w:rPr>
          <w:rFonts w:hint="cs"/>
          <w:kern w:val="16"/>
          <w:rtl/>
        </w:rPr>
        <w:t>بعملية جراحية يأمر بها الطبيب لأسباب صحية.</w:t>
      </w:r>
    </w:p>
    <w:p w:rsidR="008A0140" w:rsidRPr="008A0140" w:rsidRDefault="008A0140" w:rsidP="000D7B81">
      <w:pPr>
        <w:pStyle w:val="SingleTxtGA"/>
        <w:rPr>
          <w:rFonts w:hint="cs"/>
          <w:kern w:val="16"/>
          <w:rtl/>
        </w:rPr>
      </w:pPr>
      <w:r w:rsidRPr="008A0140">
        <w:rPr>
          <w:rFonts w:hint="cs"/>
          <w:kern w:val="16"/>
          <w:rtl/>
        </w:rPr>
        <w:t>16-</w:t>
      </w:r>
      <w:r w:rsidRPr="008A0140">
        <w:rPr>
          <w:rFonts w:hint="cs"/>
          <w:kern w:val="16"/>
          <w:rtl/>
        </w:rPr>
        <w:tab/>
      </w:r>
      <w:r w:rsidRPr="00891393">
        <w:rPr>
          <w:rFonts w:hint="cs"/>
          <w:b/>
          <w:bCs/>
          <w:kern w:val="16"/>
          <w:rtl/>
        </w:rPr>
        <w:t>السي</w:t>
      </w:r>
      <w:r w:rsidR="00891393">
        <w:rPr>
          <w:rFonts w:hint="cs"/>
          <w:b/>
          <w:bCs/>
          <w:kern w:val="16"/>
          <w:rtl/>
        </w:rPr>
        <w:t>ر</w:t>
      </w:r>
      <w:r w:rsidRPr="00891393">
        <w:rPr>
          <w:rFonts w:hint="cs"/>
          <w:b/>
          <w:bCs/>
          <w:kern w:val="16"/>
          <w:rtl/>
        </w:rPr>
        <w:t xml:space="preserve"> نايجل رودلي</w:t>
      </w:r>
      <w:r w:rsidRPr="008A0140">
        <w:rPr>
          <w:rFonts w:hint="cs"/>
          <w:kern w:val="16"/>
          <w:rtl/>
        </w:rPr>
        <w:t xml:space="preserve"> قال إنه يشعر بالارتياح لما أُعرب عنه في الاجتم</w:t>
      </w:r>
      <w:r w:rsidR="000D7B81">
        <w:rPr>
          <w:rFonts w:hint="cs"/>
          <w:kern w:val="16"/>
          <w:rtl/>
        </w:rPr>
        <w:t xml:space="preserve">اع السابق من أن حكومة بنن تسعى إلى </w:t>
      </w:r>
      <w:r w:rsidRPr="008A0140">
        <w:rPr>
          <w:rFonts w:hint="cs"/>
          <w:kern w:val="16"/>
          <w:rtl/>
        </w:rPr>
        <w:t xml:space="preserve">إيجاد بلد </w:t>
      </w:r>
      <w:r w:rsidR="000D7B81">
        <w:rPr>
          <w:rFonts w:hint="cs"/>
          <w:kern w:val="16"/>
          <w:rtl/>
        </w:rPr>
        <w:t>ل</w:t>
      </w:r>
      <w:r w:rsidRPr="008A0140">
        <w:rPr>
          <w:rFonts w:hint="cs"/>
          <w:kern w:val="16"/>
          <w:rtl/>
        </w:rPr>
        <w:t xml:space="preserve">لجوء </w:t>
      </w:r>
      <w:r w:rsidR="000D7B81">
        <w:rPr>
          <w:rFonts w:hint="cs"/>
          <w:kern w:val="16"/>
          <w:rtl/>
        </w:rPr>
        <w:t xml:space="preserve">لأحد عشر </w:t>
      </w:r>
      <w:r w:rsidRPr="008A0140">
        <w:rPr>
          <w:rFonts w:hint="cs"/>
          <w:kern w:val="16"/>
          <w:rtl/>
        </w:rPr>
        <w:t xml:space="preserve">جندياً سابقاً من توغو </w:t>
      </w:r>
      <w:r w:rsidR="000D7B81">
        <w:rPr>
          <w:rFonts w:hint="cs"/>
          <w:kern w:val="16"/>
          <w:rtl/>
        </w:rPr>
        <w:t xml:space="preserve">حاصلين على وضع لاجئين </w:t>
      </w:r>
      <w:r w:rsidRPr="008A0140">
        <w:rPr>
          <w:rFonts w:hint="cs"/>
          <w:kern w:val="16"/>
          <w:rtl/>
        </w:rPr>
        <w:t xml:space="preserve">وأنها </w:t>
      </w:r>
      <w:r w:rsidR="00D83083">
        <w:rPr>
          <w:rFonts w:hint="cs"/>
          <w:kern w:val="16"/>
          <w:rtl/>
        </w:rPr>
        <w:t>لا </w:t>
      </w:r>
      <w:r w:rsidRPr="008A0140">
        <w:rPr>
          <w:rFonts w:hint="cs"/>
          <w:kern w:val="16"/>
          <w:rtl/>
        </w:rPr>
        <w:t>تعتزم تسليمهم إلى توغو. و</w:t>
      </w:r>
      <w:r w:rsidR="000D7B81">
        <w:rPr>
          <w:rFonts w:hint="cs"/>
          <w:kern w:val="16"/>
          <w:rtl/>
        </w:rPr>
        <w:t>لكنه</w:t>
      </w:r>
      <w:r w:rsidRPr="008A0140">
        <w:rPr>
          <w:rFonts w:hint="cs"/>
          <w:kern w:val="16"/>
          <w:rtl/>
        </w:rPr>
        <w:t>، قال إنه يرحب بالحصول على مز</w:t>
      </w:r>
      <w:r w:rsidR="000D7B81">
        <w:rPr>
          <w:rFonts w:hint="cs"/>
          <w:kern w:val="16"/>
          <w:rtl/>
        </w:rPr>
        <w:t>يد من المعلومات عن ظروف احتجاز</w:t>
      </w:r>
      <w:r w:rsidRPr="008A0140">
        <w:rPr>
          <w:rFonts w:hint="cs"/>
          <w:kern w:val="16"/>
          <w:rtl/>
        </w:rPr>
        <w:t xml:space="preserve"> </w:t>
      </w:r>
      <w:r w:rsidR="000D7B81">
        <w:rPr>
          <w:rFonts w:hint="cs"/>
          <w:kern w:val="16"/>
          <w:rtl/>
        </w:rPr>
        <w:t>أولئك الجنود خلال الفترة الفاصلة</w:t>
      </w:r>
      <w:r w:rsidRPr="008A0140">
        <w:rPr>
          <w:rFonts w:hint="cs"/>
          <w:kern w:val="16"/>
          <w:rtl/>
        </w:rPr>
        <w:t>.</w:t>
      </w:r>
    </w:p>
    <w:p w:rsidR="008A0140" w:rsidRPr="008A0140" w:rsidRDefault="008A0140" w:rsidP="00B0534A">
      <w:pPr>
        <w:pStyle w:val="SingleTxtGA"/>
        <w:rPr>
          <w:rFonts w:hint="cs"/>
          <w:kern w:val="16"/>
          <w:rtl/>
        </w:rPr>
      </w:pPr>
      <w:r w:rsidRPr="008A0140">
        <w:rPr>
          <w:rFonts w:hint="cs"/>
          <w:kern w:val="16"/>
          <w:rtl/>
        </w:rPr>
        <w:t>17-</w:t>
      </w:r>
      <w:r w:rsidRPr="008A0140">
        <w:rPr>
          <w:rFonts w:hint="cs"/>
          <w:kern w:val="16"/>
          <w:rtl/>
        </w:rPr>
        <w:tab/>
      </w:r>
      <w:r w:rsidRPr="00891393">
        <w:rPr>
          <w:rFonts w:hint="cs"/>
          <w:b/>
          <w:bCs/>
          <w:kern w:val="16"/>
          <w:rtl/>
        </w:rPr>
        <w:t>السيدة شانيه</w:t>
      </w:r>
      <w:r w:rsidRPr="008A0140">
        <w:rPr>
          <w:rFonts w:hint="cs"/>
          <w:kern w:val="16"/>
          <w:rtl/>
        </w:rPr>
        <w:t xml:space="preserve"> </w:t>
      </w:r>
      <w:r w:rsidR="005E16E3">
        <w:rPr>
          <w:rFonts w:hint="cs"/>
          <w:kern w:val="16"/>
          <w:rtl/>
        </w:rPr>
        <w:t xml:space="preserve">قالت إنها في حين تثني على موافقة </w:t>
      </w:r>
      <w:r w:rsidRPr="008A0140">
        <w:rPr>
          <w:rFonts w:hint="cs"/>
          <w:kern w:val="16"/>
          <w:rtl/>
        </w:rPr>
        <w:t>بنن على قيام ممثلين م</w:t>
      </w:r>
      <w:r w:rsidR="005E16E3">
        <w:rPr>
          <w:rFonts w:hint="cs"/>
          <w:kern w:val="16"/>
          <w:rtl/>
        </w:rPr>
        <w:t>ن الاتحاد الدولي لحقوق الإنسان ب</w:t>
      </w:r>
      <w:r w:rsidRPr="008A0140">
        <w:rPr>
          <w:rFonts w:hint="cs"/>
          <w:kern w:val="16"/>
          <w:rtl/>
        </w:rPr>
        <w:t xml:space="preserve">زيارتها، </w:t>
      </w:r>
      <w:r w:rsidR="005E16E3">
        <w:rPr>
          <w:rFonts w:hint="cs"/>
          <w:kern w:val="16"/>
          <w:rtl/>
        </w:rPr>
        <w:t xml:space="preserve">فقد </w:t>
      </w:r>
      <w:r w:rsidRPr="008A0140">
        <w:rPr>
          <w:rFonts w:hint="cs"/>
          <w:kern w:val="16"/>
          <w:rtl/>
        </w:rPr>
        <w:t xml:space="preserve">وجدت التقرير الذي قدمته المنظمة بشأن </w:t>
      </w:r>
      <w:r w:rsidR="005E16E3">
        <w:rPr>
          <w:rFonts w:hint="cs"/>
          <w:kern w:val="16"/>
          <w:rtl/>
        </w:rPr>
        <w:t>ال</w:t>
      </w:r>
      <w:r w:rsidRPr="008A0140">
        <w:rPr>
          <w:rFonts w:hint="cs"/>
          <w:kern w:val="16"/>
          <w:rtl/>
        </w:rPr>
        <w:t xml:space="preserve">ظروف </w:t>
      </w:r>
      <w:r w:rsidR="005E16E3">
        <w:rPr>
          <w:rFonts w:hint="cs"/>
          <w:kern w:val="16"/>
          <w:rtl/>
        </w:rPr>
        <w:t xml:space="preserve">السائدة في </w:t>
      </w:r>
      <w:r w:rsidRPr="008A0140">
        <w:rPr>
          <w:rFonts w:hint="cs"/>
          <w:kern w:val="16"/>
          <w:rtl/>
        </w:rPr>
        <w:t>السج</w:t>
      </w:r>
      <w:r w:rsidR="005E16E3">
        <w:rPr>
          <w:rFonts w:hint="cs"/>
          <w:kern w:val="16"/>
          <w:rtl/>
        </w:rPr>
        <w:t>و</w:t>
      </w:r>
      <w:r w:rsidRPr="008A0140">
        <w:rPr>
          <w:rFonts w:hint="cs"/>
          <w:kern w:val="16"/>
          <w:rtl/>
        </w:rPr>
        <w:t>ن</w:t>
      </w:r>
      <w:r w:rsidR="005E16E3">
        <w:rPr>
          <w:rFonts w:hint="cs"/>
          <w:kern w:val="16"/>
          <w:rtl/>
        </w:rPr>
        <w:t xml:space="preserve"> </w:t>
      </w:r>
      <w:r w:rsidRPr="008A0140">
        <w:rPr>
          <w:rFonts w:hint="cs"/>
          <w:kern w:val="16"/>
          <w:rtl/>
        </w:rPr>
        <w:t>مثيراً للقلق، و</w:t>
      </w:r>
      <w:r w:rsidR="00D83083">
        <w:rPr>
          <w:rFonts w:hint="cs"/>
          <w:kern w:val="16"/>
          <w:rtl/>
        </w:rPr>
        <w:t>لا </w:t>
      </w:r>
      <w:r w:rsidRPr="008A0140">
        <w:rPr>
          <w:rFonts w:hint="cs"/>
          <w:kern w:val="16"/>
          <w:rtl/>
        </w:rPr>
        <w:t xml:space="preserve">سيما </w:t>
      </w:r>
      <w:r w:rsidR="005E16E3">
        <w:rPr>
          <w:rFonts w:hint="cs"/>
          <w:kern w:val="16"/>
          <w:rtl/>
        </w:rPr>
        <w:t xml:space="preserve">فيما يتعلق بالوصف الذي </w:t>
      </w:r>
      <w:r w:rsidRPr="008A0140">
        <w:rPr>
          <w:rFonts w:hint="cs"/>
          <w:kern w:val="16"/>
          <w:rtl/>
        </w:rPr>
        <w:t xml:space="preserve">قدمته المنظمة </w:t>
      </w:r>
      <w:r w:rsidR="00B0534A">
        <w:rPr>
          <w:rFonts w:hint="cs"/>
          <w:kern w:val="16"/>
          <w:rtl/>
        </w:rPr>
        <w:t xml:space="preserve">عن </w:t>
      </w:r>
      <w:r w:rsidRPr="008A0140">
        <w:rPr>
          <w:rFonts w:hint="cs"/>
          <w:kern w:val="16"/>
          <w:rtl/>
        </w:rPr>
        <w:t xml:space="preserve">ظروف </w:t>
      </w:r>
      <w:r w:rsidR="005E16E3">
        <w:rPr>
          <w:rFonts w:hint="cs"/>
          <w:kern w:val="16"/>
          <w:rtl/>
        </w:rPr>
        <w:t xml:space="preserve">التصحاح </w:t>
      </w:r>
      <w:r w:rsidRPr="008A0140">
        <w:rPr>
          <w:rFonts w:hint="cs"/>
          <w:kern w:val="16"/>
          <w:rtl/>
        </w:rPr>
        <w:t xml:space="preserve">وانعدام الرعاية الخاصة للقاصرين. فالنساء السجينات يُحرمن من الوصول إلى </w:t>
      </w:r>
      <w:r w:rsidR="005E16E3">
        <w:rPr>
          <w:rFonts w:hint="cs"/>
          <w:kern w:val="16"/>
          <w:rtl/>
        </w:rPr>
        <w:t xml:space="preserve">فناء </w:t>
      </w:r>
      <w:r w:rsidRPr="008A0140">
        <w:rPr>
          <w:rFonts w:hint="cs"/>
          <w:kern w:val="16"/>
          <w:rtl/>
        </w:rPr>
        <w:t>الاستجمام و</w:t>
      </w:r>
      <w:r w:rsidR="005E16E3">
        <w:rPr>
          <w:rFonts w:hint="cs"/>
          <w:kern w:val="16"/>
          <w:rtl/>
        </w:rPr>
        <w:t xml:space="preserve">إلى </w:t>
      </w:r>
      <w:r w:rsidRPr="008A0140">
        <w:rPr>
          <w:rFonts w:hint="cs"/>
          <w:kern w:val="16"/>
          <w:rtl/>
        </w:rPr>
        <w:t>سوق السجن في أحد السجون</w:t>
      </w:r>
      <w:r w:rsidR="005E16E3">
        <w:rPr>
          <w:rFonts w:hint="cs"/>
          <w:kern w:val="16"/>
          <w:rtl/>
        </w:rPr>
        <w:t>، لأن هذين المرفقين يتواجدان في الجزء</w:t>
      </w:r>
      <w:r w:rsidRPr="008A0140">
        <w:rPr>
          <w:rFonts w:hint="cs"/>
          <w:kern w:val="16"/>
          <w:rtl/>
        </w:rPr>
        <w:t xml:space="preserve"> المخصص للرجال. و</w:t>
      </w:r>
      <w:r w:rsidR="005E16E3">
        <w:rPr>
          <w:rFonts w:hint="cs"/>
          <w:kern w:val="16"/>
          <w:rtl/>
        </w:rPr>
        <w:t xml:space="preserve">أنها لا تفهم سبب عدم </w:t>
      </w:r>
      <w:r w:rsidRPr="008A0140">
        <w:rPr>
          <w:rFonts w:hint="cs"/>
          <w:kern w:val="16"/>
          <w:rtl/>
        </w:rPr>
        <w:t>اتخاذ ترتيبات بديلة للتصدي لمثل هذا التمييز</w:t>
      </w:r>
      <w:r w:rsidR="005E16E3">
        <w:rPr>
          <w:rFonts w:hint="cs"/>
          <w:kern w:val="16"/>
          <w:rtl/>
        </w:rPr>
        <w:t>.</w:t>
      </w:r>
      <w:r w:rsidRPr="008A0140">
        <w:rPr>
          <w:rFonts w:hint="cs"/>
          <w:kern w:val="16"/>
          <w:rtl/>
        </w:rPr>
        <w:t xml:space="preserve"> واقترحت مراجعة سياسة السجن </w:t>
      </w:r>
      <w:r w:rsidR="005E5645">
        <w:rPr>
          <w:rFonts w:hint="cs"/>
          <w:kern w:val="16"/>
          <w:rtl/>
        </w:rPr>
        <w:t xml:space="preserve">بحيث تفسح المجال لتطبيق عقوبات </w:t>
      </w:r>
      <w:r w:rsidR="00B0534A">
        <w:rPr>
          <w:rFonts w:hint="cs"/>
          <w:kern w:val="16"/>
          <w:rtl/>
        </w:rPr>
        <w:t xml:space="preserve">بديلة </w:t>
      </w:r>
      <w:r w:rsidR="005E5645">
        <w:rPr>
          <w:rFonts w:hint="cs"/>
          <w:kern w:val="16"/>
          <w:rtl/>
        </w:rPr>
        <w:t xml:space="preserve">عن السجن </w:t>
      </w:r>
      <w:r w:rsidRPr="008A0140">
        <w:rPr>
          <w:rFonts w:hint="cs"/>
          <w:kern w:val="16"/>
          <w:rtl/>
        </w:rPr>
        <w:t xml:space="preserve">في حالة </w:t>
      </w:r>
      <w:r w:rsidR="005E5645">
        <w:rPr>
          <w:rFonts w:hint="cs"/>
          <w:kern w:val="16"/>
          <w:rtl/>
        </w:rPr>
        <w:t xml:space="preserve">الأشخاص الذين يرتكبون الجرائم لأول مرة أو الأشخاص الذين يرتكبون </w:t>
      </w:r>
      <w:r w:rsidRPr="008A0140">
        <w:rPr>
          <w:rFonts w:hint="cs"/>
          <w:kern w:val="16"/>
          <w:rtl/>
        </w:rPr>
        <w:t xml:space="preserve">الجرائم </w:t>
      </w:r>
      <w:r w:rsidR="005E5645">
        <w:rPr>
          <w:rFonts w:hint="cs"/>
          <w:kern w:val="16"/>
          <w:rtl/>
        </w:rPr>
        <w:t>لأول مرة أو الأشخاص الذين يرتكبون جرائم بسيطة</w:t>
      </w:r>
      <w:r w:rsidRPr="008A0140">
        <w:rPr>
          <w:rFonts w:hint="cs"/>
          <w:kern w:val="16"/>
          <w:rtl/>
        </w:rPr>
        <w:t xml:space="preserve">، </w:t>
      </w:r>
      <w:r w:rsidR="005E5645">
        <w:rPr>
          <w:rFonts w:hint="cs"/>
          <w:kern w:val="16"/>
          <w:rtl/>
        </w:rPr>
        <w:t xml:space="preserve">على غرار الاحتجاز شبه الجزئي أو القيام بعمل مجتمعي بغية التخفيف من حدة </w:t>
      </w:r>
      <w:r w:rsidRPr="008A0140">
        <w:rPr>
          <w:rFonts w:hint="cs"/>
          <w:kern w:val="16"/>
          <w:rtl/>
        </w:rPr>
        <w:t xml:space="preserve">الاكتظاظ </w:t>
      </w:r>
      <w:r w:rsidR="005E5645">
        <w:rPr>
          <w:rFonts w:hint="cs"/>
          <w:kern w:val="16"/>
          <w:rtl/>
        </w:rPr>
        <w:t xml:space="preserve">في السجون </w:t>
      </w:r>
      <w:r w:rsidR="00B0534A">
        <w:rPr>
          <w:rFonts w:hint="cs"/>
          <w:kern w:val="16"/>
          <w:rtl/>
        </w:rPr>
        <w:t xml:space="preserve">ومن قيام نزلاء السجون </w:t>
      </w:r>
      <w:r w:rsidR="005E5645">
        <w:rPr>
          <w:rFonts w:hint="cs"/>
          <w:kern w:val="16"/>
          <w:rtl/>
        </w:rPr>
        <w:t>بابتزاز الأموال من غيرهم من السجناء باللجوء إلى التهديد والعنف.</w:t>
      </w:r>
    </w:p>
    <w:p w:rsidR="008A0140" w:rsidRPr="008A0140" w:rsidRDefault="008A0140" w:rsidP="00B0534A">
      <w:pPr>
        <w:pStyle w:val="SingleTxtGA"/>
        <w:rPr>
          <w:rFonts w:hint="cs"/>
          <w:kern w:val="16"/>
          <w:rtl/>
        </w:rPr>
      </w:pPr>
      <w:r w:rsidRPr="008A0140">
        <w:rPr>
          <w:rFonts w:hint="cs"/>
          <w:kern w:val="16"/>
          <w:rtl/>
        </w:rPr>
        <w:t>18-</w:t>
      </w:r>
      <w:r w:rsidRPr="008A0140">
        <w:rPr>
          <w:rFonts w:hint="cs"/>
          <w:kern w:val="16"/>
          <w:rtl/>
        </w:rPr>
        <w:tab/>
      </w:r>
      <w:r w:rsidR="005E5645">
        <w:rPr>
          <w:rFonts w:hint="cs"/>
          <w:kern w:val="16"/>
          <w:rtl/>
        </w:rPr>
        <w:t>وعلى الرغم من أن</w:t>
      </w:r>
      <w:r w:rsidRPr="008A0140">
        <w:rPr>
          <w:rFonts w:hint="cs"/>
          <w:kern w:val="16"/>
          <w:rtl/>
        </w:rPr>
        <w:t xml:space="preserve"> الأشخاص </w:t>
      </w:r>
      <w:r w:rsidR="005E5645">
        <w:rPr>
          <w:rFonts w:hint="cs"/>
          <w:kern w:val="16"/>
          <w:rtl/>
        </w:rPr>
        <w:t xml:space="preserve">المحتجزين </w:t>
      </w:r>
      <w:r w:rsidRPr="008A0140">
        <w:rPr>
          <w:rFonts w:hint="cs"/>
          <w:kern w:val="16"/>
          <w:rtl/>
        </w:rPr>
        <w:t xml:space="preserve">في مخافر الشرطة، </w:t>
      </w:r>
      <w:r w:rsidR="005E5645">
        <w:rPr>
          <w:rFonts w:hint="cs"/>
          <w:kern w:val="16"/>
          <w:rtl/>
        </w:rPr>
        <w:t>يتمتعون من الناحية النظرية</w:t>
      </w:r>
      <w:r w:rsidRPr="008A0140">
        <w:rPr>
          <w:rFonts w:hint="cs"/>
          <w:kern w:val="16"/>
          <w:rtl/>
        </w:rPr>
        <w:t xml:space="preserve"> </w:t>
      </w:r>
      <w:r w:rsidR="005E5645">
        <w:rPr>
          <w:rFonts w:hint="cs"/>
          <w:kern w:val="16"/>
          <w:rtl/>
        </w:rPr>
        <w:t>بحق الاتصال ب</w:t>
      </w:r>
      <w:r w:rsidRPr="008A0140">
        <w:rPr>
          <w:rFonts w:hint="cs"/>
          <w:kern w:val="16"/>
          <w:rtl/>
        </w:rPr>
        <w:t xml:space="preserve">محامٍ وطبيب، </w:t>
      </w:r>
      <w:r w:rsidR="005E5645">
        <w:rPr>
          <w:rFonts w:hint="cs"/>
          <w:kern w:val="16"/>
          <w:rtl/>
        </w:rPr>
        <w:t>فإ</w:t>
      </w:r>
      <w:r w:rsidRPr="008A0140">
        <w:rPr>
          <w:rFonts w:hint="cs"/>
          <w:kern w:val="16"/>
          <w:rtl/>
        </w:rPr>
        <w:t>نهم يُحرمون</w:t>
      </w:r>
      <w:r w:rsidR="00B0534A">
        <w:rPr>
          <w:rFonts w:hint="cs"/>
          <w:kern w:val="16"/>
          <w:rtl/>
        </w:rPr>
        <w:t>،</w:t>
      </w:r>
      <w:r w:rsidR="005E5645">
        <w:rPr>
          <w:rFonts w:hint="cs"/>
          <w:kern w:val="16"/>
          <w:rtl/>
        </w:rPr>
        <w:t xml:space="preserve"> وفقاً للتقارير</w:t>
      </w:r>
      <w:r w:rsidR="00B0534A">
        <w:rPr>
          <w:rFonts w:hint="cs"/>
          <w:kern w:val="16"/>
          <w:rtl/>
        </w:rPr>
        <w:t>،</w:t>
      </w:r>
      <w:r w:rsidRPr="008A0140">
        <w:rPr>
          <w:rFonts w:hint="cs"/>
          <w:kern w:val="16"/>
          <w:rtl/>
        </w:rPr>
        <w:t xml:space="preserve"> </w:t>
      </w:r>
      <w:r w:rsidR="005E5645">
        <w:rPr>
          <w:rFonts w:hint="cs"/>
          <w:kern w:val="16"/>
          <w:rtl/>
        </w:rPr>
        <w:t>من هذا الحق</w:t>
      </w:r>
      <w:r w:rsidR="00B0534A">
        <w:rPr>
          <w:rFonts w:hint="cs"/>
          <w:kern w:val="16"/>
          <w:rtl/>
        </w:rPr>
        <w:t>،</w:t>
      </w:r>
      <w:r w:rsidR="005E5645">
        <w:rPr>
          <w:rFonts w:hint="cs"/>
          <w:kern w:val="16"/>
          <w:rtl/>
        </w:rPr>
        <w:t xml:space="preserve"> في واقع الحال، وفي معظم الأحيان</w:t>
      </w:r>
      <w:r w:rsidR="00B0534A">
        <w:rPr>
          <w:rFonts w:hint="cs"/>
          <w:kern w:val="16"/>
          <w:rtl/>
        </w:rPr>
        <w:t>،</w:t>
      </w:r>
      <w:r w:rsidR="005E5645">
        <w:rPr>
          <w:rFonts w:hint="cs"/>
          <w:kern w:val="16"/>
          <w:rtl/>
        </w:rPr>
        <w:t xml:space="preserve"> وأنه يتم في حالات كثيرة </w:t>
      </w:r>
      <w:r w:rsidRPr="008A0140">
        <w:rPr>
          <w:rFonts w:hint="cs"/>
          <w:kern w:val="16"/>
          <w:rtl/>
        </w:rPr>
        <w:t xml:space="preserve">تجاوز </w:t>
      </w:r>
      <w:r w:rsidR="005E5645">
        <w:rPr>
          <w:rFonts w:hint="cs"/>
          <w:kern w:val="16"/>
          <w:rtl/>
        </w:rPr>
        <w:t xml:space="preserve">فترة الاحتجاز القصوى البالغة </w:t>
      </w:r>
      <w:r w:rsidRPr="008A0140">
        <w:rPr>
          <w:rFonts w:hint="cs"/>
          <w:kern w:val="16"/>
          <w:rtl/>
        </w:rPr>
        <w:t>ثمانية أيام</w:t>
      </w:r>
      <w:r w:rsidR="005E5645">
        <w:rPr>
          <w:rFonts w:hint="cs"/>
          <w:kern w:val="16"/>
          <w:rtl/>
        </w:rPr>
        <w:t xml:space="preserve"> والتي تعتبر، في جميع الأحوال، فترة طويلة للغاية</w:t>
      </w:r>
      <w:r w:rsidRPr="008A0140">
        <w:rPr>
          <w:rFonts w:hint="cs"/>
          <w:kern w:val="16"/>
          <w:rtl/>
        </w:rPr>
        <w:t xml:space="preserve">، </w:t>
      </w:r>
      <w:r w:rsidR="005E5645">
        <w:rPr>
          <w:rFonts w:hint="cs"/>
          <w:kern w:val="16"/>
          <w:rtl/>
        </w:rPr>
        <w:t>وتساءلت عما إذا كان مثل هذه الانتهاكات للقواعد هي المعيار أم أنها تحدث كاستثناء.</w:t>
      </w:r>
    </w:p>
    <w:p w:rsidR="008A0140" w:rsidRPr="008A0140" w:rsidRDefault="008A0140" w:rsidP="005E5645">
      <w:pPr>
        <w:pStyle w:val="SingleTxtGA"/>
        <w:rPr>
          <w:rFonts w:hint="cs"/>
          <w:kern w:val="16"/>
          <w:rtl/>
        </w:rPr>
      </w:pPr>
      <w:r w:rsidRPr="008A0140">
        <w:rPr>
          <w:rFonts w:hint="cs"/>
          <w:kern w:val="16"/>
          <w:rtl/>
        </w:rPr>
        <w:t>19-</w:t>
      </w:r>
      <w:r w:rsidRPr="008A0140">
        <w:rPr>
          <w:rFonts w:hint="cs"/>
          <w:kern w:val="16"/>
          <w:rtl/>
        </w:rPr>
        <w:tab/>
        <w:t xml:space="preserve">وأعربت عن دهشتها لأن الوفد اعتبر أن عقوبة السجن لمدة خمس سنوات على جريمة القذف أو الشتم تتمشى مع المادة 19 من العهد. فأي تقييد على حرية التعبير ينبغي أن يتمشى مع مبدأ النسبية وأن عقوبة السجن التي تصل </w:t>
      </w:r>
      <w:r w:rsidR="005E5645">
        <w:rPr>
          <w:rFonts w:hint="cs"/>
          <w:kern w:val="16"/>
          <w:rtl/>
        </w:rPr>
        <w:t xml:space="preserve">فترتها </w:t>
      </w:r>
      <w:r w:rsidRPr="008A0140">
        <w:rPr>
          <w:rFonts w:hint="cs"/>
          <w:kern w:val="16"/>
          <w:rtl/>
        </w:rPr>
        <w:t xml:space="preserve">إلى هذه المدة </w:t>
      </w:r>
      <w:r w:rsidR="005E5645">
        <w:rPr>
          <w:rFonts w:hint="cs"/>
          <w:kern w:val="16"/>
          <w:rtl/>
        </w:rPr>
        <w:t xml:space="preserve">لا تتمشى </w:t>
      </w:r>
      <w:r w:rsidRPr="008A0140">
        <w:rPr>
          <w:rFonts w:hint="cs"/>
          <w:kern w:val="16"/>
          <w:rtl/>
        </w:rPr>
        <w:t xml:space="preserve">بالطبع مع ذلك المبدأ. وتساءلت عما إذا كان هناك أي شخص </w:t>
      </w:r>
      <w:r w:rsidR="005E5645">
        <w:rPr>
          <w:rFonts w:hint="cs"/>
          <w:kern w:val="16"/>
          <w:rtl/>
        </w:rPr>
        <w:t xml:space="preserve">يقبع في السجن </w:t>
      </w:r>
      <w:r w:rsidRPr="008A0140">
        <w:rPr>
          <w:rFonts w:hint="cs"/>
          <w:kern w:val="16"/>
          <w:rtl/>
        </w:rPr>
        <w:t xml:space="preserve">حالياً </w:t>
      </w:r>
      <w:r w:rsidR="005E5645">
        <w:rPr>
          <w:rFonts w:hint="cs"/>
          <w:kern w:val="16"/>
          <w:rtl/>
        </w:rPr>
        <w:t xml:space="preserve">لارتكابه </w:t>
      </w:r>
      <w:r w:rsidRPr="008A0140">
        <w:rPr>
          <w:rFonts w:hint="cs"/>
          <w:kern w:val="16"/>
          <w:rtl/>
        </w:rPr>
        <w:t>مثل هذه الجرائم.</w:t>
      </w:r>
    </w:p>
    <w:p w:rsidR="008A0140" w:rsidRPr="008A0140" w:rsidRDefault="008A0140" w:rsidP="00AE0CD4">
      <w:pPr>
        <w:pStyle w:val="SingleTxtGA"/>
        <w:rPr>
          <w:rFonts w:hint="cs"/>
          <w:kern w:val="16"/>
          <w:rtl/>
        </w:rPr>
      </w:pPr>
      <w:r w:rsidRPr="008A0140">
        <w:rPr>
          <w:rFonts w:hint="cs"/>
          <w:kern w:val="16"/>
          <w:rtl/>
        </w:rPr>
        <w:t>20-</w:t>
      </w:r>
      <w:r w:rsidRPr="008A0140">
        <w:rPr>
          <w:rFonts w:hint="cs"/>
          <w:kern w:val="16"/>
          <w:rtl/>
        </w:rPr>
        <w:tab/>
        <w:t xml:space="preserve">وأعربت عن ارتياحها لأن المادة 40 من الدستور </w:t>
      </w:r>
      <w:r w:rsidR="005E5645">
        <w:rPr>
          <w:rFonts w:hint="cs"/>
          <w:kern w:val="16"/>
          <w:rtl/>
        </w:rPr>
        <w:t xml:space="preserve">تلزم </w:t>
      </w:r>
      <w:r w:rsidRPr="008A0140">
        <w:rPr>
          <w:rFonts w:hint="cs"/>
          <w:kern w:val="16"/>
          <w:rtl/>
        </w:rPr>
        <w:t xml:space="preserve">الدولة </w:t>
      </w:r>
      <w:r w:rsidR="005E5645">
        <w:rPr>
          <w:rFonts w:hint="cs"/>
          <w:kern w:val="16"/>
          <w:rtl/>
        </w:rPr>
        <w:t>ب</w:t>
      </w:r>
      <w:r w:rsidRPr="008A0140">
        <w:rPr>
          <w:rFonts w:hint="cs"/>
          <w:kern w:val="16"/>
          <w:rtl/>
        </w:rPr>
        <w:t xml:space="preserve">نشر معلومات عن صكوك حقوق الإنسان. وقالت إنها ترحب بتفاصيل أخرى عن </w:t>
      </w:r>
      <w:r w:rsidR="00AE0CD4">
        <w:rPr>
          <w:rFonts w:hint="cs"/>
          <w:kern w:val="16"/>
          <w:rtl/>
        </w:rPr>
        <w:t>الطريقة التي تتبعها وسائط الإعلام ل</w:t>
      </w:r>
      <w:r w:rsidRPr="008A0140">
        <w:rPr>
          <w:rFonts w:hint="cs"/>
          <w:kern w:val="16"/>
          <w:rtl/>
        </w:rPr>
        <w:t>تقديم هذه المعلومات و</w:t>
      </w:r>
      <w:r w:rsidR="00D83083">
        <w:rPr>
          <w:rFonts w:hint="cs"/>
          <w:kern w:val="16"/>
          <w:rtl/>
        </w:rPr>
        <w:t>لا </w:t>
      </w:r>
      <w:r w:rsidRPr="008A0140">
        <w:rPr>
          <w:rFonts w:hint="cs"/>
          <w:kern w:val="16"/>
          <w:rtl/>
        </w:rPr>
        <w:t>سيما محطات الإذاعة المحلية.</w:t>
      </w:r>
    </w:p>
    <w:p w:rsidR="008A0140" w:rsidRPr="008A0140" w:rsidRDefault="008A0140" w:rsidP="00B0534A">
      <w:pPr>
        <w:pStyle w:val="SingleTxtGA"/>
        <w:rPr>
          <w:rFonts w:hint="cs"/>
          <w:kern w:val="16"/>
          <w:rtl/>
        </w:rPr>
      </w:pPr>
      <w:r w:rsidRPr="008A0140">
        <w:rPr>
          <w:rFonts w:hint="cs"/>
          <w:kern w:val="16"/>
          <w:rtl/>
        </w:rPr>
        <w:t>21-</w:t>
      </w:r>
      <w:r w:rsidRPr="008A0140">
        <w:rPr>
          <w:rFonts w:hint="cs"/>
          <w:kern w:val="16"/>
          <w:rtl/>
        </w:rPr>
        <w:tab/>
      </w:r>
      <w:r w:rsidRPr="00891393">
        <w:rPr>
          <w:rFonts w:hint="cs"/>
          <w:b/>
          <w:bCs/>
          <w:kern w:val="16"/>
          <w:rtl/>
        </w:rPr>
        <w:t>السيد باغواتي</w:t>
      </w:r>
      <w:r w:rsidRPr="008A0140">
        <w:rPr>
          <w:rFonts w:hint="cs"/>
          <w:kern w:val="16"/>
          <w:rtl/>
        </w:rPr>
        <w:t xml:space="preserve"> قال </w:t>
      </w:r>
      <w:r w:rsidR="00AE0CD4">
        <w:rPr>
          <w:rFonts w:hint="cs"/>
          <w:kern w:val="16"/>
          <w:rtl/>
        </w:rPr>
        <w:t xml:space="preserve">إنه </w:t>
      </w:r>
      <w:r w:rsidRPr="008A0140">
        <w:rPr>
          <w:rFonts w:hint="cs"/>
          <w:kern w:val="16"/>
          <w:rtl/>
        </w:rPr>
        <w:t xml:space="preserve">من الصعب فهم </w:t>
      </w:r>
      <w:r w:rsidR="00AE0CD4">
        <w:rPr>
          <w:rFonts w:hint="cs"/>
          <w:kern w:val="16"/>
          <w:rtl/>
        </w:rPr>
        <w:t xml:space="preserve">السبب الداعي إلى </w:t>
      </w:r>
      <w:r w:rsidR="00B0534A">
        <w:rPr>
          <w:rFonts w:hint="cs"/>
          <w:kern w:val="16"/>
          <w:rtl/>
        </w:rPr>
        <w:t xml:space="preserve">تخفيف </w:t>
      </w:r>
      <w:r w:rsidR="00AE0CD4">
        <w:rPr>
          <w:rFonts w:hint="cs"/>
          <w:kern w:val="16"/>
          <w:rtl/>
        </w:rPr>
        <w:t xml:space="preserve">أحكام </w:t>
      </w:r>
      <w:r w:rsidRPr="008A0140">
        <w:rPr>
          <w:rFonts w:hint="cs"/>
          <w:kern w:val="16"/>
          <w:rtl/>
        </w:rPr>
        <w:t>الإعدام إلى عقوبة السجن المؤبد، نظراً لأنه لـم يتم إعدام أي شخص منذ عام 1991. فالخوف المستمر من الإعدام الذي يعاني منه السجناء الذين صدرت بحقهم ع</w:t>
      </w:r>
      <w:r w:rsidR="00AE0CD4">
        <w:rPr>
          <w:rFonts w:hint="cs"/>
          <w:kern w:val="16"/>
          <w:rtl/>
        </w:rPr>
        <w:t xml:space="preserve">قوبة الإعدام يشكل معاملة قاسية كما </w:t>
      </w:r>
      <w:r w:rsidRPr="008A0140">
        <w:rPr>
          <w:rFonts w:hint="cs"/>
          <w:kern w:val="16"/>
          <w:rtl/>
        </w:rPr>
        <w:t xml:space="preserve">أن التقارير تفيد بأنهم يتعرضون لظروف </w:t>
      </w:r>
      <w:r w:rsidR="00B0534A">
        <w:rPr>
          <w:rFonts w:hint="cs"/>
          <w:kern w:val="16"/>
          <w:rtl/>
        </w:rPr>
        <w:t xml:space="preserve">أقسى </w:t>
      </w:r>
      <w:r w:rsidRPr="008A0140">
        <w:rPr>
          <w:rFonts w:hint="cs"/>
          <w:kern w:val="16"/>
          <w:rtl/>
        </w:rPr>
        <w:t>من غيرهم من السجناء.</w:t>
      </w:r>
    </w:p>
    <w:p w:rsidR="008A0140" w:rsidRPr="008A0140" w:rsidRDefault="008A0140" w:rsidP="00B0534A">
      <w:pPr>
        <w:pStyle w:val="SingleTxtGA"/>
        <w:rPr>
          <w:rFonts w:hint="cs"/>
          <w:kern w:val="16"/>
          <w:rtl/>
        </w:rPr>
      </w:pPr>
      <w:r w:rsidRPr="008A0140">
        <w:rPr>
          <w:rFonts w:hint="cs"/>
          <w:kern w:val="16"/>
          <w:rtl/>
        </w:rPr>
        <w:t>22-</w:t>
      </w:r>
      <w:r w:rsidRPr="008A0140">
        <w:rPr>
          <w:rFonts w:hint="cs"/>
          <w:kern w:val="16"/>
          <w:rtl/>
        </w:rPr>
        <w:tab/>
      </w:r>
      <w:r w:rsidR="00AE0CD4">
        <w:rPr>
          <w:rFonts w:hint="cs"/>
          <w:kern w:val="16"/>
          <w:rtl/>
        </w:rPr>
        <w:t xml:space="preserve">وقال إنه سيكون </w:t>
      </w:r>
      <w:r w:rsidRPr="008A0140">
        <w:rPr>
          <w:rFonts w:hint="cs"/>
          <w:kern w:val="16"/>
          <w:rtl/>
        </w:rPr>
        <w:t>من المفيد معرفة الظروف التي يتم في إطارها تقديم المساعدة القانونية</w:t>
      </w:r>
      <w:r w:rsidR="00AE0CD4">
        <w:rPr>
          <w:rFonts w:hint="cs"/>
          <w:kern w:val="16"/>
          <w:rtl/>
        </w:rPr>
        <w:t xml:space="preserve">، وما إذا كانت تمولها </w:t>
      </w:r>
      <w:r w:rsidRPr="008A0140">
        <w:rPr>
          <w:rFonts w:hint="cs"/>
          <w:kern w:val="16"/>
          <w:rtl/>
        </w:rPr>
        <w:t>الحكومة</w:t>
      </w:r>
      <w:r w:rsidR="00AE0CD4">
        <w:rPr>
          <w:rFonts w:hint="cs"/>
          <w:kern w:val="16"/>
          <w:rtl/>
        </w:rPr>
        <w:t>.</w:t>
      </w:r>
      <w:r w:rsidRPr="008A0140">
        <w:rPr>
          <w:rFonts w:hint="cs"/>
          <w:kern w:val="16"/>
          <w:rtl/>
        </w:rPr>
        <w:t xml:space="preserve"> </w:t>
      </w:r>
      <w:r w:rsidR="00AE0CD4">
        <w:rPr>
          <w:rFonts w:hint="cs"/>
          <w:kern w:val="16"/>
          <w:rtl/>
        </w:rPr>
        <w:t xml:space="preserve">أم </w:t>
      </w:r>
      <w:r w:rsidRPr="008A0140">
        <w:rPr>
          <w:rFonts w:hint="cs"/>
          <w:kern w:val="16"/>
          <w:rtl/>
        </w:rPr>
        <w:t xml:space="preserve">إذا كان المحامون الذين يقدمون المساعدة القانونية يتقاضون أجوراً على عملهم. ويتعين على الدولة المقدِمة للتقارير تقديم إحصاءات عن المساعدة القانونية المقدمة للسنوات الثلاث السابقة، </w:t>
      </w:r>
      <w:r w:rsidR="00AE0CD4">
        <w:rPr>
          <w:rFonts w:hint="cs"/>
          <w:kern w:val="16"/>
          <w:rtl/>
        </w:rPr>
        <w:t xml:space="preserve">وتبيان </w:t>
      </w:r>
      <w:r w:rsidRPr="008A0140">
        <w:rPr>
          <w:rFonts w:hint="cs"/>
          <w:kern w:val="16"/>
          <w:rtl/>
        </w:rPr>
        <w:t>الجهة التي تعين المحامي</w:t>
      </w:r>
      <w:r w:rsidR="00AE0CD4">
        <w:rPr>
          <w:rFonts w:hint="cs"/>
          <w:kern w:val="16"/>
          <w:rtl/>
        </w:rPr>
        <w:t>ن</w:t>
      </w:r>
      <w:r w:rsidRPr="008A0140">
        <w:rPr>
          <w:rFonts w:hint="cs"/>
          <w:kern w:val="16"/>
          <w:rtl/>
        </w:rPr>
        <w:t xml:space="preserve"> ونوع </w:t>
      </w:r>
      <w:r w:rsidR="00AE0CD4">
        <w:rPr>
          <w:rFonts w:hint="cs"/>
          <w:kern w:val="16"/>
          <w:rtl/>
        </w:rPr>
        <w:t xml:space="preserve">القضايا </w:t>
      </w:r>
      <w:r w:rsidRPr="008A0140">
        <w:rPr>
          <w:rFonts w:hint="cs"/>
          <w:kern w:val="16"/>
          <w:rtl/>
        </w:rPr>
        <w:t>المؤهلة للاستفادة من المساعدة القانونية. وينبغي توضيح الفرق بين المساعدة القانونية و</w:t>
      </w:r>
      <w:r w:rsidR="00AE0CD4">
        <w:rPr>
          <w:rFonts w:hint="cs"/>
          <w:kern w:val="16"/>
          <w:rtl/>
        </w:rPr>
        <w:t>المساعدة التي يقدمها المحامون</w:t>
      </w:r>
      <w:r w:rsidR="00B0534A">
        <w:rPr>
          <w:rFonts w:hint="cs"/>
          <w:kern w:val="16"/>
          <w:rtl/>
        </w:rPr>
        <w:t xml:space="preserve"> المعينون</w:t>
      </w:r>
      <w:r w:rsidRPr="008A0140">
        <w:rPr>
          <w:rFonts w:hint="cs"/>
          <w:kern w:val="16"/>
          <w:rtl/>
        </w:rPr>
        <w:t>.</w:t>
      </w:r>
    </w:p>
    <w:p w:rsidR="008A0140" w:rsidRPr="008A0140" w:rsidRDefault="008A0140" w:rsidP="002073DD">
      <w:pPr>
        <w:pStyle w:val="SingleTxtGA"/>
        <w:rPr>
          <w:rFonts w:hint="cs"/>
          <w:kern w:val="16"/>
          <w:rtl/>
        </w:rPr>
      </w:pPr>
      <w:r w:rsidRPr="008A0140">
        <w:rPr>
          <w:rFonts w:hint="cs"/>
          <w:kern w:val="16"/>
          <w:rtl/>
        </w:rPr>
        <w:t>23-</w:t>
      </w:r>
      <w:r w:rsidRPr="008A0140">
        <w:rPr>
          <w:rFonts w:hint="cs"/>
          <w:kern w:val="16"/>
          <w:rtl/>
        </w:rPr>
        <w:tab/>
      </w:r>
      <w:r w:rsidRPr="00891393">
        <w:rPr>
          <w:rFonts w:hint="cs"/>
          <w:b/>
          <w:bCs/>
          <w:kern w:val="16"/>
          <w:rtl/>
        </w:rPr>
        <w:t>السيد لالاه</w:t>
      </w:r>
      <w:r w:rsidRPr="008A0140">
        <w:rPr>
          <w:rFonts w:hint="cs"/>
          <w:kern w:val="16"/>
          <w:rtl/>
        </w:rPr>
        <w:t xml:space="preserve">، أيد السيد أندو، وتساءل عما إذا </w:t>
      </w:r>
      <w:r w:rsidR="002073DD">
        <w:rPr>
          <w:rFonts w:hint="cs"/>
          <w:kern w:val="16"/>
          <w:rtl/>
        </w:rPr>
        <w:t xml:space="preserve">كانت </w:t>
      </w:r>
      <w:r w:rsidRPr="008A0140">
        <w:rPr>
          <w:rFonts w:hint="cs"/>
          <w:kern w:val="16"/>
          <w:rtl/>
        </w:rPr>
        <w:t xml:space="preserve">أحكام العهد </w:t>
      </w:r>
      <w:r w:rsidR="002073DD">
        <w:rPr>
          <w:rFonts w:hint="cs"/>
          <w:kern w:val="16"/>
          <w:rtl/>
        </w:rPr>
        <w:t xml:space="preserve">أخذت بعين الاعتبار </w:t>
      </w:r>
      <w:r w:rsidRPr="008A0140">
        <w:rPr>
          <w:rFonts w:hint="cs"/>
          <w:kern w:val="16"/>
          <w:rtl/>
        </w:rPr>
        <w:t xml:space="preserve">عند اعتماد قانوني 30 حزيران/يونيه 1960 و20 آب/أغسطس 1997، لأن القانونين </w:t>
      </w:r>
      <w:r w:rsidR="00D83083">
        <w:rPr>
          <w:rFonts w:hint="cs"/>
          <w:kern w:val="16"/>
          <w:rtl/>
        </w:rPr>
        <w:t>لا </w:t>
      </w:r>
      <w:r w:rsidR="002073DD">
        <w:rPr>
          <w:rFonts w:hint="cs"/>
          <w:kern w:val="16"/>
          <w:rtl/>
        </w:rPr>
        <w:t>ينسجمان</w:t>
      </w:r>
      <w:r w:rsidRPr="008A0140">
        <w:rPr>
          <w:rFonts w:hint="cs"/>
          <w:kern w:val="16"/>
          <w:rtl/>
        </w:rPr>
        <w:t>، فيما يبدو، مع أحكام المادة 19 من العهد. ومن الصعب بصفة خاصة فهم السبب الذي يدعو إلى حماية الحقوق الخاصة بموجب القانون الجنائي.</w:t>
      </w:r>
    </w:p>
    <w:p w:rsidR="008A0140" w:rsidRPr="008A0140" w:rsidRDefault="008A0140" w:rsidP="006272F2">
      <w:pPr>
        <w:pStyle w:val="SingleTxtGA"/>
        <w:rPr>
          <w:rFonts w:hint="cs"/>
          <w:kern w:val="16"/>
          <w:rtl/>
        </w:rPr>
      </w:pPr>
      <w:r w:rsidRPr="008A0140">
        <w:rPr>
          <w:rFonts w:hint="cs"/>
          <w:kern w:val="16"/>
          <w:rtl/>
        </w:rPr>
        <w:t>24-</w:t>
      </w:r>
      <w:r w:rsidRPr="008A0140">
        <w:rPr>
          <w:rFonts w:hint="cs"/>
          <w:kern w:val="16"/>
          <w:rtl/>
        </w:rPr>
        <w:tab/>
        <w:t xml:space="preserve">وفيما يتعلق بالحق في </w:t>
      </w:r>
      <w:r w:rsidR="002073DD">
        <w:rPr>
          <w:rFonts w:hint="cs"/>
          <w:kern w:val="16"/>
          <w:rtl/>
        </w:rPr>
        <w:t xml:space="preserve">التجمع </w:t>
      </w:r>
      <w:r w:rsidRPr="008A0140">
        <w:rPr>
          <w:rFonts w:hint="cs"/>
          <w:kern w:val="16"/>
          <w:rtl/>
        </w:rPr>
        <w:t xml:space="preserve">السلمي، قال إنه </w:t>
      </w:r>
      <w:r w:rsidR="00D83083">
        <w:rPr>
          <w:rFonts w:hint="cs"/>
          <w:kern w:val="16"/>
          <w:rtl/>
        </w:rPr>
        <w:t>لا </w:t>
      </w:r>
      <w:r w:rsidRPr="008A0140">
        <w:rPr>
          <w:rFonts w:hint="cs"/>
          <w:kern w:val="16"/>
          <w:rtl/>
        </w:rPr>
        <w:t xml:space="preserve">يفهم لماذا، في حالة السيد </w:t>
      </w:r>
      <w:r w:rsidR="006272F2">
        <w:rPr>
          <w:rFonts w:hint="cs"/>
          <w:kern w:val="16"/>
          <w:rtl/>
        </w:rPr>
        <w:t>أب</w:t>
      </w:r>
      <w:r w:rsidR="00B0534A">
        <w:rPr>
          <w:rFonts w:hint="cs"/>
          <w:kern w:val="16"/>
          <w:rtl/>
        </w:rPr>
        <w:t>ب</w:t>
      </w:r>
      <w:r w:rsidR="006272F2">
        <w:rPr>
          <w:rFonts w:hint="cs"/>
          <w:kern w:val="16"/>
          <w:rtl/>
        </w:rPr>
        <w:t>و</w:t>
      </w:r>
      <w:r w:rsidRPr="008A0140">
        <w:rPr>
          <w:rFonts w:hint="cs"/>
          <w:kern w:val="16"/>
          <w:rtl/>
        </w:rPr>
        <w:t>، حرمان المد</w:t>
      </w:r>
      <w:r w:rsidR="006272F2">
        <w:rPr>
          <w:rFonts w:hint="cs"/>
          <w:kern w:val="16"/>
          <w:rtl/>
        </w:rPr>
        <w:t xml:space="preserve">عى عليه من الحق في التظاهر ضد </w:t>
      </w:r>
      <w:r w:rsidRPr="008A0140">
        <w:rPr>
          <w:rFonts w:hint="cs"/>
          <w:kern w:val="16"/>
          <w:rtl/>
        </w:rPr>
        <w:t xml:space="preserve">زيادة أسعار النفط في 4 آذار/مارس 2000 </w:t>
      </w:r>
      <w:r w:rsidR="006272F2">
        <w:rPr>
          <w:rFonts w:hint="cs"/>
          <w:kern w:val="16"/>
          <w:rtl/>
        </w:rPr>
        <w:t>على أساس أنه رئيس أحد الأحزاب</w:t>
      </w:r>
      <w:r w:rsidRPr="008A0140">
        <w:rPr>
          <w:rFonts w:hint="cs"/>
          <w:kern w:val="16"/>
          <w:rtl/>
        </w:rPr>
        <w:t xml:space="preserve">. </w:t>
      </w:r>
      <w:r w:rsidR="006272F2">
        <w:rPr>
          <w:rFonts w:hint="cs"/>
          <w:kern w:val="16"/>
          <w:rtl/>
        </w:rPr>
        <w:t xml:space="preserve">وأضاف </w:t>
      </w:r>
      <w:r w:rsidRPr="008A0140">
        <w:rPr>
          <w:rFonts w:hint="cs"/>
          <w:kern w:val="16"/>
          <w:rtl/>
        </w:rPr>
        <w:t xml:space="preserve">أن الحرمان من حق </w:t>
      </w:r>
      <w:r w:rsidR="006272F2">
        <w:rPr>
          <w:rFonts w:hint="cs"/>
          <w:kern w:val="16"/>
          <w:rtl/>
        </w:rPr>
        <w:t>"</w:t>
      </w:r>
      <w:r w:rsidRPr="008A0140">
        <w:rPr>
          <w:rFonts w:hint="cs"/>
          <w:kern w:val="16"/>
          <w:rtl/>
        </w:rPr>
        <w:t>حزب نهضة بنن</w:t>
      </w:r>
      <w:r w:rsidR="00B0534A">
        <w:rPr>
          <w:rFonts w:hint="cs"/>
          <w:kern w:val="16"/>
          <w:rtl/>
        </w:rPr>
        <w:t>"</w:t>
      </w:r>
      <w:r w:rsidRPr="008A0140">
        <w:rPr>
          <w:rFonts w:hint="cs"/>
          <w:kern w:val="16"/>
          <w:rtl/>
        </w:rPr>
        <w:t xml:space="preserve"> </w:t>
      </w:r>
      <w:r w:rsidR="006272F2">
        <w:rPr>
          <w:rFonts w:hint="cs"/>
          <w:kern w:val="16"/>
          <w:rtl/>
        </w:rPr>
        <w:t xml:space="preserve">المعارض </w:t>
      </w:r>
      <w:r w:rsidRPr="008A0140">
        <w:rPr>
          <w:rFonts w:hint="cs"/>
          <w:kern w:val="16"/>
          <w:rtl/>
        </w:rPr>
        <w:t xml:space="preserve">في التظاهر في 25 نيسان/أبريل 2002، بالاستناد إلى </w:t>
      </w:r>
      <w:r w:rsidR="006272F2">
        <w:rPr>
          <w:rFonts w:hint="cs"/>
          <w:kern w:val="16"/>
          <w:rtl/>
        </w:rPr>
        <w:t xml:space="preserve">أن الخلاف كان خلافات </w:t>
      </w:r>
      <w:r w:rsidRPr="008A0140">
        <w:rPr>
          <w:rFonts w:hint="cs"/>
          <w:kern w:val="16"/>
          <w:rtl/>
        </w:rPr>
        <w:t>بين أعضاء من حزب سياسي، هو، فيما يبدو، مخالفاً للحقوق المحمية بموجب المادة 19.</w:t>
      </w:r>
    </w:p>
    <w:p w:rsidR="008A0140" w:rsidRPr="008A0140" w:rsidRDefault="008A0140" w:rsidP="00B0534A">
      <w:pPr>
        <w:pStyle w:val="SingleTxtGA"/>
        <w:rPr>
          <w:rFonts w:hint="cs"/>
          <w:kern w:val="16"/>
          <w:rtl/>
        </w:rPr>
      </w:pPr>
      <w:r w:rsidRPr="008A0140">
        <w:rPr>
          <w:rFonts w:hint="cs"/>
          <w:kern w:val="16"/>
          <w:rtl/>
        </w:rPr>
        <w:t>25-</w:t>
      </w:r>
      <w:r w:rsidRPr="008A0140">
        <w:rPr>
          <w:rFonts w:hint="cs"/>
          <w:kern w:val="16"/>
          <w:rtl/>
        </w:rPr>
        <w:tab/>
        <w:t xml:space="preserve">وبالإشارة إلى حرية التجمع، </w:t>
      </w:r>
      <w:r w:rsidR="006272F2">
        <w:rPr>
          <w:rFonts w:hint="cs"/>
          <w:kern w:val="16"/>
          <w:rtl/>
        </w:rPr>
        <w:t xml:space="preserve">قال </w:t>
      </w:r>
      <w:r w:rsidR="00B0534A">
        <w:rPr>
          <w:rFonts w:hint="cs"/>
          <w:kern w:val="16"/>
          <w:rtl/>
        </w:rPr>
        <w:t xml:space="preserve">من المفيد معرفة ما إذا كان يتعين على </w:t>
      </w:r>
      <w:r w:rsidRPr="008A0140">
        <w:rPr>
          <w:rFonts w:hint="cs"/>
          <w:kern w:val="16"/>
          <w:rtl/>
        </w:rPr>
        <w:t xml:space="preserve">الدولة </w:t>
      </w:r>
      <w:r w:rsidR="00B0534A">
        <w:rPr>
          <w:rFonts w:hint="cs"/>
          <w:kern w:val="16"/>
          <w:rtl/>
        </w:rPr>
        <w:t xml:space="preserve">أن تبت بقانونية الإضراب </w:t>
      </w:r>
      <w:r w:rsidRPr="008A0140">
        <w:rPr>
          <w:rFonts w:hint="cs"/>
          <w:kern w:val="16"/>
          <w:rtl/>
        </w:rPr>
        <w:t xml:space="preserve">قبل أن تقرر </w:t>
      </w:r>
      <w:r w:rsidR="006272F2">
        <w:rPr>
          <w:rFonts w:hint="cs"/>
          <w:kern w:val="16"/>
          <w:rtl/>
        </w:rPr>
        <w:t xml:space="preserve">عدم دفع رواتب </w:t>
      </w:r>
      <w:r w:rsidRPr="008A0140">
        <w:rPr>
          <w:rFonts w:hint="cs"/>
          <w:kern w:val="16"/>
          <w:rtl/>
        </w:rPr>
        <w:t xml:space="preserve">الأشخاص الذين </w:t>
      </w:r>
      <w:r w:rsidR="006272F2">
        <w:rPr>
          <w:rFonts w:hint="cs"/>
          <w:kern w:val="16"/>
          <w:rtl/>
        </w:rPr>
        <w:t xml:space="preserve">يشاركون </w:t>
      </w:r>
      <w:r w:rsidRPr="008A0140">
        <w:rPr>
          <w:rFonts w:hint="cs"/>
          <w:kern w:val="16"/>
          <w:rtl/>
        </w:rPr>
        <w:t>فيه.</w:t>
      </w:r>
    </w:p>
    <w:p w:rsidR="008A0140" w:rsidRPr="008A0140" w:rsidRDefault="008A0140" w:rsidP="006272F2">
      <w:pPr>
        <w:pStyle w:val="SingleTxtGA"/>
        <w:rPr>
          <w:rFonts w:hint="cs"/>
          <w:kern w:val="16"/>
          <w:rtl/>
        </w:rPr>
      </w:pPr>
      <w:r w:rsidRPr="008A0140">
        <w:rPr>
          <w:rFonts w:hint="cs"/>
          <w:kern w:val="16"/>
          <w:rtl/>
        </w:rPr>
        <w:t>26-</w:t>
      </w:r>
      <w:r w:rsidRPr="008A0140">
        <w:rPr>
          <w:rFonts w:hint="cs"/>
          <w:kern w:val="16"/>
          <w:rtl/>
        </w:rPr>
        <w:tab/>
      </w:r>
      <w:r w:rsidR="006272F2">
        <w:rPr>
          <w:rFonts w:hint="cs"/>
          <w:kern w:val="16"/>
          <w:rtl/>
        </w:rPr>
        <w:t xml:space="preserve">وطلب بتقديم </w:t>
      </w:r>
      <w:r w:rsidRPr="008A0140">
        <w:rPr>
          <w:rFonts w:hint="cs"/>
          <w:kern w:val="16"/>
          <w:rtl/>
        </w:rPr>
        <w:t>معلومات إضافية عن التدابير المتخذة لإنفاذ المادة 40 من الدستور المتعلقة بالتدريب في مجال حقوق الإنسان، والأموال المرصودة في الميزانية لمثل هذا التدريب.</w:t>
      </w:r>
    </w:p>
    <w:p w:rsidR="008A0140" w:rsidRPr="008A0140" w:rsidRDefault="008A0140" w:rsidP="006272F2">
      <w:pPr>
        <w:pStyle w:val="SingleTxtGA"/>
        <w:rPr>
          <w:rFonts w:hint="cs"/>
          <w:kern w:val="16"/>
          <w:rtl/>
        </w:rPr>
      </w:pPr>
      <w:r w:rsidRPr="008A0140">
        <w:rPr>
          <w:rFonts w:hint="cs"/>
          <w:kern w:val="16"/>
          <w:rtl/>
        </w:rPr>
        <w:t>27-</w:t>
      </w:r>
      <w:r w:rsidRPr="008A0140">
        <w:rPr>
          <w:rFonts w:hint="cs"/>
          <w:kern w:val="16"/>
          <w:rtl/>
        </w:rPr>
        <w:tab/>
      </w:r>
      <w:r w:rsidRPr="00891393">
        <w:rPr>
          <w:rFonts w:hint="cs"/>
          <w:b/>
          <w:bCs/>
          <w:kern w:val="16"/>
          <w:rtl/>
        </w:rPr>
        <w:t>السيد أندو</w:t>
      </w:r>
      <w:r w:rsidRPr="008A0140">
        <w:rPr>
          <w:rFonts w:hint="cs"/>
          <w:kern w:val="16"/>
          <w:rtl/>
        </w:rPr>
        <w:t xml:space="preserve"> </w:t>
      </w:r>
      <w:r w:rsidR="006272F2">
        <w:rPr>
          <w:rFonts w:hint="cs"/>
          <w:kern w:val="16"/>
          <w:rtl/>
        </w:rPr>
        <w:t xml:space="preserve">سأل عن عدم دقة </w:t>
      </w:r>
      <w:r w:rsidRPr="008A0140">
        <w:rPr>
          <w:rFonts w:hint="cs"/>
          <w:kern w:val="16"/>
          <w:rtl/>
        </w:rPr>
        <w:t xml:space="preserve">الإحصاءات الواردة في الفقرات 84 و87 و88 من الوثيقة </w:t>
      </w:r>
      <w:r w:rsidRPr="008A0140">
        <w:rPr>
          <w:kern w:val="16"/>
        </w:rPr>
        <w:t>CCPR/C/BEN/2004/1/Add.1</w:t>
      </w:r>
      <w:r w:rsidRPr="008A0140">
        <w:rPr>
          <w:rFonts w:hint="cs"/>
          <w:kern w:val="16"/>
          <w:rtl/>
        </w:rPr>
        <w:t xml:space="preserve"> </w:t>
      </w:r>
      <w:r w:rsidR="006272F2">
        <w:rPr>
          <w:rFonts w:hint="cs"/>
          <w:kern w:val="16"/>
          <w:rtl/>
        </w:rPr>
        <w:t xml:space="preserve">بالمقارنة مع </w:t>
      </w:r>
      <w:r w:rsidRPr="008A0140">
        <w:rPr>
          <w:rFonts w:hint="cs"/>
          <w:kern w:val="16"/>
          <w:rtl/>
        </w:rPr>
        <w:t>الإحصاءات الواردة في ردود الوفد على قائمة المسائل.</w:t>
      </w:r>
    </w:p>
    <w:p w:rsidR="008A0140" w:rsidRPr="008A0140" w:rsidRDefault="008A0140" w:rsidP="00BC61A3">
      <w:pPr>
        <w:pStyle w:val="SingleTxtGA"/>
        <w:rPr>
          <w:rFonts w:hint="cs"/>
          <w:kern w:val="16"/>
          <w:rtl/>
        </w:rPr>
      </w:pPr>
      <w:r w:rsidRPr="008A0140">
        <w:rPr>
          <w:rFonts w:hint="cs"/>
          <w:kern w:val="16"/>
          <w:rtl/>
        </w:rPr>
        <w:t>28-</w:t>
      </w:r>
      <w:r w:rsidRPr="008A0140">
        <w:rPr>
          <w:rFonts w:hint="cs"/>
          <w:kern w:val="16"/>
          <w:rtl/>
        </w:rPr>
        <w:tab/>
        <w:t xml:space="preserve">وتساءل لماذا لـم يتم </w:t>
      </w:r>
      <w:r w:rsidR="00BC61A3">
        <w:rPr>
          <w:rFonts w:hint="cs"/>
          <w:kern w:val="16"/>
          <w:rtl/>
        </w:rPr>
        <w:t xml:space="preserve">عرض أية قضايا </w:t>
      </w:r>
      <w:r w:rsidRPr="008A0140">
        <w:rPr>
          <w:rFonts w:hint="cs"/>
          <w:kern w:val="16"/>
          <w:rtl/>
        </w:rPr>
        <w:t xml:space="preserve">تتعلق بحرية الرأي أو حرية التعبير </w:t>
      </w:r>
      <w:r w:rsidR="00BC61A3">
        <w:rPr>
          <w:rFonts w:hint="cs"/>
          <w:kern w:val="16"/>
          <w:rtl/>
        </w:rPr>
        <w:t xml:space="preserve">على </w:t>
      </w:r>
      <w:r w:rsidRPr="008A0140">
        <w:rPr>
          <w:rFonts w:hint="cs"/>
          <w:kern w:val="16"/>
          <w:rtl/>
        </w:rPr>
        <w:t>المحكمة الدستورية.</w:t>
      </w:r>
    </w:p>
    <w:p w:rsidR="008A0140" w:rsidRPr="008A0140" w:rsidRDefault="008A0140" w:rsidP="00BC61A3">
      <w:pPr>
        <w:pStyle w:val="SingleTxtGA"/>
        <w:rPr>
          <w:rFonts w:hint="cs"/>
          <w:kern w:val="16"/>
          <w:rtl/>
        </w:rPr>
      </w:pPr>
      <w:r w:rsidRPr="008A0140">
        <w:rPr>
          <w:rFonts w:hint="cs"/>
          <w:kern w:val="16"/>
          <w:rtl/>
        </w:rPr>
        <w:t>29-</w:t>
      </w:r>
      <w:r w:rsidRPr="008A0140">
        <w:rPr>
          <w:rFonts w:hint="cs"/>
          <w:kern w:val="16"/>
          <w:rtl/>
        </w:rPr>
        <w:tab/>
        <w:t xml:space="preserve">وبالإشارة إلى الفقرة 101 من الإضافة إلى التقرير، </w:t>
      </w:r>
      <w:r w:rsidR="00BC61A3">
        <w:rPr>
          <w:rFonts w:hint="cs"/>
          <w:kern w:val="16"/>
          <w:rtl/>
        </w:rPr>
        <w:t xml:space="preserve">طلب </w:t>
      </w:r>
      <w:r w:rsidRPr="008A0140">
        <w:rPr>
          <w:rFonts w:hint="cs"/>
          <w:kern w:val="16"/>
          <w:rtl/>
        </w:rPr>
        <w:t xml:space="preserve">تقديم معلومات مفصلة عن أية اجتماعات، </w:t>
      </w:r>
      <w:r w:rsidR="00BC61A3">
        <w:rPr>
          <w:rFonts w:hint="cs"/>
          <w:kern w:val="16"/>
          <w:rtl/>
        </w:rPr>
        <w:t>تم حظ</w:t>
      </w:r>
      <w:r w:rsidRPr="008A0140">
        <w:rPr>
          <w:rFonts w:hint="cs"/>
          <w:kern w:val="16"/>
          <w:rtl/>
        </w:rPr>
        <w:t>رها بالاستناد إلى الأسس المشار إليها. و</w:t>
      </w:r>
      <w:r w:rsidR="00BC61A3">
        <w:rPr>
          <w:rFonts w:hint="cs"/>
          <w:kern w:val="16"/>
          <w:rtl/>
        </w:rPr>
        <w:t xml:space="preserve">قال إنه </w:t>
      </w:r>
      <w:r w:rsidRPr="008A0140">
        <w:rPr>
          <w:rFonts w:hint="cs"/>
          <w:kern w:val="16"/>
          <w:rtl/>
        </w:rPr>
        <w:t xml:space="preserve">ينبغي تقديم بيانات إضافية عن الحكمين الصادرين عن المحكمة الدستورية المتعلقين بحرية التجمع (الفقرة 102) والحالات الثلاث المتعلقة بحرية الانضمام (الفقرة 113). وتساءل عما إذا كان يحق لجميع موظفي الدولة </w:t>
      </w:r>
      <w:r w:rsidR="00BC61A3">
        <w:rPr>
          <w:rFonts w:hint="cs"/>
          <w:kern w:val="16"/>
          <w:rtl/>
        </w:rPr>
        <w:t>يتمتعون بالحق في الإضراب وبصفة خاصة أساتذة المدارس الابتدائية والثانوية</w:t>
      </w:r>
      <w:r w:rsidRPr="008A0140">
        <w:rPr>
          <w:rFonts w:hint="cs"/>
          <w:kern w:val="16"/>
          <w:rtl/>
        </w:rPr>
        <w:t>.</w:t>
      </w:r>
    </w:p>
    <w:p w:rsidR="008A0140" w:rsidRPr="008A0140" w:rsidRDefault="008A0140" w:rsidP="00BC61A3">
      <w:pPr>
        <w:pStyle w:val="SingleTxtGA"/>
        <w:rPr>
          <w:rFonts w:hint="cs"/>
          <w:kern w:val="16"/>
          <w:rtl/>
        </w:rPr>
      </w:pPr>
      <w:r w:rsidRPr="008A0140">
        <w:rPr>
          <w:rFonts w:hint="cs"/>
          <w:kern w:val="16"/>
          <w:rtl/>
        </w:rPr>
        <w:t>30-</w:t>
      </w:r>
      <w:r w:rsidRPr="008A0140">
        <w:rPr>
          <w:rFonts w:hint="cs"/>
          <w:kern w:val="16"/>
          <w:rtl/>
        </w:rPr>
        <w:tab/>
      </w:r>
      <w:r w:rsidRPr="00891393">
        <w:rPr>
          <w:rFonts w:hint="cs"/>
          <w:b/>
          <w:bCs/>
          <w:kern w:val="16"/>
          <w:rtl/>
        </w:rPr>
        <w:t xml:space="preserve">السيد سولاري </w:t>
      </w:r>
      <w:r w:rsidR="00B0534A">
        <w:rPr>
          <w:rFonts w:hint="cs"/>
          <w:b/>
          <w:bCs/>
          <w:kern w:val="16"/>
          <w:rtl/>
        </w:rPr>
        <w:t xml:space="preserve">- </w:t>
      </w:r>
      <w:r w:rsidRPr="00891393">
        <w:rPr>
          <w:rFonts w:hint="cs"/>
          <w:b/>
          <w:bCs/>
          <w:kern w:val="16"/>
          <w:rtl/>
        </w:rPr>
        <w:t>يريغوين</w:t>
      </w:r>
      <w:r w:rsidRPr="008A0140">
        <w:rPr>
          <w:rFonts w:hint="cs"/>
          <w:kern w:val="16"/>
          <w:rtl/>
        </w:rPr>
        <w:t xml:space="preserve"> قال إنه يود </w:t>
      </w:r>
      <w:r w:rsidR="00BC61A3">
        <w:rPr>
          <w:rFonts w:hint="cs"/>
          <w:kern w:val="16"/>
          <w:rtl/>
        </w:rPr>
        <w:t xml:space="preserve">الاطلاع </w:t>
      </w:r>
      <w:r w:rsidRPr="008A0140">
        <w:rPr>
          <w:rFonts w:hint="cs"/>
          <w:kern w:val="16"/>
          <w:rtl/>
        </w:rPr>
        <w:t xml:space="preserve">على مزيد من </w:t>
      </w:r>
      <w:r w:rsidR="00BC61A3">
        <w:rPr>
          <w:rFonts w:hint="cs"/>
          <w:kern w:val="16"/>
          <w:rtl/>
        </w:rPr>
        <w:t xml:space="preserve">التفاصيل </w:t>
      </w:r>
      <w:r w:rsidRPr="008A0140">
        <w:rPr>
          <w:rFonts w:hint="cs"/>
          <w:kern w:val="16"/>
          <w:rtl/>
        </w:rPr>
        <w:t xml:space="preserve">عن </w:t>
      </w:r>
      <w:r w:rsidR="00BC61A3">
        <w:rPr>
          <w:rFonts w:hint="cs"/>
          <w:kern w:val="16"/>
          <w:rtl/>
        </w:rPr>
        <w:t xml:space="preserve">حالات </w:t>
      </w:r>
      <w:r w:rsidRPr="008A0140">
        <w:rPr>
          <w:rFonts w:hint="cs"/>
          <w:kern w:val="16"/>
          <w:rtl/>
        </w:rPr>
        <w:t xml:space="preserve">إعدام </w:t>
      </w:r>
      <w:r w:rsidR="00BC61A3">
        <w:rPr>
          <w:rFonts w:hint="cs"/>
          <w:kern w:val="16"/>
          <w:rtl/>
        </w:rPr>
        <w:t xml:space="preserve">الأشخاص الذين يشتبه بأنهم لصوص أو سارقي جنس (الذين يقومون بالاغتصاب ويعتدون جنسياً على الأطفال). بدون محاكمة قانونية وعن و"عدالة الغوغاء" </w:t>
      </w:r>
      <w:r w:rsidRPr="008A0140">
        <w:rPr>
          <w:rFonts w:hint="cs"/>
          <w:kern w:val="16"/>
          <w:rtl/>
        </w:rPr>
        <w:t>وبصفة خاصة، يتعين على الدولة الطرف أن تقدم سرداً كاملاً عن التدابير المتخذة لمن</w:t>
      </w:r>
      <w:r w:rsidR="00BC61A3">
        <w:rPr>
          <w:rFonts w:hint="cs"/>
          <w:kern w:val="16"/>
          <w:rtl/>
        </w:rPr>
        <w:t>ع</w:t>
      </w:r>
      <w:r w:rsidRPr="008A0140">
        <w:rPr>
          <w:rFonts w:hint="cs"/>
          <w:kern w:val="16"/>
          <w:rtl/>
        </w:rPr>
        <w:t xml:space="preserve"> مثل هذه الأفعال.</w:t>
      </w:r>
    </w:p>
    <w:p w:rsidR="008A0140" w:rsidRPr="008A0140" w:rsidRDefault="008A0140" w:rsidP="00500CAD">
      <w:pPr>
        <w:pStyle w:val="SingleTxtGA"/>
        <w:rPr>
          <w:rFonts w:hint="cs"/>
          <w:kern w:val="16"/>
          <w:rtl/>
        </w:rPr>
      </w:pPr>
      <w:r w:rsidRPr="008A0140">
        <w:rPr>
          <w:rFonts w:hint="cs"/>
          <w:kern w:val="16"/>
          <w:rtl/>
        </w:rPr>
        <w:t>31-</w:t>
      </w:r>
      <w:r w:rsidRPr="008A0140">
        <w:rPr>
          <w:rFonts w:hint="cs"/>
          <w:kern w:val="16"/>
          <w:rtl/>
        </w:rPr>
        <w:tab/>
        <w:t xml:space="preserve">وقال إنه يتفق مع السيد باغواتي في ضرورة </w:t>
      </w:r>
      <w:r w:rsidR="00500CAD">
        <w:rPr>
          <w:rFonts w:hint="cs"/>
          <w:kern w:val="16"/>
          <w:rtl/>
        </w:rPr>
        <w:t xml:space="preserve">تغيير </w:t>
      </w:r>
      <w:r w:rsidRPr="008A0140">
        <w:rPr>
          <w:rFonts w:hint="cs"/>
          <w:kern w:val="16"/>
          <w:rtl/>
        </w:rPr>
        <w:t xml:space="preserve">عقوبة الإعدام إلى </w:t>
      </w:r>
      <w:r w:rsidR="00500CAD">
        <w:rPr>
          <w:rFonts w:hint="cs"/>
          <w:kern w:val="16"/>
          <w:rtl/>
        </w:rPr>
        <w:t xml:space="preserve">عقوبة </w:t>
      </w:r>
      <w:r w:rsidRPr="008A0140">
        <w:rPr>
          <w:rFonts w:hint="cs"/>
          <w:kern w:val="16"/>
          <w:rtl/>
        </w:rPr>
        <w:t>السجن المؤبد وقال إنه يتعين على الحكومة أن تفكر في إلغاء عقوبة الإعدام. و</w:t>
      </w:r>
      <w:r w:rsidR="00500CAD">
        <w:rPr>
          <w:rFonts w:hint="cs"/>
          <w:kern w:val="16"/>
          <w:rtl/>
        </w:rPr>
        <w:t xml:space="preserve">أضاف أنه </w:t>
      </w:r>
      <w:r w:rsidRPr="008A0140">
        <w:rPr>
          <w:rFonts w:hint="cs"/>
          <w:kern w:val="16"/>
          <w:rtl/>
        </w:rPr>
        <w:t xml:space="preserve">في ضوء تقارير منظمة غير حكومية بشأن الظروف الشاقة للغاية التي يعاني منها السجناء الذين ينتظرون تنفيذ عقوبة الإعدام بحقهم، يتعين على الدولة </w:t>
      </w:r>
      <w:r w:rsidR="00500CAD">
        <w:rPr>
          <w:rFonts w:hint="cs"/>
          <w:kern w:val="16"/>
          <w:rtl/>
        </w:rPr>
        <w:t xml:space="preserve">صاحبة التقارير </w:t>
      </w:r>
      <w:r w:rsidRPr="008A0140">
        <w:rPr>
          <w:rFonts w:hint="cs"/>
          <w:kern w:val="16"/>
          <w:rtl/>
        </w:rPr>
        <w:t>تقديم معلومات إضاف</w:t>
      </w:r>
      <w:r w:rsidR="00500CAD">
        <w:rPr>
          <w:rFonts w:hint="cs"/>
          <w:kern w:val="16"/>
          <w:rtl/>
        </w:rPr>
        <w:t xml:space="preserve">ية عن حالة أولئك السجناء. وقال إنه يضمّ </w:t>
      </w:r>
      <w:r w:rsidRPr="008A0140">
        <w:rPr>
          <w:rFonts w:hint="cs"/>
          <w:kern w:val="16"/>
          <w:rtl/>
        </w:rPr>
        <w:t xml:space="preserve">صوته إلى </w:t>
      </w:r>
      <w:r w:rsidR="00500CAD">
        <w:rPr>
          <w:rFonts w:hint="cs"/>
          <w:kern w:val="16"/>
          <w:rtl/>
        </w:rPr>
        <w:t xml:space="preserve">أصوات </w:t>
      </w:r>
      <w:r w:rsidRPr="008A0140">
        <w:rPr>
          <w:rFonts w:hint="cs"/>
          <w:kern w:val="16"/>
          <w:rtl/>
        </w:rPr>
        <w:t xml:space="preserve">الأشخاص الذين أعربوا عن قلقهم بشأن الظروف </w:t>
      </w:r>
      <w:r w:rsidR="00500CAD">
        <w:rPr>
          <w:rFonts w:hint="cs"/>
          <w:kern w:val="16"/>
          <w:rtl/>
        </w:rPr>
        <w:t xml:space="preserve">السائدة </w:t>
      </w:r>
      <w:r w:rsidRPr="008A0140">
        <w:rPr>
          <w:rFonts w:hint="cs"/>
          <w:kern w:val="16"/>
          <w:rtl/>
        </w:rPr>
        <w:t>في السجون في بنن.</w:t>
      </w:r>
    </w:p>
    <w:p w:rsidR="008A0140" w:rsidRPr="008A0140" w:rsidRDefault="008A0140" w:rsidP="00500CAD">
      <w:pPr>
        <w:pStyle w:val="SingleTxtGA"/>
        <w:rPr>
          <w:rFonts w:hint="cs"/>
          <w:kern w:val="16"/>
          <w:rtl/>
        </w:rPr>
      </w:pPr>
      <w:r w:rsidRPr="008A0140">
        <w:rPr>
          <w:rFonts w:hint="cs"/>
          <w:kern w:val="16"/>
          <w:rtl/>
        </w:rPr>
        <w:t>32-</w:t>
      </w:r>
      <w:r w:rsidRPr="008A0140">
        <w:rPr>
          <w:rFonts w:hint="cs"/>
          <w:kern w:val="16"/>
          <w:rtl/>
        </w:rPr>
        <w:tab/>
        <w:t xml:space="preserve">وقال إنه من المفيد معرفة ما إذا كانت ممارسة أكل لحوم البشر </w:t>
      </w:r>
      <w:r w:rsidR="00D83083">
        <w:rPr>
          <w:rFonts w:hint="cs"/>
          <w:kern w:val="16"/>
          <w:rtl/>
        </w:rPr>
        <w:t>لا </w:t>
      </w:r>
      <w:r w:rsidRPr="008A0140">
        <w:rPr>
          <w:rFonts w:hint="cs"/>
          <w:kern w:val="16"/>
          <w:rtl/>
        </w:rPr>
        <w:t>تزال منتشرة</w:t>
      </w:r>
      <w:r w:rsidR="00500CAD">
        <w:rPr>
          <w:rFonts w:hint="cs"/>
          <w:kern w:val="16"/>
          <w:rtl/>
        </w:rPr>
        <w:t>،</w:t>
      </w:r>
      <w:r w:rsidRPr="008A0140">
        <w:rPr>
          <w:rFonts w:hint="cs"/>
          <w:kern w:val="16"/>
          <w:rtl/>
        </w:rPr>
        <w:t xml:space="preserve"> علماً بأنها كانت تشكل </w:t>
      </w:r>
      <w:r w:rsidR="00500CAD">
        <w:rPr>
          <w:rFonts w:hint="cs"/>
          <w:kern w:val="16"/>
          <w:rtl/>
        </w:rPr>
        <w:t xml:space="preserve">إحدى </w:t>
      </w:r>
      <w:r w:rsidRPr="008A0140">
        <w:rPr>
          <w:rFonts w:hint="cs"/>
          <w:kern w:val="16"/>
          <w:rtl/>
        </w:rPr>
        <w:t>الجرائم التي يعاقب عليها بالإعدام.</w:t>
      </w:r>
    </w:p>
    <w:p w:rsidR="008A0140" w:rsidRPr="008A0140" w:rsidRDefault="008A0140" w:rsidP="00500CAD">
      <w:pPr>
        <w:pStyle w:val="SingleTxtGA"/>
        <w:rPr>
          <w:rFonts w:hint="cs"/>
          <w:kern w:val="16"/>
          <w:rtl/>
        </w:rPr>
      </w:pPr>
      <w:r w:rsidRPr="008A0140">
        <w:rPr>
          <w:rFonts w:hint="cs"/>
          <w:kern w:val="16"/>
          <w:rtl/>
        </w:rPr>
        <w:t>33-</w:t>
      </w:r>
      <w:r w:rsidRPr="008A0140">
        <w:rPr>
          <w:rFonts w:hint="cs"/>
          <w:kern w:val="16"/>
          <w:rtl/>
        </w:rPr>
        <w:tab/>
      </w:r>
      <w:r w:rsidRPr="00891393">
        <w:rPr>
          <w:rFonts w:hint="cs"/>
          <w:b/>
          <w:bCs/>
          <w:kern w:val="16"/>
          <w:rtl/>
        </w:rPr>
        <w:t>السي</w:t>
      </w:r>
      <w:r w:rsidR="00891393">
        <w:rPr>
          <w:rFonts w:hint="cs"/>
          <w:b/>
          <w:bCs/>
          <w:kern w:val="16"/>
          <w:rtl/>
        </w:rPr>
        <w:t>ر</w:t>
      </w:r>
      <w:r w:rsidRPr="00891393">
        <w:rPr>
          <w:rFonts w:hint="cs"/>
          <w:b/>
          <w:bCs/>
          <w:kern w:val="16"/>
          <w:rtl/>
        </w:rPr>
        <w:t xml:space="preserve"> نايجل رودلي</w:t>
      </w:r>
      <w:r w:rsidRPr="008A0140">
        <w:rPr>
          <w:rFonts w:hint="cs"/>
          <w:kern w:val="16"/>
          <w:rtl/>
        </w:rPr>
        <w:t xml:space="preserve"> قال إنه ينبغي توضيح </w:t>
      </w:r>
      <w:r w:rsidR="00500CAD">
        <w:rPr>
          <w:rFonts w:hint="cs"/>
          <w:kern w:val="16"/>
          <w:rtl/>
        </w:rPr>
        <w:t>المقصود ب</w:t>
      </w:r>
      <w:r w:rsidRPr="008A0140">
        <w:rPr>
          <w:rFonts w:hint="cs"/>
          <w:kern w:val="16"/>
          <w:rtl/>
        </w:rPr>
        <w:t>أطول مدة زمنية يمكن فيها احتجاز ال</w:t>
      </w:r>
      <w:r w:rsidR="00500CAD">
        <w:rPr>
          <w:rFonts w:hint="cs"/>
          <w:kern w:val="16"/>
          <w:rtl/>
        </w:rPr>
        <w:t xml:space="preserve">شخص </w:t>
      </w:r>
      <w:r w:rsidRPr="008A0140">
        <w:rPr>
          <w:rFonts w:hint="cs"/>
          <w:kern w:val="16"/>
          <w:rtl/>
        </w:rPr>
        <w:t xml:space="preserve">قبل محاكمته </w:t>
      </w:r>
      <w:r w:rsidR="00500CAD">
        <w:rPr>
          <w:rFonts w:hint="cs"/>
          <w:kern w:val="16"/>
          <w:rtl/>
        </w:rPr>
        <w:t>ابتداءً من لحظة إلقاء القبض عليه وحتى مثوله أمام المحكمة.</w:t>
      </w:r>
      <w:r w:rsidRPr="008A0140">
        <w:rPr>
          <w:rFonts w:hint="cs"/>
          <w:kern w:val="16"/>
          <w:rtl/>
        </w:rPr>
        <w:t xml:space="preserve"> ويتعين على الدولة الطرف أن تؤكد ما إذا كان بإمكان الشخص المحتجز </w:t>
      </w:r>
      <w:r w:rsidR="00500CAD">
        <w:rPr>
          <w:rFonts w:hint="cs"/>
          <w:kern w:val="16"/>
          <w:rtl/>
        </w:rPr>
        <w:t xml:space="preserve">في انتظار المحاكمة </w:t>
      </w:r>
      <w:r w:rsidRPr="008A0140">
        <w:rPr>
          <w:rFonts w:hint="cs"/>
          <w:kern w:val="16"/>
          <w:rtl/>
        </w:rPr>
        <w:t xml:space="preserve">أن يستعين بمحام، وما إذا كان صحيح أن الدولة </w:t>
      </w:r>
      <w:r w:rsidR="00D83083">
        <w:rPr>
          <w:rFonts w:hint="cs"/>
          <w:kern w:val="16"/>
          <w:rtl/>
        </w:rPr>
        <w:t>لا </w:t>
      </w:r>
      <w:r w:rsidRPr="008A0140">
        <w:rPr>
          <w:rFonts w:hint="cs"/>
          <w:kern w:val="16"/>
          <w:rtl/>
        </w:rPr>
        <w:t xml:space="preserve">تعين محام للدفاع </w:t>
      </w:r>
      <w:r w:rsidR="00500CAD">
        <w:rPr>
          <w:rFonts w:hint="cs"/>
          <w:kern w:val="16"/>
          <w:rtl/>
        </w:rPr>
        <w:t>عن ا</w:t>
      </w:r>
      <w:r w:rsidRPr="008A0140">
        <w:rPr>
          <w:rFonts w:hint="cs"/>
          <w:kern w:val="16"/>
          <w:rtl/>
        </w:rPr>
        <w:t xml:space="preserve">لمحتجزين حتى مرحلة المحاكمة. وسيكون من المفيد ما هي الأحكام المحددة المتعلقة </w:t>
      </w:r>
      <w:r w:rsidR="00500CAD">
        <w:rPr>
          <w:rFonts w:hint="cs"/>
          <w:kern w:val="16"/>
          <w:rtl/>
        </w:rPr>
        <w:t>بالاستعانة ب</w:t>
      </w:r>
      <w:r w:rsidRPr="008A0140">
        <w:rPr>
          <w:rFonts w:hint="cs"/>
          <w:kern w:val="16"/>
          <w:rtl/>
        </w:rPr>
        <w:t xml:space="preserve">محام، </w:t>
      </w:r>
      <w:r w:rsidR="00500CAD">
        <w:rPr>
          <w:rFonts w:hint="cs"/>
          <w:kern w:val="16"/>
          <w:rtl/>
        </w:rPr>
        <w:t>و</w:t>
      </w:r>
      <w:r w:rsidRPr="008A0140">
        <w:rPr>
          <w:rFonts w:hint="cs"/>
          <w:kern w:val="16"/>
          <w:rtl/>
        </w:rPr>
        <w:t xml:space="preserve">التي </w:t>
      </w:r>
      <w:r w:rsidR="00500CAD">
        <w:rPr>
          <w:rFonts w:hint="cs"/>
          <w:kern w:val="16"/>
          <w:rtl/>
        </w:rPr>
        <w:t xml:space="preserve">يزمع إدراجها </w:t>
      </w:r>
      <w:r w:rsidRPr="008A0140">
        <w:rPr>
          <w:rFonts w:hint="cs"/>
          <w:kern w:val="16"/>
          <w:rtl/>
        </w:rPr>
        <w:t>في قانون الإجراءات الجنائية المن</w:t>
      </w:r>
      <w:r w:rsidR="00500CAD">
        <w:rPr>
          <w:rFonts w:hint="cs"/>
          <w:kern w:val="16"/>
          <w:rtl/>
        </w:rPr>
        <w:t>ّ</w:t>
      </w:r>
      <w:r w:rsidRPr="008A0140">
        <w:rPr>
          <w:rFonts w:hint="cs"/>
          <w:kern w:val="16"/>
          <w:rtl/>
        </w:rPr>
        <w:t>قح.</w:t>
      </w:r>
    </w:p>
    <w:p w:rsidR="008A0140" w:rsidRPr="00A02145" w:rsidRDefault="008A0140" w:rsidP="00A02145">
      <w:pPr>
        <w:pStyle w:val="SingleTxtGA"/>
        <w:rPr>
          <w:rFonts w:hint="cs"/>
          <w:spacing w:val="-2"/>
          <w:kern w:val="16"/>
          <w:rtl/>
        </w:rPr>
      </w:pPr>
      <w:r w:rsidRPr="00A02145">
        <w:rPr>
          <w:rFonts w:hint="cs"/>
          <w:spacing w:val="-2"/>
          <w:kern w:val="16"/>
          <w:rtl/>
        </w:rPr>
        <w:t>34-</w:t>
      </w:r>
      <w:r w:rsidRPr="00A02145">
        <w:rPr>
          <w:rFonts w:hint="cs"/>
          <w:spacing w:val="-2"/>
          <w:kern w:val="16"/>
          <w:rtl/>
        </w:rPr>
        <w:tab/>
        <w:t xml:space="preserve">ونظراً لأن وحدة شرطة </w:t>
      </w:r>
      <w:r w:rsidR="00783310" w:rsidRPr="00A02145">
        <w:rPr>
          <w:rFonts w:hint="cs"/>
          <w:spacing w:val="-2"/>
          <w:kern w:val="16"/>
          <w:rtl/>
        </w:rPr>
        <w:t xml:space="preserve">البحث والمساعدة والتدخّل والإقناع </w:t>
      </w:r>
      <w:r w:rsidR="00783310" w:rsidRPr="00A02145">
        <w:rPr>
          <w:spacing w:val="-2"/>
          <w:kern w:val="16"/>
        </w:rPr>
        <w:t>(Raid Police</w:t>
      </w:r>
      <w:r w:rsidR="00B0534A">
        <w:rPr>
          <w:spacing w:val="-2"/>
          <w:kern w:val="16"/>
        </w:rPr>
        <w:t xml:space="preserve"> unit</w:t>
      </w:r>
      <w:r w:rsidR="00783310" w:rsidRPr="00A02145">
        <w:rPr>
          <w:spacing w:val="-2"/>
          <w:kern w:val="16"/>
        </w:rPr>
        <w:t>)</w:t>
      </w:r>
      <w:r w:rsidRPr="00A02145">
        <w:rPr>
          <w:rFonts w:hint="cs"/>
          <w:spacing w:val="-2"/>
          <w:kern w:val="16"/>
          <w:rtl/>
        </w:rPr>
        <w:t xml:space="preserve"> </w:t>
      </w:r>
      <w:r w:rsidR="00D83083" w:rsidRPr="00A02145">
        <w:rPr>
          <w:rFonts w:hint="cs"/>
          <w:spacing w:val="-2"/>
          <w:kern w:val="16"/>
          <w:rtl/>
        </w:rPr>
        <w:t>لا </w:t>
      </w:r>
      <w:r w:rsidRPr="00A02145">
        <w:rPr>
          <w:rFonts w:hint="cs"/>
          <w:spacing w:val="-2"/>
          <w:kern w:val="16"/>
          <w:rtl/>
        </w:rPr>
        <w:t xml:space="preserve">تملك </w:t>
      </w:r>
      <w:r w:rsidR="00A02145" w:rsidRPr="00A02145">
        <w:rPr>
          <w:rFonts w:hint="cs"/>
          <w:spacing w:val="-2"/>
          <w:kern w:val="16"/>
          <w:rtl/>
        </w:rPr>
        <w:t>ال</w:t>
      </w:r>
      <w:r w:rsidRPr="00A02145">
        <w:rPr>
          <w:rFonts w:hint="cs"/>
          <w:spacing w:val="-2"/>
          <w:kern w:val="16"/>
          <w:rtl/>
        </w:rPr>
        <w:t xml:space="preserve">صلاحيات الشرطة القضائية، بما في ذلك صلاحية الاحتجاز، فمن الصعب فهم </w:t>
      </w:r>
      <w:r w:rsidR="00A02145" w:rsidRPr="00A02145">
        <w:rPr>
          <w:rFonts w:hint="cs"/>
          <w:spacing w:val="-2"/>
          <w:kern w:val="16"/>
          <w:rtl/>
        </w:rPr>
        <w:t xml:space="preserve">السبب الذي يدفع أفرادها إلى احتجاز أشخاص </w:t>
      </w:r>
      <w:r w:rsidRPr="00A02145">
        <w:rPr>
          <w:rFonts w:hint="cs"/>
          <w:spacing w:val="-2"/>
          <w:kern w:val="16"/>
          <w:rtl/>
        </w:rPr>
        <w:t xml:space="preserve">مثل السيد إرنست لالو. وفي ضوء عمليات </w:t>
      </w:r>
      <w:r w:rsidR="00A02145" w:rsidRPr="00A02145">
        <w:rPr>
          <w:rFonts w:hint="cs"/>
          <w:spacing w:val="-2"/>
          <w:kern w:val="16"/>
          <w:rtl/>
        </w:rPr>
        <w:t xml:space="preserve">تفتيش أماكن </w:t>
      </w:r>
      <w:r w:rsidRPr="00A02145">
        <w:rPr>
          <w:rFonts w:hint="cs"/>
          <w:spacing w:val="-2"/>
          <w:kern w:val="16"/>
          <w:rtl/>
        </w:rPr>
        <w:t>ا</w:t>
      </w:r>
      <w:r w:rsidR="00A02145" w:rsidRPr="00A02145">
        <w:rPr>
          <w:rFonts w:hint="cs"/>
          <w:spacing w:val="-2"/>
          <w:kern w:val="16"/>
          <w:rtl/>
        </w:rPr>
        <w:t>لا</w:t>
      </w:r>
      <w:r w:rsidRPr="00A02145">
        <w:rPr>
          <w:rFonts w:hint="cs"/>
          <w:spacing w:val="-2"/>
          <w:kern w:val="16"/>
          <w:rtl/>
        </w:rPr>
        <w:t xml:space="preserve">حتجاز </w:t>
      </w:r>
      <w:r w:rsidR="00A02145" w:rsidRPr="00A02145">
        <w:rPr>
          <w:rFonts w:hint="cs"/>
          <w:spacing w:val="-2"/>
          <w:kern w:val="16"/>
          <w:rtl/>
        </w:rPr>
        <w:t>في مخافر الشرطة</w:t>
      </w:r>
      <w:r w:rsidRPr="00A02145">
        <w:rPr>
          <w:rFonts w:hint="cs"/>
          <w:spacing w:val="-2"/>
          <w:kern w:val="16"/>
          <w:rtl/>
        </w:rPr>
        <w:t xml:space="preserve">، التي تم فيما يبدو </w:t>
      </w:r>
      <w:r w:rsidR="00A02145" w:rsidRPr="00A02145">
        <w:rPr>
          <w:rFonts w:hint="cs"/>
          <w:spacing w:val="-2"/>
          <w:kern w:val="16"/>
          <w:rtl/>
        </w:rPr>
        <w:t>إجراءها</w:t>
      </w:r>
      <w:r w:rsidRPr="00A02145">
        <w:rPr>
          <w:rFonts w:hint="cs"/>
          <w:spacing w:val="-2"/>
          <w:kern w:val="16"/>
          <w:rtl/>
        </w:rPr>
        <w:t xml:space="preserve">، قال إنه </w:t>
      </w:r>
      <w:r w:rsidR="00D83083" w:rsidRPr="00A02145">
        <w:rPr>
          <w:rFonts w:hint="cs"/>
          <w:spacing w:val="-2"/>
          <w:kern w:val="16"/>
          <w:rtl/>
        </w:rPr>
        <w:t>لا </w:t>
      </w:r>
      <w:r w:rsidRPr="00A02145">
        <w:rPr>
          <w:rFonts w:hint="cs"/>
          <w:spacing w:val="-2"/>
          <w:kern w:val="16"/>
          <w:rtl/>
        </w:rPr>
        <w:t xml:space="preserve">يفهم أيضاً لماذا كانت هناك ادعاءات مستمرة بتعذيب </w:t>
      </w:r>
      <w:r w:rsidR="00A02145" w:rsidRPr="00A02145">
        <w:rPr>
          <w:rFonts w:hint="cs"/>
          <w:spacing w:val="-2"/>
          <w:kern w:val="16"/>
          <w:rtl/>
        </w:rPr>
        <w:t>ا</w:t>
      </w:r>
      <w:r w:rsidRPr="00A02145">
        <w:rPr>
          <w:rFonts w:hint="cs"/>
          <w:spacing w:val="-2"/>
          <w:kern w:val="16"/>
          <w:rtl/>
        </w:rPr>
        <w:t xml:space="preserve">لأشخاص المحتجزين في مرافق </w:t>
      </w:r>
      <w:r w:rsidR="00A02145" w:rsidRPr="00A02145">
        <w:rPr>
          <w:rFonts w:hint="cs"/>
          <w:spacing w:val="-2"/>
          <w:kern w:val="16"/>
          <w:rtl/>
        </w:rPr>
        <w:t xml:space="preserve">الشرطة </w:t>
      </w:r>
      <w:r w:rsidR="00B0534A">
        <w:rPr>
          <w:rFonts w:hint="cs"/>
          <w:spacing w:val="-2"/>
          <w:kern w:val="16"/>
          <w:rtl/>
        </w:rPr>
        <w:t xml:space="preserve">والبحث والمساعدة والتدخل والإقناع </w:t>
      </w:r>
      <w:r w:rsidR="00A02145" w:rsidRPr="00A02145">
        <w:rPr>
          <w:rFonts w:hint="cs"/>
          <w:spacing w:val="-2"/>
          <w:kern w:val="16"/>
          <w:rtl/>
        </w:rPr>
        <w:t>والإساءة إليهم</w:t>
      </w:r>
      <w:r w:rsidRPr="00A02145">
        <w:rPr>
          <w:rFonts w:hint="cs"/>
          <w:spacing w:val="-2"/>
          <w:kern w:val="16"/>
          <w:rtl/>
        </w:rPr>
        <w:t xml:space="preserve">. وينبغي تقديم معلومات إضافية عن هذه الادعاءات وصلاحيات وحدة </w:t>
      </w:r>
      <w:r w:rsidR="00A02145" w:rsidRPr="00A02145">
        <w:rPr>
          <w:rFonts w:hint="cs"/>
          <w:spacing w:val="-2"/>
          <w:kern w:val="16"/>
          <w:rtl/>
        </w:rPr>
        <w:t>الشرطة المشار إليها</w:t>
      </w:r>
      <w:r w:rsidRPr="00A02145">
        <w:rPr>
          <w:rFonts w:hint="cs"/>
          <w:spacing w:val="-2"/>
          <w:kern w:val="16"/>
          <w:rtl/>
        </w:rPr>
        <w:t>.</w:t>
      </w:r>
    </w:p>
    <w:p w:rsidR="008A0140" w:rsidRPr="00A02145" w:rsidRDefault="008A0140" w:rsidP="00430257">
      <w:pPr>
        <w:pStyle w:val="SingleTxtGA"/>
        <w:rPr>
          <w:rFonts w:hint="cs"/>
          <w:spacing w:val="-2"/>
          <w:kern w:val="16"/>
          <w:rtl/>
        </w:rPr>
      </w:pPr>
      <w:r w:rsidRPr="00A02145">
        <w:rPr>
          <w:rFonts w:hint="cs"/>
          <w:spacing w:val="-2"/>
          <w:kern w:val="16"/>
          <w:rtl/>
        </w:rPr>
        <w:t>35-</w:t>
      </w:r>
      <w:r w:rsidRPr="00A02145">
        <w:rPr>
          <w:rFonts w:hint="cs"/>
          <w:spacing w:val="-2"/>
          <w:kern w:val="16"/>
          <w:rtl/>
        </w:rPr>
        <w:tab/>
      </w:r>
      <w:r w:rsidRPr="00A02145">
        <w:rPr>
          <w:rFonts w:hint="cs"/>
          <w:b/>
          <w:bCs/>
          <w:spacing w:val="-2"/>
          <w:kern w:val="16"/>
          <w:rtl/>
        </w:rPr>
        <w:t xml:space="preserve">السيد كاستييرو </w:t>
      </w:r>
      <w:r w:rsidR="00430257">
        <w:rPr>
          <w:rFonts w:hint="cs"/>
          <w:b/>
          <w:bCs/>
          <w:spacing w:val="-2"/>
          <w:kern w:val="16"/>
          <w:rtl/>
        </w:rPr>
        <w:t>ه</w:t>
      </w:r>
      <w:r w:rsidRPr="00A02145">
        <w:rPr>
          <w:rFonts w:hint="cs"/>
          <w:b/>
          <w:bCs/>
          <w:spacing w:val="-2"/>
          <w:kern w:val="16"/>
          <w:rtl/>
        </w:rPr>
        <w:t>ويوس</w:t>
      </w:r>
      <w:r w:rsidRPr="00A02145">
        <w:rPr>
          <w:rFonts w:hint="cs"/>
          <w:spacing w:val="-2"/>
          <w:kern w:val="16"/>
          <w:rtl/>
        </w:rPr>
        <w:t xml:space="preserve"> تساءل عن التدابير التي اتخذتها الدولة الطرف لحماية اللاجئين من توغو. ومن المفيد أيضاً تقديم سرد كامل عن الادعاءات </w:t>
      </w:r>
      <w:r w:rsidR="00A02145" w:rsidRPr="00A02145">
        <w:rPr>
          <w:rFonts w:hint="cs"/>
          <w:spacing w:val="-2"/>
          <w:kern w:val="16"/>
          <w:rtl/>
        </w:rPr>
        <w:t xml:space="preserve">بإساءة </w:t>
      </w:r>
      <w:r w:rsidRPr="00A02145">
        <w:rPr>
          <w:rFonts w:hint="cs"/>
          <w:spacing w:val="-2"/>
          <w:kern w:val="16"/>
          <w:rtl/>
        </w:rPr>
        <w:t xml:space="preserve">معاملة اللاجئين النيجيريين من جانب رجال الشرطة، </w:t>
      </w:r>
      <w:r w:rsidR="00A02145" w:rsidRPr="00A02145">
        <w:rPr>
          <w:rFonts w:hint="cs"/>
          <w:spacing w:val="-2"/>
          <w:kern w:val="16"/>
          <w:rtl/>
        </w:rPr>
        <w:t>وعدم ال</w:t>
      </w:r>
      <w:r w:rsidRPr="00A02145">
        <w:rPr>
          <w:rFonts w:hint="cs"/>
          <w:spacing w:val="-2"/>
          <w:kern w:val="16"/>
          <w:rtl/>
        </w:rPr>
        <w:t>سماح</w:t>
      </w:r>
      <w:r w:rsidR="00A02145" w:rsidRPr="00A02145">
        <w:rPr>
          <w:rFonts w:hint="cs"/>
          <w:spacing w:val="-2"/>
          <w:kern w:val="16"/>
          <w:rtl/>
        </w:rPr>
        <w:t xml:space="preserve"> </w:t>
      </w:r>
      <w:r w:rsidR="00A02145" w:rsidRPr="00A02145">
        <w:rPr>
          <w:rFonts w:hint="cs"/>
          <w:spacing w:val="-2"/>
          <w:kern w:val="16"/>
          <w:sz w:val="30"/>
          <w:rtl/>
        </w:rPr>
        <w:t>ل‍</w:t>
      </w:r>
      <w:r w:rsidRPr="00A02145">
        <w:rPr>
          <w:rFonts w:hint="cs"/>
          <w:spacing w:val="-2"/>
          <w:kern w:val="16"/>
          <w:rtl/>
        </w:rPr>
        <w:t xml:space="preserve"> 150 </w:t>
      </w:r>
      <w:r w:rsidR="00A02145" w:rsidRPr="00A02145">
        <w:rPr>
          <w:rFonts w:hint="cs"/>
          <w:spacing w:val="-2"/>
          <w:kern w:val="16"/>
          <w:rtl/>
        </w:rPr>
        <w:t>شخصاً من ليبيريا بمن فيهم ملتمسو</w:t>
      </w:r>
      <w:r w:rsidRPr="00A02145">
        <w:rPr>
          <w:rFonts w:hint="cs"/>
          <w:spacing w:val="-2"/>
          <w:kern w:val="16"/>
          <w:rtl/>
        </w:rPr>
        <w:t xml:space="preserve"> اللجوء </w:t>
      </w:r>
      <w:r w:rsidR="00A02145" w:rsidRPr="00A02145">
        <w:rPr>
          <w:rFonts w:hint="cs"/>
          <w:spacing w:val="-2"/>
          <w:kern w:val="16"/>
          <w:rtl/>
        </w:rPr>
        <w:t>ب</w:t>
      </w:r>
      <w:r w:rsidRPr="00A02145">
        <w:rPr>
          <w:rFonts w:hint="cs"/>
          <w:spacing w:val="-2"/>
          <w:kern w:val="16"/>
          <w:rtl/>
        </w:rPr>
        <w:t xml:space="preserve">الدخول إلى بنن في حزيران/يونيه 2002. وما هي التدابير المتخذة في </w:t>
      </w:r>
      <w:r w:rsidR="00A02145" w:rsidRPr="00A02145">
        <w:rPr>
          <w:rFonts w:hint="cs"/>
          <w:spacing w:val="-2"/>
          <w:kern w:val="16"/>
          <w:rtl/>
        </w:rPr>
        <w:t xml:space="preserve">مثل </w:t>
      </w:r>
      <w:r w:rsidRPr="00A02145">
        <w:rPr>
          <w:rFonts w:hint="cs"/>
          <w:spacing w:val="-2"/>
          <w:kern w:val="16"/>
          <w:rtl/>
        </w:rPr>
        <w:t xml:space="preserve">هذه الحالات وما هي الإجراءات الواجب اتخاذها لمنع </w:t>
      </w:r>
      <w:r w:rsidR="00A02145" w:rsidRPr="00A02145">
        <w:rPr>
          <w:rFonts w:hint="cs"/>
          <w:spacing w:val="-2"/>
          <w:kern w:val="16"/>
          <w:rtl/>
        </w:rPr>
        <w:t xml:space="preserve">حدوث </w:t>
      </w:r>
      <w:r w:rsidRPr="00A02145">
        <w:rPr>
          <w:rFonts w:hint="cs"/>
          <w:spacing w:val="-2"/>
          <w:kern w:val="16"/>
          <w:rtl/>
        </w:rPr>
        <w:t>مثل هذه الحالات في المستقبل.</w:t>
      </w:r>
    </w:p>
    <w:p w:rsidR="008A0140" w:rsidRPr="008A0140" w:rsidRDefault="008A0140" w:rsidP="00430257">
      <w:pPr>
        <w:pStyle w:val="SingleTxtGA"/>
        <w:rPr>
          <w:rFonts w:hint="cs"/>
          <w:kern w:val="16"/>
          <w:rtl/>
        </w:rPr>
      </w:pPr>
      <w:r w:rsidRPr="008A0140">
        <w:rPr>
          <w:rFonts w:hint="cs"/>
          <w:kern w:val="16"/>
          <w:rtl/>
        </w:rPr>
        <w:t>36-</w:t>
      </w:r>
      <w:r w:rsidRPr="008A0140">
        <w:rPr>
          <w:rFonts w:hint="cs"/>
          <w:kern w:val="16"/>
          <w:rtl/>
        </w:rPr>
        <w:tab/>
        <w:t xml:space="preserve">وفي ضوء ادعاءات </w:t>
      </w:r>
      <w:r w:rsidR="00A02145">
        <w:rPr>
          <w:rFonts w:hint="cs"/>
          <w:kern w:val="16"/>
          <w:rtl/>
        </w:rPr>
        <w:t xml:space="preserve">انتشار </w:t>
      </w:r>
      <w:r w:rsidRPr="008A0140">
        <w:rPr>
          <w:rFonts w:hint="cs"/>
          <w:kern w:val="16"/>
          <w:rtl/>
        </w:rPr>
        <w:t xml:space="preserve">الفساد والأحكام التعسفية وعدم الفاعلية في النظام القضائي، </w:t>
      </w:r>
      <w:r w:rsidR="00430257">
        <w:rPr>
          <w:rFonts w:hint="cs"/>
          <w:kern w:val="16"/>
          <w:rtl/>
        </w:rPr>
        <w:t xml:space="preserve">تساءل </w:t>
      </w:r>
      <w:r w:rsidRPr="008A0140">
        <w:rPr>
          <w:rFonts w:hint="cs"/>
          <w:kern w:val="16"/>
          <w:rtl/>
        </w:rPr>
        <w:t xml:space="preserve">عما إذا كانت الدولة الطرف قد انضمت إلى الصكوك الدولية </w:t>
      </w:r>
      <w:r w:rsidR="00A02145">
        <w:rPr>
          <w:rFonts w:hint="cs"/>
          <w:kern w:val="16"/>
          <w:rtl/>
        </w:rPr>
        <w:t xml:space="preserve">الرئيسية المتعلقة </w:t>
      </w:r>
      <w:r w:rsidRPr="008A0140">
        <w:rPr>
          <w:rFonts w:hint="cs"/>
          <w:kern w:val="16"/>
          <w:rtl/>
        </w:rPr>
        <w:t xml:space="preserve">بالفساد. </w:t>
      </w:r>
      <w:r w:rsidR="00A02145">
        <w:rPr>
          <w:rFonts w:hint="cs"/>
          <w:kern w:val="16"/>
          <w:rtl/>
        </w:rPr>
        <w:t xml:space="preserve">وقال إنه إذا كان </w:t>
      </w:r>
      <w:r w:rsidRPr="008A0140">
        <w:rPr>
          <w:rFonts w:hint="cs"/>
          <w:kern w:val="16"/>
          <w:rtl/>
        </w:rPr>
        <w:t>الرد بالإيجاب، فمن المفيد معرفة ما إذا كان</w:t>
      </w:r>
      <w:r w:rsidR="00A02145">
        <w:rPr>
          <w:rFonts w:hint="cs"/>
          <w:kern w:val="16"/>
          <w:rtl/>
        </w:rPr>
        <w:t xml:space="preserve"> قد تم تنفيذ </w:t>
      </w:r>
      <w:r w:rsidRPr="008A0140">
        <w:rPr>
          <w:rFonts w:hint="cs"/>
          <w:kern w:val="16"/>
          <w:rtl/>
        </w:rPr>
        <w:t xml:space="preserve">التشريعات </w:t>
      </w:r>
      <w:r w:rsidR="00A02145">
        <w:rPr>
          <w:rFonts w:hint="cs"/>
          <w:kern w:val="16"/>
          <w:rtl/>
        </w:rPr>
        <w:t xml:space="preserve">الناجمة عنها </w:t>
      </w:r>
      <w:r w:rsidRPr="008A0140">
        <w:rPr>
          <w:rFonts w:hint="cs"/>
          <w:kern w:val="16"/>
          <w:rtl/>
        </w:rPr>
        <w:t xml:space="preserve">وما هي </w:t>
      </w:r>
      <w:r w:rsidR="00A02145">
        <w:rPr>
          <w:rFonts w:hint="cs"/>
          <w:kern w:val="16"/>
          <w:rtl/>
        </w:rPr>
        <w:t>نتائجها</w:t>
      </w:r>
      <w:r w:rsidRPr="008A0140">
        <w:rPr>
          <w:rFonts w:hint="cs"/>
          <w:kern w:val="16"/>
          <w:rtl/>
        </w:rPr>
        <w:t>.</w:t>
      </w:r>
    </w:p>
    <w:p w:rsidR="008A0140" w:rsidRPr="00A02145" w:rsidRDefault="008A0140" w:rsidP="00430257">
      <w:pPr>
        <w:pStyle w:val="SingleTxtGA"/>
        <w:rPr>
          <w:rFonts w:hint="cs"/>
          <w:spacing w:val="-2"/>
          <w:kern w:val="16"/>
          <w:rtl/>
        </w:rPr>
      </w:pPr>
      <w:r w:rsidRPr="00A02145">
        <w:rPr>
          <w:rFonts w:hint="cs"/>
          <w:spacing w:val="-2"/>
          <w:kern w:val="16"/>
          <w:rtl/>
        </w:rPr>
        <w:t>37-</w:t>
      </w:r>
      <w:r w:rsidRPr="00A02145">
        <w:rPr>
          <w:rFonts w:hint="cs"/>
          <w:spacing w:val="-2"/>
          <w:kern w:val="16"/>
          <w:rtl/>
        </w:rPr>
        <w:tab/>
        <w:t xml:space="preserve">وفيما يتعلق </w:t>
      </w:r>
      <w:r w:rsidR="00A02145" w:rsidRPr="00A02145">
        <w:rPr>
          <w:rFonts w:hint="cs"/>
          <w:spacing w:val="-2"/>
          <w:kern w:val="16"/>
          <w:rtl/>
        </w:rPr>
        <w:t xml:space="preserve">بالإحصاءات المتصلة بالانتماء </w:t>
      </w:r>
      <w:r w:rsidRPr="00A02145">
        <w:rPr>
          <w:rFonts w:hint="cs"/>
          <w:spacing w:val="-2"/>
          <w:kern w:val="16"/>
          <w:rtl/>
        </w:rPr>
        <w:t xml:space="preserve">الديني، تساءل عن السبب </w:t>
      </w:r>
      <w:r w:rsidR="00A02145" w:rsidRPr="00A02145">
        <w:rPr>
          <w:rFonts w:hint="cs"/>
          <w:spacing w:val="-2"/>
          <w:kern w:val="16"/>
          <w:rtl/>
        </w:rPr>
        <w:t>في عدم التطرق في القوائم إلى اللا</w:t>
      </w:r>
      <w:r w:rsidR="00430257">
        <w:rPr>
          <w:rFonts w:hint="cs"/>
          <w:spacing w:val="-2"/>
          <w:kern w:val="16"/>
          <w:rtl/>
        </w:rPr>
        <w:t>أ</w:t>
      </w:r>
      <w:r w:rsidR="00A02145" w:rsidRPr="00A02145">
        <w:rPr>
          <w:rFonts w:hint="cs"/>
          <w:spacing w:val="-2"/>
          <w:kern w:val="16"/>
          <w:rtl/>
        </w:rPr>
        <w:t xml:space="preserve">دريين أو </w:t>
      </w:r>
      <w:r w:rsidRPr="00A02145">
        <w:rPr>
          <w:rFonts w:hint="cs"/>
          <w:spacing w:val="-2"/>
          <w:kern w:val="16"/>
          <w:rtl/>
        </w:rPr>
        <w:t xml:space="preserve">الملحدين. وقال إنه يود معرفة ما إذا كانت الحكومة </w:t>
      </w:r>
      <w:r w:rsidR="00A02145" w:rsidRPr="00A02145">
        <w:rPr>
          <w:rFonts w:hint="cs"/>
          <w:spacing w:val="-2"/>
          <w:kern w:val="16"/>
          <w:rtl/>
        </w:rPr>
        <w:t xml:space="preserve">قد نظرت </w:t>
      </w:r>
      <w:r w:rsidRPr="00A02145">
        <w:rPr>
          <w:rFonts w:hint="cs"/>
          <w:spacing w:val="-2"/>
          <w:kern w:val="16"/>
          <w:rtl/>
        </w:rPr>
        <w:t xml:space="preserve">في إمكانية </w:t>
      </w:r>
      <w:r w:rsidR="00A02145" w:rsidRPr="00A02145">
        <w:rPr>
          <w:rFonts w:hint="cs"/>
          <w:spacing w:val="-2"/>
          <w:kern w:val="16"/>
          <w:rtl/>
        </w:rPr>
        <w:t>شطب جريمة القذف من قائمة الجرائم</w:t>
      </w:r>
      <w:r w:rsidRPr="00A02145">
        <w:rPr>
          <w:rFonts w:hint="cs"/>
          <w:spacing w:val="-2"/>
          <w:kern w:val="16"/>
          <w:rtl/>
        </w:rPr>
        <w:t xml:space="preserve">. وفيما يتعلق بالحق في </w:t>
      </w:r>
      <w:r w:rsidR="00A02145" w:rsidRPr="00A02145">
        <w:rPr>
          <w:rFonts w:hint="cs"/>
          <w:spacing w:val="-2"/>
          <w:kern w:val="16"/>
          <w:rtl/>
        </w:rPr>
        <w:t>تكوين الجمعيات</w:t>
      </w:r>
      <w:r w:rsidRPr="00A02145">
        <w:rPr>
          <w:rFonts w:hint="cs"/>
          <w:spacing w:val="-2"/>
          <w:kern w:val="16"/>
          <w:rtl/>
        </w:rPr>
        <w:t xml:space="preserve">، طلب إلى الوفد التعليق على التقارير التي تفيد بأن رجال الشرطة </w:t>
      </w:r>
      <w:r w:rsidR="00A02145" w:rsidRPr="00A02145">
        <w:rPr>
          <w:rFonts w:hint="cs"/>
          <w:spacing w:val="-2"/>
          <w:kern w:val="16"/>
          <w:rtl/>
        </w:rPr>
        <w:t xml:space="preserve">قاموا </w:t>
      </w:r>
      <w:r w:rsidRPr="00A02145">
        <w:rPr>
          <w:rFonts w:hint="cs"/>
          <w:spacing w:val="-2"/>
          <w:kern w:val="16"/>
          <w:rtl/>
        </w:rPr>
        <w:t xml:space="preserve">في 7 شباط/فبراير 2004 بإلقاء القبض على طلاب كانوا </w:t>
      </w:r>
      <w:r w:rsidR="00A02145" w:rsidRPr="00A02145">
        <w:rPr>
          <w:rFonts w:hint="cs"/>
          <w:spacing w:val="-2"/>
          <w:kern w:val="16"/>
          <w:rtl/>
        </w:rPr>
        <w:t xml:space="preserve">يتظاهرون احتجاجاً على </w:t>
      </w:r>
      <w:r w:rsidRPr="00A02145">
        <w:rPr>
          <w:rFonts w:hint="cs"/>
          <w:spacing w:val="-2"/>
          <w:kern w:val="16"/>
          <w:rtl/>
        </w:rPr>
        <w:t>ظروف</w:t>
      </w:r>
      <w:r w:rsidR="00A02145" w:rsidRPr="00A02145">
        <w:rPr>
          <w:rFonts w:hint="cs"/>
          <w:spacing w:val="-2"/>
          <w:kern w:val="16"/>
          <w:rtl/>
        </w:rPr>
        <w:t>هم</w:t>
      </w:r>
      <w:r w:rsidRPr="00A02145">
        <w:rPr>
          <w:rFonts w:hint="cs"/>
          <w:spacing w:val="-2"/>
          <w:kern w:val="16"/>
          <w:rtl/>
        </w:rPr>
        <w:t xml:space="preserve"> المعيشية والعمل </w:t>
      </w:r>
      <w:r w:rsidR="00A02145" w:rsidRPr="00A02145">
        <w:rPr>
          <w:rFonts w:hint="cs"/>
          <w:spacing w:val="-2"/>
          <w:kern w:val="16"/>
          <w:rtl/>
        </w:rPr>
        <w:t xml:space="preserve">وقلة عدد </w:t>
      </w:r>
      <w:r w:rsidRPr="00A02145">
        <w:rPr>
          <w:rFonts w:hint="cs"/>
          <w:spacing w:val="-2"/>
          <w:kern w:val="16"/>
          <w:rtl/>
        </w:rPr>
        <w:t xml:space="preserve">المنح </w:t>
      </w:r>
      <w:r w:rsidR="00A02145" w:rsidRPr="00A02145">
        <w:rPr>
          <w:rFonts w:hint="cs"/>
          <w:spacing w:val="-2"/>
          <w:kern w:val="16"/>
          <w:rtl/>
        </w:rPr>
        <w:t>التي تقدمها جامعة</w:t>
      </w:r>
      <w:r w:rsidRPr="00A02145">
        <w:rPr>
          <w:rFonts w:hint="cs"/>
          <w:spacing w:val="-2"/>
          <w:kern w:val="16"/>
          <w:rtl/>
        </w:rPr>
        <w:t xml:space="preserve"> آبورني كالافي. وقال إنه يرحب ب</w:t>
      </w:r>
      <w:r w:rsidR="00A02145" w:rsidRPr="00A02145">
        <w:rPr>
          <w:rFonts w:hint="cs"/>
          <w:spacing w:val="-2"/>
          <w:kern w:val="16"/>
          <w:rtl/>
        </w:rPr>
        <w:t xml:space="preserve">تقديم </w:t>
      </w:r>
      <w:r w:rsidRPr="00A02145">
        <w:rPr>
          <w:rFonts w:hint="cs"/>
          <w:spacing w:val="-2"/>
          <w:kern w:val="16"/>
          <w:rtl/>
        </w:rPr>
        <w:t xml:space="preserve">مزيد من المعلومات </w:t>
      </w:r>
      <w:r w:rsidR="00430257">
        <w:rPr>
          <w:rFonts w:hint="cs"/>
          <w:spacing w:val="-2"/>
          <w:kern w:val="16"/>
          <w:rtl/>
        </w:rPr>
        <w:t xml:space="preserve">المتعلقة </w:t>
      </w:r>
      <w:r w:rsidR="00A02145" w:rsidRPr="00A02145">
        <w:rPr>
          <w:rFonts w:hint="cs"/>
          <w:spacing w:val="-2"/>
          <w:kern w:val="16"/>
          <w:rtl/>
        </w:rPr>
        <w:t>ب</w:t>
      </w:r>
      <w:r w:rsidRPr="00A02145">
        <w:rPr>
          <w:rFonts w:hint="cs"/>
          <w:spacing w:val="-2"/>
          <w:kern w:val="16"/>
          <w:rtl/>
        </w:rPr>
        <w:t>القيود المفروضة على الحق في الإضراب الواردة في القانون رقم 6914 لعام 1969.</w:t>
      </w:r>
    </w:p>
    <w:p w:rsidR="008A0140" w:rsidRPr="008A0140" w:rsidRDefault="008A0140" w:rsidP="00430257">
      <w:pPr>
        <w:pStyle w:val="SingleTxtGA"/>
        <w:rPr>
          <w:rFonts w:hint="cs"/>
          <w:kern w:val="16"/>
          <w:rtl/>
        </w:rPr>
      </w:pPr>
      <w:r w:rsidRPr="008A0140">
        <w:rPr>
          <w:rFonts w:hint="cs"/>
          <w:kern w:val="16"/>
          <w:rtl/>
        </w:rPr>
        <w:t>38-</w:t>
      </w:r>
      <w:r w:rsidRPr="008A0140">
        <w:rPr>
          <w:rFonts w:hint="cs"/>
          <w:kern w:val="16"/>
          <w:rtl/>
        </w:rPr>
        <w:tab/>
      </w:r>
      <w:r w:rsidR="00A02145">
        <w:rPr>
          <w:rFonts w:hint="cs"/>
          <w:kern w:val="16"/>
          <w:rtl/>
        </w:rPr>
        <w:t xml:space="preserve">وقال إن </w:t>
      </w:r>
      <w:r w:rsidRPr="008A0140">
        <w:rPr>
          <w:rFonts w:hint="cs"/>
          <w:kern w:val="16"/>
          <w:rtl/>
        </w:rPr>
        <w:t xml:space="preserve">المجتمع الدولي </w:t>
      </w:r>
      <w:r w:rsidR="00A02145">
        <w:rPr>
          <w:rFonts w:hint="cs"/>
          <w:kern w:val="16"/>
          <w:rtl/>
        </w:rPr>
        <w:t xml:space="preserve">يرى أنه تم ارتكاب مخالفات متعددة في الانتخابات الأخيرة. وتساءل عن </w:t>
      </w:r>
      <w:r w:rsidRPr="008A0140">
        <w:rPr>
          <w:rFonts w:hint="cs"/>
          <w:kern w:val="16"/>
          <w:rtl/>
        </w:rPr>
        <w:t>التدابير المتخذة لمن</w:t>
      </w:r>
      <w:r w:rsidR="00D6684C">
        <w:rPr>
          <w:rFonts w:hint="cs"/>
          <w:kern w:val="16"/>
          <w:rtl/>
        </w:rPr>
        <w:t>ع وقوع</w:t>
      </w:r>
      <w:r w:rsidRPr="008A0140">
        <w:rPr>
          <w:rFonts w:hint="cs"/>
          <w:kern w:val="16"/>
          <w:rtl/>
        </w:rPr>
        <w:t xml:space="preserve"> مثل هذه المخالفات في انتخابات عام 2005</w:t>
      </w:r>
      <w:r w:rsidR="00430257">
        <w:rPr>
          <w:rFonts w:hint="cs"/>
          <w:kern w:val="16"/>
          <w:rtl/>
        </w:rPr>
        <w:t>.</w:t>
      </w:r>
    </w:p>
    <w:p w:rsidR="008A0140" w:rsidRPr="008A0140" w:rsidRDefault="00D83083" w:rsidP="00430257">
      <w:pPr>
        <w:pStyle w:val="SingleTxtGA"/>
        <w:rPr>
          <w:rFonts w:hint="cs"/>
          <w:kern w:val="16"/>
          <w:rtl/>
        </w:rPr>
      </w:pPr>
      <w:r>
        <w:rPr>
          <w:rFonts w:hint="cs"/>
          <w:kern w:val="16"/>
          <w:rtl/>
        </w:rPr>
        <w:t>39-</w:t>
      </w:r>
      <w:r>
        <w:rPr>
          <w:rFonts w:hint="cs"/>
          <w:kern w:val="16"/>
          <w:rtl/>
        </w:rPr>
        <w:tab/>
        <w:t xml:space="preserve">ووفقاً </w:t>
      </w:r>
      <w:r w:rsidR="00D6684C">
        <w:rPr>
          <w:rFonts w:hint="cs"/>
          <w:kern w:val="16"/>
          <w:rtl/>
        </w:rPr>
        <w:t>لمصادر معلومات ا</w:t>
      </w:r>
      <w:r w:rsidR="008A0140" w:rsidRPr="008A0140">
        <w:rPr>
          <w:rFonts w:hint="cs"/>
          <w:kern w:val="16"/>
          <w:rtl/>
        </w:rPr>
        <w:t xml:space="preserve">للجنة، </w:t>
      </w:r>
      <w:r w:rsidR="00D6684C">
        <w:rPr>
          <w:rFonts w:hint="cs"/>
          <w:kern w:val="16"/>
          <w:rtl/>
        </w:rPr>
        <w:t xml:space="preserve">بدأ </w:t>
      </w:r>
      <w:r w:rsidR="008A0140" w:rsidRPr="008A0140">
        <w:rPr>
          <w:rFonts w:hint="cs"/>
          <w:kern w:val="16"/>
          <w:rtl/>
        </w:rPr>
        <w:t>عدد من اللغات الأصلية في بنن</w:t>
      </w:r>
      <w:r w:rsidR="00D6684C">
        <w:rPr>
          <w:rFonts w:hint="cs"/>
          <w:kern w:val="16"/>
          <w:rtl/>
        </w:rPr>
        <w:t xml:space="preserve"> بالاندثار</w:t>
      </w:r>
      <w:r w:rsidR="008A0140" w:rsidRPr="008A0140">
        <w:rPr>
          <w:rFonts w:hint="cs"/>
          <w:kern w:val="16"/>
          <w:rtl/>
        </w:rPr>
        <w:t xml:space="preserve">. </w:t>
      </w:r>
      <w:r w:rsidR="00D6684C">
        <w:rPr>
          <w:rFonts w:hint="cs"/>
          <w:kern w:val="16"/>
          <w:rtl/>
        </w:rPr>
        <w:t xml:space="preserve">وتساءل عن </w:t>
      </w:r>
      <w:r w:rsidR="008A0140" w:rsidRPr="008A0140">
        <w:rPr>
          <w:rFonts w:hint="cs"/>
          <w:kern w:val="16"/>
          <w:rtl/>
        </w:rPr>
        <w:t xml:space="preserve">التدابير المتخذة أو </w:t>
      </w:r>
      <w:r w:rsidR="00D6684C">
        <w:rPr>
          <w:rFonts w:hint="cs"/>
          <w:kern w:val="16"/>
          <w:rtl/>
        </w:rPr>
        <w:t xml:space="preserve">التي </w:t>
      </w:r>
      <w:r w:rsidR="008A0140" w:rsidRPr="008A0140">
        <w:rPr>
          <w:rFonts w:hint="cs"/>
          <w:kern w:val="16"/>
          <w:rtl/>
        </w:rPr>
        <w:t xml:space="preserve">يتم التفكير في اتخاذها </w:t>
      </w:r>
      <w:r w:rsidR="00430257">
        <w:rPr>
          <w:rFonts w:hint="cs"/>
          <w:kern w:val="16"/>
          <w:rtl/>
        </w:rPr>
        <w:t xml:space="preserve">لمنع </w:t>
      </w:r>
      <w:r w:rsidR="008A0140" w:rsidRPr="008A0140">
        <w:rPr>
          <w:rFonts w:hint="cs"/>
          <w:kern w:val="16"/>
          <w:rtl/>
        </w:rPr>
        <w:t>ذلك</w:t>
      </w:r>
      <w:r w:rsidR="00430257">
        <w:rPr>
          <w:rFonts w:hint="cs"/>
          <w:kern w:val="16"/>
          <w:rtl/>
        </w:rPr>
        <w:t>.</w:t>
      </w:r>
    </w:p>
    <w:p w:rsidR="008A0140" w:rsidRPr="00891393" w:rsidRDefault="00430257" w:rsidP="00430257">
      <w:pPr>
        <w:pStyle w:val="SingleTxtGA"/>
        <w:rPr>
          <w:rFonts w:hint="cs"/>
          <w:i/>
          <w:iCs/>
          <w:kern w:val="16"/>
          <w:rtl/>
        </w:rPr>
      </w:pPr>
      <w:r>
        <w:rPr>
          <w:rFonts w:hint="cs"/>
          <w:i/>
          <w:iCs/>
          <w:kern w:val="16"/>
          <w:rtl/>
        </w:rPr>
        <w:t xml:space="preserve">عُلِّق </w:t>
      </w:r>
      <w:r w:rsidR="008A0140" w:rsidRPr="00891393">
        <w:rPr>
          <w:rFonts w:hint="cs"/>
          <w:i/>
          <w:iCs/>
          <w:kern w:val="16"/>
          <w:rtl/>
        </w:rPr>
        <w:t>الاجتماع الساعة 25/16</w:t>
      </w:r>
      <w:r w:rsidR="00D6684C">
        <w:rPr>
          <w:rFonts w:hint="cs"/>
          <w:i/>
          <w:iCs/>
          <w:kern w:val="16"/>
          <w:rtl/>
        </w:rPr>
        <w:t xml:space="preserve"> و</w:t>
      </w:r>
      <w:r w:rsidR="008A0140" w:rsidRPr="00891393">
        <w:rPr>
          <w:rFonts w:hint="cs"/>
          <w:i/>
          <w:iCs/>
          <w:kern w:val="16"/>
          <w:rtl/>
        </w:rPr>
        <w:t>استؤنف الساعة 40/16</w:t>
      </w:r>
    </w:p>
    <w:p w:rsidR="008A0140" w:rsidRPr="008A0140" w:rsidRDefault="008A0140" w:rsidP="00430257">
      <w:pPr>
        <w:pStyle w:val="SingleTxtGA"/>
        <w:rPr>
          <w:rFonts w:hint="cs"/>
          <w:kern w:val="16"/>
          <w:rtl/>
        </w:rPr>
      </w:pPr>
      <w:r w:rsidRPr="008A0140">
        <w:rPr>
          <w:rFonts w:hint="cs"/>
          <w:kern w:val="16"/>
          <w:rtl/>
        </w:rPr>
        <w:t>40-</w:t>
      </w:r>
      <w:r w:rsidRPr="008A0140">
        <w:rPr>
          <w:rFonts w:hint="cs"/>
          <w:kern w:val="16"/>
          <w:rtl/>
        </w:rPr>
        <w:tab/>
      </w:r>
      <w:r w:rsidRPr="00430257">
        <w:rPr>
          <w:rFonts w:hint="cs"/>
          <w:b/>
          <w:bCs/>
          <w:kern w:val="16"/>
          <w:rtl/>
        </w:rPr>
        <w:t>السيد سوسا</w:t>
      </w:r>
      <w:r w:rsidRPr="008A0140">
        <w:rPr>
          <w:rFonts w:hint="cs"/>
          <w:kern w:val="16"/>
          <w:rtl/>
        </w:rPr>
        <w:t xml:space="preserve"> (بنن) قال إن </w:t>
      </w:r>
      <w:r w:rsidR="00D6684C">
        <w:rPr>
          <w:rFonts w:hint="cs"/>
          <w:kern w:val="16"/>
          <w:rtl/>
        </w:rPr>
        <w:t xml:space="preserve">اللاجئين </w:t>
      </w:r>
      <w:r w:rsidRPr="008A0140">
        <w:rPr>
          <w:rFonts w:hint="cs"/>
          <w:kern w:val="16"/>
          <w:rtl/>
        </w:rPr>
        <w:t xml:space="preserve">من توغو المشار إليهم في السؤال 15 محتجزين في كوتونو منذ شباط/فبراير </w:t>
      </w:r>
      <w:r w:rsidR="00D6684C">
        <w:rPr>
          <w:rFonts w:hint="cs"/>
          <w:kern w:val="16"/>
          <w:rtl/>
        </w:rPr>
        <w:t xml:space="preserve">خوفاً عليهم </w:t>
      </w:r>
      <w:r w:rsidRPr="008A0140">
        <w:rPr>
          <w:rFonts w:hint="cs"/>
          <w:kern w:val="16"/>
          <w:rtl/>
        </w:rPr>
        <w:t xml:space="preserve">من </w:t>
      </w:r>
      <w:r w:rsidR="00D6684C">
        <w:rPr>
          <w:rFonts w:hint="cs"/>
          <w:kern w:val="16"/>
          <w:rtl/>
        </w:rPr>
        <w:t>الاختطاف مثلما حدث في الماضي</w:t>
      </w:r>
      <w:r w:rsidRPr="008A0140">
        <w:rPr>
          <w:rFonts w:hint="cs"/>
          <w:kern w:val="16"/>
          <w:rtl/>
        </w:rPr>
        <w:t xml:space="preserve"> </w:t>
      </w:r>
      <w:r w:rsidR="00D6684C">
        <w:rPr>
          <w:rFonts w:hint="cs"/>
          <w:kern w:val="16"/>
          <w:rtl/>
        </w:rPr>
        <w:t xml:space="preserve">بسبب عدم </w:t>
      </w:r>
      <w:r w:rsidRPr="008A0140">
        <w:rPr>
          <w:rFonts w:hint="cs"/>
          <w:kern w:val="16"/>
          <w:rtl/>
        </w:rPr>
        <w:t>إغلاق الحدود ال</w:t>
      </w:r>
      <w:r w:rsidR="00D6684C">
        <w:rPr>
          <w:rFonts w:hint="cs"/>
          <w:kern w:val="16"/>
          <w:rtl/>
        </w:rPr>
        <w:t>وطنية. ولم يعترض الأشخاص المعنيو</w:t>
      </w:r>
      <w:r w:rsidRPr="008A0140">
        <w:rPr>
          <w:rFonts w:hint="cs"/>
          <w:kern w:val="16"/>
          <w:rtl/>
        </w:rPr>
        <w:t>ن على احتجازهم هناك. وسلطات بنن حريصة على ضرورة مغادرتهم إلى جهة أخرى ويتم</w:t>
      </w:r>
      <w:r w:rsidR="0089187F">
        <w:rPr>
          <w:rFonts w:hint="cs"/>
          <w:kern w:val="16"/>
          <w:rtl/>
        </w:rPr>
        <w:t xml:space="preserve"> حالياً</w:t>
      </w:r>
      <w:r w:rsidRPr="008A0140">
        <w:rPr>
          <w:rFonts w:hint="cs"/>
          <w:kern w:val="16"/>
          <w:rtl/>
        </w:rPr>
        <w:t xml:space="preserve"> وضع الصيغة النهائية للإجراءات</w:t>
      </w:r>
      <w:r w:rsidR="0089187F">
        <w:rPr>
          <w:rFonts w:hint="cs"/>
          <w:kern w:val="16"/>
          <w:rtl/>
        </w:rPr>
        <w:t xml:space="preserve"> الرسمية ذات الصلة</w:t>
      </w:r>
      <w:r w:rsidRPr="008A0140">
        <w:rPr>
          <w:rFonts w:hint="cs"/>
          <w:kern w:val="16"/>
          <w:rtl/>
        </w:rPr>
        <w:t xml:space="preserve">. </w:t>
      </w:r>
      <w:r w:rsidR="0089187F">
        <w:rPr>
          <w:rFonts w:hint="cs"/>
          <w:kern w:val="16"/>
          <w:rtl/>
        </w:rPr>
        <w:t xml:space="preserve">وأضاف أن أولئك اللاجئين لم </w:t>
      </w:r>
      <w:r w:rsidR="00430257">
        <w:rPr>
          <w:rFonts w:hint="cs"/>
          <w:kern w:val="16"/>
          <w:rtl/>
        </w:rPr>
        <w:t>ي</w:t>
      </w:r>
      <w:r w:rsidR="0089187F">
        <w:rPr>
          <w:rFonts w:hint="cs"/>
          <w:kern w:val="16"/>
          <w:rtl/>
        </w:rPr>
        <w:t>ودعوا السجن، بل تم احتجازهم حرصاً على سلامتهم ليس إلاّ.</w:t>
      </w:r>
      <w:r w:rsidRPr="008A0140">
        <w:rPr>
          <w:rFonts w:hint="cs"/>
          <w:kern w:val="16"/>
          <w:rtl/>
        </w:rPr>
        <w:t xml:space="preserve"> و</w:t>
      </w:r>
      <w:r w:rsidR="00D83083">
        <w:rPr>
          <w:rFonts w:hint="cs"/>
          <w:kern w:val="16"/>
          <w:rtl/>
        </w:rPr>
        <w:t>لا </w:t>
      </w:r>
      <w:r w:rsidRPr="008A0140">
        <w:rPr>
          <w:rFonts w:hint="cs"/>
          <w:kern w:val="16"/>
          <w:rtl/>
        </w:rPr>
        <w:t>يعاني أي أحد منهم من أي مرض خطير.</w:t>
      </w:r>
    </w:p>
    <w:p w:rsidR="008A0140" w:rsidRPr="008A0140" w:rsidRDefault="008A0140" w:rsidP="00430257">
      <w:pPr>
        <w:pStyle w:val="SingleTxtGA"/>
        <w:rPr>
          <w:rFonts w:hint="cs"/>
          <w:kern w:val="16"/>
          <w:rtl/>
        </w:rPr>
      </w:pPr>
      <w:r w:rsidRPr="008A0140">
        <w:rPr>
          <w:rFonts w:hint="cs"/>
          <w:kern w:val="16"/>
          <w:rtl/>
        </w:rPr>
        <w:t>41-</w:t>
      </w:r>
      <w:r w:rsidRPr="008A0140">
        <w:rPr>
          <w:rFonts w:hint="cs"/>
          <w:kern w:val="16"/>
          <w:rtl/>
        </w:rPr>
        <w:tab/>
        <w:t>و</w:t>
      </w:r>
      <w:r w:rsidR="002553F9">
        <w:rPr>
          <w:rFonts w:hint="cs"/>
          <w:kern w:val="16"/>
          <w:rtl/>
        </w:rPr>
        <w:t xml:space="preserve">قال إنه رغم أن أوضاع </w:t>
      </w:r>
      <w:r w:rsidRPr="008A0140">
        <w:rPr>
          <w:rFonts w:hint="cs"/>
          <w:kern w:val="16"/>
          <w:rtl/>
        </w:rPr>
        <w:t xml:space="preserve">السجون </w:t>
      </w:r>
      <w:r w:rsidR="002553F9">
        <w:rPr>
          <w:rFonts w:hint="cs"/>
          <w:kern w:val="16"/>
          <w:rtl/>
        </w:rPr>
        <w:t xml:space="preserve">تبعث </w:t>
      </w:r>
      <w:r w:rsidRPr="008A0140">
        <w:rPr>
          <w:rFonts w:hint="cs"/>
          <w:kern w:val="16"/>
          <w:rtl/>
        </w:rPr>
        <w:t xml:space="preserve">على القلق، فينبغي عدم تضخيمها. </w:t>
      </w:r>
      <w:r w:rsidR="002553F9">
        <w:rPr>
          <w:rFonts w:hint="cs"/>
          <w:kern w:val="16"/>
          <w:rtl/>
        </w:rPr>
        <w:t xml:space="preserve">فالسجون مفتوحة أمام عدد </w:t>
      </w:r>
      <w:r w:rsidRPr="008A0140">
        <w:rPr>
          <w:rFonts w:hint="cs"/>
          <w:kern w:val="16"/>
          <w:rtl/>
        </w:rPr>
        <w:t>من المنظمات غير الحكومية الأجنبية</w:t>
      </w:r>
      <w:r w:rsidR="002553F9">
        <w:rPr>
          <w:rFonts w:hint="cs"/>
          <w:kern w:val="16"/>
          <w:rtl/>
        </w:rPr>
        <w:t xml:space="preserve">، وتنشط "منظمة </w:t>
      </w:r>
      <w:r w:rsidRPr="008A0140">
        <w:rPr>
          <w:rFonts w:hint="cs"/>
          <w:kern w:val="16"/>
          <w:rtl/>
        </w:rPr>
        <w:t>السجناء ب</w:t>
      </w:r>
      <w:r w:rsidR="00D83083">
        <w:rPr>
          <w:rFonts w:hint="cs"/>
          <w:kern w:val="16"/>
          <w:rtl/>
        </w:rPr>
        <w:t>لا </w:t>
      </w:r>
      <w:r w:rsidRPr="008A0140">
        <w:rPr>
          <w:rFonts w:hint="cs"/>
          <w:kern w:val="16"/>
          <w:rtl/>
        </w:rPr>
        <w:t>حدود</w:t>
      </w:r>
      <w:r w:rsidR="00430257">
        <w:rPr>
          <w:rFonts w:hint="cs"/>
          <w:kern w:val="16"/>
          <w:rtl/>
        </w:rPr>
        <w:t>.</w:t>
      </w:r>
      <w:r w:rsidRPr="008A0140">
        <w:rPr>
          <w:rFonts w:hint="cs"/>
          <w:kern w:val="16"/>
          <w:rtl/>
        </w:rPr>
        <w:t xml:space="preserve"> و</w:t>
      </w:r>
      <w:r w:rsidR="002553F9">
        <w:rPr>
          <w:rFonts w:hint="cs"/>
          <w:kern w:val="16"/>
          <w:rtl/>
        </w:rPr>
        <w:t xml:space="preserve">"المنظمة الدولية </w:t>
      </w:r>
      <w:r w:rsidRPr="008A0140">
        <w:rPr>
          <w:rFonts w:hint="cs"/>
          <w:kern w:val="16"/>
          <w:rtl/>
        </w:rPr>
        <w:t xml:space="preserve">لإصلاح </w:t>
      </w:r>
      <w:r w:rsidR="002553F9">
        <w:rPr>
          <w:rFonts w:hint="cs"/>
          <w:kern w:val="16"/>
          <w:rtl/>
        </w:rPr>
        <w:t xml:space="preserve">قوانين العقوبات" </w:t>
      </w:r>
      <w:r w:rsidRPr="008A0140">
        <w:rPr>
          <w:rFonts w:hint="cs"/>
          <w:kern w:val="16"/>
          <w:rtl/>
        </w:rPr>
        <w:t>في هذا المجال. وسيتم على نطاق العالم نشر تقاريره</w:t>
      </w:r>
      <w:r w:rsidR="002553F9">
        <w:rPr>
          <w:rFonts w:hint="cs"/>
          <w:kern w:val="16"/>
          <w:rtl/>
        </w:rPr>
        <w:t>م</w:t>
      </w:r>
      <w:r w:rsidRPr="008A0140">
        <w:rPr>
          <w:rFonts w:hint="cs"/>
          <w:kern w:val="16"/>
          <w:rtl/>
        </w:rPr>
        <w:t xml:space="preserve">ا بشأن حالة </w:t>
      </w:r>
      <w:r w:rsidR="002553F9">
        <w:rPr>
          <w:rFonts w:hint="cs"/>
          <w:kern w:val="16"/>
          <w:rtl/>
        </w:rPr>
        <w:t>ال</w:t>
      </w:r>
      <w:r w:rsidRPr="008A0140">
        <w:rPr>
          <w:rFonts w:hint="cs"/>
          <w:kern w:val="16"/>
          <w:rtl/>
        </w:rPr>
        <w:t xml:space="preserve">سجناء </w:t>
      </w:r>
      <w:r w:rsidR="002553F9">
        <w:rPr>
          <w:rFonts w:hint="cs"/>
          <w:kern w:val="16"/>
          <w:rtl/>
        </w:rPr>
        <w:t xml:space="preserve">في </w:t>
      </w:r>
      <w:r w:rsidRPr="008A0140">
        <w:rPr>
          <w:rFonts w:hint="cs"/>
          <w:kern w:val="16"/>
          <w:rtl/>
        </w:rPr>
        <w:t xml:space="preserve">بنن. وبإمكان مجموعات مختلفة زيارة السجون بعد الحصول على ترخيص بذلك. وصحيح أن الحكومة </w:t>
      </w:r>
      <w:r w:rsidR="00D83083">
        <w:rPr>
          <w:rFonts w:hint="cs"/>
          <w:kern w:val="16"/>
          <w:rtl/>
        </w:rPr>
        <w:t>لا </w:t>
      </w:r>
      <w:r w:rsidRPr="008A0140">
        <w:rPr>
          <w:rFonts w:hint="cs"/>
          <w:kern w:val="16"/>
          <w:rtl/>
        </w:rPr>
        <w:t xml:space="preserve">تملك الموارد اللازمة </w:t>
      </w:r>
      <w:r w:rsidR="002553F9">
        <w:rPr>
          <w:rFonts w:hint="cs"/>
          <w:kern w:val="16"/>
          <w:rtl/>
        </w:rPr>
        <w:t>لصيانة السجون</w:t>
      </w:r>
      <w:r w:rsidRPr="008A0140">
        <w:rPr>
          <w:rFonts w:hint="cs"/>
          <w:kern w:val="16"/>
          <w:rtl/>
        </w:rPr>
        <w:t>، لكن الحالة ليست</w:t>
      </w:r>
      <w:r w:rsidR="002553F9">
        <w:rPr>
          <w:rFonts w:hint="cs"/>
          <w:kern w:val="16"/>
          <w:rtl/>
        </w:rPr>
        <w:t xml:space="preserve"> بهذا السوء الذي تم الإبلاغ عنه</w:t>
      </w:r>
      <w:r w:rsidRPr="008A0140">
        <w:rPr>
          <w:rFonts w:hint="cs"/>
          <w:kern w:val="16"/>
          <w:rtl/>
        </w:rPr>
        <w:t>. ويتعين على اللجنة أن تتشاور مع بعض المنظمات غير الحكومية الدولية المطلعة على نظام السجون في هذا البلد. و</w:t>
      </w:r>
      <w:r w:rsidR="00D83083">
        <w:rPr>
          <w:rFonts w:hint="cs"/>
          <w:kern w:val="16"/>
          <w:rtl/>
        </w:rPr>
        <w:t>لا </w:t>
      </w:r>
      <w:r w:rsidRPr="008A0140">
        <w:rPr>
          <w:rFonts w:hint="cs"/>
          <w:kern w:val="16"/>
          <w:rtl/>
        </w:rPr>
        <w:t xml:space="preserve">يتم إبقاء أي سجين </w:t>
      </w:r>
      <w:r w:rsidR="002553F9">
        <w:rPr>
          <w:rFonts w:hint="cs"/>
          <w:kern w:val="16"/>
          <w:rtl/>
        </w:rPr>
        <w:t xml:space="preserve">دائماً </w:t>
      </w:r>
      <w:r w:rsidRPr="008A0140">
        <w:rPr>
          <w:rFonts w:hint="cs"/>
          <w:kern w:val="16"/>
          <w:rtl/>
        </w:rPr>
        <w:t xml:space="preserve">في </w:t>
      </w:r>
      <w:r w:rsidR="002553F9">
        <w:rPr>
          <w:rFonts w:hint="cs"/>
          <w:kern w:val="16"/>
          <w:rtl/>
        </w:rPr>
        <w:t>زنزانته</w:t>
      </w:r>
      <w:r w:rsidRPr="008A0140">
        <w:rPr>
          <w:rFonts w:hint="cs"/>
          <w:kern w:val="16"/>
          <w:rtl/>
        </w:rPr>
        <w:t xml:space="preserve">، ويسمح </w:t>
      </w:r>
      <w:r w:rsidR="002553F9">
        <w:rPr>
          <w:rFonts w:hint="cs"/>
          <w:kern w:val="16"/>
          <w:rtl/>
        </w:rPr>
        <w:t xml:space="preserve">للسجناء </w:t>
      </w:r>
      <w:r w:rsidRPr="008A0140">
        <w:rPr>
          <w:rFonts w:hint="cs"/>
          <w:kern w:val="16"/>
          <w:rtl/>
        </w:rPr>
        <w:t xml:space="preserve">خلال النهار بالذهاب إلى ساحة </w:t>
      </w:r>
      <w:r w:rsidR="002553F9">
        <w:rPr>
          <w:rFonts w:hint="cs"/>
          <w:kern w:val="16"/>
          <w:rtl/>
        </w:rPr>
        <w:t xml:space="preserve">يقام </w:t>
      </w:r>
      <w:r w:rsidRPr="008A0140">
        <w:rPr>
          <w:rFonts w:hint="cs"/>
          <w:kern w:val="16"/>
          <w:rtl/>
        </w:rPr>
        <w:t>فيها سوق</w:t>
      </w:r>
      <w:r w:rsidR="002553F9">
        <w:rPr>
          <w:rFonts w:hint="cs"/>
          <w:kern w:val="16"/>
          <w:rtl/>
        </w:rPr>
        <w:t xml:space="preserve"> مؤقت</w:t>
      </w:r>
      <w:r w:rsidRPr="008A0140">
        <w:rPr>
          <w:rFonts w:hint="cs"/>
          <w:kern w:val="16"/>
          <w:rtl/>
        </w:rPr>
        <w:t>. و</w:t>
      </w:r>
      <w:r w:rsidR="00D83083">
        <w:rPr>
          <w:rFonts w:hint="cs"/>
          <w:kern w:val="16"/>
          <w:rtl/>
        </w:rPr>
        <w:t>لا </w:t>
      </w:r>
      <w:r w:rsidR="002553F9">
        <w:rPr>
          <w:rFonts w:hint="cs"/>
          <w:kern w:val="16"/>
          <w:rtl/>
        </w:rPr>
        <w:t>يسمح ل</w:t>
      </w:r>
      <w:r w:rsidRPr="008A0140">
        <w:rPr>
          <w:rFonts w:hint="cs"/>
          <w:kern w:val="16"/>
          <w:rtl/>
        </w:rPr>
        <w:t xml:space="preserve">لأحداث </w:t>
      </w:r>
      <w:r w:rsidR="002553F9">
        <w:rPr>
          <w:rFonts w:hint="cs"/>
          <w:kern w:val="16"/>
          <w:rtl/>
        </w:rPr>
        <w:t>الاتصال بالبالغين أو للنساء الاتصال ب</w:t>
      </w:r>
      <w:r w:rsidRPr="008A0140">
        <w:rPr>
          <w:rFonts w:hint="cs"/>
          <w:kern w:val="16"/>
          <w:rtl/>
        </w:rPr>
        <w:t>الرجال. وينص مشروع القانون الجنائي أيضا</w:t>
      </w:r>
      <w:r w:rsidR="002553F9">
        <w:rPr>
          <w:rFonts w:hint="cs"/>
          <w:kern w:val="16"/>
          <w:rtl/>
        </w:rPr>
        <w:t xml:space="preserve">ً على بدائل لعقوبة السجن، مثل </w:t>
      </w:r>
      <w:r w:rsidR="00430257">
        <w:rPr>
          <w:rFonts w:hint="cs"/>
          <w:kern w:val="16"/>
          <w:rtl/>
        </w:rPr>
        <w:t>القيام ب</w:t>
      </w:r>
      <w:r w:rsidR="002553F9">
        <w:rPr>
          <w:rFonts w:hint="cs"/>
          <w:kern w:val="16"/>
          <w:rtl/>
        </w:rPr>
        <w:t>خدمة المجتمع</w:t>
      </w:r>
      <w:r w:rsidRPr="008A0140">
        <w:rPr>
          <w:rFonts w:hint="cs"/>
          <w:kern w:val="16"/>
          <w:rtl/>
        </w:rPr>
        <w:t>.</w:t>
      </w:r>
    </w:p>
    <w:p w:rsidR="008A0140" w:rsidRPr="008A0140" w:rsidRDefault="008A0140" w:rsidP="002553F9">
      <w:pPr>
        <w:pStyle w:val="SingleTxtGA"/>
        <w:rPr>
          <w:rFonts w:hint="cs"/>
          <w:kern w:val="16"/>
          <w:rtl/>
        </w:rPr>
      </w:pPr>
      <w:r w:rsidRPr="008A0140">
        <w:rPr>
          <w:rFonts w:hint="cs"/>
          <w:kern w:val="16"/>
          <w:rtl/>
        </w:rPr>
        <w:t>42-</w:t>
      </w:r>
      <w:r w:rsidRPr="008A0140">
        <w:rPr>
          <w:rFonts w:hint="cs"/>
          <w:kern w:val="16"/>
          <w:rtl/>
        </w:rPr>
        <w:tab/>
        <w:t>و</w:t>
      </w:r>
      <w:r w:rsidR="00D83083">
        <w:rPr>
          <w:rFonts w:hint="cs"/>
          <w:kern w:val="16"/>
          <w:rtl/>
        </w:rPr>
        <w:t>فيما</w:t>
      </w:r>
      <w:r w:rsidRPr="008A0140">
        <w:rPr>
          <w:rFonts w:hint="cs"/>
          <w:kern w:val="16"/>
          <w:rtl/>
        </w:rPr>
        <w:t xml:space="preserve"> يتعلق بمدة الاحتجاز قبل المحاكمة، </w:t>
      </w:r>
      <w:r w:rsidR="002553F9">
        <w:rPr>
          <w:rFonts w:hint="cs"/>
          <w:kern w:val="16"/>
          <w:rtl/>
        </w:rPr>
        <w:t xml:space="preserve">قال إن </w:t>
      </w:r>
      <w:r w:rsidRPr="008A0140">
        <w:rPr>
          <w:rFonts w:hint="cs"/>
          <w:kern w:val="16"/>
          <w:rtl/>
        </w:rPr>
        <w:t xml:space="preserve">الدستور </w:t>
      </w:r>
      <w:r w:rsidR="002553F9">
        <w:rPr>
          <w:rFonts w:hint="cs"/>
          <w:kern w:val="16"/>
          <w:rtl/>
        </w:rPr>
        <w:t xml:space="preserve">يحظر </w:t>
      </w:r>
      <w:r w:rsidRPr="008A0140">
        <w:rPr>
          <w:rFonts w:hint="cs"/>
          <w:kern w:val="16"/>
          <w:rtl/>
        </w:rPr>
        <w:t xml:space="preserve">احتجاز شخص لمدة تتجاوز 48 ساعة دون </w:t>
      </w:r>
      <w:r w:rsidR="002553F9">
        <w:rPr>
          <w:rFonts w:hint="cs"/>
          <w:kern w:val="16"/>
          <w:rtl/>
        </w:rPr>
        <w:t xml:space="preserve">إذن </w:t>
      </w:r>
      <w:r w:rsidRPr="008A0140">
        <w:rPr>
          <w:rFonts w:hint="cs"/>
          <w:kern w:val="16"/>
          <w:rtl/>
        </w:rPr>
        <w:t>من القاضي. و</w:t>
      </w:r>
      <w:r w:rsidR="00D83083">
        <w:rPr>
          <w:rFonts w:hint="cs"/>
          <w:kern w:val="16"/>
          <w:rtl/>
        </w:rPr>
        <w:t>لا </w:t>
      </w:r>
      <w:r w:rsidRPr="008A0140">
        <w:rPr>
          <w:rFonts w:hint="cs"/>
          <w:kern w:val="16"/>
          <w:rtl/>
        </w:rPr>
        <w:t xml:space="preserve">يجوز </w:t>
      </w:r>
      <w:r w:rsidR="002553F9">
        <w:rPr>
          <w:rFonts w:hint="cs"/>
          <w:kern w:val="16"/>
          <w:rtl/>
        </w:rPr>
        <w:t xml:space="preserve">تمديد مدة الاحتجاز </w:t>
      </w:r>
      <w:r w:rsidRPr="008A0140">
        <w:rPr>
          <w:rFonts w:hint="cs"/>
          <w:kern w:val="16"/>
          <w:rtl/>
        </w:rPr>
        <w:t>إ</w:t>
      </w:r>
      <w:r w:rsidR="00D83083">
        <w:rPr>
          <w:rFonts w:hint="cs"/>
          <w:kern w:val="16"/>
          <w:rtl/>
        </w:rPr>
        <w:t>لا </w:t>
      </w:r>
      <w:r w:rsidRPr="008A0140">
        <w:rPr>
          <w:rFonts w:hint="cs"/>
          <w:kern w:val="16"/>
          <w:rtl/>
        </w:rPr>
        <w:t>في حالات ينص عليها القانون و</w:t>
      </w:r>
      <w:r w:rsidR="00D83083">
        <w:rPr>
          <w:rFonts w:hint="cs"/>
          <w:kern w:val="16"/>
          <w:rtl/>
        </w:rPr>
        <w:t>لا </w:t>
      </w:r>
      <w:r w:rsidRPr="008A0140">
        <w:rPr>
          <w:rFonts w:hint="cs"/>
          <w:kern w:val="16"/>
          <w:rtl/>
        </w:rPr>
        <w:t xml:space="preserve">يجوز أن تتجاوز مدة ذلك ثمانية أيام. ومع ذلك، وبما أن قانون الإجراءات الجنائية </w:t>
      </w:r>
      <w:r w:rsidR="00D83083">
        <w:rPr>
          <w:rFonts w:hint="cs"/>
          <w:kern w:val="16"/>
          <w:rtl/>
        </w:rPr>
        <w:t>لا </w:t>
      </w:r>
      <w:r w:rsidRPr="008A0140">
        <w:rPr>
          <w:rFonts w:hint="cs"/>
          <w:kern w:val="16"/>
          <w:rtl/>
        </w:rPr>
        <w:t>ينص إ</w:t>
      </w:r>
      <w:r w:rsidR="00D83083">
        <w:rPr>
          <w:rFonts w:hint="cs"/>
          <w:kern w:val="16"/>
          <w:rtl/>
        </w:rPr>
        <w:t>لا </w:t>
      </w:r>
      <w:r w:rsidRPr="008A0140">
        <w:rPr>
          <w:rFonts w:hint="cs"/>
          <w:kern w:val="16"/>
          <w:rtl/>
        </w:rPr>
        <w:t xml:space="preserve">على الترخيص بتمديد الاحتجاز إلى 48 ساعة </w:t>
      </w:r>
      <w:r w:rsidR="002553F9">
        <w:rPr>
          <w:rFonts w:hint="cs"/>
          <w:kern w:val="16"/>
          <w:rtl/>
        </w:rPr>
        <w:t xml:space="preserve">إضافة إلى </w:t>
      </w:r>
      <w:r w:rsidRPr="008A0140">
        <w:rPr>
          <w:rFonts w:hint="cs"/>
          <w:kern w:val="16"/>
          <w:rtl/>
        </w:rPr>
        <w:t xml:space="preserve">المدة الزمنية الأصلية البالغة 48 ساعة، </w:t>
      </w:r>
      <w:r w:rsidR="002553F9">
        <w:rPr>
          <w:rFonts w:hint="cs"/>
          <w:kern w:val="16"/>
          <w:rtl/>
        </w:rPr>
        <w:t>و</w:t>
      </w:r>
      <w:r w:rsidR="00D83083">
        <w:rPr>
          <w:rFonts w:hint="cs"/>
          <w:kern w:val="16"/>
          <w:rtl/>
        </w:rPr>
        <w:t>لا </w:t>
      </w:r>
      <w:r w:rsidR="002553F9">
        <w:rPr>
          <w:rFonts w:hint="cs"/>
          <w:kern w:val="16"/>
          <w:rtl/>
        </w:rPr>
        <w:t>توجد أي حالة</w:t>
      </w:r>
      <w:r w:rsidRPr="008A0140">
        <w:rPr>
          <w:rFonts w:hint="cs"/>
          <w:kern w:val="16"/>
          <w:rtl/>
        </w:rPr>
        <w:t xml:space="preserve"> يتم فيها احتجاز </w:t>
      </w:r>
      <w:r w:rsidR="002553F9">
        <w:rPr>
          <w:rFonts w:hint="cs"/>
          <w:kern w:val="16"/>
          <w:rtl/>
        </w:rPr>
        <w:t xml:space="preserve">أحد </w:t>
      </w:r>
      <w:r w:rsidRPr="008A0140">
        <w:rPr>
          <w:rFonts w:hint="cs"/>
          <w:kern w:val="16"/>
          <w:rtl/>
        </w:rPr>
        <w:t>بصورة عادية لأكثر من ثمانية أيام. فأقصى مدة زمنية للاحتجاز مرخص بها هي أربعة أيام، ويتم معاقبة أي مسؤول عن حالات يتم فيها تجاوز هذا الحد.</w:t>
      </w:r>
    </w:p>
    <w:p w:rsidR="008A0140" w:rsidRPr="008A0140" w:rsidRDefault="008A0140" w:rsidP="00430257">
      <w:pPr>
        <w:pStyle w:val="SingleTxtGA"/>
        <w:rPr>
          <w:rFonts w:hint="cs"/>
          <w:kern w:val="16"/>
          <w:rtl/>
        </w:rPr>
      </w:pPr>
      <w:r w:rsidRPr="008A0140">
        <w:rPr>
          <w:rFonts w:hint="cs"/>
          <w:kern w:val="16"/>
          <w:rtl/>
        </w:rPr>
        <w:t>43-</w:t>
      </w:r>
      <w:r w:rsidRPr="008A0140">
        <w:rPr>
          <w:rFonts w:hint="cs"/>
          <w:kern w:val="16"/>
          <w:rtl/>
        </w:rPr>
        <w:tab/>
        <w:t xml:space="preserve">وفيما يتعلق بحرية الصحافة، لا </w:t>
      </w:r>
      <w:r w:rsidR="00430257">
        <w:rPr>
          <w:rFonts w:hint="cs"/>
          <w:kern w:val="16"/>
          <w:rtl/>
        </w:rPr>
        <w:t>ي</w:t>
      </w:r>
      <w:r w:rsidRPr="008A0140">
        <w:rPr>
          <w:rFonts w:hint="cs"/>
          <w:kern w:val="16"/>
          <w:rtl/>
        </w:rPr>
        <w:t xml:space="preserve">وجد حالياً أي </w:t>
      </w:r>
      <w:r w:rsidR="0021586A">
        <w:rPr>
          <w:rFonts w:hint="cs"/>
          <w:kern w:val="16"/>
          <w:rtl/>
        </w:rPr>
        <w:t xml:space="preserve">شخص في </w:t>
      </w:r>
      <w:r w:rsidRPr="008A0140">
        <w:rPr>
          <w:rFonts w:hint="cs"/>
          <w:kern w:val="16"/>
          <w:rtl/>
        </w:rPr>
        <w:t>السجن</w:t>
      </w:r>
      <w:r w:rsidR="0021586A">
        <w:rPr>
          <w:rFonts w:hint="cs"/>
          <w:kern w:val="16"/>
          <w:rtl/>
        </w:rPr>
        <w:t xml:space="preserve"> بسبب ارتكاب </w:t>
      </w:r>
      <w:r w:rsidRPr="008A0140">
        <w:rPr>
          <w:rFonts w:hint="cs"/>
          <w:kern w:val="16"/>
          <w:rtl/>
        </w:rPr>
        <w:t xml:space="preserve">بجرائم مخالفة لقانون الصحافة. وفي </w:t>
      </w:r>
      <w:r w:rsidR="0021586A">
        <w:rPr>
          <w:rFonts w:hint="cs"/>
          <w:kern w:val="16"/>
          <w:rtl/>
        </w:rPr>
        <w:t>قضية تتعلق بال</w:t>
      </w:r>
      <w:r w:rsidRPr="008A0140">
        <w:rPr>
          <w:rFonts w:hint="cs"/>
          <w:kern w:val="16"/>
          <w:rtl/>
        </w:rPr>
        <w:t xml:space="preserve">قذف </w:t>
      </w:r>
      <w:r w:rsidR="0021586A">
        <w:rPr>
          <w:rFonts w:hint="cs"/>
          <w:kern w:val="16"/>
          <w:rtl/>
        </w:rPr>
        <w:t xml:space="preserve">رفعت </w:t>
      </w:r>
      <w:r w:rsidRPr="008A0140">
        <w:rPr>
          <w:rFonts w:hint="cs"/>
          <w:kern w:val="16"/>
          <w:rtl/>
        </w:rPr>
        <w:t xml:space="preserve">مؤخراً، تم الحكم غياباً بحق محرر لمطبوع </w:t>
      </w:r>
      <w:r w:rsidR="0021586A">
        <w:rPr>
          <w:rFonts w:hint="cs"/>
          <w:kern w:val="16"/>
          <w:rtl/>
        </w:rPr>
        <w:t xml:space="preserve">لأنه </w:t>
      </w:r>
      <w:r w:rsidRPr="008A0140">
        <w:rPr>
          <w:rFonts w:hint="cs"/>
          <w:kern w:val="16"/>
          <w:rtl/>
        </w:rPr>
        <w:t xml:space="preserve">لـم </w:t>
      </w:r>
      <w:r w:rsidR="0021586A">
        <w:rPr>
          <w:rFonts w:hint="cs"/>
          <w:kern w:val="16"/>
          <w:rtl/>
        </w:rPr>
        <w:t xml:space="preserve">يحضر </w:t>
      </w:r>
      <w:r w:rsidRPr="008A0140">
        <w:rPr>
          <w:rFonts w:hint="cs"/>
          <w:kern w:val="16"/>
          <w:rtl/>
        </w:rPr>
        <w:t xml:space="preserve">أمام المحكمة. وهناك </w:t>
      </w:r>
      <w:r w:rsidR="0021586A">
        <w:rPr>
          <w:rFonts w:hint="cs"/>
          <w:kern w:val="16"/>
          <w:rtl/>
        </w:rPr>
        <w:t>قدر كبير من الحرية في هذا المجال ولا ت</w:t>
      </w:r>
      <w:r w:rsidRPr="008A0140">
        <w:rPr>
          <w:rFonts w:hint="cs"/>
          <w:kern w:val="16"/>
          <w:rtl/>
        </w:rPr>
        <w:t xml:space="preserve">تم </w:t>
      </w:r>
      <w:r w:rsidR="0021586A" w:rsidRPr="008A0140">
        <w:rPr>
          <w:rFonts w:hint="cs"/>
          <w:kern w:val="16"/>
          <w:rtl/>
        </w:rPr>
        <w:t xml:space="preserve">ملاحقة الصحفيين </w:t>
      </w:r>
      <w:r w:rsidRPr="008A0140">
        <w:rPr>
          <w:rFonts w:hint="cs"/>
          <w:kern w:val="16"/>
          <w:rtl/>
        </w:rPr>
        <w:t xml:space="preserve">بصورة منتظمة </w:t>
      </w:r>
      <w:r w:rsidR="0021586A">
        <w:rPr>
          <w:rFonts w:hint="cs"/>
          <w:kern w:val="16"/>
          <w:rtl/>
        </w:rPr>
        <w:t>على الرغم من أن العديد منهم لا يتوخى</w:t>
      </w:r>
      <w:r w:rsidRPr="008A0140">
        <w:rPr>
          <w:rFonts w:hint="cs"/>
          <w:kern w:val="16"/>
          <w:rtl/>
        </w:rPr>
        <w:t xml:space="preserve"> الحيطة الكافية </w:t>
      </w:r>
      <w:r w:rsidR="0021586A">
        <w:rPr>
          <w:rFonts w:hint="cs"/>
          <w:kern w:val="16"/>
          <w:rtl/>
        </w:rPr>
        <w:t>ل</w:t>
      </w:r>
      <w:r w:rsidRPr="008A0140">
        <w:rPr>
          <w:rFonts w:hint="cs"/>
          <w:kern w:val="16"/>
          <w:rtl/>
        </w:rPr>
        <w:t xml:space="preserve">ضمان دقة معلوماتهم. </w:t>
      </w:r>
    </w:p>
    <w:p w:rsidR="008A0140" w:rsidRPr="008A0140" w:rsidRDefault="008A0140" w:rsidP="0021586A">
      <w:pPr>
        <w:pStyle w:val="SingleTxtGA"/>
        <w:rPr>
          <w:rFonts w:hint="cs"/>
          <w:kern w:val="16"/>
          <w:rtl/>
        </w:rPr>
      </w:pPr>
      <w:r w:rsidRPr="008A0140">
        <w:rPr>
          <w:rFonts w:hint="cs"/>
          <w:kern w:val="16"/>
          <w:rtl/>
        </w:rPr>
        <w:t>44-</w:t>
      </w:r>
      <w:r w:rsidRPr="008A0140">
        <w:rPr>
          <w:rFonts w:hint="cs"/>
          <w:kern w:val="16"/>
          <w:rtl/>
        </w:rPr>
        <w:tab/>
        <w:t xml:space="preserve">وفيما يتعلق بإلغاء عقوبة الإعدام وظروف </w:t>
      </w:r>
      <w:r w:rsidR="0021586A">
        <w:rPr>
          <w:rFonts w:hint="cs"/>
          <w:kern w:val="16"/>
          <w:rtl/>
        </w:rPr>
        <w:t>المحكومين بالسجن المؤبّد</w:t>
      </w:r>
      <w:r w:rsidRPr="008A0140">
        <w:rPr>
          <w:rFonts w:hint="cs"/>
          <w:kern w:val="16"/>
          <w:rtl/>
        </w:rPr>
        <w:t>، قال إن وفده أحاط علماً باقتراحات السيد باغواتي. وخلافاً لبعض التقارير، فإن السجناء المعنيين غير محتجزين في زنزانات صغيرة للغاية كما أنهم غير محتجزين في زنزانات طوال الوقت.</w:t>
      </w:r>
    </w:p>
    <w:p w:rsidR="008A0140" w:rsidRPr="008A0140" w:rsidRDefault="0021586A" w:rsidP="0021586A">
      <w:pPr>
        <w:pStyle w:val="SingleTxtGA"/>
        <w:rPr>
          <w:rFonts w:hint="cs"/>
          <w:kern w:val="16"/>
          <w:rtl/>
        </w:rPr>
      </w:pPr>
      <w:r>
        <w:rPr>
          <w:rFonts w:hint="cs"/>
          <w:kern w:val="16"/>
          <w:rtl/>
        </w:rPr>
        <w:t>45-</w:t>
      </w:r>
      <w:r>
        <w:rPr>
          <w:rFonts w:hint="cs"/>
          <w:kern w:val="16"/>
          <w:rtl/>
        </w:rPr>
        <w:tab/>
        <w:t>وفيما يتعلق ب</w:t>
      </w:r>
      <w:r w:rsidR="008A0140" w:rsidRPr="008A0140">
        <w:rPr>
          <w:rFonts w:hint="cs"/>
          <w:kern w:val="16"/>
          <w:rtl/>
        </w:rPr>
        <w:t xml:space="preserve">حق </w:t>
      </w:r>
      <w:r>
        <w:rPr>
          <w:rFonts w:hint="cs"/>
          <w:kern w:val="16"/>
          <w:rtl/>
        </w:rPr>
        <w:t>تكوين الجمعيات</w:t>
      </w:r>
      <w:r w:rsidR="008A0140" w:rsidRPr="008A0140">
        <w:rPr>
          <w:rFonts w:hint="cs"/>
          <w:kern w:val="16"/>
          <w:rtl/>
        </w:rPr>
        <w:t xml:space="preserve">، </w:t>
      </w:r>
      <w:r>
        <w:rPr>
          <w:rFonts w:hint="cs"/>
          <w:kern w:val="16"/>
          <w:rtl/>
        </w:rPr>
        <w:t xml:space="preserve">قال إن </w:t>
      </w:r>
      <w:r w:rsidR="008A0140" w:rsidRPr="008A0140">
        <w:rPr>
          <w:rFonts w:hint="cs"/>
          <w:kern w:val="16"/>
          <w:rtl/>
        </w:rPr>
        <w:t xml:space="preserve">هناك قرابة 150 حزباً سياسياً في بنن. </w:t>
      </w:r>
      <w:r>
        <w:rPr>
          <w:rFonts w:hint="cs"/>
          <w:kern w:val="16"/>
          <w:rtl/>
        </w:rPr>
        <w:t xml:space="preserve">وأوضح أن </w:t>
      </w:r>
      <w:r w:rsidR="008A0140" w:rsidRPr="008A0140">
        <w:rPr>
          <w:rFonts w:hint="cs"/>
          <w:kern w:val="16"/>
          <w:rtl/>
        </w:rPr>
        <w:t xml:space="preserve">الحالات التي ذكرتها اللجنة باحتجاجات </w:t>
      </w:r>
      <w:r>
        <w:rPr>
          <w:rFonts w:hint="cs"/>
          <w:kern w:val="16"/>
          <w:rtl/>
        </w:rPr>
        <w:t xml:space="preserve">بمظاهرات احتجاج </w:t>
      </w:r>
      <w:r w:rsidR="00430257">
        <w:rPr>
          <w:rFonts w:hint="cs"/>
          <w:kern w:val="16"/>
          <w:rtl/>
        </w:rPr>
        <w:t xml:space="preserve">نظمتها </w:t>
      </w:r>
      <w:r>
        <w:rPr>
          <w:rFonts w:hint="cs"/>
          <w:kern w:val="16"/>
          <w:rtl/>
        </w:rPr>
        <w:t xml:space="preserve">بعض الأحزاب </w:t>
      </w:r>
      <w:r w:rsidR="008A0140" w:rsidRPr="008A0140">
        <w:rPr>
          <w:rFonts w:hint="cs"/>
          <w:kern w:val="16"/>
          <w:rtl/>
        </w:rPr>
        <w:t xml:space="preserve">في الطرق </w:t>
      </w:r>
      <w:r>
        <w:rPr>
          <w:rFonts w:hint="cs"/>
          <w:kern w:val="16"/>
          <w:rtl/>
        </w:rPr>
        <w:t>العامة. وهذه الم</w:t>
      </w:r>
      <w:r w:rsidR="008A0140" w:rsidRPr="008A0140">
        <w:rPr>
          <w:rFonts w:hint="cs"/>
          <w:kern w:val="16"/>
          <w:rtl/>
        </w:rPr>
        <w:t xml:space="preserve">ظاهرات غير محظورة، لكن </w:t>
      </w:r>
      <w:r>
        <w:rPr>
          <w:rFonts w:hint="cs"/>
          <w:kern w:val="16"/>
          <w:rtl/>
        </w:rPr>
        <w:t xml:space="preserve">من المطلوب الحصول على ترخيص لتنظيمها </w:t>
      </w:r>
      <w:r w:rsidR="008A0140" w:rsidRPr="008A0140">
        <w:rPr>
          <w:rFonts w:hint="cs"/>
          <w:kern w:val="16"/>
          <w:rtl/>
        </w:rPr>
        <w:t xml:space="preserve">لأنها تتسبب في تشويش وإعاقة </w:t>
      </w:r>
      <w:r>
        <w:rPr>
          <w:rFonts w:hint="cs"/>
          <w:kern w:val="16"/>
          <w:rtl/>
        </w:rPr>
        <w:t xml:space="preserve">حركة </w:t>
      </w:r>
      <w:r w:rsidR="008A0140" w:rsidRPr="008A0140">
        <w:rPr>
          <w:rFonts w:hint="cs"/>
          <w:kern w:val="16"/>
          <w:rtl/>
        </w:rPr>
        <w:t>المرور. و</w:t>
      </w:r>
      <w:r>
        <w:rPr>
          <w:rFonts w:hint="cs"/>
          <w:kern w:val="16"/>
          <w:rtl/>
        </w:rPr>
        <w:t xml:space="preserve">لا يشترط الحصول على </w:t>
      </w:r>
      <w:r w:rsidR="008A0140" w:rsidRPr="008A0140">
        <w:rPr>
          <w:rFonts w:hint="cs"/>
          <w:kern w:val="16"/>
          <w:rtl/>
        </w:rPr>
        <w:t xml:space="preserve">الترخيص </w:t>
      </w:r>
      <w:r>
        <w:rPr>
          <w:rFonts w:hint="cs"/>
          <w:kern w:val="16"/>
          <w:rtl/>
        </w:rPr>
        <w:t>للقيام ب</w:t>
      </w:r>
      <w:r w:rsidR="008A0140" w:rsidRPr="008A0140">
        <w:rPr>
          <w:rFonts w:hint="cs"/>
          <w:kern w:val="16"/>
          <w:rtl/>
        </w:rPr>
        <w:t xml:space="preserve">مظاهرات </w:t>
      </w:r>
      <w:r>
        <w:rPr>
          <w:rFonts w:hint="cs"/>
          <w:kern w:val="16"/>
          <w:rtl/>
        </w:rPr>
        <w:t xml:space="preserve">وليس لتنظيم اجتماعات </w:t>
      </w:r>
      <w:r w:rsidR="008A0140" w:rsidRPr="008A0140">
        <w:rPr>
          <w:rFonts w:hint="cs"/>
          <w:kern w:val="16"/>
          <w:rtl/>
        </w:rPr>
        <w:t>عادية.</w:t>
      </w:r>
    </w:p>
    <w:p w:rsidR="008A0140" w:rsidRPr="008A0140" w:rsidRDefault="008A0140" w:rsidP="00963D2C">
      <w:pPr>
        <w:pStyle w:val="SingleTxtGA"/>
        <w:rPr>
          <w:rFonts w:hint="cs"/>
          <w:kern w:val="16"/>
          <w:rtl/>
        </w:rPr>
      </w:pPr>
      <w:r w:rsidRPr="008A0140">
        <w:rPr>
          <w:rFonts w:hint="cs"/>
          <w:kern w:val="16"/>
          <w:rtl/>
        </w:rPr>
        <w:t>46-</w:t>
      </w:r>
      <w:r w:rsidRPr="008A0140">
        <w:rPr>
          <w:rFonts w:hint="cs"/>
          <w:kern w:val="16"/>
          <w:rtl/>
        </w:rPr>
        <w:tab/>
        <w:t>ورداً على السيد كاست</w:t>
      </w:r>
      <w:r w:rsidR="00963D2C">
        <w:rPr>
          <w:rFonts w:hint="cs"/>
          <w:kern w:val="16"/>
          <w:rtl/>
        </w:rPr>
        <w:t xml:space="preserve">ييرو هويوس، قال إن وفده سيقدم </w:t>
      </w:r>
      <w:r w:rsidRPr="008A0140">
        <w:rPr>
          <w:rFonts w:hint="cs"/>
          <w:kern w:val="16"/>
          <w:rtl/>
        </w:rPr>
        <w:t xml:space="preserve">معلومات </w:t>
      </w:r>
      <w:r w:rsidR="00963D2C">
        <w:rPr>
          <w:rFonts w:hint="cs"/>
          <w:kern w:val="16"/>
          <w:rtl/>
        </w:rPr>
        <w:t>عن اللاجئين النيجيريين في الوقت المناسب</w:t>
      </w:r>
      <w:r w:rsidRPr="008A0140">
        <w:rPr>
          <w:rFonts w:hint="cs"/>
          <w:kern w:val="16"/>
          <w:rtl/>
        </w:rPr>
        <w:t>.</w:t>
      </w:r>
    </w:p>
    <w:p w:rsidR="008A0140" w:rsidRPr="00963D2C" w:rsidRDefault="008A0140" w:rsidP="004C10B8">
      <w:pPr>
        <w:pStyle w:val="SingleTxtGA"/>
        <w:rPr>
          <w:rFonts w:hint="cs"/>
          <w:spacing w:val="-2"/>
          <w:kern w:val="16"/>
          <w:rtl/>
        </w:rPr>
      </w:pPr>
      <w:r w:rsidRPr="00963D2C">
        <w:rPr>
          <w:rFonts w:hint="cs"/>
          <w:spacing w:val="-2"/>
          <w:kern w:val="16"/>
          <w:rtl/>
        </w:rPr>
        <w:t>47-</w:t>
      </w:r>
      <w:r w:rsidRPr="00963D2C">
        <w:rPr>
          <w:rFonts w:hint="cs"/>
          <w:spacing w:val="-2"/>
          <w:kern w:val="16"/>
          <w:rtl/>
        </w:rPr>
        <w:tab/>
      </w:r>
      <w:r w:rsidR="00963D2C" w:rsidRPr="00963D2C">
        <w:rPr>
          <w:rFonts w:hint="cs"/>
          <w:spacing w:val="-2"/>
          <w:kern w:val="16"/>
          <w:rtl/>
        </w:rPr>
        <w:t xml:space="preserve">وقال إنه </w:t>
      </w:r>
      <w:r w:rsidRPr="00963D2C">
        <w:rPr>
          <w:rFonts w:hint="cs"/>
          <w:spacing w:val="-2"/>
          <w:kern w:val="16"/>
          <w:rtl/>
        </w:rPr>
        <w:t xml:space="preserve">تم </w:t>
      </w:r>
      <w:r w:rsidR="00963D2C" w:rsidRPr="00963D2C">
        <w:rPr>
          <w:rFonts w:hint="cs"/>
          <w:spacing w:val="-2"/>
          <w:kern w:val="16"/>
          <w:rtl/>
        </w:rPr>
        <w:t xml:space="preserve">فعلاً </w:t>
      </w:r>
      <w:r w:rsidRPr="00963D2C">
        <w:rPr>
          <w:rFonts w:hint="cs"/>
          <w:spacing w:val="-2"/>
          <w:kern w:val="16"/>
          <w:rtl/>
        </w:rPr>
        <w:t xml:space="preserve">تسجيل حالات </w:t>
      </w:r>
      <w:r w:rsidR="00963D2C" w:rsidRPr="00963D2C">
        <w:rPr>
          <w:rFonts w:hint="cs"/>
          <w:spacing w:val="-2"/>
          <w:kern w:val="16"/>
          <w:rtl/>
        </w:rPr>
        <w:t xml:space="preserve">تتعلق بالفساد، كما </w:t>
      </w:r>
      <w:r w:rsidRPr="00963D2C">
        <w:rPr>
          <w:rFonts w:hint="cs"/>
          <w:spacing w:val="-2"/>
          <w:kern w:val="16"/>
          <w:rtl/>
        </w:rPr>
        <w:t xml:space="preserve">تم إدانة </w:t>
      </w:r>
      <w:r w:rsidR="00963D2C" w:rsidRPr="00963D2C">
        <w:rPr>
          <w:rFonts w:hint="cs"/>
          <w:spacing w:val="-2"/>
          <w:kern w:val="16"/>
          <w:rtl/>
        </w:rPr>
        <w:t>عدد من القضاة</w:t>
      </w:r>
      <w:r w:rsidRPr="00963D2C">
        <w:rPr>
          <w:rFonts w:hint="cs"/>
          <w:spacing w:val="-2"/>
          <w:kern w:val="16"/>
          <w:rtl/>
        </w:rPr>
        <w:t xml:space="preserve">. </w:t>
      </w:r>
      <w:r w:rsidR="00963D2C" w:rsidRPr="00963D2C">
        <w:rPr>
          <w:rFonts w:hint="cs"/>
          <w:spacing w:val="-2"/>
          <w:kern w:val="16"/>
          <w:rtl/>
        </w:rPr>
        <w:t xml:space="preserve">وذكر أنه ما </w:t>
      </w:r>
      <w:r w:rsidR="00430257">
        <w:rPr>
          <w:rFonts w:hint="cs"/>
          <w:spacing w:val="-2"/>
          <w:kern w:val="16"/>
          <w:rtl/>
        </w:rPr>
        <w:t>أ</w:t>
      </w:r>
      <w:r w:rsidR="00963D2C" w:rsidRPr="00963D2C">
        <w:rPr>
          <w:rFonts w:hint="cs"/>
          <w:spacing w:val="-2"/>
          <w:kern w:val="16"/>
          <w:rtl/>
        </w:rPr>
        <w:t>ن يقدِّم أن مواطن شكوى</w:t>
      </w:r>
      <w:r w:rsidRPr="00963D2C">
        <w:rPr>
          <w:rFonts w:hint="cs"/>
          <w:spacing w:val="-2"/>
          <w:kern w:val="16"/>
          <w:rtl/>
        </w:rPr>
        <w:t xml:space="preserve"> </w:t>
      </w:r>
      <w:r w:rsidR="00430257">
        <w:rPr>
          <w:rFonts w:hint="cs"/>
          <w:spacing w:val="-2"/>
          <w:kern w:val="16"/>
          <w:rtl/>
        </w:rPr>
        <w:t xml:space="preserve">تتعلق بالفساد </w:t>
      </w:r>
      <w:r w:rsidR="00963D2C" w:rsidRPr="00963D2C">
        <w:rPr>
          <w:rFonts w:hint="cs"/>
          <w:spacing w:val="-2"/>
          <w:kern w:val="16"/>
          <w:rtl/>
        </w:rPr>
        <w:t>في أوساط القضاء</w:t>
      </w:r>
      <w:r w:rsidRPr="00963D2C">
        <w:rPr>
          <w:rFonts w:hint="cs"/>
          <w:spacing w:val="-2"/>
          <w:kern w:val="16"/>
          <w:rtl/>
        </w:rPr>
        <w:t xml:space="preserve"> </w:t>
      </w:r>
      <w:r w:rsidR="00963D2C" w:rsidRPr="00963D2C">
        <w:rPr>
          <w:rFonts w:hint="cs"/>
          <w:spacing w:val="-2"/>
          <w:kern w:val="16"/>
          <w:rtl/>
        </w:rPr>
        <w:t xml:space="preserve">حتى يتم بموجب القانون إرسال مفتش قضائي للتأكد من الوقائع. وإذا وجد أنه </w:t>
      </w:r>
      <w:r w:rsidR="004C10B8">
        <w:rPr>
          <w:rFonts w:hint="cs"/>
          <w:spacing w:val="-2"/>
          <w:kern w:val="16"/>
          <w:rtl/>
        </w:rPr>
        <w:t xml:space="preserve">ثمة </w:t>
      </w:r>
      <w:r w:rsidR="00963D2C" w:rsidRPr="00963D2C">
        <w:rPr>
          <w:rFonts w:hint="cs"/>
          <w:spacing w:val="-2"/>
          <w:kern w:val="16"/>
          <w:rtl/>
        </w:rPr>
        <w:t>أسس</w:t>
      </w:r>
      <w:r w:rsidRPr="00963D2C">
        <w:rPr>
          <w:rFonts w:hint="cs"/>
          <w:spacing w:val="-2"/>
          <w:kern w:val="16"/>
          <w:rtl/>
        </w:rPr>
        <w:t xml:space="preserve"> تتعلق بقضية ما</w:t>
      </w:r>
      <w:r w:rsidR="00963D2C" w:rsidRPr="00963D2C">
        <w:rPr>
          <w:rFonts w:hint="cs"/>
          <w:spacing w:val="-2"/>
          <w:kern w:val="16"/>
          <w:rtl/>
        </w:rPr>
        <w:t xml:space="preserve"> يقوم على مجلس القضاء الأعلى</w:t>
      </w:r>
      <w:r w:rsidRPr="00963D2C">
        <w:rPr>
          <w:rFonts w:hint="cs"/>
          <w:spacing w:val="-2"/>
          <w:kern w:val="16"/>
          <w:rtl/>
        </w:rPr>
        <w:t xml:space="preserve"> </w:t>
      </w:r>
      <w:r w:rsidR="004C10B8">
        <w:rPr>
          <w:rFonts w:hint="cs"/>
          <w:spacing w:val="-2"/>
          <w:kern w:val="16"/>
          <w:rtl/>
        </w:rPr>
        <w:t xml:space="preserve">بتنظيم </w:t>
      </w:r>
      <w:r w:rsidRPr="00963D2C">
        <w:rPr>
          <w:rFonts w:hint="cs"/>
          <w:spacing w:val="-2"/>
          <w:kern w:val="16"/>
          <w:rtl/>
        </w:rPr>
        <w:t>ت</w:t>
      </w:r>
      <w:r w:rsidR="00963D2C" w:rsidRPr="00963D2C">
        <w:rPr>
          <w:rFonts w:hint="cs"/>
          <w:spacing w:val="-2"/>
          <w:kern w:val="16"/>
          <w:rtl/>
        </w:rPr>
        <w:t>حقيق شامل</w:t>
      </w:r>
      <w:r w:rsidRPr="00963D2C">
        <w:rPr>
          <w:rFonts w:hint="cs"/>
          <w:spacing w:val="-2"/>
          <w:kern w:val="16"/>
          <w:rtl/>
        </w:rPr>
        <w:t xml:space="preserve"> وجلسة استماع. وإلى جانب الأشخاص الذين تم معاقبتهم على جرائم تتعلق بسوء استخدام الأموال والفساد، </w:t>
      </w:r>
      <w:r w:rsidR="00963D2C" w:rsidRPr="00963D2C">
        <w:rPr>
          <w:rFonts w:hint="cs"/>
          <w:spacing w:val="-2"/>
          <w:kern w:val="16"/>
          <w:rtl/>
        </w:rPr>
        <w:t xml:space="preserve">تمت </w:t>
      </w:r>
      <w:r w:rsidRPr="00963D2C">
        <w:rPr>
          <w:rFonts w:hint="cs"/>
          <w:spacing w:val="-2"/>
          <w:kern w:val="16"/>
          <w:rtl/>
        </w:rPr>
        <w:t>معاقبة عدد من القضاة</w:t>
      </w:r>
      <w:r w:rsidR="00963D2C" w:rsidRPr="00963D2C">
        <w:rPr>
          <w:rFonts w:hint="cs"/>
          <w:spacing w:val="-2"/>
          <w:kern w:val="16"/>
          <w:rtl/>
        </w:rPr>
        <w:t xml:space="preserve"> على جرائم أقل خطورة. وقد قام </w:t>
      </w:r>
      <w:r w:rsidRPr="00963D2C">
        <w:rPr>
          <w:rFonts w:hint="cs"/>
          <w:spacing w:val="-2"/>
          <w:kern w:val="16"/>
          <w:rtl/>
        </w:rPr>
        <w:t xml:space="preserve">مجلس </w:t>
      </w:r>
      <w:r w:rsidR="00963D2C" w:rsidRPr="00963D2C">
        <w:rPr>
          <w:rFonts w:hint="cs"/>
          <w:spacing w:val="-2"/>
          <w:kern w:val="16"/>
          <w:rtl/>
        </w:rPr>
        <w:t xml:space="preserve">القضاء </w:t>
      </w:r>
      <w:r w:rsidRPr="00963D2C">
        <w:rPr>
          <w:rFonts w:hint="cs"/>
          <w:spacing w:val="-2"/>
          <w:kern w:val="16"/>
          <w:rtl/>
        </w:rPr>
        <w:t>الأعلى بفرض العقوبات</w:t>
      </w:r>
      <w:r w:rsidR="00963D2C" w:rsidRPr="00963D2C">
        <w:rPr>
          <w:rFonts w:hint="cs"/>
          <w:spacing w:val="-2"/>
          <w:kern w:val="16"/>
          <w:rtl/>
        </w:rPr>
        <w:t xml:space="preserve"> المناسبة</w:t>
      </w:r>
      <w:r w:rsidRPr="00963D2C">
        <w:rPr>
          <w:rFonts w:hint="cs"/>
          <w:spacing w:val="-2"/>
          <w:kern w:val="16"/>
          <w:rtl/>
        </w:rPr>
        <w:t>.</w:t>
      </w:r>
    </w:p>
    <w:p w:rsidR="008A0140" w:rsidRPr="008A0140" w:rsidRDefault="008A0140" w:rsidP="004C10B8">
      <w:pPr>
        <w:pStyle w:val="SingleTxtGA"/>
        <w:rPr>
          <w:rFonts w:hint="cs"/>
          <w:kern w:val="16"/>
          <w:rtl/>
        </w:rPr>
      </w:pPr>
      <w:r w:rsidRPr="008A0140">
        <w:rPr>
          <w:rFonts w:hint="cs"/>
          <w:kern w:val="16"/>
          <w:rtl/>
        </w:rPr>
        <w:t>48-</w:t>
      </w:r>
      <w:r w:rsidRPr="008A0140">
        <w:rPr>
          <w:rFonts w:hint="cs"/>
          <w:kern w:val="16"/>
          <w:rtl/>
        </w:rPr>
        <w:tab/>
        <w:t>و</w:t>
      </w:r>
      <w:r w:rsidR="00963D2C">
        <w:rPr>
          <w:rFonts w:hint="cs"/>
          <w:kern w:val="16"/>
          <w:rtl/>
        </w:rPr>
        <w:t xml:space="preserve">قال إن </w:t>
      </w:r>
      <w:r w:rsidRPr="008A0140">
        <w:rPr>
          <w:rFonts w:hint="cs"/>
          <w:kern w:val="16"/>
          <w:rtl/>
        </w:rPr>
        <w:t xml:space="preserve">الطلاب الذين </w:t>
      </w:r>
      <w:r w:rsidR="00963D2C">
        <w:rPr>
          <w:rFonts w:hint="cs"/>
          <w:kern w:val="16"/>
          <w:rtl/>
        </w:rPr>
        <w:t xml:space="preserve">أفادت </w:t>
      </w:r>
      <w:r w:rsidRPr="008A0140">
        <w:rPr>
          <w:rFonts w:hint="cs"/>
          <w:kern w:val="16"/>
          <w:rtl/>
        </w:rPr>
        <w:t xml:space="preserve">التقارير </w:t>
      </w:r>
      <w:r w:rsidR="00963D2C">
        <w:rPr>
          <w:rFonts w:hint="cs"/>
          <w:kern w:val="16"/>
          <w:rtl/>
        </w:rPr>
        <w:t>ب</w:t>
      </w:r>
      <w:r w:rsidRPr="008A0140">
        <w:rPr>
          <w:rFonts w:hint="cs"/>
          <w:kern w:val="16"/>
          <w:rtl/>
        </w:rPr>
        <w:t xml:space="preserve">إلقاء القبض عليهم وإصابتهم بجروح من جانب رجال الشرطة قاموا بتخريب </w:t>
      </w:r>
      <w:r w:rsidR="004C10B8">
        <w:rPr>
          <w:rFonts w:hint="cs"/>
          <w:kern w:val="16"/>
          <w:rtl/>
        </w:rPr>
        <w:t xml:space="preserve">ممتلكات </w:t>
      </w:r>
      <w:r w:rsidRPr="008A0140">
        <w:rPr>
          <w:rFonts w:hint="cs"/>
          <w:kern w:val="16"/>
          <w:rtl/>
        </w:rPr>
        <w:t>الجامعة</w:t>
      </w:r>
      <w:r w:rsidR="00963D2C">
        <w:rPr>
          <w:rFonts w:hint="cs"/>
          <w:kern w:val="16"/>
          <w:rtl/>
        </w:rPr>
        <w:t xml:space="preserve"> عمداً</w:t>
      </w:r>
      <w:r w:rsidRPr="008A0140">
        <w:rPr>
          <w:rFonts w:hint="cs"/>
          <w:kern w:val="16"/>
          <w:rtl/>
        </w:rPr>
        <w:t xml:space="preserve">، </w:t>
      </w:r>
      <w:r w:rsidR="00963D2C">
        <w:rPr>
          <w:rFonts w:hint="cs"/>
          <w:kern w:val="16"/>
          <w:rtl/>
        </w:rPr>
        <w:t>م</w:t>
      </w:r>
      <w:r w:rsidRPr="008A0140">
        <w:rPr>
          <w:rFonts w:hint="cs"/>
          <w:kern w:val="16"/>
          <w:rtl/>
        </w:rPr>
        <w:t xml:space="preserve">ما </w:t>
      </w:r>
      <w:r w:rsidR="00963D2C">
        <w:rPr>
          <w:rFonts w:hint="cs"/>
          <w:kern w:val="16"/>
          <w:rtl/>
        </w:rPr>
        <w:t xml:space="preserve">يعتبر </w:t>
      </w:r>
      <w:r w:rsidRPr="008A0140">
        <w:rPr>
          <w:rFonts w:hint="cs"/>
          <w:kern w:val="16"/>
          <w:rtl/>
        </w:rPr>
        <w:t>جريمة. و</w:t>
      </w:r>
      <w:r w:rsidR="00963D2C">
        <w:rPr>
          <w:rFonts w:hint="cs"/>
          <w:kern w:val="16"/>
          <w:rtl/>
        </w:rPr>
        <w:t>أوضح أن الطلاب تجمعوا في مظاهرة في الوقت الذي كان رجال الشرطة يبحثون عن مرتكبي هذه</w:t>
      </w:r>
      <w:r w:rsidRPr="008A0140">
        <w:rPr>
          <w:rFonts w:hint="cs"/>
          <w:kern w:val="16"/>
          <w:rtl/>
        </w:rPr>
        <w:t xml:space="preserve"> </w:t>
      </w:r>
      <w:r w:rsidR="00963D2C">
        <w:rPr>
          <w:rFonts w:hint="cs"/>
          <w:kern w:val="16"/>
          <w:rtl/>
        </w:rPr>
        <w:t>الأفعال</w:t>
      </w:r>
      <w:r w:rsidRPr="008A0140">
        <w:rPr>
          <w:rFonts w:hint="cs"/>
          <w:kern w:val="16"/>
          <w:rtl/>
        </w:rPr>
        <w:t xml:space="preserve">، </w:t>
      </w:r>
      <w:r w:rsidR="00963D2C">
        <w:rPr>
          <w:rFonts w:hint="cs"/>
          <w:kern w:val="16"/>
          <w:rtl/>
        </w:rPr>
        <w:t xml:space="preserve">وأضاف أن قيام الطلاب بالاحتجاج ليس هو المشكلة وإن رجال الشرطة كانوا يقومون ببساطة </w:t>
      </w:r>
      <w:r w:rsidRPr="008A0140">
        <w:rPr>
          <w:rFonts w:hint="cs"/>
          <w:kern w:val="16"/>
          <w:rtl/>
        </w:rPr>
        <w:t>بتنفيذ أحكام القانون.</w:t>
      </w:r>
    </w:p>
    <w:p w:rsidR="008A0140" w:rsidRPr="008A0140" w:rsidRDefault="008A0140" w:rsidP="004C10B8">
      <w:pPr>
        <w:pStyle w:val="SingleTxtGA"/>
        <w:rPr>
          <w:rFonts w:hint="cs"/>
          <w:kern w:val="16"/>
          <w:rtl/>
        </w:rPr>
      </w:pPr>
      <w:r w:rsidRPr="008A0140">
        <w:rPr>
          <w:rFonts w:hint="cs"/>
          <w:kern w:val="16"/>
          <w:rtl/>
        </w:rPr>
        <w:t>49-</w:t>
      </w:r>
      <w:r w:rsidRPr="008A0140">
        <w:rPr>
          <w:rFonts w:hint="cs"/>
          <w:kern w:val="16"/>
          <w:rtl/>
        </w:rPr>
        <w:tab/>
      </w:r>
      <w:r w:rsidR="00963D2C">
        <w:rPr>
          <w:rFonts w:hint="cs"/>
          <w:kern w:val="16"/>
          <w:rtl/>
        </w:rPr>
        <w:t xml:space="preserve">وأضاف </w:t>
      </w:r>
      <w:r w:rsidRPr="008A0140">
        <w:rPr>
          <w:rFonts w:hint="cs"/>
          <w:kern w:val="16"/>
          <w:rtl/>
        </w:rPr>
        <w:t xml:space="preserve">إن الحق في الإضراب </w:t>
      </w:r>
      <w:r w:rsidR="004C10B8">
        <w:rPr>
          <w:rFonts w:hint="cs"/>
          <w:kern w:val="16"/>
          <w:rtl/>
        </w:rPr>
        <w:t xml:space="preserve">غير </w:t>
      </w:r>
      <w:r w:rsidRPr="008A0140">
        <w:rPr>
          <w:rFonts w:hint="cs"/>
          <w:kern w:val="16"/>
          <w:rtl/>
        </w:rPr>
        <w:t>مقيّد في بنن. و</w:t>
      </w:r>
      <w:r w:rsidR="00963D2C">
        <w:rPr>
          <w:rFonts w:hint="cs"/>
          <w:kern w:val="16"/>
          <w:rtl/>
        </w:rPr>
        <w:t xml:space="preserve">ينبغي </w:t>
      </w:r>
      <w:r w:rsidRPr="008A0140">
        <w:rPr>
          <w:rFonts w:hint="cs"/>
          <w:kern w:val="16"/>
          <w:rtl/>
        </w:rPr>
        <w:t xml:space="preserve">بموجب القانون الذي ينظِّم هذا الحق أن تكفل </w:t>
      </w:r>
      <w:r w:rsidR="004C10B8">
        <w:rPr>
          <w:rFonts w:hint="cs"/>
          <w:kern w:val="16"/>
          <w:rtl/>
        </w:rPr>
        <w:t xml:space="preserve">إدارات </w:t>
      </w:r>
      <w:r w:rsidRPr="008A0140">
        <w:rPr>
          <w:rFonts w:hint="cs"/>
          <w:kern w:val="16"/>
          <w:rtl/>
        </w:rPr>
        <w:t>الخدمات الصحية</w:t>
      </w:r>
      <w:r w:rsidR="00963D2C">
        <w:rPr>
          <w:rFonts w:hint="cs"/>
          <w:kern w:val="16"/>
          <w:rtl/>
        </w:rPr>
        <w:t xml:space="preserve"> توفير حد أدنى من ا</w:t>
      </w:r>
      <w:r w:rsidRPr="008A0140">
        <w:rPr>
          <w:rFonts w:hint="cs"/>
          <w:kern w:val="16"/>
          <w:rtl/>
        </w:rPr>
        <w:t xml:space="preserve">لخدمات في جميع الأوقات، والموظفون أحرار في </w:t>
      </w:r>
      <w:r w:rsidR="00395C4B">
        <w:rPr>
          <w:rFonts w:hint="cs"/>
          <w:kern w:val="16"/>
          <w:rtl/>
        </w:rPr>
        <w:t xml:space="preserve">القيام بإضرابات </w:t>
      </w:r>
      <w:r w:rsidRPr="008A0140">
        <w:rPr>
          <w:rFonts w:hint="cs"/>
          <w:kern w:val="16"/>
          <w:rtl/>
        </w:rPr>
        <w:t xml:space="preserve">شريطة أن يتم </w:t>
      </w:r>
      <w:r w:rsidR="00395C4B">
        <w:rPr>
          <w:rFonts w:hint="cs"/>
          <w:kern w:val="16"/>
          <w:rtl/>
        </w:rPr>
        <w:t>توفير ذلك الحد الأدنى. والسماح بحرية الإض</w:t>
      </w:r>
      <w:r w:rsidRPr="008A0140">
        <w:rPr>
          <w:rFonts w:hint="cs"/>
          <w:kern w:val="16"/>
          <w:rtl/>
        </w:rPr>
        <w:t>راب</w:t>
      </w:r>
      <w:r w:rsidR="00395C4B">
        <w:rPr>
          <w:rFonts w:hint="cs"/>
          <w:kern w:val="16"/>
          <w:rtl/>
        </w:rPr>
        <w:t xml:space="preserve"> في بنن واضح في إض</w:t>
      </w:r>
      <w:r w:rsidRPr="008A0140">
        <w:rPr>
          <w:rFonts w:hint="cs"/>
          <w:kern w:val="16"/>
          <w:rtl/>
        </w:rPr>
        <w:t xml:space="preserve">راب القضاة مؤخراً، الأمر الذي أدى إلى إثارة النقاش بشأن مسألة ما إذا كانوا </w:t>
      </w:r>
      <w:r w:rsidR="00395C4B">
        <w:rPr>
          <w:rFonts w:hint="cs"/>
          <w:kern w:val="16"/>
          <w:rtl/>
        </w:rPr>
        <w:t xml:space="preserve">يتحملون التزاماً </w:t>
      </w:r>
      <w:r w:rsidRPr="008A0140">
        <w:rPr>
          <w:rFonts w:hint="cs"/>
          <w:kern w:val="16"/>
          <w:rtl/>
        </w:rPr>
        <w:t xml:space="preserve">أيضاً بتقديم الحد الأدنى من الخدمات خلال الإضراب. والواقع، فإن </w:t>
      </w:r>
      <w:r w:rsidR="00395C4B">
        <w:rPr>
          <w:rFonts w:hint="cs"/>
          <w:kern w:val="16"/>
          <w:rtl/>
        </w:rPr>
        <w:t xml:space="preserve">الإذن </w:t>
      </w:r>
      <w:r w:rsidRPr="008A0140">
        <w:rPr>
          <w:rFonts w:hint="cs"/>
          <w:kern w:val="16"/>
          <w:rtl/>
        </w:rPr>
        <w:t xml:space="preserve">الصادر عن القاضي، هو </w:t>
      </w:r>
      <w:r w:rsidR="00395C4B">
        <w:rPr>
          <w:rFonts w:hint="cs"/>
          <w:kern w:val="16"/>
          <w:rtl/>
        </w:rPr>
        <w:t xml:space="preserve">شرط </w:t>
      </w:r>
      <w:r w:rsidRPr="008A0140">
        <w:rPr>
          <w:rFonts w:hint="cs"/>
          <w:kern w:val="16"/>
          <w:rtl/>
        </w:rPr>
        <w:t xml:space="preserve">لاحتجاز </w:t>
      </w:r>
      <w:r w:rsidR="00395C4B">
        <w:rPr>
          <w:rFonts w:hint="cs"/>
          <w:kern w:val="16"/>
          <w:rtl/>
        </w:rPr>
        <w:t>ال</w:t>
      </w:r>
      <w:r w:rsidRPr="008A0140">
        <w:rPr>
          <w:rFonts w:hint="cs"/>
          <w:kern w:val="16"/>
          <w:rtl/>
        </w:rPr>
        <w:t xml:space="preserve">أشخاص </w:t>
      </w:r>
      <w:r w:rsidR="00395C4B">
        <w:rPr>
          <w:rFonts w:hint="cs"/>
          <w:kern w:val="16"/>
          <w:rtl/>
        </w:rPr>
        <w:t xml:space="preserve">المشتبه بهم </w:t>
      </w:r>
      <w:r w:rsidRPr="008A0140">
        <w:rPr>
          <w:rFonts w:hint="cs"/>
          <w:kern w:val="16"/>
          <w:rtl/>
        </w:rPr>
        <w:t xml:space="preserve">لمدة تتجاوز 48 ساعة. وإذا </w:t>
      </w:r>
      <w:r w:rsidR="00395C4B">
        <w:rPr>
          <w:rFonts w:hint="cs"/>
          <w:kern w:val="16"/>
          <w:rtl/>
        </w:rPr>
        <w:t xml:space="preserve">أعلن </w:t>
      </w:r>
      <w:r w:rsidRPr="008A0140">
        <w:rPr>
          <w:rFonts w:hint="cs"/>
          <w:kern w:val="16"/>
          <w:rtl/>
        </w:rPr>
        <w:t xml:space="preserve">العمال </w:t>
      </w:r>
      <w:r w:rsidR="00395C4B">
        <w:rPr>
          <w:rFonts w:hint="cs"/>
          <w:kern w:val="16"/>
          <w:rtl/>
        </w:rPr>
        <w:t>ال</w:t>
      </w:r>
      <w:r w:rsidRPr="008A0140">
        <w:rPr>
          <w:rFonts w:hint="cs"/>
          <w:kern w:val="16"/>
          <w:rtl/>
        </w:rPr>
        <w:t xml:space="preserve">إضراب، فإن القانون ينص على </w:t>
      </w:r>
      <w:r w:rsidR="00395C4B">
        <w:rPr>
          <w:rFonts w:hint="cs"/>
          <w:kern w:val="16"/>
          <w:rtl/>
        </w:rPr>
        <w:t xml:space="preserve">عدم دفع </w:t>
      </w:r>
      <w:r w:rsidRPr="008A0140">
        <w:rPr>
          <w:rFonts w:hint="cs"/>
          <w:kern w:val="16"/>
          <w:rtl/>
        </w:rPr>
        <w:t>أجورهم</w:t>
      </w:r>
      <w:r w:rsidR="00395C4B">
        <w:rPr>
          <w:rFonts w:hint="cs"/>
          <w:kern w:val="16"/>
          <w:rtl/>
        </w:rPr>
        <w:t>،</w:t>
      </w:r>
      <w:r w:rsidRPr="008A0140">
        <w:rPr>
          <w:rFonts w:hint="cs"/>
          <w:kern w:val="16"/>
          <w:rtl/>
        </w:rPr>
        <w:t xml:space="preserve"> </w:t>
      </w:r>
      <w:r w:rsidR="00395C4B">
        <w:rPr>
          <w:rFonts w:hint="cs"/>
          <w:kern w:val="16"/>
          <w:rtl/>
        </w:rPr>
        <w:t xml:space="preserve">مع </w:t>
      </w:r>
      <w:r w:rsidRPr="008A0140">
        <w:rPr>
          <w:rFonts w:hint="cs"/>
          <w:kern w:val="16"/>
          <w:rtl/>
        </w:rPr>
        <w:t xml:space="preserve">أن ذلك لم يحدث في الواقع. وسيقوم الوفد بتزويد اللجنة بنسخة عن القانون </w:t>
      </w:r>
      <w:r w:rsidR="00395C4B">
        <w:rPr>
          <w:rFonts w:hint="cs"/>
          <w:kern w:val="16"/>
          <w:rtl/>
        </w:rPr>
        <w:t>للحصول على ال</w:t>
      </w:r>
      <w:r w:rsidRPr="008A0140">
        <w:rPr>
          <w:rFonts w:hint="cs"/>
          <w:kern w:val="16"/>
          <w:rtl/>
        </w:rPr>
        <w:t>مزيد من المعلومات.</w:t>
      </w:r>
    </w:p>
    <w:p w:rsidR="008A0140" w:rsidRPr="008A0140" w:rsidRDefault="008A0140" w:rsidP="00395C4B">
      <w:pPr>
        <w:pStyle w:val="SingleTxtGA"/>
        <w:rPr>
          <w:rFonts w:hint="cs"/>
          <w:kern w:val="16"/>
          <w:rtl/>
        </w:rPr>
      </w:pPr>
      <w:r w:rsidRPr="008A0140">
        <w:rPr>
          <w:rFonts w:hint="cs"/>
          <w:kern w:val="16"/>
          <w:rtl/>
        </w:rPr>
        <w:t>50-</w:t>
      </w:r>
      <w:r w:rsidRPr="008A0140">
        <w:rPr>
          <w:rFonts w:hint="cs"/>
          <w:kern w:val="16"/>
          <w:rtl/>
        </w:rPr>
        <w:tab/>
        <w:t xml:space="preserve">وفي حال </w:t>
      </w:r>
      <w:r w:rsidR="00395C4B">
        <w:rPr>
          <w:rFonts w:hint="cs"/>
          <w:kern w:val="16"/>
          <w:rtl/>
        </w:rPr>
        <w:t>ال</w:t>
      </w:r>
      <w:r w:rsidRPr="008A0140">
        <w:rPr>
          <w:rFonts w:hint="cs"/>
          <w:kern w:val="16"/>
          <w:rtl/>
        </w:rPr>
        <w:t xml:space="preserve">إعدام </w:t>
      </w:r>
      <w:r w:rsidR="00395C4B">
        <w:rPr>
          <w:rFonts w:hint="cs"/>
          <w:kern w:val="16"/>
          <w:rtl/>
        </w:rPr>
        <w:t>الغوغائي</w:t>
      </w:r>
      <w:r w:rsidR="004C10B8">
        <w:rPr>
          <w:rFonts w:hint="cs"/>
          <w:kern w:val="16"/>
          <w:rtl/>
        </w:rPr>
        <w:t>،</w:t>
      </w:r>
      <w:r w:rsidR="00395C4B">
        <w:rPr>
          <w:rFonts w:hint="cs"/>
          <w:kern w:val="16"/>
          <w:rtl/>
        </w:rPr>
        <w:t xml:space="preserve"> </w:t>
      </w:r>
      <w:r w:rsidRPr="008A0140">
        <w:rPr>
          <w:rFonts w:hint="cs"/>
          <w:kern w:val="16"/>
          <w:rtl/>
        </w:rPr>
        <w:t xml:space="preserve">يتم إلقاء القبض على مرتكبي هذا الفعل ومحاكمتهم. ويبدو أن الجهود المبذولة لمكافحة الإعدام </w:t>
      </w:r>
      <w:r w:rsidR="00395C4B">
        <w:rPr>
          <w:rFonts w:hint="cs"/>
          <w:kern w:val="16"/>
          <w:rtl/>
        </w:rPr>
        <w:t>الغوغائي</w:t>
      </w:r>
      <w:r w:rsidRPr="008A0140">
        <w:rPr>
          <w:rFonts w:hint="cs"/>
          <w:kern w:val="16"/>
          <w:rtl/>
        </w:rPr>
        <w:t>، قد نجحت؛ وعلى الرغم من استمرار حدوث حالات من هذا القبيل من حين إلى آخر، فإن هذه الممارسة لم تعد منتشرة.</w:t>
      </w:r>
    </w:p>
    <w:p w:rsidR="008A0140" w:rsidRPr="008A0140" w:rsidRDefault="008A0140" w:rsidP="00395C4B">
      <w:pPr>
        <w:pStyle w:val="SingleTxtGA"/>
        <w:rPr>
          <w:rFonts w:hint="cs"/>
          <w:kern w:val="16"/>
          <w:rtl/>
        </w:rPr>
      </w:pPr>
      <w:r w:rsidRPr="008A0140">
        <w:rPr>
          <w:rFonts w:hint="cs"/>
          <w:kern w:val="16"/>
          <w:rtl/>
        </w:rPr>
        <w:t>51-</w:t>
      </w:r>
      <w:r w:rsidRPr="008A0140">
        <w:rPr>
          <w:rFonts w:hint="cs"/>
          <w:kern w:val="16"/>
          <w:rtl/>
        </w:rPr>
        <w:tab/>
        <w:t xml:space="preserve">وفيما يتعلق بالانتماء الديني، فإن أي شخص غير مسيحي أو غير مسلم، يُعتبر بشكل عام أنه </w:t>
      </w:r>
      <w:r w:rsidR="00395C4B">
        <w:rPr>
          <w:rFonts w:hint="cs"/>
          <w:kern w:val="16"/>
          <w:rtl/>
        </w:rPr>
        <w:t xml:space="preserve">يعتنق </w:t>
      </w:r>
      <w:r w:rsidRPr="008A0140">
        <w:rPr>
          <w:rFonts w:hint="cs"/>
          <w:kern w:val="16"/>
          <w:rtl/>
        </w:rPr>
        <w:t xml:space="preserve">ديناً تقليدياً. ومع ذلك، ووفقاً لوثيقة صادرة عن صندوق الأمم المتحدة للسكان، لم يكن بالإمكان إتاحتها وقت صياغة هذا التقرير، فإن نسبة 6.5 في المائة من السكان </w:t>
      </w:r>
      <w:r w:rsidR="00D83083">
        <w:rPr>
          <w:rFonts w:hint="cs"/>
          <w:kern w:val="16"/>
          <w:rtl/>
        </w:rPr>
        <w:t>لا </w:t>
      </w:r>
      <w:r w:rsidR="00395C4B">
        <w:rPr>
          <w:rFonts w:hint="cs"/>
          <w:kern w:val="16"/>
          <w:rtl/>
        </w:rPr>
        <w:t>يمارسون</w:t>
      </w:r>
      <w:r w:rsidRPr="008A0140">
        <w:rPr>
          <w:rFonts w:hint="cs"/>
          <w:kern w:val="16"/>
          <w:rtl/>
        </w:rPr>
        <w:t xml:space="preserve"> أي دين.</w:t>
      </w:r>
    </w:p>
    <w:p w:rsidR="008A0140" w:rsidRPr="008A0140" w:rsidRDefault="00395C4B" w:rsidP="004C10B8">
      <w:pPr>
        <w:pStyle w:val="SingleTxtGA"/>
        <w:rPr>
          <w:rFonts w:hint="cs"/>
          <w:kern w:val="16"/>
          <w:rtl/>
        </w:rPr>
      </w:pPr>
      <w:r>
        <w:rPr>
          <w:rFonts w:hint="cs"/>
          <w:kern w:val="16"/>
          <w:rtl/>
        </w:rPr>
        <w:t>52-</w:t>
      </w:r>
      <w:r>
        <w:rPr>
          <w:rFonts w:hint="cs"/>
          <w:kern w:val="16"/>
          <w:rtl/>
        </w:rPr>
        <w:tab/>
        <w:t xml:space="preserve">أما فيما يتعلق بوجود مخالفات </w:t>
      </w:r>
      <w:r w:rsidR="008A0140" w:rsidRPr="008A0140">
        <w:rPr>
          <w:rFonts w:hint="cs"/>
          <w:kern w:val="16"/>
          <w:rtl/>
        </w:rPr>
        <w:t xml:space="preserve">في الانتخابات، فإن بنن هي أول بلد في </w:t>
      </w:r>
      <w:r w:rsidR="004C10B8">
        <w:rPr>
          <w:rFonts w:hint="cs"/>
          <w:kern w:val="16"/>
          <w:rtl/>
        </w:rPr>
        <w:t>أ</w:t>
      </w:r>
      <w:r w:rsidR="00D83083">
        <w:rPr>
          <w:rFonts w:hint="cs"/>
          <w:kern w:val="16"/>
          <w:rtl/>
        </w:rPr>
        <w:t>فريقيا</w:t>
      </w:r>
      <w:r w:rsidR="008A0140" w:rsidRPr="008A0140">
        <w:rPr>
          <w:rFonts w:hint="cs"/>
          <w:kern w:val="16"/>
          <w:rtl/>
        </w:rPr>
        <w:t xml:space="preserve"> قام بإنشاء لجنة وطنية مستقلة للانتخابات، نظّمت انتخابات بصورة مستقلة عن الحكومة على خلاف بلدان عديدة قامت فيها وزار</w:t>
      </w:r>
      <w:r>
        <w:rPr>
          <w:rFonts w:hint="cs"/>
          <w:kern w:val="16"/>
          <w:rtl/>
        </w:rPr>
        <w:t>ات</w:t>
      </w:r>
      <w:r w:rsidR="008A0140" w:rsidRPr="008A0140">
        <w:rPr>
          <w:rFonts w:hint="cs"/>
          <w:kern w:val="16"/>
          <w:rtl/>
        </w:rPr>
        <w:t xml:space="preserve"> الداخلية بتنظيم الانتخابات. ولجنة الانتخابات مؤلفة من ممثلين من جميع </w:t>
      </w:r>
      <w:r>
        <w:rPr>
          <w:rFonts w:hint="cs"/>
          <w:kern w:val="16"/>
          <w:rtl/>
        </w:rPr>
        <w:t xml:space="preserve">الفئات </w:t>
      </w:r>
      <w:r w:rsidR="008A0140" w:rsidRPr="008A0140">
        <w:rPr>
          <w:rFonts w:hint="cs"/>
          <w:kern w:val="16"/>
          <w:rtl/>
        </w:rPr>
        <w:t xml:space="preserve">الرئيسية في المجتمع، بمن فيها القضاة ومنظمات حقوق الإنسان. كما حضر العديد من المراقبين الأجانب هذه الانتخابات. وقد </w:t>
      </w:r>
      <w:r>
        <w:rPr>
          <w:rFonts w:hint="cs"/>
          <w:kern w:val="16"/>
          <w:rtl/>
        </w:rPr>
        <w:t>وقعت بين تارة و</w:t>
      </w:r>
      <w:r w:rsidR="008A0140" w:rsidRPr="008A0140">
        <w:rPr>
          <w:rFonts w:hint="cs"/>
          <w:kern w:val="16"/>
          <w:rtl/>
        </w:rPr>
        <w:t xml:space="preserve">أخرى نزاعات، وذلك بسبب حدوث </w:t>
      </w:r>
      <w:r>
        <w:rPr>
          <w:rFonts w:hint="cs"/>
          <w:kern w:val="16"/>
          <w:rtl/>
        </w:rPr>
        <w:t xml:space="preserve">مخالفات </w:t>
      </w:r>
      <w:r w:rsidR="008A0140" w:rsidRPr="008A0140">
        <w:rPr>
          <w:rFonts w:hint="cs"/>
          <w:kern w:val="16"/>
          <w:rtl/>
        </w:rPr>
        <w:t>في الانتخابات، لكنه تم</w:t>
      </w:r>
      <w:r>
        <w:rPr>
          <w:rFonts w:hint="cs"/>
          <w:kern w:val="16"/>
          <w:rtl/>
        </w:rPr>
        <w:t>ت أيضاً متابعة هذه الحالات على الدوام</w:t>
      </w:r>
      <w:r w:rsidR="004C10B8">
        <w:rPr>
          <w:rFonts w:hint="cs"/>
          <w:kern w:val="16"/>
          <w:rtl/>
        </w:rPr>
        <w:t>،</w:t>
      </w:r>
      <w:r w:rsidR="008A0140" w:rsidRPr="008A0140">
        <w:rPr>
          <w:rFonts w:hint="cs"/>
          <w:kern w:val="16"/>
          <w:rtl/>
        </w:rPr>
        <w:t xml:space="preserve"> وقامت المحكمة الدستورية التي كانت مسؤولة عن إعلان النتائج، بإلغاء التصويت في عدد من </w:t>
      </w:r>
      <w:r w:rsidR="00C96D31">
        <w:rPr>
          <w:rFonts w:hint="cs"/>
          <w:kern w:val="16"/>
          <w:rtl/>
        </w:rPr>
        <w:t>المناسبات</w:t>
      </w:r>
      <w:r w:rsidR="008A0140" w:rsidRPr="008A0140">
        <w:rPr>
          <w:rFonts w:hint="cs"/>
          <w:kern w:val="16"/>
          <w:rtl/>
        </w:rPr>
        <w:t>. وقامت منظمات متنوعة بمراقبة الانتخابات و</w:t>
      </w:r>
      <w:r w:rsidR="00D83083">
        <w:rPr>
          <w:rFonts w:hint="cs"/>
          <w:kern w:val="16"/>
          <w:rtl/>
        </w:rPr>
        <w:t>لا </w:t>
      </w:r>
      <w:r w:rsidR="008A0140" w:rsidRPr="008A0140">
        <w:rPr>
          <w:rFonts w:hint="cs"/>
          <w:kern w:val="16"/>
          <w:rtl/>
        </w:rPr>
        <w:t>يمكن الادعاء بأنه تم تزييف الانتخابات.</w:t>
      </w:r>
    </w:p>
    <w:p w:rsidR="008A0140" w:rsidRPr="008A0140" w:rsidRDefault="008A0140" w:rsidP="00C96D31">
      <w:pPr>
        <w:pStyle w:val="SingleTxtGA"/>
        <w:rPr>
          <w:rFonts w:hint="cs"/>
          <w:kern w:val="16"/>
          <w:rtl/>
        </w:rPr>
      </w:pPr>
      <w:r w:rsidRPr="008A0140">
        <w:rPr>
          <w:rFonts w:hint="cs"/>
          <w:kern w:val="16"/>
          <w:rtl/>
        </w:rPr>
        <w:t>53-</w:t>
      </w:r>
      <w:r w:rsidRPr="008A0140">
        <w:rPr>
          <w:rFonts w:hint="cs"/>
          <w:kern w:val="16"/>
          <w:rtl/>
        </w:rPr>
        <w:tab/>
        <w:t xml:space="preserve">وفيما يتعلق بالفساد، </w:t>
      </w:r>
      <w:r w:rsidR="00C96D31">
        <w:rPr>
          <w:rFonts w:hint="cs"/>
          <w:kern w:val="16"/>
          <w:rtl/>
        </w:rPr>
        <w:t>فقد</w:t>
      </w:r>
      <w:r w:rsidRPr="008A0140">
        <w:rPr>
          <w:rFonts w:hint="cs"/>
          <w:kern w:val="16"/>
          <w:rtl/>
        </w:rPr>
        <w:t xml:space="preserve"> صادقت </w:t>
      </w:r>
      <w:r w:rsidR="00C96D31" w:rsidRPr="008A0140">
        <w:rPr>
          <w:rFonts w:hint="cs"/>
          <w:kern w:val="16"/>
          <w:rtl/>
        </w:rPr>
        <w:t xml:space="preserve">بنن </w:t>
      </w:r>
      <w:r w:rsidRPr="008A0140">
        <w:rPr>
          <w:rFonts w:hint="cs"/>
          <w:kern w:val="16"/>
          <w:rtl/>
        </w:rPr>
        <w:t xml:space="preserve">على اتفاقية الأمم المتحدة لمكافحة </w:t>
      </w:r>
      <w:r w:rsidR="00C96D31">
        <w:rPr>
          <w:rFonts w:hint="cs"/>
          <w:kern w:val="16"/>
          <w:rtl/>
        </w:rPr>
        <w:t>الفساد واتفاقية الأمم المتحدة لمكافحة الجريمة المنظَّمة عبر الحدود الوطنية. و</w:t>
      </w:r>
      <w:r w:rsidRPr="008A0140">
        <w:rPr>
          <w:rFonts w:hint="cs"/>
          <w:kern w:val="16"/>
          <w:rtl/>
        </w:rPr>
        <w:t>تم إرجاء نشر القانون الجنائي لكي يتضمن أحكاماً من هاتين الاتفاقيتين.</w:t>
      </w:r>
    </w:p>
    <w:p w:rsidR="008A0140" w:rsidRPr="008A0140" w:rsidRDefault="008A0140" w:rsidP="004C10B8">
      <w:pPr>
        <w:pStyle w:val="SingleTxtGA"/>
        <w:rPr>
          <w:rFonts w:hint="cs"/>
          <w:kern w:val="16"/>
          <w:rtl/>
        </w:rPr>
      </w:pPr>
      <w:r w:rsidRPr="008A0140">
        <w:rPr>
          <w:rFonts w:hint="cs"/>
          <w:kern w:val="16"/>
          <w:rtl/>
        </w:rPr>
        <w:t>54-</w:t>
      </w:r>
      <w:r w:rsidRPr="008A0140">
        <w:rPr>
          <w:rFonts w:hint="cs"/>
          <w:kern w:val="16"/>
          <w:rtl/>
        </w:rPr>
        <w:tab/>
        <w:t xml:space="preserve">إن </w:t>
      </w:r>
      <w:r w:rsidR="00C96D31">
        <w:rPr>
          <w:rFonts w:hint="cs"/>
          <w:kern w:val="16"/>
          <w:rtl/>
        </w:rPr>
        <w:t xml:space="preserve">التطرق إلى ذكر أكلة </w:t>
      </w:r>
      <w:r w:rsidRPr="008A0140">
        <w:rPr>
          <w:rFonts w:hint="cs"/>
          <w:kern w:val="16"/>
          <w:rtl/>
        </w:rPr>
        <w:t xml:space="preserve">لحوم البشر في القانون الجنائي </w:t>
      </w:r>
      <w:r w:rsidR="00C96D31">
        <w:rPr>
          <w:rFonts w:hint="cs"/>
          <w:kern w:val="16"/>
          <w:rtl/>
        </w:rPr>
        <w:t xml:space="preserve">لا </w:t>
      </w:r>
      <w:r w:rsidRPr="008A0140">
        <w:rPr>
          <w:rFonts w:hint="cs"/>
          <w:kern w:val="16"/>
          <w:rtl/>
        </w:rPr>
        <w:t xml:space="preserve">يعود </w:t>
      </w:r>
      <w:r w:rsidR="00C96D31">
        <w:rPr>
          <w:rFonts w:hint="cs"/>
          <w:kern w:val="16"/>
          <w:rtl/>
        </w:rPr>
        <w:t xml:space="preserve">إلا إلى كون </w:t>
      </w:r>
      <w:r w:rsidRPr="008A0140">
        <w:rPr>
          <w:rFonts w:hint="cs"/>
          <w:kern w:val="16"/>
          <w:rtl/>
        </w:rPr>
        <w:t xml:space="preserve">ذلك القانون </w:t>
      </w:r>
      <w:r w:rsidR="00C96D31">
        <w:rPr>
          <w:rFonts w:hint="cs"/>
          <w:kern w:val="16"/>
          <w:rtl/>
        </w:rPr>
        <w:t xml:space="preserve">موروث </w:t>
      </w:r>
      <w:r w:rsidRPr="008A0140">
        <w:rPr>
          <w:rFonts w:hint="cs"/>
          <w:kern w:val="16"/>
          <w:rtl/>
        </w:rPr>
        <w:t xml:space="preserve">من الفترة الاستعمارية وأنه كان ينطبق على جميع المستعمرات الفرنسية السابقة. ولم يتم الإبلاغ عن أي حالات عن </w:t>
      </w:r>
      <w:r w:rsidR="004C10B8">
        <w:rPr>
          <w:rFonts w:hint="cs"/>
          <w:kern w:val="16"/>
          <w:rtl/>
        </w:rPr>
        <w:t>أ</w:t>
      </w:r>
      <w:r w:rsidRPr="008A0140">
        <w:rPr>
          <w:rFonts w:hint="cs"/>
          <w:kern w:val="16"/>
          <w:rtl/>
        </w:rPr>
        <w:t>كل لحوم البشر في هذا البلد.</w:t>
      </w:r>
    </w:p>
    <w:p w:rsidR="008A0140" w:rsidRPr="008A0140" w:rsidRDefault="008A0140" w:rsidP="004C10B8">
      <w:pPr>
        <w:pStyle w:val="SingleTxtGA"/>
        <w:rPr>
          <w:rFonts w:hint="cs"/>
          <w:kern w:val="16"/>
          <w:rtl/>
        </w:rPr>
      </w:pPr>
      <w:r w:rsidRPr="008A0140">
        <w:rPr>
          <w:rFonts w:hint="cs"/>
          <w:kern w:val="16"/>
          <w:rtl/>
        </w:rPr>
        <w:t>55-</w:t>
      </w:r>
      <w:r w:rsidRPr="008A0140">
        <w:rPr>
          <w:rFonts w:hint="cs"/>
          <w:kern w:val="16"/>
          <w:rtl/>
        </w:rPr>
        <w:tab/>
      </w:r>
      <w:r w:rsidRPr="00891393">
        <w:rPr>
          <w:rFonts w:hint="cs"/>
          <w:b/>
          <w:bCs/>
          <w:kern w:val="16"/>
          <w:rtl/>
        </w:rPr>
        <w:t>السير نايجل رودلي</w:t>
      </w:r>
      <w:r w:rsidRPr="008A0140">
        <w:rPr>
          <w:rFonts w:hint="cs"/>
          <w:kern w:val="16"/>
          <w:rtl/>
        </w:rPr>
        <w:t xml:space="preserve"> قال إنه ينبغي تقديم أمثلة محددة عن الحالات التي حدثت في السنوات الثلاث الأخيرة والتي تم فيها فرض العقوبة على أشخاص مسؤولين عن الاحتجاز المطوّل، أو التعذيب، أو المعاملة </w:t>
      </w:r>
      <w:r w:rsidR="00C96D31" w:rsidRPr="008A0140">
        <w:rPr>
          <w:rFonts w:hint="cs"/>
          <w:kern w:val="16"/>
          <w:rtl/>
        </w:rPr>
        <w:t xml:space="preserve">أو العقوبة </w:t>
      </w:r>
      <w:r w:rsidRPr="008A0140">
        <w:rPr>
          <w:rFonts w:hint="cs"/>
          <w:kern w:val="16"/>
          <w:rtl/>
        </w:rPr>
        <w:t xml:space="preserve">غير الإنسانية أو </w:t>
      </w:r>
      <w:r w:rsidR="00C96D31">
        <w:rPr>
          <w:rFonts w:hint="cs"/>
          <w:kern w:val="16"/>
          <w:rtl/>
        </w:rPr>
        <w:t>المهينة</w:t>
      </w:r>
      <w:r w:rsidRPr="008A0140">
        <w:rPr>
          <w:rFonts w:hint="cs"/>
          <w:kern w:val="16"/>
          <w:rtl/>
        </w:rPr>
        <w:t xml:space="preserve">. وينبغي تقديم معلومات عن عدد </w:t>
      </w:r>
      <w:r w:rsidR="00C96D31">
        <w:rPr>
          <w:rFonts w:hint="cs"/>
          <w:kern w:val="16"/>
          <w:rtl/>
        </w:rPr>
        <w:t xml:space="preserve">هذه </w:t>
      </w:r>
      <w:r w:rsidRPr="008A0140">
        <w:rPr>
          <w:rFonts w:hint="cs"/>
          <w:kern w:val="16"/>
          <w:rtl/>
        </w:rPr>
        <w:t>الحالات وما هي التجاوزات التي تم ارتكابها وما هي طبيعة ال</w:t>
      </w:r>
      <w:r w:rsidR="00C96D31">
        <w:rPr>
          <w:rFonts w:hint="cs"/>
          <w:kern w:val="16"/>
          <w:rtl/>
        </w:rPr>
        <w:t>عقوبات التي طبقت بشأنها</w:t>
      </w:r>
      <w:r w:rsidRPr="008A0140">
        <w:rPr>
          <w:rFonts w:hint="cs"/>
          <w:kern w:val="16"/>
          <w:rtl/>
        </w:rPr>
        <w:t>.</w:t>
      </w:r>
    </w:p>
    <w:p w:rsidR="008A0140" w:rsidRPr="008A0140" w:rsidRDefault="008A0140" w:rsidP="004C10B8">
      <w:pPr>
        <w:pStyle w:val="SingleTxtGA"/>
        <w:rPr>
          <w:rFonts w:hint="cs"/>
          <w:kern w:val="16"/>
          <w:rtl/>
        </w:rPr>
      </w:pPr>
      <w:r w:rsidRPr="008A0140">
        <w:rPr>
          <w:rFonts w:hint="cs"/>
          <w:kern w:val="16"/>
          <w:rtl/>
        </w:rPr>
        <w:t>56-</w:t>
      </w:r>
      <w:r w:rsidRPr="008A0140">
        <w:rPr>
          <w:rFonts w:hint="cs"/>
          <w:kern w:val="16"/>
          <w:rtl/>
        </w:rPr>
        <w:tab/>
      </w:r>
      <w:r w:rsidRPr="00891393">
        <w:rPr>
          <w:rFonts w:hint="cs"/>
          <w:b/>
          <w:bCs/>
          <w:kern w:val="16"/>
          <w:rtl/>
        </w:rPr>
        <w:t>السيد باغواتي</w:t>
      </w:r>
      <w:r w:rsidR="00C96D31">
        <w:rPr>
          <w:rFonts w:hint="cs"/>
          <w:kern w:val="16"/>
          <w:rtl/>
        </w:rPr>
        <w:t xml:space="preserve"> طلب </w:t>
      </w:r>
      <w:r w:rsidRPr="008A0140">
        <w:rPr>
          <w:rFonts w:hint="cs"/>
          <w:kern w:val="16"/>
          <w:rtl/>
        </w:rPr>
        <w:t xml:space="preserve">تقديم مزيد من المعلومات عن برنامج المساعدة القانونية المموَّل من الحكومة. وتساءل عن الظروف التي يتم فيها منح المساعدة القانونية، وعمّا إذا كانت هناك هيئة </w:t>
      </w:r>
      <w:r w:rsidR="00C96D31">
        <w:rPr>
          <w:rFonts w:hint="cs"/>
          <w:kern w:val="16"/>
          <w:rtl/>
        </w:rPr>
        <w:t xml:space="preserve">رسمية </w:t>
      </w:r>
      <w:r w:rsidRPr="008A0140">
        <w:rPr>
          <w:rFonts w:hint="cs"/>
          <w:kern w:val="16"/>
          <w:rtl/>
        </w:rPr>
        <w:t>تقوم بتنظيم منح المساعدة القانونية. وفيما يتعلق بالمحامين الذين يتم تعيينهم، قال إنه يود معرفة أنواع الحالات التي يتم فيها تعيين محامين، وعن الطرف المسؤول عن تعيين محامين خاصين في حالات خاصة.</w:t>
      </w:r>
    </w:p>
    <w:p w:rsidR="008A0140" w:rsidRPr="0050313E" w:rsidRDefault="008A0140" w:rsidP="004C10B8">
      <w:pPr>
        <w:pStyle w:val="SingleTxtGA"/>
        <w:rPr>
          <w:rFonts w:hint="cs"/>
          <w:spacing w:val="-3"/>
          <w:kern w:val="16"/>
          <w:rtl/>
        </w:rPr>
      </w:pPr>
      <w:r w:rsidRPr="0050313E">
        <w:rPr>
          <w:rFonts w:hint="cs"/>
          <w:spacing w:val="-3"/>
          <w:kern w:val="16"/>
          <w:rtl/>
        </w:rPr>
        <w:t>57-</w:t>
      </w:r>
      <w:r w:rsidRPr="0050313E">
        <w:rPr>
          <w:rFonts w:hint="cs"/>
          <w:spacing w:val="-3"/>
          <w:kern w:val="16"/>
          <w:rtl/>
        </w:rPr>
        <w:tab/>
      </w:r>
      <w:r w:rsidRPr="0050313E">
        <w:rPr>
          <w:rFonts w:hint="cs"/>
          <w:b/>
          <w:bCs/>
          <w:spacing w:val="-3"/>
          <w:kern w:val="16"/>
          <w:rtl/>
        </w:rPr>
        <w:t>السيد سوسا</w:t>
      </w:r>
      <w:r w:rsidRPr="0050313E">
        <w:rPr>
          <w:rFonts w:hint="cs"/>
          <w:spacing w:val="-3"/>
          <w:kern w:val="16"/>
          <w:rtl/>
        </w:rPr>
        <w:t xml:space="preserve"> (بنن) قال إن المحامين </w:t>
      </w:r>
      <w:r w:rsidR="00C96D31" w:rsidRPr="0050313E">
        <w:rPr>
          <w:rFonts w:hint="cs"/>
          <w:spacing w:val="-3"/>
          <w:kern w:val="16"/>
          <w:rtl/>
        </w:rPr>
        <w:t xml:space="preserve">لا </w:t>
      </w:r>
      <w:r w:rsidRPr="0050313E">
        <w:rPr>
          <w:rFonts w:hint="cs"/>
          <w:spacing w:val="-3"/>
          <w:kern w:val="16"/>
          <w:rtl/>
        </w:rPr>
        <w:t xml:space="preserve">يتم تعيينهم </w:t>
      </w:r>
      <w:r w:rsidR="00C96D31" w:rsidRPr="0050313E">
        <w:rPr>
          <w:rFonts w:hint="cs"/>
          <w:spacing w:val="-3"/>
          <w:kern w:val="16"/>
          <w:rtl/>
        </w:rPr>
        <w:t xml:space="preserve">إلا </w:t>
      </w:r>
      <w:r w:rsidRPr="0050313E">
        <w:rPr>
          <w:rFonts w:hint="cs"/>
          <w:spacing w:val="-3"/>
          <w:kern w:val="16"/>
          <w:rtl/>
        </w:rPr>
        <w:t xml:space="preserve">في الدعاوى الجنائية </w:t>
      </w:r>
      <w:r w:rsidR="00C96D31" w:rsidRPr="0050313E">
        <w:rPr>
          <w:rFonts w:hint="cs"/>
          <w:spacing w:val="-3"/>
          <w:kern w:val="16"/>
          <w:rtl/>
        </w:rPr>
        <w:t xml:space="preserve">المرفوعة </w:t>
      </w:r>
      <w:r w:rsidRPr="0050313E">
        <w:rPr>
          <w:rFonts w:hint="cs"/>
          <w:spacing w:val="-3"/>
          <w:kern w:val="16"/>
          <w:rtl/>
        </w:rPr>
        <w:t>أمام</w:t>
      </w:r>
      <w:r w:rsidR="0050313E">
        <w:rPr>
          <w:rFonts w:hint="eastAsia"/>
          <w:spacing w:val="-3"/>
          <w:kern w:val="16"/>
          <w:rtl/>
        </w:rPr>
        <w:t> </w:t>
      </w:r>
      <w:r w:rsidRPr="0050313E">
        <w:rPr>
          <w:rFonts w:hint="cs"/>
          <w:spacing w:val="-3"/>
          <w:kern w:val="16"/>
          <w:rtl/>
        </w:rPr>
        <w:t xml:space="preserve">محكمة الجنايات، </w:t>
      </w:r>
      <w:r w:rsidR="00C96D31" w:rsidRPr="0050313E">
        <w:rPr>
          <w:rFonts w:hint="cs"/>
          <w:spacing w:val="-3"/>
          <w:kern w:val="16"/>
          <w:rtl/>
        </w:rPr>
        <w:t xml:space="preserve">وذلك </w:t>
      </w:r>
      <w:r w:rsidRPr="0050313E">
        <w:rPr>
          <w:rFonts w:hint="cs"/>
          <w:spacing w:val="-3"/>
          <w:kern w:val="16"/>
          <w:rtl/>
        </w:rPr>
        <w:t xml:space="preserve">في </w:t>
      </w:r>
      <w:r w:rsidR="00C96D31" w:rsidRPr="0050313E">
        <w:rPr>
          <w:rFonts w:hint="cs"/>
          <w:spacing w:val="-3"/>
          <w:kern w:val="16"/>
          <w:rtl/>
        </w:rPr>
        <w:t>ال</w:t>
      </w:r>
      <w:r w:rsidRPr="0050313E">
        <w:rPr>
          <w:rFonts w:hint="cs"/>
          <w:spacing w:val="-3"/>
          <w:kern w:val="16"/>
          <w:rtl/>
        </w:rPr>
        <w:t xml:space="preserve">حالات </w:t>
      </w:r>
      <w:r w:rsidR="00C96D31" w:rsidRPr="0050313E">
        <w:rPr>
          <w:rFonts w:hint="cs"/>
          <w:spacing w:val="-3"/>
          <w:kern w:val="16"/>
          <w:rtl/>
        </w:rPr>
        <w:t xml:space="preserve">التي </w:t>
      </w:r>
      <w:r w:rsidR="00D83083" w:rsidRPr="0050313E">
        <w:rPr>
          <w:rFonts w:hint="cs"/>
          <w:spacing w:val="-3"/>
          <w:kern w:val="16"/>
          <w:rtl/>
        </w:rPr>
        <w:t>لا </w:t>
      </w:r>
      <w:r w:rsidR="00C96D31" w:rsidRPr="0050313E">
        <w:rPr>
          <w:rFonts w:hint="cs"/>
          <w:spacing w:val="-3"/>
          <w:kern w:val="16"/>
          <w:rtl/>
        </w:rPr>
        <w:t xml:space="preserve">يملك فيها المدّعى عليه </w:t>
      </w:r>
      <w:r w:rsidRPr="0050313E">
        <w:rPr>
          <w:rFonts w:hint="cs"/>
          <w:spacing w:val="-3"/>
          <w:kern w:val="16"/>
          <w:rtl/>
        </w:rPr>
        <w:t>سبيل</w:t>
      </w:r>
      <w:r w:rsidR="00C96D31" w:rsidRPr="0050313E">
        <w:rPr>
          <w:rFonts w:hint="cs"/>
          <w:spacing w:val="-3"/>
          <w:kern w:val="16"/>
          <w:rtl/>
        </w:rPr>
        <w:t>اً</w:t>
      </w:r>
      <w:r w:rsidRPr="0050313E">
        <w:rPr>
          <w:rFonts w:hint="cs"/>
          <w:spacing w:val="-3"/>
          <w:kern w:val="16"/>
          <w:rtl/>
        </w:rPr>
        <w:t xml:space="preserve"> للاستعانة </w:t>
      </w:r>
      <w:r w:rsidR="00C96D31" w:rsidRPr="0050313E">
        <w:rPr>
          <w:rFonts w:hint="cs"/>
          <w:spacing w:val="-3"/>
          <w:kern w:val="16"/>
          <w:rtl/>
        </w:rPr>
        <w:t xml:space="preserve">بمحامٍ </w:t>
      </w:r>
      <w:r w:rsidRPr="0050313E">
        <w:rPr>
          <w:rFonts w:hint="cs"/>
          <w:spacing w:val="-3"/>
          <w:kern w:val="16"/>
          <w:rtl/>
        </w:rPr>
        <w:t xml:space="preserve">يختاره بنفسه. ويقوم رئيس محكمة الجنايات الذي هو </w:t>
      </w:r>
      <w:r w:rsidR="00C96D31" w:rsidRPr="0050313E">
        <w:rPr>
          <w:rFonts w:hint="cs"/>
          <w:spacing w:val="-3"/>
          <w:kern w:val="16"/>
          <w:rtl/>
        </w:rPr>
        <w:t xml:space="preserve">قاضٍ </w:t>
      </w:r>
      <w:r w:rsidRPr="0050313E">
        <w:rPr>
          <w:rFonts w:hint="cs"/>
          <w:spacing w:val="-3"/>
          <w:kern w:val="16"/>
          <w:rtl/>
        </w:rPr>
        <w:t xml:space="preserve">مستقل، بتعيين المحامين. وعلى الرغم من أن </w:t>
      </w:r>
      <w:r w:rsidR="00C96D31" w:rsidRPr="0050313E">
        <w:rPr>
          <w:rFonts w:hint="cs"/>
          <w:spacing w:val="-3"/>
          <w:kern w:val="16"/>
          <w:rtl/>
        </w:rPr>
        <w:t>ال</w:t>
      </w:r>
      <w:r w:rsidRPr="0050313E">
        <w:rPr>
          <w:rFonts w:hint="cs"/>
          <w:spacing w:val="-3"/>
          <w:kern w:val="16"/>
          <w:rtl/>
        </w:rPr>
        <w:t xml:space="preserve">أشخاص المعوزين </w:t>
      </w:r>
      <w:r w:rsidR="00C96D31" w:rsidRPr="0050313E">
        <w:rPr>
          <w:rFonts w:hint="cs"/>
          <w:spacing w:val="-3"/>
          <w:kern w:val="16"/>
          <w:rtl/>
        </w:rPr>
        <w:t>ليسوا مؤهلين في القضايا غير الجنائية</w:t>
      </w:r>
      <w:r w:rsidRPr="0050313E">
        <w:rPr>
          <w:rFonts w:hint="cs"/>
          <w:spacing w:val="-3"/>
          <w:kern w:val="16"/>
          <w:rtl/>
        </w:rPr>
        <w:t xml:space="preserve"> للحصول على مساعدة قانونية، فإنهم غير ملزمين بالاستعانة بمحامٍ ويحق لهم تمثيل أنفسهم أمام </w:t>
      </w:r>
      <w:r w:rsidR="00C96D31" w:rsidRPr="0050313E">
        <w:rPr>
          <w:rFonts w:hint="cs"/>
          <w:spacing w:val="-3"/>
          <w:kern w:val="16"/>
          <w:rtl/>
        </w:rPr>
        <w:t>المحاكم</w:t>
      </w:r>
      <w:r w:rsidRPr="0050313E">
        <w:rPr>
          <w:rFonts w:hint="cs"/>
          <w:spacing w:val="-3"/>
          <w:kern w:val="16"/>
          <w:rtl/>
        </w:rPr>
        <w:t xml:space="preserve">. </w:t>
      </w:r>
      <w:r w:rsidR="004A01F6" w:rsidRPr="0050313E">
        <w:rPr>
          <w:rFonts w:hint="cs"/>
          <w:spacing w:val="-3"/>
          <w:kern w:val="16"/>
          <w:rtl/>
        </w:rPr>
        <w:t xml:space="preserve">وتم في حالات كثيرة تقديم طلبات بأن لا يسلّم من في حوزته أموال تخص </w:t>
      </w:r>
      <w:r w:rsidR="004C10B8">
        <w:rPr>
          <w:rFonts w:hint="cs"/>
          <w:spacing w:val="-3"/>
          <w:kern w:val="16"/>
          <w:rtl/>
        </w:rPr>
        <w:t xml:space="preserve">المدعى </w:t>
      </w:r>
      <w:r w:rsidR="004A01F6" w:rsidRPr="0050313E">
        <w:rPr>
          <w:rFonts w:hint="cs"/>
          <w:spacing w:val="-3"/>
          <w:kern w:val="16"/>
          <w:rtl/>
        </w:rPr>
        <w:t xml:space="preserve">عليه </w:t>
      </w:r>
      <w:r w:rsidR="004F26C4" w:rsidRPr="0050313E">
        <w:rPr>
          <w:rFonts w:hint="cs"/>
          <w:spacing w:val="-3"/>
          <w:kern w:val="16"/>
          <w:rtl/>
        </w:rPr>
        <w:t>حتى</w:t>
      </w:r>
      <w:r w:rsidR="004A01F6" w:rsidRPr="0050313E">
        <w:rPr>
          <w:rFonts w:hint="cs"/>
          <w:spacing w:val="-3"/>
          <w:kern w:val="16"/>
          <w:rtl/>
        </w:rPr>
        <w:t xml:space="preserve"> يفصل القضاء في دعوى </w:t>
      </w:r>
      <w:r w:rsidRPr="0050313E">
        <w:rPr>
          <w:rFonts w:hint="cs"/>
          <w:spacing w:val="-3"/>
          <w:kern w:val="16"/>
          <w:rtl/>
        </w:rPr>
        <w:t xml:space="preserve">ما لم </w:t>
      </w:r>
      <w:r w:rsidR="004A01F6" w:rsidRPr="0050313E">
        <w:rPr>
          <w:rFonts w:hint="cs"/>
          <w:spacing w:val="-3"/>
          <w:kern w:val="16"/>
          <w:rtl/>
        </w:rPr>
        <w:t>يتقدم ذو الشأن بأسباب كافية ضده</w:t>
      </w:r>
      <w:r w:rsidRPr="0050313E">
        <w:rPr>
          <w:rFonts w:hint="cs"/>
          <w:spacing w:val="-3"/>
          <w:kern w:val="16"/>
          <w:rtl/>
        </w:rPr>
        <w:t xml:space="preserve"> </w:t>
      </w:r>
      <w:r w:rsidR="004A01F6" w:rsidRPr="0050313E">
        <w:rPr>
          <w:rFonts w:hint="cs"/>
          <w:spacing w:val="-3"/>
          <w:kern w:val="16"/>
          <w:rtl/>
        </w:rPr>
        <w:t xml:space="preserve">قيام </w:t>
      </w:r>
      <w:r w:rsidRPr="0050313E">
        <w:rPr>
          <w:rFonts w:hint="cs"/>
          <w:spacing w:val="-3"/>
          <w:kern w:val="16"/>
          <w:rtl/>
        </w:rPr>
        <w:t xml:space="preserve">أصحاب الطلبات بتمثيل أنفسهم. والتمثيل الشخصي أمام المحكمة لا </w:t>
      </w:r>
      <w:r w:rsidR="004A01F6" w:rsidRPr="0050313E">
        <w:rPr>
          <w:rFonts w:hint="cs"/>
          <w:spacing w:val="-3"/>
          <w:kern w:val="16"/>
          <w:rtl/>
        </w:rPr>
        <w:t>يحول دون ربح الدعوى من جانب مقدم الطلب</w:t>
      </w:r>
      <w:r w:rsidRPr="0050313E">
        <w:rPr>
          <w:rFonts w:hint="cs"/>
          <w:spacing w:val="-3"/>
          <w:kern w:val="16"/>
          <w:rtl/>
        </w:rPr>
        <w:t>.</w:t>
      </w:r>
    </w:p>
    <w:p w:rsidR="008A0140" w:rsidRPr="008A0140" w:rsidRDefault="008A0140" w:rsidP="00D04F2F">
      <w:pPr>
        <w:pStyle w:val="SingleTxtGA"/>
        <w:rPr>
          <w:rFonts w:hint="cs"/>
          <w:kern w:val="16"/>
          <w:rtl/>
        </w:rPr>
      </w:pPr>
      <w:r w:rsidRPr="008A0140">
        <w:rPr>
          <w:rFonts w:hint="cs"/>
          <w:kern w:val="16"/>
          <w:rtl/>
        </w:rPr>
        <w:t>58-</w:t>
      </w:r>
      <w:r w:rsidRPr="008A0140">
        <w:rPr>
          <w:rFonts w:hint="cs"/>
          <w:kern w:val="16"/>
          <w:rtl/>
        </w:rPr>
        <w:tab/>
        <w:t xml:space="preserve">وإجابة على سؤال السير نايجل رودلي للحصول على معلومات عن </w:t>
      </w:r>
      <w:r w:rsidR="00D04F2F">
        <w:rPr>
          <w:rFonts w:hint="cs"/>
          <w:kern w:val="16"/>
          <w:rtl/>
        </w:rPr>
        <w:t xml:space="preserve">العقوبة المفروضة على </w:t>
      </w:r>
      <w:r w:rsidRPr="008A0140">
        <w:rPr>
          <w:rFonts w:hint="cs"/>
          <w:kern w:val="16"/>
          <w:rtl/>
        </w:rPr>
        <w:t xml:space="preserve">مرتكبي الاعتقال </w:t>
      </w:r>
      <w:r w:rsidR="00D04F2F">
        <w:rPr>
          <w:rFonts w:hint="cs"/>
          <w:kern w:val="16"/>
          <w:rtl/>
        </w:rPr>
        <w:t>التعسفي والتعذيب</w:t>
      </w:r>
      <w:r w:rsidRPr="008A0140">
        <w:rPr>
          <w:rFonts w:hint="cs"/>
          <w:kern w:val="16"/>
          <w:rtl/>
        </w:rPr>
        <w:t xml:space="preserve">، قال إنه سيتم إرسال ردود مكتوبة إلى اللجنة في حينه. وهناك </w:t>
      </w:r>
      <w:r w:rsidR="00D04F2F">
        <w:rPr>
          <w:rFonts w:hint="cs"/>
          <w:kern w:val="16"/>
          <w:rtl/>
        </w:rPr>
        <w:t xml:space="preserve">حالياً اثنان من </w:t>
      </w:r>
      <w:r w:rsidRPr="008A0140">
        <w:rPr>
          <w:rFonts w:hint="cs"/>
          <w:kern w:val="16"/>
          <w:rtl/>
        </w:rPr>
        <w:t xml:space="preserve">ضباط الشرطة </w:t>
      </w:r>
      <w:r w:rsidR="00D04F2F">
        <w:rPr>
          <w:rFonts w:hint="cs"/>
          <w:kern w:val="16"/>
          <w:rtl/>
        </w:rPr>
        <w:t xml:space="preserve">قيد الاحتجاز </w:t>
      </w:r>
      <w:r w:rsidRPr="008A0140">
        <w:rPr>
          <w:rFonts w:hint="cs"/>
          <w:kern w:val="16"/>
          <w:rtl/>
        </w:rPr>
        <w:t xml:space="preserve">لارتكابهما </w:t>
      </w:r>
      <w:r w:rsidR="00D04F2F">
        <w:rPr>
          <w:rFonts w:hint="cs"/>
          <w:kern w:val="16"/>
          <w:rtl/>
        </w:rPr>
        <w:t xml:space="preserve">جريمة استخدام </w:t>
      </w:r>
      <w:r w:rsidRPr="008A0140">
        <w:rPr>
          <w:rFonts w:hint="cs"/>
          <w:kern w:val="16"/>
          <w:rtl/>
        </w:rPr>
        <w:t>العنف الجسدي ضد محتجزين.</w:t>
      </w:r>
    </w:p>
    <w:p w:rsidR="008A0140" w:rsidRPr="008A0140" w:rsidRDefault="008A0140" w:rsidP="004C10B8">
      <w:pPr>
        <w:pStyle w:val="SingleTxtGA"/>
        <w:rPr>
          <w:rFonts w:hint="cs"/>
          <w:kern w:val="16"/>
          <w:rtl/>
        </w:rPr>
      </w:pPr>
      <w:r w:rsidRPr="008A0140">
        <w:rPr>
          <w:rFonts w:hint="cs"/>
          <w:kern w:val="16"/>
          <w:rtl/>
        </w:rPr>
        <w:t>59-</w:t>
      </w:r>
      <w:r w:rsidRPr="008A0140">
        <w:rPr>
          <w:rFonts w:hint="cs"/>
          <w:kern w:val="16"/>
          <w:rtl/>
        </w:rPr>
        <w:tab/>
      </w:r>
      <w:r w:rsidRPr="00891393">
        <w:rPr>
          <w:rFonts w:hint="cs"/>
          <w:b/>
          <w:bCs/>
          <w:kern w:val="16"/>
          <w:rtl/>
        </w:rPr>
        <w:t>الرئيس</w:t>
      </w:r>
      <w:r w:rsidRPr="008A0140">
        <w:rPr>
          <w:rFonts w:hint="cs"/>
          <w:kern w:val="16"/>
          <w:rtl/>
        </w:rPr>
        <w:t xml:space="preserve"> شكر وفد بنن على ردوده على أسئلة اللجنة. وقال إن التقريرين</w:t>
      </w:r>
      <w:r w:rsidR="00D04F2F" w:rsidRPr="00D04F2F">
        <w:rPr>
          <w:rFonts w:hint="cs"/>
          <w:kern w:val="16"/>
          <w:rtl/>
        </w:rPr>
        <w:t xml:space="preserve"> </w:t>
      </w:r>
      <w:r w:rsidR="00D04F2F" w:rsidRPr="008A0140">
        <w:rPr>
          <w:rFonts w:hint="cs"/>
          <w:kern w:val="16"/>
          <w:rtl/>
        </w:rPr>
        <w:t>الدوريين</w:t>
      </w:r>
      <w:r w:rsidRPr="008A0140">
        <w:rPr>
          <w:rFonts w:hint="cs"/>
          <w:kern w:val="16"/>
          <w:rtl/>
        </w:rPr>
        <w:t xml:space="preserve"> الأول والثاني للدولة الطرف يتضمنان </w:t>
      </w:r>
      <w:r w:rsidR="00D04F2F">
        <w:rPr>
          <w:rFonts w:hint="cs"/>
          <w:kern w:val="16"/>
          <w:rtl/>
        </w:rPr>
        <w:t xml:space="preserve">قدراً كبيراً </w:t>
      </w:r>
      <w:r w:rsidRPr="008A0140">
        <w:rPr>
          <w:rFonts w:hint="cs"/>
          <w:kern w:val="16"/>
          <w:rtl/>
        </w:rPr>
        <w:t xml:space="preserve">من المعلومات عن الأحكام القانونية لكنهما يفتقران لمعلومات مفصلة عن آثار هذه الأحكام. وقال إن الحكومة </w:t>
      </w:r>
      <w:r w:rsidR="00D04F2F">
        <w:rPr>
          <w:rFonts w:hint="cs"/>
          <w:kern w:val="16"/>
          <w:rtl/>
        </w:rPr>
        <w:t>تبذل منذ التسعينات جهوداً ه</w:t>
      </w:r>
      <w:r w:rsidRPr="008A0140">
        <w:rPr>
          <w:rFonts w:hint="cs"/>
          <w:kern w:val="16"/>
          <w:rtl/>
        </w:rPr>
        <w:t xml:space="preserve">ائلة لتطوير القانون والمؤسسات الداخلية للتشجيع على المساواة، </w:t>
      </w:r>
      <w:r w:rsidR="00CA0528">
        <w:rPr>
          <w:rFonts w:hint="cs"/>
          <w:kern w:val="16"/>
          <w:rtl/>
        </w:rPr>
        <w:t>و</w:t>
      </w:r>
      <w:r w:rsidRPr="008A0140">
        <w:rPr>
          <w:rFonts w:hint="cs"/>
          <w:kern w:val="16"/>
          <w:rtl/>
        </w:rPr>
        <w:t>صياغة قانون جنائي جديد وقانون إجراءات جنائية جديد وهو أمر يستحق الثناء بصفة خاصة. ومن</w:t>
      </w:r>
      <w:r w:rsidR="00CA0528">
        <w:rPr>
          <w:rFonts w:hint="eastAsia"/>
          <w:kern w:val="16"/>
          <w:rtl/>
        </w:rPr>
        <w:t> </w:t>
      </w:r>
      <w:r w:rsidRPr="008A0140">
        <w:rPr>
          <w:rFonts w:hint="cs"/>
          <w:kern w:val="16"/>
          <w:rtl/>
        </w:rPr>
        <w:t>الضروري تحقيق التوازن بين الأحكام القانونية والوضع الاجتماعي: فعلى الرغم من أ</w:t>
      </w:r>
      <w:r w:rsidR="004213D6">
        <w:rPr>
          <w:rFonts w:hint="cs"/>
          <w:kern w:val="16"/>
          <w:rtl/>
        </w:rPr>
        <w:t xml:space="preserve">همية </w:t>
      </w:r>
      <w:r w:rsidRPr="008A0140">
        <w:rPr>
          <w:rFonts w:hint="cs"/>
          <w:kern w:val="16"/>
          <w:rtl/>
        </w:rPr>
        <w:t>ضمان حق المواطن بموجب القانون في التوج</w:t>
      </w:r>
      <w:r w:rsidR="004213D6">
        <w:rPr>
          <w:rFonts w:hint="cs"/>
          <w:kern w:val="16"/>
          <w:rtl/>
        </w:rPr>
        <w:t xml:space="preserve">ُّه إلى المحكمة الدستورية، فإن ارتفاع </w:t>
      </w:r>
      <w:r w:rsidRPr="008A0140">
        <w:rPr>
          <w:rFonts w:hint="cs"/>
          <w:kern w:val="16"/>
          <w:rtl/>
        </w:rPr>
        <w:t xml:space="preserve">مستوى </w:t>
      </w:r>
      <w:r w:rsidR="004213D6">
        <w:rPr>
          <w:rFonts w:hint="cs"/>
          <w:kern w:val="16"/>
          <w:rtl/>
        </w:rPr>
        <w:t xml:space="preserve">الأمية </w:t>
      </w:r>
      <w:r w:rsidRPr="008A0140">
        <w:rPr>
          <w:rFonts w:hint="cs"/>
          <w:kern w:val="16"/>
          <w:rtl/>
        </w:rPr>
        <w:t xml:space="preserve">في صفوف أبناء بنن يعني أن </w:t>
      </w:r>
      <w:r w:rsidR="004213D6">
        <w:rPr>
          <w:rFonts w:hint="cs"/>
          <w:kern w:val="16"/>
          <w:rtl/>
        </w:rPr>
        <w:t xml:space="preserve">عدداً </w:t>
      </w:r>
      <w:r w:rsidRPr="008A0140">
        <w:rPr>
          <w:rFonts w:hint="cs"/>
          <w:kern w:val="16"/>
          <w:rtl/>
        </w:rPr>
        <w:t xml:space="preserve">قليلاًَ جداً من السكان </w:t>
      </w:r>
      <w:r w:rsidR="004C10B8">
        <w:rPr>
          <w:rFonts w:hint="cs"/>
          <w:kern w:val="16"/>
          <w:rtl/>
        </w:rPr>
        <w:t xml:space="preserve">يستطيع </w:t>
      </w:r>
      <w:r w:rsidRPr="008A0140">
        <w:rPr>
          <w:rFonts w:hint="cs"/>
          <w:kern w:val="16"/>
          <w:rtl/>
        </w:rPr>
        <w:t xml:space="preserve">ممارسة هذا الحق. وينبغي بذل الجهود لتحسين الحالة الاقتصادية والاجتماعي </w:t>
      </w:r>
      <w:r w:rsidR="004213D6">
        <w:rPr>
          <w:rFonts w:hint="cs"/>
          <w:kern w:val="16"/>
          <w:rtl/>
        </w:rPr>
        <w:t xml:space="preserve">في بنن بغية </w:t>
      </w:r>
      <w:r w:rsidRPr="008A0140">
        <w:rPr>
          <w:rFonts w:hint="cs"/>
          <w:kern w:val="16"/>
          <w:rtl/>
        </w:rPr>
        <w:t>تمكين المواطنين من ممارسة حقوقهم بالكامل.</w:t>
      </w:r>
    </w:p>
    <w:p w:rsidR="008A0140" w:rsidRPr="00CD2834" w:rsidRDefault="008A0140" w:rsidP="004213D6">
      <w:pPr>
        <w:pStyle w:val="SingleTxtGA"/>
        <w:rPr>
          <w:rFonts w:hint="cs"/>
          <w:kern w:val="16"/>
          <w:rtl/>
        </w:rPr>
      </w:pPr>
      <w:r w:rsidRPr="00CD2834">
        <w:rPr>
          <w:rFonts w:hint="cs"/>
          <w:kern w:val="16"/>
          <w:rtl/>
        </w:rPr>
        <w:t>60-</w:t>
      </w:r>
      <w:r w:rsidRPr="00CD2834">
        <w:rPr>
          <w:rFonts w:hint="cs"/>
          <w:kern w:val="16"/>
          <w:rtl/>
        </w:rPr>
        <w:tab/>
        <w:t>ولا تزال المرأة تحتل مرتبة ثان</w:t>
      </w:r>
      <w:r w:rsidR="004213D6" w:rsidRPr="00CD2834">
        <w:rPr>
          <w:rFonts w:hint="cs"/>
          <w:kern w:val="16"/>
          <w:rtl/>
        </w:rPr>
        <w:t>و</w:t>
      </w:r>
      <w:r w:rsidRPr="00CD2834">
        <w:rPr>
          <w:rFonts w:hint="cs"/>
          <w:kern w:val="16"/>
          <w:rtl/>
        </w:rPr>
        <w:t xml:space="preserve">ية في </w:t>
      </w:r>
      <w:r w:rsidR="004213D6" w:rsidRPr="00CD2834">
        <w:rPr>
          <w:rFonts w:hint="cs"/>
          <w:kern w:val="16"/>
          <w:rtl/>
        </w:rPr>
        <w:t>الهرم الاجتماعي ب</w:t>
      </w:r>
      <w:r w:rsidRPr="00CD2834">
        <w:rPr>
          <w:rFonts w:hint="cs"/>
          <w:kern w:val="16"/>
          <w:rtl/>
        </w:rPr>
        <w:t xml:space="preserve">بنن، وأن </w:t>
      </w:r>
      <w:r w:rsidR="004213D6" w:rsidRPr="00CD2834">
        <w:rPr>
          <w:rFonts w:hint="cs"/>
          <w:kern w:val="16"/>
          <w:rtl/>
        </w:rPr>
        <w:t xml:space="preserve">تشويه الأعضاء التناسلية للإناث </w:t>
      </w:r>
      <w:r w:rsidRPr="00CD2834">
        <w:rPr>
          <w:rFonts w:hint="cs"/>
          <w:kern w:val="16"/>
          <w:rtl/>
        </w:rPr>
        <w:t xml:space="preserve">يُعتبر </w:t>
      </w:r>
      <w:r w:rsidR="004213D6" w:rsidRPr="00CD2834">
        <w:rPr>
          <w:rFonts w:hint="cs"/>
          <w:kern w:val="16"/>
          <w:rtl/>
        </w:rPr>
        <w:t>ضرورة اجتماعية</w:t>
      </w:r>
      <w:r w:rsidRPr="00CD2834">
        <w:rPr>
          <w:rFonts w:hint="cs"/>
          <w:kern w:val="16"/>
          <w:rtl/>
        </w:rPr>
        <w:t>. وتعدد الزوجات هو ظاهرة شائعة، و</w:t>
      </w:r>
      <w:r w:rsidR="004213D6" w:rsidRPr="00CD2834">
        <w:rPr>
          <w:rFonts w:hint="cs"/>
          <w:kern w:val="16"/>
          <w:rtl/>
        </w:rPr>
        <w:t xml:space="preserve">لا يحظر </w:t>
      </w:r>
      <w:r w:rsidRPr="00CD2834">
        <w:rPr>
          <w:rFonts w:hint="cs"/>
          <w:kern w:val="16"/>
          <w:rtl/>
        </w:rPr>
        <w:t xml:space="preserve">القانون تعدد الزوجات </w:t>
      </w:r>
      <w:r w:rsidR="004213D6" w:rsidRPr="00CD2834">
        <w:rPr>
          <w:rFonts w:hint="cs"/>
          <w:kern w:val="16"/>
          <w:rtl/>
        </w:rPr>
        <w:t>رغم أنه لا يعترف إلا بالزيجات الأحادية كما أنه لا يعتبر أو يصنف</w:t>
      </w:r>
      <w:r w:rsidRPr="00CD2834">
        <w:rPr>
          <w:rFonts w:hint="cs"/>
          <w:kern w:val="16"/>
          <w:rtl/>
        </w:rPr>
        <w:t xml:space="preserve"> </w:t>
      </w:r>
      <w:r w:rsidR="004213D6" w:rsidRPr="00CD2834">
        <w:rPr>
          <w:rFonts w:hint="cs"/>
          <w:kern w:val="16"/>
          <w:rtl/>
        </w:rPr>
        <w:t xml:space="preserve">تعدد الزوجات على أنه </w:t>
      </w:r>
      <w:r w:rsidRPr="00CD2834">
        <w:rPr>
          <w:rFonts w:hint="cs"/>
          <w:kern w:val="16"/>
          <w:rtl/>
        </w:rPr>
        <w:t xml:space="preserve">جريمة يعاقب عليها. </w:t>
      </w:r>
      <w:r w:rsidR="004213D6" w:rsidRPr="00CD2834">
        <w:rPr>
          <w:rFonts w:hint="cs"/>
          <w:kern w:val="16"/>
          <w:rtl/>
        </w:rPr>
        <w:t>ووفقاً ل</w:t>
      </w:r>
      <w:r w:rsidRPr="00CD2834">
        <w:rPr>
          <w:rFonts w:hint="cs"/>
          <w:kern w:val="16"/>
          <w:rtl/>
        </w:rPr>
        <w:t xml:space="preserve">لعهد </w:t>
      </w:r>
      <w:r w:rsidR="004213D6" w:rsidRPr="00CD2834">
        <w:rPr>
          <w:rFonts w:hint="cs"/>
          <w:kern w:val="16"/>
          <w:rtl/>
        </w:rPr>
        <w:t xml:space="preserve">يعتبر </w:t>
      </w:r>
      <w:r w:rsidRPr="00CD2834">
        <w:rPr>
          <w:rFonts w:hint="cs"/>
          <w:kern w:val="16"/>
          <w:rtl/>
        </w:rPr>
        <w:t>تعدد الزوجات انتهاك</w:t>
      </w:r>
      <w:r w:rsidR="004213D6" w:rsidRPr="00CD2834">
        <w:rPr>
          <w:rFonts w:hint="cs"/>
          <w:kern w:val="16"/>
          <w:rtl/>
        </w:rPr>
        <w:t>اً</w:t>
      </w:r>
      <w:r w:rsidRPr="00CD2834">
        <w:rPr>
          <w:rFonts w:hint="cs"/>
          <w:kern w:val="16"/>
          <w:rtl/>
        </w:rPr>
        <w:t xml:space="preserve"> لكرامة المرأة. وتفيد التقارير بوجود حالات قتل الرضّع بسبب التقاليد الاجتماعية، مثل وأد الأطفال الذين تتوفى أمهاتهن أثناء الولادة أو بعد</w:t>
      </w:r>
      <w:r w:rsidR="004C10B8">
        <w:rPr>
          <w:rFonts w:hint="cs"/>
          <w:kern w:val="16"/>
          <w:rtl/>
        </w:rPr>
        <w:t>ها</w:t>
      </w:r>
      <w:r w:rsidRPr="00CD2834">
        <w:rPr>
          <w:rFonts w:hint="cs"/>
          <w:kern w:val="16"/>
          <w:rtl/>
        </w:rPr>
        <w:t xml:space="preserve"> </w:t>
      </w:r>
      <w:r w:rsidR="004213D6" w:rsidRPr="00CD2834">
        <w:rPr>
          <w:rFonts w:hint="cs"/>
          <w:kern w:val="16"/>
          <w:rtl/>
        </w:rPr>
        <w:t>ب</w:t>
      </w:r>
      <w:r w:rsidRPr="00CD2834">
        <w:rPr>
          <w:rFonts w:hint="cs"/>
          <w:kern w:val="16"/>
          <w:rtl/>
        </w:rPr>
        <w:t xml:space="preserve">فترة </w:t>
      </w:r>
      <w:r w:rsidR="004213D6" w:rsidRPr="00CD2834">
        <w:rPr>
          <w:rFonts w:hint="cs"/>
          <w:kern w:val="16"/>
          <w:rtl/>
        </w:rPr>
        <w:t>وجيزة</w:t>
      </w:r>
      <w:r w:rsidRPr="00CD2834">
        <w:rPr>
          <w:rFonts w:hint="cs"/>
          <w:kern w:val="16"/>
          <w:rtl/>
        </w:rPr>
        <w:t xml:space="preserve">. وتساءل عمّا إذا كانت مثل هذه الممارسات محظورة بموجب القانون لأنها تمثل انتهاكات للحق في الحياة، وعمّا إذا كانت التقاليد الثقافية </w:t>
      </w:r>
      <w:r w:rsidR="004213D6" w:rsidRPr="00CD2834">
        <w:rPr>
          <w:rFonts w:hint="cs"/>
          <w:kern w:val="16"/>
          <w:rtl/>
        </w:rPr>
        <w:t xml:space="preserve">تُبطل مفعول </w:t>
      </w:r>
      <w:r w:rsidRPr="00CD2834">
        <w:rPr>
          <w:rFonts w:hint="cs"/>
          <w:kern w:val="16"/>
          <w:rtl/>
        </w:rPr>
        <w:t>القانون.</w:t>
      </w:r>
    </w:p>
    <w:p w:rsidR="008A0140" w:rsidRPr="008A0140" w:rsidRDefault="008A0140" w:rsidP="00CD2834">
      <w:pPr>
        <w:pStyle w:val="SingleTxtGA"/>
        <w:rPr>
          <w:rFonts w:hint="cs"/>
          <w:kern w:val="16"/>
          <w:rtl/>
        </w:rPr>
      </w:pPr>
      <w:r w:rsidRPr="008A0140">
        <w:rPr>
          <w:rFonts w:hint="cs"/>
          <w:kern w:val="16"/>
          <w:rtl/>
        </w:rPr>
        <w:t>61-</w:t>
      </w:r>
      <w:r w:rsidRPr="008A0140">
        <w:rPr>
          <w:rFonts w:hint="cs"/>
          <w:kern w:val="16"/>
          <w:rtl/>
        </w:rPr>
        <w:tab/>
      </w:r>
      <w:r w:rsidR="00CD2834">
        <w:rPr>
          <w:rFonts w:hint="cs"/>
          <w:kern w:val="16"/>
          <w:rtl/>
        </w:rPr>
        <w:t xml:space="preserve">وقال </w:t>
      </w:r>
      <w:r w:rsidRPr="008A0140">
        <w:rPr>
          <w:rFonts w:hint="cs"/>
          <w:kern w:val="16"/>
          <w:rtl/>
        </w:rPr>
        <w:t xml:space="preserve">إن بعض الرؤساء التقليديين، مثل ملوك بنن، لا يزالون يتمتعون </w:t>
      </w:r>
      <w:r w:rsidR="00CD2834">
        <w:rPr>
          <w:rFonts w:hint="cs"/>
          <w:kern w:val="16"/>
          <w:rtl/>
        </w:rPr>
        <w:t xml:space="preserve">بسلطات تكاد تكون </w:t>
      </w:r>
      <w:r w:rsidRPr="008A0140">
        <w:rPr>
          <w:rFonts w:hint="cs"/>
          <w:kern w:val="16"/>
          <w:rtl/>
        </w:rPr>
        <w:t>مطلقة على الحياة الاجتماعية والسياسية لرعاياهم. ولا يسع اللجنة إ</w:t>
      </w:r>
      <w:r w:rsidR="00D83083">
        <w:rPr>
          <w:rFonts w:hint="cs"/>
          <w:kern w:val="16"/>
          <w:rtl/>
        </w:rPr>
        <w:t>لا </w:t>
      </w:r>
      <w:r w:rsidRPr="008A0140">
        <w:rPr>
          <w:rFonts w:hint="cs"/>
          <w:kern w:val="16"/>
          <w:rtl/>
        </w:rPr>
        <w:t xml:space="preserve">أن تُجري تقييماً لخطورة هذه الأوضاع في حالة </w:t>
      </w:r>
      <w:r w:rsidR="00CD2834">
        <w:rPr>
          <w:rFonts w:hint="cs"/>
          <w:kern w:val="16"/>
          <w:rtl/>
        </w:rPr>
        <w:t>إلمامها ب</w:t>
      </w:r>
      <w:r w:rsidRPr="008A0140">
        <w:rPr>
          <w:rFonts w:hint="cs"/>
          <w:kern w:val="16"/>
          <w:rtl/>
        </w:rPr>
        <w:t xml:space="preserve">مدى تغلغل مثل هذه التقاليد في </w:t>
      </w:r>
      <w:r w:rsidR="00CD2834">
        <w:rPr>
          <w:rFonts w:hint="cs"/>
          <w:kern w:val="16"/>
          <w:rtl/>
        </w:rPr>
        <w:t>الثقافة المحلية</w:t>
      </w:r>
      <w:r w:rsidRPr="008A0140">
        <w:rPr>
          <w:rFonts w:hint="cs"/>
          <w:kern w:val="16"/>
          <w:rtl/>
        </w:rPr>
        <w:t xml:space="preserve">. وعبء التقاليد الاجتماعية يعني أن بعض الأشخاص </w:t>
      </w:r>
      <w:r w:rsidR="00CD2834">
        <w:rPr>
          <w:rFonts w:hint="cs"/>
          <w:kern w:val="16"/>
          <w:rtl/>
        </w:rPr>
        <w:t xml:space="preserve">يرسون </w:t>
      </w:r>
      <w:r w:rsidRPr="008A0140">
        <w:rPr>
          <w:rFonts w:hint="cs"/>
          <w:kern w:val="16"/>
          <w:rtl/>
        </w:rPr>
        <w:t xml:space="preserve">عدالتهم بأنفسهم، وأنه يتعين على الدولة أن تتخذ تدابير للتصدي لهذا الوضع من خلال فرض عقوبات قانونية. وينبغي إدماج حقوق الإنسان في الثقافة الوطنية </w:t>
      </w:r>
      <w:r w:rsidR="00CD2834">
        <w:rPr>
          <w:rFonts w:hint="cs"/>
          <w:kern w:val="16"/>
          <w:rtl/>
        </w:rPr>
        <w:t>و</w:t>
      </w:r>
      <w:r w:rsidRPr="008A0140">
        <w:rPr>
          <w:rFonts w:hint="cs"/>
          <w:kern w:val="16"/>
          <w:rtl/>
        </w:rPr>
        <w:t xml:space="preserve">تغيير الممارسات التقليدية المؤذية من خلال تثقيف الجمهور. وعلى الرغم من أنه </w:t>
      </w:r>
      <w:r w:rsidR="00CD2834">
        <w:rPr>
          <w:rFonts w:hint="cs"/>
          <w:kern w:val="16"/>
          <w:rtl/>
        </w:rPr>
        <w:t>ما زال يتعين بذل جهود كبيرة</w:t>
      </w:r>
      <w:r w:rsidRPr="008A0140">
        <w:rPr>
          <w:rFonts w:hint="cs"/>
          <w:kern w:val="16"/>
          <w:rtl/>
        </w:rPr>
        <w:t>، فإن بنن أحرزت تقدماً من خلال الأخذ بتشريعات جديدة و</w:t>
      </w:r>
      <w:r w:rsidR="00CD2834">
        <w:rPr>
          <w:rFonts w:hint="cs"/>
          <w:kern w:val="16"/>
          <w:rtl/>
        </w:rPr>
        <w:t xml:space="preserve">إجراء </w:t>
      </w:r>
      <w:r w:rsidRPr="008A0140">
        <w:rPr>
          <w:rFonts w:hint="cs"/>
          <w:kern w:val="16"/>
          <w:rtl/>
        </w:rPr>
        <w:t>تغيير سياسي كبير.</w:t>
      </w:r>
    </w:p>
    <w:p w:rsidR="008A0140" w:rsidRPr="008A0140" w:rsidRDefault="008A0140" w:rsidP="004C10B8">
      <w:pPr>
        <w:pStyle w:val="SingleTxtGA"/>
        <w:rPr>
          <w:rFonts w:hint="cs"/>
          <w:kern w:val="16"/>
          <w:rtl/>
        </w:rPr>
      </w:pPr>
      <w:r w:rsidRPr="008A0140">
        <w:rPr>
          <w:rFonts w:hint="cs"/>
          <w:kern w:val="16"/>
          <w:rtl/>
        </w:rPr>
        <w:t>62-</w:t>
      </w:r>
      <w:r w:rsidRPr="008A0140">
        <w:rPr>
          <w:rFonts w:hint="cs"/>
          <w:kern w:val="16"/>
          <w:rtl/>
        </w:rPr>
        <w:tab/>
        <w:t xml:space="preserve">وعلى الرغم من أن العديد من الصكوك القانونية قد نشرت في </w:t>
      </w:r>
      <w:r w:rsidRPr="004C10B8">
        <w:rPr>
          <w:rFonts w:hint="cs"/>
          <w:i/>
          <w:iCs/>
          <w:kern w:val="16"/>
          <w:rtl/>
        </w:rPr>
        <w:t>الجريدة الرسمية</w:t>
      </w:r>
      <w:r w:rsidRPr="008A0140">
        <w:rPr>
          <w:rFonts w:hint="cs"/>
          <w:kern w:val="16"/>
          <w:rtl/>
        </w:rPr>
        <w:t>، فإنه</w:t>
      </w:r>
      <w:r w:rsidR="00CD2834">
        <w:rPr>
          <w:rFonts w:hint="eastAsia"/>
          <w:kern w:val="16"/>
          <w:rtl/>
        </w:rPr>
        <w:t> </w:t>
      </w:r>
      <w:r w:rsidRPr="008A0140">
        <w:rPr>
          <w:rFonts w:hint="cs"/>
          <w:kern w:val="16"/>
          <w:rtl/>
        </w:rPr>
        <w:t xml:space="preserve">لم يتم نشر المعاهدات الدولية. ويتعين على الدولة أن تبذل مزيداً من الجهود لنشر المعلومات المتعلقة بحقوق الإنسان بغية </w:t>
      </w:r>
      <w:r w:rsidR="00CD2834">
        <w:rPr>
          <w:rFonts w:hint="cs"/>
          <w:kern w:val="16"/>
          <w:rtl/>
        </w:rPr>
        <w:t xml:space="preserve">توعية </w:t>
      </w:r>
      <w:r w:rsidRPr="008A0140">
        <w:rPr>
          <w:rFonts w:hint="cs"/>
          <w:kern w:val="16"/>
          <w:rtl/>
        </w:rPr>
        <w:t xml:space="preserve">الجمهور. وقد اتخذت العديد </w:t>
      </w:r>
      <w:r w:rsidR="00CD2834">
        <w:rPr>
          <w:rFonts w:hint="cs"/>
          <w:kern w:val="16"/>
          <w:rtl/>
        </w:rPr>
        <w:t xml:space="preserve">من </w:t>
      </w:r>
      <w:r w:rsidRPr="008A0140">
        <w:rPr>
          <w:rFonts w:hint="cs"/>
          <w:kern w:val="16"/>
          <w:rtl/>
        </w:rPr>
        <w:t xml:space="preserve">المؤسسات والمنظمات غير الحكومية ومعهد </w:t>
      </w:r>
      <w:r w:rsidR="00CD2834">
        <w:rPr>
          <w:rFonts w:hint="cs"/>
          <w:kern w:val="16"/>
          <w:rtl/>
        </w:rPr>
        <w:t xml:space="preserve">المنظمات </w:t>
      </w:r>
      <w:r w:rsidR="00F10718">
        <w:rPr>
          <w:rFonts w:hint="cs"/>
          <w:kern w:val="16"/>
          <w:rtl/>
        </w:rPr>
        <w:t>غير الحكومية المعني ب</w:t>
      </w:r>
      <w:r w:rsidRPr="008A0140">
        <w:rPr>
          <w:rFonts w:hint="cs"/>
          <w:kern w:val="16"/>
          <w:rtl/>
        </w:rPr>
        <w:t xml:space="preserve">حقوق الإنسان وتعزيز الديمقراطية تدابير </w:t>
      </w:r>
      <w:r w:rsidR="004C10B8">
        <w:rPr>
          <w:rFonts w:hint="cs"/>
          <w:kern w:val="16"/>
          <w:rtl/>
        </w:rPr>
        <w:t>للترويج ب</w:t>
      </w:r>
      <w:r w:rsidRPr="008A0140">
        <w:rPr>
          <w:rFonts w:hint="cs"/>
          <w:kern w:val="16"/>
          <w:rtl/>
        </w:rPr>
        <w:t>حقوق الإنسان ولكن يتعين على الحكومة أن تكفل إصدار نص العهد</w:t>
      </w:r>
      <w:r w:rsidR="00F10718">
        <w:rPr>
          <w:rFonts w:hint="cs"/>
          <w:kern w:val="16"/>
          <w:rtl/>
        </w:rPr>
        <w:t xml:space="preserve"> وتعميمه</w:t>
      </w:r>
      <w:r w:rsidRPr="008A0140">
        <w:rPr>
          <w:rFonts w:hint="cs"/>
          <w:kern w:val="16"/>
          <w:rtl/>
        </w:rPr>
        <w:t>.</w:t>
      </w:r>
    </w:p>
    <w:p w:rsidR="008A0140" w:rsidRPr="00F10718" w:rsidRDefault="008A0140" w:rsidP="004C10B8">
      <w:pPr>
        <w:pStyle w:val="SingleTxtGA"/>
        <w:rPr>
          <w:rFonts w:hint="cs"/>
          <w:spacing w:val="2"/>
          <w:kern w:val="16"/>
          <w:rtl/>
        </w:rPr>
      </w:pPr>
      <w:r w:rsidRPr="00F10718">
        <w:rPr>
          <w:rFonts w:hint="cs"/>
          <w:spacing w:val="2"/>
          <w:kern w:val="16"/>
          <w:rtl/>
        </w:rPr>
        <w:t>63-</w:t>
      </w:r>
      <w:r w:rsidRPr="00F10718">
        <w:rPr>
          <w:rFonts w:hint="cs"/>
          <w:spacing w:val="2"/>
          <w:kern w:val="16"/>
          <w:rtl/>
        </w:rPr>
        <w:tab/>
      </w:r>
      <w:r w:rsidR="00F10718" w:rsidRPr="00F10718">
        <w:rPr>
          <w:rFonts w:hint="cs"/>
          <w:spacing w:val="2"/>
          <w:kern w:val="16"/>
          <w:rtl/>
        </w:rPr>
        <w:t xml:space="preserve">وقال إن التشريعات في </w:t>
      </w:r>
      <w:r w:rsidRPr="00F10718">
        <w:rPr>
          <w:rFonts w:hint="cs"/>
          <w:spacing w:val="2"/>
          <w:kern w:val="16"/>
          <w:rtl/>
        </w:rPr>
        <w:t xml:space="preserve">بنن </w:t>
      </w:r>
      <w:r w:rsidR="00F10718" w:rsidRPr="00F10718">
        <w:rPr>
          <w:rFonts w:hint="cs"/>
          <w:spacing w:val="2"/>
          <w:kern w:val="16"/>
          <w:rtl/>
        </w:rPr>
        <w:t xml:space="preserve">لا تقدم </w:t>
      </w:r>
      <w:r w:rsidRPr="00F10718">
        <w:rPr>
          <w:rFonts w:hint="cs"/>
          <w:spacing w:val="2"/>
          <w:kern w:val="16"/>
          <w:rtl/>
        </w:rPr>
        <w:t>إ</w:t>
      </w:r>
      <w:r w:rsidR="00D83083" w:rsidRPr="00F10718">
        <w:rPr>
          <w:rFonts w:hint="cs"/>
          <w:spacing w:val="2"/>
          <w:kern w:val="16"/>
          <w:rtl/>
        </w:rPr>
        <w:t>لا </w:t>
      </w:r>
      <w:r w:rsidRPr="00F10718">
        <w:rPr>
          <w:rFonts w:hint="cs"/>
          <w:spacing w:val="2"/>
          <w:kern w:val="16"/>
          <w:rtl/>
        </w:rPr>
        <w:t xml:space="preserve">حماية </w:t>
      </w:r>
      <w:r w:rsidR="00F10718" w:rsidRPr="00F10718">
        <w:rPr>
          <w:rFonts w:hint="cs"/>
          <w:spacing w:val="2"/>
          <w:kern w:val="16"/>
          <w:rtl/>
        </w:rPr>
        <w:t xml:space="preserve">محدودة </w:t>
      </w:r>
      <w:r w:rsidRPr="00F10718">
        <w:rPr>
          <w:rFonts w:hint="cs"/>
          <w:spacing w:val="2"/>
          <w:kern w:val="16"/>
          <w:rtl/>
        </w:rPr>
        <w:t xml:space="preserve">لبعض الحقوق مثل حرية الصحافة والحق في حرية </w:t>
      </w:r>
      <w:r w:rsidR="00F10718" w:rsidRPr="00F10718">
        <w:rPr>
          <w:rFonts w:hint="cs"/>
          <w:spacing w:val="2"/>
          <w:kern w:val="16"/>
          <w:rtl/>
        </w:rPr>
        <w:t xml:space="preserve">تكوين الجمعيات </w:t>
      </w:r>
      <w:r w:rsidRPr="00F10718">
        <w:rPr>
          <w:rFonts w:hint="cs"/>
          <w:spacing w:val="2"/>
          <w:kern w:val="16"/>
          <w:rtl/>
        </w:rPr>
        <w:t xml:space="preserve">والحق في محاكمة عادلة، وتساءل عن مدى </w:t>
      </w:r>
      <w:r w:rsidR="00F10718" w:rsidRPr="00F10718">
        <w:rPr>
          <w:rFonts w:hint="cs"/>
          <w:spacing w:val="2"/>
          <w:kern w:val="16"/>
          <w:rtl/>
        </w:rPr>
        <w:t>تقييد التمتع بهذه الحقوق</w:t>
      </w:r>
      <w:r w:rsidRPr="00F10718">
        <w:rPr>
          <w:rFonts w:hint="cs"/>
          <w:spacing w:val="2"/>
          <w:kern w:val="16"/>
          <w:rtl/>
        </w:rPr>
        <w:t xml:space="preserve">. وعلى الرغم من أن القانون يحظر التعذيب، فإنه تم، </w:t>
      </w:r>
      <w:r w:rsidR="00F10718" w:rsidRPr="00F10718">
        <w:rPr>
          <w:rFonts w:hint="cs"/>
          <w:spacing w:val="2"/>
          <w:kern w:val="16"/>
          <w:rtl/>
        </w:rPr>
        <w:t xml:space="preserve">التغاضي عن </w:t>
      </w:r>
      <w:r w:rsidRPr="00F10718">
        <w:rPr>
          <w:rFonts w:hint="cs"/>
          <w:spacing w:val="2"/>
          <w:kern w:val="16"/>
          <w:rtl/>
        </w:rPr>
        <w:t>بعض الحالات</w:t>
      </w:r>
      <w:r w:rsidR="00F10718" w:rsidRPr="00F10718">
        <w:rPr>
          <w:rFonts w:hint="cs"/>
          <w:spacing w:val="2"/>
          <w:kern w:val="16"/>
          <w:rtl/>
        </w:rPr>
        <w:t xml:space="preserve"> على ما يبدو</w:t>
      </w:r>
      <w:r w:rsidRPr="00F10718">
        <w:rPr>
          <w:rFonts w:hint="cs"/>
          <w:spacing w:val="2"/>
          <w:kern w:val="16"/>
          <w:rtl/>
        </w:rPr>
        <w:t xml:space="preserve">، وإنه ينبغي ضمان تنفيذ القانون بصورة أكثر شمولاً. وينبغي تحسين الظروف في السجون وغيرها من مرافق الاحتجاز من خلال توفير الغذاء الكافي للسجناء، الذين </w:t>
      </w:r>
      <w:r w:rsidR="00D83083" w:rsidRPr="00F10718">
        <w:rPr>
          <w:rFonts w:hint="cs"/>
          <w:spacing w:val="2"/>
          <w:kern w:val="16"/>
          <w:rtl/>
        </w:rPr>
        <w:t>لا </w:t>
      </w:r>
      <w:r w:rsidRPr="00F10718">
        <w:rPr>
          <w:rFonts w:hint="cs"/>
          <w:spacing w:val="2"/>
          <w:kern w:val="16"/>
          <w:rtl/>
        </w:rPr>
        <w:t xml:space="preserve">يتلقون حالياً </w:t>
      </w:r>
      <w:r w:rsidR="004C10B8">
        <w:rPr>
          <w:rFonts w:hint="cs"/>
          <w:spacing w:val="2"/>
          <w:kern w:val="16"/>
          <w:rtl/>
        </w:rPr>
        <w:t xml:space="preserve">سوى </w:t>
      </w:r>
      <w:r w:rsidRPr="00F10718">
        <w:rPr>
          <w:rFonts w:hint="cs"/>
          <w:spacing w:val="2"/>
          <w:kern w:val="16"/>
          <w:rtl/>
        </w:rPr>
        <w:t>وجبة واحدة في اليوم، وضمان توفير الفحوص والعلاج الطبيين المناسبين.</w:t>
      </w:r>
    </w:p>
    <w:p w:rsidR="008A0140" w:rsidRPr="008A0140" w:rsidRDefault="008A0140" w:rsidP="004C10B8">
      <w:pPr>
        <w:pStyle w:val="SingleTxtGA"/>
        <w:rPr>
          <w:rFonts w:hint="cs"/>
          <w:kern w:val="16"/>
          <w:rtl/>
        </w:rPr>
      </w:pPr>
      <w:r w:rsidRPr="008A0140">
        <w:rPr>
          <w:rFonts w:hint="cs"/>
          <w:kern w:val="16"/>
          <w:rtl/>
        </w:rPr>
        <w:t>64-</w:t>
      </w:r>
      <w:r w:rsidRPr="008A0140">
        <w:rPr>
          <w:rFonts w:hint="cs"/>
          <w:kern w:val="16"/>
          <w:rtl/>
        </w:rPr>
        <w:tab/>
      </w:r>
      <w:r w:rsidR="00F10718">
        <w:rPr>
          <w:rFonts w:hint="cs"/>
          <w:kern w:val="16"/>
          <w:rtl/>
        </w:rPr>
        <w:t xml:space="preserve">وأضاف إن ما </w:t>
      </w:r>
      <w:r w:rsidRPr="008A0140">
        <w:rPr>
          <w:rFonts w:hint="cs"/>
          <w:kern w:val="16"/>
          <w:rtl/>
        </w:rPr>
        <w:t xml:space="preserve">أحرزته بنن </w:t>
      </w:r>
      <w:r w:rsidR="00F10718">
        <w:rPr>
          <w:rFonts w:hint="cs"/>
          <w:kern w:val="16"/>
          <w:rtl/>
        </w:rPr>
        <w:t xml:space="preserve">من تقدم </w:t>
      </w:r>
      <w:r w:rsidRPr="008A0140">
        <w:rPr>
          <w:rFonts w:hint="cs"/>
          <w:kern w:val="16"/>
          <w:rtl/>
        </w:rPr>
        <w:t xml:space="preserve">حتى الآن يستحق الاحترام، وأعرب عن أمله </w:t>
      </w:r>
      <w:r w:rsidR="004C10B8">
        <w:rPr>
          <w:rFonts w:hint="cs"/>
          <w:kern w:val="16"/>
          <w:rtl/>
        </w:rPr>
        <w:t xml:space="preserve">في أن تواصل بنن </w:t>
      </w:r>
      <w:r w:rsidR="00F10718">
        <w:rPr>
          <w:rFonts w:hint="cs"/>
          <w:kern w:val="16"/>
          <w:rtl/>
        </w:rPr>
        <w:t>تطورها الاقتصادي والثقافي</w:t>
      </w:r>
      <w:r w:rsidRPr="008A0140">
        <w:rPr>
          <w:rFonts w:hint="cs"/>
          <w:kern w:val="16"/>
          <w:rtl/>
        </w:rPr>
        <w:t>. و</w:t>
      </w:r>
      <w:r w:rsidR="00F10718">
        <w:rPr>
          <w:rFonts w:hint="cs"/>
          <w:kern w:val="16"/>
          <w:rtl/>
        </w:rPr>
        <w:t xml:space="preserve">قال إن </w:t>
      </w:r>
      <w:r w:rsidRPr="008A0140">
        <w:rPr>
          <w:rFonts w:hint="cs"/>
          <w:kern w:val="16"/>
          <w:rtl/>
        </w:rPr>
        <w:t xml:space="preserve">اللجنة </w:t>
      </w:r>
      <w:r w:rsidR="00F10718">
        <w:rPr>
          <w:rFonts w:hint="cs"/>
          <w:kern w:val="16"/>
          <w:rtl/>
        </w:rPr>
        <w:t>أخذت علماً بحسن نوايا الحكومة</w:t>
      </w:r>
      <w:r w:rsidRPr="008A0140">
        <w:rPr>
          <w:rFonts w:hint="cs"/>
          <w:kern w:val="16"/>
          <w:rtl/>
        </w:rPr>
        <w:t xml:space="preserve">، وهي تشجعها على جهودها المبذولة </w:t>
      </w:r>
      <w:r w:rsidR="00F10718">
        <w:rPr>
          <w:rFonts w:hint="cs"/>
          <w:kern w:val="16"/>
          <w:rtl/>
        </w:rPr>
        <w:t xml:space="preserve">لمواصلة </w:t>
      </w:r>
      <w:r w:rsidRPr="008A0140">
        <w:rPr>
          <w:rFonts w:hint="cs"/>
          <w:kern w:val="16"/>
          <w:rtl/>
        </w:rPr>
        <w:t>النهوض بحقوق الإنسان.</w:t>
      </w:r>
    </w:p>
    <w:p w:rsidR="008A0140" w:rsidRPr="008A0140" w:rsidRDefault="008A0140" w:rsidP="004C10B8">
      <w:pPr>
        <w:pStyle w:val="SingleTxtGA"/>
        <w:rPr>
          <w:rFonts w:hint="cs"/>
          <w:kern w:val="16"/>
          <w:rtl/>
        </w:rPr>
      </w:pPr>
      <w:r w:rsidRPr="008A0140">
        <w:rPr>
          <w:rFonts w:hint="cs"/>
          <w:kern w:val="16"/>
          <w:rtl/>
        </w:rPr>
        <w:t>65-</w:t>
      </w:r>
      <w:r w:rsidRPr="008A0140">
        <w:rPr>
          <w:rFonts w:hint="cs"/>
          <w:kern w:val="16"/>
          <w:rtl/>
        </w:rPr>
        <w:tab/>
      </w:r>
      <w:r w:rsidRPr="00891393">
        <w:rPr>
          <w:rFonts w:hint="cs"/>
          <w:b/>
          <w:bCs/>
          <w:kern w:val="16"/>
          <w:rtl/>
        </w:rPr>
        <w:t>السيد سوسا</w:t>
      </w:r>
      <w:r w:rsidRPr="008A0140">
        <w:rPr>
          <w:rFonts w:hint="cs"/>
          <w:kern w:val="16"/>
          <w:rtl/>
        </w:rPr>
        <w:t xml:space="preserve"> (بنن) شكر اللجنة على تعليقاتها وعلى أسئلتها، وقال إن وفده أخذ علماً بها على النحو الواجب. </w:t>
      </w:r>
      <w:r w:rsidR="004C10B8">
        <w:rPr>
          <w:rFonts w:hint="cs"/>
          <w:kern w:val="16"/>
          <w:rtl/>
        </w:rPr>
        <w:t xml:space="preserve">وأضاف أن </w:t>
      </w:r>
      <w:r w:rsidRPr="008A0140">
        <w:rPr>
          <w:rFonts w:hint="cs"/>
          <w:kern w:val="16"/>
          <w:rtl/>
        </w:rPr>
        <w:t>حكومة بنن ستسعى بالتأكيد إلى ضمان زيادة إحراز تقدم في مجال حقوق الإنسان.</w:t>
      </w:r>
    </w:p>
    <w:p w:rsidR="008A0140" w:rsidRPr="008A0140" w:rsidRDefault="00842F3F" w:rsidP="00842F3F">
      <w:pPr>
        <w:pStyle w:val="SingleTxtGA"/>
        <w:rPr>
          <w:rFonts w:hint="cs"/>
          <w:i/>
          <w:iCs/>
          <w:kern w:val="16"/>
          <w:rtl/>
        </w:rPr>
      </w:pPr>
      <w:r>
        <w:rPr>
          <w:rFonts w:hint="cs"/>
          <w:i/>
          <w:iCs/>
          <w:kern w:val="16"/>
          <w:rtl/>
        </w:rPr>
        <w:t>رُف</w:t>
      </w:r>
      <w:r w:rsidR="008A0140" w:rsidRPr="008A0140">
        <w:rPr>
          <w:rFonts w:hint="cs"/>
          <w:i/>
          <w:iCs/>
          <w:kern w:val="16"/>
          <w:rtl/>
        </w:rPr>
        <w:t>عت الجلسة الساعة 45/17</w:t>
      </w:r>
    </w:p>
    <w:p w:rsidR="008A0140" w:rsidRPr="00842F3F" w:rsidRDefault="00842F3F" w:rsidP="00842F3F">
      <w:pPr>
        <w:pStyle w:val="SingleTxtGA"/>
        <w:jc w:val="center"/>
        <w:rPr>
          <w:rFonts w:hint="cs"/>
          <w:kern w:val="16"/>
          <w:u w:val="single"/>
          <w:rtl/>
        </w:rPr>
      </w:pPr>
      <w:r>
        <w:rPr>
          <w:rFonts w:hint="cs"/>
          <w:kern w:val="16"/>
          <w:u w:val="single"/>
          <w:rtl/>
        </w:rPr>
        <w:tab/>
      </w:r>
      <w:r>
        <w:rPr>
          <w:rFonts w:hint="cs"/>
          <w:kern w:val="16"/>
          <w:u w:val="single"/>
          <w:rtl/>
        </w:rPr>
        <w:tab/>
      </w:r>
      <w:r>
        <w:rPr>
          <w:rFonts w:hint="cs"/>
          <w:kern w:val="16"/>
          <w:u w:val="single"/>
          <w:rtl/>
        </w:rPr>
        <w:tab/>
      </w:r>
    </w:p>
    <w:sectPr w:rsidR="008A0140" w:rsidRPr="00842F3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751" w:rsidRPr="00FE6865" w:rsidRDefault="00DC3751" w:rsidP="00FE6865">
      <w:pPr>
        <w:pStyle w:val="Footer"/>
      </w:pPr>
    </w:p>
  </w:endnote>
  <w:endnote w:type="continuationSeparator" w:id="0">
    <w:p w:rsidR="00DC3751" w:rsidRDefault="00DC3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8A0140">
    <w:pPr>
      <w:pStyle w:val="Footer"/>
      <w:tabs>
        <w:tab w:val="right" w:pos="9598"/>
      </w:tabs>
    </w:pPr>
    <w:r>
      <w:t>GE.04-44126</w:t>
    </w:r>
    <w:r>
      <w:tab/>
    </w:r>
    <w:r w:rsidRPr="008A0140">
      <w:rPr>
        <w:b/>
        <w:sz w:val="18"/>
      </w:rPr>
      <w:fldChar w:fldCharType="begin"/>
    </w:r>
    <w:r w:rsidRPr="008A0140">
      <w:rPr>
        <w:b/>
        <w:sz w:val="18"/>
      </w:rPr>
      <w:instrText xml:space="preserve"> PAGE  \* MERGEFORMAT </w:instrText>
    </w:r>
    <w:r w:rsidRPr="008A0140">
      <w:rPr>
        <w:b/>
        <w:sz w:val="18"/>
      </w:rPr>
      <w:fldChar w:fldCharType="separate"/>
    </w:r>
    <w:r w:rsidR="00740A4B">
      <w:rPr>
        <w:b/>
        <w:noProof/>
        <w:sz w:val="18"/>
      </w:rPr>
      <w:t>12</w:t>
    </w:r>
    <w:r w:rsidRPr="008A014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8A0140">
    <w:pPr>
      <w:pStyle w:val="Footer"/>
      <w:tabs>
        <w:tab w:val="right" w:pos="9598"/>
      </w:tabs>
      <w:rPr>
        <w:b/>
        <w:sz w:val="18"/>
      </w:rPr>
    </w:pPr>
    <w:r w:rsidRPr="008A0140">
      <w:rPr>
        <w:b/>
        <w:sz w:val="18"/>
      </w:rPr>
      <w:fldChar w:fldCharType="begin"/>
    </w:r>
    <w:r w:rsidRPr="008A0140">
      <w:rPr>
        <w:b/>
        <w:sz w:val="18"/>
      </w:rPr>
      <w:instrText xml:space="preserve"> PAGE  \* MERGEFORMAT </w:instrText>
    </w:r>
    <w:r w:rsidRPr="008A0140">
      <w:rPr>
        <w:b/>
        <w:sz w:val="18"/>
      </w:rPr>
      <w:fldChar w:fldCharType="separate"/>
    </w:r>
    <w:r w:rsidR="006D328F">
      <w:rPr>
        <w:b/>
        <w:noProof/>
        <w:sz w:val="18"/>
      </w:rPr>
      <w:t>13</w:t>
    </w:r>
    <w:r w:rsidRPr="008A0140">
      <w:rPr>
        <w:b/>
        <w:sz w:val="18"/>
      </w:rPr>
      <w:fldChar w:fldCharType="end"/>
    </w:r>
    <w:r>
      <w:rPr>
        <w:b/>
        <w:sz w:val="18"/>
      </w:rPr>
      <w:tab/>
    </w:r>
    <w:r>
      <w:t>GE.04-44126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96" w:type="dxa"/>
      <w:tblBorders>
        <w:top w:val="single" w:sz="4" w:space="0" w:color="auto"/>
      </w:tblBorders>
      <w:tblLook w:val="0000" w:firstRow="0" w:lastRow="0" w:firstColumn="0" w:lastColumn="0" w:noHBand="0" w:noVBand="0"/>
    </w:tblPr>
    <w:tblGrid>
      <w:gridCol w:w="9550"/>
    </w:tblGrid>
    <w:tr w:rsidR="000B27B6" w:rsidTr="00AE384E">
      <w:tblPrEx>
        <w:tblCellMar>
          <w:top w:w="0" w:type="dxa"/>
          <w:bottom w:w="0" w:type="dxa"/>
        </w:tblCellMar>
      </w:tblPrEx>
      <w:trPr>
        <w:trHeight w:val="100"/>
      </w:trPr>
      <w:tc>
        <w:tcPr>
          <w:tcW w:w="9550" w:type="dxa"/>
        </w:tcPr>
        <w:p w:rsidR="000B27B6" w:rsidRDefault="000B27B6" w:rsidP="00AE384E">
          <w:pPr>
            <w:pStyle w:val="footnoteText0"/>
            <w:spacing w:after="0" w:line="220" w:lineRule="exact"/>
            <w:ind w:left="0" w:right="964" w:firstLine="0"/>
            <w:rPr>
              <w:rFonts w:hint="cs"/>
              <w:rtl/>
            </w:rPr>
          </w:pPr>
        </w:p>
      </w:tc>
    </w:tr>
  </w:tbl>
  <w:p w:rsidR="000B27B6" w:rsidRPr="00236B1D" w:rsidRDefault="000B27B6" w:rsidP="000B27B6">
    <w:pPr>
      <w:pStyle w:val="footnoteText0"/>
      <w:ind w:firstLine="680"/>
      <w:rPr>
        <w:rtl/>
      </w:rPr>
    </w:pPr>
    <w:r w:rsidRPr="00236B1D">
      <w:rPr>
        <w:rtl/>
      </w:rPr>
      <w:t>هذا المحضر قابل للتصويب.</w:t>
    </w:r>
  </w:p>
  <w:p w:rsidR="000B27B6" w:rsidRDefault="000B27B6" w:rsidP="000B27B6">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0B27B6" w:rsidRPr="00236B1D" w:rsidRDefault="000B27B6" w:rsidP="000B27B6">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0B27B6" w:rsidRDefault="000B27B6" w:rsidP="0019417F">
    <w:pPr>
      <w:pStyle w:val="Footer"/>
      <w:jc w:val="right"/>
      <w:rPr>
        <w:sz w:val="20"/>
        <w:lang w:val="en-US"/>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1.8pt;margin-top:4.65pt;width:91.6pt;height:25.35pt;z-index:2" wrapcoords="-177 0 -177 20965 21600 20965 21600 0 -177 0" o:allowincell="f">
          <v:imagedata r:id="rId1" o:title="PleaseRecycleArabic"/>
        </v:shape>
      </w:pict>
    </w:r>
  </w:p>
  <w:p w:rsidR="000B27B6" w:rsidRPr="000B27B6" w:rsidRDefault="000B27B6" w:rsidP="000B27B6">
    <w:pPr>
      <w:pStyle w:val="Footer"/>
      <w:jc w:val="right"/>
      <w:rPr>
        <w:lang w:val="en-US"/>
      </w:rPr>
    </w:pPr>
    <w:r>
      <w:rPr>
        <w:sz w:val="20"/>
      </w:rPr>
      <w:t>(A)   GE.04-44126</w:t>
    </w:r>
    <w:r>
      <w:rPr>
        <w:sz w:val="20"/>
        <w:lang w:val="en-US"/>
      </w:rPr>
      <w:t xml:space="preserve">    201009    231109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751" w:rsidRDefault="00DC3751" w:rsidP="007E4686">
      <w:pPr>
        <w:pStyle w:val="Footer"/>
        <w:bidi/>
        <w:spacing w:after="80" w:line="200" w:lineRule="exact"/>
        <w:ind w:left="680"/>
      </w:pPr>
      <w:r>
        <w:rPr>
          <w:rFonts w:hint="cs"/>
          <w:rtl/>
        </w:rPr>
        <w:t>__________</w:t>
      </w:r>
    </w:p>
  </w:footnote>
  <w:footnote w:type="continuationSeparator" w:id="0">
    <w:p w:rsidR="00DC3751" w:rsidRDefault="00DC3751"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8A0140">
    <w:pPr>
      <w:pStyle w:val="Header"/>
      <w:jc w:val="right"/>
    </w:pPr>
    <w:r w:rsidRPr="008A0140">
      <w:t>CCPR/C/SR.2234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8A0140">
    <w:pPr>
      <w:pStyle w:val="Header"/>
      <w:jc w:val="left"/>
    </w:pPr>
    <w:r w:rsidRPr="008A0140">
      <w:t>CCPR/C/SR.2234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Default="006272F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6272F2" w:rsidRPr="008F6743" w:rsidRDefault="006272F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CC019D5"/>
    <w:multiLevelType w:val="hybridMultilevel"/>
    <w:tmpl w:val="E668C6C0"/>
    <w:lvl w:ilvl="0" w:tplc="4AAE6316">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3BE"/>
    <w:rsid w:val="000111D1"/>
    <w:rsid w:val="00040E25"/>
    <w:rsid w:val="00042149"/>
    <w:rsid w:val="000648EA"/>
    <w:rsid w:val="000957C8"/>
    <w:rsid w:val="00097049"/>
    <w:rsid w:val="000A04D5"/>
    <w:rsid w:val="000B27B6"/>
    <w:rsid w:val="000B52F2"/>
    <w:rsid w:val="000D0EAE"/>
    <w:rsid w:val="000D5380"/>
    <w:rsid w:val="000D6654"/>
    <w:rsid w:val="000D7B81"/>
    <w:rsid w:val="000E103D"/>
    <w:rsid w:val="000F0264"/>
    <w:rsid w:val="000F2EBF"/>
    <w:rsid w:val="000F3A9F"/>
    <w:rsid w:val="000F5FF6"/>
    <w:rsid w:val="001022B5"/>
    <w:rsid w:val="00113FA5"/>
    <w:rsid w:val="001455A0"/>
    <w:rsid w:val="001602A3"/>
    <w:rsid w:val="0016572B"/>
    <w:rsid w:val="0019417F"/>
    <w:rsid w:val="001A28D1"/>
    <w:rsid w:val="001A5161"/>
    <w:rsid w:val="001A60BD"/>
    <w:rsid w:val="001B0316"/>
    <w:rsid w:val="001C6D53"/>
    <w:rsid w:val="002073DD"/>
    <w:rsid w:val="0021586A"/>
    <w:rsid w:val="00232277"/>
    <w:rsid w:val="0023736D"/>
    <w:rsid w:val="002440FF"/>
    <w:rsid w:val="002553F9"/>
    <w:rsid w:val="00257225"/>
    <w:rsid w:val="00310160"/>
    <w:rsid w:val="00341A8C"/>
    <w:rsid w:val="00343D6F"/>
    <w:rsid w:val="003519E6"/>
    <w:rsid w:val="00355F81"/>
    <w:rsid w:val="00395C4B"/>
    <w:rsid w:val="003B4356"/>
    <w:rsid w:val="003E13F4"/>
    <w:rsid w:val="003F08A8"/>
    <w:rsid w:val="004213D6"/>
    <w:rsid w:val="004250E3"/>
    <w:rsid w:val="00430257"/>
    <w:rsid w:val="00472A81"/>
    <w:rsid w:val="004A01F6"/>
    <w:rsid w:val="004A20A6"/>
    <w:rsid w:val="004B2C92"/>
    <w:rsid w:val="004C10B8"/>
    <w:rsid w:val="004D6A3A"/>
    <w:rsid w:val="004F26C4"/>
    <w:rsid w:val="004F4AD7"/>
    <w:rsid w:val="00500CAD"/>
    <w:rsid w:val="0050313E"/>
    <w:rsid w:val="00557CD3"/>
    <w:rsid w:val="00571432"/>
    <w:rsid w:val="005732A2"/>
    <w:rsid w:val="005762A5"/>
    <w:rsid w:val="00590BA3"/>
    <w:rsid w:val="005B46D9"/>
    <w:rsid w:val="005B7AE0"/>
    <w:rsid w:val="005E16E3"/>
    <w:rsid w:val="005E23F5"/>
    <w:rsid w:val="005E5645"/>
    <w:rsid w:val="005F146F"/>
    <w:rsid w:val="005F71B6"/>
    <w:rsid w:val="006272F2"/>
    <w:rsid w:val="0064401C"/>
    <w:rsid w:val="00654786"/>
    <w:rsid w:val="00660FD4"/>
    <w:rsid w:val="00665BE4"/>
    <w:rsid w:val="006A4425"/>
    <w:rsid w:val="006B00A4"/>
    <w:rsid w:val="006B4669"/>
    <w:rsid w:val="006D328F"/>
    <w:rsid w:val="006D3CFA"/>
    <w:rsid w:val="006F0152"/>
    <w:rsid w:val="006F5A41"/>
    <w:rsid w:val="006F6BF8"/>
    <w:rsid w:val="00707BDF"/>
    <w:rsid w:val="00710727"/>
    <w:rsid w:val="00715F45"/>
    <w:rsid w:val="0072608F"/>
    <w:rsid w:val="00731815"/>
    <w:rsid w:val="00731B84"/>
    <w:rsid w:val="00734AE7"/>
    <w:rsid w:val="00740A4B"/>
    <w:rsid w:val="00783310"/>
    <w:rsid w:val="0079344E"/>
    <w:rsid w:val="007E197F"/>
    <w:rsid w:val="007E2786"/>
    <w:rsid w:val="007E4686"/>
    <w:rsid w:val="007F68C4"/>
    <w:rsid w:val="008153DE"/>
    <w:rsid w:val="00842F3F"/>
    <w:rsid w:val="00852A10"/>
    <w:rsid w:val="00862634"/>
    <w:rsid w:val="00862E70"/>
    <w:rsid w:val="00866C59"/>
    <w:rsid w:val="00877306"/>
    <w:rsid w:val="00885524"/>
    <w:rsid w:val="00891393"/>
    <w:rsid w:val="0089187F"/>
    <w:rsid w:val="008A0140"/>
    <w:rsid w:val="008A6242"/>
    <w:rsid w:val="008B4BC6"/>
    <w:rsid w:val="008C1CF4"/>
    <w:rsid w:val="008F6743"/>
    <w:rsid w:val="00901E57"/>
    <w:rsid w:val="009070DF"/>
    <w:rsid w:val="0091588E"/>
    <w:rsid w:val="00935F0E"/>
    <w:rsid w:val="0095208F"/>
    <w:rsid w:val="00963D2C"/>
    <w:rsid w:val="00967E18"/>
    <w:rsid w:val="009704BA"/>
    <w:rsid w:val="00977B3F"/>
    <w:rsid w:val="009814AE"/>
    <w:rsid w:val="009901D3"/>
    <w:rsid w:val="00996BBE"/>
    <w:rsid w:val="009B2C03"/>
    <w:rsid w:val="009D17B9"/>
    <w:rsid w:val="009D1DD5"/>
    <w:rsid w:val="009F722C"/>
    <w:rsid w:val="00A02145"/>
    <w:rsid w:val="00A26157"/>
    <w:rsid w:val="00A265C3"/>
    <w:rsid w:val="00A43F9A"/>
    <w:rsid w:val="00A53F38"/>
    <w:rsid w:val="00A543D4"/>
    <w:rsid w:val="00AB43BE"/>
    <w:rsid w:val="00AD0014"/>
    <w:rsid w:val="00AD4CF2"/>
    <w:rsid w:val="00AE0CD4"/>
    <w:rsid w:val="00AE384E"/>
    <w:rsid w:val="00AF0BBA"/>
    <w:rsid w:val="00B0534A"/>
    <w:rsid w:val="00B25159"/>
    <w:rsid w:val="00B30468"/>
    <w:rsid w:val="00B44E31"/>
    <w:rsid w:val="00BA4F7E"/>
    <w:rsid w:val="00BB2C41"/>
    <w:rsid w:val="00BC55C8"/>
    <w:rsid w:val="00BC5C10"/>
    <w:rsid w:val="00BC61A3"/>
    <w:rsid w:val="00BC7B25"/>
    <w:rsid w:val="00BE2964"/>
    <w:rsid w:val="00BF1681"/>
    <w:rsid w:val="00C21623"/>
    <w:rsid w:val="00C24FBD"/>
    <w:rsid w:val="00C332DF"/>
    <w:rsid w:val="00C473BA"/>
    <w:rsid w:val="00C611ED"/>
    <w:rsid w:val="00C6490A"/>
    <w:rsid w:val="00C64FE1"/>
    <w:rsid w:val="00C726D2"/>
    <w:rsid w:val="00C74296"/>
    <w:rsid w:val="00C8345E"/>
    <w:rsid w:val="00C96D31"/>
    <w:rsid w:val="00CA0528"/>
    <w:rsid w:val="00CA5F7C"/>
    <w:rsid w:val="00CC334D"/>
    <w:rsid w:val="00CD2834"/>
    <w:rsid w:val="00CE3510"/>
    <w:rsid w:val="00D04F2F"/>
    <w:rsid w:val="00D51067"/>
    <w:rsid w:val="00D6684C"/>
    <w:rsid w:val="00D75657"/>
    <w:rsid w:val="00D83083"/>
    <w:rsid w:val="00D960AD"/>
    <w:rsid w:val="00DA0E0E"/>
    <w:rsid w:val="00DB0885"/>
    <w:rsid w:val="00DB0C39"/>
    <w:rsid w:val="00DB7679"/>
    <w:rsid w:val="00DC3751"/>
    <w:rsid w:val="00DC7B2D"/>
    <w:rsid w:val="00DF1702"/>
    <w:rsid w:val="00DF4DD8"/>
    <w:rsid w:val="00DF668E"/>
    <w:rsid w:val="00E04826"/>
    <w:rsid w:val="00E14D2B"/>
    <w:rsid w:val="00E20DBA"/>
    <w:rsid w:val="00E6524A"/>
    <w:rsid w:val="00E660D6"/>
    <w:rsid w:val="00E771AB"/>
    <w:rsid w:val="00EA796F"/>
    <w:rsid w:val="00EB077B"/>
    <w:rsid w:val="00EC50B9"/>
    <w:rsid w:val="00ED26A0"/>
    <w:rsid w:val="00F10718"/>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4026</Words>
  <Characters>22953</Characters>
  <Application>Microsoft Office Word</Application>
  <DocSecurity>4</DocSecurity>
  <Lines>191</Lines>
  <Paragraphs>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vt:lpstr>
      <vt:lpstr>CCPR</vt:lpstr>
    </vt:vector>
  </TitlesOfParts>
  <Company>CSD</Company>
  <LinksUpToDate>false</LinksUpToDate>
  <CharactersWithSpaces>26926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DAGHISTANI</dc:subject>
  <dc:creator>Gamal</dc:creator>
  <cp:keywords/>
  <dc:description/>
  <cp:lastModifiedBy>Admieng</cp:lastModifiedBy>
  <cp:revision>2</cp:revision>
  <cp:lastPrinted>2009-11-23T16:33:00Z</cp:lastPrinted>
  <dcterms:created xsi:type="dcterms:W3CDTF">2009-11-23T16:34:00Z</dcterms:created>
  <dcterms:modified xsi:type="dcterms:W3CDTF">2009-11-23T16:34:00Z</dcterms:modified>
</cp:coreProperties>
</file>