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4C" w:rsidRDefault="0092264C">
      <w:pPr>
        <w:pStyle w:val="FootnoteText"/>
      </w:pPr>
    </w:p>
    <w:tbl>
      <w:tblPr>
        <w:tblW w:w="0" w:type="auto"/>
        <w:tblInd w:w="666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1530"/>
        <w:gridCol w:w="3204"/>
        <w:gridCol w:w="1330"/>
        <w:gridCol w:w="3404"/>
      </w:tblGrid>
      <w:tr w:rsidR="0092264C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1014FA" w:rsidRPr="009D75B8" w:rsidRDefault="001014FA" w:rsidP="001014FA">
            <w:pPr>
              <w:tabs>
                <w:tab w:val="left" w:pos="0"/>
              </w:tabs>
              <w:rPr>
                <w:b/>
                <w:bCs/>
                <w:sz w:val="30"/>
                <w:szCs w:val="30"/>
                <w:lang w:val="ru-RU"/>
              </w:rPr>
            </w:pPr>
            <w:r w:rsidRPr="009D75B8">
              <w:rPr>
                <w:b/>
                <w:bCs/>
                <w:sz w:val="30"/>
                <w:szCs w:val="30"/>
              </w:rPr>
              <w:t>ОРГАНИЗАЦИЯ</w:t>
            </w:r>
          </w:p>
          <w:p w:rsidR="0092264C" w:rsidRDefault="00B50E80" w:rsidP="001014FA">
            <w:pPr>
              <w:pStyle w:val="Heading2"/>
              <w:spacing w:after="58"/>
              <w:rPr>
                <w:rFonts w:ascii="Courier New" w:hAnsi="Courier New"/>
                <w:sz w:val="20"/>
              </w:rPr>
            </w:pPr>
            <w:r w:rsidRPr="009D75B8">
              <w:rPr>
                <w:bCs/>
                <w:sz w:val="30"/>
                <w:szCs w:val="30"/>
              </w:rPr>
              <w:t xml:space="preserve">     </w:t>
            </w:r>
            <w:r w:rsidR="001014FA" w:rsidRPr="009D75B8">
              <w:rPr>
                <w:bCs/>
                <w:sz w:val="30"/>
                <w:szCs w:val="30"/>
              </w:rPr>
              <w:t>ОБЪЕДИНЕННЫХ НАЦИЙ</w:t>
            </w:r>
          </w:p>
        </w:tc>
        <w:tc>
          <w:tcPr>
            <w:tcW w:w="4734" w:type="dxa"/>
            <w:gridSpan w:val="2"/>
          </w:tcPr>
          <w:p w:rsidR="0092264C" w:rsidRDefault="0092264C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92264C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92264C" w:rsidRDefault="0092264C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92264C" w:rsidRDefault="0092264C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  <w:tr w:rsidR="0092264C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30" w:type="dxa"/>
          </w:tcPr>
          <w:p w:rsidR="0092264C" w:rsidRDefault="0092264C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noProof/>
              </w:rPr>
              <w:pict>
                <v:rect id="_x0000_s1026" style="position:absolute;margin-left:0;margin-top:-7.1pt;width:467.7pt;height:.95pt;z-index:-2;mso-position-horizontal-relative:page;mso-position-vertical-relative:text" fillcolor="black" stroked="f" strokeweight="0">
                  <v:fill color2="black"/>
                  <w10:wrap anchorx="page"/>
                  <w10:anchorlock/>
                </v:rect>
              </w:pict>
            </w: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92264C" w:rsidRDefault="0092264C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.05pt;margin-top:115.85pt;width:467.7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  <w:gridSpan w:val="2"/>
          </w:tcPr>
          <w:p w:rsidR="001014FA" w:rsidRPr="00AA406C" w:rsidRDefault="001014FA" w:rsidP="001014FA">
            <w:pPr>
              <w:rPr>
                <w:rFonts w:ascii="Univers" w:hAnsi="Univers"/>
                <w:iCs/>
                <w:sz w:val="28"/>
                <w:szCs w:val="28"/>
              </w:rPr>
            </w:pPr>
            <w:r w:rsidRPr="00AA406C">
              <w:rPr>
                <w:iCs/>
                <w:sz w:val="28"/>
                <w:szCs w:val="28"/>
                <w:lang w:val="ru-RU"/>
              </w:rPr>
              <w:t xml:space="preserve">МЕЖДУНАРОДНАЯ </w:t>
            </w:r>
            <w:r w:rsidRPr="00AA406C">
              <w:rPr>
                <w:iCs/>
                <w:sz w:val="28"/>
                <w:szCs w:val="28"/>
                <w:lang w:val="ru-RU"/>
              </w:rPr>
              <w:br/>
              <w:t xml:space="preserve">КОНВЕНЦИЯ </w:t>
            </w:r>
            <w:r w:rsidRPr="00AA406C">
              <w:rPr>
                <w:iCs/>
                <w:sz w:val="28"/>
                <w:szCs w:val="28"/>
                <w:lang w:val="ru-RU"/>
              </w:rPr>
              <w:br/>
              <w:t xml:space="preserve">О ЛИКВИДАЦИИ </w:t>
            </w:r>
            <w:r w:rsidRPr="00AA406C">
              <w:rPr>
                <w:iCs/>
                <w:sz w:val="28"/>
                <w:szCs w:val="28"/>
                <w:lang w:val="ru-RU"/>
              </w:rPr>
              <w:br/>
              <w:t xml:space="preserve">ВСЕХ ФОРМ </w:t>
            </w:r>
            <w:r w:rsidRPr="00AA406C">
              <w:rPr>
                <w:iCs/>
                <w:sz w:val="28"/>
                <w:szCs w:val="28"/>
                <w:lang w:val="ru-RU"/>
              </w:rPr>
              <w:br/>
              <w:t>РАСОВОЙ ДИСКРИМИНАЦИИ</w:t>
            </w:r>
          </w:p>
          <w:p w:rsidR="0092264C" w:rsidRDefault="0092264C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4" w:type="dxa"/>
          </w:tcPr>
          <w:p w:rsidR="0092264C" w:rsidRDefault="0092264C" w:rsidP="009D75B8">
            <w:pPr>
              <w:tabs>
                <w:tab w:val="right" w:pos="3195"/>
              </w:tabs>
              <w:ind w:left="176"/>
            </w:pPr>
            <w:r>
              <w:t>Distr.</w:t>
            </w:r>
          </w:p>
          <w:p w:rsidR="0092264C" w:rsidRDefault="00AA406C" w:rsidP="009D75B8">
            <w:pPr>
              <w:tabs>
                <w:tab w:val="right" w:pos="3195"/>
              </w:tabs>
              <w:ind w:left="176"/>
            </w:pPr>
            <w:r>
              <w:t>GENERAL</w:t>
            </w:r>
          </w:p>
          <w:p w:rsidR="0092264C" w:rsidRDefault="0092264C" w:rsidP="009D75B8">
            <w:pPr>
              <w:tabs>
                <w:tab w:val="right" w:pos="3195"/>
              </w:tabs>
              <w:ind w:left="176"/>
            </w:pPr>
          </w:p>
          <w:p w:rsidR="0092264C" w:rsidRDefault="0092264C" w:rsidP="009D75B8">
            <w:pPr>
              <w:tabs>
                <w:tab w:val="right" w:pos="3195"/>
              </w:tabs>
              <w:ind w:left="176"/>
              <w:rPr>
                <w:lang w:val="de-CH"/>
              </w:rPr>
            </w:pPr>
            <w:r>
              <w:rPr>
                <w:lang w:val="de-CH"/>
              </w:rPr>
              <w:t>CERD/C/SR.1538</w:t>
            </w:r>
          </w:p>
          <w:p w:rsidR="0092264C" w:rsidRDefault="00AA406C" w:rsidP="00AA406C">
            <w:pPr>
              <w:tabs>
                <w:tab w:val="right" w:pos="3195"/>
              </w:tabs>
              <w:ind w:left="176"/>
            </w:pPr>
            <w:r>
              <w:t>10 February</w:t>
            </w:r>
            <w:r w:rsidR="009D75B8">
              <w:t xml:space="preserve"> 200</w:t>
            </w:r>
            <w:r>
              <w:t>9</w:t>
            </w:r>
          </w:p>
          <w:p w:rsidR="00551662" w:rsidRDefault="00551662" w:rsidP="009D75B8">
            <w:pPr>
              <w:tabs>
                <w:tab w:val="right" w:pos="3195"/>
              </w:tabs>
              <w:ind w:left="176"/>
            </w:pPr>
          </w:p>
          <w:p w:rsidR="0092264C" w:rsidRDefault="00551662" w:rsidP="009D75B8">
            <w:pPr>
              <w:tabs>
                <w:tab w:val="right" w:pos="3195"/>
              </w:tabs>
              <w:ind w:left="176"/>
            </w:pPr>
            <w:r>
              <w:t>RUSSIAN</w:t>
            </w:r>
          </w:p>
          <w:p w:rsidR="0092264C" w:rsidRDefault="0092264C" w:rsidP="00551662">
            <w:pPr>
              <w:tabs>
                <w:tab w:val="right" w:pos="3195"/>
              </w:tabs>
              <w:ind w:left="176"/>
            </w:pPr>
            <w:r>
              <w:t xml:space="preserve">Original : </w:t>
            </w:r>
            <w:r w:rsidR="00AA406C">
              <w:t>FRENCH</w:t>
            </w:r>
          </w:p>
        </w:tc>
      </w:tr>
    </w:tbl>
    <w:p w:rsidR="001014FA" w:rsidRDefault="001014FA" w:rsidP="001014FA">
      <w:pPr>
        <w:jc w:val="center"/>
        <w:rPr>
          <w:lang w:val="en-US"/>
        </w:rPr>
      </w:pPr>
    </w:p>
    <w:p w:rsidR="001014FA" w:rsidRPr="00B352AA" w:rsidRDefault="001014FA" w:rsidP="001014FA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1014FA" w:rsidRDefault="001014FA" w:rsidP="001014FA">
      <w:pPr>
        <w:jc w:val="center"/>
        <w:rPr>
          <w:lang w:val="ru-RU"/>
        </w:rPr>
      </w:pPr>
    </w:p>
    <w:p w:rsidR="001014FA" w:rsidRPr="00B352AA" w:rsidRDefault="001014FA" w:rsidP="001014FA">
      <w:pPr>
        <w:jc w:val="center"/>
        <w:rPr>
          <w:lang w:val="ru-RU"/>
        </w:rPr>
      </w:pPr>
      <w:r>
        <w:rPr>
          <w:lang w:val="ru-RU"/>
        </w:rPr>
        <w:t>Шестьдесят первая сессия</w:t>
      </w:r>
    </w:p>
    <w:p w:rsidR="001014FA" w:rsidRDefault="001014FA" w:rsidP="001014FA">
      <w:pPr>
        <w:jc w:val="center"/>
        <w:rPr>
          <w:lang w:val="ru-RU"/>
        </w:rPr>
      </w:pPr>
    </w:p>
    <w:p w:rsidR="001014FA" w:rsidRPr="00B352AA" w:rsidRDefault="001014FA" w:rsidP="001014FA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Pr="00D70D28">
        <w:rPr>
          <w:lang w:val="ru-RU"/>
        </w:rPr>
        <w:t xml:space="preserve"> </w:t>
      </w:r>
      <w:r>
        <w:rPr>
          <w:lang w:val="ru-RU"/>
        </w:rPr>
        <w:t>1538-м ЗАСЕДАНИИ,</w:t>
      </w:r>
    </w:p>
    <w:p w:rsidR="001014FA" w:rsidRPr="00B352AA" w:rsidRDefault="001014FA" w:rsidP="001014FA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B352AA">
        <w:rPr>
          <w:lang w:val="ru-RU"/>
        </w:rPr>
        <w:t xml:space="preserve"> </w:t>
      </w:r>
      <w:r>
        <w:rPr>
          <w:lang w:val="ru-RU"/>
        </w:rPr>
        <w:t>во</w:t>
      </w:r>
      <w:r w:rsidRPr="00B352AA">
        <w:rPr>
          <w:lang w:val="ru-RU"/>
        </w:rPr>
        <w:t xml:space="preserve"> </w:t>
      </w:r>
      <w:r>
        <w:rPr>
          <w:lang w:val="ru-RU"/>
        </w:rPr>
        <w:t>Дворце</w:t>
      </w:r>
      <w:r w:rsidRPr="00B352AA">
        <w:rPr>
          <w:lang w:val="ru-RU"/>
        </w:rPr>
        <w:t xml:space="preserve"> </w:t>
      </w:r>
      <w:r>
        <w:rPr>
          <w:lang w:val="ru-RU"/>
        </w:rPr>
        <w:t>Наций в Женеве в среду,</w:t>
      </w:r>
    </w:p>
    <w:p w:rsidR="001014FA" w:rsidRPr="00B352AA" w:rsidRDefault="007C0457" w:rsidP="001014FA">
      <w:pPr>
        <w:jc w:val="center"/>
        <w:rPr>
          <w:lang w:val="ru-RU"/>
        </w:rPr>
      </w:pPr>
      <w:r>
        <w:rPr>
          <w:lang w:val="ru-RU"/>
        </w:rPr>
        <w:t>14 а</w:t>
      </w:r>
      <w:r w:rsidR="001014FA">
        <w:rPr>
          <w:lang w:val="ru-RU"/>
        </w:rPr>
        <w:t>вгуста</w:t>
      </w:r>
      <w:r w:rsidR="001014FA" w:rsidRPr="00B352AA">
        <w:rPr>
          <w:lang w:val="ru-RU"/>
        </w:rPr>
        <w:t xml:space="preserve"> </w:t>
      </w:r>
      <w:r w:rsidR="001014FA">
        <w:rPr>
          <w:lang w:val="ru-RU"/>
        </w:rPr>
        <w:t>2002</w:t>
      </w:r>
      <w:r w:rsidR="001014FA" w:rsidRPr="00B352AA">
        <w:rPr>
          <w:lang w:val="ru-RU"/>
        </w:rPr>
        <w:t xml:space="preserve"> </w:t>
      </w:r>
      <w:r w:rsidR="001014FA">
        <w:rPr>
          <w:lang w:val="ru-RU"/>
        </w:rPr>
        <w:t>года</w:t>
      </w:r>
      <w:r w:rsidR="001014FA" w:rsidRPr="00B352AA">
        <w:rPr>
          <w:lang w:val="ru-RU"/>
        </w:rPr>
        <w:t xml:space="preserve">, </w:t>
      </w:r>
      <w:r w:rsidR="001014FA">
        <w:rPr>
          <w:lang w:val="ru-RU"/>
        </w:rPr>
        <w:t>в 15</w:t>
      </w:r>
      <w:r w:rsidR="001014FA" w:rsidRPr="00B352AA">
        <w:rPr>
          <w:lang w:val="ru-RU"/>
        </w:rPr>
        <w:t xml:space="preserve"> </w:t>
      </w:r>
      <w:r w:rsidR="001014FA">
        <w:rPr>
          <w:lang w:val="ru-RU"/>
        </w:rPr>
        <w:t>час. 00</w:t>
      </w:r>
      <w:r w:rsidR="001014FA" w:rsidRPr="00B352AA">
        <w:rPr>
          <w:lang w:val="ru-RU"/>
        </w:rPr>
        <w:t xml:space="preserve"> </w:t>
      </w:r>
      <w:r w:rsidR="001014FA">
        <w:rPr>
          <w:lang w:val="ru-RU"/>
        </w:rPr>
        <w:t>мин.</w:t>
      </w:r>
    </w:p>
    <w:p w:rsidR="001014FA" w:rsidRDefault="001014FA" w:rsidP="001014FA">
      <w:pPr>
        <w:jc w:val="center"/>
        <w:rPr>
          <w:u w:val="single"/>
          <w:lang w:val="ru-RU"/>
        </w:rPr>
      </w:pPr>
    </w:p>
    <w:p w:rsidR="001014FA" w:rsidRPr="003E574C" w:rsidRDefault="001014FA" w:rsidP="001014FA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3E574C">
        <w:rPr>
          <w:lang w:val="ru-RU"/>
        </w:rPr>
        <w:t xml:space="preserve">:  </w:t>
      </w:r>
      <w:r>
        <w:rPr>
          <w:lang w:val="ru-RU"/>
        </w:rPr>
        <w:t>г</w:t>
      </w:r>
      <w:r w:rsidRPr="003E574C">
        <w:rPr>
          <w:lang w:val="ru-RU"/>
        </w:rPr>
        <w:t>-</w:t>
      </w:r>
      <w:r>
        <w:rPr>
          <w:lang w:val="ru-RU"/>
        </w:rPr>
        <w:t>н</w:t>
      </w:r>
      <w:r w:rsidRPr="003E574C">
        <w:rPr>
          <w:lang w:val="ru-RU"/>
        </w:rPr>
        <w:t xml:space="preserve"> </w:t>
      </w:r>
      <w:r>
        <w:rPr>
          <w:lang w:val="ru-RU"/>
        </w:rPr>
        <w:t>ДЬЯКОНУ</w:t>
      </w:r>
    </w:p>
    <w:p w:rsidR="001014FA" w:rsidRPr="003E574C" w:rsidRDefault="001014FA" w:rsidP="001014FA">
      <w:pPr>
        <w:jc w:val="center"/>
        <w:rPr>
          <w:lang w:val="ru-RU"/>
        </w:rPr>
      </w:pPr>
    </w:p>
    <w:p w:rsidR="001014FA" w:rsidRPr="003E574C" w:rsidRDefault="001014FA" w:rsidP="001014FA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1014FA" w:rsidRPr="00286F08" w:rsidRDefault="001014FA" w:rsidP="001014FA">
      <w:pPr>
        <w:rPr>
          <w:lang w:val="ru-RU"/>
        </w:rPr>
      </w:pPr>
    </w:p>
    <w:p w:rsidR="001014FA" w:rsidRPr="00B8210B" w:rsidRDefault="001014FA" w:rsidP="001014FA">
      <w:pPr>
        <w:tabs>
          <w:tab w:val="left" w:pos="0"/>
          <w:tab w:val="left" w:pos="7086"/>
        </w:tabs>
        <w:suppressAutoHyphens/>
        <w:rPr>
          <w:lang w:val="ru-RU"/>
        </w:rPr>
      </w:pPr>
      <w:r w:rsidRPr="00B8210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B8210B">
        <w:rPr>
          <w:i/>
          <w:iCs/>
          <w:lang w:val="ru-RU"/>
        </w:rPr>
        <w:t>(продолжение)</w:t>
      </w:r>
    </w:p>
    <w:p w:rsidR="0092264C" w:rsidRPr="001014FA" w:rsidRDefault="0092264C">
      <w:pPr>
        <w:rPr>
          <w:lang w:val="ru-RU"/>
        </w:rPr>
      </w:pPr>
    </w:p>
    <w:p w:rsidR="0092264C" w:rsidRPr="001014FA" w:rsidRDefault="0092264C">
      <w:pPr>
        <w:pStyle w:val="FootnoteText"/>
        <w:rPr>
          <w:u w:val="single"/>
        </w:rPr>
      </w:pPr>
      <w:r>
        <w:tab/>
      </w:r>
      <w:r w:rsidR="001014FA" w:rsidRPr="001014FA">
        <w:rPr>
          <w:u w:val="single"/>
          <w:lang w:val="ru-RU"/>
        </w:rPr>
        <w:t>Двенадцатый-четырнадцатый периодические доклады Новой Зеландии</w:t>
      </w:r>
    </w:p>
    <w:p w:rsidR="0092264C" w:rsidRPr="001014FA" w:rsidRDefault="0092264C">
      <w:pPr>
        <w:rPr>
          <w:b/>
          <w:bCs/>
          <w:u w:val="single"/>
        </w:rPr>
      </w:pPr>
    </w:p>
    <w:p w:rsidR="0092264C" w:rsidRDefault="001014FA">
      <w:r>
        <w:rPr>
          <w:lang w:val="ru-RU"/>
        </w:rPr>
        <w:t>ОРГАНИЗАЦИОННЫЕ</w:t>
      </w:r>
      <w:r w:rsidRPr="001014FA">
        <w:t xml:space="preserve"> </w:t>
      </w:r>
      <w:r>
        <w:rPr>
          <w:lang w:val="ru-RU"/>
        </w:rPr>
        <w:t>И</w:t>
      </w:r>
      <w:r w:rsidRPr="001014FA">
        <w:t xml:space="preserve"> </w:t>
      </w:r>
      <w:r>
        <w:rPr>
          <w:lang w:val="ru-RU"/>
        </w:rPr>
        <w:t>ДРУГИЕ</w:t>
      </w:r>
      <w:r w:rsidRPr="001014FA">
        <w:t xml:space="preserve"> </w:t>
      </w:r>
      <w:r>
        <w:rPr>
          <w:lang w:val="ru-RU"/>
        </w:rPr>
        <w:t>ВОПРОСЫ</w:t>
      </w:r>
    </w:p>
    <w:p w:rsidR="0092264C" w:rsidRDefault="0092264C"/>
    <w:p w:rsidR="0092264C" w:rsidRPr="001014FA" w:rsidRDefault="0092264C" w:rsidP="001014FA">
      <w:pPr>
        <w:ind w:left="567" w:hanging="567"/>
        <w:rPr>
          <w:i/>
          <w:iCs/>
          <w:u w:val="single"/>
        </w:rPr>
      </w:pPr>
      <w:r>
        <w:tab/>
      </w:r>
      <w:r w:rsidR="001014FA">
        <w:rPr>
          <w:lang w:val="ru-RU"/>
        </w:rPr>
        <w:t>Рассмотрение</w:t>
      </w:r>
      <w:r w:rsidR="001014FA" w:rsidRPr="001014FA">
        <w:t xml:space="preserve"> </w:t>
      </w:r>
      <w:r w:rsidR="001014FA">
        <w:rPr>
          <w:lang w:val="ru-RU"/>
        </w:rPr>
        <w:t>документа</w:t>
      </w:r>
      <w:r>
        <w:t xml:space="preserve"> </w:t>
      </w:r>
      <w:r w:rsidR="001014FA">
        <w:rPr>
          <w:i/>
          <w:iCs/>
        </w:rPr>
        <w:t>« </w:t>
      </w:r>
      <w:r w:rsidR="001014FA">
        <w:rPr>
          <w:i/>
          <w:iCs/>
          <w:lang w:val="ru-RU"/>
        </w:rPr>
        <w:t>Организационные</w:t>
      </w:r>
      <w:r w:rsidR="001014FA" w:rsidRPr="001014FA">
        <w:rPr>
          <w:i/>
          <w:iCs/>
        </w:rPr>
        <w:t xml:space="preserve"> </w:t>
      </w:r>
      <w:r w:rsidR="001014FA">
        <w:rPr>
          <w:i/>
          <w:iCs/>
          <w:lang w:val="ru-RU"/>
        </w:rPr>
        <w:t>вопросы</w:t>
      </w:r>
      <w:r w:rsidR="001014FA" w:rsidRPr="001014FA">
        <w:rPr>
          <w:i/>
          <w:iCs/>
        </w:rPr>
        <w:t xml:space="preserve">, </w:t>
      </w:r>
      <w:r w:rsidR="001014FA">
        <w:rPr>
          <w:i/>
          <w:iCs/>
          <w:lang w:val="ru-RU"/>
        </w:rPr>
        <w:t>интересующие</w:t>
      </w:r>
      <w:r w:rsidR="001014FA" w:rsidRPr="001014FA">
        <w:rPr>
          <w:i/>
          <w:iCs/>
        </w:rPr>
        <w:t xml:space="preserve"> </w:t>
      </w:r>
      <w:r w:rsidR="001014FA">
        <w:rPr>
          <w:i/>
          <w:iCs/>
          <w:lang w:val="ru-RU"/>
        </w:rPr>
        <w:t>Комитет</w:t>
      </w:r>
      <w:r w:rsidR="001014FA" w:rsidRPr="001014FA">
        <w:rPr>
          <w:i/>
          <w:iCs/>
        </w:rPr>
        <w:t xml:space="preserve"> </w:t>
      </w:r>
      <w:r w:rsidR="001014FA">
        <w:rPr>
          <w:i/>
          <w:iCs/>
          <w:lang w:val="ru-RU"/>
        </w:rPr>
        <w:t>по</w:t>
      </w:r>
      <w:r w:rsidR="001014FA" w:rsidRPr="001014FA">
        <w:rPr>
          <w:i/>
          <w:iCs/>
        </w:rPr>
        <w:t xml:space="preserve"> </w:t>
      </w:r>
      <w:r w:rsidR="001014FA">
        <w:rPr>
          <w:i/>
          <w:iCs/>
          <w:lang w:val="ru-RU"/>
        </w:rPr>
        <w:t>ликвидации</w:t>
      </w:r>
      <w:r w:rsidR="001014FA" w:rsidRPr="001014FA">
        <w:rPr>
          <w:i/>
          <w:iCs/>
        </w:rPr>
        <w:t xml:space="preserve"> </w:t>
      </w:r>
      <w:r w:rsidR="001014FA">
        <w:rPr>
          <w:i/>
          <w:iCs/>
          <w:lang w:val="ru-RU"/>
        </w:rPr>
        <w:t>расовой</w:t>
      </w:r>
      <w:r w:rsidR="001014FA" w:rsidRPr="001014FA">
        <w:rPr>
          <w:i/>
          <w:iCs/>
        </w:rPr>
        <w:t xml:space="preserve"> </w:t>
      </w:r>
      <w:r w:rsidR="001014FA">
        <w:rPr>
          <w:i/>
          <w:iCs/>
          <w:lang w:val="ru-RU"/>
        </w:rPr>
        <w:t>дискриминации</w:t>
      </w:r>
      <w:r w:rsidR="001014FA" w:rsidRPr="001014FA">
        <w:rPr>
          <w:i/>
          <w:iCs/>
        </w:rPr>
        <w:t>» (</w:t>
      </w:r>
      <w:r w:rsidR="001014FA">
        <w:rPr>
          <w:i/>
          <w:iCs/>
          <w:lang w:val="ru-RU"/>
        </w:rPr>
        <w:t>продолжение</w:t>
      </w:r>
      <w:r w:rsidR="001014FA" w:rsidRPr="001014FA">
        <w:rPr>
          <w:i/>
          <w:iCs/>
        </w:rPr>
        <w:t>)</w:t>
      </w:r>
    </w:p>
    <w:p w:rsidR="0092264C" w:rsidRPr="001014FA" w:rsidRDefault="0092264C">
      <w:pPr>
        <w:rPr>
          <w:lang w:val="ru-RU"/>
        </w:rPr>
      </w:pPr>
    </w:p>
    <w:p w:rsidR="009D75B8" w:rsidRDefault="009D75B8">
      <w:pPr>
        <w:spacing w:after="240"/>
        <w:jc w:val="center"/>
        <w:rPr>
          <w:i/>
          <w:iCs/>
          <w:lang w:val="fr-CH"/>
        </w:rPr>
      </w:pPr>
    </w:p>
    <w:p w:rsidR="0092264C" w:rsidRPr="00AA406C" w:rsidRDefault="002F0398" w:rsidP="009D75B8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</w:t>
      </w:r>
      <w:r w:rsidRPr="002F0398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открывается</w:t>
      </w:r>
      <w:r w:rsidRPr="002F0398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2F0398">
        <w:rPr>
          <w:i/>
          <w:iCs/>
          <w:lang w:val="ru-RU"/>
        </w:rPr>
        <w:t xml:space="preserve"> 15 </w:t>
      </w:r>
      <w:r>
        <w:rPr>
          <w:i/>
          <w:iCs/>
          <w:lang w:val="ru-RU"/>
        </w:rPr>
        <w:t>час</w:t>
      </w:r>
      <w:r w:rsidRPr="002F0398">
        <w:rPr>
          <w:i/>
          <w:iCs/>
          <w:lang w:val="ru-RU"/>
        </w:rPr>
        <w:t xml:space="preserve">. </w:t>
      </w:r>
      <w:r>
        <w:rPr>
          <w:i/>
          <w:iCs/>
          <w:lang w:val="ru-RU"/>
        </w:rPr>
        <w:t xml:space="preserve">10 мин. </w:t>
      </w:r>
    </w:p>
    <w:p w:rsidR="009D75B8" w:rsidRPr="00AA406C" w:rsidRDefault="009D75B8" w:rsidP="009D75B8">
      <w:pPr>
        <w:spacing w:after="240"/>
        <w:jc w:val="center"/>
        <w:rPr>
          <w:lang w:val="ru-RU"/>
        </w:rPr>
      </w:pPr>
    </w:p>
    <w:p w:rsidR="002F0398" w:rsidRPr="00B8210B" w:rsidRDefault="002F0398" w:rsidP="009D75B8">
      <w:pPr>
        <w:tabs>
          <w:tab w:val="left" w:pos="0"/>
          <w:tab w:val="left" w:pos="7086"/>
        </w:tabs>
        <w:suppressAutoHyphens/>
        <w:spacing w:after="240"/>
        <w:rPr>
          <w:lang w:val="ru-RU"/>
        </w:rPr>
      </w:pPr>
      <w:r w:rsidRPr="00B8210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rPr>
          <w:lang w:val="ru-RU"/>
        </w:rPr>
        <w:t xml:space="preserve"> (пункт 4 повестки дня)</w:t>
      </w:r>
      <w:r w:rsidRPr="00B8210B">
        <w:rPr>
          <w:lang w:val="ru-RU"/>
        </w:rPr>
        <w:t xml:space="preserve"> </w:t>
      </w:r>
      <w:r w:rsidRPr="00B8210B">
        <w:rPr>
          <w:i/>
          <w:iCs/>
          <w:lang w:val="ru-RU"/>
        </w:rPr>
        <w:t>(продолжение)</w:t>
      </w:r>
    </w:p>
    <w:p w:rsidR="002F0398" w:rsidRPr="00AA406C" w:rsidRDefault="002F0398" w:rsidP="009D75B8">
      <w:pPr>
        <w:pStyle w:val="FootnoteText"/>
        <w:spacing w:after="240"/>
        <w:rPr>
          <w:u w:val="single"/>
          <w:lang w:val="ru-RU"/>
        </w:rPr>
      </w:pPr>
      <w:r w:rsidRPr="001014FA">
        <w:rPr>
          <w:u w:val="single"/>
          <w:lang w:val="ru-RU"/>
        </w:rPr>
        <w:t>Двенадцатый-четырнадцатый периодические доклады Новой Зеландии</w:t>
      </w:r>
      <w:r w:rsidRPr="00AA406C">
        <w:rPr>
          <w:u w:val="single"/>
          <w:lang w:val="ru-RU"/>
        </w:rPr>
        <w:t xml:space="preserve"> (</w:t>
      </w:r>
      <w:r>
        <w:rPr>
          <w:u w:val="single"/>
        </w:rPr>
        <w:t>CERD</w:t>
      </w:r>
      <w:r w:rsidRPr="00AA406C">
        <w:rPr>
          <w:u w:val="single"/>
          <w:lang w:val="ru-RU"/>
        </w:rPr>
        <w:t>/</w:t>
      </w:r>
      <w:r>
        <w:rPr>
          <w:u w:val="single"/>
        </w:rPr>
        <w:t>C</w:t>
      </w:r>
      <w:r w:rsidRPr="00AA406C">
        <w:rPr>
          <w:u w:val="single"/>
          <w:lang w:val="ru-RU"/>
        </w:rPr>
        <w:t>/362/</w:t>
      </w:r>
      <w:r>
        <w:rPr>
          <w:u w:val="single"/>
        </w:rPr>
        <w:t>Add</w:t>
      </w:r>
      <w:r w:rsidRPr="00AA406C">
        <w:rPr>
          <w:u w:val="single"/>
          <w:lang w:val="ru-RU"/>
        </w:rPr>
        <w:t>.10</w:t>
      </w:r>
      <w:r>
        <w:rPr>
          <w:u w:val="single"/>
          <w:lang w:val="ru-RU"/>
        </w:rPr>
        <w:t xml:space="preserve"> и</w:t>
      </w:r>
      <w:r w:rsidRPr="00AA406C">
        <w:rPr>
          <w:u w:val="single"/>
          <w:lang w:val="ru-RU"/>
        </w:rPr>
        <w:t xml:space="preserve"> </w:t>
      </w:r>
      <w:r>
        <w:rPr>
          <w:u w:val="single"/>
        </w:rPr>
        <w:t>HRI</w:t>
      </w:r>
      <w:r w:rsidRPr="00AA406C">
        <w:rPr>
          <w:u w:val="single"/>
          <w:lang w:val="ru-RU"/>
        </w:rPr>
        <w:t>/</w:t>
      </w:r>
      <w:r>
        <w:rPr>
          <w:u w:val="single"/>
        </w:rPr>
        <w:t>CORE</w:t>
      </w:r>
      <w:r w:rsidRPr="00AA406C">
        <w:rPr>
          <w:u w:val="single"/>
          <w:lang w:val="ru-RU"/>
        </w:rPr>
        <w:t>/1/</w:t>
      </w:r>
      <w:r>
        <w:rPr>
          <w:u w:val="single"/>
        </w:rPr>
        <w:t>Add</w:t>
      </w:r>
      <w:r w:rsidRPr="00AA406C">
        <w:rPr>
          <w:u w:val="single"/>
          <w:lang w:val="ru-RU"/>
        </w:rPr>
        <w:t>.33/</w:t>
      </w:r>
      <w:r>
        <w:rPr>
          <w:u w:val="single"/>
        </w:rPr>
        <w:t>Rev</w:t>
      </w:r>
      <w:r w:rsidRPr="00AA406C">
        <w:rPr>
          <w:u w:val="single"/>
          <w:lang w:val="ru-RU"/>
        </w:rPr>
        <w:t>.1</w:t>
      </w:r>
      <w:r w:rsidRPr="00AA406C">
        <w:rPr>
          <w:lang w:val="ru-RU"/>
        </w:rPr>
        <w:t>)</w:t>
      </w:r>
    </w:p>
    <w:p w:rsidR="0092264C" w:rsidRPr="00AA406C" w:rsidRDefault="007E5D00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i/>
          <w:iCs/>
          <w:lang w:val="ru-RU"/>
        </w:rPr>
        <w:t>П</w:t>
      </w:r>
      <w:r w:rsidR="002F0398">
        <w:rPr>
          <w:i/>
          <w:iCs/>
          <w:lang w:val="ru-RU"/>
        </w:rPr>
        <w:t>о</w:t>
      </w:r>
      <w:r w:rsidR="002F0398" w:rsidRPr="007E5D00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приглашению Председателя делегация Новой Зеландии занимает места за столом Комитета</w:t>
      </w:r>
      <w:r w:rsidR="0092264C" w:rsidRPr="00AA406C">
        <w:rPr>
          <w:i/>
          <w:iCs/>
          <w:lang w:val="ru-RU"/>
        </w:rPr>
        <w:t>.</w:t>
      </w:r>
    </w:p>
    <w:p w:rsidR="007E5D00" w:rsidRPr="007E5D00" w:rsidRDefault="007E5D00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7E5D00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7E5D0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ГОГЛИ</w:t>
      </w:r>
      <w:r w:rsidRPr="005242D6">
        <w:rPr>
          <w:lang w:val="ru-RU"/>
        </w:rPr>
        <w:t xml:space="preserve"> (</w:t>
      </w:r>
      <w:r>
        <w:rPr>
          <w:lang w:val="ru-RU"/>
        </w:rPr>
        <w:t>Новая</w:t>
      </w:r>
      <w:r w:rsidRPr="007E5D00">
        <w:rPr>
          <w:lang w:val="ru-RU"/>
        </w:rPr>
        <w:t xml:space="preserve"> </w:t>
      </w:r>
      <w:r>
        <w:rPr>
          <w:lang w:val="ru-RU"/>
        </w:rPr>
        <w:t>Зеландия</w:t>
      </w:r>
      <w:r w:rsidR="0092264C" w:rsidRPr="005242D6">
        <w:rPr>
          <w:lang w:val="ru-RU"/>
        </w:rPr>
        <w:t xml:space="preserve">), </w:t>
      </w:r>
      <w:r>
        <w:rPr>
          <w:lang w:val="ru-RU"/>
        </w:rPr>
        <w:t>представляя доклад своей страны, сообщает, что Международная конвенции о ликвидации всех форм расовой дискриминации, явившаяся первым международным договором по правам человека, который</w:t>
      </w:r>
      <w:r w:rsidR="005242D6">
        <w:rPr>
          <w:lang w:val="ru-RU"/>
        </w:rPr>
        <w:t> </w:t>
      </w:r>
      <w:r w:rsidR="005242D6" w:rsidRPr="005242D6">
        <w:rPr>
          <w:lang w:val="ru-RU"/>
        </w:rPr>
        <w:t xml:space="preserve">был </w:t>
      </w:r>
      <w:r w:rsidR="005242D6">
        <w:rPr>
          <w:lang w:val="ru-RU"/>
        </w:rPr>
        <w:t>ратифицирован Новой</w:t>
      </w:r>
      <w:r w:rsidRPr="007E5D00">
        <w:rPr>
          <w:lang w:val="ru-RU"/>
        </w:rPr>
        <w:t xml:space="preserve"> </w:t>
      </w:r>
      <w:r w:rsidR="005242D6">
        <w:rPr>
          <w:lang w:val="ru-RU"/>
        </w:rPr>
        <w:t>Зеландией</w:t>
      </w:r>
      <w:r>
        <w:rPr>
          <w:lang w:val="ru-RU"/>
        </w:rPr>
        <w:t>, оказала влияние на сами основы новозеландского законодательства и институтов в области прав человека.  Он указывае</w:t>
      </w:r>
      <w:r w:rsidR="00433109">
        <w:rPr>
          <w:lang w:val="ru-RU"/>
        </w:rPr>
        <w:t>т, что в представленном докладе, объединяющем д</w:t>
      </w:r>
      <w:r w:rsidR="00354F59">
        <w:rPr>
          <w:lang w:val="ru-RU"/>
        </w:rPr>
        <w:t xml:space="preserve">венадцатый, тринадцатый и </w:t>
      </w:r>
      <w:r w:rsidR="00433109" w:rsidRPr="00433109">
        <w:rPr>
          <w:lang w:val="ru-RU"/>
        </w:rPr>
        <w:t>четырнадцатый</w:t>
      </w:r>
      <w:r w:rsidR="00354F59" w:rsidRPr="005242D6">
        <w:rPr>
          <w:lang w:val="ru-RU"/>
        </w:rPr>
        <w:t xml:space="preserve"> </w:t>
      </w:r>
      <w:r w:rsidR="00354F59" w:rsidRPr="00354F59">
        <w:rPr>
          <w:lang w:val="ru-RU"/>
        </w:rPr>
        <w:t>периодические доклады</w:t>
      </w:r>
      <w:r w:rsidR="00354F59">
        <w:rPr>
          <w:lang w:val="ru-RU"/>
        </w:rPr>
        <w:t xml:space="preserve"> </w:t>
      </w:r>
      <w:r w:rsidR="00354F59" w:rsidRPr="00354F59">
        <w:rPr>
          <w:iCs/>
          <w:lang w:val="ru-RU"/>
        </w:rPr>
        <w:t>Новой Зеландии</w:t>
      </w:r>
      <w:r w:rsidR="00354F59">
        <w:rPr>
          <w:iCs/>
          <w:lang w:val="ru-RU"/>
        </w:rPr>
        <w:t xml:space="preserve">, правительство постаралось учесть замечания, которые были изложены Комитетом после рассмотрения предыдущего доклада, и ответить на вопросы, вызывающие у него озабоченность.  </w:t>
      </w:r>
      <w:r w:rsidR="006540E3">
        <w:rPr>
          <w:iCs/>
          <w:lang w:val="ru-RU"/>
        </w:rPr>
        <w:t xml:space="preserve">Он подчеркивает, что в рамках широкомасштабного процесса консультаций окончательный вариант доклада был направлен для замечаний целому ряду представителей гражданского общества и НПО, во все соответствующие министерства и ведомства, а также в канцелярию </w:t>
      </w:r>
      <w:r w:rsidR="007C4462">
        <w:rPr>
          <w:iCs/>
          <w:lang w:val="ru-RU"/>
        </w:rPr>
        <w:t>Омбудсмен</w:t>
      </w:r>
      <w:r w:rsidR="006540E3">
        <w:rPr>
          <w:iCs/>
          <w:lang w:val="ru-RU"/>
        </w:rPr>
        <w:t xml:space="preserve">а по социальным вопросам.  Кроме того, текст доклада был опубликован и размещен на вебсайте Министерства иностранных дел и торговли </w:t>
      </w:r>
      <w:r w:rsidR="006540E3" w:rsidRPr="00354F59">
        <w:rPr>
          <w:iCs/>
          <w:lang w:val="ru-RU"/>
        </w:rPr>
        <w:t>Новой Зеландии</w:t>
      </w:r>
      <w:r w:rsidR="006540E3">
        <w:rPr>
          <w:iCs/>
          <w:lang w:val="ru-RU"/>
        </w:rPr>
        <w:t>.  Правительство намерено столь же широко распространять заключительные замечания и рекомендации Комитета.</w:t>
      </w:r>
    </w:p>
    <w:p w:rsidR="009C09C4" w:rsidRPr="00F658D6" w:rsidRDefault="009C09C4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Г-н Гогли напоминает, что представление доклада происходит лишь три недели спустя просле проведения в его стране всеобщих выборов, приведших к формированию коалиционного правительства во главе с лейбористами, и отмечает, что </w:t>
      </w:r>
      <w:r w:rsidR="009D383A">
        <w:rPr>
          <w:iCs/>
          <w:lang w:val="ru-RU"/>
        </w:rPr>
        <w:t xml:space="preserve">Новая Зеландия добилась значительных успехов в области борьбы против расовой дискриминации.  Среди основных мероприятий, проведенных за отчетный период, он отмечает принятие закона 1998 года об урегулировании претензий нгаи-таху и последнего закона 1999 года об изменении закона об иммиграции.  </w:t>
      </w:r>
      <w:r w:rsidR="001C3E89">
        <w:rPr>
          <w:iCs/>
          <w:lang w:val="ru-RU"/>
        </w:rPr>
        <w:t>Он также упоминает закон 2000 года о профессиональных отношениях, который пришел на смену закону 1991 года о трудовых договорах и который дает возможность работнику, пострадавшему от дискриминации на основе цвета кожи, расы и этнического или национального происхождения, возможность обратиться с иском в суд, а также закон 2001 года об изменении закона о правах человека</w:t>
      </w:r>
      <w:r w:rsidR="00E73274">
        <w:rPr>
          <w:iCs/>
          <w:lang w:val="ru-RU"/>
        </w:rPr>
        <w:t xml:space="preserve">, предусматривающий объединить Комиссию по правам человека и канцелярию </w:t>
      </w:r>
      <w:r w:rsidR="007C4462">
        <w:rPr>
          <w:iCs/>
          <w:lang w:val="ru-RU"/>
        </w:rPr>
        <w:t>Омбудсмен</w:t>
      </w:r>
      <w:r w:rsidR="00E73274">
        <w:rPr>
          <w:iCs/>
          <w:lang w:val="ru-RU"/>
        </w:rPr>
        <w:t>а по межрасовым отношениям в одно учреждение, которое отныне облечено более широкими полномочиями – в частности, в сфере поощрения и защиты прав человека, побуждения к межрасовому согласию, рассмотрения некоторых жалоб, касающихся прав человека и иммиграции, а также компенсационных процедур.</w:t>
      </w:r>
      <w:r w:rsidR="001821DD">
        <w:rPr>
          <w:iCs/>
          <w:lang w:val="ru-RU"/>
        </w:rPr>
        <w:t xml:space="preserve">  Эта новая комиссия по правам человека, которую возглавляют, в частности, главный комиссар по правам человека и комиссар по межрасовым отношениям, также призвана обеспечивать более успешное понимание вопросов межрасовых отношений, расширять ознакомление и толкование Договора Вайтанги с точки зрения прав человека и включение его принципов во внутреннее и международное законодательство по правам человека и разработать национальный план действий по поощрению и защите прав человека в </w:t>
      </w:r>
      <w:r w:rsidR="001821DD" w:rsidRPr="00354F59">
        <w:rPr>
          <w:iCs/>
          <w:lang w:val="ru-RU"/>
        </w:rPr>
        <w:t>Новой Зеландии</w:t>
      </w:r>
      <w:r w:rsidR="001821DD">
        <w:rPr>
          <w:iCs/>
          <w:lang w:val="ru-RU"/>
        </w:rPr>
        <w:t xml:space="preserve">.  В этой связи г-н Гогли подчеркивает, что </w:t>
      </w:r>
      <w:r w:rsidR="00ED7C35">
        <w:rPr>
          <w:iCs/>
          <w:lang w:val="ru-RU"/>
        </w:rPr>
        <w:t xml:space="preserve">все жалобы на проявления дискриминации со стороны любых государственных органов теперь могут подаваться в эту Комиссию.  Кроме </w:t>
      </w:r>
      <w:r w:rsidR="00F658D6">
        <w:rPr>
          <w:iCs/>
          <w:lang w:val="ru-RU"/>
        </w:rPr>
        <w:t>т</w:t>
      </w:r>
      <w:r w:rsidR="00ED7C35">
        <w:rPr>
          <w:iCs/>
          <w:lang w:val="ru-RU"/>
        </w:rPr>
        <w:t>ого, согласно новому зак</w:t>
      </w:r>
      <w:r w:rsidR="00F658D6">
        <w:rPr>
          <w:iCs/>
          <w:lang w:val="ru-RU"/>
        </w:rPr>
        <w:t>о</w:t>
      </w:r>
      <w:r w:rsidR="00ED7C35">
        <w:rPr>
          <w:iCs/>
          <w:lang w:val="ru-RU"/>
        </w:rPr>
        <w:t xml:space="preserve">ну 2002 года об обвинительных приговорах, </w:t>
      </w:r>
      <w:r w:rsidR="00D45B40">
        <w:rPr>
          <w:iCs/>
          <w:lang w:val="ru-RU"/>
        </w:rPr>
        <w:t>суды обязаны при изб</w:t>
      </w:r>
      <w:r w:rsidR="00F658D6">
        <w:rPr>
          <w:iCs/>
          <w:lang w:val="ru-RU"/>
        </w:rPr>
        <w:t>рании меры наказания рассматрива</w:t>
      </w:r>
      <w:r w:rsidR="00D45B40">
        <w:rPr>
          <w:iCs/>
          <w:lang w:val="ru-RU"/>
        </w:rPr>
        <w:t>ть как отя</w:t>
      </w:r>
      <w:r w:rsidR="00F658D6">
        <w:rPr>
          <w:iCs/>
          <w:lang w:val="ru-RU"/>
        </w:rPr>
        <w:t>г</w:t>
      </w:r>
      <w:r w:rsidR="00D45B40">
        <w:rPr>
          <w:iCs/>
          <w:lang w:val="ru-RU"/>
        </w:rPr>
        <w:t>чающее вину обстоятельство любое проявление враждебности в отношении какой-либо группы лиц одной расы, цвета кожи или национальности.</w:t>
      </w:r>
    </w:p>
    <w:p w:rsidR="00026830" w:rsidRPr="00026830" w:rsidRDefault="00026830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Касаясь процесса урегулирования жалоб, поданных на основании Договора Вайтанги, г-н Гогли подчеркивает, что в настоящее время маори получили значительную степень самостоятельности, и заявляет об упразднении «пакета бюджетного у</w:t>
      </w:r>
      <w:r w:rsidR="002C5EC8">
        <w:rPr>
          <w:lang w:val="ru-RU"/>
        </w:rPr>
        <w:t>р</w:t>
      </w:r>
      <w:r>
        <w:rPr>
          <w:lang w:val="ru-RU"/>
        </w:rPr>
        <w:t>егулирования», который вызвал серьезную озабоченность у членов Комитета при рассмотрении предыдущего доклада в 1996 году.</w:t>
      </w:r>
      <w:r w:rsidR="002C5EC8">
        <w:rPr>
          <w:lang w:val="ru-RU"/>
        </w:rPr>
        <w:t xml:space="preserve">  Однако</w:t>
      </w:r>
      <w:r w:rsidR="0011776E">
        <w:rPr>
          <w:lang w:val="ru-RU"/>
        </w:rPr>
        <w:t xml:space="preserve"> вопрос о Договоре Вайтанги по-прежнему остается для правительства </w:t>
      </w:r>
      <w:r w:rsidR="0011776E" w:rsidRPr="00354F59">
        <w:rPr>
          <w:iCs/>
          <w:lang w:val="ru-RU"/>
        </w:rPr>
        <w:t>Новой Зеландии</w:t>
      </w:r>
      <w:r w:rsidR="002C5EC8">
        <w:rPr>
          <w:iCs/>
          <w:lang w:val="ru-RU"/>
        </w:rPr>
        <w:t xml:space="preserve"> одним из централь</w:t>
      </w:r>
      <w:r w:rsidR="0011776E">
        <w:rPr>
          <w:iCs/>
          <w:lang w:val="ru-RU"/>
        </w:rPr>
        <w:t xml:space="preserve">ных, так как были выделены дополнительные средства на ведение переговорного процесса, предусмотренного Договором, чтобы дать коренным народам возможность более эффективно участвовать в этом процессе.  </w:t>
      </w:r>
      <w:r w:rsidR="00321CCC">
        <w:rPr>
          <w:iCs/>
          <w:lang w:val="ru-RU"/>
        </w:rPr>
        <w:t xml:space="preserve">Переговоры с Короной также успешно продвинулись, и на основании заключенных с истцами соглашений об урегулировании на настоящий момент были выплачены денежные компенсации почти на 600 млн. долларов.  </w:t>
      </w:r>
      <w:r w:rsidR="00F24F1E">
        <w:rPr>
          <w:iCs/>
          <w:lang w:val="ru-RU"/>
        </w:rPr>
        <w:t>В целом решения новозеландских властей явились важной вехой в удовлетворении индивидуальных жалоб и исторических требований маори.  В этой связи г-н Гогли особо выделяет два крупных решения об урегулировании, которые были вынесены в 1994-95 и 1996-97 годах и характеризовались извинениями со ст</w:t>
      </w:r>
      <w:r w:rsidR="002C5EC8">
        <w:rPr>
          <w:iCs/>
          <w:lang w:val="ru-RU"/>
        </w:rPr>
        <w:t>ороны Короны, признание</w:t>
      </w:r>
      <w:r w:rsidR="00F24F1E">
        <w:rPr>
          <w:iCs/>
          <w:lang w:val="ru-RU"/>
        </w:rPr>
        <w:t xml:space="preserve">м особых интересов </w:t>
      </w:r>
      <w:r w:rsidR="00F24F1E" w:rsidRPr="00F24F1E">
        <w:rPr>
          <w:i/>
          <w:iCs/>
          <w:lang w:val="ru-RU"/>
        </w:rPr>
        <w:t>ивис</w:t>
      </w:r>
      <w:r w:rsidR="00F24F1E">
        <w:rPr>
          <w:iCs/>
          <w:lang w:val="ru-RU"/>
        </w:rPr>
        <w:t xml:space="preserve"> (племен)</w:t>
      </w:r>
      <w:r w:rsidR="00122B61">
        <w:rPr>
          <w:iCs/>
          <w:lang w:val="ru-RU"/>
        </w:rPr>
        <w:t xml:space="preserve"> к определенным местам и определенным видам, а также беспрецедентной денежной компенсацией.  Наряду с этим правительство стремится через специальные программы поднять уровень жизни маори и укрепить их контроль над своими собственными делами, в частности, в сфере управления природными ресурсами, рыболовства, избирательных прав и развития языка и культуры маори. </w:t>
      </w:r>
    </w:p>
    <w:p w:rsidR="00792DC9" w:rsidRPr="00792DC9" w:rsidRDefault="002C5EC8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По вопросу об админис</w:t>
      </w:r>
      <w:r w:rsidR="00792DC9">
        <w:rPr>
          <w:lang w:val="ru-RU"/>
        </w:rPr>
        <w:t xml:space="preserve">тративных и политических коррективах г-н Гогли сообщает, что объем средств, выделяемых маори и жителям островов Тихого океана, был пересмотрен в 1997 году, и что правительство разработало различные программы и проекты по удовлетворению особых потребностей этих групп населения, равно как и других групп – мигрантов, беженцев и этнических меньшинств, в частности в областях здравоохранения, образования, занятости,  </w:t>
      </w:r>
      <w:r w:rsidR="00530B9A">
        <w:rPr>
          <w:lang w:val="ru-RU"/>
        </w:rPr>
        <w:t>социального</w:t>
      </w:r>
      <w:r w:rsidR="00D125C8">
        <w:rPr>
          <w:lang w:val="ru-RU"/>
        </w:rPr>
        <w:t xml:space="preserve"> обеспечения, жилья</w:t>
      </w:r>
      <w:r w:rsidR="00530B9A">
        <w:rPr>
          <w:lang w:val="ru-RU"/>
        </w:rPr>
        <w:t xml:space="preserve">, языков и культуры.  Среди принятых мер по оказанию помощи обездоленным общинам он отмечает создание комиссий по развитию маори, нового министерства социального развития, которое объединило бывшие министерства труда и доходов, нового отдела по урегулированию претензий при иммиграционных службах </w:t>
      </w:r>
      <w:r w:rsidR="00530B9A" w:rsidRPr="00354F59">
        <w:rPr>
          <w:iCs/>
          <w:lang w:val="ru-RU"/>
        </w:rPr>
        <w:t>Новой Зеландии</w:t>
      </w:r>
      <w:r>
        <w:rPr>
          <w:iCs/>
          <w:lang w:val="ru-RU"/>
        </w:rPr>
        <w:t xml:space="preserve"> и бюро по этниче</w:t>
      </w:r>
      <w:r w:rsidR="00530B9A">
        <w:rPr>
          <w:iCs/>
          <w:lang w:val="ru-RU"/>
        </w:rPr>
        <w:t xml:space="preserve">ским вопросам при Министерстве внутренних дел.  </w:t>
      </w:r>
      <w:r w:rsidR="00D125C8">
        <w:rPr>
          <w:iCs/>
          <w:lang w:val="ru-RU"/>
        </w:rPr>
        <w:t>Таким образом, группа новых государственых учреждений способствует укреплению межэтнического согласия и уважению культурного разнообразия и разрабатывает политику, нацеленую на сокращение социально-экономического неравенства и на ускорение развития отдельных групп населения, в частности в сферах</w:t>
      </w:r>
      <w:r w:rsidR="00D125C8" w:rsidRPr="00D125C8">
        <w:rPr>
          <w:lang w:val="ru-RU"/>
        </w:rPr>
        <w:t xml:space="preserve"> </w:t>
      </w:r>
      <w:r w:rsidR="00D125C8">
        <w:rPr>
          <w:lang w:val="ru-RU"/>
        </w:rPr>
        <w:t xml:space="preserve">образования, здравоохранения, занятости и жилья. </w:t>
      </w:r>
    </w:p>
    <w:p w:rsidR="008E52BC" w:rsidRPr="007E24A2" w:rsidRDefault="008E52BC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Относительно</w:t>
      </w:r>
      <w:r w:rsidRPr="008E52BC">
        <w:rPr>
          <w:lang w:val="ru-RU"/>
        </w:rPr>
        <w:t xml:space="preserve"> </w:t>
      </w:r>
      <w:r>
        <w:rPr>
          <w:lang w:val="ru-RU"/>
        </w:rPr>
        <w:t xml:space="preserve">последствий событий 11 сентября 2001 года для </w:t>
      </w:r>
      <w:r w:rsidRPr="00354F59">
        <w:rPr>
          <w:iCs/>
          <w:lang w:val="ru-RU"/>
        </w:rPr>
        <w:t>Новой Зеландии</w:t>
      </w:r>
      <w:r>
        <w:rPr>
          <w:iCs/>
          <w:lang w:val="ru-RU"/>
        </w:rPr>
        <w:t xml:space="preserve"> г-н Гогли сообщает, что новозеландское правительство полностью осознает необходимость нахождения справедливого равновесия между императивами безопасности в рамках мероприятий по борьбе с терроризмом и соблюдением прав человека.  Вп</w:t>
      </w:r>
      <w:r w:rsidR="002C5EC8">
        <w:rPr>
          <w:iCs/>
          <w:lang w:val="ru-RU"/>
        </w:rPr>
        <w:t>р</w:t>
      </w:r>
      <w:r>
        <w:rPr>
          <w:iCs/>
          <w:lang w:val="ru-RU"/>
        </w:rPr>
        <w:t>очем, сразу же после событий 11 сентября 2001 года исполняющий обязанности премьер-министра призвал новозеландцев не отождествлять ислам с терроризмом.  Новозеландская федерация советников по этническим вопросам, Бюро по этническим делам и мусульманская община также обратились к населению с призывом к терпимости и взаимопониманию.  В этой связи был разработан ряд стратегий и комплексов позитивных мер для укрепления межрасового согласия посредством межобщинных консультаций, а также для информирования соответствующих групп населения об их правах в области расовой недискриминации.  Наряду с этим в июле 2002 года Новая Зеландия ратифицировала Конвенцию Организаци</w:t>
      </w:r>
      <w:r w:rsidR="007E24A2">
        <w:rPr>
          <w:iCs/>
          <w:lang w:val="ru-RU"/>
        </w:rPr>
        <w:t xml:space="preserve">и Объединенных Наций против транснациональной организованной </w:t>
      </w:r>
      <w:r>
        <w:rPr>
          <w:iCs/>
          <w:lang w:val="ru-RU"/>
        </w:rPr>
        <w:t>престу</w:t>
      </w:r>
      <w:r w:rsidR="007E24A2">
        <w:rPr>
          <w:iCs/>
          <w:lang w:val="ru-RU"/>
        </w:rPr>
        <w:t>пности</w:t>
      </w:r>
      <w:r>
        <w:rPr>
          <w:iCs/>
          <w:lang w:val="ru-RU"/>
        </w:rPr>
        <w:t xml:space="preserve"> и факультативные протоколы к ней – о </w:t>
      </w:r>
      <w:r w:rsidR="00FB6B83">
        <w:rPr>
          <w:iCs/>
          <w:lang w:val="ru-RU"/>
        </w:rPr>
        <w:t xml:space="preserve">борьбе с </w:t>
      </w:r>
      <w:r w:rsidR="00FB6B83" w:rsidRPr="007E24A2">
        <w:rPr>
          <w:iCs/>
          <w:lang w:val="ru-RU"/>
        </w:rPr>
        <w:t>незаконным оборотом</w:t>
      </w:r>
      <w:r w:rsidR="00FB6B83">
        <w:rPr>
          <w:iCs/>
          <w:lang w:val="ru-RU"/>
        </w:rPr>
        <w:t xml:space="preserve"> мигрантов и о борьбе с торговлей людьми.</w:t>
      </w:r>
    </w:p>
    <w:p w:rsidR="001121A0" w:rsidRPr="0097420E" w:rsidRDefault="001121A0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Г-н Гогли добавляет, что теперь иммиграционные службы лишены права содержать под стражей просителей убежища, прибывших на границу без удостоверений личности или проездных документов.  Поскольку </w:t>
      </w:r>
      <w:r>
        <w:rPr>
          <w:iCs/>
          <w:lang w:val="ru-RU"/>
        </w:rPr>
        <w:t>Новая Зеландия имеет давние традиции иммиграции, благодаря которой ей удалось построить нынешнюю социально-этническую си</w:t>
      </w:r>
      <w:r w:rsidR="0097420E">
        <w:rPr>
          <w:iCs/>
          <w:lang w:val="ru-RU"/>
        </w:rPr>
        <w:t>стему, правительство разработало</w:t>
      </w:r>
      <w:r>
        <w:rPr>
          <w:iCs/>
          <w:lang w:val="ru-RU"/>
        </w:rPr>
        <w:t xml:space="preserve"> целый комплекс программ по оказанию помощи мигрантам и беженцам и по их всесторонней интеграции в социально-экономическую жизнь страны.</w:t>
      </w:r>
    </w:p>
    <w:p w:rsidR="00067B41" w:rsidRPr="00067B41" w:rsidRDefault="00067B41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 xml:space="preserve">В связи с проведением Всемирной конференции по борьбе против расизма в Дурбане </w:t>
      </w:r>
      <w:r>
        <w:rPr>
          <w:iCs/>
          <w:lang w:val="ru-RU"/>
        </w:rPr>
        <w:t xml:space="preserve">Новая Зеландия вновь подтвердила свою приверженность терпимости, уважению разнообразия и исправлению ошибок прошлого.  Именно в этом ключе Короной был принесен ряд извинений </w:t>
      </w:r>
      <w:r w:rsidR="002B0C8E">
        <w:rPr>
          <w:iCs/>
          <w:lang w:val="ru-RU"/>
        </w:rPr>
        <w:t>тем общинам, которые в разные периоды истории стали жертвами несправедливости со стороны новозеландского правительства.</w:t>
      </w:r>
    </w:p>
    <w:p w:rsidR="00D25370" w:rsidRPr="00D25370" w:rsidRDefault="00406108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 xml:space="preserve">Завершая выступление, </w:t>
      </w:r>
      <w:r w:rsidR="00D25370">
        <w:rPr>
          <w:lang w:val="ru-RU"/>
        </w:rPr>
        <w:t xml:space="preserve">г-н Гогли сообщает, что острова Токелау остаются последней несамостоятельной территорией страны и что в этой связи доклад по ним был включен в приложение к докладу </w:t>
      </w:r>
      <w:r w:rsidR="00D25370" w:rsidRPr="00354F59">
        <w:rPr>
          <w:iCs/>
          <w:lang w:val="ru-RU"/>
        </w:rPr>
        <w:t>Новой Зеландии</w:t>
      </w:r>
      <w:r w:rsidR="00D25370">
        <w:rPr>
          <w:iCs/>
          <w:lang w:val="ru-RU"/>
        </w:rPr>
        <w:t xml:space="preserve">.  </w:t>
      </w:r>
      <w:r w:rsidR="00911B17">
        <w:rPr>
          <w:iCs/>
          <w:lang w:val="ru-RU"/>
        </w:rPr>
        <w:t xml:space="preserve">Он отмечает, что население этих островов является интегрированным и однородным, расовая дискрминация </w:t>
      </w:r>
      <w:r w:rsidR="0097420E">
        <w:rPr>
          <w:iCs/>
          <w:lang w:val="ru-RU"/>
        </w:rPr>
        <w:t xml:space="preserve">там </w:t>
      </w:r>
      <w:r w:rsidR="00911B17">
        <w:rPr>
          <w:iCs/>
          <w:lang w:val="ru-RU"/>
        </w:rPr>
        <w:t xml:space="preserve">не существует и, следовательно, не является источником беспокойства.  </w:t>
      </w:r>
      <w:r w:rsidR="000566B2">
        <w:rPr>
          <w:iCs/>
          <w:lang w:val="ru-RU"/>
        </w:rPr>
        <w:t>Он также обращает внимание членов Комитета на предпринимаемые новозеландскими властями усилия в рамках программы свертывания полномочий для развития самостоятельности этой территории, в частности, в сферах законодате</w:t>
      </w:r>
      <w:r w:rsidR="005C3B64">
        <w:rPr>
          <w:iCs/>
          <w:lang w:val="ru-RU"/>
        </w:rPr>
        <w:t xml:space="preserve">льной и исполнительной власти.  Так, с 1996 года генералу Фоно поручено обеспечивать мир, порядок и благое управление на островах Токелау.  Г-н Гогли заявляет, что этим островам на их пути к самоопределению обеспечена поддержка правительства </w:t>
      </w:r>
      <w:r w:rsidR="005C3B64" w:rsidRPr="00354F59">
        <w:rPr>
          <w:iCs/>
          <w:lang w:val="ru-RU"/>
        </w:rPr>
        <w:t>Новой Зеландии</w:t>
      </w:r>
      <w:r w:rsidR="005C3B64">
        <w:rPr>
          <w:iCs/>
          <w:lang w:val="ru-RU"/>
        </w:rPr>
        <w:t>.</w:t>
      </w:r>
    </w:p>
    <w:p w:rsidR="00406108" w:rsidRPr="00406108" w:rsidRDefault="00406108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В</w:t>
      </w:r>
      <w:r w:rsidRPr="00406108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406108">
        <w:rPr>
          <w:lang w:val="ru-RU"/>
        </w:rPr>
        <w:t xml:space="preserve"> </w:t>
      </w:r>
      <w:r>
        <w:rPr>
          <w:lang w:val="ru-RU"/>
        </w:rPr>
        <w:t>г</w:t>
      </w:r>
      <w:r w:rsidRPr="00406108">
        <w:rPr>
          <w:lang w:val="ru-RU"/>
        </w:rPr>
        <w:t>-</w:t>
      </w:r>
      <w:r>
        <w:rPr>
          <w:lang w:val="ru-RU"/>
        </w:rPr>
        <w:t>н</w:t>
      </w:r>
      <w:r w:rsidRPr="00406108">
        <w:rPr>
          <w:lang w:val="ru-RU"/>
        </w:rPr>
        <w:t xml:space="preserve"> </w:t>
      </w:r>
      <w:r>
        <w:rPr>
          <w:lang w:val="ru-RU"/>
        </w:rPr>
        <w:t>Гогли</w:t>
      </w:r>
      <w:r w:rsidRPr="00406108">
        <w:rPr>
          <w:lang w:val="ru-RU"/>
        </w:rPr>
        <w:t xml:space="preserve"> </w:t>
      </w:r>
      <w:r>
        <w:rPr>
          <w:lang w:val="ru-RU"/>
        </w:rPr>
        <w:t xml:space="preserve">говорит, что, несмотря на сохраняющиеся трудности, </w:t>
      </w:r>
      <w:r>
        <w:rPr>
          <w:iCs/>
          <w:lang w:val="ru-RU"/>
        </w:rPr>
        <w:t>Новая Зеландия наращивает усилия по укреплению терпимости и недискриминации.  Наконец, он заверяет членов Комитета в том, что</w:t>
      </w:r>
      <w:r w:rsidR="00916515">
        <w:rPr>
          <w:iCs/>
          <w:lang w:val="ru-RU"/>
        </w:rPr>
        <w:t xml:space="preserve"> новозеландское</w:t>
      </w:r>
      <w:r>
        <w:rPr>
          <w:iCs/>
          <w:lang w:val="ru-RU"/>
        </w:rPr>
        <w:t xml:space="preserve"> прави</w:t>
      </w:r>
      <w:r w:rsidR="00916515">
        <w:rPr>
          <w:iCs/>
          <w:lang w:val="ru-RU"/>
        </w:rPr>
        <w:t>тельство делает все, что в его силах, чтобы обеспечивать применение положений Конвенции и поощрять социальную, экономическую и расовую справедливость в стране.</w:t>
      </w:r>
    </w:p>
    <w:p w:rsidR="002307D9" w:rsidRPr="00687877" w:rsidRDefault="00687877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="002307D9" w:rsidRPr="002307D9">
        <w:rPr>
          <w:u w:val="single"/>
          <w:lang w:val="ru-RU"/>
        </w:rPr>
        <w:t>-</w:t>
      </w:r>
      <w:r w:rsidR="002307D9">
        <w:rPr>
          <w:u w:val="single"/>
          <w:lang w:val="ru-RU"/>
        </w:rPr>
        <w:t>н</w:t>
      </w:r>
      <w:r w:rsidR="002307D9" w:rsidRPr="002307D9">
        <w:rPr>
          <w:u w:val="single"/>
          <w:lang w:val="ru-RU"/>
        </w:rPr>
        <w:t xml:space="preserve"> </w:t>
      </w:r>
      <w:r w:rsidR="002307D9">
        <w:rPr>
          <w:u w:val="single"/>
          <w:lang w:val="ru-RU"/>
        </w:rPr>
        <w:t>ТОРНБЕРРИ</w:t>
      </w:r>
      <w:r w:rsidR="002307D9" w:rsidRPr="00687877">
        <w:rPr>
          <w:lang w:val="ru-RU"/>
        </w:rPr>
        <w:t xml:space="preserve"> (</w:t>
      </w:r>
      <w:r w:rsidR="002307D9">
        <w:rPr>
          <w:lang w:val="ru-RU"/>
        </w:rPr>
        <w:t>Докладчик</w:t>
      </w:r>
      <w:r w:rsidR="002307D9" w:rsidRPr="002307D9">
        <w:rPr>
          <w:lang w:val="ru-RU"/>
        </w:rPr>
        <w:t xml:space="preserve"> </w:t>
      </w:r>
      <w:r w:rsidR="002307D9">
        <w:rPr>
          <w:lang w:val="ru-RU"/>
        </w:rPr>
        <w:t>по</w:t>
      </w:r>
      <w:r w:rsidR="002307D9" w:rsidRPr="002307D9">
        <w:rPr>
          <w:lang w:val="ru-RU"/>
        </w:rPr>
        <w:t xml:space="preserve"> </w:t>
      </w:r>
      <w:r w:rsidR="002307D9" w:rsidRPr="00354F59">
        <w:rPr>
          <w:iCs/>
          <w:lang w:val="ru-RU"/>
        </w:rPr>
        <w:t>Новой Зеландии</w:t>
      </w:r>
      <w:r w:rsidR="0092264C" w:rsidRPr="00687877">
        <w:rPr>
          <w:lang w:val="ru-RU"/>
        </w:rPr>
        <w:t xml:space="preserve">) </w:t>
      </w:r>
      <w:r w:rsidR="002307D9">
        <w:rPr>
          <w:lang w:val="ru-RU"/>
        </w:rPr>
        <w:t xml:space="preserve">благодарит </w:t>
      </w:r>
      <w:r w:rsidR="002307D9">
        <w:rPr>
          <w:iCs/>
          <w:lang w:val="ru-RU"/>
        </w:rPr>
        <w:t xml:space="preserve">новозеландскую делегацию </w:t>
      </w:r>
      <w:r w:rsidR="00B5770B">
        <w:rPr>
          <w:iCs/>
          <w:lang w:val="ru-RU"/>
        </w:rPr>
        <w:t>за представление доклада государства-участника и за дополнительную информацию, касающуюся периода с 1 января 2000 года по 31 июля 2002 года.</w:t>
      </w:r>
    </w:p>
    <w:p w:rsidR="00D03E1A" w:rsidRPr="00D03E1A" w:rsidRDefault="00D03E1A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Что</w:t>
      </w:r>
      <w:r w:rsidRPr="00D03E1A">
        <w:rPr>
          <w:lang w:val="ru-RU"/>
        </w:rPr>
        <w:t xml:space="preserve"> </w:t>
      </w:r>
      <w:r>
        <w:rPr>
          <w:lang w:val="ru-RU"/>
        </w:rPr>
        <w:t>касается</w:t>
      </w:r>
      <w:r w:rsidRPr="00D03E1A">
        <w:rPr>
          <w:lang w:val="ru-RU"/>
        </w:rPr>
        <w:t xml:space="preserve"> </w:t>
      </w:r>
      <w:r>
        <w:rPr>
          <w:lang w:val="ru-RU"/>
        </w:rPr>
        <w:t>статьи</w:t>
      </w:r>
      <w:r w:rsidRPr="00D03E1A">
        <w:rPr>
          <w:lang w:val="ru-RU"/>
        </w:rPr>
        <w:t xml:space="preserve"> 1 </w:t>
      </w:r>
      <w:r>
        <w:rPr>
          <w:lang w:val="ru-RU"/>
        </w:rPr>
        <w:t xml:space="preserve">Конвенции, то г-н Торнберри удивлен серьезными различиями между информацией, изложенной в периодическом докладе, и статистическими данными, которые включены в дополнительный документ о демографическом составе населения.  </w:t>
      </w:r>
      <w:r w:rsidR="00F373FB">
        <w:rPr>
          <w:lang w:val="ru-RU"/>
        </w:rPr>
        <w:t>Поэтому он просит делегацию уточнить применявшиеся методы сбора данных.  Ему также хотелось бы получить разъяснения по поводу констатируемого явления «множественной идентификации» и его последствий.</w:t>
      </w:r>
      <w:r w:rsidR="008C48F2">
        <w:rPr>
          <w:lang w:val="ru-RU"/>
        </w:rPr>
        <w:t xml:space="preserve">  Кроме того, он просит делегацию уточнить, как нужно понимать термины «двукультурность» и «многокультурность».</w:t>
      </w:r>
    </w:p>
    <w:p w:rsidR="00F31A7E" w:rsidRPr="0097420E" w:rsidRDefault="00F31A7E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В связи со статьей 2 Конвенции г-н Торнберри просит разъяснить статус норм о правах человека во внутреннем праве </w:t>
      </w:r>
      <w:r w:rsidRPr="00354F59">
        <w:rPr>
          <w:iCs/>
          <w:lang w:val="ru-RU"/>
        </w:rPr>
        <w:t>Новой Зеландии</w:t>
      </w:r>
      <w:r>
        <w:rPr>
          <w:iCs/>
          <w:lang w:val="ru-RU"/>
        </w:rPr>
        <w:t xml:space="preserve"> и их место в нормативной иерархии.  С другой стороны, ему хотелось бы получить</w:t>
      </w:r>
      <w:r w:rsidR="00E248C3">
        <w:rPr>
          <w:iCs/>
          <w:lang w:val="ru-RU"/>
        </w:rPr>
        <w:t xml:space="preserve"> больше информации о программах, подготовленных Национальной комиссией по правам человека.  В этой связи он просит новозеландскую делегацию уточнить</w:t>
      </w:r>
      <w:r w:rsidR="00AF045F">
        <w:rPr>
          <w:iCs/>
          <w:lang w:val="ru-RU"/>
        </w:rPr>
        <w:t xml:space="preserve">, как изменение структуры Национальной комиссии по правам человека и ее слияние с канцелярией </w:t>
      </w:r>
      <w:r w:rsidR="007C4462">
        <w:rPr>
          <w:iCs/>
          <w:lang w:val="ru-RU"/>
        </w:rPr>
        <w:t>Омбудсмен</w:t>
      </w:r>
      <w:r w:rsidR="00AF045F">
        <w:rPr>
          <w:iCs/>
          <w:lang w:val="ru-RU"/>
        </w:rPr>
        <w:t xml:space="preserve">а по межрасовым отношениям отразилось на полномочиях канцелярии и Комиссии и каковы были последствия этого слияния для функций </w:t>
      </w:r>
      <w:r w:rsidR="007C4462">
        <w:rPr>
          <w:iCs/>
          <w:lang w:val="ru-RU"/>
        </w:rPr>
        <w:t>Омбудсмен</w:t>
      </w:r>
      <w:r w:rsidR="00AF045F">
        <w:rPr>
          <w:iCs/>
          <w:lang w:val="ru-RU"/>
        </w:rPr>
        <w:t xml:space="preserve">а.  Он подчеркивает, что, поскольку вопрос взаимосвязи между международными договорами по правам человека и законодательными актами о коренных народах представляет для Комитета большой интерес, это новое построение системы прав человека позволяет более квалифицированно оценить взаимосвязь между Договором Вайтанги и международным правом прав человека.  Наконец, отмечая, что законодательство </w:t>
      </w:r>
      <w:r w:rsidR="00AF045F" w:rsidRPr="00354F59">
        <w:rPr>
          <w:iCs/>
          <w:lang w:val="ru-RU"/>
        </w:rPr>
        <w:t>Новой Зеландии</w:t>
      </w:r>
      <w:r w:rsidR="00AF045F">
        <w:rPr>
          <w:iCs/>
          <w:lang w:val="ru-RU"/>
        </w:rPr>
        <w:t xml:space="preserve"> квалифицирует расовую дискриминацию как противоправное деяние (пункт 12 доклада), он хотел бы знать, имеются ли случаи, когда дискрим</w:t>
      </w:r>
      <w:r w:rsidR="0097420E">
        <w:rPr>
          <w:iCs/>
          <w:lang w:val="ru-RU"/>
        </w:rPr>
        <w:t>инация не может быть пресечена на основании закона</w:t>
      </w:r>
      <w:r w:rsidR="00AF045F">
        <w:rPr>
          <w:iCs/>
          <w:lang w:val="ru-RU"/>
        </w:rPr>
        <w:t xml:space="preserve"> или когда </w:t>
      </w:r>
      <w:r w:rsidR="0026083D">
        <w:rPr>
          <w:iCs/>
          <w:lang w:val="ru-RU"/>
        </w:rPr>
        <w:t>меры наказания за нее могут быть сравнительно мягкими.</w:t>
      </w:r>
    </w:p>
    <w:p w:rsidR="00D26B15" w:rsidRPr="00D26B15" w:rsidRDefault="00687877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Г-н Торнберри с удовлетворением отмечает, что </w:t>
      </w:r>
      <w:r w:rsidR="00D26B15">
        <w:rPr>
          <w:lang w:val="ru-RU"/>
        </w:rPr>
        <w:t>благодаря изменениям, которые были внесены З</w:t>
      </w:r>
      <w:r w:rsidR="00F819E1">
        <w:rPr>
          <w:lang w:val="ru-RU"/>
        </w:rPr>
        <w:t>аконом 1991 года о поправках к З</w:t>
      </w:r>
      <w:r w:rsidR="00D26B15">
        <w:rPr>
          <w:lang w:val="ru-RU"/>
        </w:rPr>
        <w:t>акону об иммиграции (</w:t>
      </w:r>
      <w:r w:rsidR="00D26B15">
        <w:rPr>
          <w:i/>
          <w:iCs/>
        </w:rPr>
        <w:t>Immigration</w:t>
      </w:r>
      <w:r w:rsidR="00D26B15" w:rsidRPr="00D26B15">
        <w:rPr>
          <w:i/>
          <w:iCs/>
          <w:lang w:val="ru-RU"/>
        </w:rPr>
        <w:t xml:space="preserve"> </w:t>
      </w:r>
      <w:r w:rsidR="00D26B15">
        <w:rPr>
          <w:i/>
          <w:iCs/>
        </w:rPr>
        <w:t>Amendment</w:t>
      </w:r>
      <w:r w:rsidR="00D26B15" w:rsidRPr="00D26B15">
        <w:rPr>
          <w:i/>
          <w:iCs/>
          <w:lang w:val="ru-RU"/>
        </w:rPr>
        <w:t xml:space="preserve"> </w:t>
      </w:r>
      <w:r w:rsidR="00D26B15">
        <w:rPr>
          <w:i/>
          <w:iCs/>
        </w:rPr>
        <w:t>Act</w:t>
      </w:r>
      <w:r w:rsidR="00D26B15" w:rsidRPr="00D26B15">
        <w:rPr>
          <w:lang w:val="ru-RU"/>
        </w:rPr>
        <w:t>)</w:t>
      </w:r>
      <w:r w:rsidR="00656F46">
        <w:rPr>
          <w:lang w:val="ru-RU"/>
        </w:rPr>
        <w:t>,</w:t>
      </w:r>
      <w:r w:rsidR="00D26B15" w:rsidRPr="00D26B15">
        <w:rPr>
          <w:lang w:val="ru-RU"/>
        </w:rPr>
        <w:t xml:space="preserve"> </w:t>
      </w:r>
      <w:r w:rsidR="00D26B15">
        <w:rPr>
          <w:lang w:val="ru-RU"/>
        </w:rPr>
        <w:t xml:space="preserve">было привлечено большое число квалифицированных работников из региона Азии (пункт 157).  В пункте 158 доклада он отмечает, что в поправках, внесенных в Закон 1991 года в 1995 и 1998 годах, с тем чтобы облегчить выход мигрантов на рынок труда, предусматривались новые положения, касающиеся владения английским языком. </w:t>
      </w:r>
      <w:r w:rsidR="0057382E">
        <w:rPr>
          <w:lang w:val="ru-RU"/>
        </w:rPr>
        <w:t xml:space="preserve"> Может ли делегация представить дополнительную информацию об этих новых положениях и об их влиянии на порядок доступа мигрантов к рынку труда в </w:t>
      </w:r>
      <w:r w:rsidR="0057382E" w:rsidRPr="00354F59">
        <w:rPr>
          <w:iCs/>
          <w:lang w:val="ru-RU"/>
        </w:rPr>
        <w:t>Новой Зеландии</w:t>
      </w:r>
      <w:r w:rsidR="0057382E">
        <w:rPr>
          <w:iCs/>
          <w:lang w:val="ru-RU"/>
        </w:rPr>
        <w:t>?</w:t>
      </w:r>
    </w:p>
    <w:p w:rsidR="00D141EB" w:rsidRPr="00D141EB" w:rsidRDefault="00D141EB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Г</w:t>
      </w:r>
      <w:r w:rsidRPr="00D141EB">
        <w:rPr>
          <w:lang w:val="ru-RU"/>
        </w:rPr>
        <w:t>-</w:t>
      </w:r>
      <w:r>
        <w:rPr>
          <w:lang w:val="ru-RU"/>
        </w:rPr>
        <w:t>н</w:t>
      </w:r>
      <w:r w:rsidRPr="00D141EB">
        <w:rPr>
          <w:lang w:val="ru-RU"/>
        </w:rPr>
        <w:t xml:space="preserve"> </w:t>
      </w:r>
      <w:r>
        <w:rPr>
          <w:lang w:val="ru-RU"/>
        </w:rPr>
        <w:t xml:space="preserve">Торнберри также удовлетворен </w:t>
      </w:r>
      <w:r w:rsidR="00054F85">
        <w:rPr>
          <w:lang w:val="ru-RU"/>
        </w:rPr>
        <w:t xml:space="preserve">сведениями, представленными в дополнительном докладе (документе без условного обозначения, распространенном в зале заседаний только на английском языке), которые касались учета проблем воссоединения семей при приеме мигрантов по гуманитарным соображениям и смягчения процедур получения </w:t>
      </w:r>
      <w:r w:rsidR="00F819E1">
        <w:rPr>
          <w:lang w:val="ru-RU"/>
        </w:rPr>
        <w:t xml:space="preserve">разрешения на постоянное проживание для лиц, имеющих временный вид на жительство.  Кроме того, он приветствует тот факт, что прием беженцев по-прежнему является одним из гуманитарных приоритетов иммиграционной политики </w:t>
      </w:r>
      <w:r w:rsidR="00F819E1" w:rsidRPr="00354F59">
        <w:rPr>
          <w:iCs/>
          <w:lang w:val="ru-RU"/>
        </w:rPr>
        <w:t>Новой Зеландии</w:t>
      </w:r>
      <w:r w:rsidR="00711599">
        <w:rPr>
          <w:iCs/>
          <w:lang w:val="ru-RU"/>
        </w:rPr>
        <w:t>, регулируемой</w:t>
      </w:r>
      <w:r w:rsidR="004954AD">
        <w:rPr>
          <w:iCs/>
          <w:lang w:val="ru-RU"/>
        </w:rPr>
        <w:t xml:space="preserve"> одновременно квотами на размещение</w:t>
      </w:r>
      <w:r w:rsidR="00711599">
        <w:rPr>
          <w:iCs/>
          <w:lang w:val="ru-RU"/>
        </w:rPr>
        <w:t xml:space="preserve"> и процедурами определения статуса беженца.  Однако, несмотря на привлекательность </w:t>
      </w:r>
      <w:r w:rsidR="00711599" w:rsidRPr="00354F59">
        <w:rPr>
          <w:iCs/>
          <w:lang w:val="ru-RU"/>
        </w:rPr>
        <w:t>Новой Зеландии</w:t>
      </w:r>
      <w:r w:rsidR="00711599">
        <w:rPr>
          <w:iCs/>
          <w:lang w:val="ru-RU"/>
        </w:rPr>
        <w:t xml:space="preserve">, число лиц, ходатайствующих о приеме в рамках программы размещения беженцев или о предоставлении им статуса беженца, по-видимому, невелико в сравнении числом ходатайств, подаваемых в другие страны приема – например, </w:t>
      </w:r>
      <w:r w:rsidR="00656F46">
        <w:rPr>
          <w:iCs/>
          <w:lang w:val="ru-RU"/>
        </w:rPr>
        <w:t>в Австралию и Соединенное</w:t>
      </w:r>
      <w:r w:rsidR="00711599">
        <w:rPr>
          <w:iCs/>
          <w:lang w:val="ru-RU"/>
        </w:rPr>
        <w:t xml:space="preserve"> Королевство.  По данным из иных достоверных источников, подобная тенденция может объясняться политикой новозеландского правительства в сфере предоставления убежища после терактов 11 сентября 2001 года, в частности в том, что касается содержания беженцев под страже</w:t>
      </w:r>
      <w:r w:rsidR="002F4DF5">
        <w:rPr>
          <w:iCs/>
          <w:lang w:val="ru-RU"/>
        </w:rPr>
        <w:t xml:space="preserve">й.  Может ли делегация в этой связи представить статистические данные о распределении просителей убежища по странам происхождения и о том, сколько процентов из них содержится под стражей?  Здесь г-н Торнберри обращает внимание членов делегации на Руководящие принципы УВКБ и на критерии и нормы, касающиеся содержания просителей убежища под стражей.  </w:t>
      </w:r>
      <w:r w:rsidR="00550E99">
        <w:rPr>
          <w:iCs/>
          <w:lang w:val="ru-RU"/>
        </w:rPr>
        <w:t xml:space="preserve">С другой стороны, в связи с проблемой расовой дискриминации в рамках борьбы с терроризмом г-н Торнберри спрашивает, все ли законодательные меры были предусмотрены для осуществления резолюции </w:t>
      </w:r>
      <w:r w:rsidR="00550E99" w:rsidRPr="00550E99">
        <w:rPr>
          <w:lang w:val="ru-RU"/>
        </w:rPr>
        <w:t>1373 (2001)</w:t>
      </w:r>
      <w:r w:rsidR="00550E99">
        <w:rPr>
          <w:lang w:val="ru-RU"/>
        </w:rPr>
        <w:t xml:space="preserve"> Совета Безопасности о тех угрозах миру и международной безопасности, которые создают террористические акты, и, в частности, в интересах просителей убежища и остальных уязвимых категорий лиц.</w:t>
      </w:r>
    </w:p>
    <w:p w:rsidR="00257DD7" w:rsidRPr="00257DD7" w:rsidRDefault="00257DD7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Согласно пункту 19 доклада, взаимоотношения между маори и немаори </w:t>
      </w:r>
      <w:r w:rsidR="004D4655">
        <w:rPr>
          <w:lang w:val="ru-RU"/>
        </w:rPr>
        <w:t xml:space="preserve">в новозеландском обществе по-прежнему регулируются главным образом Договором Вайтанги.  </w:t>
      </w:r>
      <w:r w:rsidR="0070479F">
        <w:rPr>
          <w:lang w:val="ru-RU"/>
        </w:rPr>
        <w:t>Как бы там ни было, этот вопрос выз</w:t>
      </w:r>
      <w:r w:rsidR="00EC1FD4">
        <w:rPr>
          <w:lang w:val="ru-RU"/>
        </w:rPr>
        <w:t xml:space="preserve">ывает жаркие споры о </w:t>
      </w:r>
      <w:r w:rsidR="0070479F">
        <w:rPr>
          <w:lang w:val="ru-RU"/>
        </w:rPr>
        <w:t>целесообразности такого договора в современном обществе и создает напряженность между Короной и маори (пункт 21).  Г-н Торнберри рад тому, что правительство отказалось от политики «пакетного бюджетного урегулирования», которую оно предлагало для удовлетворения претензий маори и их требований о компенсации, и что оно стало проводить политику, согласно которой будущие процедуры урегулирования должны обеспечивать равноправие между группами заявителей.</w:t>
      </w:r>
      <w:r w:rsidR="0098152F">
        <w:rPr>
          <w:lang w:val="ru-RU"/>
        </w:rPr>
        <w:t xml:space="preserve">  Он просит делегацию уточнить, какие именно претензии подразумеваются под историческими требованиями и, соответственно, подпадают под систему урегулирования, и каковы те условия, при которых урегулирование претензий носит окончательный характер, ибо тот факт, что они пользуются «поддержкой со стороны значительного большинства заявителей» (пункт 24), не представляется достаточным условием.  </w:t>
      </w:r>
      <w:r w:rsidR="008B5FB3">
        <w:rPr>
          <w:lang w:val="ru-RU"/>
        </w:rPr>
        <w:t xml:space="preserve">Что касается реституции земель племен нгати руануи и нгати тама, отторгнутых Короной в период после конфликтов 1860 года, то ему хотелось бы знать, </w:t>
      </w:r>
      <w:r w:rsidR="00B647F8">
        <w:rPr>
          <w:lang w:val="ru-RU"/>
        </w:rPr>
        <w:t xml:space="preserve">соответствует ли порядок урегулирования положениям Общей рекомендации </w:t>
      </w:r>
      <w:r w:rsidR="00B647F8">
        <w:t>XXIII</w:t>
      </w:r>
      <w:r w:rsidR="00B647F8">
        <w:rPr>
          <w:lang w:val="ru-RU"/>
        </w:rPr>
        <w:t xml:space="preserve"> Комитета о правах коренных народов, и в частности ее пункту 5.  Может ли делегация привести ряд примеров претензий, предъявленных заявителями, и полученных ими компенсаций в виде земель и территорий?  Является ли проводимая правительством политика урегулирования аналогом прекращения прав аборигенов?</w:t>
      </w:r>
    </w:p>
    <w:p w:rsidR="00DC4ED3" w:rsidRPr="00DC4ED3" w:rsidRDefault="00DC4ED3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Г</w:t>
      </w:r>
      <w:r w:rsidRPr="00DC4ED3">
        <w:rPr>
          <w:lang w:val="ru-RU"/>
        </w:rPr>
        <w:t>-</w:t>
      </w:r>
      <w:r>
        <w:rPr>
          <w:lang w:val="ru-RU"/>
        </w:rPr>
        <w:t>н</w:t>
      </w:r>
      <w:r w:rsidRPr="00DC4ED3">
        <w:rPr>
          <w:lang w:val="ru-RU"/>
        </w:rPr>
        <w:t xml:space="preserve"> </w:t>
      </w:r>
      <w:r>
        <w:rPr>
          <w:lang w:val="ru-RU"/>
        </w:rPr>
        <w:t>Торнберри</w:t>
      </w:r>
      <w:r w:rsidRPr="00DC4ED3">
        <w:rPr>
          <w:lang w:val="ru-RU"/>
        </w:rPr>
        <w:t xml:space="preserve"> </w:t>
      </w:r>
      <w:r>
        <w:rPr>
          <w:lang w:val="ru-RU"/>
        </w:rPr>
        <w:t xml:space="preserve">хотел бы получить дополнительную информацию о законе </w:t>
      </w:r>
      <w:r w:rsidR="00343710">
        <w:rPr>
          <w:lang w:val="ru-RU"/>
        </w:rPr>
        <w:t xml:space="preserve">о внесении изменений в закон маори </w:t>
      </w:r>
      <w:r w:rsidR="00343710">
        <w:rPr>
          <w:i/>
          <w:iCs/>
        </w:rPr>
        <w:t>te</w:t>
      </w:r>
      <w:r w:rsidR="00343710" w:rsidRPr="00343710">
        <w:rPr>
          <w:i/>
          <w:iCs/>
          <w:lang w:val="ru-RU"/>
        </w:rPr>
        <w:t xml:space="preserve"> </w:t>
      </w:r>
      <w:r w:rsidR="00343710">
        <w:rPr>
          <w:i/>
          <w:iCs/>
        </w:rPr>
        <w:t>ture</w:t>
      </w:r>
      <w:r w:rsidR="00343710" w:rsidRPr="00343710">
        <w:rPr>
          <w:i/>
          <w:iCs/>
          <w:lang w:val="ru-RU"/>
        </w:rPr>
        <w:t xml:space="preserve"> </w:t>
      </w:r>
      <w:r w:rsidR="00343710">
        <w:rPr>
          <w:i/>
          <w:iCs/>
        </w:rPr>
        <w:t>whenua</w:t>
      </w:r>
      <w:r w:rsidR="00343710" w:rsidRPr="00343710">
        <w:rPr>
          <w:i/>
          <w:iCs/>
          <w:lang w:val="ru-RU"/>
        </w:rPr>
        <w:t xml:space="preserve"> </w:t>
      </w:r>
      <w:r w:rsidR="00343710">
        <w:rPr>
          <w:lang w:val="ru-RU"/>
        </w:rPr>
        <w:t>1993 года: направлен ли он на решение технической проблемы «вклинивания» земель маори в чужие участки, или же на обеспечение будущего маори путем устранения препятствий для их развития, на которые они до сих пор наталкивались?  Были ли назначены суд</w:t>
      </w:r>
      <w:r w:rsidR="004C0181">
        <w:rPr>
          <w:lang w:val="ru-RU"/>
        </w:rPr>
        <w:t>ь</w:t>
      </w:r>
      <w:r w:rsidR="00343710">
        <w:rPr>
          <w:lang w:val="ru-RU"/>
        </w:rPr>
        <w:t xml:space="preserve">и маори в состав Суда по земельным делам маори, как это предусмотрено законом о внесении изменений в закон маори </w:t>
      </w:r>
      <w:r w:rsidR="00343710">
        <w:rPr>
          <w:i/>
          <w:iCs/>
        </w:rPr>
        <w:t>te</w:t>
      </w:r>
      <w:r w:rsidR="00343710" w:rsidRPr="00343710">
        <w:rPr>
          <w:i/>
          <w:iCs/>
          <w:lang w:val="ru-RU"/>
        </w:rPr>
        <w:t xml:space="preserve"> </w:t>
      </w:r>
      <w:r w:rsidR="00343710">
        <w:rPr>
          <w:i/>
          <w:iCs/>
        </w:rPr>
        <w:t>ture</w:t>
      </w:r>
      <w:r w:rsidR="00343710" w:rsidRPr="00343710">
        <w:rPr>
          <w:i/>
          <w:iCs/>
          <w:lang w:val="ru-RU"/>
        </w:rPr>
        <w:t xml:space="preserve"> </w:t>
      </w:r>
      <w:r w:rsidR="00343710">
        <w:rPr>
          <w:i/>
          <w:iCs/>
        </w:rPr>
        <w:t>whenua</w:t>
      </w:r>
      <w:r w:rsidR="00343710" w:rsidRPr="00343710">
        <w:rPr>
          <w:i/>
          <w:iCs/>
          <w:lang w:val="ru-RU"/>
        </w:rPr>
        <w:t xml:space="preserve"> </w:t>
      </w:r>
      <w:r w:rsidR="00343710">
        <w:rPr>
          <w:lang w:val="ru-RU"/>
        </w:rPr>
        <w:t xml:space="preserve">1993 года?  </w:t>
      </w:r>
      <w:r w:rsidR="00603351">
        <w:rPr>
          <w:lang w:val="ru-RU"/>
        </w:rPr>
        <w:t>Кроме того, г</w:t>
      </w:r>
      <w:r w:rsidR="00603351" w:rsidRPr="00DC4ED3">
        <w:rPr>
          <w:lang w:val="ru-RU"/>
        </w:rPr>
        <w:t>-</w:t>
      </w:r>
      <w:r w:rsidR="00603351">
        <w:rPr>
          <w:lang w:val="ru-RU"/>
        </w:rPr>
        <w:t>н</w:t>
      </w:r>
      <w:r w:rsidR="00603351" w:rsidRPr="00DC4ED3">
        <w:rPr>
          <w:lang w:val="ru-RU"/>
        </w:rPr>
        <w:t xml:space="preserve"> </w:t>
      </w:r>
      <w:r w:rsidR="00603351">
        <w:rPr>
          <w:lang w:val="ru-RU"/>
        </w:rPr>
        <w:t>Торнберри</w:t>
      </w:r>
      <w:r w:rsidR="00A42F60">
        <w:rPr>
          <w:lang w:val="ru-RU"/>
        </w:rPr>
        <w:t xml:space="preserve"> отмечает, </w:t>
      </w:r>
      <w:r w:rsidR="004C0181">
        <w:rPr>
          <w:lang w:val="ru-RU"/>
        </w:rPr>
        <w:t xml:space="preserve">что </w:t>
      </w:r>
      <w:r w:rsidR="00A42F60">
        <w:rPr>
          <w:lang w:val="ru-RU"/>
        </w:rPr>
        <w:t xml:space="preserve">в документах проводится различие между маори, ведущими племенной образ жизни, и маори, которые проживают в городах и не сведены в племена.  Однако все больше лиц, живущих в городской среде разных стран мира, </w:t>
      </w:r>
      <w:r w:rsidR="006C6C09">
        <w:rPr>
          <w:lang w:val="ru-RU"/>
        </w:rPr>
        <w:t xml:space="preserve">заявляют о своей принадлежности к коренному населению.  </w:t>
      </w:r>
      <w:r w:rsidR="00A73C0F">
        <w:rPr>
          <w:lang w:val="ru-RU"/>
        </w:rPr>
        <w:t>Поэтому не исключено, что критерии принадлежности к племени или связи с территорией перестанут быть адекватными</w:t>
      </w:r>
      <w:r w:rsidR="007B4504">
        <w:rPr>
          <w:lang w:val="ru-RU"/>
        </w:rPr>
        <w:t>,</w:t>
      </w:r>
      <w:r w:rsidR="00A73C0F">
        <w:rPr>
          <w:lang w:val="ru-RU"/>
        </w:rPr>
        <w:t xml:space="preserve"> и что все больше коренных жителей </w:t>
      </w:r>
      <w:r w:rsidR="007B4504">
        <w:rPr>
          <w:lang w:val="ru-RU"/>
        </w:rPr>
        <w:t>будут заявлять о своей принадлежности к одной из коренных групп, не проживая при этом в своей исконной среде.  Можно ли предположить такое развитие ситуации для маори?</w:t>
      </w:r>
    </w:p>
    <w:p w:rsidR="00F539ED" w:rsidRPr="00F539ED" w:rsidRDefault="00F539ED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Г</w:t>
      </w:r>
      <w:r w:rsidRPr="00F539ED">
        <w:rPr>
          <w:lang w:val="ru-RU"/>
        </w:rPr>
        <w:t>-</w:t>
      </w:r>
      <w:r>
        <w:rPr>
          <w:lang w:val="ru-RU"/>
        </w:rPr>
        <w:t>н</w:t>
      </w:r>
      <w:r w:rsidRPr="00F539ED">
        <w:rPr>
          <w:lang w:val="ru-RU"/>
        </w:rPr>
        <w:t xml:space="preserve"> </w:t>
      </w:r>
      <w:r>
        <w:rPr>
          <w:lang w:val="ru-RU"/>
        </w:rPr>
        <w:t>Торнберри</w:t>
      </w:r>
      <w:r w:rsidRPr="00F539ED">
        <w:rPr>
          <w:lang w:val="ru-RU"/>
        </w:rPr>
        <w:t xml:space="preserve"> </w:t>
      </w:r>
      <w:r>
        <w:rPr>
          <w:lang w:val="ru-RU"/>
        </w:rPr>
        <w:t>отмечает, что, несмотря на упомянутые выше подвижки, народ маори продолжает находиться в неблагоприятном положении в целом ряде сфер (</w:t>
      </w:r>
      <w:r w:rsidR="00E52F37">
        <w:rPr>
          <w:lang w:val="ru-RU"/>
        </w:rPr>
        <w:t xml:space="preserve">в частности, таких, как </w:t>
      </w:r>
      <w:r>
        <w:rPr>
          <w:lang w:val="ru-RU"/>
        </w:rPr>
        <w:t>образование, здравоохранение, социально-экономическое положение</w:t>
      </w:r>
      <w:r w:rsidR="00E52F37">
        <w:rPr>
          <w:lang w:val="ru-RU"/>
        </w:rPr>
        <w:t xml:space="preserve">).  Кроме того, </w:t>
      </w:r>
      <w:r w:rsidR="00EF673C">
        <w:rPr>
          <w:lang w:val="ru-RU"/>
        </w:rPr>
        <w:t xml:space="preserve">они слишком многочисленны в системе уголовного правосудия (как среди правонарушителей, так и среди потерпевших).  </w:t>
      </w:r>
      <w:r w:rsidR="00CA1AEC">
        <w:rPr>
          <w:lang w:val="ru-RU"/>
        </w:rPr>
        <w:t>Он добавляет, что в аналогичном положении находятся и жители островов Тихого океана.  Г</w:t>
      </w:r>
      <w:r w:rsidR="00CA1AEC" w:rsidRPr="00F539ED">
        <w:rPr>
          <w:lang w:val="ru-RU"/>
        </w:rPr>
        <w:t>-</w:t>
      </w:r>
      <w:r w:rsidR="00CA1AEC">
        <w:rPr>
          <w:lang w:val="ru-RU"/>
        </w:rPr>
        <w:t>н</w:t>
      </w:r>
      <w:r w:rsidR="00CA1AEC" w:rsidRPr="00F539ED">
        <w:rPr>
          <w:lang w:val="ru-RU"/>
        </w:rPr>
        <w:t xml:space="preserve"> </w:t>
      </w:r>
      <w:r w:rsidR="00CA1AEC">
        <w:rPr>
          <w:lang w:val="ru-RU"/>
        </w:rPr>
        <w:t xml:space="preserve">Торнберри также спрашивает, можно ли устранить подобные проявления неравенства.  Являются ли те меры, которые с данной целью принимаются правительством, подлинной национальной стратегией обеспечения социальной справедливости?  </w:t>
      </w:r>
      <w:r w:rsidR="00487808">
        <w:rPr>
          <w:lang w:val="ru-RU"/>
        </w:rPr>
        <w:t>В связи с этим, касаясь опасности расовой сегрегации в больших городах, г-н Торнберри обращает внимание делегации</w:t>
      </w:r>
      <w:r w:rsidR="00AA4569">
        <w:rPr>
          <w:lang w:val="ru-RU"/>
        </w:rPr>
        <w:t xml:space="preserve"> </w:t>
      </w:r>
      <w:r w:rsidR="004C0181">
        <w:rPr>
          <w:lang w:val="ru-RU"/>
        </w:rPr>
        <w:t xml:space="preserve">на </w:t>
      </w:r>
      <w:r w:rsidR="00487808">
        <w:rPr>
          <w:lang w:val="ru-RU"/>
        </w:rPr>
        <w:t xml:space="preserve">Рекомендацию </w:t>
      </w:r>
      <w:r w:rsidR="00487808">
        <w:t>XIX</w:t>
      </w:r>
      <w:r w:rsidR="00487808">
        <w:rPr>
          <w:lang w:val="ru-RU"/>
        </w:rPr>
        <w:t xml:space="preserve"> Комитета относительно статьи 3 Конвенции.</w:t>
      </w:r>
    </w:p>
    <w:p w:rsidR="00933142" w:rsidRPr="00933142" w:rsidRDefault="00933142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Что касается осуществления статьи 4 Конвенции, то г-н Торнберри с удовлетворением отмечает</w:t>
      </w:r>
      <w:r w:rsidR="004965EE">
        <w:rPr>
          <w:lang w:val="ru-RU"/>
        </w:rPr>
        <w:t>, что в государстве-участнике запрещено поощрять межрасовую вражду (статья 61 Закона 1993 года о правах чел</w:t>
      </w:r>
      <w:r w:rsidR="002071EA">
        <w:rPr>
          <w:lang w:val="ru-RU"/>
        </w:rPr>
        <w:t>овека).  Можно приветствовать то</w:t>
      </w:r>
      <w:r w:rsidR="004965EE">
        <w:rPr>
          <w:lang w:val="ru-RU"/>
        </w:rPr>
        <w:t>, что, согласно статье 131 этого же закона, «подстрекательство к межрасовой вражде со стороны отдельного лица или группы лиц является правонарушением»</w:t>
      </w:r>
      <w:r w:rsidR="002071EA">
        <w:rPr>
          <w:lang w:val="ru-RU"/>
        </w:rPr>
        <w:t>, и то, что в статье 134 упомянутого закона отказ какому-либо лицу в доступе в общественные места, в частности по причине его цвета кожи, расы, этнического или национального происхождения</w:t>
      </w:r>
      <w:r w:rsidR="00CF6C83">
        <w:rPr>
          <w:lang w:val="ru-RU"/>
        </w:rPr>
        <w:t xml:space="preserve">, </w:t>
      </w:r>
      <w:r w:rsidR="002071EA">
        <w:rPr>
          <w:lang w:val="ru-RU"/>
        </w:rPr>
        <w:t xml:space="preserve">признается правонарушением, но, к сожалению, для возбуждения уголовного дела требуется санкция Генерального прокурора. </w:t>
      </w:r>
    </w:p>
    <w:p w:rsidR="00626176" w:rsidRPr="00626176" w:rsidRDefault="00626176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</w:t>
      </w:r>
      <w:r w:rsidRPr="00626176">
        <w:rPr>
          <w:lang w:val="ru-RU"/>
        </w:rPr>
        <w:t xml:space="preserve"> </w:t>
      </w:r>
      <w:r>
        <w:rPr>
          <w:lang w:val="ru-RU"/>
        </w:rPr>
        <w:t>связи</w:t>
      </w:r>
      <w:r w:rsidRPr="00626176">
        <w:rPr>
          <w:lang w:val="ru-RU"/>
        </w:rPr>
        <w:t xml:space="preserve"> </w:t>
      </w:r>
      <w:r>
        <w:rPr>
          <w:lang w:val="ru-RU"/>
        </w:rPr>
        <w:t>с</w:t>
      </w:r>
      <w:r w:rsidRPr="00626176">
        <w:rPr>
          <w:lang w:val="ru-RU"/>
        </w:rPr>
        <w:t xml:space="preserve"> </w:t>
      </w:r>
      <w:r>
        <w:rPr>
          <w:lang w:val="ru-RU"/>
        </w:rPr>
        <w:t>осуществлением</w:t>
      </w:r>
      <w:r w:rsidRPr="00626176">
        <w:rPr>
          <w:lang w:val="ru-RU"/>
        </w:rPr>
        <w:t xml:space="preserve"> </w:t>
      </w:r>
      <w:r>
        <w:rPr>
          <w:lang w:val="ru-RU"/>
        </w:rPr>
        <w:t>статьи</w:t>
      </w:r>
      <w:r w:rsidRPr="00626176">
        <w:rPr>
          <w:lang w:val="ru-RU"/>
        </w:rPr>
        <w:t xml:space="preserve"> </w:t>
      </w:r>
      <w:r>
        <w:rPr>
          <w:lang w:val="ru-RU"/>
        </w:rPr>
        <w:t>5</w:t>
      </w:r>
      <w:r w:rsidRPr="00626176">
        <w:rPr>
          <w:lang w:val="ru-RU"/>
        </w:rPr>
        <w:t xml:space="preserve"> </w:t>
      </w:r>
      <w:r>
        <w:rPr>
          <w:lang w:val="ru-RU"/>
        </w:rPr>
        <w:t>Конвенции</w:t>
      </w:r>
      <w:r w:rsidRPr="00626176">
        <w:rPr>
          <w:lang w:val="ru-RU"/>
        </w:rPr>
        <w:t xml:space="preserve"> </w:t>
      </w:r>
      <w:r>
        <w:rPr>
          <w:lang w:val="ru-RU"/>
        </w:rPr>
        <w:t>г-н Торнберри отмечает рост числа представителей маори среди депутатов и среди лиц, занесенных в избирательные спис</w:t>
      </w:r>
      <w:r w:rsidR="00AA4569">
        <w:rPr>
          <w:lang w:val="ru-RU"/>
        </w:rPr>
        <w:t>ки, но все же</w:t>
      </w:r>
      <w:r>
        <w:rPr>
          <w:lang w:val="ru-RU"/>
        </w:rPr>
        <w:t xml:space="preserve"> интересуется, является ли это подтверждением раз</w:t>
      </w:r>
      <w:r w:rsidR="00AA4569">
        <w:rPr>
          <w:lang w:val="ru-RU"/>
        </w:rPr>
        <w:t xml:space="preserve">ногласий между маори и немаори </w:t>
      </w:r>
      <w:r>
        <w:rPr>
          <w:lang w:val="ru-RU"/>
        </w:rPr>
        <w:t xml:space="preserve">или же явным свидетельством той важной роли, которую маори теперь играют в политической жизни страны.  </w:t>
      </w:r>
      <w:r w:rsidR="009563F9">
        <w:rPr>
          <w:lang w:val="ru-RU"/>
        </w:rPr>
        <w:t>Применяется ли еще обычное право маори?  По-видимому, в ходе судебного рассмотрения дел судьи применяют одновременно как обычное, так и общее право.  Можно ли получить дополнительную информацию на этот счет?</w:t>
      </w:r>
    </w:p>
    <w:p w:rsidR="00697301" w:rsidRPr="00697301" w:rsidRDefault="00697301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По</w:t>
      </w:r>
      <w:r w:rsidRPr="00697301">
        <w:rPr>
          <w:lang w:val="ru-RU"/>
        </w:rPr>
        <w:t xml:space="preserve"> </w:t>
      </w:r>
      <w:r>
        <w:rPr>
          <w:lang w:val="ru-RU"/>
        </w:rPr>
        <w:t>поводу</w:t>
      </w:r>
      <w:r w:rsidRPr="00697301">
        <w:rPr>
          <w:lang w:val="ru-RU"/>
        </w:rPr>
        <w:t xml:space="preserve"> </w:t>
      </w:r>
      <w:r>
        <w:rPr>
          <w:lang w:val="ru-RU"/>
        </w:rPr>
        <w:t>осуществления</w:t>
      </w:r>
      <w:r w:rsidRPr="00697301">
        <w:rPr>
          <w:lang w:val="ru-RU"/>
        </w:rPr>
        <w:t xml:space="preserve"> </w:t>
      </w:r>
      <w:r>
        <w:rPr>
          <w:lang w:val="ru-RU"/>
        </w:rPr>
        <w:t>статьи</w:t>
      </w:r>
      <w:r w:rsidRPr="00697301">
        <w:rPr>
          <w:lang w:val="ru-RU"/>
        </w:rPr>
        <w:t xml:space="preserve"> 6 </w:t>
      </w:r>
      <w:r>
        <w:rPr>
          <w:lang w:val="ru-RU"/>
        </w:rPr>
        <w:t>Конвенции</w:t>
      </w:r>
      <w:r w:rsidRPr="00697301">
        <w:rPr>
          <w:lang w:val="ru-RU"/>
        </w:rPr>
        <w:t xml:space="preserve"> </w:t>
      </w:r>
      <w:r>
        <w:rPr>
          <w:lang w:val="ru-RU"/>
        </w:rPr>
        <w:t xml:space="preserve">в пункте 172 доклада указано, что с вступлением в силу Закона 1993 года о правах человека </w:t>
      </w:r>
      <w:r w:rsidR="001B441E">
        <w:rPr>
          <w:lang w:val="ru-RU"/>
        </w:rPr>
        <w:t xml:space="preserve">существенно возросло число жалоб, поступающих в аппарат </w:t>
      </w:r>
      <w:r w:rsidR="007C4462">
        <w:rPr>
          <w:lang w:val="ru-RU"/>
        </w:rPr>
        <w:t>Омбудсмен</w:t>
      </w:r>
      <w:r w:rsidR="001B441E">
        <w:rPr>
          <w:lang w:val="ru-RU"/>
        </w:rPr>
        <w:t xml:space="preserve">а по </w:t>
      </w:r>
      <w:r w:rsidR="00B02C78">
        <w:rPr>
          <w:lang w:val="ru-RU"/>
        </w:rPr>
        <w:t>меж</w:t>
      </w:r>
      <w:r w:rsidR="001B441E">
        <w:rPr>
          <w:lang w:val="ru-RU"/>
        </w:rPr>
        <w:t xml:space="preserve">расовым отношениям.  </w:t>
      </w:r>
      <w:r w:rsidR="00B02C78">
        <w:rPr>
          <w:lang w:val="ru-RU"/>
        </w:rPr>
        <w:t>Какой вывод в этой связи можно сделать о состоянии межрасовых отношений в Новой Зеландии?  Кроме того, в связи с осуществлением</w:t>
      </w:r>
      <w:r w:rsidR="00B02C78" w:rsidRPr="00697301">
        <w:rPr>
          <w:lang w:val="ru-RU"/>
        </w:rPr>
        <w:t xml:space="preserve"> </w:t>
      </w:r>
      <w:r w:rsidR="00B02C78">
        <w:rPr>
          <w:lang w:val="ru-RU"/>
        </w:rPr>
        <w:t>статьи 7</w:t>
      </w:r>
      <w:r w:rsidR="00B02C78" w:rsidRPr="00697301">
        <w:rPr>
          <w:lang w:val="ru-RU"/>
        </w:rPr>
        <w:t xml:space="preserve"> </w:t>
      </w:r>
      <w:r w:rsidR="00B02C78">
        <w:rPr>
          <w:lang w:val="ru-RU"/>
        </w:rPr>
        <w:t>Конвенции</w:t>
      </w:r>
      <w:r w:rsidR="00B02C78" w:rsidRPr="00697301">
        <w:rPr>
          <w:lang w:val="ru-RU"/>
        </w:rPr>
        <w:t xml:space="preserve"> </w:t>
      </w:r>
      <w:r w:rsidR="00B02C78">
        <w:rPr>
          <w:lang w:val="ru-RU"/>
        </w:rPr>
        <w:t xml:space="preserve">г-ну Торнберри хотелось бы знать, </w:t>
      </w:r>
      <w:r w:rsidR="009B199D">
        <w:rPr>
          <w:lang w:val="ru-RU"/>
        </w:rPr>
        <w:t>каковы общие цели национальной стратегии в поддержку языка маори, объявленного официальным языком.  Широко ли используется этот язык в деловых отношениях и какие еще языки меньшинств применяются в Новой Зеландии для целей общения?</w:t>
      </w:r>
      <w:r w:rsidR="00672502">
        <w:rPr>
          <w:lang w:val="ru-RU"/>
        </w:rPr>
        <w:t xml:space="preserve">  Получают ли дети жителей островов Тихого океана образование на своем родном языке?  Наконец, г-н Торнберри хотел бы получить дополнительную информацию о положении на островах Токелау, касающуюся, в частности, применения норм в области прав человека с учетом обычаев и культуры жителей этих островов.</w:t>
      </w:r>
    </w:p>
    <w:p w:rsidR="003271B2" w:rsidRPr="003271B2" w:rsidRDefault="003271B2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3271B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271B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ХЕРНДЛЬ</w:t>
      </w:r>
      <w:r w:rsidR="0092264C" w:rsidRPr="003271B2">
        <w:rPr>
          <w:lang w:val="ru-RU"/>
        </w:rPr>
        <w:t xml:space="preserve"> </w:t>
      </w:r>
      <w:r>
        <w:rPr>
          <w:lang w:val="ru-RU"/>
        </w:rPr>
        <w:t xml:space="preserve">спрашивает, действует ли по-прежнему статья 131 Закона 1993 года о правах человека, согласно которой подстрекательство к межрасовой вражде является правонарушением, учитывая, что в 2001 году этот закон был изменен.  Далее он упоминает о том, что </w:t>
      </w:r>
      <w:r w:rsidR="007C4462">
        <w:rPr>
          <w:lang w:val="ru-RU"/>
        </w:rPr>
        <w:t>Омбудсмен</w:t>
      </w:r>
      <w:r>
        <w:rPr>
          <w:lang w:val="ru-RU"/>
        </w:rPr>
        <w:t xml:space="preserve"> по межрасовым отношениям предусматривал ссылаться на статью 131 при рассмотрении жалоб в связи с активизацией фашистских и неонацистских групп, которые впоследствии рассеялись (пункт 139).  Были ли возбуждены уголовные дела в отношении этих групп, или же они провели самороспуск?  Г-н Херндль также хотел бы знать, приняло ли государство-участник законодательство о запрещении производства и распространения фильмов, видеокассет или публикаций, подстрекающих к расовой ненависти. </w:t>
      </w:r>
      <w:r w:rsidR="008B7111">
        <w:rPr>
          <w:lang w:val="ru-RU"/>
        </w:rPr>
        <w:t xml:space="preserve"> В заключение он спрашивает, планирует ли </w:t>
      </w:r>
      <w:r>
        <w:rPr>
          <w:lang w:val="ru-RU"/>
        </w:rPr>
        <w:t xml:space="preserve">правительство </w:t>
      </w:r>
      <w:r w:rsidR="008B7111">
        <w:rPr>
          <w:lang w:val="ru-RU"/>
        </w:rPr>
        <w:t>Новой Зеландии сделать заявление в соответствии со статьей 14 Конвенции.</w:t>
      </w:r>
    </w:p>
    <w:p w:rsidR="00623519" w:rsidRPr="00623519" w:rsidRDefault="00623519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62351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235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6235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="0092264C" w:rsidRPr="00623519">
        <w:rPr>
          <w:lang w:val="ru-RU"/>
        </w:rPr>
        <w:t xml:space="preserve"> </w:t>
      </w:r>
      <w:r>
        <w:rPr>
          <w:lang w:val="ru-RU"/>
        </w:rPr>
        <w:t xml:space="preserve">спрашивает, вправе ли </w:t>
      </w:r>
      <w:r w:rsidR="007C4462">
        <w:rPr>
          <w:lang w:val="ru-RU"/>
        </w:rPr>
        <w:t>Омбудсмен</w:t>
      </w:r>
      <w:r>
        <w:rPr>
          <w:lang w:val="ru-RU"/>
        </w:rPr>
        <w:t xml:space="preserve"> по межрасовым отношениям рассматривать дела о расовой дискриминации, и если да, то какова судьба жалоб, поданных лицами, которые</w:t>
      </w:r>
      <w:r w:rsidR="000C50FD">
        <w:rPr>
          <w:lang w:val="ru-RU"/>
        </w:rPr>
        <w:t xml:space="preserve"> считают себя пострадавшими от дискриминации по признаку расы.</w:t>
      </w:r>
    </w:p>
    <w:p w:rsidR="000403B8" w:rsidRPr="000403B8" w:rsidRDefault="000403B8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Что касается доклада с предложениями Короны по урегулированию жалоб, поданных на основании Договора Вайтанги, то г-н Валенсия Родригес хотел бы узнать причину, по которой маори отказались рассмотреть совместно с Короной те данные, которые были получены в процессе консультаций.  Ему также хотелось бы знать, есть ли в Министерстве по развитию маори представители общины маори.  </w:t>
      </w:r>
      <w:r w:rsidR="00EE1E44">
        <w:rPr>
          <w:lang w:val="ru-RU"/>
        </w:rPr>
        <w:t>Отмечая далее, что в пункте 35 указано, что те четыре комиссии по развитию маори, которым поручена разработка политики и мероприятий по сокращению социально-экономического разрыва между маори и немаори, обладают только совещательными полномочиями, он спрашивает, в какой мере исполнительные и директивные органы принимают во внимание их рекомендации.  Было бы также полезно, если бы делегация представила принимаемые меры по укреплению экономической самостоятельности общины маори</w:t>
      </w:r>
      <w:r w:rsidR="00400C2F">
        <w:rPr>
          <w:lang w:val="ru-RU"/>
        </w:rPr>
        <w:t xml:space="preserve"> для достижения той цели, которую поставило перед собой государство-участник (пункт 50).  С другой стороны, в пункте 50 указаны проблемы, связанные с правоприменением в процессе управления природными ресурсами.  В какой степени организации маори вовлечены в э</w:t>
      </w:r>
      <w:r w:rsidR="00FD7C46">
        <w:rPr>
          <w:lang w:val="ru-RU"/>
        </w:rPr>
        <w:t xml:space="preserve">тот процесс, </w:t>
      </w:r>
      <w:r w:rsidR="00400C2F">
        <w:rPr>
          <w:lang w:val="ru-RU"/>
        </w:rPr>
        <w:t>проводятся ли с ними консультации при выработке решений?</w:t>
      </w:r>
    </w:p>
    <w:p w:rsidR="00F40B6B" w:rsidRPr="009D75B8" w:rsidRDefault="00F40B6B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Г</w:t>
      </w:r>
      <w:r w:rsidRPr="00F40B6B">
        <w:rPr>
          <w:lang w:val="ru-RU"/>
        </w:rPr>
        <w:t>-</w:t>
      </w:r>
      <w:r>
        <w:rPr>
          <w:lang w:val="ru-RU"/>
        </w:rPr>
        <w:t>н</w:t>
      </w:r>
      <w:r w:rsidRPr="00F40B6B">
        <w:rPr>
          <w:lang w:val="ru-RU"/>
        </w:rPr>
        <w:t xml:space="preserve"> </w:t>
      </w:r>
      <w:r>
        <w:rPr>
          <w:lang w:val="ru-RU"/>
        </w:rPr>
        <w:t>Валенсия</w:t>
      </w:r>
      <w:r w:rsidRPr="00F40B6B">
        <w:rPr>
          <w:lang w:val="ru-RU"/>
        </w:rPr>
        <w:t xml:space="preserve"> </w:t>
      </w:r>
      <w:r>
        <w:rPr>
          <w:lang w:val="ru-RU"/>
        </w:rPr>
        <w:t>Родригес отмечает, что, по данным переписи 1993 года, уровень безработицы среди меньшинств выше, чем среди остального населения, и это в особенности касается вновь прибывших групп.  Государство-участник непременно должно уделять при</w:t>
      </w:r>
      <w:r w:rsidR="00A423CB">
        <w:rPr>
          <w:lang w:val="ru-RU"/>
        </w:rPr>
        <w:t>оритетное внимание борьбе с подобным</w:t>
      </w:r>
      <w:r>
        <w:rPr>
          <w:lang w:val="ru-RU"/>
        </w:rPr>
        <w:t xml:space="preserve"> явлени</w:t>
      </w:r>
      <w:r w:rsidR="00A423CB">
        <w:rPr>
          <w:lang w:val="ru-RU"/>
        </w:rPr>
        <w:t>ем</w:t>
      </w:r>
      <w:r>
        <w:rPr>
          <w:lang w:val="ru-RU"/>
        </w:rPr>
        <w:t>.  Г</w:t>
      </w:r>
      <w:r w:rsidRPr="00F40B6B">
        <w:rPr>
          <w:lang w:val="ru-RU"/>
        </w:rPr>
        <w:t>-</w:t>
      </w:r>
      <w:r>
        <w:rPr>
          <w:lang w:val="ru-RU"/>
        </w:rPr>
        <w:t>н</w:t>
      </w:r>
      <w:r w:rsidRPr="00F40B6B">
        <w:rPr>
          <w:lang w:val="ru-RU"/>
        </w:rPr>
        <w:t xml:space="preserve"> </w:t>
      </w:r>
      <w:r>
        <w:rPr>
          <w:lang w:val="ru-RU"/>
        </w:rPr>
        <w:t>Валенсия</w:t>
      </w:r>
      <w:r w:rsidRPr="00F40B6B">
        <w:rPr>
          <w:lang w:val="ru-RU"/>
        </w:rPr>
        <w:t xml:space="preserve"> </w:t>
      </w:r>
      <w:r>
        <w:rPr>
          <w:lang w:val="ru-RU"/>
        </w:rPr>
        <w:t>Родригес также подчеркивает значение программ в интересах женщин маори</w:t>
      </w:r>
      <w:r w:rsidR="00DE66D4">
        <w:rPr>
          <w:lang w:val="ru-RU"/>
        </w:rPr>
        <w:t xml:space="preserve">, учитывая, что они могут подвергаться двойной дискриминации.  </w:t>
      </w:r>
      <w:r w:rsidR="001B21B4">
        <w:rPr>
          <w:lang w:val="ru-RU"/>
        </w:rPr>
        <w:t>С другой стороны,</w:t>
      </w:r>
      <w:r w:rsidR="00326EE6">
        <w:rPr>
          <w:lang w:val="ru-RU"/>
        </w:rPr>
        <w:t xml:space="preserve"> необходимо активизировать программы на языке маори, не сокращая при этом учебные программы на английском языке, которые предназначены, в частности, для вновь прибывших иммигрантов.  В заключение г</w:t>
      </w:r>
      <w:r w:rsidR="00326EE6" w:rsidRPr="00F40B6B">
        <w:rPr>
          <w:lang w:val="ru-RU"/>
        </w:rPr>
        <w:t>-</w:t>
      </w:r>
      <w:r w:rsidR="00326EE6">
        <w:rPr>
          <w:lang w:val="ru-RU"/>
        </w:rPr>
        <w:t>н</w:t>
      </w:r>
      <w:r w:rsidR="00326EE6" w:rsidRPr="00F40B6B">
        <w:rPr>
          <w:lang w:val="ru-RU"/>
        </w:rPr>
        <w:t xml:space="preserve"> </w:t>
      </w:r>
      <w:r w:rsidR="00326EE6">
        <w:rPr>
          <w:lang w:val="ru-RU"/>
        </w:rPr>
        <w:t>Валенсия</w:t>
      </w:r>
      <w:r w:rsidR="00326EE6" w:rsidRPr="00F40B6B">
        <w:rPr>
          <w:lang w:val="ru-RU"/>
        </w:rPr>
        <w:t xml:space="preserve"> </w:t>
      </w:r>
      <w:r w:rsidR="00326EE6">
        <w:rPr>
          <w:lang w:val="ru-RU"/>
        </w:rPr>
        <w:t xml:space="preserve">Родригес спрашивает, какие меры были приняты в связи с жалобами, поданными в суд по </w:t>
      </w:r>
      <w:r w:rsidR="002C72AA">
        <w:rPr>
          <w:lang w:val="ru-RU"/>
        </w:rPr>
        <w:t>делам об аренде на основании закона об аренде жилья</w:t>
      </w:r>
      <w:r w:rsidR="00BE240C">
        <w:rPr>
          <w:lang w:val="ru-RU"/>
        </w:rPr>
        <w:t>, в ряде которых прослеживаются проявления расовой дискриминации.</w:t>
      </w:r>
    </w:p>
    <w:p w:rsidR="009D75B8" w:rsidRPr="00F40B6B" w:rsidRDefault="009D75B8" w:rsidP="009D75B8">
      <w:pPr>
        <w:pStyle w:val="Header"/>
        <w:spacing w:after="240"/>
        <w:rPr>
          <w:lang w:val="ru-RU"/>
        </w:rPr>
      </w:pPr>
    </w:p>
    <w:p w:rsidR="005C627F" w:rsidRPr="005C627F" w:rsidRDefault="00F40B6B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 w:rsidRPr="005C627F">
        <w:rPr>
          <w:lang w:val="ru-RU"/>
        </w:rPr>
        <w:t xml:space="preserve"> </w:t>
      </w:r>
      <w:r w:rsidR="005C627F">
        <w:rPr>
          <w:u w:val="single"/>
          <w:lang w:val="ru-RU"/>
        </w:rPr>
        <w:t>Г</w:t>
      </w:r>
      <w:r w:rsidR="005C627F" w:rsidRPr="005C627F">
        <w:rPr>
          <w:u w:val="single"/>
          <w:lang w:val="ru-RU"/>
        </w:rPr>
        <w:t>-</w:t>
      </w:r>
      <w:r w:rsidR="005C627F">
        <w:rPr>
          <w:u w:val="single"/>
          <w:lang w:val="ru-RU"/>
        </w:rPr>
        <w:t>н</w:t>
      </w:r>
      <w:r w:rsidR="005C627F" w:rsidRPr="005C627F">
        <w:rPr>
          <w:u w:val="single"/>
          <w:lang w:val="ru-RU"/>
        </w:rPr>
        <w:t xml:space="preserve"> </w:t>
      </w:r>
      <w:r w:rsidR="005C627F">
        <w:rPr>
          <w:u w:val="single"/>
          <w:lang w:val="ru-RU"/>
        </w:rPr>
        <w:t>де</w:t>
      </w:r>
      <w:r w:rsidR="005C627F" w:rsidRPr="005C627F">
        <w:rPr>
          <w:u w:val="single"/>
          <w:lang w:val="ru-RU"/>
        </w:rPr>
        <w:t xml:space="preserve"> </w:t>
      </w:r>
      <w:r w:rsidR="005C627F">
        <w:rPr>
          <w:u w:val="single"/>
          <w:lang w:val="ru-RU"/>
        </w:rPr>
        <w:t>ГУТТ</w:t>
      </w:r>
      <w:r w:rsidR="0092264C" w:rsidRPr="005C627F">
        <w:rPr>
          <w:lang w:val="ru-RU"/>
        </w:rPr>
        <w:t xml:space="preserve"> </w:t>
      </w:r>
      <w:r w:rsidR="005C627F">
        <w:rPr>
          <w:lang w:val="ru-RU"/>
        </w:rPr>
        <w:t>выражает признательность Новой Зеландии</w:t>
      </w:r>
      <w:r w:rsidR="00B92F19">
        <w:rPr>
          <w:lang w:val="ru-RU"/>
        </w:rPr>
        <w:t xml:space="preserve"> за качество ее доклада </w:t>
      </w:r>
      <w:r w:rsidR="00B92F19" w:rsidRPr="00B92F19">
        <w:rPr>
          <w:lang w:val="ru-RU"/>
        </w:rPr>
        <w:t>(</w:t>
      </w:r>
      <w:r w:rsidR="00B92F19">
        <w:t>CERD</w:t>
      </w:r>
      <w:r w:rsidR="00B92F19" w:rsidRPr="00B92F19">
        <w:rPr>
          <w:lang w:val="ru-RU"/>
        </w:rPr>
        <w:t>/</w:t>
      </w:r>
      <w:r w:rsidR="00B92F19">
        <w:t>C</w:t>
      </w:r>
      <w:r w:rsidR="00B92F19" w:rsidRPr="00B92F19">
        <w:rPr>
          <w:lang w:val="ru-RU"/>
        </w:rPr>
        <w:t>/362/</w:t>
      </w:r>
      <w:r w:rsidR="00B92F19">
        <w:t>Add</w:t>
      </w:r>
      <w:r w:rsidR="00B92F19" w:rsidRPr="00B92F19">
        <w:rPr>
          <w:lang w:val="ru-RU"/>
        </w:rPr>
        <w:t>.10),</w:t>
      </w:r>
      <w:r w:rsidR="00B92F19">
        <w:rPr>
          <w:lang w:val="ru-RU"/>
        </w:rPr>
        <w:t xml:space="preserve"> который является объемистым, полным и подробным.  В нем государство-участник открыто признает, что между маори и жителями островов Тихого океана, с одной стороны, и маори и немаори – с другой стороны, действительно существуют социально-экономические диспропорции.  </w:t>
      </w:r>
      <w:r w:rsidR="00E444CC">
        <w:rPr>
          <w:lang w:val="ru-RU"/>
        </w:rPr>
        <w:t xml:space="preserve">И хотя правительство принимает активные меры по исправлению такого положения, приходится констатировать, </w:t>
      </w:r>
      <w:r w:rsidR="00094F1F">
        <w:rPr>
          <w:lang w:val="ru-RU"/>
        </w:rPr>
        <w:t>что целый ряд социально-экономических показателей по-прежнему свидетельствует об отсутствии интеграции и об отчуждении маори и жителей островов Тихого океана.</w:t>
      </w:r>
    </w:p>
    <w:p w:rsidR="007F4D4C" w:rsidRPr="007F4D4C" w:rsidRDefault="007F4D4C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Касаясь осуществления статей 2-4 Конвенции, г-н де Гутт с озабоченностью отмечает, что для подачи искового заявления лица, пострадавшие от проявлений расизма, обязаны получить санкцию Генерального прокурора (пункт 139 доклада).  </w:t>
      </w:r>
      <w:r w:rsidR="008740C7">
        <w:rPr>
          <w:lang w:val="ru-RU"/>
        </w:rPr>
        <w:t xml:space="preserve">В связи со статьей 6 в пункте 174 приведены статистические данные о жалобах, поступивших в аппарат </w:t>
      </w:r>
      <w:r w:rsidR="007C4462">
        <w:rPr>
          <w:lang w:val="ru-RU"/>
        </w:rPr>
        <w:t>Омбудсмен</w:t>
      </w:r>
      <w:r w:rsidR="008740C7">
        <w:rPr>
          <w:lang w:val="ru-RU"/>
        </w:rPr>
        <w:t xml:space="preserve">а по межрасовым отношениям, но не содержится никакой информации о мерах, принятых по этим жалобам.  </w:t>
      </w:r>
      <w:r w:rsidR="003D3660">
        <w:rPr>
          <w:lang w:val="ru-RU"/>
        </w:rPr>
        <w:t xml:space="preserve">Может ли делегация в целом уточнить, какие меры наказания были назначены виновным в проявлениях расизма и какая компенсация была присуждена потерпевшим? </w:t>
      </w:r>
    </w:p>
    <w:p w:rsidR="00893215" w:rsidRPr="00893215" w:rsidRDefault="00893215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С другой стороны, г-н де Гутт хотел бы знать, на каком этапе находится упомянутое в пункте 3 доклада обсуждение правительст</w:t>
      </w:r>
      <w:r w:rsidR="001B21B4">
        <w:rPr>
          <w:lang w:val="ru-RU"/>
        </w:rPr>
        <w:t xml:space="preserve">вом Новой Зеландии вопроса о </w:t>
      </w:r>
      <w:r>
        <w:rPr>
          <w:lang w:val="ru-RU"/>
        </w:rPr>
        <w:t xml:space="preserve">возможном признании </w:t>
      </w:r>
      <w:r w:rsidR="001B21B4">
        <w:rPr>
          <w:lang w:val="ru-RU"/>
        </w:rPr>
        <w:t xml:space="preserve">ею </w:t>
      </w:r>
      <w:r>
        <w:rPr>
          <w:lang w:val="ru-RU"/>
        </w:rPr>
        <w:t>процедуры, предусмотренной в статье 14 Конвенции.  Привлекало ли правительство НПО к подготовке доклада?  Наконец, какие меры принимаются для распространения содержания Конвенции и особенно заключительных замечаний и рекомендаций Комитета?</w:t>
      </w:r>
    </w:p>
    <w:p w:rsidR="004E78F2" w:rsidRPr="004E78F2" w:rsidRDefault="004E78F2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4E78F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4E78F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АМИР</w:t>
      </w:r>
      <w:r w:rsidR="0092264C" w:rsidRPr="004E78F2">
        <w:rPr>
          <w:lang w:val="ru-RU"/>
        </w:rPr>
        <w:t xml:space="preserve"> </w:t>
      </w:r>
      <w:r>
        <w:rPr>
          <w:lang w:val="ru-RU"/>
        </w:rPr>
        <w:t>с удовлетворением отмечает, что законодательный арсенал Новой Зеландии в области прав человека весьма полон.  Ему хотелось бы получить от делегации уточнения по двум следующим вопросам: каков международн</w:t>
      </w:r>
      <w:r w:rsidR="00546EAF">
        <w:rPr>
          <w:lang w:val="ru-RU"/>
        </w:rPr>
        <w:t>о-правовой статус островов Кука</w:t>
      </w:r>
      <w:r>
        <w:rPr>
          <w:lang w:val="ru-RU"/>
        </w:rPr>
        <w:t xml:space="preserve"> и произвела ли Новая Зеландия после событий 11 сентября 2001 года аресты лиц, которые прямо или косвенно замешаны в совершении этих терактов?</w:t>
      </w:r>
    </w:p>
    <w:p w:rsidR="002F4A5F" w:rsidRPr="002F4A5F" w:rsidRDefault="002F4A5F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2F4A5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F4A5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</w:t>
      </w:r>
      <w:r w:rsidR="0092264C" w:rsidRPr="002F4A5F">
        <w:rPr>
          <w:lang w:val="ru-RU"/>
        </w:rPr>
        <w:t xml:space="preserve"> </w:t>
      </w:r>
      <w:r w:rsidR="00546EAF">
        <w:rPr>
          <w:lang w:val="ru-RU"/>
        </w:rPr>
        <w:t>спрашивает, существуют</w:t>
      </w:r>
      <w:r>
        <w:rPr>
          <w:lang w:val="ru-RU"/>
        </w:rPr>
        <w:t xml:space="preserve"> ли средства обжалования решений, выносимых Генеральным прокурором.  Может ли потерпевший</w:t>
      </w:r>
      <w:r w:rsidR="00546EAF">
        <w:rPr>
          <w:lang w:val="ru-RU"/>
        </w:rPr>
        <w:t xml:space="preserve"> от проявлений</w:t>
      </w:r>
      <w:r>
        <w:rPr>
          <w:lang w:val="ru-RU"/>
        </w:rPr>
        <w:t xml:space="preserve"> расизма обратиться с жалобой к </w:t>
      </w:r>
      <w:r w:rsidR="007C4462">
        <w:rPr>
          <w:lang w:val="ru-RU"/>
        </w:rPr>
        <w:t>Омбудсмен</w:t>
      </w:r>
      <w:r>
        <w:rPr>
          <w:lang w:val="ru-RU"/>
        </w:rPr>
        <w:t>у по межрасовым отношениям, если Генеральный прокурор признал ее неприемлемой?</w:t>
      </w:r>
    </w:p>
    <w:p w:rsidR="00FD7318" w:rsidRPr="00FD7318" w:rsidRDefault="00FD7318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FD731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D731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="0092264C" w:rsidRPr="00FD7318">
        <w:rPr>
          <w:lang w:val="ru-RU"/>
        </w:rPr>
        <w:t xml:space="preserve"> </w:t>
      </w:r>
      <w:r>
        <w:rPr>
          <w:lang w:val="ru-RU"/>
        </w:rPr>
        <w:t xml:space="preserve">выражает удовлетворение в связи с созданием в мае 2001 года управления по этническим вопросам </w:t>
      </w:r>
      <w:r w:rsidRPr="00FD7318">
        <w:rPr>
          <w:lang w:val="ru-RU"/>
        </w:rPr>
        <w:t>(</w:t>
      </w:r>
      <w:r>
        <w:rPr>
          <w:i/>
          <w:iCs/>
          <w:lang w:val="fr-CH"/>
        </w:rPr>
        <w:t>Office</w:t>
      </w:r>
      <w:r w:rsidRPr="00FD7318">
        <w:rPr>
          <w:i/>
          <w:iCs/>
          <w:lang w:val="ru-RU"/>
        </w:rPr>
        <w:t xml:space="preserve"> </w:t>
      </w:r>
      <w:r>
        <w:rPr>
          <w:i/>
          <w:iCs/>
          <w:lang w:val="fr-CH"/>
        </w:rPr>
        <w:t>of</w:t>
      </w:r>
      <w:r w:rsidRPr="00FD7318">
        <w:rPr>
          <w:i/>
          <w:iCs/>
          <w:lang w:val="ru-RU"/>
        </w:rPr>
        <w:t xml:space="preserve"> </w:t>
      </w:r>
      <w:r>
        <w:rPr>
          <w:i/>
          <w:iCs/>
          <w:lang w:val="fr-CH"/>
        </w:rPr>
        <w:t>Ethnic</w:t>
      </w:r>
      <w:r w:rsidRPr="00FD7318">
        <w:rPr>
          <w:i/>
          <w:iCs/>
          <w:lang w:val="ru-RU"/>
        </w:rPr>
        <w:t xml:space="preserve"> </w:t>
      </w:r>
      <w:r>
        <w:rPr>
          <w:i/>
          <w:iCs/>
          <w:lang w:val="fr-CH"/>
        </w:rPr>
        <w:t>Affairs</w:t>
      </w:r>
      <w:r w:rsidRPr="00FD7318">
        <w:rPr>
          <w:lang w:val="ru-RU"/>
        </w:rPr>
        <w:t xml:space="preserve">), </w:t>
      </w:r>
      <w:r w:rsidR="00567187">
        <w:rPr>
          <w:lang w:val="ru-RU"/>
        </w:rPr>
        <w:t>что</w:t>
      </w:r>
      <w:r>
        <w:rPr>
          <w:lang w:val="ru-RU"/>
        </w:rPr>
        <w:t xml:space="preserve"> свидетельствует о стремлении новозеландского правительства активизировать интеграцию этнических меньшинств в жизнь общества.  В этой связи ему хотелось бы получить больше информации о конкретных мерах государства-участника по поощрению межэтнической терпимости и по пресечению любых поползновений к межрасовой розни, как это предусмотрено в статье 2 Конвенции.</w:t>
      </w:r>
    </w:p>
    <w:p w:rsidR="00BB37C8" w:rsidRPr="00BB37C8" w:rsidRDefault="00BB37C8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BB37C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B37C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BB37C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НАСР</w:t>
      </w:r>
      <w:r w:rsidR="0092264C" w:rsidRPr="00BB37C8">
        <w:rPr>
          <w:lang w:val="ru-RU"/>
        </w:rPr>
        <w:t xml:space="preserve"> </w:t>
      </w:r>
      <w:r>
        <w:rPr>
          <w:lang w:val="ru-RU"/>
        </w:rPr>
        <w:t>удовлетворен тем, что незадолго после терактов 11 сентября 2001 года исполняющий обязанности премьер-министра призвал новозеландцев не отождествлять мусульманскую общину с этими терактами.  При это</w:t>
      </w:r>
      <w:r w:rsidR="007D438B">
        <w:rPr>
          <w:lang w:val="ru-RU"/>
        </w:rPr>
        <w:t xml:space="preserve">м ему хотелось бы знать, что </w:t>
      </w:r>
      <w:r>
        <w:rPr>
          <w:lang w:val="ru-RU"/>
        </w:rPr>
        <w:t xml:space="preserve">именно произошло в стране и что побудило премьер-министра сделать такое заявление.  </w:t>
      </w:r>
      <w:r w:rsidR="004A01F2">
        <w:rPr>
          <w:lang w:val="ru-RU"/>
        </w:rPr>
        <w:t>Пострадали ли представители мусульманской общины от проявлений расизма?  Кроме того, г-н Абул Наср хотел бы узнать, сколько просителей убежища из числа арабов или мусульман сейчас содержатся под стражей, из каких они стран и как с ними обращаются.</w:t>
      </w:r>
    </w:p>
    <w:p w:rsidR="00581812" w:rsidRPr="00581812" w:rsidRDefault="00581812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58181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8181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ТАН</w:t>
      </w:r>
      <w:r w:rsidR="0092264C" w:rsidRPr="00581812">
        <w:rPr>
          <w:lang w:val="ru-RU"/>
        </w:rPr>
        <w:t xml:space="preserve"> </w:t>
      </w:r>
      <w:r>
        <w:rPr>
          <w:lang w:val="ru-RU"/>
        </w:rPr>
        <w:t xml:space="preserve">спрашивает, какие меры государство-участник принимает в целях сокращения социально-экономического разрыва между маори и немаори.  Он также выражает беспокойство в связи с многочисленными сообщениями о том, что </w:t>
      </w:r>
      <w:r w:rsidR="00220E31">
        <w:rPr>
          <w:lang w:val="ru-RU"/>
        </w:rPr>
        <w:t xml:space="preserve">после 11 сентября 2001 года </w:t>
      </w:r>
      <w:r>
        <w:rPr>
          <w:lang w:val="ru-RU"/>
        </w:rPr>
        <w:t xml:space="preserve">правительство </w:t>
      </w:r>
      <w:r w:rsidR="00220E31">
        <w:rPr>
          <w:lang w:val="ru-RU"/>
        </w:rPr>
        <w:t>Новой Зеландии резко ужесточило свою политику в области предоставления убежища.  В самом деле, нельзя просителей убежища считать преступниками и заключать их под стражу из-за их происхождения.</w:t>
      </w:r>
    </w:p>
    <w:p w:rsidR="00720F5F" w:rsidRPr="00720F5F" w:rsidRDefault="00220E31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720F5F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720F5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ДЖАНУАРИ</w:t>
      </w:r>
      <w:r w:rsidRPr="00720F5F">
        <w:rPr>
          <w:u w:val="single"/>
          <w:lang w:val="ru-RU"/>
        </w:rPr>
        <w:t>-</w:t>
      </w:r>
      <w:r>
        <w:rPr>
          <w:u w:val="single"/>
          <w:lang w:val="ru-RU"/>
        </w:rPr>
        <w:t>БАРДИЛЛЬ</w:t>
      </w:r>
      <w:r w:rsidR="0092264C" w:rsidRPr="00720F5F">
        <w:rPr>
          <w:lang w:val="ru-RU"/>
        </w:rPr>
        <w:t xml:space="preserve"> </w:t>
      </w:r>
      <w:r w:rsidR="00720F5F">
        <w:rPr>
          <w:lang w:val="ru-RU"/>
        </w:rPr>
        <w:t xml:space="preserve">хотела бы знать, какие меры принимаются правительством для стимулирования </w:t>
      </w:r>
      <w:r w:rsidR="00CB5BC9">
        <w:rPr>
          <w:lang w:val="ru-RU"/>
        </w:rPr>
        <w:t xml:space="preserve">работодателей к найму </w:t>
      </w:r>
      <w:r w:rsidR="00720F5F">
        <w:rPr>
          <w:lang w:val="ru-RU"/>
        </w:rPr>
        <w:t xml:space="preserve">представителей меньшинств.  </w:t>
      </w:r>
      <w:r w:rsidR="00CB5BC9">
        <w:rPr>
          <w:lang w:val="ru-RU"/>
        </w:rPr>
        <w:t>Кроме того, она отмечает пункт 140 доклада</w:t>
      </w:r>
      <w:r w:rsidR="00CB5BC9" w:rsidRPr="00CB5BC9">
        <w:rPr>
          <w:lang w:val="ru-RU"/>
        </w:rPr>
        <w:t xml:space="preserve"> </w:t>
      </w:r>
      <w:r w:rsidR="00CB5BC9">
        <w:rPr>
          <w:lang w:val="ru-RU"/>
        </w:rPr>
        <w:t>Новой Зеландии, где сказано, что большинство жалоб на домогательства связано со сферой занятости.  Может ли делегация дать подробную информацию о мерах, принятых по факту этих жалоб?</w:t>
      </w:r>
    </w:p>
    <w:p w:rsidR="001E7582" w:rsidRPr="001E7582" w:rsidRDefault="00275BF4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1E758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E758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ГОГЛИ</w:t>
      </w:r>
      <w:r w:rsidRPr="001E7582">
        <w:rPr>
          <w:lang w:val="ru-RU"/>
        </w:rPr>
        <w:t xml:space="preserve"> (</w:t>
      </w:r>
      <w:r>
        <w:rPr>
          <w:lang w:val="ru-RU"/>
        </w:rPr>
        <w:t>Новая</w:t>
      </w:r>
      <w:r w:rsidRPr="001E7582">
        <w:rPr>
          <w:lang w:val="ru-RU"/>
        </w:rPr>
        <w:t xml:space="preserve"> </w:t>
      </w:r>
      <w:r>
        <w:rPr>
          <w:lang w:val="ru-RU"/>
        </w:rPr>
        <w:t>Зеландия</w:t>
      </w:r>
      <w:r w:rsidR="0092264C" w:rsidRPr="001E7582">
        <w:rPr>
          <w:lang w:val="ru-RU"/>
        </w:rPr>
        <w:t xml:space="preserve">) </w:t>
      </w:r>
      <w:r w:rsidR="001E7582">
        <w:rPr>
          <w:lang w:val="ru-RU"/>
        </w:rPr>
        <w:t>говорит, что новозеландская делегация хотела бы располагать временем для подготовки максимально четких ответов на те многочисленные вопросы, которые были заданы членами Комитета.</w:t>
      </w:r>
    </w:p>
    <w:p w:rsidR="00F45262" w:rsidRPr="00F45262" w:rsidRDefault="00275BF4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i/>
          <w:iCs/>
          <w:lang w:val="ru-RU"/>
        </w:rPr>
      </w:pPr>
      <w:r>
        <w:rPr>
          <w:caps/>
          <w:u w:val="single"/>
          <w:lang w:val="ru-RU"/>
        </w:rPr>
        <w:t>ПРЕДСЕДАТЕЛЬ</w:t>
      </w:r>
      <w:r w:rsidR="0092264C" w:rsidRPr="00F45262">
        <w:rPr>
          <w:lang w:val="ru-RU"/>
        </w:rPr>
        <w:t xml:space="preserve"> </w:t>
      </w:r>
      <w:r w:rsidR="00F45262">
        <w:rPr>
          <w:lang w:val="ru-RU"/>
        </w:rPr>
        <w:t>в связи с этим предлагает прервать заседание, чтобы дать делегации возможность подготовить свои ответы.</w:t>
      </w:r>
    </w:p>
    <w:p w:rsidR="0092264C" w:rsidRDefault="00F45262" w:rsidP="009D75B8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i/>
          <w:iCs/>
          <w:lang w:val="fr-CH"/>
        </w:rPr>
      </w:pPr>
      <w:r>
        <w:rPr>
          <w:i/>
          <w:iCs/>
          <w:lang w:val="ru-RU"/>
        </w:rPr>
        <w:t>Предложение принимается</w:t>
      </w:r>
      <w:r w:rsidR="0092264C">
        <w:rPr>
          <w:i/>
          <w:iCs/>
          <w:lang w:val="fr-CH"/>
        </w:rPr>
        <w:t>.</w:t>
      </w:r>
    </w:p>
    <w:p w:rsidR="0092264C" w:rsidRPr="008245F2" w:rsidRDefault="009A172B" w:rsidP="009D75B8">
      <w:pPr>
        <w:tabs>
          <w:tab w:val="num" w:pos="600"/>
        </w:tabs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</w:t>
      </w:r>
      <w:r w:rsidRPr="008245F2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прерывается</w:t>
      </w:r>
      <w:r w:rsidRPr="008245F2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8245F2">
        <w:rPr>
          <w:i/>
          <w:iCs/>
          <w:lang w:val="ru-RU"/>
        </w:rPr>
        <w:t xml:space="preserve"> 17 </w:t>
      </w:r>
      <w:r>
        <w:rPr>
          <w:i/>
          <w:iCs/>
          <w:lang w:val="ru-RU"/>
        </w:rPr>
        <w:t>час</w:t>
      </w:r>
      <w:r w:rsidRPr="008245F2">
        <w:rPr>
          <w:i/>
          <w:iCs/>
          <w:lang w:val="ru-RU"/>
        </w:rPr>
        <w:t xml:space="preserve">. 15 </w:t>
      </w:r>
      <w:r>
        <w:rPr>
          <w:i/>
          <w:iCs/>
          <w:lang w:val="ru-RU"/>
        </w:rPr>
        <w:t>мин</w:t>
      </w:r>
      <w:r w:rsidRPr="008245F2">
        <w:rPr>
          <w:i/>
          <w:iCs/>
          <w:lang w:val="ru-RU"/>
        </w:rPr>
        <w:t xml:space="preserve">. </w:t>
      </w:r>
      <w:r>
        <w:rPr>
          <w:i/>
          <w:iCs/>
          <w:lang w:val="ru-RU"/>
        </w:rPr>
        <w:t>и</w:t>
      </w:r>
      <w:r w:rsidRPr="008245F2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возобновляется</w:t>
      </w:r>
      <w:r w:rsidRPr="008245F2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8245F2">
        <w:rPr>
          <w:i/>
          <w:iCs/>
          <w:lang w:val="ru-RU"/>
        </w:rPr>
        <w:t xml:space="preserve"> 17 </w:t>
      </w:r>
      <w:r>
        <w:rPr>
          <w:i/>
          <w:iCs/>
          <w:lang w:val="ru-RU"/>
        </w:rPr>
        <w:t>час</w:t>
      </w:r>
      <w:r w:rsidRPr="008245F2">
        <w:rPr>
          <w:i/>
          <w:iCs/>
          <w:lang w:val="ru-RU"/>
        </w:rPr>
        <w:t xml:space="preserve">. 30 </w:t>
      </w:r>
      <w:r>
        <w:rPr>
          <w:i/>
          <w:iCs/>
          <w:lang w:val="ru-RU"/>
        </w:rPr>
        <w:t>мин</w:t>
      </w:r>
      <w:r w:rsidR="0092264C" w:rsidRPr="008245F2">
        <w:rPr>
          <w:i/>
          <w:iCs/>
          <w:lang w:val="ru-RU"/>
        </w:rPr>
        <w:t>.</w:t>
      </w:r>
    </w:p>
    <w:p w:rsidR="0092264C" w:rsidRPr="008245F2" w:rsidRDefault="008245F2" w:rsidP="009D75B8">
      <w:pPr>
        <w:tabs>
          <w:tab w:val="num" w:pos="600"/>
        </w:tabs>
        <w:spacing w:after="240"/>
        <w:rPr>
          <w:lang w:val="ru-RU"/>
        </w:rPr>
      </w:pPr>
      <w:r>
        <w:rPr>
          <w:lang w:val="ru-RU"/>
        </w:rPr>
        <w:t>ОРГАНИЗАЦИОННЫЕ И ДРУГИЕ ВОПРОСЫ</w:t>
      </w:r>
      <w:r w:rsidRPr="008245F2">
        <w:rPr>
          <w:lang w:val="ru-RU"/>
        </w:rPr>
        <w:t xml:space="preserve"> (</w:t>
      </w:r>
      <w:r>
        <w:rPr>
          <w:lang w:val="ru-RU"/>
        </w:rPr>
        <w:t>пункт 2 повестки дня</w:t>
      </w:r>
      <w:r w:rsidR="0092264C" w:rsidRPr="008245F2">
        <w:rPr>
          <w:lang w:val="ru-RU"/>
        </w:rPr>
        <w:t>) (</w:t>
      </w:r>
      <w:r>
        <w:rPr>
          <w:i/>
          <w:iCs/>
          <w:lang w:val="ru-RU"/>
        </w:rPr>
        <w:t>продолжение</w:t>
      </w:r>
      <w:r w:rsidR="0092264C" w:rsidRPr="008245F2">
        <w:rPr>
          <w:lang w:val="ru-RU"/>
        </w:rPr>
        <w:t xml:space="preserve">) </w:t>
      </w:r>
    </w:p>
    <w:p w:rsidR="0092264C" w:rsidRPr="00163775" w:rsidRDefault="00163775" w:rsidP="009D75B8">
      <w:pPr>
        <w:tabs>
          <w:tab w:val="num" w:pos="600"/>
        </w:tabs>
        <w:spacing w:after="240"/>
        <w:rPr>
          <w:i/>
          <w:iCs/>
          <w:lang w:val="ru-RU"/>
        </w:rPr>
      </w:pPr>
      <w:r>
        <w:rPr>
          <w:u w:val="single"/>
          <w:lang w:val="ru-RU"/>
        </w:rPr>
        <w:t>Рассмотрение</w:t>
      </w:r>
      <w:r w:rsidRPr="00163775">
        <w:rPr>
          <w:u w:val="single"/>
          <w:lang w:val="ru-RU"/>
        </w:rPr>
        <w:t xml:space="preserve"> </w:t>
      </w:r>
      <w:r w:rsidRPr="007D438B">
        <w:rPr>
          <w:u w:val="single"/>
          <w:lang w:val="ru-RU"/>
        </w:rPr>
        <w:t>документа</w:t>
      </w:r>
      <w:r w:rsidR="0092264C" w:rsidRPr="007D438B">
        <w:rPr>
          <w:i/>
          <w:iCs/>
          <w:u w:val="single"/>
          <w:lang w:val="ru-RU"/>
        </w:rPr>
        <w:t xml:space="preserve"> </w:t>
      </w:r>
      <w:r w:rsidRPr="007D438B">
        <w:rPr>
          <w:i/>
          <w:iCs/>
          <w:u w:val="single"/>
          <w:lang w:val="ru-RU"/>
        </w:rPr>
        <w:t>«Организационные вопросы, интересующие Комитет по ликвидации расовой дискриминации»</w:t>
      </w:r>
      <w:r w:rsidR="0092264C" w:rsidRPr="00163775">
        <w:rPr>
          <w:i/>
          <w:iCs/>
          <w:lang w:val="ru-RU"/>
        </w:rPr>
        <w:t xml:space="preserve"> </w:t>
      </w:r>
      <w:r w:rsidR="0092264C" w:rsidRPr="00163775">
        <w:rPr>
          <w:lang w:val="ru-RU"/>
        </w:rPr>
        <w:t>(</w:t>
      </w:r>
      <w:bookmarkStart w:id="0" w:name="OLE_LINK1"/>
      <w:bookmarkStart w:id="1" w:name="OLE_LINK2"/>
      <w:r w:rsidR="0092264C">
        <w:t>CERD</w:t>
      </w:r>
      <w:r w:rsidR="0092264C" w:rsidRPr="00163775">
        <w:rPr>
          <w:lang w:val="ru-RU"/>
        </w:rPr>
        <w:t>/</w:t>
      </w:r>
      <w:r w:rsidR="0092264C">
        <w:t>C</w:t>
      </w:r>
      <w:r w:rsidR="0092264C" w:rsidRPr="00163775">
        <w:rPr>
          <w:lang w:val="ru-RU"/>
        </w:rPr>
        <w:t>/61/</w:t>
      </w:r>
      <w:r w:rsidR="0092264C">
        <w:t>Misc</w:t>
      </w:r>
      <w:r w:rsidR="0092264C" w:rsidRPr="00163775">
        <w:rPr>
          <w:lang w:val="ru-RU"/>
        </w:rPr>
        <w:t>.4</w:t>
      </w:r>
      <w:bookmarkEnd w:id="0"/>
      <w:bookmarkEnd w:id="1"/>
      <w:r w:rsidR="0092264C" w:rsidRPr="00163775">
        <w:rPr>
          <w:lang w:val="ru-RU"/>
        </w:rPr>
        <w:t>)</w:t>
      </w:r>
      <w:r w:rsidR="0092264C" w:rsidRPr="00163775">
        <w:rPr>
          <w:i/>
          <w:iCs/>
          <w:lang w:val="ru-RU"/>
        </w:rPr>
        <w:t xml:space="preserve"> </w:t>
      </w:r>
    </w:p>
    <w:p w:rsidR="002C5720" w:rsidRPr="002C5720" w:rsidRDefault="002C5720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="0092264C" w:rsidRPr="002C5720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2C5720">
        <w:rPr>
          <w:lang w:val="ru-RU"/>
        </w:rPr>
        <w:t xml:space="preserve"> </w:t>
      </w:r>
      <w:r>
        <w:rPr>
          <w:lang w:val="ru-RU"/>
        </w:rPr>
        <w:t>членам</w:t>
      </w:r>
      <w:r w:rsidRPr="002C5720">
        <w:rPr>
          <w:lang w:val="ru-RU"/>
        </w:rPr>
        <w:t xml:space="preserve"> </w:t>
      </w:r>
      <w:r>
        <w:rPr>
          <w:lang w:val="ru-RU"/>
        </w:rPr>
        <w:t>Комитета</w:t>
      </w:r>
      <w:r w:rsidRPr="002C5720">
        <w:rPr>
          <w:lang w:val="ru-RU"/>
        </w:rPr>
        <w:t xml:space="preserve"> </w:t>
      </w:r>
      <w:r>
        <w:rPr>
          <w:lang w:val="ru-RU"/>
        </w:rPr>
        <w:t>вернуться к рассмотрению документа об организационных вопросах</w:t>
      </w:r>
      <w:r w:rsidR="007A2C6C">
        <w:rPr>
          <w:lang w:val="ru-RU"/>
        </w:rPr>
        <w:t xml:space="preserve">, интересующих Комитет, и особенно того пункта на стр. 3 текста, который касается </w:t>
      </w:r>
      <w:r w:rsidR="00E61A71">
        <w:rPr>
          <w:lang w:val="ru-RU"/>
        </w:rPr>
        <w:t>вводного выступления представителя государства-участника.  Председатель подчеркивает, что в этом пункте предлагается ограничить время вводного выступления представителя государства-участника 30 минутами.</w:t>
      </w:r>
    </w:p>
    <w:p w:rsidR="00474E1C" w:rsidRPr="00474E1C" w:rsidRDefault="00474E1C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474E1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474E1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="0092264C" w:rsidRPr="00474E1C">
        <w:rPr>
          <w:lang w:val="ru-RU"/>
        </w:rPr>
        <w:t xml:space="preserve"> </w:t>
      </w:r>
      <w:r>
        <w:rPr>
          <w:lang w:val="ru-RU"/>
        </w:rPr>
        <w:t>полностью поддерживает это предложение, но задает вопрос о порядке его выполнения.  Подразумевае</w:t>
      </w:r>
      <w:r w:rsidR="007D438B">
        <w:rPr>
          <w:lang w:val="ru-RU"/>
        </w:rPr>
        <w:t>тся, что это решение нужно будет</w:t>
      </w:r>
      <w:r>
        <w:rPr>
          <w:lang w:val="ru-RU"/>
        </w:rPr>
        <w:t xml:space="preserve"> довести до сведения государств-участников, чтобы они ориентировались на него, и что Председатель будет обязан прервать представителя государства-участника, если тот превысит отведенный регламент, что может явит</w:t>
      </w:r>
      <w:r w:rsidR="004C27AC">
        <w:rPr>
          <w:lang w:val="ru-RU"/>
        </w:rPr>
        <w:t>ь</w:t>
      </w:r>
      <w:r>
        <w:rPr>
          <w:lang w:val="ru-RU"/>
        </w:rPr>
        <w:t>ся деликатным делом.</w:t>
      </w:r>
    </w:p>
    <w:p w:rsidR="00A82BF5" w:rsidRPr="00A82BF5" w:rsidRDefault="00A82BF5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A82BF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82BF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A82BF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A82BF5">
        <w:rPr>
          <w:lang w:val="ru-RU"/>
        </w:rPr>
        <w:t xml:space="preserve"> </w:t>
      </w:r>
      <w:r>
        <w:rPr>
          <w:lang w:val="ru-RU"/>
        </w:rPr>
        <w:t>и</w:t>
      </w:r>
      <w:r w:rsidR="0092264C" w:rsidRPr="00A82BF5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A82BF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82BF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="0092264C" w:rsidRPr="00A82BF5">
        <w:rPr>
          <w:lang w:val="ru-RU"/>
        </w:rPr>
        <w:t xml:space="preserve"> </w:t>
      </w:r>
      <w:r>
        <w:rPr>
          <w:lang w:val="ru-RU"/>
        </w:rPr>
        <w:t xml:space="preserve">считают, что нет необходимости проявлять в этом вопросе чрезмерную жесткость, но что важно лишь дать государствам-участникам понять, что </w:t>
      </w:r>
      <w:r w:rsidR="00DF1E4B">
        <w:rPr>
          <w:lang w:val="ru-RU"/>
        </w:rPr>
        <w:t>речь идет о принципиальной рекомендации.</w:t>
      </w:r>
    </w:p>
    <w:p w:rsidR="004C27AC" w:rsidRPr="004C27AC" w:rsidRDefault="004C27AC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="0092264C" w:rsidRPr="004C27AC">
        <w:rPr>
          <w:lang w:val="ru-RU"/>
        </w:rPr>
        <w:t xml:space="preserve"> </w:t>
      </w:r>
      <w:r>
        <w:rPr>
          <w:lang w:val="ru-RU"/>
        </w:rPr>
        <w:t>в интересах гибкости предлагает изменить последнее предложение пункта о вводном выступлении представителя государства-участника и указать в нем, что, «по общему правилу», продолжительность этого выступления не должна превышать 30 минут.</w:t>
      </w:r>
    </w:p>
    <w:p w:rsidR="0092264C" w:rsidRDefault="004C27AC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</w:pPr>
      <w:r>
        <w:rPr>
          <w:i/>
          <w:iCs/>
          <w:lang w:val="ru-RU"/>
        </w:rPr>
        <w:t>Предложение Председателя принимается</w:t>
      </w:r>
      <w:r w:rsidR="0092264C">
        <w:t>.</w:t>
      </w:r>
    </w:p>
    <w:p w:rsidR="00E623B6" w:rsidRPr="00000E29" w:rsidRDefault="00E623B6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="0092264C" w:rsidRPr="00000E29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000E29">
        <w:rPr>
          <w:lang w:val="ru-RU"/>
        </w:rPr>
        <w:t xml:space="preserve"> </w:t>
      </w:r>
      <w:r>
        <w:rPr>
          <w:lang w:val="ru-RU"/>
        </w:rPr>
        <w:t>членам</w:t>
      </w:r>
      <w:r w:rsidRPr="00000E29">
        <w:rPr>
          <w:lang w:val="ru-RU"/>
        </w:rPr>
        <w:t xml:space="preserve"> </w:t>
      </w:r>
      <w:r>
        <w:rPr>
          <w:lang w:val="ru-RU"/>
        </w:rPr>
        <w:t>Комитета</w:t>
      </w:r>
      <w:r w:rsidRPr="00000E29">
        <w:rPr>
          <w:lang w:val="ru-RU"/>
        </w:rPr>
        <w:t xml:space="preserve"> </w:t>
      </w:r>
      <w:r>
        <w:rPr>
          <w:lang w:val="ru-RU"/>
        </w:rPr>
        <w:t>рассмотреть</w:t>
      </w:r>
      <w:r w:rsidRPr="00000E29">
        <w:rPr>
          <w:lang w:val="ru-RU"/>
        </w:rPr>
        <w:t xml:space="preserve"> </w:t>
      </w:r>
      <w:r>
        <w:rPr>
          <w:lang w:val="ru-RU"/>
        </w:rPr>
        <w:t>следующий</w:t>
      </w:r>
      <w:r w:rsidRPr="00000E29">
        <w:rPr>
          <w:lang w:val="ru-RU"/>
        </w:rPr>
        <w:t xml:space="preserve"> </w:t>
      </w:r>
      <w:r>
        <w:rPr>
          <w:lang w:val="ru-RU"/>
        </w:rPr>
        <w:t>пункт</w:t>
      </w:r>
      <w:r w:rsidRPr="00000E29">
        <w:rPr>
          <w:lang w:val="ru-RU"/>
        </w:rPr>
        <w:t xml:space="preserve"> </w:t>
      </w:r>
      <w:r>
        <w:rPr>
          <w:lang w:val="ru-RU"/>
        </w:rPr>
        <w:t>документа</w:t>
      </w:r>
      <w:r w:rsidR="00000E29" w:rsidRPr="00000E29">
        <w:rPr>
          <w:lang w:val="ru-RU"/>
        </w:rPr>
        <w:t xml:space="preserve">, </w:t>
      </w:r>
      <w:r w:rsidR="00000E29">
        <w:rPr>
          <w:lang w:val="ru-RU"/>
        </w:rPr>
        <w:t>касающийся</w:t>
      </w:r>
      <w:r w:rsidR="00000E29" w:rsidRPr="00000E29">
        <w:rPr>
          <w:lang w:val="ru-RU"/>
        </w:rPr>
        <w:t xml:space="preserve"> </w:t>
      </w:r>
      <w:r w:rsidR="00000E29">
        <w:rPr>
          <w:lang w:val="ru-RU"/>
        </w:rPr>
        <w:t>роли</w:t>
      </w:r>
      <w:r w:rsidR="00000E29" w:rsidRPr="00000E29">
        <w:rPr>
          <w:lang w:val="ru-RU"/>
        </w:rPr>
        <w:t xml:space="preserve"> </w:t>
      </w:r>
      <w:r w:rsidR="00000E29">
        <w:rPr>
          <w:lang w:val="ru-RU"/>
        </w:rPr>
        <w:t>докладчиков</w:t>
      </w:r>
      <w:r w:rsidR="00000E29" w:rsidRPr="00000E29">
        <w:rPr>
          <w:lang w:val="ru-RU"/>
        </w:rPr>
        <w:t xml:space="preserve"> </w:t>
      </w:r>
      <w:r w:rsidR="00000E29">
        <w:rPr>
          <w:lang w:val="ru-RU"/>
        </w:rPr>
        <w:t>по</w:t>
      </w:r>
      <w:r w:rsidR="00000E29" w:rsidRPr="00000E29">
        <w:rPr>
          <w:lang w:val="ru-RU"/>
        </w:rPr>
        <w:t xml:space="preserve"> </w:t>
      </w:r>
      <w:r w:rsidR="00000E29">
        <w:rPr>
          <w:lang w:val="ru-RU"/>
        </w:rPr>
        <w:t>странам</w:t>
      </w:r>
      <w:r w:rsidR="00000E29" w:rsidRPr="00000E29">
        <w:rPr>
          <w:lang w:val="ru-RU"/>
        </w:rPr>
        <w:t xml:space="preserve">. </w:t>
      </w:r>
      <w:r w:rsidR="00000E29">
        <w:rPr>
          <w:lang w:val="ru-RU"/>
        </w:rPr>
        <w:t xml:space="preserve"> Он указывает, что предлагается ограничить время выступления докладчиков по странам также 30 минутами.</w:t>
      </w:r>
    </w:p>
    <w:p w:rsidR="003A59B6" w:rsidRPr="003A59B6" w:rsidRDefault="003A59B6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3A59B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A59B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3A59B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92264C" w:rsidRPr="003A59B6">
        <w:rPr>
          <w:lang w:val="ru-RU"/>
        </w:rPr>
        <w:t xml:space="preserve"> </w:t>
      </w:r>
      <w:r>
        <w:rPr>
          <w:lang w:val="ru-RU"/>
        </w:rPr>
        <w:t>отмечает</w:t>
      </w:r>
      <w:r w:rsidRPr="003A59B6">
        <w:rPr>
          <w:lang w:val="ru-RU"/>
        </w:rPr>
        <w:t xml:space="preserve">, </w:t>
      </w:r>
      <w:r>
        <w:rPr>
          <w:lang w:val="ru-RU"/>
        </w:rPr>
        <w:t>что, согласно последней фразе этого пункта, «</w:t>
      </w:r>
      <w:r w:rsidR="000C12FC">
        <w:rPr>
          <w:lang w:val="ru-RU"/>
        </w:rPr>
        <w:t xml:space="preserve">докладчики по странам могут препровождать тексты своих выступлений представителям соответствующих государств».  Эта фраза четко дает понять, что речь не идет об обязательстве,  а это важно, поскольку многие докладчики готовят свои выступления с большим опозданием  и поскольку у них не всегда есть возможность направить текст выступления государству-участнику до непосредственного рассмотрения </w:t>
      </w:r>
      <w:r w:rsidR="007D438B">
        <w:rPr>
          <w:lang w:val="ru-RU"/>
        </w:rPr>
        <w:t xml:space="preserve">Комитетом </w:t>
      </w:r>
      <w:r w:rsidR="000C12FC">
        <w:rPr>
          <w:lang w:val="ru-RU"/>
        </w:rPr>
        <w:t>его периодического доклада.  Поэтому в данный пункт можно добавить последнее п</w:t>
      </w:r>
      <w:r w:rsidR="00385607">
        <w:rPr>
          <w:lang w:val="ru-RU"/>
        </w:rPr>
        <w:t>редложение о том, что докладчикам предлагае</w:t>
      </w:r>
      <w:r w:rsidR="000C12FC">
        <w:rPr>
          <w:lang w:val="ru-RU"/>
        </w:rPr>
        <w:t xml:space="preserve">тся </w:t>
      </w:r>
      <w:r w:rsidR="00385607">
        <w:rPr>
          <w:lang w:val="ru-RU"/>
        </w:rPr>
        <w:t>проводить с сотрудником соответствующей миссии предварительную неофициальную беседу.</w:t>
      </w:r>
      <w:r w:rsidR="007D438B">
        <w:rPr>
          <w:lang w:val="ru-RU"/>
        </w:rPr>
        <w:t xml:space="preserve"> </w:t>
      </w:r>
    </w:p>
    <w:p w:rsidR="00196013" w:rsidRPr="00196013" w:rsidRDefault="00196013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="0092264C" w:rsidRPr="00196013">
        <w:rPr>
          <w:lang w:val="ru-RU"/>
        </w:rPr>
        <w:t xml:space="preserve"> </w:t>
      </w:r>
      <w:r>
        <w:rPr>
          <w:lang w:val="ru-RU"/>
        </w:rPr>
        <w:t xml:space="preserve">поддерживает это предложение, но спрашивает, кто должен выступать инициатором проведения такой беседы – докладчик по </w:t>
      </w:r>
      <w:r w:rsidR="007D438B">
        <w:rPr>
          <w:lang w:val="ru-RU"/>
        </w:rPr>
        <w:t>стране или государство-участник.</w:t>
      </w:r>
    </w:p>
    <w:p w:rsidR="00196013" w:rsidRPr="00196013" w:rsidRDefault="00196013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196013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96013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="0092264C" w:rsidRPr="00196013">
        <w:rPr>
          <w:lang w:val="ru-RU"/>
        </w:rPr>
        <w:t xml:space="preserve"> </w:t>
      </w:r>
      <w:r>
        <w:rPr>
          <w:lang w:val="ru-RU"/>
        </w:rPr>
        <w:t>полагает, что всегда предпочтительно проводить предварительную дискуссию с представителями государства-участника, периодический доклад которого представлен на рассмотрение Комитета, но что решение об этом может приниматься только самим государством-участником.  В данном случае лучше просто указать, что проведение такой беседы является желательным.</w:t>
      </w:r>
    </w:p>
    <w:p w:rsidR="00F05F94" w:rsidRPr="00F05F94" w:rsidRDefault="00F05F94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Г-н КЬЕРУМ</w:t>
      </w:r>
      <w:r w:rsidR="0092264C" w:rsidRPr="00F05F94">
        <w:rPr>
          <w:lang w:val="ru-RU"/>
        </w:rPr>
        <w:t xml:space="preserve"> </w:t>
      </w:r>
      <w:r>
        <w:rPr>
          <w:lang w:val="ru-RU"/>
        </w:rPr>
        <w:t xml:space="preserve">поддерживает предложение г-на де Гутта и вносит предложение о том, чтобы </w:t>
      </w:r>
      <w:r w:rsidR="00982E4C">
        <w:rPr>
          <w:lang w:val="ru-RU"/>
        </w:rPr>
        <w:t>в письме, которое Комитет направляет государствам-участникам с указанием даты рассмотрения их периодического доклада, сообщалось имя докладчика Комитета по данной стране с уточнением о целесообразности проведения предварительной беседы между этим докладчиком и одним из представителей соответствующей миссии или делегации.  В этом случае ини</w:t>
      </w:r>
      <w:r w:rsidR="00DD0820">
        <w:rPr>
          <w:lang w:val="ru-RU"/>
        </w:rPr>
        <w:t xml:space="preserve">циатива </w:t>
      </w:r>
      <w:r w:rsidR="007D2EB2">
        <w:rPr>
          <w:lang w:val="ru-RU"/>
        </w:rPr>
        <w:t>установления контакта с указанным докладчиком исходила бы от государства-участника.</w:t>
      </w:r>
    </w:p>
    <w:p w:rsidR="007D2EB2" w:rsidRPr="007D2EB2" w:rsidRDefault="007D2EB2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720F5F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720F5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ДЖАНУАРИ</w:t>
      </w:r>
      <w:r w:rsidRPr="00720F5F">
        <w:rPr>
          <w:u w:val="single"/>
          <w:lang w:val="ru-RU"/>
        </w:rPr>
        <w:t>-</w:t>
      </w:r>
      <w:r>
        <w:rPr>
          <w:u w:val="single"/>
          <w:lang w:val="ru-RU"/>
        </w:rPr>
        <w:t>БАРДИЛЛЬ</w:t>
      </w:r>
      <w:r w:rsidRPr="00720F5F">
        <w:rPr>
          <w:lang w:val="ru-RU"/>
        </w:rPr>
        <w:t xml:space="preserve"> </w:t>
      </w:r>
      <w:r>
        <w:rPr>
          <w:lang w:val="ru-RU"/>
        </w:rPr>
        <w:t>считает систему проведения предварительных бесед приемлемой, но подчеркивает, что соблюдать эту практику не всегда будет возможно ввиду того, что целый ряд государств-участников, в частности небольшие развивающиеся страны, не имеют постоянных представительств при Отделении Организации Объединенных Наций в Женеве.</w:t>
      </w:r>
    </w:p>
    <w:p w:rsidR="00A23BBD" w:rsidRPr="00A23BBD" w:rsidRDefault="00A23BBD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A23BB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23BB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="0092264C" w:rsidRPr="00A23BBD">
        <w:rPr>
          <w:lang w:val="ru-RU"/>
        </w:rPr>
        <w:t xml:space="preserve"> </w:t>
      </w:r>
      <w:r>
        <w:rPr>
          <w:lang w:val="ru-RU"/>
        </w:rPr>
        <w:t>отмечает, что некоторые государства-участники действительно не имеют дипломатических представительств в Женеве, но полагает, что предварительную беседу с членом делегации, прибывшим для представления доклада государства-участника, вполне можно было бы провести накануне рассмотрения этого доклада Комитетом.</w:t>
      </w:r>
    </w:p>
    <w:p w:rsidR="00F60A71" w:rsidRPr="00F60A71" w:rsidRDefault="00235D9B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F60A7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60A7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F60A7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92264C" w:rsidRPr="00F60A71">
        <w:rPr>
          <w:lang w:val="ru-RU"/>
        </w:rPr>
        <w:t xml:space="preserve"> </w:t>
      </w:r>
      <w:r w:rsidR="00F60A71">
        <w:rPr>
          <w:lang w:val="ru-RU"/>
        </w:rPr>
        <w:t>предлагает с учетом разнообразия изложенных точек зрения изменить последнее предложение этого пункта следующим образом: «Для оказания государствам-участникам помощи в ответах на вопросы докладчики по странам могут по возможности направлять тексты своих выступлений через секретариат представителям соответствующих государств.  Кроме того, рекомендуется проводить предварительную беседу докладчика по стране с одним из сотрудников Постоянного представительства государства-участника при Отделении Организации Объединенных Наций в Женеве».</w:t>
      </w:r>
    </w:p>
    <w:p w:rsidR="00F60A71" w:rsidRPr="00F60A71" w:rsidRDefault="00F60A71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F60A7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60A7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ТАН</w:t>
      </w:r>
      <w:r w:rsidR="0092264C" w:rsidRPr="00F60A71">
        <w:rPr>
          <w:lang w:val="ru-RU"/>
        </w:rPr>
        <w:t xml:space="preserve"> </w:t>
      </w:r>
      <w:r>
        <w:rPr>
          <w:lang w:val="ru-RU"/>
        </w:rPr>
        <w:t>не видит никакой пользы в кодификации практики предвар</w:t>
      </w:r>
      <w:r w:rsidR="00AB65E5">
        <w:rPr>
          <w:lang w:val="ru-RU"/>
        </w:rPr>
        <w:t>ительных бесед и предпочитает о</w:t>
      </w:r>
      <w:r>
        <w:rPr>
          <w:lang w:val="ru-RU"/>
        </w:rPr>
        <w:t>ставить принятие такого решения на усмотрение докладчика.</w:t>
      </w:r>
    </w:p>
    <w:p w:rsidR="002A4D9A" w:rsidRPr="002A4D9A" w:rsidRDefault="002A4D9A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="0092264C" w:rsidRPr="002A4D9A">
        <w:rPr>
          <w:lang w:val="ru-RU"/>
        </w:rPr>
        <w:t xml:space="preserve"> </w:t>
      </w:r>
      <w:r>
        <w:rPr>
          <w:lang w:val="ru-RU"/>
        </w:rPr>
        <w:t>говорит, что, насколько он понимает, консенсус по данному вопросу не сложился, и предлагает членам Комитета вернуться к рассмотрению этого документа в более поздний срок.</w:t>
      </w:r>
    </w:p>
    <w:p w:rsidR="0092264C" w:rsidRDefault="002A4D9A" w:rsidP="009D75B8">
      <w:pPr>
        <w:numPr>
          <w:ilvl w:val="0"/>
          <w:numId w:val="5"/>
        </w:numPr>
        <w:tabs>
          <w:tab w:val="clear" w:pos="360"/>
          <w:tab w:val="left" w:pos="600"/>
        </w:tabs>
        <w:spacing w:after="240"/>
      </w:pPr>
      <w:r>
        <w:rPr>
          <w:i/>
          <w:iCs/>
          <w:lang w:val="ru-RU"/>
        </w:rPr>
        <w:t>Предложение принимается</w:t>
      </w:r>
      <w:r w:rsidR="0092264C">
        <w:t>.</w:t>
      </w:r>
    </w:p>
    <w:p w:rsidR="0092264C" w:rsidRDefault="002A4D9A" w:rsidP="009D75B8">
      <w:pPr>
        <w:tabs>
          <w:tab w:val="num" w:pos="600"/>
        </w:tabs>
        <w:spacing w:after="240"/>
        <w:ind w:firstLine="567"/>
        <w:jc w:val="center"/>
        <w:rPr>
          <w:i/>
          <w:iCs/>
          <w:lang w:val="fr-CH"/>
        </w:rPr>
      </w:pPr>
      <w:r>
        <w:rPr>
          <w:i/>
          <w:iCs/>
          <w:lang w:val="ru-RU"/>
        </w:rPr>
        <w:t>Заседание закрывается в 18 час. 00 мин.</w:t>
      </w:r>
    </w:p>
    <w:p w:rsidR="009D75B8" w:rsidRPr="009D75B8" w:rsidRDefault="009D75B8" w:rsidP="009D75B8">
      <w:pPr>
        <w:tabs>
          <w:tab w:val="num" w:pos="600"/>
        </w:tabs>
        <w:spacing w:after="240"/>
        <w:ind w:firstLine="567"/>
        <w:jc w:val="center"/>
        <w:rPr>
          <w:i/>
          <w:iCs/>
          <w:lang w:val="fr-CH"/>
        </w:rPr>
      </w:pPr>
      <w:r>
        <w:rPr>
          <w:i/>
          <w:iCs/>
          <w:lang w:val="fr-CH"/>
        </w:rPr>
        <w:t>-----</w:t>
      </w:r>
    </w:p>
    <w:sectPr w:rsidR="009D75B8" w:rsidRPr="009D75B8" w:rsidSect="009D75B8">
      <w:headerReference w:type="even" r:id="rId8"/>
      <w:headerReference w:type="default" r:id="rId9"/>
      <w:footerReference w:type="first" r:id="rId10"/>
      <w:endnotePr>
        <w:numFmt w:val="decimal"/>
      </w:endnotePr>
      <w:pgSz w:w="11905" w:h="16837" w:code="9"/>
      <w:pgMar w:top="1134" w:right="851" w:bottom="1985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D5F" w:rsidRDefault="00464D5F">
      <w:r>
        <w:separator/>
      </w:r>
    </w:p>
  </w:endnote>
  <w:endnote w:type="continuationSeparator" w:id="0">
    <w:p w:rsidR="00464D5F" w:rsidRDefault="0046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F2" w:rsidRPr="0021730F" w:rsidRDefault="00372FF2" w:rsidP="009D75B8">
    <w:pPr>
      <w:spacing w:after="200"/>
      <w:rPr>
        <w:lang w:val="ru-RU"/>
      </w:rPr>
    </w:pPr>
    <w:r>
      <w:rPr>
        <w:lang w:val="ru-RU"/>
      </w:rPr>
      <w:t>______</w:t>
    </w:r>
    <w:r w:rsidRPr="0021730F">
      <w:rPr>
        <w:lang w:val="ru-RU"/>
      </w:rPr>
      <w:t>_______</w:t>
    </w:r>
  </w:p>
  <w:p w:rsidR="00372FF2" w:rsidRDefault="00372FF2" w:rsidP="009D75B8">
    <w:pPr>
      <w:rPr>
        <w:lang w:val="ru-RU"/>
      </w:rPr>
    </w:pPr>
    <w:r w:rsidRPr="0021730F">
      <w:rPr>
        <w:lang w:val="ru-RU"/>
      </w:rPr>
      <w:tab/>
    </w:r>
    <w:r>
      <w:rPr>
        <w:lang w:val="ru-RU"/>
      </w:rPr>
      <w:t>В настоящий отчет могут вноситься поправки.</w:t>
    </w:r>
  </w:p>
  <w:p w:rsidR="00372FF2" w:rsidRDefault="00372FF2" w:rsidP="009D75B8">
    <w:pPr>
      <w:rPr>
        <w:lang w:val="ru-RU"/>
      </w:rPr>
    </w:pPr>
  </w:p>
  <w:p w:rsidR="00372FF2" w:rsidRDefault="00372FF2" w:rsidP="009D75B8">
    <w:pPr>
      <w:rPr>
        <w:lang w:val="ru-RU"/>
      </w:rPr>
    </w:pPr>
    <w:r>
      <w:rPr>
        <w:lang w:val="ru-RU"/>
      </w:rPr>
      <w:t xml:space="preserve">         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Поправки следует направлять </w:t>
    </w:r>
    <w:r>
      <w:rPr>
        <w:u w:val="single"/>
        <w:lang w:val="ru-RU"/>
      </w:rPr>
      <w:t>в течение одной недели с даты</w:t>
    </w:r>
    <w:r w:rsidRPr="00683E8D">
      <w:rPr>
        <w:u w:val="single"/>
        <w:lang w:val="ru-RU"/>
      </w:rPr>
      <w:t xml:space="preserve"> выпуска настоящего документа</w:t>
    </w:r>
    <w:r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372FF2" w:rsidRDefault="00372FF2" w:rsidP="009D75B8">
    <w:pPr>
      <w:rPr>
        <w:lang w:val="ru-RU"/>
      </w:rPr>
    </w:pPr>
  </w:p>
  <w:p w:rsidR="00372FF2" w:rsidRDefault="00372FF2" w:rsidP="009D75B8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  <w:r>
      <w:rPr>
        <w:lang w:val="ru-RU"/>
      </w:rPr>
      <w:t xml:space="preserve">        </w:t>
    </w:r>
    <w:r w:rsidRPr="0023512C">
      <w:rPr>
        <w:lang w:val="ru-RU"/>
      </w:rPr>
      <w:t>Любые поправк</w:t>
    </w:r>
    <w:r>
      <w:rPr>
        <w:lang w:val="ru-RU"/>
      </w:rPr>
      <w:t>и к отчетам об от</w:t>
    </w:r>
    <w:r w:rsidRPr="0023512C">
      <w:rPr>
        <w:lang w:val="ru-RU"/>
      </w:rPr>
      <w:t>крытых заседаниях Комитета будут сведены в единое исправление, которое будет издано вскоре после окончания сессии.</w:t>
    </w:r>
  </w:p>
  <w:p w:rsidR="00372FF2" w:rsidRPr="00AA406C" w:rsidRDefault="00372FF2" w:rsidP="009D75B8">
    <w:pPr>
      <w:rPr>
        <w:lang w:val="ru-RU"/>
      </w:rPr>
    </w:pPr>
  </w:p>
  <w:p w:rsidR="00372FF2" w:rsidRPr="002F0398" w:rsidRDefault="00372FF2" w:rsidP="009D75B8">
    <w:pPr>
      <w:rPr>
        <w:lang w:val="en-US"/>
      </w:rPr>
    </w:pPr>
    <w:r>
      <w:t>GE.02-4</w:t>
    </w:r>
    <w:r w:rsidRPr="002F0398">
      <w:rPr>
        <w:lang w:val="en-US"/>
      </w:rPr>
      <w:t>4080</w:t>
    </w:r>
    <w:r>
      <w:t xml:space="preserve">  (EXT)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D5F" w:rsidRDefault="00464D5F">
      <w:r>
        <w:separator/>
      </w:r>
    </w:p>
  </w:footnote>
  <w:footnote w:type="continuationSeparator" w:id="0">
    <w:p w:rsidR="00464D5F" w:rsidRDefault="00464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F2" w:rsidRDefault="00372FF2">
    <w:pPr>
      <w:pStyle w:val="Header"/>
      <w:rPr>
        <w:lang w:val="de-CH"/>
      </w:rPr>
    </w:pPr>
    <w:r>
      <w:rPr>
        <w:lang w:val="de-CH"/>
      </w:rPr>
      <w:t>CERD/C/SR.1538</w:t>
    </w:r>
  </w:p>
  <w:p w:rsidR="00372FF2" w:rsidRDefault="00372FF2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72FF2" w:rsidRDefault="00372FF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F2" w:rsidRDefault="00372FF2">
    <w:pPr>
      <w:pStyle w:val="Header"/>
      <w:tabs>
        <w:tab w:val="clear" w:pos="4536"/>
        <w:tab w:val="clear" w:pos="9072"/>
        <w:tab w:val="left" w:pos="7200"/>
      </w:tabs>
      <w:rPr>
        <w:lang w:val="de-CH"/>
      </w:rPr>
    </w:pPr>
    <w:r>
      <w:tab/>
    </w:r>
    <w:r>
      <w:rPr>
        <w:lang w:val="de-CH"/>
      </w:rPr>
      <w:t>CERD/C/SR.1538</w:t>
    </w:r>
  </w:p>
  <w:p w:rsidR="00372FF2" w:rsidRDefault="00372FF2">
    <w:pPr>
      <w:pStyle w:val="Header"/>
      <w:tabs>
        <w:tab w:val="clear" w:pos="4536"/>
        <w:tab w:val="clear" w:pos="9072"/>
        <w:tab w:val="left" w:pos="7200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11</w:t>
    </w:r>
    <w:r>
      <w:fldChar w:fldCharType="end"/>
    </w:r>
  </w:p>
  <w:p w:rsidR="00372FF2" w:rsidRDefault="00372FF2">
    <w:pPr>
      <w:pStyle w:val="Header"/>
      <w:tabs>
        <w:tab w:val="clear" w:pos="4536"/>
        <w:tab w:val="clear" w:pos="9072"/>
        <w:tab w:val="left" w:pos="720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D7D68FD"/>
    <w:multiLevelType w:val="hybridMultilevel"/>
    <w:tmpl w:val="E9666CB2"/>
    <w:lvl w:ilvl="0" w:tplc="C9182264">
      <w:start w:val="38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5A570C"/>
    <w:multiLevelType w:val="hybridMultilevel"/>
    <w:tmpl w:val="75F84D9C"/>
    <w:lvl w:ilvl="0" w:tplc="96641CF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BC8E43EC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64C"/>
    <w:rsid w:val="00000E29"/>
    <w:rsid w:val="00026830"/>
    <w:rsid w:val="000403B8"/>
    <w:rsid w:val="00054F85"/>
    <w:rsid w:val="000566B2"/>
    <w:rsid w:val="00067B41"/>
    <w:rsid w:val="00094F1F"/>
    <w:rsid w:val="000A31A6"/>
    <w:rsid w:val="000C12FC"/>
    <w:rsid w:val="000C50FD"/>
    <w:rsid w:val="001014FA"/>
    <w:rsid w:val="001121A0"/>
    <w:rsid w:val="0011776E"/>
    <w:rsid w:val="00122B61"/>
    <w:rsid w:val="00163775"/>
    <w:rsid w:val="001821DD"/>
    <w:rsid w:val="00196013"/>
    <w:rsid w:val="001A66E6"/>
    <w:rsid w:val="001B21B4"/>
    <w:rsid w:val="001B441E"/>
    <w:rsid w:val="001C3E89"/>
    <w:rsid w:val="001E7582"/>
    <w:rsid w:val="002071EA"/>
    <w:rsid w:val="00220E31"/>
    <w:rsid w:val="002307D9"/>
    <w:rsid w:val="00234A56"/>
    <w:rsid w:val="00235D9B"/>
    <w:rsid w:val="00257DD7"/>
    <w:rsid w:val="0026083D"/>
    <w:rsid w:val="00275BF4"/>
    <w:rsid w:val="002A4D9A"/>
    <w:rsid w:val="002B0C8E"/>
    <w:rsid w:val="002B6063"/>
    <w:rsid w:val="002C5720"/>
    <w:rsid w:val="002C5EC8"/>
    <w:rsid w:val="002C72AA"/>
    <w:rsid w:val="002D4593"/>
    <w:rsid w:val="002F0398"/>
    <w:rsid w:val="002F4A5F"/>
    <w:rsid w:val="002F4DF5"/>
    <w:rsid w:val="00321CCC"/>
    <w:rsid w:val="00326EE6"/>
    <w:rsid w:val="003271B2"/>
    <w:rsid w:val="00343710"/>
    <w:rsid w:val="0034550E"/>
    <w:rsid w:val="00354F59"/>
    <w:rsid w:val="00372FF2"/>
    <w:rsid w:val="00385607"/>
    <w:rsid w:val="003A59B6"/>
    <w:rsid w:val="003D3660"/>
    <w:rsid w:val="003E4133"/>
    <w:rsid w:val="00400C2F"/>
    <w:rsid w:val="00404036"/>
    <w:rsid w:val="00406108"/>
    <w:rsid w:val="00433109"/>
    <w:rsid w:val="00464D5F"/>
    <w:rsid w:val="00474E1C"/>
    <w:rsid w:val="00487808"/>
    <w:rsid w:val="004954AD"/>
    <w:rsid w:val="004965EE"/>
    <w:rsid w:val="004A01F2"/>
    <w:rsid w:val="004C0181"/>
    <w:rsid w:val="004C27AC"/>
    <w:rsid w:val="004D4655"/>
    <w:rsid w:val="004D6403"/>
    <w:rsid w:val="004E78F2"/>
    <w:rsid w:val="005242D6"/>
    <w:rsid w:val="00527063"/>
    <w:rsid w:val="00530B9A"/>
    <w:rsid w:val="00546EAF"/>
    <w:rsid w:val="00550E99"/>
    <w:rsid w:val="00551662"/>
    <w:rsid w:val="00565F7C"/>
    <w:rsid w:val="00567187"/>
    <w:rsid w:val="0057382E"/>
    <w:rsid w:val="005751C7"/>
    <w:rsid w:val="00581812"/>
    <w:rsid w:val="005C3B64"/>
    <w:rsid w:val="005C627F"/>
    <w:rsid w:val="005D44CB"/>
    <w:rsid w:val="005E6C79"/>
    <w:rsid w:val="00603351"/>
    <w:rsid w:val="00623519"/>
    <w:rsid w:val="00626176"/>
    <w:rsid w:val="006540E3"/>
    <w:rsid w:val="00656F46"/>
    <w:rsid w:val="00672502"/>
    <w:rsid w:val="00687877"/>
    <w:rsid w:val="00697301"/>
    <w:rsid w:val="006C62AF"/>
    <w:rsid w:val="006C6C09"/>
    <w:rsid w:val="0070479F"/>
    <w:rsid w:val="00711599"/>
    <w:rsid w:val="00720F5F"/>
    <w:rsid w:val="00751C42"/>
    <w:rsid w:val="00792DC9"/>
    <w:rsid w:val="007A2C6C"/>
    <w:rsid w:val="007B4504"/>
    <w:rsid w:val="007C0457"/>
    <w:rsid w:val="007C4462"/>
    <w:rsid w:val="007D2EB2"/>
    <w:rsid w:val="007D438B"/>
    <w:rsid w:val="007E24A2"/>
    <w:rsid w:val="007E5D00"/>
    <w:rsid w:val="007F4D4C"/>
    <w:rsid w:val="008245F2"/>
    <w:rsid w:val="0083765C"/>
    <w:rsid w:val="008740C7"/>
    <w:rsid w:val="00893215"/>
    <w:rsid w:val="008B5FB3"/>
    <w:rsid w:val="008B7111"/>
    <w:rsid w:val="008C48F2"/>
    <w:rsid w:val="008E52BC"/>
    <w:rsid w:val="00911B17"/>
    <w:rsid w:val="00916515"/>
    <w:rsid w:val="0092264C"/>
    <w:rsid w:val="00933142"/>
    <w:rsid w:val="009563F9"/>
    <w:rsid w:val="0097420E"/>
    <w:rsid w:val="0098152F"/>
    <w:rsid w:val="00982E4C"/>
    <w:rsid w:val="009A172B"/>
    <w:rsid w:val="009B199D"/>
    <w:rsid w:val="009C09C4"/>
    <w:rsid w:val="009D383A"/>
    <w:rsid w:val="009D75B8"/>
    <w:rsid w:val="00A23BBD"/>
    <w:rsid w:val="00A423CB"/>
    <w:rsid w:val="00A42F60"/>
    <w:rsid w:val="00A55660"/>
    <w:rsid w:val="00A73C0F"/>
    <w:rsid w:val="00A82BF5"/>
    <w:rsid w:val="00AA406C"/>
    <w:rsid w:val="00AA4569"/>
    <w:rsid w:val="00AB65E5"/>
    <w:rsid w:val="00AF045F"/>
    <w:rsid w:val="00B02C78"/>
    <w:rsid w:val="00B212BF"/>
    <w:rsid w:val="00B50E80"/>
    <w:rsid w:val="00B5770B"/>
    <w:rsid w:val="00B647F8"/>
    <w:rsid w:val="00B661D3"/>
    <w:rsid w:val="00B92F19"/>
    <w:rsid w:val="00B94CF2"/>
    <w:rsid w:val="00BB37C8"/>
    <w:rsid w:val="00BE240C"/>
    <w:rsid w:val="00CA1AEC"/>
    <w:rsid w:val="00CB5BC9"/>
    <w:rsid w:val="00CF6C83"/>
    <w:rsid w:val="00D03E1A"/>
    <w:rsid w:val="00D125C8"/>
    <w:rsid w:val="00D141EB"/>
    <w:rsid w:val="00D25370"/>
    <w:rsid w:val="00D26B15"/>
    <w:rsid w:val="00D45B40"/>
    <w:rsid w:val="00D63419"/>
    <w:rsid w:val="00DA506E"/>
    <w:rsid w:val="00DC4ED3"/>
    <w:rsid w:val="00DD0820"/>
    <w:rsid w:val="00DE66D4"/>
    <w:rsid w:val="00DF1E4B"/>
    <w:rsid w:val="00E2445E"/>
    <w:rsid w:val="00E248C3"/>
    <w:rsid w:val="00E444CC"/>
    <w:rsid w:val="00E52F37"/>
    <w:rsid w:val="00E61A71"/>
    <w:rsid w:val="00E623B6"/>
    <w:rsid w:val="00E73274"/>
    <w:rsid w:val="00EC1FD4"/>
    <w:rsid w:val="00ED7C35"/>
    <w:rsid w:val="00EE1E44"/>
    <w:rsid w:val="00EF673C"/>
    <w:rsid w:val="00F05F94"/>
    <w:rsid w:val="00F24F1E"/>
    <w:rsid w:val="00F31A7E"/>
    <w:rsid w:val="00F373FB"/>
    <w:rsid w:val="00F40B6B"/>
    <w:rsid w:val="00F45262"/>
    <w:rsid w:val="00F539ED"/>
    <w:rsid w:val="00F60A71"/>
    <w:rsid w:val="00F658D6"/>
    <w:rsid w:val="00F819E1"/>
    <w:rsid w:val="00FB6B83"/>
    <w:rsid w:val="00FD7318"/>
    <w:rsid w:val="00FD7C46"/>
    <w:rsid w:val="00FF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odyTextIndent2">
    <w:name w:val="Body Text Indent 2"/>
    <w:basedOn w:val="Normal"/>
    <w:pPr>
      <w:spacing w:after="240" w:line="720" w:lineRule="auto"/>
      <w:ind w:left="567" w:firstLine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in2000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1</TotalTime>
  <Pages>1</Pages>
  <Words>5035</Words>
  <Characters>28701</Characters>
  <Application>Microsoft Office Word</Application>
  <DocSecurity>4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33669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CSD</dc:creator>
  <cp:keywords/>
  <cp:lastModifiedBy>CSD</cp:lastModifiedBy>
  <cp:revision>2</cp:revision>
  <cp:lastPrinted>2003-02-02T07:57:00Z</cp:lastPrinted>
  <dcterms:created xsi:type="dcterms:W3CDTF">2009-02-09T12:56:00Z</dcterms:created>
  <dcterms:modified xsi:type="dcterms:W3CDTF">2009-02-09T12:56:00Z</dcterms:modified>
</cp:coreProperties>
</file>