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044AEB97" w14:textId="77777777" w:rsidTr="008F3CA0">
        <w:trPr>
          <w:trHeight w:hRule="exact" w:val="851"/>
        </w:trPr>
        <w:tc>
          <w:tcPr>
            <w:tcW w:w="1276" w:type="dxa"/>
            <w:tcBorders>
              <w:bottom w:val="single" w:sz="4" w:space="0" w:color="auto"/>
            </w:tcBorders>
          </w:tcPr>
          <w:p w14:paraId="797D8287" w14:textId="77777777" w:rsidR="000354E9" w:rsidRPr="00DB58B5" w:rsidRDefault="000354E9" w:rsidP="00324320"/>
        </w:tc>
        <w:tc>
          <w:tcPr>
            <w:tcW w:w="2268" w:type="dxa"/>
            <w:tcBorders>
              <w:bottom w:val="single" w:sz="4" w:space="0" w:color="auto"/>
            </w:tcBorders>
            <w:vAlign w:val="bottom"/>
          </w:tcPr>
          <w:p w14:paraId="5F05770B"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FB4C087" w14:textId="3B8A85EC" w:rsidR="000354E9" w:rsidRPr="00DB58B5" w:rsidRDefault="00324320" w:rsidP="00324320">
            <w:pPr>
              <w:jc w:val="right"/>
            </w:pPr>
            <w:r w:rsidRPr="00324320">
              <w:rPr>
                <w:sz w:val="40"/>
              </w:rPr>
              <w:t>CRC</w:t>
            </w:r>
            <w:r>
              <w:t>/C/ALB/RQ/5-6</w:t>
            </w:r>
          </w:p>
        </w:tc>
      </w:tr>
      <w:tr w:rsidR="000354E9" w:rsidRPr="00DB58B5" w14:paraId="594A926A" w14:textId="77777777" w:rsidTr="008F3CA0">
        <w:trPr>
          <w:trHeight w:hRule="exact" w:val="2835"/>
        </w:trPr>
        <w:tc>
          <w:tcPr>
            <w:tcW w:w="1276" w:type="dxa"/>
            <w:tcBorders>
              <w:top w:val="single" w:sz="4" w:space="0" w:color="auto"/>
              <w:bottom w:val="single" w:sz="12" w:space="0" w:color="auto"/>
            </w:tcBorders>
          </w:tcPr>
          <w:p w14:paraId="493CACBD" w14:textId="77777777" w:rsidR="000354E9" w:rsidRPr="00DB58B5" w:rsidRDefault="000354E9" w:rsidP="008F3CA0">
            <w:pPr>
              <w:spacing w:before="120"/>
              <w:jc w:val="center"/>
            </w:pPr>
            <w:r>
              <w:rPr>
                <w:noProof/>
                <w:lang w:eastAsia="fr-CH"/>
              </w:rPr>
              <w:drawing>
                <wp:inline distT="0" distB="0" distL="0" distR="0" wp14:anchorId="3C7C8DF4" wp14:editId="115EAD2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BBA0EF"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04AA5C64" w14:textId="77777777" w:rsidR="000354E9" w:rsidRDefault="00324320" w:rsidP="008F3CA0">
            <w:pPr>
              <w:spacing w:before="240"/>
            </w:pPr>
            <w:proofErr w:type="spellStart"/>
            <w:r>
              <w:t>Distr</w:t>
            </w:r>
            <w:proofErr w:type="spellEnd"/>
            <w:r>
              <w:t>. générale</w:t>
            </w:r>
          </w:p>
          <w:p w14:paraId="64716873" w14:textId="77777777" w:rsidR="00324320" w:rsidRDefault="00324320" w:rsidP="00324320">
            <w:pPr>
              <w:spacing w:line="240" w:lineRule="exact"/>
            </w:pPr>
            <w:r>
              <w:t>23 février 2023</w:t>
            </w:r>
          </w:p>
          <w:p w14:paraId="29370307" w14:textId="77777777" w:rsidR="00324320" w:rsidRDefault="00324320" w:rsidP="00324320">
            <w:pPr>
              <w:spacing w:line="240" w:lineRule="exact"/>
            </w:pPr>
            <w:r>
              <w:t>Français</w:t>
            </w:r>
          </w:p>
          <w:p w14:paraId="06530F84" w14:textId="77777777" w:rsidR="00324320" w:rsidRDefault="00324320" w:rsidP="00324320">
            <w:pPr>
              <w:spacing w:line="240" w:lineRule="exact"/>
            </w:pPr>
            <w:r>
              <w:t>Original : anglais</w:t>
            </w:r>
          </w:p>
          <w:p w14:paraId="3419B53C" w14:textId="149DD723" w:rsidR="00324320" w:rsidRPr="00DB58B5" w:rsidRDefault="00324320" w:rsidP="00324320">
            <w:pPr>
              <w:spacing w:line="240" w:lineRule="exact"/>
            </w:pPr>
            <w:r>
              <w:t>Anglais, espagnol et français seulement</w:t>
            </w:r>
          </w:p>
        </w:tc>
      </w:tr>
    </w:tbl>
    <w:p w14:paraId="1CDFE1A0" w14:textId="77777777" w:rsidR="002D14A3" w:rsidRDefault="002D14A3" w:rsidP="002D14A3">
      <w:pPr>
        <w:spacing w:before="120"/>
        <w:rPr>
          <w:b/>
          <w:sz w:val="24"/>
          <w:szCs w:val="24"/>
        </w:rPr>
      </w:pPr>
      <w:r w:rsidRPr="00DA3BE9">
        <w:rPr>
          <w:b/>
          <w:sz w:val="24"/>
          <w:szCs w:val="24"/>
        </w:rPr>
        <w:t>Comité des droits de l’enfant</w:t>
      </w:r>
    </w:p>
    <w:p w14:paraId="29EE1CCD" w14:textId="77777777" w:rsidR="00B717A4" w:rsidRPr="00172DB7" w:rsidRDefault="00B717A4" w:rsidP="00B717A4">
      <w:pPr>
        <w:rPr>
          <w:b/>
          <w:noProof/>
          <w:lang w:val="fr-FR"/>
        </w:rPr>
      </w:pPr>
      <w:r>
        <w:rPr>
          <w:b/>
          <w:noProof/>
          <w:lang w:val="fr-FR"/>
        </w:rPr>
        <w:t>Quatre-vingt-treizième</w:t>
      </w:r>
      <w:r w:rsidRPr="00172DB7">
        <w:rPr>
          <w:b/>
          <w:noProof/>
          <w:lang w:val="fr-FR"/>
        </w:rPr>
        <w:t xml:space="preserve"> session</w:t>
      </w:r>
    </w:p>
    <w:p w14:paraId="2ED3A882" w14:textId="77777777" w:rsidR="00B717A4" w:rsidRPr="00172DB7" w:rsidRDefault="00B717A4" w:rsidP="00B717A4">
      <w:pPr>
        <w:rPr>
          <w:noProof/>
          <w:lang w:val="fr-FR"/>
        </w:rPr>
      </w:pPr>
      <w:r w:rsidRPr="00172DB7">
        <w:rPr>
          <w:noProof/>
          <w:lang w:val="fr-FR"/>
        </w:rPr>
        <w:t>8</w:t>
      </w:r>
      <w:r>
        <w:rPr>
          <w:noProof/>
          <w:lang w:val="fr-FR"/>
        </w:rPr>
        <w:t>-</w:t>
      </w:r>
      <w:r w:rsidRPr="00172DB7">
        <w:rPr>
          <w:noProof/>
          <w:lang w:val="fr-FR"/>
        </w:rPr>
        <w:t xml:space="preserve">26 </w:t>
      </w:r>
      <w:r>
        <w:rPr>
          <w:noProof/>
          <w:lang w:val="fr-FR"/>
        </w:rPr>
        <w:t>mai</w:t>
      </w:r>
      <w:r w:rsidRPr="00172DB7">
        <w:rPr>
          <w:noProof/>
          <w:lang w:val="fr-FR"/>
        </w:rPr>
        <w:t xml:space="preserve"> 2023</w:t>
      </w:r>
    </w:p>
    <w:p w14:paraId="08F45A5F" w14:textId="77777777" w:rsidR="00B717A4" w:rsidRPr="00172DB7" w:rsidRDefault="00B717A4" w:rsidP="00B717A4">
      <w:pPr>
        <w:rPr>
          <w:noProof/>
          <w:lang w:val="fr-FR"/>
        </w:rPr>
      </w:pPr>
      <w:r>
        <w:rPr>
          <w:noProof/>
          <w:lang w:val="fr-FR"/>
        </w:rPr>
        <w:t xml:space="preserve">Point </w:t>
      </w:r>
      <w:r w:rsidRPr="00172DB7">
        <w:rPr>
          <w:noProof/>
          <w:lang w:val="fr-FR"/>
        </w:rPr>
        <w:t xml:space="preserve">4 </w:t>
      </w:r>
      <w:r>
        <w:rPr>
          <w:noProof/>
          <w:lang w:val="fr-FR"/>
        </w:rPr>
        <w:t xml:space="preserve">de l’ordre du jour provisoire </w:t>
      </w:r>
    </w:p>
    <w:p w14:paraId="213BAB81" w14:textId="77777777" w:rsidR="00B717A4" w:rsidRPr="00172DB7" w:rsidRDefault="00B717A4" w:rsidP="00B717A4">
      <w:pPr>
        <w:rPr>
          <w:b/>
          <w:bCs/>
          <w:noProof/>
          <w:lang w:val="fr-FR"/>
        </w:rPr>
      </w:pPr>
      <w:r>
        <w:rPr>
          <w:b/>
          <w:noProof/>
          <w:lang w:val="fr-FR"/>
        </w:rPr>
        <w:t xml:space="preserve">Examen des rapports soumis par les États parties </w:t>
      </w:r>
    </w:p>
    <w:p w14:paraId="092F4829" w14:textId="290F5612" w:rsidR="00B717A4" w:rsidRPr="00172DB7" w:rsidRDefault="00B717A4" w:rsidP="00B717A4">
      <w:pPr>
        <w:pStyle w:val="HMG"/>
        <w:spacing w:before="360"/>
        <w:rPr>
          <w:noProof/>
          <w:lang w:val="fr-FR"/>
        </w:rPr>
      </w:pPr>
      <w:r w:rsidRPr="00172DB7">
        <w:rPr>
          <w:noProof/>
          <w:lang w:val="fr-FR"/>
        </w:rPr>
        <w:tab/>
      </w:r>
      <w:r w:rsidRPr="00172DB7">
        <w:rPr>
          <w:noProof/>
          <w:lang w:val="fr-FR"/>
        </w:rPr>
        <w:tab/>
        <w:t>R</w:t>
      </w:r>
      <w:r>
        <w:rPr>
          <w:noProof/>
          <w:lang w:val="fr-FR"/>
        </w:rPr>
        <w:t>éponses de l’</w:t>
      </w:r>
      <w:r w:rsidRPr="00172DB7">
        <w:rPr>
          <w:noProof/>
          <w:lang w:val="fr-FR"/>
        </w:rPr>
        <w:t>Albani</w:t>
      </w:r>
      <w:r>
        <w:rPr>
          <w:noProof/>
          <w:lang w:val="fr-FR"/>
        </w:rPr>
        <w:t xml:space="preserve">e à la </w:t>
      </w:r>
      <w:r w:rsidRPr="00172DB7">
        <w:rPr>
          <w:noProof/>
          <w:lang w:val="fr-FR"/>
        </w:rPr>
        <w:t>list</w:t>
      </w:r>
      <w:r>
        <w:rPr>
          <w:noProof/>
          <w:lang w:val="fr-FR"/>
        </w:rPr>
        <w:t>e</w:t>
      </w:r>
      <w:r w:rsidRPr="00172DB7">
        <w:rPr>
          <w:noProof/>
          <w:lang w:val="fr-FR"/>
        </w:rPr>
        <w:t xml:space="preserve"> </w:t>
      </w:r>
      <w:r>
        <w:rPr>
          <w:noProof/>
          <w:lang w:val="fr-FR"/>
        </w:rPr>
        <w:t xml:space="preserve">de points concernant son rapport valant cinquième </w:t>
      </w:r>
      <w:r>
        <w:rPr>
          <w:noProof/>
          <w:lang w:val="fr-FR"/>
        </w:rPr>
        <w:br/>
      </w:r>
      <w:r>
        <w:rPr>
          <w:noProof/>
          <w:lang w:val="fr-FR"/>
        </w:rPr>
        <w:t>et sixième rapports périodiques</w:t>
      </w:r>
      <w:r w:rsidRPr="00B717A4">
        <w:rPr>
          <w:rStyle w:val="Appelnotedebasdep"/>
          <w:b w:val="0"/>
          <w:noProof/>
          <w:sz w:val="20"/>
          <w:vertAlign w:val="baseline"/>
          <w:lang w:val="fr-FR"/>
        </w:rPr>
        <w:footnoteReference w:customMarkFollows="1" w:id="2"/>
        <w:t>*</w:t>
      </w:r>
    </w:p>
    <w:p w14:paraId="75F00DA1" w14:textId="77777777" w:rsidR="00B717A4" w:rsidRPr="00172DB7" w:rsidRDefault="00B717A4" w:rsidP="00B717A4">
      <w:pPr>
        <w:pStyle w:val="SingleTxtG"/>
        <w:jc w:val="right"/>
        <w:rPr>
          <w:noProof/>
          <w:lang w:val="fr-FR"/>
        </w:rPr>
      </w:pPr>
      <w:r w:rsidRPr="00172DB7">
        <w:rPr>
          <w:noProof/>
          <w:lang w:val="fr-FR"/>
        </w:rPr>
        <w:t xml:space="preserve">[Date </w:t>
      </w:r>
      <w:r>
        <w:rPr>
          <w:noProof/>
          <w:lang w:val="fr-FR"/>
        </w:rPr>
        <w:t xml:space="preserve">de réception </w:t>
      </w:r>
      <w:r w:rsidRPr="00172DB7">
        <w:rPr>
          <w:noProof/>
          <w:lang w:val="fr-FR"/>
        </w:rPr>
        <w:t xml:space="preserve">: 15 </w:t>
      </w:r>
      <w:r>
        <w:rPr>
          <w:noProof/>
          <w:lang w:val="fr-FR"/>
        </w:rPr>
        <w:t xml:space="preserve">février </w:t>
      </w:r>
      <w:r w:rsidRPr="00172DB7">
        <w:rPr>
          <w:noProof/>
          <w:lang w:val="fr-FR"/>
        </w:rPr>
        <w:t>2023]</w:t>
      </w:r>
    </w:p>
    <w:p w14:paraId="1547D74C" w14:textId="77777777" w:rsidR="00B717A4" w:rsidRPr="00172DB7" w:rsidRDefault="00B717A4" w:rsidP="00B717A4">
      <w:pPr>
        <w:suppressAutoHyphens w:val="0"/>
        <w:spacing w:after="200" w:line="276" w:lineRule="auto"/>
        <w:rPr>
          <w:noProof/>
          <w:lang w:val="fr-FR"/>
        </w:rPr>
      </w:pPr>
      <w:r w:rsidRPr="00172DB7">
        <w:rPr>
          <w:noProof/>
          <w:lang w:val="fr-FR"/>
        </w:rPr>
        <w:br w:type="page"/>
      </w:r>
    </w:p>
    <w:p w14:paraId="001B3131" w14:textId="77777777" w:rsidR="00B717A4" w:rsidRPr="00172DB7" w:rsidRDefault="00B717A4" w:rsidP="00372C1F">
      <w:pPr>
        <w:pStyle w:val="HChG"/>
        <w:rPr>
          <w:noProof/>
          <w:lang w:val="fr-FR"/>
        </w:rPr>
      </w:pPr>
      <w:r w:rsidRPr="00172DB7">
        <w:rPr>
          <w:noProof/>
          <w:lang w:val="fr-FR"/>
        </w:rPr>
        <w:lastRenderedPageBreak/>
        <w:tab/>
      </w:r>
      <w:r w:rsidRPr="00172DB7">
        <w:rPr>
          <w:noProof/>
          <w:lang w:val="fr-FR"/>
        </w:rPr>
        <w:tab/>
        <w:t>P</w:t>
      </w:r>
      <w:r>
        <w:rPr>
          <w:noProof/>
          <w:lang w:val="fr-FR"/>
        </w:rPr>
        <w:t xml:space="preserve">remière partie </w:t>
      </w:r>
    </w:p>
    <w:p w14:paraId="2E3AC938" w14:textId="0BE3ED44" w:rsidR="00B717A4" w:rsidRPr="00172DB7" w:rsidRDefault="00B717A4" w:rsidP="00372C1F">
      <w:pPr>
        <w:pStyle w:val="H23G"/>
        <w:rPr>
          <w:noProof/>
          <w:lang w:val="fr-FR"/>
        </w:rPr>
      </w:pPr>
      <w:bookmarkStart w:id="0" w:name="_Hlk126262795"/>
      <w:r w:rsidRPr="00172DB7">
        <w:rPr>
          <w:noProof/>
          <w:lang w:val="fr-FR"/>
        </w:rPr>
        <w:tab/>
      </w:r>
      <w:r w:rsidRPr="00172DB7">
        <w:rPr>
          <w:noProof/>
          <w:lang w:val="fr-FR"/>
        </w:rPr>
        <w:tab/>
        <w:t>R</w:t>
      </w:r>
      <w:r>
        <w:rPr>
          <w:noProof/>
          <w:lang w:val="fr-FR"/>
        </w:rPr>
        <w:t xml:space="preserve">éponse au </w:t>
      </w:r>
      <w:r w:rsidRPr="00172DB7">
        <w:rPr>
          <w:noProof/>
          <w:lang w:val="fr-FR"/>
        </w:rPr>
        <w:t>paragraph</w:t>
      </w:r>
      <w:r>
        <w:rPr>
          <w:noProof/>
          <w:lang w:val="fr-FR"/>
        </w:rPr>
        <w:t>e</w:t>
      </w:r>
      <w:r w:rsidRPr="00172DB7">
        <w:rPr>
          <w:noProof/>
          <w:lang w:val="fr-FR"/>
        </w:rPr>
        <w:t xml:space="preserve"> 2 a) </w:t>
      </w:r>
      <w:r>
        <w:rPr>
          <w:noProof/>
          <w:lang w:val="fr-FR"/>
        </w:rPr>
        <w:t xml:space="preserve">de la liste de points concernant le rapport de l’Albanie valant cinquième et sixième rapports périodiques </w:t>
      </w:r>
      <w:r w:rsidRPr="00172DB7">
        <w:rPr>
          <w:noProof/>
          <w:lang w:val="fr-FR"/>
        </w:rPr>
        <w:t>(</w:t>
      </w:r>
      <w:hyperlink r:id="rId8" w:history="1">
        <w:r w:rsidR="003633FF">
          <w:rPr>
            <w:rStyle w:val="Lienhypertexte"/>
            <w:noProof/>
            <w:lang w:val="fr-FR"/>
          </w:rPr>
          <w:t>CRC/C/ALB/Q/5-6</w:t>
        </w:r>
      </w:hyperlink>
      <w:r w:rsidRPr="00172DB7">
        <w:rPr>
          <w:noProof/>
          <w:lang w:val="fr-FR"/>
        </w:rPr>
        <w:t>)</w:t>
      </w:r>
    </w:p>
    <w:p w14:paraId="20462777" w14:textId="1661F483" w:rsidR="00B717A4" w:rsidRPr="00172DB7" w:rsidRDefault="00B717A4" w:rsidP="00B717A4">
      <w:pPr>
        <w:pStyle w:val="SingleTxtG"/>
        <w:tabs>
          <w:tab w:val="clear" w:pos="2268"/>
        </w:tabs>
        <w:rPr>
          <w:noProof/>
          <w:lang w:val="fr-FR"/>
        </w:rPr>
      </w:pPr>
      <w:r w:rsidRPr="00172DB7">
        <w:rPr>
          <w:noProof/>
          <w:lang w:val="fr-FR"/>
        </w:rPr>
        <w:t>1.</w:t>
      </w:r>
      <w:r w:rsidRPr="00172DB7">
        <w:rPr>
          <w:noProof/>
          <w:lang w:val="fr-FR"/>
        </w:rPr>
        <w:tab/>
      </w:r>
      <w:r>
        <w:rPr>
          <w:noProof/>
          <w:lang w:val="fr-FR"/>
        </w:rPr>
        <w:t>Après avoir déclaré l’état de catastrophe naturelle pour la période allant de mars à juin 2020</w:t>
      </w:r>
      <w:r w:rsidRPr="00172DB7">
        <w:rPr>
          <w:noProof/>
          <w:lang w:val="fr-FR"/>
        </w:rPr>
        <w:t xml:space="preserve">, </w:t>
      </w:r>
      <w:r>
        <w:rPr>
          <w:noProof/>
          <w:lang w:val="fr-FR"/>
        </w:rPr>
        <w:t xml:space="preserve">le Gouvernement albanais a pris toutes les mesures de santé publique nécessaires, conformément aux directives de l’Organisation mondiale de la Santé (OMS), pour ralentir la propagation de </w:t>
      </w:r>
      <w:r w:rsidRPr="008D58DA">
        <w:rPr>
          <w:noProof/>
          <w:lang w:val="fr-FR"/>
        </w:rPr>
        <w:t>la pandémie mondiale de maladie à coronaviru</w:t>
      </w:r>
      <w:r w:rsidRPr="00627351">
        <w:t>s (</w:t>
      </w:r>
      <w:r w:rsidR="0013096C">
        <w:t>COVID</w:t>
      </w:r>
      <w:r w:rsidR="0013096C">
        <w:noBreakHyphen/>
        <w:t>19</w:t>
      </w:r>
      <w:r w:rsidRPr="00627351">
        <w:t>)</w:t>
      </w:r>
      <w:r w:rsidRPr="00172DB7">
        <w:rPr>
          <w:noProof/>
          <w:lang w:val="fr-FR"/>
        </w:rPr>
        <w:t xml:space="preserve">, </w:t>
      </w:r>
      <w:r>
        <w:rPr>
          <w:noProof/>
          <w:lang w:val="fr-FR"/>
        </w:rPr>
        <w:t>notamment en imposant des restrictions de déplacement et en fermant les lieux publics</w:t>
      </w:r>
      <w:r w:rsidRPr="00172DB7">
        <w:rPr>
          <w:noProof/>
          <w:lang w:val="fr-FR"/>
        </w:rPr>
        <w:t xml:space="preserve">. </w:t>
      </w:r>
      <w:r>
        <w:rPr>
          <w:noProof/>
          <w:lang w:val="fr-FR"/>
        </w:rPr>
        <w:t>La dé</w:t>
      </w:r>
      <w:r w:rsidRPr="00172DB7">
        <w:rPr>
          <w:noProof/>
          <w:lang w:val="fr-FR"/>
        </w:rPr>
        <w:t xml:space="preserve">cision </w:t>
      </w:r>
      <w:r>
        <w:rPr>
          <w:noProof/>
          <w:lang w:val="fr-FR"/>
        </w:rPr>
        <w:t xml:space="preserve">du Conseil des ministres </w:t>
      </w:r>
      <w:r w:rsidR="003A311E" w:rsidRPr="0048365B">
        <w:rPr>
          <w:rFonts w:eastAsia="MS Mincho"/>
          <w:noProof/>
          <w:lang w:val="fr-FR"/>
        </w:rPr>
        <w:t>n</w:t>
      </w:r>
      <w:r w:rsidR="003A311E" w:rsidRPr="0048365B">
        <w:rPr>
          <w:rFonts w:eastAsia="MS Mincho"/>
          <w:noProof/>
          <w:vertAlign w:val="superscript"/>
          <w:lang w:val="fr-FR"/>
        </w:rPr>
        <w:t>o</w:t>
      </w:r>
      <w:r w:rsidR="003A311E">
        <w:rPr>
          <w:noProof/>
          <w:lang w:val="fr-FR"/>
        </w:rPr>
        <w:t> </w:t>
      </w:r>
      <w:r w:rsidRPr="00172DB7">
        <w:rPr>
          <w:noProof/>
          <w:lang w:val="fr-FR"/>
        </w:rPr>
        <w:t>243</w:t>
      </w:r>
      <w:r>
        <w:rPr>
          <w:noProof/>
          <w:lang w:val="fr-FR"/>
        </w:rPr>
        <w:t xml:space="preserve"> du</w:t>
      </w:r>
      <w:r w:rsidRPr="00172DB7">
        <w:rPr>
          <w:noProof/>
          <w:lang w:val="fr-FR"/>
        </w:rPr>
        <w:t xml:space="preserve"> 24 </w:t>
      </w:r>
      <w:r>
        <w:rPr>
          <w:noProof/>
          <w:lang w:val="fr-FR"/>
        </w:rPr>
        <w:t xml:space="preserve">mars </w:t>
      </w:r>
      <w:r w:rsidRPr="00172DB7">
        <w:rPr>
          <w:noProof/>
          <w:lang w:val="fr-FR"/>
        </w:rPr>
        <w:t xml:space="preserve">2020 </w:t>
      </w:r>
      <w:r>
        <w:rPr>
          <w:noProof/>
          <w:lang w:val="fr-FR"/>
        </w:rPr>
        <w:t xml:space="preserve">a été déterminante pour mettre en place l’ensemble des infrastructures institutionnelles et de </w:t>
      </w:r>
      <w:r w:rsidRPr="00172DB7">
        <w:rPr>
          <w:noProof/>
          <w:lang w:val="fr-FR"/>
        </w:rPr>
        <w:t>service</w:t>
      </w:r>
      <w:r>
        <w:rPr>
          <w:noProof/>
          <w:lang w:val="fr-FR"/>
        </w:rPr>
        <w:t>s nécessaires à la gestion de la pandémie</w:t>
      </w:r>
      <w:r w:rsidRPr="00172DB7">
        <w:rPr>
          <w:noProof/>
          <w:lang w:val="fr-FR"/>
        </w:rPr>
        <w:t xml:space="preserve">. </w:t>
      </w:r>
    </w:p>
    <w:p w14:paraId="3E64B1FC" w14:textId="30E2B600" w:rsidR="00B717A4" w:rsidRPr="00172DB7" w:rsidRDefault="00B717A4" w:rsidP="00B717A4">
      <w:pPr>
        <w:pStyle w:val="SingleTxtG"/>
        <w:tabs>
          <w:tab w:val="clear" w:pos="2268"/>
        </w:tabs>
        <w:rPr>
          <w:noProof/>
          <w:lang w:val="fr-FR"/>
        </w:rPr>
      </w:pPr>
      <w:r w:rsidRPr="00172DB7">
        <w:rPr>
          <w:noProof/>
          <w:lang w:val="fr-FR"/>
        </w:rPr>
        <w:t>2.</w:t>
      </w:r>
      <w:r w:rsidRPr="00172DB7">
        <w:rPr>
          <w:noProof/>
          <w:lang w:val="fr-FR"/>
        </w:rPr>
        <w:tab/>
      </w:r>
      <w:r>
        <w:rPr>
          <w:noProof/>
          <w:lang w:val="fr-FR"/>
        </w:rPr>
        <w:t xml:space="preserve">Les enfants ont pu bénéficier des diverses mesures de soutien </w:t>
      </w:r>
      <w:r w:rsidRPr="00172DB7">
        <w:rPr>
          <w:noProof/>
          <w:lang w:val="fr-FR"/>
        </w:rPr>
        <w:t xml:space="preserve">psychosocial </w:t>
      </w:r>
      <w:r>
        <w:rPr>
          <w:noProof/>
          <w:lang w:val="fr-FR"/>
        </w:rPr>
        <w:t xml:space="preserve">en ligne et en distanciel </w:t>
      </w:r>
      <w:r w:rsidRPr="00172DB7">
        <w:rPr>
          <w:noProof/>
          <w:lang w:val="fr-FR"/>
        </w:rPr>
        <w:t>su</w:t>
      </w:r>
      <w:r>
        <w:rPr>
          <w:noProof/>
          <w:lang w:val="fr-FR"/>
        </w:rPr>
        <w:t xml:space="preserve">ivantes : </w:t>
      </w:r>
      <w:r w:rsidRPr="00172DB7">
        <w:rPr>
          <w:noProof/>
          <w:lang w:val="fr-FR"/>
        </w:rPr>
        <w:t xml:space="preserve">a) </w:t>
      </w:r>
      <w:r>
        <w:rPr>
          <w:noProof/>
          <w:lang w:val="fr-FR"/>
        </w:rPr>
        <w:t xml:space="preserve">le service </w:t>
      </w:r>
      <w:r w:rsidRPr="00172DB7">
        <w:rPr>
          <w:noProof/>
          <w:lang w:val="fr-FR"/>
        </w:rPr>
        <w:t>psychologi</w:t>
      </w:r>
      <w:r>
        <w:rPr>
          <w:noProof/>
          <w:lang w:val="fr-FR"/>
        </w:rPr>
        <w:t>que</w:t>
      </w:r>
      <w:r w:rsidRPr="00172DB7">
        <w:rPr>
          <w:noProof/>
          <w:lang w:val="fr-FR"/>
        </w:rPr>
        <w:t xml:space="preserve"> </w:t>
      </w:r>
      <w:r>
        <w:rPr>
          <w:noProof/>
          <w:lang w:val="fr-FR"/>
        </w:rPr>
        <w:t>en ligne du Ministère de la santé et de la protection sociale</w:t>
      </w:r>
      <w:r w:rsidRPr="00172DB7">
        <w:rPr>
          <w:noProof/>
          <w:lang w:val="fr-FR"/>
        </w:rPr>
        <w:t xml:space="preserve"> </w:t>
      </w:r>
      <w:r>
        <w:rPr>
          <w:noProof/>
          <w:lang w:val="fr-FR"/>
        </w:rPr>
        <w:t xml:space="preserve">destiné aux enfants et aux adultes qui ont eu besoin d’un soutien pendant la </w:t>
      </w:r>
      <w:r w:rsidRPr="00172DB7">
        <w:rPr>
          <w:noProof/>
          <w:lang w:val="fr-FR"/>
        </w:rPr>
        <w:t>pand</w:t>
      </w:r>
      <w:r>
        <w:rPr>
          <w:noProof/>
          <w:lang w:val="fr-FR"/>
        </w:rPr>
        <w:t xml:space="preserve">émie </w:t>
      </w:r>
      <w:r w:rsidRPr="00172DB7">
        <w:rPr>
          <w:noProof/>
          <w:lang w:val="fr-FR"/>
        </w:rPr>
        <w:t>(</w:t>
      </w:r>
      <w:r>
        <w:rPr>
          <w:noProof/>
          <w:lang w:val="fr-FR"/>
        </w:rPr>
        <w:t>ligne verte</w:t>
      </w:r>
      <w:r w:rsidRPr="00172DB7">
        <w:rPr>
          <w:noProof/>
          <w:lang w:val="fr-FR"/>
        </w:rPr>
        <w:t xml:space="preserve"> 0884040)</w:t>
      </w:r>
      <w:r w:rsidR="00372C1F">
        <w:rPr>
          <w:noProof/>
          <w:lang w:val="fr-FR"/>
        </w:rPr>
        <w:t> ;</w:t>
      </w:r>
      <w:r w:rsidRPr="00172DB7">
        <w:rPr>
          <w:noProof/>
          <w:lang w:val="fr-FR"/>
        </w:rPr>
        <w:t xml:space="preserve"> b) </w:t>
      </w:r>
      <w:r>
        <w:rPr>
          <w:noProof/>
          <w:lang w:val="fr-FR"/>
        </w:rPr>
        <w:t>le service national d’assistance téléphonique accessible gratuitement pour les enfants ayant besoin d’un accompagnement psychologique</w:t>
      </w:r>
      <w:r w:rsidRPr="00172DB7">
        <w:rPr>
          <w:noProof/>
          <w:lang w:val="fr-FR"/>
        </w:rPr>
        <w:t xml:space="preserve"> (ALO 116</w:t>
      </w:r>
      <w:r w:rsidR="00372C1F">
        <w:rPr>
          <w:noProof/>
          <w:lang w:val="fr-FR"/>
        </w:rPr>
        <w:t> </w:t>
      </w:r>
      <w:r w:rsidRPr="00172DB7">
        <w:rPr>
          <w:noProof/>
          <w:lang w:val="fr-FR"/>
        </w:rPr>
        <w:t>111)</w:t>
      </w:r>
      <w:r w:rsidR="00372C1F">
        <w:rPr>
          <w:noProof/>
          <w:lang w:val="fr-FR"/>
        </w:rPr>
        <w:t> ;</w:t>
      </w:r>
      <w:r w:rsidRPr="00172DB7">
        <w:rPr>
          <w:noProof/>
          <w:lang w:val="fr-FR"/>
        </w:rPr>
        <w:t xml:space="preserve"> c) </w:t>
      </w:r>
      <w:r>
        <w:rPr>
          <w:noProof/>
          <w:lang w:val="fr-FR"/>
        </w:rPr>
        <w:t xml:space="preserve">une plateforme de conseils psychosociaux en ligne </w:t>
      </w:r>
      <w:r w:rsidRPr="00172DB7">
        <w:rPr>
          <w:noProof/>
          <w:lang w:val="fr-FR"/>
        </w:rPr>
        <w:t>(</w:t>
      </w:r>
      <w:hyperlink r:id="rId9" w:history="1">
        <w:r w:rsidRPr="00172DB7">
          <w:rPr>
            <w:rStyle w:val="Lienhypertexte"/>
            <w:noProof/>
            <w:lang w:val="fr-FR"/>
          </w:rPr>
          <w:t>www.nukjevetem.al</w:t>
        </w:r>
      </w:hyperlink>
      <w:r w:rsidRPr="00172DB7">
        <w:rPr>
          <w:noProof/>
          <w:lang w:val="fr-FR"/>
        </w:rPr>
        <w:t xml:space="preserve">) </w:t>
      </w:r>
      <w:r>
        <w:rPr>
          <w:noProof/>
          <w:lang w:val="fr-FR"/>
        </w:rPr>
        <w:t>fournissant des conseils sous la forme de messages ou utilisant un service de discussion en ligne</w:t>
      </w:r>
      <w:r w:rsidRPr="00172DB7">
        <w:rPr>
          <w:noProof/>
          <w:lang w:val="fr-FR"/>
        </w:rPr>
        <w:t xml:space="preserve"> </w:t>
      </w:r>
      <w:r>
        <w:rPr>
          <w:noProof/>
          <w:lang w:val="fr-FR"/>
        </w:rPr>
        <w:t>pour proposer une thérapie individuelle</w:t>
      </w:r>
      <w:r w:rsidR="00372C1F">
        <w:rPr>
          <w:noProof/>
          <w:lang w:val="fr-FR"/>
        </w:rPr>
        <w:t> ;</w:t>
      </w:r>
      <w:r w:rsidRPr="00172DB7">
        <w:rPr>
          <w:noProof/>
          <w:lang w:val="fr-FR"/>
        </w:rPr>
        <w:t xml:space="preserve"> d) </w:t>
      </w:r>
      <w:r>
        <w:rPr>
          <w:noProof/>
          <w:lang w:val="fr-FR"/>
        </w:rPr>
        <w:t xml:space="preserve">des </w:t>
      </w:r>
      <w:r w:rsidRPr="00172DB7">
        <w:rPr>
          <w:noProof/>
          <w:lang w:val="fr-FR"/>
        </w:rPr>
        <w:t>psychosociolog</w:t>
      </w:r>
      <w:r>
        <w:rPr>
          <w:noProof/>
          <w:lang w:val="fr-FR"/>
        </w:rPr>
        <w:t>ue</w:t>
      </w:r>
      <w:r w:rsidRPr="00172DB7">
        <w:rPr>
          <w:noProof/>
          <w:lang w:val="fr-FR"/>
        </w:rPr>
        <w:t xml:space="preserve">s </w:t>
      </w:r>
      <w:r>
        <w:rPr>
          <w:noProof/>
          <w:lang w:val="fr-FR"/>
        </w:rPr>
        <w:t xml:space="preserve">scolaires ont fourni aux enfants d’âge scolaire des conseils psychosociaux en ligne et des informations fiables sur la prévention de la </w:t>
      </w:r>
      <w:r w:rsidR="0013096C">
        <w:rPr>
          <w:noProof/>
          <w:lang w:val="fr-FR"/>
        </w:rPr>
        <w:t>COVID</w:t>
      </w:r>
      <w:r w:rsidR="0013096C">
        <w:rPr>
          <w:noProof/>
          <w:lang w:val="fr-FR"/>
        </w:rPr>
        <w:noBreakHyphen/>
        <w:t>19</w:t>
      </w:r>
      <w:r w:rsidRPr="00172DB7">
        <w:rPr>
          <w:noProof/>
          <w:lang w:val="fr-FR"/>
        </w:rPr>
        <w:t>.</w:t>
      </w:r>
    </w:p>
    <w:p w14:paraId="380CDB67" w14:textId="41B31625" w:rsidR="00B717A4" w:rsidRPr="00172DB7" w:rsidRDefault="00B717A4" w:rsidP="00B717A4">
      <w:pPr>
        <w:pStyle w:val="SingleTxtG"/>
        <w:tabs>
          <w:tab w:val="clear" w:pos="2268"/>
        </w:tabs>
        <w:rPr>
          <w:noProof/>
          <w:lang w:val="fr-FR"/>
        </w:rPr>
      </w:pPr>
      <w:r w:rsidRPr="00172DB7">
        <w:rPr>
          <w:noProof/>
          <w:lang w:val="fr-FR"/>
        </w:rPr>
        <w:t>3.</w:t>
      </w:r>
      <w:r w:rsidRPr="00172DB7">
        <w:rPr>
          <w:noProof/>
          <w:lang w:val="fr-FR"/>
        </w:rPr>
        <w:tab/>
      </w:r>
      <w:r>
        <w:rPr>
          <w:noProof/>
          <w:lang w:val="fr-FR"/>
        </w:rPr>
        <w:t xml:space="preserve">Plus de </w:t>
      </w:r>
      <w:r w:rsidRPr="00172DB7">
        <w:rPr>
          <w:noProof/>
          <w:lang w:val="fr-FR"/>
        </w:rPr>
        <w:t>1</w:t>
      </w:r>
      <w:r w:rsidR="00750CCA">
        <w:rPr>
          <w:noProof/>
          <w:lang w:val="fr-FR"/>
        </w:rPr>
        <w:t> </w:t>
      </w:r>
      <w:r w:rsidRPr="00172DB7">
        <w:rPr>
          <w:noProof/>
          <w:lang w:val="fr-FR"/>
        </w:rPr>
        <w:t>900</w:t>
      </w:r>
      <w:r w:rsidR="00750CCA">
        <w:rPr>
          <w:noProof/>
          <w:lang w:val="fr-FR"/>
        </w:rPr>
        <w:t> </w:t>
      </w:r>
      <w:r>
        <w:rPr>
          <w:noProof/>
          <w:lang w:val="fr-FR"/>
        </w:rPr>
        <w:t xml:space="preserve">professionnels de la santé travaillant dans </w:t>
      </w:r>
      <w:r w:rsidRPr="00172DB7">
        <w:rPr>
          <w:noProof/>
          <w:lang w:val="fr-FR"/>
        </w:rPr>
        <w:t xml:space="preserve">370 centres </w:t>
      </w:r>
      <w:r>
        <w:rPr>
          <w:noProof/>
          <w:lang w:val="fr-FR"/>
        </w:rPr>
        <w:t xml:space="preserve">de santé et </w:t>
      </w:r>
      <w:r w:rsidR="00750CCA">
        <w:rPr>
          <w:noProof/>
          <w:lang w:val="fr-FR"/>
        </w:rPr>
        <w:t xml:space="preserve">neuf </w:t>
      </w:r>
      <w:r w:rsidRPr="00172DB7">
        <w:rPr>
          <w:noProof/>
          <w:lang w:val="fr-FR"/>
        </w:rPr>
        <w:t>maternit</w:t>
      </w:r>
      <w:r>
        <w:rPr>
          <w:noProof/>
          <w:lang w:val="fr-FR"/>
        </w:rPr>
        <w:t>és</w:t>
      </w:r>
      <w:r w:rsidRPr="00172DB7">
        <w:rPr>
          <w:noProof/>
          <w:lang w:val="fr-FR"/>
        </w:rPr>
        <w:t xml:space="preserve"> </w:t>
      </w:r>
      <w:r>
        <w:rPr>
          <w:noProof/>
          <w:lang w:val="fr-FR"/>
        </w:rPr>
        <w:t>ont bénéficié d’un soutien pour éviter la propagation de l’infection, soutien qui a pris la forme d’un renforcement des capacités de lutte anti-infectieuse</w:t>
      </w:r>
      <w:r w:rsidRPr="00172DB7">
        <w:rPr>
          <w:noProof/>
          <w:lang w:val="fr-FR"/>
        </w:rPr>
        <w:t xml:space="preserve">, </w:t>
      </w:r>
      <w:r>
        <w:rPr>
          <w:noProof/>
          <w:lang w:val="fr-FR"/>
        </w:rPr>
        <w:t>d’un apport de fournitures et d’équipements</w:t>
      </w:r>
      <w:r w:rsidRPr="00172DB7">
        <w:rPr>
          <w:noProof/>
          <w:lang w:val="fr-FR"/>
        </w:rPr>
        <w:t xml:space="preserve">, </w:t>
      </w:r>
      <w:r>
        <w:rPr>
          <w:noProof/>
          <w:lang w:val="fr-FR"/>
        </w:rPr>
        <w:t xml:space="preserve">de l’élaboration de </w:t>
      </w:r>
      <w:r w:rsidRPr="00172DB7">
        <w:rPr>
          <w:noProof/>
          <w:lang w:val="fr-FR"/>
        </w:rPr>
        <w:t>protocol</w:t>
      </w:r>
      <w:r>
        <w:rPr>
          <w:noProof/>
          <w:lang w:val="fr-FR"/>
        </w:rPr>
        <w:t>e</w:t>
      </w:r>
      <w:r w:rsidRPr="00172DB7">
        <w:rPr>
          <w:noProof/>
          <w:lang w:val="fr-FR"/>
        </w:rPr>
        <w:t>s</w:t>
      </w:r>
      <w:r>
        <w:rPr>
          <w:noProof/>
          <w:lang w:val="fr-FR"/>
        </w:rPr>
        <w:t xml:space="preserve"> et de la conception et de la mise en œuvre d’outils de suivi</w:t>
      </w:r>
      <w:r w:rsidRPr="00172DB7">
        <w:rPr>
          <w:noProof/>
          <w:lang w:val="fr-FR"/>
        </w:rPr>
        <w:t>.</w:t>
      </w:r>
      <w:r>
        <w:rPr>
          <w:noProof/>
          <w:lang w:val="fr-FR"/>
        </w:rPr>
        <w:t xml:space="preserve"> Des équipements de protection individuelle ont été fournis à plus de </w:t>
      </w:r>
      <w:r w:rsidRPr="00172DB7">
        <w:rPr>
          <w:noProof/>
          <w:lang w:val="fr-FR"/>
        </w:rPr>
        <w:t>13</w:t>
      </w:r>
      <w:r w:rsidR="00750CCA">
        <w:rPr>
          <w:noProof/>
          <w:lang w:val="fr-FR"/>
        </w:rPr>
        <w:t> </w:t>
      </w:r>
      <w:r w:rsidRPr="00172DB7">
        <w:rPr>
          <w:noProof/>
          <w:lang w:val="fr-FR"/>
        </w:rPr>
        <w:t>000</w:t>
      </w:r>
      <w:r w:rsidR="00750CCA">
        <w:rPr>
          <w:noProof/>
          <w:lang w:val="fr-FR"/>
        </w:rPr>
        <w:t> </w:t>
      </w:r>
      <w:r>
        <w:rPr>
          <w:noProof/>
          <w:lang w:val="fr-FR"/>
        </w:rPr>
        <w:t>agents de santé</w:t>
      </w:r>
      <w:r w:rsidRPr="00172DB7">
        <w:rPr>
          <w:noProof/>
          <w:lang w:val="fr-FR"/>
        </w:rPr>
        <w:t xml:space="preserve">. </w:t>
      </w:r>
      <w:r>
        <w:rPr>
          <w:noProof/>
          <w:lang w:val="fr-FR"/>
        </w:rPr>
        <w:t>On a mis au point un outil permettant de quantifier et prévoir les équipements de protection individuelle nécessaires et d’assurer un approvisionnement  ininterrompu</w:t>
      </w:r>
      <w:r w:rsidRPr="00172DB7">
        <w:rPr>
          <w:noProof/>
          <w:lang w:val="fr-FR"/>
        </w:rPr>
        <w:t>.</w:t>
      </w:r>
    </w:p>
    <w:p w14:paraId="6049C380" w14:textId="77777777" w:rsidR="00B717A4" w:rsidRPr="00172DB7" w:rsidRDefault="00B717A4" w:rsidP="00B717A4">
      <w:pPr>
        <w:pStyle w:val="SingleTxtG"/>
        <w:tabs>
          <w:tab w:val="clear" w:pos="2268"/>
        </w:tabs>
        <w:rPr>
          <w:noProof/>
          <w:lang w:val="fr-FR"/>
        </w:rPr>
      </w:pPr>
      <w:r w:rsidRPr="00172DB7">
        <w:rPr>
          <w:noProof/>
          <w:lang w:val="fr-FR"/>
        </w:rPr>
        <w:t>4.</w:t>
      </w:r>
      <w:r w:rsidRPr="00172DB7">
        <w:rPr>
          <w:noProof/>
          <w:lang w:val="fr-FR"/>
        </w:rPr>
        <w:tab/>
      </w:r>
      <w:r>
        <w:rPr>
          <w:noProof/>
          <w:lang w:val="fr-FR"/>
        </w:rPr>
        <w:t xml:space="preserve">Les membres du personnel des centres d’aide sociale ont pris des mesures pour mettre en œuvre le </w:t>
      </w:r>
      <w:r w:rsidRPr="00172DB7">
        <w:rPr>
          <w:noProof/>
          <w:lang w:val="fr-FR"/>
        </w:rPr>
        <w:t>protocol</w:t>
      </w:r>
      <w:r>
        <w:rPr>
          <w:noProof/>
          <w:lang w:val="fr-FR"/>
        </w:rPr>
        <w:t>e</w:t>
      </w:r>
      <w:r w:rsidRPr="00172DB7">
        <w:rPr>
          <w:noProof/>
          <w:lang w:val="fr-FR"/>
        </w:rPr>
        <w:t xml:space="preserve"> </w:t>
      </w:r>
      <w:r>
        <w:rPr>
          <w:noProof/>
          <w:lang w:val="fr-FR"/>
        </w:rPr>
        <w:t xml:space="preserve">de soins et garantir des </w:t>
      </w:r>
      <w:r w:rsidRPr="00172DB7">
        <w:rPr>
          <w:noProof/>
          <w:lang w:val="fr-FR"/>
        </w:rPr>
        <w:t xml:space="preserve">services </w:t>
      </w:r>
      <w:r>
        <w:rPr>
          <w:noProof/>
          <w:lang w:val="fr-FR"/>
        </w:rPr>
        <w:t xml:space="preserve">ininterrompus et ont bénéficié de mesures de </w:t>
      </w:r>
      <w:r w:rsidRPr="00172DB7">
        <w:rPr>
          <w:noProof/>
          <w:lang w:val="fr-FR"/>
        </w:rPr>
        <w:t>protecti</w:t>
      </w:r>
      <w:r>
        <w:rPr>
          <w:noProof/>
          <w:lang w:val="fr-FR"/>
        </w:rPr>
        <w:t>on</w:t>
      </w:r>
      <w:r w:rsidRPr="00172DB7">
        <w:rPr>
          <w:noProof/>
          <w:lang w:val="fr-FR"/>
        </w:rPr>
        <w:t xml:space="preserve">. </w:t>
      </w:r>
    </w:p>
    <w:p w14:paraId="08DDF17A" w14:textId="437DACF1" w:rsidR="00B717A4" w:rsidRPr="00172DB7" w:rsidRDefault="00B717A4" w:rsidP="00B717A4">
      <w:pPr>
        <w:pStyle w:val="SingleTxtG"/>
        <w:tabs>
          <w:tab w:val="clear" w:pos="2268"/>
        </w:tabs>
        <w:rPr>
          <w:noProof/>
          <w:lang w:val="fr-FR"/>
        </w:rPr>
      </w:pPr>
      <w:r w:rsidRPr="00172DB7">
        <w:rPr>
          <w:noProof/>
          <w:lang w:val="fr-FR"/>
        </w:rPr>
        <w:t>5.</w:t>
      </w:r>
      <w:r w:rsidRPr="00172DB7">
        <w:rPr>
          <w:noProof/>
          <w:lang w:val="fr-FR"/>
        </w:rPr>
        <w:tab/>
      </w:r>
      <w:r>
        <w:rPr>
          <w:noProof/>
          <w:lang w:val="fr-FR"/>
        </w:rPr>
        <w:t>La d</w:t>
      </w:r>
      <w:r w:rsidRPr="00172DB7">
        <w:rPr>
          <w:noProof/>
          <w:lang w:val="fr-FR"/>
        </w:rPr>
        <w:t xml:space="preserve">irective 253/2020 </w:t>
      </w:r>
      <w:r>
        <w:rPr>
          <w:noProof/>
          <w:lang w:val="fr-FR"/>
        </w:rPr>
        <w:t xml:space="preserve">relative à la gestion des cas d’enfants ayant besoin de protection pendant la catastrophe naturelle causée par l’épidémie </w:t>
      </w:r>
      <w:r w:rsidR="00892195">
        <w:rPr>
          <w:noProof/>
          <w:lang w:val="fr-FR"/>
        </w:rPr>
        <w:t xml:space="preserve">de </w:t>
      </w:r>
      <w:r w:rsidR="0013096C">
        <w:rPr>
          <w:noProof/>
          <w:lang w:val="fr-FR"/>
        </w:rPr>
        <w:t>COVID</w:t>
      </w:r>
      <w:r w:rsidR="0013096C">
        <w:rPr>
          <w:noProof/>
          <w:lang w:val="fr-FR"/>
        </w:rPr>
        <w:noBreakHyphen/>
        <w:t>19</w:t>
      </w:r>
      <w:r w:rsidRPr="00172DB7">
        <w:rPr>
          <w:noProof/>
          <w:lang w:val="fr-FR"/>
        </w:rPr>
        <w:t xml:space="preserve"> </w:t>
      </w:r>
      <w:r>
        <w:rPr>
          <w:noProof/>
          <w:lang w:val="fr-FR"/>
        </w:rPr>
        <w:t>a été adoptée. Elle</w:t>
      </w:r>
      <w:r w:rsidR="00750CCA">
        <w:rPr>
          <w:noProof/>
          <w:lang w:val="fr-FR"/>
        </w:rPr>
        <w:t> </w:t>
      </w:r>
      <w:r>
        <w:rPr>
          <w:noProof/>
          <w:lang w:val="fr-FR"/>
        </w:rPr>
        <w:t xml:space="preserve">encourageait les agents de la protection de l’enfance et les professionnels de la santé et de l’éducation à travailler de concert sur les questions relatives à la protection de l’enfance et la sensibilisation à la </w:t>
      </w:r>
      <w:r w:rsidR="0013096C">
        <w:rPr>
          <w:noProof/>
          <w:lang w:val="fr-FR"/>
        </w:rPr>
        <w:t>COVID</w:t>
      </w:r>
      <w:r w:rsidR="0013096C">
        <w:rPr>
          <w:noProof/>
          <w:lang w:val="fr-FR"/>
        </w:rPr>
        <w:noBreakHyphen/>
        <w:t>19</w:t>
      </w:r>
      <w:r w:rsidRPr="00172DB7">
        <w:rPr>
          <w:noProof/>
          <w:lang w:val="fr-FR"/>
        </w:rPr>
        <w:t xml:space="preserve">. </w:t>
      </w:r>
      <w:r>
        <w:rPr>
          <w:noProof/>
          <w:lang w:val="fr-FR"/>
        </w:rPr>
        <w:t xml:space="preserve">Elle demandait également aux agents de la protection de l’enfance d’assurer un encadrement professionnel aux enfants qui ne pouvaient pas être pris en charge par les membres de leur famille parce que ceux-ci étaient, du fait de la </w:t>
      </w:r>
      <w:r w:rsidR="0013096C">
        <w:rPr>
          <w:noProof/>
          <w:lang w:val="fr-FR"/>
        </w:rPr>
        <w:t>COVID</w:t>
      </w:r>
      <w:r w:rsidR="0013096C">
        <w:rPr>
          <w:noProof/>
          <w:lang w:val="fr-FR"/>
        </w:rPr>
        <w:noBreakHyphen/>
        <w:t>19</w:t>
      </w:r>
      <w:r>
        <w:rPr>
          <w:noProof/>
          <w:lang w:val="fr-FR"/>
        </w:rPr>
        <w:t>, malades, hospitalisés, décédés ou isolés</w:t>
      </w:r>
      <w:r w:rsidRPr="00172DB7">
        <w:rPr>
          <w:noProof/>
          <w:lang w:val="fr-FR"/>
        </w:rPr>
        <w:t xml:space="preserve">. </w:t>
      </w:r>
      <w:r>
        <w:rPr>
          <w:noProof/>
          <w:lang w:val="fr-FR"/>
        </w:rPr>
        <w:t>Des réunions virtuelles ont été régulièrement tenues avec les agents susmentionnés et l’Agence nationale pour les droits et la protection des enfants, au cours desquelles des orientations ont été données aux fins de la mise en œuvre efficace de cette directive</w:t>
      </w:r>
      <w:r w:rsidRPr="00172DB7">
        <w:rPr>
          <w:noProof/>
          <w:lang w:val="fr-FR"/>
        </w:rPr>
        <w:t xml:space="preserve">. </w:t>
      </w:r>
    </w:p>
    <w:bookmarkEnd w:id="0"/>
    <w:p w14:paraId="45857EFB" w14:textId="47EDA410" w:rsidR="00B717A4" w:rsidRPr="00172DB7" w:rsidRDefault="00B717A4" w:rsidP="00B717A4">
      <w:pPr>
        <w:pStyle w:val="SingleTxtG"/>
        <w:tabs>
          <w:tab w:val="clear" w:pos="2268"/>
        </w:tabs>
        <w:rPr>
          <w:noProof/>
          <w:lang w:val="fr-FR"/>
        </w:rPr>
      </w:pPr>
      <w:r w:rsidRPr="00172DB7">
        <w:rPr>
          <w:noProof/>
          <w:lang w:val="fr-FR"/>
        </w:rPr>
        <w:t>6.</w:t>
      </w:r>
      <w:r w:rsidRPr="00172DB7">
        <w:rPr>
          <w:noProof/>
          <w:lang w:val="fr-FR"/>
        </w:rPr>
        <w:tab/>
      </w:r>
      <w:r>
        <w:rPr>
          <w:noProof/>
          <w:lang w:val="fr-FR"/>
        </w:rPr>
        <w:t xml:space="preserve">Une formation de huit semaines à la fourniture de soins de santé mentale et d’un soutien psychosocial en situation d’urgence a été suivie par </w:t>
      </w:r>
      <w:r w:rsidRPr="00172DB7">
        <w:rPr>
          <w:noProof/>
          <w:lang w:val="fr-FR"/>
        </w:rPr>
        <w:t>1</w:t>
      </w:r>
      <w:r w:rsidR="00962337">
        <w:rPr>
          <w:noProof/>
          <w:lang w:val="fr-FR"/>
        </w:rPr>
        <w:t> </w:t>
      </w:r>
      <w:r w:rsidRPr="00172DB7">
        <w:rPr>
          <w:noProof/>
          <w:lang w:val="fr-FR"/>
        </w:rPr>
        <w:t xml:space="preserve">800 </w:t>
      </w:r>
      <w:r>
        <w:rPr>
          <w:noProof/>
          <w:lang w:val="fr-FR"/>
        </w:rPr>
        <w:t>intervenants de première ligne</w:t>
      </w:r>
      <w:r w:rsidRPr="00172DB7">
        <w:rPr>
          <w:noProof/>
          <w:lang w:val="fr-FR"/>
        </w:rPr>
        <w:t xml:space="preserve">. </w:t>
      </w:r>
      <w:r>
        <w:rPr>
          <w:noProof/>
          <w:lang w:val="fr-FR"/>
        </w:rPr>
        <w:t>Les modules ont notamment porté sur la prévention et la répression de la violence sexuelle et de la violence fondée sur le genre</w:t>
      </w:r>
      <w:r w:rsidRPr="00172DB7">
        <w:rPr>
          <w:noProof/>
          <w:lang w:val="fr-FR"/>
        </w:rPr>
        <w:t xml:space="preserve">. </w:t>
      </w:r>
      <w:r>
        <w:rPr>
          <w:noProof/>
          <w:lang w:val="fr-FR"/>
        </w:rPr>
        <w:t xml:space="preserve">En outre, une formation aux services de santé maternelle et infantile préventifs a été dispensée à </w:t>
      </w:r>
      <w:r w:rsidRPr="00172DB7">
        <w:rPr>
          <w:noProof/>
          <w:lang w:val="fr-FR"/>
        </w:rPr>
        <w:t xml:space="preserve">160 </w:t>
      </w:r>
      <w:r>
        <w:rPr>
          <w:noProof/>
          <w:lang w:val="fr-FR"/>
        </w:rPr>
        <w:t>agents de santé dans quatre régions</w:t>
      </w:r>
      <w:r w:rsidRPr="00172DB7">
        <w:rPr>
          <w:noProof/>
          <w:lang w:val="fr-FR"/>
        </w:rPr>
        <w:t xml:space="preserve">. </w:t>
      </w:r>
    </w:p>
    <w:p w14:paraId="2D653CB9" w14:textId="423C405A" w:rsidR="00B717A4" w:rsidRPr="00172DB7" w:rsidRDefault="00B717A4" w:rsidP="00B717A4">
      <w:pPr>
        <w:pStyle w:val="SingleTxtG"/>
        <w:tabs>
          <w:tab w:val="clear" w:pos="2268"/>
        </w:tabs>
        <w:rPr>
          <w:noProof/>
          <w:lang w:val="fr-FR"/>
        </w:rPr>
      </w:pPr>
      <w:r w:rsidRPr="00172DB7">
        <w:rPr>
          <w:noProof/>
          <w:lang w:val="fr-FR"/>
        </w:rPr>
        <w:t>7.</w:t>
      </w:r>
      <w:r w:rsidRPr="00172DB7">
        <w:rPr>
          <w:noProof/>
          <w:lang w:val="fr-FR"/>
        </w:rPr>
        <w:tab/>
      </w:r>
      <w:r>
        <w:rPr>
          <w:noProof/>
          <w:lang w:val="fr-FR"/>
        </w:rPr>
        <w:t>Les mesures ci-après ont été prises pour protéger les enfants en ligne</w:t>
      </w:r>
      <w:r w:rsidR="0013096C">
        <w:rPr>
          <w:noProof/>
          <w:lang w:val="fr-FR"/>
        </w:rPr>
        <w:t> </w:t>
      </w:r>
      <w:r w:rsidRPr="00172DB7">
        <w:rPr>
          <w:noProof/>
          <w:lang w:val="fr-FR"/>
        </w:rPr>
        <w:t xml:space="preserve">: a) </w:t>
      </w:r>
      <w:r>
        <w:rPr>
          <w:noProof/>
          <w:lang w:val="fr-FR"/>
        </w:rPr>
        <w:t>l’</w:t>
      </w:r>
      <w:r w:rsidRPr="00172DB7">
        <w:rPr>
          <w:noProof/>
          <w:lang w:val="fr-FR"/>
        </w:rPr>
        <w:t>A</w:t>
      </w:r>
      <w:r>
        <w:rPr>
          <w:noProof/>
          <w:lang w:val="fr-FR"/>
        </w:rPr>
        <w:t>utorité nationale de certification électronique a lancé un nouveau portail en ligne que les institutions responsables utilisent pour signaler des sites aux contenus illicites et/ou inappropriés</w:t>
      </w:r>
      <w:r w:rsidR="00372C1F">
        <w:rPr>
          <w:noProof/>
          <w:lang w:val="fr-FR"/>
        </w:rPr>
        <w:t> ;</w:t>
      </w:r>
      <w:r>
        <w:rPr>
          <w:noProof/>
          <w:lang w:val="fr-FR"/>
        </w:rPr>
        <w:t xml:space="preserve"> </w:t>
      </w:r>
      <w:r w:rsidRPr="00172DB7">
        <w:rPr>
          <w:noProof/>
          <w:lang w:val="fr-FR"/>
        </w:rPr>
        <w:t>b</w:t>
      </w:r>
      <w:r>
        <w:rPr>
          <w:noProof/>
          <w:lang w:val="fr-FR"/>
        </w:rPr>
        <w:t>) la Police nationale s’est associée à la campagne « </w:t>
      </w:r>
      <w:r w:rsidRPr="00172DB7">
        <w:rPr>
          <w:noProof/>
          <w:lang w:val="fr-FR"/>
        </w:rPr>
        <w:t>DontBeAnEasyCatch</w:t>
      </w:r>
      <w:r>
        <w:rPr>
          <w:noProof/>
          <w:lang w:val="fr-FR"/>
        </w:rPr>
        <w:t> » (Ne te laisse pas piéger)</w:t>
      </w:r>
      <w:r w:rsidRPr="00172DB7">
        <w:rPr>
          <w:noProof/>
          <w:lang w:val="fr-FR"/>
        </w:rPr>
        <w:t>, organi</w:t>
      </w:r>
      <w:r>
        <w:rPr>
          <w:noProof/>
          <w:lang w:val="fr-FR"/>
        </w:rPr>
        <w:t xml:space="preserve">sée par le Centre européen de lutte contre la cybercriminalité (Europol) pour </w:t>
      </w:r>
      <w:r>
        <w:rPr>
          <w:noProof/>
          <w:lang w:val="fr-FR"/>
        </w:rPr>
        <w:lastRenderedPageBreak/>
        <w:t xml:space="preserve">sensibiliser les enfants de plus de </w:t>
      </w:r>
      <w:r w:rsidR="00641915">
        <w:rPr>
          <w:noProof/>
          <w:lang w:val="fr-FR"/>
        </w:rPr>
        <w:t>10 </w:t>
      </w:r>
      <w:r>
        <w:rPr>
          <w:noProof/>
          <w:lang w:val="fr-FR"/>
        </w:rPr>
        <w:t>ans à la sécurité en ligne</w:t>
      </w:r>
      <w:r w:rsidRPr="00627351">
        <w:rPr>
          <w:rStyle w:val="Appelnotedebasdep"/>
        </w:rPr>
        <w:footnoteReference w:id="3"/>
      </w:r>
      <w:r w:rsidR="00372C1F">
        <w:rPr>
          <w:noProof/>
          <w:lang w:val="fr-FR"/>
        </w:rPr>
        <w:t> ;</w:t>
      </w:r>
      <w:r w:rsidRPr="00172DB7">
        <w:rPr>
          <w:rStyle w:val="Appelnotedebasdep"/>
          <w:noProof/>
          <w:lang w:val="fr-FR"/>
        </w:rPr>
        <w:t xml:space="preserve"> </w:t>
      </w:r>
      <w:r w:rsidRPr="00172DB7">
        <w:rPr>
          <w:noProof/>
          <w:lang w:val="fr-FR"/>
        </w:rPr>
        <w:t xml:space="preserve">c) </w:t>
      </w:r>
      <w:r>
        <w:rPr>
          <w:noProof/>
          <w:lang w:val="fr-FR"/>
        </w:rPr>
        <w:t xml:space="preserve">des </w:t>
      </w:r>
      <w:r w:rsidRPr="00172DB7">
        <w:rPr>
          <w:noProof/>
          <w:lang w:val="fr-FR"/>
        </w:rPr>
        <w:t xml:space="preserve">forums </w:t>
      </w:r>
      <w:r>
        <w:rPr>
          <w:noProof/>
          <w:lang w:val="fr-FR"/>
        </w:rPr>
        <w:t xml:space="preserve">et ateliers ont été organisés au niveau national en </w:t>
      </w:r>
      <w:r w:rsidRPr="00172DB7">
        <w:rPr>
          <w:noProof/>
          <w:lang w:val="fr-FR"/>
        </w:rPr>
        <w:t xml:space="preserve">collaboration </w:t>
      </w:r>
      <w:r>
        <w:rPr>
          <w:noProof/>
          <w:lang w:val="fr-FR"/>
        </w:rPr>
        <w:t>avec des organisations de la société civile et les enfants ont été encouragés à participer aux débats sur les risques en ligne et les mesures à prendre en matière de sécurité en ligne</w:t>
      </w:r>
      <w:r w:rsidRPr="00172DB7">
        <w:rPr>
          <w:noProof/>
          <w:lang w:val="fr-FR"/>
        </w:rPr>
        <w:t xml:space="preserve">. </w:t>
      </w:r>
    </w:p>
    <w:p w14:paraId="1FD7615F" w14:textId="1B771D97" w:rsidR="00B717A4" w:rsidRPr="00172DB7" w:rsidRDefault="00B717A4" w:rsidP="00B717A4">
      <w:pPr>
        <w:pStyle w:val="SingleTxtG"/>
        <w:tabs>
          <w:tab w:val="clear" w:pos="2268"/>
        </w:tabs>
        <w:rPr>
          <w:noProof/>
          <w:lang w:val="fr-FR"/>
        </w:rPr>
      </w:pPr>
      <w:r w:rsidRPr="00172DB7">
        <w:rPr>
          <w:noProof/>
          <w:lang w:val="fr-FR"/>
        </w:rPr>
        <w:t>8.</w:t>
      </w:r>
      <w:r w:rsidRPr="00172DB7">
        <w:rPr>
          <w:noProof/>
          <w:lang w:val="fr-FR"/>
        </w:rPr>
        <w:tab/>
      </w:r>
      <w:r>
        <w:rPr>
          <w:noProof/>
          <w:lang w:val="fr-FR"/>
        </w:rPr>
        <w:t xml:space="preserve">On s’est employé à organiser la poursuite de l’éducation pendant la pandémie de </w:t>
      </w:r>
      <w:r w:rsidR="0013096C">
        <w:rPr>
          <w:noProof/>
          <w:lang w:val="fr-FR"/>
        </w:rPr>
        <w:t>COVID</w:t>
      </w:r>
      <w:r w:rsidR="0013096C">
        <w:rPr>
          <w:noProof/>
          <w:lang w:val="fr-FR"/>
        </w:rPr>
        <w:noBreakHyphen/>
        <w:t>19</w:t>
      </w:r>
      <w:r w:rsidRPr="00172DB7">
        <w:rPr>
          <w:noProof/>
          <w:lang w:val="fr-FR"/>
        </w:rPr>
        <w:t xml:space="preserve">. </w:t>
      </w:r>
      <w:r>
        <w:rPr>
          <w:noProof/>
          <w:lang w:val="fr-FR"/>
        </w:rPr>
        <w:t xml:space="preserve">Le </w:t>
      </w:r>
      <w:r w:rsidRPr="00172DB7">
        <w:rPr>
          <w:noProof/>
          <w:lang w:val="fr-FR"/>
        </w:rPr>
        <w:t>Minist</w:t>
      </w:r>
      <w:r>
        <w:rPr>
          <w:noProof/>
          <w:lang w:val="fr-FR"/>
        </w:rPr>
        <w:t>ère de l’éducation et des s</w:t>
      </w:r>
      <w:r w:rsidRPr="00172DB7">
        <w:rPr>
          <w:noProof/>
          <w:lang w:val="fr-FR"/>
        </w:rPr>
        <w:t xml:space="preserve">ports </w:t>
      </w:r>
      <w:r>
        <w:rPr>
          <w:noProof/>
          <w:lang w:val="fr-FR"/>
        </w:rPr>
        <w:t>a décidé de recourir à l’enseignement à distance</w:t>
      </w:r>
      <w:r w:rsidRPr="00172DB7">
        <w:rPr>
          <w:noProof/>
          <w:lang w:val="fr-FR"/>
        </w:rPr>
        <w:t xml:space="preserve">, </w:t>
      </w:r>
      <w:r>
        <w:rPr>
          <w:noProof/>
          <w:lang w:val="fr-FR"/>
        </w:rPr>
        <w:t>tout en réactivant et actualisant ses principales politiques, notamment la reconnaissance officielle de modes d’apprentissage différents</w:t>
      </w:r>
      <w:r w:rsidRPr="00172DB7">
        <w:rPr>
          <w:noProof/>
          <w:lang w:val="fr-FR"/>
        </w:rPr>
        <w:t xml:space="preserve">. </w:t>
      </w:r>
      <w:r>
        <w:rPr>
          <w:noProof/>
          <w:lang w:val="fr-FR"/>
        </w:rPr>
        <w:t xml:space="preserve">Les enseignants ont suivi une formation leur permettant de répondre aux besoins des élèves en matière de santé psychosociale et mentale et d’inclure dans l’apprentissage des activités de sensibilisation à la </w:t>
      </w:r>
      <w:r w:rsidR="0013096C">
        <w:rPr>
          <w:noProof/>
          <w:lang w:val="fr-FR"/>
        </w:rPr>
        <w:t>COVID</w:t>
      </w:r>
      <w:r w:rsidR="0013096C">
        <w:rPr>
          <w:noProof/>
          <w:lang w:val="fr-FR"/>
        </w:rPr>
        <w:noBreakHyphen/>
        <w:t>19</w:t>
      </w:r>
      <w:r>
        <w:rPr>
          <w:noProof/>
          <w:lang w:val="fr-FR"/>
        </w:rPr>
        <w:t>.</w:t>
      </w:r>
      <w:r w:rsidRPr="00172DB7">
        <w:rPr>
          <w:noProof/>
          <w:lang w:val="fr-FR"/>
        </w:rPr>
        <w:t xml:space="preserve"> </w:t>
      </w:r>
    </w:p>
    <w:p w14:paraId="24BF3D06" w14:textId="05B90224" w:rsidR="00B717A4" w:rsidRPr="00172DB7" w:rsidRDefault="00B717A4" w:rsidP="00B717A4">
      <w:pPr>
        <w:pStyle w:val="SingleTxtG"/>
        <w:tabs>
          <w:tab w:val="clear" w:pos="2268"/>
        </w:tabs>
        <w:rPr>
          <w:noProof/>
          <w:lang w:val="fr-FR"/>
        </w:rPr>
      </w:pPr>
      <w:r w:rsidRPr="00172DB7">
        <w:rPr>
          <w:noProof/>
          <w:lang w:val="fr-FR"/>
        </w:rPr>
        <w:t>9.</w:t>
      </w:r>
      <w:r w:rsidRPr="00172DB7">
        <w:rPr>
          <w:noProof/>
          <w:lang w:val="fr-FR"/>
        </w:rPr>
        <w:tab/>
      </w:r>
      <w:r>
        <w:rPr>
          <w:noProof/>
          <w:lang w:val="fr-FR"/>
        </w:rPr>
        <w:t>Le processus d’apprentissage a été adapté à l’apprentissage à domicile. Des cours virtuels ont été diffusés par la Radio-télévision albanaise</w:t>
      </w:r>
      <w:r w:rsidRPr="00627351">
        <w:rPr>
          <w:rStyle w:val="Appelnotedebasdep"/>
        </w:rPr>
        <w:footnoteReference w:id="4"/>
      </w:r>
      <w:r w:rsidRPr="00172DB7">
        <w:rPr>
          <w:rStyle w:val="Appelnotedebasdep"/>
          <w:noProof/>
          <w:lang w:val="fr-FR"/>
        </w:rPr>
        <w:t xml:space="preserve"> </w:t>
      </w:r>
      <w:r>
        <w:rPr>
          <w:noProof/>
          <w:lang w:val="fr-FR"/>
        </w:rPr>
        <w:t>et sur des plateformes en ligne</w:t>
      </w:r>
      <w:r w:rsidRPr="00172DB7">
        <w:rPr>
          <w:noProof/>
          <w:lang w:val="fr-FR"/>
        </w:rPr>
        <w:t xml:space="preserve">, </w:t>
      </w:r>
      <w:r>
        <w:rPr>
          <w:noProof/>
          <w:lang w:val="fr-FR"/>
        </w:rPr>
        <w:t xml:space="preserve">comme </w:t>
      </w:r>
      <w:r w:rsidRPr="00172DB7">
        <w:rPr>
          <w:noProof/>
          <w:lang w:val="fr-FR"/>
        </w:rPr>
        <w:t xml:space="preserve">Akademia.al. </w:t>
      </w:r>
      <w:r>
        <w:rPr>
          <w:noProof/>
          <w:lang w:val="fr-FR"/>
        </w:rPr>
        <w:t xml:space="preserve">Rien qu’en </w:t>
      </w:r>
      <w:r w:rsidRPr="00172DB7">
        <w:rPr>
          <w:noProof/>
          <w:lang w:val="fr-FR"/>
        </w:rPr>
        <w:t>2021,</w:t>
      </w:r>
      <w:r>
        <w:rPr>
          <w:noProof/>
          <w:lang w:val="fr-FR"/>
        </w:rPr>
        <w:t xml:space="preserve"> </w:t>
      </w:r>
      <w:r w:rsidRPr="00172DB7">
        <w:rPr>
          <w:noProof/>
          <w:lang w:val="fr-FR"/>
        </w:rPr>
        <w:t>500</w:t>
      </w:r>
      <w:r w:rsidR="0013096C">
        <w:rPr>
          <w:noProof/>
          <w:lang w:val="fr-FR"/>
        </w:rPr>
        <w:t> </w:t>
      </w:r>
      <w:r w:rsidRPr="00172DB7">
        <w:rPr>
          <w:noProof/>
          <w:lang w:val="fr-FR"/>
        </w:rPr>
        <w:t>000</w:t>
      </w:r>
      <w:r w:rsidR="0013096C">
        <w:rPr>
          <w:noProof/>
          <w:lang w:val="fr-FR"/>
        </w:rPr>
        <w:t> </w:t>
      </w:r>
      <w:r>
        <w:rPr>
          <w:noProof/>
          <w:lang w:val="fr-FR"/>
        </w:rPr>
        <w:t>enfants et enseignants ont été enregistrés sur cette plateforme</w:t>
      </w:r>
      <w:r w:rsidRPr="00172DB7">
        <w:rPr>
          <w:noProof/>
          <w:lang w:val="fr-FR"/>
        </w:rPr>
        <w:t>, 200</w:t>
      </w:r>
      <w:r w:rsidR="0013096C">
        <w:rPr>
          <w:noProof/>
          <w:lang w:val="fr-FR"/>
        </w:rPr>
        <w:t> </w:t>
      </w:r>
      <w:r w:rsidRPr="00172DB7">
        <w:rPr>
          <w:noProof/>
          <w:lang w:val="fr-FR"/>
        </w:rPr>
        <w:t>000</w:t>
      </w:r>
      <w:r w:rsidR="0013096C">
        <w:rPr>
          <w:noProof/>
          <w:lang w:val="fr-FR"/>
        </w:rPr>
        <w:t> </w:t>
      </w:r>
      <w:r>
        <w:rPr>
          <w:noProof/>
          <w:lang w:val="fr-FR"/>
        </w:rPr>
        <w:t>cours ont été dispensés en ligne et</w:t>
      </w:r>
      <w:r w:rsidRPr="00172DB7">
        <w:rPr>
          <w:noProof/>
          <w:lang w:val="fr-FR"/>
        </w:rPr>
        <w:t xml:space="preserve"> 16</w:t>
      </w:r>
      <w:r w:rsidR="0013096C">
        <w:rPr>
          <w:noProof/>
          <w:lang w:val="fr-FR"/>
        </w:rPr>
        <w:t> </w:t>
      </w:r>
      <w:r w:rsidRPr="00172DB7">
        <w:rPr>
          <w:noProof/>
          <w:lang w:val="fr-FR"/>
        </w:rPr>
        <w:t>000</w:t>
      </w:r>
      <w:r w:rsidR="0013096C">
        <w:rPr>
          <w:noProof/>
          <w:lang w:val="fr-FR"/>
        </w:rPr>
        <w:t> </w:t>
      </w:r>
      <w:r>
        <w:rPr>
          <w:noProof/>
          <w:lang w:val="fr-FR"/>
        </w:rPr>
        <w:t xml:space="preserve">cours </w:t>
      </w:r>
      <w:r w:rsidRPr="00172DB7">
        <w:rPr>
          <w:noProof/>
          <w:lang w:val="fr-FR"/>
        </w:rPr>
        <w:t>vid</w:t>
      </w:r>
      <w:r>
        <w:rPr>
          <w:noProof/>
          <w:lang w:val="fr-FR"/>
        </w:rPr>
        <w:t>é</w:t>
      </w:r>
      <w:r w:rsidRPr="00172DB7">
        <w:rPr>
          <w:noProof/>
          <w:lang w:val="fr-FR"/>
        </w:rPr>
        <w:t xml:space="preserve">o </w:t>
      </w:r>
      <w:r>
        <w:rPr>
          <w:noProof/>
          <w:lang w:val="fr-FR"/>
        </w:rPr>
        <w:t>ont été diffusés en ligne</w:t>
      </w:r>
      <w:r w:rsidRPr="00172DB7">
        <w:rPr>
          <w:noProof/>
          <w:lang w:val="fr-FR"/>
        </w:rPr>
        <w:t xml:space="preserve">, </w:t>
      </w:r>
      <w:r>
        <w:rPr>
          <w:noProof/>
          <w:lang w:val="fr-FR"/>
        </w:rPr>
        <w:t xml:space="preserve">dont </w:t>
      </w:r>
      <w:r w:rsidRPr="00172DB7">
        <w:rPr>
          <w:noProof/>
          <w:lang w:val="fr-FR"/>
        </w:rPr>
        <w:t>3</w:t>
      </w:r>
      <w:r w:rsidR="0013096C">
        <w:rPr>
          <w:noProof/>
          <w:lang w:val="fr-FR"/>
        </w:rPr>
        <w:t> </w:t>
      </w:r>
      <w:r w:rsidRPr="00172DB7">
        <w:rPr>
          <w:noProof/>
          <w:lang w:val="fr-FR"/>
        </w:rPr>
        <w:t xml:space="preserve">000 </w:t>
      </w:r>
      <w:r>
        <w:rPr>
          <w:noProof/>
          <w:lang w:val="fr-FR"/>
        </w:rPr>
        <w:t>à l’intention des enfants présentant des troubles de l’audition</w:t>
      </w:r>
      <w:r w:rsidRPr="00172DB7">
        <w:rPr>
          <w:noProof/>
          <w:lang w:val="fr-FR"/>
        </w:rPr>
        <w:t xml:space="preserve">. </w:t>
      </w:r>
      <w:r>
        <w:rPr>
          <w:noProof/>
          <w:lang w:val="fr-FR"/>
        </w:rPr>
        <w:t>E</w:t>
      </w:r>
      <w:r w:rsidRPr="00172DB7">
        <w:rPr>
          <w:noProof/>
          <w:lang w:val="fr-FR"/>
        </w:rPr>
        <w:t xml:space="preserve">n </w:t>
      </w:r>
      <w:r>
        <w:rPr>
          <w:noProof/>
          <w:lang w:val="fr-FR"/>
        </w:rPr>
        <w:t>s</w:t>
      </w:r>
      <w:r w:rsidRPr="00172DB7">
        <w:rPr>
          <w:noProof/>
          <w:lang w:val="fr-FR"/>
        </w:rPr>
        <w:t>eptemb</w:t>
      </w:r>
      <w:r>
        <w:rPr>
          <w:noProof/>
          <w:lang w:val="fr-FR"/>
        </w:rPr>
        <w:t>re</w:t>
      </w:r>
      <w:r w:rsidRPr="00172DB7">
        <w:rPr>
          <w:noProof/>
          <w:lang w:val="fr-FR"/>
        </w:rPr>
        <w:t xml:space="preserve"> 2021, </w:t>
      </w:r>
      <w:r>
        <w:rPr>
          <w:noProof/>
          <w:lang w:val="fr-FR"/>
        </w:rPr>
        <w:t>un enseignement supplémentaire a été assuré dans tous les établissements d’enseignement préuniversitaire conformément aux directives de l’</w:t>
      </w:r>
      <w:r w:rsidRPr="00172DB7">
        <w:rPr>
          <w:noProof/>
          <w:lang w:val="fr-FR"/>
        </w:rPr>
        <w:t>Agenc</w:t>
      </w:r>
      <w:r>
        <w:rPr>
          <w:noProof/>
          <w:lang w:val="fr-FR"/>
        </w:rPr>
        <w:t>e d’assurance q</w:t>
      </w:r>
      <w:r w:rsidRPr="00172DB7">
        <w:rPr>
          <w:noProof/>
          <w:lang w:val="fr-FR"/>
        </w:rPr>
        <w:t>ualit</w:t>
      </w:r>
      <w:r>
        <w:rPr>
          <w:noProof/>
          <w:lang w:val="fr-FR"/>
        </w:rPr>
        <w:t>é dans l’enseignement préuniversitaire</w:t>
      </w:r>
      <w:r w:rsidRPr="00172DB7">
        <w:rPr>
          <w:noProof/>
          <w:lang w:val="fr-FR"/>
        </w:rPr>
        <w:t xml:space="preserve"> </w:t>
      </w:r>
      <w:r>
        <w:rPr>
          <w:noProof/>
          <w:lang w:val="fr-FR"/>
        </w:rPr>
        <w:t xml:space="preserve">afin d’améliorer les résultats des élèves et de remédier aux troubles d’apprentissage causés par la </w:t>
      </w:r>
      <w:r w:rsidR="0013096C">
        <w:rPr>
          <w:noProof/>
          <w:lang w:val="fr-FR"/>
        </w:rPr>
        <w:t>COVID</w:t>
      </w:r>
      <w:r w:rsidR="0013096C">
        <w:rPr>
          <w:noProof/>
          <w:lang w:val="fr-FR"/>
        </w:rPr>
        <w:noBreakHyphen/>
        <w:t>19</w:t>
      </w:r>
      <w:r>
        <w:rPr>
          <w:noProof/>
          <w:lang w:val="fr-FR"/>
        </w:rPr>
        <w:t xml:space="preserve"> chez certains d’entre eux</w:t>
      </w:r>
      <w:r w:rsidRPr="00172DB7">
        <w:rPr>
          <w:noProof/>
          <w:lang w:val="fr-FR"/>
        </w:rPr>
        <w:t xml:space="preserve">. </w:t>
      </w:r>
      <w:r>
        <w:rPr>
          <w:noProof/>
          <w:lang w:val="fr-FR"/>
        </w:rPr>
        <w:t>Les chefs des établissements d’enseignement préuniversitaire et leurs enseignants ont suivi une formation axée sur la création d’un environnement plus convivial et inclusif pour les élèves</w:t>
      </w:r>
      <w:r w:rsidRPr="00172DB7">
        <w:rPr>
          <w:noProof/>
          <w:lang w:val="fr-FR"/>
        </w:rPr>
        <w:t xml:space="preserve">, </w:t>
      </w:r>
      <w:r>
        <w:rPr>
          <w:noProof/>
          <w:lang w:val="fr-FR"/>
        </w:rPr>
        <w:t xml:space="preserve">et des </w:t>
      </w:r>
      <w:r w:rsidRPr="00172DB7">
        <w:rPr>
          <w:noProof/>
          <w:lang w:val="fr-FR"/>
        </w:rPr>
        <w:t xml:space="preserve">instructions </w:t>
      </w:r>
      <w:r>
        <w:rPr>
          <w:noProof/>
          <w:lang w:val="fr-FR"/>
        </w:rPr>
        <w:t>ont été publiées concernant l’enregistrement prioritaire des enfants ayant des besoins spéciaux, la diminution du nombre des décrocheurs scolaires et la mise en œuvre de plans visant à prévenir le harcèlement à l’école</w:t>
      </w:r>
      <w:r w:rsidRPr="00172DB7">
        <w:rPr>
          <w:noProof/>
          <w:lang w:val="fr-FR"/>
        </w:rPr>
        <w:t xml:space="preserve"> </w:t>
      </w:r>
      <w:r>
        <w:rPr>
          <w:noProof/>
          <w:lang w:val="fr-FR"/>
        </w:rPr>
        <w:t xml:space="preserve">ainsi que la </w:t>
      </w:r>
      <w:r w:rsidRPr="00172DB7">
        <w:rPr>
          <w:noProof/>
          <w:lang w:val="fr-FR"/>
        </w:rPr>
        <w:t>violence</w:t>
      </w:r>
      <w:r>
        <w:rPr>
          <w:noProof/>
          <w:lang w:val="fr-FR"/>
        </w:rPr>
        <w:t xml:space="preserve"> et l’</w:t>
      </w:r>
      <w:r w:rsidRPr="00172DB7">
        <w:rPr>
          <w:noProof/>
          <w:lang w:val="fr-FR"/>
        </w:rPr>
        <w:t>extr</w:t>
      </w:r>
      <w:r>
        <w:rPr>
          <w:noProof/>
          <w:lang w:val="fr-FR"/>
        </w:rPr>
        <w:t>é</w:t>
      </w:r>
      <w:r w:rsidRPr="00172DB7">
        <w:rPr>
          <w:noProof/>
          <w:lang w:val="fr-FR"/>
        </w:rPr>
        <w:t>mism</w:t>
      </w:r>
      <w:r>
        <w:rPr>
          <w:noProof/>
          <w:lang w:val="fr-FR"/>
        </w:rPr>
        <w:t>e</w:t>
      </w:r>
      <w:r w:rsidRPr="00172DB7">
        <w:rPr>
          <w:noProof/>
          <w:lang w:val="fr-FR"/>
        </w:rPr>
        <w:t xml:space="preserve"> </w:t>
      </w:r>
      <w:r>
        <w:rPr>
          <w:noProof/>
          <w:lang w:val="fr-FR"/>
        </w:rPr>
        <w:t>et à garantir l’égalité des genres</w:t>
      </w:r>
      <w:r w:rsidRPr="00172DB7">
        <w:rPr>
          <w:noProof/>
          <w:lang w:val="fr-FR"/>
        </w:rPr>
        <w:t xml:space="preserve">. </w:t>
      </w:r>
      <w:r>
        <w:rPr>
          <w:noProof/>
          <w:lang w:val="fr-FR"/>
        </w:rPr>
        <w:t xml:space="preserve">Le </w:t>
      </w:r>
      <w:r w:rsidR="00346FBF">
        <w:rPr>
          <w:noProof/>
          <w:lang w:val="fr-FR"/>
        </w:rPr>
        <w:t xml:space="preserve">Service psychosocial </w:t>
      </w:r>
      <w:r>
        <w:rPr>
          <w:noProof/>
          <w:lang w:val="fr-FR"/>
        </w:rPr>
        <w:t xml:space="preserve">a fourni </w:t>
      </w:r>
      <w:r w:rsidRPr="00172DB7">
        <w:rPr>
          <w:noProof/>
          <w:lang w:val="fr-FR"/>
        </w:rPr>
        <w:t>direct</w:t>
      </w:r>
      <w:r>
        <w:rPr>
          <w:noProof/>
          <w:lang w:val="fr-FR"/>
        </w:rPr>
        <w:t>ement des</w:t>
      </w:r>
      <w:r w:rsidRPr="00172DB7">
        <w:rPr>
          <w:noProof/>
          <w:lang w:val="fr-FR"/>
        </w:rPr>
        <w:t xml:space="preserve"> services </w:t>
      </w:r>
      <w:r>
        <w:rPr>
          <w:noProof/>
          <w:lang w:val="fr-FR"/>
        </w:rPr>
        <w:t>à tous les enfants suivant un enseignement préuniversitaire, et plus particulièrement aux enfants dans le besoin</w:t>
      </w:r>
      <w:r w:rsidRPr="00172DB7">
        <w:rPr>
          <w:noProof/>
          <w:lang w:val="fr-FR"/>
        </w:rPr>
        <w:t xml:space="preserve">. </w:t>
      </w:r>
      <w:r>
        <w:rPr>
          <w:noProof/>
          <w:lang w:val="fr-FR"/>
        </w:rPr>
        <w:t>Pendant l’année scolaire 2020</w:t>
      </w:r>
      <w:r w:rsidR="0048365B">
        <w:rPr>
          <w:noProof/>
          <w:lang w:val="fr-FR"/>
        </w:rPr>
        <w:t>/</w:t>
      </w:r>
      <w:r>
        <w:rPr>
          <w:noProof/>
          <w:lang w:val="fr-FR"/>
        </w:rPr>
        <w:t xml:space="preserve">21, dans le </w:t>
      </w:r>
      <w:r w:rsidRPr="00172DB7">
        <w:rPr>
          <w:noProof/>
          <w:lang w:val="fr-FR"/>
        </w:rPr>
        <w:t>context</w:t>
      </w:r>
      <w:r>
        <w:rPr>
          <w:noProof/>
          <w:lang w:val="fr-FR"/>
        </w:rPr>
        <w:t>e</w:t>
      </w:r>
      <w:r w:rsidRPr="00172DB7">
        <w:rPr>
          <w:noProof/>
          <w:lang w:val="fr-FR"/>
        </w:rPr>
        <w:t xml:space="preserve"> </w:t>
      </w:r>
      <w:r>
        <w:rPr>
          <w:noProof/>
          <w:lang w:val="fr-FR"/>
        </w:rPr>
        <w:t xml:space="preserve">de la </w:t>
      </w:r>
      <w:r w:rsidR="0013096C">
        <w:rPr>
          <w:noProof/>
          <w:lang w:val="fr-FR"/>
        </w:rPr>
        <w:t>COVID</w:t>
      </w:r>
      <w:r w:rsidR="0013096C">
        <w:rPr>
          <w:noProof/>
          <w:lang w:val="fr-FR"/>
        </w:rPr>
        <w:noBreakHyphen/>
        <w:t>19</w:t>
      </w:r>
      <w:r w:rsidRPr="00172DB7">
        <w:rPr>
          <w:noProof/>
          <w:lang w:val="fr-FR"/>
        </w:rPr>
        <w:t xml:space="preserve"> </w:t>
      </w:r>
      <w:r>
        <w:rPr>
          <w:noProof/>
          <w:lang w:val="fr-FR"/>
        </w:rPr>
        <w:t>et de l’apprentissage en semi-présentiel</w:t>
      </w:r>
      <w:r w:rsidRPr="00172DB7">
        <w:rPr>
          <w:noProof/>
          <w:lang w:val="fr-FR"/>
        </w:rPr>
        <w:t xml:space="preserve">, </w:t>
      </w:r>
      <w:r>
        <w:rPr>
          <w:noProof/>
          <w:lang w:val="fr-FR"/>
        </w:rPr>
        <w:t xml:space="preserve">les sites officiels des établissements chargés de l’enseignement préuniversitaire au niveau infranational ont créé un Coin du psychologue, grâce auquel les élèves ou leurs parents peuvent prendre contact avec des </w:t>
      </w:r>
      <w:r w:rsidRPr="00172DB7">
        <w:rPr>
          <w:noProof/>
          <w:lang w:val="fr-FR"/>
        </w:rPr>
        <w:t>psycholog</w:t>
      </w:r>
      <w:r>
        <w:rPr>
          <w:noProof/>
          <w:lang w:val="fr-FR"/>
        </w:rPr>
        <w:t>ue</w:t>
      </w:r>
      <w:r w:rsidRPr="00172DB7">
        <w:rPr>
          <w:noProof/>
          <w:lang w:val="fr-FR"/>
        </w:rPr>
        <w:t xml:space="preserve">s </w:t>
      </w:r>
      <w:r>
        <w:rPr>
          <w:noProof/>
          <w:lang w:val="fr-FR"/>
        </w:rPr>
        <w:t>pour bénéficier d’un soutien psychologique ou avoir accès à des matériels de référence pendant la pandémie</w:t>
      </w:r>
      <w:r w:rsidRPr="00172DB7">
        <w:rPr>
          <w:noProof/>
          <w:lang w:val="fr-FR"/>
        </w:rPr>
        <w:t xml:space="preserve">. </w:t>
      </w:r>
      <w:r>
        <w:rPr>
          <w:noProof/>
          <w:lang w:val="fr-FR"/>
        </w:rPr>
        <w:t xml:space="preserve">Pendant l’année scolaire </w:t>
      </w:r>
      <w:r w:rsidRPr="00172DB7">
        <w:rPr>
          <w:noProof/>
          <w:lang w:val="fr-FR"/>
        </w:rPr>
        <w:t>2021</w:t>
      </w:r>
      <w:r w:rsidR="0013096C">
        <w:rPr>
          <w:noProof/>
          <w:lang w:val="fr-FR"/>
        </w:rPr>
        <w:t>/</w:t>
      </w:r>
      <w:r w:rsidRPr="00172DB7">
        <w:rPr>
          <w:noProof/>
          <w:lang w:val="fr-FR"/>
        </w:rPr>
        <w:t xml:space="preserve">22, </w:t>
      </w:r>
      <w:r>
        <w:rPr>
          <w:noProof/>
          <w:lang w:val="fr-FR"/>
        </w:rPr>
        <w:t xml:space="preserve">quelque </w:t>
      </w:r>
      <w:r w:rsidRPr="00172DB7">
        <w:rPr>
          <w:noProof/>
          <w:lang w:val="fr-FR"/>
        </w:rPr>
        <w:t>630</w:t>
      </w:r>
      <w:r w:rsidR="0013096C">
        <w:rPr>
          <w:noProof/>
          <w:lang w:val="fr-FR"/>
        </w:rPr>
        <w:t> </w:t>
      </w:r>
      <w:r>
        <w:rPr>
          <w:noProof/>
          <w:lang w:val="fr-FR"/>
        </w:rPr>
        <w:t xml:space="preserve">professionnels du </w:t>
      </w:r>
      <w:r w:rsidR="00346FBF">
        <w:rPr>
          <w:noProof/>
          <w:lang w:val="fr-FR"/>
        </w:rPr>
        <w:t xml:space="preserve">Service psychosocial </w:t>
      </w:r>
      <w:r>
        <w:rPr>
          <w:noProof/>
          <w:lang w:val="fr-FR"/>
        </w:rPr>
        <w:t xml:space="preserve">ont exercé leurs fonctions et, pour </w:t>
      </w:r>
      <w:r w:rsidRPr="00172DB7">
        <w:rPr>
          <w:noProof/>
          <w:lang w:val="fr-FR"/>
        </w:rPr>
        <w:t>2022</w:t>
      </w:r>
      <w:r w:rsidR="0013096C">
        <w:rPr>
          <w:noProof/>
          <w:lang w:val="fr-FR"/>
        </w:rPr>
        <w:t>/</w:t>
      </w:r>
      <w:r w:rsidRPr="00172DB7">
        <w:rPr>
          <w:noProof/>
          <w:lang w:val="fr-FR"/>
        </w:rPr>
        <w:t>23</w:t>
      </w:r>
      <w:r>
        <w:rPr>
          <w:noProof/>
          <w:lang w:val="fr-FR"/>
        </w:rPr>
        <w:t xml:space="preserve">, le système éducatif a pu compter sur </w:t>
      </w:r>
      <w:r w:rsidRPr="00172DB7">
        <w:rPr>
          <w:noProof/>
          <w:lang w:val="fr-FR"/>
        </w:rPr>
        <w:t>250</w:t>
      </w:r>
      <w:r w:rsidR="0013096C">
        <w:rPr>
          <w:noProof/>
          <w:lang w:val="fr-FR"/>
        </w:rPr>
        <w:t> </w:t>
      </w:r>
      <w:r>
        <w:rPr>
          <w:noProof/>
          <w:lang w:val="fr-FR"/>
        </w:rPr>
        <w:t>agents supplémentaires</w:t>
      </w:r>
      <w:r w:rsidRPr="00172DB7">
        <w:rPr>
          <w:noProof/>
          <w:lang w:val="fr-FR"/>
        </w:rPr>
        <w:t xml:space="preserve">. </w:t>
      </w:r>
      <w:r>
        <w:rPr>
          <w:noProof/>
          <w:lang w:val="fr-FR"/>
        </w:rPr>
        <w:t xml:space="preserve">À l’heure actuelle, un travailleur </w:t>
      </w:r>
      <w:r w:rsidRPr="00172DB7">
        <w:rPr>
          <w:noProof/>
          <w:lang w:val="fr-FR"/>
        </w:rPr>
        <w:t xml:space="preserve">psychosocial </w:t>
      </w:r>
      <w:r>
        <w:rPr>
          <w:noProof/>
          <w:lang w:val="fr-FR"/>
        </w:rPr>
        <w:t xml:space="preserve">s’occupe de </w:t>
      </w:r>
      <w:r w:rsidRPr="00172DB7">
        <w:rPr>
          <w:noProof/>
          <w:lang w:val="fr-FR"/>
        </w:rPr>
        <w:t>300</w:t>
      </w:r>
      <w:r>
        <w:rPr>
          <w:noProof/>
          <w:lang w:val="fr-FR"/>
        </w:rPr>
        <w:t xml:space="preserve"> à </w:t>
      </w:r>
      <w:r w:rsidRPr="00172DB7">
        <w:rPr>
          <w:noProof/>
          <w:lang w:val="fr-FR"/>
        </w:rPr>
        <w:t>499</w:t>
      </w:r>
      <w:r w:rsidR="0013096C">
        <w:rPr>
          <w:noProof/>
          <w:lang w:val="fr-FR"/>
        </w:rPr>
        <w:t> </w:t>
      </w:r>
      <w:r>
        <w:rPr>
          <w:noProof/>
          <w:lang w:val="fr-FR"/>
        </w:rPr>
        <w:t>élèves et deux travailleurs psychosociaux sont en poste dans chaque école accueillant au moins 500</w:t>
      </w:r>
      <w:r w:rsidR="0013096C">
        <w:rPr>
          <w:noProof/>
          <w:lang w:val="fr-FR"/>
        </w:rPr>
        <w:t> </w:t>
      </w:r>
      <w:r>
        <w:rPr>
          <w:noProof/>
          <w:lang w:val="fr-FR"/>
        </w:rPr>
        <w:t>élèves.</w:t>
      </w:r>
      <w:r w:rsidRPr="00172DB7">
        <w:rPr>
          <w:noProof/>
          <w:lang w:val="fr-FR"/>
        </w:rPr>
        <w:t xml:space="preserve"> </w:t>
      </w:r>
      <w:r>
        <w:rPr>
          <w:noProof/>
          <w:lang w:val="fr-FR"/>
        </w:rPr>
        <w:t>Les</w:t>
      </w:r>
      <w:r w:rsidRPr="00172DB7">
        <w:rPr>
          <w:noProof/>
          <w:lang w:val="fr-FR"/>
        </w:rPr>
        <w:t xml:space="preserve"> protocol</w:t>
      </w:r>
      <w:r>
        <w:rPr>
          <w:noProof/>
          <w:lang w:val="fr-FR"/>
        </w:rPr>
        <w:t>e</w:t>
      </w:r>
      <w:r w:rsidRPr="00172DB7">
        <w:rPr>
          <w:noProof/>
          <w:lang w:val="fr-FR"/>
        </w:rPr>
        <w:t xml:space="preserve">s </w:t>
      </w:r>
      <w:r>
        <w:rPr>
          <w:noProof/>
          <w:lang w:val="fr-FR"/>
        </w:rPr>
        <w:t xml:space="preserve">des travailleurs </w:t>
      </w:r>
      <w:r w:rsidRPr="00172DB7">
        <w:rPr>
          <w:noProof/>
          <w:lang w:val="fr-FR"/>
        </w:rPr>
        <w:t>psychosocia</w:t>
      </w:r>
      <w:r>
        <w:rPr>
          <w:noProof/>
          <w:lang w:val="fr-FR"/>
        </w:rPr>
        <w:t>ux s’appuient sur plusieurs documents</w:t>
      </w:r>
      <w:r w:rsidR="0013096C">
        <w:rPr>
          <w:noProof/>
          <w:lang w:val="fr-FR"/>
        </w:rPr>
        <w:t> </w:t>
      </w:r>
      <w:r w:rsidRPr="00172DB7">
        <w:rPr>
          <w:noProof/>
          <w:lang w:val="fr-FR"/>
        </w:rPr>
        <w:t xml:space="preserve">: a) </w:t>
      </w:r>
      <w:r>
        <w:rPr>
          <w:noProof/>
          <w:lang w:val="fr-FR"/>
        </w:rPr>
        <w:t xml:space="preserve">le </w:t>
      </w:r>
      <w:r w:rsidRPr="00172DB7">
        <w:rPr>
          <w:noProof/>
          <w:lang w:val="fr-FR"/>
        </w:rPr>
        <w:t xml:space="preserve">Guide </w:t>
      </w:r>
      <w:r>
        <w:rPr>
          <w:noProof/>
          <w:lang w:val="fr-FR"/>
        </w:rPr>
        <w:t xml:space="preserve">des méthodes de travail du service </w:t>
      </w:r>
      <w:r w:rsidRPr="00172DB7">
        <w:rPr>
          <w:noProof/>
          <w:lang w:val="fr-FR"/>
        </w:rPr>
        <w:t>psychosocial</w:t>
      </w:r>
      <w:r>
        <w:rPr>
          <w:noProof/>
          <w:lang w:val="fr-FR"/>
        </w:rPr>
        <w:t xml:space="preserve">, qui donne aux travailleurs </w:t>
      </w:r>
      <w:r w:rsidRPr="00172DB7">
        <w:rPr>
          <w:noProof/>
          <w:lang w:val="fr-FR"/>
        </w:rPr>
        <w:t>psychosocia</w:t>
      </w:r>
      <w:r>
        <w:rPr>
          <w:noProof/>
          <w:lang w:val="fr-FR"/>
        </w:rPr>
        <w:t>ux des orientations sur les procédures à suivre pour définir un cadre unifié de mesures institutionnelles qui tiennent compte de l’intérêt supérieur de l’enfant</w:t>
      </w:r>
      <w:r w:rsidR="00372C1F">
        <w:rPr>
          <w:noProof/>
          <w:lang w:val="fr-FR"/>
        </w:rPr>
        <w:t> ;</w:t>
      </w:r>
      <w:r w:rsidRPr="00172DB7">
        <w:rPr>
          <w:noProof/>
          <w:lang w:val="fr-FR"/>
        </w:rPr>
        <w:t xml:space="preserve"> b) </w:t>
      </w:r>
      <w:r>
        <w:rPr>
          <w:noProof/>
          <w:lang w:val="fr-FR"/>
        </w:rPr>
        <w:t xml:space="preserve">les </w:t>
      </w:r>
      <w:r w:rsidRPr="00172DB7">
        <w:rPr>
          <w:noProof/>
          <w:lang w:val="fr-FR"/>
        </w:rPr>
        <w:t xml:space="preserve">Principes </w:t>
      </w:r>
      <w:r>
        <w:rPr>
          <w:noProof/>
          <w:lang w:val="fr-FR"/>
        </w:rPr>
        <w:t xml:space="preserve">de déontologie professionnelle à appliquer par le </w:t>
      </w:r>
      <w:r w:rsidR="00346FBF">
        <w:rPr>
          <w:noProof/>
          <w:lang w:val="fr-FR"/>
        </w:rPr>
        <w:t xml:space="preserve">Service psychosocial </w:t>
      </w:r>
      <w:r>
        <w:rPr>
          <w:noProof/>
          <w:lang w:val="fr-FR"/>
        </w:rPr>
        <w:t>en milieu scolaire, qui s’inscrivent dans le cadre d’enjeux actuels importants pour l’éducation et d’</w:t>
      </w:r>
      <w:r w:rsidRPr="00172DB7">
        <w:rPr>
          <w:noProof/>
          <w:lang w:val="fr-FR"/>
        </w:rPr>
        <w:t>important</w:t>
      </w:r>
      <w:r>
        <w:rPr>
          <w:noProof/>
          <w:lang w:val="fr-FR"/>
        </w:rPr>
        <w:t>s</w:t>
      </w:r>
      <w:r w:rsidRPr="00172DB7">
        <w:rPr>
          <w:noProof/>
          <w:lang w:val="fr-FR"/>
        </w:rPr>
        <w:t xml:space="preserve"> </w:t>
      </w:r>
      <w:r>
        <w:rPr>
          <w:noProof/>
          <w:lang w:val="fr-FR"/>
        </w:rPr>
        <w:t xml:space="preserve">aspects </w:t>
      </w:r>
      <w:r w:rsidRPr="00172DB7">
        <w:rPr>
          <w:noProof/>
          <w:lang w:val="fr-FR"/>
        </w:rPr>
        <w:t>psychosocia</w:t>
      </w:r>
      <w:r>
        <w:rPr>
          <w:noProof/>
          <w:lang w:val="fr-FR"/>
        </w:rPr>
        <w:t>ux</w:t>
      </w:r>
      <w:r w:rsidRPr="00172DB7">
        <w:rPr>
          <w:noProof/>
          <w:lang w:val="fr-FR"/>
        </w:rPr>
        <w:t xml:space="preserve">, </w:t>
      </w:r>
      <w:r>
        <w:rPr>
          <w:noProof/>
          <w:lang w:val="fr-FR"/>
        </w:rPr>
        <w:t xml:space="preserve">et sont entièrement tributaires des meilleures pratiques </w:t>
      </w:r>
      <w:r w:rsidRPr="00172DB7">
        <w:rPr>
          <w:noProof/>
          <w:lang w:val="fr-FR"/>
        </w:rPr>
        <w:t>international</w:t>
      </w:r>
      <w:r>
        <w:rPr>
          <w:noProof/>
          <w:lang w:val="fr-FR"/>
        </w:rPr>
        <w:t>es</w:t>
      </w:r>
      <w:r w:rsidR="00372C1F">
        <w:rPr>
          <w:noProof/>
          <w:lang w:val="fr-FR"/>
        </w:rPr>
        <w:t> ;</w:t>
      </w:r>
      <w:r w:rsidRPr="00172DB7">
        <w:rPr>
          <w:noProof/>
          <w:lang w:val="fr-FR"/>
        </w:rPr>
        <w:t xml:space="preserve"> c) </w:t>
      </w:r>
      <w:r>
        <w:rPr>
          <w:noProof/>
          <w:lang w:val="fr-FR"/>
        </w:rPr>
        <w:t xml:space="preserve">les Normes professionnelles générales du </w:t>
      </w:r>
      <w:r w:rsidR="00346FBF">
        <w:rPr>
          <w:noProof/>
          <w:lang w:val="fr-FR"/>
        </w:rPr>
        <w:t xml:space="preserve">Service psychosocial </w:t>
      </w:r>
      <w:r>
        <w:rPr>
          <w:noProof/>
          <w:lang w:val="fr-FR"/>
        </w:rPr>
        <w:t xml:space="preserve">en milieu scolaire, qui s’inspirent également des meilleures pratiques </w:t>
      </w:r>
      <w:r w:rsidRPr="00172DB7">
        <w:rPr>
          <w:noProof/>
          <w:lang w:val="fr-FR"/>
        </w:rPr>
        <w:t>international</w:t>
      </w:r>
      <w:r>
        <w:rPr>
          <w:noProof/>
          <w:lang w:val="fr-FR"/>
        </w:rPr>
        <w:t>es</w:t>
      </w:r>
      <w:r w:rsidRPr="00172DB7">
        <w:rPr>
          <w:noProof/>
          <w:lang w:val="fr-FR"/>
        </w:rPr>
        <w:t xml:space="preserve"> </w:t>
      </w:r>
      <w:r>
        <w:rPr>
          <w:noProof/>
          <w:lang w:val="fr-FR"/>
        </w:rPr>
        <w:t>afin d’aider les travailleurs psychosociaux en milieu scolaire à promouvoir la prestation de services efficaces et complets</w:t>
      </w:r>
      <w:r w:rsidRPr="00172DB7">
        <w:rPr>
          <w:noProof/>
          <w:lang w:val="fr-FR"/>
        </w:rPr>
        <w:t>.</w:t>
      </w:r>
    </w:p>
    <w:p w14:paraId="5794DBE8" w14:textId="77777777" w:rsidR="00B717A4" w:rsidRPr="00172DB7" w:rsidRDefault="00B717A4" w:rsidP="0048365B">
      <w:pPr>
        <w:pStyle w:val="H23G"/>
        <w:rPr>
          <w:noProof/>
          <w:lang w:val="fr-FR"/>
        </w:rPr>
      </w:pPr>
      <w:r w:rsidRPr="00172DB7">
        <w:rPr>
          <w:noProof/>
          <w:lang w:val="fr-FR"/>
        </w:rPr>
        <w:tab/>
      </w:r>
      <w:r w:rsidRPr="00172DB7">
        <w:rPr>
          <w:noProof/>
          <w:lang w:val="fr-FR"/>
        </w:rPr>
        <w:tab/>
        <w:t>R</w:t>
      </w:r>
      <w:r>
        <w:rPr>
          <w:noProof/>
          <w:lang w:val="fr-FR"/>
        </w:rPr>
        <w:t xml:space="preserve">éponse au </w:t>
      </w:r>
      <w:r w:rsidRPr="00172DB7">
        <w:rPr>
          <w:noProof/>
          <w:lang w:val="fr-FR"/>
        </w:rPr>
        <w:t>paragraph</w:t>
      </w:r>
      <w:r>
        <w:rPr>
          <w:noProof/>
          <w:lang w:val="fr-FR"/>
        </w:rPr>
        <w:t>e</w:t>
      </w:r>
      <w:r w:rsidRPr="00172DB7">
        <w:rPr>
          <w:noProof/>
          <w:lang w:val="fr-FR"/>
        </w:rPr>
        <w:t xml:space="preserve"> 2 </w:t>
      </w:r>
      <w:r>
        <w:rPr>
          <w:noProof/>
          <w:lang w:val="fr-FR"/>
        </w:rPr>
        <w:t>b</w:t>
      </w:r>
      <w:r w:rsidRPr="00172DB7">
        <w:rPr>
          <w:noProof/>
          <w:lang w:val="fr-FR"/>
        </w:rPr>
        <w:t xml:space="preserve">) </w:t>
      </w:r>
      <w:r>
        <w:rPr>
          <w:noProof/>
          <w:lang w:val="fr-FR"/>
        </w:rPr>
        <w:t>de la liste de points</w:t>
      </w:r>
      <w:r w:rsidRPr="00172DB7">
        <w:rPr>
          <w:noProof/>
          <w:lang w:val="fr-FR"/>
        </w:rPr>
        <w:t xml:space="preserve"> </w:t>
      </w:r>
    </w:p>
    <w:p w14:paraId="04C52D20" w14:textId="16080E65" w:rsidR="00B717A4" w:rsidRPr="00172DB7" w:rsidRDefault="00B717A4" w:rsidP="00B717A4">
      <w:pPr>
        <w:pStyle w:val="SingleTxtG"/>
        <w:tabs>
          <w:tab w:val="clear" w:pos="2268"/>
        </w:tabs>
        <w:rPr>
          <w:noProof/>
          <w:lang w:val="fr-FR"/>
        </w:rPr>
      </w:pPr>
      <w:r w:rsidRPr="00172DB7">
        <w:rPr>
          <w:noProof/>
          <w:lang w:val="fr-FR"/>
        </w:rPr>
        <w:t>10.</w:t>
      </w:r>
      <w:r w:rsidRPr="00172DB7">
        <w:rPr>
          <w:noProof/>
          <w:lang w:val="fr-FR"/>
        </w:rPr>
        <w:tab/>
      </w:r>
      <w:r>
        <w:rPr>
          <w:noProof/>
          <w:lang w:val="fr-FR"/>
        </w:rPr>
        <w:t xml:space="preserve">Divers textes d’application ont été adoptés pour renforcer la mise en œuvre du cadre juridique relatif aux droits des enfants, parmi lesquels cinq </w:t>
      </w:r>
      <w:r w:rsidRPr="00172DB7">
        <w:rPr>
          <w:noProof/>
          <w:lang w:val="fr-FR"/>
        </w:rPr>
        <w:t xml:space="preserve">instructions </w:t>
      </w:r>
      <w:r>
        <w:rPr>
          <w:noProof/>
          <w:lang w:val="fr-FR"/>
        </w:rPr>
        <w:t>et</w:t>
      </w:r>
      <w:r w:rsidRPr="00172DB7">
        <w:rPr>
          <w:noProof/>
          <w:lang w:val="fr-FR"/>
        </w:rPr>
        <w:t xml:space="preserve"> 18</w:t>
      </w:r>
      <w:r w:rsidR="0048365B">
        <w:rPr>
          <w:noProof/>
          <w:lang w:val="fr-FR"/>
        </w:rPr>
        <w:t> </w:t>
      </w:r>
      <w:r>
        <w:rPr>
          <w:noProof/>
          <w:lang w:val="fr-FR"/>
        </w:rPr>
        <w:t xml:space="preserve">textes d’application de la loi </w:t>
      </w:r>
      <w:r w:rsidR="0048365B" w:rsidRPr="0048365B">
        <w:rPr>
          <w:rFonts w:eastAsia="MS Mincho"/>
          <w:noProof/>
          <w:lang w:val="fr-FR"/>
        </w:rPr>
        <w:t>n</w:t>
      </w:r>
      <w:r w:rsidR="0048365B" w:rsidRPr="0048365B">
        <w:rPr>
          <w:rFonts w:eastAsia="MS Mincho"/>
          <w:noProof/>
          <w:vertAlign w:val="superscript"/>
          <w:lang w:val="fr-FR"/>
        </w:rPr>
        <w:t>o</w:t>
      </w:r>
      <w:r w:rsidR="0048365B">
        <w:rPr>
          <w:noProof/>
          <w:lang w:val="fr-FR"/>
        </w:rPr>
        <w:t> </w:t>
      </w:r>
      <w:r w:rsidRPr="00172DB7">
        <w:rPr>
          <w:noProof/>
          <w:lang w:val="fr-FR"/>
        </w:rPr>
        <w:t xml:space="preserve">18/2017 </w:t>
      </w:r>
      <w:r>
        <w:rPr>
          <w:noProof/>
          <w:lang w:val="fr-FR"/>
        </w:rPr>
        <w:t>visant à mettre en place un système intersectoriel de protection des enfants efficace, qui encourage également la participation des enfants</w:t>
      </w:r>
      <w:r w:rsidRPr="00172DB7">
        <w:rPr>
          <w:noProof/>
          <w:lang w:val="fr-FR"/>
        </w:rPr>
        <w:t xml:space="preserve">. </w:t>
      </w:r>
    </w:p>
    <w:p w14:paraId="1B60CFF0" w14:textId="35B5F127" w:rsidR="00B717A4" w:rsidRPr="00172DB7" w:rsidRDefault="00B717A4" w:rsidP="00B717A4">
      <w:pPr>
        <w:pStyle w:val="SingleTxtG"/>
        <w:tabs>
          <w:tab w:val="clear" w:pos="2268"/>
        </w:tabs>
        <w:rPr>
          <w:noProof/>
          <w:lang w:val="fr-FR"/>
        </w:rPr>
      </w:pPr>
      <w:r w:rsidRPr="00172DB7">
        <w:rPr>
          <w:noProof/>
          <w:lang w:val="fr-FR"/>
        </w:rPr>
        <w:lastRenderedPageBreak/>
        <w:t>11.</w:t>
      </w:r>
      <w:r w:rsidRPr="00172DB7">
        <w:rPr>
          <w:noProof/>
          <w:lang w:val="fr-FR"/>
        </w:rPr>
        <w:tab/>
      </w:r>
      <w:r>
        <w:rPr>
          <w:noProof/>
          <w:lang w:val="fr-FR"/>
        </w:rPr>
        <w:t>Deux cent quarante et un agents de la protection de l’enfance ont été recrutés par les administrations locales</w:t>
      </w:r>
      <w:r w:rsidRPr="00172DB7">
        <w:rPr>
          <w:noProof/>
          <w:lang w:val="fr-FR"/>
        </w:rPr>
        <w:t xml:space="preserve">. </w:t>
      </w:r>
      <w:r>
        <w:rPr>
          <w:noProof/>
          <w:lang w:val="fr-FR"/>
        </w:rPr>
        <w:t xml:space="preserve">On a mené à bien plusieurs séries de formations à l’application du cadre réglementaire et à la prise en charge des cas à l’intention de </w:t>
      </w:r>
      <w:r w:rsidRPr="00172DB7">
        <w:rPr>
          <w:noProof/>
          <w:lang w:val="fr-FR"/>
        </w:rPr>
        <w:t>195 profession</w:t>
      </w:r>
      <w:r>
        <w:rPr>
          <w:noProof/>
          <w:lang w:val="fr-FR"/>
        </w:rPr>
        <w:t>ne</w:t>
      </w:r>
      <w:r w:rsidRPr="00172DB7">
        <w:rPr>
          <w:noProof/>
          <w:lang w:val="fr-FR"/>
        </w:rPr>
        <w:t xml:space="preserve">ls </w:t>
      </w:r>
      <w:r>
        <w:rPr>
          <w:noProof/>
          <w:lang w:val="fr-FR"/>
        </w:rPr>
        <w:t xml:space="preserve">de différents secteurs en </w:t>
      </w:r>
      <w:r w:rsidRPr="00172DB7">
        <w:rPr>
          <w:noProof/>
          <w:lang w:val="fr-FR"/>
        </w:rPr>
        <w:t>2019</w:t>
      </w:r>
      <w:r w:rsidR="00372C1F">
        <w:rPr>
          <w:noProof/>
          <w:lang w:val="fr-FR"/>
        </w:rPr>
        <w:t> ;</w:t>
      </w:r>
      <w:r>
        <w:rPr>
          <w:noProof/>
          <w:lang w:val="fr-FR"/>
        </w:rPr>
        <w:t xml:space="preserve"> ils étaient </w:t>
      </w:r>
      <w:r w:rsidRPr="00172DB7">
        <w:rPr>
          <w:noProof/>
          <w:lang w:val="fr-FR"/>
        </w:rPr>
        <w:t xml:space="preserve">612 </w:t>
      </w:r>
      <w:r>
        <w:rPr>
          <w:noProof/>
          <w:lang w:val="fr-FR"/>
        </w:rPr>
        <w:t xml:space="preserve">en </w:t>
      </w:r>
      <w:r w:rsidRPr="00172DB7">
        <w:rPr>
          <w:noProof/>
          <w:lang w:val="fr-FR"/>
        </w:rPr>
        <w:t xml:space="preserve">2020 </w:t>
      </w:r>
      <w:r>
        <w:rPr>
          <w:noProof/>
          <w:lang w:val="fr-FR"/>
        </w:rPr>
        <w:t xml:space="preserve">et </w:t>
      </w:r>
      <w:r w:rsidRPr="00172DB7">
        <w:rPr>
          <w:noProof/>
          <w:lang w:val="fr-FR"/>
        </w:rPr>
        <w:t>1</w:t>
      </w:r>
      <w:r>
        <w:rPr>
          <w:noProof/>
          <w:lang w:val="fr-FR"/>
        </w:rPr>
        <w:t xml:space="preserve"> </w:t>
      </w:r>
      <w:r w:rsidRPr="00172DB7">
        <w:rPr>
          <w:noProof/>
          <w:lang w:val="fr-FR"/>
        </w:rPr>
        <w:t xml:space="preserve">364 </w:t>
      </w:r>
      <w:r>
        <w:rPr>
          <w:noProof/>
          <w:lang w:val="fr-FR"/>
        </w:rPr>
        <w:t>e</w:t>
      </w:r>
      <w:r w:rsidRPr="00172DB7">
        <w:rPr>
          <w:noProof/>
          <w:lang w:val="fr-FR"/>
        </w:rPr>
        <w:t xml:space="preserve">n 2021. </w:t>
      </w:r>
      <w:r>
        <w:rPr>
          <w:noProof/>
          <w:lang w:val="fr-FR"/>
        </w:rPr>
        <w:t xml:space="preserve">La formation a porté sur la prise en charge des cas dans le contexte de la </w:t>
      </w:r>
      <w:r w:rsidR="0013096C">
        <w:rPr>
          <w:noProof/>
          <w:lang w:val="fr-FR"/>
        </w:rPr>
        <w:t>COVID</w:t>
      </w:r>
      <w:r w:rsidR="0013096C">
        <w:rPr>
          <w:noProof/>
          <w:lang w:val="fr-FR"/>
        </w:rPr>
        <w:noBreakHyphen/>
        <w:t>19</w:t>
      </w:r>
      <w:r w:rsidRPr="00172DB7">
        <w:rPr>
          <w:noProof/>
          <w:lang w:val="fr-FR"/>
        </w:rPr>
        <w:t xml:space="preserve">, </w:t>
      </w:r>
      <w:r>
        <w:rPr>
          <w:noProof/>
          <w:lang w:val="fr-FR"/>
        </w:rPr>
        <w:t>la sécurité en ligne</w:t>
      </w:r>
      <w:r w:rsidRPr="00172DB7">
        <w:rPr>
          <w:noProof/>
          <w:lang w:val="fr-FR"/>
        </w:rPr>
        <w:t xml:space="preserve">, </w:t>
      </w:r>
      <w:r>
        <w:rPr>
          <w:noProof/>
          <w:lang w:val="fr-FR"/>
        </w:rPr>
        <w:t>l’</w:t>
      </w:r>
      <w:r w:rsidRPr="00172DB7">
        <w:rPr>
          <w:noProof/>
          <w:lang w:val="fr-FR"/>
        </w:rPr>
        <w:t>extr</w:t>
      </w:r>
      <w:r>
        <w:rPr>
          <w:noProof/>
          <w:lang w:val="fr-FR"/>
        </w:rPr>
        <w:t>é</w:t>
      </w:r>
      <w:r w:rsidRPr="00172DB7">
        <w:rPr>
          <w:noProof/>
          <w:lang w:val="fr-FR"/>
        </w:rPr>
        <w:t>mism</w:t>
      </w:r>
      <w:r>
        <w:rPr>
          <w:noProof/>
          <w:lang w:val="fr-FR"/>
        </w:rPr>
        <w:t>e violent</w:t>
      </w:r>
      <w:r w:rsidRPr="00172DB7">
        <w:rPr>
          <w:noProof/>
          <w:lang w:val="fr-FR"/>
        </w:rPr>
        <w:t xml:space="preserve">, </w:t>
      </w:r>
      <w:r>
        <w:rPr>
          <w:noProof/>
          <w:lang w:val="fr-FR"/>
        </w:rPr>
        <w:t>les enfants non accompagnés</w:t>
      </w:r>
      <w:r w:rsidRPr="00172DB7">
        <w:rPr>
          <w:noProof/>
          <w:lang w:val="fr-FR"/>
        </w:rPr>
        <w:t xml:space="preserve">, </w:t>
      </w:r>
      <w:r>
        <w:rPr>
          <w:noProof/>
          <w:lang w:val="fr-FR"/>
        </w:rPr>
        <w:t>les enfants victimes de la traite</w:t>
      </w:r>
      <w:r w:rsidRPr="00172DB7">
        <w:rPr>
          <w:noProof/>
          <w:lang w:val="fr-FR"/>
        </w:rPr>
        <w:t xml:space="preserve">, </w:t>
      </w:r>
      <w:r>
        <w:rPr>
          <w:noProof/>
          <w:lang w:val="fr-FR"/>
        </w:rPr>
        <w:t>les enfants en situation de rue et les enfants ayant affaire à la justice</w:t>
      </w:r>
      <w:r w:rsidRPr="00172DB7">
        <w:rPr>
          <w:noProof/>
          <w:lang w:val="fr-FR"/>
        </w:rPr>
        <w:t xml:space="preserve">. </w:t>
      </w:r>
    </w:p>
    <w:p w14:paraId="6C15DD36" w14:textId="683B20FD" w:rsidR="00B717A4" w:rsidRPr="00172DB7" w:rsidRDefault="00B717A4" w:rsidP="00B717A4">
      <w:pPr>
        <w:pStyle w:val="SingleTxtG"/>
        <w:tabs>
          <w:tab w:val="clear" w:pos="2268"/>
        </w:tabs>
        <w:rPr>
          <w:noProof/>
          <w:lang w:val="fr-FR"/>
        </w:rPr>
      </w:pPr>
      <w:r w:rsidRPr="00172DB7">
        <w:rPr>
          <w:noProof/>
          <w:lang w:val="fr-FR"/>
        </w:rPr>
        <w:t>12.</w:t>
      </w:r>
      <w:r w:rsidRPr="00172DB7">
        <w:rPr>
          <w:noProof/>
          <w:lang w:val="fr-FR"/>
        </w:rPr>
        <w:tab/>
      </w:r>
      <w:r>
        <w:rPr>
          <w:noProof/>
          <w:lang w:val="fr-FR"/>
        </w:rPr>
        <w:t xml:space="preserve">Des textes d’application ont également été adoptés pour la loi </w:t>
      </w:r>
      <w:r w:rsidR="003A311E" w:rsidRPr="0048365B">
        <w:rPr>
          <w:rFonts w:eastAsia="MS Mincho"/>
          <w:noProof/>
          <w:lang w:val="fr-FR"/>
        </w:rPr>
        <w:t>n</w:t>
      </w:r>
      <w:r w:rsidR="003A311E" w:rsidRPr="0048365B">
        <w:rPr>
          <w:rFonts w:eastAsia="MS Mincho"/>
          <w:noProof/>
          <w:vertAlign w:val="superscript"/>
          <w:lang w:val="fr-FR"/>
        </w:rPr>
        <w:t>o</w:t>
      </w:r>
      <w:r w:rsidR="003A311E">
        <w:rPr>
          <w:noProof/>
          <w:lang w:val="fr-FR"/>
        </w:rPr>
        <w:t> </w:t>
      </w:r>
      <w:r w:rsidRPr="00172DB7">
        <w:rPr>
          <w:noProof/>
          <w:lang w:val="fr-FR"/>
        </w:rPr>
        <w:t xml:space="preserve">37/2017. </w:t>
      </w:r>
      <w:r>
        <w:rPr>
          <w:noProof/>
          <w:lang w:val="fr-FR"/>
        </w:rPr>
        <w:t xml:space="preserve">Deux groupes de travail chargés d’analyser les problèmes liés à la violence intrafamiliale et d’améliorer le système visant à prévenir et combattre les abus sexuels sur mineurs ont été créés en vertu d’un décret pris par le </w:t>
      </w:r>
      <w:r w:rsidR="003A311E">
        <w:rPr>
          <w:noProof/>
          <w:lang w:val="fr-FR"/>
        </w:rPr>
        <w:t>Premier Ministre</w:t>
      </w:r>
      <w:r w:rsidRPr="00627351">
        <w:rPr>
          <w:rStyle w:val="Appelnotedebasdep"/>
        </w:rPr>
        <w:footnoteReference w:id="5"/>
      </w:r>
      <w:r w:rsidRPr="00172DB7">
        <w:rPr>
          <w:noProof/>
          <w:lang w:val="fr-FR"/>
        </w:rPr>
        <w:t xml:space="preserve">. </w:t>
      </w:r>
      <w:r>
        <w:rPr>
          <w:noProof/>
          <w:lang w:val="fr-FR"/>
        </w:rPr>
        <w:t>Par une instruction conj</w:t>
      </w:r>
      <w:r w:rsidRPr="00172DB7">
        <w:rPr>
          <w:noProof/>
          <w:lang w:val="fr-FR"/>
        </w:rPr>
        <w:t>oint</w:t>
      </w:r>
      <w:r>
        <w:rPr>
          <w:noProof/>
          <w:lang w:val="fr-FR"/>
        </w:rPr>
        <w:t xml:space="preserve">e, le </w:t>
      </w:r>
      <w:r w:rsidRPr="00172DB7">
        <w:rPr>
          <w:noProof/>
          <w:lang w:val="fr-FR"/>
        </w:rPr>
        <w:t>Minist</w:t>
      </w:r>
      <w:r>
        <w:rPr>
          <w:noProof/>
          <w:lang w:val="fr-FR"/>
        </w:rPr>
        <w:t>ère de la j</w:t>
      </w:r>
      <w:r w:rsidRPr="00172DB7">
        <w:rPr>
          <w:noProof/>
          <w:lang w:val="fr-FR"/>
        </w:rPr>
        <w:t xml:space="preserve">ustice </w:t>
      </w:r>
      <w:r>
        <w:rPr>
          <w:noProof/>
          <w:lang w:val="fr-FR"/>
        </w:rPr>
        <w:t>et le Conseil supérieur de la magistature</w:t>
      </w:r>
      <w:r w:rsidRPr="00627351">
        <w:rPr>
          <w:rStyle w:val="Appelnotedebasdep"/>
        </w:rPr>
        <w:footnoteReference w:id="6"/>
      </w:r>
      <w:r w:rsidRPr="00172DB7">
        <w:rPr>
          <w:rStyle w:val="Appelnotedebasdep"/>
          <w:noProof/>
          <w:lang w:val="fr-FR"/>
        </w:rPr>
        <w:t xml:space="preserve"> </w:t>
      </w:r>
      <w:r>
        <w:rPr>
          <w:noProof/>
          <w:lang w:val="fr-FR"/>
        </w:rPr>
        <w:t>ont créé une base de données spéciale sur les cas de violence intrafamiliale utilisable par les tribunaux et unifié l’enregistrement de ces cas</w:t>
      </w:r>
      <w:r w:rsidRPr="00172DB7">
        <w:rPr>
          <w:noProof/>
          <w:lang w:val="fr-FR"/>
        </w:rPr>
        <w:t xml:space="preserve">. </w:t>
      </w:r>
    </w:p>
    <w:p w14:paraId="1DD45535" w14:textId="77777777" w:rsidR="00B717A4" w:rsidRPr="00172DB7" w:rsidRDefault="00B717A4" w:rsidP="0059370C">
      <w:pPr>
        <w:pStyle w:val="H23G"/>
        <w:spacing w:before="200"/>
        <w:rPr>
          <w:noProof/>
          <w:lang w:val="fr-FR"/>
        </w:rPr>
      </w:pPr>
      <w:r w:rsidRPr="00172DB7">
        <w:rPr>
          <w:noProof/>
          <w:lang w:val="fr-FR"/>
        </w:rPr>
        <w:tab/>
      </w:r>
      <w:r w:rsidRPr="00172DB7">
        <w:rPr>
          <w:noProof/>
          <w:lang w:val="fr-FR"/>
        </w:rPr>
        <w:tab/>
        <w:t>R</w:t>
      </w:r>
      <w:r>
        <w:rPr>
          <w:noProof/>
          <w:lang w:val="fr-FR"/>
        </w:rPr>
        <w:t xml:space="preserve">éponse au </w:t>
      </w:r>
      <w:r w:rsidRPr="00172DB7">
        <w:rPr>
          <w:noProof/>
          <w:lang w:val="fr-FR"/>
        </w:rPr>
        <w:t>paragraph</w:t>
      </w:r>
      <w:r>
        <w:rPr>
          <w:noProof/>
          <w:lang w:val="fr-FR"/>
        </w:rPr>
        <w:t>e</w:t>
      </w:r>
      <w:r w:rsidRPr="00172DB7">
        <w:rPr>
          <w:noProof/>
          <w:lang w:val="fr-FR"/>
        </w:rPr>
        <w:t xml:space="preserve"> 2 </w:t>
      </w:r>
      <w:r>
        <w:rPr>
          <w:noProof/>
          <w:lang w:val="fr-FR"/>
        </w:rPr>
        <w:t>c</w:t>
      </w:r>
      <w:r w:rsidRPr="00172DB7">
        <w:rPr>
          <w:noProof/>
          <w:lang w:val="fr-FR"/>
        </w:rPr>
        <w:t xml:space="preserve">) </w:t>
      </w:r>
      <w:r>
        <w:rPr>
          <w:noProof/>
          <w:lang w:val="fr-FR"/>
        </w:rPr>
        <w:t>de la liste de points</w:t>
      </w:r>
    </w:p>
    <w:p w14:paraId="75D59E01" w14:textId="6AD9FEED" w:rsidR="00B717A4" w:rsidRPr="00172DB7" w:rsidRDefault="00B717A4" w:rsidP="00B717A4">
      <w:pPr>
        <w:pStyle w:val="SingleTxtG"/>
        <w:tabs>
          <w:tab w:val="clear" w:pos="2268"/>
        </w:tabs>
        <w:rPr>
          <w:noProof/>
          <w:lang w:val="fr-FR"/>
        </w:rPr>
      </w:pPr>
      <w:r w:rsidRPr="00172DB7">
        <w:rPr>
          <w:noProof/>
          <w:lang w:val="fr-FR"/>
        </w:rPr>
        <w:t>13.</w:t>
      </w:r>
      <w:r w:rsidRPr="00172DB7">
        <w:rPr>
          <w:noProof/>
          <w:lang w:val="fr-FR"/>
        </w:rPr>
        <w:tab/>
      </w:r>
      <w:r>
        <w:rPr>
          <w:noProof/>
          <w:lang w:val="fr-FR"/>
        </w:rPr>
        <w:t>La c</w:t>
      </w:r>
      <w:r w:rsidRPr="00172DB7">
        <w:rPr>
          <w:noProof/>
          <w:lang w:val="fr-FR"/>
        </w:rPr>
        <w:t>oop</w:t>
      </w:r>
      <w:r>
        <w:rPr>
          <w:noProof/>
          <w:lang w:val="fr-FR"/>
        </w:rPr>
        <w:t>é</w:t>
      </w:r>
      <w:r w:rsidRPr="00172DB7">
        <w:rPr>
          <w:noProof/>
          <w:lang w:val="fr-FR"/>
        </w:rPr>
        <w:t xml:space="preserve">ration </w:t>
      </w:r>
      <w:r>
        <w:rPr>
          <w:noProof/>
          <w:lang w:val="fr-FR"/>
        </w:rPr>
        <w:t xml:space="preserve">et les relations entre les </w:t>
      </w:r>
      <w:r w:rsidRPr="00172DB7">
        <w:rPr>
          <w:noProof/>
          <w:lang w:val="fr-FR"/>
        </w:rPr>
        <w:t xml:space="preserve">institutions </w:t>
      </w:r>
      <w:r>
        <w:rPr>
          <w:noProof/>
          <w:lang w:val="fr-FR"/>
        </w:rPr>
        <w:t xml:space="preserve">s’occupant des droits et de la protection des enfants sont prévues par la loi </w:t>
      </w:r>
      <w:r w:rsidR="003A311E" w:rsidRPr="0048365B">
        <w:rPr>
          <w:rFonts w:eastAsia="MS Mincho"/>
          <w:noProof/>
          <w:lang w:val="fr-FR"/>
        </w:rPr>
        <w:t>n</w:t>
      </w:r>
      <w:r w:rsidR="003A311E" w:rsidRPr="0048365B">
        <w:rPr>
          <w:rFonts w:eastAsia="MS Mincho"/>
          <w:noProof/>
          <w:vertAlign w:val="superscript"/>
          <w:lang w:val="fr-FR"/>
        </w:rPr>
        <w:t>o</w:t>
      </w:r>
      <w:r w:rsidR="003A311E">
        <w:rPr>
          <w:noProof/>
          <w:lang w:val="fr-FR"/>
        </w:rPr>
        <w:t> </w:t>
      </w:r>
      <w:r w:rsidRPr="00172DB7">
        <w:rPr>
          <w:noProof/>
          <w:lang w:val="fr-FR"/>
        </w:rPr>
        <w:t xml:space="preserve">18/2017 </w:t>
      </w:r>
      <w:r>
        <w:rPr>
          <w:noProof/>
          <w:lang w:val="fr-FR"/>
        </w:rPr>
        <w:t>et précisées dans le Programme n</w:t>
      </w:r>
      <w:r w:rsidRPr="00172DB7">
        <w:rPr>
          <w:noProof/>
          <w:lang w:val="fr-FR"/>
        </w:rPr>
        <w:t xml:space="preserve">ational </w:t>
      </w:r>
      <w:r>
        <w:rPr>
          <w:noProof/>
          <w:lang w:val="fr-FR"/>
        </w:rPr>
        <w:t xml:space="preserve">pour les droits de l’enfant et la protection de l’enfance </w:t>
      </w:r>
      <w:r w:rsidRPr="00172DB7">
        <w:rPr>
          <w:noProof/>
          <w:lang w:val="fr-FR"/>
        </w:rPr>
        <w:t>(2021</w:t>
      </w:r>
      <w:r>
        <w:rPr>
          <w:noProof/>
          <w:lang w:val="fr-FR"/>
        </w:rPr>
        <w:t>-</w:t>
      </w:r>
      <w:r w:rsidRPr="00172DB7">
        <w:rPr>
          <w:noProof/>
          <w:lang w:val="fr-FR"/>
        </w:rPr>
        <w:t xml:space="preserve">2026), </w:t>
      </w:r>
      <w:r>
        <w:rPr>
          <w:noProof/>
          <w:lang w:val="fr-FR"/>
        </w:rPr>
        <w:t>qui est fondé sur les observations finales formulées par le Comité des droits de l’enfant en 2012.</w:t>
      </w:r>
      <w:r w:rsidRPr="00172DB7">
        <w:rPr>
          <w:noProof/>
          <w:lang w:val="fr-FR"/>
        </w:rPr>
        <w:t xml:space="preserve"> </w:t>
      </w:r>
    </w:p>
    <w:p w14:paraId="1F1B7EB5" w14:textId="574E04ED" w:rsidR="00B717A4" w:rsidRPr="00172DB7" w:rsidRDefault="00B717A4" w:rsidP="00B717A4">
      <w:pPr>
        <w:pStyle w:val="SingleTxtG"/>
        <w:tabs>
          <w:tab w:val="clear" w:pos="2268"/>
        </w:tabs>
        <w:rPr>
          <w:noProof/>
          <w:lang w:val="fr-FR"/>
        </w:rPr>
      </w:pPr>
      <w:r w:rsidRPr="00172DB7">
        <w:rPr>
          <w:noProof/>
          <w:lang w:val="fr-FR"/>
        </w:rPr>
        <w:t>14.</w:t>
      </w:r>
      <w:r w:rsidRPr="00172DB7">
        <w:rPr>
          <w:noProof/>
          <w:lang w:val="fr-FR"/>
        </w:rPr>
        <w:tab/>
      </w:r>
      <w:r>
        <w:rPr>
          <w:noProof/>
          <w:lang w:val="fr-FR"/>
        </w:rPr>
        <w:t xml:space="preserve">Le </w:t>
      </w:r>
      <w:r w:rsidRPr="002615E8">
        <w:rPr>
          <w:noProof/>
          <w:lang w:val="fr-FR"/>
        </w:rPr>
        <w:t>Conseil national des droits de l</w:t>
      </w:r>
      <w:r>
        <w:rPr>
          <w:noProof/>
          <w:lang w:val="fr-FR"/>
        </w:rPr>
        <w:t>’</w:t>
      </w:r>
      <w:r w:rsidRPr="002615E8">
        <w:rPr>
          <w:noProof/>
          <w:lang w:val="fr-FR"/>
        </w:rPr>
        <w:t>enfant et de la protection de l</w:t>
      </w:r>
      <w:r>
        <w:rPr>
          <w:noProof/>
          <w:lang w:val="fr-FR"/>
        </w:rPr>
        <w:t>’</w:t>
      </w:r>
      <w:r w:rsidRPr="002615E8">
        <w:rPr>
          <w:noProof/>
          <w:lang w:val="fr-FR"/>
        </w:rPr>
        <w:t>enfance</w:t>
      </w:r>
      <w:r>
        <w:rPr>
          <w:noProof/>
          <w:lang w:val="fr-FR"/>
        </w:rPr>
        <w:t>,</w:t>
      </w:r>
      <w:r w:rsidRPr="00172DB7">
        <w:rPr>
          <w:noProof/>
          <w:lang w:val="fr-FR"/>
        </w:rPr>
        <w:t xml:space="preserve"> </w:t>
      </w:r>
      <w:r>
        <w:rPr>
          <w:noProof/>
          <w:lang w:val="fr-FR"/>
        </w:rPr>
        <w:t xml:space="preserve">organe consultatif créé par un décret du </w:t>
      </w:r>
      <w:r w:rsidR="003A311E">
        <w:rPr>
          <w:noProof/>
          <w:lang w:val="fr-FR"/>
        </w:rPr>
        <w:t>Premier Ministre</w:t>
      </w:r>
      <w:r>
        <w:rPr>
          <w:noProof/>
          <w:lang w:val="fr-FR"/>
        </w:rPr>
        <w:t>, formule des avis sur les questions relatives aux droits et à la protection des enfants et coordonne le traitement de ces questions</w:t>
      </w:r>
      <w:r w:rsidRPr="00172DB7">
        <w:rPr>
          <w:noProof/>
          <w:lang w:val="fr-FR"/>
        </w:rPr>
        <w:t xml:space="preserve">. </w:t>
      </w:r>
      <w:r w:rsidRPr="002615E8">
        <w:rPr>
          <w:noProof/>
          <w:lang w:val="fr-FR"/>
        </w:rPr>
        <w:t>L</w:t>
      </w:r>
      <w:r>
        <w:rPr>
          <w:noProof/>
          <w:lang w:val="fr-FR"/>
        </w:rPr>
        <w:t>’</w:t>
      </w:r>
      <w:r w:rsidRPr="002615E8">
        <w:rPr>
          <w:noProof/>
          <w:lang w:val="fr-FR"/>
        </w:rPr>
        <w:t>Agence nationale pour les droits de l</w:t>
      </w:r>
      <w:r>
        <w:rPr>
          <w:noProof/>
          <w:lang w:val="fr-FR"/>
        </w:rPr>
        <w:t>’</w:t>
      </w:r>
      <w:r w:rsidRPr="002615E8">
        <w:rPr>
          <w:noProof/>
          <w:lang w:val="fr-FR"/>
        </w:rPr>
        <w:t>enfant et la protection de l</w:t>
      </w:r>
      <w:r>
        <w:rPr>
          <w:noProof/>
          <w:lang w:val="fr-FR"/>
        </w:rPr>
        <w:t>’</w:t>
      </w:r>
      <w:r w:rsidRPr="002615E8">
        <w:rPr>
          <w:noProof/>
          <w:lang w:val="fr-FR"/>
        </w:rPr>
        <w:t>enfance</w:t>
      </w:r>
      <w:r>
        <w:rPr>
          <w:noProof/>
          <w:lang w:val="fr-FR"/>
        </w:rPr>
        <w:t xml:space="preserve"> est une personne morale relevant du Ministère de la santé et de la protection sociale qui </w:t>
      </w:r>
      <w:r w:rsidRPr="00172DB7">
        <w:rPr>
          <w:noProof/>
          <w:lang w:val="fr-FR"/>
        </w:rPr>
        <w:t>coord</w:t>
      </w:r>
      <w:r>
        <w:rPr>
          <w:noProof/>
          <w:lang w:val="fr-FR"/>
        </w:rPr>
        <w:t xml:space="preserve">onne les activités concernant les questions relatives aux droits et à la protection des enfants, et assure la </w:t>
      </w:r>
      <w:r w:rsidRPr="00172DB7">
        <w:rPr>
          <w:noProof/>
          <w:lang w:val="fr-FR"/>
        </w:rPr>
        <w:t>coordinat</w:t>
      </w:r>
      <w:r>
        <w:rPr>
          <w:noProof/>
          <w:lang w:val="fr-FR"/>
        </w:rPr>
        <w:t xml:space="preserve">ion et l’organisation du système </w:t>
      </w:r>
      <w:r w:rsidRPr="00172DB7">
        <w:rPr>
          <w:noProof/>
          <w:lang w:val="fr-FR"/>
        </w:rPr>
        <w:t>int</w:t>
      </w:r>
      <w:r>
        <w:rPr>
          <w:noProof/>
          <w:lang w:val="fr-FR"/>
        </w:rPr>
        <w:t>é</w:t>
      </w:r>
      <w:r w:rsidRPr="00172DB7">
        <w:rPr>
          <w:noProof/>
          <w:lang w:val="fr-FR"/>
        </w:rPr>
        <w:t>gr</w:t>
      </w:r>
      <w:r>
        <w:rPr>
          <w:noProof/>
          <w:lang w:val="fr-FR"/>
        </w:rPr>
        <w:t>é de protection des enfants dans le cadre de l’application des politiques et mesures adoptées au niveau national en faveur des droits et de la protection des enfants</w:t>
      </w:r>
      <w:r w:rsidRPr="00172DB7">
        <w:rPr>
          <w:noProof/>
          <w:lang w:val="fr-FR"/>
        </w:rPr>
        <w:t xml:space="preserve">. </w:t>
      </w:r>
      <w:r>
        <w:rPr>
          <w:noProof/>
          <w:lang w:val="fr-FR"/>
        </w:rPr>
        <w:t xml:space="preserve">Elle est financée sur le budget de l’État, à hauteur de </w:t>
      </w:r>
      <w:r w:rsidRPr="00172DB7">
        <w:rPr>
          <w:noProof/>
          <w:lang w:val="fr-FR"/>
        </w:rPr>
        <w:t>10</w:t>
      </w:r>
      <w:r w:rsidR="00AD1812">
        <w:rPr>
          <w:noProof/>
          <w:lang w:val="fr-FR"/>
        </w:rPr>
        <w:t> </w:t>
      </w:r>
      <w:r w:rsidRPr="00172DB7">
        <w:rPr>
          <w:noProof/>
          <w:lang w:val="fr-FR"/>
        </w:rPr>
        <w:t>470</w:t>
      </w:r>
      <w:r w:rsidR="00AD1812">
        <w:rPr>
          <w:noProof/>
          <w:lang w:val="fr-FR"/>
        </w:rPr>
        <w:t> </w:t>
      </w:r>
      <w:r w:rsidRPr="00172DB7">
        <w:rPr>
          <w:noProof/>
          <w:lang w:val="fr-FR"/>
        </w:rPr>
        <w:t>000</w:t>
      </w:r>
      <w:r w:rsidR="00AD1812">
        <w:rPr>
          <w:noProof/>
          <w:lang w:val="fr-FR"/>
        </w:rPr>
        <w:t> </w:t>
      </w:r>
      <w:r>
        <w:rPr>
          <w:noProof/>
          <w:lang w:val="fr-FR"/>
        </w:rPr>
        <w:t>leks pour 2020-2022</w:t>
      </w:r>
      <w:r w:rsidRPr="00172DB7">
        <w:rPr>
          <w:noProof/>
          <w:lang w:val="fr-FR"/>
        </w:rPr>
        <w:t xml:space="preserve">. </w:t>
      </w:r>
      <w:r>
        <w:rPr>
          <w:noProof/>
          <w:lang w:val="fr-FR"/>
        </w:rPr>
        <w:t>Elle a actuellement sept employés</w:t>
      </w:r>
      <w:r w:rsidRPr="00172DB7">
        <w:rPr>
          <w:noProof/>
          <w:lang w:val="fr-FR"/>
        </w:rPr>
        <w:t>.</w:t>
      </w:r>
    </w:p>
    <w:p w14:paraId="7CD8A06B" w14:textId="77777777" w:rsidR="00B717A4" w:rsidRPr="00172DB7" w:rsidRDefault="00B717A4" w:rsidP="0059370C">
      <w:pPr>
        <w:pStyle w:val="H23G"/>
        <w:spacing w:before="200"/>
        <w:rPr>
          <w:noProof/>
          <w:lang w:val="fr-FR"/>
        </w:rPr>
      </w:pPr>
      <w:bookmarkStart w:id="1" w:name="_Hlk126940722"/>
      <w:r w:rsidRPr="00172DB7">
        <w:rPr>
          <w:noProof/>
          <w:lang w:val="fr-FR"/>
        </w:rPr>
        <w:tab/>
      </w:r>
      <w:r w:rsidRPr="00172DB7">
        <w:rPr>
          <w:noProof/>
          <w:lang w:val="fr-FR"/>
        </w:rPr>
        <w:tab/>
        <w:t>R</w:t>
      </w:r>
      <w:r>
        <w:rPr>
          <w:noProof/>
          <w:lang w:val="fr-FR"/>
        </w:rPr>
        <w:t xml:space="preserve">éponse au </w:t>
      </w:r>
      <w:r w:rsidRPr="00172DB7">
        <w:rPr>
          <w:noProof/>
          <w:lang w:val="fr-FR"/>
        </w:rPr>
        <w:t>paragraph</w:t>
      </w:r>
      <w:r>
        <w:rPr>
          <w:noProof/>
          <w:lang w:val="fr-FR"/>
        </w:rPr>
        <w:t>e</w:t>
      </w:r>
      <w:r w:rsidRPr="00172DB7">
        <w:rPr>
          <w:noProof/>
          <w:lang w:val="fr-FR"/>
        </w:rPr>
        <w:t xml:space="preserve"> 2 </w:t>
      </w:r>
      <w:r>
        <w:rPr>
          <w:noProof/>
          <w:lang w:val="fr-FR"/>
        </w:rPr>
        <w:t>d</w:t>
      </w:r>
      <w:r w:rsidRPr="00172DB7">
        <w:rPr>
          <w:noProof/>
          <w:lang w:val="fr-FR"/>
        </w:rPr>
        <w:t xml:space="preserve">) </w:t>
      </w:r>
      <w:r>
        <w:rPr>
          <w:noProof/>
          <w:lang w:val="fr-FR"/>
        </w:rPr>
        <w:t>de la liste de points</w:t>
      </w:r>
    </w:p>
    <w:p w14:paraId="1D8F31B1" w14:textId="76C8C777" w:rsidR="00B717A4" w:rsidRPr="00172DB7" w:rsidRDefault="00B717A4" w:rsidP="00B717A4">
      <w:pPr>
        <w:pStyle w:val="SingleTxtG"/>
        <w:tabs>
          <w:tab w:val="clear" w:pos="2268"/>
        </w:tabs>
        <w:rPr>
          <w:b/>
          <w:bCs/>
          <w:noProof/>
          <w:lang w:val="fr-FR"/>
        </w:rPr>
      </w:pPr>
      <w:r w:rsidRPr="00172DB7">
        <w:rPr>
          <w:bCs/>
          <w:noProof/>
          <w:lang w:val="fr-FR"/>
        </w:rPr>
        <w:t>15.</w:t>
      </w:r>
      <w:r w:rsidRPr="00172DB7">
        <w:rPr>
          <w:bCs/>
          <w:noProof/>
          <w:lang w:val="fr-FR"/>
        </w:rPr>
        <w:tab/>
      </w:r>
      <w:r>
        <w:rPr>
          <w:bCs/>
          <w:noProof/>
          <w:lang w:val="fr-FR"/>
        </w:rPr>
        <w:t xml:space="preserve">Pour la période 2020-2022, les décaissements du Fonds social au profit des administrations locales atteignent </w:t>
      </w:r>
      <w:r w:rsidRPr="00172DB7">
        <w:rPr>
          <w:noProof/>
          <w:lang w:val="fr-FR"/>
        </w:rPr>
        <w:t>539 million</w:t>
      </w:r>
      <w:r>
        <w:rPr>
          <w:noProof/>
          <w:lang w:val="fr-FR"/>
        </w:rPr>
        <w:t>s</w:t>
      </w:r>
      <w:r w:rsidRPr="00172DB7">
        <w:rPr>
          <w:noProof/>
          <w:lang w:val="fr-FR"/>
        </w:rPr>
        <w:t xml:space="preserve"> </w:t>
      </w:r>
      <w:r>
        <w:rPr>
          <w:noProof/>
          <w:lang w:val="fr-FR"/>
        </w:rPr>
        <w:t>de leks (</w:t>
      </w:r>
      <w:r w:rsidRPr="00172DB7">
        <w:rPr>
          <w:noProof/>
          <w:lang w:val="fr-FR"/>
        </w:rPr>
        <w:t>4</w:t>
      </w:r>
      <w:r>
        <w:rPr>
          <w:noProof/>
          <w:lang w:val="fr-FR"/>
        </w:rPr>
        <w:t>,</w:t>
      </w:r>
      <w:r w:rsidRPr="00172DB7">
        <w:rPr>
          <w:noProof/>
          <w:lang w:val="fr-FR"/>
        </w:rPr>
        <w:t>7</w:t>
      </w:r>
      <w:r w:rsidR="003A311E">
        <w:rPr>
          <w:noProof/>
          <w:lang w:val="fr-FR"/>
        </w:rPr>
        <w:t> </w:t>
      </w:r>
      <w:r w:rsidRPr="00172DB7">
        <w:rPr>
          <w:noProof/>
          <w:lang w:val="fr-FR"/>
        </w:rPr>
        <w:t>mil</w:t>
      </w:r>
      <w:r>
        <w:rPr>
          <w:noProof/>
          <w:lang w:val="fr-FR"/>
        </w:rPr>
        <w:t>lions d’euros)</w:t>
      </w:r>
      <w:r w:rsidRPr="00172DB7">
        <w:rPr>
          <w:noProof/>
          <w:lang w:val="fr-FR"/>
        </w:rPr>
        <w:t xml:space="preserve">, </w:t>
      </w:r>
      <w:r>
        <w:rPr>
          <w:noProof/>
          <w:lang w:val="fr-FR"/>
        </w:rPr>
        <w:t xml:space="preserve">répartis entre </w:t>
      </w:r>
      <w:r w:rsidRPr="00172DB7">
        <w:rPr>
          <w:noProof/>
          <w:lang w:val="fr-FR"/>
        </w:rPr>
        <w:t>27</w:t>
      </w:r>
      <w:r w:rsidR="00AD1812">
        <w:rPr>
          <w:noProof/>
          <w:lang w:val="fr-FR"/>
        </w:rPr>
        <w:t> </w:t>
      </w:r>
      <w:r w:rsidRPr="00172DB7">
        <w:rPr>
          <w:noProof/>
          <w:lang w:val="fr-FR"/>
        </w:rPr>
        <w:t xml:space="preserve">services </w:t>
      </w:r>
      <w:r>
        <w:rPr>
          <w:noProof/>
          <w:lang w:val="fr-FR"/>
        </w:rPr>
        <w:t xml:space="preserve">sociaux municipaux et </w:t>
      </w:r>
      <w:r w:rsidRPr="00172DB7">
        <w:rPr>
          <w:noProof/>
          <w:lang w:val="fr-FR"/>
        </w:rPr>
        <w:t xml:space="preserve">13 services </w:t>
      </w:r>
      <w:r>
        <w:rPr>
          <w:noProof/>
          <w:lang w:val="fr-FR"/>
        </w:rPr>
        <w:t xml:space="preserve">spécialisés dans six </w:t>
      </w:r>
      <w:r w:rsidRPr="00172DB7">
        <w:rPr>
          <w:noProof/>
          <w:lang w:val="fr-FR"/>
        </w:rPr>
        <w:t>r</w:t>
      </w:r>
      <w:r>
        <w:rPr>
          <w:noProof/>
          <w:lang w:val="fr-FR"/>
        </w:rPr>
        <w:t>é</w:t>
      </w:r>
      <w:r w:rsidRPr="00172DB7">
        <w:rPr>
          <w:noProof/>
          <w:lang w:val="fr-FR"/>
        </w:rPr>
        <w:t>gions (</w:t>
      </w:r>
      <w:r>
        <w:rPr>
          <w:noProof/>
          <w:lang w:val="fr-FR"/>
        </w:rPr>
        <w:t>voir également le par</w:t>
      </w:r>
      <w:r w:rsidR="0059370C">
        <w:rPr>
          <w:noProof/>
          <w:lang w:val="fr-FR"/>
        </w:rPr>
        <w:t>agraphe </w:t>
      </w:r>
      <w:r w:rsidRPr="00172DB7">
        <w:rPr>
          <w:noProof/>
          <w:lang w:val="fr-FR"/>
        </w:rPr>
        <w:t>47).</w:t>
      </w:r>
      <w:r w:rsidRPr="00172DB7">
        <w:rPr>
          <w:b/>
          <w:bCs/>
          <w:noProof/>
          <w:lang w:val="fr-FR"/>
        </w:rPr>
        <w:t xml:space="preserve"> </w:t>
      </w:r>
    </w:p>
    <w:bookmarkEnd w:id="1"/>
    <w:p w14:paraId="197220DB" w14:textId="77777777" w:rsidR="00B717A4" w:rsidRPr="00172DB7" w:rsidRDefault="00B717A4" w:rsidP="00B717A4">
      <w:pPr>
        <w:pStyle w:val="H23G"/>
        <w:rPr>
          <w:noProof/>
          <w:lang w:val="fr-FR"/>
        </w:rPr>
      </w:pPr>
      <w:r w:rsidRPr="00172DB7">
        <w:rPr>
          <w:noProof/>
          <w:lang w:val="fr-FR"/>
        </w:rPr>
        <w:tab/>
      </w:r>
      <w:r w:rsidRPr="00172DB7">
        <w:rPr>
          <w:noProof/>
          <w:lang w:val="fr-FR"/>
        </w:rPr>
        <w:tab/>
        <w:t>R</w:t>
      </w:r>
      <w:r>
        <w:rPr>
          <w:noProof/>
          <w:lang w:val="fr-FR"/>
        </w:rPr>
        <w:t xml:space="preserve">éponse au </w:t>
      </w:r>
      <w:r w:rsidRPr="00172DB7">
        <w:rPr>
          <w:noProof/>
          <w:lang w:val="fr-FR"/>
        </w:rPr>
        <w:t>paragraph</w:t>
      </w:r>
      <w:r>
        <w:rPr>
          <w:noProof/>
          <w:lang w:val="fr-FR"/>
        </w:rPr>
        <w:t>e</w:t>
      </w:r>
      <w:r w:rsidRPr="00172DB7">
        <w:rPr>
          <w:noProof/>
          <w:lang w:val="fr-FR"/>
        </w:rPr>
        <w:t xml:space="preserve"> 2 </w:t>
      </w:r>
      <w:r>
        <w:rPr>
          <w:noProof/>
          <w:lang w:val="fr-FR"/>
        </w:rPr>
        <w:t>e</w:t>
      </w:r>
      <w:r w:rsidRPr="00172DB7">
        <w:rPr>
          <w:noProof/>
          <w:lang w:val="fr-FR"/>
        </w:rPr>
        <w:t xml:space="preserve">) </w:t>
      </w:r>
      <w:r>
        <w:rPr>
          <w:noProof/>
          <w:lang w:val="fr-FR"/>
        </w:rPr>
        <w:t>de la liste de points</w:t>
      </w:r>
    </w:p>
    <w:p w14:paraId="4A6324F6" w14:textId="7D61E35B" w:rsidR="00B717A4" w:rsidRPr="00172DB7" w:rsidRDefault="00B717A4" w:rsidP="00B717A4">
      <w:pPr>
        <w:pStyle w:val="SingleTxtG"/>
        <w:tabs>
          <w:tab w:val="clear" w:pos="2268"/>
        </w:tabs>
        <w:rPr>
          <w:noProof/>
          <w:lang w:val="fr-FR"/>
        </w:rPr>
      </w:pPr>
      <w:r w:rsidRPr="00172DB7">
        <w:rPr>
          <w:noProof/>
          <w:lang w:val="fr-FR"/>
        </w:rPr>
        <w:t>16.</w:t>
      </w:r>
      <w:r w:rsidRPr="00172DB7">
        <w:rPr>
          <w:noProof/>
          <w:lang w:val="fr-FR"/>
        </w:rPr>
        <w:tab/>
      </w:r>
      <w:r>
        <w:rPr>
          <w:noProof/>
          <w:lang w:val="fr-FR"/>
        </w:rPr>
        <w:t xml:space="preserve">Afin de mettre en œuvre l’ensemble de textes d’application et la loi </w:t>
      </w:r>
      <w:r w:rsidR="003A311E" w:rsidRPr="0048365B">
        <w:rPr>
          <w:rFonts w:eastAsia="MS Mincho"/>
          <w:noProof/>
          <w:lang w:val="fr-FR"/>
        </w:rPr>
        <w:t>n</w:t>
      </w:r>
      <w:r w:rsidR="003A311E" w:rsidRPr="0048365B">
        <w:rPr>
          <w:rFonts w:eastAsia="MS Mincho"/>
          <w:noProof/>
          <w:vertAlign w:val="superscript"/>
          <w:lang w:val="fr-FR"/>
        </w:rPr>
        <w:t>o</w:t>
      </w:r>
      <w:r w:rsidR="003A311E">
        <w:rPr>
          <w:noProof/>
          <w:lang w:val="fr-FR"/>
        </w:rPr>
        <w:t> </w:t>
      </w:r>
      <w:r w:rsidRPr="00172DB7">
        <w:rPr>
          <w:noProof/>
          <w:lang w:val="fr-FR"/>
        </w:rPr>
        <w:t xml:space="preserve">18/2017, </w:t>
      </w:r>
      <w:r>
        <w:rPr>
          <w:noProof/>
          <w:lang w:val="fr-FR"/>
        </w:rPr>
        <w:t>un grand nombre d’activités d’information et de sensibilisation ont été organisées à l’intention des enfants et</w:t>
      </w:r>
      <w:r w:rsidRPr="00172DB7">
        <w:rPr>
          <w:noProof/>
          <w:lang w:val="fr-FR"/>
        </w:rPr>
        <w:t xml:space="preserve"> adolescents, </w:t>
      </w:r>
      <w:r>
        <w:rPr>
          <w:noProof/>
          <w:lang w:val="fr-FR"/>
        </w:rPr>
        <w:t>des représentants des institutions des droits de l’homme de l’administration centrale et des administrations locales</w:t>
      </w:r>
      <w:r w:rsidRPr="00172DB7">
        <w:rPr>
          <w:noProof/>
          <w:lang w:val="fr-FR"/>
        </w:rPr>
        <w:t xml:space="preserve">, </w:t>
      </w:r>
      <w:r>
        <w:rPr>
          <w:noProof/>
          <w:lang w:val="fr-FR"/>
        </w:rPr>
        <w:t xml:space="preserve">des </w:t>
      </w:r>
      <w:r w:rsidRPr="00172DB7">
        <w:rPr>
          <w:noProof/>
          <w:lang w:val="fr-FR"/>
        </w:rPr>
        <w:t xml:space="preserve">parents, </w:t>
      </w:r>
      <w:r>
        <w:rPr>
          <w:noProof/>
          <w:lang w:val="fr-FR"/>
        </w:rPr>
        <w:t>des enseignants et des organisations de la société civile</w:t>
      </w:r>
      <w:r w:rsidRPr="00172DB7">
        <w:rPr>
          <w:noProof/>
          <w:lang w:val="fr-FR"/>
        </w:rPr>
        <w:t xml:space="preserve">. </w:t>
      </w:r>
      <w:bookmarkStart w:id="2" w:name="_Hlk126476275"/>
      <w:r>
        <w:rPr>
          <w:noProof/>
          <w:lang w:val="fr-FR"/>
        </w:rPr>
        <w:t xml:space="preserve">Ces activités se sont souvent achevées en point d’orgue lors de journées internationales comme celles du </w:t>
      </w:r>
      <w:r w:rsidRPr="00172DB7">
        <w:rPr>
          <w:noProof/>
          <w:lang w:val="fr-FR"/>
        </w:rPr>
        <w:t xml:space="preserve">7 </w:t>
      </w:r>
      <w:r w:rsidR="003A311E">
        <w:rPr>
          <w:noProof/>
          <w:lang w:val="fr-FR"/>
        </w:rPr>
        <w:t>f</w:t>
      </w:r>
      <w:r>
        <w:rPr>
          <w:noProof/>
          <w:lang w:val="fr-FR"/>
        </w:rPr>
        <w:t xml:space="preserve">évrier </w:t>
      </w:r>
      <w:r w:rsidRPr="00172DB7">
        <w:rPr>
          <w:noProof/>
          <w:lang w:val="fr-FR"/>
        </w:rPr>
        <w:t>(</w:t>
      </w:r>
      <w:r>
        <w:rPr>
          <w:noProof/>
          <w:lang w:val="fr-FR"/>
        </w:rPr>
        <w:t>Journée de la sécurité sur Internet</w:t>
      </w:r>
      <w:r w:rsidRPr="00172DB7">
        <w:rPr>
          <w:noProof/>
          <w:lang w:val="fr-FR"/>
        </w:rPr>
        <w:t xml:space="preserve">), </w:t>
      </w:r>
      <w:r>
        <w:rPr>
          <w:noProof/>
          <w:lang w:val="fr-FR"/>
        </w:rPr>
        <w:t xml:space="preserve">du </w:t>
      </w:r>
      <w:r w:rsidRPr="00172DB7">
        <w:rPr>
          <w:noProof/>
          <w:lang w:val="fr-FR"/>
        </w:rPr>
        <w:t>12</w:t>
      </w:r>
      <w:r w:rsidR="0059370C">
        <w:rPr>
          <w:noProof/>
          <w:lang w:val="fr-FR"/>
        </w:rPr>
        <w:t> </w:t>
      </w:r>
      <w:r>
        <w:rPr>
          <w:noProof/>
          <w:lang w:val="fr-FR"/>
        </w:rPr>
        <w:t>av</w:t>
      </w:r>
      <w:r w:rsidRPr="00172DB7">
        <w:rPr>
          <w:noProof/>
          <w:lang w:val="fr-FR"/>
        </w:rPr>
        <w:t>ril (</w:t>
      </w:r>
      <w:r>
        <w:rPr>
          <w:noProof/>
          <w:lang w:val="fr-FR"/>
        </w:rPr>
        <w:t>Journée internationale des enfants en situation de rue</w:t>
      </w:r>
      <w:r w:rsidRPr="00172DB7">
        <w:rPr>
          <w:noProof/>
          <w:lang w:val="fr-FR"/>
        </w:rPr>
        <w:t xml:space="preserve">), </w:t>
      </w:r>
      <w:r>
        <w:rPr>
          <w:noProof/>
          <w:lang w:val="fr-FR"/>
        </w:rPr>
        <w:t xml:space="preserve">du </w:t>
      </w:r>
      <w:r w:rsidRPr="00172DB7">
        <w:rPr>
          <w:noProof/>
          <w:lang w:val="fr-FR"/>
        </w:rPr>
        <w:t xml:space="preserve">12 </w:t>
      </w:r>
      <w:r>
        <w:rPr>
          <w:noProof/>
          <w:lang w:val="fr-FR"/>
        </w:rPr>
        <w:t xml:space="preserve">juin </w:t>
      </w:r>
      <w:r w:rsidRPr="00172DB7">
        <w:rPr>
          <w:noProof/>
          <w:lang w:val="fr-FR"/>
        </w:rPr>
        <w:t>(</w:t>
      </w:r>
      <w:r>
        <w:rPr>
          <w:noProof/>
          <w:lang w:val="fr-FR"/>
        </w:rPr>
        <w:t>Journée mondiale contre le travail des enfants</w:t>
      </w:r>
      <w:r w:rsidRPr="00172DB7">
        <w:rPr>
          <w:noProof/>
          <w:lang w:val="fr-FR"/>
        </w:rPr>
        <w:t xml:space="preserve">), </w:t>
      </w:r>
      <w:r>
        <w:rPr>
          <w:noProof/>
          <w:lang w:val="fr-FR"/>
        </w:rPr>
        <w:t xml:space="preserve">du </w:t>
      </w:r>
      <w:r w:rsidRPr="00172DB7">
        <w:rPr>
          <w:noProof/>
          <w:lang w:val="fr-FR"/>
        </w:rPr>
        <w:t xml:space="preserve">18 </w:t>
      </w:r>
      <w:r>
        <w:rPr>
          <w:noProof/>
          <w:lang w:val="fr-FR"/>
        </w:rPr>
        <w:t>o</w:t>
      </w:r>
      <w:r w:rsidRPr="00172DB7">
        <w:rPr>
          <w:noProof/>
          <w:lang w:val="fr-FR"/>
        </w:rPr>
        <w:t>ctob</w:t>
      </w:r>
      <w:r>
        <w:rPr>
          <w:noProof/>
          <w:lang w:val="fr-FR"/>
        </w:rPr>
        <w:t>re</w:t>
      </w:r>
      <w:r w:rsidRPr="00172DB7">
        <w:rPr>
          <w:noProof/>
          <w:lang w:val="fr-FR"/>
        </w:rPr>
        <w:t xml:space="preserve"> (</w:t>
      </w:r>
      <w:r>
        <w:rPr>
          <w:noProof/>
          <w:lang w:val="fr-FR"/>
        </w:rPr>
        <w:t>Journée européenne de lutte contre la traite des êtres humains</w:t>
      </w:r>
      <w:r w:rsidRPr="00172DB7">
        <w:rPr>
          <w:noProof/>
          <w:lang w:val="fr-FR"/>
        </w:rPr>
        <w:t xml:space="preserve">), </w:t>
      </w:r>
      <w:r>
        <w:rPr>
          <w:noProof/>
          <w:lang w:val="fr-FR"/>
        </w:rPr>
        <w:t xml:space="preserve">du </w:t>
      </w:r>
      <w:r w:rsidRPr="00172DB7">
        <w:rPr>
          <w:noProof/>
          <w:lang w:val="fr-FR"/>
        </w:rPr>
        <w:t xml:space="preserve">20 </w:t>
      </w:r>
      <w:r>
        <w:rPr>
          <w:noProof/>
          <w:lang w:val="fr-FR"/>
        </w:rPr>
        <w:t>n</w:t>
      </w:r>
      <w:r w:rsidRPr="00172DB7">
        <w:rPr>
          <w:noProof/>
          <w:lang w:val="fr-FR"/>
        </w:rPr>
        <w:t>ovemb</w:t>
      </w:r>
      <w:r>
        <w:rPr>
          <w:noProof/>
          <w:lang w:val="fr-FR"/>
        </w:rPr>
        <w:t>re</w:t>
      </w:r>
      <w:r w:rsidRPr="00172DB7">
        <w:rPr>
          <w:noProof/>
          <w:lang w:val="fr-FR"/>
        </w:rPr>
        <w:t xml:space="preserve"> (</w:t>
      </w:r>
      <w:r>
        <w:rPr>
          <w:noProof/>
          <w:lang w:val="fr-FR"/>
        </w:rPr>
        <w:t>Journée i</w:t>
      </w:r>
      <w:r w:rsidRPr="00172DB7">
        <w:rPr>
          <w:noProof/>
          <w:lang w:val="fr-FR"/>
        </w:rPr>
        <w:t>nternational</w:t>
      </w:r>
      <w:r>
        <w:rPr>
          <w:noProof/>
          <w:lang w:val="fr-FR"/>
        </w:rPr>
        <w:t>e</w:t>
      </w:r>
      <w:r w:rsidRPr="00172DB7">
        <w:rPr>
          <w:noProof/>
          <w:lang w:val="fr-FR"/>
        </w:rPr>
        <w:t xml:space="preserve"> </w:t>
      </w:r>
      <w:r>
        <w:rPr>
          <w:noProof/>
          <w:lang w:val="fr-FR"/>
        </w:rPr>
        <w:t>des droits de l’enfant</w:t>
      </w:r>
      <w:r w:rsidRPr="00172DB7">
        <w:rPr>
          <w:noProof/>
          <w:lang w:val="fr-FR"/>
        </w:rPr>
        <w:t>)</w:t>
      </w:r>
      <w:r>
        <w:rPr>
          <w:noProof/>
          <w:lang w:val="fr-FR"/>
        </w:rPr>
        <w:t xml:space="preserve"> et du </w:t>
      </w:r>
      <w:r w:rsidRPr="00172DB7">
        <w:rPr>
          <w:noProof/>
          <w:lang w:val="fr-FR"/>
        </w:rPr>
        <w:t>19</w:t>
      </w:r>
      <w:r w:rsidR="003A311E">
        <w:rPr>
          <w:noProof/>
          <w:lang w:val="fr-FR"/>
        </w:rPr>
        <w:t> </w:t>
      </w:r>
      <w:r>
        <w:rPr>
          <w:noProof/>
          <w:lang w:val="fr-FR"/>
        </w:rPr>
        <w:t>n</w:t>
      </w:r>
      <w:r w:rsidRPr="00172DB7">
        <w:rPr>
          <w:noProof/>
          <w:lang w:val="fr-FR"/>
        </w:rPr>
        <w:t>ovemb</w:t>
      </w:r>
      <w:r>
        <w:rPr>
          <w:noProof/>
          <w:lang w:val="fr-FR"/>
        </w:rPr>
        <w:t>re</w:t>
      </w:r>
      <w:r w:rsidRPr="00172DB7">
        <w:rPr>
          <w:noProof/>
          <w:lang w:val="fr-FR"/>
        </w:rPr>
        <w:t xml:space="preserve"> (</w:t>
      </w:r>
      <w:r>
        <w:rPr>
          <w:noProof/>
          <w:lang w:val="fr-FR"/>
        </w:rPr>
        <w:t>Journée européenne pour la protection des enfants contre l’exploitation et les abus sexuels</w:t>
      </w:r>
      <w:r w:rsidRPr="00172DB7">
        <w:rPr>
          <w:noProof/>
          <w:lang w:val="fr-FR"/>
        </w:rPr>
        <w:t xml:space="preserve">). </w:t>
      </w:r>
    </w:p>
    <w:p w14:paraId="588DBC12" w14:textId="3E904B33" w:rsidR="00B717A4" w:rsidRPr="00172DB7" w:rsidRDefault="00B717A4" w:rsidP="00B717A4">
      <w:pPr>
        <w:pStyle w:val="SingleTxtG"/>
        <w:tabs>
          <w:tab w:val="clear" w:pos="2268"/>
        </w:tabs>
        <w:rPr>
          <w:noProof/>
          <w:lang w:val="fr-FR"/>
        </w:rPr>
      </w:pPr>
      <w:r w:rsidRPr="00172DB7">
        <w:rPr>
          <w:noProof/>
          <w:lang w:val="fr-FR"/>
        </w:rPr>
        <w:lastRenderedPageBreak/>
        <w:t>17.</w:t>
      </w:r>
      <w:r w:rsidRPr="00172DB7">
        <w:rPr>
          <w:noProof/>
          <w:lang w:val="fr-FR"/>
        </w:rPr>
        <w:tab/>
      </w:r>
      <w:r>
        <w:rPr>
          <w:noProof/>
          <w:lang w:val="fr-FR"/>
        </w:rPr>
        <w:t xml:space="preserve">Plus de </w:t>
      </w:r>
      <w:r w:rsidRPr="00172DB7">
        <w:rPr>
          <w:noProof/>
          <w:lang w:val="fr-FR"/>
        </w:rPr>
        <w:t>2</w:t>
      </w:r>
      <w:r w:rsidR="00553AB6">
        <w:rPr>
          <w:noProof/>
          <w:lang w:val="fr-FR"/>
        </w:rPr>
        <w:t> </w:t>
      </w:r>
      <w:r w:rsidRPr="00172DB7">
        <w:rPr>
          <w:noProof/>
          <w:lang w:val="fr-FR"/>
        </w:rPr>
        <w:t xml:space="preserve">000 </w:t>
      </w:r>
      <w:r>
        <w:rPr>
          <w:noProof/>
          <w:lang w:val="fr-FR"/>
        </w:rPr>
        <w:t xml:space="preserve">exemplaires d’une version de la loi </w:t>
      </w:r>
      <w:r w:rsidR="003A311E" w:rsidRPr="0048365B">
        <w:rPr>
          <w:rFonts w:eastAsia="MS Mincho"/>
          <w:noProof/>
          <w:lang w:val="fr-FR"/>
        </w:rPr>
        <w:t>n</w:t>
      </w:r>
      <w:r w:rsidR="003A311E" w:rsidRPr="0048365B">
        <w:rPr>
          <w:rFonts w:eastAsia="MS Mincho"/>
          <w:noProof/>
          <w:vertAlign w:val="superscript"/>
          <w:lang w:val="fr-FR"/>
        </w:rPr>
        <w:t>o</w:t>
      </w:r>
      <w:r w:rsidR="003A311E">
        <w:rPr>
          <w:noProof/>
          <w:lang w:val="fr-FR"/>
        </w:rPr>
        <w:t> </w:t>
      </w:r>
      <w:r w:rsidRPr="00172DB7">
        <w:rPr>
          <w:noProof/>
          <w:lang w:val="fr-FR"/>
        </w:rPr>
        <w:t>18/2017</w:t>
      </w:r>
      <w:r>
        <w:rPr>
          <w:noProof/>
          <w:lang w:val="fr-FR"/>
        </w:rPr>
        <w:t xml:space="preserve"> adaptée aux enfants ont été distribués aux enfants et adolescents, avec lesquels un débat s’est engagé au sujet de cette</w:t>
      </w:r>
      <w:r w:rsidR="00C5114A">
        <w:rPr>
          <w:noProof/>
          <w:lang w:val="fr-FR"/>
        </w:rPr>
        <w:t> </w:t>
      </w:r>
      <w:r>
        <w:rPr>
          <w:noProof/>
          <w:lang w:val="fr-FR"/>
        </w:rPr>
        <w:t>loi</w:t>
      </w:r>
      <w:r w:rsidRPr="00172DB7">
        <w:rPr>
          <w:noProof/>
          <w:lang w:val="fr-FR"/>
        </w:rPr>
        <w:t xml:space="preserve">. </w:t>
      </w:r>
    </w:p>
    <w:bookmarkEnd w:id="2"/>
    <w:p w14:paraId="5074DC0D" w14:textId="77777777" w:rsidR="00B717A4" w:rsidRPr="00172DB7" w:rsidRDefault="00B717A4" w:rsidP="00B717A4">
      <w:pPr>
        <w:pStyle w:val="H23G"/>
        <w:rPr>
          <w:noProof/>
          <w:lang w:val="fr-FR"/>
        </w:rPr>
      </w:pPr>
      <w:r w:rsidRPr="00172DB7">
        <w:rPr>
          <w:noProof/>
          <w:lang w:val="fr-FR"/>
        </w:rPr>
        <w:tab/>
      </w:r>
      <w:r w:rsidRPr="00172DB7">
        <w:rPr>
          <w:noProof/>
          <w:lang w:val="fr-FR"/>
        </w:rPr>
        <w:tab/>
        <w:t>R</w:t>
      </w:r>
      <w:r>
        <w:rPr>
          <w:noProof/>
          <w:lang w:val="fr-FR"/>
        </w:rPr>
        <w:t xml:space="preserve">éponse au </w:t>
      </w:r>
      <w:r w:rsidRPr="00172DB7">
        <w:rPr>
          <w:noProof/>
          <w:lang w:val="fr-FR"/>
        </w:rPr>
        <w:t>paragraph</w:t>
      </w:r>
      <w:r>
        <w:rPr>
          <w:noProof/>
          <w:lang w:val="fr-FR"/>
        </w:rPr>
        <w:t>e</w:t>
      </w:r>
      <w:r w:rsidRPr="00172DB7">
        <w:rPr>
          <w:noProof/>
          <w:lang w:val="fr-FR"/>
        </w:rPr>
        <w:t xml:space="preserve"> 2 </w:t>
      </w:r>
      <w:r>
        <w:rPr>
          <w:noProof/>
          <w:lang w:val="fr-FR"/>
        </w:rPr>
        <w:t>f</w:t>
      </w:r>
      <w:r w:rsidRPr="00172DB7">
        <w:rPr>
          <w:noProof/>
          <w:lang w:val="fr-FR"/>
        </w:rPr>
        <w:t xml:space="preserve">) </w:t>
      </w:r>
      <w:r>
        <w:rPr>
          <w:noProof/>
          <w:lang w:val="fr-FR"/>
        </w:rPr>
        <w:t>de la liste de points</w:t>
      </w:r>
    </w:p>
    <w:p w14:paraId="2E2AAC93" w14:textId="4A40CC21" w:rsidR="00B717A4" w:rsidRPr="00172DB7" w:rsidRDefault="00B717A4" w:rsidP="00B717A4">
      <w:pPr>
        <w:pStyle w:val="SingleTxtG"/>
        <w:tabs>
          <w:tab w:val="clear" w:pos="2268"/>
        </w:tabs>
        <w:rPr>
          <w:noProof/>
          <w:lang w:val="fr-FR"/>
        </w:rPr>
      </w:pPr>
      <w:r w:rsidRPr="00172DB7">
        <w:rPr>
          <w:noProof/>
          <w:lang w:val="fr-FR"/>
        </w:rPr>
        <w:t>18.</w:t>
      </w:r>
      <w:r w:rsidRPr="00172DB7">
        <w:rPr>
          <w:noProof/>
          <w:lang w:val="fr-FR"/>
        </w:rPr>
        <w:tab/>
      </w:r>
      <w:r>
        <w:rPr>
          <w:noProof/>
          <w:lang w:val="fr-FR"/>
        </w:rPr>
        <w:t xml:space="preserve">La récente réforme du système de justice pour mineurs facilite progressivement l’accès à la </w:t>
      </w:r>
      <w:r w:rsidRPr="00172DB7">
        <w:rPr>
          <w:noProof/>
          <w:lang w:val="fr-FR"/>
        </w:rPr>
        <w:t>justice (</w:t>
      </w:r>
      <w:r>
        <w:rPr>
          <w:noProof/>
          <w:lang w:val="fr-FR"/>
        </w:rPr>
        <w:t>voir également les par</w:t>
      </w:r>
      <w:r w:rsidR="00553AB6">
        <w:rPr>
          <w:noProof/>
          <w:lang w:val="fr-FR"/>
        </w:rPr>
        <w:t>agraphes</w:t>
      </w:r>
      <w:r>
        <w:rPr>
          <w:noProof/>
          <w:lang w:val="fr-FR"/>
        </w:rPr>
        <w:t xml:space="preserve"> </w:t>
      </w:r>
      <w:r w:rsidRPr="00172DB7">
        <w:rPr>
          <w:noProof/>
          <w:lang w:val="fr-FR"/>
        </w:rPr>
        <w:t>43, 73, 77</w:t>
      </w:r>
      <w:r>
        <w:rPr>
          <w:noProof/>
          <w:lang w:val="fr-FR"/>
        </w:rPr>
        <w:t xml:space="preserve"> et</w:t>
      </w:r>
      <w:r w:rsidRPr="00172DB7">
        <w:rPr>
          <w:noProof/>
          <w:lang w:val="fr-FR"/>
        </w:rPr>
        <w:t xml:space="preserve"> 84).</w:t>
      </w:r>
    </w:p>
    <w:p w14:paraId="362B52AD" w14:textId="77777777" w:rsidR="00B717A4" w:rsidRPr="00172DB7" w:rsidRDefault="00B717A4" w:rsidP="00B717A4">
      <w:pPr>
        <w:pStyle w:val="H23G"/>
        <w:rPr>
          <w:noProof/>
          <w:lang w:val="fr-FR"/>
        </w:rPr>
      </w:pPr>
      <w:r w:rsidRPr="00172DB7">
        <w:rPr>
          <w:noProof/>
          <w:lang w:val="fr-FR"/>
        </w:rPr>
        <w:tab/>
      </w:r>
      <w:r w:rsidRPr="00172DB7">
        <w:rPr>
          <w:noProof/>
          <w:lang w:val="fr-FR"/>
        </w:rPr>
        <w:tab/>
        <w:t>R</w:t>
      </w:r>
      <w:r>
        <w:rPr>
          <w:noProof/>
          <w:lang w:val="fr-FR"/>
        </w:rPr>
        <w:t xml:space="preserve">éponse au </w:t>
      </w:r>
      <w:r w:rsidRPr="00172DB7">
        <w:rPr>
          <w:noProof/>
          <w:lang w:val="fr-FR"/>
        </w:rPr>
        <w:t>paragraph</w:t>
      </w:r>
      <w:r>
        <w:rPr>
          <w:noProof/>
          <w:lang w:val="fr-FR"/>
        </w:rPr>
        <w:t>e</w:t>
      </w:r>
      <w:r w:rsidRPr="00172DB7">
        <w:rPr>
          <w:noProof/>
          <w:lang w:val="fr-FR"/>
        </w:rPr>
        <w:t xml:space="preserve"> </w:t>
      </w:r>
      <w:r>
        <w:rPr>
          <w:noProof/>
          <w:lang w:val="fr-FR"/>
        </w:rPr>
        <w:t>3</w:t>
      </w:r>
      <w:r w:rsidRPr="00172DB7">
        <w:rPr>
          <w:noProof/>
          <w:lang w:val="fr-FR"/>
        </w:rPr>
        <w:t xml:space="preserve"> </w:t>
      </w:r>
      <w:r>
        <w:rPr>
          <w:noProof/>
          <w:lang w:val="fr-FR"/>
        </w:rPr>
        <w:t>de la liste de points</w:t>
      </w:r>
    </w:p>
    <w:p w14:paraId="370F976E" w14:textId="0D1770C4" w:rsidR="00B717A4" w:rsidRPr="00172DB7" w:rsidRDefault="00B717A4" w:rsidP="00B717A4">
      <w:pPr>
        <w:pStyle w:val="SingleTxtG"/>
        <w:tabs>
          <w:tab w:val="clear" w:pos="2268"/>
        </w:tabs>
        <w:rPr>
          <w:noProof/>
          <w:lang w:val="fr-FR"/>
        </w:rPr>
      </w:pPr>
      <w:bookmarkStart w:id="3" w:name="_Hlk126218214"/>
      <w:r w:rsidRPr="00172DB7">
        <w:rPr>
          <w:noProof/>
          <w:lang w:val="fr-FR"/>
        </w:rPr>
        <w:t>19.</w:t>
      </w:r>
      <w:r w:rsidRPr="00172DB7">
        <w:rPr>
          <w:noProof/>
          <w:lang w:val="fr-FR"/>
        </w:rPr>
        <w:tab/>
      </w:r>
      <w:r>
        <w:rPr>
          <w:noProof/>
          <w:lang w:val="fr-FR"/>
        </w:rPr>
        <w:t>Le rapport de suivi</w:t>
      </w:r>
      <w:r w:rsidRPr="00627351">
        <w:rPr>
          <w:rStyle w:val="Appelnotedebasdep"/>
        </w:rPr>
        <w:footnoteReference w:id="7"/>
      </w:r>
      <w:r w:rsidRPr="00172DB7">
        <w:rPr>
          <w:rStyle w:val="Appelnotedebasdep"/>
          <w:noProof/>
          <w:lang w:val="fr-FR"/>
        </w:rPr>
        <w:t xml:space="preserve"> </w:t>
      </w:r>
      <w:r>
        <w:rPr>
          <w:noProof/>
          <w:lang w:val="fr-FR"/>
        </w:rPr>
        <w:t>du Programme national en faveur des droits de l’enfant</w:t>
      </w:r>
      <w:r w:rsidRPr="00172DB7">
        <w:rPr>
          <w:noProof/>
          <w:lang w:val="fr-FR"/>
        </w:rPr>
        <w:t xml:space="preserve">, </w:t>
      </w:r>
      <w:r>
        <w:rPr>
          <w:noProof/>
          <w:lang w:val="fr-FR"/>
        </w:rPr>
        <w:t xml:space="preserve">coordonné par le Ministère de la santé et de la protection sociale et établi en étroite collaboration avec les institutions responsables et les organisations de la société civile et avec la participation des enfants, confirme que jusqu’à </w:t>
      </w:r>
      <w:r w:rsidRPr="00172DB7">
        <w:rPr>
          <w:noProof/>
          <w:lang w:val="fr-FR"/>
        </w:rPr>
        <w:t>80</w:t>
      </w:r>
      <w:r w:rsidR="003E1732">
        <w:rPr>
          <w:noProof/>
          <w:lang w:val="fr-FR"/>
        </w:rPr>
        <w:t> %</w:t>
      </w:r>
      <w:r w:rsidRPr="00172DB7">
        <w:rPr>
          <w:noProof/>
          <w:lang w:val="fr-FR"/>
        </w:rPr>
        <w:t xml:space="preserve"> </w:t>
      </w:r>
      <w:r>
        <w:rPr>
          <w:noProof/>
          <w:lang w:val="fr-FR"/>
        </w:rPr>
        <w:t xml:space="preserve">des mesures prévues ont été appliquées, pour un investissement total de </w:t>
      </w:r>
      <w:r w:rsidRPr="00172DB7">
        <w:rPr>
          <w:noProof/>
          <w:lang w:val="fr-FR"/>
        </w:rPr>
        <w:t xml:space="preserve">222 </w:t>
      </w:r>
      <w:r>
        <w:rPr>
          <w:noProof/>
          <w:lang w:val="fr-FR"/>
        </w:rPr>
        <w:t>m</w:t>
      </w:r>
      <w:r w:rsidRPr="00172DB7">
        <w:rPr>
          <w:noProof/>
          <w:lang w:val="fr-FR"/>
        </w:rPr>
        <w:t>illion</w:t>
      </w:r>
      <w:r>
        <w:rPr>
          <w:noProof/>
          <w:lang w:val="fr-FR"/>
        </w:rPr>
        <w:t>s de leks</w:t>
      </w:r>
      <w:r w:rsidRPr="00172DB7">
        <w:rPr>
          <w:noProof/>
          <w:lang w:val="fr-FR"/>
        </w:rPr>
        <w:t xml:space="preserve">. </w:t>
      </w:r>
      <w:bookmarkEnd w:id="3"/>
    </w:p>
    <w:p w14:paraId="6C3135F8" w14:textId="27821A9E" w:rsidR="00B717A4" w:rsidRPr="00172DB7" w:rsidRDefault="00B717A4" w:rsidP="00B717A4">
      <w:pPr>
        <w:pStyle w:val="SingleTxtG"/>
        <w:tabs>
          <w:tab w:val="clear" w:pos="2268"/>
        </w:tabs>
        <w:rPr>
          <w:noProof/>
          <w:lang w:val="fr-FR"/>
        </w:rPr>
      </w:pPr>
      <w:r w:rsidRPr="00172DB7">
        <w:rPr>
          <w:noProof/>
          <w:lang w:val="fr-FR"/>
        </w:rPr>
        <w:t>20.</w:t>
      </w:r>
      <w:r w:rsidRPr="00172DB7">
        <w:rPr>
          <w:noProof/>
          <w:lang w:val="fr-FR"/>
        </w:rPr>
        <w:tab/>
      </w:r>
      <w:r>
        <w:rPr>
          <w:noProof/>
          <w:lang w:val="fr-FR"/>
        </w:rPr>
        <w:t xml:space="preserve">La mise en œuvre de la Stratégie de protection sociale </w:t>
      </w:r>
      <w:r w:rsidRPr="00172DB7">
        <w:rPr>
          <w:noProof/>
          <w:lang w:val="fr-FR"/>
        </w:rPr>
        <w:t xml:space="preserve">2015-2023 </w:t>
      </w:r>
      <w:r>
        <w:rPr>
          <w:noProof/>
          <w:lang w:val="fr-FR"/>
        </w:rPr>
        <w:t xml:space="preserve">est axée sur </w:t>
      </w:r>
      <w:r w:rsidRPr="00627351">
        <w:t xml:space="preserve">le passage </w:t>
      </w:r>
      <w:r w:rsidRPr="0048156E">
        <w:rPr>
          <w:noProof/>
          <w:lang w:val="fr-FR"/>
        </w:rPr>
        <w:t>de l</w:t>
      </w:r>
      <w:r>
        <w:rPr>
          <w:noProof/>
          <w:lang w:val="fr-FR"/>
        </w:rPr>
        <w:t>’</w:t>
      </w:r>
      <w:r w:rsidRPr="0048156E">
        <w:rPr>
          <w:noProof/>
          <w:lang w:val="fr-FR"/>
        </w:rPr>
        <w:t>assistance économique à un système de réinsertion sociale active, la révision du système d</w:t>
      </w:r>
      <w:r>
        <w:rPr>
          <w:noProof/>
          <w:lang w:val="fr-FR"/>
        </w:rPr>
        <w:t>’</w:t>
      </w:r>
      <w:r w:rsidRPr="0048156E">
        <w:rPr>
          <w:noProof/>
          <w:lang w:val="fr-FR"/>
        </w:rPr>
        <w:t>évaluation des handicaps et d</w:t>
      </w:r>
      <w:r>
        <w:rPr>
          <w:noProof/>
          <w:lang w:val="fr-FR"/>
        </w:rPr>
        <w:t>’</w:t>
      </w:r>
      <w:r w:rsidRPr="0048156E">
        <w:rPr>
          <w:noProof/>
          <w:lang w:val="fr-FR"/>
        </w:rPr>
        <w:t>interventions en la matière, et la réinsertion des enfants dans les familles et les collectivités, en prenant plus particulièrement en charge les orphelins sociaux ou biologiques compte tenu de l</w:t>
      </w:r>
      <w:r>
        <w:rPr>
          <w:noProof/>
          <w:lang w:val="fr-FR"/>
        </w:rPr>
        <w:t>’</w:t>
      </w:r>
      <w:r w:rsidRPr="0048156E">
        <w:rPr>
          <w:noProof/>
          <w:lang w:val="fr-FR"/>
        </w:rPr>
        <w:t>intérêt supérieur de l</w:t>
      </w:r>
      <w:r>
        <w:rPr>
          <w:noProof/>
          <w:lang w:val="fr-FR"/>
        </w:rPr>
        <w:t>’</w:t>
      </w:r>
      <w:r w:rsidRPr="0048156E">
        <w:rPr>
          <w:noProof/>
          <w:lang w:val="fr-FR"/>
        </w:rPr>
        <w:t>enfant et de la fourniture de services intégrés. Les résultats obtenus sont notamment les suivants : i)</w:t>
      </w:r>
      <w:r w:rsidR="00553AB6">
        <w:rPr>
          <w:noProof/>
          <w:lang w:val="fr-FR"/>
        </w:rPr>
        <w:t> </w:t>
      </w:r>
      <w:r w:rsidRPr="0048156E">
        <w:rPr>
          <w:noProof/>
          <w:lang w:val="fr-FR"/>
        </w:rPr>
        <w:t>multiplication au niveau local des</w:t>
      </w:r>
      <w:r>
        <w:rPr>
          <w:noProof/>
          <w:lang w:val="fr-FR"/>
        </w:rPr>
        <w:t xml:space="preserve"> services sociaux mis à la disposition des enfants par l’intermédiaire du Fonds social et accroissement du nombre de bénéficiaires </w:t>
      </w:r>
      <w:r w:rsidRPr="00172DB7">
        <w:rPr>
          <w:noProof/>
          <w:lang w:val="fr-FR"/>
        </w:rPr>
        <w:t>(</w:t>
      </w:r>
      <w:r>
        <w:rPr>
          <w:noProof/>
          <w:lang w:val="fr-FR"/>
        </w:rPr>
        <w:t>enfants et jeunes</w:t>
      </w:r>
      <w:r w:rsidRPr="00172DB7">
        <w:rPr>
          <w:noProof/>
          <w:lang w:val="fr-FR"/>
        </w:rPr>
        <w:t>)</w:t>
      </w:r>
      <w:r w:rsidR="00372C1F">
        <w:rPr>
          <w:noProof/>
          <w:lang w:val="fr-FR"/>
        </w:rPr>
        <w:t> ;</w:t>
      </w:r>
      <w:r w:rsidRPr="00172DB7">
        <w:rPr>
          <w:noProof/>
          <w:lang w:val="fr-FR"/>
        </w:rPr>
        <w:t xml:space="preserve"> ii) </w:t>
      </w:r>
      <w:r>
        <w:rPr>
          <w:noProof/>
          <w:lang w:val="fr-FR"/>
        </w:rPr>
        <w:t xml:space="preserve">démarrage de la réforme sur la </w:t>
      </w:r>
      <w:r w:rsidRPr="00172DB7">
        <w:rPr>
          <w:noProof/>
          <w:lang w:val="fr-FR"/>
        </w:rPr>
        <w:t>d</w:t>
      </w:r>
      <w:r>
        <w:rPr>
          <w:noProof/>
          <w:lang w:val="fr-FR"/>
        </w:rPr>
        <w:t>és</w:t>
      </w:r>
      <w:r w:rsidRPr="00172DB7">
        <w:rPr>
          <w:noProof/>
          <w:lang w:val="fr-FR"/>
        </w:rPr>
        <w:t>institution</w:t>
      </w:r>
      <w:r>
        <w:rPr>
          <w:noProof/>
          <w:lang w:val="fr-FR"/>
        </w:rPr>
        <w:t>n</w:t>
      </w:r>
      <w:r w:rsidRPr="00172DB7">
        <w:rPr>
          <w:noProof/>
          <w:lang w:val="fr-FR"/>
        </w:rPr>
        <w:t>ali</w:t>
      </w:r>
      <w:r>
        <w:rPr>
          <w:noProof/>
          <w:lang w:val="fr-FR"/>
        </w:rPr>
        <w:t>s</w:t>
      </w:r>
      <w:r w:rsidRPr="00172DB7">
        <w:rPr>
          <w:noProof/>
          <w:lang w:val="fr-FR"/>
        </w:rPr>
        <w:t xml:space="preserve">ation </w:t>
      </w:r>
      <w:r>
        <w:rPr>
          <w:noProof/>
          <w:lang w:val="fr-FR"/>
        </w:rPr>
        <w:t>avec l’</w:t>
      </w:r>
      <w:r w:rsidRPr="00172DB7">
        <w:rPr>
          <w:noProof/>
          <w:lang w:val="fr-FR"/>
        </w:rPr>
        <w:t xml:space="preserve">adoption </w:t>
      </w:r>
      <w:r>
        <w:rPr>
          <w:noProof/>
          <w:lang w:val="fr-FR"/>
        </w:rPr>
        <w:t>du Plan national de dés</w:t>
      </w:r>
      <w:r w:rsidRPr="00172DB7">
        <w:rPr>
          <w:noProof/>
          <w:lang w:val="fr-FR"/>
        </w:rPr>
        <w:t>institutio</w:t>
      </w:r>
      <w:r>
        <w:rPr>
          <w:noProof/>
          <w:lang w:val="fr-FR"/>
        </w:rPr>
        <w:t>n</w:t>
      </w:r>
      <w:r w:rsidRPr="00172DB7">
        <w:rPr>
          <w:noProof/>
          <w:lang w:val="fr-FR"/>
        </w:rPr>
        <w:t>nali</w:t>
      </w:r>
      <w:r>
        <w:rPr>
          <w:noProof/>
          <w:lang w:val="fr-FR"/>
        </w:rPr>
        <w:t>s</w:t>
      </w:r>
      <w:r w:rsidRPr="00172DB7">
        <w:rPr>
          <w:noProof/>
          <w:lang w:val="fr-FR"/>
        </w:rPr>
        <w:t>ation 2020</w:t>
      </w:r>
      <w:r>
        <w:rPr>
          <w:noProof/>
          <w:lang w:val="fr-FR"/>
        </w:rPr>
        <w:t>-</w:t>
      </w:r>
      <w:r w:rsidRPr="00172DB7">
        <w:rPr>
          <w:noProof/>
          <w:lang w:val="fr-FR"/>
        </w:rPr>
        <w:t xml:space="preserve">2022, </w:t>
      </w:r>
      <w:r>
        <w:rPr>
          <w:noProof/>
          <w:lang w:val="fr-FR"/>
        </w:rPr>
        <w:t xml:space="preserve">prolongé pour </w:t>
      </w:r>
      <w:r w:rsidRPr="00172DB7">
        <w:rPr>
          <w:noProof/>
          <w:lang w:val="fr-FR"/>
        </w:rPr>
        <w:t xml:space="preserve">2023. </w:t>
      </w:r>
      <w:r>
        <w:rPr>
          <w:noProof/>
          <w:lang w:val="fr-FR"/>
        </w:rPr>
        <w:t xml:space="preserve">Pour d’autres renseignements sur le Fonds social et ce </w:t>
      </w:r>
      <w:r w:rsidR="00EE42FE">
        <w:rPr>
          <w:noProof/>
          <w:lang w:val="fr-FR"/>
        </w:rPr>
        <w:t>p</w:t>
      </w:r>
      <w:r>
        <w:rPr>
          <w:noProof/>
          <w:lang w:val="fr-FR"/>
        </w:rPr>
        <w:t>lan national, on se reportera aux paragraphes</w:t>
      </w:r>
      <w:r w:rsidR="00553AB6">
        <w:rPr>
          <w:noProof/>
          <w:lang w:val="fr-FR"/>
        </w:rPr>
        <w:t> </w:t>
      </w:r>
      <w:r w:rsidRPr="00172DB7">
        <w:rPr>
          <w:noProof/>
          <w:lang w:val="fr-FR"/>
        </w:rPr>
        <w:t xml:space="preserve">15, 47 </w:t>
      </w:r>
      <w:r>
        <w:rPr>
          <w:noProof/>
          <w:lang w:val="fr-FR"/>
        </w:rPr>
        <w:t>et</w:t>
      </w:r>
      <w:r w:rsidRPr="00172DB7">
        <w:rPr>
          <w:noProof/>
          <w:lang w:val="fr-FR"/>
        </w:rPr>
        <w:t xml:space="preserve"> 52. </w:t>
      </w:r>
    </w:p>
    <w:p w14:paraId="36F05139" w14:textId="59986388" w:rsidR="00B717A4" w:rsidRPr="00172DB7" w:rsidRDefault="00B717A4" w:rsidP="00B717A4">
      <w:pPr>
        <w:pStyle w:val="SingleTxtG"/>
        <w:tabs>
          <w:tab w:val="clear" w:pos="2268"/>
        </w:tabs>
        <w:rPr>
          <w:noProof/>
          <w:lang w:val="fr-FR"/>
        </w:rPr>
      </w:pPr>
      <w:r w:rsidRPr="00172DB7">
        <w:rPr>
          <w:noProof/>
          <w:lang w:val="fr-FR"/>
        </w:rPr>
        <w:t>21.</w:t>
      </w:r>
      <w:r w:rsidRPr="00172DB7">
        <w:rPr>
          <w:noProof/>
          <w:lang w:val="fr-FR"/>
        </w:rPr>
        <w:tab/>
      </w:r>
      <w:r>
        <w:rPr>
          <w:noProof/>
          <w:lang w:val="fr-FR"/>
        </w:rPr>
        <w:t xml:space="preserve">La décision du Conseil des </w:t>
      </w:r>
      <w:r w:rsidR="00EE42FE">
        <w:rPr>
          <w:noProof/>
          <w:lang w:val="fr-FR"/>
        </w:rPr>
        <w:t>m</w:t>
      </w:r>
      <w:r>
        <w:rPr>
          <w:noProof/>
          <w:lang w:val="fr-FR"/>
        </w:rPr>
        <w:t xml:space="preserve">inistres </w:t>
      </w:r>
      <w:r w:rsidR="003A311E" w:rsidRPr="0048365B">
        <w:rPr>
          <w:rFonts w:eastAsia="MS Mincho"/>
          <w:noProof/>
          <w:lang w:val="fr-FR"/>
        </w:rPr>
        <w:t>n</w:t>
      </w:r>
      <w:r w:rsidR="003A311E" w:rsidRPr="0048365B">
        <w:rPr>
          <w:rFonts w:eastAsia="MS Mincho"/>
          <w:noProof/>
          <w:vertAlign w:val="superscript"/>
          <w:lang w:val="fr-FR"/>
        </w:rPr>
        <w:t>o</w:t>
      </w:r>
      <w:r w:rsidR="003A311E">
        <w:rPr>
          <w:noProof/>
          <w:lang w:val="fr-FR"/>
        </w:rPr>
        <w:t> </w:t>
      </w:r>
      <w:r w:rsidRPr="00172DB7">
        <w:rPr>
          <w:noProof/>
          <w:lang w:val="fr-FR"/>
        </w:rPr>
        <w:t>77</w:t>
      </w:r>
      <w:r>
        <w:rPr>
          <w:noProof/>
          <w:lang w:val="fr-FR"/>
        </w:rPr>
        <w:t xml:space="preserve"> </w:t>
      </w:r>
      <w:r w:rsidRPr="00172DB7">
        <w:rPr>
          <w:noProof/>
          <w:lang w:val="fr-FR"/>
        </w:rPr>
        <w:t>d</w:t>
      </w:r>
      <w:r>
        <w:rPr>
          <w:noProof/>
          <w:lang w:val="fr-FR"/>
        </w:rPr>
        <w:t>u</w:t>
      </w:r>
      <w:r w:rsidRPr="00172DB7">
        <w:rPr>
          <w:noProof/>
          <w:lang w:val="fr-FR"/>
        </w:rPr>
        <w:t xml:space="preserve"> 2</w:t>
      </w:r>
      <w:r>
        <w:rPr>
          <w:noProof/>
          <w:lang w:val="fr-FR"/>
        </w:rPr>
        <w:t xml:space="preserve"> février </w:t>
      </w:r>
      <w:r w:rsidRPr="00172DB7">
        <w:rPr>
          <w:noProof/>
          <w:lang w:val="fr-FR"/>
        </w:rPr>
        <w:t>2022</w:t>
      </w:r>
      <w:r w:rsidRPr="00627351">
        <w:rPr>
          <w:rStyle w:val="Appelnotedebasdep"/>
        </w:rPr>
        <w:footnoteReference w:id="8"/>
      </w:r>
      <w:r>
        <w:rPr>
          <w:noProof/>
          <w:lang w:val="fr-FR"/>
        </w:rPr>
        <w:t xml:space="preserve"> a institué l’évaluation des besoins des enfants âgés de 0 à 2</w:t>
      </w:r>
      <w:r w:rsidR="00553AB6">
        <w:rPr>
          <w:noProof/>
          <w:lang w:val="fr-FR"/>
        </w:rPr>
        <w:t> </w:t>
      </w:r>
      <w:r>
        <w:rPr>
          <w:noProof/>
          <w:lang w:val="fr-FR"/>
        </w:rPr>
        <w:t>ans en matière de santé et sur le plan social</w:t>
      </w:r>
      <w:r w:rsidRPr="00172DB7">
        <w:rPr>
          <w:noProof/>
          <w:lang w:val="fr-FR"/>
        </w:rPr>
        <w:t xml:space="preserve">. </w:t>
      </w:r>
      <w:r>
        <w:rPr>
          <w:noProof/>
          <w:lang w:val="fr-FR"/>
        </w:rPr>
        <w:t>Un</w:t>
      </w:r>
      <w:r w:rsidR="00553AB6">
        <w:rPr>
          <w:noProof/>
          <w:lang w:val="fr-FR"/>
        </w:rPr>
        <w:t xml:space="preserve"> </w:t>
      </w:r>
      <w:r>
        <w:rPr>
          <w:noProof/>
          <w:lang w:val="fr-FR"/>
        </w:rPr>
        <w:t>formulaire d’évaluation correspondant aux activités propres à ce groupe d’âge a été approuvé</w:t>
      </w:r>
      <w:r w:rsidRPr="00172DB7">
        <w:rPr>
          <w:noProof/>
          <w:lang w:val="fr-FR"/>
        </w:rPr>
        <w:t>.</w:t>
      </w:r>
    </w:p>
    <w:p w14:paraId="3C68C15D" w14:textId="77777777" w:rsidR="00B717A4" w:rsidRPr="00172DB7" w:rsidRDefault="00B717A4" w:rsidP="00B717A4">
      <w:pPr>
        <w:pStyle w:val="H23G"/>
        <w:rPr>
          <w:noProof/>
          <w:lang w:val="fr-FR"/>
        </w:rPr>
      </w:pPr>
      <w:r w:rsidRPr="00172DB7">
        <w:rPr>
          <w:noProof/>
          <w:lang w:val="fr-FR"/>
        </w:rPr>
        <w:tab/>
      </w:r>
      <w:r w:rsidRPr="00172DB7">
        <w:rPr>
          <w:noProof/>
          <w:lang w:val="fr-FR"/>
        </w:rPr>
        <w:tab/>
        <w:t>R</w:t>
      </w:r>
      <w:r>
        <w:rPr>
          <w:noProof/>
          <w:lang w:val="fr-FR"/>
        </w:rPr>
        <w:t xml:space="preserve">éponse au </w:t>
      </w:r>
      <w:r w:rsidRPr="00172DB7">
        <w:rPr>
          <w:noProof/>
          <w:lang w:val="fr-FR"/>
        </w:rPr>
        <w:t>paragraph</w:t>
      </w:r>
      <w:r>
        <w:rPr>
          <w:noProof/>
          <w:lang w:val="fr-FR"/>
        </w:rPr>
        <w:t>e</w:t>
      </w:r>
      <w:r w:rsidRPr="00172DB7">
        <w:rPr>
          <w:noProof/>
          <w:lang w:val="fr-FR"/>
        </w:rPr>
        <w:t xml:space="preserve"> </w:t>
      </w:r>
      <w:r>
        <w:rPr>
          <w:noProof/>
          <w:lang w:val="fr-FR"/>
        </w:rPr>
        <w:t>3</w:t>
      </w:r>
      <w:r w:rsidRPr="00172DB7">
        <w:rPr>
          <w:noProof/>
          <w:lang w:val="fr-FR"/>
        </w:rPr>
        <w:t xml:space="preserve"> </w:t>
      </w:r>
      <w:r>
        <w:rPr>
          <w:noProof/>
          <w:lang w:val="fr-FR"/>
        </w:rPr>
        <w:t>a) de la liste de points</w:t>
      </w:r>
      <w:r w:rsidRPr="00172DB7">
        <w:rPr>
          <w:noProof/>
          <w:lang w:val="fr-FR"/>
        </w:rPr>
        <w:t xml:space="preserve"> </w:t>
      </w:r>
    </w:p>
    <w:p w14:paraId="19CED578" w14:textId="77777777" w:rsidR="00B717A4" w:rsidRPr="00172DB7" w:rsidRDefault="00B717A4" w:rsidP="00B717A4">
      <w:pPr>
        <w:pStyle w:val="SingleTxtG"/>
        <w:tabs>
          <w:tab w:val="clear" w:pos="2268"/>
        </w:tabs>
        <w:rPr>
          <w:noProof/>
          <w:lang w:val="fr-FR"/>
        </w:rPr>
      </w:pPr>
      <w:r w:rsidRPr="00172DB7">
        <w:rPr>
          <w:noProof/>
          <w:lang w:val="fr-FR"/>
        </w:rPr>
        <w:t>22.</w:t>
      </w:r>
      <w:r w:rsidRPr="00172DB7">
        <w:rPr>
          <w:noProof/>
          <w:lang w:val="fr-FR"/>
        </w:rPr>
        <w:tab/>
      </w:r>
      <w:r>
        <w:rPr>
          <w:noProof/>
          <w:lang w:val="fr-FR"/>
        </w:rPr>
        <w:t xml:space="preserve">Il est prévu de modifier la législation dans le cadre d’une harmonisation avec l’acquis de l’Union européenne (UE) en matière de droits de l’enfant pour interdire les mariages d’enfants, et de redoubler d’efforts pour prévenir ce </w:t>
      </w:r>
      <w:r w:rsidRPr="00172DB7">
        <w:rPr>
          <w:noProof/>
          <w:lang w:val="fr-FR"/>
        </w:rPr>
        <w:t>ph</w:t>
      </w:r>
      <w:r>
        <w:rPr>
          <w:noProof/>
          <w:lang w:val="fr-FR"/>
        </w:rPr>
        <w:t>é</w:t>
      </w:r>
      <w:r w:rsidRPr="00172DB7">
        <w:rPr>
          <w:noProof/>
          <w:lang w:val="fr-FR"/>
        </w:rPr>
        <w:t>nom</w:t>
      </w:r>
      <w:r>
        <w:rPr>
          <w:noProof/>
          <w:lang w:val="fr-FR"/>
        </w:rPr>
        <w:t>ène en organisant des consultations publiques et en diffusant des informations sur cette question</w:t>
      </w:r>
      <w:r w:rsidRPr="00172DB7">
        <w:rPr>
          <w:noProof/>
          <w:lang w:val="fr-FR"/>
        </w:rPr>
        <w:t>.</w:t>
      </w:r>
    </w:p>
    <w:p w14:paraId="2EE0176A" w14:textId="77777777" w:rsidR="00B717A4" w:rsidRPr="00172DB7" w:rsidRDefault="00B717A4" w:rsidP="00B717A4">
      <w:pPr>
        <w:pStyle w:val="H23G"/>
        <w:rPr>
          <w:noProof/>
          <w:lang w:val="fr-FR"/>
        </w:rPr>
      </w:pPr>
      <w:r w:rsidRPr="00172DB7">
        <w:rPr>
          <w:noProof/>
          <w:lang w:val="fr-FR"/>
        </w:rPr>
        <w:tab/>
      </w:r>
      <w:r w:rsidRPr="00172DB7">
        <w:rPr>
          <w:noProof/>
          <w:lang w:val="fr-FR"/>
        </w:rPr>
        <w:tab/>
        <w:t>R</w:t>
      </w:r>
      <w:r>
        <w:rPr>
          <w:noProof/>
          <w:lang w:val="fr-FR"/>
        </w:rPr>
        <w:t xml:space="preserve">éponse au </w:t>
      </w:r>
      <w:r w:rsidRPr="00172DB7">
        <w:rPr>
          <w:noProof/>
          <w:lang w:val="fr-FR"/>
        </w:rPr>
        <w:t>paragraph</w:t>
      </w:r>
      <w:r>
        <w:rPr>
          <w:noProof/>
          <w:lang w:val="fr-FR"/>
        </w:rPr>
        <w:t>e</w:t>
      </w:r>
      <w:r w:rsidRPr="00172DB7">
        <w:rPr>
          <w:noProof/>
          <w:lang w:val="fr-FR"/>
        </w:rPr>
        <w:t xml:space="preserve"> </w:t>
      </w:r>
      <w:r>
        <w:rPr>
          <w:noProof/>
          <w:lang w:val="fr-FR"/>
        </w:rPr>
        <w:t>3</w:t>
      </w:r>
      <w:r w:rsidRPr="00172DB7">
        <w:rPr>
          <w:noProof/>
          <w:lang w:val="fr-FR"/>
        </w:rPr>
        <w:t xml:space="preserve"> </w:t>
      </w:r>
      <w:r>
        <w:rPr>
          <w:noProof/>
          <w:lang w:val="fr-FR"/>
        </w:rPr>
        <w:t>b) de la liste de points</w:t>
      </w:r>
    </w:p>
    <w:p w14:paraId="65EF0789" w14:textId="26868EF7" w:rsidR="00B717A4" w:rsidRPr="00172DB7" w:rsidRDefault="00B717A4" w:rsidP="00B717A4">
      <w:pPr>
        <w:pStyle w:val="SingleTxtG"/>
        <w:tabs>
          <w:tab w:val="clear" w:pos="2268"/>
        </w:tabs>
        <w:rPr>
          <w:noProof/>
          <w:lang w:val="fr-FR"/>
        </w:rPr>
      </w:pPr>
      <w:r w:rsidRPr="00172DB7">
        <w:rPr>
          <w:noProof/>
          <w:lang w:val="fr-FR"/>
        </w:rPr>
        <w:t>23.</w:t>
      </w:r>
      <w:r w:rsidRPr="00172DB7">
        <w:rPr>
          <w:noProof/>
          <w:lang w:val="fr-FR"/>
        </w:rPr>
        <w:tab/>
      </w:r>
      <w:r>
        <w:rPr>
          <w:noProof/>
          <w:lang w:val="fr-FR"/>
        </w:rPr>
        <w:t xml:space="preserve">Des mesures ont été appliquées pour protéger les enfants, en particulier les plus vulnérables d’entre eux, contre la </w:t>
      </w:r>
      <w:r w:rsidRPr="00172DB7">
        <w:rPr>
          <w:noProof/>
          <w:lang w:val="fr-FR"/>
        </w:rPr>
        <w:t xml:space="preserve">discrimination. </w:t>
      </w:r>
      <w:r>
        <w:rPr>
          <w:noProof/>
          <w:lang w:val="fr-FR"/>
        </w:rPr>
        <w:t>Le Ministère de la santé et de la protection sociale a mis en place des dispositifs de réalisation des droits socioéconomiques des minorités rom et égyptienne et des enfants handicapés</w:t>
      </w:r>
      <w:r w:rsidR="008E2E91">
        <w:rPr>
          <w:noProof/>
          <w:lang w:val="fr-FR"/>
        </w:rPr>
        <w:t>,</w:t>
      </w:r>
      <w:r>
        <w:rPr>
          <w:noProof/>
          <w:lang w:val="fr-FR"/>
        </w:rPr>
        <w:t xml:space="preserve"> et de surveillance du respect de ces droits, afin de garantir l’égalité et la </w:t>
      </w:r>
      <w:r w:rsidRPr="00172DB7">
        <w:rPr>
          <w:noProof/>
          <w:lang w:val="fr-FR"/>
        </w:rPr>
        <w:t xml:space="preserve">non-discrimination </w:t>
      </w:r>
      <w:r>
        <w:rPr>
          <w:noProof/>
          <w:lang w:val="fr-FR"/>
        </w:rPr>
        <w:t>et la protection des droits des intéressés</w:t>
      </w:r>
      <w:r w:rsidRPr="00172DB7">
        <w:rPr>
          <w:noProof/>
          <w:lang w:val="fr-FR"/>
        </w:rPr>
        <w:t xml:space="preserve">. </w:t>
      </w:r>
      <w:r>
        <w:rPr>
          <w:noProof/>
          <w:lang w:val="fr-FR"/>
        </w:rPr>
        <w:t>La</w:t>
      </w:r>
      <w:r w:rsidR="00553AB6">
        <w:rPr>
          <w:noProof/>
          <w:lang w:val="fr-FR"/>
        </w:rPr>
        <w:t> </w:t>
      </w:r>
      <w:r>
        <w:rPr>
          <w:noProof/>
          <w:lang w:val="fr-FR"/>
        </w:rPr>
        <w:t>Stratégie n</w:t>
      </w:r>
      <w:r w:rsidRPr="00172DB7">
        <w:rPr>
          <w:noProof/>
          <w:lang w:val="fr-FR"/>
        </w:rPr>
        <w:t>ational</w:t>
      </w:r>
      <w:r>
        <w:rPr>
          <w:noProof/>
          <w:lang w:val="fr-FR"/>
        </w:rPr>
        <w:t>e</w:t>
      </w:r>
      <w:r w:rsidRPr="00172DB7">
        <w:rPr>
          <w:noProof/>
          <w:lang w:val="fr-FR"/>
        </w:rPr>
        <w:t xml:space="preserve"> </w:t>
      </w:r>
      <w:r>
        <w:rPr>
          <w:noProof/>
          <w:lang w:val="fr-FR"/>
        </w:rPr>
        <w:t xml:space="preserve">pour l’égalité des genres </w:t>
      </w:r>
      <w:r w:rsidRPr="00172DB7">
        <w:rPr>
          <w:noProof/>
          <w:lang w:val="fr-FR"/>
        </w:rPr>
        <w:t>2021</w:t>
      </w:r>
      <w:r>
        <w:rPr>
          <w:noProof/>
          <w:lang w:val="fr-FR"/>
        </w:rPr>
        <w:t>-</w:t>
      </w:r>
      <w:r w:rsidRPr="00172DB7">
        <w:rPr>
          <w:noProof/>
          <w:lang w:val="fr-FR"/>
        </w:rPr>
        <w:t>2030</w:t>
      </w:r>
      <w:r w:rsidRPr="00627351">
        <w:rPr>
          <w:rStyle w:val="Appelnotedebasdep"/>
        </w:rPr>
        <w:footnoteReference w:id="9"/>
      </w:r>
      <w:r w:rsidRPr="00172DB7">
        <w:rPr>
          <w:rStyle w:val="Appelnotedebasdep"/>
          <w:noProof/>
          <w:lang w:val="fr-FR"/>
        </w:rPr>
        <w:t xml:space="preserve"> </w:t>
      </w:r>
      <w:r>
        <w:rPr>
          <w:noProof/>
          <w:lang w:val="fr-FR"/>
        </w:rPr>
        <w:t>et le Plan d’action n</w:t>
      </w:r>
      <w:r w:rsidRPr="00172DB7">
        <w:rPr>
          <w:noProof/>
          <w:lang w:val="fr-FR"/>
        </w:rPr>
        <w:t xml:space="preserve">ational </w:t>
      </w:r>
      <w:r>
        <w:rPr>
          <w:noProof/>
          <w:lang w:val="fr-FR"/>
        </w:rPr>
        <w:t xml:space="preserve">pour l’égalité, l’inclusion et la partipation des Roms et des Égyptiens </w:t>
      </w:r>
      <w:r w:rsidRPr="00172DB7">
        <w:rPr>
          <w:noProof/>
          <w:lang w:val="fr-FR"/>
        </w:rPr>
        <w:t>2021</w:t>
      </w:r>
      <w:r>
        <w:rPr>
          <w:noProof/>
          <w:lang w:val="fr-FR"/>
        </w:rPr>
        <w:t>-</w:t>
      </w:r>
      <w:r w:rsidRPr="00172DB7">
        <w:rPr>
          <w:noProof/>
          <w:lang w:val="fr-FR"/>
        </w:rPr>
        <w:t>2025</w:t>
      </w:r>
      <w:r w:rsidRPr="00627351">
        <w:rPr>
          <w:rStyle w:val="Appelnotedebasdep"/>
        </w:rPr>
        <w:footnoteReference w:id="10"/>
      </w:r>
      <w:r w:rsidRPr="00172DB7">
        <w:rPr>
          <w:rStyle w:val="Appelnotedebasdep"/>
          <w:noProof/>
          <w:lang w:val="fr-FR"/>
        </w:rPr>
        <w:t xml:space="preserve"> </w:t>
      </w:r>
      <w:r>
        <w:rPr>
          <w:noProof/>
          <w:lang w:val="fr-FR"/>
        </w:rPr>
        <w:t>ont été élaborés en se référant au Cadre stratégique de l’UE pour l’égalité, l’</w:t>
      </w:r>
      <w:r w:rsidRPr="00172DB7">
        <w:rPr>
          <w:noProof/>
          <w:lang w:val="fr-FR"/>
        </w:rPr>
        <w:t>inclusion</w:t>
      </w:r>
      <w:r>
        <w:rPr>
          <w:noProof/>
          <w:lang w:val="fr-FR"/>
        </w:rPr>
        <w:t xml:space="preserve"> et la </w:t>
      </w:r>
      <w:r w:rsidRPr="00172DB7">
        <w:rPr>
          <w:noProof/>
          <w:lang w:val="fr-FR"/>
        </w:rPr>
        <w:t>participation</w:t>
      </w:r>
      <w:r>
        <w:rPr>
          <w:noProof/>
          <w:lang w:val="fr-FR"/>
        </w:rPr>
        <w:t xml:space="preserve"> des Roms </w:t>
      </w:r>
      <w:r w:rsidRPr="00172DB7">
        <w:rPr>
          <w:noProof/>
          <w:lang w:val="fr-FR"/>
        </w:rPr>
        <w:t>2020</w:t>
      </w:r>
      <w:r>
        <w:rPr>
          <w:noProof/>
          <w:lang w:val="fr-FR"/>
        </w:rPr>
        <w:t>-</w:t>
      </w:r>
      <w:r w:rsidRPr="00172DB7">
        <w:rPr>
          <w:noProof/>
          <w:lang w:val="fr-FR"/>
        </w:rPr>
        <w:t>2030.</w:t>
      </w:r>
    </w:p>
    <w:p w14:paraId="1E00FE4B" w14:textId="41299E72" w:rsidR="00B717A4" w:rsidRPr="006F40FA" w:rsidRDefault="00B717A4" w:rsidP="00B717A4">
      <w:pPr>
        <w:pStyle w:val="SingleTxtG"/>
        <w:tabs>
          <w:tab w:val="clear" w:pos="2268"/>
        </w:tabs>
        <w:rPr>
          <w:noProof/>
          <w:lang w:val="fr-FR"/>
        </w:rPr>
      </w:pPr>
      <w:r w:rsidRPr="00172DB7">
        <w:rPr>
          <w:noProof/>
          <w:lang w:val="fr-FR"/>
        </w:rPr>
        <w:t>24.</w:t>
      </w:r>
      <w:r w:rsidRPr="00172DB7">
        <w:rPr>
          <w:noProof/>
          <w:lang w:val="fr-FR"/>
        </w:rPr>
        <w:tab/>
      </w:r>
      <w:r>
        <w:rPr>
          <w:noProof/>
          <w:lang w:val="fr-FR"/>
        </w:rPr>
        <w:t xml:space="preserve">Le </w:t>
      </w:r>
      <w:r w:rsidRPr="006F40FA">
        <w:rPr>
          <w:noProof/>
          <w:lang w:val="fr-FR"/>
        </w:rPr>
        <w:t>Bureau du Commissaire à la protection contre la discrimination s</w:t>
      </w:r>
      <w:r>
        <w:rPr>
          <w:noProof/>
          <w:lang w:val="fr-FR"/>
        </w:rPr>
        <w:t>’</w:t>
      </w:r>
      <w:r w:rsidRPr="006F40FA">
        <w:rPr>
          <w:noProof/>
          <w:lang w:val="fr-FR"/>
        </w:rPr>
        <w:t xml:space="preserve">emploie activement à réceptionner des dossiers, à </w:t>
      </w:r>
      <w:r>
        <w:rPr>
          <w:noProof/>
          <w:lang w:val="fr-FR"/>
        </w:rPr>
        <w:t xml:space="preserve">émettre </w:t>
      </w:r>
      <w:r w:rsidRPr="006F40FA">
        <w:rPr>
          <w:noProof/>
          <w:lang w:val="fr-FR"/>
        </w:rPr>
        <w:t xml:space="preserve">des recommandations et à rendre des avis sur des questions liées à la discrimination. Plusieurs mesures ont été prises en ce qui concerne </w:t>
      </w:r>
      <w:r w:rsidRPr="006F40FA">
        <w:rPr>
          <w:noProof/>
          <w:lang w:val="fr-FR"/>
        </w:rPr>
        <w:lastRenderedPageBreak/>
        <w:t>l</w:t>
      </w:r>
      <w:r>
        <w:rPr>
          <w:noProof/>
          <w:lang w:val="fr-FR"/>
        </w:rPr>
        <w:t>’</w:t>
      </w:r>
      <w:r w:rsidRPr="006F40FA">
        <w:rPr>
          <w:noProof/>
          <w:lang w:val="fr-FR"/>
        </w:rPr>
        <w:t>interdiction de la discrimination contre les minorités nationales, notamment les Roms et les Égyptiens, et les personnes handicapées dans les établissements scolaires (voir également les par</w:t>
      </w:r>
      <w:r w:rsidR="00D64139">
        <w:rPr>
          <w:noProof/>
          <w:lang w:val="fr-FR"/>
        </w:rPr>
        <w:t>agraphes </w:t>
      </w:r>
      <w:r w:rsidRPr="006F40FA">
        <w:rPr>
          <w:noProof/>
          <w:lang w:val="fr-FR"/>
        </w:rPr>
        <w:t>66 à 68). L</w:t>
      </w:r>
      <w:r>
        <w:rPr>
          <w:noProof/>
          <w:lang w:val="fr-FR"/>
        </w:rPr>
        <w:t>’</w:t>
      </w:r>
      <w:r w:rsidRPr="006F40FA">
        <w:rPr>
          <w:noProof/>
          <w:lang w:val="fr-FR"/>
        </w:rPr>
        <w:t>accessibilité et la prévention de la discrimination sont des engagements qui sont également perceptibles dans tous les volets du Plan d</w:t>
      </w:r>
      <w:r>
        <w:rPr>
          <w:noProof/>
          <w:lang w:val="fr-FR"/>
        </w:rPr>
        <w:t>’</w:t>
      </w:r>
      <w:r w:rsidRPr="006F40FA">
        <w:rPr>
          <w:noProof/>
          <w:lang w:val="fr-FR"/>
        </w:rPr>
        <w:t>action national en faveur des personnes handicapées 2021-2025</w:t>
      </w:r>
      <w:r w:rsidRPr="00627351">
        <w:rPr>
          <w:rStyle w:val="Appelnotedebasdep"/>
        </w:rPr>
        <w:footnoteReference w:id="11"/>
      </w:r>
      <w:r w:rsidRPr="006F40FA">
        <w:rPr>
          <w:rStyle w:val="Appelnotedebasdep"/>
          <w:noProof/>
          <w:lang w:val="fr-FR"/>
        </w:rPr>
        <w:t xml:space="preserve"> </w:t>
      </w:r>
      <w:r w:rsidR="00703DFB">
        <w:rPr>
          <w:noProof/>
          <w:lang w:val="fr-FR"/>
        </w:rPr>
        <w:t xml:space="preserve">(voir le paragraphe </w:t>
      </w:r>
      <w:r w:rsidRPr="006F40FA">
        <w:rPr>
          <w:noProof/>
          <w:lang w:val="fr-FR"/>
        </w:rPr>
        <w:t xml:space="preserve">52). </w:t>
      </w:r>
    </w:p>
    <w:p w14:paraId="27284FD3" w14:textId="67F7C4E0" w:rsidR="00B717A4" w:rsidRPr="006F40FA" w:rsidRDefault="00B717A4" w:rsidP="00B717A4">
      <w:pPr>
        <w:pStyle w:val="SingleTxtG"/>
        <w:tabs>
          <w:tab w:val="clear" w:pos="2268"/>
        </w:tabs>
        <w:rPr>
          <w:noProof/>
          <w:lang w:val="fr-FR"/>
        </w:rPr>
      </w:pPr>
      <w:r w:rsidRPr="006F40FA">
        <w:rPr>
          <w:noProof/>
          <w:lang w:val="fr-FR"/>
        </w:rPr>
        <w:t>25.</w:t>
      </w:r>
      <w:r w:rsidRPr="006F40FA">
        <w:rPr>
          <w:noProof/>
          <w:lang w:val="fr-FR"/>
        </w:rPr>
        <w:tab/>
        <w:t>Le Plan d</w:t>
      </w:r>
      <w:r>
        <w:rPr>
          <w:noProof/>
          <w:lang w:val="fr-FR"/>
        </w:rPr>
        <w:t>’</w:t>
      </w:r>
      <w:r w:rsidRPr="006F40FA">
        <w:rPr>
          <w:noProof/>
          <w:lang w:val="fr-FR"/>
        </w:rPr>
        <w:t>action national en faveur des personnes LGBTI+ (2021-2027)</w:t>
      </w:r>
      <w:r w:rsidRPr="00627351">
        <w:rPr>
          <w:rStyle w:val="Appelnotedebasdep"/>
        </w:rPr>
        <w:footnoteReference w:id="12"/>
      </w:r>
      <w:r w:rsidRPr="006F40FA">
        <w:rPr>
          <w:rStyle w:val="Appelnotedebasdep"/>
          <w:noProof/>
          <w:lang w:val="fr-FR"/>
        </w:rPr>
        <w:t xml:space="preserve"> </w:t>
      </w:r>
      <w:r w:rsidRPr="006F40FA">
        <w:rPr>
          <w:noProof/>
          <w:lang w:val="fr-FR"/>
        </w:rPr>
        <w:t>prévoit des mesures destinées à lutter contre les discours de haine et à renforcer la capacité des institutions concernées d</w:t>
      </w:r>
      <w:r>
        <w:rPr>
          <w:noProof/>
          <w:lang w:val="fr-FR"/>
        </w:rPr>
        <w:t>’</w:t>
      </w:r>
      <w:r w:rsidRPr="006F40FA">
        <w:rPr>
          <w:noProof/>
          <w:lang w:val="fr-FR"/>
        </w:rPr>
        <w:t>agir contre la discrimination visant les personnes LGBTI+, notamment les enfants et adolescents. La mise en œuvre des politiques de lutte contre les crimes de haine visant des personnes LGBTI+ est suivie par des mécanismes indépendants, dont le Groupe thématique interinstitutionnel sur l</w:t>
      </w:r>
      <w:r>
        <w:rPr>
          <w:noProof/>
          <w:lang w:val="fr-FR"/>
        </w:rPr>
        <w:t>’</w:t>
      </w:r>
      <w:r w:rsidRPr="006F40FA">
        <w:rPr>
          <w:noProof/>
          <w:lang w:val="fr-FR"/>
        </w:rPr>
        <w:t>inclusion et la protection sociale. Le</w:t>
      </w:r>
      <w:r w:rsidR="00FC5D5F">
        <w:rPr>
          <w:noProof/>
          <w:lang w:val="fr-FR"/>
        </w:rPr>
        <w:t> </w:t>
      </w:r>
      <w:r w:rsidRPr="006F40FA">
        <w:rPr>
          <w:noProof/>
          <w:lang w:val="fr-FR"/>
        </w:rPr>
        <w:t>réseau de spécialistes des questions de genre mis en place aux niveau ministériel et local s</w:t>
      </w:r>
      <w:r>
        <w:rPr>
          <w:noProof/>
          <w:lang w:val="fr-FR"/>
        </w:rPr>
        <w:t>’</w:t>
      </w:r>
      <w:r w:rsidRPr="006F40FA">
        <w:rPr>
          <w:noProof/>
          <w:lang w:val="fr-FR"/>
        </w:rPr>
        <w:t>occupe de différents groupes sociaux, parmi lesquels les LGBTI+. Par ailleurs, des agents de liaison ont été désignés dans toutes les directions de police de district.</w:t>
      </w:r>
    </w:p>
    <w:p w14:paraId="508B1D8E" w14:textId="77777777" w:rsidR="00B717A4" w:rsidRPr="00172DB7" w:rsidRDefault="00B717A4" w:rsidP="00B717A4">
      <w:pPr>
        <w:pStyle w:val="SingleTxtG"/>
        <w:tabs>
          <w:tab w:val="clear" w:pos="2268"/>
        </w:tabs>
        <w:rPr>
          <w:noProof/>
          <w:lang w:val="fr-FR"/>
        </w:rPr>
      </w:pPr>
      <w:r w:rsidRPr="006F40FA">
        <w:rPr>
          <w:noProof/>
          <w:lang w:val="fr-FR"/>
        </w:rPr>
        <w:t>26.</w:t>
      </w:r>
      <w:r w:rsidRPr="006F40FA">
        <w:rPr>
          <w:noProof/>
          <w:lang w:val="fr-FR"/>
        </w:rPr>
        <w:tab/>
        <w:t>L</w:t>
      </w:r>
      <w:r>
        <w:rPr>
          <w:noProof/>
          <w:lang w:val="fr-FR"/>
        </w:rPr>
        <w:t>’</w:t>
      </w:r>
      <w:r w:rsidRPr="006F40FA">
        <w:rPr>
          <w:noProof/>
          <w:lang w:val="fr-FR"/>
        </w:rPr>
        <w:t>Alliance contre les discours haineux a été formée en 2019 par le Médiateur, le Commissaire à la protection contre la discrimination, l</w:t>
      </w:r>
      <w:r>
        <w:rPr>
          <w:noProof/>
          <w:lang w:val="fr-FR"/>
        </w:rPr>
        <w:t>’</w:t>
      </w:r>
      <w:r w:rsidRPr="006F40FA">
        <w:rPr>
          <w:noProof/>
          <w:lang w:val="fr-FR"/>
        </w:rPr>
        <w:t>Autorité de régulation des médias audiovisuels et le Conseil albanais des médias. Les membres de l</w:t>
      </w:r>
      <w:r>
        <w:rPr>
          <w:noProof/>
          <w:lang w:val="fr-FR"/>
        </w:rPr>
        <w:t>’</w:t>
      </w:r>
      <w:r w:rsidRPr="006F40FA">
        <w:rPr>
          <w:noProof/>
          <w:lang w:val="fr-FR"/>
        </w:rPr>
        <w:t>Alliance se sont dotés d</w:t>
      </w:r>
      <w:r>
        <w:rPr>
          <w:noProof/>
          <w:lang w:val="fr-FR"/>
        </w:rPr>
        <w:t>’</w:t>
      </w:r>
      <w:r w:rsidRPr="006F40FA">
        <w:rPr>
          <w:noProof/>
          <w:lang w:val="fr-FR"/>
        </w:rPr>
        <w:t>un programme commun et d</w:t>
      </w:r>
      <w:r>
        <w:rPr>
          <w:noProof/>
          <w:lang w:val="fr-FR"/>
        </w:rPr>
        <w:t>’</w:t>
      </w:r>
      <w:r w:rsidRPr="006F40FA">
        <w:rPr>
          <w:noProof/>
          <w:lang w:val="fr-FR"/>
        </w:rPr>
        <w:t>un plan d</w:t>
      </w:r>
      <w:r>
        <w:rPr>
          <w:noProof/>
          <w:lang w:val="fr-FR"/>
        </w:rPr>
        <w:t>’</w:t>
      </w:r>
      <w:r w:rsidRPr="006F40FA">
        <w:rPr>
          <w:noProof/>
          <w:lang w:val="fr-FR"/>
        </w:rPr>
        <w:t>action sur trois ans et se proposent de promouvoir la diversité et de sensibiliser le public, d</w:t>
      </w:r>
      <w:r>
        <w:rPr>
          <w:noProof/>
          <w:lang w:val="fr-FR"/>
        </w:rPr>
        <w:t>’</w:t>
      </w:r>
      <w:r w:rsidRPr="006F40FA">
        <w:rPr>
          <w:noProof/>
          <w:lang w:val="fr-FR"/>
        </w:rPr>
        <w:t>encourager la coopération avec les organisations et organismes compétents dans la lutte contre la discrimination et les discours de haine, d</w:t>
      </w:r>
      <w:r>
        <w:rPr>
          <w:noProof/>
          <w:lang w:val="fr-FR"/>
        </w:rPr>
        <w:t>’</w:t>
      </w:r>
      <w:r w:rsidRPr="006F40FA">
        <w:rPr>
          <w:noProof/>
          <w:lang w:val="fr-FR"/>
        </w:rPr>
        <w:t>aider les partenaires à choisir des mécanismes efficaces pour lutter contre les discours de haine en s</w:t>
      </w:r>
      <w:r>
        <w:rPr>
          <w:noProof/>
          <w:lang w:val="fr-FR"/>
        </w:rPr>
        <w:t>’</w:t>
      </w:r>
      <w:r w:rsidRPr="006F40FA">
        <w:rPr>
          <w:noProof/>
          <w:lang w:val="fr-FR"/>
        </w:rPr>
        <w:t>inspirant des pratiques et normes européennes, et de mettre au point des mécanismes permettant d</w:t>
      </w:r>
      <w:r>
        <w:rPr>
          <w:noProof/>
          <w:lang w:val="fr-FR"/>
        </w:rPr>
        <w:t>’</w:t>
      </w:r>
      <w:r w:rsidRPr="006F40FA">
        <w:rPr>
          <w:noProof/>
          <w:lang w:val="fr-FR"/>
        </w:rPr>
        <w:t>améliorer le partage de l</w:t>
      </w:r>
      <w:r>
        <w:rPr>
          <w:noProof/>
          <w:lang w:val="fr-FR"/>
        </w:rPr>
        <w:t>’</w:t>
      </w:r>
      <w:r w:rsidRPr="006F40FA">
        <w:rPr>
          <w:noProof/>
          <w:lang w:val="fr-FR"/>
        </w:rPr>
        <w:t>information et la formation</w:t>
      </w:r>
      <w:r w:rsidRPr="00172DB7">
        <w:rPr>
          <w:noProof/>
          <w:lang w:val="fr-FR"/>
        </w:rPr>
        <w:t>.</w:t>
      </w:r>
    </w:p>
    <w:p w14:paraId="03F9AA81" w14:textId="77777777" w:rsidR="00B717A4" w:rsidRPr="00172DB7" w:rsidRDefault="00B717A4" w:rsidP="00B717A4">
      <w:pPr>
        <w:pStyle w:val="H23G"/>
        <w:rPr>
          <w:noProof/>
          <w:lang w:val="fr-FR"/>
        </w:rPr>
      </w:pPr>
      <w:r w:rsidRPr="00172DB7">
        <w:rPr>
          <w:noProof/>
          <w:lang w:val="fr-FR"/>
        </w:rPr>
        <w:tab/>
      </w:r>
      <w:r w:rsidRPr="00172DB7">
        <w:rPr>
          <w:noProof/>
          <w:lang w:val="fr-FR"/>
        </w:rPr>
        <w:tab/>
        <w:t>R</w:t>
      </w:r>
      <w:r>
        <w:rPr>
          <w:noProof/>
          <w:lang w:val="fr-FR"/>
        </w:rPr>
        <w:t xml:space="preserve">éponse au </w:t>
      </w:r>
      <w:r w:rsidRPr="00172DB7">
        <w:rPr>
          <w:noProof/>
          <w:lang w:val="fr-FR"/>
        </w:rPr>
        <w:t>paragraph</w:t>
      </w:r>
      <w:r>
        <w:rPr>
          <w:noProof/>
          <w:lang w:val="fr-FR"/>
        </w:rPr>
        <w:t>e</w:t>
      </w:r>
      <w:r w:rsidRPr="00172DB7">
        <w:rPr>
          <w:noProof/>
          <w:lang w:val="fr-FR"/>
        </w:rPr>
        <w:t xml:space="preserve"> </w:t>
      </w:r>
      <w:r>
        <w:rPr>
          <w:noProof/>
          <w:lang w:val="fr-FR"/>
        </w:rPr>
        <w:t>3</w:t>
      </w:r>
      <w:r w:rsidRPr="00172DB7">
        <w:rPr>
          <w:noProof/>
          <w:lang w:val="fr-FR"/>
        </w:rPr>
        <w:t xml:space="preserve"> </w:t>
      </w:r>
      <w:r>
        <w:rPr>
          <w:noProof/>
          <w:lang w:val="fr-FR"/>
        </w:rPr>
        <w:t>c) de la liste de points</w:t>
      </w:r>
    </w:p>
    <w:p w14:paraId="1C0EC925" w14:textId="3EE6B0C5" w:rsidR="00B717A4" w:rsidRPr="00172DB7" w:rsidRDefault="00B717A4" w:rsidP="00B717A4">
      <w:pPr>
        <w:pStyle w:val="SingleTxtG"/>
        <w:tabs>
          <w:tab w:val="clear" w:pos="2268"/>
        </w:tabs>
        <w:rPr>
          <w:noProof/>
          <w:lang w:val="fr-FR"/>
        </w:rPr>
      </w:pPr>
      <w:r w:rsidRPr="00172DB7">
        <w:rPr>
          <w:noProof/>
          <w:lang w:val="fr-FR"/>
        </w:rPr>
        <w:t>27.</w:t>
      </w:r>
      <w:r w:rsidRPr="00172DB7">
        <w:rPr>
          <w:noProof/>
          <w:lang w:val="fr-FR"/>
        </w:rPr>
        <w:tab/>
      </w:r>
      <w:r>
        <w:rPr>
          <w:noProof/>
          <w:lang w:val="fr-FR"/>
        </w:rPr>
        <w:t>Le Commissaire à la protection contre la discrimination</w:t>
      </w:r>
      <w:r w:rsidRPr="00627351">
        <w:rPr>
          <w:rStyle w:val="Appelnotedebasdep"/>
        </w:rPr>
        <w:footnoteReference w:id="13"/>
      </w:r>
      <w:r w:rsidRPr="00172DB7">
        <w:rPr>
          <w:rStyle w:val="Appelnotedebasdep"/>
          <w:noProof/>
          <w:lang w:val="fr-FR"/>
        </w:rPr>
        <w:t xml:space="preserve"> </w:t>
      </w:r>
      <w:r>
        <w:rPr>
          <w:noProof/>
          <w:lang w:val="fr-FR"/>
        </w:rPr>
        <w:t>exerce ses fonctions dans trois domaines principaux</w:t>
      </w:r>
      <w:r w:rsidR="004D157E">
        <w:rPr>
          <w:noProof/>
          <w:lang w:val="fr-FR"/>
        </w:rPr>
        <w:t> </w:t>
      </w:r>
      <w:r w:rsidRPr="00172DB7">
        <w:rPr>
          <w:noProof/>
          <w:lang w:val="fr-FR"/>
        </w:rPr>
        <w:t xml:space="preserve">: </w:t>
      </w:r>
      <w:r>
        <w:rPr>
          <w:noProof/>
          <w:lang w:val="fr-FR"/>
        </w:rPr>
        <w:t>1</w:t>
      </w:r>
      <w:r w:rsidRPr="00172DB7">
        <w:rPr>
          <w:noProof/>
          <w:lang w:val="fr-FR"/>
        </w:rPr>
        <w:t xml:space="preserve">) </w:t>
      </w:r>
      <w:r>
        <w:rPr>
          <w:noProof/>
          <w:lang w:val="fr-FR"/>
        </w:rPr>
        <w:t xml:space="preserve">fourniture d’une </w:t>
      </w:r>
      <w:r w:rsidRPr="00172DB7">
        <w:rPr>
          <w:noProof/>
          <w:lang w:val="fr-FR"/>
        </w:rPr>
        <w:t xml:space="preserve">assistance </w:t>
      </w:r>
      <w:r>
        <w:rPr>
          <w:noProof/>
          <w:lang w:val="fr-FR"/>
        </w:rPr>
        <w:t xml:space="preserve">aux victimes de la </w:t>
      </w:r>
      <w:r w:rsidRPr="00172DB7">
        <w:rPr>
          <w:noProof/>
          <w:lang w:val="fr-FR"/>
        </w:rPr>
        <w:t xml:space="preserve">discrimination </w:t>
      </w:r>
      <w:r>
        <w:rPr>
          <w:noProof/>
          <w:lang w:val="fr-FR"/>
        </w:rPr>
        <w:t>en examinant les plaintes, en ouvrant des enquêtes administratives, en imposant des sanctions administratives et en représentant ces personnes au tribunal jugeant une affaire civile</w:t>
      </w:r>
      <w:r w:rsidR="00372C1F">
        <w:rPr>
          <w:noProof/>
          <w:lang w:val="fr-FR"/>
        </w:rPr>
        <w:t> ;</w:t>
      </w:r>
      <w:r w:rsidRPr="00172DB7">
        <w:rPr>
          <w:noProof/>
          <w:lang w:val="fr-FR"/>
        </w:rPr>
        <w:t xml:space="preserve"> </w:t>
      </w:r>
      <w:r>
        <w:rPr>
          <w:noProof/>
          <w:lang w:val="fr-FR"/>
        </w:rPr>
        <w:t>2</w:t>
      </w:r>
      <w:r w:rsidRPr="00172DB7">
        <w:rPr>
          <w:noProof/>
          <w:lang w:val="fr-FR"/>
        </w:rPr>
        <w:t>)</w:t>
      </w:r>
      <w:r w:rsidR="004D157E">
        <w:rPr>
          <w:noProof/>
          <w:lang w:val="fr-FR"/>
        </w:rPr>
        <w:t> </w:t>
      </w:r>
      <w:r>
        <w:rPr>
          <w:noProof/>
          <w:lang w:val="fr-FR"/>
        </w:rPr>
        <w:t xml:space="preserve">suivi de l’application de la loi sur la </w:t>
      </w:r>
      <w:r w:rsidRPr="00172DB7">
        <w:rPr>
          <w:noProof/>
          <w:lang w:val="fr-FR"/>
        </w:rPr>
        <w:t xml:space="preserve">protection </w:t>
      </w:r>
      <w:r>
        <w:rPr>
          <w:noProof/>
          <w:lang w:val="fr-FR"/>
        </w:rPr>
        <w:t xml:space="preserve">contre la </w:t>
      </w:r>
      <w:r w:rsidRPr="00172DB7">
        <w:rPr>
          <w:noProof/>
          <w:lang w:val="fr-FR"/>
        </w:rPr>
        <w:t>discrimination</w:t>
      </w:r>
      <w:r w:rsidR="006C2C32">
        <w:rPr>
          <w:noProof/>
          <w:lang w:val="fr-FR"/>
        </w:rPr>
        <w:t> ;</w:t>
      </w:r>
      <w:r>
        <w:rPr>
          <w:noProof/>
          <w:lang w:val="fr-FR"/>
        </w:rPr>
        <w:t xml:space="preserve"> et 3)</w:t>
      </w:r>
      <w:r w:rsidRPr="00172DB7">
        <w:rPr>
          <w:noProof/>
          <w:lang w:val="fr-FR"/>
        </w:rPr>
        <w:t xml:space="preserve"> </w:t>
      </w:r>
      <w:r>
        <w:rPr>
          <w:noProof/>
          <w:lang w:val="fr-FR"/>
        </w:rPr>
        <w:t>action de sensibilisation</w:t>
      </w:r>
      <w:r w:rsidRPr="00172DB7">
        <w:rPr>
          <w:noProof/>
          <w:lang w:val="fr-FR"/>
        </w:rPr>
        <w:t xml:space="preserve">. </w:t>
      </w:r>
      <w:r>
        <w:rPr>
          <w:noProof/>
          <w:lang w:val="fr-FR"/>
        </w:rPr>
        <w:t xml:space="preserve">Le Commissaire appuie la mise en œuvre de tous les mécanismes juridiques </w:t>
      </w:r>
      <w:r w:rsidRPr="00172DB7">
        <w:rPr>
          <w:noProof/>
          <w:lang w:val="fr-FR"/>
        </w:rPr>
        <w:t>nationa</w:t>
      </w:r>
      <w:r>
        <w:rPr>
          <w:noProof/>
          <w:lang w:val="fr-FR"/>
        </w:rPr>
        <w:t xml:space="preserve">ux et </w:t>
      </w:r>
      <w:r w:rsidRPr="00172DB7">
        <w:rPr>
          <w:noProof/>
          <w:lang w:val="fr-FR"/>
        </w:rPr>
        <w:t>internationa</w:t>
      </w:r>
      <w:r>
        <w:rPr>
          <w:noProof/>
          <w:lang w:val="fr-FR"/>
        </w:rPr>
        <w:t xml:space="preserve">ux de </w:t>
      </w:r>
      <w:r w:rsidRPr="00172DB7">
        <w:rPr>
          <w:noProof/>
          <w:lang w:val="fr-FR"/>
        </w:rPr>
        <w:t xml:space="preserve">protection </w:t>
      </w:r>
      <w:r>
        <w:rPr>
          <w:noProof/>
          <w:lang w:val="fr-FR"/>
        </w:rPr>
        <w:t>des droits de l’homme que la République d’Albanie a ratifiés</w:t>
      </w:r>
      <w:r w:rsidRPr="00172DB7">
        <w:rPr>
          <w:noProof/>
          <w:lang w:val="fr-FR"/>
        </w:rPr>
        <w:t xml:space="preserve">. </w:t>
      </w:r>
    </w:p>
    <w:p w14:paraId="7E473F58" w14:textId="77777777" w:rsidR="00B717A4" w:rsidRPr="00172DB7" w:rsidRDefault="00B717A4" w:rsidP="00B717A4">
      <w:pPr>
        <w:pStyle w:val="SingleTxtG"/>
        <w:tabs>
          <w:tab w:val="clear" w:pos="2268"/>
        </w:tabs>
        <w:rPr>
          <w:noProof/>
          <w:lang w:val="fr-FR"/>
        </w:rPr>
      </w:pPr>
      <w:r w:rsidRPr="00172DB7">
        <w:rPr>
          <w:noProof/>
          <w:lang w:val="fr-FR"/>
        </w:rPr>
        <w:t>28.</w:t>
      </w:r>
      <w:r w:rsidRPr="00172DB7">
        <w:rPr>
          <w:noProof/>
          <w:lang w:val="fr-FR"/>
        </w:rPr>
        <w:tab/>
      </w:r>
      <w:r>
        <w:rPr>
          <w:noProof/>
          <w:lang w:val="fr-FR"/>
        </w:rPr>
        <w:t>Le Commissaire à la protection contre la discrimination</w:t>
      </w:r>
      <w:r w:rsidRPr="00172DB7">
        <w:rPr>
          <w:noProof/>
          <w:lang w:val="fr-FR"/>
        </w:rPr>
        <w:t xml:space="preserve"> </w:t>
      </w:r>
      <w:r>
        <w:rPr>
          <w:noProof/>
          <w:lang w:val="fr-FR"/>
        </w:rPr>
        <w:t>est membre de droit</w:t>
      </w:r>
      <w:r w:rsidRPr="00172DB7">
        <w:rPr>
          <w:noProof/>
          <w:lang w:val="fr-FR"/>
        </w:rPr>
        <w:t xml:space="preserve"> </w:t>
      </w:r>
      <w:r>
        <w:rPr>
          <w:noProof/>
          <w:lang w:val="fr-FR"/>
        </w:rPr>
        <w:t xml:space="preserve">du </w:t>
      </w:r>
      <w:r w:rsidRPr="00627351">
        <w:t xml:space="preserve">Conseil </w:t>
      </w:r>
      <w:r w:rsidRPr="00553ABB">
        <w:rPr>
          <w:noProof/>
          <w:lang w:val="fr-FR"/>
        </w:rPr>
        <w:t>national des droits de l</w:t>
      </w:r>
      <w:r>
        <w:rPr>
          <w:noProof/>
          <w:lang w:val="fr-FR"/>
        </w:rPr>
        <w:t>’</w:t>
      </w:r>
      <w:r w:rsidRPr="00553ABB">
        <w:rPr>
          <w:noProof/>
          <w:lang w:val="fr-FR"/>
        </w:rPr>
        <w:t>enfant et de la protection de l</w:t>
      </w:r>
      <w:r>
        <w:rPr>
          <w:noProof/>
          <w:lang w:val="fr-FR"/>
        </w:rPr>
        <w:t>’</w:t>
      </w:r>
      <w:r w:rsidRPr="00553ABB">
        <w:rPr>
          <w:noProof/>
          <w:lang w:val="fr-FR"/>
        </w:rPr>
        <w:t>enfance et est épaulé par le Bureau du Commissaire</w:t>
      </w:r>
      <w:r w:rsidRPr="00627351">
        <w:rPr>
          <w:rStyle w:val="Appelnotedebasdep"/>
        </w:rPr>
        <w:footnoteReference w:id="14"/>
      </w:r>
      <w:r w:rsidRPr="00553ABB">
        <w:rPr>
          <w:noProof/>
          <w:lang w:val="fr-FR"/>
        </w:rPr>
        <w:t xml:space="preserve">, dont la </w:t>
      </w:r>
      <w:r w:rsidRPr="00553ABB">
        <w:rPr>
          <w:rStyle w:val="Appelnotedebasdep"/>
          <w:noProof/>
          <w:lang w:val="fr-FR"/>
        </w:rPr>
        <w:t xml:space="preserve"> </w:t>
      </w:r>
      <w:r w:rsidRPr="00553ABB">
        <w:rPr>
          <w:noProof/>
          <w:lang w:val="fr-FR"/>
        </w:rPr>
        <w:t>structure a été révisée en 2018,</w:t>
      </w:r>
      <w:r w:rsidRPr="00172DB7">
        <w:rPr>
          <w:noProof/>
          <w:lang w:val="fr-FR"/>
        </w:rPr>
        <w:t xml:space="preserve"> </w:t>
      </w:r>
      <w:r>
        <w:rPr>
          <w:noProof/>
          <w:lang w:val="fr-FR"/>
        </w:rPr>
        <w:t xml:space="preserve">ce qui a fait passer le nombre d’agents de </w:t>
      </w:r>
      <w:r w:rsidRPr="00172DB7">
        <w:rPr>
          <w:noProof/>
          <w:lang w:val="fr-FR"/>
        </w:rPr>
        <w:t xml:space="preserve">23 </w:t>
      </w:r>
      <w:r>
        <w:rPr>
          <w:noProof/>
          <w:lang w:val="fr-FR"/>
        </w:rPr>
        <w:t>à</w:t>
      </w:r>
      <w:r w:rsidRPr="00172DB7">
        <w:rPr>
          <w:noProof/>
          <w:lang w:val="fr-FR"/>
        </w:rPr>
        <w:t xml:space="preserve"> 34</w:t>
      </w:r>
      <w:r w:rsidRPr="00627351">
        <w:rPr>
          <w:rStyle w:val="Appelnotedebasdep"/>
        </w:rPr>
        <w:footnoteReference w:id="15"/>
      </w:r>
      <w:r>
        <w:rPr>
          <w:noProof/>
          <w:lang w:val="fr-FR"/>
        </w:rPr>
        <w:t>.</w:t>
      </w:r>
      <w:r w:rsidRPr="00172DB7">
        <w:rPr>
          <w:rStyle w:val="Appelnotedebasdep"/>
          <w:noProof/>
          <w:lang w:val="fr-FR"/>
        </w:rPr>
        <w:t xml:space="preserve"> </w:t>
      </w:r>
      <w:r>
        <w:rPr>
          <w:noProof/>
          <w:lang w:val="fr-FR"/>
        </w:rPr>
        <w:t xml:space="preserve">Dans le cadre de la nouvelle </w:t>
      </w:r>
      <w:r w:rsidRPr="00172DB7">
        <w:rPr>
          <w:noProof/>
          <w:lang w:val="fr-FR"/>
        </w:rPr>
        <w:t xml:space="preserve">structure, </w:t>
      </w:r>
      <w:r>
        <w:rPr>
          <w:noProof/>
          <w:lang w:val="fr-FR"/>
        </w:rPr>
        <w:t>les trois bureaux régionaux du Commissaire à la protection contre la discrimination</w:t>
      </w:r>
      <w:r w:rsidRPr="00172DB7">
        <w:rPr>
          <w:noProof/>
          <w:lang w:val="fr-FR"/>
        </w:rPr>
        <w:t xml:space="preserve"> </w:t>
      </w:r>
      <w:r>
        <w:rPr>
          <w:noProof/>
          <w:lang w:val="fr-FR"/>
        </w:rPr>
        <w:t xml:space="preserve">des villes de </w:t>
      </w:r>
      <w:r w:rsidRPr="00172DB7">
        <w:rPr>
          <w:noProof/>
          <w:lang w:val="fr-FR"/>
        </w:rPr>
        <w:t>Korçë, Fier</w:t>
      </w:r>
      <w:r>
        <w:rPr>
          <w:noProof/>
          <w:lang w:val="fr-FR"/>
        </w:rPr>
        <w:t xml:space="preserve"> et</w:t>
      </w:r>
      <w:r w:rsidRPr="00172DB7">
        <w:rPr>
          <w:noProof/>
          <w:lang w:val="fr-FR"/>
        </w:rPr>
        <w:t xml:space="preserve"> Shkodër</w:t>
      </w:r>
      <w:r>
        <w:rPr>
          <w:noProof/>
          <w:lang w:val="fr-FR"/>
        </w:rPr>
        <w:t xml:space="preserve"> sont devenus des bureaux permanents.</w:t>
      </w:r>
      <w:r w:rsidRPr="00172DB7">
        <w:rPr>
          <w:noProof/>
          <w:lang w:val="fr-FR"/>
        </w:rPr>
        <w:t xml:space="preserve"> </w:t>
      </w:r>
    </w:p>
    <w:p w14:paraId="0E5607EF" w14:textId="5359CF5F" w:rsidR="00B717A4" w:rsidRPr="00172DB7" w:rsidRDefault="00B717A4" w:rsidP="004D157E">
      <w:pPr>
        <w:pStyle w:val="SingleTxtG"/>
        <w:keepLines/>
        <w:tabs>
          <w:tab w:val="clear" w:pos="2268"/>
        </w:tabs>
        <w:rPr>
          <w:noProof/>
          <w:lang w:val="fr-FR"/>
        </w:rPr>
      </w:pPr>
      <w:r w:rsidRPr="00172DB7">
        <w:rPr>
          <w:noProof/>
          <w:lang w:val="fr-FR"/>
        </w:rPr>
        <w:lastRenderedPageBreak/>
        <w:t>29.</w:t>
      </w:r>
      <w:r w:rsidRPr="00172DB7">
        <w:rPr>
          <w:noProof/>
          <w:lang w:val="fr-FR"/>
        </w:rPr>
        <w:tab/>
      </w:r>
      <w:r>
        <w:rPr>
          <w:noProof/>
          <w:lang w:val="fr-FR"/>
        </w:rPr>
        <w:t xml:space="preserve">Le Commissaire a traité les cas de </w:t>
      </w:r>
      <w:r w:rsidRPr="00172DB7">
        <w:rPr>
          <w:noProof/>
          <w:lang w:val="fr-FR"/>
        </w:rPr>
        <w:t xml:space="preserve">discrimination </w:t>
      </w:r>
      <w:r>
        <w:rPr>
          <w:noProof/>
          <w:lang w:val="fr-FR"/>
        </w:rPr>
        <w:t>à l’égard des enfants</w:t>
      </w:r>
      <w:r w:rsidR="00BD52EF">
        <w:rPr>
          <w:noProof/>
          <w:lang w:val="fr-FR"/>
        </w:rPr>
        <w:t> </w:t>
      </w:r>
      <w:r w:rsidRPr="00172DB7">
        <w:rPr>
          <w:noProof/>
          <w:lang w:val="fr-FR"/>
        </w:rPr>
        <w:t xml:space="preserve">: </w:t>
      </w:r>
      <w:r>
        <w:rPr>
          <w:noProof/>
          <w:lang w:val="fr-FR"/>
        </w:rPr>
        <w:t>e</w:t>
      </w:r>
      <w:r w:rsidRPr="00172DB7">
        <w:rPr>
          <w:noProof/>
          <w:lang w:val="fr-FR"/>
        </w:rPr>
        <w:t>n 2019, 22</w:t>
      </w:r>
      <w:r w:rsidR="00BD52EF">
        <w:rPr>
          <w:noProof/>
          <w:lang w:val="fr-FR"/>
        </w:rPr>
        <w:t> </w:t>
      </w:r>
      <w:r>
        <w:rPr>
          <w:noProof/>
          <w:lang w:val="fr-FR"/>
        </w:rPr>
        <w:t>plaintes et trois cas traités d’office</w:t>
      </w:r>
      <w:r w:rsidRPr="00172DB7">
        <w:rPr>
          <w:noProof/>
          <w:lang w:val="fr-FR"/>
        </w:rPr>
        <w:t xml:space="preserve"> (s</w:t>
      </w:r>
      <w:r>
        <w:rPr>
          <w:noProof/>
          <w:lang w:val="fr-FR"/>
        </w:rPr>
        <w:t xml:space="preserve">ept </w:t>
      </w:r>
      <w:r w:rsidRPr="00172DB7">
        <w:rPr>
          <w:noProof/>
          <w:lang w:val="fr-FR"/>
        </w:rPr>
        <w:t>d</w:t>
      </w:r>
      <w:r>
        <w:rPr>
          <w:noProof/>
          <w:lang w:val="fr-FR"/>
        </w:rPr>
        <w:t>é</w:t>
      </w:r>
      <w:r w:rsidRPr="00172DB7">
        <w:rPr>
          <w:noProof/>
          <w:lang w:val="fr-FR"/>
        </w:rPr>
        <w:t xml:space="preserve">cisions </w:t>
      </w:r>
      <w:r>
        <w:rPr>
          <w:noProof/>
          <w:lang w:val="fr-FR"/>
        </w:rPr>
        <w:t xml:space="preserve">ont fait état d’une </w:t>
      </w:r>
      <w:r w:rsidRPr="00172DB7">
        <w:rPr>
          <w:noProof/>
          <w:lang w:val="fr-FR"/>
        </w:rPr>
        <w:t>discrimination)</w:t>
      </w:r>
      <w:r w:rsidR="00372C1F">
        <w:rPr>
          <w:noProof/>
          <w:lang w:val="fr-FR"/>
        </w:rPr>
        <w:t> ;</w:t>
      </w:r>
      <w:r w:rsidRPr="00172DB7">
        <w:rPr>
          <w:noProof/>
          <w:lang w:val="fr-FR"/>
        </w:rPr>
        <w:t xml:space="preserve"> </w:t>
      </w:r>
      <w:r>
        <w:rPr>
          <w:noProof/>
          <w:lang w:val="fr-FR"/>
        </w:rPr>
        <w:t>e</w:t>
      </w:r>
      <w:r w:rsidRPr="00172DB7">
        <w:rPr>
          <w:noProof/>
          <w:lang w:val="fr-FR"/>
        </w:rPr>
        <w:t xml:space="preserve">n 2020, 11 </w:t>
      </w:r>
      <w:r>
        <w:rPr>
          <w:noProof/>
          <w:lang w:val="fr-FR"/>
        </w:rPr>
        <w:t>plaintes et trois cas traités d’office</w:t>
      </w:r>
      <w:r w:rsidRPr="00172DB7">
        <w:rPr>
          <w:noProof/>
          <w:lang w:val="fr-FR"/>
        </w:rPr>
        <w:t xml:space="preserve"> (</w:t>
      </w:r>
      <w:r>
        <w:rPr>
          <w:noProof/>
          <w:lang w:val="fr-FR"/>
        </w:rPr>
        <w:t xml:space="preserve">dont sept </w:t>
      </w:r>
      <w:r w:rsidRPr="00172DB7">
        <w:rPr>
          <w:noProof/>
          <w:lang w:val="fr-FR"/>
        </w:rPr>
        <w:t>plaint</w:t>
      </w:r>
      <w:r>
        <w:rPr>
          <w:noProof/>
          <w:lang w:val="fr-FR"/>
        </w:rPr>
        <w:t>es</w:t>
      </w:r>
      <w:r w:rsidR="00A27928">
        <w:rPr>
          <w:noProof/>
          <w:lang w:val="fr-FR"/>
        </w:rPr>
        <w:t xml:space="preserve"> </w:t>
      </w:r>
      <w:r>
        <w:rPr>
          <w:noProof/>
          <w:lang w:val="fr-FR"/>
        </w:rPr>
        <w:t>et deux cas traités d’office reportés de</w:t>
      </w:r>
      <w:r w:rsidRPr="00172DB7">
        <w:rPr>
          <w:noProof/>
          <w:lang w:val="fr-FR"/>
        </w:rPr>
        <w:t xml:space="preserve"> 2019 </w:t>
      </w:r>
      <w:r>
        <w:rPr>
          <w:noProof/>
          <w:lang w:val="fr-FR"/>
        </w:rPr>
        <w:t xml:space="preserve">et quatre </w:t>
      </w:r>
      <w:r w:rsidRPr="00172DB7">
        <w:rPr>
          <w:noProof/>
          <w:lang w:val="fr-FR"/>
        </w:rPr>
        <w:t>plaint</w:t>
      </w:r>
      <w:r>
        <w:rPr>
          <w:noProof/>
          <w:lang w:val="fr-FR"/>
        </w:rPr>
        <w:t>e</w:t>
      </w:r>
      <w:r w:rsidRPr="00172DB7">
        <w:rPr>
          <w:noProof/>
          <w:lang w:val="fr-FR"/>
        </w:rPr>
        <w:t xml:space="preserve">s </w:t>
      </w:r>
      <w:r>
        <w:rPr>
          <w:noProof/>
          <w:lang w:val="fr-FR"/>
        </w:rPr>
        <w:t>et un cas traité d’office enregistrés en</w:t>
      </w:r>
      <w:r w:rsidRPr="00172DB7">
        <w:rPr>
          <w:noProof/>
          <w:lang w:val="fr-FR"/>
        </w:rPr>
        <w:t xml:space="preserve"> 2020)</w:t>
      </w:r>
      <w:r w:rsidR="00372C1F">
        <w:rPr>
          <w:noProof/>
          <w:lang w:val="fr-FR"/>
        </w:rPr>
        <w:t> ;</w:t>
      </w:r>
      <w:r w:rsidRPr="00172DB7">
        <w:rPr>
          <w:noProof/>
          <w:lang w:val="fr-FR"/>
        </w:rPr>
        <w:t xml:space="preserve"> </w:t>
      </w:r>
      <w:r>
        <w:rPr>
          <w:noProof/>
          <w:lang w:val="fr-FR"/>
        </w:rPr>
        <w:t>e</w:t>
      </w:r>
      <w:r w:rsidRPr="00172DB7">
        <w:rPr>
          <w:noProof/>
          <w:lang w:val="fr-FR"/>
        </w:rPr>
        <w:t xml:space="preserve">n 2021, </w:t>
      </w:r>
      <w:r>
        <w:rPr>
          <w:noProof/>
          <w:lang w:val="fr-FR"/>
        </w:rPr>
        <w:t xml:space="preserve">neuf cas ont été examinés </w:t>
      </w:r>
      <w:r w:rsidRPr="00172DB7">
        <w:rPr>
          <w:noProof/>
          <w:lang w:val="fr-FR"/>
        </w:rPr>
        <w:t>(</w:t>
      </w:r>
      <w:r>
        <w:rPr>
          <w:noProof/>
          <w:lang w:val="fr-FR"/>
        </w:rPr>
        <w:t>deux</w:t>
      </w:r>
      <w:r w:rsidRPr="00172DB7">
        <w:rPr>
          <w:noProof/>
          <w:lang w:val="fr-FR"/>
        </w:rPr>
        <w:t xml:space="preserve"> d</w:t>
      </w:r>
      <w:r>
        <w:rPr>
          <w:noProof/>
          <w:lang w:val="fr-FR"/>
        </w:rPr>
        <w:t>é</w:t>
      </w:r>
      <w:r w:rsidRPr="00172DB7">
        <w:rPr>
          <w:noProof/>
          <w:lang w:val="fr-FR"/>
        </w:rPr>
        <w:t xml:space="preserve">cisions </w:t>
      </w:r>
      <w:r>
        <w:rPr>
          <w:noProof/>
          <w:lang w:val="fr-FR"/>
        </w:rPr>
        <w:t xml:space="preserve">ont fait état d’une </w:t>
      </w:r>
      <w:r w:rsidRPr="00172DB7">
        <w:rPr>
          <w:noProof/>
          <w:lang w:val="fr-FR"/>
        </w:rPr>
        <w:t xml:space="preserve">discrimination </w:t>
      </w:r>
      <w:r>
        <w:rPr>
          <w:noProof/>
          <w:lang w:val="fr-FR"/>
        </w:rPr>
        <w:t>sous sa forme la plus grave</w:t>
      </w:r>
      <w:r w:rsidRPr="00172DB7">
        <w:rPr>
          <w:noProof/>
          <w:lang w:val="fr-FR"/>
        </w:rPr>
        <w:t xml:space="preserve">). </w:t>
      </w:r>
      <w:r>
        <w:rPr>
          <w:noProof/>
          <w:lang w:val="fr-FR"/>
        </w:rPr>
        <w:t xml:space="preserve">Il y a eu plusieurs cas de </w:t>
      </w:r>
      <w:r w:rsidRPr="00172DB7">
        <w:rPr>
          <w:noProof/>
          <w:lang w:val="fr-FR"/>
        </w:rPr>
        <w:t xml:space="preserve">discrimination </w:t>
      </w:r>
      <w:r>
        <w:rPr>
          <w:noProof/>
          <w:lang w:val="fr-FR"/>
        </w:rPr>
        <w:t>à l’égard d’enfants handicapés et d’enfants roms ou égyptiens en milieu scolaire</w:t>
      </w:r>
      <w:r w:rsidRPr="00172DB7">
        <w:rPr>
          <w:noProof/>
          <w:lang w:val="fr-FR"/>
        </w:rPr>
        <w:t xml:space="preserve">. </w:t>
      </w:r>
      <w:r>
        <w:rPr>
          <w:noProof/>
          <w:lang w:val="fr-FR"/>
        </w:rPr>
        <w:t xml:space="preserve"> </w:t>
      </w:r>
    </w:p>
    <w:p w14:paraId="157B2422" w14:textId="70A82F35" w:rsidR="00B717A4" w:rsidRPr="00172DB7" w:rsidRDefault="00B717A4" w:rsidP="00B717A4">
      <w:pPr>
        <w:pStyle w:val="SingleTxtG"/>
        <w:tabs>
          <w:tab w:val="clear" w:pos="2268"/>
        </w:tabs>
        <w:rPr>
          <w:noProof/>
          <w:lang w:val="fr-FR"/>
        </w:rPr>
      </w:pPr>
      <w:r w:rsidRPr="00172DB7">
        <w:rPr>
          <w:noProof/>
          <w:lang w:val="fr-FR"/>
        </w:rPr>
        <w:t>30.</w:t>
      </w:r>
      <w:r w:rsidRPr="00172DB7">
        <w:rPr>
          <w:noProof/>
          <w:lang w:val="fr-FR"/>
        </w:rPr>
        <w:tab/>
      </w:r>
      <w:r>
        <w:rPr>
          <w:noProof/>
          <w:lang w:val="fr-FR"/>
        </w:rPr>
        <w:t xml:space="preserve">Par ailleurs, le Commissaire a émis des </w:t>
      </w:r>
      <w:r w:rsidRPr="00172DB7">
        <w:rPr>
          <w:noProof/>
          <w:lang w:val="fr-FR"/>
        </w:rPr>
        <w:t>recomm</w:t>
      </w:r>
      <w:r>
        <w:rPr>
          <w:noProof/>
          <w:lang w:val="fr-FR"/>
        </w:rPr>
        <w:t>a</w:t>
      </w:r>
      <w:r w:rsidRPr="00172DB7">
        <w:rPr>
          <w:noProof/>
          <w:lang w:val="fr-FR"/>
        </w:rPr>
        <w:t>ndations</w:t>
      </w:r>
      <w:r w:rsidRPr="00627351">
        <w:rPr>
          <w:rStyle w:val="Appelnotedebasdep"/>
        </w:rPr>
        <w:footnoteReference w:id="16"/>
      </w:r>
      <w:r w:rsidRPr="00172DB7">
        <w:rPr>
          <w:rStyle w:val="Appelnotedebasdep"/>
          <w:noProof/>
          <w:lang w:val="fr-FR"/>
        </w:rPr>
        <w:t xml:space="preserve"> </w:t>
      </w:r>
      <w:r>
        <w:rPr>
          <w:noProof/>
          <w:lang w:val="fr-FR"/>
        </w:rPr>
        <w:t>sur les cas traités d’office concernant des enfants</w:t>
      </w:r>
      <w:r w:rsidR="00372C1F">
        <w:rPr>
          <w:noProof/>
          <w:lang w:val="fr-FR"/>
        </w:rPr>
        <w:t> ;</w:t>
      </w:r>
      <w:r>
        <w:rPr>
          <w:noProof/>
          <w:lang w:val="fr-FR"/>
        </w:rPr>
        <w:t xml:space="preserve"> ces recommandations ont notamment porté sur</w:t>
      </w:r>
      <w:r w:rsidRPr="00172DB7">
        <w:rPr>
          <w:noProof/>
          <w:lang w:val="fr-FR"/>
        </w:rPr>
        <w:t xml:space="preserve"> a) </w:t>
      </w:r>
      <w:r>
        <w:rPr>
          <w:noProof/>
          <w:lang w:val="fr-FR"/>
        </w:rPr>
        <w:t xml:space="preserve">la prévention des situations </w:t>
      </w:r>
      <w:r w:rsidRPr="00172DB7">
        <w:rPr>
          <w:noProof/>
          <w:lang w:val="fr-FR"/>
        </w:rPr>
        <w:t>discriminato</w:t>
      </w:r>
      <w:r>
        <w:rPr>
          <w:noProof/>
          <w:lang w:val="fr-FR"/>
        </w:rPr>
        <w:t>ires découlant du lieu de résidence</w:t>
      </w:r>
      <w:r w:rsidR="00372C1F">
        <w:rPr>
          <w:noProof/>
          <w:lang w:val="fr-FR"/>
        </w:rPr>
        <w:t> ;</w:t>
      </w:r>
      <w:r>
        <w:rPr>
          <w:noProof/>
          <w:lang w:val="fr-FR"/>
        </w:rPr>
        <w:t xml:space="preserve"> </w:t>
      </w:r>
      <w:r w:rsidRPr="00172DB7">
        <w:rPr>
          <w:noProof/>
          <w:lang w:val="fr-FR"/>
        </w:rPr>
        <w:t xml:space="preserve">b) </w:t>
      </w:r>
      <w:r>
        <w:rPr>
          <w:noProof/>
          <w:lang w:val="fr-FR"/>
        </w:rPr>
        <w:t>l’é</w:t>
      </w:r>
      <w:r w:rsidRPr="00172DB7">
        <w:rPr>
          <w:noProof/>
          <w:lang w:val="fr-FR"/>
        </w:rPr>
        <w:t xml:space="preserve">ducation </w:t>
      </w:r>
      <w:r>
        <w:rPr>
          <w:noProof/>
          <w:lang w:val="fr-FR"/>
        </w:rPr>
        <w:t xml:space="preserve">dans le </w:t>
      </w:r>
      <w:r w:rsidRPr="00172DB7">
        <w:rPr>
          <w:noProof/>
          <w:lang w:val="fr-FR"/>
        </w:rPr>
        <w:t>context</w:t>
      </w:r>
      <w:r>
        <w:rPr>
          <w:noProof/>
          <w:lang w:val="fr-FR"/>
        </w:rPr>
        <w:t>e</w:t>
      </w:r>
      <w:r w:rsidRPr="00172DB7">
        <w:rPr>
          <w:noProof/>
          <w:lang w:val="fr-FR"/>
        </w:rPr>
        <w:t xml:space="preserve"> </w:t>
      </w:r>
      <w:r>
        <w:rPr>
          <w:noProof/>
          <w:lang w:val="fr-FR"/>
        </w:rPr>
        <w:t xml:space="preserve">de la </w:t>
      </w:r>
      <w:r w:rsidR="0013096C">
        <w:rPr>
          <w:noProof/>
          <w:lang w:val="fr-FR"/>
        </w:rPr>
        <w:t>COVID</w:t>
      </w:r>
      <w:r w:rsidR="0013096C">
        <w:rPr>
          <w:noProof/>
          <w:lang w:val="fr-FR"/>
        </w:rPr>
        <w:noBreakHyphen/>
        <w:t>19</w:t>
      </w:r>
      <w:r w:rsidR="00372C1F">
        <w:rPr>
          <w:noProof/>
          <w:lang w:val="fr-FR"/>
        </w:rPr>
        <w:t> ;</w:t>
      </w:r>
      <w:r w:rsidRPr="00172DB7">
        <w:rPr>
          <w:noProof/>
          <w:lang w:val="fr-FR"/>
        </w:rPr>
        <w:t xml:space="preserve"> c) </w:t>
      </w:r>
      <w:r>
        <w:rPr>
          <w:noProof/>
          <w:lang w:val="fr-FR"/>
        </w:rPr>
        <w:t xml:space="preserve">la fourniture d’aides techniques à toutes les personnes atteintes d’une déficience visuelle </w:t>
      </w:r>
      <w:r w:rsidRPr="00172DB7">
        <w:rPr>
          <w:noProof/>
          <w:lang w:val="fr-FR"/>
        </w:rPr>
        <w:t>total</w:t>
      </w:r>
      <w:r>
        <w:rPr>
          <w:noProof/>
          <w:lang w:val="fr-FR"/>
        </w:rPr>
        <w:t>e</w:t>
      </w:r>
      <w:r w:rsidRPr="00172DB7">
        <w:rPr>
          <w:noProof/>
          <w:lang w:val="fr-FR"/>
        </w:rPr>
        <w:t xml:space="preserve"> o</w:t>
      </w:r>
      <w:r>
        <w:rPr>
          <w:noProof/>
          <w:lang w:val="fr-FR"/>
        </w:rPr>
        <w:t>u</w:t>
      </w:r>
      <w:r w:rsidRPr="00172DB7">
        <w:rPr>
          <w:noProof/>
          <w:lang w:val="fr-FR"/>
        </w:rPr>
        <w:t xml:space="preserve"> parti</w:t>
      </w:r>
      <w:r>
        <w:rPr>
          <w:noProof/>
          <w:lang w:val="fr-FR"/>
        </w:rPr>
        <w:t>elle</w:t>
      </w:r>
      <w:r w:rsidR="007958AC">
        <w:rPr>
          <w:noProof/>
          <w:lang w:val="fr-FR"/>
        </w:rPr>
        <w:t> ;</w:t>
      </w:r>
      <w:r>
        <w:rPr>
          <w:noProof/>
          <w:lang w:val="fr-FR"/>
        </w:rPr>
        <w:t xml:space="preserve"> et </w:t>
      </w:r>
      <w:r w:rsidRPr="00172DB7">
        <w:rPr>
          <w:noProof/>
          <w:lang w:val="fr-FR"/>
        </w:rPr>
        <w:t xml:space="preserve">d) </w:t>
      </w:r>
      <w:r>
        <w:rPr>
          <w:noProof/>
          <w:lang w:val="fr-FR"/>
        </w:rPr>
        <w:t>l’inscription des enfants roms et égyptiens dans les écoles, les jardins d’enfants et les garderies</w:t>
      </w:r>
      <w:r w:rsidRPr="00172DB7">
        <w:rPr>
          <w:noProof/>
          <w:lang w:val="fr-FR"/>
        </w:rPr>
        <w:t xml:space="preserve">. </w:t>
      </w:r>
    </w:p>
    <w:p w14:paraId="3025EAB1" w14:textId="77777777" w:rsidR="00B717A4" w:rsidRPr="00172DB7" w:rsidRDefault="00B717A4" w:rsidP="00B717A4">
      <w:pPr>
        <w:pStyle w:val="H23G"/>
        <w:rPr>
          <w:noProof/>
          <w:lang w:val="fr-FR"/>
        </w:rPr>
      </w:pPr>
      <w:r w:rsidRPr="00172DB7">
        <w:rPr>
          <w:noProof/>
          <w:lang w:val="fr-FR"/>
        </w:rPr>
        <w:tab/>
      </w:r>
      <w:r w:rsidRPr="00172DB7">
        <w:rPr>
          <w:noProof/>
          <w:lang w:val="fr-FR"/>
        </w:rPr>
        <w:tab/>
        <w:t>R</w:t>
      </w:r>
      <w:r>
        <w:rPr>
          <w:noProof/>
          <w:lang w:val="fr-FR"/>
        </w:rPr>
        <w:t xml:space="preserve">éponse au </w:t>
      </w:r>
      <w:r w:rsidRPr="00172DB7">
        <w:rPr>
          <w:noProof/>
          <w:lang w:val="fr-FR"/>
        </w:rPr>
        <w:t>paragraph</w:t>
      </w:r>
      <w:r>
        <w:rPr>
          <w:noProof/>
          <w:lang w:val="fr-FR"/>
        </w:rPr>
        <w:t>e</w:t>
      </w:r>
      <w:r w:rsidRPr="00172DB7">
        <w:rPr>
          <w:noProof/>
          <w:lang w:val="fr-FR"/>
        </w:rPr>
        <w:t xml:space="preserve"> </w:t>
      </w:r>
      <w:r>
        <w:rPr>
          <w:noProof/>
          <w:lang w:val="fr-FR"/>
        </w:rPr>
        <w:t>3</w:t>
      </w:r>
      <w:r w:rsidRPr="00172DB7">
        <w:rPr>
          <w:noProof/>
          <w:lang w:val="fr-FR"/>
        </w:rPr>
        <w:t xml:space="preserve"> </w:t>
      </w:r>
      <w:r>
        <w:rPr>
          <w:noProof/>
          <w:lang w:val="fr-FR"/>
        </w:rPr>
        <w:t>d) de la liste de points</w:t>
      </w:r>
    </w:p>
    <w:p w14:paraId="39A966F0" w14:textId="37453538" w:rsidR="00B717A4" w:rsidRPr="00172DB7" w:rsidRDefault="00B717A4" w:rsidP="00B717A4">
      <w:pPr>
        <w:pStyle w:val="SingleTxtG"/>
        <w:tabs>
          <w:tab w:val="clear" w:pos="2268"/>
        </w:tabs>
        <w:rPr>
          <w:noProof/>
          <w:lang w:val="fr-FR"/>
        </w:rPr>
      </w:pPr>
      <w:r w:rsidRPr="00172DB7">
        <w:rPr>
          <w:noProof/>
          <w:lang w:val="fr-FR"/>
        </w:rPr>
        <w:t>31.</w:t>
      </w:r>
      <w:r w:rsidRPr="00172DB7">
        <w:rPr>
          <w:noProof/>
          <w:lang w:val="fr-FR"/>
        </w:rPr>
        <w:tab/>
      </w:r>
      <w:r>
        <w:rPr>
          <w:noProof/>
          <w:lang w:val="fr-FR"/>
        </w:rPr>
        <w:t>En vertu de l’a</w:t>
      </w:r>
      <w:r w:rsidRPr="00172DB7">
        <w:rPr>
          <w:noProof/>
          <w:lang w:val="fr-FR"/>
        </w:rPr>
        <w:t xml:space="preserve">rticle 6 </w:t>
      </w:r>
      <w:r>
        <w:rPr>
          <w:noProof/>
          <w:lang w:val="fr-FR"/>
        </w:rPr>
        <w:t xml:space="preserve">de la loi </w:t>
      </w:r>
      <w:r w:rsidR="003A311E" w:rsidRPr="0048365B">
        <w:rPr>
          <w:rFonts w:eastAsia="MS Mincho"/>
          <w:noProof/>
          <w:lang w:val="fr-FR"/>
        </w:rPr>
        <w:t>n</w:t>
      </w:r>
      <w:r w:rsidR="003A311E" w:rsidRPr="0048365B">
        <w:rPr>
          <w:rFonts w:eastAsia="MS Mincho"/>
          <w:noProof/>
          <w:vertAlign w:val="superscript"/>
          <w:lang w:val="fr-FR"/>
        </w:rPr>
        <w:t>o</w:t>
      </w:r>
      <w:r w:rsidR="003A311E">
        <w:rPr>
          <w:noProof/>
          <w:lang w:val="fr-FR"/>
        </w:rPr>
        <w:t> </w:t>
      </w:r>
      <w:r w:rsidRPr="00172DB7">
        <w:rPr>
          <w:noProof/>
          <w:lang w:val="fr-FR"/>
        </w:rPr>
        <w:t>18/2017</w:t>
      </w:r>
      <w:r>
        <w:rPr>
          <w:noProof/>
          <w:lang w:val="fr-FR"/>
        </w:rPr>
        <w:t>, le cadre normatif et tous les textes d’application respectent le principe de l’intérêt supérieur de l’enfant</w:t>
      </w:r>
      <w:r w:rsidRPr="00172DB7">
        <w:rPr>
          <w:noProof/>
          <w:lang w:val="fr-FR"/>
        </w:rPr>
        <w:t xml:space="preserve">. </w:t>
      </w:r>
      <w:r>
        <w:rPr>
          <w:noProof/>
          <w:lang w:val="fr-FR"/>
        </w:rPr>
        <w:t>Le Comité albanais chargé de la question des adoptions a pour objectif principal de protéger l’intérêt supérieur des enfants déclarés abandonnés par décision de justice</w:t>
      </w:r>
      <w:r w:rsidRPr="00172DB7">
        <w:rPr>
          <w:noProof/>
          <w:lang w:val="fr-FR"/>
        </w:rPr>
        <w:t xml:space="preserve">. </w:t>
      </w:r>
      <w:r>
        <w:rPr>
          <w:noProof/>
          <w:lang w:val="fr-FR"/>
        </w:rPr>
        <w:t>La réforme du Plan national de désinstitutionnalisation vise à garantir la prise en considération de l’intérêt supérieur de l’enfant lors du passage de la prise en charge en institution aux services communautaires de substitution, ainsi que la mise en œuvre d’un programme standard de réunification chiffré</w:t>
      </w:r>
      <w:r w:rsidR="007958AC">
        <w:rPr>
          <w:noProof/>
          <w:lang w:val="fr-FR"/>
        </w:rPr>
        <w:t xml:space="preserve"> </w:t>
      </w:r>
      <w:r>
        <w:rPr>
          <w:noProof/>
          <w:lang w:val="fr-FR"/>
        </w:rPr>
        <w:t>devant permettre à l’enfant de retourner dans sa famille</w:t>
      </w:r>
      <w:r w:rsidRPr="00172DB7">
        <w:rPr>
          <w:noProof/>
          <w:lang w:val="fr-FR"/>
        </w:rPr>
        <w:t>.</w:t>
      </w:r>
    </w:p>
    <w:p w14:paraId="32DEC879" w14:textId="77777777" w:rsidR="00B717A4" w:rsidRPr="00172DB7" w:rsidRDefault="00B717A4" w:rsidP="00B717A4">
      <w:pPr>
        <w:pStyle w:val="H23G"/>
        <w:rPr>
          <w:noProof/>
          <w:lang w:val="fr-FR"/>
        </w:rPr>
      </w:pPr>
      <w:r w:rsidRPr="00172DB7">
        <w:rPr>
          <w:noProof/>
          <w:lang w:val="fr-FR"/>
        </w:rPr>
        <w:tab/>
      </w:r>
      <w:r w:rsidRPr="00172DB7">
        <w:rPr>
          <w:noProof/>
          <w:lang w:val="fr-FR"/>
        </w:rPr>
        <w:tab/>
        <w:t>R</w:t>
      </w:r>
      <w:r>
        <w:rPr>
          <w:noProof/>
          <w:lang w:val="fr-FR"/>
        </w:rPr>
        <w:t xml:space="preserve">éponse au </w:t>
      </w:r>
      <w:r w:rsidRPr="00172DB7">
        <w:rPr>
          <w:noProof/>
          <w:lang w:val="fr-FR"/>
        </w:rPr>
        <w:t>paragraph</w:t>
      </w:r>
      <w:r>
        <w:rPr>
          <w:noProof/>
          <w:lang w:val="fr-FR"/>
        </w:rPr>
        <w:t>e</w:t>
      </w:r>
      <w:r w:rsidRPr="00172DB7">
        <w:rPr>
          <w:noProof/>
          <w:lang w:val="fr-FR"/>
        </w:rPr>
        <w:t xml:space="preserve"> </w:t>
      </w:r>
      <w:r>
        <w:rPr>
          <w:noProof/>
          <w:lang w:val="fr-FR"/>
        </w:rPr>
        <w:t>3</w:t>
      </w:r>
      <w:r w:rsidRPr="00172DB7">
        <w:rPr>
          <w:noProof/>
          <w:lang w:val="fr-FR"/>
        </w:rPr>
        <w:t xml:space="preserve"> </w:t>
      </w:r>
      <w:r>
        <w:rPr>
          <w:noProof/>
          <w:lang w:val="fr-FR"/>
        </w:rPr>
        <w:t>f) de la liste de points</w:t>
      </w:r>
    </w:p>
    <w:p w14:paraId="27BDA825" w14:textId="612B0884" w:rsidR="00B717A4" w:rsidRPr="00172DB7" w:rsidRDefault="00B717A4" w:rsidP="00B717A4">
      <w:pPr>
        <w:pStyle w:val="SingleTxtG"/>
        <w:tabs>
          <w:tab w:val="clear" w:pos="2268"/>
        </w:tabs>
        <w:rPr>
          <w:b/>
          <w:bCs/>
          <w:noProof/>
          <w:lang w:val="fr-FR"/>
        </w:rPr>
      </w:pPr>
      <w:r w:rsidRPr="00172DB7">
        <w:rPr>
          <w:bCs/>
          <w:noProof/>
          <w:lang w:val="fr-FR"/>
        </w:rPr>
        <w:t>32.</w:t>
      </w:r>
      <w:r w:rsidRPr="00172DB7">
        <w:rPr>
          <w:bCs/>
          <w:noProof/>
          <w:lang w:val="fr-FR"/>
        </w:rPr>
        <w:tab/>
      </w:r>
      <w:r>
        <w:rPr>
          <w:bCs/>
          <w:noProof/>
          <w:lang w:val="fr-FR"/>
        </w:rPr>
        <w:t xml:space="preserve">La </w:t>
      </w:r>
      <w:r w:rsidRPr="00172DB7">
        <w:rPr>
          <w:noProof/>
          <w:lang w:val="fr-FR"/>
        </w:rPr>
        <w:t xml:space="preserve">participation </w:t>
      </w:r>
      <w:r>
        <w:rPr>
          <w:noProof/>
          <w:lang w:val="fr-FR"/>
        </w:rPr>
        <w:t>des enfants est une composante des politiques relatives aux droits de l’enfant</w:t>
      </w:r>
      <w:r w:rsidR="00FC0B74">
        <w:rPr>
          <w:noProof/>
          <w:lang w:val="fr-FR"/>
        </w:rPr>
        <w:t> </w:t>
      </w:r>
      <w:r w:rsidRPr="00172DB7">
        <w:rPr>
          <w:noProof/>
          <w:lang w:val="fr-FR"/>
        </w:rPr>
        <w:t xml:space="preserve">: a) </w:t>
      </w:r>
      <w:r>
        <w:rPr>
          <w:noProof/>
          <w:lang w:val="fr-FR"/>
        </w:rPr>
        <w:t xml:space="preserve">les enfants ont le statut d’observateur au </w:t>
      </w:r>
      <w:r w:rsidRPr="002615E8">
        <w:rPr>
          <w:noProof/>
          <w:lang w:val="fr-FR"/>
        </w:rPr>
        <w:t>Conseil national des droits de l</w:t>
      </w:r>
      <w:r>
        <w:rPr>
          <w:noProof/>
          <w:lang w:val="fr-FR"/>
        </w:rPr>
        <w:t>’</w:t>
      </w:r>
      <w:r w:rsidRPr="002615E8">
        <w:rPr>
          <w:noProof/>
          <w:lang w:val="fr-FR"/>
        </w:rPr>
        <w:t>enfant et de la protection de l</w:t>
      </w:r>
      <w:r>
        <w:rPr>
          <w:noProof/>
          <w:lang w:val="fr-FR"/>
        </w:rPr>
        <w:t>’</w:t>
      </w:r>
      <w:r w:rsidRPr="002615E8">
        <w:rPr>
          <w:noProof/>
          <w:lang w:val="fr-FR"/>
        </w:rPr>
        <w:t>enfance</w:t>
      </w:r>
      <w:r w:rsidR="00372C1F">
        <w:rPr>
          <w:noProof/>
          <w:lang w:val="fr-FR"/>
        </w:rPr>
        <w:t> ;</w:t>
      </w:r>
      <w:r w:rsidRPr="00172DB7">
        <w:rPr>
          <w:noProof/>
          <w:lang w:val="fr-FR"/>
        </w:rPr>
        <w:t xml:space="preserve"> b) 106 </w:t>
      </w:r>
      <w:r>
        <w:rPr>
          <w:noProof/>
          <w:lang w:val="fr-FR"/>
        </w:rPr>
        <w:t xml:space="preserve">enfants et </w:t>
      </w:r>
      <w:r w:rsidRPr="00172DB7">
        <w:rPr>
          <w:noProof/>
          <w:lang w:val="fr-FR"/>
        </w:rPr>
        <w:t>adolescents</w:t>
      </w:r>
      <w:r>
        <w:rPr>
          <w:noProof/>
          <w:lang w:val="fr-FR"/>
        </w:rPr>
        <w:t>, notamment des enfants non scolarisés, des enfants handicapés et des enfants vivant en institution,</w:t>
      </w:r>
      <w:r w:rsidRPr="00172DB7">
        <w:rPr>
          <w:noProof/>
          <w:lang w:val="fr-FR"/>
        </w:rPr>
        <w:t xml:space="preserve"> </w:t>
      </w:r>
      <w:r>
        <w:rPr>
          <w:noProof/>
          <w:lang w:val="fr-FR"/>
        </w:rPr>
        <w:t>ont été associés au suivi du Programme national en faveur des droits de l’enfant</w:t>
      </w:r>
      <w:r w:rsidRPr="00172DB7">
        <w:rPr>
          <w:noProof/>
          <w:lang w:val="fr-FR"/>
        </w:rPr>
        <w:t xml:space="preserve"> (2017</w:t>
      </w:r>
      <w:r>
        <w:rPr>
          <w:noProof/>
          <w:lang w:val="fr-FR"/>
        </w:rPr>
        <w:t>-</w:t>
      </w:r>
      <w:r w:rsidRPr="00172DB7">
        <w:rPr>
          <w:noProof/>
          <w:lang w:val="fr-FR"/>
        </w:rPr>
        <w:t>2020)</w:t>
      </w:r>
      <w:r w:rsidR="00372C1F">
        <w:rPr>
          <w:noProof/>
          <w:lang w:val="fr-FR"/>
        </w:rPr>
        <w:t> ;</w:t>
      </w:r>
      <w:r w:rsidRPr="00172DB7">
        <w:rPr>
          <w:noProof/>
          <w:lang w:val="fr-FR"/>
        </w:rPr>
        <w:t xml:space="preserve"> c) </w:t>
      </w:r>
      <w:r>
        <w:rPr>
          <w:noProof/>
          <w:lang w:val="fr-FR"/>
        </w:rPr>
        <w:t xml:space="preserve">de vastes </w:t>
      </w:r>
      <w:r w:rsidRPr="00172DB7">
        <w:rPr>
          <w:noProof/>
          <w:lang w:val="fr-FR"/>
        </w:rPr>
        <w:t>consultations</w:t>
      </w:r>
      <w:r>
        <w:rPr>
          <w:noProof/>
          <w:lang w:val="fr-FR"/>
        </w:rPr>
        <w:t xml:space="preserve"> ont</w:t>
      </w:r>
      <w:r w:rsidRPr="00172DB7">
        <w:rPr>
          <w:noProof/>
          <w:lang w:val="fr-FR"/>
        </w:rPr>
        <w:t xml:space="preserve">, </w:t>
      </w:r>
      <w:r>
        <w:rPr>
          <w:noProof/>
          <w:lang w:val="fr-FR"/>
        </w:rPr>
        <w:t xml:space="preserve">avec l’appui d’organisations de la société civile et du Ministère de l’éducation et des sports, été menées auprès de </w:t>
      </w:r>
      <w:r w:rsidRPr="00172DB7">
        <w:rPr>
          <w:noProof/>
          <w:lang w:val="fr-FR"/>
        </w:rPr>
        <w:t xml:space="preserve">210 </w:t>
      </w:r>
      <w:r>
        <w:rPr>
          <w:noProof/>
          <w:lang w:val="fr-FR"/>
        </w:rPr>
        <w:t xml:space="preserve">enfants âgés de </w:t>
      </w:r>
      <w:r w:rsidRPr="00172DB7">
        <w:rPr>
          <w:noProof/>
          <w:lang w:val="fr-FR"/>
        </w:rPr>
        <w:t>12</w:t>
      </w:r>
      <w:r>
        <w:rPr>
          <w:noProof/>
          <w:lang w:val="fr-FR"/>
        </w:rPr>
        <w:t xml:space="preserve"> à </w:t>
      </w:r>
      <w:r w:rsidRPr="00172DB7">
        <w:rPr>
          <w:noProof/>
          <w:lang w:val="fr-FR"/>
        </w:rPr>
        <w:t>18</w:t>
      </w:r>
      <w:r>
        <w:rPr>
          <w:noProof/>
          <w:lang w:val="fr-FR"/>
        </w:rPr>
        <w:t xml:space="preserve"> ans afin d’inspirer les priorités et activités inscrites dans le Programme national pour les droits de l’enfant et la protection de l’enfance </w:t>
      </w:r>
      <w:r w:rsidRPr="00172DB7">
        <w:rPr>
          <w:noProof/>
          <w:lang w:val="fr-FR"/>
        </w:rPr>
        <w:t>2021</w:t>
      </w:r>
      <w:r>
        <w:rPr>
          <w:noProof/>
          <w:lang w:val="fr-FR"/>
        </w:rPr>
        <w:t>-</w:t>
      </w:r>
      <w:r w:rsidRPr="00172DB7">
        <w:rPr>
          <w:noProof/>
          <w:lang w:val="fr-FR"/>
        </w:rPr>
        <w:t>2026</w:t>
      </w:r>
      <w:r w:rsidRPr="00627351">
        <w:rPr>
          <w:rStyle w:val="Appelnotedebasdep"/>
        </w:rPr>
        <w:footnoteReference w:id="17"/>
      </w:r>
      <w:r>
        <w:rPr>
          <w:noProof/>
          <w:lang w:val="fr-FR"/>
        </w:rPr>
        <w:t>.</w:t>
      </w:r>
      <w:r w:rsidRPr="00172DB7">
        <w:rPr>
          <w:rStyle w:val="Appelnotedebasdep"/>
          <w:noProof/>
          <w:lang w:val="fr-FR"/>
        </w:rPr>
        <w:t xml:space="preserve"> </w:t>
      </w:r>
      <w:r>
        <w:rPr>
          <w:noProof/>
          <w:lang w:val="fr-FR"/>
        </w:rPr>
        <w:t xml:space="preserve">On a élaboré un programme commun de consultations </w:t>
      </w:r>
      <w:r>
        <w:rPr>
          <w:noProof/>
          <w:lang w:val="fr-FR"/>
        </w:rPr>
        <w:lastRenderedPageBreak/>
        <w:t>et un guide détaillé sur le processus de consultation, qui abordent notamment la question de l’inclusion des enfants appartenant aux groupes les plus vulnérables</w:t>
      </w:r>
      <w:r w:rsidRPr="00627351">
        <w:rPr>
          <w:rStyle w:val="Appelnotedebasdep"/>
        </w:rPr>
        <w:footnoteReference w:id="18"/>
      </w:r>
      <w:r>
        <w:rPr>
          <w:noProof/>
          <w:lang w:val="fr-FR"/>
        </w:rPr>
        <w:t>.</w:t>
      </w:r>
      <w:r w:rsidRPr="00172DB7">
        <w:rPr>
          <w:rStyle w:val="Appelnotedebasdep"/>
          <w:noProof/>
          <w:lang w:val="fr-FR"/>
        </w:rPr>
        <w:t xml:space="preserve"> </w:t>
      </w:r>
    </w:p>
    <w:p w14:paraId="31E85348" w14:textId="55030F1C" w:rsidR="00B717A4" w:rsidRPr="00172DB7" w:rsidRDefault="00B717A4" w:rsidP="00B717A4">
      <w:pPr>
        <w:pStyle w:val="SingleTxtG"/>
        <w:tabs>
          <w:tab w:val="clear" w:pos="2268"/>
        </w:tabs>
        <w:rPr>
          <w:bCs/>
          <w:noProof/>
          <w:lang w:val="fr-FR"/>
        </w:rPr>
      </w:pPr>
      <w:r w:rsidRPr="00172DB7">
        <w:rPr>
          <w:bCs/>
          <w:noProof/>
          <w:lang w:val="fr-FR"/>
        </w:rPr>
        <w:t>33.</w:t>
      </w:r>
      <w:r w:rsidRPr="00172DB7">
        <w:rPr>
          <w:bCs/>
          <w:noProof/>
          <w:lang w:val="fr-FR"/>
        </w:rPr>
        <w:tab/>
      </w:r>
      <w:r>
        <w:rPr>
          <w:bCs/>
          <w:noProof/>
          <w:lang w:val="fr-FR"/>
        </w:rPr>
        <w:t>Le système d’éducation préuniversitaire comporte également des mécanismes permettant aux enfants de participer à la prise de décisions</w:t>
      </w:r>
      <w:r w:rsidR="00372C1F">
        <w:rPr>
          <w:bCs/>
          <w:noProof/>
          <w:lang w:val="fr-FR"/>
        </w:rPr>
        <w:t> ;</w:t>
      </w:r>
      <w:r>
        <w:rPr>
          <w:bCs/>
          <w:noProof/>
          <w:lang w:val="fr-FR"/>
        </w:rPr>
        <w:t xml:space="preserve"> les élèves sont représentés dans les entités suivantes : </w:t>
      </w:r>
      <w:r w:rsidRPr="00172DB7">
        <w:rPr>
          <w:bCs/>
          <w:noProof/>
          <w:lang w:val="fr-FR"/>
        </w:rPr>
        <w:t xml:space="preserve">i) </w:t>
      </w:r>
      <w:r>
        <w:rPr>
          <w:bCs/>
          <w:noProof/>
          <w:lang w:val="fr-FR"/>
        </w:rPr>
        <w:t>la Commission d’éthique et de suivi du comportement</w:t>
      </w:r>
      <w:r w:rsidRPr="00172DB7">
        <w:rPr>
          <w:bCs/>
          <w:noProof/>
          <w:lang w:val="fr-FR"/>
        </w:rPr>
        <w:t xml:space="preserve">, </w:t>
      </w:r>
      <w:r>
        <w:rPr>
          <w:bCs/>
          <w:noProof/>
          <w:lang w:val="fr-FR"/>
        </w:rPr>
        <w:t>chargée de traiter les cas de manquement à l’éthique de la part du personnel</w:t>
      </w:r>
      <w:r w:rsidR="00372C1F">
        <w:rPr>
          <w:bCs/>
          <w:noProof/>
          <w:lang w:val="fr-FR"/>
        </w:rPr>
        <w:t> ;</w:t>
      </w:r>
      <w:r w:rsidRPr="00172DB7">
        <w:rPr>
          <w:bCs/>
          <w:noProof/>
          <w:lang w:val="fr-FR"/>
        </w:rPr>
        <w:t xml:space="preserve"> ii) </w:t>
      </w:r>
      <w:r>
        <w:rPr>
          <w:bCs/>
          <w:noProof/>
          <w:lang w:val="fr-FR"/>
        </w:rPr>
        <w:t>le Conseil d’établissement</w:t>
      </w:r>
      <w:r w:rsidRPr="00172DB7">
        <w:rPr>
          <w:bCs/>
          <w:noProof/>
          <w:lang w:val="fr-FR"/>
        </w:rPr>
        <w:t xml:space="preserve">, </w:t>
      </w:r>
      <w:r>
        <w:rPr>
          <w:bCs/>
          <w:noProof/>
          <w:lang w:val="fr-FR"/>
        </w:rPr>
        <w:t xml:space="preserve">qui </w:t>
      </w:r>
      <w:r w:rsidRPr="00172DB7">
        <w:rPr>
          <w:bCs/>
          <w:noProof/>
          <w:lang w:val="fr-FR"/>
        </w:rPr>
        <w:t>contrib</w:t>
      </w:r>
      <w:r>
        <w:rPr>
          <w:bCs/>
          <w:noProof/>
          <w:lang w:val="fr-FR"/>
        </w:rPr>
        <w:t>ue au bon fonctionnement des établissements d’enseignement</w:t>
      </w:r>
      <w:r w:rsidR="00092C67">
        <w:rPr>
          <w:bCs/>
          <w:noProof/>
          <w:lang w:val="fr-FR"/>
        </w:rPr>
        <w:t> ;</w:t>
      </w:r>
      <w:r>
        <w:rPr>
          <w:bCs/>
          <w:noProof/>
          <w:lang w:val="fr-FR"/>
        </w:rPr>
        <w:t xml:space="preserve"> et </w:t>
      </w:r>
      <w:r w:rsidRPr="00172DB7">
        <w:rPr>
          <w:bCs/>
          <w:noProof/>
          <w:lang w:val="fr-FR"/>
        </w:rPr>
        <w:t xml:space="preserve">iii) </w:t>
      </w:r>
      <w:r>
        <w:rPr>
          <w:bCs/>
          <w:noProof/>
          <w:lang w:val="fr-FR"/>
        </w:rPr>
        <w:t>la Commission chargée de la santé, de la sécurité, de l’entretien et de l’environnement</w:t>
      </w:r>
      <w:r w:rsidRPr="00627351">
        <w:rPr>
          <w:rStyle w:val="Appelnotedebasdep"/>
        </w:rPr>
        <w:footnoteReference w:id="19"/>
      </w:r>
      <w:r>
        <w:rPr>
          <w:bCs/>
          <w:noProof/>
          <w:lang w:val="fr-FR"/>
        </w:rPr>
        <w:t xml:space="preserve">, qui surveille les conditions dans lesquelles l’établissement peut assurer la santé, l’hygiène, la propreté des locaux et la sécurité des élèves et du personnel. </w:t>
      </w:r>
    </w:p>
    <w:p w14:paraId="38CFC1B4" w14:textId="77777777" w:rsidR="00B717A4" w:rsidRPr="00172DB7" w:rsidRDefault="00B717A4" w:rsidP="00B717A4">
      <w:pPr>
        <w:pStyle w:val="SingleTxtG"/>
        <w:tabs>
          <w:tab w:val="clear" w:pos="2268"/>
        </w:tabs>
        <w:rPr>
          <w:bCs/>
          <w:noProof/>
          <w:lang w:val="fr-FR"/>
        </w:rPr>
      </w:pPr>
      <w:r w:rsidRPr="00172DB7">
        <w:rPr>
          <w:bCs/>
          <w:noProof/>
          <w:lang w:val="fr-FR"/>
        </w:rPr>
        <w:t>34.</w:t>
      </w:r>
      <w:r w:rsidRPr="00172DB7">
        <w:rPr>
          <w:bCs/>
          <w:noProof/>
          <w:lang w:val="fr-FR"/>
        </w:rPr>
        <w:tab/>
      </w:r>
      <w:r>
        <w:rPr>
          <w:bCs/>
          <w:noProof/>
          <w:lang w:val="fr-FR"/>
        </w:rPr>
        <w:t>Le Parlement des élèves d’Albanie est un organe représentatif au niveau national, qui s’emploie à renforcer la participation active des élèves du primaire et du secondaire aux processus décisionnels, à améliorer la qualité du processus d’apprentissage et à aider les élèves à acquérir des compétences en matière d’encadrement et à se faire une idée claire de la</w:t>
      </w:r>
      <w:r w:rsidRPr="00172DB7">
        <w:rPr>
          <w:bCs/>
          <w:noProof/>
          <w:lang w:val="fr-FR"/>
        </w:rPr>
        <w:t xml:space="preserve"> d</w:t>
      </w:r>
      <w:r>
        <w:rPr>
          <w:bCs/>
          <w:noProof/>
          <w:lang w:val="fr-FR"/>
        </w:rPr>
        <w:t>é</w:t>
      </w:r>
      <w:r w:rsidRPr="00172DB7">
        <w:rPr>
          <w:bCs/>
          <w:noProof/>
          <w:lang w:val="fr-FR"/>
        </w:rPr>
        <w:t>mocra</w:t>
      </w:r>
      <w:r>
        <w:rPr>
          <w:bCs/>
          <w:noProof/>
          <w:lang w:val="fr-FR"/>
        </w:rPr>
        <w:t>tie</w:t>
      </w:r>
      <w:r w:rsidRPr="00172DB7">
        <w:rPr>
          <w:bCs/>
          <w:noProof/>
          <w:lang w:val="fr-FR"/>
        </w:rPr>
        <w:t>.</w:t>
      </w:r>
    </w:p>
    <w:p w14:paraId="1546FA59" w14:textId="77777777" w:rsidR="00B717A4" w:rsidRPr="00172DB7" w:rsidRDefault="00B717A4" w:rsidP="00B717A4">
      <w:pPr>
        <w:pStyle w:val="H23G"/>
        <w:rPr>
          <w:noProof/>
          <w:lang w:val="fr-FR"/>
        </w:rPr>
      </w:pPr>
      <w:r w:rsidRPr="00172DB7">
        <w:rPr>
          <w:noProof/>
          <w:lang w:val="fr-FR"/>
        </w:rPr>
        <w:tab/>
      </w:r>
      <w:r w:rsidRPr="00172DB7">
        <w:rPr>
          <w:noProof/>
          <w:lang w:val="fr-FR"/>
        </w:rPr>
        <w:tab/>
        <w:t>R</w:t>
      </w:r>
      <w:r>
        <w:rPr>
          <w:noProof/>
          <w:lang w:val="fr-FR"/>
        </w:rPr>
        <w:t xml:space="preserve">éponse au </w:t>
      </w:r>
      <w:r w:rsidRPr="00172DB7">
        <w:rPr>
          <w:noProof/>
          <w:lang w:val="fr-FR"/>
        </w:rPr>
        <w:t>paragraph</w:t>
      </w:r>
      <w:r>
        <w:rPr>
          <w:noProof/>
          <w:lang w:val="fr-FR"/>
        </w:rPr>
        <w:t>e</w:t>
      </w:r>
      <w:r w:rsidRPr="00172DB7">
        <w:rPr>
          <w:noProof/>
          <w:lang w:val="fr-FR"/>
        </w:rPr>
        <w:t xml:space="preserve"> </w:t>
      </w:r>
      <w:r>
        <w:rPr>
          <w:noProof/>
          <w:lang w:val="fr-FR"/>
        </w:rPr>
        <w:t>4 de la liste de points</w:t>
      </w:r>
    </w:p>
    <w:p w14:paraId="5EFEE7A5" w14:textId="77777777" w:rsidR="00B717A4" w:rsidRPr="00172DB7" w:rsidRDefault="00B717A4" w:rsidP="00B717A4">
      <w:pPr>
        <w:pStyle w:val="SingleTxtG"/>
        <w:tabs>
          <w:tab w:val="clear" w:pos="2268"/>
        </w:tabs>
        <w:rPr>
          <w:noProof/>
          <w:lang w:val="fr-FR"/>
        </w:rPr>
      </w:pPr>
      <w:r w:rsidRPr="00172DB7">
        <w:rPr>
          <w:noProof/>
          <w:lang w:val="fr-FR"/>
        </w:rPr>
        <w:t>35.</w:t>
      </w:r>
      <w:r w:rsidRPr="00172DB7">
        <w:rPr>
          <w:noProof/>
          <w:lang w:val="fr-FR"/>
        </w:rPr>
        <w:tab/>
      </w:r>
      <w:r>
        <w:rPr>
          <w:noProof/>
          <w:lang w:val="fr-FR"/>
        </w:rPr>
        <w:t>E</w:t>
      </w:r>
      <w:r w:rsidRPr="00172DB7">
        <w:rPr>
          <w:noProof/>
          <w:lang w:val="fr-FR"/>
        </w:rPr>
        <w:t xml:space="preserve">n 2019, </w:t>
      </w:r>
      <w:r>
        <w:rPr>
          <w:noProof/>
          <w:lang w:val="fr-FR"/>
        </w:rPr>
        <w:t>une modification de la loi sur l’état civil a pris en compte le risque d’apatridie des enfants et permis l’enregistrement d’au moins 1 000 enfants, dont la plupart étaient nés à l’étranger ou étaient issus des communautés rom et égyptienne.</w:t>
      </w:r>
      <w:r w:rsidRPr="00172DB7">
        <w:rPr>
          <w:noProof/>
          <w:lang w:val="fr-FR"/>
        </w:rPr>
        <w:t xml:space="preserve"> </w:t>
      </w:r>
    </w:p>
    <w:p w14:paraId="7409916F" w14:textId="77777777" w:rsidR="00B717A4" w:rsidRPr="00172DB7" w:rsidRDefault="00B717A4" w:rsidP="00B717A4">
      <w:pPr>
        <w:pStyle w:val="H23G"/>
        <w:rPr>
          <w:noProof/>
          <w:lang w:val="fr-FR"/>
        </w:rPr>
      </w:pPr>
      <w:r w:rsidRPr="00172DB7">
        <w:rPr>
          <w:noProof/>
          <w:lang w:val="fr-FR"/>
        </w:rPr>
        <w:tab/>
      </w:r>
      <w:r w:rsidRPr="00172DB7">
        <w:rPr>
          <w:noProof/>
          <w:lang w:val="fr-FR"/>
        </w:rPr>
        <w:tab/>
        <w:t>R</w:t>
      </w:r>
      <w:r>
        <w:rPr>
          <w:noProof/>
          <w:lang w:val="fr-FR"/>
        </w:rPr>
        <w:t xml:space="preserve">éponse au </w:t>
      </w:r>
      <w:r w:rsidRPr="00172DB7">
        <w:rPr>
          <w:noProof/>
          <w:lang w:val="fr-FR"/>
        </w:rPr>
        <w:t>paragraph</w:t>
      </w:r>
      <w:r>
        <w:rPr>
          <w:noProof/>
          <w:lang w:val="fr-FR"/>
        </w:rPr>
        <w:t>e</w:t>
      </w:r>
      <w:r w:rsidRPr="00172DB7">
        <w:rPr>
          <w:noProof/>
          <w:lang w:val="fr-FR"/>
        </w:rPr>
        <w:t xml:space="preserve"> </w:t>
      </w:r>
      <w:r>
        <w:rPr>
          <w:noProof/>
          <w:lang w:val="fr-FR"/>
        </w:rPr>
        <w:t>5 de la liste de points</w:t>
      </w:r>
    </w:p>
    <w:p w14:paraId="2E1D5021" w14:textId="51552F00" w:rsidR="00B717A4" w:rsidRPr="00172DB7" w:rsidRDefault="00B717A4" w:rsidP="00B717A4">
      <w:pPr>
        <w:pStyle w:val="SingleTxtG"/>
        <w:tabs>
          <w:tab w:val="clear" w:pos="2268"/>
        </w:tabs>
        <w:rPr>
          <w:noProof/>
          <w:lang w:val="fr-FR"/>
        </w:rPr>
      </w:pPr>
      <w:r w:rsidRPr="00172DB7">
        <w:rPr>
          <w:noProof/>
          <w:lang w:val="fr-FR"/>
        </w:rPr>
        <w:t>36.</w:t>
      </w:r>
      <w:r w:rsidRPr="00172DB7">
        <w:rPr>
          <w:noProof/>
          <w:lang w:val="fr-FR"/>
        </w:rPr>
        <w:tab/>
      </w:r>
      <w:r>
        <w:rPr>
          <w:noProof/>
          <w:lang w:val="fr-FR"/>
        </w:rPr>
        <w:t xml:space="preserve">Au cours des trois dernières années, les spécialistes clefs ont suivi un grand nombre de formations à la gestion des cas </w:t>
      </w:r>
      <w:r w:rsidR="006360AB">
        <w:rPr>
          <w:noProof/>
          <w:lang w:val="fr-FR"/>
        </w:rPr>
        <w:t xml:space="preserve">(voir les paragraphes </w:t>
      </w:r>
      <w:r w:rsidRPr="00172DB7">
        <w:rPr>
          <w:noProof/>
          <w:lang w:val="fr-FR"/>
        </w:rPr>
        <w:t xml:space="preserve">11 </w:t>
      </w:r>
      <w:r>
        <w:rPr>
          <w:noProof/>
          <w:lang w:val="fr-FR"/>
        </w:rPr>
        <w:t>et</w:t>
      </w:r>
      <w:r w:rsidRPr="00172DB7">
        <w:rPr>
          <w:noProof/>
          <w:lang w:val="fr-FR"/>
        </w:rPr>
        <w:t xml:space="preserve"> 74). </w:t>
      </w:r>
      <w:r>
        <w:rPr>
          <w:noProof/>
          <w:lang w:val="fr-FR"/>
        </w:rPr>
        <w:t xml:space="preserve">De plus, les lois sur la protection sociale et la </w:t>
      </w:r>
      <w:r w:rsidRPr="00172DB7">
        <w:rPr>
          <w:noProof/>
          <w:lang w:val="fr-FR"/>
        </w:rPr>
        <w:t>d</w:t>
      </w:r>
      <w:r>
        <w:rPr>
          <w:noProof/>
          <w:lang w:val="fr-FR"/>
        </w:rPr>
        <w:t>é</w:t>
      </w:r>
      <w:r w:rsidRPr="00172DB7">
        <w:rPr>
          <w:noProof/>
          <w:lang w:val="fr-FR"/>
        </w:rPr>
        <w:t xml:space="preserve">centralisation </w:t>
      </w:r>
      <w:r>
        <w:rPr>
          <w:noProof/>
          <w:lang w:val="fr-FR"/>
        </w:rPr>
        <w:t xml:space="preserve">demandent aux </w:t>
      </w:r>
      <w:r w:rsidRPr="00172DB7">
        <w:rPr>
          <w:noProof/>
          <w:lang w:val="fr-FR"/>
        </w:rPr>
        <w:t>municipalit</w:t>
      </w:r>
      <w:r>
        <w:rPr>
          <w:noProof/>
          <w:lang w:val="fr-FR"/>
        </w:rPr>
        <w:t>é</w:t>
      </w:r>
      <w:r w:rsidRPr="00172DB7">
        <w:rPr>
          <w:noProof/>
          <w:lang w:val="fr-FR"/>
        </w:rPr>
        <w:t xml:space="preserve">s </w:t>
      </w:r>
      <w:r>
        <w:rPr>
          <w:noProof/>
          <w:lang w:val="fr-FR"/>
        </w:rPr>
        <w:t>1</w:t>
      </w:r>
      <w:r w:rsidRPr="00172DB7">
        <w:rPr>
          <w:noProof/>
          <w:lang w:val="fr-FR"/>
        </w:rPr>
        <w:t xml:space="preserve">) </w:t>
      </w:r>
      <w:r>
        <w:rPr>
          <w:noProof/>
          <w:lang w:val="fr-FR"/>
        </w:rPr>
        <w:t>d’évaluer les besoins sur leur territoire et d’établir des plans locaux de protection sociale</w:t>
      </w:r>
      <w:r w:rsidR="00372C1F">
        <w:rPr>
          <w:noProof/>
          <w:lang w:val="fr-FR"/>
        </w:rPr>
        <w:t> ;</w:t>
      </w:r>
      <w:r w:rsidRPr="00172DB7">
        <w:rPr>
          <w:noProof/>
          <w:lang w:val="fr-FR"/>
        </w:rPr>
        <w:t xml:space="preserve"> ii) </w:t>
      </w:r>
      <w:r>
        <w:rPr>
          <w:noProof/>
          <w:lang w:val="fr-FR"/>
        </w:rPr>
        <w:t xml:space="preserve">de </w:t>
      </w:r>
      <w:r w:rsidRPr="00172DB7">
        <w:rPr>
          <w:noProof/>
          <w:lang w:val="fr-FR"/>
        </w:rPr>
        <w:t>plan</w:t>
      </w:r>
      <w:r>
        <w:rPr>
          <w:noProof/>
          <w:lang w:val="fr-FR"/>
        </w:rPr>
        <w:t xml:space="preserve">ifier et de suivre la fourniture de services </w:t>
      </w:r>
      <w:r w:rsidRPr="00172DB7">
        <w:rPr>
          <w:noProof/>
          <w:lang w:val="fr-FR"/>
        </w:rPr>
        <w:t>socia</w:t>
      </w:r>
      <w:r>
        <w:rPr>
          <w:noProof/>
          <w:lang w:val="fr-FR"/>
        </w:rPr>
        <w:t>ux</w:t>
      </w:r>
      <w:r w:rsidR="00372C1F">
        <w:rPr>
          <w:noProof/>
          <w:lang w:val="fr-FR"/>
        </w:rPr>
        <w:t> ;</w:t>
      </w:r>
      <w:r w:rsidRPr="00172DB7">
        <w:rPr>
          <w:noProof/>
          <w:lang w:val="fr-FR"/>
        </w:rPr>
        <w:t xml:space="preserve"> iii) </w:t>
      </w:r>
      <w:r>
        <w:rPr>
          <w:noProof/>
          <w:lang w:val="fr-FR"/>
        </w:rPr>
        <w:t>de signaler et de gérer les cas, en créant des centres d’évaluation des besoins et d’orientation employant des travailleurs sociaux</w:t>
      </w:r>
      <w:r w:rsidRPr="00172DB7">
        <w:rPr>
          <w:noProof/>
          <w:lang w:val="fr-FR"/>
        </w:rPr>
        <w:t xml:space="preserve">. </w:t>
      </w:r>
      <w:r>
        <w:rPr>
          <w:noProof/>
          <w:lang w:val="fr-FR"/>
        </w:rPr>
        <w:t>Une main-d’œuvre qualifiée, les outils et méthodes que les travailleurs sociaux doivent utiliser et les processus décisionnels organisés autour des centres d’évaluation des besoins et d’orientation ont été mis en place</w:t>
      </w:r>
      <w:r w:rsidRPr="00172DB7">
        <w:rPr>
          <w:noProof/>
          <w:lang w:val="fr-FR"/>
        </w:rPr>
        <w:t>.</w:t>
      </w:r>
    </w:p>
    <w:p w14:paraId="3597BEC2" w14:textId="77777777" w:rsidR="00B717A4" w:rsidRPr="00172DB7" w:rsidRDefault="00B717A4" w:rsidP="00B717A4">
      <w:pPr>
        <w:pStyle w:val="SingleTxtG"/>
        <w:tabs>
          <w:tab w:val="clear" w:pos="2268"/>
        </w:tabs>
        <w:rPr>
          <w:noProof/>
          <w:lang w:val="fr-FR"/>
        </w:rPr>
      </w:pPr>
      <w:r w:rsidRPr="00172DB7">
        <w:rPr>
          <w:noProof/>
          <w:lang w:val="fr-FR"/>
        </w:rPr>
        <w:t>37.</w:t>
      </w:r>
      <w:r w:rsidRPr="00172DB7">
        <w:rPr>
          <w:noProof/>
          <w:lang w:val="fr-FR"/>
        </w:rPr>
        <w:tab/>
      </w:r>
      <w:r>
        <w:rPr>
          <w:noProof/>
          <w:lang w:val="fr-FR"/>
        </w:rPr>
        <w:t>Une assistance technique apportée au titre du soutien de l’Union européenne à l’inclusion sociale en Albanie permettra de renforcer les capacités des municipalités. L’accent sera mis sur la promotion du travail social en tant qu’outil de gestion des cas, d’où la possibilité d’une coordination des différents acteurs coopérant entre eux pour fournir des services sociaux</w:t>
      </w:r>
      <w:r w:rsidRPr="00172DB7">
        <w:rPr>
          <w:noProof/>
          <w:lang w:val="fr-FR"/>
        </w:rPr>
        <w:t xml:space="preserve">. </w:t>
      </w:r>
      <w:r>
        <w:rPr>
          <w:noProof/>
          <w:lang w:val="fr-FR"/>
        </w:rPr>
        <w:t>L’</w:t>
      </w:r>
      <w:r w:rsidRPr="00172DB7">
        <w:rPr>
          <w:noProof/>
          <w:lang w:val="fr-FR"/>
        </w:rPr>
        <w:t xml:space="preserve">assistance </w:t>
      </w:r>
      <w:r>
        <w:rPr>
          <w:noProof/>
          <w:lang w:val="fr-FR"/>
        </w:rPr>
        <w:t>en question aidera également les centres d’évaluation des besoins et d’orientation à mettre en place et en œuvre une gestion des cas efficace</w:t>
      </w:r>
      <w:r w:rsidRPr="00172DB7">
        <w:rPr>
          <w:noProof/>
          <w:lang w:val="fr-FR"/>
        </w:rPr>
        <w:t>.</w:t>
      </w:r>
    </w:p>
    <w:p w14:paraId="197DD7DE" w14:textId="77777777" w:rsidR="00B717A4" w:rsidRPr="00172DB7" w:rsidRDefault="00B717A4" w:rsidP="00B717A4">
      <w:pPr>
        <w:pStyle w:val="H23G"/>
        <w:rPr>
          <w:noProof/>
          <w:lang w:val="fr-FR"/>
        </w:rPr>
      </w:pPr>
      <w:r w:rsidRPr="00172DB7">
        <w:rPr>
          <w:noProof/>
          <w:lang w:val="fr-FR"/>
        </w:rPr>
        <w:tab/>
      </w:r>
      <w:r w:rsidRPr="00172DB7">
        <w:rPr>
          <w:noProof/>
          <w:lang w:val="fr-FR"/>
        </w:rPr>
        <w:tab/>
        <w:t>R</w:t>
      </w:r>
      <w:r>
        <w:rPr>
          <w:noProof/>
          <w:lang w:val="fr-FR"/>
        </w:rPr>
        <w:t xml:space="preserve">éponse au </w:t>
      </w:r>
      <w:r w:rsidRPr="00172DB7">
        <w:rPr>
          <w:noProof/>
          <w:lang w:val="fr-FR"/>
        </w:rPr>
        <w:t>paragraph</w:t>
      </w:r>
      <w:r>
        <w:rPr>
          <w:noProof/>
          <w:lang w:val="fr-FR"/>
        </w:rPr>
        <w:t>e</w:t>
      </w:r>
      <w:r w:rsidRPr="00172DB7">
        <w:rPr>
          <w:noProof/>
          <w:lang w:val="fr-FR"/>
        </w:rPr>
        <w:t xml:space="preserve"> </w:t>
      </w:r>
      <w:r>
        <w:rPr>
          <w:noProof/>
          <w:lang w:val="fr-FR"/>
        </w:rPr>
        <w:t>6 de la liste de points</w:t>
      </w:r>
    </w:p>
    <w:p w14:paraId="0BCF2CC1" w14:textId="6D68B741" w:rsidR="00B717A4" w:rsidRPr="00172DB7" w:rsidRDefault="00B717A4" w:rsidP="00B717A4">
      <w:pPr>
        <w:pStyle w:val="SingleTxtG"/>
        <w:tabs>
          <w:tab w:val="clear" w:pos="2268"/>
        </w:tabs>
        <w:rPr>
          <w:noProof/>
          <w:lang w:val="fr-FR"/>
        </w:rPr>
      </w:pPr>
      <w:r w:rsidRPr="00172DB7">
        <w:rPr>
          <w:noProof/>
          <w:lang w:val="fr-FR"/>
        </w:rPr>
        <w:t>38.</w:t>
      </w:r>
      <w:r w:rsidRPr="00172DB7">
        <w:rPr>
          <w:noProof/>
          <w:lang w:val="fr-FR"/>
        </w:rPr>
        <w:tab/>
      </w:r>
      <w:r>
        <w:rPr>
          <w:noProof/>
          <w:lang w:val="fr-FR"/>
        </w:rPr>
        <w:t>Dans le système de santé</w:t>
      </w:r>
      <w:r w:rsidRPr="00172DB7">
        <w:rPr>
          <w:noProof/>
          <w:lang w:val="fr-FR"/>
        </w:rPr>
        <w:t xml:space="preserve">, </w:t>
      </w:r>
      <w:r>
        <w:rPr>
          <w:noProof/>
          <w:lang w:val="fr-FR"/>
        </w:rPr>
        <w:t xml:space="preserve">les enfants victimes de </w:t>
      </w:r>
      <w:r w:rsidRPr="00172DB7">
        <w:rPr>
          <w:noProof/>
          <w:lang w:val="fr-FR"/>
        </w:rPr>
        <w:t xml:space="preserve">violence </w:t>
      </w:r>
      <w:r>
        <w:rPr>
          <w:noProof/>
          <w:lang w:val="fr-FR"/>
        </w:rPr>
        <w:t>ayant besoin de soins sont immédiatement orientés et traités par des professionnels de la santé dans des installations de soins de santé primaires, des hôpitaux et des services paramédicaux</w:t>
      </w:r>
      <w:r w:rsidRPr="00172DB7">
        <w:rPr>
          <w:noProof/>
          <w:lang w:val="fr-FR"/>
        </w:rPr>
        <w:t xml:space="preserve">. </w:t>
      </w:r>
      <w:r>
        <w:rPr>
          <w:noProof/>
          <w:lang w:val="fr-FR"/>
        </w:rPr>
        <w:t>Le personnel de santé signale aussitôt tous les cas de violence aux services de police pour enquête, dans le respect de la confidentialité du dossier</w:t>
      </w:r>
      <w:r w:rsidRPr="00172DB7">
        <w:rPr>
          <w:noProof/>
          <w:lang w:val="fr-FR"/>
        </w:rPr>
        <w:t xml:space="preserve">. </w:t>
      </w:r>
      <w:r>
        <w:rPr>
          <w:noProof/>
          <w:lang w:val="fr-FR"/>
        </w:rPr>
        <w:t>Le Ministère de la santé et de la protection sociale a engagé une réforme des soins de santé primaires</w:t>
      </w:r>
      <w:r w:rsidR="00372C1F">
        <w:rPr>
          <w:noProof/>
          <w:lang w:val="fr-FR"/>
        </w:rPr>
        <w:t> ;</w:t>
      </w:r>
      <w:r>
        <w:rPr>
          <w:noProof/>
          <w:lang w:val="fr-FR"/>
        </w:rPr>
        <w:t xml:space="preserve"> un nouveau statut des centres de soins de santé a été adopté en 2022</w:t>
      </w:r>
      <w:r w:rsidRPr="00172DB7">
        <w:rPr>
          <w:noProof/>
          <w:lang w:val="fr-FR"/>
        </w:rPr>
        <w:t xml:space="preserve">. </w:t>
      </w:r>
      <w:r>
        <w:rPr>
          <w:noProof/>
          <w:lang w:val="fr-FR"/>
        </w:rPr>
        <w:t>Un service spécialisé d’accompagnement psychologique sera assuré par des psychologues nommés dans ces centres</w:t>
      </w:r>
      <w:r w:rsidRPr="00172DB7">
        <w:rPr>
          <w:noProof/>
          <w:lang w:val="fr-FR"/>
        </w:rPr>
        <w:t xml:space="preserve">. </w:t>
      </w:r>
      <w:r>
        <w:rPr>
          <w:noProof/>
          <w:lang w:val="fr-FR"/>
        </w:rPr>
        <w:t xml:space="preserve">Dès </w:t>
      </w:r>
      <w:r w:rsidRPr="00172DB7">
        <w:rPr>
          <w:noProof/>
          <w:lang w:val="fr-FR"/>
        </w:rPr>
        <w:t>2022, 50 psycholog</w:t>
      </w:r>
      <w:r>
        <w:rPr>
          <w:noProof/>
          <w:lang w:val="fr-FR"/>
        </w:rPr>
        <w:t>ues y travaillaient</w:t>
      </w:r>
      <w:r w:rsidRPr="00172DB7">
        <w:rPr>
          <w:noProof/>
          <w:lang w:val="fr-FR"/>
        </w:rPr>
        <w:t>.</w:t>
      </w:r>
    </w:p>
    <w:p w14:paraId="25F49812" w14:textId="77777777" w:rsidR="00B717A4" w:rsidRPr="00172DB7" w:rsidRDefault="00B717A4" w:rsidP="00B717A4">
      <w:pPr>
        <w:pStyle w:val="SingleTxtG"/>
        <w:tabs>
          <w:tab w:val="clear" w:pos="2268"/>
        </w:tabs>
        <w:rPr>
          <w:noProof/>
          <w:lang w:val="fr-FR"/>
        </w:rPr>
      </w:pPr>
      <w:r w:rsidRPr="00172DB7">
        <w:rPr>
          <w:noProof/>
          <w:lang w:val="fr-FR"/>
        </w:rPr>
        <w:lastRenderedPageBreak/>
        <w:t>39.</w:t>
      </w:r>
      <w:r w:rsidRPr="00172DB7">
        <w:rPr>
          <w:noProof/>
          <w:lang w:val="fr-FR"/>
        </w:rPr>
        <w:tab/>
      </w:r>
      <w:r>
        <w:rPr>
          <w:noProof/>
          <w:lang w:val="fr-FR"/>
        </w:rPr>
        <w:t>Le Ministère de l’éducation et des sports a entrepris d’élaborer un protocole complet de prévention et de signalement d’actes de violence sous toutes leurs formes en milieu scolaire</w:t>
      </w:r>
      <w:r w:rsidRPr="00172DB7">
        <w:rPr>
          <w:noProof/>
          <w:lang w:val="fr-FR"/>
        </w:rPr>
        <w:t xml:space="preserve">. </w:t>
      </w:r>
      <w:r>
        <w:rPr>
          <w:noProof/>
          <w:lang w:val="fr-FR"/>
        </w:rPr>
        <w:t xml:space="preserve">Une nouvelle </w:t>
      </w:r>
      <w:r w:rsidRPr="00172DB7">
        <w:rPr>
          <w:noProof/>
          <w:lang w:val="fr-FR"/>
        </w:rPr>
        <w:t>directive</w:t>
      </w:r>
      <w:r w:rsidRPr="00627351">
        <w:rPr>
          <w:rStyle w:val="Appelnotedebasdep"/>
        </w:rPr>
        <w:footnoteReference w:id="20"/>
      </w:r>
      <w:r w:rsidRPr="00172DB7">
        <w:rPr>
          <w:rStyle w:val="Appelnotedebasdep"/>
          <w:noProof/>
          <w:lang w:val="fr-FR"/>
        </w:rPr>
        <w:t xml:space="preserve"> </w:t>
      </w:r>
      <w:r>
        <w:rPr>
          <w:noProof/>
          <w:lang w:val="fr-FR"/>
        </w:rPr>
        <w:t>interdit aux établissements d’enseignement de recruter des personnes qui ont à un moment ou à un autre été condamnées pour des infractions à l’égard d’enfants</w:t>
      </w:r>
      <w:r w:rsidRPr="00172DB7">
        <w:rPr>
          <w:noProof/>
          <w:lang w:val="fr-FR"/>
        </w:rPr>
        <w:t xml:space="preserve">. </w:t>
      </w:r>
      <w:r>
        <w:rPr>
          <w:noProof/>
          <w:lang w:val="fr-FR"/>
        </w:rPr>
        <w:t>Par ailleurs, dans le cadre de la mise en œuvre de la stratégie nationale en matière de cybersécurité 2020-2025, le Ministère collabore avec l’Autorité nationale de certification électronique et de cybersécurité à l’éducation des enfants et des parents à la sécurité en ligne</w:t>
      </w:r>
      <w:r w:rsidRPr="00172DB7">
        <w:rPr>
          <w:noProof/>
          <w:lang w:val="fr-FR"/>
        </w:rPr>
        <w:t xml:space="preserve">. </w:t>
      </w:r>
    </w:p>
    <w:p w14:paraId="337AA79B" w14:textId="77777777" w:rsidR="00B717A4" w:rsidRPr="00172DB7" w:rsidRDefault="00B717A4" w:rsidP="00B717A4">
      <w:pPr>
        <w:pStyle w:val="SingleTxtG"/>
        <w:tabs>
          <w:tab w:val="clear" w:pos="2268"/>
        </w:tabs>
        <w:rPr>
          <w:noProof/>
          <w:lang w:val="fr-FR"/>
        </w:rPr>
      </w:pPr>
      <w:r w:rsidRPr="00172DB7">
        <w:rPr>
          <w:noProof/>
          <w:lang w:val="fr-FR"/>
        </w:rPr>
        <w:t>40.</w:t>
      </w:r>
      <w:r w:rsidRPr="00172DB7">
        <w:rPr>
          <w:noProof/>
          <w:lang w:val="fr-FR"/>
        </w:rPr>
        <w:tab/>
      </w:r>
      <w:r>
        <w:rPr>
          <w:noProof/>
          <w:lang w:val="fr-FR"/>
        </w:rPr>
        <w:t>Dans le système de poursuites pénales</w:t>
      </w:r>
      <w:r w:rsidRPr="00172DB7">
        <w:rPr>
          <w:noProof/>
          <w:lang w:val="fr-FR"/>
        </w:rPr>
        <w:t xml:space="preserve">, </w:t>
      </w:r>
      <w:r>
        <w:rPr>
          <w:noProof/>
          <w:lang w:val="fr-FR"/>
        </w:rPr>
        <w:t>les enfants sont interrogés par un procureur ou un officier de police judiciaire en présence du Coordonnateur des sujets à statut particulier</w:t>
      </w:r>
      <w:r w:rsidRPr="00172DB7">
        <w:rPr>
          <w:noProof/>
          <w:lang w:val="fr-FR"/>
        </w:rPr>
        <w:t>,</w:t>
      </w:r>
      <w:r>
        <w:rPr>
          <w:noProof/>
          <w:lang w:val="fr-FR"/>
        </w:rPr>
        <w:t xml:space="preserve"> qui a suivi une formation à la lutte contre la violence intrafamiliale, les atteintes sexuelles et la traite des personnes, et à la prise en charge des mineurs délinquants</w:t>
      </w:r>
      <w:r w:rsidRPr="00172DB7">
        <w:rPr>
          <w:noProof/>
          <w:lang w:val="fr-FR"/>
        </w:rPr>
        <w:t xml:space="preserve">. </w:t>
      </w:r>
      <w:r>
        <w:rPr>
          <w:noProof/>
          <w:lang w:val="fr-FR"/>
        </w:rPr>
        <w:t>Ce c</w:t>
      </w:r>
      <w:r w:rsidRPr="00172DB7">
        <w:rPr>
          <w:noProof/>
          <w:lang w:val="fr-FR"/>
        </w:rPr>
        <w:t>oord</w:t>
      </w:r>
      <w:r>
        <w:rPr>
          <w:noProof/>
          <w:lang w:val="fr-FR"/>
        </w:rPr>
        <w:t>on</w:t>
      </w:r>
      <w:r w:rsidRPr="00172DB7">
        <w:rPr>
          <w:noProof/>
          <w:lang w:val="fr-FR"/>
        </w:rPr>
        <w:t>nat</w:t>
      </w:r>
      <w:r>
        <w:rPr>
          <w:noProof/>
          <w:lang w:val="fr-FR"/>
        </w:rPr>
        <w:t>eu</w:t>
      </w:r>
      <w:r w:rsidRPr="00172DB7">
        <w:rPr>
          <w:noProof/>
          <w:lang w:val="fr-FR"/>
        </w:rPr>
        <w:t xml:space="preserve">r </w:t>
      </w:r>
      <w:r>
        <w:rPr>
          <w:noProof/>
          <w:lang w:val="fr-FR"/>
        </w:rPr>
        <w:t xml:space="preserve">apporte un soutien </w:t>
      </w:r>
      <w:r w:rsidRPr="00172DB7">
        <w:rPr>
          <w:noProof/>
          <w:lang w:val="fr-FR"/>
        </w:rPr>
        <w:t>psychologi</w:t>
      </w:r>
      <w:r>
        <w:rPr>
          <w:noProof/>
          <w:lang w:val="fr-FR"/>
        </w:rPr>
        <w:t>que à la victime, facilite le déroulement de l’interrogatoire et établit un rapport d’évaluation des besoins</w:t>
      </w:r>
      <w:r w:rsidRPr="00172DB7">
        <w:rPr>
          <w:noProof/>
          <w:lang w:val="fr-FR"/>
        </w:rPr>
        <w:t xml:space="preserve">. </w:t>
      </w:r>
    </w:p>
    <w:p w14:paraId="037CC093" w14:textId="4B1C1FA0" w:rsidR="00B717A4" w:rsidRPr="00172DB7" w:rsidRDefault="00B717A4" w:rsidP="00B717A4">
      <w:pPr>
        <w:pStyle w:val="SingleTxtG"/>
        <w:tabs>
          <w:tab w:val="clear" w:pos="2268"/>
        </w:tabs>
        <w:rPr>
          <w:noProof/>
          <w:lang w:val="fr-FR"/>
        </w:rPr>
      </w:pPr>
      <w:r w:rsidRPr="00172DB7">
        <w:rPr>
          <w:noProof/>
          <w:lang w:val="fr-FR"/>
        </w:rPr>
        <w:t>41.</w:t>
      </w:r>
      <w:r w:rsidRPr="00172DB7">
        <w:rPr>
          <w:noProof/>
          <w:lang w:val="fr-FR"/>
        </w:rPr>
        <w:tab/>
      </w:r>
      <w:r>
        <w:rPr>
          <w:noProof/>
          <w:lang w:val="fr-FR"/>
        </w:rPr>
        <w:t xml:space="preserve">En vertu de la loi </w:t>
      </w:r>
      <w:r w:rsidR="003A311E" w:rsidRPr="0048365B">
        <w:rPr>
          <w:rFonts w:eastAsia="MS Mincho"/>
          <w:noProof/>
          <w:lang w:val="fr-FR"/>
        </w:rPr>
        <w:t>n</w:t>
      </w:r>
      <w:r w:rsidR="003A311E" w:rsidRPr="0048365B">
        <w:rPr>
          <w:rFonts w:eastAsia="MS Mincho"/>
          <w:noProof/>
          <w:vertAlign w:val="superscript"/>
          <w:lang w:val="fr-FR"/>
        </w:rPr>
        <w:t>o</w:t>
      </w:r>
      <w:r w:rsidR="003A311E">
        <w:rPr>
          <w:noProof/>
          <w:lang w:val="fr-FR"/>
        </w:rPr>
        <w:t> </w:t>
      </w:r>
      <w:r w:rsidRPr="00172DB7">
        <w:rPr>
          <w:noProof/>
          <w:lang w:val="fr-FR"/>
        </w:rPr>
        <w:t>37/2017</w:t>
      </w:r>
      <w:r>
        <w:rPr>
          <w:noProof/>
          <w:lang w:val="fr-FR"/>
        </w:rPr>
        <w:t>, les mineurs ayant affaire au système judiciaire doivent être auditionnés dans un environnement protecteur</w:t>
      </w:r>
      <w:r w:rsidRPr="00172DB7">
        <w:rPr>
          <w:noProof/>
          <w:lang w:val="fr-FR"/>
        </w:rPr>
        <w:t xml:space="preserve">. </w:t>
      </w:r>
      <w:r>
        <w:rPr>
          <w:noProof/>
          <w:lang w:val="fr-FR"/>
        </w:rPr>
        <w:t>Dans son document intitulé « Règles spéciales applicables à l’audition d’une victime ou d’un témoin mineur</w:t>
      </w:r>
      <w:r w:rsidR="00393703">
        <w:rPr>
          <w:noProof/>
          <w:lang w:val="fr-FR"/>
        </w:rPr>
        <w:t> </w:t>
      </w:r>
      <w:r>
        <w:rPr>
          <w:noProof/>
          <w:lang w:val="fr-FR"/>
        </w:rPr>
        <w:t>», le Ministère de la justice présente des directives supplémentaires à cet égard</w:t>
      </w:r>
      <w:r w:rsidRPr="00172DB7">
        <w:rPr>
          <w:noProof/>
          <w:lang w:val="fr-FR"/>
        </w:rPr>
        <w:t xml:space="preserve">. </w:t>
      </w:r>
      <w:r>
        <w:rPr>
          <w:noProof/>
          <w:lang w:val="fr-FR"/>
        </w:rPr>
        <w:t>Avec l’appui des partenaires, la Police nationale a créé dans les directions et postes de police locaux</w:t>
      </w:r>
      <w:r w:rsidRPr="00172DB7">
        <w:rPr>
          <w:noProof/>
          <w:lang w:val="fr-FR"/>
        </w:rPr>
        <w:t xml:space="preserve"> 15 </w:t>
      </w:r>
      <w:r>
        <w:rPr>
          <w:noProof/>
          <w:lang w:val="fr-FR"/>
        </w:rPr>
        <w:t xml:space="preserve">unités chargées de l’interrogatoire des mineurs, dotées d’un matériel d’enregistrement </w:t>
      </w:r>
      <w:r w:rsidRPr="00172DB7">
        <w:rPr>
          <w:noProof/>
          <w:lang w:val="fr-FR"/>
        </w:rPr>
        <w:t xml:space="preserve">audio </w:t>
      </w:r>
      <w:r>
        <w:rPr>
          <w:noProof/>
          <w:lang w:val="fr-FR"/>
        </w:rPr>
        <w:t>et</w:t>
      </w:r>
      <w:r w:rsidRPr="00172DB7">
        <w:rPr>
          <w:noProof/>
          <w:lang w:val="fr-FR"/>
        </w:rPr>
        <w:t xml:space="preserve"> vid</w:t>
      </w:r>
      <w:r>
        <w:rPr>
          <w:noProof/>
          <w:lang w:val="fr-FR"/>
        </w:rPr>
        <w:t>é</w:t>
      </w:r>
      <w:r w:rsidRPr="00172DB7">
        <w:rPr>
          <w:noProof/>
          <w:lang w:val="fr-FR"/>
        </w:rPr>
        <w:t xml:space="preserve">o, </w:t>
      </w:r>
      <w:r>
        <w:rPr>
          <w:noProof/>
          <w:lang w:val="fr-FR"/>
        </w:rPr>
        <w:t xml:space="preserve">afin de faciliter la </w:t>
      </w:r>
      <w:r w:rsidRPr="0024159B">
        <w:rPr>
          <w:noProof/>
          <w:lang w:val="fr-FR"/>
        </w:rPr>
        <w:t>mise en œuvre de procédures normalisées concernant le document</w:t>
      </w:r>
      <w:r w:rsidRPr="00627351">
        <w:t xml:space="preserve"> </w:t>
      </w:r>
      <w:r>
        <w:rPr>
          <w:noProof/>
          <w:lang w:val="fr-FR"/>
        </w:rPr>
        <w:t xml:space="preserve">« Unité chargée de l’interrogatoire des mineurs, normes techniques et </w:t>
      </w:r>
      <w:r w:rsidRPr="00172DB7">
        <w:rPr>
          <w:noProof/>
          <w:lang w:val="fr-FR"/>
        </w:rPr>
        <w:t>proc</w:t>
      </w:r>
      <w:r>
        <w:rPr>
          <w:noProof/>
          <w:lang w:val="fr-FR"/>
        </w:rPr>
        <w:t>é</w:t>
      </w:r>
      <w:r w:rsidRPr="00172DB7">
        <w:rPr>
          <w:noProof/>
          <w:lang w:val="fr-FR"/>
        </w:rPr>
        <w:t xml:space="preserve">dures </w:t>
      </w:r>
      <w:r>
        <w:rPr>
          <w:noProof/>
          <w:lang w:val="fr-FR"/>
        </w:rPr>
        <w:t>applicables à l’utilisation de ces locaux »</w:t>
      </w:r>
      <w:r w:rsidRPr="00172DB7">
        <w:rPr>
          <w:noProof/>
          <w:lang w:val="fr-FR"/>
        </w:rPr>
        <w:t xml:space="preserve"> (2019). </w:t>
      </w:r>
      <w:r>
        <w:rPr>
          <w:noProof/>
          <w:lang w:val="fr-FR"/>
        </w:rPr>
        <w:t>E</w:t>
      </w:r>
      <w:r w:rsidRPr="00172DB7">
        <w:rPr>
          <w:noProof/>
          <w:lang w:val="fr-FR"/>
        </w:rPr>
        <w:t xml:space="preserve">n 2020, </w:t>
      </w:r>
      <w:r>
        <w:rPr>
          <w:noProof/>
          <w:lang w:val="fr-FR"/>
        </w:rPr>
        <w:t xml:space="preserve">le </w:t>
      </w:r>
      <w:r w:rsidRPr="00172DB7">
        <w:rPr>
          <w:noProof/>
          <w:lang w:val="fr-FR"/>
        </w:rPr>
        <w:t>Manu</w:t>
      </w:r>
      <w:r>
        <w:rPr>
          <w:noProof/>
          <w:lang w:val="fr-FR"/>
        </w:rPr>
        <w:t>el relatif à l’entretien motivationnel : Guide de l’utilisation de la thérapie cognitivo-comportementale et de l’entretien motivationnel (Direction générale de l’Administration pénitentiaire</w:t>
      </w:r>
      <w:r w:rsidRPr="00172DB7">
        <w:rPr>
          <w:noProof/>
          <w:lang w:val="fr-FR"/>
        </w:rPr>
        <w:t xml:space="preserve">) </w:t>
      </w:r>
      <w:r>
        <w:rPr>
          <w:noProof/>
          <w:lang w:val="fr-FR"/>
        </w:rPr>
        <w:t>a été adopté</w:t>
      </w:r>
      <w:r w:rsidRPr="00172DB7">
        <w:rPr>
          <w:noProof/>
          <w:lang w:val="fr-FR"/>
        </w:rPr>
        <w:t xml:space="preserve">. </w:t>
      </w:r>
      <w:r>
        <w:rPr>
          <w:noProof/>
          <w:lang w:val="fr-FR"/>
        </w:rPr>
        <w:t>E</w:t>
      </w:r>
      <w:r w:rsidRPr="00172DB7">
        <w:rPr>
          <w:noProof/>
          <w:lang w:val="fr-FR"/>
        </w:rPr>
        <w:t xml:space="preserve">n </w:t>
      </w:r>
      <w:r>
        <w:rPr>
          <w:noProof/>
          <w:lang w:val="fr-FR"/>
        </w:rPr>
        <w:t xml:space="preserve">outre, </w:t>
      </w:r>
      <w:r w:rsidRPr="00172DB7">
        <w:rPr>
          <w:noProof/>
          <w:lang w:val="fr-FR"/>
        </w:rPr>
        <w:t xml:space="preserve">six </w:t>
      </w:r>
      <w:r>
        <w:rPr>
          <w:noProof/>
          <w:lang w:val="fr-FR"/>
        </w:rPr>
        <w:t>locaux adaptés aux enfants ont été aménagés dans des tribunaux et neuf l’ont été dans le bureau du procureur de tribunaux de district de première instance</w:t>
      </w:r>
      <w:r w:rsidRPr="00172DB7">
        <w:rPr>
          <w:noProof/>
          <w:lang w:val="fr-FR"/>
        </w:rPr>
        <w:t>.</w:t>
      </w:r>
    </w:p>
    <w:p w14:paraId="63F48404" w14:textId="77777777" w:rsidR="00B717A4" w:rsidRPr="00172DB7" w:rsidRDefault="00B717A4" w:rsidP="00B717A4">
      <w:pPr>
        <w:pStyle w:val="H23G"/>
        <w:rPr>
          <w:noProof/>
          <w:lang w:val="fr-FR"/>
        </w:rPr>
      </w:pPr>
      <w:r w:rsidRPr="00172DB7">
        <w:rPr>
          <w:noProof/>
          <w:lang w:val="fr-FR"/>
        </w:rPr>
        <w:tab/>
      </w:r>
      <w:r w:rsidRPr="00172DB7">
        <w:rPr>
          <w:noProof/>
          <w:lang w:val="fr-FR"/>
        </w:rPr>
        <w:tab/>
        <w:t>R</w:t>
      </w:r>
      <w:r>
        <w:rPr>
          <w:noProof/>
          <w:lang w:val="fr-FR"/>
        </w:rPr>
        <w:t xml:space="preserve">éponse au </w:t>
      </w:r>
      <w:r w:rsidRPr="00172DB7">
        <w:rPr>
          <w:noProof/>
          <w:lang w:val="fr-FR"/>
        </w:rPr>
        <w:t>paragraph</w:t>
      </w:r>
      <w:r>
        <w:rPr>
          <w:noProof/>
          <w:lang w:val="fr-FR"/>
        </w:rPr>
        <w:t>e</w:t>
      </w:r>
      <w:r w:rsidRPr="00172DB7">
        <w:rPr>
          <w:noProof/>
          <w:lang w:val="fr-FR"/>
        </w:rPr>
        <w:t xml:space="preserve"> </w:t>
      </w:r>
      <w:r>
        <w:rPr>
          <w:noProof/>
          <w:lang w:val="fr-FR"/>
        </w:rPr>
        <w:t>7 a) de la liste de points</w:t>
      </w:r>
    </w:p>
    <w:p w14:paraId="36798BA2" w14:textId="77777777" w:rsidR="00B717A4" w:rsidRPr="00172DB7" w:rsidRDefault="00B717A4" w:rsidP="00B717A4">
      <w:pPr>
        <w:pStyle w:val="SingleTxtG"/>
        <w:tabs>
          <w:tab w:val="clear" w:pos="2268"/>
        </w:tabs>
        <w:rPr>
          <w:noProof/>
          <w:lang w:val="fr-FR"/>
        </w:rPr>
      </w:pPr>
      <w:r w:rsidRPr="00172DB7">
        <w:rPr>
          <w:noProof/>
          <w:lang w:val="fr-FR"/>
        </w:rPr>
        <w:t>42.</w:t>
      </w:r>
      <w:r w:rsidRPr="00172DB7">
        <w:rPr>
          <w:noProof/>
          <w:lang w:val="fr-FR"/>
        </w:rPr>
        <w:tab/>
      </w:r>
      <w:r>
        <w:rPr>
          <w:noProof/>
          <w:lang w:val="fr-FR"/>
        </w:rPr>
        <w:t>Des caméras ont été installées dans les centres d’accueil pour mieux contrôler la qualité des services qu’y fournissent aux enfants les professionnels, les tuteurs et les éducateurs</w:t>
      </w:r>
      <w:r w:rsidRPr="00172DB7">
        <w:rPr>
          <w:noProof/>
          <w:lang w:val="fr-FR"/>
        </w:rPr>
        <w:t xml:space="preserve">. </w:t>
      </w:r>
      <w:r>
        <w:rPr>
          <w:noProof/>
          <w:lang w:val="fr-FR"/>
        </w:rPr>
        <w:t>Toutefois, en cas de signalements de mauvais traitements</w:t>
      </w:r>
      <w:r w:rsidRPr="00172DB7">
        <w:rPr>
          <w:noProof/>
          <w:lang w:val="fr-FR"/>
        </w:rPr>
        <w:t xml:space="preserve">, </w:t>
      </w:r>
      <w:r>
        <w:rPr>
          <w:noProof/>
          <w:lang w:val="fr-FR"/>
        </w:rPr>
        <w:t>des équipes pluridisciplinaires de psychiatres, psychologues ou médecins procèdent d’urgence à une évaluation de la situation, qui aboutit à la suspension des auteurs de ces mauvais traitements jusqu’à ce que la justice se soit prononcée à leur sujet</w:t>
      </w:r>
      <w:r w:rsidRPr="00172DB7">
        <w:rPr>
          <w:noProof/>
          <w:lang w:val="fr-FR"/>
        </w:rPr>
        <w:t xml:space="preserve">. </w:t>
      </w:r>
      <w:r>
        <w:rPr>
          <w:noProof/>
          <w:lang w:val="fr-FR"/>
        </w:rPr>
        <w:t xml:space="preserve">Pour d’autres renseignements sur les mesures prises pour lutter contre la violence en ligne, voir les paragraphes 2 et 39. </w:t>
      </w:r>
    </w:p>
    <w:p w14:paraId="6FEE9B31" w14:textId="77777777" w:rsidR="00B717A4" w:rsidRPr="00172DB7" w:rsidRDefault="00B717A4" w:rsidP="00B717A4">
      <w:pPr>
        <w:pStyle w:val="H23G"/>
        <w:rPr>
          <w:noProof/>
          <w:lang w:val="fr-FR"/>
        </w:rPr>
      </w:pPr>
      <w:r w:rsidRPr="00172DB7">
        <w:rPr>
          <w:noProof/>
          <w:lang w:val="fr-FR"/>
        </w:rPr>
        <w:tab/>
      </w:r>
      <w:r w:rsidRPr="00172DB7">
        <w:rPr>
          <w:noProof/>
          <w:lang w:val="fr-FR"/>
        </w:rPr>
        <w:tab/>
        <w:t>R</w:t>
      </w:r>
      <w:r>
        <w:rPr>
          <w:noProof/>
          <w:lang w:val="fr-FR"/>
        </w:rPr>
        <w:t xml:space="preserve">éponse au </w:t>
      </w:r>
      <w:r w:rsidRPr="00172DB7">
        <w:rPr>
          <w:noProof/>
          <w:lang w:val="fr-FR"/>
        </w:rPr>
        <w:t>paragraph</w:t>
      </w:r>
      <w:r>
        <w:rPr>
          <w:noProof/>
          <w:lang w:val="fr-FR"/>
        </w:rPr>
        <w:t>e</w:t>
      </w:r>
      <w:r w:rsidRPr="00172DB7">
        <w:rPr>
          <w:noProof/>
          <w:lang w:val="fr-FR"/>
        </w:rPr>
        <w:t xml:space="preserve"> </w:t>
      </w:r>
      <w:r>
        <w:rPr>
          <w:noProof/>
          <w:lang w:val="fr-FR"/>
        </w:rPr>
        <w:t>7 b) de la liste de points</w:t>
      </w:r>
    </w:p>
    <w:p w14:paraId="2FC4A2BC" w14:textId="18FCE01A" w:rsidR="00B717A4" w:rsidRPr="00172DB7" w:rsidRDefault="00B717A4" w:rsidP="00B717A4">
      <w:pPr>
        <w:pStyle w:val="SingleTxtG"/>
        <w:tabs>
          <w:tab w:val="clear" w:pos="2268"/>
        </w:tabs>
        <w:rPr>
          <w:noProof/>
          <w:lang w:val="fr-FR"/>
        </w:rPr>
      </w:pPr>
      <w:r w:rsidRPr="00172DB7">
        <w:rPr>
          <w:noProof/>
          <w:lang w:val="fr-FR"/>
        </w:rPr>
        <w:t>43.</w:t>
      </w:r>
      <w:r w:rsidRPr="00172DB7">
        <w:rPr>
          <w:noProof/>
          <w:lang w:val="fr-FR"/>
        </w:rPr>
        <w:tab/>
      </w:r>
      <w:r>
        <w:rPr>
          <w:noProof/>
          <w:lang w:val="fr-FR"/>
        </w:rPr>
        <w:t xml:space="preserve">Le Programme national pour les droits de l’enfant et la protection de l’enfance </w:t>
      </w:r>
      <w:r w:rsidRPr="00172DB7">
        <w:rPr>
          <w:noProof/>
          <w:lang w:val="fr-FR"/>
        </w:rPr>
        <w:t>2021</w:t>
      </w:r>
      <w:r w:rsidR="00D54F9B">
        <w:rPr>
          <w:noProof/>
          <w:lang w:val="fr-FR"/>
        </w:rPr>
        <w:noBreakHyphen/>
      </w:r>
      <w:r w:rsidRPr="00172DB7">
        <w:rPr>
          <w:noProof/>
          <w:lang w:val="fr-FR"/>
        </w:rPr>
        <w:t xml:space="preserve">2026 </w:t>
      </w:r>
      <w:r>
        <w:rPr>
          <w:noProof/>
          <w:lang w:val="fr-FR"/>
        </w:rPr>
        <w:t>accorde la priorité aux mesures à prendre en faveur des enfants victimes d’abus sexuels, y compris d’abus en ligne, et aux services de réadaptation à leur fournir</w:t>
      </w:r>
      <w:r w:rsidRPr="00172DB7">
        <w:rPr>
          <w:noProof/>
          <w:lang w:val="fr-FR"/>
        </w:rPr>
        <w:t xml:space="preserve">. </w:t>
      </w:r>
      <w:r>
        <w:rPr>
          <w:noProof/>
          <w:lang w:val="fr-FR"/>
        </w:rPr>
        <w:t>Un service de soutien leur est assuré dans deux centres</w:t>
      </w:r>
      <w:r w:rsidRPr="00172DB7">
        <w:rPr>
          <w:noProof/>
          <w:lang w:val="fr-FR"/>
        </w:rPr>
        <w:t xml:space="preserve"> </w:t>
      </w:r>
      <w:r>
        <w:rPr>
          <w:noProof/>
          <w:lang w:val="fr-FR"/>
        </w:rPr>
        <w:t xml:space="preserve">d’intervention d’urgence multiservices pour enfants victimes d’abus sexuels et d’autres formes de violence graves </w:t>
      </w:r>
      <w:r w:rsidRPr="00172DB7">
        <w:rPr>
          <w:noProof/>
          <w:lang w:val="fr-FR"/>
        </w:rPr>
        <w:t>(Fier</w:t>
      </w:r>
      <w:r>
        <w:rPr>
          <w:noProof/>
          <w:lang w:val="fr-FR"/>
        </w:rPr>
        <w:t xml:space="preserve"> et</w:t>
      </w:r>
      <w:r w:rsidRPr="00172DB7">
        <w:rPr>
          <w:noProof/>
          <w:lang w:val="fr-FR"/>
        </w:rPr>
        <w:t xml:space="preserve"> Shkodër</w:t>
      </w:r>
      <w:r>
        <w:rPr>
          <w:noProof/>
          <w:lang w:val="fr-FR"/>
        </w:rPr>
        <w:t xml:space="preserve">, en plus de celui de </w:t>
      </w:r>
      <w:r w:rsidRPr="00172DB7">
        <w:rPr>
          <w:noProof/>
          <w:lang w:val="fr-FR"/>
        </w:rPr>
        <w:t xml:space="preserve">Lilium). </w:t>
      </w:r>
      <w:r>
        <w:rPr>
          <w:noProof/>
          <w:lang w:val="fr-FR"/>
        </w:rPr>
        <w:t>Ces centres sont désormais opérationnels et les normes de prestation de services ont été approuvées</w:t>
      </w:r>
      <w:r w:rsidRPr="00172DB7">
        <w:rPr>
          <w:noProof/>
          <w:lang w:val="fr-FR"/>
        </w:rPr>
        <w:t xml:space="preserve">. </w:t>
      </w:r>
      <w:r>
        <w:rPr>
          <w:noProof/>
          <w:lang w:val="fr-FR"/>
        </w:rPr>
        <w:t xml:space="preserve">Par ailleurs, la lutte contre les abus sexuels sur enfant est l’occasion de renforcer le système de protection des enfants, notamment en mettant en œuvre le cadre juridique complet sur les droits des enfants et les mesures correspondantes </w:t>
      </w:r>
      <w:r w:rsidR="006360AB">
        <w:rPr>
          <w:noProof/>
          <w:lang w:val="fr-FR"/>
        </w:rPr>
        <w:t>(voir le paragraphe</w:t>
      </w:r>
      <w:r w:rsidR="00D54F9B">
        <w:rPr>
          <w:noProof/>
          <w:lang w:val="fr-FR"/>
        </w:rPr>
        <w:t> </w:t>
      </w:r>
      <w:r w:rsidRPr="00172DB7">
        <w:rPr>
          <w:noProof/>
          <w:lang w:val="fr-FR"/>
        </w:rPr>
        <w:t>12).</w:t>
      </w:r>
    </w:p>
    <w:p w14:paraId="25A3CA8F" w14:textId="77777777" w:rsidR="00B717A4" w:rsidRPr="00172DB7" w:rsidRDefault="00B717A4" w:rsidP="00B717A4">
      <w:pPr>
        <w:pStyle w:val="H23G"/>
        <w:rPr>
          <w:noProof/>
          <w:lang w:val="fr-FR" w:bidi="en-US"/>
        </w:rPr>
      </w:pPr>
      <w:r w:rsidRPr="00172DB7">
        <w:rPr>
          <w:noProof/>
          <w:lang w:val="fr-FR" w:bidi="en-US"/>
        </w:rPr>
        <w:tab/>
      </w:r>
      <w:r w:rsidRPr="00172DB7">
        <w:rPr>
          <w:noProof/>
          <w:lang w:val="fr-FR" w:bidi="en-US"/>
        </w:rPr>
        <w:tab/>
      </w:r>
      <w:r w:rsidRPr="00172DB7">
        <w:rPr>
          <w:noProof/>
          <w:lang w:val="fr-FR"/>
        </w:rPr>
        <w:t>R</w:t>
      </w:r>
      <w:r>
        <w:rPr>
          <w:noProof/>
          <w:lang w:val="fr-FR"/>
        </w:rPr>
        <w:t xml:space="preserve">éponse au </w:t>
      </w:r>
      <w:r w:rsidRPr="00172DB7">
        <w:rPr>
          <w:noProof/>
          <w:lang w:val="fr-FR"/>
        </w:rPr>
        <w:t>paragraph</w:t>
      </w:r>
      <w:r>
        <w:rPr>
          <w:noProof/>
          <w:lang w:val="fr-FR"/>
        </w:rPr>
        <w:t>e</w:t>
      </w:r>
      <w:r w:rsidRPr="00172DB7">
        <w:rPr>
          <w:noProof/>
          <w:lang w:val="fr-FR"/>
        </w:rPr>
        <w:t xml:space="preserve"> </w:t>
      </w:r>
      <w:r>
        <w:rPr>
          <w:noProof/>
          <w:lang w:val="fr-FR"/>
        </w:rPr>
        <w:t>7 c) de la liste de points</w:t>
      </w:r>
      <w:r w:rsidRPr="00172DB7">
        <w:rPr>
          <w:noProof/>
          <w:lang w:val="fr-FR" w:bidi="en-US"/>
        </w:rPr>
        <w:t xml:space="preserve"> </w:t>
      </w:r>
    </w:p>
    <w:p w14:paraId="179E95A3" w14:textId="77777777" w:rsidR="00B717A4" w:rsidRPr="00172DB7" w:rsidRDefault="00B717A4" w:rsidP="00B717A4">
      <w:pPr>
        <w:pStyle w:val="SingleTxtG"/>
        <w:tabs>
          <w:tab w:val="clear" w:pos="2268"/>
        </w:tabs>
        <w:rPr>
          <w:noProof/>
          <w:lang w:val="fr-FR"/>
        </w:rPr>
      </w:pPr>
      <w:r w:rsidRPr="00172DB7">
        <w:rPr>
          <w:noProof/>
          <w:lang w:val="fr-FR"/>
        </w:rPr>
        <w:t>44.</w:t>
      </w:r>
      <w:r w:rsidRPr="00172DB7">
        <w:rPr>
          <w:noProof/>
          <w:lang w:val="fr-FR"/>
        </w:rPr>
        <w:tab/>
      </w:r>
      <w:r>
        <w:rPr>
          <w:noProof/>
          <w:lang w:val="fr-FR"/>
        </w:rPr>
        <w:t xml:space="preserve">Le parquet et le coordonnateur au service des victimes adressent les enfants aux </w:t>
      </w:r>
      <w:r w:rsidRPr="00172DB7">
        <w:rPr>
          <w:noProof/>
          <w:lang w:val="fr-FR"/>
        </w:rPr>
        <w:t>organi</w:t>
      </w:r>
      <w:r>
        <w:rPr>
          <w:noProof/>
          <w:lang w:val="fr-FR"/>
        </w:rPr>
        <w:t>s</w:t>
      </w:r>
      <w:r w:rsidRPr="00172DB7">
        <w:rPr>
          <w:noProof/>
          <w:lang w:val="fr-FR"/>
        </w:rPr>
        <w:t xml:space="preserve">ations </w:t>
      </w:r>
      <w:r>
        <w:rPr>
          <w:noProof/>
          <w:lang w:val="fr-FR"/>
        </w:rPr>
        <w:t>que le Ministère de la justice habilite à offrir une aide juridictionnelle primaire</w:t>
      </w:r>
      <w:r w:rsidRPr="00172DB7">
        <w:rPr>
          <w:noProof/>
          <w:lang w:val="fr-FR"/>
        </w:rPr>
        <w:t xml:space="preserve">. </w:t>
      </w:r>
      <w:r>
        <w:rPr>
          <w:noProof/>
          <w:lang w:val="fr-FR"/>
        </w:rPr>
        <w:t>E</w:t>
      </w:r>
      <w:r w:rsidRPr="00172DB7">
        <w:rPr>
          <w:noProof/>
          <w:lang w:val="fr-FR"/>
        </w:rPr>
        <w:t>n 2020</w:t>
      </w:r>
      <w:r>
        <w:rPr>
          <w:noProof/>
          <w:lang w:val="fr-FR"/>
        </w:rPr>
        <w:t>-</w:t>
      </w:r>
      <w:r w:rsidRPr="00172DB7">
        <w:rPr>
          <w:noProof/>
          <w:lang w:val="fr-FR"/>
        </w:rPr>
        <w:t xml:space="preserve">2021, 403 </w:t>
      </w:r>
      <w:r>
        <w:rPr>
          <w:noProof/>
          <w:lang w:val="fr-FR"/>
        </w:rPr>
        <w:t>enfants ont bénéficié d’une aide juridictionnelle primaire et secondaire</w:t>
      </w:r>
      <w:r w:rsidRPr="00172DB7">
        <w:rPr>
          <w:noProof/>
          <w:lang w:val="fr-FR"/>
        </w:rPr>
        <w:t xml:space="preserve">. </w:t>
      </w:r>
      <w:r>
        <w:rPr>
          <w:noProof/>
          <w:lang w:val="fr-FR"/>
        </w:rPr>
        <w:t>Dix centres de services d’aide juridictionnelle primaire ont été créés et 12 organisations de la société civile agréées ont conclu des accords portant sur une aide juridique primaire</w:t>
      </w:r>
      <w:r w:rsidRPr="00172DB7">
        <w:rPr>
          <w:noProof/>
          <w:lang w:val="fr-FR"/>
        </w:rPr>
        <w:t>.</w:t>
      </w:r>
    </w:p>
    <w:p w14:paraId="39DF3ED8" w14:textId="77777777" w:rsidR="00B717A4" w:rsidRPr="00172DB7" w:rsidRDefault="00B717A4" w:rsidP="00B717A4">
      <w:pPr>
        <w:pStyle w:val="H23G"/>
        <w:rPr>
          <w:noProof/>
          <w:lang w:val="fr-FR"/>
        </w:rPr>
      </w:pPr>
      <w:r w:rsidRPr="00172DB7">
        <w:rPr>
          <w:noProof/>
          <w:lang w:val="fr-FR"/>
        </w:rPr>
        <w:lastRenderedPageBreak/>
        <w:tab/>
      </w:r>
      <w:r w:rsidRPr="00172DB7">
        <w:rPr>
          <w:noProof/>
          <w:lang w:val="fr-FR"/>
        </w:rPr>
        <w:tab/>
        <w:t>R</w:t>
      </w:r>
      <w:r>
        <w:rPr>
          <w:noProof/>
          <w:lang w:val="fr-FR"/>
        </w:rPr>
        <w:t xml:space="preserve">éponse au </w:t>
      </w:r>
      <w:r w:rsidRPr="00172DB7">
        <w:rPr>
          <w:noProof/>
          <w:lang w:val="fr-FR"/>
        </w:rPr>
        <w:t>paragraph</w:t>
      </w:r>
      <w:r>
        <w:rPr>
          <w:noProof/>
          <w:lang w:val="fr-FR"/>
        </w:rPr>
        <w:t>e</w:t>
      </w:r>
      <w:r w:rsidRPr="00172DB7">
        <w:rPr>
          <w:noProof/>
          <w:lang w:val="fr-FR"/>
        </w:rPr>
        <w:t xml:space="preserve"> </w:t>
      </w:r>
      <w:r>
        <w:rPr>
          <w:noProof/>
          <w:lang w:val="fr-FR"/>
        </w:rPr>
        <w:t>7 d) de la liste de points</w:t>
      </w:r>
    </w:p>
    <w:p w14:paraId="447AB9E3" w14:textId="77777777" w:rsidR="00B717A4" w:rsidRPr="00172DB7" w:rsidRDefault="00B717A4" w:rsidP="00B717A4">
      <w:pPr>
        <w:pStyle w:val="SingleTxtG"/>
        <w:tabs>
          <w:tab w:val="clear" w:pos="2268"/>
        </w:tabs>
        <w:rPr>
          <w:noProof/>
          <w:lang w:val="fr-FR"/>
        </w:rPr>
      </w:pPr>
      <w:r w:rsidRPr="00172DB7">
        <w:rPr>
          <w:noProof/>
          <w:lang w:val="fr-FR"/>
        </w:rPr>
        <w:t>45.</w:t>
      </w:r>
      <w:r w:rsidRPr="00172DB7">
        <w:rPr>
          <w:noProof/>
          <w:lang w:val="fr-FR"/>
        </w:rPr>
        <w:tab/>
      </w:r>
      <w:r>
        <w:rPr>
          <w:noProof/>
          <w:lang w:val="fr-FR"/>
        </w:rPr>
        <w:t>Une réponse détaillée sur ce point figure aux paragraphes 101 à 107</w:t>
      </w:r>
      <w:r w:rsidRPr="00172DB7">
        <w:rPr>
          <w:noProof/>
          <w:lang w:val="fr-FR"/>
        </w:rPr>
        <w:t xml:space="preserve">. </w:t>
      </w:r>
    </w:p>
    <w:p w14:paraId="333A1601" w14:textId="77777777" w:rsidR="00B717A4" w:rsidRPr="00172DB7" w:rsidRDefault="00B717A4" w:rsidP="00B717A4">
      <w:pPr>
        <w:pStyle w:val="H23G"/>
        <w:rPr>
          <w:noProof/>
          <w:lang w:val="fr-FR"/>
        </w:rPr>
      </w:pPr>
      <w:r w:rsidRPr="00172DB7">
        <w:rPr>
          <w:noProof/>
          <w:lang w:val="fr-FR"/>
        </w:rPr>
        <w:tab/>
      </w:r>
      <w:r w:rsidRPr="00172DB7">
        <w:rPr>
          <w:noProof/>
          <w:lang w:val="fr-FR"/>
        </w:rPr>
        <w:tab/>
        <w:t>R</w:t>
      </w:r>
      <w:r>
        <w:rPr>
          <w:noProof/>
          <w:lang w:val="fr-FR"/>
        </w:rPr>
        <w:t xml:space="preserve">éponse au </w:t>
      </w:r>
      <w:r w:rsidRPr="00172DB7">
        <w:rPr>
          <w:noProof/>
          <w:lang w:val="fr-FR"/>
        </w:rPr>
        <w:t>paragraph</w:t>
      </w:r>
      <w:r>
        <w:rPr>
          <w:noProof/>
          <w:lang w:val="fr-FR"/>
        </w:rPr>
        <w:t>e</w:t>
      </w:r>
      <w:r w:rsidRPr="00172DB7">
        <w:rPr>
          <w:noProof/>
          <w:lang w:val="fr-FR"/>
        </w:rPr>
        <w:t xml:space="preserve"> </w:t>
      </w:r>
      <w:r>
        <w:rPr>
          <w:noProof/>
          <w:lang w:val="fr-FR"/>
        </w:rPr>
        <w:t>8 de la liste de points</w:t>
      </w:r>
    </w:p>
    <w:p w14:paraId="566AE45A" w14:textId="7D13115D" w:rsidR="00B717A4" w:rsidRPr="00172DB7" w:rsidRDefault="00B717A4" w:rsidP="00B717A4">
      <w:pPr>
        <w:pStyle w:val="SingleTxtG"/>
        <w:tabs>
          <w:tab w:val="clear" w:pos="2268"/>
        </w:tabs>
        <w:rPr>
          <w:noProof/>
          <w:lang w:val="fr-FR"/>
        </w:rPr>
      </w:pPr>
      <w:r w:rsidRPr="00172DB7">
        <w:rPr>
          <w:noProof/>
          <w:lang w:val="fr-FR"/>
        </w:rPr>
        <w:t>46.</w:t>
      </w:r>
      <w:r w:rsidRPr="00172DB7">
        <w:rPr>
          <w:noProof/>
          <w:lang w:val="fr-FR"/>
        </w:rPr>
        <w:tab/>
      </w:r>
      <w:r>
        <w:rPr>
          <w:noProof/>
          <w:lang w:val="fr-FR"/>
        </w:rPr>
        <w:t xml:space="preserve">Les effets de </w:t>
      </w:r>
      <w:r w:rsidRPr="00E6423D">
        <w:rPr>
          <w:noProof/>
          <w:lang w:val="fr-FR"/>
        </w:rPr>
        <w:t>la Stratégie relative à la justice pour mineurs 2017-2020</w:t>
      </w:r>
      <w:r w:rsidRPr="00172DB7">
        <w:rPr>
          <w:noProof/>
          <w:lang w:val="fr-FR"/>
        </w:rPr>
        <w:t xml:space="preserve"> </w:t>
      </w:r>
      <w:r>
        <w:rPr>
          <w:noProof/>
          <w:lang w:val="fr-FR"/>
        </w:rPr>
        <w:t>étaient évalués chaque année</w:t>
      </w:r>
      <w:r w:rsidRPr="00172DB7">
        <w:rPr>
          <w:noProof/>
          <w:lang w:val="fr-FR"/>
        </w:rPr>
        <w:t xml:space="preserve">. </w:t>
      </w:r>
      <w:r>
        <w:rPr>
          <w:noProof/>
          <w:lang w:val="fr-FR"/>
        </w:rPr>
        <w:t xml:space="preserve">L’évaluation réalisée en </w:t>
      </w:r>
      <w:r w:rsidRPr="00172DB7">
        <w:rPr>
          <w:noProof/>
          <w:lang w:val="fr-FR"/>
        </w:rPr>
        <w:t xml:space="preserve">2022 </w:t>
      </w:r>
      <w:r>
        <w:rPr>
          <w:noProof/>
          <w:lang w:val="fr-FR"/>
        </w:rPr>
        <w:t xml:space="preserve">a fait état d’une réalisation de </w:t>
      </w:r>
      <w:r w:rsidRPr="00172DB7">
        <w:rPr>
          <w:noProof/>
          <w:lang w:val="fr-FR"/>
        </w:rPr>
        <w:t>100</w:t>
      </w:r>
      <w:r>
        <w:rPr>
          <w:noProof/>
          <w:lang w:val="fr-FR"/>
        </w:rPr>
        <w:t>,</w:t>
      </w:r>
      <w:r w:rsidRPr="00172DB7">
        <w:rPr>
          <w:noProof/>
          <w:lang w:val="fr-FR"/>
        </w:rPr>
        <w:t>6</w:t>
      </w:r>
      <w:r w:rsidR="003E1732">
        <w:rPr>
          <w:noProof/>
          <w:lang w:val="fr-FR"/>
        </w:rPr>
        <w:t> %</w:t>
      </w:r>
      <w:r w:rsidRPr="00172DB7">
        <w:rPr>
          <w:noProof/>
          <w:lang w:val="fr-FR"/>
        </w:rPr>
        <w:t xml:space="preserve"> </w:t>
      </w:r>
      <w:r>
        <w:rPr>
          <w:noProof/>
          <w:lang w:val="fr-FR"/>
        </w:rPr>
        <w:t xml:space="preserve">des dépenses effectives, dont </w:t>
      </w:r>
      <w:r w:rsidRPr="00172DB7">
        <w:rPr>
          <w:noProof/>
          <w:lang w:val="fr-FR"/>
        </w:rPr>
        <w:t>87</w:t>
      </w:r>
      <w:r>
        <w:rPr>
          <w:noProof/>
          <w:lang w:val="fr-FR"/>
        </w:rPr>
        <w:t>,</w:t>
      </w:r>
      <w:r w:rsidRPr="00172DB7">
        <w:rPr>
          <w:noProof/>
          <w:lang w:val="fr-FR"/>
        </w:rPr>
        <w:t>3</w:t>
      </w:r>
      <w:r w:rsidR="003E1732">
        <w:rPr>
          <w:noProof/>
          <w:lang w:val="fr-FR"/>
        </w:rPr>
        <w:t> %</w:t>
      </w:r>
      <w:r w:rsidRPr="00172DB7">
        <w:rPr>
          <w:noProof/>
          <w:lang w:val="fr-FR"/>
        </w:rPr>
        <w:t xml:space="preserve"> </w:t>
      </w:r>
      <w:r>
        <w:rPr>
          <w:noProof/>
          <w:lang w:val="fr-FR"/>
        </w:rPr>
        <w:t>par le Ministère de la justice et d’autres institutions publiques</w:t>
      </w:r>
      <w:r w:rsidRPr="00172DB7">
        <w:rPr>
          <w:noProof/>
          <w:lang w:val="fr-FR"/>
        </w:rPr>
        <w:t xml:space="preserve">. </w:t>
      </w:r>
      <w:r>
        <w:rPr>
          <w:noProof/>
          <w:lang w:val="fr-FR"/>
        </w:rPr>
        <w:t xml:space="preserve">Le rapport d’évaluation a alimenté la Stratégie </w:t>
      </w:r>
      <w:r w:rsidRPr="00172DB7">
        <w:rPr>
          <w:noProof/>
          <w:lang w:val="fr-FR"/>
        </w:rPr>
        <w:t>2022</w:t>
      </w:r>
      <w:r>
        <w:rPr>
          <w:noProof/>
          <w:lang w:val="fr-FR"/>
        </w:rPr>
        <w:t>-</w:t>
      </w:r>
      <w:r w:rsidRPr="00172DB7">
        <w:rPr>
          <w:noProof/>
          <w:lang w:val="fr-FR"/>
        </w:rPr>
        <w:t xml:space="preserve">2026, </w:t>
      </w:r>
      <w:r>
        <w:rPr>
          <w:noProof/>
          <w:lang w:val="fr-FR"/>
        </w:rPr>
        <w:t xml:space="preserve">élaborée en coordination avec les partenaires internationaux, les législateurs et les ONG, et </w:t>
      </w:r>
      <w:r w:rsidRPr="00172DB7">
        <w:rPr>
          <w:noProof/>
          <w:lang w:val="fr-FR"/>
        </w:rPr>
        <w:t>adopt</w:t>
      </w:r>
      <w:r>
        <w:rPr>
          <w:noProof/>
          <w:lang w:val="fr-FR"/>
        </w:rPr>
        <w:t>é</w:t>
      </w:r>
      <w:r w:rsidRPr="00172DB7">
        <w:rPr>
          <w:noProof/>
          <w:lang w:val="fr-FR"/>
        </w:rPr>
        <w:t>e</w:t>
      </w:r>
      <w:r>
        <w:rPr>
          <w:noProof/>
          <w:lang w:val="fr-FR"/>
        </w:rPr>
        <w:t xml:space="preserve"> en décembre </w:t>
      </w:r>
      <w:r w:rsidRPr="00172DB7">
        <w:rPr>
          <w:noProof/>
          <w:lang w:val="fr-FR"/>
        </w:rPr>
        <w:t>2022</w:t>
      </w:r>
      <w:r w:rsidRPr="00627351">
        <w:rPr>
          <w:rStyle w:val="Appelnotedebasdep"/>
        </w:rPr>
        <w:footnoteReference w:id="21"/>
      </w:r>
      <w:r w:rsidRPr="00172DB7">
        <w:rPr>
          <w:noProof/>
          <w:lang w:val="fr-FR"/>
        </w:rPr>
        <w:t xml:space="preserve">. </w:t>
      </w:r>
      <w:r>
        <w:rPr>
          <w:noProof/>
          <w:lang w:val="fr-FR"/>
        </w:rPr>
        <w:t xml:space="preserve">En plus de la justice pénale, cette nouvelle stratégie porte sur la justice familiale, civile et </w:t>
      </w:r>
      <w:r w:rsidRPr="00172DB7">
        <w:rPr>
          <w:noProof/>
          <w:lang w:val="fr-FR"/>
        </w:rPr>
        <w:t xml:space="preserve">administrative. </w:t>
      </w:r>
    </w:p>
    <w:p w14:paraId="5DC72F2E" w14:textId="77777777" w:rsidR="00B717A4" w:rsidRPr="00172DB7" w:rsidRDefault="00B717A4" w:rsidP="00B717A4">
      <w:pPr>
        <w:pStyle w:val="H23G"/>
        <w:rPr>
          <w:noProof/>
          <w:lang w:val="fr-FR"/>
        </w:rPr>
      </w:pPr>
      <w:r w:rsidRPr="00172DB7">
        <w:rPr>
          <w:noProof/>
          <w:lang w:val="fr-FR"/>
        </w:rPr>
        <w:tab/>
      </w:r>
      <w:r w:rsidRPr="00172DB7">
        <w:rPr>
          <w:noProof/>
          <w:lang w:val="fr-FR"/>
        </w:rPr>
        <w:tab/>
        <w:t>R</w:t>
      </w:r>
      <w:r>
        <w:rPr>
          <w:noProof/>
          <w:lang w:val="fr-FR"/>
        </w:rPr>
        <w:t xml:space="preserve">éponse au </w:t>
      </w:r>
      <w:r w:rsidRPr="00172DB7">
        <w:rPr>
          <w:noProof/>
          <w:lang w:val="fr-FR"/>
        </w:rPr>
        <w:t>paragraph</w:t>
      </w:r>
      <w:r>
        <w:rPr>
          <w:noProof/>
          <w:lang w:val="fr-FR"/>
        </w:rPr>
        <w:t>e</w:t>
      </w:r>
      <w:r w:rsidRPr="00172DB7">
        <w:rPr>
          <w:noProof/>
          <w:lang w:val="fr-FR"/>
        </w:rPr>
        <w:t xml:space="preserve"> </w:t>
      </w:r>
      <w:r>
        <w:rPr>
          <w:noProof/>
          <w:lang w:val="fr-FR"/>
        </w:rPr>
        <w:t>9 a) de la liste de points</w:t>
      </w:r>
      <w:r w:rsidRPr="00172DB7">
        <w:rPr>
          <w:noProof/>
          <w:lang w:val="fr-FR"/>
        </w:rPr>
        <w:t xml:space="preserve"> </w:t>
      </w:r>
    </w:p>
    <w:p w14:paraId="3D69D36C" w14:textId="334D79B1" w:rsidR="00B717A4" w:rsidRPr="00172DB7" w:rsidRDefault="00B717A4" w:rsidP="00B717A4">
      <w:pPr>
        <w:pStyle w:val="SingleTxtG"/>
        <w:tabs>
          <w:tab w:val="clear" w:pos="2268"/>
        </w:tabs>
        <w:rPr>
          <w:noProof/>
          <w:lang w:val="fr-FR"/>
        </w:rPr>
      </w:pPr>
      <w:r w:rsidRPr="00172DB7">
        <w:rPr>
          <w:noProof/>
          <w:lang w:val="fr-FR"/>
        </w:rPr>
        <w:t>47.</w:t>
      </w:r>
      <w:r w:rsidRPr="00172DB7">
        <w:rPr>
          <w:noProof/>
          <w:lang w:val="fr-FR"/>
        </w:rPr>
        <w:tab/>
      </w:r>
      <w:r>
        <w:rPr>
          <w:noProof/>
          <w:lang w:val="fr-FR"/>
        </w:rPr>
        <w:t xml:space="preserve">La loi </w:t>
      </w:r>
      <w:r w:rsidR="003A311E" w:rsidRPr="0048365B">
        <w:rPr>
          <w:rFonts w:eastAsia="MS Mincho"/>
          <w:noProof/>
          <w:lang w:val="fr-FR"/>
        </w:rPr>
        <w:t>n</w:t>
      </w:r>
      <w:r w:rsidR="003A311E" w:rsidRPr="0048365B">
        <w:rPr>
          <w:rFonts w:eastAsia="MS Mincho"/>
          <w:noProof/>
          <w:vertAlign w:val="superscript"/>
          <w:lang w:val="fr-FR"/>
        </w:rPr>
        <w:t>o</w:t>
      </w:r>
      <w:r w:rsidR="003A311E">
        <w:rPr>
          <w:noProof/>
          <w:lang w:val="fr-FR"/>
        </w:rPr>
        <w:t> </w:t>
      </w:r>
      <w:r w:rsidRPr="00172DB7">
        <w:rPr>
          <w:noProof/>
          <w:lang w:val="fr-FR"/>
        </w:rPr>
        <w:t xml:space="preserve">121/2016 </w:t>
      </w:r>
      <w:r>
        <w:rPr>
          <w:noProof/>
          <w:lang w:val="fr-FR"/>
        </w:rPr>
        <w:t>a institué le Fonds social en tant mécanisme financier à l’appui de services sociaux de qualité répondant aux besoins de la population</w:t>
      </w:r>
      <w:r w:rsidRPr="00172DB7">
        <w:rPr>
          <w:noProof/>
          <w:lang w:val="fr-FR"/>
        </w:rPr>
        <w:t xml:space="preserve">. </w:t>
      </w:r>
      <w:r>
        <w:rPr>
          <w:noProof/>
          <w:lang w:val="fr-FR"/>
        </w:rPr>
        <w:t xml:space="preserve">Ce </w:t>
      </w:r>
      <w:r w:rsidR="005A2563">
        <w:rPr>
          <w:noProof/>
          <w:lang w:val="fr-FR"/>
        </w:rPr>
        <w:t>f</w:t>
      </w:r>
      <w:r>
        <w:rPr>
          <w:noProof/>
          <w:lang w:val="fr-FR"/>
        </w:rPr>
        <w:t>onds permet aux groupes d’intérêt ou organisations de la société civile d’acheter des services sociaux</w:t>
      </w:r>
      <w:r w:rsidRPr="00172DB7">
        <w:rPr>
          <w:noProof/>
          <w:lang w:val="fr-FR"/>
        </w:rPr>
        <w:t xml:space="preserve">. </w:t>
      </w:r>
      <w:r>
        <w:rPr>
          <w:noProof/>
          <w:lang w:val="fr-FR"/>
        </w:rPr>
        <w:t>En</w:t>
      </w:r>
      <w:r w:rsidR="005A2563">
        <w:rPr>
          <w:noProof/>
          <w:lang w:val="fr-FR"/>
        </w:rPr>
        <w:t> </w:t>
      </w:r>
      <w:r>
        <w:rPr>
          <w:noProof/>
          <w:lang w:val="fr-FR"/>
        </w:rPr>
        <w:t xml:space="preserve">2020-2022, </w:t>
      </w:r>
      <w:r w:rsidRPr="00172DB7">
        <w:rPr>
          <w:noProof/>
          <w:lang w:val="fr-FR"/>
        </w:rPr>
        <w:t>539 million</w:t>
      </w:r>
      <w:r>
        <w:rPr>
          <w:noProof/>
          <w:lang w:val="fr-FR"/>
        </w:rPr>
        <w:t xml:space="preserve">s de leks </w:t>
      </w:r>
      <w:r w:rsidRPr="00172DB7">
        <w:rPr>
          <w:noProof/>
          <w:lang w:val="fr-FR"/>
        </w:rPr>
        <w:t>(4</w:t>
      </w:r>
      <w:r>
        <w:rPr>
          <w:noProof/>
          <w:lang w:val="fr-FR"/>
        </w:rPr>
        <w:t>,</w:t>
      </w:r>
      <w:r w:rsidRPr="00172DB7">
        <w:rPr>
          <w:noProof/>
          <w:lang w:val="fr-FR"/>
        </w:rPr>
        <w:t>7 mil</w:t>
      </w:r>
      <w:r>
        <w:rPr>
          <w:noProof/>
          <w:lang w:val="fr-FR"/>
        </w:rPr>
        <w:t>lions d’euros</w:t>
      </w:r>
      <w:r w:rsidRPr="00172DB7">
        <w:rPr>
          <w:noProof/>
          <w:lang w:val="fr-FR"/>
        </w:rPr>
        <w:t>)</w:t>
      </w:r>
      <w:r>
        <w:rPr>
          <w:noProof/>
          <w:lang w:val="fr-FR"/>
        </w:rPr>
        <w:t xml:space="preserve"> ont été versés aux administrations locales par l’intermédiaire du Fonds social. Ont ainsi été financés </w:t>
      </w:r>
      <w:r w:rsidRPr="00172DB7">
        <w:rPr>
          <w:noProof/>
          <w:lang w:val="fr-FR"/>
        </w:rPr>
        <w:t xml:space="preserve">27 services </w:t>
      </w:r>
      <w:r>
        <w:rPr>
          <w:noProof/>
          <w:lang w:val="fr-FR"/>
        </w:rPr>
        <w:t xml:space="preserve">sociaux au niveau des </w:t>
      </w:r>
      <w:r w:rsidRPr="00172DB7">
        <w:rPr>
          <w:noProof/>
          <w:lang w:val="fr-FR"/>
        </w:rPr>
        <w:t>municipalit</w:t>
      </w:r>
      <w:r>
        <w:rPr>
          <w:noProof/>
          <w:lang w:val="fr-FR"/>
        </w:rPr>
        <w:t xml:space="preserve">és et </w:t>
      </w:r>
      <w:r w:rsidRPr="00172DB7">
        <w:rPr>
          <w:noProof/>
          <w:lang w:val="fr-FR"/>
        </w:rPr>
        <w:t xml:space="preserve">13 </w:t>
      </w:r>
      <w:r>
        <w:rPr>
          <w:noProof/>
          <w:lang w:val="fr-FR"/>
        </w:rPr>
        <w:t xml:space="preserve">services </w:t>
      </w:r>
      <w:r w:rsidRPr="00172DB7">
        <w:rPr>
          <w:noProof/>
          <w:lang w:val="fr-FR"/>
        </w:rPr>
        <w:t>sp</w:t>
      </w:r>
      <w:r>
        <w:rPr>
          <w:noProof/>
          <w:lang w:val="fr-FR"/>
        </w:rPr>
        <w:t>é</w:t>
      </w:r>
      <w:r w:rsidRPr="00172DB7">
        <w:rPr>
          <w:noProof/>
          <w:lang w:val="fr-FR"/>
        </w:rPr>
        <w:t>ciali</w:t>
      </w:r>
      <w:r>
        <w:rPr>
          <w:noProof/>
          <w:lang w:val="fr-FR"/>
        </w:rPr>
        <w:t>sés dans six régions</w:t>
      </w:r>
      <w:r w:rsidRPr="00172DB7">
        <w:rPr>
          <w:noProof/>
          <w:lang w:val="fr-FR"/>
        </w:rPr>
        <w:t xml:space="preserve">. </w:t>
      </w:r>
      <w:r>
        <w:rPr>
          <w:noProof/>
          <w:lang w:val="fr-FR"/>
        </w:rPr>
        <w:t xml:space="preserve">Treize de ces services </w:t>
      </w:r>
      <w:r w:rsidRPr="00172DB7">
        <w:rPr>
          <w:noProof/>
          <w:lang w:val="fr-FR"/>
        </w:rPr>
        <w:t>(</w:t>
      </w:r>
      <w:r>
        <w:rPr>
          <w:noProof/>
          <w:lang w:val="fr-FR"/>
        </w:rPr>
        <w:t xml:space="preserve">dont deux </w:t>
      </w:r>
      <w:r w:rsidRPr="00172DB7">
        <w:rPr>
          <w:noProof/>
          <w:lang w:val="fr-FR"/>
        </w:rPr>
        <w:t>n</w:t>
      </w:r>
      <w:r>
        <w:rPr>
          <w:noProof/>
          <w:lang w:val="fr-FR"/>
        </w:rPr>
        <w:t>ouveaux centres pilotes d’assistance aux enfants et aux familles dans deux m</w:t>
      </w:r>
      <w:r w:rsidRPr="00172DB7">
        <w:rPr>
          <w:noProof/>
          <w:lang w:val="fr-FR"/>
        </w:rPr>
        <w:t>unicipalit</w:t>
      </w:r>
      <w:r>
        <w:rPr>
          <w:noProof/>
          <w:lang w:val="fr-FR"/>
        </w:rPr>
        <w:t>és</w:t>
      </w:r>
      <w:r w:rsidRPr="00172DB7">
        <w:rPr>
          <w:noProof/>
          <w:lang w:val="fr-FR"/>
        </w:rPr>
        <w:t>)</w:t>
      </w:r>
      <w:r>
        <w:rPr>
          <w:noProof/>
          <w:lang w:val="fr-FR"/>
        </w:rPr>
        <w:t xml:space="preserve"> s’adressent aux enfants : en bénéficient </w:t>
      </w:r>
      <w:r w:rsidRPr="00172DB7">
        <w:rPr>
          <w:noProof/>
          <w:lang w:val="fr-FR"/>
        </w:rPr>
        <w:t xml:space="preserve">317 </w:t>
      </w:r>
      <w:r>
        <w:rPr>
          <w:noProof/>
          <w:lang w:val="fr-FR"/>
        </w:rPr>
        <w:t>enfants handicapés</w:t>
      </w:r>
      <w:r w:rsidR="00372C1F">
        <w:rPr>
          <w:noProof/>
          <w:lang w:val="fr-FR"/>
        </w:rPr>
        <w:t> ;</w:t>
      </w:r>
      <w:r w:rsidRPr="00172DB7">
        <w:rPr>
          <w:noProof/>
          <w:lang w:val="fr-FR"/>
        </w:rPr>
        <w:t xml:space="preserve"> 225 </w:t>
      </w:r>
      <w:r>
        <w:rPr>
          <w:noProof/>
          <w:lang w:val="fr-FR"/>
        </w:rPr>
        <w:t xml:space="preserve">enfants, </w:t>
      </w:r>
      <w:r w:rsidRPr="00172DB7">
        <w:rPr>
          <w:noProof/>
          <w:lang w:val="fr-FR"/>
        </w:rPr>
        <w:t xml:space="preserve">168 </w:t>
      </w:r>
      <w:r>
        <w:rPr>
          <w:noProof/>
          <w:lang w:val="fr-FR"/>
        </w:rPr>
        <w:t xml:space="preserve">jeunes et </w:t>
      </w:r>
      <w:r w:rsidRPr="00172DB7">
        <w:rPr>
          <w:noProof/>
          <w:lang w:val="fr-FR"/>
        </w:rPr>
        <w:t>474 famil</w:t>
      </w:r>
      <w:r>
        <w:rPr>
          <w:noProof/>
          <w:lang w:val="fr-FR"/>
        </w:rPr>
        <w:t>l</w:t>
      </w:r>
      <w:r w:rsidRPr="00172DB7">
        <w:rPr>
          <w:noProof/>
          <w:lang w:val="fr-FR"/>
        </w:rPr>
        <w:t xml:space="preserve">es </w:t>
      </w:r>
      <w:r>
        <w:rPr>
          <w:noProof/>
          <w:lang w:val="fr-FR"/>
        </w:rPr>
        <w:t xml:space="preserve">dans des services communautaires </w:t>
      </w:r>
      <w:r w:rsidRPr="00172DB7">
        <w:rPr>
          <w:noProof/>
          <w:lang w:val="fr-FR"/>
        </w:rPr>
        <w:t>multif</w:t>
      </w:r>
      <w:r>
        <w:rPr>
          <w:noProof/>
          <w:lang w:val="fr-FR"/>
        </w:rPr>
        <w:t>onctionnels</w:t>
      </w:r>
      <w:r w:rsidR="00372C1F">
        <w:rPr>
          <w:noProof/>
          <w:lang w:val="fr-FR"/>
        </w:rPr>
        <w:t> ;</w:t>
      </w:r>
      <w:r w:rsidRPr="00172DB7">
        <w:rPr>
          <w:noProof/>
          <w:lang w:val="fr-FR"/>
        </w:rPr>
        <w:t xml:space="preserve"> 140 </w:t>
      </w:r>
      <w:r>
        <w:rPr>
          <w:noProof/>
          <w:lang w:val="fr-FR"/>
        </w:rPr>
        <w:t>enfants placés dans des refuges pour victimes de la traite</w:t>
      </w:r>
      <w:r w:rsidR="00372C1F">
        <w:rPr>
          <w:noProof/>
          <w:lang w:val="fr-FR"/>
        </w:rPr>
        <w:t> ;</w:t>
      </w:r>
      <w:r w:rsidRPr="00172DB7">
        <w:rPr>
          <w:noProof/>
          <w:lang w:val="fr-FR"/>
        </w:rPr>
        <w:t xml:space="preserve"> </w:t>
      </w:r>
      <w:r>
        <w:rPr>
          <w:noProof/>
          <w:lang w:val="fr-FR"/>
        </w:rPr>
        <w:t xml:space="preserve">sept  mineurs étrangers non accompagnés, et </w:t>
      </w:r>
      <w:r w:rsidRPr="00172DB7">
        <w:rPr>
          <w:noProof/>
          <w:lang w:val="fr-FR"/>
        </w:rPr>
        <w:t>261 famil</w:t>
      </w:r>
      <w:r>
        <w:rPr>
          <w:noProof/>
          <w:lang w:val="fr-FR"/>
        </w:rPr>
        <w:t>le</w:t>
      </w:r>
      <w:r w:rsidRPr="00172DB7">
        <w:rPr>
          <w:noProof/>
          <w:lang w:val="fr-FR"/>
        </w:rPr>
        <w:t xml:space="preserve">s </w:t>
      </w:r>
      <w:r>
        <w:rPr>
          <w:noProof/>
          <w:lang w:val="fr-FR"/>
        </w:rPr>
        <w:t>dans des centres d’assistance aux enfants et aux familles</w:t>
      </w:r>
      <w:r w:rsidRPr="00172DB7">
        <w:rPr>
          <w:noProof/>
          <w:lang w:val="fr-FR"/>
        </w:rPr>
        <w:t>.</w:t>
      </w:r>
    </w:p>
    <w:p w14:paraId="1FE0BCAA" w14:textId="1CAF019F" w:rsidR="00B717A4" w:rsidRPr="00172DB7" w:rsidRDefault="00B717A4" w:rsidP="00B717A4">
      <w:pPr>
        <w:pStyle w:val="SingleTxtG"/>
        <w:tabs>
          <w:tab w:val="clear" w:pos="2268"/>
        </w:tabs>
        <w:rPr>
          <w:noProof/>
          <w:lang w:val="fr-FR"/>
        </w:rPr>
      </w:pPr>
      <w:r w:rsidRPr="00172DB7">
        <w:rPr>
          <w:noProof/>
          <w:lang w:val="fr-FR"/>
        </w:rPr>
        <w:t>48.</w:t>
      </w:r>
      <w:r w:rsidRPr="00172DB7">
        <w:rPr>
          <w:noProof/>
          <w:lang w:val="fr-FR"/>
        </w:rPr>
        <w:tab/>
      </w:r>
      <w:r>
        <w:rPr>
          <w:noProof/>
          <w:lang w:val="fr-FR"/>
        </w:rPr>
        <w:t xml:space="preserve">Des mesures ont été prises pour augmenter les transferts en espèces, en particulier pour les ménages dirigés par une femme et les ménages comptant trois enfants ou plus, pour lesquels le montant de l’aide est doublé. Cette augmentation a profité à quelque </w:t>
      </w:r>
      <w:r w:rsidRPr="00172DB7">
        <w:rPr>
          <w:noProof/>
          <w:lang w:val="fr-FR"/>
        </w:rPr>
        <w:t>80</w:t>
      </w:r>
      <w:r w:rsidR="00C02311">
        <w:rPr>
          <w:noProof/>
          <w:lang w:val="fr-FR"/>
        </w:rPr>
        <w:t> </w:t>
      </w:r>
      <w:r w:rsidRPr="00172DB7">
        <w:rPr>
          <w:noProof/>
          <w:lang w:val="fr-FR"/>
        </w:rPr>
        <w:t>000</w:t>
      </w:r>
      <w:r w:rsidR="00C02311">
        <w:rPr>
          <w:noProof/>
          <w:lang w:val="fr-FR"/>
        </w:rPr>
        <w:t> </w:t>
      </w:r>
      <w:r>
        <w:rPr>
          <w:noProof/>
          <w:lang w:val="fr-FR"/>
        </w:rPr>
        <w:t>enfants</w:t>
      </w:r>
      <w:r w:rsidRPr="00172DB7">
        <w:rPr>
          <w:noProof/>
          <w:lang w:val="fr-FR"/>
        </w:rPr>
        <w:t xml:space="preserve">. </w:t>
      </w:r>
      <w:r>
        <w:rPr>
          <w:noProof/>
          <w:lang w:val="fr-FR"/>
        </w:rPr>
        <w:t>L’aide financière aux enfants privés de protection parentale a été triplée</w:t>
      </w:r>
      <w:r w:rsidRPr="00172DB7">
        <w:rPr>
          <w:noProof/>
          <w:lang w:val="fr-FR"/>
        </w:rPr>
        <w:t xml:space="preserve">. </w:t>
      </w:r>
      <w:r>
        <w:rPr>
          <w:noProof/>
          <w:lang w:val="fr-FR"/>
        </w:rPr>
        <w:t xml:space="preserve">Instaurée en 2019, la prime bébé soutient directement les enfants et la famille. Elle est versée pour chaque nouveau-né </w:t>
      </w:r>
      <w:r w:rsidRPr="00172DB7">
        <w:rPr>
          <w:noProof/>
          <w:lang w:val="fr-FR"/>
        </w:rPr>
        <w:t>(40</w:t>
      </w:r>
      <w:r>
        <w:rPr>
          <w:noProof/>
          <w:lang w:val="fr-FR"/>
        </w:rPr>
        <w:t> 000 leks pour le premier enfant</w:t>
      </w:r>
      <w:r w:rsidRPr="00172DB7">
        <w:rPr>
          <w:noProof/>
          <w:lang w:val="fr-FR"/>
        </w:rPr>
        <w:t>, 80</w:t>
      </w:r>
      <w:r>
        <w:rPr>
          <w:noProof/>
          <w:lang w:val="fr-FR"/>
        </w:rPr>
        <w:t> 000 pour le deuxième et</w:t>
      </w:r>
      <w:r w:rsidRPr="00172DB7">
        <w:rPr>
          <w:noProof/>
          <w:lang w:val="fr-FR"/>
        </w:rPr>
        <w:t xml:space="preserve"> 120</w:t>
      </w:r>
      <w:r>
        <w:rPr>
          <w:noProof/>
          <w:lang w:val="fr-FR"/>
        </w:rPr>
        <w:t> 000 pour le troisième</w:t>
      </w:r>
      <w:r w:rsidRPr="00172DB7">
        <w:rPr>
          <w:noProof/>
          <w:lang w:val="fr-FR"/>
        </w:rPr>
        <w:t xml:space="preserve">). </w:t>
      </w:r>
      <w:r>
        <w:rPr>
          <w:noProof/>
          <w:lang w:val="fr-FR"/>
        </w:rPr>
        <w:t>Une nouvelle politique mise en place à compter de cette année aide les chômeuses ayant trois enfants ou plus en leur versant une subvention au titre des cotisations sociales et des cotisations au régime d’assurance maladie</w:t>
      </w:r>
      <w:r w:rsidRPr="00172DB7">
        <w:rPr>
          <w:noProof/>
          <w:lang w:val="fr-FR"/>
        </w:rPr>
        <w:t>.</w:t>
      </w:r>
    </w:p>
    <w:p w14:paraId="0BB284DA" w14:textId="715FAEB6" w:rsidR="00B717A4" w:rsidRPr="00172DB7" w:rsidRDefault="00B717A4" w:rsidP="00B717A4">
      <w:pPr>
        <w:pStyle w:val="SingleTxtG"/>
        <w:tabs>
          <w:tab w:val="clear" w:pos="2268"/>
        </w:tabs>
        <w:rPr>
          <w:noProof/>
          <w:lang w:val="fr-FR"/>
        </w:rPr>
      </w:pPr>
      <w:r w:rsidRPr="00172DB7">
        <w:rPr>
          <w:noProof/>
          <w:lang w:val="fr-FR"/>
        </w:rPr>
        <w:t>49.</w:t>
      </w:r>
      <w:r w:rsidRPr="00172DB7">
        <w:rPr>
          <w:noProof/>
          <w:lang w:val="fr-FR"/>
        </w:rPr>
        <w:tab/>
      </w:r>
      <w:r>
        <w:rPr>
          <w:noProof/>
          <w:lang w:val="fr-FR"/>
        </w:rPr>
        <w:t xml:space="preserve">Dans la première partie de l’année </w:t>
      </w:r>
      <w:r w:rsidRPr="00172DB7">
        <w:rPr>
          <w:noProof/>
          <w:lang w:val="fr-FR"/>
        </w:rPr>
        <w:t xml:space="preserve">2022, </w:t>
      </w:r>
      <w:r>
        <w:rPr>
          <w:noProof/>
          <w:lang w:val="fr-FR"/>
        </w:rPr>
        <w:t>deux transferts en espèces ponctuels de 9</w:t>
      </w:r>
      <w:r w:rsidR="00C02311">
        <w:rPr>
          <w:noProof/>
          <w:lang w:val="fr-FR"/>
        </w:rPr>
        <w:t> </w:t>
      </w:r>
      <w:r>
        <w:rPr>
          <w:noProof/>
          <w:lang w:val="fr-FR"/>
        </w:rPr>
        <w:t>000</w:t>
      </w:r>
      <w:r w:rsidR="00C02311">
        <w:rPr>
          <w:noProof/>
          <w:lang w:val="fr-FR"/>
        </w:rPr>
        <w:t> </w:t>
      </w:r>
      <w:r>
        <w:rPr>
          <w:noProof/>
          <w:lang w:val="fr-FR"/>
        </w:rPr>
        <w:t>leks ont été effectués pour atténuer les effets de la guerre en Ukraine</w:t>
      </w:r>
      <w:r w:rsidRPr="00172DB7">
        <w:rPr>
          <w:noProof/>
          <w:lang w:val="fr-FR"/>
        </w:rPr>
        <w:t xml:space="preserve">. </w:t>
      </w:r>
      <w:r>
        <w:rPr>
          <w:noProof/>
          <w:lang w:val="fr-FR"/>
        </w:rPr>
        <w:t>Pour limiter l’</w:t>
      </w:r>
      <w:r w:rsidRPr="00172DB7">
        <w:rPr>
          <w:noProof/>
          <w:lang w:val="fr-FR"/>
        </w:rPr>
        <w:t xml:space="preserve">impact </w:t>
      </w:r>
      <w:r>
        <w:rPr>
          <w:noProof/>
          <w:lang w:val="fr-FR"/>
        </w:rPr>
        <w:t>de l’</w:t>
      </w:r>
      <w:r w:rsidRPr="00172DB7">
        <w:rPr>
          <w:noProof/>
          <w:lang w:val="fr-FR"/>
        </w:rPr>
        <w:t xml:space="preserve">inflation, </w:t>
      </w:r>
      <w:r>
        <w:rPr>
          <w:noProof/>
          <w:lang w:val="fr-FR"/>
        </w:rPr>
        <w:t xml:space="preserve">une aide financière de 8 000 leks a été accordée à 57 300 familles bénéficiaires de l’assistance économique et une autre de </w:t>
      </w:r>
      <w:r w:rsidRPr="00172DB7">
        <w:rPr>
          <w:noProof/>
          <w:lang w:val="fr-FR"/>
        </w:rPr>
        <w:t>20</w:t>
      </w:r>
      <w:r w:rsidR="00153172">
        <w:rPr>
          <w:noProof/>
          <w:lang w:val="fr-FR"/>
        </w:rPr>
        <w:t> </w:t>
      </w:r>
      <w:r w:rsidRPr="00172DB7">
        <w:rPr>
          <w:noProof/>
          <w:lang w:val="fr-FR"/>
        </w:rPr>
        <w:t xml:space="preserve">000 </w:t>
      </w:r>
      <w:r>
        <w:rPr>
          <w:noProof/>
          <w:lang w:val="fr-FR"/>
        </w:rPr>
        <w:t xml:space="preserve">leks à </w:t>
      </w:r>
      <w:r w:rsidRPr="00172DB7">
        <w:rPr>
          <w:noProof/>
          <w:lang w:val="fr-FR"/>
        </w:rPr>
        <w:t>6</w:t>
      </w:r>
      <w:r w:rsidR="00153172">
        <w:rPr>
          <w:noProof/>
          <w:lang w:val="fr-FR"/>
        </w:rPr>
        <w:t> </w:t>
      </w:r>
      <w:r w:rsidRPr="00172DB7">
        <w:rPr>
          <w:noProof/>
          <w:lang w:val="fr-FR"/>
        </w:rPr>
        <w:t xml:space="preserve">700 </w:t>
      </w:r>
      <w:r>
        <w:rPr>
          <w:noProof/>
          <w:lang w:val="fr-FR"/>
        </w:rPr>
        <w:t>ménages dirigés par une femme</w:t>
      </w:r>
      <w:r w:rsidRPr="00172DB7">
        <w:rPr>
          <w:noProof/>
          <w:lang w:val="fr-FR"/>
        </w:rPr>
        <w:t xml:space="preserve">. </w:t>
      </w:r>
      <w:r>
        <w:rPr>
          <w:noProof/>
          <w:lang w:val="fr-FR"/>
        </w:rPr>
        <w:t xml:space="preserve">Une aide financière de 8 000 leks a par ailleurs été accordée à </w:t>
      </w:r>
      <w:r w:rsidRPr="00172DB7">
        <w:rPr>
          <w:noProof/>
          <w:lang w:val="fr-FR"/>
        </w:rPr>
        <w:t>71</w:t>
      </w:r>
      <w:r w:rsidR="00C02311">
        <w:rPr>
          <w:noProof/>
          <w:lang w:val="fr-FR"/>
        </w:rPr>
        <w:t> </w:t>
      </w:r>
      <w:r w:rsidRPr="00172DB7">
        <w:rPr>
          <w:noProof/>
          <w:lang w:val="fr-FR"/>
        </w:rPr>
        <w:t>000</w:t>
      </w:r>
      <w:r w:rsidR="00C02311">
        <w:rPr>
          <w:noProof/>
          <w:lang w:val="fr-FR"/>
        </w:rPr>
        <w:t> </w:t>
      </w:r>
      <w:r w:rsidRPr="00172DB7">
        <w:rPr>
          <w:noProof/>
          <w:lang w:val="fr-FR"/>
        </w:rPr>
        <w:t>pe</w:t>
      </w:r>
      <w:r>
        <w:rPr>
          <w:noProof/>
          <w:lang w:val="fr-FR"/>
        </w:rPr>
        <w:t>rsonnes handicapées</w:t>
      </w:r>
      <w:r w:rsidRPr="00172DB7">
        <w:rPr>
          <w:noProof/>
          <w:lang w:val="fr-FR"/>
        </w:rPr>
        <w:t>.</w:t>
      </w:r>
    </w:p>
    <w:p w14:paraId="5A9F506C" w14:textId="77777777" w:rsidR="00B717A4" w:rsidRPr="00172DB7" w:rsidRDefault="00B717A4" w:rsidP="00B717A4">
      <w:pPr>
        <w:pStyle w:val="SingleTxtG"/>
        <w:tabs>
          <w:tab w:val="clear" w:pos="2268"/>
        </w:tabs>
        <w:rPr>
          <w:noProof/>
          <w:lang w:val="fr-FR"/>
        </w:rPr>
      </w:pPr>
      <w:r w:rsidRPr="00172DB7">
        <w:rPr>
          <w:noProof/>
          <w:lang w:val="fr-FR"/>
        </w:rPr>
        <w:t>50.</w:t>
      </w:r>
      <w:r w:rsidRPr="00172DB7">
        <w:rPr>
          <w:noProof/>
          <w:lang w:val="fr-FR"/>
        </w:rPr>
        <w:tab/>
      </w:r>
      <w:r>
        <w:rPr>
          <w:noProof/>
          <w:lang w:val="fr-FR"/>
        </w:rPr>
        <w:t xml:space="preserve">La cartographie des services sociaux réalisée dans </w:t>
      </w:r>
      <w:r w:rsidRPr="00172DB7">
        <w:rPr>
          <w:noProof/>
          <w:lang w:val="fr-FR"/>
        </w:rPr>
        <w:t>61 municipalit</w:t>
      </w:r>
      <w:r>
        <w:rPr>
          <w:noProof/>
          <w:lang w:val="fr-FR"/>
        </w:rPr>
        <w:t>é</w:t>
      </w:r>
      <w:r w:rsidRPr="00172DB7">
        <w:rPr>
          <w:noProof/>
          <w:lang w:val="fr-FR"/>
        </w:rPr>
        <w:t>s (</w:t>
      </w:r>
      <w:r>
        <w:rPr>
          <w:noProof/>
          <w:lang w:val="fr-FR"/>
        </w:rPr>
        <w:t xml:space="preserve">mai </w:t>
      </w:r>
      <w:r w:rsidRPr="00172DB7">
        <w:rPr>
          <w:noProof/>
          <w:lang w:val="fr-FR"/>
        </w:rPr>
        <w:t>2021)</w:t>
      </w:r>
      <w:r>
        <w:rPr>
          <w:noProof/>
          <w:lang w:val="fr-FR"/>
        </w:rPr>
        <w:t xml:space="preserve"> a montré la répartition de ces </w:t>
      </w:r>
      <w:r w:rsidRPr="00172DB7">
        <w:rPr>
          <w:noProof/>
          <w:lang w:val="fr-FR"/>
        </w:rPr>
        <w:t xml:space="preserve">services </w:t>
      </w:r>
      <w:r>
        <w:rPr>
          <w:noProof/>
          <w:lang w:val="fr-FR"/>
        </w:rPr>
        <w:t>par catégorie</w:t>
      </w:r>
      <w:r w:rsidRPr="00172DB7">
        <w:rPr>
          <w:noProof/>
          <w:lang w:val="fr-FR"/>
        </w:rPr>
        <w:t xml:space="preserve">, source </w:t>
      </w:r>
      <w:r>
        <w:rPr>
          <w:noProof/>
          <w:lang w:val="fr-FR"/>
        </w:rPr>
        <w:t>de financement</w:t>
      </w:r>
      <w:r w:rsidRPr="00172DB7">
        <w:rPr>
          <w:noProof/>
          <w:lang w:val="fr-FR"/>
        </w:rPr>
        <w:t xml:space="preserve">, </w:t>
      </w:r>
      <w:r>
        <w:rPr>
          <w:noProof/>
          <w:lang w:val="fr-FR"/>
        </w:rPr>
        <w:t>groupes bénéficiaires et type d’organisme prestataire</w:t>
      </w:r>
      <w:r w:rsidRPr="00172DB7">
        <w:rPr>
          <w:noProof/>
          <w:lang w:val="fr-FR"/>
        </w:rPr>
        <w:t xml:space="preserve">. </w:t>
      </w:r>
      <w:r>
        <w:rPr>
          <w:noProof/>
          <w:lang w:val="fr-FR"/>
        </w:rPr>
        <w:t xml:space="preserve">Cette cartographie a pour but d’améliorer l’évaluation des besoins ainsi que la conception et la mise en place de ces </w:t>
      </w:r>
      <w:r w:rsidRPr="00172DB7">
        <w:rPr>
          <w:noProof/>
          <w:lang w:val="fr-FR"/>
        </w:rPr>
        <w:t>services.</w:t>
      </w:r>
    </w:p>
    <w:p w14:paraId="2CDD260A" w14:textId="67E596B1" w:rsidR="00B717A4" w:rsidRPr="00172DB7" w:rsidRDefault="00B717A4" w:rsidP="00B717A4">
      <w:pPr>
        <w:pStyle w:val="SingleTxtG"/>
        <w:tabs>
          <w:tab w:val="clear" w:pos="2268"/>
        </w:tabs>
        <w:rPr>
          <w:noProof/>
          <w:lang w:val="fr-FR"/>
        </w:rPr>
      </w:pPr>
      <w:r w:rsidRPr="00172DB7">
        <w:rPr>
          <w:noProof/>
          <w:lang w:val="fr-FR"/>
        </w:rPr>
        <w:t>51.</w:t>
      </w:r>
      <w:r w:rsidRPr="00172DB7">
        <w:rPr>
          <w:noProof/>
          <w:lang w:val="fr-FR"/>
        </w:rPr>
        <w:tab/>
      </w:r>
      <w:r>
        <w:rPr>
          <w:noProof/>
          <w:lang w:val="fr-FR"/>
        </w:rPr>
        <w:t xml:space="preserve">La réforme du système d’évaluation du handicap </w:t>
      </w:r>
      <w:r w:rsidRPr="00172DB7">
        <w:rPr>
          <w:noProof/>
          <w:lang w:val="fr-FR"/>
        </w:rPr>
        <w:t>2020</w:t>
      </w:r>
      <w:r>
        <w:rPr>
          <w:noProof/>
          <w:lang w:val="fr-FR"/>
        </w:rPr>
        <w:t>-</w:t>
      </w:r>
      <w:r w:rsidRPr="00172DB7">
        <w:rPr>
          <w:noProof/>
          <w:lang w:val="fr-FR"/>
        </w:rPr>
        <w:t xml:space="preserve">2022 </w:t>
      </w:r>
      <w:r>
        <w:rPr>
          <w:noProof/>
          <w:lang w:val="fr-FR"/>
        </w:rPr>
        <w:t xml:space="preserve">est en cours. Consistant à substituer au modèle </w:t>
      </w:r>
      <w:r w:rsidRPr="00172DB7">
        <w:rPr>
          <w:noProof/>
          <w:lang w:val="fr-FR"/>
        </w:rPr>
        <w:t>m</w:t>
      </w:r>
      <w:r>
        <w:rPr>
          <w:noProof/>
          <w:lang w:val="fr-FR"/>
        </w:rPr>
        <w:t>é</w:t>
      </w:r>
      <w:r w:rsidRPr="00172DB7">
        <w:rPr>
          <w:noProof/>
          <w:lang w:val="fr-FR"/>
        </w:rPr>
        <w:t xml:space="preserve">dical </w:t>
      </w:r>
      <w:r>
        <w:rPr>
          <w:noProof/>
          <w:lang w:val="fr-FR"/>
        </w:rPr>
        <w:t xml:space="preserve">le modèle </w:t>
      </w:r>
      <w:r w:rsidRPr="00172DB7">
        <w:rPr>
          <w:noProof/>
          <w:lang w:val="fr-FR"/>
        </w:rPr>
        <w:t>biopsychosocial</w:t>
      </w:r>
      <w:r>
        <w:rPr>
          <w:noProof/>
          <w:lang w:val="fr-FR"/>
        </w:rPr>
        <w:t>, elle a été progressivement étendue à l’ensemble du pays</w:t>
      </w:r>
      <w:r w:rsidRPr="00172DB7">
        <w:rPr>
          <w:noProof/>
          <w:lang w:val="fr-FR"/>
        </w:rPr>
        <w:t xml:space="preserve">. </w:t>
      </w:r>
      <w:r>
        <w:rPr>
          <w:noProof/>
          <w:lang w:val="fr-FR"/>
        </w:rPr>
        <w:t xml:space="preserve">Selon le modèle </w:t>
      </w:r>
      <w:r w:rsidRPr="00172DB7">
        <w:rPr>
          <w:noProof/>
          <w:lang w:val="fr-FR"/>
        </w:rPr>
        <w:t xml:space="preserve">biopsychosocial, </w:t>
      </w:r>
      <w:r>
        <w:rPr>
          <w:noProof/>
          <w:lang w:val="fr-FR"/>
        </w:rPr>
        <w:t>les personnes de moins de 18</w:t>
      </w:r>
      <w:r w:rsidR="00C02311">
        <w:rPr>
          <w:noProof/>
          <w:lang w:val="fr-FR"/>
        </w:rPr>
        <w:t> </w:t>
      </w:r>
      <w:r>
        <w:rPr>
          <w:noProof/>
          <w:lang w:val="fr-FR"/>
        </w:rPr>
        <w:t>ans sont évaluées par des équipes pluridisciplinaires composées de médecins et de travailleurs sociaux</w:t>
      </w:r>
      <w:r w:rsidRPr="00172DB7">
        <w:rPr>
          <w:noProof/>
          <w:lang w:val="fr-FR"/>
        </w:rPr>
        <w:t xml:space="preserve">. </w:t>
      </w:r>
      <w:r>
        <w:rPr>
          <w:noProof/>
          <w:lang w:val="fr-FR"/>
        </w:rPr>
        <w:t>L’évaluation des besoins fait une place aux services sociaux et les enfants considérés comme handicapés sont orientés vers les municipalités pourvoyeuses de services sociaux et vers les bureaux chargés de l’éducation et de la formation professionnelle de leur lieu de résidence.</w:t>
      </w:r>
    </w:p>
    <w:p w14:paraId="3B090934" w14:textId="77777777" w:rsidR="00B717A4" w:rsidRPr="00172DB7" w:rsidRDefault="00B717A4" w:rsidP="00B717A4">
      <w:pPr>
        <w:pStyle w:val="H23G"/>
        <w:rPr>
          <w:noProof/>
          <w:lang w:val="fr-FR"/>
        </w:rPr>
      </w:pPr>
      <w:r w:rsidRPr="00172DB7">
        <w:rPr>
          <w:noProof/>
          <w:lang w:val="fr-FR"/>
        </w:rPr>
        <w:lastRenderedPageBreak/>
        <w:tab/>
      </w:r>
      <w:r w:rsidRPr="00172DB7">
        <w:rPr>
          <w:noProof/>
          <w:lang w:val="fr-FR"/>
        </w:rPr>
        <w:tab/>
        <w:t>R</w:t>
      </w:r>
      <w:r>
        <w:rPr>
          <w:noProof/>
          <w:lang w:val="fr-FR"/>
        </w:rPr>
        <w:t xml:space="preserve">éponse au </w:t>
      </w:r>
      <w:r w:rsidRPr="00172DB7">
        <w:rPr>
          <w:noProof/>
          <w:lang w:val="fr-FR"/>
        </w:rPr>
        <w:t>paragraph</w:t>
      </w:r>
      <w:r>
        <w:rPr>
          <w:noProof/>
          <w:lang w:val="fr-FR"/>
        </w:rPr>
        <w:t>e</w:t>
      </w:r>
      <w:r w:rsidRPr="00172DB7">
        <w:rPr>
          <w:noProof/>
          <w:lang w:val="fr-FR"/>
        </w:rPr>
        <w:t xml:space="preserve"> </w:t>
      </w:r>
      <w:r>
        <w:rPr>
          <w:noProof/>
          <w:lang w:val="fr-FR"/>
        </w:rPr>
        <w:t>9 b) de la liste de points</w:t>
      </w:r>
    </w:p>
    <w:p w14:paraId="64B2D2E0" w14:textId="3430D93C" w:rsidR="00B717A4" w:rsidRPr="00172DB7" w:rsidRDefault="00B717A4" w:rsidP="00587E38">
      <w:pPr>
        <w:pStyle w:val="SingleTxtG"/>
        <w:keepNext/>
        <w:tabs>
          <w:tab w:val="clear" w:pos="2268"/>
        </w:tabs>
        <w:rPr>
          <w:noProof/>
          <w:lang w:val="fr-FR"/>
        </w:rPr>
      </w:pPr>
      <w:r w:rsidRPr="00172DB7">
        <w:rPr>
          <w:noProof/>
          <w:lang w:val="fr-FR"/>
        </w:rPr>
        <w:t>52.</w:t>
      </w:r>
      <w:r w:rsidRPr="00172DB7">
        <w:rPr>
          <w:noProof/>
          <w:lang w:val="fr-FR"/>
        </w:rPr>
        <w:tab/>
      </w:r>
      <w:r>
        <w:rPr>
          <w:noProof/>
          <w:lang w:val="fr-FR"/>
        </w:rPr>
        <w:t>La désinstitutionnalisation et le renforcement des moyens d’action de la famille sont désormais des principes clés des services de protection sociale.</w:t>
      </w:r>
      <w:r w:rsidRPr="00172DB7">
        <w:rPr>
          <w:noProof/>
          <w:lang w:val="fr-FR"/>
        </w:rPr>
        <w:t xml:space="preserve"> </w:t>
      </w:r>
      <w:r>
        <w:rPr>
          <w:noProof/>
          <w:lang w:val="fr-FR"/>
        </w:rPr>
        <w:t xml:space="preserve">Le Plan national de désinstitutionnalisation </w:t>
      </w:r>
      <w:r w:rsidRPr="00172DB7">
        <w:rPr>
          <w:noProof/>
          <w:lang w:val="fr-FR"/>
        </w:rPr>
        <w:t>2020</w:t>
      </w:r>
      <w:r>
        <w:rPr>
          <w:noProof/>
          <w:lang w:val="fr-FR"/>
        </w:rPr>
        <w:t>-</w:t>
      </w:r>
      <w:r w:rsidRPr="00172DB7">
        <w:rPr>
          <w:noProof/>
          <w:lang w:val="fr-FR"/>
        </w:rPr>
        <w:t xml:space="preserve">2023 </w:t>
      </w:r>
      <w:r>
        <w:rPr>
          <w:noProof/>
          <w:lang w:val="fr-FR"/>
        </w:rPr>
        <w:t>voit dans la désinstitutionnalisation</w:t>
      </w:r>
      <w:r w:rsidRPr="00172DB7">
        <w:rPr>
          <w:noProof/>
          <w:lang w:val="fr-FR"/>
        </w:rPr>
        <w:t xml:space="preserve"> </w:t>
      </w:r>
      <w:r>
        <w:rPr>
          <w:noProof/>
          <w:lang w:val="fr-FR"/>
        </w:rPr>
        <w:t xml:space="preserve">un processus continu de transition </w:t>
      </w:r>
      <w:r w:rsidRPr="00627351">
        <w:t xml:space="preserve">de structures </w:t>
      </w:r>
      <w:r w:rsidRPr="00E6423D">
        <w:rPr>
          <w:noProof/>
          <w:lang w:val="fr-FR"/>
        </w:rPr>
        <w:t>d</w:t>
      </w:r>
      <w:r>
        <w:rPr>
          <w:noProof/>
          <w:lang w:val="fr-FR"/>
        </w:rPr>
        <w:t>’</w:t>
      </w:r>
      <w:r w:rsidRPr="00E6423D">
        <w:rPr>
          <w:noProof/>
          <w:lang w:val="fr-FR"/>
        </w:rPr>
        <w:t>accueil résidentielles</w:t>
      </w:r>
      <w:r w:rsidRPr="00627351">
        <w:t xml:space="preserve"> à</w:t>
      </w:r>
      <w:r w:rsidRPr="00172DB7">
        <w:rPr>
          <w:noProof/>
          <w:lang w:val="fr-FR"/>
        </w:rPr>
        <w:t xml:space="preserve"> </w:t>
      </w:r>
      <w:r>
        <w:rPr>
          <w:noProof/>
          <w:lang w:val="fr-FR"/>
        </w:rPr>
        <w:t>des services de proximité afin de réduire le nombre d’enfants vivant dans ces structures jusqu’à ce qu’ils aient tous été placés auprès de parents d’accueil.</w:t>
      </w:r>
      <w:r w:rsidRPr="00172DB7">
        <w:rPr>
          <w:noProof/>
          <w:lang w:val="fr-FR"/>
        </w:rPr>
        <w:t xml:space="preserve"> </w:t>
      </w:r>
      <w:r>
        <w:rPr>
          <w:noProof/>
          <w:lang w:val="fr-FR"/>
        </w:rPr>
        <w:t>Les résultats obtenus jusqu’à présent sont les suivant</w:t>
      </w:r>
      <w:r w:rsidR="00587E38">
        <w:rPr>
          <w:noProof/>
          <w:lang w:val="fr-FR"/>
        </w:rPr>
        <w:t> :</w:t>
      </w:r>
    </w:p>
    <w:p w14:paraId="3B50C40D" w14:textId="7D239ED9" w:rsidR="00B717A4" w:rsidRPr="00172DB7" w:rsidRDefault="00B717A4" w:rsidP="00C02311">
      <w:pPr>
        <w:pStyle w:val="SingleTxtG"/>
        <w:ind w:firstLine="567"/>
        <w:rPr>
          <w:noProof/>
          <w:lang w:val="fr-FR"/>
        </w:rPr>
      </w:pPr>
      <w:r w:rsidRPr="00172DB7">
        <w:rPr>
          <w:noProof/>
          <w:lang w:val="fr-FR"/>
        </w:rPr>
        <w:t>a)</w:t>
      </w:r>
      <w:r w:rsidRPr="00172DB7">
        <w:rPr>
          <w:noProof/>
          <w:lang w:val="fr-FR"/>
        </w:rPr>
        <w:tab/>
      </w:r>
      <w:r>
        <w:rPr>
          <w:noProof/>
          <w:lang w:val="fr-FR"/>
        </w:rPr>
        <w:t>Deux centres d’assistance aux enfants et aux familles</w:t>
      </w:r>
      <w:r w:rsidRPr="00172DB7">
        <w:rPr>
          <w:noProof/>
          <w:lang w:val="fr-FR"/>
        </w:rPr>
        <w:t xml:space="preserve"> </w:t>
      </w:r>
      <w:r>
        <w:rPr>
          <w:noProof/>
          <w:lang w:val="fr-FR"/>
        </w:rPr>
        <w:t xml:space="preserve">à </w:t>
      </w:r>
      <w:r w:rsidRPr="00172DB7">
        <w:rPr>
          <w:noProof/>
          <w:lang w:val="fr-FR"/>
        </w:rPr>
        <w:t xml:space="preserve">Korca </w:t>
      </w:r>
      <w:r>
        <w:rPr>
          <w:noProof/>
          <w:lang w:val="fr-FR"/>
        </w:rPr>
        <w:t>et</w:t>
      </w:r>
      <w:r w:rsidRPr="00172DB7">
        <w:rPr>
          <w:noProof/>
          <w:lang w:val="fr-FR"/>
        </w:rPr>
        <w:t xml:space="preserve"> Vlora, </w:t>
      </w:r>
      <w:r>
        <w:rPr>
          <w:noProof/>
          <w:lang w:val="fr-FR"/>
        </w:rPr>
        <w:t>pour lesquels on a mis au point</w:t>
      </w:r>
      <w:r w:rsidR="003E24D4">
        <w:rPr>
          <w:noProof/>
          <w:lang w:val="fr-FR"/>
        </w:rPr>
        <w:t> :</w:t>
      </w:r>
      <w:r w:rsidRPr="00172DB7">
        <w:rPr>
          <w:noProof/>
          <w:lang w:val="fr-FR"/>
        </w:rPr>
        <w:t xml:space="preserve"> i) </w:t>
      </w:r>
      <w:r>
        <w:rPr>
          <w:noProof/>
          <w:lang w:val="fr-FR"/>
        </w:rPr>
        <w:t xml:space="preserve">de nouveaux modèles de service dans le cadre de la structure </w:t>
      </w:r>
      <w:r w:rsidRPr="00172DB7">
        <w:rPr>
          <w:noProof/>
          <w:lang w:val="fr-FR"/>
        </w:rPr>
        <w:t>institution</w:t>
      </w:r>
      <w:r>
        <w:rPr>
          <w:noProof/>
          <w:lang w:val="fr-FR"/>
        </w:rPr>
        <w:t>nelle et dans les limites des ressources financières et humaines</w:t>
      </w:r>
      <w:r w:rsidR="00372C1F">
        <w:rPr>
          <w:noProof/>
          <w:lang w:val="fr-FR"/>
        </w:rPr>
        <w:t> ;</w:t>
      </w:r>
      <w:r w:rsidRPr="00172DB7">
        <w:rPr>
          <w:noProof/>
          <w:lang w:val="fr-FR"/>
        </w:rPr>
        <w:t xml:space="preserve"> ii) </w:t>
      </w:r>
      <w:r>
        <w:rPr>
          <w:noProof/>
          <w:lang w:val="fr-FR"/>
        </w:rPr>
        <w:t xml:space="preserve">un plan d’évaluation, de mise en place et de </w:t>
      </w:r>
      <w:r w:rsidRPr="00172DB7">
        <w:rPr>
          <w:noProof/>
          <w:lang w:val="fr-FR"/>
        </w:rPr>
        <w:t>pr</w:t>
      </w:r>
      <w:r>
        <w:rPr>
          <w:noProof/>
          <w:lang w:val="fr-FR"/>
        </w:rPr>
        <w:t>éinstallation</w:t>
      </w:r>
      <w:r w:rsidRPr="00172DB7">
        <w:rPr>
          <w:noProof/>
          <w:lang w:val="fr-FR"/>
        </w:rPr>
        <w:t xml:space="preserve"> </w:t>
      </w:r>
      <w:r>
        <w:rPr>
          <w:noProof/>
          <w:lang w:val="fr-FR"/>
        </w:rPr>
        <w:t>des ressources humaines</w:t>
      </w:r>
      <w:r w:rsidR="00372C1F">
        <w:rPr>
          <w:noProof/>
          <w:lang w:val="fr-FR"/>
        </w:rPr>
        <w:t> ;</w:t>
      </w:r>
      <w:r w:rsidRPr="00172DB7">
        <w:rPr>
          <w:noProof/>
          <w:lang w:val="fr-FR"/>
        </w:rPr>
        <w:t xml:space="preserve"> iii) </w:t>
      </w:r>
      <w:r>
        <w:rPr>
          <w:noProof/>
          <w:lang w:val="fr-FR"/>
        </w:rPr>
        <w:t>un plan de réaffectation des ressources financières</w:t>
      </w:r>
      <w:r w:rsidRPr="00172DB7">
        <w:rPr>
          <w:noProof/>
          <w:lang w:val="fr-FR"/>
        </w:rPr>
        <w:t xml:space="preserve">, </w:t>
      </w:r>
      <w:r>
        <w:rPr>
          <w:noProof/>
          <w:lang w:val="fr-FR"/>
        </w:rPr>
        <w:t>avec l’établissement des dépenses et d’un budget annuel par service nouveau et par enfant, et la définition de mécanismes applicables à la réaffectation des ressources existantes</w:t>
      </w:r>
      <w:r w:rsidR="00372C1F">
        <w:rPr>
          <w:noProof/>
          <w:lang w:val="fr-FR"/>
        </w:rPr>
        <w:t> ;</w:t>
      </w:r>
      <w:r w:rsidRPr="00172DB7">
        <w:rPr>
          <w:noProof/>
          <w:lang w:val="fr-FR"/>
        </w:rPr>
        <w:t xml:space="preserve"> iv) </w:t>
      </w:r>
      <w:r>
        <w:rPr>
          <w:noProof/>
          <w:lang w:val="fr-FR"/>
        </w:rPr>
        <w:t>un plan d’amélioration des i</w:t>
      </w:r>
      <w:r w:rsidRPr="00172DB7">
        <w:rPr>
          <w:noProof/>
          <w:lang w:val="fr-FR"/>
        </w:rPr>
        <w:t>nfrastructure</w:t>
      </w:r>
      <w:r>
        <w:rPr>
          <w:noProof/>
          <w:lang w:val="fr-FR"/>
        </w:rPr>
        <w:t>s</w:t>
      </w:r>
      <w:r w:rsidRPr="00172DB7">
        <w:rPr>
          <w:noProof/>
          <w:lang w:val="fr-FR"/>
        </w:rPr>
        <w:t xml:space="preserve"> </w:t>
      </w:r>
      <w:r>
        <w:rPr>
          <w:noProof/>
          <w:lang w:val="fr-FR"/>
        </w:rPr>
        <w:t>faisant suite à une évaluation des besoins en nouveaux services</w:t>
      </w:r>
      <w:r w:rsidR="00C02311">
        <w:rPr>
          <w:noProof/>
          <w:lang w:val="fr-FR"/>
        </w:rPr>
        <w:t> ;</w:t>
      </w:r>
    </w:p>
    <w:p w14:paraId="247DF70C" w14:textId="079B21EC" w:rsidR="00B717A4" w:rsidRPr="00172DB7" w:rsidRDefault="00B717A4" w:rsidP="00C02311">
      <w:pPr>
        <w:pStyle w:val="SingleTxtG"/>
        <w:ind w:firstLine="567"/>
        <w:rPr>
          <w:noProof/>
          <w:lang w:val="fr-FR"/>
        </w:rPr>
      </w:pPr>
      <w:r w:rsidRPr="00172DB7">
        <w:rPr>
          <w:noProof/>
          <w:lang w:val="fr-FR"/>
        </w:rPr>
        <w:t>b)</w:t>
      </w:r>
      <w:r w:rsidRPr="00172DB7">
        <w:rPr>
          <w:noProof/>
          <w:lang w:val="fr-FR"/>
        </w:rPr>
        <w:tab/>
      </w:r>
      <w:r>
        <w:rPr>
          <w:noProof/>
          <w:lang w:val="fr-FR"/>
        </w:rPr>
        <w:t>À</w:t>
      </w:r>
      <w:r w:rsidRPr="00172DB7">
        <w:rPr>
          <w:noProof/>
          <w:lang w:val="fr-FR"/>
        </w:rPr>
        <w:t xml:space="preserve"> Shkodra, </w:t>
      </w:r>
      <w:r>
        <w:rPr>
          <w:noProof/>
          <w:lang w:val="fr-FR"/>
        </w:rPr>
        <w:t xml:space="preserve">un nouveau </w:t>
      </w:r>
      <w:r w:rsidRPr="00172DB7">
        <w:rPr>
          <w:noProof/>
          <w:lang w:val="fr-FR"/>
        </w:rPr>
        <w:t xml:space="preserve">service </w:t>
      </w:r>
      <w:r>
        <w:rPr>
          <w:noProof/>
          <w:lang w:val="fr-FR"/>
        </w:rPr>
        <w:t>destiné à faire quitter à huit enfants une structure résidentielle publique pour les placer dans des familles d’accueil a été financé par le Fonds social</w:t>
      </w:r>
      <w:r w:rsidR="00C02311">
        <w:rPr>
          <w:noProof/>
          <w:lang w:val="fr-FR"/>
        </w:rPr>
        <w:t> ;</w:t>
      </w:r>
    </w:p>
    <w:p w14:paraId="0F7B5669" w14:textId="78D73560" w:rsidR="00B717A4" w:rsidRPr="00172DB7" w:rsidRDefault="00B717A4" w:rsidP="00C02311">
      <w:pPr>
        <w:pStyle w:val="SingleTxtG"/>
        <w:ind w:firstLine="567"/>
        <w:rPr>
          <w:noProof/>
          <w:lang w:val="fr-FR"/>
        </w:rPr>
      </w:pPr>
      <w:r w:rsidRPr="00172DB7">
        <w:rPr>
          <w:noProof/>
          <w:lang w:val="fr-FR"/>
        </w:rPr>
        <w:t>c)</w:t>
      </w:r>
      <w:r w:rsidRPr="00172DB7">
        <w:rPr>
          <w:noProof/>
          <w:lang w:val="fr-FR"/>
        </w:rPr>
        <w:tab/>
      </w:r>
      <w:r>
        <w:rPr>
          <w:noProof/>
          <w:lang w:val="fr-FR"/>
        </w:rPr>
        <w:t xml:space="preserve">On a conçu des normes pour deux nouveaux services mis en place dans </w:t>
      </w:r>
      <w:r w:rsidRPr="00172DB7">
        <w:rPr>
          <w:noProof/>
          <w:lang w:val="fr-FR"/>
        </w:rPr>
        <w:t>six municipalit</w:t>
      </w:r>
      <w:r>
        <w:rPr>
          <w:noProof/>
          <w:lang w:val="fr-FR"/>
        </w:rPr>
        <w:t>é</w:t>
      </w:r>
      <w:r w:rsidRPr="00172DB7">
        <w:rPr>
          <w:noProof/>
          <w:lang w:val="fr-FR"/>
        </w:rPr>
        <w:t>s (</w:t>
      </w:r>
      <w:r>
        <w:rPr>
          <w:noProof/>
          <w:lang w:val="fr-FR"/>
        </w:rPr>
        <w:t>service mobile de protection sociale spécialisé et service d’hébergement en cas d’urgence</w:t>
      </w:r>
      <w:r w:rsidRPr="00172DB7">
        <w:rPr>
          <w:noProof/>
          <w:lang w:val="fr-FR"/>
        </w:rPr>
        <w:t>).</w:t>
      </w:r>
    </w:p>
    <w:p w14:paraId="09AEC5D3" w14:textId="77777777" w:rsidR="00B717A4" w:rsidRPr="00172DB7" w:rsidRDefault="00B717A4" w:rsidP="00B717A4">
      <w:pPr>
        <w:pStyle w:val="SingleTxtG"/>
        <w:tabs>
          <w:tab w:val="clear" w:pos="2268"/>
        </w:tabs>
        <w:rPr>
          <w:noProof/>
          <w:lang w:val="fr-FR"/>
        </w:rPr>
      </w:pPr>
      <w:r w:rsidRPr="00172DB7">
        <w:rPr>
          <w:noProof/>
          <w:lang w:val="fr-FR"/>
        </w:rPr>
        <w:t>53.</w:t>
      </w:r>
      <w:r w:rsidRPr="00172DB7">
        <w:rPr>
          <w:noProof/>
          <w:lang w:val="fr-FR"/>
        </w:rPr>
        <w:tab/>
      </w:r>
      <w:r>
        <w:rPr>
          <w:noProof/>
          <w:lang w:val="fr-FR"/>
        </w:rPr>
        <w:t xml:space="preserve">Au premier semestre de </w:t>
      </w:r>
      <w:r w:rsidRPr="00172DB7">
        <w:rPr>
          <w:noProof/>
          <w:lang w:val="fr-FR"/>
        </w:rPr>
        <w:t>2022</w:t>
      </w:r>
      <w:r>
        <w:rPr>
          <w:noProof/>
          <w:lang w:val="fr-FR"/>
        </w:rPr>
        <w:t>, huit enfants ont été rendus à leur famille biologique, cinq autres ont été adoptés et 14 ont choisi de vivre en autonomie</w:t>
      </w:r>
      <w:r w:rsidRPr="00172DB7">
        <w:rPr>
          <w:noProof/>
          <w:lang w:val="fr-FR"/>
        </w:rPr>
        <w:t xml:space="preserve">. </w:t>
      </w:r>
      <w:r>
        <w:rPr>
          <w:noProof/>
          <w:lang w:val="fr-FR"/>
        </w:rPr>
        <w:t>Dix-neuf familles avec enfants placées dans des institutions de protection sociale ont bénéficié de programmes de soutien psychosocial et économique et d’autonomisation</w:t>
      </w:r>
      <w:r w:rsidRPr="00172DB7">
        <w:rPr>
          <w:noProof/>
          <w:lang w:val="fr-FR"/>
        </w:rPr>
        <w:t xml:space="preserve">, </w:t>
      </w:r>
      <w:r>
        <w:rPr>
          <w:noProof/>
          <w:lang w:val="fr-FR"/>
        </w:rPr>
        <w:t xml:space="preserve">tandis que </w:t>
      </w:r>
      <w:r w:rsidRPr="00172DB7">
        <w:rPr>
          <w:noProof/>
          <w:lang w:val="fr-FR"/>
        </w:rPr>
        <w:t xml:space="preserve">308 </w:t>
      </w:r>
      <w:r>
        <w:rPr>
          <w:noProof/>
          <w:lang w:val="fr-FR"/>
        </w:rPr>
        <w:t xml:space="preserve">enfants handicapés ont pu compter sur des services mobiles spécialisés et </w:t>
      </w:r>
      <w:r w:rsidRPr="00172DB7">
        <w:rPr>
          <w:noProof/>
          <w:lang w:val="fr-FR"/>
        </w:rPr>
        <w:t xml:space="preserve">23 </w:t>
      </w:r>
      <w:r>
        <w:rPr>
          <w:noProof/>
          <w:lang w:val="fr-FR"/>
        </w:rPr>
        <w:t>enfants risquant d’être placés en institution bénéficient d’une aide au sein de leur famille biologique</w:t>
      </w:r>
      <w:r w:rsidRPr="00172DB7">
        <w:rPr>
          <w:noProof/>
          <w:lang w:val="fr-FR"/>
        </w:rPr>
        <w:t>.</w:t>
      </w:r>
    </w:p>
    <w:p w14:paraId="10E7F4AA" w14:textId="77777777" w:rsidR="00B717A4" w:rsidRPr="00172DB7" w:rsidRDefault="00B717A4" w:rsidP="00B717A4">
      <w:pPr>
        <w:pStyle w:val="H23G"/>
        <w:rPr>
          <w:noProof/>
          <w:lang w:val="fr-FR"/>
        </w:rPr>
      </w:pPr>
      <w:r w:rsidRPr="00172DB7">
        <w:rPr>
          <w:noProof/>
          <w:lang w:val="fr-FR"/>
        </w:rPr>
        <w:tab/>
      </w:r>
      <w:r w:rsidRPr="00172DB7">
        <w:rPr>
          <w:noProof/>
          <w:lang w:val="fr-FR"/>
        </w:rPr>
        <w:tab/>
        <w:t>R</w:t>
      </w:r>
      <w:r>
        <w:rPr>
          <w:noProof/>
          <w:lang w:val="fr-FR"/>
        </w:rPr>
        <w:t xml:space="preserve">éponse au </w:t>
      </w:r>
      <w:r w:rsidRPr="00172DB7">
        <w:rPr>
          <w:noProof/>
          <w:lang w:val="fr-FR"/>
        </w:rPr>
        <w:t>paragraph</w:t>
      </w:r>
      <w:r>
        <w:rPr>
          <w:noProof/>
          <w:lang w:val="fr-FR"/>
        </w:rPr>
        <w:t>e</w:t>
      </w:r>
      <w:r w:rsidRPr="00172DB7">
        <w:rPr>
          <w:noProof/>
          <w:lang w:val="fr-FR"/>
        </w:rPr>
        <w:t xml:space="preserve"> </w:t>
      </w:r>
      <w:r>
        <w:rPr>
          <w:noProof/>
          <w:lang w:val="fr-FR"/>
        </w:rPr>
        <w:t>9 c) de la liste de points</w:t>
      </w:r>
    </w:p>
    <w:p w14:paraId="2DA1DC66" w14:textId="6DCB21EE" w:rsidR="00B717A4" w:rsidRPr="00172DB7" w:rsidRDefault="00B717A4" w:rsidP="00782EB5">
      <w:pPr>
        <w:pStyle w:val="SingleTxtG"/>
        <w:keepNext/>
        <w:tabs>
          <w:tab w:val="clear" w:pos="2268"/>
        </w:tabs>
        <w:rPr>
          <w:noProof/>
          <w:lang w:val="fr-FR"/>
        </w:rPr>
      </w:pPr>
      <w:r w:rsidRPr="00172DB7">
        <w:rPr>
          <w:noProof/>
          <w:lang w:val="fr-FR"/>
        </w:rPr>
        <w:t>54.</w:t>
      </w:r>
      <w:r w:rsidRPr="00172DB7">
        <w:rPr>
          <w:noProof/>
          <w:lang w:val="fr-FR"/>
        </w:rPr>
        <w:tab/>
      </w:r>
      <w:r>
        <w:rPr>
          <w:noProof/>
          <w:lang w:val="fr-FR"/>
        </w:rPr>
        <w:t xml:space="preserve">Les mesures prises, exposées plus en détail dans d’autres </w:t>
      </w:r>
      <w:r w:rsidRPr="00172DB7">
        <w:rPr>
          <w:noProof/>
          <w:lang w:val="fr-FR"/>
        </w:rPr>
        <w:t>paragraph</w:t>
      </w:r>
      <w:r>
        <w:rPr>
          <w:noProof/>
          <w:lang w:val="fr-FR"/>
        </w:rPr>
        <w:t>e</w:t>
      </w:r>
      <w:r w:rsidRPr="00172DB7">
        <w:rPr>
          <w:noProof/>
          <w:lang w:val="fr-FR"/>
        </w:rPr>
        <w:t xml:space="preserve">s, </w:t>
      </w:r>
      <w:r>
        <w:rPr>
          <w:noProof/>
          <w:lang w:val="fr-FR"/>
        </w:rPr>
        <w:t>sont notamment les suivantes</w:t>
      </w:r>
      <w:r w:rsidR="00782EB5">
        <w:rPr>
          <w:noProof/>
          <w:lang w:val="fr-FR"/>
        </w:rPr>
        <w:t> :</w:t>
      </w:r>
    </w:p>
    <w:p w14:paraId="35910933" w14:textId="79C8CE13" w:rsidR="00B717A4" w:rsidRPr="00172DB7" w:rsidRDefault="00B717A4" w:rsidP="00C02311">
      <w:pPr>
        <w:pStyle w:val="SingleTxtG"/>
        <w:ind w:firstLine="567"/>
        <w:rPr>
          <w:noProof/>
          <w:lang w:val="fr-FR"/>
        </w:rPr>
      </w:pPr>
      <w:r w:rsidRPr="00172DB7">
        <w:rPr>
          <w:noProof/>
          <w:lang w:val="fr-FR"/>
        </w:rPr>
        <w:t>a)</w:t>
      </w:r>
      <w:r w:rsidRPr="00172DB7">
        <w:rPr>
          <w:noProof/>
          <w:lang w:val="fr-FR"/>
        </w:rPr>
        <w:tab/>
        <w:t>Divers</w:t>
      </w:r>
      <w:r>
        <w:rPr>
          <w:noProof/>
          <w:lang w:val="fr-FR"/>
        </w:rPr>
        <w:t xml:space="preserve"> types de services de protection sociale financés par le Fonds social</w:t>
      </w:r>
      <w:r w:rsidR="00C02311">
        <w:rPr>
          <w:noProof/>
          <w:lang w:val="fr-FR"/>
        </w:rPr>
        <w:t> ;</w:t>
      </w:r>
    </w:p>
    <w:p w14:paraId="181AC2B2" w14:textId="2796B8D9" w:rsidR="00B717A4" w:rsidRPr="00172DB7" w:rsidRDefault="00B717A4" w:rsidP="00C02311">
      <w:pPr>
        <w:pStyle w:val="SingleTxtG"/>
        <w:ind w:firstLine="567"/>
        <w:rPr>
          <w:noProof/>
          <w:lang w:val="fr-FR"/>
        </w:rPr>
      </w:pPr>
      <w:r w:rsidRPr="00172DB7">
        <w:rPr>
          <w:noProof/>
          <w:lang w:val="fr-FR"/>
        </w:rPr>
        <w:t>b)</w:t>
      </w:r>
      <w:r w:rsidRPr="00172DB7">
        <w:rPr>
          <w:noProof/>
          <w:lang w:val="fr-FR"/>
        </w:rPr>
        <w:tab/>
        <w:t>A</w:t>
      </w:r>
      <w:r>
        <w:rPr>
          <w:noProof/>
          <w:lang w:val="fr-FR"/>
        </w:rPr>
        <w:t xml:space="preserve">doption du Plan national de désinstitutionnalisation </w:t>
      </w:r>
      <w:r w:rsidRPr="00172DB7">
        <w:rPr>
          <w:noProof/>
          <w:lang w:val="fr-FR"/>
        </w:rPr>
        <w:t>2020</w:t>
      </w:r>
      <w:r>
        <w:rPr>
          <w:noProof/>
          <w:lang w:val="fr-FR"/>
        </w:rPr>
        <w:t>-</w:t>
      </w:r>
      <w:r w:rsidRPr="00172DB7">
        <w:rPr>
          <w:noProof/>
          <w:lang w:val="fr-FR"/>
        </w:rPr>
        <w:t>2023</w:t>
      </w:r>
      <w:r w:rsidR="00C02311">
        <w:rPr>
          <w:noProof/>
          <w:lang w:val="fr-FR"/>
        </w:rPr>
        <w:t> ;</w:t>
      </w:r>
    </w:p>
    <w:p w14:paraId="55ABDFFC" w14:textId="5C3E1FBE" w:rsidR="00B717A4" w:rsidRPr="00172DB7" w:rsidRDefault="00B717A4" w:rsidP="00C02311">
      <w:pPr>
        <w:pStyle w:val="SingleTxtG"/>
        <w:ind w:firstLine="567"/>
        <w:rPr>
          <w:noProof/>
          <w:lang w:val="fr-FR"/>
        </w:rPr>
      </w:pPr>
      <w:r w:rsidRPr="00172DB7">
        <w:rPr>
          <w:noProof/>
          <w:lang w:val="fr-FR"/>
        </w:rPr>
        <w:t>c)</w:t>
      </w:r>
      <w:r w:rsidRPr="00172DB7">
        <w:rPr>
          <w:noProof/>
          <w:lang w:val="fr-FR"/>
        </w:rPr>
        <w:tab/>
      </w:r>
      <w:r>
        <w:rPr>
          <w:noProof/>
          <w:lang w:val="fr-FR"/>
        </w:rPr>
        <w:t xml:space="preserve">Définition de nouveaux modèles de </w:t>
      </w:r>
      <w:r w:rsidRPr="00172DB7">
        <w:rPr>
          <w:noProof/>
          <w:lang w:val="fr-FR"/>
        </w:rPr>
        <w:t>services</w:t>
      </w:r>
      <w:r>
        <w:rPr>
          <w:noProof/>
          <w:lang w:val="fr-FR"/>
        </w:rPr>
        <w:t xml:space="preserve"> de remplacement</w:t>
      </w:r>
      <w:r w:rsidR="00C02311">
        <w:rPr>
          <w:noProof/>
          <w:lang w:val="fr-FR"/>
        </w:rPr>
        <w:t> ;</w:t>
      </w:r>
    </w:p>
    <w:p w14:paraId="3DBC9EAA" w14:textId="56549DBB" w:rsidR="00B717A4" w:rsidRPr="00172DB7" w:rsidRDefault="00B717A4" w:rsidP="00C02311">
      <w:pPr>
        <w:pStyle w:val="SingleTxtG"/>
        <w:ind w:firstLine="567"/>
        <w:rPr>
          <w:noProof/>
          <w:lang w:val="fr-FR"/>
        </w:rPr>
      </w:pPr>
      <w:r w:rsidRPr="00172DB7">
        <w:rPr>
          <w:noProof/>
          <w:lang w:val="fr-FR"/>
        </w:rPr>
        <w:t>d)</w:t>
      </w:r>
      <w:r w:rsidRPr="00172DB7">
        <w:rPr>
          <w:noProof/>
          <w:lang w:val="fr-FR"/>
        </w:rPr>
        <w:tab/>
      </w:r>
      <w:r>
        <w:rPr>
          <w:noProof/>
          <w:lang w:val="fr-FR"/>
        </w:rPr>
        <w:t>Test du modèle de service des « centres d’assistance aux enfants et aux familles »</w:t>
      </w:r>
      <w:r w:rsidR="00C02311">
        <w:rPr>
          <w:noProof/>
          <w:lang w:val="fr-FR"/>
        </w:rPr>
        <w:t> ;</w:t>
      </w:r>
    </w:p>
    <w:p w14:paraId="081FAA9D" w14:textId="0733E362" w:rsidR="00B717A4" w:rsidRPr="00172DB7" w:rsidRDefault="00B717A4" w:rsidP="00C02311">
      <w:pPr>
        <w:pStyle w:val="SingleTxtG"/>
        <w:ind w:firstLine="567"/>
        <w:rPr>
          <w:noProof/>
          <w:lang w:val="fr-FR"/>
        </w:rPr>
      </w:pPr>
      <w:r w:rsidRPr="00172DB7">
        <w:rPr>
          <w:noProof/>
          <w:lang w:val="fr-FR"/>
        </w:rPr>
        <w:t>e)</w:t>
      </w:r>
      <w:r w:rsidRPr="00172DB7">
        <w:rPr>
          <w:noProof/>
          <w:lang w:val="fr-FR"/>
        </w:rPr>
        <w:tab/>
        <w:t>Pr</w:t>
      </w:r>
      <w:r>
        <w:rPr>
          <w:noProof/>
          <w:lang w:val="fr-FR"/>
        </w:rPr>
        <w:t xml:space="preserve">estation de services de mobilité aux familles ayant des enfants handicapés dans cinq </w:t>
      </w:r>
      <w:r w:rsidRPr="00172DB7">
        <w:rPr>
          <w:noProof/>
          <w:lang w:val="fr-FR"/>
        </w:rPr>
        <w:t>municipalit</w:t>
      </w:r>
      <w:r>
        <w:rPr>
          <w:noProof/>
          <w:lang w:val="fr-FR"/>
        </w:rPr>
        <w:t>é</w:t>
      </w:r>
      <w:r w:rsidRPr="00172DB7">
        <w:rPr>
          <w:noProof/>
          <w:lang w:val="fr-FR"/>
        </w:rPr>
        <w:t>s</w:t>
      </w:r>
      <w:r w:rsidR="00C02311">
        <w:rPr>
          <w:noProof/>
          <w:lang w:val="fr-FR"/>
        </w:rPr>
        <w:t> ;</w:t>
      </w:r>
    </w:p>
    <w:p w14:paraId="41E10E1F" w14:textId="6CA6CEE9" w:rsidR="00B717A4" w:rsidRPr="00172DB7" w:rsidRDefault="00B717A4" w:rsidP="00C02311">
      <w:pPr>
        <w:pStyle w:val="SingleTxtG"/>
        <w:ind w:firstLine="567"/>
        <w:rPr>
          <w:noProof/>
          <w:lang w:val="fr-FR"/>
        </w:rPr>
      </w:pPr>
      <w:r w:rsidRPr="00172DB7">
        <w:rPr>
          <w:noProof/>
          <w:lang w:val="fr-FR"/>
        </w:rPr>
        <w:t>f)</w:t>
      </w:r>
      <w:r w:rsidRPr="00172DB7">
        <w:rPr>
          <w:noProof/>
          <w:lang w:val="fr-FR"/>
        </w:rPr>
        <w:tab/>
        <w:t xml:space="preserve">Promotion </w:t>
      </w:r>
      <w:r>
        <w:rPr>
          <w:noProof/>
          <w:lang w:val="fr-FR"/>
        </w:rPr>
        <w:t>du service de protection de remplacement</w:t>
      </w:r>
      <w:r w:rsidR="00C02311">
        <w:rPr>
          <w:noProof/>
          <w:lang w:val="fr-FR"/>
        </w:rPr>
        <w:t> ;</w:t>
      </w:r>
    </w:p>
    <w:p w14:paraId="71E780DE" w14:textId="565CB635" w:rsidR="00B717A4" w:rsidRPr="00172DB7" w:rsidRDefault="00B717A4" w:rsidP="00C02311">
      <w:pPr>
        <w:pStyle w:val="SingleTxtG"/>
        <w:ind w:firstLine="567"/>
        <w:rPr>
          <w:noProof/>
          <w:lang w:val="fr-FR"/>
        </w:rPr>
      </w:pPr>
      <w:r w:rsidRPr="00172DB7">
        <w:rPr>
          <w:noProof/>
          <w:lang w:val="fr-FR"/>
        </w:rPr>
        <w:t>g)</w:t>
      </w:r>
      <w:r w:rsidRPr="00172DB7">
        <w:rPr>
          <w:noProof/>
          <w:lang w:val="fr-FR"/>
        </w:rPr>
        <w:tab/>
      </w:r>
      <w:r>
        <w:rPr>
          <w:noProof/>
          <w:lang w:val="fr-FR"/>
        </w:rPr>
        <w:t xml:space="preserve">Suivi de la prestation des services de protection sociale confié à des structures de surveillance et d’inspection </w:t>
      </w:r>
      <w:r w:rsidRPr="00172DB7">
        <w:rPr>
          <w:noProof/>
          <w:lang w:val="fr-FR"/>
        </w:rPr>
        <w:t>(</w:t>
      </w:r>
      <w:r>
        <w:rPr>
          <w:noProof/>
          <w:lang w:val="fr-FR"/>
        </w:rPr>
        <w:t>Inspection des services sociaux de l’État</w:t>
      </w:r>
      <w:r w:rsidRPr="00172DB7">
        <w:rPr>
          <w:noProof/>
          <w:lang w:val="fr-FR"/>
        </w:rPr>
        <w:t xml:space="preserve">), </w:t>
      </w:r>
      <w:r>
        <w:rPr>
          <w:noProof/>
          <w:lang w:val="fr-FR"/>
        </w:rPr>
        <w:t>e</w:t>
      </w:r>
      <w:r w:rsidRPr="00172DB7">
        <w:rPr>
          <w:noProof/>
          <w:lang w:val="fr-FR"/>
        </w:rPr>
        <w:t>n coop</w:t>
      </w:r>
      <w:r>
        <w:rPr>
          <w:noProof/>
          <w:lang w:val="fr-FR"/>
        </w:rPr>
        <w:t>é</w:t>
      </w:r>
      <w:r w:rsidRPr="00172DB7">
        <w:rPr>
          <w:noProof/>
          <w:lang w:val="fr-FR"/>
        </w:rPr>
        <w:t xml:space="preserve">ration </w:t>
      </w:r>
      <w:r>
        <w:rPr>
          <w:noProof/>
          <w:lang w:val="fr-FR"/>
        </w:rPr>
        <w:t>avec les agents de la protection de l’enfance</w:t>
      </w:r>
      <w:r w:rsidRPr="00172DB7">
        <w:rPr>
          <w:noProof/>
          <w:lang w:val="fr-FR"/>
        </w:rPr>
        <w:t>.</w:t>
      </w:r>
    </w:p>
    <w:p w14:paraId="5947BB09" w14:textId="77777777" w:rsidR="00B717A4" w:rsidRPr="00172DB7" w:rsidRDefault="00B717A4" w:rsidP="00B717A4">
      <w:pPr>
        <w:pStyle w:val="H23G"/>
        <w:rPr>
          <w:noProof/>
          <w:lang w:val="fr-FR"/>
        </w:rPr>
      </w:pPr>
      <w:r w:rsidRPr="00172DB7">
        <w:rPr>
          <w:noProof/>
          <w:lang w:val="fr-FR"/>
        </w:rPr>
        <w:tab/>
      </w:r>
      <w:r w:rsidRPr="00172DB7">
        <w:rPr>
          <w:noProof/>
          <w:lang w:val="fr-FR"/>
        </w:rPr>
        <w:tab/>
        <w:t>R</w:t>
      </w:r>
      <w:r>
        <w:rPr>
          <w:noProof/>
          <w:lang w:val="fr-FR"/>
        </w:rPr>
        <w:t xml:space="preserve">éponse au </w:t>
      </w:r>
      <w:r w:rsidRPr="00172DB7">
        <w:rPr>
          <w:noProof/>
          <w:lang w:val="fr-FR"/>
        </w:rPr>
        <w:t>paragraph</w:t>
      </w:r>
      <w:r>
        <w:rPr>
          <w:noProof/>
          <w:lang w:val="fr-FR"/>
        </w:rPr>
        <w:t>e</w:t>
      </w:r>
      <w:r w:rsidRPr="00172DB7">
        <w:rPr>
          <w:noProof/>
          <w:lang w:val="fr-FR"/>
        </w:rPr>
        <w:t xml:space="preserve"> </w:t>
      </w:r>
      <w:r>
        <w:rPr>
          <w:noProof/>
          <w:lang w:val="fr-FR"/>
        </w:rPr>
        <w:t>10 de la liste de points</w:t>
      </w:r>
      <w:r w:rsidRPr="00172DB7">
        <w:rPr>
          <w:noProof/>
          <w:lang w:val="fr-FR"/>
        </w:rPr>
        <w:t xml:space="preserve"> </w:t>
      </w:r>
    </w:p>
    <w:p w14:paraId="2FDF21CF" w14:textId="58F4CC71" w:rsidR="00B717A4" w:rsidRPr="00172DB7" w:rsidRDefault="00B717A4" w:rsidP="00B717A4">
      <w:pPr>
        <w:pStyle w:val="SingleTxtG"/>
        <w:tabs>
          <w:tab w:val="clear" w:pos="2268"/>
        </w:tabs>
        <w:rPr>
          <w:noProof/>
          <w:lang w:val="fr-FR"/>
        </w:rPr>
      </w:pPr>
      <w:r w:rsidRPr="00172DB7">
        <w:rPr>
          <w:noProof/>
          <w:lang w:val="fr-FR"/>
        </w:rPr>
        <w:t>55.</w:t>
      </w:r>
      <w:r w:rsidRPr="00172DB7">
        <w:rPr>
          <w:noProof/>
          <w:lang w:val="fr-FR"/>
        </w:rPr>
        <w:tab/>
      </w:r>
      <w:r>
        <w:rPr>
          <w:noProof/>
          <w:lang w:val="fr-FR"/>
        </w:rPr>
        <w:t xml:space="preserve">Le Ministre de la santé et de la protection sociale a approuvé 10 protocoles normalisés de soins </w:t>
      </w:r>
      <w:r w:rsidRPr="00172DB7">
        <w:rPr>
          <w:noProof/>
          <w:lang w:val="fr-FR"/>
        </w:rPr>
        <w:t>n</w:t>
      </w:r>
      <w:r>
        <w:rPr>
          <w:noProof/>
          <w:lang w:val="fr-FR"/>
        </w:rPr>
        <w:t>é</w:t>
      </w:r>
      <w:r w:rsidRPr="00172DB7">
        <w:rPr>
          <w:noProof/>
          <w:lang w:val="fr-FR"/>
        </w:rPr>
        <w:t>onatal</w:t>
      </w:r>
      <w:r>
        <w:rPr>
          <w:noProof/>
          <w:lang w:val="fr-FR"/>
        </w:rPr>
        <w:t>s</w:t>
      </w:r>
      <w:r w:rsidRPr="00172DB7">
        <w:rPr>
          <w:noProof/>
          <w:lang w:val="fr-FR"/>
        </w:rPr>
        <w:t xml:space="preserve"> (</w:t>
      </w:r>
      <w:r>
        <w:rPr>
          <w:noProof/>
          <w:lang w:val="fr-FR"/>
        </w:rPr>
        <w:t xml:space="preserve">décret </w:t>
      </w:r>
      <w:r w:rsidR="003A311E" w:rsidRPr="0048365B">
        <w:rPr>
          <w:rFonts w:eastAsia="MS Mincho"/>
          <w:noProof/>
          <w:lang w:val="fr-FR"/>
        </w:rPr>
        <w:t>n</w:t>
      </w:r>
      <w:r w:rsidR="003A311E" w:rsidRPr="0048365B">
        <w:rPr>
          <w:rFonts w:eastAsia="MS Mincho"/>
          <w:noProof/>
          <w:vertAlign w:val="superscript"/>
          <w:lang w:val="fr-FR"/>
        </w:rPr>
        <w:t>o</w:t>
      </w:r>
      <w:r w:rsidR="003A311E">
        <w:rPr>
          <w:noProof/>
          <w:lang w:val="fr-FR"/>
        </w:rPr>
        <w:t> </w:t>
      </w:r>
      <w:r w:rsidRPr="00172DB7">
        <w:rPr>
          <w:noProof/>
          <w:lang w:val="fr-FR"/>
        </w:rPr>
        <w:t>727</w:t>
      </w:r>
      <w:r>
        <w:rPr>
          <w:noProof/>
          <w:lang w:val="fr-FR"/>
        </w:rPr>
        <w:t xml:space="preserve"> du </w:t>
      </w:r>
      <w:r w:rsidRPr="00172DB7">
        <w:rPr>
          <w:noProof/>
          <w:lang w:val="fr-FR"/>
        </w:rPr>
        <w:t>30</w:t>
      </w:r>
      <w:r>
        <w:rPr>
          <w:noProof/>
          <w:lang w:val="fr-FR"/>
        </w:rPr>
        <w:t xml:space="preserve"> décembre </w:t>
      </w:r>
      <w:r w:rsidRPr="00172DB7">
        <w:rPr>
          <w:noProof/>
          <w:lang w:val="fr-FR"/>
        </w:rPr>
        <w:t>2022) (</w:t>
      </w:r>
      <w:r>
        <w:rPr>
          <w:noProof/>
          <w:lang w:val="fr-FR"/>
        </w:rPr>
        <w:t xml:space="preserve">voir </w:t>
      </w:r>
      <w:r w:rsidR="003E1732">
        <w:rPr>
          <w:noProof/>
          <w:lang w:val="fr-FR"/>
        </w:rPr>
        <w:t xml:space="preserve">la </w:t>
      </w:r>
      <w:r>
        <w:rPr>
          <w:noProof/>
          <w:lang w:val="fr-FR"/>
        </w:rPr>
        <w:t>note de bas de page</w:t>
      </w:r>
      <w:r w:rsidRPr="00627351">
        <w:rPr>
          <w:rStyle w:val="Appelnotedebasdep"/>
        </w:rPr>
        <w:footnoteReference w:id="22"/>
      </w:r>
      <w:r w:rsidRPr="00172DB7">
        <w:rPr>
          <w:rStyle w:val="Appelnotedebasdep"/>
          <w:noProof/>
          <w:szCs w:val="22"/>
          <w:lang w:val="fr-FR"/>
        </w:rPr>
        <w:t>)</w:t>
      </w:r>
      <w:r w:rsidRPr="00172DB7">
        <w:rPr>
          <w:noProof/>
          <w:lang w:val="fr-FR"/>
        </w:rPr>
        <w:t>.</w:t>
      </w:r>
    </w:p>
    <w:p w14:paraId="1E20DE5D" w14:textId="77777777" w:rsidR="00B717A4" w:rsidRPr="00172DB7" w:rsidRDefault="00B717A4" w:rsidP="00442DC4">
      <w:pPr>
        <w:pStyle w:val="SingleTxtG"/>
        <w:tabs>
          <w:tab w:val="clear" w:pos="2268"/>
        </w:tabs>
        <w:spacing w:line="236" w:lineRule="atLeast"/>
        <w:rPr>
          <w:noProof/>
          <w:lang w:val="fr-FR"/>
        </w:rPr>
      </w:pPr>
      <w:r w:rsidRPr="00172DB7">
        <w:rPr>
          <w:noProof/>
          <w:lang w:val="fr-FR"/>
        </w:rPr>
        <w:lastRenderedPageBreak/>
        <w:t>56.</w:t>
      </w:r>
      <w:r w:rsidRPr="00172DB7">
        <w:rPr>
          <w:noProof/>
          <w:lang w:val="fr-FR"/>
        </w:rPr>
        <w:tab/>
      </w:r>
      <w:r>
        <w:rPr>
          <w:noProof/>
          <w:lang w:val="fr-FR"/>
        </w:rPr>
        <w:t>Cent soixante agents de santé ont suivi une formation aux services préventifs de santé maternelle et infantile dans quatre régions. Cette formation a notamment comporté un module sur le bien-être des parents à l’intention des agents appelés, dans le cadre de visites à domicile, à fournir des conseils aux femmes enceintes et aux nouveaux parents et à répondre à leurs besoins en matière de santé</w:t>
      </w:r>
      <w:r w:rsidRPr="00172DB7">
        <w:rPr>
          <w:noProof/>
          <w:lang w:val="fr-FR"/>
        </w:rPr>
        <w:t>.</w:t>
      </w:r>
    </w:p>
    <w:p w14:paraId="6DFF594B" w14:textId="77777777" w:rsidR="00B717A4" w:rsidRPr="00172DB7" w:rsidRDefault="00B717A4" w:rsidP="00442DC4">
      <w:pPr>
        <w:pStyle w:val="H23G"/>
        <w:spacing w:before="200"/>
        <w:rPr>
          <w:noProof/>
          <w:lang w:val="fr-FR"/>
        </w:rPr>
      </w:pPr>
      <w:r w:rsidRPr="00172DB7">
        <w:rPr>
          <w:noProof/>
          <w:lang w:val="fr-FR"/>
        </w:rPr>
        <w:tab/>
      </w:r>
      <w:r w:rsidRPr="00172DB7">
        <w:rPr>
          <w:noProof/>
          <w:lang w:val="fr-FR"/>
        </w:rPr>
        <w:tab/>
        <w:t>R</w:t>
      </w:r>
      <w:r>
        <w:rPr>
          <w:noProof/>
          <w:lang w:val="fr-FR"/>
        </w:rPr>
        <w:t xml:space="preserve">éponse au </w:t>
      </w:r>
      <w:r w:rsidRPr="00172DB7">
        <w:rPr>
          <w:noProof/>
          <w:lang w:val="fr-FR"/>
        </w:rPr>
        <w:t>paragraph</w:t>
      </w:r>
      <w:r>
        <w:rPr>
          <w:noProof/>
          <w:lang w:val="fr-FR"/>
        </w:rPr>
        <w:t>e</w:t>
      </w:r>
      <w:r w:rsidRPr="00172DB7">
        <w:rPr>
          <w:noProof/>
          <w:lang w:val="fr-FR"/>
        </w:rPr>
        <w:t xml:space="preserve"> </w:t>
      </w:r>
      <w:r>
        <w:rPr>
          <w:noProof/>
          <w:lang w:val="fr-FR"/>
        </w:rPr>
        <w:t>10 b) de la liste de points</w:t>
      </w:r>
    </w:p>
    <w:p w14:paraId="78118555" w14:textId="4180ED95" w:rsidR="00B717A4" w:rsidRPr="00172DB7" w:rsidRDefault="00B717A4" w:rsidP="00442DC4">
      <w:pPr>
        <w:pStyle w:val="SingleTxtG"/>
        <w:tabs>
          <w:tab w:val="clear" w:pos="2268"/>
        </w:tabs>
        <w:spacing w:line="236" w:lineRule="atLeast"/>
        <w:rPr>
          <w:rStyle w:val="Appelnotedebasdep"/>
          <w:noProof/>
          <w:lang w:val="fr-FR"/>
        </w:rPr>
      </w:pPr>
      <w:r w:rsidRPr="003E1732">
        <w:rPr>
          <w:rStyle w:val="Appelnotedebasdep"/>
          <w:noProof/>
          <w:sz w:val="20"/>
          <w:vertAlign w:val="baseline"/>
          <w:lang w:val="fr-FR"/>
        </w:rPr>
        <w:t>57.</w:t>
      </w:r>
      <w:r w:rsidRPr="003E1732">
        <w:rPr>
          <w:rStyle w:val="Appelnotedebasdep"/>
          <w:noProof/>
          <w:sz w:val="20"/>
          <w:vertAlign w:val="baseline"/>
          <w:lang w:val="fr-FR"/>
        </w:rPr>
        <w:tab/>
      </w:r>
      <w:r>
        <w:rPr>
          <w:noProof/>
          <w:lang w:val="fr-FR"/>
        </w:rPr>
        <w:t>On a pu réduire la malnutrition et les retards de croissance chez les enfants</w:t>
      </w:r>
      <w:r w:rsidRPr="00172DB7">
        <w:rPr>
          <w:noProof/>
          <w:lang w:val="fr-FR"/>
        </w:rPr>
        <w:t xml:space="preserve">. </w:t>
      </w:r>
      <w:r>
        <w:rPr>
          <w:noProof/>
          <w:lang w:val="fr-FR"/>
        </w:rPr>
        <w:t xml:space="preserve">La proportion d’enfants trop minces pour leur taille et trop petits pour leur âge a été ramenée de </w:t>
      </w:r>
      <w:r w:rsidRPr="00172DB7">
        <w:rPr>
          <w:noProof/>
          <w:lang w:val="fr-FR"/>
        </w:rPr>
        <w:t>6</w:t>
      </w:r>
      <w:r w:rsidR="003E1732">
        <w:rPr>
          <w:noProof/>
          <w:lang w:val="fr-FR"/>
        </w:rPr>
        <w:t> %</w:t>
      </w:r>
      <w:r w:rsidRPr="00172DB7">
        <w:rPr>
          <w:noProof/>
          <w:lang w:val="fr-FR"/>
        </w:rPr>
        <w:t xml:space="preserve"> </w:t>
      </w:r>
      <w:r>
        <w:rPr>
          <w:noProof/>
          <w:lang w:val="fr-FR"/>
        </w:rPr>
        <w:t xml:space="preserve">à moins de </w:t>
      </w:r>
      <w:r w:rsidRPr="00172DB7">
        <w:rPr>
          <w:noProof/>
          <w:lang w:val="fr-FR"/>
        </w:rPr>
        <w:t>1</w:t>
      </w:r>
      <w:r w:rsidR="003E1732">
        <w:rPr>
          <w:noProof/>
          <w:lang w:val="fr-FR"/>
        </w:rPr>
        <w:t> %</w:t>
      </w:r>
      <w:r>
        <w:rPr>
          <w:noProof/>
          <w:lang w:val="fr-FR"/>
        </w:rPr>
        <w:t xml:space="preserve"> et de </w:t>
      </w:r>
      <w:r w:rsidRPr="00172DB7">
        <w:rPr>
          <w:noProof/>
          <w:lang w:val="fr-FR"/>
        </w:rPr>
        <w:t>11</w:t>
      </w:r>
      <w:r w:rsidR="003E1732">
        <w:rPr>
          <w:noProof/>
          <w:lang w:val="fr-FR"/>
        </w:rPr>
        <w:t> %</w:t>
      </w:r>
      <w:r w:rsidRPr="00172DB7">
        <w:rPr>
          <w:noProof/>
          <w:lang w:val="fr-FR"/>
        </w:rPr>
        <w:t xml:space="preserve"> </w:t>
      </w:r>
      <w:r>
        <w:rPr>
          <w:noProof/>
          <w:lang w:val="fr-FR"/>
        </w:rPr>
        <w:t>à</w:t>
      </w:r>
      <w:r w:rsidRPr="00172DB7">
        <w:rPr>
          <w:noProof/>
          <w:lang w:val="fr-FR"/>
        </w:rPr>
        <w:t xml:space="preserve"> 4%, respective</w:t>
      </w:r>
      <w:r>
        <w:rPr>
          <w:noProof/>
          <w:lang w:val="fr-FR"/>
        </w:rPr>
        <w:t>ment</w:t>
      </w:r>
      <w:r w:rsidRPr="00172DB7">
        <w:rPr>
          <w:noProof/>
          <w:lang w:val="fr-FR"/>
        </w:rPr>
        <w:t xml:space="preserve"> (ADHS 2018), </w:t>
      </w:r>
      <w:r>
        <w:rPr>
          <w:noProof/>
          <w:lang w:val="fr-FR"/>
        </w:rPr>
        <w:t xml:space="preserve">et la prévalence du retard de croissance est passée de </w:t>
      </w:r>
      <w:r w:rsidRPr="00172DB7">
        <w:rPr>
          <w:noProof/>
          <w:lang w:val="fr-FR"/>
        </w:rPr>
        <w:t xml:space="preserve">23 </w:t>
      </w:r>
      <w:r>
        <w:rPr>
          <w:noProof/>
          <w:lang w:val="fr-FR"/>
        </w:rPr>
        <w:t>à</w:t>
      </w:r>
      <w:r w:rsidRPr="00172DB7">
        <w:rPr>
          <w:noProof/>
          <w:lang w:val="fr-FR"/>
        </w:rPr>
        <w:t xml:space="preserve"> 11</w:t>
      </w:r>
      <w:r>
        <w:rPr>
          <w:noProof/>
          <w:lang w:val="fr-FR"/>
        </w:rPr>
        <w:t xml:space="preserve"> pour </w:t>
      </w:r>
      <w:r w:rsidRPr="00172DB7">
        <w:rPr>
          <w:noProof/>
          <w:lang w:val="fr-FR"/>
        </w:rPr>
        <w:t xml:space="preserve">100 </w:t>
      </w:r>
      <w:r>
        <w:rPr>
          <w:noProof/>
          <w:lang w:val="fr-FR"/>
        </w:rPr>
        <w:t>enfants</w:t>
      </w:r>
      <w:r w:rsidRPr="00172DB7">
        <w:rPr>
          <w:noProof/>
          <w:lang w:val="fr-FR"/>
        </w:rPr>
        <w:t xml:space="preserve">. </w:t>
      </w:r>
      <w:r>
        <w:rPr>
          <w:noProof/>
          <w:lang w:val="fr-FR"/>
        </w:rPr>
        <w:t>Corrélée au niveau d’instruction de la mère, cette prévalence est de 22</w:t>
      </w:r>
      <w:r w:rsidR="003E1732">
        <w:rPr>
          <w:noProof/>
          <w:lang w:val="fr-FR"/>
        </w:rPr>
        <w:t> %</w:t>
      </w:r>
      <w:r>
        <w:rPr>
          <w:noProof/>
          <w:lang w:val="fr-FR"/>
        </w:rPr>
        <w:t xml:space="preserve"> parmi les mères n’ayant pas fait plus de quatre années d’études et de 8</w:t>
      </w:r>
      <w:r w:rsidR="003E1732">
        <w:rPr>
          <w:noProof/>
          <w:lang w:val="fr-FR"/>
        </w:rPr>
        <w:t> %</w:t>
      </w:r>
      <w:r>
        <w:rPr>
          <w:noProof/>
          <w:lang w:val="fr-FR"/>
        </w:rPr>
        <w:t xml:space="preserve"> parmi celles ayant fait des études supérieures</w:t>
      </w:r>
      <w:r w:rsidRPr="00172DB7">
        <w:rPr>
          <w:noProof/>
          <w:lang w:val="fr-FR"/>
        </w:rPr>
        <w:t xml:space="preserve">. </w:t>
      </w:r>
      <w:r>
        <w:rPr>
          <w:noProof/>
          <w:lang w:val="fr-FR"/>
        </w:rPr>
        <w:t>Le Plan n</w:t>
      </w:r>
      <w:r w:rsidRPr="00172DB7">
        <w:rPr>
          <w:noProof/>
          <w:lang w:val="fr-FR"/>
        </w:rPr>
        <w:t xml:space="preserve">ational </w:t>
      </w:r>
      <w:r>
        <w:rPr>
          <w:noProof/>
          <w:lang w:val="fr-FR"/>
        </w:rPr>
        <w:t>de p</w:t>
      </w:r>
      <w:r w:rsidRPr="00172DB7">
        <w:rPr>
          <w:noProof/>
          <w:lang w:val="fr-FR"/>
        </w:rPr>
        <w:t xml:space="preserve">romotion </w:t>
      </w:r>
      <w:r>
        <w:rPr>
          <w:noProof/>
          <w:lang w:val="fr-FR"/>
        </w:rPr>
        <w:t xml:space="preserve">de la santé </w:t>
      </w:r>
      <w:r w:rsidRPr="00172DB7">
        <w:rPr>
          <w:noProof/>
          <w:lang w:val="fr-FR"/>
        </w:rPr>
        <w:t>2022</w:t>
      </w:r>
      <w:r>
        <w:rPr>
          <w:noProof/>
          <w:lang w:val="fr-FR"/>
        </w:rPr>
        <w:t>-</w:t>
      </w:r>
      <w:r w:rsidRPr="00172DB7">
        <w:rPr>
          <w:noProof/>
          <w:lang w:val="fr-FR"/>
        </w:rPr>
        <w:t xml:space="preserve">2030 </w:t>
      </w:r>
      <w:r>
        <w:rPr>
          <w:noProof/>
          <w:lang w:val="fr-FR"/>
        </w:rPr>
        <w:t xml:space="preserve">prévoit de réduire le taux d’obésité chez les enfants, en le ramenant de </w:t>
      </w:r>
      <w:r w:rsidRPr="00172DB7">
        <w:rPr>
          <w:noProof/>
          <w:lang w:val="fr-FR"/>
        </w:rPr>
        <w:t>16</w:t>
      </w:r>
      <w:r w:rsidR="003E1732">
        <w:rPr>
          <w:noProof/>
          <w:lang w:val="fr-FR"/>
        </w:rPr>
        <w:t> %</w:t>
      </w:r>
      <w:r w:rsidRPr="00172DB7">
        <w:rPr>
          <w:noProof/>
          <w:lang w:val="fr-FR"/>
        </w:rPr>
        <w:t xml:space="preserve"> (2018) </w:t>
      </w:r>
      <w:r>
        <w:rPr>
          <w:noProof/>
          <w:lang w:val="fr-FR"/>
        </w:rPr>
        <w:t>à</w:t>
      </w:r>
      <w:r w:rsidRPr="00172DB7">
        <w:rPr>
          <w:noProof/>
          <w:lang w:val="fr-FR"/>
        </w:rPr>
        <w:t xml:space="preserve"> 11</w:t>
      </w:r>
      <w:r w:rsidR="003E1732">
        <w:rPr>
          <w:noProof/>
          <w:lang w:val="fr-FR"/>
        </w:rPr>
        <w:t> %</w:t>
      </w:r>
      <w:r w:rsidRPr="00172DB7">
        <w:rPr>
          <w:noProof/>
          <w:lang w:val="fr-FR"/>
        </w:rPr>
        <w:t xml:space="preserve"> (2030), </w:t>
      </w:r>
      <w:r>
        <w:rPr>
          <w:noProof/>
          <w:lang w:val="fr-FR"/>
        </w:rPr>
        <w:t xml:space="preserve">et de faire passer le taux de retard de croissance chez les enfants de moins de cinq ans de </w:t>
      </w:r>
      <w:r w:rsidRPr="00172DB7">
        <w:rPr>
          <w:noProof/>
          <w:lang w:val="fr-FR"/>
        </w:rPr>
        <w:t>11</w:t>
      </w:r>
      <w:r w:rsidR="003E1732">
        <w:rPr>
          <w:noProof/>
          <w:lang w:val="fr-FR"/>
        </w:rPr>
        <w:t> %</w:t>
      </w:r>
      <w:r>
        <w:rPr>
          <w:noProof/>
          <w:lang w:val="fr-FR"/>
        </w:rPr>
        <w:t xml:space="preserve"> </w:t>
      </w:r>
      <w:r w:rsidRPr="00172DB7">
        <w:rPr>
          <w:noProof/>
          <w:lang w:val="fr-FR"/>
        </w:rPr>
        <w:t xml:space="preserve">(2018) </w:t>
      </w:r>
      <w:r>
        <w:rPr>
          <w:noProof/>
          <w:lang w:val="fr-FR"/>
        </w:rPr>
        <w:t>à</w:t>
      </w:r>
      <w:r w:rsidRPr="00172DB7">
        <w:rPr>
          <w:noProof/>
          <w:lang w:val="fr-FR"/>
        </w:rPr>
        <w:t xml:space="preserve"> 6</w:t>
      </w:r>
      <w:r w:rsidR="003E1732">
        <w:rPr>
          <w:noProof/>
          <w:lang w:val="fr-FR"/>
        </w:rPr>
        <w:t> %</w:t>
      </w:r>
      <w:r w:rsidRPr="00172DB7">
        <w:rPr>
          <w:noProof/>
          <w:lang w:val="fr-FR"/>
        </w:rPr>
        <w:t xml:space="preserve"> (2030)</w:t>
      </w:r>
      <w:r w:rsidRPr="00627351">
        <w:rPr>
          <w:rStyle w:val="Appelnotedebasdep"/>
        </w:rPr>
        <w:footnoteReference w:id="23"/>
      </w:r>
      <w:r>
        <w:rPr>
          <w:noProof/>
          <w:lang w:val="fr-FR"/>
        </w:rPr>
        <w:t>.</w:t>
      </w:r>
    </w:p>
    <w:p w14:paraId="53350E15" w14:textId="77777777" w:rsidR="00B717A4" w:rsidRPr="00172DB7" w:rsidRDefault="00B717A4" w:rsidP="00442DC4">
      <w:pPr>
        <w:pStyle w:val="H23G"/>
        <w:spacing w:before="200"/>
        <w:rPr>
          <w:noProof/>
          <w:lang w:val="fr-FR"/>
        </w:rPr>
      </w:pPr>
      <w:r w:rsidRPr="00172DB7">
        <w:rPr>
          <w:noProof/>
          <w:lang w:val="fr-FR"/>
        </w:rPr>
        <w:tab/>
      </w:r>
      <w:r w:rsidRPr="00172DB7">
        <w:rPr>
          <w:noProof/>
          <w:lang w:val="fr-FR"/>
        </w:rPr>
        <w:tab/>
        <w:t>R</w:t>
      </w:r>
      <w:r>
        <w:rPr>
          <w:noProof/>
          <w:lang w:val="fr-FR"/>
        </w:rPr>
        <w:t xml:space="preserve">éponse au </w:t>
      </w:r>
      <w:r w:rsidRPr="00172DB7">
        <w:rPr>
          <w:noProof/>
          <w:lang w:val="fr-FR"/>
        </w:rPr>
        <w:t>paragraph</w:t>
      </w:r>
      <w:r>
        <w:rPr>
          <w:noProof/>
          <w:lang w:val="fr-FR"/>
        </w:rPr>
        <w:t>e</w:t>
      </w:r>
      <w:r w:rsidRPr="00172DB7">
        <w:rPr>
          <w:noProof/>
          <w:lang w:val="fr-FR"/>
        </w:rPr>
        <w:t xml:space="preserve"> </w:t>
      </w:r>
      <w:r>
        <w:rPr>
          <w:noProof/>
          <w:lang w:val="fr-FR"/>
        </w:rPr>
        <w:t>10 c) de la liste de points</w:t>
      </w:r>
      <w:r w:rsidRPr="00172DB7">
        <w:rPr>
          <w:noProof/>
          <w:lang w:val="fr-FR"/>
        </w:rPr>
        <w:t xml:space="preserve"> </w:t>
      </w:r>
    </w:p>
    <w:p w14:paraId="356A0D60" w14:textId="2D050508" w:rsidR="00B717A4" w:rsidRPr="00172DB7" w:rsidRDefault="00B717A4" w:rsidP="00442DC4">
      <w:pPr>
        <w:pStyle w:val="SingleTxtG"/>
        <w:tabs>
          <w:tab w:val="clear" w:pos="2268"/>
        </w:tabs>
        <w:spacing w:line="236" w:lineRule="atLeast"/>
        <w:rPr>
          <w:noProof/>
          <w:lang w:val="fr-FR"/>
        </w:rPr>
      </w:pPr>
      <w:r w:rsidRPr="00172DB7">
        <w:rPr>
          <w:noProof/>
          <w:lang w:val="fr-FR"/>
        </w:rPr>
        <w:t>58.</w:t>
      </w:r>
      <w:r w:rsidRPr="00172DB7">
        <w:rPr>
          <w:noProof/>
          <w:lang w:val="fr-FR"/>
        </w:rPr>
        <w:tab/>
      </w:r>
      <w:r>
        <w:rPr>
          <w:noProof/>
          <w:lang w:val="fr-FR"/>
        </w:rPr>
        <w:t xml:space="preserve">Pour l’essentiel, le système de santé est </w:t>
      </w:r>
      <w:r w:rsidRPr="00172DB7">
        <w:rPr>
          <w:noProof/>
          <w:lang w:val="fr-FR"/>
        </w:rPr>
        <w:t xml:space="preserve">public </w:t>
      </w:r>
      <w:r>
        <w:rPr>
          <w:noProof/>
          <w:lang w:val="fr-FR"/>
        </w:rPr>
        <w:t>et gratuit</w:t>
      </w:r>
      <w:r w:rsidRPr="00172DB7">
        <w:rPr>
          <w:noProof/>
          <w:lang w:val="fr-FR"/>
        </w:rPr>
        <w:t xml:space="preserve">, </w:t>
      </w:r>
      <w:r>
        <w:rPr>
          <w:noProof/>
          <w:lang w:val="fr-FR"/>
        </w:rPr>
        <w:t>l’État assurant la promotion de la santé, les soins préventifs, les diagnostics et la prise en charge</w:t>
      </w:r>
      <w:r w:rsidRPr="00172DB7">
        <w:rPr>
          <w:noProof/>
          <w:lang w:val="fr-FR"/>
        </w:rPr>
        <w:t xml:space="preserve">. </w:t>
      </w:r>
      <w:r>
        <w:rPr>
          <w:noProof/>
          <w:lang w:val="fr-FR"/>
        </w:rPr>
        <w:t>Les soins pédiatriques sont dispensés en fonction des différents niveaux de soins de santé</w:t>
      </w:r>
      <w:r w:rsidR="002B457A">
        <w:rPr>
          <w:noProof/>
          <w:lang w:val="fr-FR"/>
        </w:rPr>
        <w:t> </w:t>
      </w:r>
      <w:r w:rsidRPr="00172DB7">
        <w:rPr>
          <w:noProof/>
          <w:lang w:val="fr-FR"/>
        </w:rPr>
        <w:t xml:space="preserve">: i) </w:t>
      </w:r>
      <w:r>
        <w:rPr>
          <w:noProof/>
          <w:lang w:val="fr-FR"/>
        </w:rPr>
        <w:t xml:space="preserve">centres de soins de santé primaires et ambulatoires accueillant en milieu rural et urbain les enfants de 0 à </w:t>
      </w:r>
      <w:r w:rsidR="00703DFB">
        <w:rPr>
          <w:noProof/>
          <w:lang w:val="fr-FR"/>
        </w:rPr>
        <w:t>6 </w:t>
      </w:r>
      <w:r>
        <w:rPr>
          <w:noProof/>
          <w:lang w:val="fr-FR"/>
        </w:rPr>
        <w:t>ans</w:t>
      </w:r>
      <w:r w:rsidR="00372C1F">
        <w:rPr>
          <w:noProof/>
          <w:lang w:val="fr-FR"/>
        </w:rPr>
        <w:t> ;</w:t>
      </w:r>
      <w:r w:rsidRPr="00172DB7">
        <w:rPr>
          <w:noProof/>
          <w:lang w:val="fr-FR"/>
        </w:rPr>
        <w:t xml:space="preserve"> ii) </w:t>
      </w:r>
      <w:r>
        <w:rPr>
          <w:noProof/>
          <w:lang w:val="fr-FR"/>
        </w:rPr>
        <w:t>soins pédiatriques assurés dans les services de pédiatrie des hôpitaux régionaux et municipaux</w:t>
      </w:r>
      <w:r w:rsidR="00703DFB">
        <w:rPr>
          <w:noProof/>
          <w:lang w:val="fr-FR"/>
        </w:rPr>
        <w:t> ;</w:t>
      </w:r>
      <w:r>
        <w:rPr>
          <w:noProof/>
          <w:lang w:val="fr-FR"/>
        </w:rPr>
        <w:t xml:space="preserve"> et </w:t>
      </w:r>
      <w:r w:rsidRPr="00172DB7">
        <w:rPr>
          <w:noProof/>
          <w:lang w:val="fr-FR"/>
        </w:rPr>
        <w:t xml:space="preserve">iii) </w:t>
      </w:r>
      <w:r>
        <w:rPr>
          <w:noProof/>
          <w:lang w:val="fr-FR"/>
        </w:rPr>
        <w:t>service de pédiatrie de l’</w:t>
      </w:r>
      <w:r w:rsidR="002B457A">
        <w:rPr>
          <w:noProof/>
          <w:lang w:val="fr-FR"/>
        </w:rPr>
        <w:t>h</w:t>
      </w:r>
      <w:r>
        <w:rPr>
          <w:noProof/>
          <w:lang w:val="fr-FR"/>
        </w:rPr>
        <w:t>ôpital « Mère</w:t>
      </w:r>
      <w:r w:rsidRPr="00172DB7">
        <w:rPr>
          <w:noProof/>
          <w:lang w:val="fr-FR"/>
        </w:rPr>
        <w:t xml:space="preserve"> Teresa</w:t>
      </w:r>
      <w:r>
        <w:rPr>
          <w:noProof/>
          <w:lang w:val="fr-FR"/>
        </w:rPr>
        <w:t> »</w:t>
      </w:r>
      <w:r w:rsidRPr="00172DB7">
        <w:rPr>
          <w:noProof/>
          <w:lang w:val="fr-FR"/>
        </w:rPr>
        <w:t xml:space="preserve"> </w:t>
      </w:r>
      <w:r>
        <w:rPr>
          <w:noProof/>
          <w:lang w:val="fr-FR"/>
        </w:rPr>
        <w:t>de</w:t>
      </w:r>
      <w:r w:rsidRPr="00172DB7">
        <w:rPr>
          <w:noProof/>
          <w:lang w:val="fr-FR"/>
        </w:rPr>
        <w:t xml:space="preserve"> Tirana</w:t>
      </w:r>
      <w:r>
        <w:rPr>
          <w:noProof/>
          <w:lang w:val="fr-FR"/>
        </w:rPr>
        <w:t>, où sont dispensés les soins pédiatriques les plus spécialisés</w:t>
      </w:r>
      <w:r w:rsidRPr="00172DB7">
        <w:rPr>
          <w:noProof/>
          <w:lang w:val="fr-FR"/>
        </w:rPr>
        <w:t>.</w:t>
      </w:r>
    </w:p>
    <w:p w14:paraId="408FFC3C" w14:textId="4534E3E4" w:rsidR="00B717A4" w:rsidRPr="00172DB7" w:rsidRDefault="00B717A4" w:rsidP="00442DC4">
      <w:pPr>
        <w:pStyle w:val="SingleTxtG"/>
        <w:tabs>
          <w:tab w:val="clear" w:pos="2268"/>
        </w:tabs>
        <w:spacing w:line="236" w:lineRule="atLeast"/>
        <w:rPr>
          <w:noProof/>
          <w:lang w:val="fr-FR"/>
        </w:rPr>
      </w:pPr>
      <w:r w:rsidRPr="00172DB7">
        <w:rPr>
          <w:noProof/>
          <w:lang w:val="fr-FR"/>
        </w:rPr>
        <w:t>59.</w:t>
      </w:r>
      <w:r w:rsidRPr="00172DB7">
        <w:rPr>
          <w:noProof/>
          <w:lang w:val="fr-FR"/>
        </w:rPr>
        <w:tab/>
      </w:r>
      <w:r>
        <w:rPr>
          <w:noProof/>
          <w:lang w:val="fr-FR"/>
        </w:rPr>
        <w:t>Les soins de santé mentale sont dispensés aux enfants par le Centre national de soins et de réadaptation pour enfants, qui est une institution publique spécialisée d’envergure nationale</w:t>
      </w:r>
      <w:r w:rsidRPr="00172DB7">
        <w:rPr>
          <w:noProof/>
          <w:lang w:val="fr-FR"/>
        </w:rPr>
        <w:t xml:space="preserve">, </w:t>
      </w:r>
      <w:r>
        <w:rPr>
          <w:noProof/>
          <w:lang w:val="fr-FR"/>
        </w:rPr>
        <w:t xml:space="preserve">tandis que les </w:t>
      </w:r>
      <w:r w:rsidRPr="00172DB7">
        <w:rPr>
          <w:noProof/>
          <w:lang w:val="fr-FR"/>
        </w:rPr>
        <w:t xml:space="preserve">adolescents </w:t>
      </w:r>
      <w:r>
        <w:rPr>
          <w:noProof/>
          <w:lang w:val="fr-FR"/>
        </w:rPr>
        <w:t>sont pris en charge par les centres communautaires de santé mentale.</w:t>
      </w:r>
      <w:r w:rsidRPr="00172DB7">
        <w:rPr>
          <w:noProof/>
          <w:lang w:val="fr-FR"/>
        </w:rPr>
        <w:t xml:space="preserve"> </w:t>
      </w:r>
      <w:r>
        <w:rPr>
          <w:noProof/>
          <w:lang w:val="fr-FR"/>
        </w:rPr>
        <w:t xml:space="preserve">Pour les </w:t>
      </w:r>
      <w:r w:rsidRPr="00172DB7">
        <w:rPr>
          <w:noProof/>
          <w:lang w:val="fr-FR"/>
        </w:rPr>
        <w:t xml:space="preserve">patients </w:t>
      </w:r>
      <w:r>
        <w:rPr>
          <w:noProof/>
          <w:lang w:val="fr-FR"/>
        </w:rPr>
        <w:t xml:space="preserve">de </w:t>
      </w:r>
      <w:r w:rsidRPr="00172DB7">
        <w:rPr>
          <w:noProof/>
          <w:lang w:val="fr-FR"/>
        </w:rPr>
        <w:t>0</w:t>
      </w:r>
      <w:r>
        <w:rPr>
          <w:noProof/>
          <w:lang w:val="fr-FR"/>
        </w:rPr>
        <w:t xml:space="preserve"> à </w:t>
      </w:r>
      <w:r w:rsidRPr="00172DB7">
        <w:rPr>
          <w:noProof/>
          <w:lang w:val="fr-FR"/>
        </w:rPr>
        <w:t xml:space="preserve">25 </w:t>
      </w:r>
      <w:r>
        <w:rPr>
          <w:noProof/>
          <w:lang w:val="fr-FR"/>
        </w:rPr>
        <w:t>ans</w:t>
      </w:r>
      <w:r w:rsidRPr="00172DB7">
        <w:rPr>
          <w:noProof/>
          <w:lang w:val="fr-FR"/>
        </w:rPr>
        <w:t xml:space="preserve">, </w:t>
      </w:r>
      <w:r>
        <w:rPr>
          <w:noProof/>
          <w:lang w:val="fr-FR"/>
        </w:rPr>
        <w:t>les bandelettes de glycémie sont remboursées par le régime d’assurance maladie obligatoire</w:t>
      </w:r>
      <w:r w:rsidRPr="00172DB7">
        <w:rPr>
          <w:noProof/>
          <w:lang w:val="fr-FR"/>
        </w:rPr>
        <w:t xml:space="preserve">. </w:t>
      </w:r>
      <w:r>
        <w:rPr>
          <w:noProof/>
          <w:lang w:val="fr-FR"/>
        </w:rPr>
        <w:t>Le dépistage auditif et la pose d’implants cochléaires sont gratuits pour les nouveau-nés et les enfants dans les hôpitaux publics.</w:t>
      </w:r>
    </w:p>
    <w:p w14:paraId="6ECC53E6" w14:textId="77777777" w:rsidR="00B717A4" w:rsidRPr="00172DB7" w:rsidRDefault="00B717A4" w:rsidP="00442DC4">
      <w:pPr>
        <w:pStyle w:val="H23G"/>
        <w:spacing w:before="200"/>
        <w:rPr>
          <w:noProof/>
          <w:lang w:val="fr-FR"/>
        </w:rPr>
      </w:pPr>
      <w:r w:rsidRPr="00172DB7">
        <w:rPr>
          <w:noProof/>
          <w:lang w:val="fr-FR"/>
        </w:rPr>
        <w:tab/>
      </w:r>
      <w:r w:rsidRPr="00172DB7">
        <w:rPr>
          <w:noProof/>
          <w:lang w:val="fr-FR"/>
        </w:rPr>
        <w:tab/>
        <w:t>R</w:t>
      </w:r>
      <w:r>
        <w:rPr>
          <w:noProof/>
          <w:lang w:val="fr-FR"/>
        </w:rPr>
        <w:t xml:space="preserve">éponse au </w:t>
      </w:r>
      <w:r w:rsidRPr="00172DB7">
        <w:rPr>
          <w:noProof/>
          <w:lang w:val="fr-FR"/>
        </w:rPr>
        <w:t>paragraph</w:t>
      </w:r>
      <w:r>
        <w:rPr>
          <w:noProof/>
          <w:lang w:val="fr-FR"/>
        </w:rPr>
        <w:t>e</w:t>
      </w:r>
      <w:r w:rsidRPr="00172DB7">
        <w:rPr>
          <w:noProof/>
          <w:lang w:val="fr-FR"/>
        </w:rPr>
        <w:t xml:space="preserve"> </w:t>
      </w:r>
      <w:r>
        <w:rPr>
          <w:noProof/>
          <w:lang w:val="fr-FR"/>
        </w:rPr>
        <w:t>10 d) de la liste de points</w:t>
      </w:r>
    </w:p>
    <w:p w14:paraId="2FBB910C" w14:textId="0A000E9B" w:rsidR="00B717A4" w:rsidRPr="00172DB7" w:rsidRDefault="00B717A4" w:rsidP="00442DC4">
      <w:pPr>
        <w:pStyle w:val="SingleTxtG"/>
        <w:tabs>
          <w:tab w:val="clear" w:pos="2268"/>
        </w:tabs>
        <w:spacing w:line="236" w:lineRule="atLeast"/>
        <w:rPr>
          <w:noProof/>
          <w:lang w:val="fr-FR"/>
        </w:rPr>
      </w:pPr>
      <w:r w:rsidRPr="00172DB7">
        <w:rPr>
          <w:noProof/>
          <w:lang w:val="fr-FR"/>
        </w:rPr>
        <w:t>60.</w:t>
      </w:r>
      <w:r w:rsidRPr="00172DB7">
        <w:rPr>
          <w:noProof/>
          <w:lang w:val="fr-FR"/>
        </w:rPr>
        <w:tab/>
      </w:r>
      <w:r>
        <w:rPr>
          <w:noProof/>
          <w:lang w:val="fr-FR"/>
        </w:rPr>
        <w:t>L’État s’est employé à augmenter le montant des transferts en espèces pour les familles et les enfants, notamment le montant de l’aide économique</w:t>
      </w:r>
      <w:r w:rsidR="00372C1F">
        <w:rPr>
          <w:noProof/>
          <w:lang w:val="fr-FR"/>
        </w:rPr>
        <w:t> ;</w:t>
      </w:r>
      <w:r>
        <w:rPr>
          <w:noProof/>
          <w:lang w:val="fr-FR"/>
        </w:rPr>
        <w:t xml:space="preserve"> il a instauré la prime bébé et</w:t>
      </w:r>
      <w:r w:rsidRPr="00172DB7">
        <w:rPr>
          <w:noProof/>
          <w:lang w:val="fr-FR"/>
        </w:rPr>
        <w:t xml:space="preserve"> </w:t>
      </w:r>
      <w:r>
        <w:rPr>
          <w:noProof/>
          <w:lang w:val="fr-FR"/>
        </w:rPr>
        <w:t xml:space="preserve">triplé l’aide financière aux enfants privés de protection parentale. En 2023, il est prévu de verser aux femmes ayant trois enfants ou plus une subvention au titre des cotisations sociales et des cotisations au régime d’assurance maladie </w:t>
      </w:r>
      <w:r w:rsidRPr="00172DB7">
        <w:rPr>
          <w:noProof/>
          <w:lang w:val="fr-FR"/>
        </w:rPr>
        <w:t>(</w:t>
      </w:r>
      <w:r>
        <w:rPr>
          <w:noProof/>
          <w:lang w:val="fr-FR"/>
        </w:rPr>
        <w:t xml:space="preserve">voir le </w:t>
      </w:r>
      <w:r w:rsidRPr="00172DB7">
        <w:rPr>
          <w:noProof/>
          <w:lang w:val="fr-FR"/>
        </w:rPr>
        <w:t>par</w:t>
      </w:r>
      <w:r w:rsidR="00703DFB">
        <w:rPr>
          <w:noProof/>
          <w:lang w:val="fr-FR"/>
        </w:rPr>
        <w:t xml:space="preserve">agraphe </w:t>
      </w:r>
      <w:r w:rsidRPr="00172DB7">
        <w:rPr>
          <w:noProof/>
          <w:lang w:val="fr-FR"/>
        </w:rPr>
        <w:t>48).</w:t>
      </w:r>
    </w:p>
    <w:p w14:paraId="49B841D1" w14:textId="77777777" w:rsidR="00B717A4" w:rsidRPr="00172DB7" w:rsidRDefault="00B717A4" w:rsidP="00442DC4">
      <w:pPr>
        <w:pStyle w:val="H23G"/>
        <w:spacing w:before="200" w:after="100"/>
        <w:rPr>
          <w:noProof/>
          <w:lang w:val="fr-FR"/>
        </w:rPr>
      </w:pPr>
      <w:r w:rsidRPr="00172DB7">
        <w:rPr>
          <w:noProof/>
          <w:lang w:val="fr-FR"/>
        </w:rPr>
        <w:tab/>
      </w:r>
      <w:r w:rsidRPr="00172DB7">
        <w:rPr>
          <w:noProof/>
          <w:lang w:val="fr-FR"/>
        </w:rPr>
        <w:tab/>
        <w:t>R</w:t>
      </w:r>
      <w:r>
        <w:rPr>
          <w:noProof/>
          <w:lang w:val="fr-FR"/>
        </w:rPr>
        <w:t xml:space="preserve">éponse au </w:t>
      </w:r>
      <w:r w:rsidRPr="00172DB7">
        <w:rPr>
          <w:noProof/>
          <w:lang w:val="fr-FR"/>
        </w:rPr>
        <w:t>paragraph</w:t>
      </w:r>
      <w:r>
        <w:rPr>
          <w:noProof/>
          <w:lang w:val="fr-FR"/>
        </w:rPr>
        <w:t>e</w:t>
      </w:r>
      <w:r w:rsidRPr="00172DB7">
        <w:rPr>
          <w:noProof/>
          <w:lang w:val="fr-FR"/>
        </w:rPr>
        <w:t xml:space="preserve"> </w:t>
      </w:r>
      <w:r>
        <w:rPr>
          <w:noProof/>
          <w:lang w:val="fr-FR"/>
        </w:rPr>
        <w:t>10 e) de la liste de points</w:t>
      </w:r>
    </w:p>
    <w:p w14:paraId="3CC1BB34" w14:textId="22B8846E" w:rsidR="00B717A4" w:rsidRPr="00172DB7" w:rsidRDefault="00B717A4" w:rsidP="00442DC4">
      <w:pPr>
        <w:pStyle w:val="SingleTxtG"/>
        <w:tabs>
          <w:tab w:val="clear" w:pos="2268"/>
        </w:tabs>
        <w:spacing w:line="236" w:lineRule="atLeast"/>
        <w:rPr>
          <w:noProof/>
          <w:lang w:val="fr-FR"/>
        </w:rPr>
      </w:pPr>
      <w:r w:rsidRPr="00172DB7">
        <w:rPr>
          <w:noProof/>
          <w:lang w:val="fr-FR"/>
        </w:rPr>
        <w:t>61.</w:t>
      </w:r>
      <w:r w:rsidRPr="00172DB7">
        <w:rPr>
          <w:noProof/>
          <w:lang w:val="fr-FR"/>
        </w:rPr>
        <w:tab/>
      </w:r>
      <w:r>
        <w:rPr>
          <w:noProof/>
          <w:lang w:val="fr-FR"/>
        </w:rPr>
        <w:t>Tous les services de planification familiale sont gratuits dans le secteur public et sont intégrés aux niveaux primaire, secondaire et tertiaire du système de soins de santé</w:t>
      </w:r>
      <w:r w:rsidRPr="00172DB7">
        <w:rPr>
          <w:noProof/>
          <w:lang w:val="fr-FR"/>
        </w:rPr>
        <w:t xml:space="preserve">. </w:t>
      </w:r>
      <w:r>
        <w:rPr>
          <w:noProof/>
          <w:lang w:val="fr-FR"/>
        </w:rPr>
        <w:t>Ces</w:t>
      </w:r>
      <w:r w:rsidR="006360AB">
        <w:rPr>
          <w:noProof/>
          <w:lang w:val="fr-FR"/>
        </w:rPr>
        <w:t> </w:t>
      </w:r>
      <w:r>
        <w:rPr>
          <w:noProof/>
          <w:lang w:val="fr-FR"/>
        </w:rPr>
        <w:t>s</w:t>
      </w:r>
      <w:r w:rsidRPr="00172DB7">
        <w:rPr>
          <w:noProof/>
          <w:lang w:val="fr-FR"/>
        </w:rPr>
        <w:t xml:space="preserve">ervices </w:t>
      </w:r>
      <w:r>
        <w:rPr>
          <w:noProof/>
          <w:lang w:val="fr-FR"/>
        </w:rPr>
        <w:t xml:space="preserve">sont dispensés dans </w:t>
      </w:r>
      <w:r w:rsidRPr="00172DB7">
        <w:rPr>
          <w:noProof/>
          <w:lang w:val="fr-FR"/>
        </w:rPr>
        <w:t xml:space="preserve">416 </w:t>
      </w:r>
      <w:r>
        <w:rPr>
          <w:noProof/>
          <w:lang w:val="fr-FR"/>
        </w:rPr>
        <w:t xml:space="preserve">centres de planification familiale </w:t>
      </w:r>
      <w:r w:rsidRPr="00172DB7">
        <w:rPr>
          <w:noProof/>
          <w:lang w:val="fr-FR"/>
        </w:rPr>
        <w:t>(</w:t>
      </w:r>
      <w:r>
        <w:rPr>
          <w:noProof/>
          <w:lang w:val="fr-FR"/>
        </w:rPr>
        <w:t xml:space="preserve">dont </w:t>
      </w:r>
      <w:r w:rsidRPr="00172DB7">
        <w:rPr>
          <w:noProof/>
          <w:lang w:val="fr-FR"/>
        </w:rPr>
        <w:t xml:space="preserve">326 </w:t>
      </w:r>
      <w:r>
        <w:rPr>
          <w:noProof/>
          <w:lang w:val="fr-FR"/>
        </w:rPr>
        <w:t xml:space="preserve">sont coiffés par le Centre de planification familiale et </w:t>
      </w:r>
      <w:r w:rsidRPr="00172DB7">
        <w:rPr>
          <w:noProof/>
          <w:lang w:val="fr-FR"/>
        </w:rPr>
        <w:t xml:space="preserve">90 </w:t>
      </w:r>
      <w:r>
        <w:rPr>
          <w:noProof/>
          <w:lang w:val="fr-FR"/>
        </w:rPr>
        <w:t>sont intégrés aux salles de consultation de gynécologie et de grossesse</w:t>
      </w:r>
      <w:r w:rsidRPr="00172DB7">
        <w:rPr>
          <w:noProof/>
          <w:lang w:val="fr-FR"/>
        </w:rPr>
        <w:t xml:space="preserve">). </w:t>
      </w:r>
      <w:r>
        <w:rPr>
          <w:noProof/>
          <w:lang w:val="fr-FR"/>
        </w:rPr>
        <w:t>En milieu urbain</w:t>
      </w:r>
      <w:r w:rsidRPr="00172DB7">
        <w:rPr>
          <w:noProof/>
          <w:lang w:val="fr-FR"/>
        </w:rPr>
        <w:t xml:space="preserve">, </w:t>
      </w:r>
      <w:r>
        <w:rPr>
          <w:noProof/>
          <w:lang w:val="fr-FR"/>
        </w:rPr>
        <w:t>les services de planification familiale sont proposés non seulement dans les centres de consultation pour femmes</w:t>
      </w:r>
      <w:r w:rsidRPr="00172DB7">
        <w:rPr>
          <w:noProof/>
          <w:lang w:val="fr-FR"/>
        </w:rPr>
        <w:t xml:space="preserve">, </w:t>
      </w:r>
      <w:r>
        <w:rPr>
          <w:noProof/>
          <w:lang w:val="fr-FR"/>
        </w:rPr>
        <w:t xml:space="preserve">mais aussi dans les </w:t>
      </w:r>
      <w:r w:rsidRPr="00172DB7">
        <w:rPr>
          <w:noProof/>
          <w:lang w:val="fr-FR"/>
        </w:rPr>
        <w:t>maternit</w:t>
      </w:r>
      <w:r>
        <w:rPr>
          <w:noProof/>
          <w:lang w:val="fr-FR"/>
        </w:rPr>
        <w:t>és</w:t>
      </w:r>
      <w:r w:rsidRPr="00172DB7">
        <w:rPr>
          <w:noProof/>
          <w:lang w:val="fr-FR"/>
        </w:rPr>
        <w:t xml:space="preserve">, </w:t>
      </w:r>
      <w:r>
        <w:rPr>
          <w:noProof/>
          <w:lang w:val="fr-FR"/>
        </w:rPr>
        <w:t xml:space="preserve">les hôpitaux de </w:t>
      </w:r>
      <w:r w:rsidRPr="00172DB7">
        <w:rPr>
          <w:noProof/>
          <w:lang w:val="fr-FR"/>
        </w:rPr>
        <w:t xml:space="preserve">district </w:t>
      </w:r>
      <w:r>
        <w:rPr>
          <w:noProof/>
          <w:lang w:val="fr-FR"/>
        </w:rPr>
        <w:t xml:space="preserve">et de région, et les hôpitaux universitaires </w:t>
      </w:r>
      <w:r w:rsidRPr="00172DB7">
        <w:rPr>
          <w:noProof/>
          <w:lang w:val="fr-FR"/>
        </w:rPr>
        <w:t>(</w:t>
      </w:r>
      <w:r>
        <w:rPr>
          <w:noProof/>
          <w:lang w:val="fr-FR"/>
        </w:rPr>
        <w:t>niveau des soins de santé tertiaires, à Tirana seulement</w:t>
      </w:r>
      <w:r w:rsidRPr="00172DB7">
        <w:rPr>
          <w:noProof/>
          <w:lang w:val="fr-FR"/>
        </w:rPr>
        <w:t xml:space="preserve">). </w:t>
      </w:r>
      <w:r>
        <w:rPr>
          <w:noProof/>
          <w:lang w:val="fr-FR"/>
        </w:rPr>
        <w:t xml:space="preserve">En milieu </w:t>
      </w:r>
      <w:r w:rsidRPr="00172DB7">
        <w:rPr>
          <w:noProof/>
          <w:lang w:val="fr-FR"/>
        </w:rPr>
        <w:t xml:space="preserve">rural, </w:t>
      </w:r>
      <w:r>
        <w:rPr>
          <w:noProof/>
          <w:lang w:val="fr-FR"/>
        </w:rPr>
        <w:t>les services de planification familiale sont dispensés dans les centres de santé, qui assurent plusieurs types de soins ambulatoires</w:t>
      </w:r>
      <w:r w:rsidRPr="00172DB7">
        <w:rPr>
          <w:noProof/>
          <w:lang w:val="fr-FR"/>
        </w:rPr>
        <w:t xml:space="preserve">. </w:t>
      </w:r>
      <w:r>
        <w:rPr>
          <w:noProof/>
          <w:lang w:val="fr-FR"/>
        </w:rPr>
        <w:t>Les services de santé pour a</w:t>
      </w:r>
      <w:r w:rsidRPr="00172DB7">
        <w:rPr>
          <w:noProof/>
          <w:lang w:val="fr-FR"/>
        </w:rPr>
        <w:t>dolescent</w:t>
      </w:r>
      <w:r>
        <w:rPr>
          <w:noProof/>
          <w:lang w:val="fr-FR"/>
        </w:rPr>
        <w:t>s</w:t>
      </w:r>
      <w:r w:rsidRPr="00172DB7">
        <w:rPr>
          <w:noProof/>
          <w:lang w:val="fr-FR"/>
        </w:rPr>
        <w:t xml:space="preserve"> </w:t>
      </w:r>
      <w:r>
        <w:rPr>
          <w:noProof/>
          <w:lang w:val="fr-FR"/>
        </w:rPr>
        <w:t>sont intégrés aux services de soins de santé primaires, qui définissent pour les médecins de famille et le personnel infirmier des responsabilités spécifiques à l’égard des médecins et englobent les services de santé procréative</w:t>
      </w:r>
      <w:r w:rsidRPr="00172DB7">
        <w:rPr>
          <w:noProof/>
          <w:lang w:val="fr-FR"/>
        </w:rPr>
        <w:t xml:space="preserve"> </w:t>
      </w:r>
      <w:r>
        <w:rPr>
          <w:noProof/>
          <w:lang w:val="fr-FR"/>
        </w:rPr>
        <w:t xml:space="preserve">et les </w:t>
      </w:r>
      <w:r w:rsidRPr="008E62E5">
        <w:rPr>
          <w:noProof/>
          <w:lang w:val="fr-FR"/>
        </w:rPr>
        <w:t>services de dépistage et de traitement du VIH/sida</w:t>
      </w:r>
      <w:r w:rsidRPr="00172DB7">
        <w:rPr>
          <w:noProof/>
          <w:lang w:val="fr-FR"/>
        </w:rPr>
        <w:t xml:space="preserve">. </w:t>
      </w:r>
    </w:p>
    <w:p w14:paraId="6F379048" w14:textId="77777777" w:rsidR="00B717A4" w:rsidRPr="00172DB7" w:rsidRDefault="00B717A4" w:rsidP="00B717A4">
      <w:pPr>
        <w:pStyle w:val="SingleTxtG"/>
        <w:tabs>
          <w:tab w:val="clear" w:pos="2268"/>
        </w:tabs>
        <w:rPr>
          <w:noProof/>
          <w:lang w:val="fr-FR"/>
        </w:rPr>
      </w:pPr>
      <w:r w:rsidRPr="00172DB7">
        <w:rPr>
          <w:noProof/>
          <w:lang w:val="fr-FR"/>
        </w:rPr>
        <w:lastRenderedPageBreak/>
        <w:t>62.</w:t>
      </w:r>
      <w:r w:rsidRPr="00172DB7">
        <w:rPr>
          <w:noProof/>
          <w:lang w:val="fr-FR"/>
        </w:rPr>
        <w:tab/>
      </w:r>
      <w:r>
        <w:rPr>
          <w:noProof/>
          <w:lang w:val="fr-FR"/>
        </w:rPr>
        <w:t>Le Plan n</w:t>
      </w:r>
      <w:r w:rsidRPr="00172DB7">
        <w:rPr>
          <w:noProof/>
          <w:lang w:val="fr-FR"/>
        </w:rPr>
        <w:t xml:space="preserve">ational </w:t>
      </w:r>
      <w:r>
        <w:rPr>
          <w:noProof/>
          <w:lang w:val="fr-FR"/>
        </w:rPr>
        <w:t xml:space="preserve">de promotion de la santé </w:t>
      </w:r>
      <w:r w:rsidRPr="00172DB7">
        <w:rPr>
          <w:noProof/>
          <w:lang w:val="fr-FR"/>
        </w:rPr>
        <w:t>2022</w:t>
      </w:r>
      <w:r>
        <w:rPr>
          <w:noProof/>
          <w:lang w:val="fr-FR"/>
        </w:rPr>
        <w:t>-</w:t>
      </w:r>
      <w:r w:rsidRPr="00172DB7">
        <w:rPr>
          <w:noProof/>
          <w:lang w:val="fr-FR"/>
        </w:rPr>
        <w:t xml:space="preserve">2030 </w:t>
      </w:r>
      <w:r>
        <w:rPr>
          <w:noProof/>
          <w:lang w:val="fr-FR"/>
        </w:rPr>
        <w:t xml:space="preserve">prévoit des activités en matière de santé procréative, notamment le renforcement et le développement des </w:t>
      </w:r>
      <w:r w:rsidRPr="00172DB7">
        <w:rPr>
          <w:noProof/>
          <w:lang w:val="fr-FR"/>
        </w:rPr>
        <w:t xml:space="preserve">services </w:t>
      </w:r>
      <w:r>
        <w:rPr>
          <w:noProof/>
          <w:lang w:val="fr-FR"/>
        </w:rPr>
        <w:t xml:space="preserve">de </w:t>
      </w:r>
      <w:r w:rsidRPr="00172DB7">
        <w:rPr>
          <w:noProof/>
          <w:lang w:val="fr-FR"/>
        </w:rPr>
        <w:t>protect</w:t>
      </w:r>
      <w:r>
        <w:rPr>
          <w:noProof/>
          <w:lang w:val="fr-FR"/>
        </w:rPr>
        <w:t>ion de la santé sexuelle et procréative des femmes,</w:t>
      </w:r>
      <w:r w:rsidRPr="00172DB7">
        <w:rPr>
          <w:noProof/>
          <w:lang w:val="fr-FR"/>
        </w:rPr>
        <w:t xml:space="preserve"> </w:t>
      </w:r>
      <w:r>
        <w:rPr>
          <w:noProof/>
          <w:lang w:val="fr-FR"/>
        </w:rPr>
        <w:t>le renforcement du système de soins prénatals et celui de la surveillance de la mortalité maternelle en vue d’améliorer la qualité des soins maternels</w:t>
      </w:r>
      <w:r w:rsidRPr="00172DB7">
        <w:rPr>
          <w:noProof/>
          <w:lang w:val="fr-FR"/>
        </w:rPr>
        <w:t xml:space="preserve">. </w:t>
      </w:r>
    </w:p>
    <w:p w14:paraId="41A7048E" w14:textId="794456DB" w:rsidR="00B717A4" w:rsidRPr="00172DB7" w:rsidRDefault="00B717A4" w:rsidP="00B717A4">
      <w:pPr>
        <w:pStyle w:val="SingleTxtG"/>
        <w:tabs>
          <w:tab w:val="clear" w:pos="2268"/>
        </w:tabs>
        <w:rPr>
          <w:noProof/>
          <w:lang w:val="fr-FR"/>
        </w:rPr>
      </w:pPr>
      <w:r w:rsidRPr="00172DB7">
        <w:rPr>
          <w:noProof/>
          <w:lang w:val="fr-FR"/>
        </w:rPr>
        <w:t>63.</w:t>
      </w:r>
      <w:r w:rsidRPr="00172DB7">
        <w:rPr>
          <w:noProof/>
          <w:lang w:val="fr-FR"/>
        </w:rPr>
        <w:tab/>
      </w:r>
      <w:r>
        <w:rPr>
          <w:noProof/>
          <w:lang w:val="fr-FR"/>
        </w:rPr>
        <w:t>E</w:t>
      </w:r>
      <w:r w:rsidRPr="00172DB7">
        <w:rPr>
          <w:noProof/>
          <w:lang w:val="fr-FR"/>
        </w:rPr>
        <w:t xml:space="preserve">n </w:t>
      </w:r>
      <w:r>
        <w:rPr>
          <w:noProof/>
          <w:lang w:val="fr-FR"/>
        </w:rPr>
        <w:t>n</w:t>
      </w:r>
      <w:r w:rsidRPr="00172DB7">
        <w:rPr>
          <w:noProof/>
          <w:lang w:val="fr-FR"/>
        </w:rPr>
        <w:t>ovemb</w:t>
      </w:r>
      <w:r>
        <w:rPr>
          <w:noProof/>
          <w:lang w:val="fr-FR"/>
        </w:rPr>
        <w:t>re</w:t>
      </w:r>
      <w:r w:rsidRPr="00172DB7">
        <w:rPr>
          <w:noProof/>
          <w:lang w:val="fr-FR"/>
        </w:rPr>
        <w:t xml:space="preserve"> 2022, </w:t>
      </w:r>
      <w:r>
        <w:rPr>
          <w:noProof/>
          <w:lang w:val="fr-FR"/>
        </w:rPr>
        <w:t xml:space="preserve">la </w:t>
      </w:r>
      <w:r w:rsidRPr="00172DB7">
        <w:rPr>
          <w:noProof/>
          <w:lang w:val="fr-FR"/>
        </w:rPr>
        <w:t xml:space="preserve">vaccination </w:t>
      </w:r>
      <w:r>
        <w:rPr>
          <w:noProof/>
          <w:lang w:val="fr-FR"/>
        </w:rPr>
        <w:t xml:space="preserve">des filles contre le papillomavirus humain (PVH) pour réduire les cas de </w:t>
      </w:r>
      <w:r w:rsidRPr="00172DB7">
        <w:rPr>
          <w:noProof/>
          <w:lang w:val="fr-FR"/>
        </w:rPr>
        <w:t xml:space="preserve">cancer </w:t>
      </w:r>
      <w:r>
        <w:rPr>
          <w:noProof/>
          <w:lang w:val="fr-FR"/>
        </w:rPr>
        <w:t>du col de l’utérus a été inscrite au calendrier vaccinal</w:t>
      </w:r>
      <w:r w:rsidR="00372C1F">
        <w:rPr>
          <w:noProof/>
          <w:lang w:val="fr-FR"/>
        </w:rPr>
        <w:t> ;</w:t>
      </w:r>
      <w:r>
        <w:rPr>
          <w:noProof/>
          <w:lang w:val="fr-FR"/>
        </w:rPr>
        <w:t xml:space="preserve"> les filles nées en 2009 ont été les premières à se faire vacciner.</w:t>
      </w:r>
      <w:r w:rsidRPr="00172DB7">
        <w:rPr>
          <w:noProof/>
          <w:lang w:val="fr-FR"/>
        </w:rPr>
        <w:t xml:space="preserve"> </w:t>
      </w:r>
      <w:r>
        <w:rPr>
          <w:noProof/>
          <w:lang w:val="fr-FR"/>
        </w:rPr>
        <w:t xml:space="preserve">Leur vaccination avait été précédée par l’introduction dans les centres de santé du test PVH en dépistage primaire, qui a été administré à quelque </w:t>
      </w:r>
      <w:r w:rsidRPr="00172DB7">
        <w:rPr>
          <w:noProof/>
          <w:lang w:val="fr-FR"/>
        </w:rPr>
        <w:t>16</w:t>
      </w:r>
      <w:r>
        <w:rPr>
          <w:noProof/>
          <w:lang w:val="fr-FR"/>
        </w:rPr>
        <w:t> 000 femmes par an</w:t>
      </w:r>
      <w:r w:rsidRPr="00172DB7">
        <w:rPr>
          <w:noProof/>
          <w:lang w:val="fr-FR"/>
        </w:rPr>
        <w:t xml:space="preserve">. </w:t>
      </w:r>
      <w:r>
        <w:rPr>
          <w:noProof/>
          <w:lang w:val="fr-FR"/>
        </w:rPr>
        <w:t>De plus, un vaccin antir</w:t>
      </w:r>
      <w:r w:rsidRPr="00172DB7">
        <w:rPr>
          <w:noProof/>
          <w:lang w:val="fr-FR"/>
        </w:rPr>
        <w:t>otavirus (</w:t>
      </w:r>
      <w:r>
        <w:rPr>
          <w:noProof/>
          <w:lang w:val="fr-FR"/>
        </w:rPr>
        <w:t xml:space="preserve">datant de </w:t>
      </w:r>
      <w:r w:rsidRPr="00172DB7">
        <w:rPr>
          <w:noProof/>
          <w:lang w:val="fr-FR"/>
        </w:rPr>
        <w:t xml:space="preserve">2019) </w:t>
      </w:r>
      <w:r>
        <w:rPr>
          <w:noProof/>
          <w:lang w:val="fr-FR"/>
        </w:rPr>
        <w:t>a été inscrit au calendrier vaccinal, portant à 12 le nombre de vaccins administrés gratuitement aux enfants de 0 à 18 ans</w:t>
      </w:r>
      <w:r w:rsidRPr="00172DB7">
        <w:rPr>
          <w:noProof/>
          <w:lang w:val="fr-FR"/>
        </w:rPr>
        <w:t>.</w:t>
      </w:r>
    </w:p>
    <w:p w14:paraId="3F6692BA" w14:textId="331835AA" w:rsidR="00B717A4" w:rsidRPr="00172DB7" w:rsidRDefault="00B717A4" w:rsidP="00B717A4">
      <w:pPr>
        <w:pStyle w:val="SingleTxtG"/>
        <w:tabs>
          <w:tab w:val="clear" w:pos="2268"/>
        </w:tabs>
        <w:rPr>
          <w:noProof/>
          <w:lang w:val="fr-FR"/>
        </w:rPr>
      </w:pPr>
      <w:r w:rsidRPr="00172DB7">
        <w:rPr>
          <w:noProof/>
          <w:lang w:val="fr-FR"/>
        </w:rPr>
        <w:t>64.</w:t>
      </w:r>
      <w:r w:rsidRPr="00172DB7">
        <w:rPr>
          <w:noProof/>
          <w:lang w:val="fr-FR"/>
        </w:rPr>
        <w:tab/>
      </w:r>
      <w:r>
        <w:rPr>
          <w:noProof/>
          <w:lang w:val="fr-FR"/>
        </w:rPr>
        <w:t xml:space="preserve">Le </w:t>
      </w:r>
      <w:r w:rsidRPr="004F2562">
        <w:rPr>
          <w:noProof/>
          <w:lang w:val="fr-FR"/>
        </w:rPr>
        <w:t>programme national de soins ophtalmologiques pour les enfants appartenant au groupe d</w:t>
      </w:r>
      <w:r>
        <w:rPr>
          <w:noProof/>
          <w:lang w:val="fr-FR"/>
        </w:rPr>
        <w:t>’</w:t>
      </w:r>
      <w:r w:rsidRPr="004F2562">
        <w:rPr>
          <w:noProof/>
          <w:lang w:val="fr-FR"/>
        </w:rPr>
        <w:t>âge 0-14 ans, approuvé en 2022, prévoit, pour améliorer les soins dispensés à ces enfants, de faire organiser à intervalles réguliers des dépistages ophtalmologiques en milieu scolaire, avant d</w:t>
      </w:r>
      <w:r>
        <w:rPr>
          <w:noProof/>
          <w:lang w:val="fr-FR"/>
        </w:rPr>
        <w:t>’</w:t>
      </w:r>
      <w:r w:rsidRPr="004F2562">
        <w:rPr>
          <w:noProof/>
          <w:lang w:val="fr-FR"/>
        </w:rPr>
        <w:t xml:space="preserve">adresser éventuellement des enfants à des spécialistes. Ce service est expérimenté dans 10 écoles de Tirana. Le programme de dépistage dentaire pour les enfants âgés de </w:t>
      </w:r>
      <w:r w:rsidR="00B5781F">
        <w:rPr>
          <w:noProof/>
          <w:lang w:val="fr-FR"/>
        </w:rPr>
        <w:t>6</w:t>
      </w:r>
      <w:r w:rsidRPr="004F2562">
        <w:rPr>
          <w:noProof/>
          <w:lang w:val="fr-FR"/>
        </w:rPr>
        <w:t xml:space="preserve"> à 14 ans est exécuté dans les cabinets dentaires des écoles. Plus</w:t>
      </w:r>
      <w:r>
        <w:rPr>
          <w:noProof/>
          <w:lang w:val="fr-FR"/>
        </w:rPr>
        <w:t xml:space="preserve"> de 80</w:t>
      </w:r>
      <w:r w:rsidR="00B5781F">
        <w:rPr>
          <w:noProof/>
          <w:lang w:val="fr-FR"/>
        </w:rPr>
        <w:t> </w:t>
      </w:r>
      <w:r>
        <w:rPr>
          <w:noProof/>
          <w:lang w:val="fr-FR"/>
        </w:rPr>
        <w:t>000</w:t>
      </w:r>
      <w:r w:rsidR="00B5781F">
        <w:rPr>
          <w:noProof/>
          <w:lang w:val="fr-FR"/>
        </w:rPr>
        <w:t> </w:t>
      </w:r>
      <w:r>
        <w:rPr>
          <w:noProof/>
          <w:lang w:val="fr-FR"/>
        </w:rPr>
        <w:t>enfants en ont bénéficié dans les cabinets dentaires des écoles et des centres de santé</w:t>
      </w:r>
      <w:r w:rsidRPr="00172DB7">
        <w:rPr>
          <w:noProof/>
          <w:lang w:val="fr-FR"/>
        </w:rPr>
        <w:t>.</w:t>
      </w:r>
    </w:p>
    <w:p w14:paraId="5D17CCEC" w14:textId="77777777" w:rsidR="00B717A4" w:rsidRPr="00172DB7" w:rsidRDefault="00B717A4" w:rsidP="00B717A4">
      <w:pPr>
        <w:pStyle w:val="H23G"/>
        <w:rPr>
          <w:noProof/>
          <w:lang w:val="fr-FR"/>
        </w:rPr>
      </w:pPr>
      <w:r w:rsidRPr="00172DB7">
        <w:rPr>
          <w:noProof/>
          <w:lang w:val="fr-FR"/>
        </w:rPr>
        <w:tab/>
      </w:r>
      <w:r w:rsidRPr="00172DB7">
        <w:rPr>
          <w:noProof/>
          <w:lang w:val="fr-FR"/>
        </w:rPr>
        <w:tab/>
        <w:t>R</w:t>
      </w:r>
      <w:r>
        <w:rPr>
          <w:noProof/>
          <w:lang w:val="fr-FR"/>
        </w:rPr>
        <w:t xml:space="preserve">éponse au </w:t>
      </w:r>
      <w:r w:rsidRPr="00172DB7">
        <w:rPr>
          <w:noProof/>
          <w:lang w:val="fr-FR"/>
        </w:rPr>
        <w:t>paragraph</w:t>
      </w:r>
      <w:r>
        <w:rPr>
          <w:noProof/>
          <w:lang w:val="fr-FR"/>
        </w:rPr>
        <w:t>e</w:t>
      </w:r>
      <w:r w:rsidRPr="00172DB7">
        <w:rPr>
          <w:noProof/>
          <w:lang w:val="fr-FR"/>
        </w:rPr>
        <w:t xml:space="preserve"> </w:t>
      </w:r>
      <w:r>
        <w:rPr>
          <w:noProof/>
          <w:lang w:val="fr-FR"/>
        </w:rPr>
        <w:t>10 f) de la liste de points</w:t>
      </w:r>
    </w:p>
    <w:p w14:paraId="751D7464" w14:textId="77777777" w:rsidR="00B717A4" w:rsidRPr="00172DB7" w:rsidRDefault="00B717A4" w:rsidP="00B717A4">
      <w:pPr>
        <w:pStyle w:val="SingleTxtG"/>
        <w:tabs>
          <w:tab w:val="clear" w:pos="2268"/>
        </w:tabs>
        <w:rPr>
          <w:noProof/>
          <w:lang w:val="fr-FR"/>
        </w:rPr>
      </w:pPr>
      <w:r w:rsidRPr="00172DB7">
        <w:rPr>
          <w:noProof/>
          <w:lang w:val="fr-FR"/>
        </w:rPr>
        <w:t>65.</w:t>
      </w:r>
      <w:r w:rsidRPr="00172DB7">
        <w:rPr>
          <w:noProof/>
          <w:lang w:val="fr-FR"/>
        </w:rPr>
        <w:tab/>
      </w:r>
      <w:r>
        <w:rPr>
          <w:noProof/>
          <w:lang w:val="fr-FR"/>
        </w:rPr>
        <w:t>La Stratégie n</w:t>
      </w:r>
      <w:r w:rsidRPr="00172DB7">
        <w:rPr>
          <w:noProof/>
          <w:lang w:val="fr-FR"/>
        </w:rPr>
        <w:t>ational</w:t>
      </w:r>
      <w:r>
        <w:rPr>
          <w:noProof/>
          <w:lang w:val="fr-FR"/>
        </w:rPr>
        <w:t xml:space="preserve">e de santé </w:t>
      </w:r>
      <w:r w:rsidRPr="00172DB7">
        <w:rPr>
          <w:noProof/>
          <w:lang w:val="fr-FR"/>
        </w:rPr>
        <w:t xml:space="preserve"> 2022</w:t>
      </w:r>
      <w:r>
        <w:rPr>
          <w:noProof/>
          <w:lang w:val="fr-FR"/>
        </w:rPr>
        <w:t>-</w:t>
      </w:r>
      <w:r w:rsidRPr="00172DB7">
        <w:rPr>
          <w:noProof/>
          <w:lang w:val="fr-FR"/>
        </w:rPr>
        <w:t xml:space="preserve">2030 </w:t>
      </w:r>
      <w:r>
        <w:rPr>
          <w:noProof/>
          <w:lang w:val="fr-FR"/>
        </w:rPr>
        <w:t>fixe des objectifs en matière de promotion de la santé et de gestion intégrée des déchets, d’aménagement urbain et de moyens devant permettre aux citoyens de vivre en bonne santé dans un environnement sain, ainsi que des objectifs d’évaluation des effets des activités humaines sur la santé et d’atténuation de ces effets</w:t>
      </w:r>
      <w:r w:rsidRPr="00172DB7">
        <w:rPr>
          <w:noProof/>
          <w:lang w:val="fr-FR"/>
        </w:rPr>
        <w:t xml:space="preserve">. </w:t>
      </w:r>
    </w:p>
    <w:p w14:paraId="0607076F" w14:textId="7DFCF43A" w:rsidR="00B717A4" w:rsidRPr="00172DB7" w:rsidRDefault="00B717A4" w:rsidP="00B717A4">
      <w:pPr>
        <w:pStyle w:val="SingleTxtG"/>
        <w:tabs>
          <w:tab w:val="clear" w:pos="2268"/>
        </w:tabs>
        <w:rPr>
          <w:noProof/>
          <w:lang w:val="fr-FR"/>
        </w:rPr>
      </w:pPr>
      <w:r w:rsidRPr="00172DB7">
        <w:rPr>
          <w:noProof/>
          <w:lang w:val="fr-FR"/>
        </w:rPr>
        <w:t>66.</w:t>
      </w:r>
      <w:r w:rsidRPr="00172DB7">
        <w:rPr>
          <w:noProof/>
          <w:lang w:val="fr-FR"/>
        </w:rPr>
        <w:tab/>
      </w:r>
      <w:r>
        <w:rPr>
          <w:noProof/>
          <w:lang w:val="fr-FR"/>
        </w:rPr>
        <w:t>E</w:t>
      </w:r>
      <w:r w:rsidRPr="00172DB7">
        <w:rPr>
          <w:noProof/>
          <w:lang w:val="fr-FR"/>
        </w:rPr>
        <w:t xml:space="preserve">n 2022, </w:t>
      </w:r>
      <w:r>
        <w:rPr>
          <w:noProof/>
          <w:lang w:val="fr-FR"/>
        </w:rPr>
        <w:t>les jeunes ont été nombreux à participer à la campagne numérique d’une durée de cinq mois que le</w:t>
      </w:r>
      <w:r w:rsidRPr="00172DB7">
        <w:rPr>
          <w:noProof/>
          <w:lang w:val="fr-FR"/>
        </w:rPr>
        <w:t xml:space="preserve"> Minist</w:t>
      </w:r>
      <w:r>
        <w:rPr>
          <w:noProof/>
          <w:lang w:val="fr-FR"/>
        </w:rPr>
        <w:t>ère du t</w:t>
      </w:r>
      <w:r w:rsidRPr="00172DB7">
        <w:rPr>
          <w:noProof/>
          <w:lang w:val="fr-FR"/>
        </w:rPr>
        <w:t>ourism</w:t>
      </w:r>
      <w:r>
        <w:rPr>
          <w:noProof/>
          <w:lang w:val="fr-FR"/>
        </w:rPr>
        <w:t>e et de l’e</w:t>
      </w:r>
      <w:r w:rsidRPr="00172DB7">
        <w:rPr>
          <w:noProof/>
          <w:lang w:val="fr-FR"/>
        </w:rPr>
        <w:t>nviron</w:t>
      </w:r>
      <w:r>
        <w:rPr>
          <w:noProof/>
          <w:lang w:val="fr-FR"/>
        </w:rPr>
        <w:t>ne</w:t>
      </w:r>
      <w:r w:rsidRPr="00172DB7">
        <w:rPr>
          <w:noProof/>
          <w:lang w:val="fr-FR"/>
        </w:rPr>
        <w:t xml:space="preserve">ment </w:t>
      </w:r>
      <w:r>
        <w:rPr>
          <w:noProof/>
          <w:lang w:val="fr-FR"/>
        </w:rPr>
        <w:t xml:space="preserve">a lancée sur les questions relatives à l’air et au climat, et 254 d’entre eux ont suivi les </w:t>
      </w:r>
      <w:r w:rsidRPr="00172DB7">
        <w:rPr>
          <w:noProof/>
          <w:lang w:val="fr-FR"/>
        </w:rPr>
        <w:t xml:space="preserve">15 </w:t>
      </w:r>
      <w:r>
        <w:rPr>
          <w:noProof/>
          <w:lang w:val="fr-FR"/>
        </w:rPr>
        <w:t>ateliers de renforcement des capacités organisés dans cinq municipalités</w:t>
      </w:r>
      <w:r w:rsidRPr="00172DB7">
        <w:rPr>
          <w:noProof/>
          <w:lang w:val="fr-FR"/>
        </w:rPr>
        <w:t xml:space="preserve">. </w:t>
      </w:r>
      <w:r>
        <w:rPr>
          <w:noProof/>
          <w:lang w:val="fr-FR"/>
        </w:rPr>
        <w:t xml:space="preserve">Les sujet abordés étaient les suivants : </w:t>
      </w:r>
      <w:r w:rsidRPr="00172DB7">
        <w:rPr>
          <w:noProof/>
          <w:lang w:val="fr-FR"/>
        </w:rPr>
        <w:t xml:space="preserve">1) </w:t>
      </w:r>
      <w:r>
        <w:rPr>
          <w:noProof/>
          <w:lang w:val="fr-FR"/>
        </w:rPr>
        <w:t>l’air et le climat</w:t>
      </w:r>
      <w:r w:rsidR="00372C1F">
        <w:rPr>
          <w:noProof/>
          <w:lang w:val="fr-FR"/>
        </w:rPr>
        <w:t> ;</w:t>
      </w:r>
      <w:r w:rsidRPr="00172DB7">
        <w:rPr>
          <w:noProof/>
          <w:lang w:val="fr-FR"/>
        </w:rPr>
        <w:t xml:space="preserve"> 2) </w:t>
      </w:r>
      <w:r>
        <w:rPr>
          <w:noProof/>
          <w:lang w:val="fr-FR"/>
        </w:rPr>
        <w:t>les techniques de surveillance de la qualité de l’air et du climat et</w:t>
      </w:r>
      <w:r w:rsidRPr="00172DB7">
        <w:rPr>
          <w:noProof/>
          <w:lang w:val="fr-FR"/>
        </w:rPr>
        <w:t xml:space="preserve"> 3) </w:t>
      </w:r>
      <w:r>
        <w:rPr>
          <w:noProof/>
          <w:lang w:val="fr-FR"/>
        </w:rPr>
        <w:t>les actions menées par les jeunes pour résoudre les questions relatives à l’air et au climat</w:t>
      </w:r>
      <w:r w:rsidRPr="00172DB7">
        <w:rPr>
          <w:noProof/>
          <w:lang w:val="fr-FR"/>
        </w:rPr>
        <w:t xml:space="preserve">. </w:t>
      </w:r>
      <w:r>
        <w:rPr>
          <w:noProof/>
          <w:lang w:val="fr-FR"/>
        </w:rPr>
        <w:t xml:space="preserve">Dans les pôles d’action des jeunes pour l’air et le climat, </w:t>
      </w:r>
      <w:r w:rsidRPr="00172DB7">
        <w:rPr>
          <w:noProof/>
          <w:lang w:val="fr-FR"/>
        </w:rPr>
        <w:t xml:space="preserve">73 </w:t>
      </w:r>
      <w:r>
        <w:rPr>
          <w:noProof/>
          <w:lang w:val="fr-FR"/>
        </w:rPr>
        <w:t>jeunes ont présenté aux décideurs, pour suite à donner, des propositions et des solutions pour résoudre ces questions en Albanie</w:t>
      </w:r>
      <w:r w:rsidRPr="00172DB7">
        <w:rPr>
          <w:noProof/>
          <w:lang w:val="fr-FR"/>
        </w:rPr>
        <w:t xml:space="preserve">. </w:t>
      </w:r>
    </w:p>
    <w:p w14:paraId="56B4DE67" w14:textId="77777777" w:rsidR="00B717A4" w:rsidRPr="00172DB7" w:rsidRDefault="00B717A4" w:rsidP="00B717A4">
      <w:pPr>
        <w:pStyle w:val="H23G"/>
        <w:rPr>
          <w:noProof/>
          <w:lang w:val="fr-FR"/>
        </w:rPr>
      </w:pPr>
      <w:r w:rsidRPr="00172DB7">
        <w:rPr>
          <w:noProof/>
          <w:lang w:val="fr-FR"/>
        </w:rPr>
        <w:tab/>
      </w:r>
      <w:r w:rsidRPr="00172DB7">
        <w:rPr>
          <w:noProof/>
          <w:lang w:val="fr-FR"/>
        </w:rPr>
        <w:tab/>
        <w:t>R</w:t>
      </w:r>
      <w:r>
        <w:rPr>
          <w:noProof/>
          <w:lang w:val="fr-FR"/>
        </w:rPr>
        <w:t xml:space="preserve">éponse au </w:t>
      </w:r>
      <w:r w:rsidRPr="00172DB7">
        <w:rPr>
          <w:noProof/>
          <w:lang w:val="fr-FR"/>
        </w:rPr>
        <w:t>paragraph</w:t>
      </w:r>
      <w:r>
        <w:rPr>
          <w:noProof/>
          <w:lang w:val="fr-FR"/>
        </w:rPr>
        <w:t>e</w:t>
      </w:r>
      <w:r w:rsidRPr="00172DB7">
        <w:rPr>
          <w:noProof/>
          <w:lang w:val="fr-FR"/>
        </w:rPr>
        <w:t xml:space="preserve"> </w:t>
      </w:r>
      <w:r>
        <w:rPr>
          <w:noProof/>
          <w:lang w:val="fr-FR"/>
        </w:rPr>
        <w:t>11 de la liste de points</w:t>
      </w:r>
    </w:p>
    <w:p w14:paraId="73C4EE48" w14:textId="6B5DD52E" w:rsidR="00B717A4" w:rsidRPr="00172DB7" w:rsidRDefault="00B717A4" w:rsidP="00702B6C">
      <w:pPr>
        <w:pStyle w:val="SingleTxtG"/>
        <w:keepNext/>
        <w:tabs>
          <w:tab w:val="clear" w:pos="2268"/>
        </w:tabs>
        <w:rPr>
          <w:noProof/>
          <w:lang w:val="fr-FR"/>
        </w:rPr>
      </w:pPr>
      <w:r w:rsidRPr="00172DB7">
        <w:rPr>
          <w:noProof/>
          <w:lang w:val="fr-FR"/>
        </w:rPr>
        <w:t>67.</w:t>
      </w:r>
      <w:r w:rsidRPr="00172DB7">
        <w:rPr>
          <w:noProof/>
          <w:lang w:val="fr-FR"/>
        </w:rPr>
        <w:tab/>
      </w:r>
      <w:r>
        <w:rPr>
          <w:noProof/>
          <w:lang w:val="fr-FR"/>
        </w:rPr>
        <w:t>L’</w:t>
      </w:r>
      <w:r w:rsidRPr="00172DB7">
        <w:rPr>
          <w:noProof/>
          <w:lang w:val="fr-FR"/>
        </w:rPr>
        <w:t>int</w:t>
      </w:r>
      <w:r>
        <w:rPr>
          <w:noProof/>
          <w:lang w:val="fr-FR"/>
        </w:rPr>
        <w:t>é</w:t>
      </w:r>
      <w:r w:rsidRPr="00172DB7">
        <w:rPr>
          <w:noProof/>
          <w:lang w:val="fr-FR"/>
        </w:rPr>
        <w:t xml:space="preserve">gration </w:t>
      </w:r>
      <w:r>
        <w:rPr>
          <w:noProof/>
          <w:lang w:val="fr-FR"/>
        </w:rPr>
        <w:t>des enfants et jeunes roms et égyptiens dans les jardins d’enfants, les écoles et les universités est une priorié du Gouvernement albanais, comme en témoignen</w:t>
      </w:r>
      <w:r w:rsidR="00702B6C">
        <w:rPr>
          <w:noProof/>
          <w:lang w:val="fr-FR"/>
        </w:rPr>
        <w:t>t :</w:t>
      </w:r>
    </w:p>
    <w:p w14:paraId="64F62A54" w14:textId="1BB1BE1B" w:rsidR="00B717A4" w:rsidRPr="00172DB7" w:rsidRDefault="00B717A4" w:rsidP="006360AB">
      <w:pPr>
        <w:pStyle w:val="SingleTxtG"/>
        <w:ind w:firstLine="567"/>
        <w:rPr>
          <w:noProof/>
          <w:lang w:val="fr-FR"/>
        </w:rPr>
      </w:pPr>
      <w:r w:rsidRPr="00172DB7">
        <w:rPr>
          <w:noProof/>
          <w:lang w:val="fr-FR"/>
        </w:rPr>
        <w:t>a)</w:t>
      </w:r>
      <w:r w:rsidRPr="00172DB7">
        <w:rPr>
          <w:noProof/>
          <w:lang w:val="fr-FR"/>
        </w:rPr>
        <w:tab/>
      </w:r>
      <w:r>
        <w:rPr>
          <w:noProof/>
          <w:lang w:val="fr-FR"/>
        </w:rPr>
        <w:t>La Stratégie n</w:t>
      </w:r>
      <w:r w:rsidRPr="00172DB7">
        <w:rPr>
          <w:noProof/>
          <w:lang w:val="fr-FR"/>
        </w:rPr>
        <w:t>ational</w:t>
      </w:r>
      <w:r>
        <w:rPr>
          <w:noProof/>
          <w:lang w:val="fr-FR"/>
        </w:rPr>
        <w:t>e</w:t>
      </w:r>
      <w:r w:rsidRPr="00172DB7">
        <w:rPr>
          <w:noProof/>
          <w:lang w:val="fr-FR"/>
        </w:rPr>
        <w:t xml:space="preserve"> </w:t>
      </w:r>
      <w:r>
        <w:rPr>
          <w:noProof/>
          <w:lang w:val="fr-FR"/>
        </w:rPr>
        <w:t>d’é</w:t>
      </w:r>
      <w:r w:rsidRPr="00172DB7">
        <w:rPr>
          <w:noProof/>
          <w:lang w:val="fr-FR"/>
        </w:rPr>
        <w:t>ducation 2021</w:t>
      </w:r>
      <w:r>
        <w:rPr>
          <w:noProof/>
          <w:lang w:val="fr-FR"/>
        </w:rPr>
        <w:t>-</w:t>
      </w:r>
      <w:r w:rsidRPr="00172DB7">
        <w:rPr>
          <w:noProof/>
          <w:lang w:val="fr-FR"/>
        </w:rPr>
        <w:t xml:space="preserve">2026, </w:t>
      </w:r>
      <w:r>
        <w:rPr>
          <w:noProof/>
          <w:lang w:val="fr-FR"/>
        </w:rPr>
        <w:t xml:space="preserve">qui accorde une </w:t>
      </w:r>
      <w:r w:rsidRPr="00172DB7">
        <w:rPr>
          <w:noProof/>
          <w:lang w:val="fr-FR"/>
        </w:rPr>
        <w:t xml:space="preserve">attention </w:t>
      </w:r>
      <w:r>
        <w:rPr>
          <w:noProof/>
          <w:lang w:val="fr-FR"/>
        </w:rPr>
        <w:t>particulière à l’é</w:t>
      </w:r>
      <w:r w:rsidRPr="00172DB7">
        <w:rPr>
          <w:noProof/>
          <w:lang w:val="fr-FR"/>
        </w:rPr>
        <w:t xml:space="preserve">ducation </w:t>
      </w:r>
      <w:r>
        <w:rPr>
          <w:noProof/>
          <w:lang w:val="fr-FR"/>
        </w:rPr>
        <w:t xml:space="preserve">des minorités </w:t>
      </w:r>
      <w:r w:rsidRPr="00172DB7">
        <w:rPr>
          <w:noProof/>
          <w:lang w:val="fr-FR"/>
        </w:rPr>
        <w:t>national</w:t>
      </w:r>
      <w:r>
        <w:rPr>
          <w:noProof/>
          <w:lang w:val="fr-FR"/>
        </w:rPr>
        <w:t>es</w:t>
      </w:r>
      <w:r w:rsidRPr="00172DB7">
        <w:rPr>
          <w:noProof/>
          <w:lang w:val="fr-FR"/>
        </w:rPr>
        <w:t xml:space="preserve"> </w:t>
      </w:r>
      <w:r>
        <w:rPr>
          <w:noProof/>
          <w:lang w:val="fr-FR"/>
        </w:rPr>
        <w:t>et encourage les établissements scolaires à coopérer avec les services sociaux pour résoudre les problèmes socioéconomiques des enfants roms et égyptiens</w:t>
      </w:r>
      <w:r w:rsidR="00372C1F">
        <w:rPr>
          <w:noProof/>
          <w:lang w:val="fr-FR"/>
        </w:rPr>
        <w:t> ;</w:t>
      </w:r>
    </w:p>
    <w:p w14:paraId="52C2C131" w14:textId="0CD6C6B6" w:rsidR="00B717A4" w:rsidRPr="00172DB7" w:rsidRDefault="00B717A4" w:rsidP="006360AB">
      <w:pPr>
        <w:pStyle w:val="SingleTxtG"/>
        <w:ind w:firstLine="567"/>
        <w:rPr>
          <w:noProof/>
          <w:lang w:val="fr-FR"/>
        </w:rPr>
      </w:pPr>
      <w:r w:rsidRPr="00172DB7">
        <w:rPr>
          <w:noProof/>
          <w:lang w:val="fr-FR"/>
        </w:rPr>
        <w:t>b)</w:t>
      </w:r>
      <w:r w:rsidRPr="00172DB7">
        <w:rPr>
          <w:noProof/>
          <w:lang w:val="fr-FR"/>
        </w:rPr>
        <w:tab/>
      </w:r>
      <w:r>
        <w:rPr>
          <w:noProof/>
          <w:lang w:val="fr-FR"/>
        </w:rPr>
        <w:t>Le Plan d’action n</w:t>
      </w:r>
      <w:r w:rsidRPr="00172DB7">
        <w:rPr>
          <w:noProof/>
          <w:lang w:val="fr-FR"/>
        </w:rPr>
        <w:t xml:space="preserve">ational </w:t>
      </w:r>
      <w:r>
        <w:rPr>
          <w:noProof/>
          <w:lang w:val="fr-FR"/>
        </w:rPr>
        <w:t>pour l’égalité, l’i</w:t>
      </w:r>
      <w:r w:rsidRPr="00172DB7">
        <w:rPr>
          <w:noProof/>
          <w:lang w:val="fr-FR"/>
        </w:rPr>
        <w:t xml:space="preserve">nclusion </w:t>
      </w:r>
      <w:r>
        <w:rPr>
          <w:noProof/>
          <w:lang w:val="fr-FR"/>
        </w:rPr>
        <w:t>et la p</w:t>
      </w:r>
      <w:r w:rsidRPr="00172DB7">
        <w:rPr>
          <w:noProof/>
          <w:lang w:val="fr-FR"/>
        </w:rPr>
        <w:t xml:space="preserve">articipation </w:t>
      </w:r>
      <w:r>
        <w:rPr>
          <w:noProof/>
          <w:lang w:val="fr-FR"/>
        </w:rPr>
        <w:t xml:space="preserve">des Roms et Égyptiens en </w:t>
      </w:r>
      <w:r w:rsidRPr="00172DB7">
        <w:rPr>
          <w:noProof/>
          <w:lang w:val="fr-FR"/>
        </w:rPr>
        <w:t>Albani</w:t>
      </w:r>
      <w:r>
        <w:rPr>
          <w:noProof/>
          <w:lang w:val="fr-FR"/>
        </w:rPr>
        <w:t>e</w:t>
      </w:r>
      <w:r w:rsidRPr="00172DB7">
        <w:rPr>
          <w:noProof/>
          <w:lang w:val="fr-FR"/>
        </w:rPr>
        <w:t xml:space="preserve"> (2021</w:t>
      </w:r>
      <w:r>
        <w:rPr>
          <w:noProof/>
          <w:lang w:val="fr-FR"/>
        </w:rPr>
        <w:t>-</w:t>
      </w:r>
      <w:r w:rsidRPr="00172DB7">
        <w:rPr>
          <w:noProof/>
          <w:lang w:val="fr-FR"/>
        </w:rPr>
        <w:t>2025)</w:t>
      </w:r>
      <w:r w:rsidR="00372C1F">
        <w:rPr>
          <w:noProof/>
          <w:lang w:val="fr-FR"/>
        </w:rPr>
        <w:t> ;</w:t>
      </w:r>
    </w:p>
    <w:p w14:paraId="147A4520" w14:textId="265511E1" w:rsidR="00B717A4" w:rsidRPr="00172DB7" w:rsidRDefault="00B717A4" w:rsidP="006360AB">
      <w:pPr>
        <w:pStyle w:val="SingleTxtG"/>
        <w:ind w:firstLine="567"/>
        <w:rPr>
          <w:noProof/>
          <w:lang w:val="fr-FR"/>
        </w:rPr>
      </w:pPr>
      <w:r w:rsidRPr="00172DB7">
        <w:rPr>
          <w:noProof/>
          <w:lang w:val="fr-FR"/>
        </w:rPr>
        <w:t>c)</w:t>
      </w:r>
      <w:r w:rsidRPr="00172DB7">
        <w:rPr>
          <w:noProof/>
          <w:lang w:val="fr-FR"/>
        </w:rPr>
        <w:tab/>
      </w:r>
      <w:r>
        <w:rPr>
          <w:noProof/>
          <w:lang w:val="fr-FR"/>
        </w:rPr>
        <w:t>Une série d’i</w:t>
      </w:r>
      <w:r w:rsidRPr="00172DB7">
        <w:rPr>
          <w:noProof/>
          <w:lang w:val="fr-FR"/>
        </w:rPr>
        <w:t>nstructions appro</w:t>
      </w:r>
      <w:r>
        <w:rPr>
          <w:noProof/>
          <w:lang w:val="fr-FR"/>
        </w:rPr>
        <w:t xml:space="preserve">uvées entre </w:t>
      </w:r>
      <w:r w:rsidRPr="00172DB7">
        <w:rPr>
          <w:noProof/>
          <w:lang w:val="fr-FR"/>
        </w:rPr>
        <w:t>2019</w:t>
      </w:r>
      <w:r>
        <w:rPr>
          <w:noProof/>
          <w:lang w:val="fr-FR"/>
        </w:rPr>
        <w:t xml:space="preserve"> et </w:t>
      </w:r>
      <w:r w:rsidRPr="00172DB7">
        <w:rPr>
          <w:noProof/>
          <w:lang w:val="fr-FR"/>
        </w:rPr>
        <w:t xml:space="preserve">2022 </w:t>
      </w:r>
      <w:r>
        <w:rPr>
          <w:noProof/>
          <w:lang w:val="fr-FR"/>
        </w:rPr>
        <w:t xml:space="preserve">qui garantissent la gratuité des manuels scolaires pour les enfants roms et égyptiens </w:t>
      </w:r>
      <w:r w:rsidRPr="00172DB7">
        <w:rPr>
          <w:noProof/>
          <w:lang w:val="fr-FR"/>
        </w:rPr>
        <w:t>(</w:t>
      </w:r>
      <w:r>
        <w:rPr>
          <w:noProof/>
          <w:lang w:val="fr-FR"/>
        </w:rPr>
        <w:t>dé</w:t>
      </w:r>
      <w:r w:rsidRPr="00172DB7">
        <w:rPr>
          <w:noProof/>
          <w:lang w:val="fr-FR"/>
        </w:rPr>
        <w:t xml:space="preserve">cision </w:t>
      </w:r>
      <w:r w:rsidR="003A311E" w:rsidRPr="0048365B">
        <w:rPr>
          <w:rFonts w:eastAsia="MS Mincho"/>
          <w:noProof/>
          <w:lang w:val="fr-FR"/>
        </w:rPr>
        <w:t>n</w:t>
      </w:r>
      <w:r w:rsidR="003A311E" w:rsidRPr="0048365B">
        <w:rPr>
          <w:rFonts w:eastAsia="MS Mincho"/>
          <w:noProof/>
          <w:vertAlign w:val="superscript"/>
          <w:lang w:val="fr-FR"/>
        </w:rPr>
        <w:t>o</w:t>
      </w:r>
      <w:r w:rsidR="003A311E">
        <w:rPr>
          <w:noProof/>
          <w:lang w:val="fr-FR"/>
        </w:rPr>
        <w:t> </w:t>
      </w:r>
      <w:r w:rsidRPr="00172DB7">
        <w:rPr>
          <w:noProof/>
          <w:lang w:val="fr-FR"/>
        </w:rPr>
        <w:t>486</w:t>
      </w:r>
      <w:r>
        <w:rPr>
          <w:noProof/>
          <w:lang w:val="fr-FR"/>
        </w:rPr>
        <w:t xml:space="preserve"> du </w:t>
      </w:r>
      <w:r w:rsidRPr="00172DB7">
        <w:rPr>
          <w:noProof/>
          <w:lang w:val="fr-FR"/>
        </w:rPr>
        <w:t>17</w:t>
      </w:r>
      <w:r>
        <w:rPr>
          <w:noProof/>
          <w:lang w:val="fr-FR"/>
        </w:rPr>
        <w:t xml:space="preserve"> juin </w:t>
      </w:r>
      <w:r w:rsidRPr="00172DB7">
        <w:rPr>
          <w:noProof/>
          <w:lang w:val="fr-FR"/>
        </w:rPr>
        <w:t>2020</w:t>
      </w:r>
      <w:r w:rsidR="00372C1F">
        <w:rPr>
          <w:noProof/>
          <w:lang w:val="fr-FR"/>
        </w:rPr>
        <w:t> ;</w:t>
      </w:r>
      <w:r w:rsidRPr="00172DB7">
        <w:rPr>
          <w:noProof/>
          <w:lang w:val="fr-FR"/>
        </w:rPr>
        <w:t xml:space="preserve"> </w:t>
      </w:r>
      <w:r>
        <w:rPr>
          <w:noProof/>
          <w:lang w:val="fr-FR"/>
        </w:rPr>
        <w:t>d</w:t>
      </w:r>
      <w:r w:rsidRPr="00172DB7">
        <w:rPr>
          <w:noProof/>
          <w:lang w:val="fr-FR"/>
        </w:rPr>
        <w:t xml:space="preserve">irective </w:t>
      </w:r>
      <w:r w:rsidR="003A311E" w:rsidRPr="0048365B">
        <w:rPr>
          <w:rFonts w:eastAsia="MS Mincho"/>
          <w:noProof/>
          <w:lang w:val="fr-FR"/>
        </w:rPr>
        <w:t>n</w:t>
      </w:r>
      <w:r w:rsidR="003A311E" w:rsidRPr="0048365B">
        <w:rPr>
          <w:rFonts w:eastAsia="MS Mincho"/>
          <w:noProof/>
          <w:vertAlign w:val="superscript"/>
          <w:lang w:val="fr-FR"/>
        </w:rPr>
        <w:t>o</w:t>
      </w:r>
      <w:r w:rsidR="003A311E">
        <w:rPr>
          <w:noProof/>
          <w:lang w:val="fr-FR"/>
        </w:rPr>
        <w:t> </w:t>
      </w:r>
      <w:r w:rsidRPr="00172DB7">
        <w:rPr>
          <w:noProof/>
          <w:lang w:val="fr-FR"/>
        </w:rPr>
        <w:t>21</w:t>
      </w:r>
      <w:r>
        <w:rPr>
          <w:noProof/>
          <w:lang w:val="fr-FR"/>
        </w:rPr>
        <w:t xml:space="preserve"> du </w:t>
      </w:r>
      <w:r w:rsidRPr="00172DB7">
        <w:rPr>
          <w:noProof/>
          <w:lang w:val="fr-FR"/>
        </w:rPr>
        <w:t>13</w:t>
      </w:r>
      <w:r>
        <w:rPr>
          <w:noProof/>
          <w:lang w:val="fr-FR"/>
        </w:rPr>
        <w:t xml:space="preserve"> août </w:t>
      </w:r>
      <w:r w:rsidRPr="00172DB7">
        <w:rPr>
          <w:noProof/>
          <w:lang w:val="fr-FR"/>
        </w:rPr>
        <w:t xml:space="preserve">2020), </w:t>
      </w:r>
      <w:r>
        <w:rPr>
          <w:noProof/>
          <w:lang w:val="fr-FR"/>
        </w:rPr>
        <w:t xml:space="preserve">améliorent le quota de participation financière au titre des aliments consommés dans les dortoirs et prévoient la </w:t>
      </w:r>
      <w:r w:rsidRPr="00172DB7">
        <w:rPr>
          <w:noProof/>
          <w:lang w:val="fr-FR"/>
        </w:rPr>
        <w:t>possibilit</w:t>
      </w:r>
      <w:r>
        <w:rPr>
          <w:noProof/>
          <w:lang w:val="fr-FR"/>
        </w:rPr>
        <w:t xml:space="preserve">é d’octroyer des bourses aux enfants de familles dans le besoin, parmi lesquels les enfants roms et égyptiens, et aux enfants n’ayant plus qu’un parent </w:t>
      </w:r>
      <w:r w:rsidRPr="00172DB7">
        <w:rPr>
          <w:noProof/>
          <w:lang w:val="fr-FR"/>
        </w:rPr>
        <w:t>(</w:t>
      </w:r>
      <w:r>
        <w:rPr>
          <w:noProof/>
          <w:lang w:val="fr-FR"/>
        </w:rPr>
        <w:t>l’autre étant décédé</w:t>
      </w:r>
      <w:r w:rsidRPr="00172DB7">
        <w:rPr>
          <w:noProof/>
          <w:lang w:val="fr-FR"/>
        </w:rPr>
        <w:t>) (</w:t>
      </w:r>
      <w:r>
        <w:rPr>
          <w:noProof/>
          <w:lang w:val="fr-FR"/>
        </w:rPr>
        <w:t xml:space="preserve">décision du Conseil des ministres </w:t>
      </w:r>
      <w:r w:rsidR="003A311E" w:rsidRPr="0048365B">
        <w:rPr>
          <w:rFonts w:eastAsia="MS Mincho"/>
          <w:noProof/>
          <w:lang w:val="fr-FR"/>
        </w:rPr>
        <w:t>n</w:t>
      </w:r>
      <w:r w:rsidR="003A311E" w:rsidRPr="0048365B">
        <w:rPr>
          <w:rFonts w:eastAsia="MS Mincho"/>
          <w:noProof/>
          <w:vertAlign w:val="superscript"/>
          <w:lang w:val="fr-FR"/>
        </w:rPr>
        <w:t>o</w:t>
      </w:r>
      <w:r w:rsidR="003A311E">
        <w:rPr>
          <w:noProof/>
          <w:lang w:val="fr-FR"/>
        </w:rPr>
        <w:t> </w:t>
      </w:r>
      <w:r w:rsidRPr="00172DB7">
        <w:rPr>
          <w:noProof/>
          <w:lang w:val="fr-FR"/>
        </w:rPr>
        <w:t>511</w:t>
      </w:r>
      <w:r>
        <w:rPr>
          <w:noProof/>
          <w:lang w:val="fr-FR"/>
        </w:rPr>
        <w:t xml:space="preserve"> du </w:t>
      </w:r>
      <w:r w:rsidRPr="00172DB7">
        <w:rPr>
          <w:noProof/>
          <w:lang w:val="fr-FR"/>
        </w:rPr>
        <w:t>28</w:t>
      </w:r>
      <w:r>
        <w:rPr>
          <w:noProof/>
          <w:lang w:val="fr-FR"/>
        </w:rPr>
        <w:t xml:space="preserve"> juillet </w:t>
      </w:r>
      <w:r w:rsidRPr="00172DB7">
        <w:rPr>
          <w:noProof/>
          <w:lang w:val="fr-FR"/>
        </w:rPr>
        <w:t xml:space="preserve">2022). </w:t>
      </w:r>
      <w:r>
        <w:rPr>
          <w:noProof/>
          <w:lang w:val="fr-FR"/>
        </w:rPr>
        <w:t>Les établissements d’enseignement désigneront en leur sein des médiateurs chargés d’assurer la liaison avec les communautés vulnérable</w:t>
      </w:r>
      <w:r w:rsidRPr="00172DB7">
        <w:rPr>
          <w:noProof/>
          <w:lang w:val="fr-FR"/>
        </w:rPr>
        <w:t xml:space="preserve">s. </w:t>
      </w:r>
      <w:r>
        <w:rPr>
          <w:noProof/>
          <w:lang w:val="fr-FR"/>
        </w:rPr>
        <w:t>Des</w:t>
      </w:r>
      <w:r w:rsidR="006360AB">
        <w:rPr>
          <w:noProof/>
          <w:lang w:val="fr-FR"/>
        </w:rPr>
        <w:t> </w:t>
      </w:r>
      <w:r>
        <w:rPr>
          <w:noProof/>
          <w:lang w:val="fr-FR"/>
        </w:rPr>
        <w:t>programmes de soutien seront proposés aux enfants roms et égyptiens à l’école après les cours</w:t>
      </w:r>
      <w:r w:rsidRPr="00172DB7">
        <w:rPr>
          <w:noProof/>
          <w:lang w:val="fr-FR"/>
        </w:rPr>
        <w:t xml:space="preserve">. </w:t>
      </w:r>
    </w:p>
    <w:p w14:paraId="31BAABAD" w14:textId="39329F09" w:rsidR="00B717A4" w:rsidRPr="00894890" w:rsidRDefault="00B717A4" w:rsidP="00B717A4">
      <w:pPr>
        <w:pStyle w:val="SingleTxtG"/>
        <w:tabs>
          <w:tab w:val="clear" w:pos="2268"/>
        </w:tabs>
        <w:rPr>
          <w:noProof/>
          <w:lang w:val="fr-FR"/>
        </w:rPr>
      </w:pPr>
      <w:r w:rsidRPr="00172DB7">
        <w:rPr>
          <w:noProof/>
          <w:lang w:val="fr-FR"/>
        </w:rPr>
        <w:lastRenderedPageBreak/>
        <w:t>68.</w:t>
      </w:r>
      <w:r w:rsidRPr="00172DB7">
        <w:rPr>
          <w:noProof/>
          <w:lang w:val="fr-FR"/>
        </w:rPr>
        <w:tab/>
      </w:r>
      <w:r>
        <w:rPr>
          <w:noProof/>
          <w:lang w:val="fr-FR"/>
        </w:rPr>
        <w:t xml:space="preserve">Des </w:t>
      </w:r>
      <w:r w:rsidRPr="00172DB7">
        <w:rPr>
          <w:noProof/>
          <w:lang w:val="fr-FR"/>
        </w:rPr>
        <w:t xml:space="preserve">efforts </w:t>
      </w:r>
      <w:r>
        <w:rPr>
          <w:noProof/>
          <w:lang w:val="fr-FR"/>
        </w:rPr>
        <w:t>considérables sont déployés pour appuyer l’é</w:t>
      </w:r>
      <w:r w:rsidRPr="00172DB7">
        <w:rPr>
          <w:noProof/>
          <w:lang w:val="fr-FR"/>
        </w:rPr>
        <w:t xml:space="preserve">ducation </w:t>
      </w:r>
      <w:r>
        <w:rPr>
          <w:noProof/>
          <w:lang w:val="fr-FR"/>
        </w:rPr>
        <w:t>des enfants des neuf minorités nationales,  notamment dans les établissements éducatifs spécialisés pour les minorités grecque et macédonienne, compte tenu de leur droit de suivre un enseignement  dans leur langue maternelle faisant une place à leur histoire et à leur  culture</w:t>
      </w:r>
      <w:r w:rsidRPr="00172DB7">
        <w:rPr>
          <w:noProof/>
          <w:lang w:val="fr-FR"/>
        </w:rPr>
        <w:t xml:space="preserve">. </w:t>
      </w:r>
      <w:r>
        <w:rPr>
          <w:noProof/>
          <w:lang w:val="fr-FR"/>
        </w:rPr>
        <w:t xml:space="preserve">Conformément aux nouveaux programmes scolaires adoptés en </w:t>
      </w:r>
      <w:r w:rsidRPr="00172DB7">
        <w:rPr>
          <w:noProof/>
          <w:lang w:val="fr-FR"/>
        </w:rPr>
        <w:t>2022</w:t>
      </w:r>
      <w:r w:rsidRPr="00627351">
        <w:rPr>
          <w:rStyle w:val="Appelnotedebasdep"/>
        </w:rPr>
        <w:footnoteReference w:id="24"/>
      </w:r>
      <w:r>
        <w:rPr>
          <w:noProof/>
          <w:lang w:val="fr-FR"/>
        </w:rPr>
        <w:t>, 70</w:t>
      </w:r>
      <w:r w:rsidR="003E1732">
        <w:rPr>
          <w:noProof/>
          <w:lang w:val="fr-FR"/>
        </w:rPr>
        <w:t> %</w:t>
      </w:r>
      <w:r>
        <w:rPr>
          <w:noProof/>
          <w:lang w:val="fr-FR"/>
        </w:rPr>
        <w:t xml:space="preserve"> </w:t>
      </w:r>
      <w:r w:rsidRPr="00172DB7">
        <w:rPr>
          <w:rStyle w:val="Appelnotedebasdep"/>
          <w:noProof/>
          <w:lang w:val="fr-FR"/>
        </w:rPr>
        <w:t xml:space="preserve"> </w:t>
      </w:r>
      <w:r>
        <w:rPr>
          <w:noProof/>
          <w:lang w:val="fr-FR"/>
        </w:rPr>
        <w:t>des matières étudiées par les élèves issus des minorités grecque et macédonienne dans l’enseignement de base sont enseignées dans leur langue maternelle</w:t>
      </w:r>
      <w:r w:rsidRPr="00172DB7">
        <w:rPr>
          <w:noProof/>
          <w:lang w:val="fr-FR"/>
        </w:rPr>
        <w:t xml:space="preserve">. </w:t>
      </w:r>
      <w:r>
        <w:rPr>
          <w:noProof/>
          <w:lang w:val="fr-FR"/>
        </w:rPr>
        <w:t>Une i</w:t>
      </w:r>
      <w:r w:rsidRPr="00172DB7">
        <w:rPr>
          <w:noProof/>
          <w:lang w:val="fr-FR"/>
        </w:rPr>
        <w:t xml:space="preserve">nstruction </w:t>
      </w:r>
      <w:r>
        <w:rPr>
          <w:noProof/>
          <w:lang w:val="fr-FR"/>
        </w:rPr>
        <w:t>de</w:t>
      </w:r>
      <w:r w:rsidRPr="00172DB7">
        <w:rPr>
          <w:noProof/>
          <w:lang w:val="fr-FR"/>
        </w:rPr>
        <w:t xml:space="preserve"> 2022 </w:t>
      </w:r>
      <w:r>
        <w:rPr>
          <w:noProof/>
          <w:lang w:val="fr-FR"/>
        </w:rPr>
        <w:t xml:space="preserve">donne la priorité à l’inscription des enfants issus des </w:t>
      </w:r>
      <w:r w:rsidRPr="00894890">
        <w:rPr>
          <w:noProof/>
          <w:lang w:val="fr-FR"/>
        </w:rPr>
        <w:t>minorités nationales et à la promotion de leur langue, de leur culture et de leurs traditions</w:t>
      </w:r>
      <w:r w:rsidRPr="00627351">
        <w:rPr>
          <w:rStyle w:val="Appelnotedebasdep"/>
        </w:rPr>
        <w:footnoteReference w:id="25"/>
      </w:r>
      <w:r w:rsidRPr="00894890">
        <w:rPr>
          <w:noProof/>
          <w:lang w:val="fr-FR"/>
        </w:rPr>
        <w:t>.</w:t>
      </w:r>
      <w:r w:rsidRPr="00894890">
        <w:rPr>
          <w:rStyle w:val="Appelnotedebasdep"/>
          <w:noProof/>
          <w:lang w:val="fr-FR"/>
        </w:rPr>
        <w:t xml:space="preserve"> </w:t>
      </w:r>
      <w:r w:rsidRPr="00894890">
        <w:rPr>
          <w:noProof/>
          <w:lang w:val="fr-FR"/>
        </w:rPr>
        <w:t>Tous les enfants issus de</w:t>
      </w:r>
      <w:r>
        <w:rPr>
          <w:noProof/>
          <w:lang w:val="fr-FR"/>
        </w:rPr>
        <w:t>s</w:t>
      </w:r>
      <w:r w:rsidRPr="00894890">
        <w:rPr>
          <w:noProof/>
          <w:lang w:val="fr-FR"/>
        </w:rPr>
        <w:t xml:space="preserve"> minorité</w:t>
      </w:r>
      <w:r>
        <w:rPr>
          <w:noProof/>
          <w:lang w:val="fr-FR"/>
        </w:rPr>
        <w:t>s nationales bénéficient de la gratuité des manuels scolaires et l’enseignement de base leur est dispensé dans des classes distinctes</w:t>
      </w:r>
      <w:r w:rsidRPr="00627351">
        <w:rPr>
          <w:rStyle w:val="Appelnotedebasdep"/>
        </w:rPr>
        <w:footnoteReference w:id="26"/>
      </w:r>
      <w:r>
        <w:rPr>
          <w:noProof/>
          <w:lang w:val="fr-FR"/>
        </w:rPr>
        <w:t>.</w:t>
      </w:r>
      <w:r w:rsidRPr="00894890">
        <w:rPr>
          <w:rStyle w:val="Appelnotedebasdep"/>
          <w:noProof/>
          <w:lang w:val="fr-FR"/>
        </w:rPr>
        <w:t xml:space="preserve"> </w:t>
      </w:r>
      <w:r>
        <w:rPr>
          <w:noProof/>
          <w:lang w:val="fr-FR"/>
        </w:rPr>
        <w:t>Leurs professeurs suivent au moins trois fois par an des cours de formation homologués</w:t>
      </w:r>
      <w:r w:rsidRPr="00894890">
        <w:rPr>
          <w:noProof/>
          <w:lang w:val="fr-FR"/>
        </w:rPr>
        <w:t xml:space="preserve">. </w:t>
      </w:r>
    </w:p>
    <w:p w14:paraId="6158D786" w14:textId="1A7CF790" w:rsidR="00B717A4" w:rsidRPr="00172DB7" w:rsidRDefault="00B717A4" w:rsidP="00B717A4">
      <w:pPr>
        <w:pStyle w:val="SingleTxtG"/>
        <w:tabs>
          <w:tab w:val="clear" w:pos="2268"/>
        </w:tabs>
        <w:rPr>
          <w:noProof/>
          <w:lang w:val="fr-FR"/>
        </w:rPr>
      </w:pPr>
      <w:r w:rsidRPr="00172DB7">
        <w:rPr>
          <w:noProof/>
          <w:lang w:val="fr-FR"/>
        </w:rPr>
        <w:t>69.</w:t>
      </w:r>
      <w:r w:rsidRPr="00172DB7">
        <w:rPr>
          <w:noProof/>
          <w:lang w:val="fr-FR"/>
        </w:rPr>
        <w:tab/>
      </w:r>
      <w:r>
        <w:rPr>
          <w:noProof/>
          <w:lang w:val="fr-FR"/>
        </w:rPr>
        <w:t>Le Plan national en faveur des personnes handicapées</w:t>
      </w:r>
      <w:r w:rsidRPr="00172DB7">
        <w:rPr>
          <w:noProof/>
          <w:lang w:val="fr-FR"/>
        </w:rPr>
        <w:t xml:space="preserve"> 2021</w:t>
      </w:r>
      <w:r>
        <w:rPr>
          <w:noProof/>
          <w:lang w:val="fr-FR"/>
        </w:rPr>
        <w:t>-</w:t>
      </w:r>
      <w:r w:rsidRPr="00172DB7">
        <w:rPr>
          <w:noProof/>
          <w:lang w:val="fr-FR"/>
        </w:rPr>
        <w:t>2026 pr</w:t>
      </w:r>
      <w:r>
        <w:rPr>
          <w:noProof/>
          <w:lang w:val="fr-FR"/>
        </w:rPr>
        <w:t>évoit un enseignement inclusif général, un renforcement du rôle de l’évaluation i</w:t>
      </w:r>
      <w:r w:rsidRPr="00172DB7">
        <w:rPr>
          <w:noProof/>
          <w:lang w:val="fr-FR"/>
        </w:rPr>
        <w:t>nterdisciplina</w:t>
      </w:r>
      <w:r>
        <w:rPr>
          <w:noProof/>
          <w:lang w:val="fr-FR"/>
        </w:rPr>
        <w:t>ire du handicap et la présence d’</w:t>
      </w:r>
      <w:r w:rsidRPr="00172DB7">
        <w:rPr>
          <w:noProof/>
          <w:lang w:val="fr-FR"/>
        </w:rPr>
        <w:t>assistant</w:t>
      </w:r>
      <w:r>
        <w:rPr>
          <w:noProof/>
          <w:lang w:val="fr-FR"/>
        </w:rPr>
        <w:t>s pédagogiques pour les élèves handicapés</w:t>
      </w:r>
      <w:r w:rsidRPr="00172DB7">
        <w:rPr>
          <w:noProof/>
          <w:lang w:val="fr-FR"/>
        </w:rPr>
        <w:t xml:space="preserve">. </w:t>
      </w:r>
      <w:r>
        <w:rPr>
          <w:noProof/>
          <w:lang w:val="fr-FR"/>
        </w:rPr>
        <w:t>E</w:t>
      </w:r>
      <w:r w:rsidRPr="00172DB7">
        <w:rPr>
          <w:noProof/>
          <w:lang w:val="fr-FR"/>
        </w:rPr>
        <w:t>n 2021</w:t>
      </w:r>
      <w:r>
        <w:rPr>
          <w:noProof/>
          <w:lang w:val="fr-FR"/>
        </w:rPr>
        <w:t>-</w:t>
      </w:r>
      <w:r w:rsidRPr="00172DB7">
        <w:rPr>
          <w:noProof/>
          <w:lang w:val="fr-FR"/>
        </w:rPr>
        <w:t>2022, 4</w:t>
      </w:r>
      <w:r w:rsidR="006360AB">
        <w:rPr>
          <w:noProof/>
          <w:lang w:val="fr-FR"/>
        </w:rPr>
        <w:t> </w:t>
      </w:r>
      <w:r w:rsidRPr="00172DB7">
        <w:rPr>
          <w:noProof/>
          <w:lang w:val="fr-FR"/>
        </w:rPr>
        <w:t>748</w:t>
      </w:r>
      <w:r w:rsidR="006360AB">
        <w:rPr>
          <w:noProof/>
          <w:lang w:val="fr-FR"/>
        </w:rPr>
        <w:t> </w:t>
      </w:r>
      <w:r>
        <w:rPr>
          <w:noProof/>
          <w:lang w:val="fr-FR"/>
        </w:rPr>
        <w:t>élèves identifiés comme handicapés étaient inscrits dans des établissements d’enseignement publics et privés</w:t>
      </w:r>
      <w:r w:rsidR="00372C1F">
        <w:rPr>
          <w:noProof/>
          <w:lang w:val="fr-FR"/>
        </w:rPr>
        <w:t> ;</w:t>
      </w:r>
      <w:r w:rsidRPr="00172DB7">
        <w:rPr>
          <w:noProof/>
          <w:lang w:val="fr-FR"/>
        </w:rPr>
        <w:t xml:space="preserve"> 78</w:t>
      </w:r>
      <w:r w:rsidR="003E1732">
        <w:rPr>
          <w:noProof/>
          <w:lang w:val="fr-FR"/>
        </w:rPr>
        <w:t> %</w:t>
      </w:r>
      <w:r w:rsidRPr="00172DB7">
        <w:rPr>
          <w:noProof/>
          <w:lang w:val="fr-FR"/>
        </w:rPr>
        <w:t xml:space="preserve"> </w:t>
      </w:r>
      <w:r>
        <w:rPr>
          <w:noProof/>
          <w:lang w:val="fr-FR"/>
        </w:rPr>
        <w:t xml:space="preserve">y ont suivi un enseignement élémentaire, </w:t>
      </w:r>
      <w:r w:rsidRPr="00172DB7">
        <w:rPr>
          <w:noProof/>
          <w:lang w:val="fr-FR"/>
        </w:rPr>
        <w:t>10</w:t>
      </w:r>
      <w:r w:rsidR="003E1732">
        <w:rPr>
          <w:noProof/>
          <w:lang w:val="fr-FR"/>
        </w:rPr>
        <w:t> %</w:t>
      </w:r>
      <w:r w:rsidRPr="00172DB7">
        <w:rPr>
          <w:noProof/>
          <w:lang w:val="fr-FR"/>
        </w:rPr>
        <w:t xml:space="preserve"> </w:t>
      </w:r>
      <w:r>
        <w:rPr>
          <w:noProof/>
          <w:lang w:val="fr-FR"/>
        </w:rPr>
        <w:t>un enseignement préscolaire et les autres un enseignement secondaire du deuxième cycle</w:t>
      </w:r>
      <w:r w:rsidRPr="00172DB7">
        <w:rPr>
          <w:noProof/>
          <w:lang w:val="fr-FR"/>
        </w:rPr>
        <w:t xml:space="preserve">. </w:t>
      </w:r>
      <w:r>
        <w:rPr>
          <w:noProof/>
          <w:lang w:val="fr-FR"/>
        </w:rPr>
        <w:t>La</w:t>
      </w:r>
      <w:r w:rsidR="006360AB">
        <w:rPr>
          <w:noProof/>
          <w:lang w:val="fr-FR"/>
        </w:rPr>
        <w:t> </w:t>
      </w:r>
      <w:r>
        <w:rPr>
          <w:noProof/>
          <w:lang w:val="fr-FR"/>
        </w:rPr>
        <w:t xml:space="preserve">proportion  d’élèves handicapés qui suivent un enseignement général par rapport à  ceux qui suivent un enseignement spécialisé a augmenté, passant de </w:t>
      </w:r>
      <w:r w:rsidRPr="00172DB7">
        <w:rPr>
          <w:noProof/>
          <w:lang w:val="fr-FR"/>
        </w:rPr>
        <w:t>75</w:t>
      </w:r>
      <w:r w:rsidR="003E1732">
        <w:rPr>
          <w:noProof/>
          <w:lang w:val="fr-FR"/>
        </w:rPr>
        <w:t> %</w:t>
      </w:r>
      <w:r w:rsidRPr="00172DB7">
        <w:rPr>
          <w:noProof/>
          <w:lang w:val="fr-FR"/>
        </w:rPr>
        <w:t xml:space="preserve"> </w:t>
      </w:r>
      <w:r>
        <w:rPr>
          <w:noProof/>
          <w:lang w:val="fr-FR"/>
        </w:rPr>
        <w:t>e</w:t>
      </w:r>
      <w:r w:rsidRPr="00172DB7">
        <w:rPr>
          <w:noProof/>
          <w:lang w:val="fr-FR"/>
        </w:rPr>
        <w:t xml:space="preserve">n 2014 </w:t>
      </w:r>
      <w:r>
        <w:rPr>
          <w:noProof/>
          <w:lang w:val="fr-FR"/>
        </w:rPr>
        <w:t xml:space="preserve">à environ </w:t>
      </w:r>
      <w:r w:rsidRPr="00172DB7">
        <w:rPr>
          <w:noProof/>
          <w:lang w:val="fr-FR"/>
        </w:rPr>
        <w:t>90</w:t>
      </w:r>
      <w:r w:rsidR="003E1732">
        <w:rPr>
          <w:noProof/>
          <w:lang w:val="fr-FR"/>
        </w:rPr>
        <w:t> %</w:t>
      </w:r>
      <w:r w:rsidRPr="00172DB7">
        <w:rPr>
          <w:noProof/>
          <w:lang w:val="fr-FR"/>
        </w:rPr>
        <w:t xml:space="preserve"> </w:t>
      </w:r>
      <w:r>
        <w:rPr>
          <w:noProof/>
          <w:lang w:val="fr-FR"/>
        </w:rPr>
        <w:t>e</w:t>
      </w:r>
      <w:r w:rsidRPr="00172DB7">
        <w:rPr>
          <w:noProof/>
          <w:lang w:val="fr-FR"/>
        </w:rPr>
        <w:t xml:space="preserve">n 2022. </w:t>
      </w:r>
      <w:r>
        <w:rPr>
          <w:noProof/>
          <w:lang w:val="fr-FR"/>
        </w:rPr>
        <w:t>Dans l’enseignement préuniversitaire, les élèves handicapés bénéficient de la gratuité du transport, du traitement dans les établissements d’enseignement spécialisé et des manuels scolaires</w:t>
      </w:r>
      <w:r w:rsidRPr="00172DB7">
        <w:rPr>
          <w:noProof/>
          <w:lang w:val="fr-FR"/>
        </w:rPr>
        <w:t xml:space="preserve">. </w:t>
      </w:r>
      <w:r>
        <w:rPr>
          <w:noProof/>
          <w:lang w:val="fr-FR"/>
        </w:rPr>
        <w:t xml:space="preserve">Pendant l’année scolaire </w:t>
      </w:r>
      <w:r w:rsidRPr="00172DB7">
        <w:rPr>
          <w:noProof/>
          <w:lang w:val="fr-FR"/>
        </w:rPr>
        <w:t>2022</w:t>
      </w:r>
      <w:r>
        <w:rPr>
          <w:noProof/>
          <w:lang w:val="fr-FR"/>
        </w:rPr>
        <w:t>-</w:t>
      </w:r>
      <w:r w:rsidRPr="00172DB7">
        <w:rPr>
          <w:noProof/>
          <w:lang w:val="fr-FR"/>
        </w:rPr>
        <w:t>2023, 1</w:t>
      </w:r>
      <w:r w:rsidR="006360AB">
        <w:rPr>
          <w:noProof/>
          <w:lang w:val="fr-FR"/>
        </w:rPr>
        <w:t> </w:t>
      </w:r>
      <w:r w:rsidRPr="00172DB7">
        <w:rPr>
          <w:noProof/>
          <w:lang w:val="fr-FR"/>
        </w:rPr>
        <w:t>515 assistant</w:t>
      </w:r>
      <w:r>
        <w:rPr>
          <w:noProof/>
          <w:lang w:val="fr-FR"/>
        </w:rPr>
        <w:t xml:space="preserve">s pédagogiques travaillent dans le système d’enseignement préuniversitaire, où l’on compte un assistant pour trois élèves. Quelque </w:t>
      </w:r>
      <w:r w:rsidRPr="00172DB7">
        <w:rPr>
          <w:noProof/>
          <w:lang w:val="fr-FR"/>
        </w:rPr>
        <w:t xml:space="preserve">150 </w:t>
      </w:r>
      <w:r>
        <w:rPr>
          <w:noProof/>
          <w:lang w:val="fr-FR"/>
        </w:rPr>
        <w:t>établissements dispensant essentiellement un enseignement de base organisent à proximité des écoles, en faveur d’environ 1 120 élèves handicapés, des espaces de développement ou des classes spécialisées qui favorisent l’inclusivité</w:t>
      </w:r>
      <w:r w:rsidRPr="00172DB7">
        <w:rPr>
          <w:noProof/>
          <w:lang w:val="fr-FR"/>
        </w:rPr>
        <w:t xml:space="preserve">. </w:t>
      </w:r>
    </w:p>
    <w:p w14:paraId="28511B0E" w14:textId="75A14DD9" w:rsidR="00B717A4" w:rsidRPr="00172DB7" w:rsidRDefault="00B717A4" w:rsidP="00FA6526">
      <w:pPr>
        <w:pStyle w:val="Titre1"/>
        <w:spacing w:after="120"/>
        <w:rPr>
          <w:noProof/>
          <w:lang w:val="fr-FR"/>
        </w:rPr>
      </w:pPr>
      <w:r w:rsidRPr="00172DB7">
        <w:rPr>
          <w:bCs/>
          <w:noProof/>
          <w:lang w:val="fr-FR"/>
        </w:rPr>
        <w:t>Table</w:t>
      </w:r>
      <w:r>
        <w:rPr>
          <w:bCs/>
          <w:noProof/>
          <w:lang w:val="fr-FR"/>
        </w:rPr>
        <w:t>au</w:t>
      </w:r>
      <w:r w:rsidRPr="00172DB7">
        <w:rPr>
          <w:bCs/>
          <w:noProof/>
          <w:lang w:val="fr-FR"/>
        </w:rPr>
        <w:t xml:space="preserve"> 1</w:t>
      </w:r>
      <w:r w:rsidRPr="00172DB7">
        <w:rPr>
          <w:bCs/>
          <w:noProof/>
          <w:lang w:val="fr-FR"/>
        </w:rPr>
        <w:br/>
      </w:r>
      <w:r w:rsidRPr="00FA6526">
        <w:rPr>
          <w:b/>
          <w:bCs/>
          <w:noProof/>
          <w:lang w:val="fr-FR"/>
        </w:rPr>
        <w:t>Inscription des enfants handicapés</w:t>
      </w:r>
      <w:r>
        <w:rPr>
          <w:noProof/>
          <w:lang w:val="fr-FR"/>
        </w:rPr>
        <w:t xml:space="preserve">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1086"/>
        <w:gridCol w:w="1086"/>
        <w:gridCol w:w="1087"/>
      </w:tblGrid>
      <w:tr w:rsidR="00FA6526" w:rsidRPr="00FA6526" w14:paraId="1E3E993E" w14:textId="77777777" w:rsidTr="00FA6526">
        <w:trPr>
          <w:tblHeader/>
        </w:trPr>
        <w:tc>
          <w:tcPr>
            <w:tcW w:w="4111" w:type="dxa"/>
            <w:tcBorders>
              <w:top w:val="single" w:sz="4" w:space="0" w:color="auto"/>
              <w:bottom w:val="single" w:sz="12" w:space="0" w:color="auto"/>
            </w:tcBorders>
            <w:shd w:val="clear" w:color="auto" w:fill="auto"/>
            <w:vAlign w:val="bottom"/>
          </w:tcPr>
          <w:p w14:paraId="4A87A6BA" w14:textId="77777777" w:rsidR="00B717A4" w:rsidRPr="00FA6526" w:rsidRDefault="00B717A4" w:rsidP="00FA6526">
            <w:pPr>
              <w:suppressAutoHyphens w:val="0"/>
              <w:spacing w:before="80" w:after="80" w:line="200" w:lineRule="exact"/>
              <w:rPr>
                <w:i/>
                <w:noProof/>
                <w:sz w:val="16"/>
                <w:lang w:val="fr-FR"/>
              </w:rPr>
            </w:pPr>
          </w:p>
        </w:tc>
        <w:tc>
          <w:tcPr>
            <w:tcW w:w="1086" w:type="dxa"/>
            <w:tcBorders>
              <w:top w:val="single" w:sz="4" w:space="0" w:color="auto"/>
              <w:bottom w:val="single" w:sz="12" w:space="0" w:color="auto"/>
            </w:tcBorders>
            <w:shd w:val="clear" w:color="auto" w:fill="auto"/>
            <w:vAlign w:val="bottom"/>
          </w:tcPr>
          <w:p w14:paraId="511401B7" w14:textId="77777777" w:rsidR="00B717A4" w:rsidRPr="00FA6526" w:rsidRDefault="00B717A4" w:rsidP="00FA6526">
            <w:pPr>
              <w:suppressAutoHyphens w:val="0"/>
              <w:spacing w:before="80" w:after="80" w:line="200" w:lineRule="exact"/>
              <w:jc w:val="right"/>
              <w:rPr>
                <w:i/>
                <w:noProof/>
                <w:sz w:val="16"/>
                <w:lang w:val="fr-FR"/>
              </w:rPr>
            </w:pPr>
            <w:r w:rsidRPr="00FA6526">
              <w:rPr>
                <w:i/>
                <w:noProof/>
                <w:sz w:val="16"/>
                <w:lang w:val="fr-FR"/>
              </w:rPr>
              <w:t>2019-2020</w:t>
            </w:r>
          </w:p>
        </w:tc>
        <w:tc>
          <w:tcPr>
            <w:tcW w:w="1086" w:type="dxa"/>
            <w:tcBorders>
              <w:top w:val="single" w:sz="4" w:space="0" w:color="auto"/>
              <w:bottom w:val="single" w:sz="12" w:space="0" w:color="auto"/>
            </w:tcBorders>
            <w:shd w:val="clear" w:color="auto" w:fill="auto"/>
            <w:vAlign w:val="bottom"/>
          </w:tcPr>
          <w:p w14:paraId="0792A2A6" w14:textId="77777777" w:rsidR="00B717A4" w:rsidRPr="00FA6526" w:rsidRDefault="00B717A4" w:rsidP="00FA6526">
            <w:pPr>
              <w:suppressAutoHyphens w:val="0"/>
              <w:spacing w:before="80" w:after="80" w:line="200" w:lineRule="exact"/>
              <w:jc w:val="right"/>
              <w:rPr>
                <w:i/>
                <w:noProof/>
                <w:sz w:val="16"/>
                <w:lang w:val="fr-FR"/>
              </w:rPr>
            </w:pPr>
            <w:r w:rsidRPr="00FA6526">
              <w:rPr>
                <w:i/>
                <w:noProof/>
                <w:sz w:val="16"/>
                <w:lang w:val="fr-FR"/>
              </w:rPr>
              <w:t>2020-2021</w:t>
            </w:r>
          </w:p>
        </w:tc>
        <w:tc>
          <w:tcPr>
            <w:tcW w:w="1087" w:type="dxa"/>
            <w:tcBorders>
              <w:top w:val="single" w:sz="4" w:space="0" w:color="auto"/>
              <w:bottom w:val="single" w:sz="12" w:space="0" w:color="auto"/>
            </w:tcBorders>
            <w:shd w:val="clear" w:color="auto" w:fill="auto"/>
            <w:vAlign w:val="bottom"/>
          </w:tcPr>
          <w:p w14:paraId="1F7673A1" w14:textId="77777777" w:rsidR="00B717A4" w:rsidRPr="00FA6526" w:rsidRDefault="00B717A4" w:rsidP="00FA6526">
            <w:pPr>
              <w:suppressAutoHyphens w:val="0"/>
              <w:spacing w:before="80" w:after="80" w:line="200" w:lineRule="exact"/>
              <w:jc w:val="right"/>
              <w:rPr>
                <w:i/>
                <w:noProof/>
                <w:sz w:val="16"/>
                <w:lang w:val="fr-FR"/>
              </w:rPr>
            </w:pPr>
            <w:r w:rsidRPr="00FA6526">
              <w:rPr>
                <w:i/>
                <w:noProof/>
                <w:sz w:val="16"/>
                <w:lang w:val="fr-FR"/>
              </w:rPr>
              <w:t>2021-2022</w:t>
            </w:r>
          </w:p>
        </w:tc>
      </w:tr>
      <w:tr w:rsidR="00FA6526" w:rsidRPr="00FA6526" w14:paraId="60D0CCD3" w14:textId="77777777" w:rsidTr="00FA6526">
        <w:tc>
          <w:tcPr>
            <w:tcW w:w="4111" w:type="dxa"/>
            <w:tcBorders>
              <w:top w:val="single" w:sz="12" w:space="0" w:color="auto"/>
            </w:tcBorders>
            <w:shd w:val="clear" w:color="auto" w:fill="auto"/>
          </w:tcPr>
          <w:p w14:paraId="6289AA60" w14:textId="77777777" w:rsidR="00B717A4" w:rsidRPr="00FA6526" w:rsidRDefault="00B717A4" w:rsidP="00FA6526">
            <w:pPr>
              <w:suppressAutoHyphens w:val="0"/>
              <w:spacing w:before="40" w:after="40" w:line="220" w:lineRule="exact"/>
              <w:rPr>
                <w:noProof/>
                <w:sz w:val="18"/>
                <w:lang w:val="fr-FR"/>
              </w:rPr>
            </w:pPr>
            <w:r w:rsidRPr="00FA6526">
              <w:rPr>
                <w:noProof/>
                <w:sz w:val="18"/>
                <w:lang w:val="fr-FR"/>
              </w:rPr>
              <w:t xml:space="preserve">Enseignement préscolaire </w:t>
            </w:r>
          </w:p>
        </w:tc>
        <w:tc>
          <w:tcPr>
            <w:tcW w:w="1086" w:type="dxa"/>
            <w:tcBorders>
              <w:top w:val="single" w:sz="12" w:space="0" w:color="auto"/>
            </w:tcBorders>
            <w:shd w:val="clear" w:color="auto" w:fill="auto"/>
            <w:vAlign w:val="bottom"/>
          </w:tcPr>
          <w:p w14:paraId="565A1052" w14:textId="77777777" w:rsidR="00B717A4" w:rsidRPr="00FA6526" w:rsidRDefault="00B717A4" w:rsidP="00FA6526">
            <w:pPr>
              <w:suppressAutoHyphens w:val="0"/>
              <w:spacing w:before="40" w:after="40" w:line="220" w:lineRule="exact"/>
              <w:jc w:val="right"/>
              <w:rPr>
                <w:noProof/>
                <w:sz w:val="18"/>
                <w:lang w:val="fr-FR"/>
              </w:rPr>
            </w:pPr>
            <w:r w:rsidRPr="00FA6526">
              <w:rPr>
                <w:noProof/>
                <w:sz w:val="18"/>
                <w:lang w:val="fr-FR"/>
              </w:rPr>
              <w:t>494</w:t>
            </w:r>
          </w:p>
        </w:tc>
        <w:tc>
          <w:tcPr>
            <w:tcW w:w="1086" w:type="dxa"/>
            <w:tcBorders>
              <w:top w:val="single" w:sz="12" w:space="0" w:color="auto"/>
            </w:tcBorders>
            <w:shd w:val="clear" w:color="auto" w:fill="auto"/>
            <w:vAlign w:val="bottom"/>
          </w:tcPr>
          <w:p w14:paraId="583105C2" w14:textId="77777777" w:rsidR="00B717A4" w:rsidRPr="00FA6526" w:rsidRDefault="00B717A4" w:rsidP="00FA6526">
            <w:pPr>
              <w:suppressAutoHyphens w:val="0"/>
              <w:spacing w:before="40" w:after="40" w:line="220" w:lineRule="exact"/>
              <w:jc w:val="right"/>
              <w:rPr>
                <w:noProof/>
                <w:sz w:val="18"/>
                <w:lang w:val="fr-FR"/>
              </w:rPr>
            </w:pPr>
            <w:r w:rsidRPr="00FA6526">
              <w:rPr>
                <w:noProof/>
                <w:sz w:val="18"/>
                <w:lang w:val="fr-FR"/>
              </w:rPr>
              <w:t>471</w:t>
            </w:r>
          </w:p>
        </w:tc>
        <w:tc>
          <w:tcPr>
            <w:tcW w:w="1087" w:type="dxa"/>
            <w:tcBorders>
              <w:top w:val="single" w:sz="12" w:space="0" w:color="auto"/>
            </w:tcBorders>
            <w:shd w:val="clear" w:color="auto" w:fill="auto"/>
            <w:vAlign w:val="bottom"/>
          </w:tcPr>
          <w:p w14:paraId="6BB6D9DC" w14:textId="77777777" w:rsidR="00B717A4" w:rsidRPr="00FA6526" w:rsidRDefault="00B717A4" w:rsidP="00FA6526">
            <w:pPr>
              <w:suppressAutoHyphens w:val="0"/>
              <w:spacing w:before="40" w:after="40" w:line="220" w:lineRule="exact"/>
              <w:jc w:val="right"/>
              <w:rPr>
                <w:noProof/>
                <w:sz w:val="18"/>
                <w:lang w:val="fr-FR"/>
              </w:rPr>
            </w:pPr>
            <w:r w:rsidRPr="00FA6526">
              <w:rPr>
                <w:noProof/>
                <w:sz w:val="18"/>
                <w:lang w:val="fr-FR"/>
              </w:rPr>
              <w:t>502</w:t>
            </w:r>
          </w:p>
        </w:tc>
      </w:tr>
      <w:tr w:rsidR="00FA6526" w:rsidRPr="00FA6526" w14:paraId="4618073E" w14:textId="77777777" w:rsidTr="00FA6526">
        <w:tc>
          <w:tcPr>
            <w:tcW w:w="4111" w:type="dxa"/>
            <w:shd w:val="clear" w:color="auto" w:fill="auto"/>
          </w:tcPr>
          <w:p w14:paraId="454E96E4" w14:textId="77777777" w:rsidR="00B717A4" w:rsidRPr="00FA6526" w:rsidRDefault="00B717A4" w:rsidP="00FA6526">
            <w:pPr>
              <w:suppressAutoHyphens w:val="0"/>
              <w:spacing w:before="40" w:after="40" w:line="220" w:lineRule="exact"/>
              <w:rPr>
                <w:noProof/>
                <w:sz w:val="18"/>
                <w:lang w:val="fr-FR"/>
              </w:rPr>
            </w:pPr>
            <w:r w:rsidRPr="00FA6526">
              <w:rPr>
                <w:noProof/>
                <w:sz w:val="18"/>
                <w:lang w:val="fr-FR"/>
              </w:rPr>
              <w:t xml:space="preserve">Enseignement de base </w:t>
            </w:r>
          </w:p>
        </w:tc>
        <w:tc>
          <w:tcPr>
            <w:tcW w:w="1086" w:type="dxa"/>
            <w:shd w:val="clear" w:color="auto" w:fill="auto"/>
            <w:vAlign w:val="bottom"/>
          </w:tcPr>
          <w:p w14:paraId="72FF734E" w14:textId="77777777" w:rsidR="00B717A4" w:rsidRPr="00FA6526" w:rsidRDefault="00B717A4" w:rsidP="00FA6526">
            <w:pPr>
              <w:suppressAutoHyphens w:val="0"/>
              <w:spacing w:before="40" w:after="40" w:line="220" w:lineRule="exact"/>
              <w:jc w:val="right"/>
              <w:rPr>
                <w:noProof/>
                <w:sz w:val="18"/>
                <w:lang w:val="fr-FR"/>
              </w:rPr>
            </w:pPr>
            <w:r w:rsidRPr="00FA6526">
              <w:rPr>
                <w:noProof/>
                <w:sz w:val="18"/>
                <w:lang w:val="fr-FR"/>
              </w:rPr>
              <w:t>3 218</w:t>
            </w:r>
          </w:p>
        </w:tc>
        <w:tc>
          <w:tcPr>
            <w:tcW w:w="1086" w:type="dxa"/>
            <w:shd w:val="clear" w:color="auto" w:fill="auto"/>
            <w:vAlign w:val="bottom"/>
          </w:tcPr>
          <w:p w14:paraId="4CF7664E" w14:textId="77777777" w:rsidR="00B717A4" w:rsidRPr="00FA6526" w:rsidRDefault="00B717A4" w:rsidP="00FA6526">
            <w:pPr>
              <w:suppressAutoHyphens w:val="0"/>
              <w:spacing w:before="40" w:after="40" w:line="220" w:lineRule="exact"/>
              <w:jc w:val="right"/>
              <w:rPr>
                <w:noProof/>
                <w:sz w:val="18"/>
                <w:lang w:val="fr-FR"/>
              </w:rPr>
            </w:pPr>
            <w:r w:rsidRPr="00FA6526">
              <w:rPr>
                <w:noProof/>
                <w:sz w:val="18"/>
                <w:lang w:val="fr-FR"/>
              </w:rPr>
              <w:t>3 152</w:t>
            </w:r>
          </w:p>
        </w:tc>
        <w:tc>
          <w:tcPr>
            <w:tcW w:w="1087" w:type="dxa"/>
            <w:shd w:val="clear" w:color="auto" w:fill="auto"/>
            <w:vAlign w:val="bottom"/>
          </w:tcPr>
          <w:p w14:paraId="4A1C98A0" w14:textId="77777777" w:rsidR="00B717A4" w:rsidRPr="00FA6526" w:rsidRDefault="00B717A4" w:rsidP="00FA6526">
            <w:pPr>
              <w:suppressAutoHyphens w:val="0"/>
              <w:spacing w:before="40" w:after="40" w:line="220" w:lineRule="exact"/>
              <w:jc w:val="right"/>
              <w:rPr>
                <w:noProof/>
                <w:sz w:val="18"/>
                <w:lang w:val="fr-FR"/>
              </w:rPr>
            </w:pPr>
            <w:r w:rsidRPr="00FA6526">
              <w:rPr>
                <w:noProof/>
                <w:sz w:val="18"/>
                <w:lang w:val="fr-FR"/>
              </w:rPr>
              <w:t>3 136</w:t>
            </w:r>
          </w:p>
        </w:tc>
      </w:tr>
      <w:tr w:rsidR="00FA6526" w:rsidRPr="00FA6526" w14:paraId="721FF590" w14:textId="77777777" w:rsidTr="00FA6526">
        <w:tc>
          <w:tcPr>
            <w:tcW w:w="4111" w:type="dxa"/>
            <w:shd w:val="clear" w:color="auto" w:fill="auto"/>
          </w:tcPr>
          <w:p w14:paraId="22DABC8D" w14:textId="77777777" w:rsidR="00B717A4" w:rsidRPr="00FA6526" w:rsidRDefault="00B717A4" w:rsidP="00FA6526">
            <w:pPr>
              <w:suppressAutoHyphens w:val="0"/>
              <w:spacing w:before="40" w:after="40" w:line="220" w:lineRule="exact"/>
              <w:rPr>
                <w:noProof/>
                <w:sz w:val="18"/>
                <w:lang w:val="fr-FR"/>
              </w:rPr>
            </w:pPr>
            <w:r w:rsidRPr="00FA6526">
              <w:rPr>
                <w:noProof/>
                <w:sz w:val="18"/>
                <w:lang w:val="fr-FR"/>
              </w:rPr>
              <w:t>Deuxième cycle de l’enseignement secondaire (général)</w:t>
            </w:r>
          </w:p>
        </w:tc>
        <w:tc>
          <w:tcPr>
            <w:tcW w:w="1086" w:type="dxa"/>
            <w:shd w:val="clear" w:color="auto" w:fill="auto"/>
            <w:vAlign w:val="bottom"/>
          </w:tcPr>
          <w:p w14:paraId="3C803DB2" w14:textId="77777777" w:rsidR="00B717A4" w:rsidRPr="00FA6526" w:rsidRDefault="00B717A4" w:rsidP="00FA6526">
            <w:pPr>
              <w:suppressAutoHyphens w:val="0"/>
              <w:spacing w:before="40" w:after="40" w:line="220" w:lineRule="exact"/>
              <w:jc w:val="right"/>
              <w:rPr>
                <w:noProof/>
                <w:sz w:val="18"/>
                <w:lang w:val="fr-FR"/>
              </w:rPr>
            </w:pPr>
            <w:r w:rsidRPr="00FA6526">
              <w:rPr>
                <w:noProof/>
                <w:sz w:val="18"/>
                <w:lang w:val="fr-FR"/>
              </w:rPr>
              <w:t>529</w:t>
            </w:r>
          </w:p>
        </w:tc>
        <w:tc>
          <w:tcPr>
            <w:tcW w:w="1086" w:type="dxa"/>
            <w:shd w:val="clear" w:color="auto" w:fill="auto"/>
            <w:vAlign w:val="bottom"/>
          </w:tcPr>
          <w:p w14:paraId="1ECBB2A7" w14:textId="77777777" w:rsidR="00B717A4" w:rsidRPr="00FA6526" w:rsidRDefault="00B717A4" w:rsidP="00FA6526">
            <w:pPr>
              <w:suppressAutoHyphens w:val="0"/>
              <w:spacing w:before="40" w:after="40" w:line="220" w:lineRule="exact"/>
              <w:jc w:val="right"/>
              <w:rPr>
                <w:noProof/>
                <w:sz w:val="18"/>
                <w:lang w:val="fr-FR"/>
              </w:rPr>
            </w:pPr>
            <w:r w:rsidRPr="00FA6526">
              <w:rPr>
                <w:noProof/>
                <w:sz w:val="18"/>
                <w:lang w:val="fr-FR"/>
              </w:rPr>
              <w:t>508</w:t>
            </w:r>
          </w:p>
        </w:tc>
        <w:tc>
          <w:tcPr>
            <w:tcW w:w="1087" w:type="dxa"/>
            <w:shd w:val="clear" w:color="auto" w:fill="auto"/>
            <w:vAlign w:val="bottom"/>
          </w:tcPr>
          <w:p w14:paraId="0791741B" w14:textId="77777777" w:rsidR="00B717A4" w:rsidRPr="00FA6526" w:rsidRDefault="00B717A4" w:rsidP="00FA6526">
            <w:pPr>
              <w:suppressAutoHyphens w:val="0"/>
              <w:spacing w:before="40" w:after="40" w:line="220" w:lineRule="exact"/>
              <w:jc w:val="right"/>
              <w:rPr>
                <w:noProof/>
                <w:sz w:val="18"/>
                <w:lang w:val="fr-FR"/>
              </w:rPr>
            </w:pPr>
            <w:r w:rsidRPr="00FA6526">
              <w:rPr>
                <w:noProof/>
                <w:sz w:val="18"/>
                <w:lang w:val="fr-FR"/>
              </w:rPr>
              <w:t>560</w:t>
            </w:r>
          </w:p>
        </w:tc>
      </w:tr>
      <w:tr w:rsidR="00FA6526" w:rsidRPr="00FA6526" w14:paraId="7C796129" w14:textId="77777777" w:rsidTr="00FA6526">
        <w:tc>
          <w:tcPr>
            <w:tcW w:w="4111" w:type="dxa"/>
            <w:tcBorders>
              <w:bottom w:val="single" w:sz="12" w:space="0" w:color="auto"/>
            </w:tcBorders>
            <w:shd w:val="clear" w:color="auto" w:fill="auto"/>
          </w:tcPr>
          <w:p w14:paraId="4F1C99A3" w14:textId="77777777" w:rsidR="00B717A4" w:rsidRPr="00FA6526" w:rsidRDefault="00B717A4" w:rsidP="00FA6526">
            <w:pPr>
              <w:suppressAutoHyphens w:val="0"/>
              <w:spacing w:before="40" w:after="40" w:line="220" w:lineRule="exact"/>
              <w:rPr>
                <w:noProof/>
                <w:sz w:val="18"/>
                <w:lang w:val="fr-FR"/>
              </w:rPr>
            </w:pPr>
            <w:r w:rsidRPr="00FA6526">
              <w:rPr>
                <w:noProof/>
                <w:sz w:val="18"/>
                <w:lang w:val="fr-FR"/>
              </w:rPr>
              <w:t xml:space="preserve">Écoles spécialisées </w:t>
            </w:r>
          </w:p>
        </w:tc>
        <w:tc>
          <w:tcPr>
            <w:tcW w:w="1086" w:type="dxa"/>
            <w:tcBorders>
              <w:bottom w:val="single" w:sz="12" w:space="0" w:color="auto"/>
            </w:tcBorders>
            <w:shd w:val="clear" w:color="auto" w:fill="auto"/>
            <w:vAlign w:val="bottom"/>
          </w:tcPr>
          <w:p w14:paraId="173ED3AA" w14:textId="77777777" w:rsidR="00B717A4" w:rsidRPr="00FA6526" w:rsidRDefault="00B717A4" w:rsidP="00FA6526">
            <w:pPr>
              <w:suppressAutoHyphens w:val="0"/>
              <w:spacing w:before="40" w:after="40" w:line="220" w:lineRule="exact"/>
              <w:jc w:val="right"/>
              <w:rPr>
                <w:noProof/>
                <w:sz w:val="18"/>
                <w:lang w:val="fr-FR"/>
              </w:rPr>
            </w:pPr>
            <w:r w:rsidRPr="00FA6526">
              <w:rPr>
                <w:noProof/>
                <w:sz w:val="18"/>
                <w:lang w:val="fr-FR"/>
              </w:rPr>
              <w:t>527</w:t>
            </w:r>
          </w:p>
        </w:tc>
        <w:tc>
          <w:tcPr>
            <w:tcW w:w="1086" w:type="dxa"/>
            <w:tcBorders>
              <w:bottom w:val="single" w:sz="12" w:space="0" w:color="auto"/>
            </w:tcBorders>
            <w:shd w:val="clear" w:color="auto" w:fill="auto"/>
            <w:vAlign w:val="bottom"/>
          </w:tcPr>
          <w:p w14:paraId="604AE53E" w14:textId="77777777" w:rsidR="00B717A4" w:rsidRPr="00FA6526" w:rsidRDefault="00B717A4" w:rsidP="00FA6526">
            <w:pPr>
              <w:suppressAutoHyphens w:val="0"/>
              <w:spacing w:before="40" w:after="40" w:line="220" w:lineRule="exact"/>
              <w:jc w:val="right"/>
              <w:rPr>
                <w:noProof/>
                <w:sz w:val="18"/>
                <w:lang w:val="fr-FR"/>
              </w:rPr>
            </w:pPr>
            <w:r w:rsidRPr="00FA6526">
              <w:rPr>
                <w:noProof/>
                <w:sz w:val="18"/>
                <w:lang w:val="fr-FR"/>
              </w:rPr>
              <w:t>541</w:t>
            </w:r>
          </w:p>
        </w:tc>
        <w:tc>
          <w:tcPr>
            <w:tcW w:w="1087" w:type="dxa"/>
            <w:tcBorders>
              <w:bottom w:val="single" w:sz="12" w:space="0" w:color="auto"/>
            </w:tcBorders>
            <w:shd w:val="clear" w:color="auto" w:fill="auto"/>
            <w:vAlign w:val="bottom"/>
          </w:tcPr>
          <w:p w14:paraId="3449561D" w14:textId="77777777" w:rsidR="00B717A4" w:rsidRPr="00FA6526" w:rsidRDefault="00B717A4" w:rsidP="00FA6526">
            <w:pPr>
              <w:suppressAutoHyphens w:val="0"/>
              <w:spacing w:before="40" w:after="40" w:line="220" w:lineRule="exact"/>
              <w:jc w:val="right"/>
              <w:rPr>
                <w:noProof/>
                <w:sz w:val="18"/>
                <w:lang w:val="fr-FR"/>
              </w:rPr>
            </w:pPr>
            <w:r w:rsidRPr="00FA6526">
              <w:rPr>
                <w:noProof/>
                <w:sz w:val="18"/>
                <w:lang w:val="fr-FR"/>
              </w:rPr>
              <w:t>588</w:t>
            </w:r>
          </w:p>
        </w:tc>
      </w:tr>
    </w:tbl>
    <w:p w14:paraId="57915ECD" w14:textId="77777777" w:rsidR="00B717A4" w:rsidRPr="00172DB7" w:rsidRDefault="00B717A4" w:rsidP="00FA6526">
      <w:pPr>
        <w:spacing w:before="120" w:after="240"/>
        <w:ind w:left="1134" w:right="1134" w:firstLine="170"/>
        <w:rPr>
          <w:noProof/>
          <w:sz w:val="18"/>
          <w:lang w:val="fr-FR"/>
        </w:rPr>
      </w:pPr>
      <w:r w:rsidRPr="00172DB7">
        <w:rPr>
          <w:i/>
          <w:iCs/>
          <w:noProof/>
          <w:sz w:val="18"/>
          <w:lang w:val="fr-FR"/>
        </w:rPr>
        <w:t>Source</w:t>
      </w:r>
      <w:r>
        <w:rPr>
          <w:i/>
          <w:iCs/>
          <w:noProof/>
          <w:sz w:val="18"/>
          <w:lang w:val="fr-FR"/>
        </w:rPr>
        <w:t xml:space="preserve"> </w:t>
      </w:r>
      <w:r w:rsidRPr="00FA6526">
        <w:rPr>
          <w:noProof/>
          <w:sz w:val="18"/>
          <w:lang w:val="fr-FR"/>
        </w:rPr>
        <w:t>:</w:t>
      </w:r>
      <w:r w:rsidRPr="00172DB7">
        <w:rPr>
          <w:noProof/>
          <w:sz w:val="18"/>
          <w:lang w:val="fr-FR"/>
        </w:rPr>
        <w:t xml:space="preserve"> M</w:t>
      </w:r>
      <w:r>
        <w:rPr>
          <w:noProof/>
          <w:sz w:val="18"/>
          <w:lang w:val="fr-FR"/>
        </w:rPr>
        <w:t>inistère de l’éducation et des sports</w:t>
      </w:r>
      <w:r w:rsidRPr="00172DB7">
        <w:rPr>
          <w:noProof/>
          <w:sz w:val="18"/>
          <w:lang w:val="fr-FR"/>
        </w:rPr>
        <w:t>.</w:t>
      </w:r>
    </w:p>
    <w:p w14:paraId="7EEEB084" w14:textId="77777777" w:rsidR="00B717A4" w:rsidRPr="00172DB7" w:rsidRDefault="00B717A4" w:rsidP="00FA6526">
      <w:pPr>
        <w:pStyle w:val="SingleTxtG"/>
        <w:tabs>
          <w:tab w:val="clear" w:pos="2268"/>
        </w:tabs>
        <w:rPr>
          <w:noProof/>
          <w:lang w:val="fr-FR"/>
        </w:rPr>
      </w:pPr>
      <w:r w:rsidRPr="00172DB7">
        <w:rPr>
          <w:noProof/>
          <w:lang w:val="fr-FR"/>
        </w:rPr>
        <w:t>70.</w:t>
      </w:r>
      <w:r w:rsidRPr="00172DB7">
        <w:rPr>
          <w:noProof/>
          <w:lang w:val="fr-FR"/>
        </w:rPr>
        <w:tab/>
      </w:r>
      <w:r>
        <w:rPr>
          <w:noProof/>
          <w:lang w:val="fr-FR"/>
        </w:rPr>
        <w:t xml:space="preserve">Entre </w:t>
      </w:r>
      <w:r w:rsidRPr="00172DB7">
        <w:rPr>
          <w:noProof/>
          <w:lang w:val="fr-FR"/>
        </w:rPr>
        <w:t>2019</w:t>
      </w:r>
      <w:r>
        <w:rPr>
          <w:noProof/>
          <w:lang w:val="fr-FR"/>
        </w:rPr>
        <w:t xml:space="preserve"> et </w:t>
      </w:r>
      <w:r w:rsidRPr="00172DB7">
        <w:rPr>
          <w:noProof/>
          <w:lang w:val="fr-FR"/>
        </w:rPr>
        <w:t xml:space="preserve">2022, 61 </w:t>
      </w:r>
      <w:r>
        <w:rPr>
          <w:noProof/>
          <w:lang w:val="fr-FR"/>
        </w:rPr>
        <w:t>réseaux professionnels d’assistants pédagogiques ont fonctionné efficacement. Le Ministère de l’éducation et des sports, agissant en coopération avec l’</w:t>
      </w:r>
      <w:r w:rsidRPr="00172DB7">
        <w:rPr>
          <w:noProof/>
          <w:lang w:val="fr-FR"/>
        </w:rPr>
        <w:t>Agenc</w:t>
      </w:r>
      <w:r>
        <w:rPr>
          <w:noProof/>
          <w:lang w:val="fr-FR"/>
        </w:rPr>
        <w:t>e d’assurance q</w:t>
      </w:r>
      <w:r w:rsidRPr="00172DB7">
        <w:rPr>
          <w:noProof/>
          <w:lang w:val="fr-FR"/>
        </w:rPr>
        <w:t>ualit</w:t>
      </w:r>
      <w:r>
        <w:rPr>
          <w:noProof/>
          <w:lang w:val="fr-FR"/>
        </w:rPr>
        <w:t>é dans l’enseignement préuniversitaire, assure l’encadrement et le développement professionnels des assistants pédagogiques, notamment par le biais d’une évaluation des besoins en matière de développement professionnel, d’un programme de formation et d’une série de formations</w:t>
      </w:r>
      <w:r w:rsidRPr="00172DB7">
        <w:rPr>
          <w:noProof/>
          <w:lang w:val="fr-FR"/>
        </w:rPr>
        <w:t xml:space="preserve">. </w:t>
      </w:r>
      <w:r>
        <w:rPr>
          <w:noProof/>
          <w:lang w:val="fr-FR"/>
        </w:rPr>
        <w:t xml:space="preserve">Depuis, </w:t>
      </w:r>
      <w:r w:rsidRPr="00172DB7">
        <w:rPr>
          <w:noProof/>
          <w:lang w:val="fr-FR"/>
        </w:rPr>
        <w:t xml:space="preserve">2019, </w:t>
      </w:r>
      <w:r>
        <w:rPr>
          <w:noProof/>
          <w:lang w:val="fr-FR"/>
        </w:rPr>
        <w:t>les assistants pédagogiques se recrutent en premier lieu parmi les personnes titulaires d’un diplôme d’éducateur spécialisé</w:t>
      </w:r>
      <w:r w:rsidRPr="00172DB7">
        <w:rPr>
          <w:noProof/>
          <w:lang w:val="fr-FR"/>
        </w:rPr>
        <w:t xml:space="preserve">. </w:t>
      </w:r>
    </w:p>
    <w:p w14:paraId="25F6B430" w14:textId="53982329" w:rsidR="00B717A4" w:rsidRPr="00172DB7" w:rsidRDefault="00B717A4" w:rsidP="00F05640">
      <w:pPr>
        <w:pStyle w:val="SingleTxtG"/>
        <w:keepLines/>
        <w:tabs>
          <w:tab w:val="clear" w:pos="2268"/>
        </w:tabs>
        <w:rPr>
          <w:noProof/>
          <w:lang w:val="fr-FR"/>
        </w:rPr>
      </w:pPr>
      <w:r w:rsidRPr="00172DB7">
        <w:rPr>
          <w:noProof/>
          <w:lang w:val="fr-FR"/>
        </w:rPr>
        <w:lastRenderedPageBreak/>
        <w:t>71.</w:t>
      </w:r>
      <w:r w:rsidRPr="00172DB7">
        <w:rPr>
          <w:noProof/>
          <w:lang w:val="fr-FR"/>
        </w:rPr>
        <w:tab/>
      </w:r>
      <w:r>
        <w:rPr>
          <w:noProof/>
          <w:lang w:val="fr-FR"/>
        </w:rPr>
        <w:t>Les enfants sourds ont actuellement la possibilité de faire des étude secondaires complètes.  Le programme d’étude et les programmes de chaque discipline ont été adaptés à cet effet</w:t>
      </w:r>
      <w:r w:rsidRPr="00172DB7">
        <w:rPr>
          <w:noProof/>
          <w:lang w:val="fr-FR"/>
        </w:rPr>
        <w:t xml:space="preserve">. </w:t>
      </w:r>
      <w:r>
        <w:rPr>
          <w:noProof/>
          <w:lang w:val="fr-FR"/>
        </w:rPr>
        <w:t xml:space="preserve">Un groupe de travail pluridisciplinaire a élaboré le modèle permettant de faire des écoles spécialisées des </w:t>
      </w:r>
      <w:r w:rsidRPr="00172DB7">
        <w:rPr>
          <w:noProof/>
          <w:lang w:val="fr-FR"/>
        </w:rPr>
        <w:t>cent</w:t>
      </w:r>
      <w:r>
        <w:rPr>
          <w:noProof/>
          <w:lang w:val="fr-FR"/>
        </w:rPr>
        <w:t>re</w:t>
      </w:r>
      <w:r w:rsidRPr="00172DB7">
        <w:rPr>
          <w:noProof/>
          <w:lang w:val="fr-FR"/>
        </w:rPr>
        <w:t xml:space="preserve">s </w:t>
      </w:r>
      <w:r>
        <w:rPr>
          <w:noProof/>
          <w:lang w:val="fr-FR"/>
        </w:rPr>
        <w:t>d’information pour les enfants handicapés</w:t>
      </w:r>
      <w:r w:rsidRPr="00172DB7">
        <w:rPr>
          <w:noProof/>
          <w:lang w:val="fr-FR"/>
        </w:rPr>
        <w:t xml:space="preserve">. </w:t>
      </w:r>
      <w:r>
        <w:rPr>
          <w:noProof/>
          <w:lang w:val="fr-FR"/>
        </w:rPr>
        <w:t xml:space="preserve">Il est prévu de modifier la loi </w:t>
      </w:r>
      <w:r w:rsidR="003A311E" w:rsidRPr="0048365B">
        <w:rPr>
          <w:rFonts w:eastAsia="MS Mincho"/>
          <w:noProof/>
          <w:lang w:val="fr-FR"/>
        </w:rPr>
        <w:t>n</w:t>
      </w:r>
      <w:r w:rsidR="003A311E" w:rsidRPr="0048365B">
        <w:rPr>
          <w:rFonts w:eastAsia="MS Mincho"/>
          <w:noProof/>
          <w:vertAlign w:val="superscript"/>
          <w:lang w:val="fr-FR"/>
        </w:rPr>
        <w:t>o</w:t>
      </w:r>
      <w:r w:rsidR="003A311E">
        <w:rPr>
          <w:noProof/>
          <w:lang w:val="fr-FR"/>
        </w:rPr>
        <w:t> </w:t>
      </w:r>
      <w:r w:rsidRPr="00172DB7">
        <w:rPr>
          <w:noProof/>
          <w:lang w:val="fr-FR"/>
        </w:rPr>
        <w:t xml:space="preserve">69/2012 </w:t>
      </w:r>
      <w:r>
        <w:rPr>
          <w:noProof/>
          <w:lang w:val="fr-FR"/>
        </w:rPr>
        <w:t>à cet effet</w:t>
      </w:r>
      <w:r w:rsidRPr="00172DB7">
        <w:rPr>
          <w:noProof/>
          <w:lang w:val="fr-FR"/>
        </w:rPr>
        <w:t xml:space="preserve">. </w:t>
      </w:r>
    </w:p>
    <w:p w14:paraId="046B4F36" w14:textId="77777777" w:rsidR="00B717A4" w:rsidRPr="00172DB7" w:rsidRDefault="00B717A4" w:rsidP="00B717A4">
      <w:pPr>
        <w:pStyle w:val="SingleTxtG"/>
        <w:tabs>
          <w:tab w:val="clear" w:pos="2268"/>
        </w:tabs>
        <w:rPr>
          <w:noProof/>
          <w:lang w:val="fr-FR"/>
        </w:rPr>
      </w:pPr>
      <w:r w:rsidRPr="00172DB7">
        <w:rPr>
          <w:noProof/>
          <w:lang w:val="fr-FR"/>
        </w:rPr>
        <w:t>72.</w:t>
      </w:r>
      <w:r w:rsidRPr="00172DB7">
        <w:rPr>
          <w:noProof/>
          <w:lang w:val="fr-FR"/>
        </w:rPr>
        <w:tab/>
      </w:r>
      <w:r>
        <w:rPr>
          <w:noProof/>
          <w:lang w:val="fr-FR"/>
        </w:rPr>
        <w:t>Dans les établissements pénitentiaires, l’éducation des enfants et des adultes est assurée grâce à la coopération de diverses institutions à l’établissement d’un plan d’intervention individuel portant sur les matières de base</w:t>
      </w:r>
      <w:r w:rsidRPr="00172DB7">
        <w:rPr>
          <w:noProof/>
          <w:lang w:val="fr-FR"/>
        </w:rPr>
        <w:t xml:space="preserve">. </w:t>
      </w:r>
      <w:r>
        <w:rPr>
          <w:noProof/>
          <w:lang w:val="fr-FR"/>
        </w:rPr>
        <w:t xml:space="preserve">En 2021-2022, </w:t>
      </w:r>
      <w:r w:rsidRPr="00172DB7">
        <w:rPr>
          <w:noProof/>
          <w:lang w:val="fr-FR"/>
        </w:rPr>
        <w:t xml:space="preserve">156 </w:t>
      </w:r>
      <w:r>
        <w:rPr>
          <w:noProof/>
          <w:lang w:val="fr-FR"/>
        </w:rPr>
        <w:t>enfants ont suivi des cours dans ces établissements</w:t>
      </w:r>
      <w:r w:rsidRPr="00172DB7">
        <w:rPr>
          <w:noProof/>
          <w:lang w:val="fr-FR"/>
        </w:rPr>
        <w:t xml:space="preserve">. </w:t>
      </w:r>
      <w:r>
        <w:rPr>
          <w:noProof/>
          <w:lang w:val="fr-FR"/>
        </w:rPr>
        <w:t>Le processus éducatif et pédagogique qui y est mis en œuvre respecte les normes</w:t>
      </w:r>
      <w:r w:rsidRPr="00172DB7">
        <w:rPr>
          <w:noProof/>
          <w:lang w:val="fr-FR"/>
        </w:rPr>
        <w:t xml:space="preserve"> </w:t>
      </w:r>
      <w:r>
        <w:rPr>
          <w:noProof/>
          <w:lang w:val="fr-FR"/>
        </w:rPr>
        <w:t>des services d’éducation de la République d’Albanie</w:t>
      </w:r>
      <w:r w:rsidRPr="00627351">
        <w:rPr>
          <w:rStyle w:val="Appelnotedebasdep"/>
        </w:rPr>
        <w:footnoteReference w:id="27"/>
      </w:r>
      <w:r w:rsidRPr="00172DB7">
        <w:rPr>
          <w:rStyle w:val="Appelnotedebasdep"/>
          <w:noProof/>
          <w:lang w:val="fr-FR"/>
        </w:rPr>
        <w:t xml:space="preserve"> </w:t>
      </w:r>
      <w:r>
        <w:rPr>
          <w:noProof/>
          <w:lang w:val="fr-FR"/>
        </w:rPr>
        <w:t>et les enseignants suivent régulièrement des séances de formation</w:t>
      </w:r>
      <w:r w:rsidRPr="00172DB7">
        <w:rPr>
          <w:noProof/>
          <w:lang w:val="fr-FR"/>
        </w:rPr>
        <w:t xml:space="preserve">. </w:t>
      </w:r>
    </w:p>
    <w:p w14:paraId="23CA7FD1" w14:textId="77777777" w:rsidR="00B717A4" w:rsidRPr="00172DB7" w:rsidRDefault="00B717A4" w:rsidP="00B717A4">
      <w:pPr>
        <w:pStyle w:val="H23G"/>
        <w:rPr>
          <w:noProof/>
          <w:lang w:val="fr-FR"/>
        </w:rPr>
      </w:pPr>
      <w:r w:rsidRPr="00172DB7">
        <w:rPr>
          <w:noProof/>
          <w:lang w:val="fr-FR"/>
        </w:rPr>
        <w:tab/>
      </w:r>
      <w:r w:rsidRPr="00172DB7">
        <w:rPr>
          <w:noProof/>
          <w:lang w:val="fr-FR"/>
        </w:rPr>
        <w:tab/>
        <w:t>R</w:t>
      </w:r>
      <w:r>
        <w:rPr>
          <w:noProof/>
          <w:lang w:val="fr-FR"/>
        </w:rPr>
        <w:t xml:space="preserve">éponse au </w:t>
      </w:r>
      <w:r w:rsidRPr="00172DB7">
        <w:rPr>
          <w:noProof/>
          <w:lang w:val="fr-FR"/>
        </w:rPr>
        <w:t>paragraph</w:t>
      </w:r>
      <w:r>
        <w:rPr>
          <w:noProof/>
          <w:lang w:val="fr-FR"/>
        </w:rPr>
        <w:t>e</w:t>
      </w:r>
      <w:r w:rsidRPr="00172DB7">
        <w:rPr>
          <w:noProof/>
          <w:lang w:val="fr-FR"/>
        </w:rPr>
        <w:t xml:space="preserve"> </w:t>
      </w:r>
      <w:r>
        <w:rPr>
          <w:noProof/>
          <w:lang w:val="fr-FR"/>
        </w:rPr>
        <w:t>12 a) de la liste de points</w:t>
      </w:r>
      <w:r w:rsidRPr="00172DB7">
        <w:rPr>
          <w:noProof/>
          <w:lang w:val="fr-FR"/>
        </w:rPr>
        <w:t xml:space="preserve"> </w:t>
      </w:r>
    </w:p>
    <w:p w14:paraId="2A964D6B" w14:textId="2FE2F0F6" w:rsidR="00B717A4" w:rsidRPr="00172DB7" w:rsidRDefault="00B717A4" w:rsidP="00B717A4">
      <w:pPr>
        <w:pStyle w:val="SingleTxtG"/>
        <w:tabs>
          <w:tab w:val="clear" w:pos="2268"/>
        </w:tabs>
        <w:rPr>
          <w:noProof/>
          <w:lang w:val="fr-FR"/>
        </w:rPr>
      </w:pPr>
      <w:r w:rsidRPr="00172DB7">
        <w:rPr>
          <w:noProof/>
          <w:lang w:val="fr-FR"/>
        </w:rPr>
        <w:t>73.</w:t>
      </w:r>
      <w:r w:rsidRPr="00172DB7">
        <w:rPr>
          <w:noProof/>
          <w:lang w:val="fr-FR"/>
        </w:rPr>
        <w:tab/>
      </w:r>
      <w:r>
        <w:rPr>
          <w:noProof/>
          <w:lang w:val="fr-FR"/>
        </w:rPr>
        <w:t>Créé en 2019 sous les auspices du Procureur général, le Centre (Bureau) de promotion de la justice pour mineurs se compose d’un procureur et d’un officier de police judiciaire</w:t>
      </w:r>
      <w:r w:rsidRPr="00172DB7">
        <w:rPr>
          <w:noProof/>
          <w:lang w:val="fr-FR"/>
        </w:rPr>
        <w:t xml:space="preserve">. </w:t>
      </w:r>
      <w:r>
        <w:rPr>
          <w:noProof/>
          <w:lang w:val="fr-FR"/>
        </w:rPr>
        <w:t>Il</w:t>
      </w:r>
      <w:r w:rsidR="00E55123">
        <w:rPr>
          <w:noProof/>
          <w:lang w:val="fr-FR"/>
        </w:rPr>
        <w:t> </w:t>
      </w:r>
      <w:r>
        <w:rPr>
          <w:noProof/>
          <w:lang w:val="fr-FR"/>
        </w:rPr>
        <w:t xml:space="preserve">est chargé d’établir les </w:t>
      </w:r>
      <w:r w:rsidRPr="00172DB7">
        <w:rPr>
          <w:noProof/>
          <w:lang w:val="fr-FR"/>
        </w:rPr>
        <w:t>documents, poli</w:t>
      </w:r>
      <w:r>
        <w:rPr>
          <w:noProof/>
          <w:lang w:val="fr-FR"/>
        </w:rPr>
        <w:t>tiques</w:t>
      </w:r>
      <w:r w:rsidRPr="00172DB7">
        <w:rPr>
          <w:noProof/>
          <w:lang w:val="fr-FR"/>
        </w:rPr>
        <w:t>, guides</w:t>
      </w:r>
      <w:r>
        <w:rPr>
          <w:noProof/>
          <w:lang w:val="fr-FR"/>
        </w:rPr>
        <w:t xml:space="preserve"> et</w:t>
      </w:r>
      <w:r w:rsidRPr="00172DB7">
        <w:rPr>
          <w:noProof/>
          <w:lang w:val="fr-FR"/>
        </w:rPr>
        <w:t xml:space="preserve"> manu</w:t>
      </w:r>
      <w:r>
        <w:rPr>
          <w:noProof/>
          <w:lang w:val="fr-FR"/>
        </w:rPr>
        <w:t>e</w:t>
      </w:r>
      <w:r w:rsidRPr="00172DB7">
        <w:rPr>
          <w:noProof/>
          <w:lang w:val="fr-FR"/>
        </w:rPr>
        <w:t xml:space="preserve">ls </w:t>
      </w:r>
      <w:r>
        <w:rPr>
          <w:noProof/>
          <w:lang w:val="fr-FR"/>
        </w:rPr>
        <w:t xml:space="preserve">concernant la justice pour mineurs en répertoriant, partageant et mettant en œuvre les meilleures pratiques recensées dans ce domaine aux niveaux </w:t>
      </w:r>
      <w:r w:rsidRPr="00172DB7">
        <w:rPr>
          <w:noProof/>
          <w:lang w:val="fr-FR"/>
        </w:rPr>
        <w:t xml:space="preserve">national </w:t>
      </w:r>
      <w:r>
        <w:rPr>
          <w:noProof/>
          <w:lang w:val="fr-FR"/>
        </w:rPr>
        <w:t>et</w:t>
      </w:r>
      <w:r w:rsidRPr="00172DB7">
        <w:rPr>
          <w:noProof/>
          <w:lang w:val="fr-FR"/>
        </w:rPr>
        <w:t xml:space="preserve"> international, </w:t>
      </w:r>
      <w:r>
        <w:rPr>
          <w:noProof/>
          <w:lang w:val="fr-FR"/>
        </w:rPr>
        <w:t>et de fournir un appui et des conseils aux procureurs qui interviennent dans des affaires concernant des enfants</w:t>
      </w:r>
      <w:r w:rsidRPr="00172DB7">
        <w:rPr>
          <w:noProof/>
          <w:lang w:val="fr-FR"/>
        </w:rPr>
        <w:t xml:space="preserve">. </w:t>
      </w:r>
      <w:r>
        <w:rPr>
          <w:noProof/>
          <w:lang w:val="fr-FR"/>
        </w:rPr>
        <w:t xml:space="preserve">Il a élaboré neuf lois et formulaires types, qui sont inclus dans l’instruction générale </w:t>
      </w:r>
      <w:r w:rsidR="003A311E" w:rsidRPr="0048365B">
        <w:rPr>
          <w:rFonts w:eastAsia="MS Mincho"/>
          <w:noProof/>
          <w:lang w:val="fr-FR"/>
        </w:rPr>
        <w:t>n</w:t>
      </w:r>
      <w:r w:rsidR="003A311E" w:rsidRPr="0048365B">
        <w:rPr>
          <w:rFonts w:eastAsia="MS Mincho"/>
          <w:noProof/>
          <w:vertAlign w:val="superscript"/>
          <w:lang w:val="fr-FR"/>
        </w:rPr>
        <w:t>o</w:t>
      </w:r>
      <w:r w:rsidR="003A311E">
        <w:rPr>
          <w:noProof/>
          <w:lang w:val="fr-FR"/>
        </w:rPr>
        <w:t> </w:t>
      </w:r>
      <w:r w:rsidRPr="00172DB7">
        <w:rPr>
          <w:noProof/>
          <w:lang w:val="fr-FR"/>
        </w:rPr>
        <w:t xml:space="preserve">8/2021). </w:t>
      </w:r>
    </w:p>
    <w:p w14:paraId="6324C933" w14:textId="39D8AAFB" w:rsidR="00B717A4" w:rsidRPr="00172DB7" w:rsidRDefault="00B717A4" w:rsidP="00B717A4">
      <w:pPr>
        <w:pStyle w:val="SingleTxtG"/>
        <w:tabs>
          <w:tab w:val="clear" w:pos="2268"/>
        </w:tabs>
        <w:rPr>
          <w:noProof/>
          <w:lang w:val="fr-FR"/>
        </w:rPr>
      </w:pPr>
      <w:r w:rsidRPr="00172DB7">
        <w:rPr>
          <w:noProof/>
          <w:lang w:val="fr-FR"/>
        </w:rPr>
        <w:t>74.</w:t>
      </w:r>
      <w:r w:rsidRPr="00172DB7">
        <w:rPr>
          <w:noProof/>
          <w:lang w:val="fr-FR"/>
        </w:rPr>
        <w:tab/>
      </w:r>
      <w:r>
        <w:rPr>
          <w:noProof/>
          <w:lang w:val="fr-FR"/>
        </w:rPr>
        <w:t xml:space="preserve">Le </w:t>
      </w:r>
      <w:r w:rsidRPr="00172DB7">
        <w:rPr>
          <w:noProof/>
          <w:lang w:val="fr-FR"/>
        </w:rPr>
        <w:t>Cent</w:t>
      </w:r>
      <w:r>
        <w:rPr>
          <w:noProof/>
          <w:lang w:val="fr-FR"/>
        </w:rPr>
        <w:t>re de prévention de la délinquance juvénile a été créé en 2021</w:t>
      </w:r>
      <w:r w:rsidR="00372C1F">
        <w:rPr>
          <w:noProof/>
          <w:lang w:val="fr-FR"/>
        </w:rPr>
        <w:t> ;</w:t>
      </w:r>
      <w:r>
        <w:rPr>
          <w:noProof/>
          <w:lang w:val="fr-FR"/>
        </w:rPr>
        <w:t xml:space="preserve"> sa structure  administrative est en place</w:t>
      </w:r>
    </w:p>
    <w:p w14:paraId="1547A6BC" w14:textId="77777777" w:rsidR="00B717A4" w:rsidRPr="00172DB7" w:rsidRDefault="00B717A4" w:rsidP="00B717A4">
      <w:pPr>
        <w:pStyle w:val="H23G"/>
        <w:rPr>
          <w:noProof/>
          <w:lang w:val="fr-FR"/>
        </w:rPr>
      </w:pPr>
      <w:r w:rsidRPr="00172DB7">
        <w:rPr>
          <w:noProof/>
          <w:lang w:val="fr-FR"/>
        </w:rPr>
        <w:tab/>
      </w:r>
      <w:r w:rsidRPr="00172DB7">
        <w:rPr>
          <w:noProof/>
          <w:lang w:val="fr-FR"/>
        </w:rPr>
        <w:tab/>
        <w:t>R</w:t>
      </w:r>
      <w:r>
        <w:rPr>
          <w:noProof/>
          <w:lang w:val="fr-FR"/>
        </w:rPr>
        <w:t xml:space="preserve">éponse au </w:t>
      </w:r>
      <w:r w:rsidRPr="00172DB7">
        <w:rPr>
          <w:noProof/>
          <w:lang w:val="fr-FR"/>
        </w:rPr>
        <w:t>paragraph</w:t>
      </w:r>
      <w:r>
        <w:rPr>
          <w:noProof/>
          <w:lang w:val="fr-FR"/>
        </w:rPr>
        <w:t>e</w:t>
      </w:r>
      <w:r w:rsidRPr="00172DB7">
        <w:rPr>
          <w:noProof/>
          <w:lang w:val="fr-FR"/>
        </w:rPr>
        <w:t xml:space="preserve"> </w:t>
      </w:r>
      <w:r>
        <w:rPr>
          <w:noProof/>
          <w:lang w:val="fr-FR"/>
        </w:rPr>
        <w:t>12 b) de la liste de points</w:t>
      </w:r>
      <w:r w:rsidRPr="00172DB7">
        <w:rPr>
          <w:noProof/>
          <w:lang w:val="fr-FR"/>
        </w:rPr>
        <w:t xml:space="preserve"> </w:t>
      </w:r>
    </w:p>
    <w:p w14:paraId="78D441C6" w14:textId="53F0A486" w:rsidR="00B717A4" w:rsidRPr="00172DB7" w:rsidRDefault="00B717A4" w:rsidP="00B717A4">
      <w:pPr>
        <w:pStyle w:val="SingleTxtG"/>
        <w:tabs>
          <w:tab w:val="clear" w:pos="2268"/>
        </w:tabs>
        <w:rPr>
          <w:noProof/>
          <w:lang w:val="fr-FR"/>
        </w:rPr>
      </w:pPr>
      <w:r w:rsidRPr="00172DB7">
        <w:rPr>
          <w:noProof/>
          <w:lang w:val="fr-FR"/>
        </w:rPr>
        <w:t>75.</w:t>
      </w:r>
      <w:r w:rsidRPr="00172DB7">
        <w:rPr>
          <w:noProof/>
          <w:lang w:val="fr-FR"/>
        </w:rPr>
        <w:tab/>
      </w:r>
      <w:r>
        <w:rPr>
          <w:noProof/>
          <w:lang w:val="fr-FR"/>
        </w:rPr>
        <w:t>La directive récemment approuvée</w:t>
      </w:r>
      <w:r w:rsidR="003C7A82">
        <w:rPr>
          <w:rStyle w:val="Appelnotedebasdep"/>
          <w:noProof/>
        </w:rPr>
        <w:footnoteReference w:id="28"/>
      </w:r>
      <w:r w:rsidRPr="00172DB7">
        <w:rPr>
          <w:rStyle w:val="Appelnotedebasdep"/>
          <w:noProof/>
          <w:lang w:val="fr-FR"/>
        </w:rPr>
        <w:t xml:space="preserve"> </w:t>
      </w:r>
      <w:r>
        <w:rPr>
          <w:noProof/>
          <w:lang w:val="fr-FR"/>
        </w:rPr>
        <w:t>relative aux méthodes de gestion des cas concernant les enfants en conflit avec la loi, destinée aux  agents de la protection de l’enfance, a pour but d’uniformiser le cadre et les procédures de gestion des cas</w:t>
      </w:r>
      <w:r w:rsidRPr="00172DB7">
        <w:rPr>
          <w:noProof/>
          <w:lang w:val="fr-FR"/>
        </w:rPr>
        <w:t xml:space="preserve">. </w:t>
      </w:r>
      <w:r>
        <w:rPr>
          <w:noProof/>
          <w:lang w:val="fr-FR"/>
        </w:rPr>
        <w:t>En ce qui concerne les enfants qui n’ont pas atteint l’âge de la responsabilité pénale, les agents de la protection de l’enfance établissent les plans individuels de protection et en facilitent l’exécution</w:t>
      </w:r>
      <w:r w:rsidRPr="00172DB7">
        <w:rPr>
          <w:noProof/>
          <w:lang w:val="fr-FR"/>
        </w:rPr>
        <w:t xml:space="preserve">. </w:t>
      </w:r>
    </w:p>
    <w:p w14:paraId="01EC5413" w14:textId="0BDFE426" w:rsidR="00B717A4" w:rsidRPr="00172DB7" w:rsidRDefault="00B717A4" w:rsidP="00B717A4">
      <w:pPr>
        <w:pStyle w:val="SingleTxtG"/>
        <w:tabs>
          <w:tab w:val="clear" w:pos="2268"/>
        </w:tabs>
        <w:rPr>
          <w:noProof/>
          <w:lang w:val="fr-FR"/>
        </w:rPr>
      </w:pPr>
      <w:r w:rsidRPr="00172DB7">
        <w:rPr>
          <w:noProof/>
          <w:lang w:val="fr-FR"/>
        </w:rPr>
        <w:t>76.</w:t>
      </w:r>
      <w:r w:rsidRPr="00172DB7">
        <w:rPr>
          <w:noProof/>
          <w:lang w:val="fr-FR"/>
        </w:rPr>
        <w:tab/>
      </w:r>
      <w:r>
        <w:rPr>
          <w:noProof/>
          <w:lang w:val="fr-FR"/>
        </w:rPr>
        <w:t>En vertu de la législation et des instructions en vigueur, les officiers de police judiciaire s’occupant  des affaires concernant des mineurs sont tenus d’informer ceux-ci, immédiatement et d’une manière qui tienne compte de leur niveau de développement, directement ou par l’intermédiaire d’un représentant, des accusations portées contre eux et des droits qu’ils peuvent exercer pendant la procédure pénale</w:t>
      </w:r>
      <w:r w:rsidRPr="00172DB7">
        <w:rPr>
          <w:noProof/>
          <w:lang w:val="fr-FR"/>
        </w:rPr>
        <w:t xml:space="preserve">. </w:t>
      </w:r>
      <w:r>
        <w:rPr>
          <w:noProof/>
          <w:lang w:val="fr-FR"/>
        </w:rPr>
        <w:t xml:space="preserve">Ces enfants sont informés de leurs droits dans le bureau du procureur par le Coordonnateur des sujets à statut particulier, qui se charge également de les orienter vers les services compétents </w:t>
      </w:r>
      <w:r w:rsidRPr="00172DB7">
        <w:rPr>
          <w:noProof/>
          <w:lang w:val="fr-FR"/>
        </w:rPr>
        <w:t>(</w:t>
      </w:r>
      <w:r>
        <w:rPr>
          <w:noProof/>
          <w:lang w:val="fr-FR"/>
        </w:rPr>
        <w:t xml:space="preserve">voir aussi le </w:t>
      </w:r>
      <w:r w:rsidRPr="00172DB7">
        <w:rPr>
          <w:noProof/>
          <w:lang w:val="fr-FR"/>
        </w:rPr>
        <w:t>par</w:t>
      </w:r>
      <w:r w:rsidR="00E55123">
        <w:rPr>
          <w:noProof/>
          <w:lang w:val="fr-FR"/>
        </w:rPr>
        <w:t>agraphe </w:t>
      </w:r>
      <w:r w:rsidRPr="00172DB7">
        <w:rPr>
          <w:noProof/>
          <w:lang w:val="fr-FR"/>
        </w:rPr>
        <w:t>40).</w:t>
      </w:r>
      <w:r>
        <w:rPr>
          <w:noProof/>
          <w:lang w:val="fr-FR"/>
        </w:rPr>
        <w:t xml:space="preserve">  </w:t>
      </w:r>
    </w:p>
    <w:p w14:paraId="62621C37" w14:textId="7FC22BD9" w:rsidR="00B717A4" w:rsidRPr="00172DB7" w:rsidRDefault="00B717A4" w:rsidP="00C7106B">
      <w:pPr>
        <w:pStyle w:val="SingleTxtG"/>
        <w:keepNext/>
        <w:tabs>
          <w:tab w:val="clear" w:pos="2268"/>
        </w:tabs>
        <w:rPr>
          <w:noProof/>
          <w:lang w:val="fr-FR" w:bidi="en-US"/>
        </w:rPr>
      </w:pPr>
      <w:r w:rsidRPr="00172DB7">
        <w:rPr>
          <w:noProof/>
          <w:lang w:val="fr-FR" w:bidi="en-US"/>
        </w:rPr>
        <w:t>77.</w:t>
      </w:r>
      <w:r w:rsidRPr="00172DB7">
        <w:rPr>
          <w:noProof/>
          <w:lang w:val="fr-FR" w:bidi="en-US"/>
        </w:rPr>
        <w:tab/>
      </w:r>
      <w:r>
        <w:rPr>
          <w:noProof/>
          <w:lang w:val="fr-FR" w:bidi="en-US"/>
        </w:rPr>
        <w:t>Un certain nombre d’</w:t>
      </w:r>
      <w:r w:rsidRPr="00172DB7">
        <w:rPr>
          <w:noProof/>
          <w:lang w:val="fr-FR"/>
        </w:rPr>
        <w:t xml:space="preserve">instructions </w:t>
      </w:r>
      <w:r>
        <w:rPr>
          <w:noProof/>
          <w:lang w:val="fr-FR"/>
        </w:rPr>
        <w:t>et de documents d’orientation ont été élaborés pour assurer l’application effective du cadre normatif de la justice pour enfants. Ce sont :</w:t>
      </w:r>
    </w:p>
    <w:p w14:paraId="6B02097D" w14:textId="77777777" w:rsidR="00E55123" w:rsidRDefault="00B717A4" w:rsidP="00E55123">
      <w:pPr>
        <w:pStyle w:val="SingleTxtG"/>
        <w:ind w:firstLine="567"/>
        <w:rPr>
          <w:noProof/>
          <w:lang w:val="fr-FR"/>
        </w:rPr>
      </w:pPr>
      <w:r w:rsidRPr="00172DB7">
        <w:rPr>
          <w:noProof/>
          <w:lang w:val="fr-FR"/>
        </w:rPr>
        <w:t>a)</w:t>
      </w:r>
      <w:r w:rsidRPr="00172DB7">
        <w:rPr>
          <w:noProof/>
          <w:lang w:val="fr-FR"/>
        </w:rPr>
        <w:tab/>
      </w:r>
      <w:r>
        <w:rPr>
          <w:noProof/>
          <w:lang w:val="fr-FR"/>
        </w:rPr>
        <w:t>L’i</w:t>
      </w:r>
      <w:r w:rsidRPr="00172DB7">
        <w:rPr>
          <w:noProof/>
          <w:lang w:val="fr-FR"/>
        </w:rPr>
        <w:t xml:space="preserve">nstruction </w:t>
      </w:r>
      <w:r>
        <w:rPr>
          <w:noProof/>
          <w:lang w:val="fr-FR"/>
        </w:rPr>
        <w:t xml:space="preserve">du Procureur général et le </w:t>
      </w:r>
      <w:r w:rsidRPr="00172DB7">
        <w:rPr>
          <w:noProof/>
          <w:lang w:val="fr-FR"/>
        </w:rPr>
        <w:t xml:space="preserve">Code </w:t>
      </w:r>
      <w:r>
        <w:rPr>
          <w:noProof/>
          <w:lang w:val="fr-FR"/>
        </w:rPr>
        <w:t>de la justice pénale pour mineurs et les dispositions en matière de procédure pénale</w:t>
      </w:r>
      <w:r w:rsidRPr="00172DB7">
        <w:rPr>
          <w:noProof/>
          <w:lang w:val="fr-FR"/>
        </w:rPr>
        <w:t xml:space="preserve"> </w:t>
      </w:r>
      <w:r>
        <w:rPr>
          <w:noProof/>
          <w:lang w:val="fr-FR"/>
        </w:rPr>
        <w:t>à appliquer par les officiers de police judiciaire traitant de cas concernant des mineurs</w:t>
      </w:r>
      <w:r w:rsidRPr="00627351">
        <w:rPr>
          <w:rStyle w:val="Appelnotedebasdep"/>
        </w:rPr>
        <w:footnoteReference w:id="29"/>
      </w:r>
      <w:r w:rsidR="00E55123">
        <w:rPr>
          <w:rStyle w:val="Appelnotedebasdep"/>
          <w:noProof/>
          <w:lang w:val="fr-FR"/>
        </w:rPr>
        <w:t> </w:t>
      </w:r>
      <w:r w:rsidR="00E55123">
        <w:rPr>
          <w:noProof/>
          <w:lang w:val="fr-FR"/>
        </w:rPr>
        <w:t>;</w:t>
      </w:r>
    </w:p>
    <w:p w14:paraId="7CC07973" w14:textId="77777777" w:rsidR="00E55123" w:rsidRDefault="00B717A4" w:rsidP="00E55123">
      <w:pPr>
        <w:pStyle w:val="SingleTxtG"/>
        <w:ind w:firstLine="567"/>
        <w:rPr>
          <w:noProof/>
          <w:lang w:val="fr-FR"/>
        </w:rPr>
      </w:pPr>
      <w:r w:rsidRPr="00172DB7">
        <w:rPr>
          <w:noProof/>
          <w:lang w:val="fr-FR"/>
        </w:rPr>
        <w:lastRenderedPageBreak/>
        <w:t>b)</w:t>
      </w:r>
      <w:r w:rsidRPr="00172DB7">
        <w:rPr>
          <w:noProof/>
          <w:lang w:val="fr-FR"/>
        </w:rPr>
        <w:tab/>
      </w:r>
      <w:r>
        <w:rPr>
          <w:noProof/>
          <w:lang w:val="fr-FR"/>
        </w:rPr>
        <w:t xml:space="preserve">L’instruction générale </w:t>
      </w:r>
      <w:r w:rsidR="003A311E" w:rsidRPr="0048365B">
        <w:rPr>
          <w:rFonts w:eastAsia="MS Mincho"/>
          <w:noProof/>
          <w:lang w:val="fr-FR"/>
        </w:rPr>
        <w:t>n</w:t>
      </w:r>
      <w:r w:rsidR="003A311E" w:rsidRPr="0048365B">
        <w:rPr>
          <w:rFonts w:eastAsia="MS Mincho"/>
          <w:noProof/>
          <w:vertAlign w:val="superscript"/>
          <w:lang w:val="fr-FR"/>
        </w:rPr>
        <w:t>o</w:t>
      </w:r>
      <w:r w:rsidR="003A311E">
        <w:rPr>
          <w:noProof/>
          <w:lang w:val="fr-FR"/>
        </w:rPr>
        <w:t> </w:t>
      </w:r>
      <w:r w:rsidRPr="00172DB7">
        <w:rPr>
          <w:noProof/>
          <w:lang w:val="fr-FR"/>
        </w:rPr>
        <w:t xml:space="preserve">5/2018 </w:t>
      </w:r>
      <w:r>
        <w:rPr>
          <w:noProof/>
          <w:lang w:val="fr-FR"/>
        </w:rPr>
        <w:t>relative à la fourniture d’une assistance aux enfants victimes et témoins d’infractions pénales</w:t>
      </w:r>
      <w:r w:rsidR="00E55123">
        <w:rPr>
          <w:noProof/>
          <w:lang w:val="fr-FR"/>
        </w:rPr>
        <w:t xml:space="preserve"> ; </w:t>
      </w:r>
      <w:r>
        <w:rPr>
          <w:noProof/>
          <w:lang w:val="fr-FR"/>
        </w:rPr>
        <w:t>et</w:t>
      </w:r>
      <w:r w:rsidRPr="00172DB7">
        <w:rPr>
          <w:noProof/>
          <w:lang w:val="fr-FR"/>
        </w:rPr>
        <w:t xml:space="preserve"> </w:t>
      </w:r>
    </w:p>
    <w:p w14:paraId="77624DD3" w14:textId="34F02B78" w:rsidR="00B717A4" w:rsidRPr="00172DB7" w:rsidRDefault="00B717A4" w:rsidP="00E55123">
      <w:pPr>
        <w:pStyle w:val="SingleTxtG"/>
        <w:ind w:firstLine="567"/>
        <w:rPr>
          <w:noProof/>
          <w:lang w:val="fr-FR"/>
        </w:rPr>
      </w:pPr>
      <w:r w:rsidRPr="00172DB7">
        <w:rPr>
          <w:noProof/>
          <w:lang w:val="fr-FR"/>
        </w:rPr>
        <w:t>c)</w:t>
      </w:r>
      <w:r w:rsidRPr="00172DB7">
        <w:rPr>
          <w:noProof/>
          <w:lang w:val="fr-FR"/>
        </w:rPr>
        <w:tab/>
      </w:r>
      <w:r>
        <w:rPr>
          <w:noProof/>
          <w:lang w:val="fr-FR"/>
        </w:rPr>
        <w:t>L’i</w:t>
      </w:r>
      <w:r w:rsidRPr="00172DB7">
        <w:rPr>
          <w:noProof/>
          <w:lang w:val="fr-FR"/>
        </w:rPr>
        <w:t xml:space="preserve">nstruction </w:t>
      </w:r>
      <w:r w:rsidR="003A311E" w:rsidRPr="0048365B">
        <w:rPr>
          <w:rFonts w:eastAsia="MS Mincho"/>
          <w:noProof/>
          <w:lang w:val="fr-FR"/>
        </w:rPr>
        <w:t>n</w:t>
      </w:r>
      <w:r w:rsidR="003A311E" w:rsidRPr="0048365B">
        <w:rPr>
          <w:rFonts w:eastAsia="MS Mincho"/>
          <w:noProof/>
          <w:vertAlign w:val="superscript"/>
          <w:lang w:val="fr-FR"/>
        </w:rPr>
        <w:t>o</w:t>
      </w:r>
      <w:r w:rsidR="003A311E">
        <w:rPr>
          <w:noProof/>
          <w:lang w:val="fr-FR"/>
        </w:rPr>
        <w:t> </w:t>
      </w:r>
      <w:r w:rsidRPr="00172DB7">
        <w:rPr>
          <w:noProof/>
          <w:lang w:val="fr-FR"/>
        </w:rPr>
        <w:t>8</w:t>
      </w:r>
      <w:r>
        <w:rPr>
          <w:noProof/>
          <w:lang w:val="fr-FR"/>
        </w:rPr>
        <w:t xml:space="preserve"> du 15 novembre</w:t>
      </w:r>
      <w:r w:rsidRPr="00172DB7">
        <w:rPr>
          <w:noProof/>
          <w:lang w:val="fr-FR"/>
        </w:rPr>
        <w:t xml:space="preserve"> 2021 </w:t>
      </w:r>
      <w:r>
        <w:rPr>
          <w:noProof/>
          <w:lang w:val="fr-FR"/>
        </w:rPr>
        <w:t>du Procureur général relative à l’instruction et à la poursuite efficaces des infractions pénales impliquant des mineurs en conflit avec la loi, des victimes et/ou des témoins</w:t>
      </w:r>
      <w:r w:rsidRPr="00172DB7">
        <w:rPr>
          <w:noProof/>
          <w:lang w:val="fr-FR"/>
        </w:rPr>
        <w:t xml:space="preserve">. </w:t>
      </w:r>
    </w:p>
    <w:p w14:paraId="11509DA1" w14:textId="77777777" w:rsidR="00B717A4" w:rsidRPr="00172DB7" w:rsidRDefault="00B717A4" w:rsidP="00B717A4">
      <w:pPr>
        <w:pStyle w:val="H23G"/>
        <w:rPr>
          <w:noProof/>
          <w:lang w:val="fr-FR"/>
        </w:rPr>
      </w:pPr>
      <w:r w:rsidRPr="00172DB7">
        <w:rPr>
          <w:noProof/>
          <w:lang w:val="fr-FR"/>
        </w:rPr>
        <w:tab/>
      </w:r>
      <w:r w:rsidRPr="00172DB7">
        <w:rPr>
          <w:noProof/>
          <w:lang w:val="fr-FR"/>
        </w:rPr>
        <w:tab/>
        <w:t>R</w:t>
      </w:r>
      <w:r>
        <w:rPr>
          <w:noProof/>
          <w:lang w:val="fr-FR"/>
        </w:rPr>
        <w:t xml:space="preserve">éponse au </w:t>
      </w:r>
      <w:r w:rsidRPr="00172DB7">
        <w:rPr>
          <w:noProof/>
          <w:lang w:val="fr-FR"/>
        </w:rPr>
        <w:t>paragraph</w:t>
      </w:r>
      <w:r>
        <w:rPr>
          <w:noProof/>
          <w:lang w:val="fr-FR"/>
        </w:rPr>
        <w:t>e</w:t>
      </w:r>
      <w:r w:rsidRPr="00172DB7">
        <w:rPr>
          <w:noProof/>
          <w:lang w:val="fr-FR"/>
        </w:rPr>
        <w:t xml:space="preserve"> </w:t>
      </w:r>
      <w:r>
        <w:rPr>
          <w:noProof/>
          <w:lang w:val="fr-FR"/>
        </w:rPr>
        <w:t>12 c) de la liste de points</w:t>
      </w:r>
    </w:p>
    <w:p w14:paraId="5CBBD445" w14:textId="4524A1C7" w:rsidR="00B717A4" w:rsidRPr="00172DB7" w:rsidRDefault="00B717A4" w:rsidP="00B717A4">
      <w:pPr>
        <w:pStyle w:val="SingleTxtG"/>
        <w:tabs>
          <w:tab w:val="clear" w:pos="2268"/>
        </w:tabs>
        <w:rPr>
          <w:noProof/>
          <w:lang w:val="fr-FR"/>
        </w:rPr>
      </w:pPr>
      <w:r w:rsidRPr="00172DB7">
        <w:rPr>
          <w:noProof/>
          <w:lang w:val="fr-FR"/>
        </w:rPr>
        <w:t>78.</w:t>
      </w:r>
      <w:r w:rsidRPr="00172DB7">
        <w:rPr>
          <w:noProof/>
          <w:lang w:val="fr-FR"/>
        </w:rPr>
        <w:tab/>
      </w:r>
      <w:r>
        <w:rPr>
          <w:noProof/>
          <w:lang w:val="fr-FR"/>
        </w:rPr>
        <w:t xml:space="preserve">L’entrée en vigueur du </w:t>
      </w:r>
      <w:r w:rsidRPr="00172DB7">
        <w:rPr>
          <w:noProof/>
          <w:lang w:val="fr-FR"/>
        </w:rPr>
        <w:t xml:space="preserve">Code </w:t>
      </w:r>
      <w:r>
        <w:rPr>
          <w:noProof/>
          <w:lang w:val="fr-FR"/>
        </w:rPr>
        <w:t>de la justice pénale pour mineurs indique clairement que la privation de liberté doit être considérée comme une mesure de dernier ressort</w:t>
      </w:r>
      <w:r w:rsidRPr="00627351">
        <w:rPr>
          <w:rStyle w:val="Appelnotedebasdep"/>
        </w:rPr>
        <w:footnoteReference w:id="30"/>
      </w:r>
      <w:r>
        <w:rPr>
          <w:noProof/>
          <w:lang w:val="fr-FR"/>
        </w:rPr>
        <w:t>.</w:t>
      </w:r>
      <w:r w:rsidRPr="00172DB7">
        <w:rPr>
          <w:rStyle w:val="Appelnotedebasdep"/>
          <w:noProof/>
          <w:lang w:val="fr-FR"/>
        </w:rPr>
        <w:t xml:space="preserve"> </w:t>
      </w:r>
      <w:r>
        <w:rPr>
          <w:noProof/>
          <w:lang w:val="fr-FR"/>
        </w:rPr>
        <w:t>Le système de justice pour mineurs favorise le recours à la justice réparatrice pour les enfants</w:t>
      </w:r>
      <w:r w:rsidRPr="00172DB7">
        <w:rPr>
          <w:noProof/>
          <w:lang w:val="fr-FR"/>
        </w:rPr>
        <w:t xml:space="preserve">, </w:t>
      </w:r>
      <w:r>
        <w:rPr>
          <w:noProof/>
          <w:lang w:val="fr-FR"/>
        </w:rPr>
        <w:t xml:space="preserve">qui vise principalement leur </w:t>
      </w:r>
      <w:r w:rsidRPr="00172DB7">
        <w:rPr>
          <w:noProof/>
          <w:lang w:val="fr-FR"/>
        </w:rPr>
        <w:t>resociali</w:t>
      </w:r>
      <w:r>
        <w:rPr>
          <w:noProof/>
          <w:lang w:val="fr-FR"/>
        </w:rPr>
        <w:t>s</w:t>
      </w:r>
      <w:r w:rsidRPr="00172DB7">
        <w:rPr>
          <w:noProof/>
          <w:lang w:val="fr-FR"/>
        </w:rPr>
        <w:t xml:space="preserve">ation, </w:t>
      </w:r>
      <w:r>
        <w:rPr>
          <w:noProof/>
          <w:lang w:val="fr-FR"/>
        </w:rPr>
        <w:t>leur réadaptation et la prévention de la violation de la loi</w:t>
      </w:r>
      <w:r w:rsidRPr="00172DB7">
        <w:rPr>
          <w:noProof/>
          <w:lang w:val="fr-FR"/>
        </w:rPr>
        <w:t xml:space="preserve">. </w:t>
      </w:r>
      <w:r>
        <w:rPr>
          <w:noProof/>
          <w:lang w:val="fr-FR"/>
        </w:rPr>
        <w:t>On en veut pour preuve le faible nombre d’arrestations de mineurs</w:t>
      </w:r>
      <w:r w:rsidRPr="00172DB7">
        <w:rPr>
          <w:noProof/>
          <w:lang w:val="fr-FR"/>
        </w:rPr>
        <w:t>.</w:t>
      </w:r>
      <w:r>
        <w:rPr>
          <w:noProof/>
          <w:lang w:val="fr-FR"/>
        </w:rPr>
        <w:t xml:space="preserve"> Au cours des neuf premiers mois de </w:t>
      </w:r>
      <w:r w:rsidRPr="00172DB7">
        <w:rPr>
          <w:noProof/>
          <w:lang w:val="fr-FR"/>
        </w:rPr>
        <w:t>2022, 4</w:t>
      </w:r>
      <w:r>
        <w:rPr>
          <w:noProof/>
          <w:lang w:val="fr-FR"/>
        </w:rPr>
        <w:t>,</w:t>
      </w:r>
      <w:r w:rsidRPr="00172DB7">
        <w:rPr>
          <w:noProof/>
          <w:lang w:val="fr-FR"/>
        </w:rPr>
        <w:t>2</w:t>
      </w:r>
      <w:r w:rsidR="003E1732">
        <w:rPr>
          <w:noProof/>
          <w:lang w:val="fr-FR"/>
        </w:rPr>
        <w:t> %</w:t>
      </w:r>
      <w:r w:rsidRPr="00172DB7">
        <w:rPr>
          <w:noProof/>
          <w:lang w:val="fr-FR"/>
        </w:rPr>
        <w:t xml:space="preserve"> (20) </w:t>
      </w:r>
      <w:r>
        <w:rPr>
          <w:noProof/>
          <w:lang w:val="fr-FR"/>
        </w:rPr>
        <w:t xml:space="preserve">des enfants faisant l’objet d’une enquête </w:t>
      </w:r>
      <w:r w:rsidRPr="00172DB7">
        <w:rPr>
          <w:noProof/>
          <w:lang w:val="fr-FR"/>
        </w:rPr>
        <w:t>(</w:t>
      </w:r>
      <w:r>
        <w:rPr>
          <w:noProof/>
          <w:lang w:val="fr-FR"/>
        </w:rPr>
        <w:t xml:space="preserve">contre </w:t>
      </w:r>
      <w:r w:rsidRPr="00172DB7">
        <w:rPr>
          <w:noProof/>
          <w:lang w:val="fr-FR"/>
        </w:rPr>
        <w:t>5</w:t>
      </w:r>
      <w:r>
        <w:rPr>
          <w:noProof/>
          <w:lang w:val="fr-FR"/>
        </w:rPr>
        <w:t>,</w:t>
      </w:r>
      <w:r w:rsidRPr="00172DB7">
        <w:rPr>
          <w:noProof/>
          <w:lang w:val="fr-FR"/>
        </w:rPr>
        <w:t>9</w:t>
      </w:r>
      <w:r w:rsidR="003E1732">
        <w:rPr>
          <w:noProof/>
          <w:lang w:val="fr-FR"/>
        </w:rPr>
        <w:t> %</w:t>
      </w:r>
      <w:r w:rsidRPr="00172DB7">
        <w:rPr>
          <w:noProof/>
          <w:lang w:val="fr-FR"/>
        </w:rPr>
        <w:t xml:space="preserve"> (31</w:t>
      </w:r>
      <w:r w:rsidR="00E55123">
        <w:rPr>
          <w:noProof/>
          <w:lang w:val="fr-FR"/>
        </w:rPr>
        <w:t> </w:t>
      </w:r>
      <w:r>
        <w:rPr>
          <w:noProof/>
          <w:lang w:val="fr-FR"/>
        </w:rPr>
        <w:t>enfants</w:t>
      </w:r>
      <w:r w:rsidRPr="00172DB7">
        <w:rPr>
          <w:noProof/>
          <w:lang w:val="fr-FR"/>
        </w:rPr>
        <w:t xml:space="preserve">) </w:t>
      </w:r>
      <w:r>
        <w:rPr>
          <w:noProof/>
          <w:lang w:val="fr-FR"/>
        </w:rPr>
        <w:t>e</w:t>
      </w:r>
      <w:r w:rsidRPr="00172DB7">
        <w:rPr>
          <w:noProof/>
          <w:lang w:val="fr-FR"/>
        </w:rPr>
        <w:t>n 2020</w:t>
      </w:r>
      <w:r>
        <w:rPr>
          <w:noProof/>
          <w:lang w:val="fr-FR"/>
        </w:rPr>
        <w:t>)</w:t>
      </w:r>
      <w:r w:rsidRPr="00172DB7">
        <w:rPr>
          <w:noProof/>
          <w:lang w:val="fr-FR"/>
        </w:rPr>
        <w:t xml:space="preserve"> </w:t>
      </w:r>
      <w:r>
        <w:rPr>
          <w:noProof/>
          <w:lang w:val="fr-FR"/>
        </w:rPr>
        <w:t>ont été arrêtés.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72"/>
        <w:gridCol w:w="1299"/>
        <w:gridCol w:w="1299"/>
        <w:gridCol w:w="1300"/>
      </w:tblGrid>
      <w:tr w:rsidR="00E55123" w:rsidRPr="00E55123" w14:paraId="46189887" w14:textId="77777777" w:rsidTr="004854B3">
        <w:trPr>
          <w:tblHeader/>
        </w:trPr>
        <w:tc>
          <w:tcPr>
            <w:tcW w:w="3472" w:type="dxa"/>
            <w:tcBorders>
              <w:top w:val="single" w:sz="4" w:space="0" w:color="auto"/>
              <w:bottom w:val="single" w:sz="12" w:space="0" w:color="auto"/>
            </w:tcBorders>
            <w:shd w:val="clear" w:color="auto" w:fill="auto"/>
            <w:vAlign w:val="bottom"/>
          </w:tcPr>
          <w:p w14:paraId="2CCB5068" w14:textId="77777777" w:rsidR="00B717A4" w:rsidRPr="00E55123" w:rsidRDefault="00B717A4" w:rsidP="00E55123">
            <w:pPr>
              <w:suppressAutoHyphens w:val="0"/>
              <w:spacing w:before="80" w:after="80" w:line="200" w:lineRule="exact"/>
              <w:rPr>
                <w:i/>
                <w:noProof/>
                <w:sz w:val="16"/>
                <w:lang w:val="fr-FR"/>
              </w:rPr>
            </w:pPr>
          </w:p>
        </w:tc>
        <w:tc>
          <w:tcPr>
            <w:tcW w:w="1299" w:type="dxa"/>
            <w:tcBorders>
              <w:top w:val="single" w:sz="4" w:space="0" w:color="auto"/>
              <w:bottom w:val="single" w:sz="12" w:space="0" w:color="auto"/>
            </w:tcBorders>
            <w:shd w:val="clear" w:color="auto" w:fill="auto"/>
            <w:vAlign w:val="bottom"/>
          </w:tcPr>
          <w:p w14:paraId="0ED86A7E" w14:textId="77777777" w:rsidR="00B717A4" w:rsidRPr="00E55123" w:rsidRDefault="00B717A4" w:rsidP="00E55123">
            <w:pPr>
              <w:suppressAutoHyphens w:val="0"/>
              <w:spacing w:before="80" w:after="80" w:line="200" w:lineRule="exact"/>
              <w:jc w:val="right"/>
              <w:rPr>
                <w:i/>
                <w:noProof/>
                <w:sz w:val="16"/>
                <w:lang w:val="fr-FR"/>
              </w:rPr>
            </w:pPr>
            <w:r w:rsidRPr="00E55123">
              <w:rPr>
                <w:i/>
                <w:noProof/>
                <w:sz w:val="16"/>
                <w:lang w:val="fr-FR"/>
              </w:rPr>
              <w:t>2020</w:t>
            </w:r>
          </w:p>
        </w:tc>
        <w:tc>
          <w:tcPr>
            <w:tcW w:w="1299" w:type="dxa"/>
            <w:tcBorders>
              <w:top w:val="single" w:sz="4" w:space="0" w:color="auto"/>
              <w:bottom w:val="single" w:sz="12" w:space="0" w:color="auto"/>
            </w:tcBorders>
            <w:shd w:val="clear" w:color="auto" w:fill="auto"/>
            <w:vAlign w:val="bottom"/>
          </w:tcPr>
          <w:p w14:paraId="1F7A2CE8" w14:textId="77777777" w:rsidR="00B717A4" w:rsidRPr="00E55123" w:rsidRDefault="00B717A4" w:rsidP="00E55123">
            <w:pPr>
              <w:suppressAutoHyphens w:val="0"/>
              <w:spacing w:before="80" w:after="80" w:line="200" w:lineRule="exact"/>
              <w:jc w:val="right"/>
              <w:rPr>
                <w:i/>
                <w:noProof/>
                <w:sz w:val="16"/>
                <w:lang w:val="fr-FR"/>
              </w:rPr>
            </w:pPr>
            <w:r w:rsidRPr="00E55123">
              <w:rPr>
                <w:i/>
                <w:noProof/>
                <w:sz w:val="16"/>
                <w:lang w:val="fr-FR"/>
              </w:rPr>
              <w:t>2021</w:t>
            </w:r>
          </w:p>
        </w:tc>
        <w:tc>
          <w:tcPr>
            <w:tcW w:w="1300" w:type="dxa"/>
            <w:tcBorders>
              <w:top w:val="single" w:sz="4" w:space="0" w:color="auto"/>
              <w:bottom w:val="single" w:sz="12" w:space="0" w:color="auto"/>
            </w:tcBorders>
            <w:shd w:val="clear" w:color="auto" w:fill="auto"/>
            <w:vAlign w:val="bottom"/>
          </w:tcPr>
          <w:p w14:paraId="2D197E8C" w14:textId="34CD8C98" w:rsidR="00B717A4" w:rsidRPr="00E55123" w:rsidRDefault="00B717A4" w:rsidP="00E55123">
            <w:pPr>
              <w:suppressAutoHyphens w:val="0"/>
              <w:spacing w:before="80" w:after="80" w:line="200" w:lineRule="exact"/>
              <w:jc w:val="right"/>
              <w:rPr>
                <w:i/>
                <w:noProof/>
                <w:sz w:val="16"/>
                <w:lang w:val="fr-FR"/>
              </w:rPr>
            </w:pPr>
            <w:r w:rsidRPr="00E55123">
              <w:rPr>
                <w:i/>
                <w:noProof/>
                <w:sz w:val="16"/>
                <w:lang w:val="fr-FR"/>
              </w:rPr>
              <w:t xml:space="preserve">2022 </w:t>
            </w:r>
            <w:r w:rsidR="004854B3">
              <w:rPr>
                <w:i/>
                <w:noProof/>
                <w:sz w:val="16"/>
                <w:lang w:val="fr-FR"/>
              </w:rPr>
              <w:br/>
            </w:r>
            <w:r w:rsidRPr="00E55123">
              <w:rPr>
                <w:i/>
                <w:noProof/>
                <w:sz w:val="16"/>
                <w:lang w:val="fr-FR"/>
              </w:rPr>
              <w:t>(janv</w:t>
            </w:r>
            <w:r w:rsidR="000363F0">
              <w:rPr>
                <w:i/>
                <w:noProof/>
                <w:sz w:val="16"/>
                <w:lang w:val="fr-FR"/>
              </w:rPr>
              <w:t>.</w:t>
            </w:r>
            <w:r w:rsidRPr="00E55123">
              <w:rPr>
                <w:i/>
                <w:noProof/>
                <w:sz w:val="16"/>
                <w:lang w:val="fr-FR"/>
              </w:rPr>
              <w:t>-sep</w:t>
            </w:r>
            <w:r w:rsidR="000363F0">
              <w:rPr>
                <w:i/>
                <w:noProof/>
                <w:sz w:val="16"/>
                <w:lang w:val="fr-FR"/>
              </w:rPr>
              <w:t>t.</w:t>
            </w:r>
            <w:r w:rsidRPr="00E55123">
              <w:rPr>
                <w:i/>
                <w:noProof/>
                <w:sz w:val="16"/>
                <w:lang w:val="fr-FR"/>
              </w:rPr>
              <w:t>)</w:t>
            </w:r>
          </w:p>
        </w:tc>
      </w:tr>
      <w:tr w:rsidR="004854B3" w:rsidRPr="00E55123" w14:paraId="38D5EC61" w14:textId="77777777" w:rsidTr="004854B3">
        <w:tc>
          <w:tcPr>
            <w:tcW w:w="3472" w:type="dxa"/>
            <w:tcBorders>
              <w:top w:val="single" w:sz="12" w:space="0" w:color="auto"/>
            </w:tcBorders>
            <w:shd w:val="clear" w:color="auto" w:fill="auto"/>
          </w:tcPr>
          <w:p w14:paraId="38A03A73" w14:textId="77777777" w:rsidR="00B717A4" w:rsidRPr="00E55123" w:rsidRDefault="00B717A4" w:rsidP="00E55123">
            <w:pPr>
              <w:suppressAutoHyphens w:val="0"/>
              <w:spacing w:before="40" w:after="40" w:line="220" w:lineRule="exact"/>
              <w:rPr>
                <w:noProof/>
                <w:sz w:val="18"/>
                <w:lang w:val="fr-FR"/>
              </w:rPr>
            </w:pPr>
            <w:r w:rsidRPr="00E55123">
              <w:rPr>
                <w:noProof/>
                <w:sz w:val="18"/>
                <w:lang w:val="fr-FR"/>
              </w:rPr>
              <w:t>Enfants de 14 à 17 ans faisant l’objet d’une enquête enregistrés par le ministère public</w:t>
            </w:r>
          </w:p>
        </w:tc>
        <w:tc>
          <w:tcPr>
            <w:tcW w:w="1299" w:type="dxa"/>
            <w:tcBorders>
              <w:top w:val="single" w:sz="12" w:space="0" w:color="auto"/>
            </w:tcBorders>
            <w:shd w:val="clear" w:color="auto" w:fill="auto"/>
            <w:vAlign w:val="bottom"/>
          </w:tcPr>
          <w:p w14:paraId="75EF2B96" w14:textId="77777777" w:rsidR="00B717A4" w:rsidRPr="00E55123" w:rsidRDefault="00B717A4" w:rsidP="00E55123">
            <w:pPr>
              <w:suppressAutoHyphens w:val="0"/>
              <w:spacing w:before="40" w:after="40" w:line="220" w:lineRule="exact"/>
              <w:jc w:val="right"/>
              <w:rPr>
                <w:noProof/>
                <w:sz w:val="18"/>
                <w:lang w:val="fr-FR"/>
              </w:rPr>
            </w:pPr>
            <w:r w:rsidRPr="00E55123">
              <w:rPr>
                <w:noProof/>
                <w:sz w:val="18"/>
                <w:lang w:val="fr-FR"/>
              </w:rPr>
              <w:t>525</w:t>
            </w:r>
          </w:p>
        </w:tc>
        <w:tc>
          <w:tcPr>
            <w:tcW w:w="1299" w:type="dxa"/>
            <w:tcBorders>
              <w:top w:val="single" w:sz="12" w:space="0" w:color="auto"/>
            </w:tcBorders>
            <w:shd w:val="clear" w:color="auto" w:fill="auto"/>
            <w:vAlign w:val="bottom"/>
          </w:tcPr>
          <w:p w14:paraId="73680337" w14:textId="77777777" w:rsidR="00B717A4" w:rsidRPr="00E55123" w:rsidRDefault="00B717A4" w:rsidP="00E55123">
            <w:pPr>
              <w:suppressAutoHyphens w:val="0"/>
              <w:spacing w:before="40" w:after="40" w:line="220" w:lineRule="exact"/>
              <w:jc w:val="right"/>
              <w:rPr>
                <w:noProof/>
                <w:sz w:val="18"/>
                <w:lang w:val="fr-FR"/>
              </w:rPr>
            </w:pPr>
            <w:r w:rsidRPr="00E55123">
              <w:rPr>
                <w:noProof/>
                <w:sz w:val="18"/>
                <w:lang w:val="fr-FR"/>
              </w:rPr>
              <w:t>744</w:t>
            </w:r>
          </w:p>
        </w:tc>
        <w:tc>
          <w:tcPr>
            <w:tcW w:w="1300" w:type="dxa"/>
            <w:tcBorders>
              <w:top w:val="single" w:sz="12" w:space="0" w:color="auto"/>
            </w:tcBorders>
            <w:shd w:val="clear" w:color="auto" w:fill="auto"/>
            <w:vAlign w:val="bottom"/>
          </w:tcPr>
          <w:p w14:paraId="78503A35" w14:textId="77777777" w:rsidR="00B717A4" w:rsidRPr="00E55123" w:rsidRDefault="00B717A4" w:rsidP="00E55123">
            <w:pPr>
              <w:suppressAutoHyphens w:val="0"/>
              <w:spacing w:before="40" w:after="40" w:line="220" w:lineRule="exact"/>
              <w:jc w:val="right"/>
              <w:rPr>
                <w:noProof/>
                <w:sz w:val="18"/>
                <w:lang w:val="fr-FR"/>
              </w:rPr>
            </w:pPr>
            <w:r w:rsidRPr="00E55123">
              <w:rPr>
                <w:noProof/>
                <w:sz w:val="18"/>
                <w:lang w:val="fr-FR"/>
              </w:rPr>
              <w:t>473</w:t>
            </w:r>
          </w:p>
        </w:tc>
      </w:tr>
      <w:tr w:rsidR="004854B3" w:rsidRPr="00E55123" w14:paraId="2397E4E1" w14:textId="77777777" w:rsidTr="004854B3">
        <w:tc>
          <w:tcPr>
            <w:tcW w:w="3472" w:type="dxa"/>
            <w:shd w:val="clear" w:color="auto" w:fill="auto"/>
          </w:tcPr>
          <w:p w14:paraId="01DA1916" w14:textId="77777777" w:rsidR="00B717A4" w:rsidRPr="00E55123" w:rsidRDefault="00B717A4" w:rsidP="00E55123">
            <w:pPr>
              <w:suppressAutoHyphens w:val="0"/>
              <w:spacing w:before="40" w:after="40" w:line="220" w:lineRule="exact"/>
              <w:rPr>
                <w:noProof/>
                <w:sz w:val="18"/>
                <w:lang w:val="fr-FR"/>
              </w:rPr>
            </w:pPr>
            <w:r w:rsidRPr="00E55123">
              <w:rPr>
                <w:noProof/>
                <w:sz w:val="18"/>
                <w:lang w:val="fr-FR"/>
              </w:rPr>
              <w:t xml:space="preserve">Enfants décrétés d’arrestation </w:t>
            </w:r>
          </w:p>
        </w:tc>
        <w:tc>
          <w:tcPr>
            <w:tcW w:w="1299" w:type="dxa"/>
            <w:shd w:val="clear" w:color="auto" w:fill="auto"/>
            <w:vAlign w:val="bottom"/>
          </w:tcPr>
          <w:p w14:paraId="27011E49" w14:textId="45269142" w:rsidR="00B717A4" w:rsidRPr="00E55123" w:rsidRDefault="00B717A4" w:rsidP="00E55123">
            <w:pPr>
              <w:suppressAutoHyphens w:val="0"/>
              <w:spacing w:before="40" w:after="40" w:line="220" w:lineRule="exact"/>
              <w:jc w:val="right"/>
              <w:rPr>
                <w:noProof/>
                <w:sz w:val="18"/>
                <w:lang w:val="fr-FR"/>
              </w:rPr>
            </w:pPr>
            <w:r w:rsidRPr="00E55123">
              <w:rPr>
                <w:noProof/>
                <w:sz w:val="18"/>
                <w:lang w:val="fr-FR"/>
              </w:rPr>
              <w:t xml:space="preserve">31 </w:t>
            </w:r>
            <w:r w:rsidR="004854B3">
              <w:rPr>
                <w:noProof/>
                <w:sz w:val="18"/>
                <w:lang w:val="fr-FR"/>
              </w:rPr>
              <w:br/>
            </w:r>
            <w:r w:rsidRPr="00E55123">
              <w:rPr>
                <w:noProof/>
                <w:sz w:val="18"/>
                <w:lang w:val="fr-FR"/>
              </w:rPr>
              <w:t>(5,9</w:t>
            </w:r>
            <w:r w:rsidR="003E1732" w:rsidRPr="00E55123">
              <w:rPr>
                <w:noProof/>
                <w:sz w:val="18"/>
                <w:lang w:val="fr-FR"/>
              </w:rPr>
              <w:t> %</w:t>
            </w:r>
            <w:r w:rsidRPr="00E55123">
              <w:rPr>
                <w:noProof/>
                <w:sz w:val="18"/>
                <w:lang w:val="fr-FR"/>
              </w:rPr>
              <w:t xml:space="preserve"> du total)</w:t>
            </w:r>
          </w:p>
        </w:tc>
        <w:tc>
          <w:tcPr>
            <w:tcW w:w="1299" w:type="dxa"/>
            <w:shd w:val="clear" w:color="auto" w:fill="auto"/>
            <w:vAlign w:val="bottom"/>
          </w:tcPr>
          <w:p w14:paraId="70F3A053" w14:textId="739F6904" w:rsidR="00B717A4" w:rsidRPr="00E55123" w:rsidRDefault="00B717A4" w:rsidP="00E55123">
            <w:pPr>
              <w:suppressAutoHyphens w:val="0"/>
              <w:spacing w:before="40" w:after="40" w:line="220" w:lineRule="exact"/>
              <w:jc w:val="right"/>
              <w:rPr>
                <w:noProof/>
                <w:sz w:val="18"/>
                <w:lang w:val="fr-FR"/>
              </w:rPr>
            </w:pPr>
            <w:r w:rsidRPr="00E55123">
              <w:rPr>
                <w:noProof/>
                <w:sz w:val="18"/>
                <w:lang w:val="fr-FR"/>
              </w:rPr>
              <w:t xml:space="preserve">32 </w:t>
            </w:r>
            <w:r w:rsidR="004854B3">
              <w:rPr>
                <w:noProof/>
                <w:sz w:val="18"/>
                <w:lang w:val="fr-FR"/>
              </w:rPr>
              <w:br/>
            </w:r>
            <w:r w:rsidRPr="00E55123">
              <w:rPr>
                <w:noProof/>
                <w:sz w:val="18"/>
                <w:lang w:val="fr-FR"/>
              </w:rPr>
              <w:t>(4,3</w:t>
            </w:r>
            <w:r w:rsidR="003E1732" w:rsidRPr="00E55123">
              <w:rPr>
                <w:noProof/>
                <w:sz w:val="18"/>
                <w:lang w:val="fr-FR"/>
              </w:rPr>
              <w:t> %</w:t>
            </w:r>
            <w:r w:rsidRPr="00E55123">
              <w:rPr>
                <w:noProof/>
                <w:sz w:val="18"/>
                <w:lang w:val="fr-FR"/>
              </w:rPr>
              <w:t>)</w:t>
            </w:r>
          </w:p>
        </w:tc>
        <w:tc>
          <w:tcPr>
            <w:tcW w:w="1300" w:type="dxa"/>
            <w:shd w:val="clear" w:color="auto" w:fill="auto"/>
            <w:vAlign w:val="bottom"/>
          </w:tcPr>
          <w:p w14:paraId="4D5A7DC6" w14:textId="458CA8B4" w:rsidR="00B717A4" w:rsidRPr="00E55123" w:rsidRDefault="00B717A4" w:rsidP="00E55123">
            <w:pPr>
              <w:suppressAutoHyphens w:val="0"/>
              <w:spacing w:before="40" w:after="40" w:line="220" w:lineRule="exact"/>
              <w:jc w:val="right"/>
              <w:rPr>
                <w:noProof/>
                <w:sz w:val="18"/>
                <w:lang w:val="fr-FR"/>
              </w:rPr>
            </w:pPr>
            <w:r w:rsidRPr="00E55123">
              <w:rPr>
                <w:noProof/>
                <w:sz w:val="18"/>
                <w:lang w:val="fr-FR"/>
              </w:rPr>
              <w:t xml:space="preserve">20 </w:t>
            </w:r>
            <w:r w:rsidR="004854B3">
              <w:rPr>
                <w:noProof/>
                <w:sz w:val="18"/>
                <w:lang w:val="fr-FR"/>
              </w:rPr>
              <w:br/>
            </w:r>
            <w:r w:rsidRPr="00E55123">
              <w:rPr>
                <w:noProof/>
                <w:sz w:val="18"/>
                <w:lang w:val="fr-FR"/>
              </w:rPr>
              <w:t>(4,2</w:t>
            </w:r>
            <w:r w:rsidR="003E1732" w:rsidRPr="00E55123">
              <w:rPr>
                <w:noProof/>
                <w:sz w:val="18"/>
                <w:lang w:val="fr-FR"/>
              </w:rPr>
              <w:t> %</w:t>
            </w:r>
            <w:r w:rsidRPr="00E55123">
              <w:rPr>
                <w:noProof/>
                <w:sz w:val="18"/>
                <w:lang w:val="fr-FR"/>
              </w:rPr>
              <w:t>)</w:t>
            </w:r>
          </w:p>
        </w:tc>
      </w:tr>
      <w:tr w:rsidR="004854B3" w:rsidRPr="00E55123" w14:paraId="5E882DBB" w14:textId="77777777" w:rsidTr="004854B3">
        <w:tc>
          <w:tcPr>
            <w:tcW w:w="3472" w:type="dxa"/>
            <w:tcBorders>
              <w:bottom w:val="single" w:sz="12" w:space="0" w:color="auto"/>
            </w:tcBorders>
            <w:shd w:val="clear" w:color="auto" w:fill="auto"/>
          </w:tcPr>
          <w:p w14:paraId="15345E50" w14:textId="5E8D997F" w:rsidR="00B717A4" w:rsidRPr="00E55123" w:rsidRDefault="00B717A4" w:rsidP="00E55123">
            <w:pPr>
              <w:suppressAutoHyphens w:val="0"/>
              <w:spacing w:before="40" w:after="40" w:line="220" w:lineRule="exact"/>
              <w:rPr>
                <w:noProof/>
                <w:sz w:val="18"/>
                <w:lang w:val="fr-FR"/>
              </w:rPr>
            </w:pPr>
            <w:r w:rsidRPr="00E55123">
              <w:rPr>
                <w:noProof/>
                <w:sz w:val="18"/>
                <w:lang w:val="fr-FR"/>
              </w:rPr>
              <w:t>Enfants bénéficiant de mesures de substitution à</w:t>
            </w:r>
            <w:r w:rsidR="004854B3">
              <w:rPr>
                <w:noProof/>
                <w:sz w:val="18"/>
                <w:lang w:val="fr-FR"/>
              </w:rPr>
              <w:t> </w:t>
            </w:r>
            <w:r w:rsidRPr="00E55123">
              <w:rPr>
                <w:noProof/>
                <w:sz w:val="18"/>
                <w:lang w:val="fr-FR"/>
              </w:rPr>
              <w:t>la détention</w:t>
            </w:r>
          </w:p>
        </w:tc>
        <w:tc>
          <w:tcPr>
            <w:tcW w:w="1299" w:type="dxa"/>
            <w:tcBorders>
              <w:bottom w:val="single" w:sz="12" w:space="0" w:color="auto"/>
            </w:tcBorders>
            <w:shd w:val="clear" w:color="auto" w:fill="auto"/>
            <w:vAlign w:val="bottom"/>
          </w:tcPr>
          <w:p w14:paraId="1512DCFC" w14:textId="77777777" w:rsidR="00B717A4" w:rsidRPr="00E55123" w:rsidRDefault="00B717A4" w:rsidP="00E55123">
            <w:pPr>
              <w:suppressAutoHyphens w:val="0"/>
              <w:spacing w:before="40" w:after="40" w:line="220" w:lineRule="exact"/>
              <w:jc w:val="right"/>
              <w:rPr>
                <w:noProof/>
                <w:sz w:val="18"/>
                <w:lang w:val="fr-FR"/>
              </w:rPr>
            </w:pPr>
            <w:r w:rsidRPr="00E55123">
              <w:rPr>
                <w:noProof/>
                <w:sz w:val="18"/>
                <w:lang w:val="fr-FR"/>
              </w:rPr>
              <w:t>213</w:t>
            </w:r>
          </w:p>
        </w:tc>
        <w:tc>
          <w:tcPr>
            <w:tcW w:w="1299" w:type="dxa"/>
            <w:tcBorders>
              <w:bottom w:val="single" w:sz="12" w:space="0" w:color="auto"/>
            </w:tcBorders>
            <w:shd w:val="clear" w:color="auto" w:fill="auto"/>
            <w:vAlign w:val="bottom"/>
          </w:tcPr>
          <w:p w14:paraId="0FB472B0" w14:textId="77777777" w:rsidR="00B717A4" w:rsidRPr="00E55123" w:rsidRDefault="00B717A4" w:rsidP="00E55123">
            <w:pPr>
              <w:suppressAutoHyphens w:val="0"/>
              <w:spacing w:before="40" w:after="40" w:line="220" w:lineRule="exact"/>
              <w:jc w:val="right"/>
              <w:rPr>
                <w:noProof/>
                <w:sz w:val="18"/>
                <w:lang w:val="fr-FR"/>
              </w:rPr>
            </w:pPr>
            <w:r w:rsidRPr="00E55123">
              <w:rPr>
                <w:noProof/>
                <w:sz w:val="18"/>
                <w:lang w:val="fr-FR"/>
              </w:rPr>
              <w:t>251</w:t>
            </w:r>
          </w:p>
        </w:tc>
        <w:tc>
          <w:tcPr>
            <w:tcW w:w="1300" w:type="dxa"/>
            <w:tcBorders>
              <w:bottom w:val="single" w:sz="12" w:space="0" w:color="auto"/>
            </w:tcBorders>
            <w:shd w:val="clear" w:color="auto" w:fill="auto"/>
            <w:vAlign w:val="bottom"/>
          </w:tcPr>
          <w:p w14:paraId="18A073D3" w14:textId="77777777" w:rsidR="00B717A4" w:rsidRPr="00E55123" w:rsidRDefault="00B717A4" w:rsidP="00E55123">
            <w:pPr>
              <w:suppressAutoHyphens w:val="0"/>
              <w:spacing w:before="40" w:after="40" w:line="220" w:lineRule="exact"/>
              <w:jc w:val="right"/>
              <w:rPr>
                <w:noProof/>
                <w:sz w:val="18"/>
                <w:lang w:val="fr-FR"/>
              </w:rPr>
            </w:pPr>
          </w:p>
        </w:tc>
      </w:tr>
    </w:tbl>
    <w:p w14:paraId="294F5519" w14:textId="77777777" w:rsidR="00B717A4" w:rsidRPr="00172DB7" w:rsidRDefault="00B717A4" w:rsidP="004854B3">
      <w:pPr>
        <w:spacing w:before="120" w:after="120"/>
        <w:ind w:left="1134" w:right="1134" w:firstLine="170"/>
        <w:rPr>
          <w:noProof/>
          <w:sz w:val="18"/>
          <w:lang w:val="fr-FR"/>
        </w:rPr>
      </w:pPr>
      <w:r w:rsidRPr="00172DB7">
        <w:rPr>
          <w:i/>
          <w:iCs/>
          <w:noProof/>
          <w:sz w:val="18"/>
          <w:lang w:val="fr-FR"/>
        </w:rPr>
        <w:t>Source</w:t>
      </w:r>
      <w:r>
        <w:rPr>
          <w:i/>
          <w:iCs/>
          <w:noProof/>
          <w:sz w:val="18"/>
          <w:lang w:val="fr-FR"/>
        </w:rPr>
        <w:t xml:space="preserve"> </w:t>
      </w:r>
      <w:r w:rsidRPr="00172DB7">
        <w:rPr>
          <w:i/>
          <w:iCs/>
          <w:noProof/>
          <w:sz w:val="18"/>
          <w:lang w:val="fr-FR"/>
        </w:rPr>
        <w:t>:</w:t>
      </w:r>
      <w:r w:rsidRPr="00172DB7">
        <w:rPr>
          <w:noProof/>
          <w:sz w:val="18"/>
          <w:lang w:val="fr-FR"/>
        </w:rPr>
        <w:t xml:space="preserve"> </w:t>
      </w:r>
      <w:r>
        <w:rPr>
          <w:noProof/>
          <w:sz w:val="18"/>
          <w:lang w:val="fr-FR"/>
        </w:rPr>
        <w:t>Bureau du Procureur général</w:t>
      </w:r>
      <w:r w:rsidRPr="00172DB7">
        <w:rPr>
          <w:noProof/>
          <w:sz w:val="18"/>
          <w:lang w:val="fr-FR"/>
        </w:rPr>
        <w:t>.</w:t>
      </w:r>
    </w:p>
    <w:p w14:paraId="638064B7" w14:textId="77777777" w:rsidR="00B717A4" w:rsidRPr="00172DB7" w:rsidRDefault="00B717A4" w:rsidP="004854B3">
      <w:pPr>
        <w:pStyle w:val="H23G"/>
        <w:rPr>
          <w:noProof/>
          <w:lang w:val="fr-FR"/>
        </w:rPr>
      </w:pPr>
      <w:r w:rsidRPr="00172DB7">
        <w:rPr>
          <w:noProof/>
          <w:lang w:val="fr-FR"/>
        </w:rPr>
        <w:tab/>
      </w:r>
      <w:r w:rsidRPr="00172DB7">
        <w:rPr>
          <w:noProof/>
          <w:lang w:val="fr-FR"/>
        </w:rPr>
        <w:tab/>
        <w:t>R</w:t>
      </w:r>
      <w:r>
        <w:rPr>
          <w:noProof/>
          <w:lang w:val="fr-FR"/>
        </w:rPr>
        <w:t xml:space="preserve">éponse au </w:t>
      </w:r>
      <w:r w:rsidRPr="00172DB7">
        <w:rPr>
          <w:noProof/>
          <w:lang w:val="fr-FR"/>
        </w:rPr>
        <w:t>paragraph</w:t>
      </w:r>
      <w:r>
        <w:rPr>
          <w:noProof/>
          <w:lang w:val="fr-FR"/>
        </w:rPr>
        <w:t>e</w:t>
      </w:r>
      <w:r w:rsidRPr="00172DB7">
        <w:rPr>
          <w:noProof/>
          <w:lang w:val="fr-FR"/>
        </w:rPr>
        <w:t xml:space="preserve"> </w:t>
      </w:r>
      <w:r>
        <w:rPr>
          <w:noProof/>
          <w:lang w:val="fr-FR"/>
        </w:rPr>
        <w:t>13 de la liste de points</w:t>
      </w:r>
    </w:p>
    <w:p w14:paraId="4FA4A901" w14:textId="789B0C5F" w:rsidR="00B717A4" w:rsidRPr="00172DB7" w:rsidRDefault="00B717A4" w:rsidP="00B717A4">
      <w:pPr>
        <w:pStyle w:val="SingleTxtG"/>
        <w:tabs>
          <w:tab w:val="clear" w:pos="2268"/>
        </w:tabs>
        <w:rPr>
          <w:noProof/>
          <w:lang w:val="fr-FR"/>
        </w:rPr>
      </w:pPr>
      <w:r w:rsidRPr="00172DB7">
        <w:rPr>
          <w:noProof/>
          <w:lang w:val="fr-FR"/>
        </w:rPr>
        <w:t>79.</w:t>
      </w:r>
      <w:r w:rsidRPr="00172DB7">
        <w:rPr>
          <w:noProof/>
          <w:lang w:val="fr-FR"/>
        </w:rPr>
        <w:tab/>
      </w:r>
      <w:r>
        <w:rPr>
          <w:noProof/>
          <w:lang w:val="fr-FR"/>
        </w:rPr>
        <w:t xml:space="preserve">Le Code pénal incrimine notamment la traite, l’abus et l’exploitation des mineurs, et leur </w:t>
      </w:r>
      <w:r w:rsidRPr="00172DB7">
        <w:rPr>
          <w:noProof/>
          <w:lang w:val="fr-FR"/>
        </w:rPr>
        <w:t xml:space="preserve">exploitation </w:t>
      </w:r>
      <w:r>
        <w:rPr>
          <w:noProof/>
          <w:lang w:val="fr-FR"/>
        </w:rPr>
        <w:t xml:space="preserve">à des fins de </w:t>
      </w:r>
      <w:r w:rsidRPr="00172DB7">
        <w:rPr>
          <w:noProof/>
          <w:lang w:val="fr-FR"/>
        </w:rPr>
        <w:t xml:space="preserve">prostitution </w:t>
      </w:r>
      <w:r>
        <w:rPr>
          <w:noProof/>
          <w:lang w:val="fr-FR"/>
        </w:rPr>
        <w:t xml:space="preserve">et de </w:t>
      </w:r>
      <w:r w:rsidRPr="00172DB7">
        <w:rPr>
          <w:noProof/>
          <w:lang w:val="fr-FR"/>
        </w:rPr>
        <w:t>pornograph</w:t>
      </w:r>
      <w:r>
        <w:rPr>
          <w:noProof/>
          <w:lang w:val="fr-FR"/>
        </w:rPr>
        <w:t>ie</w:t>
      </w:r>
      <w:r w:rsidRPr="00627351">
        <w:rPr>
          <w:rStyle w:val="Appelnotedebasdep"/>
        </w:rPr>
        <w:footnoteReference w:id="31"/>
      </w:r>
      <w:r w:rsidRPr="00172DB7">
        <w:rPr>
          <w:rStyle w:val="Appelnotedebasdep"/>
          <w:noProof/>
          <w:lang w:val="fr-FR"/>
        </w:rPr>
        <w:t xml:space="preserve"> </w:t>
      </w:r>
      <w:r>
        <w:rPr>
          <w:noProof/>
          <w:lang w:val="fr-FR"/>
        </w:rPr>
        <w:t>dans ses a</w:t>
      </w:r>
      <w:r w:rsidRPr="00172DB7">
        <w:rPr>
          <w:noProof/>
          <w:lang w:val="fr-FR"/>
        </w:rPr>
        <w:t>rticle</w:t>
      </w:r>
      <w:r>
        <w:rPr>
          <w:noProof/>
          <w:lang w:val="fr-FR"/>
        </w:rPr>
        <w:t>s</w:t>
      </w:r>
      <w:r w:rsidR="004854B3">
        <w:rPr>
          <w:noProof/>
          <w:lang w:val="fr-FR"/>
        </w:rPr>
        <w:t> </w:t>
      </w:r>
      <w:r w:rsidRPr="00172DB7">
        <w:rPr>
          <w:noProof/>
          <w:lang w:val="fr-FR"/>
        </w:rPr>
        <w:t>124</w:t>
      </w:r>
      <w:r w:rsidR="004854B3">
        <w:rPr>
          <w:noProof/>
          <w:lang w:val="fr-FR"/>
        </w:rPr>
        <w:t> </w:t>
      </w:r>
      <w:r w:rsidRPr="00172DB7">
        <w:rPr>
          <w:noProof/>
          <w:lang w:val="fr-FR"/>
        </w:rPr>
        <w:t>b</w:t>
      </w:r>
      <w:r>
        <w:rPr>
          <w:noProof/>
          <w:lang w:val="fr-FR"/>
        </w:rPr>
        <w:t>)</w:t>
      </w:r>
      <w:r w:rsidRPr="00172DB7">
        <w:rPr>
          <w:noProof/>
          <w:lang w:val="fr-FR"/>
        </w:rPr>
        <w:t xml:space="preserve"> (</w:t>
      </w:r>
      <w:r>
        <w:rPr>
          <w:noProof/>
          <w:lang w:val="fr-FR"/>
        </w:rPr>
        <w:t>Maltraitance à mineur</w:t>
      </w:r>
      <w:r w:rsidRPr="00172DB7">
        <w:rPr>
          <w:noProof/>
          <w:lang w:val="fr-FR"/>
        </w:rPr>
        <w:t xml:space="preserve">), 114 (Exploitation </w:t>
      </w:r>
      <w:r>
        <w:rPr>
          <w:noProof/>
          <w:lang w:val="fr-FR"/>
        </w:rPr>
        <w:t xml:space="preserve">de la </w:t>
      </w:r>
      <w:r w:rsidRPr="00172DB7">
        <w:rPr>
          <w:noProof/>
          <w:lang w:val="fr-FR"/>
        </w:rPr>
        <w:t xml:space="preserve">prostitution) </w:t>
      </w:r>
      <w:r>
        <w:rPr>
          <w:noProof/>
          <w:lang w:val="fr-FR"/>
        </w:rPr>
        <w:t>et</w:t>
      </w:r>
      <w:r w:rsidRPr="00172DB7">
        <w:rPr>
          <w:noProof/>
          <w:lang w:val="fr-FR"/>
        </w:rPr>
        <w:t xml:space="preserve"> 117 (</w:t>
      </w:r>
      <w:r>
        <w:rPr>
          <w:noProof/>
          <w:lang w:val="fr-FR"/>
        </w:rPr>
        <w:t>P</w:t>
      </w:r>
      <w:r w:rsidRPr="00172DB7">
        <w:rPr>
          <w:noProof/>
          <w:lang w:val="fr-FR"/>
        </w:rPr>
        <w:t>ornograph</w:t>
      </w:r>
      <w:r>
        <w:rPr>
          <w:noProof/>
          <w:lang w:val="fr-FR"/>
        </w:rPr>
        <w:t>ie</w:t>
      </w:r>
      <w:r w:rsidRPr="00172DB7">
        <w:rPr>
          <w:noProof/>
          <w:lang w:val="fr-FR"/>
        </w:rPr>
        <w:t xml:space="preserve">). </w:t>
      </w:r>
    </w:p>
    <w:p w14:paraId="7AF4741C" w14:textId="77777777" w:rsidR="00B717A4" w:rsidRPr="00172DB7" w:rsidRDefault="00B717A4" w:rsidP="00B717A4">
      <w:pPr>
        <w:pStyle w:val="SingleTxtG"/>
        <w:tabs>
          <w:tab w:val="clear" w:pos="2268"/>
        </w:tabs>
        <w:rPr>
          <w:noProof/>
          <w:lang w:val="fr-FR"/>
        </w:rPr>
      </w:pPr>
      <w:r w:rsidRPr="00172DB7">
        <w:rPr>
          <w:noProof/>
          <w:lang w:val="fr-FR"/>
        </w:rPr>
        <w:t>80.</w:t>
      </w:r>
      <w:r w:rsidRPr="00172DB7">
        <w:rPr>
          <w:noProof/>
          <w:lang w:val="fr-FR"/>
        </w:rPr>
        <w:tab/>
      </w:r>
      <w:r>
        <w:rPr>
          <w:noProof/>
          <w:lang w:val="fr-FR"/>
        </w:rPr>
        <w:t>L’accord de coopération relatif au fonctionnement du Mécanisme national d’orientation pour la protection des v</w:t>
      </w:r>
      <w:r w:rsidRPr="00172DB7">
        <w:rPr>
          <w:noProof/>
          <w:lang w:val="fr-FR"/>
        </w:rPr>
        <w:t>ictim</w:t>
      </w:r>
      <w:r>
        <w:rPr>
          <w:noProof/>
          <w:lang w:val="fr-FR"/>
        </w:rPr>
        <w:t>e</w:t>
      </w:r>
      <w:r w:rsidRPr="00172DB7">
        <w:rPr>
          <w:noProof/>
          <w:lang w:val="fr-FR"/>
        </w:rPr>
        <w:t xml:space="preserve">s </w:t>
      </w:r>
      <w:r>
        <w:rPr>
          <w:noProof/>
          <w:lang w:val="fr-FR"/>
        </w:rPr>
        <w:t xml:space="preserve">réelles et potentielles de la traite, signé en </w:t>
      </w:r>
      <w:r w:rsidRPr="00172DB7">
        <w:rPr>
          <w:noProof/>
          <w:lang w:val="fr-FR"/>
        </w:rPr>
        <w:t>2012, constitue</w:t>
      </w:r>
      <w:r>
        <w:rPr>
          <w:noProof/>
          <w:lang w:val="fr-FR"/>
        </w:rPr>
        <w:t xml:space="preserve"> l’accord interinstitutionnel de base pour le repérage, l’orientation, la protection et la réinsertion des victimes</w:t>
      </w:r>
      <w:r w:rsidRPr="00172DB7">
        <w:rPr>
          <w:noProof/>
          <w:lang w:val="fr-FR"/>
        </w:rPr>
        <w:t xml:space="preserve">. </w:t>
      </w:r>
      <w:r>
        <w:rPr>
          <w:noProof/>
          <w:lang w:val="fr-FR"/>
        </w:rPr>
        <w:t xml:space="preserve">Ce mécanisme comprend </w:t>
      </w:r>
      <w:r w:rsidRPr="00172DB7">
        <w:rPr>
          <w:noProof/>
          <w:lang w:val="fr-FR"/>
        </w:rPr>
        <w:t xml:space="preserve">13 </w:t>
      </w:r>
      <w:r>
        <w:rPr>
          <w:noProof/>
          <w:lang w:val="fr-FR"/>
        </w:rPr>
        <w:t>institutions et structures publiques et privées</w:t>
      </w:r>
      <w:r w:rsidRPr="00172DB7">
        <w:rPr>
          <w:noProof/>
          <w:lang w:val="fr-FR"/>
        </w:rPr>
        <w:t xml:space="preserve">. </w:t>
      </w:r>
      <w:r>
        <w:rPr>
          <w:noProof/>
          <w:lang w:val="fr-FR"/>
        </w:rPr>
        <w:t>Il définit clairement les rôles et responsabilités de chaque institution signataire s’agissant de repérer les victimes réelles et potentielles de la traite, et de faire en sorte qu’elles bénéficient de toute la protection et de tout l’appui nécessaires</w:t>
      </w:r>
      <w:r w:rsidRPr="00172DB7">
        <w:rPr>
          <w:noProof/>
          <w:lang w:val="fr-FR"/>
        </w:rPr>
        <w:t xml:space="preserve">. </w:t>
      </w:r>
    </w:p>
    <w:p w14:paraId="0F1753D4" w14:textId="77777777" w:rsidR="00B717A4" w:rsidRPr="00172DB7" w:rsidRDefault="00B717A4" w:rsidP="0061111B">
      <w:pPr>
        <w:pStyle w:val="SingleTxtG"/>
        <w:keepLines/>
        <w:tabs>
          <w:tab w:val="clear" w:pos="2268"/>
        </w:tabs>
        <w:rPr>
          <w:noProof/>
          <w:lang w:val="fr-FR"/>
        </w:rPr>
      </w:pPr>
      <w:r w:rsidRPr="00172DB7">
        <w:rPr>
          <w:noProof/>
          <w:lang w:val="fr-FR"/>
        </w:rPr>
        <w:lastRenderedPageBreak/>
        <w:t>81.</w:t>
      </w:r>
      <w:r w:rsidRPr="00172DB7">
        <w:rPr>
          <w:noProof/>
          <w:lang w:val="fr-FR"/>
        </w:rPr>
        <w:tab/>
      </w:r>
      <w:r>
        <w:rPr>
          <w:noProof/>
          <w:lang w:val="fr-FR"/>
        </w:rPr>
        <w:t>Le Plan d’action n</w:t>
      </w:r>
      <w:r w:rsidRPr="00172DB7">
        <w:rPr>
          <w:noProof/>
          <w:lang w:val="fr-FR"/>
        </w:rPr>
        <w:t xml:space="preserve">ational </w:t>
      </w:r>
      <w:r>
        <w:rPr>
          <w:noProof/>
          <w:lang w:val="fr-FR"/>
        </w:rPr>
        <w:t xml:space="preserve">pour la lutte contre la traite des personnes </w:t>
      </w:r>
      <w:r w:rsidRPr="00172DB7">
        <w:rPr>
          <w:noProof/>
          <w:lang w:val="fr-FR"/>
        </w:rPr>
        <w:t>2021</w:t>
      </w:r>
      <w:r>
        <w:rPr>
          <w:noProof/>
          <w:lang w:val="fr-FR"/>
        </w:rPr>
        <w:t>-</w:t>
      </w:r>
      <w:r w:rsidRPr="00172DB7">
        <w:rPr>
          <w:noProof/>
          <w:lang w:val="fr-FR"/>
        </w:rPr>
        <w:t>2023</w:t>
      </w:r>
      <w:r w:rsidRPr="00627351">
        <w:rPr>
          <w:rStyle w:val="Appelnotedebasdep"/>
        </w:rPr>
        <w:footnoteReference w:id="32"/>
      </w:r>
      <w:r w:rsidRPr="00172DB7">
        <w:rPr>
          <w:rStyle w:val="Appelnotedebasdep"/>
          <w:noProof/>
          <w:lang w:val="fr-FR"/>
        </w:rPr>
        <w:t xml:space="preserve"> </w:t>
      </w:r>
      <w:r>
        <w:rPr>
          <w:noProof/>
          <w:lang w:val="fr-FR"/>
        </w:rPr>
        <w:t xml:space="preserve">vise à limiter le </w:t>
      </w:r>
      <w:r w:rsidRPr="00172DB7">
        <w:rPr>
          <w:noProof/>
          <w:lang w:val="fr-FR"/>
        </w:rPr>
        <w:t>ph</w:t>
      </w:r>
      <w:r>
        <w:rPr>
          <w:noProof/>
          <w:lang w:val="fr-FR"/>
        </w:rPr>
        <w:t>é</w:t>
      </w:r>
      <w:r w:rsidRPr="00172DB7">
        <w:rPr>
          <w:noProof/>
          <w:lang w:val="fr-FR"/>
        </w:rPr>
        <w:t>nom</w:t>
      </w:r>
      <w:r>
        <w:rPr>
          <w:noProof/>
          <w:lang w:val="fr-FR"/>
        </w:rPr>
        <w:t xml:space="preserve">ène de la traite des personnes et poursuit les efforts et objectifs de lutte contre la traite prévus dans la </w:t>
      </w:r>
      <w:r w:rsidRPr="00172DB7">
        <w:rPr>
          <w:noProof/>
          <w:lang w:val="fr-FR"/>
        </w:rPr>
        <w:t>Strat</w:t>
      </w:r>
      <w:r>
        <w:rPr>
          <w:noProof/>
          <w:lang w:val="fr-FR"/>
        </w:rPr>
        <w:t>é</w:t>
      </w:r>
      <w:r w:rsidRPr="00172DB7">
        <w:rPr>
          <w:noProof/>
          <w:lang w:val="fr-FR"/>
        </w:rPr>
        <w:t>g</w:t>
      </w:r>
      <w:r>
        <w:rPr>
          <w:noProof/>
          <w:lang w:val="fr-FR"/>
        </w:rPr>
        <w:t xml:space="preserve">ie de lutte contre le crime organisé et les infractions graves </w:t>
      </w:r>
      <w:r w:rsidRPr="00172DB7">
        <w:rPr>
          <w:noProof/>
          <w:lang w:val="fr-FR"/>
        </w:rPr>
        <w:t>2021</w:t>
      </w:r>
      <w:r>
        <w:rPr>
          <w:noProof/>
          <w:lang w:val="fr-FR"/>
        </w:rPr>
        <w:t>-</w:t>
      </w:r>
      <w:r w:rsidRPr="00172DB7">
        <w:rPr>
          <w:noProof/>
          <w:lang w:val="fr-FR"/>
        </w:rPr>
        <w:t xml:space="preserve">2025 </w:t>
      </w:r>
      <w:r>
        <w:rPr>
          <w:noProof/>
          <w:lang w:val="fr-FR"/>
        </w:rPr>
        <w:t>et son Plan d’action</w:t>
      </w:r>
      <w:r w:rsidRPr="00172DB7">
        <w:rPr>
          <w:noProof/>
          <w:lang w:val="fr-FR"/>
        </w:rPr>
        <w:t xml:space="preserve">. </w:t>
      </w:r>
      <w:r>
        <w:rPr>
          <w:noProof/>
          <w:lang w:val="fr-FR"/>
        </w:rPr>
        <w:t>Le Plan d’action n</w:t>
      </w:r>
      <w:r w:rsidRPr="00172DB7">
        <w:rPr>
          <w:noProof/>
          <w:lang w:val="fr-FR"/>
        </w:rPr>
        <w:t xml:space="preserve">ational </w:t>
      </w:r>
      <w:r>
        <w:rPr>
          <w:noProof/>
          <w:lang w:val="fr-FR"/>
        </w:rPr>
        <w:t xml:space="preserve">présente </w:t>
      </w:r>
      <w:r w:rsidRPr="0062410F">
        <w:rPr>
          <w:noProof/>
          <w:lang w:val="fr-FR"/>
        </w:rPr>
        <w:t>une plateforme de buts et d</w:t>
      </w:r>
      <w:r>
        <w:rPr>
          <w:noProof/>
          <w:lang w:val="fr-FR"/>
        </w:rPr>
        <w:t>’</w:t>
      </w:r>
      <w:r w:rsidRPr="0062410F">
        <w:rPr>
          <w:noProof/>
          <w:lang w:val="fr-FR"/>
        </w:rPr>
        <w:t>objectifs stratégiques déterminés dans le droit fil d</w:t>
      </w:r>
      <w:r>
        <w:rPr>
          <w:noProof/>
          <w:lang w:val="fr-FR"/>
        </w:rPr>
        <w:t>’</w:t>
      </w:r>
      <w:r w:rsidRPr="0062410F">
        <w:rPr>
          <w:noProof/>
          <w:lang w:val="fr-FR"/>
        </w:rPr>
        <w:t xml:space="preserve">autres documents de stratégie nationale </w:t>
      </w:r>
      <w:r>
        <w:rPr>
          <w:noProof/>
          <w:lang w:val="fr-FR"/>
        </w:rPr>
        <w:t>et</w:t>
      </w:r>
      <w:r w:rsidRPr="00172DB7">
        <w:rPr>
          <w:noProof/>
          <w:lang w:val="fr-FR"/>
        </w:rPr>
        <w:t xml:space="preserve"> </w:t>
      </w:r>
      <w:r>
        <w:rPr>
          <w:noProof/>
          <w:lang w:val="fr-FR"/>
        </w:rPr>
        <w:t>est spécifiquement axé sur les groupes de la société les plus touchés, tels que les femmes et les filles, les enfants et les communautés ethniques rom et égyptienne.</w:t>
      </w:r>
      <w:r w:rsidRPr="00172DB7">
        <w:rPr>
          <w:noProof/>
          <w:lang w:val="fr-FR"/>
        </w:rPr>
        <w:t xml:space="preserve"> I</w:t>
      </w:r>
      <w:r>
        <w:rPr>
          <w:noProof/>
          <w:lang w:val="fr-FR"/>
        </w:rPr>
        <w:t xml:space="preserve">l définit les </w:t>
      </w:r>
      <w:r w:rsidRPr="00172DB7">
        <w:rPr>
          <w:noProof/>
          <w:lang w:val="fr-FR"/>
        </w:rPr>
        <w:t>r</w:t>
      </w:r>
      <w:r>
        <w:rPr>
          <w:noProof/>
          <w:lang w:val="fr-FR"/>
        </w:rPr>
        <w:t>ô</w:t>
      </w:r>
      <w:r w:rsidRPr="00172DB7">
        <w:rPr>
          <w:noProof/>
          <w:lang w:val="fr-FR"/>
        </w:rPr>
        <w:t xml:space="preserve">les </w:t>
      </w:r>
      <w:r>
        <w:rPr>
          <w:noProof/>
          <w:lang w:val="fr-FR"/>
        </w:rPr>
        <w:t>et</w:t>
      </w:r>
      <w:r w:rsidRPr="00172DB7">
        <w:rPr>
          <w:noProof/>
          <w:lang w:val="fr-FR"/>
        </w:rPr>
        <w:t xml:space="preserve"> respons</w:t>
      </w:r>
      <w:r>
        <w:rPr>
          <w:noProof/>
          <w:lang w:val="fr-FR"/>
        </w:rPr>
        <w:t>abilités d’une série d’institutions et d’organismes publics et privés, et s’emploie à améliorer le fonctionnement d’un système pluri-institutionnel</w:t>
      </w:r>
      <w:r w:rsidRPr="00172DB7">
        <w:rPr>
          <w:noProof/>
          <w:lang w:val="fr-FR"/>
        </w:rPr>
        <w:t xml:space="preserve"> </w:t>
      </w:r>
      <w:r>
        <w:rPr>
          <w:noProof/>
          <w:lang w:val="fr-FR"/>
        </w:rPr>
        <w:t>en renforçant le mécanisme de repérage, de protection et de réinsertion des victimes de la traite</w:t>
      </w:r>
      <w:r w:rsidRPr="00172DB7">
        <w:rPr>
          <w:noProof/>
          <w:lang w:val="fr-FR"/>
        </w:rPr>
        <w:t>.</w:t>
      </w:r>
    </w:p>
    <w:p w14:paraId="0CF7B706" w14:textId="77777777" w:rsidR="00B717A4" w:rsidRPr="00172DB7" w:rsidRDefault="00B717A4" w:rsidP="00B717A4">
      <w:pPr>
        <w:pStyle w:val="H23G"/>
        <w:rPr>
          <w:noProof/>
          <w:lang w:val="fr-FR"/>
        </w:rPr>
      </w:pPr>
      <w:r w:rsidRPr="00172DB7">
        <w:rPr>
          <w:noProof/>
          <w:lang w:val="fr-FR"/>
        </w:rPr>
        <w:tab/>
      </w:r>
      <w:r w:rsidRPr="00172DB7">
        <w:rPr>
          <w:noProof/>
          <w:lang w:val="fr-FR"/>
        </w:rPr>
        <w:tab/>
        <w:t>R</w:t>
      </w:r>
      <w:r>
        <w:rPr>
          <w:noProof/>
          <w:lang w:val="fr-FR"/>
        </w:rPr>
        <w:t xml:space="preserve">éponse au </w:t>
      </w:r>
      <w:r w:rsidRPr="00172DB7">
        <w:rPr>
          <w:noProof/>
          <w:lang w:val="fr-FR"/>
        </w:rPr>
        <w:t>paragraph</w:t>
      </w:r>
      <w:r>
        <w:rPr>
          <w:noProof/>
          <w:lang w:val="fr-FR"/>
        </w:rPr>
        <w:t>e</w:t>
      </w:r>
      <w:r w:rsidRPr="00172DB7">
        <w:rPr>
          <w:noProof/>
          <w:lang w:val="fr-FR"/>
        </w:rPr>
        <w:t xml:space="preserve"> </w:t>
      </w:r>
      <w:r>
        <w:rPr>
          <w:noProof/>
          <w:lang w:val="fr-FR"/>
        </w:rPr>
        <w:t>14 de la liste de points</w:t>
      </w:r>
    </w:p>
    <w:p w14:paraId="16350DD7" w14:textId="7C143D4F" w:rsidR="00B717A4" w:rsidRPr="00172DB7" w:rsidRDefault="00B717A4" w:rsidP="00B717A4">
      <w:pPr>
        <w:pStyle w:val="SingleTxtG"/>
        <w:tabs>
          <w:tab w:val="clear" w:pos="2268"/>
        </w:tabs>
        <w:rPr>
          <w:noProof/>
          <w:lang w:val="fr-FR"/>
        </w:rPr>
      </w:pPr>
      <w:r w:rsidRPr="00172DB7">
        <w:rPr>
          <w:noProof/>
          <w:lang w:val="fr-FR"/>
        </w:rPr>
        <w:t>82.</w:t>
      </w:r>
      <w:r w:rsidRPr="00172DB7">
        <w:rPr>
          <w:noProof/>
          <w:lang w:val="fr-FR"/>
        </w:rPr>
        <w:tab/>
      </w:r>
      <w:r>
        <w:rPr>
          <w:noProof/>
          <w:lang w:val="fr-FR"/>
        </w:rPr>
        <w:t xml:space="preserve">En octobre </w:t>
      </w:r>
      <w:r w:rsidRPr="00172DB7">
        <w:rPr>
          <w:noProof/>
          <w:lang w:val="fr-FR"/>
        </w:rPr>
        <w:t xml:space="preserve">2020, </w:t>
      </w:r>
      <w:r>
        <w:rPr>
          <w:noProof/>
          <w:lang w:val="fr-FR"/>
        </w:rPr>
        <w:t xml:space="preserve">le rapatriement et la réintégration des enfants et femmes d’origine albanaise revenus des zones de conflit et de camps de réfugiés (en Syrie et en </w:t>
      </w:r>
      <w:r w:rsidRPr="00172DB7">
        <w:rPr>
          <w:noProof/>
          <w:lang w:val="fr-FR"/>
        </w:rPr>
        <w:t xml:space="preserve">Iraq) </w:t>
      </w:r>
      <w:r>
        <w:rPr>
          <w:noProof/>
          <w:lang w:val="fr-FR"/>
        </w:rPr>
        <w:t xml:space="preserve">a commencé pour </w:t>
      </w:r>
      <w:r w:rsidRPr="00172DB7">
        <w:rPr>
          <w:noProof/>
          <w:lang w:val="fr-FR"/>
        </w:rPr>
        <w:t>37 person</w:t>
      </w:r>
      <w:r>
        <w:rPr>
          <w:noProof/>
          <w:lang w:val="fr-FR"/>
        </w:rPr>
        <w:t>ne</w:t>
      </w:r>
      <w:r w:rsidRPr="00172DB7">
        <w:rPr>
          <w:noProof/>
          <w:lang w:val="fr-FR"/>
        </w:rPr>
        <w:t xml:space="preserve">s (28 </w:t>
      </w:r>
      <w:r>
        <w:rPr>
          <w:noProof/>
          <w:lang w:val="fr-FR"/>
        </w:rPr>
        <w:t xml:space="preserve">enfants et </w:t>
      </w:r>
      <w:r w:rsidR="007B26B5">
        <w:rPr>
          <w:noProof/>
          <w:lang w:val="fr-FR"/>
        </w:rPr>
        <w:t>9</w:t>
      </w:r>
      <w:r>
        <w:rPr>
          <w:noProof/>
          <w:lang w:val="fr-FR"/>
        </w:rPr>
        <w:t xml:space="preserve"> femmes</w:t>
      </w:r>
      <w:r w:rsidRPr="00172DB7">
        <w:rPr>
          <w:noProof/>
          <w:lang w:val="fr-FR"/>
        </w:rPr>
        <w:t xml:space="preserve">). </w:t>
      </w:r>
      <w:r>
        <w:rPr>
          <w:noProof/>
          <w:lang w:val="fr-FR"/>
        </w:rPr>
        <w:t xml:space="preserve">Les rapatriés bénéficient d’une protection immédiate sous la forme d’un soutien </w:t>
      </w:r>
      <w:r w:rsidRPr="00172DB7">
        <w:rPr>
          <w:noProof/>
          <w:lang w:val="fr-FR"/>
        </w:rPr>
        <w:t xml:space="preserve">psychosocial, </w:t>
      </w:r>
      <w:r>
        <w:rPr>
          <w:noProof/>
          <w:lang w:val="fr-FR"/>
        </w:rPr>
        <w:t>de vêtements</w:t>
      </w:r>
      <w:r w:rsidRPr="00172DB7">
        <w:rPr>
          <w:noProof/>
          <w:lang w:val="fr-FR"/>
        </w:rPr>
        <w:t xml:space="preserve">, </w:t>
      </w:r>
      <w:r>
        <w:rPr>
          <w:noProof/>
          <w:lang w:val="fr-FR"/>
        </w:rPr>
        <w:t xml:space="preserve">de repas et d’accès à des articles d’hygiène, assurée par l’intermédiaire du Centre de lutte contre l’extrémisme violent en Albanie en </w:t>
      </w:r>
      <w:r w:rsidRPr="00172DB7">
        <w:rPr>
          <w:noProof/>
          <w:lang w:val="fr-FR"/>
        </w:rPr>
        <w:t xml:space="preserve">collaboration </w:t>
      </w:r>
      <w:r>
        <w:rPr>
          <w:noProof/>
          <w:lang w:val="fr-FR"/>
        </w:rPr>
        <w:t xml:space="preserve">avec les partenaires </w:t>
      </w:r>
      <w:r w:rsidRPr="00172DB7">
        <w:rPr>
          <w:noProof/>
          <w:lang w:val="fr-FR"/>
        </w:rPr>
        <w:t>internationa</w:t>
      </w:r>
      <w:r>
        <w:rPr>
          <w:noProof/>
          <w:lang w:val="fr-FR"/>
        </w:rPr>
        <w:t>ux</w:t>
      </w:r>
      <w:r w:rsidRPr="00172DB7">
        <w:rPr>
          <w:noProof/>
          <w:lang w:val="fr-FR"/>
        </w:rPr>
        <w:t>. A</w:t>
      </w:r>
      <w:r>
        <w:rPr>
          <w:noProof/>
          <w:lang w:val="fr-FR"/>
        </w:rPr>
        <w:t xml:space="preserve">près cette phase initiale </w:t>
      </w:r>
      <w:r w:rsidRPr="00172DB7">
        <w:rPr>
          <w:noProof/>
          <w:lang w:val="fr-FR"/>
        </w:rPr>
        <w:t>(</w:t>
      </w:r>
      <w:r>
        <w:rPr>
          <w:noProof/>
          <w:lang w:val="fr-FR"/>
        </w:rPr>
        <w:t xml:space="preserve">pouvant durer jusqu’à cinq mois), les mères et les enfants ont été réintégrés dans leurs communautés respectives en étroite </w:t>
      </w:r>
      <w:r w:rsidRPr="00172DB7">
        <w:rPr>
          <w:noProof/>
          <w:lang w:val="fr-FR"/>
        </w:rPr>
        <w:t xml:space="preserve">collaboration </w:t>
      </w:r>
      <w:r>
        <w:rPr>
          <w:noProof/>
          <w:lang w:val="fr-FR"/>
        </w:rPr>
        <w:t>avec l’Agence nationale pour les droits de l’enfant et la protection de l’enfance et les agents de la protection de l’enfance</w:t>
      </w:r>
      <w:r w:rsidRPr="00172DB7">
        <w:rPr>
          <w:noProof/>
          <w:lang w:val="fr-FR"/>
        </w:rPr>
        <w:t>.</w:t>
      </w:r>
    </w:p>
    <w:p w14:paraId="0C60AE7A" w14:textId="77777777" w:rsidR="00B717A4" w:rsidRPr="00172DB7" w:rsidRDefault="00B717A4" w:rsidP="0061111B">
      <w:pPr>
        <w:pStyle w:val="HChG"/>
        <w:rPr>
          <w:noProof/>
          <w:lang w:val="fr-FR"/>
        </w:rPr>
      </w:pPr>
      <w:r w:rsidRPr="00172DB7">
        <w:rPr>
          <w:noProof/>
          <w:lang w:val="fr-FR"/>
        </w:rPr>
        <w:tab/>
      </w:r>
      <w:r w:rsidRPr="00172DB7">
        <w:rPr>
          <w:noProof/>
          <w:lang w:val="fr-FR"/>
        </w:rPr>
        <w:tab/>
      </w:r>
      <w:r>
        <w:rPr>
          <w:noProof/>
          <w:lang w:val="fr-FR"/>
        </w:rPr>
        <w:t xml:space="preserve">Deuxième partie </w:t>
      </w:r>
    </w:p>
    <w:p w14:paraId="741228BA" w14:textId="77777777" w:rsidR="00B717A4" w:rsidRPr="00172DB7" w:rsidRDefault="00B717A4" w:rsidP="0061111B">
      <w:pPr>
        <w:pStyle w:val="H23G"/>
        <w:rPr>
          <w:noProof/>
          <w:lang w:val="fr-FR"/>
        </w:rPr>
      </w:pPr>
      <w:r w:rsidRPr="00172DB7">
        <w:rPr>
          <w:noProof/>
          <w:lang w:val="fr-FR"/>
        </w:rPr>
        <w:tab/>
      </w:r>
      <w:r w:rsidRPr="00172DB7">
        <w:rPr>
          <w:noProof/>
          <w:lang w:val="fr-FR"/>
        </w:rPr>
        <w:tab/>
        <w:t>R</w:t>
      </w:r>
      <w:r>
        <w:rPr>
          <w:noProof/>
          <w:lang w:val="fr-FR"/>
        </w:rPr>
        <w:t xml:space="preserve">éponse au </w:t>
      </w:r>
      <w:r w:rsidRPr="00172DB7">
        <w:rPr>
          <w:noProof/>
          <w:lang w:val="fr-FR"/>
        </w:rPr>
        <w:t>paragraph</w:t>
      </w:r>
      <w:r>
        <w:rPr>
          <w:noProof/>
          <w:lang w:val="fr-FR"/>
        </w:rPr>
        <w:t>e</w:t>
      </w:r>
      <w:r w:rsidRPr="00172DB7">
        <w:rPr>
          <w:noProof/>
          <w:lang w:val="fr-FR"/>
        </w:rPr>
        <w:t xml:space="preserve"> </w:t>
      </w:r>
      <w:r>
        <w:rPr>
          <w:noProof/>
          <w:lang w:val="fr-FR"/>
        </w:rPr>
        <w:t>15 a) de la liste de points</w:t>
      </w:r>
    </w:p>
    <w:p w14:paraId="77B1606D" w14:textId="08C1E6AC" w:rsidR="00B717A4" w:rsidRPr="00172DB7" w:rsidRDefault="00B717A4" w:rsidP="00B717A4">
      <w:pPr>
        <w:pStyle w:val="SingleTxtG"/>
        <w:tabs>
          <w:tab w:val="clear" w:pos="2268"/>
        </w:tabs>
        <w:rPr>
          <w:noProof/>
          <w:lang w:val="fr-FR"/>
        </w:rPr>
      </w:pPr>
      <w:r w:rsidRPr="00172DB7">
        <w:rPr>
          <w:noProof/>
          <w:lang w:val="fr-FR"/>
        </w:rPr>
        <w:t>83.</w:t>
      </w:r>
      <w:r w:rsidRPr="00172DB7">
        <w:rPr>
          <w:noProof/>
          <w:lang w:val="fr-FR"/>
        </w:rPr>
        <w:tab/>
      </w:r>
      <w:r>
        <w:rPr>
          <w:noProof/>
          <w:lang w:val="fr-FR"/>
        </w:rPr>
        <w:t xml:space="preserve">On a mis en place des mesures concrètes pour transposer les normes </w:t>
      </w:r>
      <w:r w:rsidRPr="00172DB7">
        <w:rPr>
          <w:noProof/>
          <w:lang w:val="fr-FR"/>
        </w:rPr>
        <w:t>international</w:t>
      </w:r>
      <w:r>
        <w:rPr>
          <w:noProof/>
          <w:lang w:val="fr-FR"/>
        </w:rPr>
        <w:t>es</w:t>
      </w:r>
      <w:r w:rsidRPr="00172DB7">
        <w:rPr>
          <w:noProof/>
          <w:lang w:val="fr-FR"/>
        </w:rPr>
        <w:t xml:space="preserve"> </w:t>
      </w:r>
      <w:r>
        <w:rPr>
          <w:noProof/>
          <w:lang w:val="fr-FR"/>
        </w:rPr>
        <w:t xml:space="preserve">dans la législation </w:t>
      </w:r>
      <w:r w:rsidRPr="00172DB7">
        <w:rPr>
          <w:noProof/>
          <w:lang w:val="fr-FR"/>
        </w:rPr>
        <w:t>national</w:t>
      </w:r>
      <w:r>
        <w:rPr>
          <w:noProof/>
          <w:lang w:val="fr-FR"/>
        </w:rPr>
        <w:t>e</w:t>
      </w:r>
      <w:r w:rsidRPr="00172DB7">
        <w:rPr>
          <w:noProof/>
          <w:lang w:val="fr-FR"/>
        </w:rPr>
        <w:t xml:space="preserve"> </w:t>
      </w:r>
      <w:r>
        <w:rPr>
          <w:noProof/>
          <w:lang w:val="fr-FR"/>
        </w:rPr>
        <w:t xml:space="preserve">et </w:t>
      </w:r>
      <w:r w:rsidRPr="00172DB7">
        <w:rPr>
          <w:noProof/>
          <w:lang w:val="fr-FR"/>
        </w:rPr>
        <w:t>harmoni</w:t>
      </w:r>
      <w:r>
        <w:rPr>
          <w:noProof/>
          <w:lang w:val="fr-FR"/>
        </w:rPr>
        <w:t xml:space="preserve">ser la </w:t>
      </w:r>
      <w:r w:rsidRPr="00172DB7">
        <w:rPr>
          <w:noProof/>
          <w:lang w:val="fr-FR"/>
        </w:rPr>
        <w:t>l</w:t>
      </w:r>
      <w:r>
        <w:rPr>
          <w:noProof/>
          <w:lang w:val="fr-FR"/>
        </w:rPr>
        <w:t>é</w:t>
      </w:r>
      <w:r w:rsidRPr="00172DB7">
        <w:rPr>
          <w:noProof/>
          <w:lang w:val="fr-FR"/>
        </w:rPr>
        <w:t xml:space="preserve">gislation </w:t>
      </w:r>
      <w:r>
        <w:rPr>
          <w:noProof/>
          <w:lang w:val="fr-FR"/>
        </w:rPr>
        <w:t xml:space="preserve">et renforcer les mécanismes de </w:t>
      </w:r>
      <w:r w:rsidRPr="00172DB7">
        <w:rPr>
          <w:noProof/>
          <w:lang w:val="fr-FR"/>
        </w:rPr>
        <w:t>pr</w:t>
      </w:r>
      <w:r>
        <w:rPr>
          <w:noProof/>
          <w:lang w:val="fr-FR"/>
        </w:rPr>
        <w:t>é</w:t>
      </w:r>
      <w:r w:rsidRPr="00172DB7">
        <w:rPr>
          <w:noProof/>
          <w:lang w:val="fr-FR"/>
        </w:rPr>
        <w:t xml:space="preserve">vention </w:t>
      </w:r>
      <w:r>
        <w:rPr>
          <w:noProof/>
          <w:lang w:val="fr-FR"/>
        </w:rPr>
        <w:t xml:space="preserve">et de </w:t>
      </w:r>
      <w:r w:rsidRPr="00172DB7">
        <w:rPr>
          <w:noProof/>
          <w:lang w:val="fr-FR"/>
        </w:rPr>
        <w:t>protection</w:t>
      </w:r>
      <w:r>
        <w:rPr>
          <w:noProof/>
          <w:lang w:val="fr-FR"/>
        </w:rPr>
        <w:t>, et un large éventail de règlements et de politiques a été adopté afin de mettre en œuvre  le cadre juridique dans la pratique</w:t>
      </w:r>
      <w:r w:rsidRPr="00172DB7">
        <w:rPr>
          <w:noProof/>
          <w:lang w:val="fr-FR"/>
        </w:rPr>
        <w:t xml:space="preserve">. </w:t>
      </w:r>
      <w:r>
        <w:rPr>
          <w:noProof/>
          <w:lang w:val="fr-FR"/>
        </w:rPr>
        <w:t xml:space="preserve">C’est ainsi qu’ont été adoptés les règlements d’application du cadre législatif de protection et de garantie des droits des enfants récemment adapté, notamment la loi </w:t>
      </w:r>
      <w:r w:rsidR="007B26B5" w:rsidRPr="007B26B5">
        <w:rPr>
          <w:rFonts w:eastAsia="MS Mincho"/>
          <w:noProof/>
          <w:lang w:val="fr-FR"/>
        </w:rPr>
        <w:t>n</w:t>
      </w:r>
      <w:r w:rsidR="007B26B5" w:rsidRPr="007B26B5">
        <w:rPr>
          <w:rFonts w:eastAsia="MS Mincho"/>
          <w:noProof/>
          <w:vertAlign w:val="superscript"/>
          <w:lang w:val="fr-FR"/>
        </w:rPr>
        <w:t>o</w:t>
      </w:r>
      <w:r w:rsidR="007B26B5">
        <w:rPr>
          <w:noProof/>
          <w:lang w:val="fr-FR"/>
        </w:rPr>
        <w:t> </w:t>
      </w:r>
      <w:r w:rsidRPr="00172DB7">
        <w:rPr>
          <w:noProof/>
          <w:lang w:val="fr-FR"/>
        </w:rPr>
        <w:t xml:space="preserve">18/2017 </w:t>
      </w:r>
      <w:r>
        <w:rPr>
          <w:noProof/>
          <w:lang w:val="fr-FR"/>
        </w:rPr>
        <w:t>sur les droits et la p</w:t>
      </w:r>
      <w:r w:rsidRPr="00172DB7">
        <w:rPr>
          <w:noProof/>
          <w:lang w:val="fr-FR"/>
        </w:rPr>
        <w:t xml:space="preserve">rotection </w:t>
      </w:r>
      <w:r>
        <w:rPr>
          <w:noProof/>
          <w:lang w:val="fr-FR"/>
        </w:rPr>
        <w:t>de l’enfant</w:t>
      </w:r>
      <w:r w:rsidRPr="00172DB7">
        <w:rPr>
          <w:noProof/>
          <w:lang w:val="fr-FR"/>
        </w:rPr>
        <w:t xml:space="preserve"> </w:t>
      </w:r>
      <w:r>
        <w:rPr>
          <w:noProof/>
          <w:lang w:val="fr-FR"/>
        </w:rPr>
        <w:t xml:space="preserve">et la loi </w:t>
      </w:r>
      <w:r w:rsidR="003A311E" w:rsidRPr="0048365B">
        <w:rPr>
          <w:rFonts w:eastAsia="MS Mincho"/>
          <w:noProof/>
          <w:lang w:val="fr-FR"/>
        </w:rPr>
        <w:t>n</w:t>
      </w:r>
      <w:r w:rsidR="003A311E" w:rsidRPr="0048365B">
        <w:rPr>
          <w:rFonts w:eastAsia="MS Mincho"/>
          <w:noProof/>
          <w:vertAlign w:val="superscript"/>
          <w:lang w:val="fr-FR"/>
        </w:rPr>
        <w:t>o</w:t>
      </w:r>
      <w:r w:rsidR="003A311E">
        <w:rPr>
          <w:noProof/>
          <w:lang w:val="fr-FR"/>
        </w:rPr>
        <w:t> </w:t>
      </w:r>
      <w:r w:rsidRPr="00172DB7">
        <w:rPr>
          <w:noProof/>
          <w:lang w:val="fr-FR"/>
        </w:rPr>
        <w:t xml:space="preserve">37/2017 </w:t>
      </w:r>
      <w:r>
        <w:rPr>
          <w:noProof/>
          <w:lang w:val="fr-FR"/>
        </w:rPr>
        <w:t xml:space="preserve">portant création du </w:t>
      </w:r>
      <w:r w:rsidRPr="00172DB7">
        <w:rPr>
          <w:noProof/>
          <w:lang w:val="fr-FR"/>
        </w:rPr>
        <w:t xml:space="preserve">Code </w:t>
      </w:r>
      <w:r>
        <w:rPr>
          <w:noProof/>
          <w:lang w:val="fr-FR"/>
        </w:rPr>
        <w:t xml:space="preserve">de la justice pénale pour enfants </w:t>
      </w:r>
      <w:r w:rsidRPr="00172DB7">
        <w:rPr>
          <w:noProof/>
          <w:lang w:val="fr-FR"/>
        </w:rPr>
        <w:t>(</w:t>
      </w:r>
      <w:r>
        <w:rPr>
          <w:noProof/>
          <w:lang w:val="fr-FR"/>
        </w:rPr>
        <w:t>et son règlement d’application</w:t>
      </w:r>
      <w:r w:rsidRPr="00172DB7">
        <w:rPr>
          <w:noProof/>
          <w:lang w:val="fr-FR"/>
        </w:rPr>
        <w:t xml:space="preserve">). </w:t>
      </w:r>
      <w:r>
        <w:rPr>
          <w:noProof/>
          <w:lang w:val="fr-FR"/>
        </w:rPr>
        <w:t xml:space="preserve">De plus, la loi </w:t>
      </w:r>
      <w:r w:rsidR="003A311E" w:rsidRPr="0048365B">
        <w:rPr>
          <w:rFonts w:eastAsia="MS Mincho"/>
          <w:noProof/>
          <w:lang w:val="fr-FR"/>
        </w:rPr>
        <w:t>n</w:t>
      </w:r>
      <w:r w:rsidR="003A311E" w:rsidRPr="0048365B">
        <w:rPr>
          <w:rFonts w:eastAsia="MS Mincho"/>
          <w:noProof/>
          <w:vertAlign w:val="superscript"/>
          <w:lang w:val="fr-FR"/>
        </w:rPr>
        <w:t>o</w:t>
      </w:r>
      <w:r w:rsidR="003A311E">
        <w:rPr>
          <w:noProof/>
          <w:lang w:val="fr-FR"/>
        </w:rPr>
        <w:t> </w:t>
      </w:r>
      <w:r w:rsidRPr="00172DB7">
        <w:rPr>
          <w:noProof/>
          <w:lang w:val="fr-FR"/>
        </w:rPr>
        <w:t xml:space="preserve">17/2018 </w:t>
      </w:r>
      <w:r>
        <w:rPr>
          <w:noProof/>
          <w:lang w:val="fr-FR"/>
        </w:rPr>
        <w:t>sur les statistiques officielles renforce le cadre de collecte de données existant (pour d’autres renseignements, voir les par</w:t>
      </w:r>
      <w:r w:rsidR="0061111B">
        <w:rPr>
          <w:noProof/>
          <w:lang w:val="fr-FR"/>
        </w:rPr>
        <w:t>agraphes </w:t>
      </w:r>
      <w:r w:rsidRPr="00172DB7">
        <w:rPr>
          <w:noProof/>
          <w:lang w:val="fr-FR"/>
        </w:rPr>
        <w:t>107</w:t>
      </w:r>
      <w:r>
        <w:rPr>
          <w:noProof/>
          <w:lang w:val="fr-FR"/>
        </w:rPr>
        <w:t xml:space="preserve"> à </w:t>
      </w:r>
      <w:r w:rsidRPr="00172DB7">
        <w:rPr>
          <w:noProof/>
          <w:lang w:val="fr-FR"/>
        </w:rPr>
        <w:t>112).</w:t>
      </w:r>
    </w:p>
    <w:p w14:paraId="6ACD3559" w14:textId="571E1CCB" w:rsidR="00B717A4" w:rsidRPr="00172DB7" w:rsidRDefault="00B717A4" w:rsidP="00B717A4">
      <w:pPr>
        <w:pStyle w:val="SingleTxtG"/>
        <w:tabs>
          <w:tab w:val="clear" w:pos="2268"/>
        </w:tabs>
        <w:rPr>
          <w:noProof/>
          <w:lang w:val="fr-FR"/>
        </w:rPr>
      </w:pPr>
      <w:r w:rsidRPr="00172DB7">
        <w:rPr>
          <w:noProof/>
          <w:lang w:val="fr-FR"/>
        </w:rPr>
        <w:t>84.</w:t>
      </w:r>
      <w:r w:rsidRPr="00172DB7">
        <w:rPr>
          <w:noProof/>
          <w:lang w:val="fr-FR"/>
        </w:rPr>
        <w:tab/>
      </w:r>
      <w:r>
        <w:rPr>
          <w:noProof/>
          <w:lang w:val="fr-FR"/>
        </w:rPr>
        <w:t xml:space="preserve">Les modifications apportées à la loi de </w:t>
      </w:r>
      <w:r w:rsidRPr="00172DB7">
        <w:rPr>
          <w:noProof/>
          <w:lang w:val="fr-FR"/>
        </w:rPr>
        <w:t xml:space="preserve">2021 </w:t>
      </w:r>
      <w:r>
        <w:rPr>
          <w:noProof/>
          <w:lang w:val="fr-FR"/>
        </w:rPr>
        <w:t>sur la santé mentale</w:t>
      </w:r>
      <w:r w:rsidRPr="00627351">
        <w:rPr>
          <w:rStyle w:val="Appelnotedebasdep"/>
        </w:rPr>
        <w:footnoteReference w:id="33"/>
      </w:r>
      <w:r w:rsidRPr="00172DB7">
        <w:rPr>
          <w:rStyle w:val="Appelnotedebasdep"/>
          <w:noProof/>
          <w:lang w:val="fr-FR"/>
        </w:rPr>
        <w:t xml:space="preserve"> </w:t>
      </w:r>
      <w:r>
        <w:rPr>
          <w:noProof/>
          <w:lang w:val="fr-FR"/>
        </w:rPr>
        <w:t xml:space="preserve">renforcent encore les droits des personnes souffrant de troubles mentaux, tout en étendant l’offre de services spécialisés et pluridisciplinaires de santé mentale pour les enfants que fournit le Centre </w:t>
      </w:r>
      <w:r w:rsidRPr="00172DB7">
        <w:rPr>
          <w:noProof/>
          <w:lang w:val="fr-FR"/>
        </w:rPr>
        <w:t xml:space="preserve"> </w:t>
      </w:r>
      <w:r>
        <w:rPr>
          <w:noProof/>
          <w:lang w:val="fr-FR"/>
        </w:rPr>
        <w:t>n</w:t>
      </w:r>
      <w:r w:rsidRPr="00172DB7">
        <w:rPr>
          <w:noProof/>
          <w:lang w:val="fr-FR"/>
        </w:rPr>
        <w:t xml:space="preserve">ational </w:t>
      </w:r>
      <w:r>
        <w:rPr>
          <w:noProof/>
          <w:lang w:val="fr-FR"/>
        </w:rPr>
        <w:t xml:space="preserve">de soins et de réadaptation pour les enfants </w:t>
      </w:r>
      <w:r w:rsidRPr="00172DB7">
        <w:rPr>
          <w:noProof/>
          <w:lang w:val="fr-FR"/>
        </w:rPr>
        <w:t>(</w:t>
      </w:r>
      <w:r>
        <w:rPr>
          <w:noProof/>
          <w:lang w:val="fr-FR"/>
        </w:rPr>
        <w:t>qui a succédé au Centre n</w:t>
      </w:r>
      <w:r w:rsidRPr="00172DB7">
        <w:rPr>
          <w:noProof/>
          <w:lang w:val="fr-FR"/>
        </w:rPr>
        <w:t xml:space="preserve">ational </w:t>
      </w:r>
      <w:r>
        <w:rPr>
          <w:noProof/>
          <w:lang w:val="fr-FR"/>
        </w:rPr>
        <w:t>de protection, de développement et de réadaptation des enfants</w:t>
      </w:r>
      <w:r w:rsidRPr="00172DB7">
        <w:rPr>
          <w:noProof/>
          <w:lang w:val="fr-FR"/>
        </w:rPr>
        <w:t xml:space="preserve">). </w:t>
      </w:r>
      <w:r>
        <w:rPr>
          <w:noProof/>
          <w:lang w:val="fr-FR"/>
        </w:rPr>
        <w:t xml:space="preserve">De plus, ce centre fait passer le groupe d’âge des enfants bénéficiant de ces services pluridisciplinaires de 0 à </w:t>
      </w:r>
      <w:r w:rsidR="00FF3F74">
        <w:rPr>
          <w:noProof/>
          <w:lang w:val="fr-FR"/>
        </w:rPr>
        <w:t>6 </w:t>
      </w:r>
      <w:r>
        <w:rPr>
          <w:noProof/>
          <w:lang w:val="fr-FR"/>
        </w:rPr>
        <w:t>ans à 0 à 18</w:t>
      </w:r>
      <w:r w:rsidR="0061111B">
        <w:rPr>
          <w:noProof/>
          <w:lang w:val="fr-FR"/>
        </w:rPr>
        <w:t> </w:t>
      </w:r>
      <w:r>
        <w:rPr>
          <w:noProof/>
          <w:lang w:val="fr-FR"/>
        </w:rPr>
        <w:t>ans</w:t>
      </w:r>
      <w:r w:rsidRPr="00172DB7">
        <w:rPr>
          <w:noProof/>
          <w:lang w:val="fr-FR"/>
        </w:rPr>
        <w:t>.</w:t>
      </w:r>
    </w:p>
    <w:p w14:paraId="5D848BFE" w14:textId="3090B7F0" w:rsidR="00B717A4" w:rsidRPr="00172DB7" w:rsidRDefault="00B717A4" w:rsidP="00B717A4">
      <w:pPr>
        <w:pStyle w:val="SingleTxtG"/>
        <w:tabs>
          <w:tab w:val="clear" w:pos="2268"/>
        </w:tabs>
        <w:rPr>
          <w:noProof/>
          <w:lang w:val="fr-FR"/>
        </w:rPr>
      </w:pPr>
      <w:r w:rsidRPr="00172DB7">
        <w:rPr>
          <w:noProof/>
          <w:lang w:val="fr-FR"/>
        </w:rPr>
        <w:t>85.</w:t>
      </w:r>
      <w:r w:rsidRPr="00172DB7">
        <w:rPr>
          <w:noProof/>
          <w:lang w:val="fr-FR"/>
        </w:rPr>
        <w:tab/>
      </w:r>
      <w:r>
        <w:rPr>
          <w:noProof/>
          <w:lang w:val="fr-FR"/>
        </w:rPr>
        <w:t xml:space="preserve">Les modifications apportées à la loi </w:t>
      </w:r>
      <w:r w:rsidR="003A311E" w:rsidRPr="0048365B">
        <w:rPr>
          <w:rFonts w:eastAsia="MS Mincho"/>
          <w:noProof/>
          <w:lang w:val="fr-FR"/>
        </w:rPr>
        <w:t>n</w:t>
      </w:r>
      <w:r w:rsidR="003A311E" w:rsidRPr="0048365B">
        <w:rPr>
          <w:rFonts w:eastAsia="MS Mincho"/>
          <w:noProof/>
          <w:vertAlign w:val="superscript"/>
          <w:lang w:val="fr-FR"/>
        </w:rPr>
        <w:t>o</w:t>
      </w:r>
      <w:r w:rsidR="003A311E">
        <w:rPr>
          <w:noProof/>
          <w:lang w:val="fr-FR"/>
        </w:rPr>
        <w:t> </w:t>
      </w:r>
      <w:r w:rsidRPr="00172DB7">
        <w:rPr>
          <w:noProof/>
          <w:lang w:val="fr-FR"/>
        </w:rPr>
        <w:t>37/2017</w:t>
      </w:r>
      <w:r>
        <w:rPr>
          <w:noProof/>
          <w:lang w:val="fr-FR"/>
        </w:rPr>
        <w:t xml:space="preserve"> portant création du </w:t>
      </w:r>
      <w:r w:rsidRPr="00172DB7">
        <w:rPr>
          <w:noProof/>
          <w:lang w:val="fr-FR"/>
        </w:rPr>
        <w:t xml:space="preserve">Code </w:t>
      </w:r>
      <w:r>
        <w:rPr>
          <w:noProof/>
          <w:lang w:val="fr-FR"/>
        </w:rPr>
        <w:t>de la justice pénale pour mineurs l’ont été conformément aux recommandations du Comité des droits de l’enfant</w:t>
      </w:r>
      <w:r w:rsidRPr="00172DB7">
        <w:rPr>
          <w:noProof/>
          <w:lang w:val="fr-FR"/>
        </w:rPr>
        <w:t xml:space="preserve">. </w:t>
      </w:r>
      <w:r>
        <w:rPr>
          <w:noProof/>
          <w:lang w:val="fr-FR"/>
        </w:rPr>
        <w:t xml:space="preserve">Une </w:t>
      </w:r>
      <w:r w:rsidRPr="00172DB7">
        <w:rPr>
          <w:noProof/>
          <w:lang w:val="fr-FR"/>
        </w:rPr>
        <w:t xml:space="preserve">instruction </w:t>
      </w:r>
      <w:r>
        <w:rPr>
          <w:noProof/>
          <w:lang w:val="fr-FR"/>
        </w:rPr>
        <w:t>relative à la fourniture d’une a</w:t>
      </w:r>
      <w:r w:rsidRPr="00172DB7">
        <w:rPr>
          <w:noProof/>
          <w:lang w:val="fr-FR"/>
        </w:rPr>
        <w:t xml:space="preserve">ssistance </w:t>
      </w:r>
      <w:r>
        <w:rPr>
          <w:noProof/>
          <w:lang w:val="fr-FR"/>
        </w:rPr>
        <w:t xml:space="preserve">aux enfants victimes et témoins d’infraction pénales </w:t>
      </w:r>
      <w:r w:rsidRPr="00172DB7">
        <w:rPr>
          <w:noProof/>
          <w:lang w:val="fr-FR"/>
        </w:rPr>
        <w:t>(2018) garant</w:t>
      </w:r>
      <w:r>
        <w:rPr>
          <w:noProof/>
          <w:lang w:val="fr-FR"/>
        </w:rPr>
        <w:t>it les droits et libertés des enfants en prévoyant la présence d’un psychologue pendant l’enquête, le caractère confidentiel des informations et la non-publication des actes se rapportant aux informations recueillies par la police judiciaire dans le cadre de l’enquête.</w:t>
      </w:r>
      <w:r w:rsidRPr="00172DB7">
        <w:rPr>
          <w:noProof/>
          <w:lang w:val="fr-FR"/>
        </w:rPr>
        <w:t xml:space="preserve"> </w:t>
      </w:r>
      <w:r>
        <w:rPr>
          <w:noProof/>
          <w:lang w:val="fr-FR"/>
        </w:rPr>
        <w:t xml:space="preserve">En application de cette </w:t>
      </w:r>
      <w:r w:rsidRPr="00172DB7">
        <w:rPr>
          <w:noProof/>
          <w:lang w:val="fr-FR"/>
        </w:rPr>
        <w:t>instruction</w:t>
      </w:r>
      <w:r>
        <w:rPr>
          <w:noProof/>
          <w:lang w:val="fr-FR"/>
        </w:rPr>
        <w:t xml:space="preserve">, celle-ci doit être immédiatement notifiée aux </w:t>
      </w:r>
      <w:r w:rsidRPr="00172DB7">
        <w:rPr>
          <w:noProof/>
          <w:lang w:val="fr-FR"/>
        </w:rPr>
        <w:t>parents o</w:t>
      </w:r>
      <w:r>
        <w:rPr>
          <w:noProof/>
          <w:lang w:val="fr-FR"/>
        </w:rPr>
        <w:t>u à un autre représentant légal</w:t>
      </w:r>
      <w:r w:rsidRPr="00172DB7">
        <w:rPr>
          <w:noProof/>
          <w:lang w:val="fr-FR"/>
        </w:rPr>
        <w:t xml:space="preserve">. </w:t>
      </w:r>
    </w:p>
    <w:p w14:paraId="40FB886F" w14:textId="77777777" w:rsidR="00B717A4" w:rsidRPr="00172DB7" w:rsidRDefault="00B717A4" w:rsidP="00B717A4">
      <w:pPr>
        <w:pStyle w:val="H23G"/>
        <w:rPr>
          <w:noProof/>
          <w:lang w:val="fr-FR"/>
        </w:rPr>
      </w:pPr>
      <w:r w:rsidRPr="00172DB7">
        <w:rPr>
          <w:noProof/>
          <w:lang w:val="fr-FR"/>
        </w:rPr>
        <w:tab/>
      </w:r>
      <w:r w:rsidRPr="00172DB7">
        <w:rPr>
          <w:noProof/>
          <w:lang w:val="fr-FR"/>
        </w:rPr>
        <w:tab/>
        <w:t>R</w:t>
      </w:r>
      <w:r>
        <w:rPr>
          <w:noProof/>
          <w:lang w:val="fr-FR"/>
        </w:rPr>
        <w:t xml:space="preserve">éponse au </w:t>
      </w:r>
      <w:r w:rsidRPr="00172DB7">
        <w:rPr>
          <w:noProof/>
          <w:lang w:val="fr-FR"/>
        </w:rPr>
        <w:t>paragraph</w:t>
      </w:r>
      <w:r>
        <w:rPr>
          <w:noProof/>
          <w:lang w:val="fr-FR"/>
        </w:rPr>
        <w:t>e</w:t>
      </w:r>
      <w:r w:rsidRPr="00172DB7">
        <w:rPr>
          <w:noProof/>
          <w:lang w:val="fr-FR"/>
        </w:rPr>
        <w:t xml:space="preserve"> </w:t>
      </w:r>
      <w:r>
        <w:rPr>
          <w:noProof/>
          <w:lang w:val="fr-FR"/>
        </w:rPr>
        <w:t>15 b) de la liste de points</w:t>
      </w:r>
    </w:p>
    <w:p w14:paraId="0CADD927" w14:textId="77777777" w:rsidR="00B717A4" w:rsidRPr="00172DB7" w:rsidRDefault="00B717A4" w:rsidP="00B717A4">
      <w:pPr>
        <w:pStyle w:val="SingleTxtG"/>
        <w:tabs>
          <w:tab w:val="clear" w:pos="2268"/>
        </w:tabs>
        <w:rPr>
          <w:noProof/>
          <w:lang w:val="fr-FR"/>
        </w:rPr>
      </w:pPr>
      <w:r w:rsidRPr="00172DB7">
        <w:rPr>
          <w:noProof/>
          <w:lang w:val="fr-FR"/>
        </w:rPr>
        <w:t>86.</w:t>
      </w:r>
      <w:r w:rsidRPr="00172DB7">
        <w:rPr>
          <w:noProof/>
          <w:lang w:val="fr-FR"/>
        </w:rPr>
        <w:tab/>
      </w:r>
      <w:r>
        <w:rPr>
          <w:noProof/>
          <w:lang w:val="fr-FR"/>
        </w:rPr>
        <w:t xml:space="preserve">La fonction consistant à organiser et à appuyer le développement de la jeunesse dans le pays est principalement dévolue au Ministère d’État à la jeunesse et aux enfants, institution que le Gouvernement a créée en </w:t>
      </w:r>
      <w:r w:rsidRPr="00172DB7">
        <w:rPr>
          <w:noProof/>
          <w:lang w:val="fr-FR"/>
        </w:rPr>
        <w:t xml:space="preserve">2021. </w:t>
      </w:r>
      <w:r>
        <w:rPr>
          <w:noProof/>
          <w:lang w:val="fr-FR"/>
        </w:rPr>
        <w:t>Le Ministre est chargé de définir la politique générale en faveur de la jeunesse et d’en mettre en place le cadre juridique, de suivre l’application de cette politique et de représenter le Gouvernement lorsque les questions intéressant la jeunesse sont examinées à l’échelon international</w:t>
      </w:r>
      <w:r w:rsidRPr="00172DB7">
        <w:rPr>
          <w:noProof/>
          <w:lang w:val="fr-FR"/>
        </w:rPr>
        <w:t>.</w:t>
      </w:r>
    </w:p>
    <w:p w14:paraId="047063F2" w14:textId="179A9EE9" w:rsidR="00B717A4" w:rsidRPr="00172DB7" w:rsidRDefault="00B717A4" w:rsidP="00B717A4">
      <w:pPr>
        <w:pStyle w:val="SingleTxtG"/>
        <w:tabs>
          <w:tab w:val="clear" w:pos="2268"/>
        </w:tabs>
        <w:rPr>
          <w:noProof/>
          <w:lang w:val="fr-FR"/>
        </w:rPr>
      </w:pPr>
      <w:r w:rsidRPr="00172DB7">
        <w:rPr>
          <w:noProof/>
          <w:lang w:val="fr-FR"/>
        </w:rPr>
        <w:t>87.</w:t>
      </w:r>
      <w:r w:rsidRPr="00172DB7">
        <w:rPr>
          <w:noProof/>
          <w:lang w:val="fr-FR"/>
        </w:rPr>
        <w:tab/>
      </w:r>
      <w:r>
        <w:rPr>
          <w:noProof/>
          <w:lang w:val="fr-FR"/>
        </w:rPr>
        <w:t>Pour s’acquitter de ses obligations au regard du Code de la justice pénale pour mineurs, la Police nationale s’est restructurée et réorganisée en vue d’étendre à tous les niveaux ses missions aux questions intéressant les jeunes et la violence intrafamiliale</w:t>
      </w:r>
      <w:r w:rsidRPr="00172DB7">
        <w:rPr>
          <w:noProof/>
          <w:lang w:val="fr-FR"/>
        </w:rPr>
        <w:t xml:space="preserve">. </w:t>
      </w:r>
      <w:r>
        <w:rPr>
          <w:noProof/>
          <w:lang w:val="fr-FR"/>
        </w:rPr>
        <w:t>La</w:t>
      </w:r>
      <w:r w:rsidR="007E6EC2">
        <w:rPr>
          <w:noProof/>
          <w:lang w:val="fr-FR"/>
        </w:rPr>
        <w:t> </w:t>
      </w:r>
      <w:r>
        <w:rPr>
          <w:noProof/>
          <w:lang w:val="fr-FR"/>
        </w:rPr>
        <w:t xml:space="preserve">nouvelle </w:t>
      </w:r>
      <w:r w:rsidRPr="00172DB7">
        <w:rPr>
          <w:noProof/>
          <w:lang w:val="fr-FR"/>
        </w:rPr>
        <w:t xml:space="preserve">structure </w:t>
      </w:r>
      <w:r>
        <w:rPr>
          <w:noProof/>
          <w:lang w:val="fr-FR"/>
        </w:rPr>
        <w:t>est la suivante</w:t>
      </w:r>
      <w:r w:rsidR="007E6EC2">
        <w:rPr>
          <w:noProof/>
          <w:lang w:val="fr-FR"/>
        </w:rPr>
        <w:t> </w:t>
      </w:r>
      <w:r w:rsidRPr="00172DB7">
        <w:rPr>
          <w:noProof/>
          <w:lang w:val="fr-FR"/>
        </w:rPr>
        <w:t xml:space="preserve">: i) </w:t>
      </w:r>
      <w:r>
        <w:rPr>
          <w:noProof/>
          <w:lang w:val="fr-FR"/>
        </w:rPr>
        <w:t>le Service des mineurs et de la violence intrafamiliale a été créé au sein du Département de la police criminelle, dans la Direction des infractions contre les personnes et les biens de la Direction générale de la Police nationale</w:t>
      </w:r>
      <w:r w:rsidR="00AB04F8">
        <w:rPr>
          <w:noProof/>
          <w:lang w:val="fr-FR"/>
        </w:rPr>
        <w:t>,</w:t>
      </w:r>
      <w:r w:rsidRPr="00172DB7">
        <w:rPr>
          <w:noProof/>
          <w:lang w:val="fr-FR"/>
        </w:rPr>
        <w:t xml:space="preserve"> ii) </w:t>
      </w:r>
      <w:r>
        <w:rPr>
          <w:noProof/>
          <w:lang w:val="fr-FR"/>
        </w:rPr>
        <w:t>une mission de spécialisation dans la</w:t>
      </w:r>
      <w:r w:rsidRPr="00172DB7">
        <w:rPr>
          <w:noProof/>
          <w:lang w:val="fr-FR"/>
        </w:rPr>
        <w:t xml:space="preserve"> protection </w:t>
      </w:r>
      <w:r>
        <w:rPr>
          <w:noProof/>
          <w:lang w:val="fr-FR"/>
        </w:rPr>
        <w:t xml:space="preserve">des mineurs et la lutte contre la violence intrafamiliale a été ajoutée dans </w:t>
      </w:r>
      <w:r w:rsidRPr="00172DB7">
        <w:rPr>
          <w:noProof/>
          <w:lang w:val="fr-FR"/>
        </w:rPr>
        <w:t xml:space="preserve">12 </w:t>
      </w:r>
      <w:r>
        <w:rPr>
          <w:noProof/>
          <w:lang w:val="fr-FR"/>
        </w:rPr>
        <w:t>directions de la p</w:t>
      </w:r>
      <w:r w:rsidRPr="00172DB7">
        <w:rPr>
          <w:noProof/>
          <w:lang w:val="fr-FR"/>
        </w:rPr>
        <w:t>olice</w:t>
      </w:r>
      <w:r w:rsidR="00AB04F8">
        <w:rPr>
          <w:noProof/>
          <w:lang w:val="fr-FR"/>
        </w:rPr>
        <w:t>,</w:t>
      </w:r>
      <w:r w:rsidRPr="00172DB7">
        <w:rPr>
          <w:noProof/>
          <w:lang w:val="fr-FR"/>
        </w:rPr>
        <w:t xml:space="preserve"> </w:t>
      </w:r>
      <w:r>
        <w:rPr>
          <w:noProof/>
          <w:lang w:val="fr-FR"/>
        </w:rPr>
        <w:t>et</w:t>
      </w:r>
      <w:r w:rsidRPr="00172DB7">
        <w:rPr>
          <w:noProof/>
          <w:lang w:val="fr-FR"/>
        </w:rPr>
        <w:t xml:space="preserve"> ii</w:t>
      </w:r>
      <w:r>
        <w:rPr>
          <w:noProof/>
          <w:lang w:val="fr-FR"/>
        </w:rPr>
        <w:t>i</w:t>
      </w:r>
      <w:r w:rsidRPr="00172DB7">
        <w:rPr>
          <w:noProof/>
          <w:lang w:val="fr-FR"/>
        </w:rPr>
        <w:t xml:space="preserve">) </w:t>
      </w:r>
      <w:r>
        <w:rPr>
          <w:noProof/>
          <w:lang w:val="fr-FR"/>
        </w:rPr>
        <w:t xml:space="preserve">entre une et trois missions de spécialisation dans les enquêtes sur des infractions commises par des mineurs et des infractions liées à la violence intrafamiliale sont ajoutées au niveau des postes de </w:t>
      </w:r>
      <w:r w:rsidRPr="00172DB7">
        <w:rPr>
          <w:noProof/>
          <w:lang w:val="fr-FR"/>
        </w:rPr>
        <w:t xml:space="preserve">police. </w:t>
      </w:r>
    </w:p>
    <w:p w14:paraId="66B6E5EC" w14:textId="77777777" w:rsidR="00B717A4" w:rsidRPr="00172DB7" w:rsidRDefault="00B717A4" w:rsidP="00B717A4">
      <w:pPr>
        <w:pStyle w:val="H23G"/>
        <w:rPr>
          <w:noProof/>
          <w:lang w:val="fr-FR"/>
        </w:rPr>
      </w:pPr>
      <w:r w:rsidRPr="00172DB7">
        <w:rPr>
          <w:noProof/>
          <w:lang w:val="fr-FR"/>
        </w:rPr>
        <w:tab/>
      </w:r>
      <w:r w:rsidRPr="00172DB7">
        <w:rPr>
          <w:noProof/>
          <w:lang w:val="fr-FR"/>
        </w:rPr>
        <w:tab/>
        <w:t>R</w:t>
      </w:r>
      <w:r>
        <w:rPr>
          <w:noProof/>
          <w:lang w:val="fr-FR"/>
        </w:rPr>
        <w:t xml:space="preserve">éponse au </w:t>
      </w:r>
      <w:r w:rsidRPr="00172DB7">
        <w:rPr>
          <w:noProof/>
          <w:lang w:val="fr-FR"/>
        </w:rPr>
        <w:t>paragraph</w:t>
      </w:r>
      <w:r>
        <w:rPr>
          <w:noProof/>
          <w:lang w:val="fr-FR"/>
        </w:rPr>
        <w:t>e</w:t>
      </w:r>
      <w:r w:rsidRPr="00172DB7">
        <w:rPr>
          <w:noProof/>
          <w:lang w:val="fr-FR"/>
        </w:rPr>
        <w:t xml:space="preserve"> </w:t>
      </w:r>
      <w:r>
        <w:rPr>
          <w:noProof/>
          <w:lang w:val="fr-FR"/>
        </w:rPr>
        <w:t>15 c ) de la liste de points</w:t>
      </w:r>
    </w:p>
    <w:p w14:paraId="119F729E" w14:textId="416496DD" w:rsidR="00B717A4" w:rsidRPr="00172DB7" w:rsidRDefault="00B717A4" w:rsidP="00B717A4">
      <w:pPr>
        <w:pStyle w:val="SingleTxtG"/>
        <w:tabs>
          <w:tab w:val="clear" w:pos="2268"/>
        </w:tabs>
        <w:rPr>
          <w:noProof/>
          <w:lang w:val="fr-FR"/>
        </w:rPr>
      </w:pPr>
      <w:r w:rsidRPr="00172DB7">
        <w:rPr>
          <w:noProof/>
          <w:lang w:val="fr-FR"/>
        </w:rPr>
        <w:t>88.</w:t>
      </w:r>
      <w:r w:rsidRPr="00172DB7">
        <w:rPr>
          <w:noProof/>
          <w:lang w:val="fr-FR"/>
        </w:rPr>
        <w:tab/>
      </w:r>
      <w:r>
        <w:rPr>
          <w:noProof/>
          <w:lang w:val="fr-FR"/>
        </w:rPr>
        <w:t xml:space="preserve">Le Programme national pour les droits de l’enfant et la protection de l’enfance </w:t>
      </w:r>
      <w:r w:rsidRPr="00172DB7">
        <w:rPr>
          <w:noProof/>
          <w:lang w:val="fr-FR"/>
        </w:rPr>
        <w:t>2021</w:t>
      </w:r>
      <w:r w:rsidR="008102D2">
        <w:rPr>
          <w:noProof/>
          <w:lang w:val="fr-FR"/>
        </w:rPr>
        <w:noBreakHyphen/>
      </w:r>
      <w:r w:rsidRPr="00172DB7">
        <w:rPr>
          <w:noProof/>
          <w:lang w:val="fr-FR"/>
        </w:rPr>
        <w:t xml:space="preserve">2026 </w:t>
      </w:r>
      <w:r>
        <w:rPr>
          <w:noProof/>
          <w:lang w:val="fr-FR"/>
        </w:rPr>
        <w:t xml:space="preserve">a été élaboré. Il s’agit d’un document </w:t>
      </w:r>
      <w:r w:rsidRPr="00172DB7">
        <w:rPr>
          <w:noProof/>
          <w:lang w:val="fr-FR"/>
        </w:rPr>
        <w:t>strat</w:t>
      </w:r>
      <w:r>
        <w:rPr>
          <w:noProof/>
          <w:lang w:val="fr-FR"/>
        </w:rPr>
        <w:t>é</w:t>
      </w:r>
      <w:r w:rsidRPr="00172DB7">
        <w:rPr>
          <w:noProof/>
          <w:lang w:val="fr-FR"/>
        </w:rPr>
        <w:t>gi</w:t>
      </w:r>
      <w:r>
        <w:rPr>
          <w:noProof/>
          <w:lang w:val="fr-FR"/>
        </w:rPr>
        <w:t xml:space="preserve">que donnant les orientations devant permettre de réaliser les droits des enfants en Albanie et d’honorer les engagements pris à cet égard au cours de la période </w:t>
      </w:r>
      <w:r w:rsidRPr="00172DB7">
        <w:rPr>
          <w:noProof/>
          <w:lang w:val="fr-FR"/>
        </w:rPr>
        <w:t>2021</w:t>
      </w:r>
      <w:r>
        <w:rPr>
          <w:noProof/>
          <w:lang w:val="fr-FR"/>
        </w:rPr>
        <w:t>-</w:t>
      </w:r>
      <w:r w:rsidRPr="00172DB7">
        <w:rPr>
          <w:noProof/>
          <w:lang w:val="fr-FR"/>
        </w:rPr>
        <w:t xml:space="preserve">2026. </w:t>
      </w:r>
      <w:r>
        <w:rPr>
          <w:noProof/>
          <w:lang w:val="fr-FR"/>
        </w:rPr>
        <w:t>On le doit au Ministère de la santé et de la protection sociale et à l’Agence nationale pour les droits de l’enfant et la protection de l’enfance, qui ont consulté à cette fin les autres ministères compétents, les administrations locales, les institutions indépendantes</w:t>
      </w:r>
      <w:r w:rsidRPr="00172DB7">
        <w:rPr>
          <w:noProof/>
          <w:lang w:val="fr-FR"/>
        </w:rPr>
        <w:t xml:space="preserve">, </w:t>
      </w:r>
      <w:r>
        <w:rPr>
          <w:noProof/>
          <w:lang w:val="fr-FR"/>
        </w:rPr>
        <w:t>les organisations de la société civile et les organisations internationales œuvrant dans le domaine des droits et de la protection des enfants</w:t>
      </w:r>
      <w:r w:rsidRPr="00172DB7">
        <w:rPr>
          <w:noProof/>
          <w:lang w:val="fr-FR"/>
        </w:rPr>
        <w:t xml:space="preserve">. </w:t>
      </w:r>
    </w:p>
    <w:p w14:paraId="2CFCCFBF" w14:textId="7CB5B7FA" w:rsidR="00B717A4" w:rsidRPr="00355EA5" w:rsidRDefault="00B717A4" w:rsidP="00B717A4">
      <w:pPr>
        <w:pStyle w:val="SingleTxtG"/>
        <w:tabs>
          <w:tab w:val="clear" w:pos="2268"/>
        </w:tabs>
        <w:rPr>
          <w:noProof/>
          <w:lang w:val="fr-FR"/>
        </w:rPr>
      </w:pPr>
      <w:r w:rsidRPr="00172DB7">
        <w:rPr>
          <w:noProof/>
          <w:lang w:val="fr-FR"/>
        </w:rPr>
        <w:t>89.</w:t>
      </w:r>
      <w:r w:rsidRPr="00172DB7">
        <w:rPr>
          <w:noProof/>
          <w:lang w:val="fr-FR"/>
        </w:rPr>
        <w:tab/>
      </w:r>
      <w:r>
        <w:rPr>
          <w:noProof/>
          <w:lang w:val="fr-FR"/>
        </w:rPr>
        <w:t>Le Programme national pour les droits de l’enfant et la protection de l’enfance, qui vise à pallier les lacunes et à résoudre les nouveaux problèmes, reflète des perspectives innovantes, en particulier celles qui sont offertes par la Stratégie de l’Union européenne sur les droits de l’enfant</w:t>
      </w:r>
      <w:r w:rsidRPr="00172DB7">
        <w:rPr>
          <w:noProof/>
          <w:lang w:val="fr-FR"/>
        </w:rPr>
        <w:t xml:space="preserve">, </w:t>
      </w:r>
      <w:r>
        <w:rPr>
          <w:noProof/>
          <w:lang w:val="fr-FR"/>
        </w:rPr>
        <w:t>la Convention relative aux droits de l’enfant et</w:t>
      </w:r>
      <w:r w:rsidRPr="00172DB7">
        <w:rPr>
          <w:noProof/>
          <w:lang w:val="fr-FR"/>
        </w:rPr>
        <w:t xml:space="preserve"> </w:t>
      </w:r>
      <w:r>
        <w:rPr>
          <w:noProof/>
          <w:lang w:val="fr-FR"/>
        </w:rPr>
        <w:t>le Programme de développement durable à l’horizon 2030, et</w:t>
      </w:r>
      <w:r w:rsidRPr="00172DB7">
        <w:rPr>
          <w:noProof/>
          <w:lang w:val="fr-FR"/>
        </w:rPr>
        <w:t xml:space="preserve"> compl</w:t>
      </w:r>
      <w:r>
        <w:rPr>
          <w:noProof/>
          <w:lang w:val="fr-FR"/>
        </w:rPr>
        <w:t>ète les politiques nationales élaborées dans ce domaine</w:t>
      </w:r>
      <w:r w:rsidRPr="00172DB7">
        <w:rPr>
          <w:noProof/>
          <w:lang w:val="fr-FR"/>
        </w:rPr>
        <w:t xml:space="preserve">. </w:t>
      </w:r>
      <w:r>
        <w:rPr>
          <w:noProof/>
          <w:lang w:val="fr-FR"/>
        </w:rPr>
        <w:t xml:space="preserve">Il énonce des engagements dans les quatre principaux domaines de résultats suivants </w:t>
      </w:r>
      <w:r w:rsidRPr="00172DB7">
        <w:rPr>
          <w:noProof/>
          <w:lang w:val="fr-FR"/>
        </w:rPr>
        <w:t xml:space="preserve">: a) </w:t>
      </w:r>
      <w:r>
        <w:rPr>
          <w:noProof/>
          <w:lang w:val="fr-FR"/>
        </w:rPr>
        <w:t>amélioration de la gouvernance en faveur des enfants</w:t>
      </w:r>
      <w:r w:rsidR="00372C1F">
        <w:rPr>
          <w:noProof/>
          <w:lang w:val="fr-FR"/>
        </w:rPr>
        <w:t> ;</w:t>
      </w:r>
      <w:r w:rsidRPr="00172DB7">
        <w:rPr>
          <w:noProof/>
          <w:lang w:val="fr-FR"/>
        </w:rPr>
        <w:t xml:space="preserve"> b) </w:t>
      </w:r>
      <w:r>
        <w:rPr>
          <w:noProof/>
          <w:lang w:val="fr-FR"/>
        </w:rPr>
        <w:t>é</w:t>
      </w:r>
      <w:r w:rsidRPr="00172DB7">
        <w:rPr>
          <w:noProof/>
          <w:lang w:val="fr-FR"/>
        </w:rPr>
        <w:t xml:space="preserve">limination </w:t>
      </w:r>
      <w:r>
        <w:rPr>
          <w:noProof/>
          <w:lang w:val="fr-FR"/>
        </w:rPr>
        <w:t xml:space="preserve">de toutes les </w:t>
      </w:r>
      <w:r w:rsidRPr="00172DB7">
        <w:rPr>
          <w:noProof/>
          <w:lang w:val="fr-FR"/>
        </w:rPr>
        <w:t>form</w:t>
      </w:r>
      <w:r>
        <w:rPr>
          <w:noProof/>
          <w:lang w:val="fr-FR"/>
        </w:rPr>
        <w:t>e</w:t>
      </w:r>
      <w:r w:rsidRPr="00172DB7">
        <w:rPr>
          <w:noProof/>
          <w:lang w:val="fr-FR"/>
        </w:rPr>
        <w:t xml:space="preserve">s </w:t>
      </w:r>
      <w:r>
        <w:rPr>
          <w:noProof/>
          <w:lang w:val="fr-FR"/>
        </w:rPr>
        <w:t>de</w:t>
      </w:r>
      <w:r w:rsidRPr="00172DB7">
        <w:rPr>
          <w:noProof/>
          <w:lang w:val="fr-FR"/>
        </w:rPr>
        <w:t xml:space="preserve"> violence </w:t>
      </w:r>
      <w:r>
        <w:rPr>
          <w:noProof/>
          <w:lang w:val="fr-FR"/>
        </w:rPr>
        <w:t>et de maltraitance</w:t>
      </w:r>
      <w:r w:rsidR="00372C1F">
        <w:rPr>
          <w:noProof/>
          <w:lang w:val="fr-FR"/>
        </w:rPr>
        <w:t> ;</w:t>
      </w:r>
      <w:r w:rsidRPr="00172DB7">
        <w:rPr>
          <w:noProof/>
          <w:lang w:val="fr-FR"/>
        </w:rPr>
        <w:t xml:space="preserve"> c) </w:t>
      </w:r>
      <w:r>
        <w:rPr>
          <w:noProof/>
          <w:lang w:val="fr-FR"/>
        </w:rPr>
        <w:t xml:space="preserve">services adaptés aux enfants et aux </w:t>
      </w:r>
      <w:r w:rsidRPr="00172DB7">
        <w:rPr>
          <w:noProof/>
          <w:lang w:val="fr-FR"/>
        </w:rPr>
        <w:t>adolescents</w:t>
      </w:r>
      <w:r w:rsidR="00372C1F">
        <w:rPr>
          <w:noProof/>
          <w:lang w:val="fr-FR"/>
        </w:rPr>
        <w:t> ;</w:t>
      </w:r>
      <w:r w:rsidRPr="00172DB7">
        <w:rPr>
          <w:noProof/>
          <w:lang w:val="fr-FR"/>
        </w:rPr>
        <w:t xml:space="preserve"> d) </w:t>
      </w:r>
      <w:r>
        <w:rPr>
          <w:noProof/>
          <w:lang w:val="fr-FR"/>
        </w:rPr>
        <w:t>p</w:t>
      </w:r>
      <w:r w:rsidRPr="00172DB7">
        <w:rPr>
          <w:noProof/>
          <w:lang w:val="fr-FR"/>
        </w:rPr>
        <w:t xml:space="preserve">romotion </w:t>
      </w:r>
      <w:r>
        <w:rPr>
          <w:noProof/>
          <w:lang w:val="fr-FR"/>
        </w:rPr>
        <w:t>des droits de l’enfant dans le monde numérique</w:t>
      </w:r>
      <w:r w:rsidRPr="00172DB7">
        <w:rPr>
          <w:noProof/>
          <w:lang w:val="fr-FR"/>
        </w:rPr>
        <w:t xml:space="preserve">. </w:t>
      </w:r>
      <w:r>
        <w:rPr>
          <w:noProof/>
          <w:lang w:val="fr-FR"/>
        </w:rPr>
        <w:t xml:space="preserve">Ce </w:t>
      </w:r>
      <w:r w:rsidRPr="00172DB7">
        <w:rPr>
          <w:noProof/>
          <w:lang w:val="fr-FR"/>
        </w:rPr>
        <w:t xml:space="preserve">document </w:t>
      </w:r>
      <w:r>
        <w:rPr>
          <w:noProof/>
          <w:lang w:val="fr-FR"/>
        </w:rPr>
        <w:t>a été établi en concertation avec les enfants</w:t>
      </w:r>
      <w:r w:rsidRPr="00172DB7">
        <w:rPr>
          <w:noProof/>
          <w:lang w:val="fr-FR"/>
        </w:rPr>
        <w:t xml:space="preserve">, </w:t>
      </w:r>
      <w:r>
        <w:rPr>
          <w:noProof/>
          <w:lang w:val="fr-FR"/>
        </w:rPr>
        <w:t>en prenant en considération leur apport et leurs idées</w:t>
      </w:r>
      <w:r w:rsidRPr="00172DB7">
        <w:rPr>
          <w:noProof/>
          <w:lang w:val="fr-FR"/>
        </w:rPr>
        <w:t xml:space="preserve">. </w:t>
      </w:r>
      <w:r>
        <w:rPr>
          <w:noProof/>
          <w:lang w:val="fr-FR"/>
        </w:rPr>
        <w:t>Le</w:t>
      </w:r>
      <w:r w:rsidR="007E6EC2">
        <w:rPr>
          <w:noProof/>
          <w:lang w:val="fr-FR"/>
        </w:rPr>
        <w:t> </w:t>
      </w:r>
      <w:r>
        <w:rPr>
          <w:noProof/>
          <w:lang w:val="fr-FR"/>
        </w:rPr>
        <w:t>Ministère de la santé et de la protection sociale élabore actuellement le rapport de suivi de l’exécution de ce Programme pour les deux années écoulées (2021 et 2022), en collaborant pleinement avec les ministères d’exécution, les organisations de la société civile et les institutions des droits de l’homme.</w:t>
      </w:r>
    </w:p>
    <w:p w14:paraId="79BA9CA3" w14:textId="55E6073F" w:rsidR="00B717A4" w:rsidRPr="00172DB7" w:rsidRDefault="00B717A4" w:rsidP="00B717A4">
      <w:pPr>
        <w:pStyle w:val="SingleTxtG"/>
        <w:tabs>
          <w:tab w:val="clear" w:pos="2268"/>
        </w:tabs>
        <w:rPr>
          <w:noProof/>
          <w:lang w:val="fr-FR"/>
        </w:rPr>
      </w:pPr>
      <w:r w:rsidRPr="00172DB7">
        <w:rPr>
          <w:noProof/>
          <w:lang w:val="fr-FR"/>
        </w:rPr>
        <w:t>90.</w:t>
      </w:r>
      <w:r w:rsidRPr="00172DB7">
        <w:rPr>
          <w:noProof/>
          <w:lang w:val="fr-FR"/>
        </w:rPr>
        <w:tab/>
      </w:r>
      <w:r>
        <w:rPr>
          <w:noProof/>
          <w:lang w:val="fr-FR"/>
        </w:rPr>
        <w:t>E</w:t>
      </w:r>
      <w:r w:rsidRPr="00172DB7">
        <w:rPr>
          <w:noProof/>
          <w:lang w:val="fr-FR"/>
        </w:rPr>
        <w:t xml:space="preserve">n 2022, </w:t>
      </w:r>
      <w:r>
        <w:rPr>
          <w:noProof/>
          <w:lang w:val="fr-FR"/>
        </w:rPr>
        <w:t>la Stratégie nationale pour la jeunesse</w:t>
      </w:r>
      <w:r w:rsidRPr="00172DB7">
        <w:rPr>
          <w:noProof/>
          <w:lang w:val="fr-FR"/>
        </w:rPr>
        <w:t xml:space="preserve"> 2022</w:t>
      </w:r>
      <w:r>
        <w:rPr>
          <w:noProof/>
          <w:lang w:val="fr-FR"/>
        </w:rPr>
        <w:t>-</w:t>
      </w:r>
      <w:r w:rsidRPr="00172DB7">
        <w:rPr>
          <w:noProof/>
          <w:lang w:val="fr-FR"/>
        </w:rPr>
        <w:t>2029</w:t>
      </w:r>
      <w:r w:rsidRPr="00627351">
        <w:rPr>
          <w:rStyle w:val="Appelnotedebasdep"/>
        </w:rPr>
        <w:footnoteReference w:id="34"/>
      </w:r>
      <w:r w:rsidRPr="00172DB7">
        <w:rPr>
          <w:rStyle w:val="Appelnotedebasdep"/>
          <w:noProof/>
          <w:lang w:val="fr-FR"/>
        </w:rPr>
        <w:t xml:space="preserve"> </w:t>
      </w:r>
      <w:r>
        <w:rPr>
          <w:noProof/>
          <w:lang w:val="fr-FR"/>
        </w:rPr>
        <w:t xml:space="preserve">, qui prône une action intersectorielle, a été adoptée à l’issue de consultations constructives menées avec </w:t>
      </w:r>
      <w:r w:rsidRPr="00172DB7">
        <w:rPr>
          <w:noProof/>
          <w:lang w:val="fr-FR"/>
        </w:rPr>
        <w:t>1</w:t>
      </w:r>
      <w:r w:rsidR="007E6EC2">
        <w:rPr>
          <w:noProof/>
          <w:lang w:val="fr-FR"/>
        </w:rPr>
        <w:t> </w:t>
      </w:r>
      <w:r w:rsidRPr="00172DB7">
        <w:rPr>
          <w:noProof/>
          <w:lang w:val="fr-FR"/>
        </w:rPr>
        <w:t>500</w:t>
      </w:r>
      <w:r w:rsidR="007E6EC2">
        <w:rPr>
          <w:noProof/>
          <w:lang w:val="fr-FR"/>
        </w:rPr>
        <w:t> </w:t>
      </w:r>
      <w:r>
        <w:rPr>
          <w:noProof/>
          <w:lang w:val="fr-FR"/>
        </w:rPr>
        <w:t xml:space="preserve">jeunes (dont </w:t>
      </w:r>
      <w:r w:rsidRPr="00172DB7">
        <w:rPr>
          <w:noProof/>
          <w:lang w:val="fr-FR"/>
        </w:rPr>
        <w:t xml:space="preserve">892 </w:t>
      </w:r>
      <w:r>
        <w:rPr>
          <w:noProof/>
          <w:lang w:val="fr-FR"/>
        </w:rPr>
        <w:t>filles</w:t>
      </w:r>
      <w:r w:rsidRPr="00172DB7">
        <w:rPr>
          <w:noProof/>
          <w:lang w:val="fr-FR"/>
        </w:rPr>
        <w:t xml:space="preserve">). </w:t>
      </w:r>
    </w:p>
    <w:p w14:paraId="071819A5" w14:textId="2EDCCB22" w:rsidR="00B717A4" w:rsidRPr="00172DB7" w:rsidRDefault="00B717A4" w:rsidP="00B717A4">
      <w:pPr>
        <w:pStyle w:val="SingleTxtG"/>
        <w:tabs>
          <w:tab w:val="clear" w:pos="2268"/>
        </w:tabs>
        <w:rPr>
          <w:noProof/>
          <w:lang w:val="fr-FR"/>
        </w:rPr>
      </w:pPr>
      <w:r w:rsidRPr="00172DB7">
        <w:rPr>
          <w:noProof/>
          <w:lang w:val="fr-FR"/>
        </w:rPr>
        <w:t>91.</w:t>
      </w:r>
      <w:r w:rsidRPr="00172DB7">
        <w:rPr>
          <w:noProof/>
          <w:lang w:val="fr-FR"/>
        </w:rPr>
        <w:tab/>
      </w:r>
      <w:r>
        <w:rPr>
          <w:noProof/>
          <w:lang w:val="fr-FR"/>
        </w:rPr>
        <w:t xml:space="preserve">La Stratégie nationale de la santé </w:t>
      </w:r>
      <w:r w:rsidRPr="00172DB7">
        <w:rPr>
          <w:noProof/>
          <w:lang w:val="fr-FR"/>
        </w:rPr>
        <w:t>2021</w:t>
      </w:r>
      <w:r>
        <w:rPr>
          <w:noProof/>
          <w:lang w:val="fr-FR"/>
        </w:rPr>
        <w:t>-</w:t>
      </w:r>
      <w:r w:rsidRPr="00172DB7">
        <w:rPr>
          <w:noProof/>
          <w:lang w:val="fr-FR"/>
        </w:rPr>
        <w:t xml:space="preserve">2030 </w:t>
      </w:r>
      <w:r>
        <w:rPr>
          <w:noProof/>
          <w:lang w:val="fr-FR"/>
        </w:rPr>
        <w:t>a été approuvée en tant que document stratégique général élaboré dans le domaine de la santé</w:t>
      </w:r>
      <w:r w:rsidRPr="00172DB7">
        <w:rPr>
          <w:noProof/>
          <w:lang w:val="fr-FR"/>
        </w:rPr>
        <w:t xml:space="preserve">. </w:t>
      </w:r>
      <w:r>
        <w:rPr>
          <w:noProof/>
          <w:lang w:val="fr-FR"/>
        </w:rPr>
        <w:t xml:space="preserve">Elle comporte des mesures visant à améliorer la santé des mères, des enfants et des </w:t>
      </w:r>
      <w:r w:rsidRPr="00172DB7">
        <w:rPr>
          <w:noProof/>
          <w:lang w:val="fr-FR"/>
        </w:rPr>
        <w:t>adolescents, a</w:t>
      </w:r>
      <w:r>
        <w:rPr>
          <w:noProof/>
          <w:lang w:val="fr-FR"/>
        </w:rPr>
        <w:t>insi que la santé sexuelle et procréative</w:t>
      </w:r>
      <w:r w:rsidRPr="00172DB7">
        <w:rPr>
          <w:noProof/>
          <w:lang w:val="fr-FR"/>
        </w:rPr>
        <w:t xml:space="preserve">. </w:t>
      </w:r>
      <w:r>
        <w:rPr>
          <w:noProof/>
          <w:lang w:val="fr-FR"/>
        </w:rPr>
        <w:t xml:space="preserve">Il est également prévu de faire reculer la violence physique et psychologique parmi les enfants d’âge scolaire, pour la ramener de </w:t>
      </w:r>
      <w:r w:rsidRPr="00172DB7">
        <w:rPr>
          <w:noProof/>
          <w:lang w:val="fr-FR"/>
        </w:rPr>
        <w:t>47</w:t>
      </w:r>
      <w:r>
        <w:rPr>
          <w:noProof/>
          <w:lang w:val="fr-FR"/>
        </w:rPr>
        <w:t>,</w:t>
      </w:r>
      <w:r w:rsidRPr="00172DB7">
        <w:rPr>
          <w:noProof/>
          <w:lang w:val="fr-FR"/>
        </w:rPr>
        <w:t>5</w:t>
      </w:r>
      <w:r w:rsidR="003E1732">
        <w:rPr>
          <w:noProof/>
          <w:lang w:val="fr-FR"/>
        </w:rPr>
        <w:t> %</w:t>
      </w:r>
      <w:r w:rsidRPr="00172DB7">
        <w:rPr>
          <w:noProof/>
          <w:lang w:val="fr-FR"/>
        </w:rPr>
        <w:t xml:space="preserve"> </w:t>
      </w:r>
      <w:r>
        <w:rPr>
          <w:noProof/>
          <w:lang w:val="fr-FR"/>
        </w:rPr>
        <w:t xml:space="preserve">à </w:t>
      </w:r>
      <w:r w:rsidRPr="00172DB7">
        <w:rPr>
          <w:noProof/>
          <w:lang w:val="fr-FR"/>
        </w:rPr>
        <w:t>30</w:t>
      </w:r>
      <w:r w:rsidR="003E1732">
        <w:rPr>
          <w:noProof/>
          <w:lang w:val="fr-FR"/>
        </w:rPr>
        <w:t> %</w:t>
      </w:r>
      <w:r w:rsidRPr="00172DB7">
        <w:rPr>
          <w:noProof/>
          <w:lang w:val="fr-FR"/>
        </w:rPr>
        <w:t xml:space="preserve"> </w:t>
      </w:r>
      <w:r>
        <w:rPr>
          <w:noProof/>
          <w:lang w:val="fr-FR"/>
        </w:rPr>
        <w:t>e</w:t>
      </w:r>
      <w:r w:rsidRPr="00172DB7">
        <w:rPr>
          <w:noProof/>
          <w:lang w:val="fr-FR"/>
        </w:rPr>
        <w:t xml:space="preserve">n 2025 </w:t>
      </w:r>
      <w:r>
        <w:rPr>
          <w:noProof/>
          <w:lang w:val="fr-FR"/>
        </w:rPr>
        <w:t xml:space="preserve">et à </w:t>
      </w:r>
      <w:r w:rsidRPr="00172DB7">
        <w:rPr>
          <w:noProof/>
          <w:lang w:val="fr-FR"/>
        </w:rPr>
        <w:t>25</w:t>
      </w:r>
      <w:r w:rsidR="003E1732">
        <w:rPr>
          <w:noProof/>
          <w:lang w:val="fr-FR"/>
        </w:rPr>
        <w:t> %</w:t>
      </w:r>
      <w:r w:rsidRPr="00172DB7">
        <w:rPr>
          <w:noProof/>
          <w:lang w:val="fr-FR"/>
        </w:rPr>
        <w:t xml:space="preserve"> </w:t>
      </w:r>
      <w:r>
        <w:rPr>
          <w:noProof/>
          <w:lang w:val="fr-FR"/>
        </w:rPr>
        <w:t>e</w:t>
      </w:r>
      <w:r w:rsidRPr="00172DB7">
        <w:rPr>
          <w:noProof/>
          <w:lang w:val="fr-FR"/>
        </w:rPr>
        <w:t>n 2030</w:t>
      </w:r>
      <w:r>
        <w:rPr>
          <w:noProof/>
          <w:lang w:val="fr-FR"/>
        </w:rPr>
        <w:t>, et de réduire de 30</w:t>
      </w:r>
      <w:r w:rsidR="003E1732">
        <w:rPr>
          <w:noProof/>
          <w:lang w:val="fr-FR"/>
        </w:rPr>
        <w:t> %</w:t>
      </w:r>
      <w:r>
        <w:rPr>
          <w:noProof/>
          <w:lang w:val="fr-FR"/>
        </w:rPr>
        <w:t xml:space="preserve"> le nombre de cas de violence intrafamiliale</w:t>
      </w:r>
      <w:r w:rsidRPr="00172DB7">
        <w:rPr>
          <w:noProof/>
          <w:lang w:val="fr-FR"/>
        </w:rPr>
        <w:t xml:space="preserve">. </w:t>
      </w:r>
    </w:p>
    <w:p w14:paraId="429C8F4E" w14:textId="3399EB08" w:rsidR="00B717A4" w:rsidRPr="00172DB7" w:rsidRDefault="00B717A4" w:rsidP="00374E9A">
      <w:pPr>
        <w:pStyle w:val="SingleTxtG"/>
        <w:keepLines/>
        <w:tabs>
          <w:tab w:val="clear" w:pos="2268"/>
        </w:tabs>
        <w:rPr>
          <w:noProof/>
          <w:lang w:val="fr-FR"/>
        </w:rPr>
      </w:pPr>
      <w:r w:rsidRPr="00172DB7">
        <w:rPr>
          <w:noProof/>
          <w:lang w:val="fr-FR"/>
        </w:rPr>
        <w:t>92.</w:t>
      </w:r>
      <w:r w:rsidRPr="00172DB7">
        <w:rPr>
          <w:noProof/>
          <w:lang w:val="fr-FR"/>
        </w:rPr>
        <w:tab/>
      </w:r>
      <w:r>
        <w:rPr>
          <w:noProof/>
          <w:lang w:val="fr-FR"/>
        </w:rPr>
        <w:t xml:space="preserve">Ces dispositions </w:t>
      </w:r>
      <w:r w:rsidRPr="00172DB7">
        <w:rPr>
          <w:noProof/>
          <w:lang w:val="fr-FR"/>
        </w:rPr>
        <w:t>stra</w:t>
      </w:r>
      <w:r>
        <w:rPr>
          <w:noProof/>
          <w:lang w:val="fr-FR"/>
        </w:rPr>
        <w:t xml:space="preserve">tégiques sont développées dans un projet de document de politique générale, à savoir le Plan d’action en matière de santé sexuelle et procréative </w:t>
      </w:r>
      <w:r w:rsidRPr="00172DB7">
        <w:rPr>
          <w:noProof/>
          <w:lang w:val="fr-FR"/>
        </w:rPr>
        <w:t>2022</w:t>
      </w:r>
      <w:r w:rsidR="00374E9A">
        <w:rPr>
          <w:noProof/>
          <w:lang w:val="fr-FR"/>
        </w:rPr>
        <w:noBreakHyphen/>
      </w:r>
      <w:r w:rsidRPr="00172DB7">
        <w:rPr>
          <w:noProof/>
          <w:lang w:val="fr-FR"/>
        </w:rPr>
        <w:t xml:space="preserve">2030, </w:t>
      </w:r>
      <w:r>
        <w:rPr>
          <w:noProof/>
          <w:lang w:val="fr-FR"/>
        </w:rPr>
        <w:t>en attente d’agrément</w:t>
      </w:r>
      <w:r w:rsidRPr="00172DB7">
        <w:rPr>
          <w:noProof/>
          <w:lang w:val="fr-FR"/>
        </w:rPr>
        <w:t xml:space="preserve">. </w:t>
      </w:r>
      <w:r>
        <w:rPr>
          <w:noProof/>
          <w:lang w:val="fr-FR"/>
        </w:rPr>
        <w:t xml:space="preserve">Ce plan d’action vise à améliorer la situation des adolescents en matière de santé sexuelle et procréative en universalisant l’accès aux services de santé procréative, en améliorant la </w:t>
      </w:r>
      <w:r w:rsidRPr="00172DB7">
        <w:rPr>
          <w:noProof/>
          <w:lang w:val="fr-FR"/>
        </w:rPr>
        <w:t>qualit</w:t>
      </w:r>
      <w:r>
        <w:rPr>
          <w:noProof/>
          <w:lang w:val="fr-FR"/>
        </w:rPr>
        <w:t>é</w:t>
      </w:r>
      <w:r w:rsidRPr="00172DB7">
        <w:rPr>
          <w:noProof/>
          <w:lang w:val="fr-FR"/>
        </w:rPr>
        <w:t xml:space="preserve">, </w:t>
      </w:r>
      <w:r>
        <w:rPr>
          <w:noProof/>
          <w:lang w:val="fr-FR"/>
        </w:rPr>
        <w:t>l’</w:t>
      </w:r>
      <w:r w:rsidRPr="00172DB7">
        <w:rPr>
          <w:noProof/>
          <w:lang w:val="fr-FR"/>
        </w:rPr>
        <w:t>efficienc</w:t>
      </w:r>
      <w:r>
        <w:rPr>
          <w:noProof/>
          <w:lang w:val="fr-FR"/>
        </w:rPr>
        <w:t xml:space="preserve">e et l’efficacité de ces </w:t>
      </w:r>
      <w:r w:rsidRPr="00172DB7">
        <w:rPr>
          <w:noProof/>
          <w:lang w:val="fr-FR"/>
        </w:rPr>
        <w:t xml:space="preserve">services </w:t>
      </w:r>
      <w:r>
        <w:rPr>
          <w:noProof/>
          <w:lang w:val="fr-FR"/>
        </w:rPr>
        <w:t xml:space="preserve">et en les rendant mieux à même de répondre aux besoins de la </w:t>
      </w:r>
      <w:r w:rsidRPr="00172DB7">
        <w:rPr>
          <w:noProof/>
          <w:lang w:val="fr-FR"/>
        </w:rPr>
        <w:t>population.</w:t>
      </w:r>
    </w:p>
    <w:p w14:paraId="0B327E4D" w14:textId="77777777" w:rsidR="00B717A4" w:rsidRPr="00172DB7" w:rsidRDefault="00B717A4" w:rsidP="00B717A4">
      <w:pPr>
        <w:pStyle w:val="SingleTxtG"/>
        <w:tabs>
          <w:tab w:val="clear" w:pos="2268"/>
        </w:tabs>
        <w:rPr>
          <w:noProof/>
          <w:lang w:val="fr-FR"/>
        </w:rPr>
      </w:pPr>
      <w:r w:rsidRPr="00172DB7">
        <w:rPr>
          <w:noProof/>
          <w:lang w:val="fr-FR"/>
        </w:rPr>
        <w:t>93.</w:t>
      </w:r>
      <w:r w:rsidRPr="00172DB7">
        <w:rPr>
          <w:noProof/>
          <w:lang w:val="fr-FR"/>
        </w:rPr>
        <w:tab/>
      </w:r>
      <w:r>
        <w:rPr>
          <w:noProof/>
          <w:lang w:val="fr-FR"/>
        </w:rPr>
        <w:t xml:space="preserve">La </w:t>
      </w:r>
      <w:r w:rsidRPr="00172DB7">
        <w:rPr>
          <w:noProof/>
          <w:lang w:val="fr-FR"/>
        </w:rPr>
        <w:t>Strat</w:t>
      </w:r>
      <w:r>
        <w:rPr>
          <w:noProof/>
          <w:lang w:val="fr-FR"/>
        </w:rPr>
        <w:t xml:space="preserve">égie de développement des soins de santé primaires en Albanie </w:t>
      </w:r>
      <w:r w:rsidRPr="00172DB7">
        <w:rPr>
          <w:noProof/>
          <w:lang w:val="fr-FR"/>
        </w:rPr>
        <w:t>2020</w:t>
      </w:r>
      <w:r>
        <w:rPr>
          <w:noProof/>
          <w:lang w:val="fr-FR"/>
        </w:rPr>
        <w:t>-</w:t>
      </w:r>
      <w:r w:rsidRPr="00172DB7">
        <w:rPr>
          <w:noProof/>
          <w:lang w:val="fr-FR"/>
        </w:rPr>
        <w:t>2025, appro</w:t>
      </w:r>
      <w:r>
        <w:rPr>
          <w:noProof/>
          <w:lang w:val="fr-FR"/>
        </w:rPr>
        <w:t>uvée en mai</w:t>
      </w:r>
      <w:r w:rsidRPr="00172DB7">
        <w:rPr>
          <w:noProof/>
          <w:lang w:val="fr-FR"/>
        </w:rPr>
        <w:t xml:space="preserve"> 2020, </w:t>
      </w:r>
      <w:r>
        <w:rPr>
          <w:noProof/>
          <w:lang w:val="fr-FR"/>
        </w:rPr>
        <w:t xml:space="preserve">prévoit une </w:t>
      </w:r>
      <w:r w:rsidRPr="00172DB7">
        <w:rPr>
          <w:noProof/>
          <w:lang w:val="fr-FR"/>
        </w:rPr>
        <w:t>important</w:t>
      </w:r>
      <w:r>
        <w:rPr>
          <w:noProof/>
          <w:lang w:val="fr-FR"/>
        </w:rPr>
        <w:t>e</w:t>
      </w:r>
      <w:r w:rsidRPr="00172DB7">
        <w:rPr>
          <w:noProof/>
          <w:lang w:val="fr-FR"/>
        </w:rPr>
        <w:t xml:space="preserve"> r</w:t>
      </w:r>
      <w:r>
        <w:rPr>
          <w:noProof/>
          <w:lang w:val="fr-FR"/>
        </w:rPr>
        <w:t>é</w:t>
      </w:r>
      <w:r w:rsidRPr="00172DB7">
        <w:rPr>
          <w:noProof/>
          <w:lang w:val="fr-FR"/>
        </w:rPr>
        <w:t>form</w:t>
      </w:r>
      <w:r>
        <w:rPr>
          <w:noProof/>
          <w:lang w:val="fr-FR"/>
        </w:rPr>
        <w:t>e</w:t>
      </w:r>
      <w:r w:rsidRPr="00172DB7">
        <w:rPr>
          <w:noProof/>
          <w:lang w:val="fr-FR"/>
        </w:rPr>
        <w:t xml:space="preserve"> </w:t>
      </w:r>
      <w:r>
        <w:rPr>
          <w:noProof/>
          <w:lang w:val="fr-FR"/>
        </w:rPr>
        <w:t xml:space="preserve">de ce niveau de soins de santé consistant à intégrer les services sociosanitaires au niveau des soins primaires et à répondre aux besoins des groupes vulnérables, notamment, en ce qui concerne la santé mentale, en faisant appel pour la première fois à ce niveau de soins à du personnel </w:t>
      </w:r>
      <w:r w:rsidRPr="00172DB7">
        <w:rPr>
          <w:noProof/>
          <w:lang w:val="fr-FR"/>
        </w:rPr>
        <w:t>psychosocial.</w:t>
      </w:r>
    </w:p>
    <w:p w14:paraId="2B241715" w14:textId="638A6DBD" w:rsidR="00B717A4" w:rsidRPr="00172DB7" w:rsidRDefault="00B717A4" w:rsidP="00B717A4">
      <w:pPr>
        <w:pStyle w:val="SingleTxtG"/>
        <w:tabs>
          <w:tab w:val="clear" w:pos="2268"/>
        </w:tabs>
        <w:rPr>
          <w:b/>
          <w:bCs/>
          <w:noProof/>
          <w:lang w:val="fr-FR"/>
        </w:rPr>
      </w:pPr>
      <w:r w:rsidRPr="00172DB7">
        <w:rPr>
          <w:bCs/>
          <w:noProof/>
          <w:lang w:val="fr-FR"/>
        </w:rPr>
        <w:t>94.</w:t>
      </w:r>
      <w:r w:rsidRPr="00172DB7">
        <w:rPr>
          <w:bCs/>
          <w:noProof/>
          <w:lang w:val="fr-FR"/>
        </w:rPr>
        <w:tab/>
      </w:r>
      <w:r>
        <w:rPr>
          <w:bCs/>
          <w:noProof/>
          <w:lang w:val="fr-FR"/>
        </w:rPr>
        <w:t xml:space="preserve">S’agissant d’améliorer la santé et le bien-être des enfants et des </w:t>
      </w:r>
      <w:r w:rsidRPr="00172DB7">
        <w:rPr>
          <w:noProof/>
          <w:lang w:val="fr-FR"/>
        </w:rPr>
        <w:t xml:space="preserve">adolescents, </w:t>
      </w:r>
      <w:r>
        <w:rPr>
          <w:noProof/>
          <w:lang w:val="fr-FR"/>
        </w:rPr>
        <w:t xml:space="preserve">il est également prévu de réaliser des activités de promotion et de prévention dans le cadre du Plan d’action pour la promotion de la santé </w:t>
      </w:r>
      <w:r w:rsidRPr="00172DB7">
        <w:rPr>
          <w:noProof/>
          <w:lang w:val="fr-FR"/>
        </w:rPr>
        <w:t>2022</w:t>
      </w:r>
      <w:r>
        <w:rPr>
          <w:noProof/>
          <w:lang w:val="fr-FR"/>
        </w:rPr>
        <w:t>-</w:t>
      </w:r>
      <w:r w:rsidRPr="00172DB7">
        <w:rPr>
          <w:noProof/>
          <w:lang w:val="fr-FR"/>
        </w:rPr>
        <w:t>2030, appro</w:t>
      </w:r>
      <w:r>
        <w:rPr>
          <w:noProof/>
          <w:lang w:val="fr-FR"/>
        </w:rPr>
        <w:t>uvé en s</w:t>
      </w:r>
      <w:r w:rsidRPr="00172DB7">
        <w:rPr>
          <w:noProof/>
          <w:lang w:val="fr-FR"/>
        </w:rPr>
        <w:t>eptembr</w:t>
      </w:r>
      <w:r>
        <w:rPr>
          <w:noProof/>
          <w:lang w:val="fr-FR"/>
        </w:rPr>
        <w:t>e</w:t>
      </w:r>
      <w:r w:rsidRPr="00172DB7">
        <w:rPr>
          <w:noProof/>
          <w:lang w:val="fr-FR"/>
        </w:rPr>
        <w:t xml:space="preserve"> 2022.</w:t>
      </w:r>
    </w:p>
    <w:p w14:paraId="22964291" w14:textId="471B1F40" w:rsidR="00B717A4" w:rsidRPr="00172DB7" w:rsidRDefault="00B717A4" w:rsidP="00B717A4">
      <w:pPr>
        <w:pStyle w:val="SingleTxtG"/>
        <w:tabs>
          <w:tab w:val="clear" w:pos="2268"/>
        </w:tabs>
        <w:rPr>
          <w:noProof/>
          <w:lang w:val="fr-FR"/>
        </w:rPr>
      </w:pPr>
      <w:r w:rsidRPr="00172DB7">
        <w:rPr>
          <w:noProof/>
          <w:lang w:val="fr-FR"/>
        </w:rPr>
        <w:t>95.</w:t>
      </w:r>
      <w:r w:rsidRPr="00172DB7">
        <w:rPr>
          <w:noProof/>
          <w:lang w:val="fr-FR"/>
        </w:rPr>
        <w:tab/>
      </w:r>
      <w:r>
        <w:rPr>
          <w:noProof/>
          <w:lang w:val="fr-FR"/>
        </w:rPr>
        <w:t xml:space="preserve">Le </w:t>
      </w:r>
      <w:r w:rsidRPr="00172DB7">
        <w:rPr>
          <w:noProof/>
          <w:lang w:val="fr-FR"/>
        </w:rPr>
        <w:t xml:space="preserve">Programme </w:t>
      </w:r>
      <w:r>
        <w:rPr>
          <w:noProof/>
          <w:lang w:val="fr-FR"/>
        </w:rPr>
        <w:t>national de pré</w:t>
      </w:r>
      <w:r w:rsidRPr="00172DB7">
        <w:rPr>
          <w:noProof/>
          <w:lang w:val="fr-FR"/>
        </w:rPr>
        <w:t xml:space="preserve">vention </w:t>
      </w:r>
      <w:r>
        <w:rPr>
          <w:noProof/>
          <w:lang w:val="fr-FR"/>
        </w:rPr>
        <w:t>et de c</w:t>
      </w:r>
      <w:r w:rsidRPr="00172DB7">
        <w:rPr>
          <w:noProof/>
          <w:lang w:val="fr-FR"/>
        </w:rPr>
        <w:t>ontr</w:t>
      </w:r>
      <w:r>
        <w:rPr>
          <w:noProof/>
          <w:lang w:val="fr-FR"/>
        </w:rPr>
        <w:t>ôle des maladies non infectieuses</w:t>
      </w:r>
      <w:r w:rsidRPr="00172DB7">
        <w:rPr>
          <w:noProof/>
          <w:lang w:val="fr-FR"/>
        </w:rPr>
        <w:t xml:space="preserve"> 2022</w:t>
      </w:r>
      <w:r w:rsidR="0016561A">
        <w:rPr>
          <w:noProof/>
          <w:lang w:val="fr-FR"/>
        </w:rPr>
        <w:noBreakHyphen/>
      </w:r>
      <w:r w:rsidRPr="00172DB7">
        <w:rPr>
          <w:noProof/>
          <w:lang w:val="fr-FR"/>
        </w:rPr>
        <w:t>2030, appro</w:t>
      </w:r>
      <w:r>
        <w:rPr>
          <w:noProof/>
          <w:lang w:val="fr-FR"/>
        </w:rPr>
        <w:t>uvé en s</w:t>
      </w:r>
      <w:r w:rsidRPr="00172DB7">
        <w:rPr>
          <w:noProof/>
          <w:lang w:val="fr-FR"/>
        </w:rPr>
        <w:t>eptemb</w:t>
      </w:r>
      <w:r>
        <w:rPr>
          <w:noProof/>
          <w:lang w:val="fr-FR"/>
        </w:rPr>
        <w:t>re</w:t>
      </w:r>
      <w:r w:rsidRPr="00172DB7">
        <w:rPr>
          <w:noProof/>
          <w:lang w:val="fr-FR"/>
        </w:rPr>
        <w:t xml:space="preserve"> 2022, </w:t>
      </w:r>
      <w:r>
        <w:rPr>
          <w:noProof/>
          <w:lang w:val="fr-FR"/>
        </w:rPr>
        <w:t>prévoit lui aussi d’</w:t>
      </w:r>
      <w:r w:rsidRPr="00172DB7">
        <w:rPr>
          <w:noProof/>
          <w:lang w:val="fr-FR"/>
        </w:rPr>
        <w:t>important</w:t>
      </w:r>
      <w:r>
        <w:rPr>
          <w:noProof/>
          <w:lang w:val="fr-FR"/>
        </w:rPr>
        <w:t xml:space="preserve">es activités en faveur du groupe d’âge des enfants et </w:t>
      </w:r>
      <w:r w:rsidRPr="00172DB7">
        <w:rPr>
          <w:noProof/>
          <w:lang w:val="fr-FR"/>
        </w:rPr>
        <w:t xml:space="preserve">adolescents, </w:t>
      </w:r>
      <w:r>
        <w:rPr>
          <w:noProof/>
          <w:lang w:val="fr-FR"/>
        </w:rPr>
        <w:t xml:space="preserve">principalement axées sur la prévention de l’obésité chez les enfants et la </w:t>
      </w:r>
      <w:r w:rsidRPr="00172DB7">
        <w:rPr>
          <w:noProof/>
          <w:lang w:val="fr-FR"/>
        </w:rPr>
        <w:t>r</w:t>
      </w:r>
      <w:r>
        <w:rPr>
          <w:noProof/>
          <w:lang w:val="fr-FR"/>
        </w:rPr>
        <w:t>é</w:t>
      </w:r>
      <w:r w:rsidRPr="00172DB7">
        <w:rPr>
          <w:noProof/>
          <w:lang w:val="fr-FR"/>
        </w:rPr>
        <w:t xml:space="preserve">duction </w:t>
      </w:r>
      <w:r>
        <w:rPr>
          <w:noProof/>
          <w:lang w:val="fr-FR"/>
        </w:rPr>
        <w:t xml:space="preserve">de certains comportements à risque </w:t>
      </w:r>
      <w:r w:rsidRPr="00172DB7">
        <w:rPr>
          <w:noProof/>
          <w:lang w:val="fr-FR"/>
        </w:rPr>
        <w:t>(</w:t>
      </w:r>
      <w:r>
        <w:rPr>
          <w:noProof/>
          <w:lang w:val="fr-FR"/>
        </w:rPr>
        <w:t>comme le tabagisme ou la consommation d’alcool</w:t>
      </w:r>
      <w:r w:rsidRPr="00172DB7">
        <w:rPr>
          <w:noProof/>
          <w:lang w:val="fr-FR"/>
        </w:rPr>
        <w:t>)</w:t>
      </w:r>
      <w:r>
        <w:rPr>
          <w:noProof/>
          <w:lang w:val="fr-FR"/>
        </w:rPr>
        <w:t>, ainsi que sur la promotion de la consommation saine au moyen de politiques budgétaires et commerciales</w:t>
      </w:r>
      <w:r w:rsidRPr="00172DB7">
        <w:rPr>
          <w:noProof/>
          <w:lang w:val="fr-FR"/>
        </w:rPr>
        <w:t>.</w:t>
      </w:r>
    </w:p>
    <w:p w14:paraId="79848884" w14:textId="269E7487" w:rsidR="00B717A4" w:rsidRPr="00172DB7" w:rsidRDefault="00B717A4" w:rsidP="00B717A4">
      <w:pPr>
        <w:pStyle w:val="SingleTxtG"/>
        <w:tabs>
          <w:tab w:val="clear" w:pos="2268"/>
        </w:tabs>
        <w:rPr>
          <w:noProof/>
          <w:lang w:val="fr-FR"/>
        </w:rPr>
      </w:pPr>
      <w:r w:rsidRPr="00172DB7">
        <w:rPr>
          <w:noProof/>
          <w:lang w:val="fr-FR"/>
        </w:rPr>
        <w:t>96.</w:t>
      </w:r>
      <w:r w:rsidRPr="00172DB7">
        <w:rPr>
          <w:noProof/>
          <w:lang w:val="fr-FR"/>
        </w:rPr>
        <w:tab/>
      </w:r>
      <w:r>
        <w:rPr>
          <w:noProof/>
          <w:lang w:val="fr-FR"/>
        </w:rPr>
        <w:t xml:space="preserve">Le Programme scolaire de dépistage et de soins bucco-dentaires pour les enfants âgés de </w:t>
      </w:r>
      <w:r w:rsidR="00374E9A">
        <w:rPr>
          <w:noProof/>
          <w:lang w:val="fr-FR"/>
        </w:rPr>
        <w:t>6</w:t>
      </w:r>
      <w:r>
        <w:rPr>
          <w:noProof/>
          <w:lang w:val="fr-FR"/>
        </w:rPr>
        <w:t xml:space="preserve"> à 14 ans et le Programme n</w:t>
      </w:r>
      <w:r w:rsidRPr="00172DB7">
        <w:rPr>
          <w:noProof/>
          <w:lang w:val="fr-FR"/>
        </w:rPr>
        <w:t xml:space="preserve">ational </w:t>
      </w:r>
      <w:r>
        <w:rPr>
          <w:noProof/>
          <w:lang w:val="fr-FR"/>
        </w:rPr>
        <w:t xml:space="preserve">de soins ophtalmologiques pour enfants du groupe d’âge des </w:t>
      </w:r>
      <w:r w:rsidRPr="00172DB7">
        <w:rPr>
          <w:noProof/>
          <w:lang w:val="fr-FR"/>
        </w:rPr>
        <w:t>0</w:t>
      </w:r>
      <w:r>
        <w:rPr>
          <w:noProof/>
          <w:lang w:val="fr-FR"/>
        </w:rPr>
        <w:t>-</w:t>
      </w:r>
      <w:r w:rsidRPr="00172DB7">
        <w:rPr>
          <w:noProof/>
          <w:lang w:val="fr-FR"/>
        </w:rPr>
        <w:t xml:space="preserve">14 </w:t>
      </w:r>
      <w:r>
        <w:rPr>
          <w:noProof/>
          <w:lang w:val="fr-FR"/>
        </w:rPr>
        <w:t xml:space="preserve">ans ont également été testés </w:t>
      </w:r>
      <w:r w:rsidRPr="00172DB7">
        <w:rPr>
          <w:noProof/>
          <w:lang w:val="fr-FR"/>
        </w:rPr>
        <w:t>(</w:t>
      </w:r>
      <w:r>
        <w:rPr>
          <w:noProof/>
          <w:lang w:val="fr-FR"/>
        </w:rPr>
        <w:t xml:space="preserve">voir les </w:t>
      </w:r>
      <w:r w:rsidRPr="00172DB7">
        <w:rPr>
          <w:noProof/>
          <w:lang w:val="fr-FR"/>
        </w:rPr>
        <w:t>par</w:t>
      </w:r>
      <w:r w:rsidR="00374E9A">
        <w:rPr>
          <w:noProof/>
          <w:lang w:val="fr-FR"/>
        </w:rPr>
        <w:t>agraphes</w:t>
      </w:r>
      <w:r w:rsidRPr="00172DB7">
        <w:rPr>
          <w:noProof/>
          <w:lang w:val="fr-FR"/>
        </w:rPr>
        <w:t xml:space="preserve"> 62 </w:t>
      </w:r>
      <w:r>
        <w:rPr>
          <w:noProof/>
          <w:lang w:val="fr-FR"/>
        </w:rPr>
        <w:t>et</w:t>
      </w:r>
      <w:r w:rsidRPr="00172DB7">
        <w:rPr>
          <w:noProof/>
          <w:lang w:val="fr-FR"/>
        </w:rPr>
        <w:t xml:space="preserve"> 63). </w:t>
      </w:r>
    </w:p>
    <w:p w14:paraId="6C7639F8" w14:textId="77777777" w:rsidR="00B717A4" w:rsidRPr="00172DB7" w:rsidRDefault="00B717A4" w:rsidP="00B717A4">
      <w:pPr>
        <w:pStyle w:val="SingleTxtG"/>
        <w:tabs>
          <w:tab w:val="clear" w:pos="2268"/>
        </w:tabs>
        <w:rPr>
          <w:noProof/>
          <w:lang w:val="fr-FR"/>
        </w:rPr>
      </w:pPr>
      <w:r w:rsidRPr="00172DB7">
        <w:rPr>
          <w:noProof/>
          <w:lang w:val="fr-FR"/>
        </w:rPr>
        <w:t>97.</w:t>
      </w:r>
      <w:r w:rsidRPr="00172DB7">
        <w:rPr>
          <w:noProof/>
          <w:lang w:val="fr-FR"/>
        </w:rPr>
        <w:tab/>
      </w:r>
      <w:r>
        <w:rPr>
          <w:noProof/>
          <w:lang w:val="fr-FR"/>
        </w:rPr>
        <w:t xml:space="preserve">Le </w:t>
      </w:r>
      <w:r w:rsidRPr="00172DB7">
        <w:rPr>
          <w:noProof/>
          <w:lang w:val="fr-FR"/>
        </w:rPr>
        <w:t xml:space="preserve">Plan </w:t>
      </w:r>
      <w:r>
        <w:rPr>
          <w:noProof/>
          <w:lang w:val="fr-FR"/>
        </w:rPr>
        <w:t xml:space="preserve">d’action national contre la traite des personnes </w:t>
      </w:r>
      <w:r w:rsidRPr="00172DB7">
        <w:rPr>
          <w:noProof/>
          <w:lang w:val="fr-FR"/>
        </w:rPr>
        <w:t>2021</w:t>
      </w:r>
      <w:r>
        <w:rPr>
          <w:noProof/>
          <w:lang w:val="fr-FR"/>
        </w:rPr>
        <w:t>-</w:t>
      </w:r>
      <w:r w:rsidRPr="00172DB7">
        <w:rPr>
          <w:noProof/>
          <w:lang w:val="fr-FR"/>
        </w:rPr>
        <w:t>2023</w:t>
      </w:r>
      <w:r w:rsidRPr="00627351">
        <w:rPr>
          <w:rStyle w:val="Appelnotedebasdep"/>
        </w:rPr>
        <w:footnoteReference w:id="35"/>
      </w:r>
      <w:r w:rsidRPr="00172DB7">
        <w:rPr>
          <w:rStyle w:val="Appelnotedebasdep"/>
          <w:noProof/>
          <w:lang w:val="fr-FR"/>
        </w:rPr>
        <w:t xml:space="preserve"> </w:t>
      </w:r>
      <w:r>
        <w:rPr>
          <w:noProof/>
          <w:lang w:val="fr-FR"/>
        </w:rPr>
        <w:t>constitue une stratégie intersectorielle qui remet l’accent sur les femmes et les enfants</w:t>
      </w:r>
      <w:r w:rsidRPr="00172DB7">
        <w:rPr>
          <w:noProof/>
          <w:lang w:val="fr-FR"/>
        </w:rPr>
        <w:t xml:space="preserve">. </w:t>
      </w:r>
    </w:p>
    <w:p w14:paraId="0E9ACF6A" w14:textId="38600A32" w:rsidR="00B717A4" w:rsidRPr="00172DB7" w:rsidRDefault="00B717A4" w:rsidP="00B717A4">
      <w:pPr>
        <w:pStyle w:val="SingleTxtG"/>
        <w:tabs>
          <w:tab w:val="clear" w:pos="2268"/>
        </w:tabs>
        <w:rPr>
          <w:noProof/>
          <w:lang w:val="fr-FR"/>
        </w:rPr>
      </w:pPr>
      <w:r w:rsidRPr="00172DB7">
        <w:rPr>
          <w:noProof/>
          <w:lang w:val="fr-FR"/>
        </w:rPr>
        <w:t>98.</w:t>
      </w:r>
      <w:r w:rsidRPr="00172DB7">
        <w:rPr>
          <w:noProof/>
          <w:lang w:val="fr-FR"/>
        </w:rPr>
        <w:tab/>
      </w:r>
      <w:r>
        <w:rPr>
          <w:noProof/>
          <w:lang w:val="fr-FR"/>
        </w:rPr>
        <w:t>La Stratégie n</w:t>
      </w:r>
      <w:r w:rsidRPr="00172DB7">
        <w:rPr>
          <w:noProof/>
          <w:lang w:val="fr-FR"/>
        </w:rPr>
        <w:t>ational</w:t>
      </w:r>
      <w:r>
        <w:rPr>
          <w:noProof/>
          <w:lang w:val="fr-FR"/>
        </w:rPr>
        <w:t>e pour la c</w:t>
      </w:r>
      <w:r w:rsidRPr="00172DB7">
        <w:rPr>
          <w:noProof/>
          <w:lang w:val="fr-FR"/>
        </w:rPr>
        <w:t>ulture, 2019</w:t>
      </w:r>
      <w:r>
        <w:rPr>
          <w:noProof/>
          <w:lang w:val="fr-FR"/>
        </w:rPr>
        <w:t>-</w:t>
      </w:r>
      <w:r w:rsidRPr="00172DB7">
        <w:rPr>
          <w:noProof/>
          <w:lang w:val="fr-FR"/>
        </w:rPr>
        <w:t xml:space="preserve">2025, </w:t>
      </w:r>
      <w:r>
        <w:rPr>
          <w:noProof/>
          <w:lang w:val="fr-FR"/>
        </w:rPr>
        <w:t xml:space="preserve">qui a fait l’objet de la décision du Conseil des ministres </w:t>
      </w:r>
      <w:r w:rsidR="003A311E" w:rsidRPr="0048365B">
        <w:rPr>
          <w:rFonts w:eastAsia="MS Mincho"/>
          <w:noProof/>
          <w:lang w:val="fr-FR"/>
        </w:rPr>
        <w:t>n</w:t>
      </w:r>
      <w:r w:rsidR="003A311E" w:rsidRPr="0048365B">
        <w:rPr>
          <w:rFonts w:eastAsia="MS Mincho"/>
          <w:noProof/>
          <w:vertAlign w:val="superscript"/>
          <w:lang w:val="fr-FR"/>
        </w:rPr>
        <w:t>o</w:t>
      </w:r>
      <w:r w:rsidR="003A311E">
        <w:rPr>
          <w:noProof/>
          <w:lang w:val="fr-FR"/>
        </w:rPr>
        <w:t> </w:t>
      </w:r>
      <w:r w:rsidRPr="00172DB7">
        <w:rPr>
          <w:noProof/>
          <w:lang w:val="fr-FR"/>
        </w:rPr>
        <w:t xml:space="preserve">903 </w:t>
      </w:r>
      <w:r>
        <w:rPr>
          <w:noProof/>
          <w:lang w:val="fr-FR"/>
        </w:rPr>
        <w:t xml:space="preserve">de </w:t>
      </w:r>
      <w:r w:rsidRPr="00172DB7">
        <w:rPr>
          <w:noProof/>
          <w:lang w:val="fr-FR"/>
        </w:rPr>
        <w:t>2019</w:t>
      </w:r>
      <w:r>
        <w:rPr>
          <w:noProof/>
          <w:lang w:val="fr-FR"/>
        </w:rPr>
        <w:t>, a lancé le programme « L’art et l’artisanat dans le programme d’enseignement préuniversitaire », afin que la société, la culture et la communauté tiennent une plus grande place dans la vie des enfants et des adolescents et que les écoles deviennent</w:t>
      </w:r>
      <w:r w:rsidRPr="00CE1479">
        <w:rPr>
          <w:noProof/>
          <w:lang w:val="fr-FR"/>
        </w:rPr>
        <w:t xml:space="preserve"> </w:t>
      </w:r>
      <w:r>
        <w:rPr>
          <w:noProof/>
          <w:lang w:val="fr-FR"/>
        </w:rPr>
        <w:t>des centres de vie communautaire en allant au-delà du programme scolaire. Le Gouvernement affectera jusqu’à cinq millions de dollars des États-Unis à l’exécution du programme susvisé</w:t>
      </w:r>
      <w:r w:rsidRPr="00172DB7">
        <w:rPr>
          <w:noProof/>
          <w:lang w:val="fr-FR"/>
        </w:rPr>
        <w:t xml:space="preserve">. </w:t>
      </w:r>
    </w:p>
    <w:p w14:paraId="6413D3C5" w14:textId="77777777" w:rsidR="00B717A4" w:rsidRPr="00172DB7" w:rsidRDefault="00B717A4" w:rsidP="00B717A4">
      <w:pPr>
        <w:pStyle w:val="SingleTxtG"/>
        <w:tabs>
          <w:tab w:val="clear" w:pos="2268"/>
        </w:tabs>
        <w:rPr>
          <w:noProof/>
          <w:lang w:val="fr-FR"/>
        </w:rPr>
      </w:pPr>
      <w:r w:rsidRPr="00172DB7">
        <w:rPr>
          <w:noProof/>
          <w:lang w:val="fr-FR"/>
        </w:rPr>
        <w:t>99.</w:t>
      </w:r>
      <w:r w:rsidRPr="00172DB7">
        <w:rPr>
          <w:noProof/>
          <w:lang w:val="fr-FR"/>
        </w:rPr>
        <w:tab/>
      </w:r>
      <w:r>
        <w:rPr>
          <w:noProof/>
          <w:lang w:val="fr-FR"/>
        </w:rPr>
        <w:t xml:space="preserve">La nouvelle Stratégie pour l’emploi et les compétences </w:t>
      </w:r>
      <w:r w:rsidRPr="00172DB7">
        <w:rPr>
          <w:noProof/>
          <w:lang w:val="fr-FR"/>
        </w:rPr>
        <w:t>2023</w:t>
      </w:r>
      <w:r>
        <w:rPr>
          <w:noProof/>
          <w:lang w:val="fr-FR"/>
        </w:rPr>
        <w:t>-</w:t>
      </w:r>
      <w:r w:rsidRPr="00172DB7">
        <w:rPr>
          <w:noProof/>
          <w:lang w:val="fr-FR"/>
        </w:rPr>
        <w:t>2030</w:t>
      </w:r>
      <w:r>
        <w:rPr>
          <w:noProof/>
          <w:lang w:val="fr-FR"/>
        </w:rPr>
        <w:t>, qui reste à approuver, comporte des mesures visant à faire bénéficier d’un enseignement professionnel les élèves des communautés rom et égyptienne et les élèves handicapés</w:t>
      </w:r>
      <w:r w:rsidRPr="00172DB7">
        <w:rPr>
          <w:noProof/>
          <w:lang w:val="fr-FR"/>
        </w:rPr>
        <w:t xml:space="preserve">. </w:t>
      </w:r>
    </w:p>
    <w:p w14:paraId="67B02A98" w14:textId="77777777" w:rsidR="00B717A4" w:rsidRPr="00172DB7" w:rsidRDefault="00B717A4" w:rsidP="00B717A4">
      <w:pPr>
        <w:pStyle w:val="SingleTxtG"/>
        <w:tabs>
          <w:tab w:val="clear" w:pos="2268"/>
        </w:tabs>
        <w:rPr>
          <w:noProof/>
          <w:lang w:val="fr-FR"/>
        </w:rPr>
      </w:pPr>
      <w:r w:rsidRPr="00172DB7">
        <w:rPr>
          <w:noProof/>
          <w:lang w:val="fr-FR"/>
        </w:rPr>
        <w:t>100.</w:t>
      </w:r>
      <w:r w:rsidRPr="00172DB7">
        <w:rPr>
          <w:noProof/>
          <w:lang w:val="fr-FR"/>
        </w:rPr>
        <w:tab/>
      </w:r>
      <w:r w:rsidRPr="00FE69B6">
        <w:rPr>
          <w:noProof/>
          <w:lang w:val="fr-FR"/>
        </w:rPr>
        <w:t xml:space="preserve">Le </w:t>
      </w:r>
      <w:hyperlink r:id="rId10" w:history="1">
        <w:r w:rsidRPr="00172DB7">
          <w:rPr>
            <w:rStyle w:val="Lienhypertexte"/>
            <w:noProof/>
            <w:lang w:val="fr-FR"/>
          </w:rPr>
          <w:t>Programme</w:t>
        </w:r>
        <w:r>
          <w:rPr>
            <w:rStyle w:val="Lienhypertexte"/>
            <w:noProof/>
            <w:lang w:val="fr-FR"/>
          </w:rPr>
          <w:t xml:space="preserve"> national de statistiqu</w:t>
        </w:r>
        <w:r>
          <w:rPr>
            <w:rStyle w:val="Lienhypertexte"/>
            <w:noProof/>
            <w:lang w:val="fr-FR"/>
          </w:rPr>
          <w:t>e</w:t>
        </w:r>
        <w:r>
          <w:rPr>
            <w:rStyle w:val="Lienhypertexte"/>
            <w:noProof/>
            <w:lang w:val="fr-FR"/>
          </w:rPr>
          <w:t>s officielles</w:t>
        </w:r>
        <w:r w:rsidRPr="00172DB7">
          <w:rPr>
            <w:rStyle w:val="Lienhypertexte"/>
            <w:noProof/>
            <w:lang w:val="fr-FR"/>
          </w:rPr>
          <w:t xml:space="preserve"> 2022</w:t>
        </w:r>
        <w:r>
          <w:rPr>
            <w:rStyle w:val="Lienhypertexte"/>
            <w:noProof/>
            <w:lang w:val="fr-FR"/>
          </w:rPr>
          <w:t>-</w:t>
        </w:r>
        <w:r w:rsidRPr="00172DB7">
          <w:rPr>
            <w:rStyle w:val="Lienhypertexte"/>
            <w:noProof/>
            <w:lang w:val="fr-FR"/>
          </w:rPr>
          <w:t>2026</w:t>
        </w:r>
      </w:hyperlink>
      <w:r w:rsidRPr="00172DB7">
        <w:rPr>
          <w:noProof/>
          <w:lang w:val="fr-FR"/>
        </w:rPr>
        <w:t xml:space="preserve"> compr</w:t>
      </w:r>
      <w:r>
        <w:rPr>
          <w:noProof/>
          <w:lang w:val="fr-FR"/>
        </w:rPr>
        <w:t>end un plan stratégique pour l’élaboration des statistiques officielles et un système statistique qui répondent aux normes de qualité</w:t>
      </w:r>
      <w:r w:rsidRPr="00172DB7">
        <w:rPr>
          <w:noProof/>
          <w:lang w:val="fr-FR"/>
        </w:rPr>
        <w:t xml:space="preserve">. </w:t>
      </w:r>
      <w:r>
        <w:rPr>
          <w:noProof/>
          <w:lang w:val="fr-FR"/>
        </w:rPr>
        <w:t>C’est la première fois que les statistiques relatives aux enfants, aux adolescents et aux jeunes figurent parmi les principales composantes des statistiques sociales</w:t>
      </w:r>
      <w:r w:rsidRPr="00172DB7">
        <w:rPr>
          <w:noProof/>
          <w:lang w:val="fr-FR"/>
        </w:rPr>
        <w:t xml:space="preserve">. </w:t>
      </w:r>
      <w:r>
        <w:rPr>
          <w:noProof/>
          <w:lang w:val="fr-FR"/>
        </w:rPr>
        <w:t xml:space="preserve">La </w:t>
      </w:r>
      <w:r w:rsidRPr="00172DB7">
        <w:rPr>
          <w:noProof/>
          <w:lang w:val="fr-FR"/>
        </w:rPr>
        <w:t xml:space="preserve">publication </w:t>
      </w:r>
      <w:r>
        <w:rPr>
          <w:noProof/>
          <w:lang w:val="fr-FR"/>
        </w:rPr>
        <w:t>annuelle de ces indicateurs et la conduite d’enquêtes en grappes à indicateurs multiples font partie de ce programme</w:t>
      </w:r>
      <w:r w:rsidRPr="00172DB7">
        <w:rPr>
          <w:noProof/>
          <w:lang w:val="fr-FR"/>
        </w:rPr>
        <w:t xml:space="preserve">. </w:t>
      </w:r>
    </w:p>
    <w:p w14:paraId="6C5EF6FC" w14:textId="77777777" w:rsidR="00B717A4" w:rsidRPr="00172DB7" w:rsidRDefault="00B717A4" w:rsidP="00B717A4">
      <w:pPr>
        <w:pStyle w:val="H23G"/>
        <w:rPr>
          <w:noProof/>
          <w:lang w:val="fr-FR"/>
        </w:rPr>
      </w:pPr>
      <w:r w:rsidRPr="00172DB7">
        <w:rPr>
          <w:noProof/>
          <w:lang w:val="fr-FR"/>
        </w:rPr>
        <w:tab/>
      </w:r>
      <w:r w:rsidRPr="00172DB7">
        <w:rPr>
          <w:noProof/>
          <w:lang w:val="fr-FR"/>
        </w:rPr>
        <w:tab/>
        <w:t>R</w:t>
      </w:r>
      <w:r>
        <w:rPr>
          <w:noProof/>
          <w:lang w:val="fr-FR"/>
        </w:rPr>
        <w:t xml:space="preserve">éponse au </w:t>
      </w:r>
      <w:r w:rsidRPr="00172DB7">
        <w:rPr>
          <w:noProof/>
          <w:lang w:val="fr-FR"/>
        </w:rPr>
        <w:t>paragraph</w:t>
      </w:r>
      <w:r>
        <w:rPr>
          <w:noProof/>
          <w:lang w:val="fr-FR"/>
        </w:rPr>
        <w:t>e</w:t>
      </w:r>
      <w:r w:rsidRPr="00172DB7">
        <w:rPr>
          <w:noProof/>
          <w:lang w:val="fr-FR"/>
        </w:rPr>
        <w:t xml:space="preserve"> </w:t>
      </w:r>
      <w:r>
        <w:rPr>
          <w:noProof/>
          <w:lang w:val="fr-FR"/>
        </w:rPr>
        <w:t>15 d) de la liste de points</w:t>
      </w:r>
    </w:p>
    <w:p w14:paraId="123625B9" w14:textId="77777777" w:rsidR="00B717A4" w:rsidRPr="00172DB7" w:rsidRDefault="00B717A4" w:rsidP="00B717A4">
      <w:pPr>
        <w:pStyle w:val="SingleTxtG"/>
        <w:tabs>
          <w:tab w:val="clear" w:pos="2268"/>
        </w:tabs>
        <w:rPr>
          <w:noProof/>
          <w:lang w:val="fr-FR"/>
        </w:rPr>
      </w:pPr>
      <w:r w:rsidRPr="00172DB7">
        <w:rPr>
          <w:noProof/>
          <w:lang w:val="fr-FR"/>
        </w:rPr>
        <w:t>101.</w:t>
      </w:r>
      <w:r w:rsidRPr="00172DB7">
        <w:rPr>
          <w:noProof/>
          <w:lang w:val="fr-FR"/>
        </w:rPr>
        <w:tab/>
      </w:r>
      <w:r>
        <w:rPr>
          <w:noProof/>
          <w:lang w:val="fr-FR"/>
        </w:rPr>
        <w:t>Aucun nouvel instrument relatif aux droits de l’homme n’a été ratifié</w:t>
      </w:r>
      <w:r w:rsidRPr="00172DB7">
        <w:rPr>
          <w:noProof/>
          <w:lang w:val="fr-FR"/>
        </w:rPr>
        <w:t xml:space="preserve">. </w:t>
      </w:r>
    </w:p>
    <w:p w14:paraId="4251ED91" w14:textId="7B1E0DBB" w:rsidR="00B717A4" w:rsidRPr="00172DB7" w:rsidRDefault="00B717A4" w:rsidP="00B717A4">
      <w:pPr>
        <w:pStyle w:val="HChG"/>
        <w:rPr>
          <w:noProof/>
          <w:lang w:val="fr-FR"/>
        </w:rPr>
      </w:pPr>
      <w:r w:rsidRPr="00172DB7">
        <w:rPr>
          <w:noProof/>
          <w:lang w:val="fr-FR"/>
        </w:rPr>
        <w:tab/>
      </w:r>
      <w:r w:rsidRPr="00172DB7">
        <w:rPr>
          <w:noProof/>
          <w:lang w:val="fr-FR"/>
        </w:rPr>
        <w:tab/>
      </w:r>
      <w:r w:rsidRPr="00090B19">
        <w:rPr>
          <w:noProof/>
          <w:lang w:val="fr-FR"/>
        </w:rPr>
        <w:t>Troisième partie</w:t>
      </w:r>
    </w:p>
    <w:p w14:paraId="5C13B8D4" w14:textId="77777777" w:rsidR="00B717A4" w:rsidRPr="00172DB7" w:rsidRDefault="00B717A4" w:rsidP="00B717A4">
      <w:pPr>
        <w:pStyle w:val="H23G"/>
        <w:rPr>
          <w:noProof/>
          <w:lang w:val="fr-FR"/>
        </w:rPr>
      </w:pPr>
      <w:r w:rsidRPr="00172DB7">
        <w:rPr>
          <w:noProof/>
          <w:lang w:val="fr-FR"/>
        </w:rPr>
        <w:tab/>
      </w:r>
      <w:r w:rsidRPr="00172DB7">
        <w:rPr>
          <w:noProof/>
          <w:lang w:val="fr-FR"/>
        </w:rPr>
        <w:tab/>
        <w:t>R</w:t>
      </w:r>
      <w:r>
        <w:rPr>
          <w:noProof/>
          <w:lang w:val="fr-FR"/>
        </w:rPr>
        <w:t xml:space="preserve">éponse au </w:t>
      </w:r>
      <w:r w:rsidRPr="00172DB7">
        <w:rPr>
          <w:noProof/>
          <w:lang w:val="fr-FR"/>
        </w:rPr>
        <w:t>paragraph</w:t>
      </w:r>
      <w:r>
        <w:rPr>
          <w:noProof/>
          <w:lang w:val="fr-FR"/>
        </w:rPr>
        <w:t>e</w:t>
      </w:r>
      <w:r w:rsidRPr="00172DB7">
        <w:rPr>
          <w:noProof/>
          <w:lang w:val="fr-FR"/>
        </w:rPr>
        <w:t xml:space="preserve"> </w:t>
      </w:r>
      <w:r>
        <w:rPr>
          <w:noProof/>
          <w:lang w:val="fr-FR"/>
        </w:rPr>
        <w:t>16 de la liste de points</w:t>
      </w:r>
    </w:p>
    <w:p w14:paraId="7BA67F18" w14:textId="77777777" w:rsidR="00B717A4" w:rsidRPr="00172DB7" w:rsidRDefault="00B717A4" w:rsidP="008E0A7C">
      <w:pPr>
        <w:pStyle w:val="H4G"/>
        <w:rPr>
          <w:noProof/>
          <w:lang w:val="fr-FR"/>
        </w:rPr>
      </w:pPr>
      <w:r w:rsidRPr="00172DB7">
        <w:rPr>
          <w:noProof/>
          <w:lang w:val="fr-FR"/>
        </w:rPr>
        <w:tab/>
      </w:r>
      <w:r w:rsidRPr="00172DB7">
        <w:rPr>
          <w:noProof/>
          <w:lang w:val="fr-FR"/>
        </w:rPr>
        <w:tab/>
        <w:t>Information</w:t>
      </w:r>
      <w:r>
        <w:rPr>
          <w:noProof/>
          <w:lang w:val="fr-FR"/>
        </w:rPr>
        <w:t>s pour les trois dernières années sur le budget consacré au secteur de l’enfance et au secteur social</w:t>
      </w:r>
      <w:r w:rsidRPr="00172DB7">
        <w:rPr>
          <w:noProof/>
          <w:lang w:val="fr-FR"/>
        </w:rPr>
        <w:t xml:space="preserve">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45"/>
        <w:gridCol w:w="1775"/>
        <w:gridCol w:w="1775"/>
        <w:gridCol w:w="1775"/>
      </w:tblGrid>
      <w:tr w:rsidR="008E0A7C" w:rsidRPr="008E0A7C" w14:paraId="158B9189" w14:textId="77777777" w:rsidTr="008E0A7C">
        <w:trPr>
          <w:tblHeader/>
        </w:trPr>
        <w:tc>
          <w:tcPr>
            <w:tcW w:w="2674" w:type="dxa"/>
            <w:tcBorders>
              <w:top w:val="single" w:sz="4" w:space="0" w:color="auto"/>
              <w:bottom w:val="single" w:sz="12" w:space="0" w:color="auto"/>
            </w:tcBorders>
            <w:shd w:val="clear" w:color="auto" w:fill="auto"/>
            <w:vAlign w:val="bottom"/>
          </w:tcPr>
          <w:p w14:paraId="3D66B301" w14:textId="1A813477" w:rsidR="00B717A4" w:rsidRPr="008E0A7C" w:rsidRDefault="00B717A4" w:rsidP="008E0A7C">
            <w:pPr>
              <w:suppressAutoHyphens w:val="0"/>
              <w:spacing w:before="80" w:after="80" w:line="200" w:lineRule="exact"/>
              <w:rPr>
                <w:i/>
                <w:noProof/>
                <w:sz w:val="16"/>
                <w:lang w:val="fr-FR"/>
              </w:rPr>
            </w:pPr>
            <w:r w:rsidRPr="008E0A7C">
              <w:rPr>
                <w:i/>
                <w:noProof/>
                <w:sz w:val="16"/>
                <w:lang w:val="fr-FR"/>
              </w:rPr>
              <w:t>En</w:t>
            </w:r>
            <w:r w:rsidR="008E0A7C">
              <w:rPr>
                <w:i/>
                <w:noProof/>
                <w:sz w:val="16"/>
                <w:lang w:val="fr-FR"/>
              </w:rPr>
              <w:t xml:space="preserve"> pourcentage</w:t>
            </w:r>
            <w:r w:rsidRPr="008E0A7C">
              <w:rPr>
                <w:i/>
                <w:noProof/>
                <w:sz w:val="16"/>
                <w:lang w:val="fr-FR"/>
              </w:rPr>
              <w:t xml:space="preserve"> du PIB</w:t>
            </w:r>
          </w:p>
        </w:tc>
        <w:tc>
          <w:tcPr>
            <w:tcW w:w="2318" w:type="dxa"/>
            <w:tcBorders>
              <w:top w:val="single" w:sz="4" w:space="0" w:color="auto"/>
              <w:bottom w:val="single" w:sz="12" w:space="0" w:color="auto"/>
            </w:tcBorders>
            <w:shd w:val="clear" w:color="auto" w:fill="auto"/>
            <w:vAlign w:val="bottom"/>
          </w:tcPr>
          <w:p w14:paraId="27EE0DCC" w14:textId="77777777" w:rsidR="00B717A4" w:rsidRPr="008E0A7C" w:rsidRDefault="00B717A4" w:rsidP="008E0A7C">
            <w:pPr>
              <w:suppressAutoHyphens w:val="0"/>
              <w:spacing w:before="80" w:after="80" w:line="200" w:lineRule="exact"/>
              <w:jc w:val="right"/>
              <w:rPr>
                <w:i/>
                <w:noProof/>
                <w:sz w:val="16"/>
                <w:lang w:val="fr-FR"/>
              </w:rPr>
            </w:pPr>
            <w:r w:rsidRPr="008E0A7C">
              <w:rPr>
                <w:i/>
                <w:noProof/>
                <w:sz w:val="16"/>
                <w:lang w:val="fr-FR"/>
              </w:rPr>
              <w:t>2019</w:t>
            </w:r>
          </w:p>
        </w:tc>
        <w:tc>
          <w:tcPr>
            <w:tcW w:w="2318" w:type="dxa"/>
            <w:tcBorders>
              <w:top w:val="single" w:sz="4" w:space="0" w:color="auto"/>
              <w:bottom w:val="single" w:sz="12" w:space="0" w:color="auto"/>
            </w:tcBorders>
            <w:shd w:val="clear" w:color="auto" w:fill="auto"/>
            <w:vAlign w:val="bottom"/>
          </w:tcPr>
          <w:p w14:paraId="72941C2E" w14:textId="77777777" w:rsidR="00B717A4" w:rsidRPr="008E0A7C" w:rsidRDefault="00B717A4" w:rsidP="008E0A7C">
            <w:pPr>
              <w:suppressAutoHyphens w:val="0"/>
              <w:spacing w:before="80" w:after="80" w:line="200" w:lineRule="exact"/>
              <w:jc w:val="right"/>
              <w:rPr>
                <w:i/>
                <w:noProof/>
                <w:sz w:val="16"/>
                <w:lang w:val="fr-FR"/>
              </w:rPr>
            </w:pPr>
            <w:r w:rsidRPr="008E0A7C">
              <w:rPr>
                <w:i/>
                <w:noProof/>
                <w:sz w:val="16"/>
                <w:lang w:val="fr-FR"/>
              </w:rPr>
              <w:t>2020</w:t>
            </w:r>
          </w:p>
        </w:tc>
        <w:tc>
          <w:tcPr>
            <w:tcW w:w="2318" w:type="dxa"/>
            <w:tcBorders>
              <w:top w:val="single" w:sz="4" w:space="0" w:color="auto"/>
              <w:bottom w:val="single" w:sz="12" w:space="0" w:color="auto"/>
            </w:tcBorders>
            <w:shd w:val="clear" w:color="auto" w:fill="auto"/>
            <w:vAlign w:val="bottom"/>
          </w:tcPr>
          <w:p w14:paraId="3709FF15" w14:textId="77777777" w:rsidR="00B717A4" w:rsidRPr="008E0A7C" w:rsidRDefault="00B717A4" w:rsidP="008E0A7C">
            <w:pPr>
              <w:suppressAutoHyphens w:val="0"/>
              <w:spacing w:before="80" w:after="80" w:line="200" w:lineRule="exact"/>
              <w:jc w:val="right"/>
              <w:rPr>
                <w:i/>
                <w:noProof/>
                <w:sz w:val="16"/>
                <w:lang w:val="fr-FR"/>
              </w:rPr>
            </w:pPr>
            <w:r w:rsidRPr="008E0A7C">
              <w:rPr>
                <w:i/>
                <w:noProof/>
                <w:sz w:val="16"/>
                <w:lang w:val="fr-FR"/>
              </w:rPr>
              <w:t>2021</w:t>
            </w:r>
          </w:p>
        </w:tc>
      </w:tr>
      <w:tr w:rsidR="00B717A4" w:rsidRPr="008E0A7C" w14:paraId="563A6D51" w14:textId="77777777" w:rsidTr="008E0A7C">
        <w:tc>
          <w:tcPr>
            <w:tcW w:w="2674" w:type="dxa"/>
            <w:tcBorders>
              <w:top w:val="single" w:sz="12" w:space="0" w:color="auto"/>
            </w:tcBorders>
            <w:shd w:val="clear" w:color="auto" w:fill="auto"/>
          </w:tcPr>
          <w:p w14:paraId="265B047F" w14:textId="77777777" w:rsidR="00B717A4" w:rsidRPr="008E0A7C" w:rsidRDefault="00B717A4" w:rsidP="008E0A7C">
            <w:pPr>
              <w:suppressAutoHyphens w:val="0"/>
              <w:spacing w:before="40" w:after="40" w:line="220" w:lineRule="exact"/>
              <w:rPr>
                <w:noProof/>
                <w:sz w:val="18"/>
                <w:lang w:val="fr-FR"/>
              </w:rPr>
            </w:pPr>
            <w:r w:rsidRPr="008E0A7C">
              <w:rPr>
                <w:noProof/>
                <w:sz w:val="18"/>
                <w:lang w:val="fr-FR"/>
              </w:rPr>
              <w:t>Santé</w:t>
            </w:r>
          </w:p>
        </w:tc>
        <w:tc>
          <w:tcPr>
            <w:tcW w:w="2318" w:type="dxa"/>
            <w:tcBorders>
              <w:top w:val="single" w:sz="12" w:space="0" w:color="auto"/>
            </w:tcBorders>
            <w:shd w:val="clear" w:color="auto" w:fill="auto"/>
            <w:vAlign w:val="bottom"/>
          </w:tcPr>
          <w:p w14:paraId="0CC839CE" w14:textId="77777777" w:rsidR="00B717A4" w:rsidRPr="008E0A7C" w:rsidRDefault="00B717A4" w:rsidP="008E0A7C">
            <w:pPr>
              <w:suppressAutoHyphens w:val="0"/>
              <w:spacing w:before="40" w:after="40" w:line="220" w:lineRule="exact"/>
              <w:jc w:val="right"/>
              <w:rPr>
                <w:noProof/>
                <w:sz w:val="18"/>
                <w:lang w:val="fr-FR"/>
              </w:rPr>
            </w:pPr>
            <w:r w:rsidRPr="008E0A7C">
              <w:rPr>
                <w:noProof/>
                <w:sz w:val="18"/>
                <w:lang w:val="fr-FR"/>
              </w:rPr>
              <w:t>3,03</w:t>
            </w:r>
          </w:p>
        </w:tc>
        <w:tc>
          <w:tcPr>
            <w:tcW w:w="2318" w:type="dxa"/>
            <w:tcBorders>
              <w:top w:val="single" w:sz="12" w:space="0" w:color="auto"/>
            </w:tcBorders>
            <w:shd w:val="clear" w:color="auto" w:fill="auto"/>
            <w:vAlign w:val="bottom"/>
          </w:tcPr>
          <w:p w14:paraId="785E5A1E" w14:textId="77777777" w:rsidR="00B717A4" w:rsidRPr="008E0A7C" w:rsidRDefault="00B717A4" w:rsidP="008E0A7C">
            <w:pPr>
              <w:suppressAutoHyphens w:val="0"/>
              <w:spacing w:before="40" w:after="40" w:line="220" w:lineRule="exact"/>
              <w:jc w:val="right"/>
              <w:rPr>
                <w:noProof/>
                <w:sz w:val="18"/>
                <w:lang w:val="fr-FR"/>
              </w:rPr>
            </w:pPr>
            <w:r w:rsidRPr="008E0A7C">
              <w:rPr>
                <w:noProof/>
                <w:sz w:val="18"/>
                <w:lang w:val="fr-FR"/>
              </w:rPr>
              <w:t>3,14</w:t>
            </w:r>
          </w:p>
        </w:tc>
        <w:tc>
          <w:tcPr>
            <w:tcW w:w="2318" w:type="dxa"/>
            <w:tcBorders>
              <w:top w:val="single" w:sz="12" w:space="0" w:color="auto"/>
            </w:tcBorders>
            <w:shd w:val="clear" w:color="auto" w:fill="auto"/>
            <w:vAlign w:val="bottom"/>
          </w:tcPr>
          <w:p w14:paraId="56B41946" w14:textId="77777777" w:rsidR="00B717A4" w:rsidRPr="008E0A7C" w:rsidRDefault="00B717A4" w:rsidP="008E0A7C">
            <w:pPr>
              <w:suppressAutoHyphens w:val="0"/>
              <w:spacing w:before="40" w:after="40" w:line="220" w:lineRule="exact"/>
              <w:jc w:val="right"/>
              <w:rPr>
                <w:noProof/>
                <w:sz w:val="18"/>
                <w:lang w:val="fr-FR"/>
              </w:rPr>
            </w:pPr>
            <w:r w:rsidRPr="008E0A7C">
              <w:rPr>
                <w:noProof/>
                <w:sz w:val="18"/>
                <w:lang w:val="fr-FR"/>
              </w:rPr>
              <w:t>3,36</w:t>
            </w:r>
          </w:p>
        </w:tc>
      </w:tr>
      <w:tr w:rsidR="008E0A7C" w:rsidRPr="008E0A7C" w14:paraId="2A728593" w14:textId="77777777" w:rsidTr="008E0A7C">
        <w:tc>
          <w:tcPr>
            <w:tcW w:w="2674" w:type="dxa"/>
            <w:tcBorders>
              <w:bottom w:val="single" w:sz="12" w:space="0" w:color="auto"/>
            </w:tcBorders>
            <w:shd w:val="clear" w:color="auto" w:fill="auto"/>
          </w:tcPr>
          <w:p w14:paraId="1A80A2EE" w14:textId="77777777" w:rsidR="00B717A4" w:rsidRPr="008E0A7C" w:rsidRDefault="00B717A4" w:rsidP="008E0A7C">
            <w:pPr>
              <w:suppressAutoHyphens w:val="0"/>
              <w:spacing w:before="40" w:after="40" w:line="220" w:lineRule="exact"/>
              <w:rPr>
                <w:noProof/>
                <w:sz w:val="18"/>
                <w:lang w:val="fr-FR"/>
              </w:rPr>
            </w:pPr>
            <w:r w:rsidRPr="008E0A7C">
              <w:rPr>
                <w:noProof/>
                <w:sz w:val="18"/>
                <w:lang w:val="fr-FR"/>
              </w:rPr>
              <w:t>Éducation</w:t>
            </w:r>
          </w:p>
        </w:tc>
        <w:tc>
          <w:tcPr>
            <w:tcW w:w="2318" w:type="dxa"/>
            <w:tcBorders>
              <w:bottom w:val="single" w:sz="12" w:space="0" w:color="auto"/>
            </w:tcBorders>
            <w:shd w:val="clear" w:color="auto" w:fill="auto"/>
            <w:vAlign w:val="bottom"/>
          </w:tcPr>
          <w:p w14:paraId="53F74A85" w14:textId="77777777" w:rsidR="00B717A4" w:rsidRPr="008E0A7C" w:rsidRDefault="00B717A4" w:rsidP="008E0A7C">
            <w:pPr>
              <w:suppressAutoHyphens w:val="0"/>
              <w:spacing w:before="40" w:after="40" w:line="220" w:lineRule="exact"/>
              <w:jc w:val="right"/>
              <w:rPr>
                <w:noProof/>
                <w:sz w:val="18"/>
                <w:lang w:val="fr-FR"/>
              </w:rPr>
            </w:pPr>
            <w:r w:rsidRPr="008E0A7C">
              <w:rPr>
                <w:noProof/>
                <w:sz w:val="18"/>
                <w:lang w:val="fr-FR"/>
              </w:rPr>
              <w:t>3,3</w:t>
            </w:r>
          </w:p>
        </w:tc>
        <w:tc>
          <w:tcPr>
            <w:tcW w:w="2318" w:type="dxa"/>
            <w:tcBorders>
              <w:bottom w:val="single" w:sz="12" w:space="0" w:color="auto"/>
            </w:tcBorders>
            <w:shd w:val="clear" w:color="auto" w:fill="auto"/>
            <w:vAlign w:val="bottom"/>
          </w:tcPr>
          <w:p w14:paraId="50F2A3C9" w14:textId="77777777" w:rsidR="00B717A4" w:rsidRPr="008E0A7C" w:rsidRDefault="00B717A4" w:rsidP="008E0A7C">
            <w:pPr>
              <w:suppressAutoHyphens w:val="0"/>
              <w:spacing w:before="40" w:after="40" w:line="220" w:lineRule="exact"/>
              <w:jc w:val="right"/>
              <w:rPr>
                <w:noProof/>
                <w:sz w:val="18"/>
                <w:lang w:val="fr-FR"/>
              </w:rPr>
            </w:pPr>
            <w:r w:rsidRPr="008E0A7C">
              <w:rPr>
                <w:noProof/>
                <w:sz w:val="18"/>
                <w:lang w:val="fr-FR"/>
              </w:rPr>
              <w:t>3,3</w:t>
            </w:r>
          </w:p>
        </w:tc>
        <w:tc>
          <w:tcPr>
            <w:tcW w:w="2318" w:type="dxa"/>
            <w:tcBorders>
              <w:bottom w:val="single" w:sz="12" w:space="0" w:color="auto"/>
            </w:tcBorders>
            <w:shd w:val="clear" w:color="auto" w:fill="auto"/>
            <w:vAlign w:val="bottom"/>
          </w:tcPr>
          <w:p w14:paraId="07823D33" w14:textId="77777777" w:rsidR="00B717A4" w:rsidRPr="008E0A7C" w:rsidRDefault="00B717A4" w:rsidP="008E0A7C">
            <w:pPr>
              <w:suppressAutoHyphens w:val="0"/>
              <w:spacing w:before="40" w:after="40" w:line="220" w:lineRule="exact"/>
              <w:jc w:val="right"/>
              <w:rPr>
                <w:noProof/>
                <w:sz w:val="18"/>
                <w:lang w:val="fr-FR"/>
              </w:rPr>
            </w:pPr>
            <w:r w:rsidRPr="008E0A7C">
              <w:rPr>
                <w:noProof/>
                <w:sz w:val="18"/>
                <w:lang w:val="fr-FR"/>
              </w:rPr>
              <w:t>3,1</w:t>
            </w:r>
          </w:p>
        </w:tc>
      </w:tr>
    </w:tbl>
    <w:p w14:paraId="067B2D26" w14:textId="77777777" w:rsidR="00B717A4" w:rsidRPr="00172DB7" w:rsidRDefault="00B717A4" w:rsidP="008E0A7C">
      <w:pPr>
        <w:spacing w:before="120" w:after="240" w:line="220" w:lineRule="atLeast"/>
        <w:ind w:left="1134" w:right="1134" w:firstLine="170"/>
        <w:rPr>
          <w:noProof/>
          <w:sz w:val="18"/>
          <w:lang w:val="fr-FR"/>
        </w:rPr>
      </w:pPr>
      <w:r w:rsidRPr="00172DB7">
        <w:rPr>
          <w:i/>
          <w:iCs/>
          <w:noProof/>
          <w:sz w:val="18"/>
          <w:lang w:val="fr-FR"/>
        </w:rPr>
        <w:t>Source</w:t>
      </w:r>
      <w:r>
        <w:rPr>
          <w:i/>
          <w:iCs/>
          <w:noProof/>
          <w:sz w:val="18"/>
          <w:lang w:val="fr-FR"/>
        </w:rPr>
        <w:t xml:space="preserve"> </w:t>
      </w:r>
      <w:r w:rsidRPr="00172DB7">
        <w:rPr>
          <w:i/>
          <w:iCs/>
          <w:noProof/>
          <w:sz w:val="18"/>
          <w:lang w:val="fr-FR"/>
        </w:rPr>
        <w:t>:</w:t>
      </w:r>
      <w:r w:rsidRPr="00172DB7">
        <w:rPr>
          <w:noProof/>
          <w:sz w:val="18"/>
          <w:lang w:val="fr-FR"/>
        </w:rPr>
        <w:t xml:space="preserve"> </w:t>
      </w:r>
      <w:r>
        <w:rPr>
          <w:noProof/>
          <w:sz w:val="18"/>
          <w:lang w:val="fr-FR"/>
        </w:rPr>
        <w:t>Institut albanais de la statistique (</w:t>
      </w:r>
      <w:r w:rsidRPr="00172DB7">
        <w:rPr>
          <w:noProof/>
          <w:sz w:val="18"/>
          <w:lang w:val="fr-FR"/>
        </w:rPr>
        <w:t>INSTAT</w:t>
      </w:r>
      <w:r>
        <w:rPr>
          <w:noProof/>
          <w:sz w:val="18"/>
          <w:lang w:val="fr-FR"/>
        </w:rPr>
        <w:t>)</w:t>
      </w:r>
      <w:r w:rsidRPr="00627351">
        <w:rPr>
          <w:rStyle w:val="Appelnotedebasdep"/>
        </w:rPr>
        <w:footnoteReference w:id="36"/>
      </w:r>
      <w:r w:rsidRPr="00172DB7">
        <w:rPr>
          <w:rStyle w:val="Appelnotedebasdep"/>
          <w:noProof/>
          <w:lang w:val="fr-FR"/>
        </w:rPr>
        <w:t xml:space="preserve"> </w:t>
      </w:r>
      <w:r w:rsidRPr="00172DB7">
        <w:rPr>
          <w:noProof/>
          <w:sz w:val="18"/>
          <w:lang w:val="fr-FR"/>
        </w:rPr>
        <w:t>(val</w:t>
      </w:r>
      <w:r>
        <w:rPr>
          <w:noProof/>
          <w:sz w:val="18"/>
          <w:lang w:val="fr-FR"/>
        </w:rPr>
        <w:t xml:space="preserve">eurs pour </w:t>
      </w:r>
      <w:r w:rsidRPr="00172DB7">
        <w:rPr>
          <w:noProof/>
          <w:sz w:val="18"/>
          <w:lang w:val="fr-FR"/>
        </w:rPr>
        <w:t xml:space="preserve">2020 </w:t>
      </w:r>
      <w:r>
        <w:rPr>
          <w:noProof/>
          <w:sz w:val="18"/>
          <w:lang w:val="fr-FR"/>
        </w:rPr>
        <w:t>et</w:t>
      </w:r>
      <w:r w:rsidRPr="00172DB7">
        <w:rPr>
          <w:noProof/>
          <w:sz w:val="18"/>
          <w:lang w:val="fr-FR"/>
        </w:rPr>
        <w:t xml:space="preserve"> 2021 no</w:t>
      </w:r>
      <w:r>
        <w:rPr>
          <w:noProof/>
          <w:sz w:val="18"/>
          <w:lang w:val="fr-FR"/>
        </w:rPr>
        <w:t>n encore confirmées lors de la publication</w:t>
      </w:r>
      <w:r w:rsidRPr="00172DB7">
        <w:rPr>
          <w:noProof/>
          <w:sz w:val="18"/>
          <w:lang w:val="fr-FR"/>
        </w:rPr>
        <w:t>).</w:t>
      </w:r>
    </w:p>
    <w:p w14:paraId="3E7FCEFD" w14:textId="478005D1" w:rsidR="00B717A4" w:rsidRPr="00172DB7" w:rsidRDefault="00B717A4" w:rsidP="00F768D1">
      <w:pPr>
        <w:pStyle w:val="SingleTxtG"/>
        <w:tabs>
          <w:tab w:val="clear" w:pos="2268"/>
        </w:tabs>
        <w:rPr>
          <w:noProof/>
          <w:lang w:val="fr-FR"/>
        </w:rPr>
      </w:pPr>
      <w:bookmarkStart w:id="4" w:name="_Hlk127975628"/>
      <w:r w:rsidRPr="00172DB7">
        <w:rPr>
          <w:noProof/>
          <w:lang w:val="fr-FR"/>
        </w:rPr>
        <w:t>102.</w:t>
      </w:r>
      <w:r w:rsidRPr="00172DB7">
        <w:rPr>
          <w:noProof/>
          <w:lang w:val="fr-FR"/>
        </w:rPr>
        <w:tab/>
      </w:r>
      <w:r>
        <w:rPr>
          <w:noProof/>
          <w:lang w:val="fr-FR"/>
        </w:rPr>
        <w:t xml:space="preserve">Le </w:t>
      </w:r>
      <w:r w:rsidRPr="00172DB7">
        <w:rPr>
          <w:noProof/>
          <w:lang w:val="fr-FR"/>
        </w:rPr>
        <w:t>Minist</w:t>
      </w:r>
      <w:r>
        <w:rPr>
          <w:noProof/>
          <w:lang w:val="fr-FR"/>
        </w:rPr>
        <w:t>ère de la c</w:t>
      </w:r>
      <w:r w:rsidRPr="00172DB7">
        <w:rPr>
          <w:noProof/>
          <w:lang w:val="fr-FR"/>
        </w:rPr>
        <w:t xml:space="preserve">ulture </w:t>
      </w:r>
      <w:r>
        <w:rPr>
          <w:noProof/>
          <w:lang w:val="fr-FR"/>
        </w:rPr>
        <w:t xml:space="preserve">a </w:t>
      </w:r>
      <w:r w:rsidRPr="00172DB7">
        <w:rPr>
          <w:noProof/>
          <w:lang w:val="fr-FR"/>
        </w:rPr>
        <w:t>invest</w:t>
      </w:r>
      <w:r>
        <w:rPr>
          <w:noProof/>
          <w:lang w:val="fr-FR"/>
        </w:rPr>
        <w:t>i</w:t>
      </w:r>
      <w:r w:rsidRPr="00172DB7">
        <w:rPr>
          <w:noProof/>
          <w:lang w:val="fr-FR"/>
        </w:rPr>
        <w:t xml:space="preserve"> 791</w:t>
      </w:r>
      <w:r w:rsidR="00F768D1">
        <w:rPr>
          <w:noProof/>
          <w:lang w:val="fr-FR"/>
        </w:rPr>
        <w:t> </w:t>
      </w:r>
      <w:r w:rsidRPr="00172DB7">
        <w:rPr>
          <w:noProof/>
          <w:lang w:val="fr-FR"/>
        </w:rPr>
        <w:t xml:space="preserve">738 </w:t>
      </w:r>
      <w:bookmarkEnd w:id="4"/>
      <w:r>
        <w:rPr>
          <w:noProof/>
          <w:lang w:val="fr-FR"/>
        </w:rPr>
        <w:t xml:space="preserve">leks en </w:t>
      </w:r>
      <w:r w:rsidRPr="00172DB7">
        <w:rPr>
          <w:noProof/>
          <w:lang w:val="fr-FR"/>
        </w:rPr>
        <w:t xml:space="preserve">2022 </w:t>
      </w:r>
      <w:r>
        <w:rPr>
          <w:noProof/>
          <w:lang w:val="fr-FR"/>
        </w:rPr>
        <w:t xml:space="preserve">pour financer </w:t>
      </w:r>
      <w:r w:rsidRPr="00172DB7">
        <w:rPr>
          <w:noProof/>
          <w:lang w:val="fr-FR"/>
        </w:rPr>
        <w:t>212</w:t>
      </w:r>
      <w:r w:rsidR="00F768D1">
        <w:rPr>
          <w:noProof/>
          <w:lang w:val="fr-FR"/>
        </w:rPr>
        <w:t> </w:t>
      </w:r>
      <w:r>
        <w:rPr>
          <w:noProof/>
          <w:lang w:val="fr-FR"/>
        </w:rPr>
        <w:t xml:space="preserve">activités culturelles en faveur des enfants au niveau </w:t>
      </w:r>
      <w:r w:rsidRPr="00172DB7">
        <w:rPr>
          <w:noProof/>
          <w:lang w:val="fr-FR"/>
        </w:rPr>
        <w:t>municipal</w:t>
      </w:r>
      <w:r w:rsidR="00372C1F">
        <w:rPr>
          <w:noProof/>
          <w:lang w:val="fr-FR"/>
        </w:rPr>
        <w:t> ;</w:t>
      </w:r>
      <w:r>
        <w:rPr>
          <w:noProof/>
          <w:lang w:val="fr-FR"/>
        </w:rPr>
        <w:t xml:space="preserve"> </w:t>
      </w:r>
      <w:r w:rsidRPr="00172DB7">
        <w:rPr>
          <w:noProof/>
          <w:lang w:val="fr-FR"/>
        </w:rPr>
        <w:t>8</w:t>
      </w:r>
      <w:r w:rsidR="00F768D1">
        <w:rPr>
          <w:noProof/>
          <w:lang w:val="fr-FR"/>
        </w:rPr>
        <w:t> </w:t>
      </w:r>
      <w:r w:rsidRPr="00172DB7">
        <w:rPr>
          <w:noProof/>
          <w:lang w:val="fr-FR"/>
        </w:rPr>
        <w:t xml:space="preserve">034 </w:t>
      </w:r>
      <w:r>
        <w:rPr>
          <w:noProof/>
          <w:lang w:val="fr-FR"/>
        </w:rPr>
        <w:t>enfants y ont participé</w:t>
      </w:r>
      <w:r w:rsidRPr="00172DB7">
        <w:rPr>
          <w:noProof/>
          <w:lang w:val="fr-FR"/>
        </w:rPr>
        <w:t xml:space="preserve">. </w:t>
      </w:r>
      <w:r>
        <w:rPr>
          <w:noProof/>
          <w:lang w:val="fr-FR"/>
        </w:rPr>
        <w:t>Le futur Centre n</w:t>
      </w:r>
      <w:r w:rsidRPr="00172DB7">
        <w:rPr>
          <w:noProof/>
          <w:lang w:val="fr-FR"/>
        </w:rPr>
        <w:t xml:space="preserve">ational </w:t>
      </w:r>
      <w:r>
        <w:rPr>
          <w:noProof/>
          <w:lang w:val="fr-FR"/>
        </w:rPr>
        <w:t>des enfants</w:t>
      </w:r>
      <w:r w:rsidRPr="00172DB7">
        <w:rPr>
          <w:noProof/>
          <w:lang w:val="fr-FR"/>
        </w:rPr>
        <w:t xml:space="preserve">, </w:t>
      </w:r>
      <w:r>
        <w:rPr>
          <w:noProof/>
          <w:lang w:val="fr-FR"/>
        </w:rPr>
        <w:t xml:space="preserve">d’une superficie d’environ </w:t>
      </w:r>
      <w:r w:rsidRPr="00172DB7">
        <w:rPr>
          <w:noProof/>
          <w:lang w:val="fr-FR"/>
        </w:rPr>
        <w:t>4</w:t>
      </w:r>
      <w:r w:rsidR="00F768D1">
        <w:rPr>
          <w:noProof/>
          <w:lang w:val="fr-FR"/>
        </w:rPr>
        <w:t> </w:t>
      </w:r>
      <w:r w:rsidRPr="00172DB7">
        <w:rPr>
          <w:noProof/>
          <w:lang w:val="fr-FR"/>
        </w:rPr>
        <w:t xml:space="preserve">500 </w:t>
      </w:r>
      <w:r w:rsidR="00F768D1">
        <w:rPr>
          <w:noProof/>
          <w:lang w:val="fr-FR"/>
        </w:rPr>
        <w:t>mètres carrés</w:t>
      </w:r>
      <w:r w:rsidRPr="00172DB7">
        <w:rPr>
          <w:noProof/>
          <w:vertAlign w:val="superscript"/>
          <w:lang w:val="fr-FR"/>
        </w:rPr>
        <w:t xml:space="preserve"> </w:t>
      </w:r>
      <w:r>
        <w:rPr>
          <w:noProof/>
          <w:lang w:val="fr-FR"/>
        </w:rPr>
        <w:t xml:space="preserve">, devrait coûter autour de </w:t>
      </w:r>
      <w:r w:rsidRPr="00172DB7">
        <w:rPr>
          <w:noProof/>
          <w:lang w:val="fr-FR"/>
        </w:rPr>
        <w:t>1</w:t>
      </w:r>
      <w:r>
        <w:rPr>
          <w:noProof/>
          <w:lang w:val="fr-FR"/>
        </w:rPr>
        <w:t>,</w:t>
      </w:r>
      <w:r w:rsidRPr="00172DB7">
        <w:rPr>
          <w:noProof/>
          <w:lang w:val="fr-FR"/>
        </w:rPr>
        <w:t>6</w:t>
      </w:r>
      <w:r w:rsidR="00F768D1">
        <w:rPr>
          <w:noProof/>
          <w:lang w:val="fr-FR"/>
        </w:rPr>
        <w:t> </w:t>
      </w:r>
      <w:r>
        <w:rPr>
          <w:noProof/>
          <w:lang w:val="fr-FR"/>
        </w:rPr>
        <w:t>milliard de leks</w:t>
      </w:r>
      <w:r w:rsidRPr="00172DB7">
        <w:rPr>
          <w:noProof/>
          <w:lang w:val="fr-FR"/>
        </w:rPr>
        <w:t>.</w:t>
      </w:r>
    </w:p>
    <w:p w14:paraId="4834A4FD" w14:textId="34910759" w:rsidR="00B717A4" w:rsidRPr="00172DB7" w:rsidRDefault="00B717A4" w:rsidP="00B717A4">
      <w:pPr>
        <w:pStyle w:val="SingleTxtG"/>
        <w:tabs>
          <w:tab w:val="clear" w:pos="2268"/>
        </w:tabs>
        <w:rPr>
          <w:noProof/>
          <w:lang w:val="fr-FR"/>
        </w:rPr>
      </w:pPr>
      <w:r w:rsidRPr="00172DB7">
        <w:rPr>
          <w:noProof/>
          <w:lang w:val="fr-FR"/>
        </w:rPr>
        <w:t>103.</w:t>
      </w:r>
      <w:r w:rsidRPr="00172DB7">
        <w:rPr>
          <w:noProof/>
          <w:lang w:val="fr-FR"/>
        </w:rPr>
        <w:tab/>
      </w:r>
      <w:r>
        <w:rPr>
          <w:noProof/>
          <w:lang w:val="fr-FR"/>
        </w:rPr>
        <w:t xml:space="preserve">Le financement de l’enseignement professionnel devrait passer de </w:t>
      </w:r>
      <w:r w:rsidRPr="00172DB7">
        <w:rPr>
          <w:noProof/>
          <w:lang w:val="fr-FR"/>
        </w:rPr>
        <w:t>260 million</w:t>
      </w:r>
      <w:r>
        <w:rPr>
          <w:noProof/>
          <w:lang w:val="fr-FR"/>
        </w:rPr>
        <w:t xml:space="preserve">s de leks en </w:t>
      </w:r>
      <w:r w:rsidRPr="00172DB7">
        <w:rPr>
          <w:noProof/>
          <w:lang w:val="fr-FR"/>
        </w:rPr>
        <w:t>2022</w:t>
      </w:r>
      <w:r>
        <w:rPr>
          <w:noProof/>
          <w:lang w:val="fr-FR"/>
        </w:rPr>
        <w:t xml:space="preserve"> à</w:t>
      </w:r>
      <w:r w:rsidRPr="00172DB7">
        <w:rPr>
          <w:noProof/>
          <w:lang w:val="fr-FR"/>
        </w:rPr>
        <w:t xml:space="preserve"> 288 million</w:t>
      </w:r>
      <w:r>
        <w:rPr>
          <w:noProof/>
          <w:lang w:val="fr-FR"/>
        </w:rPr>
        <w:t>s l’année suivante</w:t>
      </w:r>
      <w:r w:rsidR="00372C1F">
        <w:rPr>
          <w:noProof/>
          <w:lang w:val="fr-FR"/>
        </w:rPr>
        <w:t> ;</w:t>
      </w:r>
      <w:r>
        <w:rPr>
          <w:noProof/>
          <w:lang w:val="fr-FR"/>
        </w:rPr>
        <w:t xml:space="preserve"> il sera principalement ventilé entre les bourses d’études et les porte-repas gratuits pour les plus vulnérables</w:t>
      </w:r>
      <w:r w:rsidRPr="00172DB7">
        <w:rPr>
          <w:noProof/>
          <w:lang w:val="fr-FR"/>
        </w:rPr>
        <w:t xml:space="preserve">. </w:t>
      </w:r>
    </w:p>
    <w:p w14:paraId="26AA5906" w14:textId="77777777" w:rsidR="00B717A4" w:rsidRPr="00172DB7" w:rsidRDefault="00B717A4" w:rsidP="00B717A4">
      <w:pPr>
        <w:pStyle w:val="H23G"/>
        <w:rPr>
          <w:noProof/>
          <w:lang w:val="fr-FR"/>
        </w:rPr>
      </w:pPr>
      <w:r w:rsidRPr="00172DB7">
        <w:rPr>
          <w:noProof/>
          <w:lang w:val="fr-FR"/>
        </w:rPr>
        <w:tab/>
      </w:r>
      <w:r w:rsidRPr="00172DB7">
        <w:rPr>
          <w:noProof/>
          <w:lang w:val="fr-FR"/>
        </w:rPr>
        <w:tab/>
        <w:t>R</w:t>
      </w:r>
      <w:r>
        <w:rPr>
          <w:noProof/>
          <w:lang w:val="fr-FR"/>
        </w:rPr>
        <w:t xml:space="preserve">éponse aux </w:t>
      </w:r>
      <w:r w:rsidRPr="00172DB7">
        <w:rPr>
          <w:noProof/>
          <w:lang w:val="fr-FR"/>
        </w:rPr>
        <w:t>paragraph</w:t>
      </w:r>
      <w:r>
        <w:rPr>
          <w:noProof/>
          <w:lang w:val="fr-FR"/>
        </w:rPr>
        <w:t>es</w:t>
      </w:r>
      <w:r w:rsidRPr="00172DB7">
        <w:rPr>
          <w:noProof/>
          <w:lang w:val="fr-FR"/>
        </w:rPr>
        <w:t xml:space="preserve"> 17</w:t>
      </w:r>
      <w:r>
        <w:rPr>
          <w:noProof/>
          <w:lang w:val="fr-FR"/>
        </w:rPr>
        <w:t xml:space="preserve"> à </w:t>
      </w:r>
      <w:r w:rsidRPr="00172DB7">
        <w:rPr>
          <w:noProof/>
          <w:lang w:val="fr-FR"/>
        </w:rPr>
        <w:t xml:space="preserve">20 </w:t>
      </w:r>
      <w:r>
        <w:rPr>
          <w:noProof/>
          <w:lang w:val="fr-FR"/>
        </w:rPr>
        <w:t>de la liste de points</w:t>
      </w:r>
      <w:r w:rsidRPr="00172DB7">
        <w:rPr>
          <w:noProof/>
          <w:lang w:val="fr-FR"/>
        </w:rPr>
        <w:t xml:space="preserve"> </w:t>
      </w:r>
    </w:p>
    <w:p w14:paraId="70261038" w14:textId="77777777" w:rsidR="00B717A4" w:rsidRPr="00172DB7" w:rsidRDefault="00B717A4" w:rsidP="00B717A4">
      <w:pPr>
        <w:pStyle w:val="H4G"/>
        <w:rPr>
          <w:noProof/>
          <w:lang w:val="fr-FR"/>
        </w:rPr>
      </w:pPr>
      <w:r w:rsidRPr="00172DB7">
        <w:rPr>
          <w:noProof/>
          <w:lang w:val="fr-FR"/>
        </w:rPr>
        <w:tab/>
      </w:r>
      <w:r w:rsidRPr="00172DB7">
        <w:rPr>
          <w:noProof/>
          <w:lang w:val="fr-FR"/>
        </w:rPr>
        <w:tab/>
      </w:r>
      <w:r>
        <w:rPr>
          <w:noProof/>
          <w:lang w:val="fr-FR"/>
        </w:rPr>
        <w:t xml:space="preserve">Données statistiques </w:t>
      </w:r>
    </w:p>
    <w:p w14:paraId="7F493AC3" w14:textId="6873DAF4" w:rsidR="00B717A4" w:rsidRPr="00172DB7" w:rsidRDefault="00B717A4" w:rsidP="0054084E">
      <w:pPr>
        <w:pStyle w:val="SingleTxtG"/>
        <w:ind w:firstLine="567"/>
        <w:rPr>
          <w:noProof/>
          <w:lang w:val="fr-FR"/>
        </w:rPr>
      </w:pPr>
      <w:r>
        <w:rPr>
          <w:noProof/>
          <w:lang w:val="fr-FR"/>
        </w:rPr>
        <w:t>Les données communiquées par le Bureau du Procureur général font état d’une augmentation générale du nombre des affaires  de violence à l’égard d’enfants instruites au cours des neuf premiers mois de l’année par rapport aux années précédentes</w:t>
      </w:r>
      <w:r w:rsidRPr="00172DB7">
        <w:rPr>
          <w:noProof/>
          <w:lang w:val="fr-FR"/>
        </w:rPr>
        <w:t xml:space="preserve">. </w:t>
      </w:r>
      <w:r>
        <w:rPr>
          <w:noProof/>
          <w:lang w:val="fr-FR"/>
        </w:rPr>
        <w:t xml:space="preserve">Le nombre d’affaires de violence intrafamiliale dans lesquelles un enfant est témoin des actes de violence a augmenté </w:t>
      </w:r>
      <w:r w:rsidRPr="00172DB7">
        <w:rPr>
          <w:noProof/>
          <w:lang w:val="fr-FR"/>
        </w:rPr>
        <w:t>(3</w:t>
      </w:r>
      <w:r>
        <w:rPr>
          <w:noProof/>
          <w:lang w:val="fr-FR"/>
        </w:rPr>
        <w:t>,</w:t>
      </w:r>
      <w:r w:rsidRPr="00172DB7">
        <w:rPr>
          <w:noProof/>
          <w:lang w:val="fr-FR"/>
        </w:rPr>
        <w:t>6</w:t>
      </w:r>
      <w:r w:rsidR="003E1732">
        <w:rPr>
          <w:noProof/>
          <w:lang w:val="fr-FR"/>
        </w:rPr>
        <w:t> %</w:t>
      </w:r>
      <w:r w:rsidRPr="00172DB7">
        <w:rPr>
          <w:noProof/>
          <w:lang w:val="fr-FR"/>
        </w:rPr>
        <w:t xml:space="preserve"> </w:t>
      </w:r>
      <w:r>
        <w:rPr>
          <w:noProof/>
          <w:lang w:val="fr-FR"/>
        </w:rPr>
        <w:t>des cas impliquaient des enfants victimes en 2020</w:t>
      </w:r>
      <w:r w:rsidR="00372C1F">
        <w:rPr>
          <w:noProof/>
          <w:lang w:val="fr-FR"/>
        </w:rPr>
        <w:t> ;</w:t>
      </w:r>
      <w:r>
        <w:rPr>
          <w:noProof/>
          <w:lang w:val="fr-FR"/>
        </w:rPr>
        <w:t xml:space="preserve"> il y en a eu </w:t>
      </w:r>
      <w:r w:rsidRPr="00172DB7">
        <w:rPr>
          <w:noProof/>
          <w:lang w:val="fr-FR"/>
        </w:rPr>
        <w:t>5</w:t>
      </w:r>
      <w:r>
        <w:rPr>
          <w:noProof/>
          <w:lang w:val="fr-FR"/>
        </w:rPr>
        <w:t>,</w:t>
      </w:r>
      <w:r w:rsidRPr="00172DB7">
        <w:rPr>
          <w:noProof/>
          <w:lang w:val="fr-FR"/>
        </w:rPr>
        <w:t>3</w:t>
      </w:r>
      <w:r w:rsidR="003E1732">
        <w:rPr>
          <w:noProof/>
          <w:lang w:val="fr-FR"/>
        </w:rPr>
        <w:t> %</w:t>
      </w:r>
      <w:r w:rsidRPr="00172DB7">
        <w:rPr>
          <w:noProof/>
          <w:lang w:val="fr-FR"/>
        </w:rPr>
        <w:t xml:space="preserve"> </w:t>
      </w:r>
      <w:r>
        <w:rPr>
          <w:noProof/>
          <w:lang w:val="fr-FR"/>
        </w:rPr>
        <w:t xml:space="preserve">en 2021 et </w:t>
      </w:r>
      <w:r w:rsidRPr="00172DB7">
        <w:rPr>
          <w:noProof/>
          <w:lang w:val="fr-FR"/>
        </w:rPr>
        <w:t>8</w:t>
      </w:r>
      <w:r>
        <w:rPr>
          <w:noProof/>
          <w:lang w:val="fr-FR"/>
        </w:rPr>
        <w:t>,</w:t>
      </w:r>
      <w:r w:rsidRPr="00172DB7">
        <w:rPr>
          <w:noProof/>
          <w:lang w:val="fr-FR"/>
        </w:rPr>
        <w:t>96</w:t>
      </w:r>
      <w:r w:rsidR="003E1732">
        <w:rPr>
          <w:noProof/>
          <w:lang w:val="fr-FR"/>
        </w:rPr>
        <w:t> %</w:t>
      </w:r>
      <w:r>
        <w:rPr>
          <w:noProof/>
          <w:lang w:val="fr-FR"/>
        </w:rPr>
        <w:t xml:space="preserve"> au cours des neuf premiers mois de</w:t>
      </w:r>
      <w:r w:rsidRPr="00172DB7">
        <w:rPr>
          <w:noProof/>
          <w:lang w:val="fr-FR"/>
        </w:rPr>
        <w:t xml:space="preserve"> 2022)</w:t>
      </w:r>
      <w:r>
        <w:rPr>
          <w:noProof/>
          <w:lang w:val="fr-FR"/>
        </w:rPr>
        <w:t>. On relève une nette progression du nombre de cas d’enfants victimes de violence intrafamiliale</w:t>
      </w:r>
      <w:r w:rsidR="0054084E">
        <w:rPr>
          <w:noProof/>
          <w:lang w:val="fr-FR"/>
        </w:rPr>
        <w:t xml:space="preserve"> </w:t>
      </w:r>
      <w:r>
        <w:rPr>
          <w:noProof/>
          <w:lang w:val="fr-FR"/>
        </w:rPr>
        <w:t xml:space="preserve">(ils ont augmenté de </w:t>
      </w:r>
      <w:r w:rsidRPr="00172DB7">
        <w:rPr>
          <w:noProof/>
          <w:lang w:val="fr-FR"/>
        </w:rPr>
        <w:t>147</w:t>
      </w:r>
      <w:r w:rsidR="003E1732">
        <w:rPr>
          <w:noProof/>
          <w:lang w:val="fr-FR"/>
        </w:rPr>
        <w:t> %</w:t>
      </w:r>
      <w:r w:rsidRPr="00172DB7">
        <w:rPr>
          <w:noProof/>
          <w:lang w:val="fr-FR"/>
        </w:rPr>
        <w:t xml:space="preserve"> </w:t>
      </w:r>
      <w:r>
        <w:rPr>
          <w:noProof/>
          <w:lang w:val="fr-FR"/>
        </w:rPr>
        <w:t>au cours des neuf premiers mois de</w:t>
      </w:r>
      <w:r w:rsidRPr="00172DB7">
        <w:rPr>
          <w:noProof/>
          <w:lang w:val="fr-FR"/>
        </w:rPr>
        <w:t xml:space="preserve"> 2022 (102 cas)</w:t>
      </w:r>
      <w:r>
        <w:rPr>
          <w:noProof/>
          <w:lang w:val="fr-FR"/>
        </w:rPr>
        <w:t>)</w:t>
      </w:r>
      <w:r w:rsidRPr="00172DB7">
        <w:rPr>
          <w:noProof/>
          <w:lang w:val="fr-FR"/>
        </w:rPr>
        <w:t xml:space="preserve">, </w:t>
      </w:r>
      <w:r>
        <w:rPr>
          <w:noProof/>
          <w:lang w:val="fr-FR"/>
        </w:rPr>
        <w:t xml:space="preserve">par rapport à la même période de </w:t>
      </w:r>
      <w:r w:rsidRPr="00172DB7">
        <w:rPr>
          <w:noProof/>
          <w:lang w:val="fr-FR"/>
        </w:rPr>
        <w:t>2021 (42</w:t>
      </w:r>
      <w:r w:rsidR="0054084E">
        <w:rPr>
          <w:noProof/>
          <w:lang w:val="fr-FR"/>
        </w:rPr>
        <w:t> </w:t>
      </w:r>
      <w:r w:rsidRPr="00172DB7">
        <w:rPr>
          <w:noProof/>
          <w:lang w:val="fr-FR"/>
        </w:rPr>
        <w:t>cas</w:t>
      </w:r>
      <w:r>
        <w:rPr>
          <w:noProof/>
          <w:lang w:val="fr-FR"/>
        </w:rPr>
        <w:t xml:space="preserve"> au cours des neuf premiers mois de 2021</w:t>
      </w:r>
      <w:r w:rsidRPr="00172DB7">
        <w:rPr>
          <w:noProof/>
          <w:lang w:val="fr-FR"/>
        </w:rPr>
        <w:t xml:space="preserve">). </w:t>
      </w:r>
    </w:p>
    <w:p w14:paraId="376045F3" w14:textId="1C17A84F" w:rsidR="00B717A4" w:rsidRPr="00F768D1" w:rsidRDefault="00B717A4" w:rsidP="00F768D1">
      <w:pPr>
        <w:pStyle w:val="Titre1"/>
        <w:spacing w:after="120"/>
        <w:rPr>
          <w:b/>
          <w:bCs/>
          <w:noProof/>
          <w:lang w:val="fr-FR"/>
        </w:rPr>
      </w:pPr>
      <w:r w:rsidRPr="00F768D1">
        <w:rPr>
          <w:b/>
          <w:bCs/>
          <w:noProof/>
          <w:lang w:val="fr-FR" w:bidi="en-US"/>
        </w:rPr>
        <w:t>Données statistiques pour les neuf premiers mois de 2022</w:t>
      </w:r>
    </w:p>
    <w:tbl>
      <w:tblPr>
        <w:tblW w:w="7373" w:type="dxa"/>
        <w:tblInd w:w="1134" w:type="dxa"/>
        <w:tblBorders>
          <w:top w:val="single" w:sz="4" w:space="0" w:color="auto"/>
          <w:bottom w:val="single" w:sz="12" w:space="0" w:color="auto"/>
          <w:insideH w:val="single" w:sz="4" w:space="0" w:color="auto"/>
        </w:tblBorders>
        <w:tblLayout w:type="fixed"/>
        <w:tblCellMar>
          <w:left w:w="0" w:type="dxa"/>
          <w:right w:w="0" w:type="dxa"/>
        </w:tblCellMar>
        <w:tblLook w:val="04A0" w:firstRow="1" w:lastRow="0" w:firstColumn="1" w:lastColumn="0" w:noHBand="0" w:noVBand="1"/>
      </w:tblPr>
      <w:tblGrid>
        <w:gridCol w:w="3080"/>
        <w:gridCol w:w="952"/>
        <w:gridCol w:w="950"/>
        <w:gridCol w:w="799"/>
        <w:gridCol w:w="714"/>
        <w:gridCol w:w="878"/>
      </w:tblGrid>
      <w:tr w:rsidR="004C2725" w:rsidRPr="004C2725" w14:paraId="11C166EC" w14:textId="77777777" w:rsidTr="00D95402">
        <w:trPr>
          <w:tblHeader/>
        </w:trPr>
        <w:tc>
          <w:tcPr>
            <w:tcW w:w="3080" w:type="dxa"/>
            <w:vMerge w:val="restart"/>
            <w:tcBorders>
              <w:bottom w:val="single" w:sz="4" w:space="0" w:color="auto"/>
            </w:tcBorders>
            <w:shd w:val="clear" w:color="auto" w:fill="auto"/>
            <w:vAlign w:val="bottom"/>
          </w:tcPr>
          <w:p w14:paraId="03683F8B" w14:textId="77777777" w:rsidR="00B717A4" w:rsidRPr="004C2725" w:rsidRDefault="00B717A4" w:rsidP="004C2725">
            <w:pPr>
              <w:suppressAutoHyphens w:val="0"/>
              <w:spacing w:before="80" w:after="80" w:line="200" w:lineRule="exact"/>
              <w:rPr>
                <w:i/>
                <w:noProof/>
                <w:sz w:val="16"/>
                <w:lang w:val="fr-FR"/>
              </w:rPr>
            </w:pPr>
            <w:r w:rsidRPr="004C2725">
              <w:rPr>
                <w:i/>
                <w:noProof/>
                <w:sz w:val="16"/>
                <w:lang w:val="fr-FR"/>
              </w:rPr>
              <w:t>Infraction pénale</w:t>
            </w:r>
          </w:p>
        </w:tc>
        <w:tc>
          <w:tcPr>
            <w:tcW w:w="4293" w:type="dxa"/>
            <w:gridSpan w:val="5"/>
            <w:tcBorders>
              <w:bottom w:val="single" w:sz="4" w:space="0" w:color="auto"/>
            </w:tcBorders>
            <w:shd w:val="clear" w:color="auto" w:fill="auto"/>
            <w:vAlign w:val="bottom"/>
            <w:hideMark/>
          </w:tcPr>
          <w:p w14:paraId="515A56D1" w14:textId="77777777" w:rsidR="00B717A4" w:rsidRPr="004C2725" w:rsidRDefault="00B717A4" w:rsidP="004C2725">
            <w:pPr>
              <w:suppressAutoHyphens w:val="0"/>
              <w:spacing w:before="80" w:after="80" w:line="200" w:lineRule="exact"/>
              <w:jc w:val="center"/>
              <w:rPr>
                <w:i/>
                <w:noProof/>
                <w:sz w:val="16"/>
                <w:lang w:val="fr-FR"/>
              </w:rPr>
            </w:pPr>
            <w:r w:rsidRPr="004C2725">
              <w:rPr>
                <w:i/>
                <w:noProof/>
                <w:sz w:val="16"/>
                <w:lang w:val="fr-FR"/>
              </w:rPr>
              <w:t>9 premiers mois de 2022</w:t>
            </w:r>
          </w:p>
        </w:tc>
      </w:tr>
      <w:tr w:rsidR="00D95402" w:rsidRPr="004C2725" w14:paraId="26BC0B8E" w14:textId="77777777" w:rsidTr="0033170D">
        <w:trPr>
          <w:tblHeader/>
        </w:trPr>
        <w:tc>
          <w:tcPr>
            <w:tcW w:w="3080" w:type="dxa"/>
            <w:vMerge/>
            <w:tcBorders>
              <w:bottom w:val="single" w:sz="12" w:space="0" w:color="auto"/>
            </w:tcBorders>
            <w:shd w:val="clear" w:color="auto" w:fill="auto"/>
            <w:vAlign w:val="bottom"/>
            <w:hideMark/>
          </w:tcPr>
          <w:p w14:paraId="43961ACA" w14:textId="77777777" w:rsidR="00B717A4" w:rsidRPr="004C2725" w:rsidRDefault="00B717A4" w:rsidP="004C2725">
            <w:pPr>
              <w:suppressAutoHyphens w:val="0"/>
              <w:spacing w:before="40" w:after="40" w:line="220" w:lineRule="exact"/>
              <w:rPr>
                <w:noProof/>
                <w:sz w:val="18"/>
                <w:lang w:val="fr-FR"/>
              </w:rPr>
            </w:pPr>
          </w:p>
        </w:tc>
        <w:tc>
          <w:tcPr>
            <w:tcW w:w="952" w:type="dxa"/>
            <w:tcBorders>
              <w:bottom w:val="single" w:sz="12" w:space="0" w:color="auto"/>
            </w:tcBorders>
            <w:shd w:val="clear" w:color="auto" w:fill="auto"/>
            <w:vAlign w:val="bottom"/>
            <w:hideMark/>
          </w:tcPr>
          <w:p w14:paraId="708E93EB" w14:textId="55EB559E" w:rsidR="00B717A4" w:rsidRPr="004C2725" w:rsidRDefault="00B717A4" w:rsidP="004C2725">
            <w:pPr>
              <w:suppressAutoHyphens w:val="0"/>
              <w:spacing w:before="80" w:after="80" w:line="200" w:lineRule="exact"/>
              <w:jc w:val="right"/>
              <w:rPr>
                <w:i/>
                <w:iCs/>
                <w:noProof/>
                <w:sz w:val="16"/>
                <w:szCs w:val="16"/>
                <w:lang w:val="fr-FR"/>
              </w:rPr>
            </w:pPr>
            <w:r w:rsidRPr="004C2725">
              <w:rPr>
                <w:i/>
                <w:iCs/>
                <w:noProof/>
                <w:sz w:val="16"/>
                <w:szCs w:val="16"/>
                <w:lang w:val="fr-FR"/>
              </w:rPr>
              <w:t>Nombre de procédures engagées</w:t>
            </w:r>
          </w:p>
        </w:tc>
        <w:tc>
          <w:tcPr>
            <w:tcW w:w="950" w:type="dxa"/>
            <w:tcBorders>
              <w:bottom w:val="single" w:sz="12" w:space="0" w:color="auto"/>
            </w:tcBorders>
            <w:shd w:val="clear" w:color="auto" w:fill="auto"/>
            <w:vAlign w:val="bottom"/>
            <w:hideMark/>
          </w:tcPr>
          <w:p w14:paraId="28CD84BA" w14:textId="0313D084" w:rsidR="00B717A4" w:rsidRPr="004C2725" w:rsidRDefault="00B717A4" w:rsidP="004C2725">
            <w:pPr>
              <w:suppressAutoHyphens w:val="0"/>
              <w:spacing w:before="80" w:after="80" w:line="200" w:lineRule="exact"/>
              <w:jc w:val="right"/>
              <w:rPr>
                <w:i/>
                <w:iCs/>
                <w:noProof/>
                <w:sz w:val="16"/>
                <w:szCs w:val="16"/>
                <w:lang w:val="fr-FR"/>
              </w:rPr>
            </w:pPr>
            <w:r w:rsidRPr="004C2725">
              <w:rPr>
                <w:i/>
                <w:iCs/>
                <w:noProof/>
                <w:sz w:val="16"/>
                <w:szCs w:val="16"/>
                <w:lang w:val="fr-FR"/>
              </w:rPr>
              <w:t xml:space="preserve">Nombre de procédures </w:t>
            </w:r>
            <w:r w:rsidR="0033170D">
              <w:rPr>
                <w:i/>
                <w:iCs/>
                <w:noProof/>
                <w:sz w:val="16"/>
                <w:szCs w:val="16"/>
                <w:lang w:val="fr-FR"/>
              </w:rPr>
              <w:br/>
            </w:r>
            <w:r w:rsidRPr="004C2725">
              <w:rPr>
                <w:i/>
                <w:iCs/>
                <w:noProof/>
                <w:sz w:val="16"/>
                <w:szCs w:val="16"/>
                <w:lang w:val="fr-FR"/>
              </w:rPr>
              <w:t>en instance</w:t>
            </w:r>
          </w:p>
        </w:tc>
        <w:tc>
          <w:tcPr>
            <w:tcW w:w="799" w:type="dxa"/>
            <w:tcBorders>
              <w:bottom w:val="single" w:sz="12" w:space="0" w:color="auto"/>
            </w:tcBorders>
            <w:shd w:val="clear" w:color="auto" w:fill="auto"/>
            <w:vAlign w:val="bottom"/>
            <w:hideMark/>
          </w:tcPr>
          <w:p w14:paraId="6F698BD7" w14:textId="77777777" w:rsidR="00B717A4" w:rsidRPr="004C2725" w:rsidRDefault="00B717A4" w:rsidP="004C2725">
            <w:pPr>
              <w:suppressAutoHyphens w:val="0"/>
              <w:spacing w:before="80" w:after="80" w:line="200" w:lineRule="exact"/>
              <w:jc w:val="right"/>
              <w:rPr>
                <w:i/>
                <w:iCs/>
                <w:noProof/>
                <w:sz w:val="16"/>
                <w:szCs w:val="16"/>
                <w:lang w:val="fr-FR"/>
              </w:rPr>
            </w:pPr>
            <w:r w:rsidRPr="004C2725">
              <w:rPr>
                <w:i/>
                <w:iCs/>
                <w:noProof/>
                <w:sz w:val="16"/>
                <w:szCs w:val="16"/>
                <w:lang w:val="fr-FR"/>
              </w:rPr>
              <w:t>Nombre d’accusés enregistrés</w:t>
            </w:r>
          </w:p>
        </w:tc>
        <w:tc>
          <w:tcPr>
            <w:tcW w:w="714" w:type="dxa"/>
            <w:tcBorders>
              <w:bottom w:val="single" w:sz="12" w:space="0" w:color="auto"/>
            </w:tcBorders>
            <w:shd w:val="clear" w:color="auto" w:fill="auto"/>
            <w:vAlign w:val="bottom"/>
            <w:hideMark/>
          </w:tcPr>
          <w:p w14:paraId="3F26A0C1" w14:textId="3FBB683C" w:rsidR="00B717A4" w:rsidRPr="004C2725" w:rsidRDefault="00B717A4" w:rsidP="004C2725">
            <w:pPr>
              <w:suppressAutoHyphens w:val="0"/>
              <w:spacing w:before="80" w:after="80" w:line="200" w:lineRule="exact"/>
              <w:jc w:val="right"/>
              <w:rPr>
                <w:i/>
                <w:iCs/>
                <w:noProof/>
                <w:sz w:val="16"/>
                <w:szCs w:val="16"/>
                <w:lang w:val="fr-FR"/>
              </w:rPr>
            </w:pPr>
            <w:r w:rsidRPr="004C2725">
              <w:rPr>
                <w:i/>
                <w:iCs/>
                <w:noProof/>
                <w:sz w:val="16"/>
                <w:szCs w:val="16"/>
                <w:lang w:val="fr-FR"/>
              </w:rPr>
              <w:t xml:space="preserve">Nombre d’accusés </w:t>
            </w:r>
            <w:r w:rsidR="00AC627E">
              <w:rPr>
                <w:i/>
                <w:iCs/>
                <w:noProof/>
                <w:sz w:val="16"/>
                <w:szCs w:val="16"/>
                <w:lang w:val="fr-FR"/>
              </w:rPr>
              <w:br/>
            </w:r>
            <w:r w:rsidRPr="004C2725">
              <w:rPr>
                <w:i/>
                <w:iCs/>
                <w:noProof/>
                <w:sz w:val="16"/>
                <w:szCs w:val="16"/>
                <w:lang w:val="fr-FR"/>
              </w:rPr>
              <w:t>en procès</w:t>
            </w:r>
          </w:p>
        </w:tc>
        <w:tc>
          <w:tcPr>
            <w:tcW w:w="878" w:type="dxa"/>
            <w:tcBorders>
              <w:bottom w:val="single" w:sz="12" w:space="0" w:color="auto"/>
            </w:tcBorders>
            <w:shd w:val="clear" w:color="auto" w:fill="auto"/>
            <w:vAlign w:val="bottom"/>
            <w:hideMark/>
          </w:tcPr>
          <w:p w14:paraId="47F1EA73" w14:textId="57122BA2" w:rsidR="00B717A4" w:rsidRPr="004C2725" w:rsidRDefault="00B717A4" w:rsidP="004C2725">
            <w:pPr>
              <w:suppressAutoHyphens w:val="0"/>
              <w:spacing w:before="80" w:after="80" w:line="200" w:lineRule="exact"/>
              <w:jc w:val="right"/>
              <w:rPr>
                <w:i/>
                <w:iCs/>
                <w:noProof/>
                <w:sz w:val="16"/>
                <w:szCs w:val="16"/>
                <w:lang w:val="fr-FR"/>
              </w:rPr>
            </w:pPr>
            <w:r w:rsidRPr="004C2725">
              <w:rPr>
                <w:i/>
                <w:iCs/>
                <w:noProof/>
                <w:sz w:val="16"/>
                <w:szCs w:val="16"/>
                <w:lang w:val="fr-FR"/>
              </w:rPr>
              <w:t>Nombre de personnes déclarées coupables</w:t>
            </w:r>
          </w:p>
        </w:tc>
      </w:tr>
      <w:tr w:rsidR="00D95402" w:rsidRPr="004C2725" w14:paraId="7E186F05" w14:textId="77777777" w:rsidTr="0033170D">
        <w:tc>
          <w:tcPr>
            <w:tcW w:w="3080" w:type="dxa"/>
            <w:tcBorders>
              <w:top w:val="single" w:sz="12" w:space="0" w:color="auto"/>
            </w:tcBorders>
            <w:shd w:val="clear" w:color="auto" w:fill="auto"/>
            <w:hideMark/>
          </w:tcPr>
          <w:p w14:paraId="17140EE5" w14:textId="331C67CA" w:rsidR="00B717A4" w:rsidRPr="004C2725" w:rsidRDefault="00B717A4" w:rsidP="004C2725">
            <w:pPr>
              <w:suppressAutoHyphens w:val="0"/>
              <w:spacing w:before="40" w:after="40" w:line="220" w:lineRule="exact"/>
              <w:rPr>
                <w:noProof/>
                <w:sz w:val="18"/>
                <w:lang w:val="fr-FR"/>
              </w:rPr>
            </w:pPr>
            <w:r w:rsidRPr="004C2725">
              <w:rPr>
                <w:noProof/>
                <w:sz w:val="18"/>
                <w:lang w:val="fr-FR" w:bidi="en-US"/>
              </w:rPr>
              <w:t>Homicide intrafamiilal (</w:t>
            </w:r>
            <w:r w:rsidR="004C2725">
              <w:rPr>
                <w:noProof/>
                <w:sz w:val="18"/>
                <w:lang w:val="fr-FR" w:bidi="en-US"/>
              </w:rPr>
              <w:t xml:space="preserve">art. </w:t>
            </w:r>
            <w:r w:rsidRPr="004C2725">
              <w:rPr>
                <w:noProof/>
                <w:sz w:val="18"/>
                <w:lang w:val="fr-FR" w:bidi="en-US"/>
              </w:rPr>
              <w:t>79 c))</w:t>
            </w:r>
          </w:p>
        </w:tc>
        <w:tc>
          <w:tcPr>
            <w:tcW w:w="952" w:type="dxa"/>
            <w:tcBorders>
              <w:top w:val="single" w:sz="12" w:space="0" w:color="auto"/>
            </w:tcBorders>
            <w:shd w:val="clear" w:color="auto" w:fill="auto"/>
            <w:vAlign w:val="bottom"/>
            <w:hideMark/>
          </w:tcPr>
          <w:p w14:paraId="778C2587" w14:textId="77777777" w:rsidR="00B717A4" w:rsidRPr="004C2725" w:rsidRDefault="00B717A4" w:rsidP="004C2725">
            <w:pPr>
              <w:suppressAutoHyphens w:val="0"/>
              <w:spacing w:before="40" w:after="40" w:line="220" w:lineRule="exact"/>
              <w:jc w:val="right"/>
              <w:rPr>
                <w:noProof/>
                <w:sz w:val="18"/>
                <w:lang w:val="fr-FR"/>
              </w:rPr>
            </w:pPr>
            <w:r w:rsidRPr="004C2725">
              <w:rPr>
                <w:noProof/>
                <w:sz w:val="18"/>
                <w:lang w:val="fr-FR" w:bidi="en-US"/>
              </w:rPr>
              <w:t>10</w:t>
            </w:r>
          </w:p>
        </w:tc>
        <w:tc>
          <w:tcPr>
            <w:tcW w:w="950" w:type="dxa"/>
            <w:tcBorders>
              <w:top w:val="single" w:sz="12" w:space="0" w:color="auto"/>
            </w:tcBorders>
            <w:shd w:val="clear" w:color="auto" w:fill="auto"/>
            <w:vAlign w:val="bottom"/>
            <w:hideMark/>
          </w:tcPr>
          <w:p w14:paraId="5688B10A" w14:textId="77777777" w:rsidR="00B717A4" w:rsidRPr="004C2725" w:rsidRDefault="00B717A4" w:rsidP="004C2725">
            <w:pPr>
              <w:suppressAutoHyphens w:val="0"/>
              <w:spacing w:before="40" w:after="40" w:line="220" w:lineRule="exact"/>
              <w:jc w:val="right"/>
              <w:rPr>
                <w:noProof/>
                <w:sz w:val="18"/>
                <w:lang w:val="fr-FR"/>
              </w:rPr>
            </w:pPr>
            <w:r w:rsidRPr="004C2725">
              <w:rPr>
                <w:noProof/>
                <w:sz w:val="18"/>
                <w:lang w:val="fr-FR" w:bidi="en-US"/>
              </w:rPr>
              <w:t>9</w:t>
            </w:r>
          </w:p>
        </w:tc>
        <w:tc>
          <w:tcPr>
            <w:tcW w:w="799" w:type="dxa"/>
            <w:tcBorders>
              <w:top w:val="single" w:sz="12" w:space="0" w:color="auto"/>
            </w:tcBorders>
            <w:shd w:val="clear" w:color="auto" w:fill="auto"/>
            <w:vAlign w:val="bottom"/>
            <w:hideMark/>
          </w:tcPr>
          <w:p w14:paraId="54FCB65B" w14:textId="77777777" w:rsidR="00B717A4" w:rsidRPr="004C2725" w:rsidRDefault="00B717A4" w:rsidP="004C2725">
            <w:pPr>
              <w:suppressAutoHyphens w:val="0"/>
              <w:spacing w:before="40" w:after="40" w:line="220" w:lineRule="exact"/>
              <w:jc w:val="right"/>
              <w:rPr>
                <w:noProof/>
                <w:sz w:val="18"/>
                <w:lang w:val="fr-FR"/>
              </w:rPr>
            </w:pPr>
            <w:r w:rsidRPr="004C2725">
              <w:rPr>
                <w:noProof/>
                <w:sz w:val="18"/>
                <w:lang w:val="fr-FR" w:bidi="en-US"/>
              </w:rPr>
              <w:t>11</w:t>
            </w:r>
          </w:p>
        </w:tc>
        <w:tc>
          <w:tcPr>
            <w:tcW w:w="714" w:type="dxa"/>
            <w:tcBorders>
              <w:top w:val="single" w:sz="12" w:space="0" w:color="auto"/>
            </w:tcBorders>
            <w:shd w:val="clear" w:color="auto" w:fill="auto"/>
            <w:vAlign w:val="bottom"/>
            <w:hideMark/>
          </w:tcPr>
          <w:p w14:paraId="7DECA635" w14:textId="77777777" w:rsidR="00B717A4" w:rsidRPr="004C2725" w:rsidRDefault="00B717A4" w:rsidP="004C2725">
            <w:pPr>
              <w:suppressAutoHyphens w:val="0"/>
              <w:spacing w:before="40" w:after="40" w:line="220" w:lineRule="exact"/>
              <w:jc w:val="right"/>
              <w:rPr>
                <w:noProof/>
                <w:sz w:val="18"/>
                <w:lang w:val="fr-FR"/>
              </w:rPr>
            </w:pPr>
            <w:r w:rsidRPr="004C2725">
              <w:rPr>
                <w:noProof/>
                <w:sz w:val="18"/>
                <w:lang w:val="fr-FR" w:bidi="en-US"/>
              </w:rPr>
              <w:t>15</w:t>
            </w:r>
          </w:p>
        </w:tc>
        <w:tc>
          <w:tcPr>
            <w:tcW w:w="878" w:type="dxa"/>
            <w:tcBorders>
              <w:top w:val="single" w:sz="12" w:space="0" w:color="auto"/>
            </w:tcBorders>
            <w:shd w:val="clear" w:color="auto" w:fill="auto"/>
            <w:vAlign w:val="bottom"/>
            <w:hideMark/>
          </w:tcPr>
          <w:p w14:paraId="7AB147B2" w14:textId="77777777" w:rsidR="00B717A4" w:rsidRPr="004C2725" w:rsidRDefault="00B717A4" w:rsidP="004C2725">
            <w:pPr>
              <w:suppressAutoHyphens w:val="0"/>
              <w:spacing w:before="40" w:after="40" w:line="220" w:lineRule="exact"/>
              <w:jc w:val="right"/>
              <w:rPr>
                <w:noProof/>
                <w:sz w:val="18"/>
                <w:lang w:val="fr-FR"/>
              </w:rPr>
            </w:pPr>
            <w:r w:rsidRPr="004C2725">
              <w:rPr>
                <w:noProof/>
                <w:sz w:val="18"/>
                <w:lang w:val="fr-FR" w:bidi="en-US"/>
              </w:rPr>
              <w:t>5</w:t>
            </w:r>
          </w:p>
        </w:tc>
      </w:tr>
      <w:tr w:rsidR="00D95402" w:rsidRPr="004C2725" w14:paraId="6630D2C0" w14:textId="77777777" w:rsidTr="0033170D">
        <w:tc>
          <w:tcPr>
            <w:tcW w:w="3080" w:type="dxa"/>
            <w:shd w:val="clear" w:color="auto" w:fill="auto"/>
            <w:hideMark/>
          </w:tcPr>
          <w:p w14:paraId="0A6820A9" w14:textId="5332D88F" w:rsidR="00B717A4" w:rsidRPr="004C2725" w:rsidRDefault="00B717A4" w:rsidP="004C2725">
            <w:pPr>
              <w:suppressAutoHyphens w:val="0"/>
              <w:spacing w:before="40" w:after="40" w:line="220" w:lineRule="exact"/>
              <w:rPr>
                <w:noProof/>
                <w:sz w:val="18"/>
                <w:lang w:val="fr-FR"/>
              </w:rPr>
            </w:pPr>
            <w:r w:rsidRPr="004C2725">
              <w:rPr>
                <w:noProof/>
                <w:sz w:val="18"/>
                <w:lang w:val="fr-FR" w:bidi="en-US"/>
              </w:rPr>
              <w:t>Violence intrafamiliale (</w:t>
            </w:r>
            <w:r w:rsidR="004C2725">
              <w:rPr>
                <w:noProof/>
                <w:sz w:val="18"/>
                <w:lang w:val="fr-FR" w:bidi="en-US"/>
              </w:rPr>
              <w:t xml:space="preserve">art. </w:t>
            </w:r>
            <w:r w:rsidRPr="004C2725">
              <w:rPr>
                <w:noProof/>
                <w:sz w:val="18"/>
                <w:lang w:val="fr-FR" w:bidi="en-US"/>
              </w:rPr>
              <w:t>130 a))</w:t>
            </w:r>
          </w:p>
        </w:tc>
        <w:tc>
          <w:tcPr>
            <w:tcW w:w="952" w:type="dxa"/>
            <w:shd w:val="clear" w:color="auto" w:fill="auto"/>
            <w:vAlign w:val="bottom"/>
            <w:hideMark/>
          </w:tcPr>
          <w:p w14:paraId="57B9A106" w14:textId="5358FBF7" w:rsidR="00B717A4" w:rsidRPr="004C2725" w:rsidRDefault="00B717A4" w:rsidP="004C2725">
            <w:pPr>
              <w:suppressAutoHyphens w:val="0"/>
              <w:spacing w:before="40" w:after="40" w:line="220" w:lineRule="exact"/>
              <w:jc w:val="right"/>
              <w:rPr>
                <w:noProof/>
                <w:sz w:val="18"/>
                <w:lang w:val="fr-FR"/>
              </w:rPr>
            </w:pPr>
            <w:r w:rsidRPr="004C2725">
              <w:rPr>
                <w:noProof/>
                <w:sz w:val="18"/>
                <w:lang w:val="fr-FR" w:bidi="en-US"/>
              </w:rPr>
              <w:t>1</w:t>
            </w:r>
            <w:r w:rsidR="00AC627E">
              <w:rPr>
                <w:noProof/>
                <w:sz w:val="18"/>
                <w:lang w:val="fr-FR" w:bidi="en-US"/>
              </w:rPr>
              <w:t xml:space="preserve"> </w:t>
            </w:r>
            <w:r w:rsidRPr="004C2725">
              <w:rPr>
                <w:noProof/>
                <w:sz w:val="18"/>
                <w:lang w:val="fr-FR" w:bidi="en-US"/>
              </w:rPr>
              <w:t>139</w:t>
            </w:r>
          </w:p>
        </w:tc>
        <w:tc>
          <w:tcPr>
            <w:tcW w:w="950" w:type="dxa"/>
            <w:shd w:val="clear" w:color="auto" w:fill="auto"/>
            <w:vAlign w:val="bottom"/>
            <w:hideMark/>
          </w:tcPr>
          <w:p w14:paraId="076354C6" w14:textId="77777777" w:rsidR="00B717A4" w:rsidRPr="004C2725" w:rsidRDefault="00B717A4" w:rsidP="004C2725">
            <w:pPr>
              <w:suppressAutoHyphens w:val="0"/>
              <w:spacing w:before="40" w:after="40" w:line="220" w:lineRule="exact"/>
              <w:jc w:val="right"/>
              <w:rPr>
                <w:noProof/>
                <w:sz w:val="18"/>
                <w:lang w:val="fr-FR"/>
              </w:rPr>
            </w:pPr>
            <w:r w:rsidRPr="004C2725">
              <w:rPr>
                <w:noProof/>
                <w:sz w:val="18"/>
                <w:lang w:val="fr-FR" w:bidi="en-US"/>
              </w:rPr>
              <w:t>721</w:t>
            </w:r>
          </w:p>
        </w:tc>
        <w:tc>
          <w:tcPr>
            <w:tcW w:w="799" w:type="dxa"/>
            <w:shd w:val="clear" w:color="auto" w:fill="auto"/>
            <w:vAlign w:val="bottom"/>
            <w:hideMark/>
          </w:tcPr>
          <w:p w14:paraId="08B7F17F" w14:textId="77777777" w:rsidR="00B717A4" w:rsidRPr="004C2725" w:rsidRDefault="00B717A4" w:rsidP="004C2725">
            <w:pPr>
              <w:suppressAutoHyphens w:val="0"/>
              <w:spacing w:before="40" w:after="40" w:line="220" w:lineRule="exact"/>
              <w:jc w:val="right"/>
              <w:rPr>
                <w:noProof/>
                <w:sz w:val="18"/>
                <w:lang w:val="fr-FR"/>
              </w:rPr>
            </w:pPr>
            <w:r w:rsidRPr="004C2725">
              <w:rPr>
                <w:noProof/>
                <w:sz w:val="18"/>
                <w:lang w:val="fr-FR" w:bidi="en-US"/>
              </w:rPr>
              <w:t>910</w:t>
            </w:r>
          </w:p>
        </w:tc>
        <w:tc>
          <w:tcPr>
            <w:tcW w:w="714" w:type="dxa"/>
            <w:shd w:val="clear" w:color="auto" w:fill="auto"/>
            <w:vAlign w:val="bottom"/>
            <w:hideMark/>
          </w:tcPr>
          <w:p w14:paraId="13B84625" w14:textId="77777777" w:rsidR="00B717A4" w:rsidRPr="004C2725" w:rsidRDefault="00B717A4" w:rsidP="004C2725">
            <w:pPr>
              <w:suppressAutoHyphens w:val="0"/>
              <w:spacing w:before="40" w:after="40" w:line="220" w:lineRule="exact"/>
              <w:jc w:val="right"/>
              <w:rPr>
                <w:noProof/>
                <w:sz w:val="18"/>
                <w:lang w:val="fr-FR"/>
              </w:rPr>
            </w:pPr>
            <w:r w:rsidRPr="004C2725">
              <w:rPr>
                <w:noProof/>
                <w:sz w:val="18"/>
                <w:lang w:val="fr-FR" w:bidi="en-US"/>
              </w:rPr>
              <w:t>779</w:t>
            </w:r>
          </w:p>
        </w:tc>
        <w:tc>
          <w:tcPr>
            <w:tcW w:w="878" w:type="dxa"/>
            <w:shd w:val="clear" w:color="auto" w:fill="auto"/>
            <w:vAlign w:val="bottom"/>
            <w:hideMark/>
          </w:tcPr>
          <w:p w14:paraId="1F67A4FA" w14:textId="77777777" w:rsidR="00B717A4" w:rsidRPr="004C2725" w:rsidRDefault="00B717A4" w:rsidP="004C2725">
            <w:pPr>
              <w:suppressAutoHyphens w:val="0"/>
              <w:spacing w:before="40" w:after="40" w:line="220" w:lineRule="exact"/>
              <w:jc w:val="right"/>
              <w:rPr>
                <w:noProof/>
                <w:sz w:val="18"/>
                <w:lang w:val="fr-FR"/>
              </w:rPr>
            </w:pPr>
            <w:r w:rsidRPr="004C2725">
              <w:rPr>
                <w:noProof/>
                <w:sz w:val="18"/>
                <w:lang w:val="fr-FR" w:bidi="en-US"/>
              </w:rPr>
              <w:t>532</w:t>
            </w:r>
          </w:p>
        </w:tc>
      </w:tr>
      <w:tr w:rsidR="00D95402" w:rsidRPr="004C2725" w14:paraId="31A25463" w14:textId="77777777" w:rsidTr="0033170D">
        <w:tc>
          <w:tcPr>
            <w:tcW w:w="3080" w:type="dxa"/>
            <w:shd w:val="clear" w:color="auto" w:fill="auto"/>
            <w:hideMark/>
          </w:tcPr>
          <w:p w14:paraId="7A11F7F9" w14:textId="126F8FD7" w:rsidR="00B717A4" w:rsidRPr="004C2725" w:rsidRDefault="00B717A4" w:rsidP="004C2725">
            <w:pPr>
              <w:suppressAutoHyphens w:val="0"/>
              <w:spacing w:before="40" w:after="40" w:line="220" w:lineRule="exact"/>
              <w:rPr>
                <w:noProof/>
                <w:sz w:val="18"/>
                <w:lang w:val="fr-FR"/>
              </w:rPr>
            </w:pPr>
            <w:r w:rsidRPr="004C2725">
              <w:rPr>
                <w:noProof/>
                <w:sz w:val="18"/>
                <w:lang w:val="fr-FR" w:bidi="en-US"/>
              </w:rPr>
              <w:t>Traite de personnes adultes (</w:t>
            </w:r>
            <w:r w:rsidR="004C2725">
              <w:rPr>
                <w:noProof/>
                <w:sz w:val="18"/>
                <w:lang w:val="fr-FR" w:bidi="en-US"/>
              </w:rPr>
              <w:t xml:space="preserve">art. </w:t>
            </w:r>
            <w:r w:rsidRPr="004C2725">
              <w:rPr>
                <w:noProof/>
                <w:sz w:val="18"/>
                <w:lang w:val="fr-FR" w:bidi="en-US"/>
              </w:rPr>
              <w:t>110 a))</w:t>
            </w:r>
          </w:p>
        </w:tc>
        <w:tc>
          <w:tcPr>
            <w:tcW w:w="952" w:type="dxa"/>
            <w:shd w:val="clear" w:color="auto" w:fill="auto"/>
            <w:vAlign w:val="bottom"/>
            <w:hideMark/>
          </w:tcPr>
          <w:p w14:paraId="1E62FEB3" w14:textId="77777777" w:rsidR="00B717A4" w:rsidRPr="004C2725" w:rsidRDefault="00B717A4" w:rsidP="004C2725">
            <w:pPr>
              <w:suppressAutoHyphens w:val="0"/>
              <w:spacing w:before="40" w:after="40" w:line="220" w:lineRule="exact"/>
              <w:jc w:val="right"/>
              <w:rPr>
                <w:noProof/>
                <w:sz w:val="18"/>
                <w:lang w:val="fr-FR"/>
              </w:rPr>
            </w:pPr>
            <w:r w:rsidRPr="004C2725">
              <w:rPr>
                <w:noProof/>
                <w:sz w:val="18"/>
                <w:lang w:val="fr-FR" w:bidi="en-US"/>
              </w:rPr>
              <w:t>7</w:t>
            </w:r>
          </w:p>
        </w:tc>
        <w:tc>
          <w:tcPr>
            <w:tcW w:w="950" w:type="dxa"/>
            <w:shd w:val="clear" w:color="auto" w:fill="auto"/>
            <w:vAlign w:val="bottom"/>
            <w:hideMark/>
          </w:tcPr>
          <w:p w14:paraId="56D1DA97" w14:textId="77777777" w:rsidR="00B717A4" w:rsidRPr="004C2725" w:rsidRDefault="00B717A4" w:rsidP="004C2725">
            <w:pPr>
              <w:suppressAutoHyphens w:val="0"/>
              <w:spacing w:before="40" w:after="40" w:line="220" w:lineRule="exact"/>
              <w:jc w:val="right"/>
              <w:rPr>
                <w:noProof/>
                <w:sz w:val="18"/>
                <w:lang w:val="fr-FR"/>
              </w:rPr>
            </w:pPr>
            <w:r w:rsidRPr="004C2725">
              <w:rPr>
                <w:noProof/>
                <w:sz w:val="18"/>
                <w:lang w:val="fr-FR" w:bidi="en-US"/>
              </w:rPr>
              <w:t>0</w:t>
            </w:r>
          </w:p>
        </w:tc>
        <w:tc>
          <w:tcPr>
            <w:tcW w:w="799" w:type="dxa"/>
            <w:shd w:val="clear" w:color="auto" w:fill="auto"/>
            <w:vAlign w:val="bottom"/>
            <w:hideMark/>
          </w:tcPr>
          <w:p w14:paraId="4BBBAA39" w14:textId="77777777" w:rsidR="00B717A4" w:rsidRPr="004C2725" w:rsidRDefault="00B717A4" w:rsidP="004C2725">
            <w:pPr>
              <w:suppressAutoHyphens w:val="0"/>
              <w:spacing w:before="40" w:after="40" w:line="220" w:lineRule="exact"/>
              <w:jc w:val="right"/>
              <w:rPr>
                <w:noProof/>
                <w:sz w:val="18"/>
                <w:lang w:val="fr-FR"/>
              </w:rPr>
            </w:pPr>
            <w:r w:rsidRPr="004C2725">
              <w:rPr>
                <w:noProof/>
                <w:sz w:val="18"/>
                <w:lang w:val="fr-FR" w:bidi="en-US"/>
              </w:rPr>
              <w:t>0</w:t>
            </w:r>
          </w:p>
        </w:tc>
        <w:tc>
          <w:tcPr>
            <w:tcW w:w="714" w:type="dxa"/>
            <w:shd w:val="clear" w:color="auto" w:fill="auto"/>
            <w:vAlign w:val="bottom"/>
            <w:hideMark/>
          </w:tcPr>
          <w:p w14:paraId="797E1E9A" w14:textId="77777777" w:rsidR="00B717A4" w:rsidRPr="004C2725" w:rsidRDefault="00B717A4" w:rsidP="004C2725">
            <w:pPr>
              <w:suppressAutoHyphens w:val="0"/>
              <w:spacing w:before="40" w:after="40" w:line="220" w:lineRule="exact"/>
              <w:jc w:val="right"/>
              <w:rPr>
                <w:noProof/>
                <w:sz w:val="18"/>
                <w:lang w:val="fr-FR"/>
              </w:rPr>
            </w:pPr>
            <w:r w:rsidRPr="004C2725">
              <w:rPr>
                <w:noProof/>
                <w:sz w:val="18"/>
                <w:lang w:val="fr-FR" w:bidi="en-US"/>
              </w:rPr>
              <w:t>2</w:t>
            </w:r>
          </w:p>
        </w:tc>
        <w:tc>
          <w:tcPr>
            <w:tcW w:w="878" w:type="dxa"/>
            <w:shd w:val="clear" w:color="auto" w:fill="auto"/>
            <w:vAlign w:val="bottom"/>
            <w:hideMark/>
          </w:tcPr>
          <w:p w14:paraId="7668E83D" w14:textId="77777777" w:rsidR="00B717A4" w:rsidRPr="004C2725" w:rsidRDefault="00B717A4" w:rsidP="004C2725">
            <w:pPr>
              <w:suppressAutoHyphens w:val="0"/>
              <w:spacing w:before="40" w:after="40" w:line="220" w:lineRule="exact"/>
              <w:jc w:val="right"/>
              <w:rPr>
                <w:noProof/>
                <w:sz w:val="18"/>
                <w:lang w:val="fr-FR"/>
              </w:rPr>
            </w:pPr>
            <w:r w:rsidRPr="004C2725">
              <w:rPr>
                <w:noProof/>
                <w:sz w:val="18"/>
                <w:lang w:val="fr-FR" w:bidi="en-US"/>
              </w:rPr>
              <w:t>7</w:t>
            </w:r>
          </w:p>
        </w:tc>
      </w:tr>
      <w:tr w:rsidR="00D95402" w:rsidRPr="004C2725" w14:paraId="46B05CCC" w14:textId="77777777" w:rsidTr="0033170D">
        <w:tc>
          <w:tcPr>
            <w:tcW w:w="3080" w:type="dxa"/>
            <w:shd w:val="clear" w:color="auto" w:fill="auto"/>
            <w:hideMark/>
          </w:tcPr>
          <w:p w14:paraId="3B8C26EB" w14:textId="48F81D32" w:rsidR="00B717A4" w:rsidRPr="004C2725" w:rsidRDefault="00B717A4" w:rsidP="004C2725">
            <w:pPr>
              <w:suppressAutoHyphens w:val="0"/>
              <w:spacing w:before="40" w:after="40" w:line="220" w:lineRule="exact"/>
              <w:rPr>
                <w:noProof/>
                <w:sz w:val="18"/>
                <w:lang w:val="fr-FR"/>
              </w:rPr>
            </w:pPr>
            <w:r w:rsidRPr="004C2725">
              <w:rPr>
                <w:noProof/>
                <w:sz w:val="18"/>
                <w:lang w:val="fr-FR" w:bidi="en-US"/>
              </w:rPr>
              <w:t>Infractions sexuelles (art</w:t>
            </w:r>
            <w:r w:rsidR="00AC627E">
              <w:rPr>
                <w:noProof/>
                <w:sz w:val="18"/>
                <w:lang w:val="fr-FR" w:bidi="en-US"/>
              </w:rPr>
              <w:t>.</w:t>
            </w:r>
            <w:r w:rsidRPr="004C2725">
              <w:rPr>
                <w:noProof/>
                <w:sz w:val="18"/>
                <w:lang w:val="fr-FR" w:bidi="en-US"/>
              </w:rPr>
              <w:t xml:space="preserve"> 100 à 108 a))</w:t>
            </w:r>
          </w:p>
        </w:tc>
        <w:tc>
          <w:tcPr>
            <w:tcW w:w="952" w:type="dxa"/>
            <w:shd w:val="clear" w:color="auto" w:fill="auto"/>
            <w:vAlign w:val="bottom"/>
            <w:hideMark/>
          </w:tcPr>
          <w:p w14:paraId="0ABDCDC1" w14:textId="77777777" w:rsidR="00B717A4" w:rsidRPr="004C2725" w:rsidRDefault="00B717A4" w:rsidP="004C2725">
            <w:pPr>
              <w:suppressAutoHyphens w:val="0"/>
              <w:spacing w:before="40" w:after="40" w:line="220" w:lineRule="exact"/>
              <w:jc w:val="right"/>
              <w:rPr>
                <w:noProof/>
                <w:sz w:val="18"/>
                <w:lang w:val="fr-FR"/>
              </w:rPr>
            </w:pPr>
            <w:r w:rsidRPr="004C2725">
              <w:rPr>
                <w:noProof/>
                <w:sz w:val="18"/>
                <w:lang w:val="fr-FR" w:bidi="en-US"/>
              </w:rPr>
              <w:t>105</w:t>
            </w:r>
          </w:p>
        </w:tc>
        <w:tc>
          <w:tcPr>
            <w:tcW w:w="950" w:type="dxa"/>
            <w:shd w:val="clear" w:color="auto" w:fill="auto"/>
            <w:vAlign w:val="bottom"/>
            <w:hideMark/>
          </w:tcPr>
          <w:p w14:paraId="2E8B2A6C" w14:textId="77777777" w:rsidR="00B717A4" w:rsidRPr="004C2725" w:rsidRDefault="00B717A4" w:rsidP="004C2725">
            <w:pPr>
              <w:suppressAutoHyphens w:val="0"/>
              <w:spacing w:before="40" w:after="40" w:line="220" w:lineRule="exact"/>
              <w:jc w:val="right"/>
              <w:rPr>
                <w:noProof/>
                <w:sz w:val="18"/>
                <w:lang w:val="fr-FR"/>
              </w:rPr>
            </w:pPr>
            <w:r w:rsidRPr="004C2725">
              <w:rPr>
                <w:noProof/>
                <w:sz w:val="18"/>
                <w:lang w:val="fr-FR" w:bidi="en-US"/>
              </w:rPr>
              <w:t>54</w:t>
            </w:r>
          </w:p>
        </w:tc>
        <w:tc>
          <w:tcPr>
            <w:tcW w:w="799" w:type="dxa"/>
            <w:shd w:val="clear" w:color="auto" w:fill="auto"/>
            <w:vAlign w:val="bottom"/>
            <w:hideMark/>
          </w:tcPr>
          <w:p w14:paraId="2BE74BC0" w14:textId="77777777" w:rsidR="00B717A4" w:rsidRPr="004C2725" w:rsidRDefault="00B717A4" w:rsidP="004C2725">
            <w:pPr>
              <w:suppressAutoHyphens w:val="0"/>
              <w:spacing w:before="40" w:after="40" w:line="220" w:lineRule="exact"/>
              <w:jc w:val="right"/>
              <w:rPr>
                <w:noProof/>
                <w:sz w:val="18"/>
                <w:lang w:val="fr-FR"/>
              </w:rPr>
            </w:pPr>
            <w:r w:rsidRPr="004C2725">
              <w:rPr>
                <w:noProof/>
                <w:sz w:val="18"/>
                <w:lang w:val="fr-FR" w:bidi="en-US"/>
              </w:rPr>
              <w:t>68</w:t>
            </w:r>
          </w:p>
        </w:tc>
        <w:tc>
          <w:tcPr>
            <w:tcW w:w="714" w:type="dxa"/>
            <w:shd w:val="clear" w:color="auto" w:fill="auto"/>
            <w:vAlign w:val="bottom"/>
            <w:hideMark/>
          </w:tcPr>
          <w:p w14:paraId="6351C869" w14:textId="77777777" w:rsidR="00B717A4" w:rsidRPr="004C2725" w:rsidRDefault="00B717A4" w:rsidP="004C2725">
            <w:pPr>
              <w:suppressAutoHyphens w:val="0"/>
              <w:spacing w:before="40" w:after="40" w:line="220" w:lineRule="exact"/>
              <w:jc w:val="right"/>
              <w:rPr>
                <w:noProof/>
                <w:sz w:val="18"/>
                <w:lang w:val="fr-FR"/>
              </w:rPr>
            </w:pPr>
            <w:r w:rsidRPr="004C2725">
              <w:rPr>
                <w:noProof/>
                <w:sz w:val="18"/>
                <w:lang w:val="fr-FR" w:bidi="en-US"/>
              </w:rPr>
              <w:t>61</w:t>
            </w:r>
          </w:p>
        </w:tc>
        <w:tc>
          <w:tcPr>
            <w:tcW w:w="878" w:type="dxa"/>
            <w:shd w:val="clear" w:color="auto" w:fill="auto"/>
            <w:vAlign w:val="bottom"/>
            <w:hideMark/>
          </w:tcPr>
          <w:p w14:paraId="53823ECF" w14:textId="77777777" w:rsidR="00B717A4" w:rsidRPr="004C2725" w:rsidRDefault="00B717A4" w:rsidP="004C2725">
            <w:pPr>
              <w:suppressAutoHyphens w:val="0"/>
              <w:spacing w:before="40" w:after="40" w:line="220" w:lineRule="exact"/>
              <w:jc w:val="right"/>
              <w:rPr>
                <w:noProof/>
                <w:sz w:val="18"/>
                <w:lang w:val="fr-FR"/>
              </w:rPr>
            </w:pPr>
            <w:r w:rsidRPr="004C2725">
              <w:rPr>
                <w:noProof/>
                <w:sz w:val="18"/>
                <w:lang w:val="fr-FR" w:bidi="en-US"/>
              </w:rPr>
              <w:t>41</w:t>
            </w:r>
          </w:p>
        </w:tc>
      </w:tr>
      <w:tr w:rsidR="00D95402" w:rsidRPr="004C2725" w14:paraId="7A7B170D" w14:textId="77777777" w:rsidTr="0033170D">
        <w:tc>
          <w:tcPr>
            <w:tcW w:w="3080" w:type="dxa"/>
            <w:shd w:val="clear" w:color="auto" w:fill="auto"/>
            <w:hideMark/>
          </w:tcPr>
          <w:p w14:paraId="76E4D087" w14:textId="2F638A91" w:rsidR="00B717A4" w:rsidRPr="004C2725" w:rsidRDefault="00B717A4" w:rsidP="004C2725">
            <w:pPr>
              <w:suppressAutoHyphens w:val="0"/>
              <w:spacing w:before="40" w:after="40" w:line="220" w:lineRule="exact"/>
              <w:rPr>
                <w:noProof/>
                <w:sz w:val="18"/>
                <w:lang w:val="fr-FR"/>
              </w:rPr>
            </w:pPr>
            <w:r w:rsidRPr="004C2725">
              <w:rPr>
                <w:noProof/>
                <w:sz w:val="18"/>
                <w:lang w:val="fr-FR" w:bidi="en-US"/>
              </w:rPr>
              <w:t>Exploitation de la prostitution (</w:t>
            </w:r>
            <w:r w:rsidR="004C2725">
              <w:rPr>
                <w:noProof/>
                <w:sz w:val="18"/>
                <w:lang w:val="fr-FR" w:bidi="en-US"/>
              </w:rPr>
              <w:t xml:space="preserve">art. </w:t>
            </w:r>
            <w:r w:rsidRPr="004C2725">
              <w:rPr>
                <w:noProof/>
                <w:sz w:val="18"/>
                <w:lang w:val="fr-FR" w:bidi="en-US"/>
              </w:rPr>
              <w:t>114)</w:t>
            </w:r>
          </w:p>
        </w:tc>
        <w:tc>
          <w:tcPr>
            <w:tcW w:w="952" w:type="dxa"/>
            <w:shd w:val="clear" w:color="auto" w:fill="auto"/>
            <w:vAlign w:val="bottom"/>
            <w:hideMark/>
          </w:tcPr>
          <w:p w14:paraId="4320C3C1" w14:textId="77777777" w:rsidR="00B717A4" w:rsidRPr="004C2725" w:rsidRDefault="00B717A4" w:rsidP="004C2725">
            <w:pPr>
              <w:suppressAutoHyphens w:val="0"/>
              <w:spacing w:before="40" w:after="40" w:line="220" w:lineRule="exact"/>
              <w:jc w:val="right"/>
              <w:rPr>
                <w:noProof/>
                <w:sz w:val="18"/>
                <w:lang w:val="fr-FR"/>
              </w:rPr>
            </w:pPr>
            <w:r w:rsidRPr="004C2725">
              <w:rPr>
                <w:noProof/>
                <w:sz w:val="18"/>
                <w:lang w:val="fr-FR" w:bidi="en-US"/>
              </w:rPr>
              <w:t>21</w:t>
            </w:r>
          </w:p>
        </w:tc>
        <w:tc>
          <w:tcPr>
            <w:tcW w:w="950" w:type="dxa"/>
            <w:shd w:val="clear" w:color="auto" w:fill="auto"/>
            <w:vAlign w:val="bottom"/>
            <w:hideMark/>
          </w:tcPr>
          <w:p w14:paraId="5B028E91" w14:textId="77777777" w:rsidR="00B717A4" w:rsidRPr="004C2725" w:rsidRDefault="00B717A4" w:rsidP="004C2725">
            <w:pPr>
              <w:suppressAutoHyphens w:val="0"/>
              <w:spacing w:before="40" w:after="40" w:line="220" w:lineRule="exact"/>
              <w:jc w:val="right"/>
              <w:rPr>
                <w:noProof/>
                <w:sz w:val="18"/>
                <w:lang w:val="fr-FR"/>
              </w:rPr>
            </w:pPr>
            <w:r w:rsidRPr="004C2725">
              <w:rPr>
                <w:noProof/>
                <w:sz w:val="18"/>
                <w:lang w:val="fr-FR" w:bidi="en-US"/>
              </w:rPr>
              <w:t>4</w:t>
            </w:r>
          </w:p>
        </w:tc>
        <w:tc>
          <w:tcPr>
            <w:tcW w:w="799" w:type="dxa"/>
            <w:shd w:val="clear" w:color="auto" w:fill="auto"/>
            <w:vAlign w:val="bottom"/>
            <w:hideMark/>
          </w:tcPr>
          <w:p w14:paraId="0C242726" w14:textId="77777777" w:rsidR="00B717A4" w:rsidRPr="004C2725" w:rsidRDefault="00B717A4" w:rsidP="004C2725">
            <w:pPr>
              <w:suppressAutoHyphens w:val="0"/>
              <w:spacing w:before="40" w:after="40" w:line="220" w:lineRule="exact"/>
              <w:jc w:val="right"/>
              <w:rPr>
                <w:noProof/>
                <w:sz w:val="18"/>
                <w:lang w:val="fr-FR"/>
              </w:rPr>
            </w:pPr>
            <w:r w:rsidRPr="004C2725">
              <w:rPr>
                <w:noProof/>
                <w:sz w:val="18"/>
                <w:lang w:val="fr-FR" w:bidi="en-US"/>
              </w:rPr>
              <w:t>8</w:t>
            </w:r>
          </w:p>
        </w:tc>
        <w:tc>
          <w:tcPr>
            <w:tcW w:w="714" w:type="dxa"/>
            <w:shd w:val="clear" w:color="auto" w:fill="auto"/>
            <w:vAlign w:val="bottom"/>
            <w:hideMark/>
          </w:tcPr>
          <w:p w14:paraId="61FE8171" w14:textId="77777777" w:rsidR="00B717A4" w:rsidRPr="004C2725" w:rsidRDefault="00B717A4" w:rsidP="004C2725">
            <w:pPr>
              <w:suppressAutoHyphens w:val="0"/>
              <w:spacing w:before="40" w:after="40" w:line="220" w:lineRule="exact"/>
              <w:jc w:val="right"/>
              <w:rPr>
                <w:noProof/>
                <w:sz w:val="18"/>
                <w:lang w:val="fr-FR"/>
              </w:rPr>
            </w:pPr>
            <w:r w:rsidRPr="004C2725">
              <w:rPr>
                <w:noProof/>
                <w:sz w:val="18"/>
                <w:lang w:val="fr-FR" w:bidi="en-US"/>
              </w:rPr>
              <w:t>6</w:t>
            </w:r>
          </w:p>
        </w:tc>
        <w:tc>
          <w:tcPr>
            <w:tcW w:w="878" w:type="dxa"/>
            <w:shd w:val="clear" w:color="auto" w:fill="auto"/>
            <w:vAlign w:val="bottom"/>
            <w:hideMark/>
          </w:tcPr>
          <w:p w14:paraId="7BB8C56E" w14:textId="77777777" w:rsidR="00B717A4" w:rsidRPr="004C2725" w:rsidRDefault="00B717A4" w:rsidP="004C2725">
            <w:pPr>
              <w:suppressAutoHyphens w:val="0"/>
              <w:spacing w:before="40" w:after="40" w:line="220" w:lineRule="exact"/>
              <w:jc w:val="right"/>
              <w:rPr>
                <w:noProof/>
                <w:sz w:val="18"/>
                <w:lang w:val="fr-FR"/>
              </w:rPr>
            </w:pPr>
            <w:r w:rsidRPr="004C2725">
              <w:rPr>
                <w:noProof/>
                <w:sz w:val="18"/>
                <w:lang w:val="fr-FR" w:bidi="en-US"/>
              </w:rPr>
              <w:t>6</w:t>
            </w:r>
          </w:p>
        </w:tc>
      </w:tr>
      <w:tr w:rsidR="00D95402" w:rsidRPr="004C2725" w14:paraId="25A864C3" w14:textId="77777777" w:rsidTr="0033170D">
        <w:tc>
          <w:tcPr>
            <w:tcW w:w="3080" w:type="dxa"/>
            <w:shd w:val="clear" w:color="auto" w:fill="auto"/>
            <w:hideMark/>
          </w:tcPr>
          <w:p w14:paraId="5F3044EF" w14:textId="3D22809F" w:rsidR="00B717A4" w:rsidRPr="004C2725" w:rsidRDefault="004C2725" w:rsidP="004C2725">
            <w:pPr>
              <w:suppressAutoHyphens w:val="0"/>
              <w:spacing w:before="40" w:after="40" w:line="220" w:lineRule="exact"/>
              <w:rPr>
                <w:noProof/>
                <w:sz w:val="18"/>
                <w:lang w:val="fr-FR"/>
              </w:rPr>
            </w:pPr>
            <w:r>
              <w:rPr>
                <w:noProof/>
                <w:sz w:val="18"/>
                <w:lang w:val="fr-FR" w:bidi="en-US"/>
              </w:rPr>
              <w:t xml:space="preserve">Art. </w:t>
            </w:r>
            <w:r w:rsidR="00B717A4" w:rsidRPr="004C2725">
              <w:rPr>
                <w:noProof/>
                <w:sz w:val="18"/>
                <w:lang w:val="fr-FR" w:bidi="en-US"/>
              </w:rPr>
              <w:t xml:space="preserve">128 b) « Traite de mineurs » </w:t>
            </w:r>
          </w:p>
        </w:tc>
        <w:tc>
          <w:tcPr>
            <w:tcW w:w="952" w:type="dxa"/>
            <w:shd w:val="clear" w:color="auto" w:fill="auto"/>
            <w:vAlign w:val="bottom"/>
            <w:hideMark/>
          </w:tcPr>
          <w:p w14:paraId="59D15E5D" w14:textId="77777777" w:rsidR="00B717A4" w:rsidRPr="004C2725" w:rsidRDefault="00B717A4" w:rsidP="004C2725">
            <w:pPr>
              <w:suppressAutoHyphens w:val="0"/>
              <w:spacing w:before="40" w:after="40" w:line="220" w:lineRule="exact"/>
              <w:jc w:val="right"/>
              <w:rPr>
                <w:noProof/>
                <w:sz w:val="18"/>
                <w:lang w:val="fr-FR"/>
              </w:rPr>
            </w:pPr>
            <w:r w:rsidRPr="004C2725">
              <w:rPr>
                <w:noProof/>
                <w:sz w:val="18"/>
                <w:lang w:val="fr-FR" w:bidi="en-US"/>
              </w:rPr>
              <w:t>1</w:t>
            </w:r>
          </w:p>
        </w:tc>
        <w:tc>
          <w:tcPr>
            <w:tcW w:w="950" w:type="dxa"/>
            <w:shd w:val="clear" w:color="auto" w:fill="auto"/>
            <w:vAlign w:val="bottom"/>
            <w:hideMark/>
          </w:tcPr>
          <w:p w14:paraId="501DF1F2" w14:textId="77777777" w:rsidR="00B717A4" w:rsidRPr="004C2725" w:rsidRDefault="00B717A4" w:rsidP="004C2725">
            <w:pPr>
              <w:suppressAutoHyphens w:val="0"/>
              <w:spacing w:before="40" w:after="40" w:line="220" w:lineRule="exact"/>
              <w:jc w:val="right"/>
              <w:rPr>
                <w:noProof/>
                <w:sz w:val="18"/>
                <w:lang w:val="fr-FR"/>
              </w:rPr>
            </w:pPr>
            <w:r w:rsidRPr="004C2725">
              <w:rPr>
                <w:noProof/>
                <w:sz w:val="18"/>
                <w:lang w:val="fr-FR" w:bidi="en-US"/>
              </w:rPr>
              <w:t>0</w:t>
            </w:r>
          </w:p>
        </w:tc>
        <w:tc>
          <w:tcPr>
            <w:tcW w:w="799" w:type="dxa"/>
            <w:shd w:val="clear" w:color="auto" w:fill="auto"/>
            <w:vAlign w:val="bottom"/>
            <w:hideMark/>
          </w:tcPr>
          <w:p w14:paraId="27D7BACA" w14:textId="77777777" w:rsidR="00B717A4" w:rsidRPr="004C2725" w:rsidRDefault="00B717A4" w:rsidP="004C2725">
            <w:pPr>
              <w:suppressAutoHyphens w:val="0"/>
              <w:spacing w:before="40" w:after="40" w:line="220" w:lineRule="exact"/>
              <w:jc w:val="right"/>
              <w:rPr>
                <w:noProof/>
                <w:sz w:val="18"/>
                <w:lang w:val="fr-FR"/>
              </w:rPr>
            </w:pPr>
            <w:r w:rsidRPr="004C2725">
              <w:rPr>
                <w:noProof/>
                <w:sz w:val="18"/>
                <w:lang w:val="fr-FR" w:bidi="en-US"/>
              </w:rPr>
              <w:t>0</w:t>
            </w:r>
          </w:p>
        </w:tc>
        <w:tc>
          <w:tcPr>
            <w:tcW w:w="714" w:type="dxa"/>
            <w:shd w:val="clear" w:color="auto" w:fill="auto"/>
            <w:vAlign w:val="bottom"/>
            <w:hideMark/>
          </w:tcPr>
          <w:p w14:paraId="1A25A41D" w14:textId="77777777" w:rsidR="00B717A4" w:rsidRPr="004C2725" w:rsidRDefault="00B717A4" w:rsidP="004C2725">
            <w:pPr>
              <w:suppressAutoHyphens w:val="0"/>
              <w:spacing w:before="40" w:after="40" w:line="220" w:lineRule="exact"/>
              <w:jc w:val="right"/>
              <w:rPr>
                <w:noProof/>
                <w:sz w:val="18"/>
                <w:lang w:val="fr-FR"/>
              </w:rPr>
            </w:pPr>
            <w:r w:rsidRPr="004C2725">
              <w:rPr>
                <w:noProof/>
                <w:sz w:val="18"/>
                <w:lang w:val="fr-FR" w:bidi="en-US"/>
              </w:rPr>
              <w:t>0</w:t>
            </w:r>
          </w:p>
        </w:tc>
        <w:tc>
          <w:tcPr>
            <w:tcW w:w="878" w:type="dxa"/>
            <w:shd w:val="clear" w:color="auto" w:fill="auto"/>
            <w:vAlign w:val="bottom"/>
            <w:hideMark/>
          </w:tcPr>
          <w:p w14:paraId="3115A003" w14:textId="77777777" w:rsidR="00B717A4" w:rsidRPr="004C2725" w:rsidRDefault="00B717A4" w:rsidP="004C2725">
            <w:pPr>
              <w:suppressAutoHyphens w:val="0"/>
              <w:spacing w:before="40" w:after="40" w:line="220" w:lineRule="exact"/>
              <w:jc w:val="right"/>
              <w:rPr>
                <w:noProof/>
                <w:sz w:val="18"/>
                <w:lang w:val="fr-FR"/>
              </w:rPr>
            </w:pPr>
            <w:r w:rsidRPr="004C2725">
              <w:rPr>
                <w:noProof/>
                <w:sz w:val="18"/>
                <w:lang w:val="fr-FR" w:bidi="en-US"/>
              </w:rPr>
              <w:t>I</w:t>
            </w:r>
          </w:p>
        </w:tc>
      </w:tr>
      <w:tr w:rsidR="00D95402" w:rsidRPr="004C2725" w14:paraId="09B1EE51" w14:textId="77777777" w:rsidTr="0033170D">
        <w:tc>
          <w:tcPr>
            <w:tcW w:w="3080" w:type="dxa"/>
            <w:shd w:val="clear" w:color="auto" w:fill="auto"/>
            <w:hideMark/>
          </w:tcPr>
          <w:p w14:paraId="482E663B" w14:textId="61F79BE6" w:rsidR="00B717A4" w:rsidRPr="004C2725" w:rsidRDefault="00B717A4" w:rsidP="004C2725">
            <w:pPr>
              <w:suppressAutoHyphens w:val="0"/>
              <w:spacing w:before="40" w:after="40" w:line="220" w:lineRule="exact"/>
              <w:rPr>
                <w:noProof/>
                <w:sz w:val="18"/>
                <w:lang w:val="fr-FR"/>
              </w:rPr>
            </w:pPr>
            <w:r w:rsidRPr="004C2725">
              <w:rPr>
                <w:noProof/>
                <w:sz w:val="18"/>
                <w:lang w:val="fr-FR" w:bidi="en-US"/>
              </w:rPr>
              <w:t>Coercition ou obstruction en matière de cohabitation, ou de conclusion ou de dissolution d’un mariage (</w:t>
            </w:r>
            <w:r w:rsidR="004C2725">
              <w:rPr>
                <w:noProof/>
                <w:sz w:val="18"/>
                <w:lang w:val="fr-FR" w:bidi="en-US"/>
              </w:rPr>
              <w:t xml:space="preserve">art. </w:t>
            </w:r>
            <w:r w:rsidRPr="004C2725">
              <w:rPr>
                <w:noProof/>
                <w:sz w:val="18"/>
                <w:lang w:val="fr-FR" w:bidi="en-US"/>
              </w:rPr>
              <w:t>130)</w:t>
            </w:r>
          </w:p>
        </w:tc>
        <w:tc>
          <w:tcPr>
            <w:tcW w:w="952" w:type="dxa"/>
            <w:shd w:val="clear" w:color="auto" w:fill="auto"/>
            <w:vAlign w:val="bottom"/>
            <w:hideMark/>
          </w:tcPr>
          <w:p w14:paraId="3714B3A9" w14:textId="77777777" w:rsidR="00B717A4" w:rsidRPr="004C2725" w:rsidRDefault="00B717A4" w:rsidP="004C2725">
            <w:pPr>
              <w:suppressAutoHyphens w:val="0"/>
              <w:spacing w:before="40" w:after="40" w:line="220" w:lineRule="exact"/>
              <w:jc w:val="right"/>
              <w:rPr>
                <w:noProof/>
                <w:sz w:val="18"/>
                <w:lang w:val="fr-FR"/>
              </w:rPr>
            </w:pPr>
            <w:r w:rsidRPr="004C2725">
              <w:rPr>
                <w:noProof/>
                <w:sz w:val="18"/>
                <w:lang w:val="fr-FR" w:bidi="en-US"/>
              </w:rPr>
              <w:t>6</w:t>
            </w:r>
          </w:p>
        </w:tc>
        <w:tc>
          <w:tcPr>
            <w:tcW w:w="950" w:type="dxa"/>
            <w:shd w:val="clear" w:color="auto" w:fill="auto"/>
            <w:vAlign w:val="bottom"/>
            <w:hideMark/>
          </w:tcPr>
          <w:p w14:paraId="303D2626" w14:textId="77777777" w:rsidR="00B717A4" w:rsidRPr="004C2725" w:rsidRDefault="00B717A4" w:rsidP="004C2725">
            <w:pPr>
              <w:suppressAutoHyphens w:val="0"/>
              <w:spacing w:before="40" w:after="40" w:line="220" w:lineRule="exact"/>
              <w:jc w:val="right"/>
              <w:rPr>
                <w:noProof/>
                <w:sz w:val="18"/>
                <w:lang w:val="fr-FR"/>
              </w:rPr>
            </w:pPr>
            <w:r w:rsidRPr="004C2725">
              <w:rPr>
                <w:noProof/>
                <w:sz w:val="18"/>
                <w:lang w:val="fr-FR" w:bidi="en-US"/>
              </w:rPr>
              <w:t>0</w:t>
            </w:r>
          </w:p>
        </w:tc>
        <w:tc>
          <w:tcPr>
            <w:tcW w:w="799" w:type="dxa"/>
            <w:shd w:val="clear" w:color="auto" w:fill="auto"/>
            <w:vAlign w:val="bottom"/>
            <w:hideMark/>
          </w:tcPr>
          <w:p w14:paraId="34ED4BC8" w14:textId="77777777" w:rsidR="00B717A4" w:rsidRPr="004C2725" w:rsidRDefault="00B717A4" w:rsidP="004C2725">
            <w:pPr>
              <w:suppressAutoHyphens w:val="0"/>
              <w:spacing w:before="40" w:after="40" w:line="220" w:lineRule="exact"/>
              <w:jc w:val="right"/>
              <w:rPr>
                <w:noProof/>
                <w:sz w:val="18"/>
                <w:lang w:val="fr-FR"/>
              </w:rPr>
            </w:pPr>
            <w:r w:rsidRPr="004C2725">
              <w:rPr>
                <w:noProof/>
                <w:sz w:val="18"/>
                <w:lang w:val="fr-FR" w:bidi="en-US"/>
              </w:rPr>
              <w:t>2</w:t>
            </w:r>
          </w:p>
        </w:tc>
        <w:tc>
          <w:tcPr>
            <w:tcW w:w="714" w:type="dxa"/>
            <w:shd w:val="clear" w:color="auto" w:fill="auto"/>
            <w:vAlign w:val="bottom"/>
            <w:hideMark/>
          </w:tcPr>
          <w:p w14:paraId="0E81188B" w14:textId="77777777" w:rsidR="00B717A4" w:rsidRPr="004C2725" w:rsidRDefault="00B717A4" w:rsidP="004C2725">
            <w:pPr>
              <w:suppressAutoHyphens w:val="0"/>
              <w:spacing w:before="40" w:after="40" w:line="220" w:lineRule="exact"/>
              <w:jc w:val="right"/>
              <w:rPr>
                <w:noProof/>
                <w:sz w:val="18"/>
                <w:lang w:val="fr-FR"/>
              </w:rPr>
            </w:pPr>
            <w:r w:rsidRPr="004C2725">
              <w:rPr>
                <w:noProof/>
                <w:sz w:val="18"/>
                <w:lang w:val="fr-FR" w:bidi="en-US"/>
              </w:rPr>
              <w:t>0</w:t>
            </w:r>
          </w:p>
        </w:tc>
        <w:tc>
          <w:tcPr>
            <w:tcW w:w="878" w:type="dxa"/>
            <w:shd w:val="clear" w:color="auto" w:fill="auto"/>
            <w:vAlign w:val="bottom"/>
            <w:hideMark/>
          </w:tcPr>
          <w:p w14:paraId="09973AA8" w14:textId="77777777" w:rsidR="00B717A4" w:rsidRPr="004C2725" w:rsidRDefault="00B717A4" w:rsidP="004C2725">
            <w:pPr>
              <w:suppressAutoHyphens w:val="0"/>
              <w:spacing w:before="40" w:after="40" w:line="220" w:lineRule="exact"/>
              <w:jc w:val="right"/>
              <w:rPr>
                <w:noProof/>
                <w:sz w:val="18"/>
                <w:lang w:val="fr-FR"/>
              </w:rPr>
            </w:pPr>
            <w:r w:rsidRPr="004C2725">
              <w:rPr>
                <w:noProof/>
                <w:sz w:val="18"/>
                <w:lang w:val="fr-FR" w:bidi="en-US"/>
              </w:rPr>
              <w:t>0</w:t>
            </w:r>
          </w:p>
        </w:tc>
      </w:tr>
    </w:tbl>
    <w:p w14:paraId="0A103E25" w14:textId="77777777" w:rsidR="00B717A4" w:rsidRPr="00172DB7" w:rsidRDefault="00B717A4" w:rsidP="00B717A4">
      <w:pPr>
        <w:spacing w:before="120"/>
        <w:ind w:left="1134" w:right="1134" w:firstLine="170"/>
        <w:rPr>
          <w:noProof/>
          <w:sz w:val="18"/>
          <w:lang w:val="fr-FR"/>
        </w:rPr>
      </w:pPr>
      <w:r w:rsidRPr="00172DB7">
        <w:rPr>
          <w:i/>
          <w:iCs/>
          <w:noProof/>
          <w:sz w:val="18"/>
          <w:lang w:val="fr-FR"/>
        </w:rPr>
        <w:t>Source</w:t>
      </w:r>
      <w:r>
        <w:rPr>
          <w:i/>
          <w:iCs/>
          <w:noProof/>
          <w:sz w:val="18"/>
          <w:lang w:val="fr-FR"/>
        </w:rPr>
        <w:t xml:space="preserve"> </w:t>
      </w:r>
      <w:r w:rsidRPr="00172DB7">
        <w:rPr>
          <w:i/>
          <w:iCs/>
          <w:noProof/>
          <w:sz w:val="18"/>
          <w:lang w:val="fr-FR"/>
        </w:rPr>
        <w:t>:</w:t>
      </w:r>
      <w:r w:rsidRPr="00172DB7">
        <w:rPr>
          <w:noProof/>
          <w:sz w:val="18"/>
          <w:lang w:val="fr-FR"/>
        </w:rPr>
        <w:t xml:space="preserve"> </w:t>
      </w:r>
      <w:r>
        <w:rPr>
          <w:noProof/>
          <w:sz w:val="18"/>
          <w:lang w:val="fr-FR"/>
        </w:rPr>
        <w:t>Bureau du Procureur général</w:t>
      </w:r>
      <w:r w:rsidRPr="00172DB7">
        <w:rPr>
          <w:noProof/>
          <w:sz w:val="18"/>
          <w:lang w:val="fr-FR"/>
        </w:rPr>
        <w:t>.</w:t>
      </w:r>
    </w:p>
    <w:p w14:paraId="2C2CC512" w14:textId="77777777" w:rsidR="00B717A4" w:rsidRPr="00172DB7" w:rsidRDefault="00B717A4" w:rsidP="00B717A4">
      <w:pPr>
        <w:pStyle w:val="SingleTxtG"/>
        <w:tabs>
          <w:tab w:val="clear" w:pos="2268"/>
        </w:tabs>
        <w:spacing w:before="240"/>
        <w:rPr>
          <w:noProof/>
          <w:lang w:val="fr-FR"/>
        </w:rPr>
      </w:pPr>
      <w:r w:rsidRPr="00172DB7">
        <w:rPr>
          <w:noProof/>
          <w:lang w:val="fr-FR"/>
        </w:rPr>
        <w:t>104.</w:t>
      </w:r>
      <w:r w:rsidRPr="00172DB7">
        <w:rPr>
          <w:noProof/>
          <w:lang w:val="fr-FR"/>
        </w:rPr>
        <w:tab/>
      </w:r>
      <w:r>
        <w:rPr>
          <w:noProof/>
          <w:lang w:val="fr-FR"/>
        </w:rPr>
        <w:t xml:space="preserve">Pour d’autres renseignements, on se reportera à l’annexe </w:t>
      </w:r>
      <w:r w:rsidRPr="00172DB7">
        <w:rPr>
          <w:noProof/>
          <w:lang w:val="fr-FR"/>
        </w:rPr>
        <w:t>1.</w:t>
      </w:r>
    </w:p>
    <w:p w14:paraId="4C90FCC9" w14:textId="0E286B11" w:rsidR="00B717A4" w:rsidRPr="00172DB7" w:rsidRDefault="00B02096" w:rsidP="00B02096">
      <w:pPr>
        <w:pStyle w:val="H23G"/>
        <w:rPr>
          <w:noProof/>
          <w:lang w:val="fr-FR"/>
        </w:rPr>
      </w:pPr>
      <w:r>
        <w:rPr>
          <w:noProof/>
          <w:lang w:val="fr-FR"/>
        </w:rPr>
        <w:tab/>
      </w:r>
      <w:r>
        <w:rPr>
          <w:noProof/>
          <w:lang w:val="fr-FR"/>
        </w:rPr>
        <w:tab/>
      </w:r>
      <w:r w:rsidR="00B717A4">
        <w:rPr>
          <w:noProof/>
          <w:lang w:val="fr-FR"/>
        </w:rPr>
        <w:t xml:space="preserve">Réponse au paragraphe </w:t>
      </w:r>
      <w:r w:rsidR="00B717A4" w:rsidRPr="00172DB7">
        <w:rPr>
          <w:noProof/>
          <w:lang w:val="fr-FR"/>
        </w:rPr>
        <w:t xml:space="preserve">21 </w:t>
      </w:r>
      <w:r w:rsidR="00B717A4">
        <w:rPr>
          <w:noProof/>
          <w:lang w:val="fr-FR"/>
        </w:rPr>
        <w:t xml:space="preserve">de la liste de points </w:t>
      </w:r>
    </w:p>
    <w:p w14:paraId="713E7C2A" w14:textId="77777777" w:rsidR="00B717A4" w:rsidRPr="00172DB7" w:rsidRDefault="00B717A4" w:rsidP="00B717A4">
      <w:pPr>
        <w:pStyle w:val="SingleTxtG"/>
        <w:tabs>
          <w:tab w:val="clear" w:pos="2268"/>
        </w:tabs>
        <w:rPr>
          <w:noProof/>
          <w:lang w:val="fr-FR"/>
        </w:rPr>
      </w:pPr>
      <w:r w:rsidRPr="00172DB7">
        <w:rPr>
          <w:noProof/>
          <w:lang w:val="fr-FR"/>
        </w:rPr>
        <w:t>105.</w:t>
      </w:r>
      <w:r w:rsidRPr="00172DB7">
        <w:rPr>
          <w:noProof/>
          <w:lang w:val="fr-FR"/>
        </w:rPr>
        <w:tab/>
      </w:r>
      <w:r>
        <w:rPr>
          <w:noProof/>
          <w:lang w:val="fr-FR"/>
        </w:rPr>
        <w:t>Cette intégration a été réalisée dans le cadre de la planification, du suivi et de la communication de l’information concernant le Programme national en faveur des droits de l’enfant</w:t>
      </w:r>
      <w:r w:rsidRPr="00172DB7">
        <w:rPr>
          <w:noProof/>
          <w:lang w:val="fr-FR"/>
        </w:rPr>
        <w:t xml:space="preserve"> 2016</w:t>
      </w:r>
      <w:r>
        <w:rPr>
          <w:noProof/>
          <w:lang w:val="fr-FR"/>
        </w:rPr>
        <w:t>-</w:t>
      </w:r>
      <w:r w:rsidRPr="00172DB7">
        <w:rPr>
          <w:noProof/>
          <w:lang w:val="fr-FR"/>
        </w:rPr>
        <w:t xml:space="preserve">2020 </w:t>
      </w:r>
      <w:r>
        <w:rPr>
          <w:noProof/>
          <w:lang w:val="fr-FR"/>
        </w:rPr>
        <w:t xml:space="preserve">et le Programme national pour les droits de l’enfant et la protection de l’enfance </w:t>
      </w:r>
      <w:r w:rsidRPr="00172DB7">
        <w:rPr>
          <w:noProof/>
          <w:lang w:val="fr-FR"/>
        </w:rPr>
        <w:t>2021</w:t>
      </w:r>
      <w:r>
        <w:rPr>
          <w:noProof/>
          <w:lang w:val="fr-FR"/>
        </w:rPr>
        <w:t>-</w:t>
      </w:r>
      <w:r w:rsidRPr="00172DB7">
        <w:rPr>
          <w:noProof/>
          <w:lang w:val="fr-FR"/>
        </w:rPr>
        <w:t xml:space="preserve">2026, </w:t>
      </w:r>
      <w:r>
        <w:rPr>
          <w:noProof/>
          <w:lang w:val="fr-FR"/>
        </w:rPr>
        <w:t xml:space="preserve">dans lesquels les objectifs et indicateurs de développement durable ont été intégrés dans toute la mesure </w:t>
      </w:r>
      <w:r w:rsidRPr="00172DB7">
        <w:rPr>
          <w:noProof/>
          <w:lang w:val="fr-FR"/>
        </w:rPr>
        <w:t>possible.</w:t>
      </w:r>
    </w:p>
    <w:p w14:paraId="052E4C99" w14:textId="77777777" w:rsidR="00B717A4" w:rsidRPr="008B2B51" w:rsidRDefault="00B717A4" w:rsidP="00B02096">
      <w:pPr>
        <w:pStyle w:val="H23G"/>
        <w:rPr>
          <w:noProof/>
          <w:lang w:val="fr-FR"/>
        </w:rPr>
      </w:pPr>
      <w:r w:rsidRPr="00172DB7">
        <w:rPr>
          <w:noProof/>
          <w:lang w:val="fr-FR"/>
        </w:rPr>
        <w:tab/>
      </w:r>
      <w:r w:rsidRPr="00172DB7">
        <w:rPr>
          <w:noProof/>
          <w:lang w:val="fr-FR"/>
        </w:rPr>
        <w:tab/>
      </w:r>
      <w:r w:rsidRPr="008B2B51">
        <w:rPr>
          <w:noProof/>
          <w:lang w:val="fr-FR"/>
        </w:rPr>
        <w:t>Réponse au paragraphe 22 de la liste de points</w:t>
      </w:r>
    </w:p>
    <w:p w14:paraId="5C3D4E71" w14:textId="77777777" w:rsidR="00B717A4" w:rsidRPr="00172DB7" w:rsidRDefault="00B717A4" w:rsidP="00B02096">
      <w:pPr>
        <w:pStyle w:val="H4G"/>
        <w:rPr>
          <w:noProof/>
          <w:lang w:val="fr-FR"/>
        </w:rPr>
      </w:pPr>
      <w:r w:rsidRPr="00172DB7">
        <w:rPr>
          <w:noProof/>
          <w:lang w:val="fr-FR"/>
        </w:rPr>
        <w:tab/>
      </w:r>
      <w:r w:rsidRPr="00172DB7">
        <w:rPr>
          <w:noProof/>
          <w:lang w:val="fr-FR"/>
        </w:rPr>
        <w:tab/>
        <w:t>D</w:t>
      </w:r>
      <w:r>
        <w:rPr>
          <w:noProof/>
          <w:lang w:val="fr-FR"/>
        </w:rPr>
        <w:t xml:space="preserve">onnées recueillies ou autres faits nouveaux </w:t>
      </w:r>
    </w:p>
    <w:p w14:paraId="36F71C1E" w14:textId="7AC7F53A" w:rsidR="00B717A4" w:rsidRPr="00172DB7" w:rsidRDefault="00B717A4" w:rsidP="00B717A4">
      <w:pPr>
        <w:pStyle w:val="SingleTxtG"/>
        <w:tabs>
          <w:tab w:val="clear" w:pos="2268"/>
        </w:tabs>
        <w:rPr>
          <w:noProof/>
          <w:lang w:val="fr-FR"/>
        </w:rPr>
      </w:pPr>
      <w:r w:rsidRPr="00172DB7">
        <w:rPr>
          <w:noProof/>
          <w:lang w:val="fr-FR"/>
        </w:rPr>
        <w:t>106.</w:t>
      </w:r>
      <w:r w:rsidRPr="00172DB7">
        <w:rPr>
          <w:noProof/>
          <w:lang w:val="fr-FR"/>
        </w:rPr>
        <w:tab/>
      </w:r>
      <w:r>
        <w:rPr>
          <w:noProof/>
          <w:lang w:val="fr-FR"/>
        </w:rPr>
        <w:t>Dans le Programme national de statistiques officielles 2022-2026</w:t>
      </w:r>
      <w:r w:rsidRPr="00627351">
        <w:rPr>
          <w:rStyle w:val="Appelnotedebasdep"/>
        </w:rPr>
        <w:footnoteReference w:id="37"/>
      </w:r>
      <w:r>
        <w:rPr>
          <w:noProof/>
          <w:lang w:val="fr-FR"/>
        </w:rPr>
        <w:t xml:space="preserve">, récemment approuvé </w:t>
      </w:r>
      <w:r w:rsidRPr="00172DB7">
        <w:rPr>
          <w:noProof/>
          <w:lang w:val="fr-FR"/>
        </w:rPr>
        <w:t>(</w:t>
      </w:r>
      <w:r>
        <w:rPr>
          <w:noProof/>
          <w:lang w:val="fr-FR"/>
        </w:rPr>
        <w:t>mars</w:t>
      </w:r>
      <w:r w:rsidRPr="00172DB7">
        <w:rPr>
          <w:noProof/>
          <w:lang w:val="fr-FR"/>
        </w:rPr>
        <w:t xml:space="preserve"> 2022)</w:t>
      </w:r>
      <w:r>
        <w:rPr>
          <w:noProof/>
          <w:lang w:val="fr-FR"/>
        </w:rPr>
        <w:t>,</w:t>
      </w:r>
      <w:r w:rsidRPr="00172DB7">
        <w:rPr>
          <w:noProof/>
          <w:lang w:val="fr-FR"/>
        </w:rPr>
        <w:t xml:space="preserve"> </w:t>
      </w:r>
      <w:r>
        <w:rPr>
          <w:noProof/>
          <w:lang w:val="fr-FR"/>
        </w:rPr>
        <w:t>les statistiques relatives aux enfants, aux adolescents et aux jeunes figurent pour la première fois parmi les principales composantes des statistiques sociales</w:t>
      </w:r>
      <w:r w:rsidRPr="00172DB7">
        <w:rPr>
          <w:noProof/>
          <w:lang w:val="fr-FR"/>
        </w:rPr>
        <w:t xml:space="preserve">. </w:t>
      </w:r>
      <w:r>
        <w:rPr>
          <w:noProof/>
          <w:lang w:val="fr-FR"/>
        </w:rPr>
        <w:t>La</w:t>
      </w:r>
      <w:r w:rsidR="00B02096">
        <w:rPr>
          <w:noProof/>
          <w:lang w:val="fr-FR"/>
        </w:rPr>
        <w:t> </w:t>
      </w:r>
      <w:r w:rsidRPr="00172DB7">
        <w:rPr>
          <w:noProof/>
          <w:lang w:val="fr-FR"/>
        </w:rPr>
        <w:t xml:space="preserve">publication </w:t>
      </w:r>
      <w:r>
        <w:rPr>
          <w:noProof/>
          <w:lang w:val="fr-FR"/>
        </w:rPr>
        <w:t xml:space="preserve">annuelle de ces </w:t>
      </w:r>
      <w:r w:rsidRPr="00172DB7">
        <w:rPr>
          <w:noProof/>
          <w:lang w:val="fr-FR"/>
        </w:rPr>
        <w:t>indicat</w:t>
      </w:r>
      <w:r>
        <w:rPr>
          <w:noProof/>
          <w:lang w:val="fr-FR"/>
        </w:rPr>
        <w:t>eu</w:t>
      </w:r>
      <w:r w:rsidRPr="00172DB7">
        <w:rPr>
          <w:noProof/>
          <w:lang w:val="fr-FR"/>
        </w:rPr>
        <w:t xml:space="preserve">rs </w:t>
      </w:r>
      <w:r>
        <w:rPr>
          <w:noProof/>
          <w:lang w:val="fr-FR"/>
        </w:rPr>
        <w:t>et la conduite d’enquêtes en grappes à indicateurs multiples font partie des engagements pris au titre de ce programme, activités auxquelles le Gouvernement devrait affecter des crédits dans le cadre du budget de 2024</w:t>
      </w:r>
      <w:r w:rsidRPr="00172DB7">
        <w:rPr>
          <w:noProof/>
          <w:lang w:val="fr-FR"/>
        </w:rPr>
        <w:t xml:space="preserve">. </w:t>
      </w:r>
      <w:r>
        <w:rPr>
          <w:noProof/>
          <w:lang w:val="fr-FR"/>
        </w:rPr>
        <w:t>Il sera alors possible de produire des données représentatives à l’échelon national et comparables à l’échelon international</w:t>
      </w:r>
      <w:r w:rsidRPr="00172DB7">
        <w:rPr>
          <w:noProof/>
          <w:lang w:val="fr-FR"/>
        </w:rPr>
        <w:t xml:space="preserve">, </w:t>
      </w:r>
      <w:r>
        <w:rPr>
          <w:noProof/>
          <w:lang w:val="fr-FR"/>
        </w:rPr>
        <w:t>parmi lesquelles des données liées aux objectifs de développement durable et à divers domaines, tels que la santé mentale et le handicap.</w:t>
      </w:r>
      <w:r w:rsidRPr="00172DB7">
        <w:rPr>
          <w:noProof/>
          <w:lang w:val="fr-FR"/>
        </w:rPr>
        <w:t xml:space="preserve"> </w:t>
      </w:r>
    </w:p>
    <w:p w14:paraId="40FE8749" w14:textId="77777777" w:rsidR="00B717A4" w:rsidRPr="00172DB7" w:rsidRDefault="00B717A4" w:rsidP="00B717A4">
      <w:pPr>
        <w:pStyle w:val="SingleTxtG"/>
        <w:tabs>
          <w:tab w:val="clear" w:pos="2268"/>
        </w:tabs>
        <w:rPr>
          <w:noProof/>
          <w:lang w:val="fr-FR"/>
        </w:rPr>
      </w:pPr>
      <w:r w:rsidRPr="00172DB7">
        <w:rPr>
          <w:noProof/>
          <w:lang w:val="fr-FR"/>
        </w:rPr>
        <w:t>107.</w:t>
      </w:r>
      <w:r w:rsidRPr="00172DB7">
        <w:rPr>
          <w:noProof/>
          <w:lang w:val="fr-FR"/>
        </w:rPr>
        <w:tab/>
      </w:r>
      <w:r>
        <w:rPr>
          <w:noProof/>
          <w:lang w:val="fr-FR"/>
        </w:rPr>
        <w:t>L’Agence nationale pour les droits de l’enfant et la protection de l’enfance a mis en place et actualise régulièrement une plateforme statistique en ligne</w:t>
      </w:r>
      <w:r w:rsidRPr="00627351">
        <w:rPr>
          <w:rStyle w:val="Appelnotedebasdep"/>
        </w:rPr>
        <w:footnoteReference w:id="38"/>
      </w:r>
      <w:r>
        <w:rPr>
          <w:noProof/>
          <w:lang w:val="fr-FR"/>
        </w:rPr>
        <w:t>.</w:t>
      </w:r>
      <w:r w:rsidRPr="00172DB7">
        <w:rPr>
          <w:rStyle w:val="Appelnotedebasdep"/>
          <w:noProof/>
          <w:lang w:val="fr-FR"/>
        </w:rPr>
        <w:t xml:space="preserve"> </w:t>
      </w:r>
      <w:r>
        <w:rPr>
          <w:noProof/>
          <w:lang w:val="fr-FR"/>
        </w:rPr>
        <w:t>Celle-ci présente des informations statistiques</w:t>
      </w:r>
      <w:r w:rsidRPr="00627351">
        <w:rPr>
          <w:rStyle w:val="Appelnotedebasdep"/>
        </w:rPr>
        <w:footnoteReference w:id="39"/>
      </w:r>
      <w:r w:rsidRPr="00172DB7">
        <w:rPr>
          <w:rStyle w:val="Appelnotedebasdep"/>
          <w:noProof/>
          <w:lang w:val="fr-FR"/>
        </w:rPr>
        <w:t xml:space="preserve"> </w:t>
      </w:r>
      <w:r>
        <w:rPr>
          <w:noProof/>
          <w:lang w:val="fr-FR"/>
        </w:rPr>
        <w:t xml:space="preserve">sur la </w:t>
      </w:r>
      <w:r w:rsidRPr="00172DB7">
        <w:rPr>
          <w:noProof/>
          <w:lang w:val="fr-FR"/>
        </w:rPr>
        <w:t>r</w:t>
      </w:r>
      <w:r>
        <w:rPr>
          <w:noProof/>
          <w:lang w:val="fr-FR"/>
        </w:rPr>
        <w:t>é</w:t>
      </w:r>
      <w:r w:rsidRPr="00172DB7">
        <w:rPr>
          <w:noProof/>
          <w:lang w:val="fr-FR"/>
        </w:rPr>
        <w:t>ali</w:t>
      </w:r>
      <w:r>
        <w:rPr>
          <w:noProof/>
          <w:lang w:val="fr-FR"/>
        </w:rPr>
        <w:t>s</w:t>
      </w:r>
      <w:r w:rsidRPr="00172DB7">
        <w:rPr>
          <w:noProof/>
          <w:lang w:val="fr-FR"/>
        </w:rPr>
        <w:t xml:space="preserve">ation </w:t>
      </w:r>
      <w:r>
        <w:rPr>
          <w:noProof/>
          <w:lang w:val="fr-FR"/>
        </w:rPr>
        <w:t xml:space="preserve">des droits des enfants et sur la </w:t>
      </w:r>
      <w:r w:rsidRPr="00172DB7">
        <w:rPr>
          <w:noProof/>
          <w:lang w:val="fr-FR"/>
        </w:rPr>
        <w:t xml:space="preserve">protection </w:t>
      </w:r>
      <w:r>
        <w:rPr>
          <w:noProof/>
          <w:lang w:val="fr-FR"/>
        </w:rPr>
        <w:t xml:space="preserve">des enfants contre la </w:t>
      </w:r>
      <w:r w:rsidRPr="00172DB7">
        <w:rPr>
          <w:noProof/>
          <w:lang w:val="fr-FR"/>
        </w:rPr>
        <w:t xml:space="preserve">violence, </w:t>
      </w:r>
      <w:r>
        <w:rPr>
          <w:noProof/>
          <w:lang w:val="fr-FR"/>
        </w:rPr>
        <w:t>la maltraitance et l’</w:t>
      </w:r>
      <w:r w:rsidRPr="00172DB7">
        <w:rPr>
          <w:noProof/>
          <w:lang w:val="fr-FR"/>
        </w:rPr>
        <w:t xml:space="preserve">exploitation </w:t>
      </w:r>
      <w:r>
        <w:rPr>
          <w:noProof/>
          <w:lang w:val="fr-FR"/>
        </w:rPr>
        <w:t xml:space="preserve">entre </w:t>
      </w:r>
      <w:r w:rsidRPr="00172DB7">
        <w:rPr>
          <w:noProof/>
          <w:lang w:val="fr-FR"/>
        </w:rPr>
        <w:t>2017</w:t>
      </w:r>
      <w:r>
        <w:rPr>
          <w:noProof/>
          <w:lang w:val="fr-FR"/>
        </w:rPr>
        <w:t xml:space="preserve"> et </w:t>
      </w:r>
      <w:r w:rsidRPr="00172DB7">
        <w:rPr>
          <w:noProof/>
          <w:lang w:val="fr-FR"/>
        </w:rPr>
        <w:t>2021.</w:t>
      </w:r>
    </w:p>
    <w:p w14:paraId="7F98D3EE" w14:textId="77777777" w:rsidR="00B717A4" w:rsidRPr="00172DB7" w:rsidRDefault="00B717A4" w:rsidP="00B717A4">
      <w:pPr>
        <w:pStyle w:val="SingleTxtG"/>
        <w:tabs>
          <w:tab w:val="clear" w:pos="2268"/>
        </w:tabs>
        <w:rPr>
          <w:noProof/>
          <w:lang w:val="fr-FR"/>
        </w:rPr>
      </w:pPr>
      <w:r w:rsidRPr="00172DB7">
        <w:rPr>
          <w:noProof/>
          <w:lang w:val="fr-FR"/>
        </w:rPr>
        <w:t>108.</w:t>
      </w:r>
      <w:r w:rsidRPr="00172DB7">
        <w:rPr>
          <w:noProof/>
          <w:lang w:val="fr-FR"/>
        </w:rPr>
        <w:tab/>
      </w:r>
      <w:r>
        <w:rPr>
          <w:noProof/>
          <w:lang w:val="fr-FR"/>
        </w:rPr>
        <w:t>Le Registre électronique n</w:t>
      </w:r>
      <w:r w:rsidRPr="00172DB7">
        <w:rPr>
          <w:noProof/>
          <w:lang w:val="fr-FR"/>
        </w:rPr>
        <w:t xml:space="preserve">ational </w:t>
      </w:r>
      <w:r>
        <w:rPr>
          <w:noProof/>
          <w:lang w:val="fr-FR"/>
        </w:rPr>
        <w:t>des services de protection sociale s’inscrit dans le cadre de la réforme portant sur la numérisation des services de protection sociale. Il facilite l’</w:t>
      </w:r>
      <w:r w:rsidRPr="00172DB7">
        <w:rPr>
          <w:noProof/>
          <w:lang w:val="fr-FR"/>
        </w:rPr>
        <w:t>administration (</w:t>
      </w:r>
      <w:r>
        <w:rPr>
          <w:noProof/>
          <w:lang w:val="fr-FR"/>
        </w:rPr>
        <w:t>repérage</w:t>
      </w:r>
      <w:r w:rsidRPr="00172DB7">
        <w:rPr>
          <w:noProof/>
          <w:lang w:val="fr-FR"/>
        </w:rPr>
        <w:t xml:space="preserve">, </w:t>
      </w:r>
      <w:r>
        <w:rPr>
          <w:noProof/>
          <w:lang w:val="fr-FR"/>
        </w:rPr>
        <w:t>orientation</w:t>
      </w:r>
      <w:r w:rsidRPr="00172DB7">
        <w:rPr>
          <w:noProof/>
          <w:lang w:val="fr-FR"/>
        </w:rPr>
        <w:t xml:space="preserve">, intervention </w:t>
      </w:r>
      <w:r>
        <w:rPr>
          <w:noProof/>
          <w:lang w:val="fr-FR"/>
        </w:rPr>
        <w:t>et suivi</w:t>
      </w:r>
      <w:r w:rsidRPr="00172DB7">
        <w:rPr>
          <w:noProof/>
          <w:lang w:val="fr-FR"/>
        </w:rPr>
        <w:t xml:space="preserve">) </w:t>
      </w:r>
      <w:r>
        <w:rPr>
          <w:noProof/>
          <w:lang w:val="fr-FR"/>
        </w:rPr>
        <w:t>des services en question et</w:t>
      </w:r>
      <w:r w:rsidRPr="00172DB7">
        <w:rPr>
          <w:noProof/>
          <w:lang w:val="fr-FR"/>
        </w:rPr>
        <w:t xml:space="preserve"> </w:t>
      </w:r>
      <w:r>
        <w:rPr>
          <w:noProof/>
          <w:lang w:val="fr-FR"/>
        </w:rPr>
        <w:t>fournit en temps réel des</w:t>
      </w:r>
      <w:r w:rsidRPr="00172DB7">
        <w:rPr>
          <w:noProof/>
          <w:lang w:val="fr-FR"/>
        </w:rPr>
        <w:t xml:space="preserve"> information</w:t>
      </w:r>
      <w:r>
        <w:rPr>
          <w:noProof/>
          <w:lang w:val="fr-FR"/>
        </w:rPr>
        <w:t>s sur l’orientation et la gestion des cas</w:t>
      </w:r>
      <w:r w:rsidRPr="00172DB7">
        <w:rPr>
          <w:noProof/>
          <w:lang w:val="fr-FR"/>
        </w:rPr>
        <w:t>.</w:t>
      </w:r>
    </w:p>
    <w:p w14:paraId="25075E8E" w14:textId="77777777" w:rsidR="00B717A4" w:rsidRPr="00172DB7" w:rsidRDefault="00B717A4" w:rsidP="00B717A4">
      <w:pPr>
        <w:pStyle w:val="SingleTxtG"/>
        <w:tabs>
          <w:tab w:val="clear" w:pos="2268"/>
        </w:tabs>
        <w:rPr>
          <w:noProof/>
          <w:lang w:val="fr-FR"/>
        </w:rPr>
      </w:pPr>
      <w:r w:rsidRPr="00172DB7">
        <w:rPr>
          <w:noProof/>
          <w:lang w:val="fr-FR"/>
        </w:rPr>
        <w:t>109.</w:t>
      </w:r>
      <w:r w:rsidRPr="00172DB7">
        <w:rPr>
          <w:noProof/>
          <w:lang w:val="fr-FR"/>
        </w:rPr>
        <w:tab/>
      </w:r>
      <w:r>
        <w:rPr>
          <w:noProof/>
          <w:lang w:val="fr-FR"/>
        </w:rPr>
        <w:t xml:space="preserve">Le système </w:t>
      </w:r>
      <w:r w:rsidRPr="00172DB7">
        <w:rPr>
          <w:noProof/>
          <w:lang w:val="fr-FR"/>
        </w:rPr>
        <w:t xml:space="preserve">Socrates </w:t>
      </w:r>
      <w:r>
        <w:rPr>
          <w:noProof/>
          <w:lang w:val="fr-FR"/>
        </w:rPr>
        <w:t>géré par le Centre de services éducatifs fournit des données sur l’éducation et recueille des informations sur le profil des familles, renseignant par exemple sur les enfants de parents divorcés, les enfants handicapés, les enfants roms ou les enfants égyptiens</w:t>
      </w:r>
      <w:r w:rsidRPr="00172DB7">
        <w:rPr>
          <w:noProof/>
          <w:lang w:val="fr-FR"/>
        </w:rPr>
        <w:t>.</w:t>
      </w:r>
    </w:p>
    <w:p w14:paraId="26C32243" w14:textId="7C21D8F8" w:rsidR="00B717A4" w:rsidRPr="00172DB7" w:rsidRDefault="00B717A4" w:rsidP="00B717A4">
      <w:pPr>
        <w:pStyle w:val="SingleTxtG"/>
        <w:tabs>
          <w:tab w:val="clear" w:pos="2268"/>
        </w:tabs>
        <w:rPr>
          <w:noProof/>
          <w:lang w:val="fr-FR"/>
        </w:rPr>
      </w:pPr>
      <w:r w:rsidRPr="00172DB7">
        <w:rPr>
          <w:noProof/>
          <w:lang w:val="fr-FR"/>
        </w:rPr>
        <w:t>110.</w:t>
      </w:r>
      <w:r w:rsidRPr="00172DB7">
        <w:rPr>
          <w:noProof/>
          <w:lang w:val="fr-FR"/>
        </w:rPr>
        <w:tab/>
      </w:r>
      <w:r>
        <w:rPr>
          <w:noProof/>
          <w:lang w:val="fr-FR"/>
        </w:rPr>
        <w:t>En application de divers décrets ou instructions</w:t>
      </w:r>
      <w:r w:rsidRPr="00627351">
        <w:rPr>
          <w:rStyle w:val="Appelnotedebasdep"/>
        </w:rPr>
        <w:footnoteReference w:id="40"/>
      </w:r>
      <w:r>
        <w:rPr>
          <w:noProof/>
          <w:lang w:val="fr-FR"/>
        </w:rPr>
        <w:t xml:space="preserve">, le Système intégré de données concernant la justice pénale pour mineurs a enregistré </w:t>
      </w:r>
      <w:r w:rsidRPr="00172DB7">
        <w:rPr>
          <w:noProof/>
          <w:lang w:val="fr-FR"/>
        </w:rPr>
        <w:t xml:space="preserve">187 </w:t>
      </w:r>
      <w:r>
        <w:rPr>
          <w:noProof/>
          <w:lang w:val="fr-FR"/>
        </w:rPr>
        <w:t>utilisateurs actifs en</w:t>
      </w:r>
      <w:r w:rsidRPr="00172DB7">
        <w:rPr>
          <w:noProof/>
          <w:lang w:val="fr-FR"/>
        </w:rPr>
        <w:t xml:space="preserve"> </w:t>
      </w:r>
      <w:r>
        <w:rPr>
          <w:noProof/>
          <w:lang w:val="fr-FR"/>
        </w:rPr>
        <w:t>juin</w:t>
      </w:r>
      <w:r w:rsidRPr="00172DB7">
        <w:rPr>
          <w:noProof/>
          <w:lang w:val="fr-FR"/>
        </w:rPr>
        <w:t xml:space="preserve"> 2022. </w:t>
      </w:r>
      <w:r>
        <w:rPr>
          <w:noProof/>
          <w:lang w:val="fr-FR"/>
        </w:rPr>
        <w:t>La</w:t>
      </w:r>
      <w:r w:rsidR="00B02096">
        <w:rPr>
          <w:noProof/>
          <w:lang w:val="fr-FR"/>
        </w:rPr>
        <w:t> </w:t>
      </w:r>
      <w:r>
        <w:rPr>
          <w:noProof/>
          <w:lang w:val="fr-FR"/>
        </w:rPr>
        <w:t xml:space="preserve">formation à l’utilisation du système est </w:t>
      </w:r>
      <w:r w:rsidRPr="00172DB7">
        <w:rPr>
          <w:noProof/>
          <w:lang w:val="fr-FR"/>
        </w:rPr>
        <w:t>progressive</w:t>
      </w:r>
      <w:r>
        <w:rPr>
          <w:noProof/>
          <w:lang w:val="fr-FR"/>
        </w:rPr>
        <w:t>ment étendue à tous les cadres de la Police nationale, aux procureurs de district, aux professionnels d’</w:t>
      </w:r>
      <w:r w:rsidRPr="00172DB7">
        <w:rPr>
          <w:noProof/>
          <w:lang w:val="fr-FR"/>
        </w:rPr>
        <w:t xml:space="preserve">IEVP Kavaje, </w:t>
      </w:r>
      <w:r>
        <w:rPr>
          <w:noProof/>
          <w:lang w:val="fr-FR"/>
        </w:rPr>
        <w:t>aux juges des tribunaux de district et des cours d’appel et aux agents de probation de district</w:t>
      </w:r>
      <w:r w:rsidRPr="00172DB7">
        <w:rPr>
          <w:noProof/>
          <w:lang w:val="fr-FR"/>
        </w:rPr>
        <w:t xml:space="preserve">. </w:t>
      </w:r>
    </w:p>
    <w:p w14:paraId="2706326B" w14:textId="77777777" w:rsidR="00B717A4" w:rsidRPr="00172DB7" w:rsidRDefault="00B717A4" w:rsidP="00B717A4">
      <w:pPr>
        <w:pStyle w:val="SingleTxtG"/>
        <w:tabs>
          <w:tab w:val="clear" w:pos="2268"/>
        </w:tabs>
        <w:rPr>
          <w:noProof/>
          <w:lang w:val="fr-FR"/>
        </w:rPr>
      </w:pPr>
      <w:r w:rsidRPr="00172DB7">
        <w:rPr>
          <w:noProof/>
          <w:lang w:val="fr-FR"/>
        </w:rPr>
        <w:t>111.</w:t>
      </w:r>
      <w:r w:rsidRPr="00172DB7">
        <w:rPr>
          <w:noProof/>
          <w:lang w:val="fr-FR"/>
        </w:rPr>
        <w:tab/>
      </w:r>
      <w:r>
        <w:rPr>
          <w:noProof/>
          <w:lang w:val="fr-FR"/>
        </w:rPr>
        <w:t>L’INSTAT et les institutions judiciaires ont achevé la mise en correspondance du cadre réglementaire national et des systèmes de gestion de données avec les normes de l’Organisation de coopération et de développement économiques (OCDE) concernant les statistiques relatives au signalement des infractions</w:t>
      </w:r>
      <w:r w:rsidRPr="00172DB7">
        <w:rPr>
          <w:noProof/>
          <w:lang w:val="fr-FR"/>
        </w:rPr>
        <w:t xml:space="preserve">. </w:t>
      </w:r>
      <w:r>
        <w:rPr>
          <w:noProof/>
          <w:lang w:val="fr-FR"/>
        </w:rPr>
        <w:t>Des mesures seront prises pour rendre l’harmonisation effective</w:t>
      </w:r>
      <w:r w:rsidRPr="00172DB7">
        <w:rPr>
          <w:noProof/>
          <w:lang w:val="fr-FR"/>
        </w:rPr>
        <w:t xml:space="preserve">. </w:t>
      </w:r>
    </w:p>
    <w:p w14:paraId="33C8F0B0" w14:textId="77777777" w:rsidR="00B717A4" w:rsidRPr="00172DB7" w:rsidRDefault="00B717A4" w:rsidP="00071136">
      <w:pPr>
        <w:pStyle w:val="H23G"/>
        <w:rPr>
          <w:noProof/>
          <w:lang w:val="fr-FR"/>
        </w:rPr>
      </w:pPr>
      <w:r w:rsidRPr="00172DB7">
        <w:rPr>
          <w:noProof/>
          <w:lang w:val="fr-FR"/>
        </w:rPr>
        <w:tab/>
      </w:r>
      <w:r w:rsidRPr="00172DB7">
        <w:rPr>
          <w:noProof/>
          <w:lang w:val="fr-FR"/>
        </w:rPr>
        <w:tab/>
      </w:r>
      <w:r w:rsidRPr="008B2B51">
        <w:rPr>
          <w:noProof/>
          <w:lang w:val="fr-FR"/>
        </w:rPr>
        <w:t>Réponse au paragraphe 2</w:t>
      </w:r>
      <w:r>
        <w:rPr>
          <w:noProof/>
          <w:lang w:val="fr-FR"/>
        </w:rPr>
        <w:t>3</w:t>
      </w:r>
      <w:r w:rsidRPr="008B2B51">
        <w:rPr>
          <w:noProof/>
          <w:lang w:val="fr-FR"/>
        </w:rPr>
        <w:t xml:space="preserve"> de la liste de points</w:t>
      </w:r>
    </w:p>
    <w:p w14:paraId="3EC66428" w14:textId="77777777" w:rsidR="00B717A4" w:rsidRPr="00172DB7" w:rsidRDefault="00B717A4" w:rsidP="00071136">
      <w:pPr>
        <w:pStyle w:val="SingleTxtG"/>
        <w:keepNext/>
        <w:tabs>
          <w:tab w:val="clear" w:pos="2268"/>
        </w:tabs>
        <w:rPr>
          <w:noProof/>
          <w:lang w:val="fr-FR"/>
        </w:rPr>
      </w:pPr>
      <w:r w:rsidRPr="00172DB7">
        <w:rPr>
          <w:noProof/>
          <w:lang w:val="fr-FR"/>
        </w:rPr>
        <w:t>112.</w:t>
      </w:r>
      <w:r w:rsidRPr="00172DB7">
        <w:rPr>
          <w:noProof/>
          <w:lang w:val="fr-FR"/>
        </w:rPr>
        <w:tab/>
      </w:r>
      <w:r>
        <w:rPr>
          <w:noProof/>
          <w:lang w:val="fr-FR"/>
        </w:rPr>
        <w:t xml:space="preserve">Les domaines prioritaires sont notamment les suivants </w:t>
      </w:r>
      <w:r w:rsidRPr="00172DB7">
        <w:rPr>
          <w:noProof/>
          <w:lang w:val="fr-FR"/>
        </w:rPr>
        <w:t>:</w:t>
      </w:r>
    </w:p>
    <w:p w14:paraId="5BFD32AA" w14:textId="00B8190C" w:rsidR="00B717A4" w:rsidRPr="00172DB7" w:rsidRDefault="00B717A4" w:rsidP="00071136">
      <w:pPr>
        <w:pStyle w:val="SingleTxtG"/>
        <w:ind w:firstLine="567"/>
        <w:rPr>
          <w:noProof/>
          <w:lang w:val="fr-FR"/>
        </w:rPr>
      </w:pPr>
      <w:r w:rsidRPr="00172DB7">
        <w:rPr>
          <w:noProof/>
          <w:lang w:val="fr-FR"/>
        </w:rPr>
        <w:t>a)</w:t>
      </w:r>
      <w:r w:rsidRPr="00172DB7">
        <w:rPr>
          <w:noProof/>
          <w:lang w:val="fr-FR"/>
        </w:rPr>
        <w:tab/>
      </w:r>
      <w:r>
        <w:rPr>
          <w:noProof/>
          <w:lang w:val="fr-FR"/>
        </w:rPr>
        <w:t>D’ici à 2026, harmoniser la législation avec l’acquis de l’UE en matière de droits de l’enfant et aligner les politique sur cet acquis</w:t>
      </w:r>
      <w:r w:rsidR="00372C1F">
        <w:rPr>
          <w:noProof/>
          <w:lang w:val="fr-FR"/>
        </w:rPr>
        <w:t> ;</w:t>
      </w:r>
    </w:p>
    <w:p w14:paraId="1B8D7F53" w14:textId="31A58ACC" w:rsidR="00B717A4" w:rsidRPr="00172DB7" w:rsidRDefault="00B717A4" w:rsidP="00071136">
      <w:pPr>
        <w:pStyle w:val="SingleTxtG"/>
        <w:ind w:firstLine="567"/>
        <w:rPr>
          <w:noProof/>
          <w:lang w:val="fr-FR"/>
        </w:rPr>
      </w:pPr>
      <w:r w:rsidRPr="00172DB7">
        <w:rPr>
          <w:noProof/>
          <w:lang w:val="fr-FR"/>
        </w:rPr>
        <w:t>b)</w:t>
      </w:r>
      <w:r w:rsidRPr="00172DB7">
        <w:rPr>
          <w:noProof/>
          <w:lang w:val="fr-FR"/>
        </w:rPr>
        <w:tab/>
      </w:r>
      <w:r>
        <w:rPr>
          <w:noProof/>
          <w:lang w:val="fr-FR"/>
        </w:rPr>
        <w:t xml:space="preserve">Actualiser le cadre juridique de protection des droits de l’enfant dans les structures de protection de remplacement </w:t>
      </w:r>
      <w:r w:rsidRPr="00172DB7">
        <w:rPr>
          <w:noProof/>
          <w:lang w:val="fr-FR"/>
        </w:rPr>
        <w:t>(2026)</w:t>
      </w:r>
      <w:r w:rsidR="00372C1F">
        <w:rPr>
          <w:noProof/>
          <w:lang w:val="fr-FR"/>
        </w:rPr>
        <w:t> ;</w:t>
      </w:r>
    </w:p>
    <w:p w14:paraId="1E5A4548" w14:textId="36CA78BF" w:rsidR="00B717A4" w:rsidRPr="00172DB7" w:rsidRDefault="00B717A4" w:rsidP="00071136">
      <w:pPr>
        <w:pStyle w:val="SingleTxtG"/>
        <w:ind w:firstLine="567"/>
        <w:rPr>
          <w:noProof/>
          <w:lang w:val="fr-FR"/>
        </w:rPr>
      </w:pPr>
      <w:r w:rsidRPr="00172DB7">
        <w:rPr>
          <w:noProof/>
          <w:lang w:val="fr-FR"/>
        </w:rPr>
        <w:t>c)</w:t>
      </w:r>
      <w:r w:rsidRPr="00172DB7">
        <w:rPr>
          <w:noProof/>
          <w:lang w:val="fr-FR"/>
        </w:rPr>
        <w:tab/>
      </w:r>
      <w:r>
        <w:rPr>
          <w:noProof/>
          <w:lang w:val="fr-FR"/>
        </w:rPr>
        <w:t>D’ici à 2024, améliorer les politiques relatives à la sécurité des enfants en ligne en mettant l’accent sur l’usage intelligent des équipements numériques et sur la sécurité en ligne</w:t>
      </w:r>
      <w:r w:rsidR="00372C1F">
        <w:rPr>
          <w:noProof/>
          <w:lang w:val="fr-FR"/>
        </w:rPr>
        <w:t> ;</w:t>
      </w:r>
    </w:p>
    <w:p w14:paraId="0820A27E" w14:textId="1087050E" w:rsidR="00B717A4" w:rsidRPr="00172DB7" w:rsidRDefault="00B717A4" w:rsidP="00071136">
      <w:pPr>
        <w:pStyle w:val="SingleTxtG"/>
        <w:ind w:firstLine="567"/>
        <w:rPr>
          <w:noProof/>
          <w:lang w:val="fr-FR"/>
        </w:rPr>
      </w:pPr>
      <w:r w:rsidRPr="00172DB7">
        <w:rPr>
          <w:noProof/>
          <w:lang w:val="fr-FR"/>
        </w:rPr>
        <w:t>d)</w:t>
      </w:r>
      <w:r w:rsidRPr="00172DB7">
        <w:rPr>
          <w:noProof/>
          <w:lang w:val="fr-FR"/>
        </w:rPr>
        <w:tab/>
      </w:r>
      <w:r>
        <w:rPr>
          <w:noProof/>
          <w:lang w:val="fr-FR"/>
        </w:rPr>
        <w:t xml:space="preserve">D’ici à 2023, améliorer encore la </w:t>
      </w:r>
      <w:r w:rsidRPr="00172DB7">
        <w:rPr>
          <w:noProof/>
          <w:lang w:val="fr-FR"/>
        </w:rPr>
        <w:t xml:space="preserve">participation </w:t>
      </w:r>
      <w:r>
        <w:rPr>
          <w:noProof/>
          <w:lang w:val="fr-FR"/>
        </w:rPr>
        <w:t>des enfants à la communication d’informations sur l’application des politiques</w:t>
      </w:r>
      <w:r w:rsidR="00372C1F">
        <w:rPr>
          <w:noProof/>
          <w:lang w:val="fr-FR"/>
        </w:rPr>
        <w:t> ;</w:t>
      </w:r>
    </w:p>
    <w:p w14:paraId="67066C40" w14:textId="26D994CC" w:rsidR="00B717A4" w:rsidRPr="00172DB7" w:rsidRDefault="00B717A4" w:rsidP="00071136">
      <w:pPr>
        <w:pStyle w:val="SingleTxtG"/>
        <w:ind w:firstLine="567"/>
        <w:rPr>
          <w:noProof/>
          <w:lang w:val="fr-FR"/>
        </w:rPr>
      </w:pPr>
      <w:r w:rsidRPr="00172DB7">
        <w:rPr>
          <w:noProof/>
          <w:lang w:val="fr-FR"/>
        </w:rPr>
        <w:t>e)</w:t>
      </w:r>
      <w:r w:rsidRPr="00172DB7">
        <w:rPr>
          <w:noProof/>
          <w:lang w:val="fr-FR"/>
        </w:rPr>
        <w:tab/>
      </w:r>
      <w:r>
        <w:rPr>
          <w:noProof/>
          <w:lang w:val="fr-FR"/>
        </w:rPr>
        <w:t xml:space="preserve">Fournir un appui aux chômeuses ayant trois enfants ou plus en janvier </w:t>
      </w:r>
      <w:r w:rsidRPr="00172DB7">
        <w:rPr>
          <w:noProof/>
          <w:lang w:val="fr-FR"/>
        </w:rPr>
        <w:t>2023</w:t>
      </w:r>
      <w:r w:rsidR="00372C1F">
        <w:rPr>
          <w:noProof/>
          <w:lang w:val="fr-FR"/>
        </w:rPr>
        <w:t> ;</w:t>
      </w:r>
    </w:p>
    <w:p w14:paraId="7C73C117" w14:textId="35AEDF23" w:rsidR="00B717A4" w:rsidRPr="00172DB7" w:rsidRDefault="00B717A4" w:rsidP="00071136">
      <w:pPr>
        <w:pStyle w:val="SingleTxtG"/>
        <w:ind w:firstLine="567"/>
        <w:rPr>
          <w:noProof/>
          <w:lang w:val="fr-FR"/>
        </w:rPr>
      </w:pPr>
      <w:r w:rsidRPr="00172DB7">
        <w:rPr>
          <w:noProof/>
          <w:lang w:val="fr-FR"/>
        </w:rPr>
        <w:t>f)</w:t>
      </w:r>
      <w:r w:rsidRPr="00172DB7">
        <w:rPr>
          <w:noProof/>
          <w:lang w:val="fr-FR"/>
        </w:rPr>
        <w:tab/>
      </w:r>
      <w:r>
        <w:rPr>
          <w:noProof/>
          <w:lang w:val="fr-FR"/>
        </w:rPr>
        <w:t xml:space="preserve">D’ici </w:t>
      </w:r>
      <w:r w:rsidR="00071136">
        <w:rPr>
          <w:noProof/>
          <w:lang w:val="fr-FR"/>
        </w:rPr>
        <w:t xml:space="preserve">à </w:t>
      </w:r>
      <w:r>
        <w:rPr>
          <w:noProof/>
          <w:lang w:val="fr-FR"/>
        </w:rPr>
        <w:t>2024, créer dans chaque tribunal et parquet des audiences spécialisées adaptées aux enfants</w:t>
      </w:r>
      <w:r w:rsidR="00372C1F">
        <w:rPr>
          <w:noProof/>
          <w:lang w:val="fr-FR"/>
        </w:rPr>
        <w:t> ;</w:t>
      </w:r>
    </w:p>
    <w:p w14:paraId="7FC39A7E" w14:textId="3E8BD26B" w:rsidR="00B717A4" w:rsidRPr="00172DB7" w:rsidRDefault="00B717A4" w:rsidP="00071136">
      <w:pPr>
        <w:pStyle w:val="SingleTxtG"/>
        <w:ind w:firstLine="567"/>
        <w:rPr>
          <w:noProof/>
          <w:lang w:val="fr-FR"/>
        </w:rPr>
      </w:pPr>
      <w:r w:rsidRPr="00172DB7">
        <w:rPr>
          <w:noProof/>
          <w:lang w:val="fr-FR"/>
        </w:rPr>
        <w:t>g)</w:t>
      </w:r>
      <w:r w:rsidRPr="00172DB7">
        <w:rPr>
          <w:noProof/>
          <w:lang w:val="fr-FR"/>
        </w:rPr>
        <w:tab/>
      </w:r>
      <w:r>
        <w:rPr>
          <w:noProof/>
          <w:lang w:val="fr-FR"/>
        </w:rPr>
        <w:t xml:space="preserve">D’ici </w:t>
      </w:r>
      <w:r w:rsidR="00071136">
        <w:rPr>
          <w:noProof/>
          <w:lang w:val="fr-FR"/>
        </w:rPr>
        <w:t xml:space="preserve">à </w:t>
      </w:r>
      <w:r>
        <w:rPr>
          <w:noProof/>
          <w:lang w:val="fr-FR"/>
        </w:rPr>
        <w:t>2026, faire en sorte que le Système intégré de données concernant la justice pénale pour enfants soit utilisé à plein</w:t>
      </w:r>
      <w:r w:rsidR="00372C1F">
        <w:rPr>
          <w:noProof/>
          <w:lang w:val="fr-FR"/>
        </w:rPr>
        <w:t> ;</w:t>
      </w:r>
    </w:p>
    <w:p w14:paraId="0E0ADFD1" w14:textId="375527B1" w:rsidR="00B717A4" w:rsidRPr="00172DB7" w:rsidRDefault="00B717A4" w:rsidP="00071136">
      <w:pPr>
        <w:pStyle w:val="SingleTxtG"/>
        <w:ind w:firstLine="567"/>
        <w:rPr>
          <w:noProof/>
          <w:lang w:val="fr-FR"/>
        </w:rPr>
      </w:pPr>
      <w:r w:rsidRPr="00172DB7">
        <w:rPr>
          <w:noProof/>
          <w:lang w:val="fr-FR"/>
        </w:rPr>
        <w:t>h)</w:t>
      </w:r>
      <w:r w:rsidRPr="00172DB7">
        <w:rPr>
          <w:noProof/>
          <w:lang w:val="fr-FR"/>
        </w:rPr>
        <w:tab/>
      </w:r>
      <w:r>
        <w:rPr>
          <w:noProof/>
          <w:lang w:val="fr-FR"/>
        </w:rPr>
        <w:t>Augmenter le nombre des enfants qui ont accès à l’aide juridictionnelle gratuite en matière pénale comme en matière civile</w:t>
      </w:r>
      <w:r w:rsidRPr="00172DB7">
        <w:rPr>
          <w:noProof/>
          <w:lang w:val="fr-FR"/>
        </w:rPr>
        <w:t>.</w:t>
      </w:r>
    </w:p>
    <w:p w14:paraId="52391B22" w14:textId="77777777" w:rsidR="00B717A4" w:rsidRPr="00172DB7" w:rsidRDefault="00B717A4" w:rsidP="00B717A4">
      <w:pPr>
        <w:pStyle w:val="SingleTxtG"/>
        <w:rPr>
          <w:noProof/>
          <w:sz w:val="28"/>
          <w:lang w:val="fr-FR"/>
        </w:rPr>
      </w:pPr>
      <w:r w:rsidRPr="00172DB7">
        <w:rPr>
          <w:noProof/>
          <w:lang w:val="fr-FR"/>
        </w:rPr>
        <w:br w:type="page"/>
      </w:r>
    </w:p>
    <w:p w14:paraId="73D2C8C1" w14:textId="3A36AAD2" w:rsidR="00B717A4" w:rsidRPr="00172DB7" w:rsidRDefault="00B717A4" w:rsidP="009071B2">
      <w:pPr>
        <w:pStyle w:val="HChG"/>
        <w:rPr>
          <w:noProof/>
          <w:lang w:val="fr-FR"/>
        </w:rPr>
      </w:pPr>
      <w:r w:rsidRPr="00172DB7">
        <w:rPr>
          <w:noProof/>
          <w:lang w:val="fr-FR"/>
        </w:rPr>
        <w:tab/>
        <w:t>Annex</w:t>
      </w:r>
      <w:r>
        <w:rPr>
          <w:noProof/>
          <w:lang w:val="fr-FR"/>
        </w:rPr>
        <w:t>e</w:t>
      </w:r>
      <w:r w:rsidRPr="00172DB7">
        <w:rPr>
          <w:noProof/>
          <w:lang w:val="fr-FR"/>
        </w:rPr>
        <w:t xml:space="preserve"> 1</w:t>
      </w:r>
      <w:r w:rsidR="007F6072">
        <w:rPr>
          <w:noProof/>
          <w:lang w:val="fr-FR"/>
        </w:rPr>
        <w:t xml:space="preserve"> </w:t>
      </w:r>
    </w:p>
    <w:tbl>
      <w:tblPr>
        <w:tblStyle w:val="Grilledutableau"/>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94"/>
        <w:gridCol w:w="2690"/>
        <w:gridCol w:w="711"/>
        <w:gridCol w:w="854"/>
        <w:gridCol w:w="853"/>
        <w:gridCol w:w="1135"/>
      </w:tblGrid>
      <w:tr w:rsidR="007F6072" w:rsidRPr="007F6072" w14:paraId="44DAC923" w14:textId="77777777" w:rsidTr="007F6072">
        <w:trPr>
          <w:tblHeader/>
        </w:trPr>
        <w:tc>
          <w:tcPr>
            <w:tcW w:w="2596" w:type="dxa"/>
            <w:tcBorders>
              <w:top w:val="single" w:sz="4" w:space="0" w:color="auto"/>
              <w:bottom w:val="single" w:sz="12" w:space="0" w:color="auto"/>
            </w:tcBorders>
            <w:shd w:val="clear" w:color="auto" w:fill="auto"/>
            <w:vAlign w:val="bottom"/>
            <w:hideMark/>
          </w:tcPr>
          <w:p w14:paraId="786C9968" w14:textId="77777777" w:rsidR="00B717A4" w:rsidRPr="007F6072" w:rsidRDefault="00B717A4" w:rsidP="007F6072">
            <w:pPr>
              <w:suppressAutoHyphens w:val="0"/>
              <w:spacing w:before="80" w:after="80" w:line="200" w:lineRule="exact"/>
              <w:rPr>
                <w:i/>
                <w:noProof/>
                <w:sz w:val="16"/>
                <w:lang w:val="fr-FR"/>
              </w:rPr>
            </w:pPr>
            <w:r w:rsidRPr="007F6072">
              <w:rPr>
                <w:i/>
                <w:noProof/>
                <w:sz w:val="16"/>
                <w:lang w:val="fr-FR"/>
              </w:rPr>
              <w:t>Indicateur disponible au niveau national</w:t>
            </w:r>
          </w:p>
        </w:tc>
        <w:tc>
          <w:tcPr>
            <w:tcW w:w="2057" w:type="dxa"/>
            <w:tcBorders>
              <w:top w:val="single" w:sz="4" w:space="0" w:color="auto"/>
              <w:bottom w:val="single" w:sz="12" w:space="0" w:color="auto"/>
            </w:tcBorders>
            <w:shd w:val="clear" w:color="auto" w:fill="auto"/>
            <w:vAlign w:val="bottom"/>
            <w:hideMark/>
          </w:tcPr>
          <w:p w14:paraId="79463060" w14:textId="77777777" w:rsidR="00B717A4" w:rsidRPr="007F6072" w:rsidRDefault="00B717A4" w:rsidP="007F6072">
            <w:pPr>
              <w:suppressAutoHyphens w:val="0"/>
              <w:spacing w:before="80" w:after="80" w:line="200" w:lineRule="exact"/>
              <w:rPr>
                <w:i/>
                <w:noProof/>
                <w:sz w:val="16"/>
                <w:lang w:val="fr-FR"/>
              </w:rPr>
            </w:pPr>
            <w:r w:rsidRPr="007F6072">
              <w:rPr>
                <w:i/>
                <w:noProof/>
                <w:sz w:val="16"/>
                <w:lang w:val="fr-FR"/>
              </w:rPr>
              <w:t>Source</w:t>
            </w:r>
          </w:p>
        </w:tc>
        <w:tc>
          <w:tcPr>
            <w:tcW w:w="544" w:type="dxa"/>
            <w:tcBorders>
              <w:top w:val="single" w:sz="4" w:space="0" w:color="auto"/>
              <w:bottom w:val="single" w:sz="12" w:space="0" w:color="auto"/>
            </w:tcBorders>
            <w:shd w:val="clear" w:color="auto" w:fill="auto"/>
            <w:vAlign w:val="bottom"/>
            <w:hideMark/>
          </w:tcPr>
          <w:p w14:paraId="14BACDFC" w14:textId="77777777" w:rsidR="00B717A4" w:rsidRPr="007F6072" w:rsidRDefault="00B717A4" w:rsidP="007F6072">
            <w:pPr>
              <w:suppressAutoHyphens w:val="0"/>
              <w:spacing w:before="80" w:after="80" w:line="200" w:lineRule="exact"/>
              <w:jc w:val="right"/>
              <w:rPr>
                <w:i/>
                <w:noProof/>
                <w:sz w:val="16"/>
                <w:lang w:val="fr-FR"/>
              </w:rPr>
            </w:pPr>
            <w:r w:rsidRPr="007F6072">
              <w:rPr>
                <w:i/>
                <w:noProof/>
                <w:sz w:val="16"/>
                <w:lang w:val="fr-FR"/>
              </w:rPr>
              <w:t>2019</w:t>
            </w:r>
          </w:p>
        </w:tc>
        <w:tc>
          <w:tcPr>
            <w:tcW w:w="653" w:type="dxa"/>
            <w:tcBorders>
              <w:top w:val="single" w:sz="4" w:space="0" w:color="auto"/>
              <w:bottom w:val="single" w:sz="12" w:space="0" w:color="auto"/>
            </w:tcBorders>
            <w:shd w:val="clear" w:color="auto" w:fill="auto"/>
            <w:vAlign w:val="bottom"/>
            <w:hideMark/>
          </w:tcPr>
          <w:p w14:paraId="5D7D00CE" w14:textId="77777777" w:rsidR="00B717A4" w:rsidRPr="007F6072" w:rsidRDefault="00B717A4" w:rsidP="007F6072">
            <w:pPr>
              <w:suppressAutoHyphens w:val="0"/>
              <w:spacing w:before="80" w:after="80" w:line="200" w:lineRule="exact"/>
              <w:jc w:val="right"/>
              <w:rPr>
                <w:i/>
                <w:noProof/>
                <w:sz w:val="16"/>
                <w:lang w:val="fr-FR"/>
              </w:rPr>
            </w:pPr>
            <w:r w:rsidRPr="007F6072">
              <w:rPr>
                <w:i/>
                <w:noProof/>
                <w:sz w:val="16"/>
                <w:lang w:val="fr-FR"/>
              </w:rPr>
              <w:t>2020</w:t>
            </w:r>
          </w:p>
        </w:tc>
        <w:tc>
          <w:tcPr>
            <w:tcW w:w="652" w:type="dxa"/>
            <w:tcBorders>
              <w:top w:val="single" w:sz="4" w:space="0" w:color="auto"/>
              <w:bottom w:val="single" w:sz="12" w:space="0" w:color="auto"/>
            </w:tcBorders>
            <w:shd w:val="clear" w:color="auto" w:fill="auto"/>
            <w:vAlign w:val="bottom"/>
            <w:hideMark/>
          </w:tcPr>
          <w:p w14:paraId="1F94CAE3" w14:textId="77777777" w:rsidR="00B717A4" w:rsidRPr="007F6072" w:rsidRDefault="00B717A4" w:rsidP="007F6072">
            <w:pPr>
              <w:suppressAutoHyphens w:val="0"/>
              <w:spacing w:before="80" w:after="80" w:line="200" w:lineRule="exact"/>
              <w:jc w:val="right"/>
              <w:rPr>
                <w:i/>
                <w:noProof/>
                <w:sz w:val="16"/>
                <w:lang w:val="fr-FR"/>
              </w:rPr>
            </w:pPr>
            <w:r w:rsidRPr="007F6072">
              <w:rPr>
                <w:i/>
                <w:noProof/>
                <w:sz w:val="16"/>
                <w:lang w:val="fr-FR"/>
              </w:rPr>
              <w:t>2021</w:t>
            </w:r>
          </w:p>
        </w:tc>
        <w:tc>
          <w:tcPr>
            <w:tcW w:w="868" w:type="dxa"/>
            <w:tcBorders>
              <w:top w:val="single" w:sz="4" w:space="0" w:color="auto"/>
              <w:bottom w:val="single" w:sz="12" w:space="0" w:color="auto"/>
            </w:tcBorders>
            <w:shd w:val="clear" w:color="auto" w:fill="auto"/>
            <w:vAlign w:val="bottom"/>
            <w:hideMark/>
          </w:tcPr>
          <w:p w14:paraId="2A381718" w14:textId="77777777" w:rsidR="00B717A4" w:rsidRPr="007F6072" w:rsidRDefault="00B717A4" w:rsidP="007F6072">
            <w:pPr>
              <w:suppressAutoHyphens w:val="0"/>
              <w:spacing w:before="80" w:after="80" w:line="200" w:lineRule="exact"/>
              <w:jc w:val="right"/>
              <w:rPr>
                <w:i/>
                <w:noProof/>
                <w:sz w:val="16"/>
                <w:lang w:val="fr-FR"/>
              </w:rPr>
            </w:pPr>
            <w:r w:rsidRPr="007F6072">
              <w:rPr>
                <w:i/>
                <w:noProof/>
                <w:sz w:val="16"/>
                <w:lang w:val="fr-FR"/>
              </w:rPr>
              <w:t>2022</w:t>
            </w:r>
          </w:p>
        </w:tc>
      </w:tr>
      <w:tr w:rsidR="007F6072" w:rsidRPr="007F6072" w14:paraId="673550AC" w14:textId="77777777" w:rsidTr="007F6072">
        <w:tc>
          <w:tcPr>
            <w:tcW w:w="2596" w:type="dxa"/>
            <w:tcBorders>
              <w:top w:val="single" w:sz="12" w:space="0" w:color="auto"/>
            </w:tcBorders>
            <w:shd w:val="clear" w:color="auto" w:fill="auto"/>
          </w:tcPr>
          <w:p w14:paraId="18632041" w14:textId="7685737B" w:rsidR="00B717A4" w:rsidRPr="007F6072" w:rsidRDefault="00B717A4" w:rsidP="007F6072">
            <w:pPr>
              <w:suppressAutoHyphens w:val="0"/>
              <w:spacing w:before="40" w:after="40" w:line="220" w:lineRule="exact"/>
              <w:rPr>
                <w:noProof/>
                <w:sz w:val="18"/>
                <w:lang w:val="fr-FR"/>
              </w:rPr>
            </w:pPr>
            <w:r w:rsidRPr="007F6072">
              <w:rPr>
                <w:noProof/>
                <w:sz w:val="18"/>
                <w:lang w:val="fr-FR"/>
              </w:rPr>
              <w:t>Enregistrement de la naissance dans le pays et</w:t>
            </w:r>
            <w:r w:rsidR="007F6072">
              <w:rPr>
                <w:noProof/>
                <w:sz w:val="18"/>
                <w:lang w:val="fr-FR"/>
              </w:rPr>
              <w:t> </w:t>
            </w:r>
            <w:r w:rsidRPr="007F6072">
              <w:rPr>
                <w:noProof/>
                <w:sz w:val="18"/>
                <w:lang w:val="fr-FR"/>
              </w:rPr>
              <w:t xml:space="preserve">à l’étranger </w:t>
            </w:r>
          </w:p>
        </w:tc>
        <w:tc>
          <w:tcPr>
            <w:tcW w:w="2057" w:type="dxa"/>
            <w:tcBorders>
              <w:top w:val="single" w:sz="12" w:space="0" w:color="auto"/>
            </w:tcBorders>
            <w:shd w:val="clear" w:color="auto" w:fill="auto"/>
            <w:vAlign w:val="bottom"/>
          </w:tcPr>
          <w:p w14:paraId="2DD91D9A" w14:textId="77777777" w:rsidR="00B717A4" w:rsidRPr="007F6072" w:rsidRDefault="00B717A4" w:rsidP="007F6072">
            <w:pPr>
              <w:suppressAutoHyphens w:val="0"/>
              <w:spacing w:before="40" w:after="40" w:line="220" w:lineRule="exact"/>
              <w:rPr>
                <w:noProof/>
                <w:sz w:val="18"/>
                <w:lang w:val="fr-FR"/>
              </w:rPr>
            </w:pPr>
            <w:r w:rsidRPr="007F6072">
              <w:rPr>
                <w:noProof/>
                <w:sz w:val="18"/>
                <w:lang w:val="fr-FR"/>
              </w:rPr>
              <w:t xml:space="preserve">Ministère de l’intérieur </w:t>
            </w:r>
          </w:p>
        </w:tc>
        <w:tc>
          <w:tcPr>
            <w:tcW w:w="544" w:type="dxa"/>
            <w:tcBorders>
              <w:top w:val="single" w:sz="12" w:space="0" w:color="auto"/>
            </w:tcBorders>
            <w:shd w:val="clear" w:color="auto" w:fill="auto"/>
            <w:vAlign w:val="bottom"/>
          </w:tcPr>
          <w:p w14:paraId="7D517B6D" w14:textId="77777777"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51 181</w:t>
            </w:r>
          </w:p>
        </w:tc>
        <w:tc>
          <w:tcPr>
            <w:tcW w:w="653" w:type="dxa"/>
            <w:tcBorders>
              <w:top w:val="single" w:sz="12" w:space="0" w:color="auto"/>
            </w:tcBorders>
            <w:shd w:val="clear" w:color="auto" w:fill="auto"/>
            <w:vAlign w:val="bottom"/>
          </w:tcPr>
          <w:p w14:paraId="39F906AD" w14:textId="77777777"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44 941</w:t>
            </w:r>
          </w:p>
        </w:tc>
        <w:tc>
          <w:tcPr>
            <w:tcW w:w="652" w:type="dxa"/>
            <w:tcBorders>
              <w:top w:val="single" w:sz="12" w:space="0" w:color="auto"/>
            </w:tcBorders>
            <w:shd w:val="clear" w:color="auto" w:fill="auto"/>
            <w:vAlign w:val="bottom"/>
          </w:tcPr>
          <w:p w14:paraId="2181DAEA" w14:textId="77777777"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51 102</w:t>
            </w:r>
          </w:p>
        </w:tc>
        <w:tc>
          <w:tcPr>
            <w:tcW w:w="868" w:type="dxa"/>
            <w:tcBorders>
              <w:top w:val="single" w:sz="12" w:space="0" w:color="auto"/>
            </w:tcBorders>
            <w:shd w:val="clear" w:color="auto" w:fill="auto"/>
            <w:vAlign w:val="bottom"/>
          </w:tcPr>
          <w:p w14:paraId="0DB8021A" w14:textId="77777777" w:rsidR="00B717A4" w:rsidRPr="007F6072" w:rsidRDefault="00B717A4" w:rsidP="007F6072">
            <w:pPr>
              <w:suppressAutoHyphens w:val="0"/>
              <w:spacing w:before="40" w:after="40" w:line="220" w:lineRule="exact"/>
              <w:jc w:val="right"/>
              <w:rPr>
                <w:b/>
                <w:noProof/>
                <w:sz w:val="18"/>
                <w:lang w:val="fr-FR"/>
              </w:rPr>
            </w:pPr>
          </w:p>
        </w:tc>
      </w:tr>
      <w:tr w:rsidR="007F6072" w:rsidRPr="007F6072" w14:paraId="3C108B13" w14:textId="77777777" w:rsidTr="007F6072">
        <w:tc>
          <w:tcPr>
            <w:tcW w:w="2596" w:type="dxa"/>
            <w:shd w:val="clear" w:color="auto" w:fill="auto"/>
          </w:tcPr>
          <w:p w14:paraId="0364BD4A" w14:textId="790A693D" w:rsidR="00B717A4" w:rsidRPr="007F6072" w:rsidRDefault="00B717A4" w:rsidP="005200D7">
            <w:pPr>
              <w:tabs>
                <w:tab w:val="left" w:pos="2530"/>
              </w:tabs>
              <w:suppressAutoHyphens w:val="0"/>
              <w:spacing w:before="40" w:after="40" w:line="220" w:lineRule="exact"/>
              <w:ind w:left="170"/>
              <w:rPr>
                <w:noProof/>
                <w:sz w:val="18"/>
                <w:lang w:val="fr-FR"/>
              </w:rPr>
            </w:pPr>
            <w:r w:rsidRPr="007F6072">
              <w:rPr>
                <w:noProof/>
                <w:sz w:val="18"/>
                <w:lang w:val="fr-FR"/>
              </w:rPr>
              <w:t xml:space="preserve">Dont : enregistrement différé </w:t>
            </w:r>
            <w:r w:rsidR="005200D7">
              <w:rPr>
                <w:noProof/>
                <w:sz w:val="18"/>
                <w:lang w:val="fr-FR"/>
              </w:rPr>
              <w:tab/>
            </w:r>
          </w:p>
        </w:tc>
        <w:tc>
          <w:tcPr>
            <w:tcW w:w="2057" w:type="dxa"/>
            <w:shd w:val="clear" w:color="auto" w:fill="auto"/>
            <w:vAlign w:val="bottom"/>
          </w:tcPr>
          <w:p w14:paraId="4ABE7B73" w14:textId="77777777" w:rsidR="00B717A4" w:rsidRPr="007F6072" w:rsidRDefault="00B717A4" w:rsidP="007F6072">
            <w:pPr>
              <w:suppressAutoHyphens w:val="0"/>
              <w:spacing w:before="40" w:after="40" w:line="220" w:lineRule="exact"/>
              <w:rPr>
                <w:noProof/>
                <w:sz w:val="18"/>
                <w:lang w:val="fr-FR"/>
              </w:rPr>
            </w:pPr>
            <w:r w:rsidRPr="007F6072">
              <w:rPr>
                <w:noProof/>
                <w:sz w:val="18"/>
                <w:lang w:val="fr-FR"/>
              </w:rPr>
              <w:t>Ministère de l’intérieur</w:t>
            </w:r>
          </w:p>
        </w:tc>
        <w:tc>
          <w:tcPr>
            <w:tcW w:w="544" w:type="dxa"/>
            <w:shd w:val="clear" w:color="auto" w:fill="auto"/>
            <w:vAlign w:val="bottom"/>
          </w:tcPr>
          <w:p w14:paraId="0892D421" w14:textId="77777777"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530</w:t>
            </w:r>
          </w:p>
        </w:tc>
        <w:tc>
          <w:tcPr>
            <w:tcW w:w="653" w:type="dxa"/>
            <w:shd w:val="clear" w:color="auto" w:fill="auto"/>
            <w:vAlign w:val="bottom"/>
          </w:tcPr>
          <w:p w14:paraId="03E0B84E" w14:textId="77777777"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481</w:t>
            </w:r>
          </w:p>
        </w:tc>
        <w:tc>
          <w:tcPr>
            <w:tcW w:w="652" w:type="dxa"/>
            <w:shd w:val="clear" w:color="auto" w:fill="auto"/>
            <w:vAlign w:val="bottom"/>
          </w:tcPr>
          <w:p w14:paraId="5F0B324B" w14:textId="77777777"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274</w:t>
            </w:r>
          </w:p>
        </w:tc>
        <w:tc>
          <w:tcPr>
            <w:tcW w:w="868" w:type="dxa"/>
            <w:shd w:val="clear" w:color="auto" w:fill="auto"/>
            <w:vAlign w:val="bottom"/>
          </w:tcPr>
          <w:p w14:paraId="4B955CA9" w14:textId="77777777" w:rsidR="00B717A4" w:rsidRPr="007F6072" w:rsidRDefault="00B717A4" w:rsidP="007F6072">
            <w:pPr>
              <w:suppressAutoHyphens w:val="0"/>
              <w:spacing w:before="40" w:after="40" w:line="220" w:lineRule="exact"/>
              <w:jc w:val="right"/>
              <w:rPr>
                <w:noProof/>
                <w:sz w:val="18"/>
                <w:lang w:val="fr-FR"/>
              </w:rPr>
            </w:pPr>
          </w:p>
        </w:tc>
      </w:tr>
      <w:tr w:rsidR="007F6072" w:rsidRPr="007F6072" w14:paraId="360398DD" w14:textId="77777777" w:rsidTr="007F6072">
        <w:tc>
          <w:tcPr>
            <w:tcW w:w="2596" w:type="dxa"/>
            <w:shd w:val="clear" w:color="auto" w:fill="auto"/>
          </w:tcPr>
          <w:p w14:paraId="61B41CE9" w14:textId="77777777" w:rsidR="00B717A4" w:rsidRPr="007F6072" w:rsidRDefault="00B717A4" w:rsidP="007F6072">
            <w:pPr>
              <w:suppressAutoHyphens w:val="0"/>
              <w:spacing w:before="40" w:after="40" w:line="220" w:lineRule="exact"/>
              <w:rPr>
                <w:noProof/>
                <w:sz w:val="18"/>
                <w:lang w:val="fr-FR"/>
              </w:rPr>
            </w:pPr>
            <w:r w:rsidRPr="007F6072">
              <w:rPr>
                <w:noProof/>
                <w:sz w:val="18"/>
                <w:lang w:val="fr-FR"/>
              </w:rPr>
              <w:t xml:space="preserve">Cas (d’enfants) traités par les agents de la protection de l’enfance </w:t>
            </w:r>
          </w:p>
        </w:tc>
        <w:tc>
          <w:tcPr>
            <w:tcW w:w="2057" w:type="dxa"/>
            <w:shd w:val="clear" w:color="auto" w:fill="auto"/>
            <w:vAlign w:val="bottom"/>
          </w:tcPr>
          <w:p w14:paraId="55C5FBA6" w14:textId="77777777" w:rsidR="00B717A4" w:rsidRPr="007F6072" w:rsidRDefault="00B717A4" w:rsidP="007F6072">
            <w:pPr>
              <w:suppressAutoHyphens w:val="0"/>
              <w:spacing w:before="40" w:after="40" w:line="220" w:lineRule="exact"/>
              <w:rPr>
                <w:noProof/>
                <w:sz w:val="18"/>
                <w:lang w:val="fr-FR"/>
              </w:rPr>
            </w:pPr>
            <w:r w:rsidRPr="007F6072">
              <w:rPr>
                <w:noProof/>
                <w:sz w:val="18"/>
                <w:lang w:val="fr-FR"/>
              </w:rPr>
              <w:t>Agence nationale pour les droits de l’enfant et la protection de l’enfance</w:t>
            </w:r>
          </w:p>
        </w:tc>
        <w:tc>
          <w:tcPr>
            <w:tcW w:w="544" w:type="dxa"/>
            <w:shd w:val="clear" w:color="auto" w:fill="auto"/>
            <w:vAlign w:val="bottom"/>
          </w:tcPr>
          <w:p w14:paraId="2753E373" w14:textId="77777777"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2 449</w:t>
            </w:r>
          </w:p>
        </w:tc>
        <w:tc>
          <w:tcPr>
            <w:tcW w:w="653" w:type="dxa"/>
            <w:shd w:val="clear" w:color="auto" w:fill="auto"/>
            <w:vAlign w:val="bottom"/>
          </w:tcPr>
          <w:p w14:paraId="58498BF1" w14:textId="77777777"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2 193</w:t>
            </w:r>
          </w:p>
        </w:tc>
        <w:tc>
          <w:tcPr>
            <w:tcW w:w="652" w:type="dxa"/>
            <w:shd w:val="clear" w:color="auto" w:fill="auto"/>
            <w:vAlign w:val="bottom"/>
          </w:tcPr>
          <w:p w14:paraId="188A7C3D" w14:textId="77777777"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2 389</w:t>
            </w:r>
          </w:p>
        </w:tc>
        <w:tc>
          <w:tcPr>
            <w:tcW w:w="868" w:type="dxa"/>
            <w:shd w:val="clear" w:color="auto" w:fill="auto"/>
            <w:vAlign w:val="bottom"/>
          </w:tcPr>
          <w:p w14:paraId="13CCE1EA" w14:textId="6684974A"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 xml:space="preserve">1 380 </w:t>
            </w:r>
            <w:r w:rsidR="0098682F">
              <w:rPr>
                <w:noProof/>
                <w:sz w:val="18"/>
                <w:lang w:val="fr-FR"/>
              </w:rPr>
              <w:br/>
            </w:r>
            <w:r w:rsidRPr="0098682F">
              <w:rPr>
                <w:noProof/>
                <w:spacing w:val="-2"/>
                <w:sz w:val="18"/>
                <w:lang w:val="fr-FR"/>
              </w:rPr>
              <w:t>(jusqu’en sept.)</w:t>
            </w:r>
          </w:p>
        </w:tc>
      </w:tr>
      <w:tr w:rsidR="007F6072" w:rsidRPr="007F6072" w14:paraId="7249D095" w14:textId="77777777" w:rsidTr="007F6072">
        <w:tc>
          <w:tcPr>
            <w:tcW w:w="2596" w:type="dxa"/>
            <w:shd w:val="clear" w:color="auto" w:fill="auto"/>
          </w:tcPr>
          <w:p w14:paraId="430C1B5F" w14:textId="77777777" w:rsidR="00B717A4" w:rsidRPr="007F6072" w:rsidRDefault="00B717A4" w:rsidP="007F6072">
            <w:pPr>
              <w:suppressAutoHyphens w:val="0"/>
              <w:spacing w:before="40" w:after="40" w:line="220" w:lineRule="exact"/>
              <w:rPr>
                <w:noProof/>
                <w:sz w:val="18"/>
                <w:lang w:val="fr-FR"/>
              </w:rPr>
            </w:pPr>
            <w:r w:rsidRPr="007F6072">
              <w:rPr>
                <w:noProof/>
                <w:sz w:val="18"/>
                <w:lang w:val="fr-FR"/>
              </w:rPr>
              <w:t>Nouveaux cas traités par les agents de la protection de l’enfance</w:t>
            </w:r>
          </w:p>
        </w:tc>
        <w:tc>
          <w:tcPr>
            <w:tcW w:w="2057" w:type="dxa"/>
            <w:shd w:val="clear" w:color="auto" w:fill="auto"/>
            <w:vAlign w:val="bottom"/>
          </w:tcPr>
          <w:p w14:paraId="4282D11F" w14:textId="77777777" w:rsidR="00B717A4" w:rsidRPr="007F6072" w:rsidRDefault="00B717A4" w:rsidP="007F6072">
            <w:pPr>
              <w:suppressAutoHyphens w:val="0"/>
              <w:spacing w:before="40" w:after="40" w:line="220" w:lineRule="exact"/>
              <w:rPr>
                <w:noProof/>
                <w:sz w:val="18"/>
                <w:lang w:val="fr-FR"/>
              </w:rPr>
            </w:pPr>
            <w:r w:rsidRPr="007F6072">
              <w:rPr>
                <w:noProof/>
                <w:sz w:val="18"/>
                <w:lang w:val="fr-FR"/>
              </w:rPr>
              <w:t>Agence nationale pour les droits de l’enfant et la protection de l’enfance</w:t>
            </w:r>
          </w:p>
        </w:tc>
        <w:tc>
          <w:tcPr>
            <w:tcW w:w="544" w:type="dxa"/>
            <w:shd w:val="clear" w:color="auto" w:fill="auto"/>
            <w:vAlign w:val="bottom"/>
          </w:tcPr>
          <w:p w14:paraId="2F9D6249" w14:textId="77777777"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1 078</w:t>
            </w:r>
          </w:p>
        </w:tc>
        <w:tc>
          <w:tcPr>
            <w:tcW w:w="653" w:type="dxa"/>
            <w:shd w:val="clear" w:color="auto" w:fill="auto"/>
            <w:vAlign w:val="bottom"/>
          </w:tcPr>
          <w:p w14:paraId="43D0640F" w14:textId="77777777"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1 020</w:t>
            </w:r>
          </w:p>
        </w:tc>
        <w:tc>
          <w:tcPr>
            <w:tcW w:w="652" w:type="dxa"/>
            <w:shd w:val="clear" w:color="auto" w:fill="auto"/>
            <w:vAlign w:val="bottom"/>
          </w:tcPr>
          <w:p w14:paraId="2C9B6F9D" w14:textId="77777777"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1 047</w:t>
            </w:r>
          </w:p>
        </w:tc>
        <w:tc>
          <w:tcPr>
            <w:tcW w:w="868" w:type="dxa"/>
            <w:shd w:val="clear" w:color="auto" w:fill="auto"/>
            <w:vAlign w:val="bottom"/>
          </w:tcPr>
          <w:p w14:paraId="62159D8B" w14:textId="77777777"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239</w:t>
            </w:r>
          </w:p>
        </w:tc>
      </w:tr>
      <w:tr w:rsidR="007F6072" w:rsidRPr="007F6072" w14:paraId="0298A775" w14:textId="77777777" w:rsidTr="007F6072">
        <w:tc>
          <w:tcPr>
            <w:tcW w:w="2596" w:type="dxa"/>
            <w:vMerge w:val="restart"/>
            <w:shd w:val="clear" w:color="auto" w:fill="auto"/>
          </w:tcPr>
          <w:p w14:paraId="14D3E456" w14:textId="77777777" w:rsidR="00B717A4" w:rsidRPr="007F6072" w:rsidRDefault="00B717A4" w:rsidP="007F6072">
            <w:pPr>
              <w:suppressAutoHyphens w:val="0"/>
              <w:spacing w:before="40" w:after="40" w:line="220" w:lineRule="exact"/>
              <w:rPr>
                <w:noProof/>
                <w:sz w:val="18"/>
                <w:lang w:val="fr-FR"/>
              </w:rPr>
            </w:pPr>
            <w:r w:rsidRPr="007F6072">
              <w:rPr>
                <w:noProof/>
                <w:sz w:val="18"/>
                <w:lang w:val="fr-FR"/>
              </w:rPr>
              <w:t xml:space="preserve">Dossiers clôturés par les agents de la protection de l’enfance </w:t>
            </w:r>
          </w:p>
        </w:tc>
        <w:tc>
          <w:tcPr>
            <w:tcW w:w="2057" w:type="dxa"/>
            <w:shd w:val="clear" w:color="auto" w:fill="auto"/>
            <w:vAlign w:val="bottom"/>
            <w:hideMark/>
          </w:tcPr>
          <w:p w14:paraId="1FEB62A1" w14:textId="77777777" w:rsidR="00B717A4" w:rsidRPr="007F6072" w:rsidRDefault="00B717A4" w:rsidP="007F6072">
            <w:pPr>
              <w:suppressAutoHyphens w:val="0"/>
              <w:spacing w:before="40" w:after="40" w:line="220" w:lineRule="exact"/>
              <w:rPr>
                <w:noProof/>
                <w:sz w:val="18"/>
                <w:lang w:val="fr-FR"/>
              </w:rPr>
            </w:pPr>
            <w:r w:rsidRPr="007F6072">
              <w:rPr>
                <w:noProof/>
                <w:sz w:val="18"/>
                <w:lang w:val="fr-FR"/>
              </w:rPr>
              <w:t>Agence nationale pour les droits de l’enfant et la protection de l’enfance</w:t>
            </w:r>
          </w:p>
        </w:tc>
        <w:tc>
          <w:tcPr>
            <w:tcW w:w="544" w:type="dxa"/>
            <w:vMerge w:val="restart"/>
            <w:shd w:val="clear" w:color="auto" w:fill="auto"/>
            <w:vAlign w:val="bottom"/>
            <w:hideMark/>
          </w:tcPr>
          <w:p w14:paraId="2433747C" w14:textId="77777777"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546</w:t>
            </w:r>
          </w:p>
        </w:tc>
        <w:tc>
          <w:tcPr>
            <w:tcW w:w="653" w:type="dxa"/>
            <w:vMerge w:val="restart"/>
            <w:shd w:val="clear" w:color="auto" w:fill="auto"/>
            <w:vAlign w:val="bottom"/>
            <w:hideMark/>
          </w:tcPr>
          <w:p w14:paraId="65088326" w14:textId="77777777"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530</w:t>
            </w:r>
          </w:p>
        </w:tc>
        <w:tc>
          <w:tcPr>
            <w:tcW w:w="652" w:type="dxa"/>
            <w:vMerge w:val="restart"/>
            <w:shd w:val="clear" w:color="auto" w:fill="auto"/>
            <w:vAlign w:val="bottom"/>
            <w:hideMark/>
          </w:tcPr>
          <w:p w14:paraId="129C3B4C" w14:textId="77777777"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470</w:t>
            </w:r>
          </w:p>
        </w:tc>
        <w:tc>
          <w:tcPr>
            <w:tcW w:w="868" w:type="dxa"/>
            <w:vMerge w:val="restart"/>
            <w:shd w:val="clear" w:color="auto" w:fill="auto"/>
            <w:vAlign w:val="bottom"/>
            <w:hideMark/>
          </w:tcPr>
          <w:p w14:paraId="0E9B9B12" w14:textId="77777777"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133</w:t>
            </w:r>
          </w:p>
        </w:tc>
      </w:tr>
      <w:tr w:rsidR="007F6072" w:rsidRPr="007F6072" w14:paraId="372045EF" w14:textId="77777777" w:rsidTr="007F6072">
        <w:tc>
          <w:tcPr>
            <w:tcW w:w="2596" w:type="dxa"/>
            <w:vMerge/>
            <w:shd w:val="clear" w:color="auto" w:fill="auto"/>
            <w:hideMark/>
          </w:tcPr>
          <w:p w14:paraId="355CE389" w14:textId="77777777" w:rsidR="00B717A4" w:rsidRPr="007F6072" w:rsidRDefault="00B717A4" w:rsidP="007F6072">
            <w:pPr>
              <w:suppressAutoHyphens w:val="0"/>
              <w:spacing w:before="40" w:after="40" w:line="220" w:lineRule="exact"/>
              <w:rPr>
                <w:noProof/>
                <w:sz w:val="18"/>
                <w:lang w:val="fr-FR"/>
              </w:rPr>
            </w:pPr>
          </w:p>
        </w:tc>
        <w:tc>
          <w:tcPr>
            <w:tcW w:w="2057" w:type="dxa"/>
            <w:shd w:val="clear" w:color="auto" w:fill="auto"/>
            <w:vAlign w:val="bottom"/>
            <w:hideMark/>
          </w:tcPr>
          <w:p w14:paraId="4791C2CE" w14:textId="77777777" w:rsidR="00B717A4" w:rsidRPr="007F6072" w:rsidRDefault="00B717A4" w:rsidP="007F6072">
            <w:pPr>
              <w:suppressAutoHyphens w:val="0"/>
              <w:spacing w:before="40" w:after="40" w:line="220" w:lineRule="exact"/>
              <w:rPr>
                <w:rStyle w:val="Lienhypertextesuivivisit"/>
              </w:rPr>
            </w:pPr>
            <w:hyperlink r:id="rId11" w:history="1">
              <w:r w:rsidRPr="007F6072">
                <w:rPr>
                  <w:rStyle w:val="Lienhypertextesuivivisit"/>
                </w:rPr>
                <w:t>http://statistikafemijet.gov.al/</w:t>
              </w:r>
            </w:hyperlink>
          </w:p>
        </w:tc>
        <w:tc>
          <w:tcPr>
            <w:tcW w:w="544" w:type="dxa"/>
            <w:vMerge/>
            <w:shd w:val="clear" w:color="auto" w:fill="auto"/>
            <w:vAlign w:val="bottom"/>
            <w:hideMark/>
          </w:tcPr>
          <w:p w14:paraId="3DEB46FB" w14:textId="77777777" w:rsidR="00B717A4" w:rsidRPr="007F6072" w:rsidRDefault="00B717A4" w:rsidP="007F6072">
            <w:pPr>
              <w:suppressAutoHyphens w:val="0"/>
              <w:spacing w:before="40" w:after="40" w:line="220" w:lineRule="exact"/>
              <w:jc w:val="right"/>
              <w:rPr>
                <w:noProof/>
                <w:sz w:val="18"/>
                <w:lang w:val="fr-FR"/>
              </w:rPr>
            </w:pPr>
          </w:p>
        </w:tc>
        <w:tc>
          <w:tcPr>
            <w:tcW w:w="653" w:type="dxa"/>
            <w:vMerge/>
            <w:shd w:val="clear" w:color="auto" w:fill="auto"/>
            <w:vAlign w:val="bottom"/>
            <w:hideMark/>
          </w:tcPr>
          <w:p w14:paraId="060EE57A" w14:textId="77777777" w:rsidR="00B717A4" w:rsidRPr="007F6072" w:rsidRDefault="00B717A4" w:rsidP="007F6072">
            <w:pPr>
              <w:suppressAutoHyphens w:val="0"/>
              <w:spacing w:before="40" w:after="40" w:line="220" w:lineRule="exact"/>
              <w:jc w:val="right"/>
              <w:rPr>
                <w:noProof/>
                <w:sz w:val="18"/>
                <w:lang w:val="fr-FR"/>
              </w:rPr>
            </w:pPr>
          </w:p>
        </w:tc>
        <w:tc>
          <w:tcPr>
            <w:tcW w:w="652" w:type="dxa"/>
            <w:vMerge/>
            <w:shd w:val="clear" w:color="auto" w:fill="auto"/>
            <w:vAlign w:val="bottom"/>
            <w:hideMark/>
          </w:tcPr>
          <w:p w14:paraId="04862814" w14:textId="77777777" w:rsidR="00B717A4" w:rsidRPr="007F6072" w:rsidRDefault="00B717A4" w:rsidP="007F6072">
            <w:pPr>
              <w:suppressAutoHyphens w:val="0"/>
              <w:spacing w:before="40" w:after="40" w:line="220" w:lineRule="exact"/>
              <w:jc w:val="right"/>
              <w:rPr>
                <w:noProof/>
                <w:sz w:val="18"/>
                <w:lang w:val="fr-FR"/>
              </w:rPr>
            </w:pPr>
          </w:p>
        </w:tc>
        <w:tc>
          <w:tcPr>
            <w:tcW w:w="868" w:type="dxa"/>
            <w:vMerge/>
            <w:shd w:val="clear" w:color="auto" w:fill="auto"/>
            <w:vAlign w:val="bottom"/>
            <w:hideMark/>
          </w:tcPr>
          <w:p w14:paraId="29BC47EE" w14:textId="77777777" w:rsidR="00B717A4" w:rsidRPr="007F6072" w:rsidRDefault="00B717A4" w:rsidP="007F6072">
            <w:pPr>
              <w:suppressAutoHyphens w:val="0"/>
              <w:spacing w:before="40" w:after="40" w:line="220" w:lineRule="exact"/>
              <w:jc w:val="right"/>
              <w:rPr>
                <w:noProof/>
                <w:sz w:val="18"/>
                <w:lang w:val="fr-FR"/>
              </w:rPr>
            </w:pPr>
          </w:p>
        </w:tc>
      </w:tr>
      <w:tr w:rsidR="007F6072" w:rsidRPr="007F6072" w14:paraId="2CE80256" w14:textId="77777777" w:rsidTr="007F6072">
        <w:tc>
          <w:tcPr>
            <w:tcW w:w="2596" w:type="dxa"/>
            <w:shd w:val="clear" w:color="auto" w:fill="auto"/>
            <w:hideMark/>
          </w:tcPr>
          <w:p w14:paraId="6C27BECF" w14:textId="77777777" w:rsidR="00B717A4" w:rsidRPr="007F6072" w:rsidRDefault="00B717A4" w:rsidP="007F6072">
            <w:pPr>
              <w:suppressAutoHyphens w:val="0"/>
              <w:spacing w:before="40" w:after="40" w:line="220" w:lineRule="exact"/>
              <w:rPr>
                <w:noProof/>
                <w:sz w:val="18"/>
                <w:lang w:val="fr-FR"/>
              </w:rPr>
            </w:pPr>
            <w:r w:rsidRPr="007F6072">
              <w:rPr>
                <w:noProof/>
                <w:sz w:val="18"/>
                <w:lang w:val="fr-FR"/>
              </w:rPr>
              <w:t xml:space="preserve">Enfants victimes réelles ou potentielles d’exploitation par le travail et d’exploitation sexuelle </w:t>
            </w:r>
          </w:p>
        </w:tc>
        <w:tc>
          <w:tcPr>
            <w:tcW w:w="2057" w:type="dxa"/>
            <w:shd w:val="clear" w:color="auto" w:fill="auto"/>
            <w:vAlign w:val="bottom"/>
            <w:hideMark/>
          </w:tcPr>
          <w:p w14:paraId="4BCFF4FF" w14:textId="77777777" w:rsidR="00B717A4" w:rsidRPr="007F6072" w:rsidRDefault="00B717A4" w:rsidP="007F6072">
            <w:pPr>
              <w:suppressAutoHyphens w:val="0"/>
              <w:spacing w:before="40" w:after="40" w:line="220" w:lineRule="exact"/>
              <w:rPr>
                <w:noProof/>
                <w:sz w:val="18"/>
                <w:lang w:val="fr-FR"/>
              </w:rPr>
            </w:pPr>
            <w:r w:rsidRPr="007F6072">
              <w:rPr>
                <w:noProof/>
                <w:sz w:val="18"/>
                <w:lang w:val="fr-FR"/>
              </w:rPr>
              <w:t>Ministère de l’intérieur</w:t>
            </w:r>
          </w:p>
        </w:tc>
        <w:tc>
          <w:tcPr>
            <w:tcW w:w="544" w:type="dxa"/>
            <w:shd w:val="clear" w:color="auto" w:fill="auto"/>
            <w:vAlign w:val="bottom"/>
            <w:hideMark/>
          </w:tcPr>
          <w:p w14:paraId="03F6C6C3" w14:textId="77777777"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55</w:t>
            </w:r>
          </w:p>
        </w:tc>
        <w:tc>
          <w:tcPr>
            <w:tcW w:w="653" w:type="dxa"/>
            <w:shd w:val="clear" w:color="auto" w:fill="auto"/>
            <w:vAlign w:val="bottom"/>
            <w:hideMark/>
          </w:tcPr>
          <w:p w14:paraId="2D33DE70" w14:textId="77777777"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49</w:t>
            </w:r>
          </w:p>
        </w:tc>
        <w:tc>
          <w:tcPr>
            <w:tcW w:w="652" w:type="dxa"/>
            <w:shd w:val="clear" w:color="auto" w:fill="auto"/>
            <w:vAlign w:val="bottom"/>
            <w:hideMark/>
          </w:tcPr>
          <w:p w14:paraId="39E93FFC" w14:textId="77777777"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84</w:t>
            </w:r>
          </w:p>
        </w:tc>
        <w:tc>
          <w:tcPr>
            <w:tcW w:w="868" w:type="dxa"/>
            <w:shd w:val="clear" w:color="auto" w:fill="auto"/>
            <w:vAlign w:val="bottom"/>
            <w:hideMark/>
          </w:tcPr>
          <w:p w14:paraId="44488375" w14:textId="77777777" w:rsidR="00B717A4" w:rsidRPr="007F6072" w:rsidRDefault="00B717A4" w:rsidP="007F6072">
            <w:pPr>
              <w:suppressAutoHyphens w:val="0"/>
              <w:spacing w:before="40" w:after="40" w:line="220" w:lineRule="exact"/>
              <w:jc w:val="right"/>
              <w:rPr>
                <w:noProof/>
                <w:sz w:val="18"/>
                <w:lang w:val="fr-FR"/>
              </w:rPr>
            </w:pPr>
          </w:p>
        </w:tc>
      </w:tr>
      <w:tr w:rsidR="007F6072" w:rsidRPr="007F6072" w14:paraId="1242D866" w14:textId="77777777" w:rsidTr="007F6072">
        <w:tc>
          <w:tcPr>
            <w:tcW w:w="2596" w:type="dxa"/>
            <w:vMerge w:val="restart"/>
            <w:shd w:val="clear" w:color="auto" w:fill="auto"/>
            <w:hideMark/>
          </w:tcPr>
          <w:p w14:paraId="5BAE671F" w14:textId="77777777" w:rsidR="00B717A4" w:rsidRPr="007F6072" w:rsidRDefault="00B717A4" w:rsidP="007F6072">
            <w:pPr>
              <w:suppressAutoHyphens w:val="0"/>
              <w:spacing w:before="40" w:after="40" w:line="220" w:lineRule="exact"/>
              <w:rPr>
                <w:noProof/>
                <w:sz w:val="18"/>
                <w:lang w:val="fr-FR"/>
              </w:rPr>
            </w:pPr>
            <w:r w:rsidRPr="007F6072">
              <w:rPr>
                <w:noProof/>
                <w:sz w:val="18"/>
                <w:lang w:val="fr-FR"/>
              </w:rPr>
              <w:t>Filles et garçons mariés avant l’âge de 18 ans</w:t>
            </w:r>
          </w:p>
        </w:tc>
        <w:tc>
          <w:tcPr>
            <w:tcW w:w="2057" w:type="dxa"/>
            <w:shd w:val="clear" w:color="auto" w:fill="auto"/>
            <w:vAlign w:val="bottom"/>
            <w:hideMark/>
          </w:tcPr>
          <w:p w14:paraId="4CB6EDD9" w14:textId="77777777" w:rsidR="00B717A4" w:rsidRPr="007F6072" w:rsidRDefault="00B717A4" w:rsidP="007F6072">
            <w:pPr>
              <w:suppressAutoHyphens w:val="0"/>
              <w:spacing w:before="40" w:after="40" w:line="220" w:lineRule="exact"/>
              <w:rPr>
                <w:noProof/>
                <w:sz w:val="18"/>
                <w:lang w:val="fr-FR"/>
              </w:rPr>
            </w:pPr>
            <w:r w:rsidRPr="007F6072">
              <w:rPr>
                <w:noProof/>
                <w:sz w:val="18"/>
                <w:lang w:val="fr-FR"/>
              </w:rPr>
              <w:t xml:space="preserve">Direction générale de l’état civil </w:t>
            </w:r>
          </w:p>
        </w:tc>
        <w:tc>
          <w:tcPr>
            <w:tcW w:w="544" w:type="dxa"/>
            <w:vMerge w:val="restart"/>
            <w:shd w:val="clear" w:color="auto" w:fill="auto"/>
            <w:vAlign w:val="bottom"/>
            <w:hideMark/>
          </w:tcPr>
          <w:p w14:paraId="20CF72A7" w14:textId="77777777"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20</w:t>
            </w:r>
          </w:p>
        </w:tc>
        <w:tc>
          <w:tcPr>
            <w:tcW w:w="653" w:type="dxa"/>
            <w:vMerge w:val="restart"/>
            <w:shd w:val="clear" w:color="auto" w:fill="auto"/>
            <w:vAlign w:val="bottom"/>
            <w:hideMark/>
          </w:tcPr>
          <w:p w14:paraId="516E3BD2" w14:textId="77777777"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16</w:t>
            </w:r>
          </w:p>
        </w:tc>
        <w:tc>
          <w:tcPr>
            <w:tcW w:w="652" w:type="dxa"/>
            <w:vMerge w:val="restart"/>
            <w:shd w:val="clear" w:color="auto" w:fill="auto"/>
            <w:vAlign w:val="bottom"/>
            <w:hideMark/>
          </w:tcPr>
          <w:p w14:paraId="0CF9C840" w14:textId="77777777"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19</w:t>
            </w:r>
          </w:p>
        </w:tc>
        <w:tc>
          <w:tcPr>
            <w:tcW w:w="868" w:type="dxa"/>
            <w:vMerge w:val="restart"/>
            <w:shd w:val="clear" w:color="auto" w:fill="auto"/>
            <w:vAlign w:val="bottom"/>
            <w:hideMark/>
          </w:tcPr>
          <w:p w14:paraId="6583F45F" w14:textId="77777777" w:rsidR="00B717A4" w:rsidRPr="007F6072" w:rsidRDefault="00B717A4" w:rsidP="007F6072">
            <w:pPr>
              <w:suppressAutoHyphens w:val="0"/>
              <w:spacing w:before="40" w:after="40" w:line="220" w:lineRule="exact"/>
              <w:jc w:val="right"/>
              <w:rPr>
                <w:noProof/>
                <w:sz w:val="18"/>
                <w:lang w:val="fr-FR"/>
              </w:rPr>
            </w:pPr>
          </w:p>
        </w:tc>
      </w:tr>
      <w:tr w:rsidR="007F6072" w:rsidRPr="007F6072" w14:paraId="1EC56B29" w14:textId="77777777" w:rsidTr="007F6072">
        <w:tc>
          <w:tcPr>
            <w:tcW w:w="2596" w:type="dxa"/>
            <w:vMerge/>
            <w:shd w:val="clear" w:color="auto" w:fill="auto"/>
            <w:hideMark/>
          </w:tcPr>
          <w:p w14:paraId="29748C82" w14:textId="77777777" w:rsidR="00B717A4" w:rsidRPr="007F6072" w:rsidRDefault="00B717A4" w:rsidP="007F6072">
            <w:pPr>
              <w:suppressAutoHyphens w:val="0"/>
              <w:spacing w:before="40" w:after="40" w:line="220" w:lineRule="exact"/>
              <w:rPr>
                <w:noProof/>
                <w:sz w:val="18"/>
                <w:lang w:val="fr-FR"/>
              </w:rPr>
            </w:pPr>
          </w:p>
        </w:tc>
        <w:tc>
          <w:tcPr>
            <w:tcW w:w="2057" w:type="dxa"/>
            <w:shd w:val="clear" w:color="auto" w:fill="auto"/>
            <w:vAlign w:val="bottom"/>
            <w:hideMark/>
          </w:tcPr>
          <w:p w14:paraId="773F2DB1" w14:textId="77777777" w:rsidR="00B717A4" w:rsidRPr="007F6072" w:rsidRDefault="00B717A4" w:rsidP="007F6072">
            <w:pPr>
              <w:suppressAutoHyphens w:val="0"/>
              <w:spacing w:before="40" w:after="40" w:line="220" w:lineRule="exact"/>
              <w:rPr>
                <w:noProof/>
                <w:sz w:val="18"/>
                <w:u w:val="single"/>
                <w:lang w:val="fr-FR"/>
              </w:rPr>
            </w:pPr>
            <w:hyperlink r:id="rId12" w:history="1">
              <w:r w:rsidRPr="007F6072">
                <w:rPr>
                  <w:rStyle w:val="Lienhypertexte"/>
                  <w:bCs/>
                  <w:noProof/>
                  <w:color w:val="auto"/>
                  <w:sz w:val="18"/>
                  <w:szCs w:val="22"/>
                  <w:lang w:val="fr-FR"/>
                </w:rPr>
                <w:t>Hommes et femmes 2022, 2021</w:t>
              </w:r>
            </w:hyperlink>
          </w:p>
        </w:tc>
        <w:tc>
          <w:tcPr>
            <w:tcW w:w="544" w:type="dxa"/>
            <w:vMerge/>
            <w:shd w:val="clear" w:color="auto" w:fill="auto"/>
            <w:vAlign w:val="bottom"/>
            <w:hideMark/>
          </w:tcPr>
          <w:p w14:paraId="4DC8D0AB" w14:textId="77777777" w:rsidR="00B717A4" w:rsidRPr="007F6072" w:rsidRDefault="00B717A4" w:rsidP="007F6072">
            <w:pPr>
              <w:suppressAutoHyphens w:val="0"/>
              <w:spacing w:before="40" w:after="40" w:line="220" w:lineRule="exact"/>
              <w:jc w:val="right"/>
              <w:rPr>
                <w:noProof/>
                <w:sz w:val="18"/>
                <w:lang w:val="fr-FR"/>
              </w:rPr>
            </w:pPr>
          </w:p>
        </w:tc>
        <w:tc>
          <w:tcPr>
            <w:tcW w:w="653" w:type="dxa"/>
            <w:vMerge/>
            <w:shd w:val="clear" w:color="auto" w:fill="auto"/>
            <w:vAlign w:val="bottom"/>
            <w:hideMark/>
          </w:tcPr>
          <w:p w14:paraId="2BFA0338" w14:textId="77777777" w:rsidR="00B717A4" w:rsidRPr="007F6072" w:rsidRDefault="00B717A4" w:rsidP="007F6072">
            <w:pPr>
              <w:suppressAutoHyphens w:val="0"/>
              <w:spacing w:before="40" w:after="40" w:line="220" w:lineRule="exact"/>
              <w:jc w:val="right"/>
              <w:rPr>
                <w:noProof/>
                <w:sz w:val="18"/>
                <w:lang w:val="fr-FR"/>
              </w:rPr>
            </w:pPr>
          </w:p>
        </w:tc>
        <w:tc>
          <w:tcPr>
            <w:tcW w:w="652" w:type="dxa"/>
            <w:vMerge/>
            <w:shd w:val="clear" w:color="auto" w:fill="auto"/>
            <w:vAlign w:val="bottom"/>
            <w:hideMark/>
          </w:tcPr>
          <w:p w14:paraId="315A3FAE" w14:textId="77777777" w:rsidR="00B717A4" w:rsidRPr="007F6072" w:rsidRDefault="00B717A4" w:rsidP="007F6072">
            <w:pPr>
              <w:suppressAutoHyphens w:val="0"/>
              <w:spacing w:before="40" w:after="40" w:line="220" w:lineRule="exact"/>
              <w:jc w:val="right"/>
              <w:rPr>
                <w:noProof/>
                <w:sz w:val="18"/>
                <w:lang w:val="fr-FR"/>
              </w:rPr>
            </w:pPr>
          </w:p>
        </w:tc>
        <w:tc>
          <w:tcPr>
            <w:tcW w:w="868" w:type="dxa"/>
            <w:vMerge/>
            <w:shd w:val="clear" w:color="auto" w:fill="auto"/>
            <w:vAlign w:val="bottom"/>
            <w:hideMark/>
          </w:tcPr>
          <w:p w14:paraId="6E49C2DC" w14:textId="77777777" w:rsidR="00B717A4" w:rsidRPr="007F6072" w:rsidRDefault="00B717A4" w:rsidP="007F6072">
            <w:pPr>
              <w:suppressAutoHyphens w:val="0"/>
              <w:spacing w:before="40" w:after="40" w:line="220" w:lineRule="exact"/>
              <w:jc w:val="right"/>
              <w:rPr>
                <w:noProof/>
                <w:sz w:val="18"/>
                <w:lang w:val="fr-FR"/>
              </w:rPr>
            </w:pPr>
          </w:p>
        </w:tc>
      </w:tr>
      <w:tr w:rsidR="007F6072" w:rsidRPr="007F6072" w14:paraId="2164D296" w14:textId="77777777" w:rsidTr="007F6072">
        <w:tc>
          <w:tcPr>
            <w:tcW w:w="2596" w:type="dxa"/>
            <w:vMerge w:val="restart"/>
            <w:shd w:val="clear" w:color="auto" w:fill="auto"/>
            <w:hideMark/>
          </w:tcPr>
          <w:p w14:paraId="16ACB37A" w14:textId="677FF073" w:rsidR="00B717A4" w:rsidRPr="007F6072" w:rsidRDefault="00B717A4" w:rsidP="007F6072">
            <w:pPr>
              <w:suppressAutoHyphens w:val="0"/>
              <w:spacing w:before="40" w:after="40" w:line="220" w:lineRule="exact"/>
              <w:rPr>
                <w:noProof/>
                <w:sz w:val="18"/>
                <w:lang w:val="fr-FR"/>
              </w:rPr>
            </w:pPr>
            <w:r w:rsidRPr="007F6072">
              <w:rPr>
                <w:noProof/>
                <w:sz w:val="18"/>
                <w:lang w:val="fr-FR"/>
              </w:rPr>
              <w:t>Taux de risque de pauvreté selon le groupe d’âge et le sexe (</w:t>
            </w:r>
            <w:r w:rsidR="005200D7">
              <w:rPr>
                <w:noProof/>
                <w:sz w:val="18"/>
                <w:lang w:val="fr-FR"/>
              </w:rPr>
              <w:t>%</w:t>
            </w:r>
            <w:r w:rsidRPr="007F6072">
              <w:rPr>
                <w:noProof/>
                <w:sz w:val="18"/>
                <w:lang w:val="fr-FR"/>
              </w:rPr>
              <w:t>)</w:t>
            </w:r>
          </w:p>
        </w:tc>
        <w:tc>
          <w:tcPr>
            <w:tcW w:w="2057" w:type="dxa"/>
            <w:shd w:val="clear" w:color="auto" w:fill="auto"/>
            <w:vAlign w:val="bottom"/>
            <w:hideMark/>
          </w:tcPr>
          <w:p w14:paraId="7A6E0FE8" w14:textId="77777777" w:rsidR="00B717A4" w:rsidRPr="007F6072" w:rsidRDefault="00B717A4" w:rsidP="007F6072">
            <w:pPr>
              <w:suppressAutoHyphens w:val="0"/>
              <w:spacing w:before="40" w:after="40" w:line="220" w:lineRule="exact"/>
              <w:rPr>
                <w:noProof/>
                <w:sz w:val="18"/>
                <w:lang w:val="fr-FR"/>
              </w:rPr>
            </w:pPr>
            <w:r w:rsidRPr="007F6072">
              <w:rPr>
                <w:noProof/>
                <w:sz w:val="18"/>
                <w:lang w:val="fr-FR"/>
              </w:rPr>
              <w:t>Enquête SRCV de l’INSTAT</w:t>
            </w:r>
          </w:p>
        </w:tc>
        <w:tc>
          <w:tcPr>
            <w:tcW w:w="544" w:type="dxa"/>
            <w:vMerge w:val="restart"/>
            <w:shd w:val="clear" w:color="auto" w:fill="auto"/>
            <w:vAlign w:val="bottom"/>
            <w:hideMark/>
          </w:tcPr>
          <w:p w14:paraId="6B652726" w14:textId="3672F17F"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29</w:t>
            </w:r>
            <w:r w:rsidR="0098682F">
              <w:rPr>
                <w:noProof/>
                <w:sz w:val="18"/>
                <w:lang w:val="fr-FR"/>
              </w:rPr>
              <w:t>,</w:t>
            </w:r>
            <w:r w:rsidRPr="007F6072">
              <w:rPr>
                <w:noProof/>
                <w:sz w:val="18"/>
                <w:lang w:val="fr-FR"/>
              </w:rPr>
              <w:t>7</w:t>
            </w:r>
          </w:p>
        </w:tc>
        <w:tc>
          <w:tcPr>
            <w:tcW w:w="653" w:type="dxa"/>
            <w:vMerge w:val="restart"/>
            <w:shd w:val="clear" w:color="auto" w:fill="auto"/>
            <w:vAlign w:val="bottom"/>
            <w:hideMark/>
          </w:tcPr>
          <w:p w14:paraId="229BBDFD" w14:textId="18684BE3"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28</w:t>
            </w:r>
            <w:r w:rsidR="0098682F">
              <w:rPr>
                <w:noProof/>
                <w:sz w:val="18"/>
                <w:lang w:val="fr-FR"/>
              </w:rPr>
              <w:t>,</w:t>
            </w:r>
            <w:r w:rsidRPr="007F6072">
              <w:rPr>
                <w:noProof/>
                <w:sz w:val="18"/>
                <w:lang w:val="fr-FR"/>
              </w:rPr>
              <w:t>4</w:t>
            </w:r>
          </w:p>
        </w:tc>
        <w:tc>
          <w:tcPr>
            <w:tcW w:w="652" w:type="dxa"/>
            <w:vMerge w:val="restart"/>
            <w:shd w:val="clear" w:color="auto" w:fill="auto"/>
            <w:vAlign w:val="bottom"/>
            <w:hideMark/>
          </w:tcPr>
          <w:p w14:paraId="4BD45D04" w14:textId="0C949F30"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28</w:t>
            </w:r>
            <w:r w:rsidR="0098682F">
              <w:rPr>
                <w:noProof/>
                <w:sz w:val="18"/>
                <w:lang w:val="fr-FR"/>
              </w:rPr>
              <w:t>,</w:t>
            </w:r>
            <w:r w:rsidRPr="007F6072">
              <w:rPr>
                <w:noProof/>
                <w:sz w:val="18"/>
                <w:lang w:val="fr-FR"/>
              </w:rPr>
              <w:t>5</w:t>
            </w:r>
          </w:p>
        </w:tc>
        <w:tc>
          <w:tcPr>
            <w:tcW w:w="868" w:type="dxa"/>
            <w:vMerge w:val="restart"/>
            <w:shd w:val="clear" w:color="auto" w:fill="auto"/>
            <w:vAlign w:val="bottom"/>
            <w:hideMark/>
          </w:tcPr>
          <w:p w14:paraId="2D012E95" w14:textId="77777777" w:rsidR="00B717A4" w:rsidRPr="007F6072" w:rsidRDefault="00B717A4" w:rsidP="007F6072">
            <w:pPr>
              <w:suppressAutoHyphens w:val="0"/>
              <w:spacing w:before="40" w:after="40" w:line="220" w:lineRule="exact"/>
              <w:jc w:val="right"/>
              <w:rPr>
                <w:noProof/>
                <w:sz w:val="18"/>
                <w:lang w:val="fr-FR"/>
              </w:rPr>
            </w:pPr>
          </w:p>
        </w:tc>
      </w:tr>
      <w:tr w:rsidR="007F6072" w:rsidRPr="007F6072" w14:paraId="675BB296" w14:textId="77777777" w:rsidTr="007F6072">
        <w:tc>
          <w:tcPr>
            <w:tcW w:w="2596" w:type="dxa"/>
            <w:vMerge/>
            <w:shd w:val="clear" w:color="auto" w:fill="auto"/>
            <w:hideMark/>
          </w:tcPr>
          <w:p w14:paraId="33EF90C5" w14:textId="77777777" w:rsidR="00B717A4" w:rsidRPr="007F6072" w:rsidRDefault="00B717A4" w:rsidP="007F6072">
            <w:pPr>
              <w:suppressAutoHyphens w:val="0"/>
              <w:spacing w:before="40" w:after="40" w:line="220" w:lineRule="exact"/>
              <w:rPr>
                <w:noProof/>
                <w:sz w:val="18"/>
                <w:lang w:val="fr-FR"/>
              </w:rPr>
            </w:pPr>
          </w:p>
        </w:tc>
        <w:tc>
          <w:tcPr>
            <w:tcW w:w="2057" w:type="dxa"/>
            <w:shd w:val="clear" w:color="auto" w:fill="auto"/>
            <w:vAlign w:val="bottom"/>
            <w:hideMark/>
          </w:tcPr>
          <w:p w14:paraId="0891ABF6" w14:textId="335D4F5E" w:rsidR="00B717A4" w:rsidRPr="00D83555" w:rsidRDefault="00B717A4" w:rsidP="007F6072">
            <w:pPr>
              <w:suppressAutoHyphens w:val="0"/>
              <w:spacing w:before="40" w:after="40" w:line="220" w:lineRule="exact"/>
              <w:rPr>
                <w:rStyle w:val="Lienhypertextesuivivisit"/>
              </w:rPr>
            </w:pPr>
            <w:hyperlink r:id="rId13" w:anchor="tab2" w:history="1">
              <w:r w:rsidRPr="00D83555">
                <w:rPr>
                  <w:rStyle w:val="Lienhypertextesuivivisit"/>
                </w:rPr>
                <w:t xml:space="preserve">Revenu et </w:t>
              </w:r>
              <w:r w:rsidRPr="00D83555">
                <w:rPr>
                  <w:rStyle w:val="Lienhypertextesuivivisit"/>
                </w:rPr>
                <w:t>c</w:t>
              </w:r>
              <w:r w:rsidRPr="00D83555">
                <w:rPr>
                  <w:rStyle w:val="Lienhypertextesuivivisit"/>
                </w:rPr>
                <w:t>onditions de vie en</w:t>
              </w:r>
              <w:r w:rsidR="00D83555">
                <w:rPr>
                  <w:rStyle w:val="Lienhypertextesuivivisit"/>
                </w:rPr>
                <w:t> </w:t>
              </w:r>
              <w:r w:rsidRPr="00D83555">
                <w:rPr>
                  <w:rStyle w:val="Lienhypertextesuivivisit"/>
                </w:rPr>
                <w:t>Albanie</w:t>
              </w:r>
            </w:hyperlink>
          </w:p>
        </w:tc>
        <w:tc>
          <w:tcPr>
            <w:tcW w:w="544" w:type="dxa"/>
            <w:vMerge/>
            <w:shd w:val="clear" w:color="auto" w:fill="auto"/>
            <w:vAlign w:val="bottom"/>
            <w:hideMark/>
          </w:tcPr>
          <w:p w14:paraId="577EC067" w14:textId="77777777" w:rsidR="00B717A4" w:rsidRPr="007F6072" w:rsidRDefault="00B717A4" w:rsidP="007F6072">
            <w:pPr>
              <w:suppressAutoHyphens w:val="0"/>
              <w:spacing w:before="40" w:after="40" w:line="220" w:lineRule="exact"/>
              <w:jc w:val="right"/>
              <w:rPr>
                <w:noProof/>
                <w:sz w:val="18"/>
                <w:lang w:val="fr-FR"/>
              </w:rPr>
            </w:pPr>
          </w:p>
        </w:tc>
        <w:tc>
          <w:tcPr>
            <w:tcW w:w="653" w:type="dxa"/>
            <w:vMerge/>
            <w:shd w:val="clear" w:color="auto" w:fill="auto"/>
            <w:vAlign w:val="bottom"/>
            <w:hideMark/>
          </w:tcPr>
          <w:p w14:paraId="34A80690" w14:textId="77777777" w:rsidR="00B717A4" w:rsidRPr="007F6072" w:rsidRDefault="00B717A4" w:rsidP="007F6072">
            <w:pPr>
              <w:suppressAutoHyphens w:val="0"/>
              <w:spacing w:before="40" w:after="40" w:line="220" w:lineRule="exact"/>
              <w:jc w:val="right"/>
              <w:rPr>
                <w:noProof/>
                <w:sz w:val="18"/>
                <w:lang w:val="fr-FR"/>
              </w:rPr>
            </w:pPr>
          </w:p>
        </w:tc>
        <w:tc>
          <w:tcPr>
            <w:tcW w:w="652" w:type="dxa"/>
            <w:vMerge/>
            <w:shd w:val="clear" w:color="auto" w:fill="auto"/>
            <w:vAlign w:val="bottom"/>
            <w:hideMark/>
          </w:tcPr>
          <w:p w14:paraId="2D107F4E" w14:textId="77777777" w:rsidR="00B717A4" w:rsidRPr="007F6072" w:rsidRDefault="00B717A4" w:rsidP="007F6072">
            <w:pPr>
              <w:suppressAutoHyphens w:val="0"/>
              <w:spacing w:before="40" w:after="40" w:line="220" w:lineRule="exact"/>
              <w:jc w:val="right"/>
              <w:rPr>
                <w:noProof/>
                <w:sz w:val="18"/>
                <w:lang w:val="fr-FR"/>
              </w:rPr>
            </w:pPr>
          </w:p>
        </w:tc>
        <w:tc>
          <w:tcPr>
            <w:tcW w:w="868" w:type="dxa"/>
            <w:vMerge/>
            <w:shd w:val="clear" w:color="auto" w:fill="auto"/>
            <w:vAlign w:val="bottom"/>
            <w:hideMark/>
          </w:tcPr>
          <w:p w14:paraId="6CF0A7A1" w14:textId="77777777" w:rsidR="00B717A4" w:rsidRPr="007F6072" w:rsidRDefault="00B717A4" w:rsidP="007F6072">
            <w:pPr>
              <w:suppressAutoHyphens w:val="0"/>
              <w:spacing w:before="40" w:after="40" w:line="220" w:lineRule="exact"/>
              <w:jc w:val="right"/>
              <w:rPr>
                <w:noProof/>
                <w:sz w:val="18"/>
                <w:lang w:val="fr-FR"/>
              </w:rPr>
            </w:pPr>
          </w:p>
        </w:tc>
      </w:tr>
      <w:tr w:rsidR="007F6072" w:rsidRPr="007F6072" w14:paraId="205038B0" w14:textId="77777777" w:rsidTr="007F6072">
        <w:tc>
          <w:tcPr>
            <w:tcW w:w="2596" w:type="dxa"/>
            <w:shd w:val="clear" w:color="auto" w:fill="auto"/>
            <w:noWrap/>
            <w:hideMark/>
          </w:tcPr>
          <w:p w14:paraId="43DF224C" w14:textId="77777777" w:rsidR="00B717A4" w:rsidRPr="007F6072" w:rsidRDefault="00B717A4" w:rsidP="007F6072">
            <w:pPr>
              <w:suppressAutoHyphens w:val="0"/>
              <w:spacing w:before="40" w:after="40" w:line="220" w:lineRule="exact"/>
              <w:rPr>
                <w:noProof/>
                <w:sz w:val="18"/>
                <w:lang w:val="fr-FR"/>
              </w:rPr>
            </w:pPr>
            <w:r w:rsidRPr="007F6072">
              <w:rPr>
                <w:noProof/>
                <w:sz w:val="18"/>
                <w:lang w:val="fr-FR"/>
              </w:rPr>
              <w:t>Enfants placés dans des structures d’accueil (publiques ou privées)</w:t>
            </w:r>
          </w:p>
        </w:tc>
        <w:tc>
          <w:tcPr>
            <w:tcW w:w="2057" w:type="dxa"/>
            <w:shd w:val="clear" w:color="auto" w:fill="auto"/>
            <w:vAlign w:val="bottom"/>
            <w:hideMark/>
          </w:tcPr>
          <w:p w14:paraId="62339679" w14:textId="77777777" w:rsidR="00B717A4" w:rsidRPr="007F6072" w:rsidRDefault="00B717A4" w:rsidP="007F6072">
            <w:pPr>
              <w:suppressAutoHyphens w:val="0"/>
              <w:spacing w:before="40" w:after="40" w:line="220" w:lineRule="exact"/>
              <w:rPr>
                <w:noProof/>
                <w:sz w:val="18"/>
                <w:lang w:val="fr-FR"/>
              </w:rPr>
            </w:pPr>
            <w:r w:rsidRPr="007F6072">
              <w:rPr>
                <w:noProof/>
                <w:sz w:val="18"/>
                <w:lang w:val="fr-FR"/>
              </w:rPr>
              <w:t xml:space="preserve">Direction générale des services sociaux de l’État </w:t>
            </w:r>
          </w:p>
        </w:tc>
        <w:tc>
          <w:tcPr>
            <w:tcW w:w="544" w:type="dxa"/>
            <w:shd w:val="clear" w:color="auto" w:fill="auto"/>
            <w:noWrap/>
            <w:vAlign w:val="bottom"/>
            <w:hideMark/>
          </w:tcPr>
          <w:p w14:paraId="70208A21" w14:textId="77777777" w:rsidR="00B717A4" w:rsidRPr="007F6072" w:rsidRDefault="00B717A4" w:rsidP="007F6072">
            <w:pPr>
              <w:suppressAutoHyphens w:val="0"/>
              <w:spacing w:before="40" w:after="40" w:line="220" w:lineRule="exact"/>
              <w:jc w:val="right"/>
              <w:rPr>
                <w:noProof/>
                <w:sz w:val="18"/>
                <w:lang w:val="fr-FR"/>
              </w:rPr>
            </w:pPr>
          </w:p>
        </w:tc>
        <w:tc>
          <w:tcPr>
            <w:tcW w:w="653" w:type="dxa"/>
            <w:shd w:val="clear" w:color="auto" w:fill="auto"/>
            <w:noWrap/>
            <w:vAlign w:val="bottom"/>
            <w:hideMark/>
          </w:tcPr>
          <w:p w14:paraId="2B5FFC97" w14:textId="77777777"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521</w:t>
            </w:r>
          </w:p>
        </w:tc>
        <w:tc>
          <w:tcPr>
            <w:tcW w:w="652" w:type="dxa"/>
            <w:shd w:val="clear" w:color="auto" w:fill="auto"/>
            <w:noWrap/>
            <w:vAlign w:val="bottom"/>
            <w:hideMark/>
          </w:tcPr>
          <w:p w14:paraId="1C69F636" w14:textId="77777777"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477</w:t>
            </w:r>
          </w:p>
        </w:tc>
        <w:tc>
          <w:tcPr>
            <w:tcW w:w="868" w:type="dxa"/>
            <w:shd w:val="clear" w:color="auto" w:fill="auto"/>
            <w:noWrap/>
            <w:vAlign w:val="bottom"/>
            <w:hideMark/>
          </w:tcPr>
          <w:p w14:paraId="281748CA" w14:textId="77777777"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451</w:t>
            </w:r>
          </w:p>
        </w:tc>
      </w:tr>
      <w:tr w:rsidR="007F6072" w:rsidRPr="007F6072" w14:paraId="221F9100" w14:textId="77777777" w:rsidTr="007F6072">
        <w:tc>
          <w:tcPr>
            <w:tcW w:w="2596" w:type="dxa"/>
            <w:shd w:val="clear" w:color="auto" w:fill="auto"/>
            <w:noWrap/>
            <w:hideMark/>
          </w:tcPr>
          <w:p w14:paraId="409B8078" w14:textId="383A5D60" w:rsidR="00B717A4" w:rsidRPr="007F6072" w:rsidRDefault="00B717A4" w:rsidP="007F6072">
            <w:pPr>
              <w:suppressAutoHyphens w:val="0"/>
              <w:spacing w:before="40" w:after="40" w:line="220" w:lineRule="exact"/>
              <w:rPr>
                <w:noProof/>
                <w:sz w:val="18"/>
                <w:lang w:val="fr-FR"/>
              </w:rPr>
            </w:pPr>
            <w:r w:rsidRPr="007F6072">
              <w:rPr>
                <w:noProof/>
                <w:sz w:val="18"/>
                <w:szCs w:val="18"/>
                <w:lang w:val="fr-FR"/>
              </w:rPr>
              <w:t>Enfants vivant dans des milieux de type formel ou informel offrant une protection de</w:t>
            </w:r>
            <w:r w:rsidR="005200D7">
              <w:rPr>
                <w:noProof/>
                <w:sz w:val="18"/>
                <w:szCs w:val="18"/>
                <w:lang w:val="fr-FR"/>
              </w:rPr>
              <w:t> </w:t>
            </w:r>
            <w:r w:rsidRPr="007F6072">
              <w:rPr>
                <w:noProof/>
                <w:sz w:val="18"/>
                <w:szCs w:val="18"/>
                <w:lang w:val="fr-FR"/>
              </w:rPr>
              <w:t>remplacement</w:t>
            </w:r>
            <w:r w:rsidRPr="007F6072">
              <w:rPr>
                <w:noProof/>
                <w:sz w:val="18"/>
                <w:lang w:val="fr-FR"/>
              </w:rPr>
              <w:t xml:space="preserve"> </w:t>
            </w:r>
          </w:p>
        </w:tc>
        <w:tc>
          <w:tcPr>
            <w:tcW w:w="2057" w:type="dxa"/>
            <w:shd w:val="clear" w:color="auto" w:fill="auto"/>
            <w:vAlign w:val="bottom"/>
            <w:hideMark/>
          </w:tcPr>
          <w:p w14:paraId="289C4ED7" w14:textId="77777777" w:rsidR="00B717A4" w:rsidRPr="007F6072" w:rsidRDefault="00B717A4" w:rsidP="007F6072">
            <w:pPr>
              <w:suppressAutoHyphens w:val="0"/>
              <w:spacing w:before="40" w:after="40" w:line="220" w:lineRule="exact"/>
              <w:rPr>
                <w:noProof/>
                <w:sz w:val="18"/>
                <w:lang w:val="fr-FR"/>
              </w:rPr>
            </w:pPr>
            <w:r w:rsidRPr="007F6072">
              <w:rPr>
                <w:noProof/>
                <w:sz w:val="18"/>
                <w:lang w:val="fr-FR"/>
              </w:rPr>
              <w:t>Direction générale des services sociaux de l’État</w:t>
            </w:r>
          </w:p>
        </w:tc>
        <w:tc>
          <w:tcPr>
            <w:tcW w:w="544" w:type="dxa"/>
            <w:shd w:val="clear" w:color="auto" w:fill="auto"/>
            <w:noWrap/>
            <w:vAlign w:val="bottom"/>
            <w:hideMark/>
          </w:tcPr>
          <w:p w14:paraId="0F896061" w14:textId="77777777"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335</w:t>
            </w:r>
          </w:p>
        </w:tc>
        <w:tc>
          <w:tcPr>
            <w:tcW w:w="653" w:type="dxa"/>
            <w:shd w:val="clear" w:color="auto" w:fill="auto"/>
            <w:noWrap/>
            <w:vAlign w:val="bottom"/>
            <w:hideMark/>
          </w:tcPr>
          <w:p w14:paraId="24432DA6" w14:textId="77777777"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374</w:t>
            </w:r>
          </w:p>
        </w:tc>
        <w:tc>
          <w:tcPr>
            <w:tcW w:w="652" w:type="dxa"/>
            <w:shd w:val="clear" w:color="auto" w:fill="auto"/>
            <w:noWrap/>
            <w:vAlign w:val="bottom"/>
            <w:hideMark/>
          </w:tcPr>
          <w:p w14:paraId="403B0CED" w14:textId="77777777"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364</w:t>
            </w:r>
          </w:p>
        </w:tc>
        <w:tc>
          <w:tcPr>
            <w:tcW w:w="868" w:type="dxa"/>
            <w:shd w:val="clear" w:color="auto" w:fill="auto"/>
            <w:noWrap/>
            <w:vAlign w:val="bottom"/>
            <w:hideMark/>
          </w:tcPr>
          <w:p w14:paraId="346BAED9" w14:textId="77777777"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344</w:t>
            </w:r>
          </w:p>
        </w:tc>
      </w:tr>
      <w:tr w:rsidR="007F6072" w:rsidRPr="007F6072" w14:paraId="696B3A27" w14:textId="77777777" w:rsidTr="007F6072">
        <w:tc>
          <w:tcPr>
            <w:tcW w:w="2596" w:type="dxa"/>
            <w:shd w:val="clear" w:color="auto" w:fill="auto"/>
            <w:noWrap/>
          </w:tcPr>
          <w:p w14:paraId="300A827F" w14:textId="1DBED72C" w:rsidR="00B717A4" w:rsidRPr="007F6072" w:rsidRDefault="00B717A4" w:rsidP="007F6072">
            <w:pPr>
              <w:suppressAutoHyphens w:val="0"/>
              <w:spacing w:before="40" w:after="40" w:line="220" w:lineRule="exact"/>
              <w:rPr>
                <w:noProof/>
                <w:sz w:val="18"/>
                <w:lang w:val="fr-FR"/>
              </w:rPr>
            </w:pPr>
            <w:r w:rsidRPr="007F6072">
              <w:rPr>
                <w:noProof/>
                <w:sz w:val="18"/>
                <w:lang w:val="fr-FR"/>
              </w:rPr>
              <w:t>Enfants handicapés bénéficiant d’une</w:t>
            </w:r>
            <w:r w:rsidR="005200D7">
              <w:rPr>
                <w:noProof/>
                <w:sz w:val="18"/>
                <w:lang w:val="fr-FR"/>
              </w:rPr>
              <w:t> </w:t>
            </w:r>
            <w:r w:rsidRPr="007F6072">
              <w:rPr>
                <w:noProof/>
                <w:sz w:val="18"/>
                <w:lang w:val="fr-FR"/>
              </w:rPr>
              <w:t xml:space="preserve">assistance financière </w:t>
            </w:r>
          </w:p>
        </w:tc>
        <w:tc>
          <w:tcPr>
            <w:tcW w:w="2057" w:type="dxa"/>
            <w:shd w:val="clear" w:color="auto" w:fill="auto"/>
            <w:vAlign w:val="bottom"/>
          </w:tcPr>
          <w:p w14:paraId="1E3CFF48" w14:textId="77777777" w:rsidR="00B717A4" w:rsidRPr="007F6072" w:rsidRDefault="00B717A4" w:rsidP="007F6072">
            <w:pPr>
              <w:suppressAutoHyphens w:val="0"/>
              <w:spacing w:before="40" w:after="40" w:line="220" w:lineRule="exact"/>
              <w:rPr>
                <w:noProof/>
                <w:sz w:val="18"/>
                <w:lang w:val="fr-FR"/>
              </w:rPr>
            </w:pPr>
            <w:r w:rsidRPr="007F6072">
              <w:rPr>
                <w:noProof/>
                <w:sz w:val="18"/>
                <w:lang w:val="fr-FR"/>
              </w:rPr>
              <w:t>Direction générale des services sociaux de l’État</w:t>
            </w:r>
          </w:p>
        </w:tc>
        <w:tc>
          <w:tcPr>
            <w:tcW w:w="544" w:type="dxa"/>
            <w:shd w:val="clear" w:color="auto" w:fill="auto"/>
            <w:noWrap/>
            <w:vAlign w:val="bottom"/>
          </w:tcPr>
          <w:p w14:paraId="251A2907" w14:textId="77777777" w:rsidR="00B717A4" w:rsidRPr="007F6072" w:rsidRDefault="00B717A4" w:rsidP="007F6072">
            <w:pPr>
              <w:suppressAutoHyphens w:val="0"/>
              <w:spacing w:before="40" w:after="40" w:line="220" w:lineRule="exact"/>
              <w:jc w:val="right"/>
              <w:rPr>
                <w:noProof/>
                <w:sz w:val="18"/>
                <w:lang w:val="fr-FR"/>
              </w:rPr>
            </w:pPr>
          </w:p>
        </w:tc>
        <w:tc>
          <w:tcPr>
            <w:tcW w:w="653" w:type="dxa"/>
            <w:shd w:val="clear" w:color="auto" w:fill="auto"/>
            <w:noWrap/>
            <w:vAlign w:val="bottom"/>
          </w:tcPr>
          <w:p w14:paraId="77A4AA09" w14:textId="77777777"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15 685</w:t>
            </w:r>
          </w:p>
        </w:tc>
        <w:tc>
          <w:tcPr>
            <w:tcW w:w="652" w:type="dxa"/>
            <w:shd w:val="clear" w:color="auto" w:fill="auto"/>
            <w:noWrap/>
            <w:vAlign w:val="bottom"/>
          </w:tcPr>
          <w:p w14:paraId="031C19D4" w14:textId="77777777"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15 181</w:t>
            </w:r>
          </w:p>
        </w:tc>
        <w:tc>
          <w:tcPr>
            <w:tcW w:w="868" w:type="dxa"/>
            <w:shd w:val="clear" w:color="auto" w:fill="auto"/>
            <w:noWrap/>
            <w:vAlign w:val="bottom"/>
          </w:tcPr>
          <w:p w14:paraId="6817858C" w14:textId="77777777"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14 581</w:t>
            </w:r>
          </w:p>
        </w:tc>
      </w:tr>
      <w:tr w:rsidR="007F6072" w:rsidRPr="007F6072" w14:paraId="3A765984" w14:textId="77777777" w:rsidTr="007F6072">
        <w:tc>
          <w:tcPr>
            <w:tcW w:w="2596" w:type="dxa"/>
            <w:shd w:val="clear" w:color="auto" w:fill="auto"/>
            <w:noWrap/>
            <w:hideMark/>
          </w:tcPr>
          <w:p w14:paraId="51A2E965" w14:textId="77777777" w:rsidR="00B717A4" w:rsidRPr="007F6072" w:rsidRDefault="00B717A4" w:rsidP="007F6072">
            <w:pPr>
              <w:suppressAutoHyphens w:val="0"/>
              <w:spacing w:before="40" w:after="40" w:line="220" w:lineRule="exact"/>
              <w:rPr>
                <w:noProof/>
                <w:sz w:val="18"/>
                <w:lang w:val="fr-FR"/>
              </w:rPr>
            </w:pPr>
            <w:r w:rsidRPr="007F6072">
              <w:rPr>
                <w:noProof/>
                <w:sz w:val="18"/>
                <w:lang w:val="fr-FR"/>
              </w:rPr>
              <w:t xml:space="preserve">Enfants handicapés placés dans des structures d’accueil (publiques) </w:t>
            </w:r>
          </w:p>
        </w:tc>
        <w:tc>
          <w:tcPr>
            <w:tcW w:w="2057" w:type="dxa"/>
            <w:shd w:val="clear" w:color="auto" w:fill="auto"/>
            <w:vAlign w:val="bottom"/>
            <w:hideMark/>
          </w:tcPr>
          <w:p w14:paraId="71E0B1DD" w14:textId="77777777" w:rsidR="00B717A4" w:rsidRPr="007F6072" w:rsidRDefault="00B717A4" w:rsidP="007F6072">
            <w:pPr>
              <w:suppressAutoHyphens w:val="0"/>
              <w:spacing w:before="40" w:after="40" w:line="220" w:lineRule="exact"/>
              <w:rPr>
                <w:noProof/>
                <w:sz w:val="18"/>
                <w:lang w:val="fr-FR"/>
              </w:rPr>
            </w:pPr>
            <w:r w:rsidRPr="007F6072">
              <w:rPr>
                <w:noProof/>
                <w:sz w:val="18"/>
                <w:lang w:val="fr-FR"/>
              </w:rPr>
              <w:t>Direction générale des services sociaux de l’État</w:t>
            </w:r>
          </w:p>
        </w:tc>
        <w:tc>
          <w:tcPr>
            <w:tcW w:w="544" w:type="dxa"/>
            <w:shd w:val="clear" w:color="auto" w:fill="auto"/>
            <w:noWrap/>
            <w:vAlign w:val="bottom"/>
            <w:hideMark/>
          </w:tcPr>
          <w:p w14:paraId="541453E2" w14:textId="77777777" w:rsidR="00B717A4" w:rsidRPr="007F6072" w:rsidRDefault="00B717A4" w:rsidP="007F6072">
            <w:pPr>
              <w:suppressAutoHyphens w:val="0"/>
              <w:spacing w:before="40" w:after="40" w:line="220" w:lineRule="exact"/>
              <w:jc w:val="right"/>
              <w:rPr>
                <w:noProof/>
                <w:sz w:val="18"/>
                <w:lang w:val="fr-FR"/>
              </w:rPr>
            </w:pPr>
          </w:p>
        </w:tc>
        <w:tc>
          <w:tcPr>
            <w:tcW w:w="653" w:type="dxa"/>
            <w:shd w:val="clear" w:color="auto" w:fill="auto"/>
            <w:noWrap/>
            <w:vAlign w:val="bottom"/>
            <w:hideMark/>
          </w:tcPr>
          <w:p w14:paraId="2AE2F4D2" w14:textId="77777777"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71</w:t>
            </w:r>
          </w:p>
        </w:tc>
        <w:tc>
          <w:tcPr>
            <w:tcW w:w="652" w:type="dxa"/>
            <w:shd w:val="clear" w:color="auto" w:fill="auto"/>
            <w:noWrap/>
            <w:vAlign w:val="bottom"/>
            <w:hideMark/>
          </w:tcPr>
          <w:p w14:paraId="5FD6EF75" w14:textId="77777777"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54</w:t>
            </w:r>
          </w:p>
        </w:tc>
        <w:tc>
          <w:tcPr>
            <w:tcW w:w="868" w:type="dxa"/>
            <w:shd w:val="clear" w:color="auto" w:fill="auto"/>
            <w:noWrap/>
            <w:vAlign w:val="bottom"/>
            <w:hideMark/>
          </w:tcPr>
          <w:p w14:paraId="53AD4D2B" w14:textId="77777777"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50</w:t>
            </w:r>
          </w:p>
        </w:tc>
      </w:tr>
      <w:tr w:rsidR="007F6072" w:rsidRPr="007F6072" w14:paraId="1B8BBE93" w14:textId="77777777" w:rsidTr="007F6072">
        <w:tc>
          <w:tcPr>
            <w:tcW w:w="2596" w:type="dxa"/>
            <w:shd w:val="clear" w:color="auto" w:fill="auto"/>
            <w:hideMark/>
          </w:tcPr>
          <w:p w14:paraId="6954F032" w14:textId="77777777" w:rsidR="00B717A4" w:rsidRPr="007F6072" w:rsidRDefault="00B717A4" w:rsidP="007F6072">
            <w:pPr>
              <w:suppressAutoHyphens w:val="0"/>
              <w:spacing w:before="40" w:after="40" w:line="220" w:lineRule="exact"/>
              <w:rPr>
                <w:noProof/>
                <w:sz w:val="18"/>
                <w:lang w:val="fr-FR"/>
              </w:rPr>
            </w:pPr>
            <w:r w:rsidRPr="007F6072">
              <w:rPr>
                <w:noProof/>
                <w:sz w:val="18"/>
                <w:lang w:val="fr-FR"/>
              </w:rPr>
              <w:t>Enfants de 9 à 17 ans délinquants présumés</w:t>
            </w:r>
          </w:p>
        </w:tc>
        <w:tc>
          <w:tcPr>
            <w:tcW w:w="2057" w:type="dxa"/>
            <w:shd w:val="clear" w:color="auto" w:fill="auto"/>
            <w:vAlign w:val="bottom"/>
            <w:hideMark/>
          </w:tcPr>
          <w:p w14:paraId="7A8FA6CC" w14:textId="77777777" w:rsidR="00B717A4" w:rsidRPr="007F6072" w:rsidRDefault="00B717A4" w:rsidP="007F6072">
            <w:pPr>
              <w:suppressAutoHyphens w:val="0"/>
              <w:spacing w:before="40" w:after="40" w:line="220" w:lineRule="exact"/>
              <w:rPr>
                <w:noProof/>
                <w:sz w:val="18"/>
                <w:lang w:val="fr-FR"/>
              </w:rPr>
            </w:pPr>
            <w:r w:rsidRPr="007F6072">
              <w:rPr>
                <w:noProof/>
                <w:sz w:val="18"/>
                <w:lang w:val="fr-FR"/>
              </w:rPr>
              <w:t xml:space="preserve">Direction générale de la Police nationale </w:t>
            </w:r>
          </w:p>
        </w:tc>
        <w:tc>
          <w:tcPr>
            <w:tcW w:w="544" w:type="dxa"/>
            <w:shd w:val="clear" w:color="auto" w:fill="auto"/>
            <w:vAlign w:val="bottom"/>
            <w:hideMark/>
          </w:tcPr>
          <w:p w14:paraId="73FECAE1" w14:textId="77777777"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1 337</w:t>
            </w:r>
          </w:p>
        </w:tc>
        <w:tc>
          <w:tcPr>
            <w:tcW w:w="653" w:type="dxa"/>
            <w:shd w:val="clear" w:color="auto" w:fill="auto"/>
            <w:vAlign w:val="bottom"/>
            <w:hideMark/>
          </w:tcPr>
          <w:p w14:paraId="10BA13CD" w14:textId="77777777"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3 308</w:t>
            </w:r>
          </w:p>
        </w:tc>
        <w:tc>
          <w:tcPr>
            <w:tcW w:w="652" w:type="dxa"/>
            <w:shd w:val="clear" w:color="auto" w:fill="auto"/>
            <w:vAlign w:val="bottom"/>
            <w:hideMark/>
          </w:tcPr>
          <w:p w14:paraId="4D964EE7" w14:textId="77777777"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1 940</w:t>
            </w:r>
          </w:p>
        </w:tc>
        <w:tc>
          <w:tcPr>
            <w:tcW w:w="868" w:type="dxa"/>
            <w:shd w:val="clear" w:color="auto" w:fill="auto"/>
            <w:vAlign w:val="bottom"/>
            <w:hideMark/>
          </w:tcPr>
          <w:p w14:paraId="1A5DCCEF" w14:textId="77777777" w:rsidR="00B717A4" w:rsidRPr="007F6072" w:rsidRDefault="00B717A4" w:rsidP="007F6072">
            <w:pPr>
              <w:suppressAutoHyphens w:val="0"/>
              <w:spacing w:before="40" w:after="40" w:line="220" w:lineRule="exact"/>
              <w:jc w:val="right"/>
              <w:rPr>
                <w:noProof/>
                <w:sz w:val="18"/>
                <w:lang w:val="fr-FR"/>
              </w:rPr>
            </w:pPr>
          </w:p>
        </w:tc>
      </w:tr>
      <w:tr w:rsidR="007F6072" w:rsidRPr="007F6072" w14:paraId="2318FBA8" w14:textId="77777777" w:rsidTr="007F6072">
        <w:tc>
          <w:tcPr>
            <w:tcW w:w="2596" w:type="dxa"/>
            <w:shd w:val="clear" w:color="auto" w:fill="auto"/>
            <w:noWrap/>
            <w:hideMark/>
          </w:tcPr>
          <w:p w14:paraId="5B1AC765" w14:textId="76960C6B" w:rsidR="00B717A4" w:rsidRPr="007F6072" w:rsidRDefault="00B717A4" w:rsidP="007F6072">
            <w:pPr>
              <w:suppressAutoHyphens w:val="0"/>
              <w:spacing w:before="40" w:after="40" w:line="220" w:lineRule="exact"/>
              <w:rPr>
                <w:noProof/>
                <w:sz w:val="18"/>
                <w:lang w:val="fr-FR"/>
              </w:rPr>
            </w:pPr>
            <w:r w:rsidRPr="007F6072">
              <w:rPr>
                <w:noProof/>
                <w:sz w:val="18"/>
                <w:lang w:val="fr-FR"/>
              </w:rPr>
              <w:t xml:space="preserve">Enfants de </w:t>
            </w:r>
            <w:r w:rsidR="005C560E">
              <w:rPr>
                <w:noProof/>
                <w:sz w:val="18"/>
                <w:lang w:val="fr-FR"/>
              </w:rPr>
              <w:t>14</w:t>
            </w:r>
            <w:r w:rsidRPr="007F6072">
              <w:rPr>
                <w:noProof/>
                <w:sz w:val="18"/>
                <w:lang w:val="fr-FR"/>
              </w:rPr>
              <w:t xml:space="preserve"> à 17 ans placés en détention avant</w:t>
            </w:r>
            <w:r w:rsidR="0098682F">
              <w:rPr>
                <w:noProof/>
                <w:sz w:val="18"/>
                <w:lang w:val="fr-FR"/>
              </w:rPr>
              <w:t> </w:t>
            </w:r>
            <w:r w:rsidRPr="007F6072">
              <w:rPr>
                <w:noProof/>
                <w:sz w:val="18"/>
                <w:lang w:val="fr-FR"/>
              </w:rPr>
              <w:t xml:space="preserve">jugement </w:t>
            </w:r>
          </w:p>
        </w:tc>
        <w:tc>
          <w:tcPr>
            <w:tcW w:w="2057" w:type="dxa"/>
            <w:shd w:val="clear" w:color="auto" w:fill="auto"/>
            <w:vAlign w:val="bottom"/>
            <w:hideMark/>
          </w:tcPr>
          <w:p w14:paraId="2D605E29" w14:textId="77777777" w:rsidR="00B717A4" w:rsidRPr="007F6072" w:rsidRDefault="00B717A4" w:rsidP="007F6072">
            <w:pPr>
              <w:suppressAutoHyphens w:val="0"/>
              <w:spacing w:before="40" w:after="40" w:line="220" w:lineRule="exact"/>
              <w:rPr>
                <w:noProof/>
                <w:sz w:val="18"/>
                <w:lang w:val="fr-FR"/>
              </w:rPr>
            </w:pPr>
            <w:r w:rsidRPr="007F6072">
              <w:rPr>
                <w:noProof/>
                <w:sz w:val="18"/>
                <w:lang w:val="fr-FR"/>
              </w:rPr>
              <w:t>Direction générale de l’Administration pénitentiaire</w:t>
            </w:r>
          </w:p>
        </w:tc>
        <w:tc>
          <w:tcPr>
            <w:tcW w:w="544" w:type="dxa"/>
            <w:shd w:val="clear" w:color="auto" w:fill="auto"/>
            <w:noWrap/>
            <w:vAlign w:val="bottom"/>
            <w:hideMark/>
          </w:tcPr>
          <w:p w14:paraId="65091705" w14:textId="77777777"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19</w:t>
            </w:r>
          </w:p>
        </w:tc>
        <w:tc>
          <w:tcPr>
            <w:tcW w:w="653" w:type="dxa"/>
            <w:shd w:val="clear" w:color="auto" w:fill="auto"/>
            <w:noWrap/>
            <w:vAlign w:val="bottom"/>
            <w:hideMark/>
          </w:tcPr>
          <w:p w14:paraId="28C509A3" w14:textId="77777777"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20</w:t>
            </w:r>
          </w:p>
        </w:tc>
        <w:tc>
          <w:tcPr>
            <w:tcW w:w="652" w:type="dxa"/>
            <w:shd w:val="clear" w:color="auto" w:fill="auto"/>
            <w:noWrap/>
            <w:vAlign w:val="bottom"/>
            <w:hideMark/>
          </w:tcPr>
          <w:p w14:paraId="2A0F7E7E" w14:textId="77777777"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18</w:t>
            </w:r>
          </w:p>
        </w:tc>
        <w:tc>
          <w:tcPr>
            <w:tcW w:w="868" w:type="dxa"/>
            <w:shd w:val="clear" w:color="auto" w:fill="auto"/>
            <w:noWrap/>
            <w:vAlign w:val="bottom"/>
            <w:hideMark/>
          </w:tcPr>
          <w:p w14:paraId="2F747E2B" w14:textId="77777777" w:rsidR="00B717A4" w:rsidRPr="007F6072" w:rsidRDefault="00B717A4" w:rsidP="007F6072">
            <w:pPr>
              <w:suppressAutoHyphens w:val="0"/>
              <w:spacing w:before="40" w:after="40" w:line="220" w:lineRule="exact"/>
              <w:jc w:val="right"/>
              <w:rPr>
                <w:noProof/>
                <w:sz w:val="18"/>
                <w:lang w:val="fr-FR"/>
              </w:rPr>
            </w:pPr>
          </w:p>
        </w:tc>
      </w:tr>
      <w:tr w:rsidR="007F6072" w:rsidRPr="007F6072" w14:paraId="45907576" w14:textId="77777777" w:rsidTr="007F6072">
        <w:tc>
          <w:tcPr>
            <w:tcW w:w="2596" w:type="dxa"/>
            <w:tcBorders>
              <w:bottom w:val="single" w:sz="12" w:space="0" w:color="auto"/>
            </w:tcBorders>
            <w:shd w:val="clear" w:color="auto" w:fill="auto"/>
            <w:noWrap/>
            <w:hideMark/>
          </w:tcPr>
          <w:p w14:paraId="107B332D" w14:textId="1C5E26A7" w:rsidR="00B717A4" w:rsidRPr="007F6072" w:rsidRDefault="00B717A4" w:rsidP="007F6072">
            <w:pPr>
              <w:suppressAutoHyphens w:val="0"/>
              <w:spacing w:before="40" w:after="40" w:line="220" w:lineRule="exact"/>
              <w:rPr>
                <w:noProof/>
                <w:sz w:val="18"/>
                <w:lang w:val="fr-FR"/>
              </w:rPr>
            </w:pPr>
            <w:r w:rsidRPr="007F6072">
              <w:rPr>
                <w:noProof/>
                <w:sz w:val="18"/>
                <w:lang w:val="fr-FR"/>
              </w:rPr>
              <w:t xml:space="preserve">Enfants de </w:t>
            </w:r>
            <w:r w:rsidR="005C560E">
              <w:rPr>
                <w:noProof/>
                <w:sz w:val="18"/>
                <w:lang w:val="fr-FR"/>
              </w:rPr>
              <w:t>14</w:t>
            </w:r>
            <w:r w:rsidRPr="007F6072">
              <w:rPr>
                <w:noProof/>
                <w:sz w:val="18"/>
                <w:lang w:val="fr-FR"/>
              </w:rPr>
              <w:t xml:space="preserve"> à 17 ans purgeant une peine d’emprisonnement </w:t>
            </w:r>
          </w:p>
        </w:tc>
        <w:tc>
          <w:tcPr>
            <w:tcW w:w="2057" w:type="dxa"/>
            <w:tcBorders>
              <w:bottom w:val="single" w:sz="12" w:space="0" w:color="auto"/>
            </w:tcBorders>
            <w:shd w:val="clear" w:color="auto" w:fill="auto"/>
            <w:vAlign w:val="bottom"/>
            <w:hideMark/>
          </w:tcPr>
          <w:p w14:paraId="61670256" w14:textId="77777777" w:rsidR="00B717A4" w:rsidRPr="007F6072" w:rsidRDefault="00B717A4" w:rsidP="007F6072">
            <w:pPr>
              <w:suppressAutoHyphens w:val="0"/>
              <w:spacing w:before="40" w:after="40" w:line="220" w:lineRule="exact"/>
              <w:rPr>
                <w:noProof/>
                <w:sz w:val="18"/>
                <w:lang w:val="fr-FR"/>
              </w:rPr>
            </w:pPr>
            <w:r w:rsidRPr="007F6072">
              <w:rPr>
                <w:noProof/>
                <w:sz w:val="18"/>
                <w:lang w:val="fr-FR"/>
              </w:rPr>
              <w:t>Direction générale de l’Administration pénitentiaire</w:t>
            </w:r>
          </w:p>
        </w:tc>
        <w:tc>
          <w:tcPr>
            <w:tcW w:w="544" w:type="dxa"/>
            <w:tcBorders>
              <w:bottom w:val="single" w:sz="12" w:space="0" w:color="auto"/>
            </w:tcBorders>
            <w:shd w:val="clear" w:color="auto" w:fill="auto"/>
            <w:noWrap/>
            <w:vAlign w:val="bottom"/>
            <w:hideMark/>
          </w:tcPr>
          <w:p w14:paraId="47D197E6" w14:textId="77777777"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4</w:t>
            </w:r>
          </w:p>
        </w:tc>
        <w:tc>
          <w:tcPr>
            <w:tcW w:w="653" w:type="dxa"/>
            <w:tcBorders>
              <w:bottom w:val="single" w:sz="12" w:space="0" w:color="auto"/>
            </w:tcBorders>
            <w:shd w:val="clear" w:color="auto" w:fill="auto"/>
            <w:noWrap/>
            <w:vAlign w:val="bottom"/>
            <w:hideMark/>
          </w:tcPr>
          <w:p w14:paraId="4EBD39A8" w14:textId="77777777"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1</w:t>
            </w:r>
          </w:p>
        </w:tc>
        <w:tc>
          <w:tcPr>
            <w:tcW w:w="652" w:type="dxa"/>
            <w:tcBorders>
              <w:bottom w:val="single" w:sz="12" w:space="0" w:color="auto"/>
            </w:tcBorders>
            <w:shd w:val="clear" w:color="auto" w:fill="auto"/>
            <w:noWrap/>
            <w:vAlign w:val="bottom"/>
            <w:hideMark/>
          </w:tcPr>
          <w:p w14:paraId="4C59B979" w14:textId="77777777" w:rsidR="00B717A4" w:rsidRPr="007F6072" w:rsidRDefault="00B717A4" w:rsidP="007F6072">
            <w:pPr>
              <w:suppressAutoHyphens w:val="0"/>
              <w:spacing w:before="40" w:after="40" w:line="220" w:lineRule="exact"/>
              <w:jc w:val="right"/>
              <w:rPr>
                <w:noProof/>
                <w:sz w:val="18"/>
                <w:lang w:val="fr-FR"/>
              </w:rPr>
            </w:pPr>
            <w:r w:rsidRPr="007F6072">
              <w:rPr>
                <w:noProof/>
                <w:sz w:val="18"/>
                <w:lang w:val="fr-FR"/>
              </w:rPr>
              <w:t>1</w:t>
            </w:r>
          </w:p>
        </w:tc>
        <w:tc>
          <w:tcPr>
            <w:tcW w:w="868" w:type="dxa"/>
            <w:tcBorders>
              <w:bottom w:val="single" w:sz="12" w:space="0" w:color="auto"/>
            </w:tcBorders>
            <w:shd w:val="clear" w:color="auto" w:fill="auto"/>
            <w:noWrap/>
            <w:vAlign w:val="bottom"/>
            <w:hideMark/>
          </w:tcPr>
          <w:p w14:paraId="292D2FD3" w14:textId="77777777" w:rsidR="00B717A4" w:rsidRPr="007F6072" w:rsidRDefault="00B717A4" w:rsidP="007F6072">
            <w:pPr>
              <w:suppressAutoHyphens w:val="0"/>
              <w:spacing w:before="40" w:after="40" w:line="220" w:lineRule="exact"/>
              <w:jc w:val="right"/>
              <w:rPr>
                <w:noProof/>
                <w:sz w:val="18"/>
                <w:lang w:val="fr-FR"/>
              </w:rPr>
            </w:pPr>
          </w:p>
        </w:tc>
      </w:tr>
    </w:tbl>
    <w:p w14:paraId="091A00D1" w14:textId="2FD14371" w:rsidR="007341B7" w:rsidRPr="00B717A4" w:rsidRDefault="00B717A4" w:rsidP="00B717A4">
      <w:pPr>
        <w:pStyle w:val="SingleTxtG"/>
        <w:spacing w:before="240" w:after="0"/>
        <w:jc w:val="center"/>
        <w:rPr>
          <w:u w:val="single"/>
        </w:rPr>
      </w:pPr>
      <w:r>
        <w:rPr>
          <w:u w:val="single"/>
        </w:rPr>
        <w:tab/>
      </w:r>
      <w:r>
        <w:rPr>
          <w:u w:val="single"/>
        </w:rPr>
        <w:tab/>
      </w:r>
      <w:r>
        <w:rPr>
          <w:u w:val="single"/>
        </w:rPr>
        <w:tab/>
      </w:r>
    </w:p>
    <w:sectPr w:rsidR="007341B7" w:rsidRPr="00B717A4" w:rsidSect="00324320">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D13D2F" w14:textId="77777777" w:rsidR="004E2E5F" w:rsidRDefault="004E2E5F" w:rsidP="00F95C08">
      <w:pPr>
        <w:spacing w:line="240" w:lineRule="auto"/>
      </w:pPr>
    </w:p>
  </w:endnote>
  <w:endnote w:type="continuationSeparator" w:id="0">
    <w:p w14:paraId="6B260992" w14:textId="77777777" w:rsidR="004E2E5F" w:rsidRPr="00AC3823" w:rsidRDefault="004E2E5F" w:rsidP="00AC3823">
      <w:pPr>
        <w:pStyle w:val="Pieddepage"/>
      </w:pPr>
    </w:p>
  </w:endnote>
  <w:endnote w:type="continuationNotice" w:id="1">
    <w:p w14:paraId="105F2DA3" w14:textId="77777777" w:rsidR="004E2E5F" w:rsidRDefault="004E2E5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1D82A" w14:textId="6AF79CB2" w:rsidR="00324320" w:rsidRPr="00324320" w:rsidRDefault="00324320" w:rsidP="00324320">
    <w:pPr>
      <w:pStyle w:val="Pieddepage"/>
      <w:tabs>
        <w:tab w:val="right" w:pos="9638"/>
      </w:tabs>
    </w:pPr>
    <w:r w:rsidRPr="00324320">
      <w:rPr>
        <w:b/>
        <w:sz w:val="18"/>
      </w:rPr>
      <w:fldChar w:fldCharType="begin"/>
    </w:r>
    <w:r w:rsidRPr="00324320">
      <w:rPr>
        <w:b/>
        <w:sz w:val="18"/>
      </w:rPr>
      <w:instrText xml:space="preserve"> PAGE  \* MERGEFORMAT </w:instrText>
    </w:r>
    <w:r w:rsidRPr="00324320">
      <w:rPr>
        <w:b/>
        <w:sz w:val="18"/>
      </w:rPr>
      <w:fldChar w:fldCharType="separate"/>
    </w:r>
    <w:r w:rsidRPr="00324320">
      <w:rPr>
        <w:b/>
        <w:noProof/>
        <w:sz w:val="18"/>
      </w:rPr>
      <w:t>2</w:t>
    </w:r>
    <w:r w:rsidRPr="00324320">
      <w:rPr>
        <w:b/>
        <w:sz w:val="18"/>
      </w:rPr>
      <w:fldChar w:fldCharType="end"/>
    </w:r>
    <w:r>
      <w:rPr>
        <w:b/>
        <w:sz w:val="18"/>
      </w:rPr>
      <w:tab/>
    </w:r>
    <w:r>
      <w:t>GE.23-02963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85278" w14:textId="0CD877A1" w:rsidR="00324320" w:rsidRPr="00324320" w:rsidRDefault="00324320" w:rsidP="00324320">
    <w:pPr>
      <w:pStyle w:val="Pieddepage"/>
      <w:tabs>
        <w:tab w:val="right" w:pos="9638"/>
      </w:tabs>
      <w:rPr>
        <w:b/>
        <w:sz w:val="18"/>
      </w:rPr>
    </w:pPr>
    <w:r>
      <w:t>GE.23-02963</w:t>
    </w:r>
    <w:r>
      <w:tab/>
    </w:r>
    <w:r w:rsidRPr="00324320">
      <w:rPr>
        <w:b/>
        <w:sz w:val="18"/>
      </w:rPr>
      <w:fldChar w:fldCharType="begin"/>
    </w:r>
    <w:r w:rsidRPr="00324320">
      <w:rPr>
        <w:b/>
        <w:sz w:val="18"/>
      </w:rPr>
      <w:instrText xml:space="preserve"> PAGE  \* MERGEFORMAT </w:instrText>
    </w:r>
    <w:r w:rsidRPr="00324320">
      <w:rPr>
        <w:b/>
        <w:sz w:val="18"/>
      </w:rPr>
      <w:fldChar w:fldCharType="separate"/>
    </w:r>
    <w:r w:rsidRPr="00324320">
      <w:rPr>
        <w:b/>
        <w:noProof/>
        <w:sz w:val="18"/>
      </w:rPr>
      <w:t>3</w:t>
    </w:r>
    <w:r w:rsidRPr="0032432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0AF6E" w14:textId="718132FC" w:rsidR="002D14A3" w:rsidRPr="00324320" w:rsidRDefault="00324320" w:rsidP="00324320">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5A3E344" wp14:editId="5D8D4EB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23-02963  (F)</w:t>
    </w:r>
    <w:r>
      <w:rPr>
        <w:noProof/>
        <w:sz w:val="20"/>
      </w:rPr>
      <w:drawing>
        <wp:anchor distT="0" distB="0" distL="114300" distR="114300" simplePos="0" relativeHeight="251660288" behindDoc="0" locked="0" layoutInCell="1" allowOverlap="1" wp14:anchorId="696C371D" wp14:editId="241FD73F">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110423    120423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2546AB" w14:textId="77777777" w:rsidR="004E2E5F" w:rsidRPr="00AC3823" w:rsidRDefault="004E2E5F" w:rsidP="00AC3823">
      <w:pPr>
        <w:pStyle w:val="Pieddepage"/>
        <w:tabs>
          <w:tab w:val="right" w:pos="2155"/>
        </w:tabs>
        <w:spacing w:after="80" w:line="240" w:lineRule="atLeast"/>
        <w:ind w:left="680"/>
        <w:rPr>
          <w:u w:val="single"/>
        </w:rPr>
      </w:pPr>
      <w:r>
        <w:rPr>
          <w:u w:val="single"/>
        </w:rPr>
        <w:tab/>
      </w:r>
    </w:p>
  </w:footnote>
  <w:footnote w:type="continuationSeparator" w:id="0">
    <w:p w14:paraId="4893EF4F" w14:textId="77777777" w:rsidR="004E2E5F" w:rsidRPr="00AC3823" w:rsidRDefault="004E2E5F" w:rsidP="00AC3823">
      <w:pPr>
        <w:pStyle w:val="Pieddepage"/>
        <w:tabs>
          <w:tab w:val="right" w:pos="2155"/>
        </w:tabs>
        <w:spacing w:after="80" w:line="240" w:lineRule="atLeast"/>
        <w:ind w:left="680"/>
        <w:rPr>
          <w:u w:val="single"/>
        </w:rPr>
      </w:pPr>
      <w:r>
        <w:rPr>
          <w:u w:val="single"/>
        </w:rPr>
        <w:tab/>
      </w:r>
    </w:p>
  </w:footnote>
  <w:footnote w:type="continuationNotice" w:id="1">
    <w:p w14:paraId="22B62C97" w14:textId="77777777" w:rsidR="004E2E5F" w:rsidRPr="00AC3823" w:rsidRDefault="004E2E5F">
      <w:pPr>
        <w:spacing w:line="240" w:lineRule="auto"/>
        <w:rPr>
          <w:sz w:val="2"/>
          <w:szCs w:val="2"/>
        </w:rPr>
      </w:pPr>
    </w:p>
  </w:footnote>
  <w:footnote w:id="2">
    <w:p w14:paraId="51F71877" w14:textId="509D016A" w:rsidR="00B717A4" w:rsidRPr="00627351" w:rsidRDefault="00B717A4" w:rsidP="00B717A4">
      <w:pPr>
        <w:pStyle w:val="Notedebasdepage"/>
      </w:pPr>
      <w:r>
        <w:tab/>
      </w:r>
      <w:r w:rsidRPr="00B717A4">
        <w:rPr>
          <w:rStyle w:val="Appelnotedebasdep"/>
          <w:sz w:val="20"/>
          <w:vertAlign w:val="baseline"/>
        </w:rPr>
        <w:t>*</w:t>
      </w:r>
      <w:r w:rsidRPr="00627351">
        <w:tab/>
      </w:r>
      <w:r w:rsidRPr="00FC30D4">
        <w:rPr>
          <w:noProof/>
          <w:lang w:val="fr-FR"/>
        </w:rPr>
        <w:t>La version originale du présent document n</w:t>
      </w:r>
      <w:r>
        <w:rPr>
          <w:noProof/>
          <w:lang w:val="fr-FR"/>
        </w:rPr>
        <w:t>’</w:t>
      </w:r>
      <w:r w:rsidRPr="00FC30D4">
        <w:rPr>
          <w:noProof/>
          <w:lang w:val="fr-FR"/>
        </w:rPr>
        <w:t>a pas été revue par les services d</w:t>
      </w:r>
      <w:r>
        <w:rPr>
          <w:noProof/>
          <w:lang w:val="fr-FR"/>
        </w:rPr>
        <w:t>’</w:t>
      </w:r>
      <w:r w:rsidRPr="00FC30D4">
        <w:rPr>
          <w:noProof/>
          <w:lang w:val="fr-FR"/>
        </w:rPr>
        <w:t>édition</w:t>
      </w:r>
      <w:r w:rsidRPr="00627351">
        <w:t>.</w:t>
      </w:r>
    </w:p>
  </w:footnote>
  <w:footnote w:id="3">
    <w:p w14:paraId="0F727CF4" w14:textId="1A8A31FD" w:rsidR="00B717A4" w:rsidRPr="00022CDF" w:rsidRDefault="00B717A4" w:rsidP="00B717A4">
      <w:pPr>
        <w:pStyle w:val="Notedebasdepage"/>
        <w:rPr>
          <w:noProof/>
          <w:lang w:val="fr-FR"/>
        </w:rPr>
      </w:pPr>
      <w:r w:rsidRPr="00627351">
        <w:tab/>
      </w:r>
      <w:r w:rsidRPr="00627351">
        <w:rPr>
          <w:rStyle w:val="Appelnotedebasdep"/>
        </w:rPr>
        <w:footnoteRef/>
      </w:r>
      <w:r w:rsidRPr="00022CDF">
        <w:rPr>
          <w:rStyle w:val="Appelnotedebasdep"/>
          <w:noProof/>
          <w:lang w:val="fr-FR"/>
        </w:rPr>
        <w:tab/>
      </w:r>
      <w:r w:rsidRPr="00022CDF">
        <w:rPr>
          <w:noProof/>
          <w:lang w:val="fr-FR"/>
        </w:rPr>
        <w:t>Li</w:t>
      </w:r>
      <w:r>
        <w:rPr>
          <w:noProof/>
          <w:lang w:val="fr-FR"/>
        </w:rPr>
        <w:t xml:space="preserve">en vers la </w:t>
      </w:r>
      <w:r w:rsidRPr="00022CDF">
        <w:rPr>
          <w:noProof/>
          <w:lang w:val="fr-FR"/>
        </w:rPr>
        <w:t>vid</w:t>
      </w:r>
      <w:r>
        <w:rPr>
          <w:noProof/>
          <w:lang w:val="fr-FR"/>
        </w:rPr>
        <w:t>é</w:t>
      </w:r>
      <w:r w:rsidRPr="00022CDF">
        <w:rPr>
          <w:noProof/>
          <w:lang w:val="fr-FR"/>
        </w:rPr>
        <w:t>o</w:t>
      </w:r>
      <w:r>
        <w:rPr>
          <w:noProof/>
          <w:lang w:val="fr-FR"/>
        </w:rPr>
        <w:t xml:space="preserve"> </w:t>
      </w:r>
      <w:r w:rsidRPr="00022CDF">
        <w:rPr>
          <w:noProof/>
          <w:lang w:val="fr-FR"/>
        </w:rPr>
        <w:t xml:space="preserve">: </w:t>
      </w:r>
      <w:hyperlink r:id="rId1" w:history="1">
        <w:r w:rsidRPr="0048365B">
          <w:rPr>
            <w:rStyle w:val="Lienhypertexte"/>
            <w:noProof/>
            <w:lang w:val="fr-FR"/>
          </w:rPr>
          <w:t>https://www.facebook.com/watch/?t=8&amp;v=279131809909220</w:t>
        </w:r>
      </w:hyperlink>
      <w:r w:rsidRPr="00022CDF">
        <w:rPr>
          <w:noProof/>
          <w:lang w:val="fr-FR"/>
        </w:rPr>
        <w:t>.</w:t>
      </w:r>
    </w:p>
  </w:footnote>
  <w:footnote w:id="4">
    <w:p w14:paraId="36304973" w14:textId="0D9D19C8" w:rsidR="00B717A4" w:rsidRPr="00627351" w:rsidRDefault="00B717A4" w:rsidP="00B717A4">
      <w:pPr>
        <w:pStyle w:val="Notedebasdepage"/>
      </w:pPr>
      <w:r w:rsidRPr="00022CDF">
        <w:rPr>
          <w:noProof/>
          <w:lang w:val="fr-FR"/>
        </w:rPr>
        <w:tab/>
      </w:r>
      <w:r w:rsidRPr="00627351">
        <w:rPr>
          <w:rStyle w:val="Appelnotedebasdep"/>
        </w:rPr>
        <w:footnoteRef/>
      </w:r>
      <w:r w:rsidRPr="00022CDF">
        <w:rPr>
          <w:rStyle w:val="Appelnotedebasdep"/>
          <w:noProof/>
          <w:lang w:val="fr-FR"/>
        </w:rPr>
        <w:tab/>
      </w:r>
      <w:r w:rsidRPr="00022CDF">
        <w:rPr>
          <w:noProof/>
          <w:lang w:val="fr-FR"/>
        </w:rPr>
        <w:t>Minist</w:t>
      </w:r>
      <w:r>
        <w:rPr>
          <w:noProof/>
          <w:lang w:val="fr-FR"/>
        </w:rPr>
        <w:t>ère de l’é</w:t>
      </w:r>
      <w:r w:rsidRPr="00022CDF">
        <w:rPr>
          <w:noProof/>
          <w:lang w:val="fr-FR"/>
        </w:rPr>
        <w:t xml:space="preserve">ducation </w:t>
      </w:r>
      <w:r>
        <w:rPr>
          <w:noProof/>
          <w:lang w:val="fr-FR"/>
        </w:rPr>
        <w:t>et des s</w:t>
      </w:r>
      <w:r w:rsidRPr="00022CDF">
        <w:rPr>
          <w:noProof/>
          <w:lang w:val="fr-FR"/>
        </w:rPr>
        <w:t>ports</w:t>
      </w:r>
      <w:r>
        <w:rPr>
          <w:noProof/>
          <w:lang w:val="fr-FR"/>
        </w:rPr>
        <w:t xml:space="preserve">, en </w:t>
      </w:r>
      <w:r w:rsidRPr="00022CDF">
        <w:rPr>
          <w:noProof/>
          <w:lang w:val="fr-FR"/>
        </w:rPr>
        <w:t>coop</w:t>
      </w:r>
      <w:r>
        <w:rPr>
          <w:noProof/>
          <w:lang w:val="fr-FR"/>
        </w:rPr>
        <w:t>é</w:t>
      </w:r>
      <w:r w:rsidRPr="00022CDF">
        <w:rPr>
          <w:noProof/>
          <w:lang w:val="fr-FR"/>
        </w:rPr>
        <w:t xml:space="preserve">ration </w:t>
      </w:r>
      <w:r>
        <w:rPr>
          <w:noProof/>
          <w:lang w:val="fr-FR"/>
        </w:rPr>
        <w:t>avec l’Agence d’assurance qualité dans</w:t>
      </w:r>
      <w:r w:rsidRPr="00022CDF">
        <w:rPr>
          <w:noProof/>
          <w:lang w:val="fr-FR"/>
        </w:rPr>
        <w:t xml:space="preserve"> </w:t>
      </w:r>
      <w:r>
        <w:rPr>
          <w:noProof/>
          <w:lang w:val="fr-FR"/>
        </w:rPr>
        <w:t>l’enseignement préuniversitaire et la Direction générale de l’enseignement préuniversitaire</w:t>
      </w:r>
      <w:r w:rsidRPr="00022CDF">
        <w:rPr>
          <w:noProof/>
          <w:lang w:val="fr-FR"/>
        </w:rPr>
        <w:t>.</w:t>
      </w:r>
    </w:p>
  </w:footnote>
  <w:footnote w:id="5">
    <w:p w14:paraId="757E8C14" w14:textId="7FE01CF4" w:rsidR="00B717A4" w:rsidRPr="002F4B54" w:rsidRDefault="00B717A4" w:rsidP="00B717A4">
      <w:pPr>
        <w:pStyle w:val="Notedebasdepage"/>
        <w:rPr>
          <w:noProof/>
          <w:lang w:val="fr-FR"/>
        </w:rPr>
      </w:pPr>
      <w:r w:rsidRPr="00627351">
        <w:tab/>
      </w:r>
      <w:r w:rsidRPr="00627351">
        <w:rPr>
          <w:rStyle w:val="Appelnotedebasdep"/>
        </w:rPr>
        <w:footnoteRef/>
      </w:r>
      <w:r w:rsidRPr="00627351">
        <w:rPr>
          <w:rStyle w:val="Appelnotedebasdep"/>
        </w:rPr>
        <w:tab/>
      </w:r>
      <w:r>
        <w:rPr>
          <w:noProof/>
          <w:lang w:val="fr-FR"/>
        </w:rPr>
        <w:t xml:space="preserve">Décret </w:t>
      </w:r>
      <w:r w:rsidR="0097255A" w:rsidRPr="0097255A">
        <w:rPr>
          <w:rFonts w:eastAsia="MS Mincho"/>
          <w:noProof/>
          <w:lang w:val="fr-FR"/>
        </w:rPr>
        <w:t>n</w:t>
      </w:r>
      <w:r w:rsidR="0097255A" w:rsidRPr="0097255A">
        <w:rPr>
          <w:rFonts w:eastAsia="MS Mincho"/>
          <w:noProof/>
          <w:vertAlign w:val="superscript"/>
          <w:lang w:val="fr-FR"/>
        </w:rPr>
        <w:t>o</w:t>
      </w:r>
      <w:r w:rsidR="0097255A">
        <w:rPr>
          <w:noProof/>
          <w:lang w:val="fr-FR"/>
        </w:rPr>
        <w:t> </w:t>
      </w:r>
      <w:r w:rsidRPr="002F4B54">
        <w:rPr>
          <w:noProof/>
          <w:lang w:val="fr-FR"/>
        </w:rPr>
        <w:t xml:space="preserve">75 </w:t>
      </w:r>
      <w:r>
        <w:rPr>
          <w:noProof/>
          <w:lang w:val="fr-FR"/>
        </w:rPr>
        <w:t xml:space="preserve">du </w:t>
      </w:r>
      <w:r w:rsidR="003A311E">
        <w:rPr>
          <w:noProof/>
          <w:lang w:val="fr-FR"/>
        </w:rPr>
        <w:t>Premier Ministre</w:t>
      </w:r>
      <w:r>
        <w:rPr>
          <w:noProof/>
          <w:lang w:val="fr-FR"/>
        </w:rPr>
        <w:t xml:space="preserve">, </w:t>
      </w:r>
      <w:r w:rsidRPr="002F4B54">
        <w:rPr>
          <w:noProof/>
          <w:lang w:val="fr-FR"/>
        </w:rPr>
        <w:t>d</w:t>
      </w:r>
      <w:r>
        <w:rPr>
          <w:noProof/>
          <w:lang w:val="fr-FR"/>
        </w:rPr>
        <w:t xml:space="preserve">u </w:t>
      </w:r>
      <w:r w:rsidRPr="002F4B54">
        <w:rPr>
          <w:noProof/>
          <w:lang w:val="fr-FR"/>
        </w:rPr>
        <w:t>9</w:t>
      </w:r>
      <w:r>
        <w:rPr>
          <w:noProof/>
          <w:lang w:val="fr-FR"/>
        </w:rPr>
        <w:t xml:space="preserve"> juin </w:t>
      </w:r>
      <w:r w:rsidRPr="002F4B54">
        <w:rPr>
          <w:noProof/>
          <w:lang w:val="fr-FR"/>
        </w:rPr>
        <w:t xml:space="preserve">2020, </w:t>
      </w:r>
      <w:r>
        <w:rPr>
          <w:noProof/>
          <w:lang w:val="fr-FR"/>
        </w:rPr>
        <w:t>concernant la création du groupe de travail i</w:t>
      </w:r>
      <w:r w:rsidRPr="002F4B54">
        <w:rPr>
          <w:noProof/>
          <w:lang w:val="fr-FR"/>
        </w:rPr>
        <w:t>nterinstitution</w:t>
      </w:r>
      <w:r>
        <w:rPr>
          <w:noProof/>
          <w:lang w:val="fr-FR"/>
        </w:rPr>
        <w:t>nel pour l’amélioration du système devant prévenir la violence contre les mineurs et y</w:t>
      </w:r>
      <w:r w:rsidR="003A311E">
        <w:rPr>
          <w:noProof/>
          <w:lang w:val="fr-FR"/>
        </w:rPr>
        <w:t> </w:t>
      </w:r>
      <w:r>
        <w:rPr>
          <w:noProof/>
          <w:lang w:val="fr-FR"/>
        </w:rPr>
        <w:t>remédier</w:t>
      </w:r>
      <w:r w:rsidRPr="002F4B54">
        <w:rPr>
          <w:noProof/>
          <w:lang w:val="fr-FR"/>
        </w:rPr>
        <w:t>.</w:t>
      </w:r>
    </w:p>
  </w:footnote>
  <w:footnote w:id="6">
    <w:p w14:paraId="12D0CA2A" w14:textId="3E879887" w:rsidR="00B717A4" w:rsidRPr="00627351" w:rsidRDefault="00B717A4" w:rsidP="00B717A4">
      <w:pPr>
        <w:pStyle w:val="Notedebasdepage"/>
      </w:pPr>
      <w:r w:rsidRPr="002F4B54">
        <w:rPr>
          <w:noProof/>
          <w:lang w:val="fr-FR"/>
        </w:rPr>
        <w:tab/>
      </w:r>
      <w:r w:rsidRPr="00627351">
        <w:rPr>
          <w:rStyle w:val="Appelnotedebasdep"/>
        </w:rPr>
        <w:footnoteRef/>
      </w:r>
      <w:r w:rsidRPr="002F4B54">
        <w:rPr>
          <w:rStyle w:val="Appelnotedebasdep"/>
          <w:noProof/>
          <w:lang w:val="fr-FR"/>
        </w:rPr>
        <w:tab/>
      </w:r>
      <w:r>
        <w:rPr>
          <w:noProof/>
          <w:lang w:val="fr-FR"/>
        </w:rPr>
        <w:t>Le Ministère de la justice et le Conseil supérieur de la magistrature ont publié en juin 2020 une instruction conjointe pour fixer les règles devant régir la création d’une base de données spéciale sur les cas de violence intrafamiliale utilisable par les tribunaux et l’unification de l’enregistrement de ces</w:t>
      </w:r>
      <w:r w:rsidR="00033253">
        <w:rPr>
          <w:noProof/>
          <w:lang w:val="fr-FR"/>
        </w:rPr>
        <w:t> </w:t>
      </w:r>
      <w:r>
        <w:rPr>
          <w:noProof/>
          <w:lang w:val="fr-FR"/>
        </w:rPr>
        <w:t>cas</w:t>
      </w:r>
      <w:r w:rsidRPr="002F4B54">
        <w:rPr>
          <w:noProof/>
          <w:lang w:val="fr-FR"/>
        </w:rPr>
        <w:t>.</w:t>
      </w:r>
    </w:p>
  </w:footnote>
  <w:footnote w:id="7">
    <w:p w14:paraId="6EE85A23" w14:textId="7901E9B5" w:rsidR="00B717A4" w:rsidRPr="00936AFD" w:rsidRDefault="00B717A4" w:rsidP="00B717A4">
      <w:pPr>
        <w:pStyle w:val="Notedebasdepage"/>
        <w:rPr>
          <w:noProof/>
          <w:lang w:val="fr-FR"/>
        </w:rPr>
      </w:pPr>
      <w:r w:rsidRPr="00627351">
        <w:tab/>
      </w:r>
      <w:r w:rsidRPr="00627351">
        <w:rPr>
          <w:rStyle w:val="Appelnotedebasdep"/>
        </w:rPr>
        <w:footnoteRef/>
      </w:r>
      <w:r w:rsidRPr="00627351">
        <w:rPr>
          <w:rStyle w:val="Appelnotedebasdep"/>
        </w:rPr>
        <w:tab/>
      </w:r>
      <w:hyperlink r:id="rId2" w:history="1">
        <w:r w:rsidRPr="00553AB6">
          <w:rPr>
            <w:rStyle w:val="Lienhypertexte"/>
            <w:noProof/>
            <w:lang w:val="fr-FR"/>
          </w:rPr>
          <w:t>https://www.unicef.org/albania/media/3906/file/FOUR-YEAR IMPLEMENTATION REPORT.pdf</w:t>
        </w:r>
      </w:hyperlink>
      <w:r w:rsidRPr="00936AFD">
        <w:rPr>
          <w:noProof/>
          <w:lang w:val="fr-FR"/>
        </w:rPr>
        <w:t>.</w:t>
      </w:r>
    </w:p>
  </w:footnote>
  <w:footnote w:id="8">
    <w:p w14:paraId="62D6E959" w14:textId="0F581311" w:rsidR="00B717A4" w:rsidRPr="00936AFD" w:rsidRDefault="00B717A4" w:rsidP="00B717A4">
      <w:pPr>
        <w:pStyle w:val="Notedebasdepage"/>
        <w:rPr>
          <w:noProof/>
          <w:lang w:val="fr-FR"/>
        </w:rPr>
      </w:pPr>
      <w:r w:rsidRPr="00936AFD">
        <w:rPr>
          <w:noProof/>
          <w:lang w:val="fr-FR"/>
        </w:rPr>
        <w:tab/>
      </w:r>
      <w:r w:rsidRPr="00627351">
        <w:rPr>
          <w:rStyle w:val="Appelnotedebasdep"/>
        </w:rPr>
        <w:footnoteRef/>
      </w:r>
      <w:r w:rsidRPr="00936AFD">
        <w:rPr>
          <w:rStyle w:val="Appelnotedebasdep"/>
          <w:noProof/>
          <w:lang w:val="fr-FR"/>
        </w:rPr>
        <w:tab/>
      </w:r>
      <w:r>
        <w:rPr>
          <w:noProof/>
          <w:lang w:val="fr-FR"/>
        </w:rPr>
        <w:t xml:space="preserve">Portant modification de la décision du Conseil des ministres </w:t>
      </w:r>
      <w:r w:rsidR="00553AB6" w:rsidRPr="00553AB6">
        <w:rPr>
          <w:rFonts w:eastAsia="MS Mincho"/>
          <w:noProof/>
          <w:lang w:val="fr-FR"/>
        </w:rPr>
        <w:t>n</w:t>
      </w:r>
      <w:r w:rsidR="00553AB6" w:rsidRPr="00553AB6">
        <w:rPr>
          <w:rFonts w:eastAsia="MS Mincho"/>
          <w:noProof/>
          <w:vertAlign w:val="superscript"/>
          <w:lang w:val="fr-FR"/>
        </w:rPr>
        <w:t>o</w:t>
      </w:r>
      <w:r w:rsidR="00553AB6">
        <w:rPr>
          <w:noProof/>
          <w:lang w:val="fr-FR"/>
        </w:rPr>
        <w:t> </w:t>
      </w:r>
      <w:r w:rsidRPr="00936AFD">
        <w:rPr>
          <w:noProof/>
          <w:lang w:val="fr-FR"/>
        </w:rPr>
        <w:t>722</w:t>
      </w:r>
      <w:r>
        <w:rPr>
          <w:noProof/>
          <w:lang w:val="fr-FR"/>
        </w:rPr>
        <w:t xml:space="preserve"> du </w:t>
      </w:r>
      <w:r w:rsidRPr="00936AFD">
        <w:rPr>
          <w:noProof/>
          <w:lang w:val="fr-FR"/>
        </w:rPr>
        <w:t>11</w:t>
      </w:r>
      <w:r>
        <w:rPr>
          <w:noProof/>
          <w:lang w:val="fr-FR"/>
        </w:rPr>
        <w:t xml:space="preserve"> novembre </w:t>
      </w:r>
      <w:r w:rsidRPr="00936AFD">
        <w:rPr>
          <w:noProof/>
          <w:lang w:val="fr-FR"/>
        </w:rPr>
        <w:t xml:space="preserve">2019 </w:t>
      </w:r>
      <w:r>
        <w:rPr>
          <w:noProof/>
          <w:lang w:val="fr-FR"/>
        </w:rPr>
        <w:t xml:space="preserve">relative à la détermination des moyens, critères, procédures et documents concernant l’évaluation et la pension d’invalidité de l’assistant personnel, ainsi que des structures responsables et de leurs obligations. </w:t>
      </w:r>
    </w:p>
  </w:footnote>
  <w:footnote w:id="9">
    <w:p w14:paraId="69C2E641" w14:textId="7D91DAE6" w:rsidR="00B717A4" w:rsidRPr="00936AFD" w:rsidRDefault="00B717A4" w:rsidP="00B717A4">
      <w:pPr>
        <w:pStyle w:val="Notedebasdepage"/>
        <w:rPr>
          <w:noProof/>
          <w:lang w:val="fr-FR"/>
        </w:rPr>
      </w:pPr>
      <w:r w:rsidRPr="00936AFD">
        <w:rPr>
          <w:noProof/>
          <w:lang w:val="fr-FR"/>
        </w:rPr>
        <w:tab/>
      </w:r>
      <w:r w:rsidRPr="00627351">
        <w:rPr>
          <w:rStyle w:val="Appelnotedebasdep"/>
        </w:rPr>
        <w:footnoteRef/>
      </w:r>
      <w:r w:rsidRPr="00936AFD">
        <w:rPr>
          <w:rStyle w:val="Appelnotedebasdep"/>
          <w:noProof/>
          <w:lang w:val="fr-FR"/>
        </w:rPr>
        <w:tab/>
      </w:r>
      <w:r>
        <w:rPr>
          <w:noProof/>
          <w:lang w:val="fr-FR"/>
        </w:rPr>
        <w:t xml:space="preserve">Décision du Conseil des ministres </w:t>
      </w:r>
      <w:r w:rsidR="00000415" w:rsidRPr="00553AB6">
        <w:rPr>
          <w:rFonts w:eastAsia="MS Mincho"/>
          <w:noProof/>
          <w:lang w:val="fr-FR"/>
        </w:rPr>
        <w:t>n</w:t>
      </w:r>
      <w:r w:rsidR="00000415" w:rsidRPr="00553AB6">
        <w:rPr>
          <w:rFonts w:eastAsia="MS Mincho"/>
          <w:noProof/>
          <w:vertAlign w:val="superscript"/>
          <w:lang w:val="fr-FR"/>
        </w:rPr>
        <w:t>o</w:t>
      </w:r>
      <w:r w:rsidR="00000415">
        <w:rPr>
          <w:noProof/>
          <w:lang w:val="fr-FR"/>
        </w:rPr>
        <w:t> </w:t>
      </w:r>
      <w:r w:rsidRPr="00936AFD">
        <w:rPr>
          <w:noProof/>
          <w:lang w:val="fr-FR"/>
        </w:rPr>
        <w:t>400</w:t>
      </w:r>
      <w:r>
        <w:rPr>
          <w:noProof/>
          <w:lang w:val="fr-FR"/>
        </w:rPr>
        <w:t xml:space="preserve"> du </w:t>
      </w:r>
      <w:r w:rsidRPr="00936AFD">
        <w:rPr>
          <w:noProof/>
          <w:lang w:val="fr-FR"/>
        </w:rPr>
        <w:t>30</w:t>
      </w:r>
      <w:r>
        <w:rPr>
          <w:noProof/>
          <w:lang w:val="fr-FR"/>
        </w:rPr>
        <w:t xml:space="preserve"> juin </w:t>
      </w:r>
      <w:r w:rsidRPr="00936AFD">
        <w:rPr>
          <w:noProof/>
          <w:lang w:val="fr-FR"/>
        </w:rPr>
        <w:t>2021.</w:t>
      </w:r>
    </w:p>
  </w:footnote>
  <w:footnote w:id="10">
    <w:p w14:paraId="75082D2B" w14:textId="0E563658" w:rsidR="00B717A4" w:rsidRPr="00627351" w:rsidRDefault="00B717A4" w:rsidP="00B717A4">
      <w:pPr>
        <w:pStyle w:val="Notedebasdepage"/>
      </w:pPr>
      <w:r w:rsidRPr="00936AFD">
        <w:rPr>
          <w:noProof/>
          <w:lang w:val="fr-FR"/>
        </w:rPr>
        <w:tab/>
      </w:r>
      <w:r w:rsidRPr="00627351">
        <w:rPr>
          <w:rStyle w:val="Appelnotedebasdep"/>
        </w:rPr>
        <w:footnoteRef/>
      </w:r>
      <w:r w:rsidRPr="00936AFD">
        <w:rPr>
          <w:rStyle w:val="Appelnotedebasdep"/>
          <w:noProof/>
          <w:lang w:val="fr-FR"/>
        </w:rPr>
        <w:tab/>
      </w:r>
      <w:r>
        <w:rPr>
          <w:noProof/>
          <w:lang w:val="fr-FR"/>
        </w:rPr>
        <w:t xml:space="preserve">Décision du Conseil des ministres </w:t>
      </w:r>
      <w:r w:rsidR="00000415" w:rsidRPr="00553AB6">
        <w:rPr>
          <w:rFonts w:eastAsia="MS Mincho"/>
          <w:noProof/>
          <w:lang w:val="fr-FR"/>
        </w:rPr>
        <w:t>n</w:t>
      </w:r>
      <w:r w:rsidR="00000415" w:rsidRPr="00553AB6">
        <w:rPr>
          <w:rFonts w:eastAsia="MS Mincho"/>
          <w:noProof/>
          <w:vertAlign w:val="superscript"/>
          <w:lang w:val="fr-FR"/>
        </w:rPr>
        <w:t>o</w:t>
      </w:r>
      <w:r w:rsidR="00000415">
        <w:rPr>
          <w:noProof/>
          <w:lang w:val="fr-FR"/>
        </w:rPr>
        <w:t> </w:t>
      </w:r>
      <w:r w:rsidRPr="00936AFD">
        <w:rPr>
          <w:noProof/>
          <w:lang w:val="fr-FR"/>
        </w:rPr>
        <w:t>701</w:t>
      </w:r>
      <w:r>
        <w:rPr>
          <w:noProof/>
          <w:lang w:val="fr-FR"/>
        </w:rPr>
        <w:t xml:space="preserve"> du</w:t>
      </w:r>
      <w:r w:rsidRPr="00936AFD">
        <w:rPr>
          <w:noProof/>
          <w:lang w:val="fr-FR"/>
        </w:rPr>
        <w:t xml:space="preserve"> 18</w:t>
      </w:r>
      <w:r>
        <w:rPr>
          <w:noProof/>
          <w:lang w:val="fr-FR"/>
        </w:rPr>
        <w:t xml:space="preserve"> novembre </w:t>
      </w:r>
      <w:r w:rsidRPr="00936AFD">
        <w:rPr>
          <w:noProof/>
          <w:lang w:val="fr-FR"/>
        </w:rPr>
        <w:t>2021</w:t>
      </w:r>
      <w:r w:rsidRPr="00627351">
        <w:t>.</w:t>
      </w:r>
    </w:p>
  </w:footnote>
  <w:footnote w:id="11">
    <w:p w14:paraId="55B9B77E" w14:textId="61EF8602" w:rsidR="00B717A4" w:rsidRPr="00F071CF" w:rsidRDefault="00B717A4" w:rsidP="00B717A4">
      <w:pPr>
        <w:pStyle w:val="Notedebasdepage"/>
        <w:rPr>
          <w:noProof/>
          <w:lang w:val="fr-FR"/>
        </w:rPr>
      </w:pPr>
      <w:r w:rsidRPr="00627351">
        <w:tab/>
      </w:r>
      <w:r w:rsidRPr="00627351">
        <w:rPr>
          <w:rStyle w:val="Appelnotedebasdep"/>
        </w:rPr>
        <w:footnoteRef/>
      </w:r>
      <w:r w:rsidRPr="00627351">
        <w:rPr>
          <w:rStyle w:val="Appelnotedebasdep"/>
        </w:rPr>
        <w:tab/>
      </w:r>
      <w:r>
        <w:rPr>
          <w:noProof/>
          <w:lang w:val="fr-FR"/>
        </w:rPr>
        <w:t xml:space="preserve">Décision du Conseil des ministres </w:t>
      </w:r>
      <w:r w:rsidR="004D157E" w:rsidRPr="00553AB6">
        <w:rPr>
          <w:rFonts w:eastAsia="MS Mincho"/>
          <w:noProof/>
          <w:lang w:val="fr-FR"/>
        </w:rPr>
        <w:t>n</w:t>
      </w:r>
      <w:r w:rsidR="004D157E" w:rsidRPr="00553AB6">
        <w:rPr>
          <w:rFonts w:eastAsia="MS Mincho"/>
          <w:noProof/>
          <w:vertAlign w:val="superscript"/>
          <w:lang w:val="fr-FR"/>
        </w:rPr>
        <w:t>o</w:t>
      </w:r>
      <w:r w:rsidR="004D157E">
        <w:rPr>
          <w:noProof/>
          <w:lang w:val="fr-FR"/>
        </w:rPr>
        <w:t> </w:t>
      </w:r>
      <w:r w:rsidRPr="00F071CF">
        <w:rPr>
          <w:noProof/>
          <w:lang w:val="fr-FR"/>
        </w:rPr>
        <w:t>276</w:t>
      </w:r>
      <w:r>
        <w:rPr>
          <w:noProof/>
          <w:lang w:val="fr-FR"/>
        </w:rPr>
        <w:t xml:space="preserve"> du </w:t>
      </w:r>
      <w:r w:rsidRPr="00F071CF">
        <w:rPr>
          <w:noProof/>
          <w:lang w:val="fr-FR"/>
        </w:rPr>
        <w:t>12</w:t>
      </w:r>
      <w:r>
        <w:rPr>
          <w:noProof/>
          <w:lang w:val="fr-FR"/>
        </w:rPr>
        <w:t xml:space="preserve"> mai </w:t>
      </w:r>
      <w:r w:rsidRPr="00F071CF">
        <w:rPr>
          <w:noProof/>
          <w:lang w:val="fr-FR"/>
        </w:rPr>
        <w:t>2021.</w:t>
      </w:r>
    </w:p>
  </w:footnote>
  <w:footnote w:id="12">
    <w:p w14:paraId="50C133C4" w14:textId="545E298E" w:rsidR="00B717A4" w:rsidRPr="00F071CF" w:rsidRDefault="00B717A4" w:rsidP="00B717A4">
      <w:pPr>
        <w:pStyle w:val="Notedebasdepage"/>
        <w:rPr>
          <w:noProof/>
          <w:lang w:val="fr-FR"/>
        </w:rPr>
      </w:pPr>
      <w:r w:rsidRPr="00F071CF">
        <w:rPr>
          <w:noProof/>
          <w:lang w:val="fr-FR"/>
        </w:rPr>
        <w:tab/>
      </w:r>
      <w:r w:rsidRPr="00627351">
        <w:rPr>
          <w:rStyle w:val="Appelnotedebasdep"/>
        </w:rPr>
        <w:footnoteRef/>
      </w:r>
      <w:r w:rsidRPr="00F071CF">
        <w:rPr>
          <w:rStyle w:val="Appelnotedebasdep"/>
          <w:noProof/>
          <w:lang w:val="fr-FR"/>
        </w:rPr>
        <w:tab/>
      </w:r>
      <w:r>
        <w:rPr>
          <w:noProof/>
          <w:lang w:val="fr-FR"/>
        </w:rPr>
        <w:t xml:space="preserve">Décision du Conseil des ministres </w:t>
      </w:r>
      <w:r w:rsidR="004D157E" w:rsidRPr="00553AB6">
        <w:rPr>
          <w:rFonts w:eastAsia="MS Mincho"/>
          <w:noProof/>
          <w:lang w:val="fr-FR"/>
        </w:rPr>
        <w:t>n</w:t>
      </w:r>
      <w:r w:rsidR="004D157E" w:rsidRPr="00553AB6">
        <w:rPr>
          <w:rFonts w:eastAsia="MS Mincho"/>
          <w:noProof/>
          <w:vertAlign w:val="superscript"/>
          <w:lang w:val="fr-FR"/>
        </w:rPr>
        <w:t>o</w:t>
      </w:r>
      <w:r w:rsidR="004D157E">
        <w:rPr>
          <w:noProof/>
          <w:lang w:val="fr-FR"/>
        </w:rPr>
        <w:t> </w:t>
      </w:r>
      <w:r w:rsidRPr="00F071CF">
        <w:rPr>
          <w:noProof/>
          <w:lang w:val="fr-FR"/>
        </w:rPr>
        <w:t>700</w:t>
      </w:r>
      <w:r>
        <w:rPr>
          <w:noProof/>
          <w:lang w:val="fr-FR"/>
        </w:rPr>
        <w:t xml:space="preserve"> du</w:t>
      </w:r>
      <w:r w:rsidRPr="00F071CF">
        <w:rPr>
          <w:noProof/>
          <w:lang w:val="fr-FR"/>
        </w:rPr>
        <w:t xml:space="preserve"> 18</w:t>
      </w:r>
      <w:r>
        <w:rPr>
          <w:noProof/>
          <w:lang w:val="fr-FR"/>
        </w:rPr>
        <w:t xml:space="preserve"> novembre </w:t>
      </w:r>
      <w:r w:rsidRPr="00F071CF">
        <w:rPr>
          <w:noProof/>
          <w:lang w:val="fr-FR"/>
        </w:rPr>
        <w:t>2021.</w:t>
      </w:r>
    </w:p>
  </w:footnote>
  <w:footnote w:id="13">
    <w:p w14:paraId="54899F4C" w14:textId="17136707" w:rsidR="00B717A4" w:rsidRPr="00F071CF" w:rsidRDefault="00B717A4" w:rsidP="006C2C32">
      <w:pPr>
        <w:pStyle w:val="Notedebasdepage"/>
        <w:rPr>
          <w:noProof/>
          <w:lang w:val="fr-FR"/>
        </w:rPr>
      </w:pPr>
      <w:r w:rsidRPr="00F071CF">
        <w:rPr>
          <w:noProof/>
          <w:lang w:val="fr-FR"/>
        </w:rPr>
        <w:tab/>
      </w:r>
      <w:r w:rsidRPr="00627351">
        <w:rPr>
          <w:rStyle w:val="Appelnotedebasdep"/>
        </w:rPr>
        <w:footnoteRef/>
      </w:r>
      <w:r w:rsidRPr="00F071CF">
        <w:rPr>
          <w:rStyle w:val="Appelnotedebasdep"/>
          <w:noProof/>
          <w:lang w:val="fr-FR"/>
        </w:rPr>
        <w:tab/>
      </w:r>
      <w:r>
        <w:rPr>
          <w:noProof/>
          <w:lang w:val="fr-FR"/>
        </w:rPr>
        <w:t>Le Bureau du Commissaire à la p</w:t>
      </w:r>
      <w:r w:rsidRPr="00F071CF">
        <w:rPr>
          <w:noProof/>
          <w:lang w:val="fr-FR"/>
        </w:rPr>
        <w:t xml:space="preserve">rotection </w:t>
      </w:r>
      <w:r>
        <w:rPr>
          <w:noProof/>
          <w:lang w:val="fr-FR"/>
        </w:rPr>
        <w:t>contre la d</w:t>
      </w:r>
      <w:r w:rsidRPr="00F071CF">
        <w:rPr>
          <w:noProof/>
          <w:lang w:val="fr-FR"/>
        </w:rPr>
        <w:t xml:space="preserve">iscrimination </w:t>
      </w:r>
      <w:r>
        <w:rPr>
          <w:noProof/>
          <w:lang w:val="fr-FR"/>
        </w:rPr>
        <w:t xml:space="preserve">et sa structure </w:t>
      </w:r>
      <w:r w:rsidRPr="00F071CF">
        <w:rPr>
          <w:noProof/>
          <w:lang w:val="fr-FR"/>
        </w:rPr>
        <w:t>organi</w:t>
      </w:r>
      <w:r>
        <w:rPr>
          <w:noProof/>
          <w:lang w:val="fr-FR"/>
        </w:rPr>
        <w:t>s</w:t>
      </w:r>
      <w:r w:rsidRPr="00F071CF">
        <w:rPr>
          <w:noProof/>
          <w:lang w:val="fr-FR"/>
        </w:rPr>
        <w:t>ation</w:t>
      </w:r>
      <w:r>
        <w:rPr>
          <w:noProof/>
          <w:lang w:val="fr-FR"/>
        </w:rPr>
        <w:t>nelle</w:t>
      </w:r>
      <w:r w:rsidRPr="00F071CF">
        <w:rPr>
          <w:noProof/>
          <w:lang w:val="fr-FR"/>
        </w:rPr>
        <w:t>.</w:t>
      </w:r>
      <w:r w:rsidR="006C2C32">
        <w:rPr>
          <w:noProof/>
          <w:lang w:val="fr-FR"/>
        </w:rPr>
        <w:t xml:space="preserve"> </w:t>
      </w:r>
      <w:r>
        <w:rPr>
          <w:noProof/>
          <w:lang w:val="fr-FR"/>
        </w:rPr>
        <w:t>L’</w:t>
      </w:r>
      <w:r w:rsidRPr="00F071CF">
        <w:rPr>
          <w:noProof/>
          <w:lang w:val="fr-FR"/>
        </w:rPr>
        <w:t>Assembl</w:t>
      </w:r>
      <w:r>
        <w:rPr>
          <w:noProof/>
          <w:lang w:val="fr-FR"/>
        </w:rPr>
        <w:t xml:space="preserve">ée de la </w:t>
      </w:r>
      <w:r w:rsidRPr="00F071CF">
        <w:rPr>
          <w:noProof/>
          <w:lang w:val="fr-FR"/>
        </w:rPr>
        <w:t>R</w:t>
      </w:r>
      <w:r>
        <w:rPr>
          <w:noProof/>
          <w:lang w:val="fr-FR"/>
        </w:rPr>
        <w:t>é</w:t>
      </w:r>
      <w:r w:rsidRPr="00F071CF">
        <w:rPr>
          <w:noProof/>
          <w:lang w:val="fr-FR"/>
        </w:rPr>
        <w:t>publi</w:t>
      </w:r>
      <w:r>
        <w:rPr>
          <w:noProof/>
          <w:lang w:val="fr-FR"/>
        </w:rPr>
        <w:t>que d’</w:t>
      </w:r>
      <w:r w:rsidRPr="00F071CF">
        <w:rPr>
          <w:noProof/>
          <w:lang w:val="fr-FR"/>
        </w:rPr>
        <w:t>Albani</w:t>
      </w:r>
      <w:r>
        <w:rPr>
          <w:noProof/>
          <w:lang w:val="fr-FR"/>
        </w:rPr>
        <w:t xml:space="preserve">e a adopté la loi </w:t>
      </w:r>
      <w:r w:rsidR="004D157E" w:rsidRPr="00553AB6">
        <w:rPr>
          <w:rFonts w:eastAsia="MS Mincho"/>
          <w:noProof/>
          <w:lang w:val="fr-FR"/>
        </w:rPr>
        <w:t>n</w:t>
      </w:r>
      <w:r w:rsidR="004D157E" w:rsidRPr="00553AB6">
        <w:rPr>
          <w:rFonts w:eastAsia="MS Mincho"/>
          <w:noProof/>
          <w:vertAlign w:val="superscript"/>
          <w:lang w:val="fr-FR"/>
        </w:rPr>
        <w:t>o</w:t>
      </w:r>
      <w:r w:rsidR="004D157E">
        <w:rPr>
          <w:noProof/>
          <w:lang w:val="fr-FR"/>
        </w:rPr>
        <w:t> </w:t>
      </w:r>
      <w:r w:rsidRPr="00F071CF">
        <w:rPr>
          <w:noProof/>
          <w:lang w:val="fr-FR"/>
        </w:rPr>
        <w:t>10221</w:t>
      </w:r>
      <w:r>
        <w:rPr>
          <w:noProof/>
          <w:lang w:val="fr-FR"/>
        </w:rPr>
        <w:t xml:space="preserve"> </w:t>
      </w:r>
      <w:r w:rsidRPr="00F071CF">
        <w:rPr>
          <w:noProof/>
          <w:lang w:val="fr-FR"/>
        </w:rPr>
        <w:t>d</w:t>
      </w:r>
      <w:r>
        <w:rPr>
          <w:noProof/>
          <w:lang w:val="fr-FR"/>
        </w:rPr>
        <w:t>u</w:t>
      </w:r>
      <w:r w:rsidRPr="00F071CF">
        <w:rPr>
          <w:noProof/>
          <w:lang w:val="fr-FR"/>
        </w:rPr>
        <w:t xml:space="preserve"> 4</w:t>
      </w:r>
      <w:r>
        <w:rPr>
          <w:noProof/>
          <w:lang w:val="fr-FR"/>
        </w:rPr>
        <w:t xml:space="preserve"> février </w:t>
      </w:r>
      <w:r w:rsidRPr="00F071CF">
        <w:rPr>
          <w:noProof/>
          <w:lang w:val="fr-FR"/>
        </w:rPr>
        <w:t xml:space="preserve">2010 </w:t>
      </w:r>
      <w:r>
        <w:rPr>
          <w:noProof/>
          <w:lang w:val="fr-FR"/>
        </w:rPr>
        <w:t>portant modification de la loi sur la</w:t>
      </w:r>
      <w:r w:rsidRPr="00F071CF">
        <w:rPr>
          <w:noProof/>
          <w:lang w:val="fr-FR"/>
        </w:rPr>
        <w:t xml:space="preserve"> protection </w:t>
      </w:r>
      <w:r>
        <w:rPr>
          <w:noProof/>
          <w:lang w:val="fr-FR"/>
        </w:rPr>
        <w:t xml:space="preserve">contre la </w:t>
      </w:r>
      <w:r w:rsidRPr="00F071CF">
        <w:rPr>
          <w:noProof/>
          <w:lang w:val="fr-FR"/>
        </w:rPr>
        <w:t xml:space="preserve">discrimination, </w:t>
      </w:r>
      <w:r>
        <w:rPr>
          <w:noProof/>
          <w:lang w:val="fr-FR"/>
        </w:rPr>
        <w:t xml:space="preserve">entrée en vigueur le </w:t>
      </w:r>
      <w:r w:rsidRPr="00F071CF">
        <w:rPr>
          <w:noProof/>
          <w:lang w:val="fr-FR"/>
        </w:rPr>
        <w:t xml:space="preserve">13 </w:t>
      </w:r>
      <w:r>
        <w:rPr>
          <w:noProof/>
          <w:lang w:val="fr-FR"/>
        </w:rPr>
        <w:t xml:space="preserve">mars </w:t>
      </w:r>
      <w:r w:rsidRPr="00F071CF">
        <w:rPr>
          <w:noProof/>
          <w:lang w:val="fr-FR"/>
        </w:rPr>
        <w:t xml:space="preserve">2010. </w:t>
      </w:r>
      <w:r>
        <w:rPr>
          <w:noProof/>
          <w:lang w:val="fr-FR"/>
        </w:rPr>
        <w:t>Le</w:t>
      </w:r>
      <w:r w:rsidR="004D157E">
        <w:rPr>
          <w:noProof/>
          <w:lang w:val="fr-FR"/>
        </w:rPr>
        <w:t> </w:t>
      </w:r>
      <w:r w:rsidRPr="00F071CF">
        <w:rPr>
          <w:noProof/>
          <w:lang w:val="fr-FR"/>
        </w:rPr>
        <w:t>15</w:t>
      </w:r>
      <w:r>
        <w:rPr>
          <w:noProof/>
          <w:lang w:val="fr-FR"/>
        </w:rPr>
        <w:t xml:space="preserve"> octobre </w:t>
      </w:r>
      <w:r w:rsidRPr="00F071CF">
        <w:rPr>
          <w:noProof/>
          <w:lang w:val="fr-FR"/>
        </w:rPr>
        <w:t xml:space="preserve">2020, </w:t>
      </w:r>
      <w:r>
        <w:rPr>
          <w:noProof/>
          <w:lang w:val="fr-FR"/>
        </w:rPr>
        <w:t xml:space="preserve">avec la loi </w:t>
      </w:r>
      <w:r w:rsidR="004D157E" w:rsidRPr="00553AB6">
        <w:rPr>
          <w:rFonts w:eastAsia="MS Mincho"/>
          <w:noProof/>
          <w:lang w:val="fr-FR"/>
        </w:rPr>
        <w:t>n</w:t>
      </w:r>
      <w:r w:rsidR="004D157E" w:rsidRPr="00553AB6">
        <w:rPr>
          <w:rFonts w:eastAsia="MS Mincho"/>
          <w:noProof/>
          <w:vertAlign w:val="superscript"/>
          <w:lang w:val="fr-FR"/>
        </w:rPr>
        <w:t>o</w:t>
      </w:r>
      <w:r w:rsidR="004D157E">
        <w:rPr>
          <w:noProof/>
          <w:lang w:val="fr-FR"/>
        </w:rPr>
        <w:t> </w:t>
      </w:r>
      <w:r w:rsidRPr="00F071CF">
        <w:rPr>
          <w:noProof/>
          <w:lang w:val="fr-FR"/>
        </w:rPr>
        <w:t xml:space="preserve">124/2020 </w:t>
      </w:r>
      <w:r>
        <w:rPr>
          <w:noProof/>
          <w:lang w:val="fr-FR"/>
        </w:rPr>
        <w:t xml:space="preserve">complétant et modifiant la loi </w:t>
      </w:r>
      <w:r w:rsidR="004D157E" w:rsidRPr="00553AB6">
        <w:rPr>
          <w:rFonts w:eastAsia="MS Mincho"/>
          <w:noProof/>
          <w:lang w:val="fr-FR"/>
        </w:rPr>
        <w:t>n</w:t>
      </w:r>
      <w:r w:rsidR="004D157E" w:rsidRPr="00553AB6">
        <w:rPr>
          <w:rFonts w:eastAsia="MS Mincho"/>
          <w:noProof/>
          <w:vertAlign w:val="superscript"/>
          <w:lang w:val="fr-FR"/>
        </w:rPr>
        <w:t>o</w:t>
      </w:r>
      <w:r w:rsidR="004D157E">
        <w:rPr>
          <w:noProof/>
          <w:lang w:val="fr-FR"/>
        </w:rPr>
        <w:t> </w:t>
      </w:r>
      <w:r w:rsidRPr="00F071CF">
        <w:rPr>
          <w:noProof/>
          <w:lang w:val="fr-FR"/>
        </w:rPr>
        <w:t>10221</w:t>
      </w:r>
      <w:r>
        <w:rPr>
          <w:noProof/>
          <w:lang w:val="fr-FR"/>
        </w:rPr>
        <w:t xml:space="preserve"> </w:t>
      </w:r>
      <w:r w:rsidRPr="00F071CF">
        <w:rPr>
          <w:noProof/>
          <w:lang w:val="fr-FR"/>
        </w:rPr>
        <w:t>d</w:t>
      </w:r>
      <w:r>
        <w:rPr>
          <w:noProof/>
          <w:lang w:val="fr-FR"/>
        </w:rPr>
        <w:t>u</w:t>
      </w:r>
      <w:r w:rsidRPr="00F071CF">
        <w:rPr>
          <w:noProof/>
          <w:lang w:val="fr-FR"/>
        </w:rPr>
        <w:t xml:space="preserve"> 4</w:t>
      </w:r>
      <w:r>
        <w:rPr>
          <w:noProof/>
          <w:lang w:val="fr-FR"/>
        </w:rPr>
        <w:t xml:space="preserve"> février </w:t>
      </w:r>
      <w:r w:rsidRPr="00F071CF">
        <w:rPr>
          <w:noProof/>
          <w:lang w:val="fr-FR"/>
        </w:rPr>
        <w:t xml:space="preserve">2010 </w:t>
      </w:r>
      <w:r>
        <w:rPr>
          <w:noProof/>
          <w:lang w:val="fr-FR"/>
        </w:rPr>
        <w:t>sur la protection contre la discrimination</w:t>
      </w:r>
      <w:r w:rsidRPr="00F071CF">
        <w:rPr>
          <w:noProof/>
          <w:lang w:val="fr-FR"/>
        </w:rPr>
        <w:t>, publi</w:t>
      </w:r>
      <w:r>
        <w:rPr>
          <w:noProof/>
          <w:lang w:val="fr-FR"/>
        </w:rPr>
        <w:t xml:space="preserve">ée au Journal officiel </w:t>
      </w:r>
      <w:r w:rsidR="004D157E" w:rsidRPr="00553AB6">
        <w:rPr>
          <w:rFonts w:eastAsia="MS Mincho"/>
          <w:noProof/>
          <w:lang w:val="fr-FR"/>
        </w:rPr>
        <w:t>n</w:t>
      </w:r>
      <w:r w:rsidR="004D157E" w:rsidRPr="00553AB6">
        <w:rPr>
          <w:rFonts w:eastAsia="MS Mincho"/>
          <w:noProof/>
          <w:vertAlign w:val="superscript"/>
          <w:lang w:val="fr-FR"/>
        </w:rPr>
        <w:t>o</w:t>
      </w:r>
      <w:r w:rsidR="004D157E">
        <w:rPr>
          <w:noProof/>
          <w:lang w:val="fr-FR"/>
        </w:rPr>
        <w:t> </w:t>
      </w:r>
      <w:r w:rsidRPr="00F071CF">
        <w:rPr>
          <w:noProof/>
          <w:lang w:val="fr-FR"/>
        </w:rPr>
        <w:t xml:space="preserve">191 </w:t>
      </w:r>
      <w:r>
        <w:rPr>
          <w:noProof/>
          <w:lang w:val="fr-FR"/>
        </w:rPr>
        <w:t>du 3 novembre</w:t>
      </w:r>
      <w:r w:rsidRPr="00F071CF">
        <w:rPr>
          <w:noProof/>
          <w:lang w:val="fr-FR"/>
        </w:rPr>
        <w:t xml:space="preserve"> 2020, </w:t>
      </w:r>
      <w:r>
        <w:rPr>
          <w:noProof/>
          <w:lang w:val="fr-FR"/>
        </w:rPr>
        <w:t>de nouvelles modifications à la loi sur la protection contre la discrimination ont</w:t>
      </w:r>
      <w:r w:rsidRPr="00F071CF">
        <w:rPr>
          <w:noProof/>
          <w:lang w:val="fr-FR"/>
        </w:rPr>
        <w:t xml:space="preserve"> </w:t>
      </w:r>
      <w:r>
        <w:rPr>
          <w:noProof/>
          <w:lang w:val="fr-FR"/>
        </w:rPr>
        <w:t xml:space="preserve">été adoptées et sont entrées en vigueur le 18 novembre </w:t>
      </w:r>
      <w:r w:rsidRPr="00F071CF">
        <w:rPr>
          <w:noProof/>
          <w:lang w:val="fr-FR"/>
        </w:rPr>
        <w:t>2020.</w:t>
      </w:r>
    </w:p>
  </w:footnote>
  <w:footnote w:id="14">
    <w:p w14:paraId="3EB10CF6" w14:textId="0EE7C46C" w:rsidR="00B717A4" w:rsidRPr="00F071CF" w:rsidRDefault="00B717A4" w:rsidP="00B717A4">
      <w:pPr>
        <w:pStyle w:val="Notedebasdepage"/>
        <w:rPr>
          <w:noProof/>
          <w:lang w:val="fr-FR"/>
        </w:rPr>
      </w:pPr>
      <w:r w:rsidRPr="00F071CF">
        <w:rPr>
          <w:noProof/>
          <w:lang w:val="fr-FR"/>
        </w:rPr>
        <w:tab/>
      </w:r>
      <w:r w:rsidRPr="00627351">
        <w:rPr>
          <w:rStyle w:val="Appelnotedebasdep"/>
        </w:rPr>
        <w:footnoteRef/>
      </w:r>
      <w:r w:rsidRPr="00F071CF">
        <w:rPr>
          <w:rStyle w:val="Appelnotedebasdep"/>
          <w:noProof/>
          <w:lang w:val="fr-FR"/>
        </w:rPr>
        <w:tab/>
      </w:r>
      <w:r>
        <w:rPr>
          <w:noProof/>
          <w:lang w:val="fr-FR"/>
        </w:rPr>
        <w:t>En vertu de l’a</w:t>
      </w:r>
      <w:r w:rsidRPr="00F071CF">
        <w:rPr>
          <w:noProof/>
          <w:lang w:val="fr-FR"/>
        </w:rPr>
        <w:t>rticle 22</w:t>
      </w:r>
      <w:r>
        <w:rPr>
          <w:noProof/>
          <w:lang w:val="fr-FR"/>
        </w:rPr>
        <w:t xml:space="preserve"> (par.</w:t>
      </w:r>
      <w:r w:rsidRPr="00F071CF">
        <w:rPr>
          <w:noProof/>
          <w:lang w:val="fr-FR"/>
        </w:rPr>
        <w:t xml:space="preserve"> 2</w:t>
      </w:r>
      <w:r>
        <w:rPr>
          <w:noProof/>
          <w:lang w:val="fr-FR"/>
        </w:rPr>
        <w:t xml:space="preserve">) de la loi </w:t>
      </w:r>
      <w:r w:rsidR="004D157E" w:rsidRPr="00553AB6">
        <w:rPr>
          <w:rFonts w:eastAsia="MS Mincho"/>
          <w:noProof/>
          <w:lang w:val="fr-FR"/>
        </w:rPr>
        <w:t>n</w:t>
      </w:r>
      <w:r w:rsidR="004D157E" w:rsidRPr="00553AB6">
        <w:rPr>
          <w:rFonts w:eastAsia="MS Mincho"/>
          <w:noProof/>
          <w:vertAlign w:val="superscript"/>
          <w:lang w:val="fr-FR"/>
        </w:rPr>
        <w:t>o</w:t>
      </w:r>
      <w:r w:rsidR="004D157E">
        <w:rPr>
          <w:noProof/>
          <w:lang w:val="fr-FR"/>
        </w:rPr>
        <w:t> </w:t>
      </w:r>
      <w:r w:rsidRPr="00F071CF">
        <w:rPr>
          <w:noProof/>
          <w:lang w:val="fr-FR"/>
        </w:rPr>
        <w:t xml:space="preserve">10221/2010 </w:t>
      </w:r>
      <w:r>
        <w:rPr>
          <w:noProof/>
          <w:lang w:val="fr-FR"/>
        </w:rPr>
        <w:t>sur la p</w:t>
      </w:r>
      <w:r w:rsidRPr="00F071CF">
        <w:rPr>
          <w:noProof/>
          <w:lang w:val="fr-FR"/>
        </w:rPr>
        <w:t xml:space="preserve">rotection </w:t>
      </w:r>
      <w:r>
        <w:rPr>
          <w:noProof/>
          <w:lang w:val="fr-FR"/>
        </w:rPr>
        <w:t>contre la di</w:t>
      </w:r>
      <w:r w:rsidRPr="00F071CF">
        <w:rPr>
          <w:noProof/>
          <w:lang w:val="fr-FR"/>
        </w:rPr>
        <w:t xml:space="preserve">scrimination, </w:t>
      </w:r>
      <w:r>
        <w:rPr>
          <w:noProof/>
          <w:lang w:val="fr-FR"/>
        </w:rPr>
        <w:t>modifiée</w:t>
      </w:r>
      <w:r w:rsidRPr="00F071CF">
        <w:rPr>
          <w:noProof/>
          <w:lang w:val="fr-FR"/>
        </w:rPr>
        <w:t>.</w:t>
      </w:r>
    </w:p>
  </w:footnote>
  <w:footnote w:id="15">
    <w:p w14:paraId="294B17DA" w14:textId="7CED8B1B" w:rsidR="00B717A4" w:rsidRPr="00627351" w:rsidRDefault="00B717A4" w:rsidP="00B717A4">
      <w:pPr>
        <w:pStyle w:val="Notedebasdepage"/>
      </w:pPr>
      <w:r w:rsidRPr="00F071CF">
        <w:rPr>
          <w:noProof/>
          <w:lang w:val="fr-FR"/>
        </w:rPr>
        <w:tab/>
      </w:r>
      <w:r w:rsidRPr="00627351">
        <w:rPr>
          <w:rStyle w:val="Appelnotedebasdep"/>
        </w:rPr>
        <w:footnoteRef/>
      </w:r>
      <w:r w:rsidRPr="00F071CF">
        <w:rPr>
          <w:rStyle w:val="Appelnotedebasdep"/>
          <w:noProof/>
          <w:lang w:val="fr-FR"/>
        </w:rPr>
        <w:tab/>
      </w:r>
      <w:r>
        <w:rPr>
          <w:noProof/>
          <w:lang w:val="fr-FR"/>
        </w:rPr>
        <w:t xml:space="preserve">Décision </w:t>
      </w:r>
      <w:r w:rsidR="004D157E" w:rsidRPr="00553AB6">
        <w:rPr>
          <w:rFonts w:eastAsia="MS Mincho"/>
          <w:noProof/>
          <w:lang w:val="fr-FR"/>
        </w:rPr>
        <w:t>n</w:t>
      </w:r>
      <w:r w:rsidR="004D157E" w:rsidRPr="00553AB6">
        <w:rPr>
          <w:rFonts w:eastAsia="MS Mincho"/>
          <w:noProof/>
          <w:vertAlign w:val="superscript"/>
          <w:lang w:val="fr-FR"/>
        </w:rPr>
        <w:t>o</w:t>
      </w:r>
      <w:r w:rsidR="004D157E">
        <w:rPr>
          <w:noProof/>
          <w:lang w:val="fr-FR"/>
        </w:rPr>
        <w:t> </w:t>
      </w:r>
      <w:r w:rsidRPr="00F071CF">
        <w:rPr>
          <w:noProof/>
          <w:lang w:val="fr-FR"/>
        </w:rPr>
        <w:t>88</w:t>
      </w:r>
      <w:r>
        <w:rPr>
          <w:noProof/>
          <w:lang w:val="fr-FR"/>
        </w:rPr>
        <w:t xml:space="preserve"> du </w:t>
      </w:r>
      <w:r w:rsidRPr="00F071CF">
        <w:rPr>
          <w:noProof/>
          <w:lang w:val="fr-FR"/>
        </w:rPr>
        <w:t>23</w:t>
      </w:r>
      <w:r>
        <w:rPr>
          <w:noProof/>
          <w:lang w:val="fr-FR"/>
        </w:rPr>
        <w:t xml:space="preserve"> juillet </w:t>
      </w:r>
      <w:r w:rsidRPr="00F071CF">
        <w:rPr>
          <w:noProof/>
          <w:lang w:val="fr-FR"/>
        </w:rPr>
        <w:t>2018</w:t>
      </w:r>
      <w:r>
        <w:rPr>
          <w:noProof/>
          <w:lang w:val="fr-FR"/>
        </w:rPr>
        <w:t xml:space="preserve"> de l’Assemblée</w:t>
      </w:r>
      <w:r w:rsidRPr="00F071CF">
        <w:rPr>
          <w:noProof/>
          <w:lang w:val="fr-FR"/>
        </w:rPr>
        <w:t xml:space="preserve"> </w:t>
      </w:r>
      <w:r>
        <w:rPr>
          <w:noProof/>
          <w:lang w:val="fr-FR"/>
        </w:rPr>
        <w:t xml:space="preserve">de la </w:t>
      </w:r>
      <w:r w:rsidRPr="00F071CF">
        <w:rPr>
          <w:noProof/>
          <w:lang w:val="fr-FR"/>
        </w:rPr>
        <w:t>R</w:t>
      </w:r>
      <w:r>
        <w:rPr>
          <w:noProof/>
          <w:lang w:val="fr-FR"/>
        </w:rPr>
        <w:t>é</w:t>
      </w:r>
      <w:r w:rsidRPr="00F071CF">
        <w:rPr>
          <w:noProof/>
          <w:lang w:val="fr-FR"/>
        </w:rPr>
        <w:t>publi</w:t>
      </w:r>
      <w:r>
        <w:rPr>
          <w:noProof/>
          <w:lang w:val="fr-FR"/>
        </w:rPr>
        <w:t>que d’</w:t>
      </w:r>
      <w:r w:rsidRPr="00F071CF">
        <w:rPr>
          <w:noProof/>
          <w:lang w:val="fr-FR"/>
        </w:rPr>
        <w:t>Albani</w:t>
      </w:r>
      <w:r>
        <w:rPr>
          <w:noProof/>
          <w:lang w:val="fr-FR"/>
        </w:rPr>
        <w:t>e</w:t>
      </w:r>
      <w:r w:rsidRPr="00627351">
        <w:t>.</w:t>
      </w:r>
    </w:p>
  </w:footnote>
  <w:footnote w:id="16">
    <w:p w14:paraId="40DEE1E8" w14:textId="04832F38" w:rsidR="00B717A4" w:rsidRPr="00785F40" w:rsidRDefault="00B717A4" w:rsidP="00B717A4">
      <w:pPr>
        <w:pStyle w:val="Notedebasdepage"/>
        <w:rPr>
          <w:noProof/>
          <w:lang w:val="fr-FR"/>
        </w:rPr>
      </w:pPr>
      <w:r w:rsidRPr="00627351">
        <w:tab/>
      </w:r>
      <w:r w:rsidRPr="00627351">
        <w:rPr>
          <w:rStyle w:val="Appelnotedebasdep"/>
        </w:rPr>
        <w:footnoteRef/>
      </w:r>
      <w:r w:rsidRPr="00627351">
        <w:rPr>
          <w:rStyle w:val="Appelnotedebasdep"/>
        </w:rPr>
        <w:tab/>
      </w:r>
      <w:r w:rsidRPr="00785F40">
        <w:rPr>
          <w:noProof/>
          <w:lang w:val="fr-FR"/>
        </w:rPr>
        <w:t>2021: 1. Recomm</w:t>
      </w:r>
      <w:r>
        <w:rPr>
          <w:noProof/>
          <w:lang w:val="fr-FR"/>
        </w:rPr>
        <w:t>a</w:t>
      </w:r>
      <w:r w:rsidRPr="00785F40">
        <w:rPr>
          <w:noProof/>
          <w:lang w:val="fr-FR"/>
        </w:rPr>
        <w:t xml:space="preserve">ndation </w:t>
      </w:r>
      <w:r>
        <w:rPr>
          <w:noProof/>
          <w:lang w:val="fr-FR"/>
        </w:rPr>
        <w:t>concernant l’élaboration et l’adoption du règlement administratif relatif à la fourniture</w:t>
      </w:r>
      <w:r w:rsidRPr="00785F40">
        <w:rPr>
          <w:noProof/>
          <w:lang w:val="fr-FR"/>
        </w:rPr>
        <w:t xml:space="preserve"> </w:t>
      </w:r>
      <w:r>
        <w:rPr>
          <w:noProof/>
          <w:lang w:val="fr-FR"/>
        </w:rPr>
        <w:t>d’aides</w:t>
      </w:r>
      <w:r w:rsidRPr="00785F40">
        <w:rPr>
          <w:noProof/>
          <w:lang w:val="fr-FR"/>
        </w:rPr>
        <w:t xml:space="preserve"> typhotechni</w:t>
      </w:r>
      <w:r>
        <w:rPr>
          <w:noProof/>
          <w:lang w:val="fr-FR"/>
        </w:rPr>
        <w:t xml:space="preserve">ques à toutes les personnes atteintes d’une déficience visuelle totale ou partielle, de naissance ou acquise, qui sont bénéficiaires de la loi </w:t>
      </w:r>
      <w:r w:rsidR="00BD52EF" w:rsidRPr="00553AB6">
        <w:rPr>
          <w:rFonts w:eastAsia="MS Mincho"/>
          <w:noProof/>
          <w:lang w:val="fr-FR"/>
        </w:rPr>
        <w:t>n</w:t>
      </w:r>
      <w:r w:rsidR="00BD52EF" w:rsidRPr="00553AB6">
        <w:rPr>
          <w:rFonts w:eastAsia="MS Mincho"/>
          <w:noProof/>
          <w:vertAlign w:val="superscript"/>
          <w:lang w:val="fr-FR"/>
        </w:rPr>
        <w:t>o</w:t>
      </w:r>
      <w:r w:rsidR="00BD52EF">
        <w:rPr>
          <w:noProof/>
          <w:lang w:val="fr-FR"/>
        </w:rPr>
        <w:t> </w:t>
      </w:r>
      <w:r w:rsidRPr="00785F40">
        <w:rPr>
          <w:noProof/>
          <w:lang w:val="fr-FR"/>
        </w:rPr>
        <w:t>8098</w:t>
      </w:r>
      <w:r>
        <w:rPr>
          <w:noProof/>
          <w:lang w:val="fr-FR"/>
        </w:rPr>
        <w:t xml:space="preserve"> du</w:t>
      </w:r>
      <w:r w:rsidRPr="00785F40">
        <w:rPr>
          <w:noProof/>
          <w:lang w:val="fr-FR"/>
        </w:rPr>
        <w:t xml:space="preserve"> 28</w:t>
      </w:r>
      <w:r>
        <w:rPr>
          <w:noProof/>
          <w:lang w:val="fr-FR"/>
        </w:rPr>
        <w:t xml:space="preserve"> mars </w:t>
      </w:r>
      <w:r w:rsidRPr="00785F40">
        <w:rPr>
          <w:noProof/>
          <w:lang w:val="fr-FR"/>
        </w:rPr>
        <w:t xml:space="preserve">1996 </w:t>
      </w:r>
      <w:r>
        <w:rPr>
          <w:noProof/>
          <w:lang w:val="fr-FR"/>
        </w:rPr>
        <w:t>sur le statut des personnes aveugles</w:t>
      </w:r>
      <w:r w:rsidRPr="00785F40">
        <w:rPr>
          <w:noProof/>
          <w:lang w:val="fr-FR"/>
        </w:rPr>
        <w:t xml:space="preserve">. 2. </w:t>
      </w:r>
      <w:r>
        <w:rPr>
          <w:noProof/>
          <w:lang w:val="fr-FR"/>
        </w:rPr>
        <w:t>Propositions du Commissaire à la protection contre la d</w:t>
      </w:r>
      <w:r w:rsidRPr="00785F40">
        <w:rPr>
          <w:noProof/>
          <w:lang w:val="fr-FR"/>
        </w:rPr>
        <w:t xml:space="preserve">iscrimination </w:t>
      </w:r>
      <w:r>
        <w:rPr>
          <w:noProof/>
          <w:lang w:val="fr-FR"/>
        </w:rPr>
        <w:t>concernant le projet de loi sur le statut des pupilles de l’État</w:t>
      </w:r>
      <w:r w:rsidRPr="00785F40">
        <w:rPr>
          <w:noProof/>
          <w:lang w:val="fr-FR"/>
        </w:rPr>
        <w:t>. 3. Recomm</w:t>
      </w:r>
      <w:r>
        <w:rPr>
          <w:noProof/>
          <w:lang w:val="fr-FR"/>
        </w:rPr>
        <w:t>a</w:t>
      </w:r>
      <w:r w:rsidRPr="00785F40">
        <w:rPr>
          <w:noProof/>
          <w:lang w:val="fr-FR"/>
        </w:rPr>
        <w:t xml:space="preserve">ndations </w:t>
      </w:r>
      <w:r>
        <w:rPr>
          <w:noProof/>
          <w:lang w:val="fr-FR"/>
        </w:rPr>
        <w:t>du Commissaire à la protection contre la d</w:t>
      </w:r>
      <w:r w:rsidRPr="00785F40">
        <w:rPr>
          <w:noProof/>
          <w:lang w:val="fr-FR"/>
        </w:rPr>
        <w:t>iscrimination</w:t>
      </w:r>
      <w:r>
        <w:rPr>
          <w:noProof/>
          <w:lang w:val="fr-FR"/>
        </w:rPr>
        <w:t xml:space="preserve"> concernant le projet de loi sur la création d’un fichier des auteurs d’infractions sexuelles.</w:t>
      </w:r>
      <w:r w:rsidRPr="00785F40">
        <w:rPr>
          <w:noProof/>
          <w:lang w:val="fr-FR"/>
        </w:rPr>
        <w:t xml:space="preserve"> 4. Recomm</w:t>
      </w:r>
      <w:r>
        <w:rPr>
          <w:noProof/>
          <w:lang w:val="fr-FR"/>
        </w:rPr>
        <w:t>a</w:t>
      </w:r>
      <w:r w:rsidRPr="00785F40">
        <w:rPr>
          <w:noProof/>
          <w:lang w:val="fr-FR"/>
        </w:rPr>
        <w:t xml:space="preserve">ndations </w:t>
      </w:r>
      <w:r>
        <w:rPr>
          <w:noProof/>
          <w:lang w:val="fr-FR"/>
        </w:rPr>
        <w:t>du Commissaire à la protection contre la d</w:t>
      </w:r>
      <w:r w:rsidRPr="00785F40">
        <w:rPr>
          <w:noProof/>
          <w:lang w:val="fr-FR"/>
        </w:rPr>
        <w:t>iscrimination</w:t>
      </w:r>
      <w:r>
        <w:rPr>
          <w:noProof/>
          <w:lang w:val="fr-FR"/>
        </w:rPr>
        <w:t xml:space="preserve"> concernant le projet de loi sur le fichier national des personnes condamnées pour infractions sexuelles</w:t>
      </w:r>
      <w:r w:rsidRPr="00785F40">
        <w:rPr>
          <w:noProof/>
          <w:lang w:val="fr-FR"/>
        </w:rPr>
        <w:t>. 5. Recomm</w:t>
      </w:r>
      <w:r>
        <w:rPr>
          <w:noProof/>
          <w:lang w:val="fr-FR"/>
        </w:rPr>
        <w:t>a</w:t>
      </w:r>
      <w:r w:rsidRPr="00785F40">
        <w:rPr>
          <w:noProof/>
          <w:lang w:val="fr-FR"/>
        </w:rPr>
        <w:t xml:space="preserve">ndation </w:t>
      </w:r>
      <w:r>
        <w:rPr>
          <w:noProof/>
          <w:lang w:val="fr-FR"/>
        </w:rPr>
        <w:t>concernant le projet de matrice du plan d’action pour l’égalité, l’inclusion et la</w:t>
      </w:r>
      <w:r w:rsidRPr="00785F40">
        <w:rPr>
          <w:noProof/>
          <w:lang w:val="fr-FR"/>
        </w:rPr>
        <w:t xml:space="preserve"> </w:t>
      </w:r>
      <w:r>
        <w:rPr>
          <w:noProof/>
          <w:lang w:val="fr-FR"/>
        </w:rPr>
        <w:t>p</w:t>
      </w:r>
      <w:r w:rsidRPr="00785F40">
        <w:rPr>
          <w:noProof/>
          <w:lang w:val="fr-FR"/>
        </w:rPr>
        <w:t xml:space="preserve">articipation </w:t>
      </w:r>
      <w:r>
        <w:rPr>
          <w:noProof/>
          <w:lang w:val="fr-FR"/>
        </w:rPr>
        <w:t xml:space="preserve">des Roms et des Égyptiens </w:t>
      </w:r>
      <w:r w:rsidRPr="00785F40">
        <w:rPr>
          <w:noProof/>
          <w:lang w:val="fr-FR"/>
        </w:rPr>
        <w:t>(2021-2025).</w:t>
      </w:r>
    </w:p>
    <w:p w14:paraId="418D67B5" w14:textId="398BA072" w:rsidR="00B717A4" w:rsidRPr="00785F40" w:rsidRDefault="00B717A4" w:rsidP="00B40325">
      <w:pPr>
        <w:pStyle w:val="Notedebasdepage"/>
        <w:ind w:firstLine="0"/>
        <w:rPr>
          <w:noProof/>
          <w:lang w:val="fr-FR"/>
        </w:rPr>
      </w:pPr>
      <w:r w:rsidRPr="00785F40">
        <w:rPr>
          <w:noProof/>
          <w:lang w:val="fr-FR"/>
        </w:rPr>
        <w:tab/>
      </w:r>
      <w:r w:rsidR="00B40325">
        <w:rPr>
          <w:noProof/>
          <w:lang w:val="fr-FR"/>
        </w:rPr>
        <w:t>2</w:t>
      </w:r>
      <w:r w:rsidRPr="00785F40">
        <w:rPr>
          <w:noProof/>
          <w:lang w:val="fr-FR"/>
        </w:rPr>
        <w:t>020: 1. Recomm</w:t>
      </w:r>
      <w:r>
        <w:rPr>
          <w:noProof/>
          <w:lang w:val="fr-FR"/>
        </w:rPr>
        <w:t>a</w:t>
      </w:r>
      <w:r w:rsidRPr="00785F40">
        <w:rPr>
          <w:noProof/>
          <w:lang w:val="fr-FR"/>
        </w:rPr>
        <w:t xml:space="preserve">ndation </w:t>
      </w:r>
      <w:r>
        <w:rPr>
          <w:noProof/>
          <w:lang w:val="fr-FR"/>
        </w:rPr>
        <w:t>concernant l</w:t>
      </w:r>
      <w:r>
        <w:rPr>
          <w:noProof/>
          <w:lang w:val="fr-FR"/>
        </w:rPr>
        <w:tab/>
        <w:t>es mesures positives à prendre prioritairement</w:t>
      </w:r>
      <w:r w:rsidRPr="00785F40">
        <w:rPr>
          <w:noProof/>
          <w:lang w:val="fr-FR"/>
        </w:rPr>
        <w:t xml:space="preserve">, </w:t>
      </w:r>
      <w:r>
        <w:rPr>
          <w:noProof/>
          <w:lang w:val="fr-FR"/>
        </w:rPr>
        <w:t>aux postes frontière</w:t>
      </w:r>
      <w:r w:rsidRPr="00785F40">
        <w:rPr>
          <w:noProof/>
          <w:lang w:val="fr-FR"/>
        </w:rPr>
        <w:t xml:space="preserve">, </w:t>
      </w:r>
      <w:r>
        <w:rPr>
          <w:noProof/>
          <w:lang w:val="fr-FR"/>
        </w:rPr>
        <w:t>en faveur des personnes âgées, des enfants, des personnes ayant de graves problèmes de santé, des personnes handicapées et des femmes enceintes</w:t>
      </w:r>
      <w:r w:rsidRPr="00785F40">
        <w:rPr>
          <w:noProof/>
          <w:lang w:val="fr-FR"/>
        </w:rPr>
        <w:t>. 2. Recomm</w:t>
      </w:r>
      <w:r>
        <w:rPr>
          <w:noProof/>
          <w:lang w:val="fr-FR"/>
        </w:rPr>
        <w:t>a</w:t>
      </w:r>
      <w:r w:rsidRPr="00785F40">
        <w:rPr>
          <w:noProof/>
          <w:lang w:val="fr-FR"/>
        </w:rPr>
        <w:t xml:space="preserve">ndation </w:t>
      </w:r>
      <w:r>
        <w:rPr>
          <w:noProof/>
          <w:lang w:val="fr-FR"/>
        </w:rPr>
        <w:t xml:space="preserve">concernant l’approbation d’une prestation supplémentaire, au titre du programme d’assistance économique, d’un montant mensuel de </w:t>
      </w:r>
      <w:r w:rsidRPr="00785F40">
        <w:rPr>
          <w:noProof/>
          <w:lang w:val="fr-FR"/>
        </w:rPr>
        <w:t>500 lek</w:t>
      </w:r>
      <w:r>
        <w:rPr>
          <w:noProof/>
          <w:lang w:val="fr-FR"/>
        </w:rPr>
        <w:t>s</w:t>
      </w:r>
      <w:r w:rsidRPr="00785F40">
        <w:rPr>
          <w:noProof/>
          <w:lang w:val="fr-FR"/>
        </w:rPr>
        <w:t xml:space="preserve"> </w:t>
      </w:r>
      <w:r>
        <w:rPr>
          <w:noProof/>
          <w:lang w:val="fr-FR"/>
        </w:rPr>
        <w:t>par enfant régulièrement scolarisé de familles bénéficiant de l’assistance économique</w:t>
      </w:r>
      <w:r w:rsidRPr="00785F40">
        <w:rPr>
          <w:noProof/>
          <w:lang w:val="fr-FR"/>
        </w:rPr>
        <w:t>.</w:t>
      </w:r>
    </w:p>
    <w:p w14:paraId="68D07034" w14:textId="4F5CEAF5" w:rsidR="00B717A4" w:rsidRPr="00785F40" w:rsidRDefault="00B717A4" w:rsidP="00B40325">
      <w:pPr>
        <w:pStyle w:val="Notedebasdepage"/>
        <w:ind w:firstLine="0"/>
        <w:rPr>
          <w:noProof/>
          <w:lang w:val="fr-FR"/>
        </w:rPr>
      </w:pPr>
      <w:r w:rsidRPr="00785F40">
        <w:rPr>
          <w:noProof/>
          <w:lang w:val="fr-FR"/>
        </w:rPr>
        <w:t>2019: 1. Recomm</w:t>
      </w:r>
      <w:r>
        <w:rPr>
          <w:noProof/>
          <w:lang w:val="fr-FR"/>
        </w:rPr>
        <w:t>a</w:t>
      </w:r>
      <w:r w:rsidRPr="00785F40">
        <w:rPr>
          <w:noProof/>
          <w:lang w:val="fr-FR"/>
        </w:rPr>
        <w:t xml:space="preserve">ndation </w:t>
      </w:r>
      <w:r>
        <w:rPr>
          <w:noProof/>
          <w:lang w:val="fr-FR"/>
        </w:rPr>
        <w:t>concernant la nécessité de traiter avec doigté les cas dans lesquels les parents ou tuteurs légaux demandent à retirer temporairement les enfants des institutions où ils ont été placés</w:t>
      </w:r>
      <w:r w:rsidRPr="00785F40">
        <w:rPr>
          <w:noProof/>
          <w:lang w:val="fr-FR"/>
        </w:rPr>
        <w:t>. 2. Recomm</w:t>
      </w:r>
      <w:r>
        <w:rPr>
          <w:noProof/>
          <w:lang w:val="fr-FR"/>
        </w:rPr>
        <w:t>a</w:t>
      </w:r>
      <w:r w:rsidRPr="00785F40">
        <w:rPr>
          <w:noProof/>
          <w:lang w:val="fr-FR"/>
        </w:rPr>
        <w:t xml:space="preserve">ndation </w:t>
      </w:r>
      <w:r>
        <w:rPr>
          <w:noProof/>
          <w:lang w:val="fr-FR"/>
        </w:rPr>
        <w:t xml:space="preserve">concernant la prise de mesures visant à garantir, sans </w:t>
      </w:r>
      <w:r w:rsidRPr="00785F40">
        <w:rPr>
          <w:noProof/>
          <w:lang w:val="fr-FR"/>
        </w:rPr>
        <w:t xml:space="preserve">discrimination </w:t>
      </w:r>
      <w:r>
        <w:rPr>
          <w:noProof/>
          <w:lang w:val="fr-FR"/>
        </w:rPr>
        <w:t>aucune et dans les délais utiles</w:t>
      </w:r>
      <w:r w:rsidRPr="00785F40">
        <w:rPr>
          <w:noProof/>
          <w:lang w:val="fr-FR"/>
        </w:rPr>
        <w:t xml:space="preserve">, </w:t>
      </w:r>
      <w:r>
        <w:rPr>
          <w:noProof/>
          <w:lang w:val="fr-FR"/>
        </w:rPr>
        <w:t>le droit des enfants handicapés à l’é</w:t>
      </w:r>
      <w:r w:rsidRPr="00785F40">
        <w:rPr>
          <w:noProof/>
          <w:lang w:val="fr-FR"/>
        </w:rPr>
        <w:t>ducation</w:t>
      </w:r>
      <w:r>
        <w:rPr>
          <w:noProof/>
          <w:lang w:val="fr-FR"/>
        </w:rPr>
        <w:t xml:space="preserve"> préuniversitaire</w:t>
      </w:r>
      <w:r w:rsidRPr="00785F40">
        <w:rPr>
          <w:noProof/>
          <w:lang w:val="fr-FR"/>
        </w:rPr>
        <w:t xml:space="preserve">, </w:t>
      </w:r>
      <w:r>
        <w:rPr>
          <w:noProof/>
          <w:lang w:val="fr-FR"/>
        </w:rPr>
        <w:t xml:space="preserve">par le biais de l’éducation </w:t>
      </w:r>
      <w:r w:rsidRPr="00785F40">
        <w:rPr>
          <w:noProof/>
          <w:lang w:val="fr-FR"/>
        </w:rPr>
        <w:t>inclusive.</w:t>
      </w:r>
    </w:p>
  </w:footnote>
  <w:footnote w:id="17">
    <w:p w14:paraId="1F6D78D9" w14:textId="77777777" w:rsidR="00B717A4" w:rsidRPr="00785F40" w:rsidRDefault="00B717A4" w:rsidP="00B717A4">
      <w:pPr>
        <w:pStyle w:val="Notedebasdepage"/>
        <w:rPr>
          <w:noProof/>
          <w:lang w:val="fr-FR"/>
        </w:rPr>
      </w:pPr>
      <w:r w:rsidRPr="00785F40">
        <w:rPr>
          <w:noProof/>
          <w:lang w:val="fr-FR"/>
        </w:rPr>
        <w:tab/>
      </w:r>
      <w:r w:rsidRPr="00627351">
        <w:rPr>
          <w:rStyle w:val="Appelnotedebasdep"/>
        </w:rPr>
        <w:footnoteRef/>
      </w:r>
      <w:r w:rsidRPr="00785F40">
        <w:rPr>
          <w:rStyle w:val="Appelnotedebasdep"/>
          <w:noProof/>
          <w:lang w:val="fr-FR"/>
        </w:rPr>
        <w:tab/>
      </w:r>
      <w:r>
        <w:rPr>
          <w:noProof/>
          <w:lang w:val="fr-FR"/>
        </w:rPr>
        <w:t xml:space="preserve">Animées par </w:t>
      </w:r>
      <w:r w:rsidRPr="00785F40">
        <w:rPr>
          <w:noProof/>
          <w:lang w:val="fr-FR"/>
        </w:rPr>
        <w:t xml:space="preserve">Save the Children </w:t>
      </w:r>
      <w:r>
        <w:rPr>
          <w:noProof/>
          <w:lang w:val="fr-FR"/>
        </w:rPr>
        <w:t>e</w:t>
      </w:r>
      <w:r w:rsidRPr="00785F40">
        <w:rPr>
          <w:noProof/>
          <w:lang w:val="fr-FR"/>
        </w:rPr>
        <w:t>n Albani</w:t>
      </w:r>
      <w:r>
        <w:rPr>
          <w:noProof/>
          <w:lang w:val="fr-FR"/>
        </w:rPr>
        <w:t>e</w:t>
      </w:r>
      <w:r w:rsidRPr="00785F40">
        <w:rPr>
          <w:noProof/>
          <w:lang w:val="fr-FR"/>
        </w:rPr>
        <w:t xml:space="preserve">, Terre des hommes </w:t>
      </w:r>
      <w:r>
        <w:rPr>
          <w:noProof/>
          <w:lang w:val="fr-FR"/>
        </w:rPr>
        <w:t xml:space="preserve">en </w:t>
      </w:r>
      <w:r w:rsidRPr="00785F40">
        <w:rPr>
          <w:noProof/>
          <w:lang w:val="fr-FR"/>
        </w:rPr>
        <w:t>Albani</w:t>
      </w:r>
      <w:r>
        <w:rPr>
          <w:noProof/>
          <w:lang w:val="fr-FR"/>
        </w:rPr>
        <w:t>e et</w:t>
      </w:r>
      <w:r w:rsidRPr="00785F40">
        <w:rPr>
          <w:noProof/>
          <w:lang w:val="fr-FR"/>
        </w:rPr>
        <w:t xml:space="preserve"> Vision </w:t>
      </w:r>
      <w:r>
        <w:rPr>
          <w:noProof/>
          <w:lang w:val="fr-FR"/>
        </w:rPr>
        <w:t>du monde e</w:t>
      </w:r>
      <w:r w:rsidRPr="00785F40">
        <w:rPr>
          <w:noProof/>
          <w:lang w:val="fr-FR"/>
        </w:rPr>
        <w:t>n Albani</w:t>
      </w:r>
      <w:r>
        <w:rPr>
          <w:noProof/>
          <w:lang w:val="fr-FR"/>
        </w:rPr>
        <w:t>e et au</w:t>
      </w:r>
      <w:r w:rsidRPr="00785F40">
        <w:rPr>
          <w:noProof/>
          <w:lang w:val="fr-FR"/>
        </w:rPr>
        <w:t xml:space="preserve"> Kosovo.</w:t>
      </w:r>
    </w:p>
  </w:footnote>
  <w:footnote w:id="18">
    <w:p w14:paraId="45C1DD45" w14:textId="1EE4219C" w:rsidR="00B717A4" w:rsidRPr="00836FD3" w:rsidRDefault="00B717A4" w:rsidP="00B717A4">
      <w:pPr>
        <w:pStyle w:val="Notedebasdepage"/>
        <w:rPr>
          <w:noProof/>
          <w:lang w:val="fr-FR"/>
        </w:rPr>
      </w:pPr>
      <w:r w:rsidRPr="00785F40">
        <w:rPr>
          <w:noProof/>
          <w:lang w:val="fr-FR"/>
        </w:rPr>
        <w:tab/>
      </w:r>
      <w:r w:rsidRPr="00627351">
        <w:rPr>
          <w:rStyle w:val="Appelnotedebasdep"/>
        </w:rPr>
        <w:footnoteRef/>
      </w:r>
      <w:r w:rsidRPr="00785F40">
        <w:rPr>
          <w:rStyle w:val="Appelnotedebasdep"/>
          <w:noProof/>
          <w:lang w:val="fr-FR"/>
        </w:rPr>
        <w:tab/>
      </w:r>
      <w:r>
        <w:rPr>
          <w:noProof/>
          <w:lang w:val="fr-FR"/>
        </w:rPr>
        <w:t xml:space="preserve">À savoir les enfants issus de minorités ethniques </w:t>
      </w:r>
      <w:r w:rsidRPr="00836FD3">
        <w:rPr>
          <w:noProof/>
          <w:lang w:val="fr-FR"/>
        </w:rPr>
        <w:t>(Rom</w:t>
      </w:r>
      <w:r>
        <w:rPr>
          <w:noProof/>
          <w:lang w:val="fr-FR"/>
        </w:rPr>
        <w:t>s</w:t>
      </w:r>
      <w:r w:rsidRPr="00836FD3">
        <w:rPr>
          <w:noProof/>
          <w:lang w:val="fr-FR"/>
        </w:rPr>
        <w:t>/</w:t>
      </w:r>
      <w:r>
        <w:rPr>
          <w:noProof/>
          <w:lang w:val="fr-FR"/>
        </w:rPr>
        <w:t>É</w:t>
      </w:r>
      <w:r w:rsidRPr="00836FD3">
        <w:rPr>
          <w:noProof/>
          <w:lang w:val="fr-FR"/>
        </w:rPr>
        <w:t>gypti</w:t>
      </w:r>
      <w:r>
        <w:rPr>
          <w:noProof/>
          <w:lang w:val="fr-FR"/>
        </w:rPr>
        <w:t>ens</w:t>
      </w:r>
      <w:r w:rsidRPr="00836FD3">
        <w:rPr>
          <w:noProof/>
          <w:lang w:val="fr-FR"/>
        </w:rPr>
        <w:t xml:space="preserve">), </w:t>
      </w:r>
      <w:r>
        <w:rPr>
          <w:noProof/>
          <w:lang w:val="fr-FR"/>
        </w:rPr>
        <w:t>les enfants de migrants</w:t>
      </w:r>
      <w:r w:rsidRPr="00836FD3">
        <w:rPr>
          <w:noProof/>
          <w:lang w:val="fr-FR"/>
        </w:rPr>
        <w:t xml:space="preserve">, </w:t>
      </w:r>
      <w:r>
        <w:rPr>
          <w:noProof/>
          <w:lang w:val="fr-FR"/>
        </w:rPr>
        <w:t>les enfants vivant en milieu urbain ou rural</w:t>
      </w:r>
      <w:r w:rsidRPr="00836FD3">
        <w:rPr>
          <w:noProof/>
          <w:lang w:val="fr-FR"/>
        </w:rPr>
        <w:t xml:space="preserve">, </w:t>
      </w:r>
      <w:r>
        <w:rPr>
          <w:noProof/>
          <w:lang w:val="fr-FR"/>
        </w:rPr>
        <w:t xml:space="preserve">les enfants issus de familles </w:t>
      </w:r>
      <w:r w:rsidRPr="00836FD3">
        <w:rPr>
          <w:noProof/>
          <w:lang w:val="fr-FR"/>
        </w:rPr>
        <w:t>vuln</w:t>
      </w:r>
      <w:r>
        <w:rPr>
          <w:noProof/>
          <w:lang w:val="fr-FR"/>
        </w:rPr>
        <w:t>é</w:t>
      </w:r>
      <w:r w:rsidRPr="00836FD3">
        <w:rPr>
          <w:noProof/>
          <w:lang w:val="fr-FR"/>
        </w:rPr>
        <w:t>rable</w:t>
      </w:r>
      <w:r>
        <w:rPr>
          <w:noProof/>
          <w:lang w:val="fr-FR"/>
        </w:rPr>
        <w:t>s</w:t>
      </w:r>
      <w:r w:rsidRPr="00836FD3">
        <w:rPr>
          <w:noProof/>
          <w:lang w:val="fr-FR"/>
        </w:rPr>
        <w:t xml:space="preserve"> (fami</w:t>
      </w:r>
      <w:r>
        <w:rPr>
          <w:noProof/>
          <w:lang w:val="fr-FR"/>
        </w:rPr>
        <w:t>ll</w:t>
      </w:r>
      <w:r w:rsidRPr="00836FD3">
        <w:rPr>
          <w:noProof/>
          <w:lang w:val="fr-FR"/>
        </w:rPr>
        <w:t xml:space="preserve">es </w:t>
      </w:r>
      <w:r>
        <w:rPr>
          <w:noProof/>
          <w:lang w:val="fr-FR"/>
        </w:rPr>
        <w:t>en difficulté économique et familles bénéficiant de l’assistance é</w:t>
      </w:r>
      <w:r w:rsidRPr="00836FD3">
        <w:rPr>
          <w:noProof/>
          <w:lang w:val="fr-FR"/>
        </w:rPr>
        <w:t>conomi</w:t>
      </w:r>
      <w:r>
        <w:rPr>
          <w:noProof/>
          <w:lang w:val="fr-FR"/>
        </w:rPr>
        <w:t>que</w:t>
      </w:r>
      <w:r w:rsidRPr="00836FD3">
        <w:rPr>
          <w:noProof/>
          <w:lang w:val="fr-FR"/>
        </w:rPr>
        <w:t xml:space="preserve">), </w:t>
      </w:r>
      <w:r>
        <w:rPr>
          <w:noProof/>
          <w:lang w:val="fr-FR"/>
        </w:rPr>
        <w:t>les enfants de parents divorcés</w:t>
      </w:r>
      <w:r w:rsidRPr="00836FD3">
        <w:rPr>
          <w:noProof/>
          <w:lang w:val="fr-FR"/>
        </w:rPr>
        <w:t xml:space="preserve">, </w:t>
      </w:r>
      <w:r>
        <w:rPr>
          <w:noProof/>
          <w:lang w:val="fr-FR"/>
        </w:rPr>
        <w:t>les enfants handicapés</w:t>
      </w:r>
      <w:r w:rsidRPr="00836FD3">
        <w:rPr>
          <w:noProof/>
          <w:lang w:val="fr-FR"/>
        </w:rPr>
        <w:t xml:space="preserve">, </w:t>
      </w:r>
      <w:r>
        <w:rPr>
          <w:noProof/>
          <w:lang w:val="fr-FR"/>
        </w:rPr>
        <w:t>les enfants demandeurs d’asile</w:t>
      </w:r>
      <w:r w:rsidRPr="00836FD3">
        <w:rPr>
          <w:noProof/>
          <w:lang w:val="fr-FR"/>
        </w:rPr>
        <w:t xml:space="preserve">, </w:t>
      </w:r>
      <w:r>
        <w:rPr>
          <w:noProof/>
          <w:lang w:val="fr-FR"/>
        </w:rPr>
        <w:t>les enfants revenus de pays européens et les enfants vivant en institution</w:t>
      </w:r>
      <w:r w:rsidRPr="00836FD3">
        <w:rPr>
          <w:noProof/>
          <w:lang w:val="fr-FR"/>
        </w:rPr>
        <w:t>.</w:t>
      </w:r>
    </w:p>
  </w:footnote>
  <w:footnote w:id="19">
    <w:p w14:paraId="39528200" w14:textId="71C781CB" w:rsidR="00B717A4" w:rsidRPr="00836FD3" w:rsidRDefault="00B717A4" w:rsidP="00B717A4">
      <w:pPr>
        <w:pStyle w:val="Notedebasdepage"/>
        <w:rPr>
          <w:noProof/>
          <w:lang w:val="fr-FR"/>
        </w:rPr>
      </w:pPr>
      <w:r w:rsidRPr="00836FD3">
        <w:rPr>
          <w:noProof/>
          <w:lang w:val="fr-FR"/>
        </w:rPr>
        <w:tab/>
      </w:r>
      <w:r w:rsidRPr="00627351">
        <w:rPr>
          <w:rStyle w:val="Appelnotedebasdep"/>
        </w:rPr>
        <w:footnoteRef/>
      </w:r>
      <w:r w:rsidRPr="00836FD3">
        <w:rPr>
          <w:rStyle w:val="Appelnotedebasdep"/>
          <w:noProof/>
          <w:lang w:val="fr-FR"/>
        </w:rPr>
        <w:tab/>
      </w:r>
      <w:r>
        <w:rPr>
          <w:noProof/>
          <w:lang w:val="fr-FR"/>
        </w:rPr>
        <w:t xml:space="preserve">Conformément au décret </w:t>
      </w:r>
      <w:r w:rsidR="00393703" w:rsidRPr="00553AB6">
        <w:rPr>
          <w:rFonts w:eastAsia="MS Mincho"/>
          <w:noProof/>
          <w:lang w:val="fr-FR"/>
        </w:rPr>
        <w:t>n</w:t>
      </w:r>
      <w:r w:rsidR="00393703" w:rsidRPr="00553AB6">
        <w:rPr>
          <w:rFonts w:eastAsia="MS Mincho"/>
          <w:noProof/>
          <w:vertAlign w:val="superscript"/>
          <w:lang w:val="fr-FR"/>
        </w:rPr>
        <w:t>o</w:t>
      </w:r>
      <w:r w:rsidR="00393703">
        <w:rPr>
          <w:noProof/>
          <w:lang w:val="fr-FR"/>
        </w:rPr>
        <w:t> </w:t>
      </w:r>
      <w:r>
        <w:rPr>
          <w:noProof/>
          <w:lang w:val="fr-FR"/>
        </w:rPr>
        <w:t xml:space="preserve">31 du </w:t>
      </w:r>
      <w:r w:rsidRPr="00836FD3">
        <w:rPr>
          <w:noProof/>
          <w:lang w:val="fr-FR"/>
        </w:rPr>
        <w:t>28</w:t>
      </w:r>
      <w:r>
        <w:rPr>
          <w:noProof/>
          <w:lang w:val="fr-FR"/>
        </w:rPr>
        <w:t xml:space="preserve"> janvier </w:t>
      </w:r>
      <w:r w:rsidRPr="00836FD3">
        <w:rPr>
          <w:noProof/>
          <w:lang w:val="fr-FR"/>
        </w:rPr>
        <w:t xml:space="preserve">2020 </w:t>
      </w:r>
      <w:r>
        <w:rPr>
          <w:noProof/>
          <w:lang w:val="fr-FR"/>
        </w:rPr>
        <w:t>relatif à l’approbation du règlement régissant le fonctionnement des établissements d’enseignement préuniversitaire publics de la République d’Albanie</w:t>
      </w:r>
      <w:r w:rsidRPr="00836FD3">
        <w:rPr>
          <w:noProof/>
          <w:lang w:val="fr-FR"/>
        </w:rPr>
        <w:t>.</w:t>
      </w:r>
    </w:p>
  </w:footnote>
  <w:footnote w:id="20">
    <w:p w14:paraId="2D51FCFD" w14:textId="5F984930" w:rsidR="00B717A4" w:rsidRPr="00627351" w:rsidRDefault="00B717A4" w:rsidP="00B717A4">
      <w:pPr>
        <w:pStyle w:val="Notedebasdepage"/>
      </w:pPr>
      <w:r w:rsidRPr="00836FD3">
        <w:rPr>
          <w:noProof/>
          <w:lang w:val="fr-FR"/>
        </w:rPr>
        <w:tab/>
      </w:r>
      <w:r w:rsidRPr="00627351">
        <w:rPr>
          <w:rStyle w:val="Appelnotedebasdep"/>
        </w:rPr>
        <w:footnoteRef/>
      </w:r>
      <w:r w:rsidRPr="00836FD3">
        <w:rPr>
          <w:rStyle w:val="Appelnotedebasdep"/>
          <w:noProof/>
          <w:lang w:val="fr-FR"/>
        </w:rPr>
        <w:tab/>
      </w:r>
      <w:r>
        <w:rPr>
          <w:noProof/>
          <w:lang w:val="fr-FR"/>
        </w:rPr>
        <w:t xml:space="preserve">Décret </w:t>
      </w:r>
      <w:r w:rsidR="00393703" w:rsidRPr="00553AB6">
        <w:rPr>
          <w:rFonts w:eastAsia="MS Mincho"/>
          <w:noProof/>
          <w:lang w:val="fr-FR"/>
        </w:rPr>
        <w:t>n</w:t>
      </w:r>
      <w:r w:rsidR="00393703" w:rsidRPr="00553AB6">
        <w:rPr>
          <w:rFonts w:eastAsia="MS Mincho"/>
          <w:noProof/>
          <w:vertAlign w:val="superscript"/>
          <w:lang w:val="fr-FR"/>
        </w:rPr>
        <w:t>o</w:t>
      </w:r>
      <w:r w:rsidR="00393703">
        <w:rPr>
          <w:noProof/>
          <w:lang w:val="fr-FR"/>
        </w:rPr>
        <w:t> </w:t>
      </w:r>
      <w:r w:rsidRPr="00836FD3">
        <w:rPr>
          <w:noProof/>
          <w:lang w:val="fr-FR"/>
        </w:rPr>
        <w:t>23</w:t>
      </w:r>
      <w:r>
        <w:rPr>
          <w:noProof/>
          <w:lang w:val="fr-FR"/>
        </w:rPr>
        <w:t xml:space="preserve"> du 1</w:t>
      </w:r>
      <w:r w:rsidRPr="00B300A7">
        <w:rPr>
          <w:noProof/>
          <w:vertAlign w:val="superscript"/>
          <w:lang w:val="fr-FR"/>
        </w:rPr>
        <w:t>er</w:t>
      </w:r>
      <w:r>
        <w:rPr>
          <w:noProof/>
          <w:lang w:val="fr-FR"/>
        </w:rPr>
        <w:t xml:space="preserve"> décembre</w:t>
      </w:r>
      <w:r w:rsidRPr="00836FD3">
        <w:rPr>
          <w:noProof/>
          <w:lang w:val="fr-FR"/>
        </w:rPr>
        <w:t xml:space="preserve"> 2021.</w:t>
      </w:r>
    </w:p>
  </w:footnote>
  <w:footnote w:id="21">
    <w:p w14:paraId="3D633839" w14:textId="77777777" w:rsidR="00B717A4" w:rsidRPr="00627351" w:rsidRDefault="00B717A4" w:rsidP="00B717A4">
      <w:pPr>
        <w:pStyle w:val="Notedebasdepage"/>
      </w:pPr>
      <w:r w:rsidRPr="00627351">
        <w:tab/>
      </w:r>
      <w:r w:rsidRPr="00627351">
        <w:rPr>
          <w:rStyle w:val="Appelnotedebasdep"/>
        </w:rPr>
        <w:footnoteRef/>
      </w:r>
      <w:r w:rsidRPr="00627351">
        <w:rPr>
          <w:rStyle w:val="Appelnotedebasdep"/>
        </w:rPr>
        <w:tab/>
      </w:r>
      <w:hyperlink r:id="rId3" w:history="1">
        <w:r w:rsidRPr="00627351">
          <w:rPr>
            <w:rStyle w:val="Lienhypertexte"/>
          </w:rPr>
          <w:t>https://qbz.gov.al/eli/fz/2023/13/c1e49a36-62a7-46a0-a9bc-6aabafadb6b0</w:t>
        </w:r>
      </w:hyperlink>
      <w:r w:rsidRPr="00627351">
        <w:rPr>
          <w:rStyle w:val="Lienhypertexte"/>
        </w:rPr>
        <w:t>.</w:t>
      </w:r>
    </w:p>
  </w:footnote>
  <w:footnote w:id="22">
    <w:p w14:paraId="2270B308" w14:textId="2AEAA930" w:rsidR="00B717A4" w:rsidRPr="00266D4C" w:rsidRDefault="00B717A4" w:rsidP="00B717A4">
      <w:pPr>
        <w:pStyle w:val="Notedebasdepage"/>
        <w:rPr>
          <w:noProof/>
          <w:lang w:val="fr-FR"/>
        </w:rPr>
      </w:pPr>
      <w:r w:rsidRPr="00627351">
        <w:rPr>
          <w:sz w:val="12"/>
          <w:szCs w:val="12"/>
        </w:rPr>
        <w:tab/>
      </w:r>
      <w:r w:rsidRPr="00627351">
        <w:rPr>
          <w:rStyle w:val="Appelnotedebasdep"/>
        </w:rPr>
        <w:footnoteRef/>
      </w:r>
      <w:r w:rsidRPr="00627351">
        <w:rPr>
          <w:rStyle w:val="Appelnotedebasdep"/>
        </w:rPr>
        <w:tab/>
      </w:r>
      <w:r>
        <w:rPr>
          <w:noProof/>
          <w:lang w:val="fr-FR"/>
        </w:rPr>
        <w:t>Les protocoles nationaux de soins médicaux ci-après sont appliqués dans les établissements de santé</w:t>
      </w:r>
      <w:r w:rsidR="003E1732">
        <w:rPr>
          <w:noProof/>
          <w:lang w:val="fr-FR"/>
        </w:rPr>
        <w:t> </w:t>
      </w:r>
      <w:r w:rsidRPr="00266D4C">
        <w:rPr>
          <w:noProof/>
          <w:lang w:val="fr-FR"/>
        </w:rPr>
        <w:t>: 1) R</w:t>
      </w:r>
      <w:r>
        <w:rPr>
          <w:noProof/>
          <w:lang w:val="fr-FR"/>
        </w:rPr>
        <w:t>éanimation des nouveau-nés</w:t>
      </w:r>
      <w:r w:rsidR="00372C1F">
        <w:rPr>
          <w:noProof/>
          <w:lang w:val="fr-FR"/>
        </w:rPr>
        <w:t> ;</w:t>
      </w:r>
      <w:r w:rsidRPr="00266D4C">
        <w:rPr>
          <w:noProof/>
          <w:lang w:val="fr-FR"/>
        </w:rPr>
        <w:t xml:space="preserve"> 2) </w:t>
      </w:r>
      <w:r>
        <w:rPr>
          <w:noProof/>
          <w:lang w:val="fr-FR"/>
        </w:rPr>
        <w:t>Hypoglycémie néonatale et son traitement</w:t>
      </w:r>
      <w:r w:rsidR="00372C1F">
        <w:rPr>
          <w:noProof/>
          <w:lang w:val="fr-FR"/>
        </w:rPr>
        <w:t> ;</w:t>
      </w:r>
      <w:r w:rsidRPr="00266D4C">
        <w:rPr>
          <w:noProof/>
          <w:lang w:val="fr-FR"/>
        </w:rPr>
        <w:t xml:space="preserve"> 3) </w:t>
      </w:r>
      <w:r>
        <w:rPr>
          <w:noProof/>
          <w:lang w:val="fr-FR"/>
        </w:rPr>
        <w:t>Transport né</w:t>
      </w:r>
      <w:r w:rsidRPr="00266D4C">
        <w:rPr>
          <w:noProof/>
          <w:lang w:val="fr-FR"/>
        </w:rPr>
        <w:t>onatal</w:t>
      </w:r>
      <w:r w:rsidR="00372C1F">
        <w:rPr>
          <w:noProof/>
          <w:lang w:val="fr-FR"/>
        </w:rPr>
        <w:t> ;</w:t>
      </w:r>
      <w:r w:rsidRPr="00266D4C">
        <w:rPr>
          <w:noProof/>
          <w:lang w:val="fr-FR"/>
        </w:rPr>
        <w:t xml:space="preserve"> 4) </w:t>
      </w:r>
      <w:r>
        <w:rPr>
          <w:noProof/>
          <w:lang w:val="fr-FR"/>
        </w:rPr>
        <w:t>Détresse respiratoire chez le nouveau-né</w:t>
      </w:r>
      <w:r w:rsidR="00372C1F">
        <w:rPr>
          <w:noProof/>
          <w:lang w:val="fr-FR"/>
        </w:rPr>
        <w:t> ;</w:t>
      </w:r>
      <w:r w:rsidRPr="00266D4C">
        <w:rPr>
          <w:noProof/>
          <w:lang w:val="fr-FR"/>
        </w:rPr>
        <w:t xml:space="preserve"> 5) </w:t>
      </w:r>
      <w:r>
        <w:rPr>
          <w:noProof/>
          <w:lang w:val="fr-FR"/>
        </w:rPr>
        <w:t>Convulsions né</w:t>
      </w:r>
      <w:r w:rsidRPr="00266D4C">
        <w:rPr>
          <w:noProof/>
          <w:lang w:val="fr-FR"/>
        </w:rPr>
        <w:t>onatal</w:t>
      </w:r>
      <w:r>
        <w:rPr>
          <w:noProof/>
          <w:lang w:val="fr-FR"/>
        </w:rPr>
        <w:t>es</w:t>
      </w:r>
      <w:r w:rsidRPr="00266D4C">
        <w:rPr>
          <w:noProof/>
          <w:lang w:val="fr-FR"/>
        </w:rPr>
        <w:t xml:space="preserve">. </w:t>
      </w:r>
      <w:r>
        <w:rPr>
          <w:noProof/>
          <w:lang w:val="fr-FR"/>
        </w:rPr>
        <w:t>Les protocoles nationaux de soins infirmiers ci-après sont appliqués dans les établissements de santé :</w:t>
      </w:r>
      <w:r w:rsidRPr="00266D4C">
        <w:rPr>
          <w:noProof/>
          <w:lang w:val="fr-FR"/>
        </w:rPr>
        <w:t xml:space="preserve"> 1) </w:t>
      </w:r>
      <w:r>
        <w:rPr>
          <w:noProof/>
          <w:lang w:val="fr-FR"/>
        </w:rPr>
        <w:t>Soins infirmiers dispensés aux nouveau-nés présentant une asphyxie néonatale</w:t>
      </w:r>
      <w:r w:rsidR="00372C1F">
        <w:rPr>
          <w:noProof/>
          <w:lang w:val="fr-FR"/>
        </w:rPr>
        <w:t> ;</w:t>
      </w:r>
      <w:r w:rsidRPr="00266D4C">
        <w:rPr>
          <w:noProof/>
          <w:lang w:val="fr-FR"/>
        </w:rPr>
        <w:t xml:space="preserve"> 2) </w:t>
      </w:r>
      <w:r>
        <w:rPr>
          <w:noProof/>
          <w:lang w:val="fr-FR"/>
        </w:rPr>
        <w:t xml:space="preserve">Soins infirmiers dispensés aux nouveau-nés en </w:t>
      </w:r>
      <w:r w:rsidRPr="00266D4C">
        <w:rPr>
          <w:noProof/>
          <w:lang w:val="fr-FR"/>
        </w:rPr>
        <w:t>hypoglyc</w:t>
      </w:r>
      <w:r>
        <w:rPr>
          <w:noProof/>
          <w:lang w:val="fr-FR"/>
        </w:rPr>
        <w:t>émie</w:t>
      </w:r>
      <w:r w:rsidR="00372C1F">
        <w:rPr>
          <w:noProof/>
          <w:lang w:val="fr-FR"/>
        </w:rPr>
        <w:t> ;</w:t>
      </w:r>
      <w:r w:rsidRPr="00266D4C">
        <w:rPr>
          <w:noProof/>
          <w:lang w:val="fr-FR"/>
        </w:rPr>
        <w:t xml:space="preserve"> 3) </w:t>
      </w:r>
      <w:r>
        <w:rPr>
          <w:noProof/>
          <w:lang w:val="fr-FR"/>
        </w:rPr>
        <w:t xml:space="preserve">Soins infirmiers dispensés aux nouveau-nés pendant leur </w:t>
      </w:r>
      <w:r w:rsidRPr="00266D4C">
        <w:rPr>
          <w:noProof/>
          <w:lang w:val="fr-FR"/>
        </w:rPr>
        <w:t>transport</w:t>
      </w:r>
      <w:r w:rsidR="00372C1F">
        <w:rPr>
          <w:noProof/>
          <w:lang w:val="fr-FR"/>
        </w:rPr>
        <w:t> ;</w:t>
      </w:r>
      <w:r w:rsidRPr="00266D4C">
        <w:rPr>
          <w:noProof/>
          <w:lang w:val="fr-FR"/>
        </w:rPr>
        <w:t xml:space="preserve"> 4) </w:t>
      </w:r>
      <w:r>
        <w:rPr>
          <w:noProof/>
          <w:lang w:val="fr-FR"/>
        </w:rPr>
        <w:t>Soins infirmiers dispensés aux nouveau-nés en détresse r</w:t>
      </w:r>
      <w:r w:rsidRPr="00266D4C">
        <w:rPr>
          <w:noProof/>
          <w:lang w:val="fr-FR"/>
        </w:rPr>
        <w:t>espirato</w:t>
      </w:r>
      <w:r>
        <w:rPr>
          <w:noProof/>
          <w:lang w:val="fr-FR"/>
        </w:rPr>
        <w:t>ire</w:t>
      </w:r>
      <w:r w:rsidR="00372C1F">
        <w:rPr>
          <w:noProof/>
          <w:lang w:val="fr-FR"/>
        </w:rPr>
        <w:t> ;</w:t>
      </w:r>
      <w:r w:rsidRPr="00266D4C">
        <w:rPr>
          <w:noProof/>
          <w:lang w:val="fr-FR"/>
        </w:rPr>
        <w:t xml:space="preserve"> 5) </w:t>
      </w:r>
      <w:r>
        <w:rPr>
          <w:noProof/>
          <w:lang w:val="fr-FR"/>
        </w:rPr>
        <w:t xml:space="preserve">Soins infirmiers dispensés aux nouveau-nés présentant des </w:t>
      </w:r>
      <w:r w:rsidRPr="00266D4C">
        <w:rPr>
          <w:noProof/>
          <w:lang w:val="fr-FR"/>
        </w:rPr>
        <w:t>convulsions.</w:t>
      </w:r>
    </w:p>
  </w:footnote>
  <w:footnote w:id="23">
    <w:p w14:paraId="589108F4" w14:textId="77777777" w:rsidR="00B717A4" w:rsidRPr="00266D4C" w:rsidRDefault="00B717A4" w:rsidP="00B717A4">
      <w:pPr>
        <w:pStyle w:val="Notedebasdepage"/>
        <w:rPr>
          <w:noProof/>
          <w:lang w:val="fr-FR"/>
        </w:rPr>
      </w:pPr>
      <w:r w:rsidRPr="00266D4C">
        <w:rPr>
          <w:noProof/>
          <w:lang w:val="fr-FR"/>
        </w:rPr>
        <w:tab/>
      </w:r>
      <w:r w:rsidRPr="00627351">
        <w:rPr>
          <w:rStyle w:val="Appelnotedebasdep"/>
        </w:rPr>
        <w:footnoteRef/>
      </w:r>
      <w:r w:rsidRPr="00C82FFB">
        <w:rPr>
          <w:rStyle w:val="Appelnotedebasdep"/>
          <w:noProof/>
          <w:vertAlign w:val="baseline"/>
          <w:lang w:val="fr-FR"/>
        </w:rPr>
        <w:tab/>
      </w:r>
      <w:r w:rsidRPr="00266D4C">
        <w:rPr>
          <w:noProof/>
          <w:lang w:val="fr-FR"/>
        </w:rPr>
        <w:t>Plan</w:t>
      </w:r>
      <w:r>
        <w:rPr>
          <w:noProof/>
          <w:lang w:val="fr-FR"/>
        </w:rPr>
        <w:t xml:space="preserve"> national de promotion de la santé</w:t>
      </w:r>
      <w:r w:rsidRPr="00266D4C">
        <w:rPr>
          <w:noProof/>
          <w:lang w:val="fr-FR"/>
        </w:rPr>
        <w:t xml:space="preserve"> 2022</w:t>
      </w:r>
      <w:r>
        <w:rPr>
          <w:noProof/>
          <w:lang w:val="fr-FR"/>
        </w:rPr>
        <w:t>-</w:t>
      </w:r>
      <w:r w:rsidRPr="00266D4C">
        <w:rPr>
          <w:noProof/>
          <w:lang w:val="fr-FR"/>
        </w:rPr>
        <w:t>203</w:t>
      </w:r>
      <w:r>
        <w:rPr>
          <w:noProof/>
          <w:lang w:val="fr-FR"/>
        </w:rPr>
        <w:t>0</w:t>
      </w:r>
      <w:r w:rsidRPr="00266D4C">
        <w:rPr>
          <w:noProof/>
          <w:lang w:val="fr-FR"/>
        </w:rPr>
        <w:t>.</w:t>
      </w:r>
    </w:p>
  </w:footnote>
  <w:footnote w:id="24">
    <w:p w14:paraId="4F116AAE" w14:textId="192A6575" w:rsidR="00B717A4" w:rsidRPr="00A55193" w:rsidRDefault="00B717A4" w:rsidP="00B717A4">
      <w:pPr>
        <w:pStyle w:val="Notedebasdepage"/>
        <w:rPr>
          <w:noProof/>
          <w:lang w:val="fr-FR"/>
        </w:rPr>
      </w:pPr>
      <w:r w:rsidRPr="00627351">
        <w:tab/>
      </w:r>
      <w:r w:rsidRPr="00627351">
        <w:rPr>
          <w:rStyle w:val="Appelnotedebasdep"/>
        </w:rPr>
        <w:footnoteRef/>
      </w:r>
      <w:r w:rsidRPr="00F05640">
        <w:rPr>
          <w:rStyle w:val="Appelnotedebasdep"/>
          <w:vertAlign w:val="baseline"/>
        </w:rPr>
        <w:tab/>
      </w:r>
      <w:r w:rsidRPr="00A55193">
        <w:rPr>
          <w:noProof/>
          <w:lang w:val="fr-FR"/>
        </w:rPr>
        <w:t xml:space="preserve">Instruction </w:t>
      </w:r>
      <w:r w:rsidR="0097255A" w:rsidRPr="0097255A">
        <w:rPr>
          <w:rFonts w:eastAsia="MS Mincho"/>
          <w:noProof/>
          <w:lang w:val="fr-FR"/>
        </w:rPr>
        <w:t>n</w:t>
      </w:r>
      <w:r w:rsidR="0097255A" w:rsidRPr="0097255A">
        <w:rPr>
          <w:rFonts w:eastAsia="MS Mincho"/>
          <w:noProof/>
          <w:vertAlign w:val="superscript"/>
          <w:lang w:val="fr-FR"/>
        </w:rPr>
        <w:t>o</w:t>
      </w:r>
      <w:r w:rsidR="0097255A">
        <w:rPr>
          <w:noProof/>
          <w:lang w:val="fr-FR"/>
        </w:rPr>
        <w:t> </w:t>
      </w:r>
      <w:r w:rsidRPr="00A55193">
        <w:rPr>
          <w:noProof/>
          <w:lang w:val="fr-FR"/>
        </w:rPr>
        <w:t>20</w:t>
      </w:r>
      <w:r>
        <w:rPr>
          <w:noProof/>
          <w:lang w:val="fr-FR"/>
        </w:rPr>
        <w:t xml:space="preserve"> du </w:t>
      </w:r>
      <w:r w:rsidRPr="00A55193">
        <w:rPr>
          <w:noProof/>
          <w:lang w:val="fr-FR"/>
        </w:rPr>
        <w:t>19</w:t>
      </w:r>
      <w:r>
        <w:rPr>
          <w:noProof/>
          <w:lang w:val="fr-FR"/>
        </w:rPr>
        <w:t xml:space="preserve"> juillet </w:t>
      </w:r>
      <w:r w:rsidRPr="00A55193">
        <w:rPr>
          <w:noProof/>
          <w:lang w:val="fr-FR"/>
        </w:rPr>
        <w:t xml:space="preserve">2022 </w:t>
      </w:r>
      <w:r>
        <w:rPr>
          <w:noProof/>
          <w:lang w:val="fr-FR"/>
        </w:rPr>
        <w:t>relative à la détermination des matières enseignées en langue albanaise et dans la langue maternelle des élèves issus des minorités nationales dans l’enseignement de base en Albanie</w:t>
      </w:r>
      <w:r w:rsidRPr="00A55193">
        <w:rPr>
          <w:noProof/>
          <w:lang w:val="fr-FR"/>
        </w:rPr>
        <w:t xml:space="preserve">. </w:t>
      </w:r>
      <w:r>
        <w:rPr>
          <w:noProof/>
          <w:lang w:val="fr-FR"/>
        </w:rPr>
        <w:t xml:space="preserve">Décret </w:t>
      </w:r>
      <w:r w:rsidR="0097255A" w:rsidRPr="0097255A">
        <w:rPr>
          <w:rFonts w:eastAsia="MS Mincho"/>
          <w:noProof/>
          <w:lang w:val="fr-FR"/>
        </w:rPr>
        <w:t>n</w:t>
      </w:r>
      <w:r w:rsidR="0097255A" w:rsidRPr="0097255A">
        <w:rPr>
          <w:rFonts w:eastAsia="MS Mincho"/>
          <w:noProof/>
          <w:vertAlign w:val="superscript"/>
          <w:lang w:val="fr-FR"/>
        </w:rPr>
        <w:t>o</w:t>
      </w:r>
      <w:r w:rsidR="0097255A">
        <w:rPr>
          <w:noProof/>
          <w:lang w:val="fr-FR"/>
        </w:rPr>
        <w:t> </w:t>
      </w:r>
      <w:r w:rsidRPr="00A55193">
        <w:rPr>
          <w:noProof/>
          <w:lang w:val="fr-FR"/>
        </w:rPr>
        <w:t>531</w:t>
      </w:r>
      <w:r>
        <w:rPr>
          <w:noProof/>
          <w:lang w:val="fr-FR"/>
        </w:rPr>
        <w:t xml:space="preserve"> du </w:t>
      </w:r>
      <w:r w:rsidRPr="00A55193">
        <w:rPr>
          <w:noProof/>
          <w:lang w:val="fr-FR"/>
        </w:rPr>
        <w:t>9</w:t>
      </w:r>
      <w:r>
        <w:rPr>
          <w:noProof/>
          <w:lang w:val="fr-FR"/>
        </w:rPr>
        <w:t xml:space="preserve"> septembre </w:t>
      </w:r>
      <w:r w:rsidRPr="00A55193">
        <w:rPr>
          <w:noProof/>
          <w:lang w:val="fr-FR"/>
        </w:rPr>
        <w:t xml:space="preserve">2022 </w:t>
      </w:r>
      <w:r>
        <w:rPr>
          <w:noProof/>
          <w:lang w:val="fr-FR"/>
        </w:rPr>
        <w:t>relatif à l’établissement du programme d’études des minorités nationales dans l’enseignement de base</w:t>
      </w:r>
      <w:r w:rsidRPr="00A55193">
        <w:rPr>
          <w:noProof/>
          <w:lang w:val="fr-FR"/>
        </w:rPr>
        <w:t>.</w:t>
      </w:r>
    </w:p>
  </w:footnote>
  <w:footnote w:id="25">
    <w:p w14:paraId="6A368095" w14:textId="5F3A7454" w:rsidR="00B717A4" w:rsidRPr="00A55193" w:rsidRDefault="00B717A4" w:rsidP="00B717A4">
      <w:pPr>
        <w:pStyle w:val="Notedebasdepage"/>
        <w:rPr>
          <w:noProof/>
          <w:lang w:val="fr-FR"/>
        </w:rPr>
      </w:pPr>
      <w:r w:rsidRPr="00A55193">
        <w:rPr>
          <w:noProof/>
          <w:lang w:val="fr-FR"/>
        </w:rPr>
        <w:tab/>
      </w:r>
      <w:r w:rsidRPr="00627351">
        <w:rPr>
          <w:rStyle w:val="Appelnotedebasdep"/>
        </w:rPr>
        <w:footnoteRef/>
      </w:r>
      <w:r w:rsidRPr="00F05640">
        <w:rPr>
          <w:rStyle w:val="Appelnotedebasdep"/>
          <w:noProof/>
          <w:vertAlign w:val="baseline"/>
          <w:lang w:val="fr-FR"/>
        </w:rPr>
        <w:tab/>
      </w:r>
      <w:r>
        <w:rPr>
          <w:noProof/>
          <w:lang w:val="fr-FR"/>
        </w:rPr>
        <w:t>L’i</w:t>
      </w:r>
      <w:r w:rsidRPr="00A55193">
        <w:rPr>
          <w:noProof/>
          <w:lang w:val="fr-FR"/>
        </w:rPr>
        <w:t xml:space="preserve">nstruction </w:t>
      </w:r>
      <w:r w:rsidR="0097255A" w:rsidRPr="0097255A">
        <w:rPr>
          <w:rFonts w:eastAsia="MS Mincho"/>
          <w:noProof/>
          <w:lang w:val="fr-FR"/>
        </w:rPr>
        <w:t>n</w:t>
      </w:r>
      <w:r w:rsidR="0097255A" w:rsidRPr="0097255A">
        <w:rPr>
          <w:rFonts w:eastAsia="MS Mincho"/>
          <w:noProof/>
          <w:vertAlign w:val="superscript"/>
          <w:lang w:val="fr-FR"/>
        </w:rPr>
        <w:t>o</w:t>
      </w:r>
      <w:r w:rsidR="0097255A">
        <w:rPr>
          <w:noProof/>
          <w:lang w:val="fr-FR"/>
        </w:rPr>
        <w:t> </w:t>
      </w:r>
      <w:r w:rsidRPr="00A55193">
        <w:rPr>
          <w:noProof/>
          <w:lang w:val="fr-FR"/>
        </w:rPr>
        <w:t>22</w:t>
      </w:r>
      <w:r>
        <w:rPr>
          <w:noProof/>
          <w:lang w:val="fr-FR"/>
        </w:rPr>
        <w:t xml:space="preserve"> du </w:t>
      </w:r>
      <w:r w:rsidRPr="00A55193">
        <w:rPr>
          <w:noProof/>
          <w:lang w:val="fr-FR"/>
        </w:rPr>
        <w:t>27</w:t>
      </w:r>
      <w:r>
        <w:rPr>
          <w:noProof/>
          <w:lang w:val="fr-FR"/>
        </w:rPr>
        <w:t xml:space="preserve"> février </w:t>
      </w:r>
      <w:r w:rsidRPr="00A55193">
        <w:rPr>
          <w:noProof/>
          <w:lang w:val="fr-FR"/>
        </w:rPr>
        <w:t xml:space="preserve">2022 </w:t>
      </w:r>
      <w:r>
        <w:rPr>
          <w:noProof/>
          <w:lang w:val="fr-FR"/>
        </w:rPr>
        <w:t>relative à l’année scolaire</w:t>
      </w:r>
      <w:r w:rsidRPr="00A55193">
        <w:rPr>
          <w:noProof/>
          <w:lang w:val="fr-FR"/>
        </w:rPr>
        <w:t xml:space="preserve"> 2022</w:t>
      </w:r>
      <w:r w:rsidR="00F05640">
        <w:rPr>
          <w:noProof/>
          <w:lang w:val="fr-FR"/>
        </w:rPr>
        <w:t>/</w:t>
      </w:r>
      <w:r w:rsidRPr="00A55193">
        <w:rPr>
          <w:noProof/>
          <w:lang w:val="fr-FR"/>
        </w:rPr>
        <w:t xml:space="preserve">23 </w:t>
      </w:r>
      <w:r>
        <w:rPr>
          <w:noProof/>
          <w:lang w:val="fr-FR"/>
        </w:rPr>
        <w:t>dans le système d’enseignement préuniversitaire demande aux bureaux chargés de l’éducation locaux d’inscrire prioritairement les enfants issus des minorités</w:t>
      </w:r>
      <w:r w:rsidRPr="00A55193">
        <w:rPr>
          <w:noProof/>
          <w:lang w:val="fr-FR"/>
        </w:rPr>
        <w:t xml:space="preserve">. </w:t>
      </w:r>
    </w:p>
  </w:footnote>
  <w:footnote w:id="26">
    <w:p w14:paraId="47EFB922" w14:textId="27FF3FE1" w:rsidR="00B717A4" w:rsidRPr="00A55193" w:rsidRDefault="00B717A4" w:rsidP="00B717A4">
      <w:pPr>
        <w:pStyle w:val="Notedebasdepage"/>
        <w:rPr>
          <w:noProof/>
          <w:lang w:val="fr-FR"/>
        </w:rPr>
      </w:pPr>
      <w:r w:rsidRPr="00A55193">
        <w:rPr>
          <w:noProof/>
          <w:lang w:val="fr-FR"/>
        </w:rPr>
        <w:tab/>
      </w:r>
      <w:r w:rsidRPr="00627351">
        <w:rPr>
          <w:rStyle w:val="Appelnotedebasdep"/>
        </w:rPr>
        <w:footnoteRef/>
      </w:r>
      <w:r w:rsidRPr="00F05640">
        <w:rPr>
          <w:rStyle w:val="Appelnotedebasdep"/>
          <w:noProof/>
          <w:vertAlign w:val="baseline"/>
          <w:lang w:val="fr-FR"/>
        </w:rPr>
        <w:tab/>
      </w:r>
      <w:r w:rsidRPr="00A55193">
        <w:rPr>
          <w:noProof/>
          <w:lang w:val="fr-FR"/>
        </w:rPr>
        <w:t xml:space="preserve">Directive </w:t>
      </w:r>
      <w:r w:rsidR="0097255A" w:rsidRPr="0097255A">
        <w:rPr>
          <w:rFonts w:eastAsia="MS Mincho"/>
          <w:noProof/>
          <w:lang w:val="fr-FR"/>
        </w:rPr>
        <w:t>n</w:t>
      </w:r>
      <w:r w:rsidR="0097255A" w:rsidRPr="0097255A">
        <w:rPr>
          <w:rFonts w:eastAsia="MS Mincho"/>
          <w:noProof/>
          <w:vertAlign w:val="superscript"/>
          <w:lang w:val="fr-FR"/>
        </w:rPr>
        <w:t>o</w:t>
      </w:r>
      <w:r w:rsidR="0097255A">
        <w:rPr>
          <w:noProof/>
          <w:lang w:val="fr-FR"/>
        </w:rPr>
        <w:t> </w:t>
      </w:r>
      <w:r w:rsidRPr="00A55193">
        <w:rPr>
          <w:noProof/>
          <w:lang w:val="fr-FR"/>
        </w:rPr>
        <w:t>25</w:t>
      </w:r>
      <w:r>
        <w:rPr>
          <w:noProof/>
          <w:lang w:val="fr-FR"/>
        </w:rPr>
        <w:t xml:space="preserve"> du 1</w:t>
      </w:r>
      <w:r w:rsidRPr="00916CEB">
        <w:rPr>
          <w:noProof/>
          <w:vertAlign w:val="superscript"/>
          <w:lang w:val="fr-FR"/>
        </w:rPr>
        <w:t>er</w:t>
      </w:r>
      <w:r>
        <w:rPr>
          <w:noProof/>
          <w:lang w:val="fr-FR"/>
        </w:rPr>
        <w:t xml:space="preserve"> août </w:t>
      </w:r>
      <w:r w:rsidRPr="00A55193">
        <w:rPr>
          <w:noProof/>
          <w:lang w:val="fr-FR"/>
        </w:rPr>
        <w:t>2022.</w:t>
      </w:r>
    </w:p>
  </w:footnote>
  <w:footnote w:id="27">
    <w:p w14:paraId="529E217F" w14:textId="33B48D82" w:rsidR="00B717A4" w:rsidRPr="006B64E8" w:rsidRDefault="00B717A4" w:rsidP="00B717A4">
      <w:pPr>
        <w:pStyle w:val="Notedebasdepage"/>
        <w:rPr>
          <w:noProof/>
          <w:lang w:val="fr-FR"/>
        </w:rPr>
      </w:pPr>
      <w:r w:rsidRPr="00627351">
        <w:tab/>
      </w:r>
      <w:r w:rsidRPr="00627351">
        <w:rPr>
          <w:rStyle w:val="Appelnotedebasdep"/>
        </w:rPr>
        <w:footnoteRef/>
      </w:r>
      <w:r w:rsidRPr="00627351">
        <w:rPr>
          <w:rStyle w:val="Appelnotedebasdep"/>
        </w:rPr>
        <w:tab/>
      </w:r>
      <w:r>
        <w:rPr>
          <w:noProof/>
          <w:lang w:val="fr-FR"/>
        </w:rPr>
        <w:t>En application de l’instruction conjointe du Ministère de l’éducation et des sports et du Ministère des f</w:t>
      </w:r>
      <w:r w:rsidRPr="006B64E8">
        <w:rPr>
          <w:noProof/>
          <w:lang w:val="fr-FR"/>
        </w:rPr>
        <w:t>inance</w:t>
      </w:r>
      <w:r>
        <w:rPr>
          <w:noProof/>
          <w:lang w:val="fr-FR"/>
        </w:rPr>
        <w:t>s et de l’é</w:t>
      </w:r>
      <w:r w:rsidRPr="006B64E8">
        <w:rPr>
          <w:noProof/>
          <w:lang w:val="fr-FR"/>
        </w:rPr>
        <w:t>conom</w:t>
      </w:r>
      <w:r>
        <w:rPr>
          <w:noProof/>
          <w:lang w:val="fr-FR"/>
        </w:rPr>
        <w:t xml:space="preserve">ie relative à l’année scolaire </w:t>
      </w:r>
      <w:r w:rsidRPr="006B64E8">
        <w:rPr>
          <w:noProof/>
          <w:lang w:val="fr-FR"/>
        </w:rPr>
        <w:t>2022</w:t>
      </w:r>
      <w:r>
        <w:rPr>
          <w:noProof/>
          <w:lang w:val="fr-FR"/>
        </w:rPr>
        <w:t>-</w:t>
      </w:r>
      <w:r w:rsidRPr="006B64E8">
        <w:rPr>
          <w:noProof/>
          <w:lang w:val="fr-FR"/>
        </w:rPr>
        <w:t xml:space="preserve">2023 </w:t>
      </w:r>
      <w:r>
        <w:rPr>
          <w:noProof/>
          <w:lang w:val="fr-FR"/>
        </w:rPr>
        <w:t>dans le système d’enseignement préuniversitaire, de l’Accord de</w:t>
      </w:r>
      <w:r w:rsidRPr="006B64E8">
        <w:rPr>
          <w:noProof/>
          <w:lang w:val="fr-FR"/>
        </w:rPr>
        <w:t xml:space="preserve"> </w:t>
      </w:r>
      <w:r>
        <w:rPr>
          <w:noProof/>
          <w:lang w:val="fr-FR"/>
        </w:rPr>
        <w:t>c</w:t>
      </w:r>
      <w:r w:rsidRPr="006B64E8">
        <w:rPr>
          <w:noProof/>
          <w:lang w:val="fr-FR"/>
        </w:rPr>
        <w:t>oop</w:t>
      </w:r>
      <w:r>
        <w:rPr>
          <w:noProof/>
          <w:lang w:val="fr-FR"/>
        </w:rPr>
        <w:t>é</w:t>
      </w:r>
      <w:r w:rsidRPr="006B64E8">
        <w:rPr>
          <w:noProof/>
          <w:lang w:val="fr-FR"/>
        </w:rPr>
        <w:t xml:space="preserve">ration </w:t>
      </w:r>
      <w:r>
        <w:rPr>
          <w:noProof/>
          <w:lang w:val="fr-FR"/>
        </w:rPr>
        <w:t xml:space="preserve">entre le </w:t>
      </w:r>
      <w:r w:rsidRPr="006B64E8">
        <w:rPr>
          <w:noProof/>
          <w:lang w:val="fr-FR"/>
        </w:rPr>
        <w:t>Minist</w:t>
      </w:r>
      <w:r>
        <w:rPr>
          <w:noProof/>
          <w:lang w:val="fr-FR"/>
        </w:rPr>
        <w:t>ère de l’éducation, des s</w:t>
      </w:r>
      <w:r w:rsidRPr="006B64E8">
        <w:rPr>
          <w:noProof/>
          <w:lang w:val="fr-FR"/>
        </w:rPr>
        <w:t xml:space="preserve">ports </w:t>
      </w:r>
      <w:r>
        <w:rPr>
          <w:noProof/>
          <w:lang w:val="fr-FR"/>
        </w:rPr>
        <w:t>et de la jeunesse et le Ministère de la justice relatif à l’éducation des personnes placées dans des établissements pénitentiaires et correctionnels de la République d’Albanie, et du Règlement relatif au fonctionnement des établissements d’enseignement, des activités sont planifiées, organisées et menées à bien avec la participation de tous les mineurs et jeunes qui purgent une peine dans des centres de détention</w:t>
      </w:r>
      <w:r w:rsidRPr="006B64E8">
        <w:rPr>
          <w:noProof/>
          <w:lang w:val="fr-FR"/>
        </w:rPr>
        <w:t>.</w:t>
      </w:r>
    </w:p>
  </w:footnote>
  <w:footnote w:id="28">
    <w:p w14:paraId="1B9D00DA" w14:textId="2A4EAAF2" w:rsidR="003C7A82" w:rsidRDefault="003C7A82">
      <w:pPr>
        <w:pStyle w:val="Notedebasdepage"/>
      </w:pPr>
      <w:r>
        <w:tab/>
      </w:r>
      <w:r>
        <w:rPr>
          <w:rStyle w:val="Appelnotedebasdep"/>
        </w:rPr>
        <w:footnoteRef/>
      </w:r>
      <w:r>
        <w:tab/>
      </w:r>
      <w:r w:rsidR="00516B52">
        <w:rPr>
          <w:rFonts w:eastAsia="MS Mincho"/>
        </w:rPr>
        <w:t>N</w:t>
      </w:r>
      <w:r w:rsidR="00516B52">
        <w:rPr>
          <w:rFonts w:eastAsia="MS Mincho"/>
          <w:vertAlign w:val="superscript"/>
        </w:rPr>
        <w:t>o</w:t>
      </w:r>
      <w:r w:rsidR="00516B52" w:rsidRPr="00516B52">
        <w:rPr>
          <w:rFonts w:eastAsia="MS Mincho"/>
        </w:rPr>
        <w:t> </w:t>
      </w:r>
      <w:r w:rsidR="001845F4">
        <w:rPr>
          <w:rFonts w:eastAsia="MS Mincho"/>
        </w:rPr>
        <w:t>262, du 26 mai 2021.</w:t>
      </w:r>
    </w:p>
  </w:footnote>
  <w:footnote w:id="29">
    <w:p w14:paraId="6C980FA7" w14:textId="3A20F5BF" w:rsidR="00B717A4" w:rsidRPr="006B64E8" w:rsidRDefault="00B717A4" w:rsidP="00B717A4">
      <w:pPr>
        <w:pStyle w:val="Notedebasdepage"/>
        <w:rPr>
          <w:noProof/>
          <w:lang w:val="fr-FR"/>
        </w:rPr>
      </w:pPr>
      <w:r w:rsidRPr="006B64E8">
        <w:rPr>
          <w:noProof/>
          <w:lang w:val="fr-FR"/>
        </w:rPr>
        <w:tab/>
      </w:r>
      <w:r w:rsidRPr="00627351">
        <w:rPr>
          <w:rStyle w:val="Appelnotedebasdep"/>
        </w:rPr>
        <w:footnoteRef/>
      </w:r>
      <w:r w:rsidRPr="006B64E8">
        <w:rPr>
          <w:rStyle w:val="Appelnotedebasdep"/>
          <w:noProof/>
          <w:lang w:val="fr-FR"/>
        </w:rPr>
        <w:tab/>
      </w:r>
      <w:r>
        <w:rPr>
          <w:noProof/>
          <w:lang w:val="fr-FR"/>
        </w:rPr>
        <w:t xml:space="preserve">Procureur général, instruction </w:t>
      </w:r>
      <w:r w:rsidR="0097255A" w:rsidRPr="0097255A">
        <w:rPr>
          <w:rFonts w:eastAsia="MS Mincho"/>
          <w:noProof/>
          <w:lang w:val="fr-FR"/>
        </w:rPr>
        <w:t>n</w:t>
      </w:r>
      <w:r w:rsidR="0097255A" w:rsidRPr="0097255A">
        <w:rPr>
          <w:rFonts w:eastAsia="MS Mincho"/>
          <w:noProof/>
          <w:vertAlign w:val="superscript"/>
          <w:lang w:val="fr-FR"/>
        </w:rPr>
        <w:t>o</w:t>
      </w:r>
      <w:r w:rsidR="0097255A">
        <w:rPr>
          <w:noProof/>
          <w:lang w:val="fr-FR"/>
        </w:rPr>
        <w:t> </w:t>
      </w:r>
      <w:r w:rsidRPr="006B64E8">
        <w:rPr>
          <w:noProof/>
          <w:lang w:val="fr-FR"/>
        </w:rPr>
        <w:t>8</w:t>
      </w:r>
      <w:r>
        <w:rPr>
          <w:noProof/>
          <w:lang w:val="fr-FR"/>
        </w:rPr>
        <w:t xml:space="preserve"> du</w:t>
      </w:r>
      <w:r w:rsidRPr="006B64E8">
        <w:rPr>
          <w:noProof/>
          <w:lang w:val="fr-FR"/>
        </w:rPr>
        <w:t xml:space="preserve"> 15</w:t>
      </w:r>
      <w:r>
        <w:rPr>
          <w:noProof/>
          <w:lang w:val="fr-FR"/>
        </w:rPr>
        <w:t xml:space="preserve"> novembre </w:t>
      </w:r>
      <w:r w:rsidRPr="006B64E8">
        <w:rPr>
          <w:noProof/>
          <w:lang w:val="fr-FR"/>
        </w:rPr>
        <w:t xml:space="preserve">2021 </w:t>
      </w:r>
      <w:r>
        <w:rPr>
          <w:noProof/>
          <w:lang w:val="fr-FR"/>
        </w:rPr>
        <w:t>relative à l’instruction et à la poursuite des infractions impliquant des mineurs en conflit avec la loi, des victimes et/ou des témoins</w:t>
      </w:r>
      <w:r w:rsidRPr="006B64E8">
        <w:rPr>
          <w:noProof/>
          <w:lang w:val="fr-FR"/>
        </w:rPr>
        <w:t>.</w:t>
      </w:r>
    </w:p>
  </w:footnote>
  <w:footnote w:id="30">
    <w:p w14:paraId="209D7826" w14:textId="6B90993E" w:rsidR="00B717A4" w:rsidRPr="002014D1" w:rsidRDefault="00B717A4" w:rsidP="00B717A4">
      <w:pPr>
        <w:pStyle w:val="Notedebasdepage"/>
        <w:rPr>
          <w:noProof/>
          <w:lang w:val="fr-FR"/>
        </w:rPr>
      </w:pPr>
      <w:r w:rsidRPr="00627351">
        <w:tab/>
      </w:r>
      <w:r w:rsidRPr="00627351">
        <w:rPr>
          <w:rStyle w:val="Appelnotedebasdep"/>
        </w:rPr>
        <w:footnoteRef/>
      </w:r>
      <w:r w:rsidRPr="00627351">
        <w:rPr>
          <w:rStyle w:val="Appelnotedebasdep"/>
        </w:rPr>
        <w:tab/>
      </w:r>
      <w:r w:rsidRPr="002014D1">
        <w:rPr>
          <w:noProof/>
          <w:lang w:val="fr-FR"/>
        </w:rPr>
        <w:t xml:space="preserve">Code </w:t>
      </w:r>
      <w:r>
        <w:rPr>
          <w:noProof/>
          <w:lang w:val="fr-FR"/>
        </w:rPr>
        <w:t xml:space="preserve">de la justice pénale pour mineurs, </w:t>
      </w:r>
      <w:r w:rsidRPr="002014D1">
        <w:rPr>
          <w:noProof/>
          <w:lang w:val="fr-FR"/>
        </w:rPr>
        <w:t>art</w:t>
      </w:r>
      <w:r w:rsidR="0061111B">
        <w:rPr>
          <w:noProof/>
          <w:lang w:val="fr-FR"/>
        </w:rPr>
        <w:t>. </w:t>
      </w:r>
      <w:r w:rsidRPr="002014D1">
        <w:rPr>
          <w:noProof/>
          <w:lang w:val="fr-FR"/>
        </w:rPr>
        <w:t>15</w:t>
      </w:r>
      <w:r>
        <w:rPr>
          <w:noProof/>
          <w:lang w:val="fr-FR"/>
        </w:rPr>
        <w:t xml:space="preserve"> sur la r</w:t>
      </w:r>
      <w:r w:rsidRPr="002014D1">
        <w:rPr>
          <w:noProof/>
          <w:lang w:val="fr-FR"/>
        </w:rPr>
        <w:t xml:space="preserve">estriction </w:t>
      </w:r>
      <w:r>
        <w:rPr>
          <w:noProof/>
          <w:lang w:val="fr-FR"/>
        </w:rPr>
        <w:t>ou la privation de liberté en tant que mesure de dernier ressort</w:t>
      </w:r>
      <w:r w:rsidRPr="002014D1">
        <w:rPr>
          <w:noProof/>
          <w:lang w:val="fr-FR"/>
        </w:rPr>
        <w:t>.</w:t>
      </w:r>
    </w:p>
  </w:footnote>
  <w:footnote w:id="31">
    <w:p w14:paraId="541714A8" w14:textId="6D8AD7E0" w:rsidR="00B717A4" w:rsidRPr="002014D1" w:rsidRDefault="00B717A4" w:rsidP="00B717A4">
      <w:pPr>
        <w:pStyle w:val="Notedebasdepage"/>
        <w:rPr>
          <w:noProof/>
          <w:lang w:val="fr-FR"/>
        </w:rPr>
      </w:pPr>
      <w:r w:rsidRPr="002014D1">
        <w:rPr>
          <w:noProof/>
          <w:lang w:val="fr-FR"/>
        </w:rPr>
        <w:tab/>
      </w:r>
      <w:r w:rsidRPr="00627351">
        <w:rPr>
          <w:rStyle w:val="Appelnotedebasdep"/>
        </w:rPr>
        <w:footnoteRef/>
      </w:r>
      <w:r w:rsidRPr="002014D1">
        <w:rPr>
          <w:rStyle w:val="Appelnotedebasdep"/>
          <w:noProof/>
          <w:lang w:val="fr-FR"/>
        </w:rPr>
        <w:tab/>
      </w:r>
      <w:r>
        <w:rPr>
          <w:noProof/>
          <w:lang w:val="fr-FR"/>
        </w:rPr>
        <w:t>L’a</w:t>
      </w:r>
      <w:r w:rsidRPr="002014D1">
        <w:rPr>
          <w:noProof/>
          <w:lang w:val="fr-FR"/>
        </w:rPr>
        <w:t>rticle 128</w:t>
      </w:r>
      <w:r>
        <w:rPr>
          <w:noProof/>
          <w:lang w:val="fr-FR"/>
        </w:rPr>
        <w:t xml:space="preserve"> </w:t>
      </w:r>
      <w:r w:rsidRPr="002014D1">
        <w:rPr>
          <w:noProof/>
          <w:lang w:val="fr-FR"/>
        </w:rPr>
        <w:t>b</w:t>
      </w:r>
      <w:r>
        <w:rPr>
          <w:noProof/>
          <w:lang w:val="fr-FR"/>
        </w:rPr>
        <w:t xml:space="preserve">) sur la traite des mineurs est ainsi libellé </w:t>
      </w:r>
      <w:r w:rsidRPr="002014D1">
        <w:rPr>
          <w:noProof/>
          <w:lang w:val="fr-FR"/>
        </w:rPr>
        <w:t xml:space="preserve">: </w:t>
      </w:r>
      <w:r>
        <w:rPr>
          <w:noProof/>
          <w:lang w:val="fr-FR"/>
        </w:rPr>
        <w:t xml:space="preserve">« Quiconque recrute, vend, transporte, transfère, dissimule ou reçoit des mineurs dans le but de les exploiter à des fins de </w:t>
      </w:r>
      <w:r w:rsidRPr="002014D1">
        <w:rPr>
          <w:noProof/>
          <w:lang w:val="fr-FR"/>
        </w:rPr>
        <w:t xml:space="preserve">prostitution </w:t>
      </w:r>
      <w:r>
        <w:rPr>
          <w:noProof/>
          <w:lang w:val="fr-FR"/>
        </w:rPr>
        <w:t>ou d’autres formes d’</w:t>
      </w:r>
      <w:r w:rsidRPr="002014D1">
        <w:rPr>
          <w:noProof/>
          <w:lang w:val="fr-FR"/>
        </w:rPr>
        <w:t>exploitation</w:t>
      </w:r>
      <w:r>
        <w:rPr>
          <w:noProof/>
          <w:lang w:val="fr-FR"/>
        </w:rPr>
        <w:t xml:space="preserve"> sexuelle</w:t>
      </w:r>
      <w:r w:rsidRPr="002014D1">
        <w:rPr>
          <w:noProof/>
          <w:lang w:val="fr-FR"/>
        </w:rPr>
        <w:t xml:space="preserve">, </w:t>
      </w:r>
      <w:r>
        <w:rPr>
          <w:noProof/>
          <w:lang w:val="fr-FR"/>
        </w:rPr>
        <w:t>pour leur travail ou autres formes de services forcés</w:t>
      </w:r>
      <w:r w:rsidRPr="002014D1">
        <w:rPr>
          <w:noProof/>
          <w:lang w:val="fr-FR"/>
        </w:rPr>
        <w:t>,</w:t>
      </w:r>
      <w:r>
        <w:rPr>
          <w:noProof/>
          <w:lang w:val="fr-FR"/>
        </w:rPr>
        <w:t xml:space="preserve"> à des fins</w:t>
      </w:r>
      <w:r w:rsidRPr="002014D1">
        <w:rPr>
          <w:noProof/>
          <w:lang w:val="fr-FR"/>
        </w:rPr>
        <w:t xml:space="preserve"> </w:t>
      </w:r>
      <w:r>
        <w:rPr>
          <w:noProof/>
          <w:lang w:val="fr-FR"/>
        </w:rPr>
        <w:t xml:space="preserve">d’esclavage ou assimilées, d’utilisation ou de </w:t>
      </w:r>
      <w:r w:rsidRPr="002014D1">
        <w:rPr>
          <w:noProof/>
          <w:lang w:val="fr-FR"/>
        </w:rPr>
        <w:t xml:space="preserve">transplantation </w:t>
      </w:r>
      <w:r>
        <w:rPr>
          <w:noProof/>
          <w:lang w:val="fr-FR"/>
        </w:rPr>
        <w:t>d’organes ou autres formes d’exploitation est passible d’une peine de 10 à 20 ans d’emprisonnement</w:t>
      </w:r>
      <w:r w:rsidRPr="002014D1">
        <w:rPr>
          <w:noProof/>
          <w:lang w:val="fr-FR"/>
        </w:rPr>
        <w:t xml:space="preserve">. </w:t>
      </w:r>
      <w:r>
        <w:rPr>
          <w:noProof/>
          <w:lang w:val="fr-FR"/>
        </w:rPr>
        <w:t>Quiconque organise, dirige et finance la traite de mineurs est passible d’une peine de 10 à 20 ans d’emprisonnement</w:t>
      </w:r>
      <w:r w:rsidRPr="002014D1">
        <w:rPr>
          <w:noProof/>
          <w:lang w:val="fr-FR"/>
        </w:rPr>
        <w:t xml:space="preserve">. </w:t>
      </w:r>
      <w:r>
        <w:rPr>
          <w:noProof/>
          <w:lang w:val="fr-FR"/>
        </w:rPr>
        <w:t xml:space="preserve">Si l’infraction est commise en </w:t>
      </w:r>
      <w:r w:rsidRPr="002014D1">
        <w:rPr>
          <w:noProof/>
          <w:lang w:val="fr-FR"/>
        </w:rPr>
        <w:t>collaboration o</w:t>
      </w:r>
      <w:r>
        <w:rPr>
          <w:noProof/>
          <w:lang w:val="fr-FR"/>
        </w:rPr>
        <w:t>u en plusieurs fois</w:t>
      </w:r>
      <w:r w:rsidRPr="002014D1">
        <w:rPr>
          <w:noProof/>
          <w:lang w:val="fr-FR"/>
        </w:rPr>
        <w:t>, o</w:t>
      </w:r>
      <w:r>
        <w:rPr>
          <w:noProof/>
          <w:lang w:val="fr-FR"/>
        </w:rPr>
        <w:t>u si la partie lésée est maltraitée ou contrainte par des violences physiques ou mentales à accomplir certains actes, ou si l’infraction entraîne de graves conséquences pour sa santé, son auteur est passible d’une peine ne pouvant être inférieure à 15 ans d’emprisonnement</w:t>
      </w:r>
      <w:r w:rsidRPr="002014D1">
        <w:rPr>
          <w:noProof/>
          <w:lang w:val="fr-FR"/>
        </w:rPr>
        <w:t xml:space="preserve">. </w:t>
      </w:r>
      <w:r>
        <w:rPr>
          <w:noProof/>
          <w:lang w:val="fr-FR"/>
        </w:rPr>
        <w:t>Si l’infraction cause le décès de la victime, son auteur est passible d’une peine qui ne peut être inférieure à 20 ans d’emprisonnement ou de la réclusion à perpétuité</w:t>
      </w:r>
      <w:r w:rsidRPr="002014D1">
        <w:rPr>
          <w:noProof/>
          <w:lang w:val="fr-FR"/>
        </w:rPr>
        <w:t xml:space="preserve">. </w:t>
      </w:r>
      <w:r>
        <w:rPr>
          <w:noProof/>
          <w:lang w:val="fr-FR"/>
        </w:rPr>
        <w:t>Si elle a été commise par une personne exerçant une fonction publique ou fournissant un service public, la durée de la peine d’emprisonnement dont cette personne est passible est augmentée d’un quart. »</w:t>
      </w:r>
      <w:r w:rsidR="0061111B">
        <w:rPr>
          <w:noProof/>
          <w:lang w:val="fr-FR"/>
        </w:rPr>
        <w:t>.</w:t>
      </w:r>
    </w:p>
  </w:footnote>
  <w:footnote w:id="32">
    <w:p w14:paraId="14805C7B" w14:textId="6393439D" w:rsidR="00B717A4" w:rsidRPr="00907C3F" w:rsidRDefault="00B717A4" w:rsidP="00B717A4">
      <w:pPr>
        <w:pStyle w:val="Notedebasdepage"/>
        <w:rPr>
          <w:noProof/>
          <w:lang w:val="fr-FR"/>
        </w:rPr>
      </w:pPr>
      <w:r w:rsidRPr="002014D1">
        <w:rPr>
          <w:noProof/>
          <w:lang w:val="fr-FR"/>
        </w:rPr>
        <w:tab/>
      </w:r>
      <w:r w:rsidRPr="00627351">
        <w:rPr>
          <w:rStyle w:val="Appelnotedebasdep"/>
        </w:rPr>
        <w:footnoteRef/>
      </w:r>
      <w:r w:rsidRPr="002014D1">
        <w:rPr>
          <w:rStyle w:val="Appelnotedebasdep"/>
          <w:noProof/>
          <w:lang w:val="fr-FR"/>
        </w:rPr>
        <w:tab/>
      </w:r>
      <w:r>
        <w:rPr>
          <w:noProof/>
          <w:lang w:val="fr-FR"/>
        </w:rPr>
        <w:t xml:space="preserve">Acte juridique du Conseil des ministres </w:t>
      </w:r>
      <w:r w:rsidR="0097255A" w:rsidRPr="0097255A">
        <w:rPr>
          <w:rFonts w:eastAsia="MS Mincho"/>
          <w:noProof/>
          <w:lang w:val="fr-FR"/>
        </w:rPr>
        <w:t>n</w:t>
      </w:r>
      <w:r w:rsidR="0097255A" w:rsidRPr="0097255A">
        <w:rPr>
          <w:rFonts w:eastAsia="MS Mincho"/>
          <w:noProof/>
          <w:vertAlign w:val="superscript"/>
          <w:lang w:val="fr-FR"/>
        </w:rPr>
        <w:t>o</w:t>
      </w:r>
      <w:r w:rsidR="0097255A">
        <w:rPr>
          <w:noProof/>
          <w:lang w:val="fr-FR"/>
        </w:rPr>
        <w:t> </w:t>
      </w:r>
      <w:r w:rsidRPr="00907C3F">
        <w:rPr>
          <w:noProof/>
          <w:lang w:val="fr-FR"/>
        </w:rPr>
        <w:t>670</w:t>
      </w:r>
      <w:r>
        <w:rPr>
          <w:noProof/>
          <w:lang w:val="fr-FR"/>
        </w:rPr>
        <w:t xml:space="preserve"> du </w:t>
      </w:r>
      <w:r w:rsidRPr="00907C3F">
        <w:rPr>
          <w:noProof/>
          <w:lang w:val="fr-FR"/>
        </w:rPr>
        <w:t>10</w:t>
      </w:r>
      <w:r>
        <w:rPr>
          <w:noProof/>
          <w:lang w:val="fr-FR"/>
        </w:rPr>
        <w:t xml:space="preserve"> novembre </w:t>
      </w:r>
      <w:r w:rsidRPr="00907C3F">
        <w:rPr>
          <w:noProof/>
          <w:lang w:val="fr-FR"/>
        </w:rPr>
        <w:t>2021.</w:t>
      </w:r>
    </w:p>
  </w:footnote>
  <w:footnote w:id="33">
    <w:p w14:paraId="1B68A04B" w14:textId="14408A7C" w:rsidR="00B717A4" w:rsidRPr="00907C3F" w:rsidRDefault="00B717A4" w:rsidP="00B717A4">
      <w:pPr>
        <w:pStyle w:val="Notedebasdepage"/>
        <w:rPr>
          <w:noProof/>
          <w:lang w:val="fr-FR"/>
        </w:rPr>
      </w:pPr>
      <w:r w:rsidRPr="00907C3F">
        <w:rPr>
          <w:noProof/>
          <w:lang w:val="fr-FR"/>
        </w:rPr>
        <w:tab/>
      </w:r>
      <w:r w:rsidRPr="00627351">
        <w:rPr>
          <w:rStyle w:val="Appelnotedebasdep"/>
        </w:rPr>
        <w:footnoteRef/>
      </w:r>
      <w:r w:rsidRPr="00907C3F">
        <w:rPr>
          <w:rStyle w:val="Appelnotedebasdep"/>
          <w:noProof/>
          <w:lang w:val="fr-FR"/>
        </w:rPr>
        <w:tab/>
      </w:r>
      <w:r w:rsidRPr="00907C3F">
        <w:rPr>
          <w:noProof/>
          <w:lang w:val="fr-FR"/>
        </w:rPr>
        <w:t>L</w:t>
      </w:r>
      <w:r>
        <w:rPr>
          <w:noProof/>
          <w:lang w:val="fr-FR"/>
        </w:rPr>
        <w:t xml:space="preserve">oi </w:t>
      </w:r>
      <w:r w:rsidR="0097255A" w:rsidRPr="0097255A">
        <w:rPr>
          <w:rFonts w:eastAsia="MS Mincho"/>
          <w:noProof/>
          <w:lang w:val="fr-FR"/>
        </w:rPr>
        <w:t>n</w:t>
      </w:r>
      <w:r w:rsidR="0097255A" w:rsidRPr="0097255A">
        <w:rPr>
          <w:rFonts w:eastAsia="MS Mincho"/>
          <w:noProof/>
          <w:vertAlign w:val="superscript"/>
          <w:lang w:val="fr-FR"/>
        </w:rPr>
        <w:t>o</w:t>
      </w:r>
      <w:r w:rsidR="0097255A">
        <w:rPr>
          <w:noProof/>
          <w:lang w:val="fr-FR"/>
        </w:rPr>
        <w:t> </w:t>
      </w:r>
      <w:r w:rsidRPr="00907C3F">
        <w:rPr>
          <w:noProof/>
          <w:lang w:val="fr-FR"/>
        </w:rPr>
        <w:t xml:space="preserve">20/2021 </w:t>
      </w:r>
      <w:r>
        <w:rPr>
          <w:noProof/>
          <w:lang w:val="fr-FR"/>
        </w:rPr>
        <w:t xml:space="preserve">complétant et modifiant la loi </w:t>
      </w:r>
      <w:r w:rsidR="0097255A" w:rsidRPr="0097255A">
        <w:rPr>
          <w:rFonts w:eastAsia="MS Mincho"/>
          <w:noProof/>
          <w:lang w:val="fr-FR"/>
        </w:rPr>
        <w:t>n</w:t>
      </w:r>
      <w:r w:rsidR="0097255A" w:rsidRPr="0097255A">
        <w:rPr>
          <w:rFonts w:eastAsia="MS Mincho"/>
          <w:noProof/>
          <w:vertAlign w:val="superscript"/>
          <w:lang w:val="fr-FR"/>
        </w:rPr>
        <w:t>o</w:t>
      </w:r>
      <w:r w:rsidR="0097255A">
        <w:rPr>
          <w:noProof/>
          <w:lang w:val="fr-FR"/>
        </w:rPr>
        <w:t> </w:t>
      </w:r>
      <w:r w:rsidRPr="00907C3F">
        <w:rPr>
          <w:noProof/>
          <w:lang w:val="fr-FR"/>
        </w:rPr>
        <w:t>44/2012</w:t>
      </w:r>
      <w:r>
        <w:rPr>
          <w:noProof/>
          <w:lang w:val="fr-FR"/>
        </w:rPr>
        <w:t xml:space="preserve"> sur la santé mentale, telle que modifiée</w:t>
      </w:r>
      <w:r w:rsidRPr="00907C3F">
        <w:rPr>
          <w:noProof/>
          <w:lang w:val="fr-FR"/>
        </w:rPr>
        <w:t>.</w:t>
      </w:r>
    </w:p>
  </w:footnote>
  <w:footnote w:id="34">
    <w:p w14:paraId="17DA2D46" w14:textId="2055DE11" w:rsidR="00B717A4" w:rsidRPr="00374E9A" w:rsidRDefault="00B717A4" w:rsidP="00B717A4">
      <w:pPr>
        <w:pStyle w:val="Notedebasdepage"/>
        <w:rPr>
          <w:lang w:val="de-DE"/>
        </w:rPr>
      </w:pPr>
      <w:r w:rsidRPr="00627351">
        <w:tab/>
      </w:r>
      <w:r w:rsidRPr="00627351">
        <w:rPr>
          <w:rStyle w:val="Appelnotedebasdep"/>
        </w:rPr>
        <w:footnoteRef/>
      </w:r>
      <w:r w:rsidRPr="00374E9A">
        <w:rPr>
          <w:rStyle w:val="Appelnotedebasdep"/>
          <w:lang w:val="de-DE"/>
        </w:rPr>
        <w:tab/>
      </w:r>
      <w:hyperlink r:id="rId4" w:history="1">
        <w:r w:rsidR="00374E9A" w:rsidRPr="00E53B2C">
          <w:rPr>
            <w:rStyle w:val="Lienhypertexte"/>
            <w:lang w:val="de-DE"/>
          </w:rPr>
          <w:t>https://qbz.gov.al/eli/vendim/2022/10/26/692/30d81e7b-e599-493f-bfe8-34c90132d385 ; q=strategjia%20e%20rinis</w:t>
        </w:r>
      </w:hyperlink>
      <w:r w:rsidRPr="00374E9A">
        <w:rPr>
          <w:lang w:val="de-DE"/>
        </w:rPr>
        <w:t>.</w:t>
      </w:r>
    </w:p>
  </w:footnote>
  <w:footnote w:id="35">
    <w:p w14:paraId="2807899C" w14:textId="1A276C02" w:rsidR="00B717A4" w:rsidRPr="001147F7" w:rsidRDefault="00B717A4" w:rsidP="00B717A4">
      <w:pPr>
        <w:pStyle w:val="Notedebasdepage"/>
        <w:rPr>
          <w:noProof/>
          <w:lang w:val="fr-FR"/>
        </w:rPr>
      </w:pPr>
      <w:r w:rsidRPr="00374E9A">
        <w:rPr>
          <w:lang w:val="de-DE"/>
        </w:rPr>
        <w:tab/>
      </w:r>
      <w:r w:rsidRPr="00627351">
        <w:rPr>
          <w:rStyle w:val="Appelnotedebasdep"/>
        </w:rPr>
        <w:footnoteRef/>
      </w:r>
      <w:r w:rsidRPr="00627351">
        <w:rPr>
          <w:rStyle w:val="Appelnotedebasdep"/>
        </w:rPr>
        <w:tab/>
      </w:r>
      <w:r w:rsidRPr="001147F7">
        <w:rPr>
          <w:noProof/>
          <w:lang w:val="fr-FR"/>
        </w:rPr>
        <w:t>D</w:t>
      </w:r>
      <w:r>
        <w:rPr>
          <w:noProof/>
          <w:lang w:val="fr-FR"/>
        </w:rPr>
        <w:t xml:space="preserve">écision du Conseil des ministres </w:t>
      </w:r>
      <w:r w:rsidR="0097255A" w:rsidRPr="0097255A">
        <w:rPr>
          <w:rFonts w:eastAsia="MS Mincho"/>
          <w:noProof/>
          <w:lang w:val="fr-FR"/>
        </w:rPr>
        <w:t>n</w:t>
      </w:r>
      <w:r w:rsidR="0097255A" w:rsidRPr="0097255A">
        <w:rPr>
          <w:rFonts w:eastAsia="MS Mincho"/>
          <w:noProof/>
          <w:vertAlign w:val="superscript"/>
          <w:lang w:val="fr-FR"/>
        </w:rPr>
        <w:t>o</w:t>
      </w:r>
      <w:r w:rsidR="0097255A">
        <w:rPr>
          <w:noProof/>
          <w:lang w:val="fr-FR"/>
        </w:rPr>
        <w:t> </w:t>
      </w:r>
      <w:r w:rsidRPr="001147F7">
        <w:rPr>
          <w:noProof/>
          <w:lang w:val="fr-FR"/>
        </w:rPr>
        <w:t>670</w:t>
      </w:r>
      <w:r>
        <w:rPr>
          <w:noProof/>
          <w:lang w:val="fr-FR"/>
        </w:rPr>
        <w:t xml:space="preserve"> du </w:t>
      </w:r>
      <w:r w:rsidRPr="001147F7">
        <w:rPr>
          <w:noProof/>
          <w:lang w:val="fr-FR"/>
        </w:rPr>
        <w:t>10</w:t>
      </w:r>
      <w:r>
        <w:rPr>
          <w:noProof/>
          <w:lang w:val="fr-FR"/>
        </w:rPr>
        <w:t xml:space="preserve"> novembre </w:t>
      </w:r>
      <w:r w:rsidRPr="001147F7">
        <w:rPr>
          <w:noProof/>
          <w:lang w:val="fr-FR"/>
        </w:rPr>
        <w:t>2021.</w:t>
      </w:r>
    </w:p>
  </w:footnote>
  <w:footnote w:id="36">
    <w:p w14:paraId="4436DB78" w14:textId="31A91C9C" w:rsidR="00B717A4" w:rsidRPr="001147F7" w:rsidRDefault="00B717A4" w:rsidP="00B717A4">
      <w:pPr>
        <w:pStyle w:val="Notedebasdepage"/>
        <w:rPr>
          <w:noProof/>
          <w:lang w:val="fr-FR"/>
        </w:rPr>
      </w:pPr>
      <w:r w:rsidRPr="001147F7">
        <w:rPr>
          <w:noProof/>
          <w:lang w:val="fr-FR"/>
        </w:rPr>
        <w:tab/>
      </w:r>
      <w:r w:rsidRPr="00627351">
        <w:rPr>
          <w:rStyle w:val="Appelnotedebasdep"/>
        </w:rPr>
        <w:footnoteRef/>
      </w:r>
      <w:r w:rsidRPr="001147F7">
        <w:rPr>
          <w:rStyle w:val="Appelnotedebasdep"/>
          <w:noProof/>
          <w:lang w:val="fr-FR"/>
        </w:rPr>
        <w:tab/>
      </w:r>
      <w:hyperlink r:id="rId5" w:history="1">
        <w:r w:rsidRPr="00AC627E">
          <w:rPr>
            <w:rStyle w:val="Lienhypertexte"/>
            <w:noProof/>
            <w:lang w:val="fr-FR"/>
          </w:rPr>
          <w:t>http://www.instat.gov.al/media/10320/shqiperia-ne-shifra-2021.pdf</w:t>
        </w:r>
      </w:hyperlink>
      <w:r w:rsidRPr="001147F7">
        <w:rPr>
          <w:noProof/>
          <w:lang w:val="fr-FR"/>
        </w:rPr>
        <w:t>.</w:t>
      </w:r>
    </w:p>
  </w:footnote>
  <w:footnote w:id="37">
    <w:p w14:paraId="078E7479" w14:textId="2403D5B9" w:rsidR="00B717A4" w:rsidRPr="00115360" w:rsidRDefault="00B717A4" w:rsidP="00B717A4">
      <w:pPr>
        <w:pStyle w:val="Notedebasdepage"/>
        <w:rPr>
          <w:noProof/>
          <w:lang w:val="fr-FR"/>
        </w:rPr>
      </w:pPr>
      <w:r w:rsidRPr="00627351">
        <w:rPr>
          <w:lang w:val="fr-FR"/>
        </w:rPr>
        <w:tab/>
      </w:r>
      <w:r w:rsidRPr="00627351">
        <w:rPr>
          <w:rStyle w:val="Appelnotedebasdep"/>
        </w:rPr>
        <w:footnoteRef/>
      </w:r>
      <w:r w:rsidRPr="00627351">
        <w:rPr>
          <w:rStyle w:val="Appelnotedebasdep"/>
          <w:lang w:val="fr-FR"/>
        </w:rPr>
        <w:tab/>
      </w:r>
      <w:hyperlink r:id="rId6" w:history="1">
        <w:r w:rsidRPr="00071136">
          <w:rPr>
            <w:rStyle w:val="Lienhypertexte"/>
            <w:noProof/>
            <w:lang w:val="fr-FR"/>
          </w:rPr>
          <w:t>http://www.instat.gov.al/media/9910/psz-2022-2026.pdf</w:t>
        </w:r>
      </w:hyperlink>
      <w:r w:rsidRPr="00115360">
        <w:rPr>
          <w:noProof/>
          <w:lang w:val="fr-FR"/>
        </w:rPr>
        <w:t>.</w:t>
      </w:r>
    </w:p>
  </w:footnote>
  <w:footnote w:id="38">
    <w:p w14:paraId="7F16EC51" w14:textId="66484C8A" w:rsidR="00B717A4" w:rsidRPr="00115360" w:rsidRDefault="00B717A4" w:rsidP="00B717A4">
      <w:pPr>
        <w:pStyle w:val="Notedebasdepage"/>
        <w:rPr>
          <w:noProof/>
          <w:lang w:val="fr-FR"/>
        </w:rPr>
      </w:pPr>
      <w:r w:rsidRPr="00115360">
        <w:rPr>
          <w:noProof/>
          <w:lang w:val="fr-FR"/>
        </w:rPr>
        <w:tab/>
      </w:r>
      <w:r w:rsidRPr="00627351">
        <w:rPr>
          <w:rStyle w:val="Appelnotedebasdep"/>
        </w:rPr>
        <w:footnoteRef/>
      </w:r>
      <w:r w:rsidRPr="00115360">
        <w:rPr>
          <w:rStyle w:val="Appelnotedebasdep"/>
          <w:noProof/>
          <w:lang w:val="fr-FR"/>
        </w:rPr>
        <w:tab/>
      </w:r>
      <w:hyperlink r:id="rId7" w:history="1">
        <w:r w:rsidRPr="00071136">
          <w:rPr>
            <w:rStyle w:val="Lienhypertexte"/>
            <w:noProof/>
            <w:lang w:val="fr-FR"/>
          </w:rPr>
          <w:t>http://statistikafemijet.gov.al/#treguesit</w:t>
        </w:r>
      </w:hyperlink>
      <w:r w:rsidRPr="00115360">
        <w:rPr>
          <w:noProof/>
          <w:lang w:val="fr-FR"/>
        </w:rPr>
        <w:t>.</w:t>
      </w:r>
    </w:p>
  </w:footnote>
  <w:footnote w:id="39">
    <w:p w14:paraId="2D74DFA1" w14:textId="18AD9854" w:rsidR="00B717A4" w:rsidRPr="00115360" w:rsidRDefault="00B717A4" w:rsidP="00B717A4">
      <w:pPr>
        <w:pStyle w:val="Notedebasdepage"/>
        <w:rPr>
          <w:noProof/>
          <w:lang w:val="fr-FR"/>
        </w:rPr>
      </w:pPr>
      <w:r w:rsidRPr="00115360">
        <w:rPr>
          <w:noProof/>
          <w:lang w:val="fr-FR"/>
        </w:rPr>
        <w:tab/>
      </w:r>
      <w:r w:rsidRPr="00627351">
        <w:rPr>
          <w:rStyle w:val="Appelnotedebasdep"/>
        </w:rPr>
        <w:footnoteRef/>
      </w:r>
      <w:r w:rsidRPr="00115360">
        <w:rPr>
          <w:rStyle w:val="Appelnotedebasdep"/>
          <w:noProof/>
          <w:lang w:val="fr-FR"/>
        </w:rPr>
        <w:tab/>
      </w:r>
      <w:r>
        <w:rPr>
          <w:noProof/>
          <w:lang w:val="fr-FR"/>
        </w:rPr>
        <w:t xml:space="preserve">Acte juridique du Conseil des ministres </w:t>
      </w:r>
      <w:r w:rsidR="0097255A" w:rsidRPr="0097255A">
        <w:rPr>
          <w:rFonts w:eastAsia="MS Mincho"/>
          <w:noProof/>
          <w:lang w:val="fr-FR"/>
        </w:rPr>
        <w:t>n</w:t>
      </w:r>
      <w:r w:rsidR="0097255A" w:rsidRPr="0097255A">
        <w:rPr>
          <w:rFonts w:eastAsia="MS Mincho"/>
          <w:noProof/>
          <w:vertAlign w:val="superscript"/>
          <w:lang w:val="fr-FR"/>
        </w:rPr>
        <w:t>o</w:t>
      </w:r>
      <w:r w:rsidR="0097255A">
        <w:rPr>
          <w:noProof/>
          <w:lang w:val="fr-FR"/>
        </w:rPr>
        <w:t> </w:t>
      </w:r>
      <w:r w:rsidRPr="00115360">
        <w:rPr>
          <w:noProof/>
          <w:lang w:val="fr-FR"/>
        </w:rPr>
        <w:t>636</w:t>
      </w:r>
      <w:r>
        <w:rPr>
          <w:noProof/>
          <w:lang w:val="fr-FR"/>
        </w:rPr>
        <w:t xml:space="preserve"> du </w:t>
      </w:r>
      <w:r w:rsidRPr="00115360">
        <w:rPr>
          <w:noProof/>
          <w:lang w:val="fr-FR"/>
        </w:rPr>
        <w:t>26</w:t>
      </w:r>
      <w:r>
        <w:rPr>
          <w:noProof/>
          <w:lang w:val="fr-FR"/>
        </w:rPr>
        <w:t xml:space="preserve"> octobre </w:t>
      </w:r>
      <w:r w:rsidRPr="00115360">
        <w:rPr>
          <w:noProof/>
          <w:lang w:val="fr-FR"/>
        </w:rPr>
        <w:t>2018 (</w:t>
      </w:r>
      <w:r>
        <w:rPr>
          <w:noProof/>
          <w:lang w:val="fr-FR"/>
        </w:rPr>
        <w:t>modifié</w:t>
      </w:r>
      <w:r w:rsidRPr="00115360">
        <w:rPr>
          <w:noProof/>
          <w:lang w:val="fr-FR"/>
        </w:rPr>
        <w:t>)</w:t>
      </w:r>
      <w:r>
        <w:rPr>
          <w:noProof/>
          <w:lang w:val="fr-FR"/>
        </w:rPr>
        <w:t xml:space="preserve"> relatif à la détermination des catégories et modes d’échange et de traitement des informations et des données statistiques</w:t>
      </w:r>
      <w:r w:rsidRPr="00115360">
        <w:rPr>
          <w:noProof/>
          <w:lang w:val="fr-FR"/>
        </w:rPr>
        <w:t>.</w:t>
      </w:r>
    </w:p>
  </w:footnote>
  <w:footnote w:id="40">
    <w:p w14:paraId="77B3F53B" w14:textId="6B3960F8" w:rsidR="00B717A4" w:rsidRPr="00627351" w:rsidRDefault="00B717A4" w:rsidP="00B717A4">
      <w:pPr>
        <w:pStyle w:val="Notedebasdepage"/>
      </w:pPr>
      <w:r w:rsidRPr="00115360">
        <w:rPr>
          <w:noProof/>
          <w:lang w:val="fr-FR"/>
        </w:rPr>
        <w:tab/>
      </w:r>
      <w:r w:rsidRPr="00627351">
        <w:rPr>
          <w:rStyle w:val="Appelnotedebasdep"/>
        </w:rPr>
        <w:footnoteRef/>
      </w:r>
      <w:r w:rsidRPr="00115360">
        <w:rPr>
          <w:rStyle w:val="Appelnotedebasdep"/>
          <w:noProof/>
          <w:lang w:val="fr-FR"/>
        </w:rPr>
        <w:tab/>
      </w:r>
      <w:r>
        <w:rPr>
          <w:noProof/>
          <w:lang w:val="fr-FR"/>
        </w:rPr>
        <w:t xml:space="preserve">Décret du </w:t>
      </w:r>
      <w:r w:rsidRPr="00115360">
        <w:rPr>
          <w:noProof/>
          <w:lang w:val="fr-FR"/>
        </w:rPr>
        <w:t>Minist</w:t>
      </w:r>
      <w:r>
        <w:rPr>
          <w:noProof/>
          <w:lang w:val="fr-FR"/>
        </w:rPr>
        <w:t>re de la j</w:t>
      </w:r>
      <w:r w:rsidRPr="00115360">
        <w:rPr>
          <w:noProof/>
          <w:lang w:val="fr-FR"/>
        </w:rPr>
        <w:t xml:space="preserve">ustice </w:t>
      </w:r>
      <w:r w:rsidR="0097255A" w:rsidRPr="0097255A">
        <w:rPr>
          <w:rFonts w:eastAsia="MS Mincho"/>
          <w:noProof/>
          <w:lang w:val="fr-FR"/>
        </w:rPr>
        <w:t>n</w:t>
      </w:r>
      <w:r w:rsidR="0097255A" w:rsidRPr="0097255A">
        <w:rPr>
          <w:rFonts w:eastAsia="MS Mincho"/>
          <w:noProof/>
          <w:vertAlign w:val="superscript"/>
          <w:lang w:val="fr-FR"/>
        </w:rPr>
        <w:t>o</w:t>
      </w:r>
      <w:r w:rsidR="0097255A">
        <w:rPr>
          <w:noProof/>
          <w:lang w:val="fr-FR"/>
        </w:rPr>
        <w:t> </w:t>
      </w:r>
      <w:r w:rsidRPr="00115360">
        <w:rPr>
          <w:noProof/>
          <w:lang w:val="fr-FR"/>
        </w:rPr>
        <w:t>623 d</w:t>
      </w:r>
      <w:r>
        <w:rPr>
          <w:noProof/>
          <w:lang w:val="fr-FR"/>
        </w:rPr>
        <w:t xml:space="preserve">u </w:t>
      </w:r>
      <w:r w:rsidRPr="00115360">
        <w:rPr>
          <w:noProof/>
          <w:lang w:val="fr-FR"/>
        </w:rPr>
        <w:t>5</w:t>
      </w:r>
      <w:r>
        <w:rPr>
          <w:noProof/>
          <w:lang w:val="fr-FR"/>
        </w:rPr>
        <w:t xml:space="preserve"> novembre </w:t>
      </w:r>
      <w:r w:rsidRPr="00115360">
        <w:rPr>
          <w:noProof/>
          <w:lang w:val="fr-FR"/>
        </w:rPr>
        <w:t>2021</w:t>
      </w:r>
      <w:r>
        <w:rPr>
          <w:noProof/>
          <w:lang w:val="fr-FR"/>
        </w:rPr>
        <w:t xml:space="preserve"> relatif à la création du Groupe de travail chargé du fonctionnement du Système intégré de données concernant la justice pénale pour enfants</w:t>
      </w:r>
      <w:r w:rsidR="00372C1F">
        <w:rPr>
          <w:noProof/>
          <w:lang w:val="fr-FR"/>
        </w:rPr>
        <w:t> ;</w:t>
      </w:r>
      <w:r w:rsidRPr="00115360">
        <w:rPr>
          <w:noProof/>
          <w:lang w:val="fr-FR"/>
        </w:rPr>
        <w:t xml:space="preserve"> </w:t>
      </w:r>
      <w:r>
        <w:rPr>
          <w:noProof/>
          <w:lang w:val="fr-FR"/>
        </w:rPr>
        <w:t xml:space="preserve">instruction de la Police nationale </w:t>
      </w:r>
      <w:r w:rsidR="0097255A" w:rsidRPr="0097255A">
        <w:rPr>
          <w:rFonts w:eastAsia="MS Mincho"/>
          <w:noProof/>
          <w:lang w:val="fr-FR"/>
        </w:rPr>
        <w:t>n</w:t>
      </w:r>
      <w:r w:rsidR="0097255A" w:rsidRPr="0097255A">
        <w:rPr>
          <w:rFonts w:eastAsia="MS Mincho"/>
          <w:noProof/>
          <w:vertAlign w:val="superscript"/>
          <w:lang w:val="fr-FR"/>
        </w:rPr>
        <w:t>o</w:t>
      </w:r>
      <w:r w:rsidR="0097255A">
        <w:rPr>
          <w:noProof/>
          <w:lang w:val="fr-FR"/>
        </w:rPr>
        <w:t> </w:t>
      </w:r>
      <w:r w:rsidRPr="00115360">
        <w:rPr>
          <w:noProof/>
          <w:lang w:val="fr-FR"/>
        </w:rPr>
        <w:t>513 d</w:t>
      </w:r>
      <w:r>
        <w:rPr>
          <w:noProof/>
          <w:lang w:val="fr-FR"/>
        </w:rPr>
        <w:t xml:space="preserve">u </w:t>
      </w:r>
      <w:r w:rsidRPr="00115360">
        <w:rPr>
          <w:noProof/>
          <w:lang w:val="fr-FR"/>
        </w:rPr>
        <w:t>4</w:t>
      </w:r>
      <w:r>
        <w:rPr>
          <w:noProof/>
          <w:lang w:val="fr-FR"/>
        </w:rPr>
        <w:t xml:space="preserve"> juin </w:t>
      </w:r>
      <w:r w:rsidRPr="00115360">
        <w:rPr>
          <w:noProof/>
          <w:lang w:val="fr-FR"/>
        </w:rPr>
        <w:t>2021</w:t>
      </w:r>
      <w:r w:rsidR="00372C1F">
        <w:rPr>
          <w:noProof/>
          <w:lang w:val="fr-FR"/>
        </w:rPr>
        <w:t> ;</w:t>
      </w:r>
      <w:r w:rsidRPr="00115360">
        <w:rPr>
          <w:noProof/>
          <w:lang w:val="fr-FR"/>
        </w:rPr>
        <w:t xml:space="preserve"> </w:t>
      </w:r>
      <w:r>
        <w:rPr>
          <w:noProof/>
          <w:lang w:val="fr-FR"/>
        </w:rPr>
        <w:t xml:space="preserve">instruction du Procureur général </w:t>
      </w:r>
      <w:r w:rsidR="0097255A" w:rsidRPr="0097255A">
        <w:rPr>
          <w:rFonts w:eastAsia="MS Mincho"/>
          <w:noProof/>
          <w:lang w:val="fr-FR"/>
        </w:rPr>
        <w:t>n</w:t>
      </w:r>
      <w:r w:rsidR="0097255A" w:rsidRPr="0097255A">
        <w:rPr>
          <w:rFonts w:eastAsia="MS Mincho"/>
          <w:noProof/>
          <w:vertAlign w:val="superscript"/>
          <w:lang w:val="fr-FR"/>
        </w:rPr>
        <w:t>o</w:t>
      </w:r>
      <w:r w:rsidR="0097255A">
        <w:rPr>
          <w:noProof/>
          <w:lang w:val="fr-FR"/>
        </w:rPr>
        <w:t> </w:t>
      </w:r>
      <w:r w:rsidRPr="00115360">
        <w:rPr>
          <w:noProof/>
          <w:lang w:val="fr-FR"/>
        </w:rPr>
        <w:t>124</w:t>
      </w:r>
      <w:r>
        <w:rPr>
          <w:noProof/>
          <w:lang w:val="fr-FR"/>
        </w:rPr>
        <w:t xml:space="preserve"> du </w:t>
      </w:r>
      <w:r w:rsidRPr="00115360">
        <w:rPr>
          <w:noProof/>
          <w:lang w:val="fr-FR"/>
        </w:rPr>
        <w:t>24</w:t>
      </w:r>
      <w:r>
        <w:rPr>
          <w:noProof/>
          <w:lang w:val="fr-FR"/>
        </w:rPr>
        <w:t xml:space="preserve"> septembre </w:t>
      </w:r>
      <w:r w:rsidRPr="00115360">
        <w:rPr>
          <w:noProof/>
          <w:lang w:val="fr-FR"/>
        </w:rPr>
        <w:t>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3DE19" w14:textId="6F27B263" w:rsidR="00324320" w:rsidRPr="00324320" w:rsidRDefault="00324320">
    <w:pPr>
      <w:pStyle w:val="En-tte"/>
    </w:pPr>
    <w:fldSimple w:instr=" TITLE  \* MERGEFORMAT ">
      <w:r>
        <w:t>CRC/C/ALB/RQ/5-6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49AF0" w14:textId="7E6A2987" w:rsidR="00324320" w:rsidRPr="00324320" w:rsidRDefault="00324320" w:rsidP="00324320">
    <w:pPr>
      <w:pStyle w:val="En-tte"/>
      <w:jc w:val="right"/>
    </w:pPr>
    <w:fldSimple w:instr=" TITLE  \* MERGEFORMAT ">
      <w:r>
        <w:t>CRC/C/ALB/RQ/5-6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NotedefinC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183772A"/>
    <w:multiLevelType w:val="hybridMultilevel"/>
    <w:tmpl w:val="2D7C359E"/>
    <w:lvl w:ilvl="0" w:tplc="45CE58CE">
      <w:start w:val="1"/>
      <w:numFmt w:val="decimal"/>
      <w:lvlText w:val="%1."/>
      <w:lvlJc w:val="left"/>
      <w:pPr>
        <w:ind w:left="1854" w:hanging="360"/>
      </w:pPr>
      <w:rPr>
        <w:b w:val="0"/>
        <w:sz w:val="20"/>
        <w:szCs w:val="20"/>
        <w:vertAlign w:val="baseline"/>
      </w:rPr>
    </w:lvl>
    <w:lvl w:ilvl="1" w:tplc="2D06C466">
      <w:start w:val="1"/>
      <w:numFmt w:val="lowerLetter"/>
      <w:lvlText w:val="(%2)"/>
      <w:lvlJc w:val="left"/>
      <w:pPr>
        <w:ind w:left="2784" w:hanging="57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4386E35"/>
    <w:multiLevelType w:val="hybridMultilevel"/>
    <w:tmpl w:val="6C544B6E"/>
    <w:lvl w:ilvl="0" w:tplc="65340D5C">
      <w:start w:val="1"/>
      <w:numFmt w:val="lowerLetter"/>
      <w:lvlText w:val="(%1)"/>
      <w:lvlJc w:val="left"/>
      <w:pPr>
        <w:ind w:left="1854" w:hanging="360"/>
      </w:pPr>
      <w:rPr>
        <w:rFonts w:hint="default"/>
        <w:b w:val="0"/>
      </w:rPr>
    </w:lvl>
    <w:lvl w:ilvl="1" w:tplc="2D06C466">
      <w:start w:val="1"/>
      <w:numFmt w:val="lowerLetter"/>
      <w:lvlText w:val="(%2)"/>
      <w:lvlJc w:val="left"/>
      <w:pPr>
        <w:ind w:left="2784" w:hanging="57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FDF3BD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0AE524C"/>
    <w:multiLevelType w:val="hybridMultilevel"/>
    <w:tmpl w:val="FA88CA5A"/>
    <w:lvl w:ilvl="0" w:tplc="65340D5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570CA5"/>
    <w:multiLevelType w:val="hybridMultilevel"/>
    <w:tmpl w:val="97FE7638"/>
    <w:lvl w:ilvl="0" w:tplc="65340D5C">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ACF4EB2"/>
    <w:multiLevelType w:val="hybridMultilevel"/>
    <w:tmpl w:val="95E4D6EC"/>
    <w:lvl w:ilvl="0" w:tplc="78607ACC">
      <w:start w:val="1"/>
      <w:numFmt w:val="bullet"/>
      <w:pStyle w:val="Titre5Ca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4B345FB8"/>
    <w:multiLevelType w:val="hybridMultilevel"/>
    <w:tmpl w:val="D2C440B8"/>
    <w:lvl w:ilvl="0" w:tplc="65340D5C">
      <w:start w:val="1"/>
      <w:numFmt w:val="lowerLetter"/>
      <w:lvlText w:val="(%1)"/>
      <w:lvlJc w:val="left"/>
      <w:pPr>
        <w:ind w:left="360" w:hanging="360"/>
      </w:pPr>
      <w:rPr>
        <w:rFonts w:hint="default"/>
      </w:rPr>
    </w:lvl>
    <w:lvl w:ilvl="1" w:tplc="10000003" w:tentative="1">
      <w:start w:val="1"/>
      <w:numFmt w:val="bullet"/>
      <w:lvlText w:val="o"/>
      <w:lvlJc w:val="left"/>
      <w:pPr>
        <w:ind w:left="1080" w:hanging="360"/>
      </w:pPr>
      <w:rPr>
        <w:rFonts w:ascii="Courier New" w:hAnsi="Courier New" w:cs="Courier New" w:hint="default"/>
      </w:rPr>
    </w:lvl>
    <w:lvl w:ilvl="2" w:tplc="10000005" w:tentative="1">
      <w:start w:val="1"/>
      <w:numFmt w:val="bullet"/>
      <w:lvlText w:val=""/>
      <w:lvlJc w:val="left"/>
      <w:pPr>
        <w:ind w:left="1800" w:hanging="360"/>
      </w:pPr>
      <w:rPr>
        <w:rFonts w:ascii="Wingdings" w:hAnsi="Wingdings" w:hint="default"/>
      </w:rPr>
    </w:lvl>
    <w:lvl w:ilvl="3" w:tplc="10000001" w:tentative="1">
      <w:start w:val="1"/>
      <w:numFmt w:val="bullet"/>
      <w:lvlText w:val=""/>
      <w:lvlJc w:val="left"/>
      <w:pPr>
        <w:ind w:left="2520" w:hanging="360"/>
      </w:pPr>
      <w:rPr>
        <w:rFonts w:ascii="Symbol" w:hAnsi="Symbol" w:hint="default"/>
      </w:rPr>
    </w:lvl>
    <w:lvl w:ilvl="4" w:tplc="10000003" w:tentative="1">
      <w:start w:val="1"/>
      <w:numFmt w:val="bullet"/>
      <w:lvlText w:val="o"/>
      <w:lvlJc w:val="left"/>
      <w:pPr>
        <w:ind w:left="3240" w:hanging="360"/>
      </w:pPr>
      <w:rPr>
        <w:rFonts w:ascii="Courier New" w:hAnsi="Courier New" w:cs="Courier New" w:hint="default"/>
      </w:rPr>
    </w:lvl>
    <w:lvl w:ilvl="5" w:tplc="10000005" w:tentative="1">
      <w:start w:val="1"/>
      <w:numFmt w:val="bullet"/>
      <w:lvlText w:val=""/>
      <w:lvlJc w:val="left"/>
      <w:pPr>
        <w:ind w:left="3960" w:hanging="360"/>
      </w:pPr>
      <w:rPr>
        <w:rFonts w:ascii="Wingdings" w:hAnsi="Wingdings" w:hint="default"/>
      </w:rPr>
    </w:lvl>
    <w:lvl w:ilvl="6" w:tplc="10000001" w:tentative="1">
      <w:start w:val="1"/>
      <w:numFmt w:val="bullet"/>
      <w:lvlText w:val=""/>
      <w:lvlJc w:val="left"/>
      <w:pPr>
        <w:ind w:left="4680" w:hanging="360"/>
      </w:pPr>
      <w:rPr>
        <w:rFonts w:ascii="Symbol" w:hAnsi="Symbol" w:hint="default"/>
      </w:rPr>
    </w:lvl>
    <w:lvl w:ilvl="7" w:tplc="10000003" w:tentative="1">
      <w:start w:val="1"/>
      <w:numFmt w:val="bullet"/>
      <w:lvlText w:val="o"/>
      <w:lvlJc w:val="left"/>
      <w:pPr>
        <w:ind w:left="5400" w:hanging="360"/>
      </w:pPr>
      <w:rPr>
        <w:rFonts w:ascii="Courier New" w:hAnsi="Courier New" w:cs="Courier New" w:hint="default"/>
      </w:rPr>
    </w:lvl>
    <w:lvl w:ilvl="8" w:tplc="10000005" w:tentative="1">
      <w:start w:val="1"/>
      <w:numFmt w:val="bullet"/>
      <w:lvlText w:val=""/>
      <w:lvlJc w:val="left"/>
      <w:pPr>
        <w:ind w:left="6120" w:hanging="360"/>
      </w:pPr>
      <w:rPr>
        <w:rFonts w:ascii="Wingdings" w:hAnsi="Wingdings" w:hint="default"/>
      </w:rPr>
    </w:lvl>
  </w:abstractNum>
  <w:abstractNum w:abstractNumId="22" w15:restartNumberingAfterBreak="0">
    <w:nsid w:val="5C7E182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61E5094"/>
    <w:multiLevelType w:val="hybridMultilevel"/>
    <w:tmpl w:val="EEFCDB74"/>
    <w:lvl w:ilvl="0" w:tplc="65340D5C">
      <w:start w:val="1"/>
      <w:numFmt w:val="lowerLetter"/>
      <w:lvlText w:val="(%1)"/>
      <w:lvlJc w:val="left"/>
      <w:pPr>
        <w:ind w:left="2421" w:hanging="360"/>
      </w:pPr>
      <w:rPr>
        <w:rFonts w:hint="default"/>
      </w:rPr>
    </w:lvl>
    <w:lvl w:ilvl="1" w:tplc="65340D5C">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AD07B2"/>
    <w:multiLevelType w:val="hybridMultilevel"/>
    <w:tmpl w:val="564E745E"/>
    <w:lvl w:ilvl="0" w:tplc="3B64B33E">
      <w:start w:val="1"/>
      <w:numFmt w:val="bullet"/>
      <w:pStyle w:val="Titre3Car"/>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97565208">
    <w:abstractNumId w:val="25"/>
  </w:num>
  <w:num w:numId="2" w16cid:durableId="430735117">
    <w:abstractNumId w:val="20"/>
  </w:num>
  <w:num w:numId="3" w16cid:durableId="291254971">
    <w:abstractNumId w:val="11"/>
  </w:num>
  <w:num w:numId="4" w16cid:durableId="859007157">
    <w:abstractNumId w:val="8"/>
  </w:num>
  <w:num w:numId="5" w16cid:durableId="2118598353">
    <w:abstractNumId w:val="3"/>
  </w:num>
  <w:num w:numId="6" w16cid:durableId="1521815055">
    <w:abstractNumId w:val="2"/>
  </w:num>
  <w:num w:numId="7" w16cid:durableId="1904831659">
    <w:abstractNumId w:val="1"/>
  </w:num>
  <w:num w:numId="8" w16cid:durableId="879317646">
    <w:abstractNumId w:val="0"/>
  </w:num>
  <w:num w:numId="9" w16cid:durableId="603728405">
    <w:abstractNumId w:val="9"/>
  </w:num>
  <w:num w:numId="10" w16cid:durableId="1026491625">
    <w:abstractNumId w:val="7"/>
  </w:num>
  <w:num w:numId="11" w16cid:durableId="919562108">
    <w:abstractNumId w:val="6"/>
  </w:num>
  <w:num w:numId="12" w16cid:durableId="8265154">
    <w:abstractNumId w:val="5"/>
  </w:num>
  <w:num w:numId="13" w16cid:durableId="235209078">
    <w:abstractNumId w:val="4"/>
  </w:num>
  <w:num w:numId="14" w16cid:durableId="2038849873">
    <w:abstractNumId w:val="25"/>
  </w:num>
  <w:num w:numId="15" w16cid:durableId="1523670716">
    <w:abstractNumId w:val="20"/>
  </w:num>
  <w:num w:numId="16" w16cid:durableId="2077968495">
    <w:abstractNumId w:val="11"/>
  </w:num>
  <w:num w:numId="17" w16cid:durableId="221449404">
    <w:abstractNumId w:val="25"/>
  </w:num>
  <w:num w:numId="18" w16cid:durableId="1187401795">
    <w:abstractNumId w:val="20"/>
  </w:num>
  <w:num w:numId="19" w16cid:durableId="233199413">
    <w:abstractNumId w:val="11"/>
  </w:num>
  <w:num w:numId="20" w16cid:durableId="445852388">
    <w:abstractNumId w:val="18"/>
  </w:num>
  <w:num w:numId="21" w16cid:durableId="932085316">
    <w:abstractNumId w:val="15"/>
  </w:num>
  <w:num w:numId="22" w16cid:durableId="1261181428">
    <w:abstractNumId w:val="10"/>
  </w:num>
  <w:num w:numId="23" w16cid:durableId="1269851888">
    <w:abstractNumId w:val="23"/>
  </w:num>
  <w:num w:numId="24" w16cid:durableId="1530996758">
    <w:abstractNumId w:val="22"/>
  </w:num>
  <w:num w:numId="25" w16cid:durableId="199558680">
    <w:abstractNumId w:val="16"/>
  </w:num>
  <w:num w:numId="26" w16cid:durableId="1851531185">
    <w:abstractNumId w:val="14"/>
  </w:num>
  <w:num w:numId="27" w16cid:durableId="1999378779">
    <w:abstractNumId w:val="12"/>
  </w:num>
  <w:num w:numId="28" w16cid:durableId="1599212134">
    <w:abstractNumId w:val="24"/>
  </w:num>
  <w:num w:numId="29" w16cid:durableId="486433763">
    <w:abstractNumId w:val="21"/>
  </w:num>
  <w:num w:numId="30" w16cid:durableId="1144200955">
    <w:abstractNumId w:val="19"/>
  </w:num>
  <w:num w:numId="31" w16cid:durableId="922225918">
    <w:abstractNumId w:val="13"/>
  </w:num>
  <w:num w:numId="32" w16cid:durableId="75205125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E5F"/>
    <w:rsid w:val="00000415"/>
    <w:rsid w:val="00017F94"/>
    <w:rsid w:val="00023842"/>
    <w:rsid w:val="00033253"/>
    <w:rsid w:val="000334F9"/>
    <w:rsid w:val="000354E9"/>
    <w:rsid w:val="000363F0"/>
    <w:rsid w:val="00071136"/>
    <w:rsid w:val="0007796D"/>
    <w:rsid w:val="00092C67"/>
    <w:rsid w:val="000B7790"/>
    <w:rsid w:val="00111F2F"/>
    <w:rsid w:val="0013096C"/>
    <w:rsid w:val="0014365E"/>
    <w:rsid w:val="00153172"/>
    <w:rsid w:val="0016561A"/>
    <w:rsid w:val="00176178"/>
    <w:rsid w:val="001845F4"/>
    <w:rsid w:val="001E1CAF"/>
    <w:rsid w:val="001F525A"/>
    <w:rsid w:val="00223272"/>
    <w:rsid w:val="0024779E"/>
    <w:rsid w:val="00260A30"/>
    <w:rsid w:val="002B457A"/>
    <w:rsid w:val="002D14A3"/>
    <w:rsid w:val="00311E81"/>
    <w:rsid w:val="00324320"/>
    <w:rsid w:val="0033170D"/>
    <w:rsid w:val="00340ED0"/>
    <w:rsid w:val="00346FBF"/>
    <w:rsid w:val="003633FF"/>
    <w:rsid w:val="00372C1F"/>
    <w:rsid w:val="00374E9A"/>
    <w:rsid w:val="00393703"/>
    <w:rsid w:val="003A311E"/>
    <w:rsid w:val="003C7A82"/>
    <w:rsid w:val="003E1732"/>
    <w:rsid w:val="003E24D4"/>
    <w:rsid w:val="00402BF7"/>
    <w:rsid w:val="00411C8E"/>
    <w:rsid w:val="00415068"/>
    <w:rsid w:val="00442DC4"/>
    <w:rsid w:val="00446FE5"/>
    <w:rsid w:val="00452396"/>
    <w:rsid w:val="0048365B"/>
    <w:rsid w:val="004854B3"/>
    <w:rsid w:val="00485B35"/>
    <w:rsid w:val="004C2725"/>
    <w:rsid w:val="004D157E"/>
    <w:rsid w:val="004D7A2C"/>
    <w:rsid w:val="004E2E5F"/>
    <w:rsid w:val="00516B52"/>
    <w:rsid w:val="005200D7"/>
    <w:rsid w:val="0054084E"/>
    <w:rsid w:val="005505B7"/>
    <w:rsid w:val="00553AB6"/>
    <w:rsid w:val="00573BE5"/>
    <w:rsid w:val="00586ED3"/>
    <w:rsid w:val="00587E38"/>
    <w:rsid w:val="0059370C"/>
    <w:rsid w:val="00596AA9"/>
    <w:rsid w:val="005A2563"/>
    <w:rsid w:val="005C560E"/>
    <w:rsid w:val="0061111B"/>
    <w:rsid w:val="006300F4"/>
    <w:rsid w:val="006360AB"/>
    <w:rsid w:val="00641915"/>
    <w:rsid w:val="006C2C32"/>
    <w:rsid w:val="006D0712"/>
    <w:rsid w:val="00702B6C"/>
    <w:rsid w:val="00703DFB"/>
    <w:rsid w:val="0071601D"/>
    <w:rsid w:val="007341B7"/>
    <w:rsid w:val="00750CCA"/>
    <w:rsid w:val="00760CBC"/>
    <w:rsid w:val="00782EB5"/>
    <w:rsid w:val="007958AC"/>
    <w:rsid w:val="007A62E6"/>
    <w:rsid w:val="007B26B5"/>
    <w:rsid w:val="007E6EC2"/>
    <w:rsid w:val="007F6072"/>
    <w:rsid w:val="007F61AD"/>
    <w:rsid w:val="0080684C"/>
    <w:rsid w:val="008102D2"/>
    <w:rsid w:val="008139EE"/>
    <w:rsid w:val="00840413"/>
    <w:rsid w:val="00871C75"/>
    <w:rsid w:val="008776DC"/>
    <w:rsid w:val="00892195"/>
    <w:rsid w:val="008C54BD"/>
    <w:rsid w:val="008E0A7C"/>
    <w:rsid w:val="008E2E91"/>
    <w:rsid w:val="008F3CA0"/>
    <w:rsid w:val="009071B2"/>
    <w:rsid w:val="00911E51"/>
    <w:rsid w:val="00962337"/>
    <w:rsid w:val="009705C8"/>
    <w:rsid w:val="009712D9"/>
    <w:rsid w:val="0097255A"/>
    <w:rsid w:val="0098682F"/>
    <w:rsid w:val="00A05549"/>
    <w:rsid w:val="00A27928"/>
    <w:rsid w:val="00A30353"/>
    <w:rsid w:val="00AA1049"/>
    <w:rsid w:val="00AB04F8"/>
    <w:rsid w:val="00AC3823"/>
    <w:rsid w:val="00AC627E"/>
    <w:rsid w:val="00AC7841"/>
    <w:rsid w:val="00AD1812"/>
    <w:rsid w:val="00AE323C"/>
    <w:rsid w:val="00B00181"/>
    <w:rsid w:val="00B02096"/>
    <w:rsid w:val="00B24A9B"/>
    <w:rsid w:val="00B40325"/>
    <w:rsid w:val="00B528BF"/>
    <w:rsid w:val="00B5781F"/>
    <w:rsid w:val="00B717A4"/>
    <w:rsid w:val="00B765F7"/>
    <w:rsid w:val="00BA0CA9"/>
    <w:rsid w:val="00BD52EF"/>
    <w:rsid w:val="00C02311"/>
    <w:rsid w:val="00C02897"/>
    <w:rsid w:val="00C361E0"/>
    <w:rsid w:val="00C5114A"/>
    <w:rsid w:val="00C7106B"/>
    <w:rsid w:val="00C82FFB"/>
    <w:rsid w:val="00D22B6B"/>
    <w:rsid w:val="00D3439C"/>
    <w:rsid w:val="00D54F9B"/>
    <w:rsid w:val="00D64139"/>
    <w:rsid w:val="00D83555"/>
    <w:rsid w:val="00D95402"/>
    <w:rsid w:val="00DB1831"/>
    <w:rsid w:val="00DD3BFD"/>
    <w:rsid w:val="00DF6678"/>
    <w:rsid w:val="00E55123"/>
    <w:rsid w:val="00EE42FE"/>
    <w:rsid w:val="00F05640"/>
    <w:rsid w:val="00F33339"/>
    <w:rsid w:val="00F34FB5"/>
    <w:rsid w:val="00F660DF"/>
    <w:rsid w:val="00F768D1"/>
    <w:rsid w:val="00F95C08"/>
    <w:rsid w:val="00FA6526"/>
    <w:rsid w:val="00FC0B74"/>
    <w:rsid w:val="00FC5D5F"/>
    <w:rsid w:val="00FF3F7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884296"/>
  <w15:docId w15:val="{32CC9C92-1C4C-4460-8698-F3E4EC1D1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B717A4"/>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B717A4"/>
    <w:rPr>
      <w:sz w:val="16"/>
      <w:szCs w:val="16"/>
    </w:rPr>
  </w:style>
  <w:style w:type="paragraph" w:styleId="Rvision">
    <w:name w:val="Revision"/>
    <w:hidden/>
    <w:uiPriority w:val="99"/>
    <w:semiHidden/>
    <w:rsid w:val="00B717A4"/>
    <w:pPr>
      <w:spacing w:after="0" w:line="240" w:lineRule="auto"/>
    </w:pPr>
    <w:rPr>
      <w:rFonts w:ascii="Times New Roman" w:eastAsia="SimSun" w:hAnsi="Times New Roman" w:cs="Times New Roman"/>
      <w:sz w:val="20"/>
      <w:szCs w:val="20"/>
      <w:lang w:val="en-GB"/>
    </w:rPr>
  </w:style>
  <w:style w:type="character" w:styleId="Mentionnonrsolue">
    <w:name w:val="Unresolved Mention"/>
    <w:basedOn w:val="Policepardfaut"/>
    <w:uiPriority w:val="99"/>
    <w:semiHidden/>
    <w:unhideWhenUsed/>
    <w:rsid w:val="004836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RC/C/ALB/Q/5-6" TargetMode="External"/><Relationship Id="rId13" Type="http://schemas.openxmlformats.org/officeDocument/2006/relationships/hyperlink" Target="http://instat.gov.al/en/themes/social-condition/income-and-living-conditions-in-albania/"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instat.gov.al/media/11027/burra-dhe-gra-2022.pdf"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atistikafemijet.gov.al/"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instat.gov.al/media/9910/psz-2022-2026.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nukjevetem.al/"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qbz.gov.al/eli/fz/2023/13/c1e49a36-62a7-46a0-a9bc-6aabafadb6b0" TargetMode="External"/><Relationship Id="rId7" Type="http://schemas.openxmlformats.org/officeDocument/2006/relationships/hyperlink" Target="http://statistikafemijet.gov.al/%23treguesit" TargetMode="External"/><Relationship Id="rId2" Type="http://schemas.openxmlformats.org/officeDocument/2006/relationships/hyperlink" Target="https://www.unicef.org/albania/media/3906/file/FOUR-YEAR%20IMPLEMENTATION%20REPORT.pdf" TargetMode="External"/><Relationship Id="rId1" Type="http://schemas.openxmlformats.org/officeDocument/2006/relationships/hyperlink" Target="https://www.facebook.com/watch/?t=8&amp;v=279131809909220" TargetMode="External"/><Relationship Id="rId6" Type="http://schemas.openxmlformats.org/officeDocument/2006/relationships/hyperlink" Target="http://www.instat.gov.al/media/9910/psz-2022-2026.pdf" TargetMode="External"/><Relationship Id="rId5" Type="http://schemas.openxmlformats.org/officeDocument/2006/relationships/hyperlink" Target="http://www.instat.gov.al/media/10320/shqiperia-ne-shifra-2021.pdf" TargetMode="External"/><Relationship Id="rId4" Type="http://schemas.openxmlformats.org/officeDocument/2006/relationships/hyperlink" Target="https://qbz.gov.al/eli/vendim/2022/10/26/692/30d81e7b-e599-493f-bfe8-34c90132d385&#160;;%20q=strategjia%20e%20rini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23</Pages>
  <Words>12079</Words>
  <Characters>64506</Characters>
  <Application>Microsoft Office Word</Application>
  <DocSecurity>0</DocSecurity>
  <Lines>1194</Lines>
  <Paragraphs>466</Paragraphs>
  <ScaleCrop>false</ScaleCrop>
  <HeadingPairs>
    <vt:vector size="2" baseType="variant">
      <vt:variant>
        <vt:lpstr>Titre</vt:lpstr>
      </vt:variant>
      <vt:variant>
        <vt:i4>1</vt:i4>
      </vt:variant>
    </vt:vector>
  </HeadingPairs>
  <TitlesOfParts>
    <vt:vector size="1" baseType="lpstr">
      <vt:lpstr>CRC/C/ALB/RQ/5-6</vt:lpstr>
    </vt:vector>
  </TitlesOfParts>
  <Company>DCM</Company>
  <LinksUpToDate>false</LinksUpToDate>
  <CharactersWithSpaces>76119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CRC/C/ALB/RQ/5-6</dc:title>
  <dc:subject/>
  <dc:creator>Nathalie VITTOZ</dc:creator>
  <cp:keywords/>
  <cp:lastModifiedBy>Nathalie Vittoz</cp:lastModifiedBy>
  <cp:revision>2</cp:revision>
  <cp:lastPrinted>2014-05-14T10:59:00Z</cp:lastPrinted>
  <dcterms:created xsi:type="dcterms:W3CDTF">2023-04-12T09:46:00Z</dcterms:created>
  <dcterms:modified xsi:type="dcterms:W3CDTF">2023-04-12T09:46:00Z</dcterms:modified>
</cp:coreProperties>
</file>