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50B" w:rsidRDefault="005B750B" w:rsidP="005B750B">
      <w:pPr>
        <w:spacing w:line="60" w:lineRule="exact"/>
        <w:rPr>
          <w:sz w:val="6"/>
        </w:rPr>
        <w:sectPr w:rsidR="005B750B" w:rsidSect="005B750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cols w:space="425"/>
          <w:titlePg/>
          <w:docGrid w:linePitch="312"/>
        </w:sectPr>
      </w:pPr>
      <w:r>
        <w:rPr>
          <w:rStyle w:val="CommentReference"/>
        </w:rPr>
        <w:commentReference w:id="0"/>
      </w:r>
    </w:p>
    <w:p w:rsidR="005B750B" w:rsidRDefault="005B750B" w:rsidP="005B750B">
      <w:pPr>
        <w:spacing w:line="60" w:lineRule="exact"/>
        <w:rPr>
          <w:sz w:val="6"/>
        </w:rPr>
      </w:pPr>
    </w:p>
    <w:p w:rsidR="008A4CD4" w:rsidRDefault="008A4CD4" w:rsidP="008A4CD4">
      <w:pPr>
        <w:pStyle w:val="H1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spacing w:after="60"/>
        <w:ind w:left="1264" w:right="1259" w:hanging="1264"/>
        <w:rPr>
          <w:rFonts w:hint="eastAsia"/>
        </w:rPr>
      </w:pPr>
      <w:r>
        <w:rPr>
          <w:rFonts w:hint="eastAsia"/>
        </w:rPr>
        <w:t>消除对妇女歧视委员会</w:t>
      </w:r>
    </w:p>
    <w:p w:rsidR="008A4CD4" w:rsidRDefault="008A4CD4" w:rsidP="008A4CD4">
      <w:pPr>
        <w:pStyle w:val="H23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spacing w:after="60"/>
        <w:ind w:left="1264" w:right="1259" w:hanging="1264"/>
        <w:rPr>
          <w:rFonts w:hint="eastAsia"/>
        </w:rPr>
      </w:pPr>
      <w:r>
        <w:rPr>
          <w:rFonts w:hint="eastAsia"/>
        </w:rPr>
        <w:t>第四十三届会议</w:t>
      </w:r>
    </w:p>
    <w:p w:rsidR="008A4CD4" w:rsidRDefault="008A4CD4" w:rsidP="008A4CD4">
      <w:pPr>
        <w:pStyle w:val="SingleTxt"/>
        <w:spacing w:after="60"/>
        <w:ind w:left="0" w:right="0"/>
        <w:rPr>
          <w:rFonts w:hint="eastAsia"/>
        </w:rPr>
      </w:pPr>
      <w:r>
        <w:rPr>
          <w:rFonts w:hint="eastAsia"/>
        </w:rPr>
        <w:t>2009年1月19日至2月6日</w:t>
      </w:r>
    </w:p>
    <w:p w:rsidR="008A4CD4" w:rsidRPr="008A4CD4" w:rsidRDefault="008A4CD4" w:rsidP="008A4CD4">
      <w:pPr>
        <w:pStyle w:val="SingleTxt"/>
        <w:spacing w:after="0" w:line="120" w:lineRule="exact"/>
        <w:rPr>
          <w:rFonts w:hint="eastAsia"/>
          <w:sz w:val="10"/>
        </w:rPr>
      </w:pPr>
    </w:p>
    <w:p w:rsidR="008A4CD4" w:rsidRPr="008A4CD4" w:rsidRDefault="008A4CD4" w:rsidP="008A4CD4">
      <w:pPr>
        <w:pStyle w:val="SingleTxt"/>
        <w:spacing w:after="0" w:line="120" w:lineRule="exact"/>
        <w:rPr>
          <w:rFonts w:hint="eastAsia"/>
          <w:sz w:val="10"/>
        </w:rPr>
      </w:pPr>
    </w:p>
    <w:p w:rsidR="008A4CD4" w:rsidRDefault="008A4CD4" w:rsidP="008A4CD4">
      <w:pPr>
        <w:pStyle w:val="HCh"/>
        <w:tabs>
          <w:tab w:val="clear" w:pos="57"/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  <w:t>消除对妇女歧视委员会的结论意见：</w:t>
      </w:r>
    </w:p>
    <w:p w:rsidR="008A4CD4" w:rsidRPr="008A4CD4" w:rsidRDefault="008A4CD4" w:rsidP="008A4CD4">
      <w:pPr>
        <w:pStyle w:val="SingleTxt"/>
        <w:spacing w:after="0" w:line="120" w:lineRule="exact"/>
        <w:rPr>
          <w:rFonts w:hint="eastAsia"/>
          <w:sz w:val="10"/>
        </w:rPr>
      </w:pPr>
    </w:p>
    <w:p w:rsidR="008A4CD4" w:rsidRPr="008A4CD4" w:rsidRDefault="008A4CD4" w:rsidP="008A4CD4">
      <w:pPr>
        <w:pStyle w:val="SingleTxt"/>
        <w:spacing w:after="0" w:line="120" w:lineRule="exact"/>
        <w:rPr>
          <w:rFonts w:hint="eastAsia"/>
          <w:sz w:val="10"/>
        </w:rPr>
      </w:pPr>
    </w:p>
    <w:p w:rsidR="008A4CD4" w:rsidRDefault="008A4CD4" w:rsidP="008A4CD4">
      <w:pPr>
        <w:pStyle w:val="H1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  <w:t>多米尼加</w:t>
      </w:r>
    </w:p>
    <w:p w:rsidR="008A4CD4" w:rsidRPr="008A4CD4" w:rsidRDefault="008A4CD4" w:rsidP="008A4CD4">
      <w:pPr>
        <w:pStyle w:val="SingleTxt"/>
        <w:spacing w:after="0" w:line="120" w:lineRule="exact"/>
        <w:rPr>
          <w:rFonts w:hint="eastAsia"/>
          <w:sz w:val="10"/>
        </w:rPr>
      </w:pPr>
    </w:p>
    <w:p w:rsidR="008A4CD4" w:rsidRDefault="008A4CD4" w:rsidP="008A4CD4">
      <w:pPr>
        <w:pStyle w:val="SingleTxt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ab/>
        <w:t>2009年1月21日，委员会第869和870次会议在没有首次和其后各次定期报告的情况下，审议了多米尼加国在执行《消除对妇女一切形式歧视公约》方面取得的进展。在没有报告和没有对委员会议题和问题清单的答复的情况下，并且考虑到所有现有资料，委员会第四十三届会议根据同缔约国代表的对话通过以下评论。</w:t>
      </w:r>
    </w:p>
    <w:p w:rsidR="008A4CD4" w:rsidRDefault="008A4CD4" w:rsidP="008A4CD4">
      <w:pPr>
        <w:pStyle w:val="SingleTxt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ab/>
        <w:t>在2007年第三十七届会议上，委员会请缔约国在2008年3月以前提交一份报告。如未收到这份报告，委员会将在没有缔约国报告的情况下开始审议公约执行情况。委员会关切地注意到，缔约国没有遵守《公约》第18条规定的报告义务，自1982年应提交首次报告以来，就没有向委员会提交过任何报告。</w:t>
      </w:r>
    </w:p>
    <w:p w:rsidR="008A4CD4" w:rsidRDefault="008A4CD4" w:rsidP="008A4CD4">
      <w:pPr>
        <w:pStyle w:val="SingleTxt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ab/>
        <w:t>委员会对委员会与缔约国代表团之间的建设性对话表示赞赏。该代表团成员有众议院议长Alix Boyd-Knights和社区发展、文化、性别事务和信息部常务秘书Ruth Allport。她们说明了目前的公约执行情况，并提供了一些信息，说明缔约国为什么没有遵守报告义务。</w:t>
      </w:r>
    </w:p>
    <w:p w:rsidR="008A4CD4" w:rsidRDefault="008A4CD4" w:rsidP="008A4CD4">
      <w:pPr>
        <w:pStyle w:val="SingleTxt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ab/>
        <w:t>委员会希望提醒缔约国注意，提交报告是《公约》第18条规定的一项义务，不遵守这项义务给有效监测国家一级执行公约情况造成严重障碍。</w:t>
      </w:r>
    </w:p>
    <w:p w:rsidR="008A4CD4" w:rsidRDefault="008A4CD4" w:rsidP="008A4CD4">
      <w:pPr>
        <w:pStyle w:val="SingleTxt"/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ab/>
        <w:t>委员会考虑到缔约国承诺在2009年提交一份涵盖1982年至2009年的合并报告，供委员会在2010年审议。</w:t>
      </w:r>
    </w:p>
    <w:p w:rsidR="008A4CD4" w:rsidRDefault="008A4CD4" w:rsidP="008A4CD4">
      <w:pPr>
        <w:pStyle w:val="SingleTxt"/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ab/>
        <w:t>委员会要提醒缔约国注意，缔约国应考虑寻求联合国各机构的技术合作和援助，包括联合国人权事务高级专员办事处和其他区域实体的咨询服务。</w:t>
      </w:r>
    </w:p>
    <w:p w:rsidR="008A4CD4" w:rsidRDefault="008A4CD4" w:rsidP="008A4CD4">
      <w:pPr>
        <w:pStyle w:val="SingleTxt"/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ab/>
        <w:t>在建设性对话中，委员会了解到有计划审查、通过和修正现行立法，特别是在家庭法方面。委员会要提醒缔约国注意，有义务将《公约》全部纳入其国内立法，并重申国内立法应完全符合《公约》的各项规定。</w:t>
      </w:r>
    </w:p>
    <w:p w:rsidR="008A4CD4" w:rsidRDefault="008A4CD4" w:rsidP="008A4CD4">
      <w:pPr>
        <w:pStyle w:val="SingleTxt"/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ab/>
        <w:t>委员会还注意到，在概念上对《公约》中的问题有些模糊，例如对暂行特别措施的定义，特别是对一些有关教育、健康和暴力侵害妇女行为的概念有些模糊；并敦促缔约国重新理解委员会一般性建议，特别是第5、12、19、21和23至25号一般性建议所阐明的各项概念。委员会要求缔约国在报告中列入关于《公约》中所有实质性规定的、按性别和农村和城市地区等其他变量分列的统计和详尽资料。委员会还要求缔约国提供资料、说明土著加勒比人妇女和其他弱势群体的状况。</w:t>
      </w:r>
    </w:p>
    <w:p w:rsidR="008A4CD4" w:rsidRDefault="008A4CD4" w:rsidP="008A4CD4">
      <w:pPr>
        <w:pStyle w:val="SingleTxt"/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ab/>
        <w:t>委员会期待缔约国快速加入《消除对妇女一切形式歧视公约》任择议定书，并接受《公约》关于委员会会议时间的第20条</w:t>
      </w:r>
      <w:r w:rsidR="000A3A8F">
        <w:rPr>
          <w:rFonts w:hint="eastAsia"/>
        </w:rPr>
        <w:t>第1款</w:t>
      </w:r>
      <w:r>
        <w:rPr>
          <w:rFonts w:hint="eastAsia"/>
        </w:rPr>
        <w:t>的修正。</w:t>
      </w:r>
    </w:p>
    <w:p w:rsidR="008A4CD4" w:rsidRDefault="008A4CD4" w:rsidP="008A4CD4">
      <w:pPr>
        <w:pStyle w:val="SingleTxt"/>
        <w:rPr>
          <w:rFonts w:hint="eastAsia"/>
        </w:rPr>
      </w:pPr>
      <w:r>
        <w:rPr>
          <w:rFonts w:hint="eastAsia"/>
        </w:rPr>
        <w:t>10.</w:t>
      </w:r>
      <w:r>
        <w:rPr>
          <w:rFonts w:hint="eastAsia"/>
        </w:rPr>
        <w:tab/>
        <w:t>委员会认为，从现在到编写2009年提交的报告，缔约国必须优先注意这些评论。委员会吁请缔约国将评论交给所有有关部委，特别是那些参与编写报告的部委，以及非政府组织和其他有关利益攸关方。委员会要求向多米尼加人民，包括政府官员、政治家、议员、律师及妇女组织和人权组织广泛传播《公约》，以便促进有效执行。</w:t>
      </w:r>
    </w:p>
    <w:p w:rsidR="008A4CD4" w:rsidRPr="008A4CD4" w:rsidRDefault="008A4CD4" w:rsidP="008A4CD4">
      <w:pPr>
        <w:pStyle w:val="SingleTxt"/>
        <w:spacing w:after="0" w:line="240" w:lineRule="auto"/>
        <w:rPr>
          <w:rFonts w:hint="eastAsia"/>
          <w:sz w:val="20"/>
        </w:rPr>
      </w:pPr>
      <w:r>
        <w:rPr>
          <w:rFonts w:hint="eastAsia"/>
          <w:noProof/>
          <w:sz w:val="20"/>
        </w:rPr>
        <w:pict>
          <v:line id="_x0000_s1026" style="position:absolute;left:0;text-align:left;z-index:1;mso-position-horizontal:center" from="0,30pt" to="1in,30pt" strokeweight=".25pt"/>
        </w:pict>
      </w:r>
    </w:p>
    <w:sectPr w:rsidR="008A4CD4" w:rsidRPr="008A4CD4" w:rsidSect="005B750B">
      <w:type w:val="continuous"/>
      <w:pgSz w:w="12240" w:h="15840" w:code="1"/>
      <w:pgMar w:top="1742" w:right="1195" w:bottom="1898" w:left="1195" w:header="576" w:footer="1030" w:gutter="0"/>
      <w:cols w:space="425"/>
      <w:noEndnote/>
      <w:docGrid w:linePitch="31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27T14:32:00Z" w:initials="Start">
    <w:p w:rsidR="00F156FC" w:rsidRDefault="00F156FC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</w:instrText>
      </w:r>
      <w:r>
        <w:rPr>
          <w:rFonts w:hint="eastAsia"/>
        </w:rPr>
        <w:instrText xml:space="preserve"> \# "'页: '#'</w:instrText>
      </w:r>
      <w:r>
        <w:rPr>
          <w:rFonts w:hint="eastAsia"/>
        </w:rPr>
        <w:br/>
        <w:instrText>'"</w:instrText>
      </w:r>
      <w:r>
        <w:rPr>
          <w:rStyle w:val="CommentReference"/>
        </w:rPr>
        <w:instrText xml:space="preserve"> </w:instrText>
      </w:r>
      <w:r>
        <w:fldChar w:fldCharType="separate"/>
      </w:r>
      <w:r>
        <w:rPr>
          <w:rFonts w:hint="eastAsia"/>
          <w:noProof/>
        </w:rPr>
        <w:t xml:space="preserve">页: </w:t>
      </w:r>
      <w:r>
        <w:rPr>
          <w:noProof/>
        </w:rPr>
        <w:t>1</w:t>
      </w:r>
      <w:r>
        <w:rPr>
          <w:rFonts w:hint="eastAsia"/>
          <w:noProof/>
        </w:rPr>
        <w:br/>
      </w:r>
      <w:r>
        <w:fldChar w:fldCharType="end"/>
      </w:r>
      <w:r>
        <w:rPr>
          <w:rStyle w:val="CommentReference"/>
        </w:rPr>
        <w:annotationRef/>
      </w:r>
      <w:r>
        <w:t>&lt;&lt;ODS JOB NO&gt;&gt;N0921955C&lt;&lt;ODS JOB NO&gt;&gt;</w:t>
      </w:r>
    </w:p>
    <w:p w:rsidR="00F156FC" w:rsidRDefault="00F156FC">
      <w:pPr>
        <w:pStyle w:val="CommentText"/>
      </w:pPr>
      <w:r>
        <w:t>&lt;&lt;ODS DOC SYMBOL1&gt;&gt;CEDAW/C/DMA/CO/AR&lt;&lt;ODS DOC SYMBOL1&gt;&gt;</w:t>
      </w:r>
    </w:p>
    <w:p w:rsidR="00F156FC" w:rsidRDefault="00F156F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2A6" w:rsidRDefault="00B422A6">
      <w:r>
        <w:separator/>
      </w:r>
    </w:p>
  </w:endnote>
  <w:endnote w:type="continuationSeparator" w:id="0">
    <w:p w:rsidR="00B422A6" w:rsidRDefault="00B42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156FC" w:rsidTr="005B750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F156FC" w:rsidRPr="005B750B" w:rsidRDefault="00F156FC" w:rsidP="005B750B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09-21955 (C)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F156FC" w:rsidRPr="005B750B" w:rsidRDefault="00F156FC" w:rsidP="005B750B">
          <w:pPr>
            <w:pStyle w:val="Footer"/>
            <w:jc w:val="left"/>
            <w:rPr>
              <w:w w:val="103"/>
              <w:sz w:val="17"/>
            </w:rPr>
          </w:pPr>
          <w:r>
            <w:rPr>
              <w:w w:val="103"/>
              <w:sz w:val="17"/>
            </w:rPr>
            <w:fldChar w:fldCharType="begin"/>
          </w:r>
          <w:r>
            <w:rPr>
              <w:w w:val="103"/>
              <w:sz w:val="17"/>
            </w:rPr>
            <w:instrText xml:space="preserve"> PAGE  \* MERGEFORMAT </w:instrText>
          </w:r>
          <w:r>
            <w:rPr>
              <w:w w:val="103"/>
              <w:sz w:val="17"/>
            </w:rPr>
            <w:fldChar w:fldCharType="separate"/>
          </w:r>
          <w:r w:rsidR="006C7505">
            <w:rPr>
              <w:w w:val="103"/>
              <w:sz w:val="17"/>
            </w:rPr>
            <w:t>2</w:t>
          </w:r>
          <w:r>
            <w:rPr>
              <w:w w:val="103"/>
              <w:sz w:val="17"/>
            </w:rPr>
            <w:fldChar w:fldCharType="end"/>
          </w:r>
        </w:p>
      </w:tc>
    </w:tr>
  </w:tbl>
  <w:p w:rsidR="00F156FC" w:rsidRPr="005B750B" w:rsidRDefault="00F156FC" w:rsidP="005B75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156FC" w:rsidTr="005B750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F156FC" w:rsidRPr="005B750B" w:rsidRDefault="00F156FC" w:rsidP="005B750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shd w:val="clear" w:color="auto" w:fill="auto"/>
        </w:tcPr>
        <w:p w:rsidR="00F156FC" w:rsidRPr="005B750B" w:rsidRDefault="00F156FC" w:rsidP="005B750B">
          <w:pPr>
            <w:pStyle w:val="Footer"/>
            <w:jc w:val="lef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09-21955 (C)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F156FC" w:rsidRPr="005B750B" w:rsidRDefault="00F156FC" w:rsidP="005B750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6FC" w:rsidRDefault="00F156FC" w:rsidP="005B750B">
    <w:pPr>
      <w:pStyle w:val="Footer"/>
      <w:rPr>
        <w:b w:val="0"/>
        <w:sz w:val="21"/>
      </w:rPr>
    </w:pPr>
    <w:r>
      <w:rPr>
        <w:b w:val="0"/>
        <w:sz w:val="21"/>
      </w:rPr>
      <w:fldChar w:fldCharType="begin"/>
    </w:r>
    <w:r>
      <w:rPr>
        <w:b w:val="0"/>
        <w:sz w:val="21"/>
      </w:rPr>
      <w:instrText xml:space="preserve"> DOCVARIABLE "jobn" \* MERGEFORMAT </w:instrText>
    </w:r>
    <w:r>
      <w:rPr>
        <w:b w:val="0"/>
        <w:sz w:val="21"/>
      </w:rPr>
      <w:fldChar w:fldCharType="separate"/>
    </w:r>
    <w:r>
      <w:rPr>
        <w:b w:val="0"/>
        <w:sz w:val="21"/>
      </w:rPr>
      <w:t>09-21955 (C)</w:t>
    </w:r>
    <w:r>
      <w:rPr>
        <w:b w:val="0"/>
        <w:sz w:val="21"/>
      </w:rPr>
      <w:fldChar w:fldCharType="end"/>
    </w:r>
    <w:r>
      <w:rPr>
        <w:b w:val="0"/>
        <w:sz w:val="21"/>
      </w:rPr>
      <w:t xml:space="preserve">    270109    270109</w:t>
    </w:r>
  </w:p>
  <w:p w:rsidR="00F156FC" w:rsidRPr="005B750B" w:rsidRDefault="00F156FC" w:rsidP="005B750B">
    <w:pPr>
      <w:spacing w:before="80" w:line="210" w:lineRule="exact"/>
      <w:rPr>
        <w:rFonts w:ascii="Barcode 3 of 9 by request" w:hAnsi="Barcode 3 of 9 by request"/>
        <w:sz w:val="24"/>
      </w:rPr>
    </w:pPr>
    <w:r>
      <w:rPr>
        <w:rFonts w:ascii="Barcode 3 of 9 by request" w:hAnsi="Barcode 3 of 9 by request" w:hint="eastAsia"/>
        <w:sz w:val="24"/>
      </w:rPr>
      <w:fldChar w:fldCharType="begin"/>
    </w:r>
    <w:r>
      <w:rPr>
        <w:rFonts w:ascii="Barcode 3 of 9 by request" w:hAnsi="Barcode 3 of 9 by request" w:hint="eastAsia"/>
        <w:sz w:val="24"/>
      </w:rPr>
      <w:instrText xml:space="preserve"> </w:instrText>
    </w:r>
    <w:r>
      <w:rPr>
        <w:rFonts w:ascii="Barcode 3 of 9 by request" w:hAnsi="Barcode 3 of 9 by request"/>
        <w:sz w:val="24"/>
      </w:rPr>
      <w:instrText>DOCVARIABLE "Barcode" \* MERGEFORMAT</w:instrText>
    </w:r>
    <w:r>
      <w:rPr>
        <w:rFonts w:ascii="Barcode 3 of 9 by request" w:hAnsi="Barcode 3 of 9 by request" w:hint="eastAsia"/>
        <w:sz w:val="24"/>
      </w:rPr>
      <w:instrText xml:space="preserve"> </w:instrText>
    </w:r>
    <w:r>
      <w:rPr>
        <w:rFonts w:ascii="Barcode 3 of 9 by request" w:hAnsi="Barcode 3 of 9 by request" w:hint="eastAsia"/>
        <w:sz w:val="24"/>
      </w:rPr>
      <w:fldChar w:fldCharType="separate"/>
    </w:r>
    <w:r>
      <w:rPr>
        <w:rFonts w:ascii="Barcode 3 of 9 by request" w:hAnsi="Barcode 3 of 9 by request"/>
        <w:sz w:val="24"/>
      </w:rPr>
      <w:t>*0921955*</w:t>
    </w:r>
    <w:r>
      <w:rPr>
        <w:rFonts w:ascii="Barcode 3 of 9 by request" w:hAnsi="Barcode 3 of 9 by request" w:hint="eastAsi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2A6" w:rsidRDefault="00B422A6">
      <w:r>
        <w:separator/>
      </w:r>
    </w:p>
  </w:footnote>
  <w:footnote w:type="continuationSeparator" w:id="0">
    <w:p w:rsidR="00B422A6" w:rsidRDefault="00B422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156FC" w:rsidTr="005B750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156FC" w:rsidRPr="005B750B" w:rsidRDefault="00F156FC" w:rsidP="005B750B">
          <w:pPr>
            <w:pStyle w:val="Header"/>
            <w:spacing w:after="80"/>
            <w:jc w:val="left"/>
            <w:rPr>
              <w:b/>
              <w:sz w:val="17"/>
            </w:rPr>
          </w:pPr>
          <w:r>
            <w:rPr>
              <w:b/>
              <w:sz w:val="17"/>
            </w:rPr>
            <w:fldChar w:fldCharType="begin"/>
          </w:r>
          <w:r>
            <w:rPr>
              <w:b/>
              <w:sz w:val="17"/>
            </w:rPr>
            <w:instrText xml:space="preserve"> DOCVARIABLE "sss1" \* MERGEFORMAT </w:instrText>
          </w:r>
          <w:r>
            <w:rPr>
              <w:b/>
              <w:sz w:val="17"/>
            </w:rPr>
            <w:fldChar w:fldCharType="separate"/>
          </w:r>
          <w:r>
            <w:rPr>
              <w:b/>
              <w:sz w:val="17"/>
            </w:rPr>
            <w:t>CEDAW/C/DMA/CO/AR</w:t>
          </w:r>
          <w:r>
            <w:rPr>
              <w:b/>
              <w:sz w:val="17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156FC" w:rsidRDefault="00F156FC" w:rsidP="005B750B">
          <w:pPr>
            <w:pStyle w:val="Header"/>
          </w:pPr>
        </w:p>
      </w:tc>
    </w:tr>
  </w:tbl>
  <w:p w:rsidR="00F156FC" w:rsidRPr="005B750B" w:rsidRDefault="00F156FC" w:rsidP="005B750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156FC" w:rsidTr="005B750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156FC" w:rsidRDefault="00F156FC" w:rsidP="005B750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156FC" w:rsidRPr="005B750B" w:rsidRDefault="00F156FC" w:rsidP="005B750B">
          <w:pPr>
            <w:pStyle w:val="Header"/>
            <w:spacing w:after="80"/>
            <w:jc w:val="right"/>
            <w:rPr>
              <w:b/>
              <w:sz w:val="17"/>
            </w:rPr>
          </w:pPr>
          <w:r>
            <w:rPr>
              <w:b/>
              <w:sz w:val="17"/>
            </w:rPr>
            <w:fldChar w:fldCharType="begin"/>
          </w:r>
          <w:r>
            <w:rPr>
              <w:b/>
              <w:sz w:val="17"/>
            </w:rPr>
            <w:instrText xml:space="preserve"> DOCVARIABLE "sss1" \* MERGEFORMAT </w:instrText>
          </w:r>
          <w:r>
            <w:rPr>
              <w:b/>
              <w:sz w:val="17"/>
            </w:rPr>
            <w:fldChar w:fldCharType="separate"/>
          </w:r>
          <w:r>
            <w:rPr>
              <w:b/>
              <w:sz w:val="17"/>
            </w:rPr>
            <w:t>CEDAW/C/DMA/CO/AR</w:t>
          </w:r>
          <w:r>
            <w:rPr>
              <w:b/>
              <w:sz w:val="17"/>
            </w:rPr>
            <w:fldChar w:fldCharType="end"/>
          </w:r>
        </w:p>
      </w:tc>
    </w:tr>
  </w:tbl>
  <w:p w:rsidR="00F156FC" w:rsidRPr="005B750B" w:rsidRDefault="00F156FC" w:rsidP="005B750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F156FC" w:rsidTr="005B750B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156FC" w:rsidRDefault="00F156FC" w:rsidP="005B750B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156FC" w:rsidRPr="005B750B" w:rsidRDefault="00F156FC" w:rsidP="005B750B">
          <w:pPr>
            <w:pStyle w:val="HCh"/>
            <w:spacing w:after="80"/>
            <w:rPr>
              <w:rFonts w:eastAsia="SimSun"/>
              <w:spacing w:val="40"/>
              <w:w w:val="96"/>
            </w:rPr>
          </w:pPr>
          <w:r>
            <w:rPr>
              <w:rFonts w:eastAsia="SimSun" w:hint="eastAsia"/>
              <w:spacing w:val="40"/>
              <w:w w:val="96"/>
            </w:rPr>
            <w:t>联合国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156FC" w:rsidRDefault="00F156FC" w:rsidP="005B750B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156FC" w:rsidRPr="005B750B" w:rsidRDefault="00F156FC" w:rsidP="005B750B">
          <w:pPr>
            <w:spacing w:after="80" w:line="240" w:lineRule="auto"/>
            <w:jc w:val="right"/>
            <w:rPr>
              <w:rFonts w:ascii="Times New Roman"/>
              <w:position w:val="-4"/>
            </w:rPr>
          </w:pPr>
          <w:r>
            <w:rPr>
              <w:rFonts w:ascii="Times New Roman"/>
              <w:position w:val="-4"/>
              <w:sz w:val="40"/>
            </w:rPr>
            <w:t>CEDAW</w:t>
          </w:r>
          <w:r>
            <w:rPr>
              <w:rFonts w:ascii="Times New Roman"/>
              <w:position w:val="-4"/>
            </w:rPr>
            <w:t>/C/DMA/CO/AR</w:t>
          </w:r>
        </w:p>
      </w:tc>
    </w:tr>
    <w:tr w:rsidR="00F156FC" w:rsidRPr="005B750B" w:rsidTr="005B750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156FC" w:rsidRDefault="00F156FC" w:rsidP="005B750B">
          <w:pPr>
            <w:pStyle w:val="Header"/>
            <w:spacing w:before="109"/>
            <w:ind w:left="-72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156FC" w:rsidRPr="005B750B" w:rsidRDefault="00F156FC" w:rsidP="005B750B">
          <w:pPr>
            <w:pStyle w:val="Header"/>
            <w:spacing w:before="109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156FC" w:rsidRPr="005B750B" w:rsidRDefault="00F156FC" w:rsidP="005B750B">
          <w:pPr>
            <w:pStyle w:val="XLarge"/>
            <w:spacing w:before="109" w:after="140" w:line="400" w:lineRule="exact"/>
            <w:rPr>
              <w:sz w:val="34"/>
            </w:rPr>
          </w:pPr>
          <w:r>
            <w:rPr>
              <w:rFonts w:hint="eastAsia"/>
              <w:sz w:val="34"/>
            </w:rPr>
            <w:t>消除对妇女一切形式歧视公约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156FC" w:rsidRPr="005B750B" w:rsidRDefault="00F156FC" w:rsidP="005B750B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156FC" w:rsidRDefault="00F156FC" w:rsidP="005B750B">
          <w:pPr>
            <w:spacing w:before="240" w:line="240" w:lineRule="exact"/>
            <w:rPr>
              <w:rFonts w:ascii="Times New Roman"/>
            </w:rPr>
          </w:pPr>
          <w:r>
            <w:rPr>
              <w:rFonts w:ascii="Times New Roman"/>
            </w:rPr>
            <w:t>Distr.: General</w:t>
          </w:r>
        </w:p>
        <w:p w:rsidR="00F156FC" w:rsidRDefault="00F156FC" w:rsidP="005B750B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26 January 2009</w:t>
          </w:r>
        </w:p>
        <w:p w:rsidR="00F156FC" w:rsidRDefault="00F156FC" w:rsidP="005B750B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Chinese</w:t>
          </w:r>
        </w:p>
        <w:p w:rsidR="00F156FC" w:rsidRPr="005B750B" w:rsidRDefault="00F156FC" w:rsidP="005B750B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Original: English</w:t>
          </w:r>
        </w:p>
      </w:tc>
    </w:tr>
  </w:tbl>
  <w:p w:rsidR="00F156FC" w:rsidRPr="005B750B" w:rsidRDefault="00F156FC" w:rsidP="005B750B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31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·‘“〈《「『【〔〖（．［｛￡￥"/>
  <w:noLineBreaksBefore w:lang="zh-CN" w:val="!%),-./:;?]}¨·ˇˉ―‖’”…∶、。〃々〉》」』】〕〗！＂＇），．：；？］｀｜｝～￠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ExpandShiftReturn/>
    <w:printColBlack/>
    <w:adjustLineHeightInTable/>
    <w:layoutRawTableWidth/>
    <w:doNotBreakWrappedTables/>
    <w:doNotSnapToGridInCell/>
    <w:selectFldWithFirstOrLastChar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1955*"/>
    <w:docVar w:name="CreationDt" w:val="27/01/2009 14:20:48"/>
    <w:docVar w:name="DocCategory" w:val="Doc"/>
    <w:docVar w:name="DocType" w:val="Final"/>
    <w:docVar w:name="FooterJN" w:val="09-21955 (C)"/>
    <w:docVar w:name="jobn" w:val="09-21955 (C)"/>
    <w:docVar w:name="jobnDT" w:val="09-21955 (C)   270109"/>
    <w:docVar w:name="jobnDTDT" w:val="09-21955 (C)   270109   270109"/>
    <w:docVar w:name="JobNo" w:val="0921955C"/>
    <w:docVar w:name="OandT" w:val="fu"/>
    <w:docVar w:name="sss1" w:val="CEDAW/C/DMA/CO/AR"/>
    <w:docVar w:name="sss2" w:val="-"/>
    <w:docVar w:name="Symbol1" w:val="CEDAW/C/DMA/CO/AR"/>
    <w:docVar w:name="Symbol2" w:val="-"/>
  </w:docVars>
  <w:rsids>
    <w:rsidRoot w:val="004710DC"/>
    <w:rsid w:val="0000347C"/>
    <w:rsid w:val="000125BC"/>
    <w:rsid w:val="00021A2B"/>
    <w:rsid w:val="00037B39"/>
    <w:rsid w:val="00044CA4"/>
    <w:rsid w:val="00045EFE"/>
    <w:rsid w:val="0007337D"/>
    <w:rsid w:val="000758DF"/>
    <w:rsid w:val="00076EB8"/>
    <w:rsid w:val="00095C67"/>
    <w:rsid w:val="000A31F9"/>
    <w:rsid w:val="000A3A8F"/>
    <w:rsid w:val="000C1786"/>
    <w:rsid w:val="000E240F"/>
    <w:rsid w:val="000E49A4"/>
    <w:rsid w:val="000F1058"/>
    <w:rsid w:val="001113F8"/>
    <w:rsid w:val="001212F9"/>
    <w:rsid w:val="00121328"/>
    <w:rsid w:val="0012708E"/>
    <w:rsid w:val="00141322"/>
    <w:rsid w:val="0015066B"/>
    <w:rsid w:val="00150D3A"/>
    <w:rsid w:val="00153D29"/>
    <w:rsid w:val="00156AB6"/>
    <w:rsid w:val="00161E69"/>
    <w:rsid w:val="00161F54"/>
    <w:rsid w:val="00170FBE"/>
    <w:rsid w:val="0017506F"/>
    <w:rsid w:val="001B2814"/>
    <w:rsid w:val="001B4F95"/>
    <w:rsid w:val="001C3F7F"/>
    <w:rsid w:val="001C5166"/>
    <w:rsid w:val="001D0354"/>
    <w:rsid w:val="001E20EC"/>
    <w:rsid w:val="001E4442"/>
    <w:rsid w:val="001E5A51"/>
    <w:rsid w:val="001F03A7"/>
    <w:rsid w:val="00207135"/>
    <w:rsid w:val="00231575"/>
    <w:rsid w:val="00247382"/>
    <w:rsid w:val="00252E35"/>
    <w:rsid w:val="00254858"/>
    <w:rsid w:val="00257053"/>
    <w:rsid w:val="00266257"/>
    <w:rsid w:val="00271BE6"/>
    <w:rsid w:val="0027454D"/>
    <w:rsid w:val="00280671"/>
    <w:rsid w:val="002814F9"/>
    <w:rsid w:val="00282D17"/>
    <w:rsid w:val="002A4AEF"/>
    <w:rsid w:val="002B305F"/>
    <w:rsid w:val="002B564F"/>
    <w:rsid w:val="002B5F5D"/>
    <w:rsid w:val="002C2254"/>
    <w:rsid w:val="002C3BC9"/>
    <w:rsid w:val="002C54DB"/>
    <w:rsid w:val="002D039F"/>
    <w:rsid w:val="002D0694"/>
    <w:rsid w:val="002D5503"/>
    <w:rsid w:val="002E66D5"/>
    <w:rsid w:val="002F41E2"/>
    <w:rsid w:val="00320C99"/>
    <w:rsid w:val="003274A9"/>
    <w:rsid w:val="00331221"/>
    <w:rsid w:val="003649EE"/>
    <w:rsid w:val="00371BC6"/>
    <w:rsid w:val="00373A15"/>
    <w:rsid w:val="00394A02"/>
    <w:rsid w:val="003C7B20"/>
    <w:rsid w:val="003E4565"/>
    <w:rsid w:val="003E748F"/>
    <w:rsid w:val="003E7612"/>
    <w:rsid w:val="00414423"/>
    <w:rsid w:val="004411AD"/>
    <w:rsid w:val="004424EF"/>
    <w:rsid w:val="00453BB0"/>
    <w:rsid w:val="00460162"/>
    <w:rsid w:val="004620A8"/>
    <w:rsid w:val="00466BB5"/>
    <w:rsid w:val="004700CF"/>
    <w:rsid w:val="004710DC"/>
    <w:rsid w:val="00487444"/>
    <w:rsid w:val="004A06D1"/>
    <w:rsid w:val="004A11FC"/>
    <w:rsid w:val="004C0224"/>
    <w:rsid w:val="004C053E"/>
    <w:rsid w:val="004C3255"/>
    <w:rsid w:val="004D07E1"/>
    <w:rsid w:val="004D1C19"/>
    <w:rsid w:val="004F29B8"/>
    <w:rsid w:val="0050413E"/>
    <w:rsid w:val="00515657"/>
    <w:rsid w:val="00521275"/>
    <w:rsid w:val="0052216F"/>
    <w:rsid w:val="005232CA"/>
    <w:rsid w:val="00523636"/>
    <w:rsid w:val="005335B9"/>
    <w:rsid w:val="00536CCE"/>
    <w:rsid w:val="005541E4"/>
    <w:rsid w:val="00562FE7"/>
    <w:rsid w:val="0058302A"/>
    <w:rsid w:val="005B7338"/>
    <w:rsid w:val="005B750B"/>
    <w:rsid w:val="005C02AB"/>
    <w:rsid w:val="005C5FC3"/>
    <w:rsid w:val="005D0F04"/>
    <w:rsid w:val="005F12F0"/>
    <w:rsid w:val="005F3273"/>
    <w:rsid w:val="005F34A3"/>
    <w:rsid w:val="00610CF2"/>
    <w:rsid w:val="006328DE"/>
    <w:rsid w:val="006353DE"/>
    <w:rsid w:val="006479F1"/>
    <w:rsid w:val="00650BEE"/>
    <w:rsid w:val="006520FA"/>
    <w:rsid w:val="0065377D"/>
    <w:rsid w:val="00666F57"/>
    <w:rsid w:val="006740A7"/>
    <w:rsid w:val="00691524"/>
    <w:rsid w:val="006A654B"/>
    <w:rsid w:val="006C060C"/>
    <w:rsid w:val="006C7505"/>
    <w:rsid w:val="006E2924"/>
    <w:rsid w:val="006E7A26"/>
    <w:rsid w:val="006F2B3D"/>
    <w:rsid w:val="007052CC"/>
    <w:rsid w:val="007319E0"/>
    <w:rsid w:val="00737B00"/>
    <w:rsid w:val="0075155C"/>
    <w:rsid w:val="00753A05"/>
    <w:rsid w:val="00757193"/>
    <w:rsid w:val="00761190"/>
    <w:rsid w:val="00776537"/>
    <w:rsid w:val="00783A25"/>
    <w:rsid w:val="007877F4"/>
    <w:rsid w:val="007E1B5E"/>
    <w:rsid w:val="007E6253"/>
    <w:rsid w:val="007F2278"/>
    <w:rsid w:val="00805783"/>
    <w:rsid w:val="00806F57"/>
    <w:rsid w:val="00806F90"/>
    <w:rsid w:val="008246FC"/>
    <w:rsid w:val="00824C19"/>
    <w:rsid w:val="00826250"/>
    <w:rsid w:val="008378D1"/>
    <w:rsid w:val="00846462"/>
    <w:rsid w:val="0086691F"/>
    <w:rsid w:val="00883DB0"/>
    <w:rsid w:val="00884C8F"/>
    <w:rsid w:val="00896D38"/>
    <w:rsid w:val="008A4CD4"/>
    <w:rsid w:val="008C3296"/>
    <w:rsid w:val="008E2D03"/>
    <w:rsid w:val="008F2BB5"/>
    <w:rsid w:val="008F425D"/>
    <w:rsid w:val="008F5472"/>
    <w:rsid w:val="008F5D0F"/>
    <w:rsid w:val="009122E0"/>
    <w:rsid w:val="00913351"/>
    <w:rsid w:val="0096193C"/>
    <w:rsid w:val="009769E1"/>
    <w:rsid w:val="00977E0D"/>
    <w:rsid w:val="00986C04"/>
    <w:rsid w:val="009A2F76"/>
    <w:rsid w:val="009D2AC2"/>
    <w:rsid w:val="009E1774"/>
    <w:rsid w:val="009E2668"/>
    <w:rsid w:val="009E40A3"/>
    <w:rsid w:val="009E5C8C"/>
    <w:rsid w:val="009F10B1"/>
    <w:rsid w:val="009F47E3"/>
    <w:rsid w:val="009F6938"/>
    <w:rsid w:val="00A0537D"/>
    <w:rsid w:val="00A069AD"/>
    <w:rsid w:val="00A17A85"/>
    <w:rsid w:val="00A20856"/>
    <w:rsid w:val="00A24399"/>
    <w:rsid w:val="00A24CA5"/>
    <w:rsid w:val="00A33D6D"/>
    <w:rsid w:val="00A37345"/>
    <w:rsid w:val="00A5206D"/>
    <w:rsid w:val="00A72E47"/>
    <w:rsid w:val="00A95404"/>
    <w:rsid w:val="00A968C5"/>
    <w:rsid w:val="00AA3C28"/>
    <w:rsid w:val="00AA759D"/>
    <w:rsid w:val="00AB2786"/>
    <w:rsid w:val="00AD4308"/>
    <w:rsid w:val="00AF2A33"/>
    <w:rsid w:val="00B309DD"/>
    <w:rsid w:val="00B36621"/>
    <w:rsid w:val="00B36D64"/>
    <w:rsid w:val="00B41B48"/>
    <w:rsid w:val="00B422A6"/>
    <w:rsid w:val="00B56194"/>
    <w:rsid w:val="00B61A34"/>
    <w:rsid w:val="00B64E8E"/>
    <w:rsid w:val="00B65E8B"/>
    <w:rsid w:val="00B8025A"/>
    <w:rsid w:val="00B827B1"/>
    <w:rsid w:val="00BB23A4"/>
    <w:rsid w:val="00BC2276"/>
    <w:rsid w:val="00BD2150"/>
    <w:rsid w:val="00BE1CC3"/>
    <w:rsid w:val="00BE365A"/>
    <w:rsid w:val="00BE47C4"/>
    <w:rsid w:val="00C052A2"/>
    <w:rsid w:val="00C06A4A"/>
    <w:rsid w:val="00C1391A"/>
    <w:rsid w:val="00C14CE6"/>
    <w:rsid w:val="00C15218"/>
    <w:rsid w:val="00C2725D"/>
    <w:rsid w:val="00C42033"/>
    <w:rsid w:val="00C464DD"/>
    <w:rsid w:val="00C76854"/>
    <w:rsid w:val="00C92AE0"/>
    <w:rsid w:val="00CB2B1E"/>
    <w:rsid w:val="00CC3E8B"/>
    <w:rsid w:val="00CC4E84"/>
    <w:rsid w:val="00CD5641"/>
    <w:rsid w:val="00CE64AC"/>
    <w:rsid w:val="00CF7718"/>
    <w:rsid w:val="00D177F1"/>
    <w:rsid w:val="00D323B5"/>
    <w:rsid w:val="00D42ACC"/>
    <w:rsid w:val="00D51DC5"/>
    <w:rsid w:val="00D676D7"/>
    <w:rsid w:val="00D71517"/>
    <w:rsid w:val="00D7168D"/>
    <w:rsid w:val="00D874E1"/>
    <w:rsid w:val="00D9586D"/>
    <w:rsid w:val="00DB0932"/>
    <w:rsid w:val="00DC2506"/>
    <w:rsid w:val="00DC49FA"/>
    <w:rsid w:val="00DD3D6B"/>
    <w:rsid w:val="00DD4467"/>
    <w:rsid w:val="00DD61C8"/>
    <w:rsid w:val="00DD772B"/>
    <w:rsid w:val="00E050BA"/>
    <w:rsid w:val="00E25442"/>
    <w:rsid w:val="00E25A1F"/>
    <w:rsid w:val="00E37EEB"/>
    <w:rsid w:val="00E710FB"/>
    <w:rsid w:val="00E806D9"/>
    <w:rsid w:val="00E82CA2"/>
    <w:rsid w:val="00E94E5A"/>
    <w:rsid w:val="00E95594"/>
    <w:rsid w:val="00EA31C3"/>
    <w:rsid w:val="00EB33AC"/>
    <w:rsid w:val="00EC6F21"/>
    <w:rsid w:val="00EE0913"/>
    <w:rsid w:val="00F01440"/>
    <w:rsid w:val="00F13305"/>
    <w:rsid w:val="00F156FC"/>
    <w:rsid w:val="00F40463"/>
    <w:rsid w:val="00F50336"/>
    <w:rsid w:val="00F62E3F"/>
    <w:rsid w:val="00F67F90"/>
    <w:rsid w:val="00F77B3E"/>
    <w:rsid w:val="00F833CB"/>
    <w:rsid w:val="00F8545D"/>
    <w:rsid w:val="00F87754"/>
    <w:rsid w:val="00F90A4B"/>
    <w:rsid w:val="00F90C56"/>
    <w:rsid w:val="00FC1CE4"/>
    <w:rsid w:val="00FD4BE2"/>
    <w:rsid w:val="00FD594E"/>
    <w:rsid w:val="00FD75B9"/>
    <w:rsid w:val="00FE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5A51"/>
    <w:pPr>
      <w:spacing w:line="320" w:lineRule="exact"/>
      <w:jc w:val="both"/>
    </w:pPr>
    <w:rPr>
      <w:rFonts w:ascii="SimSun"/>
      <w:kern w:val="14"/>
      <w:sz w:val="21"/>
      <w:lang w:val="en-US" w:eastAsia="zh-CN"/>
    </w:rPr>
  </w:style>
  <w:style w:type="character" w:default="1" w:styleId="DefaultParagraphFont">
    <w:name w:val="Default Paragraph Font"/>
    <w:semiHidden/>
    <w:rsid w:val="001E5A5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E5A51"/>
  </w:style>
  <w:style w:type="paragraph" w:customStyle="1" w:styleId="H1">
    <w:name w:val="_ H_1"/>
    <w:basedOn w:val="Normal"/>
    <w:next w:val="SingleTxt"/>
    <w:rsid w:val="001E5A51"/>
    <w:pPr>
      <w:keepNext/>
      <w:keepLines/>
      <w:suppressAutoHyphens/>
      <w:outlineLvl w:val="0"/>
    </w:pPr>
    <w:rPr>
      <w:rFonts w:ascii="SimHei" w:eastAsia="SimHei"/>
      <w:color w:val="FF0000"/>
      <w:sz w:val="24"/>
    </w:rPr>
  </w:style>
  <w:style w:type="paragraph" w:customStyle="1" w:styleId="HCh">
    <w:name w:val="_ H _Ch"/>
    <w:basedOn w:val="H1"/>
    <w:next w:val="SingleTxt"/>
    <w:rsid w:val="001E5A51"/>
    <w:pPr>
      <w:tabs>
        <w:tab w:val="left" w:pos="57"/>
      </w:tabs>
      <w:spacing w:line="400" w:lineRule="exact"/>
    </w:pPr>
    <w:rPr>
      <w:sz w:val="28"/>
    </w:rPr>
  </w:style>
  <w:style w:type="paragraph" w:customStyle="1" w:styleId="HM">
    <w:name w:val="_ H __M"/>
    <w:basedOn w:val="HCh"/>
    <w:next w:val="Normal"/>
    <w:rsid w:val="001E5A51"/>
    <w:rPr>
      <w:sz w:val="34"/>
    </w:rPr>
  </w:style>
  <w:style w:type="paragraph" w:customStyle="1" w:styleId="H23">
    <w:name w:val="_ H_2/3"/>
    <w:basedOn w:val="Normal"/>
    <w:next w:val="SingleTxt"/>
    <w:rsid w:val="001E5A51"/>
    <w:pPr>
      <w:outlineLvl w:val="1"/>
    </w:pPr>
    <w:rPr>
      <w:rFonts w:ascii="SimHei" w:eastAsia="SimHei"/>
      <w:color w:val="FF0000"/>
      <w:spacing w:val="2"/>
    </w:rPr>
  </w:style>
  <w:style w:type="paragraph" w:customStyle="1" w:styleId="H4">
    <w:name w:val="_ H_4"/>
    <w:basedOn w:val="Normal"/>
    <w:next w:val="Normal"/>
    <w:rsid w:val="001E5A51"/>
    <w:pPr>
      <w:keepNext/>
      <w:keepLines/>
      <w:tabs>
        <w:tab w:val="left" w:pos="431"/>
      </w:tabs>
      <w:suppressAutoHyphens/>
      <w:outlineLvl w:val="3"/>
    </w:pPr>
    <w:rPr>
      <w:rFonts w:ascii="KaiTi_GB2312" w:eastAsia="KaiTi_GB2312"/>
      <w:noProof/>
      <w:color w:val="0000FF"/>
      <w:spacing w:val="3"/>
      <w:w w:val="103"/>
    </w:rPr>
  </w:style>
  <w:style w:type="paragraph" w:customStyle="1" w:styleId="H56">
    <w:name w:val="_ H_5/6"/>
    <w:basedOn w:val="Normal"/>
    <w:next w:val="Normal"/>
    <w:rsid w:val="001E5A51"/>
    <w:pPr>
      <w:keepNext/>
      <w:keepLines/>
      <w:tabs>
        <w:tab w:val="right" w:pos="360"/>
      </w:tabs>
      <w:suppressAutoHyphens/>
      <w:outlineLvl w:val="4"/>
    </w:pPr>
    <w:rPr>
      <w:noProof/>
      <w:spacing w:val="4"/>
      <w:w w:val="103"/>
    </w:rPr>
  </w:style>
  <w:style w:type="paragraph" w:customStyle="1" w:styleId="DualTxt">
    <w:name w:val="__Dual Txt"/>
    <w:basedOn w:val="Normal"/>
    <w:rsid w:val="001E5A51"/>
    <w:pPr>
      <w:tabs>
        <w:tab w:val="left" w:pos="432"/>
        <w:tab w:val="left" w:pos="864"/>
        <w:tab w:val="left" w:pos="1293"/>
        <w:tab w:val="left" w:pos="1724"/>
        <w:tab w:val="left" w:pos="2155"/>
        <w:tab w:val="left" w:pos="2586"/>
      </w:tabs>
      <w:spacing w:after="140"/>
    </w:pPr>
  </w:style>
  <w:style w:type="paragraph" w:customStyle="1" w:styleId="SM">
    <w:name w:val="__S_M"/>
    <w:basedOn w:val="Normal"/>
    <w:next w:val="Normal"/>
    <w:rsid w:val="001E5A51"/>
    <w:pPr>
      <w:keepNext/>
      <w:keepLines/>
      <w:tabs>
        <w:tab w:val="right" w:leader="dot" w:pos="360"/>
      </w:tabs>
      <w:suppressAutoHyphens/>
      <w:spacing w:line="500" w:lineRule="exact"/>
      <w:ind w:left="1264" w:right="1264"/>
      <w:outlineLvl w:val="0"/>
    </w:pPr>
    <w:rPr>
      <w:rFonts w:ascii="SimHei" w:eastAsia="SimHei"/>
      <w:noProof/>
      <w:color w:val="FF0000"/>
      <w:spacing w:val="-4"/>
      <w:w w:val="98"/>
      <w:sz w:val="40"/>
    </w:rPr>
  </w:style>
  <w:style w:type="paragraph" w:customStyle="1" w:styleId="SL">
    <w:name w:val="__S_L"/>
    <w:basedOn w:val="SM"/>
    <w:next w:val="Normal"/>
    <w:rsid w:val="001E5A51"/>
    <w:pPr>
      <w:spacing w:line="6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1E5A51"/>
    <w:pPr>
      <w:ind w:left="1264" w:right="1264"/>
    </w:pPr>
  </w:style>
  <w:style w:type="paragraph" w:customStyle="1" w:styleId="SingleTxt">
    <w:name w:val="__Single Txt"/>
    <w:basedOn w:val="Normal"/>
    <w:rsid w:val="001E5A51"/>
    <w:pPr>
      <w:tabs>
        <w:tab w:val="left" w:pos="1264"/>
        <w:tab w:val="left" w:pos="1695"/>
        <w:tab w:val="left" w:pos="2126"/>
        <w:tab w:val="left" w:pos="2557"/>
        <w:tab w:val="left" w:pos="2988"/>
        <w:tab w:val="left" w:pos="3419"/>
        <w:tab w:val="left" w:pos="3850"/>
        <w:tab w:val="left" w:pos="4281"/>
        <w:tab w:val="left" w:pos="4712"/>
        <w:tab w:val="left" w:pos="5143"/>
        <w:tab w:val="left" w:pos="5574"/>
        <w:tab w:val="left" w:pos="6005"/>
        <w:tab w:val="left" w:pos="6435"/>
      </w:tabs>
      <w:spacing w:after="140"/>
      <w:ind w:left="1264" w:right="1264"/>
    </w:pPr>
  </w:style>
  <w:style w:type="paragraph" w:customStyle="1" w:styleId="Small">
    <w:name w:val="Small"/>
    <w:basedOn w:val="Normal"/>
    <w:next w:val="Normal"/>
    <w:rsid w:val="001E5A51"/>
    <w:pPr>
      <w:tabs>
        <w:tab w:val="right" w:pos="9965"/>
      </w:tabs>
      <w:spacing w:line="210" w:lineRule="exact"/>
    </w:pPr>
    <w:rPr>
      <w:noProof/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1E5A5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1E5A51"/>
    <w:pPr>
      <w:tabs>
        <w:tab w:val="right" w:leader="dot" w:pos="360"/>
      </w:tabs>
      <w:spacing w:line="390" w:lineRule="exact"/>
    </w:pPr>
    <w:rPr>
      <w:sz w:val="40"/>
    </w:rPr>
  </w:style>
  <w:style w:type="character" w:styleId="FootnoteReference">
    <w:name w:val="footnote reference"/>
    <w:semiHidden/>
    <w:rsid w:val="001E5A51"/>
    <w:rPr>
      <w:color w:val="FF00FF"/>
      <w:spacing w:val="0"/>
      <w:w w:val="150"/>
      <w:position w:val="0"/>
      <w:vertAlign w:val="superscript"/>
    </w:rPr>
  </w:style>
  <w:style w:type="character" w:styleId="EndnoteReference">
    <w:name w:val="endnote reference"/>
    <w:basedOn w:val="FootnoteReference"/>
    <w:semiHidden/>
    <w:rsid w:val="001E5A51"/>
    <w:rPr>
      <w:color w:val="FF00FF"/>
      <w:spacing w:val="0"/>
      <w:w w:val="150"/>
      <w:position w:val="0"/>
      <w:vertAlign w:val="superscript"/>
    </w:rPr>
  </w:style>
  <w:style w:type="paragraph" w:styleId="FootnoteText">
    <w:name w:val="footnote text"/>
    <w:basedOn w:val="Normal"/>
    <w:semiHidden/>
    <w:rsid w:val="001E5A51"/>
    <w:pPr>
      <w:tabs>
        <w:tab w:val="right" w:pos="418"/>
      </w:tabs>
      <w:spacing w:after="120" w:line="240" w:lineRule="exact"/>
      <w:ind w:left="170" w:hanging="170"/>
    </w:pPr>
    <w:rPr>
      <w:noProof/>
      <w:sz w:val="18"/>
    </w:rPr>
  </w:style>
  <w:style w:type="paragraph" w:styleId="EndnoteText">
    <w:name w:val="endnote text"/>
    <w:basedOn w:val="FootnoteText"/>
    <w:semiHidden/>
    <w:rsid w:val="001E5A51"/>
  </w:style>
  <w:style w:type="paragraph" w:styleId="CommentText">
    <w:name w:val="annotation text"/>
    <w:basedOn w:val="Normal"/>
    <w:semiHidden/>
    <w:rsid w:val="001E5A51"/>
  </w:style>
  <w:style w:type="paragraph" w:styleId="CommentSubject">
    <w:name w:val="annotation subject"/>
    <w:basedOn w:val="CommentText"/>
    <w:next w:val="CommentText"/>
    <w:semiHidden/>
    <w:rsid w:val="001E5A51"/>
    <w:rPr>
      <w:b/>
      <w:bCs/>
    </w:rPr>
  </w:style>
  <w:style w:type="character" w:styleId="CommentReference">
    <w:name w:val="annotation reference"/>
    <w:semiHidden/>
    <w:rsid w:val="001E5A51"/>
    <w:rPr>
      <w:sz w:val="21"/>
      <w:szCs w:val="21"/>
    </w:rPr>
  </w:style>
  <w:style w:type="paragraph" w:styleId="BalloonText">
    <w:name w:val="Balloon Text"/>
    <w:basedOn w:val="Normal"/>
    <w:semiHidden/>
    <w:rsid w:val="001E5A51"/>
    <w:rPr>
      <w:sz w:val="18"/>
      <w:szCs w:val="18"/>
    </w:rPr>
  </w:style>
  <w:style w:type="paragraph" w:customStyle="1" w:styleId="1211022234">
    <w:name w:val="样式 尾注文本 + 左侧:  1.21 厘米 悬挂缩进: 1.02 厘米 右侧:  2.23 厘米 段后: 4 磅"/>
    <w:basedOn w:val="EndnoteText"/>
    <w:rsid w:val="001E5A51"/>
    <w:pPr>
      <w:ind w:left="1264" w:right="1264" w:hanging="578"/>
    </w:pPr>
    <w:rPr>
      <w:rFonts w:cs="SimSun"/>
    </w:rPr>
  </w:style>
  <w:style w:type="paragraph" w:customStyle="1" w:styleId="12110222341">
    <w:name w:val="样式 尾注文本 + 左侧:  1.21 厘米 悬挂缩进: 1.02 厘米 右侧:  2.23 厘米 段后: 4 磅1"/>
    <w:basedOn w:val="EndnoteText"/>
    <w:rsid w:val="001E5A51"/>
    <w:pPr>
      <w:ind w:left="1264" w:right="1264" w:hanging="578"/>
    </w:pPr>
    <w:rPr>
      <w:rFonts w:cs="SimSun"/>
    </w:rPr>
  </w:style>
  <w:style w:type="paragraph" w:styleId="Header">
    <w:name w:val="header"/>
    <w:rsid w:val="001E5A51"/>
    <w:pPr>
      <w:tabs>
        <w:tab w:val="center" w:pos="4320"/>
        <w:tab w:val="right" w:pos="8640"/>
      </w:tabs>
      <w:jc w:val="both"/>
    </w:pPr>
    <w:rPr>
      <w:noProof/>
      <w:sz w:val="18"/>
      <w:lang w:val="en-US" w:eastAsia="zh-CN"/>
    </w:rPr>
  </w:style>
  <w:style w:type="paragraph" w:styleId="Footer">
    <w:name w:val="footer"/>
    <w:rsid w:val="001E5A51"/>
    <w:pPr>
      <w:tabs>
        <w:tab w:val="center" w:pos="4320"/>
        <w:tab w:val="right" w:pos="8640"/>
      </w:tabs>
      <w:jc w:val="both"/>
    </w:pPr>
    <w:rPr>
      <w:b/>
      <w:noProof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182</Words>
  <Characters>1040</Characters>
  <Application>Microsoft Office Word</Application>
  <DocSecurity>4</DocSecurity>
  <Lines>8</Lines>
  <Paragraphs>2</Paragraphs>
  <ScaleCrop>false</ScaleCrop>
  <Company>United Nations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Ctpu</dc:title>
  <dc:subject/>
  <dc:creator>Lanping.Fu</dc:creator>
  <cp:keywords/>
  <dc:description/>
  <cp:lastModifiedBy>CTPU User</cp:lastModifiedBy>
  <cp:revision>12</cp:revision>
  <cp:lastPrinted>2009-01-27T12:32:00Z</cp:lastPrinted>
  <dcterms:created xsi:type="dcterms:W3CDTF">2009-01-27T12:19:00Z</dcterms:created>
  <dcterms:modified xsi:type="dcterms:W3CDTF">2009-02-12T16:03:00Z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0921955</vt:lpwstr>
  </property>
  <property fmtid="{D5CDD505-2E9C-101B-9397-08002B2CF9AE}" pid="3" name="Symbol1">
    <vt:lpwstr>CEDAW/C/DMA/CO/AR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fu</vt:lpwstr>
  </property>
</Properties>
</file>