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1EF024C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993AE2D" w14:textId="77777777" w:rsidR="002D5AAC" w:rsidRDefault="002D5AAC" w:rsidP="009266F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18DD11B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89BF412" w14:textId="3A6B67FB" w:rsidR="002D5AAC" w:rsidRDefault="009266FE" w:rsidP="009266FE">
            <w:pPr>
              <w:jc w:val="right"/>
            </w:pPr>
            <w:r w:rsidRPr="009266FE">
              <w:rPr>
                <w:sz w:val="40"/>
              </w:rPr>
              <w:t>CRC</w:t>
            </w:r>
            <w:r>
              <w:t>/C/RUS/CO/6-7</w:t>
            </w:r>
          </w:p>
        </w:tc>
      </w:tr>
      <w:tr w:rsidR="002D5AAC" w:rsidRPr="00D14CFD" w14:paraId="094C70F6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937FA72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308F2BB" wp14:editId="2954A8A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38FC347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28532BF" w14:textId="48C77285" w:rsidR="002D5AAC" w:rsidRDefault="009266FE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</w:t>
            </w:r>
            <w:r w:rsidRPr="009266FE">
              <w:rPr>
                <w:rFonts w:eastAsia="Times New Roman" w:cs="Times New Roman"/>
                <w:szCs w:val="20"/>
                <w:lang w:val="en-GB"/>
              </w:rPr>
              <w:t xml:space="preserve"> General</w:t>
            </w:r>
          </w:p>
          <w:p w14:paraId="3995FF10" w14:textId="43A3DC02" w:rsidR="009266FE" w:rsidRDefault="009266FE" w:rsidP="009266FE">
            <w:pPr>
              <w:spacing w:line="240" w:lineRule="exact"/>
              <w:rPr>
                <w:lang w:val="en-US"/>
              </w:rPr>
            </w:pPr>
            <w:r w:rsidRPr="009266FE">
              <w:rPr>
                <w:rFonts w:eastAsia="Times New Roman" w:cs="Times New Roman"/>
                <w:szCs w:val="20"/>
                <w:lang w:val="en-GB"/>
              </w:rPr>
              <w:t>1 March 2024</w:t>
            </w:r>
          </w:p>
          <w:p w14:paraId="30EBF5B4" w14:textId="77777777" w:rsidR="009266FE" w:rsidRDefault="009266FE" w:rsidP="009266F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D4348CB" w14:textId="19B37290" w:rsidR="009266FE" w:rsidRPr="00B937DF" w:rsidRDefault="009266FE" w:rsidP="009266F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</w:t>
            </w:r>
            <w:r w:rsidRPr="009266FE">
              <w:rPr>
                <w:rFonts w:eastAsia="Times New Roman" w:cs="Times New Roman"/>
                <w:szCs w:val="20"/>
                <w:lang w:val="en-GB"/>
              </w:rPr>
              <w:t>English</w:t>
            </w:r>
          </w:p>
        </w:tc>
      </w:tr>
    </w:tbl>
    <w:p w14:paraId="219D77CE" w14:textId="77777777" w:rsidR="009266FE" w:rsidRPr="00E8527E" w:rsidRDefault="009266FE" w:rsidP="009266FE">
      <w:pPr>
        <w:spacing w:before="120"/>
        <w:rPr>
          <w:b/>
          <w:sz w:val="24"/>
          <w:szCs w:val="24"/>
        </w:rPr>
      </w:pPr>
      <w:r w:rsidRPr="00E8527E">
        <w:rPr>
          <w:b/>
          <w:bCs/>
          <w:sz w:val="24"/>
          <w:szCs w:val="24"/>
        </w:rPr>
        <w:t>Комитет по правам ребенка</w:t>
      </w:r>
    </w:p>
    <w:p w14:paraId="3109DDA6" w14:textId="728F5D0B" w:rsidR="009266FE" w:rsidRPr="00E8527E" w:rsidRDefault="009266FE" w:rsidP="009266FE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объединенным шестому</w:t>
      </w:r>
      <w:r>
        <w:rPr>
          <w:bCs/>
        </w:rPr>
        <w:br/>
        <w:t>и седьмому периодическим докладам Российской Федерации</w:t>
      </w:r>
      <w:r w:rsidRPr="009266FE">
        <w:rPr>
          <w:rStyle w:val="aa"/>
          <w:b w:val="0"/>
          <w:bCs/>
          <w:position w:val="6"/>
          <w:sz w:val="20"/>
          <w:vertAlign w:val="baseline"/>
        </w:rPr>
        <w:footnoteReference w:customMarkFollows="1" w:id="1"/>
        <w:t>*</w:t>
      </w:r>
    </w:p>
    <w:p w14:paraId="6288EB8A" w14:textId="21F85EFD" w:rsidR="009266FE" w:rsidRPr="00E8527E" w:rsidRDefault="009266FE" w:rsidP="009266FE">
      <w:pPr>
        <w:pStyle w:val="HChG"/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39C0FCDA" w14:textId="527DC36A" w:rsidR="009266FE" w:rsidRPr="00E8527E" w:rsidRDefault="009266FE" w:rsidP="009266FE">
      <w:pPr>
        <w:pStyle w:val="SingleTxtG"/>
      </w:pPr>
      <w:r>
        <w:t>1.</w:t>
      </w:r>
      <w:r>
        <w:tab/>
        <w:t xml:space="preserve">Комитет рассмотрел </w:t>
      </w:r>
      <w:r w:rsidRPr="009266FE">
        <w:t>объединенные</w:t>
      </w:r>
      <w:r>
        <w:t xml:space="preserve"> шестой и седьмой периодические доклады Российской Федерации</w:t>
      </w:r>
      <w:r w:rsidRPr="003667CD">
        <w:rPr>
          <w:rStyle w:val="aa"/>
        </w:rPr>
        <w:footnoteReference w:id="2"/>
      </w:r>
      <w:r>
        <w:t xml:space="preserve"> на своих 2768-м и 2769-м заседаниях</w:t>
      </w:r>
      <w:r w:rsidRPr="003667CD">
        <w:rPr>
          <w:rStyle w:val="aa"/>
        </w:rPr>
        <w:footnoteReference w:id="3"/>
      </w:r>
      <w:r>
        <w:t>, состоявшихся</w:t>
      </w:r>
      <w:r>
        <w:br/>
        <w:t>22 и 23 января 2024 года, и принял настоящие заключительные замечания на своем 2786-м заседании, состоявшемся 2 февраля 2024 года.</w:t>
      </w:r>
    </w:p>
    <w:p w14:paraId="3BB10A5E" w14:textId="3DBE8F14" w:rsidR="009266FE" w:rsidRPr="00E8527E" w:rsidRDefault="009266FE" w:rsidP="009266FE">
      <w:pPr>
        <w:pStyle w:val="SingleTxtG"/>
      </w:pPr>
      <w:r>
        <w:t>2.</w:t>
      </w:r>
      <w:r>
        <w:tab/>
        <w:t>Комитет приветствует представление объединенных шестого и седьмого периодических докладов государства-участника и письменных ответов на перечень вопросов</w:t>
      </w:r>
      <w:r w:rsidRPr="003667CD">
        <w:rPr>
          <w:rStyle w:val="aa"/>
        </w:rPr>
        <w:footnoteReference w:id="4"/>
      </w:r>
      <w:r>
        <w:t xml:space="preserve">, которые позволили лучше понять положение в области прав детей в государстве-участнике. Комитет выражает признательность за конструктивный диалог, проведенный с </w:t>
      </w:r>
      <w:r w:rsidRPr="009266FE">
        <w:t>высокопоставленными</w:t>
      </w:r>
      <w:r>
        <w:t xml:space="preserve"> и многопрофильными делегациями государства-участника.</w:t>
      </w:r>
    </w:p>
    <w:p w14:paraId="11E78374" w14:textId="5283B660" w:rsidR="009266FE" w:rsidRPr="00E8527E" w:rsidRDefault="009266FE" w:rsidP="009266FE">
      <w:pPr>
        <w:pStyle w:val="HChG"/>
      </w:pPr>
      <w:r>
        <w:rPr>
          <w:bCs/>
        </w:rP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79AAC1AB" w14:textId="5359FE52" w:rsidR="009266FE" w:rsidRPr="00E8527E" w:rsidRDefault="009266FE" w:rsidP="009266FE">
      <w:pPr>
        <w:pStyle w:val="SingleTxtG"/>
      </w:pPr>
      <w:r>
        <w:t>3.</w:t>
      </w:r>
      <w:r>
        <w:tab/>
        <w:t xml:space="preserve">Комитет c удовлетворением отмечает издание Указа </w:t>
      </w:r>
      <w:r w:rsidRPr="009266FE">
        <w:t>Президента</w:t>
      </w:r>
      <w:r>
        <w:t xml:space="preserve"> Российской Федерации № 240 от 29 мая 2017 года об объявлении 2018–2027 годов Десятилетием детства и распоряжение Правительства Российской Федерации № 122-р от 23 января 2021 года об утверждении плана основных мероприятий, проводимых в рамках Десятилетия детства.</w:t>
      </w:r>
    </w:p>
    <w:p w14:paraId="26D4B6BB" w14:textId="153FA163" w:rsidR="009266FE" w:rsidRPr="00E8527E" w:rsidRDefault="009266FE" w:rsidP="009266FE">
      <w:pPr>
        <w:pStyle w:val="HChG"/>
      </w:pPr>
      <w:r>
        <w:rPr>
          <w:bCs/>
        </w:rPr>
        <w:tab/>
        <w:t>III.</w:t>
      </w:r>
      <w:r>
        <w:tab/>
      </w:r>
      <w:r>
        <w:tab/>
      </w:r>
      <w:r>
        <w:rPr>
          <w:bCs/>
        </w:rPr>
        <w:t>Основные проблемы, вызывающие обеспокоенность,</w:t>
      </w:r>
      <w:r>
        <w:rPr>
          <w:bCs/>
        </w:rPr>
        <w:br/>
        <w:t>и рекомендации</w:t>
      </w:r>
    </w:p>
    <w:p w14:paraId="4972F648" w14:textId="267114F1" w:rsidR="009266FE" w:rsidRPr="00E8527E" w:rsidRDefault="009266FE" w:rsidP="009266FE">
      <w:pPr>
        <w:pStyle w:val="SingleTxtG"/>
      </w:pPr>
      <w:r>
        <w:t>4.</w:t>
      </w:r>
      <w:r>
        <w:tab/>
        <w:t>Комитет напоминает государству-участнику о неделимости</w:t>
      </w:r>
      <w:r w:rsidRPr="009266FE">
        <w:t xml:space="preserve"> </w:t>
      </w:r>
      <w:r>
        <w:t xml:space="preserve">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безотлагательные </w:t>
      </w:r>
      <w:r w:rsidRPr="009266FE">
        <w:rPr>
          <w:spacing w:val="-4"/>
        </w:rPr>
        <w:t>меры: независимый мониторинг (п.</w:t>
      </w:r>
      <w:r w:rsidRPr="009266FE">
        <w:rPr>
          <w:spacing w:val="-4"/>
          <w:lang w:val="fr-CH"/>
        </w:rPr>
        <w:t> </w:t>
      </w:r>
      <w:r w:rsidRPr="009266FE">
        <w:rPr>
          <w:spacing w:val="-4"/>
        </w:rPr>
        <w:t>13); сотрудничество с гражданским обществом (п. 15);</w:t>
      </w:r>
      <w:r>
        <w:t xml:space="preserve"> </w:t>
      </w:r>
      <w:r>
        <w:lastRenderedPageBreak/>
        <w:t>свобода выражения мнений и доступ к надлежащей информации (п. 22); сексуальная эксплуатация и сексуальные надругательства (п.</w:t>
      </w:r>
      <w:r>
        <w:rPr>
          <w:lang w:val="fr-CH"/>
        </w:rPr>
        <w:t> </w:t>
      </w:r>
      <w:r>
        <w:t>27); образование, включая профессиональную подготовку и ориентацию (п.</w:t>
      </w:r>
      <w:r>
        <w:rPr>
          <w:lang w:val="fr-CH"/>
        </w:rPr>
        <w:t> </w:t>
      </w:r>
      <w:r>
        <w:t>40); и нарушения прав детей, предусмотренных Конвенцией, на Украине и нарушения прав детей в Автономной Республике Крым и городе Севастополе, Украина, временно оккупированных Российской Федерацией (пп. 46 и 48).</w:t>
      </w:r>
    </w:p>
    <w:p w14:paraId="5A5EF388" w14:textId="7CF54517" w:rsidR="009266FE" w:rsidRPr="009266FE" w:rsidRDefault="009266FE" w:rsidP="009266FE">
      <w:pPr>
        <w:pStyle w:val="SingleTxtG"/>
        <w:rPr>
          <w:b/>
          <w:bCs/>
        </w:rPr>
      </w:pPr>
      <w:r>
        <w:t>5.</w:t>
      </w:r>
      <w:r>
        <w:tab/>
      </w:r>
      <w:r w:rsidRPr="009266FE">
        <w:rPr>
          <w:b/>
          <w:bCs/>
        </w:rPr>
        <w:t xml:space="preserve">Комитет рекомендует государству-участнику обеспечивать осуществление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 Он настоятельно призывает государство-участник обеспечивать конструктивное участие детей в разработке и осуществлении мер политики и программ, направленных на достижение всех 17 </w:t>
      </w:r>
      <w:r w:rsidR="006803CD">
        <w:rPr>
          <w:b/>
          <w:bCs/>
        </w:rPr>
        <w:t>Ц</w:t>
      </w:r>
      <w:r w:rsidRPr="009266FE">
        <w:rPr>
          <w:b/>
          <w:bCs/>
        </w:rPr>
        <w:t>елей в области устойчивого развития в той мере, в какой они касаются детей.</w:t>
      </w:r>
    </w:p>
    <w:p w14:paraId="07B19E46" w14:textId="426ECD5C" w:rsidR="009266FE" w:rsidRPr="00E8527E" w:rsidRDefault="009266FE" w:rsidP="009266FE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Общие меры по осуществлению (ст. 1, 4, 42 и п. 6 ст. 44)</w:t>
      </w:r>
    </w:p>
    <w:p w14:paraId="44118C31" w14:textId="2FC92B2C" w:rsidR="009266FE" w:rsidRPr="00E8527E" w:rsidRDefault="009266FE" w:rsidP="009266FE">
      <w:pPr>
        <w:pStyle w:val="H23G"/>
      </w:pPr>
      <w:r>
        <w:tab/>
      </w:r>
      <w:r>
        <w:tab/>
      </w:r>
      <w:r>
        <w:tab/>
      </w:r>
      <w:r>
        <w:rPr>
          <w:bCs/>
        </w:rPr>
        <w:t>Законодательство</w:t>
      </w:r>
    </w:p>
    <w:p w14:paraId="703C0672" w14:textId="77777777" w:rsidR="009266FE" w:rsidRPr="009266FE" w:rsidRDefault="009266FE" w:rsidP="009266FE">
      <w:pPr>
        <w:pStyle w:val="SingleTxtG"/>
        <w:rPr>
          <w:b/>
          <w:bCs/>
        </w:rPr>
      </w:pPr>
      <w:r>
        <w:t>6.</w:t>
      </w:r>
      <w:r>
        <w:tab/>
      </w:r>
      <w:r w:rsidRPr="009266FE">
        <w:rPr>
          <w:b/>
          <w:bCs/>
        </w:rPr>
        <w:t>Комитет настоятельно призывает государство-участник внести изменения в свое законодательство, в частности в законы, касающиеся свободы выражения мнений и недискриминации, с тем чтобы они лучше отражали принципы и положения Конвенции. Он также рекомендует государству-участнику обеспечивать активное участие детей в обсуждении положений национального законодательства, которые затрагивают их интересы.</w:t>
      </w:r>
    </w:p>
    <w:p w14:paraId="49D02AAA" w14:textId="77777777" w:rsidR="009266FE" w:rsidRPr="00E8527E" w:rsidRDefault="009266FE" w:rsidP="009266FE">
      <w:pPr>
        <w:pStyle w:val="H23G"/>
      </w:pPr>
      <w:r>
        <w:tab/>
      </w:r>
      <w:r>
        <w:tab/>
      </w:r>
      <w:r>
        <w:rPr>
          <w:bCs/>
        </w:rPr>
        <w:t>Комплексная политика и стратегия</w:t>
      </w:r>
      <w:r>
        <w:t xml:space="preserve"> </w:t>
      </w:r>
    </w:p>
    <w:p w14:paraId="5201A149" w14:textId="77777777" w:rsidR="009266FE" w:rsidRPr="009266FE" w:rsidRDefault="009266FE" w:rsidP="009266FE">
      <w:pPr>
        <w:pStyle w:val="SingleTxtG"/>
        <w:rPr>
          <w:b/>
          <w:bCs/>
        </w:rPr>
      </w:pPr>
      <w:r>
        <w:t>7.</w:t>
      </w:r>
      <w:r>
        <w:tab/>
      </w:r>
      <w:r w:rsidRPr="009266FE">
        <w:rPr>
          <w:b/>
          <w:bCs/>
        </w:rPr>
        <w:t>Принимая к сведению распоряжение Правительства № 122-р от 23 января 2021 года об утверждении плана основных мероприятий, проводимых в рамках Десятилетия детства, на период до 2027 года, и утверждение соответствующих показателей для оценки прогресса в его осуществлении, Комитет рекомендует государству-участнику обеспечить, чтобы план основных мероприятий охватывал все области, предусмотренные Конвенцией и факультативными протоколами к ней, и был подкреплен достаточными людскими, техническими и финансовыми ресурсами.</w:t>
      </w:r>
    </w:p>
    <w:p w14:paraId="23954C15" w14:textId="77777777" w:rsidR="009266FE" w:rsidRPr="00E8527E" w:rsidRDefault="009266FE" w:rsidP="009266FE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14:paraId="31947DF3" w14:textId="77777777" w:rsidR="009266FE" w:rsidRPr="009266FE" w:rsidRDefault="009266FE" w:rsidP="009266FE">
      <w:pPr>
        <w:pStyle w:val="SingleTxtG"/>
        <w:rPr>
          <w:b/>
          <w:bCs/>
        </w:rPr>
      </w:pPr>
      <w:r>
        <w:t>8.</w:t>
      </w:r>
      <w:r>
        <w:tab/>
      </w:r>
      <w:r w:rsidRPr="009266FE">
        <w:rPr>
          <w:b/>
          <w:bCs/>
        </w:rPr>
        <w:t>Комитет отмечает создание Координационного совета по проведению Десятилетия детства и выражает сожаление по поводу того, что его роль в вопросах координации и сотрудничества между государственными учреждениями носит ограниченный характер. Комитет рекомендует определить уполномоченный орган на федеральном уровне, который взял бы на себя ответственность за выполнение Конвенции и факультативных протоколов к ней на федеральном, региональном и местном уровнях.</w:t>
      </w:r>
    </w:p>
    <w:p w14:paraId="28B08F39" w14:textId="77777777" w:rsidR="009266FE" w:rsidRPr="00E8527E" w:rsidRDefault="009266FE" w:rsidP="009266FE">
      <w:pPr>
        <w:pStyle w:val="H23G"/>
      </w:pPr>
      <w:r>
        <w:tab/>
      </w:r>
      <w:r>
        <w:tab/>
      </w:r>
      <w:r>
        <w:rPr>
          <w:bCs/>
        </w:rPr>
        <w:t>Выделение ресурсов</w:t>
      </w:r>
    </w:p>
    <w:p w14:paraId="18733D2D" w14:textId="7E77AB42" w:rsidR="009266FE" w:rsidRPr="009266FE" w:rsidRDefault="009266FE" w:rsidP="009266FE">
      <w:pPr>
        <w:pStyle w:val="SingleTxtG"/>
        <w:rPr>
          <w:rFonts w:eastAsia="Malgun Gothic"/>
          <w:b/>
          <w:bCs/>
        </w:rPr>
      </w:pPr>
      <w:r>
        <w:t>9.</w:t>
      </w:r>
      <w:r>
        <w:tab/>
      </w:r>
      <w:r w:rsidRPr="009266FE">
        <w:rPr>
          <w:b/>
          <w:bCs/>
        </w:rPr>
        <w:t>Принимая к сведению информацию государства-участника</w:t>
      </w:r>
      <w:r>
        <w:rPr>
          <w:b/>
          <w:bCs/>
        </w:rPr>
        <w:br/>
      </w:r>
      <w:r w:rsidRPr="009266FE">
        <w:rPr>
          <w:b/>
          <w:bCs/>
        </w:rPr>
        <w:t>о значительном увеличении консолидированного бюджета на нужды детей на федеральном и региональном уровнях, Комитет выражает сожаление по поводу отсутствия информации о ресурсах, выделяемых непосредственно для детей, находящихся в маргинализованном и неблагоприятном положении. Ссылаясь на свое замечание общего порядка № 19 (2016) о государственных бюджетных ассигнованиях для осуществления прав детей, Комитет рекомендует государству-участнику:</w:t>
      </w:r>
    </w:p>
    <w:p w14:paraId="17FE950F" w14:textId="78CEE9B8" w:rsidR="009266FE" w:rsidRPr="009266FE" w:rsidRDefault="009266FE" w:rsidP="009266FE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Pr="009266FE">
        <w:rPr>
          <w:b/>
          <w:bCs/>
        </w:rPr>
        <w:t>a)</w:t>
      </w:r>
      <w:r w:rsidRPr="009266FE">
        <w:rPr>
          <w:b/>
          <w:bCs/>
        </w:rPr>
        <w:tab/>
        <w:t>определить бюджетные статьи для всех детей, уделяя особое внимание детям, находящимся в неблагоприятном или маргинализованном положении, для которых могут потребоваться позитивные социальные меры,</w:t>
      </w:r>
      <w:r w:rsidR="004F1C96">
        <w:rPr>
          <w:b/>
          <w:bCs/>
        </w:rPr>
        <w:br/>
      </w:r>
      <w:r w:rsidRPr="009266FE">
        <w:rPr>
          <w:b/>
          <w:bCs/>
        </w:rPr>
        <w:t>и обеспечивать защиту этих бюджетных статей даже в ситуациях экономического кризиса и стихийных бедствий или других чрезвычайных ситуациях;</w:t>
      </w:r>
    </w:p>
    <w:p w14:paraId="1CA90C49" w14:textId="076BD61F" w:rsidR="009266FE" w:rsidRPr="009266FE" w:rsidRDefault="009266FE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Pr="009266FE">
        <w:rPr>
          <w:b/>
          <w:bCs/>
        </w:rPr>
        <w:t>b)</w:t>
      </w:r>
      <w:r w:rsidRPr="009266FE">
        <w:rPr>
          <w:b/>
          <w:bCs/>
        </w:rPr>
        <w:tab/>
        <w:t>использовать в процессе подготовки государственного бюджета подход, ориентированный на права ребенка, внедряя систему контроля за распределением и использованием ресурсов, выделяемых на нужды детей,</w:t>
      </w:r>
      <w:r>
        <w:rPr>
          <w:b/>
          <w:bCs/>
        </w:rPr>
        <w:br/>
      </w:r>
      <w:r w:rsidRPr="009266FE">
        <w:rPr>
          <w:b/>
          <w:bCs/>
        </w:rPr>
        <w:t>по всем статьям бюджета; государству-участнику следует также использовать эту систему отслеживания для проведения оценок воздействия того, как инвестиции в любой сектор могут служить наилучшим интересам ребенка, обеспечивая анализ различных последствий таких инвестиций для детей;</w:t>
      </w:r>
    </w:p>
    <w:p w14:paraId="1C4909F7" w14:textId="20E1034C" w:rsidR="009266FE" w:rsidRPr="009266FE" w:rsidRDefault="009266FE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Pr="009266FE">
        <w:rPr>
          <w:b/>
          <w:bCs/>
        </w:rPr>
        <w:t>c)</w:t>
      </w:r>
      <w:r w:rsidRPr="009266FE">
        <w:rPr>
          <w:b/>
          <w:bCs/>
        </w:rPr>
        <w:tab/>
        <w:t>провести комплексную оценку бюджетных потребностей</w:t>
      </w:r>
      <w:r>
        <w:rPr>
          <w:b/>
          <w:bCs/>
        </w:rPr>
        <w:br/>
      </w:r>
      <w:r w:rsidRPr="009266FE">
        <w:rPr>
          <w:b/>
          <w:bCs/>
        </w:rPr>
        <w:t>и обеспечить прозрачность в области выделения ресурсов для постепенного устранения неравенства в показателях, связанных с правами детей.</w:t>
      </w:r>
    </w:p>
    <w:p w14:paraId="390FFA1C" w14:textId="77777777" w:rsidR="009266FE" w:rsidRPr="00E8527E" w:rsidRDefault="009266FE" w:rsidP="009266FE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34FAD28C" w14:textId="4732EDC6" w:rsidR="009266FE" w:rsidRPr="009266FE" w:rsidRDefault="009266FE" w:rsidP="009266FE">
      <w:pPr>
        <w:pStyle w:val="SingleTxtG"/>
        <w:rPr>
          <w:b/>
          <w:bCs/>
        </w:rPr>
      </w:pPr>
      <w:r>
        <w:t>10.</w:t>
      </w:r>
      <w:r>
        <w:tab/>
      </w:r>
      <w:r w:rsidRPr="009266FE">
        <w:rPr>
          <w:b/>
          <w:bCs/>
        </w:rPr>
        <w:t>Отмечая отсутствие информации о всеобъемлющей системе сбора данных и ссылаясь на свое замечание общего порядка № 5 (2003) об общих мерах</w:t>
      </w:r>
      <w:r>
        <w:rPr>
          <w:b/>
          <w:bCs/>
        </w:rPr>
        <w:br/>
      </w:r>
      <w:r w:rsidRPr="009266FE">
        <w:rPr>
          <w:b/>
          <w:bCs/>
        </w:rPr>
        <w:t>по осуществлению Конвенции, Комитет рекомендует государству-участнику:</w:t>
      </w:r>
    </w:p>
    <w:p w14:paraId="156C1E8D" w14:textId="29986386" w:rsidR="009266FE" w:rsidRPr="009266FE" w:rsidRDefault="009266FE" w:rsidP="009266FE">
      <w:pPr>
        <w:pStyle w:val="SingleTxtG"/>
        <w:rPr>
          <w:rStyle w:val="aa"/>
          <w:b/>
          <w:bCs/>
          <w:vertAlign w:val="baseline"/>
        </w:rPr>
      </w:pPr>
      <w:r>
        <w:rPr>
          <w:b/>
          <w:bCs/>
        </w:rPr>
        <w:tab/>
      </w:r>
      <w:r w:rsidRPr="009266FE">
        <w:rPr>
          <w:b/>
          <w:bCs/>
        </w:rPr>
        <w:t>a)</w:t>
      </w:r>
      <w:r w:rsidRPr="009266FE">
        <w:rPr>
          <w:b/>
          <w:bCs/>
        </w:rPr>
        <w:tab/>
        <w:t>продолжать укреплять свою систему сбора данных и обеспечивать, чтобы собираемые данные о правах детей охватывали все области Конвенции</w:t>
      </w:r>
      <w:r>
        <w:rPr>
          <w:b/>
          <w:bCs/>
        </w:rPr>
        <w:br/>
      </w:r>
      <w:r w:rsidRPr="009266FE">
        <w:rPr>
          <w:b/>
          <w:bCs/>
        </w:rPr>
        <w:t>и факультативных протоколов к ней с разбивкой данных по инвалидности, географическому положению, этническому и национальному происхождению</w:t>
      </w:r>
      <w:r>
        <w:rPr>
          <w:b/>
          <w:bCs/>
        </w:rPr>
        <w:br/>
      </w:r>
      <w:r w:rsidRPr="009266FE">
        <w:rPr>
          <w:b/>
          <w:bCs/>
        </w:rPr>
        <w:t>и социально-экономическому положению, включая миграционный статус, с тем чтобы облегчить анализ положения детей, в частности детей, находящихся</w:t>
      </w:r>
      <w:r>
        <w:rPr>
          <w:b/>
          <w:bCs/>
        </w:rPr>
        <w:br/>
      </w:r>
      <w:r w:rsidRPr="009266FE">
        <w:rPr>
          <w:b/>
          <w:bCs/>
        </w:rPr>
        <w:t>в уязвимом положении;</w:t>
      </w:r>
    </w:p>
    <w:p w14:paraId="6FDCCAF5" w14:textId="34B00B36" w:rsidR="009266FE" w:rsidRPr="009266FE" w:rsidRDefault="009266FE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Pr="009266FE">
        <w:rPr>
          <w:b/>
          <w:bCs/>
        </w:rPr>
        <w:t>b)</w:t>
      </w:r>
      <w:r w:rsidRPr="009266FE">
        <w:rPr>
          <w:b/>
          <w:bCs/>
        </w:rPr>
        <w:tab/>
        <w:t>обеспечивать обмен статистическими данными и показателями о правах детей между соответствующими министерствами и их использование для разработки, мониторинга и оценки мер политики, программ и проектов в целях эффективного осуществления Конвенции.</w:t>
      </w:r>
    </w:p>
    <w:p w14:paraId="0462FAA4" w14:textId="77777777" w:rsidR="009266FE" w:rsidRPr="00E8527E" w:rsidRDefault="009266FE" w:rsidP="009266FE">
      <w:pPr>
        <w:pStyle w:val="H23G"/>
      </w:pPr>
      <w:r>
        <w:tab/>
      </w:r>
      <w:r>
        <w:tab/>
      </w:r>
      <w:r>
        <w:rPr>
          <w:bCs/>
        </w:rPr>
        <w:t>Доступ к правосудию и средствам правовой защиты</w:t>
      </w:r>
    </w:p>
    <w:p w14:paraId="64360CC4" w14:textId="77777777" w:rsidR="009266FE" w:rsidRPr="009266FE" w:rsidRDefault="009266FE" w:rsidP="009266FE">
      <w:pPr>
        <w:pStyle w:val="SingleTxtG"/>
        <w:rPr>
          <w:b/>
          <w:bCs/>
        </w:rPr>
      </w:pPr>
      <w:r>
        <w:t>11.</w:t>
      </w:r>
      <w:r>
        <w:tab/>
      </w:r>
      <w:r w:rsidRPr="009266FE">
        <w:rPr>
          <w:b/>
          <w:bCs/>
        </w:rPr>
        <w:t>Комитет рекомендует государству-участнику обеспечить, чтобы все дети имели доступ к:</w:t>
      </w:r>
    </w:p>
    <w:p w14:paraId="089494F9" w14:textId="11E3D614" w:rsidR="009266FE" w:rsidRPr="009266FE" w:rsidRDefault="009266FE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Pr="009266FE">
        <w:rPr>
          <w:b/>
          <w:bCs/>
        </w:rPr>
        <w:t>a)</w:t>
      </w:r>
      <w:r w:rsidRPr="009266FE">
        <w:rPr>
          <w:b/>
          <w:bCs/>
        </w:rPr>
        <w:tab/>
        <w:t>конфиденциальным, ориентированным на интересы детей и независимым механизмам подачи жалоб в школах, учреждениях альтернативного ухода, системах патронатного воспитания, психиатрических учреждениях и местах содержания под стражей, позволяющим сообщать обо всех формах насилия, жестокого обращения, дискриминации и других нарушениях их прав. Комитет также рекомендует государству-участнику повысить уровень информированности детей об их праве подавать жалобы в рамках существующих механизмов;</w:t>
      </w:r>
    </w:p>
    <w:p w14:paraId="4723B8CC" w14:textId="34712547" w:rsidR="009266FE" w:rsidRPr="009266FE" w:rsidRDefault="00313D5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9266FE">
        <w:rPr>
          <w:b/>
          <w:bCs/>
        </w:rPr>
        <w:t>b)</w:t>
      </w:r>
      <w:r w:rsidR="009266FE" w:rsidRPr="009266FE">
        <w:rPr>
          <w:b/>
          <w:bCs/>
        </w:rPr>
        <w:tab/>
        <w:t>социальной и правовой поддержке для всех детей, в том числе детей, находящихся в неблагоприятном и маргинализованном положении, с тем чтобы они имели доступ к этим механизмам.</w:t>
      </w:r>
    </w:p>
    <w:p w14:paraId="4075479F" w14:textId="73AFEAF5" w:rsidR="009266FE" w:rsidRPr="00E8527E" w:rsidRDefault="009266FE" w:rsidP="009266FE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</w:p>
    <w:p w14:paraId="6E496C9C" w14:textId="16ECC31A" w:rsidR="009266FE" w:rsidRPr="00E8527E" w:rsidRDefault="009266FE" w:rsidP="00313D5F">
      <w:pPr>
        <w:pStyle w:val="SingleTxtG"/>
      </w:pPr>
      <w:r>
        <w:t>12.</w:t>
      </w:r>
      <w:r>
        <w:tab/>
        <w:t xml:space="preserve">Комитет выражает глубокую обеспокоенность по поводу предполагаемой </w:t>
      </w:r>
      <w:r w:rsidRPr="00313D5F">
        <w:t>ответственности</w:t>
      </w:r>
      <w:r>
        <w:t xml:space="preserve"> Уполномоченного при Президенте Российской Федерации по правам ребенка Марии Львовой-Беловой, в полномочия которой входит обеспечение защиты детей, за совершение военного преступления — незаконную депортацию детей и незаконное перемещения детей из оккупированных районов Украины в Российскую Федерацию. Комитет также по-прежнему обеспокоен непрозрачной процедурой назначения федеральных и региональных уполномоченных и сообщениями о том,</w:t>
      </w:r>
      <w:r w:rsidR="00313D5F">
        <w:br/>
      </w:r>
      <w:r>
        <w:lastRenderedPageBreak/>
        <w:t>что многие из них не обладают достаточным опытом в вопросах защиты прав детей, не соблюдают принципа конфиденциальности рассматриваемых дел и действуют скорее как сотрудники правоохранительных органов.</w:t>
      </w:r>
    </w:p>
    <w:p w14:paraId="11D89250" w14:textId="77777777" w:rsidR="009266FE" w:rsidRPr="00313D5F" w:rsidRDefault="009266FE" w:rsidP="00313D5F">
      <w:pPr>
        <w:pStyle w:val="SingleTxtG"/>
        <w:rPr>
          <w:b/>
          <w:bCs/>
        </w:rPr>
      </w:pPr>
      <w:r>
        <w:t>13.</w:t>
      </w:r>
      <w:r>
        <w:tab/>
      </w:r>
      <w:r w:rsidRPr="00313D5F">
        <w:rPr>
          <w:b/>
          <w:bCs/>
        </w:rPr>
        <w:t>Комитет настоятельно призывает государство-участник:</w:t>
      </w:r>
    </w:p>
    <w:p w14:paraId="3C71C16F" w14:textId="35F7F7F7" w:rsidR="009266FE" w:rsidRPr="00313D5F" w:rsidRDefault="00313D5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313D5F">
        <w:rPr>
          <w:b/>
          <w:bCs/>
        </w:rPr>
        <w:t>a)</w:t>
      </w:r>
      <w:r w:rsidR="009266FE" w:rsidRPr="00313D5F">
        <w:rPr>
          <w:b/>
          <w:bCs/>
        </w:rPr>
        <w:tab/>
        <w:t>расследовать утверждения о военных преступлениях, совершенных Уполномоченным при Президенте по правам ребенка;</w:t>
      </w:r>
    </w:p>
    <w:p w14:paraId="731685E7" w14:textId="38299023" w:rsidR="009266FE" w:rsidRPr="00313D5F" w:rsidRDefault="00313D5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313D5F">
        <w:rPr>
          <w:b/>
          <w:bCs/>
        </w:rPr>
        <w:t>b)</w:t>
      </w:r>
      <w:r w:rsidR="009266FE" w:rsidRPr="00313D5F">
        <w:rPr>
          <w:b/>
          <w:bCs/>
        </w:rPr>
        <w:tab/>
        <w:t>Комитет настоятельно призывает государство-участник укреплять существующие институты по мониторингу за осуществлением прав человека, такие как Уполномоченный при Президенте по правам ребенка и региональные уполномоченные по правам ребенка, путем обеспечения их независимости, в том числе с точки зрения их финансирования, полномочий и иммунитетов, и их соответствия принципам, касающимся статуса национальных учреждений, занимающихся поощрением и защитой прав человека (Парижские принципы),</w:t>
      </w:r>
      <w:r>
        <w:rPr>
          <w:b/>
          <w:bCs/>
        </w:rPr>
        <w:br/>
      </w:r>
      <w:r w:rsidR="009266FE" w:rsidRPr="00313D5F">
        <w:rPr>
          <w:b/>
          <w:bCs/>
        </w:rPr>
        <w:t>а также обеспечения уполномоченным возможности всеобъемлющим образом и на систематической основе вести мониторинг за осуществлением прав детей;</w:t>
      </w:r>
    </w:p>
    <w:p w14:paraId="421BF32B" w14:textId="2D8B5287" w:rsidR="009266FE" w:rsidRPr="00313D5F" w:rsidRDefault="00313D5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313D5F">
        <w:rPr>
          <w:b/>
          <w:bCs/>
        </w:rPr>
        <w:t>c)</w:t>
      </w:r>
      <w:r w:rsidR="009266FE" w:rsidRPr="00313D5F">
        <w:rPr>
          <w:b/>
          <w:bCs/>
        </w:rPr>
        <w:tab/>
        <w:t>обеспечивать неприкосновенность частной жизни и защиту детей-жертв, а также осуществлять мониторинг, принимать последующие меры и проводить проверки в интересах детей-жертв.</w:t>
      </w:r>
    </w:p>
    <w:p w14:paraId="454C8306" w14:textId="77777777" w:rsidR="009266FE" w:rsidRPr="00E8527E" w:rsidRDefault="009266FE" w:rsidP="009266FE">
      <w:pPr>
        <w:pStyle w:val="H23G"/>
      </w:pPr>
      <w:r>
        <w:tab/>
      </w:r>
      <w:r>
        <w:tab/>
      </w:r>
      <w:r>
        <w:rPr>
          <w:bCs/>
        </w:rPr>
        <w:t>Сотрудничество с гражданским обществом</w:t>
      </w:r>
    </w:p>
    <w:p w14:paraId="234B652F" w14:textId="77777777" w:rsidR="009266FE" w:rsidRPr="00E8527E" w:rsidRDefault="009266FE" w:rsidP="009266FE">
      <w:pPr>
        <w:pStyle w:val="SingleTxtG"/>
        <w:suppressAutoHyphens w:val="0"/>
      </w:pPr>
      <w:r>
        <w:t>14.</w:t>
      </w:r>
      <w:r>
        <w:tab/>
        <w:t>Комитет выражает глубокую обеспокоенность:</w:t>
      </w:r>
    </w:p>
    <w:p w14:paraId="1E75740C" w14:textId="6CA2FBA9" w:rsidR="009266FE" w:rsidRPr="00E8527E" w:rsidRDefault="00313D5F" w:rsidP="009266FE">
      <w:pPr>
        <w:pStyle w:val="SingleTxtG"/>
      </w:pPr>
      <w:r>
        <w:tab/>
      </w:r>
      <w:r w:rsidR="009266FE">
        <w:t>a)</w:t>
      </w:r>
      <w:r w:rsidR="009266FE">
        <w:tab/>
        <w:t>принятием Федерального закона № 255-ФЗ от 14 июля 2022 года</w:t>
      </w:r>
      <w:r>
        <w:br/>
      </w:r>
      <w:r w:rsidR="009266FE">
        <w:t>o контроле за деятельностью лиц, находящихся под иностранным влиянием,</w:t>
      </w:r>
      <w:r>
        <w:br/>
      </w:r>
      <w:r w:rsidR="009266FE">
        <w:t>и продолжающимся применением Федерального закона № 121-ФЗ от 20 июля</w:t>
      </w:r>
      <w:r>
        <w:br/>
      </w:r>
      <w:r w:rsidR="009266FE">
        <w:t xml:space="preserve">2012 года о деятельности некоммерческих организаций, выполняющих функции иностранного агента; </w:t>
      </w:r>
    </w:p>
    <w:p w14:paraId="1AF1BE23" w14:textId="439D6D2B" w:rsidR="009266FE" w:rsidRPr="00E8527E" w:rsidRDefault="00313D5F" w:rsidP="009266FE">
      <w:pPr>
        <w:pStyle w:val="SingleTxtG"/>
      </w:pPr>
      <w:r>
        <w:tab/>
      </w:r>
      <w:r w:rsidR="009266FE">
        <w:t>b)</w:t>
      </w:r>
      <w:r w:rsidR="009266FE">
        <w:tab/>
      </w:r>
      <w:r w:rsidR="009266FE" w:rsidRPr="00313D5F">
        <w:t>продолжающимся преследованием неправительственных организаций (НПО),</w:t>
      </w:r>
      <w:r w:rsidR="009266FE">
        <w:t xml:space="preserve"> в том числе занимающихся правами детей, и отдельных правозащитников посредством признания их иностранными агентами или нежелательными организациями;</w:t>
      </w:r>
    </w:p>
    <w:p w14:paraId="47180D05" w14:textId="6837DEF2" w:rsidR="009266FE" w:rsidRPr="00E8527E" w:rsidRDefault="00313D5F" w:rsidP="009266FE">
      <w:pPr>
        <w:pStyle w:val="SingleTxtG"/>
      </w:pPr>
      <w:r>
        <w:tab/>
      </w:r>
      <w:r w:rsidR="009266FE">
        <w:t>c)</w:t>
      </w:r>
      <w:r w:rsidR="009266FE">
        <w:tab/>
        <w:t>решением Верховного суда Российской Федерации о признании международного движения лесбиянок, геев, бисексуалов и трансгендеров и его структурных подразделений «экстремистскими», предусматривающим фактический запрет любой публичной деятельности и организаций лесбиянок, геев, бисексуалов и трансгендеров на территории страны, что негативно сказывается на детях, принадлежащих к группам лесбиянок, геев, бисексуалов и трансгендеров, или на детях из семей лесбиянок, геев, бисексуалов и трансгендеров.</w:t>
      </w:r>
    </w:p>
    <w:p w14:paraId="00B85D86" w14:textId="77777777" w:rsidR="009266FE" w:rsidRPr="00313D5F" w:rsidRDefault="009266FE" w:rsidP="00313D5F">
      <w:pPr>
        <w:pStyle w:val="SingleTxtG"/>
        <w:rPr>
          <w:b/>
          <w:bCs/>
        </w:rPr>
      </w:pPr>
      <w:r>
        <w:t>15.</w:t>
      </w:r>
      <w:r>
        <w:tab/>
      </w:r>
      <w:r w:rsidRPr="00313D5F">
        <w:rPr>
          <w:b/>
          <w:bCs/>
        </w:rPr>
        <w:t>Комитет настоятельно призывает государство-участник:</w:t>
      </w:r>
    </w:p>
    <w:p w14:paraId="3BE895F4" w14:textId="5D07743F" w:rsidR="009266FE" w:rsidRPr="00313D5F" w:rsidRDefault="00313D5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313D5F">
        <w:rPr>
          <w:b/>
          <w:bCs/>
        </w:rPr>
        <w:t>a)</w:t>
      </w:r>
      <w:r w:rsidR="009266FE" w:rsidRPr="00313D5F">
        <w:rPr>
          <w:b/>
          <w:bCs/>
        </w:rPr>
        <w:tab/>
        <w:t>отменить законы, на основании которых правозащитные организации и отдельные лица объявляются иностранными агентами;</w:t>
      </w:r>
    </w:p>
    <w:p w14:paraId="64CD74ED" w14:textId="02037DF1" w:rsidR="009266FE" w:rsidRPr="00313D5F" w:rsidRDefault="00313D5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313D5F">
        <w:rPr>
          <w:b/>
          <w:bCs/>
        </w:rPr>
        <w:t>b)</w:t>
      </w:r>
      <w:r w:rsidR="009266FE" w:rsidRPr="00313D5F">
        <w:rPr>
          <w:b/>
          <w:bCs/>
        </w:rPr>
        <w:tab/>
        <w:t>принять незамедлительные меры к тому, чтобы обеспечить журналистам, правозащитникам и всем НПО, в том числе занимающимся вопросами защиты прав детей, возможность осуществлять свое право на свободу выражения мнений и убеждений без угроз и преследований;</w:t>
      </w:r>
    </w:p>
    <w:p w14:paraId="390B91BF" w14:textId="5B032CFD" w:rsidR="009266FE" w:rsidRPr="00313D5F" w:rsidRDefault="00313D5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313D5F">
        <w:rPr>
          <w:b/>
          <w:bCs/>
        </w:rPr>
        <w:t>c)</w:t>
      </w:r>
      <w:r w:rsidR="009266FE" w:rsidRPr="00313D5F">
        <w:rPr>
          <w:b/>
          <w:bCs/>
        </w:rPr>
        <w:tab/>
        <w:t>обеспечивать оперативное и независимое расследование сообщений о случаях запугивания и преследования НПО, правозащитников и активистов гражданского общества, в том числе занимающихся вопросами защиты прав детей, и привлечение к ответственности лиц, виновных в таких злоупотреблениях;</w:t>
      </w:r>
    </w:p>
    <w:p w14:paraId="0BE32A93" w14:textId="23E1C6B9" w:rsidR="009266FE" w:rsidRPr="00313D5F" w:rsidRDefault="00313D5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313D5F">
        <w:rPr>
          <w:b/>
          <w:bCs/>
        </w:rPr>
        <w:t>d)</w:t>
      </w:r>
      <w:r w:rsidR="009266FE" w:rsidRPr="00313D5F">
        <w:rPr>
          <w:b/>
          <w:bCs/>
        </w:rPr>
        <w:tab/>
        <w:t>систематически привлекать все НПО, занимающиеся вопросами защиты прав детей, к разработке, осуществлению, мониторингу и оценке законов, мер политики и программ, касающихся детей;</w:t>
      </w:r>
    </w:p>
    <w:p w14:paraId="24E5093E" w14:textId="27916566" w:rsidR="009266FE" w:rsidRPr="00313D5F" w:rsidRDefault="00313D5F" w:rsidP="009266FE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9266FE" w:rsidRPr="00313D5F">
        <w:rPr>
          <w:b/>
          <w:bCs/>
        </w:rPr>
        <w:t>e)</w:t>
      </w:r>
      <w:r w:rsidR="009266FE" w:rsidRPr="00313D5F">
        <w:rPr>
          <w:b/>
          <w:bCs/>
        </w:rPr>
        <w:tab/>
        <w:t>отменить решения о признании движений лесбиянок, геев, бисексуалов и трансгендеров «экстремистскими» и отменить законы, ограничивающие деятельность правозащитников, отстаивающих права лесбиянок, геев, бисексуалов и трансгендеров.</w:t>
      </w:r>
    </w:p>
    <w:p w14:paraId="01A06013" w14:textId="77777777" w:rsidR="009266FE" w:rsidRPr="00E8527E" w:rsidRDefault="009266FE" w:rsidP="009266FE">
      <w:pPr>
        <w:pStyle w:val="H23G"/>
      </w:pPr>
      <w:r>
        <w:tab/>
      </w:r>
      <w:r>
        <w:tab/>
      </w:r>
      <w:r>
        <w:rPr>
          <w:bCs/>
        </w:rPr>
        <w:t>Права детей и сектор предпринимательства</w:t>
      </w:r>
    </w:p>
    <w:p w14:paraId="0092767F" w14:textId="6B9A5B48" w:rsidR="009266FE" w:rsidRPr="00313D5F" w:rsidRDefault="009266FE" w:rsidP="00313D5F">
      <w:pPr>
        <w:pStyle w:val="SingleTxtG"/>
        <w:rPr>
          <w:b/>
          <w:bCs/>
        </w:rPr>
      </w:pPr>
      <w:r>
        <w:t>16.</w:t>
      </w:r>
      <w:r>
        <w:tab/>
      </w:r>
      <w:r w:rsidRPr="00313D5F">
        <w:rPr>
          <w:b/>
          <w:bCs/>
        </w:rPr>
        <w:t>Ссылаясь на свое замечание общего порядка № 16 (2013) об обязательствах государств, касающихся воздействия предпринимательской деятельности на права детей, и на одобренные Советом по правам человека в 2011 году Руководящие принципы предпринимательской деятельности в аспекте прав человека, Комитет рекомендует государству-участнику разработать и применять нормативные акты, позволяющие обеспечить соблюдение в секторе предпринимательства международных и национальных правозащитных, трудовых, экологических и иных норм, прежде всего в отношении прав детей.</w:t>
      </w:r>
      <w:r w:rsidR="00313D5F">
        <w:rPr>
          <w:b/>
          <w:bCs/>
        </w:rPr>
        <w:br/>
      </w:r>
      <w:r w:rsidRPr="00313D5F">
        <w:rPr>
          <w:b/>
          <w:bCs/>
        </w:rPr>
        <w:t>В частности, он рекомендует государству-участнику:</w:t>
      </w:r>
    </w:p>
    <w:p w14:paraId="0DD8A575" w14:textId="1BACD371" w:rsidR="009266FE" w:rsidRPr="00313D5F" w:rsidRDefault="00313D5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313D5F">
        <w:rPr>
          <w:b/>
          <w:bCs/>
        </w:rPr>
        <w:t>a)</w:t>
      </w:r>
      <w:r w:rsidR="009266FE" w:rsidRPr="00313D5F">
        <w:rPr>
          <w:b/>
          <w:bCs/>
        </w:rPr>
        <w:tab/>
        <w:t>создать четкую нормативную базу и установить юридическую ответственность для действующих в государстве-участнике или управляемых из государства-участника предприятий, прежде всего предприятий нефтегазового и угледобывающего секторов, в целях обеспечения того, чтобы их деятельность не оказывала негативного воздействия на права человека и не противоречила нормам в области охраны окружающей среды, здравоохранения, труда и другим нормам, в частности нормам, касающимся прав детей, включая права детей из числа коренных народов, и соответствовала положениям Конвенции и факультативных протоколов к ней;</w:t>
      </w:r>
    </w:p>
    <w:p w14:paraId="4B5024C6" w14:textId="6FE70AA5" w:rsidR="009266FE" w:rsidRPr="00313D5F" w:rsidRDefault="00313D5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313D5F">
        <w:rPr>
          <w:b/>
          <w:bCs/>
        </w:rPr>
        <w:t>b)</w:t>
      </w:r>
      <w:r w:rsidR="009266FE" w:rsidRPr="00313D5F">
        <w:rPr>
          <w:b/>
          <w:bCs/>
        </w:rPr>
        <w:tab/>
        <w:t>обязать компании проводить оценку воздействия их деятельности на окружающую среду, здоровье и права детей и консультации по этим вопросам и осуществлять планы по устранению последствий такого воздействия, а также предоставлять общественности полную информацию о таком воздействии и планах.</w:t>
      </w:r>
    </w:p>
    <w:p w14:paraId="5C9F9203" w14:textId="0D904B97" w:rsidR="009266FE" w:rsidRPr="00E8527E" w:rsidRDefault="00313D5F" w:rsidP="009266FE">
      <w:pPr>
        <w:pStyle w:val="H1G"/>
      </w:pPr>
      <w:r>
        <w:rPr>
          <w:bCs/>
        </w:rPr>
        <w:tab/>
      </w:r>
      <w:r w:rsidR="009266FE">
        <w:rPr>
          <w:bCs/>
        </w:rPr>
        <w:t>B.</w:t>
      </w:r>
      <w:r w:rsidR="009266FE">
        <w:tab/>
      </w:r>
      <w:r w:rsidR="009266FE">
        <w:rPr>
          <w:bCs/>
        </w:rPr>
        <w:t>Общие принципы (ст. 2, 3, 6 и 12)</w:t>
      </w:r>
    </w:p>
    <w:p w14:paraId="70B16995" w14:textId="77777777" w:rsidR="009266FE" w:rsidRPr="00E8527E" w:rsidRDefault="009266FE" w:rsidP="009266FE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612C79EE" w14:textId="0CD97348" w:rsidR="009266FE" w:rsidRPr="00313D5F" w:rsidRDefault="009266FE" w:rsidP="00313D5F">
      <w:pPr>
        <w:pStyle w:val="SingleTxtG"/>
        <w:rPr>
          <w:b/>
          <w:bCs/>
        </w:rPr>
      </w:pPr>
      <w:r w:rsidRPr="00313D5F">
        <w:rPr>
          <w:b/>
          <w:bCs/>
        </w:rPr>
        <w:t>17.</w:t>
      </w:r>
      <w:r w:rsidRPr="00313D5F">
        <w:rPr>
          <w:b/>
          <w:bCs/>
        </w:rPr>
        <w:tab/>
        <w:t xml:space="preserve">Принимая во внимание задачи 5.1 и 10.3 </w:t>
      </w:r>
      <w:r w:rsidR="006803CD">
        <w:rPr>
          <w:b/>
          <w:bCs/>
        </w:rPr>
        <w:t>Ц</w:t>
      </w:r>
      <w:r w:rsidRPr="00313D5F">
        <w:rPr>
          <w:b/>
          <w:bCs/>
        </w:rPr>
        <w:t>елей в области устойчивого развития, Комитет напоминает о своих предыдущих заключительных замечаниях и рекомендует государству-участнику:</w:t>
      </w:r>
    </w:p>
    <w:p w14:paraId="024E8298" w14:textId="26FE5D83" w:rsidR="009266FE" w:rsidRPr="00313D5F" w:rsidRDefault="00313D5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313D5F">
        <w:rPr>
          <w:b/>
          <w:bCs/>
        </w:rPr>
        <w:t>a)</w:t>
      </w:r>
      <w:r w:rsidR="009266FE" w:rsidRPr="00313D5F">
        <w:rPr>
          <w:b/>
          <w:bCs/>
        </w:rPr>
        <w:tab/>
        <w:t>принять всеобъемлющий антидискриминационный закон</w:t>
      </w:r>
      <w:r>
        <w:rPr>
          <w:b/>
          <w:bCs/>
        </w:rPr>
        <w:br/>
      </w:r>
      <w:r w:rsidR="009266FE" w:rsidRPr="00313D5F">
        <w:rPr>
          <w:b/>
          <w:bCs/>
        </w:rPr>
        <w:t>и обеспечить, чтобы он охватывал дискриминацию по всем признакам</w:t>
      </w:r>
      <w:r w:rsidRPr="00313D5F">
        <w:rPr>
          <w:b/>
          <w:bCs/>
        </w:rPr>
        <w:t>,</w:t>
      </w:r>
      <w:r>
        <w:rPr>
          <w:b/>
          <w:bCs/>
        </w:rPr>
        <w:br/>
      </w:r>
      <w:r w:rsidR="009266FE" w:rsidRPr="00313D5F">
        <w:rPr>
          <w:b/>
          <w:bCs/>
        </w:rPr>
        <w:t>и в частности использование ненавистнических высказываний;</w:t>
      </w:r>
    </w:p>
    <w:p w14:paraId="18F4C09C" w14:textId="55A8C5DB" w:rsidR="009266FE" w:rsidRPr="00313D5F" w:rsidRDefault="00313D5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313D5F">
        <w:rPr>
          <w:b/>
          <w:bCs/>
        </w:rPr>
        <w:t>b)</w:t>
      </w:r>
      <w:r w:rsidR="009266FE" w:rsidRPr="00313D5F">
        <w:rPr>
          <w:b/>
          <w:bCs/>
        </w:rPr>
        <w:tab/>
        <w:t>не допускать дискриминации в отношении детей, находящихся в маргинализованном и неблагоприятном положении, включая детей, принадлежащих к группам меньшинств, детей рома, детей трудящихся-мигрантов с неурегулированным статусом, детей лиц без гражданства, девочек на Северном Кавказе и детей, не имеющих постоянной регистрации по месту жительства;</w:t>
      </w:r>
    </w:p>
    <w:p w14:paraId="008DEDC8" w14:textId="0756440F" w:rsidR="009266FE" w:rsidRPr="00313D5F" w:rsidRDefault="00313D5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313D5F">
        <w:rPr>
          <w:b/>
          <w:bCs/>
        </w:rPr>
        <w:t>c)</w:t>
      </w:r>
      <w:r w:rsidR="009266FE" w:rsidRPr="00313D5F">
        <w:rPr>
          <w:b/>
          <w:bCs/>
        </w:rPr>
        <w:tab/>
        <w:t>отменить законы, запрещающие пропаганду «нетрадиционных сексуальных отношений», и обеспечить посредством повышения уровня информированности населения о равенстве и недискриминации по признаку сексуальной ориентации и гендерной идентичности, чтобы дети, принадлежащие к группам лесбиянок, геев, бисексуалов и трансгендеров, или дети из семей лесбиянок, геев, бисексуалов и трансгендеров не подвергались дискриминации в какой бы то ни было форме или не становились жертвами преступлений на почве ненависти.</w:t>
      </w:r>
    </w:p>
    <w:p w14:paraId="5FE7B240" w14:textId="77777777" w:rsidR="009266FE" w:rsidRPr="00E8527E" w:rsidRDefault="009266FE" w:rsidP="009266FE">
      <w:pPr>
        <w:pStyle w:val="H23G"/>
        <w:rPr>
          <w:rFonts w:eastAsia="Malgun Gothic"/>
        </w:rPr>
      </w:pPr>
      <w:r>
        <w:lastRenderedPageBreak/>
        <w:tab/>
      </w:r>
      <w:r>
        <w:tab/>
      </w:r>
      <w:r>
        <w:rPr>
          <w:bCs/>
        </w:rPr>
        <w:t>Наилучшее обеспечение интересов ребенка</w:t>
      </w:r>
    </w:p>
    <w:p w14:paraId="56AE1B9D" w14:textId="55C76BC9" w:rsidR="009266FE" w:rsidRPr="00E8527E" w:rsidRDefault="009266FE" w:rsidP="009266FE">
      <w:pPr>
        <w:pStyle w:val="SingleTxtG"/>
        <w:rPr>
          <w:b/>
        </w:rPr>
      </w:pPr>
      <w:r>
        <w:t>18.</w:t>
      </w:r>
      <w:r>
        <w:tab/>
      </w:r>
      <w:r>
        <w:rPr>
          <w:b/>
          <w:bCs/>
        </w:rPr>
        <w:t>Ссылаясь на свое замечание общего порядка № 14 (2013) о праве ребенка на уделение первоочередного внимания наилучшему обеспечению его интересов, Комитет напоминает о своих предыдущих заключительных замечаниях</w:t>
      </w:r>
      <w:r w:rsidR="00313D5F">
        <w:rPr>
          <w:b/>
          <w:bCs/>
        </w:rPr>
        <w:br/>
      </w:r>
      <w:r>
        <w:rPr>
          <w:b/>
          <w:bCs/>
        </w:rPr>
        <w:t>и рекомендует государству-участнику:</w:t>
      </w:r>
      <w:bookmarkStart w:id="0" w:name="_Hlk151094844"/>
      <w:bookmarkEnd w:id="0"/>
    </w:p>
    <w:p w14:paraId="70663D95" w14:textId="5E7EF0BC" w:rsidR="009266FE" w:rsidRPr="00313D5F" w:rsidRDefault="00313D5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313D5F">
        <w:rPr>
          <w:b/>
          <w:bCs/>
        </w:rPr>
        <w:t>a)</w:t>
      </w:r>
      <w:r w:rsidR="009266FE" w:rsidRPr="00313D5F">
        <w:rPr>
          <w:b/>
          <w:bCs/>
        </w:rPr>
        <w:tab/>
        <w:t>внести поправки в свое законодательство, с тем чтобы лучше отразить право детей на уделение первоочередного внимания наилучшему обеспечению их интересов, и активизировать усилия по обеспечению надлежащего учета и последовательного осуществления этого права во всей законодательной, административной и судебной практике, а также во всех мерах политики, программах и проектах, имеющих отношение к детям или затрагивающих их интересы;</w:t>
      </w:r>
    </w:p>
    <w:p w14:paraId="1D557E62" w14:textId="46E639A8" w:rsidR="009266FE" w:rsidRPr="00313D5F" w:rsidRDefault="00313D5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313D5F">
        <w:rPr>
          <w:b/>
          <w:bCs/>
        </w:rPr>
        <w:t>b)</w:t>
      </w:r>
      <w:r w:rsidR="009266FE" w:rsidRPr="00313D5F">
        <w:rPr>
          <w:b/>
          <w:bCs/>
        </w:rPr>
        <w:tab/>
        <w:t>разработать процедуры и критерии, которыми руководствовались бы все соответствующие уполномоченные специалисты при определении наилучшего обеспечения интересов ребенка в любой сфере и придании им должного значения в процессе их первоочередного учета. Такие процедуры и критерии необходимо довести до сведения общественности, в том числе религиозных лидеров, судов, административных и законодательных органов.</w:t>
      </w:r>
    </w:p>
    <w:p w14:paraId="73DE35D0" w14:textId="77777777" w:rsidR="009266FE" w:rsidRPr="00E8527E" w:rsidRDefault="009266FE" w:rsidP="009266FE">
      <w:pPr>
        <w:pStyle w:val="H23G"/>
      </w:pPr>
      <w:r>
        <w:tab/>
      </w:r>
      <w:r>
        <w:tab/>
      </w:r>
      <w:r>
        <w:rPr>
          <w:bCs/>
        </w:rPr>
        <w:t>Уважение мнения ребенка</w:t>
      </w:r>
    </w:p>
    <w:p w14:paraId="2EC35FF4" w14:textId="14604AE1" w:rsidR="009266FE" w:rsidRPr="00313D5F" w:rsidRDefault="009266FE" w:rsidP="00313D5F">
      <w:pPr>
        <w:pStyle w:val="SingleTxtG"/>
        <w:rPr>
          <w:b/>
          <w:bCs/>
        </w:rPr>
      </w:pPr>
      <w:r>
        <w:t>19.</w:t>
      </w:r>
      <w:r>
        <w:tab/>
      </w:r>
      <w:r w:rsidRPr="00313D5F">
        <w:rPr>
          <w:b/>
          <w:bCs/>
        </w:rPr>
        <w:t>В свете информации, касающейся проекта закона № 157281-8 о внесении изменений в Семейный кодекс, согласно которому родительские права имеют приоритет по отношению к правам ребенка, Комитет напоминает государству-участнику о том, что взрослые, осуществляющие руководство и управление детьми, должны признавать и уважать их развивающиеся способности. Напоминая государству-участнику о том, что при осуществлении детьми своих прав им следует обеспечивать надлежащее руководство и управление со стороны родителей, а также прямую защиту со стороны государства в тех случаях, когда родители не обеспечивают надлежащей защиты детей или в некоторых случаях ущемляют их права, Комитет напоминает о своем замечании общего</w:t>
      </w:r>
      <w:r w:rsidR="00313D5F">
        <w:rPr>
          <w:b/>
          <w:bCs/>
        </w:rPr>
        <w:br/>
      </w:r>
      <w:r w:rsidRPr="00313D5F">
        <w:rPr>
          <w:b/>
          <w:bCs/>
        </w:rPr>
        <w:t>порядка № 12 (2009) о праве ребенка быть заслушанным и рекомендует государству-участнику обеспечить в соответствии с положениями статьи 12 Конвенции должный учет мнений детей в семье, в школах, в судах и во всех соответствующих административных и других процессах, затрагивающих их интересы, посредством, в частности, принятия соответствующего законодательства, подготовки специалистов и организации специальных мероприятий в школах.</w:t>
      </w:r>
    </w:p>
    <w:p w14:paraId="1844E2FE" w14:textId="4D255CA6" w:rsidR="009266FE" w:rsidRPr="00E8527E" w:rsidRDefault="00313D5F" w:rsidP="009266FE">
      <w:pPr>
        <w:pStyle w:val="H1G"/>
      </w:pPr>
      <w:r>
        <w:rPr>
          <w:bCs/>
        </w:rPr>
        <w:tab/>
      </w:r>
      <w:r w:rsidR="009266FE">
        <w:rPr>
          <w:bCs/>
        </w:rPr>
        <w:t>C.</w:t>
      </w:r>
      <w:r w:rsidR="009266FE">
        <w:tab/>
      </w:r>
      <w:r w:rsidR="009266FE">
        <w:rPr>
          <w:bCs/>
        </w:rPr>
        <w:t>Гражданские и политические права (ст. 7, 8 и 13–17)</w:t>
      </w:r>
    </w:p>
    <w:p w14:paraId="25C4EB77" w14:textId="77777777" w:rsidR="009266FE" w:rsidRPr="00E8527E" w:rsidRDefault="009266FE" w:rsidP="009266FE">
      <w:pPr>
        <w:pStyle w:val="H23G"/>
      </w:pPr>
      <w:r>
        <w:tab/>
      </w:r>
      <w:r>
        <w:tab/>
      </w:r>
      <w:r>
        <w:rPr>
          <w:bCs/>
        </w:rPr>
        <w:t>Регистрация рождений и гражданство</w:t>
      </w:r>
    </w:p>
    <w:p w14:paraId="0E89E8C2" w14:textId="7F79E26E" w:rsidR="009266FE" w:rsidRPr="00E8527E" w:rsidRDefault="009266FE" w:rsidP="009266FE">
      <w:pPr>
        <w:pStyle w:val="SingleTxtG"/>
        <w:suppressAutoHyphens w:val="0"/>
        <w:rPr>
          <w:b/>
          <w:bCs/>
        </w:rPr>
      </w:pPr>
      <w:r>
        <w:t>20.</w:t>
      </w:r>
      <w:r>
        <w:tab/>
      </w:r>
      <w:r>
        <w:rPr>
          <w:b/>
          <w:bCs/>
        </w:rPr>
        <w:t xml:space="preserve">Принимая во внимание задачу 16.9 </w:t>
      </w:r>
      <w:r w:rsidR="00313D5F">
        <w:rPr>
          <w:b/>
          <w:bCs/>
        </w:rPr>
        <w:t>Ц</w:t>
      </w:r>
      <w:r>
        <w:rPr>
          <w:b/>
          <w:bCs/>
        </w:rPr>
        <w:t>елей в области устойчивого развития, Комитет настоятельно призывает государство-участник обеспечить регистрацию при рождении всех детей, включая детей, рожденных на его территории у матерей из числа рома, беженцев и просителей убежища,</w:t>
      </w:r>
      <w:r w:rsidR="00313D5F">
        <w:rPr>
          <w:b/>
          <w:bCs/>
        </w:rPr>
        <w:br/>
      </w:r>
      <w:r>
        <w:rPr>
          <w:b/>
          <w:bCs/>
        </w:rPr>
        <w:t>не имеющих российского паспорта или удостоверения личности, и выдачу им свидетельства о рождении установленного образца.</w:t>
      </w:r>
      <w:r>
        <w:t xml:space="preserve"> </w:t>
      </w:r>
      <w:r>
        <w:rPr>
          <w:b/>
          <w:bCs/>
        </w:rPr>
        <w:t>Комитет также рекомендует государству-участнику принять меры по предотвращению и сокращению безгражданства и защите прав детей без гражданства и рассмотреть возможность присоединения к Конвенции о статусе апатридов и Конвенции о сокращении безгражданства.</w:t>
      </w:r>
    </w:p>
    <w:p w14:paraId="5BB31A9D" w14:textId="77777777" w:rsidR="009266FE" w:rsidRPr="00E8527E" w:rsidRDefault="009266FE" w:rsidP="00313D5F">
      <w:pPr>
        <w:pStyle w:val="H23G"/>
        <w:pageBreakBefore/>
      </w:pPr>
      <w:r>
        <w:lastRenderedPageBreak/>
        <w:tab/>
      </w:r>
      <w:r>
        <w:tab/>
      </w:r>
      <w:r>
        <w:rPr>
          <w:bCs/>
        </w:rPr>
        <w:t>Свобода выражения мнений и доступ к надлежащей информации</w:t>
      </w:r>
    </w:p>
    <w:p w14:paraId="0110E576" w14:textId="77777777" w:rsidR="009266FE" w:rsidRPr="00E8527E" w:rsidRDefault="009266FE" w:rsidP="009266FE">
      <w:pPr>
        <w:pStyle w:val="SingleTxtG"/>
        <w:suppressAutoHyphens w:val="0"/>
        <w:rPr>
          <w:bCs/>
        </w:rPr>
      </w:pPr>
      <w:r>
        <w:t>21.</w:t>
      </w:r>
      <w:r>
        <w:tab/>
        <w:t>Комитет серьезно обеспокоен:</w:t>
      </w:r>
    </w:p>
    <w:p w14:paraId="003F8CFA" w14:textId="01F0A215" w:rsidR="009266FE" w:rsidRPr="00E8527E" w:rsidRDefault="00313D5F" w:rsidP="009266FE">
      <w:pPr>
        <w:pStyle w:val="SingleTxtG"/>
      </w:pPr>
      <w:r>
        <w:tab/>
      </w:r>
      <w:r w:rsidR="009266FE">
        <w:t>a)</w:t>
      </w:r>
      <w:r w:rsidR="009266FE">
        <w:tab/>
        <w:t>сообщениями о преследовании государством-участником детей за выражение политического мнения, которое не совпадает с позицией государства-участника;</w:t>
      </w:r>
    </w:p>
    <w:p w14:paraId="211013A3" w14:textId="0786A685" w:rsidR="009266FE" w:rsidRPr="00E8527E" w:rsidRDefault="00313D5F" w:rsidP="009266FE">
      <w:pPr>
        <w:pStyle w:val="SingleTxtG"/>
        <w:rPr>
          <w:bCs/>
        </w:rPr>
      </w:pPr>
      <w:r>
        <w:tab/>
      </w:r>
      <w:r w:rsidR="009266FE">
        <w:t>b)</w:t>
      </w:r>
      <w:r w:rsidR="009266FE">
        <w:tab/>
        <w:t xml:space="preserve">принятием в марте 2022 года закона, предусматривающего административную и уголовную ответственность за «дискредитацию вооруженных сил Российской Федерации»; </w:t>
      </w:r>
    </w:p>
    <w:p w14:paraId="00CE17C4" w14:textId="745A4D58" w:rsidR="009266FE" w:rsidRPr="00E8527E" w:rsidRDefault="00313D5F" w:rsidP="009266FE">
      <w:pPr>
        <w:pStyle w:val="SingleTxtG"/>
        <w:rPr>
          <w:bCs/>
        </w:rPr>
      </w:pPr>
      <w:r>
        <w:tab/>
      </w:r>
      <w:r w:rsidR="009266FE">
        <w:t>c)</w:t>
      </w:r>
      <w:r w:rsidR="009266FE">
        <w:tab/>
        <w:t>сообщениями о запретах и ограничениях в отношении платформ социальных сетей, таких как «Фейсбук», «Икс» (ранее известный как «Твиттер»)</w:t>
      </w:r>
      <w:r>
        <w:br/>
      </w:r>
      <w:r w:rsidR="009266FE">
        <w:t>и «Тикток».</w:t>
      </w:r>
    </w:p>
    <w:p w14:paraId="7D72631C" w14:textId="77777777" w:rsidR="009266FE" w:rsidRPr="00E8527E" w:rsidRDefault="009266FE" w:rsidP="009266FE">
      <w:pPr>
        <w:pStyle w:val="SingleTxtG"/>
        <w:suppressAutoHyphens w:val="0"/>
      </w:pPr>
      <w:r>
        <w:t>22.</w:t>
      </w:r>
      <w:r>
        <w:tab/>
      </w:r>
      <w:r>
        <w:rPr>
          <w:b/>
          <w:bCs/>
        </w:rPr>
        <w:t>Комитет настоятельно призывает государство-участник незамедлительно принять меры к тому, чтобы:</w:t>
      </w:r>
    </w:p>
    <w:p w14:paraId="2851301F" w14:textId="0B58B1DF" w:rsidR="009266FE" w:rsidRPr="00313D5F" w:rsidRDefault="00313D5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313D5F">
        <w:rPr>
          <w:b/>
          <w:bCs/>
        </w:rPr>
        <w:t>a)</w:t>
      </w:r>
      <w:r w:rsidR="009266FE" w:rsidRPr="00313D5F">
        <w:rPr>
          <w:b/>
          <w:bCs/>
        </w:rPr>
        <w:tab/>
        <w:t>прекратить преследование детей за выражение своего мнения,</w:t>
      </w:r>
      <w:r>
        <w:rPr>
          <w:b/>
          <w:bCs/>
        </w:rPr>
        <w:br/>
      </w:r>
      <w:r w:rsidR="009266FE" w:rsidRPr="00313D5F">
        <w:rPr>
          <w:b/>
          <w:bCs/>
        </w:rPr>
        <w:t>в частности о политической ситуации, в том числе в цифровой среде,</w:t>
      </w:r>
      <w:r w:rsidR="009D199A">
        <w:rPr>
          <w:b/>
          <w:bCs/>
        </w:rPr>
        <w:br/>
      </w:r>
      <w:r w:rsidR="009266FE" w:rsidRPr="00313D5F">
        <w:rPr>
          <w:b/>
          <w:bCs/>
        </w:rPr>
        <w:t>и обеспечить, чтобы ни один ребенок не был подвергнут задержанию, обвинен в уголовных или административных правонарушениях или осужден за выражение такого мнения, и немедленно снять такие обвинения;</w:t>
      </w:r>
    </w:p>
    <w:p w14:paraId="4DAFD985" w14:textId="41B05CFC" w:rsidR="009266FE" w:rsidRPr="00313D5F" w:rsidRDefault="00313D5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313D5F">
        <w:rPr>
          <w:b/>
          <w:bCs/>
        </w:rPr>
        <w:t>b)</w:t>
      </w:r>
      <w:r w:rsidR="009266FE" w:rsidRPr="00313D5F">
        <w:rPr>
          <w:b/>
          <w:bCs/>
        </w:rPr>
        <w:tab/>
        <w:t>обеспечить, чтобы дети имели доступ к информации в цифровой среде, были осведомлены о наличии в Интернете разнообразной и качественной информации, в том числе материалов, не зависящих от коммерческих или политических интересов, и чтобы любые ограничения на работу любых основанных на интернет-технологиях, электронных или других систем распространения информации соответствовали положениям статьи</w:t>
      </w:r>
      <w:r>
        <w:rPr>
          <w:b/>
          <w:bCs/>
        </w:rPr>
        <w:t> </w:t>
      </w:r>
      <w:r w:rsidR="009266FE" w:rsidRPr="00313D5F">
        <w:rPr>
          <w:b/>
          <w:bCs/>
        </w:rPr>
        <w:t>13 Конвенции;</w:t>
      </w:r>
    </w:p>
    <w:p w14:paraId="6E38AF5C" w14:textId="47145B87" w:rsidR="009266FE" w:rsidRPr="00313D5F" w:rsidRDefault="00313D5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313D5F">
        <w:rPr>
          <w:b/>
          <w:bCs/>
        </w:rPr>
        <w:t>c)</w:t>
      </w:r>
      <w:r w:rsidR="009266FE" w:rsidRPr="00313D5F">
        <w:rPr>
          <w:b/>
          <w:bCs/>
        </w:rPr>
        <w:tab/>
        <w:t>обеспечить доступ детей к информации и материалам из различных национальных и международных источников, особенно направленных на повышение уровня их социального, духовного и морального благополучия,</w:t>
      </w:r>
      <w:r w:rsidR="009D199A">
        <w:rPr>
          <w:b/>
          <w:bCs/>
        </w:rPr>
        <w:br/>
      </w:r>
      <w:r w:rsidR="009266FE" w:rsidRPr="00313D5F">
        <w:rPr>
          <w:b/>
          <w:bCs/>
        </w:rPr>
        <w:t>а также на укрепление физического и психического здоровья.</w:t>
      </w:r>
    </w:p>
    <w:p w14:paraId="0FAC59C8" w14:textId="77777777" w:rsidR="009266FE" w:rsidRPr="00E8527E" w:rsidRDefault="009266FE" w:rsidP="009266FE">
      <w:pPr>
        <w:pStyle w:val="H23G"/>
      </w:pPr>
      <w:r>
        <w:tab/>
      </w:r>
      <w:r>
        <w:tab/>
      </w:r>
      <w:r>
        <w:rPr>
          <w:bCs/>
        </w:rPr>
        <w:t>Свобода ассоциации и мирных собраний</w:t>
      </w:r>
    </w:p>
    <w:p w14:paraId="61FCFCC9" w14:textId="77777777" w:rsidR="009266FE" w:rsidRPr="00E8527E" w:rsidRDefault="009266FE" w:rsidP="009266FE">
      <w:pPr>
        <w:pStyle w:val="SingleTxtG"/>
      </w:pPr>
      <w:r>
        <w:t>23.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17A8E86" w14:textId="64310AA9" w:rsidR="009266FE" w:rsidRPr="00313D5F" w:rsidRDefault="00313D5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313D5F">
        <w:rPr>
          <w:b/>
          <w:bCs/>
        </w:rPr>
        <w:t>a)</w:t>
      </w:r>
      <w:r w:rsidR="009266FE" w:rsidRPr="00313D5F">
        <w:rPr>
          <w:b/>
          <w:bCs/>
        </w:rPr>
        <w:tab/>
        <w:t>поощрять право детей на свободу ассоциаций и мирных собраний и обеспечить, чтобы ни один ребенок не привлекался к судебной ответственности или подвергался угрозам за участие в ассоциациях или собраниях,</w:t>
      </w:r>
      <w:r>
        <w:rPr>
          <w:b/>
          <w:bCs/>
        </w:rPr>
        <w:br/>
      </w:r>
      <w:r w:rsidR="009266FE" w:rsidRPr="00313D5F">
        <w:rPr>
          <w:b/>
          <w:bCs/>
        </w:rPr>
        <w:t>не согласующихся с позицией государства-участника;</w:t>
      </w:r>
    </w:p>
    <w:p w14:paraId="15BA8CEA" w14:textId="4872EA6F" w:rsidR="009266FE" w:rsidRPr="00313D5F" w:rsidRDefault="00313D5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313D5F">
        <w:rPr>
          <w:b/>
          <w:bCs/>
        </w:rPr>
        <w:t>b)</w:t>
      </w:r>
      <w:r w:rsidR="009266FE" w:rsidRPr="00313D5F">
        <w:rPr>
          <w:b/>
          <w:bCs/>
        </w:rPr>
        <w:tab/>
        <w:t>обеспечить, чтобы на детей не оказывалось необоснованного давления с целью принуждения их к вступлению в новое общероссийское молодежное и школьное движение пионерского типа «Движение первых».</w:t>
      </w:r>
    </w:p>
    <w:p w14:paraId="30BCA581" w14:textId="061D230D" w:rsidR="009266FE" w:rsidRPr="00E8527E" w:rsidRDefault="00313D5F" w:rsidP="009266FE">
      <w:pPr>
        <w:pStyle w:val="H1G"/>
      </w:pPr>
      <w:r>
        <w:rPr>
          <w:bCs/>
        </w:rPr>
        <w:tab/>
      </w:r>
      <w:r w:rsidR="009266FE">
        <w:rPr>
          <w:bCs/>
        </w:rPr>
        <w:t>D.</w:t>
      </w:r>
      <w:r w:rsidR="009266FE">
        <w:tab/>
      </w:r>
      <w:r w:rsidR="009266FE">
        <w:rPr>
          <w:bCs/>
        </w:rPr>
        <w:t>Насилие в отношении детей (ст. 19, п. 3 ст. 24, п. 2 ст. 28, ст. 34,</w:t>
      </w:r>
      <w:r w:rsidR="006803CD">
        <w:rPr>
          <w:bCs/>
        </w:rPr>
        <w:br/>
      </w:r>
      <w:r w:rsidR="009266FE">
        <w:rPr>
          <w:bCs/>
        </w:rPr>
        <w:t>35, 37 a) и 39 Конвенции и Факультативного протокола, касающегося торговли детьми, детской проституции</w:t>
      </w:r>
      <w:r w:rsidR="005B06CA">
        <w:rPr>
          <w:bCs/>
        </w:rPr>
        <w:br/>
      </w:r>
      <w:r w:rsidR="009266FE">
        <w:rPr>
          <w:bCs/>
        </w:rPr>
        <w:t>и детской порнографии)</w:t>
      </w:r>
    </w:p>
    <w:p w14:paraId="50261E0E" w14:textId="77777777" w:rsidR="009266FE" w:rsidRPr="00E8527E" w:rsidRDefault="009266FE" w:rsidP="009266FE">
      <w:pPr>
        <w:pStyle w:val="H23G"/>
      </w:pPr>
      <w:r>
        <w:tab/>
      </w:r>
      <w:r>
        <w:tab/>
      </w:r>
      <w:r>
        <w:rPr>
          <w:bCs/>
        </w:rPr>
        <w:t>Пытки и другие жестокие, бесчеловечные или унижающие достоинство виды обращения и наказания</w:t>
      </w:r>
    </w:p>
    <w:p w14:paraId="615BD0E8" w14:textId="3CC14487" w:rsidR="009266FE" w:rsidRPr="006803CD" w:rsidRDefault="009266FE" w:rsidP="006803CD">
      <w:pPr>
        <w:pStyle w:val="SingleTxtG"/>
        <w:rPr>
          <w:b/>
          <w:bCs/>
        </w:rPr>
      </w:pPr>
      <w:r>
        <w:t>24.</w:t>
      </w:r>
      <w:r>
        <w:tab/>
      </w:r>
      <w:r w:rsidRPr="006803CD">
        <w:rPr>
          <w:b/>
          <w:bCs/>
        </w:rPr>
        <w:t xml:space="preserve">Ссылаясь на свое замечание общего порядка № 13 (2011) о праве ребенка на свободу от всех форм насилия и принимая во внимание задачу 16.2 </w:t>
      </w:r>
      <w:r w:rsidR="006803CD">
        <w:rPr>
          <w:b/>
          <w:bCs/>
        </w:rPr>
        <w:t>Ц</w:t>
      </w:r>
      <w:r w:rsidRPr="006803CD">
        <w:rPr>
          <w:b/>
          <w:bCs/>
        </w:rPr>
        <w:t>елей в области устойчивого развития, Комитет напоминает о своих предыдущих заключительных замечаниях и рекомендует государству-участнику:</w:t>
      </w:r>
    </w:p>
    <w:p w14:paraId="1A6A3B9C" w14:textId="27BB06A6" w:rsidR="009266FE" w:rsidRPr="006803CD" w:rsidRDefault="006803CD" w:rsidP="009266FE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9266FE" w:rsidRPr="006803CD">
        <w:rPr>
          <w:b/>
          <w:bCs/>
        </w:rPr>
        <w:t>a)</w:t>
      </w:r>
      <w:r w:rsidR="009266FE" w:rsidRPr="006803CD">
        <w:rPr>
          <w:b/>
          <w:bCs/>
        </w:rPr>
        <w:tab/>
        <w:t>начать оперативное и результативное расследование всех утверждений о жестоком обращении с детьми и обеспечить привлечение виновных лиц к судебной ответственности и их наказание согласно соответствующим статьям Уголовного кодекса;</w:t>
      </w:r>
    </w:p>
    <w:p w14:paraId="787D95A7" w14:textId="4CFAE4B2" w:rsidR="009266FE" w:rsidRPr="006803CD" w:rsidRDefault="006803CD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6803CD">
        <w:rPr>
          <w:b/>
          <w:bCs/>
        </w:rPr>
        <w:t>b)</w:t>
      </w:r>
      <w:r w:rsidR="009266FE" w:rsidRPr="006803CD">
        <w:rPr>
          <w:b/>
          <w:bCs/>
        </w:rPr>
        <w:tab/>
        <w:t>осуществлять сбор данных о числе детей, ставших жертвами жестокого обращения со стороны сотрудников правоохранительных органов и сотрудников центров содержания под стражей и детских домов, а также о числе расследованных и возбужденных дел и понесших наказание лиц;</w:t>
      </w:r>
    </w:p>
    <w:p w14:paraId="04E31A89" w14:textId="50246B10" w:rsidR="009266FE" w:rsidRPr="006803CD" w:rsidRDefault="006803CD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6803CD">
        <w:rPr>
          <w:b/>
          <w:bCs/>
        </w:rPr>
        <w:t>c)</w:t>
      </w:r>
      <w:r w:rsidR="009266FE" w:rsidRPr="006803CD">
        <w:rPr>
          <w:b/>
          <w:bCs/>
        </w:rPr>
        <w:tab/>
        <w:t>не допускать злоупотреблений и жестокого обращения в отношении лиц, в том числе детей из числа лесбиянок, геев, бисексуалов и трансгендеров, со стороны сотрудников правоохранительных органов, в том числе похищения детей из числа лесбиянок, геев, бисексуалов и трансгендеров, в частности на Северном Кавказе, применения в отношении них пыток и предъявления им ложных обвинений в совершении уголовных преступлений;</w:t>
      </w:r>
    </w:p>
    <w:p w14:paraId="177DBEC8" w14:textId="202C1BF5" w:rsidR="009266FE" w:rsidRPr="006803CD" w:rsidRDefault="006803CD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6803CD">
        <w:rPr>
          <w:b/>
          <w:bCs/>
        </w:rPr>
        <w:t>d)</w:t>
      </w:r>
      <w:r w:rsidR="009266FE" w:rsidRPr="006803CD">
        <w:rPr>
          <w:b/>
          <w:bCs/>
        </w:rPr>
        <w:tab/>
        <w:t>предоставить доступ правозащитникам и общественным комиссиям для осуществления мониторинга за соблюдением прав детей в местах содержания под стражей;</w:t>
      </w:r>
    </w:p>
    <w:p w14:paraId="4E0CBD4C" w14:textId="41CBC529" w:rsidR="009266FE" w:rsidRPr="006803CD" w:rsidRDefault="006803CD" w:rsidP="006803CD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6803CD">
        <w:rPr>
          <w:b/>
          <w:bCs/>
        </w:rPr>
        <w:t>e)</w:t>
      </w:r>
      <w:r w:rsidR="009266FE" w:rsidRPr="006803CD">
        <w:rPr>
          <w:b/>
          <w:bCs/>
        </w:rPr>
        <w:tab/>
        <w:t>пересмотреть свое законодательство в целях обеспечения соблюдения прав и безопасности детей в ходе полицейских операций, включая задержание и содержание под стражей членов семей детей, и разработать специальные протоколы, с тем чтобы прекратить вопиющее поведение правоохранительных органов в ходе таких операций.</w:t>
      </w:r>
    </w:p>
    <w:p w14:paraId="59C6E0C1" w14:textId="77777777" w:rsidR="009266FE" w:rsidRPr="00E8527E" w:rsidRDefault="009266FE" w:rsidP="009266FE">
      <w:pPr>
        <w:pStyle w:val="H23G"/>
      </w:pPr>
      <w:r>
        <w:tab/>
      </w:r>
      <w:r>
        <w:tab/>
      </w:r>
      <w:r>
        <w:rPr>
          <w:bCs/>
        </w:rPr>
        <w:t>Телесные наказания</w:t>
      </w:r>
    </w:p>
    <w:p w14:paraId="3DA92547" w14:textId="77777777" w:rsidR="009266FE" w:rsidRPr="006803CD" w:rsidRDefault="009266FE" w:rsidP="006803CD">
      <w:pPr>
        <w:pStyle w:val="SingleTxtG"/>
        <w:rPr>
          <w:b/>
          <w:bCs/>
        </w:rPr>
      </w:pPr>
      <w:r>
        <w:t>25.</w:t>
      </w:r>
      <w:r>
        <w:tab/>
      </w:r>
      <w:r w:rsidRPr="006803CD">
        <w:rPr>
          <w:b/>
          <w:bCs/>
        </w:rPr>
        <w:t>Принимая к сведению информацию государства-участника о том, что применение физического насилия в отношении детей является административно и уголовно наказуемым деянием и что совершение преступления родителем или другим законным представителем, учителем или другим лицом, работающим с детьми, является отягчающим обстоятельством, Комитет напоминает о своем замечании общего порядка № 8 (2006) о праве ребенка на защиту от телесных наказаний и других жестоких или унижающих достоинство видов наказания и рекомендует государству-участнику:</w:t>
      </w:r>
    </w:p>
    <w:p w14:paraId="1D07F47B" w14:textId="09F369B5" w:rsidR="009266FE" w:rsidRPr="006803CD" w:rsidRDefault="006803CD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6803CD">
        <w:rPr>
          <w:b/>
          <w:bCs/>
        </w:rPr>
        <w:t>a)</w:t>
      </w:r>
      <w:r w:rsidR="009266FE" w:rsidRPr="006803CD">
        <w:rPr>
          <w:b/>
          <w:bCs/>
        </w:rPr>
        <w:tab/>
        <w:t>прямо запретить телесные наказания в любых условиях, в том числе дома, в учреждениях альтернативного и дневного ухода;</w:t>
      </w:r>
    </w:p>
    <w:p w14:paraId="553AC46F" w14:textId="5A2B0BDC" w:rsidR="009266FE" w:rsidRPr="006803CD" w:rsidRDefault="006803CD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6803CD">
        <w:rPr>
          <w:b/>
          <w:bCs/>
        </w:rPr>
        <w:t>b)</w:t>
      </w:r>
      <w:r w:rsidR="009266FE" w:rsidRPr="006803CD">
        <w:rPr>
          <w:b/>
          <w:bCs/>
        </w:rPr>
        <w:tab/>
        <w:t>поощрять позитивные, ненасильственные и основанные на участии детей формы воспитания и поддержания дисциплины;</w:t>
      </w:r>
    </w:p>
    <w:p w14:paraId="4A8EC78A" w14:textId="4072DF39" w:rsidR="009266FE" w:rsidRPr="006803CD" w:rsidRDefault="006803CD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6803CD">
        <w:rPr>
          <w:b/>
          <w:bCs/>
        </w:rPr>
        <w:t>c)</w:t>
      </w:r>
      <w:r w:rsidR="009266FE" w:rsidRPr="006803CD">
        <w:rPr>
          <w:b/>
          <w:bCs/>
        </w:rPr>
        <w:tab/>
        <w:t>проводить информационно-просветительские компании для родителей и специалистов, работающих с детьми и в их интересах, с целью содействия изменению отношения к телесным наказаниям в семье и на общинном уровне.</w:t>
      </w:r>
    </w:p>
    <w:p w14:paraId="6289E494" w14:textId="77777777" w:rsidR="009266FE" w:rsidRPr="00E8527E" w:rsidRDefault="009266FE" w:rsidP="009266FE">
      <w:pPr>
        <w:pStyle w:val="H23G"/>
      </w:pPr>
      <w:r>
        <w:tab/>
      </w:r>
      <w:r>
        <w:tab/>
      </w:r>
      <w:r>
        <w:rPr>
          <w:bCs/>
        </w:rPr>
        <w:t>Сексуальная эксплуатация и сексуальные надругательства</w:t>
      </w:r>
    </w:p>
    <w:p w14:paraId="5F12EDBC" w14:textId="77777777" w:rsidR="009266FE" w:rsidRPr="00E8527E" w:rsidRDefault="009266FE" w:rsidP="006803CD">
      <w:pPr>
        <w:pStyle w:val="SingleTxtG"/>
        <w:rPr>
          <w:b/>
        </w:rPr>
      </w:pPr>
      <w:r>
        <w:t>26.</w:t>
      </w:r>
      <w:r>
        <w:tab/>
      </w:r>
      <w:r w:rsidRPr="006803CD">
        <w:t>Комитет</w:t>
      </w:r>
      <w:r>
        <w:t xml:space="preserve"> серьезно обеспокоен:</w:t>
      </w:r>
    </w:p>
    <w:p w14:paraId="74373BAE" w14:textId="3FB96EC0" w:rsidR="009266FE" w:rsidRPr="00E8527E" w:rsidRDefault="006803CD" w:rsidP="009266FE">
      <w:pPr>
        <w:pStyle w:val="SingleTxtG"/>
        <w:rPr>
          <w:bCs/>
        </w:rPr>
      </w:pPr>
      <w:r>
        <w:tab/>
      </w:r>
      <w:r w:rsidR="009266FE">
        <w:t>a)</w:t>
      </w:r>
      <w:r w:rsidR="009266FE">
        <w:tab/>
        <w:t>отсутствием надлежащих и ориентированных на интересы детей расследований по утверждениям о сексуальном насилии и сексуальной эксплуатации детей;</w:t>
      </w:r>
    </w:p>
    <w:p w14:paraId="05F9821E" w14:textId="47DA9B14" w:rsidR="009266FE" w:rsidRPr="00E8527E" w:rsidRDefault="006803CD" w:rsidP="009266FE">
      <w:pPr>
        <w:pStyle w:val="SingleTxtG"/>
        <w:rPr>
          <w:bCs/>
        </w:rPr>
      </w:pPr>
      <w:r>
        <w:tab/>
      </w:r>
      <w:r w:rsidR="009266FE">
        <w:t>b)</w:t>
      </w:r>
      <w:r w:rsidR="009266FE">
        <w:tab/>
        <w:t>стигматизацией и отчуждением, которым подвергаются жертвы сексуальных преступлений, особенно на Северном Кавказе;</w:t>
      </w:r>
    </w:p>
    <w:p w14:paraId="50016EC5" w14:textId="287C1693" w:rsidR="009266FE" w:rsidRPr="00E8527E" w:rsidRDefault="006803CD" w:rsidP="009266FE">
      <w:pPr>
        <w:pStyle w:val="SingleTxtG"/>
        <w:rPr>
          <w:bCs/>
        </w:rPr>
      </w:pPr>
      <w:r>
        <w:tab/>
      </w:r>
      <w:r w:rsidR="009266FE">
        <w:t>c)</w:t>
      </w:r>
      <w:r w:rsidR="009266FE">
        <w:tab/>
        <w:t>несообщением о случаях сексуальных надругательств и сексуальной эксплуатации, в результате чего виновные лица остаются безнаказанными.</w:t>
      </w:r>
    </w:p>
    <w:p w14:paraId="62036C68" w14:textId="5F75CEA6" w:rsidR="009266FE" w:rsidRPr="00E8527E" w:rsidRDefault="009266FE" w:rsidP="006803CD">
      <w:pPr>
        <w:pStyle w:val="SingleTxtG"/>
        <w:pageBreakBefore/>
        <w:rPr>
          <w:b/>
        </w:rPr>
      </w:pPr>
      <w:r>
        <w:lastRenderedPageBreak/>
        <w:t>27.</w:t>
      </w:r>
      <w:r>
        <w:tab/>
      </w:r>
      <w:r>
        <w:rPr>
          <w:b/>
          <w:bCs/>
        </w:rPr>
        <w:t xml:space="preserve">Принимая во внимание задачи 5.2, 16.1 и 16.2 </w:t>
      </w:r>
      <w:r w:rsidR="006803CD">
        <w:rPr>
          <w:b/>
          <w:bCs/>
        </w:rPr>
        <w:t>Ц</w:t>
      </w:r>
      <w:r>
        <w:rPr>
          <w:b/>
          <w:bCs/>
        </w:rPr>
        <w:t>елей в области устойчивого развития, Комитет рекомендует государству-участнику:</w:t>
      </w:r>
    </w:p>
    <w:p w14:paraId="3862C0C0" w14:textId="28037766" w:rsidR="009266FE" w:rsidRPr="006803CD" w:rsidRDefault="006803CD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6803CD">
        <w:rPr>
          <w:b/>
          <w:bCs/>
        </w:rPr>
        <w:t>a)</w:t>
      </w:r>
      <w:r w:rsidR="009266FE" w:rsidRPr="006803CD">
        <w:rPr>
          <w:b/>
          <w:bCs/>
        </w:rPr>
        <w:tab/>
        <w:t>оперативно расследовать все заявления о сексуальных надругательствах и сексуальном насилии и обеспечить назначение виновным лицам мер наказания, соразмерных тяжести совершенных ими преступлений,</w:t>
      </w:r>
      <w:r>
        <w:rPr>
          <w:b/>
          <w:bCs/>
        </w:rPr>
        <w:br/>
      </w:r>
      <w:r w:rsidR="009266FE" w:rsidRPr="006803CD">
        <w:rPr>
          <w:b/>
          <w:bCs/>
        </w:rPr>
        <w:t>а также предоставлять надлежащую защиту и поддержку жертвам и их семьям;</w:t>
      </w:r>
    </w:p>
    <w:p w14:paraId="3F895FF7" w14:textId="1F04222A" w:rsidR="009266FE" w:rsidRPr="001442BD" w:rsidRDefault="006803CD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6803CD">
        <w:rPr>
          <w:b/>
          <w:bCs/>
        </w:rPr>
        <w:t>b)</w:t>
      </w:r>
      <w:r w:rsidR="009266FE" w:rsidRPr="006803CD">
        <w:rPr>
          <w:b/>
          <w:bCs/>
        </w:rPr>
        <w:tab/>
        <w:t>проводить информационно-просветительские мероприятия, направленные на борьбу со стигматизацией жертв сексуальной эксплуатации и сексуальных надругательств, и обеспечить наличие доступных, конфиденциальных, ориентированных на интересы детей и действенных механизмов информирования о таких нарушениях</w:t>
      </w:r>
      <w:r w:rsidR="001442BD">
        <w:rPr>
          <w:b/>
          <w:bCs/>
        </w:rPr>
        <w:t>;</w:t>
      </w:r>
    </w:p>
    <w:p w14:paraId="143354E2" w14:textId="7C9F7008" w:rsidR="009266FE" w:rsidRPr="006803CD" w:rsidRDefault="006803CD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6803CD">
        <w:rPr>
          <w:b/>
          <w:bCs/>
        </w:rPr>
        <w:t>c)</w:t>
      </w:r>
      <w:r w:rsidR="009266FE" w:rsidRPr="006803CD">
        <w:rPr>
          <w:b/>
          <w:bCs/>
        </w:rPr>
        <w:tab/>
        <w:t>обеспечить всем детям, ставшим жертвами или свидетелями насилия, оперативный доступ к ориентированным на интересы детей, многосекторальным и комплексным мерам вмешательства, услугам и поддержке, включая судебно-медицинские собеседования и психологическую терапию, с целью предотвращения повторной виктимизации этих детей, а также выделить достаточные ресурсы для внедрения и расширения модели «</w:t>
      </w:r>
      <w:proofErr w:type="spellStart"/>
      <w:r w:rsidR="009266FE" w:rsidRPr="006803CD">
        <w:rPr>
          <w:b/>
          <w:bCs/>
        </w:rPr>
        <w:t>Барнахус</w:t>
      </w:r>
      <w:proofErr w:type="spellEnd"/>
      <w:r w:rsidR="009266FE" w:rsidRPr="006803CD">
        <w:rPr>
          <w:b/>
          <w:bCs/>
        </w:rPr>
        <w:t>» и аналогичных моделей;</w:t>
      </w:r>
    </w:p>
    <w:p w14:paraId="104C26E4" w14:textId="2BAF0D8C" w:rsidR="009266FE" w:rsidRPr="006803CD" w:rsidRDefault="006803CD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6803CD">
        <w:rPr>
          <w:b/>
          <w:bCs/>
        </w:rPr>
        <w:t>d)</w:t>
      </w:r>
      <w:r w:rsidR="009266FE" w:rsidRPr="006803CD">
        <w:rPr>
          <w:b/>
          <w:bCs/>
        </w:rPr>
        <w:tab/>
        <w:t>рассмотреть возможность утверждения в качестве стандартной процедуры принятие аудиовизуальных записей показаний детей-жертв в качестве доказательства с последующим немедленным перекрестным допросом в помещениях, комфортных для ребенка;</w:t>
      </w:r>
    </w:p>
    <w:p w14:paraId="547CA290" w14:textId="75A781B5" w:rsidR="009266FE" w:rsidRPr="006803CD" w:rsidRDefault="006803CD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6803CD">
        <w:rPr>
          <w:b/>
          <w:bCs/>
        </w:rPr>
        <w:t>e)</w:t>
      </w:r>
      <w:r w:rsidR="009266FE" w:rsidRPr="006803CD">
        <w:rPr>
          <w:b/>
          <w:bCs/>
        </w:rPr>
        <w:tab/>
        <w:t>привести свое законодательство, касающееся сексуальной эксплуатации детей и сексуальных надругательств над ними, в соответствие с международными стандартами.</w:t>
      </w:r>
    </w:p>
    <w:p w14:paraId="4C754ED2" w14:textId="77777777" w:rsidR="009266FE" w:rsidRPr="00E8527E" w:rsidRDefault="009266FE" w:rsidP="009266FE">
      <w:pPr>
        <w:pStyle w:val="H23G"/>
      </w:pPr>
      <w:r>
        <w:tab/>
      </w:r>
      <w:r>
        <w:tab/>
      </w:r>
      <w:r>
        <w:rPr>
          <w:bCs/>
        </w:rPr>
        <w:t>Вредные виды практики</w:t>
      </w:r>
    </w:p>
    <w:p w14:paraId="4B5DA654" w14:textId="6F82F99B" w:rsidR="009266FE" w:rsidRPr="006803CD" w:rsidRDefault="009266FE" w:rsidP="006803CD">
      <w:pPr>
        <w:pStyle w:val="SingleTxtG"/>
        <w:rPr>
          <w:rFonts w:eastAsia="Calibri"/>
          <w:b/>
          <w:bCs/>
        </w:rPr>
      </w:pPr>
      <w:r>
        <w:t>28.</w:t>
      </w:r>
      <w:r>
        <w:tab/>
      </w:r>
      <w:r w:rsidRPr="006803CD">
        <w:rPr>
          <w:b/>
          <w:bCs/>
        </w:rPr>
        <w:t>Ссылаясь на совместную общую рекомендацию № 31 Комитета</w:t>
      </w:r>
      <w:r w:rsidR="006803CD">
        <w:rPr>
          <w:b/>
          <w:bCs/>
        </w:rPr>
        <w:br/>
      </w:r>
      <w:r w:rsidRPr="006803CD">
        <w:rPr>
          <w:b/>
          <w:bCs/>
        </w:rPr>
        <w:t>по ликвидации дискриминации в отношении женщин/замечание общего</w:t>
      </w:r>
      <w:r w:rsidR="006803CD">
        <w:rPr>
          <w:b/>
          <w:bCs/>
        </w:rPr>
        <w:br/>
      </w:r>
      <w:r w:rsidRPr="006803CD">
        <w:rPr>
          <w:b/>
          <w:bCs/>
        </w:rPr>
        <w:t xml:space="preserve">порядка № 18 Комитета по правам ребенка (2019) по вредной практике и принимая во внимание задачу 5.3 </w:t>
      </w:r>
      <w:r w:rsidR="006803CD" w:rsidRPr="006803CD">
        <w:rPr>
          <w:b/>
          <w:bCs/>
        </w:rPr>
        <w:t>Ц</w:t>
      </w:r>
      <w:r w:rsidRPr="006803CD">
        <w:rPr>
          <w:b/>
          <w:bCs/>
        </w:rPr>
        <w:t>елей в области устойчивого развития, Комитет рекомендует государству-участнику:</w:t>
      </w:r>
    </w:p>
    <w:p w14:paraId="62C2CEC3" w14:textId="0EAE9032" w:rsidR="009266FE" w:rsidRPr="006803CD" w:rsidRDefault="006803CD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6803CD">
        <w:rPr>
          <w:b/>
          <w:bCs/>
        </w:rPr>
        <w:t>a)</w:t>
      </w:r>
      <w:r w:rsidR="009266FE" w:rsidRPr="006803CD">
        <w:rPr>
          <w:b/>
          <w:bCs/>
        </w:rPr>
        <w:tab/>
        <w:t>положить конец распространенным на Северном Кавказе вредным видам практики, включая фемицид, убийства, совершаемые «в защиту чести», детские браки, похищение женщин и девочек с целью принудительного брака, калечащие операции на женских половых органах и многобрачие;</w:t>
      </w:r>
    </w:p>
    <w:p w14:paraId="6682FE68" w14:textId="59DE7C65" w:rsidR="009266FE" w:rsidRPr="006803CD" w:rsidRDefault="006803CD" w:rsidP="009266FE">
      <w:pPr>
        <w:pStyle w:val="SingleTxtG"/>
        <w:rPr>
          <w:rFonts w:eastAsia="Calibri"/>
          <w:b/>
          <w:bCs/>
        </w:rPr>
      </w:pPr>
      <w:r>
        <w:rPr>
          <w:b/>
          <w:bCs/>
        </w:rPr>
        <w:tab/>
      </w:r>
      <w:r w:rsidR="009266FE" w:rsidRPr="006803CD">
        <w:rPr>
          <w:b/>
          <w:bCs/>
        </w:rPr>
        <w:t>b)</w:t>
      </w:r>
      <w:r w:rsidR="009266FE" w:rsidRPr="006803CD">
        <w:rPr>
          <w:b/>
          <w:bCs/>
        </w:rPr>
        <w:tab/>
        <w:t>разработать для домохозяйств, местных органов власти, религиозных лидеров, судей и прокуроров информационно-просветительские кампании и программы, посвященные пагубным последствиям детских браков для физического и психического здоровья и благополучия девочек;</w:t>
      </w:r>
    </w:p>
    <w:p w14:paraId="4A66C761" w14:textId="47570B4D" w:rsidR="009266FE" w:rsidRPr="006803CD" w:rsidRDefault="006803CD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6803CD">
        <w:rPr>
          <w:b/>
          <w:bCs/>
        </w:rPr>
        <w:t>c)</w:t>
      </w:r>
      <w:r w:rsidR="009266FE" w:rsidRPr="006803CD">
        <w:rPr>
          <w:b/>
          <w:bCs/>
        </w:rPr>
        <w:tab/>
        <w:t>создать механизмы защиты жертв вредных видов практики, подавших соответствующую жалобу.</w:t>
      </w:r>
    </w:p>
    <w:p w14:paraId="63FBA7C8" w14:textId="77777777" w:rsidR="009266FE" w:rsidRPr="00E8527E" w:rsidRDefault="009266FE" w:rsidP="009266FE">
      <w:pPr>
        <w:pStyle w:val="H23G"/>
      </w:pPr>
      <w:r>
        <w:tab/>
      </w:r>
      <w:r>
        <w:tab/>
      </w:r>
      <w:r>
        <w:rPr>
          <w:bCs/>
        </w:rPr>
        <w:t>Факультативный протокол, касающийся торговли детьми, детской проституции и детской порнографии</w:t>
      </w:r>
    </w:p>
    <w:p w14:paraId="486091CD" w14:textId="5EA9F1FB" w:rsidR="009266FE" w:rsidRPr="006803CD" w:rsidRDefault="009266FE" w:rsidP="006803CD">
      <w:pPr>
        <w:pStyle w:val="SingleTxtG"/>
        <w:rPr>
          <w:b/>
          <w:bCs/>
        </w:rPr>
      </w:pPr>
      <w:r>
        <w:t>29.</w:t>
      </w:r>
      <w:r>
        <w:tab/>
      </w:r>
      <w:r w:rsidRPr="006803CD">
        <w:rPr>
          <w:b/>
          <w:bCs/>
        </w:rPr>
        <w:t>Комитет выражает сожаление по поводу ограниченности представленной государством-участником информации о выполнении рекомендаций, которые содержатся в его заключительных замечаниях по докладу государства-участника, представленного в соответствии с пунктом1 статьи</w:t>
      </w:r>
      <w:r w:rsidR="006803CD">
        <w:rPr>
          <w:b/>
          <w:bCs/>
        </w:rPr>
        <w:t> </w:t>
      </w:r>
      <w:r w:rsidRPr="006803CD">
        <w:rPr>
          <w:b/>
          <w:bCs/>
        </w:rPr>
        <w:t xml:space="preserve">12 Факультативного протокола, касающегося торговли детьми, детской проституции и детской порнографии. Ссылаясь на свои руководящие принципы 2019 года в отношении осуществления Факультативного протокола и свои предыдущие заключительные замечания по докладу государства-участника, </w:t>
      </w:r>
      <w:r w:rsidRPr="006803CD">
        <w:rPr>
          <w:b/>
          <w:bCs/>
        </w:rPr>
        <w:lastRenderedPageBreak/>
        <w:t>представленному в соответствии с пунктом</w:t>
      </w:r>
      <w:r w:rsidR="006803CD">
        <w:rPr>
          <w:b/>
          <w:bCs/>
        </w:rPr>
        <w:t> </w:t>
      </w:r>
      <w:r w:rsidRPr="006803CD">
        <w:rPr>
          <w:b/>
          <w:bCs/>
        </w:rPr>
        <w:t>1 статьи</w:t>
      </w:r>
      <w:r w:rsidR="006803CD">
        <w:rPr>
          <w:b/>
          <w:bCs/>
        </w:rPr>
        <w:t> </w:t>
      </w:r>
      <w:r w:rsidRPr="006803CD">
        <w:rPr>
          <w:b/>
          <w:bCs/>
        </w:rPr>
        <w:t>12 Факультативного протокола, Комитет настоятельно призывает государство-участник:</w:t>
      </w:r>
    </w:p>
    <w:p w14:paraId="3BC63FC3" w14:textId="38B505AC" w:rsidR="009266FE" w:rsidRPr="006803CD" w:rsidRDefault="006803CD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6803CD">
        <w:rPr>
          <w:b/>
          <w:bCs/>
        </w:rPr>
        <w:t>a)</w:t>
      </w:r>
      <w:r w:rsidR="009266FE" w:rsidRPr="006803CD">
        <w:rPr>
          <w:b/>
          <w:bCs/>
        </w:rPr>
        <w:tab/>
        <w:t>предотвращать все правонарушения, предусмотренные Факультативным протоколом, включая торговлю детьми для целей детского труда, а также сексуальную эксплуатацию детей и сексуальные надругательства над ними в Интернете;</w:t>
      </w:r>
    </w:p>
    <w:p w14:paraId="3F88F0F5" w14:textId="664D83B6" w:rsidR="009266FE" w:rsidRPr="006803CD" w:rsidRDefault="006803CD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6803CD">
        <w:rPr>
          <w:b/>
          <w:bCs/>
        </w:rPr>
        <w:t>b)</w:t>
      </w:r>
      <w:r w:rsidR="009266FE" w:rsidRPr="006803CD">
        <w:rPr>
          <w:b/>
          <w:bCs/>
        </w:rPr>
        <w:tab/>
        <w:t>дать определение всем правонарушениям, в частности всем формам торговли детьми и их сексуальной эксплуатации в целях проституции, а также всем элементам материалов, содержащих сцены сексуального насилия над детьми, и прямо запретить их и установить за них уголовную ответственность;</w:t>
      </w:r>
    </w:p>
    <w:p w14:paraId="0390CE09" w14:textId="13CC7FF7" w:rsidR="009266FE" w:rsidRPr="006803CD" w:rsidRDefault="006803CD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6803CD">
        <w:rPr>
          <w:b/>
          <w:bCs/>
        </w:rPr>
        <w:t>c)</w:t>
      </w:r>
      <w:r w:rsidR="009266FE" w:rsidRPr="006803CD">
        <w:rPr>
          <w:b/>
          <w:bCs/>
        </w:rPr>
        <w:tab/>
        <w:t>создать механизмы и процедуры для раннего выявления детей</w:t>
      </w:r>
      <w:r>
        <w:rPr>
          <w:b/>
          <w:bCs/>
        </w:rPr>
        <w:t xml:space="preserve"> </w:t>
      </w:r>
      <w:r w:rsidRPr="006803CD">
        <w:rPr>
          <w:b/>
          <w:bCs/>
        </w:rPr>
        <w:t>‒‒</w:t>
      </w:r>
      <w:r w:rsidR="009266FE" w:rsidRPr="006803CD">
        <w:rPr>
          <w:b/>
          <w:bCs/>
        </w:rPr>
        <w:t>жертв правонарушений, предусмотренных Факультативным протоколом;</w:t>
      </w:r>
    </w:p>
    <w:p w14:paraId="653CD961" w14:textId="3E5BE42E" w:rsidR="009266FE" w:rsidRPr="006803CD" w:rsidRDefault="006803CD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6803CD">
        <w:rPr>
          <w:b/>
          <w:bCs/>
        </w:rPr>
        <w:t>d)</w:t>
      </w:r>
      <w:r w:rsidR="009266FE" w:rsidRPr="006803CD">
        <w:rPr>
          <w:b/>
          <w:bCs/>
        </w:rPr>
        <w:tab/>
        <w:t>обеспечить, чтобы к детям, ставшим жертвами преступлений, предусмотренных Факультативным протоколом, включая детей, подвергающихся сексуальной эксплуатации в целях проституции, не относились как к правонарушителям и не применяли к ним наказания за преступления, связанные с их положением, и чтобы им предоставлялась соответствующая помощь и услуги.</w:t>
      </w:r>
    </w:p>
    <w:p w14:paraId="6A6C3B39" w14:textId="364F6D89" w:rsidR="009266FE" w:rsidRPr="00E8527E" w:rsidRDefault="006803CD" w:rsidP="009266FE">
      <w:pPr>
        <w:pStyle w:val="H1G"/>
      </w:pPr>
      <w:r>
        <w:rPr>
          <w:bCs/>
        </w:rPr>
        <w:tab/>
      </w:r>
      <w:r w:rsidR="009266FE">
        <w:rPr>
          <w:bCs/>
        </w:rPr>
        <w:t>E.</w:t>
      </w:r>
      <w:r w:rsidR="009266FE">
        <w:tab/>
      </w:r>
      <w:r w:rsidR="009266FE">
        <w:rPr>
          <w:bCs/>
        </w:rPr>
        <w:t>Семейное окружение и альтернативный уход (ст. 5, 9–11,</w:t>
      </w:r>
      <w:r>
        <w:rPr>
          <w:bCs/>
        </w:rPr>
        <w:br/>
      </w:r>
      <w:r w:rsidR="009266FE">
        <w:rPr>
          <w:bCs/>
        </w:rPr>
        <w:t>пп. 1 и 2 ст. 18, ст. 20, 21, 25 и п. 4 ст. 27)</w:t>
      </w:r>
    </w:p>
    <w:p w14:paraId="5528E381" w14:textId="77777777" w:rsidR="009266FE" w:rsidRPr="00E8527E" w:rsidRDefault="009266FE" w:rsidP="009266FE">
      <w:pPr>
        <w:pStyle w:val="H23G"/>
      </w:pPr>
      <w:r>
        <w:tab/>
      </w:r>
      <w:r>
        <w:tab/>
      </w:r>
      <w:r>
        <w:rPr>
          <w:bCs/>
        </w:rPr>
        <w:t>Семейное окружение</w:t>
      </w:r>
    </w:p>
    <w:p w14:paraId="1CACB7FD" w14:textId="77777777" w:rsidR="009266FE" w:rsidRPr="006803CD" w:rsidRDefault="009266FE" w:rsidP="006803CD">
      <w:pPr>
        <w:pStyle w:val="SingleTxtG"/>
        <w:rPr>
          <w:b/>
          <w:bCs/>
        </w:rPr>
      </w:pPr>
      <w:r>
        <w:t>30.</w:t>
      </w:r>
      <w:r>
        <w:tab/>
      </w:r>
      <w:r w:rsidRPr="006803CD">
        <w:rPr>
          <w:b/>
          <w:bCs/>
        </w:rPr>
        <w:t>Комитет отмечает усилия государства-участника по сохранению целостности семей и рекомендует государству-участнику активизировать свои усилия по:</w:t>
      </w:r>
    </w:p>
    <w:p w14:paraId="291B1C82" w14:textId="52CF2D39" w:rsidR="009266FE" w:rsidRPr="006803CD" w:rsidRDefault="006803CD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6803CD">
        <w:rPr>
          <w:b/>
          <w:bCs/>
        </w:rPr>
        <w:t>a)</w:t>
      </w:r>
      <w:r w:rsidR="009266FE" w:rsidRPr="006803CD">
        <w:rPr>
          <w:b/>
          <w:bCs/>
        </w:rPr>
        <w:tab/>
        <w:t>дальнейшему предотвращению принудительного разлучения детей</w:t>
      </w:r>
      <w:r>
        <w:rPr>
          <w:b/>
          <w:bCs/>
        </w:rPr>
        <w:br/>
      </w:r>
      <w:r w:rsidR="009266FE" w:rsidRPr="006803CD">
        <w:rPr>
          <w:b/>
          <w:bCs/>
        </w:rPr>
        <w:t>с их родителями и совершенствовать свои социальные службы для оказания поддержки и помощи семьям;</w:t>
      </w:r>
    </w:p>
    <w:p w14:paraId="10217887" w14:textId="2F3C69F5" w:rsidR="009266FE" w:rsidRPr="006803CD" w:rsidRDefault="006803CD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6803CD">
        <w:rPr>
          <w:b/>
          <w:bCs/>
        </w:rPr>
        <w:t>b)</w:t>
      </w:r>
      <w:r w:rsidR="009266FE" w:rsidRPr="006803CD">
        <w:rPr>
          <w:b/>
          <w:bCs/>
        </w:rPr>
        <w:tab/>
        <w:t>принятию мер, направленных на поощрение позитивного подхода к воспитанию детей, с целью укрепления возможностей родителей, расширенных семей, законных опекунов и членов общины по обеспечению надлежащего руководства и управления детьми как обладателями прав с развивающимися способностями;</w:t>
      </w:r>
    </w:p>
    <w:p w14:paraId="6F198997" w14:textId="1F7FE935" w:rsidR="009266FE" w:rsidRPr="006803CD" w:rsidRDefault="006803CD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6803CD">
        <w:rPr>
          <w:b/>
          <w:bCs/>
        </w:rPr>
        <w:t>c)</w:t>
      </w:r>
      <w:r w:rsidR="009266FE" w:rsidRPr="006803CD">
        <w:rPr>
          <w:b/>
          <w:bCs/>
        </w:rPr>
        <w:tab/>
        <w:t>принятию мер, направленных на борьбу с распространенной</w:t>
      </w:r>
      <w:r>
        <w:rPr>
          <w:b/>
          <w:bCs/>
        </w:rPr>
        <w:br/>
      </w:r>
      <w:r w:rsidR="009266FE" w:rsidRPr="006803CD">
        <w:rPr>
          <w:b/>
          <w:bCs/>
        </w:rPr>
        <w:t>на Северном Кавказе практикой разлучения детей с их матерями после развода и овдовевшими матерями и их отчуждения в пользу семьи мужа;</w:t>
      </w:r>
    </w:p>
    <w:p w14:paraId="41C048B0" w14:textId="5C17ECF2" w:rsidR="009266FE" w:rsidRPr="006803CD" w:rsidRDefault="006803CD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6803CD">
        <w:rPr>
          <w:b/>
          <w:bCs/>
        </w:rPr>
        <w:t>d)</w:t>
      </w:r>
      <w:r w:rsidR="009266FE" w:rsidRPr="006803CD">
        <w:rPr>
          <w:b/>
          <w:bCs/>
        </w:rPr>
        <w:tab/>
        <w:t>обеспечению соблюдения запрета на многобрачие и того, чтобы дискриминационные религиозные и обычные правовые норм о разводе, наследовании и родительской опеке не имели юридической силы и не применялись на практике.</w:t>
      </w:r>
    </w:p>
    <w:p w14:paraId="08B151E5" w14:textId="09226588" w:rsidR="009266FE" w:rsidRPr="00E8527E" w:rsidRDefault="009266FE" w:rsidP="009266FE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</w:p>
    <w:p w14:paraId="159F7C63" w14:textId="77777777" w:rsidR="009266FE" w:rsidRPr="006803CD" w:rsidRDefault="009266FE" w:rsidP="006803CD">
      <w:pPr>
        <w:pStyle w:val="SingleTxtG"/>
        <w:rPr>
          <w:b/>
          <w:bCs/>
        </w:rPr>
      </w:pPr>
      <w:r>
        <w:t>31.</w:t>
      </w:r>
      <w:r>
        <w:tab/>
      </w:r>
      <w:r w:rsidRPr="006803CD">
        <w:rPr>
          <w:b/>
          <w:bCs/>
        </w:rPr>
        <w:t>Комитет обращает внимание государства-участника на Руководящие указания по альтернативному уходу за детьми и рекомендует ему:</w:t>
      </w:r>
    </w:p>
    <w:p w14:paraId="22738C4D" w14:textId="6B26956E" w:rsidR="009266FE" w:rsidRPr="006803CD" w:rsidRDefault="006803CD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6803CD">
        <w:rPr>
          <w:b/>
          <w:bCs/>
        </w:rPr>
        <w:t>a)</w:t>
      </w:r>
      <w:r w:rsidR="009266FE" w:rsidRPr="006803CD">
        <w:rPr>
          <w:b/>
          <w:bCs/>
        </w:rPr>
        <w:tab/>
        <w:t xml:space="preserve">и далее сокращать масштабы применения практики помещения детей в специализированные учреждения и обеспечить достаточное число альтернативных вариантов ухода за детьми, которые не могут оставаться в своих семьях, на базе семьи и общины, в том числе путем выделения достаточных финансовых ресурсов для передачи детей на воспитание, регулярного пересмотра мер по помещению детей на воспитание в семью и содействия воссоединению детей с их семьями, когда это возможно; </w:t>
      </w:r>
    </w:p>
    <w:p w14:paraId="45DA3180" w14:textId="423F7E5E" w:rsidR="009266FE" w:rsidRPr="006803CD" w:rsidRDefault="006803CD" w:rsidP="009266FE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9266FE" w:rsidRPr="006803CD">
        <w:rPr>
          <w:b/>
          <w:bCs/>
        </w:rPr>
        <w:t>b)</w:t>
      </w:r>
      <w:r w:rsidR="009266FE" w:rsidRPr="006803CD">
        <w:rPr>
          <w:b/>
          <w:bCs/>
        </w:rPr>
        <w:tab/>
        <w:t>обеспечить надлежащие гарантии и основанные на принципе наилучшего обеспечения интересов ребенка четкие критерии для определения необходимости помещения детей в учреждения альтернативного ухода, особенно в тех случаях, когда родители сообщают об «уважительных причинах» для помещения ребенка в учреждение по уходу за детьми вне дома в соответствии со статьей 155.1 Семейного кодекса;</w:t>
      </w:r>
    </w:p>
    <w:p w14:paraId="5EA9D8EF" w14:textId="18DFBB16" w:rsidR="009266FE" w:rsidRPr="006803CD" w:rsidRDefault="006803CD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6803CD">
        <w:rPr>
          <w:b/>
          <w:bCs/>
        </w:rPr>
        <w:t>c)</w:t>
      </w:r>
      <w:r w:rsidR="009266FE" w:rsidRPr="006803CD">
        <w:rPr>
          <w:b/>
          <w:bCs/>
        </w:rPr>
        <w:tab/>
        <w:t>установить стандарты качества для всех учреждений альтернативного ухода и принять действенные меры по предотвращению жестокого обращения с детьми и защите детей, в том числе путем решения проблемы конфликта интересов в отношении руководителей учреждений, которые являются опекунами некоторых помещенных в них детей, обеспечения регулярного мониторинга качества предоставляемого ухода и проведения проверок без предварительного уведомления, а также обеспечения ориентированных на интересы детей и доступных механизмов информирования о случаях жестокого обращения с детьми;</w:t>
      </w:r>
    </w:p>
    <w:p w14:paraId="34F43612" w14:textId="5A18F3C9" w:rsidR="009266FE" w:rsidRPr="006803CD" w:rsidRDefault="006803CD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6803CD">
        <w:rPr>
          <w:b/>
          <w:bCs/>
        </w:rPr>
        <w:t>d)</w:t>
      </w:r>
      <w:r w:rsidR="009266FE" w:rsidRPr="006803CD">
        <w:rPr>
          <w:b/>
          <w:bCs/>
        </w:rPr>
        <w:tab/>
        <w:t>обеспечить выделение достаточных людских, технических и финансовых ресурсов на нужды центров альтернативного ухода и соответствующих служб защиты детей с целью максимального содействия реабилитации и социальной реинтеграции детей, живущих в центрах альтернативного ухода, особенно детей, имеющих психические расстройства, трудности поведенческого характера или наркотическую зависимость.</w:t>
      </w:r>
    </w:p>
    <w:p w14:paraId="17CB23F0" w14:textId="77777777" w:rsidR="009266FE" w:rsidRPr="00E8527E" w:rsidRDefault="009266FE" w:rsidP="009266FE">
      <w:pPr>
        <w:pStyle w:val="H23G"/>
      </w:pPr>
      <w:r>
        <w:tab/>
      </w:r>
      <w:r>
        <w:tab/>
      </w:r>
      <w:r>
        <w:rPr>
          <w:bCs/>
        </w:rPr>
        <w:t>Усыновление/удочерение</w:t>
      </w:r>
    </w:p>
    <w:p w14:paraId="672E6808" w14:textId="77777777" w:rsidR="009266FE" w:rsidRPr="006803CD" w:rsidRDefault="009266FE" w:rsidP="006803CD">
      <w:pPr>
        <w:pStyle w:val="SingleTxtG"/>
        <w:rPr>
          <w:b/>
          <w:bCs/>
        </w:rPr>
      </w:pPr>
      <w:r>
        <w:t>32.</w:t>
      </w:r>
      <w:r>
        <w:tab/>
      </w:r>
      <w:r w:rsidRPr="006803CD">
        <w:rPr>
          <w:b/>
          <w:bCs/>
        </w:rPr>
        <w:t>Комитет рекомендует государству-участнику:</w:t>
      </w:r>
    </w:p>
    <w:p w14:paraId="7A59DD6F" w14:textId="2FC95275" w:rsidR="009266FE" w:rsidRPr="006803CD" w:rsidRDefault="006803CD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6803CD">
        <w:rPr>
          <w:b/>
          <w:bCs/>
        </w:rPr>
        <w:t>a)</w:t>
      </w:r>
      <w:r w:rsidR="009266FE" w:rsidRPr="006803CD">
        <w:rPr>
          <w:b/>
          <w:bCs/>
        </w:rPr>
        <w:tab/>
        <w:t>обеспечить, чтобы наилучшие интересы ребенка были главным соображением в процедурах усыновления/удочерения детей всех возрастов,</w:t>
      </w:r>
      <w:r>
        <w:rPr>
          <w:b/>
          <w:bCs/>
        </w:rPr>
        <w:br/>
      </w:r>
      <w:r w:rsidR="009266FE" w:rsidRPr="006803CD">
        <w:rPr>
          <w:b/>
          <w:bCs/>
        </w:rPr>
        <w:t>и обеспечить право приемных детей знать своих биологических родителей;</w:t>
      </w:r>
    </w:p>
    <w:p w14:paraId="6490E60E" w14:textId="596D2D2A" w:rsidR="009266FE" w:rsidRPr="006803CD" w:rsidRDefault="006803CD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6803CD">
        <w:rPr>
          <w:b/>
          <w:bCs/>
        </w:rPr>
        <w:t>b)</w:t>
      </w:r>
      <w:r w:rsidR="009266FE" w:rsidRPr="006803CD">
        <w:rPr>
          <w:b/>
          <w:bCs/>
        </w:rPr>
        <w:tab/>
        <w:t>ратифицировать Конвенцию о защите детей и сотрудничестве в области межгосударственного усыновления и обеспечить соблюдение всех предусмотренных в ней гарантий при усыновлении/удочерении детей в странах, не являющихся участниками этой Конвенции.</w:t>
      </w:r>
    </w:p>
    <w:p w14:paraId="25D6954F" w14:textId="4C6A9C38" w:rsidR="009266FE" w:rsidRPr="00E8527E" w:rsidRDefault="006803CD" w:rsidP="009266FE">
      <w:pPr>
        <w:pStyle w:val="H1G"/>
      </w:pPr>
      <w:r>
        <w:rPr>
          <w:bCs/>
        </w:rPr>
        <w:tab/>
      </w:r>
      <w:r w:rsidR="009266FE">
        <w:rPr>
          <w:bCs/>
        </w:rPr>
        <w:t>F.</w:t>
      </w:r>
      <w:r w:rsidR="009266FE">
        <w:tab/>
      </w:r>
      <w:r w:rsidR="009266FE">
        <w:rPr>
          <w:bCs/>
        </w:rPr>
        <w:t>Дети с инвалидностью (ст. 23)</w:t>
      </w:r>
    </w:p>
    <w:p w14:paraId="342AB298" w14:textId="2A0FB172" w:rsidR="009266FE" w:rsidRPr="00205E3F" w:rsidRDefault="009266FE" w:rsidP="00205E3F">
      <w:pPr>
        <w:pStyle w:val="SingleTxtG"/>
        <w:rPr>
          <w:b/>
          <w:bCs/>
        </w:rPr>
      </w:pPr>
      <w:r>
        <w:t>33.</w:t>
      </w:r>
      <w:r>
        <w:tab/>
      </w:r>
      <w:r w:rsidRPr="00205E3F">
        <w:rPr>
          <w:b/>
          <w:bCs/>
        </w:rPr>
        <w:t>Комитет принимает к сведению распоряжение Правительства № 3711-р</w:t>
      </w:r>
      <w:r w:rsidR="00205E3F">
        <w:rPr>
          <w:b/>
          <w:bCs/>
        </w:rPr>
        <w:br/>
      </w:r>
      <w:r w:rsidRPr="00205E3F">
        <w:rPr>
          <w:b/>
          <w:bCs/>
        </w:rPr>
        <w:t>от 18 декабря 2021 года об утверждении рамочной концепции развития системы комплексной реабилитации лиц с инвалидностью, в том числе детей с инвалидностью, на период до 2025 года и распоряжение Правительства № 2253-р от 16 августа 2022 года, утверждающее план мероприятий по осуществлению этой концепции. Ссылаясь на свое замечание общего порядка № 9 (2006) о правах детей-инвалидов, Комитет настоятельно призывает государство-участник:</w:t>
      </w:r>
    </w:p>
    <w:p w14:paraId="65124237" w14:textId="37172301" w:rsidR="009266FE" w:rsidRPr="00205E3F" w:rsidRDefault="00205E3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205E3F">
        <w:rPr>
          <w:b/>
          <w:bCs/>
        </w:rPr>
        <w:t>a)</w:t>
      </w:r>
      <w:r w:rsidR="009266FE" w:rsidRPr="00205E3F">
        <w:rPr>
          <w:b/>
          <w:bCs/>
        </w:rPr>
        <w:tab/>
        <w:t>применять правозащитный подход к инвалидности и разработать комплексную стратегию по интеграции детей с инвалидностью;</w:t>
      </w:r>
    </w:p>
    <w:p w14:paraId="08831F63" w14:textId="0DA6A6DF" w:rsidR="009266FE" w:rsidRPr="00205E3F" w:rsidRDefault="00205E3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205E3F">
        <w:rPr>
          <w:b/>
          <w:bCs/>
        </w:rPr>
        <w:t>b)</w:t>
      </w:r>
      <w:r w:rsidR="009266FE" w:rsidRPr="00205E3F">
        <w:rPr>
          <w:b/>
          <w:bCs/>
        </w:rPr>
        <w:tab/>
        <w:t>расследовать утверждения о жестоком обращении с детьми с инвалидностью и злоупотреблениях в их отношении в специализированных учреждениях, привлекать виновных лиц к ответственности и оказывать психосоциальную поддержку жертвам;</w:t>
      </w:r>
    </w:p>
    <w:p w14:paraId="2957BF8E" w14:textId="4D5C73C1" w:rsidR="009266FE" w:rsidRPr="00205E3F" w:rsidRDefault="00205E3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205E3F">
        <w:rPr>
          <w:b/>
          <w:bCs/>
        </w:rPr>
        <w:t>c)</w:t>
      </w:r>
      <w:r w:rsidR="009266FE" w:rsidRPr="00205E3F">
        <w:rPr>
          <w:b/>
          <w:bCs/>
        </w:rPr>
        <w:tab/>
        <w:t xml:space="preserve">предотвращать помещение детей с инвалидностью в специализированные учреждения и развивать услуги поддержки на базе общин для детей с инвалидностью, в частности детей с интеллектуальной и психосоциальной инвалидностью, и их семей, а также поощрять права детей с инвалидностью на самостоятельный образ жизни и участие в жизни общества; </w:t>
      </w:r>
    </w:p>
    <w:p w14:paraId="265C72F8" w14:textId="6ED19C89" w:rsidR="009266FE" w:rsidRPr="00205E3F" w:rsidRDefault="00205E3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205E3F">
        <w:rPr>
          <w:b/>
          <w:bCs/>
        </w:rPr>
        <w:t>d)</w:t>
      </w:r>
      <w:r w:rsidR="009266FE" w:rsidRPr="00205E3F">
        <w:rPr>
          <w:b/>
          <w:bCs/>
        </w:rPr>
        <w:tab/>
        <w:t xml:space="preserve">проводить информационно-просветительские кампании для государственных должностных лиц, общественности и семей с целью борьбы со </w:t>
      </w:r>
      <w:r w:rsidR="009266FE" w:rsidRPr="00205E3F">
        <w:rPr>
          <w:b/>
          <w:bCs/>
        </w:rPr>
        <w:lastRenderedPageBreak/>
        <w:t>стигматизацией и предрассудками в отношении детей с инвалидностью и содействия формированию положительного образа детей с инвалидностью как правообладателей;</w:t>
      </w:r>
    </w:p>
    <w:p w14:paraId="43B35967" w14:textId="7A6F2369" w:rsidR="009266FE" w:rsidRPr="00205E3F" w:rsidRDefault="00205E3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205E3F">
        <w:rPr>
          <w:b/>
          <w:bCs/>
        </w:rPr>
        <w:t>e)</w:t>
      </w:r>
      <w:r w:rsidR="009266FE" w:rsidRPr="00205E3F">
        <w:rPr>
          <w:b/>
          <w:bCs/>
        </w:rPr>
        <w:tab/>
        <w:t>осуществлять законодательные положения об инклюзивном образовании путем подготовки преподавателей, оснащения школ необходимым оборудованием и просвещения сотрудников школ, детей и широкой общественности по вопросам прав детей с инвалидностью, уделяя особое внимание детям с интеллектуальной и психосоциальной инвалидностью;</w:t>
      </w:r>
    </w:p>
    <w:p w14:paraId="52799EEE" w14:textId="20DD3E4E" w:rsidR="009266FE" w:rsidRPr="00205E3F" w:rsidRDefault="00205E3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205E3F">
        <w:rPr>
          <w:b/>
          <w:bCs/>
        </w:rPr>
        <w:t>f)</w:t>
      </w:r>
      <w:r w:rsidR="009266FE" w:rsidRPr="00205E3F">
        <w:rPr>
          <w:b/>
          <w:bCs/>
        </w:rPr>
        <w:tab/>
        <w:t>расширить доступ к культурной жизни для всех детей</w:t>
      </w:r>
      <w:r>
        <w:rPr>
          <w:b/>
          <w:bCs/>
        </w:rPr>
        <w:br/>
      </w:r>
      <w:r w:rsidR="009266FE" w:rsidRPr="00205E3F">
        <w:rPr>
          <w:b/>
          <w:bCs/>
        </w:rPr>
        <w:t>с инвалидностью, включая детей с сенсорной инвалидностью.</w:t>
      </w:r>
    </w:p>
    <w:p w14:paraId="1ED2FA7D" w14:textId="62AC09BB" w:rsidR="009266FE" w:rsidRPr="00E8527E" w:rsidRDefault="00205E3F" w:rsidP="009266FE">
      <w:pPr>
        <w:pStyle w:val="H1G"/>
      </w:pPr>
      <w:r>
        <w:rPr>
          <w:bCs/>
        </w:rPr>
        <w:tab/>
      </w:r>
      <w:r w:rsidR="009266FE">
        <w:rPr>
          <w:bCs/>
        </w:rPr>
        <w:t>G.</w:t>
      </w:r>
      <w:r w:rsidR="009266FE">
        <w:tab/>
      </w:r>
      <w:r w:rsidR="009266FE">
        <w:rPr>
          <w:bCs/>
        </w:rPr>
        <w:t>Здоровье (ст. 6, 24 и 33)</w:t>
      </w:r>
    </w:p>
    <w:p w14:paraId="1EE041B6" w14:textId="77777777" w:rsidR="009266FE" w:rsidRPr="00E8527E" w:rsidRDefault="009266FE" w:rsidP="009266FE">
      <w:pPr>
        <w:pStyle w:val="H23G"/>
      </w:pPr>
      <w:r>
        <w:tab/>
      </w:r>
      <w:r>
        <w:tab/>
      </w:r>
      <w:r>
        <w:rPr>
          <w:bCs/>
        </w:rPr>
        <w:t>Охрана здоровья и медицинское обслуживание</w:t>
      </w:r>
      <w:r>
        <w:t xml:space="preserve"> </w:t>
      </w:r>
    </w:p>
    <w:p w14:paraId="1C45B4B7" w14:textId="3A6CD65F" w:rsidR="009266FE" w:rsidRPr="00205E3F" w:rsidRDefault="009266FE" w:rsidP="00205E3F">
      <w:pPr>
        <w:pStyle w:val="SingleTxtG"/>
        <w:rPr>
          <w:b/>
          <w:bCs/>
        </w:rPr>
      </w:pPr>
      <w:r>
        <w:t>34.</w:t>
      </w:r>
      <w:r>
        <w:tab/>
      </w:r>
      <w:r w:rsidRPr="00205E3F">
        <w:rPr>
          <w:b/>
          <w:bCs/>
        </w:rPr>
        <w:t xml:space="preserve">Ссылаясь на свое замечание общего порядка № 15 (2013) о праве ребенка на пользование наиболее совершенными услугами системы здравоохранения и принимая во внимание задачу 3.8 </w:t>
      </w:r>
      <w:r w:rsidR="006803CD" w:rsidRPr="00205E3F">
        <w:rPr>
          <w:b/>
          <w:bCs/>
        </w:rPr>
        <w:t>Ц</w:t>
      </w:r>
      <w:r w:rsidRPr="00205E3F">
        <w:rPr>
          <w:b/>
          <w:bCs/>
        </w:rPr>
        <w:t>елей в области устойчивого развития, Комитет рекомендует государству-участнику принять меры для обеспечения всем детям, независимо от их правового статуса в стране, доступа к медицинской помощи, в частности к профилактическому медицинскому обслуживанию неотложной помощи, без какой бы то ни было дискриминации.</w:t>
      </w:r>
    </w:p>
    <w:p w14:paraId="3932A2E7" w14:textId="77777777" w:rsidR="009266FE" w:rsidRPr="00E8527E" w:rsidRDefault="009266FE" w:rsidP="009266FE">
      <w:pPr>
        <w:pStyle w:val="H23G"/>
      </w:pPr>
      <w:r>
        <w:tab/>
      </w:r>
      <w:r>
        <w:tab/>
      </w:r>
      <w:r>
        <w:rPr>
          <w:bCs/>
        </w:rPr>
        <w:t>Психическое здоровье</w:t>
      </w:r>
    </w:p>
    <w:p w14:paraId="66A04A43" w14:textId="50DC2245" w:rsidR="009266FE" w:rsidRPr="00205E3F" w:rsidRDefault="009266FE" w:rsidP="00205E3F">
      <w:pPr>
        <w:pStyle w:val="SingleTxtG"/>
        <w:rPr>
          <w:b/>
          <w:bCs/>
        </w:rPr>
      </w:pPr>
      <w:r>
        <w:t>35.</w:t>
      </w:r>
      <w:r>
        <w:tab/>
      </w:r>
      <w:r w:rsidRPr="00205E3F">
        <w:rPr>
          <w:b/>
          <w:bCs/>
        </w:rPr>
        <w:t>Отмечая принятие государством-участником рамочной концепции профилактики употребления психоактивных веществ в образовательной среде на период до 2025 года и плана действий по ее осуществлению на период</w:t>
      </w:r>
      <w:r w:rsidR="00205E3F">
        <w:rPr>
          <w:b/>
          <w:bCs/>
        </w:rPr>
        <w:br/>
      </w:r>
      <w:r w:rsidRPr="00205E3F">
        <w:rPr>
          <w:b/>
          <w:bCs/>
        </w:rPr>
        <w:t xml:space="preserve">2021–2025 годов, а также принимая во внимание задачу 3.4 </w:t>
      </w:r>
      <w:r w:rsidR="006803CD" w:rsidRPr="00205E3F">
        <w:rPr>
          <w:b/>
          <w:bCs/>
        </w:rPr>
        <w:t>Ц</w:t>
      </w:r>
      <w:r w:rsidRPr="00205E3F">
        <w:rPr>
          <w:b/>
          <w:bCs/>
        </w:rPr>
        <w:t>елей в области устойчивого развития, Комитет напоминает о своей предыдущей рекомендации государству-участнику:</w:t>
      </w:r>
    </w:p>
    <w:p w14:paraId="2E4DDE15" w14:textId="281B855D" w:rsidR="009266FE" w:rsidRPr="00205E3F" w:rsidRDefault="00205E3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205E3F">
        <w:rPr>
          <w:b/>
          <w:bCs/>
        </w:rPr>
        <w:t>a)</w:t>
      </w:r>
      <w:r w:rsidR="009266FE" w:rsidRPr="00205E3F">
        <w:rPr>
          <w:b/>
          <w:bCs/>
        </w:rPr>
        <w:tab/>
        <w:t>принять безотлагательные меры по активизации усилий, направленных на предотвращение самоубийств среди детей и молодежи, в том числе путем расширения предоставляемых услуг по психологическому консультированию и увеличения числа социальных работников в школах и общинах, а также обеспечить, чтобы все специалисты, работающие с детьми, получили надлежащую подготовку для выявления и устранения уже на ранних этапах склонности к самоубийству и проблем с психическим здоровьем;</w:t>
      </w:r>
    </w:p>
    <w:p w14:paraId="7C4D9B20" w14:textId="42D80186" w:rsidR="009266FE" w:rsidRPr="00205E3F" w:rsidRDefault="00205E3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205E3F">
        <w:rPr>
          <w:b/>
          <w:bCs/>
        </w:rPr>
        <w:t>b)</w:t>
      </w:r>
      <w:r w:rsidR="009266FE" w:rsidRPr="00205E3F">
        <w:rPr>
          <w:b/>
          <w:bCs/>
        </w:rPr>
        <w:tab/>
        <w:t>принять меры по профилактике наркомании и алкоголизма среди детей путем предоставления им информации о негативных последствиях для здоровья, а также развивать специальные и ориентированные на молодежь услуги по лечению наркозависимости и уменьшению ее вредных последствий для детей и молодежи.</w:t>
      </w:r>
    </w:p>
    <w:p w14:paraId="4845101D" w14:textId="77777777" w:rsidR="009266FE" w:rsidRPr="00E8527E" w:rsidRDefault="009266FE" w:rsidP="009266FE">
      <w:pPr>
        <w:pStyle w:val="H23G"/>
      </w:pPr>
      <w:r>
        <w:tab/>
      </w:r>
      <w:r>
        <w:tab/>
      </w:r>
      <w:r>
        <w:rPr>
          <w:bCs/>
        </w:rPr>
        <w:t>Здоровье подростков</w:t>
      </w:r>
    </w:p>
    <w:p w14:paraId="1C87FB2F" w14:textId="57CB20A2" w:rsidR="009266FE" w:rsidRPr="00205E3F" w:rsidRDefault="009266FE" w:rsidP="00205E3F">
      <w:pPr>
        <w:pStyle w:val="SingleTxtG"/>
        <w:rPr>
          <w:b/>
          <w:bCs/>
        </w:rPr>
      </w:pPr>
      <w:r>
        <w:t>36.</w:t>
      </w:r>
      <w:r>
        <w:tab/>
      </w:r>
      <w:r w:rsidRPr="00205E3F">
        <w:rPr>
          <w:b/>
          <w:bCs/>
        </w:rPr>
        <w:t>Ссылаясь на свои замечания общего порядка № 4 (2003) о здоровье и развитии подростков в контексте Конвенции и № 20 (2016) об осуществлении прав ребенка в подростковом возрасте и принимая во внимание задачи 3.5, 3.7</w:t>
      </w:r>
      <w:r w:rsidR="00205E3F">
        <w:rPr>
          <w:b/>
          <w:bCs/>
        </w:rPr>
        <w:br/>
      </w:r>
      <w:r w:rsidRPr="00205E3F">
        <w:rPr>
          <w:b/>
          <w:bCs/>
        </w:rPr>
        <w:t xml:space="preserve">и 5.6 </w:t>
      </w:r>
      <w:r w:rsidR="006803CD" w:rsidRPr="00205E3F">
        <w:rPr>
          <w:b/>
          <w:bCs/>
        </w:rPr>
        <w:t>Ц</w:t>
      </w:r>
      <w:r w:rsidRPr="00205E3F">
        <w:rPr>
          <w:b/>
          <w:bCs/>
        </w:rPr>
        <w:t>елей в области устойчивого развития, Комитет рекомендует государству-участнику:</w:t>
      </w:r>
    </w:p>
    <w:p w14:paraId="27BBFAF7" w14:textId="32949768" w:rsidR="009266FE" w:rsidRPr="00205E3F" w:rsidRDefault="00205E3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205E3F">
        <w:rPr>
          <w:b/>
          <w:bCs/>
        </w:rPr>
        <w:t>a)</w:t>
      </w:r>
      <w:r w:rsidR="009266FE" w:rsidRPr="00205E3F">
        <w:rPr>
          <w:b/>
          <w:bCs/>
        </w:rPr>
        <w:tab/>
        <w:t>принять всеобъемлющую стратегию в области сексуального</w:t>
      </w:r>
      <w:r>
        <w:rPr>
          <w:b/>
          <w:bCs/>
        </w:rPr>
        <w:br/>
      </w:r>
      <w:r w:rsidR="009266FE" w:rsidRPr="00205E3F">
        <w:rPr>
          <w:b/>
          <w:bCs/>
        </w:rPr>
        <w:t>и репродуктивного здоровья подростков и сделать тему сексуального</w:t>
      </w:r>
      <w:r>
        <w:rPr>
          <w:b/>
          <w:bCs/>
        </w:rPr>
        <w:br/>
      </w:r>
      <w:r w:rsidR="009266FE" w:rsidRPr="00205E3F">
        <w:rPr>
          <w:b/>
          <w:bCs/>
        </w:rPr>
        <w:t>и репродуктивного здоровья частью обязательной программы школьного обучения, уделяя особое внимание профилактике ранней беременности</w:t>
      </w:r>
      <w:r>
        <w:rPr>
          <w:b/>
          <w:bCs/>
        </w:rPr>
        <w:br/>
      </w:r>
      <w:r w:rsidR="009266FE" w:rsidRPr="00205E3F">
        <w:rPr>
          <w:b/>
          <w:bCs/>
        </w:rPr>
        <w:t>и инфекций, передающихся половым путем;</w:t>
      </w:r>
    </w:p>
    <w:p w14:paraId="719794BE" w14:textId="64435729" w:rsidR="009266FE" w:rsidRPr="00205E3F" w:rsidRDefault="00205E3F" w:rsidP="009266FE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9266FE" w:rsidRPr="00205E3F">
        <w:rPr>
          <w:b/>
          <w:bCs/>
        </w:rPr>
        <w:t>b)</w:t>
      </w:r>
      <w:r w:rsidR="009266FE" w:rsidRPr="00205E3F">
        <w:rPr>
          <w:b/>
          <w:bCs/>
        </w:rPr>
        <w:tab/>
        <w:t>обеспечить, чтобы все дети, включая детей, не посещающих школу, и детей, живущих в сельских районах, получали конфиденциальную</w:t>
      </w:r>
      <w:r>
        <w:rPr>
          <w:b/>
          <w:bCs/>
        </w:rPr>
        <w:br/>
      </w:r>
      <w:r w:rsidR="009266FE" w:rsidRPr="00205E3F">
        <w:rPr>
          <w:b/>
          <w:bCs/>
        </w:rPr>
        <w:t>и адаптированную для детей информацию и услуги в области сексуального</w:t>
      </w:r>
      <w:r>
        <w:rPr>
          <w:b/>
          <w:bCs/>
        </w:rPr>
        <w:br/>
      </w:r>
      <w:r w:rsidR="009266FE" w:rsidRPr="00205E3F">
        <w:rPr>
          <w:b/>
          <w:bCs/>
        </w:rPr>
        <w:t>и репродуктивного здоровья, включая доступ к контрацептивам;</w:t>
      </w:r>
    </w:p>
    <w:p w14:paraId="5F323402" w14:textId="0673A62D" w:rsidR="009266FE" w:rsidRPr="00205E3F" w:rsidRDefault="00205E3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205E3F">
        <w:rPr>
          <w:b/>
          <w:bCs/>
        </w:rPr>
        <w:t>c)</w:t>
      </w:r>
      <w:r w:rsidR="009266FE" w:rsidRPr="00205E3F">
        <w:rPr>
          <w:b/>
          <w:bCs/>
        </w:rPr>
        <w:tab/>
        <w:t>и далее обеспечивать девочкам-подросткам доступ к безопасным услугам по прерыванию беременности и последующему уходу, а также внимательное отношение к их мнениям и их должный учет в процессе принятия решений;</w:t>
      </w:r>
    </w:p>
    <w:p w14:paraId="24021BA7" w14:textId="6FFA1DEE" w:rsidR="009266FE" w:rsidRPr="00205E3F" w:rsidRDefault="00205E3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205E3F">
        <w:rPr>
          <w:b/>
          <w:bCs/>
        </w:rPr>
        <w:t>d)</w:t>
      </w:r>
      <w:r w:rsidR="009266FE" w:rsidRPr="00205E3F">
        <w:rPr>
          <w:b/>
          <w:bCs/>
        </w:rPr>
        <w:tab/>
        <w:t>прекратить принудительное лечение транссексуальных</w:t>
      </w:r>
      <w:r>
        <w:rPr>
          <w:b/>
          <w:bCs/>
        </w:rPr>
        <w:br/>
      </w:r>
      <w:r w:rsidR="009266FE" w:rsidRPr="00205E3F">
        <w:rPr>
          <w:b/>
          <w:bCs/>
        </w:rPr>
        <w:t>и гомосексуальных лиц, в частности детей, и попытки диагностировать транссексуальность как психиатрическое заболевание, а также предоставить детям из числа лесбиянок, геев, бисексуалов и транссексуалов беспрепятственный доступ к необходимой информации по вопросам сексуального здоровья;</w:t>
      </w:r>
    </w:p>
    <w:p w14:paraId="7FEB90DC" w14:textId="695B1C6F" w:rsidR="009266FE" w:rsidRPr="00205E3F" w:rsidRDefault="00205E3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205E3F">
        <w:rPr>
          <w:b/>
          <w:bCs/>
        </w:rPr>
        <w:t>e)</w:t>
      </w:r>
      <w:r w:rsidR="009266FE" w:rsidRPr="00205E3F">
        <w:rPr>
          <w:b/>
          <w:bCs/>
        </w:rPr>
        <w:tab/>
        <w:t>отменить принятый 24 июля 2023 года Закон № 386 о запрете смены пола, предусматривающий уголовную ответственность за все виды лечения, направленного на утверждение пола.</w:t>
      </w:r>
    </w:p>
    <w:p w14:paraId="0B2134CC" w14:textId="675EBA98" w:rsidR="009266FE" w:rsidRPr="00E8527E" w:rsidRDefault="00205E3F" w:rsidP="009266FE">
      <w:pPr>
        <w:pStyle w:val="H1G"/>
      </w:pPr>
      <w:r>
        <w:rPr>
          <w:bCs/>
        </w:rPr>
        <w:tab/>
      </w:r>
      <w:r w:rsidR="009266FE">
        <w:rPr>
          <w:bCs/>
        </w:rPr>
        <w:t>H.</w:t>
      </w:r>
      <w:r w:rsidR="009266FE">
        <w:tab/>
      </w:r>
      <w:r w:rsidR="009266FE">
        <w:rPr>
          <w:bCs/>
        </w:rPr>
        <w:t>Уровень жизни (п. 3 ст. 18, ст. 26 и пп. 1–3 ст. 27)</w:t>
      </w:r>
    </w:p>
    <w:p w14:paraId="13F326BE" w14:textId="224D58F5" w:rsidR="009266FE" w:rsidRPr="00E8527E" w:rsidRDefault="009266FE" w:rsidP="009266FE">
      <w:pPr>
        <w:pStyle w:val="H23G"/>
      </w:pPr>
      <w:r>
        <w:tab/>
      </w:r>
      <w:r>
        <w:tab/>
      </w:r>
      <w:r>
        <w:rPr>
          <w:bCs/>
        </w:rPr>
        <w:t>Уровень жизни, включая социальное обеспечение, жилье и услуги по уходу</w:t>
      </w:r>
      <w:r w:rsidR="00205E3F">
        <w:rPr>
          <w:bCs/>
        </w:rPr>
        <w:br/>
      </w:r>
      <w:r>
        <w:rPr>
          <w:bCs/>
        </w:rPr>
        <w:t>за детьми</w:t>
      </w:r>
    </w:p>
    <w:p w14:paraId="7221F613" w14:textId="3A942D5A" w:rsidR="009266FE" w:rsidRPr="00205E3F" w:rsidRDefault="009266FE" w:rsidP="00205E3F">
      <w:pPr>
        <w:pStyle w:val="SingleTxtG"/>
        <w:rPr>
          <w:b/>
          <w:bCs/>
        </w:rPr>
      </w:pPr>
      <w:r>
        <w:t>37.</w:t>
      </w:r>
      <w:r>
        <w:tab/>
      </w:r>
      <w:r w:rsidRPr="00205E3F">
        <w:rPr>
          <w:b/>
          <w:bCs/>
        </w:rPr>
        <w:t xml:space="preserve">Принимая к сведению задачи 1.1, 1.2 и 1.3 </w:t>
      </w:r>
      <w:r w:rsidR="006803CD" w:rsidRPr="00205E3F">
        <w:rPr>
          <w:b/>
          <w:bCs/>
        </w:rPr>
        <w:t>Ц</w:t>
      </w:r>
      <w:r w:rsidRPr="00205E3F">
        <w:rPr>
          <w:b/>
          <w:bCs/>
        </w:rPr>
        <w:t>елей в области устойчивого развития, Комитет напоминает о своих предыдущих заключительных замечаниях и рекомендует государству-участнику:</w:t>
      </w:r>
    </w:p>
    <w:p w14:paraId="1BEA39CE" w14:textId="0AC97CF2" w:rsidR="009266FE" w:rsidRPr="00205E3F" w:rsidRDefault="00205E3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205E3F">
        <w:rPr>
          <w:b/>
          <w:bCs/>
        </w:rPr>
        <w:t>a)</w:t>
      </w:r>
      <w:r w:rsidR="009266FE" w:rsidRPr="00205E3F">
        <w:rPr>
          <w:b/>
          <w:bCs/>
        </w:rPr>
        <w:tab/>
        <w:t>гарантировать достаточный и устойчивый уровень жизни всем детям на своей территории, уделяя особое внимание детям, находящимся в наиболее маргинализованном и неблагоприятном положении, таким как дети рома, дети из числа коренных народов и дети трудящихся-мигрантов, включая трудящихся-мигрантов с неурегулированным статусом, посредством предоставления им надлежащего жилья, доступа к социальным и медицинским услугам и льготам, питанию и образованию;</w:t>
      </w:r>
    </w:p>
    <w:p w14:paraId="03B853E7" w14:textId="6FA24CC6" w:rsidR="009266FE" w:rsidRPr="00205E3F" w:rsidRDefault="00205E3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205E3F">
        <w:rPr>
          <w:b/>
          <w:bCs/>
        </w:rPr>
        <w:t>b)</w:t>
      </w:r>
      <w:r w:rsidR="009266FE" w:rsidRPr="00205E3F">
        <w:rPr>
          <w:b/>
          <w:bCs/>
        </w:rPr>
        <w:tab/>
        <w:t>прекратить принудительное выселение рома и снос их домов, в том числе путем предоставления общинам рома гарантий владения жильем</w:t>
      </w:r>
      <w:r>
        <w:rPr>
          <w:b/>
          <w:bCs/>
        </w:rPr>
        <w:br/>
      </w:r>
      <w:r w:rsidR="009266FE" w:rsidRPr="00205E3F">
        <w:rPr>
          <w:b/>
          <w:bCs/>
        </w:rPr>
        <w:t>и легализации неформальных поселений, а в тех случаях, когда сноса домов или принудительного выселения избежать невозможно, обеспечить предоставление пострадавшим семьям и детям альтернативного надлежащего жилья</w:t>
      </w:r>
      <w:r>
        <w:rPr>
          <w:b/>
          <w:bCs/>
        </w:rPr>
        <w:br/>
      </w:r>
      <w:r w:rsidR="009266FE" w:rsidRPr="00205E3F">
        <w:rPr>
          <w:b/>
          <w:bCs/>
        </w:rPr>
        <w:t>и компенсации;</w:t>
      </w:r>
    </w:p>
    <w:p w14:paraId="51778402" w14:textId="7C8A07C0" w:rsidR="009266FE" w:rsidRPr="00205E3F" w:rsidRDefault="00205E3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205E3F">
        <w:rPr>
          <w:b/>
          <w:bCs/>
        </w:rPr>
        <w:t>c)</w:t>
      </w:r>
      <w:r w:rsidR="009266FE" w:rsidRPr="00205E3F">
        <w:rPr>
          <w:b/>
          <w:bCs/>
        </w:rPr>
        <w:tab/>
        <w:t>принять действенные меры по обеспечению в поселениях рома доступа к основным услугам и бесперебойного снабжения газом</w:t>
      </w:r>
      <w:r>
        <w:rPr>
          <w:b/>
          <w:bCs/>
        </w:rPr>
        <w:br/>
      </w:r>
      <w:r w:rsidR="009266FE" w:rsidRPr="00205E3F">
        <w:rPr>
          <w:b/>
          <w:bCs/>
        </w:rPr>
        <w:t>и электроэнергией.</w:t>
      </w:r>
    </w:p>
    <w:p w14:paraId="71101851" w14:textId="3F1E4826" w:rsidR="009266FE" w:rsidRPr="00E8527E" w:rsidRDefault="00205E3F" w:rsidP="009266FE">
      <w:pPr>
        <w:pStyle w:val="H1G"/>
      </w:pPr>
      <w:r>
        <w:rPr>
          <w:bCs/>
        </w:rPr>
        <w:tab/>
      </w:r>
      <w:r w:rsidR="009266FE">
        <w:rPr>
          <w:bCs/>
        </w:rPr>
        <w:t>I.</w:t>
      </w:r>
      <w:r w:rsidR="009266FE">
        <w:tab/>
      </w:r>
      <w:r w:rsidR="009266FE">
        <w:rPr>
          <w:bCs/>
        </w:rPr>
        <w:t>Права детей и окружающая среда (ст</w:t>
      </w:r>
      <w:r w:rsidR="009266FE" w:rsidRPr="00AD5863">
        <w:rPr>
          <w:bCs/>
        </w:rPr>
        <w:t>.</w:t>
      </w:r>
      <w:r w:rsidR="009266FE">
        <w:rPr>
          <w:bCs/>
        </w:rPr>
        <w:t xml:space="preserve"> 2, 3, 6, 12, 13, 15, 17, 19,</w:t>
      </w:r>
      <w:r>
        <w:rPr>
          <w:bCs/>
        </w:rPr>
        <w:br/>
      </w:r>
      <w:r w:rsidR="009266FE">
        <w:rPr>
          <w:bCs/>
        </w:rPr>
        <w:t>24 и 26–31)</w:t>
      </w:r>
    </w:p>
    <w:p w14:paraId="1181C23B" w14:textId="77777777" w:rsidR="009266FE" w:rsidRPr="00205E3F" w:rsidRDefault="009266FE" w:rsidP="00205E3F">
      <w:pPr>
        <w:pStyle w:val="SingleTxtG"/>
        <w:rPr>
          <w:b/>
          <w:bCs/>
        </w:rPr>
      </w:pPr>
      <w:r>
        <w:t>38.</w:t>
      </w:r>
      <w:r>
        <w:tab/>
      </w:r>
      <w:r w:rsidRPr="00205E3F">
        <w:rPr>
          <w:b/>
          <w:bCs/>
        </w:rPr>
        <w:t xml:space="preserve">Ссылаясь на свое замечание общего порядка № 26 (2023) о правах детей и окружающей среде с особым упором на изменение климата, Комитет рекомендует государству-участнику: </w:t>
      </w:r>
    </w:p>
    <w:p w14:paraId="3A050D01" w14:textId="585D0532" w:rsidR="009266FE" w:rsidRPr="00205E3F" w:rsidRDefault="00205E3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205E3F">
        <w:rPr>
          <w:b/>
          <w:bCs/>
        </w:rPr>
        <w:t>a)</w:t>
      </w:r>
      <w:r w:rsidR="009266FE" w:rsidRPr="00205E3F">
        <w:rPr>
          <w:b/>
          <w:bCs/>
        </w:rPr>
        <w:tab/>
        <w:t>разработать национальный план с целью мониторинга воздействия окружающей среды на здоровье детей, проводить оценку рисков, а также разработать и осуществлять меры по решению приоритетных проблем;</w:t>
      </w:r>
    </w:p>
    <w:p w14:paraId="6ED0A259" w14:textId="039D3C43" w:rsidR="009266FE" w:rsidRPr="00205E3F" w:rsidRDefault="00205E3F" w:rsidP="009266FE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9266FE" w:rsidRPr="00205E3F">
        <w:rPr>
          <w:b/>
          <w:bCs/>
        </w:rPr>
        <w:t>b)</w:t>
      </w:r>
      <w:r w:rsidR="009266FE" w:rsidRPr="00205E3F">
        <w:rPr>
          <w:b/>
          <w:bCs/>
        </w:rPr>
        <w:tab/>
        <w:t>обеспечить учет особых уязвимостей, потребностей и мнений детей при разработке мер политики и программ по решению проблем, связанных с изменением климата, и вопросам управления риском бедствий;</w:t>
      </w:r>
    </w:p>
    <w:p w14:paraId="54F11902" w14:textId="421D9BCC" w:rsidR="009266FE" w:rsidRPr="00205E3F" w:rsidRDefault="00205E3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205E3F">
        <w:rPr>
          <w:b/>
          <w:bCs/>
        </w:rPr>
        <w:t>c)</w:t>
      </w:r>
      <w:r w:rsidR="009266FE" w:rsidRPr="00205E3F">
        <w:rPr>
          <w:b/>
          <w:bCs/>
        </w:rPr>
        <w:tab/>
        <w:t xml:space="preserve">активизировать меры по сокращению выбросов парниковых газов, с тем чтобы обеспечить нулевой уровень выбросов углерода не позднее 2050 года, в том числе за счет сокращения объемов добычи нефти и угля; </w:t>
      </w:r>
    </w:p>
    <w:p w14:paraId="40593220" w14:textId="7B97A1A7" w:rsidR="009266FE" w:rsidRPr="00205E3F" w:rsidRDefault="00205E3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205E3F">
        <w:rPr>
          <w:b/>
          <w:bCs/>
        </w:rPr>
        <w:t>d)</w:t>
      </w:r>
      <w:r w:rsidR="009266FE" w:rsidRPr="00205E3F">
        <w:rPr>
          <w:b/>
          <w:bCs/>
        </w:rPr>
        <w:tab/>
        <w:t>повышать уровень информированности детей об изменении климата и стихийных бедствиях и готовности к ним путем включения информации об изменении климата и стихийных бедствиях в программу школьного обучения и программы педагогической подготовки;</w:t>
      </w:r>
    </w:p>
    <w:p w14:paraId="38E4CBA5" w14:textId="5F764769" w:rsidR="009266FE" w:rsidRPr="00205E3F" w:rsidRDefault="00205E3F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205E3F">
        <w:rPr>
          <w:b/>
          <w:bCs/>
        </w:rPr>
        <w:t>e)</w:t>
      </w:r>
      <w:r w:rsidR="009266FE" w:rsidRPr="00205E3F">
        <w:rPr>
          <w:b/>
          <w:bCs/>
        </w:rPr>
        <w:tab/>
        <w:t>стремиться к двустороннему, многостороннему, региональному</w:t>
      </w:r>
      <w:r>
        <w:rPr>
          <w:b/>
          <w:bCs/>
        </w:rPr>
        <w:br/>
      </w:r>
      <w:r w:rsidR="009266FE" w:rsidRPr="00205E3F">
        <w:rPr>
          <w:b/>
          <w:bCs/>
        </w:rPr>
        <w:t>и международному сотрудничеству для выполнения настоящих рекомендаций</w:t>
      </w:r>
      <w:r>
        <w:rPr>
          <w:b/>
          <w:bCs/>
        </w:rPr>
        <w:br/>
      </w:r>
      <w:r w:rsidR="009266FE" w:rsidRPr="00205E3F">
        <w:rPr>
          <w:b/>
          <w:bCs/>
        </w:rPr>
        <w:t>по правам детей и окружающей среде.</w:t>
      </w:r>
    </w:p>
    <w:p w14:paraId="3C654080" w14:textId="579E8014" w:rsidR="009266FE" w:rsidRPr="00E8527E" w:rsidRDefault="00205E3F" w:rsidP="009266FE">
      <w:pPr>
        <w:pStyle w:val="H1G"/>
      </w:pPr>
      <w:r>
        <w:rPr>
          <w:bCs/>
        </w:rPr>
        <w:tab/>
      </w:r>
      <w:r w:rsidR="009266FE">
        <w:rPr>
          <w:bCs/>
        </w:rPr>
        <w:t>J.</w:t>
      </w:r>
      <w:r w:rsidR="009266FE">
        <w:tab/>
      </w:r>
      <w:r w:rsidR="009266FE">
        <w:rPr>
          <w:bCs/>
        </w:rPr>
        <w:t>Образование, досуг и культурная деятельность (ст. 28–31)</w:t>
      </w:r>
    </w:p>
    <w:p w14:paraId="136833E3" w14:textId="1AF2675C" w:rsidR="009266FE" w:rsidRPr="00E8527E" w:rsidRDefault="009266FE" w:rsidP="009266FE">
      <w:pPr>
        <w:pStyle w:val="H23G"/>
      </w:pPr>
      <w:r>
        <w:tab/>
      </w:r>
      <w:r>
        <w:tab/>
      </w:r>
      <w:r>
        <w:rPr>
          <w:bCs/>
        </w:rPr>
        <w:t>Образование, включая профессионально-техническую подготовку</w:t>
      </w:r>
      <w:r w:rsidR="00205E3F">
        <w:rPr>
          <w:bCs/>
        </w:rPr>
        <w:br/>
      </w:r>
      <w:r>
        <w:rPr>
          <w:bCs/>
        </w:rPr>
        <w:t>и профессиональную ориентацию</w:t>
      </w:r>
    </w:p>
    <w:p w14:paraId="1F9B4696" w14:textId="77777777" w:rsidR="009266FE" w:rsidRPr="00E8527E" w:rsidRDefault="009266FE" w:rsidP="009266FE">
      <w:pPr>
        <w:pStyle w:val="SingleTxtG"/>
        <w:suppressAutoHyphens w:val="0"/>
        <w:rPr>
          <w:bCs/>
        </w:rPr>
      </w:pPr>
      <w:r>
        <w:t>39.</w:t>
      </w:r>
      <w:r>
        <w:tab/>
        <w:t>Комитет серьезно обеспокоен сообщениями о:</w:t>
      </w:r>
    </w:p>
    <w:p w14:paraId="22EFA809" w14:textId="7245392A" w:rsidR="009266FE" w:rsidRPr="00E8527E" w:rsidRDefault="004322A6" w:rsidP="009266FE">
      <w:pPr>
        <w:pStyle w:val="SingleTxtG"/>
        <w:rPr>
          <w:bCs/>
        </w:rPr>
      </w:pPr>
      <w:r>
        <w:tab/>
      </w:r>
      <w:r w:rsidR="009266FE">
        <w:t>a)</w:t>
      </w:r>
      <w:r w:rsidR="009266FE">
        <w:tab/>
        <w:t>вмешательстве правящей партии в образовательный процесс и создание «парт героев» для предоставления позитивной информации об участниках вооруженного конфликта на Украине;</w:t>
      </w:r>
    </w:p>
    <w:p w14:paraId="5F0E15F1" w14:textId="64AEE901" w:rsidR="009266FE" w:rsidRPr="00E8527E" w:rsidRDefault="004322A6" w:rsidP="009266FE">
      <w:pPr>
        <w:pStyle w:val="SingleTxtG"/>
        <w:rPr>
          <w:bCs/>
        </w:rPr>
      </w:pPr>
      <w:r>
        <w:tab/>
      </w:r>
      <w:r w:rsidR="009266FE">
        <w:t>b)</w:t>
      </w:r>
      <w:r w:rsidR="009266FE">
        <w:tab/>
        <w:t>широко распространенной и систематической государственной пропаганде о вооруженном конфликте на Украине в школах, в том числе включением в программу школьного образования нового учебника истории, нового школьного предмета «Разговоры о важном» и нового учебного пособия для преподавателей, в котором излагается позиция правительства в отношении вооруженного конфликта на Украине;</w:t>
      </w:r>
    </w:p>
    <w:p w14:paraId="3A6CB2FD" w14:textId="252DC92B" w:rsidR="009266FE" w:rsidRPr="00E8527E" w:rsidRDefault="004322A6" w:rsidP="009266FE">
      <w:pPr>
        <w:pStyle w:val="SingleTxtG"/>
        <w:rPr>
          <w:bCs/>
        </w:rPr>
      </w:pPr>
      <w:r>
        <w:tab/>
      </w:r>
      <w:r w:rsidR="009266FE">
        <w:t>c)</w:t>
      </w:r>
      <w:r w:rsidR="009266FE">
        <w:tab/>
        <w:t>трудностях, с которыми сталкиваются дети трудящихся-мигрантов в доступе к школьному обучению по причине отсутствия у них регистрации по месту жительства;</w:t>
      </w:r>
    </w:p>
    <w:p w14:paraId="771B7816" w14:textId="688B4F7C" w:rsidR="009266FE" w:rsidRPr="00E8527E" w:rsidRDefault="004322A6" w:rsidP="009266FE">
      <w:pPr>
        <w:pStyle w:val="SingleTxtG"/>
        <w:rPr>
          <w:bCs/>
        </w:rPr>
      </w:pPr>
      <w:r>
        <w:tab/>
      </w:r>
      <w:r w:rsidR="009266FE">
        <w:t>d)</w:t>
      </w:r>
      <w:r w:rsidR="009266FE">
        <w:tab/>
        <w:t>распространенности в школах случаев травли и отсутствии профилактических мер.</w:t>
      </w:r>
    </w:p>
    <w:p w14:paraId="73DADE92" w14:textId="25A0DFEB" w:rsidR="009266FE" w:rsidRPr="00E8527E" w:rsidRDefault="009266FE" w:rsidP="009266FE">
      <w:pPr>
        <w:pStyle w:val="SingleTxtG"/>
        <w:suppressAutoHyphens w:val="0"/>
        <w:rPr>
          <w:b/>
        </w:rPr>
      </w:pPr>
      <w:r>
        <w:t>40.</w:t>
      </w:r>
      <w:r>
        <w:tab/>
      </w:r>
      <w:r>
        <w:rPr>
          <w:b/>
          <w:bCs/>
        </w:rPr>
        <w:t xml:space="preserve">Принимая во внимание задачи 4.1, 4.5 и 4.a </w:t>
      </w:r>
      <w:r w:rsidR="006803CD">
        <w:rPr>
          <w:b/>
          <w:bCs/>
        </w:rPr>
        <w:t>Ц</w:t>
      </w:r>
      <w:r>
        <w:rPr>
          <w:b/>
          <w:bCs/>
        </w:rPr>
        <w:t>елей в области устойчивого развития, Комитет рекомендует государству-участнику:</w:t>
      </w:r>
    </w:p>
    <w:p w14:paraId="2E998D89" w14:textId="43753238" w:rsidR="009266FE" w:rsidRPr="004322A6" w:rsidRDefault="004322A6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4322A6">
        <w:rPr>
          <w:b/>
          <w:bCs/>
        </w:rPr>
        <w:t>a)</w:t>
      </w:r>
      <w:r w:rsidR="009266FE" w:rsidRPr="004322A6">
        <w:rPr>
          <w:b/>
          <w:bCs/>
        </w:rPr>
        <w:tab/>
        <w:t>прекратить политизацию и милитаризацию школ и обеспечить, чтобы образование было направлено на подготовку ребенка к сознательной жизни в свободном обществе в духе понимания, мира, терпимости, равноправия мужчин и женщин и дружбы между всеми народами, этническими, национальными и религиозными группами и лицами из числа коренного населения в соответствии со статьей 29 Конвенции;</w:t>
      </w:r>
    </w:p>
    <w:p w14:paraId="53D79C68" w14:textId="021476F3" w:rsidR="009266FE" w:rsidRPr="004322A6" w:rsidRDefault="004322A6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4322A6">
        <w:rPr>
          <w:b/>
          <w:bCs/>
        </w:rPr>
        <w:t>b)</w:t>
      </w:r>
      <w:r w:rsidR="009266FE" w:rsidRPr="004322A6">
        <w:rPr>
          <w:b/>
          <w:bCs/>
        </w:rPr>
        <w:tab/>
        <w:t>пресекать любые попытки внести изменения в школьные программы и учебники с тем, чтобы отразить в них политическую и военную повестку дня правительства;</w:t>
      </w:r>
    </w:p>
    <w:p w14:paraId="1198213E" w14:textId="45FDBA03" w:rsidR="009266FE" w:rsidRPr="004322A6" w:rsidRDefault="004322A6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4322A6">
        <w:rPr>
          <w:b/>
          <w:bCs/>
        </w:rPr>
        <w:t>c)</w:t>
      </w:r>
      <w:r w:rsidR="009266FE" w:rsidRPr="004322A6">
        <w:rPr>
          <w:b/>
          <w:bCs/>
        </w:rPr>
        <w:tab/>
        <w:t>обеспечить, чтобы все дети на территории государства-участника, включая детей из числа меньшинств, детей трудящихся-мигрантов</w:t>
      </w:r>
      <w:r>
        <w:rPr>
          <w:b/>
          <w:bCs/>
        </w:rPr>
        <w:br/>
      </w:r>
      <w:r w:rsidR="009266FE" w:rsidRPr="004322A6">
        <w:rPr>
          <w:b/>
          <w:bCs/>
        </w:rPr>
        <w:t>с неурегулированным статусом и детей из числа просителей убежища, имели доступ к бесплатному и обязательному образованию в возрасте до 18 лет без какой бы то ни было дискриминации</w:t>
      </w:r>
      <w:r w:rsidR="00480C4B">
        <w:rPr>
          <w:b/>
          <w:bCs/>
        </w:rPr>
        <w:t>;</w:t>
      </w:r>
    </w:p>
    <w:p w14:paraId="14400ABD" w14:textId="31D5CED2" w:rsidR="009266FE" w:rsidRPr="004322A6" w:rsidRDefault="004322A6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4322A6">
        <w:rPr>
          <w:b/>
          <w:bCs/>
        </w:rPr>
        <w:t>d)</w:t>
      </w:r>
      <w:r w:rsidR="009266FE" w:rsidRPr="004322A6">
        <w:rPr>
          <w:b/>
          <w:bCs/>
        </w:rPr>
        <w:tab/>
        <w:t xml:space="preserve">отменить положение, предусматривающее обязательную регистрацию детей трудящихся-мигрантов для получения школьного обучения, </w:t>
      </w:r>
      <w:r w:rsidR="009266FE" w:rsidRPr="004322A6">
        <w:rPr>
          <w:b/>
          <w:bCs/>
        </w:rPr>
        <w:lastRenderedPageBreak/>
        <w:t>и обеспечить, чтобы такие дети имели возможность посещать школу в течение всего срока их пребывания на территории государства-участника;</w:t>
      </w:r>
    </w:p>
    <w:p w14:paraId="77E8A583" w14:textId="0CA29A05" w:rsidR="009266FE" w:rsidRPr="004322A6" w:rsidRDefault="004322A6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4322A6">
        <w:rPr>
          <w:b/>
          <w:bCs/>
        </w:rPr>
        <w:t>e)</w:t>
      </w:r>
      <w:r w:rsidR="009266FE" w:rsidRPr="004322A6">
        <w:rPr>
          <w:b/>
          <w:bCs/>
        </w:rPr>
        <w:tab/>
        <w:t>в срочном порядке принять действенные меры по предотвращению и решению проблемы травли в школах путем просвещения детей и сотрудников школ.</w:t>
      </w:r>
    </w:p>
    <w:p w14:paraId="33227CEA" w14:textId="68405331" w:rsidR="009266FE" w:rsidRPr="00E8527E" w:rsidRDefault="004322A6" w:rsidP="009266FE">
      <w:pPr>
        <w:pStyle w:val="H1G"/>
      </w:pPr>
      <w:r>
        <w:rPr>
          <w:bCs/>
        </w:rPr>
        <w:tab/>
      </w:r>
      <w:r w:rsidR="009266FE">
        <w:rPr>
          <w:bCs/>
        </w:rPr>
        <w:t>K.</w:t>
      </w:r>
      <w:r w:rsidR="009266FE">
        <w:tab/>
      </w:r>
      <w:r w:rsidR="009266FE">
        <w:rPr>
          <w:bCs/>
        </w:rPr>
        <w:t>Специальные меры защиты (ст. 22, 30, 32, 33, 35, 36, 37 b)−d)</w:t>
      </w:r>
      <w:r>
        <w:rPr>
          <w:bCs/>
        </w:rPr>
        <w:br/>
      </w:r>
      <w:r w:rsidR="009266FE">
        <w:rPr>
          <w:bCs/>
        </w:rPr>
        <w:t>и 38−40 Конвенции и Факультативного протокола, касающегося участия детей в вооруженных конфликтах)</w:t>
      </w:r>
    </w:p>
    <w:p w14:paraId="4D1EED41" w14:textId="77777777" w:rsidR="009266FE" w:rsidRPr="00E8527E" w:rsidRDefault="009266FE" w:rsidP="009266FE">
      <w:pPr>
        <w:pStyle w:val="H23G"/>
      </w:pPr>
      <w:r>
        <w:tab/>
      </w:r>
      <w:r>
        <w:tab/>
      </w:r>
      <w:r>
        <w:rPr>
          <w:bCs/>
        </w:rPr>
        <w:t>Дети — просители убежища и дети-беженцы</w:t>
      </w:r>
      <w:r>
        <w:t xml:space="preserve"> </w:t>
      </w:r>
    </w:p>
    <w:p w14:paraId="3680C50F" w14:textId="77777777" w:rsidR="009266FE" w:rsidRPr="004322A6" w:rsidRDefault="009266FE" w:rsidP="004322A6">
      <w:pPr>
        <w:pStyle w:val="SingleTxtG"/>
        <w:rPr>
          <w:b/>
          <w:bCs/>
        </w:rPr>
      </w:pPr>
      <w:r>
        <w:t>41.</w:t>
      </w:r>
      <w:r>
        <w:tab/>
      </w:r>
      <w:r w:rsidRPr="004322A6">
        <w:rPr>
          <w:b/>
          <w:bCs/>
        </w:rPr>
        <w:t>Комитет рекомендует государству-участнику:</w:t>
      </w:r>
    </w:p>
    <w:p w14:paraId="0514A040" w14:textId="4A19E0F3" w:rsidR="009266FE" w:rsidRPr="004322A6" w:rsidRDefault="004322A6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4322A6">
        <w:rPr>
          <w:b/>
          <w:bCs/>
        </w:rPr>
        <w:t>a)</w:t>
      </w:r>
      <w:r w:rsidR="009266FE" w:rsidRPr="004322A6">
        <w:rPr>
          <w:b/>
          <w:bCs/>
        </w:rPr>
        <w:tab/>
        <w:t>ускорить принятие нового закона о предоставлении убежища на территории Российской Федерации и гарантировать доступ к справедливым и действенным процедурам предоставления убежища и выдачи документов на детей, включая несопровождаемых и разлученных детей, а также обеспечить, чтобы при принятии любых решений на всех этапах процесса предоставления убежища первоочередное внимание уделялось наилучшему обеспечению интересов ребенка;</w:t>
      </w:r>
    </w:p>
    <w:p w14:paraId="03547BE3" w14:textId="372FA882" w:rsidR="009266FE" w:rsidRPr="004322A6" w:rsidRDefault="004322A6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4322A6">
        <w:rPr>
          <w:b/>
          <w:bCs/>
        </w:rPr>
        <w:t>b)</w:t>
      </w:r>
      <w:r w:rsidR="009266FE" w:rsidRPr="004322A6">
        <w:rPr>
          <w:b/>
          <w:bCs/>
        </w:rPr>
        <w:tab/>
        <w:t>отстаивать и уважать международный принцип невыдворения, гарантируя тем самым, чтобы на детей — просителей убежища и детей-беженцев не распространялись предписания о возвращении их родителей в страны, в которых их свобода или жизнь окажутся под угрозой;</w:t>
      </w:r>
    </w:p>
    <w:p w14:paraId="5B2175A0" w14:textId="0B6750B2" w:rsidR="009266FE" w:rsidRPr="004322A6" w:rsidRDefault="004322A6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4322A6">
        <w:rPr>
          <w:b/>
          <w:bCs/>
        </w:rPr>
        <w:t>c)</w:t>
      </w:r>
      <w:r w:rsidR="009266FE" w:rsidRPr="004322A6">
        <w:rPr>
          <w:b/>
          <w:bCs/>
        </w:rPr>
        <w:tab/>
        <w:t>обеспечить, чтобы нормативные акты по осуществлению Федерального закона № 4528-1 «О беженцах» от 19 февраля 1993 года соответствовали статьям 9, 22 и 37 Конвенции и замечанию общего</w:t>
      </w:r>
      <w:r>
        <w:rPr>
          <w:b/>
          <w:bCs/>
        </w:rPr>
        <w:br/>
      </w:r>
      <w:r w:rsidR="009266FE" w:rsidRPr="004322A6">
        <w:rPr>
          <w:b/>
          <w:bCs/>
        </w:rPr>
        <w:t>порядка № 6 (2005) Комитета, в частности, путем недопущения задержания</w:t>
      </w:r>
      <w:r>
        <w:rPr>
          <w:b/>
          <w:bCs/>
        </w:rPr>
        <w:br/>
      </w:r>
      <w:r w:rsidR="009266FE" w:rsidRPr="004322A6">
        <w:rPr>
          <w:b/>
          <w:bCs/>
        </w:rPr>
        <w:t>детей — просителей убежища и членов их семей.</w:t>
      </w:r>
    </w:p>
    <w:p w14:paraId="2DAA63E1" w14:textId="77777777" w:rsidR="009266FE" w:rsidRPr="00E8527E" w:rsidRDefault="009266FE" w:rsidP="009266FE">
      <w:pPr>
        <w:pStyle w:val="H23G"/>
      </w:pPr>
      <w:r>
        <w:tab/>
      </w:r>
      <w:r>
        <w:tab/>
      </w:r>
      <w:r>
        <w:rPr>
          <w:bCs/>
        </w:rPr>
        <w:t>Дети, принадлежащие к группам коренных народов</w:t>
      </w:r>
    </w:p>
    <w:p w14:paraId="7CC676AB" w14:textId="77777777" w:rsidR="009266FE" w:rsidRPr="004322A6" w:rsidRDefault="009266FE" w:rsidP="004322A6">
      <w:pPr>
        <w:pStyle w:val="SingleTxtG"/>
        <w:rPr>
          <w:b/>
          <w:bCs/>
        </w:rPr>
      </w:pPr>
      <w:r>
        <w:t>42.</w:t>
      </w:r>
      <w:r>
        <w:tab/>
      </w:r>
      <w:r w:rsidRPr="004322A6">
        <w:rPr>
          <w:b/>
          <w:bCs/>
        </w:rPr>
        <w:t>Ссылаясь на свое замечание общего порядка № 11 (2009) о детях из числа коренных народов и их правах согласно Конвенции и свои предыдущие заключительные замечания, Комитет настоятельно призывает государство-участник:</w:t>
      </w:r>
    </w:p>
    <w:p w14:paraId="64C36658" w14:textId="40C57FFF" w:rsidR="009266FE" w:rsidRPr="004322A6" w:rsidRDefault="004322A6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4322A6">
        <w:rPr>
          <w:b/>
          <w:bCs/>
        </w:rPr>
        <w:t>a)</w:t>
      </w:r>
      <w:r w:rsidR="009266FE" w:rsidRPr="004322A6">
        <w:rPr>
          <w:b/>
          <w:bCs/>
        </w:rPr>
        <w:tab/>
        <w:t>сохранять культурную и языковую самобытность и наследие детей из числа коренных народов и обеспечивать им доступ к школьному обучению</w:t>
      </w:r>
      <w:r>
        <w:rPr>
          <w:b/>
          <w:bCs/>
        </w:rPr>
        <w:br/>
      </w:r>
      <w:r w:rsidR="009266FE" w:rsidRPr="004322A6">
        <w:rPr>
          <w:b/>
          <w:bCs/>
        </w:rPr>
        <w:t>и получение ими базового образования на их родном языке по мере возможности;</w:t>
      </w:r>
    </w:p>
    <w:p w14:paraId="373A3149" w14:textId="1E72A23F" w:rsidR="009266FE" w:rsidRPr="004322A6" w:rsidRDefault="004322A6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4322A6">
        <w:rPr>
          <w:b/>
          <w:bCs/>
        </w:rPr>
        <w:t>b)</w:t>
      </w:r>
      <w:r w:rsidR="009266FE" w:rsidRPr="004322A6">
        <w:rPr>
          <w:b/>
          <w:bCs/>
        </w:rPr>
        <w:tab/>
        <w:t>улучшить состояние медицинских учреждений и качество услуг</w:t>
      </w:r>
      <w:r>
        <w:rPr>
          <w:b/>
          <w:bCs/>
        </w:rPr>
        <w:br/>
      </w:r>
      <w:r w:rsidR="009266FE" w:rsidRPr="004322A6">
        <w:rPr>
          <w:b/>
          <w:bCs/>
        </w:rPr>
        <w:t>в области здравоохранения в отдаленных деревнях для детей коренных народов;</w:t>
      </w:r>
    </w:p>
    <w:p w14:paraId="4E8185E6" w14:textId="23FEFD1D" w:rsidR="009266FE" w:rsidRPr="004322A6" w:rsidRDefault="004322A6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4322A6">
        <w:rPr>
          <w:b/>
          <w:bCs/>
        </w:rPr>
        <w:t>c)</w:t>
      </w:r>
      <w:r w:rsidR="009266FE" w:rsidRPr="004322A6">
        <w:rPr>
          <w:b/>
          <w:bCs/>
        </w:rPr>
        <w:tab/>
        <w:t>содействовать традиционному образу жизни, питанию</w:t>
      </w:r>
      <w:r>
        <w:rPr>
          <w:b/>
          <w:bCs/>
        </w:rPr>
        <w:br/>
      </w:r>
      <w:r w:rsidR="009266FE" w:rsidRPr="004322A6">
        <w:rPr>
          <w:b/>
          <w:bCs/>
        </w:rPr>
        <w:t>и традиционной хозяйственной деятельности групп коренных народов, например, доступу к дикой природе и рыболовству.</w:t>
      </w:r>
    </w:p>
    <w:p w14:paraId="59FAB43A" w14:textId="77777777" w:rsidR="009266FE" w:rsidRPr="00E8527E" w:rsidRDefault="009266FE" w:rsidP="009266FE">
      <w:pPr>
        <w:pStyle w:val="H23G"/>
      </w:pPr>
      <w:r>
        <w:tab/>
      </w:r>
      <w:r>
        <w:tab/>
      </w:r>
      <w:r>
        <w:rPr>
          <w:bCs/>
        </w:rPr>
        <w:t>Торговля детьми</w:t>
      </w:r>
    </w:p>
    <w:p w14:paraId="01E0EF96" w14:textId="08613D13" w:rsidR="009266FE" w:rsidRPr="004322A6" w:rsidRDefault="009266FE" w:rsidP="004322A6">
      <w:pPr>
        <w:pStyle w:val="SingleTxtG"/>
        <w:rPr>
          <w:b/>
          <w:bCs/>
        </w:rPr>
      </w:pPr>
      <w:r>
        <w:t>43.</w:t>
      </w:r>
      <w:r>
        <w:tab/>
      </w:r>
      <w:r w:rsidRPr="004322A6">
        <w:rPr>
          <w:b/>
          <w:bCs/>
        </w:rPr>
        <w:t>Принимая к сведению сообщения о значительном ухудшении ситуации с торговлей людьми в стране и об отсутствии мер, принятых государством-участником для решения этой проблемы, Комитет напоминает о своих предыдущих заключительных замечаниях и рекомендует государству-участнику:</w:t>
      </w:r>
    </w:p>
    <w:p w14:paraId="2D541127" w14:textId="174BB0FC" w:rsidR="009266FE" w:rsidRPr="004322A6" w:rsidRDefault="004322A6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4322A6">
        <w:rPr>
          <w:b/>
          <w:bCs/>
        </w:rPr>
        <w:t>a)</w:t>
      </w:r>
      <w:r w:rsidR="009266FE" w:rsidRPr="004322A6">
        <w:rPr>
          <w:b/>
          <w:bCs/>
        </w:rPr>
        <w:tab/>
        <w:t xml:space="preserve">принять специальное внутреннее законодательство, а также всеобъемлющую политику и план действий по борьбе с торговлей людьми в целях обеспечения наказания виновных лиц и предоставления надлежащей защиты и помощи жертвам; </w:t>
      </w:r>
    </w:p>
    <w:p w14:paraId="0D22DFD6" w14:textId="4DD16B4B" w:rsidR="009266FE" w:rsidRPr="004322A6" w:rsidRDefault="004322A6" w:rsidP="009266FE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9266FE" w:rsidRPr="004322A6">
        <w:rPr>
          <w:b/>
          <w:bCs/>
        </w:rPr>
        <w:t>b)</w:t>
      </w:r>
      <w:r w:rsidR="009266FE" w:rsidRPr="004322A6">
        <w:rPr>
          <w:b/>
          <w:bCs/>
        </w:rPr>
        <w:tab/>
        <w:t>создать механизмы раннего выявления и направления детей, ставших жертвами торговли людьми, в соответствующие службы и обеспечить систематическую подготовку по вопросам работы таких механизмов для сотрудников полиции, иммиграционных служб и других правоохранительных органов;</w:t>
      </w:r>
    </w:p>
    <w:p w14:paraId="0DF1D6FB" w14:textId="61B0CA6C" w:rsidR="009266FE" w:rsidRPr="004322A6" w:rsidRDefault="004322A6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4322A6">
        <w:rPr>
          <w:b/>
          <w:bCs/>
        </w:rPr>
        <w:t>c)</w:t>
      </w:r>
      <w:r w:rsidR="009266FE" w:rsidRPr="004322A6">
        <w:rPr>
          <w:b/>
          <w:bCs/>
        </w:rPr>
        <w:tab/>
        <w:t>активизировать усилия в рамках международного, регионального и двустороннего сотрудничества со странами происхождения, транзита и назначения для предупреждения торговли людьми посредством обмена информацией и согласования юридических процедур, призванных обеспечивать привлечение торговцев людьми к судебной ответственности;</w:t>
      </w:r>
    </w:p>
    <w:p w14:paraId="11D1248B" w14:textId="5652885F" w:rsidR="009266FE" w:rsidRPr="004322A6" w:rsidRDefault="004322A6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4322A6">
        <w:rPr>
          <w:b/>
          <w:bCs/>
        </w:rPr>
        <w:t>d)</w:t>
      </w:r>
      <w:r w:rsidR="009266FE" w:rsidRPr="004322A6">
        <w:rPr>
          <w:b/>
          <w:bCs/>
        </w:rPr>
        <w:tab/>
        <w:t>проводить исследования по вопросу о торговле людьми и принимать меры для устранения коренных причин торговли людьми в целях ликвидации уязвимости детей по отношению к действиям торговцев людьми и прилагать усилия для реабилитации и социальной интеграции детей-жертв.</w:t>
      </w:r>
    </w:p>
    <w:p w14:paraId="1F73954E" w14:textId="77777777" w:rsidR="009266FE" w:rsidRPr="00E8527E" w:rsidRDefault="009266FE" w:rsidP="009266FE">
      <w:pPr>
        <w:pStyle w:val="H23G"/>
      </w:pPr>
      <w:r>
        <w:tab/>
      </w:r>
      <w:r>
        <w:tab/>
      </w:r>
      <w:r>
        <w:rPr>
          <w:bCs/>
        </w:rPr>
        <w:t>Отправление правосудия в отношении детей</w:t>
      </w:r>
      <w:r>
        <w:t xml:space="preserve"> </w:t>
      </w:r>
    </w:p>
    <w:p w14:paraId="30339CA4" w14:textId="42FDA271" w:rsidR="009266FE" w:rsidRPr="004322A6" w:rsidRDefault="009266FE" w:rsidP="004322A6">
      <w:pPr>
        <w:pStyle w:val="SingleTxtG"/>
        <w:rPr>
          <w:b/>
          <w:bCs/>
        </w:rPr>
      </w:pPr>
      <w:r>
        <w:t>44.</w:t>
      </w:r>
      <w:r>
        <w:tab/>
      </w:r>
      <w:r w:rsidRPr="004322A6">
        <w:rPr>
          <w:b/>
          <w:bCs/>
        </w:rPr>
        <w:t>Комитет отмечает, что в Уголовно-процессуальном кодексе государства-участника содержится специальная глава, посвященная особенностям уголовного судопроизводства в отношении детей, обвиняемых в совершении преступлений, и предусматривающая дополнительные гарантии для лиц</w:t>
      </w:r>
      <w:r w:rsidR="004322A6">
        <w:rPr>
          <w:b/>
          <w:bCs/>
        </w:rPr>
        <w:br/>
      </w:r>
      <w:r w:rsidRPr="004322A6">
        <w:rPr>
          <w:b/>
          <w:bCs/>
        </w:rPr>
        <w:t>в возрасте до 18 лет. Ссылаясь на свое замечание общего порядка № 24 (2019)</w:t>
      </w:r>
      <w:r w:rsidR="004322A6">
        <w:rPr>
          <w:b/>
          <w:bCs/>
        </w:rPr>
        <w:br/>
      </w:r>
      <w:r w:rsidRPr="004322A6">
        <w:rPr>
          <w:b/>
          <w:bCs/>
        </w:rPr>
        <w:t>о правах ребенка в системе правосудия в отношении детей, Комитет настоятельно призывает государство-участник привести свою систему правосудия</w:t>
      </w:r>
      <w:r w:rsidR="004322A6">
        <w:rPr>
          <w:b/>
          <w:bCs/>
        </w:rPr>
        <w:br/>
      </w:r>
      <w:r w:rsidRPr="004322A6">
        <w:rPr>
          <w:b/>
          <w:bCs/>
        </w:rPr>
        <w:t>в отношении детей в полное соответствие с Конвенцией и другими соответствующими нормами. В частности, Комитет настоятельно призывает государство-участник:</w:t>
      </w:r>
    </w:p>
    <w:p w14:paraId="470D081C" w14:textId="174D933C" w:rsidR="009266FE" w:rsidRPr="004322A6" w:rsidRDefault="004322A6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4322A6">
        <w:rPr>
          <w:b/>
          <w:bCs/>
        </w:rPr>
        <w:t>a)</w:t>
      </w:r>
      <w:r w:rsidR="009266FE" w:rsidRPr="004322A6">
        <w:rPr>
          <w:b/>
          <w:bCs/>
        </w:rPr>
        <w:tab/>
        <w:t>содействовать применению в отношении детей, подозреваемых, обвиняемых в нарушении уголовного права или признанных виновными в его нарушении, внесудебных мер, таких как замена уголовной ответственности, посредничество и оказание психосоциальной поддержки, и, по возможности, применять к детям наказания, не связанные с лишением свободы, такие как условное осуждение или общественные работы;</w:t>
      </w:r>
    </w:p>
    <w:p w14:paraId="59FCED6A" w14:textId="16161188" w:rsidR="009266FE" w:rsidRPr="004322A6" w:rsidRDefault="004322A6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4322A6">
        <w:rPr>
          <w:b/>
          <w:bCs/>
        </w:rPr>
        <w:t>b)</w:t>
      </w:r>
      <w:r w:rsidR="009266FE" w:rsidRPr="004322A6">
        <w:rPr>
          <w:b/>
          <w:bCs/>
        </w:rPr>
        <w:tab/>
        <w:t>ускорить принятие законопроекта № 381316-8, направленного на ограничение применения меры предварительного заключения в отношении детей, подозреваемых или обвиняемых в совершении преступлений;</w:t>
      </w:r>
    </w:p>
    <w:p w14:paraId="572CF424" w14:textId="67AB52BD" w:rsidR="009266FE" w:rsidRPr="004322A6" w:rsidRDefault="004322A6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4322A6">
        <w:rPr>
          <w:b/>
          <w:bCs/>
        </w:rPr>
        <w:t>c)</w:t>
      </w:r>
      <w:r w:rsidR="009266FE" w:rsidRPr="004322A6">
        <w:rPr>
          <w:b/>
          <w:bCs/>
        </w:rPr>
        <w:tab/>
        <w:t>сократить максимальную продолжительность предварительного заключения и обеспечить, чтобы эта мера использовалась только в крайних случаях и в течение кратчайшего периода времени и подлежала регулярному пересмотру;</w:t>
      </w:r>
    </w:p>
    <w:p w14:paraId="729EF3D9" w14:textId="104346DE" w:rsidR="009266FE" w:rsidRPr="004322A6" w:rsidRDefault="00C570BA" w:rsidP="009266FE">
      <w:pPr>
        <w:pStyle w:val="SingleTxtG"/>
        <w:rPr>
          <w:rFonts w:eastAsia="Calibri"/>
          <w:b/>
          <w:bCs/>
        </w:rPr>
      </w:pPr>
      <w:r>
        <w:rPr>
          <w:b/>
          <w:bCs/>
        </w:rPr>
        <w:tab/>
      </w:r>
      <w:r w:rsidR="009266FE" w:rsidRPr="004322A6">
        <w:rPr>
          <w:b/>
          <w:bCs/>
        </w:rPr>
        <w:t>d)</w:t>
      </w:r>
      <w:r w:rsidR="009266FE" w:rsidRPr="004322A6">
        <w:rPr>
          <w:b/>
          <w:bCs/>
        </w:rPr>
        <w:tab/>
        <w:t>в тех немногих ситуациях, когда лишение свободы оправдано как крайняя мера, обеспечить раздельное содержание детей и взрослых</w:t>
      </w:r>
      <w:r>
        <w:rPr>
          <w:b/>
          <w:bCs/>
        </w:rPr>
        <w:br/>
      </w:r>
      <w:r w:rsidR="009266FE" w:rsidRPr="004322A6">
        <w:rPr>
          <w:b/>
          <w:bCs/>
        </w:rPr>
        <w:t>и соответствие условий их содержания международным стандартам, в том числе в части доступа к образованию и медицинским услугам, а также гарантировать доступ к независимым надзорным механизмам и доступным механизмам подачи и рассмотрения жалоб;</w:t>
      </w:r>
    </w:p>
    <w:p w14:paraId="56FDC5D0" w14:textId="52E685D3" w:rsidR="009266FE" w:rsidRPr="004322A6" w:rsidRDefault="00C570BA" w:rsidP="009266FE">
      <w:pPr>
        <w:pStyle w:val="SingleTxtG"/>
        <w:rPr>
          <w:rFonts w:eastAsia="Calibri"/>
          <w:b/>
          <w:bCs/>
        </w:rPr>
      </w:pPr>
      <w:r>
        <w:rPr>
          <w:b/>
          <w:bCs/>
        </w:rPr>
        <w:tab/>
      </w:r>
      <w:r w:rsidR="009266FE" w:rsidRPr="004322A6">
        <w:rPr>
          <w:b/>
          <w:bCs/>
        </w:rPr>
        <w:t>e)</w:t>
      </w:r>
      <w:r w:rsidR="009266FE" w:rsidRPr="004322A6">
        <w:rPr>
          <w:b/>
          <w:bCs/>
        </w:rPr>
        <w:tab/>
        <w:t>прекратить практику содержания лишенных свободы детей</w:t>
      </w:r>
      <w:r>
        <w:rPr>
          <w:b/>
          <w:bCs/>
        </w:rPr>
        <w:br/>
      </w:r>
      <w:r w:rsidR="009266FE" w:rsidRPr="004322A6">
        <w:rPr>
          <w:b/>
          <w:bCs/>
        </w:rPr>
        <w:t>в карцерах и применение в отношении них мер одиночного заключения.</w:t>
      </w:r>
    </w:p>
    <w:p w14:paraId="609AB1AC" w14:textId="77777777" w:rsidR="009266FE" w:rsidRPr="00E8527E" w:rsidRDefault="009266FE" w:rsidP="009266FE">
      <w:pPr>
        <w:pStyle w:val="H23G"/>
      </w:pPr>
      <w:r>
        <w:tab/>
      </w:r>
      <w:r>
        <w:tab/>
      </w:r>
      <w:r>
        <w:rPr>
          <w:bCs/>
        </w:rPr>
        <w:t>Нарушения прав детей, предусмотренных Конвенцией, на Украине, в том числе на территории, оккупированной Российской Федерацией</w:t>
      </w:r>
    </w:p>
    <w:p w14:paraId="299F1004" w14:textId="1020BC6D" w:rsidR="009266FE" w:rsidRPr="00E8527E" w:rsidRDefault="009266FE" w:rsidP="00C570BA">
      <w:pPr>
        <w:pStyle w:val="SingleTxtG"/>
        <w:rPr>
          <w:b/>
        </w:rPr>
      </w:pPr>
      <w:bookmarkStart w:id="1" w:name="_Hlk153531603"/>
      <w:r>
        <w:t>45.</w:t>
      </w:r>
      <w:r>
        <w:tab/>
        <w:t xml:space="preserve">Комитет глубоко обеспокоен тем, что продолжающийся вооруженный </w:t>
      </w:r>
      <w:r w:rsidRPr="00C570BA">
        <w:t>конфликт</w:t>
      </w:r>
      <w:r>
        <w:t xml:space="preserve"> на Украине, инициированный государством-участником 24 февраля</w:t>
      </w:r>
      <w:r w:rsidR="00C570BA">
        <w:br/>
      </w:r>
      <w:r>
        <w:t>2022 года, привел к серьезным нарушениям прав, предусмотренных Конвенцией.</w:t>
      </w:r>
      <w:r w:rsidR="00C570BA">
        <w:br/>
      </w:r>
      <w:r>
        <w:t>В частности, Комитет глубоко обеспокоен:</w:t>
      </w:r>
    </w:p>
    <w:p w14:paraId="56363EF2" w14:textId="52E96495" w:rsidR="009266FE" w:rsidRPr="00E8527E" w:rsidRDefault="00C570BA" w:rsidP="009266FE">
      <w:pPr>
        <w:pStyle w:val="SingleTxtG"/>
      </w:pPr>
      <w:r>
        <w:lastRenderedPageBreak/>
        <w:tab/>
      </w:r>
      <w:r w:rsidR="009266FE">
        <w:t>a)</w:t>
      </w:r>
      <w:r w:rsidR="009266FE">
        <w:tab/>
        <w:t>гибелью сотен детей и нанесением им ранений в результате неизбирательных нападений государства-участника с применением оружия взрывного действия с большим радиусом поражения;</w:t>
      </w:r>
    </w:p>
    <w:p w14:paraId="7A19AD6A" w14:textId="5EC490CD" w:rsidR="009266FE" w:rsidRPr="00E8527E" w:rsidRDefault="00C570BA" w:rsidP="009266FE">
      <w:pPr>
        <w:pStyle w:val="SingleTxtG"/>
      </w:pPr>
      <w:r>
        <w:tab/>
      </w:r>
      <w:r w:rsidR="009266FE">
        <w:t>b)</w:t>
      </w:r>
      <w:r w:rsidR="009266FE">
        <w:tab/>
        <w:t>сообщениями правительства Украины о насильственном перемещении тысяч детей или их принудительной депортации государством-участником из Украины, в том числе из районов и в районы, находящиеся под эффективным контролем государства-участника, в нарушение прав, предусмотренных Конвенцией, и со ссылкой на статью 38.1 Конвенции, касающуюся норм международного гуманитарного права, которые имеют отношение к детям;</w:t>
      </w:r>
    </w:p>
    <w:p w14:paraId="461EC41A" w14:textId="4B0EC2D5" w:rsidR="009266FE" w:rsidRPr="00E8527E" w:rsidRDefault="00C570BA" w:rsidP="009266FE">
      <w:pPr>
        <w:pStyle w:val="SingleTxtG"/>
      </w:pPr>
      <w:r>
        <w:tab/>
      </w:r>
      <w:r w:rsidR="009266FE">
        <w:t>c)</w:t>
      </w:r>
      <w:r w:rsidR="009266FE">
        <w:tab/>
        <w:t>Указом Президента Российской Федерации № 11 от 4 января 2024 года о предоставлении российского гражданства насильственно перемещенным или депортированным детям в упрощенном порядке на основании заявления опекунов или уполномоченных представителей детей, оставшихся без попечения родителей,</w:t>
      </w:r>
      <w:r>
        <w:br/>
      </w:r>
      <w:r w:rsidR="009266FE">
        <w:t>и посредством применения ранее изданных указов Президента Российской Федерации, в том числе указов № 330 от 20 мая 2022 года, № 187 от 29 апреля 2019 года</w:t>
      </w:r>
      <w:r>
        <w:br/>
      </w:r>
      <w:r w:rsidR="009266FE">
        <w:t>и № 951 от 26 декабря 2022 года в отношении украинских детей, в том числе детей, живущих на оккупированной государством-участником украинской территории;</w:t>
      </w:r>
    </w:p>
    <w:p w14:paraId="2555F862" w14:textId="1055363B" w:rsidR="009266FE" w:rsidRPr="00E8527E" w:rsidRDefault="00C570BA" w:rsidP="009266FE">
      <w:pPr>
        <w:pStyle w:val="SingleTxtG"/>
      </w:pPr>
      <w:r>
        <w:tab/>
      </w:r>
      <w:r w:rsidR="009266FE">
        <w:t>d)</w:t>
      </w:r>
      <w:r w:rsidR="009266FE">
        <w:tab/>
        <w:t>сообщениями о том, что украинских детей, живущих, в том числе временно, на территории государства-участника или на территории Украины, временно оккупированной государством-участником, лишают украинского гражданства в нарушение их прав, предусмотренных Конвенцией;</w:t>
      </w:r>
    </w:p>
    <w:p w14:paraId="6E268065" w14:textId="709D9F5C" w:rsidR="009266FE" w:rsidRPr="00E8527E" w:rsidRDefault="00C570BA" w:rsidP="009266FE">
      <w:pPr>
        <w:pStyle w:val="SingleTxtG"/>
      </w:pPr>
      <w:r>
        <w:tab/>
      </w:r>
      <w:r w:rsidR="009266FE">
        <w:t>e)</w:t>
      </w:r>
      <w:r w:rsidR="009266FE">
        <w:tab/>
        <w:t>сообщениями об актах сексуального насилия в отношении детей, совершенных во время оккупации государством-участником украинских деревень</w:t>
      </w:r>
      <w:r>
        <w:br/>
      </w:r>
      <w:r w:rsidR="009266FE">
        <w:t>и, в условиях содержания под стражей, совершенных военнослужащими вооруженных сил Российской Федерации, сотрудниками правоохранительных органов или пенитенциарных учреждений;</w:t>
      </w:r>
    </w:p>
    <w:p w14:paraId="561896C1" w14:textId="69F77F23" w:rsidR="009266FE" w:rsidRPr="00E8527E" w:rsidRDefault="00C570BA" w:rsidP="009266FE">
      <w:pPr>
        <w:pStyle w:val="SingleTxtG"/>
      </w:pPr>
      <w:r>
        <w:tab/>
      </w:r>
      <w:r w:rsidR="009266FE">
        <w:t>f)</w:t>
      </w:r>
      <w:r w:rsidR="009266FE">
        <w:tab/>
        <w:t xml:space="preserve">произвольными задержаниями, актами жестокого обращения и пыток в отношении детей со стороны российских властей на оккупированной украинской территории; </w:t>
      </w:r>
    </w:p>
    <w:p w14:paraId="085C51E5" w14:textId="56D53F26" w:rsidR="009266FE" w:rsidRPr="00E8527E" w:rsidRDefault="00C570BA" w:rsidP="009266FE">
      <w:pPr>
        <w:pStyle w:val="SingleTxtG"/>
      </w:pPr>
      <w:r>
        <w:tab/>
      </w:r>
      <w:r w:rsidR="009266FE">
        <w:t>g)</w:t>
      </w:r>
      <w:r w:rsidR="009266FE">
        <w:tab/>
        <w:t>нападениями вооруженных сил Российской Федерации на больницы, школы и учебные заведения и их занятием ими, что ограничивает доступ к образованию для миллионов детей;</w:t>
      </w:r>
    </w:p>
    <w:p w14:paraId="58BE6142" w14:textId="4DE4820D" w:rsidR="009266FE" w:rsidRPr="00E8527E" w:rsidRDefault="00C570BA" w:rsidP="009266FE">
      <w:pPr>
        <w:pStyle w:val="SingleTxtG"/>
      </w:pPr>
      <w:r>
        <w:tab/>
      </w:r>
      <w:r w:rsidR="009266FE">
        <w:t>h)</w:t>
      </w:r>
      <w:r w:rsidR="009266FE">
        <w:tab/>
        <w:t>навязыванием российских программ обучения и военной подготовки в школах на украинской территории, оккупированной государством-участником.</w:t>
      </w:r>
    </w:p>
    <w:bookmarkEnd w:id="1"/>
    <w:p w14:paraId="1AA5FB1E" w14:textId="77777777" w:rsidR="009266FE" w:rsidRPr="00E8527E" w:rsidRDefault="009266FE" w:rsidP="009266FE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Напоминая о том, что обязательства государства-участника по Конвенции распространяются не только на территорию государства-участника, но и на все другие территории, в отношении которых государство-участник осуществляет эффективный контроль, Комитет настоятельно призывает государство-участник:</w:t>
      </w:r>
    </w:p>
    <w:p w14:paraId="6C9F7514" w14:textId="525E001E" w:rsidR="009266FE" w:rsidRPr="00C570BA" w:rsidRDefault="00C570BA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C570BA">
        <w:rPr>
          <w:b/>
          <w:bCs/>
        </w:rPr>
        <w:t>a)</w:t>
      </w:r>
      <w:r w:rsidR="009266FE" w:rsidRPr="00C570BA">
        <w:rPr>
          <w:b/>
          <w:bCs/>
        </w:rPr>
        <w:tab/>
        <w:t>обеспечивать защиту детей в любых обстоятельствах и дать четкие инструкции военнослужащим вооруженных сил и сотрудникам сил безопасности для предотвращения любых возможных убийств и ранений детей в соответствии с принципами международного гуманитарного права, касающимися избирательности, соразмерности и предосторожности;</w:t>
      </w:r>
    </w:p>
    <w:p w14:paraId="3C5B6F89" w14:textId="7B375F1A" w:rsidR="009266FE" w:rsidRPr="00C570BA" w:rsidRDefault="00C570BA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C570BA">
        <w:rPr>
          <w:b/>
          <w:bCs/>
        </w:rPr>
        <w:t>b)</w:t>
      </w:r>
      <w:r w:rsidR="009266FE" w:rsidRPr="00C570BA">
        <w:rPr>
          <w:b/>
          <w:bCs/>
        </w:rPr>
        <w:tab/>
        <w:t>провести быстрое, независимое, результативное и прозрачное расследование нарушений международного права в области прав человека и международного гуманитарного права, совершенных с 24 февраля 2022 года и до этой даты, и в связи с этим сотрудничать с Независимой международной комиссией Организации Объединенных Наций по расследованию событий на Украине и Международным уголовным судом;</w:t>
      </w:r>
    </w:p>
    <w:p w14:paraId="1AD2AA92" w14:textId="16487158" w:rsidR="009266FE" w:rsidRPr="00C570BA" w:rsidRDefault="00C570BA" w:rsidP="009266FE">
      <w:pPr>
        <w:pStyle w:val="SingleTxtG"/>
        <w:rPr>
          <w:rFonts w:eastAsia="Malgun Gothic"/>
          <w:b/>
          <w:bCs/>
        </w:rPr>
      </w:pPr>
      <w:r>
        <w:rPr>
          <w:b/>
          <w:bCs/>
        </w:rPr>
        <w:tab/>
      </w:r>
      <w:r w:rsidR="009266FE" w:rsidRPr="00C570BA">
        <w:rPr>
          <w:b/>
          <w:bCs/>
        </w:rPr>
        <w:t>c)</w:t>
      </w:r>
      <w:r w:rsidR="009266FE" w:rsidRPr="00C570BA">
        <w:rPr>
          <w:b/>
          <w:bCs/>
        </w:rPr>
        <w:tab/>
        <w:t>прекратить насильственное перемещение или депортацию детей с оккупированной украинской территории в нарушение норм международного права в области прав человека и, со ссылкой на статью 38.1 Конвенции, норм международного гуманитарного права, касающихся детей;</w:t>
      </w:r>
    </w:p>
    <w:p w14:paraId="1EE667AD" w14:textId="13B62067" w:rsidR="009266FE" w:rsidRPr="00C570BA" w:rsidRDefault="00C570BA" w:rsidP="009266FE">
      <w:pPr>
        <w:pStyle w:val="SingleTxtG"/>
        <w:rPr>
          <w:rFonts w:eastAsia="Malgun Gothic"/>
          <w:b/>
          <w:bCs/>
        </w:rPr>
      </w:pPr>
      <w:r>
        <w:rPr>
          <w:b/>
          <w:bCs/>
        </w:rPr>
        <w:lastRenderedPageBreak/>
        <w:tab/>
      </w:r>
      <w:r w:rsidR="009266FE" w:rsidRPr="00C570BA">
        <w:rPr>
          <w:b/>
          <w:bCs/>
        </w:rPr>
        <w:t>d)</w:t>
      </w:r>
      <w:r w:rsidR="009266FE" w:rsidRPr="00C570BA">
        <w:rPr>
          <w:b/>
          <w:bCs/>
        </w:rPr>
        <w:tab/>
        <w:t>предоставить точную информацию о числе детей, вывезенных из Украины, и о местонахождении каждого ребенка, чтобы родители или законные представители могли отследить их, в том числе путем установления личности таких детей и регистрации их родственных связей, и обеспечить скорейшее возвращение детей в их семьи и общины;</w:t>
      </w:r>
    </w:p>
    <w:p w14:paraId="08241A03" w14:textId="2396BAFC" w:rsidR="009266FE" w:rsidRPr="00C570BA" w:rsidRDefault="00C570BA" w:rsidP="009266FE">
      <w:pPr>
        <w:pStyle w:val="SingleTxtG"/>
        <w:rPr>
          <w:rFonts w:eastAsia="Malgun Gothic"/>
          <w:b/>
          <w:bCs/>
        </w:rPr>
      </w:pPr>
      <w:r>
        <w:rPr>
          <w:b/>
          <w:bCs/>
        </w:rPr>
        <w:tab/>
      </w:r>
      <w:r w:rsidR="009266FE" w:rsidRPr="00C570BA">
        <w:rPr>
          <w:b/>
          <w:bCs/>
        </w:rPr>
        <w:t>e)</w:t>
      </w:r>
      <w:r w:rsidR="009266FE" w:rsidRPr="00C570BA">
        <w:rPr>
          <w:b/>
          <w:bCs/>
        </w:rPr>
        <w:tab/>
        <w:t>обеспечить, чтобы ни один ребенок не был лишен украинского гражданства в нарушение своих прав, предусмотренных Конвенцией,</w:t>
      </w:r>
      <w:r>
        <w:rPr>
          <w:b/>
          <w:bCs/>
        </w:rPr>
        <w:br/>
      </w:r>
      <w:r w:rsidR="009266FE" w:rsidRPr="00C570BA">
        <w:rPr>
          <w:b/>
          <w:bCs/>
        </w:rPr>
        <w:t>и обеспечить сохранение и защиту идентичности, имени и семейных отношений каждого ребенка;</w:t>
      </w:r>
    </w:p>
    <w:p w14:paraId="6C06A779" w14:textId="689015C2" w:rsidR="009266FE" w:rsidRPr="00C570BA" w:rsidRDefault="00C570BA" w:rsidP="009266FE">
      <w:pPr>
        <w:pStyle w:val="SingleTxtG"/>
        <w:rPr>
          <w:rFonts w:eastAsia="Malgun Gothic"/>
          <w:b/>
          <w:bCs/>
        </w:rPr>
      </w:pPr>
      <w:r>
        <w:rPr>
          <w:b/>
          <w:bCs/>
        </w:rPr>
        <w:tab/>
      </w:r>
      <w:r w:rsidR="009266FE" w:rsidRPr="00C570BA">
        <w:rPr>
          <w:b/>
          <w:bCs/>
        </w:rPr>
        <w:t>f)</w:t>
      </w:r>
      <w:r w:rsidR="009266FE" w:rsidRPr="00C570BA">
        <w:rPr>
          <w:b/>
          <w:bCs/>
        </w:rPr>
        <w:tab/>
        <w:t>принять незамедлительные меры по расследованию всех сообщений об актах сексуального насилия и других преступлениях в отношении детей, совершенных военнослужащими, сотрудниками правоохранительных органов и пенитенциарных учреждений, а также привлекать виновных лиц, в частности командиров и других начальников, а также лиц, отдающих приказы, подстрекающих или склоняющих к совершению преступлений, к судебной ответственности и назначать им наказания, соразмерные тяжести совершенных ими преступлений;</w:t>
      </w:r>
    </w:p>
    <w:p w14:paraId="5653CA9C" w14:textId="7A9FA6DD" w:rsidR="009266FE" w:rsidRPr="00C570BA" w:rsidRDefault="00C570BA" w:rsidP="009266FE">
      <w:pPr>
        <w:pStyle w:val="SingleTxtG"/>
        <w:rPr>
          <w:rFonts w:eastAsia="Malgun Gothic"/>
          <w:b/>
          <w:bCs/>
        </w:rPr>
      </w:pPr>
      <w:r>
        <w:rPr>
          <w:b/>
          <w:bCs/>
        </w:rPr>
        <w:tab/>
      </w:r>
      <w:r w:rsidR="009266FE" w:rsidRPr="00C570BA">
        <w:rPr>
          <w:b/>
          <w:bCs/>
        </w:rPr>
        <w:t>g)</w:t>
      </w:r>
      <w:r w:rsidR="009266FE" w:rsidRPr="00C570BA">
        <w:rPr>
          <w:b/>
          <w:bCs/>
        </w:rPr>
        <w:tab/>
        <w:t>предотвращать нарушения и преступления, включая жестокое обращение и пытки в отношении детей, в частности посредством предоставления однозначных инструкций всем подразделениям вооруженных сил и другим субъектам, участвующим в вооруженном конфликте, с целью обеспечения соблюдения норм международного права в области прав человека и гуманитарного права;</w:t>
      </w:r>
    </w:p>
    <w:p w14:paraId="6790B409" w14:textId="59D161FF" w:rsidR="009266FE" w:rsidRPr="00C570BA" w:rsidRDefault="00C570BA" w:rsidP="009266FE">
      <w:pPr>
        <w:pStyle w:val="SingleTxtG"/>
        <w:rPr>
          <w:rFonts w:eastAsia="Malgun Gothic"/>
          <w:b/>
          <w:bCs/>
        </w:rPr>
      </w:pPr>
      <w:r>
        <w:rPr>
          <w:b/>
          <w:bCs/>
        </w:rPr>
        <w:tab/>
      </w:r>
      <w:r w:rsidR="009266FE" w:rsidRPr="00C570BA">
        <w:rPr>
          <w:b/>
          <w:bCs/>
        </w:rPr>
        <w:t>h)</w:t>
      </w:r>
      <w:r w:rsidR="009266FE" w:rsidRPr="00C570BA">
        <w:rPr>
          <w:b/>
          <w:bCs/>
        </w:rPr>
        <w:tab/>
        <w:t>признать, что больницы и школы являются гражданскими объектами, которые не могут являться объектами для нападений, и принять меры для предотвращения использования школ вооруженными силами Российской Федерации и связанными с ними вооруженными группами в военных целях;</w:t>
      </w:r>
    </w:p>
    <w:p w14:paraId="3557B6A8" w14:textId="50A95B43" w:rsidR="009266FE" w:rsidRPr="00C570BA" w:rsidRDefault="00C570BA" w:rsidP="009266FE">
      <w:pPr>
        <w:pStyle w:val="SingleTxtG"/>
        <w:rPr>
          <w:rFonts w:eastAsia="Malgun Gothic"/>
          <w:b/>
          <w:bCs/>
        </w:rPr>
      </w:pPr>
      <w:r>
        <w:rPr>
          <w:b/>
          <w:bCs/>
        </w:rPr>
        <w:tab/>
      </w:r>
      <w:r w:rsidR="009266FE" w:rsidRPr="00C570BA">
        <w:rPr>
          <w:b/>
          <w:bCs/>
        </w:rPr>
        <w:t>i)</w:t>
      </w:r>
      <w:r w:rsidR="009266FE" w:rsidRPr="00C570BA">
        <w:rPr>
          <w:b/>
          <w:bCs/>
        </w:rPr>
        <w:tab/>
        <w:t xml:space="preserve">принять все возможные меры предосторожности, чтобы избежать повреждения гражданских объектов, включая школы, и защитить их, а также одобрить Декларацию о безопасных школах. </w:t>
      </w:r>
    </w:p>
    <w:p w14:paraId="01070867" w14:textId="77777777" w:rsidR="009266FE" w:rsidRPr="00E8527E" w:rsidRDefault="009266FE" w:rsidP="009266FE">
      <w:pPr>
        <w:pStyle w:val="H23G"/>
      </w:pPr>
      <w:bookmarkStart w:id="2" w:name="_Hlk155711433"/>
      <w:r>
        <w:tab/>
      </w:r>
      <w:r>
        <w:tab/>
      </w:r>
      <w:r>
        <w:rPr>
          <w:bCs/>
        </w:rPr>
        <w:t>Нарушения прав детей, предусмотренных Конвенцией, в Автономной Республике Крым и городе Севастополе, Украина, временно оккупированных Российской Федерацией</w:t>
      </w:r>
    </w:p>
    <w:bookmarkEnd w:id="2"/>
    <w:p w14:paraId="05DA01D5" w14:textId="77777777" w:rsidR="009266FE" w:rsidRPr="00E8527E" w:rsidRDefault="009266FE" w:rsidP="00C570BA">
      <w:pPr>
        <w:pStyle w:val="SingleTxtG"/>
        <w:rPr>
          <w:rFonts w:eastAsia="Malgun Gothic"/>
          <w:bCs/>
        </w:rPr>
      </w:pPr>
      <w:r>
        <w:t>47.</w:t>
      </w:r>
      <w:r>
        <w:tab/>
        <w:t>Комитет серьезно обеспокоен сообщениями о нарушениях прав детей в Крыму, в том числе:</w:t>
      </w:r>
    </w:p>
    <w:p w14:paraId="1784F484" w14:textId="103B438A" w:rsidR="009266FE" w:rsidRPr="00E8527E" w:rsidRDefault="00C570BA" w:rsidP="009266FE">
      <w:pPr>
        <w:pStyle w:val="SingleTxtG"/>
        <w:rPr>
          <w:rFonts w:eastAsia="Malgun Gothic"/>
          <w:bCs/>
        </w:rPr>
      </w:pPr>
      <w:r>
        <w:tab/>
      </w:r>
      <w:r w:rsidR="009266FE">
        <w:t>a)</w:t>
      </w:r>
      <w:r w:rsidR="009266FE">
        <w:tab/>
        <w:t>произвольными задержаниями детей сотрудниками российских правоохранительных органов, в том числе за участие в мирных собраниях;</w:t>
      </w:r>
    </w:p>
    <w:p w14:paraId="62A52A66" w14:textId="0044CA45" w:rsidR="009266FE" w:rsidRPr="00E8527E" w:rsidRDefault="00C570BA" w:rsidP="009266FE">
      <w:pPr>
        <w:pStyle w:val="SingleTxtG"/>
        <w:rPr>
          <w:rFonts w:eastAsia="Malgun Gothic"/>
          <w:bCs/>
        </w:rPr>
      </w:pPr>
      <w:r>
        <w:tab/>
      </w:r>
      <w:r w:rsidR="009266FE">
        <w:t>b)</w:t>
      </w:r>
      <w:r w:rsidR="009266FE">
        <w:tab/>
        <w:t>оказываемым на преподавателей давлением с тем, чтобы они активно поддерживали вторжение России на Украину и формировали у школьников позитивное отношение к нему, а также в целом воздерживались от критики российских властей;</w:t>
      </w:r>
    </w:p>
    <w:p w14:paraId="75587FB2" w14:textId="671C052B" w:rsidR="009266FE" w:rsidRPr="00E8527E" w:rsidRDefault="00C570BA" w:rsidP="009266FE">
      <w:pPr>
        <w:pStyle w:val="SingleTxtG"/>
        <w:rPr>
          <w:rFonts w:eastAsia="Malgun Gothic"/>
          <w:bCs/>
        </w:rPr>
      </w:pPr>
      <w:r>
        <w:tab/>
      </w:r>
      <w:r w:rsidR="009266FE">
        <w:t>c)</w:t>
      </w:r>
      <w:r w:rsidR="009266FE">
        <w:tab/>
        <w:t>нарушениями прав детей в Крыму, в том числе препятствиями,</w:t>
      </w:r>
      <w:r>
        <w:br/>
      </w:r>
      <w:r w:rsidR="009266FE">
        <w:t>с которыми сталкиваются дети при использовании и изучении украинского и крымско-татарского языков.</w:t>
      </w:r>
    </w:p>
    <w:p w14:paraId="5F27D09D" w14:textId="77777777" w:rsidR="009266FE" w:rsidRPr="00E8527E" w:rsidRDefault="009266FE" w:rsidP="009266FE">
      <w:pPr>
        <w:pStyle w:val="SingleTxtG"/>
        <w:rPr>
          <w:rFonts w:eastAsia="Malgun Gothic"/>
          <w:b/>
        </w:rPr>
      </w:pPr>
      <w:r>
        <w:t>48.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157B081B" w14:textId="4E2DE1AF" w:rsidR="009266FE" w:rsidRPr="00C570BA" w:rsidRDefault="00C570BA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C570BA">
        <w:rPr>
          <w:b/>
          <w:bCs/>
        </w:rPr>
        <w:t>a)</w:t>
      </w:r>
      <w:r w:rsidR="009266FE" w:rsidRPr="00C570BA">
        <w:rPr>
          <w:b/>
          <w:bCs/>
        </w:rPr>
        <w:tab/>
        <w:t>проводить результативные, тщательные и беспристрастные расследования всех сообщений о случаях произвольного задержания, привлечения к судебной ответственности, запугивания и преследования детей,</w:t>
      </w:r>
      <w:r>
        <w:rPr>
          <w:b/>
          <w:bCs/>
        </w:rPr>
        <w:br/>
      </w:r>
      <w:r w:rsidR="009266FE" w:rsidRPr="00C570BA">
        <w:rPr>
          <w:b/>
          <w:bCs/>
        </w:rPr>
        <w:t xml:space="preserve">а также угроз и репрессий в отношении них; </w:t>
      </w:r>
    </w:p>
    <w:p w14:paraId="2BF2AAF5" w14:textId="31ED3EC2" w:rsidR="009266FE" w:rsidRPr="00C570BA" w:rsidRDefault="00C570BA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C570BA">
        <w:rPr>
          <w:b/>
          <w:bCs/>
        </w:rPr>
        <w:t>b)</w:t>
      </w:r>
      <w:r w:rsidR="009266FE" w:rsidRPr="00C570BA">
        <w:rPr>
          <w:b/>
          <w:bCs/>
        </w:rPr>
        <w:tab/>
        <w:t xml:space="preserve">обеспечить, чтобы права на мирные собрания и свободу выражения мнений, ассоциации, мысли, совести и религии могли осуществляться всеми </w:t>
      </w:r>
      <w:r w:rsidR="009266FE" w:rsidRPr="00C570BA">
        <w:rPr>
          <w:b/>
          <w:bCs/>
        </w:rPr>
        <w:lastRenderedPageBreak/>
        <w:t>детьми в Крыму без дискриминации по каким-либо признакам или необоснованного вмешательства, и, в частности, чтобы дети могли выражать мнения, содержащие критику в отношении российских властей и вооруженного конфликта на Украине, не опасаясь ответных мер, таких как лишение свободы или иные санкции;</w:t>
      </w:r>
    </w:p>
    <w:p w14:paraId="179546DB" w14:textId="5137D5CF" w:rsidR="009266FE" w:rsidRPr="00C570BA" w:rsidRDefault="00C570BA" w:rsidP="009266FE">
      <w:pPr>
        <w:pStyle w:val="SingleTxtG"/>
        <w:rPr>
          <w:rFonts w:eastAsia="Malgun Gothic"/>
          <w:b/>
          <w:bCs/>
        </w:rPr>
      </w:pPr>
      <w:r>
        <w:rPr>
          <w:b/>
          <w:bCs/>
        </w:rPr>
        <w:tab/>
      </w:r>
      <w:r w:rsidR="009266FE" w:rsidRPr="00C570BA">
        <w:rPr>
          <w:b/>
          <w:bCs/>
        </w:rPr>
        <w:t>c)</w:t>
      </w:r>
      <w:r w:rsidR="009266FE" w:rsidRPr="00C570BA">
        <w:rPr>
          <w:b/>
          <w:bCs/>
        </w:rPr>
        <w:tab/>
        <w:t>разработать и осуществлять меры по обеспечению доступности образования на родном языке этнических групп и коренных народов Крыма на всех уровнях и доступности образования на украинском языке, а также по удовлетворению, насколько это возможно, спроса на образование на крымско-татарском языке и его преподавание.</w:t>
      </w:r>
    </w:p>
    <w:p w14:paraId="54CC0ED5" w14:textId="77777777" w:rsidR="009266FE" w:rsidRPr="00E8527E" w:rsidRDefault="009266FE" w:rsidP="009266FE">
      <w:pPr>
        <w:pStyle w:val="H23G"/>
      </w:pPr>
      <w:r>
        <w:tab/>
      </w:r>
      <w:r>
        <w:tab/>
      </w:r>
      <w:r>
        <w:rPr>
          <w:bCs/>
        </w:rPr>
        <w:t>Факультативный протокол, касающийся участия детей в вооруженных конфликтах</w:t>
      </w:r>
    </w:p>
    <w:p w14:paraId="3361E1F6" w14:textId="5196686C" w:rsidR="009266FE" w:rsidRPr="00C570BA" w:rsidRDefault="009266FE" w:rsidP="00C570BA">
      <w:pPr>
        <w:pStyle w:val="SingleTxtG"/>
        <w:rPr>
          <w:b/>
          <w:bCs/>
        </w:rPr>
      </w:pPr>
      <w:r>
        <w:t>49.</w:t>
      </w:r>
      <w:r>
        <w:tab/>
      </w:r>
      <w:r w:rsidRPr="00C570BA">
        <w:rPr>
          <w:b/>
          <w:bCs/>
        </w:rPr>
        <w:t>Комитет с удовлетворением отмечает принятие Федерального</w:t>
      </w:r>
      <w:r w:rsidR="00C570BA">
        <w:rPr>
          <w:b/>
          <w:bCs/>
        </w:rPr>
        <w:br/>
      </w:r>
      <w:r w:rsidRPr="00C570BA">
        <w:rPr>
          <w:b/>
          <w:bCs/>
        </w:rPr>
        <w:t>закона № 260-ФЗ от 14 июля 2022 года о внесении изменений в Уголовный кодекс Российской Федерации и Уголовно-процессуальный кодекс Российской Федерации, предусматривающего ужесточение наказания до 20 лет лишения свободы за вербовку, обучение, финансирование или иную материальную поддержку наемника, не достигшего совершеннолетия, и за его использование в вооруженном конфликте или военных действиях, однако выражает сожаление по поводу ограниченности представленной государством-участником информации о выполнении рекомендаций, которые содержатся в его заключительных замечаниях по докладу государства-участника, представленному в соответствии с пунктом 1 статьи 8 Факультативного протокола, касающегося участия детей в вооруженных конфликтах. Ссылаясь на свои предыдущие заключительные замечания по докладу государства-участника, представленному в соответствии с пунктом</w:t>
      </w:r>
      <w:r w:rsidR="00C570BA">
        <w:rPr>
          <w:b/>
          <w:bCs/>
        </w:rPr>
        <w:t> </w:t>
      </w:r>
      <w:r w:rsidRPr="00C570BA">
        <w:rPr>
          <w:b/>
          <w:bCs/>
        </w:rPr>
        <w:t>1 статьи</w:t>
      </w:r>
      <w:r w:rsidR="00C570BA">
        <w:rPr>
          <w:b/>
          <w:bCs/>
        </w:rPr>
        <w:t> </w:t>
      </w:r>
      <w:r w:rsidRPr="00C570BA">
        <w:rPr>
          <w:b/>
          <w:bCs/>
        </w:rPr>
        <w:t>8 Факультативного протокола, Комитет настоятельно призывает государство-участник:</w:t>
      </w:r>
    </w:p>
    <w:p w14:paraId="4D267960" w14:textId="76D3DE67" w:rsidR="009266FE" w:rsidRPr="00C570BA" w:rsidRDefault="00C570BA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C570BA">
        <w:rPr>
          <w:b/>
          <w:bCs/>
        </w:rPr>
        <w:t>a)</w:t>
      </w:r>
      <w:r w:rsidR="009266FE" w:rsidRPr="00C570BA">
        <w:rPr>
          <w:b/>
          <w:bCs/>
        </w:rPr>
        <w:tab/>
        <w:t>обеспечить, чтобы дети в возрасте до 18 лет, обучающиеся в высших военных учебных заведениях, не подвергались вербовке для участия в вооруженных конфликтах и не использовались в них, даже если они получают военное образование;</w:t>
      </w:r>
    </w:p>
    <w:p w14:paraId="580B3E00" w14:textId="390801B1" w:rsidR="009266FE" w:rsidRPr="00C570BA" w:rsidRDefault="00C570BA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C570BA">
        <w:rPr>
          <w:b/>
          <w:bCs/>
        </w:rPr>
        <w:t>b)</w:t>
      </w:r>
      <w:r w:rsidR="009266FE" w:rsidRPr="00C570BA">
        <w:rPr>
          <w:b/>
          <w:bCs/>
        </w:rPr>
        <w:tab/>
        <w:t>обеспечить, чтобы дети в возрасте до 18 лет, обучающиеся в гражданских и военных учебных заведениях, не проходили военную подготовку и чтобы они не были подчинены дисциплине военного образца;</w:t>
      </w:r>
    </w:p>
    <w:p w14:paraId="425675F1" w14:textId="0335A8EA" w:rsidR="009266FE" w:rsidRPr="00C570BA" w:rsidRDefault="00C570BA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C570BA">
        <w:rPr>
          <w:b/>
          <w:bCs/>
        </w:rPr>
        <w:t>c)</w:t>
      </w:r>
      <w:r w:rsidR="009266FE" w:rsidRPr="00C570BA">
        <w:rPr>
          <w:b/>
          <w:bCs/>
        </w:rPr>
        <w:tab/>
        <w:t>внести поправки в Уголовный кодекс, дополнив его положениями, прямо устанавливающими уголовную ответственность за вербовку всех детей в возрасте до 18 лет в вооруженные силы государства-участника или негосударственные вооруженные группы и использование детей в военных действиях;</w:t>
      </w:r>
    </w:p>
    <w:p w14:paraId="09F786A1" w14:textId="1230DE44" w:rsidR="009266FE" w:rsidRPr="00C570BA" w:rsidRDefault="00C570BA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C570BA">
        <w:rPr>
          <w:b/>
          <w:bCs/>
        </w:rPr>
        <w:t>d)</w:t>
      </w:r>
      <w:r w:rsidR="009266FE" w:rsidRPr="00C570BA">
        <w:rPr>
          <w:b/>
          <w:bCs/>
        </w:rPr>
        <w:tab/>
        <w:t>принять меры по расследованию утверждений об участии детей в вооруженном конфликте на Украине, включая сообщения о поездке 14-летнего сына главы Чеченской Республики на линию фронта в Донецкой области Украины;</w:t>
      </w:r>
    </w:p>
    <w:p w14:paraId="77F48D6D" w14:textId="0B41F3AB" w:rsidR="009266FE" w:rsidRPr="00C570BA" w:rsidRDefault="00C570BA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C570BA">
        <w:rPr>
          <w:b/>
          <w:bCs/>
        </w:rPr>
        <w:t>e)</w:t>
      </w:r>
      <w:r w:rsidR="009266FE" w:rsidRPr="00C570BA">
        <w:rPr>
          <w:b/>
          <w:bCs/>
        </w:rPr>
        <w:tab/>
        <w:t>создать механизмы для выявления на ранней стадии детей из числа беженцев, просителей убежища и мигрантов, прибывающих из стран, в которых ведутся или велись вооруженные конфликты, и которые могли быть вовлечены в вооруженные конфликты, и обеспечить надлежащую поддержку и реинтеграцию этих детей.</w:t>
      </w:r>
    </w:p>
    <w:p w14:paraId="7BE27E9D" w14:textId="714C59D2" w:rsidR="009266FE" w:rsidRPr="00E8527E" w:rsidRDefault="00C570BA" w:rsidP="00C570BA">
      <w:pPr>
        <w:pStyle w:val="H1G"/>
        <w:pageBreakBefore/>
      </w:pPr>
      <w:r>
        <w:rPr>
          <w:bCs/>
        </w:rPr>
        <w:lastRenderedPageBreak/>
        <w:tab/>
      </w:r>
      <w:r w:rsidR="009266FE">
        <w:rPr>
          <w:bCs/>
        </w:rPr>
        <w:t>L.</w:t>
      </w:r>
      <w:r w:rsidR="009266FE">
        <w:tab/>
      </w:r>
      <w:r w:rsidR="009266FE">
        <w:rPr>
          <w:bCs/>
        </w:rPr>
        <w:t>Ратификация Факультативных протоколов к Конвенции</w:t>
      </w:r>
    </w:p>
    <w:p w14:paraId="3B203C28" w14:textId="77777777" w:rsidR="009266FE" w:rsidRPr="00C570BA" w:rsidRDefault="009266FE" w:rsidP="00C570BA">
      <w:pPr>
        <w:pStyle w:val="SingleTxtG"/>
        <w:rPr>
          <w:b/>
          <w:bCs/>
        </w:rPr>
      </w:pPr>
      <w:r>
        <w:t>50.</w:t>
      </w:r>
      <w:r>
        <w:tab/>
      </w:r>
      <w:r w:rsidRPr="00C570BA">
        <w:rPr>
          <w:b/>
          <w:bCs/>
        </w:rPr>
        <w:t>Комитет рекомендует государству-участнику ратифицировать Факультативный протокол, касающийся процедуры сообщений.</w:t>
      </w:r>
    </w:p>
    <w:p w14:paraId="5EB08C64" w14:textId="2A4D4492" w:rsidR="009266FE" w:rsidRPr="00E8527E" w:rsidRDefault="00C570BA" w:rsidP="009266FE">
      <w:pPr>
        <w:pStyle w:val="H1G"/>
      </w:pPr>
      <w:r>
        <w:rPr>
          <w:bCs/>
        </w:rPr>
        <w:tab/>
      </w:r>
      <w:r w:rsidR="009266FE">
        <w:rPr>
          <w:bCs/>
        </w:rPr>
        <w:t>M.</w:t>
      </w:r>
      <w:r w:rsidR="009266FE">
        <w:tab/>
      </w:r>
      <w:r w:rsidR="009266FE">
        <w:rPr>
          <w:bCs/>
        </w:rPr>
        <w:t>Ратификация международных договоров по правам человека</w:t>
      </w:r>
    </w:p>
    <w:p w14:paraId="3606CB92" w14:textId="77777777" w:rsidR="009266FE" w:rsidRPr="00C570BA" w:rsidRDefault="009266FE" w:rsidP="00C570BA">
      <w:pPr>
        <w:pStyle w:val="SingleTxtG"/>
        <w:rPr>
          <w:b/>
          <w:bCs/>
          <w:color w:val="000000"/>
          <w:u w:val="single"/>
        </w:rPr>
      </w:pPr>
      <w:r>
        <w:t>51.</w:t>
      </w:r>
      <w:r>
        <w:tab/>
      </w:r>
      <w:r w:rsidRPr="00C570BA">
        <w:rPr>
          <w:b/>
          <w:bCs/>
        </w:rPr>
        <w:t>В целях дальнейшего содействия осуществлению детьми своих прав Комитет рекомендует государству-участнику рассмотреть возможность ратификации следующих основных договоров по правам человека:</w:t>
      </w:r>
    </w:p>
    <w:p w14:paraId="3DBC6174" w14:textId="4E323C7C" w:rsidR="009266FE" w:rsidRPr="00C570BA" w:rsidRDefault="00C570BA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C570BA">
        <w:rPr>
          <w:b/>
          <w:bCs/>
        </w:rPr>
        <w:t>a)</w:t>
      </w:r>
      <w:r w:rsidR="009266FE" w:rsidRPr="00C570BA">
        <w:rPr>
          <w:b/>
          <w:bCs/>
        </w:rPr>
        <w:tab/>
        <w:t>Международной конвенции о защите прав всех трудящихся-мигрантов и членов их семей;</w:t>
      </w:r>
    </w:p>
    <w:p w14:paraId="7EF36891" w14:textId="78474BE4" w:rsidR="009266FE" w:rsidRPr="00C570BA" w:rsidRDefault="00C570BA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C570BA">
        <w:rPr>
          <w:b/>
          <w:bCs/>
        </w:rPr>
        <w:t>b)</w:t>
      </w:r>
      <w:r w:rsidR="009266FE" w:rsidRPr="00C570BA">
        <w:rPr>
          <w:b/>
          <w:bCs/>
        </w:rPr>
        <w:tab/>
        <w:t>Международной конвенции для защиты всех лиц от насильственных исчезновений;</w:t>
      </w:r>
    </w:p>
    <w:p w14:paraId="5AFF832D" w14:textId="62376AC7" w:rsidR="009266FE" w:rsidRPr="00C570BA" w:rsidRDefault="00C570BA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C570BA">
        <w:rPr>
          <w:b/>
          <w:bCs/>
        </w:rPr>
        <w:t>c)</w:t>
      </w:r>
      <w:r w:rsidR="009266FE" w:rsidRPr="00C570BA">
        <w:rPr>
          <w:b/>
          <w:bCs/>
        </w:rPr>
        <w:tab/>
        <w:t>второго Факультативного протокола к Международному пакту о гражданских и политических правах, направленного на отмену смертной казни;</w:t>
      </w:r>
    </w:p>
    <w:p w14:paraId="175842F8" w14:textId="0308455D" w:rsidR="009266FE" w:rsidRPr="00C570BA" w:rsidRDefault="00C570BA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C570BA">
        <w:rPr>
          <w:b/>
          <w:bCs/>
        </w:rPr>
        <w:t>d)</w:t>
      </w:r>
      <w:r w:rsidR="009266FE" w:rsidRPr="00C570BA">
        <w:rPr>
          <w:b/>
          <w:bCs/>
        </w:rPr>
        <w:tab/>
        <w:t>Факультативного протокола к Конвенции против пыток и других жестоких, бесчеловечных или унижающих достоинство видов обращения и наказания;</w:t>
      </w:r>
    </w:p>
    <w:p w14:paraId="300DF3F8" w14:textId="6F59B7EE" w:rsidR="009266FE" w:rsidRPr="00C570BA" w:rsidRDefault="00C570BA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C570BA">
        <w:rPr>
          <w:b/>
          <w:bCs/>
        </w:rPr>
        <w:t>e)</w:t>
      </w:r>
      <w:r w:rsidR="009266FE" w:rsidRPr="00C570BA">
        <w:rPr>
          <w:b/>
          <w:bCs/>
        </w:rPr>
        <w:tab/>
        <w:t>Факультативного протокола к Международному пакту об экономических, социальных и культурных правах;</w:t>
      </w:r>
    </w:p>
    <w:p w14:paraId="22553CB3" w14:textId="5FF219AD" w:rsidR="009266FE" w:rsidRPr="00C570BA" w:rsidRDefault="00C570BA" w:rsidP="009266FE">
      <w:pPr>
        <w:pStyle w:val="SingleTxtG"/>
        <w:rPr>
          <w:b/>
          <w:bCs/>
        </w:rPr>
      </w:pPr>
      <w:r>
        <w:rPr>
          <w:b/>
          <w:bCs/>
        </w:rPr>
        <w:tab/>
      </w:r>
      <w:r w:rsidR="009266FE" w:rsidRPr="00C570BA">
        <w:rPr>
          <w:b/>
          <w:bCs/>
        </w:rPr>
        <w:t>f)</w:t>
      </w:r>
      <w:r w:rsidR="009266FE" w:rsidRPr="00C570BA">
        <w:rPr>
          <w:b/>
          <w:bCs/>
        </w:rPr>
        <w:tab/>
        <w:t>Факультативного протокола к Конвенции о правах инвалидов.</w:t>
      </w:r>
    </w:p>
    <w:p w14:paraId="3B065D12" w14:textId="65CFE81F" w:rsidR="009266FE" w:rsidRPr="00E8527E" w:rsidRDefault="00C570BA" w:rsidP="009266FE">
      <w:pPr>
        <w:pStyle w:val="HChG"/>
      </w:pPr>
      <w:r>
        <w:rPr>
          <w:bCs/>
        </w:rPr>
        <w:tab/>
      </w:r>
      <w:r w:rsidR="009266FE">
        <w:rPr>
          <w:bCs/>
        </w:rPr>
        <w:t>IV.</w:t>
      </w:r>
      <w:r w:rsidR="009266FE">
        <w:tab/>
      </w:r>
      <w:r w:rsidR="009266FE">
        <w:rPr>
          <w:bCs/>
        </w:rPr>
        <w:t>Меры по осуществлению и представление докладов</w:t>
      </w:r>
    </w:p>
    <w:p w14:paraId="7E2D3E4C" w14:textId="7408EB23" w:rsidR="009266FE" w:rsidRPr="00E8527E" w:rsidRDefault="00C570BA" w:rsidP="009266FE">
      <w:pPr>
        <w:pStyle w:val="H1G"/>
      </w:pPr>
      <w:r>
        <w:rPr>
          <w:bCs/>
        </w:rPr>
        <w:tab/>
      </w:r>
      <w:r w:rsidR="009266FE">
        <w:rPr>
          <w:bCs/>
        </w:rPr>
        <w:t>A.</w:t>
      </w:r>
      <w:r w:rsidR="009266FE">
        <w:tab/>
      </w:r>
      <w:r w:rsidR="009266FE">
        <w:rPr>
          <w:bCs/>
        </w:rPr>
        <w:t>Последующие меры и распространение информации</w:t>
      </w:r>
    </w:p>
    <w:p w14:paraId="28BBE3BF" w14:textId="01C63BD0" w:rsidR="009266FE" w:rsidRPr="00C570BA" w:rsidRDefault="009266FE" w:rsidP="00C570BA">
      <w:pPr>
        <w:pStyle w:val="SingleTxtG"/>
        <w:rPr>
          <w:b/>
          <w:bCs/>
        </w:rPr>
      </w:pPr>
      <w:r>
        <w:t>52.</w:t>
      </w:r>
      <w:r>
        <w:tab/>
      </w:r>
      <w:r w:rsidRPr="00C570BA"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</w:t>
      </w:r>
      <w:r w:rsidR="00C570BA">
        <w:rPr>
          <w:b/>
          <w:bCs/>
        </w:rPr>
        <w:br/>
      </w:r>
      <w:r w:rsidRPr="00C570BA">
        <w:rPr>
          <w:b/>
          <w:bCs/>
        </w:rPr>
        <w:t>в настоящих заключительных замечаниях, и распространения их среди детей,</w:t>
      </w:r>
      <w:r w:rsidR="00C570BA">
        <w:rPr>
          <w:b/>
          <w:bCs/>
        </w:rPr>
        <w:br/>
      </w:r>
      <w:r w:rsidRPr="00C570BA">
        <w:rPr>
          <w:b/>
          <w:bCs/>
        </w:rPr>
        <w:t>в том числе наиболее обездоленных, в адаптированной для детей форме и обеспечения их широкой доступности. Комитет рекомендует также широко распространить на используемых в стране языках объединенные шестой</w:t>
      </w:r>
      <w:r w:rsidR="00C570BA">
        <w:rPr>
          <w:b/>
          <w:bCs/>
        </w:rPr>
        <w:br/>
      </w:r>
      <w:r w:rsidRPr="00C570BA">
        <w:rPr>
          <w:b/>
          <w:bCs/>
        </w:rPr>
        <w:t>и седьмой периодические доклады, письменные ответы на перечень вопросов,</w:t>
      </w:r>
      <w:r w:rsidR="00C570BA">
        <w:rPr>
          <w:b/>
          <w:bCs/>
        </w:rPr>
        <w:br/>
      </w:r>
      <w:r w:rsidRPr="00C570BA">
        <w:rPr>
          <w:b/>
          <w:bCs/>
        </w:rPr>
        <w:t>а также настоящие заключительные замечания.</w:t>
      </w:r>
    </w:p>
    <w:p w14:paraId="4B1CCCDC" w14:textId="631A9D3F" w:rsidR="009266FE" w:rsidRPr="00E8527E" w:rsidRDefault="00C570BA" w:rsidP="009266FE">
      <w:pPr>
        <w:pStyle w:val="H1G"/>
      </w:pPr>
      <w:r>
        <w:rPr>
          <w:bCs/>
        </w:rPr>
        <w:tab/>
      </w:r>
      <w:r w:rsidR="009266FE">
        <w:rPr>
          <w:bCs/>
        </w:rPr>
        <w:t>B.</w:t>
      </w:r>
      <w:r w:rsidR="009266FE">
        <w:tab/>
      </w:r>
      <w:r w:rsidR="009266FE">
        <w:tab/>
      </w:r>
      <w:r w:rsidR="009266FE">
        <w:rPr>
          <w:bCs/>
        </w:rPr>
        <w:t>Национальный механизм представления докладов</w:t>
      </w:r>
      <w:r>
        <w:rPr>
          <w:bCs/>
        </w:rPr>
        <w:br/>
      </w:r>
      <w:r w:rsidR="009266FE">
        <w:rPr>
          <w:bCs/>
        </w:rPr>
        <w:t>и осуществления последующих мер</w:t>
      </w:r>
    </w:p>
    <w:p w14:paraId="2AEBEFC9" w14:textId="747E3159" w:rsidR="009266FE" w:rsidRPr="00C570BA" w:rsidRDefault="009266FE" w:rsidP="00C570BA">
      <w:pPr>
        <w:pStyle w:val="SingleTxtG"/>
        <w:rPr>
          <w:b/>
          <w:bCs/>
        </w:rPr>
      </w:pPr>
      <w:r>
        <w:t>53.</w:t>
      </w:r>
      <w:r>
        <w:tab/>
      </w:r>
      <w:r w:rsidRPr="00C570BA">
        <w:rPr>
          <w:b/>
          <w:bCs/>
        </w:rPr>
        <w:t>Комитет рекомендует государству-участнику создать постоянно действующую правительственную структуру и обеспечить наличие у нее полномочий и достаточных людских, технических и финансовых ресурсов для координации и взаимодействия с международными и региональными правозащитными механизмами и подготовки докладов для них, а также для координации и отслеживания последующих мер на национальном уровне и выполнения договорных обязательств и рекомендаций и решений, принимаемых в рамках таких механизмов. Комитет подчеркивает, что такая структура должна быть надлежащим образом и на постоянной основе укомплектована сотрудниками соответствующего профиля и должна иметь возможность проводить систематические консультации с Управлением Уполномоченного по правам человека и гражданским обществом.</w:t>
      </w:r>
    </w:p>
    <w:p w14:paraId="385AC005" w14:textId="0CC94FBE" w:rsidR="009266FE" w:rsidRPr="00E8527E" w:rsidRDefault="00C570BA" w:rsidP="009266FE">
      <w:pPr>
        <w:pStyle w:val="H1G"/>
      </w:pPr>
      <w:r>
        <w:rPr>
          <w:bCs/>
        </w:rPr>
        <w:lastRenderedPageBreak/>
        <w:tab/>
      </w:r>
      <w:r w:rsidR="009266FE">
        <w:rPr>
          <w:bCs/>
        </w:rPr>
        <w:t>C.</w:t>
      </w:r>
      <w:r w:rsidR="009266FE">
        <w:tab/>
      </w:r>
      <w:r w:rsidR="009266FE">
        <w:rPr>
          <w:bCs/>
        </w:rPr>
        <w:t>Следующий доклад</w:t>
      </w:r>
    </w:p>
    <w:p w14:paraId="0C855D08" w14:textId="4C99144D" w:rsidR="009266FE" w:rsidRPr="00C570BA" w:rsidRDefault="009266FE" w:rsidP="00C570BA">
      <w:pPr>
        <w:pStyle w:val="SingleTxtG"/>
        <w:rPr>
          <w:b/>
          <w:bCs/>
        </w:rPr>
      </w:pPr>
      <w:r>
        <w:t>54.</w:t>
      </w:r>
      <w:r>
        <w:tab/>
      </w:r>
      <w:r w:rsidRPr="00C570BA">
        <w:rPr>
          <w:b/>
          <w:bCs/>
        </w:rPr>
        <w:t>Комитет установит и сообщит дату представления восьмого периодического доклада государства-участника в надлежащее время в соответствии с предусмотренным предсказуемым графиком представления докладов, основанным на восьмилетнем цикле обзора, после принятия перечня тем и вопросов до представления доклада, если это применимо для государства-участника. Доклад должен быть составлен с соблюдением согласованных Комитетом руководящих принципов подготовки докладов по конкретным договорам</w:t>
      </w:r>
      <w:r w:rsidRPr="00C570BA">
        <w:rPr>
          <w:rStyle w:val="aa"/>
        </w:rPr>
        <w:footnoteReference w:id="5"/>
      </w:r>
      <w:r w:rsidRPr="00C570BA">
        <w:rPr>
          <w:b/>
          <w:bCs/>
        </w:rPr>
        <w:t>, а его объем не должен превышать 21</w:t>
      </w:r>
      <w:r w:rsidR="00C570BA">
        <w:rPr>
          <w:b/>
          <w:bCs/>
        </w:rPr>
        <w:t> </w:t>
      </w:r>
      <w:r w:rsidRPr="00C570BA">
        <w:rPr>
          <w:b/>
          <w:bCs/>
        </w:rPr>
        <w:t>200 слов</w:t>
      </w:r>
      <w:r w:rsidRPr="00C570BA">
        <w:rPr>
          <w:rStyle w:val="aa"/>
        </w:rPr>
        <w:footnoteReference w:id="6"/>
      </w:r>
      <w:r w:rsidRPr="00C570BA">
        <w:rPr>
          <w:b/>
          <w:bCs/>
        </w:rPr>
        <w:t>. В случае представления доклада, объем которого превышает установленные ограничения, государству-участнику будет предложено сократить доклад. Если государство-участник не сможет пересмотреть и вновь представить доклад, то перевод доклада для его последующего рассмотрения Комитетом не может быть гарантирован.</w:t>
      </w:r>
    </w:p>
    <w:p w14:paraId="734EADE1" w14:textId="77777777" w:rsidR="009266FE" w:rsidRPr="00E8527E" w:rsidRDefault="009266FE" w:rsidP="009266FE">
      <w:pPr>
        <w:jc w:val="center"/>
        <w:rPr>
          <w:u w:val="single"/>
        </w:rPr>
      </w:pPr>
      <w:r w:rsidRPr="00E8527E">
        <w:rPr>
          <w:u w:val="single"/>
        </w:rPr>
        <w:tab/>
      </w:r>
      <w:r w:rsidRPr="00E8527E">
        <w:rPr>
          <w:u w:val="single"/>
        </w:rPr>
        <w:tab/>
      </w:r>
      <w:r w:rsidRPr="00E8527E">
        <w:rPr>
          <w:u w:val="single"/>
        </w:rPr>
        <w:tab/>
      </w:r>
    </w:p>
    <w:sectPr w:rsidR="009266FE" w:rsidRPr="00E8527E" w:rsidSect="009266F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CA4A9" w14:textId="77777777" w:rsidR="00F8622B" w:rsidRPr="00A312BC" w:rsidRDefault="00F8622B" w:rsidP="00A312BC"/>
  </w:endnote>
  <w:endnote w:type="continuationSeparator" w:id="0">
    <w:p w14:paraId="681844A2" w14:textId="77777777" w:rsidR="00F8622B" w:rsidRPr="00A312BC" w:rsidRDefault="00F8622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F67F8" w14:textId="0930A7E5" w:rsidR="009266FE" w:rsidRPr="009266FE" w:rsidRDefault="009266FE">
    <w:pPr>
      <w:pStyle w:val="a8"/>
    </w:pPr>
    <w:r w:rsidRPr="009266FE">
      <w:rPr>
        <w:b/>
        <w:sz w:val="18"/>
      </w:rPr>
      <w:fldChar w:fldCharType="begin"/>
    </w:r>
    <w:r w:rsidRPr="009266FE">
      <w:rPr>
        <w:b/>
        <w:sz w:val="18"/>
      </w:rPr>
      <w:instrText xml:space="preserve"> PAGE  \* MERGEFORMAT </w:instrText>
    </w:r>
    <w:r w:rsidRPr="009266FE">
      <w:rPr>
        <w:b/>
        <w:sz w:val="18"/>
      </w:rPr>
      <w:fldChar w:fldCharType="separate"/>
    </w:r>
    <w:r w:rsidRPr="009266FE">
      <w:rPr>
        <w:b/>
        <w:noProof/>
        <w:sz w:val="18"/>
      </w:rPr>
      <w:t>2</w:t>
    </w:r>
    <w:r w:rsidRPr="009266FE">
      <w:rPr>
        <w:b/>
        <w:sz w:val="18"/>
      </w:rPr>
      <w:fldChar w:fldCharType="end"/>
    </w:r>
    <w:r>
      <w:rPr>
        <w:b/>
        <w:sz w:val="18"/>
      </w:rPr>
      <w:tab/>
    </w:r>
    <w:r>
      <w:t>GE.24-02964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05779" w14:textId="6932ADCE" w:rsidR="009266FE" w:rsidRPr="009266FE" w:rsidRDefault="009266FE" w:rsidP="009266FE">
    <w:pPr>
      <w:pStyle w:val="a8"/>
      <w:tabs>
        <w:tab w:val="clear" w:pos="9639"/>
        <w:tab w:val="right" w:pos="9638"/>
      </w:tabs>
      <w:rPr>
        <w:b/>
        <w:sz w:val="18"/>
      </w:rPr>
    </w:pPr>
    <w:r>
      <w:t>GE.24-02964</w:t>
    </w:r>
    <w:r>
      <w:tab/>
    </w:r>
    <w:r w:rsidRPr="009266FE">
      <w:rPr>
        <w:b/>
        <w:sz w:val="18"/>
      </w:rPr>
      <w:fldChar w:fldCharType="begin"/>
    </w:r>
    <w:r w:rsidRPr="009266FE">
      <w:rPr>
        <w:b/>
        <w:sz w:val="18"/>
      </w:rPr>
      <w:instrText xml:space="preserve"> PAGE  \* MERGEFORMAT </w:instrText>
    </w:r>
    <w:r w:rsidRPr="009266FE">
      <w:rPr>
        <w:b/>
        <w:sz w:val="18"/>
      </w:rPr>
      <w:fldChar w:fldCharType="separate"/>
    </w:r>
    <w:r w:rsidRPr="009266FE">
      <w:rPr>
        <w:b/>
        <w:noProof/>
        <w:sz w:val="18"/>
      </w:rPr>
      <w:t>3</w:t>
    </w:r>
    <w:r w:rsidRPr="009266F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56039" w14:textId="5A44D756" w:rsidR="00042B72" w:rsidRPr="009266FE" w:rsidRDefault="009266FE" w:rsidP="009266FE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F16D6D4" wp14:editId="0893007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24-02964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2A29300" wp14:editId="5DE5FC59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180324  200324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D6FBC4" w14:textId="77777777" w:rsidR="00F8622B" w:rsidRPr="001075E9" w:rsidRDefault="00F8622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6E762D8" w14:textId="77777777" w:rsidR="00F8622B" w:rsidRDefault="00F8622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C7196DD" w14:textId="77777777" w:rsidR="009266FE" w:rsidRPr="00E8527E" w:rsidRDefault="009266FE" w:rsidP="009266FE">
      <w:pPr>
        <w:pStyle w:val="ad"/>
      </w:pPr>
      <w:r>
        <w:tab/>
        <w:t>*</w:t>
      </w:r>
      <w:r>
        <w:tab/>
        <w:t>Принято Комитетом на его девяносто пятой сессии (15 января — 2 февраля 2024 года).</w:t>
      </w:r>
    </w:p>
  </w:footnote>
  <w:footnote w:id="2">
    <w:p w14:paraId="1CB55529" w14:textId="789B8416" w:rsidR="009266FE" w:rsidRPr="00E8527E" w:rsidRDefault="009266FE" w:rsidP="009266FE">
      <w:pPr>
        <w:pStyle w:val="ad"/>
      </w:pPr>
      <w:r w:rsidRPr="00A9584C">
        <w:tab/>
      </w:r>
      <w:r w:rsidRPr="00756579">
        <w:rPr>
          <w:rStyle w:val="aa"/>
        </w:rPr>
        <w:footnoteRef/>
      </w:r>
      <w:r>
        <w:tab/>
      </w:r>
      <w:hyperlink r:id="rId1" w:history="1">
        <w:r w:rsidRPr="00E8527E">
          <w:rPr>
            <w:rStyle w:val="af1"/>
          </w:rPr>
          <w:t>CRC/C/RUS/6-7</w:t>
        </w:r>
      </w:hyperlink>
      <w:r>
        <w:t>.</w:t>
      </w:r>
    </w:p>
  </w:footnote>
  <w:footnote w:id="3">
    <w:p w14:paraId="7390B433" w14:textId="7EC78644" w:rsidR="009266FE" w:rsidRPr="005B06CA" w:rsidRDefault="009266FE" w:rsidP="009266FE">
      <w:pPr>
        <w:pStyle w:val="ad"/>
      </w:pPr>
      <w:r w:rsidRPr="00A9584C">
        <w:tab/>
      </w:r>
      <w:r w:rsidRPr="00756579">
        <w:rPr>
          <w:rStyle w:val="aa"/>
        </w:rPr>
        <w:footnoteRef/>
      </w:r>
      <w:r>
        <w:tab/>
        <w:t>См</w:t>
      </w:r>
      <w:hyperlink r:id="rId2" w:history="1">
        <w:r w:rsidRPr="003942D3">
          <w:rPr>
            <w:rStyle w:val="af1"/>
          </w:rPr>
          <w:t xml:space="preserve">. </w:t>
        </w:r>
        <w:r w:rsidRPr="000E1B99">
          <w:rPr>
            <w:rStyle w:val="af1"/>
            <w:lang w:val="en-US"/>
          </w:rPr>
          <w:t>CRC</w:t>
        </w:r>
        <w:r w:rsidRPr="005B06CA">
          <w:rPr>
            <w:rStyle w:val="af1"/>
          </w:rPr>
          <w:t>/</w:t>
        </w:r>
        <w:r w:rsidRPr="000E1B99">
          <w:rPr>
            <w:rStyle w:val="af1"/>
            <w:lang w:val="en-US"/>
          </w:rPr>
          <w:t>C</w:t>
        </w:r>
        <w:r w:rsidRPr="005B06CA">
          <w:rPr>
            <w:rStyle w:val="af1"/>
          </w:rPr>
          <w:t>/</w:t>
        </w:r>
        <w:r w:rsidRPr="000E1B99">
          <w:rPr>
            <w:rStyle w:val="af1"/>
            <w:lang w:val="en-US"/>
          </w:rPr>
          <w:t>SR</w:t>
        </w:r>
        <w:r w:rsidRPr="005B06CA">
          <w:rPr>
            <w:rStyle w:val="af1"/>
          </w:rPr>
          <w:t>.2768</w:t>
        </w:r>
      </w:hyperlink>
      <w:r w:rsidRPr="005B06CA">
        <w:t xml:space="preserve"> </w:t>
      </w:r>
      <w:r>
        <w:t>и</w:t>
      </w:r>
      <w:r w:rsidRPr="005B06CA">
        <w:t xml:space="preserve"> </w:t>
      </w:r>
      <w:hyperlink r:id="rId3" w:history="1">
        <w:r w:rsidRPr="005B06CA">
          <w:rPr>
            <w:rStyle w:val="af1"/>
          </w:rPr>
          <w:t>2769</w:t>
        </w:r>
      </w:hyperlink>
      <w:r w:rsidRPr="005B06CA">
        <w:t>.</w:t>
      </w:r>
    </w:p>
  </w:footnote>
  <w:footnote w:id="4">
    <w:p w14:paraId="115DEC1C" w14:textId="77777777" w:rsidR="009266FE" w:rsidRPr="00AD5863" w:rsidRDefault="009266FE" w:rsidP="009266FE">
      <w:pPr>
        <w:pStyle w:val="ad"/>
        <w:spacing w:after="240"/>
        <w:rPr>
          <w:lang w:val="en-US"/>
        </w:rPr>
      </w:pPr>
      <w:r w:rsidRPr="005B06CA">
        <w:tab/>
      </w:r>
      <w:r w:rsidRPr="00756579">
        <w:rPr>
          <w:rStyle w:val="aa"/>
        </w:rPr>
        <w:footnoteRef/>
      </w:r>
      <w:r w:rsidRPr="00AD5863">
        <w:rPr>
          <w:lang w:val="en-US"/>
        </w:rPr>
        <w:tab/>
      </w:r>
      <w:r w:rsidR="00D14CFD">
        <w:fldChar w:fldCharType="begin"/>
      </w:r>
      <w:r w:rsidR="00D14CFD" w:rsidRPr="00D14CFD">
        <w:rPr>
          <w:lang w:val="en-US"/>
        </w:rPr>
        <w:instrText>HYPERLINK "http://undocs.org/ru/CRC/C/RUS/RQ/6-7"</w:instrText>
      </w:r>
      <w:r w:rsidR="00D14CFD">
        <w:fldChar w:fldCharType="separate"/>
      </w:r>
      <w:r w:rsidRPr="003942D3">
        <w:rPr>
          <w:rStyle w:val="af1"/>
          <w:lang w:val="en-US"/>
        </w:rPr>
        <w:t>CRC</w:t>
      </w:r>
      <w:r w:rsidRPr="00AD5863">
        <w:rPr>
          <w:rStyle w:val="af1"/>
          <w:lang w:val="en-US"/>
        </w:rPr>
        <w:t>/</w:t>
      </w:r>
      <w:r w:rsidRPr="003942D3">
        <w:rPr>
          <w:rStyle w:val="af1"/>
          <w:lang w:val="en-US"/>
        </w:rPr>
        <w:t>C</w:t>
      </w:r>
      <w:r w:rsidRPr="00AD5863">
        <w:rPr>
          <w:rStyle w:val="af1"/>
          <w:lang w:val="en-US"/>
        </w:rPr>
        <w:t>/</w:t>
      </w:r>
      <w:r w:rsidRPr="003942D3">
        <w:rPr>
          <w:rStyle w:val="af1"/>
          <w:lang w:val="en-US"/>
        </w:rPr>
        <w:t>RUS</w:t>
      </w:r>
      <w:r w:rsidRPr="00AD5863">
        <w:rPr>
          <w:rStyle w:val="af1"/>
          <w:lang w:val="en-US"/>
        </w:rPr>
        <w:t>/</w:t>
      </w:r>
      <w:r w:rsidRPr="003942D3">
        <w:rPr>
          <w:rStyle w:val="af1"/>
          <w:lang w:val="en-US"/>
        </w:rPr>
        <w:t>RQ</w:t>
      </w:r>
      <w:r w:rsidRPr="00AD5863">
        <w:rPr>
          <w:rStyle w:val="af1"/>
          <w:lang w:val="en-US"/>
        </w:rPr>
        <w:t>/6-7</w:t>
      </w:r>
      <w:r w:rsidR="00D14CFD">
        <w:rPr>
          <w:rStyle w:val="af1"/>
          <w:lang w:val="en-US"/>
        </w:rPr>
        <w:fldChar w:fldCharType="end"/>
      </w:r>
      <w:r w:rsidRPr="00AD5863">
        <w:rPr>
          <w:lang w:val="en-US"/>
        </w:rPr>
        <w:t>.</w:t>
      </w:r>
    </w:p>
  </w:footnote>
  <w:footnote w:id="5">
    <w:p w14:paraId="5B37B115" w14:textId="27ACA198" w:rsidR="009266FE" w:rsidRPr="009266FE" w:rsidRDefault="009266FE" w:rsidP="009266FE">
      <w:pPr>
        <w:pStyle w:val="ad"/>
        <w:rPr>
          <w:lang w:val="en-US"/>
        </w:rPr>
      </w:pPr>
      <w:r w:rsidRPr="00AD5863">
        <w:rPr>
          <w:lang w:val="en-US"/>
        </w:rPr>
        <w:tab/>
      </w:r>
      <w:r w:rsidRPr="00756579">
        <w:rPr>
          <w:rStyle w:val="aa"/>
        </w:rPr>
        <w:footnoteRef/>
      </w:r>
      <w:r w:rsidRPr="00E8527E">
        <w:rPr>
          <w:lang w:val="en-US"/>
        </w:rPr>
        <w:tab/>
      </w:r>
      <w:r w:rsidR="00D14CFD">
        <w:fldChar w:fldCharType="begin"/>
      </w:r>
      <w:r w:rsidR="00D14CFD" w:rsidRPr="00D14CFD">
        <w:rPr>
          <w:lang w:val="en-US"/>
        </w:rPr>
        <w:instrText>HYPERLINK "http://undocs.org/ru/CRC/C/58/Rev.3"</w:instrText>
      </w:r>
      <w:r w:rsidR="00D14CFD">
        <w:fldChar w:fldCharType="separate"/>
      </w:r>
      <w:r w:rsidRPr="00AD27EC">
        <w:rPr>
          <w:rStyle w:val="af1"/>
          <w:lang w:val="en-US"/>
        </w:rPr>
        <w:t>CRC/C/58/Rev.3</w:t>
      </w:r>
      <w:r w:rsidR="00D14CFD">
        <w:rPr>
          <w:rStyle w:val="af1"/>
          <w:lang w:val="en-US"/>
        </w:rPr>
        <w:fldChar w:fldCharType="end"/>
      </w:r>
      <w:r w:rsidRPr="00E8527E">
        <w:rPr>
          <w:lang w:val="en-US"/>
        </w:rPr>
        <w:t>.</w:t>
      </w:r>
    </w:p>
  </w:footnote>
  <w:footnote w:id="6">
    <w:p w14:paraId="02915457" w14:textId="36A81D1B" w:rsidR="009266FE" w:rsidRDefault="009266FE" w:rsidP="009266FE">
      <w:pPr>
        <w:pStyle w:val="ad"/>
      </w:pPr>
      <w:r w:rsidRPr="00E8527E">
        <w:rPr>
          <w:lang w:val="en-US"/>
        </w:rPr>
        <w:tab/>
      </w:r>
      <w:r w:rsidRPr="00756579">
        <w:rPr>
          <w:rStyle w:val="aa"/>
        </w:rPr>
        <w:footnoteRef/>
      </w:r>
      <w:r>
        <w:tab/>
        <w:t xml:space="preserve">Резолюция </w:t>
      </w:r>
      <w:hyperlink r:id="rId4" w:history="1">
        <w:r w:rsidRPr="00C570BA">
          <w:rPr>
            <w:rStyle w:val="af1"/>
          </w:rPr>
          <w:t>68/268</w:t>
        </w:r>
      </w:hyperlink>
      <w:r>
        <w:t xml:space="preserve"> Генеральной Ассамблеи, п.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0CB5C" w14:textId="0669E7DF" w:rsidR="009266FE" w:rsidRPr="009266FE" w:rsidRDefault="00D14CFD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CRC/C/RUS/CO/6-7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67EAE" w14:textId="676736AA" w:rsidR="009266FE" w:rsidRPr="009266FE" w:rsidRDefault="00D14CFD" w:rsidP="009266FE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CRC/C/RUS/CO/6-7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16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7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5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5"/>
  </w:num>
  <w:num w:numId="20" w16cid:durableId="1408845526">
    <w:abstractNumId w:val="12"/>
  </w:num>
  <w:num w:numId="21" w16cid:durableId="1082677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22B"/>
    <w:rsid w:val="00017F9D"/>
    <w:rsid w:val="00033EE1"/>
    <w:rsid w:val="00042B72"/>
    <w:rsid w:val="000558BD"/>
    <w:rsid w:val="000B57E7"/>
    <w:rsid w:val="000B6373"/>
    <w:rsid w:val="000E1B99"/>
    <w:rsid w:val="000F09DF"/>
    <w:rsid w:val="000F61B2"/>
    <w:rsid w:val="001075E9"/>
    <w:rsid w:val="0011585E"/>
    <w:rsid w:val="001442BD"/>
    <w:rsid w:val="00180183"/>
    <w:rsid w:val="0018024D"/>
    <w:rsid w:val="0018649F"/>
    <w:rsid w:val="00196389"/>
    <w:rsid w:val="001B3EF6"/>
    <w:rsid w:val="001C7A89"/>
    <w:rsid w:val="00205E3F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3D5F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322A6"/>
    <w:rsid w:val="00452493"/>
    <w:rsid w:val="00453318"/>
    <w:rsid w:val="00454E07"/>
    <w:rsid w:val="00472C5C"/>
    <w:rsid w:val="00480C4B"/>
    <w:rsid w:val="004F1C96"/>
    <w:rsid w:val="0050108D"/>
    <w:rsid w:val="00513081"/>
    <w:rsid w:val="00517901"/>
    <w:rsid w:val="00526683"/>
    <w:rsid w:val="005709E0"/>
    <w:rsid w:val="00572E19"/>
    <w:rsid w:val="005961C8"/>
    <w:rsid w:val="005B06CA"/>
    <w:rsid w:val="005D7914"/>
    <w:rsid w:val="005E2B41"/>
    <w:rsid w:val="005F0B42"/>
    <w:rsid w:val="00654AB1"/>
    <w:rsid w:val="006803CD"/>
    <w:rsid w:val="00681A10"/>
    <w:rsid w:val="006827B5"/>
    <w:rsid w:val="006A1ED8"/>
    <w:rsid w:val="006C2031"/>
    <w:rsid w:val="006D461A"/>
    <w:rsid w:val="006F35EE"/>
    <w:rsid w:val="007021FF"/>
    <w:rsid w:val="00712895"/>
    <w:rsid w:val="00757357"/>
    <w:rsid w:val="007B4656"/>
    <w:rsid w:val="00806737"/>
    <w:rsid w:val="008070A7"/>
    <w:rsid w:val="00825F8D"/>
    <w:rsid w:val="00834B71"/>
    <w:rsid w:val="0086445C"/>
    <w:rsid w:val="00894693"/>
    <w:rsid w:val="008A08D7"/>
    <w:rsid w:val="008B6909"/>
    <w:rsid w:val="00906890"/>
    <w:rsid w:val="00911BE4"/>
    <w:rsid w:val="009266FE"/>
    <w:rsid w:val="0093557E"/>
    <w:rsid w:val="00951972"/>
    <w:rsid w:val="009608F3"/>
    <w:rsid w:val="009A24AC"/>
    <w:rsid w:val="009D199A"/>
    <w:rsid w:val="00A10705"/>
    <w:rsid w:val="00A14DA8"/>
    <w:rsid w:val="00A312BC"/>
    <w:rsid w:val="00A65BF1"/>
    <w:rsid w:val="00A84021"/>
    <w:rsid w:val="00A84D35"/>
    <w:rsid w:val="00A917B3"/>
    <w:rsid w:val="00AB4B51"/>
    <w:rsid w:val="00AD35C5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570BA"/>
    <w:rsid w:val="00C60F0C"/>
    <w:rsid w:val="00C805C9"/>
    <w:rsid w:val="00C92939"/>
    <w:rsid w:val="00CA1679"/>
    <w:rsid w:val="00CB151C"/>
    <w:rsid w:val="00CE5A1A"/>
    <w:rsid w:val="00CF55F6"/>
    <w:rsid w:val="00D121D2"/>
    <w:rsid w:val="00D14CFD"/>
    <w:rsid w:val="00D33D63"/>
    <w:rsid w:val="00D53C43"/>
    <w:rsid w:val="00D90028"/>
    <w:rsid w:val="00D90138"/>
    <w:rsid w:val="00DD78D1"/>
    <w:rsid w:val="00DE32CD"/>
    <w:rsid w:val="00DF71B9"/>
    <w:rsid w:val="00E12E0A"/>
    <w:rsid w:val="00E22F02"/>
    <w:rsid w:val="00E4316D"/>
    <w:rsid w:val="00E70587"/>
    <w:rsid w:val="00E73F76"/>
    <w:rsid w:val="00E82DC6"/>
    <w:rsid w:val="00EA159A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8622B"/>
    <w:rsid w:val="00F91EA6"/>
    <w:rsid w:val="00F94155"/>
    <w:rsid w:val="00F9783F"/>
    <w:rsid w:val="00FD2EF7"/>
    <w:rsid w:val="00FE447E"/>
    <w:rsid w:val="00FF0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17F1CE"/>
  <w15:docId w15:val="{307B8270-A8E6-4326-9C42-DE2F0E6A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9266FE"/>
    <w:rPr>
      <w:lang w:val="ru-RU" w:eastAsia="en-US"/>
    </w:rPr>
  </w:style>
  <w:style w:type="character" w:customStyle="1" w:styleId="HChGChar">
    <w:name w:val="_ H _Ch_G Char"/>
    <w:link w:val="HChG"/>
    <w:locked/>
    <w:rsid w:val="009266FE"/>
    <w:rPr>
      <w:b/>
      <w:sz w:val="28"/>
      <w:lang w:val="ru-RU" w:eastAsia="ru-RU"/>
    </w:rPr>
  </w:style>
  <w:style w:type="character" w:customStyle="1" w:styleId="H1GChar">
    <w:name w:val="_ H_1_G Char"/>
    <w:link w:val="H1G"/>
    <w:rsid w:val="009266FE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C570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RC/C/SR.2769" TargetMode="External"/><Relationship Id="rId2" Type="http://schemas.openxmlformats.org/officeDocument/2006/relationships/hyperlink" Target="http://undocs.org/en/CRC/C/SR.2768" TargetMode="External"/><Relationship Id="rId1" Type="http://schemas.openxmlformats.org/officeDocument/2006/relationships/hyperlink" Target="http://undocs.org/ru/CRC/C/RUS/6-7" TargetMode="External"/><Relationship Id="rId4" Type="http://schemas.openxmlformats.org/officeDocument/2006/relationships/hyperlink" Target="https://documents.un.org/api/symbol/access?j=N1345555&amp;t=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21</Pages>
  <Words>7571</Words>
  <Characters>52441</Characters>
  <Application>Microsoft Office Word</Application>
  <DocSecurity>0</DocSecurity>
  <Lines>996</Lines>
  <Paragraphs>263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CRC/C/RUS/CO/6-7</vt:lpstr>
      <vt:lpstr>A/</vt:lpstr>
      <vt:lpstr>A/</vt:lpstr>
    </vt:vector>
  </TitlesOfParts>
  <Company>DCM</Company>
  <LinksUpToDate>false</LinksUpToDate>
  <CharactersWithSpaces>59999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CRC/C/RUS/CO/6-7</dc:title>
  <dc:subject/>
  <dc:creator>Anna KISSELEVA</dc:creator>
  <cp:keywords/>
  <cp:lastModifiedBy>Anna Kisseleva</cp:lastModifiedBy>
  <cp:revision>3</cp:revision>
  <cp:lastPrinted>2024-03-20T13:40:00Z</cp:lastPrinted>
  <dcterms:created xsi:type="dcterms:W3CDTF">2024-03-20T13:40:00Z</dcterms:created>
  <dcterms:modified xsi:type="dcterms:W3CDTF">2024-03-20T13:41:00Z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