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E32" w:rsidRPr="000A7E32" w:rsidRDefault="000A7E32" w:rsidP="000A7E32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60" w:lineRule="exact"/>
        <w:ind w:left="0" w:right="0" w:firstLine="0"/>
        <w:rPr>
          <w:sz w:val="6"/>
          <w:lang w:val="ru-RU"/>
        </w:rPr>
      </w:pPr>
      <w:r>
        <w:rPr>
          <w:rStyle w:val="CommentReference"/>
          <w:b w:val="0"/>
          <w:spacing w:val="0"/>
          <w:w w:val="100"/>
          <w:kern w:val="0"/>
          <w:lang w:eastAsia="en-GB"/>
        </w:rPr>
        <w:commentReference w:id="0"/>
      </w:r>
    </w:p>
    <w:p w:rsidR="00A94D16" w:rsidRDefault="009C7825" w:rsidP="00493637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 w:firstLine="0"/>
        <w:rPr>
          <w:lang w:val="ru-RU"/>
        </w:rPr>
      </w:pPr>
      <w:r>
        <w:rPr>
          <w:lang w:val="ru-RU"/>
        </w:rPr>
        <w:t>Комитет</w:t>
      </w:r>
      <w:r w:rsidRPr="008B258D">
        <w:rPr>
          <w:lang w:val="en-US"/>
        </w:rPr>
        <w:t xml:space="preserve"> </w:t>
      </w:r>
      <w:r>
        <w:rPr>
          <w:lang w:val="ru-RU"/>
        </w:rPr>
        <w:t>по</w:t>
      </w:r>
      <w:r w:rsidRPr="008B258D">
        <w:rPr>
          <w:lang w:val="en-US"/>
        </w:rPr>
        <w:t xml:space="preserve"> </w:t>
      </w:r>
      <w:r>
        <w:rPr>
          <w:lang w:val="ru-RU"/>
        </w:rPr>
        <w:t>ликвидации</w:t>
      </w:r>
      <w:r w:rsidRPr="008B258D">
        <w:rPr>
          <w:lang w:val="en-US"/>
        </w:rPr>
        <w:t xml:space="preserve"> </w:t>
      </w:r>
      <w:r>
        <w:rPr>
          <w:lang w:val="ru-RU"/>
        </w:rPr>
        <w:t>дискриминации</w:t>
      </w:r>
      <w:r w:rsidRPr="008B258D">
        <w:rPr>
          <w:lang w:val="en-US"/>
        </w:rPr>
        <w:t xml:space="preserve"> </w:t>
      </w:r>
    </w:p>
    <w:p w:rsidR="00493637" w:rsidRPr="008B258D" w:rsidRDefault="009C7825" w:rsidP="00493637">
      <w:pPr>
        <w:pStyle w:val="H1"/>
        <w:tabs>
          <w:tab w:val="clear" w:pos="1742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0" w:right="0" w:firstLine="0"/>
      </w:pPr>
      <w:r>
        <w:rPr>
          <w:lang w:val="ru-RU"/>
        </w:rPr>
        <w:t>в</w:t>
      </w:r>
      <w:r w:rsidRPr="008B258D">
        <w:rPr>
          <w:lang w:val="en-US"/>
        </w:rPr>
        <w:t xml:space="preserve"> </w:t>
      </w:r>
      <w:r>
        <w:rPr>
          <w:lang w:val="ru-RU"/>
        </w:rPr>
        <w:t>отношении</w:t>
      </w:r>
      <w:r w:rsidRPr="008B258D">
        <w:rPr>
          <w:lang w:val="en-US"/>
        </w:rPr>
        <w:t xml:space="preserve"> </w:t>
      </w:r>
      <w:r>
        <w:rPr>
          <w:lang w:val="ru-RU"/>
        </w:rPr>
        <w:t>женщин</w:t>
      </w:r>
    </w:p>
    <w:p w:rsidR="00493637" w:rsidRPr="007D073A" w:rsidRDefault="00493637" w:rsidP="00493637">
      <w:pPr>
        <w:spacing w:line="120" w:lineRule="exact"/>
        <w:rPr>
          <w:sz w:val="10"/>
        </w:rPr>
      </w:pPr>
    </w:p>
    <w:p w:rsidR="00493637" w:rsidRPr="007D073A" w:rsidRDefault="00493637" w:rsidP="00493637">
      <w:pPr>
        <w:spacing w:line="120" w:lineRule="exact"/>
        <w:rPr>
          <w:sz w:val="10"/>
        </w:rPr>
      </w:pPr>
    </w:p>
    <w:p w:rsidR="00493637" w:rsidRPr="007D073A" w:rsidRDefault="00493637" w:rsidP="00493637">
      <w:pPr>
        <w:spacing w:line="120" w:lineRule="exact"/>
        <w:rPr>
          <w:sz w:val="10"/>
        </w:rPr>
      </w:pPr>
    </w:p>
    <w:p w:rsidR="00493637" w:rsidRPr="00A94D16" w:rsidRDefault="00493637" w:rsidP="0049363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ru-RU"/>
        </w:rPr>
      </w:pPr>
      <w:r w:rsidRPr="008B258D">
        <w:tab/>
      </w:r>
      <w:r w:rsidRPr="008B258D">
        <w:tab/>
      </w:r>
      <w:r w:rsidR="009C7825">
        <w:rPr>
          <w:lang w:val="ru-RU"/>
        </w:rPr>
        <w:t>Рассмотрение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докладов</w:t>
      </w:r>
      <w:r w:rsidR="009C7825" w:rsidRPr="00A94D16">
        <w:rPr>
          <w:lang w:val="ru-RU"/>
        </w:rPr>
        <w:t xml:space="preserve">, </w:t>
      </w:r>
      <w:r w:rsidR="009C7825">
        <w:rPr>
          <w:lang w:val="ru-RU"/>
        </w:rPr>
        <w:t>представленных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государствами</w:t>
      </w:r>
      <w:r w:rsidR="009C7825" w:rsidRPr="00A94D16">
        <w:rPr>
          <w:lang w:val="ru-RU"/>
        </w:rPr>
        <w:t>-</w:t>
      </w:r>
      <w:r w:rsidR="009C7825">
        <w:rPr>
          <w:lang w:val="ru-RU"/>
        </w:rPr>
        <w:t>участниками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в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соответствии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со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статьей</w:t>
      </w:r>
      <w:r w:rsidR="0001723A">
        <w:rPr>
          <w:lang w:val="en-US"/>
        </w:rPr>
        <w:t> </w:t>
      </w:r>
      <w:r w:rsidR="009C7825" w:rsidRPr="00A94D16">
        <w:rPr>
          <w:lang w:val="ru-RU"/>
        </w:rPr>
        <w:t xml:space="preserve">18 </w:t>
      </w:r>
      <w:r w:rsidR="009C7825">
        <w:rPr>
          <w:lang w:val="ru-RU"/>
        </w:rPr>
        <w:t>Конвенции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о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ликвидации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всех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форм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дискриминации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в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отношении</w:t>
      </w:r>
      <w:r w:rsidR="009C7825" w:rsidRPr="00A94D16">
        <w:rPr>
          <w:lang w:val="ru-RU"/>
        </w:rPr>
        <w:t xml:space="preserve"> </w:t>
      </w:r>
      <w:r w:rsidR="009C7825">
        <w:rPr>
          <w:lang w:val="ru-RU"/>
        </w:rPr>
        <w:t>женщин</w:t>
      </w:r>
    </w:p>
    <w:p w:rsidR="00493637" w:rsidRPr="00A94D16" w:rsidRDefault="00493637" w:rsidP="00493637">
      <w:pPr>
        <w:pStyle w:val="SingleTxt"/>
        <w:spacing w:after="0" w:line="120" w:lineRule="exact"/>
        <w:rPr>
          <w:sz w:val="10"/>
          <w:lang w:val="ru-RU"/>
        </w:rPr>
      </w:pPr>
    </w:p>
    <w:p w:rsidR="00493637" w:rsidRPr="00A94D16" w:rsidRDefault="00493637" w:rsidP="00493637">
      <w:pPr>
        <w:pStyle w:val="SingleTxt"/>
        <w:spacing w:after="0" w:line="120" w:lineRule="exact"/>
        <w:rPr>
          <w:sz w:val="10"/>
          <w:lang w:val="ru-RU"/>
        </w:rPr>
      </w:pPr>
    </w:p>
    <w:p w:rsidR="00493637" w:rsidRPr="009C7825" w:rsidRDefault="00493637" w:rsidP="0049363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  <w:rPr>
          <w:lang w:val="ru-RU"/>
        </w:rPr>
      </w:pPr>
      <w:r w:rsidRPr="00A94D16">
        <w:rPr>
          <w:lang w:val="ru-RU"/>
        </w:rPr>
        <w:tab/>
      </w:r>
      <w:r w:rsidRPr="00A94D16">
        <w:rPr>
          <w:lang w:val="ru-RU"/>
        </w:rPr>
        <w:tab/>
      </w:r>
      <w:r w:rsidR="009C7825">
        <w:rPr>
          <w:lang w:val="ru-RU"/>
        </w:rPr>
        <w:t>Четвертый</w:t>
      </w:r>
      <w:r w:rsidR="009C7825" w:rsidRPr="009C7825">
        <w:rPr>
          <w:lang w:val="ru-RU"/>
        </w:rPr>
        <w:t xml:space="preserve"> </w:t>
      </w:r>
      <w:r w:rsidR="009C7825">
        <w:rPr>
          <w:lang w:val="ru-RU"/>
        </w:rPr>
        <w:t>периодический</w:t>
      </w:r>
      <w:r w:rsidR="009C7825" w:rsidRPr="009C7825">
        <w:rPr>
          <w:lang w:val="ru-RU"/>
        </w:rPr>
        <w:t xml:space="preserve"> </w:t>
      </w:r>
      <w:r w:rsidR="009C7825">
        <w:rPr>
          <w:lang w:val="ru-RU"/>
        </w:rPr>
        <w:t>доклад</w:t>
      </w:r>
      <w:r w:rsidR="009C7825" w:rsidRPr="009C7825">
        <w:rPr>
          <w:lang w:val="ru-RU"/>
        </w:rPr>
        <w:t xml:space="preserve"> </w:t>
      </w:r>
      <w:r w:rsidR="009C7825">
        <w:rPr>
          <w:lang w:val="ru-RU"/>
        </w:rPr>
        <w:t>государств-участников</w:t>
      </w:r>
    </w:p>
    <w:p w:rsidR="00493637" w:rsidRPr="009C7825" w:rsidRDefault="00493637" w:rsidP="00493637">
      <w:pPr>
        <w:pStyle w:val="SingleTxt"/>
        <w:spacing w:after="0" w:line="120" w:lineRule="exact"/>
        <w:rPr>
          <w:sz w:val="10"/>
          <w:lang w:val="ru-RU"/>
        </w:rPr>
      </w:pPr>
    </w:p>
    <w:p w:rsidR="00493637" w:rsidRPr="009C7825" w:rsidRDefault="00493637" w:rsidP="00493637">
      <w:pPr>
        <w:pStyle w:val="SingleTxt"/>
        <w:spacing w:after="0" w:line="120" w:lineRule="exact"/>
        <w:rPr>
          <w:sz w:val="10"/>
          <w:lang w:val="ru-RU"/>
        </w:rPr>
      </w:pPr>
    </w:p>
    <w:tbl>
      <w:tblPr>
        <w:tblW w:w="0" w:type="auto"/>
        <w:tblInd w:w="162" w:type="dxa"/>
        <w:tblLayout w:type="fixed"/>
        <w:tblLook w:val="0000" w:firstRow="0" w:lastRow="0" w:firstColumn="0" w:lastColumn="0" w:noHBand="0" w:noVBand="0"/>
      </w:tblPr>
      <w:tblGrid>
        <w:gridCol w:w="4871"/>
        <w:gridCol w:w="4858"/>
      </w:tblGrid>
      <w:tr w:rsidR="006743A8" w:rsidRPr="00880C60" w:rsidTr="00757F5E">
        <w:tblPrEx>
          <w:tblCellMar>
            <w:top w:w="0" w:type="dxa"/>
            <w:bottom w:w="0" w:type="dxa"/>
          </w:tblCellMar>
        </w:tblPrEx>
        <w:tc>
          <w:tcPr>
            <w:tcW w:w="4871" w:type="dxa"/>
          </w:tcPr>
          <w:p w:rsidR="006743A8" w:rsidRPr="006743A8" w:rsidRDefault="006743A8" w:rsidP="006743A8">
            <w:pPr>
              <w:pStyle w:val="Footer"/>
              <w:framePr w:w="9792" w:h="432" w:hSpace="180" w:wrap="around" w:hAnchor="page" w:x="1210" w:yAlign="bottom"/>
              <w:tabs>
                <w:tab w:val="clear" w:pos="4253"/>
                <w:tab w:val="clear" w:pos="8505"/>
                <w:tab w:val="center" w:pos="4320"/>
                <w:tab w:val="right" w:pos="8640"/>
              </w:tabs>
              <w:overflowPunct/>
              <w:autoSpaceDE/>
              <w:autoSpaceDN/>
              <w:adjustRightInd/>
              <w:jc w:val="left"/>
              <w:textAlignment w:val="auto"/>
              <w:rPr>
                <w:noProof/>
                <w:lang w:val="ru-RU" w:eastAsia="en-US"/>
              </w:rPr>
            </w:pPr>
            <w:r w:rsidRPr="006743A8">
              <w:rPr>
                <w:noProof/>
                <w:lang w:val="ru-RU" w:eastAsia="en-US"/>
              </w:rPr>
              <w:t>10-28879 (R)</w:t>
            </w:r>
          </w:p>
          <w:p w:rsidR="006743A8" w:rsidRPr="006743A8" w:rsidRDefault="006743A8" w:rsidP="006743A8">
            <w:pPr>
              <w:pStyle w:val="Footer"/>
              <w:framePr w:w="9792" w:h="432" w:hSpace="180" w:wrap="around" w:hAnchor="page" w:x="1210" w:yAlign="bottom"/>
              <w:spacing w:before="80" w:line="210" w:lineRule="exact"/>
              <w:jc w:val="left"/>
              <w:rPr>
                <w:rFonts w:ascii="Barcode 3 of 9 by request" w:hAnsi="Barcode 3 of 9 by request"/>
                <w:b/>
                <w:sz w:val="24"/>
              </w:rPr>
            </w:pPr>
            <w:r w:rsidRPr="006743A8">
              <w:rPr>
                <w:rFonts w:ascii="Barcode 3 of 9 by request" w:hAnsi="Barcode 3 of 9 by request"/>
                <w:sz w:val="24"/>
              </w:rPr>
              <w:t>*1028879*</w:t>
            </w:r>
          </w:p>
        </w:tc>
        <w:tc>
          <w:tcPr>
            <w:tcW w:w="4858" w:type="dxa"/>
          </w:tcPr>
          <w:p w:rsidR="006743A8" w:rsidRPr="006411F6" w:rsidRDefault="006743A8" w:rsidP="006743A8">
            <w:pPr>
              <w:pStyle w:val="FootnoteText"/>
              <w:framePr w:w="9792" w:h="432" w:hSpace="180" w:wrap="around" w:hAnchor="page" w:x="1210" w:yAlign="bottom"/>
              <w:tabs>
                <w:tab w:val="left" w:pos="5852"/>
                <w:tab w:val="left" w:pos="6521"/>
              </w:tabs>
              <w:ind w:right="27"/>
              <w:jc w:val="right"/>
              <w:rPr>
                <w:rFonts w:ascii="Barcode 3 of 9 by request" w:hAnsi="Barcode 3 of 9 by request"/>
                <w:spacing w:val="0"/>
                <w:lang w:val="ru-RU"/>
              </w:rPr>
            </w:pPr>
            <w:r w:rsidRPr="006743A8">
              <w:rPr>
                <w:rFonts w:ascii="Times New Roman" w:hAnsi="Times New Roman"/>
                <w:b/>
                <w:bCs/>
                <w:spacing w:val="0"/>
                <w:kern w:val="14"/>
                <w:position w:val="6"/>
                <w:sz w:val="16"/>
                <w:szCs w:val="16"/>
                <w:lang w:val="ru-RU" w:eastAsia="en-US"/>
              </w:rPr>
              <w:t>Просьба отправить на вторичную переработку</w:t>
            </w:r>
            <w:r w:rsidRPr="006411F6">
              <w:rPr>
                <w:b/>
                <w:bCs/>
                <w:position w:val="6"/>
                <w:lang w:val="ru-RU"/>
              </w:rPr>
              <w:t xml:space="preserve"> </w:t>
            </w:r>
            <w:r>
              <w:rPr>
                <w:b/>
              </w:rPr>
              <w:pict>
                <v:shape id="_x0000_i1025" type="#_x0000_t75" style="width:19.5pt;height:18pt">
                  <v:imagedata r:id="rId8" o:title="recycle_English" cropbottom="-179f" cropleft="48019f"/>
                </v:shape>
              </w:pict>
            </w:r>
          </w:p>
          <w:p w:rsidR="006743A8" w:rsidRPr="00880C60" w:rsidRDefault="006743A8" w:rsidP="006743A8">
            <w:pPr>
              <w:pStyle w:val="Footer"/>
              <w:framePr w:w="9792" w:h="432" w:hSpace="180" w:wrap="around" w:hAnchor="page" w:x="1210" w:yAlign="bottom"/>
              <w:tabs>
                <w:tab w:val="left" w:pos="1902"/>
              </w:tabs>
              <w:jc w:val="right"/>
              <w:rPr>
                <w:b/>
                <w:lang w:val="ru-RU"/>
              </w:rPr>
            </w:pPr>
          </w:p>
        </w:tc>
      </w:tr>
    </w:tbl>
    <w:p w:rsidR="00493637" w:rsidRPr="006743A8" w:rsidRDefault="00493637" w:rsidP="00493637">
      <w:pPr>
        <w:framePr w:w="9792" w:h="432" w:hSpace="180" w:wrap="around" w:hAnchor="page" w:x="1210" w:yAlign="bottom"/>
        <w:spacing w:line="240" w:lineRule="auto"/>
        <w:rPr>
          <w:sz w:val="10"/>
          <w:lang w:val="ru-RU"/>
        </w:rPr>
      </w:pPr>
    </w:p>
    <w:p w:rsidR="00493637" w:rsidRPr="007D073A" w:rsidRDefault="00493637" w:rsidP="00493637">
      <w:pPr>
        <w:framePr w:w="9792" w:h="432" w:hSpace="180" w:wrap="around" w:hAnchor="page" w:x="1210" w:yAlign="bottom"/>
        <w:spacing w:line="240" w:lineRule="auto"/>
        <w:rPr>
          <w:sz w:val="6"/>
        </w:rPr>
      </w:pPr>
    </w:p>
    <w:p w:rsidR="00493637" w:rsidRPr="00493637" w:rsidRDefault="003A5B56" w:rsidP="00493637">
      <w:pPr>
        <w:tabs>
          <w:tab w:val="clear" w:pos="851"/>
          <w:tab w:val="left" w:pos="1260"/>
        </w:tabs>
        <w:spacing w:line="240" w:lineRule="auto"/>
        <w:rPr>
          <w:b/>
          <w:sz w:val="28"/>
          <w:szCs w:val="28"/>
        </w:rPr>
        <w:sectPr w:rsidR="00493637" w:rsidRPr="00493637" w:rsidSect="00493637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pgSz w:w="12240" w:h="15840" w:code="1"/>
          <w:pgMar w:top="1741" w:right="1196" w:bottom="1899" w:left="1196" w:header="578" w:footer="1038" w:gutter="0"/>
          <w:cols w:space="708"/>
          <w:titlePg/>
          <w:docGrid w:linePitch="360"/>
        </w:sectPr>
      </w:pPr>
      <w:r>
        <w:rPr>
          <w:noProof/>
          <w:sz w:val="6"/>
          <w:lang w:val="ru-RU" w:eastAsia="ru-RU"/>
        </w:rPr>
        <w:pict>
          <v:group id="_x0000_s1242" style="position:absolute;margin-left:2.1pt;margin-top:202.9pt;width:459pt;height:33.7pt;z-index:2" coordorigin="1238,11858" coordsize="9180,674">
            <v:line id="_x0000_s1240" style="position:absolute;mso-position-horizontal-relative:page" from="1575,12038" to="3015,12038" strokeweight=".2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241" type="#_x0000_t202" style="position:absolute;left:1238;top:11858;width:9180;height:674" filled="f" strokecolor="white">
              <v:textbox>
                <w:txbxContent>
                  <w:p w:rsidR="00DD1560" w:rsidRDefault="00DD1560" w:rsidP="006743A8">
                    <w:pPr>
                      <w:spacing w:before="120"/>
                    </w:pPr>
                    <w:r w:rsidRPr="006743A8">
                      <w:rPr>
                        <w:lang w:val="ru-RU"/>
                      </w:rPr>
                      <w:t xml:space="preserve">   </w:t>
                    </w:r>
                    <w:r>
                      <w:rPr>
                        <w:lang w:val="ru-RU"/>
                      </w:rPr>
                      <w:t>*</w:t>
                    </w:r>
                    <w:r w:rsidRPr="006743A8">
                      <w:rPr>
                        <w:lang w:val="ru-RU"/>
                      </w:rPr>
                      <w:t xml:space="preserve">  </w:t>
                    </w:r>
                    <w:r>
                      <w:rPr>
                        <w:lang w:val="ru-RU"/>
                      </w:rPr>
                      <w:t>Настоящий доклад издается без официального редактирования</w:t>
                    </w:r>
                    <w:r w:rsidRPr="00493637">
                      <w:rPr>
                        <w:sz w:val="22"/>
                        <w:szCs w:val="22"/>
                      </w:rPr>
                      <w:t>.</w:t>
                    </w:r>
                  </w:p>
                </w:txbxContent>
              </v:textbox>
            </v:shape>
          </v:group>
        </w:pict>
      </w:r>
      <w:r w:rsidR="00493637">
        <w:tab/>
      </w:r>
      <w:r w:rsidR="009C7825">
        <w:rPr>
          <w:b/>
          <w:sz w:val="28"/>
          <w:szCs w:val="28"/>
          <w:lang w:val="ru-RU"/>
        </w:rPr>
        <w:t>Лихтенштейн</w:t>
      </w:r>
      <w:r w:rsidR="00493637" w:rsidRPr="00493637">
        <w:rPr>
          <w:b/>
          <w:sz w:val="28"/>
          <w:szCs w:val="28"/>
        </w:rPr>
        <w:t>*</w:t>
      </w:r>
    </w:p>
    <w:p w:rsidR="002271AF" w:rsidRPr="00B1258F" w:rsidRDefault="002271AF" w:rsidP="00493637">
      <w:pPr>
        <w:spacing w:line="480" w:lineRule="auto"/>
        <w:rPr>
          <w:szCs w:val="24"/>
          <w:lang w:val="ru-RU"/>
        </w:rPr>
      </w:pPr>
    </w:p>
    <w:p w:rsidR="002271AF" w:rsidRPr="00B1258F" w:rsidRDefault="00B1258F" w:rsidP="00493637">
      <w:pPr>
        <w:spacing w:line="480" w:lineRule="auto"/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ЛИХТЕНШТЕЙН</w:t>
      </w:r>
    </w:p>
    <w:p w:rsidR="002271AF" w:rsidRPr="00B1258F" w:rsidRDefault="002271AF" w:rsidP="00493637">
      <w:pPr>
        <w:spacing w:line="480" w:lineRule="auto"/>
        <w:jc w:val="center"/>
        <w:rPr>
          <w:b/>
          <w:szCs w:val="24"/>
          <w:lang w:val="ru-RU"/>
        </w:rPr>
      </w:pPr>
    </w:p>
    <w:p w:rsidR="002271AF" w:rsidRPr="00B1258F" w:rsidRDefault="002271AF" w:rsidP="00493637">
      <w:pPr>
        <w:spacing w:line="480" w:lineRule="auto"/>
        <w:jc w:val="center"/>
        <w:rPr>
          <w:b/>
          <w:szCs w:val="24"/>
          <w:lang w:val="ru-RU"/>
        </w:rPr>
      </w:pPr>
    </w:p>
    <w:p w:rsidR="002271AF" w:rsidRPr="00B1258F" w:rsidRDefault="002271AF" w:rsidP="00493637">
      <w:pPr>
        <w:spacing w:line="480" w:lineRule="auto"/>
        <w:jc w:val="center"/>
        <w:rPr>
          <w:b/>
          <w:szCs w:val="24"/>
          <w:lang w:val="ru-RU"/>
        </w:rPr>
      </w:pPr>
    </w:p>
    <w:p w:rsidR="002271AF" w:rsidRPr="00B1258F" w:rsidRDefault="00B1258F" w:rsidP="00493637">
      <w:pPr>
        <w:spacing w:line="480" w:lineRule="auto"/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Четвертый ПЕРИОДИЧЕСКИЙ ДОКЛАД,</w:t>
      </w:r>
    </w:p>
    <w:p w:rsidR="002271AF" w:rsidRPr="00B1258F" w:rsidRDefault="002271AF" w:rsidP="00493637">
      <w:pPr>
        <w:spacing w:line="480" w:lineRule="auto"/>
        <w:jc w:val="center"/>
        <w:rPr>
          <w:b/>
          <w:szCs w:val="24"/>
          <w:lang w:val="ru-RU"/>
        </w:rPr>
      </w:pPr>
    </w:p>
    <w:p w:rsidR="002271AF" w:rsidRPr="00B1258F" w:rsidRDefault="00B1258F" w:rsidP="00493637">
      <w:pPr>
        <w:spacing w:line="480" w:lineRule="auto"/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представленный в соответствии со статьей 18</w:t>
      </w:r>
    </w:p>
    <w:p w:rsidR="002271AF" w:rsidRPr="0049644D" w:rsidRDefault="00B1258F" w:rsidP="00493637">
      <w:pPr>
        <w:spacing w:line="480" w:lineRule="auto"/>
        <w:jc w:val="center"/>
        <w:rPr>
          <w:b/>
          <w:szCs w:val="24"/>
          <w:lang w:val="ru-RU"/>
        </w:rPr>
      </w:pPr>
      <w:r>
        <w:rPr>
          <w:b/>
          <w:szCs w:val="24"/>
          <w:lang w:val="ru-RU"/>
        </w:rPr>
        <w:t>Конвенции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ликвидации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всех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форм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дискриминации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отношении</w:t>
      </w:r>
      <w:r w:rsidRPr="0049644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женщин</w:t>
      </w:r>
    </w:p>
    <w:p w:rsidR="002271AF" w:rsidRPr="000B3425" w:rsidRDefault="005275EA" w:rsidP="00493637">
      <w:pPr>
        <w:spacing w:line="480" w:lineRule="auto"/>
        <w:jc w:val="center"/>
        <w:rPr>
          <w:b/>
          <w:szCs w:val="24"/>
          <w:lang w:val="ru-RU"/>
        </w:rPr>
      </w:pPr>
      <w:r w:rsidRPr="005275EA">
        <w:rPr>
          <w:b/>
          <w:szCs w:val="24"/>
          <w:lang w:val="ru-RU"/>
        </w:rPr>
        <w:t xml:space="preserve">от </w:t>
      </w:r>
      <w:r w:rsidR="002271AF" w:rsidRPr="000B3425">
        <w:rPr>
          <w:b/>
          <w:szCs w:val="24"/>
          <w:lang w:val="ru-RU"/>
        </w:rPr>
        <w:t xml:space="preserve">18 </w:t>
      </w:r>
      <w:r w:rsidR="00AF1620" w:rsidRPr="005275EA">
        <w:rPr>
          <w:b/>
          <w:szCs w:val="24"/>
          <w:lang w:val="ru-RU"/>
        </w:rPr>
        <w:t>декабря</w:t>
      </w:r>
      <w:r w:rsidR="002271AF" w:rsidRPr="000B3425">
        <w:rPr>
          <w:b/>
          <w:szCs w:val="24"/>
          <w:lang w:val="ru-RU"/>
        </w:rPr>
        <w:t xml:space="preserve"> 1979</w:t>
      </w:r>
      <w:r w:rsidR="00AF1620" w:rsidRPr="000B3425">
        <w:rPr>
          <w:b/>
          <w:szCs w:val="24"/>
          <w:lang w:val="ru-RU"/>
        </w:rPr>
        <w:t xml:space="preserve"> </w:t>
      </w:r>
      <w:r w:rsidR="00AF1620" w:rsidRPr="005275EA">
        <w:rPr>
          <w:b/>
          <w:szCs w:val="24"/>
          <w:lang w:val="ru-RU"/>
        </w:rPr>
        <w:t>года</w:t>
      </w: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0B3425" w:rsidRDefault="002271AF" w:rsidP="00493637">
      <w:pPr>
        <w:spacing w:line="480" w:lineRule="auto"/>
        <w:rPr>
          <w:szCs w:val="24"/>
          <w:lang w:val="ru-RU"/>
        </w:rPr>
      </w:pPr>
    </w:p>
    <w:p w:rsidR="002271AF" w:rsidRPr="00656993" w:rsidRDefault="002271AF" w:rsidP="00493637">
      <w:pPr>
        <w:spacing w:line="480" w:lineRule="auto"/>
        <w:jc w:val="right"/>
        <w:rPr>
          <w:szCs w:val="24"/>
          <w:lang w:val="ru-RU"/>
        </w:rPr>
      </w:pPr>
      <w:r w:rsidRPr="000B3425">
        <w:rPr>
          <w:szCs w:val="24"/>
          <w:lang w:val="ru-RU"/>
        </w:rPr>
        <w:t xml:space="preserve">  </w:t>
      </w:r>
      <w:r w:rsidR="00656993" w:rsidRPr="000B3425">
        <w:rPr>
          <w:szCs w:val="24"/>
          <w:lang w:val="ru-RU"/>
        </w:rPr>
        <w:t>Ваду</w:t>
      </w:r>
      <w:r w:rsidR="000B3425">
        <w:rPr>
          <w:szCs w:val="24"/>
          <w:lang w:val="ru-RU"/>
        </w:rPr>
        <w:t>ц</w:t>
      </w:r>
      <w:r w:rsidRPr="000B3425">
        <w:rPr>
          <w:szCs w:val="24"/>
          <w:lang w:val="ru-RU"/>
        </w:rPr>
        <w:t xml:space="preserve">, </w:t>
      </w:r>
      <w:r w:rsidR="009213B1" w:rsidRPr="000B3425">
        <w:rPr>
          <w:szCs w:val="24"/>
          <w:lang w:val="ru-RU"/>
        </w:rPr>
        <w:t xml:space="preserve">11 </w:t>
      </w:r>
      <w:r w:rsidR="00656993">
        <w:rPr>
          <w:szCs w:val="24"/>
          <w:lang w:val="ru-RU"/>
        </w:rPr>
        <w:t>августа</w:t>
      </w:r>
      <w:r w:rsidR="009213B1" w:rsidRPr="000B3425">
        <w:rPr>
          <w:szCs w:val="24"/>
          <w:lang w:val="ru-RU"/>
        </w:rPr>
        <w:t xml:space="preserve"> 2009</w:t>
      </w:r>
      <w:r w:rsidR="00656993">
        <w:rPr>
          <w:szCs w:val="24"/>
          <w:lang w:val="ru-RU"/>
        </w:rPr>
        <w:t xml:space="preserve"> года</w:t>
      </w:r>
    </w:p>
    <w:p w:rsidR="002271AF" w:rsidRPr="00493637" w:rsidRDefault="002271AF" w:rsidP="00493637">
      <w:pPr>
        <w:spacing w:line="480" w:lineRule="auto"/>
        <w:jc w:val="right"/>
        <w:rPr>
          <w:szCs w:val="24"/>
          <w:lang w:val="en-US"/>
        </w:rPr>
      </w:pPr>
    </w:p>
    <w:p w:rsidR="002271AF" w:rsidRPr="00493637" w:rsidRDefault="002271AF" w:rsidP="00493637">
      <w:pPr>
        <w:spacing w:line="480" w:lineRule="auto"/>
        <w:rPr>
          <w:szCs w:val="24"/>
          <w:lang w:val="en-US"/>
        </w:rPr>
      </w:pPr>
      <w:r w:rsidRPr="00493637">
        <w:rPr>
          <w:szCs w:val="24"/>
          <w:lang w:val="en-US"/>
        </w:rPr>
        <w:br w:type="page"/>
      </w:r>
      <w:r w:rsidR="00AE3FC8">
        <w:rPr>
          <w:szCs w:val="24"/>
          <w:lang w:val="ru-RU"/>
        </w:rPr>
        <w:t>Содержание</w:t>
      </w:r>
    </w:p>
    <w:p w:rsidR="002271AF" w:rsidRPr="00493637" w:rsidRDefault="002271AF" w:rsidP="00493637">
      <w:pPr>
        <w:spacing w:line="480" w:lineRule="auto"/>
        <w:rPr>
          <w:szCs w:val="24"/>
          <w:lang w:val="en-US"/>
        </w:rPr>
      </w:pPr>
    </w:p>
    <w:p w:rsidR="00D91896" w:rsidRPr="00493637" w:rsidRDefault="002271AF" w:rsidP="00493637">
      <w:pPr>
        <w:pStyle w:val="TOC1"/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r w:rsidRPr="00493637">
        <w:rPr>
          <w:sz w:val="24"/>
          <w:szCs w:val="24"/>
          <w:lang w:val="en-US"/>
        </w:rPr>
        <w:fldChar w:fldCharType="begin"/>
      </w:r>
      <w:r w:rsidRPr="00493637">
        <w:rPr>
          <w:sz w:val="24"/>
          <w:szCs w:val="24"/>
          <w:lang w:val="en-US"/>
        </w:rPr>
        <w:instrText xml:space="preserve"> TOC \o "1-3" \h \z \u </w:instrText>
      </w:r>
      <w:r w:rsidRPr="00493637">
        <w:rPr>
          <w:sz w:val="24"/>
          <w:szCs w:val="24"/>
          <w:lang w:val="en-US"/>
        </w:rPr>
        <w:fldChar w:fldCharType="separate"/>
      </w:r>
      <w:hyperlink w:anchor="_Toc239741017" w:history="1">
        <w:r w:rsidR="00391459">
          <w:rPr>
            <w:rStyle w:val="Hyperlink"/>
            <w:bCs/>
            <w:noProof/>
            <w:sz w:val="24"/>
            <w:szCs w:val="24"/>
            <w:lang w:val="ru-RU"/>
          </w:rPr>
          <w:t>ПРЕДИСЛОВИЕ</w:t>
        </w:r>
        <w:r w:rsidR="00D91896" w:rsidRPr="00493637">
          <w:rPr>
            <w:noProof/>
            <w:webHidden/>
            <w:sz w:val="24"/>
            <w:szCs w:val="24"/>
          </w:rPr>
          <w:tab/>
        </w:r>
        <w:r w:rsidR="00926D6F">
          <w:rPr>
            <w:noProof/>
            <w:webHidden/>
            <w:sz w:val="24"/>
            <w:szCs w:val="24"/>
            <w:lang w:val="ru-RU"/>
          </w:rPr>
          <w:t>….</w:t>
        </w:r>
        <w:r w:rsidR="00D91896" w:rsidRPr="00493637">
          <w:rPr>
            <w:noProof/>
            <w:webHidden/>
            <w:sz w:val="24"/>
            <w:szCs w:val="24"/>
          </w:rPr>
          <w:fldChar w:fldCharType="begin"/>
        </w:r>
        <w:r w:rsidR="00D91896" w:rsidRPr="00493637">
          <w:rPr>
            <w:noProof/>
            <w:webHidden/>
            <w:sz w:val="24"/>
            <w:szCs w:val="24"/>
          </w:rPr>
          <w:instrText xml:space="preserve"> PAGEREF _Toc239741017 \h </w:instrText>
        </w:r>
        <w:r w:rsidR="006B01E1" w:rsidRPr="00493637">
          <w:rPr>
            <w:noProof/>
            <w:sz w:val="24"/>
            <w:szCs w:val="24"/>
          </w:rPr>
        </w:r>
        <w:r w:rsidR="00D91896"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5</w:t>
        </w:r>
        <w:r w:rsidR="00D91896"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1"/>
        <w:tabs>
          <w:tab w:val="left" w:pos="480"/>
        </w:tabs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hyperlink w:anchor="_Toc239741018" w:history="1">
        <w:r w:rsidRPr="00493637">
          <w:rPr>
            <w:rStyle w:val="Hyperlink"/>
            <w:noProof/>
            <w:sz w:val="24"/>
            <w:szCs w:val="24"/>
            <w:lang w:val="en-US"/>
          </w:rPr>
          <w:t>I.</w:t>
        </w:r>
        <w:r w:rsidRPr="00493637">
          <w:rPr>
            <w:b w:val="0"/>
            <w:caps w:val="0"/>
            <w:noProof/>
            <w:sz w:val="24"/>
            <w:szCs w:val="24"/>
            <w:lang w:val="de-CH"/>
          </w:rPr>
          <w:tab/>
        </w:r>
        <w:r w:rsidR="00AE3FC8">
          <w:rPr>
            <w:rStyle w:val="Hyperlink"/>
            <w:noProof/>
            <w:sz w:val="24"/>
            <w:szCs w:val="24"/>
            <w:lang w:val="ru-RU"/>
          </w:rPr>
          <w:t>ОБЩАЯ ИНФОРМАЦИЯ О ЛИХТЕНШТЕЙНЕ</w:t>
        </w:r>
        <w:r w:rsidRPr="00493637">
          <w:rPr>
            <w:noProof/>
            <w:webHidden/>
            <w:sz w:val="24"/>
            <w:szCs w:val="24"/>
          </w:rPr>
          <w:tab/>
        </w:r>
        <w:r w:rsidRPr="00493637">
          <w:rPr>
            <w:noProof/>
            <w:webHidden/>
            <w:sz w:val="24"/>
            <w:szCs w:val="24"/>
          </w:rPr>
          <w:fldChar w:fldCharType="begin"/>
        </w:r>
        <w:r w:rsidRPr="00493637">
          <w:rPr>
            <w:noProof/>
            <w:webHidden/>
            <w:sz w:val="24"/>
            <w:szCs w:val="24"/>
          </w:rPr>
          <w:instrText xml:space="preserve"> PAGEREF _Toc239741018 \h </w:instrText>
        </w:r>
        <w:r w:rsidR="006B01E1" w:rsidRPr="00493637">
          <w:rPr>
            <w:noProof/>
            <w:sz w:val="24"/>
            <w:szCs w:val="24"/>
          </w:rPr>
        </w:r>
        <w:r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6</w:t>
        </w:r>
        <w:r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19" w:history="1"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1. 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804F01">
          <w:rPr>
            <w:rStyle w:val="Hyperlink"/>
            <w:rFonts w:ascii="Times New Roman" w:hAnsi="Times New Roman"/>
            <w:sz w:val="24"/>
            <w:szCs w:val="24"/>
            <w:lang w:val="ru-RU"/>
          </w:rPr>
          <w:t>Политическая и социальная структура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_Toc239741019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6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0" w:history="1"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2. 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133204">
          <w:rPr>
            <w:rStyle w:val="Hyperlink"/>
            <w:rFonts w:ascii="Times New Roman" w:hAnsi="Times New Roman"/>
            <w:sz w:val="24"/>
            <w:szCs w:val="24"/>
            <w:lang w:val="ru-RU"/>
          </w:rPr>
          <w:t>Правовая и институциональная</w:t>
        </w:r>
        <w:r w:rsidR="005C5DBD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133204">
          <w:rPr>
            <w:rStyle w:val="Hyperlink"/>
            <w:rFonts w:ascii="Times New Roman" w:hAnsi="Times New Roman"/>
            <w:sz w:val="24"/>
            <w:szCs w:val="24"/>
            <w:lang w:val="ru-RU"/>
          </w:rPr>
          <w:t>основа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_Toc239741020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9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1"/>
        <w:tabs>
          <w:tab w:val="left" w:pos="480"/>
        </w:tabs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hyperlink w:anchor="_Toc239741021" w:history="1">
        <w:r w:rsidRPr="00493637">
          <w:rPr>
            <w:rStyle w:val="Hyperlink"/>
            <w:bCs/>
            <w:noProof/>
            <w:sz w:val="24"/>
            <w:szCs w:val="24"/>
            <w:lang w:val="en-US"/>
          </w:rPr>
          <w:t>II.</w:t>
        </w:r>
        <w:r w:rsidRPr="00493637">
          <w:rPr>
            <w:b w:val="0"/>
            <w:caps w:val="0"/>
            <w:noProof/>
            <w:sz w:val="24"/>
            <w:szCs w:val="24"/>
            <w:lang w:val="de-CH"/>
          </w:rPr>
          <w:tab/>
        </w:r>
        <w:r w:rsidR="00AC772D">
          <w:rPr>
            <w:rStyle w:val="Hyperlink"/>
            <w:bCs/>
            <w:noProof/>
            <w:sz w:val="24"/>
            <w:szCs w:val="24"/>
            <w:lang w:val="ru-RU"/>
          </w:rPr>
          <w:t>ВВЕДЕНИЕ</w:t>
        </w:r>
        <w:r w:rsidRPr="00493637">
          <w:rPr>
            <w:noProof/>
            <w:webHidden/>
            <w:sz w:val="24"/>
            <w:szCs w:val="24"/>
          </w:rPr>
          <w:tab/>
        </w:r>
        <w:r w:rsidRPr="00493637">
          <w:rPr>
            <w:noProof/>
            <w:webHidden/>
            <w:sz w:val="24"/>
            <w:szCs w:val="24"/>
          </w:rPr>
          <w:fldChar w:fldCharType="begin"/>
        </w:r>
        <w:r w:rsidRPr="00493637">
          <w:rPr>
            <w:noProof/>
            <w:webHidden/>
            <w:sz w:val="24"/>
            <w:szCs w:val="24"/>
          </w:rPr>
          <w:instrText xml:space="preserve"> PAGEREF _Toc239741021 \h </w:instrText>
        </w:r>
        <w:r w:rsidR="006B01E1" w:rsidRPr="00493637">
          <w:rPr>
            <w:noProof/>
            <w:sz w:val="24"/>
            <w:szCs w:val="24"/>
          </w:rPr>
        </w:r>
        <w:r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14</w:t>
        </w:r>
        <w:r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2" w:history="1">
        <w:r w:rsidR="00D27B0E">
          <w:rPr>
            <w:rStyle w:val="Hyperlink"/>
            <w:rFonts w:ascii="Times New Roman" w:hAnsi="Times New Roman"/>
            <w:sz w:val="24"/>
            <w:szCs w:val="24"/>
            <w:lang w:val="ru-RU"/>
          </w:rPr>
          <w:t>Положение женщин в Лихтенштейне и осуществление Пекинской платформы действий</w:t>
        </w:r>
        <w:r w:rsidR="001767E8">
          <w:rPr>
            <w:rStyle w:val="Hyperlink"/>
            <w:rFonts w:ascii="Times New Roman" w:hAnsi="Times New Roman"/>
            <w:sz w:val="24"/>
            <w:szCs w:val="24"/>
            <w:lang w:val="ru-RU"/>
          </w:rPr>
          <w:t>…………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_Toc239741022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14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1"/>
        <w:tabs>
          <w:tab w:val="left" w:pos="480"/>
        </w:tabs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hyperlink w:anchor="_Toc239741023" w:history="1">
        <w:r w:rsidRPr="00493637">
          <w:rPr>
            <w:rStyle w:val="Hyperlink"/>
            <w:bCs/>
            <w:noProof/>
            <w:sz w:val="24"/>
            <w:szCs w:val="24"/>
            <w:lang w:val="en-US"/>
          </w:rPr>
          <w:t>III.</w:t>
        </w:r>
        <w:r w:rsidRPr="00493637">
          <w:rPr>
            <w:b w:val="0"/>
            <w:caps w:val="0"/>
            <w:noProof/>
            <w:sz w:val="24"/>
            <w:szCs w:val="24"/>
            <w:lang w:val="de-CH"/>
          </w:rPr>
          <w:tab/>
        </w:r>
        <w:r w:rsidR="004240BD">
          <w:rPr>
            <w:caps w:val="0"/>
            <w:noProof/>
            <w:sz w:val="24"/>
            <w:szCs w:val="24"/>
            <w:lang w:val="ru-RU"/>
          </w:rPr>
          <w:t>ЗАМЕЧАНИЯ ПО ОТДЕЛЬНЫМ</w:t>
        </w:r>
        <w:r w:rsidR="00E53148">
          <w:rPr>
            <w:rStyle w:val="Hyperlink"/>
            <w:bCs/>
            <w:noProof/>
            <w:sz w:val="24"/>
            <w:szCs w:val="24"/>
            <w:lang w:val="ru-RU"/>
          </w:rPr>
          <w:t xml:space="preserve"> СТАТ</w:t>
        </w:r>
        <w:r w:rsidR="004240BD">
          <w:rPr>
            <w:rStyle w:val="Hyperlink"/>
            <w:bCs/>
            <w:noProof/>
            <w:sz w:val="24"/>
            <w:szCs w:val="24"/>
            <w:lang w:val="ru-RU"/>
          </w:rPr>
          <w:t>ЬЯМ</w:t>
        </w:r>
        <w:r w:rsidR="00E53148">
          <w:rPr>
            <w:rStyle w:val="Hyperlink"/>
            <w:bCs/>
            <w:noProof/>
            <w:sz w:val="24"/>
            <w:szCs w:val="24"/>
            <w:lang w:val="ru-RU"/>
          </w:rPr>
          <w:t xml:space="preserve"> КОНВЕНЦИИ</w:t>
        </w:r>
        <w:r w:rsidRPr="00493637">
          <w:rPr>
            <w:noProof/>
            <w:webHidden/>
            <w:sz w:val="24"/>
            <w:szCs w:val="24"/>
          </w:rPr>
          <w:tab/>
        </w:r>
        <w:r w:rsidRPr="00493637">
          <w:rPr>
            <w:noProof/>
            <w:webHidden/>
            <w:sz w:val="24"/>
            <w:szCs w:val="24"/>
          </w:rPr>
          <w:fldChar w:fldCharType="begin"/>
        </w:r>
        <w:r w:rsidRPr="00493637">
          <w:rPr>
            <w:noProof/>
            <w:webHidden/>
            <w:sz w:val="24"/>
            <w:szCs w:val="24"/>
          </w:rPr>
          <w:instrText xml:space="preserve"> PAGEREF _Toc239741023 \h </w:instrText>
        </w:r>
        <w:r w:rsidR="006B01E1" w:rsidRPr="00493637">
          <w:rPr>
            <w:noProof/>
            <w:sz w:val="24"/>
            <w:szCs w:val="24"/>
          </w:rPr>
        </w:r>
        <w:r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15</w:t>
        </w:r>
        <w:r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4" w:history="1"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2.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Политические меры в целях ликвидации 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дискриминации </w:t>
        </w:r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в отношении женщин….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_Toc239741024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15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5" w:history="1">
        <w:r w:rsidR="001F3FD2" w:rsidRPr="001F3FD2">
          <w:t xml:space="preserve"> </w:t>
        </w:r>
        <w:r w:rsidR="001F3FD2" w:rsidRPr="001F3FD2">
          <w:rPr>
            <w:rStyle w:val="Hyperlink"/>
            <w:rFonts w:ascii="Times New Roman" w:hAnsi="Times New Roman"/>
            <w:sz w:val="24"/>
            <w:szCs w:val="24"/>
            <w:lang w:val="en-US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3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>Обеспечение всестороннего развития и улучшени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я</w:t>
        </w:r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положения женщин </w:t>
        </w:r>
        <w:r w:rsidR="00581504">
          <w:rPr>
            <w:rStyle w:val="Hyperlink"/>
            <w:rFonts w:ascii="Times New Roman" w:hAnsi="Times New Roman"/>
            <w:sz w:val="24"/>
            <w:szCs w:val="24"/>
            <w:lang w:val="ru-RU"/>
          </w:rPr>
          <w:t>……………..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_Toc239741025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34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6" w:history="1"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4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1F3FD2">
          <w:rPr>
            <w:rStyle w:val="Hyperlink"/>
            <w:rFonts w:ascii="Times New Roman" w:hAnsi="Times New Roman"/>
            <w:sz w:val="24"/>
            <w:szCs w:val="24"/>
            <w:lang w:val="ru-RU"/>
          </w:rPr>
          <w:t>Конструктивные меры по ускорению фактического обеспечения равенства между мужчинами и женщинами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_Toc239741026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37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7" w:history="1">
        <w:r w:rsidR="00581504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5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581504">
          <w:rPr>
            <w:rStyle w:val="Hyperlink"/>
            <w:rFonts w:ascii="Times New Roman" w:hAnsi="Times New Roman"/>
            <w:sz w:val="24"/>
            <w:szCs w:val="24"/>
            <w:lang w:val="ru-RU"/>
          </w:rPr>
          <w:t>Изменение общественно-культурных поведенческих стереотипов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_Toc239741027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38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ind w:left="1418" w:hanging="938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8" w:history="1"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6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Ликвидация всех форм эксплуатации (в частности, торговли</w:t>
        </w:r>
        <w:r w:rsidR="00B312B4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      </w:t>
        </w:r>
        <w:r w:rsidR="00B312B4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        ж</w:t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енщинами и проституции) и насилия в отношении женщин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_Toc239741028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46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29" w:history="1"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7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Равенство в политической и частной жизни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_Toc239741029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59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0" w:history="1"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8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Pr="00493637">
          <w:rPr>
            <w:rFonts w:ascii="Times New Roman" w:hAnsi="Times New Roman"/>
            <w:i w:val="0"/>
            <w:sz w:val="24"/>
            <w:szCs w:val="24"/>
            <w:lang w:val="de-CH"/>
          </w:rPr>
          <w:tab/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Уча</w:t>
        </w:r>
        <w:r w:rsidR="00D55260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стие женщин в правительстве и </w:t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международных организациях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_Toc239741030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70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1" w:history="1"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="003F7071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>10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D62F8A">
          <w:rPr>
            <w:rFonts w:ascii="Times New Roman" w:hAnsi="Times New Roman"/>
            <w:i w:val="0"/>
            <w:sz w:val="24"/>
            <w:szCs w:val="24"/>
            <w:lang w:val="ru-RU"/>
          </w:rPr>
          <w:t xml:space="preserve"> </w:t>
        </w:r>
        <w:r w:rsidR="00D62F8A">
          <w:rPr>
            <w:rStyle w:val="Hyperlink"/>
            <w:rFonts w:ascii="Times New Roman" w:hAnsi="Times New Roman"/>
            <w:sz w:val="24"/>
            <w:szCs w:val="24"/>
            <w:lang w:val="ru-RU"/>
          </w:rPr>
          <w:t>Образование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_Toc239741031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70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2" w:history="1">
        <w:r w:rsidR="003F7071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Статья 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>11</w:t>
        </w:r>
        <w:r w:rsidR="007D3B92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3F7071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Условия труда, материнство и социальное обеспечение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_Toc239741032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77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3" w:history="1"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12.</w:t>
        </w:r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Здравоохранение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_Toc239741033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99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4" w:history="1"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13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. </w:t>
        </w:r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Другие сферы социально-экономической жизни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_Toc239741034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106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5" w:history="1"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14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BE63E9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>Улучшение положения сельских женщин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_Toc239741035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10</w:t>
        </w:r>
        <w:r w:rsidR="00015655">
          <w:rPr>
            <w:rFonts w:ascii="Times New Roman" w:hAnsi="Times New Roman"/>
            <w:webHidden/>
            <w:sz w:val="24"/>
            <w:szCs w:val="24"/>
            <w:lang w:val="ru-RU"/>
          </w:rPr>
          <w:t>7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6" w:history="1"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16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Брак и семья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_Toc239741036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107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7" w:history="1"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>Статья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 24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507981">
          <w:rPr>
            <w:rStyle w:val="Hyperlink"/>
            <w:rFonts w:ascii="Times New Roman" w:hAnsi="Times New Roman"/>
            <w:sz w:val="24"/>
            <w:szCs w:val="24"/>
            <w:lang w:val="ru-RU"/>
          </w:rPr>
          <w:t>Информационная работа с общественностью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_Toc239741037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110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3"/>
        <w:spacing w:line="480" w:lineRule="auto"/>
        <w:rPr>
          <w:rFonts w:ascii="Times New Roman" w:hAnsi="Times New Roman"/>
          <w:i w:val="0"/>
          <w:sz w:val="24"/>
          <w:szCs w:val="24"/>
          <w:lang w:val="de-CH"/>
        </w:rPr>
      </w:pPr>
      <w:hyperlink w:anchor="_Toc239741038" w:history="1">
        <w:r w:rsidR="00FC539D" w:rsidRPr="00FC539D">
          <w:t xml:space="preserve"> </w:t>
        </w:r>
        <w:r w:rsidR="00FC539D" w:rsidRPr="00FC539D">
          <w:rPr>
            <w:rStyle w:val="Hyperlink"/>
            <w:rFonts w:ascii="Times New Roman" w:hAnsi="Times New Roman"/>
            <w:sz w:val="24"/>
            <w:szCs w:val="24"/>
            <w:lang w:val="en-US"/>
          </w:rPr>
          <w:t xml:space="preserve">Статья </w:t>
        </w:r>
        <w:r w:rsidRPr="00493637">
          <w:rPr>
            <w:rStyle w:val="Hyperlink"/>
            <w:rFonts w:ascii="Times New Roman" w:hAnsi="Times New Roman"/>
            <w:sz w:val="24"/>
            <w:szCs w:val="24"/>
            <w:lang w:val="en-US"/>
          </w:rPr>
          <w:t>28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.</w:t>
        </w:r>
        <w:r w:rsidR="00FC539D">
          <w:rPr>
            <w:rStyle w:val="Hyperlink"/>
            <w:rFonts w:ascii="Times New Roman" w:hAnsi="Times New Roman"/>
            <w:sz w:val="24"/>
            <w:szCs w:val="24"/>
            <w:lang w:val="ru-RU"/>
          </w:rPr>
          <w:t xml:space="preserve"> </w:t>
        </w:r>
        <w:r w:rsidR="00DC4ED8">
          <w:rPr>
            <w:rStyle w:val="Hyperlink"/>
            <w:rFonts w:ascii="Times New Roman" w:hAnsi="Times New Roman"/>
            <w:sz w:val="24"/>
            <w:szCs w:val="24"/>
            <w:lang w:val="ru-RU"/>
          </w:rPr>
          <w:t>О</w:t>
        </w:r>
        <w:r w:rsidR="00507981" w:rsidRPr="000E5ADA">
          <w:rPr>
            <w:rStyle w:val="Hyperlink"/>
            <w:rFonts w:ascii="Times New Roman" w:hAnsi="Times New Roman"/>
            <w:sz w:val="24"/>
            <w:szCs w:val="24"/>
            <w:lang w:val="ru-RU"/>
          </w:rPr>
          <w:t>говорки</w:t>
        </w:r>
        <w:r w:rsidRPr="00493637">
          <w:rPr>
            <w:rFonts w:ascii="Times New Roman" w:hAnsi="Times New Roman"/>
            <w:webHidden/>
            <w:sz w:val="24"/>
            <w:szCs w:val="24"/>
          </w:rPr>
          <w:tab/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begin"/>
        </w:r>
        <w:r w:rsidRPr="00493637">
          <w:rPr>
            <w:rFonts w:ascii="Times New Roman" w:hAnsi="Times New Roman"/>
            <w:webHidden/>
            <w:sz w:val="24"/>
            <w:szCs w:val="24"/>
          </w:rPr>
          <w:instrText xml:space="preserve"> PAGEREF _Toc239741038 \h </w:instrText>
        </w:r>
        <w:r w:rsidR="006B01E1" w:rsidRPr="00493637">
          <w:rPr>
            <w:rFonts w:ascii="Times New Roman" w:hAnsi="Times New Roman"/>
            <w:sz w:val="24"/>
            <w:szCs w:val="24"/>
          </w:rPr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separate"/>
        </w:r>
        <w:r w:rsidR="003C3C72">
          <w:rPr>
            <w:rFonts w:ascii="Times New Roman" w:hAnsi="Times New Roman"/>
            <w:webHidden/>
            <w:sz w:val="24"/>
            <w:szCs w:val="24"/>
          </w:rPr>
          <w:t>11</w:t>
        </w:r>
        <w:r w:rsidR="00015655">
          <w:rPr>
            <w:rFonts w:ascii="Times New Roman" w:hAnsi="Times New Roman"/>
            <w:webHidden/>
            <w:sz w:val="24"/>
            <w:szCs w:val="24"/>
            <w:lang w:val="ru-RU"/>
          </w:rPr>
          <w:t>4</w:t>
        </w:r>
        <w:r w:rsidRPr="00493637">
          <w:rPr>
            <w:rFonts w:ascii="Times New Roman" w:hAnsi="Times New Roman"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1"/>
        <w:tabs>
          <w:tab w:val="left" w:pos="1440"/>
        </w:tabs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hyperlink w:anchor="_Toc239741039" w:history="1">
        <w:r w:rsidR="00507981">
          <w:rPr>
            <w:rStyle w:val="Hyperlink"/>
            <w:bCs/>
            <w:noProof/>
            <w:sz w:val="24"/>
            <w:szCs w:val="24"/>
            <w:lang w:val="ru-RU"/>
          </w:rPr>
          <w:t>ДОПОЛНЕНИЕ</w:t>
        </w:r>
        <w:r w:rsidRPr="00493637">
          <w:rPr>
            <w:rStyle w:val="Hyperlink"/>
            <w:bCs/>
            <w:noProof/>
            <w:sz w:val="24"/>
            <w:szCs w:val="24"/>
            <w:lang w:val="en-US"/>
          </w:rPr>
          <w:t xml:space="preserve"> 1: </w:t>
        </w:r>
        <w:r w:rsidR="00507981">
          <w:rPr>
            <w:rStyle w:val="Hyperlink"/>
            <w:bCs/>
            <w:noProof/>
            <w:sz w:val="24"/>
            <w:szCs w:val="24"/>
            <w:lang w:val="ru-RU"/>
          </w:rPr>
          <w:t>ПРАВОВЫЕ ПОЛОЖЕНИЯ</w:t>
        </w:r>
        <w:r w:rsidRPr="00493637">
          <w:rPr>
            <w:noProof/>
            <w:webHidden/>
            <w:sz w:val="24"/>
            <w:szCs w:val="24"/>
          </w:rPr>
          <w:tab/>
        </w:r>
        <w:r w:rsidRPr="00493637">
          <w:rPr>
            <w:noProof/>
            <w:webHidden/>
            <w:sz w:val="24"/>
            <w:szCs w:val="24"/>
          </w:rPr>
          <w:fldChar w:fldCharType="begin"/>
        </w:r>
        <w:r w:rsidRPr="00493637">
          <w:rPr>
            <w:noProof/>
            <w:webHidden/>
            <w:sz w:val="24"/>
            <w:szCs w:val="24"/>
          </w:rPr>
          <w:instrText xml:space="preserve"> PAGEREF _Toc239741039 \h </w:instrText>
        </w:r>
        <w:r w:rsidR="006B01E1" w:rsidRPr="00493637">
          <w:rPr>
            <w:noProof/>
            <w:sz w:val="24"/>
            <w:szCs w:val="24"/>
          </w:rPr>
        </w:r>
        <w:r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115</w:t>
        </w:r>
        <w:r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D91896" w:rsidRPr="00493637" w:rsidRDefault="00D91896" w:rsidP="00493637">
      <w:pPr>
        <w:pStyle w:val="TOC1"/>
        <w:spacing w:line="480" w:lineRule="auto"/>
        <w:rPr>
          <w:b w:val="0"/>
          <w:caps w:val="0"/>
          <w:noProof/>
          <w:sz w:val="24"/>
          <w:szCs w:val="24"/>
          <w:lang w:val="de-CH"/>
        </w:rPr>
      </w:pPr>
      <w:hyperlink w:anchor="_Toc239741040" w:history="1">
        <w:r w:rsidR="00507981">
          <w:rPr>
            <w:rStyle w:val="Hyperlink"/>
            <w:bCs/>
            <w:noProof/>
            <w:sz w:val="24"/>
            <w:szCs w:val="24"/>
            <w:lang w:val="ru-RU"/>
          </w:rPr>
          <w:t>ДОПОЛНЕНИЕ</w:t>
        </w:r>
        <w:r w:rsidR="00507981">
          <w:rPr>
            <w:rStyle w:val="Hyperlink"/>
            <w:bCs/>
            <w:noProof/>
            <w:sz w:val="24"/>
            <w:szCs w:val="24"/>
            <w:lang w:val="en-US"/>
          </w:rPr>
          <w:t xml:space="preserve"> 2: </w:t>
        </w:r>
        <w:r w:rsidR="00507981">
          <w:rPr>
            <w:rStyle w:val="Hyperlink"/>
            <w:bCs/>
            <w:noProof/>
            <w:sz w:val="24"/>
            <w:szCs w:val="24"/>
            <w:lang w:val="ru-RU"/>
          </w:rPr>
          <w:t>ВКЛАД ЛИХТЕНШТЕЙНА В ОСУЩЕСТВЛЕНИЕ ПРОЕКТОВ В ИНТЕРЕСАХ ЖЕНЩИН В РАЗВИВАЮЩИХСЯ СТРАНАХ В 2006-2009 ГОДАХ</w:t>
        </w:r>
        <w:r w:rsidRPr="00493637">
          <w:rPr>
            <w:rStyle w:val="Hyperlink"/>
            <w:bCs/>
            <w:noProof/>
            <w:sz w:val="24"/>
            <w:szCs w:val="24"/>
            <w:lang w:val="en-US"/>
          </w:rPr>
          <w:t xml:space="preserve"> </w:t>
        </w:r>
        <w:r w:rsidRPr="00493637">
          <w:rPr>
            <w:noProof/>
            <w:webHidden/>
            <w:sz w:val="24"/>
            <w:szCs w:val="24"/>
          </w:rPr>
          <w:tab/>
        </w:r>
        <w:r w:rsidRPr="00493637">
          <w:rPr>
            <w:noProof/>
            <w:webHidden/>
            <w:sz w:val="24"/>
            <w:szCs w:val="24"/>
          </w:rPr>
          <w:fldChar w:fldCharType="begin"/>
        </w:r>
        <w:r w:rsidRPr="00493637">
          <w:rPr>
            <w:noProof/>
            <w:webHidden/>
            <w:sz w:val="24"/>
            <w:szCs w:val="24"/>
          </w:rPr>
          <w:instrText xml:space="preserve"> PAGEREF _Toc239741040 \h </w:instrText>
        </w:r>
        <w:r w:rsidR="006B01E1" w:rsidRPr="00493637">
          <w:rPr>
            <w:noProof/>
            <w:sz w:val="24"/>
            <w:szCs w:val="24"/>
          </w:rPr>
        </w:r>
        <w:r w:rsidRPr="00493637">
          <w:rPr>
            <w:noProof/>
            <w:webHidden/>
            <w:sz w:val="24"/>
            <w:szCs w:val="24"/>
          </w:rPr>
          <w:fldChar w:fldCharType="separate"/>
        </w:r>
        <w:r w:rsidR="003C3C72">
          <w:rPr>
            <w:noProof/>
            <w:webHidden/>
            <w:sz w:val="24"/>
            <w:szCs w:val="24"/>
          </w:rPr>
          <w:t>117</w:t>
        </w:r>
        <w:r w:rsidRPr="00493637">
          <w:rPr>
            <w:noProof/>
            <w:webHidden/>
            <w:sz w:val="24"/>
            <w:szCs w:val="24"/>
          </w:rPr>
          <w:fldChar w:fldCharType="end"/>
        </w:r>
      </w:hyperlink>
    </w:p>
    <w:p w:rsidR="002271AF" w:rsidRPr="00493637" w:rsidRDefault="002271AF" w:rsidP="00493637">
      <w:pPr>
        <w:pStyle w:val="TOC1"/>
        <w:tabs>
          <w:tab w:val="clear" w:pos="8505"/>
          <w:tab w:val="left" w:pos="1200"/>
          <w:tab w:val="right" w:leader="dot" w:pos="9000"/>
        </w:tabs>
        <w:spacing w:line="480" w:lineRule="auto"/>
        <w:ind w:left="1200" w:hanging="1200"/>
        <w:rPr>
          <w:b w:val="0"/>
          <w:sz w:val="24"/>
          <w:szCs w:val="24"/>
          <w:lang w:val="en-US"/>
        </w:rPr>
      </w:pPr>
      <w:r w:rsidRPr="00493637">
        <w:rPr>
          <w:b w:val="0"/>
          <w:sz w:val="24"/>
          <w:szCs w:val="24"/>
          <w:lang w:val="en-US"/>
        </w:rPr>
        <w:fldChar w:fldCharType="end"/>
      </w:r>
    </w:p>
    <w:p w:rsidR="002271AF" w:rsidRPr="008B258D" w:rsidRDefault="00950981" w:rsidP="00493637">
      <w:pPr>
        <w:pStyle w:val="Heading1"/>
        <w:numPr>
          <w:ilvl w:val="0"/>
          <w:numId w:val="0"/>
        </w:numPr>
        <w:spacing w:line="480" w:lineRule="auto"/>
        <w:rPr>
          <w:bCs/>
          <w:sz w:val="24"/>
          <w:szCs w:val="24"/>
          <w:lang w:val="en-US"/>
        </w:rPr>
      </w:pPr>
      <w:bookmarkStart w:id="1" w:name="_Toc239741017"/>
      <w:r w:rsidRPr="008B258D">
        <w:rPr>
          <w:bCs/>
          <w:sz w:val="24"/>
          <w:szCs w:val="24"/>
          <w:lang w:val="en-US"/>
        </w:rPr>
        <w:br w:type="page"/>
      </w:r>
      <w:r w:rsidR="00E1361B">
        <w:rPr>
          <w:bCs/>
          <w:sz w:val="24"/>
          <w:szCs w:val="24"/>
          <w:lang w:val="ru-RU"/>
        </w:rPr>
        <w:t>Предисловие</w:t>
      </w:r>
      <w:bookmarkEnd w:id="1"/>
    </w:p>
    <w:p w:rsidR="005275EA" w:rsidRDefault="005275E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Настоящий доклад, который был утвержден правительством Княжества Лихтенштейн 11 августа 2009 года, представляется в соответствии со статьей 18 Конвенции о ликвидации всех форм дискриминации в отношении женщин от 18 декабря 1979 года. Данный доклад является четвертым периодическим докладом, представленным Лихтенштейном и охватывающим период с июля 2006 года по май 2009 года.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B27229" w:rsidRDefault="0057678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Доклад составлен Управлением по обеспечению </w:t>
      </w:r>
      <w:r w:rsidR="00B27229">
        <w:rPr>
          <w:szCs w:val="24"/>
          <w:lang w:val="ru-RU"/>
        </w:rPr>
        <w:t xml:space="preserve">равных возможностей и Управлением иностранных дел на основе информации, предоставленной Национальной администрацией и специализированными организациями совместно с управлениями, ответственными за конкретные вопросы. Соответствующим неправительственным организациям </w:t>
      </w:r>
      <w:r>
        <w:rPr>
          <w:szCs w:val="24"/>
          <w:lang w:val="ru-RU"/>
        </w:rPr>
        <w:t>была дана</w:t>
      </w:r>
      <w:r w:rsidR="00B27229">
        <w:rPr>
          <w:szCs w:val="24"/>
          <w:lang w:val="ru-RU"/>
        </w:rPr>
        <w:t xml:space="preserve"> возможность представить замечания по настоящему докладу.</w:t>
      </w:r>
    </w:p>
    <w:p w:rsidR="002271AF" w:rsidRPr="00576782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D1BEA" w:rsidRDefault="000D1BE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первой части доклада содержится общая информация о стране Лихтеншт</w:t>
      </w:r>
      <w:r w:rsidR="00C80A29">
        <w:rPr>
          <w:szCs w:val="24"/>
          <w:lang w:val="ru-RU"/>
        </w:rPr>
        <w:t>ейн и о ситуации с защитой прав</w:t>
      </w:r>
      <w:r>
        <w:rPr>
          <w:szCs w:val="24"/>
          <w:lang w:val="ru-RU"/>
        </w:rPr>
        <w:t xml:space="preserve"> человека и содействием их осуществлению. Вторая часть составлена в соответствии с руководящими принципами, изложенными в документе </w:t>
      </w:r>
      <w:r>
        <w:rPr>
          <w:szCs w:val="24"/>
          <w:lang w:val="en-US"/>
        </w:rPr>
        <w:t>HRI</w:t>
      </w:r>
      <w:r w:rsidRPr="000D1BEA">
        <w:rPr>
          <w:szCs w:val="24"/>
          <w:lang w:val="ru-RU"/>
        </w:rPr>
        <w:t>/</w:t>
      </w:r>
      <w:r>
        <w:rPr>
          <w:szCs w:val="24"/>
          <w:lang w:val="en-US"/>
        </w:rPr>
        <w:t>GEN</w:t>
      </w:r>
      <w:r w:rsidRPr="000D1BEA">
        <w:rPr>
          <w:szCs w:val="24"/>
          <w:lang w:val="ru-RU"/>
        </w:rPr>
        <w:t>/2/</w:t>
      </w:r>
      <w:r>
        <w:rPr>
          <w:szCs w:val="24"/>
          <w:lang w:val="en-US"/>
        </w:rPr>
        <w:t>Rev</w:t>
      </w:r>
      <w:r w:rsidRPr="000D1BEA">
        <w:rPr>
          <w:szCs w:val="24"/>
          <w:lang w:val="ru-RU"/>
        </w:rPr>
        <w:t>.5</w:t>
      </w:r>
      <w:r>
        <w:rPr>
          <w:szCs w:val="24"/>
          <w:lang w:val="ru-RU"/>
        </w:rPr>
        <w:t xml:space="preserve"> от 29 мая 2008 года, и содержит сведения о законодательных, административных и других мерах, направленных на осуществление Конвенции, которые были приняты и </w:t>
      </w:r>
      <w:r w:rsidR="00BE3DDB">
        <w:rPr>
          <w:szCs w:val="24"/>
          <w:lang w:val="ru-RU"/>
        </w:rPr>
        <w:t>выполнены</w:t>
      </w:r>
      <w:r>
        <w:rPr>
          <w:szCs w:val="24"/>
          <w:lang w:val="ru-RU"/>
        </w:rPr>
        <w:t xml:space="preserve"> за отчетный период. В настоящем докладе содержатся ссылки на замечания и рекомендации Комитета в связи со вторым и третьим периодическим докладом Лихтенштейна, которые Комитет рассмотрел на своих 797-м и 798-м заседаниях 26 июля 2007 года.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8B258D" w:rsidRDefault="000D1BEA" w:rsidP="00493637">
      <w:pPr>
        <w:suppressAutoHyphens/>
        <w:spacing w:line="480" w:lineRule="auto"/>
        <w:jc w:val="both"/>
        <w:rPr>
          <w:szCs w:val="24"/>
          <w:lang w:val="en-US"/>
        </w:rPr>
      </w:pPr>
      <w:r>
        <w:rPr>
          <w:szCs w:val="24"/>
          <w:lang w:val="ru-RU"/>
        </w:rPr>
        <w:t>Правительство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Княжества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Лихтенштейн</w:t>
      </w:r>
    </w:p>
    <w:p w:rsidR="002271AF" w:rsidRPr="00DC592A" w:rsidRDefault="00DC592A" w:rsidP="00493637">
      <w:pPr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Часть</w:t>
      </w:r>
      <w:r w:rsidR="002271AF" w:rsidRPr="00DC592A">
        <w:rPr>
          <w:b/>
          <w:szCs w:val="24"/>
          <w:lang w:val="ru-RU"/>
        </w:rPr>
        <w:t xml:space="preserve"> </w:t>
      </w:r>
      <w:r w:rsidR="002271AF" w:rsidRPr="00493637">
        <w:rPr>
          <w:b/>
          <w:szCs w:val="24"/>
          <w:lang w:val="en-US"/>
        </w:rPr>
        <w:t>I</w:t>
      </w:r>
      <w:r w:rsidR="002271AF" w:rsidRPr="00DC592A">
        <w:rPr>
          <w:b/>
          <w:szCs w:val="24"/>
          <w:lang w:val="ru-RU"/>
        </w:rPr>
        <w:t>:</w:t>
      </w:r>
      <w:r w:rsidR="002271AF" w:rsidRPr="00DC592A">
        <w:rPr>
          <w:b/>
          <w:szCs w:val="24"/>
          <w:lang w:val="ru-RU"/>
        </w:rPr>
        <w:tab/>
      </w:r>
      <w:r>
        <w:rPr>
          <w:b/>
          <w:szCs w:val="24"/>
          <w:lang w:val="ru-RU"/>
        </w:rPr>
        <w:t>Сведения</w:t>
      </w:r>
      <w:r w:rsidRPr="00DC592A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</w:t>
      </w:r>
      <w:r w:rsidRPr="00DC592A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стране</w:t>
      </w:r>
      <w:r w:rsidRPr="00DC592A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Лихтенштейн</w:t>
      </w:r>
      <w:r w:rsidR="002271AF" w:rsidRPr="00DC592A">
        <w:rPr>
          <w:b/>
          <w:szCs w:val="24"/>
          <w:lang w:val="ru-RU"/>
        </w:rPr>
        <w:t xml:space="preserve"> </w:t>
      </w:r>
    </w:p>
    <w:p w:rsidR="002271AF" w:rsidRPr="0080772E" w:rsidRDefault="0080772E" w:rsidP="00493637">
      <w:pPr>
        <w:pStyle w:val="Heading1"/>
        <w:spacing w:line="480" w:lineRule="auto"/>
        <w:rPr>
          <w:sz w:val="24"/>
          <w:szCs w:val="24"/>
          <w:lang w:val="ru-RU"/>
        </w:rPr>
      </w:pPr>
      <w:bookmarkStart w:id="2" w:name="_Toc239741018"/>
      <w:r>
        <w:rPr>
          <w:sz w:val="24"/>
          <w:szCs w:val="24"/>
          <w:lang w:val="ru-RU"/>
        </w:rPr>
        <w:t>Общая информация о Лихтенштейне</w:t>
      </w:r>
      <w:bookmarkEnd w:id="2"/>
    </w:p>
    <w:p w:rsidR="002271AF" w:rsidRPr="0080772E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80772E" w:rsidRDefault="002271AF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3" w:name="_Toc239741019"/>
      <w:r w:rsidRPr="0080772E">
        <w:rPr>
          <w:szCs w:val="24"/>
          <w:lang w:val="ru-RU"/>
        </w:rPr>
        <w:t xml:space="preserve">1. </w:t>
      </w:r>
      <w:r w:rsidRPr="0080772E">
        <w:rPr>
          <w:szCs w:val="24"/>
          <w:lang w:val="ru-RU"/>
        </w:rPr>
        <w:tab/>
      </w:r>
      <w:r w:rsidR="0080772E">
        <w:rPr>
          <w:szCs w:val="24"/>
          <w:lang w:val="ru-RU"/>
        </w:rPr>
        <w:t>Политическ</w:t>
      </w:r>
      <w:r w:rsidR="007E0717">
        <w:rPr>
          <w:szCs w:val="24"/>
          <w:lang w:val="ru-RU"/>
        </w:rPr>
        <w:t>ая</w:t>
      </w:r>
      <w:r w:rsidR="0080772E">
        <w:rPr>
          <w:szCs w:val="24"/>
          <w:lang w:val="ru-RU"/>
        </w:rPr>
        <w:t xml:space="preserve"> и социальн</w:t>
      </w:r>
      <w:r w:rsidR="007E0717">
        <w:rPr>
          <w:szCs w:val="24"/>
          <w:lang w:val="ru-RU"/>
        </w:rPr>
        <w:t>ая</w:t>
      </w:r>
      <w:r w:rsidR="0080772E">
        <w:rPr>
          <w:szCs w:val="24"/>
          <w:lang w:val="ru-RU"/>
        </w:rPr>
        <w:t xml:space="preserve"> структуры</w:t>
      </w:r>
      <w:bookmarkEnd w:id="3"/>
    </w:p>
    <w:p w:rsidR="002271AF" w:rsidRPr="0080772E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E0123A" w:rsidRDefault="00E0123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Территория Княжества Лихтенштейн, расположенного между Швейцарией и Австрией, составляет 160 кв. км. Лихтенштейн состоит из 11 сельских муниципалитетов, в двух самых крупных из которых проживает немногим более 5 тысяч человек в каждом. </w:t>
      </w:r>
      <w:r w:rsidR="00E17C1C">
        <w:rPr>
          <w:szCs w:val="24"/>
          <w:lang w:val="ru-RU"/>
        </w:rPr>
        <w:t xml:space="preserve">Княжество Лихтенштейн является конституционной наследственной монархией, функционирующей на демократической и парламентской основе. В рамках дуалистической системы правления в Княжестве Лихтенштейн государственная власть принадлежит </w:t>
      </w:r>
      <w:r w:rsidR="00EB7B1B">
        <w:rPr>
          <w:szCs w:val="24"/>
          <w:lang w:val="ru-RU"/>
        </w:rPr>
        <w:t>как правящему князю, так и народу. Относительно сильная власть правящего князя уравновешивается</w:t>
      </w:r>
      <w:r w:rsidR="008C060E">
        <w:rPr>
          <w:szCs w:val="24"/>
          <w:lang w:val="ru-RU"/>
        </w:rPr>
        <w:t xml:space="preserve"> наличием у народа</w:t>
      </w:r>
      <w:r w:rsidR="00EB7B1B">
        <w:rPr>
          <w:szCs w:val="24"/>
          <w:lang w:val="ru-RU"/>
        </w:rPr>
        <w:t xml:space="preserve"> широки</w:t>
      </w:r>
      <w:r w:rsidR="008C060E">
        <w:rPr>
          <w:szCs w:val="24"/>
          <w:lang w:val="ru-RU"/>
        </w:rPr>
        <w:t>х</w:t>
      </w:r>
      <w:r w:rsidR="00EB7B1B">
        <w:rPr>
          <w:szCs w:val="24"/>
          <w:lang w:val="ru-RU"/>
        </w:rPr>
        <w:t xml:space="preserve"> и реальны</w:t>
      </w:r>
      <w:r w:rsidR="008C060E">
        <w:rPr>
          <w:szCs w:val="24"/>
          <w:lang w:val="ru-RU"/>
        </w:rPr>
        <w:t>х</w:t>
      </w:r>
      <w:r w:rsidR="00EB7B1B">
        <w:rPr>
          <w:szCs w:val="24"/>
          <w:lang w:val="ru-RU"/>
        </w:rPr>
        <w:t xml:space="preserve"> демократически</w:t>
      </w:r>
      <w:r w:rsidR="008C060E">
        <w:rPr>
          <w:szCs w:val="24"/>
          <w:lang w:val="ru-RU"/>
        </w:rPr>
        <w:t>х</w:t>
      </w:r>
      <w:r w:rsidR="00EB7B1B">
        <w:rPr>
          <w:szCs w:val="24"/>
          <w:lang w:val="ru-RU"/>
        </w:rPr>
        <w:t xml:space="preserve"> прав</w:t>
      </w:r>
      <w:r w:rsidR="008C060E">
        <w:rPr>
          <w:szCs w:val="24"/>
          <w:lang w:val="ru-RU"/>
        </w:rPr>
        <w:t>.</w:t>
      </w:r>
      <w:r w:rsidR="00EB7B1B">
        <w:rPr>
          <w:szCs w:val="24"/>
          <w:lang w:val="ru-RU"/>
        </w:rPr>
        <w:t xml:space="preserve"> Одна тысяча жителей или три муниципалитета имеют право выступить с законодательной инициативой. </w:t>
      </w:r>
      <w:r w:rsidR="00A64714">
        <w:rPr>
          <w:szCs w:val="24"/>
          <w:lang w:val="ru-RU"/>
        </w:rPr>
        <w:t xml:space="preserve">Полторы тысячи подписей или постановления четырех муниципалитетов необходимы для представления конституционной инициативы. Такое же минимальное количество, </w:t>
      </w:r>
      <w:r w:rsidR="006403DB">
        <w:rPr>
          <w:szCs w:val="24"/>
          <w:lang w:val="ru-RU"/>
        </w:rPr>
        <w:t>как</w:t>
      </w:r>
      <w:r w:rsidR="00A64714">
        <w:rPr>
          <w:szCs w:val="24"/>
          <w:lang w:val="ru-RU"/>
        </w:rPr>
        <w:t xml:space="preserve"> и в случае представления инициатив, требуется для проведения референдума по законодательным или конституционным постановлениям парламента. Требование о проведении референдума может выдвигаться в течение 30 дней </w:t>
      </w:r>
      <w:r w:rsidR="00FC12D0">
        <w:rPr>
          <w:szCs w:val="24"/>
          <w:lang w:val="ru-RU"/>
        </w:rPr>
        <w:t>с момента опубликования постановления парламента.</w:t>
      </w:r>
    </w:p>
    <w:p w:rsidR="00FC12D0" w:rsidRDefault="00FC12D0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47311" w:rsidRDefault="00A441A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Главой государства является п</w:t>
      </w:r>
      <w:r w:rsidR="00FC12D0">
        <w:rPr>
          <w:szCs w:val="24"/>
          <w:lang w:val="ru-RU"/>
        </w:rPr>
        <w:t>равящий князь</w:t>
      </w:r>
      <w:r>
        <w:rPr>
          <w:szCs w:val="24"/>
          <w:lang w:val="ru-RU"/>
        </w:rPr>
        <w:t>.</w:t>
      </w:r>
      <w:r w:rsidR="00FC12D0">
        <w:rPr>
          <w:szCs w:val="24"/>
          <w:lang w:val="ru-RU"/>
        </w:rPr>
        <w:t xml:space="preserve"> Без ущерба для </w:t>
      </w:r>
      <w:r w:rsidR="00F32BFB">
        <w:rPr>
          <w:szCs w:val="24"/>
          <w:lang w:val="ru-RU"/>
        </w:rPr>
        <w:t>обязательного</w:t>
      </w:r>
      <w:r w:rsidR="00FC12D0">
        <w:rPr>
          <w:szCs w:val="24"/>
          <w:lang w:val="ru-RU"/>
        </w:rPr>
        <w:t xml:space="preserve"> участия правительства, </w:t>
      </w:r>
      <w:r w:rsidR="007A2D67">
        <w:rPr>
          <w:szCs w:val="24"/>
          <w:lang w:val="ru-RU"/>
        </w:rPr>
        <w:t xml:space="preserve">на </w:t>
      </w:r>
      <w:r w:rsidR="00966A40">
        <w:rPr>
          <w:szCs w:val="24"/>
          <w:lang w:val="ru-RU"/>
        </w:rPr>
        <w:t xml:space="preserve">которое </w:t>
      </w:r>
      <w:r w:rsidR="007A2D67">
        <w:rPr>
          <w:szCs w:val="24"/>
          <w:lang w:val="ru-RU"/>
        </w:rPr>
        <w:t>возложена</w:t>
      </w:r>
      <w:r w:rsidR="00966A40">
        <w:rPr>
          <w:szCs w:val="24"/>
          <w:lang w:val="ru-RU"/>
        </w:rPr>
        <w:t xml:space="preserve"> ответственность, </w:t>
      </w:r>
      <w:r w:rsidR="00FC12D0">
        <w:rPr>
          <w:szCs w:val="24"/>
          <w:lang w:val="ru-RU"/>
        </w:rPr>
        <w:t>правящий князь представляет государство во всех его сношениях с иностранными государствами.</w:t>
      </w:r>
      <w:r w:rsidR="00966A40">
        <w:rPr>
          <w:szCs w:val="24"/>
          <w:lang w:val="ru-RU"/>
        </w:rPr>
        <w:t xml:space="preserve"> По предложению парламента правящий князь назначает членов правительства. Правящий князь также несет ответственность за назначение судей, выбор которых производится парламентом по представлению специального органа, занимающегося отбором кандидатов. </w:t>
      </w:r>
      <w:r w:rsidR="00AD2842">
        <w:rPr>
          <w:szCs w:val="24"/>
          <w:lang w:val="ru-RU"/>
        </w:rPr>
        <w:t>При наличии веских оснований правящий князь имеет право распустить парламент. Он также может выразить недоверие правительству и инициировать процесс его роспуска. Правящий князь также обладает полномочиями по изданию чрезвычайных указов.</w:t>
      </w:r>
      <w:r w:rsidR="00896F09">
        <w:rPr>
          <w:szCs w:val="24"/>
          <w:lang w:val="ru-RU"/>
        </w:rPr>
        <w:t xml:space="preserve"> Он также вправе даровать помилование, смягчать и отменять приговоры. Вступление любого закона в силу требует санкции князя и </w:t>
      </w:r>
      <w:r w:rsidR="00D6140A">
        <w:rPr>
          <w:szCs w:val="24"/>
          <w:lang w:val="ru-RU"/>
        </w:rPr>
        <w:t>заверения подписью</w:t>
      </w:r>
      <w:r w:rsidR="00896F09">
        <w:rPr>
          <w:szCs w:val="24"/>
          <w:lang w:val="ru-RU"/>
        </w:rPr>
        <w:t xml:space="preserve"> премьер-министра. Парламент Лихтенштейна – </w:t>
      </w:r>
      <w:r w:rsidR="00896F09" w:rsidRPr="00896F09">
        <w:rPr>
          <w:i/>
          <w:szCs w:val="24"/>
          <w:lang w:val="ru-RU"/>
        </w:rPr>
        <w:t>Ландтаг</w:t>
      </w:r>
      <w:r w:rsidR="00896F09">
        <w:rPr>
          <w:szCs w:val="24"/>
          <w:lang w:val="ru-RU"/>
        </w:rPr>
        <w:t xml:space="preserve"> – состоит из 25 членов, избираемых всеобщим, </w:t>
      </w:r>
      <w:r w:rsidR="00D6140A">
        <w:rPr>
          <w:szCs w:val="24"/>
          <w:lang w:val="ru-RU"/>
        </w:rPr>
        <w:t>прямым</w:t>
      </w:r>
      <w:r w:rsidR="00896F09">
        <w:rPr>
          <w:szCs w:val="24"/>
          <w:lang w:val="ru-RU"/>
        </w:rPr>
        <w:t xml:space="preserve"> и тайным голосованием каждые четыре года в соответствии с системой пропорционального представительства. Важнейшими функциями парламента является участие в законодательной деятельности, одобрение международных договоров, утверждение государственного бюджета, </w:t>
      </w:r>
      <w:r w:rsidR="00C47311">
        <w:rPr>
          <w:szCs w:val="24"/>
          <w:lang w:val="ru-RU"/>
        </w:rPr>
        <w:t xml:space="preserve">избрание судей по представлению органа, занимающегося отбором кандидатов, и осуществление </w:t>
      </w:r>
      <w:r w:rsidR="003C0436">
        <w:rPr>
          <w:szCs w:val="24"/>
          <w:lang w:val="ru-RU"/>
        </w:rPr>
        <w:t xml:space="preserve">надзора </w:t>
      </w:r>
      <w:r w:rsidR="00C47311">
        <w:rPr>
          <w:szCs w:val="24"/>
          <w:lang w:val="ru-RU"/>
        </w:rPr>
        <w:t xml:space="preserve">за </w:t>
      </w:r>
      <w:r w:rsidR="003C0436">
        <w:rPr>
          <w:szCs w:val="24"/>
          <w:lang w:val="ru-RU"/>
        </w:rPr>
        <w:t>деятельностью Национальной администрации</w:t>
      </w:r>
      <w:r w:rsidR="00C47311">
        <w:rPr>
          <w:szCs w:val="24"/>
          <w:lang w:val="ru-RU"/>
        </w:rPr>
        <w:t xml:space="preserve">. Парламент избирает правительство и предлагает министров для утверждения правящим князем. Парламент может также инициировать процесс роспуска правительства, если оно утрачивает доверие парламента. В состав правительства входят пять министров; оно является высшим органом исполнительной власти, в подчинении которого находится </w:t>
      </w:r>
      <w:r w:rsidR="009F3C58">
        <w:rPr>
          <w:szCs w:val="24"/>
          <w:lang w:val="ru-RU"/>
        </w:rPr>
        <w:t>около</w:t>
      </w:r>
      <w:r w:rsidR="00C47311">
        <w:rPr>
          <w:szCs w:val="24"/>
          <w:lang w:val="ru-RU"/>
        </w:rPr>
        <w:t xml:space="preserve"> 30 </w:t>
      </w:r>
      <w:r w:rsidR="00C1672E">
        <w:rPr>
          <w:szCs w:val="24"/>
          <w:lang w:val="ru-RU"/>
        </w:rPr>
        <w:t>управлений</w:t>
      </w:r>
      <w:r w:rsidR="00C47311">
        <w:rPr>
          <w:szCs w:val="24"/>
          <w:lang w:val="ru-RU"/>
        </w:rPr>
        <w:t xml:space="preserve">, </w:t>
      </w:r>
      <w:r w:rsidR="009F3C58">
        <w:rPr>
          <w:szCs w:val="24"/>
          <w:lang w:val="ru-RU"/>
        </w:rPr>
        <w:t xml:space="preserve">целый </w:t>
      </w:r>
      <w:r w:rsidR="00C47311">
        <w:rPr>
          <w:szCs w:val="24"/>
          <w:lang w:val="ru-RU"/>
        </w:rPr>
        <w:t xml:space="preserve">ряд зарубежных дипломатических представительств и другие административные подразделения. </w:t>
      </w:r>
      <w:r w:rsidR="00CF516D">
        <w:rPr>
          <w:szCs w:val="24"/>
          <w:lang w:val="ru-RU"/>
        </w:rPr>
        <w:t xml:space="preserve">В своей работе </w:t>
      </w:r>
      <w:r w:rsidR="009F3C58">
        <w:rPr>
          <w:szCs w:val="24"/>
          <w:lang w:val="ru-RU"/>
        </w:rPr>
        <w:t>Н</w:t>
      </w:r>
      <w:r w:rsidR="00CF516D">
        <w:rPr>
          <w:szCs w:val="24"/>
          <w:lang w:val="ru-RU"/>
        </w:rPr>
        <w:t xml:space="preserve">ациональная администрация опирается на 50 комиссий и консультативных советов. Правительство имеет право издавать указы и поэтому является также </w:t>
      </w:r>
      <w:r w:rsidR="009F3C58">
        <w:rPr>
          <w:szCs w:val="24"/>
          <w:lang w:val="ru-RU"/>
        </w:rPr>
        <w:t>законодательным</w:t>
      </w:r>
      <w:r w:rsidR="00CF516D">
        <w:rPr>
          <w:szCs w:val="24"/>
          <w:lang w:val="ru-RU"/>
        </w:rPr>
        <w:t xml:space="preserve"> органом. </w:t>
      </w:r>
      <w:r w:rsidR="00DF79E6">
        <w:rPr>
          <w:szCs w:val="24"/>
          <w:lang w:val="ru-RU"/>
        </w:rPr>
        <w:t>Однако указы могут издаваться только на основе законодательства и международных договоров.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8E3723" w:rsidRDefault="008E372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Муниципальная автономия играет в Лихтенштейне важную роль. Избиратели в каждом муниципалитете избираю</w:t>
      </w:r>
      <w:r w:rsidR="00A63649">
        <w:rPr>
          <w:szCs w:val="24"/>
          <w:lang w:val="ru-RU"/>
        </w:rPr>
        <w:t>т муниципальный совет во главе с</w:t>
      </w:r>
      <w:r>
        <w:rPr>
          <w:szCs w:val="24"/>
          <w:lang w:val="ru-RU"/>
        </w:rPr>
        <w:t xml:space="preserve"> мэром. Муниципальные органы осуществляют свою деятельность независимо и распоряжаются муниципальным имуществом. Граждане могут требовать проведения референдума для отмены принятых ими решений. </w:t>
      </w:r>
      <w:r w:rsidR="00CF694A">
        <w:rPr>
          <w:szCs w:val="24"/>
          <w:lang w:val="ru-RU"/>
        </w:rPr>
        <w:t>В соотве</w:t>
      </w:r>
      <w:r w:rsidR="00206ED2">
        <w:rPr>
          <w:szCs w:val="24"/>
          <w:lang w:val="ru-RU"/>
        </w:rPr>
        <w:t>тствии со статьей 4 Конституции</w:t>
      </w:r>
      <w:r w:rsidR="00CF694A">
        <w:rPr>
          <w:szCs w:val="24"/>
          <w:lang w:val="ru-RU"/>
        </w:rPr>
        <w:t xml:space="preserve"> отдельные муниципалитеты имеют право выйти из государственного союза путем всенародного голосования согласно порядку, установленному законодательством или международными договорами.</w:t>
      </w:r>
    </w:p>
    <w:p w:rsidR="002271AF" w:rsidRPr="00206ED2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D9200A" w:rsidRDefault="00D9200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конце 2007 года насел</w:t>
      </w:r>
      <w:r w:rsidR="00E11818">
        <w:rPr>
          <w:szCs w:val="24"/>
          <w:lang w:val="ru-RU"/>
        </w:rPr>
        <w:t>ение Лихтенштейна составляло 35</w:t>
      </w:r>
      <w:r>
        <w:rPr>
          <w:szCs w:val="24"/>
          <w:lang w:val="ru-RU"/>
        </w:rPr>
        <w:t>356 человек (по состоянию на 31 декабря 2007 года), что примерно равно населению небольшого города. Иностранцы составляют ок</w:t>
      </w:r>
      <w:r w:rsidR="00AD0C77">
        <w:rPr>
          <w:szCs w:val="24"/>
          <w:lang w:val="ru-RU"/>
        </w:rPr>
        <w:t>оло 34 процентов</w:t>
      </w:r>
      <w:r>
        <w:rPr>
          <w:szCs w:val="24"/>
          <w:lang w:val="ru-RU"/>
        </w:rPr>
        <w:t xml:space="preserve"> населения</w:t>
      </w:r>
      <w:r w:rsidR="00AD0C77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</w:t>
      </w:r>
      <w:r w:rsidR="00AD0C77">
        <w:rPr>
          <w:szCs w:val="24"/>
          <w:lang w:val="ru-RU"/>
        </w:rPr>
        <w:t>Из них 49 процентов</w:t>
      </w:r>
      <w:r>
        <w:rPr>
          <w:szCs w:val="24"/>
          <w:lang w:val="ru-RU"/>
        </w:rPr>
        <w:t xml:space="preserve"> являются выходцами из стран Европейского экономического пространства (ЕЭП)</w:t>
      </w:r>
      <w:r w:rsidR="002271AF" w:rsidRPr="00493637">
        <w:rPr>
          <w:rStyle w:val="a"/>
          <w:szCs w:val="24"/>
          <w:lang w:val="en-US"/>
        </w:rPr>
        <w:footnoteReference w:id="1"/>
      </w:r>
      <w:r w:rsidR="002271AF" w:rsidRPr="00D9200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(главным образом из Австрии (17</w:t>
      </w:r>
      <w:r w:rsidR="00AD0C77">
        <w:rPr>
          <w:szCs w:val="24"/>
          <w:lang w:val="ru-RU"/>
        </w:rPr>
        <w:t xml:space="preserve"> процентов</w:t>
      </w:r>
      <w:r>
        <w:rPr>
          <w:szCs w:val="24"/>
          <w:lang w:val="ru-RU"/>
        </w:rPr>
        <w:t>), Германии и Италии (</w:t>
      </w:r>
      <w:r w:rsidR="00AD0C77">
        <w:rPr>
          <w:szCs w:val="24"/>
          <w:lang w:val="ru-RU"/>
        </w:rPr>
        <w:t>по 10 процентов</w:t>
      </w:r>
      <w:r>
        <w:rPr>
          <w:szCs w:val="24"/>
          <w:lang w:val="ru-RU"/>
        </w:rPr>
        <w:t xml:space="preserve"> из каждой)</w:t>
      </w:r>
      <w:r w:rsidR="00206ED2">
        <w:rPr>
          <w:szCs w:val="24"/>
          <w:lang w:val="ru-RU"/>
        </w:rPr>
        <w:t>)</w:t>
      </w:r>
      <w:r w:rsidR="00AD0C77">
        <w:rPr>
          <w:szCs w:val="24"/>
          <w:lang w:val="ru-RU"/>
        </w:rPr>
        <w:t>, а также из Швейцарии (30 процентов</w:t>
      </w:r>
      <w:r>
        <w:rPr>
          <w:szCs w:val="24"/>
          <w:lang w:val="ru-RU"/>
        </w:rPr>
        <w:t xml:space="preserve">). </w:t>
      </w:r>
      <w:r w:rsidR="007D3FFC">
        <w:rPr>
          <w:szCs w:val="24"/>
          <w:lang w:val="ru-RU"/>
        </w:rPr>
        <w:t>Около 2</w:t>
      </w:r>
      <w:r w:rsidR="003359FB">
        <w:rPr>
          <w:szCs w:val="24"/>
          <w:lang w:val="ru-RU"/>
        </w:rPr>
        <w:t>1</w:t>
      </w:r>
      <w:r w:rsidR="007D3FFC">
        <w:rPr>
          <w:szCs w:val="24"/>
          <w:lang w:val="ru-RU"/>
        </w:rPr>
        <w:t xml:space="preserve"> процент</w:t>
      </w:r>
      <w:r w:rsidR="003359FB">
        <w:rPr>
          <w:szCs w:val="24"/>
          <w:lang w:val="ru-RU"/>
        </w:rPr>
        <w:t>а</w:t>
      </w:r>
      <w:r w:rsidR="007D3FFC">
        <w:rPr>
          <w:szCs w:val="24"/>
          <w:lang w:val="ru-RU"/>
        </w:rPr>
        <w:t xml:space="preserve"> населения являются выходцами из других стран. В целом </w:t>
      </w:r>
      <w:r w:rsidR="00510538">
        <w:rPr>
          <w:szCs w:val="24"/>
          <w:lang w:val="ru-RU"/>
        </w:rPr>
        <w:t xml:space="preserve">в Лихтенштейне проживают представители 90 национальностей. К концу 2007 года 20 процентов населения были младше 18 лет, а 12 процентов – старше 65 лет. На протяжении последних 30 лет продолжительность жизни постоянно увеличивалась. В 2007 году средняя продолжительность жизни составляла около 80 лет у женщин и немногим более 70 лет у мужчин. По данным последней переписи населения, проведенной в 2000 году, </w:t>
      </w:r>
      <w:r w:rsidR="005474B2">
        <w:rPr>
          <w:szCs w:val="24"/>
          <w:lang w:val="ru-RU"/>
        </w:rPr>
        <w:t>религиозная принадлежность</w:t>
      </w:r>
      <w:r w:rsidR="00510538">
        <w:rPr>
          <w:szCs w:val="24"/>
          <w:lang w:val="ru-RU"/>
        </w:rPr>
        <w:t xml:space="preserve"> распределял</w:t>
      </w:r>
      <w:r w:rsidR="005474B2">
        <w:rPr>
          <w:szCs w:val="24"/>
          <w:lang w:val="ru-RU"/>
        </w:rPr>
        <w:t>а</w:t>
      </w:r>
      <w:r w:rsidR="00510538">
        <w:rPr>
          <w:szCs w:val="24"/>
          <w:lang w:val="ru-RU"/>
        </w:rPr>
        <w:t>сь</w:t>
      </w:r>
      <w:r w:rsidR="005474B2">
        <w:rPr>
          <w:szCs w:val="24"/>
          <w:lang w:val="ru-RU"/>
        </w:rPr>
        <w:t xml:space="preserve"> </w:t>
      </w:r>
      <w:r w:rsidR="00510538">
        <w:rPr>
          <w:szCs w:val="24"/>
          <w:lang w:val="ru-RU"/>
        </w:rPr>
        <w:t>следующим образом: 78,4 процента</w:t>
      </w:r>
      <w:r w:rsidR="00E11818">
        <w:rPr>
          <w:szCs w:val="24"/>
          <w:lang w:val="ru-RU"/>
        </w:rPr>
        <w:t xml:space="preserve"> населения явля</w:t>
      </w:r>
      <w:r w:rsidR="00A51B97">
        <w:rPr>
          <w:szCs w:val="24"/>
          <w:lang w:val="ru-RU"/>
        </w:rPr>
        <w:t>лись</w:t>
      </w:r>
      <w:r w:rsidR="009A7C6F">
        <w:rPr>
          <w:szCs w:val="24"/>
          <w:lang w:val="ru-RU"/>
        </w:rPr>
        <w:t xml:space="preserve"> привержен</w:t>
      </w:r>
      <w:r w:rsidR="00F56B14">
        <w:rPr>
          <w:szCs w:val="24"/>
          <w:lang w:val="ru-RU"/>
        </w:rPr>
        <w:t>цами римско-католической церкви,</w:t>
      </w:r>
      <w:r w:rsidR="009A7C6F">
        <w:rPr>
          <w:szCs w:val="24"/>
          <w:lang w:val="ru-RU"/>
        </w:rPr>
        <w:t xml:space="preserve"> </w:t>
      </w:r>
      <w:r w:rsidR="005C5DBD">
        <w:rPr>
          <w:szCs w:val="24"/>
          <w:lang w:val="ru-RU"/>
        </w:rPr>
        <w:t>8,3 процента – протестантами и 4,8 процента – мусульманами. Никаких сведений о своем вероисповедании не указали 4 процента населения. В соответствии с Конституцией Лихтенштейна, государственным и официальным языко</w:t>
      </w:r>
      <w:r w:rsidR="00B830C7">
        <w:rPr>
          <w:szCs w:val="24"/>
          <w:lang w:val="ru-RU"/>
        </w:rPr>
        <w:t>м является немецкий язык. Как правило</w:t>
      </w:r>
      <w:r w:rsidR="005C5DBD">
        <w:rPr>
          <w:szCs w:val="24"/>
          <w:lang w:val="ru-RU"/>
        </w:rPr>
        <w:t>, в качестве разговорного языка используется алеманнский диалект.</w:t>
      </w:r>
    </w:p>
    <w:p w:rsidR="002271AF" w:rsidRPr="005C5DBD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5C5DBD" w:rsidRDefault="002271AF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4" w:name="_Toc239741020"/>
      <w:r w:rsidRPr="005C5DBD">
        <w:rPr>
          <w:szCs w:val="24"/>
          <w:lang w:val="ru-RU"/>
        </w:rPr>
        <w:t xml:space="preserve">2. </w:t>
      </w:r>
      <w:r w:rsidRPr="005C5DBD">
        <w:rPr>
          <w:szCs w:val="24"/>
          <w:lang w:val="ru-RU"/>
        </w:rPr>
        <w:tab/>
      </w:r>
      <w:r w:rsidR="005C5DBD">
        <w:rPr>
          <w:szCs w:val="24"/>
          <w:lang w:val="ru-RU"/>
        </w:rPr>
        <w:t>Правовая и институциональная основа</w:t>
      </w:r>
      <w:bookmarkEnd w:id="4"/>
    </w:p>
    <w:p w:rsidR="002271AF" w:rsidRPr="005C5DBD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5C5DBD" w:rsidRDefault="005A7FA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Многочисленные основные права закреплены в Конституции Княжества Лихтенштейн. </w:t>
      </w:r>
      <w:r w:rsidR="00326137">
        <w:rPr>
          <w:szCs w:val="24"/>
          <w:lang w:val="ru-RU"/>
        </w:rPr>
        <w:t xml:space="preserve">К их числу относятся </w:t>
      </w:r>
      <w:r>
        <w:rPr>
          <w:szCs w:val="24"/>
          <w:lang w:val="ru-RU"/>
        </w:rPr>
        <w:t>право на жизнь и запрет на смертную казнь</w:t>
      </w:r>
      <w:r w:rsidR="00C16F67">
        <w:rPr>
          <w:szCs w:val="24"/>
          <w:lang w:val="ru-RU"/>
        </w:rPr>
        <w:t>, уважение</w:t>
      </w:r>
      <w:r w:rsidR="005B1C31">
        <w:rPr>
          <w:szCs w:val="24"/>
          <w:lang w:val="ru-RU"/>
        </w:rPr>
        <w:t xml:space="preserve"> и защита</w:t>
      </w:r>
      <w:r w:rsidR="00C16F67">
        <w:rPr>
          <w:szCs w:val="24"/>
          <w:lang w:val="ru-RU"/>
        </w:rPr>
        <w:t xml:space="preserve"> человеческого достоинства, запрет на бесчеловечное или унижающее достоинство обращение и наказани</w:t>
      </w:r>
      <w:r w:rsidR="00FB6410">
        <w:rPr>
          <w:szCs w:val="24"/>
          <w:lang w:val="ru-RU"/>
        </w:rPr>
        <w:t>е</w:t>
      </w:r>
      <w:r w:rsidR="00C16F67">
        <w:rPr>
          <w:szCs w:val="24"/>
          <w:lang w:val="ru-RU"/>
        </w:rPr>
        <w:t>, свобод</w:t>
      </w:r>
      <w:r w:rsidR="00EB64C0">
        <w:rPr>
          <w:szCs w:val="24"/>
          <w:lang w:val="ru-RU"/>
        </w:rPr>
        <w:t>а</w:t>
      </w:r>
      <w:r w:rsidR="002D64B9">
        <w:rPr>
          <w:szCs w:val="24"/>
          <w:lang w:val="ru-RU"/>
        </w:rPr>
        <w:t xml:space="preserve"> личности, равенство женщ</w:t>
      </w:r>
      <w:r w:rsidR="00C16F67">
        <w:rPr>
          <w:szCs w:val="24"/>
          <w:lang w:val="ru-RU"/>
        </w:rPr>
        <w:t xml:space="preserve">ин и мужчин, неприкосновенность жилища, </w:t>
      </w:r>
      <w:r w:rsidR="00326137">
        <w:rPr>
          <w:szCs w:val="24"/>
          <w:lang w:val="ru-RU"/>
        </w:rPr>
        <w:t>охран</w:t>
      </w:r>
      <w:r w:rsidR="00EB64C0">
        <w:rPr>
          <w:szCs w:val="24"/>
          <w:lang w:val="ru-RU"/>
        </w:rPr>
        <w:t>а</w:t>
      </w:r>
      <w:r w:rsidR="00C16F67">
        <w:rPr>
          <w:szCs w:val="24"/>
          <w:lang w:val="ru-RU"/>
        </w:rPr>
        <w:t xml:space="preserve"> тайны переписки и документов, право на образование, право на слушание дела постоянным судьей, неприкосновенность частной собственности, свобод</w:t>
      </w:r>
      <w:r w:rsidR="00EB64C0">
        <w:rPr>
          <w:szCs w:val="24"/>
          <w:lang w:val="ru-RU"/>
        </w:rPr>
        <w:t>а</w:t>
      </w:r>
      <w:r w:rsidR="00C16F67">
        <w:rPr>
          <w:szCs w:val="24"/>
          <w:lang w:val="ru-RU"/>
        </w:rPr>
        <w:t xml:space="preserve"> торговли и коммерческих сделок, </w:t>
      </w:r>
      <w:r w:rsidR="00326137">
        <w:rPr>
          <w:szCs w:val="24"/>
          <w:lang w:val="ru-RU"/>
        </w:rPr>
        <w:t>свобод</w:t>
      </w:r>
      <w:r w:rsidR="00EB64C0">
        <w:rPr>
          <w:szCs w:val="24"/>
          <w:lang w:val="ru-RU"/>
        </w:rPr>
        <w:t>а</w:t>
      </w:r>
      <w:r w:rsidR="00C16F67">
        <w:rPr>
          <w:szCs w:val="24"/>
          <w:lang w:val="ru-RU"/>
        </w:rPr>
        <w:t xml:space="preserve"> вероисповедания и совести, право на свободу слова и свободу прессы, право на свободу ассоциаций и свободу собраний, право на подачу петиций и право на подачу жалоб.</w:t>
      </w:r>
      <w:r w:rsidR="00EB64C0">
        <w:rPr>
          <w:szCs w:val="24"/>
          <w:lang w:val="ru-RU"/>
        </w:rPr>
        <w:t xml:space="preserve"> В Конституции также указывается, что все граждане равны перед законом и что права иностранных граждан регламентируются договорами, а в случае отсутствия соответствующих договоров – принципом взаимности.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D13E62" w:rsidRDefault="00935B1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Правопорядок Лихтенштейна не содержит прямо сформулированных положений, определяющих статус международных договоров во внутреннем законодательстве. Международные договоры могут по существу соответствовать стату</w:t>
      </w:r>
      <w:r w:rsidR="007714DB">
        <w:rPr>
          <w:szCs w:val="24"/>
          <w:lang w:val="ru-RU"/>
        </w:rPr>
        <w:t>су Конституции, законодательных актов</w:t>
      </w:r>
      <w:r>
        <w:rPr>
          <w:szCs w:val="24"/>
          <w:lang w:val="ru-RU"/>
        </w:rPr>
        <w:t xml:space="preserve"> или указов. Однако с момента пересмотра Конституции в 2003 году</w:t>
      </w:r>
      <w:r w:rsidR="007F7E71">
        <w:rPr>
          <w:szCs w:val="24"/>
          <w:lang w:val="ru-RU"/>
        </w:rPr>
        <w:t xml:space="preserve"> она предусматривает возможность пересмотра международных договоров Конституционным судом, так что их официальный статус, таким образом, ниже, чем статус Конституции. </w:t>
      </w:r>
      <w:r w:rsidR="00CB3A6E">
        <w:rPr>
          <w:szCs w:val="24"/>
          <w:lang w:val="ru-RU"/>
        </w:rPr>
        <w:t xml:space="preserve">В то же время, Закон о Конституционном суде предусматривает </w:t>
      </w:r>
      <w:r w:rsidR="00FD6981">
        <w:rPr>
          <w:szCs w:val="24"/>
          <w:lang w:val="ru-RU"/>
        </w:rPr>
        <w:t>возможность ут</w:t>
      </w:r>
      <w:r w:rsidR="00B01A0E">
        <w:rPr>
          <w:szCs w:val="24"/>
          <w:lang w:val="ru-RU"/>
        </w:rPr>
        <w:t xml:space="preserve">верждения </w:t>
      </w:r>
      <w:r w:rsidR="0099160B">
        <w:rPr>
          <w:szCs w:val="24"/>
          <w:lang w:val="ru-RU"/>
        </w:rPr>
        <w:t>ряда</w:t>
      </w:r>
      <w:r w:rsidR="00B01A0E">
        <w:rPr>
          <w:szCs w:val="24"/>
          <w:lang w:val="ru-RU"/>
        </w:rPr>
        <w:t xml:space="preserve"> прав личности, оговоренных в международных договорах, таким же образом, </w:t>
      </w:r>
      <w:r w:rsidR="00B843B3">
        <w:rPr>
          <w:szCs w:val="24"/>
          <w:lang w:val="ru-RU"/>
        </w:rPr>
        <w:t>как</w:t>
      </w:r>
      <w:r w:rsidR="00B01A0E">
        <w:rPr>
          <w:szCs w:val="24"/>
          <w:lang w:val="ru-RU"/>
        </w:rPr>
        <w:t xml:space="preserve"> и конституционны</w:t>
      </w:r>
      <w:r w:rsidR="0099160B">
        <w:rPr>
          <w:szCs w:val="24"/>
          <w:lang w:val="ru-RU"/>
        </w:rPr>
        <w:t>х прав</w:t>
      </w:r>
      <w:r w:rsidR="00B01A0E">
        <w:rPr>
          <w:szCs w:val="24"/>
          <w:lang w:val="ru-RU"/>
        </w:rPr>
        <w:t>, путем подачи конституционно</w:t>
      </w:r>
      <w:r w:rsidR="005E1C37">
        <w:rPr>
          <w:szCs w:val="24"/>
          <w:lang w:val="ru-RU"/>
        </w:rPr>
        <w:t>й жалобы</w:t>
      </w:r>
      <w:r w:rsidR="00B01A0E">
        <w:rPr>
          <w:szCs w:val="24"/>
          <w:lang w:val="ru-RU"/>
        </w:rPr>
        <w:t>, что тем самым по существу предоставляет им статус Конституции.</w:t>
      </w:r>
      <w:r w:rsidR="00734B0C">
        <w:rPr>
          <w:szCs w:val="24"/>
          <w:lang w:val="ru-RU"/>
        </w:rPr>
        <w:t xml:space="preserve"> Это в прямой форме применимо к Европейской конвенции о защите прав </w:t>
      </w:r>
      <w:r w:rsidR="00734B0C" w:rsidRPr="00D13E62">
        <w:rPr>
          <w:szCs w:val="24"/>
          <w:lang w:val="ru-RU"/>
        </w:rPr>
        <w:t>человека</w:t>
      </w:r>
      <w:r w:rsidR="00D13E62" w:rsidRPr="00D13E62">
        <w:rPr>
          <w:szCs w:val="24"/>
          <w:lang w:val="ru-RU"/>
        </w:rPr>
        <w:t xml:space="preserve">, </w:t>
      </w:r>
      <w:r w:rsidR="00D13E62" w:rsidRPr="00D13E62">
        <w:rPr>
          <w:szCs w:val="24"/>
          <w:lang w:val="ru-RU"/>
        </w:rPr>
        <w:t>Международному пакту о гражданских и политических правах</w:t>
      </w:r>
      <w:r w:rsidR="00D13E62">
        <w:rPr>
          <w:szCs w:val="24"/>
          <w:lang w:val="ru-RU"/>
        </w:rPr>
        <w:t xml:space="preserve"> и Конвенциям против пыток, дискриминации в отношении  женщин и расовой дискриминации; </w:t>
      </w:r>
      <w:r w:rsidR="00863AD9">
        <w:rPr>
          <w:szCs w:val="24"/>
          <w:lang w:val="ru-RU"/>
        </w:rPr>
        <w:t xml:space="preserve">опосредованно </w:t>
      </w:r>
      <w:r w:rsidR="00D13E62">
        <w:rPr>
          <w:szCs w:val="24"/>
          <w:lang w:val="ru-RU"/>
        </w:rPr>
        <w:t xml:space="preserve">это также применимо к основным </w:t>
      </w:r>
      <w:r w:rsidR="00D13E62" w:rsidRPr="00D13E62">
        <w:rPr>
          <w:szCs w:val="24"/>
          <w:lang w:val="ru-RU"/>
        </w:rPr>
        <w:t>свободам, оговоренным в Соглашении о Европейском экономическом пространстве.</w:t>
      </w:r>
      <w:r w:rsidR="005275E9">
        <w:rPr>
          <w:szCs w:val="24"/>
          <w:lang w:val="ru-RU"/>
        </w:rPr>
        <w:t xml:space="preserve"> Как правило, статус международной правовой нормы определяется ее содержанием.</w:t>
      </w:r>
      <w:r w:rsidR="00D13E62" w:rsidRPr="00D13E62">
        <w:rPr>
          <w:szCs w:val="24"/>
          <w:lang w:val="ru-RU"/>
        </w:rPr>
        <w:t xml:space="preserve"> </w:t>
      </w:r>
      <w:r w:rsidR="00D13E62">
        <w:rPr>
          <w:szCs w:val="24"/>
          <w:lang w:val="ru-RU"/>
        </w:rPr>
        <w:t>В соответствии с юриспруденцией Конституционного суда, международные договоры, ратифицированные парламентом, всегда</w:t>
      </w:r>
      <w:r w:rsidR="007714DB">
        <w:rPr>
          <w:szCs w:val="24"/>
          <w:lang w:val="ru-RU"/>
        </w:rPr>
        <w:t xml:space="preserve"> </w:t>
      </w:r>
      <w:r w:rsidR="00863AD9">
        <w:rPr>
          <w:szCs w:val="24"/>
          <w:lang w:val="ru-RU"/>
        </w:rPr>
        <w:t>обладают</w:t>
      </w:r>
      <w:r w:rsidR="007714DB">
        <w:rPr>
          <w:szCs w:val="24"/>
          <w:lang w:val="ru-RU"/>
        </w:rPr>
        <w:t>, по крайней мере, статус</w:t>
      </w:r>
      <w:r w:rsidR="00863AD9">
        <w:rPr>
          <w:szCs w:val="24"/>
          <w:lang w:val="ru-RU"/>
        </w:rPr>
        <w:t>ом</w:t>
      </w:r>
      <w:r w:rsidR="007714DB">
        <w:rPr>
          <w:szCs w:val="24"/>
          <w:lang w:val="ru-RU"/>
        </w:rPr>
        <w:t xml:space="preserve"> законодательных актов </w:t>
      </w:r>
      <w:r w:rsidR="00863AD9">
        <w:rPr>
          <w:szCs w:val="24"/>
          <w:lang w:val="ru-RU"/>
        </w:rPr>
        <w:t>в рамках внутреннего правопорядка. Ратифицированное соглашение становится частью национального законодательства с момента его вступления в силу. Соглашение также является документом прямого действия, если его положения достаточно определенны</w:t>
      </w:r>
      <w:r w:rsidR="00C21F2E">
        <w:rPr>
          <w:szCs w:val="24"/>
          <w:lang w:val="ru-RU"/>
        </w:rPr>
        <w:t>.</w:t>
      </w:r>
    </w:p>
    <w:p w:rsidR="002271AF" w:rsidRPr="00C21F2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EC754B" w:rsidRDefault="00822B8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Юрисдикция подразделяется на гражданскую, уголовную, административную и конституционную. Гражданская юрисдикция и часть уголовной юрисдикции </w:t>
      </w:r>
      <w:r w:rsidR="00CD46A6">
        <w:rPr>
          <w:szCs w:val="24"/>
          <w:lang w:val="ru-RU"/>
        </w:rPr>
        <w:t>осуществляются в суде первой инстанции судьями в индивидуальном качестве, а вся остальная юрисдикция без исключения – коллегиальными судами</w:t>
      </w:r>
      <w:r w:rsidR="002956B5">
        <w:rPr>
          <w:szCs w:val="24"/>
          <w:lang w:val="ru-RU"/>
        </w:rPr>
        <w:t xml:space="preserve">. </w:t>
      </w:r>
      <w:r w:rsidR="00DD62C0">
        <w:rPr>
          <w:szCs w:val="24"/>
          <w:lang w:val="ru-RU"/>
        </w:rPr>
        <w:t xml:space="preserve">До </w:t>
      </w:r>
      <w:r w:rsidR="008172FC">
        <w:rPr>
          <w:szCs w:val="24"/>
          <w:lang w:val="ru-RU"/>
        </w:rPr>
        <w:t>принятия мер</w:t>
      </w:r>
      <w:r w:rsidR="00FF0952">
        <w:rPr>
          <w:szCs w:val="24"/>
          <w:lang w:val="ru-RU"/>
        </w:rPr>
        <w:t xml:space="preserve"> </w:t>
      </w:r>
      <w:r w:rsidR="002956B5">
        <w:rPr>
          <w:szCs w:val="24"/>
          <w:lang w:val="ru-RU"/>
        </w:rPr>
        <w:t>по спорным гражданским делам</w:t>
      </w:r>
      <w:r w:rsidR="00FF0952">
        <w:rPr>
          <w:szCs w:val="24"/>
          <w:lang w:val="ru-RU"/>
        </w:rPr>
        <w:t xml:space="preserve"> </w:t>
      </w:r>
      <w:r w:rsidR="00DD62C0">
        <w:rPr>
          <w:szCs w:val="24"/>
          <w:lang w:val="ru-RU"/>
        </w:rPr>
        <w:t xml:space="preserve">проводится </w:t>
      </w:r>
      <w:r w:rsidR="00FF0952">
        <w:rPr>
          <w:szCs w:val="24"/>
          <w:lang w:val="ru-RU"/>
        </w:rPr>
        <w:t>арбитражная процедура по месту жительства ответчика.</w:t>
      </w:r>
      <w:r w:rsidR="00320CEF">
        <w:rPr>
          <w:szCs w:val="24"/>
          <w:lang w:val="ru-RU"/>
        </w:rPr>
        <w:t xml:space="preserve"> Иск можно возбу</w:t>
      </w:r>
      <w:r w:rsidR="00DD62C0">
        <w:rPr>
          <w:szCs w:val="24"/>
          <w:lang w:val="ru-RU"/>
        </w:rPr>
        <w:t>д</w:t>
      </w:r>
      <w:r w:rsidR="00320CEF">
        <w:rPr>
          <w:szCs w:val="24"/>
          <w:lang w:val="ru-RU"/>
        </w:rPr>
        <w:t>и</w:t>
      </w:r>
      <w:r w:rsidR="00DD62C0">
        <w:rPr>
          <w:szCs w:val="24"/>
          <w:lang w:val="ru-RU"/>
        </w:rPr>
        <w:t>ть только в том случае, если эта процедура не приведет ни к каким результатам.</w:t>
      </w:r>
      <w:r w:rsidR="00FF1D8C">
        <w:rPr>
          <w:szCs w:val="24"/>
          <w:lang w:val="ru-RU"/>
        </w:rPr>
        <w:t xml:space="preserve"> Административная юрисдикция осуществляется Административным судом. В рамках Администрации жалобы можно подавать правительству или Комиссии по административным жалобам. Их решения и решения комиссий, действующих </w:t>
      </w:r>
      <w:r w:rsidR="00CF5B92">
        <w:rPr>
          <w:szCs w:val="24"/>
          <w:lang w:val="ru-RU"/>
        </w:rPr>
        <w:t xml:space="preserve">от имени правительства, можно обжаловать в Административном суде. </w:t>
      </w:r>
      <w:r w:rsidR="00C451DD">
        <w:rPr>
          <w:szCs w:val="24"/>
          <w:lang w:val="ru-RU"/>
        </w:rPr>
        <w:t>Конституционный суд обладает полномочиями по рассмотрению конституционности законов</w:t>
      </w:r>
      <w:r w:rsidR="00A32A01">
        <w:rPr>
          <w:szCs w:val="24"/>
          <w:lang w:val="ru-RU"/>
        </w:rPr>
        <w:t xml:space="preserve"> и международных договоров, а также конституционности и законности указов правительства. Неконституционные законы и указы могут быть лишены юридической силы Конституционным судом; в случае </w:t>
      </w:r>
      <w:r w:rsidR="00DD031A">
        <w:rPr>
          <w:szCs w:val="24"/>
          <w:lang w:val="ru-RU"/>
        </w:rPr>
        <w:t xml:space="preserve">несоответствия </w:t>
      </w:r>
      <w:r w:rsidR="00A32A01">
        <w:rPr>
          <w:szCs w:val="24"/>
          <w:lang w:val="ru-RU"/>
        </w:rPr>
        <w:t xml:space="preserve">международных договоров </w:t>
      </w:r>
      <w:r w:rsidR="00DD031A">
        <w:rPr>
          <w:szCs w:val="24"/>
          <w:lang w:val="ru-RU"/>
        </w:rPr>
        <w:t xml:space="preserve">Конституции </w:t>
      </w:r>
      <w:r w:rsidR="00A32A01">
        <w:rPr>
          <w:szCs w:val="24"/>
          <w:lang w:val="ru-RU"/>
        </w:rPr>
        <w:t xml:space="preserve">Суд может вынести постановление о неприменимости договора внутри страны. </w:t>
      </w:r>
      <w:r w:rsidR="00DD031A">
        <w:rPr>
          <w:szCs w:val="24"/>
          <w:lang w:val="ru-RU"/>
        </w:rPr>
        <w:t>Однако конституционность всех международных договоров п</w:t>
      </w:r>
      <w:r w:rsidR="002D5512">
        <w:rPr>
          <w:szCs w:val="24"/>
          <w:lang w:val="ru-RU"/>
        </w:rPr>
        <w:t>роверяется</w:t>
      </w:r>
      <w:r w:rsidR="00DD031A">
        <w:rPr>
          <w:szCs w:val="24"/>
          <w:lang w:val="ru-RU"/>
        </w:rPr>
        <w:t xml:space="preserve"> компетентными органами в рамках процедуры ратификации. В сферу ответственности Конституц</w:t>
      </w:r>
      <w:r w:rsidR="00FD6981">
        <w:rPr>
          <w:szCs w:val="24"/>
          <w:lang w:val="ru-RU"/>
        </w:rPr>
        <w:t xml:space="preserve">ионного суда входит </w:t>
      </w:r>
      <w:r w:rsidR="000E4FEE">
        <w:rPr>
          <w:szCs w:val="24"/>
          <w:lang w:val="ru-RU"/>
        </w:rPr>
        <w:t xml:space="preserve">также </w:t>
      </w:r>
      <w:r w:rsidR="00FD6981">
        <w:rPr>
          <w:szCs w:val="24"/>
          <w:lang w:val="ru-RU"/>
        </w:rPr>
        <w:t>защита</w:t>
      </w:r>
      <w:r w:rsidR="00DD031A">
        <w:rPr>
          <w:szCs w:val="24"/>
          <w:lang w:val="ru-RU"/>
        </w:rPr>
        <w:t xml:space="preserve"> гарантир</w:t>
      </w:r>
      <w:r w:rsidR="00C841A5">
        <w:rPr>
          <w:szCs w:val="24"/>
          <w:lang w:val="ru-RU"/>
        </w:rPr>
        <w:t>уемых</w:t>
      </w:r>
      <w:r w:rsidR="00DD031A">
        <w:rPr>
          <w:szCs w:val="24"/>
          <w:lang w:val="ru-RU"/>
        </w:rPr>
        <w:t xml:space="preserve"> Конституцией прав</w:t>
      </w:r>
      <w:r w:rsidR="00FD6981">
        <w:rPr>
          <w:szCs w:val="24"/>
          <w:lang w:val="ru-RU"/>
        </w:rPr>
        <w:t xml:space="preserve"> и вышеупомянутых прав личности, гарантир</w:t>
      </w:r>
      <w:r w:rsidR="00C841A5">
        <w:rPr>
          <w:szCs w:val="24"/>
          <w:lang w:val="ru-RU"/>
        </w:rPr>
        <w:t>уемых в соответствии с</w:t>
      </w:r>
      <w:r w:rsidR="00FD6981">
        <w:rPr>
          <w:szCs w:val="24"/>
          <w:lang w:val="ru-RU"/>
        </w:rPr>
        <w:t xml:space="preserve"> международным </w:t>
      </w:r>
      <w:r w:rsidR="00C841A5">
        <w:rPr>
          <w:szCs w:val="24"/>
          <w:lang w:val="ru-RU"/>
        </w:rPr>
        <w:t>правом</w:t>
      </w:r>
      <w:r w:rsidR="00FD6981">
        <w:rPr>
          <w:szCs w:val="24"/>
          <w:lang w:val="ru-RU"/>
        </w:rPr>
        <w:t xml:space="preserve">, которые </w:t>
      </w:r>
      <w:r w:rsidR="00C21F2E">
        <w:rPr>
          <w:szCs w:val="24"/>
          <w:lang w:val="ru-RU"/>
        </w:rPr>
        <w:t>могут быть под</w:t>
      </w:r>
      <w:r w:rsidR="000E4FEE">
        <w:rPr>
          <w:szCs w:val="24"/>
          <w:lang w:val="ru-RU"/>
        </w:rPr>
        <w:t xml:space="preserve">тверждены путем подачи конституционной жалобы </w:t>
      </w:r>
      <w:r w:rsidR="00CC7259">
        <w:rPr>
          <w:szCs w:val="24"/>
          <w:lang w:val="ru-RU"/>
        </w:rPr>
        <w:t>в отношении</w:t>
      </w:r>
      <w:r w:rsidR="0060065F">
        <w:rPr>
          <w:szCs w:val="24"/>
          <w:lang w:val="ru-RU"/>
        </w:rPr>
        <w:t xml:space="preserve"> всех</w:t>
      </w:r>
      <w:r w:rsidR="000E4FEE">
        <w:rPr>
          <w:szCs w:val="24"/>
          <w:lang w:val="ru-RU"/>
        </w:rPr>
        <w:t xml:space="preserve"> гражданских, уголовных и административных решений, вынесенных судом последней инстанции</w:t>
      </w:r>
      <w:r w:rsidR="002271AF" w:rsidRPr="00EC754B">
        <w:rPr>
          <w:szCs w:val="24"/>
          <w:lang w:val="ru-RU"/>
        </w:rPr>
        <w:t>.</w:t>
      </w:r>
      <w:r w:rsidR="002271AF" w:rsidRPr="00493637">
        <w:rPr>
          <w:rStyle w:val="a"/>
          <w:szCs w:val="24"/>
          <w:lang w:val="en-US"/>
        </w:rPr>
        <w:footnoteReference w:id="2"/>
      </w:r>
      <w:r w:rsidR="002271AF" w:rsidRPr="00EC754B">
        <w:rPr>
          <w:szCs w:val="24"/>
          <w:lang w:val="ru-RU"/>
        </w:rPr>
        <w:t xml:space="preserve"> </w:t>
      </w:r>
    </w:p>
    <w:p w:rsidR="002271AF" w:rsidRPr="00EC754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804F01" w:rsidRPr="000857F6" w:rsidRDefault="00804F01" w:rsidP="00493637">
      <w:pPr>
        <w:suppressAutoHyphens/>
        <w:spacing w:line="480" w:lineRule="auto"/>
        <w:jc w:val="both"/>
        <w:rPr>
          <w:szCs w:val="24"/>
          <w:lang w:val="ru-RU"/>
        </w:rPr>
      </w:pPr>
      <w:bookmarkStart w:id="5" w:name="vorart%252525252525252525252525252525252"/>
      <w:bookmarkEnd w:id="5"/>
      <w:r>
        <w:rPr>
          <w:szCs w:val="24"/>
          <w:lang w:val="ru-RU"/>
        </w:rPr>
        <w:t>Учреждения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для</w:t>
      </w:r>
      <w:r w:rsidR="002271AF"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содействия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осуществлению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защите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</w:t>
      </w:r>
      <w:r w:rsidRPr="00804F0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человека: Для того чтобы выполн</w:t>
      </w:r>
      <w:r w:rsidR="004B693A">
        <w:rPr>
          <w:szCs w:val="24"/>
          <w:lang w:val="ru-RU"/>
        </w:rPr>
        <w:t>я</w:t>
      </w:r>
      <w:r>
        <w:rPr>
          <w:szCs w:val="24"/>
          <w:lang w:val="ru-RU"/>
        </w:rPr>
        <w:t>ть обязанности государства по содействию осуществлению и защите прав человека, необходимы не только институциональные структуры, но также и все</w:t>
      </w:r>
      <w:r w:rsidR="004B693A">
        <w:rPr>
          <w:szCs w:val="24"/>
          <w:lang w:val="ru-RU"/>
        </w:rPr>
        <w:t>стороннее</w:t>
      </w:r>
      <w:r>
        <w:rPr>
          <w:szCs w:val="24"/>
          <w:lang w:val="ru-RU"/>
        </w:rPr>
        <w:t xml:space="preserve"> понимание характера прав человека. Создание</w:t>
      </w:r>
      <w:r w:rsidR="00483322">
        <w:rPr>
          <w:szCs w:val="24"/>
          <w:lang w:val="ru-RU"/>
        </w:rPr>
        <w:t xml:space="preserve"> межучрежденческой</w:t>
      </w:r>
      <w:r>
        <w:rPr>
          <w:szCs w:val="24"/>
          <w:lang w:val="ru-RU"/>
        </w:rPr>
        <w:t xml:space="preserve"> Комиссии по обеспечению равных возможностей в 2005 году и </w:t>
      </w:r>
      <w:r w:rsidR="000857F6">
        <w:rPr>
          <w:szCs w:val="24"/>
          <w:lang w:val="ru-RU"/>
        </w:rPr>
        <w:t>ее оперативного Управления</w:t>
      </w:r>
      <w:r>
        <w:rPr>
          <w:szCs w:val="24"/>
          <w:lang w:val="ru-RU"/>
        </w:rPr>
        <w:t xml:space="preserve"> по обеспечению равных возможностей (</w:t>
      </w:r>
      <w:r w:rsidR="000857F6" w:rsidRPr="00493637">
        <w:rPr>
          <w:i/>
          <w:iCs/>
          <w:szCs w:val="24"/>
          <w:lang w:val="en-US"/>
        </w:rPr>
        <w:t>Stabsstelle</w:t>
      </w:r>
      <w:r w:rsidR="000857F6" w:rsidRPr="000857F6">
        <w:rPr>
          <w:i/>
          <w:iCs/>
          <w:szCs w:val="24"/>
          <w:lang w:val="ru-RU"/>
        </w:rPr>
        <w:t xml:space="preserve"> </w:t>
      </w:r>
      <w:r w:rsidR="000857F6" w:rsidRPr="00493637">
        <w:rPr>
          <w:i/>
          <w:iCs/>
          <w:szCs w:val="24"/>
          <w:lang w:val="en-US"/>
        </w:rPr>
        <w:t>f</w:t>
      </w:r>
      <w:r w:rsidR="000857F6" w:rsidRPr="000857F6">
        <w:rPr>
          <w:i/>
          <w:iCs/>
          <w:szCs w:val="24"/>
          <w:lang w:val="ru-RU"/>
        </w:rPr>
        <w:t>ü</w:t>
      </w:r>
      <w:r w:rsidR="000857F6" w:rsidRPr="00493637">
        <w:rPr>
          <w:i/>
          <w:iCs/>
          <w:szCs w:val="24"/>
          <w:lang w:val="en-US"/>
        </w:rPr>
        <w:t>r</w:t>
      </w:r>
      <w:r w:rsidR="000857F6" w:rsidRPr="000857F6">
        <w:rPr>
          <w:i/>
          <w:iCs/>
          <w:szCs w:val="24"/>
          <w:lang w:val="ru-RU"/>
        </w:rPr>
        <w:t xml:space="preserve"> </w:t>
      </w:r>
      <w:r w:rsidR="000857F6" w:rsidRPr="00493637">
        <w:rPr>
          <w:i/>
          <w:iCs/>
          <w:szCs w:val="24"/>
          <w:lang w:val="en-US"/>
        </w:rPr>
        <w:t>Chancengleichheit</w:t>
      </w:r>
      <w:r w:rsidR="000857F6" w:rsidRPr="000857F6">
        <w:rPr>
          <w:i/>
          <w:iCs/>
          <w:szCs w:val="24"/>
          <w:lang w:val="ru-RU"/>
        </w:rPr>
        <w:t xml:space="preserve">, </w:t>
      </w:r>
      <w:r w:rsidR="000857F6" w:rsidRPr="00493637">
        <w:rPr>
          <w:szCs w:val="24"/>
          <w:lang w:val="en-US"/>
        </w:rPr>
        <w:t>SCG</w:t>
      </w:r>
      <w:r w:rsidR="000857F6">
        <w:rPr>
          <w:szCs w:val="24"/>
          <w:lang w:val="ru-RU"/>
        </w:rPr>
        <w:t>) явилось важным шагом</w:t>
      </w:r>
      <w:r w:rsidR="000857F6" w:rsidRPr="000857F6">
        <w:rPr>
          <w:szCs w:val="24"/>
          <w:lang w:val="ru-RU"/>
        </w:rPr>
        <w:t xml:space="preserve"> </w:t>
      </w:r>
      <w:r w:rsidR="000857F6">
        <w:rPr>
          <w:szCs w:val="24"/>
          <w:lang w:val="ru-RU"/>
        </w:rPr>
        <w:t xml:space="preserve">в этом </w:t>
      </w:r>
      <w:r w:rsidR="00610C83">
        <w:rPr>
          <w:szCs w:val="24"/>
          <w:lang w:val="ru-RU"/>
        </w:rPr>
        <w:t>направлении</w:t>
      </w:r>
      <w:r w:rsidR="000857F6">
        <w:rPr>
          <w:szCs w:val="24"/>
          <w:lang w:val="ru-RU"/>
        </w:rPr>
        <w:t>. Деятельность Управления нацелена на борьбу с дискриминацией и содействие юридическому и фактическому равенству в тех сферах, где равные возможности имеют решающее зн</w:t>
      </w:r>
      <w:r w:rsidR="00D36CD2">
        <w:rPr>
          <w:szCs w:val="24"/>
          <w:lang w:val="ru-RU"/>
        </w:rPr>
        <w:t xml:space="preserve">ачение для защиты прав человека, а именно, в отношении </w:t>
      </w:r>
      <w:r w:rsidR="00D36CD2" w:rsidRPr="006F0592">
        <w:rPr>
          <w:szCs w:val="24"/>
          <w:lang w:val="ru-RU"/>
        </w:rPr>
        <w:t>гендерного равенства</w:t>
      </w:r>
      <w:r w:rsidR="00D36CD2">
        <w:rPr>
          <w:szCs w:val="24"/>
          <w:lang w:val="ru-RU"/>
        </w:rPr>
        <w:t>, инвалидности, миграции и интеграции иностранцев, социально неблагополу</w:t>
      </w:r>
      <w:r w:rsidR="00241E4C">
        <w:rPr>
          <w:szCs w:val="24"/>
          <w:lang w:val="ru-RU"/>
        </w:rPr>
        <w:t xml:space="preserve">чных групп и сексуальной ориентации. Комиссия по обеспечению равных возможностей определяет стратегии по вопросам обеспечения равных возможностей, имеющих большое значение </w:t>
      </w:r>
      <w:r w:rsidR="006F0592">
        <w:rPr>
          <w:szCs w:val="24"/>
          <w:lang w:val="ru-RU"/>
        </w:rPr>
        <w:t xml:space="preserve">для </w:t>
      </w:r>
      <w:r w:rsidR="00241E4C">
        <w:rPr>
          <w:szCs w:val="24"/>
          <w:lang w:val="ru-RU"/>
        </w:rPr>
        <w:t xml:space="preserve">общества, разрабатывает рекомендации о необходимых действиях, следит за развитием событий, контролирует осуществление мер и консультирует правительство. Управление по обеспечению равных возможностей ведет документацию, открытую для общественности, бесплатно консультирует частных лиц, организации и предприятия и служит в качестве контактного центра для потерпевших. </w:t>
      </w:r>
      <w:r w:rsidR="00CF13EE">
        <w:rPr>
          <w:szCs w:val="24"/>
          <w:lang w:val="ru-RU"/>
        </w:rPr>
        <w:t>Управление занимается повышением информированности населения, выдает заключения в отношении проектов законодательных актов, указов и консультаций и координирует меры, предпринимаемые в рамках Администрации для обеспечения равных возможностей.</w:t>
      </w:r>
      <w:r w:rsidR="002B0445">
        <w:rPr>
          <w:szCs w:val="24"/>
          <w:lang w:val="ru-RU"/>
        </w:rPr>
        <w:t xml:space="preserve"> Благодаря централизации всех вопросов, связанных с обеспечением равных возможностей, в руках Комиссии и Управления,</w:t>
      </w:r>
      <w:r w:rsidR="00C519B9">
        <w:rPr>
          <w:szCs w:val="24"/>
          <w:lang w:val="ru-RU"/>
        </w:rPr>
        <w:t xml:space="preserve"> можно точнее установить</w:t>
      </w:r>
      <w:r w:rsidR="002B0445">
        <w:rPr>
          <w:szCs w:val="24"/>
          <w:lang w:val="ru-RU"/>
        </w:rPr>
        <w:t xml:space="preserve"> взаимосвязь между препятствиями в различных сферах и, тем самым, создать условия для более эффективной борьбы с различными формам</w:t>
      </w:r>
      <w:r w:rsidR="00C519B9">
        <w:rPr>
          <w:szCs w:val="24"/>
          <w:lang w:val="ru-RU"/>
        </w:rPr>
        <w:t>и</w:t>
      </w:r>
      <w:r w:rsidR="002B0445">
        <w:rPr>
          <w:szCs w:val="24"/>
          <w:lang w:val="ru-RU"/>
        </w:rPr>
        <w:t xml:space="preserve"> дискриминации.</w:t>
      </w:r>
      <w:r w:rsidR="002A5FC9">
        <w:rPr>
          <w:szCs w:val="24"/>
          <w:lang w:val="ru-RU"/>
        </w:rPr>
        <w:t xml:space="preserve"> В настоящее время начата подготовка к проведению оценки</w:t>
      </w:r>
      <w:r w:rsidR="00466D5A">
        <w:rPr>
          <w:szCs w:val="24"/>
          <w:lang w:val="ru-RU"/>
        </w:rPr>
        <w:t xml:space="preserve"> деятельности</w:t>
      </w:r>
      <w:r w:rsidR="002A5FC9">
        <w:rPr>
          <w:szCs w:val="24"/>
          <w:lang w:val="ru-RU"/>
        </w:rPr>
        <w:t xml:space="preserve"> Управления по обеспечению равных возможностей </w:t>
      </w:r>
      <w:r w:rsidR="009140AF">
        <w:rPr>
          <w:szCs w:val="24"/>
          <w:lang w:val="ru-RU"/>
        </w:rPr>
        <w:t xml:space="preserve"> </w:t>
      </w:r>
      <w:r w:rsidR="00466D5A">
        <w:rPr>
          <w:szCs w:val="24"/>
          <w:lang w:val="ru-RU"/>
        </w:rPr>
        <w:t>в</w:t>
      </w:r>
      <w:r w:rsidR="009140AF">
        <w:rPr>
          <w:szCs w:val="24"/>
          <w:lang w:val="ru-RU"/>
        </w:rPr>
        <w:t xml:space="preserve"> цел</w:t>
      </w:r>
      <w:r w:rsidR="00466D5A">
        <w:rPr>
          <w:szCs w:val="24"/>
          <w:lang w:val="ru-RU"/>
        </w:rPr>
        <w:t>ях</w:t>
      </w:r>
      <w:r w:rsidR="009140AF">
        <w:rPr>
          <w:szCs w:val="24"/>
          <w:lang w:val="ru-RU"/>
        </w:rPr>
        <w:t xml:space="preserve"> </w:t>
      </w:r>
      <w:r w:rsidR="0048002F">
        <w:rPr>
          <w:szCs w:val="24"/>
          <w:lang w:val="ru-RU"/>
        </w:rPr>
        <w:t>рассмотрения</w:t>
      </w:r>
      <w:r w:rsidR="009140AF">
        <w:rPr>
          <w:szCs w:val="24"/>
          <w:lang w:val="ru-RU"/>
        </w:rPr>
        <w:t xml:space="preserve"> мандата и компетенции Управления и Комиссии, а также их кадровых ресурсов и эффективности</w:t>
      </w:r>
      <w:r w:rsidR="0048002F">
        <w:rPr>
          <w:szCs w:val="24"/>
          <w:lang w:val="ru-RU"/>
        </w:rPr>
        <w:t xml:space="preserve"> и инициирования каких-либо необходимых мер по усовершенствованию структуры </w:t>
      </w:r>
      <w:r w:rsidR="007C30A5">
        <w:rPr>
          <w:szCs w:val="24"/>
          <w:lang w:val="ru-RU"/>
        </w:rPr>
        <w:t>или иных мер, ориентированных на эти организации.</w:t>
      </w:r>
    </w:p>
    <w:p w:rsidR="002271AF" w:rsidRPr="008B258D" w:rsidRDefault="00CA5CE3" w:rsidP="00CA5CE3">
      <w:pPr>
        <w:spacing w:line="480" w:lineRule="auto"/>
        <w:jc w:val="both"/>
        <w:rPr>
          <w:b/>
          <w:szCs w:val="24"/>
          <w:lang w:val="en-US"/>
        </w:rPr>
      </w:pPr>
      <w:r w:rsidRPr="00466D5A">
        <w:rPr>
          <w:rFonts w:eastAsia="Arial Unicode MS"/>
          <w:szCs w:val="24"/>
          <w:lang w:val="ru-RU"/>
        </w:rPr>
        <w:br w:type="page"/>
      </w:r>
      <w:r w:rsidR="000C7AC0" w:rsidRPr="000C7AC0">
        <w:rPr>
          <w:rFonts w:eastAsia="Arial Unicode MS"/>
          <w:b/>
          <w:szCs w:val="24"/>
          <w:lang w:val="ru-RU"/>
        </w:rPr>
        <w:t>Часть</w:t>
      </w:r>
      <w:r w:rsidR="002271AF" w:rsidRPr="008B258D">
        <w:rPr>
          <w:b/>
          <w:szCs w:val="24"/>
          <w:lang w:val="en-US"/>
        </w:rPr>
        <w:t xml:space="preserve"> 2:</w:t>
      </w:r>
      <w:r w:rsidR="002271AF" w:rsidRPr="008B258D">
        <w:rPr>
          <w:b/>
          <w:szCs w:val="24"/>
          <w:lang w:val="en-US"/>
        </w:rPr>
        <w:tab/>
      </w:r>
      <w:r w:rsidR="000C7AC0">
        <w:rPr>
          <w:b/>
          <w:szCs w:val="24"/>
          <w:lang w:val="ru-RU"/>
        </w:rPr>
        <w:t>Осуществление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Конвенции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о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ликвидации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всех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форм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дискриминации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в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отношении</w:t>
      </w:r>
      <w:r w:rsidR="000C7AC0" w:rsidRPr="008B258D">
        <w:rPr>
          <w:b/>
          <w:szCs w:val="24"/>
          <w:lang w:val="en-US"/>
        </w:rPr>
        <w:t xml:space="preserve"> </w:t>
      </w:r>
      <w:r w:rsidR="000C7AC0">
        <w:rPr>
          <w:b/>
          <w:szCs w:val="24"/>
          <w:lang w:val="ru-RU"/>
        </w:rPr>
        <w:t>женщин</w:t>
      </w:r>
    </w:p>
    <w:p w:rsidR="002271AF" w:rsidRPr="00493637" w:rsidRDefault="000C7AC0" w:rsidP="00493637">
      <w:pPr>
        <w:pStyle w:val="Heading1"/>
        <w:spacing w:line="480" w:lineRule="auto"/>
        <w:rPr>
          <w:bCs/>
          <w:sz w:val="24"/>
          <w:szCs w:val="24"/>
          <w:lang w:val="en-US"/>
        </w:rPr>
      </w:pPr>
      <w:bookmarkStart w:id="6" w:name="_Toc239741021"/>
      <w:r>
        <w:rPr>
          <w:bCs/>
          <w:sz w:val="24"/>
          <w:szCs w:val="24"/>
          <w:lang w:val="ru-RU"/>
        </w:rPr>
        <w:t>Введение</w:t>
      </w:r>
      <w:bookmarkEnd w:id="6"/>
    </w:p>
    <w:p w:rsidR="002271AF" w:rsidRPr="00493637" w:rsidRDefault="002271AF" w:rsidP="00493637">
      <w:pPr>
        <w:spacing w:line="480" w:lineRule="auto"/>
        <w:jc w:val="both"/>
        <w:rPr>
          <w:b/>
          <w:szCs w:val="24"/>
          <w:lang w:val="en-US"/>
        </w:rPr>
      </w:pPr>
    </w:p>
    <w:p w:rsidR="002271AF" w:rsidRPr="008B258D" w:rsidRDefault="000C7AC0" w:rsidP="00493637">
      <w:pPr>
        <w:pStyle w:val="Heading3"/>
        <w:spacing w:line="480" w:lineRule="auto"/>
        <w:ind w:firstLine="0"/>
        <w:rPr>
          <w:szCs w:val="24"/>
          <w:lang w:val="en-US"/>
        </w:rPr>
      </w:pPr>
      <w:bookmarkStart w:id="7" w:name="_Toc239741022"/>
      <w:r>
        <w:rPr>
          <w:szCs w:val="24"/>
          <w:lang w:val="ru-RU"/>
        </w:rPr>
        <w:t>Положение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женщин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в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Лихтенштейне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и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осуществление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Пекинской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платформы</w:t>
      </w:r>
      <w:r w:rsidRPr="008B258D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действий</w:t>
      </w:r>
      <w:bookmarkEnd w:id="7"/>
    </w:p>
    <w:p w:rsidR="002271AF" w:rsidRPr="008B258D" w:rsidRDefault="002271AF" w:rsidP="00493637">
      <w:pPr>
        <w:spacing w:line="480" w:lineRule="auto"/>
        <w:jc w:val="both"/>
        <w:rPr>
          <w:b/>
          <w:szCs w:val="24"/>
          <w:lang w:val="en-US"/>
        </w:rPr>
      </w:pPr>
    </w:p>
    <w:p w:rsidR="0097480A" w:rsidRDefault="000F0398" w:rsidP="00493637">
      <w:pPr>
        <w:suppressAutoHyphens/>
        <w:spacing w:line="480" w:lineRule="auto"/>
        <w:jc w:val="both"/>
        <w:rPr>
          <w:szCs w:val="24"/>
          <w:lang w:val="ru-RU"/>
        </w:rPr>
      </w:pPr>
      <w:bookmarkStart w:id="8" w:name="_Toc512341764"/>
      <w:bookmarkStart w:id="9" w:name="_Toc137007644"/>
      <w:r>
        <w:rPr>
          <w:szCs w:val="24"/>
          <w:lang w:val="ru-RU"/>
        </w:rPr>
        <w:t>С тех пор как равенство между женщинами и мужчинами было юридически закреплено в 1992 году в Конституции Лихтенштейна</w:t>
      </w:r>
      <w:r w:rsidR="00270130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</w:t>
      </w:r>
      <w:r w:rsidR="00270130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в 1996 году Лихтенштейн ратифицировал Конвенцию о ликвидации всех форм дискриминации в отношении женщин, страна прилага</w:t>
      </w:r>
      <w:r w:rsidR="00270130">
        <w:rPr>
          <w:szCs w:val="24"/>
          <w:lang w:val="ru-RU"/>
        </w:rPr>
        <w:t>ла</w:t>
      </w:r>
      <w:r>
        <w:rPr>
          <w:szCs w:val="24"/>
          <w:lang w:val="ru-RU"/>
        </w:rPr>
        <w:t xml:space="preserve"> энергичные усилия по реализации принципа гендерного равенства.</w:t>
      </w:r>
    </w:p>
    <w:p w:rsidR="002271AF" w:rsidRPr="003455B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F0398" w:rsidRDefault="000F039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отчетный период в рамках политики Лихтенштейна по </w:t>
      </w:r>
      <w:r w:rsidR="00772547">
        <w:rPr>
          <w:szCs w:val="24"/>
          <w:lang w:val="ru-RU"/>
        </w:rPr>
        <w:t>достижению</w:t>
      </w:r>
      <w:r>
        <w:rPr>
          <w:szCs w:val="24"/>
          <w:lang w:val="ru-RU"/>
        </w:rPr>
        <w:t xml:space="preserve"> гендерного равенства</w:t>
      </w:r>
      <w:r w:rsidR="00270130">
        <w:rPr>
          <w:szCs w:val="24"/>
          <w:lang w:val="ru-RU"/>
        </w:rPr>
        <w:t xml:space="preserve"> были предприняты дальнейшие шаги на правовом уровне</w:t>
      </w:r>
      <w:r>
        <w:rPr>
          <w:szCs w:val="24"/>
          <w:lang w:val="ru-RU"/>
        </w:rPr>
        <w:t>.</w:t>
      </w:r>
    </w:p>
    <w:p w:rsidR="002271AF" w:rsidRPr="0027013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54324" w:rsidRDefault="00B5432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Благодаря </w:t>
      </w:r>
      <w:r w:rsidR="00F4209D">
        <w:rPr>
          <w:szCs w:val="24"/>
          <w:lang w:val="ru-RU"/>
        </w:rPr>
        <w:t xml:space="preserve">этим </w:t>
      </w:r>
      <w:r>
        <w:rPr>
          <w:szCs w:val="24"/>
          <w:lang w:val="ru-RU"/>
        </w:rPr>
        <w:t xml:space="preserve">новым правовым основам, которые </w:t>
      </w:r>
      <w:r w:rsidR="00BE7643">
        <w:rPr>
          <w:szCs w:val="24"/>
          <w:lang w:val="ru-RU"/>
        </w:rPr>
        <w:t>являются краеугольным камнем</w:t>
      </w:r>
      <w:r>
        <w:rPr>
          <w:szCs w:val="24"/>
          <w:lang w:val="ru-RU"/>
        </w:rPr>
        <w:t xml:space="preserve">  политики по обеспечению гендерного равенства в дополнение к принципу гендерного равенства, закрепленному в Конституции, и его осуществлению до настоящего момента,</w:t>
      </w:r>
      <w:r w:rsidR="004632AA">
        <w:rPr>
          <w:szCs w:val="24"/>
          <w:lang w:val="ru-RU"/>
        </w:rPr>
        <w:t xml:space="preserve"> юридическое равенство между женщинами и мужчинами практически полностью достигнуто. Тем не менее, остается некоторый простор для деятельности в области обеспечения фактического равенства.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3F5D94" w:rsidRDefault="00010C0B" w:rsidP="0074097B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Проводимая правительством</w:t>
      </w:r>
      <w:r w:rsidR="0074097B">
        <w:rPr>
          <w:szCs w:val="24"/>
          <w:lang w:val="ru-RU"/>
        </w:rPr>
        <w:t xml:space="preserve"> политик</w:t>
      </w:r>
      <w:r>
        <w:rPr>
          <w:szCs w:val="24"/>
          <w:lang w:val="ru-RU"/>
        </w:rPr>
        <w:t>а</w:t>
      </w:r>
      <w:r w:rsidR="0074097B">
        <w:rPr>
          <w:szCs w:val="24"/>
          <w:lang w:val="ru-RU"/>
        </w:rPr>
        <w:t xml:space="preserve"> в отношении женщин </w:t>
      </w:r>
      <w:r w:rsidR="00075432">
        <w:rPr>
          <w:szCs w:val="24"/>
          <w:lang w:val="ru-RU"/>
        </w:rPr>
        <w:t>ведет к</w:t>
      </w:r>
      <w:r w:rsidR="0074097B">
        <w:rPr>
          <w:szCs w:val="24"/>
          <w:lang w:val="ru-RU"/>
        </w:rPr>
        <w:t xml:space="preserve"> изменени</w:t>
      </w:r>
      <w:r w:rsidR="00075432">
        <w:rPr>
          <w:szCs w:val="24"/>
          <w:lang w:val="ru-RU"/>
        </w:rPr>
        <w:t>ю</w:t>
      </w:r>
      <w:r w:rsidR="0074097B">
        <w:rPr>
          <w:szCs w:val="24"/>
          <w:lang w:val="ru-RU"/>
        </w:rPr>
        <w:t xml:space="preserve"> отношени</w:t>
      </w:r>
      <w:r w:rsidR="00075432">
        <w:rPr>
          <w:szCs w:val="24"/>
          <w:lang w:val="ru-RU"/>
        </w:rPr>
        <w:t>я</w:t>
      </w:r>
      <w:r w:rsidR="0074097B">
        <w:rPr>
          <w:szCs w:val="24"/>
          <w:lang w:val="ru-RU"/>
        </w:rPr>
        <w:t xml:space="preserve"> населения к</w:t>
      </w:r>
      <w:r w:rsidR="00075432">
        <w:rPr>
          <w:szCs w:val="24"/>
          <w:lang w:val="ru-RU"/>
        </w:rPr>
        <w:t xml:space="preserve"> вопросам, касающимся</w:t>
      </w:r>
      <w:r w:rsidR="0074097B">
        <w:rPr>
          <w:szCs w:val="24"/>
          <w:lang w:val="ru-RU"/>
        </w:rPr>
        <w:t xml:space="preserve"> традиционно</w:t>
      </w:r>
      <w:r w:rsidR="00075432">
        <w:rPr>
          <w:szCs w:val="24"/>
          <w:lang w:val="ru-RU"/>
        </w:rPr>
        <w:t>го</w:t>
      </w:r>
      <w:r w:rsidR="0074097B">
        <w:rPr>
          <w:szCs w:val="24"/>
          <w:lang w:val="ru-RU"/>
        </w:rPr>
        <w:t xml:space="preserve"> распределени</w:t>
      </w:r>
      <w:r w:rsidR="00075432">
        <w:rPr>
          <w:szCs w:val="24"/>
          <w:lang w:val="ru-RU"/>
        </w:rPr>
        <w:t>я</w:t>
      </w:r>
      <w:r w:rsidR="0074097B">
        <w:rPr>
          <w:szCs w:val="24"/>
          <w:lang w:val="ru-RU"/>
        </w:rPr>
        <w:t xml:space="preserve"> ролей между женщинами и мужчинами. В этом ему способствует деятельность женских организаций в Лихтенштейне. Политика Лихтенштейна в отношении женщин основывается на четырех компонентах Пекинской платформы действий, которая осуществляется в Лихтенштейне с 1998 года</w:t>
      </w:r>
      <w:r w:rsidR="002271AF" w:rsidRPr="003F5D94">
        <w:rPr>
          <w:szCs w:val="24"/>
          <w:lang w:val="ru-RU"/>
        </w:rPr>
        <w:t>:</w:t>
      </w:r>
    </w:p>
    <w:p w:rsidR="002271AF" w:rsidRPr="003F5D9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3F5D94" w:rsidRDefault="0061458E" w:rsidP="00493637">
      <w:pPr>
        <w:numPr>
          <w:ilvl w:val="0"/>
          <w:numId w:val="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</w:t>
      </w:r>
      <w:r w:rsidR="003F5D94">
        <w:rPr>
          <w:szCs w:val="24"/>
          <w:lang w:val="ru-RU"/>
        </w:rPr>
        <w:t>рава женщин являются правами человека</w:t>
      </w:r>
      <w:r w:rsidR="002271AF" w:rsidRPr="003F5D94">
        <w:rPr>
          <w:szCs w:val="24"/>
          <w:lang w:val="ru-RU"/>
        </w:rPr>
        <w:t>;</w:t>
      </w:r>
    </w:p>
    <w:p w:rsidR="002271AF" w:rsidRPr="003F5D94" w:rsidRDefault="0061458E" w:rsidP="00493637">
      <w:pPr>
        <w:numPr>
          <w:ilvl w:val="0"/>
          <w:numId w:val="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ж</w:t>
      </w:r>
      <w:r w:rsidR="003F5D94">
        <w:rPr>
          <w:szCs w:val="24"/>
          <w:lang w:val="ru-RU"/>
        </w:rPr>
        <w:t>енщины имеют основополагающее право на защиту от насилия</w:t>
      </w:r>
      <w:r w:rsidR="002271AF" w:rsidRPr="003F5D94">
        <w:rPr>
          <w:szCs w:val="24"/>
          <w:lang w:val="ru-RU"/>
        </w:rPr>
        <w:t>;</w:t>
      </w:r>
    </w:p>
    <w:p w:rsidR="002271AF" w:rsidRPr="003F5D94" w:rsidRDefault="0061458E" w:rsidP="00493637">
      <w:pPr>
        <w:numPr>
          <w:ilvl w:val="0"/>
          <w:numId w:val="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</w:t>
      </w:r>
      <w:r w:rsidR="003F5D94">
        <w:rPr>
          <w:szCs w:val="24"/>
          <w:lang w:val="ru-RU"/>
        </w:rPr>
        <w:t>еобходимо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обеспечить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всестороннее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участие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женщин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в</w:t>
      </w:r>
      <w:r w:rsidR="003F5D94" w:rsidRPr="003F5D94">
        <w:rPr>
          <w:szCs w:val="24"/>
          <w:lang w:val="ru-RU"/>
        </w:rPr>
        <w:t xml:space="preserve"> </w:t>
      </w:r>
      <w:r w:rsidR="003F5D94">
        <w:rPr>
          <w:szCs w:val="24"/>
          <w:lang w:val="ru-RU"/>
        </w:rPr>
        <w:t>процессе принятия решений по всем жизненно важным вопросам в государственной и частной сферах</w:t>
      </w:r>
      <w:r w:rsidR="002271AF" w:rsidRPr="003F5D94">
        <w:rPr>
          <w:szCs w:val="24"/>
          <w:lang w:val="ru-RU"/>
        </w:rPr>
        <w:t>;</w:t>
      </w:r>
    </w:p>
    <w:p w:rsidR="002271AF" w:rsidRPr="001C2FCA" w:rsidRDefault="0061458E" w:rsidP="00493637">
      <w:pPr>
        <w:numPr>
          <w:ilvl w:val="0"/>
          <w:numId w:val="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</w:t>
      </w:r>
      <w:r w:rsidR="001C2FCA">
        <w:rPr>
          <w:szCs w:val="24"/>
          <w:lang w:val="ru-RU"/>
        </w:rPr>
        <w:t>еобходимо изменить устоявшееся распределение ролей между женщинами и мужчинами</w:t>
      </w:r>
      <w:r w:rsidR="002271AF" w:rsidRPr="001C2FCA">
        <w:rPr>
          <w:szCs w:val="24"/>
          <w:lang w:val="ru-RU"/>
        </w:rPr>
        <w:t>.</w:t>
      </w:r>
    </w:p>
    <w:p w:rsidR="002271AF" w:rsidRPr="001C2FCA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984C00" w:rsidRDefault="004A34DD" w:rsidP="00493637">
      <w:pPr>
        <w:pStyle w:val="Heading1"/>
        <w:spacing w:line="480" w:lineRule="auto"/>
        <w:rPr>
          <w:bCs/>
          <w:sz w:val="24"/>
          <w:szCs w:val="24"/>
          <w:lang w:val="ru-RU"/>
        </w:rPr>
      </w:pPr>
      <w:bookmarkStart w:id="10" w:name="_Toc239741023"/>
      <w:bookmarkEnd w:id="8"/>
      <w:bookmarkEnd w:id="9"/>
      <w:r>
        <w:rPr>
          <w:bCs/>
          <w:sz w:val="24"/>
          <w:szCs w:val="24"/>
          <w:lang w:val="ru-RU"/>
        </w:rPr>
        <w:t>Замечания по отдельным</w:t>
      </w:r>
      <w:r w:rsidR="006D3C2D" w:rsidRPr="00984C00">
        <w:rPr>
          <w:bCs/>
          <w:sz w:val="24"/>
          <w:szCs w:val="24"/>
          <w:lang w:val="ru-RU"/>
        </w:rPr>
        <w:t xml:space="preserve"> </w:t>
      </w:r>
      <w:r w:rsidR="006D3C2D">
        <w:rPr>
          <w:bCs/>
          <w:sz w:val="24"/>
          <w:szCs w:val="24"/>
          <w:lang w:val="ru-RU"/>
        </w:rPr>
        <w:t>стат</w:t>
      </w:r>
      <w:r>
        <w:rPr>
          <w:bCs/>
          <w:sz w:val="24"/>
          <w:szCs w:val="24"/>
          <w:lang w:val="ru-RU"/>
        </w:rPr>
        <w:t>ьям</w:t>
      </w:r>
      <w:r w:rsidR="006D3C2D" w:rsidRPr="00984C00">
        <w:rPr>
          <w:bCs/>
          <w:sz w:val="24"/>
          <w:szCs w:val="24"/>
          <w:lang w:val="ru-RU"/>
        </w:rPr>
        <w:t xml:space="preserve"> </w:t>
      </w:r>
      <w:r w:rsidR="006D3C2D">
        <w:rPr>
          <w:bCs/>
          <w:sz w:val="24"/>
          <w:szCs w:val="24"/>
          <w:lang w:val="ru-RU"/>
        </w:rPr>
        <w:t>Конвенции</w:t>
      </w:r>
      <w:bookmarkEnd w:id="10"/>
    </w:p>
    <w:p w:rsidR="002271AF" w:rsidRPr="00984C00" w:rsidRDefault="002271AF" w:rsidP="00493637">
      <w:pPr>
        <w:spacing w:line="480" w:lineRule="auto"/>
        <w:jc w:val="both"/>
        <w:rPr>
          <w:b/>
          <w:szCs w:val="24"/>
          <w:lang w:val="ru-RU"/>
        </w:rPr>
      </w:pPr>
    </w:p>
    <w:p w:rsidR="002271AF" w:rsidRPr="006D3C2D" w:rsidRDefault="006D3C2D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11" w:name="_Toc512341765"/>
      <w:bookmarkStart w:id="12" w:name="_Toc137007645"/>
      <w:bookmarkStart w:id="13" w:name="_Toc239741024"/>
      <w:r>
        <w:rPr>
          <w:szCs w:val="24"/>
          <w:lang w:val="ru-RU"/>
        </w:rPr>
        <w:t>Статья</w:t>
      </w:r>
      <w:r w:rsidR="002271AF" w:rsidRPr="006D3C2D">
        <w:rPr>
          <w:szCs w:val="24"/>
          <w:lang w:val="ru-RU"/>
        </w:rPr>
        <w:t xml:space="preserve"> 2</w:t>
      </w:r>
      <w:r w:rsidR="00EA1735">
        <w:rPr>
          <w:szCs w:val="24"/>
          <w:lang w:val="ru-RU"/>
        </w:rPr>
        <w:t>.</w:t>
      </w:r>
      <w:r w:rsidR="002271AF" w:rsidRPr="006D3C2D">
        <w:rPr>
          <w:szCs w:val="24"/>
          <w:lang w:val="ru-RU"/>
        </w:rPr>
        <w:tab/>
      </w:r>
      <w:bookmarkEnd w:id="11"/>
      <w:bookmarkEnd w:id="12"/>
      <w:r>
        <w:rPr>
          <w:szCs w:val="24"/>
          <w:lang w:val="ru-RU"/>
        </w:rPr>
        <w:t>Политические меры в целях ликвидации дискриминации в отношении женщин</w:t>
      </w:r>
      <w:bookmarkEnd w:id="13"/>
    </w:p>
    <w:p w:rsidR="002271AF" w:rsidRPr="006D3C2D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6D3C2D" w:rsidRDefault="00D12DE3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="006D3C2D" w:rsidRPr="006D3C2D">
        <w:rPr>
          <w:b/>
          <w:szCs w:val="24"/>
          <w:lang w:val="ru-RU"/>
        </w:rPr>
        <w:t xml:space="preserve"> </w:t>
      </w:r>
      <w:r w:rsidR="00CA6023">
        <w:rPr>
          <w:b/>
          <w:szCs w:val="24"/>
          <w:lang w:val="ru-RU"/>
        </w:rPr>
        <w:t>КЛД</w:t>
      </w:r>
      <w:r w:rsidR="00AD3588">
        <w:rPr>
          <w:b/>
          <w:szCs w:val="24"/>
          <w:lang w:val="ru-RU"/>
        </w:rPr>
        <w:t>О</w:t>
      </w:r>
      <w:r w:rsidR="00CA6023">
        <w:rPr>
          <w:b/>
          <w:szCs w:val="24"/>
          <w:lang w:val="ru-RU"/>
        </w:rPr>
        <w:t>Ж</w:t>
      </w:r>
      <w:r w:rsidR="00B76987">
        <w:rPr>
          <w:b/>
          <w:szCs w:val="24"/>
          <w:lang w:val="ru-RU"/>
        </w:rPr>
        <w:t>, пункт</w:t>
      </w:r>
      <w:r w:rsidR="002271AF" w:rsidRPr="006D3C2D">
        <w:rPr>
          <w:b/>
          <w:szCs w:val="24"/>
          <w:lang w:val="ru-RU"/>
        </w:rPr>
        <w:t xml:space="preserve"> 14:</w:t>
      </w:r>
    </w:p>
    <w:p w:rsidR="009E0B26" w:rsidRDefault="009E0B26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призывает государство-</w:t>
      </w:r>
      <w:r w:rsidR="00C46E6D">
        <w:rPr>
          <w:i/>
          <w:szCs w:val="24"/>
          <w:lang w:val="ru-RU"/>
        </w:rPr>
        <w:t>участника</w:t>
      </w:r>
      <w:r>
        <w:rPr>
          <w:i/>
          <w:szCs w:val="24"/>
          <w:lang w:val="ru-RU"/>
        </w:rPr>
        <w:t xml:space="preserve"> активно </w:t>
      </w:r>
      <w:r w:rsidR="00D12DE3">
        <w:rPr>
          <w:i/>
          <w:szCs w:val="24"/>
          <w:lang w:val="ru-RU"/>
        </w:rPr>
        <w:t>добиваться</w:t>
      </w:r>
      <w:r>
        <w:rPr>
          <w:i/>
          <w:szCs w:val="24"/>
          <w:lang w:val="ru-RU"/>
        </w:rPr>
        <w:t xml:space="preserve"> ликвидации дискриминации в отношении женщин и практической реализации принципа равенства между женщинами и мужчинами</w:t>
      </w:r>
      <w:r w:rsidR="00EA1735">
        <w:rPr>
          <w:i/>
          <w:szCs w:val="24"/>
          <w:lang w:val="ru-RU"/>
        </w:rPr>
        <w:t>,</w:t>
      </w:r>
      <w:r>
        <w:rPr>
          <w:i/>
          <w:szCs w:val="24"/>
          <w:lang w:val="ru-RU"/>
        </w:rPr>
        <w:t xml:space="preserve"> в соответствии со статьями 1 и 2 Конвенции</w:t>
      </w:r>
      <w:r w:rsidR="00EA1735">
        <w:rPr>
          <w:i/>
          <w:szCs w:val="24"/>
          <w:lang w:val="ru-RU"/>
        </w:rPr>
        <w:t>,</w:t>
      </w:r>
      <w:r>
        <w:rPr>
          <w:i/>
          <w:szCs w:val="24"/>
          <w:lang w:val="ru-RU"/>
        </w:rPr>
        <w:t xml:space="preserve"> во всех сферах жизни. Комитет просит государство-</w:t>
      </w:r>
      <w:r w:rsidR="00C46E6D">
        <w:rPr>
          <w:i/>
          <w:szCs w:val="24"/>
          <w:lang w:val="ru-RU"/>
        </w:rPr>
        <w:t>участника</w:t>
      </w:r>
      <w:r>
        <w:rPr>
          <w:i/>
          <w:szCs w:val="24"/>
          <w:lang w:val="ru-RU"/>
        </w:rPr>
        <w:t xml:space="preserve"> тщательно и систематически отслеживать осуществление всех положений Конвенции и эффективным образом  ликвидировать дискриминацию в отношении женщин во всех сферах, охватываемых Конвенцией, </w:t>
      </w:r>
      <w:r w:rsidR="00EA1735">
        <w:rPr>
          <w:i/>
          <w:szCs w:val="24"/>
          <w:lang w:val="ru-RU"/>
        </w:rPr>
        <w:t>в</w:t>
      </w:r>
      <w:r>
        <w:rPr>
          <w:i/>
          <w:szCs w:val="24"/>
          <w:lang w:val="ru-RU"/>
        </w:rPr>
        <w:t xml:space="preserve"> цел</w:t>
      </w:r>
      <w:r w:rsidR="00EA1735">
        <w:rPr>
          <w:i/>
          <w:szCs w:val="24"/>
          <w:lang w:val="ru-RU"/>
        </w:rPr>
        <w:t>ях</w:t>
      </w:r>
      <w:r>
        <w:rPr>
          <w:i/>
          <w:szCs w:val="24"/>
          <w:lang w:val="ru-RU"/>
        </w:rPr>
        <w:t xml:space="preserve"> содействия и ускорения реализации юридического и фактического равенства между женщинами и мужчинами.</w:t>
      </w:r>
    </w:p>
    <w:p w:rsidR="002271AF" w:rsidRPr="006D3C2D" w:rsidRDefault="006D3C2D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</w:t>
      </w:r>
      <w:r w:rsidR="00D76D77">
        <w:rPr>
          <w:b/>
          <w:szCs w:val="24"/>
          <w:lang w:val="ru-RU"/>
        </w:rPr>
        <w:t>я</w:t>
      </w:r>
      <w:r w:rsidRPr="006D3C2D">
        <w:rPr>
          <w:b/>
          <w:szCs w:val="24"/>
          <w:lang w:val="ru-RU"/>
        </w:rPr>
        <w:t xml:space="preserve"> </w:t>
      </w:r>
      <w:r w:rsidR="00CA6023">
        <w:rPr>
          <w:b/>
          <w:szCs w:val="24"/>
          <w:lang w:val="ru-RU"/>
        </w:rPr>
        <w:t>КЛДОЖ</w:t>
      </w:r>
      <w:r w:rsidR="00940C88">
        <w:rPr>
          <w:szCs w:val="24"/>
          <w:lang w:val="ru-RU"/>
        </w:rPr>
        <w:t xml:space="preserve">, </w:t>
      </w:r>
      <w:r w:rsidR="00940C88" w:rsidRPr="00940C88">
        <w:rPr>
          <w:b/>
          <w:szCs w:val="24"/>
          <w:lang w:val="ru-RU"/>
        </w:rPr>
        <w:t>пункт</w:t>
      </w:r>
      <w:r w:rsidR="00CA6023">
        <w:rPr>
          <w:b/>
          <w:szCs w:val="24"/>
          <w:lang w:val="ru-RU"/>
        </w:rPr>
        <w:t xml:space="preserve"> </w:t>
      </w:r>
      <w:r w:rsidR="002271AF" w:rsidRPr="006D3C2D">
        <w:rPr>
          <w:b/>
          <w:szCs w:val="24"/>
          <w:lang w:val="ru-RU"/>
        </w:rPr>
        <w:t>27:</w:t>
      </w:r>
    </w:p>
    <w:p w:rsidR="00F12B02" w:rsidRDefault="00F12B02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просит государство-</w:t>
      </w:r>
      <w:r w:rsidR="00C46E6D">
        <w:rPr>
          <w:i/>
          <w:szCs w:val="24"/>
          <w:lang w:val="ru-RU"/>
        </w:rPr>
        <w:t>участника</w:t>
      </w:r>
      <w:r>
        <w:rPr>
          <w:i/>
          <w:szCs w:val="24"/>
          <w:lang w:val="ru-RU"/>
        </w:rPr>
        <w:t xml:space="preserve"> представить в следующем </w:t>
      </w:r>
      <w:r w:rsidR="00D76D77">
        <w:rPr>
          <w:i/>
          <w:szCs w:val="24"/>
          <w:lang w:val="ru-RU"/>
        </w:rPr>
        <w:t>д</w:t>
      </w:r>
      <w:r>
        <w:rPr>
          <w:i/>
          <w:szCs w:val="24"/>
          <w:lang w:val="ru-RU"/>
        </w:rPr>
        <w:t xml:space="preserve">окладе сведения </w:t>
      </w:r>
      <w:r w:rsidR="00C46E6D">
        <w:rPr>
          <w:i/>
          <w:szCs w:val="24"/>
          <w:lang w:val="ru-RU"/>
        </w:rPr>
        <w:t xml:space="preserve"> о результатах, полученных при проведении исследований и обследований в отношении воздействия законов, политики, планов и программ, направленных на достижение гендерного равенства.</w:t>
      </w:r>
    </w:p>
    <w:p w:rsidR="002271AF" w:rsidRPr="006D3C2D" w:rsidRDefault="00D76D77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="006D3C2D" w:rsidRPr="006D3C2D">
        <w:rPr>
          <w:b/>
          <w:szCs w:val="24"/>
          <w:lang w:val="ru-RU"/>
        </w:rPr>
        <w:t xml:space="preserve"> </w:t>
      </w:r>
      <w:r w:rsidR="00BB3F2D">
        <w:rPr>
          <w:b/>
          <w:szCs w:val="24"/>
          <w:lang w:val="ru-RU"/>
        </w:rPr>
        <w:t>КЛДОЖ</w:t>
      </w:r>
      <w:r w:rsidR="001F6880">
        <w:rPr>
          <w:b/>
          <w:szCs w:val="24"/>
          <w:lang w:val="ru-RU"/>
        </w:rPr>
        <w:t>, пункт</w:t>
      </w:r>
      <w:r w:rsidR="002271AF" w:rsidRPr="006D3C2D">
        <w:rPr>
          <w:b/>
          <w:szCs w:val="24"/>
          <w:lang w:val="ru-RU"/>
        </w:rPr>
        <w:t xml:space="preserve"> 28:</w:t>
      </w:r>
    </w:p>
    <w:p w:rsidR="00C46E6D" w:rsidRDefault="00C46E6D" w:rsidP="00493637">
      <w:pPr>
        <w:pBdr>
          <w:top w:val="single" w:sz="4" w:space="1" w:color="000000"/>
          <w:left w:val="single" w:sz="4" w:space="1" w:color="000000"/>
          <w:bottom w:val="single" w:sz="4" w:space="1" w:color="000000"/>
          <w:right w:val="single" w:sz="4" w:space="1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настоятельно призывает государство-</w:t>
      </w:r>
      <w:r w:rsidR="00115722">
        <w:rPr>
          <w:i/>
          <w:szCs w:val="24"/>
          <w:lang w:val="ru-RU"/>
        </w:rPr>
        <w:t>у</w:t>
      </w:r>
      <w:r>
        <w:rPr>
          <w:i/>
          <w:szCs w:val="24"/>
          <w:lang w:val="ru-RU"/>
        </w:rPr>
        <w:t>частника, в ходе осуществления своих обязательств согласно Конвенции, всесторонне использовать Пекинскую декларацию и Платформу действий, которые усиливают положения Конвенции; и просит государство-участника</w:t>
      </w:r>
      <w:r w:rsidR="000E0A37">
        <w:rPr>
          <w:i/>
          <w:szCs w:val="24"/>
          <w:lang w:val="ru-RU"/>
        </w:rPr>
        <w:t xml:space="preserve"> включить сведения об этом в свой следующий периодический доклад.</w:t>
      </w:r>
    </w:p>
    <w:p w:rsidR="002271AF" w:rsidRPr="00115722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DC091D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a</w:t>
      </w:r>
      <w:r w:rsidRPr="00DC091D">
        <w:rPr>
          <w:i/>
          <w:szCs w:val="24"/>
          <w:lang w:val="ru-RU"/>
        </w:rPr>
        <w:t>)</w:t>
      </w:r>
      <w:r w:rsidRPr="00DC091D">
        <w:rPr>
          <w:i/>
          <w:szCs w:val="24"/>
          <w:lang w:val="ru-RU"/>
        </w:rPr>
        <w:tab/>
      </w:r>
      <w:r w:rsidR="009262A6" w:rsidRPr="009262A6">
        <w:rPr>
          <w:i/>
          <w:szCs w:val="24"/>
          <w:u w:val="single"/>
          <w:lang w:val="ru-RU"/>
        </w:rPr>
        <w:t>У</w:t>
      </w:r>
      <w:r w:rsidR="009262A6">
        <w:rPr>
          <w:i/>
          <w:szCs w:val="24"/>
          <w:u w:val="single"/>
          <w:lang w:val="ru-RU"/>
        </w:rPr>
        <w:t>чреждения</w:t>
      </w:r>
    </w:p>
    <w:p w:rsidR="002271AF" w:rsidRPr="00DC091D" w:rsidRDefault="002271AF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</w:p>
    <w:p w:rsidR="000E0A37" w:rsidRDefault="000E0A3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Управление по обеспечению равных возможностей </w:t>
      </w:r>
      <w:r w:rsidR="00DC091D">
        <w:rPr>
          <w:szCs w:val="24"/>
          <w:lang w:val="ru-RU"/>
        </w:rPr>
        <w:t>исполняет свои обязанности, связанные с обеспечением гендерного равенства, в соответствии с положениями Закона о гендерном равенстве.</w:t>
      </w:r>
      <w:r w:rsidR="00457B9F">
        <w:rPr>
          <w:szCs w:val="24"/>
          <w:lang w:val="ru-RU"/>
        </w:rPr>
        <w:t xml:space="preserve"> </w:t>
      </w:r>
      <w:r w:rsidR="00D555F9">
        <w:rPr>
          <w:szCs w:val="24"/>
          <w:lang w:val="ru-RU"/>
        </w:rPr>
        <w:t xml:space="preserve">До настоящего </w:t>
      </w:r>
      <w:r w:rsidR="008657BC">
        <w:rPr>
          <w:szCs w:val="24"/>
          <w:lang w:val="ru-RU"/>
        </w:rPr>
        <w:t>времени</w:t>
      </w:r>
      <w:r w:rsidR="00D555F9">
        <w:rPr>
          <w:szCs w:val="24"/>
          <w:lang w:val="ru-RU"/>
        </w:rPr>
        <w:t xml:space="preserve"> Управление в своей деятельности  акцентировало  внимание на таких темах, как совмещение семейных </w:t>
      </w:r>
      <w:r w:rsidR="002543B6">
        <w:rPr>
          <w:szCs w:val="24"/>
          <w:lang w:val="ru-RU"/>
        </w:rPr>
        <w:t>и служебных обязанностей</w:t>
      </w:r>
      <w:r w:rsidR="00D555F9">
        <w:rPr>
          <w:szCs w:val="24"/>
          <w:lang w:val="ru-RU"/>
        </w:rPr>
        <w:t xml:space="preserve">, положение женщин на работе,  женщины и политика, насилие в отношении  женщин, базовое и непрерывное образование для девушек и женщин, </w:t>
      </w:r>
      <w:r w:rsidR="005B026B">
        <w:rPr>
          <w:szCs w:val="24"/>
          <w:lang w:val="ru-RU"/>
        </w:rPr>
        <w:t>общест</w:t>
      </w:r>
      <w:r w:rsidR="00D555F9">
        <w:rPr>
          <w:szCs w:val="24"/>
          <w:lang w:val="ru-RU"/>
        </w:rPr>
        <w:t xml:space="preserve">венное </w:t>
      </w:r>
      <w:r w:rsidR="00B87182">
        <w:rPr>
          <w:szCs w:val="24"/>
          <w:lang w:val="ru-RU"/>
        </w:rPr>
        <w:t>положение женщин, учет гендерного фактора и взаимод</w:t>
      </w:r>
      <w:r w:rsidR="00D555F9">
        <w:rPr>
          <w:szCs w:val="24"/>
          <w:lang w:val="ru-RU"/>
        </w:rPr>
        <w:t xml:space="preserve">ействие </w:t>
      </w:r>
      <w:r w:rsidR="00B87182">
        <w:rPr>
          <w:szCs w:val="24"/>
          <w:lang w:val="ru-RU"/>
        </w:rPr>
        <w:t>с</w:t>
      </w:r>
      <w:r w:rsidR="00D555F9">
        <w:rPr>
          <w:szCs w:val="24"/>
          <w:lang w:val="ru-RU"/>
        </w:rPr>
        <w:t xml:space="preserve"> НПО и соответствующими региона</w:t>
      </w:r>
      <w:r w:rsidR="005B026B">
        <w:rPr>
          <w:szCs w:val="24"/>
          <w:lang w:val="ru-RU"/>
        </w:rPr>
        <w:t>л</w:t>
      </w:r>
      <w:r w:rsidR="00D555F9">
        <w:rPr>
          <w:szCs w:val="24"/>
          <w:lang w:val="ru-RU"/>
        </w:rPr>
        <w:t xml:space="preserve">ьными учреждениями в соседних странах – Швейцарии и Австрии. Управление по вопросам гендерного равенства активно </w:t>
      </w:r>
      <w:r w:rsidR="00F06DA0">
        <w:rPr>
          <w:szCs w:val="24"/>
          <w:lang w:val="ru-RU"/>
        </w:rPr>
        <w:t>выполняет</w:t>
      </w:r>
      <w:r w:rsidR="00D555F9">
        <w:rPr>
          <w:szCs w:val="24"/>
          <w:lang w:val="ru-RU"/>
        </w:rPr>
        <w:t xml:space="preserve"> положения Закона о </w:t>
      </w:r>
      <w:r w:rsidR="008657BC">
        <w:rPr>
          <w:szCs w:val="24"/>
          <w:lang w:val="ru-RU"/>
        </w:rPr>
        <w:t>равных возможностях</w:t>
      </w:r>
      <w:r w:rsidR="001F64AC">
        <w:rPr>
          <w:szCs w:val="24"/>
          <w:lang w:val="ru-RU"/>
        </w:rPr>
        <w:t xml:space="preserve"> и Платформы действий Конференции «Пекин+5»</w:t>
      </w:r>
      <w:r w:rsidR="005B026B">
        <w:rPr>
          <w:szCs w:val="24"/>
          <w:lang w:val="ru-RU"/>
        </w:rPr>
        <w:t>, состоявшейся</w:t>
      </w:r>
      <w:r w:rsidR="001F64AC">
        <w:rPr>
          <w:szCs w:val="24"/>
          <w:lang w:val="ru-RU"/>
        </w:rPr>
        <w:t xml:space="preserve"> в 2000 году</w:t>
      </w:r>
      <w:r w:rsidR="005B026B">
        <w:rPr>
          <w:szCs w:val="24"/>
          <w:lang w:val="ru-RU"/>
        </w:rPr>
        <w:t>, а также соответствующие обязательства по подготовке докладов. Начиная с июня 2008 года, Управление ежемесячно докладывает о продолжающемся осуществлении проектов в области гендерного равенства в информационном бюллетене.</w:t>
      </w:r>
    </w:p>
    <w:p w:rsidR="002271AF" w:rsidRPr="005B026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E637A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  <w:r w:rsidRPr="005B026B">
        <w:rPr>
          <w:szCs w:val="24"/>
          <w:lang w:val="ru-RU"/>
        </w:rPr>
        <w:t xml:space="preserve"> </w:t>
      </w:r>
      <w:r w:rsidR="00C873F1">
        <w:rPr>
          <w:szCs w:val="24"/>
          <w:lang w:val="ru-RU"/>
        </w:rPr>
        <w:t>В</w:t>
      </w:r>
      <w:r w:rsidR="005B026B">
        <w:rPr>
          <w:szCs w:val="24"/>
          <w:lang w:val="ru-RU"/>
        </w:rPr>
        <w:t xml:space="preserve"> последние годы основно</w:t>
      </w:r>
      <w:r w:rsidR="00C873F1">
        <w:rPr>
          <w:szCs w:val="24"/>
          <w:lang w:val="ru-RU"/>
        </w:rPr>
        <w:t>е внимание</w:t>
      </w:r>
      <w:r w:rsidR="005B026B">
        <w:rPr>
          <w:szCs w:val="24"/>
          <w:lang w:val="ru-RU"/>
        </w:rPr>
        <w:t xml:space="preserve"> Комиссии по вопросам гендерного равенства, учрежденной в 1986 году и  официально назначенной</w:t>
      </w:r>
      <w:r w:rsidR="00C873F1">
        <w:rPr>
          <w:szCs w:val="24"/>
          <w:lang w:val="ru-RU"/>
        </w:rPr>
        <w:t xml:space="preserve">  на основании Закона о гендерном равенств</w:t>
      </w:r>
      <w:r w:rsidR="003C049F">
        <w:rPr>
          <w:szCs w:val="24"/>
          <w:lang w:val="ru-RU"/>
        </w:rPr>
        <w:t>е</w:t>
      </w:r>
      <w:r w:rsidR="00E33CA5">
        <w:rPr>
          <w:szCs w:val="24"/>
          <w:lang w:val="ru-RU"/>
        </w:rPr>
        <w:t xml:space="preserve"> 1999 года</w:t>
      </w:r>
      <w:r w:rsidR="005B026B">
        <w:rPr>
          <w:szCs w:val="24"/>
          <w:lang w:val="ru-RU"/>
        </w:rPr>
        <w:t xml:space="preserve"> независимым консульта</w:t>
      </w:r>
      <w:r w:rsidR="00C873F1">
        <w:rPr>
          <w:szCs w:val="24"/>
          <w:lang w:val="ru-RU"/>
        </w:rPr>
        <w:t>ционным</w:t>
      </w:r>
      <w:r w:rsidR="005B026B">
        <w:rPr>
          <w:szCs w:val="24"/>
          <w:lang w:val="ru-RU"/>
        </w:rPr>
        <w:t xml:space="preserve"> органом правительства</w:t>
      </w:r>
      <w:r w:rsidR="00E637AB">
        <w:rPr>
          <w:szCs w:val="24"/>
          <w:lang w:val="ru-RU"/>
        </w:rPr>
        <w:t xml:space="preserve">, </w:t>
      </w:r>
      <w:r w:rsidR="00C873F1">
        <w:rPr>
          <w:szCs w:val="24"/>
          <w:lang w:val="ru-RU"/>
        </w:rPr>
        <w:t>было сосредоточено на вопросе о представленности</w:t>
      </w:r>
      <w:r w:rsidR="00E637AB">
        <w:rPr>
          <w:szCs w:val="24"/>
          <w:lang w:val="ru-RU"/>
        </w:rPr>
        <w:t xml:space="preserve"> женщин в политических органах. Комиссия оказывает поддержку кандидатам</w:t>
      </w:r>
      <w:r w:rsidR="003C049F">
        <w:rPr>
          <w:szCs w:val="24"/>
          <w:lang w:val="ru-RU"/>
        </w:rPr>
        <w:t xml:space="preserve"> на выборах</w:t>
      </w:r>
      <w:r w:rsidR="00E637AB">
        <w:rPr>
          <w:szCs w:val="24"/>
          <w:lang w:val="ru-RU"/>
        </w:rPr>
        <w:t xml:space="preserve"> в парламент и муниципальные советы, например, тем, что с 2004 года организует ежегодные курсы для женщин по вопросам государственной политики. В ходе выборов в парламент в феврале 2009 года Комиссия снова осуществила ряд мер по повышению шансов женщин быть избранными в этот орган. Например, веб-сайт </w:t>
      </w:r>
      <w:hyperlink r:id="rId14" w:history="1">
        <w:r w:rsidR="00E637AB" w:rsidRPr="008B6B54">
          <w:rPr>
            <w:rStyle w:val="Hyperlink"/>
            <w:szCs w:val="24"/>
            <w:lang w:val="en-US"/>
          </w:rPr>
          <w:t>www</w:t>
        </w:r>
        <w:r w:rsidR="00E637AB" w:rsidRPr="00E637AB">
          <w:rPr>
            <w:rStyle w:val="Hyperlink"/>
            <w:szCs w:val="24"/>
            <w:lang w:val="ru-RU"/>
          </w:rPr>
          <w:t>.</w:t>
        </w:r>
        <w:r w:rsidR="00E637AB" w:rsidRPr="008B6B54">
          <w:rPr>
            <w:rStyle w:val="Hyperlink"/>
            <w:szCs w:val="24"/>
            <w:lang w:val="en-US"/>
          </w:rPr>
          <w:t>frauenwahl</w:t>
        </w:r>
        <w:r w:rsidR="00E637AB" w:rsidRPr="00E637AB">
          <w:rPr>
            <w:rStyle w:val="Hyperlink"/>
            <w:szCs w:val="24"/>
            <w:lang w:val="ru-RU"/>
          </w:rPr>
          <w:t>.</w:t>
        </w:r>
        <w:r w:rsidR="00E637AB" w:rsidRPr="008B6B54">
          <w:rPr>
            <w:rStyle w:val="Hyperlink"/>
            <w:szCs w:val="24"/>
            <w:lang w:val="en-US"/>
          </w:rPr>
          <w:t>li</w:t>
        </w:r>
      </w:hyperlink>
      <w:r w:rsidR="00E637AB">
        <w:rPr>
          <w:szCs w:val="24"/>
          <w:lang w:val="ru-RU"/>
        </w:rPr>
        <w:t xml:space="preserve"> предоставил дополнительную платформу кандидатам-женщинам на период их избирательных кампаний. Комиссия также провела переговоры с</w:t>
      </w:r>
      <w:r w:rsidR="00B67B17">
        <w:rPr>
          <w:szCs w:val="24"/>
          <w:lang w:val="ru-RU"/>
        </w:rPr>
        <w:t xml:space="preserve"> представителями</w:t>
      </w:r>
      <w:r w:rsidR="00E637AB">
        <w:rPr>
          <w:szCs w:val="24"/>
          <w:lang w:val="ru-RU"/>
        </w:rPr>
        <w:t xml:space="preserve"> политически</w:t>
      </w:r>
      <w:r w:rsidR="00B67B17">
        <w:rPr>
          <w:szCs w:val="24"/>
          <w:lang w:val="ru-RU"/>
        </w:rPr>
        <w:t>х</w:t>
      </w:r>
      <w:r w:rsidR="00E637AB">
        <w:rPr>
          <w:szCs w:val="24"/>
          <w:lang w:val="ru-RU"/>
        </w:rPr>
        <w:t xml:space="preserve"> парти</w:t>
      </w:r>
      <w:r w:rsidR="00B67B17">
        <w:rPr>
          <w:szCs w:val="24"/>
          <w:lang w:val="ru-RU"/>
        </w:rPr>
        <w:t>й</w:t>
      </w:r>
      <w:r w:rsidR="00E637AB">
        <w:rPr>
          <w:szCs w:val="24"/>
          <w:lang w:val="ru-RU"/>
        </w:rPr>
        <w:t xml:space="preserve"> и представила различные рекомендации (см. замечания к статье</w:t>
      </w:r>
      <w:r w:rsidR="0092669E">
        <w:rPr>
          <w:szCs w:val="24"/>
          <w:lang w:val="en-US"/>
        </w:rPr>
        <w:t> </w:t>
      </w:r>
      <w:r w:rsidR="00E637AB">
        <w:rPr>
          <w:szCs w:val="24"/>
          <w:lang w:val="ru-RU"/>
        </w:rPr>
        <w:t>7).</w:t>
      </w:r>
    </w:p>
    <w:p w:rsidR="002271AF" w:rsidRPr="00B67B17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160302" w:rsidRDefault="00B2634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</w:t>
      </w:r>
      <w:r w:rsidR="00160302">
        <w:rPr>
          <w:szCs w:val="24"/>
          <w:lang w:val="ru-RU"/>
        </w:rPr>
        <w:t>отчетный период в рамках Национальной администрации Лихтенштейна был</w:t>
      </w:r>
      <w:r w:rsidR="002B760D">
        <w:rPr>
          <w:szCs w:val="24"/>
          <w:lang w:val="ru-RU"/>
        </w:rPr>
        <w:t xml:space="preserve"> принят целый ряд согласованных</w:t>
      </w:r>
      <w:r w:rsidR="00160302">
        <w:rPr>
          <w:szCs w:val="24"/>
          <w:lang w:val="ru-RU"/>
        </w:rPr>
        <w:t xml:space="preserve"> мер по </w:t>
      </w:r>
      <w:r w:rsidR="00553030">
        <w:rPr>
          <w:szCs w:val="24"/>
          <w:lang w:val="ru-RU"/>
        </w:rPr>
        <w:t>содействию равенству</w:t>
      </w:r>
      <w:r w:rsidR="00160302">
        <w:rPr>
          <w:szCs w:val="24"/>
          <w:lang w:val="ru-RU"/>
        </w:rPr>
        <w:t xml:space="preserve"> между женщинами и мужчинами. В январе 2007 года ответственная Рабочая группа по </w:t>
      </w:r>
      <w:r w:rsidR="00271A1C">
        <w:rPr>
          <w:szCs w:val="24"/>
          <w:lang w:val="ru-RU"/>
        </w:rPr>
        <w:t>содействию гендерному равенству</w:t>
      </w:r>
      <w:r w:rsidR="00160302">
        <w:rPr>
          <w:szCs w:val="24"/>
          <w:lang w:val="ru-RU"/>
        </w:rPr>
        <w:t xml:space="preserve"> и Управление по обеспечению равных возмож</w:t>
      </w:r>
      <w:r w:rsidR="00115722">
        <w:rPr>
          <w:szCs w:val="24"/>
          <w:lang w:val="ru-RU"/>
        </w:rPr>
        <w:t>ностей представили</w:t>
      </w:r>
      <w:r w:rsidR="00160302">
        <w:rPr>
          <w:szCs w:val="24"/>
          <w:lang w:val="ru-RU"/>
        </w:rPr>
        <w:t xml:space="preserve"> ис</w:t>
      </w:r>
      <w:r w:rsidR="00D4710A">
        <w:rPr>
          <w:szCs w:val="24"/>
          <w:lang w:val="ru-RU"/>
        </w:rPr>
        <w:t>следование, озаглавленное «(Не)р</w:t>
      </w:r>
      <w:r w:rsidR="00160302">
        <w:rPr>
          <w:szCs w:val="24"/>
          <w:lang w:val="ru-RU"/>
        </w:rPr>
        <w:t>авенство оплаты труда в Национальной администрации»</w:t>
      </w:r>
      <w:r w:rsidR="003F28E3">
        <w:rPr>
          <w:szCs w:val="24"/>
          <w:lang w:val="ru-RU"/>
        </w:rPr>
        <w:t xml:space="preserve">. Согласно этому обследованию, Национальная администрация представляет собой пример равенства в отношении оплаты труда женщин и мужчин (см. замечания к статье 11). Рабочая группа встретилась для обмена идеями с Ритой Кибер-Бек, которая в то время являлась министром по вопросам семьи и равных возможностей, разработала меры по сокращению разрыва в оплате труда и рассмотрела вопросы защиты путем страхования во время родительского отпуска. </w:t>
      </w:r>
      <w:r>
        <w:rPr>
          <w:szCs w:val="24"/>
          <w:lang w:val="ru-RU"/>
        </w:rPr>
        <w:t>В п</w:t>
      </w:r>
      <w:r w:rsidR="003F28E3">
        <w:rPr>
          <w:szCs w:val="24"/>
          <w:lang w:val="ru-RU"/>
        </w:rPr>
        <w:t>р</w:t>
      </w:r>
      <w:r w:rsidR="0058701D">
        <w:rPr>
          <w:szCs w:val="24"/>
          <w:lang w:val="ru-RU"/>
        </w:rPr>
        <w:t>оект</w:t>
      </w:r>
      <w:r w:rsidR="00BF4BAD">
        <w:rPr>
          <w:szCs w:val="24"/>
          <w:lang w:val="ru-RU"/>
        </w:rPr>
        <w:t>ы</w:t>
      </w:r>
      <w:r w:rsidR="003F28E3">
        <w:rPr>
          <w:szCs w:val="24"/>
          <w:lang w:val="ru-RU"/>
        </w:rPr>
        <w:t xml:space="preserve"> Национальной администрации </w:t>
      </w:r>
      <w:r w:rsidR="0058701D">
        <w:rPr>
          <w:szCs w:val="24"/>
          <w:lang w:val="ru-RU"/>
        </w:rPr>
        <w:t xml:space="preserve">в области непрерывного образования также </w:t>
      </w:r>
      <w:r>
        <w:rPr>
          <w:szCs w:val="24"/>
          <w:lang w:val="ru-RU"/>
        </w:rPr>
        <w:t>включены</w:t>
      </w:r>
      <w:r w:rsidR="0058701D">
        <w:rPr>
          <w:szCs w:val="24"/>
          <w:lang w:val="ru-RU"/>
        </w:rPr>
        <w:t xml:space="preserve"> вопрос</w:t>
      </w:r>
      <w:r>
        <w:rPr>
          <w:szCs w:val="24"/>
          <w:lang w:val="ru-RU"/>
        </w:rPr>
        <w:t>ы</w:t>
      </w:r>
      <w:r w:rsidR="0058701D">
        <w:rPr>
          <w:szCs w:val="24"/>
          <w:lang w:val="ru-RU"/>
        </w:rPr>
        <w:t>, касающи</w:t>
      </w:r>
      <w:r w:rsidR="00BF4BAD">
        <w:rPr>
          <w:szCs w:val="24"/>
          <w:lang w:val="ru-RU"/>
        </w:rPr>
        <w:t>еся</w:t>
      </w:r>
      <w:r w:rsidR="0058701D">
        <w:rPr>
          <w:szCs w:val="24"/>
          <w:lang w:val="ru-RU"/>
        </w:rPr>
        <w:t xml:space="preserve"> совмещения семейных </w:t>
      </w:r>
      <w:r w:rsidR="000D5530">
        <w:rPr>
          <w:szCs w:val="24"/>
          <w:lang w:val="ru-RU"/>
        </w:rPr>
        <w:t>и служебных обяза</w:t>
      </w:r>
      <w:r w:rsidR="0058701D">
        <w:rPr>
          <w:szCs w:val="24"/>
          <w:lang w:val="ru-RU"/>
        </w:rPr>
        <w:t>нностей и представлений о роли женщин и мужчин.</w:t>
      </w:r>
    </w:p>
    <w:p w:rsidR="002271AF" w:rsidRPr="000D553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2202C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b</w:t>
      </w:r>
      <w:r w:rsidRPr="0072202C">
        <w:rPr>
          <w:i/>
          <w:szCs w:val="24"/>
          <w:lang w:val="ru-RU"/>
        </w:rPr>
        <w:t xml:space="preserve">) </w:t>
      </w:r>
      <w:r w:rsidRPr="0072202C">
        <w:rPr>
          <w:szCs w:val="24"/>
          <w:lang w:val="ru-RU"/>
        </w:rPr>
        <w:tab/>
      </w:r>
      <w:r w:rsidR="00EB10E2">
        <w:rPr>
          <w:i/>
          <w:szCs w:val="24"/>
          <w:u w:val="single"/>
          <w:lang w:val="ru-RU"/>
        </w:rPr>
        <w:t>Внесение п</w:t>
      </w:r>
      <w:r w:rsidR="0072202C">
        <w:rPr>
          <w:i/>
          <w:szCs w:val="24"/>
          <w:u w:val="single"/>
          <w:lang w:val="ru-RU"/>
        </w:rPr>
        <w:t>оправ</w:t>
      </w:r>
      <w:r w:rsidR="00EB10E2">
        <w:rPr>
          <w:i/>
          <w:szCs w:val="24"/>
          <w:u w:val="single"/>
          <w:lang w:val="ru-RU"/>
        </w:rPr>
        <w:t>ок</w:t>
      </w:r>
      <w:r w:rsidR="0072202C">
        <w:rPr>
          <w:i/>
          <w:szCs w:val="24"/>
          <w:u w:val="single"/>
          <w:lang w:val="ru-RU"/>
        </w:rPr>
        <w:t xml:space="preserve"> в законодательство</w:t>
      </w:r>
    </w:p>
    <w:p w:rsidR="002271AF" w:rsidRPr="0072202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75747B" w:rsidRDefault="0075747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Конституционным законом от 16 июня 1992 года принцип гендерного равенства был закреплен в пункте 2 статьи 31 Конституции. Он предусматривает средства судебной защиты от дискриминации отдельны</w:t>
      </w:r>
      <w:r w:rsidR="00EB7A1A">
        <w:rPr>
          <w:szCs w:val="24"/>
          <w:lang w:val="ru-RU"/>
        </w:rPr>
        <w:t>ми</w:t>
      </w:r>
      <w:r>
        <w:rPr>
          <w:szCs w:val="24"/>
          <w:lang w:val="ru-RU"/>
        </w:rPr>
        <w:t xml:space="preserve"> лиц</w:t>
      </w:r>
      <w:r w:rsidR="00EB7A1A">
        <w:rPr>
          <w:szCs w:val="24"/>
          <w:lang w:val="ru-RU"/>
        </w:rPr>
        <w:t>ами</w:t>
      </w:r>
      <w:r>
        <w:rPr>
          <w:szCs w:val="24"/>
          <w:lang w:val="ru-RU"/>
        </w:rPr>
        <w:t>, организаци</w:t>
      </w:r>
      <w:r w:rsidR="00EB7A1A">
        <w:rPr>
          <w:szCs w:val="24"/>
          <w:lang w:val="ru-RU"/>
        </w:rPr>
        <w:t>ями</w:t>
      </w:r>
      <w:r>
        <w:rPr>
          <w:szCs w:val="24"/>
          <w:lang w:val="ru-RU"/>
        </w:rPr>
        <w:t xml:space="preserve"> и предприяти</w:t>
      </w:r>
      <w:r w:rsidR="00EB7A1A">
        <w:rPr>
          <w:szCs w:val="24"/>
          <w:lang w:val="ru-RU"/>
        </w:rPr>
        <w:t>ями</w:t>
      </w:r>
      <w:r>
        <w:rPr>
          <w:szCs w:val="24"/>
          <w:lang w:val="ru-RU"/>
        </w:rPr>
        <w:t>.</w:t>
      </w:r>
    </w:p>
    <w:p w:rsidR="002271AF" w:rsidRPr="0036206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A4F45" w:rsidRDefault="004A4F4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Закон об оказании помощи потерпевшим</w:t>
      </w:r>
    </w:p>
    <w:p w:rsidR="004A4F45" w:rsidRPr="004A4F45" w:rsidRDefault="004A4F4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Разработка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Закона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оказании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помощи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потерпевшим</w:t>
      </w:r>
      <w:r w:rsidR="002271AF" w:rsidRPr="00493637">
        <w:rPr>
          <w:rStyle w:val="a"/>
          <w:szCs w:val="24"/>
          <w:lang w:val="en-US"/>
        </w:rPr>
        <w:footnoteReference w:id="3"/>
      </w:r>
      <w:r w:rsidR="002271AF" w:rsidRPr="004A4F45">
        <w:rPr>
          <w:szCs w:val="24"/>
          <w:vertAlign w:val="superscript"/>
          <w:lang w:val="ru-RU"/>
        </w:rPr>
        <w:t xml:space="preserve"> </w:t>
      </w:r>
      <w:r>
        <w:rPr>
          <w:szCs w:val="24"/>
          <w:lang w:val="ru-RU"/>
        </w:rPr>
        <w:t>завершила</w:t>
      </w:r>
      <w:r w:rsidR="00392E32">
        <w:rPr>
          <w:szCs w:val="24"/>
          <w:lang w:val="ru-RU"/>
        </w:rPr>
        <w:t xml:space="preserve"> осуществление</w:t>
      </w:r>
      <w:r w:rsidRPr="004A4F4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трехэтапн</w:t>
      </w:r>
      <w:r w:rsidR="00392E32">
        <w:rPr>
          <w:szCs w:val="24"/>
          <w:lang w:val="ru-RU"/>
        </w:rPr>
        <w:t>ого</w:t>
      </w:r>
      <w:r>
        <w:rPr>
          <w:szCs w:val="24"/>
          <w:lang w:val="ru-RU"/>
        </w:rPr>
        <w:t xml:space="preserve"> проект</w:t>
      </w:r>
      <w:r w:rsidR="00392E32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, который начался с внесения поправки в закон о сексуальных преступлениях и продолжился пересмотром </w:t>
      </w:r>
      <w:r w:rsidR="00747D8E">
        <w:rPr>
          <w:szCs w:val="24"/>
          <w:lang w:val="ru-RU"/>
        </w:rPr>
        <w:t xml:space="preserve">положений </w:t>
      </w:r>
      <w:r>
        <w:rPr>
          <w:szCs w:val="24"/>
          <w:lang w:val="ru-RU"/>
        </w:rPr>
        <w:t>У</w:t>
      </w:r>
      <w:r w:rsidR="00747D8E">
        <w:rPr>
          <w:szCs w:val="24"/>
          <w:lang w:val="ru-RU"/>
        </w:rPr>
        <w:t>головно-процессуального кодекса, касающихся защиты потерпевших.</w:t>
      </w:r>
      <w:r w:rsidR="00A53E1E">
        <w:rPr>
          <w:szCs w:val="24"/>
          <w:lang w:val="ru-RU"/>
        </w:rPr>
        <w:t xml:space="preserve"> Поскольку большинство жертв преступлений, к которым применимы данные поправки, являются женщинами, на</w:t>
      </w:r>
      <w:r w:rsidR="000A77C2">
        <w:rPr>
          <w:szCs w:val="24"/>
          <w:lang w:val="ru-RU"/>
        </w:rPr>
        <w:t>целенность данного пакета мер на улучшение</w:t>
      </w:r>
      <w:r w:rsidR="00A53E1E">
        <w:rPr>
          <w:szCs w:val="24"/>
          <w:lang w:val="ru-RU"/>
        </w:rPr>
        <w:t xml:space="preserve"> положения потерпевших представляет собой важный шаг на пути к фактическому осуществлению принципа </w:t>
      </w:r>
      <w:r w:rsidR="002623D1">
        <w:rPr>
          <w:szCs w:val="24"/>
          <w:lang w:val="ru-RU"/>
        </w:rPr>
        <w:t xml:space="preserve">гендерного </w:t>
      </w:r>
      <w:r w:rsidR="00A53E1E">
        <w:rPr>
          <w:szCs w:val="24"/>
          <w:lang w:val="ru-RU"/>
        </w:rPr>
        <w:t xml:space="preserve">равенства. </w:t>
      </w:r>
      <w:r w:rsidR="002623D1">
        <w:rPr>
          <w:szCs w:val="24"/>
          <w:lang w:val="ru-RU"/>
        </w:rPr>
        <w:t>Поправки к закону о сексуальных преступлениях вступили в силу 1 февраля 2001 года, а положения о защите потерпевших – 1 января 2005 года. Закон об оказании помощи потерпевшим вступил в силу 1 апреля 2008 года.</w:t>
      </w:r>
    </w:p>
    <w:p w:rsidR="002271AF" w:rsidRPr="004A4F4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623D1" w:rsidRDefault="002623D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Управление по оказанию помощи потерпевшим, предусмотренное Законом об оказании помощи потерпевшим, создано и работает с 1 апреля 2008 год</w:t>
      </w:r>
      <w:r w:rsidR="00FB4F5F">
        <w:rPr>
          <w:szCs w:val="24"/>
          <w:lang w:val="ru-RU"/>
        </w:rPr>
        <w:t>а</w:t>
      </w:r>
      <w:r>
        <w:rPr>
          <w:szCs w:val="24"/>
          <w:lang w:val="ru-RU"/>
        </w:rPr>
        <w:t>. Оно предоставляет медицинскую, психологическую,</w:t>
      </w:r>
      <w:r w:rsidR="0036206C">
        <w:rPr>
          <w:szCs w:val="24"/>
          <w:lang w:val="ru-RU"/>
        </w:rPr>
        <w:t xml:space="preserve"> социальную,</w:t>
      </w:r>
      <w:r>
        <w:rPr>
          <w:szCs w:val="24"/>
          <w:lang w:val="ru-RU"/>
        </w:rPr>
        <w:t xml:space="preserve"> материальную и правовую помощь, необходимую в каждом индивидуальном случае. В тех случаях, когда Управление не может оказать такую помощь самостоятельно, оно предоставляет информацию о соответствующих местах, куда можно обратиться. Немедленная </w:t>
      </w:r>
      <w:r w:rsidR="00785F6C">
        <w:rPr>
          <w:szCs w:val="24"/>
          <w:lang w:val="ru-RU"/>
        </w:rPr>
        <w:t xml:space="preserve">экстренная </w:t>
      </w:r>
      <w:r>
        <w:rPr>
          <w:szCs w:val="24"/>
          <w:lang w:val="ru-RU"/>
        </w:rPr>
        <w:t xml:space="preserve">помощь оказывается круглосуточно, и также обеспечивается долгосрочная </w:t>
      </w:r>
      <w:r w:rsidR="00DE7EA9">
        <w:rPr>
          <w:szCs w:val="24"/>
          <w:lang w:val="ru-RU"/>
        </w:rPr>
        <w:t>поддержка</w:t>
      </w:r>
      <w:r>
        <w:rPr>
          <w:szCs w:val="24"/>
          <w:lang w:val="ru-RU"/>
        </w:rPr>
        <w:t>.</w:t>
      </w:r>
    </w:p>
    <w:p w:rsidR="002271AF" w:rsidRPr="00785F6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623D1" w:rsidRDefault="007271A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Что касается финансовой помощи, то поправки предусматривают как оказание к</w:t>
      </w:r>
      <w:r w:rsidR="00DB27DB">
        <w:rPr>
          <w:szCs w:val="24"/>
          <w:lang w:val="ru-RU"/>
        </w:rPr>
        <w:t>омплексной правовой помощи, так</w:t>
      </w:r>
      <w:r>
        <w:rPr>
          <w:szCs w:val="24"/>
          <w:lang w:val="ru-RU"/>
        </w:rPr>
        <w:t xml:space="preserve"> и право на получение компенсации. Правовая помощь охватывает фактическую стоимость судебных разбирательств для потерпевших,</w:t>
      </w:r>
      <w:r w:rsidR="0036206C">
        <w:rPr>
          <w:szCs w:val="24"/>
          <w:lang w:val="ru-RU"/>
        </w:rPr>
        <w:t xml:space="preserve"> как, например, судебные издержки и</w:t>
      </w:r>
      <w:r w:rsidR="00AC35FD">
        <w:rPr>
          <w:szCs w:val="24"/>
          <w:lang w:val="ru-RU"/>
        </w:rPr>
        <w:t xml:space="preserve"> оплата услуг экспертов,</w:t>
      </w:r>
      <w:r w:rsidR="0036206C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 а также бесплатные юридические консультации в зависимости от финансового положения потерпевших.</w:t>
      </w:r>
      <w:r w:rsidR="008F1F48">
        <w:rPr>
          <w:szCs w:val="24"/>
          <w:lang w:val="ru-RU"/>
        </w:rPr>
        <w:t xml:space="preserve"> Эта мера призвана помочь потерпевшим </w:t>
      </w:r>
      <w:r w:rsidR="00F4301E">
        <w:rPr>
          <w:szCs w:val="24"/>
          <w:lang w:val="ru-RU"/>
        </w:rPr>
        <w:t>составлять</w:t>
      </w:r>
      <w:r w:rsidR="008F1F48">
        <w:rPr>
          <w:szCs w:val="24"/>
          <w:lang w:val="ru-RU"/>
        </w:rPr>
        <w:t xml:space="preserve"> иски против правонарушителей, а также, к примеру, страховых компаний.</w:t>
      </w:r>
    </w:p>
    <w:p w:rsidR="002271AF" w:rsidRPr="00160BF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F5115" w:rsidRDefault="004F511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Помимо этого, данные положения призваны предоставить потерпевшим возможность получ</w:t>
      </w:r>
      <w:r w:rsidR="00160BF6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ть компенсацию от государства за понесенный ими материальный и нематериальный ущерб в том случае, если им не предоставляется никакой компенсации от третьих сторон или размер такой компенсации недостаточен. Компенсация за нематериальный ущерб предоставляется в знак признания обществом  </w:t>
      </w:r>
      <w:r w:rsidR="0014768F">
        <w:rPr>
          <w:szCs w:val="24"/>
          <w:lang w:val="ru-RU"/>
        </w:rPr>
        <w:t>слож</w:t>
      </w:r>
      <w:r>
        <w:rPr>
          <w:szCs w:val="24"/>
          <w:lang w:val="ru-RU"/>
        </w:rPr>
        <w:t>ного положения потерпевшего в рамках</w:t>
      </w:r>
      <w:r w:rsidR="00303480">
        <w:rPr>
          <w:szCs w:val="24"/>
          <w:lang w:val="ru-RU"/>
        </w:rPr>
        <w:t xml:space="preserve"> режима</w:t>
      </w:r>
      <w:r>
        <w:rPr>
          <w:szCs w:val="24"/>
          <w:lang w:val="ru-RU"/>
        </w:rPr>
        <w:t xml:space="preserve"> комплексной защиты потерпевш</w:t>
      </w:r>
      <w:r w:rsidR="00303480">
        <w:rPr>
          <w:szCs w:val="24"/>
          <w:lang w:val="ru-RU"/>
        </w:rPr>
        <w:t>их</w:t>
      </w:r>
      <w:r>
        <w:rPr>
          <w:szCs w:val="24"/>
          <w:lang w:val="ru-RU"/>
        </w:rPr>
        <w:t xml:space="preserve">, и особенно в знак признания сложной ситуации жертв преступлений на сексуальной почве, которые, как правило, чаще всего сталкиваются не с материальным, а с серьезным нематериальным ущербом. В отличие от компенсации в связи с потерей имущества, </w:t>
      </w:r>
      <w:r w:rsidR="00303480">
        <w:rPr>
          <w:szCs w:val="24"/>
          <w:lang w:val="ru-RU"/>
        </w:rPr>
        <w:t xml:space="preserve">размер компенсации за </w:t>
      </w:r>
      <w:r>
        <w:rPr>
          <w:szCs w:val="24"/>
          <w:lang w:val="ru-RU"/>
        </w:rPr>
        <w:t>нематериальн</w:t>
      </w:r>
      <w:r w:rsidR="00303480">
        <w:rPr>
          <w:szCs w:val="24"/>
          <w:lang w:val="ru-RU"/>
        </w:rPr>
        <w:t>ый ущерб</w:t>
      </w:r>
      <w:r>
        <w:rPr>
          <w:szCs w:val="24"/>
          <w:lang w:val="ru-RU"/>
        </w:rPr>
        <w:t xml:space="preserve"> не долж</w:t>
      </w:r>
      <w:r w:rsidR="00303480">
        <w:rPr>
          <w:szCs w:val="24"/>
          <w:lang w:val="ru-RU"/>
        </w:rPr>
        <w:t>е</w:t>
      </w:r>
      <w:r>
        <w:rPr>
          <w:szCs w:val="24"/>
          <w:lang w:val="ru-RU"/>
        </w:rPr>
        <w:t>н зависеть от величины доходов потерпевшего. Для обоих видов компенсации указываются максимальные размеры.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b/>
          <w:szCs w:val="24"/>
          <w:shd w:val="clear" w:color="auto" w:fill="00FFFF"/>
          <w:lang w:val="en-US"/>
        </w:rPr>
      </w:pPr>
    </w:p>
    <w:p w:rsidR="002271AF" w:rsidRPr="00B3618D" w:rsidRDefault="00D1409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Положение Уголовного кодекса </w:t>
      </w:r>
      <w:r w:rsidR="00B3618D">
        <w:rPr>
          <w:b/>
          <w:szCs w:val="24"/>
          <w:lang w:val="ru-RU"/>
        </w:rPr>
        <w:t>против преследования</w:t>
      </w:r>
    </w:p>
    <w:p w:rsidR="00F65020" w:rsidRDefault="00F6502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На своей июньской сессии 2007 года парламент принял новое</w:t>
      </w:r>
      <w:r w:rsidR="00B71BF2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прямо сформулированное положение уголовного законодательства против преследования (параграф 107а Уголовного кодекса</w:t>
      </w:r>
      <w:r w:rsidR="002271AF" w:rsidRPr="00F65020">
        <w:rPr>
          <w:szCs w:val="24"/>
          <w:lang w:val="ru-RU"/>
        </w:rPr>
        <w:t>)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4"/>
      </w:r>
      <w:r w:rsidR="002271AF" w:rsidRPr="00F65020">
        <w:rPr>
          <w:szCs w:val="24"/>
          <w:lang w:val="ru-RU"/>
        </w:rPr>
        <w:t xml:space="preserve">. </w:t>
      </w:r>
      <w:r>
        <w:rPr>
          <w:szCs w:val="24"/>
          <w:lang w:val="ru-RU"/>
        </w:rPr>
        <w:t>Тем самым парламент ясно дал понять, что эт</w:t>
      </w:r>
      <w:r w:rsidR="006E6B66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форм</w:t>
      </w:r>
      <w:r w:rsidR="006E6B66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психологического давления</w:t>
      </w:r>
      <w:r w:rsidR="006E6B66">
        <w:rPr>
          <w:szCs w:val="24"/>
          <w:lang w:val="ru-RU"/>
        </w:rPr>
        <w:t xml:space="preserve"> является нетерпимой</w:t>
      </w:r>
      <w:r>
        <w:rPr>
          <w:szCs w:val="24"/>
          <w:lang w:val="ru-RU"/>
        </w:rPr>
        <w:t xml:space="preserve">. </w:t>
      </w:r>
      <w:r w:rsidR="007133FE">
        <w:rPr>
          <w:szCs w:val="24"/>
          <w:lang w:val="ru-RU"/>
        </w:rPr>
        <w:t xml:space="preserve">Новое положение вступило в силу 30 августа 2007 года. Преследование определяется как притеснение человека на протяжении продолжительного периода, которое неоправданно вмешивается в жизнь </w:t>
      </w:r>
      <w:r w:rsidR="00367829">
        <w:rPr>
          <w:szCs w:val="24"/>
          <w:lang w:val="ru-RU"/>
        </w:rPr>
        <w:t xml:space="preserve">этого </w:t>
      </w:r>
      <w:r w:rsidR="007133FE">
        <w:rPr>
          <w:szCs w:val="24"/>
          <w:lang w:val="ru-RU"/>
        </w:rPr>
        <w:t xml:space="preserve">человека. Согласно статье 107а Уголовного кодекса, преследование имеет место, когда </w:t>
      </w:r>
      <w:r w:rsidR="00BB1B08">
        <w:rPr>
          <w:szCs w:val="24"/>
          <w:lang w:val="ru-RU"/>
        </w:rPr>
        <w:t>какое</w:t>
      </w:r>
      <w:r w:rsidR="007133FE">
        <w:rPr>
          <w:szCs w:val="24"/>
          <w:lang w:val="ru-RU"/>
        </w:rPr>
        <w:t xml:space="preserve">-либо </w:t>
      </w:r>
      <w:r w:rsidR="00BB1B08">
        <w:rPr>
          <w:szCs w:val="24"/>
          <w:lang w:val="ru-RU"/>
        </w:rPr>
        <w:t xml:space="preserve">лицо </w:t>
      </w:r>
      <w:r w:rsidR="007133FE">
        <w:rPr>
          <w:szCs w:val="24"/>
          <w:lang w:val="ru-RU"/>
        </w:rPr>
        <w:t>притесняет другого человека</w:t>
      </w:r>
      <w:r w:rsidR="00FB4F5F">
        <w:rPr>
          <w:szCs w:val="24"/>
          <w:lang w:val="ru-RU"/>
        </w:rPr>
        <w:t xml:space="preserve"> тем, что оно</w:t>
      </w:r>
      <w:r w:rsidR="007133FE">
        <w:rPr>
          <w:szCs w:val="24"/>
          <w:lang w:val="ru-RU"/>
        </w:rPr>
        <w:t>:</w:t>
      </w:r>
    </w:p>
    <w:p w:rsidR="002271AF" w:rsidRPr="006138D2" w:rsidRDefault="002271AF" w:rsidP="00493637">
      <w:pPr>
        <w:pStyle w:val="Heading4"/>
        <w:numPr>
          <w:ilvl w:val="0"/>
          <w:numId w:val="0"/>
        </w:numPr>
        <w:tabs>
          <w:tab w:val="clear" w:pos="851"/>
          <w:tab w:val="left" w:pos="823"/>
        </w:tabs>
        <w:suppressAutoHyphens/>
        <w:spacing w:before="0" w:line="480" w:lineRule="auto"/>
        <w:ind w:left="360" w:hanging="360"/>
        <w:rPr>
          <w:szCs w:val="24"/>
          <w:lang w:val="ru-RU"/>
        </w:rPr>
      </w:pPr>
      <w:r w:rsidRPr="00493637">
        <w:rPr>
          <w:szCs w:val="24"/>
          <w:lang w:val="en-US"/>
        </w:rPr>
        <w:t>a</w:t>
      </w:r>
      <w:r w:rsidRPr="006138D2">
        <w:rPr>
          <w:szCs w:val="24"/>
          <w:lang w:val="ru-RU"/>
        </w:rPr>
        <w:t>)</w:t>
      </w:r>
      <w:r w:rsidRPr="006138D2">
        <w:rPr>
          <w:szCs w:val="24"/>
          <w:lang w:val="ru-RU"/>
        </w:rPr>
        <w:tab/>
      </w:r>
      <w:r w:rsidR="006138D2">
        <w:rPr>
          <w:szCs w:val="24"/>
          <w:lang w:val="ru-RU"/>
        </w:rPr>
        <w:t>стремится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к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физической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близости с ним</w:t>
      </w:r>
      <w:r w:rsidRPr="006138D2">
        <w:rPr>
          <w:szCs w:val="24"/>
          <w:lang w:val="ru-RU"/>
        </w:rPr>
        <w:t>;</w:t>
      </w:r>
    </w:p>
    <w:p w:rsidR="002271AF" w:rsidRPr="006138D2" w:rsidRDefault="002271AF" w:rsidP="00493637">
      <w:pPr>
        <w:pStyle w:val="Heading4"/>
        <w:numPr>
          <w:ilvl w:val="0"/>
          <w:numId w:val="0"/>
        </w:numPr>
        <w:tabs>
          <w:tab w:val="clear" w:pos="851"/>
          <w:tab w:val="left" w:pos="823"/>
        </w:tabs>
        <w:suppressAutoHyphens/>
        <w:spacing w:before="0" w:line="480" w:lineRule="auto"/>
        <w:ind w:left="360" w:hanging="360"/>
        <w:rPr>
          <w:szCs w:val="24"/>
          <w:lang w:val="ru-RU"/>
        </w:rPr>
      </w:pPr>
      <w:r w:rsidRPr="00493637">
        <w:rPr>
          <w:szCs w:val="24"/>
          <w:lang w:val="en-US"/>
        </w:rPr>
        <w:t>b</w:t>
      </w:r>
      <w:r w:rsidRPr="006138D2">
        <w:rPr>
          <w:szCs w:val="24"/>
          <w:lang w:val="ru-RU"/>
        </w:rPr>
        <w:t>)</w:t>
      </w:r>
      <w:r w:rsidRPr="006138D2">
        <w:rPr>
          <w:szCs w:val="24"/>
          <w:lang w:val="ru-RU"/>
        </w:rPr>
        <w:tab/>
      </w:r>
      <w:r w:rsidR="006138D2">
        <w:rPr>
          <w:szCs w:val="24"/>
          <w:lang w:val="ru-RU"/>
        </w:rPr>
        <w:t>устанавливает контакт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с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человеком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с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использованием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электронных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или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иных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средств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связи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или через третье лицо</w:t>
      </w:r>
      <w:r w:rsidRPr="006138D2">
        <w:rPr>
          <w:szCs w:val="24"/>
          <w:lang w:val="ru-RU"/>
        </w:rPr>
        <w:t>;</w:t>
      </w:r>
    </w:p>
    <w:p w:rsidR="002271AF" w:rsidRPr="006138D2" w:rsidRDefault="002271AF" w:rsidP="00493637">
      <w:pPr>
        <w:pStyle w:val="Heading4"/>
        <w:numPr>
          <w:ilvl w:val="0"/>
          <w:numId w:val="0"/>
        </w:numPr>
        <w:tabs>
          <w:tab w:val="clear" w:pos="851"/>
          <w:tab w:val="left" w:pos="823"/>
        </w:tabs>
        <w:suppressAutoHyphens/>
        <w:spacing w:before="0" w:line="480" w:lineRule="auto"/>
        <w:ind w:left="360" w:hanging="360"/>
        <w:rPr>
          <w:szCs w:val="24"/>
          <w:lang w:val="ru-RU"/>
        </w:rPr>
      </w:pPr>
      <w:r w:rsidRPr="00493637">
        <w:rPr>
          <w:szCs w:val="24"/>
          <w:lang w:val="en-US"/>
        </w:rPr>
        <w:t>c</w:t>
      </w:r>
      <w:r w:rsidRPr="006138D2">
        <w:rPr>
          <w:szCs w:val="24"/>
          <w:lang w:val="ru-RU"/>
        </w:rPr>
        <w:t>)</w:t>
      </w:r>
      <w:r w:rsidRPr="006138D2">
        <w:rPr>
          <w:szCs w:val="24"/>
          <w:lang w:val="ru-RU"/>
        </w:rPr>
        <w:tab/>
      </w:r>
      <w:r w:rsidR="006138D2">
        <w:rPr>
          <w:szCs w:val="24"/>
          <w:lang w:val="ru-RU"/>
        </w:rPr>
        <w:t>используя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личные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данные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человека, заказывает товары или услуги для него; или</w:t>
      </w:r>
    </w:p>
    <w:p w:rsidR="002271AF" w:rsidRPr="006138D2" w:rsidRDefault="002271AF" w:rsidP="00493637">
      <w:pPr>
        <w:pStyle w:val="Heading4"/>
        <w:numPr>
          <w:ilvl w:val="0"/>
          <w:numId w:val="0"/>
        </w:numPr>
        <w:tabs>
          <w:tab w:val="clear" w:pos="851"/>
          <w:tab w:val="left" w:pos="823"/>
        </w:tabs>
        <w:suppressAutoHyphens/>
        <w:spacing w:before="0" w:line="480" w:lineRule="auto"/>
        <w:ind w:left="360" w:hanging="360"/>
        <w:rPr>
          <w:szCs w:val="24"/>
          <w:lang w:val="ru-RU"/>
        </w:rPr>
      </w:pPr>
      <w:r w:rsidRPr="00493637">
        <w:rPr>
          <w:szCs w:val="24"/>
          <w:lang w:val="en-US"/>
        </w:rPr>
        <w:t>d</w:t>
      </w:r>
      <w:r w:rsidRPr="006138D2">
        <w:rPr>
          <w:szCs w:val="24"/>
          <w:lang w:val="ru-RU"/>
        </w:rPr>
        <w:t>)</w:t>
      </w:r>
      <w:r w:rsidR="006138D2" w:rsidRPr="006138D2">
        <w:rPr>
          <w:szCs w:val="24"/>
          <w:lang w:val="ru-RU"/>
        </w:rPr>
        <w:tab/>
      </w:r>
      <w:r w:rsidR="006138D2">
        <w:rPr>
          <w:szCs w:val="24"/>
          <w:lang w:val="ru-RU"/>
        </w:rPr>
        <w:t>используя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личные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данные</w:t>
      </w:r>
      <w:r w:rsidR="006138D2" w:rsidRPr="006138D2">
        <w:rPr>
          <w:szCs w:val="24"/>
          <w:lang w:val="ru-RU"/>
        </w:rPr>
        <w:t xml:space="preserve"> </w:t>
      </w:r>
      <w:r w:rsidR="006138D2">
        <w:rPr>
          <w:szCs w:val="24"/>
          <w:lang w:val="ru-RU"/>
        </w:rPr>
        <w:t>человека</w:t>
      </w:r>
      <w:r w:rsidRPr="006138D2">
        <w:rPr>
          <w:szCs w:val="24"/>
          <w:lang w:val="ru-RU"/>
        </w:rPr>
        <w:t xml:space="preserve">, </w:t>
      </w:r>
      <w:r w:rsidR="006138D2">
        <w:rPr>
          <w:szCs w:val="24"/>
          <w:lang w:val="ru-RU"/>
        </w:rPr>
        <w:t>принуждает третье лицо к установлен</w:t>
      </w:r>
      <w:r w:rsidR="00BB1B08">
        <w:rPr>
          <w:szCs w:val="24"/>
          <w:lang w:val="ru-RU"/>
        </w:rPr>
        <w:t>ию</w:t>
      </w:r>
      <w:r w:rsidR="006138D2">
        <w:rPr>
          <w:szCs w:val="24"/>
          <w:lang w:val="ru-RU"/>
        </w:rPr>
        <w:t xml:space="preserve"> контакт</w:t>
      </w:r>
      <w:r w:rsidR="00BB1B08">
        <w:rPr>
          <w:szCs w:val="24"/>
          <w:lang w:val="ru-RU"/>
        </w:rPr>
        <w:t>а с данным человеком</w:t>
      </w:r>
      <w:r w:rsidRPr="006138D2">
        <w:rPr>
          <w:szCs w:val="24"/>
          <w:lang w:val="ru-RU"/>
        </w:rPr>
        <w:t>.</w:t>
      </w:r>
    </w:p>
    <w:p w:rsidR="002271AF" w:rsidRPr="008571B4" w:rsidRDefault="00FA1265" w:rsidP="00FA1265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Правонарушитель может быть приговорен к тюремному заключению сроком до одного года</w:t>
      </w:r>
      <w:r w:rsidR="002271AF" w:rsidRPr="008571B4">
        <w:rPr>
          <w:szCs w:val="24"/>
          <w:lang w:val="ru-RU"/>
        </w:rPr>
        <w:t>.</w:t>
      </w:r>
    </w:p>
    <w:p w:rsidR="002271AF" w:rsidRPr="008571B4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8571B4" w:rsidRDefault="008571B4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Пересмотр</w:t>
      </w:r>
      <w:r w:rsidRPr="008571B4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Закона</w:t>
      </w:r>
      <w:r w:rsidRPr="008571B4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</w:t>
      </w:r>
      <w:r w:rsidRPr="008571B4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государственных</w:t>
      </w:r>
      <w:r w:rsidRPr="008571B4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служащих</w:t>
      </w:r>
      <w:r w:rsidRPr="008571B4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(в прошлом Закон о должностных лицах</w:t>
      </w:r>
      <w:r w:rsidR="002271AF" w:rsidRPr="008571B4">
        <w:rPr>
          <w:b/>
          <w:szCs w:val="24"/>
          <w:lang w:val="ru-RU"/>
        </w:rPr>
        <w:t>)</w:t>
      </w:r>
    </w:p>
    <w:p w:rsidR="008571B4" w:rsidRDefault="008571B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государственных служащих был принят парламентом во втором чтении 24 апреля 2008 года. Новый закон, который вступил в силу 1 июля 2008 года, включает следующие </w:t>
      </w:r>
      <w:r w:rsidR="008F6DC6">
        <w:rPr>
          <w:szCs w:val="24"/>
          <w:lang w:val="ru-RU"/>
        </w:rPr>
        <w:t>цели в области кадровой политики:</w:t>
      </w:r>
    </w:p>
    <w:p w:rsidR="008F6DC6" w:rsidRPr="00D01DC2" w:rsidRDefault="008F6DC6" w:rsidP="00493637">
      <w:pPr>
        <w:numPr>
          <w:ilvl w:val="0"/>
          <w:numId w:val="9"/>
        </w:numPr>
        <w:tabs>
          <w:tab w:val="clear" w:pos="720"/>
          <w:tab w:val="clear" w:pos="851"/>
          <w:tab w:val="num" w:pos="360"/>
          <w:tab w:val="left" w:pos="10108"/>
        </w:tabs>
        <w:suppressAutoHyphens/>
        <w:autoSpaceDN/>
        <w:adjustRightInd/>
        <w:spacing w:line="480" w:lineRule="auto"/>
        <w:ind w:left="360" w:hanging="364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Кадровая политика основывается на </w:t>
      </w:r>
      <w:r w:rsidR="00D01DC2">
        <w:rPr>
          <w:szCs w:val="24"/>
          <w:lang w:val="ru-RU"/>
        </w:rPr>
        <w:t xml:space="preserve">полномочиях Администрации по оказанию законодательных услуг, задаче поддержания тесных контактов с гражданами и </w:t>
      </w:r>
      <w:r w:rsidR="00340F07">
        <w:rPr>
          <w:szCs w:val="24"/>
          <w:lang w:val="ru-RU"/>
        </w:rPr>
        <w:t>удовлетворени</w:t>
      </w:r>
      <w:r w:rsidR="009704E4">
        <w:rPr>
          <w:szCs w:val="24"/>
          <w:lang w:val="ru-RU"/>
        </w:rPr>
        <w:t>и</w:t>
      </w:r>
      <w:r w:rsidR="001C621D">
        <w:rPr>
          <w:szCs w:val="24"/>
          <w:lang w:val="ru-RU"/>
        </w:rPr>
        <w:t xml:space="preserve"> потребностей</w:t>
      </w:r>
      <w:r w:rsidR="00D01DC2">
        <w:rPr>
          <w:szCs w:val="24"/>
          <w:lang w:val="ru-RU"/>
        </w:rPr>
        <w:t xml:space="preserve"> клиентов. Интересы государственных служащих </w:t>
      </w:r>
      <w:r w:rsidR="001C621D">
        <w:rPr>
          <w:szCs w:val="24"/>
          <w:lang w:val="ru-RU"/>
        </w:rPr>
        <w:t>должны учитываться надлежащим образом. Кадровая политика направлена на достижение социального партнерства.</w:t>
      </w:r>
    </w:p>
    <w:p w:rsidR="002271AF" w:rsidRPr="001C621D" w:rsidRDefault="001C621D" w:rsidP="00493637">
      <w:pPr>
        <w:numPr>
          <w:ilvl w:val="0"/>
          <w:numId w:val="9"/>
        </w:numPr>
        <w:tabs>
          <w:tab w:val="clear" w:pos="720"/>
          <w:tab w:val="clear" w:pos="851"/>
          <w:tab w:val="num" w:pos="360"/>
          <w:tab w:val="left" w:pos="10108"/>
        </w:tabs>
        <w:suppressAutoHyphens/>
        <w:autoSpaceDN/>
        <w:adjustRightInd/>
        <w:spacing w:line="480" w:lineRule="auto"/>
        <w:ind w:left="360" w:hanging="364"/>
        <w:jc w:val="both"/>
        <w:rPr>
          <w:szCs w:val="24"/>
          <w:lang w:val="ru-RU"/>
        </w:rPr>
      </w:pPr>
      <w:r>
        <w:rPr>
          <w:szCs w:val="24"/>
          <w:lang w:val="ru-RU"/>
        </w:rPr>
        <w:t>В частности, кадровая политика преследует следующие цели:</w:t>
      </w:r>
    </w:p>
    <w:p w:rsidR="000B73F5" w:rsidRPr="000B73F5" w:rsidRDefault="00830D95" w:rsidP="00A67335">
      <w:pPr>
        <w:pStyle w:val="Heading4"/>
        <w:keepNext w:val="0"/>
        <w:numPr>
          <w:ilvl w:val="0"/>
          <w:numId w:val="7"/>
        </w:numPr>
        <w:suppressAutoHyphens/>
        <w:autoSpaceDN/>
        <w:adjustRightInd/>
        <w:spacing w:before="0" w:line="480" w:lineRule="auto"/>
        <w:rPr>
          <w:szCs w:val="24"/>
          <w:lang w:val="ru-RU"/>
        </w:rPr>
      </w:pPr>
      <w:r>
        <w:rPr>
          <w:szCs w:val="24"/>
          <w:lang w:val="ru-RU"/>
        </w:rPr>
        <w:t>н</w:t>
      </w:r>
      <w:r w:rsidR="000B73F5">
        <w:rPr>
          <w:szCs w:val="24"/>
          <w:lang w:val="ru-RU"/>
        </w:rPr>
        <w:t xml:space="preserve">аем и сохранение квалифицированного и ответственного персонала; </w:t>
      </w:r>
    </w:p>
    <w:p w:rsidR="002271AF" w:rsidRPr="000B73F5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к</w:t>
      </w:r>
      <w:r w:rsidR="000B73F5">
        <w:rPr>
          <w:szCs w:val="24"/>
          <w:lang w:val="ru-RU"/>
        </w:rPr>
        <w:t>валифицированное и ориентированное на клиента выполнение государственных обязанностей в рамках законодательных требований</w:t>
      </w:r>
      <w:r w:rsidR="002271AF" w:rsidRPr="000B73F5">
        <w:rPr>
          <w:szCs w:val="24"/>
          <w:lang w:val="ru-RU"/>
        </w:rPr>
        <w:t>;</w:t>
      </w:r>
    </w:p>
    <w:p w:rsidR="002271AF" w:rsidRPr="000B73F5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р</w:t>
      </w:r>
      <w:r w:rsidR="000B73F5">
        <w:rPr>
          <w:szCs w:val="24"/>
          <w:lang w:val="ru-RU"/>
        </w:rPr>
        <w:t>азработка и внедрение ориентированных на создание команды моделей руководства и гибкого регулирования рабочего времени</w:t>
      </w:r>
      <w:r w:rsidR="002271AF" w:rsidRPr="000B73F5">
        <w:rPr>
          <w:szCs w:val="24"/>
          <w:lang w:val="ru-RU"/>
        </w:rPr>
        <w:t>;</w:t>
      </w:r>
    </w:p>
    <w:p w:rsidR="002271AF" w:rsidRPr="0090729B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с</w:t>
      </w:r>
      <w:r w:rsidR="0090729B">
        <w:rPr>
          <w:szCs w:val="24"/>
          <w:lang w:val="ru-RU"/>
        </w:rPr>
        <w:t xml:space="preserve">оздание ученических и стажерских </w:t>
      </w:r>
      <w:r w:rsidR="00F7729A">
        <w:rPr>
          <w:szCs w:val="24"/>
          <w:lang w:val="ru-RU"/>
        </w:rPr>
        <w:t>должностей</w:t>
      </w:r>
      <w:r w:rsidR="002271AF" w:rsidRPr="0090729B">
        <w:rPr>
          <w:szCs w:val="24"/>
          <w:lang w:val="ru-RU"/>
        </w:rPr>
        <w:t>;</w:t>
      </w:r>
    </w:p>
    <w:p w:rsidR="002271AF" w:rsidRPr="00493637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en-US"/>
        </w:rPr>
      </w:pPr>
      <w:r>
        <w:rPr>
          <w:szCs w:val="24"/>
          <w:lang w:val="ru-RU"/>
        </w:rPr>
        <w:t>с</w:t>
      </w:r>
      <w:r w:rsidR="0090729B">
        <w:rPr>
          <w:szCs w:val="24"/>
          <w:lang w:val="ru-RU"/>
        </w:rPr>
        <w:t>одействие непрерывному образованию служащих</w:t>
      </w:r>
      <w:r w:rsidR="002271AF" w:rsidRPr="00493637">
        <w:rPr>
          <w:szCs w:val="24"/>
          <w:lang w:val="en-US"/>
        </w:rPr>
        <w:t>;</w:t>
      </w:r>
    </w:p>
    <w:p w:rsidR="002271AF" w:rsidRPr="0090729B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п</w:t>
      </w:r>
      <w:r w:rsidR="0090729B">
        <w:rPr>
          <w:szCs w:val="24"/>
          <w:lang w:val="ru-RU"/>
        </w:rPr>
        <w:t>редоставление гарантий равных возможностей для женщин и мужчин</w:t>
      </w:r>
      <w:r w:rsidR="002271AF" w:rsidRPr="0090729B">
        <w:rPr>
          <w:szCs w:val="24"/>
          <w:lang w:val="ru-RU"/>
        </w:rPr>
        <w:t>;</w:t>
      </w:r>
    </w:p>
    <w:p w:rsidR="002271AF" w:rsidRPr="004D1C09" w:rsidRDefault="00830D95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с</w:t>
      </w:r>
      <w:r w:rsidR="004D1C09">
        <w:rPr>
          <w:szCs w:val="24"/>
          <w:lang w:val="ru-RU"/>
        </w:rPr>
        <w:t>оздание условий работы, позволяющих служащим выполнять свои обязанности по отношению к семье и обществу</w:t>
      </w:r>
      <w:r w:rsidR="002271AF" w:rsidRPr="004D1C09">
        <w:rPr>
          <w:szCs w:val="24"/>
          <w:lang w:val="ru-RU"/>
        </w:rPr>
        <w:t>;</w:t>
      </w:r>
    </w:p>
    <w:p w:rsidR="002271AF" w:rsidRPr="004D1C09" w:rsidRDefault="00635386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о</w:t>
      </w:r>
      <w:r w:rsidR="004D1C09">
        <w:rPr>
          <w:szCs w:val="24"/>
          <w:lang w:val="ru-RU"/>
        </w:rPr>
        <w:t xml:space="preserve">казание поддержки интеграции и </w:t>
      </w:r>
      <w:r w:rsidR="008160D3">
        <w:rPr>
          <w:szCs w:val="24"/>
          <w:lang w:val="ru-RU"/>
        </w:rPr>
        <w:t>занятости</w:t>
      </w:r>
      <w:r w:rsidR="004D1C09">
        <w:rPr>
          <w:szCs w:val="24"/>
          <w:lang w:val="ru-RU"/>
        </w:rPr>
        <w:t xml:space="preserve"> инвалидов</w:t>
      </w:r>
      <w:r w:rsidR="002271AF" w:rsidRPr="004D1C09">
        <w:rPr>
          <w:szCs w:val="24"/>
          <w:lang w:val="ru-RU"/>
        </w:rPr>
        <w:t>;</w:t>
      </w:r>
    </w:p>
    <w:p w:rsidR="002271AF" w:rsidRPr="004D1C09" w:rsidRDefault="00635386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с</w:t>
      </w:r>
      <w:r w:rsidR="004D1C09">
        <w:rPr>
          <w:szCs w:val="24"/>
          <w:lang w:val="ru-RU"/>
        </w:rPr>
        <w:t>оздание обстановки открытости, доверия и справедливости</w:t>
      </w:r>
      <w:r w:rsidR="002271AF" w:rsidRPr="004D1C09">
        <w:rPr>
          <w:szCs w:val="24"/>
          <w:lang w:val="ru-RU"/>
        </w:rPr>
        <w:t>;</w:t>
      </w:r>
    </w:p>
    <w:p w:rsidR="002271AF" w:rsidRPr="005032DC" w:rsidRDefault="00635386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з</w:t>
      </w:r>
      <w:r w:rsidR="005032DC">
        <w:rPr>
          <w:szCs w:val="24"/>
          <w:lang w:val="ru-RU"/>
        </w:rPr>
        <w:t xml:space="preserve">ащита личности и здоровья, а также </w:t>
      </w:r>
      <w:r>
        <w:rPr>
          <w:szCs w:val="24"/>
          <w:lang w:val="ru-RU"/>
        </w:rPr>
        <w:t>безопасность</w:t>
      </w:r>
      <w:r w:rsidR="005032DC">
        <w:rPr>
          <w:szCs w:val="24"/>
          <w:lang w:val="ru-RU"/>
        </w:rPr>
        <w:t xml:space="preserve"> служащих</w:t>
      </w:r>
      <w:r>
        <w:rPr>
          <w:szCs w:val="24"/>
          <w:lang w:val="ru-RU"/>
        </w:rPr>
        <w:t xml:space="preserve"> на рабочем месте</w:t>
      </w:r>
      <w:r w:rsidR="002271AF" w:rsidRPr="005032DC">
        <w:rPr>
          <w:szCs w:val="24"/>
          <w:lang w:val="ru-RU"/>
        </w:rPr>
        <w:t>;</w:t>
      </w:r>
    </w:p>
    <w:p w:rsidR="002271AF" w:rsidRPr="005032DC" w:rsidRDefault="007D00F3" w:rsidP="00493637">
      <w:pPr>
        <w:pStyle w:val="Heading4"/>
        <w:numPr>
          <w:ilvl w:val="0"/>
          <w:numId w:val="7"/>
        </w:numPr>
        <w:suppressAutoHyphens/>
        <w:autoSpaceDN/>
        <w:adjustRightInd/>
        <w:spacing w:before="0" w:line="480" w:lineRule="auto"/>
        <w:ind w:left="714" w:hanging="357"/>
        <w:rPr>
          <w:szCs w:val="24"/>
          <w:lang w:val="ru-RU"/>
        </w:rPr>
      </w:pPr>
      <w:r>
        <w:rPr>
          <w:szCs w:val="24"/>
          <w:lang w:val="ru-RU"/>
        </w:rPr>
        <w:t>п</w:t>
      </w:r>
      <w:r w:rsidR="005032DC">
        <w:rPr>
          <w:szCs w:val="24"/>
          <w:lang w:val="ru-RU"/>
        </w:rPr>
        <w:t>редо</w:t>
      </w:r>
      <w:r w:rsidR="0090545C">
        <w:rPr>
          <w:szCs w:val="24"/>
          <w:lang w:val="ru-RU"/>
        </w:rPr>
        <w:t>ставление гарантий все</w:t>
      </w:r>
      <w:r w:rsidR="00FE030D">
        <w:rPr>
          <w:szCs w:val="24"/>
          <w:lang w:val="ru-RU"/>
        </w:rPr>
        <w:t>сторонн</w:t>
      </w:r>
      <w:r w:rsidR="0090545C">
        <w:rPr>
          <w:szCs w:val="24"/>
          <w:lang w:val="ru-RU"/>
        </w:rPr>
        <w:t>его информирования</w:t>
      </w:r>
      <w:r w:rsidR="005032DC">
        <w:rPr>
          <w:szCs w:val="24"/>
          <w:lang w:val="ru-RU"/>
        </w:rPr>
        <w:t xml:space="preserve"> служащих.</w:t>
      </w:r>
    </w:p>
    <w:p w:rsidR="002271AF" w:rsidRPr="0090545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F966BF" w:rsidRDefault="00F966B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Пересмотр наследственного права</w:t>
      </w:r>
    </w:p>
    <w:p w:rsidR="00286735" w:rsidRDefault="00F966B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Летом 2008 года правительство распространило проект закона о реформировании наследственного права для проведения консультаций. Реформирование раздела Общего гражданского кодекса о наследственном праве</w:t>
      </w:r>
      <w:r w:rsidR="000B3E78">
        <w:rPr>
          <w:szCs w:val="24"/>
          <w:lang w:val="ru-RU"/>
        </w:rPr>
        <w:t xml:space="preserve"> </w:t>
      </w:r>
      <w:r w:rsidRPr="00F966BF">
        <w:rPr>
          <w:szCs w:val="24"/>
          <w:lang w:val="ru-RU"/>
        </w:rPr>
        <w:t>(</w:t>
      </w:r>
      <w:r w:rsidRPr="00493637">
        <w:rPr>
          <w:i/>
          <w:iCs/>
          <w:szCs w:val="24"/>
          <w:lang w:val="en-US"/>
        </w:rPr>
        <w:t>Allgemeines</w:t>
      </w:r>
      <w:r w:rsidRPr="00F966BF">
        <w:rPr>
          <w:i/>
          <w:iCs/>
          <w:szCs w:val="24"/>
          <w:lang w:val="ru-RU"/>
        </w:rPr>
        <w:t xml:space="preserve"> </w:t>
      </w:r>
      <w:r w:rsidRPr="00493637">
        <w:rPr>
          <w:i/>
          <w:iCs/>
          <w:szCs w:val="24"/>
          <w:lang w:val="en-US"/>
        </w:rPr>
        <w:t>b</w:t>
      </w:r>
      <w:r w:rsidRPr="00F966BF">
        <w:rPr>
          <w:i/>
          <w:iCs/>
          <w:szCs w:val="24"/>
          <w:lang w:val="ru-RU"/>
        </w:rPr>
        <w:t>ü</w:t>
      </w:r>
      <w:r w:rsidRPr="00493637">
        <w:rPr>
          <w:i/>
          <w:iCs/>
          <w:szCs w:val="24"/>
          <w:lang w:val="en-US"/>
        </w:rPr>
        <w:t>rgerliches</w:t>
      </w:r>
      <w:r w:rsidRPr="00F966BF">
        <w:rPr>
          <w:i/>
          <w:iCs/>
          <w:szCs w:val="24"/>
          <w:lang w:val="ru-RU"/>
        </w:rPr>
        <w:t xml:space="preserve"> </w:t>
      </w:r>
      <w:r w:rsidRPr="00493637">
        <w:rPr>
          <w:i/>
          <w:iCs/>
          <w:szCs w:val="24"/>
          <w:lang w:val="en-US"/>
        </w:rPr>
        <w:t>Gesetzbuch</w:t>
      </w:r>
      <w:r w:rsidRPr="00F966BF">
        <w:rPr>
          <w:szCs w:val="24"/>
          <w:lang w:val="ru-RU"/>
        </w:rPr>
        <w:t xml:space="preserve">, </w:t>
      </w:r>
      <w:r w:rsidRPr="00493637">
        <w:rPr>
          <w:szCs w:val="24"/>
          <w:lang w:val="en-US"/>
        </w:rPr>
        <w:t>ABGB</w:t>
      </w:r>
      <w:r w:rsidRPr="00F966BF">
        <w:rPr>
          <w:szCs w:val="24"/>
          <w:lang w:val="ru-RU"/>
        </w:rPr>
        <w:t>)</w:t>
      </w:r>
      <w:r>
        <w:rPr>
          <w:szCs w:val="24"/>
          <w:lang w:val="ru-RU"/>
        </w:rPr>
        <w:t xml:space="preserve"> преследует, в частности, следующие цели: изъятие без замены положений наследственного права, касающихся времени определения отцовства, которые, прежде всего, носят дискриминационный характер по отношению к детям; </w:t>
      </w:r>
      <w:r w:rsidR="0004286B">
        <w:rPr>
          <w:szCs w:val="24"/>
          <w:lang w:val="ru-RU"/>
        </w:rPr>
        <w:t>совершенствование</w:t>
      </w:r>
      <w:r>
        <w:rPr>
          <w:szCs w:val="24"/>
          <w:lang w:val="ru-RU"/>
        </w:rPr>
        <w:t xml:space="preserve"> н</w:t>
      </w:r>
      <w:r w:rsidR="000B3E78">
        <w:rPr>
          <w:szCs w:val="24"/>
          <w:lang w:val="ru-RU"/>
        </w:rPr>
        <w:t>аследственного права в пользу пере</w:t>
      </w:r>
      <w:r>
        <w:rPr>
          <w:szCs w:val="24"/>
          <w:lang w:val="ru-RU"/>
        </w:rPr>
        <w:t xml:space="preserve">жившего супруга </w:t>
      </w:r>
      <w:r w:rsidR="00687A19">
        <w:rPr>
          <w:szCs w:val="24"/>
          <w:lang w:val="ru-RU"/>
        </w:rPr>
        <w:t xml:space="preserve">в сравнении с </w:t>
      </w:r>
      <w:r>
        <w:rPr>
          <w:szCs w:val="24"/>
          <w:lang w:val="ru-RU"/>
        </w:rPr>
        <w:t>дальним</w:t>
      </w:r>
      <w:r w:rsidR="00687A19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родственникам</w:t>
      </w:r>
      <w:r w:rsidR="00687A19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по боковой линии</w:t>
      </w:r>
      <w:r w:rsidR="00687A19">
        <w:rPr>
          <w:szCs w:val="24"/>
          <w:lang w:val="ru-RU"/>
        </w:rPr>
        <w:t xml:space="preserve">; а также допустимость внесудебных устных свидетельских показаний исключительно в качестве чрезвычайного варианта. Помимо этого, предлагается внесение более широкой поправки: В новом наследственном праве будет опущено ограничение допустимости договора о наследовании </w:t>
      </w:r>
      <w:r w:rsidR="00697A11">
        <w:rPr>
          <w:szCs w:val="24"/>
          <w:lang w:val="ru-RU"/>
        </w:rPr>
        <w:t>для супругов и невест (женихов).</w:t>
      </w:r>
      <w:r w:rsidR="00286735">
        <w:rPr>
          <w:szCs w:val="24"/>
          <w:lang w:val="ru-RU"/>
        </w:rPr>
        <w:t xml:space="preserve"> Это позволит </w:t>
      </w:r>
      <w:r w:rsidR="00CA0F3F">
        <w:rPr>
          <w:szCs w:val="24"/>
          <w:lang w:val="ru-RU"/>
        </w:rPr>
        <w:t xml:space="preserve">незарегистрированным </w:t>
      </w:r>
      <w:r w:rsidR="00286735">
        <w:rPr>
          <w:szCs w:val="24"/>
          <w:lang w:val="ru-RU"/>
        </w:rPr>
        <w:t xml:space="preserve">сожителям, включая однополых партнеров,  воспользоваться данным положением. По окончании периода консультаций </w:t>
      </w:r>
      <w:r w:rsidR="00824FE1">
        <w:rPr>
          <w:szCs w:val="24"/>
          <w:lang w:val="ru-RU"/>
        </w:rPr>
        <w:t>5 сентября 2008 года результаты</w:t>
      </w:r>
      <w:r w:rsidR="00286735">
        <w:rPr>
          <w:szCs w:val="24"/>
          <w:lang w:val="ru-RU"/>
        </w:rPr>
        <w:t xml:space="preserve"> консультаций подверглись оценке компетентным министерством. В настоящее время происходит окончательная доработка.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  <w:r w:rsidRPr="00286735">
        <w:rPr>
          <w:szCs w:val="24"/>
          <w:lang w:val="ru-RU"/>
        </w:rPr>
        <w:t xml:space="preserve"> </w:t>
      </w:r>
    </w:p>
    <w:p w:rsidR="002271AF" w:rsidRPr="00286735" w:rsidRDefault="0028673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Закон об иностранцах</w:t>
      </w:r>
    </w:p>
    <w:p w:rsidR="00286735" w:rsidRPr="00286735" w:rsidRDefault="0028673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сентябре 2008 года парламент принял новый Закон об иностранцах </w:t>
      </w:r>
      <w:r w:rsidRPr="00286735">
        <w:rPr>
          <w:szCs w:val="24"/>
          <w:lang w:val="ru-RU"/>
        </w:rPr>
        <w:t xml:space="preserve"> (</w:t>
      </w:r>
      <w:r w:rsidRPr="00493637">
        <w:rPr>
          <w:i/>
          <w:iCs/>
          <w:szCs w:val="24"/>
          <w:lang w:val="en-US"/>
        </w:rPr>
        <w:t>Ausl</w:t>
      </w:r>
      <w:r w:rsidRPr="00286735">
        <w:rPr>
          <w:i/>
          <w:iCs/>
          <w:szCs w:val="24"/>
          <w:lang w:val="ru-RU"/>
        </w:rPr>
        <w:t>ä</w:t>
      </w:r>
      <w:r w:rsidRPr="00493637">
        <w:rPr>
          <w:i/>
          <w:iCs/>
          <w:szCs w:val="24"/>
          <w:lang w:val="en-US"/>
        </w:rPr>
        <w:t>ndergesetz</w:t>
      </w:r>
      <w:r w:rsidRPr="00286735">
        <w:rPr>
          <w:szCs w:val="24"/>
          <w:lang w:val="ru-RU"/>
        </w:rPr>
        <w:t xml:space="preserve">, </w:t>
      </w:r>
      <w:r w:rsidRPr="00493637">
        <w:rPr>
          <w:szCs w:val="24"/>
          <w:lang w:val="en-US"/>
        </w:rPr>
        <w:t>AuG</w:t>
      </w:r>
      <w:r w:rsidRPr="00286735">
        <w:rPr>
          <w:szCs w:val="24"/>
          <w:lang w:val="ru-RU"/>
        </w:rPr>
        <w:t>)</w:t>
      </w:r>
      <w:r w:rsidRPr="00493637">
        <w:rPr>
          <w:rStyle w:val="FootnoteCharacters"/>
          <w:sz w:val="24"/>
          <w:szCs w:val="24"/>
          <w:lang w:val="en-US"/>
        </w:rPr>
        <w:footnoteReference w:id="5"/>
      </w:r>
      <w:r w:rsidRPr="00286735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Закон вступил в силу 1 января 2009 года и применяется ко всем иностранцам, которые не являются</w:t>
      </w:r>
      <w:r w:rsidR="00172CDE">
        <w:rPr>
          <w:szCs w:val="24"/>
          <w:lang w:val="ru-RU"/>
        </w:rPr>
        <w:t xml:space="preserve"> гражданами государств-членов ЕЭ</w:t>
      </w:r>
      <w:r>
        <w:rPr>
          <w:szCs w:val="24"/>
          <w:lang w:val="ru-RU"/>
        </w:rPr>
        <w:t xml:space="preserve">П или Швейцарии, </w:t>
      </w:r>
      <w:r w:rsidR="00824FE1">
        <w:rPr>
          <w:szCs w:val="24"/>
          <w:lang w:val="ru-RU"/>
        </w:rPr>
        <w:t xml:space="preserve">и чье право на проживание не </w:t>
      </w:r>
      <w:r>
        <w:rPr>
          <w:szCs w:val="24"/>
          <w:lang w:val="ru-RU"/>
        </w:rPr>
        <w:t xml:space="preserve">исходит от </w:t>
      </w:r>
      <w:r w:rsidR="00172CDE">
        <w:rPr>
          <w:szCs w:val="24"/>
          <w:lang w:val="ru-RU"/>
        </w:rPr>
        <w:t xml:space="preserve">какого-либо </w:t>
      </w:r>
      <w:r>
        <w:rPr>
          <w:szCs w:val="24"/>
          <w:lang w:val="ru-RU"/>
        </w:rPr>
        <w:t>граждан</w:t>
      </w:r>
      <w:r w:rsidR="00172CDE">
        <w:rPr>
          <w:szCs w:val="24"/>
          <w:lang w:val="ru-RU"/>
        </w:rPr>
        <w:t>ина государства-члена ЕЭП, Швейцарии или Лихтенштейна. В отношении проживания иностранцев после расторжения брачного союза закон предусматривает, что требование об аннулировани</w:t>
      </w:r>
      <w:r w:rsidR="00792007">
        <w:rPr>
          <w:szCs w:val="24"/>
          <w:lang w:val="ru-RU"/>
        </w:rPr>
        <w:t>и</w:t>
      </w:r>
      <w:r w:rsidR="00172CDE">
        <w:rPr>
          <w:szCs w:val="24"/>
          <w:lang w:val="ru-RU"/>
        </w:rPr>
        <w:t xml:space="preserve"> или не</w:t>
      </w:r>
      <w:r w:rsidR="00792007">
        <w:rPr>
          <w:szCs w:val="24"/>
          <w:lang w:val="ru-RU"/>
        </w:rPr>
        <w:t>продле</w:t>
      </w:r>
      <w:r w:rsidR="00172CDE">
        <w:rPr>
          <w:szCs w:val="24"/>
          <w:lang w:val="ru-RU"/>
        </w:rPr>
        <w:t>нии вида на жительство может не применяться в случае</w:t>
      </w:r>
      <w:r w:rsidR="00B140D6">
        <w:rPr>
          <w:szCs w:val="24"/>
          <w:lang w:val="ru-RU"/>
        </w:rPr>
        <w:t xml:space="preserve"> наличия </w:t>
      </w:r>
      <w:r w:rsidR="00172CDE">
        <w:rPr>
          <w:szCs w:val="24"/>
          <w:lang w:val="ru-RU"/>
        </w:rPr>
        <w:t xml:space="preserve"> </w:t>
      </w:r>
      <w:r w:rsidR="00B140D6">
        <w:rPr>
          <w:szCs w:val="24"/>
          <w:lang w:val="ru-RU"/>
        </w:rPr>
        <w:t>важных личных причин</w:t>
      </w:r>
      <w:r w:rsidR="00172CDE">
        <w:rPr>
          <w:szCs w:val="24"/>
          <w:lang w:val="ru-RU"/>
        </w:rPr>
        <w:t xml:space="preserve">. </w:t>
      </w:r>
      <w:r w:rsidR="00B140D6">
        <w:rPr>
          <w:szCs w:val="24"/>
          <w:lang w:val="ru-RU"/>
        </w:rPr>
        <w:t>С</w:t>
      </w:r>
      <w:r w:rsidR="007778AC">
        <w:rPr>
          <w:szCs w:val="24"/>
          <w:lang w:val="ru-RU"/>
        </w:rPr>
        <w:t>юда вход</w:t>
      </w:r>
      <w:r w:rsidR="001C2D44">
        <w:rPr>
          <w:szCs w:val="24"/>
          <w:lang w:val="ru-RU"/>
        </w:rPr>
        <w:t>я</w:t>
      </w:r>
      <w:r w:rsidR="007778AC">
        <w:rPr>
          <w:szCs w:val="24"/>
          <w:lang w:val="ru-RU"/>
        </w:rPr>
        <w:t>т, в частности, случа</w:t>
      </w:r>
      <w:r w:rsidR="001C2D44">
        <w:rPr>
          <w:szCs w:val="24"/>
          <w:lang w:val="ru-RU"/>
        </w:rPr>
        <w:t>и</w:t>
      </w:r>
      <w:r w:rsidR="007778AC">
        <w:rPr>
          <w:szCs w:val="24"/>
          <w:lang w:val="ru-RU"/>
        </w:rPr>
        <w:t xml:space="preserve">, когда супруг явно </w:t>
      </w:r>
      <w:r w:rsidR="001C2D44">
        <w:rPr>
          <w:szCs w:val="24"/>
          <w:lang w:val="ru-RU"/>
        </w:rPr>
        <w:t>стал</w:t>
      </w:r>
      <w:r w:rsidR="003151F6">
        <w:rPr>
          <w:szCs w:val="24"/>
          <w:lang w:val="ru-RU"/>
        </w:rPr>
        <w:t xml:space="preserve"> жертвой насилия в семье, </w:t>
      </w:r>
      <w:r w:rsidR="007778AC">
        <w:rPr>
          <w:szCs w:val="24"/>
          <w:lang w:val="ru-RU"/>
        </w:rPr>
        <w:t xml:space="preserve">что </w:t>
      </w:r>
      <w:r w:rsidR="003151F6">
        <w:rPr>
          <w:szCs w:val="24"/>
          <w:lang w:val="ru-RU"/>
        </w:rPr>
        <w:t xml:space="preserve">делало </w:t>
      </w:r>
      <w:r w:rsidR="007778AC">
        <w:rPr>
          <w:szCs w:val="24"/>
          <w:lang w:val="ru-RU"/>
        </w:rPr>
        <w:t xml:space="preserve">продолжение брачного союза </w:t>
      </w:r>
      <w:r w:rsidR="003151F6">
        <w:rPr>
          <w:szCs w:val="24"/>
          <w:lang w:val="ru-RU"/>
        </w:rPr>
        <w:t>неблагоразумным</w:t>
      </w:r>
      <w:r w:rsidR="007778AC">
        <w:rPr>
          <w:szCs w:val="24"/>
          <w:lang w:val="ru-RU"/>
        </w:rPr>
        <w:t xml:space="preserve">, или когда благополучие совместных несовершеннолетних детей, поддерживающих фактические и </w:t>
      </w:r>
      <w:r w:rsidR="003151F6">
        <w:rPr>
          <w:szCs w:val="24"/>
          <w:lang w:val="ru-RU"/>
        </w:rPr>
        <w:t>ненаруш</w:t>
      </w:r>
      <w:r w:rsidR="007778AC">
        <w:rPr>
          <w:szCs w:val="24"/>
          <w:lang w:val="ru-RU"/>
        </w:rPr>
        <w:t>енные отношения с иностранным родителем</w:t>
      </w:r>
      <w:r w:rsidR="001B120C">
        <w:rPr>
          <w:szCs w:val="24"/>
          <w:lang w:val="ru-RU"/>
        </w:rPr>
        <w:t>, оказывае</w:t>
      </w:r>
      <w:r w:rsidR="003151F6">
        <w:rPr>
          <w:szCs w:val="24"/>
          <w:lang w:val="ru-RU"/>
        </w:rPr>
        <w:t>тся под существенной угрозой в результате аннулирования вида на жительство данного родителя.</w:t>
      </w:r>
      <w:r w:rsidR="00792007">
        <w:rPr>
          <w:szCs w:val="24"/>
          <w:lang w:val="ru-RU"/>
        </w:rPr>
        <w:t xml:space="preserve"> В случае если брачный союз расторгается вследствие прекращения ведения совместного хозяйства, раздельного жительства супругов, развода, или недействительности или аннулирования брака, если брачный союз продолжался менее пяти лет с момента предоставления вида на жительства, и если не применимы никакие из вышеприведенных оснований, вид на жительство аннулируется или не п</w:t>
      </w:r>
      <w:r w:rsidR="00094616">
        <w:rPr>
          <w:szCs w:val="24"/>
          <w:lang w:val="ru-RU"/>
        </w:rPr>
        <w:t>р</w:t>
      </w:r>
      <w:r w:rsidR="00792007">
        <w:rPr>
          <w:szCs w:val="24"/>
          <w:lang w:val="ru-RU"/>
        </w:rPr>
        <w:t>одлевается.</w:t>
      </w:r>
    </w:p>
    <w:p w:rsidR="002271AF" w:rsidRPr="00A305A3" w:rsidRDefault="00A305A3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Закон об обеспечении равных возможностей для инвалидов</w:t>
      </w:r>
    </w:p>
    <w:p w:rsidR="009610E2" w:rsidRDefault="009610E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Закон об обеспечении равных возможностей для инвалидов вступил в силу</w:t>
      </w:r>
      <w:r w:rsidR="007560F9">
        <w:rPr>
          <w:szCs w:val="24"/>
          <w:lang w:val="ru-RU"/>
        </w:rPr>
        <w:t xml:space="preserve"> 1 января 2007 года</w:t>
      </w:r>
      <w:r>
        <w:rPr>
          <w:szCs w:val="24"/>
          <w:lang w:val="ru-RU"/>
        </w:rPr>
        <w:t xml:space="preserve">. </w:t>
      </w:r>
      <w:r w:rsidR="00963483">
        <w:rPr>
          <w:szCs w:val="24"/>
          <w:lang w:val="ru-RU"/>
        </w:rPr>
        <w:t xml:space="preserve">Данный Закон является важным предварительным условием для введения эффективных мер против различных форм дискриминации в отношении женщин-инвалидов. Для обеспечения осуществления этого Закона </w:t>
      </w:r>
      <w:r w:rsidR="00866A57">
        <w:rPr>
          <w:szCs w:val="24"/>
          <w:lang w:val="ru-RU"/>
        </w:rPr>
        <w:t>при Ассоциации инвалидов</w:t>
      </w:r>
      <w:r w:rsidR="00963483">
        <w:rPr>
          <w:szCs w:val="24"/>
          <w:lang w:val="ru-RU"/>
        </w:rPr>
        <w:t xml:space="preserve"> Лихтенштейн</w:t>
      </w:r>
      <w:r w:rsidR="00866A57">
        <w:rPr>
          <w:szCs w:val="24"/>
          <w:lang w:val="ru-RU"/>
        </w:rPr>
        <w:t>а</w:t>
      </w:r>
      <w:r w:rsidR="00963483">
        <w:rPr>
          <w:szCs w:val="24"/>
          <w:lang w:val="ru-RU"/>
        </w:rPr>
        <w:t xml:space="preserve"> было создано Управление по обеспечению равных возможностей для инвалидов. Совместно с Управлением по обеспечению равных возможностей для инвалидов, Управление по обеспечению равных возможностей приступило к осуществлению нескольких проектов, включая проведение исследования «Социальное положение инвалидов в Лихтенштейне» и составление руководства под названием «Доступный Лихтенштейн». Руководство содержит сведения о доступности общественных зданий в Лихтенштейне.</w:t>
      </w:r>
    </w:p>
    <w:p w:rsidR="00963483" w:rsidRDefault="00963483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4733A" w:rsidRDefault="00A1670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Начиная с сентября </w:t>
      </w:r>
      <w:r w:rsidRPr="00834D8C">
        <w:rPr>
          <w:szCs w:val="24"/>
          <w:lang w:val="ru-RU"/>
        </w:rPr>
        <w:t>2006 года, Управление по обеспечению равных возможностей обеспечивает сопровождение</w:t>
      </w:r>
      <w:r w:rsidR="0004733A" w:rsidRPr="00834D8C">
        <w:rPr>
          <w:szCs w:val="24"/>
          <w:lang w:val="ru-RU"/>
        </w:rPr>
        <w:t xml:space="preserve"> р</w:t>
      </w:r>
      <w:r w:rsidR="0004733A">
        <w:rPr>
          <w:szCs w:val="24"/>
          <w:lang w:val="ru-RU"/>
        </w:rPr>
        <w:t>едакционной группы</w:t>
      </w:r>
      <w:r>
        <w:rPr>
          <w:szCs w:val="24"/>
          <w:lang w:val="ru-RU"/>
        </w:rPr>
        <w:t>, состоящей преимущественно из инвалидов</w:t>
      </w:r>
      <w:r w:rsidR="0004733A">
        <w:rPr>
          <w:szCs w:val="24"/>
          <w:lang w:val="ru-RU"/>
        </w:rPr>
        <w:t xml:space="preserve">, большинство которых составляют женщины. Ежегодно редакционная группа разрабатывает и публикует от пяти до восьми газетных страниц в обеих национальных газетах под рубрикой </w:t>
      </w:r>
      <w:r w:rsidR="0004733A" w:rsidRPr="0004733A">
        <w:rPr>
          <w:szCs w:val="24"/>
          <w:lang w:val="ru-RU"/>
        </w:rPr>
        <w:t>"</w:t>
      </w:r>
      <w:r w:rsidR="0004733A" w:rsidRPr="00493637">
        <w:rPr>
          <w:szCs w:val="24"/>
          <w:lang w:val="en-US"/>
        </w:rPr>
        <w:t>mittendrin</w:t>
      </w:r>
      <w:r w:rsidR="0004733A" w:rsidRPr="0004733A">
        <w:rPr>
          <w:szCs w:val="24"/>
          <w:lang w:val="ru-RU"/>
        </w:rPr>
        <w:t>"</w:t>
      </w:r>
      <w:r w:rsidR="0004733A">
        <w:rPr>
          <w:szCs w:val="24"/>
          <w:lang w:val="ru-RU"/>
        </w:rPr>
        <w:t xml:space="preserve">. Своим вкладом в создание газеты редакционная группа </w:t>
      </w:r>
      <w:r w:rsidR="0004733A" w:rsidRPr="0004733A">
        <w:rPr>
          <w:szCs w:val="24"/>
          <w:lang w:val="ru-RU"/>
        </w:rPr>
        <w:t>"</w:t>
      </w:r>
      <w:r w:rsidR="0004733A" w:rsidRPr="00493637">
        <w:rPr>
          <w:szCs w:val="24"/>
          <w:lang w:val="en-US"/>
        </w:rPr>
        <w:t>mittendrin</w:t>
      </w:r>
      <w:r w:rsidR="0004733A" w:rsidRPr="0004733A">
        <w:rPr>
          <w:szCs w:val="24"/>
          <w:lang w:val="ru-RU"/>
        </w:rPr>
        <w:t>"</w:t>
      </w:r>
      <w:r w:rsidR="0004733A">
        <w:rPr>
          <w:szCs w:val="24"/>
          <w:lang w:val="ru-RU"/>
        </w:rPr>
        <w:t xml:space="preserve"> стремится повысить информированность </w:t>
      </w:r>
      <w:r w:rsidR="00475C17">
        <w:rPr>
          <w:szCs w:val="24"/>
          <w:lang w:val="ru-RU"/>
        </w:rPr>
        <w:t xml:space="preserve">общественности </w:t>
      </w:r>
      <w:r w:rsidR="0004733A">
        <w:rPr>
          <w:szCs w:val="24"/>
          <w:lang w:val="ru-RU"/>
        </w:rPr>
        <w:t>о заботах и нуждах инвалидов.</w:t>
      </w:r>
    </w:p>
    <w:p w:rsidR="00CA3DE4" w:rsidRPr="00CA3DE4" w:rsidRDefault="00CA3DE4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8B258D" w:rsidRDefault="00C329D4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Принятие</w:t>
      </w:r>
      <w:r w:rsidRPr="008B258D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директив</w:t>
      </w:r>
      <w:r w:rsidRPr="008B258D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ЕЭП</w:t>
      </w:r>
    </w:p>
    <w:p w:rsidR="00344914" w:rsidRPr="008B258D" w:rsidRDefault="00344914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344914" w:rsidRDefault="00AA414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 1 мая 1995 года </w:t>
      </w:r>
      <w:r w:rsidR="00344914">
        <w:rPr>
          <w:szCs w:val="24"/>
          <w:lang w:val="ru-RU"/>
        </w:rPr>
        <w:t>Лихтенштейн является участником Европейского экономического пространства (ЕЭП) и с тех пор официально принял 12 директив ЕЭП, касающихся</w:t>
      </w:r>
      <w:r>
        <w:rPr>
          <w:szCs w:val="24"/>
          <w:lang w:val="ru-RU"/>
        </w:rPr>
        <w:t xml:space="preserve"> обеспечения</w:t>
      </w:r>
      <w:r w:rsidR="00344914">
        <w:rPr>
          <w:szCs w:val="24"/>
          <w:lang w:val="ru-RU"/>
        </w:rPr>
        <w:t xml:space="preserve"> равенства женщин и мужчин в узком и широком смысле этого понятия. </w:t>
      </w:r>
      <w:r w:rsidR="001E1DB6">
        <w:rPr>
          <w:szCs w:val="24"/>
          <w:lang w:val="ru-RU"/>
        </w:rPr>
        <w:t>Начиная с</w:t>
      </w:r>
      <w:r w:rsidR="00344914">
        <w:rPr>
          <w:szCs w:val="24"/>
          <w:lang w:val="ru-RU"/>
        </w:rPr>
        <w:t xml:space="preserve"> 2001 года</w:t>
      </w:r>
      <w:r w:rsidR="001E1DB6">
        <w:rPr>
          <w:szCs w:val="24"/>
          <w:lang w:val="ru-RU"/>
        </w:rPr>
        <w:t>,</w:t>
      </w:r>
      <w:r w:rsidR="00344914">
        <w:rPr>
          <w:szCs w:val="24"/>
          <w:lang w:val="ru-RU"/>
        </w:rPr>
        <w:t xml:space="preserve"> были официально приняты четыре директивы, касающиеся гендерного равенства:</w:t>
      </w:r>
    </w:p>
    <w:p w:rsidR="002271AF" w:rsidRPr="00344914" w:rsidRDefault="00344914" w:rsidP="00493637">
      <w:pPr>
        <w:numPr>
          <w:ilvl w:val="0"/>
          <w:numId w:val="8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Директива</w:t>
      </w:r>
      <w:r w:rsidR="002271AF" w:rsidRPr="00344914">
        <w:rPr>
          <w:szCs w:val="24"/>
          <w:lang w:val="ru-RU"/>
        </w:rPr>
        <w:t xml:space="preserve"> 1997/81/</w:t>
      </w:r>
      <w:r w:rsidR="002271AF" w:rsidRPr="00493637">
        <w:rPr>
          <w:szCs w:val="24"/>
          <w:lang w:val="en-US"/>
        </w:rPr>
        <w:t>EC</w:t>
      </w:r>
      <w:r w:rsidR="002271AF" w:rsidRPr="0034491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 работе неполный рабочий день</w:t>
      </w:r>
      <w:r w:rsidR="002271AF" w:rsidRPr="00344914">
        <w:rPr>
          <w:szCs w:val="24"/>
          <w:lang w:val="ru-RU"/>
        </w:rPr>
        <w:t>;</w:t>
      </w:r>
    </w:p>
    <w:p w:rsidR="002271AF" w:rsidRPr="00344914" w:rsidRDefault="00344914" w:rsidP="00493637">
      <w:pPr>
        <w:numPr>
          <w:ilvl w:val="0"/>
          <w:numId w:val="8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Директива</w:t>
      </w:r>
      <w:r w:rsidR="002271AF" w:rsidRPr="00344914">
        <w:rPr>
          <w:szCs w:val="24"/>
          <w:lang w:val="ru-RU"/>
        </w:rPr>
        <w:t xml:space="preserve"> 1999/70/</w:t>
      </w:r>
      <w:r w:rsidR="002271AF" w:rsidRPr="00493637">
        <w:rPr>
          <w:szCs w:val="24"/>
          <w:lang w:val="en-US"/>
        </w:rPr>
        <w:t>EC</w:t>
      </w:r>
      <w:r w:rsidR="002271AF" w:rsidRPr="0034491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 работе на определенный срок</w:t>
      </w:r>
      <w:r w:rsidR="002271AF" w:rsidRPr="00344914">
        <w:rPr>
          <w:szCs w:val="24"/>
          <w:lang w:val="ru-RU"/>
        </w:rPr>
        <w:t>;</w:t>
      </w:r>
    </w:p>
    <w:p w:rsidR="002271AF" w:rsidRPr="00344914" w:rsidRDefault="00344914" w:rsidP="00493637">
      <w:pPr>
        <w:numPr>
          <w:ilvl w:val="0"/>
          <w:numId w:val="8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Директива</w:t>
      </w:r>
      <w:r w:rsidR="002271AF" w:rsidRPr="00344914">
        <w:rPr>
          <w:szCs w:val="24"/>
          <w:lang w:val="ru-RU"/>
        </w:rPr>
        <w:t xml:space="preserve"> 2002/73/</w:t>
      </w:r>
      <w:r w:rsidR="002271AF" w:rsidRPr="00493637">
        <w:rPr>
          <w:szCs w:val="24"/>
          <w:lang w:val="en-US"/>
        </w:rPr>
        <w:t>EC</w:t>
      </w:r>
      <w:r w:rsidR="002271AF" w:rsidRPr="0034491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 осуществлении принципа равного обращения с мужчинами и женщинами</w:t>
      </w:r>
      <w:r w:rsidR="002271AF" w:rsidRPr="00344914">
        <w:rPr>
          <w:szCs w:val="24"/>
          <w:lang w:val="ru-RU"/>
        </w:rPr>
        <w:t>;</w:t>
      </w:r>
    </w:p>
    <w:p w:rsidR="002271AF" w:rsidRPr="00217989" w:rsidRDefault="00344914" w:rsidP="00493637">
      <w:pPr>
        <w:numPr>
          <w:ilvl w:val="0"/>
          <w:numId w:val="8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Директива</w:t>
      </w:r>
      <w:r w:rsidR="002271AF" w:rsidRPr="00217989">
        <w:rPr>
          <w:szCs w:val="24"/>
          <w:lang w:val="ru-RU"/>
        </w:rPr>
        <w:t xml:space="preserve"> 2006/54/</w:t>
      </w:r>
      <w:r w:rsidR="002271AF" w:rsidRPr="00493637">
        <w:rPr>
          <w:szCs w:val="24"/>
          <w:lang w:val="en-US"/>
        </w:rPr>
        <w:t>EC</w:t>
      </w:r>
      <w:r w:rsidR="002271AF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об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обеспечении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равных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возможностей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и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равном</w:t>
      </w:r>
      <w:r w:rsidR="0051551C" w:rsidRPr="00217989">
        <w:rPr>
          <w:szCs w:val="24"/>
          <w:lang w:val="ru-RU"/>
        </w:rPr>
        <w:t xml:space="preserve"> </w:t>
      </w:r>
      <w:r w:rsidR="0051551C">
        <w:rPr>
          <w:szCs w:val="24"/>
          <w:lang w:val="ru-RU"/>
        </w:rPr>
        <w:t>обращении</w:t>
      </w:r>
      <w:r w:rsidR="00217989">
        <w:rPr>
          <w:szCs w:val="24"/>
          <w:lang w:val="ru-RU"/>
        </w:rPr>
        <w:t xml:space="preserve"> с мужчинами и женщинами в вопросах </w:t>
      </w:r>
      <w:r w:rsidR="006B3462">
        <w:rPr>
          <w:szCs w:val="24"/>
          <w:lang w:val="ru-RU"/>
        </w:rPr>
        <w:t>трудоустройства</w:t>
      </w:r>
      <w:r w:rsidR="00217989">
        <w:rPr>
          <w:szCs w:val="24"/>
          <w:lang w:val="ru-RU"/>
        </w:rPr>
        <w:t xml:space="preserve"> и профессиональной занятости (с поправками).</w:t>
      </w:r>
    </w:p>
    <w:p w:rsidR="002271AF" w:rsidRPr="00217989" w:rsidRDefault="002271AF" w:rsidP="00493637">
      <w:pPr>
        <w:suppressAutoHyphens/>
        <w:spacing w:line="480" w:lineRule="auto"/>
        <w:jc w:val="both"/>
        <w:rPr>
          <w:szCs w:val="24"/>
          <w:shd w:val="clear" w:color="auto" w:fill="00FF00"/>
          <w:lang w:val="ru-RU"/>
        </w:rPr>
      </w:pPr>
    </w:p>
    <w:p w:rsidR="00217989" w:rsidRPr="006B3462" w:rsidRDefault="006B346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Официальное принятие директивы </w:t>
      </w:r>
      <w:r w:rsidRPr="006B3462">
        <w:rPr>
          <w:szCs w:val="24"/>
          <w:lang w:val="ru-RU"/>
        </w:rPr>
        <w:t>2006/54/</w:t>
      </w:r>
      <w:r w:rsidRPr="00493637">
        <w:rPr>
          <w:szCs w:val="24"/>
          <w:lang w:val="en-US"/>
        </w:rPr>
        <w:t>EC</w:t>
      </w:r>
      <w:r>
        <w:rPr>
          <w:szCs w:val="24"/>
          <w:lang w:val="ru-RU"/>
        </w:rPr>
        <w:t xml:space="preserve"> об обеспечении равных возможностей и равном обращении с мужчинами и женщинами в вопросах трудоустройства и профессиональной занятости (с поправками) утверждено парламентом в октябре 2008 года.</w:t>
      </w:r>
    </w:p>
    <w:p w:rsidR="006B3462" w:rsidRDefault="006B3462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A0DE4" w:rsidRDefault="00BA0DE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Основная цель данной директивы – обеспечение равного обращения с мужчинами и женщинами в отношении работы.  Более эффективное применение принципа равного обращения с мужчинами и женщинами должно быть гарантировано в отношении компенсаций, доступа к трудоустройству и проф</w:t>
      </w:r>
      <w:r w:rsidR="00545685">
        <w:rPr>
          <w:szCs w:val="24"/>
          <w:lang w:val="ru-RU"/>
        </w:rPr>
        <w:t>ессиональному обучению, условий</w:t>
      </w:r>
      <w:r>
        <w:rPr>
          <w:szCs w:val="24"/>
          <w:lang w:val="ru-RU"/>
        </w:rPr>
        <w:t xml:space="preserve"> работы и профессиональной системы социального обеспечения.  </w:t>
      </w:r>
      <w:r w:rsidR="00BE40A7">
        <w:rPr>
          <w:szCs w:val="24"/>
          <w:lang w:val="ru-RU"/>
        </w:rPr>
        <w:t>Кроме того</w:t>
      </w:r>
      <w:r>
        <w:rPr>
          <w:szCs w:val="24"/>
          <w:lang w:val="ru-RU"/>
        </w:rPr>
        <w:t xml:space="preserve">, директива направлена на сокращение доказательного бремени в случаях дискриминации на основе половой принадлежности. Директива также направлена на совершенствование процедурного аспекта в целях более эффективной реализации этого принципа. Во всех случаях нарушения принципа равного обращения государства-участники должны присуждать адекватную компенсацию за понесенный ущерб. Соответственно, директива требует от государств-участников определения эффективных, пропорциональных и </w:t>
      </w:r>
      <w:r w:rsidR="00CD3E00">
        <w:rPr>
          <w:szCs w:val="24"/>
          <w:lang w:val="ru-RU"/>
        </w:rPr>
        <w:t>сдерживающих мер</w:t>
      </w:r>
      <w:r>
        <w:rPr>
          <w:szCs w:val="24"/>
          <w:lang w:val="ru-RU"/>
        </w:rPr>
        <w:t xml:space="preserve"> наказани</w:t>
      </w:r>
      <w:r w:rsidR="00CD3E00">
        <w:rPr>
          <w:szCs w:val="24"/>
          <w:lang w:val="ru-RU"/>
        </w:rPr>
        <w:t>я</w:t>
      </w:r>
      <w:r>
        <w:rPr>
          <w:szCs w:val="24"/>
          <w:lang w:val="ru-RU"/>
        </w:rPr>
        <w:t>, которые применяются в случае нарушения обязательств</w:t>
      </w:r>
      <w:r w:rsidR="006443D9">
        <w:rPr>
          <w:szCs w:val="24"/>
          <w:lang w:val="ru-RU"/>
        </w:rPr>
        <w:t xml:space="preserve">, </w:t>
      </w:r>
      <w:r w:rsidR="00DA2644">
        <w:rPr>
          <w:szCs w:val="24"/>
          <w:lang w:val="ru-RU"/>
        </w:rPr>
        <w:t>выте</w:t>
      </w:r>
      <w:r w:rsidR="006443D9">
        <w:rPr>
          <w:szCs w:val="24"/>
          <w:lang w:val="ru-RU"/>
        </w:rPr>
        <w:t>кающих из законодательства ЕС.</w:t>
      </w:r>
    </w:p>
    <w:p w:rsidR="002271AF" w:rsidRPr="001E08E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010FB" w:rsidRDefault="005E441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Исходя из</w:t>
      </w:r>
      <w:r w:rsidR="00B010FB">
        <w:rPr>
          <w:szCs w:val="24"/>
          <w:lang w:val="ru-RU"/>
        </w:rPr>
        <w:t xml:space="preserve"> судебной практики Европейского суда (ЕС), требования законодательства Европейског</w:t>
      </w:r>
      <w:r w:rsidR="00F94A40">
        <w:rPr>
          <w:szCs w:val="24"/>
          <w:lang w:val="ru-RU"/>
        </w:rPr>
        <w:t>о сообщества были упрощены, обно</w:t>
      </w:r>
      <w:r w:rsidR="00B010FB">
        <w:rPr>
          <w:szCs w:val="24"/>
          <w:lang w:val="ru-RU"/>
        </w:rPr>
        <w:t xml:space="preserve">влены и усовершенствованы  путем объединения положений, содержащихся в шести предыдущих директивах, в единый документ, а именно, Директиву </w:t>
      </w:r>
      <w:r w:rsidR="00B010FB" w:rsidRPr="00B010FB">
        <w:rPr>
          <w:szCs w:val="24"/>
          <w:lang w:val="ru-RU"/>
        </w:rPr>
        <w:t>2006/54/</w:t>
      </w:r>
      <w:r w:rsidR="00B010FB" w:rsidRPr="00493637">
        <w:rPr>
          <w:szCs w:val="24"/>
          <w:lang w:val="en-US"/>
        </w:rPr>
        <w:t>EC</w:t>
      </w:r>
      <w:r w:rsidR="00B010FB">
        <w:rPr>
          <w:szCs w:val="24"/>
          <w:lang w:val="ru-RU"/>
        </w:rPr>
        <w:t>.</w:t>
      </w:r>
    </w:p>
    <w:p w:rsidR="002271AF" w:rsidRPr="005E441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010FB" w:rsidRDefault="00B010F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Директива будет осуществляться путем внесения поправок в Закон о гендерном равенстве, Закон о профессиональных пенсиях</w:t>
      </w:r>
      <w:r w:rsidR="00FF2EF0">
        <w:rPr>
          <w:szCs w:val="24"/>
          <w:lang w:val="ru-RU"/>
        </w:rPr>
        <w:t xml:space="preserve">, Закон о пенсионных фондах и </w:t>
      </w:r>
      <w:r>
        <w:rPr>
          <w:szCs w:val="24"/>
          <w:lang w:val="ru-RU"/>
        </w:rPr>
        <w:t>Общий гражданский кодекс.</w:t>
      </w:r>
    </w:p>
    <w:p w:rsidR="002271AF" w:rsidRPr="008B258D" w:rsidRDefault="002271AF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</w:p>
    <w:p w:rsidR="002271AF" w:rsidRPr="00FF2EF0" w:rsidRDefault="002271AF" w:rsidP="00493637">
      <w:pPr>
        <w:suppressAutoHyphens/>
        <w:spacing w:line="480" w:lineRule="auto"/>
        <w:ind w:left="708" w:hanging="708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c</w:t>
      </w:r>
      <w:r w:rsidRPr="00FF2EF0">
        <w:rPr>
          <w:i/>
          <w:szCs w:val="24"/>
          <w:lang w:val="ru-RU"/>
        </w:rPr>
        <w:t>)</w:t>
      </w:r>
      <w:r w:rsidRPr="00FF2EF0">
        <w:rPr>
          <w:i/>
          <w:szCs w:val="24"/>
          <w:lang w:val="ru-RU"/>
        </w:rPr>
        <w:tab/>
      </w:r>
      <w:r w:rsidR="00FF2EF0" w:rsidRPr="00FF2EF0">
        <w:rPr>
          <w:i/>
          <w:szCs w:val="24"/>
          <w:u w:val="single"/>
          <w:lang w:val="ru-RU"/>
        </w:rPr>
        <w:t>Сотру</w:t>
      </w:r>
      <w:r w:rsidR="00FF2EF0">
        <w:rPr>
          <w:i/>
          <w:szCs w:val="24"/>
          <w:u w:val="single"/>
          <w:lang w:val="ru-RU"/>
        </w:rPr>
        <w:t>дничество с неправительственными организациями</w:t>
      </w:r>
    </w:p>
    <w:p w:rsidR="002271AF" w:rsidRPr="00FF2EF0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</w:p>
    <w:p w:rsidR="00FF2EF0" w:rsidRDefault="00FF2EF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Неправительственные организации играют важную роль в</w:t>
      </w:r>
      <w:r w:rsidR="008C3F54">
        <w:rPr>
          <w:szCs w:val="24"/>
          <w:lang w:val="ru-RU"/>
        </w:rPr>
        <w:t xml:space="preserve"> осуществлении</w:t>
      </w:r>
      <w:r>
        <w:rPr>
          <w:szCs w:val="24"/>
          <w:lang w:val="ru-RU"/>
        </w:rPr>
        <w:t xml:space="preserve"> политик</w:t>
      </w:r>
      <w:r w:rsidR="008C3F54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Лихтенштейна по обеспечению гендерного равенства. По этой причине такие организации, </w:t>
      </w:r>
      <w:r w:rsidR="00F94A40">
        <w:rPr>
          <w:szCs w:val="24"/>
          <w:lang w:val="ru-RU"/>
        </w:rPr>
        <w:t>как ИН</w:t>
      </w:r>
      <w:r>
        <w:rPr>
          <w:szCs w:val="24"/>
          <w:lang w:val="ru-RU"/>
        </w:rPr>
        <w:t xml:space="preserve">ФРА – Сеть информации и связи для женщин, Ассоциация «Просветительская деятельность в интересах женщин», Ассоциация по защите женщин – жертв насилия и их детей, Ассоциация Лихтенштейна по вопросам дневного </w:t>
      </w:r>
      <w:r w:rsidR="00F94A40">
        <w:rPr>
          <w:szCs w:val="24"/>
          <w:lang w:val="ru-RU"/>
        </w:rPr>
        <w:t>присмотра</w:t>
      </w:r>
      <w:r>
        <w:rPr>
          <w:szCs w:val="24"/>
          <w:lang w:val="ru-RU"/>
        </w:rPr>
        <w:t xml:space="preserve"> за детьми и организация «Форум родителей-детей» получают поддержку из государственных фондов на основе целевых соглашений. В своей деятельности эти организации охватывают широкий спектр областей, имеющих отношение к вопросам равенства мужчин и женщин: образование, политика, трудоустройство, совмещение семейных</w:t>
      </w:r>
      <w:r w:rsidR="001E08E9">
        <w:rPr>
          <w:szCs w:val="24"/>
          <w:lang w:val="ru-RU"/>
        </w:rPr>
        <w:t xml:space="preserve"> и производственных</w:t>
      </w:r>
      <w:r>
        <w:rPr>
          <w:szCs w:val="24"/>
          <w:lang w:val="ru-RU"/>
        </w:rPr>
        <w:t xml:space="preserve"> обязанностей, поддержка семей, консультирование по многим аспектам жизни, правовая помощь женщинам, насилие в отношении женщин и поддержка и поощрение женщин с помощью финансовых средств.</w:t>
      </w:r>
    </w:p>
    <w:p w:rsidR="002271AF" w:rsidRPr="00EC65E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8B258D" w:rsidRDefault="001A6573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Сеть</w:t>
      </w:r>
      <w:r w:rsidRPr="008B258D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женщин</w:t>
      </w:r>
      <w:r w:rsidRPr="008B258D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Лихтенштейна</w:t>
      </w:r>
    </w:p>
    <w:p w:rsidR="006F7C57" w:rsidRPr="000E4C5A" w:rsidRDefault="00493B6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Многие неправительственные организации, а также женские организации политических партий Лихтенштейна, объединились в Сеть женщин Лихтенштейна под эгидой Управления по обеспечению равных возможностей</w:t>
      </w:r>
      <w:r w:rsidR="00175369">
        <w:rPr>
          <w:szCs w:val="24"/>
          <w:lang w:val="ru-RU"/>
        </w:rPr>
        <w:t>, которое выступает в роли администратора и координатора. Сеть женщин открыта для всех организаций, занимающихся вопросами обеспечения равных возможностей для девушек и женщин. Совместные мероприятия и проекты привлекают к себе больш</w:t>
      </w:r>
      <w:r w:rsidR="00945BCD">
        <w:rPr>
          <w:szCs w:val="24"/>
          <w:lang w:val="ru-RU"/>
        </w:rPr>
        <w:t>е</w:t>
      </w:r>
      <w:r w:rsidR="00175369">
        <w:rPr>
          <w:szCs w:val="24"/>
          <w:lang w:val="ru-RU"/>
        </w:rPr>
        <w:t xml:space="preserve">е внимание общественности и благодаря этому оказывают более сильное воздействие, чем </w:t>
      </w:r>
      <w:r w:rsidR="000E4C5A">
        <w:rPr>
          <w:szCs w:val="24"/>
          <w:lang w:val="ru-RU"/>
        </w:rPr>
        <w:t>индивидуальные</w:t>
      </w:r>
      <w:r w:rsidR="00175369">
        <w:rPr>
          <w:szCs w:val="24"/>
          <w:lang w:val="ru-RU"/>
        </w:rPr>
        <w:t xml:space="preserve"> кампании, что способствует лучшему освещению деятельности отдельных организаций. </w:t>
      </w:r>
      <w:r w:rsidR="00E4763E">
        <w:rPr>
          <w:szCs w:val="24"/>
          <w:lang w:val="ru-RU"/>
        </w:rPr>
        <w:t>В настоящее время Сеть женщин Л</w:t>
      </w:r>
      <w:r w:rsidR="000E4C5A">
        <w:rPr>
          <w:szCs w:val="24"/>
          <w:lang w:val="ru-RU"/>
        </w:rPr>
        <w:t xml:space="preserve">ихтенштейна объединяет 17 организаций: Деловой и профессиональный клуб бассейна реки Рейн </w:t>
      </w:r>
      <w:r w:rsidR="000E4C5A" w:rsidRPr="000E4C5A">
        <w:rPr>
          <w:szCs w:val="24"/>
          <w:lang w:val="ru-RU"/>
        </w:rPr>
        <w:t>(</w:t>
      </w:r>
      <w:r w:rsidR="000E4C5A">
        <w:rPr>
          <w:szCs w:val="24"/>
          <w:lang w:val="en-US"/>
        </w:rPr>
        <w:t>PBW</w:t>
      </w:r>
      <w:r w:rsidR="000E4C5A" w:rsidRPr="000E4C5A">
        <w:rPr>
          <w:szCs w:val="24"/>
          <w:lang w:val="ru-RU"/>
        </w:rPr>
        <w:t>)</w:t>
      </w:r>
      <w:r w:rsidR="000E4C5A">
        <w:rPr>
          <w:szCs w:val="24"/>
          <w:lang w:val="ru-RU"/>
        </w:rPr>
        <w:t xml:space="preserve">, «Форум родителей-детей», Бюро по сексуальным вопросам и профилактике ВИЧ, женское отделение Прогрессивной бюргерской партии, Группа женщин-экспертов Отечественного союза, </w:t>
      </w:r>
      <w:r w:rsidR="00F31C38">
        <w:rPr>
          <w:szCs w:val="24"/>
          <w:lang w:val="ru-RU"/>
        </w:rPr>
        <w:t xml:space="preserve">партия «Свободный список», Сеть информации и связи для женщин (ИНФРА), Комиссия по вопросам гендерного равенства, Комиссия по гендерным вопросам и разнообразию вузов Лихтенштейна, женская секция Ассоциации трудящихся Лихтенштейна, отделение международного клуба «Сороптимист» в Лихтенштейне, отделение международного клуба «Сороптимист» в Вадуце, Ассоциация турецких женщин, Ассоциация Лихтенштейна по вопросам дневного </w:t>
      </w:r>
      <w:r w:rsidR="00C07E5C">
        <w:rPr>
          <w:szCs w:val="24"/>
          <w:lang w:val="ru-RU"/>
        </w:rPr>
        <w:t>присмотра</w:t>
      </w:r>
      <w:r w:rsidR="00F31C38">
        <w:rPr>
          <w:szCs w:val="24"/>
          <w:lang w:val="ru-RU"/>
        </w:rPr>
        <w:t xml:space="preserve"> за детьми, Ассоциация по защите женщин – жертв насилия и их детей, Ассоциация женщин, поддерживающих хорошую физическую форму</w:t>
      </w:r>
      <w:r w:rsidR="00C07E5C">
        <w:rPr>
          <w:szCs w:val="24"/>
          <w:lang w:val="ru-RU"/>
        </w:rPr>
        <w:t>,</w:t>
      </w:r>
      <w:r w:rsidR="00F31C38">
        <w:rPr>
          <w:szCs w:val="24"/>
          <w:lang w:val="ru-RU"/>
        </w:rPr>
        <w:t xml:space="preserve"> и отд</w:t>
      </w:r>
      <w:r w:rsidR="00DD4F1C">
        <w:rPr>
          <w:szCs w:val="24"/>
          <w:lang w:val="ru-RU"/>
        </w:rPr>
        <w:t>еление международного клуба «Зо</w:t>
      </w:r>
      <w:r w:rsidR="00F31C38">
        <w:rPr>
          <w:szCs w:val="24"/>
          <w:lang w:val="ru-RU"/>
        </w:rPr>
        <w:t>н</w:t>
      </w:r>
      <w:r w:rsidR="00DD4F1C">
        <w:rPr>
          <w:szCs w:val="24"/>
          <w:lang w:val="ru-RU"/>
        </w:rPr>
        <w:t>т</w:t>
      </w:r>
      <w:r w:rsidR="00F31C38">
        <w:rPr>
          <w:szCs w:val="24"/>
          <w:lang w:val="ru-RU"/>
        </w:rPr>
        <w:t>а» в Вадуце.</w:t>
      </w:r>
    </w:p>
    <w:p w:rsidR="002271AF" w:rsidRPr="00C07E5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FF600E" w:rsidRDefault="008D4DB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Члены Сети женщин регулярно встречаются под эгидой Управления по обеспечению равных возможностей для обмена информацией о работе отдельных организаций, обсуждения законо</w:t>
      </w:r>
      <w:r w:rsidR="0065337B">
        <w:rPr>
          <w:szCs w:val="24"/>
          <w:lang w:val="ru-RU"/>
        </w:rPr>
        <w:t>проектов</w:t>
      </w:r>
      <w:r>
        <w:rPr>
          <w:szCs w:val="24"/>
          <w:lang w:val="ru-RU"/>
        </w:rPr>
        <w:t xml:space="preserve">, </w:t>
      </w:r>
      <w:r w:rsidR="0065337B">
        <w:rPr>
          <w:szCs w:val="24"/>
          <w:lang w:val="ru-RU"/>
        </w:rPr>
        <w:t xml:space="preserve">рассылаемых для консультаций, и для организации проектов. </w:t>
      </w:r>
      <w:r w:rsidR="00FF600E">
        <w:rPr>
          <w:szCs w:val="24"/>
          <w:lang w:val="ru-RU"/>
        </w:rPr>
        <w:t>Например, Сеть женщин ежегодно планирует и проводит Международный женский день. Конкретные проекты, разработанные Сетью женщин за отчетный период, включали планирование и проведение</w:t>
      </w:r>
      <w:r w:rsidR="00945BCD">
        <w:rPr>
          <w:szCs w:val="24"/>
          <w:lang w:val="ru-RU"/>
        </w:rPr>
        <w:t xml:space="preserve"> церемонии</w:t>
      </w:r>
      <w:r w:rsidR="00FF600E">
        <w:rPr>
          <w:szCs w:val="24"/>
          <w:lang w:val="ru-RU"/>
        </w:rPr>
        <w:t xml:space="preserve"> награждения премией «</w:t>
      </w:r>
      <w:r w:rsidR="00FF600E" w:rsidRPr="00493637">
        <w:rPr>
          <w:szCs w:val="24"/>
          <w:lang w:val="en-US"/>
        </w:rPr>
        <w:t>DemoGrazia</w:t>
      </w:r>
      <w:r w:rsidR="00FF600E">
        <w:rPr>
          <w:szCs w:val="24"/>
          <w:lang w:val="ru-RU"/>
        </w:rPr>
        <w:t>» за гражданское мужество</w:t>
      </w:r>
      <w:r w:rsidR="00433B8F">
        <w:rPr>
          <w:szCs w:val="24"/>
          <w:lang w:val="ru-RU"/>
        </w:rPr>
        <w:t xml:space="preserve"> в ноябре 2006 года и проект «Женщины и финансы» в ноябре 2007 года.</w:t>
      </w:r>
    </w:p>
    <w:p w:rsidR="002271AF" w:rsidRPr="00945BCD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ED7B7D" w:rsidRDefault="00433B8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Премия</w:t>
      </w:r>
      <w:r w:rsidRPr="00ED7B7D">
        <w:rPr>
          <w:b/>
          <w:szCs w:val="24"/>
          <w:lang w:val="ru-RU"/>
        </w:rPr>
        <w:t xml:space="preserve"> «</w:t>
      </w:r>
      <w:r w:rsidR="002271AF" w:rsidRPr="00493637">
        <w:rPr>
          <w:b/>
          <w:szCs w:val="24"/>
          <w:lang w:val="en-US"/>
        </w:rPr>
        <w:t>DemoGrazia</w:t>
      </w:r>
      <w:r w:rsidRPr="00ED7B7D">
        <w:rPr>
          <w:b/>
          <w:szCs w:val="24"/>
          <w:lang w:val="ru-RU"/>
        </w:rPr>
        <w:t xml:space="preserve">» </w:t>
      </w:r>
      <w:r>
        <w:rPr>
          <w:b/>
          <w:szCs w:val="24"/>
          <w:lang w:val="ru-RU"/>
        </w:rPr>
        <w:t>за</w:t>
      </w:r>
      <w:r w:rsidRPr="00ED7B7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гражданское</w:t>
      </w:r>
      <w:r w:rsidRPr="00ED7B7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мужество</w:t>
      </w:r>
    </w:p>
    <w:p w:rsidR="00ED7B7D" w:rsidRPr="00063DA6" w:rsidRDefault="00ED7B7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ноябре 2006 года был</w:t>
      </w:r>
      <w:r w:rsidR="003B1977">
        <w:rPr>
          <w:szCs w:val="24"/>
          <w:lang w:val="ru-RU"/>
        </w:rPr>
        <w:t>а присуждена</w:t>
      </w:r>
      <w:r>
        <w:rPr>
          <w:szCs w:val="24"/>
          <w:lang w:val="ru-RU"/>
        </w:rPr>
        <w:t xml:space="preserve"> перв</w:t>
      </w:r>
      <w:r w:rsidR="003B1977">
        <w:rPr>
          <w:szCs w:val="24"/>
          <w:lang w:val="ru-RU"/>
        </w:rPr>
        <w:t>ая</w:t>
      </w:r>
      <w:r>
        <w:rPr>
          <w:szCs w:val="24"/>
          <w:lang w:val="ru-RU"/>
        </w:rPr>
        <w:t xml:space="preserve"> преми</w:t>
      </w:r>
      <w:r w:rsidR="003B1977">
        <w:rPr>
          <w:szCs w:val="24"/>
          <w:lang w:val="ru-RU"/>
        </w:rPr>
        <w:t>я</w:t>
      </w:r>
      <w:r>
        <w:rPr>
          <w:szCs w:val="24"/>
          <w:lang w:val="ru-RU"/>
        </w:rPr>
        <w:t xml:space="preserve"> «</w:t>
      </w:r>
      <w:r w:rsidRPr="00493637">
        <w:rPr>
          <w:szCs w:val="24"/>
          <w:lang w:val="en-US"/>
        </w:rPr>
        <w:t>DemoGrazia</w:t>
      </w:r>
      <w:r>
        <w:rPr>
          <w:szCs w:val="24"/>
          <w:lang w:val="ru-RU"/>
        </w:rPr>
        <w:t>» за гражданское мужество</w:t>
      </w:r>
      <w:r w:rsidR="000C789E">
        <w:rPr>
          <w:szCs w:val="24"/>
          <w:lang w:val="ru-RU"/>
        </w:rPr>
        <w:t xml:space="preserve"> – </w:t>
      </w:r>
      <w:r w:rsidR="00AF3358">
        <w:rPr>
          <w:szCs w:val="24"/>
          <w:lang w:val="ru-RU"/>
        </w:rPr>
        <w:t>инициатива Сети женщин в честь 20 годовщины предоставления женщинам Лихтенштейна права голоса (2004 год).</w:t>
      </w:r>
      <w:r w:rsidR="00C55774">
        <w:rPr>
          <w:szCs w:val="24"/>
          <w:lang w:val="ru-RU"/>
        </w:rPr>
        <w:t xml:space="preserve"> Один раз в три года премия вручается гражданам Лихтенштейна, продемонстрировавшим гражданское мужество своим участием и действиями. Премия размером 10 тысяч швейцарских франков была вручена Рабочей группе по конфликтам в связи с беременностью за </w:t>
      </w:r>
      <w:r w:rsidR="00063DA6">
        <w:rPr>
          <w:szCs w:val="24"/>
          <w:lang w:val="ru-RU"/>
        </w:rPr>
        <w:t xml:space="preserve">ее </w:t>
      </w:r>
      <w:r w:rsidR="00C55774">
        <w:rPr>
          <w:szCs w:val="24"/>
          <w:lang w:val="ru-RU"/>
        </w:rPr>
        <w:t xml:space="preserve">участие в декриминализации абортов в Лихтенштейне. </w:t>
      </w:r>
      <w:r w:rsidR="00063DA6">
        <w:rPr>
          <w:szCs w:val="24"/>
          <w:lang w:val="ru-RU"/>
        </w:rPr>
        <w:t>Вторая премия «</w:t>
      </w:r>
      <w:r w:rsidR="00063DA6" w:rsidRPr="00493637">
        <w:rPr>
          <w:szCs w:val="24"/>
          <w:lang w:val="en-US"/>
        </w:rPr>
        <w:t>DemoGrazia</w:t>
      </w:r>
      <w:r w:rsidR="00063DA6">
        <w:rPr>
          <w:szCs w:val="24"/>
          <w:lang w:val="ru-RU"/>
        </w:rPr>
        <w:t xml:space="preserve">» будет вручена 19 ноября 2009 года. В целом, спонсоры номинировали восемь </w:t>
      </w:r>
      <w:r w:rsidR="00C07E5C">
        <w:rPr>
          <w:szCs w:val="24"/>
          <w:lang w:val="ru-RU"/>
        </w:rPr>
        <w:t>человек и групп для рассмотрения</w:t>
      </w:r>
      <w:r w:rsidR="00063DA6">
        <w:rPr>
          <w:szCs w:val="24"/>
          <w:lang w:val="ru-RU"/>
        </w:rPr>
        <w:t xml:space="preserve"> их кандидатур жюри.</w:t>
      </w:r>
    </w:p>
    <w:p w:rsidR="002271AF" w:rsidRPr="00C07E5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A67335" w:rsidRDefault="00A67335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</w:p>
    <w:p w:rsidR="00A67335" w:rsidRDefault="00A67335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</w:p>
    <w:p w:rsidR="002271AF" w:rsidRPr="00063DA6" w:rsidRDefault="00485B8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Женщины и финансы</w:t>
      </w:r>
    </w:p>
    <w:p w:rsidR="00063DA6" w:rsidRDefault="00063DA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Более 120 женщин воспользовались возможностью, предоставленной конференцией «Женщины и финансы», проведенной в ноябре 2007 года, для получения информации о правах женщин в семье,</w:t>
      </w:r>
      <w:r w:rsidR="00E520E6">
        <w:rPr>
          <w:szCs w:val="24"/>
          <w:lang w:val="ru-RU"/>
        </w:rPr>
        <w:t xml:space="preserve"> в качестве работников семейных предприятий</w:t>
      </w:r>
      <w:r>
        <w:rPr>
          <w:szCs w:val="24"/>
          <w:lang w:val="ru-RU"/>
        </w:rPr>
        <w:t xml:space="preserve"> и в случае получения наследства. </w:t>
      </w:r>
      <w:r w:rsidR="00E520E6">
        <w:rPr>
          <w:szCs w:val="24"/>
          <w:lang w:val="ru-RU"/>
        </w:rPr>
        <w:t>Основным компонентом информационного дня было предложение правительству  от имени Сети женщин и женщин-членов парламента о внесении поправок в наследственное право. По мнению лиц, подписавших документ, наследственное право должно впредь регулироваться принципом партнерства, приводить к улучшению пол</w:t>
      </w:r>
      <w:r w:rsidR="00F93AE1">
        <w:rPr>
          <w:szCs w:val="24"/>
          <w:lang w:val="ru-RU"/>
        </w:rPr>
        <w:t>ожения пере</w:t>
      </w:r>
      <w:r w:rsidR="00E520E6">
        <w:rPr>
          <w:szCs w:val="24"/>
          <w:lang w:val="ru-RU"/>
        </w:rPr>
        <w:t xml:space="preserve">жившего супруга, отвечать современным требованиям и </w:t>
      </w:r>
      <w:r w:rsidR="00B665A9">
        <w:rPr>
          <w:szCs w:val="24"/>
          <w:lang w:val="ru-RU"/>
        </w:rPr>
        <w:t>способствовать</w:t>
      </w:r>
      <w:r w:rsidR="00E520E6">
        <w:rPr>
          <w:szCs w:val="24"/>
          <w:lang w:val="ru-RU"/>
        </w:rPr>
        <w:t xml:space="preserve"> справедливо</w:t>
      </w:r>
      <w:r w:rsidR="00B665A9">
        <w:rPr>
          <w:szCs w:val="24"/>
          <w:lang w:val="ru-RU"/>
        </w:rPr>
        <w:t>му</w:t>
      </w:r>
      <w:r w:rsidR="00E520E6">
        <w:rPr>
          <w:szCs w:val="24"/>
          <w:lang w:val="ru-RU"/>
        </w:rPr>
        <w:t xml:space="preserve"> распределени</w:t>
      </w:r>
      <w:r w:rsidR="00B665A9">
        <w:rPr>
          <w:szCs w:val="24"/>
          <w:lang w:val="ru-RU"/>
        </w:rPr>
        <w:t>ю</w:t>
      </w:r>
      <w:r w:rsidR="00E520E6">
        <w:rPr>
          <w:szCs w:val="24"/>
          <w:lang w:val="ru-RU"/>
        </w:rPr>
        <w:t xml:space="preserve"> имущества. </w:t>
      </w:r>
      <w:r w:rsidR="009A55EB">
        <w:rPr>
          <w:szCs w:val="24"/>
          <w:lang w:val="ru-RU"/>
        </w:rPr>
        <w:t>Во время конференции п</w:t>
      </w:r>
      <w:r w:rsidR="00E520E6">
        <w:rPr>
          <w:szCs w:val="24"/>
          <w:lang w:val="ru-RU"/>
        </w:rPr>
        <w:t>редложение было официально подано министру юстиции</w:t>
      </w:r>
      <w:r w:rsidR="009A55EB">
        <w:rPr>
          <w:szCs w:val="24"/>
          <w:lang w:val="ru-RU"/>
        </w:rPr>
        <w:t>.</w:t>
      </w:r>
      <w:r w:rsidR="00E520E6">
        <w:rPr>
          <w:szCs w:val="24"/>
          <w:lang w:val="ru-RU"/>
        </w:rPr>
        <w:t xml:space="preserve"> Другой частью проекта ста</w:t>
      </w:r>
      <w:r w:rsidR="006E348C">
        <w:rPr>
          <w:szCs w:val="24"/>
          <w:lang w:val="ru-RU"/>
        </w:rPr>
        <w:t xml:space="preserve">ло </w:t>
      </w:r>
      <w:r w:rsidR="002B4D09">
        <w:rPr>
          <w:szCs w:val="24"/>
          <w:lang w:val="ru-RU"/>
        </w:rPr>
        <w:t>состояв</w:t>
      </w:r>
      <w:r w:rsidR="00D812B3">
        <w:rPr>
          <w:szCs w:val="24"/>
          <w:lang w:val="ru-RU"/>
        </w:rPr>
        <w:t>ш</w:t>
      </w:r>
      <w:r w:rsidR="00A53F51">
        <w:rPr>
          <w:szCs w:val="24"/>
          <w:lang w:val="ru-RU"/>
        </w:rPr>
        <w:t>ее из нескольких мероприятий</w:t>
      </w:r>
      <w:r w:rsidR="004472E1">
        <w:rPr>
          <w:szCs w:val="24"/>
          <w:lang w:val="ru-RU"/>
        </w:rPr>
        <w:t xml:space="preserve"> обучение женщин</w:t>
      </w:r>
      <w:r w:rsidR="00A53F51">
        <w:rPr>
          <w:szCs w:val="24"/>
          <w:lang w:val="ru-RU"/>
        </w:rPr>
        <w:t>,</w:t>
      </w:r>
      <w:r w:rsidR="00D812B3">
        <w:rPr>
          <w:szCs w:val="24"/>
          <w:lang w:val="ru-RU"/>
        </w:rPr>
        <w:t xml:space="preserve"> направленн</w:t>
      </w:r>
      <w:r w:rsidR="004472E1">
        <w:rPr>
          <w:szCs w:val="24"/>
          <w:lang w:val="ru-RU"/>
        </w:rPr>
        <w:t>ое</w:t>
      </w:r>
      <w:r w:rsidR="00D812B3">
        <w:rPr>
          <w:szCs w:val="24"/>
          <w:lang w:val="ru-RU"/>
        </w:rPr>
        <w:t xml:space="preserve"> на </w:t>
      </w:r>
      <w:r w:rsidR="004472E1">
        <w:rPr>
          <w:szCs w:val="24"/>
          <w:lang w:val="ru-RU"/>
        </w:rPr>
        <w:t>повышение</w:t>
      </w:r>
      <w:r w:rsidR="003A34D0">
        <w:rPr>
          <w:szCs w:val="24"/>
          <w:lang w:val="ru-RU"/>
        </w:rPr>
        <w:t xml:space="preserve"> их</w:t>
      </w:r>
      <w:r w:rsidR="006E348C">
        <w:rPr>
          <w:szCs w:val="24"/>
          <w:lang w:val="ru-RU"/>
        </w:rPr>
        <w:t xml:space="preserve"> уверенности в себе, </w:t>
      </w:r>
      <w:r w:rsidR="00AF38D5">
        <w:rPr>
          <w:szCs w:val="24"/>
          <w:lang w:val="ru-RU"/>
        </w:rPr>
        <w:t xml:space="preserve">с тем </w:t>
      </w:r>
      <w:r w:rsidR="006E348C">
        <w:rPr>
          <w:szCs w:val="24"/>
          <w:lang w:val="ru-RU"/>
        </w:rPr>
        <w:t xml:space="preserve">чтобы они могли потребовать предоставления </w:t>
      </w:r>
      <w:r w:rsidR="00A53F51">
        <w:rPr>
          <w:szCs w:val="24"/>
          <w:lang w:val="ru-RU"/>
        </w:rPr>
        <w:t xml:space="preserve">им </w:t>
      </w:r>
      <w:r w:rsidR="006E348C">
        <w:rPr>
          <w:szCs w:val="24"/>
          <w:lang w:val="ru-RU"/>
        </w:rPr>
        <w:t>более широких прав в отношении семейных финансов.</w:t>
      </w:r>
    </w:p>
    <w:p w:rsidR="00C329D4" w:rsidRPr="00C329D4" w:rsidRDefault="00C329D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 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 xml:space="preserve">d) </w:t>
      </w:r>
      <w:r w:rsidRPr="00493637">
        <w:rPr>
          <w:i/>
          <w:szCs w:val="24"/>
          <w:lang w:val="en-US"/>
        </w:rPr>
        <w:tab/>
      </w:r>
      <w:r w:rsidR="005F73A2">
        <w:rPr>
          <w:i/>
          <w:szCs w:val="24"/>
          <w:u w:val="single"/>
          <w:lang w:val="ru-RU"/>
        </w:rPr>
        <w:t>Трансграничные сети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</w:p>
    <w:p w:rsidR="00CE622D" w:rsidRDefault="00CE622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Управление по вопросам обеспечения равных возможностей установило контакты с широким кругом  организаций, занимающихся во</w:t>
      </w:r>
      <w:r w:rsidR="003B24FC">
        <w:rPr>
          <w:szCs w:val="24"/>
          <w:lang w:val="ru-RU"/>
        </w:rPr>
        <w:t>просами</w:t>
      </w:r>
      <w:r>
        <w:rPr>
          <w:szCs w:val="24"/>
          <w:lang w:val="ru-RU"/>
        </w:rPr>
        <w:t xml:space="preserve"> гендерного равенства в Швейцарии и соседней австрийской </w:t>
      </w:r>
      <w:r w:rsidR="009E06A4">
        <w:rPr>
          <w:szCs w:val="24"/>
          <w:lang w:val="ru-RU"/>
        </w:rPr>
        <w:t>провинци</w:t>
      </w:r>
      <w:r w:rsidR="003B24FC">
        <w:rPr>
          <w:szCs w:val="24"/>
          <w:lang w:val="ru-RU"/>
        </w:rPr>
        <w:t>и</w:t>
      </w:r>
      <w:r w:rsidR="0031611F">
        <w:rPr>
          <w:szCs w:val="24"/>
          <w:lang w:val="ru-RU"/>
        </w:rPr>
        <w:t xml:space="preserve"> Ф</w:t>
      </w:r>
      <w:r>
        <w:rPr>
          <w:szCs w:val="24"/>
          <w:lang w:val="ru-RU"/>
        </w:rPr>
        <w:t>орарльберг. Особо следует отметить Конференцию по вопросам гендерного равенства, организованную кантонами Восточной Швейцарии</w:t>
      </w:r>
      <w:r w:rsidR="009E06A4">
        <w:rPr>
          <w:szCs w:val="24"/>
          <w:lang w:val="ru-RU"/>
        </w:rPr>
        <w:t xml:space="preserve"> и Княжеством Лихтенштейн, в рамках которой представители 21 учреждения регулярно встречаются для обмена информацией и опытом; Федеральную конференцию по в</w:t>
      </w:r>
      <w:r w:rsidR="003F5D1E">
        <w:rPr>
          <w:szCs w:val="24"/>
          <w:lang w:val="ru-RU"/>
        </w:rPr>
        <w:t>опросам гендерного равенства</w:t>
      </w:r>
      <w:r w:rsidR="001005D0">
        <w:rPr>
          <w:szCs w:val="24"/>
          <w:lang w:val="ru-RU"/>
        </w:rPr>
        <w:t xml:space="preserve"> </w:t>
      </w:r>
      <w:r w:rsidR="003F5D1E">
        <w:rPr>
          <w:szCs w:val="24"/>
          <w:lang w:val="ru-RU"/>
        </w:rPr>
        <w:t xml:space="preserve"> государственных </w:t>
      </w:r>
      <w:r w:rsidR="001005D0">
        <w:rPr>
          <w:szCs w:val="24"/>
          <w:lang w:val="ru-RU"/>
        </w:rPr>
        <w:t>управлений по вопросам</w:t>
      </w:r>
      <w:r w:rsidR="009E06A4">
        <w:rPr>
          <w:szCs w:val="24"/>
          <w:lang w:val="ru-RU"/>
        </w:rPr>
        <w:t xml:space="preserve"> гендерного равенства Конфедерации, кантонов и городов Швейцарии, в которой в качестве наблюдателя участвует Управление по обеспечению равных возможностей, а также межрегиональные</w:t>
      </w:r>
      <w:r w:rsidR="009156F7">
        <w:rPr>
          <w:szCs w:val="24"/>
          <w:lang w:val="ru-RU"/>
        </w:rPr>
        <w:t xml:space="preserve"> проекты с кантоном Санкт-Галлен</w:t>
      </w:r>
      <w:r w:rsidR="009E06A4">
        <w:rPr>
          <w:szCs w:val="24"/>
          <w:lang w:val="ru-RU"/>
        </w:rPr>
        <w:t xml:space="preserve"> и провинцией Форарльберг. Преимущество таких трансграничных </w:t>
      </w:r>
      <w:r w:rsidR="001553E8">
        <w:rPr>
          <w:szCs w:val="24"/>
          <w:lang w:val="ru-RU"/>
        </w:rPr>
        <w:t>сетей</w:t>
      </w:r>
      <w:r w:rsidR="009E06A4">
        <w:rPr>
          <w:szCs w:val="24"/>
          <w:lang w:val="ru-RU"/>
        </w:rPr>
        <w:t xml:space="preserve"> заключается в том, что они представляют собой ценную рабочую и коммуникационную среду для должностных лиц, тем самым облегчая их работу и повышая ее качество, а устанавливаемые в результате </w:t>
      </w:r>
      <w:r w:rsidR="001553E8">
        <w:rPr>
          <w:szCs w:val="24"/>
          <w:lang w:val="ru-RU"/>
        </w:rPr>
        <w:t>такого взаимодействия</w:t>
      </w:r>
      <w:r w:rsidR="009E06A4">
        <w:rPr>
          <w:szCs w:val="24"/>
          <w:lang w:val="ru-RU"/>
        </w:rPr>
        <w:t xml:space="preserve"> контакты также генерируют новые проекты или делают существующие проекты более доступными. </w:t>
      </w:r>
      <w:r w:rsidR="009156F7">
        <w:rPr>
          <w:szCs w:val="24"/>
          <w:lang w:val="ru-RU"/>
        </w:rPr>
        <w:t>Трансграничное сотрудничество</w:t>
      </w:r>
      <w:r w:rsidR="00917732">
        <w:rPr>
          <w:szCs w:val="24"/>
          <w:lang w:val="ru-RU"/>
        </w:rPr>
        <w:t xml:space="preserve"> способствует международному обмену сведениями о распространителях знаний, имеющихся в различных областях. В нижеописанном проекте «Жизнь женщин 50+» среди распространителей знаний были представители государственных и неправительственных организаций, работающих в области здравоохранения, социаль</w:t>
      </w:r>
      <w:r w:rsidR="001658EE">
        <w:rPr>
          <w:szCs w:val="24"/>
          <w:lang w:val="ru-RU"/>
        </w:rPr>
        <w:t>ного обеспечения и трудоустройства.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1658EE" w:rsidP="001658EE">
      <w:pPr>
        <w:suppressAutoHyphens/>
        <w:spacing w:line="480" w:lineRule="auto"/>
        <w:jc w:val="both"/>
        <w:rPr>
          <w:szCs w:val="24"/>
          <w:lang w:val="en-US"/>
        </w:rPr>
      </w:pPr>
      <w:r>
        <w:rPr>
          <w:szCs w:val="24"/>
          <w:lang w:val="ru-RU"/>
        </w:rPr>
        <w:t>За отчетный период было продолжено или начато осуществление следующих проектов: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1658EE" w:rsidRDefault="001658E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Межрегиональный</w:t>
      </w:r>
      <w:r w:rsidRPr="00AD0E7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проект</w:t>
      </w:r>
      <w:r w:rsidRPr="00AD0E7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«</w:t>
      </w:r>
      <w:r>
        <w:rPr>
          <w:b/>
          <w:szCs w:val="24"/>
          <w:lang w:val="en-US"/>
        </w:rPr>
        <w:t>L</w:t>
      </w:r>
      <w:r w:rsidRPr="00AD0E75">
        <w:rPr>
          <w:b/>
          <w:szCs w:val="24"/>
          <w:lang w:val="ru-RU"/>
        </w:rPr>
        <w:t>ä</w:t>
      </w:r>
      <w:r>
        <w:rPr>
          <w:b/>
          <w:szCs w:val="24"/>
          <w:lang w:val="en-US"/>
        </w:rPr>
        <w:t>ndergender</w:t>
      </w:r>
      <w:r>
        <w:rPr>
          <w:b/>
          <w:szCs w:val="24"/>
          <w:lang w:val="ru-RU"/>
        </w:rPr>
        <w:t>»</w:t>
      </w:r>
    </w:p>
    <w:p w:rsidR="001658EE" w:rsidRPr="00AD0E75" w:rsidRDefault="006510B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</w:t>
      </w:r>
      <w:r w:rsidR="00AD0E75">
        <w:rPr>
          <w:szCs w:val="24"/>
          <w:lang w:val="ru-RU"/>
        </w:rPr>
        <w:t xml:space="preserve"> цел</w:t>
      </w:r>
      <w:r>
        <w:rPr>
          <w:szCs w:val="24"/>
          <w:lang w:val="ru-RU"/>
        </w:rPr>
        <w:t>ях</w:t>
      </w:r>
      <w:r w:rsidR="00AD0E75">
        <w:rPr>
          <w:szCs w:val="24"/>
          <w:lang w:val="ru-RU"/>
        </w:rPr>
        <w:t xml:space="preserve"> усиления стабильности межрегионального проекта «</w:t>
      </w:r>
      <w:r w:rsidR="00AD0E75" w:rsidRPr="00493637">
        <w:rPr>
          <w:szCs w:val="24"/>
          <w:lang w:val="en-US"/>
        </w:rPr>
        <w:t>L</w:t>
      </w:r>
      <w:r w:rsidR="00AD0E75" w:rsidRPr="00AD0E75">
        <w:rPr>
          <w:szCs w:val="24"/>
          <w:lang w:val="ru-RU"/>
        </w:rPr>
        <w:t>ä</w:t>
      </w:r>
      <w:r w:rsidR="00AD0E75" w:rsidRPr="00493637">
        <w:rPr>
          <w:szCs w:val="24"/>
          <w:lang w:val="en-US"/>
        </w:rPr>
        <w:t>ndergender</w:t>
      </w:r>
      <w:r w:rsidR="00AD0E75">
        <w:rPr>
          <w:szCs w:val="24"/>
          <w:lang w:val="ru-RU"/>
        </w:rPr>
        <w:t>» (2004-2006 годы),  направленного на обесп</w:t>
      </w:r>
      <w:r w:rsidR="001525E5">
        <w:rPr>
          <w:szCs w:val="24"/>
          <w:lang w:val="ru-RU"/>
        </w:rPr>
        <w:t>ечение учета гендерного</w:t>
      </w:r>
      <w:r w:rsidR="00AD0E75">
        <w:rPr>
          <w:szCs w:val="24"/>
          <w:lang w:val="ru-RU"/>
        </w:rPr>
        <w:t xml:space="preserve"> фактор</w:t>
      </w:r>
      <w:r w:rsidR="001525E5">
        <w:rPr>
          <w:szCs w:val="24"/>
          <w:lang w:val="ru-RU"/>
        </w:rPr>
        <w:t>а</w:t>
      </w:r>
      <w:r w:rsidR="00AD0E75">
        <w:rPr>
          <w:szCs w:val="24"/>
          <w:lang w:val="ru-RU"/>
        </w:rPr>
        <w:t xml:space="preserve"> администрациями австрийской провинции Форарльберг и Лихтенштейна, </w:t>
      </w:r>
      <w:r w:rsidR="00DC6576">
        <w:rPr>
          <w:szCs w:val="24"/>
          <w:lang w:val="ru-RU"/>
        </w:rPr>
        <w:t>во внутренней электронной сети (интранете) обеих администраций было опубликован</w:t>
      </w:r>
      <w:r w:rsidR="00EA6C49">
        <w:rPr>
          <w:szCs w:val="24"/>
          <w:lang w:val="ru-RU"/>
        </w:rPr>
        <w:t>о руководство по учету гендерного фактора</w:t>
      </w:r>
      <w:r w:rsidR="00DC6576">
        <w:rPr>
          <w:szCs w:val="24"/>
          <w:lang w:val="ru-RU"/>
        </w:rPr>
        <w:t>.</w:t>
      </w:r>
    </w:p>
    <w:p w:rsidR="002271AF" w:rsidRPr="001525E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4A5A4F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Сетевые</w:t>
      </w:r>
      <w:r w:rsidRPr="004A5A4F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форумы</w:t>
      </w:r>
      <w:r w:rsidRPr="004A5A4F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для</w:t>
      </w:r>
      <w:r w:rsidRPr="004A5A4F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женщин</w:t>
      </w:r>
    </w:p>
    <w:p w:rsidR="004A5A4F" w:rsidRDefault="004A5A4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Сетевые форумы для женщин были организованы в трех участвующих регионах – Форарльберг, Санкт-Галлен и Лихтенштейн. В Лихтенштейне сетевой форум проводился в 2006 году, а в Санкт-Галлене – в 2007 году. В мероприятиях в рамках сетевых форумов приняли участие от 60 до 120 женщин из этих регионов.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A21CE7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Межрегиональный</w:t>
      </w:r>
      <w:r w:rsidRPr="00A21CE7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проект</w:t>
      </w:r>
      <w:r w:rsidRPr="00A21CE7">
        <w:rPr>
          <w:b/>
          <w:szCs w:val="24"/>
          <w:lang w:val="en-US"/>
        </w:rPr>
        <w:t xml:space="preserve"> «</w:t>
      </w:r>
      <w:r>
        <w:rPr>
          <w:b/>
          <w:szCs w:val="24"/>
          <w:lang w:val="ru-RU"/>
        </w:rPr>
        <w:t>Жизнь</w:t>
      </w:r>
      <w:r w:rsidRPr="00A21CE7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женщин</w:t>
      </w:r>
      <w:r w:rsidRPr="00A21CE7">
        <w:rPr>
          <w:b/>
          <w:szCs w:val="24"/>
          <w:lang w:val="en-US"/>
        </w:rPr>
        <w:t xml:space="preserve"> 50+»</w:t>
      </w:r>
    </w:p>
    <w:p w:rsidR="00A21CE7" w:rsidRDefault="00A21CE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феврале 2006 года правительство решило осуществить межрегиональный проект «Жизнь женщин 50+» совместно с регионами Санкт-Галлен и Форарльберг. Проект завершился в апреле 2008 года публикацией трансграничного исследовательского </w:t>
      </w:r>
      <w:r w:rsidR="00D56D6B">
        <w:rPr>
          <w:szCs w:val="24"/>
          <w:lang w:val="ru-RU"/>
        </w:rPr>
        <w:t>доклада</w:t>
      </w:r>
      <w:r>
        <w:rPr>
          <w:szCs w:val="24"/>
          <w:lang w:val="ru-RU"/>
        </w:rPr>
        <w:t xml:space="preserve"> о соответствующих аспектах положения женщин старших возрастных групп</w:t>
      </w:r>
      <w:r w:rsidR="00E35CB2">
        <w:rPr>
          <w:szCs w:val="24"/>
          <w:lang w:val="ru-RU"/>
        </w:rPr>
        <w:t xml:space="preserve"> по сравнению с мужчинами </w:t>
      </w:r>
      <w:r w:rsidR="000338CD">
        <w:rPr>
          <w:szCs w:val="24"/>
          <w:lang w:val="ru-RU"/>
        </w:rPr>
        <w:t>того же</w:t>
      </w:r>
      <w:r w:rsidR="00E35CB2">
        <w:rPr>
          <w:szCs w:val="24"/>
          <w:lang w:val="ru-RU"/>
        </w:rPr>
        <w:t xml:space="preserve"> возраста</w:t>
      </w:r>
      <w:r w:rsidR="00CB76AC">
        <w:rPr>
          <w:szCs w:val="24"/>
          <w:lang w:val="ru-RU"/>
        </w:rPr>
        <w:t>, а также каталога рекомендуемых мер.</w:t>
      </w:r>
    </w:p>
    <w:p w:rsidR="002271AF" w:rsidRPr="000338C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B76AC" w:rsidRDefault="00CB76A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ходе исследования изучалось положение женщин старше 50 лет по сравнению с мужчинами в этой же возрастной группе и с населением в целом. Были обнаружены поразительные различия, не в последнюю очередь </w:t>
      </w:r>
      <w:r w:rsidR="00AE026E">
        <w:rPr>
          <w:szCs w:val="24"/>
          <w:lang w:val="ru-RU"/>
        </w:rPr>
        <w:t>вследствие того,</w:t>
      </w:r>
      <w:r>
        <w:rPr>
          <w:szCs w:val="24"/>
          <w:lang w:val="ru-RU"/>
        </w:rPr>
        <w:t xml:space="preserve"> что женщины этого поколения не имели таких же возможностей в учебе и профессиональной деятельности, как мужчины.</w:t>
      </w:r>
      <w:r w:rsidR="001C5A75">
        <w:rPr>
          <w:szCs w:val="24"/>
          <w:lang w:val="ru-RU"/>
        </w:rPr>
        <w:t xml:space="preserve"> Женщины этой возрастной категории также зачастую играют важную роль в уходе за членами семьи, что может приводить к переутомлению; ввиду большей продолжительности жизни женщины также с большей степенью вероятности сталкиваются с опасностью социальной изоляции.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D25A07" w:rsidRPr="006C2E96" w:rsidRDefault="00B35C4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Каталог рекомендуемых мер был составлен осенью 2007 года в ходе трех проведенных </w:t>
      </w:r>
      <w:r w:rsidR="006C2E96">
        <w:rPr>
          <w:szCs w:val="24"/>
          <w:lang w:val="ru-RU"/>
        </w:rPr>
        <w:t xml:space="preserve">один </w:t>
      </w:r>
      <w:r>
        <w:rPr>
          <w:szCs w:val="24"/>
          <w:lang w:val="ru-RU"/>
        </w:rPr>
        <w:t>за друг</w:t>
      </w:r>
      <w:r w:rsidR="006C2E96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м семинаров-практикумов с </w:t>
      </w:r>
      <w:r w:rsidR="006C2E96">
        <w:rPr>
          <w:szCs w:val="24"/>
          <w:lang w:val="ru-RU"/>
        </w:rPr>
        <w:t>участием экспертов</w:t>
      </w:r>
      <w:r>
        <w:rPr>
          <w:szCs w:val="24"/>
          <w:lang w:val="ru-RU"/>
        </w:rPr>
        <w:t xml:space="preserve"> в области обеспечения средств к существованию, здравоохранения, </w:t>
      </w:r>
      <w:r w:rsidR="00B91A90">
        <w:rPr>
          <w:szCs w:val="24"/>
          <w:lang w:val="ru-RU"/>
        </w:rPr>
        <w:t>ухода</w:t>
      </w:r>
      <w:r>
        <w:rPr>
          <w:szCs w:val="24"/>
          <w:lang w:val="ru-RU"/>
        </w:rPr>
        <w:t xml:space="preserve"> и экономики</w:t>
      </w:r>
      <w:r w:rsidR="006C2E96">
        <w:rPr>
          <w:szCs w:val="24"/>
          <w:lang w:val="ru-RU"/>
        </w:rPr>
        <w:t xml:space="preserve"> из Форарльберга, Лихтенштейна и Санкт-Галлена. </w:t>
      </w:r>
      <w:r w:rsidR="00E72187">
        <w:rPr>
          <w:szCs w:val="24"/>
          <w:lang w:val="ru-RU"/>
        </w:rPr>
        <w:t>В к</w:t>
      </w:r>
      <w:r w:rsidR="006C2E96">
        <w:rPr>
          <w:szCs w:val="24"/>
          <w:lang w:val="ru-RU"/>
        </w:rPr>
        <w:t>аталог</w:t>
      </w:r>
      <w:r w:rsidR="00E72187">
        <w:rPr>
          <w:szCs w:val="24"/>
          <w:lang w:val="ru-RU"/>
        </w:rPr>
        <w:t>е</w:t>
      </w:r>
      <w:r w:rsidR="006C2E96">
        <w:rPr>
          <w:szCs w:val="24"/>
          <w:lang w:val="ru-RU"/>
        </w:rPr>
        <w:t xml:space="preserve"> содержит</w:t>
      </w:r>
      <w:r w:rsidR="00E72187">
        <w:rPr>
          <w:szCs w:val="24"/>
          <w:lang w:val="ru-RU"/>
        </w:rPr>
        <w:t xml:space="preserve">ся информация о </w:t>
      </w:r>
      <w:r w:rsidR="006C2E96">
        <w:rPr>
          <w:szCs w:val="24"/>
          <w:lang w:val="ru-RU"/>
        </w:rPr>
        <w:t xml:space="preserve"> мер</w:t>
      </w:r>
      <w:r w:rsidR="00E72187">
        <w:rPr>
          <w:szCs w:val="24"/>
          <w:lang w:val="ru-RU"/>
        </w:rPr>
        <w:t>ах</w:t>
      </w:r>
      <w:r w:rsidR="006C2E96">
        <w:rPr>
          <w:szCs w:val="24"/>
          <w:lang w:val="ru-RU"/>
        </w:rPr>
        <w:t>, связанны</w:t>
      </w:r>
      <w:r w:rsidR="005B31B5">
        <w:rPr>
          <w:szCs w:val="24"/>
          <w:lang w:val="ru-RU"/>
        </w:rPr>
        <w:t>х</w:t>
      </w:r>
      <w:r w:rsidR="006C2E96">
        <w:rPr>
          <w:szCs w:val="24"/>
          <w:lang w:val="ru-RU"/>
        </w:rPr>
        <w:t xml:space="preserve"> с</w:t>
      </w:r>
      <w:r w:rsidR="00E72187">
        <w:rPr>
          <w:szCs w:val="24"/>
          <w:lang w:val="ru-RU"/>
        </w:rPr>
        <w:t xml:space="preserve"> вопросами</w:t>
      </w:r>
      <w:r w:rsidR="006C2E96">
        <w:rPr>
          <w:szCs w:val="24"/>
          <w:lang w:val="ru-RU"/>
        </w:rPr>
        <w:t xml:space="preserve"> обеспечени</w:t>
      </w:r>
      <w:r w:rsidR="00E72187">
        <w:rPr>
          <w:szCs w:val="24"/>
          <w:lang w:val="ru-RU"/>
        </w:rPr>
        <w:t>я</w:t>
      </w:r>
      <w:r w:rsidR="006C2E96">
        <w:rPr>
          <w:szCs w:val="24"/>
          <w:lang w:val="ru-RU"/>
        </w:rPr>
        <w:t xml:space="preserve"> средств к существованию</w:t>
      </w:r>
      <w:r w:rsidR="006C2E96" w:rsidRPr="00B91A90">
        <w:rPr>
          <w:szCs w:val="24"/>
          <w:lang w:val="ru-RU"/>
        </w:rPr>
        <w:t>/</w:t>
      </w:r>
      <w:r w:rsidR="006C2E96">
        <w:rPr>
          <w:szCs w:val="24"/>
          <w:lang w:val="ru-RU"/>
        </w:rPr>
        <w:t>фина</w:t>
      </w:r>
      <w:r w:rsidR="00A77E0C">
        <w:rPr>
          <w:szCs w:val="24"/>
          <w:lang w:val="ru-RU"/>
        </w:rPr>
        <w:t>нсов, занятости, здравоохранения</w:t>
      </w:r>
      <w:r w:rsidR="00B91A90">
        <w:rPr>
          <w:szCs w:val="24"/>
          <w:lang w:val="ru-RU"/>
        </w:rPr>
        <w:t xml:space="preserve"> и ухода за членами семьи. Каталог был разослан заинтересованным учреждениям.</w:t>
      </w:r>
    </w:p>
    <w:p w:rsidR="002271AF" w:rsidRPr="00A77E0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3E18FF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Гендерная медицина</w:t>
      </w:r>
    </w:p>
    <w:p w:rsidR="0084349B" w:rsidRDefault="0084349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 сентяб</w:t>
      </w:r>
      <w:r w:rsidR="008728DA">
        <w:rPr>
          <w:szCs w:val="24"/>
          <w:lang w:val="ru-RU"/>
        </w:rPr>
        <w:t xml:space="preserve">ря 2007 года по март 2008 </w:t>
      </w:r>
      <w:r>
        <w:rPr>
          <w:szCs w:val="24"/>
          <w:lang w:val="ru-RU"/>
        </w:rPr>
        <w:t xml:space="preserve">в городах Кур, Вадуц, </w:t>
      </w:r>
      <w:r w:rsidR="00E6519B">
        <w:rPr>
          <w:szCs w:val="24"/>
          <w:lang w:val="ru-RU"/>
        </w:rPr>
        <w:t xml:space="preserve">Херизау, </w:t>
      </w:r>
      <w:r>
        <w:rPr>
          <w:szCs w:val="24"/>
          <w:lang w:val="ru-RU"/>
        </w:rPr>
        <w:t>Санкт-Галлен и Брегенц была проведена серия мероприятий по гендерной медицине «Женское – мужское здоровье». Мероприятия были организованы управлениями по вопросам гендерного равенства Лихтенштейна, швейцарских кантонов Санкт-Галлен, Аппенцель Ауссерходен и Граубунден</w:t>
      </w:r>
      <w:r w:rsidR="00B45EAE">
        <w:rPr>
          <w:szCs w:val="24"/>
          <w:lang w:val="ru-RU"/>
        </w:rPr>
        <w:t xml:space="preserve">, и австрийской провинции Форарльберг в рамках межрегионального и трансграничного Европейского проекта «2007 год – </w:t>
      </w:r>
      <w:r w:rsidR="00B45EAE" w:rsidRPr="00B45EAE">
        <w:rPr>
          <w:szCs w:val="24"/>
          <w:lang w:val="ru-RU"/>
        </w:rPr>
        <w:t>год равных возможностей для всех</w:t>
      </w:r>
      <w:r w:rsidR="00B45EAE">
        <w:rPr>
          <w:szCs w:val="24"/>
          <w:lang w:val="ru-RU"/>
        </w:rPr>
        <w:t>». На протяжении нескольких лет</w:t>
      </w:r>
      <w:r w:rsidR="00E6519B">
        <w:rPr>
          <w:szCs w:val="24"/>
          <w:lang w:val="ru-RU"/>
        </w:rPr>
        <w:t xml:space="preserve"> </w:t>
      </w:r>
      <w:r w:rsidR="00B45EAE">
        <w:rPr>
          <w:szCs w:val="24"/>
          <w:lang w:val="ru-RU"/>
        </w:rPr>
        <w:t>ведутся медицинские исследования</w:t>
      </w:r>
      <w:r w:rsidR="00E6519B">
        <w:rPr>
          <w:szCs w:val="24"/>
          <w:lang w:val="ru-RU"/>
        </w:rPr>
        <w:t>, учитывающие гендерные факторы.</w:t>
      </w:r>
      <w:r w:rsidR="008728DA">
        <w:rPr>
          <w:szCs w:val="24"/>
          <w:lang w:val="ru-RU"/>
        </w:rPr>
        <w:t xml:space="preserve"> Они привели</w:t>
      </w:r>
      <w:r w:rsidR="00EB5B02">
        <w:rPr>
          <w:szCs w:val="24"/>
          <w:lang w:val="ru-RU"/>
        </w:rPr>
        <w:t xml:space="preserve"> к интересным результатам, которые были представлены и обсуждены на ряде мероприятий. В ходе этих мероприятий каждый вечер проводилась презентация доклада</w:t>
      </w:r>
      <w:r w:rsidR="00447772">
        <w:rPr>
          <w:szCs w:val="24"/>
          <w:lang w:val="ru-RU"/>
        </w:rPr>
        <w:t xml:space="preserve"> Швейцарии или Австрии по вопросам</w:t>
      </w:r>
      <w:r w:rsidR="00EB5B02">
        <w:rPr>
          <w:szCs w:val="24"/>
          <w:lang w:val="ru-RU"/>
        </w:rPr>
        <w:t xml:space="preserve">  здравоохранени</w:t>
      </w:r>
      <w:r w:rsidR="00447772">
        <w:rPr>
          <w:szCs w:val="24"/>
          <w:lang w:val="ru-RU"/>
        </w:rPr>
        <w:t>я</w:t>
      </w:r>
      <w:r w:rsidR="00EB5B02">
        <w:rPr>
          <w:szCs w:val="24"/>
          <w:lang w:val="ru-RU"/>
        </w:rPr>
        <w:t xml:space="preserve"> с гендерной точки зрения, а также лекции по различным медицинским специализациям. Для участия в пяти мероприятиях были приглашены ведущие эксперты из Швейцарии и Австрии в области гендерной медицины и гендерного здравоохранения. В феврале 2009 года документация по циклу лекций была разослана напрямую целевым группам в области здравоохранения и медицинского ухода.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e)</w:t>
      </w:r>
      <w:r w:rsidRPr="00493637">
        <w:rPr>
          <w:i/>
          <w:szCs w:val="24"/>
          <w:lang w:val="en-US"/>
        </w:rPr>
        <w:tab/>
      </w:r>
      <w:r w:rsidR="00EB5B02">
        <w:rPr>
          <w:i/>
          <w:szCs w:val="24"/>
          <w:u w:val="single"/>
          <w:lang w:val="ru-RU"/>
        </w:rPr>
        <w:t>Другие меры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EB5B02" w:rsidRDefault="00EB5B02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Меры по борьбе с многоплановыми формами дискриминации</w:t>
      </w:r>
    </w:p>
    <w:p w:rsidR="00917887" w:rsidRPr="0052092E" w:rsidRDefault="00F6362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Лихтенштейне </w:t>
      </w:r>
      <w:r w:rsidR="0032186F">
        <w:rPr>
          <w:szCs w:val="24"/>
          <w:lang w:val="ru-RU"/>
        </w:rPr>
        <w:t>все</w:t>
      </w:r>
      <w:r w:rsidR="00917887">
        <w:rPr>
          <w:szCs w:val="24"/>
          <w:lang w:val="ru-RU"/>
        </w:rPr>
        <w:t xml:space="preserve"> активнее использовались</w:t>
      </w:r>
      <w:r>
        <w:rPr>
          <w:szCs w:val="24"/>
          <w:lang w:val="ru-RU"/>
        </w:rPr>
        <w:t xml:space="preserve"> о</w:t>
      </w:r>
      <w:r w:rsidR="00917887">
        <w:rPr>
          <w:szCs w:val="24"/>
          <w:lang w:val="ru-RU"/>
        </w:rPr>
        <w:t>пирающи</w:t>
      </w:r>
      <w:r>
        <w:rPr>
          <w:szCs w:val="24"/>
          <w:lang w:val="ru-RU"/>
        </w:rPr>
        <w:t>еся на принцип широкого участия сотрудничество и диалог с объединениями  иностранцев, организациями, работающими с инвалидами, а также с Ассоциацией геев и лесбиянок Лихтенштейна и долины реки Рейн</w:t>
      </w:r>
      <w:r w:rsidR="00917887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</w:t>
      </w:r>
      <w:r w:rsidR="0052092E">
        <w:rPr>
          <w:szCs w:val="24"/>
          <w:lang w:val="ru-RU"/>
        </w:rPr>
        <w:t>Такой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подход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помогает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бороться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с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многоплановыми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формами</w:t>
      </w:r>
      <w:r w:rsidR="0052092E" w:rsidRPr="0052092E">
        <w:rPr>
          <w:szCs w:val="24"/>
          <w:lang w:val="en-US"/>
        </w:rPr>
        <w:t xml:space="preserve"> </w:t>
      </w:r>
      <w:r w:rsidR="0052092E">
        <w:rPr>
          <w:szCs w:val="24"/>
          <w:lang w:val="ru-RU"/>
        </w:rPr>
        <w:t>дискриминации</w:t>
      </w:r>
      <w:r w:rsidR="0052092E" w:rsidRPr="0052092E">
        <w:rPr>
          <w:szCs w:val="24"/>
          <w:lang w:val="en-US"/>
        </w:rPr>
        <w:t xml:space="preserve">. </w:t>
      </w:r>
      <w:r w:rsidR="0052092E">
        <w:rPr>
          <w:szCs w:val="24"/>
          <w:lang w:val="ru-RU"/>
        </w:rPr>
        <w:t>Оказывая организацио</w:t>
      </w:r>
      <w:r w:rsidR="00EB3D52">
        <w:rPr>
          <w:szCs w:val="24"/>
          <w:lang w:val="ru-RU"/>
        </w:rPr>
        <w:t>нную, посредническую, информацио</w:t>
      </w:r>
      <w:r w:rsidR="0052092E">
        <w:rPr>
          <w:szCs w:val="24"/>
          <w:lang w:val="ru-RU"/>
        </w:rPr>
        <w:t>нную, инфраструктурную и  финансовую поддержку, Управление по социальным вопросам помогает различным частным объединениям в осуществлении проектов. Эти проекты охватывают такие сферы, как поощрение здорового образа жизни (например, консультирование женщин-мигрантов по вопросам питания), социальная интеграция (например, языковые курсы) и непрерывная профессиональная подготовка.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84215" w:rsidRPr="00284215" w:rsidRDefault="0028421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Паспортное и иммиграционное управление оказывает финансовую помощь посредством выдачи ваучеров на посещение индивидуальных курсов немецкого языка. Это способствует посещению курсов женщинами-мигрантами. Специальные курсы для женщин предлагаются Ассоциацией по вопросам межкультурного образования (АМО</w:t>
      </w:r>
      <w:r w:rsidRPr="00284215">
        <w:rPr>
          <w:szCs w:val="24"/>
          <w:lang w:val="ru-RU"/>
        </w:rPr>
        <w:t>)</w:t>
      </w:r>
      <w:r>
        <w:rPr>
          <w:szCs w:val="24"/>
          <w:lang w:val="ru-RU"/>
        </w:rPr>
        <w:t>. Один раз в неделю эта структура предлагает курс</w:t>
      </w:r>
      <w:r w:rsidR="00391D5F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немецкого языка для матерей и детей (Немецкий для матерей и детей), на которых матер</w:t>
      </w:r>
      <w:r w:rsidR="00636103">
        <w:rPr>
          <w:szCs w:val="24"/>
          <w:lang w:val="ru-RU"/>
        </w:rPr>
        <w:t>и изучают немецкий язык вместе с</w:t>
      </w:r>
      <w:r>
        <w:rPr>
          <w:szCs w:val="24"/>
          <w:lang w:val="ru-RU"/>
        </w:rPr>
        <w:t xml:space="preserve">о своими детьми. </w:t>
      </w:r>
      <w:r w:rsidR="00391D5F">
        <w:rPr>
          <w:szCs w:val="24"/>
          <w:lang w:val="ru-RU"/>
        </w:rPr>
        <w:t xml:space="preserve">Эти курсы </w:t>
      </w:r>
      <w:r w:rsidR="00037F94">
        <w:rPr>
          <w:szCs w:val="24"/>
          <w:lang w:val="ru-RU"/>
        </w:rPr>
        <w:t>завоевали прочное положение</w:t>
      </w:r>
      <w:r w:rsidR="00636103">
        <w:rPr>
          <w:szCs w:val="24"/>
          <w:lang w:val="ru-RU"/>
        </w:rPr>
        <w:t>. В 2008 году их посещали 33 женщины, большей частью с одним ребенком или с двумя детьми, а в 2007 году в них принимали участие только 9 женщин.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D52CDC" w:rsidRPr="00D52CDC" w:rsidRDefault="009D6BD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2007 году Управление по обеспечению равных возможностей, совместно с Платформой для объединений иностранцев, организовало кампанию в прессе </w:t>
      </w:r>
      <w:r w:rsidR="00C3231A">
        <w:rPr>
          <w:szCs w:val="24"/>
          <w:lang w:val="ru-RU"/>
        </w:rPr>
        <w:t>в</w:t>
      </w:r>
      <w:r>
        <w:rPr>
          <w:szCs w:val="24"/>
          <w:lang w:val="ru-RU"/>
        </w:rPr>
        <w:t xml:space="preserve"> цел</w:t>
      </w:r>
      <w:r w:rsidR="00C3231A">
        <w:rPr>
          <w:szCs w:val="24"/>
          <w:lang w:val="ru-RU"/>
        </w:rPr>
        <w:t>ях</w:t>
      </w:r>
      <w:r>
        <w:rPr>
          <w:szCs w:val="24"/>
          <w:lang w:val="ru-RU"/>
        </w:rPr>
        <w:t xml:space="preserve"> борьбы с предрассудками против иностранцев. </w:t>
      </w:r>
    </w:p>
    <w:p w:rsidR="002271AF" w:rsidRPr="0045305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F269FF" w:rsidRDefault="00F269F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На конференции в ноябре 2007 года, организованной Управлением по обеспечению равных возможностей, тема руководства смешанными коллективами впервые публично обсуждалась в Лихтенштейне. </w:t>
      </w:r>
      <w:r w:rsidR="005F3955">
        <w:rPr>
          <w:szCs w:val="24"/>
          <w:lang w:val="ru-RU"/>
        </w:rPr>
        <w:t xml:space="preserve">К конференции была опубликована брошюра. В ней </w:t>
      </w:r>
      <w:r w:rsidR="00D53E14">
        <w:rPr>
          <w:szCs w:val="24"/>
          <w:lang w:val="ru-RU"/>
        </w:rPr>
        <w:t xml:space="preserve">были </w:t>
      </w:r>
      <w:r w:rsidR="005F3955">
        <w:rPr>
          <w:szCs w:val="24"/>
          <w:lang w:val="ru-RU"/>
        </w:rPr>
        <w:t>представлены шаги по реализации</w:t>
      </w:r>
      <w:r w:rsidR="00D53E14">
        <w:rPr>
          <w:szCs w:val="24"/>
          <w:lang w:val="ru-RU"/>
        </w:rPr>
        <w:t xml:space="preserve"> такого управления, разъяснялись</w:t>
      </w:r>
      <w:r w:rsidR="005F3955">
        <w:rPr>
          <w:szCs w:val="24"/>
          <w:lang w:val="ru-RU"/>
        </w:rPr>
        <w:t xml:space="preserve"> за</w:t>
      </w:r>
      <w:r w:rsidR="00024FC5">
        <w:rPr>
          <w:szCs w:val="24"/>
          <w:lang w:val="ru-RU"/>
        </w:rPr>
        <w:t>конодательные основы, приводились</w:t>
      </w:r>
      <w:r w:rsidR="005F3955">
        <w:rPr>
          <w:szCs w:val="24"/>
          <w:lang w:val="ru-RU"/>
        </w:rPr>
        <w:t xml:space="preserve"> данные контактных и консультационных учреждений</w:t>
      </w:r>
      <w:r w:rsidR="003A32F7">
        <w:rPr>
          <w:szCs w:val="24"/>
          <w:lang w:val="ru-RU"/>
        </w:rPr>
        <w:t xml:space="preserve"> и примеры передовой практики.</w:t>
      </w:r>
    </w:p>
    <w:p w:rsidR="002271AF" w:rsidRPr="00D53E1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E0F22" w:rsidRDefault="007E0F22" w:rsidP="007E0F22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Еще одним проектом Ассоциации по вопросам межкультурного образования является </w:t>
      </w:r>
      <w:r w:rsidR="0045305E">
        <w:rPr>
          <w:szCs w:val="24"/>
          <w:lang w:val="ru-RU"/>
        </w:rPr>
        <w:t xml:space="preserve">создание </w:t>
      </w:r>
      <w:r>
        <w:rPr>
          <w:szCs w:val="24"/>
          <w:lang w:val="ru-RU"/>
        </w:rPr>
        <w:t>международно</w:t>
      </w:r>
      <w:r w:rsidR="0045305E">
        <w:rPr>
          <w:szCs w:val="24"/>
          <w:lang w:val="ru-RU"/>
        </w:rPr>
        <w:t>го</w:t>
      </w:r>
      <w:r>
        <w:rPr>
          <w:szCs w:val="24"/>
          <w:lang w:val="ru-RU"/>
        </w:rPr>
        <w:t xml:space="preserve"> женско</w:t>
      </w:r>
      <w:r w:rsidR="0045305E">
        <w:rPr>
          <w:szCs w:val="24"/>
          <w:lang w:val="ru-RU"/>
        </w:rPr>
        <w:t>го</w:t>
      </w:r>
      <w:r>
        <w:rPr>
          <w:szCs w:val="24"/>
          <w:lang w:val="ru-RU"/>
        </w:rPr>
        <w:t xml:space="preserve"> кафе, которое предоставляет женщинам-мигрантам хорошую возможность для общения с представителями других культур. Ежемесячно проводятся встречи, посвященные конкретным темам.</w:t>
      </w:r>
    </w:p>
    <w:p w:rsidR="002271AF" w:rsidRPr="00ED3D42" w:rsidRDefault="00FF1310" w:rsidP="00493637">
      <w:pPr>
        <w:pStyle w:val="Heading3"/>
        <w:spacing w:line="480" w:lineRule="auto"/>
        <w:ind w:left="1440" w:hanging="1440"/>
        <w:rPr>
          <w:szCs w:val="24"/>
          <w:highlight w:val="yellow"/>
          <w:lang w:val="ru-RU"/>
        </w:rPr>
      </w:pPr>
      <w:bookmarkStart w:id="14" w:name="_Toc512341766"/>
      <w:bookmarkStart w:id="15" w:name="_Toc137007646"/>
      <w:bookmarkStart w:id="16" w:name="_Toc239741025"/>
      <w:r>
        <w:rPr>
          <w:szCs w:val="24"/>
          <w:lang w:val="ru-RU"/>
        </w:rPr>
        <w:t>Статья</w:t>
      </w:r>
      <w:r w:rsidR="002271AF" w:rsidRPr="00ED3D42">
        <w:rPr>
          <w:szCs w:val="24"/>
          <w:lang w:val="ru-RU"/>
        </w:rPr>
        <w:t xml:space="preserve"> 3</w:t>
      </w:r>
      <w:r w:rsidR="002271AF" w:rsidRPr="00ED3D42">
        <w:rPr>
          <w:szCs w:val="24"/>
          <w:lang w:val="ru-RU"/>
        </w:rPr>
        <w:tab/>
      </w:r>
      <w:bookmarkEnd w:id="14"/>
      <w:bookmarkEnd w:id="15"/>
      <w:r w:rsidR="00BC7870" w:rsidRPr="00ED3D42">
        <w:rPr>
          <w:szCs w:val="24"/>
          <w:lang w:val="ru-RU"/>
        </w:rPr>
        <w:t>Обеспечение всестороннего развития и улучшени</w:t>
      </w:r>
      <w:r w:rsidR="00720F5B">
        <w:rPr>
          <w:szCs w:val="24"/>
          <w:lang w:val="ru-RU"/>
        </w:rPr>
        <w:t>я</w:t>
      </w:r>
      <w:r w:rsidR="00BC7870" w:rsidRPr="00ED3D42">
        <w:rPr>
          <w:szCs w:val="24"/>
          <w:lang w:val="ru-RU"/>
        </w:rPr>
        <w:t xml:space="preserve"> положения женщин</w:t>
      </w:r>
      <w:bookmarkEnd w:id="16"/>
    </w:p>
    <w:p w:rsidR="002271AF" w:rsidRPr="00ED3D42" w:rsidRDefault="002271AF" w:rsidP="00493637">
      <w:pPr>
        <w:suppressAutoHyphens/>
        <w:spacing w:line="480" w:lineRule="auto"/>
        <w:jc w:val="both"/>
        <w:rPr>
          <w:szCs w:val="24"/>
          <w:shd w:val="clear" w:color="auto" w:fill="FFFF00"/>
          <w:lang w:val="ru-RU"/>
        </w:rPr>
      </w:pPr>
    </w:p>
    <w:p w:rsidR="002271AF" w:rsidRPr="000A43B9" w:rsidRDefault="000A43B9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Pr="000A43B9">
        <w:rPr>
          <w:b/>
          <w:szCs w:val="24"/>
          <w:lang w:val="ru-RU"/>
        </w:rPr>
        <w:t xml:space="preserve"> </w:t>
      </w:r>
      <w:r w:rsidR="00C950A1">
        <w:rPr>
          <w:b/>
          <w:szCs w:val="24"/>
          <w:lang w:val="ru-RU"/>
        </w:rPr>
        <w:t xml:space="preserve">КЛДОЖ № </w:t>
      </w:r>
      <w:r w:rsidR="00F24D1C">
        <w:rPr>
          <w:b/>
          <w:szCs w:val="24"/>
          <w:lang w:val="ru-RU"/>
        </w:rPr>
        <w:t>29</w:t>
      </w:r>
      <w:r w:rsidR="002271AF" w:rsidRPr="000A43B9">
        <w:rPr>
          <w:b/>
          <w:szCs w:val="24"/>
          <w:lang w:val="ru-RU"/>
        </w:rPr>
        <w:t>:</w:t>
      </w:r>
    </w:p>
    <w:p w:rsidR="009558C9" w:rsidRDefault="009558C9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 xml:space="preserve">Комитет также подчеркивает, что всестороннее и эффективное осуществление Конвенции необходимо для достижения Целей в области развития, сформулированных в Декларации тысячелетия. Он призывает </w:t>
      </w:r>
      <w:r w:rsidR="00AF3C0B">
        <w:rPr>
          <w:i/>
          <w:szCs w:val="24"/>
          <w:lang w:val="ru-RU"/>
        </w:rPr>
        <w:t>учитывать</w:t>
      </w:r>
      <w:r>
        <w:rPr>
          <w:i/>
          <w:szCs w:val="24"/>
          <w:lang w:val="ru-RU"/>
        </w:rPr>
        <w:t xml:space="preserve"> гендерн</w:t>
      </w:r>
      <w:r w:rsidR="00AF3C0B">
        <w:rPr>
          <w:i/>
          <w:szCs w:val="24"/>
          <w:lang w:val="ru-RU"/>
        </w:rPr>
        <w:t>ые факторы</w:t>
      </w:r>
      <w:r>
        <w:rPr>
          <w:i/>
          <w:szCs w:val="24"/>
          <w:lang w:val="ru-RU"/>
        </w:rPr>
        <w:t xml:space="preserve">  и точно отраж</w:t>
      </w:r>
      <w:r w:rsidR="00AF3C0B">
        <w:rPr>
          <w:i/>
          <w:szCs w:val="24"/>
          <w:lang w:val="ru-RU"/>
        </w:rPr>
        <w:t>ать</w:t>
      </w:r>
      <w:r>
        <w:rPr>
          <w:i/>
          <w:szCs w:val="24"/>
          <w:lang w:val="ru-RU"/>
        </w:rPr>
        <w:t xml:space="preserve"> положени</w:t>
      </w:r>
      <w:r w:rsidR="00AF3C0B">
        <w:rPr>
          <w:i/>
          <w:szCs w:val="24"/>
          <w:lang w:val="ru-RU"/>
        </w:rPr>
        <w:t>я</w:t>
      </w:r>
      <w:r>
        <w:rPr>
          <w:i/>
          <w:szCs w:val="24"/>
          <w:lang w:val="ru-RU"/>
        </w:rPr>
        <w:t xml:space="preserve"> Конвенции во всех мероприятиях, направленных на достижение Целей развития, сформулированных в Декларации тысячелетия, и просит государство-участника включить сведения об </w:t>
      </w:r>
      <w:r w:rsidR="003D6187">
        <w:rPr>
          <w:i/>
          <w:szCs w:val="24"/>
          <w:lang w:val="ru-RU"/>
        </w:rPr>
        <w:t>э</w:t>
      </w:r>
      <w:r>
        <w:rPr>
          <w:i/>
          <w:szCs w:val="24"/>
          <w:lang w:val="ru-RU"/>
        </w:rPr>
        <w:t xml:space="preserve">том в свой следующий периодический </w:t>
      </w:r>
      <w:r w:rsidR="00BE5BE1">
        <w:rPr>
          <w:i/>
          <w:szCs w:val="24"/>
          <w:lang w:val="ru-RU"/>
        </w:rPr>
        <w:t>доклад</w:t>
      </w:r>
      <w:r>
        <w:rPr>
          <w:i/>
          <w:szCs w:val="24"/>
          <w:lang w:val="ru-RU"/>
        </w:rPr>
        <w:t>.</w:t>
      </w:r>
    </w:p>
    <w:p w:rsidR="002271AF" w:rsidRPr="00E774A1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9558C9" w:rsidRDefault="00EE52A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Осуществление</w:t>
      </w:r>
      <w:r w:rsidR="00B0770C">
        <w:rPr>
          <w:szCs w:val="24"/>
          <w:lang w:val="ru-RU"/>
        </w:rPr>
        <w:t xml:space="preserve"> прав человека и основных свобод женщинами и мужчинами на основе равенства гарантируется на правовом уровне благодаря закреплению принципа равенства в пункте 2 статьи 31 Конституции Лихтенштейна. </w:t>
      </w:r>
      <w:r w:rsidR="0051174F">
        <w:rPr>
          <w:szCs w:val="24"/>
          <w:lang w:val="ru-RU"/>
        </w:rPr>
        <w:t>Что касается</w:t>
      </w:r>
      <w:r w:rsidR="00B0770C">
        <w:rPr>
          <w:szCs w:val="24"/>
          <w:lang w:val="ru-RU"/>
        </w:rPr>
        <w:t xml:space="preserve"> финансового и иного содействия в осуществлении равенст</w:t>
      </w:r>
      <w:r w:rsidR="00042CF6">
        <w:rPr>
          <w:szCs w:val="24"/>
          <w:lang w:val="ru-RU"/>
        </w:rPr>
        <w:t>ва между женщинами и мужчинами в</w:t>
      </w:r>
      <w:r w:rsidR="00B0770C">
        <w:rPr>
          <w:szCs w:val="24"/>
          <w:lang w:val="ru-RU"/>
        </w:rPr>
        <w:t xml:space="preserve"> Лихтенштейне</w:t>
      </w:r>
      <w:r w:rsidR="0051174F">
        <w:rPr>
          <w:szCs w:val="24"/>
          <w:lang w:val="ru-RU"/>
        </w:rPr>
        <w:t>,</w:t>
      </w:r>
      <w:r w:rsidR="00B0770C">
        <w:rPr>
          <w:szCs w:val="24"/>
          <w:lang w:val="ru-RU"/>
        </w:rPr>
        <w:t xml:space="preserve"> просьба обращаться к другим разделам настоящего доклада.</w:t>
      </w:r>
    </w:p>
    <w:p w:rsidR="002271AF" w:rsidRPr="00A2263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0770C" w:rsidRDefault="00B0770C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Сотрудничество в целях развития</w:t>
      </w:r>
    </w:p>
    <w:p w:rsidR="00F73E8E" w:rsidRPr="00F71F0E" w:rsidRDefault="00B0770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Принцип солидарности с группами населения, которые </w:t>
      </w:r>
      <w:r w:rsidR="00710D0F">
        <w:rPr>
          <w:szCs w:val="24"/>
          <w:lang w:val="ru-RU"/>
        </w:rPr>
        <w:t>находятся в неблагоприятном положении с точки зрения</w:t>
      </w:r>
      <w:r>
        <w:rPr>
          <w:szCs w:val="24"/>
          <w:lang w:val="ru-RU"/>
        </w:rPr>
        <w:t xml:space="preserve"> условий и качества жизни, а также защит</w:t>
      </w:r>
      <w:r w:rsidR="004E6B90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и охран</w:t>
      </w:r>
      <w:r w:rsidR="004E6B90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интересов таких групп населения, явл</w:t>
      </w:r>
      <w:r w:rsidR="00A2263E">
        <w:rPr>
          <w:szCs w:val="24"/>
          <w:lang w:val="ru-RU"/>
        </w:rPr>
        <w:t>я</w:t>
      </w:r>
      <w:r w:rsidR="004E6B90">
        <w:rPr>
          <w:szCs w:val="24"/>
          <w:lang w:val="ru-RU"/>
        </w:rPr>
        <w:t>ю</w:t>
      </w:r>
      <w:r>
        <w:rPr>
          <w:szCs w:val="24"/>
          <w:lang w:val="ru-RU"/>
        </w:rPr>
        <w:t xml:space="preserve">тся отправной точкой и целью </w:t>
      </w:r>
      <w:r w:rsidR="00F73E8E">
        <w:rPr>
          <w:szCs w:val="24"/>
          <w:lang w:val="ru-RU"/>
        </w:rPr>
        <w:t>начинаний Лихтенштейна в рамках Международного гуманитарного развития и сотрудничества (МГРС). Принципы, цели и основные обязательства отделения МГРС в Лихтенштейне сформулированы в Законе о международном гуманитарном сотрудничестве и развитии (Закон о МГРС)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6"/>
      </w:r>
      <w:r w:rsidR="002271AF" w:rsidRPr="00F73E8E">
        <w:rPr>
          <w:szCs w:val="24"/>
          <w:lang w:val="ru-RU"/>
        </w:rPr>
        <w:t xml:space="preserve">, </w:t>
      </w:r>
      <w:r w:rsidR="00F73E8E">
        <w:rPr>
          <w:szCs w:val="24"/>
          <w:lang w:val="ru-RU"/>
        </w:rPr>
        <w:t xml:space="preserve">который вступил в силу 29 июня 2007 года. Пункт 4 статьи 1 </w:t>
      </w:r>
      <w:r w:rsidR="00A2263E">
        <w:rPr>
          <w:szCs w:val="24"/>
          <w:lang w:val="ru-RU"/>
        </w:rPr>
        <w:t>З</w:t>
      </w:r>
      <w:r w:rsidR="00F73E8E">
        <w:rPr>
          <w:szCs w:val="24"/>
          <w:lang w:val="ru-RU"/>
        </w:rPr>
        <w:t xml:space="preserve">акона о МГРС делает определенный акцент на </w:t>
      </w:r>
      <w:r w:rsidR="00F07A49">
        <w:rPr>
          <w:szCs w:val="24"/>
          <w:lang w:val="ru-RU"/>
        </w:rPr>
        <w:t>улучшении положения и защите</w:t>
      </w:r>
      <w:r w:rsidR="00F73E8E">
        <w:rPr>
          <w:szCs w:val="24"/>
          <w:lang w:val="ru-RU"/>
        </w:rPr>
        <w:t xml:space="preserve">  </w:t>
      </w:r>
      <w:r w:rsidR="001449B9">
        <w:rPr>
          <w:szCs w:val="24"/>
          <w:lang w:val="ru-RU"/>
        </w:rPr>
        <w:t>у</w:t>
      </w:r>
      <w:r w:rsidR="00F73E8E">
        <w:rPr>
          <w:szCs w:val="24"/>
          <w:lang w:val="ru-RU"/>
        </w:rPr>
        <w:t>я</w:t>
      </w:r>
      <w:r w:rsidR="001449B9">
        <w:rPr>
          <w:szCs w:val="24"/>
          <w:lang w:val="ru-RU"/>
        </w:rPr>
        <w:t>звимы</w:t>
      </w:r>
      <w:r w:rsidR="00F07A49">
        <w:rPr>
          <w:szCs w:val="24"/>
          <w:lang w:val="ru-RU"/>
        </w:rPr>
        <w:t>х</w:t>
      </w:r>
      <w:r w:rsidR="001449B9">
        <w:rPr>
          <w:szCs w:val="24"/>
          <w:lang w:val="ru-RU"/>
        </w:rPr>
        <w:t xml:space="preserve"> групп нас</w:t>
      </w:r>
      <w:r w:rsidR="00F73E8E">
        <w:rPr>
          <w:szCs w:val="24"/>
          <w:lang w:val="ru-RU"/>
        </w:rPr>
        <w:t>еления, таки</w:t>
      </w:r>
      <w:r w:rsidR="00F07A49">
        <w:rPr>
          <w:szCs w:val="24"/>
          <w:lang w:val="ru-RU"/>
        </w:rPr>
        <w:t>х</w:t>
      </w:r>
      <w:r w:rsidR="00F73E8E">
        <w:rPr>
          <w:szCs w:val="24"/>
          <w:lang w:val="ru-RU"/>
        </w:rPr>
        <w:t xml:space="preserve"> как женщины</w:t>
      </w:r>
      <w:r w:rsidR="001449B9">
        <w:rPr>
          <w:szCs w:val="24"/>
          <w:lang w:val="ru-RU"/>
        </w:rPr>
        <w:t>: «Сотрудничество осуществляется на широкой основе и в соответствии с принцип</w:t>
      </w:r>
      <w:r w:rsidR="0084633F">
        <w:rPr>
          <w:szCs w:val="24"/>
          <w:lang w:val="ru-RU"/>
        </w:rPr>
        <w:t>ом</w:t>
      </w:r>
      <w:r w:rsidR="001449B9">
        <w:rPr>
          <w:szCs w:val="24"/>
          <w:lang w:val="ru-RU"/>
        </w:rPr>
        <w:t xml:space="preserve"> недискриминации. Особенно следует принять во внимание </w:t>
      </w:r>
      <w:r w:rsidR="008F51B9">
        <w:rPr>
          <w:szCs w:val="24"/>
          <w:lang w:val="ru-RU"/>
        </w:rPr>
        <w:t>вопросы улучшения положения</w:t>
      </w:r>
      <w:r w:rsidR="001449B9">
        <w:rPr>
          <w:szCs w:val="24"/>
          <w:lang w:val="ru-RU"/>
        </w:rPr>
        <w:t xml:space="preserve"> и защит</w:t>
      </w:r>
      <w:r w:rsidR="008F51B9">
        <w:rPr>
          <w:szCs w:val="24"/>
          <w:lang w:val="ru-RU"/>
        </w:rPr>
        <w:t>ы</w:t>
      </w:r>
      <w:r w:rsidR="001449B9">
        <w:rPr>
          <w:szCs w:val="24"/>
          <w:lang w:val="ru-RU"/>
        </w:rPr>
        <w:t xml:space="preserve"> уязвимых групп, в частности, женщин, детей, инвалидов и лиц старших возрастных категорий».</w:t>
      </w:r>
      <w:r w:rsidR="005F6367">
        <w:rPr>
          <w:szCs w:val="24"/>
          <w:lang w:val="ru-RU"/>
        </w:rPr>
        <w:t xml:space="preserve"> </w:t>
      </w:r>
      <w:r w:rsidR="00F71F0E">
        <w:rPr>
          <w:szCs w:val="24"/>
          <w:lang w:val="ru-RU"/>
        </w:rPr>
        <w:t xml:space="preserve">В качестве всеохватывающей темы гендерный аспект играет очень важную роль в осуществлении проектов в целях развития. В дополнение к этому, Лихтенштейн вносит добровольные пожертвования </w:t>
      </w:r>
      <w:r w:rsidR="00F71F0E" w:rsidRPr="00F71F0E">
        <w:rPr>
          <w:szCs w:val="24"/>
          <w:lang w:val="ru-RU"/>
        </w:rPr>
        <w:t xml:space="preserve">в </w:t>
      </w:r>
      <w:r w:rsidR="00F71F0E" w:rsidRPr="00A2263E">
        <w:rPr>
          <w:szCs w:val="24"/>
          <w:lang w:val="ru-RU"/>
        </w:rPr>
        <w:t>Фонд Организации Объединенных Наций для развития в интересах женщин</w:t>
      </w:r>
      <w:r w:rsidR="00F71F0E">
        <w:rPr>
          <w:szCs w:val="24"/>
          <w:lang w:val="ru-RU"/>
        </w:rPr>
        <w:t xml:space="preserve"> (ЮНИФ</w:t>
      </w:r>
      <w:r w:rsidR="004325AE">
        <w:rPr>
          <w:szCs w:val="24"/>
          <w:lang w:val="ru-RU"/>
        </w:rPr>
        <w:t>Е</w:t>
      </w:r>
      <w:r w:rsidR="00F71F0E">
        <w:rPr>
          <w:szCs w:val="24"/>
          <w:lang w:val="ru-RU"/>
        </w:rPr>
        <w:t>М)</w:t>
      </w:r>
      <w:r w:rsidR="0050726F">
        <w:rPr>
          <w:szCs w:val="24"/>
          <w:lang w:val="ru-RU"/>
        </w:rPr>
        <w:t xml:space="preserve"> и другие проекты, направленные на защиту и </w:t>
      </w:r>
      <w:r w:rsidR="008F51B9">
        <w:rPr>
          <w:szCs w:val="24"/>
          <w:lang w:val="ru-RU"/>
        </w:rPr>
        <w:t>улучшение положения</w:t>
      </w:r>
      <w:r w:rsidR="0050726F">
        <w:rPr>
          <w:szCs w:val="24"/>
          <w:lang w:val="ru-RU"/>
        </w:rPr>
        <w:t xml:space="preserve"> женщин, которые осуществляются международными организациями, такими как </w:t>
      </w:r>
      <w:r w:rsidR="000A7479">
        <w:rPr>
          <w:szCs w:val="24"/>
          <w:lang w:val="ru-RU"/>
        </w:rPr>
        <w:t>Совет Европы и ОБСЕ (см. вклад Лихтенштейна в осуществление проектов в интересах женщин, Дополнение 2).</w:t>
      </w:r>
    </w:p>
    <w:p w:rsidR="002271AF" w:rsidRPr="00EC3D5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543F8" w:rsidRDefault="005A3DDA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 w:rsidRPr="00A543F8">
        <w:rPr>
          <w:b/>
          <w:szCs w:val="24"/>
          <w:lang w:val="ru-RU"/>
        </w:rPr>
        <w:t>Международная конвенция о защите прав всех трудящихся-мигрантов и членов их семей</w:t>
      </w:r>
      <w:r w:rsidRPr="00A543F8">
        <w:rPr>
          <w:b/>
          <w:szCs w:val="24"/>
          <w:lang w:val="ru-RU"/>
        </w:rPr>
        <w:t xml:space="preserve"> 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8C1A1A" w:rsidRDefault="00F24D1C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Pr="00F24D1C">
        <w:rPr>
          <w:b/>
          <w:szCs w:val="24"/>
          <w:lang w:val="ru-RU"/>
        </w:rPr>
        <w:t xml:space="preserve"> </w:t>
      </w:r>
      <w:r w:rsidR="00E774A1">
        <w:rPr>
          <w:b/>
          <w:szCs w:val="24"/>
          <w:lang w:val="ru-RU"/>
        </w:rPr>
        <w:t>КЛДОЖ</w:t>
      </w:r>
      <w:r w:rsidR="00EC3D5E">
        <w:rPr>
          <w:b/>
          <w:szCs w:val="24"/>
          <w:lang w:val="ru-RU"/>
        </w:rPr>
        <w:t>, пункт</w:t>
      </w:r>
      <w:r w:rsidR="00E774A1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30:</w:t>
      </w:r>
    </w:p>
    <w:p w:rsidR="00254E5E" w:rsidRPr="00A543F8" w:rsidRDefault="00254E5E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 xml:space="preserve">Комитет отмечает, что соблюдение государствами семи основных международных документов по правам человека </w:t>
      </w:r>
      <w:r w:rsidR="00A543F8">
        <w:rPr>
          <w:i/>
          <w:szCs w:val="24"/>
          <w:lang w:val="ru-RU"/>
        </w:rPr>
        <w:t>позволит женщинам более полно использовать права человека</w:t>
      </w:r>
      <w:r w:rsidR="008C1A1A">
        <w:rPr>
          <w:i/>
          <w:szCs w:val="24"/>
          <w:lang w:val="ru-RU"/>
        </w:rPr>
        <w:t xml:space="preserve"> и основные свободы</w:t>
      </w:r>
      <w:r w:rsidR="00A543F8">
        <w:rPr>
          <w:i/>
          <w:szCs w:val="24"/>
          <w:lang w:val="ru-RU"/>
        </w:rPr>
        <w:t xml:space="preserve"> во всех сферах жизни. </w:t>
      </w:r>
      <w:r w:rsidR="008C1A1A">
        <w:rPr>
          <w:i/>
          <w:szCs w:val="24"/>
          <w:lang w:val="ru-RU"/>
        </w:rPr>
        <w:t>В этой связи</w:t>
      </w:r>
      <w:r w:rsidR="00A543F8">
        <w:rPr>
          <w:i/>
          <w:szCs w:val="24"/>
          <w:lang w:val="ru-RU"/>
        </w:rPr>
        <w:t xml:space="preserve"> Комитет призывает правительство Лихтенштейна рассмотрет</w:t>
      </w:r>
      <w:r w:rsidR="00DD2D54">
        <w:rPr>
          <w:i/>
          <w:szCs w:val="24"/>
          <w:lang w:val="ru-RU"/>
        </w:rPr>
        <w:t>ь возможность</w:t>
      </w:r>
      <w:r w:rsidR="00A543F8">
        <w:rPr>
          <w:i/>
          <w:szCs w:val="24"/>
          <w:lang w:val="ru-RU"/>
        </w:rPr>
        <w:t xml:space="preserve"> ратификации договора, участником которого он еще не является, а именно,</w:t>
      </w:r>
      <w:r w:rsidR="00EE16AF" w:rsidRPr="00EE16AF">
        <w:rPr>
          <w:i/>
          <w:szCs w:val="24"/>
          <w:lang w:val="ru-RU"/>
        </w:rPr>
        <w:t xml:space="preserve"> </w:t>
      </w:r>
      <w:r w:rsidR="00EE16AF">
        <w:rPr>
          <w:i/>
          <w:szCs w:val="24"/>
          <w:lang w:val="ru-RU"/>
        </w:rPr>
        <w:t>Международной конвенции</w:t>
      </w:r>
      <w:r w:rsidR="00EE16AF" w:rsidRPr="00EE16AF">
        <w:rPr>
          <w:i/>
          <w:szCs w:val="24"/>
          <w:lang w:val="ru-RU"/>
        </w:rPr>
        <w:t xml:space="preserve"> о защите прав всех трудящихся-мигрантов и членов их семей</w:t>
      </w:r>
      <w:r w:rsidR="00EE16AF">
        <w:rPr>
          <w:i/>
          <w:szCs w:val="24"/>
          <w:lang w:val="ru-RU"/>
        </w:rPr>
        <w:t>.</w:t>
      </w:r>
    </w:p>
    <w:p w:rsidR="002271AF" w:rsidRPr="00DD2D5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EE16AF" w:rsidRPr="00EE16AF" w:rsidRDefault="00EE16AF" w:rsidP="00493637">
      <w:pPr>
        <w:suppressAutoHyphens/>
        <w:spacing w:line="480" w:lineRule="auto"/>
        <w:jc w:val="both"/>
        <w:rPr>
          <w:szCs w:val="24"/>
          <w:lang w:val="ru-RU"/>
        </w:rPr>
      </w:pPr>
      <w:r w:rsidRPr="00EE16AF">
        <w:rPr>
          <w:szCs w:val="24"/>
          <w:lang w:val="ru-RU"/>
        </w:rPr>
        <w:t>Международная конвенция о защите прав всех трудящихся-мигрантов и членов их семей</w:t>
      </w:r>
      <w:r>
        <w:rPr>
          <w:szCs w:val="24"/>
          <w:lang w:val="ru-RU"/>
        </w:rPr>
        <w:t xml:space="preserve"> вступила в силу 1 июля 2003 года.  В настоящее время участниками Конвенции являются 37 государств, и почти все они являются странами происхождения мигрантов. Ни Швейцария, ни какой-либо </w:t>
      </w:r>
      <w:r w:rsidR="00B350CA">
        <w:rPr>
          <w:szCs w:val="24"/>
          <w:lang w:val="ru-RU"/>
        </w:rPr>
        <w:t>другой</w:t>
      </w:r>
      <w:r>
        <w:rPr>
          <w:szCs w:val="24"/>
          <w:lang w:val="ru-RU"/>
        </w:rPr>
        <w:t xml:space="preserve"> член Европейского Союза пока </w:t>
      </w:r>
      <w:r w:rsidR="00A2263E">
        <w:rPr>
          <w:szCs w:val="24"/>
          <w:lang w:val="ru-RU"/>
        </w:rPr>
        <w:t xml:space="preserve">не </w:t>
      </w:r>
      <w:r>
        <w:rPr>
          <w:szCs w:val="24"/>
          <w:lang w:val="ru-RU"/>
        </w:rPr>
        <w:t>ратифицировал</w:t>
      </w:r>
      <w:r w:rsidR="00B350CA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Конвенцию. По этой причине, а также потому, что в настоящий момент неясно, каким образом некоторые положения Конвенции, которые могут оказаться проблематичными для Лихтенштейна,</w:t>
      </w:r>
      <w:r w:rsidRPr="00EE16A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будут толковаться на практике, пока еще рано рассматривать возможность ратификации.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2B1265" w:rsidRDefault="00BA18D9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 w:rsidRPr="002B1265">
        <w:rPr>
          <w:b/>
          <w:szCs w:val="24"/>
          <w:lang w:val="ru-RU"/>
        </w:rPr>
        <w:t>60-</w:t>
      </w:r>
      <w:r>
        <w:rPr>
          <w:b/>
          <w:szCs w:val="24"/>
          <w:lang w:val="ru-RU"/>
        </w:rPr>
        <w:t>я</w:t>
      </w:r>
      <w:r w:rsidRPr="002B126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годовщина</w:t>
      </w:r>
      <w:r w:rsidRPr="002B1265">
        <w:rPr>
          <w:b/>
          <w:szCs w:val="24"/>
          <w:lang w:val="ru-RU"/>
        </w:rPr>
        <w:t xml:space="preserve"> </w:t>
      </w:r>
      <w:r w:rsidR="005708F4">
        <w:rPr>
          <w:b/>
          <w:szCs w:val="24"/>
          <w:lang w:val="ru-RU"/>
        </w:rPr>
        <w:t xml:space="preserve">провозглашения </w:t>
      </w:r>
      <w:r>
        <w:rPr>
          <w:b/>
          <w:szCs w:val="24"/>
          <w:lang w:val="ru-RU"/>
        </w:rPr>
        <w:t>Всеобщей</w:t>
      </w:r>
      <w:r w:rsidRPr="002B126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декларации</w:t>
      </w:r>
      <w:r w:rsidRPr="002B126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прав</w:t>
      </w:r>
      <w:r w:rsidRPr="002B126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человека</w:t>
      </w:r>
    </w:p>
    <w:p w:rsidR="00BA18D9" w:rsidRDefault="00BA18D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 случаю 60-й годовщины пр</w:t>
      </w:r>
      <w:r w:rsidR="002B1265">
        <w:rPr>
          <w:szCs w:val="24"/>
          <w:lang w:val="ru-RU"/>
        </w:rPr>
        <w:t>овозглашен</w:t>
      </w:r>
      <w:r>
        <w:rPr>
          <w:szCs w:val="24"/>
          <w:lang w:val="ru-RU"/>
        </w:rPr>
        <w:t>ия Всеобщей декларации прав человека с августа по декабрь</w:t>
      </w:r>
      <w:r w:rsidR="00B95102">
        <w:rPr>
          <w:szCs w:val="24"/>
          <w:lang w:val="ru-RU"/>
        </w:rPr>
        <w:t xml:space="preserve"> 2008 года</w:t>
      </w:r>
      <w:r>
        <w:rPr>
          <w:szCs w:val="24"/>
          <w:lang w:val="ru-RU"/>
        </w:rPr>
        <w:t xml:space="preserve"> проходили многочисленные мероприятия. Помимо широкого освещения</w:t>
      </w:r>
      <w:r w:rsidR="00D438BA">
        <w:rPr>
          <w:szCs w:val="24"/>
          <w:lang w:val="ru-RU"/>
        </w:rPr>
        <w:t xml:space="preserve"> этого события</w:t>
      </w:r>
      <w:r>
        <w:rPr>
          <w:szCs w:val="24"/>
          <w:lang w:val="ru-RU"/>
        </w:rPr>
        <w:t xml:space="preserve"> в газетах и журналах, были организованы проекты</w:t>
      </w:r>
      <w:r w:rsidR="00E264E7">
        <w:rPr>
          <w:szCs w:val="24"/>
          <w:lang w:val="ru-RU"/>
        </w:rPr>
        <w:t xml:space="preserve"> в области непрерывного образования и культурные мероприятия.</w:t>
      </w:r>
      <w:r>
        <w:rPr>
          <w:szCs w:val="24"/>
          <w:lang w:val="ru-RU"/>
        </w:rPr>
        <w:t xml:space="preserve"> </w:t>
      </w:r>
      <w:r w:rsidR="00E264E7">
        <w:rPr>
          <w:szCs w:val="24"/>
          <w:lang w:val="ru-RU"/>
        </w:rPr>
        <w:t xml:space="preserve">На всех мероприятиях подчеркивалась важность прав человека и соответственно настраивалась целевая аудитория (для получения дополнительных сведений смотрите </w:t>
      </w:r>
      <w:r w:rsidR="006F6A4D">
        <w:rPr>
          <w:szCs w:val="24"/>
          <w:lang w:val="ru-RU"/>
        </w:rPr>
        <w:t>замечания</w:t>
      </w:r>
      <w:r w:rsidR="00E264E7">
        <w:rPr>
          <w:szCs w:val="24"/>
          <w:lang w:val="ru-RU"/>
        </w:rPr>
        <w:t xml:space="preserve"> к статье 24).</w:t>
      </w:r>
    </w:p>
    <w:p w:rsidR="002271AF" w:rsidRPr="00E264E7" w:rsidRDefault="00E264E7" w:rsidP="00493637">
      <w:pPr>
        <w:pStyle w:val="Heading3"/>
        <w:spacing w:line="480" w:lineRule="auto"/>
        <w:ind w:left="1440" w:hanging="1440"/>
        <w:rPr>
          <w:szCs w:val="24"/>
          <w:lang w:val="ru-RU"/>
        </w:rPr>
      </w:pPr>
      <w:bookmarkStart w:id="17" w:name="_Toc512341767"/>
      <w:bookmarkStart w:id="18" w:name="_Toc137007647"/>
      <w:bookmarkStart w:id="19" w:name="_Toc239741026"/>
      <w:r>
        <w:rPr>
          <w:szCs w:val="24"/>
          <w:lang w:val="ru-RU"/>
        </w:rPr>
        <w:t>Статья</w:t>
      </w:r>
      <w:r w:rsidR="002271AF" w:rsidRPr="00E264E7">
        <w:rPr>
          <w:szCs w:val="24"/>
          <w:lang w:val="ru-RU"/>
        </w:rPr>
        <w:t xml:space="preserve"> 4</w:t>
      </w:r>
      <w:r w:rsidR="002271AF" w:rsidRPr="00E264E7">
        <w:rPr>
          <w:szCs w:val="24"/>
          <w:lang w:val="ru-RU"/>
        </w:rPr>
        <w:tab/>
      </w:r>
      <w:bookmarkEnd w:id="17"/>
      <w:bookmarkEnd w:id="18"/>
      <w:r w:rsidRPr="00E264E7">
        <w:rPr>
          <w:szCs w:val="24"/>
          <w:lang w:val="ru-RU"/>
        </w:rPr>
        <w:t xml:space="preserve">Конструктивные меры по ускорению фактического обеспечения равенства между мужчинами и женщинами </w:t>
      </w:r>
      <w:bookmarkEnd w:id="19"/>
    </w:p>
    <w:p w:rsidR="002271AF" w:rsidRPr="00E264E7" w:rsidRDefault="002271AF" w:rsidP="00493637">
      <w:pPr>
        <w:suppressAutoHyphens/>
        <w:spacing w:line="480" w:lineRule="auto"/>
        <w:jc w:val="both"/>
        <w:rPr>
          <w:szCs w:val="24"/>
          <w:shd w:val="clear" w:color="auto" w:fill="FFFF00"/>
          <w:lang w:val="ru-RU"/>
        </w:rPr>
      </w:pPr>
      <w:bookmarkStart w:id="20" w:name="_Toc512341768"/>
      <w:bookmarkStart w:id="21" w:name="_Toc137007648"/>
    </w:p>
    <w:p w:rsidR="002271AF" w:rsidRPr="00E264E7" w:rsidRDefault="00E264E7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Pr="00F24D1C">
        <w:rPr>
          <w:b/>
          <w:szCs w:val="24"/>
          <w:lang w:val="ru-RU"/>
        </w:rPr>
        <w:t xml:space="preserve"> </w:t>
      </w:r>
      <w:r w:rsidR="00AE61AB">
        <w:rPr>
          <w:b/>
          <w:szCs w:val="24"/>
          <w:lang w:val="ru-RU"/>
        </w:rPr>
        <w:t>КЛДОЖ</w:t>
      </w:r>
      <w:r w:rsidR="00B2192C">
        <w:rPr>
          <w:b/>
          <w:szCs w:val="24"/>
          <w:lang w:val="ru-RU"/>
        </w:rPr>
        <w:t>, пункт</w:t>
      </w:r>
      <w:r w:rsidR="00AE61AB">
        <w:rPr>
          <w:b/>
          <w:szCs w:val="24"/>
          <w:lang w:val="ru-RU"/>
        </w:rPr>
        <w:t xml:space="preserve"> </w:t>
      </w:r>
      <w:r w:rsidR="002271AF" w:rsidRPr="00E264E7">
        <w:rPr>
          <w:b/>
          <w:szCs w:val="24"/>
          <w:lang w:val="ru-RU"/>
        </w:rPr>
        <w:t>20:</w:t>
      </w:r>
    </w:p>
    <w:p w:rsidR="00E264E7" w:rsidRDefault="00E264E7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 xml:space="preserve">Комитет рекомендует государству-участнику продолжить оценку результатов, достигнутых </w:t>
      </w:r>
      <w:r w:rsidR="00B055C8">
        <w:rPr>
          <w:i/>
          <w:szCs w:val="24"/>
          <w:lang w:val="ru-RU"/>
        </w:rPr>
        <w:t>с</w:t>
      </w:r>
      <w:r>
        <w:rPr>
          <w:i/>
          <w:szCs w:val="24"/>
          <w:lang w:val="ru-RU"/>
        </w:rPr>
        <w:t xml:space="preserve"> помощ</w:t>
      </w:r>
      <w:r w:rsidR="00B055C8">
        <w:rPr>
          <w:i/>
          <w:szCs w:val="24"/>
          <w:lang w:val="ru-RU"/>
        </w:rPr>
        <w:t>ью</w:t>
      </w:r>
      <w:r>
        <w:rPr>
          <w:i/>
          <w:szCs w:val="24"/>
          <w:lang w:val="ru-RU"/>
        </w:rPr>
        <w:t xml:space="preserve"> применяемых в на</w:t>
      </w:r>
      <w:r w:rsidR="0070148D">
        <w:rPr>
          <w:i/>
          <w:szCs w:val="24"/>
          <w:lang w:val="ru-RU"/>
        </w:rPr>
        <w:t>стоящее время</w:t>
      </w:r>
      <w:r w:rsidR="00B2192C">
        <w:rPr>
          <w:i/>
          <w:szCs w:val="24"/>
          <w:lang w:val="ru-RU"/>
        </w:rPr>
        <w:t xml:space="preserve"> временных</w:t>
      </w:r>
      <w:r w:rsidR="0070148D">
        <w:rPr>
          <w:i/>
          <w:szCs w:val="24"/>
          <w:lang w:val="ru-RU"/>
        </w:rPr>
        <w:t xml:space="preserve"> специальных мер</w:t>
      </w:r>
      <w:r w:rsidR="00B2192C">
        <w:rPr>
          <w:i/>
          <w:szCs w:val="24"/>
          <w:lang w:val="ru-RU"/>
        </w:rPr>
        <w:t>,</w:t>
      </w:r>
      <w:r w:rsidR="0070148D">
        <w:rPr>
          <w:i/>
          <w:szCs w:val="24"/>
          <w:lang w:val="ru-RU"/>
        </w:rPr>
        <w:t xml:space="preserve"> и соответственно</w:t>
      </w:r>
      <w:r>
        <w:rPr>
          <w:i/>
          <w:szCs w:val="24"/>
          <w:lang w:val="ru-RU"/>
        </w:rPr>
        <w:t xml:space="preserve"> рассмотреть возможность </w:t>
      </w:r>
      <w:r w:rsidR="001000A7">
        <w:rPr>
          <w:i/>
          <w:szCs w:val="24"/>
          <w:lang w:val="ru-RU"/>
        </w:rPr>
        <w:t xml:space="preserve">распространения </w:t>
      </w:r>
      <w:r>
        <w:rPr>
          <w:i/>
          <w:szCs w:val="24"/>
          <w:lang w:val="ru-RU"/>
        </w:rPr>
        <w:t>их</w:t>
      </w:r>
      <w:r w:rsidR="001000A7">
        <w:rPr>
          <w:i/>
          <w:szCs w:val="24"/>
          <w:lang w:val="ru-RU"/>
        </w:rPr>
        <w:t xml:space="preserve"> на</w:t>
      </w:r>
      <w:r>
        <w:rPr>
          <w:i/>
          <w:szCs w:val="24"/>
          <w:lang w:val="ru-RU"/>
        </w:rPr>
        <w:t xml:space="preserve"> цел</w:t>
      </w:r>
      <w:r w:rsidR="001000A7">
        <w:rPr>
          <w:i/>
          <w:szCs w:val="24"/>
          <w:lang w:val="ru-RU"/>
        </w:rPr>
        <w:t xml:space="preserve">ый </w:t>
      </w:r>
      <w:r>
        <w:rPr>
          <w:i/>
          <w:szCs w:val="24"/>
          <w:lang w:val="ru-RU"/>
        </w:rPr>
        <w:t xml:space="preserve"> ряд стратегий, включая законодательные и административные меры, программы информирования и поддержки, выделение ресурсов и создание стимулов, целевой наем и установление целей и квот с оговоренными сроками, в различных сферах, охватываемых Конвенцией. При проведении этих мероприятий государство-участник должно учитывать общую рекомендацию Комитета</w:t>
      </w:r>
      <w:r w:rsidR="00C27E45">
        <w:rPr>
          <w:i/>
          <w:szCs w:val="24"/>
          <w:lang w:val="ru-RU"/>
        </w:rPr>
        <w:t xml:space="preserve">  </w:t>
      </w:r>
      <w:r w:rsidR="00557B35">
        <w:rPr>
          <w:i/>
          <w:szCs w:val="24"/>
          <w:lang w:val="ru-RU"/>
        </w:rPr>
        <w:t xml:space="preserve">№ 25 </w:t>
      </w:r>
      <w:r w:rsidR="00C27E45">
        <w:rPr>
          <w:i/>
          <w:szCs w:val="24"/>
          <w:lang w:val="ru-RU"/>
        </w:rPr>
        <w:t>к пункту 1</w:t>
      </w:r>
      <w:r w:rsidR="0070148D">
        <w:rPr>
          <w:i/>
          <w:szCs w:val="24"/>
          <w:lang w:val="ru-RU"/>
        </w:rPr>
        <w:t xml:space="preserve"> </w:t>
      </w:r>
      <w:r w:rsidR="00C27E45">
        <w:rPr>
          <w:i/>
          <w:szCs w:val="24"/>
          <w:lang w:val="ru-RU"/>
        </w:rPr>
        <w:t>статьи 4 Конвенции.</w:t>
      </w:r>
    </w:p>
    <w:p w:rsidR="002271AF" w:rsidRPr="0070148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DE7D84" w:rsidP="005E56D3">
      <w:pPr>
        <w:suppressAutoHyphens/>
        <w:spacing w:line="480" w:lineRule="auto"/>
        <w:jc w:val="both"/>
        <w:rPr>
          <w:szCs w:val="24"/>
          <w:lang w:val="en-US"/>
        </w:rPr>
      </w:pPr>
      <w:r>
        <w:rPr>
          <w:szCs w:val="24"/>
          <w:lang w:val="ru-RU"/>
        </w:rPr>
        <w:t>Лихтенштейн оказывает содействие и поддержку женщинам во многих сферах жизни, в которых</w:t>
      </w:r>
      <w:r w:rsidR="008B26FC">
        <w:rPr>
          <w:szCs w:val="24"/>
          <w:lang w:val="ru-RU"/>
        </w:rPr>
        <w:t xml:space="preserve"> их права</w:t>
      </w:r>
      <w:r>
        <w:rPr>
          <w:szCs w:val="24"/>
          <w:lang w:val="ru-RU"/>
        </w:rPr>
        <w:t xml:space="preserve"> ущемляются, и применяет в этом отношении</w:t>
      </w:r>
      <w:r w:rsidR="008B26FC">
        <w:rPr>
          <w:szCs w:val="24"/>
          <w:lang w:val="ru-RU"/>
        </w:rPr>
        <w:t xml:space="preserve"> целый</w:t>
      </w:r>
      <w:r>
        <w:rPr>
          <w:szCs w:val="24"/>
          <w:lang w:val="ru-RU"/>
        </w:rPr>
        <w:t xml:space="preserve"> ряд мер. Эти меры, направленные на улучшение положения женщин, в конечном </w:t>
      </w:r>
      <w:r w:rsidR="008B26FC">
        <w:rPr>
          <w:szCs w:val="24"/>
          <w:lang w:val="ru-RU"/>
        </w:rPr>
        <w:t>счете</w:t>
      </w:r>
      <w:r>
        <w:rPr>
          <w:szCs w:val="24"/>
          <w:lang w:val="ru-RU"/>
        </w:rPr>
        <w:t xml:space="preserve"> оправд</w:t>
      </w:r>
      <w:r w:rsidR="008B26FC">
        <w:rPr>
          <w:szCs w:val="24"/>
          <w:lang w:val="ru-RU"/>
        </w:rPr>
        <w:t>аны</w:t>
      </w:r>
      <w:r>
        <w:rPr>
          <w:szCs w:val="24"/>
          <w:lang w:val="ru-RU"/>
        </w:rPr>
        <w:t xml:space="preserve"> фактическим неравенством, </w:t>
      </w:r>
      <w:r w:rsidR="00486A23">
        <w:rPr>
          <w:szCs w:val="24"/>
          <w:lang w:val="ru-RU"/>
        </w:rPr>
        <w:t>распространенным</w:t>
      </w:r>
      <w:r>
        <w:rPr>
          <w:szCs w:val="24"/>
          <w:lang w:val="ru-RU"/>
        </w:rPr>
        <w:t xml:space="preserve"> в настоящее время. Согласно статье 31, не существует различий в обращении с мужчинами и женщинами</w:t>
      </w:r>
      <w:r w:rsidR="00B153D4">
        <w:rPr>
          <w:szCs w:val="24"/>
          <w:lang w:val="ru-RU"/>
        </w:rPr>
        <w:t xml:space="preserve"> с</w:t>
      </w:r>
      <w:r>
        <w:rPr>
          <w:szCs w:val="24"/>
          <w:lang w:val="ru-RU"/>
        </w:rPr>
        <w:t xml:space="preserve"> правовой точки зрения, кроме как в связи с беременностью, рождением ребенка и материнством. </w:t>
      </w:r>
      <w:r w:rsidR="00B153D4">
        <w:rPr>
          <w:szCs w:val="24"/>
          <w:lang w:val="ru-RU"/>
        </w:rPr>
        <w:t>Вместе с тем, в пункте 4(а) статьи 3 Закона о гендерном равенстве</w:t>
      </w:r>
      <w:r w:rsidR="00AF797D">
        <w:rPr>
          <w:szCs w:val="24"/>
          <w:lang w:val="ru-RU"/>
        </w:rPr>
        <w:t xml:space="preserve"> разъясняется,</w:t>
      </w:r>
      <w:r w:rsidR="00B153D4">
        <w:rPr>
          <w:szCs w:val="24"/>
          <w:lang w:val="ru-RU"/>
        </w:rPr>
        <w:t xml:space="preserve"> </w:t>
      </w:r>
      <w:r w:rsidR="00AF797D">
        <w:rPr>
          <w:szCs w:val="24"/>
          <w:lang w:val="ru-RU"/>
        </w:rPr>
        <w:t>ч</w:t>
      </w:r>
      <w:r w:rsidR="00B153D4">
        <w:rPr>
          <w:szCs w:val="24"/>
          <w:lang w:val="ru-RU"/>
        </w:rPr>
        <w:t>то надлежащие меры по обеспечению фактического равенства не являются дис</w:t>
      </w:r>
      <w:r w:rsidR="00AF797D">
        <w:rPr>
          <w:szCs w:val="24"/>
          <w:lang w:val="ru-RU"/>
        </w:rPr>
        <w:t>к</w:t>
      </w:r>
      <w:r w:rsidR="00B153D4">
        <w:rPr>
          <w:szCs w:val="24"/>
          <w:lang w:val="ru-RU"/>
        </w:rPr>
        <w:t xml:space="preserve">риминацией. </w:t>
      </w:r>
      <w:r w:rsidR="006D2762">
        <w:rPr>
          <w:szCs w:val="24"/>
          <w:lang w:val="ru-RU"/>
        </w:rPr>
        <w:t>Тем не менее, отдельные предприятия свободны в определении наилучших путей осуществления выбранных мер</w:t>
      </w:r>
      <w:r w:rsidR="005E56D3">
        <w:rPr>
          <w:szCs w:val="24"/>
          <w:lang w:val="ru-RU"/>
        </w:rPr>
        <w:t>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5E56D3" w:rsidRDefault="002A341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 последние годы правительство предприняло различные шаги </w:t>
      </w:r>
      <w:r w:rsidR="00715B72">
        <w:rPr>
          <w:szCs w:val="24"/>
          <w:lang w:val="ru-RU"/>
        </w:rPr>
        <w:t>в целях</w:t>
      </w:r>
      <w:r>
        <w:rPr>
          <w:szCs w:val="24"/>
          <w:lang w:val="ru-RU"/>
        </w:rPr>
        <w:t xml:space="preserve"> улучшения положения женщин. К их числу относятся меры, упомянутые в статьях 2 и 3, статьях 5</w:t>
      </w:r>
      <w:r w:rsidR="000F0FB3">
        <w:rPr>
          <w:szCs w:val="24"/>
          <w:lang w:val="ru-RU"/>
        </w:rPr>
        <w:t>- 7 и статьях 10-13. До тех пор,</w:t>
      </w:r>
      <w:r>
        <w:rPr>
          <w:szCs w:val="24"/>
          <w:lang w:val="ru-RU"/>
        </w:rPr>
        <w:t xml:space="preserve"> пока женщины будут </w:t>
      </w:r>
      <w:r w:rsidR="00715B72">
        <w:rPr>
          <w:szCs w:val="24"/>
          <w:lang w:val="ru-RU"/>
        </w:rPr>
        <w:t>недостаточно</w:t>
      </w:r>
      <w:r>
        <w:rPr>
          <w:szCs w:val="24"/>
          <w:lang w:val="ru-RU"/>
        </w:rPr>
        <w:t xml:space="preserve"> представлен</w:t>
      </w:r>
      <w:r w:rsidR="00715B72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на руководящих должностях в политической, экономической и социальной сферах, несмотря на эти меры, </w:t>
      </w:r>
      <w:r w:rsidR="009F4716">
        <w:rPr>
          <w:szCs w:val="24"/>
          <w:lang w:val="ru-RU"/>
        </w:rPr>
        <w:t xml:space="preserve">обеспечение их равенства с помощью специальных мер будет по-прежнему оставаться </w:t>
      </w:r>
      <w:r>
        <w:rPr>
          <w:szCs w:val="24"/>
          <w:lang w:val="ru-RU"/>
        </w:rPr>
        <w:t>задачей политики Лихтенштейна в отношении женщин</w:t>
      </w:r>
      <w:r w:rsidR="009F4716">
        <w:rPr>
          <w:szCs w:val="24"/>
          <w:lang w:val="ru-RU"/>
        </w:rPr>
        <w:t>.</w:t>
      </w:r>
    </w:p>
    <w:p w:rsidR="002271AF" w:rsidRPr="002A3416" w:rsidRDefault="002A3416" w:rsidP="00493637">
      <w:pPr>
        <w:pStyle w:val="Heading3"/>
        <w:numPr>
          <w:ilvl w:val="0"/>
          <w:numId w:val="0"/>
        </w:numPr>
        <w:spacing w:line="480" w:lineRule="auto"/>
        <w:rPr>
          <w:szCs w:val="24"/>
          <w:lang w:val="ru-RU"/>
        </w:rPr>
      </w:pPr>
      <w:bookmarkStart w:id="22" w:name="_Toc239741027"/>
      <w:r>
        <w:rPr>
          <w:szCs w:val="24"/>
          <w:lang w:val="ru-RU"/>
        </w:rPr>
        <w:t>Статья</w:t>
      </w:r>
      <w:r w:rsidR="002271AF" w:rsidRPr="002A3416">
        <w:rPr>
          <w:szCs w:val="24"/>
          <w:lang w:val="ru-RU"/>
        </w:rPr>
        <w:t xml:space="preserve"> 5</w:t>
      </w:r>
      <w:r w:rsidR="002271AF" w:rsidRPr="002A3416">
        <w:rPr>
          <w:szCs w:val="24"/>
          <w:lang w:val="ru-RU"/>
        </w:rPr>
        <w:tab/>
      </w:r>
      <w:bookmarkEnd w:id="20"/>
      <w:bookmarkEnd w:id="21"/>
      <w:r w:rsidRPr="002A3416">
        <w:rPr>
          <w:szCs w:val="24"/>
          <w:lang w:val="ru-RU"/>
        </w:rPr>
        <w:t>Изменение общественно-культурных поведенческих стереотипов</w:t>
      </w:r>
      <w:bookmarkEnd w:id="22"/>
    </w:p>
    <w:p w:rsidR="002271AF" w:rsidRPr="002A341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  <w:bookmarkStart w:id="23" w:name="_Toc512341769"/>
      <w:bookmarkStart w:id="24" w:name="_Toc137007649"/>
    </w:p>
    <w:p w:rsidR="002271AF" w:rsidRPr="00FF47F1" w:rsidRDefault="002271AF" w:rsidP="00493637">
      <w:pPr>
        <w:suppressAutoHyphens/>
        <w:spacing w:line="480" w:lineRule="auto"/>
        <w:ind w:left="708" w:hanging="708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a</w:t>
      </w:r>
      <w:r w:rsidRPr="00FF47F1">
        <w:rPr>
          <w:i/>
          <w:szCs w:val="24"/>
          <w:lang w:val="ru-RU"/>
        </w:rPr>
        <w:t>)</w:t>
      </w:r>
      <w:r w:rsidRPr="00FF47F1">
        <w:rPr>
          <w:i/>
          <w:szCs w:val="24"/>
          <w:lang w:val="ru-RU"/>
        </w:rPr>
        <w:tab/>
      </w:r>
      <w:r w:rsidR="00FF47F1">
        <w:rPr>
          <w:i/>
          <w:szCs w:val="24"/>
          <w:u w:val="single"/>
          <w:lang w:val="ru-RU"/>
        </w:rPr>
        <w:t>Меры</w:t>
      </w:r>
      <w:r w:rsidR="00FF47F1" w:rsidRPr="00FF47F1">
        <w:rPr>
          <w:i/>
          <w:szCs w:val="24"/>
          <w:u w:val="single"/>
          <w:lang w:val="ru-RU"/>
        </w:rPr>
        <w:t xml:space="preserve"> </w:t>
      </w:r>
      <w:r w:rsidR="00FF47F1">
        <w:rPr>
          <w:i/>
          <w:szCs w:val="24"/>
          <w:u w:val="single"/>
          <w:lang w:val="ru-RU"/>
        </w:rPr>
        <w:t>по</w:t>
      </w:r>
      <w:r w:rsidR="00FF47F1" w:rsidRPr="00FF47F1">
        <w:rPr>
          <w:i/>
          <w:szCs w:val="24"/>
          <w:u w:val="single"/>
          <w:lang w:val="ru-RU"/>
        </w:rPr>
        <w:t xml:space="preserve"> </w:t>
      </w:r>
      <w:r w:rsidR="00FF47F1">
        <w:rPr>
          <w:i/>
          <w:szCs w:val="24"/>
          <w:u w:val="single"/>
          <w:lang w:val="ru-RU"/>
        </w:rPr>
        <w:t>искоренению</w:t>
      </w:r>
      <w:r w:rsidR="00FF47F1" w:rsidRPr="00FF47F1">
        <w:rPr>
          <w:i/>
          <w:szCs w:val="24"/>
          <w:u w:val="single"/>
          <w:lang w:val="ru-RU"/>
        </w:rPr>
        <w:t xml:space="preserve"> </w:t>
      </w:r>
      <w:r w:rsidR="00FF47F1">
        <w:rPr>
          <w:i/>
          <w:szCs w:val="24"/>
          <w:u w:val="single"/>
          <w:lang w:val="ru-RU"/>
        </w:rPr>
        <w:t>предрассудков</w:t>
      </w:r>
      <w:r w:rsidR="00FF47F1" w:rsidRPr="00FF47F1">
        <w:rPr>
          <w:i/>
          <w:szCs w:val="24"/>
          <w:u w:val="single"/>
          <w:lang w:val="ru-RU"/>
        </w:rPr>
        <w:t xml:space="preserve">, </w:t>
      </w:r>
      <w:r w:rsidR="00FF47F1">
        <w:rPr>
          <w:i/>
          <w:szCs w:val="24"/>
          <w:u w:val="single"/>
          <w:lang w:val="ru-RU"/>
        </w:rPr>
        <w:t>идей гендерного превосходства или неполноценности и стереотипного представления о роли женщин и мужчин</w:t>
      </w:r>
    </w:p>
    <w:p w:rsidR="002271AF" w:rsidRPr="00FF47F1" w:rsidRDefault="002271AF" w:rsidP="00493637">
      <w:pPr>
        <w:suppressAutoHyphens/>
        <w:spacing w:line="480" w:lineRule="auto"/>
        <w:ind w:left="708" w:hanging="708"/>
        <w:jc w:val="both"/>
        <w:rPr>
          <w:i/>
          <w:szCs w:val="24"/>
          <w:lang w:val="ru-RU"/>
        </w:rPr>
      </w:pPr>
    </w:p>
    <w:p w:rsidR="002271AF" w:rsidRPr="00C27BE1" w:rsidRDefault="00C27BE1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Pr="00F24D1C">
        <w:rPr>
          <w:b/>
          <w:szCs w:val="24"/>
          <w:lang w:val="ru-RU"/>
        </w:rPr>
        <w:t xml:space="preserve"> </w:t>
      </w:r>
      <w:r w:rsidR="00637819">
        <w:rPr>
          <w:b/>
          <w:szCs w:val="24"/>
          <w:lang w:val="ru-RU"/>
        </w:rPr>
        <w:t>КЛДОЖ</w:t>
      </w:r>
      <w:r w:rsidR="00045108">
        <w:rPr>
          <w:b/>
          <w:szCs w:val="24"/>
          <w:lang w:val="ru-RU"/>
        </w:rPr>
        <w:t>, пункт</w:t>
      </w:r>
      <w:r w:rsidR="00637819">
        <w:rPr>
          <w:b/>
          <w:szCs w:val="24"/>
          <w:lang w:val="ru-RU"/>
        </w:rPr>
        <w:t xml:space="preserve"> </w:t>
      </w:r>
      <w:r w:rsidR="002271AF" w:rsidRPr="00C27BE1">
        <w:rPr>
          <w:b/>
          <w:szCs w:val="24"/>
          <w:lang w:val="ru-RU"/>
        </w:rPr>
        <w:t>22:</w:t>
      </w:r>
    </w:p>
    <w:p w:rsidR="00E72399" w:rsidRPr="00E72399" w:rsidRDefault="00E72399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призыва</w:t>
      </w:r>
      <w:r w:rsidR="0070148D">
        <w:rPr>
          <w:i/>
          <w:szCs w:val="24"/>
          <w:lang w:val="ru-RU"/>
        </w:rPr>
        <w:t>е</w:t>
      </w:r>
      <w:r>
        <w:rPr>
          <w:i/>
          <w:szCs w:val="24"/>
          <w:lang w:val="ru-RU"/>
        </w:rPr>
        <w:t xml:space="preserve">т государство-участника осуществлять всеобъемлющую политику, направленную на женщин и мужчин, мальчиков и девочек, с целью </w:t>
      </w:r>
      <w:r w:rsidR="00D75E4E">
        <w:rPr>
          <w:i/>
          <w:szCs w:val="24"/>
          <w:lang w:val="ru-RU"/>
        </w:rPr>
        <w:t>преодолеть</w:t>
      </w:r>
      <w:r w:rsidR="00045108">
        <w:rPr>
          <w:i/>
          <w:szCs w:val="24"/>
          <w:lang w:val="ru-RU"/>
        </w:rPr>
        <w:t xml:space="preserve"> традиционны</w:t>
      </w:r>
      <w:r w:rsidR="00D75E4E">
        <w:rPr>
          <w:i/>
          <w:szCs w:val="24"/>
          <w:lang w:val="ru-RU"/>
        </w:rPr>
        <w:t>е</w:t>
      </w:r>
      <w:r>
        <w:rPr>
          <w:i/>
          <w:szCs w:val="24"/>
          <w:lang w:val="ru-RU"/>
        </w:rPr>
        <w:t xml:space="preserve"> стереотип</w:t>
      </w:r>
      <w:r w:rsidR="00D75E4E">
        <w:rPr>
          <w:i/>
          <w:szCs w:val="24"/>
          <w:lang w:val="ru-RU"/>
        </w:rPr>
        <w:t>ы</w:t>
      </w:r>
      <w:r>
        <w:rPr>
          <w:i/>
          <w:szCs w:val="24"/>
          <w:lang w:val="ru-RU"/>
        </w:rPr>
        <w:t xml:space="preserve"> в отношении</w:t>
      </w:r>
      <w:r w:rsidR="0070148D">
        <w:rPr>
          <w:i/>
          <w:szCs w:val="24"/>
          <w:lang w:val="ru-RU"/>
        </w:rPr>
        <w:t xml:space="preserve"> роли женщин и мужчин в обществе</w:t>
      </w:r>
      <w:r>
        <w:rPr>
          <w:i/>
          <w:szCs w:val="24"/>
          <w:lang w:val="ru-RU"/>
        </w:rPr>
        <w:t xml:space="preserve"> и в семье, в соответствии со статьями 2 </w:t>
      </w:r>
      <w:r w:rsidRPr="00E72399">
        <w:rPr>
          <w:i/>
          <w:szCs w:val="24"/>
          <w:lang w:val="ru-RU"/>
        </w:rPr>
        <w:t>(</w:t>
      </w:r>
      <w:r>
        <w:rPr>
          <w:i/>
          <w:szCs w:val="24"/>
          <w:lang w:val="en-US"/>
        </w:rPr>
        <w:t>f</w:t>
      </w:r>
      <w:r w:rsidRPr="00E72399">
        <w:rPr>
          <w:i/>
          <w:szCs w:val="24"/>
          <w:lang w:val="ru-RU"/>
        </w:rPr>
        <w:t xml:space="preserve">) </w:t>
      </w:r>
      <w:r>
        <w:rPr>
          <w:i/>
          <w:szCs w:val="24"/>
          <w:lang w:val="ru-RU"/>
        </w:rPr>
        <w:t xml:space="preserve">и 5 </w:t>
      </w:r>
      <w:r w:rsidRPr="00E72399">
        <w:rPr>
          <w:i/>
          <w:szCs w:val="24"/>
          <w:lang w:val="ru-RU"/>
        </w:rPr>
        <w:t>(</w:t>
      </w:r>
      <w:r>
        <w:rPr>
          <w:i/>
          <w:szCs w:val="24"/>
          <w:lang w:val="en-US"/>
        </w:rPr>
        <w:t>a</w:t>
      </w:r>
      <w:r w:rsidRPr="00E72399">
        <w:rPr>
          <w:i/>
          <w:szCs w:val="24"/>
          <w:lang w:val="ru-RU"/>
        </w:rPr>
        <w:t>)</w:t>
      </w:r>
      <w:r>
        <w:rPr>
          <w:i/>
          <w:szCs w:val="24"/>
          <w:lang w:val="ru-RU"/>
        </w:rPr>
        <w:t xml:space="preserve"> Конвенции. Такая политика должна включать правовые, административные и информационно-пропагандистские меры, вовлекать государственных должностных лиц и гражданское общество</w:t>
      </w:r>
      <w:r w:rsidR="00196A1A">
        <w:rPr>
          <w:i/>
          <w:szCs w:val="24"/>
          <w:lang w:val="ru-RU"/>
        </w:rPr>
        <w:t xml:space="preserve"> и быть направленной на все население. Она также должна акцентировать внимание на вовлечении различных средств массовой информации, включая прессу и Интернет, и включать как специализированные, так и общие программы.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196A1A" w:rsidRDefault="0070148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Несмотря на то,</w:t>
      </w:r>
      <w:r w:rsidR="00902B9B">
        <w:rPr>
          <w:szCs w:val="24"/>
          <w:lang w:val="ru-RU"/>
        </w:rPr>
        <w:t xml:space="preserve"> что</w:t>
      </w:r>
      <w:r w:rsidR="00D75E4E">
        <w:rPr>
          <w:szCs w:val="24"/>
          <w:lang w:val="ru-RU"/>
        </w:rPr>
        <w:t xml:space="preserve"> в настоящее время для</w:t>
      </w:r>
      <w:r w:rsidR="00902B9B">
        <w:rPr>
          <w:szCs w:val="24"/>
          <w:lang w:val="ru-RU"/>
        </w:rPr>
        <w:t xml:space="preserve"> многи</w:t>
      </w:r>
      <w:r w:rsidR="00D75E4E">
        <w:rPr>
          <w:szCs w:val="24"/>
          <w:lang w:val="ru-RU"/>
        </w:rPr>
        <w:t>х</w:t>
      </w:r>
      <w:r w:rsidR="00902B9B">
        <w:rPr>
          <w:szCs w:val="24"/>
          <w:lang w:val="ru-RU"/>
        </w:rPr>
        <w:t xml:space="preserve"> женщин, особенно молоды</w:t>
      </w:r>
      <w:r w:rsidR="00D75E4E">
        <w:rPr>
          <w:szCs w:val="24"/>
          <w:lang w:val="ru-RU"/>
        </w:rPr>
        <w:t>х</w:t>
      </w:r>
      <w:r w:rsidR="00902B9B">
        <w:rPr>
          <w:szCs w:val="24"/>
          <w:lang w:val="ru-RU"/>
        </w:rPr>
        <w:t xml:space="preserve">,  </w:t>
      </w:r>
      <w:r w:rsidR="00D75E4E">
        <w:rPr>
          <w:szCs w:val="24"/>
          <w:lang w:val="ru-RU"/>
        </w:rPr>
        <w:t>требование</w:t>
      </w:r>
      <w:r w:rsidR="00902B9B">
        <w:rPr>
          <w:szCs w:val="24"/>
          <w:lang w:val="ru-RU"/>
        </w:rPr>
        <w:t xml:space="preserve"> одинаковых с мужчинами возможностей</w:t>
      </w:r>
      <w:r w:rsidR="00D75E4E">
        <w:rPr>
          <w:szCs w:val="24"/>
          <w:lang w:val="ru-RU"/>
        </w:rPr>
        <w:t xml:space="preserve"> является чем-то</w:t>
      </w:r>
      <w:r>
        <w:rPr>
          <w:szCs w:val="24"/>
          <w:lang w:val="ru-RU"/>
        </w:rPr>
        <w:t xml:space="preserve"> само собой разумеющ</w:t>
      </w:r>
      <w:r w:rsidR="00D75E4E">
        <w:rPr>
          <w:szCs w:val="24"/>
          <w:lang w:val="ru-RU"/>
        </w:rPr>
        <w:t>имся</w:t>
      </w:r>
      <w:r w:rsidR="00902B9B">
        <w:rPr>
          <w:szCs w:val="24"/>
          <w:lang w:val="ru-RU"/>
        </w:rPr>
        <w:t>, а многие мужчины, особенно молодые, представляют свою роль в обществе, во взаимоотношениях и в семье как свободную от патриархальных стереотипов,  на поведение многих людей</w:t>
      </w:r>
      <w:r w:rsidR="00D75E4E">
        <w:rPr>
          <w:szCs w:val="24"/>
          <w:lang w:val="ru-RU"/>
        </w:rPr>
        <w:t xml:space="preserve">, тем не менее, </w:t>
      </w:r>
      <w:r w:rsidR="00902B9B">
        <w:rPr>
          <w:szCs w:val="24"/>
          <w:lang w:val="ru-RU"/>
        </w:rPr>
        <w:t xml:space="preserve"> по-прежнему воздействуют гендерные клише. Для того чтобы </w:t>
      </w:r>
      <w:r w:rsidR="00D75E4E">
        <w:rPr>
          <w:szCs w:val="24"/>
          <w:lang w:val="ru-RU"/>
        </w:rPr>
        <w:t>углубить эти изменения</w:t>
      </w:r>
      <w:r w:rsidR="00902B9B">
        <w:rPr>
          <w:szCs w:val="24"/>
          <w:lang w:val="ru-RU"/>
        </w:rPr>
        <w:t xml:space="preserve"> в</w:t>
      </w:r>
      <w:r w:rsidR="00D75E4E">
        <w:rPr>
          <w:szCs w:val="24"/>
          <w:lang w:val="ru-RU"/>
        </w:rPr>
        <w:t>о</w:t>
      </w:r>
      <w:r w:rsidR="00AA3765">
        <w:rPr>
          <w:szCs w:val="24"/>
          <w:lang w:val="ru-RU"/>
        </w:rPr>
        <w:t xml:space="preserve"> взглядах людей,</w:t>
      </w:r>
      <w:r w:rsidR="00902B9B">
        <w:rPr>
          <w:szCs w:val="24"/>
          <w:lang w:val="ru-RU"/>
        </w:rPr>
        <w:t xml:space="preserve"> Управление </w:t>
      </w:r>
      <w:r w:rsidR="00AA3765">
        <w:rPr>
          <w:szCs w:val="24"/>
          <w:lang w:val="ru-RU"/>
        </w:rPr>
        <w:t xml:space="preserve">по </w:t>
      </w:r>
      <w:r w:rsidR="00902B9B">
        <w:rPr>
          <w:szCs w:val="24"/>
          <w:lang w:val="ru-RU"/>
        </w:rPr>
        <w:t>обеспечени</w:t>
      </w:r>
      <w:r w:rsidR="00AA3765">
        <w:rPr>
          <w:szCs w:val="24"/>
          <w:lang w:val="ru-RU"/>
        </w:rPr>
        <w:t>ю</w:t>
      </w:r>
      <w:r w:rsidR="00902B9B">
        <w:rPr>
          <w:szCs w:val="24"/>
          <w:lang w:val="ru-RU"/>
        </w:rPr>
        <w:t xml:space="preserve"> равных возможностей</w:t>
      </w:r>
      <w:r w:rsidR="00AD63D9">
        <w:rPr>
          <w:szCs w:val="24"/>
          <w:lang w:val="ru-RU"/>
        </w:rPr>
        <w:t xml:space="preserve"> осуществило несколько проектов за отчетный период </w:t>
      </w:r>
      <w:r w:rsidR="00AA3765">
        <w:rPr>
          <w:szCs w:val="24"/>
          <w:lang w:val="ru-RU"/>
        </w:rPr>
        <w:t>в</w:t>
      </w:r>
      <w:r w:rsidR="00AD63D9">
        <w:rPr>
          <w:szCs w:val="24"/>
          <w:lang w:val="ru-RU"/>
        </w:rPr>
        <w:t xml:space="preserve"> цел</w:t>
      </w:r>
      <w:r w:rsidR="00AA3765">
        <w:rPr>
          <w:szCs w:val="24"/>
          <w:lang w:val="ru-RU"/>
        </w:rPr>
        <w:t>ях</w:t>
      </w:r>
      <w:r w:rsidR="00AD63D9">
        <w:rPr>
          <w:szCs w:val="24"/>
          <w:lang w:val="ru-RU"/>
        </w:rPr>
        <w:t xml:space="preserve"> разрушения стереотипных ролевых представлений.</w:t>
      </w:r>
    </w:p>
    <w:p w:rsidR="002271AF" w:rsidRPr="00D75E4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AD63D9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Образы мужчин</w:t>
      </w:r>
    </w:p>
    <w:p w:rsidR="00172061" w:rsidRPr="005522EB" w:rsidRDefault="0017206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 момента представ</w:t>
      </w:r>
      <w:r w:rsidR="002063C2">
        <w:rPr>
          <w:szCs w:val="24"/>
          <w:lang w:val="ru-RU"/>
        </w:rPr>
        <w:t>ления предыдущего доклада группа</w:t>
      </w:r>
      <w:r w:rsidR="009C68B0">
        <w:rPr>
          <w:szCs w:val="24"/>
          <w:lang w:val="ru-RU"/>
        </w:rPr>
        <w:t xml:space="preserve"> под названием</w:t>
      </w:r>
      <w:r>
        <w:rPr>
          <w:szCs w:val="24"/>
          <w:lang w:val="ru-RU"/>
        </w:rPr>
        <w:t xml:space="preserve"> «Образы мужчин» неуклонно продолжала свою деятельность. Управление </w:t>
      </w:r>
      <w:r w:rsidR="002063C2">
        <w:rPr>
          <w:szCs w:val="24"/>
          <w:lang w:val="ru-RU"/>
        </w:rPr>
        <w:t>по обеспечению</w:t>
      </w:r>
      <w:r>
        <w:rPr>
          <w:szCs w:val="24"/>
          <w:lang w:val="ru-RU"/>
        </w:rPr>
        <w:t xml:space="preserve"> равных возможностей является координирующим и административным органом группы. </w:t>
      </w:r>
      <w:r w:rsidR="0062623E">
        <w:rPr>
          <w:szCs w:val="24"/>
          <w:lang w:val="ru-RU"/>
        </w:rPr>
        <w:t>Оно разработало позиционный документ на тему «</w:t>
      </w:r>
      <w:r w:rsidR="00792FF2">
        <w:rPr>
          <w:szCs w:val="24"/>
          <w:lang w:val="ru-RU"/>
        </w:rPr>
        <w:t>С</w:t>
      </w:r>
      <w:r w:rsidR="0062623E">
        <w:rPr>
          <w:szCs w:val="24"/>
          <w:lang w:val="ru-RU"/>
        </w:rPr>
        <w:t>овместный присмотр за детьми</w:t>
      </w:r>
      <w:r w:rsidR="00792FF2">
        <w:rPr>
          <w:szCs w:val="24"/>
          <w:lang w:val="ru-RU"/>
        </w:rPr>
        <w:t xml:space="preserve"> в качестве правила</w:t>
      </w:r>
      <w:r w:rsidR="0062623E">
        <w:rPr>
          <w:szCs w:val="24"/>
          <w:lang w:val="ru-RU"/>
        </w:rPr>
        <w:t>». С октября по декабрь 2007 года группа «Образы мужчин» организовала четыре вечерние дискуссии</w:t>
      </w:r>
      <w:r w:rsidR="005522EB">
        <w:rPr>
          <w:szCs w:val="24"/>
          <w:lang w:val="ru-RU"/>
        </w:rPr>
        <w:t xml:space="preserve"> под названием «Мужской разговор». В декабре 2007 года она представила свой пересмотренный веб-сайт с адресом </w:t>
      </w:r>
      <w:hyperlink r:id="rId15" w:history="1">
        <w:r w:rsidR="005522EB" w:rsidRPr="00C67937">
          <w:rPr>
            <w:rStyle w:val="Hyperlink"/>
            <w:szCs w:val="24"/>
            <w:lang w:val="en-US"/>
          </w:rPr>
          <w:t>www</w:t>
        </w:r>
        <w:r w:rsidR="005522EB" w:rsidRPr="00C67937">
          <w:rPr>
            <w:rStyle w:val="Hyperlink"/>
            <w:szCs w:val="24"/>
            <w:lang w:val="ru-RU"/>
          </w:rPr>
          <w:t>.</w:t>
        </w:r>
        <w:r w:rsidR="005522EB" w:rsidRPr="00C67937">
          <w:rPr>
            <w:rStyle w:val="Hyperlink"/>
            <w:szCs w:val="24"/>
            <w:lang w:val="en-US"/>
          </w:rPr>
          <w:t>mannsbilder</w:t>
        </w:r>
        <w:r w:rsidR="005522EB" w:rsidRPr="00C67937">
          <w:rPr>
            <w:rStyle w:val="Hyperlink"/>
            <w:szCs w:val="24"/>
            <w:lang w:val="ru-RU"/>
          </w:rPr>
          <w:t>.</w:t>
        </w:r>
        <w:r w:rsidR="005522EB" w:rsidRPr="00C67937">
          <w:rPr>
            <w:rStyle w:val="Hyperlink"/>
            <w:szCs w:val="24"/>
            <w:lang w:val="en-US"/>
          </w:rPr>
          <w:t>li</w:t>
        </w:r>
      </w:hyperlink>
      <w:r w:rsidR="005522EB">
        <w:rPr>
          <w:szCs w:val="24"/>
          <w:lang w:val="ru-RU"/>
        </w:rPr>
        <w:t>. Начиная с 2002 года, на средства проекта предоставля</w:t>
      </w:r>
      <w:r w:rsidR="007A6ABF">
        <w:rPr>
          <w:szCs w:val="24"/>
          <w:lang w:val="ru-RU"/>
        </w:rPr>
        <w:t>ется</w:t>
      </w:r>
      <w:r w:rsidR="005522EB">
        <w:rPr>
          <w:szCs w:val="24"/>
          <w:lang w:val="ru-RU"/>
        </w:rPr>
        <w:t xml:space="preserve"> бесплатное правовое консультирование мужчин, находящихся в состоянии развода. Ежегодно </w:t>
      </w:r>
      <w:r w:rsidR="00EF354F">
        <w:rPr>
          <w:szCs w:val="24"/>
          <w:lang w:val="ru-RU"/>
        </w:rPr>
        <w:t>группа</w:t>
      </w:r>
      <w:r w:rsidR="005522EB">
        <w:rPr>
          <w:szCs w:val="24"/>
          <w:lang w:val="ru-RU"/>
        </w:rPr>
        <w:t xml:space="preserve"> оказывает финансовую поддержку двум-четырем мероприятиям в школах на тему «Сильные девочки и мальчики». Являясь однодневным курсом для девочек и мальчиков в возрасте 10 лет и старше, эти мероприятия рассматривают гендерные стереотипы, </w:t>
      </w:r>
      <w:r w:rsidR="005522EB" w:rsidRPr="00861720">
        <w:rPr>
          <w:szCs w:val="24"/>
          <w:lang w:val="ru-RU"/>
        </w:rPr>
        <w:t>ра</w:t>
      </w:r>
      <w:r w:rsidR="00861720" w:rsidRPr="00861720">
        <w:rPr>
          <w:szCs w:val="24"/>
          <w:lang w:val="ru-RU"/>
        </w:rPr>
        <w:t>скрывают</w:t>
      </w:r>
      <w:r w:rsidR="005522EB" w:rsidRPr="00861720">
        <w:rPr>
          <w:szCs w:val="24"/>
          <w:lang w:val="ru-RU"/>
        </w:rPr>
        <w:t xml:space="preserve"> взаимосвязи между рекламой и ролями мужчин и женщин</w:t>
      </w:r>
      <w:r w:rsidR="005522EB">
        <w:rPr>
          <w:szCs w:val="24"/>
          <w:lang w:val="ru-RU"/>
        </w:rPr>
        <w:t>, устраняют предрассудки и навязанные модели поведения по отношению к противоположному полу и укрепляют уверенность детей в себе.</w:t>
      </w:r>
    </w:p>
    <w:p w:rsidR="002271AF" w:rsidRPr="0086172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5522EB" w:rsidRDefault="005522E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2008 году внутренняя рабочая группа обсудила будущее группы «Образы мужчин». Было высказано пожелание создать отдельное контактное учреждение для мужчин. 17 июня мужчины-члены группы учредили некоммерческую ассоциацию под названием «Центр </w:t>
      </w:r>
      <w:r w:rsidR="00D74960" w:rsidRPr="004D17EE">
        <w:rPr>
          <w:szCs w:val="24"/>
          <w:lang w:val="ru-RU"/>
        </w:rPr>
        <w:t>решения</w:t>
      </w:r>
      <w:r w:rsidR="00D7496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мужских вопросов»</w:t>
      </w:r>
      <w:r w:rsidR="00D74960">
        <w:rPr>
          <w:szCs w:val="24"/>
          <w:lang w:val="ru-RU"/>
        </w:rPr>
        <w:t>.</w:t>
      </w:r>
    </w:p>
    <w:p w:rsidR="002271AF" w:rsidRPr="00D7496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D74960" w:rsidRDefault="00D74960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День отцов</w:t>
      </w:r>
      <w:r w:rsidR="002271AF" w:rsidRPr="00D74960">
        <w:rPr>
          <w:b/>
          <w:szCs w:val="24"/>
          <w:lang w:val="ru-RU"/>
        </w:rPr>
        <w:t xml:space="preserve"> </w:t>
      </w:r>
    </w:p>
    <w:p w:rsidR="00D74960" w:rsidRDefault="00D7496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После проведения широкомасштабной оценки проекта «День отцов», в ходе которого дети посещают своих отцов на работе, а отцы посещают своих детей в школе, в 2006 году концепция была переработана. В настоящее время «День отцов» проводится поочередно на рабочих местах и в школах. «День отцов» был </w:t>
      </w:r>
      <w:r w:rsidR="00883076">
        <w:rPr>
          <w:szCs w:val="24"/>
          <w:lang w:val="ru-RU"/>
        </w:rPr>
        <w:t>успешно проведен в школах в 2007</w:t>
      </w:r>
      <w:r>
        <w:rPr>
          <w:szCs w:val="24"/>
          <w:lang w:val="ru-RU"/>
        </w:rPr>
        <w:t xml:space="preserve"> году. В середине сентября 2008 года «День отцов» снова проходил на предприятиях.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</w:p>
    <w:p w:rsidR="002271AF" w:rsidRPr="00376DC9" w:rsidRDefault="00E71DAA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Мечты</w:t>
      </w:r>
      <w:r w:rsidRPr="00376DC9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девочек</w:t>
      </w:r>
      <w:r w:rsidRPr="00376DC9">
        <w:rPr>
          <w:b/>
          <w:szCs w:val="24"/>
          <w:lang w:val="ru-RU"/>
        </w:rPr>
        <w:t xml:space="preserve"> – </w:t>
      </w:r>
      <w:r>
        <w:rPr>
          <w:b/>
          <w:szCs w:val="24"/>
          <w:lang w:val="ru-RU"/>
        </w:rPr>
        <w:t>мечты</w:t>
      </w:r>
      <w:r w:rsidRPr="00376DC9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мальчиков</w:t>
      </w:r>
    </w:p>
    <w:p w:rsidR="00E71DAA" w:rsidRPr="00AB1224" w:rsidRDefault="00E71DA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качестве продолжения совещания экспертов на тему « Мечты девочек – мечты мальчиков», </w:t>
      </w:r>
      <w:r w:rsidR="004E1B5C">
        <w:rPr>
          <w:szCs w:val="24"/>
          <w:lang w:val="ru-RU"/>
        </w:rPr>
        <w:t>организован</w:t>
      </w:r>
      <w:r>
        <w:rPr>
          <w:szCs w:val="24"/>
          <w:lang w:val="ru-RU"/>
        </w:rPr>
        <w:t>ного Управлением образования и Управлением</w:t>
      </w:r>
      <w:r w:rsidR="00877DBD">
        <w:rPr>
          <w:szCs w:val="24"/>
          <w:lang w:val="ru-RU"/>
        </w:rPr>
        <w:t xml:space="preserve"> по</w:t>
      </w:r>
      <w:r>
        <w:rPr>
          <w:szCs w:val="24"/>
          <w:lang w:val="ru-RU"/>
        </w:rPr>
        <w:t xml:space="preserve"> обеспечени</w:t>
      </w:r>
      <w:r w:rsidR="00877DBD">
        <w:rPr>
          <w:szCs w:val="24"/>
          <w:lang w:val="ru-RU"/>
        </w:rPr>
        <w:t>ю</w:t>
      </w:r>
      <w:r>
        <w:rPr>
          <w:szCs w:val="24"/>
          <w:lang w:val="ru-RU"/>
        </w:rPr>
        <w:t xml:space="preserve"> равных возможностей, </w:t>
      </w:r>
      <w:r w:rsidR="004E1B5C">
        <w:rPr>
          <w:szCs w:val="24"/>
          <w:lang w:val="ru-RU"/>
        </w:rPr>
        <w:t>в 2006</w:t>
      </w:r>
      <w:r w:rsidR="004E1B5C" w:rsidRPr="004E1B5C">
        <w:rPr>
          <w:szCs w:val="24"/>
          <w:lang w:val="ru-RU"/>
        </w:rPr>
        <w:t>/</w:t>
      </w:r>
      <w:r w:rsidR="00877DBD">
        <w:rPr>
          <w:szCs w:val="24"/>
          <w:lang w:val="ru-RU"/>
        </w:rPr>
        <w:t>200</w:t>
      </w:r>
      <w:r w:rsidR="004E1B5C">
        <w:rPr>
          <w:szCs w:val="24"/>
          <w:lang w:val="ru-RU"/>
        </w:rPr>
        <w:t xml:space="preserve">7 учебном году был проведен </w:t>
      </w:r>
      <w:r>
        <w:rPr>
          <w:szCs w:val="24"/>
          <w:lang w:val="ru-RU"/>
        </w:rPr>
        <w:t xml:space="preserve">курс </w:t>
      </w:r>
      <w:r w:rsidR="00877DBD">
        <w:rPr>
          <w:szCs w:val="24"/>
          <w:lang w:val="ru-RU"/>
        </w:rPr>
        <w:t xml:space="preserve">  </w:t>
      </w:r>
      <w:r w:rsidR="004E1B5C">
        <w:rPr>
          <w:szCs w:val="24"/>
          <w:lang w:val="ru-RU"/>
        </w:rPr>
        <w:t xml:space="preserve">непрерывного обучения на тему «Воспитательная работа с мальчиками», предназначенный преимущественно для воспитателей детских садов и учителей начальных школ. </w:t>
      </w:r>
      <w:r w:rsidR="00AB1224">
        <w:rPr>
          <w:szCs w:val="24"/>
          <w:lang w:val="ru-RU"/>
        </w:rPr>
        <w:t>В 2008</w:t>
      </w:r>
      <w:r w:rsidR="00AB1224" w:rsidRPr="00AB1224">
        <w:rPr>
          <w:szCs w:val="24"/>
          <w:lang w:val="ru-RU"/>
        </w:rPr>
        <w:t>/</w:t>
      </w:r>
      <w:r w:rsidR="00DC2A05">
        <w:rPr>
          <w:szCs w:val="24"/>
          <w:lang w:val="ru-RU"/>
        </w:rPr>
        <w:t>200</w:t>
      </w:r>
      <w:r w:rsidR="00AB1224">
        <w:rPr>
          <w:szCs w:val="24"/>
          <w:lang w:val="ru-RU"/>
        </w:rPr>
        <w:t>9 учебном году курс также был проведен Управлением образования. Это</w:t>
      </w:r>
      <w:r w:rsidR="004F2E45">
        <w:rPr>
          <w:szCs w:val="24"/>
          <w:lang w:val="ru-RU"/>
        </w:rPr>
        <w:t>т</w:t>
      </w:r>
      <w:r w:rsidR="00AB1224">
        <w:rPr>
          <w:szCs w:val="24"/>
          <w:lang w:val="ru-RU"/>
        </w:rPr>
        <w:t xml:space="preserve"> курс направлен на то, чтобы привнести вдохновение в повседневную воспитательную работу с мальчиками. Улучшение работы с мальчиками позволит на занятиях уделять б</w:t>
      </w:r>
      <w:r w:rsidR="00376DC9">
        <w:rPr>
          <w:szCs w:val="24"/>
          <w:lang w:val="ru-RU"/>
        </w:rPr>
        <w:t>ольше внимания девочкам. Целевые сферы</w:t>
      </w:r>
      <w:r w:rsidR="00AB1224">
        <w:rPr>
          <w:szCs w:val="24"/>
          <w:lang w:val="ru-RU"/>
        </w:rPr>
        <w:t xml:space="preserve"> этого курса</w:t>
      </w:r>
      <w:r w:rsidR="00376DC9">
        <w:rPr>
          <w:szCs w:val="24"/>
          <w:lang w:val="ru-RU"/>
        </w:rPr>
        <w:t xml:space="preserve"> объединяю</w:t>
      </w:r>
      <w:r w:rsidR="00AB1224">
        <w:rPr>
          <w:szCs w:val="24"/>
          <w:lang w:val="ru-RU"/>
        </w:rPr>
        <w:t xml:space="preserve">т базовую </w:t>
      </w:r>
      <w:r w:rsidR="00D5623F">
        <w:rPr>
          <w:szCs w:val="24"/>
          <w:lang w:val="ru-RU"/>
        </w:rPr>
        <w:t>информацию с практикой и помогаю</w:t>
      </w:r>
      <w:r w:rsidR="00AB1224">
        <w:rPr>
          <w:szCs w:val="24"/>
          <w:lang w:val="ru-RU"/>
        </w:rPr>
        <w:t xml:space="preserve">т разрабатывать индивидуальные модели реализации. Поскольку курс </w:t>
      </w:r>
      <w:r w:rsidR="004F2E45">
        <w:rPr>
          <w:szCs w:val="24"/>
          <w:lang w:val="ru-RU"/>
        </w:rPr>
        <w:t>продолжается</w:t>
      </w:r>
      <w:r w:rsidR="00AB1224">
        <w:rPr>
          <w:szCs w:val="24"/>
          <w:lang w:val="ru-RU"/>
        </w:rPr>
        <w:t xml:space="preserve"> целый год, его </w:t>
      </w:r>
      <w:r w:rsidR="00585F8B">
        <w:rPr>
          <w:szCs w:val="24"/>
          <w:lang w:val="ru-RU"/>
        </w:rPr>
        <w:t>содержание</w:t>
      </w:r>
      <w:r w:rsidR="00AB1224">
        <w:rPr>
          <w:szCs w:val="24"/>
          <w:lang w:val="ru-RU"/>
        </w:rPr>
        <w:t xml:space="preserve"> можно распределить в зависимости от условий работы учителей.</w:t>
      </w:r>
    </w:p>
    <w:p w:rsidR="002271AF" w:rsidRPr="00B50B0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B34E4E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Работа с молодежью</w:t>
      </w:r>
    </w:p>
    <w:p w:rsidR="00921404" w:rsidRDefault="0092140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Молодежные сборы организуются во всех муниципалитетах Лихтенштейна. Отдельные сборы молодежи всегда включают </w:t>
      </w:r>
      <w:r w:rsidR="00811702">
        <w:rPr>
          <w:szCs w:val="24"/>
          <w:lang w:val="ru-RU"/>
        </w:rPr>
        <w:t>мероприятия</w:t>
      </w:r>
      <w:r>
        <w:rPr>
          <w:szCs w:val="24"/>
          <w:lang w:val="ru-RU"/>
        </w:rPr>
        <w:t>, специально ориентированные на текущие желания и потребности молодых женщин и мужчин. Примерами могут служить "</w:t>
      </w:r>
      <w:r w:rsidR="00C95D6E">
        <w:rPr>
          <w:szCs w:val="24"/>
          <w:lang w:val="ru-RU"/>
        </w:rPr>
        <w:t>Вечер для девочек» и «Вечер для мальчиков», обучение девочек приемам самообороны и поездки, предлагаемые только девочкам.</w:t>
      </w:r>
    </w:p>
    <w:p w:rsidR="002271AF" w:rsidRPr="00C95D6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17079" w:rsidRDefault="00017079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Семинары-практикумы для отражения ролевых представлений</w:t>
      </w:r>
    </w:p>
    <w:p w:rsidR="00017079" w:rsidRDefault="0001707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Ежегодно, начиная с 2006 года, в Международный женский день Управление по обеспечению равных возможностей проводит семинар-практикум с целью отразить ролевые представления в исторической перспективе и </w:t>
      </w:r>
      <w:r w:rsidR="001B0FB0">
        <w:rPr>
          <w:szCs w:val="24"/>
          <w:lang w:val="ru-RU"/>
        </w:rPr>
        <w:t>сегодня</w:t>
      </w:r>
      <w:r>
        <w:rPr>
          <w:szCs w:val="24"/>
          <w:lang w:val="ru-RU"/>
        </w:rPr>
        <w:t>. До настоящего времени в нем ежегодно принимали участие от трех до семи школьных классов.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F8200D" w:rsidRDefault="002271AF" w:rsidP="00493637">
      <w:pPr>
        <w:suppressAutoHyphens/>
        <w:spacing w:line="480" w:lineRule="auto"/>
        <w:ind w:left="708" w:hanging="708"/>
        <w:jc w:val="both"/>
        <w:rPr>
          <w:i/>
          <w:iCs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b</w:t>
      </w:r>
      <w:r w:rsidRPr="00F8200D">
        <w:rPr>
          <w:i/>
          <w:szCs w:val="24"/>
          <w:lang w:val="ru-RU"/>
        </w:rPr>
        <w:t>)</w:t>
      </w:r>
      <w:r w:rsidRPr="00F8200D">
        <w:rPr>
          <w:i/>
          <w:szCs w:val="24"/>
          <w:lang w:val="ru-RU"/>
        </w:rPr>
        <w:tab/>
      </w:r>
      <w:r w:rsidR="00F8200D">
        <w:rPr>
          <w:i/>
          <w:szCs w:val="24"/>
          <w:u w:val="single"/>
          <w:lang w:val="ru-RU"/>
        </w:rPr>
        <w:t>Меры</w:t>
      </w:r>
      <w:r w:rsidR="00F8200D" w:rsidRPr="00F8200D">
        <w:rPr>
          <w:i/>
          <w:szCs w:val="24"/>
          <w:u w:val="single"/>
          <w:lang w:val="ru-RU"/>
        </w:rPr>
        <w:t xml:space="preserve">, </w:t>
      </w:r>
      <w:r w:rsidR="00F8200D">
        <w:rPr>
          <w:i/>
          <w:szCs w:val="24"/>
          <w:u w:val="single"/>
          <w:lang w:val="ru-RU"/>
        </w:rPr>
        <w:t>направленные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на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признание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совместной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ответственности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мужчин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и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женщин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за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воспитание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и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развитие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своих</w:t>
      </w:r>
      <w:r w:rsidR="00F8200D" w:rsidRPr="00F8200D">
        <w:rPr>
          <w:i/>
          <w:szCs w:val="24"/>
          <w:u w:val="single"/>
          <w:lang w:val="ru-RU"/>
        </w:rPr>
        <w:t xml:space="preserve"> </w:t>
      </w:r>
      <w:r w:rsidR="00F8200D">
        <w:rPr>
          <w:i/>
          <w:szCs w:val="24"/>
          <w:u w:val="single"/>
          <w:lang w:val="ru-RU"/>
        </w:rPr>
        <w:t>детей</w:t>
      </w:r>
    </w:p>
    <w:p w:rsidR="002271AF" w:rsidRPr="00F8200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F8200D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Семейные пособия</w:t>
      </w:r>
    </w:p>
    <w:p w:rsidR="00D012C8" w:rsidRPr="00891651" w:rsidRDefault="00D012C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Лихтенштейне придается большое значение оказанию поддержки семьям и одиноким родителям. Закон</w:t>
      </w:r>
      <w:r w:rsidRPr="0089165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89165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семейных</w:t>
      </w:r>
      <w:r w:rsidRPr="0089165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пособиях</w:t>
      </w:r>
      <w:r w:rsidR="002271AF" w:rsidRPr="00493637">
        <w:rPr>
          <w:rStyle w:val="a"/>
          <w:szCs w:val="24"/>
          <w:lang w:val="en-US"/>
        </w:rPr>
        <w:footnoteReference w:id="7"/>
      </w:r>
      <w:r w:rsidR="002271AF" w:rsidRPr="00891651">
        <w:rPr>
          <w:szCs w:val="24"/>
          <w:lang w:val="ru-RU"/>
        </w:rPr>
        <w:t xml:space="preserve"> </w:t>
      </w:r>
      <w:r w:rsidR="00891651">
        <w:rPr>
          <w:szCs w:val="24"/>
          <w:lang w:val="ru-RU"/>
        </w:rPr>
        <w:t xml:space="preserve">предусматривает выплату пособий в связи с рождением ребенка и пособий на детей всем лицам, которые на законных основаниях проживают или работают в Лихтенштейне. Пособие размером в 2300 швейцарских франков (до 2007 года – 2100 швейцарских франков) выдается при рождении одного ребенка, а при рождении </w:t>
      </w:r>
      <w:r w:rsidR="007E41E1">
        <w:rPr>
          <w:szCs w:val="24"/>
          <w:lang w:val="ru-RU"/>
        </w:rPr>
        <w:t>двойни</w:t>
      </w:r>
      <w:r w:rsidR="00891651">
        <w:rPr>
          <w:szCs w:val="24"/>
          <w:lang w:val="ru-RU"/>
        </w:rPr>
        <w:t xml:space="preserve"> пособие составляет 2800 швейцарских франков (до 2007 года – 2600 швейцарских франков)</w:t>
      </w:r>
      <w:r w:rsidR="00107DAF">
        <w:rPr>
          <w:szCs w:val="24"/>
          <w:lang w:val="ru-RU"/>
        </w:rPr>
        <w:t xml:space="preserve"> на ребенка</w:t>
      </w:r>
      <w:r w:rsidR="00891651">
        <w:rPr>
          <w:szCs w:val="24"/>
          <w:lang w:val="ru-RU"/>
        </w:rPr>
        <w:t>. Пособия в связи с рождением ребенка также выдаются в случае усыновления ребенка в возрасте до пяти лет.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891651" w:rsidRDefault="0089165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Размер пособия на детей также увеличился с</w:t>
      </w:r>
      <w:r w:rsidR="00B92C71">
        <w:rPr>
          <w:szCs w:val="24"/>
          <w:lang w:val="ru-RU"/>
        </w:rPr>
        <w:t>о времени</w:t>
      </w:r>
      <w:r>
        <w:rPr>
          <w:szCs w:val="24"/>
          <w:lang w:val="ru-RU"/>
        </w:rPr>
        <w:t xml:space="preserve"> представления предыдущего доклада. Семьи, имеющие одного ребенка или двоих детей, получают в месяц 280 швейцарских франков на каждого ребенка.</w:t>
      </w:r>
      <w:r w:rsidR="00970E58">
        <w:rPr>
          <w:szCs w:val="24"/>
          <w:lang w:val="ru-RU"/>
        </w:rPr>
        <w:t xml:space="preserve"> Семьи, имеющие двойню или троих или более детей, получают в месяц по 330 швейцарских франков на каждого. </w:t>
      </w:r>
      <w:r w:rsidR="00A83CC9">
        <w:rPr>
          <w:szCs w:val="24"/>
          <w:lang w:val="ru-RU"/>
        </w:rPr>
        <w:t xml:space="preserve">Размер пособия на детей увеличивается до 330 швейцарских франков в месяц на каждого ребенка старше 10 лет. Эти пособия выплачиваются с момента рождения ребенка </w:t>
      </w:r>
      <w:r w:rsidR="0092191F">
        <w:rPr>
          <w:szCs w:val="24"/>
          <w:lang w:val="ru-RU"/>
        </w:rPr>
        <w:t>и</w:t>
      </w:r>
      <w:r w:rsidR="00A83CC9">
        <w:rPr>
          <w:szCs w:val="24"/>
          <w:lang w:val="ru-RU"/>
        </w:rPr>
        <w:t xml:space="preserve"> до достижения им 18-летнего возраста. Лица, у которых размер пособия, получаемого в своей стране, превышает размер пособия, выплачиваемого в Лихтенштейне, получают компенсацию разницы</w:t>
      </w:r>
      <w:r w:rsidR="002D29F4">
        <w:rPr>
          <w:szCs w:val="24"/>
          <w:lang w:val="ru-RU"/>
        </w:rPr>
        <w:t xml:space="preserve"> в размерах этих пособий</w:t>
      </w:r>
      <w:r w:rsidR="00A83CC9">
        <w:rPr>
          <w:szCs w:val="24"/>
          <w:lang w:val="ru-RU"/>
        </w:rPr>
        <w:t>.</w:t>
      </w:r>
    </w:p>
    <w:p w:rsidR="002271AF" w:rsidRPr="0092191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A67335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br w:type="page"/>
      </w:r>
      <w:r w:rsidR="000F23EA">
        <w:rPr>
          <w:b/>
          <w:szCs w:val="24"/>
          <w:lang w:val="ru-RU"/>
        </w:rPr>
        <w:t>Пособие одиноким родителям</w:t>
      </w:r>
    </w:p>
    <w:p w:rsidR="000F23EA" w:rsidRDefault="000F23E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Что касается семейных пособий, то с июля 1999 года в дополнение к пособию на детей и по</w:t>
      </w:r>
      <w:r w:rsidR="002868E5">
        <w:rPr>
          <w:szCs w:val="24"/>
          <w:lang w:val="ru-RU"/>
        </w:rPr>
        <w:t xml:space="preserve">собию в связи с </w:t>
      </w:r>
      <w:r>
        <w:rPr>
          <w:szCs w:val="24"/>
          <w:lang w:val="ru-RU"/>
        </w:rPr>
        <w:t>рождени</w:t>
      </w:r>
      <w:r w:rsidR="002868E5">
        <w:rPr>
          <w:szCs w:val="24"/>
          <w:lang w:val="ru-RU"/>
        </w:rPr>
        <w:t>ем</w:t>
      </w:r>
      <w:r>
        <w:rPr>
          <w:szCs w:val="24"/>
          <w:lang w:val="ru-RU"/>
        </w:rPr>
        <w:t xml:space="preserve"> ребенка было учреждено новое пособие</w:t>
      </w:r>
      <w:r w:rsidR="002868E5">
        <w:rPr>
          <w:szCs w:val="24"/>
          <w:lang w:val="ru-RU"/>
        </w:rPr>
        <w:t xml:space="preserve"> –  </w:t>
      </w:r>
      <w:r>
        <w:rPr>
          <w:szCs w:val="24"/>
          <w:lang w:val="ru-RU"/>
        </w:rPr>
        <w:t>пособие  одиноки</w:t>
      </w:r>
      <w:r w:rsidR="002868E5">
        <w:rPr>
          <w:szCs w:val="24"/>
          <w:lang w:val="ru-RU"/>
        </w:rPr>
        <w:t>м</w:t>
      </w:r>
      <w:r>
        <w:rPr>
          <w:szCs w:val="24"/>
          <w:lang w:val="ru-RU"/>
        </w:rPr>
        <w:t xml:space="preserve"> родител</w:t>
      </w:r>
      <w:r w:rsidR="002868E5">
        <w:rPr>
          <w:szCs w:val="24"/>
          <w:lang w:val="ru-RU"/>
        </w:rPr>
        <w:t>ям</w:t>
      </w:r>
      <w:r w:rsidR="002271AF" w:rsidRPr="00493637">
        <w:rPr>
          <w:rStyle w:val="a"/>
          <w:szCs w:val="24"/>
          <w:lang w:val="en-US"/>
        </w:rPr>
        <w:footnoteReference w:id="8"/>
      </w:r>
      <w:r w:rsidR="002271AF" w:rsidRPr="000F23EA">
        <w:rPr>
          <w:szCs w:val="24"/>
          <w:lang w:val="ru-RU"/>
        </w:rPr>
        <w:t xml:space="preserve">. </w:t>
      </w:r>
      <w:r>
        <w:rPr>
          <w:szCs w:val="24"/>
          <w:lang w:val="ru-RU"/>
        </w:rPr>
        <w:t>Одинокие родители имеют право на получение дополнительного ежемесячного пособия в размере 100 швейцарских франков на каждого ребенка. Это пособие может получать любой одинокий родитель, который также имее</w:t>
      </w:r>
      <w:r w:rsidR="00B50B00">
        <w:rPr>
          <w:szCs w:val="24"/>
          <w:lang w:val="ru-RU"/>
        </w:rPr>
        <w:t>т право получать детские пособия</w:t>
      </w:r>
      <w:r>
        <w:rPr>
          <w:szCs w:val="24"/>
          <w:lang w:val="ru-RU"/>
        </w:rPr>
        <w:t>. Такое пособие предоставляется на каждого ребенка, с которым одинокий родитель проживает в одном и том же домохозяйстве. Данное пособие выплачивается в дополнение к детскому пособию. С января 2007 года пособие одиноким родителям составляет 110 швейцарских франков на каждого ребенка.</w:t>
      </w:r>
    </w:p>
    <w:p w:rsidR="002271AF" w:rsidRPr="000F23E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F23EA" w:rsidRDefault="000F23EA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0F23EA">
        <w:rPr>
          <w:i/>
          <w:szCs w:val="24"/>
          <w:lang w:val="ru-RU"/>
        </w:rPr>
        <w:t xml:space="preserve"> 1:</w:t>
      </w:r>
      <w:r w:rsidR="002271AF" w:rsidRPr="000F23EA">
        <w:rPr>
          <w:i/>
          <w:szCs w:val="24"/>
          <w:lang w:val="ru-RU"/>
        </w:rPr>
        <w:tab/>
        <w:t xml:space="preserve"> </w:t>
      </w:r>
      <w:r>
        <w:rPr>
          <w:i/>
          <w:szCs w:val="24"/>
          <w:lang w:val="ru-RU"/>
        </w:rPr>
        <w:t xml:space="preserve">Число получателей пособий </w:t>
      </w:r>
      <w:r w:rsidR="004345BE">
        <w:rPr>
          <w:i/>
          <w:szCs w:val="24"/>
          <w:lang w:val="ru-RU"/>
        </w:rPr>
        <w:t>одиноки</w:t>
      </w:r>
      <w:r w:rsidR="002868E5">
        <w:rPr>
          <w:i/>
          <w:szCs w:val="24"/>
          <w:lang w:val="ru-RU"/>
        </w:rPr>
        <w:t>м</w:t>
      </w:r>
      <w:r w:rsidR="004345BE">
        <w:rPr>
          <w:i/>
          <w:szCs w:val="24"/>
          <w:lang w:val="ru-RU"/>
        </w:rPr>
        <w:t xml:space="preserve"> родител</w:t>
      </w:r>
      <w:r w:rsidR="002868E5">
        <w:rPr>
          <w:i/>
          <w:szCs w:val="24"/>
          <w:lang w:val="ru-RU"/>
        </w:rPr>
        <w:t>ям</w:t>
      </w:r>
      <w:r>
        <w:rPr>
          <w:i/>
          <w:szCs w:val="24"/>
          <w:lang w:val="ru-RU"/>
        </w:rPr>
        <w:t xml:space="preserve"> в Лихтенштейне и за рубежом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28"/>
        <w:gridCol w:w="1332"/>
        <w:gridCol w:w="1332"/>
        <w:gridCol w:w="1332"/>
        <w:gridCol w:w="1332"/>
        <w:gridCol w:w="1332"/>
      </w:tblGrid>
      <w:tr w:rsidR="002271AF" w:rsidRPr="00493637">
        <w:trPr>
          <w:trHeight w:val="390"/>
          <w:tblHeader/>
        </w:trPr>
        <w:tc>
          <w:tcPr>
            <w:tcW w:w="262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0F23EA" w:rsidP="000F23EA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Год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2003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2004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2005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2006</w:t>
            </w:r>
          </w:p>
        </w:tc>
        <w:tc>
          <w:tcPr>
            <w:tcW w:w="1332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2007</w:t>
            </w:r>
          </w:p>
        </w:tc>
      </w:tr>
      <w:tr w:rsidR="002271AF" w:rsidRPr="00493637">
        <w:trPr>
          <w:trHeight w:val="390"/>
        </w:trPr>
        <w:tc>
          <w:tcPr>
            <w:tcW w:w="2628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top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</w:tr>
      <w:tr w:rsidR="002271AF" w:rsidRPr="00493637">
        <w:trPr>
          <w:trHeight w:val="390"/>
        </w:trPr>
        <w:tc>
          <w:tcPr>
            <w:tcW w:w="2628" w:type="dxa"/>
            <w:vAlign w:val="center"/>
          </w:tcPr>
          <w:p w:rsidR="002271AF" w:rsidRPr="00493637" w:rsidRDefault="000F23EA" w:rsidP="000F23EA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Число получателей</w:t>
            </w:r>
          </w:p>
        </w:tc>
        <w:tc>
          <w:tcPr>
            <w:tcW w:w="1332" w:type="dxa"/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635</w:t>
            </w:r>
          </w:p>
        </w:tc>
        <w:tc>
          <w:tcPr>
            <w:tcW w:w="1332" w:type="dxa"/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646</w:t>
            </w:r>
          </w:p>
        </w:tc>
        <w:tc>
          <w:tcPr>
            <w:tcW w:w="1332" w:type="dxa"/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627</w:t>
            </w:r>
          </w:p>
        </w:tc>
        <w:tc>
          <w:tcPr>
            <w:tcW w:w="1332" w:type="dxa"/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705</w:t>
            </w:r>
          </w:p>
        </w:tc>
        <w:tc>
          <w:tcPr>
            <w:tcW w:w="1332" w:type="dxa"/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769</w:t>
            </w:r>
          </w:p>
        </w:tc>
      </w:tr>
      <w:tr w:rsidR="002271AF" w:rsidRPr="00493637">
        <w:trPr>
          <w:trHeight w:val="390"/>
        </w:trPr>
        <w:tc>
          <w:tcPr>
            <w:tcW w:w="2628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332" w:type="dxa"/>
            <w:tcBorders>
              <w:bottom w:val="single" w:sz="4" w:space="0" w:color="000000"/>
            </w:tcBorders>
            <w:vAlign w:val="center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572260" w:rsidRDefault="007E1CF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572260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Годовой доклад за</w:t>
      </w:r>
      <w:r w:rsidR="002271AF" w:rsidRPr="00572260">
        <w:rPr>
          <w:szCs w:val="24"/>
          <w:lang w:val="ru-RU"/>
        </w:rPr>
        <w:t xml:space="preserve"> 2007 </w:t>
      </w:r>
      <w:r>
        <w:rPr>
          <w:szCs w:val="24"/>
          <w:lang w:val="ru-RU"/>
        </w:rPr>
        <w:t xml:space="preserve">год </w:t>
      </w:r>
      <w:r w:rsidR="00572260">
        <w:rPr>
          <w:szCs w:val="24"/>
          <w:lang w:val="ru-RU"/>
        </w:rPr>
        <w:t>системы страхования по старости и страхования переживших супругов</w:t>
      </w:r>
      <w:r w:rsidR="002271AF" w:rsidRPr="00572260">
        <w:rPr>
          <w:szCs w:val="24"/>
          <w:lang w:val="ru-RU"/>
        </w:rPr>
        <w:t>/</w:t>
      </w:r>
      <w:r w:rsidR="002271AF" w:rsidRPr="00493637">
        <w:rPr>
          <w:szCs w:val="24"/>
          <w:lang w:val="en-US"/>
        </w:rPr>
        <w:t>IV</w:t>
      </w:r>
      <w:r w:rsidR="002271AF" w:rsidRPr="00572260">
        <w:rPr>
          <w:szCs w:val="24"/>
          <w:lang w:val="ru-RU"/>
        </w:rPr>
        <w:t>/</w:t>
      </w:r>
      <w:r w:rsidR="00572260">
        <w:rPr>
          <w:szCs w:val="24"/>
          <w:lang w:val="ru-RU"/>
        </w:rPr>
        <w:t>Фонд</w:t>
      </w:r>
      <w:r w:rsidR="00D05387">
        <w:rPr>
          <w:szCs w:val="24"/>
          <w:lang w:val="ru-RU"/>
        </w:rPr>
        <w:t>а</w:t>
      </w:r>
      <w:r w:rsidR="00572260">
        <w:rPr>
          <w:szCs w:val="24"/>
          <w:lang w:val="ru-RU"/>
        </w:rPr>
        <w:t xml:space="preserve"> семейных пособий</w:t>
      </w:r>
      <w:r w:rsidR="002271AF" w:rsidRPr="00572260">
        <w:rPr>
          <w:szCs w:val="24"/>
          <w:lang w:val="ru-RU"/>
        </w:rPr>
        <w:t>.</w:t>
      </w:r>
    </w:p>
    <w:p w:rsidR="002271AF" w:rsidRPr="0057226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138BD" w:rsidRDefault="00A6733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br w:type="page"/>
      </w:r>
      <w:r w:rsidR="009E606F">
        <w:rPr>
          <w:b/>
          <w:szCs w:val="24"/>
          <w:lang w:val="ru-RU"/>
        </w:rPr>
        <w:t>Налоговый вычет</w:t>
      </w:r>
      <w:r w:rsidR="00A90434">
        <w:rPr>
          <w:b/>
          <w:szCs w:val="24"/>
          <w:lang w:val="ru-RU"/>
        </w:rPr>
        <w:t xml:space="preserve"> на детей</w:t>
      </w:r>
    </w:p>
    <w:p w:rsidR="00F461D5" w:rsidRDefault="00AB18F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Если налогоплательщик оказывает финансовую поддержку ребенку в возрасте до 16 </w:t>
      </w:r>
      <w:r w:rsidR="00F461D5">
        <w:rPr>
          <w:szCs w:val="24"/>
          <w:lang w:val="ru-RU"/>
        </w:rPr>
        <w:t>лет</w:t>
      </w:r>
      <w:r>
        <w:rPr>
          <w:szCs w:val="24"/>
          <w:lang w:val="ru-RU"/>
        </w:rPr>
        <w:t xml:space="preserve"> и</w:t>
      </w:r>
      <w:r w:rsidR="00F461D5">
        <w:rPr>
          <w:szCs w:val="24"/>
          <w:lang w:val="ru-RU"/>
        </w:rPr>
        <w:t xml:space="preserve"> в возрасте старше 16 лет, который учится в школе, профессионально-техническом </w:t>
      </w:r>
    </w:p>
    <w:p w:rsidR="009E606F" w:rsidRDefault="00AB18F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училище или не может работать, то этот налогоплательщик </w:t>
      </w:r>
      <w:r w:rsidR="009E606F">
        <w:rPr>
          <w:szCs w:val="24"/>
          <w:lang w:val="ru-RU"/>
        </w:rPr>
        <w:t xml:space="preserve">ежегодно </w:t>
      </w:r>
      <w:r>
        <w:rPr>
          <w:szCs w:val="24"/>
          <w:lang w:val="ru-RU"/>
        </w:rPr>
        <w:t xml:space="preserve">получает право на уменьшение подоходного налога </w:t>
      </w:r>
      <w:r w:rsidR="00E51FDB">
        <w:rPr>
          <w:szCs w:val="24"/>
          <w:lang w:val="ru-RU"/>
        </w:rPr>
        <w:t>в размере</w:t>
      </w:r>
      <w:r>
        <w:rPr>
          <w:szCs w:val="24"/>
          <w:lang w:val="ru-RU"/>
        </w:rPr>
        <w:t xml:space="preserve"> 6 тысяч </w:t>
      </w:r>
      <w:r w:rsidR="00D41C1C">
        <w:rPr>
          <w:szCs w:val="24"/>
          <w:lang w:val="ru-RU"/>
        </w:rPr>
        <w:t xml:space="preserve">швейцарских </w:t>
      </w:r>
      <w:r>
        <w:rPr>
          <w:szCs w:val="24"/>
          <w:lang w:val="ru-RU"/>
        </w:rPr>
        <w:t>франков на каждого такого ребенка.</w:t>
      </w:r>
      <w:r w:rsidR="002271AF" w:rsidRPr="00493637">
        <w:rPr>
          <w:rStyle w:val="a"/>
          <w:szCs w:val="24"/>
          <w:lang w:val="en-US"/>
        </w:rPr>
        <w:footnoteReference w:id="9"/>
      </w:r>
      <w:r w:rsidR="002271AF" w:rsidRPr="009E606F">
        <w:rPr>
          <w:szCs w:val="24"/>
          <w:lang w:val="ru-RU"/>
        </w:rPr>
        <w:t xml:space="preserve"> </w:t>
      </w:r>
      <w:r w:rsidR="00E51FDB">
        <w:rPr>
          <w:szCs w:val="24"/>
          <w:lang w:val="ru-RU"/>
        </w:rPr>
        <w:t>Кроме</w:t>
      </w:r>
      <w:r w:rsidR="009E606F">
        <w:rPr>
          <w:szCs w:val="24"/>
          <w:lang w:val="ru-RU"/>
        </w:rPr>
        <w:t xml:space="preserve"> того, налогоплательщикам, живу</w:t>
      </w:r>
      <w:r w:rsidR="007138BD">
        <w:rPr>
          <w:szCs w:val="24"/>
          <w:lang w:val="ru-RU"/>
        </w:rPr>
        <w:t>щим</w:t>
      </w:r>
      <w:r w:rsidR="009E606F">
        <w:rPr>
          <w:szCs w:val="24"/>
          <w:lang w:val="ru-RU"/>
        </w:rPr>
        <w:t xml:space="preserve"> со своими детьми одним домохозяйством, предоставляется вычет из налогооблагаемого дохода </w:t>
      </w:r>
      <w:r w:rsidR="007138BD">
        <w:rPr>
          <w:szCs w:val="24"/>
          <w:lang w:val="ru-RU"/>
        </w:rPr>
        <w:t>в размере 6 тысяч швейцарских франков. Начиная с 1 января 2008 года, вычет предоставляется в размере 9 ты</w:t>
      </w:r>
      <w:r w:rsidR="00902A4A">
        <w:rPr>
          <w:szCs w:val="24"/>
          <w:lang w:val="ru-RU"/>
        </w:rPr>
        <w:t>сяч швейцарских франков. Супругам</w:t>
      </w:r>
      <w:r w:rsidR="007138BD">
        <w:rPr>
          <w:szCs w:val="24"/>
          <w:lang w:val="ru-RU"/>
        </w:rPr>
        <w:t xml:space="preserve">, которые ни юридически, ни фактически не живут раздельно, предоставляется вычет в размере одной трети от общей суммы </w:t>
      </w:r>
      <w:r w:rsidR="00E51FDB">
        <w:rPr>
          <w:szCs w:val="24"/>
          <w:lang w:val="ru-RU"/>
        </w:rPr>
        <w:t>причитающихся с них налогов.</w:t>
      </w:r>
    </w:p>
    <w:p w:rsidR="002271AF" w:rsidRPr="00902A4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138BD" w:rsidRDefault="00A90434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Брошюра</w:t>
      </w:r>
      <w:r w:rsidRPr="007138BD">
        <w:rPr>
          <w:b/>
          <w:szCs w:val="24"/>
          <w:lang w:val="ru-RU"/>
        </w:rPr>
        <w:t xml:space="preserve"> </w:t>
      </w:r>
      <w:r w:rsidR="007138BD">
        <w:rPr>
          <w:b/>
          <w:szCs w:val="24"/>
          <w:lang w:val="ru-RU"/>
        </w:rPr>
        <w:t>о поддержке семей</w:t>
      </w:r>
      <w:r w:rsidRPr="007138B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7138BD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Лихтенштейне</w:t>
      </w:r>
    </w:p>
    <w:p w:rsidR="009B08FD" w:rsidRDefault="009B08F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Впервые брошюра под названием «Поддержка семей в Лихтенштейне», подготовленная Управлением по социальным вопросам и Управлением по обеспечению равных возможностей, была опубликована в январе 2001 года. В этом справочнике содержатся важные для населения сведения о государственных и частных инициативах по поддержке семей в Лихтенштейне, о том, как эти инициативы могут помочь семьям и где они могут получить дополнительную информацию. </w:t>
      </w:r>
      <w:r w:rsidR="007F36B3">
        <w:rPr>
          <w:szCs w:val="24"/>
          <w:lang w:val="ru-RU"/>
        </w:rPr>
        <w:t>Ввиду высокого спроса на брошюру, в мае 2002 года было опубликовано ее второе издание, затем она была обновлена в виде онлайновой версии в 2008 году и выпущена в виде третьего издания.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A90434" w:rsidRDefault="00A6733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br w:type="page"/>
      </w:r>
      <w:r w:rsidR="00A90434">
        <w:rPr>
          <w:b/>
          <w:szCs w:val="24"/>
          <w:lang w:val="ru-RU"/>
        </w:rPr>
        <w:t xml:space="preserve">Доклад по вопросу о </w:t>
      </w:r>
      <w:r w:rsidR="00D96C4F">
        <w:rPr>
          <w:b/>
          <w:szCs w:val="24"/>
          <w:lang w:val="ru-RU"/>
        </w:rPr>
        <w:t>бедности</w:t>
      </w:r>
    </w:p>
    <w:p w:rsidR="00D061D5" w:rsidRDefault="00D061D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сентябре 2008 года общественности был представлен доклад по вопросу </w:t>
      </w:r>
      <w:r w:rsidR="008D2B14">
        <w:rPr>
          <w:szCs w:val="24"/>
          <w:lang w:val="ru-RU"/>
        </w:rPr>
        <w:t xml:space="preserve">о </w:t>
      </w:r>
      <w:r>
        <w:rPr>
          <w:szCs w:val="24"/>
          <w:lang w:val="ru-RU"/>
        </w:rPr>
        <w:t>бедности</w:t>
      </w:r>
      <w:r w:rsidR="002271AF" w:rsidRPr="00493637">
        <w:rPr>
          <w:rStyle w:val="a"/>
          <w:szCs w:val="24"/>
          <w:lang w:val="en-US"/>
        </w:rPr>
        <w:footnoteReference w:id="10"/>
      </w:r>
      <w:r w:rsidR="002271AF" w:rsidRPr="00D061D5">
        <w:rPr>
          <w:szCs w:val="24"/>
          <w:lang w:val="ru-RU"/>
        </w:rPr>
        <w:t xml:space="preserve">. </w:t>
      </w:r>
      <w:r>
        <w:rPr>
          <w:szCs w:val="24"/>
          <w:lang w:val="ru-RU"/>
        </w:rPr>
        <w:t>Доля домохозяйств с низкими доходами составляет в Лихтенштейне 11 процентов. В эту групп</w:t>
      </w:r>
      <w:r w:rsidR="00D87D83">
        <w:rPr>
          <w:szCs w:val="24"/>
          <w:lang w:val="ru-RU"/>
        </w:rPr>
        <w:t>у</w:t>
      </w:r>
      <w:r>
        <w:rPr>
          <w:szCs w:val="24"/>
          <w:lang w:val="ru-RU"/>
        </w:rPr>
        <w:t xml:space="preserve"> входит 1528 домохозяйств с доходом, эквивалентным су</w:t>
      </w:r>
      <w:r w:rsidR="00D87D83">
        <w:rPr>
          <w:szCs w:val="24"/>
          <w:lang w:val="ru-RU"/>
        </w:rPr>
        <w:t>м</w:t>
      </w:r>
      <w:r>
        <w:rPr>
          <w:szCs w:val="24"/>
          <w:lang w:val="ru-RU"/>
        </w:rPr>
        <w:t>ме менее 27754 швейцарских фр</w:t>
      </w:r>
      <w:r w:rsidR="00EA743C">
        <w:rPr>
          <w:szCs w:val="24"/>
          <w:lang w:val="ru-RU"/>
        </w:rPr>
        <w:t>анков. Без социальной помощи их доля</w:t>
      </w:r>
      <w:r>
        <w:rPr>
          <w:szCs w:val="24"/>
          <w:lang w:val="ru-RU"/>
        </w:rPr>
        <w:t xml:space="preserve"> составила бы 19,2 процента. Более всего от низких доходов страдают две группы населения: одинокие родители, составляющие 23,4 процента, и супружеские пары с числом детей более двух, составляющие 14,7 процента. </w:t>
      </w:r>
      <w:r w:rsidR="008903F3">
        <w:rPr>
          <w:szCs w:val="24"/>
          <w:lang w:val="ru-RU"/>
        </w:rPr>
        <w:t>Наибольшее воздействие</w:t>
      </w:r>
      <w:r>
        <w:rPr>
          <w:szCs w:val="24"/>
          <w:lang w:val="ru-RU"/>
        </w:rPr>
        <w:t xml:space="preserve"> </w:t>
      </w:r>
      <w:r w:rsidR="00CE5A36">
        <w:rPr>
          <w:szCs w:val="24"/>
          <w:lang w:val="ru-RU"/>
        </w:rPr>
        <w:t>государственн</w:t>
      </w:r>
      <w:r w:rsidR="008903F3">
        <w:rPr>
          <w:szCs w:val="24"/>
          <w:lang w:val="ru-RU"/>
        </w:rPr>
        <w:t>ая</w:t>
      </w:r>
      <w:r>
        <w:rPr>
          <w:szCs w:val="24"/>
          <w:lang w:val="ru-RU"/>
        </w:rPr>
        <w:t xml:space="preserve"> социаль</w:t>
      </w:r>
      <w:r w:rsidR="00CE5A36">
        <w:rPr>
          <w:szCs w:val="24"/>
          <w:lang w:val="ru-RU"/>
        </w:rPr>
        <w:t>н</w:t>
      </w:r>
      <w:r w:rsidR="008903F3">
        <w:rPr>
          <w:szCs w:val="24"/>
          <w:lang w:val="ru-RU"/>
        </w:rPr>
        <w:t>ая</w:t>
      </w:r>
      <w:r w:rsidR="00CE5A36">
        <w:rPr>
          <w:szCs w:val="24"/>
          <w:lang w:val="ru-RU"/>
        </w:rPr>
        <w:t xml:space="preserve"> помощ</w:t>
      </w:r>
      <w:r w:rsidR="008903F3">
        <w:rPr>
          <w:szCs w:val="24"/>
          <w:lang w:val="ru-RU"/>
        </w:rPr>
        <w:t>ь оказывает</w:t>
      </w:r>
      <w:r w:rsidR="00CE5A36">
        <w:rPr>
          <w:szCs w:val="24"/>
          <w:lang w:val="ru-RU"/>
        </w:rPr>
        <w:t xml:space="preserve"> на </w:t>
      </w:r>
      <w:r>
        <w:rPr>
          <w:szCs w:val="24"/>
          <w:lang w:val="ru-RU"/>
        </w:rPr>
        <w:t>граждан старшего возраста</w:t>
      </w:r>
      <w:r w:rsidR="00CE5A36">
        <w:rPr>
          <w:szCs w:val="24"/>
          <w:lang w:val="ru-RU"/>
        </w:rPr>
        <w:t xml:space="preserve"> –</w:t>
      </w:r>
      <w:r>
        <w:rPr>
          <w:szCs w:val="24"/>
          <w:lang w:val="ru-RU"/>
        </w:rPr>
        <w:t xml:space="preserve"> 23</w:t>
      </w:r>
      <w:r w:rsidR="00CE5A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процента, домохозяйства одиноких родителей</w:t>
      </w:r>
      <w:r w:rsidR="00CE5A36">
        <w:rPr>
          <w:szCs w:val="24"/>
          <w:lang w:val="ru-RU"/>
        </w:rPr>
        <w:t xml:space="preserve"> –</w:t>
      </w:r>
      <w:r>
        <w:rPr>
          <w:szCs w:val="24"/>
          <w:lang w:val="ru-RU"/>
        </w:rPr>
        <w:t xml:space="preserve"> 17 процентов, и семьи с тремя и более детьми</w:t>
      </w:r>
      <w:r w:rsidR="00CE5A36">
        <w:rPr>
          <w:szCs w:val="24"/>
          <w:lang w:val="ru-RU"/>
        </w:rPr>
        <w:t xml:space="preserve"> –</w:t>
      </w:r>
      <w:r>
        <w:rPr>
          <w:szCs w:val="24"/>
          <w:lang w:val="ru-RU"/>
        </w:rPr>
        <w:t xml:space="preserve"> 14</w:t>
      </w:r>
      <w:r w:rsidR="00CE5A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процентов.</w:t>
      </w:r>
      <w:r w:rsidR="008903F3">
        <w:rPr>
          <w:szCs w:val="24"/>
          <w:lang w:val="ru-RU"/>
        </w:rPr>
        <w:t xml:space="preserve"> </w:t>
      </w:r>
      <w:r w:rsidR="004357EA">
        <w:rPr>
          <w:szCs w:val="24"/>
          <w:lang w:val="ru-RU"/>
        </w:rPr>
        <w:t xml:space="preserve">Что касается семей, </w:t>
      </w:r>
      <w:r w:rsidR="00D87D83">
        <w:rPr>
          <w:szCs w:val="24"/>
          <w:lang w:val="ru-RU"/>
        </w:rPr>
        <w:t xml:space="preserve">то </w:t>
      </w:r>
      <w:r w:rsidR="004357EA">
        <w:rPr>
          <w:szCs w:val="24"/>
          <w:lang w:val="ru-RU"/>
        </w:rPr>
        <w:t xml:space="preserve">наиболее эффективной формой поддержки являются детские пособия и пособия </w:t>
      </w:r>
      <w:r w:rsidR="00540507">
        <w:rPr>
          <w:szCs w:val="24"/>
          <w:lang w:val="ru-RU"/>
        </w:rPr>
        <w:t>одиноки</w:t>
      </w:r>
      <w:r w:rsidR="00D87D83">
        <w:rPr>
          <w:szCs w:val="24"/>
          <w:lang w:val="ru-RU"/>
        </w:rPr>
        <w:t>м</w:t>
      </w:r>
      <w:r w:rsidR="00540507">
        <w:rPr>
          <w:szCs w:val="24"/>
          <w:lang w:val="ru-RU"/>
        </w:rPr>
        <w:t xml:space="preserve"> родител</w:t>
      </w:r>
      <w:r w:rsidR="00D87D83">
        <w:rPr>
          <w:szCs w:val="24"/>
          <w:lang w:val="ru-RU"/>
        </w:rPr>
        <w:t>ям</w:t>
      </w:r>
      <w:r w:rsidR="004357EA">
        <w:rPr>
          <w:szCs w:val="24"/>
          <w:lang w:val="ru-RU"/>
        </w:rPr>
        <w:t>.</w:t>
      </w:r>
    </w:p>
    <w:p w:rsidR="002271AF" w:rsidRPr="00540507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357EA" w:rsidRDefault="00A90434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4357EA">
        <w:rPr>
          <w:i/>
          <w:szCs w:val="24"/>
          <w:lang w:val="ru-RU"/>
        </w:rPr>
        <w:t xml:space="preserve"> 2: </w:t>
      </w:r>
      <w:r w:rsidR="002271AF" w:rsidRPr="004357EA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Сравнение</w:t>
      </w:r>
      <w:r w:rsidRPr="004357EA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коэффициентов</w:t>
      </w:r>
      <w:r w:rsidRPr="004357EA">
        <w:rPr>
          <w:i/>
          <w:szCs w:val="24"/>
          <w:lang w:val="ru-RU"/>
        </w:rPr>
        <w:t xml:space="preserve">  </w:t>
      </w:r>
      <w:r>
        <w:rPr>
          <w:i/>
          <w:szCs w:val="24"/>
          <w:lang w:val="ru-RU"/>
        </w:rPr>
        <w:t>бедности</w:t>
      </w:r>
      <w:r w:rsidRPr="004357EA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в</w:t>
      </w:r>
      <w:r w:rsidRPr="004357EA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разных</w:t>
      </w:r>
      <w:r w:rsidRPr="004357EA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странах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3184"/>
        <w:gridCol w:w="3652"/>
      </w:tblGrid>
      <w:tr w:rsidR="002271AF" w:rsidRPr="00A90434" w:rsidTr="00A67335">
        <w:tc>
          <w:tcPr>
            <w:tcW w:w="2268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A90434" w:rsidP="00A67335">
            <w:pPr>
              <w:suppressAutoHyphens/>
              <w:snapToGrid w:val="0"/>
              <w:spacing w:line="240" w:lineRule="atLeast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Страна</w:t>
            </w:r>
          </w:p>
        </w:tc>
        <w:tc>
          <w:tcPr>
            <w:tcW w:w="31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A90434" w:rsidRDefault="00D061D5" w:rsidP="00A67335">
            <w:pPr>
              <w:suppressAutoHyphens/>
              <w:snapToGrid w:val="0"/>
              <w:spacing w:line="240" w:lineRule="atLeast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Доля</w:t>
            </w:r>
            <w:r w:rsidR="00A90434">
              <w:rPr>
                <w:b/>
                <w:szCs w:val="24"/>
                <w:lang w:val="ru-RU"/>
              </w:rPr>
              <w:t xml:space="preserve"> домохозяйств с низкими доходами</w:t>
            </w:r>
          </w:p>
        </w:tc>
        <w:tc>
          <w:tcPr>
            <w:tcW w:w="3652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A90434" w:rsidRDefault="00A90434" w:rsidP="00A67335">
            <w:pPr>
              <w:suppressAutoHyphens/>
              <w:snapToGrid w:val="0"/>
              <w:spacing w:line="240" w:lineRule="atLeast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Порог</w:t>
            </w:r>
            <w:r w:rsidRPr="00A90434">
              <w:rPr>
                <w:b/>
                <w:szCs w:val="24"/>
                <w:lang w:val="ru-RU"/>
              </w:rPr>
              <w:t xml:space="preserve"> </w:t>
            </w:r>
            <w:r>
              <w:rPr>
                <w:b/>
                <w:szCs w:val="24"/>
                <w:lang w:val="ru-RU"/>
              </w:rPr>
              <w:t>бедности</w:t>
            </w:r>
            <w:r w:rsidR="002271AF" w:rsidRPr="00A90434">
              <w:rPr>
                <w:b/>
                <w:szCs w:val="24"/>
                <w:lang w:val="ru-RU"/>
              </w:rPr>
              <w:t xml:space="preserve"> (60% </w:t>
            </w:r>
            <w:r>
              <w:rPr>
                <w:b/>
                <w:szCs w:val="24"/>
                <w:lang w:val="ru-RU"/>
              </w:rPr>
              <w:t>от среднего дохода</w:t>
            </w:r>
            <w:r w:rsidR="002271AF" w:rsidRPr="00A90434">
              <w:rPr>
                <w:b/>
                <w:szCs w:val="24"/>
                <w:lang w:val="ru-RU"/>
              </w:rPr>
              <w:t>)</w:t>
            </w:r>
          </w:p>
        </w:tc>
      </w:tr>
      <w:tr w:rsidR="002271AF" w:rsidRPr="00A90434" w:rsidTr="00A67335">
        <w:tc>
          <w:tcPr>
            <w:tcW w:w="2268" w:type="dxa"/>
            <w:tcBorders>
              <w:top w:val="single" w:sz="4" w:space="0" w:color="000000"/>
            </w:tcBorders>
          </w:tcPr>
          <w:p w:rsidR="002271AF" w:rsidRPr="00A90434" w:rsidRDefault="002271AF" w:rsidP="00A67335">
            <w:pPr>
              <w:suppressAutoHyphens/>
              <w:snapToGrid w:val="0"/>
              <w:spacing w:line="240" w:lineRule="exact"/>
              <w:rPr>
                <w:b/>
                <w:szCs w:val="24"/>
                <w:lang w:val="ru-RU"/>
              </w:rPr>
            </w:pPr>
          </w:p>
        </w:tc>
        <w:tc>
          <w:tcPr>
            <w:tcW w:w="3184" w:type="dxa"/>
            <w:tcBorders>
              <w:top w:val="single" w:sz="4" w:space="0" w:color="000000"/>
            </w:tcBorders>
          </w:tcPr>
          <w:p w:rsidR="002271AF" w:rsidRPr="00A90434" w:rsidRDefault="002271AF" w:rsidP="00A67335">
            <w:pPr>
              <w:suppressAutoHyphens/>
              <w:snapToGrid w:val="0"/>
              <w:spacing w:line="240" w:lineRule="exact"/>
              <w:rPr>
                <w:b/>
                <w:szCs w:val="24"/>
                <w:lang w:val="ru-RU"/>
              </w:rPr>
            </w:pPr>
          </w:p>
        </w:tc>
        <w:tc>
          <w:tcPr>
            <w:tcW w:w="3652" w:type="dxa"/>
            <w:tcBorders>
              <w:top w:val="single" w:sz="4" w:space="0" w:color="000000"/>
            </w:tcBorders>
          </w:tcPr>
          <w:p w:rsidR="002271AF" w:rsidRPr="00A90434" w:rsidRDefault="002271AF" w:rsidP="00A67335">
            <w:pPr>
              <w:suppressAutoHyphens/>
              <w:snapToGrid w:val="0"/>
              <w:spacing w:line="240" w:lineRule="exact"/>
              <w:rPr>
                <w:b/>
                <w:szCs w:val="24"/>
                <w:lang w:val="ru-RU"/>
              </w:rPr>
            </w:pP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A67335">
            <w:pPr>
              <w:suppressAutoHyphens/>
              <w:snapToGrid w:val="0"/>
              <w:spacing w:before="40" w:after="40" w:line="240" w:lineRule="exact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Лихтенштейн</w:t>
            </w:r>
            <w:r w:rsidR="002271AF" w:rsidRPr="00493637">
              <w:rPr>
                <w:szCs w:val="24"/>
                <w:lang w:val="en-US"/>
              </w:rPr>
              <w:t xml:space="preserve"> (2004)</w:t>
            </w:r>
          </w:p>
        </w:tc>
        <w:tc>
          <w:tcPr>
            <w:tcW w:w="3184" w:type="dxa"/>
          </w:tcPr>
          <w:p w:rsidR="002271AF" w:rsidRPr="00493637" w:rsidRDefault="002271AF" w:rsidP="00A67335">
            <w:pPr>
              <w:suppressAutoHyphens/>
              <w:snapToGrid w:val="0"/>
              <w:spacing w:before="40" w:after="40" w:line="24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11</w:t>
            </w:r>
          </w:p>
        </w:tc>
        <w:tc>
          <w:tcPr>
            <w:tcW w:w="3652" w:type="dxa"/>
          </w:tcPr>
          <w:p w:rsidR="002271AF" w:rsidRPr="00493637" w:rsidRDefault="002271AF" w:rsidP="00A67335">
            <w:pPr>
              <w:suppressAutoHyphens/>
              <w:snapToGrid w:val="0"/>
              <w:spacing w:before="40" w:after="40" w:line="24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27754</w:t>
            </w: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4A5055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Люксембург</w:t>
            </w:r>
            <w:r w:rsidR="002271AF" w:rsidRPr="00493637">
              <w:rPr>
                <w:szCs w:val="24"/>
                <w:lang w:val="en-US"/>
              </w:rPr>
              <w:t xml:space="preserve"> (2006)</w:t>
            </w:r>
          </w:p>
        </w:tc>
        <w:tc>
          <w:tcPr>
            <w:tcW w:w="31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14</w:t>
            </w:r>
          </w:p>
        </w:tc>
        <w:tc>
          <w:tcPr>
            <w:tcW w:w="365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29383</w:t>
            </w: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4A5055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Германия</w:t>
            </w:r>
            <w:r w:rsidR="002271AF" w:rsidRPr="00493637">
              <w:rPr>
                <w:szCs w:val="24"/>
                <w:lang w:val="en-US"/>
              </w:rPr>
              <w:t xml:space="preserve"> (2003)</w:t>
            </w:r>
          </w:p>
        </w:tc>
        <w:tc>
          <w:tcPr>
            <w:tcW w:w="31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14</w:t>
            </w:r>
          </w:p>
        </w:tc>
        <w:tc>
          <w:tcPr>
            <w:tcW w:w="365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18850</w:t>
            </w: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4A5055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Австрия</w:t>
            </w:r>
            <w:r w:rsidR="002271AF" w:rsidRPr="00493637">
              <w:rPr>
                <w:szCs w:val="24"/>
                <w:lang w:val="en-US"/>
              </w:rPr>
              <w:t xml:space="preserve"> (2004)</w:t>
            </w:r>
          </w:p>
        </w:tc>
        <w:tc>
          <w:tcPr>
            <w:tcW w:w="31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</w:t>
            </w:r>
          </w:p>
        </w:tc>
        <w:tc>
          <w:tcPr>
            <w:tcW w:w="365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17813</w:t>
            </w: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4A5055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Италия</w:t>
            </w:r>
            <w:r w:rsidR="002271AF" w:rsidRPr="00493637">
              <w:rPr>
                <w:szCs w:val="24"/>
                <w:lang w:val="en-US"/>
              </w:rPr>
              <w:t xml:space="preserve"> (2006)</w:t>
            </w:r>
          </w:p>
        </w:tc>
        <w:tc>
          <w:tcPr>
            <w:tcW w:w="31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</w:t>
            </w:r>
          </w:p>
        </w:tc>
        <w:tc>
          <w:tcPr>
            <w:tcW w:w="3652" w:type="dxa"/>
          </w:tcPr>
          <w:p w:rsidR="002271AF" w:rsidRPr="00D96C4F" w:rsidRDefault="00D96C4F" w:rsidP="00D96C4F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н</w:t>
            </w:r>
            <w:r w:rsidR="002271AF" w:rsidRPr="00493637">
              <w:rPr>
                <w:szCs w:val="24"/>
                <w:lang w:val="en-US"/>
              </w:rPr>
              <w:t>/</w:t>
            </w:r>
            <w:r>
              <w:rPr>
                <w:szCs w:val="24"/>
                <w:lang w:val="ru-RU"/>
              </w:rPr>
              <w:t>д</w:t>
            </w:r>
          </w:p>
        </w:tc>
      </w:tr>
      <w:tr w:rsidR="002271AF" w:rsidRPr="00493637" w:rsidTr="00A67335">
        <w:tc>
          <w:tcPr>
            <w:tcW w:w="2268" w:type="dxa"/>
          </w:tcPr>
          <w:p w:rsidR="002271AF" w:rsidRPr="00493637" w:rsidRDefault="004A5055" w:rsidP="004A5055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ЕС</w:t>
            </w:r>
            <w:r w:rsidR="002271AF" w:rsidRPr="00493637">
              <w:rPr>
                <w:szCs w:val="24"/>
                <w:lang w:val="en-US"/>
              </w:rPr>
              <w:t>-25 (2006)</w:t>
            </w:r>
          </w:p>
        </w:tc>
        <w:tc>
          <w:tcPr>
            <w:tcW w:w="31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16</w:t>
            </w:r>
          </w:p>
        </w:tc>
        <w:tc>
          <w:tcPr>
            <w:tcW w:w="3652" w:type="dxa"/>
          </w:tcPr>
          <w:p w:rsidR="002271AF" w:rsidRPr="00D96C4F" w:rsidRDefault="00D96C4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н</w:t>
            </w:r>
            <w:r>
              <w:rPr>
                <w:szCs w:val="24"/>
                <w:lang w:val="en-US"/>
              </w:rPr>
              <w:t>/</w:t>
            </w:r>
            <w:r>
              <w:rPr>
                <w:szCs w:val="24"/>
                <w:lang w:val="ru-RU"/>
              </w:rPr>
              <w:t>д</w:t>
            </w:r>
          </w:p>
        </w:tc>
      </w:tr>
      <w:tr w:rsidR="002271AF" w:rsidRPr="00493637" w:rsidTr="00A67335">
        <w:tc>
          <w:tcPr>
            <w:tcW w:w="2268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240" w:lineRule="exact"/>
              <w:rPr>
                <w:szCs w:val="24"/>
                <w:lang w:val="en-US"/>
              </w:rPr>
            </w:pPr>
          </w:p>
        </w:tc>
        <w:tc>
          <w:tcPr>
            <w:tcW w:w="3184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240" w:lineRule="exact"/>
              <w:rPr>
                <w:szCs w:val="24"/>
                <w:lang w:val="en-US"/>
              </w:rPr>
            </w:pPr>
          </w:p>
        </w:tc>
        <w:tc>
          <w:tcPr>
            <w:tcW w:w="3652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240" w:lineRule="exact"/>
              <w:rPr>
                <w:szCs w:val="24"/>
                <w:lang w:val="en-US"/>
              </w:rPr>
            </w:pPr>
          </w:p>
        </w:tc>
      </w:tr>
    </w:tbl>
    <w:p w:rsidR="002271AF" w:rsidRPr="00D96C4F" w:rsidRDefault="00D96C4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D96C4F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Второй</w:t>
      </w:r>
      <w:r w:rsidRPr="00D96C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доклад</w:t>
      </w:r>
      <w:r w:rsidRPr="00D96C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</w:t>
      </w:r>
      <w:r w:rsidRPr="00D96C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вопросу</w:t>
      </w:r>
      <w:r w:rsidRPr="00D96C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D96C4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бедности</w:t>
      </w:r>
      <w:r w:rsidR="002271AF" w:rsidRPr="00D96C4F">
        <w:rPr>
          <w:szCs w:val="24"/>
          <w:lang w:val="ru-RU"/>
        </w:rPr>
        <w:t xml:space="preserve">, 2008, </w:t>
      </w:r>
      <w:r>
        <w:rPr>
          <w:szCs w:val="24"/>
          <w:lang w:val="ru-RU"/>
        </w:rPr>
        <w:t>Управление по социальным вопросам</w:t>
      </w:r>
      <w:r w:rsidR="002271AF" w:rsidRPr="00D96C4F">
        <w:rPr>
          <w:szCs w:val="24"/>
          <w:lang w:val="ru-RU"/>
        </w:rPr>
        <w:t>.</w:t>
      </w:r>
    </w:p>
    <w:p w:rsidR="002271AF" w:rsidRPr="00D96C4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0026A8" w:rsidRDefault="000026A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Сравнение коэффициентов показывает, что Лихтенштейн находится в очень хорошем положении. Порог высок, но коэффициент все еще низок, по сравнению с другими странами. При сравнении домохозяйств с низкими доходами с другими странами необходимо учитывать высокий уровень заработной платы и цен. Таким образом, в Лихтенштейне, так же, как и </w:t>
      </w:r>
      <w:r w:rsidR="004F7421">
        <w:rPr>
          <w:szCs w:val="24"/>
          <w:lang w:val="ru-RU"/>
        </w:rPr>
        <w:t xml:space="preserve">в </w:t>
      </w:r>
      <w:r>
        <w:rPr>
          <w:szCs w:val="24"/>
          <w:lang w:val="ru-RU"/>
        </w:rPr>
        <w:t xml:space="preserve">Люксембурге, </w:t>
      </w:r>
      <w:r w:rsidR="004F7421">
        <w:rPr>
          <w:szCs w:val="24"/>
          <w:lang w:val="ru-RU"/>
        </w:rPr>
        <w:t xml:space="preserve"> </w:t>
      </w:r>
      <w:r w:rsidR="008221F5">
        <w:rPr>
          <w:szCs w:val="24"/>
          <w:lang w:val="ru-RU"/>
        </w:rPr>
        <w:t>порог бедности</w:t>
      </w:r>
      <w:r w:rsidR="004F7421">
        <w:rPr>
          <w:szCs w:val="24"/>
          <w:lang w:val="ru-RU"/>
        </w:rPr>
        <w:t xml:space="preserve"> высок</w:t>
      </w:r>
      <w:r w:rsidR="008221F5">
        <w:rPr>
          <w:szCs w:val="24"/>
          <w:lang w:val="ru-RU"/>
        </w:rPr>
        <w:t>.</w:t>
      </w:r>
    </w:p>
    <w:p w:rsidR="002271AF" w:rsidRPr="004F7421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95B53" w:rsidRDefault="00695B53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Сотрудничество со средствами массовой информации</w:t>
      </w:r>
    </w:p>
    <w:p w:rsidR="002271AF" w:rsidRPr="00493637" w:rsidRDefault="008221F5" w:rsidP="008221F5">
      <w:pPr>
        <w:suppressAutoHyphens/>
        <w:spacing w:line="480" w:lineRule="auto"/>
        <w:jc w:val="both"/>
        <w:rPr>
          <w:szCs w:val="24"/>
          <w:lang w:val="en-US"/>
        </w:rPr>
      </w:pPr>
      <w:r>
        <w:rPr>
          <w:szCs w:val="24"/>
          <w:lang w:val="ru-RU"/>
        </w:rPr>
        <w:t>В отношении сотрудничества со средствами массовой информации в области прав человека и прав женщин смотрите замечания к статье 24.</w:t>
      </w:r>
    </w:p>
    <w:p w:rsidR="002271AF" w:rsidRPr="00493637" w:rsidRDefault="00695B53" w:rsidP="00493637">
      <w:pPr>
        <w:pStyle w:val="Heading3"/>
        <w:spacing w:line="480" w:lineRule="auto"/>
        <w:ind w:left="1440" w:hanging="1440"/>
        <w:rPr>
          <w:szCs w:val="24"/>
          <w:lang w:val="en-US"/>
        </w:rPr>
      </w:pPr>
      <w:bookmarkStart w:id="25" w:name="_Toc239741028"/>
      <w:r>
        <w:rPr>
          <w:szCs w:val="24"/>
          <w:lang w:val="ru-RU"/>
        </w:rPr>
        <w:t>Статья</w:t>
      </w:r>
      <w:r w:rsidR="002271AF" w:rsidRPr="00493637">
        <w:rPr>
          <w:szCs w:val="24"/>
          <w:lang w:val="en-US"/>
        </w:rPr>
        <w:t xml:space="preserve"> 6</w:t>
      </w:r>
      <w:r w:rsidR="002271AF" w:rsidRPr="00493637">
        <w:rPr>
          <w:szCs w:val="24"/>
          <w:lang w:val="en-US"/>
        </w:rPr>
        <w:tab/>
      </w:r>
      <w:bookmarkEnd w:id="23"/>
      <w:bookmarkEnd w:id="24"/>
      <w:r w:rsidR="008871A8" w:rsidRPr="008871A8">
        <w:rPr>
          <w:szCs w:val="24"/>
          <w:lang w:val="ru-RU"/>
        </w:rPr>
        <w:t xml:space="preserve">Ликвидация всех форм эксплуатации (в частности, торговли женщинами и проституции) и насилия в отношении женщин </w:t>
      </w:r>
      <w:bookmarkEnd w:id="25"/>
    </w:p>
    <w:p w:rsidR="002271AF" w:rsidRPr="00493637" w:rsidRDefault="002271AF" w:rsidP="00493637">
      <w:pPr>
        <w:suppressAutoHyphens/>
        <w:spacing w:line="480" w:lineRule="auto"/>
        <w:ind w:left="1410" w:hanging="1410"/>
        <w:jc w:val="both"/>
        <w:rPr>
          <w:b/>
          <w:szCs w:val="24"/>
          <w:lang w:val="en-US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  <w:r w:rsidRPr="00493637">
        <w:rPr>
          <w:i/>
          <w:szCs w:val="24"/>
          <w:lang w:val="en-US"/>
        </w:rPr>
        <w:t>a)</w:t>
      </w:r>
      <w:r w:rsidRPr="00493637">
        <w:rPr>
          <w:i/>
          <w:szCs w:val="24"/>
          <w:lang w:val="en-US"/>
        </w:rPr>
        <w:tab/>
      </w:r>
      <w:r w:rsidR="000E2225">
        <w:rPr>
          <w:i/>
          <w:szCs w:val="24"/>
          <w:lang w:val="ru-RU"/>
        </w:rPr>
        <w:t>Насилие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в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отношении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женщин</w:t>
      </w:r>
      <w:r w:rsidR="000E2225" w:rsidRPr="000E2225">
        <w:rPr>
          <w:i/>
          <w:szCs w:val="24"/>
          <w:lang w:val="en-US"/>
        </w:rPr>
        <w:t xml:space="preserve">, </w:t>
      </w:r>
      <w:r w:rsidR="000E2225">
        <w:rPr>
          <w:i/>
          <w:szCs w:val="24"/>
          <w:lang w:val="ru-RU"/>
        </w:rPr>
        <w:t>закон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о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защите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от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насилия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и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насилие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в</w:t>
      </w:r>
      <w:r w:rsidR="000E2225" w:rsidRPr="000E2225">
        <w:rPr>
          <w:i/>
          <w:szCs w:val="24"/>
          <w:lang w:val="en-US"/>
        </w:rPr>
        <w:t xml:space="preserve"> </w:t>
      </w:r>
      <w:r w:rsidR="000E2225">
        <w:rPr>
          <w:i/>
          <w:szCs w:val="24"/>
          <w:lang w:val="ru-RU"/>
        </w:rPr>
        <w:t>семье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</w:p>
    <w:p w:rsidR="002271AF" w:rsidRPr="008871A8" w:rsidRDefault="008871A8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Призыв ЮНИФЕМ</w:t>
      </w:r>
      <w:r w:rsidR="002271AF" w:rsidRPr="008871A8">
        <w:rPr>
          <w:b/>
          <w:szCs w:val="24"/>
          <w:lang w:val="ru-RU"/>
        </w:rPr>
        <w:t xml:space="preserve">: </w:t>
      </w:r>
      <w:r>
        <w:rPr>
          <w:b/>
          <w:szCs w:val="24"/>
          <w:lang w:val="ru-RU"/>
        </w:rPr>
        <w:t>Скажи «нет» насилию в отношении женщин</w:t>
      </w:r>
    </w:p>
    <w:p w:rsidR="00FE4674" w:rsidRPr="00DC0E4F" w:rsidRDefault="00DC0E4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Вместе с минист</w:t>
      </w:r>
      <w:r w:rsidRPr="00DC0E4F">
        <w:rPr>
          <w:szCs w:val="24"/>
          <w:lang w:val="ru-RU"/>
        </w:rPr>
        <w:t xml:space="preserve">рами иностранных дел Австрии, Швейцарии и Греции, </w:t>
      </w:r>
      <w:r>
        <w:rPr>
          <w:szCs w:val="24"/>
          <w:lang w:val="ru-RU"/>
        </w:rPr>
        <w:t xml:space="preserve">Европейским </w:t>
      </w:r>
      <w:r w:rsidRPr="00DC0E4F">
        <w:rPr>
          <w:szCs w:val="24"/>
          <w:lang w:val="ru-RU"/>
        </w:rPr>
        <w:t>к</w:t>
      </w:r>
      <w:r w:rsidRPr="00DC0E4F">
        <w:rPr>
          <w:szCs w:val="24"/>
          <w:lang w:val="ru-RU"/>
        </w:rPr>
        <w:t xml:space="preserve">омиссаром по внешним сношениям </w:t>
      </w:r>
      <w:r>
        <w:rPr>
          <w:szCs w:val="24"/>
          <w:lang w:val="ru-RU"/>
        </w:rPr>
        <w:t>и Генеральным комиссаром БАПОР Рита Кибер-Бек, в то время Министр иностранных дел Лихтенштейна, 23 июня 2008 года подписала призыв ЮНИФ</w:t>
      </w:r>
      <w:r w:rsidR="00DD1C2C">
        <w:rPr>
          <w:szCs w:val="24"/>
          <w:lang w:val="ru-RU"/>
        </w:rPr>
        <w:t>Е</w:t>
      </w:r>
      <w:r>
        <w:rPr>
          <w:szCs w:val="24"/>
          <w:lang w:val="ru-RU"/>
        </w:rPr>
        <w:t>М «Скажи «нет» насилию в отношении женщин»</w:t>
      </w:r>
      <w:r w:rsidR="00407C18">
        <w:rPr>
          <w:szCs w:val="24"/>
          <w:lang w:val="ru-RU"/>
        </w:rPr>
        <w:t>. Кампания ЮНИФ</w:t>
      </w:r>
      <w:r w:rsidR="00DD1C2C">
        <w:rPr>
          <w:szCs w:val="24"/>
          <w:lang w:val="ru-RU"/>
        </w:rPr>
        <w:t>Е</w:t>
      </w:r>
      <w:r w:rsidR="00407C18">
        <w:rPr>
          <w:szCs w:val="24"/>
          <w:lang w:val="ru-RU"/>
        </w:rPr>
        <w:t>М направлена на повышение информированности</w:t>
      </w:r>
      <w:r w:rsidR="000359BD">
        <w:rPr>
          <w:szCs w:val="24"/>
          <w:lang w:val="ru-RU"/>
        </w:rPr>
        <w:t xml:space="preserve"> в этом вопросе</w:t>
      </w:r>
      <w:r w:rsidR="00407C18">
        <w:rPr>
          <w:szCs w:val="24"/>
          <w:lang w:val="ru-RU"/>
        </w:rPr>
        <w:t xml:space="preserve"> и мобилизацию</w:t>
      </w:r>
      <w:r w:rsidR="000359BD">
        <w:rPr>
          <w:szCs w:val="24"/>
          <w:lang w:val="ru-RU"/>
        </w:rPr>
        <w:t xml:space="preserve"> усилий</w:t>
      </w:r>
      <w:r w:rsidR="00407C18">
        <w:rPr>
          <w:szCs w:val="24"/>
          <w:lang w:val="ru-RU"/>
        </w:rPr>
        <w:t xml:space="preserve"> мирово</w:t>
      </w:r>
      <w:r w:rsidR="000359BD">
        <w:rPr>
          <w:szCs w:val="24"/>
          <w:lang w:val="ru-RU"/>
        </w:rPr>
        <w:t>й</w:t>
      </w:r>
      <w:r w:rsidR="00407C18">
        <w:rPr>
          <w:szCs w:val="24"/>
          <w:lang w:val="ru-RU"/>
        </w:rPr>
        <w:t xml:space="preserve"> общественно</w:t>
      </w:r>
      <w:r w:rsidR="000359BD">
        <w:rPr>
          <w:szCs w:val="24"/>
          <w:lang w:val="ru-RU"/>
        </w:rPr>
        <w:t>сти на решение проблемы</w:t>
      </w:r>
      <w:r w:rsidR="00407C18">
        <w:rPr>
          <w:szCs w:val="24"/>
          <w:lang w:val="ru-RU"/>
        </w:rPr>
        <w:t xml:space="preserve"> насилия в отношении женщин и призывает лиц, ответственных за принятие решений во всех странах, рассматривать насилие в отношении женщин как важный и высокоприоритетный вопрос. Свои</w:t>
      </w:r>
      <w:r w:rsidR="00C13276">
        <w:rPr>
          <w:szCs w:val="24"/>
          <w:lang w:val="ru-RU"/>
        </w:rPr>
        <w:t>м</w:t>
      </w:r>
      <w:r w:rsidR="00407C18">
        <w:rPr>
          <w:szCs w:val="24"/>
          <w:lang w:val="ru-RU"/>
        </w:rPr>
        <w:t xml:space="preserve"> одобрением Лихтенштейн поддержал кампанию ЮНИФ</w:t>
      </w:r>
      <w:r w:rsidR="00DD1C2C">
        <w:rPr>
          <w:szCs w:val="24"/>
          <w:lang w:val="ru-RU"/>
        </w:rPr>
        <w:t>Е</w:t>
      </w:r>
      <w:r w:rsidR="00407C18">
        <w:rPr>
          <w:szCs w:val="24"/>
          <w:lang w:val="ru-RU"/>
        </w:rPr>
        <w:t>М и подтвердил</w:t>
      </w:r>
      <w:r w:rsidR="000359BD">
        <w:rPr>
          <w:szCs w:val="24"/>
          <w:lang w:val="ru-RU"/>
        </w:rPr>
        <w:t xml:space="preserve"> то</w:t>
      </w:r>
      <w:r w:rsidR="00DD1C2C">
        <w:rPr>
          <w:szCs w:val="24"/>
          <w:lang w:val="ru-RU"/>
        </w:rPr>
        <w:t xml:space="preserve"> большое значение</w:t>
      </w:r>
      <w:r w:rsidR="00407C18">
        <w:rPr>
          <w:szCs w:val="24"/>
          <w:lang w:val="ru-RU"/>
        </w:rPr>
        <w:t xml:space="preserve">, </w:t>
      </w:r>
      <w:r w:rsidR="000359BD">
        <w:rPr>
          <w:szCs w:val="24"/>
          <w:lang w:val="ru-RU"/>
        </w:rPr>
        <w:t xml:space="preserve">которое </w:t>
      </w:r>
      <w:r w:rsidR="00407C18">
        <w:rPr>
          <w:szCs w:val="24"/>
          <w:lang w:val="ru-RU"/>
        </w:rPr>
        <w:t>прида</w:t>
      </w:r>
      <w:r w:rsidR="000359BD">
        <w:rPr>
          <w:szCs w:val="24"/>
          <w:lang w:val="ru-RU"/>
        </w:rPr>
        <w:t>ется</w:t>
      </w:r>
      <w:r w:rsidR="00407C18">
        <w:rPr>
          <w:szCs w:val="24"/>
          <w:lang w:val="ru-RU"/>
        </w:rPr>
        <w:t xml:space="preserve"> этому вопросу в Лихтенштейне.</w:t>
      </w:r>
    </w:p>
    <w:p w:rsidR="002271AF" w:rsidRPr="00C1327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95B53" w:rsidRDefault="00695B53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Статистика в отношении насилия в семье</w:t>
      </w:r>
    </w:p>
    <w:p w:rsidR="00482D1B" w:rsidRPr="00CF78E7" w:rsidRDefault="00482D1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2008 году органы полиции возбудили 23  дел</w:t>
      </w:r>
      <w:r w:rsidR="007F3E2C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</w:t>
      </w:r>
      <w:r w:rsidR="00B312B2">
        <w:rPr>
          <w:szCs w:val="24"/>
          <w:lang w:val="ru-RU"/>
        </w:rPr>
        <w:t>о</w:t>
      </w:r>
      <w:r>
        <w:rPr>
          <w:szCs w:val="24"/>
          <w:lang w:val="ru-RU"/>
        </w:rPr>
        <w:t xml:space="preserve"> случая</w:t>
      </w:r>
      <w:r w:rsidR="00B312B2">
        <w:rPr>
          <w:szCs w:val="24"/>
          <w:lang w:val="ru-RU"/>
        </w:rPr>
        <w:t>х</w:t>
      </w:r>
      <w:r>
        <w:rPr>
          <w:szCs w:val="24"/>
          <w:lang w:val="ru-RU"/>
        </w:rPr>
        <w:t xml:space="preserve"> насилия в семье</w:t>
      </w:r>
      <w:r w:rsidR="007F3E2C">
        <w:rPr>
          <w:szCs w:val="24"/>
          <w:lang w:val="ru-RU"/>
        </w:rPr>
        <w:t xml:space="preserve"> (в 2007 году – 49 дел).</w:t>
      </w:r>
      <w:r>
        <w:rPr>
          <w:szCs w:val="24"/>
          <w:lang w:val="ru-RU"/>
        </w:rPr>
        <w:t xml:space="preserve"> В 7 случаях (7 мужчин) </w:t>
      </w:r>
      <w:r w:rsidR="009F118A">
        <w:rPr>
          <w:szCs w:val="24"/>
          <w:lang w:val="ru-RU"/>
        </w:rPr>
        <w:t>право</w:t>
      </w:r>
      <w:r>
        <w:rPr>
          <w:szCs w:val="24"/>
          <w:lang w:val="ru-RU"/>
        </w:rPr>
        <w:t xml:space="preserve">нарушители были </w:t>
      </w:r>
      <w:r w:rsidR="009F118A">
        <w:rPr>
          <w:szCs w:val="24"/>
          <w:lang w:val="ru-RU"/>
        </w:rPr>
        <w:t>отселены, а в 2 случаях (2 мужчин) правонарушителям запретили находиться рядом с жертвой</w:t>
      </w:r>
      <w:r w:rsidR="0052222D">
        <w:rPr>
          <w:szCs w:val="24"/>
          <w:lang w:val="ru-RU"/>
        </w:rPr>
        <w:t>. В 2007 году решения о выселении были вынесены в 10 случаях (9 мужчин, 1 женщина), а решения о запрете находиться рядом с жертвой – в 7 случаях (7 мужчин).</w:t>
      </w:r>
      <w:r w:rsidR="00364D18">
        <w:rPr>
          <w:szCs w:val="24"/>
          <w:lang w:val="ru-RU"/>
        </w:rPr>
        <w:t xml:space="preserve"> В 3 случаях в 2008  году </w:t>
      </w:r>
      <w:r w:rsidR="007F3E2C">
        <w:rPr>
          <w:szCs w:val="24"/>
          <w:lang w:val="ru-RU"/>
        </w:rPr>
        <w:t xml:space="preserve">(в 4 в 2007 году) </w:t>
      </w:r>
      <w:r w:rsidR="00FA1571">
        <w:rPr>
          <w:szCs w:val="24"/>
          <w:lang w:val="ru-RU"/>
        </w:rPr>
        <w:t xml:space="preserve">Суд Лихтенштейна выдал </w:t>
      </w:r>
      <w:r w:rsidR="006A525A">
        <w:rPr>
          <w:szCs w:val="24"/>
          <w:lang w:val="ru-RU"/>
        </w:rPr>
        <w:t>потерпевшим</w:t>
      </w:r>
      <w:r w:rsidR="00FA1571">
        <w:rPr>
          <w:szCs w:val="24"/>
          <w:lang w:val="ru-RU"/>
        </w:rPr>
        <w:t xml:space="preserve"> запретительный судебный приказ. </w:t>
      </w:r>
      <w:r w:rsidR="006A525A">
        <w:rPr>
          <w:szCs w:val="24"/>
          <w:lang w:val="ru-RU"/>
        </w:rPr>
        <w:t>В</w:t>
      </w:r>
      <w:r w:rsidR="006A525A" w:rsidRPr="00CF78E7">
        <w:rPr>
          <w:szCs w:val="24"/>
          <w:lang w:val="ru-RU"/>
        </w:rPr>
        <w:t xml:space="preserve"> 2008 </w:t>
      </w:r>
      <w:r w:rsidR="006A525A">
        <w:rPr>
          <w:szCs w:val="24"/>
          <w:lang w:val="ru-RU"/>
        </w:rPr>
        <w:t>году</w:t>
      </w:r>
      <w:r w:rsidR="006A525A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в прокуратуру был</w:t>
      </w:r>
      <w:r w:rsidR="00CF78E7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подан</w:t>
      </w:r>
      <w:r w:rsidR="00CF78E7" w:rsidRPr="00CF78E7">
        <w:rPr>
          <w:szCs w:val="24"/>
          <w:lang w:val="ru-RU"/>
        </w:rPr>
        <w:t xml:space="preserve"> </w:t>
      </w:r>
      <w:r w:rsidR="002B5B7E">
        <w:rPr>
          <w:szCs w:val="24"/>
          <w:lang w:val="ru-RU"/>
        </w:rPr>
        <w:t>од</w:t>
      </w:r>
      <w:r w:rsidR="00CF78E7">
        <w:rPr>
          <w:szCs w:val="24"/>
          <w:lang w:val="ru-RU"/>
        </w:rPr>
        <w:t>и</w:t>
      </w:r>
      <w:r w:rsidR="002B5B7E">
        <w:rPr>
          <w:szCs w:val="24"/>
          <w:lang w:val="ru-RU"/>
        </w:rPr>
        <w:t>н</w:t>
      </w:r>
      <w:r w:rsidR="002B5B7E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иск</w:t>
      </w:r>
      <w:r w:rsidR="00CF78E7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по</w:t>
      </w:r>
      <w:r w:rsidR="00CF78E7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обвинению</w:t>
      </w:r>
      <w:r w:rsidR="00CF78E7" w:rsidRPr="00CF78E7">
        <w:rPr>
          <w:szCs w:val="24"/>
          <w:lang w:val="ru-RU"/>
        </w:rPr>
        <w:t xml:space="preserve"> </w:t>
      </w:r>
      <w:r w:rsidR="00CF78E7">
        <w:rPr>
          <w:szCs w:val="24"/>
          <w:lang w:val="ru-RU"/>
        </w:rPr>
        <w:t>в</w:t>
      </w:r>
      <w:r w:rsidR="002B5B7E" w:rsidRPr="00CF78E7">
        <w:rPr>
          <w:szCs w:val="24"/>
          <w:lang w:val="ru-RU"/>
        </w:rPr>
        <w:t xml:space="preserve"> </w:t>
      </w:r>
      <w:r w:rsidR="002B5B7E">
        <w:rPr>
          <w:szCs w:val="24"/>
          <w:lang w:val="ru-RU"/>
        </w:rPr>
        <w:t>преследовании</w:t>
      </w:r>
      <w:r w:rsidR="00CF78E7">
        <w:rPr>
          <w:szCs w:val="24"/>
          <w:lang w:val="ru-RU"/>
        </w:rPr>
        <w:t>. Прокуратура отложила судебное разбирательство. В 2009 году мужчина, разыскиваемый Швейцарией по обвинению в преследовании, был арестован в Лихтенштейне и выдан Швейцарии.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8960F2" w:rsidRDefault="002B4B0A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Положение Уголовного кодекса против преследования</w:t>
      </w:r>
      <w:r w:rsidR="008960F2">
        <w:rPr>
          <w:b/>
          <w:szCs w:val="24"/>
          <w:lang w:val="ru-RU"/>
        </w:rPr>
        <w:t xml:space="preserve"> </w:t>
      </w:r>
    </w:p>
    <w:p w:rsidR="000B5458" w:rsidRDefault="000B545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Просьба обращаться к замечаниям к статье 2, в которой уже рассматривалось положение Уголовного кодекса против преследования, вступившее в силу 30 августа 2007 года.</w:t>
      </w:r>
    </w:p>
    <w:p w:rsidR="00D879D2" w:rsidRPr="00D879D2" w:rsidRDefault="00D879D2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8960F2" w:rsidRPr="00840546" w:rsidRDefault="00A67335" w:rsidP="008960F2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br w:type="page"/>
      </w:r>
      <w:r w:rsidR="00AC133F">
        <w:rPr>
          <w:b/>
          <w:szCs w:val="24"/>
          <w:lang w:val="ru-RU"/>
        </w:rPr>
        <w:t>Работа</w:t>
      </w:r>
      <w:r w:rsidR="00AC133F" w:rsidRPr="00513BB5">
        <w:rPr>
          <w:b/>
          <w:szCs w:val="24"/>
          <w:lang w:val="ru-RU"/>
        </w:rPr>
        <w:t xml:space="preserve"> </w:t>
      </w:r>
      <w:r w:rsidR="00AC133F">
        <w:rPr>
          <w:b/>
          <w:szCs w:val="24"/>
          <w:lang w:val="ru-RU"/>
        </w:rPr>
        <w:t>с</w:t>
      </w:r>
      <w:r w:rsidR="00AC133F" w:rsidRPr="00513BB5">
        <w:rPr>
          <w:b/>
          <w:szCs w:val="24"/>
          <w:lang w:val="ru-RU"/>
        </w:rPr>
        <w:t xml:space="preserve"> </w:t>
      </w:r>
      <w:r w:rsidR="00AC133F">
        <w:rPr>
          <w:b/>
          <w:szCs w:val="24"/>
          <w:lang w:val="ru-RU"/>
        </w:rPr>
        <w:t>правонарушителями</w:t>
      </w:r>
    </w:p>
    <w:p w:rsidR="002271AF" w:rsidRPr="00816980" w:rsidRDefault="00816980" w:rsidP="00493637">
      <w:pPr>
        <w:suppressAutoHyphens/>
        <w:spacing w:line="480" w:lineRule="auto"/>
        <w:jc w:val="both"/>
        <w:rPr>
          <w:szCs w:val="24"/>
          <w:lang w:val="ru-RU"/>
        </w:rPr>
      </w:pPr>
      <w:r w:rsidRPr="00816980">
        <w:rPr>
          <w:szCs w:val="24"/>
          <w:lang w:val="ru-RU"/>
        </w:rPr>
        <w:t>Р</w:t>
      </w:r>
      <w:r>
        <w:rPr>
          <w:szCs w:val="24"/>
          <w:lang w:val="ru-RU"/>
        </w:rPr>
        <w:t>абота с правонарушителями играет важную</w:t>
      </w:r>
      <w:r w:rsidR="00F97B88">
        <w:rPr>
          <w:szCs w:val="24"/>
          <w:lang w:val="ru-RU"/>
        </w:rPr>
        <w:t xml:space="preserve"> роль, поскольку она спо</w:t>
      </w:r>
      <w:r w:rsidR="00C13276">
        <w:rPr>
          <w:szCs w:val="24"/>
          <w:lang w:val="ru-RU"/>
        </w:rPr>
        <w:t>собствует</w:t>
      </w:r>
      <w:r w:rsidR="003B1975">
        <w:rPr>
          <w:szCs w:val="24"/>
          <w:lang w:val="ru-RU"/>
        </w:rPr>
        <w:t xml:space="preserve"> обеспечению</w:t>
      </w:r>
      <w:r w:rsidR="00C13276">
        <w:rPr>
          <w:szCs w:val="24"/>
          <w:lang w:val="ru-RU"/>
        </w:rPr>
        <w:t xml:space="preserve"> лучшей защит</w:t>
      </w:r>
      <w:r w:rsidR="003B1975">
        <w:rPr>
          <w:szCs w:val="24"/>
          <w:lang w:val="ru-RU"/>
        </w:rPr>
        <w:t>ы</w:t>
      </w:r>
      <w:r w:rsidR="00C13276">
        <w:rPr>
          <w:szCs w:val="24"/>
          <w:lang w:val="ru-RU"/>
        </w:rPr>
        <w:t xml:space="preserve"> потерпев</w:t>
      </w:r>
      <w:r w:rsidR="00F97B88">
        <w:rPr>
          <w:szCs w:val="24"/>
          <w:lang w:val="ru-RU"/>
        </w:rPr>
        <w:t xml:space="preserve">ших. По этой причине рабочая группа Управления по социальным вопросам разрабатывает концепцию для работы с правонарушителями в Лихтенштейне. В январе 2008 года было проведено мероприятие </w:t>
      </w:r>
      <w:r w:rsidR="00F05C91">
        <w:rPr>
          <w:szCs w:val="24"/>
          <w:lang w:val="ru-RU"/>
        </w:rPr>
        <w:t>л</w:t>
      </w:r>
      <w:r w:rsidR="007F3E2C">
        <w:rPr>
          <w:szCs w:val="24"/>
          <w:lang w:val="ru-RU"/>
        </w:rPr>
        <w:t>в</w:t>
      </w:r>
      <w:r w:rsidR="00F97B88">
        <w:rPr>
          <w:szCs w:val="24"/>
          <w:lang w:val="ru-RU"/>
        </w:rPr>
        <w:t xml:space="preserve"> цел</w:t>
      </w:r>
      <w:r w:rsidR="007F3E2C">
        <w:rPr>
          <w:szCs w:val="24"/>
          <w:lang w:val="ru-RU"/>
        </w:rPr>
        <w:t>ях</w:t>
      </w:r>
      <w:r w:rsidR="00F97B88">
        <w:rPr>
          <w:szCs w:val="24"/>
          <w:lang w:val="ru-RU"/>
        </w:rPr>
        <w:t xml:space="preserve"> оптимизации сотрудничества</w:t>
      </w:r>
      <w:r w:rsidR="00D81ACC">
        <w:rPr>
          <w:szCs w:val="24"/>
          <w:lang w:val="ru-RU"/>
        </w:rPr>
        <w:t xml:space="preserve"> между компетентными организациями в работе</w:t>
      </w:r>
      <w:r w:rsidR="00465BB3">
        <w:rPr>
          <w:szCs w:val="24"/>
          <w:lang w:val="ru-RU"/>
        </w:rPr>
        <w:t xml:space="preserve"> с правонарушителями</w:t>
      </w:r>
      <w:r w:rsidR="00D81ACC">
        <w:rPr>
          <w:szCs w:val="24"/>
          <w:lang w:val="ru-RU"/>
        </w:rPr>
        <w:t>.</w:t>
      </w:r>
      <w:r w:rsidR="006D5F5B">
        <w:rPr>
          <w:szCs w:val="24"/>
          <w:lang w:val="ru-RU"/>
        </w:rPr>
        <w:t xml:space="preserve"> В октябре 2008 года Управление по социальным вопросам организовало семинар-практикум экспертов на тему «Психологическое насилие: работа с острыми ситуациями насилия».</w:t>
      </w:r>
    </w:p>
    <w:p w:rsidR="002271AF" w:rsidRPr="0089066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8F7CED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Внесудебная компенсация</w:t>
      </w:r>
    </w:p>
    <w:p w:rsidR="00C62815" w:rsidRPr="00C62815" w:rsidRDefault="008F7CE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Внесудебная</w:t>
      </w:r>
      <w:r w:rsidRPr="00C62815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компенсация</w:t>
      </w:r>
      <w:r w:rsidRPr="00C62815">
        <w:rPr>
          <w:szCs w:val="24"/>
          <w:lang w:val="ru-RU"/>
        </w:rPr>
        <w:t xml:space="preserve"> (</w:t>
      </w:r>
      <w:r w:rsidR="00C62815" w:rsidRPr="00C62815">
        <w:rPr>
          <w:szCs w:val="24"/>
          <w:lang w:val="ru-RU"/>
        </w:rPr>
        <w:t>§ 22</w:t>
      </w:r>
      <w:r w:rsidR="00C62815" w:rsidRPr="00493637">
        <w:rPr>
          <w:szCs w:val="24"/>
          <w:lang w:val="en-US"/>
        </w:rPr>
        <w:t>g</w:t>
      </w:r>
      <w:r w:rsidR="00C62815" w:rsidRPr="00C62815">
        <w:rPr>
          <w:szCs w:val="24"/>
          <w:lang w:val="ru-RU"/>
        </w:rPr>
        <w:t xml:space="preserve"> </w:t>
      </w:r>
      <w:r w:rsidR="00C62815">
        <w:rPr>
          <w:szCs w:val="24"/>
          <w:lang w:val="ru-RU"/>
        </w:rPr>
        <w:t>Уголовно</w:t>
      </w:r>
      <w:r w:rsidR="00C62815" w:rsidRPr="00C62815">
        <w:rPr>
          <w:szCs w:val="24"/>
          <w:lang w:val="ru-RU"/>
        </w:rPr>
        <w:t>-</w:t>
      </w:r>
      <w:r w:rsidR="00C62815">
        <w:rPr>
          <w:szCs w:val="24"/>
          <w:lang w:val="ru-RU"/>
        </w:rPr>
        <w:t>процессуального</w:t>
      </w:r>
      <w:r w:rsidR="00C62815" w:rsidRPr="00C62815">
        <w:rPr>
          <w:szCs w:val="24"/>
          <w:lang w:val="ru-RU"/>
        </w:rPr>
        <w:t xml:space="preserve"> </w:t>
      </w:r>
      <w:r w:rsidR="00C62815">
        <w:rPr>
          <w:szCs w:val="24"/>
          <w:lang w:val="ru-RU"/>
        </w:rPr>
        <w:t>кодекса</w:t>
      </w:r>
      <w:r w:rsidR="00C62815" w:rsidRPr="00C62815">
        <w:rPr>
          <w:szCs w:val="24"/>
          <w:lang w:val="ru-RU"/>
        </w:rPr>
        <w:t xml:space="preserve">; </w:t>
      </w:r>
      <w:r w:rsidR="002271AF" w:rsidRPr="00493637">
        <w:rPr>
          <w:szCs w:val="24"/>
          <w:lang w:val="en-US"/>
        </w:rPr>
        <w:t>StPO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11"/>
      </w:r>
      <w:r w:rsidR="002271AF" w:rsidRPr="00C62815">
        <w:rPr>
          <w:szCs w:val="24"/>
          <w:lang w:val="ru-RU"/>
        </w:rPr>
        <w:t xml:space="preserve">) </w:t>
      </w:r>
      <w:r w:rsidR="00C62815">
        <w:rPr>
          <w:szCs w:val="24"/>
          <w:lang w:val="ru-RU"/>
        </w:rPr>
        <w:t>осуществляется в рамках юрисдикции и под контролем Служб</w:t>
      </w:r>
      <w:r w:rsidR="00741B75">
        <w:rPr>
          <w:szCs w:val="24"/>
          <w:lang w:val="ru-RU"/>
        </w:rPr>
        <w:t>ы</w:t>
      </w:r>
      <w:r w:rsidR="00C62815">
        <w:rPr>
          <w:szCs w:val="24"/>
          <w:lang w:val="ru-RU"/>
        </w:rPr>
        <w:t xml:space="preserve"> пробации Лихтенштейна.</w:t>
      </w:r>
      <w:r w:rsidR="00741B75">
        <w:rPr>
          <w:szCs w:val="24"/>
          <w:lang w:val="ru-RU"/>
        </w:rPr>
        <w:t xml:space="preserve"> После </w:t>
      </w:r>
      <w:r w:rsidR="009B756C">
        <w:rPr>
          <w:szCs w:val="24"/>
          <w:lang w:val="ru-RU"/>
        </w:rPr>
        <w:t>предъявления</w:t>
      </w:r>
      <w:r w:rsidR="00741B75">
        <w:rPr>
          <w:szCs w:val="24"/>
          <w:lang w:val="ru-RU"/>
        </w:rPr>
        <w:t xml:space="preserve"> обвинения в совершении преступления </w:t>
      </w:r>
      <w:r w:rsidR="00AE1236">
        <w:rPr>
          <w:szCs w:val="24"/>
          <w:lang w:val="ru-RU"/>
        </w:rPr>
        <w:t>и вынесения решения Прокуратурой или судом социальные работники предлагают урегулирование конфликта в случае мелких или средних правонарушений. Цель внесудебной компенсации – добиться компенсации, согласованной между обеими сторонами</w:t>
      </w:r>
      <w:r w:rsidR="00513BB5">
        <w:rPr>
          <w:szCs w:val="24"/>
          <w:lang w:val="ru-RU"/>
        </w:rPr>
        <w:t>,</w:t>
      </w:r>
      <w:r w:rsidR="00AE1236">
        <w:rPr>
          <w:szCs w:val="24"/>
          <w:lang w:val="ru-RU"/>
        </w:rPr>
        <w:t xml:space="preserve"> через нейтральное посредничество между потерпевшей стороной и обвиняемым. С помощью нейтрального посредника по разрешению конфликт</w:t>
      </w:r>
      <w:r w:rsidR="00C07E7C">
        <w:rPr>
          <w:szCs w:val="24"/>
          <w:lang w:val="ru-RU"/>
        </w:rPr>
        <w:t>а</w:t>
      </w:r>
      <w:r w:rsidR="00AE1236">
        <w:rPr>
          <w:szCs w:val="24"/>
          <w:lang w:val="ru-RU"/>
        </w:rPr>
        <w:t xml:space="preserve"> ставится цель достижения </w:t>
      </w:r>
      <w:r w:rsidR="002B5AC0">
        <w:rPr>
          <w:szCs w:val="24"/>
          <w:lang w:val="ru-RU"/>
        </w:rPr>
        <w:t xml:space="preserve">внесудебного </w:t>
      </w:r>
      <w:r w:rsidR="00AE1236">
        <w:rPr>
          <w:szCs w:val="24"/>
          <w:lang w:val="ru-RU"/>
        </w:rPr>
        <w:t>решения</w:t>
      </w:r>
      <w:r w:rsidR="002B5AC0">
        <w:rPr>
          <w:szCs w:val="24"/>
          <w:lang w:val="ru-RU"/>
        </w:rPr>
        <w:t>,</w:t>
      </w:r>
      <w:r w:rsidR="00AE1236">
        <w:rPr>
          <w:szCs w:val="24"/>
          <w:lang w:val="ru-RU"/>
        </w:rPr>
        <w:t xml:space="preserve"> </w:t>
      </w:r>
      <w:r w:rsidR="002B5AC0">
        <w:rPr>
          <w:szCs w:val="24"/>
          <w:lang w:val="ru-RU"/>
        </w:rPr>
        <w:t>справедливого для всех сторон. По разным причинам конфликты между партнерами</w:t>
      </w:r>
      <w:r w:rsidR="00D96B13">
        <w:rPr>
          <w:szCs w:val="24"/>
          <w:lang w:val="ru-RU"/>
        </w:rPr>
        <w:t xml:space="preserve"> играют в этом отношении особую роль, в особенности потому, что конфликты отношений зачастую </w:t>
      </w:r>
      <w:r w:rsidR="002D59ED">
        <w:rPr>
          <w:szCs w:val="24"/>
          <w:lang w:val="ru-RU"/>
        </w:rPr>
        <w:t xml:space="preserve">обостряются, и особое внимание следует уделять </w:t>
      </w:r>
      <w:r w:rsidR="0095470A">
        <w:rPr>
          <w:szCs w:val="24"/>
          <w:lang w:val="ru-RU"/>
        </w:rPr>
        <w:t>положению потерпе</w:t>
      </w:r>
      <w:r w:rsidR="002D59ED">
        <w:rPr>
          <w:szCs w:val="24"/>
          <w:lang w:val="ru-RU"/>
        </w:rPr>
        <w:t>вше</w:t>
      </w:r>
      <w:r w:rsidR="00C07E7C">
        <w:rPr>
          <w:szCs w:val="24"/>
          <w:lang w:val="ru-RU"/>
        </w:rPr>
        <w:t>й стороны</w:t>
      </w:r>
      <w:r w:rsidR="002D59ED">
        <w:rPr>
          <w:szCs w:val="24"/>
          <w:lang w:val="ru-RU"/>
        </w:rPr>
        <w:t>. Преимущество заключается в том, что можно удовлетворить потребности по</w:t>
      </w:r>
      <w:r w:rsidR="00340CDD">
        <w:rPr>
          <w:szCs w:val="24"/>
          <w:lang w:val="ru-RU"/>
        </w:rPr>
        <w:t>терпевш</w:t>
      </w:r>
      <w:r w:rsidR="002D59ED">
        <w:rPr>
          <w:szCs w:val="24"/>
          <w:lang w:val="ru-RU"/>
        </w:rPr>
        <w:t>ей стороны, которая зачастую страдает в результате принудительной си</w:t>
      </w:r>
      <w:r w:rsidR="005C2448">
        <w:rPr>
          <w:szCs w:val="24"/>
          <w:lang w:val="ru-RU"/>
        </w:rPr>
        <w:t>туации какого-либо рода. По этой</w:t>
      </w:r>
      <w:r w:rsidR="002D59ED">
        <w:rPr>
          <w:szCs w:val="24"/>
          <w:lang w:val="ru-RU"/>
        </w:rPr>
        <w:t xml:space="preserve"> причине группа пробации обычно работает в парах – одна женщина и один мужчина. В 2007 и 2008 годах посредничество было оказано в 33 случаях насилия в семье в результате конфликтных отношений. </w:t>
      </w:r>
      <w:r w:rsidR="00334216">
        <w:rPr>
          <w:szCs w:val="24"/>
          <w:lang w:val="ru-RU"/>
        </w:rPr>
        <w:t xml:space="preserve">Служба пробации установила контакт с </w:t>
      </w:r>
      <w:r w:rsidR="002D59ED">
        <w:rPr>
          <w:szCs w:val="24"/>
          <w:lang w:val="ru-RU"/>
        </w:rPr>
        <w:t>27 об</w:t>
      </w:r>
      <w:r w:rsidR="00334216">
        <w:rPr>
          <w:szCs w:val="24"/>
          <w:lang w:val="ru-RU"/>
        </w:rPr>
        <w:t>виняемыми</w:t>
      </w:r>
      <w:r w:rsidR="002D59ED">
        <w:rPr>
          <w:szCs w:val="24"/>
          <w:lang w:val="ru-RU"/>
        </w:rPr>
        <w:t xml:space="preserve"> (24 мужчин</w:t>
      </w:r>
      <w:r w:rsidR="00334216">
        <w:rPr>
          <w:szCs w:val="24"/>
          <w:lang w:val="ru-RU"/>
        </w:rPr>
        <w:t>ами</w:t>
      </w:r>
      <w:r w:rsidR="002D59ED">
        <w:rPr>
          <w:szCs w:val="24"/>
          <w:lang w:val="ru-RU"/>
        </w:rPr>
        <w:t xml:space="preserve"> и 3 женщ</w:t>
      </w:r>
      <w:r w:rsidR="00334216">
        <w:rPr>
          <w:szCs w:val="24"/>
          <w:lang w:val="ru-RU"/>
        </w:rPr>
        <w:t>инами</w:t>
      </w:r>
      <w:r w:rsidR="0095470A">
        <w:rPr>
          <w:szCs w:val="24"/>
          <w:lang w:val="ru-RU"/>
        </w:rPr>
        <w:t>) и 27 потерпе</w:t>
      </w:r>
      <w:r w:rsidR="00334216">
        <w:rPr>
          <w:szCs w:val="24"/>
          <w:lang w:val="ru-RU"/>
        </w:rPr>
        <w:t>вшими</w:t>
      </w:r>
      <w:r w:rsidR="002D59ED">
        <w:rPr>
          <w:szCs w:val="24"/>
          <w:lang w:val="ru-RU"/>
        </w:rPr>
        <w:t xml:space="preserve"> (4 мужчин</w:t>
      </w:r>
      <w:r w:rsidR="00334216">
        <w:rPr>
          <w:szCs w:val="24"/>
          <w:lang w:val="ru-RU"/>
        </w:rPr>
        <w:t>ами и 23 женщинами</w:t>
      </w:r>
      <w:r w:rsidR="002D59ED">
        <w:rPr>
          <w:szCs w:val="24"/>
          <w:lang w:val="ru-RU"/>
        </w:rPr>
        <w:t>)</w:t>
      </w:r>
      <w:r w:rsidR="00334216">
        <w:rPr>
          <w:szCs w:val="24"/>
          <w:lang w:val="ru-RU"/>
        </w:rPr>
        <w:t>, а также с 12 лицами (6 женщинами и 6 мужчинами), которые являлись как обвиняемыми, так и потер</w:t>
      </w:r>
      <w:r w:rsidR="0095470A">
        <w:rPr>
          <w:szCs w:val="24"/>
          <w:lang w:val="ru-RU"/>
        </w:rPr>
        <w:t xml:space="preserve">певшими. 40 процентов правонарушений составили случаи физического насилия, 33 процента – опасные угрозы и 13 процентов – нанесение ущерба имуществу. </w:t>
      </w:r>
      <w:r w:rsidR="00383CDB">
        <w:rPr>
          <w:szCs w:val="24"/>
          <w:lang w:val="ru-RU"/>
        </w:rPr>
        <w:t>7</w:t>
      </w:r>
      <w:r w:rsidR="00890666">
        <w:rPr>
          <w:szCs w:val="24"/>
          <w:lang w:val="ru-RU"/>
        </w:rPr>
        <w:t>6</w:t>
      </w:r>
      <w:r w:rsidR="00383CDB">
        <w:rPr>
          <w:szCs w:val="24"/>
          <w:lang w:val="ru-RU"/>
        </w:rPr>
        <w:t xml:space="preserve"> процентов конфликтов в отношениях получили положительное разрешение.</w:t>
      </w:r>
    </w:p>
    <w:p w:rsidR="002271AF" w:rsidRPr="005E20E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5E20E6" w:rsidRDefault="00383CDB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Запрос</w:t>
      </w:r>
      <w:r w:rsidRPr="005E20E6">
        <w:rPr>
          <w:b/>
          <w:szCs w:val="24"/>
          <w:lang w:val="ru-RU"/>
        </w:rPr>
        <w:t xml:space="preserve"> </w:t>
      </w:r>
      <w:r w:rsidR="000C3366">
        <w:rPr>
          <w:b/>
          <w:szCs w:val="24"/>
          <w:lang w:val="ru-RU"/>
        </w:rPr>
        <w:t>относительно</w:t>
      </w:r>
      <w:r w:rsidRPr="005E20E6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насилия</w:t>
      </w:r>
      <w:r w:rsidRPr="005E20E6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5E20E6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семье</w:t>
      </w:r>
    </w:p>
    <w:p w:rsidR="00383CDB" w:rsidRDefault="00383CD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августе 2007 года два члена парламента, которые также являлись членами Парламентской ассамблеи Совета Европы</w:t>
      </w:r>
      <w:r w:rsidR="005E20E6">
        <w:rPr>
          <w:szCs w:val="24"/>
          <w:lang w:val="ru-RU"/>
        </w:rPr>
        <w:t>, подали запрос в парламент</w:t>
      </w:r>
      <w:r w:rsidR="009E5F31">
        <w:rPr>
          <w:szCs w:val="24"/>
          <w:lang w:val="ru-RU"/>
        </w:rPr>
        <w:t>,</w:t>
      </w:r>
      <w:r w:rsidR="005E20E6">
        <w:rPr>
          <w:szCs w:val="24"/>
          <w:lang w:val="ru-RU"/>
        </w:rPr>
        <w:t xml:space="preserve"> </w:t>
      </w:r>
      <w:r w:rsidR="009E5F31">
        <w:rPr>
          <w:szCs w:val="24"/>
          <w:lang w:val="ru-RU"/>
        </w:rPr>
        <w:t>касавшийся</w:t>
      </w:r>
      <w:r w:rsidR="005E20E6">
        <w:rPr>
          <w:szCs w:val="24"/>
          <w:lang w:val="ru-RU"/>
        </w:rPr>
        <w:t xml:space="preserve"> </w:t>
      </w:r>
      <w:r w:rsidR="009E5F31">
        <w:rPr>
          <w:szCs w:val="24"/>
          <w:lang w:val="ru-RU"/>
        </w:rPr>
        <w:t xml:space="preserve">проблемы </w:t>
      </w:r>
      <w:r w:rsidR="005E20E6">
        <w:rPr>
          <w:szCs w:val="24"/>
          <w:lang w:val="ru-RU"/>
        </w:rPr>
        <w:t xml:space="preserve">насилия в семье в отношении женщин. </w:t>
      </w:r>
      <w:r w:rsidR="00011A20">
        <w:rPr>
          <w:szCs w:val="24"/>
          <w:lang w:val="ru-RU"/>
        </w:rPr>
        <w:t>Тем самым</w:t>
      </w:r>
      <w:r w:rsidR="005E20E6">
        <w:rPr>
          <w:szCs w:val="24"/>
          <w:lang w:val="ru-RU"/>
        </w:rPr>
        <w:t xml:space="preserve"> члены парламента</w:t>
      </w:r>
      <w:r w:rsidR="00011A20">
        <w:rPr>
          <w:szCs w:val="24"/>
          <w:lang w:val="ru-RU"/>
        </w:rPr>
        <w:t xml:space="preserve">, подавшие запрос, </w:t>
      </w:r>
      <w:r w:rsidR="005E20E6">
        <w:rPr>
          <w:szCs w:val="24"/>
          <w:lang w:val="ru-RU"/>
        </w:rPr>
        <w:t>хотели поддержать кампанию Совета Европы</w:t>
      </w:r>
      <w:r w:rsidR="00011A20">
        <w:rPr>
          <w:szCs w:val="24"/>
          <w:lang w:val="ru-RU"/>
        </w:rPr>
        <w:t xml:space="preserve"> под названием</w:t>
      </w:r>
      <w:r w:rsidR="005E20E6">
        <w:rPr>
          <w:szCs w:val="24"/>
          <w:lang w:val="ru-RU"/>
        </w:rPr>
        <w:t xml:space="preserve"> «Остановить насилие в семь</w:t>
      </w:r>
      <w:r w:rsidR="00513BB5">
        <w:rPr>
          <w:szCs w:val="24"/>
          <w:lang w:val="ru-RU"/>
        </w:rPr>
        <w:t>е</w:t>
      </w:r>
      <w:r w:rsidR="005E20E6">
        <w:rPr>
          <w:szCs w:val="24"/>
          <w:lang w:val="ru-RU"/>
        </w:rPr>
        <w:t xml:space="preserve"> в отношении женщин»</w:t>
      </w:r>
      <w:r w:rsidR="000C1DEA">
        <w:rPr>
          <w:szCs w:val="24"/>
          <w:lang w:val="ru-RU"/>
        </w:rPr>
        <w:t>. Лица, подавшие запрос, желали получить сведения от правительства о юридически</w:t>
      </w:r>
      <w:r w:rsidR="00011A20">
        <w:rPr>
          <w:szCs w:val="24"/>
          <w:lang w:val="ru-RU"/>
        </w:rPr>
        <w:t>х</w:t>
      </w:r>
      <w:r w:rsidR="000C1DEA">
        <w:rPr>
          <w:szCs w:val="24"/>
          <w:lang w:val="ru-RU"/>
        </w:rPr>
        <w:t xml:space="preserve"> правилах сотрудничества с третьими сторонами</w:t>
      </w:r>
      <w:r w:rsidR="006E66F0">
        <w:rPr>
          <w:szCs w:val="24"/>
          <w:lang w:val="ru-RU"/>
        </w:rPr>
        <w:t xml:space="preserve">, статистические данные, а также отчеты полиции и судебные решения в связи со случаями насилия в семье в отношении женщин. Цель подателей запроса состояла в </w:t>
      </w:r>
      <w:r w:rsidR="0043386B">
        <w:rPr>
          <w:szCs w:val="24"/>
          <w:lang w:val="ru-RU"/>
        </w:rPr>
        <w:t xml:space="preserve">активизации </w:t>
      </w:r>
      <w:r w:rsidR="00513BB5">
        <w:rPr>
          <w:szCs w:val="24"/>
          <w:lang w:val="ru-RU"/>
        </w:rPr>
        <w:t xml:space="preserve">общественности </w:t>
      </w:r>
      <w:r w:rsidR="00065275">
        <w:rPr>
          <w:szCs w:val="24"/>
          <w:lang w:val="ru-RU"/>
        </w:rPr>
        <w:t>для решения этого важного</w:t>
      </w:r>
      <w:r w:rsidR="00513BB5">
        <w:rPr>
          <w:szCs w:val="24"/>
          <w:lang w:val="ru-RU"/>
        </w:rPr>
        <w:t xml:space="preserve"> вопрос</w:t>
      </w:r>
      <w:r w:rsidR="00065275">
        <w:rPr>
          <w:szCs w:val="24"/>
          <w:lang w:val="ru-RU"/>
        </w:rPr>
        <w:t>а</w:t>
      </w:r>
      <w:r w:rsidR="006E66F0">
        <w:rPr>
          <w:szCs w:val="24"/>
          <w:lang w:val="ru-RU"/>
        </w:rPr>
        <w:t xml:space="preserve"> социальной политики. На своем заседании 18 марта 2008 года правительство ответило на запрос и направило ответ парламенту. В докладе правительства разъяснялись правовые положения, напрямую связанные с этой темой</w:t>
      </w:r>
      <w:r w:rsidR="00DE7CD0">
        <w:rPr>
          <w:szCs w:val="24"/>
          <w:lang w:val="ru-RU"/>
        </w:rPr>
        <w:t>,</w:t>
      </w:r>
      <w:r w:rsidR="006E66F0">
        <w:rPr>
          <w:szCs w:val="24"/>
          <w:lang w:val="ru-RU"/>
        </w:rPr>
        <w:t xml:space="preserve"> и общ</w:t>
      </w:r>
      <w:r w:rsidR="00DE7CD0">
        <w:rPr>
          <w:szCs w:val="24"/>
          <w:lang w:val="ru-RU"/>
        </w:rPr>
        <w:t>ая</w:t>
      </w:r>
      <w:r w:rsidR="006E66F0">
        <w:rPr>
          <w:szCs w:val="24"/>
          <w:lang w:val="ru-RU"/>
        </w:rPr>
        <w:t xml:space="preserve"> ситуаци</w:t>
      </w:r>
      <w:r w:rsidR="00DE7CD0">
        <w:rPr>
          <w:szCs w:val="24"/>
          <w:lang w:val="ru-RU"/>
        </w:rPr>
        <w:t>я</w:t>
      </w:r>
      <w:r w:rsidR="003A0639">
        <w:rPr>
          <w:szCs w:val="24"/>
          <w:lang w:val="ru-RU"/>
        </w:rPr>
        <w:t xml:space="preserve"> в Лихтенштейне в отношении насилия в семье, что позволяло сделать выводы относительно законодательных и организационных мер. </w:t>
      </w:r>
    </w:p>
    <w:p w:rsidR="002271AF" w:rsidRPr="00DE7CD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840546" w:rsidRDefault="00840546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Национальный план действий по искоренению насилия в семье</w:t>
      </w:r>
    </w:p>
    <w:p w:rsidR="00840546" w:rsidRDefault="00EC408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рамках кампании Совета Европы</w:t>
      </w:r>
      <w:r w:rsidR="00DE7CD0">
        <w:rPr>
          <w:szCs w:val="24"/>
          <w:lang w:val="ru-RU"/>
        </w:rPr>
        <w:t xml:space="preserve"> под лозунгом</w:t>
      </w:r>
      <w:r>
        <w:rPr>
          <w:szCs w:val="24"/>
          <w:lang w:val="ru-RU"/>
        </w:rPr>
        <w:t xml:space="preserve"> «Остановить насилие в отношении женщин» (</w:t>
      </w:r>
      <w:r w:rsidR="005E2EE1">
        <w:rPr>
          <w:szCs w:val="24"/>
          <w:lang w:val="ru-RU"/>
        </w:rPr>
        <w:t>2006</w:t>
      </w:r>
      <w:r w:rsidR="00DE7CD0">
        <w:rPr>
          <w:szCs w:val="24"/>
          <w:lang w:val="ru-RU"/>
        </w:rPr>
        <w:t>-</w:t>
      </w:r>
      <w:r w:rsidR="005E2EE1">
        <w:rPr>
          <w:szCs w:val="24"/>
          <w:lang w:val="ru-RU"/>
        </w:rPr>
        <w:t>2008 год</w:t>
      </w:r>
      <w:r w:rsidR="00DE7CD0">
        <w:rPr>
          <w:szCs w:val="24"/>
          <w:lang w:val="ru-RU"/>
        </w:rPr>
        <w:t>ы</w:t>
      </w:r>
      <w:r>
        <w:rPr>
          <w:szCs w:val="24"/>
          <w:lang w:val="ru-RU"/>
        </w:rPr>
        <w:t>) Управление</w:t>
      </w:r>
      <w:r w:rsidR="00D90E5A">
        <w:rPr>
          <w:szCs w:val="24"/>
          <w:lang w:val="ru-RU"/>
        </w:rPr>
        <w:t xml:space="preserve"> по</w:t>
      </w:r>
      <w:r>
        <w:rPr>
          <w:szCs w:val="24"/>
          <w:lang w:val="ru-RU"/>
        </w:rPr>
        <w:t xml:space="preserve"> обеспечени</w:t>
      </w:r>
      <w:r w:rsidR="00D90E5A">
        <w:rPr>
          <w:szCs w:val="24"/>
          <w:lang w:val="ru-RU"/>
        </w:rPr>
        <w:t>ю</w:t>
      </w:r>
      <w:r>
        <w:rPr>
          <w:szCs w:val="24"/>
          <w:lang w:val="ru-RU"/>
        </w:rPr>
        <w:t xml:space="preserve"> равных возможностей разработало Национальный план действий против насилия в семье. План действий охватывает следующ</w:t>
      </w:r>
      <w:r w:rsidR="004D7519">
        <w:rPr>
          <w:szCs w:val="24"/>
          <w:lang w:val="ru-RU"/>
        </w:rPr>
        <w:t>ие области: регулирование; основополагающее</w:t>
      </w:r>
      <w:r>
        <w:rPr>
          <w:szCs w:val="24"/>
          <w:lang w:val="ru-RU"/>
        </w:rPr>
        <w:t xml:space="preserve"> решение правительства </w:t>
      </w:r>
      <w:r w:rsidR="00D90E5A">
        <w:rPr>
          <w:szCs w:val="24"/>
          <w:lang w:val="ru-RU"/>
        </w:rPr>
        <w:t>относительно</w:t>
      </w:r>
      <w:r>
        <w:rPr>
          <w:szCs w:val="24"/>
          <w:lang w:val="ru-RU"/>
        </w:rPr>
        <w:t xml:space="preserve"> проживани</w:t>
      </w:r>
      <w:r w:rsidR="004D7519">
        <w:rPr>
          <w:szCs w:val="24"/>
          <w:lang w:val="ru-RU"/>
        </w:rPr>
        <w:t>я</w:t>
      </w:r>
      <w:r>
        <w:rPr>
          <w:szCs w:val="24"/>
          <w:lang w:val="ru-RU"/>
        </w:rPr>
        <w:t xml:space="preserve"> после расторжения брачного союза; защита от насилия; создание сетей и сотрудничество; сбор данных и информации; профилактика; работа с правонарушителями; </w:t>
      </w:r>
      <w:r w:rsidR="00C6680C">
        <w:rPr>
          <w:szCs w:val="24"/>
          <w:lang w:val="ru-RU"/>
        </w:rPr>
        <w:t>а также</w:t>
      </w:r>
      <w:r>
        <w:rPr>
          <w:szCs w:val="24"/>
          <w:lang w:val="ru-RU"/>
        </w:rPr>
        <w:t xml:space="preserve"> здоровье. В нем описано положение в каждой области и </w:t>
      </w:r>
      <w:r w:rsidR="00D90E5A">
        <w:rPr>
          <w:szCs w:val="24"/>
          <w:lang w:val="ru-RU"/>
        </w:rPr>
        <w:t>возможности</w:t>
      </w:r>
      <w:r>
        <w:rPr>
          <w:szCs w:val="24"/>
          <w:lang w:val="ru-RU"/>
        </w:rPr>
        <w:t xml:space="preserve"> его улучшени</w:t>
      </w:r>
      <w:r w:rsidR="00D90E5A">
        <w:rPr>
          <w:szCs w:val="24"/>
          <w:lang w:val="ru-RU"/>
        </w:rPr>
        <w:t>я</w:t>
      </w:r>
      <w:r>
        <w:rPr>
          <w:szCs w:val="24"/>
          <w:lang w:val="ru-RU"/>
        </w:rPr>
        <w:t>.</w:t>
      </w:r>
    </w:p>
    <w:p w:rsidR="002271AF" w:rsidRPr="00D90E5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EC408F" w:rsidRDefault="00675A9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апреле 2008 года </w:t>
      </w:r>
      <w:r w:rsidR="00EC408F">
        <w:rPr>
          <w:szCs w:val="24"/>
          <w:lang w:val="ru-RU"/>
        </w:rPr>
        <w:t>Правительство приняло План</w:t>
      </w:r>
      <w:r w:rsidR="00C6680C">
        <w:rPr>
          <w:szCs w:val="24"/>
          <w:lang w:val="ru-RU"/>
        </w:rPr>
        <w:t xml:space="preserve"> действий к сведению</w:t>
      </w:r>
      <w:r w:rsidR="00EC408F">
        <w:rPr>
          <w:szCs w:val="24"/>
          <w:lang w:val="ru-RU"/>
        </w:rPr>
        <w:t xml:space="preserve"> и п</w:t>
      </w:r>
      <w:r w:rsidR="00D90E5A">
        <w:rPr>
          <w:szCs w:val="24"/>
          <w:lang w:val="ru-RU"/>
        </w:rPr>
        <w:t>оручило</w:t>
      </w:r>
      <w:r w:rsidR="00EC408F">
        <w:rPr>
          <w:szCs w:val="24"/>
          <w:lang w:val="ru-RU"/>
        </w:rPr>
        <w:t xml:space="preserve"> </w:t>
      </w:r>
      <w:r w:rsidR="000D3A48">
        <w:rPr>
          <w:szCs w:val="24"/>
          <w:lang w:val="ru-RU"/>
        </w:rPr>
        <w:t>Управлению</w:t>
      </w:r>
      <w:r w:rsidR="00EC408F">
        <w:rPr>
          <w:szCs w:val="24"/>
          <w:lang w:val="ru-RU"/>
        </w:rPr>
        <w:t xml:space="preserve"> по обеспечению ра</w:t>
      </w:r>
      <w:r w:rsidR="0041482C">
        <w:rPr>
          <w:szCs w:val="24"/>
          <w:lang w:val="ru-RU"/>
        </w:rPr>
        <w:t>вных возможностей</w:t>
      </w:r>
      <w:r w:rsidR="00EC408F">
        <w:rPr>
          <w:szCs w:val="24"/>
          <w:lang w:val="ru-RU"/>
        </w:rPr>
        <w:t xml:space="preserve"> обсу</w:t>
      </w:r>
      <w:r>
        <w:rPr>
          <w:szCs w:val="24"/>
          <w:lang w:val="ru-RU"/>
        </w:rPr>
        <w:t>дить</w:t>
      </w:r>
      <w:r w:rsidR="00EC408F">
        <w:rPr>
          <w:szCs w:val="24"/>
          <w:lang w:val="ru-RU"/>
        </w:rPr>
        <w:t xml:space="preserve"> </w:t>
      </w:r>
      <w:r w:rsidR="0041482C">
        <w:rPr>
          <w:szCs w:val="24"/>
          <w:lang w:val="ru-RU"/>
        </w:rPr>
        <w:t>это</w:t>
      </w:r>
      <w:r>
        <w:rPr>
          <w:szCs w:val="24"/>
          <w:lang w:val="ru-RU"/>
        </w:rPr>
        <w:t>т</w:t>
      </w:r>
      <w:r w:rsidR="0041482C">
        <w:rPr>
          <w:szCs w:val="24"/>
          <w:lang w:val="ru-RU"/>
        </w:rPr>
        <w:t xml:space="preserve"> План </w:t>
      </w:r>
      <w:r w:rsidR="00EC408F">
        <w:rPr>
          <w:szCs w:val="24"/>
          <w:lang w:val="ru-RU"/>
        </w:rPr>
        <w:t>с Комиссией по защите от насилия и Судом Лихтенштейна и представ</w:t>
      </w:r>
      <w:r>
        <w:rPr>
          <w:szCs w:val="24"/>
          <w:lang w:val="ru-RU"/>
        </w:rPr>
        <w:t>ить</w:t>
      </w:r>
      <w:r w:rsidR="00D058B6">
        <w:rPr>
          <w:szCs w:val="24"/>
          <w:lang w:val="ru-RU"/>
        </w:rPr>
        <w:t xml:space="preserve"> предложения о</w:t>
      </w:r>
      <w:r w:rsidR="00EC408F">
        <w:rPr>
          <w:szCs w:val="24"/>
          <w:lang w:val="ru-RU"/>
        </w:rPr>
        <w:t xml:space="preserve"> конкретны</w:t>
      </w:r>
      <w:r w:rsidR="00D058B6">
        <w:rPr>
          <w:szCs w:val="24"/>
          <w:lang w:val="ru-RU"/>
        </w:rPr>
        <w:t xml:space="preserve">х </w:t>
      </w:r>
      <w:r w:rsidR="00EC408F">
        <w:rPr>
          <w:szCs w:val="24"/>
          <w:lang w:val="ru-RU"/>
        </w:rPr>
        <w:t xml:space="preserve"> мер</w:t>
      </w:r>
      <w:r w:rsidR="00D058B6">
        <w:rPr>
          <w:szCs w:val="24"/>
          <w:lang w:val="ru-RU"/>
        </w:rPr>
        <w:t>ах</w:t>
      </w:r>
      <w:r w:rsidR="00EC408F">
        <w:rPr>
          <w:szCs w:val="24"/>
          <w:lang w:val="ru-RU"/>
        </w:rPr>
        <w:t xml:space="preserve"> Министерству </w:t>
      </w:r>
      <w:r w:rsidR="003A78E1">
        <w:rPr>
          <w:szCs w:val="24"/>
          <w:lang w:val="ru-RU"/>
        </w:rPr>
        <w:t xml:space="preserve">по вопросам </w:t>
      </w:r>
      <w:r w:rsidR="00EC408F">
        <w:rPr>
          <w:szCs w:val="24"/>
          <w:lang w:val="ru-RU"/>
        </w:rPr>
        <w:t xml:space="preserve">семьи и </w:t>
      </w:r>
      <w:r w:rsidR="003A78E1">
        <w:rPr>
          <w:szCs w:val="24"/>
          <w:lang w:val="ru-RU"/>
        </w:rPr>
        <w:t>равных возможностей.</w:t>
      </w:r>
    </w:p>
    <w:p w:rsidR="002271AF" w:rsidRPr="00C6680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3A78E1" w:rsidRDefault="00C6680C" w:rsidP="00493637">
      <w:pPr>
        <w:tabs>
          <w:tab w:val="clear" w:pos="851"/>
        </w:tabs>
        <w:suppressAutoHyphens/>
        <w:overflowPunct/>
        <w:autoSpaceDE/>
        <w:spacing w:line="480" w:lineRule="auto"/>
        <w:jc w:val="both"/>
        <w:textAlignment w:val="auto"/>
        <w:rPr>
          <w:szCs w:val="24"/>
          <w:lang w:val="ru-RU"/>
        </w:rPr>
      </w:pPr>
      <w:r>
        <w:rPr>
          <w:szCs w:val="24"/>
          <w:lang w:val="ru-RU"/>
        </w:rPr>
        <w:t>Из обсуждений с</w:t>
      </w:r>
      <w:r w:rsidR="003A78E1">
        <w:rPr>
          <w:szCs w:val="24"/>
          <w:lang w:val="ru-RU"/>
        </w:rPr>
        <w:t xml:space="preserve"> этими двумя учреждениями родились две приоритетные темы: улучшение сетевой работы и сотрудничества между различны</w:t>
      </w:r>
      <w:r w:rsidR="00D058B6">
        <w:rPr>
          <w:szCs w:val="24"/>
          <w:lang w:val="ru-RU"/>
        </w:rPr>
        <w:t>ми</w:t>
      </w:r>
      <w:r w:rsidR="003A78E1">
        <w:rPr>
          <w:szCs w:val="24"/>
          <w:lang w:val="ru-RU"/>
        </w:rPr>
        <w:t xml:space="preserve"> вспом</w:t>
      </w:r>
      <w:r w:rsidR="0041482C">
        <w:rPr>
          <w:szCs w:val="24"/>
          <w:lang w:val="ru-RU"/>
        </w:rPr>
        <w:t>огательными учреждениями и усил</w:t>
      </w:r>
      <w:r w:rsidR="003A78E1">
        <w:rPr>
          <w:szCs w:val="24"/>
          <w:lang w:val="ru-RU"/>
        </w:rPr>
        <w:t>ение защиты потерпевших.</w:t>
      </w:r>
    </w:p>
    <w:p w:rsidR="002271AF" w:rsidRPr="003A78E1" w:rsidRDefault="002271AF" w:rsidP="00493637">
      <w:pPr>
        <w:tabs>
          <w:tab w:val="clear" w:pos="851"/>
        </w:tabs>
        <w:suppressAutoHyphens/>
        <w:overflowPunct/>
        <w:autoSpaceDE/>
        <w:spacing w:line="480" w:lineRule="auto"/>
        <w:jc w:val="both"/>
        <w:textAlignment w:val="auto"/>
        <w:rPr>
          <w:szCs w:val="24"/>
          <w:lang w:val="ru-RU"/>
        </w:rPr>
      </w:pPr>
    </w:p>
    <w:p w:rsidR="002271AF" w:rsidRPr="003A78E1" w:rsidRDefault="003A78E1" w:rsidP="00493637">
      <w:pPr>
        <w:tabs>
          <w:tab w:val="clear" w:pos="851"/>
        </w:tabs>
        <w:suppressAutoHyphens/>
        <w:overflowPunct/>
        <w:autoSpaceDE/>
        <w:spacing w:line="480" w:lineRule="auto"/>
        <w:jc w:val="both"/>
        <w:textAlignment w:val="auto"/>
        <w:rPr>
          <w:szCs w:val="24"/>
          <w:lang w:val="ru-RU"/>
        </w:rPr>
      </w:pPr>
      <w:r>
        <w:rPr>
          <w:szCs w:val="24"/>
          <w:lang w:val="ru-RU"/>
        </w:rPr>
        <w:t xml:space="preserve">3 февраля 2009 года правительство </w:t>
      </w:r>
      <w:r w:rsidR="00C6680C">
        <w:rPr>
          <w:szCs w:val="24"/>
          <w:lang w:val="ru-RU"/>
        </w:rPr>
        <w:t xml:space="preserve">утвердило </w:t>
      </w:r>
      <w:r>
        <w:rPr>
          <w:szCs w:val="24"/>
          <w:lang w:val="ru-RU"/>
        </w:rPr>
        <w:t>транснациональный проект под названием «</w:t>
      </w:r>
      <w:r>
        <w:rPr>
          <w:szCs w:val="24"/>
          <w:lang w:val="en-US"/>
        </w:rPr>
        <w:t>S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I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G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N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A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L</w:t>
      </w:r>
      <w:r>
        <w:rPr>
          <w:szCs w:val="24"/>
          <w:lang w:val="ru-RU"/>
        </w:rPr>
        <w:t xml:space="preserve"> – программа профилактики насилия в семье». Цель проекта – проинформировать врачей и медсестер о воздействии насилия на здоровье, привлечь внимание врачей к руководящим принципам программы </w:t>
      </w:r>
      <w:r>
        <w:rPr>
          <w:szCs w:val="24"/>
          <w:lang w:val="en-US"/>
        </w:rPr>
        <w:t>S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I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G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N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A</w:t>
      </w:r>
      <w:r w:rsidRPr="003A78E1">
        <w:rPr>
          <w:szCs w:val="24"/>
          <w:lang w:val="ru-RU"/>
        </w:rPr>
        <w:t>.</w:t>
      </w:r>
      <w:r>
        <w:rPr>
          <w:szCs w:val="24"/>
          <w:lang w:val="en-US"/>
        </w:rPr>
        <w:t>L</w:t>
      </w:r>
      <w:r w:rsidRPr="003A78E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 создать транснациональные сети партнеров.</w:t>
      </w:r>
      <w:r w:rsidR="00516CF9">
        <w:rPr>
          <w:szCs w:val="24"/>
          <w:lang w:val="ru-RU"/>
        </w:rPr>
        <w:t xml:space="preserve"> Частью проекта является</w:t>
      </w:r>
      <w:r>
        <w:rPr>
          <w:szCs w:val="24"/>
          <w:lang w:val="ru-RU"/>
        </w:rPr>
        <w:t xml:space="preserve"> </w:t>
      </w:r>
      <w:r w:rsidR="00516CF9">
        <w:rPr>
          <w:szCs w:val="24"/>
          <w:lang w:val="ru-RU"/>
        </w:rPr>
        <w:t>в</w:t>
      </w:r>
      <w:r>
        <w:rPr>
          <w:szCs w:val="24"/>
          <w:lang w:val="ru-RU"/>
        </w:rPr>
        <w:t>ыставка</w:t>
      </w:r>
      <w:r w:rsidRPr="003A78E1">
        <w:rPr>
          <w:szCs w:val="24"/>
          <w:lang w:val="ru-RU"/>
        </w:rPr>
        <w:t xml:space="preserve"> «</w:t>
      </w:r>
      <w:r>
        <w:rPr>
          <w:szCs w:val="24"/>
          <w:lang w:val="ru-RU"/>
        </w:rPr>
        <w:t>За</w:t>
      </w:r>
      <w:r w:rsidRPr="003A78E1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фасадом</w:t>
      </w:r>
      <w:r w:rsidRPr="003A78E1">
        <w:rPr>
          <w:szCs w:val="24"/>
          <w:lang w:val="ru-RU"/>
        </w:rPr>
        <w:t>»</w:t>
      </w:r>
      <w:r w:rsidR="00516CF9">
        <w:rPr>
          <w:szCs w:val="24"/>
          <w:lang w:val="ru-RU"/>
        </w:rPr>
        <w:t>, которая</w:t>
      </w:r>
      <w:r>
        <w:rPr>
          <w:szCs w:val="24"/>
          <w:lang w:val="ru-RU"/>
        </w:rPr>
        <w:t xml:space="preserve"> представлена в Форарльберге и Лихтенштейне. </w:t>
      </w:r>
      <w:r w:rsidR="00516CF9">
        <w:rPr>
          <w:szCs w:val="24"/>
          <w:lang w:val="ru-RU"/>
        </w:rPr>
        <w:t>Осуществление п</w:t>
      </w:r>
      <w:r>
        <w:rPr>
          <w:szCs w:val="24"/>
          <w:lang w:val="ru-RU"/>
        </w:rPr>
        <w:t>роект</w:t>
      </w:r>
      <w:r w:rsidR="00516CF9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начал</w:t>
      </w:r>
      <w:r w:rsidR="00516CF9">
        <w:rPr>
          <w:szCs w:val="24"/>
          <w:lang w:val="ru-RU"/>
        </w:rPr>
        <w:t>ось</w:t>
      </w:r>
      <w:r>
        <w:rPr>
          <w:szCs w:val="24"/>
          <w:lang w:val="ru-RU"/>
        </w:rPr>
        <w:t xml:space="preserve"> в апреле 2009 года и закончится в ноябре 20</w:t>
      </w:r>
      <w:r w:rsidR="00516CF9">
        <w:rPr>
          <w:szCs w:val="24"/>
          <w:lang w:val="ru-RU"/>
        </w:rPr>
        <w:t>10</w:t>
      </w:r>
      <w:r>
        <w:rPr>
          <w:szCs w:val="24"/>
          <w:lang w:val="ru-RU"/>
        </w:rPr>
        <w:t xml:space="preserve"> года.</w:t>
      </w:r>
    </w:p>
    <w:p w:rsidR="002271AF" w:rsidRPr="00516CF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516CF9" w:rsidRDefault="00C5412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Женский приют</w:t>
      </w:r>
    </w:p>
    <w:p w:rsidR="00C5412F" w:rsidRPr="00C5412F" w:rsidRDefault="00C5412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Женский</w:t>
      </w:r>
      <w:r w:rsidRPr="00C5412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приют</w:t>
      </w:r>
      <w:r w:rsidRPr="00C5412F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работой которого руководит Ассоциация по защите женщин, пострадавших от насилия, и их детей, был создан в 1991 году и предоставляет временное убежище жертвам насилия. Правительство оказывает Женскому приюту Лихтенштейна поддержку на основе рабочего соглашения, делая ежегодный взнос в его бюджет в размере 320 тысяч швейцарских франков.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23342B" w:rsidRDefault="0023342B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23342B">
        <w:rPr>
          <w:i/>
          <w:szCs w:val="24"/>
          <w:lang w:val="ru-RU"/>
        </w:rPr>
        <w:t xml:space="preserve"> 3:</w:t>
      </w:r>
      <w:r w:rsidR="002271AF" w:rsidRPr="0023342B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Число лиц, помещенных в Женский приют с 2001 года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620"/>
        <w:gridCol w:w="3690"/>
        <w:gridCol w:w="3690"/>
      </w:tblGrid>
      <w:tr w:rsidR="002271AF" w:rsidRPr="00493637">
        <w:tc>
          <w:tcPr>
            <w:tcW w:w="162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23342B" w:rsidRDefault="0023342B" w:rsidP="00A67335">
            <w:pPr>
              <w:suppressAutoHyphens/>
              <w:snapToGrid w:val="0"/>
              <w:spacing w:line="300" w:lineRule="exact"/>
              <w:jc w:val="both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Год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3342B" w:rsidP="00A67335">
            <w:pPr>
              <w:suppressAutoHyphens/>
              <w:snapToGrid w:val="0"/>
              <w:spacing w:line="300" w:lineRule="exac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Число лиц, помещенных в Женский приют</w:t>
            </w:r>
          </w:p>
        </w:tc>
        <w:tc>
          <w:tcPr>
            <w:tcW w:w="369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3342B" w:rsidP="00A67335">
            <w:pPr>
              <w:suppressAutoHyphens/>
              <w:snapToGrid w:val="0"/>
              <w:spacing w:line="300" w:lineRule="exac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Из</w:t>
            </w:r>
            <w:r w:rsidRPr="0023342B">
              <w:rPr>
                <w:b/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ru-RU"/>
              </w:rPr>
              <w:t>них</w:t>
            </w:r>
            <w:r w:rsidRPr="0023342B">
              <w:rPr>
                <w:b/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ru-RU"/>
              </w:rPr>
              <w:t>женщины</w:t>
            </w:r>
            <w:r w:rsidRPr="0023342B">
              <w:rPr>
                <w:b/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ru-RU"/>
              </w:rPr>
              <w:t>из</w:t>
            </w:r>
            <w:r w:rsidRPr="0023342B">
              <w:rPr>
                <w:b/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ru-RU"/>
              </w:rPr>
              <w:t>Лихтенштейна</w:t>
            </w:r>
          </w:p>
        </w:tc>
      </w:tr>
      <w:tr w:rsidR="002271AF" w:rsidRPr="00493637">
        <w:tc>
          <w:tcPr>
            <w:tcW w:w="162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369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2001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2002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17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2003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13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2004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2005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11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17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13</w:t>
            </w:r>
          </w:p>
        </w:tc>
      </w:tr>
      <w:tr w:rsidR="002271AF" w:rsidRPr="00493637">
        <w:tc>
          <w:tcPr>
            <w:tcW w:w="162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13</w:t>
            </w:r>
          </w:p>
        </w:tc>
        <w:tc>
          <w:tcPr>
            <w:tcW w:w="369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</w:t>
            </w:r>
          </w:p>
        </w:tc>
      </w:tr>
      <w:tr w:rsidR="002271AF" w:rsidRPr="00493637">
        <w:tc>
          <w:tcPr>
            <w:tcW w:w="162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</w:p>
        </w:tc>
        <w:tc>
          <w:tcPr>
            <w:tcW w:w="369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</w:p>
        </w:tc>
        <w:tc>
          <w:tcPr>
            <w:tcW w:w="369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exact"/>
              <w:jc w:val="both"/>
              <w:rPr>
                <w:szCs w:val="24"/>
                <w:lang w:val="en-US"/>
              </w:rPr>
            </w:pPr>
          </w:p>
        </w:tc>
      </w:tr>
    </w:tbl>
    <w:p w:rsidR="002271AF" w:rsidRPr="00C8690C" w:rsidRDefault="00C8690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C8690C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Годовые</w:t>
      </w:r>
      <w:r w:rsidRPr="00C8690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отчеты</w:t>
      </w:r>
      <w:r w:rsidRPr="00C8690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Женского</w:t>
      </w:r>
      <w:r w:rsidRPr="00C8690C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приюта,  2001</w:t>
      </w:r>
      <w:r w:rsidR="00516CF9">
        <w:rPr>
          <w:szCs w:val="24"/>
          <w:lang w:val="ru-RU"/>
        </w:rPr>
        <w:t>-</w:t>
      </w:r>
      <w:r w:rsidR="002271AF" w:rsidRPr="00C8690C">
        <w:rPr>
          <w:szCs w:val="24"/>
          <w:lang w:val="ru-RU"/>
        </w:rPr>
        <w:t>2008</w:t>
      </w:r>
      <w:r w:rsidR="00516CF9">
        <w:rPr>
          <w:szCs w:val="24"/>
          <w:lang w:val="ru-RU"/>
        </w:rPr>
        <w:t xml:space="preserve"> годы.</w:t>
      </w:r>
    </w:p>
    <w:p w:rsidR="002271AF" w:rsidRPr="00C8690C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E14C89" w:rsidRDefault="0034353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Обучение</w:t>
      </w:r>
      <w:r w:rsidRPr="00E14C89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сотрудников</w:t>
      </w:r>
      <w:r w:rsidRPr="00E14C89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полиции</w:t>
      </w:r>
    </w:p>
    <w:p w:rsidR="00FB6580" w:rsidRDefault="00E14C8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связи с тем, что осуществление Закона о защите от насилия предъявляет повышенные требования к органам национальной полиции, все новые </w:t>
      </w:r>
      <w:r w:rsidR="00F6426F">
        <w:rPr>
          <w:szCs w:val="24"/>
          <w:lang w:val="ru-RU"/>
        </w:rPr>
        <w:t>курсанты</w:t>
      </w:r>
      <w:r>
        <w:rPr>
          <w:szCs w:val="24"/>
          <w:lang w:val="ru-RU"/>
        </w:rPr>
        <w:t xml:space="preserve"> в Полицейской академии</w:t>
      </w:r>
      <w:r w:rsidR="00F6426F">
        <w:rPr>
          <w:szCs w:val="24"/>
          <w:lang w:val="ru-RU"/>
        </w:rPr>
        <w:t xml:space="preserve"> проходят курс подготовки</w:t>
      </w:r>
      <w:r>
        <w:rPr>
          <w:szCs w:val="24"/>
          <w:lang w:val="ru-RU"/>
        </w:rPr>
        <w:t xml:space="preserve"> по теме насилия в семье. По этому предмету также сдается квалификационный экзамен</w:t>
      </w:r>
      <w:r w:rsidR="008C45DD">
        <w:rPr>
          <w:szCs w:val="24"/>
          <w:lang w:val="ru-RU"/>
        </w:rPr>
        <w:t>, необходимый для работы в полиции.</w:t>
      </w:r>
    </w:p>
    <w:p w:rsidR="00FB6580" w:rsidRDefault="00FB6580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</w:p>
    <w:p w:rsidR="002271AF" w:rsidRPr="00E14C89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b</w:t>
      </w:r>
      <w:r w:rsidRPr="00E14C89">
        <w:rPr>
          <w:i/>
          <w:szCs w:val="24"/>
          <w:lang w:val="ru-RU"/>
        </w:rPr>
        <w:t>)</w:t>
      </w:r>
      <w:r w:rsidRPr="00E14C89">
        <w:rPr>
          <w:i/>
          <w:szCs w:val="24"/>
          <w:lang w:val="ru-RU"/>
        </w:rPr>
        <w:tab/>
      </w:r>
      <w:r w:rsidR="00E14C89" w:rsidRPr="00E14C89">
        <w:rPr>
          <w:i/>
          <w:szCs w:val="24"/>
          <w:u w:val="single"/>
          <w:lang w:val="ru-RU"/>
        </w:rPr>
        <w:t>Сек</w:t>
      </w:r>
      <w:r w:rsidR="00E14C89">
        <w:rPr>
          <w:i/>
          <w:szCs w:val="24"/>
          <w:u w:val="single"/>
          <w:lang w:val="ru-RU"/>
        </w:rPr>
        <w:t>суальное насилие</w:t>
      </w:r>
    </w:p>
    <w:p w:rsidR="002271AF" w:rsidRPr="00E14C89" w:rsidRDefault="002271AF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</w:p>
    <w:p w:rsidR="009B06F7" w:rsidRPr="00336603" w:rsidRDefault="00E3170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2007 и 2008 годах в органы национальной полиции было подано соответственно 40</w:t>
      </w:r>
      <w:r w:rsidR="00206BB8">
        <w:rPr>
          <w:szCs w:val="24"/>
          <w:lang w:val="ru-RU"/>
        </w:rPr>
        <w:t xml:space="preserve"> жалоб</w:t>
      </w:r>
      <w:r>
        <w:rPr>
          <w:szCs w:val="24"/>
          <w:lang w:val="ru-RU"/>
        </w:rPr>
        <w:t xml:space="preserve"> и 22 жалобы о сексуальных преступлениях. </w:t>
      </w:r>
      <w:r w:rsidR="00614645">
        <w:rPr>
          <w:szCs w:val="24"/>
          <w:lang w:val="ru-RU"/>
        </w:rPr>
        <w:t>Пять жалоб, поданных в 2008 году, касались изнасилования и сексуального принуждения (</w:t>
      </w:r>
      <w:r w:rsidR="00614645" w:rsidRPr="00614645">
        <w:rPr>
          <w:szCs w:val="24"/>
          <w:lang w:val="ru-RU"/>
        </w:rPr>
        <w:t>§§ 200</w:t>
      </w:r>
      <w:r w:rsidR="00614645">
        <w:rPr>
          <w:szCs w:val="24"/>
          <w:lang w:val="ru-RU"/>
        </w:rPr>
        <w:t xml:space="preserve"> и 201 Уголовного кодекса, </w:t>
      </w:r>
      <w:r w:rsidR="00614645" w:rsidRPr="00493637">
        <w:rPr>
          <w:szCs w:val="24"/>
          <w:lang w:val="en-US"/>
        </w:rPr>
        <w:t>StGB</w:t>
      </w:r>
      <w:r w:rsidR="00614645">
        <w:rPr>
          <w:szCs w:val="24"/>
          <w:lang w:val="ru-RU"/>
        </w:rPr>
        <w:t xml:space="preserve">). Четыре другие жалобы ожидают рассмотрения прокуратурой или судом. В 2007 году </w:t>
      </w:r>
      <w:r w:rsidR="00785F01">
        <w:rPr>
          <w:szCs w:val="24"/>
          <w:lang w:val="ru-RU"/>
        </w:rPr>
        <w:t xml:space="preserve">в полицию поступили сообщения о четырех случаях изнасилования. В одном случае </w:t>
      </w:r>
      <w:r w:rsidR="00BB42EF">
        <w:rPr>
          <w:szCs w:val="24"/>
          <w:lang w:val="ru-RU"/>
        </w:rPr>
        <w:t>правонарушитель был приговорен к</w:t>
      </w:r>
      <w:r w:rsidR="00785F01">
        <w:rPr>
          <w:szCs w:val="24"/>
          <w:lang w:val="ru-RU"/>
        </w:rPr>
        <w:t xml:space="preserve"> тюремному заключению. Во втором случае судебный процесс начался в мае 2009 года. В остальных двух случаях судебное разбирательство было приостановлено ввиду отсутствия доказательств. В 2007 и 2008 год</w:t>
      </w:r>
      <w:r w:rsidR="000E5403">
        <w:rPr>
          <w:szCs w:val="24"/>
          <w:lang w:val="ru-RU"/>
        </w:rPr>
        <w:t>ах</w:t>
      </w:r>
      <w:r w:rsidR="00785F01">
        <w:rPr>
          <w:szCs w:val="24"/>
          <w:lang w:val="ru-RU"/>
        </w:rPr>
        <w:t xml:space="preserve"> органы полиции направили в прокуратуру соответственно 2 и 6 жалоб </w:t>
      </w:r>
      <w:r w:rsidR="007A67DA">
        <w:rPr>
          <w:szCs w:val="24"/>
          <w:lang w:val="ru-RU"/>
        </w:rPr>
        <w:t xml:space="preserve">на сексуальные домогательства </w:t>
      </w:r>
      <w:r w:rsidR="007A67DA" w:rsidRPr="007A67DA">
        <w:rPr>
          <w:szCs w:val="24"/>
          <w:lang w:val="ru-RU"/>
        </w:rPr>
        <w:t xml:space="preserve">(§ 203 </w:t>
      </w:r>
      <w:r w:rsidR="007A67DA" w:rsidRPr="00493637">
        <w:rPr>
          <w:szCs w:val="24"/>
          <w:lang w:val="en-US"/>
        </w:rPr>
        <w:t>StGB</w:t>
      </w:r>
      <w:r w:rsidR="007A67DA" w:rsidRPr="007A67DA">
        <w:rPr>
          <w:szCs w:val="24"/>
          <w:lang w:val="ru-RU"/>
        </w:rPr>
        <w:t>)</w:t>
      </w:r>
      <w:r w:rsidR="007A67DA">
        <w:rPr>
          <w:szCs w:val="24"/>
          <w:lang w:val="ru-RU"/>
        </w:rPr>
        <w:t xml:space="preserve"> и </w:t>
      </w:r>
      <w:r w:rsidR="004A1EB1">
        <w:rPr>
          <w:szCs w:val="24"/>
          <w:lang w:val="ru-RU"/>
        </w:rPr>
        <w:t xml:space="preserve">эксгибиционизм </w:t>
      </w:r>
      <w:r w:rsidR="004A1EB1" w:rsidRPr="004A1EB1">
        <w:rPr>
          <w:szCs w:val="24"/>
          <w:lang w:val="ru-RU"/>
        </w:rPr>
        <w:t xml:space="preserve">(§ 218 </w:t>
      </w:r>
      <w:r w:rsidR="004A1EB1" w:rsidRPr="00493637">
        <w:rPr>
          <w:szCs w:val="24"/>
          <w:lang w:val="en-US"/>
        </w:rPr>
        <w:t>StGB</w:t>
      </w:r>
      <w:r w:rsidR="004A1EB1" w:rsidRPr="004A1EB1">
        <w:rPr>
          <w:szCs w:val="24"/>
          <w:lang w:val="ru-RU"/>
        </w:rPr>
        <w:t>)</w:t>
      </w:r>
      <w:r w:rsidR="004A1EB1">
        <w:rPr>
          <w:szCs w:val="24"/>
          <w:lang w:val="ru-RU"/>
        </w:rPr>
        <w:t xml:space="preserve">. В обоих случаях за 2007 год не было вынесено обвинительных актов ввиду отсутствия доказательств. Два из шести случаев за 2008 год закончились </w:t>
      </w:r>
      <w:r w:rsidR="00336603">
        <w:rPr>
          <w:szCs w:val="24"/>
          <w:lang w:val="ru-RU"/>
        </w:rPr>
        <w:t>вынесением обвинительных приговоров</w:t>
      </w:r>
      <w:r w:rsidR="004A1EB1">
        <w:rPr>
          <w:szCs w:val="24"/>
          <w:lang w:val="ru-RU"/>
        </w:rPr>
        <w:t xml:space="preserve">. Остальные три случая все еще расследуются. Один случай прокуратуре пришлось отложить ввиду невозможности определить правонарушителя. </w:t>
      </w:r>
      <w:r w:rsidR="00336603">
        <w:rPr>
          <w:szCs w:val="24"/>
          <w:lang w:val="ru-RU"/>
        </w:rPr>
        <w:t>К</w:t>
      </w:r>
      <w:r w:rsidR="00206BB8">
        <w:rPr>
          <w:szCs w:val="24"/>
          <w:lang w:val="ru-RU"/>
        </w:rPr>
        <w:t>роме того</w:t>
      </w:r>
      <w:r w:rsidR="00336603">
        <w:rPr>
          <w:szCs w:val="24"/>
          <w:lang w:val="ru-RU"/>
        </w:rPr>
        <w:t xml:space="preserve">, в 2008 </w:t>
      </w:r>
      <w:r w:rsidR="00BB42EF">
        <w:rPr>
          <w:szCs w:val="24"/>
          <w:lang w:val="ru-RU"/>
        </w:rPr>
        <w:t xml:space="preserve">году </w:t>
      </w:r>
      <w:r w:rsidR="00336603">
        <w:rPr>
          <w:szCs w:val="24"/>
          <w:lang w:val="ru-RU"/>
        </w:rPr>
        <w:t>в прокуратуру поступили сообщения о шести сексуальных преступлениях против несовершеннолетних. В 2008 году органы полиции</w:t>
      </w:r>
      <w:r w:rsidR="00206BB8">
        <w:rPr>
          <w:szCs w:val="24"/>
          <w:lang w:val="ru-RU"/>
        </w:rPr>
        <w:t xml:space="preserve"> также</w:t>
      </w:r>
      <w:r w:rsidR="00336603">
        <w:rPr>
          <w:szCs w:val="24"/>
          <w:lang w:val="ru-RU"/>
        </w:rPr>
        <w:t xml:space="preserve"> рассмотрели три уголовных обвинения, связанных с порнографией </w:t>
      </w:r>
      <w:r w:rsidR="00336603" w:rsidRPr="00336603">
        <w:rPr>
          <w:szCs w:val="24"/>
          <w:lang w:val="ru-RU"/>
        </w:rPr>
        <w:t>(§ 218</w:t>
      </w:r>
      <w:r w:rsidR="00336603" w:rsidRPr="00493637">
        <w:rPr>
          <w:szCs w:val="24"/>
          <w:lang w:val="en-US"/>
        </w:rPr>
        <w:t>a</w:t>
      </w:r>
      <w:r w:rsidR="00336603" w:rsidRPr="00336603">
        <w:rPr>
          <w:szCs w:val="24"/>
          <w:lang w:val="ru-RU"/>
        </w:rPr>
        <w:t xml:space="preserve"> </w:t>
      </w:r>
      <w:r w:rsidR="00336603" w:rsidRPr="00493637">
        <w:rPr>
          <w:szCs w:val="24"/>
          <w:lang w:val="en-US"/>
        </w:rPr>
        <w:t>StGB</w:t>
      </w:r>
      <w:r w:rsidR="00336603" w:rsidRPr="00336603">
        <w:rPr>
          <w:szCs w:val="24"/>
          <w:lang w:val="ru-RU"/>
        </w:rPr>
        <w:t>)</w:t>
      </w:r>
      <w:r w:rsidR="00336603">
        <w:rPr>
          <w:szCs w:val="24"/>
          <w:lang w:val="ru-RU"/>
        </w:rPr>
        <w:t xml:space="preserve">. </w:t>
      </w:r>
      <w:r w:rsidR="00206BB8">
        <w:rPr>
          <w:szCs w:val="24"/>
          <w:lang w:val="ru-RU"/>
        </w:rPr>
        <w:t xml:space="preserve">В двух </w:t>
      </w:r>
      <w:r w:rsidR="00336603">
        <w:rPr>
          <w:szCs w:val="24"/>
          <w:lang w:val="ru-RU"/>
        </w:rPr>
        <w:t>случа</w:t>
      </w:r>
      <w:r w:rsidR="00206BB8">
        <w:rPr>
          <w:szCs w:val="24"/>
          <w:lang w:val="ru-RU"/>
        </w:rPr>
        <w:t>ях</w:t>
      </w:r>
      <w:r w:rsidR="00336603">
        <w:rPr>
          <w:szCs w:val="24"/>
          <w:lang w:val="ru-RU"/>
        </w:rPr>
        <w:t xml:space="preserve"> </w:t>
      </w:r>
      <w:r w:rsidR="00206BB8">
        <w:rPr>
          <w:szCs w:val="24"/>
          <w:lang w:val="ru-RU"/>
        </w:rPr>
        <w:t>были вынесены</w:t>
      </w:r>
      <w:r w:rsidR="00336603">
        <w:rPr>
          <w:szCs w:val="24"/>
          <w:lang w:val="ru-RU"/>
        </w:rPr>
        <w:t xml:space="preserve"> обвинительны</w:t>
      </w:r>
      <w:r w:rsidR="00206BB8">
        <w:rPr>
          <w:szCs w:val="24"/>
          <w:lang w:val="ru-RU"/>
        </w:rPr>
        <w:t>е</w:t>
      </w:r>
      <w:r w:rsidR="00BF3539">
        <w:rPr>
          <w:szCs w:val="24"/>
          <w:lang w:val="ru-RU"/>
        </w:rPr>
        <w:t xml:space="preserve"> приговор</w:t>
      </w:r>
      <w:r w:rsidR="00206BB8">
        <w:rPr>
          <w:szCs w:val="24"/>
          <w:lang w:val="ru-RU"/>
        </w:rPr>
        <w:t>ы, а в третьем случае судебное разбирательство было приостановлено.</w:t>
      </w:r>
      <w:r w:rsidR="00BF3539">
        <w:rPr>
          <w:szCs w:val="24"/>
          <w:lang w:val="ru-RU"/>
        </w:rPr>
        <w:t xml:space="preserve"> В 2007 и 2008 годах не было вынесено обвинительных приговоров и не произведено арест</w:t>
      </w:r>
      <w:r w:rsidR="00206BB8">
        <w:rPr>
          <w:szCs w:val="24"/>
          <w:lang w:val="ru-RU"/>
        </w:rPr>
        <w:t>ов</w:t>
      </w:r>
      <w:r w:rsidR="00BF3539">
        <w:rPr>
          <w:szCs w:val="24"/>
          <w:lang w:val="ru-RU"/>
        </w:rPr>
        <w:t>, связанн</w:t>
      </w:r>
      <w:r w:rsidR="00206BB8">
        <w:rPr>
          <w:szCs w:val="24"/>
          <w:lang w:val="ru-RU"/>
        </w:rPr>
        <w:t>ых</w:t>
      </w:r>
      <w:r w:rsidR="00BF3539">
        <w:rPr>
          <w:szCs w:val="24"/>
          <w:lang w:val="ru-RU"/>
        </w:rPr>
        <w:t xml:space="preserve"> с проституцией.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BF3539" w:rsidRPr="00BF3539" w:rsidRDefault="00BE7B8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последние годы были усилены меры по защите детей от сексуальных преступлений. В 1999 году была создана многопрофильная Группа экспертов по борьбе с сексуальным насилием в отношении детей</w:t>
      </w:r>
      <w:r w:rsidR="00D2368D">
        <w:rPr>
          <w:szCs w:val="24"/>
          <w:lang w:val="ru-RU"/>
        </w:rPr>
        <w:t xml:space="preserve"> и молодежи</w:t>
      </w:r>
      <w:r>
        <w:rPr>
          <w:szCs w:val="24"/>
          <w:lang w:val="ru-RU"/>
        </w:rPr>
        <w:t xml:space="preserve">, которая отвечает за консультирование экспертов и учреждений. </w:t>
      </w:r>
      <w:r w:rsidR="009B3F5A">
        <w:rPr>
          <w:szCs w:val="24"/>
          <w:lang w:val="ru-RU"/>
        </w:rPr>
        <w:t xml:space="preserve">Она также </w:t>
      </w:r>
      <w:r w:rsidR="00F763F9">
        <w:rPr>
          <w:szCs w:val="24"/>
          <w:lang w:val="ru-RU"/>
        </w:rPr>
        <w:t>функционирует как контактный центр</w:t>
      </w:r>
      <w:r>
        <w:rPr>
          <w:szCs w:val="24"/>
          <w:lang w:val="ru-RU"/>
        </w:rPr>
        <w:t xml:space="preserve"> для потерпевших и их близких. </w:t>
      </w:r>
      <w:r w:rsidR="003C6CD0">
        <w:rPr>
          <w:szCs w:val="24"/>
          <w:lang w:val="ru-RU"/>
        </w:rPr>
        <w:t>В подозрительных случаях к ней можно обратиться, для того чтобы инициировать необходимые меры. В 2008 году в 12 случаях Группа экспертов либо проводила консультации, либо была проинформирована о (подозреваемых) случаях сексуальных преступлений против детей и молодежи. Информирование учителей начальных школ явилось важной темой в 2008 году</w:t>
      </w:r>
      <w:r w:rsidR="001F4B6C">
        <w:rPr>
          <w:szCs w:val="24"/>
          <w:lang w:val="ru-RU"/>
        </w:rPr>
        <w:t>,</w:t>
      </w:r>
      <w:r w:rsidR="003C6CD0">
        <w:rPr>
          <w:szCs w:val="24"/>
          <w:lang w:val="ru-RU"/>
        </w:rPr>
        <w:t xml:space="preserve"> и было продолжено в 2009 году. В начале 2009 года Группа экспертов провела презентацию для врачей скорой помощи, включая информирование о важных процедурах по борьбе с сексуальными преступлениями против детей. В рамках трех</w:t>
      </w:r>
      <w:r w:rsidR="001F4B6C">
        <w:rPr>
          <w:szCs w:val="24"/>
          <w:lang w:val="ru-RU"/>
        </w:rPr>
        <w:t>годичной</w:t>
      </w:r>
      <w:r w:rsidR="003C6CD0">
        <w:rPr>
          <w:szCs w:val="24"/>
          <w:lang w:val="ru-RU"/>
        </w:rPr>
        <w:t xml:space="preserve"> кампании национальной полиции «Положить конец детской порнографии в Интернете»</w:t>
      </w:r>
      <w:r w:rsidR="00B35C74">
        <w:rPr>
          <w:szCs w:val="24"/>
          <w:lang w:val="ru-RU"/>
        </w:rPr>
        <w:t xml:space="preserve"> Группа экспертов, совместно с национальной полицией, организовала информационные мероприятия для родителей и учителей. Специальное мероприятие было организовано для родителей турецкой национальности с переводом на турецкий язык. </w:t>
      </w:r>
      <w:r w:rsidR="00E2765C">
        <w:rPr>
          <w:szCs w:val="24"/>
          <w:lang w:val="ru-RU"/>
        </w:rPr>
        <w:t>Начиная с 2001 года, Группа экспертов регулярно организует курсы непрерывного образования для широкого круга экспертов. На таком мероприятии в июне 2009 года обсуждалась тема детской порнографии</w:t>
      </w:r>
      <w:r w:rsidR="00AE17C3">
        <w:rPr>
          <w:szCs w:val="24"/>
          <w:lang w:val="ru-RU"/>
        </w:rPr>
        <w:t>, поскольку Группе экспертов все больше приходится иметь дело со случаями детской порнографии</w:t>
      </w:r>
      <w:r w:rsidR="00E2765C">
        <w:rPr>
          <w:szCs w:val="24"/>
          <w:lang w:val="ru-RU"/>
        </w:rPr>
        <w:t xml:space="preserve"> и угроз детям </w:t>
      </w:r>
      <w:r w:rsidR="00AE17C3">
        <w:rPr>
          <w:szCs w:val="24"/>
          <w:lang w:val="ru-RU"/>
        </w:rPr>
        <w:t>в</w:t>
      </w:r>
      <w:r w:rsidR="00E2765C">
        <w:rPr>
          <w:szCs w:val="24"/>
          <w:lang w:val="ru-RU"/>
        </w:rPr>
        <w:t xml:space="preserve"> Интернет</w:t>
      </w:r>
      <w:r w:rsidR="00AE17C3">
        <w:rPr>
          <w:szCs w:val="24"/>
          <w:lang w:val="ru-RU"/>
        </w:rPr>
        <w:t>е</w:t>
      </w:r>
      <w:r w:rsidR="00E2765C">
        <w:rPr>
          <w:szCs w:val="24"/>
          <w:lang w:val="ru-RU"/>
        </w:rPr>
        <w:t xml:space="preserve"> и </w:t>
      </w:r>
      <w:r w:rsidR="004B2BFD">
        <w:rPr>
          <w:szCs w:val="24"/>
          <w:lang w:val="ru-RU"/>
        </w:rPr>
        <w:t>чатах.</w:t>
      </w:r>
    </w:p>
    <w:p w:rsidR="002271AF" w:rsidRPr="00E2765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A67335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>
        <w:rPr>
          <w:i/>
          <w:szCs w:val="24"/>
          <w:lang w:val="en-US"/>
        </w:rPr>
        <w:br w:type="page"/>
      </w:r>
      <w:r w:rsidR="002271AF" w:rsidRPr="00493637">
        <w:rPr>
          <w:i/>
          <w:szCs w:val="24"/>
          <w:lang w:val="en-US"/>
        </w:rPr>
        <w:t>c)</w:t>
      </w:r>
      <w:r w:rsidR="002271AF" w:rsidRPr="00493637">
        <w:rPr>
          <w:i/>
          <w:szCs w:val="24"/>
          <w:lang w:val="en-US"/>
        </w:rPr>
        <w:tab/>
      </w:r>
      <w:r w:rsidR="004B30B4">
        <w:rPr>
          <w:i/>
          <w:szCs w:val="24"/>
          <w:u w:val="single"/>
          <w:lang w:val="ru-RU"/>
        </w:rPr>
        <w:t>Проституция</w:t>
      </w:r>
      <w:r w:rsidR="004B30B4" w:rsidRPr="004B30B4">
        <w:rPr>
          <w:i/>
          <w:szCs w:val="24"/>
          <w:u w:val="single"/>
          <w:lang w:val="en-US"/>
        </w:rPr>
        <w:t xml:space="preserve"> </w:t>
      </w:r>
      <w:r w:rsidR="004B30B4">
        <w:rPr>
          <w:i/>
          <w:szCs w:val="24"/>
          <w:u w:val="single"/>
          <w:lang w:val="ru-RU"/>
        </w:rPr>
        <w:t>и</w:t>
      </w:r>
      <w:r w:rsidR="004B30B4" w:rsidRPr="004B30B4">
        <w:rPr>
          <w:i/>
          <w:szCs w:val="24"/>
          <w:u w:val="single"/>
          <w:lang w:val="en-US"/>
        </w:rPr>
        <w:t xml:space="preserve"> </w:t>
      </w:r>
      <w:r w:rsidR="004B30B4">
        <w:rPr>
          <w:i/>
          <w:szCs w:val="24"/>
          <w:u w:val="single"/>
          <w:lang w:val="ru-RU"/>
        </w:rPr>
        <w:t>торговля</w:t>
      </w:r>
      <w:r w:rsidR="004B30B4" w:rsidRPr="004B30B4">
        <w:rPr>
          <w:i/>
          <w:szCs w:val="24"/>
          <w:u w:val="single"/>
          <w:lang w:val="en-US"/>
        </w:rPr>
        <w:t xml:space="preserve"> </w:t>
      </w:r>
      <w:r w:rsidR="004B30B4">
        <w:rPr>
          <w:i/>
          <w:szCs w:val="24"/>
          <w:u w:val="single"/>
          <w:lang w:val="ru-RU"/>
        </w:rPr>
        <w:t>женщинами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</w:p>
    <w:p w:rsidR="004B30B4" w:rsidRDefault="004B30B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 отчетный период Лихтенштейн не получил ни одной просьбы о взаимной правово</w:t>
      </w:r>
      <w:r w:rsidR="00A2287A">
        <w:rPr>
          <w:szCs w:val="24"/>
          <w:lang w:val="ru-RU"/>
        </w:rPr>
        <w:t>й помощи в связи с проституцией.</w:t>
      </w:r>
      <w:r w:rsidR="008B659A">
        <w:rPr>
          <w:szCs w:val="24"/>
          <w:lang w:val="ru-RU"/>
        </w:rPr>
        <w:t xml:space="preserve"> С июля 2007 года в полицию Лихтенштейна  поступило три сообщения о лицах, подозреваемых в содействии занятию проституцией или незаконном занятии проституцией.</w:t>
      </w:r>
      <w:r w:rsidR="004E234E">
        <w:rPr>
          <w:szCs w:val="24"/>
          <w:lang w:val="ru-RU"/>
        </w:rPr>
        <w:t xml:space="preserve"> </w:t>
      </w:r>
      <w:r w:rsidR="0072621C">
        <w:rPr>
          <w:szCs w:val="24"/>
          <w:lang w:val="ru-RU"/>
        </w:rPr>
        <w:t>О</w:t>
      </w:r>
      <w:r w:rsidR="004E234E">
        <w:rPr>
          <w:szCs w:val="24"/>
          <w:lang w:val="ru-RU"/>
        </w:rPr>
        <w:t>дин случай был отложен, поскольку подозрения не подтвердились</w:t>
      </w:r>
      <w:r w:rsidR="00005DD1">
        <w:rPr>
          <w:szCs w:val="24"/>
          <w:lang w:val="ru-RU"/>
        </w:rPr>
        <w:t>, а два других случая</w:t>
      </w:r>
      <w:r w:rsidR="004E234E">
        <w:rPr>
          <w:szCs w:val="24"/>
          <w:lang w:val="ru-RU"/>
        </w:rPr>
        <w:t xml:space="preserve"> </w:t>
      </w:r>
      <w:r w:rsidR="00005DD1">
        <w:rPr>
          <w:szCs w:val="24"/>
          <w:lang w:val="ru-RU"/>
        </w:rPr>
        <w:t>н</w:t>
      </w:r>
      <w:r w:rsidR="004E234E">
        <w:rPr>
          <w:szCs w:val="24"/>
          <w:lang w:val="ru-RU"/>
        </w:rPr>
        <w:t>а момент подготовки настоящего доклада все еще ожидают рассмотрения.</w:t>
      </w:r>
    </w:p>
    <w:p w:rsidR="002271AF" w:rsidRPr="00076A3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4E234E" w:rsidRDefault="00DB5A3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Как уже отмечалось в третьем докладе, </w:t>
      </w:r>
      <w:r w:rsidR="00605324">
        <w:rPr>
          <w:szCs w:val="24"/>
          <w:lang w:val="ru-RU"/>
        </w:rPr>
        <w:t xml:space="preserve">по данным национальной полиции </w:t>
      </w:r>
      <w:r>
        <w:rPr>
          <w:szCs w:val="24"/>
          <w:lang w:val="ru-RU"/>
        </w:rPr>
        <w:t xml:space="preserve">Лихтенштейн не является </w:t>
      </w:r>
      <w:r w:rsidR="00605324">
        <w:rPr>
          <w:szCs w:val="24"/>
          <w:lang w:val="ru-RU"/>
        </w:rPr>
        <w:t>ни</w:t>
      </w:r>
      <w:r>
        <w:rPr>
          <w:szCs w:val="24"/>
          <w:lang w:val="ru-RU"/>
        </w:rPr>
        <w:t xml:space="preserve"> страной транзита, ни страной назначения для организованной торговли людьми</w:t>
      </w:r>
      <w:r w:rsidR="00605324">
        <w:rPr>
          <w:szCs w:val="24"/>
          <w:lang w:val="ru-RU"/>
        </w:rPr>
        <w:t>. До настоящего времени не выявлено ни одно случая торговли людьми.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1F1491" w:rsidRDefault="00232DD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К возможной группе риска в отношении торговли людьми в Лихтенштейне относятся танцовщицы семи действующих ночных клубов. Они проживают в Лихтенштейне не более семи месяцев в течение одного календарного года на основании специального разрешения на кра</w:t>
      </w:r>
      <w:r w:rsidR="00C44FB6">
        <w:rPr>
          <w:szCs w:val="24"/>
          <w:lang w:val="ru-RU"/>
        </w:rPr>
        <w:t>т</w:t>
      </w:r>
      <w:r>
        <w:rPr>
          <w:szCs w:val="24"/>
          <w:lang w:val="ru-RU"/>
        </w:rPr>
        <w:t>ковременное пребывание в стране.</w:t>
      </w:r>
      <w:r w:rsidR="00C44FB6">
        <w:rPr>
          <w:szCs w:val="24"/>
          <w:lang w:val="ru-RU"/>
        </w:rPr>
        <w:t xml:space="preserve"> Правительство</w:t>
      </w:r>
      <w:r w:rsidR="00C44FB6" w:rsidRPr="00C44FB6">
        <w:rPr>
          <w:szCs w:val="24"/>
          <w:lang w:val="ru-RU"/>
        </w:rPr>
        <w:t xml:space="preserve"> </w:t>
      </w:r>
      <w:r w:rsidR="00C44FB6">
        <w:rPr>
          <w:szCs w:val="24"/>
          <w:lang w:val="ru-RU"/>
        </w:rPr>
        <w:t>приняло</w:t>
      </w:r>
      <w:r w:rsidR="00C44FB6" w:rsidRPr="00C44FB6">
        <w:rPr>
          <w:szCs w:val="24"/>
          <w:lang w:val="ru-RU"/>
        </w:rPr>
        <w:t xml:space="preserve"> </w:t>
      </w:r>
      <w:r w:rsidR="00C44FB6">
        <w:rPr>
          <w:szCs w:val="24"/>
          <w:lang w:val="ru-RU"/>
        </w:rPr>
        <w:t>основополагающее</w:t>
      </w:r>
      <w:r w:rsidR="00C44FB6" w:rsidRPr="00C44FB6">
        <w:rPr>
          <w:szCs w:val="24"/>
          <w:lang w:val="ru-RU"/>
        </w:rPr>
        <w:t xml:space="preserve"> </w:t>
      </w:r>
      <w:r w:rsidR="00C44FB6">
        <w:rPr>
          <w:szCs w:val="24"/>
          <w:lang w:val="ru-RU"/>
        </w:rPr>
        <w:t>решение</w:t>
      </w:r>
      <w:r w:rsidR="002271AF" w:rsidRPr="00493637">
        <w:rPr>
          <w:rStyle w:val="a"/>
          <w:szCs w:val="24"/>
          <w:lang w:val="en-US"/>
        </w:rPr>
        <w:footnoteReference w:id="12"/>
      </w:r>
      <w:r w:rsidR="002271AF" w:rsidRPr="00C44FB6">
        <w:rPr>
          <w:szCs w:val="24"/>
          <w:lang w:val="ru-RU"/>
        </w:rPr>
        <w:t xml:space="preserve"> </w:t>
      </w:r>
      <w:r w:rsidR="00C44FB6">
        <w:rPr>
          <w:szCs w:val="24"/>
          <w:lang w:val="ru-RU"/>
        </w:rPr>
        <w:t>о порядке допуска в страну танцовщиц ночных клубов и музыкантов, в котор</w:t>
      </w:r>
      <w:r w:rsidR="002E0AF2">
        <w:rPr>
          <w:szCs w:val="24"/>
          <w:lang w:val="ru-RU"/>
        </w:rPr>
        <w:t>ом</w:t>
      </w:r>
      <w:r w:rsidR="00C44FB6">
        <w:rPr>
          <w:szCs w:val="24"/>
          <w:lang w:val="ru-RU"/>
        </w:rPr>
        <w:t xml:space="preserve"> изложены подробные правила, обеспечивающие защиту этих работников. К примеру, танцовщицы должны иметь медицинскую страховку и страховку от несчастных случаев, принимать участие в проекте под названием «Предупреждение СПИДа в секс-индустрии (</w:t>
      </w:r>
      <w:r w:rsidR="00C44FB6">
        <w:rPr>
          <w:szCs w:val="24"/>
          <w:lang w:val="en-US"/>
        </w:rPr>
        <w:t>APIS</w:t>
      </w:r>
      <w:r w:rsidR="00C44FB6" w:rsidRPr="00C44FB6">
        <w:rPr>
          <w:szCs w:val="24"/>
          <w:lang w:val="ru-RU"/>
        </w:rPr>
        <w:t>)</w:t>
      </w:r>
      <w:r w:rsidR="00C44FB6">
        <w:rPr>
          <w:szCs w:val="24"/>
          <w:lang w:val="ru-RU"/>
        </w:rPr>
        <w:t xml:space="preserve">», обеспечиваться надлежащим жильем и получать заработную плату не ниже минимального уровня, предусмотренного для заведений гостиничной и ресторанной индустрии. </w:t>
      </w:r>
      <w:r w:rsidR="00123047">
        <w:rPr>
          <w:szCs w:val="24"/>
          <w:lang w:val="ru-RU"/>
        </w:rPr>
        <w:t>Еще одн</w:t>
      </w:r>
      <w:r w:rsidR="002E0AF2">
        <w:rPr>
          <w:szCs w:val="24"/>
          <w:lang w:val="ru-RU"/>
        </w:rPr>
        <w:t>а</w:t>
      </w:r>
      <w:r w:rsidR="00123047">
        <w:rPr>
          <w:szCs w:val="24"/>
          <w:lang w:val="ru-RU"/>
        </w:rPr>
        <w:t xml:space="preserve"> защитная мера состоит в том</w:t>
      </w:r>
      <w:r w:rsidR="001F1491">
        <w:rPr>
          <w:szCs w:val="24"/>
          <w:lang w:val="ru-RU"/>
        </w:rPr>
        <w:t xml:space="preserve">, что разрешения выдаются при условии, что танцовщицы-иностранки, нуждающиеся в получении визы, работали в Швейцарии непосредственно перед началом своей работы в Лихтенштейне. В основополагающем решении также установлена квота для найма танцовщиц и музыкантов: ежемесячно </w:t>
      </w:r>
      <w:r w:rsidR="002E0AF2">
        <w:rPr>
          <w:szCs w:val="24"/>
          <w:lang w:val="ru-RU"/>
        </w:rPr>
        <w:t xml:space="preserve">в ночном клубе </w:t>
      </w:r>
      <w:r w:rsidR="001F1491">
        <w:rPr>
          <w:szCs w:val="24"/>
          <w:lang w:val="ru-RU"/>
        </w:rPr>
        <w:t xml:space="preserve">могут работать по найму не более пяти танцовщиц и один музыкант. </w:t>
      </w:r>
      <w:r w:rsidR="003C08EB">
        <w:rPr>
          <w:szCs w:val="24"/>
          <w:lang w:val="ru-RU"/>
        </w:rPr>
        <w:t xml:space="preserve">Основополагающее решение, опубликованное правительством, служит основой для проведения регулярных инспекций в ночных клубах силами национальной полиции и Иммиграционного и паспортного управления. </w:t>
      </w:r>
      <w:r w:rsidR="002B52BE">
        <w:rPr>
          <w:szCs w:val="24"/>
          <w:lang w:val="ru-RU"/>
        </w:rPr>
        <w:t>В ходе инспекций обычно проверяется статус проживания, условия работы и оплаты труда, а также жил</w:t>
      </w:r>
      <w:r w:rsidR="002E0AF2">
        <w:rPr>
          <w:szCs w:val="24"/>
          <w:lang w:val="ru-RU"/>
        </w:rPr>
        <w:t>ищные условия</w:t>
      </w:r>
      <w:r w:rsidR="002B52BE">
        <w:rPr>
          <w:szCs w:val="24"/>
          <w:lang w:val="ru-RU"/>
        </w:rPr>
        <w:t xml:space="preserve"> женщин. Одним из важных компонентов инспекций является выявление каких-либо признаков торговли людьми. </w:t>
      </w:r>
      <w:r w:rsidR="003149AF">
        <w:rPr>
          <w:szCs w:val="24"/>
          <w:lang w:val="ru-RU"/>
        </w:rPr>
        <w:t>Сотрудники полиции ознакомляются</w:t>
      </w:r>
      <w:r w:rsidR="00C17A74">
        <w:rPr>
          <w:szCs w:val="24"/>
          <w:lang w:val="ru-RU"/>
        </w:rPr>
        <w:t xml:space="preserve"> с этой тематикой в ходе непрерывного обучения. </w:t>
      </w:r>
      <w:r w:rsidR="00633AED">
        <w:rPr>
          <w:szCs w:val="24"/>
          <w:lang w:val="ru-RU"/>
        </w:rPr>
        <w:t>По</w:t>
      </w:r>
      <w:r w:rsidR="00FC4E0D">
        <w:rPr>
          <w:szCs w:val="24"/>
          <w:lang w:val="ru-RU"/>
        </w:rPr>
        <w:t>м</w:t>
      </w:r>
      <w:r w:rsidR="00633AED">
        <w:rPr>
          <w:szCs w:val="24"/>
          <w:lang w:val="ru-RU"/>
        </w:rPr>
        <w:t xml:space="preserve">имо этого, в основополагающем решении содержится требование к работодателям о предоставлении их работникам свободного времени для участия в информационном мероприятии, организованном органами власти (для получения более подробной информации смотрите </w:t>
      </w:r>
      <w:r w:rsidR="006E4557">
        <w:rPr>
          <w:szCs w:val="24"/>
          <w:lang w:val="ru-RU"/>
        </w:rPr>
        <w:t>профилактический проект «Магдалена» ниже). Вышеупомянутые разрешения на краткоср</w:t>
      </w:r>
      <w:r w:rsidR="00FC4E0D">
        <w:rPr>
          <w:szCs w:val="24"/>
          <w:lang w:val="ru-RU"/>
        </w:rPr>
        <w:t>очное пребывание выдаются</w:t>
      </w:r>
      <w:r w:rsidR="006E4557">
        <w:rPr>
          <w:szCs w:val="24"/>
          <w:lang w:val="ru-RU"/>
        </w:rPr>
        <w:t xml:space="preserve"> лишь при условии участия в таком информационном мероприятии. Если это условие нарушается, органы власти могут не выдать разрешение и наложить штраф за нарушение требования об участии в информационном мероприятии. Если один и тот</w:t>
      </w:r>
      <w:r w:rsidR="00FC4E0D">
        <w:rPr>
          <w:szCs w:val="24"/>
          <w:lang w:val="ru-RU"/>
        </w:rPr>
        <w:t xml:space="preserve"> же работодатель</w:t>
      </w:r>
      <w:r w:rsidR="00076A3D">
        <w:rPr>
          <w:szCs w:val="24"/>
          <w:lang w:val="ru-RU"/>
        </w:rPr>
        <w:t xml:space="preserve"> неоднократно</w:t>
      </w:r>
      <w:r w:rsidR="00FC4E0D">
        <w:rPr>
          <w:szCs w:val="24"/>
          <w:lang w:val="ru-RU"/>
        </w:rPr>
        <w:t xml:space="preserve"> нарушае</w:t>
      </w:r>
      <w:r w:rsidR="006E4557">
        <w:rPr>
          <w:szCs w:val="24"/>
          <w:lang w:val="ru-RU"/>
        </w:rPr>
        <w:t>т данное требование, ему следует ожидать, что все последующие заявления на получение разрешения на проживание будут отклоняться в связи со статьей 89 Закона об иностранцах</w:t>
      </w:r>
      <w:r w:rsidR="00AE240E">
        <w:rPr>
          <w:szCs w:val="24"/>
          <w:lang w:val="ru-RU"/>
        </w:rPr>
        <w:t>, и ему придется оплатить издержки, понесенные работниками, которые не были охвачены этим мероприятием.</w:t>
      </w:r>
    </w:p>
    <w:p w:rsidR="002271AF" w:rsidRPr="00FC4E0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5516B" w:rsidRDefault="00A5516B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Руководящие принципы по борьбе с торговлей людьми</w:t>
      </w:r>
    </w:p>
    <w:p w:rsidR="000E5BDF" w:rsidRDefault="00FF280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декабре 2006 года был</w:t>
      </w:r>
      <w:r w:rsidR="00325FA2">
        <w:rPr>
          <w:szCs w:val="24"/>
          <w:lang w:val="ru-RU"/>
        </w:rPr>
        <w:t>о</w:t>
      </w:r>
      <w:r>
        <w:rPr>
          <w:szCs w:val="24"/>
          <w:lang w:val="ru-RU"/>
        </w:rPr>
        <w:t xml:space="preserve"> инициировано проведение «Круглого стола по вопросам торговли людьми» </w:t>
      </w:r>
      <w:r w:rsidR="00076A3D">
        <w:rPr>
          <w:szCs w:val="24"/>
          <w:lang w:val="ru-RU"/>
        </w:rPr>
        <w:t>в</w:t>
      </w:r>
      <w:r>
        <w:rPr>
          <w:szCs w:val="24"/>
          <w:lang w:val="ru-RU"/>
        </w:rPr>
        <w:t xml:space="preserve"> цел</w:t>
      </w:r>
      <w:r w:rsidR="00076A3D">
        <w:rPr>
          <w:szCs w:val="24"/>
          <w:lang w:val="ru-RU"/>
        </w:rPr>
        <w:t>ях</w:t>
      </w:r>
      <w:r>
        <w:rPr>
          <w:szCs w:val="24"/>
          <w:lang w:val="ru-RU"/>
        </w:rPr>
        <w:t xml:space="preserve"> оптимизации сотрудничества между органами судебного преследования, миграционными органами и учреждениями для потерпевших (Управление по вопросам оказания помощи потерпевшим, Управление по социальным вопросам и т.д.)</w:t>
      </w:r>
      <w:r w:rsidR="00B94D8C">
        <w:rPr>
          <w:szCs w:val="24"/>
          <w:lang w:val="ru-RU"/>
        </w:rPr>
        <w:t xml:space="preserve"> в </w:t>
      </w:r>
      <w:r w:rsidR="00C808C3">
        <w:rPr>
          <w:szCs w:val="24"/>
          <w:lang w:val="ru-RU"/>
        </w:rPr>
        <w:t>решении</w:t>
      </w:r>
      <w:r w:rsidR="00B94D8C">
        <w:rPr>
          <w:szCs w:val="24"/>
          <w:lang w:val="ru-RU"/>
        </w:rPr>
        <w:t xml:space="preserve"> проблемы торговли людьми. </w:t>
      </w:r>
      <w:r w:rsidR="00424696">
        <w:rPr>
          <w:szCs w:val="24"/>
          <w:lang w:val="ru-RU"/>
        </w:rPr>
        <w:t xml:space="preserve">В ходе </w:t>
      </w:r>
      <w:r w:rsidR="00B94D8C">
        <w:rPr>
          <w:szCs w:val="24"/>
          <w:lang w:val="ru-RU"/>
        </w:rPr>
        <w:t>Кругл</w:t>
      </w:r>
      <w:r w:rsidR="00424696">
        <w:rPr>
          <w:szCs w:val="24"/>
          <w:lang w:val="ru-RU"/>
        </w:rPr>
        <w:t>ого</w:t>
      </w:r>
      <w:r w:rsidR="00B94D8C">
        <w:rPr>
          <w:szCs w:val="24"/>
          <w:lang w:val="ru-RU"/>
        </w:rPr>
        <w:t xml:space="preserve"> стол</w:t>
      </w:r>
      <w:r w:rsidR="00424696">
        <w:rPr>
          <w:szCs w:val="24"/>
          <w:lang w:val="ru-RU"/>
        </w:rPr>
        <w:t>а</w:t>
      </w:r>
      <w:r w:rsidR="00B94D8C">
        <w:rPr>
          <w:szCs w:val="24"/>
          <w:lang w:val="ru-RU"/>
        </w:rPr>
        <w:t xml:space="preserve"> </w:t>
      </w:r>
      <w:r w:rsidR="00424696">
        <w:rPr>
          <w:szCs w:val="24"/>
          <w:lang w:val="ru-RU"/>
        </w:rPr>
        <w:t xml:space="preserve">были </w:t>
      </w:r>
      <w:r w:rsidR="00B94D8C">
        <w:rPr>
          <w:szCs w:val="24"/>
          <w:lang w:val="ru-RU"/>
        </w:rPr>
        <w:t>разработа</w:t>
      </w:r>
      <w:r w:rsidR="00424696">
        <w:rPr>
          <w:szCs w:val="24"/>
          <w:lang w:val="ru-RU"/>
        </w:rPr>
        <w:t>ны</w:t>
      </w:r>
      <w:r w:rsidR="00B94D8C">
        <w:rPr>
          <w:szCs w:val="24"/>
          <w:lang w:val="ru-RU"/>
        </w:rPr>
        <w:t xml:space="preserve"> руководящие принципы по борьбе с торговлей людьми в Лихтенштейне,  утвержден</w:t>
      </w:r>
      <w:r w:rsidR="00281573">
        <w:rPr>
          <w:szCs w:val="24"/>
          <w:lang w:val="ru-RU"/>
        </w:rPr>
        <w:t>ные</w:t>
      </w:r>
      <w:r w:rsidR="00B94D8C">
        <w:rPr>
          <w:szCs w:val="24"/>
          <w:lang w:val="ru-RU"/>
        </w:rPr>
        <w:t xml:space="preserve"> правительством 3 июля 2007 года. </w:t>
      </w:r>
      <w:r w:rsidR="00355F81">
        <w:rPr>
          <w:szCs w:val="24"/>
          <w:lang w:val="ru-RU"/>
        </w:rPr>
        <w:t>Цель руководящих принципов – определить процесс рассмотрения случаев торговли людьми в Лихтенштейне, обеспечить сотрудничество между компетентными управлениями и повысить вероятность раскрытия таких случаев. По этой причине руководящие принципы предоставляют потенциальным жертвам торговли людьми время на размышлени</w:t>
      </w:r>
      <w:r w:rsidR="00D46E96">
        <w:rPr>
          <w:szCs w:val="24"/>
          <w:lang w:val="ru-RU"/>
        </w:rPr>
        <w:t>е</w:t>
      </w:r>
      <w:r w:rsidR="00355F81">
        <w:rPr>
          <w:szCs w:val="24"/>
          <w:lang w:val="ru-RU"/>
        </w:rPr>
        <w:t xml:space="preserve"> в </w:t>
      </w:r>
      <w:r w:rsidR="00281573">
        <w:rPr>
          <w:szCs w:val="24"/>
          <w:lang w:val="ru-RU"/>
        </w:rPr>
        <w:t>течение</w:t>
      </w:r>
      <w:r w:rsidR="00355F81">
        <w:rPr>
          <w:szCs w:val="24"/>
          <w:lang w:val="ru-RU"/>
        </w:rPr>
        <w:t xml:space="preserve"> 30 дней. В этот период времени не </w:t>
      </w:r>
      <w:r w:rsidR="00281573">
        <w:rPr>
          <w:szCs w:val="24"/>
          <w:lang w:val="ru-RU"/>
        </w:rPr>
        <w:t>будут</w:t>
      </w:r>
      <w:r w:rsidR="00355F81">
        <w:rPr>
          <w:szCs w:val="24"/>
          <w:lang w:val="ru-RU"/>
        </w:rPr>
        <w:t xml:space="preserve"> </w:t>
      </w:r>
      <w:r w:rsidR="00294A33">
        <w:rPr>
          <w:szCs w:val="24"/>
          <w:lang w:val="ru-RU"/>
        </w:rPr>
        <w:t>выполнят</w:t>
      </w:r>
      <w:r w:rsidR="00355F81">
        <w:rPr>
          <w:szCs w:val="24"/>
          <w:lang w:val="ru-RU"/>
        </w:rPr>
        <w:t>ься никакие процедуры иммиграционного п</w:t>
      </w:r>
      <w:r w:rsidR="0047549C">
        <w:rPr>
          <w:szCs w:val="24"/>
          <w:lang w:val="ru-RU"/>
        </w:rPr>
        <w:t>равоприменения. Если потерпевшее лицо</w:t>
      </w:r>
      <w:r w:rsidR="00355F81">
        <w:rPr>
          <w:szCs w:val="24"/>
          <w:lang w:val="ru-RU"/>
        </w:rPr>
        <w:t xml:space="preserve"> принимает решение о сотрудничестве с органами власти, </w:t>
      </w:r>
      <w:r w:rsidR="00355F81" w:rsidRPr="0047549C">
        <w:rPr>
          <w:szCs w:val="24"/>
          <w:lang w:val="ru-RU"/>
        </w:rPr>
        <w:t>ему</w:t>
      </w:r>
      <w:r w:rsidR="00355F81">
        <w:rPr>
          <w:szCs w:val="24"/>
          <w:lang w:val="ru-RU"/>
        </w:rPr>
        <w:t xml:space="preserve"> может быть выдано разрешение типа </w:t>
      </w:r>
      <w:r w:rsidR="00355F81">
        <w:rPr>
          <w:szCs w:val="24"/>
          <w:lang w:val="en-US"/>
        </w:rPr>
        <w:t>L</w:t>
      </w:r>
      <w:r w:rsidR="00355F81">
        <w:rPr>
          <w:szCs w:val="24"/>
          <w:lang w:val="ru-RU"/>
        </w:rPr>
        <w:t xml:space="preserve"> (разрешение на краткосрочное пребывание) в соответствии со статьей 21 Закона об иностранцах и статьей 16</w:t>
      </w:r>
      <w:r w:rsidR="00355F81" w:rsidRPr="00355F81">
        <w:rPr>
          <w:szCs w:val="24"/>
          <w:lang w:val="ru-RU"/>
        </w:rPr>
        <w:t>(</w:t>
      </w:r>
      <w:r w:rsidR="00355F81">
        <w:rPr>
          <w:szCs w:val="24"/>
          <w:lang w:val="en-US"/>
        </w:rPr>
        <w:t>d</w:t>
      </w:r>
      <w:r w:rsidR="00355F81" w:rsidRPr="00355F81">
        <w:rPr>
          <w:szCs w:val="24"/>
          <w:lang w:val="ru-RU"/>
        </w:rPr>
        <w:t>)</w:t>
      </w:r>
      <w:r w:rsidR="00355F81">
        <w:rPr>
          <w:szCs w:val="24"/>
          <w:lang w:val="ru-RU"/>
        </w:rPr>
        <w:t xml:space="preserve"> связанного с ним </w:t>
      </w:r>
      <w:r w:rsidR="000E5BDF">
        <w:rPr>
          <w:szCs w:val="24"/>
          <w:lang w:val="ru-RU"/>
        </w:rPr>
        <w:t>Указа о допуске и пребывании иностранцев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13"/>
      </w:r>
      <w:r w:rsidR="002271AF" w:rsidRPr="000E5BDF">
        <w:rPr>
          <w:szCs w:val="24"/>
          <w:lang w:val="ru-RU"/>
        </w:rPr>
        <w:t xml:space="preserve">. </w:t>
      </w:r>
      <w:r w:rsidR="000E5BDF">
        <w:rPr>
          <w:szCs w:val="24"/>
          <w:lang w:val="ru-RU"/>
        </w:rPr>
        <w:t xml:space="preserve">Такое разрешение может продлеваться в зависимости от того, на какой период времени присутствие потерпевшего необходимо для проведения расследования уголовной полицией и судебного процесса. По просьбе потерпевшего </w:t>
      </w:r>
      <w:r w:rsidR="0047549C">
        <w:rPr>
          <w:szCs w:val="24"/>
          <w:lang w:val="ru-RU"/>
        </w:rPr>
        <w:t xml:space="preserve">лица </w:t>
      </w:r>
      <w:r w:rsidR="000E5BDF">
        <w:rPr>
          <w:szCs w:val="24"/>
          <w:lang w:val="ru-RU"/>
        </w:rPr>
        <w:t xml:space="preserve">Иммиграционное и паспортное управление может также санкционировать </w:t>
      </w:r>
      <w:r w:rsidR="0047549C">
        <w:rPr>
          <w:szCs w:val="24"/>
          <w:lang w:val="ru-RU"/>
        </w:rPr>
        <w:t xml:space="preserve">его </w:t>
      </w:r>
      <w:r w:rsidR="000E5BDF">
        <w:rPr>
          <w:szCs w:val="24"/>
          <w:lang w:val="ru-RU"/>
        </w:rPr>
        <w:t xml:space="preserve">надлежащее трудоустройство </w:t>
      </w:r>
      <w:r w:rsidR="0047549C">
        <w:rPr>
          <w:szCs w:val="24"/>
          <w:lang w:val="ru-RU"/>
        </w:rPr>
        <w:t xml:space="preserve">для </w:t>
      </w:r>
      <w:r w:rsidR="000E5BDF">
        <w:rPr>
          <w:szCs w:val="24"/>
          <w:lang w:val="ru-RU"/>
        </w:rPr>
        <w:t>психологической стабилизации в</w:t>
      </w:r>
      <w:r w:rsidR="00F131DD">
        <w:rPr>
          <w:szCs w:val="24"/>
          <w:lang w:val="ru-RU"/>
        </w:rPr>
        <w:t>о время уголовного процесса</w:t>
      </w:r>
      <w:r w:rsidR="000E5BDF">
        <w:rPr>
          <w:szCs w:val="24"/>
          <w:lang w:val="ru-RU"/>
        </w:rPr>
        <w:t>.</w:t>
      </w:r>
    </w:p>
    <w:p w:rsidR="002271AF" w:rsidRPr="0047549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5516B" w:rsidRDefault="00A5516B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Профилактический проект «Магдалена»</w:t>
      </w:r>
    </w:p>
    <w:p w:rsidR="009728F9" w:rsidRPr="009728F9" w:rsidRDefault="001F4BE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ходе работы </w:t>
      </w:r>
      <w:r w:rsidR="009728F9">
        <w:rPr>
          <w:szCs w:val="24"/>
          <w:lang w:val="ru-RU"/>
        </w:rPr>
        <w:t>Кругл</w:t>
      </w:r>
      <w:r>
        <w:rPr>
          <w:szCs w:val="24"/>
          <w:lang w:val="ru-RU"/>
        </w:rPr>
        <w:t>ого</w:t>
      </w:r>
      <w:r w:rsidR="009728F9">
        <w:rPr>
          <w:szCs w:val="24"/>
          <w:lang w:val="ru-RU"/>
        </w:rPr>
        <w:t xml:space="preserve"> стол</w:t>
      </w:r>
      <w:r>
        <w:rPr>
          <w:szCs w:val="24"/>
          <w:lang w:val="ru-RU"/>
        </w:rPr>
        <w:t>а был</w:t>
      </w:r>
      <w:r w:rsidR="009728F9">
        <w:rPr>
          <w:szCs w:val="24"/>
          <w:lang w:val="ru-RU"/>
        </w:rPr>
        <w:t xml:space="preserve"> также учре</w:t>
      </w:r>
      <w:r>
        <w:rPr>
          <w:szCs w:val="24"/>
          <w:lang w:val="ru-RU"/>
        </w:rPr>
        <w:t>жден</w:t>
      </w:r>
      <w:r w:rsidR="009728F9">
        <w:rPr>
          <w:szCs w:val="24"/>
          <w:lang w:val="ru-RU"/>
        </w:rPr>
        <w:t xml:space="preserve"> профилактический проект «Магдалена»</w:t>
      </w:r>
      <w:r w:rsidR="00392861">
        <w:rPr>
          <w:szCs w:val="24"/>
          <w:lang w:val="ru-RU"/>
        </w:rPr>
        <w:t xml:space="preserve"> для потенциальных жертв торговли людьми. С начала мая 2009 года танцовщицы, работающие в барах и ночных кл</w:t>
      </w:r>
      <w:r w:rsidR="00746703">
        <w:rPr>
          <w:szCs w:val="24"/>
          <w:lang w:val="ru-RU"/>
        </w:rPr>
        <w:t>убах Лихтенштейна, обязаны принима</w:t>
      </w:r>
      <w:r w:rsidR="00392861">
        <w:rPr>
          <w:szCs w:val="24"/>
          <w:lang w:val="ru-RU"/>
        </w:rPr>
        <w:t>ть участие в информационном мероприятии, на котором представители</w:t>
      </w:r>
      <w:r>
        <w:rPr>
          <w:szCs w:val="24"/>
          <w:lang w:val="ru-RU"/>
        </w:rPr>
        <w:t xml:space="preserve"> органов власти и</w:t>
      </w:r>
      <w:r w:rsidR="00392861">
        <w:rPr>
          <w:szCs w:val="24"/>
          <w:lang w:val="ru-RU"/>
        </w:rPr>
        <w:t xml:space="preserve"> Управления по вопросам оказания помощи потерпевшим информируют женщин об их правовом положении в отношении работы, пребывания в Лихтенштейне, социального и ме</w:t>
      </w:r>
      <w:r w:rsidR="00746703">
        <w:rPr>
          <w:szCs w:val="24"/>
          <w:lang w:val="ru-RU"/>
        </w:rPr>
        <w:t>дицинского страхования и услуг</w:t>
      </w:r>
      <w:r w:rsidR="00392861">
        <w:rPr>
          <w:szCs w:val="24"/>
          <w:lang w:val="ru-RU"/>
        </w:rPr>
        <w:t xml:space="preserve"> для жертв торговли людьми. Данное мероприятие направлено на предотвращение потенциальной эксплуатации </w:t>
      </w:r>
      <w:r w:rsidR="00746703">
        <w:rPr>
          <w:szCs w:val="24"/>
          <w:lang w:val="ru-RU"/>
        </w:rPr>
        <w:t>при обстоятельствах, которые</w:t>
      </w:r>
      <w:r w:rsidR="006E7855" w:rsidRPr="00746703">
        <w:rPr>
          <w:szCs w:val="24"/>
          <w:lang w:val="ru-RU"/>
        </w:rPr>
        <w:t xml:space="preserve"> невозможно исключить</w:t>
      </w:r>
      <w:r w:rsidR="006E7855">
        <w:rPr>
          <w:szCs w:val="24"/>
          <w:lang w:val="ru-RU"/>
        </w:rPr>
        <w:t xml:space="preserve">, и предоставление потенциальным жертвам торговли людьми доступа </w:t>
      </w:r>
      <w:r w:rsidR="00C42990">
        <w:rPr>
          <w:szCs w:val="24"/>
          <w:lang w:val="ru-RU"/>
        </w:rPr>
        <w:t>в учреждения</w:t>
      </w:r>
      <w:r w:rsidR="006E7855">
        <w:rPr>
          <w:szCs w:val="24"/>
          <w:lang w:val="ru-RU"/>
        </w:rPr>
        <w:t xml:space="preserve"> по консультированию и оказанию помощи потерпевшим. Ввиду большой текучки персонала в данной индустрии </w:t>
      </w:r>
      <w:r>
        <w:rPr>
          <w:szCs w:val="24"/>
          <w:lang w:val="ru-RU"/>
        </w:rPr>
        <w:t xml:space="preserve">эти </w:t>
      </w:r>
      <w:r w:rsidR="006E7855">
        <w:rPr>
          <w:szCs w:val="24"/>
          <w:lang w:val="ru-RU"/>
        </w:rPr>
        <w:t>мероприятия организуются ежемесячно. В конце года будет проведена оценка результатов пилотного проекта для принятия решения о его продолжении.</w:t>
      </w:r>
    </w:p>
    <w:p w:rsidR="00B657B3" w:rsidRPr="006E7855" w:rsidRDefault="00B657B3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CD7229" w:rsidRDefault="006E785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Передвижная</w:t>
      </w:r>
      <w:r w:rsidRPr="00CD7229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выставка</w:t>
      </w:r>
      <w:r w:rsidRPr="00CD7229">
        <w:rPr>
          <w:b/>
          <w:szCs w:val="24"/>
          <w:lang w:val="ru-RU"/>
        </w:rPr>
        <w:t xml:space="preserve"> «</w:t>
      </w:r>
      <w:r w:rsidR="00CD7229">
        <w:rPr>
          <w:b/>
          <w:szCs w:val="24"/>
          <w:lang w:val="ru-RU"/>
        </w:rPr>
        <w:t>Ложный блеск»</w:t>
      </w:r>
    </w:p>
    <w:p w:rsidR="00CD7229" w:rsidRDefault="00823EF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сотрудничестве с</w:t>
      </w:r>
      <w:r w:rsidR="00CD7229">
        <w:rPr>
          <w:szCs w:val="24"/>
          <w:lang w:val="ru-RU"/>
        </w:rPr>
        <w:t xml:space="preserve"> евангелическ</w:t>
      </w:r>
      <w:r w:rsidR="00C42990">
        <w:rPr>
          <w:szCs w:val="24"/>
          <w:lang w:val="ru-RU"/>
        </w:rPr>
        <w:t>ой церковью Лихтенштейна</w:t>
      </w:r>
      <w:r w:rsidR="00E704FC">
        <w:rPr>
          <w:szCs w:val="24"/>
          <w:lang w:val="ru-RU"/>
        </w:rPr>
        <w:t>,</w:t>
      </w:r>
      <w:r w:rsidR="00C42990">
        <w:rPr>
          <w:szCs w:val="24"/>
          <w:lang w:val="ru-RU"/>
        </w:rPr>
        <w:t xml:space="preserve"> Круглым</w:t>
      </w:r>
      <w:r w:rsidR="00CD7229">
        <w:rPr>
          <w:szCs w:val="24"/>
          <w:lang w:val="ru-RU"/>
        </w:rPr>
        <w:t xml:space="preserve"> стол</w:t>
      </w:r>
      <w:r w:rsidR="00C42990">
        <w:rPr>
          <w:szCs w:val="24"/>
          <w:lang w:val="ru-RU"/>
        </w:rPr>
        <w:t>ом</w:t>
      </w:r>
      <w:r w:rsidR="00CD7229">
        <w:rPr>
          <w:szCs w:val="24"/>
          <w:lang w:val="ru-RU"/>
        </w:rPr>
        <w:t xml:space="preserve"> по вопрос</w:t>
      </w:r>
      <w:r w:rsidR="00C42990">
        <w:rPr>
          <w:szCs w:val="24"/>
          <w:lang w:val="ru-RU"/>
        </w:rPr>
        <w:t>ам торговли людьми и организацией</w:t>
      </w:r>
      <w:r w:rsidR="001B36A1">
        <w:rPr>
          <w:szCs w:val="24"/>
          <w:lang w:val="ru-RU"/>
        </w:rPr>
        <w:t xml:space="preserve"> «Международная амнистия»</w:t>
      </w:r>
      <w:r w:rsidR="00CD7229">
        <w:rPr>
          <w:szCs w:val="24"/>
          <w:lang w:val="ru-RU"/>
        </w:rPr>
        <w:t xml:space="preserve"> Управлени</w:t>
      </w:r>
      <w:r w:rsidR="00664077">
        <w:rPr>
          <w:szCs w:val="24"/>
          <w:lang w:val="ru-RU"/>
        </w:rPr>
        <w:t>е</w:t>
      </w:r>
      <w:r w:rsidR="00CD7229">
        <w:rPr>
          <w:szCs w:val="24"/>
          <w:lang w:val="ru-RU"/>
        </w:rPr>
        <w:t xml:space="preserve"> по обеспечению равных возможностей представило </w:t>
      </w:r>
      <w:r w:rsidR="00664077">
        <w:rPr>
          <w:szCs w:val="24"/>
          <w:lang w:val="ru-RU"/>
        </w:rPr>
        <w:t xml:space="preserve">в двух населенных пунктах Лихтенштейна </w:t>
      </w:r>
      <w:r w:rsidR="00CD7229">
        <w:rPr>
          <w:szCs w:val="24"/>
          <w:lang w:val="ru-RU"/>
        </w:rPr>
        <w:t>передвижную выставку «Ложный блеск – проституция и торговля женщинами в век глобализации»</w:t>
      </w:r>
      <w:r w:rsidR="00664077">
        <w:rPr>
          <w:szCs w:val="24"/>
          <w:lang w:val="ru-RU"/>
        </w:rPr>
        <w:t>. Параллельные мероприятия включали тематическое в</w:t>
      </w:r>
      <w:r w:rsidR="004640B4">
        <w:rPr>
          <w:szCs w:val="24"/>
          <w:lang w:val="ru-RU"/>
        </w:rPr>
        <w:t>ы</w:t>
      </w:r>
      <w:r w:rsidR="00664077">
        <w:rPr>
          <w:szCs w:val="24"/>
          <w:lang w:val="ru-RU"/>
        </w:rPr>
        <w:t xml:space="preserve">ступление на открытии выставки, </w:t>
      </w:r>
      <w:r>
        <w:rPr>
          <w:szCs w:val="24"/>
          <w:lang w:val="ru-RU"/>
        </w:rPr>
        <w:t xml:space="preserve">демонстрацию </w:t>
      </w:r>
      <w:r w:rsidR="00664077">
        <w:rPr>
          <w:szCs w:val="24"/>
          <w:lang w:val="ru-RU"/>
        </w:rPr>
        <w:t>фильм</w:t>
      </w:r>
      <w:r>
        <w:rPr>
          <w:szCs w:val="24"/>
          <w:lang w:val="ru-RU"/>
        </w:rPr>
        <w:t>а</w:t>
      </w:r>
      <w:r w:rsidR="00664077">
        <w:rPr>
          <w:szCs w:val="24"/>
          <w:lang w:val="ru-RU"/>
        </w:rPr>
        <w:t xml:space="preserve"> на эту тему, а после показа фильма – беседу с </w:t>
      </w:r>
      <w:r>
        <w:rPr>
          <w:szCs w:val="24"/>
          <w:lang w:val="ru-RU"/>
        </w:rPr>
        <w:t>участниками</w:t>
      </w:r>
      <w:r w:rsidR="00664077">
        <w:rPr>
          <w:szCs w:val="24"/>
          <w:lang w:val="ru-RU"/>
        </w:rPr>
        <w:t xml:space="preserve"> Круглого стола по вопросам торговли людьми о ситуации в Лихтенштейне. Евангелическая церковь посвятила одну свою церковную службу вопросу торговли людьми. Выставку также посетили два школьных класса.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0A5D32" w:rsidRDefault="002057F1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Кампания по борьбе с торговлей женщинами</w:t>
      </w:r>
      <w:r w:rsidR="000A5D32">
        <w:rPr>
          <w:b/>
          <w:szCs w:val="24"/>
          <w:lang w:val="ru-RU"/>
        </w:rPr>
        <w:t xml:space="preserve"> во время проведения </w:t>
      </w:r>
      <w:r w:rsidR="004812B6">
        <w:rPr>
          <w:b/>
          <w:szCs w:val="24"/>
          <w:lang w:val="ru-RU"/>
        </w:rPr>
        <w:t>чемпионата по футболу Евро</w:t>
      </w:r>
      <w:r w:rsidR="004812B6" w:rsidRPr="004812B6">
        <w:rPr>
          <w:b/>
          <w:szCs w:val="24"/>
          <w:lang w:val="ru-RU"/>
        </w:rPr>
        <w:t>’</w:t>
      </w:r>
      <w:r w:rsidR="00D019A8">
        <w:rPr>
          <w:b/>
          <w:szCs w:val="24"/>
          <w:lang w:val="ru-RU"/>
        </w:rPr>
        <w:t>08</w:t>
      </w:r>
    </w:p>
    <w:p w:rsidR="004812B6" w:rsidRDefault="004812B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 7 по 29 июня 2008 года в Швейцарии и Австрии проводились игры чемпионата Европ</w:t>
      </w:r>
      <w:r w:rsidR="004640B4">
        <w:rPr>
          <w:szCs w:val="24"/>
          <w:lang w:val="ru-RU"/>
        </w:rPr>
        <w:t>ы по футболу. В этот период была начата кампания</w:t>
      </w:r>
      <w:r>
        <w:rPr>
          <w:szCs w:val="24"/>
          <w:lang w:val="ru-RU"/>
        </w:rPr>
        <w:t xml:space="preserve"> по борьбе с торговлей женщинами. Кампания финансировалась широкой коалицией </w:t>
      </w:r>
      <w:r w:rsidR="00B26711">
        <w:rPr>
          <w:szCs w:val="24"/>
          <w:lang w:val="ru-RU"/>
        </w:rPr>
        <w:t>экспертных учреждений и НПО в Швейцарии.</w:t>
      </w:r>
      <w:r w:rsidR="0002282E">
        <w:rPr>
          <w:szCs w:val="24"/>
          <w:lang w:val="ru-RU"/>
        </w:rPr>
        <w:t xml:space="preserve"> Правительство Княжества Лихтенштейн оказало поддержку кампании, предоставив 20 тысяч швейцарских франков. Кампания проводилась также  и в Лихтенштейне, особенно в специальной зоне для </w:t>
      </w:r>
      <w:r w:rsidR="003675D9">
        <w:rPr>
          <w:szCs w:val="24"/>
          <w:lang w:val="ru-RU"/>
        </w:rPr>
        <w:t xml:space="preserve">футбольных </w:t>
      </w:r>
      <w:r w:rsidR="001B36A1">
        <w:rPr>
          <w:szCs w:val="24"/>
          <w:lang w:val="ru-RU"/>
        </w:rPr>
        <w:t xml:space="preserve">болельщиков, где игры </w:t>
      </w:r>
      <w:r w:rsidR="00A85897">
        <w:rPr>
          <w:szCs w:val="24"/>
          <w:lang w:val="ru-RU"/>
        </w:rPr>
        <w:t>демонстрировались</w:t>
      </w:r>
      <w:r w:rsidR="0002282E">
        <w:rPr>
          <w:szCs w:val="24"/>
          <w:lang w:val="ru-RU"/>
        </w:rPr>
        <w:t xml:space="preserve"> на большом экране.</w:t>
      </w:r>
    </w:p>
    <w:p w:rsidR="002271AF" w:rsidRPr="003675D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02282E" w:rsidRDefault="0002282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рамках кампании Сеть женщин Лихтенштейна осуществила следующие инициативы:</w:t>
      </w:r>
    </w:p>
    <w:p w:rsidR="0002282E" w:rsidRPr="0002282E" w:rsidRDefault="0002282E" w:rsidP="00493637">
      <w:pPr>
        <w:numPr>
          <w:ilvl w:val="0"/>
          <w:numId w:val="10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Рекламны</w:t>
      </w:r>
      <w:r w:rsidR="00823EF5">
        <w:rPr>
          <w:szCs w:val="24"/>
          <w:lang w:val="ru-RU"/>
        </w:rPr>
        <w:t>й</w:t>
      </w:r>
      <w:r>
        <w:rPr>
          <w:szCs w:val="24"/>
          <w:lang w:val="ru-RU"/>
        </w:rPr>
        <w:t xml:space="preserve"> ролик кампании в зоне для болельщиков в Вадуце: Рекламный ролик был показан на большом экране в зоне для болельщиков в Вадуце 15 раз. Ролик был идентичен том</w:t>
      </w:r>
      <w:r w:rsidR="0039258B">
        <w:rPr>
          <w:szCs w:val="24"/>
          <w:lang w:val="ru-RU"/>
        </w:rPr>
        <w:t>у</w:t>
      </w:r>
      <w:r>
        <w:rPr>
          <w:szCs w:val="24"/>
          <w:lang w:val="ru-RU"/>
        </w:rPr>
        <w:t>, который демонстрировался на швейцарском телевидении.</w:t>
      </w:r>
    </w:p>
    <w:p w:rsidR="002271AF" w:rsidRPr="003675D9" w:rsidRDefault="003675D9" w:rsidP="00493637">
      <w:pPr>
        <w:numPr>
          <w:ilvl w:val="0"/>
          <w:numId w:val="10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Краткая презентация на веб-сайте </w:t>
      </w:r>
      <w:hyperlink r:id="rId16" w:history="1">
        <w:r w:rsidRPr="00F07376">
          <w:rPr>
            <w:rStyle w:val="Hyperlink"/>
            <w:szCs w:val="24"/>
            <w:lang w:val="en-US"/>
          </w:rPr>
          <w:t>www</w:t>
        </w:r>
        <w:r w:rsidRPr="00F07376">
          <w:rPr>
            <w:rStyle w:val="Hyperlink"/>
            <w:szCs w:val="24"/>
            <w:lang w:val="ru-RU"/>
          </w:rPr>
          <w:t>.</w:t>
        </w:r>
        <w:r w:rsidRPr="00F07376">
          <w:rPr>
            <w:rStyle w:val="Hyperlink"/>
            <w:szCs w:val="24"/>
            <w:lang w:val="en-US"/>
          </w:rPr>
          <w:t>em</w:t>
        </w:r>
        <w:r w:rsidRPr="00F07376">
          <w:rPr>
            <w:rStyle w:val="Hyperlink"/>
            <w:szCs w:val="24"/>
            <w:lang w:val="ru-RU"/>
          </w:rPr>
          <w:t>-</w:t>
        </w:r>
        <w:r w:rsidRPr="00F07376">
          <w:rPr>
            <w:rStyle w:val="Hyperlink"/>
            <w:szCs w:val="24"/>
            <w:lang w:val="en-US"/>
          </w:rPr>
          <w:t>meile</w:t>
        </w:r>
        <w:r w:rsidRPr="00F07376">
          <w:rPr>
            <w:rStyle w:val="Hyperlink"/>
            <w:szCs w:val="24"/>
            <w:lang w:val="ru-RU"/>
          </w:rPr>
          <w:t>.</w:t>
        </w:r>
        <w:r w:rsidRPr="00F07376">
          <w:rPr>
            <w:rStyle w:val="Hyperlink"/>
            <w:szCs w:val="24"/>
            <w:lang w:val="en-US"/>
          </w:rPr>
          <w:t>li</w:t>
        </w:r>
      </w:hyperlink>
      <w:r>
        <w:rPr>
          <w:szCs w:val="24"/>
          <w:lang w:val="ru-RU"/>
        </w:rPr>
        <w:t xml:space="preserve">: Организаторы зоны для футбольных болельщиков </w:t>
      </w:r>
      <w:r w:rsidR="004E5CEC">
        <w:rPr>
          <w:szCs w:val="24"/>
          <w:lang w:val="ru-RU"/>
        </w:rPr>
        <w:t>разрешили Сети женщин провести краткую презентацию кампании, включая</w:t>
      </w:r>
      <w:r w:rsidR="00823EF5">
        <w:rPr>
          <w:szCs w:val="24"/>
          <w:lang w:val="ru-RU"/>
        </w:rPr>
        <w:t xml:space="preserve"> ее</w:t>
      </w:r>
      <w:r w:rsidR="004E5CEC">
        <w:rPr>
          <w:szCs w:val="24"/>
          <w:lang w:val="ru-RU"/>
        </w:rPr>
        <w:t xml:space="preserve"> логотип,  на веб-сайте зоны футбольных болельщиков.</w:t>
      </w:r>
    </w:p>
    <w:p w:rsidR="002271AF" w:rsidRPr="0039258B" w:rsidRDefault="004E5CEC" w:rsidP="0039258B">
      <w:pPr>
        <w:numPr>
          <w:ilvl w:val="0"/>
          <w:numId w:val="10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Кампания по распространению открыток: Члены Сети женщин Лихтенштейна роздали </w:t>
      </w:r>
      <w:r w:rsidR="0098430E">
        <w:rPr>
          <w:szCs w:val="24"/>
          <w:lang w:val="ru-RU"/>
        </w:rPr>
        <w:t>около двух тысяч открыток, посвященных</w:t>
      </w:r>
      <w:r>
        <w:rPr>
          <w:szCs w:val="24"/>
          <w:lang w:val="ru-RU"/>
        </w:rPr>
        <w:t xml:space="preserve"> кампании по борьбе с торговлей женщинами</w:t>
      </w:r>
      <w:r w:rsidR="0098430E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в ресторанах, где показывали прямую трансляцию футбольных </w:t>
      </w:r>
      <w:r w:rsidR="00823EF5">
        <w:rPr>
          <w:szCs w:val="24"/>
          <w:lang w:val="ru-RU"/>
        </w:rPr>
        <w:t>матчей</w:t>
      </w:r>
      <w:r>
        <w:rPr>
          <w:szCs w:val="24"/>
          <w:lang w:val="ru-RU"/>
        </w:rPr>
        <w:t>.</w:t>
      </w:r>
    </w:p>
    <w:p w:rsidR="0098430E" w:rsidRPr="0098430E" w:rsidRDefault="0098430E" w:rsidP="00493637">
      <w:pPr>
        <w:numPr>
          <w:ilvl w:val="0"/>
          <w:numId w:val="10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Статьи в газетах</w:t>
      </w:r>
      <w:r w:rsidR="002271AF" w:rsidRPr="0098430E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6 июня 2008 года статьи о кампании были напечатаны в обеих национальных газетах с целью сбора подписей под петицией против торговли женщинами в Швейцарии.</w:t>
      </w:r>
    </w:p>
    <w:p w:rsidR="002271AF" w:rsidRPr="002A4C6E" w:rsidRDefault="0098430E" w:rsidP="00493637">
      <w:pPr>
        <w:numPr>
          <w:ilvl w:val="0"/>
          <w:numId w:val="10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 w:rsidRPr="00493637">
        <w:rPr>
          <w:szCs w:val="24"/>
          <w:lang w:val="en-US"/>
        </w:rPr>
        <w:t>EURO</w:t>
      </w:r>
      <w:r w:rsidRPr="002A4C6E">
        <w:rPr>
          <w:szCs w:val="24"/>
          <w:lang w:val="ru-RU"/>
        </w:rPr>
        <w:t>-</w:t>
      </w:r>
      <w:r w:rsidRPr="00493637">
        <w:rPr>
          <w:szCs w:val="24"/>
          <w:lang w:val="en-US"/>
        </w:rPr>
        <w:t>NEWS</w:t>
      </w:r>
      <w:r>
        <w:rPr>
          <w:szCs w:val="24"/>
          <w:lang w:val="ru-RU"/>
        </w:rPr>
        <w:t>: в двух выпусках</w:t>
      </w:r>
      <w:r w:rsidR="002A4C6E">
        <w:rPr>
          <w:szCs w:val="24"/>
          <w:lang w:val="ru-RU"/>
        </w:rPr>
        <w:t xml:space="preserve"> евро-новостей </w:t>
      </w:r>
      <w:r w:rsidR="0039258B">
        <w:rPr>
          <w:szCs w:val="24"/>
          <w:lang w:val="ru-RU"/>
        </w:rPr>
        <w:t>(26 и 29 июня)</w:t>
      </w:r>
      <w:r w:rsidR="002A4C6E">
        <w:rPr>
          <w:szCs w:val="24"/>
          <w:lang w:val="ru-RU"/>
        </w:rPr>
        <w:t xml:space="preserve"> </w:t>
      </w:r>
      <w:r w:rsidR="002A4C6E" w:rsidRPr="00493637">
        <w:rPr>
          <w:szCs w:val="24"/>
          <w:lang w:val="en-US"/>
        </w:rPr>
        <w:t>Vaduzer</w:t>
      </w:r>
      <w:r w:rsidR="002A4C6E" w:rsidRPr="002A4C6E">
        <w:rPr>
          <w:szCs w:val="24"/>
          <w:lang w:val="ru-RU"/>
        </w:rPr>
        <w:t xml:space="preserve"> </w:t>
      </w:r>
      <w:r w:rsidR="002A4C6E" w:rsidRPr="00493637">
        <w:rPr>
          <w:szCs w:val="24"/>
          <w:lang w:val="en-US"/>
        </w:rPr>
        <w:t>Medienhaus</w:t>
      </w:r>
      <w:r w:rsidR="002A4C6E">
        <w:rPr>
          <w:szCs w:val="24"/>
          <w:lang w:val="ru-RU"/>
        </w:rPr>
        <w:t xml:space="preserve"> </w:t>
      </w:r>
      <w:r w:rsidR="009962DD">
        <w:rPr>
          <w:szCs w:val="24"/>
          <w:lang w:val="ru-RU"/>
        </w:rPr>
        <w:t>прозвучали</w:t>
      </w:r>
      <w:r w:rsidR="002A4C6E">
        <w:rPr>
          <w:szCs w:val="24"/>
          <w:lang w:val="ru-RU"/>
        </w:rPr>
        <w:t xml:space="preserve"> сообщения о петиции.</w:t>
      </w:r>
    </w:p>
    <w:p w:rsidR="002271AF" w:rsidRPr="002A4C6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A4C6E" w:rsidRDefault="002A4C6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Ратификация</w:t>
      </w:r>
      <w:r w:rsidRPr="002A4C6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протокола</w:t>
      </w:r>
      <w:r w:rsidRPr="002A4C6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Организации Объединенных Наций</w:t>
      </w:r>
      <w:r w:rsidRPr="002A4C6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 борьбе с торговлей людьми</w:t>
      </w:r>
    </w:p>
    <w:p w:rsidR="002A4C6E" w:rsidRPr="00D968C8" w:rsidRDefault="00D968C8" w:rsidP="00493637">
      <w:pPr>
        <w:pStyle w:val="ParaNo"/>
        <w:numPr>
          <w:ilvl w:val="0"/>
          <w:numId w:val="0"/>
        </w:numPr>
        <w:suppressAutoHyphens/>
        <w:spacing w:after="0"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 марта 2008 года Лихтенштейн является государством-участником Конвенции </w:t>
      </w:r>
      <w:r w:rsidRPr="00D968C8">
        <w:rPr>
          <w:szCs w:val="24"/>
        </w:rPr>
        <w:t>Организации Объединенных Наций против транснациональной организованной преступности</w:t>
      </w:r>
      <w:r>
        <w:rPr>
          <w:szCs w:val="24"/>
          <w:lang w:val="ru-RU"/>
        </w:rPr>
        <w:t xml:space="preserve"> (Палермская конвенция) и Протоколов </w:t>
      </w:r>
      <w:r w:rsidRPr="00D968C8">
        <w:rPr>
          <w:szCs w:val="24"/>
        </w:rPr>
        <w:t xml:space="preserve">против незаконного ввоза мигрантов </w:t>
      </w:r>
      <w:r>
        <w:rPr>
          <w:szCs w:val="24"/>
          <w:lang w:val="ru-RU"/>
        </w:rPr>
        <w:t xml:space="preserve"> и </w:t>
      </w:r>
      <w:r w:rsidRPr="00D968C8">
        <w:rPr>
          <w:szCs w:val="24"/>
        </w:rPr>
        <w:t>о предупреждении и пресечении торговли людьми, особенно женщинами и детьми</w:t>
      </w:r>
      <w:r w:rsidR="00AF3DC4">
        <w:rPr>
          <w:szCs w:val="24"/>
          <w:lang w:val="ru-RU"/>
        </w:rPr>
        <w:t>, и наказании за нее.</w:t>
      </w:r>
      <w:r>
        <w:rPr>
          <w:szCs w:val="24"/>
          <w:lang w:val="ru-RU"/>
        </w:rPr>
        <w:t xml:space="preserve"> Новое определение торговли людьми в Уголовном кодексе Лихтенштейна </w:t>
      </w:r>
      <w:r w:rsidRPr="00D968C8">
        <w:rPr>
          <w:szCs w:val="24"/>
          <w:lang w:val="ru-RU"/>
        </w:rPr>
        <w:t>(§104</w:t>
      </w:r>
      <w:r w:rsidRPr="00493637">
        <w:rPr>
          <w:szCs w:val="24"/>
          <w:lang w:val="en-US"/>
        </w:rPr>
        <w:t>a</w:t>
      </w:r>
      <w:r w:rsidRPr="00D968C8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StGB</w:t>
      </w:r>
      <w:r w:rsidRPr="00D968C8">
        <w:rPr>
          <w:szCs w:val="24"/>
          <w:lang w:val="ru-RU"/>
        </w:rPr>
        <w:t>)</w:t>
      </w:r>
      <w:r>
        <w:rPr>
          <w:szCs w:val="24"/>
          <w:lang w:val="ru-RU"/>
        </w:rPr>
        <w:t xml:space="preserve"> соответствует ее определению в протоколе.</w:t>
      </w:r>
    </w:p>
    <w:p w:rsidR="002271AF" w:rsidRPr="00D968C8" w:rsidRDefault="00D968C8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26" w:name="_Toc512341770"/>
      <w:bookmarkStart w:id="27" w:name="_Toc137007650"/>
      <w:bookmarkStart w:id="28" w:name="_Toc239741029"/>
      <w:r>
        <w:rPr>
          <w:szCs w:val="24"/>
          <w:lang w:val="ru-RU"/>
        </w:rPr>
        <w:t>Статья</w:t>
      </w:r>
      <w:r w:rsidR="002271AF" w:rsidRPr="00D968C8">
        <w:rPr>
          <w:szCs w:val="24"/>
          <w:lang w:val="ru-RU"/>
        </w:rPr>
        <w:t xml:space="preserve"> 7</w:t>
      </w:r>
      <w:r w:rsidR="002271AF" w:rsidRPr="00D968C8">
        <w:rPr>
          <w:szCs w:val="24"/>
          <w:lang w:val="ru-RU"/>
        </w:rPr>
        <w:tab/>
      </w:r>
      <w:bookmarkEnd w:id="26"/>
      <w:bookmarkEnd w:id="27"/>
      <w:r w:rsidRPr="00D968C8">
        <w:rPr>
          <w:szCs w:val="24"/>
          <w:lang w:val="ru-RU"/>
        </w:rPr>
        <w:t>Равенство в политической и частной жизни</w:t>
      </w:r>
      <w:bookmarkEnd w:id="28"/>
    </w:p>
    <w:p w:rsidR="002271AF" w:rsidRPr="00D968C8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034B0" w:rsidRDefault="00B034B0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Pr="00B034B0">
        <w:rPr>
          <w:b/>
          <w:szCs w:val="24"/>
          <w:lang w:val="ru-RU"/>
        </w:rPr>
        <w:t xml:space="preserve"> </w:t>
      </w:r>
      <w:r w:rsidR="000C2DA0">
        <w:rPr>
          <w:b/>
          <w:szCs w:val="24"/>
          <w:lang w:val="ru-RU"/>
        </w:rPr>
        <w:t xml:space="preserve">КЛДОЖ № </w:t>
      </w:r>
      <w:r w:rsidR="002271AF" w:rsidRPr="00B034B0">
        <w:rPr>
          <w:b/>
          <w:szCs w:val="24"/>
          <w:lang w:val="ru-RU"/>
        </w:rPr>
        <w:t>18:</w:t>
      </w:r>
    </w:p>
    <w:p w:rsidR="008F792E" w:rsidRDefault="008F792E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призывает государство-участника интенсифицировать свои усилия по увеличению представительства женщин на руководящих должностях и должностях, требующих принятия решений, в политических органах</w:t>
      </w:r>
      <w:r w:rsidR="00F47F5E">
        <w:rPr>
          <w:i/>
          <w:szCs w:val="24"/>
          <w:lang w:val="ru-RU"/>
        </w:rPr>
        <w:t>, включая парламент, муниципальны</w:t>
      </w:r>
      <w:r w:rsidR="0071445F">
        <w:rPr>
          <w:i/>
          <w:szCs w:val="24"/>
          <w:lang w:val="ru-RU"/>
        </w:rPr>
        <w:t>е</w:t>
      </w:r>
      <w:r w:rsidR="00F47F5E">
        <w:rPr>
          <w:i/>
          <w:szCs w:val="24"/>
          <w:lang w:val="ru-RU"/>
        </w:rPr>
        <w:t xml:space="preserve"> совет</w:t>
      </w:r>
      <w:r w:rsidR="0071445F">
        <w:rPr>
          <w:i/>
          <w:szCs w:val="24"/>
          <w:lang w:val="ru-RU"/>
        </w:rPr>
        <w:t>ы</w:t>
      </w:r>
      <w:r w:rsidR="00F47F5E">
        <w:rPr>
          <w:i/>
          <w:szCs w:val="24"/>
          <w:lang w:val="ru-RU"/>
        </w:rPr>
        <w:t>, комиссии и консультативные советы,</w:t>
      </w:r>
      <w:r w:rsidR="00D12AEE">
        <w:rPr>
          <w:i/>
          <w:szCs w:val="24"/>
          <w:lang w:val="ru-RU"/>
        </w:rPr>
        <w:t xml:space="preserve"> в</w:t>
      </w:r>
      <w:r w:rsidR="00EA66F9">
        <w:rPr>
          <w:i/>
          <w:szCs w:val="24"/>
          <w:lang w:val="ru-RU"/>
        </w:rPr>
        <w:t xml:space="preserve"> органах</w:t>
      </w:r>
      <w:r w:rsidR="00F47F5E">
        <w:rPr>
          <w:i/>
          <w:szCs w:val="24"/>
          <w:lang w:val="ru-RU"/>
        </w:rPr>
        <w:t xml:space="preserve"> государственн</w:t>
      </w:r>
      <w:r w:rsidR="00D12AEE">
        <w:rPr>
          <w:i/>
          <w:szCs w:val="24"/>
          <w:lang w:val="ru-RU"/>
        </w:rPr>
        <w:t>ой</w:t>
      </w:r>
      <w:r w:rsidR="00F47F5E">
        <w:rPr>
          <w:i/>
          <w:szCs w:val="24"/>
          <w:lang w:val="ru-RU"/>
        </w:rPr>
        <w:t xml:space="preserve"> </w:t>
      </w:r>
      <w:r w:rsidR="00EA66F9">
        <w:rPr>
          <w:i/>
          <w:szCs w:val="24"/>
          <w:lang w:val="ru-RU"/>
        </w:rPr>
        <w:t>власти</w:t>
      </w:r>
      <w:r w:rsidR="00F47F5E">
        <w:rPr>
          <w:i/>
          <w:szCs w:val="24"/>
          <w:lang w:val="ru-RU"/>
        </w:rPr>
        <w:t>, в том числе</w:t>
      </w:r>
      <w:r w:rsidR="00D12AEE">
        <w:rPr>
          <w:i/>
          <w:szCs w:val="24"/>
          <w:lang w:val="ru-RU"/>
        </w:rPr>
        <w:t xml:space="preserve"> на</w:t>
      </w:r>
      <w:r w:rsidR="00F47F5E">
        <w:rPr>
          <w:i/>
          <w:szCs w:val="24"/>
          <w:lang w:val="ru-RU"/>
        </w:rPr>
        <w:t xml:space="preserve"> дипломатическ</w:t>
      </w:r>
      <w:r w:rsidR="00D12AEE">
        <w:rPr>
          <w:i/>
          <w:szCs w:val="24"/>
          <w:lang w:val="ru-RU"/>
        </w:rPr>
        <w:t>ой</w:t>
      </w:r>
      <w:r w:rsidR="00F47F5E">
        <w:rPr>
          <w:i/>
          <w:szCs w:val="24"/>
          <w:lang w:val="ru-RU"/>
        </w:rPr>
        <w:t xml:space="preserve"> служб</w:t>
      </w:r>
      <w:r w:rsidR="00D12AEE">
        <w:rPr>
          <w:i/>
          <w:szCs w:val="24"/>
          <w:lang w:val="ru-RU"/>
        </w:rPr>
        <w:t>е</w:t>
      </w:r>
      <w:r w:rsidR="00F47F5E">
        <w:rPr>
          <w:i/>
          <w:szCs w:val="24"/>
          <w:lang w:val="ru-RU"/>
        </w:rPr>
        <w:t xml:space="preserve">, </w:t>
      </w:r>
      <w:r w:rsidR="00D12AEE">
        <w:rPr>
          <w:i/>
          <w:szCs w:val="24"/>
          <w:lang w:val="ru-RU"/>
        </w:rPr>
        <w:t>и в</w:t>
      </w:r>
      <w:r w:rsidR="00F47F5E">
        <w:rPr>
          <w:i/>
          <w:szCs w:val="24"/>
          <w:lang w:val="ru-RU"/>
        </w:rPr>
        <w:t xml:space="preserve"> частном секторе. Комитет рекомендует государству-участнику рас</w:t>
      </w:r>
      <w:r w:rsidR="00D60F61">
        <w:rPr>
          <w:i/>
          <w:szCs w:val="24"/>
          <w:lang w:val="ru-RU"/>
        </w:rPr>
        <w:t>пространит</w:t>
      </w:r>
      <w:r w:rsidR="00F47F5E">
        <w:rPr>
          <w:i/>
          <w:szCs w:val="24"/>
          <w:lang w:val="ru-RU"/>
        </w:rPr>
        <w:t>ь проводимые им мероприятия</w:t>
      </w:r>
      <w:r w:rsidR="005A59A9">
        <w:rPr>
          <w:i/>
          <w:szCs w:val="24"/>
          <w:lang w:val="ru-RU"/>
        </w:rPr>
        <w:t xml:space="preserve"> в целях повышения уровня информированности</w:t>
      </w:r>
      <w:r w:rsidR="00D60F61">
        <w:rPr>
          <w:i/>
          <w:szCs w:val="24"/>
          <w:lang w:val="ru-RU"/>
        </w:rPr>
        <w:t xml:space="preserve"> и обучающую деятельность </w:t>
      </w:r>
      <w:r w:rsidR="009D0445">
        <w:rPr>
          <w:i/>
          <w:szCs w:val="24"/>
          <w:lang w:val="ru-RU"/>
        </w:rPr>
        <w:t>на более широкий круг заинтересованных сторон, включая лидеров политических партий</w:t>
      </w:r>
      <w:r w:rsidR="00A7302C">
        <w:rPr>
          <w:i/>
          <w:szCs w:val="24"/>
          <w:lang w:val="ru-RU"/>
        </w:rPr>
        <w:t>,</w:t>
      </w:r>
      <w:r w:rsidR="009D0445">
        <w:rPr>
          <w:i/>
          <w:szCs w:val="24"/>
          <w:lang w:val="ru-RU"/>
        </w:rPr>
        <w:t xml:space="preserve"> старших руководителей частного сектора и советов попечителей фондов, учрежденных на основании положений публичного права. Комитет рекомендует государству-участнику принять меры, в частности, временные специальные меры, в соответствии с пунктом 1 статьи 4 Конвенции</w:t>
      </w:r>
      <w:r w:rsidR="00281236">
        <w:rPr>
          <w:i/>
          <w:szCs w:val="24"/>
          <w:lang w:val="ru-RU"/>
        </w:rPr>
        <w:t>,</w:t>
      </w:r>
      <w:r w:rsidR="009D0445">
        <w:rPr>
          <w:i/>
          <w:szCs w:val="24"/>
          <w:lang w:val="ru-RU"/>
        </w:rPr>
        <w:t xml:space="preserve"> общей рекомендацией Комитета </w:t>
      </w:r>
      <w:r w:rsidR="001A3985">
        <w:rPr>
          <w:i/>
          <w:szCs w:val="24"/>
          <w:lang w:val="ru-RU"/>
        </w:rPr>
        <w:t xml:space="preserve">№ 25 </w:t>
      </w:r>
      <w:r w:rsidR="009D0445">
        <w:rPr>
          <w:i/>
          <w:szCs w:val="24"/>
          <w:lang w:val="ru-RU"/>
        </w:rPr>
        <w:t xml:space="preserve">о временных специальных мерах </w:t>
      </w:r>
      <w:r w:rsidR="00281236">
        <w:rPr>
          <w:i/>
          <w:szCs w:val="24"/>
          <w:lang w:val="ru-RU"/>
        </w:rPr>
        <w:t>и</w:t>
      </w:r>
      <w:r w:rsidR="009D0445">
        <w:rPr>
          <w:i/>
          <w:szCs w:val="24"/>
          <w:lang w:val="ru-RU"/>
        </w:rPr>
        <w:t xml:space="preserve"> </w:t>
      </w:r>
      <w:r w:rsidR="00281236">
        <w:rPr>
          <w:i/>
          <w:szCs w:val="24"/>
          <w:lang w:val="ru-RU"/>
        </w:rPr>
        <w:t>общей</w:t>
      </w:r>
      <w:r w:rsidR="009D0445">
        <w:rPr>
          <w:i/>
          <w:szCs w:val="24"/>
          <w:lang w:val="ru-RU"/>
        </w:rPr>
        <w:t xml:space="preserve"> рекомендацией № 23 об участии женщин в общественной жизни</w:t>
      </w:r>
      <w:r w:rsidR="0062706C">
        <w:rPr>
          <w:i/>
          <w:szCs w:val="24"/>
          <w:lang w:val="ru-RU"/>
        </w:rPr>
        <w:t>, с тем чтобы ускорить достижение полного и равного представительства женщин на всех уровнях</w:t>
      </w:r>
      <w:r w:rsidR="00281236">
        <w:rPr>
          <w:i/>
          <w:szCs w:val="24"/>
          <w:lang w:val="ru-RU"/>
        </w:rPr>
        <w:t xml:space="preserve"> и</w:t>
      </w:r>
      <w:r w:rsidR="0062706C">
        <w:rPr>
          <w:i/>
          <w:szCs w:val="24"/>
          <w:lang w:val="ru-RU"/>
        </w:rPr>
        <w:t xml:space="preserve"> во всех </w:t>
      </w:r>
      <w:r w:rsidR="00281236">
        <w:rPr>
          <w:i/>
          <w:szCs w:val="24"/>
          <w:lang w:val="ru-RU"/>
        </w:rPr>
        <w:t>областях</w:t>
      </w:r>
      <w:r w:rsidR="0062706C">
        <w:rPr>
          <w:i/>
          <w:szCs w:val="24"/>
          <w:lang w:val="ru-RU"/>
        </w:rPr>
        <w:t>. Комитет просит государство-участника от</w:t>
      </w:r>
      <w:r w:rsidR="00281236">
        <w:rPr>
          <w:i/>
          <w:szCs w:val="24"/>
          <w:lang w:val="ru-RU"/>
        </w:rPr>
        <w:t>с</w:t>
      </w:r>
      <w:r w:rsidR="0062706C">
        <w:rPr>
          <w:i/>
          <w:szCs w:val="24"/>
          <w:lang w:val="ru-RU"/>
        </w:rPr>
        <w:t xml:space="preserve">леживать воздействие принятых мер и результатов, достигнутых </w:t>
      </w:r>
      <w:r w:rsidR="00A628C4">
        <w:rPr>
          <w:i/>
          <w:szCs w:val="24"/>
          <w:lang w:val="ru-RU"/>
        </w:rPr>
        <w:t>за это</w:t>
      </w:r>
      <w:r w:rsidR="0062706C">
        <w:rPr>
          <w:i/>
          <w:szCs w:val="24"/>
          <w:lang w:val="ru-RU"/>
        </w:rPr>
        <w:t xml:space="preserve"> врем</w:t>
      </w:r>
      <w:r w:rsidR="00A628C4">
        <w:rPr>
          <w:i/>
          <w:szCs w:val="24"/>
          <w:lang w:val="ru-RU"/>
        </w:rPr>
        <w:t>я</w:t>
      </w:r>
      <w:r w:rsidR="0062706C">
        <w:rPr>
          <w:i/>
          <w:szCs w:val="24"/>
          <w:lang w:val="ru-RU"/>
        </w:rPr>
        <w:t xml:space="preserve">, и </w:t>
      </w:r>
      <w:r w:rsidR="00A628C4">
        <w:rPr>
          <w:i/>
          <w:szCs w:val="24"/>
          <w:lang w:val="ru-RU"/>
        </w:rPr>
        <w:t xml:space="preserve">представить информацию </w:t>
      </w:r>
      <w:r w:rsidR="0062706C">
        <w:rPr>
          <w:i/>
          <w:szCs w:val="24"/>
          <w:lang w:val="ru-RU"/>
        </w:rPr>
        <w:t>о</w:t>
      </w:r>
      <w:r w:rsidR="005A59A9">
        <w:rPr>
          <w:i/>
          <w:szCs w:val="24"/>
          <w:lang w:val="ru-RU"/>
        </w:rPr>
        <w:t xml:space="preserve">б этом </w:t>
      </w:r>
      <w:r w:rsidR="0062706C">
        <w:rPr>
          <w:i/>
          <w:szCs w:val="24"/>
          <w:lang w:val="ru-RU"/>
        </w:rPr>
        <w:t xml:space="preserve"> в своем следующем периодическом докладе.</w:t>
      </w:r>
    </w:p>
    <w:p w:rsidR="002271AF" w:rsidRPr="0028123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a)</w:t>
      </w:r>
      <w:r w:rsidRPr="00493637">
        <w:rPr>
          <w:i/>
          <w:szCs w:val="24"/>
          <w:lang w:val="en-US"/>
        </w:rPr>
        <w:tab/>
      </w:r>
      <w:r w:rsidR="0062706C">
        <w:rPr>
          <w:i/>
          <w:szCs w:val="24"/>
          <w:u w:val="single"/>
          <w:lang w:val="ru-RU"/>
        </w:rPr>
        <w:t>Доля женщин, занимающих публичные должности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160210" w:rsidRDefault="0016021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период с 1993 по 1997 год</w:t>
      </w:r>
      <w:r w:rsidR="004E502E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два поста министров из пяти были заняты женщинами; в период с 1997 по 2009 год</w:t>
      </w:r>
      <w:r w:rsidR="004E502E">
        <w:rPr>
          <w:szCs w:val="24"/>
          <w:lang w:val="ru-RU"/>
        </w:rPr>
        <w:t xml:space="preserve">ы </w:t>
      </w:r>
      <w:r>
        <w:rPr>
          <w:szCs w:val="24"/>
          <w:lang w:val="ru-RU"/>
        </w:rPr>
        <w:t xml:space="preserve">– один. С марта 2009 года в правительстве снова работают две женщины. В </w:t>
      </w:r>
      <w:r w:rsidR="00086157">
        <w:rPr>
          <w:szCs w:val="24"/>
          <w:lang w:val="ru-RU"/>
        </w:rPr>
        <w:t>парламенте нынешнего созыва</w:t>
      </w:r>
      <w:r>
        <w:rPr>
          <w:szCs w:val="24"/>
          <w:lang w:val="ru-RU"/>
        </w:rPr>
        <w:t xml:space="preserve"> (2009-2013 годы) женщины занимают 6 мест</w:t>
      </w:r>
      <w:r w:rsidR="0008615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из 25</w:t>
      </w:r>
      <w:r w:rsidR="00086157">
        <w:rPr>
          <w:szCs w:val="24"/>
          <w:lang w:val="ru-RU"/>
        </w:rPr>
        <w:t xml:space="preserve">, и 2 из 7 </w:t>
      </w:r>
      <w:r w:rsidR="009A74D9">
        <w:rPr>
          <w:szCs w:val="24"/>
          <w:lang w:val="ru-RU"/>
        </w:rPr>
        <w:t>кандидатов в</w:t>
      </w:r>
      <w:r w:rsidR="00086157">
        <w:rPr>
          <w:szCs w:val="24"/>
          <w:lang w:val="ru-RU"/>
        </w:rPr>
        <w:t xml:space="preserve"> член</w:t>
      </w:r>
      <w:r w:rsidR="009A74D9">
        <w:rPr>
          <w:szCs w:val="24"/>
          <w:lang w:val="ru-RU"/>
        </w:rPr>
        <w:t>ы</w:t>
      </w:r>
      <w:r w:rsidR="00086157">
        <w:rPr>
          <w:szCs w:val="24"/>
          <w:lang w:val="ru-RU"/>
        </w:rPr>
        <w:t xml:space="preserve"> парламента – женщины.</w:t>
      </w:r>
    </w:p>
    <w:p w:rsidR="002271AF" w:rsidRPr="0000113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9153FB" w:rsidRDefault="009153F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Работой 11 муниципалитетов Лихтенштейна руководят муниципальные советы, избираемые </w:t>
      </w:r>
      <w:r w:rsidR="00887F29">
        <w:rPr>
          <w:szCs w:val="24"/>
          <w:lang w:val="ru-RU"/>
        </w:rPr>
        <w:t xml:space="preserve">один </w:t>
      </w:r>
      <w:r>
        <w:rPr>
          <w:szCs w:val="24"/>
          <w:lang w:val="ru-RU"/>
        </w:rPr>
        <w:t>раз в четыре года, во главе с мэром, который из</w:t>
      </w:r>
      <w:r w:rsidR="00072867">
        <w:rPr>
          <w:szCs w:val="24"/>
          <w:lang w:val="ru-RU"/>
        </w:rPr>
        <w:t>бирается населением отдельно. В настоящий период</w:t>
      </w:r>
      <w:r w:rsidR="00001135">
        <w:rPr>
          <w:szCs w:val="24"/>
          <w:lang w:val="ru-RU"/>
        </w:rPr>
        <w:t xml:space="preserve"> (2007-2011 годы)</w:t>
      </w:r>
      <w:r w:rsidRPr="009153FB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все</w:t>
      </w:r>
      <w:r w:rsidRPr="009153FB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мэры</w:t>
      </w:r>
      <w:r w:rsidRPr="009153FB">
        <w:rPr>
          <w:szCs w:val="24"/>
          <w:lang w:val="en-US"/>
        </w:rPr>
        <w:t xml:space="preserve"> – </w:t>
      </w:r>
      <w:r>
        <w:rPr>
          <w:szCs w:val="24"/>
          <w:lang w:val="ru-RU"/>
        </w:rPr>
        <w:t>мужчины</w:t>
      </w:r>
      <w:r w:rsidRPr="009153FB">
        <w:rPr>
          <w:szCs w:val="24"/>
          <w:lang w:val="en-US"/>
        </w:rPr>
        <w:t xml:space="preserve">. </w:t>
      </w:r>
      <w:r>
        <w:rPr>
          <w:szCs w:val="24"/>
          <w:lang w:val="ru-RU"/>
        </w:rPr>
        <w:t xml:space="preserve">В составе муниципальных советов 29 женщин (27 процентов) и 77 мужчин (73 процента), в то время как в 1999 году </w:t>
      </w:r>
      <w:r w:rsidR="00F67305">
        <w:rPr>
          <w:szCs w:val="24"/>
          <w:lang w:val="ru-RU"/>
        </w:rPr>
        <w:t>в муниципальных советах было всего лишь 17 женщин (15,5 процента) и 93 мужчины (84,5 процента). В</w:t>
      </w:r>
      <w:r w:rsidR="00B3793B">
        <w:rPr>
          <w:szCs w:val="24"/>
          <w:lang w:val="ru-RU"/>
        </w:rPr>
        <w:t xml:space="preserve"> муниципальных выборах 2007 года женщины имели шансы занять 55,8 процентов мест в муниципальных советах.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5A710B" w:rsidRDefault="00B3793B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5A710B">
        <w:rPr>
          <w:i/>
          <w:szCs w:val="24"/>
          <w:lang w:val="ru-RU"/>
        </w:rPr>
        <w:t xml:space="preserve"> 4:</w:t>
      </w:r>
      <w:r w:rsidR="002271AF" w:rsidRPr="005A710B">
        <w:rPr>
          <w:i/>
          <w:szCs w:val="24"/>
          <w:lang w:val="ru-RU"/>
        </w:rPr>
        <w:tab/>
      </w:r>
      <w:r w:rsidR="00E13DCE">
        <w:rPr>
          <w:i/>
          <w:szCs w:val="24"/>
          <w:lang w:val="ru-RU"/>
        </w:rPr>
        <w:t>Доля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женщин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в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составе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правительства</w:t>
      </w:r>
      <w:r w:rsidR="00E13DCE" w:rsidRPr="005A710B">
        <w:rPr>
          <w:i/>
          <w:szCs w:val="24"/>
          <w:lang w:val="ru-RU"/>
        </w:rPr>
        <w:t xml:space="preserve">, </w:t>
      </w:r>
      <w:r w:rsidR="00E13DCE">
        <w:rPr>
          <w:i/>
          <w:szCs w:val="24"/>
          <w:lang w:val="ru-RU"/>
        </w:rPr>
        <w:t>парламента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и</w:t>
      </w:r>
      <w:r w:rsidR="00E13DCE" w:rsidRPr="005A710B">
        <w:rPr>
          <w:i/>
          <w:szCs w:val="24"/>
          <w:lang w:val="ru-RU"/>
        </w:rPr>
        <w:t xml:space="preserve"> 11 </w:t>
      </w:r>
      <w:r w:rsidR="00E13DCE">
        <w:rPr>
          <w:i/>
          <w:szCs w:val="24"/>
          <w:lang w:val="ru-RU"/>
        </w:rPr>
        <w:t>муниципальных</w:t>
      </w:r>
      <w:r w:rsidR="00E13DCE" w:rsidRPr="005A710B">
        <w:rPr>
          <w:i/>
          <w:szCs w:val="24"/>
          <w:lang w:val="ru-RU"/>
        </w:rPr>
        <w:t xml:space="preserve"> </w:t>
      </w:r>
      <w:r w:rsidR="00E13DCE">
        <w:rPr>
          <w:i/>
          <w:szCs w:val="24"/>
          <w:lang w:val="ru-RU"/>
        </w:rPr>
        <w:t>советов</w:t>
      </w:r>
      <w:r w:rsidR="002271AF" w:rsidRPr="005A710B">
        <w:rPr>
          <w:i/>
          <w:szCs w:val="24"/>
          <w:lang w:val="ru-RU"/>
        </w:rPr>
        <w:t xml:space="preserve"> </w:t>
      </w:r>
    </w:p>
    <w:tbl>
      <w:tblPr>
        <w:tblW w:w="918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985"/>
        <w:gridCol w:w="1417"/>
        <w:gridCol w:w="1287"/>
        <w:gridCol w:w="1497"/>
        <w:gridCol w:w="1497"/>
        <w:gridCol w:w="1497"/>
      </w:tblGrid>
      <w:tr w:rsidR="002271AF" w:rsidRPr="00493637" w:rsidTr="005A710B"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5A710B" w:rsidP="00A67335">
            <w:pPr>
              <w:suppressAutoHyphens/>
              <w:snapToGrid w:val="0"/>
              <w:spacing w:line="300" w:lineRule="atLeast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Орган</w:t>
            </w:r>
          </w:p>
        </w:tc>
        <w:tc>
          <w:tcPr>
            <w:tcW w:w="141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5A710B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Число членов</w:t>
            </w:r>
          </w:p>
        </w:tc>
        <w:tc>
          <w:tcPr>
            <w:tcW w:w="128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1985</w:t>
            </w:r>
          </w:p>
        </w:tc>
        <w:tc>
          <w:tcPr>
            <w:tcW w:w="149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1995</w:t>
            </w:r>
          </w:p>
        </w:tc>
        <w:tc>
          <w:tcPr>
            <w:tcW w:w="149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2008</w:t>
            </w:r>
          </w:p>
        </w:tc>
        <w:tc>
          <w:tcPr>
            <w:tcW w:w="149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2009</w:t>
            </w:r>
          </w:p>
        </w:tc>
      </w:tr>
      <w:tr w:rsidR="002271AF" w:rsidRPr="00493637" w:rsidTr="005A710B">
        <w:tc>
          <w:tcPr>
            <w:tcW w:w="1985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7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497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497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497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 w:rsidTr="005A710B">
        <w:tc>
          <w:tcPr>
            <w:tcW w:w="1985" w:type="dxa"/>
          </w:tcPr>
          <w:p w:rsidR="002271AF" w:rsidRPr="00493637" w:rsidRDefault="005A710B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Правительство</w:t>
            </w:r>
          </w:p>
        </w:tc>
        <w:tc>
          <w:tcPr>
            <w:tcW w:w="141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</w:t>
            </w:r>
          </w:p>
        </w:tc>
        <w:tc>
          <w:tcPr>
            <w:tcW w:w="128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0%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40%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40%</w:t>
            </w:r>
          </w:p>
        </w:tc>
      </w:tr>
      <w:tr w:rsidR="002271AF" w:rsidRPr="00493637" w:rsidTr="005A710B">
        <w:tc>
          <w:tcPr>
            <w:tcW w:w="1985" w:type="dxa"/>
          </w:tcPr>
          <w:p w:rsidR="002271AF" w:rsidRPr="00493637" w:rsidRDefault="005A710B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Парламент</w:t>
            </w:r>
          </w:p>
        </w:tc>
        <w:tc>
          <w:tcPr>
            <w:tcW w:w="141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25</w:t>
            </w:r>
          </w:p>
        </w:tc>
        <w:tc>
          <w:tcPr>
            <w:tcW w:w="128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0%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24%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24%</w:t>
            </w:r>
          </w:p>
        </w:tc>
      </w:tr>
      <w:tr w:rsidR="002271AF" w:rsidRPr="00493637" w:rsidTr="005A710B">
        <w:tc>
          <w:tcPr>
            <w:tcW w:w="1985" w:type="dxa"/>
          </w:tcPr>
          <w:p w:rsidR="002271AF" w:rsidRPr="00493637" w:rsidRDefault="005A710B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Муниципальные советы</w:t>
            </w:r>
          </w:p>
        </w:tc>
        <w:tc>
          <w:tcPr>
            <w:tcW w:w="141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106</w:t>
            </w:r>
          </w:p>
        </w:tc>
        <w:tc>
          <w:tcPr>
            <w:tcW w:w="128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27%</w:t>
            </w:r>
          </w:p>
        </w:tc>
        <w:tc>
          <w:tcPr>
            <w:tcW w:w="1497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27%</w:t>
            </w:r>
          </w:p>
        </w:tc>
      </w:tr>
      <w:tr w:rsidR="002271AF" w:rsidRPr="00493637" w:rsidTr="005A710B">
        <w:tc>
          <w:tcPr>
            <w:tcW w:w="1985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287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497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497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497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EE5964" w:rsidRDefault="00EE596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EE5964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Веб</w:t>
      </w:r>
      <w:r w:rsidRPr="00EE5964">
        <w:rPr>
          <w:szCs w:val="24"/>
          <w:lang w:val="ru-RU"/>
        </w:rPr>
        <w:t>-</w:t>
      </w:r>
      <w:r>
        <w:rPr>
          <w:szCs w:val="24"/>
          <w:lang w:val="ru-RU"/>
        </w:rPr>
        <w:t>сайты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муниципальных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советов</w:t>
      </w:r>
      <w:r w:rsidRPr="00EE5964">
        <w:rPr>
          <w:szCs w:val="24"/>
          <w:lang w:val="ru-RU"/>
        </w:rPr>
        <w:t xml:space="preserve"> (</w:t>
      </w:r>
      <w:r>
        <w:rPr>
          <w:szCs w:val="24"/>
          <w:lang w:val="ru-RU"/>
        </w:rPr>
        <w:t>по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состоянию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май</w:t>
      </w:r>
      <w:r w:rsidRPr="00EE5964">
        <w:rPr>
          <w:szCs w:val="24"/>
          <w:lang w:val="ru-RU"/>
        </w:rPr>
        <w:t xml:space="preserve"> 2009 </w:t>
      </w:r>
      <w:r w:rsidR="00F34F3C">
        <w:rPr>
          <w:szCs w:val="24"/>
          <w:lang w:val="ru-RU"/>
        </w:rPr>
        <w:t>г</w:t>
      </w:r>
      <w:r>
        <w:rPr>
          <w:szCs w:val="24"/>
          <w:lang w:val="ru-RU"/>
        </w:rPr>
        <w:t>ода</w:t>
      </w:r>
      <w:r w:rsidRPr="00EE5964">
        <w:rPr>
          <w:szCs w:val="24"/>
          <w:lang w:val="ru-RU"/>
        </w:rPr>
        <w:t xml:space="preserve">) </w:t>
      </w:r>
      <w:r>
        <w:rPr>
          <w:szCs w:val="24"/>
          <w:lang w:val="ru-RU"/>
        </w:rPr>
        <w:t>и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правительственной</w:t>
      </w:r>
      <w:r w:rsidRPr="00EE596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канцелярии</w:t>
      </w:r>
      <w:r w:rsidR="002271AF" w:rsidRPr="00EE5964">
        <w:rPr>
          <w:szCs w:val="24"/>
          <w:lang w:val="ru-RU"/>
        </w:rPr>
        <w:t>.</w:t>
      </w:r>
    </w:p>
    <w:p w:rsidR="002271AF" w:rsidRPr="00EE596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EE5964" w:rsidRDefault="00EE596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Женщины составляют меньшинство в более чем 66 комиссиях и консультативных советах, и лишь в 6 комиссиях председателями являются женщины. В 2007 году членами национальных комиссий были 75 женщин (17,7 процента) и 349 мужчин (82,3 процента). В период с 1998 по 2007 год</w:t>
      </w:r>
      <w:r w:rsidR="004550F5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доля женщин увеличилась на 2 процента.</w:t>
      </w:r>
    </w:p>
    <w:p w:rsidR="002271AF" w:rsidRPr="004550F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EE5964" w:rsidRDefault="003740E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Доля женщин среди членов фондов, учрежденных на основании положений публичного права, сократилась на 2,4 процента за период с 1998 по 2007 год</w:t>
      </w:r>
      <w:r w:rsidR="004550F5">
        <w:rPr>
          <w:szCs w:val="24"/>
          <w:lang w:val="ru-RU"/>
        </w:rPr>
        <w:t>ы</w:t>
      </w:r>
      <w:r>
        <w:rPr>
          <w:szCs w:val="24"/>
          <w:lang w:val="ru-RU"/>
        </w:rPr>
        <w:t>. В 1998 году в составе попечительских советов таких фондо</w:t>
      </w:r>
      <w:r w:rsidR="004550F5">
        <w:rPr>
          <w:szCs w:val="24"/>
          <w:lang w:val="ru-RU"/>
        </w:rPr>
        <w:t>в</w:t>
      </w:r>
      <w:r>
        <w:rPr>
          <w:szCs w:val="24"/>
          <w:lang w:val="ru-RU"/>
        </w:rPr>
        <w:t xml:space="preserve"> было 28 мужчин (66,7 процента) и 14 женщин (33,3 процента). </w:t>
      </w:r>
      <w:r w:rsidR="006B43F8">
        <w:rPr>
          <w:szCs w:val="24"/>
          <w:lang w:val="ru-RU"/>
        </w:rPr>
        <w:t xml:space="preserve">В 2007 году в фондах, учрежденных на основании положений публичного права, работало </w:t>
      </w:r>
      <w:r w:rsidR="004E66DF">
        <w:rPr>
          <w:szCs w:val="24"/>
          <w:lang w:val="ru-RU"/>
        </w:rPr>
        <w:t xml:space="preserve">в общей сложности </w:t>
      </w:r>
      <w:r w:rsidR="006B43F8">
        <w:rPr>
          <w:szCs w:val="24"/>
          <w:lang w:val="ru-RU"/>
        </w:rPr>
        <w:t>94 человека, в том числе 65 мужчин (69,1 процента) и 29 женщин (30,9 процента).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BC5E61" w:rsidRDefault="00BC5E6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Доля женщин в организациях, созданных на основании положений публичного права, увеличилась на 8,1 процента в период с 1998 по 2007 год</w:t>
      </w:r>
      <w:r w:rsidR="00421236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. </w:t>
      </w:r>
      <w:r w:rsidR="00EC21EB">
        <w:rPr>
          <w:szCs w:val="24"/>
          <w:lang w:val="ru-RU"/>
        </w:rPr>
        <w:t>В 1998 году членами попечительских советов таких организаций были 32 мужчины (86,5 процента) и 5 женщин (13,5 процента). В 2007 году в организациях, созданных на основании положений публичного права, работали в общей сложности 88 человек, в том числе 69 мужчин (78,4 процента) и 19 женщин (21,6 процента).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895CC5" w:rsidRPr="009E7076" w:rsidRDefault="00895CC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Доля женщин в судах, действующих на основ</w:t>
      </w:r>
      <w:r w:rsidR="007D5C6C">
        <w:rPr>
          <w:szCs w:val="24"/>
          <w:lang w:val="ru-RU"/>
        </w:rPr>
        <w:t>ании</w:t>
      </w:r>
      <w:r>
        <w:rPr>
          <w:szCs w:val="24"/>
          <w:lang w:val="ru-RU"/>
        </w:rPr>
        <w:t xml:space="preserve"> положений публичного права, резко выросла за период с 1998 по</w:t>
      </w:r>
      <w:r w:rsidR="004247C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2007 год</w:t>
      </w:r>
      <w:r w:rsidR="00421236">
        <w:rPr>
          <w:szCs w:val="24"/>
          <w:lang w:val="ru-RU"/>
        </w:rPr>
        <w:t>ы</w:t>
      </w:r>
      <w:r>
        <w:rPr>
          <w:szCs w:val="24"/>
          <w:lang w:val="ru-RU"/>
        </w:rPr>
        <w:t>. В</w:t>
      </w:r>
      <w:r w:rsidRPr="00421236">
        <w:rPr>
          <w:szCs w:val="24"/>
          <w:lang w:val="ru-RU"/>
        </w:rPr>
        <w:t xml:space="preserve"> 1998 </w:t>
      </w:r>
      <w:r>
        <w:rPr>
          <w:szCs w:val="24"/>
          <w:lang w:val="ru-RU"/>
        </w:rPr>
        <w:t>году</w:t>
      </w:r>
      <w:r w:rsidRPr="004212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членами</w:t>
      </w:r>
      <w:r w:rsidRPr="004212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таких</w:t>
      </w:r>
      <w:r w:rsidRPr="004212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судов</w:t>
      </w:r>
      <w:r w:rsidRPr="00421236">
        <w:rPr>
          <w:szCs w:val="24"/>
          <w:lang w:val="ru-RU"/>
        </w:rPr>
        <w:t xml:space="preserve"> –</w:t>
      </w:r>
      <w:r w:rsidR="00421236">
        <w:rPr>
          <w:szCs w:val="24"/>
          <w:lang w:val="ru-RU"/>
        </w:rPr>
        <w:t xml:space="preserve"> в общей сложности </w:t>
      </w:r>
      <w:r w:rsidRPr="00421236">
        <w:rPr>
          <w:szCs w:val="24"/>
          <w:lang w:val="ru-RU"/>
        </w:rPr>
        <w:t xml:space="preserve">12 </w:t>
      </w:r>
      <w:r>
        <w:rPr>
          <w:szCs w:val="24"/>
          <w:lang w:val="ru-RU"/>
        </w:rPr>
        <w:t>человек</w:t>
      </w:r>
      <w:r w:rsidRPr="00421236">
        <w:rPr>
          <w:szCs w:val="24"/>
          <w:lang w:val="ru-RU"/>
        </w:rPr>
        <w:t xml:space="preserve"> – </w:t>
      </w:r>
      <w:r>
        <w:rPr>
          <w:szCs w:val="24"/>
          <w:lang w:val="ru-RU"/>
        </w:rPr>
        <w:t>были</w:t>
      </w:r>
      <w:r w:rsidRPr="004212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исключительно</w:t>
      </w:r>
      <w:r w:rsidRPr="00421236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мужчины</w:t>
      </w:r>
      <w:r w:rsidRPr="00421236">
        <w:rPr>
          <w:szCs w:val="24"/>
          <w:lang w:val="ru-RU"/>
        </w:rPr>
        <w:t xml:space="preserve">. </w:t>
      </w:r>
      <w:r w:rsidR="009E7076">
        <w:rPr>
          <w:szCs w:val="24"/>
          <w:lang w:val="ru-RU"/>
        </w:rPr>
        <w:t>В 2007 году членами таких судов были в общей сложности 20 человек, в том числе 15 мужчин (75 процентов) и 5 женщин (25%). За период с 1998 по 2007 год</w:t>
      </w:r>
      <w:r w:rsidR="00421236">
        <w:rPr>
          <w:szCs w:val="24"/>
          <w:lang w:val="ru-RU"/>
        </w:rPr>
        <w:t>ы</w:t>
      </w:r>
      <w:r w:rsidR="009E7076">
        <w:rPr>
          <w:szCs w:val="24"/>
          <w:lang w:val="ru-RU"/>
        </w:rPr>
        <w:t xml:space="preserve"> доля женщин, работающих в судах по гражданским и уголовным делам, </w:t>
      </w:r>
      <w:r w:rsidR="00703885">
        <w:rPr>
          <w:szCs w:val="24"/>
          <w:lang w:val="ru-RU"/>
        </w:rPr>
        <w:t>увеличилась на 11,8 процента. В 1998 году в судах по уголовным и гражданским делам работали 33 мужчины (78,6 процента) и 9 женщин (21,4 процента); в 2008 году членами таких судов были в общей сложности 95 человек, в том числе 64 мужчины (67,3 процента) и 31 женщина (32,7 процента).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703885" w:rsidRDefault="003C2AF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На муниципальном уровне в 2006 году женщины составляли в среднем  25,8 процент</w:t>
      </w:r>
      <w:r w:rsidR="00421236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членов муниципальных комиссий. К 2008 году доля женщин составила 28,7 процента, что свидетельствует об увеличении их числа на 2,9 процента.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3C2AF4" w:rsidRDefault="003C2AF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Женщины составляют от одной трети до половины функционеров политических партий. В 1982 году в двух крупных народных партиях были созданы женские внутрипартийные организации </w:t>
      </w:r>
      <w:r w:rsidR="00001FFC">
        <w:rPr>
          <w:szCs w:val="24"/>
          <w:lang w:val="ru-RU"/>
        </w:rPr>
        <w:t>(«Экспертная группа женщин в Патриотическом союзе» и «</w:t>
      </w:r>
      <w:r w:rsidR="002F5248">
        <w:rPr>
          <w:szCs w:val="24"/>
          <w:lang w:val="ru-RU"/>
        </w:rPr>
        <w:t xml:space="preserve">Женщины в </w:t>
      </w:r>
      <w:r w:rsidR="00001FFC">
        <w:rPr>
          <w:szCs w:val="24"/>
          <w:lang w:val="ru-RU"/>
        </w:rPr>
        <w:t>П</w:t>
      </w:r>
      <w:r w:rsidR="002F5248">
        <w:rPr>
          <w:szCs w:val="24"/>
          <w:lang w:val="ru-RU"/>
        </w:rPr>
        <w:t>Б</w:t>
      </w:r>
      <w:r w:rsidR="00001FFC">
        <w:rPr>
          <w:szCs w:val="24"/>
          <w:lang w:val="ru-RU"/>
        </w:rPr>
        <w:t>») с целью повы</w:t>
      </w:r>
      <w:r w:rsidR="00AE2061">
        <w:rPr>
          <w:szCs w:val="24"/>
          <w:lang w:val="ru-RU"/>
        </w:rPr>
        <w:t>сить</w:t>
      </w:r>
      <w:r w:rsidR="00001FFC">
        <w:rPr>
          <w:szCs w:val="24"/>
          <w:lang w:val="ru-RU"/>
        </w:rPr>
        <w:t xml:space="preserve"> заинтересованност</w:t>
      </w:r>
      <w:r w:rsidR="00AE2061">
        <w:rPr>
          <w:szCs w:val="24"/>
          <w:lang w:val="ru-RU"/>
        </w:rPr>
        <w:t>ь</w:t>
      </w:r>
      <w:r w:rsidR="00001FFC">
        <w:rPr>
          <w:szCs w:val="24"/>
          <w:lang w:val="ru-RU"/>
        </w:rPr>
        <w:t xml:space="preserve"> женщин в политике и в просветительских целях. Они занимаются повышением осведомленности общественности, представляют интересы женщин в политике, а также, что не менее важно, готовят женщин в рамках соответствующих партий к работе на политических и руководящих должностях. Доля женщин в руководстве партии «Свободный список», основанной в 1985 году, составляет 57 процентов, что является наивысшим показателем среди политических партий.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shd w:val="clear" w:color="auto" w:fill="FFFF00"/>
          <w:lang w:val="en-US"/>
        </w:rPr>
      </w:pPr>
    </w:p>
    <w:p w:rsidR="002271AF" w:rsidRPr="002F5248" w:rsidRDefault="00BC5E61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2F5248">
        <w:rPr>
          <w:i/>
          <w:szCs w:val="24"/>
          <w:lang w:val="ru-RU"/>
        </w:rPr>
        <w:t xml:space="preserve"> 5:</w:t>
      </w:r>
      <w:r w:rsidR="002271AF" w:rsidRPr="002F5248">
        <w:rPr>
          <w:i/>
          <w:szCs w:val="24"/>
          <w:lang w:val="ru-RU"/>
        </w:rPr>
        <w:tab/>
      </w:r>
      <w:r w:rsidR="002F5248">
        <w:rPr>
          <w:i/>
          <w:szCs w:val="24"/>
          <w:lang w:val="ru-RU"/>
        </w:rPr>
        <w:t>Д</w:t>
      </w:r>
      <w:r w:rsidR="004247C9">
        <w:rPr>
          <w:i/>
          <w:szCs w:val="24"/>
          <w:lang w:val="ru-RU"/>
        </w:rPr>
        <w:t>о</w:t>
      </w:r>
      <w:r w:rsidR="002F5248">
        <w:rPr>
          <w:i/>
          <w:szCs w:val="24"/>
          <w:lang w:val="ru-RU"/>
        </w:rPr>
        <w:t>ля</w:t>
      </w:r>
      <w:r w:rsidR="002F5248" w:rsidRPr="002F5248">
        <w:rPr>
          <w:i/>
          <w:szCs w:val="24"/>
          <w:lang w:val="ru-RU"/>
        </w:rPr>
        <w:t xml:space="preserve"> </w:t>
      </w:r>
      <w:r w:rsidR="002F5248">
        <w:rPr>
          <w:i/>
          <w:szCs w:val="24"/>
          <w:lang w:val="ru-RU"/>
        </w:rPr>
        <w:t>женщин</w:t>
      </w:r>
      <w:r w:rsidR="002F5248" w:rsidRPr="002F5248">
        <w:rPr>
          <w:i/>
          <w:szCs w:val="24"/>
          <w:lang w:val="ru-RU"/>
        </w:rPr>
        <w:t xml:space="preserve"> </w:t>
      </w:r>
      <w:r w:rsidR="002F5248">
        <w:rPr>
          <w:i/>
          <w:szCs w:val="24"/>
          <w:lang w:val="ru-RU"/>
        </w:rPr>
        <w:t>среди</w:t>
      </w:r>
      <w:r w:rsidR="002F5248" w:rsidRPr="002F5248">
        <w:rPr>
          <w:i/>
          <w:szCs w:val="24"/>
          <w:lang w:val="ru-RU"/>
        </w:rPr>
        <w:t xml:space="preserve"> </w:t>
      </w:r>
      <w:r w:rsidR="002F5248">
        <w:rPr>
          <w:i/>
          <w:szCs w:val="24"/>
          <w:lang w:val="ru-RU"/>
        </w:rPr>
        <w:t>партийных</w:t>
      </w:r>
      <w:r w:rsidR="002F5248" w:rsidRPr="002F5248">
        <w:rPr>
          <w:i/>
          <w:szCs w:val="24"/>
          <w:lang w:val="ru-RU"/>
        </w:rPr>
        <w:t xml:space="preserve"> </w:t>
      </w:r>
      <w:r w:rsidR="002F5248">
        <w:rPr>
          <w:i/>
          <w:szCs w:val="24"/>
          <w:lang w:val="ru-RU"/>
        </w:rPr>
        <w:t>работников</w:t>
      </w:r>
      <w:r w:rsidR="002271AF" w:rsidRPr="002F5248">
        <w:rPr>
          <w:i/>
          <w:szCs w:val="24"/>
          <w:lang w:val="ru-RU"/>
        </w:rPr>
        <w:t xml:space="preserve"> (2008</w:t>
      </w:r>
      <w:r w:rsidR="002F5248">
        <w:rPr>
          <w:i/>
          <w:szCs w:val="24"/>
          <w:lang w:val="ru-RU"/>
        </w:rPr>
        <w:t xml:space="preserve"> год</w:t>
      </w:r>
      <w:r w:rsidR="002271AF" w:rsidRPr="002F5248">
        <w:rPr>
          <w:i/>
          <w:szCs w:val="24"/>
          <w:lang w:val="ru-RU"/>
        </w:rPr>
        <w:t>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3960"/>
        <w:gridCol w:w="1680"/>
        <w:gridCol w:w="1680"/>
        <w:gridCol w:w="1680"/>
      </w:tblGrid>
      <w:tr w:rsidR="002271AF" w:rsidRPr="00493637">
        <w:trPr>
          <w:trHeight w:val="255"/>
        </w:trPr>
        <w:tc>
          <w:tcPr>
            <w:tcW w:w="396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F5248" w:rsidP="00A67335">
            <w:pPr>
              <w:suppressAutoHyphens/>
              <w:snapToGrid w:val="0"/>
              <w:spacing w:line="300" w:lineRule="atLeast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Функция</w:t>
            </w: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F5248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Мужчины</w:t>
            </w: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F5248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Женщины</w:t>
            </w:r>
          </w:p>
        </w:tc>
        <w:tc>
          <w:tcPr>
            <w:tcW w:w="16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F5248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Доля женщин</w:t>
            </w:r>
          </w:p>
        </w:tc>
      </w:tr>
      <w:tr w:rsidR="002271AF" w:rsidRPr="00493637">
        <w:trPr>
          <w:trHeight w:val="255"/>
        </w:trPr>
        <w:tc>
          <w:tcPr>
            <w:tcW w:w="396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680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rPr>
          <w:trHeight w:val="255"/>
        </w:trPr>
        <w:tc>
          <w:tcPr>
            <w:tcW w:w="3960" w:type="dxa"/>
          </w:tcPr>
          <w:p w:rsidR="002271AF" w:rsidRPr="00493637" w:rsidRDefault="002F5248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Партийное</w:t>
            </w:r>
            <w:r w:rsidRPr="002F5248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руководство</w:t>
            </w:r>
            <w:r w:rsidRPr="002F5248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всех</w:t>
            </w:r>
            <w:r w:rsidRPr="002F5248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трех</w:t>
            </w:r>
            <w:r w:rsidRPr="002F5248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партий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17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11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39%</w:t>
            </w:r>
          </w:p>
        </w:tc>
      </w:tr>
      <w:tr w:rsidR="002271AF" w:rsidRPr="00493637">
        <w:trPr>
          <w:trHeight w:val="255"/>
        </w:trPr>
        <w:tc>
          <w:tcPr>
            <w:tcW w:w="3960" w:type="dxa"/>
          </w:tcPr>
          <w:p w:rsidR="002271AF" w:rsidRPr="002F5248" w:rsidRDefault="002F5248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Руководящие органы партии ПС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44%</w:t>
            </w:r>
          </w:p>
        </w:tc>
      </w:tr>
      <w:tr w:rsidR="002271AF" w:rsidRPr="00493637">
        <w:trPr>
          <w:trHeight w:val="255"/>
        </w:trPr>
        <w:tc>
          <w:tcPr>
            <w:tcW w:w="3960" w:type="dxa"/>
          </w:tcPr>
          <w:p w:rsidR="002271AF" w:rsidRPr="002F5248" w:rsidRDefault="002F5248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Руководящие органы партии ПБ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33%</w:t>
            </w:r>
          </w:p>
        </w:tc>
      </w:tr>
      <w:tr w:rsidR="002271AF" w:rsidRPr="00493637">
        <w:trPr>
          <w:trHeight w:val="255"/>
        </w:trPr>
        <w:tc>
          <w:tcPr>
            <w:tcW w:w="3960" w:type="dxa"/>
          </w:tcPr>
          <w:p w:rsidR="002271AF" w:rsidRPr="002F5248" w:rsidRDefault="002F5248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Руководящие органы партии СС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</w:t>
            </w:r>
          </w:p>
        </w:tc>
        <w:tc>
          <w:tcPr>
            <w:tcW w:w="1680" w:type="dxa"/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</w:tr>
      <w:tr w:rsidR="002271AF" w:rsidRPr="00493637">
        <w:trPr>
          <w:trHeight w:val="255"/>
        </w:trPr>
        <w:tc>
          <w:tcPr>
            <w:tcW w:w="396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both"/>
              <w:rPr>
                <w:szCs w:val="24"/>
                <w:lang w:val="en-US"/>
              </w:rPr>
            </w:pP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spacing w:line="300" w:lineRule="atLeast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493637" w:rsidRDefault="00F824DE" w:rsidP="00493637">
      <w:pPr>
        <w:suppressAutoHyphens/>
        <w:spacing w:line="480" w:lineRule="auto"/>
        <w:jc w:val="both"/>
        <w:rPr>
          <w:szCs w:val="24"/>
          <w:lang w:val="fr-FR"/>
        </w:rPr>
      </w:pPr>
      <w:r>
        <w:rPr>
          <w:szCs w:val="24"/>
          <w:lang w:val="ru-RU"/>
        </w:rPr>
        <w:t>Источник</w:t>
      </w:r>
      <w:r w:rsidR="002271AF" w:rsidRPr="00493637">
        <w:rPr>
          <w:szCs w:val="24"/>
          <w:lang w:val="fr-FR"/>
        </w:rPr>
        <w:t xml:space="preserve">: www.fbp.li; www.vu-online.li; www.freieliste.li. 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fr-FR"/>
        </w:rPr>
      </w:pPr>
    </w:p>
    <w:p w:rsidR="00D63D6F" w:rsidRPr="00971518" w:rsidRDefault="0097151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Приведенные цифры свидетельствуют о том, что уровень участия женщин в политической жизни остается относительно невысоким. </w:t>
      </w:r>
      <w:r w:rsidR="00E31D7A">
        <w:rPr>
          <w:szCs w:val="24"/>
          <w:lang w:val="ru-RU"/>
        </w:rPr>
        <w:t>Вместе с тем</w:t>
      </w:r>
      <w:r w:rsidR="00A83478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некоторый рост, наметившийся после 1998 года, </w:t>
      </w:r>
      <w:r w:rsidR="00E31D7A">
        <w:rPr>
          <w:szCs w:val="24"/>
          <w:lang w:val="ru-RU"/>
        </w:rPr>
        <w:t xml:space="preserve">особенно </w:t>
      </w:r>
      <w:r>
        <w:rPr>
          <w:szCs w:val="24"/>
          <w:lang w:val="ru-RU"/>
        </w:rPr>
        <w:t xml:space="preserve">в том, что касается представительства женщин </w:t>
      </w:r>
      <w:r w:rsidR="00104A23">
        <w:rPr>
          <w:szCs w:val="24"/>
          <w:lang w:val="ru-RU"/>
        </w:rPr>
        <w:t>в</w:t>
      </w:r>
      <w:r>
        <w:rPr>
          <w:szCs w:val="24"/>
          <w:lang w:val="ru-RU"/>
        </w:rPr>
        <w:t xml:space="preserve"> парламенте, муниципальных советах и судах, </w:t>
      </w:r>
      <w:r w:rsidR="00104A23">
        <w:rPr>
          <w:szCs w:val="24"/>
          <w:lang w:val="ru-RU"/>
        </w:rPr>
        <w:t>дае</w:t>
      </w:r>
      <w:r>
        <w:rPr>
          <w:szCs w:val="24"/>
          <w:lang w:val="ru-RU"/>
        </w:rPr>
        <w:t>т осн</w:t>
      </w:r>
      <w:r w:rsidR="00104A23">
        <w:rPr>
          <w:szCs w:val="24"/>
          <w:lang w:val="ru-RU"/>
        </w:rPr>
        <w:t>ования для оптимизма и показывае</w:t>
      </w:r>
      <w:r>
        <w:rPr>
          <w:szCs w:val="24"/>
          <w:lang w:val="ru-RU"/>
        </w:rPr>
        <w:t xml:space="preserve">т, что активная работа по продвижению женщин в последние годы, особенно в преддверии муниципальных выборов 2007 года и </w:t>
      </w:r>
      <w:r w:rsidR="00E31D7A">
        <w:rPr>
          <w:szCs w:val="24"/>
          <w:lang w:val="ru-RU"/>
        </w:rPr>
        <w:t>парлам</w:t>
      </w:r>
      <w:r w:rsidR="004247C9">
        <w:rPr>
          <w:szCs w:val="24"/>
          <w:lang w:val="ru-RU"/>
        </w:rPr>
        <w:t>ентских выборов 2005 и 2009 годов</w:t>
      </w:r>
      <w:r w:rsidR="00104A23">
        <w:rPr>
          <w:szCs w:val="24"/>
          <w:lang w:val="ru-RU"/>
        </w:rPr>
        <w:t>, принесла</w:t>
      </w:r>
      <w:r w:rsidR="00E31D7A">
        <w:rPr>
          <w:szCs w:val="24"/>
          <w:lang w:val="ru-RU"/>
        </w:rPr>
        <w:t xml:space="preserve"> свои плоды. </w:t>
      </w:r>
      <w:r w:rsidR="00104A23">
        <w:rPr>
          <w:szCs w:val="24"/>
          <w:lang w:val="ru-RU"/>
        </w:rPr>
        <w:t xml:space="preserve">Тем не менее, низкий уровень участия женщин в политической жизни продолжает вызывать сожаление, в связи с чем власти Лихтенштейна будут </w:t>
      </w:r>
      <w:r w:rsidR="00110093">
        <w:rPr>
          <w:szCs w:val="24"/>
          <w:lang w:val="ru-RU"/>
        </w:rPr>
        <w:t xml:space="preserve">и впредь </w:t>
      </w:r>
      <w:r w:rsidR="00104A23">
        <w:rPr>
          <w:szCs w:val="24"/>
          <w:lang w:val="ru-RU"/>
        </w:rPr>
        <w:t>содействовать привлечению женщин в политику</w:t>
      </w:r>
      <w:r w:rsidR="00110093">
        <w:rPr>
          <w:szCs w:val="24"/>
          <w:lang w:val="ru-RU"/>
        </w:rPr>
        <w:t>.</w:t>
      </w:r>
    </w:p>
    <w:p w:rsidR="002271AF" w:rsidRPr="00110093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75F49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b</w:t>
      </w:r>
      <w:r w:rsidRPr="00B75F49">
        <w:rPr>
          <w:i/>
          <w:szCs w:val="24"/>
          <w:lang w:val="ru-RU"/>
        </w:rPr>
        <w:t>)</w:t>
      </w:r>
      <w:r w:rsidRPr="00B75F49">
        <w:rPr>
          <w:i/>
          <w:szCs w:val="24"/>
          <w:lang w:val="ru-RU"/>
        </w:rPr>
        <w:tab/>
      </w:r>
      <w:r w:rsidR="00B75F49">
        <w:rPr>
          <w:i/>
          <w:szCs w:val="24"/>
          <w:u w:val="single"/>
          <w:lang w:val="ru-RU"/>
        </w:rPr>
        <w:t>Меры</w:t>
      </w:r>
      <w:r w:rsidR="00B75F49" w:rsidRPr="00B75F49">
        <w:rPr>
          <w:i/>
          <w:szCs w:val="24"/>
          <w:u w:val="single"/>
          <w:lang w:val="ru-RU"/>
        </w:rPr>
        <w:t xml:space="preserve"> </w:t>
      </w:r>
      <w:r w:rsidR="00B75F49">
        <w:rPr>
          <w:i/>
          <w:szCs w:val="24"/>
          <w:u w:val="single"/>
          <w:lang w:val="ru-RU"/>
        </w:rPr>
        <w:t>по</w:t>
      </w:r>
      <w:r w:rsidR="00B75F49" w:rsidRPr="00B75F49">
        <w:rPr>
          <w:i/>
          <w:szCs w:val="24"/>
          <w:u w:val="single"/>
          <w:lang w:val="ru-RU"/>
        </w:rPr>
        <w:t xml:space="preserve"> </w:t>
      </w:r>
      <w:r w:rsidR="00B75F49">
        <w:rPr>
          <w:i/>
          <w:szCs w:val="24"/>
          <w:u w:val="single"/>
          <w:lang w:val="ru-RU"/>
        </w:rPr>
        <w:t>продвижению</w:t>
      </w:r>
      <w:r w:rsidR="00B75F49" w:rsidRPr="00B75F49">
        <w:rPr>
          <w:i/>
          <w:szCs w:val="24"/>
          <w:u w:val="single"/>
          <w:lang w:val="ru-RU"/>
        </w:rPr>
        <w:t xml:space="preserve"> </w:t>
      </w:r>
      <w:r w:rsidR="00B75F49">
        <w:rPr>
          <w:i/>
          <w:szCs w:val="24"/>
          <w:u w:val="single"/>
          <w:lang w:val="ru-RU"/>
        </w:rPr>
        <w:t>женщин</w:t>
      </w:r>
      <w:r w:rsidR="00B75F49" w:rsidRPr="00B75F49">
        <w:rPr>
          <w:i/>
          <w:szCs w:val="24"/>
          <w:u w:val="single"/>
          <w:lang w:val="ru-RU"/>
        </w:rPr>
        <w:t xml:space="preserve"> </w:t>
      </w:r>
      <w:r w:rsidR="00B75F49">
        <w:rPr>
          <w:i/>
          <w:szCs w:val="24"/>
          <w:u w:val="single"/>
          <w:lang w:val="ru-RU"/>
        </w:rPr>
        <w:t>на государственные должности</w:t>
      </w:r>
    </w:p>
    <w:p w:rsidR="002271AF" w:rsidRPr="00B75F49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</w:p>
    <w:p w:rsidR="00B75F49" w:rsidRDefault="00B75F4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Принимая во внимание постановление, изданное правительством в 1997 году и предусматривающее, что в органах, назначаемых правительством, численность представителей любого пола не должна превышать двух третей, следует отметить, основываясь на приведенных выше цифрах, что доля женщин в составе комиссий и консультативных советов остается ниже предусмотренной квоты в треть членов. </w:t>
      </w:r>
      <w:r w:rsidR="001847BD">
        <w:rPr>
          <w:szCs w:val="24"/>
          <w:lang w:val="ru-RU"/>
        </w:rPr>
        <w:t>29 сентября 2004 года правительство приняло к сведению доклад, подготовленный по данной теме Руководящим комитетом по учету гендерного фактора</w:t>
      </w:r>
      <w:r w:rsidR="00FF20B8">
        <w:rPr>
          <w:szCs w:val="24"/>
          <w:lang w:val="ru-RU"/>
        </w:rPr>
        <w:t xml:space="preserve"> и озаглавленный «Политическое представительство женщин и мужчин в государственных органах Лихтенштейна: обследование механизмов и участников». Правительство приняло решение активнее способствовать привлечению женщин к работе в составе комисси</w:t>
      </w:r>
      <w:r w:rsidR="00D50086">
        <w:rPr>
          <w:szCs w:val="24"/>
          <w:lang w:val="ru-RU"/>
        </w:rPr>
        <w:t>й:</w:t>
      </w:r>
      <w:r w:rsidR="00FF20B8">
        <w:rPr>
          <w:szCs w:val="24"/>
          <w:lang w:val="ru-RU"/>
        </w:rPr>
        <w:t xml:space="preserve"> при назначении членов комиссий избирательная комиссия призывает политические партии и объединения отдавать предпочтение женщинам </w:t>
      </w:r>
      <w:r w:rsidR="00D50086">
        <w:rPr>
          <w:szCs w:val="24"/>
          <w:lang w:val="ru-RU"/>
        </w:rPr>
        <w:t>в</w:t>
      </w:r>
      <w:r w:rsidR="00FF20B8">
        <w:rPr>
          <w:szCs w:val="24"/>
          <w:lang w:val="ru-RU"/>
        </w:rPr>
        <w:t xml:space="preserve"> цел</w:t>
      </w:r>
      <w:r w:rsidR="00D50086">
        <w:rPr>
          <w:szCs w:val="24"/>
          <w:lang w:val="ru-RU"/>
        </w:rPr>
        <w:t>ях</w:t>
      </w:r>
      <w:r w:rsidR="00FF20B8">
        <w:rPr>
          <w:szCs w:val="24"/>
          <w:lang w:val="ru-RU"/>
        </w:rPr>
        <w:t xml:space="preserve"> обеспечения сбалансированного состава. </w:t>
      </w:r>
      <w:r w:rsidR="00083D8C">
        <w:rPr>
          <w:szCs w:val="24"/>
          <w:lang w:val="ru-RU"/>
        </w:rPr>
        <w:t>Министерство по вопросам семьи и равных возможностей также в устной и письменной форме уведомило заинтересованные группы о намеченной правительством цели и просило не обходить женщин вниманием при выдвижении кандидатов.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816BC2" w:rsidRDefault="00816BC2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База данных потенциальных женщин-кандидатов</w:t>
      </w:r>
    </w:p>
    <w:p w:rsidR="0029548B" w:rsidRPr="0029548B" w:rsidRDefault="00816BC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 истекший период в список потенциальных женщин-кандидатов, составленный во исполнение «решения о квоте в две трети членов» в 1999 году, были включены 95 женщин. </w:t>
      </w:r>
      <w:r w:rsidR="00E65C96">
        <w:rPr>
          <w:szCs w:val="24"/>
          <w:lang w:val="ru-RU"/>
        </w:rPr>
        <w:t xml:space="preserve">Список представляет собой базу данных, в которую свои данные могут вносить женщины, заинтересованные в участии в политической жизни. Регистрируясь в этой базе данных, женщины заявляют </w:t>
      </w:r>
      <w:r w:rsidR="005746D1">
        <w:rPr>
          <w:szCs w:val="24"/>
          <w:lang w:val="ru-RU"/>
        </w:rPr>
        <w:t>о</w:t>
      </w:r>
      <w:r w:rsidR="00E65C96">
        <w:rPr>
          <w:szCs w:val="24"/>
          <w:lang w:val="ru-RU"/>
        </w:rPr>
        <w:t xml:space="preserve"> своей заинтересованности в работе в составе комиссий и рабочих групп на национальном и муниципальном уровн</w:t>
      </w:r>
      <w:r w:rsidR="005746D1">
        <w:rPr>
          <w:szCs w:val="24"/>
          <w:lang w:val="ru-RU"/>
        </w:rPr>
        <w:t>ях</w:t>
      </w:r>
      <w:r w:rsidR="00E65C96">
        <w:rPr>
          <w:szCs w:val="24"/>
          <w:lang w:val="ru-RU"/>
        </w:rPr>
        <w:t>. К базе данных в первую очередь обращаются женские организации, подбирающие женщин для работы на руководящих должностях. В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начале</w:t>
      </w:r>
      <w:r w:rsidR="00E65C96" w:rsidRPr="0029548B">
        <w:rPr>
          <w:szCs w:val="24"/>
          <w:lang w:val="ru-RU"/>
        </w:rPr>
        <w:t xml:space="preserve"> 2008 </w:t>
      </w:r>
      <w:r w:rsidR="00E65C96">
        <w:rPr>
          <w:szCs w:val="24"/>
          <w:lang w:val="ru-RU"/>
        </w:rPr>
        <w:t>года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о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базе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данных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потенциальных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женщин</w:t>
      </w:r>
      <w:r w:rsidR="00E65C96" w:rsidRPr="0029548B">
        <w:rPr>
          <w:szCs w:val="24"/>
          <w:lang w:val="ru-RU"/>
        </w:rPr>
        <w:t>-</w:t>
      </w:r>
      <w:r w:rsidR="00E65C96">
        <w:rPr>
          <w:szCs w:val="24"/>
          <w:lang w:val="ru-RU"/>
        </w:rPr>
        <w:t>кандидатов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рассказали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две</w:t>
      </w:r>
      <w:r w:rsidR="00E65C96" w:rsidRPr="0029548B">
        <w:rPr>
          <w:szCs w:val="24"/>
          <w:lang w:val="ru-RU"/>
        </w:rPr>
        <w:t xml:space="preserve">  </w:t>
      </w:r>
      <w:r w:rsidR="00E65C96">
        <w:rPr>
          <w:szCs w:val="24"/>
          <w:lang w:val="ru-RU"/>
        </w:rPr>
        <w:t>национальные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газеты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в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своих</w:t>
      </w:r>
      <w:r w:rsidR="00E65C96" w:rsidRPr="0029548B">
        <w:rPr>
          <w:szCs w:val="24"/>
          <w:lang w:val="ru-RU"/>
        </w:rPr>
        <w:t xml:space="preserve"> </w:t>
      </w:r>
      <w:r w:rsidR="00E65C96">
        <w:rPr>
          <w:szCs w:val="24"/>
          <w:lang w:val="ru-RU"/>
        </w:rPr>
        <w:t>статьях</w:t>
      </w:r>
      <w:r w:rsidR="00E65C96" w:rsidRPr="0029548B">
        <w:rPr>
          <w:szCs w:val="24"/>
          <w:lang w:val="ru-RU"/>
        </w:rPr>
        <w:t xml:space="preserve">, </w:t>
      </w:r>
      <w:r w:rsidR="00E65C96">
        <w:rPr>
          <w:szCs w:val="24"/>
          <w:lang w:val="ru-RU"/>
        </w:rPr>
        <w:t>радиостанция</w:t>
      </w:r>
      <w:r w:rsidR="00E65C96" w:rsidRPr="0029548B">
        <w:rPr>
          <w:szCs w:val="24"/>
          <w:lang w:val="ru-RU"/>
        </w:rPr>
        <w:t xml:space="preserve">  </w:t>
      </w:r>
      <w:r w:rsidR="00E65C96">
        <w:rPr>
          <w:szCs w:val="24"/>
          <w:lang w:val="ru-RU"/>
        </w:rPr>
        <w:t>в</w:t>
      </w:r>
      <w:r w:rsidR="005746D1">
        <w:rPr>
          <w:szCs w:val="24"/>
          <w:lang w:val="ru-RU"/>
        </w:rPr>
        <w:t xml:space="preserve"> одном из интервью</w:t>
      </w:r>
      <w:r w:rsidR="0029548B" w:rsidRPr="0029548B">
        <w:rPr>
          <w:szCs w:val="24"/>
          <w:lang w:val="ru-RU"/>
        </w:rPr>
        <w:t xml:space="preserve">, </w:t>
      </w:r>
      <w:r w:rsidR="0029548B">
        <w:rPr>
          <w:szCs w:val="24"/>
          <w:lang w:val="ru-RU"/>
        </w:rPr>
        <w:t>а также Национальная</w:t>
      </w:r>
      <w:r w:rsidR="0029548B" w:rsidRPr="0029548B">
        <w:rPr>
          <w:szCs w:val="24"/>
          <w:lang w:val="ru-RU"/>
        </w:rPr>
        <w:t xml:space="preserve"> </w:t>
      </w:r>
      <w:r w:rsidR="0029548B">
        <w:rPr>
          <w:szCs w:val="24"/>
          <w:lang w:val="ru-RU"/>
        </w:rPr>
        <w:t>администрация</w:t>
      </w:r>
      <w:r w:rsidR="0029548B" w:rsidRPr="0029548B">
        <w:rPr>
          <w:szCs w:val="24"/>
          <w:lang w:val="ru-RU"/>
        </w:rPr>
        <w:t xml:space="preserve"> </w:t>
      </w:r>
      <w:r w:rsidR="0029548B">
        <w:rPr>
          <w:szCs w:val="24"/>
          <w:lang w:val="ru-RU"/>
        </w:rPr>
        <w:t>и Управление</w:t>
      </w:r>
      <w:r w:rsidR="005746D1">
        <w:rPr>
          <w:szCs w:val="24"/>
          <w:lang w:val="ru-RU"/>
        </w:rPr>
        <w:t xml:space="preserve"> по</w:t>
      </w:r>
      <w:r w:rsidR="0029548B">
        <w:rPr>
          <w:szCs w:val="24"/>
          <w:lang w:val="ru-RU"/>
        </w:rPr>
        <w:t xml:space="preserve"> обеспечени</w:t>
      </w:r>
      <w:r w:rsidR="005746D1">
        <w:rPr>
          <w:szCs w:val="24"/>
          <w:lang w:val="ru-RU"/>
        </w:rPr>
        <w:t>ю</w:t>
      </w:r>
      <w:r w:rsidR="0029548B">
        <w:rPr>
          <w:szCs w:val="24"/>
          <w:lang w:val="ru-RU"/>
        </w:rPr>
        <w:t xml:space="preserve"> равных возможностей в</w:t>
      </w:r>
      <w:r w:rsidR="0029548B" w:rsidRPr="0029548B">
        <w:rPr>
          <w:szCs w:val="24"/>
          <w:lang w:val="ru-RU"/>
        </w:rPr>
        <w:t xml:space="preserve"> </w:t>
      </w:r>
      <w:r w:rsidR="0029548B">
        <w:rPr>
          <w:szCs w:val="24"/>
          <w:lang w:val="ru-RU"/>
        </w:rPr>
        <w:t>своих</w:t>
      </w:r>
      <w:r w:rsidR="0029548B" w:rsidRPr="0029548B">
        <w:rPr>
          <w:szCs w:val="24"/>
          <w:lang w:val="ru-RU"/>
        </w:rPr>
        <w:t xml:space="preserve"> </w:t>
      </w:r>
      <w:r w:rsidR="0029548B">
        <w:rPr>
          <w:szCs w:val="24"/>
          <w:lang w:val="ru-RU"/>
        </w:rPr>
        <w:t>информационных</w:t>
      </w:r>
      <w:r w:rsidR="0029548B" w:rsidRPr="0029548B">
        <w:rPr>
          <w:szCs w:val="24"/>
          <w:lang w:val="ru-RU"/>
        </w:rPr>
        <w:t xml:space="preserve"> </w:t>
      </w:r>
      <w:r w:rsidR="0029548B">
        <w:rPr>
          <w:szCs w:val="24"/>
          <w:lang w:val="ru-RU"/>
        </w:rPr>
        <w:t>бюллетенях.</w:t>
      </w:r>
      <w:r w:rsidR="004E69B2">
        <w:rPr>
          <w:szCs w:val="24"/>
          <w:lang w:val="ru-RU"/>
        </w:rPr>
        <w:t xml:space="preserve"> Благодаря такой рекламе, </w:t>
      </w:r>
      <w:r w:rsidR="00A83478">
        <w:rPr>
          <w:szCs w:val="24"/>
          <w:lang w:val="ru-RU"/>
        </w:rPr>
        <w:t xml:space="preserve">еще </w:t>
      </w:r>
      <w:r w:rsidR="004E69B2">
        <w:rPr>
          <w:szCs w:val="24"/>
          <w:lang w:val="ru-RU"/>
        </w:rPr>
        <w:t xml:space="preserve">25 женщин, заинтересованных в участии в политической жизни, </w:t>
      </w:r>
      <w:r w:rsidR="006756F9">
        <w:rPr>
          <w:szCs w:val="24"/>
          <w:lang w:val="ru-RU"/>
        </w:rPr>
        <w:t>были включены в базу данных. Заинтересованные ассоциации регулярно информируются о</w:t>
      </w:r>
      <w:r w:rsidR="00B620FB">
        <w:rPr>
          <w:szCs w:val="24"/>
          <w:lang w:val="ru-RU"/>
        </w:rPr>
        <w:t xml:space="preserve"> текущем состоянии базы данных женщин-кандидатов</w:t>
      </w:r>
      <w:r w:rsidR="006756F9">
        <w:rPr>
          <w:szCs w:val="24"/>
          <w:lang w:val="ru-RU"/>
        </w:rPr>
        <w:t>.</w:t>
      </w:r>
    </w:p>
    <w:p w:rsidR="002271AF" w:rsidRPr="00B620F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F942A1" w:rsidRDefault="00CD3F91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Курсы обучения воп</w:t>
      </w:r>
      <w:r w:rsidR="00B620FB">
        <w:rPr>
          <w:b/>
          <w:szCs w:val="24"/>
          <w:lang w:val="ru-RU"/>
        </w:rPr>
        <w:t>росам политики</w:t>
      </w:r>
    </w:p>
    <w:p w:rsidR="00F5362D" w:rsidRPr="00F5362D" w:rsidRDefault="00F5362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 марта по ноябрь 2009 года Комиссия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вопросам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равенства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мужчин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F5362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женщин, Управление</w:t>
      </w:r>
      <w:r w:rsidR="00F942A1">
        <w:rPr>
          <w:szCs w:val="24"/>
          <w:lang w:val="ru-RU"/>
        </w:rPr>
        <w:t xml:space="preserve"> по</w:t>
      </w:r>
      <w:r>
        <w:rPr>
          <w:szCs w:val="24"/>
          <w:lang w:val="ru-RU"/>
        </w:rPr>
        <w:t xml:space="preserve"> обеспечени</w:t>
      </w:r>
      <w:r w:rsidR="00F942A1">
        <w:rPr>
          <w:szCs w:val="24"/>
          <w:lang w:val="ru-RU"/>
        </w:rPr>
        <w:t>ю</w:t>
      </w:r>
      <w:r>
        <w:rPr>
          <w:szCs w:val="24"/>
          <w:lang w:val="ru-RU"/>
        </w:rPr>
        <w:t xml:space="preserve"> равных возможностей и Департамент по делам женщин Форарльберга проводят курсы обучения</w:t>
      </w:r>
      <w:r w:rsidR="00F942A1">
        <w:rPr>
          <w:szCs w:val="24"/>
          <w:lang w:val="ru-RU"/>
        </w:rPr>
        <w:t xml:space="preserve"> по</w:t>
      </w:r>
      <w:r>
        <w:rPr>
          <w:szCs w:val="24"/>
          <w:lang w:val="ru-RU"/>
        </w:rPr>
        <w:t xml:space="preserve"> смежным вопросам политики, являющиеся уже шестыми такими курсам, проведенными с 2004 года. Цель курса политического просвещения состоит в том, чтобы подготовить женщин к реализации своих способностей в процессе работы в политических и общественных органах. </w:t>
      </w:r>
      <w:r w:rsidR="00E00DCD">
        <w:rPr>
          <w:szCs w:val="24"/>
          <w:lang w:val="ru-RU"/>
        </w:rPr>
        <w:t xml:space="preserve">Они обучаются основам политических знаний и правилам повседневной политической деятельности. Участники курсов получают поддержку в своих общественно-политических начинаниях или политической работе. Они становятся более уверенными в собственных силах и знакомятся с методами ведения дискуссий. </w:t>
      </w:r>
      <w:r w:rsidR="00AE22D3">
        <w:rPr>
          <w:szCs w:val="24"/>
          <w:lang w:val="ru-RU"/>
        </w:rPr>
        <w:t>Программа курсов обучения вопросам политики состоит из</w:t>
      </w:r>
      <w:r w:rsidR="00F942A1">
        <w:rPr>
          <w:szCs w:val="24"/>
          <w:lang w:val="ru-RU"/>
        </w:rPr>
        <w:t xml:space="preserve"> следующих</w:t>
      </w:r>
      <w:r w:rsidR="00AE22D3">
        <w:rPr>
          <w:szCs w:val="24"/>
          <w:lang w:val="ru-RU"/>
        </w:rPr>
        <w:t xml:space="preserve"> модулей</w:t>
      </w:r>
      <w:r w:rsidR="00F942A1">
        <w:rPr>
          <w:szCs w:val="24"/>
          <w:lang w:val="ru-RU"/>
        </w:rPr>
        <w:t>:</w:t>
      </w:r>
      <w:r w:rsidR="00AE22D3">
        <w:rPr>
          <w:szCs w:val="24"/>
          <w:lang w:val="ru-RU"/>
        </w:rPr>
        <w:t xml:space="preserve"> «Самооценка: является ли участие в политической жизни для меня правильным выбором?», «Политическая система Форарльберга и Лихтенштейна: теория и реальность», «</w:t>
      </w:r>
      <w:r w:rsidR="00E43A17">
        <w:rPr>
          <w:szCs w:val="24"/>
          <w:lang w:val="ru-RU"/>
        </w:rPr>
        <w:t>Ораторское искусство и умение аргументирован</w:t>
      </w:r>
      <w:r w:rsidR="00F942A1">
        <w:rPr>
          <w:szCs w:val="24"/>
          <w:lang w:val="ru-RU"/>
        </w:rPr>
        <w:t>н</w:t>
      </w:r>
      <w:r w:rsidR="00E43A17">
        <w:rPr>
          <w:szCs w:val="24"/>
          <w:lang w:val="ru-RU"/>
        </w:rPr>
        <w:t xml:space="preserve">о вести дискуссию», </w:t>
      </w:r>
      <w:r w:rsidR="00DE75D7">
        <w:rPr>
          <w:szCs w:val="24"/>
          <w:lang w:val="ru-RU"/>
        </w:rPr>
        <w:t>«Основные сведения о политических структурах», «Урегулирование конфликтов» и «Подготовка по вопросам связей с общественностью и работы со средствами массовой информации». Целевой аудиторией курсов обучения вопросам политики являются женщины, которые принимают активное участие в работе различных учреждений, палат, партий, государственных органов, организаций</w:t>
      </w:r>
      <w:r w:rsidR="001849D4">
        <w:rPr>
          <w:szCs w:val="24"/>
          <w:lang w:val="ru-RU"/>
        </w:rPr>
        <w:t>, ассоциаций</w:t>
      </w:r>
      <w:r w:rsidR="00AB0C50">
        <w:rPr>
          <w:szCs w:val="24"/>
          <w:lang w:val="ru-RU"/>
        </w:rPr>
        <w:t xml:space="preserve"> или инициативных групп и</w:t>
      </w:r>
      <w:r w:rsidR="001849D4">
        <w:rPr>
          <w:szCs w:val="24"/>
          <w:lang w:val="ru-RU"/>
        </w:rPr>
        <w:t>ли</w:t>
      </w:r>
      <w:r w:rsidR="00DE75D7">
        <w:rPr>
          <w:szCs w:val="24"/>
          <w:lang w:val="ru-RU"/>
        </w:rPr>
        <w:t xml:space="preserve"> намерены принимать участие в такой работе в будущем. </w:t>
      </w:r>
      <w:r w:rsidR="00506F94">
        <w:rPr>
          <w:szCs w:val="24"/>
          <w:lang w:val="ru-RU"/>
        </w:rPr>
        <w:t>С 2004 года около 120 женщин из Лихтенштейна и Форарльберга воспользовались этой возможностью и прошли курсы обучения вопросам политики. Помимо</w:t>
      </w:r>
      <w:r w:rsidR="001849D4">
        <w:rPr>
          <w:szCs w:val="24"/>
          <w:lang w:val="ru-RU"/>
        </w:rPr>
        <w:t xml:space="preserve"> получения</w:t>
      </w:r>
      <w:r w:rsidR="00506F94">
        <w:rPr>
          <w:szCs w:val="24"/>
          <w:lang w:val="ru-RU"/>
        </w:rPr>
        <w:t xml:space="preserve"> интересного дополнительного образования, эти женщины также вос</w:t>
      </w:r>
      <w:r w:rsidR="00316972">
        <w:rPr>
          <w:szCs w:val="24"/>
          <w:lang w:val="ru-RU"/>
        </w:rPr>
        <w:t>п</w:t>
      </w:r>
      <w:r w:rsidR="00506F94">
        <w:rPr>
          <w:szCs w:val="24"/>
          <w:lang w:val="ru-RU"/>
        </w:rPr>
        <w:t xml:space="preserve">ользовались </w:t>
      </w:r>
      <w:r w:rsidR="001849D4">
        <w:rPr>
          <w:szCs w:val="24"/>
          <w:lang w:val="ru-RU"/>
        </w:rPr>
        <w:t>преимуществами</w:t>
      </w:r>
      <w:r w:rsidR="00506F94">
        <w:rPr>
          <w:szCs w:val="24"/>
          <w:lang w:val="ru-RU"/>
        </w:rPr>
        <w:t xml:space="preserve"> межрегионального сотрудничества</w:t>
      </w:r>
      <w:r w:rsidR="00316972">
        <w:rPr>
          <w:szCs w:val="24"/>
          <w:lang w:val="ru-RU"/>
        </w:rPr>
        <w:t>: они не только завязали новые знакомства, но также обменялись опытом и расширили свои знания о другой стране.</w:t>
      </w:r>
    </w:p>
    <w:p w:rsidR="002271AF" w:rsidRPr="001849D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D03D83" w:rsidRDefault="00D03D83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Открытие</w:t>
      </w:r>
      <w:r w:rsidRPr="00D03D8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выставки</w:t>
      </w:r>
      <w:r w:rsidRPr="00D03D83">
        <w:rPr>
          <w:b/>
          <w:szCs w:val="24"/>
          <w:lang w:val="ru-RU"/>
        </w:rPr>
        <w:t xml:space="preserve"> «100</w:t>
      </w:r>
      <w:r>
        <w:rPr>
          <w:b/>
          <w:szCs w:val="24"/>
          <w:lang w:val="ru-RU"/>
        </w:rPr>
        <w:t>-летие</w:t>
      </w:r>
      <w:r w:rsidRPr="00D03D83">
        <w:rPr>
          <w:b/>
          <w:szCs w:val="24"/>
          <w:lang w:val="ru-RU"/>
        </w:rPr>
        <w:t xml:space="preserve"> </w:t>
      </w:r>
      <w:r w:rsidR="00BC3A50">
        <w:rPr>
          <w:b/>
          <w:szCs w:val="24"/>
          <w:lang w:val="ru-RU"/>
        </w:rPr>
        <w:t xml:space="preserve">предоставления </w:t>
      </w:r>
      <w:r>
        <w:rPr>
          <w:b/>
          <w:szCs w:val="24"/>
          <w:lang w:val="ru-RU"/>
        </w:rPr>
        <w:t>жен</w:t>
      </w:r>
      <w:r w:rsidR="00BC3A50">
        <w:rPr>
          <w:b/>
          <w:szCs w:val="24"/>
          <w:lang w:val="ru-RU"/>
        </w:rPr>
        <w:t>щинам</w:t>
      </w:r>
      <w:r w:rsidRPr="00D03D8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D03D8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Европе</w:t>
      </w:r>
      <w:r w:rsidR="00BC3A50">
        <w:rPr>
          <w:b/>
          <w:szCs w:val="24"/>
          <w:lang w:val="ru-RU"/>
        </w:rPr>
        <w:t xml:space="preserve"> </w:t>
      </w:r>
      <w:r w:rsidR="00780843">
        <w:rPr>
          <w:b/>
          <w:szCs w:val="24"/>
          <w:lang w:val="ru-RU"/>
        </w:rPr>
        <w:t xml:space="preserve">избирательного </w:t>
      </w:r>
      <w:r w:rsidR="00BC3A50">
        <w:rPr>
          <w:b/>
          <w:szCs w:val="24"/>
          <w:lang w:val="ru-RU"/>
        </w:rPr>
        <w:t xml:space="preserve">права </w:t>
      </w:r>
      <w:r w:rsidRPr="00D03D83">
        <w:rPr>
          <w:b/>
          <w:szCs w:val="24"/>
          <w:lang w:val="ru-RU"/>
        </w:rPr>
        <w:t>– 25-</w:t>
      </w:r>
      <w:r>
        <w:rPr>
          <w:b/>
          <w:szCs w:val="24"/>
          <w:lang w:val="ru-RU"/>
        </w:rPr>
        <w:t>летие</w:t>
      </w:r>
      <w:r w:rsidRPr="00D03D8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D03D8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Лихтенштейне</w:t>
      </w:r>
      <w:r w:rsidRPr="00D03D83">
        <w:rPr>
          <w:b/>
          <w:szCs w:val="24"/>
          <w:lang w:val="ru-RU"/>
        </w:rPr>
        <w:t xml:space="preserve">» 8 </w:t>
      </w:r>
      <w:r>
        <w:rPr>
          <w:b/>
          <w:szCs w:val="24"/>
          <w:lang w:val="ru-RU"/>
        </w:rPr>
        <w:t>марта</w:t>
      </w:r>
      <w:r w:rsidRPr="00D03D83">
        <w:rPr>
          <w:b/>
          <w:szCs w:val="24"/>
          <w:lang w:val="ru-RU"/>
        </w:rPr>
        <w:t xml:space="preserve"> 2009 </w:t>
      </w:r>
      <w:r>
        <w:rPr>
          <w:b/>
          <w:szCs w:val="24"/>
          <w:lang w:val="ru-RU"/>
        </w:rPr>
        <w:t>года</w:t>
      </w:r>
    </w:p>
    <w:p w:rsidR="00372280" w:rsidRDefault="0037228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 8 марта по </w:t>
      </w:r>
      <w:r w:rsidR="00780843">
        <w:rPr>
          <w:szCs w:val="24"/>
          <w:lang w:val="ru-RU"/>
        </w:rPr>
        <w:t>4</w:t>
      </w:r>
      <w:r>
        <w:rPr>
          <w:szCs w:val="24"/>
          <w:lang w:val="ru-RU"/>
        </w:rPr>
        <w:t xml:space="preserve"> июля </w:t>
      </w:r>
      <w:r w:rsidR="006E78ED">
        <w:rPr>
          <w:szCs w:val="24"/>
          <w:lang w:val="ru-RU"/>
        </w:rPr>
        <w:t>2</w:t>
      </w:r>
      <w:r>
        <w:rPr>
          <w:szCs w:val="24"/>
          <w:lang w:val="ru-RU"/>
        </w:rPr>
        <w:t xml:space="preserve">009 года в здании парламента был продемонстрирован представительный срез выставки </w:t>
      </w:r>
      <w:r w:rsidR="00E04C45">
        <w:rPr>
          <w:szCs w:val="24"/>
          <w:lang w:val="ru-RU"/>
        </w:rPr>
        <w:t>Ж</w:t>
      </w:r>
      <w:r w:rsidR="004D2399" w:rsidRPr="00E04C45">
        <w:rPr>
          <w:szCs w:val="24"/>
          <w:lang w:val="ru-RU"/>
        </w:rPr>
        <w:t xml:space="preserve">енского </w:t>
      </w:r>
      <w:r w:rsidRPr="00E04C45">
        <w:rPr>
          <w:szCs w:val="24"/>
          <w:lang w:val="ru-RU"/>
        </w:rPr>
        <w:t>музея</w:t>
      </w:r>
      <w:r>
        <w:rPr>
          <w:szCs w:val="24"/>
          <w:lang w:val="ru-RU"/>
        </w:rPr>
        <w:t xml:space="preserve"> </w:t>
      </w:r>
      <w:r w:rsidR="00E04C45">
        <w:rPr>
          <w:szCs w:val="24"/>
          <w:lang w:val="ru-RU"/>
        </w:rPr>
        <w:t xml:space="preserve">Бонна </w:t>
      </w:r>
      <w:r>
        <w:rPr>
          <w:szCs w:val="24"/>
          <w:lang w:val="ru-RU"/>
        </w:rPr>
        <w:t xml:space="preserve">«С правом голоса – 100-летие </w:t>
      </w:r>
      <w:r w:rsidR="00780843">
        <w:rPr>
          <w:szCs w:val="24"/>
          <w:lang w:val="ru-RU"/>
        </w:rPr>
        <w:t xml:space="preserve">предоставления </w:t>
      </w:r>
      <w:r>
        <w:rPr>
          <w:szCs w:val="24"/>
          <w:lang w:val="ru-RU"/>
        </w:rPr>
        <w:t>жен</w:t>
      </w:r>
      <w:r w:rsidR="00780843">
        <w:rPr>
          <w:szCs w:val="24"/>
          <w:lang w:val="ru-RU"/>
        </w:rPr>
        <w:t>щинам</w:t>
      </w:r>
      <w:r>
        <w:rPr>
          <w:szCs w:val="24"/>
          <w:lang w:val="ru-RU"/>
        </w:rPr>
        <w:t xml:space="preserve"> в Европе</w:t>
      </w:r>
      <w:r w:rsidR="00780843">
        <w:rPr>
          <w:szCs w:val="24"/>
          <w:lang w:val="ru-RU"/>
        </w:rPr>
        <w:t xml:space="preserve"> права на участие в выборах</w:t>
      </w:r>
      <w:r>
        <w:rPr>
          <w:szCs w:val="24"/>
          <w:lang w:val="ru-RU"/>
        </w:rPr>
        <w:t>».</w:t>
      </w:r>
      <w:r w:rsidR="004D2399">
        <w:rPr>
          <w:szCs w:val="24"/>
          <w:lang w:val="ru-RU"/>
        </w:rPr>
        <w:t xml:space="preserve"> Концепция этой передвижной выставки состояла в том, чтобы впервые попытаться сравнить историю </w:t>
      </w:r>
      <w:r w:rsidR="00780843">
        <w:rPr>
          <w:szCs w:val="24"/>
          <w:lang w:val="ru-RU"/>
        </w:rPr>
        <w:t>получения женщинами избирательного права</w:t>
      </w:r>
      <w:r w:rsidR="004D2399">
        <w:rPr>
          <w:szCs w:val="24"/>
          <w:lang w:val="ru-RU"/>
        </w:rPr>
        <w:t xml:space="preserve"> в странах Европы. Были составлены краткие очерки об истории </w:t>
      </w:r>
      <w:r w:rsidR="002F62BF">
        <w:rPr>
          <w:szCs w:val="24"/>
          <w:lang w:val="ru-RU"/>
        </w:rPr>
        <w:t>этого</w:t>
      </w:r>
      <w:r w:rsidR="004D2399">
        <w:rPr>
          <w:szCs w:val="24"/>
          <w:lang w:val="ru-RU"/>
        </w:rPr>
        <w:t xml:space="preserve"> движения</w:t>
      </w:r>
      <w:r w:rsidR="00B27299">
        <w:rPr>
          <w:szCs w:val="24"/>
          <w:lang w:val="ru-RU"/>
        </w:rPr>
        <w:t xml:space="preserve"> женщин </w:t>
      </w:r>
      <w:r w:rsidR="004D2399">
        <w:rPr>
          <w:szCs w:val="24"/>
          <w:lang w:val="ru-RU"/>
        </w:rPr>
        <w:t xml:space="preserve"> и его главных действующих лицах из 23 стран Европы. Одновременно перед зданием парламента была </w:t>
      </w:r>
      <w:r w:rsidR="00B27299">
        <w:rPr>
          <w:szCs w:val="24"/>
          <w:lang w:val="ru-RU"/>
        </w:rPr>
        <w:t>развернута</w:t>
      </w:r>
      <w:r w:rsidR="004D2399">
        <w:rPr>
          <w:szCs w:val="24"/>
          <w:lang w:val="ru-RU"/>
        </w:rPr>
        <w:t xml:space="preserve"> выставка, посвященная 25-летию </w:t>
      </w:r>
      <w:r w:rsidR="00B27299">
        <w:rPr>
          <w:szCs w:val="24"/>
          <w:lang w:val="ru-RU"/>
        </w:rPr>
        <w:t>предоставления избирательного права женщинам</w:t>
      </w:r>
      <w:r w:rsidR="004D2399">
        <w:rPr>
          <w:szCs w:val="24"/>
          <w:lang w:val="ru-RU"/>
        </w:rPr>
        <w:t xml:space="preserve"> в Лихтенштейне. Ее стенды содержали исторические материалы, </w:t>
      </w:r>
      <w:r w:rsidR="002F62BF">
        <w:rPr>
          <w:szCs w:val="24"/>
          <w:lang w:val="ru-RU"/>
        </w:rPr>
        <w:t>рассказывающие о</w:t>
      </w:r>
      <w:r w:rsidR="004D2399">
        <w:rPr>
          <w:szCs w:val="24"/>
          <w:lang w:val="ru-RU"/>
        </w:rPr>
        <w:t xml:space="preserve"> борьб</w:t>
      </w:r>
      <w:r w:rsidR="002F62BF">
        <w:rPr>
          <w:szCs w:val="24"/>
          <w:lang w:val="ru-RU"/>
        </w:rPr>
        <w:t>е</w:t>
      </w:r>
      <w:r w:rsidR="004D2399">
        <w:rPr>
          <w:szCs w:val="24"/>
          <w:lang w:val="ru-RU"/>
        </w:rPr>
        <w:t xml:space="preserve"> за пр</w:t>
      </w:r>
      <w:r w:rsidR="002F62BF">
        <w:rPr>
          <w:szCs w:val="24"/>
          <w:lang w:val="ru-RU"/>
        </w:rPr>
        <w:t>аво</w:t>
      </w:r>
      <w:r w:rsidR="00A953A1">
        <w:rPr>
          <w:szCs w:val="24"/>
          <w:lang w:val="ru-RU"/>
        </w:rPr>
        <w:t xml:space="preserve"> женщин</w:t>
      </w:r>
      <w:r w:rsidR="002F62BF">
        <w:rPr>
          <w:szCs w:val="24"/>
          <w:lang w:val="ru-RU"/>
        </w:rPr>
        <w:t xml:space="preserve"> на участие в выборах</w:t>
      </w:r>
      <w:r w:rsidR="004D2399">
        <w:rPr>
          <w:szCs w:val="24"/>
          <w:lang w:val="ru-RU"/>
        </w:rPr>
        <w:t xml:space="preserve"> и предоставлени</w:t>
      </w:r>
      <w:r w:rsidR="002F62BF">
        <w:rPr>
          <w:szCs w:val="24"/>
          <w:lang w:val="ru-RU"/>
        </w:rPr>
        <w:t>и</w:t>
      </w:r>
      <w:r w:rsidR="004D2399">
        <w:rPr>
          <w:szCs w:val="24"/>
          <w:lang w:val="ru-RU"/>
        </w:rPr>
        <w:t xml:space="preserve"> женщинам Лихтенштейна</w:t>
      </w:r>
      <w:r w:rsidR="002F62BF">
        <w:rPr>
          <w:szCs w:val="24"/>
          <w:lang w:val="ru-RU"/>
        </w:rPr>
        <w:t xml:space="preserve"> права голоса</w:t>
      </w:r>
      <w:r w:rsidR="004D2399">
        <w:rPr>
          <w:szCs w:val="24"/>
          <w:lang w:val="ru-RU"/>
        </w:rPr>
        <w:t xml:space="preserve">. Обе выставки сопровождались различными мероприятиями и семинарами-практикумами для учащихся средней школы. Помимо Управления по обеспечению равных возможностей, </w:t>
      </w:r>
      <w:r w:rsidR="00092E17">
        <w:rPr>
          <w:szCs w:val="24"/>
          <w:lang w:val="ru-RU"/>
        </w:rPr>
        <w:t>в проведение параллельных мероприятий внесли свой вклад Комиссия</w:t>
      </w:r>
      <w:r w:rsidR="004D2399">
        <w:rPr>
          <w:szCs w:val="24"/>
          <w:lang w:val="ru-RU"/>
        </w:rPr>
        <w:t xml:space="preserve"> по вопросам гендерного равенства, </w:t>
      </w:r>
      <w:r w:rsidR="00092E17">
        <w:rPr>
          <w:szCs w:val="24"/>
          <w:lang w:val="ru-RU"/>
        </w:rPr>
        <w:t>Деловой и профессиональный клуб</w:t>
      </w:r>
      <w:r w:rsidR="004D2399">
        <w:rPr>
          <w:szCs w:val="24"/>
          <w:lang w:val="ru-RU"/>
        </w:rPr>
        <w:t xml:space="preserve"> бассейна реки Рейн</w:t>
      </w:r>
      <w:r w:rsidR="00092E17">
        <w:rPr>
          <w:szCs w:val="24"/>
          <w:lang w:val="ru-RU"/>
        </w:rPr>
        <w:t xml:space="preserve">, Сеть информации и связи для женщин (ИНФРА), Женский приют  и </w:t>
      </w:r>
      <w:r w:rsidR="00977FCE">
        <w:rPr>
          <w:szCs w:val="24"/>
          <w:lang w:val="ru-RU"/>
        </w:rPr>
        <w:t xml:space="preserve">учреждения, работающие с молодежью. 4 июля 2009 года выставка завершилась аукционом. На аукционе были распроданы различные предметы с выставки «25-летие </w:t>
      </w:r>
      <w:r w:rsidR="00451251">
        <w:rPr>
          <w:szCs w:val="24"/>
          <w:lang w:val="ru-RU"/>
        </w:rPr>
        <w:t>предоставления избирательного права женщинам</w:t>
      </w:r>
      <w:r w:rsidR="00977FCE">
        <w:rPr>
          <w:szCs w:val="24"/>
          <w:lang w:val="ru-RU"/>
        </w:rPr>
        <w:t xml:space="preserve"> в Лихтенштейне». Доходы от аукциона будут использованы для выплаты премии за гражданское мужество.</w:t>
      </w:r>
    </w:p>
    <w:p w:rsidR="00097C73" w:rsidRPr="002742DB" w:rsidRDefault="00097C73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c)</w:t>
      </w:r>
      <w:r w:rsidRPr="00493637">
        <w:rPr>
          <w:i/>
          <w:szCs w:val="24"/>
          <w:lang w:val="en-US"/>
        </w:rPr>
        <w:tab/>
      </w:r>
      <w:r w:rsidR="0091584C">
        <w:rPr>
          <w:i/>
          <w:szCs w:val="24"/>
          <w:u w:val="single"/>
          <w:lang w:val="ru-RU"/>
        </w:rPr>
        <w:t>Меры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по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продвижению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женщин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в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преддверии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муниципальных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и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парламентских</w:t>
      </w:r>
      <w:r w:rsidR="0091584C" w:rsidRPr="0091584C">
        <w:rPr>
          <w:i/>
          <w:szCs w:val="24"/>
          <w:u w:val="single"/>
          <w:lang w:val="en-US"/>
        </w:rPr>
        <w:t xml:space="preserve"> </w:t>
      </w:r>
      <w:r w:rsidR="0091584C">
        <w:rPr>
          <w:i/>
          <w:szCs w:val="24"/>
          <w:u w:val="single"/>
          <w:lang w:val="ru-RU"/>
        </w:rPr>
        <w:t>выборов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</w:p>
    <w:p w:rsidR="002271AF" w:rsidRPr="005A6288" w:rsidRDefault="005A6288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Беседы</w:t>
      </w:r>
      <w:r w:rsidRPr="005A6288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</w:t>
      </w:r>
      <w:r w:rsidRPr="005A6288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членами</w:t>
      </w:r>
      <w:r w:rsidRPr="005A6288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парламента</w:t>
      </w:r>
    </w:p>
    <w:p w:rsidR="002271AF" w:rsidRPr="00E50232" w:rsidRDefault="005A628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Начиная с марта 2007 года, Управление по обеспечению равных возможностей ежегодно организует</w:t>
      </w:r>
      <w:r w:rsidR="004E77DB">
        <w:rPr>
          <w:szCs w:val="24"/>
          <w:lang w:val="ru-RU"/>
        </w:rPr>
        <w:t xml:space="preserve"> две серии</w:t>
      </w:r>
      <w:r>
        <w:rPr>
          <w:szCs w:val="24"/>
          <w:lang w:val="ru-RU"/>
        </w:rPr>
        <w:t xml:space="preserve"> бесед с женщинами-членами парламента на тему, представляющую интерес </w:t>
      </w:r>
      <w:r w:rsidR="00927410">
        <w:rPr>
          <w:szCs w:val="24"/>
          <w:lang w:val="ru-RU"/>
        </w:rPr>
        <w:t>в</w:t>
      </w:r>
      <w:r w:rsidR="00D90C29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данный</w:t>
      </w:r>
      <w:r w:rsidR="00D90C29">
        <w:rPr>
          <w:szCs w:val="24"/>
          <w:lang w:val="ru-RU"/>
        </w:rPr>
        <w:t xml:space="preserve"> момент</w:t>
      </w:r>
      <w:r>
        <w:rPr>
          <w:szCs w:val="24"/>
          <w:lang w:val="ru-RU"/>
        </w:rPr>
        <w:t>. Женщины, интересующиеся политикой, получают персональное приглашение</w:t>
      </w:r>
      <w:r w:rsidR="00D90C29">
        <w:rPr>
          <w:szCs w:val="24"/>
          <w:lang w:val="ru-RU"/>
        </w:rPr>
        <w:t xml:space="preserve"> на эти беседы</w:t>
      </w:r>
      <w:r>
        <w:rPr>
          <w:szCs w:val="24"/>
          <w:lang w:val="ru-RU"/>
        </w:rPr>
        <w:t xml:space="preserve">. </w:t>
      </w:r>
      <w:r w:rsidR="00927410">
        <w:rPr>
          <w:szCs w:val="24"/>
          <w:lang w:val="ru-RU"/>
        </w:rPr>
        <w:t>На сегодняшний день были обсуждены следующие</w:t>
      </w:r>
      <w:r>
        <w:rPr>
          <w:szCs w:val="24"/>
          <w:lang w:val="ru-RU"/>
        </w:rPr>
        <w:t xml:space="preserve"> темы</w:t>
      </w:r>
      <w:r w:rsidR="004E77DB">
        <w:rPr>
          <w:szCs w:val="24"/>
          <w:lang w:val="ru-RU"/>
        </w:rPr>
        <w:t xml:space="preserve">: «Пять лет Закону о защите от насилия в Лихтенштейне», </w:t>
      </w:r>
      <w:r w:rsidR="00A953A1">
        <w:rPr>
          <w:szCs w:val="24"/>
          <w:lang w:val="ru-RU"/>
        </w:rPr>
        <w:t>«</w:t>
      </w:r>
      <w:r w:rsidR="004E77DB">
        <w:rPr>
          <w:szCs w:val="24"/>
          <w:lang w:val="ru-RU"/>
        </w:rPr>
        <w:t xml:space="preserve">Совмещение семейных </w:t>
      </w:r>
      <w:r w:rsidR="00A953A1">
        <w:rPr>
          <w:szCs w:val="24"/>
          <w:lang w:val="ru-RU"/>
        </w:rPr>
        <w:t>и служебных обязанностей</w:t>
      </w:r>
      <w:r w:rsidR="004E77DB">
        <w:rPr>
          <w:szCs w:val="24"/>
          <w:lang w:val="ru-RU"/>
        </w:rPr>
        <w:t xml:space="preserve">», «Рекомендации к третьему периодическому докладу для КЛДОЖ». Ввиду предстоящих парламентских выборов 2009 года с кандидатами был проведен семинар-практикум по вопросам политики. В начале мая 2009 года была проведена пятая серия бесед на тему «Участие женщин в комиссиях». После каждой серии бесед </w:t>
      </w:r>
      <w:r w:rsidR="00E50232">
        <w:rPr>
          <w:szCs w:val="24"/>
          <w:lang w:val="ru-RU"/>
        </w:rPr>
        <w:t xml:space="preserve"> публикуется газетная статья.</w:t>
      </w:r>
    </w:p>
    <w:p w:rsidR="002271AF" w:rsidRPr="00943997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943997" w:rsidRDefault="00943997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Выборы членов муниципальных советов</w:t>
      </w:r>
    </w:p>
    <w:p w:rsidR="00943997" w:rsidRDefault="0094399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преддверии выборов в муниципальные советы 2007 года </w:t>
      </w:r>
      <w:r w:rsidR="005D3373">
        <w:rPr>
          <w:szCs w:val="24"/>
          <w:lang w:val="ru-RU"/>
        </w:rPr>
        <w:t>Комиссия по вопросам гендерного равенства организовала два информационн</w:t>
      </w:r>
      <w:r w:rsidR="001B54D7">
        <w:rPr>
          <w:szCs w:val="24"/>
          <w:lang w:val="ru-RU"/>
        </w:rPr>
        <w:t xml:space="preserve">ых мероприятия с целью </w:t>
      </w:r>
      <w:r w:rsidR="00157B37">
        <w:rPr>
          <w:szCs w:val="24"/>
          <w:lang w:val="ru-RU"/>
        </w:rPr>
        <w:t>побудить</w:t>
      </w:r>
      <w:r w:rsidR="005D3373">
        <w:rPr>
          <w:szCs w:val="24"/>
          <w:lang w:val="ru-RU"/>
        </w:rPr>
        <w:t xml:space="preserve"> женщин выставлять свои кандидатуры на выборах в муниципальные советы или</w:t>
      </w:r>
      <w:r w:rsidR="00157B37">
        <w:rPr>
          <w:szCs w:val="24"/>
          <w:lang w:val="ru-RU"/>
        </w:rPr>
        <w:t xml:space="preserve"> на</w:t>
      </w:r>
      <w:r w:rsidR="005D3373">
        <w:rPr>
          <w:szCs w:val="24"/>
          <w:lang w:val="ru-RU"/>
        </w:rPr>
        <w:t xml:space="preserve"> выборах мэров. Мероприятия были направлены на то, чтобы дать женщинам представление о муниципальной работе; ознакомить их с требованиями к члену муниципального совета или к мэру; а также проинформировать их о возможностях получения помощи при вступлении в политическую должность. В дополнение к этому</w:t>
      </w:r>
      <w:r w:rsidR="008A4508">
        <w:rPr>
          <w:szCs w:val="24"/>
          <w:lang w:val="ru-RU"/>
        </w:rPr>
        <w:t>,</w:t>
      </w:r>
      <w:r w:rsidR="005D3373">
        <w:rPr>
          <w:szCs w:val="24"/>
          <w:lang w:val="ru-RU"/>
        </w:rPr>
        <w:t xml:space="preserve"> в обеих национальных газетах были опубликованы статьи и </w:t>
      </w:r>
      <w:r w:rsidR="00807077">
        <w:rPr>
          <w:szCs w:val="24"/>
          <w:lang w:val="ru-RU"/>
        </w:rPr>
        <w:t>реклама на целую полосу, рассказывающ</w:t>
      </w:r>
      <w:r w:rsidR="00157B37">
        <w:rPr>
          <w:szCs w:val="24"/>
          <w:lang w:val="ru-RU"/>
        </w:rPr>
        <w:t>ие</w:t>
      </w:r>
      <w:r w:rsidR="00807077">
        <w:rPr>
          <w:szCs w:val="24"/>
          <w:lang w:val="ru-RU"/>
        </w:rPr>
        <w:t xml:space="preserve"> обо всех кандидатах.</w:t>
      </w:r>
    </w:p>
    <w:p w:rsidR="002271AF" w:rsidRPr="008A4508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807077" w:rsidRDefault="0080707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После выборов в муниципальные советы Комиссия провела обследование, разослав опросные листы всем кандидатам-женщинам. На них ответили 55 процентов кандидатов. Около 63 процентов респондентов были удовлетворены или в высшей степени удовлетворены поддержкой, которую им оказала партия. Наибольшее число предложений об улучшениях в случае повторного выдвижения кандидатуры касалось более тщательной и ранней подготовки, обучения, поддержки и информирования на подготовительной стадии  выборов.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031DE7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 xml:space="preserve">Парламентские выборы </w:t>
      </w:r>
      <w:r w:rsidR="002271AF" w:rsidRPr="00493637">
        <w:rPr>
          <w:b/>
          <w:szCs w:val="24"/>
          <w:lang w:val="en-US"/>
        </w:rPr>
        <w:t xml:space="preserve">2009 </w:t>
      </w:r>
      <w:r>
        <w:rPr>
          <w:b/>
          <w:szCs w:val="24"/>
          <w:lang w:val="ru-RU"/>
        </w:rPr>
        <w:t>года</w:t>
      </w:r>
    </w:p>
    <w:p w:rsidR="00DB4208" w:rsidRPr="00DB4208" w:rsidRDefault="00DB420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преддверии парламентски</w:t>
      </w:r>
      <w:r w:rsidR="004247D7">
        <w:rPr>
          <w:szCs w:val="24"/>
          <w:lang w:val="ru-RU"/>
        </w:rPr>
        <w:t>х</w:t>
      </w:r>
      <w:r>
        <w:rPr>
          <w:szCs w:val="24"/>
          <w:lang w:val="ru-RU"/>
        </w:rPr>
        <w:t xml:space="preserve"> выбор</w:t>
      </w:r>
      <w:r w:rsidR="004247D7">
        <w:rPr>
          <w:szCs w:val="24"/>
          <w:lang w:val="ru-RU"/>
        </w:rPr>
        <w:t>ов</w:t>
      </w:r>
      <w:r>
        <w:rPr>
          <w:szCs w:val="24"/>
          <w:lang w:val="ru-RU"/>
        </w:rPr>
        <w:t xml:space="preserve"> 2009 года  были проведены различные мероприятия. В середине июня 200</w:t>
      </w:r>
      <w:r w:rsidR="000E43BB">
        <w:rPr>
          <w:szCs w:val="24"/>
          <w:lang w:val="ru-RU"/>
        </w:rPr>
        <w:t>8</w:t>
      </w:r>
      <w:r>
        <w:rPr>
          <w:szCs w:val="24"/>
          <w:lang w:val="ru-RU"/>
        </w:rPr>
        <w:t xml:space="preserve"> года </w:t>
      </w:r>
      <w:r w:rsidR="004247D7">
        <w:rPr>
          <w:szCs w:val="24"/>
          <w:lang w:val="ru-RU"/>
        </w:rPr>
        <w:t>покидающий свой пост</w:t>
      </w:r>
      <w:r>
        <w:rPr>
          <w:szCs w:val="24"/>
          <w:lang w:val="ru-RU"/>
        </w:rPr>
        <w:t xml:space="preserve"> министр по вопросам семьи и равных возможностей и Комиссия по вопросам гендерного равенства встречались для переговоров с руководством трех партий. Целью переговоров было проинформировать партии о деятельности Комиссии по вопросам гендерного равенства и просить их о поддержке в</w:t>
      </w:r>
      <w:r w:rsidR="00087A3E">
        <w:rPr>
          <w:szCs w:val="24"/>
          <w:lang w:val="ru-RU"/>
        </w:rPr>
        <w:t xml:space="preserve"> деле</w:t>
      </w:r>
      <w:r>
        <w:rPr>
          <w:szCs w:val="24"/>
          <w:lang w:val="ru-RU"/>
        </w:rPr>
        <w:t xml:space="preserve"> продвижени</w:t>
      </w:r>
      <w:r w:rsidR="00087A3E">
        <w:rPr>
          <w:szCs w:val="24"/>
          <w:lang w:val="ru-RU"/>
        </w:rPr>
        <w:t>я</w:t>
      </w:r>
      <w:r>
        <w:rPr>
          <w:szCs w:val="24"/>
          <w:lang w:val="ru-RU"/>
        </w:rPr>
        <w:t xml:space="preserve"> женщин в ходе предстоящих парламентских выборов и достижени</w:t>
      </w:r>
      <w:r w:rsidR="006D6341">
        <w:rPr>
          <w:szCs w:val="24"/>
          <w:lang w:val="ru-RU"/>
        </w:rPr>
        <w:t>я</w:t>
      </w:r>
      <w:r>
        <w:rPr>
          <w:szCs w:val="24"/>
          <w:lang w:val="ru-RU"/>
        </w:rPr>
        <w:t xml:space="preserve"> гендерного баланса в комиссии. Для подготовки к парламентским выборам Комиссия предоставила веб-сайт </w:t>
      </w:r>
      <w:hyperlink r:id="rId17" w:history="1">
        <w:r w:rsidRPr="007E3226">
          <w:rPr>
            <w:rStyle w:val="Hyperlink"/>
            <w:szCs w:val="24"/>
            <w:lang w:val="en-US"/>
          </w:rPr>
          <w:t>www</w:t>
        </w:r>
        <w:r w:rsidRPr="007E3226">
          <w:rPr>
            <w:rStyle w:val="Hyperlink"/>
            <w:szCs w:val="24"/>
            <w:lang w:val="ru-RU"/>
          </w:rPr>
          <w:t>.</w:t>
        </w:r>
        <w:r w:rsidRPr="007E3226">
          <w:rPr>
            <w:rStyle w:val="Hyperlink"/>
            <w:szCs w:val="24"/>
            <w:lang w:val="en-US"/>
          </w:rPr>
          <w:t>frauenwahl</w:t>
        </w:r>
        <w:r w:rsidRPr="007E3226">
          <w:rPr>
            <w:rStyle w:val="Hyperlink"/>
            <w:szCs w:val="24"/>
            <w:lang w:val="ru-RU"/>
          </w:rPr>
          <w:t>.</w:t>
        </w:r>
        <w:r w:rsidRPr="007E3226">
          <w:rPr>
            <w:rStyle w:val="Hyperlink"/>
            <w:szCs w:val="24"/>
            <w:lang w:val="en-US"/>
          </w:rPr>
          <w:t>li</w:t>
        </w:r>
      </w:hyperlink>
      <w:r>
        <w:rPr>
          <w:szCs w:val="24"/>
          <w:lang w:val="ru-RU"/>
        </w:rPr>
        <w:t xml:space="preserve"> </w:t>
      </w:r>
      <w:r w:rsidR="008A4508">
        <w:rPr>
          <w:szCs w:val="24"/>
          <w:lang w:val="ru-RU"/>
        </w:rPr>
        <w:t>в качестве платформы</w:t>
      </w:r>
      <w:r w:rsidR="00413418">
        <w:rPr>
          <w:szCs w:val="24"/>
          <w:lang w:val="ru-RU"/>
        </w:rPr>
        <w:t xml:space="preserve"> </w:t>
      </w:r>
      <w:r w:rsidR="008A4508">
        <w:rPr>
          <w:szCs w:val="24"/>
          <w:lang w:val="ru-RU"/>
        </w:rPr>
        <w:t>для женщин</w:t>
      </w:r>
      <w:r>
        <w:rPr>
          <w:szCs w:val="24"/>
          <w:lang w:val="ru-RU"/>
        </w:rPr>
        <w:t>-кандидатов</w:t>
      </w:r>
      <w:r w:rsidR="000C405E">
        <w:rPr>
          <w:szCs w:val="24"/>
          <w:lang w:val="ru-RU"/>
        </w:rPr>
        <w:t>, которые</w:t>
      </w:r>
      <w:r>
        <w:rPr>
          <w:szCs w:val="24"/>
          <w:lang w:val="ru-RU"/>
        </w:rPr>
        <w:t xml:space="preserve"> получили возможность представить себя и </w:t>
      </w:r>
      <w:r w:rsidR="004D47D8">
        <w:rPr>
          <w:szCs w:val="24"/>
          <w:lang w:val="ru-RU"/>
        </w:rPr>
        <w:t xml:space="preserve">охарактеризовать свои программы. Общественность </w:t>
      </w:r>
      <w:r w:rsidR="002266A9">
        <w:rPr>
          <w:szCs w:val="24"/>
          <w:lang w:val="ru-RU"/>
        </w:rPr>
        <w:t>была проинформирована</w:t>
      </w:r>
      <w:r w:rsidR="004D47D8">
        <w:rPr>
          <w:szCs w:val="24"/>
          <w:lang w:val="ru-RU"/>
        </w:rPr>
        <w:t xml:space="preserve"> о веб-сайте через объявления в газетах и рекламны</w:t>
      </w:r>
      <w:r w:rsidR="002A64D5">
        <w:rPr>
          <w:szCs w:val="24"/>
          <w:lang w:val="ru-RU"/>
        </w:rPr>
        <w:t>е продукты. После выборов</w:t>
      </w:r>
      <w:r w:rsidR="00127C23">
        <w:rPr>
          <w:szCs w:val="24"/>
          <w:lang w:val="ru-RU"/>
        </w:rPr>
        <w:t xml:space="preserve"> </w:t>
      </w:r>
      <w:r w:rsidR="000E43BB">
        <w:rPr>
          <w:szCs w:val="24"/>
          <w:lang w:val="ru-RU"/>
        </w:rPr>
        <w:t>проводится опрос</w:t>
      </w:r>
      <w:r w:rsidR="004D47D8">
        <w:rPr>
          <w:szCs w:val="24"/>
          <w:lang w:val="ru-RU"/>
        </w:rPr>
        <w:t xml:space="preserve"> женщин-кандидатов, котор</w:t>
      </w:r>
      <w:r w:rsidR="000E43BB">
        <w:rPr>
          <w:szCs w:val="24"/>
          <w:lang w:val="ru-RU"/>
        </w:rPr>
        <w:t>ый</w:t>
      </w:r>
      <w:r w:rsidR="004D47D8">
        <w:rPr>
          <w:szCs w:val="24"/>
          <w:lang w:val="ru-RU"/>
        </w:rPr>
        <w:t xml:space="preserve"> еще не закончен.</w:t>
      </w:r>
    </w:p>
    <w:p w:rsidR="002271AF" w:rsidRPr="004D47D8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D47D8" w:rsidRDefault="004D47D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Веб</w:t>
      </w:r>
      <w:r w:rsidRPr="004D47D8">
        <w:rPr>
          <w:szCs w:val="24"/>
          <w:lang w:val="ru-RU"/>
        </w:rPr>
        <w:t>-</w:t>
      </w:r>
      <w:r>
        <w:rPr>
          <w:szCs w:val="24"/>
          <w:lang w:val="ru-RU"/>
        </w:rPr>
        <w:t>сайт</w:t>
      </w:r>
      <w:r w:rsidRPr="004D47D8">
        <w:rPr>
          <w:szCs w:val="24"/>
          <w:lang w:val="ru-RU"/>
        </w:rPr>
        <w:t xml:space="preserve"> </w:t>
      </w:r>
      <w:hyperlink r:id="rId18" w:history="1">
        <w:r w:rsidRPr="007E3226">
          <w:rPr>
            <w:rStyle w:val="Hyperlink"/>
            <w:szCs w:val="24"/>
            <w:lang w:val="en-US"/>
          </w:rPr>
          <w:t>www</w:t>
        </w:r>
        <w:r w:rsidRPr="004D47D8">
          <w:rPr>
            <w:rStyle w:val="Hyperlink"/>
            <w:szCs w:val="24"/>
            <w:lang w:val="ru-RU"/>
          </w:rPr>
          <w:t>.</w:t>
        </w:r>
        <w:r w:rsidRPr="007E3226">
          <w:rPr>
            <w:rStyle w:val="Hyperlink"/>
            <w:szCs w:val="24"/>
            <w:lang w:val="en-US"/>
          </w:rPr>
          <w:t>frauenwahl</w:t>
        </w:r>
        <w:r w:rsidRPr="004D47D8">
          <w:rPr>
            <w:rStyle w:val="Hyperlink"/>
            <w:szCs w:val="24"/>
            <w:lang w:val="ru-RU"/>
          </w:rPr>
          <w:t>.</w:t>
        </w:r>
        <w:r w:rsidRPr="007E3226">
          <w:rPr>
            <w:rStyle w:val="Hyperlink"/>
            <w:szCs w:val="24"/>
            <w:lang w:val="en-US"/>
          </w:rPr>
          <w:t>li</w:t>
        </w:r>
      </w:hyperlink>
      <w:r>
        <w:rPr>
          <w:szCs w:val="24"/>
          <w:lang w:val="ru-RU"/>
        </w:rPr>
        <w:t xml:space="preserve"> перерабатывается</w:t>
      </w:r>
      <w:r w:rsidR="000C405E">
        <w:rPr>
          <w:szCs w:val="24"/>
          <w:lang w:val="ru-RU"/>
        </w:rPr>
        <w:t xml:space="preserve"> с</w:t>
      </w:r>
      <w:r>
        <w:rPr>
          <w:szCs w:val="24"/>
          <w:lang w:val="ru-RU"/>
        </w:rPr>
        <w:t xml:space="preserve"> </w:t>
      </w:r>
      <w:r w:rsidR="000C405E">
        <w:rPr>
          <w:szCs w:val="24"/>
          <w:lang w:val="ru-RU"/>
        </w:rPr>
        <w:t>ц</w:t>
      </w:r>
      <w:r>
        <w:rPr>
          <w:szCs w:val="24"/>
          <w:lang w:val="ru-RU"/>
        </w:rPr>
        <w:t>ель</w:t>
      </w:r>
      <w:r w:rsidR="000C405E">
        <w:rPr>
          <w:szCs w:val="24"/>
          <w:lang w:val="ru-RU"/>
        </w:rPr>
        <w:t>ю</w:t>
      </w:r>
      <w:r>
        <w:rPr>
          <w:szCs w:val="24"/>
          <w:lang w:val="ru-RU"/>
        </w:rPr>
        <w:t xml:space="preserve"> представить как можно больше женщин, принимающих участие в политической жизни на муниципальном и национальном уровнях. </w:t>
      </w:r>
      <w:r w:rsidR="00F6448F">
        <w:rPr>
          <w:szCs w:val="24"/>
          <w:lang w:val="ru-RU"/>
        </w:rPr>
        <w:t xml:space="preserve">Эти усилия </w:t>
      </w:r>
      <w:r>
        <w:rPr>
          <w:szCs w:val="24"/>
          <w:lang w:val="ru-RU"/>
        </w:rPr>
        <w:t>направлен</w:t>
      </w:r>
      <w:r w:rsidR="00F6448F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на поощрение женщин из муниципалитетов </w:t>
      </w:r>
      <w:r w:rsidR="008A4508">
        <w:rPr>
          <w:szCs w:val="24"/>
          <w:lang w:val="ru-RU"/>
        </w:rPr>
        <w:t>к работе</w:t>
      </w:r>
      <w:r>
        <w:rPr>
          <w:szCs w:val="24"/>
          <w:lang w:val="ru-RU"/>
        </w:rPr>
        <w:t xml:space="preserve"> на государственных должностях. Помимо этого, дискуссионный форум на веб-сайте также будет доработан.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B4062A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Члены</w:t>
      </w:r>
      <w:r w:rsidRPr="00B4062A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комиссий</w:t>
      </w:r>
      <w:r w:rsidRPr="00B4062A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на</w:t>
      </w:r>
      <w:r w:rsidRPr="00B4062A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муниципальном</w:t>
      </w:r>
      <w:r w:rsidRPr="00B4062A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уровне</w:t>
      </w:r>
    </w:p>
    <w:p w:rsidR="002271AF" w:rsidRDefault="00F6448F" w:rsidP="000769B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Начиная с июня 2009 года, в</w:t>
      </w:r>
      <w:r w:rsidR="00B4062A">
        <w:rPr>
          <w:szCs w:val="24"/>
          <w:lang w:val="ru-RU"/>
        </w:rPr>
        <w:t xml:space="preserve"> ходе подготовки к муниципальным выборам 2011 года с женщин</w:t>
      </w:r>
      <w:r w:rsidR="0021219F">
        <w:rPr>
          <w:szCs w:val="24"/>
          <w:lang w:val="ru-RU"/>
        </w:rPr>
        <w:t>ами-членами комиссий проводятся</w:t>
      </w:r>
      <w:r w:rsidR="00251C93">
        <w:rPr>
          <w:szCs w:val="24"/>
          <w:lang w:val="ru-RU"/>
        </w:rPr>
        <w:t xml:space="preserve"> встречи и публикуются</w:t>
      </w:r>
      <w:r w:rsidR="00B4062A">
        <w:rPr>
          <w:szCs w:val="24"/>
          <w:lang w:val="ru-RU"/>
        </w:rPr>
        <w:t xml:space="preserve"> интервью в муниципальных информационных бюллетенях</w:t>
      </w:r>
      <w:r>
        <w:rPr>
          <w:szCs w:val="24"/>
          <w:lang w:val="ru-RU"/>
        </w:rPr>
        <w:t>.</w:t>
      </w:r>
      <w:r w:rsidR="00B4062A">
        <w:rPr>
          <w:szCs w:val="24"/>
          <w:lang w:val="ru-RU"/>
        </w:rPr>
        <w:t xml:space="preserve"> Информационные бюллетени муниципалитетов выходят три-четыре раза в год. </w:t>
      </w:r>
      <w:r w:rsidR="000769B7">
        <w:rPr>
          <w:szCs w:val="24"/>
          <w:lang w:val="ru-RU"/>
        </w:rPr>
        <w:t xml:space="preserve">Таким способом Комиссия желает </w:t>
      </w:r>
      <w:r w:rsidR="006C316E">
        <w:rPr>
          <w:szCs w:val="24"/>
          <w:lang w:val="ru-RU"/>
        </w:rPr>
        <w:t>побудить</w:t>
      </w:r>
      <w:r w:rsidR="000769B7">
        <w:rPr>
          <w:szCs w:val="24"/>
          <w:lang w:val="ru-RU"/>
        </w:rPr>
        <w:t xml:space="preserve"> женщин </w:t>
      </w:r>
      <w:r w:rsidR="00CE64DB">
        <w:rPr>
          <w:szCs w:val="24"/>
          <w:lang w:val="ru-RU"/>
        </w:rPr>
        <w:t xml:space="preserve"> </w:t>
      </w:r>
      <w:r w:rsidR="009C1413">
        <w:rPr>
          <w:szCs w:val="24"/>
          <w:lang w:val="ru-RU"/>
        </w:rPr>
        <w:t>баллотироваться на по</w:t>
      </w:r>
      <w:r w:rsidR="000769B7">
        <w:rPr>
          <w:szCs w:val="24"/>
          <w:lang w:val="ru-RU"/>
        </w:rPr>
        <w:t xml:space="preserve">литические </w:t>
      </w:r>
      <w:r w:rsidR="00E07D9B">
        <w:rPr>
          <w:szCs w:val="24"/>
          <w:lang w:val="ru-RU"/>
        </w:rPr>
        <w:t>должности</w:t>
      </w:r>
      <w:r w:rsidR="000769B7">
        <w:rPr>
          <w:szCs w:val="24"/>
          <w:lang w:val="ru-RU"/>
        </w:rPr>
        <w:t>.</w:t>
      </w:r>
    </w:p>
    <w:p w:rsidR="0029045A" w:rsidRPr="000769B7" w:rsidRDefault="0029045A" w:rsidP="000769B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514DDE" w:rsidRDefault="00A67335" w:rsidP="00493637">
      <w:pPr>
        <w:pStyle w:val="Heading3"/>
        <w:spacing w:line="480" w:lineRule="auto"/>
        <w:ind w:left="1440" w:hanging="1440"/>
        <w:rPr>
          <w:szCs w:val="24"/>
          <w:lang w:val="ru-RU"/>
        </w:rPr>
      </w:pPr>
      <w:bookmarkStart w:id="29" w:name="_Toc512341771"/>
      <w:bookmarkStart w:id="30" w:name="_Toc137007651"/>
      <w:bookmarkStart w:id="31" w:name="_Toc239741030"/>
      <w:r>
        <w:rPr>
          <w:szCs w:val="24"/>
          <w:lang w:val="ru-RU"/>
        </w:rPr>
        <w:br w:type="page"/>
      </w:r>
      <w:r w:rsidR="000769B7">
        <w:rPr>
          <w:szCs w:val="24"/>
          <w:lang w:val="ru-RU"/>
        </w:rPr>
        <w:t>Статья</w:t>
      </w:r>
      <w:r w:rsidR="002271AF" w:rsidRPr="00514DDE">
        <w:rPr>
          <w:szCs w:val="24"/>
          <w:lang w:val="ru-RU"/>
        </w:rPr>
        <w:t xml:space="preserve"> 8</w:t>
      </w:r>
      <w:r w:rsidR="002271AF" w:rsidRPr="00514DDE">
        <w:rPr>
          <w:szCs w:val="24"/>
          <w:lang w:val="ru-RU"/>
        </w:rPr>
        <w:tab/>
      </w:r>
      <w:bookmarkEnd w:id="29"/>
      <w:bookmarkEnd w:id="30"/>
      <w:r w:rsidR="00514DDE" w:rsidRPr="00514DDE">
        <w:rPr>
          <w:szCs w:val="24"/>
          <w:lang w:val="ru-RU"/>
        </w:rPr>
        <w:t>Участие женщин в правительстве и в международных организациях</w:t>
      </w:r>
      <w:bookmarkEnd w:id="31"/>
    </w:p>
    <w:p w:rsidR="002271AF" w:rsidRPr="00514DDE" w:rsidRDefault="002271AF" w:rsidP="00493637">
      <w:pPr>
        <w:spacing w:line="480" w:lineRule="auto"/>
        <w:jc w:val="both"/>
        <w:rPr>
          <w:szCs w:val="24"/>
          <w:highlight w:val="yellow"/>
          <w:lang w:val="ru-RU"/>
        </w:rPr>
      </w:pPr>
    </w:p>
    <w:p w:rsidR="002271AF" w:rsidRDefault="00514DDE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Доля женщин в правительстве и международных организациях </w:t>
      </w:r>
      <w:r w:rsidR="007C16C6">
        <w:rPr>
          <w:szCs w:val="24"/>
          <w:lang w:val="ru-RU"/>
        </w:rPr>
        <w:t>за последние годы увеличилась, однако пока еще не в полной мере соответствует принципу гендерного равенства. В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настоящее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время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в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правительстве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Лихтенштейна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представлены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две</w:t>
      </w:r>
      <w:r w:rsidR="007C16C6" w:rsidRPr="007C16C6">
        <w:rPr>
          <w:szCs w:val="24"/>
          <w:lang w:val="en-US"/>
        </w:rPr>
        <w:t xml:space="preserve"> </w:t>
      </w:r>
      <w:r w:rsidR="007C16C6">
        <w:rPr>
          <w:szCs w:val="24"/>
          <w:lang w:val="ru-RU"/>
        </w:rPr>
        <w:t>женщины</w:t>
      </w:r>
      <w:r w:rsidR="007C16C6" w:rsidRPr="007C16C6">
        <w:rPr>
          <w:szCs w:val="24"/>
          <w:lang w:val="en-US"/>
        </w:rPr>
        <w:t xml:space="preserve">. </w:t>
      </w:r>
      <w:r w:rsidR="006F00CD">
        <w:rPr>
          <w:szCs w:val="24"/>
          <w:lang w:val="ru-RU"/>
        </w:rPr>
        <w:t>Одна из них</w:t>
      </w:r>
      <w:r w:rsidR="007C16C6">
        <w:rPr>
          <w:szCs w:val="24"/>
          <w:lang w:val="ru-RU"/>
        </w:rPr>
        <w:t xml:space="preserve"> </w:t>
      </w:r>
      <w:r w:rsidR="006F00CD">
        <w:rPr>
          <w:szCs w:val="24"/>
          <w:lang w:val="ru-RU"/>
        </w:rPr>
        <w:t xml:space="preserve">является </w:t>
      </w:r>
      <w:r w:rsidR="008C1C5F">
        <w:rPr>
          <w:szCs w:val="24"/>
          <w:lang w:val="ru-RU"/>
        </w:rPr>
        <w:t>минист</w:t>
      </w:r>
      <w:r w:rsidR="006F00CD">
        <w:rPr>
          <w:szCs w:val="24"/>
          <w:lang w:val="ru-RU"/>
        </w:rPr>
        <w:t>ром</w:t>
      </w:r>
      <w:r w:rsidR="007C16C6">
        <w:rPr>
          <w:szCs w:val="24"/>
          <w:lang w:val="ru-RU"/>
        </w:rPr>
        <w:t xml:space="preserve"> иностранных дел, юстиции и культуры</w:t>
      </w:r>
      <w:r w:rsidR="006F00CD">
        <w:rPr>
          <w:szCs w:val="24"/>
          <w:lang w:val="ru-RU"/>
        </w:rPr>
        <w:t>, а другая –</w:t>
      </w:r>
      <w:r w:rsidR="007C16C6">
        <w:rPr>
          <w:szCs w:val="24"/>
          <w:lang w:val="ru-RU"/>
        </w:rPr>
        <w:t xml:space="preserve"> министром</w:t>
      </w:r>
      <w:r w:rsidR="006F00CD">
        <w:rPr>
          <w:szCs w:val="24"/>
          <w:lang w:val="ru-RU"/>
        </w:rPr>
        <w:t xml:space="preserve"> </w:t>
      </w:r>
      <w:r w:rsidR="007C16C6">
        <w:rPr>
          <w:szCs w:val="24"/>
          <w:lang w:val="ru-RU"/>
        </w:rPr>
        <w:t>по вопросам социального обеспечения, общественного здравоохранения, окружающей среды, планирования землепользования, сельского и лесного хозяйства</w:t>
      </w:r>
      <w:r w:rsidR="006F00CD">
        <w:rPr>
          <w:szCs w:val="24"/>
          <w:lang w:val="ru-RU"/>
        </w:rPr>
        <w:t>. Лихтенштейн имеет 11 д</w:t>
      </w:r>
      <w:r w:rsidR="00AF0B10">
        <w:rPr>
          <w:szCs w:val="24"/>
          <w:lang w:val="ru-RU"/>
        </w:rPr>
        <w:t>ипломатических представительств</w:t>
      </w:r>
      <w:r w:rsidR="006F00CD">
        <w:rPr>
          <w:szCs w:val="24"/>
          <w:lang w:val="ru-RU"/>
        </w:rPr>
        <w:t xml:space="preserve"> за рубежом и 8 послов. Два их них – женщины. 13 мужчин и 6 женщин работают в различных делегациях парламента в парламентских ассамблеях международных организаций.</w:t>
      </w:r>
    </w:p>
    <w:p w:rsidR="0029045A" w:rsidRPr="006F00CD" w:rsidRDefault="0029045A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493637" w:rsidRDefault="0029045A" w:rsidP="00493637">
      <w:pPr>
        <w:pStyle w:val="Heading3"/>
        <w:spacing w:line="480" w:lineRule="auto"/>
        <w:ind w:firstLine="0"/>
        <w:rPr>
          <w:szCs w:val="24"/>
          <w:lang w:val="en-US"/>
        </w:rPr>
      </w:pPr>
      <w:bookmarkStart w:id="32" w:name="_Toc512341772"/>
      <w:bookmarkStart w:id="33" w:name="_Toc137007652"/>
      <w:bookmarkStart w:id="34" w:name="_Toc239741031"/>
      <w:r>
        <w:rPr>
          <w:szCs w:val="24"/>
          <w:lang w:val="ru-RU"/>
        </w:rPr>
        <w:t>Статья</w:t>
      </w:r>
      <w:r w:rsidR="002271AF" w:rsidRPr="00493637">
        <w:rPr>
          <w:szCs w:val="24"/>
          <w:lang w:val="en-US"/>
        </w:rPr>
        <w:t xml:space="preserve"> 10</w:t>
      </w:r>
      <w:r w:rsidR="002271AF" w:rsidRPr="00493637">
        <w:rPr>
          <w:szCs w:val="24"/>
          <w:lang w:val="en-US"/>
        </w:rPr>
        <w:tab/>
      </w:r>
      <w:bookmarkEnd w:id="32"/>
      <w:bookmarkEnd w:id="33"/>
      <w:r>
        <w:rPr>
          <w:szCs w:val="24"/>
          <w:lang w:val="ru-RU"/>
        </w:rPr>
        <w:t>Образование</w:t>
      </w:r>
      <w:bookmarkEnd w:id="34"/>
    </w:p>
    <w:p w:rsidR="002271AF" w:rsidRPr="00493637" w:rsidRDefault="002271AF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</w:p>
    <w:p w:rsidR="002271AF" w:rsidRPr="008F1134" w:rsidRDefault="00860C8B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="008F1134">
        <w:rPr>
          <w:b/>
          <w:szCs w:val="24"/>
          <w:lang w:val="ru-RU"/>
        </w:rPr>
        <w:t xml:space="preserve"> </w:t>
      </w:r>
      <w:r w:rsidR="000E5284">
        <w:rPr>
          <w:b/>
          <w:szCs w:val="24"/>
          <w:lang w:val="ru-RU"/>
        </w:rPr>
        <w:t xml:space="preserve">КЛДОЖ № </w:t>
      </w:r>
      <w:r w:rsidR="002271AF" w:rsidRPr="008F1134">
        <w:rPr>
          <w:b/>
          <w:szCs w:val="24"/>
          <w:lang w:val="ru-RU"/>
        </w:rPr>
        <w:t xml:space="preserve">10: </w:t>
      </w:r>
    </w:p>
    <w:p w:rsidR="002271AF" w:rsidRPr="00A060F0" w:rsidRDefault="002271AF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 w:rsidRPr="00755D99">
        <w:rPr>
          <w:i/>
          <w:szCs w:val="24"/>
          <w:lang w:val="ru-RU"/>
        </w:rPr>
        <w:t>…</w:t>
      </w:r>
      <w:r w:rsidR="00755D99">
        <w:rPr>
          <w:i/>
          <w:szCs w:val="24"/>
          <w:lang w:val="ru-RU"/>
        </w:rPr>
        <w:t>Комитет призывает государство-</w:t>
      </w:r>
      <w:r w:rsidR="00AF0B10">
        <w:rPr>
          <w:i/>
          <w:szCs w:val="24"/>
          <w:lang w:val="ru-RU"/>
        </w:rPr>
        <w:t>участника</w:t>
      </w:r>
      <w:r w:rsidR="00755D99">
        <w:rPr>
          <w:i/>
          <w:szCs w:val="24"/>
          <w:lang w:val="ru-RU"/>
        </w:rPr>
        <w:t xml:space="preserve"> систематически способствовать </w:t>
      </w:r>
      <w:r w:rsidR="008C4F89">
        <w:rPr>
          <w:i/>
          <w:szCs w:val="24"/>
          <w:lang w:val="ru-RU"/>
        </w:rPr>
        <w:t xml:space="preserve">более глубокому знанию и пониманию </w:t>
      </w:r>
      <w:r w:rsidR="00755D99">
        <w:rPr>
          <w:i/>
          <w:szCs w:val="24"/>
          <w:lang w:val="ru-RU"/>
        </w:rPr>
        <w:t>Конвенции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и</w:t>
      </w:r>
      <w:r w:rsidR="00290F06">
        <w:rPr>
          <w:i/>
          <w:szCs w:val="24"/>
          <w:lang w:val="ru-RU"/>
        </w:rPr>
        <w:t xml:space="preserve"> вопросов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гендерного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равенства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путем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осуществления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учебных</w:t>
      </w:r>
      <w:r w:rsidR="00755D99" w:rsidRPr="00A060F0">
        <w:rPr>
          <w:i/>
          <w:szCs w:val="24"/>
          <w:lang w:val="ru-RU"/>
        </w:rPr>
        <w:t xml:space="preserve"> </w:t>
      </w:r>
      <w:r w:rsidR="00755D99">
        <w:rPr>
          <w:i/>
          <w:szCs w:val="24"/>
          <w:lang w:val="ru-RU"/>
        </w:rPr>
        <w:t>программ</w:t>
      </w:r>
      <w:r w:rsidRPr="00A060F0">
        <w:rPr>
          <w:i/>
          <w:szCs w:val="24"/>
          <w:lang w:val="ru-RU"/>
        </w:rPr>
        <w:t>.</w:t>
      </w:r>
    </w:p>
    <w:p w:rsidR="002271AF" w:rsidRPr="00A060F0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C0787C" w:rsidRDefault="008C4F8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25 ноября 2004 года вступил в силу новый </w:t>
      </w:r>
      <w:r w:rsidR="00A060F0">
        <w:rPr>
          <w:szCs w:val="24"/>
          <w:lang w:val="ru-RU"/>
        </w:rPr>
        <w:t>Закон о высшем образовании</w:t>
      </w:r>
      <w:r>
        <w:rPr>
          <w:szCs w:val="24"/>
          <w:lang w:val="ru-RU"/>
        </w:rPr>
        <w:t>.</w:t>
      </w:r>
      <w:r w:rsidR="002271AF" w:rsidRPr="00493637">
        <w:rPr>
          <w:rStyle w:val="a0"/>
          <w:szCs w:val="24"/>
          <w:lang w:val="en-US"/>
        </w:rPr>
        <w:footnoteReference w:id="14"/>
      </w:r>
      <w:r w:rsidR="002271AF" w:rsidRPr="00A060F0">
        <w:rPr>
          <w:szCs w:val="24"/>
          <w:lang w:val="ru-RU"/>
        </w:rPr>
        <w:t xml:space="preserve">. </w:t>
      </w:r>
      <w:r w:rsidR="00A060F0">
        <w:rPr>
          <w:szCs w:val="24"/>
          <w:lang w:val="ru-RU"/>
        </w:rPr>
        <w:t xml:space="preserve">Он призван внести существенный вклад в обеспечение качества и развитие системы высшего образования в Лихтенштейне и учитывает необходимость интернационализации высшего образования, о которой говорилось в Декларации, утвержденной европейскими министрами образования в Болонье в 1999 году. Вместе с тем, из-за </w:t>
      </w:r>
      <w:r w:rsidR="00E247A2">
        <w:rPr>
          <w:szCs w:val="24"/>
          <w:lang w:val="ru-RU"/>
        </w:rPr>
        <w:t>небольших</w:t>
      </w:r>
      <w:r w:rsidR="00A060F0">
        <w:rPr>
          <w:szCs w:val="24"/>
          <w:lang w:val="ru-RU"/>
        </w:rPr>
        <w:t xml:space="preserve"> размеров страны возможности получения высшего образования в самом Лихтенштейне все еще ограничены. Высшее образование можно получить лишь в пяти официальных учебных заведениях: </w:t>
      </w:r>
      <w:r w:rsidR="00F8464A">
        <w:rPr>
          <w:szCs w:val="24"/>
          <w:lang w:val="ru-RU"/>
        </w:rPr>
        <w:t>Университет прикладных наук Лихтенштейна, Международная академия философии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15"/>
      </w:r>
      <w:r w:rsidR="002271AF" w:rsidRPr="00C0787C">
        <w:rPr>
          <w:szCs w:val="24"/>
          <w:lang w:val="ru-RU"/>
        </w:rPr>
        <w:t xml:space="preserve">, </w:t>
      </w:r>
      <w:r w:rsidR="00C0787C">
        <w:rPr>
          <w:szCs w:val="24"/>
          <w:lang w:val="ru-RU"/>
        </w:rPr>
        <w:t>Частный университет Княжества Лихтенштейн, Университет науки и техн</w:t>
      </w:r>
      <w:r w:rsidR="00C733B9">
        <w:rPr>
          <w:szCs w:val="24"/>
          <w:lang w:val="ru-RU"/>
        </w:rPr>
        <w:t>ики</w:t>
      </w:r>
      <w:r w:rsidR="00C0787C">
        <w:rPr>
          <w:szCs w:val="24"/>
          <w:lang w:val="ru-RU"/>
        </w:rPr>
        <w:t xml:space="preserve"> и Институт Лихтенштейна. Несмотря на то, что в Лихтенштейне нет государственных университетов, высококачественное образование для населения обеспечивается благодаря сотрудничеству с соседними государствами – Швейцарией и Австрией, как уже отмечалось во втором периодическом докладе.</w:t>
      </w:r>
    </w:p>
    <w:p w:rsidR="002271AF" w:rsidRPr="00C0787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BB163E" w:rsidRDefault="00BB163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Статистика в области образования</w:t>
      </w:r>
    </w:p>
    <w:p w:rsidR="00BB163E" w:rsidRPr="005153EB" w:rsidRDefault="00BB163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Данные статистики в области образования в Лихтенштейне показывают, что в последние десятилетия достигнут значительный прогресс в обеспечении равенства девушек и женщин в сфере образования. </w:t>
      </w:r>
      <w:r w:rsidR="005153EB">
        <w:rPr>
          <w:szCs w:val="24"/>
          <w:lang w:val="ru-RU"/>
        </w:rPr>
        <w:t xml:space="preserve">Немногим более 30 лет тому назад значительно больше девочек, чем мальчиков, посещали </w:t>
      </w:r>
      <w:r w:rsidR="005153EB" w:rsidRPr="00493637">
        <w:rPr>
          <w:i/>
          <w:iCs/>
          <w:szCs w:val="24"/>
          <w:lang w:val="en-US"/>
        </w:rPr>
        <w:t>Realschule</w:t>
      </w:r>
      <w:r w:rsidR="005153EB">
        <w:rPr>
          <w:iCs/>
          <w:szCs w:val="24"/>
          <w:lang w:val="ru-RU"/>
        </w:rPr>
        <w:t xml:space="preserve"> (промежуточную ступень средней школы), и при этом значительно больше мальчиков, чем девочек, посещали </w:t>
      </w:r>
      <w:r w:rsidR="005153EB" w:rsidRPr="00493637">
        <w:rPr>
          <w:i/>
          <w:iCs/>
          <w:szCs w:val="24"/>
          <w:lang w:val="en-US"/>
        </w:rPr>
        <w:t>Gymnasium</w:t>
      </w:r>
      <w:r w:rsidR="005153EB">
        <w:rPr>
          <w:iCs/>
          <w:szCs w:val="24"/>
          <w:lang w:val="ru-RU"/>
        </w:rPr>
        <w:t xml:space="preserve"> (общеобразовательную среднюю школу)</w:t>
      </w:r>
      <w:r w:rsidR="004F64C5">
        <w:rPr>
          <w:iCs/>
          <w:szCs w:val="24"/>
          <w:lang w:val="ru-RU"/>
        </w:rPr>
        <w:t xml:space="preserve">, доля девочек среди учащихся </w:t>
      </w:r>
      <w:r w:rsidR="004F64C5" w:rsidRPr="00493637">
        <w:rPr>
          <w:i/>
          <w:iCs/>
          <w:szCs w:val="24"/>
          <w:lang w:val="en-US"/>
        </w:rPr>
        <w:t>Gymnasium</w:t>
      </w:r>
      <w:r w:rsidR="004F64C5">
        <w:rPr>
          <w:iCs/>
          <w:szCs w:val="24"/>
          <w:lang w:val="ru-RU"/>
        </w:rPr>
        <w:t xml:space="preserve"> неуклонно возрастала и в 2005 году превысила долю мальчиков. Таким образом, можно считать, что в сфере школьного образования равенство между мальчиками и девочками достигнуто.</w:t>
      </w:r>
    </w:p>
    <w:p w:rsidR="002271AF" w:rsidRPr="00CE4C7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FD1255" w:rsidRDefault="00FD1255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FD1255">
        <w:rPr>
          <w:i/>
          <w:szCs w:val="24"/>
          <w:lang w:val="ru-RU"/>
        </w:rPr>
        <w:t xml:space="preserve"> 6:</w:t>
      </w:r>
      <w:r w:rsidR="002271AF" w:rsidRPr="00FD1255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Доля девочек на различных ступенях образования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16"/>
        <w:gridCol w:w="1800"/>
        <w:gridCol w:w="1980"/>
        <w:gridCol w:w="1980"/>
        <w:gridCol w:w="1980"/>
      </w:tblGrid>
      <w:tr w:rsidR="002271AF" w:rsidRPr="00493637">
        <w:trPr>
          <w:trHeight w:val="255"/>
          <w:jc w:val="center"/>
        </w:trPr>
        <w:tc>
          <w:tcPr>
            <w:tcW w:w="1116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FD1255" w:rsidP="00FD1255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Год</w:t>
            </w:r>
          </w:p>
        </w:tc>
        <w:tc>
          <w:tcPr>
            <w:tcW w:w="180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FD1255" w:rsidP="00FD1255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Начальная школа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 w:rsidRPr="00493637">
              <w:rPr>
                <w:b/>
                <w:i/>
                <w:iCs/>
                <w:szCs w:val="24"/>
                <w:lang w:val="en-US"/>
              </w:rPr>
              <w:t>Oberschule</w:t>
            </w:r>
          </w:p>
          <w:p w:rsidR="00FD1255" w:rsidRPr="00FD1255" w:rsidRDefault="00FD1255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>
              <w:rPr>
                <w:b/>
                <w:i/>
                <w:iCs/>
                <w:szCs w:val="24"/>
                <w:lang w:val="ru-RU"/>
              </w:rPr>
              <w:t>(нижняя ступень школы)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 w:rsidRPr="00493637">
              <w:rPr>
                <w:b/>
                <w:i/>
                <w:iCs/>
                <w:szCs w:val="24"/>
                <w:lang w:val="en-US"/>
              </w:rPr>
              <w:t>Realschule</w:t>
            </w:r>
          </w:p>
          <w:p w:rsidR="00FD1255" w:rsidRPr="00FD1255" w:rsidRDefault="00FD1255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>
              <w:rPr>
                <w:b/>
                <w:i/>
                <w:iCs/>
                <w:szCs w:val="24"/>
                <w:lang w:val="ru-RU"/>
              </w:rPr>
              <w:t>(средняя ступень школы)</w:t>
            </w:r>
          </w:p>
        </w:tc>
        <w:tc>
          <w:tcPr>
            <w:tcW w:w="198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 w:rsidRPr="00493637">
              <w:rPr>
                <w:b/>
                <w:i/>
                <w:iCs/>
                <w:szCs w:val="24"/>
                <w:lang w:val="en-US"/>
              </w:rPr>
              <w:t>Gymnasium</w:t>
            </w:r>
          </w:p>
          <w:p w:rsidR="00FD1255" w:rsidRPr="00FD1255" w:rsidRDefault="00FD1255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i/>
                <w:iCs/>
                <w:szCs w:val="24"/>
                <w:lang w:val="ru-RU"/>
              </w:rPr>
            </w:pPr>
            <w:r>
              <w:rPr>
                <w:b/>
                <w:i/>
                <w:iCs/>
                <w:szCs w:val="24"/>
                <w:lang w:val="ru-RU"/>
              </w:rPr>
              <w:t>(общеобразова-тельная школа)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180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1975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58%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33%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1980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61%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48%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42%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1990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63%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48%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45%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47%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2000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48%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49%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2005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44%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51%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55%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51%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49%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80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48%</w:t>
            </w:r>
          </w:p>
        </w:tc>
        <w:tc>
          <w:tcPr>
            <w:tcW w:w="198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58%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16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180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198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</w:tr>
    </w:tbl>
    <w:p w:rsidR="002271AF" w:rsidRPr="00CE4C79" w:rsidRDefault="00CE4C7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CE4C79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Управление по экономическим вопросам</w:t>
      </w:r>
      <w:r w:rsidR="002271AF" w:rsidRPr="00CE4C79">
        <w:rPr>
          <w:szCs w:val="24"/>
          <w:lang w:val="ru-RU"/>
        </w:rPr>
        <w:t xml:space="preserve">. </w:t>
      </w:r>
      <w:r>
        <w:rPr>
          <w:szCs w:val="24"/>
          <w:lang w:val="ru-RU"/>
        </w:rPr>
        <w:t>Статистика в области образования</w:t>
      </w:r>
      <w:r w:rsidR="002271AF" w:rsidRPr="00CE4C79">
        <w:rPr>
          <w:szCs w:val="24"/>
          <w:lang w:val="ru-RU"/>
        </w:rPr>
        <w:t xml:space="preserve"> </w:t>
      </w:r>
      <w:r w:rsidR="00DA55D3">
        <w:rPr>
          <w:szCs w:val="24"/>
          <w:lang w:val="ru-RU"/>
        </w:rPr>
        <w:t xml:space="preserve">за </w:t>
      </w:r>
      <w:r w:rsidR="002271AF" w:rsidRPr="00CE4C79">
        <w:rPr>
          <w:szCs w:val="24"/>
          <w:lang w:val="ru-RU"/>
        </w:rPr>
        <w:t>2008</w:t>
      </w:r>
      <w:r w:rsidR="00DA55D3">
        <w:rPr>
          <w:szCs w:val="24"/>
          <w:lang w:val="ru-RU"/>
        </w:rPr>
        <w:t xml:space="preserve"> год</w:t>
      </w:r>
      <w:r w:rsidR="002271AF" w:rsidRPr="00CE4C79">
        <w:rPr>
          <w:szCs w:val="24"/>
          <w:lang w:val="ru-RU"/>
        </w:rPr>
        <w:t>.</w:t>
      </w:r>
    </w:p>
    <w:p w:rsidR="002271AF" w:rsidRPr="00CE4C7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0547F" w:rsidRPr="00036633" w:rsidRDefault="0020547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Наметилась также явная тенденция к установлению равенства в сфере высшего образования, то есть в университетах. В то время как в 1975 году  из 128 студентов университетов было лишь 12 женщин, в последние годы женщины составили почти половину (43 процента) всех студентов. По сравнению с 1990 годом, </w:t>
      </w:r>
      <w:r w:rsidR="00933CA7">
        <w:rPr>
          <w:szCs w:val="24"/>
          <w:lang w:val="ru-RU"/>
        </w:rPr>
        <w:t xml:space="preserve">число женщин, выбравших </w:t>
      </w:r>
      <w:r>
        <w:rPr>
          <w:szCs w:val="24"/>
          <w:lang w:val="ru-RU"/>
        </w:rPr>
        <w:t>научную карьеру в 2000 году</w:t>
      </w:r>
      <w:r w:rsidR="00933CA7">
        <w:rPr>
          <w:szCs w:val="24"/>
          <w:lang w:val="ru-RU"/>
        </w:rPr>
        <w:t>, стало</w:t>
      </w:r>
      <w:r w:rsidR="00036633">
        <w:rPr>
          <w:szCs w:val="24"/>
          <w:lang w:val="ru-RU"/>
        </w:rPr>
        <w:t xml:space="preserve"> на 13 процентов больше. С тех пор доля женщин среди студентов университетов оставалась  относительно стабильной. Что же касается выбора изучаемых дисциплин,</w:t>
      </w:r>
      <w:r w:rsidR="0005226C">
        <w:rPr>
          <w:szCs w:val="24"/>
          <w:lang w:val="ru-RU"/>
        </w:rPr>
        <w:t xml:space="preserve"> то</w:t>
      </w:r>
      <w:r w:rsidR="00036633">
        <w:rPr>
          <w:szCs w:val="24"/>
          <w:lang w:val="ru-RU"/>
        </w:rPr>
        <w:t xml:space="preserve"> студенты университетов в Лихтенштейне продолжают придерживаться традиционных предпочтений. В 2007</w:t>
      </w:r>
      <w:r w:rsidR="00036633" w:rsidRPr="00036633">
        <w:rPr>
          <w:szCs w:val="24"/>
          <w:lang w:val="ru-RU"/>
        </w:rPr>
        <w:t>/</w:t>
      </w:r>
      <w:r w:rsidR="00036633">
        <w:rPr>
          <w:szCs w:val="24"/>
          <w:lang w:val="ru-RU"/>
        </w:rPr>
        <w:t>8 год</w:t>
      </w:r>
      <w:r w:rsidR="0005226C">
        <w:rPr>
          <w:szCs w:val="24"/>
          <w:lang w:val="ru-RU"/>
        </w:rPr>
        <w:t>у</w:t>
      </w:r>
      <w:r w:rsidR="00036633">
        <w:rPr>
          <w:szCs w:val="24"/>
          <w:lang w:val="ru-RU"/>
        </w:rPr>
        <w:t xml:space="preserve"> 37 процентов студентов-женщин изучали гуманитарные и общественные науки, </w:t>
      </w:r>
      <w:r w:rsidR="0005226C">
        <w:rPr>
          <w:szCs w:val="24"/>
          <w:lang w:val="ru-RU"/>
        </w:rPr>
        <w:t>2</w:t>
      </w:r>
      <w:r w:rsidR="00036633">
        <w:rPr>
          <w:szCs w:val="24"/>
          <w:lang w:val="ru-RU"/>
        </w:rPr>
        <w:t>3 процент</w:t>
      </w:r>
      <w:r w:rsidR="0005226C">
        <w:rPr>
          <w:szCs w:val="24"/>
          <w:lang w:val="ru-RU"/>
        </w:rPr>
        <w:t>а</w:t>
      </w:r>
      <w:r w:rsidR="00036633">
        <w:rPr>
          <w:szCs w:val="24"/>
          <w:lang w:val="ru-RU"/>
        </w:rPr>
        <w:t xml:space="preserve"> – юриспруденцию и 13 процентов – медицину и фармацевтику. Студенты-мужчины отдавали предпочтение экономике и основам предпринимательства (26 процентов), гуманитарным и общественным наукам (24 процента),</w:t>
      </w:r>
      <w:r w:rsidR="0005226C">
        <w:rPr>
          <w:szCs w:val="24"/>
          <w:lang w:val="ru-RU"/>
        </w:rPr>
        <w:t xml:space="preserve"> юриспруденции (17 процентов), </w:t>
      </w:r>
      <w:r w:rsidR="00036633">
        <w:rPr>
          <w:szCs w:val="24"/>
          <w:lang w:val="ru-RU"/>
        </w:rPr>
        <w:t>а также точным и естественным наукам (16 процентов).</w:t>
      </w:r>
    </w:p>
    <w:p w:rsidR="002271AF" w:rsidRPr="0005226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E0440" w:rsidRDefault="00E83D10" w:rsidP="00493637">
      <w:pPr>
        <w:suppressAutoHyphens/>
        <w:spacing w:line="480" w:lineRule="auto"/>
        <w:ind w:left="1485" w:hanging="1485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4E0440">
        <w:rPr>
          <w:i/>
          <w:szCs w:val="24"/>
          <w:lang w:val="ru-RU"/>
        </w:rPr>
        <w:t xml:space="preserve"> 7:</w:t>
      </w:r>
      <w:r w:rsidR="002271AF" w:rsidRPr="004E0440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Доля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мужчин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и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женщин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из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Лихтенштейна</w:t>
      </w:r>
      <w:r w:rsidRPr="004E0440">
        <w:rPr>
          <w:i/>
          <w:szCs w:val="24"/>
          <w:lang w:val="ru-RU"/>
        </w:rPr>
        <w:t xml:space="preserve">, </w:t>
      </w:r>
      <w:r>
        <w:rPr>
          <w:i/>
          <w:szCs w:val="24"/>
          <w:lang w:val="ru-RU"/>
        </w:rPr>
        <w:t>обучающихся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в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университетах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Швейцарии</w:t>
      </w:r>
      <w:r w:rsidRPr="004E0440">
        <w:rPr>
          <w:i/>
          <w:szCs w:val="24"/>
          <w:lang w:val="ru-RU"/>
        </w:rPr>
        <w:t xml:space="preserve">, </w:t>
      </w:r>
      <w:r>
        <w:rPr>
          <w:i/>
          <w:szCs w:val="24"/>
          <w:lang w:val="ru-RU"/>
        </w:rPr>
        <w:t>Австрии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и</w:t>
      </w:r>
      <w:r w:rsidRPr="004E0440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Германии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95"/>
        <w:gridCol w:w="1209"/>
        <w:gridCol w:w="1284"/>
        <w:gridCol w:w="1284"/>
        <w:gridCol w:w="1284"/>
        <w:gridCol w:w="1284"/>
        <w:gridCol w:w="1284"/>
      </w:tblGrid>
      <w:tr w:rsidR="002271AF" w:rsidRPr="00493637" w:rsidTr="00413C1C">
        <w:trPr>
          <w:jc w:val="center"/>
        </w:trPr>
        <w:tc>
          <w:tcPr>
            <w:tcW w:w="1395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E0440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ru-RU"/>
              </w:rPr>
            </w:pPr>
          </w:p>
        </w:tc>
        <w:tc>
          <w:tcPr>
            <w:tcW w:w="1209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1970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1980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1990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2000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2005</w:t>
            </w:r>
          </w:p>
        </w:tc>
        <w:tc>
          <w:tcPr>
            <w:tcW w:w="1284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 w:rsidRPr="00493637">
              <w:rPr>
                <w:b/>
                <w:szCs w:val="24"/>
                <w:lang w:val="en-US"/>
              </w:rPr>
              <w:t>2008</w:t>
            </w:r>
          </w:p>
        </w:tc>
      </w:tr>
      <w:tr w:rsidR="002271AF" w:rsidRPr="00493637" w:rsidTr="00413C1C">
        <w:trPr>
          <w:jc w:val="center"/>
        </w:trPr>
        <w:tc>
          <w:tcPr>
            <w:tcW w:w="1395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1209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284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 w:rsidTr="00413C1C">
        <w:trPr>
          <w:jc w:val="center"/>
        </w:trPr>
        <w:tc>
          <w:tcPr>
            <w:tcW w:w="1395" w:type="dxa"/>
          </w:tcPr>
          <w:p w:rsidR="002271AF" w:rsidRPr="00493637" w:rsidRDefault="00413C1C" w:rsidP="00413C1C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Мужчины</w:t>
            </w:r>
          </w:p>
        </w:tc>
        <w:tc>
          <w:tcPr>
            <w:tcW w:w="1209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93%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77%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70%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57%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54%</w:t>
            </w:r>
          </w:p>
        </w:tc>
      </w:tr>
      <w:tr w:rsidR="002271AF" w:rsidRPr="00493637" w:rsidTr="00413C1C">
        <w:trPr>
          <w:jc w:val="center"/>
        </w:trPr>
        <w:tc>
          <w:tcPr>
            <w:tcW w:w="1395" w:type="dxa"/>
          </w:tcPr>
          <w:p w:rsidR="002271AF" w:rsidRPr="00493637" w:rsidRDefault="00413C1C" w:rsidP="00413C1C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Женщины</w:t>
            </w:r>
          </w:p>
        </w:tc>
        <w:tc>
          <w:tcPr>
            <w:tcW w:w="1209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23%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30%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43%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43%</w:t>
            </w:r>
          </w:p>
        </w:tc>
        <w:tc>
          <w:tcPr>
            <w:tcW w:w="1284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46%</w:t>
            </w:r>
          </w:p>
        </w:tc>
      </w:tr>
      <w:tr w:rsidR="002271AF" w:rsidRPr="00493637" w:rsidTr="00413C1C">
        <w:trPr>
          <w:jc w:val="center"/>
        </w:trPr>
        <w:tc>
          <w:tcPr>
            <w:tcW w:w="1395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</w:p>
        </w:tc>
        <w:tc>
          <w:tcPr>
            <w:tcW w:w="1209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284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4E0440" w:rsidRDefault="004E044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4E0440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Управление</w:t>
      </w:r>
      <w:r w:rsidRPr="004E044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</w:t>
      </w:r>
      <w:r w:rsidRPr="004E044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экономическим</w:t>
      </w:r>
      <w:r w:rsidRPr="004E0440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вопросам</w:t>
      </w:r>
      <w:r w:rsidRPr="004E0440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Статистика в области образования за 2005-2008 год</w:t>
      </w:r>
      <w:r w:rsidR="00CE4348">
        <w:rPr>
          <w:szCs w:val="24"/>
          <w:lang w:val="ru-RU"/>
        </w:rPr>
        <w:t>ы</w:t>
      </w:r>
      <w:r>
        <w:rPr>
          <w:szCs w:val="24"/>
          <w:lang w:val="ru-RU"/>
        </w:rPr>
        <w:t>.</w:t>
      </w:r>
    </w:p>
    <w:p w:rsidR="002271AF" w:rsidRPr="0073145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73145D" w:rsidRPr="0073145D" w:rsidRDefault="0073145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области профессиональной подготовки (профессионально-техническое обучение) сохраняется сильный дисбаланс между мужчинами и женщинами. </w:t>
      </w:r>
      <w:r w:rsidR="00E7685D">
        <w:rPr>
          <w:szCs w:val="24"/>
          <w:lang w:val="ru-RU"/>
        </w:rPr>
        <w:t>В 20</w:t>
      </w:r>
      <w:r w:rsidR="00B80EA8">
        <w:rPr>
          <w:szCs w:val="24"/>
          <w:lang w:val="ru-RU"/>
        </w:rPr>
        <w:t>08 году в общ</w:t>
      </w:r>
      <w:r w:rsidR="00E7685D">
        <w:rPr>
          <w:szCs w:val="24"/>
          <w:lang w:val="ru-RU"/>
        </w:rPr>
        <w:t xml:space="preserve">ей сложности 404 молодых человека, в том числе 43 процента женщин и 57 процентов мужчин, решили пройти базовое профессиональное  обучение. Более половины девушек выбрали обучение в области торговли, услуг и логистики, в основном в коммерческой сфере (доверительные операции, работа в промышленности, банковская деятельность). </w:t>
      </w:r>
      <w:r w:rsidR="00550BF4">
        <w:rPr>
          <w:szCs w:val="24"/>
          <w:lang w:val="ru-RU"/>
        </w:rPr>
        <w:t xml:space="preserve">Большинство молодых людей стали овладевать такими ремесленными специальностями, как строительство, коммунальные услуги и плотницкое дело, а также работа в промышленности и в технической области. В то время как женщины выбрали 45 из </w:t>
      </w:r>
      <w:r w:rsidR="00BE776F">
        <w:rPr>
          <w:szCs w:val="24"/>
          <w:lang w:val="ru-RU"/>
        </w:rPr>
        <w:t xml:space="preserve">85 </w:t>
      </w:r>
      <w:r w:rsidR="00550BF4">
        <w:rPr>
          <w:szCs w:val="24"/>
          <w:lang w:val="ru-RU"/>
        </w:rPr>
        <w:t>различных вариантов профессионально-технического обучения, мужчины обучались 61 специальности. В целом поразительно, что выбор специальности как мужчинами, так и женщинами по-прежнему сильно завис</w:t>
      </w:r>
      <w:r w:rsidR="00B80EA8">
        <w:rPr>
          <w:szCs w:val="24"/>
          <w:lang w:val="ru-RU"/>
        </w:rPr>
        <w:t>ит от традиционного раз</w:t>
      </w:r>
      <w:r w:rsidR="00550BF4">
        <w:rPr>
          <w:szCs w:val="24"/>
          <w:lang w:val="ru-RU"/>
        </w:rPr>
        <w:t>деления профессий на мужские и женские.</w:t>
      </w:r>
    </w:p>
    <w:p w:rsidR="002271AF" w:rsidRPr="00747FA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E83D10" w:rsidRDefault="00E83D10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E83D10">
        <w:rPr>
          <w:i/>
          <w:szCs w:val="24"/>
          <w:lang w:val="ru-RU"/>
        </w:rPr>
        <w:t xml:space="preserve"> 8:</w:t>
      </w:r>
      <w:r w:rsidR="002271AF" w:rsidRPr="00E83D10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Доля девушек</w:t>
      </w:r>
      <w:r w:rsidR="003157CC">
        <w:rPr>
          <w:i/>
          <w:szCs w:val="24"/>
          <w:lang w:val="ru-RU"/>
        </w:rPr>
        <w:t xml:space="preserve"> среди учащихся</w:t>
      </w:r>
      <w:r>
        <w:rPr>
          <w:i/>
          <w:szCs w:val="24"/>
          <w:lang w:val="ru-RU"/>
        </w:rPr>
        <w:t xml:space="preserve"> профессионально-техническ</w:t>
      </w:r>
      <w:r w:rsidR="003157CC">
        <w:rPr>
          <w:i/>
          <w:szCs w:val="24"/>
          <w:lang w:val="ru-RU"/>
        </w:rPr>
        <w:t>их училищ</w:t>
      </w:r>
      <w:r>
        <w:rPr>
          <w:i/>
          <w:szCs w:val="24"/>
          <w:lang w:val="ru-RU"/>
        </w:rPr>
        <w:t xml:space="preserve">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170"/>
        <w:gridCol w:w="2583"/>
        <w:gridCol w:w="2583"/>
        <w:gridCol w:w="2583"/>
      </w:tblGrid>
      <w:tr w:rsidR="002271AF" w:rsidRPr="00493637">
        <w:trPr>
          <w:trHeight w:val="255"/>
          <w:jc w:val="center"/>
        </w:trPr>
        <w:tc>
          <w:tcPr>
            <w:tcW w:w="117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447AF" w:rsidP="002447AF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Год</w:t>
            </w:r>
          </w:p>
        </w:tc>
        <w:tc>
          <w:tcPr>
            <w:tcW w:w="2583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3157CC" w:rsidP="002447AF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Всего</w:t>
            </w:r>
          </w:p>
        </w:tc>
        <w:tc>
          <w:tcPr>
            <w:tcW w:w="2583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747FAE" w:rsidP="00747FAE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Число д</w:t>
            </w:r>
            <w:r w:rsidR="002447AF">
              <w:rPr>
                <w:b/>
                <w:szCs w:val="24"/>
                <w:lang w:val="ru-RU"/>
              </w:rPr>
              <w:t>ев</w:t>
            </w:r>
            <w:r w:rsidR="003157CC">
              <w:rPr>
                <w:b/>
                <w:szCs w:val="24"/>
                <w:lang w:val="ru-RU"/>
              </w:rPr>
              <w:t>ушек</w:t>
            </w:r>
          </w:p>
        </w:tc>
        <w:tc>
          <w:tcPr>
            <w:tcW w:w="2583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2447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Доля дев</w:t>
            </w:r>
            <w:r w:rsidR="003157CC">
              <w:rPr>
                <w:b/>
                <w:szCs w:val="24"/>
                <w:lang w:val="ru-RU"/>
              </w:rPr>
              <w:t>ушек</w:t>
            </w:r>
            <w:r w:rsidR="00E83D10">
              <w:rPr>
                <w:b/>
                <w:szCs w:val="24"/>
                <w:lang w:val="ru-RU"/>
              </w:rPr>
              <w:t xml:space="preserve"> </w:t>
            </w:r>
            <w:r w:rsidR="002271AF" w:rsidRPr="00493637">
              <w:rPr>
                <w:b/>
                <w:szCs w:val="24"/>
                <w:lang w:val="en-US"/>
              </w:rPr>
              <w:t>%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b/>
                <w:szCs w:val="24"/>
                <w:lang w:val="en-US"/>
              </w:rPr>
            </w:pPr>
          </w:p>
        </w:tc>
        <w:tc>
          <w:tcPr>
            <w:tcW w:w="2583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583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583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1970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459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68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14.8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1980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794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280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35.3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1987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958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373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38.9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1994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845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301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35.6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2000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1011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362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35.8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2005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1076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375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34.9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1180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446</w:t>
            </w:r>
          </w:p>
        </w:tc>
        <w:tc>
          <w:tcPr>
            <w:tcW w:w="2583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37.8</w:t>
            </w:r>
          </w:p>
        </w:tc>
      </w:tr>
      <w:tr w:rsidR="002271AF" w:rsidRPr="00493637">
        <w:trPr>
          <w:trHeight w:val="255"/>
          <w:jc w:val="center"/>
        </w:trPr>
        <w:tc>
          <w:tcPr>
            <w:tcW w:w="117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both"/>
              <w:rPr>
                <w:szCs w:val="24"/>
                <w:shd w:val="clear" w:color="auto" w:fill="00FF00"/>
                <w:lang w:val="en-US"/>
              </w:rPr>
            </w:pPr>
          </w:p>
        </w:tc>
        <w:tc>
          <w:tcPr>
            <w:tcW w:w="2583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2583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2583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2C40C6" w:rsidRDefault="00DE7FC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2C40C6">
        <w:rPr>
          <w:szCs w:val="24"/>
          <w:lang w:val="ru-RU"/>
        </w:rPr>
        <w:t xml:space="preserve">: </w:t>
      </w:r>
      <w:r>
        <w:rPr>
          <w:szCs w:val="24"/>
          <w:lang w:val="ru-RU"/>
        </w:rPr>
        <w:t xml:space="preserve">Управление профессиональной подготовки </w:t>
      </w:r>
      <w:r w:rsidR="002C40C6">
        <w:rPr>
          <w:szCs w:val="24"/>
          <w:lang w:val="ru-RU"/>
        </w:rPr>
        <w:t>и профессиональной ориентации</w:t>
      </w:r>
      <w:r w:rsidR="002271AF" w:rsidRPr="002C40C6">
        <w:rPr>
          <w:szCs w:val="24"/>
          <w:lang w:val="ru-RU"/>
        </w:rPr>
        <w:t xml:space="preserve">. </w:t>
      </w:r>
      <w:r w:rsidR="002C40C6">
        <w:rPr>
          <w:szCs w:val="24"/>
          <w:lang w:val="ru-RU"/>
        </w:rPr>
        <w:t>Число девушек, получающих профе</w:t>
      </w:r>
      <w:r w:rsidR="00FC39C5">
        <w:rPr>
          <w:szCs w:val="24"/>
          <w:lang w:val="ru-RU"/>
        </w:rPr>
        <w:t>ссионально-техническое об</w:t>
      </w:r>
      <w:r w:rsidR="003157CC">
        <w:rPr>
          <w:szCs w:val="24"/>
          <w:lang w:val="ru-RU"/>
        </w:rPr>
        <w:t>разование</w:t>
      </w:r>
      <w:r w:rsidR="0073050A">
        <w:rPr>
          <w:szCs w:val="24"/>
          <w:lang w:val="ru-RU"/>
        </w:rPr>
        <w:t>л</w:t>
      </w:r>
      <w:r w:rsidR="00FC39C5">
        <w:rPr>
          <w:szCs w:val="24"/>
          <w:lang w:val="ru-RU"/>
        </w:rPr>
        <w:t>,</w:t>
      </w:r>
      <w:r w:rsidR="002C40C6">
        <w:rPr>
          <w:szCs w:val="24"/>
          <w:lang w:val="ru-RU"/>
        </w:rPr>
        <w:t xml:space="preserve"> на сентябрь</w:t>
      </w:r>
      <w:r w:rsidR="002271AF" w:rsidRPr="002C40C6">
        <w:rPr>
          <w:szCs w:val="24"/>
          <w:lang w:val="ru-RU"/>
        </w:rPr>
        <w:t xml:space="preserve"> 2008</w:t>
      </w:r>
      <w:r w:rsidR="002C40C6">
        <w:rPr>
          <w:szCs w:val="24"/>
          <w:lang w:val="ru-RU"/>
        </w:rPr>
        <w:t xml:space="preserve"> года</w:t>
      </w:r>
      <w:r w:rsidR="002271AF" w:rsidRPr="002C40C6">
        <w:rPr>
          <w:szCs w:val="24"/>
          <w:lang w:val="ru-RU"/>
        </w:rPr>
        <w:t>.</w:t>
      </w:r>
    </w:p>
    <w:p w:rsidR="002271AF" w:rsidRPr="002C40C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96826" w:rsidRDefault="0035457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школах Лихтенштейна преподают 639 учителей (занятость которых эквивалентна занятости 519 учителей с полным рабочим днем). Учителя-женщины находятся в явном большинстве, занимая 65 процентов всех преподавательских должностей, что соответствует 60 процентам преподавательских </w:t>
      </w:r>
      <w:r w:rsidR="005D0889">
        <w:rPr>
          <w:szCs w:val="24"/>
          <w:lang w:val="ru-RU"/>
        </w:rPr>
        <w:t>должностей</w:t>
      </w:r>
      <w:r>
        <w:rPr>
          <w:szCs w:val="24"/>
          <w:lang w:val="ru-RU"/>
        </w:rPr>
        <w:t xml:space="preserve"> с полным рабочим днем. Такое положение сложилось в основном благодаря первым двум ступеням школьного обучения (детским садам и начальным школам). </w:t>
      </w:r>
      <w:r w:rsidR="00696826">
        <w:rPr>
          <w:szCs w:val="24"/>
          <w:lang w:val="ru-RU"/>
        </w:rPr>
        <w:t>В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среднем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школьном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образовании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гендерный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баланс</w:t>
      </w:r>
      <w:r w:rsidR="00696826" w:rsidRPr="00696826">
        <w:rPr>
          <w:szCs w:val="24"/>
          <w:lang w:val="ru-RU"/>
        </w:rPr>
        <w:t xml:space="preserve"> </w:t>
      </w:r>
      <w:r w:rsidR="00696826">
        <w:rPr>
          <w:szCs w:val="24"/>
          <w:lang w:val="ru-RU"/>
        </w:rPr>
        <w:t>уравновешен</w:t>
      </w:r>
      <w:r w:rsidR="00696826" w:rsidRPr="00696826">
        <w:rPr>
          <w:szCs w:val="24"/>
          <w:lang w:val="ru-RU"/>
        </w:rPr>
        <w:t>.</w:t>
      </w:r>
      <w:r w:rsidR="00696826">
        <w:rPr>
          <w:szCs w:val="24"/>
          <w:lang w:val="ru-RU"/>
        </w:rPr>
        <w:t xml:space="preserve"> В </w:t>
      </w:r>
      <w:r w:rsidR="00696826">
        <w:rPr>
          <w:iCs/>
          <w:szCs w:val="24"/>
          <w:lang w:val="ru-RU"/>
        </w:rPr>
        <w:t>гимназиях Лихтенштейна и в десятых классах школы число мужчин-учителей превышает число женщин-учителей</w:t>
      </w:r>
      <w:r w:rsidR="002271AF" w:rsidRPr="000B7C0C">
        <w:rPr>
          <w:szCs w:val="24"/>
          <w:lang w:val="ru-RU"/>
        </w:rPr>
        <w:t>.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16"/>
      </w:r>
    </w:p>
    <w:p w:rsidR="002271AF" w:rsidRPr="000B7C0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A907C1" w:rsidRDefault="00A907C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После введения новой учебной программы в 1999</w:t>
      </w:r>
      <w:r w:rsidRPr="00A907C1">
        <w:rPr>
          <w:szCs w:val="24"/>
          <w:lang w:val="ru-RU"/>
        </w:rPr>
        <w:t>/</w:t>
      </w:r>
      <w:r>
        <w:rPr>
          <w:szCs w:val="24"/>
          <w:lang w:val="ru-RU"/>
        </w:rPr>
        <w:t>2000 учебном году меры по обеспечению гендерного равенства продолжали приниматься. Программа учитывает все аспекты гендерного равенства и обеспечивает равные возможности для девочек и мальчиков. Учителям предоставля</w:t>
      </w:r>
      <w:r w:rsidR="004820DD">
        <w:rPr>
          <w:szCs w:val="24"/>
          <w:lang w:val="ru-RU"/>
        </w:rPr>
        <w:t>е</w:t>
      </w:r>
      <w:r>
        <w:rPr>
          <w:szCs w:val="24"/>
          <w:lang w:val="ru-RU"/>
        </w:rPr>
        <w:t xml:space="preserve">тся </w:t>
      </w:r>
      <w:r w:rsidR="00151336">
        <w:rPr>
          <w:szCs w:val="24"/>
          <w:lang w:val="ru-RU"/>
        </w:rPr>
        <w:t>методический комплект</w:t>
      </w:r>
      <w:r>
        <w:rPr>
          <w:szCs w:val="24"/>
          <w:lang w:val="ru-RU"/>
        </w:rPr>
        <w:t xml:space="preserve"> с конкретными учебными материалами и материалами для размышлений о своем собственном ролевом поведении и ролевых ожиданиях. Эти материалы помогают учителям обеспечивать гендерное равенство в ходе обучения.</w:t>
      </w:r>
    </w:p>
    <w:p w:rsidR="00372280" w:rsidRPr="00372280" w:rsidRDefault="00372280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E311A3" w:rsidRDefault="00E311A3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Профессиональная ориентация</w:t>
      </w:r>
    </w:p>
    <w:p w:rsidR="00E311A3" w:rsidRDefault="00E311A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сфере профессионально-технического обучения ло</w:t>
      </w:r>
      <w:r w:rsidR="00933F9F">
        <w:rPr>
          <w:szCs w:val="24"/>
          <w:lang w:val="ru-RU"/>
        </w:rPr>
        <w:t>зунг «Все дороги открыты всем» я</w:t>
      </w:r>
      <w:r>
        <w:rPr>
          <w:szCs w:val="24"/>
          <w:lang w:val="ru-RU"/>
        </w:rPr>
        <w:t>вляется составной частью информации, распространяемой на вечерних собраниях для родителей и учащихся, вводных материалов Информационного центра по вопросам выбора профессии</w:t>
      </w:r>
      <w:r w:rsidR="00FD3A00">
        <w:rPr>
          <w:szCs w:val="24"/>
          <w:lang w:val="ru-RU"/>
        </w:rPr>
        <w:t xml:space="preserve"> и семинаров для выпускников общеобразовательных средних школ, помогающих им сделать правильный выбор профессии или учебного заведения. При этом для различных профессий последовательно используется терминология, обозначающая профессии, в мужском и женском роде</w:t>
      </w:r>
      <w:r w:rsidR="008927D8">
        <w:rPr>
          <w:szCs w:val="24"/>
          <w:lang w:val="ru-RU"/>
        </w:rPr>
        <w:t xml:space="preserve"> (например</w:t>
      </w:r>
      <w:r w:rsidR="008927D8" w:rsidRPr="008927D8">
        <w:rPr>
          <w:szCs w:val="24"/>
          <w:lang w:val="ru-RU"/>
        </w:rPr>
        <w:t xml:space="preserve">, </w:t>
      </w:r>
      <w:r w:rsidR="008927D8" w:rsidRPr="00493637">
        <w:rPr>
          <w:i/>
          <w:iCs/>
          <w:szCs w:val="24"/>
          <w:lang w:val="en-US"/>
        </w:rPr>
        <w:t>Polsterer</w:t>
      </w:r>
      <w:r w:rsidR="008927D8" w:rsidRPr="008927D8">
        <w:rPr>
          <w:i/>
          <w:iCs/>
          <w:szCs w:val="24"/>
          <w:lang w:val="ru-RU"/>
        </w:rPr>
        <w:t>/</w:t>
      </w:r>
      <w:r w:rsidR="008927D8" w:rsidRPr="00493637">
        <w:rPr>
          <w:i/>
          <w:iCs/>
          <w:szCs w:val="24"/>
          <w:lang w:val="en-US"/>
        </w:rPr>
        <w:t>Polsterin</w:t>
      </w:r>
      <w:r w:rsidR="008927D8" w:rsidRPr="008927D8">
        <w:rPr>
          <w:szCs w:val="24"/>
          <w:lang w:val="ru-RU"/>
        </w:rPr>
        <w:t>)</w:t>
      </w:r>
      <w:r w:rsidR="00FD3A00">
        <w:rPr>
          <w:szCs w:val="24"/>
          <w:lang w:val="ru-RU"/>
        </w:rPr>
        <w:t>.</w:t>
      </w:r>
    </w:p>
    <w:p w:rsidR="002271AF" w:rsidRPr="008927D8" w:rsidRDefault="008927D8" w:rsidP="00493637">
      <w:pPr>
        <w:shd w:val="clear" w:color="auto" w:fill="FFFFFF"/>
        <w:suppressAutoHyphens/>
        <w:spacing w:line="480" w:lineRule="auto"/>
        <w:jc w:val="both"/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>Равные</w:t>
      </w:r>
      <w:r w:rsidRPr="008927D8"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>возможности</w:t>
      </w:r>
      <w:r w:rsidRPr="008927D8"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>в Университете прикладных наук Лихтенштейна</w:t>
      </w:r>
      <w:r w:rsidR="002271AF" w:rsidRPr="008927D8">
        <w:rPr>
          <w:rStyle w:val="normal1"/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</w:p>
    <w:p w:rsidR="008927D8" w:rsidRPr="008927D8" w:rsidRDefault="008927D8" w:rsidP="00493637">
      <w:pPr>
        <w:shd w:val="clear" w:color="auto" w:fill="FFFFFF"/>
        <w:suppressAutoHyphens/>
        <w:spacing w:line="480" w:lineRule="auto"/>
        <w:jc w:val="both"/>
        <w:rPr>
          <w:rStyle w:val="normal1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В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2003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году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в Университете прикладных наук Лихтенштейна была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создана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Комиссия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по</w:t>
      </w:r>
      <w:r w:rsidRPr="008927D8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гендерным вопросам и</w:t>
      </w:r>
      <w:r w:rsidR="00933F9F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C2120">
        <w:rPr>
          <w:rStyle w:val="normal1"/>
          <w:rFonts w:ascii="Times New Roman" w:hAnsi="Times New Roman" w:cs="Times New Roman"/>
          <w:sz w:val="24"/>
          <w:szCs w:val="24"/>
          <w:lang w:val="ru-RU"/>
        </w:rPr>
        <w:t>обеспечению равенства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. Она представляет интересы женщин, а также </w:t>
      </w:r>
      <w:r w:rsidR="00AE25B6">
        <w:rPr>
          <w:rStyle w:val="normal1"/>
          <w:rFonts w:ascii="Times New Roman" w:hAnsi="Times New Roman" w:cs="Times New Roman"/>
          <w:sz w:val="24"/>
          <w:szCs w:val="24"/>
          <w:lang w:val="ru-RU"/>
        </w:rPr>
        <w:t>занимается вопросом</w:t>
      </w:r>
      <w:r w:rsidR="00933F9F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равных возможностей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и издает заключения по вопросам гендерного равенства. Комиссия работает над достижением сбалансированного представительства женщин и мужчин в </w:t>
      </w:r>
      <w:r w:rsidR="00933F9F">
        <w:rPr>
          <w:rStyle w:val="normal1"/>
          <w:rFonts w:ascii="Times New Roman" w:hAnsi="Times New Roman" w:cs="Times New Roman"/>
          <w:sz w:val="24"/>
          <w:szCs w:val="24"/>
          <w:lang w:val="ru-RU"/>
        </w:rPr>
        <w:t>управлении</w:t>
      </w: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, преподавании и научно-исследовательской деятельности Университета прикладных наук. Комиссия консультирует 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сотрудников Университета прикладных наук по вопросам, касающимся гендерного равенства,</w:t>
      </w:r>
      <w:r w:rsidR="00763A11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и женщины могут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обратиться в пункт консультативной помощи для 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>получ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ения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консультаци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и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по 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проблем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>ам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, связанны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>м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с их учебой, беременностью, научной карьерой, стипендиями, конфликтами на рабочем месте и сексуальными домогательствами. Лица, 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считающие, что они 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подвергаю</w:t>
      </w:r>
      <w:r w:rsidR="00151336">
        <w:rPr>
          <w:rStyle w:val="normal1"/>
          <w:rFonts w:ascii="Times New Roman" w:hAnsi="Times New Roman" w:cs="Times New Roman"/>
          <w:sz w:val="24"/>
          <w:szCs w:val="24"/>
          <w:lang w:val="ru-RU"/>
        </w:rPr>
        <w:t>тся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дискриминации по признаку пола, могут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также 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обратиться в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пункт консультативной помощи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, котор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ый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одновременно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занимается рассмотрением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жалоб. Во всех случаях 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консультанты пункта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 xml:space="preserve"> стара</w:t>
      </w:r>
      <w:r w:rsidR="005C19B7">
        <w:rPr>
          <w:rStyle w:val="normal1"/>
          <w:rFonts w:ascii="Times New Roman" w:hAnsi="Times New Roman" w:cs="Times New Roman"/>
          <w:sz w:val="24"/>
          <w:szCs w:val="24"/>
          <w:lang w:val="ru-RU"/>
        </w:rPr>
        <w:t>ю</w:t>
      </w:r>
      <w:r w:rsidR="00282C32">
        <w:rPr>
          <w:rStyle w:val="normal1"/>
          <w:rFonts w:ascii="Times New Roman" w:hAnsi="Times New Roman" w:cs="Times New Roman"/>
          <w:sz w:val="24"/>
          <w:szCs w:val="24"/>
          <w:lang w:val="ru-RU"/>
        </w:rPr>
        <w:t>тся прийти к конкретным решениям.</w:t>
      </w:r>
    </w:p>
    <w:p w:rsidR="002271AF" w:rsidRPr="00AE25B6" w:rsidRDefault="002271AF" w:rsidP="00493637">
      <w:pPr>
        <w:shd w:val="clear" w:color="auto" w:fill="FFFFFF"/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C2120" w:rsidRDefault="00AC2120" w:rsidP="00493637">
      <w:pPr>
        <w:shd w:val="clear" w:color="auto" w:fill="FFFFFF"/>
        <w:suppressAutoHyphens/>
        <w:spacing w:line="480" w:lineRule="auto"/>
        <w:jc w:val="both"/>
        <w:rPr>
          <w:rStyle w:val="a0"/>
          <w:b/>
          <w:szCs w:val="24"/>
          <w:shd w:val="clear" w:color="auto" w:fill="FFFFFF"/>
          <w:lang w:val="ru-RU"/>
        </w:rPr>
      </w:pPr>
      <w:r>
        <w:rPr>
          <w:rStyle w:val="a0"/>
          <w:b/>
          <w:szCs w:val="24"/>
          <w:shd w:val="clear" w:color="auto" w:fill="FFFFFF"/>
          <w:lang w:val="ru-RU"/>
        </w:rPr>
        <w:t>В настоящее время Комиссия принимает участие в осуществлении следующих проектов</w:t>
      </w:r>
      <w:r w:rsidR="002271AF" w:rsidRPr="00AC2120">
        <w:rPr>
          <w:rStyle w:val="a0"/>
          <w:b/>
          <w:szCs w:val="24"/>
          <w:shd w:val="clear" w:color="auto" w:fill="FFFFFF"/>
          <w:lang w:val="ru-RU"/>
        </w:rPr>
        <w:t>:</w:t>
      </w:r>
    </w:p>
    <w:p w:rsidR="002271AF" w:rsidRPr="00AC2120" w:rsidRDefault="00AC2120" w:rsidP="00493637">
      <w:pPr>
        <w:numPr>
          <w:ilvl w:val="0"/>
          <w:numId w:val="11"/>
        </w:numPr>
        <w:shd w:val="clear" w:color="auto" w:fill="FFFFFF"/>
        <w:suppressAutoHyphens/>
        <w:autoSpaceDN/>
        <w:adjustRightInd/>
        <w:spacing w:line="480" w:lineRule="auto"/>
        <w:jc w:val="both"/>
        <w:rPr>
          <w:szCs w:val="24"/>
          <w:shd w:val="clear" w:color="auto" w:fill="FFFFFF"/>
          <w:lang w:val="ru-RU"/>
        </w:rPr>
      </w:pPr>
      <w:r>
        <w:rPr>
          <w:szCs w:val="24"/>
          <w:shd w:val="clear" w:color="auto" w:fill="FFFFFF"/>
          <w:lang w:val="ru-RU"/>
        </w:rPr>
        <w:t>Увеличение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доли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женщин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в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 w:rsidR="0017563E">
        <w:rPr>
          <w:szCs w:val="24"/>
          <w:shd w:val="clear" w:color="auto" w:fill="FFFFFF"/>
          <w:lang w:val="ru-RU"/>
        </w:rPr>
        <w:t>управлении</w:t>
      </w:r>
      <w:r w:rsidRPr="00AC2120">
        <w:rPr>
          <w:szCs w:val="24"/>
          <w:shd w:val="clear" w:color="auto" w:fill="FFFFFF"/>
          <w:lang w:val="ru-RU"/>
        </w:rPr>
        <w:t xml:space="preserve">, </w:t>
      </w:r>
      <w:r>
        <w:rPr>
          <w:szCs w:val="24"/>
          <w:shd w:val="clear" w:color="auto" w:fill="FFFFFF"/>
          <w:lang w:val="ru-RU"/>
        </w:rPr>
        <w:t>преподавании</w:t>
      </w:r>
      <w:r w:rsidR="00FD374D">
        <w:rPr>
          <w:szCs w:val="24"/>
          <w:shd w:val="clear" w:color="auto" w:fill="FFFFFF"/>
          <w:lang w:val="ru-RU"/>
        </w:rPr>
        <w:t>,</w:t>
      </w:r>
      <w:r>
        <w:rPr>
          <w:szCs w:val="24"/>
          <w:shd w:val="clear" w:color="auto" w:fill="FFFFFF"/>
          <w:lang w:val="ru-RU"/>
        </w:rPr>
        <w:t xml:space="preserve"> научных исследованиях</w:t>
      </w:r>
      <w:r w:rsidR="00FD374D">
        <w:rPr>
          <w:szCs w:val="24"/>
          <w:shd w:val="clear" w:color="auto" w:fill="FFFFFF"/>
          <w:lang w:val="ru-RU"/>
        </w:rPr>
        <w:t xml:space="preserve"> и среди студентов</w:t>
      </w:r>
      <w:r>
        <w:rPr>
          <w:szCs w:val="24"/>
          <w:shd w:val="clear" w:color="auto" w:fill="FFFFFF"/>
          <w:lang w:val="ru-RU"/>
        </w:rPr>
        <w:t xml:space="preserve">  Университет</w:t>
      </w:r>
      <w:r w:rsidR="00FD374D">
        <w:rPr>
          <w:szCs w:val="24"/>
          <w:shd w:val="clear" w:color="auto" w:fill="FFFFFF"/>
          <w:lang w:val="ru-RU"/>
        </w:rPr>
        <w:t>а</w:t>
      </w:r>
      <w:r>
        <w:rPr>
          <w:szCs w:val="24"/>
          <w:shd w:val="clear" w:color="auto" w:fill="FFFFFF"/>
          <w:lang w:val="ru-RU"/>
        </w:rPr>
        <w:t xml:space="preserve"> прикладных наук</w:t>
      </w:r>
      <w:r w:rsidR="002271AF" w:rsidRPr="00AC2120">
        <w:rPr>
          <w:szCs w:val="24"/>
          <w:shd w:val="clear" w:color="auto" w:fill="FFFFFF"/>
          <w:lang w:val="ru-RU"/>
        </w:rPr>
        <w:t xml:space="preserve"> </w:t>
      </w:r>
    </w:p>
    <w:p w:rsidR="002271AF" w:rsidRPr="00AC2120" w:rsidRDefault="00AC2120" w:rsidP="00493637">
      <w:pPr>
        <w:numPr>
          <w:ilvl w:val="0"/>
          <w:numId w:val="11"/>
        </w:numPr>
        <w:shd w:val="clear" w:color="auto" w:fill="FFFFFF"/>
        <w:suppressAutoHyphens/>
        <w:autoSpaceDN/>
        <w:adjustRightInd/>
        <w:spacing w:line="480" w:lineRule="auto"/>
        <w:jc w:val="both"/>
        <w:rPr>
          <w:szCs w:val="24"/>
          <w:shd w:val="clear" w:color="auto" w:fill="FFFFFF"/>
          <w:lang w:val="ru-RU"/>
        </w:rPr>
      </w:pPr>
      <w:r>
        <w:rPr>
          <w:szCs w:val="24"/>
          <w:shd w:val="clear" w:color="auto" w:fill="FFFFFF"/>
          <w:lang w:val="ru-RU"/>
        </w:rPr>
        <w:t>Материнство и дневной уход за детьми</w:t>
      </w:r>
      <w:r w:rsidR="002271AF" w:rsidRPr="00AC2120">
        <w:rPr>
          <w:szCs w:val="24"/>
          <w:shd w:val="clear" w:color="auto" w:fill="FFFFFF"/>
          <w:lang w:val="ru-RU"/>
        </w:rPr>
        <w:t xml:space="preserve"> </w:t>
      </w:r>
    </w:p>
    <w:p w:rsidR="002271AF" w:rsidRPr="00BB1A49" w:rsidRDefault="00AC2120" w:rsidP="00493637">
      <w:pPr>
        <w:numPr>
          <w:ilvl w:val="0"/>
          <w:numId w:val="11"/>
        </w:numPr>
        <w:shd w:val="clear" w:color="auto" w:fill="FFFFFF"/>
        <w:suppressAutoHyphens/>
        <w:autoSpaceDN/>
        <w:adjustRightInd/>
        <w:spacing w:line="480" w:lineRule="auto"/>
        <w:jc w:val="both"/>
        <w:rPr>
          <w:szCs w:val="24"/>
          <w:shd w:val="clear" w:color="auto" w:fill="FFFFFF"/>
          <w:lang w:val="ru-RU"/>
        </w:rPr>
      </w:pPr>
      <w:r>
        <w:rPr>
          <w:szCs w:val="24"/>
          <w:shd w:val="clear" w:color="auto" w:fill="FFFFFF"/>
          <w:lang w:val="ru-RU"/>
        </w:rPr>
        <w:t>Пересмотр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общих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условий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найма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персонала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в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плане</w:t>
      </w:r>
      <w:r w:rsidRPr="00AC2120">
        <w:rPr>
          <w:szCs w:val="24"/>
          <w:shd w:val="clear" w:color="auto" w:fill="FFFFFF"/>
          <w:lang w:val="ru-RU"/>
        </w:rPr>
        <w:t xml:space="preserve"> </w:t>
      </w:r>
      <w:r>
        <w:rPr>
          <w:szCs w:val="24"/>
          <w:shd w:val="clear" w:color="auto" w:fill="FFFFFF"/>
          <w:lang w:val="ru-RU"/>
        </w:rPr>
        <w:t>соотношения</w:t>
      </w:r>
      <w:r w:rsidRPr="00AC2120">
        <w:rPr>
          <w:szCs w:val="24"/>
          <w:shd w:val="clear" w:color="auto" w:fill="FFFFFF"/>
          <w:lang w:val="ru-RU"/>
        </w:rPr>
        <w:t xml:space="preserve">  </w:t>
      </w:r>
      <w:r w:rsidR="002932F1">
        <w:rPr>
          <w:szCs w:val="24"/>
          <w:shd w:val="clear" w:color="auto" w:fill="FFFFFF"/>
          <w:lang w:val="ru-RU"/>
        </w:rPr>
        <w:t>работы и остальной жизни</w:t>
      </w:r>
      <w:r>
        <w:rPr>
          <w:szCs w:val="24"/>
          <w:shd w:val="clear" w:color="auto" w:fill="FFFFFF"/>
          <w:lang w:val="ru-RU"/>
        </w:rPr>
        <w:t xml:space="preserve"> (частичная занятость, замещение, планирование карьеры и т.д.) </w:t>
      </w:r>
    </w:p>
    <w:p w:rsidR="002271AF" w:rsidRPr="00AC2120" w:rsidRDefault="00AC2120" w:rsidP="00493637">
      <w:pPr>
        <w:numPr>
          <w:ilvl w:val="0"/>
          <w:numId w:val="11"/>
        </w:numPr>
        <w:shd w:val="clear" w:color="auto" w:fill="FFFFFF"/>
        <w:suppressAutoHyphens/>
        <w:autoSpaceDN/>
        <w:adjustRightInd/>
        <w:spacing w:line="480" w:lineRule="auto"/>
        <w:jc w:val="both"/>
        <w:rPr>
          <w:szCs w:val="24"/>
          <w:shd w:val="clear" w:color="auto" w:fill="FFFFFF"/>
          <w:lang w:val="ru-RU"/>
        </w:rPr>
      </w:pPr>
      <w:r>
        <w:rPr>
          <w:szCs w:val="24"/>
          <w:shd w:val="clear" w:color="auto" w:fill="FFFFFF"/>
          <w:lang w:val="ru-RU"/>
        </w:rPr>
        <w:t>Нормативные документы по вопросу сексуального домогательства.</w:t>
      </w:r>
    </w:p>
    <w:p w:rsidR="002271AF" w:rsidRPr="00AC2120" w:rsidRDefault="002271AF" w:rsidP="00493637">
      <w:pPr>
        <w:shd w:val="clear" w:color="auto" w:fill="FFFFFF"/>
        <w:suppressAutoHyphens/>
        <w:spacing w:line="480" w:lineRule="auto"/>
        <w:jc w:val="both"/>
        <w:rPr>
          <w:szCs w:val="24"/>
          <w:lang w:val="ru-RU"/>
        </w:rPr>
      </w:pPr>
    </w:p>
    <w:p w:rsidR="00AC2120" w:rsidRDefault="00AC2120" w:rsidP="00493637">
      <w:pPr>
        <w:shd w:val="clear" w:color="auto" w:fill="FFFFFF"/>
        <w:suppressAutoHyphens/>
        <w:spacing w:line="480" w:lineRule="auto"/>
        <w:jc w:val="both"/>
        <w:rPr>
          <w:rStyle w:val="normal1"/>
          <w:rFonts w:ascii="Times New Roman" w:hAnsi="Times New Roman" w:cs="Times New Roman"/>
          <w:sz w:val="24"/>
          <w:szCs w:val="24"/>
          <w:lang w:val="ru-RU"/>
        </w:rPr>
      </w:pPr>
      <w:r>
        <w:rPr>
          <w:rStyle w:val="normal1"/>
          <w:rFonts w:ascii="Times New Roman" w:hAnsi="Times New Roman" w:cs="Times New Roman"/>
          <w:sz w:val="24"/>
          <w:szCs w:val="24"/>
          <w:lang w:val="ru-RU"/>
        </w:rPr>
        <w:t>За свой проект «Равные возможности в Университете прикладных наук Лихтенштейна» Комиссия по ген</w:t>
      </w:r>
      <w:r w:rsidR="00A33AAF">
        <w:rPr>
          <w:rStyle w:val="normal1"/>
          <w:rFonts w:ascii="Times New Roman" w:hAnsi="Times New Roman" w:cs="Times New Roman"/>
          <w:sz w:val="24"/>
          <w:szCs w:val="24"/>
          <w:lang w:val="ru-RU"/>
        </w:rPr>
        <w:t>дерным вопросам и обеспечению равенства получила 3-е место в конкурсе проектов 2006 года, финансировавшемся правительством Лихтенштейна.</w:t>
      </w:r>
    </w:p>
    <w:p w:rsidR="002271AF" w:rsidRPr="00493637" w:rsidRDefault="002271AF" w:rsidP="00493637">
      <w:pPr>
        <w:shd w:val="clear" w:color="auto" w:fill="FFFFFF"/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375D6D" w:rsidRDefault="00375D6D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Образование женщин как часть Международного гуманитарного сотрудничества и развития (МГСР)</w:t>
      </w:r>
    </w:p>
    <w:p w:rsidR="00375D6D" w:rsidRDefault="00375D6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Лихтенштейн также содействует образованию женщин </w:t>
      </w:r>
      <w:r w:rsidR="00BB1A49">
        <w:rPr>
          <w:szCs w:val="24"/>
          <w:lang w:val="ru-RU"/>
        </w:rPr>
        <w:t>в рамках своего участия в Международном гуманитарном сотрудничестве и развитии</w:t>
      </w:r>
      <w:r>
        <w:rPr>
          <w:szCs w:val="24"/>
          <w:lang w:val="ru-RU"/>
        </w:rPr>
        <w:t xml:space="preserve"> (МГСР). </w:t>
      </w:r>
      <w:r w:rsidR="00363891">
        <w:rPr>
          <w:szCs w:val="24"/>
          <w:lang w:val="ru-RU"/>
        </w:rPr>
        <w:t>Относительно</w:t>
      </w:r>
      <w:r>
        <w:rPr>
          <w:szCs w:val="24"/>
          <w:lang w:val="ru-RU"/>
        </w:rPr>
        <w:t xml:space="preserve"> участия Лихтенштейна в МГСР смотрите замечания к статье 3.</w:t>
      </w:r>
    </w:p>
    <w:p w:rsidR="002271AF" w:rsidRPr="00BB1A49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116F5" w:rsidRDefault="006A08FC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Непрерывное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образование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по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случаю</w:t>
      </w:r>
      <w:r w:rsidR="000116F5" w:rsidRPr="000116F5">
        <w:rPr>
          <w:b/>
          <w:szCs w:val="24"/>
          <w:lang w:val="ru-RU"/>
        </w:rPr>
        <w:t xml:space="preserve"> 60-</w:t>
      </w:r>
      <w:r w:rsidR="000116F5">
        <w:rPr>
          <w:b/>
          <w:szCs w:val="24"/>
          <w:lang w:val="ru-RU"/>
        </w:rPr>
        <w:t>й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годовщины</w:t>
      </w:r>
      <w:r w:rsidRPr="000116F5">
        <w:rPr>
          <w:b/>
          <w:szCs w:val="24"/>
          <w:lang w:val="ru-RU"/>
        </w:rPr>
        <w:t xml:space="preserve"> </w:t>
      </w:r>
      <w:r w:rsidR="000116F5">
        <w:rPr>
          <w:b/>
          <w:szCs w:val="24"/>
          <w:lang w:val="ru-RU"/>
        </w:rPr>
        <w:t>провозглашения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Всеобщей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декларации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прав</w:t>
      </w:r>
      <w:r w:rsidRPr="000116F5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человека</w:t>
      </w:r>
    </w:p>
    <w:p w:rsidR="009270AD" w:rsidRPr="009270AD" w:rsidRDefault="009270A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случаю</w:t>
      </w:r>
      <w:r w:rsidRPr="00877367">
        <w:rPr>
          <w:szCs w:val="24"/>
          <w:lang w:val="ru-RU"/>
        </w:rPr>
        <w:t xml:space="preserve"> 60-</w:t>
      </w:r>
      <w:r>
        <w:rPr>
          <w:szCs w:val="24"/>
          <w:lang w:val="ru-RU"/>
        </w:rPr>
        <w:t>й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годовщины</w:t>
      </w:r>
      <w:r w:rsidRPr="00877367">
        <w:rPr>
          <w:szCs w:val="24"/>
          <w:lang w:val="ru-RU"/>
        </w:rPr>
        <w:t xml:space="preserve"> </w:t>
      </w:r>
      <w:r w:rsidR="000116F5">
        <w:rPr>
          <w:szCs w:val="24"/>
          <w:lang w:val="ru-RU"/>
        </w:rPr>
        <w:t>провозглашения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Всеобщей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декларации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</w:t>
      </w:r>
      <w:r w:rsidRPr="00877367">
        <w:rPr>
          <w:szCs w:val="24"/>
          <w:lang w:val="ru-RU"/>
        </w:rPr>
        <w:t xml:space="preserve"> 2008/</w:t>
      </w:r>
      <w:r w:rsidR="00877367">
        <w:rPr>
          <w:szCs w:val="24"/>
          <w:lang w:val="ru-RU"/>
        </w:rPr>
        <w:t>2009 учебном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году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было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организовано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несколько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мероприятий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непрерывного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</w:t>
      </w:r>
      <w:r w:rsidR="00BD2A0C">
        <w:rPr>
          <w:szCs w:val="24"/>
          <w:lang w:val="ru-RU"/>
        </w:rPr>
        <w:t>разова</w:t>
      </w:r>
      <w:r>
        <w:rPr>
          <w:szCs w:val="24"/>
          <w:lang w:val="ru-RU"/>
        </w:rPr>
        <w:t>ния</w:t>
      </w:r>
      <w:r w:rsidRPr="00877367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связанных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правами</w:t>
      </w:r>
      <w:r w:rsidRPr="0087736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</w:t>
      </w:r>
      <w:r w:rsidRPr="00877367">
        <w:rPr>
          <w:szCs w:val="24"/>
          <w:lang w:val="ru-RU"/>
        </w:rPr>
        <w:t xml:space="preserve">. </w:t>
      </w:r>
      <w:r>
        <w:rPr>
          <w:szCs w:val="24"/>
          <w:lang w:val="ru-RU"/>
        </w:rPr>
        <w:t>Более подробная информация приводится в замечаниях, относящихся к статье 24.</w:t>
      </w:r>
    </w:p>
    <w:p w:rsidR="002271AF" w:rsidRPr="00877367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2944C7" w:rsidRDefault="002944C7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35" w:name="_Toc512341773"/>
      <w:bookmarkStart w:id="36" w:name="_Toc137007653"/>
      <w:bookmarkStart w:id="37" w:name="_Toc239741032"/>
      <w:r>
        <w:rPr>
          <w:szCs w:val="24"/>
          <w:lang w:val="ru-RU"/>
        </w:rPr>
        <w:t>Статья</w:t>
      </w:r>
      <w:r w:rsidR="002271AF" w:rsidRPr="002944C7">
        <w:rPr>
          <w:szCs w:val="24"/>
          <w:lang w:val="ru-RU"/>
        </w:rPr>
        <w:t xml:space="preserve"> 11</w:t>
      </w:r>
      <w:r w:rsidR="002271AF" w:rsidRPr="002944C7">
        <w:rPr>
          <w:szCs w:val="24"/>
          <w:lang w:val="ru-RU"/>
        </w:rPr>
        <w:tab/>
      </w:r>
      <w:bookmarkEnd w:id="35"/>
      <w:bookmarkEnd w:id="36"/>
      <w:r>
        <w:rPr>
          <w:szCs w:val="24"/>
          <w:lang w:val="ru-RU"/>
        </w:rPr>
        <w:t>Условия труда, материнство и социальное обеспечение</w:t>
      </w:r>
      <w:bookmarkEnd w:id="37"/>
    </w:p>
    <w:p w:rsidR="0092669E" w:rsidRPr="0092669E" w:rsidRDefault="0092669E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bookmarkStart w:id="38" w:name="_Toc512341774"/>
      <w:bookmarkStart w:id="39" w:name="_Toc137007654"/>
    </w:p>
    <w:p w:rsidR="002271AF" w:rsidRPr="00B31296" w:rsidRDefault="00860C8B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</w:t>
      </w:r>
      <w:r w:rsidR="00B31296" w:rsidRPr="00B31296">
        <w:rPr>
          <w:b/>
          <w:szCs w:val="24"/>
          <w:lang w:val="ru-RU"/>
        </w:rPr>
        <w:t xml:space="preserve"> </w:t>
      </w:r>
      <w:r w:rsidR="008967F2">
        <w:rPr>
          <w:b/>
          <w:szCs w:val="24"/>
          <w:lang w:val="ru-RU"/>
        </w:rPr>
        <w:t>КЛДОЖ №</w:t>
      </w:r>
      <w:r w:rsidR="00B31296">
        <w:rPr>
          <w:b/>
          <w:szCs w:val="24"/>
          <w:lang w:val="ru-RU"/>
        </w:rPr>
        <w:t xml:space="preserve"> </w:t>
      </w:r>
      <w:r w:rsidR="002271AF" w:rsidRPr="00B31296">
        <w:rPr>
          <w:b/>
          <w:szCs w:val="24"/>
          <w:lang w:val="ru-RU"/>
        </w:rPr>
        <w:t>16:</w:t>
      </w:r>
    </w:p>
    <w:p w:rsidR="00B31296" w:rsidRDefault="00B31296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настоятельно призывает государство-участника интенсифицировать усилия</w:t>
      </w:r>
      <w:r w:rsidR="00E82B58">
        <w:rPr>
          <w:i/>
          <w:szCs w:val="24"/>
          <w:lang w:val="ru-RU"/>
        </w:rPr>
        <w:t xml:space="preserve"> по обеспечению равных возможностей для женщин и мужчин на рынке труда как в государственном, так и</w:t>
      </w:r>
      <w:r w:rsidR="00D36730">
        <w:rPr>
          <w:i/>
          <w:szCs w:val="24"/>
          <w:lang w:val="ru-RU"/>
        </w:rPr>
        <w:t xml:space="preserve"> в </w:t>
      </w:r>
      <w:r w:rsidR="00E82B58">
        <w:rPr>
          <w:i/>
          <w:szCs w:val="24"/>
          <w:lang w:val="ru-RU"/>
        </w:rPr>
        <w:t xml:space="preserve">частном секторе. Комитет рекомендует государству-участнику принять активные меры по ликвидации профессиональной сегрегации, такие как </w:t>
      </w:r>
      <w:r w:rsidR="00F66C58">
        <w:rPr>
          <w:i/>
          <w:szCs w:val="24"/>
          <w:lang w:val="ru-RU"/>
        </w:rPr>
        <w:t>предоставление</w:t>
      </w:r>
      <w:r w:rsidR="00E82B58">
        <w:rPr>
          <w:i/>
          <w:szCs w:val="24"/>
          <w:lang w:val="ru-RU"/>
        </w:rPr>
        <w:t xml:space="preserve"> более широких возможностей для получения образования и профессиональной подготовки женщинами, и пр</w:t>
      </w:r>
      <w:r w:rsidR="00D36730">
        <w:rPr>
          <w:i/>
          <w:szCs w:val="24"/>
          <w:lang w:val="ru-RU"/>
        </w:rPr>
        <w:t>иложи</w:t>
      </w:r>
      <w:r w:rsidR="00E82B58">
        <w:rPr>
          <w:i/>
          <w:szCs w:val="24"/>
          <w:lang w:val="ru-RU"/>
        </w:rPr>
        <w:t>ть дальнейшие усилия, направленные на облегчение возвращения женщин к работе после родов. Комитет рекомендует государству-участнику проводить в жизнь</w:t>
      </w:r>
      <w:r w:rsidR="00F66C58">
        <w:rPr>
          <w:i/>
          <w:szCs w:val="24"/>
          <w:lang w:val="ru-RU"/>
        </w:rPr>
        <w:t xml:space="preserve"> существующи</w:t>
      </w:r>
      <w:r w:rsidR="00EA597E">
        <w:rPr>
          <w:i/>
          <w:szCs w:val="24"/>
          <w:lang w:val="ru-RU"/>
        </w:rPr>
        <w:t>е</w:t>
      </w:r>
      <w:r w:rsidR="00E82B58">
        <w:rPr>
          <w:i/>
          <w:szCs w:val="24"/>
          <w:lang w:val="ru-RU"/>
        </w:rPr>
        <w:t xml:space="preserve"> мер</w:t>
      </w:r>
      <w:r w:rsidR="00EA597E">
        <w:rPr>
          <w:i/>
          <w:szCs w:val="24"/>
          <w:lang w:val="ru-RU"/>
        </w:rPr>
        <w:t>ы</w:t>
      </w:r>
      <w:r w:rsidR="00E82B58">
        <w:rPr>
          <w:i/>
          <w:szCs w:val="24"/>
          <w:lang w:val="ru-RU"/>
        </w:rPr>
        <w:t xml:space="preserve"> по обеспечению равной оплаты труда за равный объем работы и за работу равной значимости, гибкого графика работы и </w:t>
      </w:r>
      <w:r w:rsidR="00DE430D">
        <w:rPr>
          <w:i/>
          <w:szCs w:val="24"/>
          <w:lang w:val="ru-RU"/>
        </w:rPr>
        <w:t>частичной занятости</w:t>
      </w:r>
      <w:r w:rsidR="00E82B58">
        <w:rPr>
          <w:i/>
          <w:szCs w:val="24"/>
          <w:lang w:val="ru-RU"/>
        </w:rPr>
        <w:t xml:space="preserve"> в государственном и частном секторах</w:t>
      </w:r>
      <w:r w:rsidR="00A214F3">
        <w:rPr>
          <w:i/>
          <w:szCs w:val="24"/>
          <w:lang w:val="ru-RU"/>
        </w:rPr>
        <w:t xml:space="preserve"> и</w:t>
      </w:r>
      <w:r w:rsidR="00EA597E">
        <w:rPr>
          <w:i/>
          <w:szCs w:val="24"/>
          <w:lang w:val="ru-RU"/>
        </w:rPr>
        <w:t xml:space="preserve"> контролировать их применение, а также</w:t>
      </w:r>
      <w:r w:rsidR="00A214F3">
        <w:rPr>
          <w:i/>
          <w:szCs w:val="24"/>
          <w:lang w:val="ru-RU"/>
        </w:rPr>
        <w:t xml:space="preserve"> разрабатывать, по мере необходимости, меры, направленные на противодействие любым возможным негативным последствиям частичной занятости для женщин, особенно в отношении их пенсий и пенсионных пособий. Комитет далее настоятельно призывает государство-участника обеспечить такое положение, при котором меры по согласованию семейных и </w:t>
      </w:r>
      <w:r w:rsidR="002E2C36">
        <w:rPr>
          <w:i/>
          <w:szCs w:val="24"/>
          <w:lang w:val="ru-RU"/>
        </w:rPr>
        <w:t>служебных обязанностей</w:t>
      </w:r>
      <w:r w:rsidR="00A214F3">
        <w:rPr>
          <w:i/>
          <w:szCs w:val="24"/>
          <w:lang w:val="ru-RU"/>
        </w:rPr>
        <w:t xml:space="preserve"> были </w:t>
      </w:r>
      <w:r w:rsidR="00E441A8">
        <w:rPr>
          <w:i/>
          <w:szCs w:val="24"/>
          <w:lang w:val="ru-RU"/>
        </w:rPr>
        <w:t xml:space="preserve">бы </w:t>
      </w:r>
      <w:r w:rsidR="00A214F3">
        <w:rPr>
          <w:i/>
          <w:szCs w:val="24"/>
          <w:lang w:val="ru-RU"/>
        </w:rPr>
        <w:t>направлены как на женщин, так и на мужчин, и работать над дальнейшим привлечением мужчин к выполнению семейных обязанностей и обязанностей по уходу. Государство-участник должно принять меры, поощряющие отцов больше использовать свое право на родительский отпуск, и</w:t>
      </w:r>
      <w:r w:rsidR="00E93914">
        <w:rPr>
          <w:i/>
          <w:szCs w:val="24"/>
          <w:lang w:val="ru-RU"/>
        </w:rPr>
        <w:t xml:space="preserve"> с этой целью</w:t>
      </w:r>
      <w:r w:rsidR="00A214F3">
        <w:rPr>
          <w:i/>
          <w:szCs w:val="24"/>
          <w:lang w:val="ru-RU"/>
        </w:rPr>
        <w:t xml:space="preserve"> рассмотреть возможность создания финансовых стимулов</w:t>
      </w:r>
      <w:r w:rsidR="00E93914">
        <w:rPr>
          <w:i/>
          <w:szCs w:val="24"/>
          <w:lang w:val="ru-RU"/>
        </w:rPr>
        <w:t>.</w:t>
      </w:r>
    </w:p>
    <w:p w:rsidR="0092669E" w:rsidRDefault="0092669E" w:rsidP="00493637">
      <w:pPr>
        <w:suppressAutoHyphens/>
        <w:spacing w:line="480" w:lineRule="auto"/>
        <w:jc w:val="both"/>
        <w:rPr>
          <w:i/>
          <w:szCs w:val="24"/>
          <w:lang w:val="en-US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a)</w:t>
      </w:r>
      <w:r w:rsidRPr="00493637">
        <w:rPr>
          <w:i/>
          <w:szCs w:val="24"/>
          <w:lang w:val="en-US"/>
        </w:rPr>
        <w:tab/>
      </w:r>
      <w:r w:rsidR="00A214F3" w:rsidRPr="00A214F3">
        <w:rPr>
          <w:i/>
          <w:szCs w:val="24"/>
          <w:u w:val="single"/>
          <w:lang w:val="ru-RU"/>
        </w:rPr>
        <w:t>Женская</w:t>
      </w:r>
      <w:r w:rsidR="00A214F3" w:rsidRPr="00A214F3">
        <w:rPr>
          <w:i/>
          <w:szCs w:val="24"/>
          <w:u w:val="single"/>
          <w:lang w:val="en-US"/>
        </w:rPr>
        <w:t xml:space="preserve"> </w:t>
      </w:r>
      <w:r w:rsidR="00A214F3" w:rsidRPr="00A214F3">
        <w:rPr>
          <w:i/>
          <w:szCs w:val="24"/>
          <w:u w:val="single"/>
          <w:lang w:val="ru-RU"/>
        </w:rPr>
        <w:t>занятость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A214F3" w:rsidRDefault="000A608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целом</w:t>
      </w:r>
      <w:r w:rsidR="00A214F3">
        <w:rPr>
          <w:szCs w:val="24"/>
          <w:lang w:val="ru-RU"/>
        </w:rPr>
        <w:t xml:space="preserve">, наблюдается общая тенденция к повышению занятости </w:t>
      </w:r>
      <w:r w:rsidR="00E8356B">
        <w:rPr>
          <w:szCs w:val="24"/>
          <w:lang w:val="ru-RU"/>
        </w:rPr>
        <w:t xml:space="preserve">среди </w:t>
      </w:r>
      <w:r w:rsidR="0028471D">
        <w:rPr>
          <w:szCs w:val="24"/>
          <w:lang w:val="ru-RU"/>
        </w:rPr>
        <w:t>женщин и, благодаря этому</w:t>
      </w:r>
      <w:r w:rsidR="00A214F3">
        <w:rPr>
          <w:szCs w:val="24"/>
          <w:lang w:val="ru-RU"/>
        </w:rPr>
        <w:t xml:space="preserve">, </w:t>
      </w:r>
      <w:r w:rsidR="0028471D">
        <w:rPr>
          <w:szCs w:val="24"/>
          <w:lang w:val="ru-RU"/>
        </w:rPr>
        <w:t xml:space="preserve">к </w:t>
      </w:r>
      <w:r w:rsidR="00E8356B">
        <w:rPr>
          <w:szCs w:val="24"/>
          <w:lang w:val="ru-RU"/>
        </w:rPr>
        <w:t xml:space="preserve">сближению показателей мужской и женской занятости. Тем не менее, по-прежнему сохраняются существенные различия, которые становятся особенно заметными при более детальном анализе структуры занятости, особенно в отношении </w:t>
      </w:r>
      <w:r w:rsidR="004D6CD1">
        <w:rPr>
          <w:szCs w:val="24"/>
          <w:lang w:val="ru-RU"/>
        </w:rPr>
        <w:t>продолжительности рабочего времени</w:t>
      </w:r>
      <w:r w:rsidR="00E8356B">
        <w:rPr>
          <w:szCs w:val="24"/>
          <w:lang w:val="ru-RU"/>
        </w:rPr>
        <w:t xml:space="preserve"> и иерархии.</w:t>
      </w:r>
    </w:p>
    <w:p w:rsidR="002271AF" w:rsidRPr="00707D0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56480" w:rsidRDefault="00A02F00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Положение в области занятости</w:t>
      </w:r>
      <w:r w:rsidRPr="00A02F00">
        <w:rPr>
          <w:b/>
          <w:szCs w:val="24"/>
          <w:lang w:val="ru-RU"/>
        </w:rPr>
        <w:t>/</w:t>
      </w:r>
      <w:r w:rsidR="00F47CA1">
        <w:rPr>
          <w:b/>
          <w:szCs w:val="24"/>
          <w:lang w:val="ru-RU"/>
        </w:rPr>
        <w:t>выбора</w:t>
      </w:r>
      <w:r>
        <w:rPr>
          <w:b/>
          <w:szCs w:val="24"/>
          <w:lang w:val="ru-RU"/>
        </w:rPr>
        <w:t xml:space="preserve"> профессий</w:t>
      </w:r>
    </w:p>
    <w:p w:rsidR="00A56480" w:rsidRDefault="00A5648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 последние пять десятилетий в экономическом развитии Лихтенштейна наблюдался практически непрерывный рост. </w:t>
      </w:r>
      <w:r w:rsidR="00C80E63">
        <w:rPr>
          <w:szCs w:val="24"/>
          <w:lang w:val="ru-RU"/>
        </w:rPr>
        <w:t>За этот период количество рабочих мест значительно увеличилось. После 1950-х годов внутренний рынок рабочей силы значительно истощился, и поэтому возросший спрос на рабочую силу удовлетворя</w:t>
      </w:r>
      <w:r w:rsidR="00707D0A">
        <w:rPr>
          <w:szCs w:val="24"/>
          <w:lang w:val="ru-RU"/>
        </w:rPr>
        <w:t>е</w:t>
      </w:r>
      <w:r w:rsidR="00C80E63">
        <w:rPr>
          <w:szCs w:val="24"/>
          <w:lang w:val="ru-RU"/>
        </w:rPr>
        <w:t>тся преимущественно за счет иммигрантов и трудящихся, ежедневно приезжающих на работу из других стран. Согласно данным переписи 2000 года, число трудящихся, проживающих в Лихтенштейне, увеличилось с немногим более 4 тысяч в 1930 году до более 18 тысяч в 2000 году.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shd w:val="clear" w:color="auto" w:fill="FFFF00"/>
          <w:lang w:val="en-US"/>
        </w:rPr>
      </w:pPr>
    </w:p>
    <w:p w:rsidR="002271AF" w:rsidRPr="00C80E63" w:rsidRDefault="00C80E63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C80E63">
        <w:rPr>
          <w:i/>
          <w:szCs w:val="24"/>
          <w:lang w:val="ru-RU"/>
        </w:rPr>
        <w:t xml:space="preserve"> 9: </w:t>
      </w:r>
      <w:r w:rsidR="002271AF" w:rsidRPr="00C80E63">
        <w:rPr>
          <w:i/>
          <w:szCs w:val="24"/>
          <w:lang w:val="ru-RU"/>
        </w:rPr>
        <w:tab/>
      </w:r>
      <w:r>
        <w:rPr>
          <w:i/>
          <w:szCs w:val="24"/>
          <w:lang w:val="ru-RU"/>
        </w:rPr>
        <w:t>Занятость</w:t>
      </w:r>
      <w:r w:rsidRPr="00C80E6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населения</w:t>
      </w:r>
      <w:r w:rsidRPr="00C80E6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</w:t>
      </w:r>
      <w:r w:rsidRPr="00C80E6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разбивкой</w:t>
      </w:r>
      <w:r w:rsidRPr="00C80E6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по</w:t>
      </w:r>
      <w:r w:rsidRPr="00C80E63">
        <w:rPr>
          <w:i/>
          <w:szCs w:val="24"/>
          <w:lang w:val="ru-RU"/>
        </w:rPr>
        <w:t xml:space="preserve"> </w:t>
      </w:r>
      <w:r>
        <w:rPr>
          <w:i/>
          <w:szCs w:val="24"/>
          <w:lang w:val="ru-RU"/>
        </w:rPr>
        <w:t>секторам</w:t>
      </w:r>
      <w:r w:rsidR="00707D0A">
        <w:rPr>
          <w:i/>
          <w:szCs w:val="24"/>
          <w:lang w:val="ru-RU"/>
        </w:rPr>
        <w:t xml:space="preserve"> и полу </w:t>
      </w:r>
      <w:r>
        <w:rPr>
          <w:i/>
          <w:szCs w:val="24"/>
          <w:lang w:val="ru-RU"/>
        </w:rPr>
        <w:t xml:space="preserve"> в 2000 и 2007 годах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20"/>
        <w:gridCol w:w="2076"/>
        <w:gridCol w:w="2076"/>
        <w:gridCol w:w="2076"/>
        <w:gridCol w:w="2077"/>
      </w:tblGrid>
      <w:tr w:rsidR="002271AF" w:rsidRPr="00493637">
        <w:trPr>
          <w:trHeight w:val="315"/>
        </w:trPr>
        <w:tc>
          <w:tcPr>
            <w:tcW w:w="72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80E63" w:rsidP="00C80E63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Год</w:t>
            </w:r>
          </w:p>
        </w:tc>
        <w:tc>
          <w:tcPr>
            <w:tcW w:w="2076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80E63" w:rsidP="00C80E63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Пол</w:t>
            </w:r>
          </w:p>
        </w:tc>
        <w:tc>
          <w:tcPr>
            <w:tcW w:w="2076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80E63" w:rsidP="00F47CA1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Сектор</w:t>
            </w:r>
            <w:r w:rsidR="002271AF" w:rsidRPr="00493637">
              <w:rPr>
                <w:b/>
                <w:szCs w:val="24"/>
                <w:lang w:val="en-US"/>
              </w:rPr>
              <w:t xml:space="preserve"> 1</w:t>
            </w:r>
            <w:r w:rsidR="002271AF" w:rsidRPr="00493637">
              <w:rPr>
                <w:b/>
                <w:szCs w:val="24"/>
                <w:lang w:val="en-US"/>
              </w:rPr>
              <w:br/>
              <w:t>(</w:t>
            </w:r>
            <w:r w:rsidR="00F47CA1">
              <w:rPr>
                <w:b/>
                <w:szCs w:val="24"/>
                <w:lang w:val="ru-RU"/>
              </w:rPr>
              <w:t>с</w:t>
            </w:r>
            <w:r>
              <w:rPr>
                <w:b/>
                <w:szCs w:val="24"/>
                <w:lang w:val="ru-RU"/>
              </w:rPr>
              <w:t>ельское хозяйство</w:t>
            </w:r>
            <w:r w:rsidR="002271AF" w:rsidRPr="00493637">
              <w:rPr>
                <w:b/>
                <w:szCs w:val="24"/>
                <w:lang w:val="en-US"/>
              </w:rPr>
              <w:t>)</w:t>
            </w:r>
          </w:p>
        </w:tc>
        <w:tc>
          <w:tcPr>
            <w:tcW w:w="2076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80E63" w:rsidP="00C80E63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Сектор</w:t>
            </w:r>
            <w:r w:rsidR="002271AF" w:rsidRPr="00493637">
              <w:rPr>
                <w:b/>
                <w:szCs w:val="24"/>
                <w:lang w:val="en-US"/>
              </w:rPr>
              <w:t xml:space="preserve"> 2</w:t>
            </w:r>
            <w:r w:rsidR="002271AF" w:rsidRPr="00493637">
              <w:rPr>
                <w:b/>
                <w:szCs w:val="24"/>
                <w:lang w:val="en-US"/>
              </w:rPr>
              <w:br/>
              <w:t>(</w:t>
            </w:r>
            <w:r>
              <w:rPr>
                <w:b/>
                <w:szCs w:val="24"/>
                <w:lang w:val="ru-RU"/>
              </w:rPr>
              <w:t>промышленное производство</w:t>
            </w:r>
            <w:r w:rsidR="002271AF" w:rsidRPr="00493637">
              <w:rPr>
                <w:b/>
                <w:szCs w:val="24"/>
                <w:lang w:val="en-US"/>
              </w:rPr>
              <w:t>)</w:t>
            </w:r>
          </w:p>
        </w:tc>
        <w:tc>
          <w:tcPr>
            <w:tcW w:w="2077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C80E63" w:rsidRDefault="00C80E63" w:rsidP="00C80E63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Сектор</w:t>
            </w:r>
            <w:r w:rsidR="002271AF" w:rsidRPr="00493637">
              <w:rPr>
                <w:b/>
                <w:szCs w:val="24"/>
                <w:lang w:val="en-US"/>
              </w:rPr>
              <w:t xml:space="preserve"> 3</w:t>
            </w:r>
            <w:r w:rsidR="002271AF" w:rsidRPr="00493637">
              <w:rPr>
                <w:b/>
                <w:szCs w:val="24"/>
                <w:lang w:val="en-US"/>
              </w:rPr>
              <w:br/>
              <w:t>(</w:t>
            </w:r>
            <w:r>
              <w:rPr>
                <w:b/>
                <w:szCs w:val="24"/>
                <w:lang w:val="ru-RU"/>
              </w:rPr>
              <w:t>сфера услуг)</w:t>
            </w:r>
          </w:p>
        </w:tc>
      </w:tr>
      <w:tr w:rsidR="002271AF" w:rsidRPr="00493637">
        <w:trPr>
          <w:trHeight w:val="315"/>
        </w:trPr>
        <w:tc>
          <w:tcPr>
            <w:tcW w:w="720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076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077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rPr>
          <w:trHeight w:val="300"/>
        </w:trPr>
        <w:tc>
          <w:tcPr>
            <w:tcW w:w="720" w:type="dxa"/>
            <w:vMerge w:val="restart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2000</w:t>
            </w:r>
          </w:p>
        </w:tc>
        <w:tc>
          <w:tcPr>
            <w:tcW w:w="2076" w:type="dxa"/>
          </w:tcPr>
          <w:p w:rsidR="002271AF" w:rsidRPr="00493637" w:rsidRDefault="00E514D6" w:rsidP="00E514D6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Женщины</w:t>
            </w:r>
            <w:r w:rsidR="002271AF" w:rsidRPr="00493637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в</w:t>
            </w:r>
            <w:r w:rsidR="002271AF" w:rsidRPr="00493637">
              <w:rPr>
                <w:szCs w:val="24"/>
                <w:lang w:val="en-US"/>
              </w:rPr>
              <w:t xml:space="preserve"> %)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18.7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25.8</w:t>
            </w:r>
          </w:p>
        </w:tc>
        <w:tc>
          <w:tcPr>
            <w:tcW w:w="2077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50.0</w:t>
            </w:r>
          </w:p>
        </w:tc>
      </w:tr>
      <w:tr w:rsidR="002271AF" w:rsidRPr="00493637">
        <w:trPr>
          <w:trHeight w:val="300"/>
        </w:trPr>
        <w:tc>
          <w:tcPr>
            <w:tcW w:w="720" w:type="dxa"/>
            <w:vMerge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6" w:type="dxa"/>
          </w:tcPr>
          <w:p w:rsidR="002271AF" w:rsidRPr="00493637" w:rsidRDefault="00E514D6" w:rsidP="00E514D6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Мужчины</w:t>
            </w:r>
            <w:r w:rsidR="002271AF" w:rsidRPr="00493637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в</w:t>
            </w:r>
            <w:r w:rsidR="002271AF" w:rsidRPr="00493637">
              <w:rPr>
                <w:szCs w:val="24"/>
                <w:lang w:val="en-US"/>
              </w:rPr>
              <w:t xml:space="preserve"> %)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81.3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74.2</w:t>
            </w:r>
          </w:p>
        </w:tc>
        <w:tc>
          <w:tcPr>
            <w:tcW w:w="2077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50.0</w:t>
            </w:r>
          </w:p>
        </w:tc>
      </w:tr>
      <w:tr w:rsidR="002271AF" w:rsidRPr="00493637">
        <w:trPr>
          <w:trHeight w:val="300"/>
        </w:trPr>
        <w:tc>
          <w:tcPr>
            <w:tcW w:w="720" w:type="dxa"/>
            <w:vMerge w:val="restart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2076" w:type="dxa"/>
          </w:tcPr>
          <w:p w:rsidR="002271AF" w:rsidRPr="00493637" w:rsidRDefault="00E514D6" w:rsidP="00F2027A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Женщины</w:t>
            </w:r>
            <w:r w:rsidR="002271AF" w:rsidRPr="00493637">
              <w:rPr>
                <w:szCs w:val="24"/>
                <w:lang w:val="en-US"/>
              </w:rPr>
              <w:t xml:space="preserve"> (</w:t>
            </w:r>
            <w:r w:rsidR="00F2027A">
              <w:rPr>
                <w:szCs w:val="24"/>
                <w:lang w:val="ru-RU"/>
              </w:rPr>
              <w:t>в</w:t>
            </w:r>
            <w:r w:rsidR="002271AF" w:rsidRPr="00493637">
              <w:rPr>
                <w:szCs w:val="24"/>
                <w:lang w:val="en-US"/>
              </w:rPr>
              <w:t xml:space="preserve"> %)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22.2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26.0</w:t>
            </w:r>
          </w:p>
        </w:tc>
        <w:tc>
          <w:tcPr>
            <w:tcW w:w="2077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51.5</w:t>
            </w:r>
          </w:p>
        </w:tc>
      </w:tr>
      <w:tr w:rsidR="002271AF" w:rsidRPr="00493637">
        <w:trPr>
          <w:trHeight w:val="300"/>
        </w:trPr>
        <w:tc>
          <w:tcPr>
            <w:tcW w:w="720" w:type="dxa"/>
            <w:vMerge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6" w:type="dxa"/>
          </w:tcPr>
          <w:p w:rsidR="002271AF" w:rsidRPr="00493637" w:rsidRDefault="00E514D6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Мужчины</w:t>
            </w:r>
            <w:r w:rsidR="00F2027A">
              <w:rPr>
                <w:szCs w:val="24"/>
                <w:lang w:val="en-US"/>
              </w:rPr>
              <w:t xml:space="preserve"> (</w:t>
            </w:r>
            <w:r w:rsidR="00F2027A">
              <w:rPr>
                <w:szCs w:val="24"/>
                <w:lang w:val="ru-RU"/>
              </w:rPr>
              <w:t>в</w:t>
            </w:r>
            <w:r w:rsidR="002271AF" w:rsidRPr="00493637">
              <w:rPr>
                <w:szCs w:val="24"/>
                <w:lang w:val="en-US"/>
              </w:rPr>
              <w:t xml:space="preserve"> %)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77.8</w:t>
            </w:r>
          </w:p>
        </w:tc>
        <w:tc>
          <w:tcPr>
            <w:tcW w:w="207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74.0</w:t>
            </w:r>
          </w:p>
        </w:tc>
        <w:tc>
          <w:tcPr>
            <w:tcW w:w="2077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48.5</w:t>
            </w:r>
          </w:p>
        </w:tc>
      </w:tr>
      <w:tr w:rsidR="002271AF" w:rsidRPr="00493637">
        <w:trPr>
          <w:trHeight w:val="300"/>
        </w:trPr>
        <w:tc>
          <w:tcPr>
            <w:tcW w:w="720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6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6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6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2077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</w:tr>
    </w:tbl>
    <w:p w:rsidR="002271AF" w:rsidRPr="008A36BD" w:rsidRDefault="008A36B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8A36BD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Статистика в области занятости и рабочих мест за 2000 и 2007 годы</w:t>
      </w:r>
      <w:r w:rsidR="002271AF" w:rsidRPr="008A36BD">
        <w:rPr>
          <w:szCs w:val="24"/>
          <w:lang w:val="ru-RU"/>
        </w:rPr>
        <w:t>.</w:t>
      </w:r>
    </w:p>
    <w:p w:rsidR="002271AF" w:rsidRPr="008A36B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B30076" w:rsidRDefault="00B3007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то время как общая численность трудящихся выросла за 70 лет почти в 4 раза, число работающих женщин увеличилось при этом в семь раз. В 1930-е годы доля женщин в рабочей силе </w:t>
      </w:r>
      <w:r w:rsidR="008373B1">
        <w:rPr>
          <w:szCs w:val="24"/>
          <w:lang w:val="ru-RU"/>
        </w:rPr>
        <w:t xml:space="preserve">равнялась </w:t>
      </w:r>
      <w:r>
        <w:rPr>
          <w:szCs w:val="24"/>
          <w:lang w:val="ru-RU"/>
        </w:rPr>
        <w:t xml:space="preserve">всего лишь </w:t>
      </w:r>
      <w:r w:rsidR="000E4780">
        <w:rPr>
          <w:szCs w:val="24"/>
          <w:lang w:val="ru-RU"/>
        </w:rPr>
        <w:t>приблизительно</w:t>
      </w:r>
      <w:r>
        <w:rPr>
          <w:szCs w:val="24"/>
          <w:lang w:val="ru-RU"/>
        </w:rPr>
        <w:t xml:space="preserve"> 25 процент</w:t>
      </w:r>
      <w:r w:rsidR="008373B1">
        <w:rPr>
          <w:szCs w:val="24"/>
          <w:lang w:val="ru-RU"/>
        </w:rPr>
        <w:t>ам, в то время как в 2000 году женщины составляли уже 44 процента всех проживающих в Лихтенштейне трудящихся. Это изменение в целом н</w:t>
      </w:r>
      <w:r w:rsidR="0070525E">
        <w:rPr>
          <w:szCs w:val="24"/>
          <w:lang w:val="ru-RU"/>
        </w:rPr>
        <w:t>е</w:t>
      </w:r>
      <w:r w:rsidR="008373B1">
        <w:rPr>
          <w:szCs w:val="24"/>
          <w:lang w:val="ru-RU"/>
        </w:rPr>
        <w:t xml:space="preserve"> связано с обеспечением правового равенства между мужчинами и женщинами, оно началось задолго до </w:t>
      </w:r>
      <w:r w:rsidR="000939CC">
        <w:rPr>
          <w:szCs w:val="24"/>
          <w:lang w:val="ru-RU"/>
        </w:rPr>
        <w:t>предоставления женщинам права голоса</w:t>
      </w:r>
      <w:r w:rsidR="008373B1">
        <w:rPr>
          <w:szCs w:val="24"/>
          <w:lang w:val="ru-RU"/>
        </w:rPr>
        <w:t xml:space="preserve"> и шло параллельно с процессом экономического развития и ростом числа рабочих мест.</w:t>
      </w:r>
    </w:p>
    <w:p w:rsidR="002271AF" w:rsidRPr="0070525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8373B1" w:rsidRDefault="0077513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силу быстрого роста числа рабочих мест трудоустройство женщин является экономически необходимым, вполне привычным, социально приемлемым и чем-то само собой разумеющимся. Тем не менее, обеспечение равного доступа женщин на высшие иерархические уровни представляется гораздо менее очевидным.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6E36DE" w:rsidRDefault="00775139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6E36DE">
        <w:rPr>
          <w:i/>
          <w:szCs w:val="24"/>
          <w:lang w:val="ru-RU"/>
        </w:rPr>
        <w:t xml:space="preserve"> 10: </w:t>
      </w:r>
      <w:r w:rsidR="002271AF" w:rsidRPr="006E36DE">
        <w:rPr>
          <w:i/>
          <w:szCs w:val="24"/>
          <w:lang w:val="ru-RU"/>
        </w:rPr>
        <w:tab/>
      </w:r>
      <w:r w:rsidR="006E36DE">
        <w:rPr>
          <w:i/>
          <w:szCs w:val="24"/>
          <w:lang w:val="ru-RU"/>
        </w:rPr>
        <w:t>Число</w:t>
      </w:r>
      <w:r w:rsidR="006E36DE" w:rsidRPr="006E36DE">
        <w:rPr>
          <w:i/>
          <w:szCs w:val="24"/>
          <w:lang w:val="ru-RU"/>
        </w:rPr>
        <w:t xml:space="preserve"> </w:t>
      </w:r>
      <w:r w:rsidR="006E36DE">
        <w:rPr>
          <w:i/>
          <w:szCs w:val="24"/>
          <w:lang w:val="ru-RU"/>
        </w:rPr>
        <w:t>работников</w:t>
      </w:r>
      <w:r w:rsidR="006E36DE" w:rsidRPr="006E36DE">
        <w:rPr>
          <w:i/>
          <w:szCs w:val="24"/>
          <w:lang w:val="ru-RU"/>
        </w:rPr>
        <w:t xml:space="preserve"> </w:t>
      </w:r>
      <w:r w:rsidR="006E36DE">
        <w:rPr>
          <w:i/>
          <w:szCs w:val="24"/>
          <w:lang w:val="ru-RU"/>
        </w:rPr>
        <w:t>с разбивкой по</w:t>
      </w:r>
      <w:r w:rsidR="006E36DE" w:rsidRPr="006E36DE">
        <w:rPr>
          <w:i/>
          <w:szCs w:val="24"/>
          <w:lang w:val="ru-RU"/>
        </w:rPr>
        <w:t xml:space="preserve"> </w:t>
      </w:r>
      <w:r w:rsidR="006E36DE">
        <w:rPr>
          <w:i/>
          <w:szCs w:val="24"/>
          <w:lang w:val="ru-RU"/>
        </w:rPr>
        <w:t>уровню</w:t>
      </w:r>
      <w:r w:rsidR="006E36DE" w:rsidRPr="006E36DE">
        <w:rPr>
          <w:i/>
          <w:szCs w:val="24"/>
          <w:lang w:val="ru-RU"/>
        </w:rPr>
        <w:t xml:space="preserve"> </w:t>
      </w:r>
      <w:r w:rsidR="006E36DE">
        <w:rPr>
          <w:i/>
          <w:szCs w:val="24"/>
          <w:lang w:val="ru-RU"/>
        </w:rPr>
        <w:t>занятости, секторам и полу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28"/>
        <w:gridCol w:w="929"/>
        <w:gridCol w:w="929"/>
        <w:gridCol w:w="929"/>
        <w:gridCol w:w="929"/>
        <w:gridCol w:w="928"/>
        <w:gridCol w:w="929"/>
        <w:gridCol w:w="929"/>
        <w:gridCol w:w="929"/>
        <w:gridCol w:w="929"/>
      </w:tblGrid>
      <w:tr w:rsidR="002271AF" w:rsidRPr="003256CE">
        <w:trPr>
          <w:trHeight w:val="261"/>
        </w:trPr>
        <w:tc>
          <w:tcPr>
            <w:tcW w:w="928" w:type="dxa"/>
            <w:tcBorders>
              <w:top w:val="single" w:sz="4" w:space="0" w:color="000000"/>
            </w:tcBorders>
          </w:tcPr>
          <w:p w:rsidR="002271AF" w:rsidRPr="006E36DE" w:rsidRDefault="002271AF" w:rsidP="00A67335">
            <w:pPr>
              <w:suppressAutoHyphens/>
              <w:snapToGrid w:val="0"/>
              <w:rPr>
                <w:b/>
                <w:szCs w:val="24"/>
                <w:lang w:val="ru-RU"/>
              </w:rPr>
            </w:pPr>
          </w:p>
        </w:tc>
        <w:tc>
          <w:tcPr>
            <w:tcW w:w="2787" w:type="dxa"/>
            <w:gridSpan w:val="3"/>
            <w:tcBorders>
              <w:top w:val="single" w:sz="4" w:space="0" w:color="000000"/>
            </w:tcBorders>
          </w:tcPr>
          <w:p w:rsidR="002271AF" w:rsidRPr="006E36DE" w:rsidRDefault="006E36DE" w:rsidP="00A67335">
            <w:pPr>
              <w:suppressAutoHyphens/>
              <w:snapToGrid w:val="0"/>
              <w:jc w:val="center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Полный</w:t>
            </w:r>
            <w:r w:rsidRPr="006E36DE">
              <w:rPr>
                <w:b/>
                <w:szCs w:val="24"/>
                <w:lang w:val="ru-RU"/>
              </w:rPr>
              <w:t xml:space="preserve"> </w:t>
            </w:r>
            <w:r>
              <w:rPr>
                <w:b/>
                <w:szCs w:val="24"/>
                <w:lang w:val="ru-RU"/>
              </w:rPr>
              <w:t>рабочий</w:t>
            </w:r>
            <w:r w:rsidRPr="006E36DE">
              <w:rPr>
                <w:b/>
                <w:szCs w:val="24"/>
                <w:lang w:val="ru-RU"/>
              </w:rPr>
              <w:t xml:space="preserve"> </w:t>
            </w:r>
            <w:r>
              <w:rPr>
                <w:b/>
                <w:szCs w:val="24"/>
                <w:lang w:val="ru-RU"/>
              </w:rPr>
              <w:t>день</w:t>
            </w:r>
            <w:r w:rsidRPr="006E36DE">
              <w:rPr>
                <w:b/>
                <w:szCs w:val="24"/>
                <w:lang w:val="ru-RU"/>
              </w:rPr>
              <w:t xml:space="preserve"> (90% </w:t>
            </w:r>
            <w:r>
              <w:rPr>
                <w:b/>
                <w:szCs w:val="24"/>
                <w:lang w:val="ru-RU"/>
              </w:rPr>
              <w:t>или более</w:t>
            </w:r>
            <w:r w:rsidR="002271AF" w:rsidRPr="006E36DE">
              <w:rPr>
                <w:b/>
                <w:szCs w:val="24"/>
                <w:lang w:val="ru-RU"/>
              </w:rPr>
              <w:t>)</w:t>
            </w:r>
          </w:p>
        </w:tc>
        <w:tc>
          <w:tcPr>
            <w:tcW w:w="2786" w:type="dxa"/>
            <w:gridSpan w:val="3"/>
            <w:tcBorders>
              <w:top w:val="single" w:sz="4" w:space="0" w:color="000000"/>
            </w:tcBorders>
          </w:tcPr>
          <w:p w:rsidR="002271AF" w:rsidRPr="00493637" w:rsidRDefault="006E36DE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Неполный рабочий день</w:t>
            </w:r>
            <w:r w:rsidR="002271AF" w:rsidRPr="00493637">
              <w:rPr>
                <w:b/>
                <w:szCs w:val="24"/>
                <w:lang w:val="en-US"/>
              </w:rPr>
              <w:t xml:space="preserve"> (50% </w:t>
            </w:r>
            <w:r w:rsidR="00517B2B">
              <w:rPr>
                <w:b/>
                <w:szCs w:val="24"/>
                <w:lang w:val="ru-RU"/>
              </w:rPr>
              <w:t>-</w:t>
            </w:r>
            <w:r w:rsidR="002271AF" w:rsidRPr="00493637">
              <w:rPr>
                <w:b/>
                <w:szCs w:val="24"/>
                <w:lang w:val="en-US"/>
              </w:rPr>
              <w:t xml:space="preserve"> 89%)</w:t>
            </w:r>
          </w:p>
        </w:tc>
        <w:tc>
          <w:tcPr>
            <w:tcW w:w="2787" w:type="dxa"/>
            <w:gridSpan w:val="3"/>
            <w:tcBorders>
              <w:top w:val="single" w:sz="4" w:space="0" w:color="000000"/>
            </w:tcBorders>
          </w:tcPr>
          <w:p w:rsidR="002271AF" w:rsidRPr="003256CE" w:rsidRDefault="006E36DE" w:rsidP="00A67335">
            <w:pPr>
              <w:suppressAutoHyphens/>
              <w:snapToGrid w:val="0"/>
              <w:jc w:val="center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Неполный рабочий день</w:t>
            </w:r>
            <w:r w:rsidR="002271AF" w:rsidRPr="003256CE">
              <w:rPr>
                <w:b/>
                <w:szCs w:val="24"/>
                <w:lang w:val="ru-RU"/>
              </w:rPr>
              <w:t xml:space="preserve"> (15% </w:t>
            </w:r>
            <w:r w:rsidR="00517B2B">
              <w:rPr>
                <w:b/>
                <w:szCs w:val="24"/>
                <w:lang w:val="ru-RU"/>
              </w:rPr>
              <w:t>-</w:t>
            </w:r>
            <w:r w:rsidR="002271AF" w:rsidRPr="003256CE">
              <w:rPr>
                <w:b/>
                <w:szCs w:val="24"/>
                <w:lang w:val="ru-RU"/>
              </w:rPr>
              <w:t xml:space="preserve"> 49%)</w:t>
            </w:r>
          </w:p>
        </w:tc>
      </w:tr>
      <w:tr w:rsidR="002271AF" w:rsidRPr="00493637">
        <w:trPr>
          <w:trHeight w:val="261"/>
        </w:trPr>
        <w:tc>
          <w:tcPr>
            <w:tcW w:w="928" w:type="dxa"/>
            <w:tcBorders>
              <w:bottom w:val="single" w:sz="4" w:space="0" w:color="000000"/>
            </w:tcBorders>
          </w:tcPr>
          <w:p w:rsidR="002271AF" w:rsidRPr="003256CE" w:rsidRDefault="002271AF" w:rsidP="00A67335">
            <w:pPr>
              <w:suppressAutoHyphens/>
              <w:snapToGrid w:val="0"/>
              <w:rPr>
                <w:b/>
                <w:szCs w:val="24"/>
                <w:lang w:val="ru-RU"/>
              </w:rPr>
            </w:pPr>
            <w:r w:rsidRPr="00493637">
              <w:rPr>
                <w:b/>
                <w:szCs w:val="24"/>
                <w:lang w:val="en-US"/>
              </w:rPr>
              <w:t> 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1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2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3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1</w:t>
            </w:r>
          </w:p>
        </w:tc>
        <w:tc>
          <w:tcPr>
            <w:tcW w:w="928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2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3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1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2</w:t>
            </w: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3256CE" w:rsidRDefault="003256CE" w:rsidP="00A67335">
            <w:pPr>
              <w:suppressAutoHyphens/>
              <w:snapToGrid w:val="0"/>
              <w:jc w:val="center"/>
              <w:rPr>
                <w:b/>
                <w:sz w:val="20"/>
                <w:lang w:val="en-US"/>
              </w:rPr>
            </w:pPr>
            <w:r w:rsidRPr="003256CE">
              <w:rPr>
                <w:b/>
                <w:sz w:val="20"/>
                <w:lang w:val="ru-RU"/>
              </w:rPr>
              <w:t>Сектор</w:t>
            </w:r>
            <w:r w:rsidR="002271AF" w:rsidRPr="003256CE">
              <w:rPr>
                <w:b/>
                <w:sz w:val="20"/>
                <w:lang w:val="en-US"/>
              </w:rPr>
              <w:t xml:space="preserve"> 3</w:t>
            </w:r>
          </w:p>
        </w:tc>
      </w:tr>
      <w:tr w:rsidR="002271AF" w:rsidRPr="00493637">
        <w:trPr>
          <w:trHeight w:val="341"/>
        </w:trPr>
        <w:tc>
          <w:tcPr>
            <w:tcW w:w="928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8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>
        <w:trPr>
          <w:trHeight w:val="300"/>
        </w:trPr>
        <w:tc>
          <w:tcPr>
            <w:tcW w:w="928" w:type="dxa"/>
          </w:tcPr>
          <w:p w:rsidR="002271AF" w:rsidRPr="00493637" w:rsidRDefault="003256CE" w:rsidP="00A67335">
            <w:pPr>
              <w:suppressAutoHyphens/>
              <w:snapToGrid w:val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Жен-щины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58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2757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4798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16</w:t>
            </w:r>
          </w:p>
        </w:tc>
        <w:tc>
          <w:tcPr>
            <w:tcW w:w="928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633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2563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18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244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1651</w:t>
            </w:r>
          </w:p>
        </w:tc>
      </w:tr>
      <w:tr w:rsidR="002271AF" w:rsidRPr="00493637">
        <w:trPr>
          <w:trHeight w:val="315"/>
        </w:trPr>
        <w:tc>
          <w:tcPr>
            <w:tcW w:w="928" w:type="dxa"/>
          </w:tcPr>
          <w:p w:rsidR="002271AF" w:rsidRPr="00493637" w:rsidRDefault="003256CE" w:rsidP="00A67335">
            <w:pPr>
              <w:suppressAutoHyphens/>
              <w:snapToGrid w:val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Муж-чины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264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10191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7816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</w:t>
            </w:r>
          </w:p>
        </w:tc>
        <w:tc>
          <w:tcPr>
            <w:tcW w:w="928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194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752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77</w:t>
            </w:r>
          </w:p>
        </w:tc>
        <w:tc>
          <w:tcPr>
            <w:tcW w:w="929" w:type="dxa"/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387</w:t>
            </w:r>
          </w:p>
        </w:tc>
      </w:tr>
      <w:tr w:rsidR="002271AF" w:rsidRPr="00493637">
        <w:trPr>
          <w:trHeight w:val="315"/>
        </w:trPr>
        <w:tc>
          <w:tcPr>
            <w:tcW w:w="928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8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  <w:tc>
          <w:tcPr>
            <w:tcW w:w="929" w:type="dxa"/>
            <w:tcBorders>
              <w:bottom w:val="single" w:sz="4" w:space="0" w:color="000000"/>
            </w:tcBorders>
          </w:tcPr>
          <w:p w:rsidR="002271AF" w:rsidRPr="00493637" w:rsidRDefault="002271AF" w:rsidP="00A67335">
            <w:pPr>
              <w:suppressAutoHyphens/>
              <w:snapToGrid w:val="0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B80869" w:rsidRDefault="00B8086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B80869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Управление по экономическим вопросам, статистика в области занятости и рабочих мест за 2</w:t>
      </w:r>
      <w:r w:rsidR="00D56638">
        <w:rPr>
          <w:szCs w:val="24"/>
          <w:lang w:val="ru-RU"/>
        </w:rPr>
        <w:t>00</w:t>
      </w:r>
      <w:r>
        <w:rPr>
          <w:szCs w:val="24"/>
          <w:lang w:val="ru-RU"/>
        </w:rPr>
        <w:t>7 год</w:t>
      </w:r>
      <w:r w:rsidR="002271AF" w:rsidRPr="00B80869">
        <w:rPr>
          <w:szCs w:val="24"/>
          <w:lang w:val="ru-RU"/>
        </w:rPr>
        <w:t>.</w:t>
      </w:r>
    </w:p>
    <w:p w:rsidR="002271AF" w:rsidRPr="00B80869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D56638" w:rsidRDefault="00BE4F1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 состоянию</w:t>
      </w:r>
      <w:r w:rsidR="00947398">
        <w:rPr>
          <w:szCs w:val="24"/>
          <w:lang w:val="ru-RU"/>
        </w:rPr>
        <w:t xml:space="preserve"> на 31 декабря 2007 (2006) года</w:t>
      </w:r>
      <w:r>
        <w:rPr>
          <w:szCs w:val="24"/>
          <w:lang w:val="ru-RU"/>
        </w:rPr>
        <w:t xml:space="preserve"> 20,2</w:t>
      </w:r>
      <w:r w:rsidR="004E4F2D">
        <w:rPr>
          <w:szCs w:val="24"/>
          <w:lang w:val="ru-RU"/>
        </w:rPr>
        <w:t xml:space="preserve"> %</w:t>
      </w:r>
      <w:r>
        <w:rPr>
          <w:szCs w:val="24"/>
          <w:lang w:val="ru-RU"/>
        </w:rPr>
        <w:t xml:space="preserve"> (20,0</w:t>
      </w:r>
      <w:r w:rsidR="004E4F2D">
        <w:rPr>
          <w:szCs w:val="24"/>
          <w:lang w:val="ru-RU"/>
        </w:rPr>
        <w:t xml:space="preserve">%) </w:t>
      </w:r>
      <w:r>
        <w:rPr>
          <w:szCs w:val="24"/>
          <w:lang w:val="ru-RU"/>
        </w:rPr>
        <w:t xml:space="preserve"> всех работников или 6548 (6200) человек были заняты неполный рабочий день. </w:t>
      </w:r>
      <w:r w:rsidR="00947398">
        <w:rPr>
          <w:szCs w:val="24"/>
          <w:lang w:val="ru-RU"/>
        </w:rPr>
        <w:t>На отчетную дату</w:t>
      </w:r>
      <w:r w:rsidR="00116D14">
        <w:rPr>
          <w:szCs w:val="24"/>
          <w:lang w:val="ru-RU"/>
        </w:rPr>
        <w:t xml:space="preserve"> из 12738 (12017) работающих женщин 5125 (4910), или 40,2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 xml:space="preserve"> (40,9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>)</w:t>
      </w:r>
      <w:r w:rsidR="00947398">
        <w:rPr>
          <w:szCs w:val="24"/>
          <w:lang w:val="ru-RU"/>
        </w:rPr>
        <w:t>,</w:t>
      </w:r>
      <w:r w:rsidR="00116D14">
        <w:rPr>
          <w:szCs w:val="24"/>
          <w:lang w:val="ru-RU"/>
        </w:rPr>
        <w:t xml:space="preserve"> были заняты неполный рабочий день, в отличие от мужчин, из которых только 1423 (1290), или 7,2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 xml:space="preserve"> (6,8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>)</w:t>
      </w:r>
      <w:r w:rsidR="004E4F2D">
        <w:rPr>
          <w:szCs w:val="24"/>
          <w:lang w:val="ru-RU"/>
        </w:rPr>
        <w:t>,</w:t>
      </w:r>
      <w:r w:rsidR="00116D14">
        <w:rPr>
          <w:szCs w:val="24"/>
          <w:lang w:val="ru-RU"/>
        </w:rPr>
        <w:t xml:space="preserve">  были заняты неполный рабочий день. Если посмотреть на неполную занятость по секторам, то большая часть таковой приходится на третий сектор, а </w:t>
      </w:r>
      <w:r w:rsidR="00340FC8">
        <w:rPr>
          <w:szCs w:val="24"/>
          <w:lang w:val="ru-RU"/>
        </w:rPr>
        <w:t>именно, 5353 (4998) человек, что составляет</w:t>
      </w:r>
      <w:r w:rsidR="00116D14">
        <w:rPr>
          <w:szCs w:val="24"/>
          <w:lang w:val="ru-RU"/>
        </w:rPr>
        <w:t xml:space="preserve"> 81,8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 xml:space="preserve"> (80,6</w:t>
      </w:r>
      <w:r w:rsidR="004E4F2D">
        <w:rPr>
          <w:szCs w:val="24"/>
          <w:lang w:val="ru-RU"/>
        </w:rPr>
        <w:t xml:space="preserve"> %</w:t>
      </w:r>
      <w:r w:rsidR="00116D14">
        <w:rPr>
          <w:szCs w:val="24"/>
          <w:lang w:val="ru-RU"/>
        </w:rPr>
        <w:t xml:space="preserve">)  </w:t>
      </w:r>
      <w:r w:rsidR="00340FC8">
        <w:rPr>
          <w:szCs w:val="24"/>
          <w:lang w:val="ru-RU"/>
        </w:rPr>
        <w:t xml:space="preserve">от </w:t>
      </w:r>
      <w:r w:rsidR="00116D14">
        <w:rPr>
          <w:szCs w:val="24"/>
          <w:lang w:val="ru-RU"/>
        </w:rPr>
        <w:t>всех</w:t>
      </w:r>
      <w:r w:rsidR="00340FC8">
        <w:rPr>
          <w:szCs w:val="24"/>
          <w:lang w:val="ru-RU"/>
        </w:rPr>
        <w:t xml:space="preserve"> занятых неполный рабочий день.</w:t>
      </w:r>
    </w:p>
    <w:p w:rsidR="002271AF" w:rsidRPr="00825B41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825B41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Безработица</w:t>
      </w:r>
    </w:p>
    <w:p w:rsidR="00825B41" w:rsidRPr="00825B41" w:rsidRDefault="00825B4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Среднегодовой уровень безработицы среди женщин, равный 3,3 </w:t>
      </w:r>
      <w:r w:rsidR="001761F2">
        <w:rPr>
          <w:szCs w:val="24"/>
          <w:lang w:val="ru-RU"/>
        </w:rPr>
        <w:t>%</w:t>
      </w:r>
      <w:r>
        <w:rPr>
          <w:szCs w:val="24"/>
          <w:lang w:val="ru-RU"/>
        </w:rPr>
        <w:t xml:space="preserve">, выше, чем соответствующий показатель среди мужчин, который составляет 2,6 </w:t>
      </w:r>
      <w:r w:rsidR="001761F2">
        <w:rPr>
          <w:szCs w:val="24"/>
          <w:lang w:val="ru-RU"/>
        </w:rPr>
        <w:t>%</w:t>
      </w:r>
      <w:r>
        <w:rPr>
          <w:szCs w:val="24"/>
          <w:lang w:val="ru-RU"/>
        </w:rPr>
        <w:t>. Женщины</w:t>
      </w:r>
      <w:r w:rsidRPr="00825B41">
        <w:rPr>
          <w:szCs w:val="24"/>
          <w:lang w:val="en-US"/>
        </w:rPr>
        <w:t xml:space="preserve">, </w:t>
      </w:r>
      <w:r>
        <w:rPr>
          <w:szCs w:val="24"/>
          <w:lang w:val="ru-RU"/>
        </w:rPr>
        <w:t>таким</w:t>
      </w:r>
      <w:r w:rsidRPr="00825B4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образом</w:t>
      </w:r>
      <w:r w:rsidRPr="00825B41">
        <w:rPr>
          <w:szCs w:val="24"/>
          <w:lang w:val="en-US"/>
        </w:rPr>
        <w:t xml:space="preserve">, </w:t>
      </w:r>
      <w:r>
        <w:rPr>
          <w:szCs w:val="24"/>
          <w:lang w:val="ru-RU"/>
        </w:rPr>
        <w:t>больше</w:t>
      </w:r>
      <w:r w:rsidRPr="00825B4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страдают</w:t>
      </w:r>
      <w:r w:rsidRPr="00825B4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от</w:t>
      </w:r>
      <w:r w:rsidRPr="00825B4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безработицы</w:t>
      </w:r>
      <w:r w:rsidRPr="00825B41">
        <w:rPr>
          <w:szCs w:val="24"/>
          <w:lang w:val="en-US"/>
        </w:rPr>
        <w:t xml:space="preserve">, </w:t>
      </w:r>
      <w:r>
        <w:rPr>
          <w:szCs w:val="24"/>
          <w:lang w:val="ru-RU"/>
        </w:rPr>
        <w:t>чем</w:t>
      </w:r>
      <w:r w:rsidRPr="00825B4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мужчины</w:t>
      </w:r>
      <w:r w:rsidRPr="00825B41">
        <w:rPr>
          <w:szCs w:val="24"/>
          <w:lang w:val="en-US"/>
        </w:rPr>
        <w:t xml:space="preserve">. </w:t>
      </w:r>
      <w:r>
        <w:rPr>
          <w:szCs w:val="24"/>
          <w:lang w:val="ru-RU"/>
        </w:rPr>
        <w:t xml:space="preserve">В течение 2007 года уровень безработицы среди женщин был самым высоким в январе (2,9 </w:t>
      </w:r>
      <w:r w:rsidR="001761F2">
        <w:rPr>
          <w:szCs w:val="24"/>
          <w:lang w:val="ru-RU"/>
        </w:rPr>
        <w:t>%</w:t>
      </w:r>
      <w:r>
        <w:rPr>
          <w:szCs w:val="24"/>
          <w:lang w:val="ru-RU"/>
        </w:rPr>
        <w:t>) и самым низким в</w:t>
      </w:r>
      <w:r w:rsidR="004D2C95" w:rsidRPr="004D2C95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мае (2,8 </w:t>
      </w:r>
      <w:r w:rsidR="001761F2">
        <w:rPr>
          <w:szCs w:val="24"/>
          <w:lang w:val="ru-RU"/>
        </w:rPr>
        <w:t>%</w:t>
      </w:r>
      <w:r>
        <w:rPr>
          <w:szCs w:val="24"/>
          <w:lang w:val="ru-RU"/>
        </w:rPr>
        <w:t xml:space="preserve">). В конце года он составлял 3,0 </w:t>
      </w:r>
      <w:r w:rsidR="001761F2">
        <w:rPr>
          <w:szCs w:val="24"/>
          <w:lang w:val="ru-RU"/>
        </w:rPr>
        <w:t>%</w:t>
      </w:r>
      <w:r>
        <w:rPr>
          <w:szCs w:val="24"/>
          <w:lang w:val="ru-RU"/>
        </w:rPr>
        <w:t>.</w:t>
      </w:r>
    </w:p>
    <w:p w:rsidR="002271AF" w:rsidRPr="004D2C95" w:rsidRDefault="002271AF" w:rsidP="00493637">
      <w:pPr>
        <w:suppressAutoHyphens/>
        <w:spacing w:line="480" w:lineRule="auto"/>
        <w:jc w:val="both"/>
        <w:rPr>
          <w:szCs w:val="24"/>
          <w:shd w:val="clear" w:color="auto" w:fill="00FFFF"/>
          <w:lang w:val="ru-RU"/>
        </w:rPr>
      </w:pPr>
    </w:p>
    <w:p w:rsidR="002271AF" w:rsidRPr="009F104F" w:rsidRDefault="00380688" w:rsidP="00493637">
      <w:pPr>
        <w:suppressAutoHyphens/>
        <w:spacing w:line="480" w:lineRule="auto"/>
        <w:ind w:left="1418" w:hanging="1418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Таблица</w:t>
      </w:r>
      <w:r w:rsidR="002271AF" w:rsidRPr="009F104F">
        <w:rPr>
          <w:i/>
          <w:szCs w:val="24"/>
          <w:lang w:val="ru-RU"/>
        </w:rPr>
        <w:t xml:space="preserve"> 11:</w:t>
      </w:r>
      <w:r w:rsidR="002271AF" w:rsidRPr="009F104F">
        <w:rPr>
          <w:i/>
          <w:szCs w:val="24"/>
          <w:lang w:val="ru-RU"/>
        </w:rPr>
        <w:tab/>
      </w:r>
      <w:r w:rsidR="009F104F">
        <w:rPr>
          <w:i/>
          <w:szCs w:val="24"/>
          <w:lang w:val="ru-RU"/>
        </w:rPr>
        <w:t>Безработные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и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неработающие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лица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из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числа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постоянного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населения</w:t>
      </w:r>
      <w:r w:rsidR="009F104F" w:rsidRPr="009F104F">
        <w:rPr>
          <w:i/>
          <w:szCs w:val="24"/>
          <w:lang w:val="ru-RU"/>
        </w:rPr>
        <w:t xml:space="preserve"> </w:t>
      </w:r>
      <w:r w:rsidR="00B54FE3">
        <w:rPr>
          <w:i/>
          <w:szCs w:val="24"/>
          <w:lang w:val="ru-RU"/>
        </w:rPr>
        <w:t>с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разбивкой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по</w:t>
      </w:r>
      <w:r w:rsidR="009F104F" w:rsidRPr="009F104F">
        <w:rPr>
          <w:i/>
          <w:szCs w:val="24"/>
          <w:lang w:val="ru-RU"/>
        </w:rPr>
        <w:t xml:space="preserve"> </w:t>
      </w:r>
      <w:r w:rsidR="009F104F">
        <w:rPr>
          <w:i/>
          <w:szCs w:val="24"/>
          <w:lang w:val="ru-RU"/>
        </w:rPr>
        <w:t>полу</w:t>
      </w:r>
    </w:p>
    <w:tbl>
      <w:tblPr>
        <w:tblW w:w="9288" w:type="dxa"/>
        <w:tblLayout w:type="fixed"/>
        <w:tblLook w:val="0000" w:firstRow="0" w:lastRow="0" w:firstColumn="0" w:lastColumn="0" w:noHBand="0" w:noVBand="0"/>
      </w:tblPr>
      <w:tblGrid>
        <w:gridCol w:w="1951"/>
        <w:gridCol w:w="1701"/>
        <w:gridCol w:w="2036"/>
        <w:gridCol w:w="1832"/>
        <w:gridCol w:w="1768"/>
      </w:tblGrid>
      <w:tr w:rsidR="002271AF" w:rsidRPr="00493637" w:rsidTr="00CF7E60">
        <w:tc>
          <w:tcPr>
            <w:tcW w:w="1951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9F104F" w:rsidRDefault="002271AF" w:rsidP="00493637">
            <w:pPr>
              <w:suppressAutoHyphens/>
              <w:snapToGrid w:val="0"/>
              <w:spacing w:line="480" w:lineRule="auto"/>
              <w:rPr>
                <w:b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F7E60" w:rsidP="00CF7E60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Безработные</w:t>
            </w:r>
          </w:p>
        </w:tc>
        <w:tc>
          <w:tcPr>
            <w:tcW w:w="2036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F7E60" w:rsidP="00CF7E60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Домохозяйки</w:t>
            </w:r>
            <w:r w:rsidR="002271AF" w:rsidRPr="00493637">
              <w:rPr>
                <w:b/>
                <w:szCs w:val="24"/>
                <w:lang w:val="en-US"/>
              </w:rPr>
              <w:t>/</w:t>
            </w:r>
            <w:r>
              <w:rPr>
                <w:b/>
                <w:szCs w:val="24"/>
                <w:lang w:val="ru-RU"/>
              </w:rPr>
              <w:t xml:space="preserve"> домохозяева</w:t>
            </w:r>
          </w:p>
        </w:tc>
        <w:tc>
          <w:tcPr>
            <w:tcW w:w="1832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F7E60" w:rsidP="00CF7E60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Дети</w:t>
            </w:r>
            <w:r w:rsidR="002271AF" w:rsidRPr="00493637">
              <w:rPr>
                <w:b/>
                <w:szCs w:val="24"/>
                <w:lang w:val="en-US"/>
              </w:rPr>
              <w:t>/</w:t>
            </w:r>
            <w:r>
              <w:rPr>
                <w:b/>
                <w:szCs w:val="24"/>
                <w:lang w:val="ru-RU"/>
              </w:rPr>
              <w:t>ученики</w:t>
            </w:r>
            <w:r w:rsidR="002271AF" w:rsidRPr="00493637">
              <w:rPr>
                <w:b/>
                <w:szCs w:val="24"/>
                <w:lang w:val="en-US"/>
              </w:rPr>
              <w:t>/</w:t>
            </w:r>
            <w:r w:rsidR="002271AF" w:rsidRPr="00493637">
              <w:rPr>
                <w:b/>
                <w:szCs w:val="24"/>
                <w:lang w:val="en-US"/>
              </w:rPr>
              <w:br/>
            </w:r>
            <w:r>
              <w:rPr>
                <w:b/>
                <w:szCs w:val="24"/>
                <w:lang w:val="ru-RU"/>
              </w:rPr>
              <w:t>студенты</w:t>
            </w:r>
          </w:p>
        </w:tc>
        <w:tc>
          <w:tcPr>
            <w:tcW w:w="1768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CF7E60" w:rsidP="00CF7E60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Пенсионеры</w:t>
            </w:r>
          </w:p>
        </w:tc>
      </w:tr>
      <w:tr w:rsidR="002271AF" w:rsidRPr="00493637" w:rsidTr="00CF7E60">
        <w:trPr>
          <w:trHeight w:val="183"/>
        </w:trPr>
        <w:tc>
          <w:tcPr>
            <w:tcW w:w="1951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2036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832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  <w:tc>
          <w:tcPr>
            <w:tcW w:w="1768" w:type="dxa"/>
            <w:tcBorders>
              <w:top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b/>
                <w:szCs w:val="24"/>
                <w:lang w:val="en-US"/>
              </w:rPr>
            </w:pPr>
          </w:p>
        </w:tc>
      </w:tr>
      <w:tr w:rsidR="002271AF" w:rsidRPr="00493637" w:rsidTr="00CF7E60">
        <w:tc>
          <w:tcPr>
            <w:tcW w:w="1951" w:type="dxa"/>
          </w:tcPr>
          <w:p w:rsidR="002271AF" w:rsidRPr="00493637" w:rsidRDefault="000A38BB" w:rsidP="000A38BB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Женщины</w:t>
            </w:r>
          </w:p>
        </w:tc>
        <w:tc>
          <w:tcPr>
            <w:tcW w:w="1701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430</w:t>
            </w:r>
          </w:p>
        </w:tc>
        <w:tc>
          <w:tcPr>
            <w:tcW w:w="203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3086</w:t>
            </w:r>
          </w:p>
        </w:tc>
        <w:tc>
          <w:tcPr>
            <w:tcW w:w="183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4176</w:t>
            </w:r>
          </w:p>
        </w:tc>
        <w:tc>
          <w:tcPr>
            <w:tcW w:w="1768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2739</w:t>
            </w:r>
          </w:p>
        </w:tc>
      </w:tr>
      <w:tr w:rsidR="002271AF" w:rsidRPr="00493637" w:rsidTr="00CF7E60">
        <w:tc>
          <w:tcPr>
            <w:tcW w:w="1951" w:type="dxa"/>
          </w:tcPr>
          <w:p w:rsidR="002271AF" w:rsidRPr="00493637" w:rsidRDefault="000A38BB" w:rsidP="000A38BB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Мужчины</w:t>
            </w:r>
          </w:p>
        </w:tc>
        <w:tc>
          <w:tcPr>
            <w:tcW w:w="1701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514</w:t>
            </w:r>
          </w:p>
        </w:tc>
        <w:tc>
          <w:tcPr>
            <w:tcW w:w="203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438</w:t>
            </w:r>
          </w:p>
        </w:tc>
        <w:tc>
          <w:tcPr>
            <w:tcW w:w="183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4145</w:t>
            </w:r>
          </w:p>
        </w:tc>
        <w:tc>
          <w:tcPr>
            <w:tcW w:w="1768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2170</w:t>
            </w:r>
          </w:p>
        </w:tc>
      </w:tr>
      <w:tr w:rsidR="002271AF" w:rsidRPr="00493637" w:rsidTr="00CF7E60">
        <w:tc>
          <w:tcPr>
            <w:tcW w:w="1951" w:type="dxa"/>
          </w:tcPr>
          <w:p w:rsidR="002271AF" w:rsidRPr="00493637" w:rsidRDefault="001761F2" w:rsidP="000A38BB">
            <w:pPr>
              <w:suppressAutoHyphens/>
              <w:snapToGrid w:val="0"/>
              <w:spacing w:line="480" w:lineRule="auto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ru-RU"/>
              </w:rPr>
              <w:t>Всего</w:t>
            </w:r>
          </w:p>
        </w:tc>
        <w:tc>
          <w:tcPr>
            <w:tcW w:w="1701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944</w:t>
            </w:r>
          </w:p>
        </w:tc>
        <w:tc>
          <w:tcPr>
            <w:tcW w:w="203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3542</w:t>
            </w:r>
          </w:p>
        </w:tc>
        <w:tc>
          <w:tcPr>
            <w:tcW w:w="183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8321</w:t>
            </w:r>
          </w:p>
        </w:tc>
        <w:tc>
          <w:tcPr>
            <w:tcW w:w="1768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4909</w:t>
            </w:r>
          </w:p>
        </w:tc>
      </w:tr>
      <w:tr w:rsidR="002271AF" w:rsidRPr="00493637" w:rsidTr="00CF7E60">
        <w:tc>
          <w:tcPr>
            <w:tcW w:w="1951" w:type="dxa"/>
          </w:tcPr>
          <w:p w:rsidR="002271AF" w:rsidRPr="000A38BB" w:rsidRDefault="000A38BB" w:rsidP="00CE76E8">
            <w:pPr>
              <w:suppressAutoHyphens/>
              <w:snapToGrid w:val="0"/>
              <w:spacing w:line="480" w:lineRule="auto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Женщины</w:t>
            </w:r>
            <w:r w:rsidR="00CF7E60">
              <w:rPr>
                <w:b/>
                <w:szCs w:val="24"/>
                <w:lang w:val="ru-RU"/>
              </w:rPr>
              <w:t xml:space="preserve"> </w:t>
            </w:r>
            <w:r>
              <w:rPr>
                <w:b/>
                <w:szCs w:val="24"/>
                <w:lang w:val="ru-RU"/>
              </w:rPr>
              <w:t>(</w:t>
            </w:r>
            <w:r w:rsidR="002271AF" w:rsidRPr="00493637">
              <w:rPr>
                <w:b/>
                <w:szCs w:val="24"/>
                <w:lang w:val="en-US"/>
              </w:rPr>
              <w:t>%</w:t>
            </w:r>
            <w:r>
              <w:rPr>
                <w:b/>
                <w:szCs w:val="24"/>
                <w:lang w:val="ru-RU"/>
              </w:rPr>
              <w:t>)</w:t>
            </w:r>
          </w:p>
        </w:tc>
        <w:tc>
          <w:tcPr>
            <w:tcW w:w="1701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46.0</w:t>
            </w:r>
          </w:p>
        </w:tc>
        <w:tc>
          <w:tcPr>
            <w:tcW w:w="203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87.0</w:t>
            </w:r>
          </w:p>
        </w:tc>
        <w:tc>
          <w:tcPr>
            <w:tcW w:w="183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50.0</w:t>
            </w:r>
          </w:p>
        </w:tc>
        <w:tc>
          <w:tcPr>
            <w:tcW w:w="1768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55.8</w:t>
            </w:r>
          </w:p>
        </w:tc>
      </w:tr>
      <w:tr w:rsidR="002271AF" w:rsidRPr="00493637" w:rsidTr="00CF7E60">
        <w:tc>
          <w:tcPr>
            <w:tcW w:w="1951" w:type="dxa"/>
          </w:tcPr>
          <w:p w:rsidR="002271AF" w:rsidRPr="000A38BB" w:rsidRDefault="000A38BB" w:rsidP="000A38BB">
            <w:pPr>
              <w:suppressAutoHyphens/>
              <w:snapToGrid w:val="0"/>
              <w:spacing w:line="480" w:lineRule="auto"/>
              <w:rPr>
                <w:b/>
                <w:szCs w:val="24"/>
                <w:lang w:val="ru-RU"/>
              </w:rPr>
            </w:pPr>
            <w:r>
              <w:rPr>
                <w:b/>
                <w:szCs w:val="24"/>
                <w:lang w:val="ru-RU"/>
              </w:rPr>
              <w:t>Мужчины</w:t>
            </w:r>
            <w:r w:rsidR="002271AF" w:rsidRPr="00493637">
              <w:rPr>
                <w:b/>
                <w:szCs w:val="24"/>
                <w:lang w:val="en-US"/>
              </w:rPr>
              <w:t xml:space="preserve"> </w:t>
            </w:r>
            <w:r>
              <w:rPr>
                <w:b/>
                <w:szCs w:val="24"/>
                <w:lang w:val="ru-RU"/>
              </w:rPr>
              <w:t>(</w:t>
            </w:r>
            <w:r w:rsidR="002271AF" w:rsidRPr="00493637">
              <w:rPr>
                <w:b/>
                <w:szCs w:val="24"/>
                <w:lang w:val="en-US"/>
              </w:rPr>
              <w:t>%</w:t>
            </w:r>
            <w:r>
              <w:rPr>
                <w:b/>
                <w:szCs w:val="24"/>
                <w:lang w:val="ru-RU"/>
              </w:rPr>
              <w:t>)</w:t>
            </w:r>
          </w:p>
        </w:tc>
        <w:tc>
          <w:tcPr>
            <w:tcW w:w="1701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54.0</w:t>
            </w:r>
          </w:p>
        </w:tc>
        <w:tc>
          <w:tcPr>
            <w:tcW w:w="2036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13.0</w:t>
            </w:r>
          </w:p>
        </w:tc>
        <w:tc>
          <w:tcPr>
            <w:tcW w:w="1832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50.0</w:t>
            </w:r>
          </w:p>
        </w:tc>
        <w:tc>
          <w:tcPr>
            <w:tcW w:w="1768" w:type="dxa"/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44.2</w:t>
            </w:r>
          </w:p>
        </w:tc>
      </w:tr>
      <w:tr w:rsidR="002271AF" w:rsidRPr="00493637" w:rsidTr="00CF7E60">
        <w:tc>
          <w:tcPr>
            <w:tcW w:w="1951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rPr>
                <w:szCs w:val="24"/>
                <w:lang w:val="en-US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2036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832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  <w:tc>
          <w:tcPr>
            <w:tcW w:w="1768" w:type="dxa"/>
            <w:tcBorders>
              <w:bottom w:val="single" w:sz="4" w:space="0" w:color="000000"/>
            </w:tcBorders>
          </w:tcPr>
          <w:p w:rsidR="002271AF" w:rsidRPr="00493637" w:rsidRDefault="002271AF" w:rsidP="00493637">
            <w:pPr>
              <w:suppressAutoHyphens/>
              <w:snapToGrid w:val="0"/>
              <w:spacing w:line="480" w:lineRule="auto"/>
              <w:jc w:val="center"/>
              <w:rPr>
                <w:szCs w:val="24"/>
                <w:lang w:val="en-US"/>
              </w:rPr>
            </w:pPr>
          </w:p>
        </w:tc>
      </w:tr>
    </w:tbl>
    <w:p w:rsidR="002271AF" w:rsidRPr="00DE74BB" w:rsidRDefault="00DE74B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Источник: Управление по экономическим вопросам, статистика народонаселения за 2006 год</w:t>
      </w:r>
      <w:r w:rsidR="002271AF" w:rsidRPr="00DE74BB">
        <w:rPr>
          <w:szCs w:val="24"/>
          <w:lang w:val="ru-RU"/>
        </w:rPr>
        <w:t>.</w:t>
      </w:r>
    </w:p>
    <w:p w:rsidR="002271AF" w:rsidRPr="00DE74B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C7294" w:rsidRDefault="000C729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Гендерное сравнение показывает, что доля женщин среди безработных лиц, являющихся гражданами других стран, составила 48,2 </w:t>
      </w:r>
      <w:r w:rsidR="00835328">
        <w:rPr>
          <w:szCs w:val="24"/>
          <w:lang w:val="ru-RU"/>
        </w:rPr>
        <w:t>%</w:t>
      </w:r>
      <w:r>
        <w:rPr>
          <w:szCs w:val="24"/>
          <w:lang w:val="ru-RU"/>
        </w:rPr>
        <w:t>. Среди</w:t>
      </w:r>
      <w:r w:rsidRPr="000C729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безработных</w:t>
      </w:r>
      <w:r w:rsidRPr="000C7294">
        <w:rPr>
          <w:szCs w:val="24"/>
          <w:lang w:val="ru-RU"/>
        </w:rPr>
        <w:t xml:space="preserve">, </w:t>
      </w:r>
      <w:r>
        <w:rPr>
          <w:szCs w:val="24"/>
          <w:lang w:val="ru-RU"/>
        </w:rPr>
        <w:t>являющихся</w:t>
      </w:r>
      <w:r w:rsidRPr="000C729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гражданами</w:t>
      </w:r>
      <w:r w:rsidRPr="000C7294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Лихтенштейна</w:t>
      </w:r>
      <w:r w:rsidRPr="000C7294">
        <w:rPr>
          <w:szCs w:val="24"/>
          <w:lang w:val="ru-RU"/>
        </w:rPr>
        <w:t xml:space="preserve">, </w:t>
      </w:r>
      <w:r>
        <w:rPr>
          <w:szCs w:val="24"/>
          <w:lang w:val="ru-RU"/>
        </w:rPr>
        <w:t xml:space="preserve">доля женщин была несколько ниже – 46,0 </w:t>
      </w:r>
      <w:r w:rsidR="00835328">
        <w:rPr>
          <w:szCs w:val="24"/>
          <w:lang w:val="ru-RU"/>
        </w:rPr>
        <w:t>%</w:t>
      </w:r>
      <w:r>
        <w:rPr>
          <w:szCs w:val="24"/>
          <w:lang w:val="ru-RU"/>
        </w:rPr>
        <w:t xml:space="preserve">. Среди мужчин 27,3 </w:t>
      </w:r>
      <w:r w:rsidR="00835328">
        <w:rPr>
          <w:szCs w:val="24"/>
          <w:lang w:val="ru-RU"/>
        </w:rPr>
        <w:t>%</w:t>
      </w:r>
      <w:r>
        <w:rPr>
          <w:szCs w:val="24"/>
          <w:lang w:val="ru-RU"/>
        </w:rPr>
        <w:t xml:space="preserve"> были в возрасте 50 лет и </w:t>
      </w:r>
      <w:r w:rsidR="00B54FE3">
        <w:rPr>
          <w:szCs w:val="24"/>
          <w:lang w:val="ru-RU"/>
        </w:rPr>
        <w:t>стар</w:t>
      </w:r>
      <w:r>
        <w:rPr>
          <w:szCs w:val="24"/>
          <w:lang w:val="ru-RU"/>
        </w:rPr>
        <w:t>ше, в то время как доля женщин в соответствующей возрастной группе составила лишь 22</w:t>
      </w:r>
      <w:r w:rsidR="00835328">
        <w:rPr>
          <w:szCs w:val="24"/>
          <w:lang w:val="ru-RU"/>
        </w:rPr>
        <w:t>,</w:t>
      </w:r>
      <w:r>
        <w:rPr>
          <w:szCs w:val="24"/>
          <w:lang w:val="ru-RU"/>
        </w:rPr>
        <w:t xml:space="preserve">9 </w:t>
      </w:r>
      <w:r w:rsidR="00835328">
        <w:rPr>
          <w:szCs w:val="24"/>
          <w:lang w:val="ru-RU"/>
        </w:rPr>
        <w:t>%</w:t>
      </w:r>
      <w:r w:rsidR="002271AF" w:rsidRPr="000C7294">
        <w:rPr>
          <w:szCs w:val="24"/>
          <w:lang w:val="ru-RU"/>
        </w:rPr>
        <w:t>.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17"/>
      </w:r>
    </w:p>
    <w:p w:rsidR="002271AF" w:rsidRPr="000C729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94AAA" w:rsidRDefault="00045362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Неравенство в оплате труда</w:t>
      </w:r>
    </w:p>
    <w:p w:rsidR="00045362" w:rsidRDefault="0004536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После первой публикации </w:t>
      </w:r>
      <w:r w:rsidR="00C94AAA">
        <w:rPr>
          <w:szCs w:val="24"/>
          <w:lang w:val="ru-RU"/>
        </w:rPr>
        <w:t xml:space="preserve"> статистики Лихтенштейна в области оплаты труда в 2008 году второе </w:t>
      </w:r>
      <w:r w:rsidR="00DC0CF5">
        <w:rPr>
          <w:szCs w:val="24"/>
          <w:lang w:val="ru-RU"/>
        </w:rPr>
        <w:t>издание вышло в апреле 2009 года</w:t>
      </w:r>
      <w:r w:rsidR="00C94AAA">
        <w:rPr>
          <w:szCs w:val="24"/>
          <w:lang w:val="ru-RU"/>
        </w:rPr>
        <w:t xml:space="preserve"> на основе данных за 2006 год. Цель статистики в области оплаты труда – </w:t>
      </w:r>
      <w:r w:rsidR="00DC0CF5">
        <w:rPr>
          <w:szCs w:val="24"/>
          <w:lang w:val="ru-RU"/>
        </w:rPr>
        <w:t>глубже п</w:t>
      </w:r>
      <w:r w:rsidR="0052489F">
        <w:rPr>
          <w:szCs w:val="24"/>
          <w:lang w:val="ru-RU"/>
        </w:rPr>
        <w:t>онять</w:t>
      </w:r>
      <w:r w:rsidR="00C94AAA">
        <w:rPr>
          <w:szCs w:val="24"/>
          <w:lang w:val="ru-RU"/>
        </w:rPr>
        <w:t xml:space="preserve"> структуру заработной платы лиц, работающих в Лихтенштейне, и сделать доступными данные, сравнимые на международном уровне.</w:t>
      </w:r>
    </w:p>
    <w:p w:rsidR="002271AF" w:rsidRPr="00ED2528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94AAA" w:rsidRDefault="00C94AA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2006 году средняя начисленная заработная плата лиц, работающих в Лихтенштейне, составляла 5885 швейцарских франков. По сравнению с уровнем заработной платы в Швейцарии, начисленная заработная плата в Лихтенштейне была на 4 </w:t>
      </w:r>
      <w:r w:rsidR="00EE66BD">
        <w:rPr>
          <w:szCs w:val="24"/>
          <w:lang w:val="ru-RU"/>
        </w:rPr>
        <w:t>%</w:t>
      </w:r>
      <w:r>
        <w:rPr>
          <w:szCs w:val="24"/>
          <w:lang w:val="ru-RU"/>
        </w:rPr>
        <w:t xml:space="preserve"> выше, чем соответствующий показатель в Швейцарии</w:t>
      </w:r>
      <w:r w:rsidR="00EE66BD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согласно обследованию структуры заработной платы</w:t>
      </w:r>
      <w:r w:rsidR="00EE66BD">
        <w:rPr>
          <w:szCs w:val="24"/>
          <w:lang w:val="ru-RU"/>
        </w:rPr>
        <w:t xml:space="preserve"> в Швейцарии</w:t>
      </w:r>
      <w:r>
        <w:rPr>
          <w:szCs w:val="24"/>
          <w:lang w:val="ru-RU"/>
        </w:rPr>
        <w:t>, проведенному в октябре 2006 года.</w:t>
      </w:r>
    </w:p>
    <w:p w:rsidR="002271AF" w:rsidRPr="000B306B" w:rsidRDefault="00ED252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</w:t>
      </w:r>
      <w:r w:rsidR="000B306B">
        <w:rPr>
          <w:szCs w:val="24"/>
          <w:lang w:val="ru-RU"/>
        </w:rPr>
        <w:t xml:space="preserve"> 2006 году лица, находившиеся в нижней четверти шкалы заработной платы, зарабатывали 4534 швейцарских франков в месяц</w:t>
      </w:r>
      <w:r w:rsidR="004D2C95" w:rsidRPr="004D2C95">
        <w:rPr>
          <w:szCs w:val="24"/>
          <w:lang w:val="ru-RU"/>
        </w:rPr>
        <w:t xml:space="preserve"> </w:t>
      </w:r>
      <w:r w:rsidR="004D2C95">
        <w:rPr>
          <w:szCs w:val="24"/>
          <w:lang w:val="ru-RU"/>
        </w:rPr>
        <w:t>или меньше</w:t>
      </w:r>
      <w:r w:rsidR="000B306B">
        <w:rPr>
          <w:szCs w:val="24"/>
          <w:lang w:val="ru-RU"/>
        </w:rPr>
        <w:t xml:space="preserve">, в то время как у лиц, находившихся в верхней четверти шкалы, начисленная месячная заработная плата составляла 7870 </w:t>
      </w:r>
      <w:r w:rsidR="00DC3060">
        <w:rPr>
          <w:szCs w:val="24"/>
          <w:lang w:val="ru-RU"/>
        </w:rPr>
        <w:t xml:space="preserve">или более </w:t>
      </w:r>
      <w:r w:rsidR="000B306B">
        <w:rPr>
          <w:szCs w:val="24"/>
          <w:lang w:val="ru-RU"/>
        </w:rPr>
        <w:t>швейцарских франков</w:t>
      </w:r>
      <w:r w:rsidR="00DC3060">
        <w:rPr>
          <w:szCs w:val="24"/>
          <w:lang w:val="ru-RU"/>
        </w:rPr>
        <w:t xml:space="preserve">. Таким образом, заработная плата в нижней четверти была на 23 </w:t>
      </w:r>
      <w:r w:rsidR="000569AD">
        <w:rPr>
          <w:szCs w:val="24"/>
          <w:lang w:val="ru-RU"/>
        </w:rPr>
        <w:t xml:space="preserve">или более </w:t>
      </w:r>
      <w:r w:rsidR="00DC3060">
        <w:rPr>
          <w:szCs w:val="24"/>
          <w:lang w:val="ru-RU"/>
        </w:rPr>
        <w:t>процента ниже средней начисленной месячной заработной платы, составлявшей 5885 швейцарских франков.</w:t>
      </w:r>
      <w:r w:rsidR="000569AD">
        <w:rPr>
          <w:szCs w:val="24"/>
          <w:lang w:val="ru-RU"/>
        </w:rPr>
        <w:t xml:space="preserve"> Заработная плата в вер</w:t>
      </w:r>
      <w:r w:rsidR="00BD70DA">
        <w:rPr>
          <w:szCs w:val="24"/>
          <w:lang w:val="ru-RU"/>
        </w:rPr>
        <w:t>х</w:t>
      </w:r>
      <w:r w:rsidR="000569AD">
        <w:rPr>
          <w:szCs w:val="24"/>
          <w:lang w:val="ru-RU"/>
        </w:rPr>
        <w:t xml:space="preserve">ней четверти шкалы была на 34 </w:t>
      </w:r>
      <w:r w:rsidR="00BD70DA">
        <w:rPr>
          <w:szCs w:val="24"/>
          <w:lang w:val="ru-RU"/>
        </w:rPr>
        <w:t>%</w:t>
      </w:r>
      <w:r w:rsidR="000569AD">
        <w:rPr>
          <w:szCs w:val="24"/>
          <w:lang w:val="ru-RU"/>
        </w:rPr>
        <w:t xml:space="preserve"> выше средней начисленной месячной заработной платы.</w:t>
      </w:r>
    </w:p>
    <w:p w:rsidR="002271AF" w:rsidRPr="00BD70D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8128FB" w:rsidRDefault="0021271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Из расчета занятости в течение полного</w:t>
      </w:r>
      <w:r w:rsidR="008128FB">
        <w:rPr>
          <w:szCs w:val="24"/>
          <w:lang w:val="ru-RU"/>
        </w:rPr>
        <w:t xml:space="preserve"> рабоч</w:t>
      </w:r>
      <w:r>
        <w:rPr>
          <w:szCs w:val="24"/>
          <w:lang w:val="ru-RU"/>
        </w:rPr>
        <w:t>его</w:t>
      </w:r>
      <w:r w:rsidR="008128FB">
        <w:rPr>
          <w:szCs w:val="24"/>
          <w:lang w:val="ru-RU"/>
        </w:rPr>
        <w:t xml:space="preserve"> д</w:t>
      </w:r>
      <w:r>
        <w:rPr>
          <w:szCs w:val="24"/>
          <w:lang w:val="ru-RU"/>
        </w:rPr>
        <w:t>ня</w:t>
      </w:r>
      <w:r w:rsidR="008128FB">
        <w:rPr>
          <w:szCs w:val="24"/>
          <w:lang w:val="ru-RU"/>
        </w:rPr>
        <w:t xml:space="preserve">, начисленная месячная заработная плата у женщин в 2006 году была на 20 </w:t>
      </w:r>
      <w:r w:rsidR="00BD70DA">
        <w:rPr>
          <w:szCs w:val="24"/>
          <w:lang w:val="ru-RU"/>
        </w:rPr>
        <w:t>%</w:t>
      </w:r>
      <w:r w:rsidR="008128FB">
        <w:rPr>
          <w:szCs w:val="24"/>
          <w:lang w:val="ru-RU"/>
        </w:rPr>
        <w:t xml:space="preserve"> ниже, чем у мужчин. Среди женщин средняя заработная </w:t>
      </w:r>
      <w:r w:rsidR="00ED2528">
        <w:rPr>
          <w:szCs w:val="24"/>
          <w:lang w:val="ru-RU"/>
        </w:rPr>
        <w:t>плата равнялась 5176 швейцарским франкам</w:t>
      </w:r>
      <w:r w:rsidR="008128FB">
        <w:rPr>
          <w:szCs w:val="24"/>
          <w:lang w:val="ru-RU"/>
        </w:rPr>
        <w:t xml:space="preserve">, в то время как среди мужчин она составляла 6468 швейцарских франков. В процентном отношении разница в заработной плате женщин и мужчин слегка больше в Лихтенштейне, чем в Швейцарии. Швейцарское обследование структуры заработной платы, проведенное в 2006 году, показало, что разница в заработной плате женщин и мужчин составила 18,9 </w:t>
      </w:r>
      <w:r w:rsidR="00CB69D9">
        <w:rPr>
          <w:szCs w:val="24"/>
          <w:lang w:val="ru-RU"/>
        </w:rPr>
        <w:t>%</w:t>
      </w:r>
      <w:r w:rsidR="008128FB">
        <w:rPr>
          <w:szCs w:val="24"/>
          <w:lang w:val="ru-RU"/>
        </w:rPr>
        <w:t xml:space="preserve">. Однако при оценке различий в заработной плате следует учитывать, что они частично возникают ввиду объективных факторов, таких как возраст, уровень образования, специфика сектора и должностные требования. Согласно обследованию, проведенному в 2008 году по поручению Швейцарского </w:t>
      </w:r>
      <w:r w:rsidR="004F5011">
        <w:rPr>
          <w:szCs w:val="24"/>
          <w:lang w:val="ru-RU"/>
        </w:rPr>
        <w:t xml:space="preserve">федерального </w:t>
      </w:r>
      <w:r w:rsidR="008128FB">
        <w:rPr>
          <w:szCs w:val="24"/>
          <w:lang w:val="ru-RU"/>
        </w:rPr>
        <w:t xml:space="preserve">статистического управления и Швейцарского федерального управления по вопросам гендерного равенства, почти 40 </w:t>
      </w:r>
      <w:r w:rsidR="004F5011">
        <w:rPr>
          <w:szCs w:val="24"/>
          <w:lang w:val="ru-RU"/>
        </w:rPr>
        <w:t>%</w:t>
      </w:r>
      <w:r w:rsidR="008128FB">
        <w:rPr>
          <w:szCs w:val="24"/>
          <w:lang w:val="ru-RU"/>
        </w:rPr>
        <w:t xml:space="preserve"> </w:t>
      </w:r>
      <w:r w:rsidR="0052585B">
        <w:rPr>
          <w:szCs w:val="24"/>
          <w:lang w:val="ru-RU"/>
        </w:rPr>
        <w:t xml:space="preserve">разницы в средней заработной плате женщин и мужчин в Швейцарии </w:t>
      </w:r>
      <w:r w:rsidR="00A333E9">
        <w:rPr>
          <w:szCs w:val="24"/>
          <w:lang w:val="ru-RU"/>
        </w:rPr>
        <w:t>должны рассматриваться как дискриминация в области оплаты труда. Около 60% разницы в заработной плате объясняются так называемым эффектом способностей и возможностей, то есть женщины зарабатывают меньше, потому что они недостаточно представлены на более ответственных и управленческих должностях, а также потому, что среди них наблюдается тенденция к работе в менее оплачиваемых секторах. В среднем уровень образования</w:t>
      </w:r>
      <w:r w:rsidR="004F5011">
        <w:rPr>
          <w:szCs w:val="24"/>
          <w:lang w:val="ru-RU"/>
        </w:rPr>
        <w:t xml:space="preserve"> женщин</w:t>
      </w:r>
      <w:r w:rsidR="00A333E9">
        <w:rPr>
          <w:szCs w:val="24"/>
          <w:lang w:val="ru-RU"/>
        </w:rPr>
        <w:t xml:space="preserve"> также ниже, они моложе, и у них меньше опыта в </w:t>
      </w:r>
      <w:r w:rsidR="00DB63A2">
        <w:rPr>
          <w:szCs w:val="24"/>
          <w:lang w:val="ru-RU"/>
        </w:rPr>
        <w:t>конкретных сферах, чем у мужчин. Поскольку в целом процентная разница в заработной плате женщин и мужчин в Лихтенштейне находится приблизительно в тех же пределах, что и в Швейцарии, и поскольку оба рынка рабочей силы тесно взаимосвязаны, можно предположить, что и в Лихтенштейне существует разница в заработной плате женщин и мужчин</w:t>
      </w:r>
      <w:r w:rsidR="000F5ABF">
        <w:rPr>
          <w:szCs w:val="24"/>
          <w:lang w:val="ru-RU"/>
        </w:rPr>
        <w:t>,</w:t>
      </w:r>
      <w:r w:rsidR="00DB63A2">
        <w:rPr>
          <w:szCs w:val="24"/>
          <w:lang w:val="ru-RU"/>
        </w:rPr>
        <w:t xml:space="preserve"> даже в случае одинаковых должностных обязанностей.</w:t>
      </w:r>
    </w:p>
    <w:p w:rsidR="000B7C0C" w:rsidRPr="000F5ABF" w:rsidRDefault="000B7C0C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255C1" w:rsidRDefault="00045362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Диаграмма</w:t>
      </w:r>
      <w:r w:rsidR="002271AF" w:rsidRPr="007255C1">
        <w:rPr>
          <w:i/>
          <w:szCs w:val="24"/>
          <w:lang w:val="ru-RU"/>
        </w:rPr>
        <w:t xml:space="preserve"> 1: </w:t>
      </w:r>
      <w:r w:rsidR="002271AF" w:rsidRPr="007255C1">
        <w:rPr>
          <w:i/>
          <w:szCs w:val="24"/>
          <w:lang w:val="ru-RU"/>
        </w:rPr>
        <w:tab/>
      </w:r>
      <w:r w:rsidR="007255C1">
        <w:rPr>
          <w:i/>
          <w:szCs w:val="24"/>
          <w:lang w:val="ru-RU"/>
        </w:rPr>
        <w:t>Средняя начисленная заработная плата женщин и мужчин в</w:t>
      </w:r>
      <w:r w:rsidR="002271AF" w:rsidRPr="007255C1">
        <w:rPr>
          <w:i/>
          <w:szCs w:val="24"/>
          <w:lang w:val="ru-RU"/>
        </w:rPr>
        <w:t xml:space="preserve"> 2006</w:t>
      </w:r>
      <w:r w:rsidR="007255C1">
        <w:rPr>
          <w:i/>
          <w:szCs w:val="24"/>
          <w:lang w:val="ru-RU"/>
        </w:rPr>
        <w:t xml:space="preserve"> году</w:t>
      </w:r>
      <w:r w:rsidR="000C5727">
        <w:rPr>
          <w:i/>
          <w:szCs w:val="24"/>
          <w:lang w:val="ru-RU"/>
        </w:rPr>
        <w:t xml:space="preserve"> (в швейцарских франках)</w:t>
      </w:r>
    </w:p>
    <w:p w:rsidR="002271AF" w:rsidRPr="00493637" w:rsidRDefault="002271AF" w:rsidP="00493637">
      <w:pPr>
        <w:spacing w:line="480" w:lineRule="auto"/>
        <w:jc w:val="both"/>
        <w:rPr>
          <w:szCs w:val="24"/>
        </w:rPr>
      </w:pPr>
      <w:r w:rsidRPr="00493637">
        <w:rPr>
          <w:noProof/>
          <w:szCs w:val="24"/>
          <w:lang w:val="de-CH"/>
        </w:rPr>
      </w:r>
      <w:r w:rsidRPr="00493637">
        <w:rPr>
          <w:szCs w:val="24"/>
        </w:rPr>
        <w:pict>
          <v:group id="_x0000_s1197" editas="canvas" style="width:356.9pt;height:200.65pt;mso-position-horizontal-relative:char;mso-position-vertical-relative:line" coordsize="7740,4351">
            <o:lock v:ext="edit" aspectratio="t"/>
            <v:shape id="_x0000_s1198" type="#_x0000_t75" style="position:absolute;width:7740;height:4351" o:preferrelative="f">
              <v:fill o:detectmouseclick="t"/>
              <v:path o:extrusionok="t" o:connecttype="none"/>
              <o:lock v:ext="edit" text="t"/>
            </v:shape>
            <v:rect id="_x0000_s1199" style="position:absolute;left:916;top:225;width:6110;height:3297" filled="f" stroked="f"/>
            <v:line id="_x0000_s1200" style="position:absolute" from="1786,225" to="1787,3522" strokeweight="0"/>
            <v:line id="_x0000_s1201" style="position:absolute" from="2657,225" to="2658,3522" strokeweight="0"/>
            <v:line id="_x0000_s1202" style="position:absolute" from="3528,225" to="3529,3522" strokeweight="0"/>
            <v:line id="_x0000_s1203" style="position:absolute" from="4413,225" to="4414,3522" strokeweight="0"/>
            <v:line id="_x0000_s1204" style="position:absolute" from="5284,225" to="5285,3522" strokeweight="0"/>
            <v:line id="_x0000_s1205" style="position:absolute" from="6155,225" to="6156,3522" strokeweight="0"/>
            <v:line id="_x0000_s1206" style="position:absolute" from="7026,225" to="7027,3522" strokeweight="0"/>
            <v:rect id="_x0000_s1207" style="position:absolute;left:916;top:225;width:6110;height:3297" filled="f" strokeweight="0"/>
            <v:rect id="_x0000_s1208" style="position:absolute;left:916;top:2758;width:5569;height:435" fillcolor="#99f"/>
            <v:rect id="_x0000_s1209" style="position:absolute;left:916;top:1649;width:4443;height:449" fillcolor="#99f"/>
            <v:rect id="_x0000_s1210" style="position:absolute;left:900;top:540;width:5074;height:434" fillcolor="#99f"/>
            <v:line id="_x0000_s1211" style="position:absolute" from="916,3522" to="7026,3523" strokeweight="0"/>
            <v:line id="_x0000_s1212" style="position:absolute;flip:y" from="916,3522" to="917,3567" strokeweight="0"/>
            <v:line id="_x0000_s1213" style="position:absolute;flip:y" from="1786,3522" to="1787,3567" strokeweight="0"/>
            <v:line id="_x0000_s1214" style="position:absolute;flip:y" from="2657,3522" to="2658,3567" strokeweight="0"/>
            <v:line id="_x0000_s1215" style="position:absolute;flip:y" from="3528,3522" to="3529,3567" strokeweight="0"/>
            <v:line id="_x0000_s1216" style="position:absolute;flip:y" from="4413,3522" to="4414,3567" strokeweight="0"/>
            <v:line id="_x0000_s1217" style="position:absolute;flip:y" from="5284,3522" to="5285,3567" strokeweight="0"/>
            <v:line id="_x0000_s1218" style="position:absolute;flip:y" from="6155,3522" to="6156,3567" strokeweight="0"/>
            <v:line id="_x0000_s1219" style="position:absolute;flip:y" from="7026,3522" to="7027,3567" strokeweight="0"/>
            <v:line id="_x0000_s1220" style="position:absolute" from="916,225" to="917,3522" strokeweight="0"/>
            <v:line id="_x0000_s1221" style="position:absolute" from="871,3522" to="916,3523" strokeweight="0"/>
            <v:line id="_x0000_s1222" style="position:absolute" from="871,2428" to="916,2429" strokeweight="0"/>
            <v:line id="_x0000_s1223" style="position:absolute" from="871,1319" to="916,1320" strokeweight="0"/>
            <v:line id="_x0000_s1224" style="position:absolute" from="871,225" to="916,226" strokeweight="0"/>
            <v:rect id="_x0000_s1225" style="position:absolute;left:5674;top:2863;width:711;height:260;mso-wrap-style:none" filled="f" stroked="f">
              <v:textbox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6'468</w:t>
                    </w:r>
                  </w:p>
                </w:txbxContent>
              </v:textbox>
            </v:rect>
            <v:rect id="_x0000_s1226" style="position:absolute;left:4549;top:1769;width:710;height:378;mso-wrap-style:none" filled="f" stroked="f">
              <v:textbox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5'176</w:t>
                    </w:r>
                  </w:p>
                </w:txbxContent>
              </v:textbox>
            </v:rect>
            <v:rect id="_x0000_s1227" style="position:absolute;left:5179;top:660;width:710;height:316;mso-wrap-style:none" filled="f" stroked="f">
              <v:textbox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5'885</w:t>
                    </w:r>
                  </w:p>
                </w:txbxContent>
              </v:textbox>
            </v:rect>
            <v:rect id="_x0000_s1228" style="position:absolute;left:691;top:3657;width:407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0</w:t>
                    </w:r>
                  </w:p>
                </w:txbxContent>
              </v:textbox>
            </v:rect>
            <v:rect id="_x0000_s1229" style="position:absolute;left:1411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1'000</w:t>
                    </w:r>
                  </w:p>
                </w:txbxContent>
              </v:textbox>
            </v:rect>
            <v:rect id="_x0000_s1230" style="position:absolute;left:2283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2'000</w:t>
                    </w:r>
                  </w:p>
                </w:txbxContent>
              </v:textbox>
            </v:rect>
            <v:rect id="_x0000_s1231" style="position:absolute;left:3152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3'000</w:t>
                    </w:r>
                  </w:p>
                </w:txbxContent>
              </v:textbox>
            </v:rect>
            <v:rect id="_x0000_s1232" style="position:absolute;left:4038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4'000</w:t>
                    </w:r>
                  </w:p>
                </w:txbxContent>
              </v:textbox>
            </v:rect>
            <v:rect id="_x0000_s1233" style="position:absolute;left:4909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5'000</w:t>
                    </w:r>
                  </w:p>
                </w:txbxContent>
              </v:textbox>
            </v:rect>
            <v:rect id="_x0000_s1234" style="position:absolute;left:5780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6'000</w:t>
                    </w:r>
                  </w:p>
                </w:txbxContent>
              </v:textbox>
            </v:rect>
            <v:rect id="_x0000_s1235" style="position:absolute;left:6650;top:3657;width:710;height:694;mso-wrap-style:none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 w:rsidRPr="00FA396E"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en-US"/>
                      </w:rPr>
                      <w:t>CHF 7'000</w:t>
                    </w:r>
                  </w:p>
                </w:txbxContent>
              </v:textbox>
            </v:rect>
            <v:rect id="_x0000_s1236" style="position:absolute;left:195;top:2863;width:620;height:694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ru-RU"/>
                      </w:rPr>
                      <w:t>Муж-чины</w:t>
                    </w:r>
                  </w:p>
                </w:txbxContent>
              </v:textbox>
            </v:rect>
            <v:rect id="_x0000_s1237" style="position:absolute;left:195;top:1771;width:597;height:693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ru-RU"/>
                      </w:rPr>
                      <w:t>Жен-щины</w:t>
                    </w:r>
                  </w:p>
                </w:txbxContent>
              </v:textbox>
            </v:rect>
            <v:rect id="_x0000_s1238" style="position:absolute;left:195;top:674;width:600;height:347" filled="f" stroked="f">
              <v:textbox style="mso-fit-shape-to-text:t" inset="0,0,0,0">
                <w:txbxContent>
                  <w:p w:rsidR="00DD1560" w:rsidRPr="00FA396E" w:rsidRDefault="00DD1560" w:rsidP="002271AF">
                    <w:pPr>
                      <w:rPr>
                        <w:rFonts w:ascii="Calibri" w:hAnsi="Calibri"/>
                        <w:sz w:val="16"/>
                        <w:szCs w:val="16"/>
                      </w:rPr>
                    </w:pPr>
                    <w:r>
                      <w:rPr>
                        <w:rFonts w:ascii="Calibri" w:hAnsi="Calibri"/>
                        <w:color w:val="000000"/>
                        <w:sz w:val="16"/>
                        <w:szCs w:val="16"/>
                        <w:lang w:val="ru-RU"/>
                      </w:rPr>
                      <w:t>Итого</w:t>
                    </w:r>
                  </w:p>
                </w:txbxContent>
              </v:textbox>
            </v:rect>
            <w10:anchorlock/>
          </v:group>
        </w:pict>
      </w:r>
    </w:p>
    <w:p w:rsidR="002271AF" w:rsidRPr="00EF4FD4" w:rsidRDefault="00EF4FD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Источник</w:t>
      </w:r>
      <w:r w:rsidR="002271AF" w:rsidRPr="00EF4FD4">
        <w:rPr>
          <w:szCs w:val="24"/>
          <w:lang w:val="ru-RU"/>
        </w:rPr>
        <w:t xml:space="preserve">: </w:t>
      </w:r>
      <w:r>
        <w:rPr>
          <w:szCs w:val="24"/>
          <w:lang w:val="ru-RU"/>
        </w:rPr>
        <w:t>Статистическое управление, статистика по заработной плате за 2006 год</w:t>
      </w:r>
      <w:r w:rsidR="002271AF" w:rsidRPr="00EF4FD4">
        <w:rPr>
          <w:szCs w:val="24"/>
          <w:lang w:val="ru-RU"/>
        </w:rPr>
        <w:t>.</w:t>
      </w:r>
    </w:p>
    <w:p w:rsidR="00693373" w:rsidRDefault="00693373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693373" w:rsidRPr="00567B31" w:rsidRDefault="00F73FB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Согласно Закону о гендерном равенстве, дискриминация в отношении оплаты труда дает основания для судебного преследования. </w:t>
      </w:r>
      <w:r w:rsidR="00567B31">
        <w:rPr>
          <w:szCs w:val="24"/>
          <w:lang w:val="ru-RU"/>
        </w:rPr>
        <w:t>С момента вступления в силу Закона о гендерном равенстве в государственном секторе был подан один иск. Правительство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подтвердило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факт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дискриминации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в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отношении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оплаты</w:t>
      </w:r>
      <w:r w:rsidR="00567B31" w:rsidRPr="00567B31">
        <w:rPr>
          <w:szCs w:val="24"/>
          <w:lang w:val="en-US"/>
        </w:rPr>
        <w:t xml:space="preserve"> </w:t>
      </w:r>
      <w:r w:rsidR="00567B31">
        <w:rPr>
          <w:szCs w:val="24"/>
          <w:lang w:val="ru-RU"/>
        </w:rPr>
        <w:t>труда</w:t>
      </w:r>
      <w:r w:rsidR="00567B31" w:rsidRPr="00567B31">
        <w:rPr>
          <w:szCs w:val="24"/>
          <w:lang w:val="en-US"/>
        </w:rPr>
        <w:t xml:space="preserve">. </w:t>
      </w:r>
      <w:r w:rsidR="00567B31">
        <w:rPr>
          <w:szCs w:val="24"/>
          <w:lang w:val="ru-RU"/>
        </w:rPr>
        <w:t>Дело было обжаловано в Административном суде Лихтенштейна, который подтвердил решение правительства. От работодателя потребовали ретроактивно выплатить истцу причитающуюся ему разницу. Уч</w:t>
      </w:r>
      <w:r w:rsidR="000F5ABF">
        <w:rPr>
          <w:szCs w:val="24"/>
          <w:lang w:val="ru-RU"/>
        </w:rPr>
        <w:t>итывая нынешнюю ситуацию со сбор</w:t>
      </w:r>
      <w:r w:rsidR="00567B31">
        <w:rPr>
          <w:szCs w:val="24"/>
          <w:lang w:val="ru-RU"/>
        </w:rPr>
        <w:t>ом данных, никакой достоверной информации об исках, возбужденных в соответствии с Законом о гендерном равенстве в частном секторе, не имеется.</w:t>
      </w:r>
    </w:p>
    <w:p w:rsidR="002271AF" w:rsidRPr="009A31D3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567B31" w:rsidRDefault="00567B3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июле 2006 года правительство предоставило Рабочей группе по содействию гендерному равенству и Управлению по обеспечению равных возможностей </w:t>
      </w:r>
      <w:r w:rsidR="009A31D3">
        <w:rPr>
          <w:szCs w:val="24"/>
          <w:lang w:val="ru-RU"/>
        </w:rPr>
        <w:t xml:space="preserve">полномочия </w:t>
      </w:r>
      <w:r>
        <w:rPr>
          <w:szCs w:val="24"/>
          <w:lang w:val="ru-RU"/>
        </w:rPr>
        <w:t>на проведение обследования различий в заработной плате женщин и мужчин</w:t>
      </w:r>
      <w:r w:rsidR="0021271E">
        <w:rPr>
          <w:szCs w:val="24"/>
          <w:lang w:val="ru-RU"/>
        </w:rPr>
        <w:t>, работающих</w:t>
      </w:r>
      <w:r>
        <w:rPr>
          <w:szCs w:val="24"/>
          <w:lang w:val="ru-RU"/>
        </w:rPr>
        <w:t xml:space="preserve"> в Национальной администрации. </w:t>
      </w:r>
      <w:r w:rsidR="00B31962">
        <w:rPr>
          <w:szCs w:val="24"/>
          <w:lang w:val="ru-RU"/>
        </w:rPr>
        <w:t>Статистическая оценка данных по заработной плате не указала на наличие какой-либо дискриминации. Существующие различия объясняются принадлежностью к разным категориям оплаты труда в соответствии с применимой сферой компетенции Национальной администрации. Вариативность внутри категорий заработной платы в основном</w:t>
      </w:r>
      <w:r w:rsidR="004213A5" w:rsidRPr="004213A5">
        <w:rPr>
          <w:szCs w:val="24"/>
          <w:lang w:val="ru-RU"/>
        </w:rPr>
        <w:t xml:space="preserve"> </w:t>
      </w:r>
      <w:r w:rsidR="004213A5">
        <w:rPr>
          <w:szCs w:val="24"/>
          <w:lang w:val="ru-RU"/>
        </w:rPr>
        <w:t>имеет место</w:t>
      </w:r>
      <w:r w:rsidR="00B31962">
        <w:rPr>
          <w:szCs w:val="24"/>
          <w:lang w:val="ru-RU"/>
        </w:rPr>
        <w:t xml:space="preserve"> в силу возраста. Все еще существенная разница в оплате труда женщин и мужчин главным образом объясняется преоблада</w:t>
      </w:r>
      <w:r w:rsidR="0021271E">
        <w:rPr>
          <w:szCs w:val="24"/>
          <w:lang w:val="ru-RU"/>
        </w:rPr>
        <w:t>нием</w:t>
      </w:r>
      <w:r w:rsidR="00B31962">
        <w:rPr>
          <w:szCs w:val="24"/>
          <w:lang w:val="ru-RU"/>
        </w:rPr>
        <w:t xml:space="preserve"> женщин в более низких категориях заработной платы и недостаточн</w:t>
      </w:r>
      <w:r w:rsidR="0021271E">
        <w:rPr>
          <w:szCs w:val="24"/>
          <w:lang w:val="ru-RU"/>
        </w:rPr>
        <w:t>ой</w:t>
      </w:r>
      <w:r w:rsidR="00B31962">
        <w:rPr>
          <w:szCs w:val="24"/>
          <w:lang w:val="ru-RU"/>
        </w:rPr>
        <w:t xml:space="preserve"> представ</w:t>
      </w:r>
      <w:r w:rsidR="0021271E">
        <w:rPr>
          <w:szCs w:val="24"/>
          <w:lang w:val="ru-RU"/>
        </w:rPr>
        <w:t>ленностью</w:t>
      </w:r>
      <w:r w:rsidR="00B31962">
        <w:rPr>
          <w:szCs w:val="24"/>
          <w:lang w:val="ru-RU"/>
        </w:rPr>
        <w:t xml:space="preserve"> в более высоких категориях.</w:t>
      </w:r>
      <w:r w:rsidR="00CC7F8B">
        <w:rPr>
          <w:szCs w:val="24"/>
          <w:lang w:val="ru-RU"/>
        </w:rPr>
        <w:t xml:space="preserve"> Это</w:t>
      </w:r>
      <w:r w:rsidR="0021271E">
        <w:rPr>
          <w:szCs w:val="24"/>
          <w:lang w:val="ru-RU"/>
        </w:rPr>
        <w:t xml:space="preserve"> в особенности</w:t>
      </w:r>
      <w:r w:rsidR="00CC7F8B">
        <w:rPr>
          <w:szCs w:val="24"/>
          <w:lang w:val="ru-RU"/>
        </w:rPr>
        <w:t xml:space="preserve"> касается женщин старшей возрастной </w:t>
      </w:r>
      <w:r w:rsidR="00DD00ED">
        <w:rPr>
          <w:szCs w:val="24"/>
          <w:lang w:val="ru-RU"/>
        </w:rPr>
        <w:t>группы</w:t>
      </w:r>
      <w:r w:rsidR="00CC7F8B">
        <w:rPr>
          <w:szCs w:val="24"/>
          <w:lang w:val="ru-RU"/>
        </w:rPr>
        <w:t xml:space="preserve">, в то время как в оплате труда молодых женщин и мужчин вряд ли можно </w:t>
      </w:r>
      <w:r w:rsidR="00F70102">
        <w:rPr>
          <w:szCs w:val="24"/>
          <w:lang w:val="ru-RU"/>
        </w:rPr>
        <w:t>заметить какую-либо разницу. Та</w:t>
      </w:r>
      <w:r w:rsidR="00CC7F8B">
        <w:rPr>
          <w:szCs w:val="24"/>
          <w:lang w:val="ru-RU"/>
        </w:rPr>
        <w:t>ки</w:t>
      </w:r>
      <w:r w:rsidR="00F70102">
        <w:rPr>
          <w:szCs w:val="24"/>
          <w:lang w:val="ru-RU"/>
        </w:rPr>
        <w:t>м</w:t>
      </w:r>
      <w:r w:rsidR="00CC7F8B">
        <w:rPr>
          <w:szCs w:val="24"/>
          <w:lang w:val="ru-RU"/>
        </w:rPr>
        <w:t xml:space="preserve"> образом, Администрация Лихтенштейна может считаться образцовой в отношении равенства в оплате труда женщин и мужчин. Разница в заработной плате объясняется не дискриминацией, а тем, что мужчины, в среднем, занимают более высокие должности и поэтому в целом зарабатывают больше. Разница в</w:t>
      </w:r>
      <w:r w:rsidR="00475D10">
        <w:rPr>
          <w:szCs w:val="24"/>
          <w:lang w:val="ru-RU"/>
        </w:rPr>
        <w:t xml:space="preserve"> средней</w:t>
      </w:r>
      <w:r w:rsidR="00CC7F8B">
        <w:rPr>
          <w:szCs w:val="24"/>
          <w:lang w:val="ru-RU"/>
        </w:rPr>
        <w:t xml:space="preserve"> заработной плате женщин и мужчин увеличивается с возрастом. Средняя заработная плата женщин и мужчин </w:t>
      </w:r>
      <w:r w:rsidR="000A2F9A">
        <w:rPr>
          <w:szCs w:val="24"/>
          <w:lang w:val="ru-RU"/>
        </w:rPr>
        <w:t xml:space="preserve">боле молодого возраста, приблизительно до 30 лет, практически одинакова. У </w:t>
      </w:r>
      <w:r w:rsidR="00C2792B">
        <w:rPr>
          <w:szCs w:val="24"/>
          <w:lang w:val="ru-RU"/>
        </w:rPr>
        <w:t>с</w:t>
      </w:r>
      <w:r w:rsidR="00F70102">
        <w:rPr>
          <w:szCs w:val="24"/>
          <w:lang w:val="ru-RU"/>
        </w:rPr>
        <w:t>тарших</w:t>
      </w:r>
      <w:r w:rsidR="000A2F9A">
        <w:rPr>
          <w:szCs w:val="24"/>
          <w:lang w:val="ru-RU"/>
        </w:rPr>
        <w:t xml:space="preserve"> возрастных категорий средняя заработная плата становится разной. Больше всего зарабатывают женщины в возрасте от 30 до 40 лет. Женщины старшего возраста зарабатывают меньше, возможно, по причине более низкого уровня образования, выполнения менее ответственных функций и, соответственно, своей классификационной принадлежности к более низким категориям оплаты труда.</w:t>
      </w:r>
    </w:p>
    <w:p w:rsidR="002271AF" w:rsidRPr="000A2F9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0A2F9A" w:rsidRDefault="000A2F9A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День равной оплаты труда</w:t>
      </w:r>
    </w:p>
    <w:p w:rsidR="00F4617C" w:rsidRPr="00F4617C" w:rsidRDefault="00F4617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Управление по обеспечению равных возможностей оказало финансовую и нематериальную поддержку в проведении первого «Дня равной оплаты труда», впервые организованного 10 мая 2009 года </w:t>
      </w:r>
      <w:r w:rsidR="00475D10">
        <w:rPr>
          <w:szCs w:val="24"/>
          <w:lang w:val="ru-RU"/>
        </w:rPr>
        <w:t>Клубом д</w:t>
      </w:r>
      <w:r>
        <w:rPr>
          <w:szCs w:val="24"/>
          <w:lang w:val="ru-RU"/>
        </w:rPr>
        <w:t>еловы</w:t>
      </w:r>
      <w:r w:rsidR="00475D10">
        <w:rPr>
          <w:szCs w:val="24"/>
          <w:lang w:val="ru-RU"/>
        </w:rPr>
        <w:t>х женщин</w:t>
      </w:r>
      <w:r>
        <w:rPr>
          <w:szCs w:val="24"/>
          <w:lang w:val="ru-RU"/>
        </w:rPr>
        <w:t xml:space="preserve"> (</w:t>
      </w:r>
      <w:r>
        <w:rPr>
          <w:szCs w:val="24"/>
          <w:lang w:val="en-US"/>
        </w:rPr>
        <w:t>BPW</w:t>
      </w:r>
      <w:r w:rsidRPr="00F4617C">
        <w:rPr>
          <w:szCs w:val="24"/>
          <w:lang w:val="ru-RU"/>
        </w:rPr>
        <w:t>)</w:t>
      </w:r>
      <w:r>
        <w:rPr>
          <w:szCs w:val="24"/>
          <w:lang w:val="ru-RU"/>
        </w:rPr>
        <w:t xml:space="preserve">. Информационный стенд в центре Вадуца привлек внимание к тому факту, что в 2009 году женщинам пришлось работать на 49 дней дольше, то есть до 10 марта, чтобы заработать столько же, сколько </w:t>
      </w:r>
      <w:r w:rsidR="000C437B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мужчины.</w:t>
      </w:r>
    </w:p>
    <w:p w:rsidR="002271AF" w:rsidRPr="000C437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AF7CBC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Деятельность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Национальной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администрации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по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продвижению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женщин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на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рабочем</w:t>
      </w:r>
      <w:r w:rsidRPr="00AF7CBC">
        <w:rPr>
          <w:b/>
          <w:szCs w:val="24"/>
          <w:lang w:val="en-US"/>
        </w:rPr>
        <w:t xml:space="preserve"> </w:t>
      </w:r>
      <w:r>
        <w:rPr>
          <w:b/>
          <w:szCs w:val="24"/>
          <w:lang w:val="ru-RU"/>
        </w:rPr>
        <w:t>месте</w:t>
      </w:r>
    </w:p>
    <w:p w:rsidR="00AF7CBC" w:rsidRDefault="00AF7CB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Правительственным постановлением от 14 марта 2007 года </w:t>
      </w:r>
      <w:r w:rsidR="000C437B">
        <w:rPr>
          <w:szCs w:val="24"/>
          <w:lang w:val="ru-RU"/>
        </w:rPr>
        <w:t xml:space="preserve">на </w:t>
      </w:r>
      <w:r>
        <w:rPr>
          <w:szCs w:val="24"/>
          <w:lang w:val="ru-RU"/>
        </w:rPr>
        <w:t>Управлени</w:t>
      </w:r>
      <w:r w:rsidR="000C437B">
        <w:rPr>
          <w:szCs w:val="24"/>
          <w:lang w:val="ru-RU"/>
        </w:rPr>
        <w:t>е</w:t>
      </w:r>
      <w:r>
        <w:rPr>
          <w:szCs w:val="24"/>
          <w:lang w:val="ru-RU"/>
        </w:rPr>
        <w:t xml:space="preserve"> людских и административных ресурсов </w:t>
      </w:r>
      <w:r w:rsidR="000C437B">
        <w:rPr>
          <w:szCs w:val="24"/>
          <w:lang w:val="ru-RU"/>
        </w:rPr>
        <w:t>была возложена задача</w:t>
      </w:r>
      <w:r>
        <w:rPr>
          <w:szCs w:val="24"/>
          <w:lang w:val="ru-RU"/>
        </w:rPr>
        <w:t xml:space="preserve"> рекомендовать больше</w:t>
      </w:r>
      <w:r w:rsidR="00624B40">
        <w:rPr>
          <w:szCs w:val="24"/>
          <w:lang w:val="ru-RU"/>
        </w:rPr>
        <w:t>е количество</w:t>
      </w:r>
      <w:r>
        <w:rPr>
          <w:szCs w:val="24"/>
          <w:lang w:val="ru-RU"/>
        </w:rPr>
        <w:t xml:space="preserve"> женщин на руководящие должности</w:t>
      </w:r>
      <w:r w:rsidR="00624B40">
        <w:rPr>
          <w:szCs w:val="24"/>
          <w:lang w:val="ru-RU"/>
        </w:rPr>
        <w:t>, требующие одинаковой</w:t>
      </w:r>
      <w:r>
        <w:rPr>
          <w:szCs w:val="24"/>
          <w:lang w:val="ru-RU"/>
        </w:rPr>
        <w:t xml:space="preserve"> или </w:t>
      </w:r>
      <w:r w:rsidR="00624B40">
        <w:rPr>
          <w:szCs w:val="24"/>
          <w:lang w:val="ru-RU"/>
        </w:rPr>
        <w:t>аналогичной квалификации</w:t>
      </w:r>
      <w:r>
        <w:rPr>
          <w:szCs w:val="24"/>
          <w:lang w:val="ru-RU"/>
        </w:rPr>
        <w:t xml:space="preserve">, </w:t>
      </w:r>
      <w:r w:rsidR="00624B40">
        <w:rPr>
          <w:szCs w:val="24"/>
          <w:lang w:val="ru-RU"/>
        </w:rPr>
        <w:t>с тем</w:t>
      </w:r>
      <w:r>
        <w:rPr>
          <w:szCs w:val="24"/>
          <w:lang w:val="ru-RU"/>
        </w:rPr>
        <w:t xml:space="preserve"> чтобы дости</w:t>
      </w:r>
      <w:r w:rsidR="00624B40">
        <w:rPr>
          <w:szCs w:val="24"/>
          <w:lang w:val="ru-RU"/>
        </w:rPr>
        <w:t>чь</w:t>
      </w:r>
      <w:r>
        <w:rPr>
          <w:szCs w:val="24"/>
          <w:lang w:val="ru-RU"/>
        </w:rPr>
        <w:t xml:space="preserve"> более высокого уровня представ</w:t>
      </w:r>
      <w:r w:rsidR="00624B40">
        <w:rPr>
          <w:szCs w:val="24"/>
          <w:lang w:val="ru-RU"/>
        </w:rPr>
        <w:t>ленности</w:t>
      </w:r>
      <w:r>
        <w:rPr>
          <w:szCs w:val="24"/>
          <w:lang w:val="ru-RU"/>
        </w:rPr>
        <w:t xml:space="preserve"> женщин на таких должностях. </w:t>
      </w:r>
    </w:p>
    <w:p w:rsidR="002271AF" w:rsidRPr="00AF7CB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F7CBC" w:rsidRDefault="0031263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Правительственным постановлением в сентябре 2008 года </w:t>
      </w:r>
      <w:r w:rsidR="005C7388">
        <w:rPr>
          <w:szCs w:val="24"/>
          <w:lang w:val="ru-RU"/>
        </w:rPr>
        <w:t>Рабочая группа</w:t>
      </w:r>
      <w:r w:rsidR="001D19D9">
        <w:rPr>
          <w:szCs w:val="24"/>
          <w:lang w:val="ru-RU"/>
        </w:rPr>
        <w:t xml:space="preserve"> по содействию гендерному равенству в</w:t>
      </w:r>
      <w:r w:rsidR="005C7388">
        <w:rPr>
          <w:szCs w:val="24"/>
          <w:lang w:val="ru-RU"/>
        </w:rPr>
        <w:t xml:space="preserve"> Национальной администрации была уполномочена</w:t>
      </w:r>
      <w:r w:rsidR="001D19D9">
        <w:rPr>
          <w:szCs w:val="24"/>
          <w:lang w:val="ru-RU"/>
        </w:rPr>
        <w:t xml:space="preserve"> </w:t>
      </w:r>
      <w:r w:rsidR="00624B40">
        <w:rPr>
          <w:szCs w:val="24"/>
          <w:lang w:val="ru-RU"/>
        </w:rPr>
        <w:t>разработать</w:t>
      </w:r>
      <w:r w:rsidR="001D19D9">
        <w:rPr>
          <w:szCs w:val="24"/>
          <w:lang w:val="ru-RU"/>
        </w:rPr>
        <w:t xml:space="preserve"> различные приоритетные меры по осуществлению этого положения совместно с Управлением людских и административных ресурсов и рекомендовать их </w:t>
      </w:r>
      <w:r w:rsidR="00E169A7">
        <w:rPr>
          <w:szCs w:val="24"/>
          <w:lang w:val="ru-RU"/>
        </w:rPr>
        <w:t>М</w:t>
      </w:r>
      <w:r w:rsidR="001D19D9">
        <w:rPr>
          <w:szCs w:val="24"/>
          <w:lang w:val="ru-RU"/>
        </w:rPr>
        <w:t>инистерству по вопросам семьи и равных возможностей. Эти меры включают оценку отсутствия персонала по причине болезни</w:t>
      </w:r>
      <w:r w:rsidR="00624B40">
        <w:rPr>
          <w:szCs w:val="24"/>
          <w:lang w:val="ru-RU"/>
        </w:rPr>
        <w:t xml:space="preserve"> или несчастного случая</w:t>
      </w:r>
      <w:r w:rsidR="001D19D9">
        <w:rPr>
          <w:szCs w:val="24"/>
          <w:lang w:val="ru-RU"/>
        </w:rPr>
        <w:t xml:space="preserve"> (женщин и мужчин, занятых как полный, так и неполн</w:t>
      </w:r>
      <w:r w:rsidR="00D9275E">
        <w:rPr>
          <w:szCs w:val="24"/>
          <w:lang w:val="ru-RU"/>
        </w:rPr>
        <w:t>ый рабочий день), информирование</w:t>
      </w:r>
      <w:r w:rsidR="001D19D9">
        <w:rPr>
          <w:szCs w:val="24"/>
          <w:lang w:val="ru-RU"/>
        </w:rPr>
        <w:t xml:space="preserve"> непосредственных руководителей путем проведения  конференции д</w:t>
      </w:r>
      <w:r w:rsidR="00D9275E">
        <w:rPr>
          <w:szCs w:val="24"/>
          <w:lang w:val="ru-RU"/>
        </w:rPr>
        <w:t xml:space="preserve">иректоров управлений, и создание </w:t>
      </w:r>
      <w:r w:rsidR="001D19D9">
        <w:rPr>
          <w:szCs w:val="24"/>
          <w:lang w:val="ru-RU"/>
        </w:rPr>
        <w:t xml:space="preserve">нового контактного и консультационного центра по </w:t>
      </w:r>
      <w:r w:rsidR="00D9275E">
        <w:rPr>
          <w:szCs w:val="24"/>
          <w:lang w:val="ru-RU"/>
        </w:rPr>
        <w:t>служебны</w:t>
      </w:r>
      <w:r w:rsidR="001D19D9">
        <w:rPr>
          <w:szCs w:val="24"/>
          <w:lang w:val="ru-RU"/>
        </w:rPr>
        <w:t>м и семейным вопросам  при Управлении людских и административных ресурсов.</w:t>
      </w:r>
    </w:p>
    <w:p w:rsidR="002271AF" w:rsidRPr="00D9275E" w:rsidRDefault="002271AF" w:rsidP="00493637">
      <w:pPr>
        <w:tabs>
          <w:tab w:val="clear" w:pos="851"/>
        </w:tabs>
        <w:suppressAutoHyphens/>
        <w:overflowPunct/>
        <w:autoSpaceDE/>
        <w:spacing w:line="480" w:lineRule="auto"/>
        <w:jc w:val="both"/>
        <w:textAlignment w:val="auto"/>
        <w:rPr>
          <w:szCs w:val="24"/>
          <w:lang w:val="ru-RU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b)</w:t>
      </w:r>
      <w:r w:rsidRPr="00493637">
        <w:rPr>
          <w:i/>
          <w:szCs w:val="24"/>
          <w:lang w:val="en-US"/>
        </w:rPr>
        <w:tab/>
      </w:r>
      <w:r w:rsidR="002036A0">
        <w:rPr>
          <w:i/>
          <w:szCs w:val="24"/>
          <w:u w:val="single"/>
          <w:lang w:val="ru-RU"/>
        </w:rPr>
        <w:t>Меры по обеспечению равенства женщин на рабочем месте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036A0" w:rsidRDefault="002036A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Закон о гендерном равенстве, опубликованный 5 мая 1999 года и пересмотренный в 2006 год</w:t>
      </w:r>
      <w:r w:rsidR="00FF0487">
        <w:rPr>
          <w:szCs w:val="24"/>
          <w:lang w:val="ru-RU"/>
        </w:rPr>
        <w:t>у, является главным инструментом</w:t>
      </w:r>
      <w:r>
        <w:rPr>
          <w:szCs w:val="24"/>
          <w:lang w:val="ru-RU"/>
        </w:rPr>
        <w:t xml:space="preserve"> в Лихтенштейне по обеспечению фактического равенства женщин и мужчин на рабочем месте (смотрите замечания к статье 2). С момента вступления в силу Закона о гендерном равенстве </w:t>
      </w:r>
      <w:r w:rsidR="00FF0487">
        <w:rPr>
          <w:szCs w:val="24"/>
          <w:lang w:val="ru-RU"/>
        </w:rPr>
        <w:t xml:space="preserve">были </w:t>
      </w:r>
      <w:r>
        <w:rPr>
          <w:szCs w:val="24"/>
          <w:lang w:val="ru-RU"/>
        </w:rPr>
        <w:t>предприн</w:t>
      </w:r>
      <w:r w:rsidR="00FF0487">
        <w:rPr>
          <w:szCs w:val="24"/>
          <w:lang w:val="ru-RU"/>
        </w:rPr>
        <w:t>яты</w:t>
      </w:r>
      <w:r>
        <w:rPr>
          <w:szCs w:val="24"/>
          <w:lang w:val="ru-RU"/>
        </w:rPr>
        <w:t xml:space="preserve"> различные усилия, с тем чтобы он в наибольшей степени соответствовал интересам широких слоев населения.</w:t>
      </w:r>
    </w:p>
    <w:p w:rsidR="002271AF" w:rsidRPr="00FF0487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B5491" w:rsidRDefault="00CB5491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Информационно</w:t>
      </w:r>
      <w:r w:rsidRPr="00CB5491">
        <w:rPr>
          <w:b/>
          <w:szCs w:val="24"/>
          <w:lang w:val="ru-RU"/>
        </w:rPr>
        <w:t>-</w:t>
      </w:r>
      <w:r>
        <w:rPr>
          <w:b/>
          <w:szCs w:val="24"/>
          <w:lang w:val="ru-RU"/>
        </w:rPr>
        <w:t>просветительская</w:t>
      </w:r>
      <w:r w:rsidRPr="00CB5491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кампания, посвященная Закону о ген</w:t>
      </w:r>
      <w:r w:rsidR="00320E43">
        <w:rPr>
          <w:b/>
          <w:szCs w:val="24"/>
          <w:lang w:val="ru-RU"/>
        </w:rPr>
        <w:t>д</w:t>
      </w:r>
      <w:r>
        <w:rPr>
          <w:b/>
          <w:szCs w:val="24"/>
          <w:lang w:val="ru-RU"/>
        </w:rPr>
        <w:t>ерном равенстве</w:t>
      </w:r>
    </w:p>
    <w:p w:rsidR="000916CA" w:rsidRPr="003E1AB4" w:rsidRDefault="000916C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С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момента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последнего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пересмотра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Закона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гендерном</w:t>
      </w:r>
      <w:r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равенстве</w:t>
      </w:r>
      <w:r w:rsidR="002271AF" w:rsidRPr="00493637">
        <w:rPr>
          <w:rStyle w:val="a0"/>
          <w:szCs w:val="24"/>
          <w:lang w:val="en-US"/>
        </w:rPr>
        <w:footnoteReference w:id="18"/>
      </w:r>
      <w:r w:rsidR="002271AF" w:rsidRPr="000916CA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в целях выполнения Директивы </w:t>
      </w:r>
      <w:r w:rsidRPr="000916CA">
        <w:rPr>
          <w:szCs w:val="24"/>
          <w:lang w:val="ru-RU"/>
        </w:rPr>
        <w:t>2002/73/</w:t>
      </w:r>
      <w:r w:rsidRPr="00493637">
        <w:rPr>
          <w:szCs w:val="24"/>
          <w:lang w:val="en-US"/>
        </w:rPr>
        <w:t>EC</w:t>
      </w:r>
      <w:r>
        <w:rPr>
          <w:szCs w:val="24"/>
          <w:lang w:val="ru-RU"/>
        </w:rPr>
        <w:t xml:space="preserve"> был</w:t>
      </w:r>
      <w:r w:rsidR="00320E43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 проведена информационно-просветительская кампания</w:t>
      </w:r>
      <w:r w:rsidR="006B7815">
        <w:rPr>
          <w:szCs w:val="24"/>
          <w:lang w:val="ru-RU"/>
        </w:rPr>
        <w:t xml:space="preserve"> для сотрудников и работодателей</w:t>
      </w:r>
      <w:r>
        <w:rPr>
          <w:szCs w:val="24"/>
          <w:lang w:val="ru-RU"/>
        </w:rPr>
        <w:t xml:space="preserve">. </w:t>
      </w:r>
      <w:r w:rsidR="005E6107">
        <w:rPr>
          <w:szCs w:val="24"/>
          <w:lang w:val="ru-RU"/>
        </w:rPr>
        <w:t>Начало к</w:t>
      </w:r>
      <w:r>
        <w:rPr>
          <w:szCs w:val="24"/>
          <w:lang w:val="ru-RU"/>
        </w:rPr>
        <w:t>ампани</w:t>
      </w:r>
      <w:r w:rsidR="005E6107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</w:t>
      </w:r>
      <w:r w:rsidR="005E6107">
        <w:rPr>
          <w:szCs w:val="24"/>
          <w:lang w:val="ru-RU"/>
        </w:rPr>
        <w:t>было положено</w:t>
      </w:r>
      <w:r>
        <w:rPr>
          <w:szCs w:val="24"/>
          <w:lang w:val="ru-RU"/>
        </w:rPr>
        <w:t xml:space="preserve"> в ноябре 2006 года Управлением по обеспечению равных возможностей совместно с Сетью информации  и связи для женщин (ИНФРА) и </w:t>
      </w:r>
      <w:r w:rsidRPr="008D7E16">
        <w:rPr>
          <w:szCs w:val="24"/>
          <w:lang w:val="ru-RU"/>
        </w:rPr>
        <w:t xml:space="preserve">Ассоциацией </w:t>
      </w:r>
      <w:r w:rsidR="008D7E16">
        <w:rPr>
          <w:szCs w:val="24"/>
          <w:lang w:val="ru-RU"/>
        </w:rPr>
        <w:t>трудящихся</w:t>
      </w:r>
      <w:r>
        <w:rPr>
          <w:szCs w:val="24"/>
          <w:lang w:val="ru-RU"/>
        </w:rPr>
        <w:t xml:space="preserve"> Лихтенштейна (</w:t>
      </w:r>
      <w:r>
        <w:rPr>
          <w:szCs w:val="24"/>
          <w:lang w:val="en-US"/>
        </w:rPr>
        <w:t>LANV</w:t>
      </w:r>
      <w:r w:rsidRPr="000916CA">
        <w:rPr>
          <w:szCs w:val="24"/>
          <w:lang w:val="ru-RU"/>
        </w:rPr>
        <w:t>)</w:t>
      </w:r>
      <w:r>
        <w:rPr>
          <w:szCs w:val="24"/>
          <w:lang w:val="ru-RU"/>
        </w:rPr>
        <w:t xml:space="preserve">. </w:t>
      </w:r>
      <w:r w:rsidR="008D7E16">
        <w:rPr>
          <w:szCs w:val="24"/>
          <w:lang w:val="ru-RU"/>
        </w:rPr>
        <w:t>Торговая и промышленн</w:t>
      </w:r>
      <w:r w:rsidR="006B7815">
        <w:rPr>
          <w:szCs w:val="24"/>
          <w:lang w:val="ru-RU"/>
        </w:rPr>
        <w:t>ая</w:t>
      </w:r>
      <w:r w:rsidR="008D7E16">
        <w:rPr>
          <w:szCs w:val="24"/>
          <w:lang w:val="ru-RU"/>
        </w:rPr>
        <w:t xml:space="preserve"> палата Лихтенштейна, Палата экономики Лихтенштейна и Ассоциация банкиров Лихтенштейна оказывают проекту нефинансовую поддержку. </w:t>
      </w:r>
      <w:r w:rsidR="005E6107">
        <w:rPr>
          <w:szCs w:val="24"/>
          <w:lang w:val="ru-RU"/>
        </w:rPr>
        <w:t>В ходе к</w:t>
      </w:r>
      <w:r w:rsidR="001E345D">
        <w:rPr>
          <w:szCs w:val="24"/>
          <w:lang w:val="ru-RU"/>
        </w:rPr>
        <w:t>ампани</w:t>
      </w:r>
      <w:r w:rsidR="005E6107">
        <w:rPr>
          <w:szCs w:val="24"/>
          <w:lang w:val="ru-RU"/>
        </w:rPr>
        <w:t>и</w:t>
      </w:r>
      <w:r w:rsidR="001E345D">
        <w:rPr>
          <w:szCs w:val="24"/>
          <w:lang w:val="ru-RU"/>
        </w:rPr>
        <w:t xml:space="preserve"> </w:t>
      </w:r>
      <w:r w:rsidR="005E6107">
        <w:rPr>
          <w:szCs w:val="24"/>
          <w:lang w:val="ru-RU"/>
        </w:rPr>
        <w:t xml:space="preserve">работникам </w:t>
      </w:r>
      <w:r w:rsidR="001E345D">
        <w:rPr>
          <w:szCs w:val="24"/>
          <w:lang w:val="ru-RU"/>
        </w:rPr>
        <w:t xml:space="preserve"> постоянно </w:t>
      </w:r>
      <w:r w:rsidR="005E6107">
        <w:rPr>
          <w:szCs w:val="24"/>
          <w:lang w:val="ru-RU"/>
        </w:rPr>
        <w:t>предоставляется</w:t>
      </w:r>
      <w:r w:rsidR="001E345D">
        <w:rPr>
          <w:szCs w:val="24"/>
          <w:lang w:val="ru-RU"/>
        </w:rPr>
        <w:t xml:space="preserve"> информаци</w:t>
      </w:r>
      <w:r w:rsidR="005E6107">
        <w:rPr>
          <w:szCs w:val="24"/>
          <w:lang w:val="ru-RU"/>
        </w:rPr>
        <w:t>я</w:t>
      </w:r>
      <w:r w:rsidR="001E345D">
        <w:rPr>
          <w:szCs w:val="24"/>
          <w:lang w:val="ru-RU"/>
        </w:rPr>
        <w:t xml:space="preserve"> об их правах на конкретных примерах </w:t>
      </w:r>
      <w:r w:rsidR="003E1AB4">
        <w:rPr>
          <w:szCs w:val="24"/>
          <w:lang w:val="ru-RU"/>
        </w:rPr>
        <w:t>через национальные газеты и Интернет. Работодател</w:t>
      </w:r>
      <w:r w:rsidR="005E6107">
        <w:rPr>
          <w:szCs w:val="24"/>
          <w:lang w:val="ru-RU"/>
        </w:rPr>
        <w:t>ей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информируют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о</w:t>
      </w:r>
      <w:r w:rsidR="005E6107">
        <w:rPr>
          <w:szCs w:val="24"/>
          <w:lang w:val="ru-RU"/>
        </w:rPr>
        <w:t>б их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обязанностях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при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помощи</w:t>
      </w:r>
      <w:r w:rsidR="003E1AB4" w:rsidRPr="005E6107">
        <w:rPr>
          <w:szCs w:val="24"/>
          <w:lang w:val="ru-RU"/>
        </w:rPr>
        <w:t xml:space="preserve"> </w:t>
      </w:r>
      <w:r w:rsidR="003E1AB4">
        <w:rPr>
          <w:szCs w:val="24"/>
          <w:lang w:val="ru-RU"/>
        </w:rPr>
        <w:t>листовок</w:t>
      </w:r>
      <w:r w:rsidR="003E1AB4" w:rsidRPr="005E6107">
        <w:rPr>
          <w:szCs w:val="24"/>
          <w:lang w:val="ru-RU"/>
        </w:rPr>
        <w:t>-</w:t>
      </w:r>
      <w:r w:rsidR="003E1AB4">
        <w:rPr>
          <w:szCs w:val="24"/>
          <w:lang w:val="ru-RU"/>
        </w:rPr>
        <w:t>памяток</w:t>
      </w:r>
      <w:r w:rsidR="003E1AB4" w:rsidRPr="005E6107">
        <w:rPr>
          <w:szCs w:val="24"/>
          <w:lang w:val="ru-RU"/>
        </w:rPr>
        <w:t xml:space="preserve">. </w:t>
      </w:r>
      <w:r w:rsidR="005E6107">
        <w:rPr>
          <w:szCs w:val="24"/>
          <w:lang w:val="ru-RU"/>
        </w:rPr>
        <w:t>Перед началом этой</w:t>
      </w:r>
      <w:r w:rsidR="003E1AB4">
        <w:rPr>
          <w:szCs w:val="24"/>
          <w:lang w:val="ru-RU"/>
        </w:rPr>
        <w:t xml:space="preserve"> кампании были е</w:t>
      </w:r>
      <w:r w:rsidR="00320E43">
        <w:rPr>
          <w:szCs w:val="24"/>
          <w:lang w:val="ru-RU"/>
        </w:rPr>
        <w:t>щ</w:t>
      </w:r>
      <w:r w:rsidR="003E1AB4">
        <w:rPr>
          <w:szCs w:val="24"/>
          <w:lang w:val="ru-RU"/>
        </w:rPr>
        <w:t xml:space="preserve">е раз выпущены брошюры «Гендерное равенство того стоит!» и «Сексуальные домогательства на рабочем месте», которые были распространены на 400 предприятиях (с числом работников более 10). Семь листовок и пять конкретных случаев, опубликованных до настоящего времени, </w:t>
      </w:r>
      <w:r w:rsidR="00320E43">
        <w:rPr>
          <w:szCs w:val="24"/>
          <w:lang w:val="ru-RU"/>
        </w:rPr>
        <w:t xml:space="preserve">представлены </w:t>
      </w:r>
      <w:r w:rsidR="003E1AB4">
        <w:rPr>
          <w:szCs w:val="24"/>
          <w:lang w:val="ru-RU"/>
        </w:rPr>
        <w:t xml:space="preserve">на веб-сайтах Управления по обеспечению равных возможностей, ИНФРА и </w:t>
      </w:r>
      <w:r w:rsidR="003E1AB4">
        <w:rPr>
          <w:szCs w:val="24"/>
          <w:lang w:val="en-US"/>
        </w:rPr>
        <w:t>LANV</w:t>
      </w:r>
      <w:r w:rsidR="003E1AB4">
        <w:rPr>
          <w:szCs w:val="24"/>
          <w:lang w:val="ru-RU"/>
        </w:rPr>
        <w:t>. Пятая листовка на тему о равенстве в оплате труда и защите от увольнений была опубликована в июне 2008</w:t>
      </w:r>
      <w:r w:rsidR="00E125CB">
        <w:rPr>
          <w:szCs w:val="24"/>
          <w:lang w:val="ru-RU"/>
        </w:rPr>
        <w:t xml:space="preserve"> года, шестая листов</w:t>
      </w:r>
      <w:r w:rsidR="003E1AB4">
        <w:rPr>
          <w:szCs w:val="24"/>
          <w:lang w:val="ru-RU"/>
        </w:rPr>
        <w:t xml:space="preserve">ка на тему о сексуальных домогательствах на рабочем месте – в октябре 2008 года, а листовка «Дискриминационный отказ в найме на работу» - в марте 2009 года. </w:t>
      </w:r>
      <w:r w:rsidR="00995AAB">
        <w:rPr>
          <w:szCs w:val="24"/>
          <w:lang w:val="ru-RU"/>
        </w:rPr>
        <w:t>Работники информируются о конкретных случаях путем публикации извещений в газетах и газетных статей. Листовки рассылаются по почте на предприятия и в административные управления. Около 25 предприятий заказали листовки и вышеупомянутые брошюры еще раз (около 150 экземпляров).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1E6422" w:rsidRDefault="001E6422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Сексуальные домогательства на рабочем месте</w:t>
      </w:r>
    </w:p>
    <w:p w:rsidR="00B52E34" w:rsidRDefault="00FD565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ноябре 2006 года </w:t>
      </w:r>
      <w:r w:rsidR="00540BE3">
        <w:rPr>
          <w:szCs w:val="24"/>
          <w:lang w:val="ru-RU"/>
        </w:rPr>
        <w:t>брошюра под названием «Со</w:t>
      </w:r>
      <w:r w:rsidR="006C6F22">
        <w:rPr>
          <w:szCs w:val="24"/>
          <w:lang w:val="ru-RU"/>
        </w:rPr>
        <w:t xml:space="preserve"> мной такого не случится! –Сексуальные домогательства на рабочем месте» была переработана и опубликована второй раз. Главная цел</w:t>
      </w:r>
      <w:r w:rsidR="00B52E34">
        <w:rPr>
          <w:szCs w:val="24"/>
          <w:lang w:val="ru-RU"/>
        </w:rPr>
        <w:t>ь</w:t>
      </w:r>
      <w:r w:rsidR="006C6F22">
        <w:rPr>
          <w:szCs w:val="24"/>
          <w:lang w:val="ru-RU"/>
        </w:rPr>
        <w:t xml:space="preserve">  брошюры – привлечь внимание к тому, что сексуальные домогательства на рабочем месте </w:t>
      </w:r>
      <w:r w:rsidR="00B52E34">
        <w:rPr>
          <w:szCs w:val="24"/>
          <w:lang w:val="ru-RU"/>
        </w:rPr>
        <w:t xml:space="preserve">продолжают </w:t>
      </w:r>
      <w:r w:rsidR="009410B8">
        <w:rPr>
          <w:szCs w:val="24"/>
          <w:lang w:val="ru-RU"/>
        </w:rPr>
        <w:t>иметь место</w:t>
      </w:r>
      <w:r w:rsidR="00B52E34">
        <w:rPr>
          <w:szCs w:val="24"/>
          <w:lang w:val="ru-RU"/>
        </w:rPr>
        <w:t>, и</w:t>
      </w:r>
      <w:r w:rsidR="009410B8">
        <w:rPr>
          <w:szCs w:val="24"/>
          <w:lang w:val="ru-RU"/>
        </w:rPr>
        <w:t>,</w:t>
      </w:r>
      <w:r w:rsidR="00B52E34">
        <w:rPr>
          <w:szCs w:val="24"/>
          <w:lang w:val="ru-RU"/>
        </w:rPr>
        <w:t xml:space="preserve"> таким образом</w:t>
      </w:r>
      <w:r w:rsidR="009410B8">
        <w:rPr>
          <w:szCs w:val="24"/>
          <w:lang w:val="ru-RU"/>
        </w:rPr>
        <w:t>,</w:t>
      </w:r>
      <w:r w:rsidR="00B52E34">
        <w:rPr>
          <w:szCs w:val="24"/>
          <w:lang w:val="ru-RU"/>
        </w:rPr>
        <w:t xml:space="preserve"> поддержать меры по их предупреждению. В брошюре дается определение сексуальных домогательств, приводятся примеры, разъясняются воздействие и последствия таких домогательств, а также говорится об успешных от</w:t>
      </w:r>
      <w:r w:rsidR="00372156">
        <w:rPr>
          <w:szCs w:val="24"/>
          <w:lang w:val="ru-RU"/>
        </w:rPr>
        <w:t xml:space="preserve">ветных мерах. В ней </w:t>
      </w:r>
      <w:r w:rsidR="009410B8">
        <w:rPr>
          <w:szCs w:val="24"/>
          <w:lang w:val="ru-RU"/>
        </w:rPr>
        <w:t>содержится информация</w:t>
      </w:r>
      <w:r w:rsidR="00372156">
        <w:rPr>
          <w:szCs w:val="24"/>
          <w:lang w:val="ru-RU"/>
        </w:rPr>
        <w:t xml:space="preserve"> о </w:t>
      </w:r>
      <w:r w:rsidR="009410B8">
        <w:rPr>
          <w:szCs w:val="24"/>
          <w:lang w:val="ru-RU"/>
        </w:rPr>
        <w:t>правовых</w:t>
      </w:r>
      <w:r w:rsidR="00B52E34">
        <w:rPr>
          <w:szCs w:val="24"/>
          <w:lang w:val="ru-RU"/>
        </w:rPr>
        <w:t xml:space="preserve"> возможностях защиты от сексуальных домогательств в соответствии с Законом о сексуальных правонарушениях</w:t>
      </w:r>
      <w:r w:rsidR="002271AF" w:rsidRPr="00493637">
        <w:rPr>
          <w:rStyle w:val="a0"/>
          <w:szCs w:val="24"/>
          <w:lang w:val="en-US"/>
        </w:rPr>
        <w:footnoteReference w:id="19"/>
      </w:r>
      <w:r w:rsidR="002271AF" w:rsidRPr="00B52E34">
        <w:rPr>
          <w:szCs w:val="24"/>
          <w:lang w:val="ru-RU"/>
        </w:rPr>
        <w:t xml:space="preserve"> </w:t>
      </w:r>
      <w:r w:rsidR="00B52E34">
        <w:rPr>
          <w:szCs w:val="24"/>
          <w:lang w:val="ru-RU"/>
        </w:rPr>
        <w:t>и об обязанностях работодателей, предусмотренных в Законе о гендерном равенстве и касающихся создания на работе обстановки, в которой нет места сексуальным домогательствам.</w:t>
      </w:r>
    </w:p>
    <w:p w:rsidR="002271AF" w:rsidRPr="0037215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B52E34" w:rsidP="00493637">
      <w:pPr>
        <w:suppressAutoHyphens/>
        <w:spacing w:line="480" w:lineRule="auto"/>
        <w:jc w:val="both"/>
        <w:rPr>
          <w:b/>
          <w:szCs w:val="24"/>
          <w:lang w:val="en-US"/>
        </w:rPr>
      </w:pPr>
      <w:r>
        <w:rPr>
          <w:b/>
          <w:szCs w:val="24"/>
          <w:lang w:val="ru-RU"/>
        </w:rPr>
        <w:t>Деятельность НПО</w:t>
      </w:r>
    </w:p>
    <w:p w:rsidR="00B52E34" w:rsidRDefault="00B52E3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Законе о гендерном равенстве предусматривается </w:t>
      </w:r>
      <w:r w:rsidR="00360845">
        <w:rPr>
          <w:szCs w:val="24"/>
          <w:lang w:val="ru-RU"/>
        </w:rPr>
        <w:t>оказание финансовой поддержки для осуществления</w:t>
      </w:r>
      <w:r>
        <w:rPr>
          <w:szCs w:val="24"/>
          <w:lang w:val="ru-RU"/>
        </w:rPr>
        <w:t xml:space="preserve"> программ в области консультирования и предоставления возможностей продвижени</w:t>
      </w:r>
      <w:r w:rsidR="00360845">
        <w:rPr>
          <w:szCs w:val="24"/>
          <w:lang w:val="ru-RU"/>
        </w:rPr>
        <w:t>я по службе, направленных</w:t>
      </w:r>
      <w:r>
        <w:rPr>
          <w:szCs w:val="24"/>
          <w:lang w:val="ru-RU"/>
        </w:rPr>
        <w:t xml:space="preserve"> на обеспечение гендерного равенства на рабочем месте.</w:t>
      </w:r>
      <w:r w:rsidR="00320969">
        <w:rPr>
          <w:szCs w:val="24"/>
          <w:lang w:val="ru-RU"/>
        </w:rPr>
        <w:t xml:space="preserve"> В соответствии с </w:t>
      </w:r>
      <w:r w:rsidR="009410B8">
        <w:rPr>
          <w:szCs w:val="24"/>
          <w:lang w:val="ru-RU"/>
        </w:rPr>
        <w:t>этим законом,</w:t>
      </w:r>
      <w:r w:rsidR="00320969">
        <w:rPr>
          <w:szCs w:val="24"/>
          <w:lang w:val="ru-RU"/>
        </w:rPr>
        <w:t xml:space="preserve"> Сеть информации и связи для женщин (ИНФРА) в период </w:t>
      </w:r>
      <w:r w:rsidR="00617EA3">
        <w:rPr>
          <w:szCs w:val="24"/>
          <w:lang w:val="ru-RU"/>
        </w:rPr>
        <w:t>с 200</w:t>
      </w:r>
      <w:r w:rsidR="009410B8">
        <w:rPr>
          <w:szCs w:val="24"/>
          <w:lang w:val="ru-RU"/>
        </w:rPr>
        <w:t>0</w:t>
      </w:r>
      <w:r w:rsidR="00617EA3">
        <w:rPr>
          <w:szCs w:val="24"/>
          <w:lang w:val="ru-RU"/>
        </w:rPr>
        <w:t xml:space="preserve"> по </w:t>
      </w:r>
      <w:r w:rsidR="00320969">
        <w:rPr>
          <w:szCs w:val="24"/>
          <w:lang w:val="ru-RU"/>
        </w:rPr>
        <w:t>2008 год</w:t>
      </w:r>
      <w:r w:rsidR="009410B8">
        <w:rPr>
          <w:szCs w:val="24"/>
          <w:lang w:val="ru-RU"/>
        </w:rPr>
        <w:t>ы</w:t>
      </w:r>
      <w:r w:rsidR="00320969">
        <w:rPr>
          <w:szCs w:val="24"/>
          <w:lang w:val="ru-RU"/>
        </w:rPr>
        <w:t xml:space="preserve"> получала финансовую поддержку </w:t>
      </w:r>
      <w:r w:rsidR="009410B8">
        <w:rPr>
          <w:szCs w:val="24"/>
          <w:lang w:val="ru-RU"/>
        </w:rPr>
        <w:t>для</w:t>
      </w:r>
      <w:r w:rsidR="00320969">
        <w:rPr>
          <w:szCs w:val="24"/>
          <w:lang w:val="ru-RU"/>
        </w:rPr>
        <w:t xml:space="preserve"> проведени</w:t>
      </w:r>
      <w:r w:rsidR="009410B8">
        <w:rPr>
          <w:szCs w:val="24"/>
          <w:lang w:val="ru-RU"/>
        </w:rPr>
        <w:t>я</w:t>
      </w:r>
      <w:r w:rsidR="00320969">
        <w:rPr>
          <w:szCs w:val="24"/>
          <w:lang w:val="ru-RU"/>
        </w:rPr>
        <w:t xml:space="preserve"> консультаций и работ</w:t>
      </w:r>
      <w:r w:rsidR="009410B8">
        <w:rPr>
          <w:szCs w:val="24"/>
          <w:lang w:val="ru-RU"/>
        </w:rPr>
        <w:t>ы</w:t>
      </w:r>
      <w:r w:rsidR="00320969">
        <w:rPr>
          <w:szCs w:val="24"/>
          <w:lang w:val="ru-RU"/>
        </w:rPr>
        <w:t xml:space="preserve"> с общественностью по вопросам, касающимся Закона о гендерн</w:t>
      </w:r>
      <w:r w:rsidR="005C76DE">
        <w:rPr>
          <w:szCs w:val="24"/>
          <w:lang w:val="ru-RU"/>
        </w:rPr>
        <w:t>ом равенстве. В 2007 и 2008 годах</w:t>
      </w:r>
      <w:r w:rsidR="00320969">
        <w:rPr>
          <w:szCs w:val="24"/>
          <w:lang w:val="ru-RU"/>
        </w:rPr>
        <w:t xml:space="preserve"> Ассоциация трудящихся Лихтенштейна также получила финансовую поддержку </w:t>
      </w:r>
      <w:r w:rsidR="009410B8">
        <w:rPr>
          <w:szCs w:val="24"/>
          <w:lang w:val="ru-RU"/>
        </w:rPr>
        <w:t>для</w:t>
      </w:r>
      <w:r w:rsidR="00320969">
        <w:rPr>
          <w:szCs w:val="24"/>
          <w:lang w:val="ru-RU"/>
        </w:rPr>
        <w:t xml:space="preserve"> проведени</w:t>
      </w:r>
      <w:r w:rsidR="009410B8">
        <w:rPr>
          <w:szCs w:val="24"/>
          <w:lang w:val="ru-RU"/>
        </w:rPr>
        <w:t>я</w:t>
      </w:r>
      <w:r w:rsidR="00320969">
        <w:rPr>
          <w:szCs w:val="24"/>
          <w:lang w:val="ru-RU"/>
        </w:rPr>
        <w:t xml:space="preserve"> консультаций и работ</w:t>
      </w:r>
      <w:r w:rsidR="009410B8">
        <w:rPr>
          <w:szCs w:val="24"/>
          <w:lang w:val="ru-RU"/>
        </w:rPr>
        <w:t>ы</w:t>
      </w:r>
      <w:r w:rsidR="00320969">
        <w:rPr>
          <w:szCs w:val="24"/>
          <w:lang w:val="ru-RU"/>
        </w:rPr>
        <w:t xml:space="preserve"> с общественностью. За счет финансовой поддержки было также проведено обследование гендерных различий между молодыми предпринимателями-женщинами и предпринимателями-мужчинами, которое было организовано Ассоциацией «Просветительская деятельность в интересах женщин».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320969" w:rsidRDefault="00A67335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>
        <w:rPr>
          <w:i/>
          <w:szCs w:val="24"/>
          <w:lang w:val="en-US"/>
        </w:rPr>
        <w:br w:type="page"/>
      </w:r>
      <w:r w:rsidR="002271AF" w:rsidRPr="00493637">
        <w:rPr>
          <w:i/>
          <w:szCs w:val="24"/>
          <w:lang w:val="en-US"/>
        </w:rPr>
        <w:t>c</w:t>
      </w:r>
      <w:r w:rsidR="002271AF" w:rsidRPr="00320969">
        <w:rPr>
          <w:i/>
          <w:szCs w:val="24"/>
          <w:lang w:val="ru-RU"/>
        </w:rPr>
        <w:t>)</w:t>
      </w:r>
      <w:r w:rsidR="002271AF" w:rsidRPr="00320969">
        <w:rPr>
          <w:i/>
          <w:szCs w:val="24"/>
          <w:lang w:val="ru-RU"/>
        </w:rPr>
        <w:tab/>
      </w:r>
      <w:r w:rsidR="00320969" w:rsidRPr="00320969">
        <w:rPr>
          <w:i/>
          <w:szCs w:val="24"/>
          <w:u w:val="single"/>
          <w:lang w:val="ru-RU"/>
        </w:rPr>
        <w:t xml:space="preserve">Совмещение семейных </w:t>
      </w:r>
      <w:r w:rsidR="00A93556">
        <w:rPr>
          <w:i/>
          <w:szCs w:val="24"/>
          <w:u w:val="single"/>
          <w:lang w:val="ru-RU"/>
        </w:rPr>
        <w:t>и служебных обязанностей</w:t>
      </w:r>
    </w:p>
    <w:p w:rsidR="002271AF" w:rsidRPr="00320969" w:rsidRDefault="002271AF" w:rsidP="00493637">
      <w:pPr>
        <w:suppressAutoHyphens/>
        <w:spacing w:line="480" w:lineRule="auto"/>
        <w:jc w:val="both"/>
        <w:rPr>
          <w:i/>
          <w:szCs w:val="24"/>
          <w:lang w:val="ru-RU"/>
        </w:rPr>
      </w:pPr>
    </w:p>
    <w:p w:rsidR="00320969" w:rsidRDefault="0032096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Вопрос</w:t>
      </w:r>
      <w:r w:rsidR="003C1202">
        <w:rPr>
          <w:szCs w:val="24"/>
          <w:lang w:val="ru-RU"/>
        </w:rPr>
        <w:t xml:space="preserve"> о</w:t>
      </w:r>
      <w:r>
        <w:rPr>
          <w:szCs w:val="24"/>
          <w:lang w:val="ru-RU"/>
        </w:rPr>
        <w:t xml:space="preserve"> совмещени</w:t>
      </w:r>
      <w:r w:rsidR="003C1202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семейных </w:t>
      </w:r>
      <w:r w:rsidR="006B0149">
        <w:rPr>
          <w:szCs w:val="24"/>
          <w:lang w:val="ru-RU"/>
        </w:rPr>
        <w:t xml:space="preserve">и служебных </w:t>
      </w:r>
      <w:r>
        <w:rPr>
          <w:szCs w:val="24"/>
          <w:lang w:val="ru-RU"/>
        </w:rPr>
        <w:t xml:space="preserve">обязанностей касается как женщин, так и, все в большей </w:t>
      </w:r>
      <w:r w:rsidR="00BA0A14">
        <w:rPr>
          <w:szCs w:val="24"/>
          <w:lang w:val="ru-RU"/>
        </w:rPr>
        <w:t>степени</w:t>
      </w:r>
      <w:r>
        <w:rPr>
          <w:szCs w:val="24"/>
          <w:lang w:val="ru-RU"/>
        </w:rPr>
        <w:t>, мужчин. В настоящее время многие женщины в Лихтенштейне обладают хорошей профессиональной подготовкой и поэтому больше не хотят отказывать</w:t>
      </w:r>
      <w:r w:rsidR="00BA0A14">
        <w:rPr>
          <w:szCs w:val="24"/>
          <w:lang w:val="ru-RU"/>
        </w:rPr>
        <w:t>ся от работы и полностью посвяща</w:t>
      </w:r>
      <w:r>
        <w:rPr>
          <w:szCs w:val="24"/>
          <w:lang w:val="ru-RU"/>
        </w:rPr>
        <w:t>ть себя выполнению домашних обязанностей и воспитанию детей.</w:t>
      </w:r>
      <w:r w:rsidR="00F8203F">
        <w:rPr>
          <w:szCs w:val="24"/>
          <w:lang w:val="ru-RU"/>
        </w:rPr>
        <w:t xml:space="preserve"> С другой стороны, все больше мужчин хотят принимать более активное участие в жизни своей семьи. В связи с этим все большее значение</w:t>
      </w:r>
      <w:r w:rsidR="003C1202">
        <w:rPr>
          <w:szCs w:val="24"/>
          <w:lang w:val="ru-RU"/>
        </w:rPr>
        <w:t xml:space="preserve"> приобретает</w:t>
      </w:r>
      <w:r w:rsidR="00F8203F">
        <w:rPr>
          <w:szCs w:val="24"/>
          <w:lang w:val="ru-RU"/>
        </w:rPr>
        <w:t xml:space="preserve"> справедливое распределение семейных и </w:t>
      </w:r>
      <w:r w:rsidR="002E2C36">
        <w:rPr>
          <w:szCs w:val="24"/>
          <w:lang w:val="ru-RU"/>
        </w:rPr>
        <w:t>служебных обязанностей</w:t>
      </w:r>
      <w:r w:rsidR="00F8203F">
        <w:rPr>
          <w:szCs w:val="24"/>
          <w:lang w:val="ru-RU"/>
        </w:rPr>
        <w:t>. Для того чтобы обеспечи</w:t>
      </w:r>
      <w:r w:rsidR="003C1202">
        <w:rPr>
          <w:szCs w:val="24"/>
          <w:lang w:val="ru-RU"/>
        </w:rPr>
        <w:t>ть</w:t>
      </w:r>
      <w:r w:rsidR="00F8203F">
        <w:rPr>
          <w:szCs w:val="24"/>
          <w:lang w:val="ru-RU"/>
        </w:rPr>
        <w:t xml:space="preserve"> такое справедливое распределение семейных и </w:t>
      </w:r>
      <w:r w:rsidR="002E2C36">
        <w:rPr>
          <w:szCs w:val="24"/>
          <w:lang w:val="ru-RU"/>
        </w:rPr>
        <w:t>служебных обязанностей</w:t>
      </w:r>
      <w:r w:rsidR="00F8203F">
        <w:rPr>
          <w:szCs w:val="24"/>
          <w:lang w:val="ru-RU"/>
        </w:rPr>
        <w:t>, работодатели должны</w:t>
      </w:r>
      <w:r w:rsidR="003C1202">
        <w:rPr>
          <w:szCs w:val="24"/>
          <w:lang w:val="ru-RU"/>
        </w:rPr>
        <w:t xml:space="preserve"> проявлять готовность к тому, чтобы</w:t>
      </w:r>
      <w:r w:rsidR="00F8203F">
        <w:rPr>
          <w:szCs w:val="24"/>
          <w:lang w:val="ru-RU"/>
        </w:rPr>
        <w:t xml:space="preserve"> создавать женщинам и мужчинам благоприятствующие семье условия на рабочем месте. </w:t>
      </w:r>
      <w:r w:rsidR="00E817EA">
        <w:rPr>
          <w:szCs w:val="24"/>
          <w:lang w:val="ru-RU"/>
        </w:rPr>
        <w:t>Поэтому с</w:t>
      </w:r>
      <w:r w:rsidR="00F8203F">
        <w:rPr>
          <w:szCs w:val="24"/>
          <w:lang w:val="ru-RU"/>
        </w:rPr>
        <w:t xml:space="preserve">амым большим препятствием для совмещения семейных и </w:t>
      </w:r>
      <w:r w:rsidR="002E2C36">
        <w:rPr>
          <w:szCs w:val="24"/>
          <w:lang w:val="ru-RU"/>
        </w:rPr>
        <w:t>служебных обязанностей</w:t>
      </w:r>
      <w:r w:rsidR="00F8203F">
        <w:rPr>
          <w:szCs w:val="24"/>
          <w:lang w:val="ru-RU"/>
        </w:rPr>
        <w:t xml:space="preserve"> является </w:t>
      </w:r>
      <w:r w:rsidR="003C1202">
        <w:rPr>
          <w:szCs w:val="24"/>
          <w:lang w:val="ru-RU"/>
        </w:rPr>
        <w:t>отсутствие</w:t>
      </w:r>
      <w:r w:rsidR="00F8203F">
        <w:rPr>
          <w:szCs w:val="24"/>
          <w:lang w:val="ru-RU"/>
        </w:rPr>
        <w:t xml:space="preserve"> готовност</w:t>
      </w:r>
      <w:r w:rsidR="003C1202">
        <w:rPr>
          <w:szCs w:val="24"/>
          <w:lang w:val="ru-RU"/>
        </w:rPr>
        <w:t>и</w:t>
      </w:r>
      <w:r w:rsidR="00E817EA">
        <w:rPr>
          <w:szCs w:val="24"/>
          <w:lang w:val="ru-RU"/>
        </w:rPr>
        <w:t xml:space="preserve"> со стороны</w:t>
      </w:r>
      <w:r w:rsidR="00F8203F">
        <w:rPr>
          <w:szCs w:val="24"/>
          <w:lang w:val="ru-RU"/>
        </w:rPr>
        <w:t xml:space="preserve"> частного сектора создать более </w:t>
      </w:r>
      <w:r w:rsidR="0097283F">
        <w:rPr>
          <w:szCs w:val="24"/>
          <w:lang w:val="ru-RU"/>
        </w:rPr>
        <w:t>благо</w:t>
      </w:r>
      <w:r w:rsidR="00F8203F">
        <w:rPr>
          <w:szCs w:val="24"/>
          <w:lang w:val="ru-RU"/>
        </w:rPr>
        <w:t>приятные базовые условия.</w:t>
      </w:r>
    </w:p>
    <w:p w:rsidR="002271AF" w:rsidRPr="002E2C3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6753D" w:rsidRDefault="0066753D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Премия за успехи в области обеспечения равных возможностей</w:t>
      </w:r>
    </w:p>
    <w:p w:rsidR="0066753D" w:rsidRPr="000851EF" w:rsidRDefault="000851E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Помимо правовых и институциональных мер, основными инструментами политики Лихтенштейна в области обеспечения равенства являются меры по повышению осведомленности и </w:t>
      </w:r>
      <w:r w:rsidR="002E0908">
        <w:rPr>
          <w:szCs w:val="24"/>
          <w:lang w:val="ru-RU"/>
        </w:rPr>
        <w:t>содействию частным</w:t>
      </w:r>
      <w:r>
        <w:rPr>
          <w:szCs w:val="24"/>
          <w:lang w:val="ru-RU"/>
        </w:rPr>
        <w:t xml:space="preserve"> инициатив</w:t>
      </w:r>
      <w:r w:rsidR="002E0908">
        <w:rPr>
          <w:szCs w:val="24"/>
          <w:lang w:val="ru-RU"/>
        </w:rPr>
        <w:t>ам</w:t>
      </w:r>
      <w:r>
        <w:rPr>
          <w:szCs w:val="24"/>
          <w:lang w:val="ru-RU"/>
        </w:rPr>
        <w:t xml:space="preserve">. </w:t>
      </w:r>
      <w:r w:rsidR="000B4B7E">
        <w:rPr>
          <w:szCs w:val="24"/>
          <w:lang w:val="ru-RU"/>
        </w:rPr>
        <w:t>Например,</w:t>
      </w:r>
      <w:r>
        <w:rPr>
          <w:szCs w:val="24"/>
          <w:lang w:val="ru-RU"/>
        </w:rPr>
        <w:t xml:space="preserve"> премия за успехи в области обеспечения равных возможностей, ежегодно присуждаемая правительством, начиная с 2000 года, выдается </w:t>
      </w:r>
      <w:r w:rsidR="000B4B7E">
        <w:rPr>
          <w:szCs w:val="24"/>
          <w:lang w:val="ru-RU"/>
        </w:rPr>
        <w:t>в знак признания</w:t>
      </w:r>
      <w:r>
        <w:rPr>
          <w:szCs w:val="24"/>
          <w:lang w:val="ru-RU"/>
        </w:rPr>
        <w:t xml:space="preserve"> деятельност</w:t>
      </w:r>
      <w:r w:rsidR="000B4B7E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по улучшению положения женщин, а с 2008 года – также и за деятельность, </w:t>
      </w:r>
      <w:r w:rsidR="00984C00">
        <w:rPr>
          <w:szCs w:val="24"/>
          <w:lang w:val="ru-RU"/>
        </w:rPr>
        <w:t>связанную с вопросами</w:t>
      </w:r>
      <w:r w:rsidR="009727FD">
        <w:rPr>
          <w:szCs w:val="24"/>
          <w:lang w:val="ru-RU"/>
        </w:rPr>
        <w:t xml:space="preserve"> инвалидности, миграции</w:t>
      </w:r>
      <w:r w:rsidRPr="000851EF">
        <w:rPr>
          <w:szCs w:val="24"/>
          <w:lang w:val="ru-RU"/>
        </w:rPr>
        <w:t>/</w:t>
      </w:r>
      <w:r w:rsidR="009727FD">
        <w:rPr>
          <w:szCs w:val="24"/>
          <w:lang w:val="ru-RU"/>
        </w:rPr>
        <w:t>интеграции</w:t>
      </w:r>
      <w:r w:rsidR="009F4FE9">
        <w:rPr>
          <w:szCs w:val="24"/>
          <w:lang w:val="ru-RU"/>
        </w:rPr>
        <w:t>, решения</w:t>
      </w:r>
      <w:r w:rsidR="009727FD">
        <w:rPr>
          <w:szCs w:val="24"/>
          <w:lang w:val="ru-RU"/>
        </w:rPr>
        <w:t xml:space="preserve"> возрастных проблем, устранения</w:t>
      </w:r>
      <w:r>
        <w:rPr>
          <w:szCs w:val="24"/>
          <w:lang w:val="ru-RU"/>
        </w:rPr>
        <w:t xml:space="preserve"> социальной несправедл</w:t>
      </w:r>
      <w:r w:rsidR="009727FD">
        <w:rPr>
          <w:szCs w:val="24"/>
          <w:lang w:val="ru-RU"/>
        </w:rPr>
        <w:t>ивости и сексуальной ориентации</w:t>
      </w:r>
      <w:r>
        <w:rPr>
          <w:szCs w:val="24"/>
          <w:lang w:val="ru-RU"/>
        </w:rPr>
        <w:t xml:space="preserve">. </w:t>
      </w:r>
      <w:r w:rsidR="00984C00">
        <w:rPr>
          <w:szCs w:val="24"/>
          <w:lang w:val="ru-RU"/>
        </w:rPr>
        <w:t>Принимая во внимание поставленную цель – содействие достижению</w:t>
      </w:r>
      <w:r>
        <w:rPr>
          <w:szCs w:val="24"/>
          <w:lang w:val="ru-RU"/>
        </w:rPr>
        <w:t xml:space="preserve"> гендерно</w:t>
      </w:r>
      <w:r w:rsidR="00CE2282">
        <w:rPr>
          <w:szCs w:val="24"/>
          <w:lang w:val="ru-RU"/>
        </w:rPr>
        <w:t>го</w:t>
      </w:r>
      <w:r>
        <w:rPr>
          <w:szCs w:val="24"/>
          <w:lang w:val="ru-RU"/>
        </w:rPr>
        <w:t xml:space="preserve"> равенств</w:t>
      </w:r>
      <w:r w:rsidR="00CE2282">
        <w:rPr>
          <w:szCs w:val="24"/>
          <w:lang w:val="ru-RU"/>
        </w:rPr>
        <w:t>а,</w:t>
      </w:r>
      <w:r>
        <w:rPr>
          <w:szCs w:val="24"/>
          <w:lang w:val="ru-RU"/>
        </w:rPr>
        <w:t xml:space="preserve"> </w:t>
      </w:r>
      <w:r w:rsidR="00984C00">
        <w:rPr>
          <w:szCs w:val="24"/>
          <w:lang w:val="ru-RU"/>
        </w:rPr>
        <w:t>о</w:t>
      </w:r>
      <w:r w:rsidR="00470C65">
        <w:rPr>
          <w:szCs w:val="24"/>
          <w:lang w:val="ru-RU"/>
        </w:rPr>
        <w:t>рганизаци</w:t>
      </w:r>
      <w:r w:rsidR="000B4B7E">
        <w:rPr>
          <w:szCs w:val="24"/>
          <w:lang w:val="ru-RU"/>
        </w:rPr>
        <w:t>ям</w:t>
      </w:r>
      <w:r w:rsidR="00470C65">
        <w:rPr>
          <w:szCs w:val="24"/>
          <w:lang w:val="ru-RU"/>
        </w:rPr>
        <w:t>, подающи</w:t>
      </w:r>
      <w:r w:rsidR="000B4B7E">
        <w:rPr>
          <w:szCs w:val="24"/>
          <w:lang w:val="ru-RU"/>
        </w:rPr>
        <w:t>м</w:t>
      </w:r>
      <w:r w:rsidR="00470C65">
        <w:rPr>
          <w:szCs w:val="24"/>
          <w:lang w:val="ru-RU"/>
        </w:rPr>
        <w:t xml:space="preserve"> заявки на осуществление проектов, пр</w:t>
      </w:r>
      <w:r w:rsidR="000B4B7E">
        <w:rPr>
          <w:szCs w:val="24"/>
          <w:lang w:val="ru-RU"/>
        </w:rPr>
        <w:t>едлагается</w:t>
      </w:r>
      <w:r>
        <w:rPr>
          <w:szCs w:val="24"/>
          <w:lang w:val="ru-RU"/>
        </w:rPr>
        <w:t xml:space="preserve"> при разработке и осуществлении своих проектов применять стратегию по учету гендерн</w:t>
      </w:r>
      <w:r w:rsidR="000B4B7E">
        <w:rPr>
          <w:szCs w:val="24"/>
          <w:lang w:val="ru-RU"/>
        </w:rPr>
        <w:t>ых факторов</w:t>
      </w:r>
      <w:r w:rsidR="00984C00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В 2008 году премия была присуждена Ассоциации инвалидов Лихтенштейна и ее проекту «Сборы для обмена талантами», </w:t>
      </w:r>
      <w:r w:rsidR="009B0EDE">
        <w:rPr>
          <w:szCs w:val="24"/>
          <w:lang w:val="ru-RU"/>
        </w:rPr>
        <w:t xml:space="preserve">а </w:t>
      </w:r>
      <w:r>
        <w:rPr>
          <w:szCs w:val="24"/>
          <w:lang w:val="ru-RU"/>
        </w:rPr>
        <w:t>в 2009 году – Дом</w:t>
      </w:r>
      <w:r w:rsidR="009B0EDE">
        <w:rPr>
          <w:szCs w:val="24"/>
          <w:lang w:val="ru-RU"/>
        </w:rPr>
        <w:t>у</w:t>
      </w:r>
      <w:r>
        <w:rPr>
          <w:szCs w:val="24"/>
          <w:lang w:val="ru-RU"/>
        </w:rPr>
        <w:t xml:space="preserve"> просвещения имени Гутенберга за проект «</w:t>
      </w:r>
      <w:r w:rsidR="00470C65">
        <w:rPr>
          <w:szCs w:val="24"/>
          <w:lang w:val="ru-RU"/>
        </w:rPr>
        <w:t xml:space="preserve">Курсы по межкультурной компетенции». </w:t>
      </w:r>
      <w:r w:rsidR="00E6661B">
        <w:rPr>
          <w:szCs w:val="24"/>
          <w:lang w:val="ru-RU"/>
        </w:rPr>
        <w:t>Приглашени</w:t>
      </w:r>
      <w:r w:rsidR="00DB57FF">
        <w:rPr>
          <w:szCs w:val="24"/>
          <w:lang w:val="ru-RU"/>
        </w:rPr>
        <w:t>я</w:t>
      </w:r>
      <w:r w:rsidR="00E6661B">
        <w:rPr>
          <w:szCs w:val="24"/>
          <w:lang w:val="ru-RU"/>
        </w:rPr>
        <w:t xml:space="preserve"> для подачи заявок на получение премии в области обеспечения равных возможностей посыла</w:t>
      </w:r>
      <w:r w:rsidR="00DB57FF">
        <w:rPr>
          <w:szCs w:val="24"/>
          <w:lang w:val="ru-RU"/>
        </w:rPr>
        <w:t>ю</w:t>
      </w:r>
      <w:r w:rsidR="00E6661B">
        <w:rPr>
          <w:szCs w:val="24"/>
          <w:lang w:val="ru-RU"/>
        </w:rPr>
        <w:t xml:space="preserve">тся </w:t>
      </w:r>
      <w:r w:rsidR="00DB57FF">
        <w:rPr>
          <w:szCs w:val="24"/>
          <w:lang w:val="ru-RU"/>
        </w:rPr>
        <w:t>непосредственно</w:t>
      </w:r>
      <w:r w:rsidR="00E6661B">
        <w:rPr>
          <w:szCs w:val="24"/>
          <w:lang w:val="ru-RU"/>
        </w:rPr>
        <w:t xml:space="preserve"> приблизительно 600 предприятиям, административным управлениям и организациям Лихтенштейна.</w:t>
      </w:r>
    </w:p>
    <w:p w:rsidR="002271AF" w:rsidRPr="00DB57F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E6661B" w:rsidRDefault="00E6661B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Руководство по совмещению </w:t>
      </w:r>
      <w:r w:rsidR="000B155C">
        <w:rPr>
          <w:b/>
          <w:szCs w:val="24"/>
          <w:lang w:val="ru-RU"/>
        </w:rPr>
        <w:t>служебных</w:t>
      </w:r>
      <w:r>
        <w:rPr>
          <w:b/>
          <w:szCs w:val="24"/>
          <w:lang w:val="ru-RU"/>
        </w:rPr>
        <w:t xml:space="preserve"> и семейных обязанностей для МСП</w:t>
      </w:r>
    </w:p>
    <w:p w:rsidR="00E6661B" w:rsidRDefault="00E6661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Малые и средние предприятия </w:t>
      </w:r>
      <w:r w:rsidR="00C17506">
        <w:rPr>
          <w:szCs w:val="24"/>
          <w:lang w:val="ru-RU"/>
        </w:rPr>
        <w:t>играют важную роль в качестве</w:t>
      </w:r>
      <w:r>
        <w:rPr>
          <w:szCs w:val="24"/>
          <w:lang w:val="ru-RU"/>
        </w:rPr>
        <w:t xml:space="preserve"> работодател</w:t>
      </w:r>
      <w:r w:rsidR="00C17506">
        <w:rPr>
          <w:szCs w:val="24"/>
          <w:lang w:val="ru-RU"/>
        </w:rPr>
        <w:t>ей</w:t>
      </w:r>
      <w:r>
        <w:rPr>
          <w:szCs w:val="24"/>
          <w:lang w:val="ru-RU"/>
        </w:rPr>
        <w:t xml:space="preserve">. Они вносят свой вклад в принятие решений, определяющих будущее структур с дружественным отношением к семье. Совмещение семейных и </w:t>
      </w:r>
      <w:r w:rsidR="002E2C36">
        <w:rPr>
          <w:szCs w:val="24"/>
          <w:lang w:val="ru-RU"/>
        </w:rPr>
        <w:t>служебных обязанностей</w:t>
      </w:r>
      <w:r>
        <w:rPr>
          <w:szCs w:val="24"/>
          <w:lang w:val="ru-RU"/>
        </w:rPr>
        <w:t xml:space="preserve"> является важной социальной задачей. Демографическая ситуация требует новых совместных решений проблем, возникающих между женщинами и мужчинами в их частной жизни и на работе. </w:t>
      </w:r>
      <w:r w:rsidR="00FF012D">
        <w:rPr>
          <w:szCs w:val="24"/>
          <w:lang w:val="ru-RU"/>
        </w:rPr>
        <w:t>Возможно, МСП не обл</w:t>
      </w:r>
      <w:r w:rsidR="005F44E0">
        <w:rPr>
          <w:szCs w:val="24"/>
          <w:lang w:val="ru-RU"/>
        </w:rPr>
        <w:t>адают такими же ресурсами, как</w:t>
      </w:r>
      <w:r w:rsidR="00FF012D">
        <w:rPr>
          <w:szCs w:val="24"/>
          <w:lang w:val="ru-RU"/>
        </w:rPr>
        <w:t xml:space="preserve"> крупные компании, однако в их распоряжении есть другие козыри. </w:t>
      </w:r>
      <w:r w:rsidR="005F44E0">
        <w:rPr>
          <w:szCs w:val="24"/>
          <w:lang w:val="ru-RU"/>
        </w:rPr>
        <w:t>Они представле</w:t>
      </w:r>
      <w:r w:rsidR="00891E8A">
        <w:rPr>
          <w:szCs w:val="24"/>
          <w:lang w:val="ru-RU"/>
        </w:rPr>
        <w:t xml:space="preserve">ны в Руководстве по совмещению </w:t>
      </w:r>
      <w:r w:rsidR="002510CB">
        <w:rPr>
          <w:szCs w:val="24"/>
          <w:lang w:val="ru-RU"/>
        </w:rPr>
        <w:t>служебных</w:t>
      </w:r>
      <w:r w:rsidR="00891E8A">
        <w:rPr>
          <w:szCs w:val="24"/>
          <w:lang w:val="ru-RU"/>
        </w:rPr>
        <w:t xml:space="preserve"> и семейных обязанностей для МСП, которое оказывает поддержку МСП в осуществлении дружественного по отношению к семье управления </w:t>
      </w:r>
      <w:r w:rsidR="00C17506">
        <w:rPr>
          <w:szCs w:val="24"/>
          <w:lang w:val="ru-RU"/>
        </w:rPr>
        <w:t>в</w:t>
      </w:r>
      <w:r w:rsidR="00891E8A">
        <w:rPr>
          <w:szCs w:val="24"/>
          <w:lang w:val="ru-RU"/>
        </w:rPr>
        <w:t xml:space="preserve"> их повседневной деятельности. Руководство создано по образцу руководства, с</w:t>
      </w:r>
      <w:r w:rsidR="00474BF7">
        <w:rPr>
          <w:szCs w:val="24"/>
          <w:lang w:val="ru-RU"/>
        </w:rPr>
        <w:t>уществующего в Швейцарии, и</w:t>
      </w:r>
      <w:r w:rsidR="00891E8A">
        <w:rPr>
          <w:szCs w:val="24"/>
          <w:lang w:val="ru-RU"/>
        </w:rPr>
        <w:t xml:space="preserve"> дополнено информацией, характерной для Лихтенштейна. Законодательство, регулирующее </w:t>
      </w:r>
      <w:r w:rsidR="00C17506">
        <w:rPr>
          <w:szCs w:val="24"/>
          <w:lang w:val="ru-RU"/>
        </w:rPr>
        <w:t>родительский</w:t>
      </w:r>
      <w:r w:rsidR="00891E8A">
        <w:rPr>
          <w:szCs w:val="24"/>
          <w:lang w:val="ru-RU"/>
        </w:rPr>
        <w:t xml:space="preserve"> отпуск, отпуск по беременности и родам, а также положения о занятости неполный рабочий день, пенсионных схемах и страховании частично отступают от положений, применимых в Швейцарии. Для работодателей и работников важно иметь быстрый доступ к положениям, применимым в Лихтенштейне.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A267DD" w:rsidRDefault="00A267D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письме, </w:t>
      </w:r>
      <w:r w:rsidR="00C17506">
        <w:rPr>
          <w:szCs w:val="24"/>
          <w:lang w:val="ru-RU"/>
        </w:rPr>
        <w:t>направленном</w:t>
      </w:r>
      <w:r>
        <w:rPr>
          <w:szCs w:val="24"/>
          <w:lang w:val="ru-RU"/>
        </w:rPr>
        <w:t xml:space="preserve"> в сентябре 2007 года Министерством по вопросам семьи и равных возможностей, всем предприятиям с численностью работников более 10 человек</w:t>
      </w:r>
      <w:r w:rsidR="002271AF" w:rsidRPr="00A267DD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(почти 400 предприятий и административных управлений) предлагалось приобрести Руководство бесплатно. </w:t>
      </w:r>
      <w:r w:rsidR="00C17506">
        <w:rPr>
          <w:szCs w:val="24"/>
          <w:lang w:val="ru-RU"/>
        </w:rPr>
        <w:t>На сегодняшний день</w:t>
      </w:r>
      <w:r>
        <w:rPr>
          <w:szCs w:val="24"/>
          <w:lang w:val="ru-RU"/>
        </w:rPr>
        <w:t xml:space="preserve"> Руководство было разослано по 120 адресам. Оно также было представлено средствам массовой информации.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A267DD" w:rsidRPr="00A267DD" w:rsidRDefault="00A267D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мае 2009 года в Лихтенштейне была проведена первая Неделя МСП, включавшая различные мероприятия. На этих мероприятиях распространял</w:t>
      </w:r>
      <w:r w:rsidR="00DE19E0">
        <w:rPr>
          <w:szCs w:val="24"/>
          <w:lang w:val="ru-RU"/>
        </w:rPr>
        <w:t>и</w:t>
      </w:r>
      <w:r>
        <w:rPr>
          <w:szCs w:val="24"/>
          <w:lang w:val="ru-RU"/>
        </w:rPr>
        <w:t>сь Руководство для МСП и брошюра о гендерном равенстве</w:t>
      </w:r>
      <w:r w:rsidR="00DE19E0">
        <w:rPr>
          <w:szCs w:val="24"/>
          <w:lang w:val="ru-RU"/>
        </w:rPr>
        <w:t xml:space="preserve"> на предприятиях</w:t>
      </w:r>
      <w:r>
        <w:rPr>
          <w:szCs w:val="24"/>
          <w:lang w:val="ru-RU"/>
        </w:rPr>
        <w:t>.</w:t>
      </w:r>
    </w:p>
    <w:p w:rsidR="002271AF" w:rsidRPr="00DE19E0" w:rsidRDefault="002271A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</w:p>
    <w:p w:rsidR="002271AF" w:rsidRPr="002E2C36" w:rsidRDefault="002E2C36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О</w:t>
      </w:r>
      <w:r w:rsidR="00982AB4">
        <w:rPr>
          <w:b/>
          <w:szCs w:val="24"/>
          <w:lang w:val="ru-RU"/>
        </w:rPr>
        <w:t>сновные</w:t>
      </w:r>
      <w:r>
        <w:rPr>
          <w:b/>
          <w:szCs w:val="24"/>
          <w:lang w:val="ru-RU"/>
        </w:rPr>
        <w:t xml:space="preserve"> принципы</w:t>
      </w:r>
      <w:r w:rsidRPr="002E2C36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содействия семье</w:t>
      </w:r>
    </w:p>
    <w:p w:rsidR="002E2C36" w:rsidRDefault="002E2C3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19 апреля 2006 года члены парламента представили о</w:t>
      </w:r>
      <w:r w:rsidR="000F48C5">
        <w:rPr>
          <w:szCs w:val="24"/>
          <w:lang w:val="ru-RU"/>
        </w:rPr>
        <w:t>сновные</w:t>
      </w:r>
      <w:r>
        <w:rPr>
          <w:szCs w:val="24"/>
          <w:lang w:val="ru-RU"/>
        </w:rPr>
        <w:t xml:space="preserve"> принципы, касающиеся </w:t>
      </w:r>
      <w:r w:rsidR="000F48C5">
        <w:rPr>
          <w:szCs w:val="24"/>
          <w:lang w:val="ru-RU"/>
        </w:rPr>
        <w:t xml:space="preserve">вопросов </w:t>
      </w:r>
      <w:r>
        <w:rPr>
          <w:szCs w:val="24"/>
          <w:lang w:val="ru-RU"/>
        </w:rPr>
        <w:t xml:space="preserve">содействия семье. Парламент направил </w:t>
      </w:r>
      <w:r w:rsidR="000F48C5">
        <w:rPr>
          <w:szCs w:val="24"/>
          <w:lang w:val="ru-RU"/>
        </w:rPr>
        <w:t>их</w:t>
      </w:r>
      <w:r>
        <w:rPr>
          <w:szCs w:val="24"/>
          <w:lang w:val="ru-RU"/>
        </w:rPr>
        <w:t xml:space="preserve"> правительству</w:t>
      </w:r>
      <w:r w:rsidR="000F48C5">
        <w:rPr>
          <w:szCs w:val="24"/>
          <w:lang w:val="ru-RU"/>
        </w:rPr>
        <w:t xml:space="preserve"> одновременно</w:t>
      </w:r>
      <w:r>
        <w:rPr>
          <w:szCs w:val="24"/>
          <w:lang w:val="ru-RU"/>
        </w:rPr>
        <w:t xml:space="preserve"> с вопросами, </w:t>
      </w:r>
      <w:r w:rsidR="000F48C5">
        <w:rPr>
          <w:szCs w:val="24"/>
          <w:lang w:val="ru-RU"/>
        </w:rPr>
        <w:t>затрагивающими</w:t>
      </w:r>
      <w:r>
        <w:rPr>
          <w:szCs w:val="24"/>
          <w:lang w:val="ru-RU"/>
        </w:rPr>
        <w:t xml:space="preserve"> следующи</w:t>
      </w:r>
      <w:r w:rsidR="000F48C5">
        <w:rPr>
          <w:szCs w:val="24"/>
          <w:lang w:val="ru-RU"/>
        </w:rPr>
        <w:t>е</w:t>
      </w:r>
      <w:r>
        <w:rPr>
          <w:szCs w:val="24"/>
          <w:lang w:val="ru-RU"/>
        </w:rPr>
        <w:t xml:space="preserve"> тем</w:t>
      </w:r>
      <w:r w:rsidR="000F48C5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: введение пособия на получение образования; эффективность родительского отпуска; меры по улучшению совмещения семейных и служебных обязанностей; введение дополнительных налоговых льгот; сокращение финансовой нагрузки на семьи; пенсионные </w:t>
      </w:r>
      <w:r w:rsidR="00497114">
        <w:rPr>
          <w:szCs w:val="24"/>
          <w:lang w:val="ru-RU"/>
        </w:rPr>
        <w:t>требования</w:t>
      </w:r>
      <w:r>
        <w:rPr>
          <w:szCs w:val="24"/>
          <w:lang w:val="ru-RU"/>
        </w:rPr>
        <w:t>, связанные с воспитанием детей; создание основ для осуществления мер по содействию семье.</w:t>
      </w:r>
    </w:p>
    <w:p w:rsidR="002271AF" w:rsidRPr="000F48C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73EBC" w:rsidRDefault="00673EB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</w:t>
      </w:r>
      <w:r w:rsidR="00F70434">
        <w:rPr>
          <w:szCs w:val="24"/>
          <w:lang w:val="ru-RU"/>
        </w:rPr>
        <w:t xml:space="preserve">своем </w:t>
      </w:r>
      <w:r>
        <w:rPr>
          <w:szCs w:val="24"/>
          <w:lang w:val="ru-RU"/>
        </w:rPr>
        <w:t>ответе от 21 а</w:t>
      </w:r>
      <w:r w:rsidR="00F70434">
        <w:rPr>
          <w:szCs w:val="24"/>
          <w:lang w:val="ru-RU"/>
        </w:rPr>
        <w:t>вгуста</w:t>
      </w:r>
      <w:r>
        <w:rPr>
          <w:szCs w:val="24"/>
          <w:lang w:val="ru-RU"/>
        </w:rPr>
        <w:t xml:space="preserve"> 2007 года правительство предложило следующие меры:</w:t>
      </w:r>
    </w:p>
    <w:p w:rsidR="002271AF" w:rsidRPr="00F7043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300CA" w:rsidRDefault="00A838EB" w:rsidP="00493637">
      <w:pPr>
        <w:suppressAutoHyphens/>
        <w:spacing w:line="480" w:lineRule="auto"/>
        <w:jc w:val="both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 xml:space="preserve">Школы </w:t>
      </w:r>
      <w:r w:rsidR="002300CA">
        <w:rPr>
          <w:szCs w:val="24"/>
          <w:u w:val="single"/>
          <w:lang w:val="ru-RU"/>
        </w:rPr>
        <w:t>п</w:t>
      </w:r>
      <w:r w:rsidR="00D5443C">
        <w:rPr>
          <w:szCs w:val="24"/>
          <w:u w:val="single"/>
          <w:lang w:val="ru-RU"/>
        </w:rPr>
        <w:t>родлен</w:t>
      </w:r>
      <w:r w:rsidR="002300CA">
        <w:rPr>
          <w:szCs w:val="24"/>
          <w:u w:val="single"/>
          <w:lang w:val="ru-RU"/>
        </w:rPr>
        <w:t>ного</w:t>
      </w:r>
      <w:r w:rsidR="00D5443C" w:rsidRPr="002300CA">
        <w:rPr>
          <w:szCs w:val="24"/>
          <w:u w:val="single"/>
          <w:lang w:val="ru-RU"/>
        </w:rPr>
        <w:t xml:space="preserve"> </w:t>
      </w:r>
      <w:r w:rsidR="00D5443C">
        <w:rPr>
          <w:szCs w:val="24"/>
          <w:u w:val="single"/>
          <w:lang w:val="ru-RU"/>
        </w:rPr>
        <w:t>дн</w:t>
      </w:r>
      <w:r w:rsidR="002300CA">
        <w:rPr>
          <w:szCs w:val="24"/>
          <w:u w:val="single"/>
          <w:lang w:val="ru-RU"/>
        </w:rPr>
        <w:t>я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и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вспомогательные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структуры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для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детей</w:t>
      </w:r>
      <w:r w:rsidR="007A1F53" w:rsidRPr="002300CA">
        <w:rPr>
          <w:szCs w:val="24"/>
          <w:u w:val="single"/>
          <w:lang w:val="ru-RU"/>
        </w:rPr>
        <w:t xml:space="preserve">, </w:t>
      </w:r>
      <w:r w:rsidR="007A1F53">
        <w:rPr>
          <w:szCs w:val="24"/>
          <w:u w:val="single"/>
          <w:lang w:val="ru-RU"/>
        </w:rPr>
        <w:t>посещающих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детские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сады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и</w:t>
      </w:r>
      <w:r w:rsidR="007A1F53" w:rsidRPr="002300CA">
        <w:rPr>
          <w:szCs w:val="24"/>
          <w:u w:val="single"/>
          <w:lang w:val="ru-RU"/>
        </w:rPr>
        <w:t xml:space="preserve"> </w:t>
      </w:r>
      <w:r w:rsidR="007A1F53">
        <w:rPr>
          <w:szCs w:val="24"/>
          <w:u w:val="single"/>
          <w:lang w:val="ru-RU"/>
        </w:rPr>
        <w:t>школы</w:t>
      </w:r>
      <w:r w:rsidR="002271AF" w:rsidRPr="002300CA">
        <w:rPr>
          <w:szCs w:val="24"/>
          <w:u w:val="single"/>
          <w:lang w:val="ru-RU"/>
        </w:rPr>
        <w:t>:</w:t>
      </w:r>
    </w:p>
    <w:p w:rsidR="00600E5A" w:rsidRDefault="00F7043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каждом из двух районов страны –  </w:t>
      </w:r>
      <w:r w:rsidR="00600E5A">
        <w:rPr>
          <w:szCs w:val="24"/>
          <w:lang w:val="ru-RU"/>
        </w:rPr>
        <w:t>в Нижнем Лихтенштейне и в Верхнем Лихтенштейне</w:t>
      </w:r>
      <w:r>
        <w:rPr>
          <w:szCs w:val="24"/>
          <w:lang w:val="ru-RU"/>
        </w:rPr>
        <w:t xml:space="preserve"> – должна быть открыта школа продленного дня.</w:t>
      </w:r>
      <w:r w:rsidR="00600E5A">
        <w:rPr>
          <w:szCs w:val="24"/>
          <w:lang w:val="ru-RU"/>
        </w:rPr>
        <w:t xml:space="preserve"> </w:t>
      </w:r>
      <w:r w:rsidR="00DC611F">
        <w:rPr>
          <w:szCs w:val="24"/>
          <w:lang w:val="ru-RU"/>
        </w:rPr>
        <w:t>Помимо создания</w:t>
      </w:r>
      <w:r w:rsidR="00600E5A">
        <w:rPr>
          <w:szCs w:val="24"/>
          <w:lang w:val="ru-RU"/>
        </w:rPr>
        <w:t xml:space="preserve"> </w:t>
      </w:r>
      <w:r w:rsidR="00474BF7">
        <w:rPr>
          <w:szCs w:val="24"/>
          <w:lang w:val="ru-RU"/>
        </w:rPr>
        <w:t xml:space="preserve"> школ продленного дня</w:t>
      </w:r>
      <w:r w:rsidR="00DC611F">
        <w:rPr>
          <w:szCs w:val="24"/>
          <w:lang w:val="ru-RU"/>
        </w:rPr>
        <w:t>, необходимо</w:t>
      </w:r>
      <w:r w:rsidR="00600E5A">
        <w:rPr>
          <w:szCs w:val="24"/>
          <w:lang w:val="ru-RU"/>
        </w:rPr>
        <w:t xml:space="preserve"> осуществить и поддержать проекты на муниципальном уровне. В среднесрочной перспективе такие учреждения должны быть созданы по всей стране.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600E5A" w:rsidRDefault="007A1F53" w:rsidP="00493637">
      <w:pPr>
        <w:suppressAutoHyphens/>
        <w:spacing w:line="480" w:lineRule="auto"/>
        <w:jc w:val="both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Корректировка пособий</w:t>
      </w:r>
      <w:r w:rsidR="002271AF" w:rsidRPr="00600E5A">
        <w:rPr>
          <w:szCs w:val="24"/>
          <w:u w:val="single"/>
          <w:lang w:val="ru-RU"/>
        </w:rPr>
        <w:t>:</w:t>
      </w:r>
    </w:p>
    <w:p w:rsidR="00600E5A" w:rsidRDefault="00600E5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Корректировка (в связи с инфляцией) семейных пособий и пособий одино</w:t>
      </w:r>
      <w:r w:rsidR="00474BF7">
        <w:rPr>
          <w:szCs w:val="24"/>
          <w:lang w:val="ru-RU"/>
        </w:rPr>
        <w:t>ким родителям, а также пособий в</w:t>
      </w:r>
      <w:r>
        <w:rPr>
          <w:szCs w:val="24"/>
          <w:lang w:val="ru-RU"/>
        </w:rPr>
        <w:t xml:space="preserve"> связи </w:t>
      </w:r>
      <w:r w:rsidR="00474BF7">
        <w:rPr>
          <w:szCs w:val="24"/>
          <w:lang w:val="ru-RU"/>
        </w:rPr>
        <w:t>с рождением</w:t>
      </w:r>
      <w:r>
        <w:rPr>
          <w:szCs w:val="24"/>
          <w:lang w:val="ru-RU"/>
        </w:rPr>
        <w:t xml:space="preserve"> ребенка должна осуществляться на регулярной основе, по крайней мере, каждые пять лет. (Повышение пособий на детей и для одиноких родителей, а также в связи с рождением ребенка уже было утверждено парламентом 14 марта 2007 года</w:t>
      </w:r>
      <w:r w:rsidR="00B74236">
        <w:rPr>
          <w:szCs w:val="24"/>
          <w:lang w:val="ru-RU"/>
        </w:rPr>
        <w:t xml:space="preserve"> и имеет обратную силу, начиная с января 2007 года).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A46728" w:rsidRDefault="00A46728" w:rsidP="00493637">
      <w:pPr>
        <w:suppressAutoHyphens/>
        <w:spacing w:line="480" w:lineRule="auto"/>
        <w:jc w:val="both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Образцы для подражания</w:t>
      </w:r>
      <w:r w:rsidR="002271AF" w:rsidRPr="00A46728">
        <w:rPr>
          <w:szCs w:val="24"/>
          <w:u w:val="single"/>
          <w:lang w:val="ru-RU"/>
        </w:rPr>
        <w:t>:</w:t>
      </w:r>
    </w:p>
    <w:p w:rsidR="00A46728" w:rsidRDefault="00A46728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Государство должно с уважением относиться к таким образцам для подражания, как предприятия с дружественным отношением к семье и учреждения с дружественным отношением к ребенку.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A46728" w:rsidRDefault="007A1F53" w:rsidP="00493637">
      <w:pPr>
        <w:suppressAutoHyphens/>
        <w:spacing w:line="480" w:lineRule="auto"/>
        <w:jc w:val="both"/>
        <w:rPr>
          <w:szCs w:val="24"/>
          <w:u w:val="single"/>
          <w:lang w:val="ru-RU"/>
        </w:rPr>
      </w:pPr>
      <w:r>
        <w:rPr>
          <w:szCs w:val="24"/>
          <w:u w:val="single"/>
          <w:lang w:val="ru-RU"/>
        </w:rPr>
        <w:t>Совет</w:t>
      </w:r>
      <w:r w:rsidR="00A46728">
        <w:rPr>
          <w:szCs w:val="24"/>
          <w:u w:val="single"/>
          <w:lang w:val="ru-RU"/>
        </w:rPr>
        <w:t xml:space="preserve"> по вопросам семьи</w:t>
      </w:r>
      <w:r w:rsidR="002271AF" w:rsidRPr="00A46728">
        <w:rPr>
          <w:szCs w:val="24"/>
          <w:u w:val="single"/>
          <w:lang w:val="ru-RU"/>
        </w:rPr>
        <w:t>:</w:t>
      </w:r>
    </w:p>
    <w:p w:rsidR="00A46728" w:rsidRDefault="00BB1B0A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Роль </w:t>
      </w:r>
      <w:r w:rsidR="00A46728">
        <w:rPr>
          <w:szCs w:val="24"/>
          <w:lang w:val="ru-RU"/>
        </w:rPr>
        <w:t>Совет</w:t>
      </w:r>
      <w:r>
        <w:rPr>
          <w:szCs w:val="24"/>
          <w:lang w:val="ru-RU"/>
        </w:rPr>
        <w:t>а</w:t>
      </w:r>
      <w:r w:rsidR="00A46728">
        <w:rPr>
          <w:szCs w:val="24"/>
          <w:lang w:val="ru-RU"/>
        </w:rPr>
        <w:t xml:space="preserve"> по вопросам семьи </w:t>
      </w:r>
      <w:r>
        <w:rPr>
          <w:szCs w:val="24"/>
          <w:lang w:val="ru-RU"/>
        </w:rPr>
        <w:t>заключается в том, чтобы</w:t>
      </w:r>
      <w:r w:rsidR="00A46728">
        <w:rPr>
          <w:szCs w:val="24"/>
          <w:lang w:val="ru-RU"/>
        </w:rPr>
        <w:t xml:space="preserve"> </w:t>
      </w:r>
      <w:r w:rsidR="00DC611F">
        <w:rPr>
          <w:szCs w:val="24"/>
          <w:lang w:val="ru-RU"/>
        </w:rPr>
        <w:t>поддерж</w:t>
      </w:r>
      <w:r>
        <w:rPr>
          <w:szCs w:val="24"/>
          <w:lang w:val="ru-RU"/>
        </w:rPr>
        <w:t>ивать</w:t>
      </w:r>
      <w:r w:rsidR="00A46728">
        <w:rPr>
          <w:szCs w:val="24"/>
          <w:lang w:val="ru-RU"/>
        </w:rPr>
        <w:t xml:space="preserve"> начинани</w:t>
      </w:r>
      <w:r>
        <w:rPr>
          <w:szCs w:val="24"/>
          <w:lang w:val="ru-RU"/>
        </w:rPr>
        <w:t>я</w:t>
      </w:r>
      <w:r w:rsidR="00A46728">
        <w:rPr>
          <w:szCs w:val="24"/>
          <w:lang w:val="ru-RU"/>
        </w:rPr>
        <w:t xml:space="preserve"> в области семейной политики, а также инициирова</w:t>
      </w:r>
      <w:r>
        <w:rPr>
          <w:szCs w:val="24"/>
          <w:lang w:val="ru-RU"/>
        </w:rPr>
        <w:t>ть</w:t>
      </w:r>
      <w:r w:rsidR="00A46728">
        <w:rPr>
          <w:szCs w:val="24"/>
          <w:lang w:val="ru-RU"/>
        </w:rPr>
        <w:t xml:space="preserve"> и вн</w:t>
      </w:r>
      <w:r>
        <w:rPr>
          <w:szCs w:val="24"/>
          <w:lang w:val="ru-RU"/>
        </w:rPr>
        <w:t>осить</w:t>
      </w:r>
      <w:r w:rsidR="00A46728">
        <w:rPr>
          <w:szCs w:val="24"/>
          <w:lang w:val="ru-RU"/>
        </w:rPr>
        <w:t xml:space="preserve"> предложени</w:t>
      </w:r>
      <w:r>
        <w:rPr>
          <w:szCs w:val="24"/>
          <w:lang w:val="ru-RU"/>
        </w:rPr>
        <w:t>я</w:t>
      </w:r>
      <w:r w:rsidR="00A46728">
        <w:rPr>
          <w:szCs w:val="24"/>
          <w:lang w:val="ru-RU"/>
        </w:rPr>
        <w:t xml:space="preserve"> о дальнейших мерах. Его обязанности включают </w:t>
      </w:r>
      <w:r w:rsidR="00345997">
        <w:rPr>
          <w:szCs w:val="24"/>
          <w:lang w:val="ru-RU"/>
        </w:rPr>
        <w:t>справедливую оценку широты спектра и сложности вопросов, связанных с содействием семье. Совет по вопросам семьи состоит из руководящего органа и подкомитета</w:t>
      </w:r>
      <w:r w:rsidR="007F5EEA">
        <w:rPr>
          <w:szCs w:val="24"/>
          <w:lang w:val="ru-RU"/>
        </w:rPr>
        <w:t xml:space="preserve"> и</w:t>
      </w:r>
      <w:r w:rsidR="00345997">
        <w:rPr>
          <w:szCs w:val="24"/>
          <w:lang w:val="ru-RU"/>
        </w:rPr>
        <w:t xml:space="preserve"> отвечает за обсуждение следующих тем и мер в области семейной политики и их осуществление: порядок увольнения, включая защиту матерей и гарантии сохранения занятости на период беременности и материнства; предложенные новые правила, регулирующие практику выплаты семейных пособий в соответствии с пересмотром политики трансфертных платежей за границу; разработка основ для финансового обеспечения неработающих родителей в старости; возможность продления родительского отпуска; изменение отношения на социальном уровне.</w:t>
      </w:r>
    </w:p>
    <w:p w:rsidR="002271AF" w:rsidRPr="00191403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84723" w:rsidRDefault="00673EBC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Присмотр</w:t>
      </w:r>
      <w:r w:rsidRPr="0078472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за</w:t>
      </w:r>
      <w:r w:rsidRPr="0078472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детьми</w:t>
      </w:r>
      <w:r w:rsidRPr="0078472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вне</w:t>
      </w:r>
      <w:r w:rsidRPr="0078472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дома</w:t>
      </w:r>
    </w:p>
    <w:p w:rsidR="00191403" w:rsidRDefault="0078472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Доступная по стоимости система присмотра за детьми</w:t>
      </w:r>
      <w:r w:rsidR="00130353">
        <w:rPr>
          <w:szCs w:val="24"/>
          <w:lang w:val="ru-RU"/>
        </w:rPr>
        <w:t xml:space="preserve"> вне дома</w:t>
      </w:r>
      <w:r w:rsidR="00CB75D9">
        <w:rPr>
          <w:szCs w:val="24"/>
          <w:lang w:val="ru-RU"/>
        </w:rPr>
        <w:t xml:space="preserve"> способствует совмещению</w:t>
      </w:r>
      <w:r>
        <w:rPr>
          <w:szCs w:val="24"/>
          <w:lang w:val="ru-RU"/>
        </w:rPr>
        <w:t xml:space="preserve"> служебных и семейных обязанностей</w:t>
      </w:r>
      <w:r w:rsidR="008A318D">
        <w:rPr>
          <w:szCs w:val="24"/>
          <w:lang w:val="ru-RU"/>
        </w:rPr>
        <w:t xml:space="preserve"> и созданию</w:t>
      </w:r>
      <w:r>
        <w:rPr>
          <w:szCs w:val="24"/>
          <w:lang w:val="ru-RU"/>
        </w:rPr>
        <w:t xml:space="preserve"> равных возможностей на ра</w:t>
      </w:r>
      <w:r w:rsidR="008A318D">
        <w:rPr>
          <w:szCs w:val="24"/>
          <w:lang w:val="ru-RU"/>
        </w:rPr>
        <w:t>б</w:t>
      </w:r>
      <w:r>
        <w:rPr>
          <w:szCs w:val="24"/>
          <w:lang w:val="ru-RU"/>
        </w:rPr>
        <w:t xml:space="preserve">очем месте. </w:t>
      </w:r>
      <w:r w:rsidR="00E216D6">
        <w:rPr>
          <w:szCs w:val="24"/>
          <w:lang w:val="ru-RU"/>
        </w:rPr>
        <w:t xml:space="preserve">В то время как в 2000 году в Лихтенштейне было лишь </w:t>
      </w:r>
      <w:r w:rsidR="00130353">
        <w:rPr>
          <w:szCs w:val="24"/>
          <w:lang w:val="ru-RU"/>
        </w:rPr>
        <w:t>5</w:t>
      </w:r>
      <w:r w:rsidR="00E216D6">
        <w:rPr>
          <w:szCs w:val="24"/>
          <w:lang w:val="ru-RU"/>
        </w:rPr>
        <w:t xml:space="preserve">8 мест по присмотру за детьми в дневное время, </w:t>
      </w:r>
      <w:r w:rsidR="00130353">
        <w:rPr>
          <w:szCs w:val="24"/>
          <w:lang w:val="ru-RU"/>
        </w:rPr>
        <w:t xml:space="preserve"> в 2003 году </w:t>
      </w:r>
      <w:r w:rsidR="00E216D6">
        <w:rPr>
          <w:szCs w:val="24"/>
          <w:lang w:val="ru-RU"/>
        </w:rPr>
        <w:t>их количество выросло до 117,</w:t>
      </w:r>
      <w:r w:rsidR="00130353">
        <w:rPr>
          <w:szCs w:val="24"/>
          <w:lang w:val="ru-RU"/>
        </w:rPr>
        <w:t xml:space="preserve"> в 2005 году до</w:t>
      </w:r>
      <w:r w:rsidR="00E216D6">
        <w:rPr>
          <w:szCs w:val="24"/>
          <w:lang w:val="ru-RU"/>
        </w:rPr>
        <w:t xml:space="preserve"> 140  и  в настоящее время</w:t>
      </w:r>
      <w:r w:rsidR="00130353">
        <w:rPr>
          <w:szCs w:val="24"/>
          <w:lang w:val="ru-RU"/>
        </w:rPr>
        <w:t xml:space="preserve"> составляет 143</w:t>
      </w:r>
      <w:r w:rsidR="00E216D6">
        <w:rPr>
          <w:szCs w:val="24"/>
          <w:lang w:val="ru-RU"/>
        </w:rPr>
        <w:t>. Присмотр за детьми в дневное время в Лихтенштейне характеризуется наличием хороших, высококачественных учреждений. Тем не менее, обследование положения семей показало, что все еще существуют неудовлетворенные потребности, особенно в том, что касается гибких вариантов предложения. Правительство дало поручение  созда</w:t>
      </w:r>
      <w:r w:rsidR="00130353">
        <w:rPr>
          <w:szCs w:val="24"/>
          <w:lang w:val="ru-RU"/>
        </w:rPr>
        <w:t>ть</w:t>
      </w:r>
      <w:r w:rsidR="00E216D6">
        <w:rPr>
          <w:szCs w:val="24"/>
          <w:lang w:val="ru-RU"/>
        </w:rPr>
        <w:t xml:space="preserve"> по одной школе продленного дня в Нижнем Лихтенштейне и в Верхнем Лихтенштейне. </w:t>
      </w:r>
      <w:r w:rsidR="00FC39A3">
        <w:rPr>
          <w:szCs w:val="24"/>
          <w:lang w:val="ru-RU"/>
        </w:rPr>
        <w:t>В дополнение к этому, правительство дало полномочия Министерству по вопроса</w:t>
      </w:r>
      <w:r w:rsidR="00EB2913">
        <w:rPr>
          <w:szCs w:val="24"/>
          <w:lang w:val="ru-RU"/>
        </w:rPr>
        <w:t>м семьи и равных возможностей на осуществление</w:t>
      </w:r>
      <w:r w:rsidR="00FC39A3">
        <w:rPr>
          <w:szCs w:val="24"/>
          <w:lang w:val="ru-RU"/>
        </w:rPr>
        <w:t xml:space="preserve"> концепции учреждений дневного присмотра вне школы.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E216D6" w:rsidRPr="00E216D6" w:rsidRDefault="00FC39A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 начала 2002 года </w:t>
      </w:r>
      <w:r w:rsidR="006E13AD">
        <w:rPr>
          <w:szCs w:val="24"/>
          <w:lang w:val="ru-RU"/>
        </w:rPr>
        <w:t xml:space="preserve">сотрудники Национальной администрации получили возможность пользоваться услугами центра по присмотру за детьми в дневное время, созданного при Национальной администрации. </w:t>
      </w:r>
      <w:r w:rsidR="009837D3">
        <w:rPr>
          <w:szCs w:val="24"/>
          <w:lang w:val="ru-RU"/>
        </w:rPr>
        <w:t>Ассоциация учреждений по присмотру за детьми в дневное время, действующая в Лихтенштейне, отвечает за управление, организацию деятельности, подбор персонала и функционирование центра по присмотру за детьми в дневное время. Национальная администрация обеспечивает инфраструктуру и покрывает образовавшийся по итогам года текущий дефицит. С января 2004 года одна компания в Лихтенштейне, следу</w:t>
      </w:r>
      <w:r w:rsidR="006801E0">
        <w:rPr>
          <w:szCs w:val="24"/>
          <w:lang w:val="ru-RU"/>
        </w:rPr>
        <w:t>я</w:t>
      </w:r>
      <w:r w:rsidR="009837D3">
        <w:rPr>
          <w:szCs w:val="24"/>
          <w:lang w:val="ru-RU"/>
        </w:rPr>
        <w:t xml:space="preserve"> примеру Национальной администрации, открыла комнату по присмотру за детьми в дневное время на 13 мест.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9837D3" w:rsidRPr="001F243D" w:rsidRDefault="000C6A5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 концу декабря 2007 года была разработана концепция внешкольных </w:t>
      </w:r>
      <w:r w:rsidR="00122997">
        <w:rPr>
          <w:szCs w:val="24"/>
          <w:lang w:val="ru-RU"/>
        </w:rPr>
        <w:t>учреждений</w:t>
      </w:r>
      <w:r>
        <w:rPr>
          <w:szCs w:val="24"/>
          <w:lang w:val="ru-RU"/>
        </w:rPr>
        <w:t xml:space="preserve"> по присмотру за детьми в дневное время в муниципалитетах </w:t>
      </w:r>
      <w:r w:rsidR="00122997">
        <w:rPr>
          <w:szCs w:val="24"/>
          <w:lang w:val="ru-RU"/>
        </w:rPr>
        <w:t xml:space="preserve">общин </w:t>
      </w:r>
      <w:r w:rsidR="00BD055B">
        <w:rPr>
          <w:szCs w:val="24"/>
          <w:lang w:val="ru-RU"/>
        </w:rPr>
        <w:t>Тризен и Э</w:t>
      </w:r>
      <w:r>
        <w:rPr>
          <w:szCs w:val="24"/>
          <w:lang w:val="ru-RU"/>
        </w:rPr>
        <w:t>шен.</w:t>
      </w:r>
      <w:r w:rsidR="00122997">
        <w:rPr>
          <w:szCs w:val="24"/>
          <w:lang w:val="ru-RU"/>
        </w:rPr>
        <w:t xml:space="preserve"> Цель концепции состоит в создании учреждений по присмотру за детьми в дневное время, в дополнение к школам, для детей в возрасте от 4 лет и до того возраста, когда они начинают посещать общеобразовательную среднюю школу</w:t>
      </w:r>
      <w:r w:rsidR="00122997" w:rsidRPr="001F243D">
        <w:rPr>
          <w:szCs w:val="24"/>
          <w:lang w:val="ru-RU"/>
        </w:rPr>
        <w:t>.</w:t>
      </w:r>
      <w:r w:rsidR="001F243D">
        <w:rPr>
          <w:szCs w:val="24"/>
          <w:lang w:val="ru-RU"/>
        </w:rPr>
        <w:t xml:space="preserve"> </w:t>
      </w:r>
      <w:r w:rsidR="00C2392B">
        <w:rPr>
          <w:szCs w:val="24"/>
          <w:lang w:val="ru-RU"/>
        </w:rPr>
        <w:t xml:space="preserve"> </w:t>
      </w:r>
      <w:r w:rsidR="006801E0">
        <w:rPr>
          <w:szCs w:val="24"/>
          <w:lang w:val="ru-RU"/>
        </w:rPr>
        <w:t>Начиная с</w:t>
      </w:r>
      <w:r w:rsidR="00C2392B">
        <w:rPr>
          <w:szCs w:val="24"/>
          <w:lang w:val="ru-RU"/>
        </w:rPr>
        <w:t xml:space="preserve"> 2009 года</w:t>
      </w:r>
      <w:r w:rsidR="006801E0">
        <w:rPr>
          <w:szCs w:val="24"/>
          <w:lang w:val="ru-RU"/>
        </w:rPr>
        <w:t>,</w:t>
      </w:r>
      <w:r w:rsidR="00C2392B">
        <w:rPr>
          <w:szCs w:val="24"/>
          <w:lang w:val="ru-RU"/>
        </w:rPr>
        <w:t xml:space="preserve"> </w:t>
      </w:r>
      <w:r w:rsidR="006801E0">
        <w:rPr>
          <w:szCs w:val="24"/>
          <w:lang w:val="ru-RU"/>
        </w:rPr>
        <w:t xml:space="preserve">в Эшене уже работают </w:t>
      </w:r>
      <w:r w:rsidR="00C2392B">
        <w:rPr>
          <w:szCs w:val="24"/>
          <w:lang w:val="ru-RU"/>
        </w:rPr>
        <w:t>учреждения по присмотру за детьми в дневное время</w:t>
      </w:r>
      <w:r w:rsidR="006801E0">
        <w:rPr>
          <w:szCs w:val="24"/>
          <w:lang w:val="ru-RU"/>
        </w:rPr>
        <w:t xml:space="preserve">, организованные </w:t>
      </w:r>
      <w:r w:rsidR="00C2392B">
        <w:rPr>
          <w:szCs w:val="24"/>
          <w:lang w:val="ru-RU"/>
        </w:rPr>
        <w:t xml:space="preserve"> совместно с Ассоциацией Лихтенштейна по присмотру за детьми в дневное время. С августа 2009 года </w:t>
      </w:r>
      <w:r w:rsidR="006801E0">
        <w:rPr>
          <w:szCs w:val="24"/>
          <w:lang w:val="ru-RU"/>
        </w:rPr>
        <w:t xml:space="preserve">эти услуги </w:t>
      </w:r>
      <w:r w:rsidR="00C2392B">
        <w:rPr>
          <w:szCs w:val="24"/>
          <w:lang w:val="ru-RU"/>
        </w:rPr>
        <w:t xml:space="preserve"> будут</w:t>
      </w:r>
      <w:r w:rsidR="006801E0">
        <w:rPr>
          <w:szCs w:val="24"/>
          <w:lang w:val="ru-RU"/>
        </w:rPr>
        <w:t xml:space="preserve"> также предоставляться</w:t>
      </w:r>
      <w:r w:rsidR="00C2392B">
        <w:rPr>
          <w:szCs w:val="24"/>
          <w:lang w:val="ru-RU"/>
        </w:rPr>
        <w:t xml:space="preserve"> в Тризене.</w:t>
      </w:r>
    </w:p>
    <w:p w:rsidR="002271AF" w:rsidRPr="00BC4ED3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38229D" w:rsidRDefault="0038229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августе 2008 года муниципалитет Шаана открыл первую в Лихтенштейне государственную школу продленного дня на 14 детей на 2008</w:t>
      </w:r>
      <w:r w:rsidRPr="0038229D">
        <w:rPr>
          <w:szCs w:val="24"/>
          <w:lang w:val="ru-RU"/>
        </w:rPr>
        <w:t>/</w:t>
      </w:r>
      <w:r>
        <w:rPr>
          <w:szCs w:val="24"/>
          <w:lang w:val="ru-RU"/>
        </w:rPr>
        <w:t>9 учебный год. Применение подобной модели обсуждается также и для Вадуца, возможно, в 2009</w:t>
      </w:r>
      <w:r w:rsidRPr="0038229D">
        <w:rPr>
          <w:szCs w:val="24"/>
          <w:lang w:val="ru-RU"/>
        </w:rPr>
        <w:t>/</w:t>
      </w:r>
      <w:r>
        <w:rPr>
          <w:szCs w:val="24"/>
          <w:lang w:val="ru-RU"/>
        </w:rPr>
        <w:t xml:space="preserve">10 </w:t>
      </w:r>
      <w:r w:rsidR="00F00352">
        <w:rPr>
          <w:szCs w:val="24"/>
          <w:lang w:val="ru-RU"/>
        </w:rPr>
        <w:t>учебном году. Школы продленного дня не являются альтернативой учреждени</w:t>
      </w:r>
      <w:r w:rsidR="00BC4ED3">
        <w:rPr>
          <w:szCs w:val="24"/>
          <w:lang w:val="ru-RU"/>
        </w:rPr>
        <w:t>ям</w:t>
      </w:r>
      <w:r w:rsidR="00F00352">
        <w:rPr>
          <w:szCs w:val="24"/>
          <w:lang w:val="ru-RU"/>
        </w:rPr>
        <w:t xml:space="preserve"> присмотра за детьми в дневное время, </w:t>
      </w:r>
      <w:r w:rsidR="00BC4ED3">
        <w:rPr>
          <w:szCs w:val="24"/>
          <w:lang w:val="ru-RU"/>
        </w:rPr>
        <w:t>а</w:t>
      </w:r>
      <w:r w:rsidR="00F00352">
        <w:rPr>
          <w:szCs w:val="24"/>
          <w:lang w:val="ru-RU"/>
        </w:rPr>
        <w:t xml:space="preserve"> скорее дополняют их. В то время как учреждения присмотра за детьми предлагают свои услуги во внешкольное время (присм</w:t>
      </w:r>
      <w:r w:rsidR="00462EA4">
        <w:rPr>
          <w:szCs w:val="24"/>
          <w:lang w:val="ru-RU"/>
        </w:rPr>
        <w:t>отр</w:t>
      </w:r>
      <w:r w:rsidR="00F00352">
        <w:rPr>
          <w:szCs w:val="24"/>
          <w:lang w:val="ru-RU"/>
        </w:rPr>
        <w:t>, выполнени</w:t>
      </w:r>
      <w:r w:rsidR="00BC4ED3">
        <w:rPr>
          <w:szCs w:val="24"/>
          <w:lang w:val="ru-RU"/>
        </w:rPr>
        <w:t>е</w:t>
      </w:r>
      <w:r w:rsidR="00F00352">
        <w:rPr>
          <w:szCs w:val="24"/>
          <w:lang w:val="ru-RU"/>
        </w:rPr>
        <w:t xml:space="preserve"> домашних заданий в школе и т.п.)</w:t>
      </w:r>
      <w:r w:rsidR="00462EA4">
        <w:rPr>
          <w:szCs w:val="24"/>
          <w:lang w:val="ru-RU"/>
        </w:rPr>
        <w:t>, которые могут предоставляться по мере необходимости, школы продленного дня должны рассматриваться как всеобъемлющая модель. Дети, принятые в школы продленного дня, обычно обязаны участвовать во всей программе. Модель школы продленного дня основывается на педагогической концепции, согласно которой школьные занятия и свободное время гибко совмещаются д</w:t>
      </w:r>
      <w:r w:rsidR="0047323F">
        <w:rPr>
          <w:szCs w:val="24"/>
          <w:lang w:val="ru-RU"/>
        </w:rPr>
        <w:t>руг с другом и не должны разделя</w:t>
      </w:r>
      <w:r w:rsidR="00462EA4">
        <w:rPr>
          <w:szCs w:val="24"/>
          <w:lang w:val="ru-RU"/>
        </w:rPr>
        <w:t xml:space="preserve">ться на отдельные фазы. Поэтому следует проводить четкое различие между этими двумя моделями. </w:t>
      </w:r>
      <w:r w:rsidR="00534B6C">
        <w:rPr>
          <w:szCs w:val="24"/>
          <w:lang w:val="ru-RU"/>
        </w:rPr>
        <w:t xml:space="preserve">В дополнение к эксперименту со школами продленного дня, Шаан будет по-прежнему предлагать широкий спектр услуг дневных учреждений, включая присмотр </w:t>
      </w:r>
      <w:r w:rsidR="003703F5">
        <w:rPr>
          <w:szCs w:val="24"/>
          <w:lang w:val="ru-RU"/>
        </w:rPr>
        <w:t xml:space="preserve">в дневное время </w:t>
      </w:r>
      <w:r w:rsidR="00534B6C">
        <w:rPr>
          <w:szCs w:val="24"/>
          <w:lang w:val="ru-RU"/>
        </w:rPr>
        <w:t>и выполнени</w:t>
      </w:r>
      <w:r w:rsidR="00BC4ED3">
        <w:rPr>
          <w:szCs w:val="24"/>
          <w:lang w:val="ru-RU"/>
        </w:rPr>
        <w:t>е</w:t>
      </w:r>
      <w:r w:rsidR="00534B6C">
        <w:rPr>
          <w:szCs w:val="24"/>
          <w:lang w:val="ru-RU"/>
        </w:rPr>
        <w:t xml:space="preserve"> домашних заданий</w:t>
      </w:r>
      <w:r w:rsidR="00BC4ED3">
        <w:rPr>
          <w:szCs w:val="24"/>
          <w:lang w:val="ru-RU"/>
        </w:rPr>
        <w:t xml:space="preserve"> четыре дня в неделю.</w:t>
      </w:r>
    </w:p>
    <w:p w:rsidR="002271AF" w:rsidRPr="003703F5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F32BD" w:rsidRDefault="002F32BD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Осуществление проекта «ШколаПлюс – Жить и учиться в Планкене» стало возможным </w:t>
      </w:r>
      <w:r w:rsidR="00BA6620">
        <w:rPr>
          <w:szCs w:val="24"/>
          <w:lang w:val="ru-RU"/>
        </w:rPr>
        <w:t xml:space="preserve">благодаря сотрудничеству с Ассоциацией учреждений присмотра за детьми и малыми школами. Обе организации являются </w:t>
      </w:r>
      <w:r w:rsidR="0009450E">
        <w:rPr>
          <w:szCs w:val="24"/>
          <w:lang w:val="ru-RU"/>
        </w:rPr>
        <w:t>независимыми</w:t>
      </w:r>
      <w:r w:rsidR="00BA6620">
        <w:rPr>
          <w:szCs w:val="24"/>
          <w:lang w:val="ru-RU"/>
        </w:rPr>
        <w:t xml:space="preserve">, и их </w:t>
      </w:r>
      <w:r w:rsidR="009D3D98">
        <w:rPr>
          <w:szCs w:val="24"/>
          <w:lang w:val="ru-RU"/>
        </w:rPr>
        <w:t>активное</w:t>
      </w:r>
      <w:r w:rsidR="00BA6620">
        <w:rPr>
          <w:szCs w:val="24"/>
          <w:lang w:val="ru-RU"/>
        </w:rPr>
        <w:t xml:space="preserve"> и плодотворное сотрудничество обеспечивает малые школы структурами дневного присмотра за детьми из </w:t>
      </w:r>
      <w:r w:rsidR="0062632C">
        <w:rPr>
          <w:szCs w:val="24"/>
          <w:lang w:val="ru-RU"/>
        </w:rPr>
        <w:t>других муниципалитетов. В целом</w:t>
      </w:r>
      <w:r w:rsidR="00BA6620">
        <w:rPr>
          <w:szCs w:val="24"/>
          <w:lang w:val="ru-RU"/>
        </w:rPr>
        <w:t xml:space="preserve"> это означает, что пять и</w:t>
      </w:r>
      <w:r w:rsidR="009D3D98">
        <w:rPr>
          <w:szCs w:val="24"/>
          <w:lang w:val="ru-RU"/>
        </w:rPr>
        <w:t>з</w:t>
      </w:r>
      <w:r w:rsidR="00BA6620">
        <w:rPr>
          <w:szCs w:val="24"/>
          <w:lang w:val="ru-RU"/>
        </w:rPr>
        <w:t xml:space="preserve"> одиннадцат</w:t>
      </w:r>
      <w:r w:rsidR="009D3D98">
        <w:rPr>
          <w:szCs w:val="24"/>
          <w:lang w:val="ru-RU"/>
        </w:rPr>
        <w:t>и</w:t>
      </w:r>
      <w:r w:rsidR="00BA6620">
        <w:rPr>
          <w:szCs w:val="24"/>
          <w:lang w:val="ru-RU"/>
        </w:rPr>
        <w:t xml:space="preserve"> муниципалитетов  Лихтенштейн</w:t>
      </w:r>
      <w:r w:rsidR="002A6E87">
        <w:rPr>
          <w:szCs w:val="24"/>
          <w:lang w:val="ru-RU"/>
        </w:rPr>
        <w:t>а</w:t>
      </w:r>
      <w:r w:rsidR="00022650">
        <w:rPr>
          <w:szCs w:val="24"/>
          <w:lang w:val="ru-RU"/>
        </w:rPr>
        <w:t xml:space="preserve"> внедрили или планируют внедрение моделей   школ продленного дня</w:t>
      </w:r>
      <w:r w:rsidR="009D3D98">
        <w:rPr>
          <w:szCs w:val="24"/>
          <w:lang w:val="ru-RU"/>
        </w:rPr>
        <w:t xml:space="preserve"> или структур по присмотру за детьми в дневное время.</w:t>
      </w:r>
    </w:p>
    <w:p w:rsidR="007D1C40" w:rsidRPr="007D1C40" w:rsidRDefault="007D1C40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2143D5" w:rsidRDefault="002143D5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Возвращение на рынок труда</w:t>
      </w:r>
    </w:p>
    <w:p w:rsidR="002143D5" w:rsidRDefault="002143D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Центр профессиональной ориентации </w:t>
      </w:r>
      <w:r w:rsidR="002A6E87">
        <w:rPr>
          <w:szCs w:val="24"/>
          <w:lang w:val="ru-RU"/>
        </w:rPr>
        <w:t>предоставляет</w:t>
      </w:r>
      <w:r>
        <w:rPr>
          <w:szCs w:val="24"/>
          <w:lang w:val="ru-RU"/>
        </w:rPr>
        <w:t xml:space="preserve"> женщинам, возвращающимся на рынок труда,</w:t>
      </w:r>
      <w:r w:rsidR="0082567A">
        <w:rPr>
          <w:szCs w:val="24"/>
          <w:lang w:val="ru-RU"/>
        </w:rPr>
        <w:t xml:space="preserve"> </w:t>
      </w:r>
      <w:r w:rsidR="002A6E87">
        <w:rPr>
          <w:szCs w:val="24"/>
          <w:lang w:val="ru-RU"/>
        </w:rPr>
        <w:t xml:space="preserve">бесплатные </w:t>
      </w:r>
      <w:r w:rsidR="0082567A">
        <w:rPr>
          <w:szCs w:val="24"/>
          <w:lang w:val="ru-RU"/>
        </w:rPr>
        <w:t>индивидуальные</w:t>
      </w:r>
      <w:r w:rsidR="001F219C">
        <w:rPr>
          <w:szCs w:val="24"/>
          <w:lang w:val="ru-RU"/>
        </w:rPr>
        <w:t xml:space="preserve"> дифференцированные консультации </w:t>
      </w:r>
      <w:r w:rsidR="002A6E87">
        <w:rPr>
          <w:szCs w:val="24"/>
          <w:lang w:val="ru-RU"/>
        </w:rPr>
        <w:t>по вопросам</w:t>
      </w:r>
      <w:r w:rsidR="001F219C">
        <w:rPr>
          <w:szCs w:val="24"/>
          <w:lang w:val="ru-RU"/>
        </w:rPr>
        <w:t xml:space="preserve"> карьеры. Консультации включают оценку конкретной  ситуации, </w:t>
      </w:r>
      <w:r w:rsidR="003F0B87">
        <w:rPr>
          <w:szCs w:val="24"/>
          <w:lang w:val="ru-RU"/>
        </w:rPr>
        <w:t>в том числе</w:t>
      </w:r>
      <w:r w:rsidR="0062632C">
        <w:rPr>
          <w:szCs w:val="24"/>
          <w:lang w:val="ru-RU"/>
        </w:rPr>
        <w:t xml:space="preserve"> оценку </w:t>
      </w:r>
      <w:r w:rsidR="001F219C">
        <w:rPr>
          <w:szCs w:val="24"/>
          <w:lang w:val="ru-RU"/>
        </w:rPr>
        <w:t>психологических склонностей и квалификации.</w:t>
      </w:r>
    </w:p>
    <w:p w:rsidR="002271AF" w:rsidRPr="0062632C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35CED" w:rsidRDefault="001F219C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2007 году Служба рынка труда при Управлении по экономическим вопросам разработала программу для женщин, желающих вернуться в состав рабочей силы после некоторого периода отсутствия по семейным обстоятельствам. Программа преследует следующие цели: </w:t>
      </w:r>
      <w:r w:rsidR="00A80EE7">
        <w:rPr>
          <w:szCs w:val="24"/>
          <w:lang w:val="ru-RU"/>
        </w:rPr>
        <w:t>целевая подготовка для обретения социальных и технических навыков; коммуникативные навыки; возвращение, усиление, совершенствование и дальнейшее развитие собственных ресурсов. В основные направления входит ситуационный анализ, ориентирование, проведение самооценки, реализация сам</w:t>
      </w:r>
      <w:r w:rsidR="00F74A6F">
        <w:rPr>
          <w:szCs w:val="24"/>
          <w:lang w:val="ru-RU"/>
        </w:rPr>
        <w:t>ооценки в действии, коммуникативные навыки</w:t>
      </w:r>
      <w:r w:rsidR="00A80EE7">
        <w:rPr>
          <w:szCs w:val="24"/>
          <w:lang w:val="ru-RU"/>
        </w:rPr>
        <w:t xml:space="preserve">, </w:t>
      </w:r>
      <w:r w:rsidR="00F74A6F">
        <w:rPr>
          <w:szCs w:val="24"/>
          <w:lang w:val="ru-RU"/>
        </w:rPr>
        <w:t>имеющиеся вакансии, обновление навыков работы на компьютере, невербальная коммуникация, анализ своих сильных и слабых сторон, разработка плана на будущее, урегулирование конфликтов и стажировка. Программа рассчитана на</w:t>
      </w:r>
      <w:r w:rsidR="002A6E87">
        <w:rPr>
          <w:szCs w:val="24"/>
          <w:lang w:val="ru-RU"/>
        </w:rPr>
        <w:t xml:space="preserve"> </w:t>
      </w:r>
      <w:r w:rsidR="00235CED">
        <w:rPr>
          <w:szCs w:val="24"/>
          <w:lang w:val="ru-RU"/>
        </w:rPr>
        <w:t>полдня занятий ежедневно в течение</w:t>
      </w:r>
      <w:r w:rsidR="002A6E87">
        <w:rPr>
          <w:szCs w:val="24"/>
          <w:lang w:val="ru-RU"/>
        </w:rPr>
        <w:t xml:space="preserve"> </w:t>
      </w:r>
      <w:r w:rsidR="00F74A6F">
        <w:rPr>
          <w:szCs w:val="24"/>
          <w:lang w:val="ru-RU"/>
        </w:rPr>
        <w:t>девят</w:t>
      </w:r>
      <w:r w:rsidR="00235CED">
        <w:rPr>
          <w:szCs w:val="24"/>
          <w:lang w:val="ru-RU"/>
        </w:rPr>
        <w:t>и</w:t>
      </w:r>
      <w:r w:rsidR="00F74A6F">
        <w:rPr>
          <w:szCs w:val="24"/>
          <w:lang w:val="ru-RU"/>
        </w:rPr>
        <w:t xml:space="preserve"> недель</w:t>
      </w:r>
      <w:r w:rsidR="00235CED">
        <w:rPr>
          <w:szCs w:val="24"/>
          <w:lang w:val="ru-RU"/>
        </w:rPr>
        <w:t xml:space="preserve">. В случае необходимости центр присмотра за детьми в дневное время предоставляет свои услуги. После осуществления в 2009 году пилотного проекта с участием 15 женщин, желающих вернуться на рынок труда, программа была официально утверждена и предлагается четыре раза в год. </w:t>
      </w:r>
    </w:p>
    <w:p w:rsidR="002271AF" w:rsidRPr="00F74A6F" w:rsidRDefault="00F74A6F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Запрос</w:t>
      </w:r>
      <w:r w:rsidRPr="00F74A6F">
        <w:rPr>
          <w:b/>
          <w:szCs w:val="24"/>
          <w:lang w:val="ru-RU"/>
        </w:rPr>
        <w:t xml:space="preserve"> </w:t>
      </w:r>
      <w:r w:rsidR="009654B3">
        <w:rPr>
          <w:b/>
          <w:szCs w:val="24"/>
          <w:lang w:val="ru-RU"/>
        </w:rPr>
        <w:t>о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совмещени</w:t>
      </w:r>
      <w:r w:rsidR="009654B3">
        <w:rPr>
          <w:b/>
          <w:szCs w:val="24"/>
          <w:lang w:val="ru-RU"/>
        </w:rPr>
        <w:t>и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семейных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и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служебных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обязанностей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в</w:t>
      </w:r>
      <w:r w:rsidRPr="00F74A6F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Лихтенштейне</w:t>
      </w:r>
    </w:p>
    <w:p w:rsidR="002271AF" w:rsidRPr="00260834" w:rsidRDefault="00F74A6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20 сентября 2006 года члены парламента подали запрос, включавший 13 вопросов, </w:t>
      </w:r>
      <w:r w:rsidR="009654B3">
        <w:rPr>
          <w:szCs w:val="24"/>
          <w:lang w:val="ru-RU"/>
        </w:rPr>
        <w:t>затрагивающих проблему</w:t>
      </w:r>
      <w:r>
        <w:rPr>
          <w:szCs w:val="24"/>
          <w:lang w:val="ru-RU"/>
        </w:rPr>
        <w:t xml:space="preserve"> совмещения семейных и служебных обязанностей в Лихтенштейне.</w:t>
      </w:r>
      <w:r w:rsidR="00260834">
        <w:rPr>
          <w:szCs w:val="24"/>
          <w:lang w:val="ru-RU"/>
        </w:rPr>
        <w:t xml:space="preserve"> Правительство</w:t>
      </w:r>
      <w:r w:rsidR="00260834" w:rsidRPr="00260834">
        <w:rPr>
          <w:szCs w:val="24"/>
          <w:lang w:val="ru-RU"/>
        </w:rPr>
        <w:t xml:space="preserve"> </w:t>
      </w:r>
      <w:r w:rsidR="00260834">
        <w:rPr>
          <w:szCs w:val="24"/>
          <w:lang w:val="ru-RU"/>
        </w:rPr>
        <w:t>ответило</w:t>
      </w:r>
      <w:r w:rsidR="00260834" w:rsidRPr="00260834">
        <w:rPr>
          <w:szCs w:val="24"/>
          <w:lang w:val="ru-RU"/>
        </w:rPr>
        <w:t xml:space="preserve"> </w:t>
      </w:r>
      <w:r w:rsidR="00260834">
        <w:rPr>
          <w:szCs w:val="24"/>
          <w:lang w:val="ru-RU"/>
        </w:rPr>
        <w:t>на</w:t>
      </w:r>
      <w:r w:rsidR="00260834" w:rsidRPr="00260834">
        <w:rPr>
          <w:szCs w:val="24"/>
          <w:lang w:val="ru-RU"/>
        </w:rPr>
        <w:t xml:space="preserve"> </w:t>
      </w:r>
      <w:r w:rsidR="00260834">
        <w:rPr>
          <w:szCs w:val="24"/>
          <w:lang w:val="ru-RU"/>
        </w:rPr>
        <w:t>запрос</w:t>
      </w:r>
      <w:r w:rsidR="00260834" w:rsidRPr="00260834">
        <w:rPr>
          <w:szCs w:val="24"/>
          <w:lang w:val="ru-RU"/>
        </w:rPr>
        <w:t xml:space="preserve"> 31 </w:t>
      </w:r>
      <w:r w:rsidR="00260834">
        <w:rPr>
          <w:szCs w:val="24"/>
          <w:lang w:val="ru-RU"/>
        </w:rPr>
        <w:t>октября 2006 года. Были даны ответы на вопросы, касающиеся структуры занятости среди женщин и мужчин с детьми и без детей; уход</w:t>
      </w:r>
      <w:r w:rsidR="008E6770">
        <w:rPr>
          <w:szCs w:val="24"/>
          <w:lang w:val="ru-RU"/>
        </w:rPr>
        <w:t>а</w:t>
      </w:r>
      <w:r w:rsidR="00260834">
        <w:rPr>
          <w:szCs w:val="24"/>
          <w:lang w:val="ru-RU"/>
        </w:rPr>
        <w:t xml:space="preserve"> с работы п</w:t>
      </w:r>
      <w:r w:rsidR="008E6770">
        <w:rPr>
          <w:szCs w:val="24"/>
          <w:lang w:val="ru-RU"/>
        </w:rPr>
        <w:t>осле рождения детей; возвращения</w:t>
      </w:r>
      <w:r w:rsidR="00260834">
        <w:rPr>
          <w:szCs w:val="24"/>
          <w:lang w:val="ru-RU"/>
        </w:rPr>
        <w:t xml:space="preserve"> на работу посл</w:t>
      </w:r>
      <w:r w:rsidR="008E6770">
        <w:rPr>
          <w:szCs w:val="24"/>
          <w:lang w:val="ru-RU"/>
        </w:rPr>
        <w:t>е декретного отпуска; сокращения</w:t>
      </w:r>
      <w:r w:rsidR="00260834">
        <w:rPr>
          <w:szCs w:val="24"/>
          <w:lang w:val="ru-RU"/>
        </w:rPr>
        <w:t xml:space="preserve"> рабочего времени ввиду выполнения материнских обязанностей; использовани</w:t>
      </w:r>
      <w:r w:rsidR="008E6770">
        <w:rPr>
          <w:szCs w:val="24"/>
          <w:lang w:val="ru-RU"/>
        </w:rPr>
        <w:t>я</w:t>
      </w:r>
      <w:r w:rsidR="00260834">
        <w:rPr>
          <w:szCs w:val="24"/>
          <w:lang w:val="ru-RU"/>
        </w:rPr>
        <w:t xml:space="preserve"> </w:t>
      </w:r>
      <w:r w:rsidR="004B2F61">
        <w:rPr>
          <w:szCs w:val="24"/>
          <w:lang w:val="ru-RU"/>
        </w:rPr>
        <w:t>родительского отпуска; занятости одиноких родителей; числа</w:t>
      </w:r>
      <w:r w:rsidR="00260834">
        <w:rPr>
          <w:szCs w:val="24"/>
          <w:lang w:val="ru-RU"/>
        </w:rPr>
        <w:t xml:space="preserve"> детей, присмотр за которыми осуществляется вне дома; госу</w:t>
      </w:r>
      <w:r w:rsidR="004B2F61">
        <w:rPr>
          <w:szCs w:val="24"/>
          <w:lang w:val="ru-RU"/>
        </w:rPr>
        <w:t>дарственных расходов на поддержку семьи; изменения</w:t>
      </w:r>
      <w:r w:rsidR="00260834">
        <w:rPr>
          <w:szCs w:val="24"/>
          <w:lang w:val="ru-RU"/>
        </w:rPr>
        <w:t xml:space="preserve"> в объеме расходов за последние годы; модели занятости в полных семьях (полный или неполный рабочий день).</w:t>
      </w:r>
    </w:p>
    <w:p w:rsidR="002271AF" w:rsidRPr="0026083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d)</w:t>
      </w:r>
      <w:r w:rsidRPr="00493637">
        <w:rPr>
          <w:i/>
          <w:szCs w:val="24"/>
          <w:lang w:val="en-US"/>
        </w:rPr>
        <w:tab/>
      </w:r>
      <w:r w:rsidR="00260834">
        <w:rPr>
          <w:i/>
          <w:szCs w:val="24"/>
          <w:u w:val="single"/>
          <w:lang w:val="ru-RU"/>
        </w:rPr>
        <w:t>Социальное страхование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743655" w:rsidRDefault="0074365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системе социального обеспечения Лихтенштейна не проводится прямого гендерного различия. Тем не менее, в некоторых сферах эта система охватывает только работающих лиц, и социальные пособия зависят от уровня доход</w:t>
      </w:r>
      <w:r w:rsidR="009654B3">
        <w:rPr>
          <w:szCs w:val="24"/>
          <w:lang w:val="ru-RU"/>
        </w:rPr>
        <w:t>а</w:t>
      </w:r>
      <w:r>
        <w:rPr>
          <w:szCs w:val="24"/>
          <w:lang w:val="ru-RU"/>
        </w:rPr>
        <w:t xml:space="preserve">. Различия между положением </w:t>
      </w:r>
      <w:r w:rsidR="008933D6">
        <w:rPr>
          <w:szCs w:val="24"/>
          <w:lang w:val="ru-RU"/>
        </w:rPr>
        <w:t xml:space="preserve">женщин и  мужчин </w:t>
      </w:r>
      <w:r>
        <w:rPr>
          <w:szCs w:val="24"/>
          <w:lang w:val="ru-RU"/>
        </w:rPr>
        <w:t>на рабочем месте (более низкий уровень занятости среди женщин, более длительные перерывы в работе, значительное преобладание занятости неполный рабочий день, ограниченный выбор карьеры, более низкая оплата труда) приводят к тому, что женщины получают более низкие социальные пособия, чем мужчины, в некоторых сферах социального страхования.</w:t>
      </w:r>
    </w:p>
    <w:p w:rsidR="002271AF" w:rsidRPr="008933D6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D17832" w:rsidRDefault="007B65E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Для женщин очень важно подумать о своем финансовом положении в старости. Женщина может обеспечить себе в старости уровень жизни выше прожиточного минимума только за счет продолжения своей трудовой деятельности или опосредованно за счет своего супруга. Механизм</w:t>
      </w:r>
      <w:r w:rsidR="00530637">
        <w:rPr>
          <w:szCs w:val="24"/>
          <w:lang w:val="ru-RU"/>
        </w:rPr>
        <w:t>ы</w:t>
      </w:r>
      <w:r>
        <w:rPr>
          <w:szCs w:val="24"/>
          <w:lang w:val="ru-RU"/>
        </w:rPr>
        <w:t xml:space="preserve"> обеспечения финансовой безопасности в старости</w:t>
      </w:r>
      <w:r w:rsidR="00530637">
        <w:rPr>
          <w:szCs w:val="24"/>
          <w:lang w:val="ru-RU"/>
        </w:rPr>
        <w:t xml:space="preserve"> должны учитывать семейное положение и наличие работы. В Лихтенштейне </w:t>
      </w:r>
      <w:r w:rsidR="00D17832">
        <w:rPr>
          <w:szCs w:val="24"/>
          <w:lang w:val="ru-RU"/>
        </w:rPr>
        <w:t>Сеть информации и связи для женщин (ИНФРА)</w:t>
      </w:r>
      <w:r w:rsidR="00262C8F">
        <w:rPr>
          <w:szCs w:val="24"/>
          <w:lang w:val="ru-RU"/>
        </w:rPr>
        <w:t xml:space="preserve"> </w:t>
      </w:r>
      <w:r w:rsidR="00844827">
        <w:rPr>
          <w:szCs w:val="24"/>
          <w:lang w:val="ru-RU"/>
        </w:rPr>
        <w:t>предоставляет</w:t>
      </w:r>
      <w:r w:rsidR="00D17832">
        <w:rPr>
          <w:szCs w:val="24"/>
          <w:lang w:val="ru-RU"/>
        </w:rPr>
        <w:t xml:space="preserve"> индивидуальные консультации, в особенности для женщин. Совместно с ИНФРА Управление по обеспечению равных возможностей организовало в 2003 году два информационных вечера на тему «Система обеспечения пожилых людей – что должны знать женщины». На первом вечере была представлена государственная система страхования по старости и страхования переживших супругов (</w:t>
      </w:r>
      <w:r w:rsidR="00D17832">
        <w:rPr>
          <w:szCs w:val="24"/>
          <w:lang w:val="en-US"/>
        </w:rPr>
        <w:t>AHV</w:t>
      </w:r>
      <w:r w:rsidR="00D17832" w:rsidRPr="00D17832">
        <w:rPr>
          <w:szCs w:val="24"/>
          <w:lang w:val="ru-RU"/>
        </w:rPr>
        <w:t>)</w:t>
      </w:r>
      <w:r w:rsidR="00D17832">
        <w:rPr>
          <w:szCs w:val="24"/>
          <w:lang w:val="ru-RU"/>
        </w:rPr>
        <w:t>, являющаяся главным компонентом пенсионной системы Лихтенштейна. На втором вечере о</w:t>
      </w:r>
      <w:r w:rsidR="00220F6C">
        <w:rPr>
          <w:szCs w:val="24"/>
          <w:lang w:val="ru-RU"/>
        </w:rPr>
        <w:t>б</w:t>
      </w:r>
      <w:r w:rsidR="00D17832">
        <w:rPr>
          <w:szCs w:val="24"/>
          <w:lang w:val="ru-RU"/>
        </w:rPr>
        <w:t>суждали</w:t>
      </w:r>
      <w:r w:rsidR="00844827">
        <w:rPr>
          <w:szCs w:val="24"/>
          <w:lang w:val="ru-RU"/>
        </w:rPr>
        <w:t>сь</w:t>
      </w:r>
      <w:r w:rsidR="00D17832">
        <w:rPr>
          <w:szCs w:val="24"/>
          <w:lang w:val="ru-RU"/>
        </w:rPr>
        <w:t xml:space="preserve"> пенсионные фонды по месту работы и на основе индивидуальных взносов (2-й и 3-й компонент). В брошюре «Система обеспечения пожилых людей – что должны знать женщины» описывается опирающаяся на три основных компонента модель системы страхования по старости и страхования переживших супругов (</w:t>
      </w:r>
      <w:r w:rsidR="00D17832">
        <w:rPr>
          <w:szCs w:val="24"/>
          <w:lang w:val="en-US"/>
        </w:rPr>
        <w:t>AHV</w:t>
      </w:r>
      <w:r w:rsidR="00D17832">
        <w:rPr>
          <w:szCs w:val="24"/>
          <w:lang w:val="ru-RU"/>
        </w:rPr>
        <w:t>), а также говорится об обеспечении женщин в старости в зависимости от возраста и приводится важная контактная информация.</w:t>
      </w:r>
      <w:r w:rsidR="00844827">
        <w:rPr>
          <w:szCs w:val="24"/>
          <w:lang w:val="ru-RU"/>
        </w:rPr>
        <w:t xml:space="preserve"> В 2008 году ИНФРА еще раз проводила эти информационные вечера.</w:t>
      </w:r>
    </w:p>
    <w:p w:rsidR="002271AF" w:rsidRPr="00844827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493637" w:rsidRDefault="00CB3E39" w:rsidP="00493637">
      <w:pPr>
        <w:pStyle w:val="Heading3"/>
        <w:spacing w:line="480" w:lineRule="auto"/>
        <w:ind w:firstLine="0"/>
        <w:rPr>
          <w:szCs w:val="24"/>
          <w:lang w:val="en-US"/>
        </w:rPr>
      </w:pPr>
      <w:bookmarkStart w:id="40" w:name="_Toc239741033"/>
      <w:r>
        <w:rPr>
          <w:szCs w:val="24"/>
          <w:lang w:val="ru-RU"/>
        </w:rPr>
        <w:t>Статья</w:t>
      </w:r>
      <w:r w:rsidR="002271AF" w:rsidRPr="00493637">
        <w:rPr>
          <w:szCs w:val="24"/>
          <w:lang w:val="en-US"/>
        </w:rPr>
        <w:t xml:space="preserve"> 12</w:t>
      </w:r>
      <w:r w:rsidR="002271AF" w:rsidRPr="00493637">
        <w:rPr>
          <w:szCs w:val="24"/>
          <w:lang w:val="en-US"/>
        </w:rPr>
        <w:tab/>
      </w:r>
      <w:bookmarkEnd w:id="38"/>
      <w:bookmarkEnd w:id="39"/>
      <w:r>
        <w:rPr>
          <w:szCs w:val="24"/>
          <w:lang w:val="ru-RU"/>
        </w:rPr>
        <w:t>Здравоохранение</w:t>
      </w:r>
      <w:bookmarkEnd w:id="40"/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B35493" w:rsidRDefault="00B3549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целом</w:t>
      </w:r>
      <w:r w:rsidR="00BF4F31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система обязательного медицинского страхования Лихтенштейна и свободный доступ </w:t>
      </w:r>
      <w:r w:rsidR="00262C8F">
        <w:rPr>
          <w:szCs w:val="24"/>
          <w:lang w:val="ru-RU"/>
        </w:rPr>
        <w:t>к медицинским услугам гарантирую</w:t>
      </w:r>
      <w:r>
        <w:rPr>
          <w:szCs w:val="24"/>
          <w:lang w:val="ru-RU"/>
        </w:rPr>
        <w:t>т высокий уровень здравоохранения.</w:t>
      </w:r>
    </w:p>
    <w:p w:rsidR="002271AF" w:rsidRPr="00FE334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a)</w:t>
      </w:r>
      <w:r w:rsidRPr="00493637">
        <w:rPr>
          <w:i/>
          <w:szCs w:val="24"/>
          <w:lang w:val="en-US"/>
        </w:rPr>
        <w:tab/>
      </w:r>
      <w:r w:rsidR="00C40DE2">
        <w:rPr>
          <w:i/>
          <w:szCs w:val="24"/>
          <w:u w:val="single"/>
          <w:lang w:val="ru-RU"/>
        </w:rPr>
        <w:t>Общие услуги здравоохранения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</w:p>
    <w:p w:rsidR="002271AF" w:rsidRPr="00C40DE2" w:rsidRDefault="00C40DE2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 К</w:t>
      </w:r>
      <w:r w:rsidR="00FE334A">
        <w:rPr>
          <w:b/>
          <w:szCs w:val="24"/>
          <w:lang w:val="ru-RU"/>
        </w:rPr>
        <w:t>ЛДОЖ</w:t>
      </w:r>
      <w:r>
        <w:rPr>
          <w:b/>
          <w:szCs w:val="24"/>
          <w:lang w:val="ru-RU"/>
        </w:rPr>
        <w:t xml:space="preserve"> </w:t>
      </w:r>
      <w:r w:rsidR="00FE334A">
        <w:rPr>
          <w:b/>
          <w:szCs w:val="24"/>
          <w:lang w:val="ru-RU"/>
        </w:rPr>
        <w:t>№</w:t>
      </w:r>
      <w:r w:rsidR="00803581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26</w:t>
      </w:r>
      <w:r w:rsidR="002271AF" w:rsidRPr="00C40DE2">
        <w:rPr>
          <w:b/>
          <w:szCs w:val="24"/>
          <w:lang w:val="ru-RU"/>
        </w:rPr>
        <w:t>:</w:t>
      </w:r>
    </w:p>
    <w:p w:rsidR="00C40DE2" w:rsidRDefault="002271AF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 w:rsidRPr="00C40DE2">
        <w:rPr>
          <w:i/>
          <w:szCs w:val="24"/>
          <w:lang w:val="ru-RU"/>
        </w:rPr>
        <w:t>…</w:t>
      </w:r>
      <w:r w:rsidR="00C40DE2">
        <w:rPr>
          <w:i/>
          <w:szCs w:val="24"/>
          <w:lang w:val="ru-RU"/>
        </w:rPr>
        <w:t xml:space="preserve">Комитет также призывает государство-участника тщательно </w:t>
      </w:r>
      <w:r w:rsidR="00910F02">
        <w:rPr>
          <w:i/>
          <w:szCs w:val="24"/>
          <w:lang w:val="ru-RU"/>
        </w:rPr>
        <w:t>контролировать</w:t>
      </w:r>
      <w:r w:rsidR="00C40DE2">
        <w:rPr>
          <w:i/>
          <w:szCs w:val="24"/>
          <w:lang w:val="ru-RU"/>
        </w:rPr>
        <w:t xml:space="preserve"> </w:t>
      </w:r>
      <w:r w:rsidR="00910F02">
        <w:rPr>
          <w:i/>
          <w:szCs w:val="24"/>
          <w:lang w:val="ru-RU"/>
        </w:rPr>
        <w:t xml:space="preserve">ситуацию с предоставлением </w:t>
      </w:r>
      <w:r w:rsidR="00C40DE2">
        <w:rPr>
          <w:i/>
          <w:szCs w:val="24"/>
          <w:lang w:val="ru-RU"/>
        </w:rPr>
        <w:t xml:space="preserve"> услуг здравоохранения, с тем чтобы</w:t>
      </w:r>
      <w:r w:rsidR="00910F02">
        <w:rPr>
          <w:i/>
          <w:szCs w:val="24"/>
          <w:lang w:val="ru-RU"/>
        </w:rPr>
        <w:t xml:space="preserve"> при оказании этих услуг была возможность</w:t>
      </w:r>
      <w:r w:rsidR="00C40DE2">
        <w:rPr>
          <w:i/>
          <w:szCs w:val="24"/>
          <w:lang w:val="ru-RU"/>
        </w:rPr>
        <w:t xml:space="preserve"> реагировать на все связанные со здоровьем проблемы женщин,</w:t>
      </w:r>
      <w:r w:rsidR="00910F02">
        <w:rPr>
          <w:i/>
          <w:szCs w:val="24"/>
          <w:lang w:val="ru-RU"/>
        </w:rPr>
        <w:t xml:space="preserve"> принимая во внимание гендерные особенности</w:t>
      </w:r>
      <w:r w:rsidR="00DE1D9D">
        <w:rPr>
          <w:i/>
          <w:szCs w:val="24"/>
          <w:lang w:val="ru-RU"/>
        </w:rPr>
        <w:t>,</w:t>
      </w:r>
      <w:r w:rsidR="00910F02">
        <w:rPr>
          <w:i/>
          <w:szCs w:val="24"/>
          <w:lang w:val="ru-RU"/>
        </w:rPr>
        <w:t xml:space="preserve"> </w:t>
      </w:r>
      <w:r w:rsidR="00C40DE2">
        <w:rPr>
          <w:i/>
          <w:szCs w:val="24"/>
          <w:lang w:val="ru-RU"/>
        </w:rPr>
        <w:t xml:space="preserve"> и </w:t>
      </w:r>
      <w:r w:rsidR="00BF4F31">
        <w:rPr>
          <w:i/>
          <w:szCs w:val="24"/>
          <w:lang w:val="ru-RU"/>
        </w:rPr>
        <w:t>в</w:t>
      </w:r>
      <w:r w:rsidR="00C40DE2">
        <w:rPr>
          <w:i/>
          <w:szCs w:val="24"/>
          <w:lang w:val="ru-RU"/>
        </w:rPr>
        <w:t xml:space="preserve"> этой </w:t>
      </w:r>
      <w:r w:rsidR="00BF4F31">
        <w:rPr>
          <w:i/>
          <w:szCs w:val="24"/>
          <w:lang w:val="ru-RU"/>
        </w:rPr>
        <w:t>связи</w:t>
      </w:r>
      <w:r w:rsidR="00C40DE2">
        <w:rPr>
          <w:i/>
          <w:szCs w:val="24"/>
          <w:lang w:val="ru-RU"/>
        </w:rPr>
        <w:t xml:space="preserve"> пр</w:t>
      </w:r>
      <w:r w:rsidR="00BF4F31">
        <w:rPr>
          <w:i/>
          <w:szCs w:val="24"/>
          <w:lang w:val="ru-RU"/>
        </w:rPr>
        <w:t>едлагает</w:t>
      </w:r>
      <w:r w:rsidR="00C40DE2">
        <w:rPr>
          <w:i/>
          <w:szCs w:val="24"/>
          <w:lang w:val="ru-RU"/>
        </w:rPr>
        <w:t xml:space="preserve"> государств</w:t>
      </w:r>
      <w:r w:rsidR="00BF4F31">
        <w:rPr>
          <w:i/>
          <w:szCs w:val="24"/>
          <w:lang w:val="ru-RU"/>
        </w:rPr>
        <w:t>у</w:t>
      </w:r>
      <w:r w:rsidR="00C40DE2">
        <w:rPr>
          <w:i/>
          <w:szCs w:val="24"/>
          <w:lang w:val="ru-RU"/>
        </w:rPr>
        <w:t>-участник</w:t>
      </w:r>
      <w:r w:rsidR="00BF4F31">
        <w:rPr>
          <w:i/>
          <w:szCs w:val="24"/>
          <w:lang w:val="ru-RU"/>
        </w:rPr>
        <w:t>у</w:t>
      </w:r>
      <w:r w:rsidR="00C40DE2">
        <w:rPr>
          <w:i/>
          <w:szCs w:val="24"/>
          <w:lang w:val="ru-RU"/>
        </w:rPr>
        <w:t xml:space="preserve"> воспользоваться общей рекомендацией Комитет</w:t>
      </w:r>
      <w:r w:rsidR="002C3932">
        <w:rPr>
          <w:i/>
          <w:szCs w:val="24"/>
          <w:lang w:val="ru-RU"/>
        </w:rPr>
        <w:t>а</w:t>
      </w:r>
      <w:r w:rsidR="00C40DE2">
        <w:rPr>
          <w:i/>
          <w:szCs w:val="24"/>
          <w:lang w:val="ru-RU"/>
        </w:rPr>
        <w:t xml:space="preserve"> № 24 в качестве рамочной основы действий для обеспечения того, чтобы все аспекты политики и программ в области здравоохранения учитывали гендерный фактор.</w:t>
      </w:r>
    </w:p>
    <w:p w:rsidR="002271AF" w:rsidRPr="00564A0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E14EF" w:rsidRPr="00CE14EF" w:rsidRDefault="00CE14E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Каждые пять лет все лица в возрасте старше 17 лет получают от Управления по вопросам здравоохранения приглашение пройти профилактический медицинский осмотр. Каждые два с половиной года женщины получают дополнительное приглашение пройти профилактическое обследование у гинеколога. В случае необходимости это обследование также включает консультирование по вопросам планирования семьи. Врач направляет на любые необходимые дальнейшие обследования. Лица старше 70 лет, которые ранее могли продолжать принимать участие в программе профилактических осмотров по своей просьбе, теперь регулярно приглашаются на профилактические осмотры. Возрастной</w:t>
      </w:r>
      <w:r w:rsidRPr="00CE14E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лимит</w:t>
      </w:r>
      <w:r w:rsidRPr="00CE14E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был</w:t>
      </w:r>
      <w:r w:rsidRPr="00CE14E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отменен</w:t>
      </w:r>
      <w:r w:rsidRPr="00CE14EF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указом</w:t>
      </w:r>
      <w:r w:rsidRPr="00CE14EF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Профилактические осмотры являются добровольными и проводятся бесплатно.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E14EF" w:rsidRPr="00CE14EF" w:rsidRDefault="005810C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Роженицы, которые не работали у какого-либо работодателя во время беременности, то есть те, которые не могут получать суточное пособие по беременности и родам из фонда обязательного медицинского страхования или заработную плату от своего работодателя, могут вместо этого получать пособие по беременности и родам из государственных фондов.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971CE6" w:rsidRPr="00971CE6" w:rsidRDefault="00971CE6" w:rsidP="00493637">
      <w:pPr>
        <w:suppressAutoHyphens/>
        <w:spacing w:line="480" w:lineRule="auto"/>
        <w:jc w:val="both"/>
        <w:rPr>
          <w:szCs w:val="24"/>
          <w:lang w:val="ru-RU"/>
        </w:rPr>
      </w:pPr>
      <w:r w:rsidRPr="00803581">
        <w:rPr>
          <w:szCs w:val="24"/>
          <w:lang w:val="en-US"/>
        </w:rPr>
        <w:t>Schwanger</w:t>
      </w:r>
      <w:r w:rsidRPr="00803581">
        <w:rPr>
          <w:szCs w:val="24"/>
          <w:lang w:val="ru-RU"/>
        </w:rPr>
        <w:t>.</w:t>
      </w:r>
      <w:r w:rsidRPr="00803581">
        <w:rPr>
          <w:szCs w:val="24"/>
          <w:lang w:val="en-US"/>
        </w:rPr>
        <w:t>li</w:t>
      </w:r>
      <w:r>
        <w:rPr>
          <w:szCs w:val="24"/>
          <w:lang w:val="ru-RU"/>
        </w:rPr>
        <w:t xml:space="preserve"> является специализированным учреждением по психологическому </w:t>
      </w:r>
      <w:r w:rsidR="00F06B47">
        <w:rPr>
          <w:szCs w:val="24"/>
          <w:lang w:val="ru-RU"/>
        </w:rPr>
        <w:t xml:space="preserve">и социальному </w:t>
      </w:r>
      <w:r>
        <w:rPr>
          <w:szCs w:val="24"/>
          <w:lang w:val="ru-RU"/>
        </w:rPr>
        <w:t>консультированию, которое предоставляет, при желании</w:t>
      </w:r>
      <w:r w:rsidR="00713A6C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анонимно, бесплатные консультации и поддержку. В дополнение к консультированию по </w:t>
      </w:r>
      <w:r w:rsidR="00AB7E70">
        <w:rPr>
          <w:szCs w:val="24"/>
          <w:lang w:val="ru-RU"/>
        </w:rPr>
        <w:t xml:space="preserve">вопросам, касающимся конфликтов в связи с беременностью, учреждение также консультирует по следующим вопросам: планирование семьи, беременность, предродовые анализы, выкидыш, нежелательная бездетность и </w:t>
      </w:r>
      <w:r w:rsidR="009F3F55">
        <w:rPr>
          <w:szCs w:val="24"/>
          <w:lang w:val="ru-RU"/>
        </w:rPr>
        <w:t>сексуальное воспитание</w:t>
      </w:r>
      <w:r w:rsidR="00AB7E70">
        <w:rPr>
          <w:szCs w:val="24"/>
          <w:lang w:val="ru-RU"/>
        </w:rPr>
        <w:t>.</w:t>
      </w:r>
    </w:p>
    <w:p w:rsidR="002271AF" w:rsidRPr="00022AD8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AB7E70" w:rsidRDefault="00AB7E7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Средства контрацепции, которые узаконены в Лихтенштейне, не оплачиваются из государственных </w:t>
      </w:r>
      <w:r w:rsidR="00713A6C">
        <w:rPr>
          <w:szCs w:val="24"/>
          <w:lang w:val="ru-RU"/>
        </w:rPr>
        <w:t>фондов</w:t>
      </w:r>
      <w:r>
        <w:rPr>
          <w:szCs w:val="24"/>
          <w:lang w:val="ru-RU"/>
        </w:rPr>
        <w:t>.</w:t>
      </w:r>
    </w:p>
    <w:p w:rsidR="002271AF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AB7E70" w:rsidRPr="00AB7E70" w:rsidRDefault="00AB7E7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Онкологическое общество Лихтенштейна ежемесячно организует встречу для лиц с заболеванием раком молочной железы.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93637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en-US"/>
        </w:rPr>
      </w:pPr>
      <w:r w:rsidRPr="00493637">
        <w:rPr>
          <w:i/>
          <w:szCs w:val="24"/>
          <w:lang w:val="en-US"/>
        </w:rPr>
        <w:t>b)</w:t>
      </w:r>
      <w:r w:rsidRPr="00493637">
        <w:rPr>
          <w:i/>
          <w:szCs w:val="24"/>
          <w:lang w:val="en-US"/>
        </w:rPr>
        <w:tab/>
      </w:r>
      <w:r w:rsidR="004058FD">
        <w:rPr>
          <w:i/>
          <w:szCs w:val="24"/>
          <w:u w:val="single"/>
          <w:lang w:val="ru-RU"/>
        </w:rPr>
        <w:t>Аборты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4058FD" w:rsidRDefault="004058FD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Рекомендация </w:t>
      </w:r>
      <w:r w:rsidR="004E3187">
        <w:rPr>
          <w:b/>
          <w:szCs w:val="24"/>
          <w:lang w:val="ru-RU"/>
        </w:rPr>
        <w:t>КЛДОЖ №</w:t>
      </w:r>
      <w:r>
        <w:rPr>
          <w:b/>
          <w:szCs w:val="24"/>
          <w:lang w:val="ru-RU"/>
        </w:rPr>
        <w:t xml:space="preserve"> 26</w:t>
      </w:r>
      <w:r w:rsidR="002271AF" w:rsidRPr="004058FD">
        <w:rPr>
          <w:b/>
          <w:szCs w:val="24"/>
          <w:lang w:val="ru-RU"/>
        </w:rPr>
        <w:t>:</w:t>
      </w:r>
    </w:p>
    <w:p w:rsidR="004058FD" w:rsidRDefault="004058FD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рекомендует государству-участнику рассмотреть возможность пересмотра законодательства, связанного с абортами, с целью исключ</w:t>
      </w:r>
      <w:r w:rsidR="005353D5">
        <w:rPr>
          <w:i/>
          <w:szCs w:val="24"/>
          <w:lang w:val="ru-RU"/>
        </w:rPr>
        <w:t>ить</w:t>
      </w:r>
      <w:r>
        <w:rPr>
          <w:i/>
          <w:szCs w:val="24"/>
          <w:lang w:val="ru-RU"/>
        </w:rPr>
        <w:t xml:space="preserve">  положени</w:t>
      </w:r>
      <w:r w:rsidR="005353D5">
        <w:rPr>
          <w:i/>
          <w:szCs w:val="24"/>
          <w:lang w:val="ru-RU"/>
        </w:rPr>
        <w:t>я</w:t>
      </w:r>
      <w:r>
        <w:rPr>
          <w:i/>
          <w:szCs w:val="24"/>
          <w:lang w:val="ru-RU"/>
        </w:rPr>
        <w:t>,</w:t>
      </w:r>
      <w:r w:rsidR="00956DE8">
        <w:rPr>
          <w:i/>
          <w:szCs w:val="24"/>
          <w:lang w:val="ru-RU"/>
        </w:rPr>
        <w:t xml:space="preserve"> предусматривающие меры наказания в отношении</w:t>
      </w:r>
      <w:r>
        <w:rPr>
          <w:i/>
          <w:szCs w:val="24"/>
          <w:lang w:val="ru-RU"/>
        </w:rPr>
        <w:t xml:space="preserve"> женщин, которые прибегают к абортам, в соответствии с общей рекомендацией Комитета № 24 относительно женщин и женского здоровья, а</w:t>
      </w:r>
      <w:r w:rsidR="00062E22">
        <w:rPr>
          <w:i/>
          <w:szCs w:val="24"/>
          <w:lang w:val="ru-RU"/>
        </w:rPr>
        <w:t xml:space="preserve"> также Пекинской декларацией и П</w:t>
      </w:r>
      <w:r>
        <w:rPr>
          <w:i/>
          <w:szCs w:val="24"/>
          <w:lang w:val="ru-RU"/>
        </w:rPr>
        <w:t>латформой действий…</w:t>
      </w:r>
    </w:p>
    <w:p w:rsidR="002271AF" w:rsidRPr="004058FD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4058FD" w:rsidRPr="001222FE" w:rsidRDefault="00A23C5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 исключением случаев, представляющих серьезную угрозу для беременных женщин или несовершеннолетних беременных в возрасте моложе 14 лет, аборты в Лихтенштейне считаются наказуемым деянием </w:t>
      </w:r>
      <w:r w:rsidRPr="00A23C52">
        <w:rPr>
          <w:szCs w:val="24"/>
          <w:lang w:val="ru-RU"/>
        </w:rPr>
        <w:t xml:space="preserve">(§§ 96 </w:t>
      </w:r>
      <w:r w:rsidRPr="00493637">
        <w:rPr>
          <w:szCs w:val="24"/>
          <w:lang w:val="en-US"/>
        </w:rPr>
        <w:t>et</w:t>
      </w:r>
      <w:r w:rsidRPr="00A23C52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seqq</w:t>
      </w:r>
      <w:r w:rsidRPr="00A23C52">
        <w:rPr>
          <w:szCs w:val="24"/>
          <w:lang w:val="ru-RU"/>
        </w:rPr>
        <w:t xml:space="preserve">. </w:t>
      </w:r>
      <w:r w:rsidRPr="00493637">
        <w:rPr>
          <w:szCs w:val="24"/>
          <w:lang w:val="en-US"/>
        </w:rPr>
        <w:t>StGB).</w:t>
      </w:r>
      <w:r w:rsidRPr="00A23C52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Поскольку предполагается, что аборт можно сделать за рубежом,</w:t>
      </w:r>
      <w:r w:rsidR="001468CA">
        <w:rPr>
          <w:szCs w:val="24"/>
          <w:lang w:val="ru-RU"/>
        </w:rPr>
        <w:t xml:space="preserve"> то,</w:t>
      </w:r>
      <w:r>
        <w:rPr>
          <w:szCs w:val="24"/>
          <w:lang w:val="ru-RU"/>
        </w:rPr>
        <w:t xml:space="preserve"> согласно широко распространенному мнению, наказание не является эффективной мерой защиты зарождающейся жизни. </w:t>
      </w:r>
      <w:r w:rsidR="001468CA">
        <w:rPr>
          <w:szCs w:val="24"/>
          <w:lang w:val="ru-RU"/>
        </w:rPr>
        <w:t>В</w:t>
      </w:r>
      <w:r>
        <w:rPr>
          <w:szCs w:val="24"/>
          <w:lang w:val="ru-RU"/>
        </w:rPr>
        <w:t>опросами, касающимися конфликтов в связи с беременностью</w:t>
      </w:r>
      <w:r w:rsidR="004340EC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и поиском </w:t>
      </w:r>
      <w:r w:rsidR="001468CA">
        <w:rPr>
          <w:szCs w:val="24"/>
          <w:lang w:val="ru-RU"/>
        </w:rPr>
        <w:t xml:space="preserve">долгосрочных </w:t>
      </w:r>
      <w:r>
        <w:rPr>
          <w:szCs w:val="24"/>
          <w:lang w:val="ru-RU"/>
        </w:rPr>
        <w:t>решений</w:t>
      </w:r>
      <w:r w:rsidR="001468CA">
        <w:rPr>
          <w:szCs w:val="24"/>
          <w:lang w:val="ru-RU"/>
        </w:rPr>
        <w:t xml:space="preserve"> занимается рабочая группа.</w:t>
      </w:r>
      <w:r>
        <w:rPr>
          <w:szCs w:val="24"/>
          <w:lang w:val="ru-RU"/>
        </w:rPr>
        <w:t xml:space="preserve"> Акцент делается на защите неродившегося ребенка, </w:t>
      </w:r>
      <w:r w:rsidR="00D66263">
        <w:rPr>
          <w:szCs w:val="24"/>
          <w:lang w:val="ru-RU"/>
        </w:rPr>
        <w:t xml:space="preserve">защите </w:t>
      </w:r>
      <w:r>
        <w:rPr>
          <w:szCs w:val="24"/>
          <w:lang w:val="ru-RU"/>
        </w:rPr>
        <w:t xml:space="preserve">беременных женщин и декриминализации. </w:t>
      </w:r>
      <w:r w:rsidR="001222FE">
        <w:rPr>
          <w:szCs w:val="24"/>
          <w:lang w:val="ru-RU"/>
        </w:rPr>
        <w:t xml:space="preserve">Всенародным голосованием, которое проводилось в ноябре 2005 года, было решено внести поправки в статью 27 Конституции, чтобы сделать обязательным уважение и защиту человеческого достоинства и однозначно признать право каждого человека на жизнь </w:t>
      </w:r>
      <w:r w:rsidR="001222FE" w:rsidRPr="001222FE">
        <w:rPr>
          <w:szCs w:val="24"/>
          <w:lang w:val="ru-RU"/>
        </w:rPr>
        <w:t>(</w:t>
      </w:r>
      <w:r w:rsidR="001222FE" w:rsidRPr="00493637">
        <w:rPr>
          <w:szCs w:val="24"/>
          <w:lang w:val="en-US"/>
        </w:rPr>
        <w:t>LGBl</w:t>
      </w:r>
      <w:r w:rsidR="001222FE" w:rsidRPr="001222FE">
        <w:rPr>
          <w:szCs w:val="24"/>
          <w:lang w:val="ru-RU"/>
        </w:rPr>
        <w:t xml:space="preserve">. 2005 </w:t>
      </w:r>
      <w:r w:rsidR="001222FE" w:rsidRPr="00493637">
        <w:rPr>
          <w:szCs w:val="24"/>
          <w:lang w:val="en-US"/>
        </w:rPr>
        <w:t>No</w:t>
      </w:r>
      <w:r w:rsidR="001222FE" w:rsidRPr="001222FE">
        <w:rPr>
          <w:szCs w:val="24"/>
          <w:lang w:val="ru-RU"/>
        </w:rPr>
        <w:t>. 267).</w:t>
      </w:r>
      <w:r w:rsidR="001222FE">
        <w:rPr>
          <w:szCs w:val="24"/>
          <w:lang w:val="ru-RU"/>
        </w:rPr>
        <w:t xml:space="preserve"> Многочисленные учреждения предоставляют услуги консультирования по вопросу конфликтов, связанных с беременностью.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1222FE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c</w:t>
      </w:r>
      <w:r w:rsidRPr="001222FE">
        <w:rPr>
          <w:i/>
          <w:szCs w:val="24"/>
          <w:lang w:val="ru-RU"/>
        </w:rPr>
        <w:t>)</w:t>
      </w:r>
      <w:r w:rsidRPr="001222FE">
        <w:rPr>
          <w:i/>
          <w:szCs w:val="24"/>
          <w:lang w:val="ru-RU"/>
        </w:rPr>
        <w:tab/>
      </w:r>
      <w:r w:rsidR="001222FE">
        <w:rPr>
          <w:i/>
          <w:szCs w:val="24"/>
          <w:u w:val="single"/>
          <w:lang w:val="ru-RU"/>
        </w:rPr>
        <w:t>Контрацептивные средства и предотвращение СПИДа</w:t>
      </w:r>
    </w:p>
    <w:p w:rsidR="002271AF" w:rsidRPr="001222F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9F3F55" w:rsidRPr="009F3F55" w:rsidRDefault="009F3F5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Помимо консультаций по сексуальным проблемам и вопросам ВИЧ</w:t>
      </w:r>
      <w:r w:rsidRPr="009F3F55">
        <w:rPr>
          <w:szCs w:val="24"/>
          <w:lang w:val="ru-RU"/>
        </w:rPr>
        <w:t>/</w:t>
      </w:r>
      <w:r>
        <w:rPr>
          <w:szCs w:val="24"/>
          <w:lang w:val="ru-RU"/>
        </w:rPr>
        <w:t>СПИДа, Бюро по сексуальным вопросам и профилактике ВИЧ предлагает различные информационные программы. Бюро организует в школах и молодежных центрах консультации по гендерным проблемам для девушек в возрасте достижения половой зрелости. Его работа с молодежью охватывает такие вопросы сексуального воспитания</w:t>
      </w:r>
      <w:r w:rsidR="00022AD8">
        <w:rPr>
          <w:szCs w:val="24"/>
          <w:lang w:val="ru-RU"/>
        </w:rPr>
        <w:t xml:space="preserve">, как первая менструация, взаимоотношения с партнером, мастурбация, первый сексуальный контакт, гомосексуальные отношения и порнография. </w:t>
      </w:r>
      <w:r w:rsidR="00742948">
        <w:rPr>
          <w:szCs w:val="24"/>
          <w:lang w:val="ru-RU"/>
        </w:rPr>
        <w:t>Бюро о</w:t>
      </w:r>
      <w:r w:rsidR="00C90DD3">
        <w:rPr>
          <w:szCs w:val="24"/>
          <w:lang w:val="ru-RU"/>
        </w:rPr>
        <w:t>рганизует курсы по вопросам женской сексуальности под названием «Больше желания, чем разочарования».</w:t>
      </w:r>
    </w:p>
    <w:p w:rsidR="002271AF" w:rsidRPr="001E0A0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90DD3" w:rsidRPr="00C82242" w:rsidRDefault="004658E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Совместно с молодежным информационным агентством «Аха – Советы и информация для молодых людей» и Домом Гутенберга, Бюро по сексуальным вопросам и профилактике ВИЧ организует «Дни возможностей девочек» и «Дни возможностей мальчиков». Это гендерно ориентированные мероприятия, предназначенные для девочек и мальчиков в возрасте достижения половой зрелости. Дни возможностей мальчиков, организуемые для мальчиков в возрасте 12-13 лет, охватывают четыре темы: строение тела и происходящие в нем изменения по мере достижения половой зрелости; агрессивное поведение и как с ним справляться; представления о роли мужчин; а также сексуальность, методы контрацепции и защита при сексуальных контактах. В рамках Дней возможностей девочек, девочки в возрасте 11-13 лет знакомятся с такими темами, как дружба, «Мое тело», достижение половой зрелости, менструация и эякуляция. </w:t>
      </w:r>
      <w:r w:rsidR="004446E8">
        <w:rPr>
          <w:szCs w:val="24"/>
          <w:lang w:val="ru-RU"/>
        </w:rPr>
        <w:t>Цель этих мероприятий – повысить осведомленность, ул</w:t>
      </w:r>
      <w:r w:rsidR="00C82242">
        <w:rPr>
          <w:szCs w:val="24"/>
          <w:lang w:val="ru-RU"/>
        </w:rPr>
        <w:t>учшить навыки общения и поведенческие навыки. Проект Дни возможностей девочек</w:t>
      </w:r>
      <w:r w:rsidR="00C82242" w:rsidRPr="00C82242">
        <w:rPr>
          <w:szCs w:val="24"/>
          <w:lang w:val="ru-RU"/>
        </w:rPr>
        <w:t>/</w:t>
      </w:r>
      <w:r w:rsidR="00C82242">
        <w:rPr>
          <w:szCs w:val="24"/>
          <w:lang w:val="ru-RU"/>
        </w:rPr>
        <w:t>Дни возможностей мальчиков в 2004 году занял второе место среди соискателей Премии за достижения в области гендерного равенства.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C82242" w:rsidRPr="00571BC1" w:rsidRDefault="00F265F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Борьба с распространением ВИЧ</w:t>
      </w:r>
      <w:r w:rsidRPr="00F265F2">
        <w:rPr>
          <w:szCs w:val="24"/>
          <w:lang w:val="ru-RU"/>
        </w:rPr>
        <w:t>/</w:t>
      </w:r>
      <w:r>
        <w:rPr>
          <w:szCs w:val="24"/>
          <w:lang w:val="ru-RU"/>
        </w:rPr>
        <w:t>СПИДа находится в центре внимани</w:t>
      </w:r>
      <w:r w:rsidR="003E7BEE">
        <w:rPr>
          <w:szCs w:val="24"/>
          <w:lang w:val="ru-RU"/>
        </w:rPr>
        <w:t>я</w:t>
      </w:r>
      <w:r>
        <w:rPr>
          <w:szCs w:val="24"/>
          <w:lang w:val="ru-RU"/>
        </w:rPr>
        <w:t xml:space="preserve"> Международного гуманитарного сотрудничества и развития. </w:t>
      </w:r>
      <w:r w:rsidR="00571BC1">
        <w:rPr>
          <w:szCs w:val="24"/>
          <w:lang w:val="ru-RU"/>
        </w:rPr>
        <w:t>В рамках многостороннего сотрудничества в интересах развития Лихтенштейн поддерживает всевозможные гл</w:t>
      </w:r>
      <w:r w:rsidR="001E0A0B">
        <w:rPr>
          <w:szCs w:val="24"/>
          <w:lang w:val="ru-RU"/>
        </w:rPr>
        <w:t>обальные инициативы и программы,</w:t>
      </w:r>
      <w:r w:rsidR="00571BC1">
        <w:rPr>
          <w:szCs w:val="24"/>
          <w:lang w:val="ru-RU"/>
        </w:rPr>
        <w:t xml:space="preserve"> </w:t>
      </w:r>
      <w:r w:rsidR="001E0A0B">
        <w:rPr>
          <w:szCs w:val="24"/>
          <w:lang w:val="ru-RU"/>
        </w:rPr>
        <w:t>в</w:t>
      </w:r>
      <w:r w:rsidR="00571BC1">
        <w:rPr>
          <w:szCs w:val="24"/>
          <w:lang w:val="ru-RU"/>
        </w:rPr>
        <w:t>ключая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Глобальный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фонд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по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борьбе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с</w:t>
      </w:r>
      <w:r w:rsidR="00571BC1" w:rsidRPr="00571BC1">
        <w:rPr>
          <w:szCs w:val="24"/>
          <w:lang w:val="ru-RU"/>
        </w:rPr>
        <w:t xml:space="preserve"> </w:t>
      </w:r>
      <w:r w:rsidR="00571BC1">
        <w:rPr>
          <w:szCs w:val="24"/>
          <w:lang w:val="ru-RU"/>
        </w:rPr>
        <w:t>ВИЧ</w:t>
      </w:r>
      <w:r w:rsidR="00571BC1" w:rsidRPr="00571BC1">
        <w:rPr>
          <w:szCs w:val="24"/>
          <w:lang w:val="ru-RU"/>
        </w:rPr>
        <w:t>/</w:t>
      </w:r>
      <w:r w:rsidR="00571BC1">
        <w:rPr>
          <w:szCs w:val="24"/>
          <w:lang w:val="ru-RU"/>
        </w:rPr>
        <w:t xml:space="preserve">СПИДом, туберкулезом и малярией и </w:t>
      </w:r>
      <w:r w:rsidR="00571BC1" w:rsidRPr="00564A0B">
        <w:rPr>
          <w:szCs w:val="24"/>
          <w:lang w:val="ru-RU"/>
        </w:rPr>
        <w:t>ЮНЭЙДС</w:t>
      </w:r>
      <w:r w:rsidR="00571BC1" w:rsidRPr="0001275B">
        <w:rPr>
          <w:szCs w:val="24"/>
          <w:lang w:val="ru-RU"/>
        </w:rPr>
        <w:t>.</w:t>
      </w:r>
      <w:r w:rsidR="00571BC1">
        <w:rPr>
          <w:szCs w:val="24"/>
          <w:lang w:val="ru-RU"/>
        </w:rPr>
        <w:t xml:space="preserve"> Борьба с ВИЧ</w:t>
      </w:r>
      <w:r w:rsidR="00571BC1" w:rsidRPr="00571BC1">
        <w:rPr>
          <w:szCs w:val="24"/>
          <w:lang w:val="ru-RU"/>
        </w:rPr>
        <w:t>/</w:t>
      </w:r>
      <w:r w:rsidR="00571BC1">
        <w:rPr>
          <w:szCs w:val="24"/>
          <w:lang w:val="ru-RU"/>
        </w:rPr>
        <w:t>СПИДом также является центральны</w:t>
      </w:r>
      <w:r w:rsidR="003E7BEE">
        <w:rPr>
          <w:szCs w:val="24"/>
          <w:lang w:val="ru-RU"/>
        </w:rPr>
        <w:t>м</w:t>
      </w:r>
      <w:r w:rsidR="00571BC1">
        <w:rPr>
          <w:szCs w:val="24"/>
          <w:lang w:val="ru-RU"/>
        </w:rPr>
        <w:t xml:space="preserve"> компонентом большинства проектов Службы развития Лихтенштейна</w:t>
      </w:r>
      <w:r w:rsidR="006B34AE">
        <w:rPr>
          <w:szCs w:val="24"/>
          <w:lang w:val="ru-RU"/>
        </w:rPr>
        <w:t xml:space="preserve"> (СРЛ)</w:t>
      </w:r>
      <w:r w:rsidR="00571BC1">
        <w:rPr>
          <w:szCs w:val="24"/>
          <w:lang w:val="ru-RU"/>
        </w:rPr>
        <w:t>, связанных со здравоохранением</w:t>
      </w:r>
      <w:r w:rsidR="006B34AE">
        <w:rPr>
          <w:szCs w:val="24"/>
          <w:lang w:val="ru-RU"/>
        </w:rPr>
        <w:t>.</w:t>
      </w:r>
    </w:p>
    <w:p w:rsidR="002271AF" w:rsidRPr="006B34A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B34AE" w:rsidRDefault="002271AF" w:rsidP="00493637">
      <w:pPr>
        <w:suppressAutoHyphens/>
        <w:spacing w:line="480" w:lineRule="auto"/>
        <w:jc w:val="both"/>
        <w:rPr>
          <w:i/>
          <w:szCs w:val="24"/>
          <w:u w:val="single"/>
          <w:lang w:val="ru-RU"/>
        </w:rPr>
      </w:pPr>
      <w:r w:rsidRPr="00493637">
        <w:rPr>
          <w:i/>
          <w:szCs w:val="24"/>
          <w:lang w:val="en-US"/>
        </w:rPr>
        <w:t>d</w:t>
      </w:r>
      <w:r w:rsidRPr="006B34AE">
        <w:rPr>
          <w:i/>
          <w:szCs w:val="24"/>
          <w:lang w:val="ru-RU"/>
        </w:rPr>
        <w:t>)</w:t>
      </w:r>
      <w:r w:rsidRPr="006B34AE">
        <w:rPr>
          <w:i/>
          <w:szCs w:val="24"/>
          <w:lang w:val="ru-RU"/>
        </w:rPr>
        <w:tab/>
      </w:r>
      <w:r w:rsidR="006B34AE">
        <w:rPr>
          <w:i/>
          <w:szCs w:val="24"/>
          <w:u w:val="single"/>
          <w:lang w:val="ru-RU"/>
        </w:rPr>
        <w:t>Наркомания и программы реабилитации</w:t>
      </w:r>
    </w:p>
    <w:p w:rsidR="002271AF" w:rsidRPr="006B34A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B34AE" w:rsidRDefault="006B34AE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Исследование</w:t>
      </w:r>
      <w:r w:rsidRPr="006B34AE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по употреблению наркотиков молодежью в Лихтенштейне</w:t>
      </w:r>
    </w:p>
    <w:p w:rsidR="006B34AE" w:rsidRPr="006B34AE" w:rsidRDefault="006B34A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Первое</w:t>
      </w:r>
      <w:r w:rsidRPr="006B34AE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исследование,</w:t>
      </w:r>
      <w:r w:rsidRPr="006B34AE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проведенное</w:t>
      </w:r>
      <w:r w:rsidRPr="006B34AE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среди</w:t>
      </w:r>
      <w:r w:rsidRPr="006B34AE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молодежи Лихтенштейна в 1999 году, также включало вопрос о потреблении алкоголя, запрещенных наркотиков  и табачных изделий. Оно предоставило первые</w:t>
      </w:r>
      <w:r w:rsidR="00564A0B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полученные эмпирическим путем</w:t>
      </w:r>
      <w:r w:rsidR="00564A0B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данные о</w:t>
      </w:r>
      <w:r w:rsidR="0001275B">
        <w:rPr>
          <w:szCs w:val="24"/>
          <w:lang w:val="ru-RU"/>
        </w:rPr>
        <w:t>б</w:t>
      </w:r>
      <w:r>
        <w:rPr>
          <w:szCs w:val="24"/>
          <w:lang w:val="ru-RU"/>
        </w:rPr>
        <w:t xml:space="preserve"> употреблении стимуляторов и лекарств, вызывающих привыкание, молодыми лю</w:t>
      </w:r>
      <w:r w:rsidR="0001275B">
        <w:rPr>
          <w:szCs w:val="24"/>
          <w:lang w:val="ru-RU"/>
        </w:rPr>
        <w:t>д</w:t>
      </w:r>
      <w:r>
        <w:rPr>
          <w:szCs w:val="24"/>
          <w:lang w:val="ru-RU"/>
        </w:rPr>
        <w:t>ьми Лихтенштейна в возрасте от 12 до 20 лет.</w:t>
      </w:r>
    </w:p>
    <w:p w:rsidR="002271AF" w:rsidRPr="0001275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D75F0" w:rsidRDefault="006B34AE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последующие годы не проводилось никаких дополните</w:t>
      </w:r>
      <w:r w:rsidR="0001275B">
        <w:rPr>
          <w:szCs w:val="24"/>
          <w:lang w:val="ru-RU"/>
        </w:rPr>
        <w:t>льных исследований. По некоторы</w:t>
      </w:r>
      <w:r>
        <w:rPr>
          <w:szCs w:val="24"/>
          <w:lang w:val="ru-RU"/>
        </w:rPr>
        <w:t>м причинам</w:t>
      </w:r>
      <w:r w:rsidR="006C4A19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в 2005 году потребовалось провести новое исследование. </w:t>
      </w:r>
      <w:r w:rsidR="008F0E7C">
        <w:rPr>
          <w:szCs w:val="24"/>
          <w:lang w:val="ru-RU"/>
        </w:rPr>
        <w:t>Было проведено всеобъемлющее обследование, в ходе которого был</w:t>
      </w:r>
      <w:r w:rsidR="00F74CBF">
        <w:rPr>
          <w:szCs w:val="24"/>
          <w:lang w:val="ru-RU"/>
        </w:rPr>
        <w:t>о</w:t>
      </w:r>
      <w:r w:rsidR="008F0E7C">
        <w:rPr>
          <w:szCs w:val="24"/>
          <w:lang w:val="ru-RU"/>
        </w:rPr>
        <w:t xml:space="preserve"> опрошен</w:t>
      </w:r>
      <w:r w:rsidR="00F74CBF">
        <w:rPr>
          <w:szCs w:val="24"/>
          <w:lang w:val="ru-RU"/>
        </w:rPr>
        <w:t>о максимальное число</w:t>
      </w:r>
      <w:r w:rsidR="008F0E7C">
        <w:rPr>
          <w:szCs w:val="24"/>
          <w:lang w:val="ru-RU"/>
        </w:rPr>
        <w:t xml:space="preserve"> молоды</w:t>
      </w:r>
      <w:r w:rsidR="00F74CBF">
        <w:rPr>
          <w:szCs w:val="24"/>
          <w:lang w:val="ru-RU"/>
        </w:rPr>
        <w:t>х</w:t>
      </w:r>
      <w:r w:rsidR="008F0E7C">
        <w:rPr>
          <w:szCs w:val="24"/>
          <w:lang w:val="ru-RU"/>
        </w:rPr>
        <w:t xml:space="preserve"> люд</w:t>
      </w:r>
      <w:r w:rsidR="00F74CBF">
        <w:rPr>
          <w:szCs w:val="24"/>
          <w:lang w:val="ru-RU"/>
        </w:rPr>
        <w:t>ей</w:t>
      </w:r>
      <w:r w:rsidR="008F0E7C">
        <w:rPr>
          <w:szCs w:val="24"/>
          <w:lang w:val="ru-RU"/>
        </w:rPr>
        <w:t xml:space="preserve"> в возрасте от 12 до 19 лет. </w:t>
      </w:r>
      <w:r w:rsidR="00F74CBF">
        <w:rPr>
          <w:szCs w:val="24"/>
          <w:lang w:val="ru-RU"/>
        </w:rPr>
        <w:t>Прежде всего</w:t>
      </w:r>
      <w:r w:rsidR="008F0E7C">
        <w:rPr>
          <w:szCs w:val="24"/>
          <w:lang w:val="ru-RU"/>
        </w:rPr>
        <w:t xml:space="preserve">, были собраны данные </w:t>
      </w:r>
      <w:r w:rsidR="00F74CBF">
        <w:rPr>
          <w:szCs w:val="24"/>
          <w:lang w:val="ru-RU"/>
        </w:rPr>
        <w:t>относительно</w:t>
      </w:r>
      <w:r w:rsidR="008F0E7C">
        <w:rPr>
          <w:szCs w:val="24"/>
          <w:lang w:val="ru-RU"/>
        </w:rPr>
        <w:t xml:space="preserve"> потребления наркотиков молодежью Лихтенштейна. В дополнение к этому, текущие данные сравнили с данными 1999 года, для того чтобы определить, произошли ли изменения в отношении распространенности потребления наркотиков или структуры потребления</w:t>
      </w:r>
      <w:r w:rsidR="00CD75F0">
        <w:rPr>
          <w:szCs w:val="24"/>
          <w:lang w:val="ru-RU"/>
        </w:rPr>
        <w:t xml:space="preserve"> за прошедшие шесть лет. </w:t>
      </w:r>
      <w:r w:rsidR="00942251">
        <w:rPr>
          <w:szCs w:val="24"/>
          <w:lang w:val="ru-RU"/>
        </w:rPr>
        <w:t>Исследование</w:t>
      </w:r>
      <w:r w:rsidR="00F74CBF">
        <w:rPr>
          <w:szCs w:val="24"/>
          <w:lang w:val="ru-RU"/>
        </w:rPr>
        <w:t xml:space="preserve"> </w:t>
      </w:r>
      <w:r w:rsidR="00942251">
        <w:rPr>
          <w:szCs w:val="24"/>
          <w:lang w:val="ru-RU"/>
        </w:rPr>
        <w:t>было частью</w:t>
      </w:r>
      <w:r w:rsidR="00CD75F0">
        <w:rPr>
          <w:szCs w:val="24"/>
          <w:lang w:val="ru-RU"/>
        </w:rPr>
        <w:t xml:space="preserve"> кампани</w:t>
      </w:r>
      <w:r w:rsidR="00942251">
        <w:rPr>
          <w:szCs w:val="24"/>
          <w:lang w:val="ru-RU"/>
        </w:rPr>
        <w:t>и</w:t>
      </w:r>
      <w:r w:rsidR="00CD75F0">
        <w:rPr>
          <w:szCs w:val="24"/>
          <w:lang w:val="ru-RU"/>
        </w:rPr>
        <w:t xml:space="preserve"> по профилактике наркомании «Скажи</w:t>
      </w:r>
      <w:r w:rsidR="00230744">
        <w:rPr>
          <w:szCs w:val="24"/>
          <w:lang w:val="ru-RU"/>
        </w:rPr>
        <w:t>,</w:t>
      </w:r>
      <w:r w:rsidR="00CD75F0">
        <w:rPr>
          <w:szCs w:val="24"/>
          <w:lang w:val="ru-RU"/>
        </w:rPr>
        <w:t xml:space="preserve"> как это сделать»</w:t>
      </w:r>
      <w:r w:rsidR="002271AF" w:rsidRPr="00493637">
        <w:rPr>
          <w:rStyle w:val="FootnoteCharacters"/>
          <w:sz w:val="24"/>
          <w:szCs w:val="24"/>
          <w:lang w:val="en-US"/>
        </w:rPr>
        <w:footnoteReference w:id="20"/>
      </w:r>
      <w:r w:rsidR="002271AF" w:rsidRPr="00CD75F0">
        <w:rPr>
          <w:szCs w:val="24"/>
          <w:lang w:val="ru-RU"/>
        </w:rPr>
        <w:t>.</w:t>
      </w:r>
    </w:p>
    <w:p w:rsidR="002271AF" w:rsidRPr="00CD75F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CD75F0" w:rsidRDefault="00CD75F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июне 2008 года были опубликованы результаты исследования потребления наркотиков молодежью Лихтенштейна. Вот некоторые из них:</w:t>
      </w:r>
    </w:p>
    <w:p w:rsidR="002271AF" w:rsidRPr="00CD75F0" w:rsidRDefault="00CD75F0" w:rsidP="00493637">
      <w:pPr>
        <w:numPr>
          <w:ilvl w:val="0"/>
          <w:numId w:val="1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Потребление алкоголя (</w:t>
      </w:r>
      <w:r w:rsidR="00DA6F07">
        <w:rPr>
          <w:szCs w:val="24"/>
          <w:lang w:val="ru-RU"/>
        </w:rPr>
        <w:t>распространенность по возрасту</w:t>
      </w:r>
      <w:r w:rsidR="002271AF" w:rsidRPr="00CD75F0">
        <w:rPr>
          <w:szCs w:val="24"/>
          <w:lang w:val="ru-RU"/>
        </w:rPr>
        <w:t>):</w:t>
      </w:r>
    </w:p>
    <w:p w:rsidR="00FF33F1" w:rsidRPr="00FF33F1" w:rsidRDefault="002271AF" w:rsidP="00493637">
      <w:pPr>
        <w:suppressAutoHyphens/>
        <w:spacing w:line="480" w:lineRule="auto"/>
        <w:ind w:left="360"/>
        <w:jc w:val="both"/>
        <w:rPr>
          <w:szCs w:val="24"/>
          <w:lang w:val="ru-RU"/>
        </w:rPr>
      </w:pPr>
      <w:r w:rsidRPr="00FF33F1">
        <w:rPr>
          <w:szCs w:val="24"/>
          <w:lang w:val="ru-RU"/>
        </w:rPr>
        <w:t>15</w:t>
      </w:r>
      <w:r w:rsidR="00FF33F1">
        <w:rPr>
          <w:szCs w:val="24"/>
          <w:lang w:val="ru-RU"/>
        </w:rPr>
        <w:t xml:space="preserve"> процентов 12-летн</w:t>
      </w:r>
      <w:r w:rsidR="008371B8">
        <w:rPr>
          <w:szCs w:val="24"/>
          <w:lang w:val="ru-RU"/>
        </w:rPr>
        <w:t>и</w:t>
      </w:r>
      <w:r w:rsidR="00FF33F1">
        <w:rPr>
          <w:szCs w:val="24"/>
          <w:lang w:val="ru-RU"/>
        </w:rPr>
        <w:t>х подростков уже имели опыт пе</w:t>
      </w:r>
      <w:r w:rsidR="006C4A19">
        <w:rPr>
          <w:szCs w:val="24"/>
          <w:lang w:val="ru-RU"/>
        </w:rPr>
        <w:t>рвого употребления алкоголя, с некоторыми гендерными различиями</w:t>
      </w:r>
      <w:r w:rsidR="00FF33F1">
        <w:rPr>
          <w:szCs w:val="24"/>
          <w:lang w:val="ru-RU"/>
        </w:rPr>
        <w:t xml:space="preserve">. </w:t>
      </w:r>
      <w:r w:rsidR="00FF33F1" w:rsidRPr="00FF33F1">
        <w:rPr>
          <w:szCs w:val="24"/>
          <w:lang w:val="ru-RU"/>
        </w:rPr>
        <w:t xml:space="preserve">19 </w:t>
      </w:r>
      <w:r w:rsidR="00FF33F1">
        <w:rPr>
          <w:szCs w:val="24"/>
          <w:lang w:val="ru-RU"/>
        </w:rPr>
        <w:t>процентов</w:t>
      </w:r>
      <w:r w:rsidR="00FF33F1" w:rsidRPr="00FF33F1">
        <w:rPr>
          <w:szCs w:val="24"/>
          <w:lang w:val="ru-RU"/>
        </w:rPr>
        <w:t xml:space="preserve"> </w:t>
      </w:r>
      <w:r w:rsidR="00FF33F1">
        <w:rPr>
          <w:szCs w:val="24"/>
          <w:lang w:val="ru-RU"/>
        </w:rPr>
        <w:t>мальчиков и 12 процентов девочек употребили алк</w:t>
      </w:r>
      <w:r w:rsidR="00587403">
        <w:rPr>
          <w:szCs w:val="24"/>
          <w:lang w:val="ru-RU"/>
        </w:rPr>
        <w:t>оголь по крайне</w:t>
      </w:r>
      <w:r w:rsidR="008371B8">
        <w:rPr>
          <w:szCs w:val="24"/>
          <w:lang w:val="ru-RU"/>
        </w:rPr>
        <w:t>й</w:t>
      </w:r>
      <w:r w:rsidR="00587403">
        <w:rPr>
          <w:szCs w:val="24"/>
          <w:lang w:val="ru-RU"/>
        </w:rPr>
        <w:t xml:space="preserve"> мере один раз. Для</w:t>
      </w:r>
      <w:r w:rsidR="00FF33F1">
        <w:rPr>
          <w:szCs w:val="24"/>
          <w:lang w:val="ru-RU"/>
        </w:rPr>
        <w:t xml:space="preserve"> возрастной </w:t>
      </w:r>
      <w:r w:rsidR="00587403">
        <w:rPr>
          <w:szCs w:val="24"/>
          <w:lang w:val="ru-RU"/>
        </w:rPr>
        <w:t>группы</w:t>
      </w:r>
      <w:r w:rsidR="00FF33F1">
        <w:rPr>
          <w:szCs w:val="24"/>
          <w:lang w:val="ru-RU"/>
        </w:rPr>
        <w:t xml:space="preserve"> 13-летних </w:t>
      </w:r>
      <w:r w:rsidR="00587403">
        <w:rPr>
          <w:szCs w:val="24"/>
          <w:lang w:val="ru-RU"/>
        </w:rPr>
        <w:t>характерна обратная распространенность</w:t>
      </w:r>
      <w:r w:rsidR="00FF33F1">
        <w:rPr>
          <w:szCs w:val="24"/>
          <w:lang w:val="ru-RU"/>
        </w:rPr>
        <w:t>. В этом возрасте значительно больше девочек (39 процентов), чем мальчиков (28 процентов) употребили алкоголь, по крайней мере, один раз. З</w:t>
      </w:r>
      <w:r w:rsidR="001764D1">
        <w:rPr>
          <w:szCs w:val="24"/>
          <w:lang w:val="ru-RU"/>
        </w:rPr>
        <w:t>а свою жизнь 3 процента 14-летн</w:t>
      </w:r>
      <w:r w:rsidR="00FF33F1">
        <w:rPr>
          <w:szCs w:val="24"/>
          <w:lang w:val="ru-RU"/>
        </w:rPr>
        <w:t>их и 7 процентов 15-летн</w:t>
      </w:r>
      <w:r w:rsidR="008371B8">
        <w:rPr>
          <w:szCs w:val="24"/>
          <w:lang w:val="ru-RU"/>
        </w:rPr>
        <w:t>и</w:t>
      </w:r>
      <w:r w:rsidR="00FF33F1">
        <w:rPr>
          <w:szCs w:val="24"/>
          <w:lang w:val="ru-RU"/>
        </w:rPr>
        <w:t>х подростков были пьяны не менее 20 раз. Начиная с возраста 14 лет, мальчики напивались допьяна чаще, чем девочки.</w:t>
      </w:r>
    </w:p>
    <w:p w:rsidR="002271AF" w:rsidRPr="00782887" w:rsidRDefault="00FF33F1" w:rsidP="00493637">
      <w:pPr>
        <w:numPr>
          <w:ilvl w:val="0"/>
          <w:numId w:val="1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Потребление</w:t>
      </w:r>
      <w:r w:rsidRPr="00782887">
        <w:rPr>
          <w:szCs w:val="24"/>
          <w:lang w:val="ru-RU"/>
        </w:rPr>
        <w:t xml:space="preserve"> </w:t>
      </w:r>
      <w:r w:rsidR="001764D1">
        <w:rPr>
          <w:szCs w:val="24"/>
          <w:lang w:val="ru-RU"/>
        </w:rPr>
        <w:t xml:space="preserve">содержащих </w:t>
      </w:r>
      <w:r w:rsidRPr="00782887">
        <w:rPr>
          <w:szCs w:val="24"/>
          <w:lang w:val="ru-RU"/>
        </w:rPr>
        <w:t xml:space="preserve"> </w:t>
      </w:r>
      <w:r w:rsidR="001764D1">
        <w:rPr>
          <w:szCs w:val="24"/>
          <w:lang w:val="ru-RU"/>
        </w:rPr>
        <w:t>никотин продуктов</w:t>
      </w:r>
      <w:r w:rsidR="001764D1" w:rsidRPr="00782887">
        <w:rPr>
          <w:szCs w:val="24"/>
          <w:lang w:val="ru-RU"/>
        </w:rPr>
        <w:t xml:space="preserve"> </w:t>
      </w:r>
      <w:r w:rsidRPr="00782887">
        <w:rPr>
          <w:szCs w:val="24"/>
          <w:lang w:val="ru-RU"/>
        </w:rPr>
        <w:t>(</w:t>
      </w:r>
      <w:r w:rsidR="00782887" w:rsidRPr="00DA6F07">
        <w:rPr>
          <w:szCs w:val="24"/>
          <w:lang w:val="ru-RU"/>
        </w:rPr>
        <w:t xml:space="preserve">распространенность </w:t>
      </w:r>
      <w:r w:rsidR="00DA6F07" w:rsidRPr="00DA6F07">
        <w:rPr>
          <w:szCs w:val="24"/>
          <w:lang w:val="ru-RU"/>
        </w:rPr>
        <w:t>по возрасту</w:t>
      </w:r>
      <w:r w:rsidR="00782887">
        <w:rPr>
          <w:szCs w:val="24"/>
          <w:lang w:val="ru-RU"/>
        </w:rPr>
        <w:t>)</w:t>
      </w:r>
      <w:r w:rsidR="002271AF" w:rsidRPr="00782887">
        <w:rPr>
          <w:szCs w:val="24"/>
          <w:lang w:val="ru-RU"/>
        </w:rPr>
        <w:t>:</w:t>
      </w:r>
    </w:p>
    <w:p w:rsidR="00782887" w:rsidRDefault="00782887" w:rsidP="00493637">
      <w:pPr>
        <w:suppressAutoHyphens/>
        <w:spacing w:line="480" w:lineRule="auto"/>
        <w:ind w:left="360"/>
        <w:jc w:val="both"/>
        <w:rPr>
          <w:szCs w:val="24"/>
          <w:lang w:val="ru-RU"/>
        </w:rPr>
      </w:pPr>
      <w:r>
        <w:rPr>
          <w:szCs w:val="24"/>
          <w:lang w:val="ru-RU"/>
        </w:rPr>
        <w:t>В возрасте 12 лет 20 процентов мальчиков и 14 процентов девочек курили табачные изделия</w:t>
      </w:r>
      <w:r w:rsidR="001764D1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по крайней мере</w:t>
      </w:r>
      <w:r w:rsidR="001764D1">
        <w:rPr>
          <w:szCs w:val="24"/>
          <w:lang w:val="ru-RU"/>
        </w:rPr>
        <w:t>, один раз. Для возраста</w:t>
      </w:r>
      <w:r>
        <w:rPr>
          <w:szCs w:val="24"/>
          <w:lang w:val="ru-RU"/>
        </w:rPr>
        <w:t xml:space="preserve"> 13 лет </w:t>
      </w:r>
      <w:r w:rsidR="00DA6F07">
        <w:rPr>
          <w:szCs w:val="24"/>
          <w:lang w:val="ru-RU"/>
        </w:rPr>
        <w:t>характерна обратная распространенность</w:t>
      </w:r>
      <w:r>
        <w:rPr>
          <w:szCs w:val="24"/>
          <w:lang w:val="ru-RU"/>
        </w:rPr>
        <w:t>.</w:t>
      </w:r>
    </w:p>
    <w:p w:rsidR="002271AF" w:rsidRPr="00782887" w:rsidRDefault="00782887" w:rsidP="00493637">
      <w:pPr>
        <w:numPr>
          <w:ilvl w:val="0"/>
          <w:numId w:val="16"/>
        </w:numPr>
        <w:suppressAutoHyphens/>
        <w:autoSpaceDN/>
        <w:adjustRightInd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Запрещенные</w:t>
      </w:r>
      <w:r w:rsidRPr="0078288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наркотики</w:t>
      </w:r>
      <w:r w:rsidRPr="0078288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и</w:t>
      </w:r>
      <w:r w:rsidRPr="0078288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лекарственные средства (</w:t>
      </w:r>
      <w:r w:rsidR="00DA6F07" w:rsidRPr="00DA6F07">
        <w:rPr>
          <w:szCs w:val="24"/>
          <w:lang w:val="ru-RU"/>
        </w:rPr>
        <w:t>распространенность по возрасту</w:t>
      </w:r>
      <w:r w:rsidR="002271AF" w:rsidRPr="00782887">
        <w:rPr>
          <w:szCs w:val="24"/>
          <w:lang w:val="ru-RU"/>
        </w:rPr>
        <w:t>):</w:t>
      </w:r>
    </w:p>
    <w:p w:rsidR="007B2375" w:rsidRDefault="007B2375" w:rsidP="00493637">
      <w:pPr>
        <w:suppressAutoHyphens/>
        <w:spacing w:line="480" w:lineRule="auto"/>
        <w:ind w:left="360"/>
        <w:jc w:val="both"/>
        <w:rPr>
          <w:szCs w:val="24"/>
          <w:lang w:val="ru-RU"/>
        </w:rPr>
      </w:pPr>
      <w:r>
        <w:rPr>
          <w:szCs w:val="24"/>
          <w:lang w:val="ru-RU"/>
        </w:rPr>
        <w:t>Употребление запрещенных наркотиков начиналось в основном в возрасте 15 лет.  Четверть (17 процентов) мальчиков и треть (31 процент) девочек в этом возрасте попробовали запрещенные наркотики, по крайней мере, один раз. В целом</w:t>
      </w:r>
      <w:r w:rsidR="008371B8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у мальчиков было больше опыта в употреблении запрещенных наркотиков, чем у девочек. Эта гендерная разница особенно</w:t>
      </w:r>
      <w:r w:rsidR="003D66E0">
        <w:rPr>
          <w:szCs w:val="24"/>
          <w:lang w:val="ru-RU"/>
        </w:rPr>
        <w:t xml:space="preserve"> явно проявлялась среди 17-летних</w:t>
      </w:r>
      <w:r>
        <w:rPr>
          <w:szCs w:val="24"/>
          <w:lang w:val="ru-RU"/>
        </w:rPr>
        <w:t>.</w:t>
      </w:r>
    </w:p>
    <w:p w:rsidR="002271AF" w:rsidRPr="00936CB2" w:rsidRDefault="002271AF" w:rsidP="00493637">
      <w:pPr>
        <w:suppressAutoHyphens/>
        <w:spacing w:line="480" w:lineRule="auto"/>
        <w:ind w:left="360"/>
        <w:jc w:val="both"/>
        <w:rPr>
          <w:szCs w:val="24"/>
          <w:lang w:val="ru-RU"/>
        </w:rPr>
      </w:pPr>
    </w:p>
    <w:p w:rsidR="002271AF" w:rsidRPr="00230744" w:rsidRDefault="0023074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Акцент </w:t>
      </w:r>
      <w:r w:rsidR="00936CB2">
        <w:rPr>
          <w:szCs w:val="24"/>
          <w:lang w:val="ru-RU"/>
        </w:rPr>
        <w:t>в</w:t>
      </w:r>
      <w:r w:rsidR="008371B8">
        <w:rPr>
          <w:szCs w:val="24"/>
          <w:lang w:val="ru-RU"/>
        </w:rPr>
        <w:t xml:space="preserve"> ходе</w:t>
      </w:r>
      <w:r w:rsidR="00936CB2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кампании «Скажи, как это сделать»</w:t>
      </w:r>
      <w:r w:rsidR="002E4F98">
        <w:rPr>
          <w:szCs w:val="24"/>
          <w:lang w:val="ru-RU"/>
        </w:rPr>
        <w:t>, которая продолжа</w:t>
      </w:r>
      <w:r w:rsidR="008371B8">
        <w:rPr>
          <w:szCs w:val="24"/>
          <w:lang w:val="ru-RU"/>
        </w:rPr>
        <w:t>лась</w:t>
      </w:r>
      <w:r>
        <w:rPr>
          <w:szCs w:val="24"/>
          <w:lang w:val="ru-RU"/>
        </w:rPr>
        <w:t xml:space="preserve"> три года (с середины 2006 года до сер</w:t>
      </w:r>
      <w:r w:rsidR="002E4F98">
        <w:rPr>
          <w:szCs w:val="24"/>
          <w:lang w:val="ru-RU"/>
        </w:rPr>
        <w:t>едины 2009 года)</w:t>
      </w:r>
      <w:r w:rsidR="00936CB2">
        <w:rPr>
          <w:szCs w:val="24"/>
          <w:lang w:val="ru-RU"/>
        </w:rPr>
        <w:t>,</w:t>
      </w:r>
      <w:r w:rsidR="002E4F98">
        <w:rPr>
          <w:szCs w:val="24"/>
          <w:lang w:val="ru-RU"/>
        </w:rPr>
        <w:t xml:space="preserve"> делает</w:t>
      </w:r>
      <w:r>
        <w:rPr>
          <w:szCs w:val="24"/>
          <w:lang w:val="ru-RU"/>
        </w:rPr>
        <w:t>ся на профилактик</w:t>
      </w:r>
      <w:r w:rsidR="008371B8">
        <w:rPr>
          <w:szCs w:val="24"/>
          <w:lang w:val="ru-RU"/>
        </w:rPr>
        <w:t>е</w:t>
      </w:r>
      <w:r>
        <w:rPr>
          <w:szCs w:val="24"/>
          <w:lang w:val="ru-RU"/>
        </w:rPr>
        <w:t xml:space="preserve"> употребления алкоголя и табачных изделий. О</w:t>
      </w:r>
      <w:r w:rsidR="002E4F98">
        <w:rPr>
          <w:szCs w:val="24"/>
          <w:lang w:val="ru-RU"/>
        </w:rPr>
        <w:t>сновно</w:t>
      </w:r>
      <w:r w:rsidR="0000084D">
        <w:rPr>
          <w:szCs w:val="24"/>
          <w:lang w:val="ru-RU"/>
        </w:rPr>
        <w:t>е внимание уделяется</w:t>
      </w:r>
      <w:r w:rsidR="002E4F98">
        <w:rPr>
          <w:szCs w:val="24"/>
          <w:lang w:val="ru-RU"/>
        </w:rPr>
        <w:t xml:space="preserve"> усилени</w:t>
      </w:r>
      <w:r w:rsidR="0000084D">
        <w:rPr>
          <w:szCs w:val="24"/>
          <w:lang w:val="ru-RU"/>
        </w:rPr>
        <w:t>ю</w:t>
      </w:r>
      <w:r w:rsidR="002E4F98">
        <w:rPr>
          <w:szCs w:val="24"/>
          <w:lang w:val="ru-RU"/>
        </w:rPr>
        <w:t xml:space="preserve"> чувства ответственности самих подростков и ответственности родителей.</w:t>
      </w:r>
    </w:p>
    <w:p w:rsidR="00DF0CCD" w:rsidRPr="00DF0CCD" w:rsidRDefault="00DF0CCD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2E4F98" w:rsidRDefault="002E4F98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41" w:name="_Toc512341775"/>
      <w:bookmarkStart w:id="42" w:name="_Toc137007655"/>
      <w:bookmarkStart w:id="43" w:name="_Toc239741034"/>
      <w:r>
        <w:rPr>
          <w:szCs w:val="24"/>
          <w:lang w:val="ru-RU"/>
        </w:rPr>
        <w:t>Статья</w:t>
      </w:r>
      <w:r w:rsidR="002271AF" w:rsidRPr="002E4F98">
        <w:rPr>
          <w:szCs w:val="24"/>
          <w:lang w:val="ru-RU"/>
        </w:rPr>
        <w:t xml:space="preserve"> 13</w:t>
      </w:r>
      <w:r w:rsidR="002271AF" w:rsidRPr="002E4F98">
        <w:rPr>
          <w:szCs w:val="24"/>
          <w:lang w:val="ru-RU"/>
        </w:rPr>
        <w:tab/>
      </w:r>
      <w:bookmarkEnd w:id="41"/>
      <w:bookmarkEnd w:id="42"/>
      <w:r w:rsidRPr="002E4F98">
        <w:rPr>
          <w:szCs w:val="24"/>
          <w:lang w:val="ru-RU"/>
        </w:rPr>
        <w:t xml:space="preserve">Другие сферы социально-экономической жизни </w:t>
      </w:r>
      <w:bookmarkEnd w:id="43"/>
    </w:p>
    <w:p w:rsidR="002271AF" w:rsidRPr="002E4F98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E4F98" w:rsidRPr="00983A45" w:rsidRDefault="00983A4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Хотя Лихтенштейн </w:t>
      </w:r>
      <w:r w:rsidR="00936CB2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является благополучной страной,</w:t>
      </w:r>
      <w:r w:rsidR="00564A0B">
        <w:rPr>
          <w:szCs w:val="24"/>
          <w:lang w:val="ru-RU"/>
        </w:rPr>
        <w:t xml:space="preserve"> группы населения с низки</w:t>
      </w:r>
      <w:r>
        <w:rPr>
          <w:szCs w:val="24"/>
          <w:lang w:val="ru-RU"/>
        </w:rPr>
        <w:t>м уровнем доход</w:t>
      </w:r>
      <w:r w:rsidR="00AB3C04">
        <w:rPr>
          <w:szCs w:val="24"/>
          <w:lang w:val="ru-RU"/>
        </w:rPr>
        <w:t>а</w:t>
      </w:r>
      <w:r w:rsidR="00A40B68">
        <w:rPr>
          <w:szCs w:val="24"/>
          <w:lang w:val="ru-RU"/>
        </w:rPr>
        <w:t xml:space="preserve"> все же имеются</w:t>
      </w:r>
      <w:r>
        <w:rPr>
          <w:szCs w:val="24"/>
          <w:lang w:val="ru-RU"/>
        </w:rPr>
        <w:t>. С финансовыми трудностями часто сталкиваются одинокие родители с детьми (особенно матери-одиночки), а также многодетны</w:t>
      </w:r>
      <w:r w:rsidR="00353102">
        <w:rPr>
          <w:szCs w:val="24"/>
          <w:lang w:val="ru-RU"/>
        </w:rPr>
        <w:t>е семьи, в которых работает толь</w:t>
      </w:r>
      <w:r>
        <w:rPr>
          <w:szCs w:val="24"/>
          <w:lang w:val="ru-RU"/>
        </w:rPr>
        <w:t xml:space="preserve">ко один родитель. Поэтому семьям в Лихтенштейне оказывается всемерная поддержка (см. замечания, касающиеся статьи </w:t>
      </w:r>
      <w:r w:rsidRPr="00983A45">
        <w:rPr>
          <w:szCs w:val="24"/>
          <w:lang w:val="ru-RU"/>
        </w:rPr>
        <w:t>5(</w:t>
      </w:r>
      <w:r w:rsidRPr="00493637">
        <w:rPr>
          <w:szCs w:val="24"/>
          <w:lang w:val="en-US"/>
        </w:rPr>
        <w:t>b</w:t>
      </w:r>
      <w:r w:rsidRPr="00983A45">
        <w:rPr>
          <w:szCs w:val="24"/>
          <w:lang w:val="ru-RU"/>
        </w:rPr>
        <w:t>)).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983A45" w:rsidRPr="00983A45" w:rsidRDefault="00983A45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Если, несмотря на помощь, о которой говорится в статье 5(</w:t>
      </w:r>
      <w:r>
        <w:rPr>
          <w:szCs w:val="24"/>
          <w:lang w:val="en-US"/>
        </w:rPr>
        <w:t>b</w:t>
      </w:r>
      <w:r>
        <w:rPr>
          <w:szCs w:val="24"/>
          <w:lang w:val="ru-RU"/>
        </w:rPr>
        <w:t>), доход родителей недостаточен для покрытия основных расходов членов семьи, соответствующие лица могут обратиться за поддержкой  (из фондов социального обеспечения) в государственные органы Лихтенштейна. Размер финансовой поддержки определяется для каждого конкретного случая с разумным учетом собственных усилий и средств каждой отдельно взятой семьи.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983A45" w:rsidRDefault="00983A45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Участие в культурной жизни и использование достижений научного прогресса на равной основе гарантируется в Лихтенштейне и женщинам, и мужчинам.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2271AF" w:rsidRPr="00C11EB1" w:rsidRDefault="00983A45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44" w:name="_Toc137007656"/>
      <w:bookmarkStart w:id="45" w:name="_Toc239741035"/>
      <w:r>
        <w:rPr>
          <w:szCs w:val="24"/>
          <w:lang w:val="ru-RU"/>
        </w:rPr>
        <w:t>Статья</w:t>
      </w:r>
      <w:r w:rsidR="002271AF" w:rsidRPr="00C11EB1">
        <w:rPr>
          <w:szCs w:val="24"/>
          <w:lang w:val="ru-RU"/>
        </w:rPr>
        <w:t xml:space="preserve"> 14</w:t>
      </w:r>
      <w:r w:rsidR="002271AF" w:rsidRPr="00C11EB1">
        <w:rPr>
          <w:szCs w:val="24"/>
          <w:lang w:val="ru-RU"/>
        </w:rPr>
        <w:tab/>
      </w:r>
      <w:bookmarkEnd w:id="44"/>
      <w:r w:rsidR="00C11EB1">
        <w:rPr>
          <w:szCs w:val="24"/>
          <w:lang w:val="ru-RU"/>
        </w:rPr>
        <w:t>Улучшение положения сельских женщин</w:t>
      </w:r>
      <w:bookmarkEnd w:id="45"/>
      <w:r w:rsidR="002271AF" w:rsidRPr="00C11EB1">
        <w:rPr>
          <w:szCs w:val="24"/>
          <w:lang w:val="ru-RU"/>
        </w:rPr>
        <w:t xml:space="preserve"> </w:t>
      </w:r>
    </w:p>
    <w:p w:rsidR="002271AF" w:rsidRPr="00C11EB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C11EB1" w:rsidRDefault="00C11EB1" w:rsidP="00493637">
      <w:pPr>
        <w:tabs>
          <w:tab w:val="clear" w:pos="851"/>
        </w:tabs>
        <w:overflowPunct/>
        <w:autoSpaceDE/>
        <w:autoSpaceDN/>
        <w:adjustRightInd/>
        <w:spacing w:line="480" w:lineRule="auto"/>
        <w:jc w:val="both"/>
        <w:textAlignment w:val="auto"/>
        <w:rPr>
          <w:szCs w:val="24"/>
          <w:lang w:val="ru-RU"/>
        </w:rPr>
      </w:pPr>
      <w:r>
        <w:rPr>
          <w:szCs w:val="24"/>
          <w:lang w:val="ru-RU"/>
        </w:rPr>
        <w:t>Поскольку в Лихтенштейне нет отдаленных и сельских районов, о которых говорится в статье 14, никаких специальных мер для улучшения положения в этой области не предусматривается. Тем не менее, сотрудничество Лихтенштейна в целях раз</w:t>
      </w:r>
      <w:r w:rsidR="00353102">
        <w:rPr>
          <w:szCs w:val="24"/>
          <w:lang w:val="ru-RU"/>
        </w:rPr>
        <w:t>вития в основном сосредоточено на</w:t>
      </w:r>
      <w:r>
        <w:rPr>
          <w:szCs w:val="24"/>
          <w:lang w:val="ru-RU"/>
        </w:rPr>
        <w:t xml:space="preserve"> оказании  помощи сельским и слабым в структурном отношении регионам за рубежом.</w:t>
      </w:r>
    </w:p>
    <w:p w:rsidR="002271AF" w:rsidRPr="00C11EB1" w:rsidRDefault="002271AF" w:rsidP="00493637">
      <w:pPr>
        <w:tabs>
          <w:tab w:val="clear" w:pos="851"/>
        </w:tabs>
        <w:overflowPunct/>
        <w:autoSpaceDE/>
        <w:autoSpaceDN/>
        <w:adjustRightInd/>
        <w:spacing w:line="480" w:lineRule="auto"/>
        <w:jc w:val="both"/>
        <w:textAlignment w:val="auto"/>
        <w:rPr>
          <w:szCs w:val="24"/>
          <w:lang w:val="ru-RU"/>
        </w:rPr>
      </w:pPr>
    </w:p>
    <w:p w:rsidR="002271AF" w:rsidRPr="00493637" w:rsidRDefault="00C11EB1" w:rsidP="00493637">
      <w:pPr>
        <w:pStyle w:val="Heading3"/>
        <w:spacing w:line="480" w:lineRule="auto"/>
        <w:ind w:firstLine="0"/>
        <w:rPr>
          <w:szCs w:val="24"/>
          <w:lang w:val="en-US"/>
        </w:rPr>
      </w:pPr>
      <w:bookmarkStart w:id="46" w:name="_Toc239741036"/>
      <w:r>
        <w:rPr>
          <w:szCs w:val="24"/>
          <w:lang w:val="ru-RU"/>
        </w:rPr>
        <w:t>Статья</w:t>
      </w:r>
      <w:r w:rsidR="002271AF" w:rsidRPr="00493637">
        <w:rPr>
          <w:szCs w:val="24"/>
          <w:lang w:val="en-US"/>
        </w:rPr>
        <w:t xml:space="preserve"> 16</w:t>
      </w:r>
      <w:r w:rsidR="002271AF" w:rsidRPr="00493637">
        <w:rPr>
          <w:szCs w:val="24"/>
          <w:lang w:val="en-US"/>
        </w:rPr>
        <w:tab/>
      </w:r>
      <w:r>
        <w:rPr>
          <w:szCs w:val="24"/>
          <w:lang w:val="ru-RU"/>
        </w:rPr>
        <w:t>Брак</w:t>
      </w:r>
      <w:r w:rsidRPr="00C11EB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и</w:t>
      </w:r>
      <w:r w:rsidRPr="00C11EB1">
        <w:rPr>
          <w:szCs w:val="24"/>
          <w:lang w:val="en-US"/>
        </w:rPr>
        <w:t xml:space="preserve"> </w:t>
      </w:r>
      <w:r>
        <w:rPr>
          <w:szCs w:val="24"/>
          <w:lang w:val="ru-RU"/>
        </w:rPr>
        <w:t>семья</w:t>
      </w:r>
      <w:bookmarkEnd w:id="46"/>
    </w:p>
    <w:p w:rsidR="002271AF" w:rsidRPr="00493637" w:rsidRDefault="002271AF" w:rsidP="00493637">
      <w:pPr>
        <w:suppressAutoHyphens/>
        <w:spacing w:line="480" w:lineRule="auto"/>
        <w:rPr>
          <w:szCs w:val="24"/>
          <w:lang w:val="en-US"/>
        </w:rPr>
      </w:pPr>
    </w:p>
    <w:p w:rsidR="002271AF" w:rsidRPr="00C11EB1" w:rsidRDefault="00C11EB1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Рекомендация </w:t>
      </w:r>
      <w:r w:rsidR="00FF1813">
        <w:rPr>
          <w:b/>
          <w:szCs w:val="24"/>
          <w:lang w:val="ru-RU"/>
        </w:rPr>
        <w:t>КЛДОЖ №</w:t>
      </w:r>
      <w:r w:rsidR="002271AF" w:rsidRPr="00C11EB1">
        <w:rPr>
          <w:b/>
          <w:szCs w:val="24"/>
          <w:lang w:val="ru-RU"/>
        </w:rPr>
        <w:t xml:space="preserve"> 24:</w:t>
      </w:r>
    </w:p>
    <w:p w:rsidR="002271AF" w:rsidRPr="00C11EB1" w:rsidRDefault="00C11EB1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призывает государство-участника пересмотреть существующую</w:t>
      </w:r>
      <w:r w:rsidR="00AB3C04">
        <w:rPr>
          <w:i/>
          <w:szCs w:val="24"/>
          <w:lang w:val="ru-RU"/>
        </w:rPr>
        <w:t xml:space="preserve"> правовую</w:t>
      </w:r>
      <w:r>
        <w:rPr>
          <w:i/>
          <w:szCs w:val="24"/>
          <w:lang w:val="ru-RU"/>
        </w:rPr>
        <w:t xml:space="preserve"> систему регулирования в области брака и семьи </w:t>
      </w:r>
      <w:r w:rsidR="00AB3C04">
        <w:rPr>
          <w:i/>
          <w:szCs w:val="24"/>
          <w:lang w:val="ru-RU"/>
        </w:rPr>
        <w:t>в</w:t>
      </w:r>
      <w:r>
        <w:rPr>
          <w:i/>
          <w:szCs w:val="24"/>
          <w:lang w:val="ru-RU"/>
        </w:rPr>
        <w:t xml:space="preserve"> цел</w:t>
      </w:r>
      <w:r w:rsidR="00AB3C04">
        <w:rPr>
          <w:i/>
          <w:szCs w:val="24"/>
          <w:lang w:val="ru-RU"/>
        </w:rPr>
        <w:t>ях</w:t>
      </w:r>
      <w:r>
        <w:rPr>
          <w:i/>
          <w:szCs w:val="24"/>
          <w:lang w:val="ru-RU"/>
        </w:rPr>
        <w:t xml:space="preserve"> распространения </w:t>
      </w:r>
      <w:r w:rsidR="00AB3C04">
        <w:rPr>
          <w:i/>
          <w:szCs w:val="24"/>
          <w:lang w:val="ru-RU"/>
        </w:rPr>
        <w:t>действующих</w:t>
      </w:r>
      <w:r>
        <w:rPr>
          <w:i/>
          <w:szCs w:val="24"/>
          <w:lang w:val="ru-RU"/>
        </w:rPr>
        <w:t xml:space="preserve"> правовых положений на пары, живущие в фактических союзах.</w:t>
      </w:r>
    </w:p>
    <w:p w:rsidR="002271AF" w:rsidRPr="00C11EB1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11EB1" w:rsidRDefault="00C11EB1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 отношении нижеследующих замечаний необходимо учесть следующий контекст: в настоящее время в Лихтенштейне разрабатывается закон о регистрации однополых пар. Этот законодательный проект находится пока еще на ранней стадии. Ожидается, что проект закона будет распространен для консультаций</w:t>
      </w:r>
      <w:r w:rsidR="00BC77FB">
        <w:rPr>
          <w:szCs w:val="24"/>
          <w:lang w:val="ru-RU"/>
        </w:rPr>
        <w:t xml:space="preserve"> не позднее лета</w:t>
      </w:r>
      <w:r>
        <w:rPr>
          <w:szCs w:val="24"/>
          <w:lang w:val="ru-RU"/>
        </w:rPr>
        <w:t xml:space="preserve"> или о</w:t>
      </w:r>
      <w:r w:rsidR="00BC77FB">
        <w:rPr>
          <w:szCs w:val="24"/>
          <w:lang w:val="ru-RU"/>
        </w:rPr>
        <w:t>с</w:t>
      </w:r>
      <w:r>
        <w:rPr>
          <w:szCs w:val="24"/>
          <w:lang w:val="ru-RU"/>
        </w:rPr>
        <w:t>ен</w:t>
      </w:r>
      <w:r w:rsidR="00BC77FB">
        <w:rPr>
          <w:szCs w:val="24"/>
          <w:lang w:val="ru-RU"/>
        </w:rPr>
        <w:t>и</w:t>
      </w:r>
      <w:r>
        <w:rPr>
          <w:szCs w:val="24"/>
          <w:lang w:val="ru-RU"/>
        </w:rPr>
        <w:t xml:space="preserve"> 2009 года</w:t>
      </w:r>
      <w:r w:rsidR="00BC77FB">
        <w:rPr>
          <w:szCs w:val="24"/>
          <w:lang w:val="ru-RU"/>
        </w:rPr>
        <w:t>. Дата вступления его в силу еще не определена. Тем не менее, новый закон приведет к некоторым изменениям, о которых говорится ниже.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BC77FB" w:rsidRDefault="00BC77F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ходе разработки нового закона Лихтенштейна о </w:t>
      </w:r>
      <w:r w:rsidR="00853F69">
        <w:rPr>
          <w:szCs w:val="24"/>
          <w:lang w:val="ru-RU"/>
        </w:rPr>
        <w:t>гражданском браке</w:t>
      </w:r>
      <w:r w:rsidR="00891A17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выяснилось, что необходимо точное определение этого термина. Термин «внебрачное сожительство» на протяжении некоторого времени не являлся бесспорным. Хотя обычно он применялся по отношению к официа</w:t>
      </w:r>
      <w:r w:rsidR="00143A3E">
        <w:rPr>
          <w:szCs w:val="24"/>
          <w:lang w:val="ru-RU"/>
        </w:rPr>
        <w:t>льно не</w:t>
      </w:r>
      <w:r>
        <w:rPr>
          <w:szCs w:val="24"/>
          <w:lang w:val="ru-RU"/>
        </w:rPr>
        <w:t>зарегистрированным разнополым парам, его расширили ввиду недавнего развития событий</w:t>
      </w:r>
      <w:r w:rsidR="00891A17">
        <w:rPr>
          <w:szCs w:val="24"/>
          <w:lang w:val="ru-RU"/>
        </w:rPr>
        <w:t xml:space="preserve"> </w:t>
      </w:r>
      <w:r>
        <w:rPr>
          <w:szCs w:val="24"/>
          <w:lang w:val="ru-RU"/>
        </w:rPr>
        <w:t xml:space="preserve">в социальной сфере </w:t>
      </w:r>
      <w:r w:rsidR="00891A17">
        <w:rPr>
          <w:szCs w:val="24"/>
          <w:lang w:val="ru-RU"/>
        </w:rPr>
        <w:t>во многих странах, таких как Швейцария, с включением в него незарегистрированных однополых пар.</w:t>
      </w:r>
    </w:p>
    <w:p w:rsidR="002271AF" w:rsidRPr="00143A3E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891A17" w:rsidRDefault="00891A17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По этой причине </w:t>
      </w:r>
      <w:r w:rsidR="00143A3E">
        <w:rPr>
          <w:szCs w:val="24"/>
          <w:lang w:val="ru-RU"/>
        </w:rPr>
        <w:t xml:space="preserve">проект Закона о </w:t>
      </w:r>
      <w:r w:rsidR="00A90B57">
        <w:rPr>
          <w:szCs w:val="24"/>
          <w:lang w:val="ru-RU"/>
        </w:rPr>
        <w:t>гражданском браке</w:t>
      </w:r>
      <w:r w:rsidR="00143A3E">
        <w:rPr>
          <w:szCs w:val="24"/>
          <w:lang w:val="ru-RU"/>
        </w:rPr>
        <w:t>, предназначенный для консультаций,  дает с</w:t>
      </w:r>
      <w:r w:rsidR="007F26E3">
        <w:rPr>
          <w:szCs w:val="24"/>
          <w:lang w:val="ru-RU"/>
        </w:rPr>
        <w:t>ледующие определения терминов дл</w:t>
      </w:r>
      <w:r w:rsidR="00143A3E">
        <w:rPr>
          <w:szCs w:val="24"/>
          <w:lang w:val="ru-RU"/>
        </w:rPr>
        <w:t>я будущего использования:</w:t>
      </w:r>
    </w:p>
    <w:p w:rsidR="002271AF" w:rsidRPr="00143A3E" w:rsidRDefault="00143A3E" w:rsidP="00493637">
      <w:pPr>
        <w:pStyle w:val="buastrich"/>
        <w:numPr>
          <w:ilvl w:val="0"/>
          <w:numId w:val="14"/>
        </w:numPr>
        <w:tabs>
          <w:tab w:val="clear" w:pos="705"/>
          <w:tab w:val="num" w:pos="540"/>
          <w:tab w:val="left" w:pos="851"/>
        </w:tabs>
        <w:suppressAutoHyphens/>
        <w:spacing w:before="0" w:line="480" w:lineRule="auto"/>
        <w:ind w:left="567" w:hanging="51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Брак</w:t>
      </w:r>
      <w:r w:rsidR="002271AF" w:rsidRPr="00143A3E">
        <w:rPr>
          <w:rFonts w:ascii="Times New Roman" w:hAnsi="Times New Roman"/>
          <w:lang w:val="ru-RU"/>
        </w:rPr>
        <w:t xml:space="preserve">: </w:t>
      </w:r>
      <w:r>
        <w:rPr>
          <w:rFonts w:ascii="Times New Roman" w:hAnsi="Times New Roman"/>
          <w:lang w:val="ru-RU"/>
        </w:rPr>
        <w:t>супруг</w:t>
      </w:r>
      <w:r w:rsidR="00387E42">
        <w:rPr>
          <w:rFonts w:ascii="Times New Roman" w:hAnsi="Times New Roman"/>
          <w:lang w:val="ru-RU"/>
        </w:rPr>
        <w:t xml:space="preserve">и </w:t>
      </w:r>
      <w:r>
        <w:rPr>
          <w:rFonts w:ascii="Times New Roman" w:hAnsi="Times New Roman"/>
          <w:lang w:val="ru-RU"/>
        </w:rPr>
        <w:t>(только в отношении разнополых пар</w:t>
      </w:r>
      <w:r w:rsidR="002271AF" w:rsidRPr="00143A3E">
        <w:rPr>
          <w:rFonts w:ascii="Times New Roman" w:hAnsi="Times New Roman"/>
          <w:lang w:val="ru-RU"/>
        </w:rPr>
        <w:t>)</w:t>
      </w:r>
    </w:p>
    <w:p w:rsidR="002271AF" w:rsidRPr="00143A3E" w:rsidRDefault="00143A3E" w:rsidP="00493637">
      <w:pPr>
        <w:pStyle w:val="buastrich"/>
        <w:numPr>
          <w:ilvl w:val="0"/>
          <w:numId w:val="14"/>
        </w:numPr>
        <w:tabs>
          <w:tab w:val="clear" w:pos="705"/>
          <w:tab w:val="num" w:pos="540"/>
          <w:tab w:val="left" w:pos="851"/>
        </w:tabs>
        <w:suppressAutoHyphens/>
        <w:spacing w:before="0" w:line="480" w:lineRule="auto"/>
        <w:ind w:left="567" w:hanging="51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Зарегистрированное</w:t>
      </w:r>
      <w:r w:rsidRPr="00143A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сожительство</w:t>
      </w:r>
      <w:r w:rsidR="00387E42">
        <w:rPr>
          <w:rFonts w:ascii="Times New Roman" w:hAnsi="Times New Roman"/>
          <w:lang w:val="ru-RU"/>
        </w:rPr>
        <w:t>: зарегистрированные</w:t>
      </w:r>
      <w:r>
        <w:rPr>
          <w:rFonts w:ascii="Times New Roman" w:hAnsi="Times New Roman"/>
          <w:lang w:val="ru-RU"/>
        </w:rPr>
        <w:t xml:space="preserve"> партнер</w:t>
      </w:r>
      <w:r w:rsidR="00387E42">
        <w:rPr>
          <w:rFonts w:ascii="Times New Roman" w:hAnsi="Times New Roman"/>
          <w:lang w:val="ru-RU"/>
        </w:rPr>
        <w:t>ы</w:t>
      </w:r>
      <w:r>
        <w:rPr>
          <w:rFonts w:ascii="Times New Roman" w:hAnsi="Times New Roman"/>
          <w:lang w:val="ru-RU"/>
        </w:rPr>
        <w:t xml:space="preserve"> (только в отношении разнополых пар)</w:t>
      </w:r>
    </w:p>
    <w:p w:rsidR="002271AF" w:rsidRPr="00143A3E" w:rsidRDefault="00143A3E" w:rsidP="00493637">
      <w:pPr>
        <w:pStyle w:val="buastrich"/>
        <w:numPr>
          <w:ilvl w:val="0"/>
          <w:numId w:val="14"/>
        </w:numPr>
        <w:tabs>
          <w:tab w:val="clear" w:pos="705"/>
          <w:tab w:val="num" w:pos="540"/>
          <w:tab w:val="left" w:pos="851"/>
        </w:tabs>
        <w:suppressAutoHyphens/>
        <w:spacing w:before="0" w:line="480" w:lineRule="auto"/>
        <w:ind w:left="567" w:hanging="51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Фактический</w:t>
      </w:r>
      <w:r w:rsidRPr="00143A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союз</w:t>
      </w:r>
      <w:r w:rsidRPr="00143A3E">
        <w:rPr>
          <w:rFonts w:ascii="Times New Roman" w:hAnsi="Times New Roman"/>
          <w:lang w:val="ru-RU"/>
        </w:rPr>
        <w:t xml:space="preserve">: </w:t>
      </w:r>
      <w:r w:rsidR="00387E42">
        <w:rPr>
          <w:rFonts w:ascii="Times New Roman" w:hAnsi="Times New Roman"/>
          <w:lang w:val="ru-RU"/>
        </w:rPr>
        <w:t>лица</w:t>
      </w:r>
      <w:r w:rsidRPr="00143A3E">
        <w:rPr>
          <w:rFonts w:ascii="Times New Roman" w:hAnsi="Times New Roman"/>
          <w:lang w:val="ru-RU"/>
        </w:rPr>
        <w:t xml:space="preserve">, </w:t>
      </w:r>
      <w:r w:rsidR="00387E42">
        <w:rPr>
          <w:rFonts w:ascii="Times New Roman" w:hAnsi="Times New Roman"/>
          <w:lang w:val="ru-RU"/>
        </w:rPr>
        <w:t>находящи</w:t>
      </w:r>
      <w:r>
        <w:rPr>
          <w:rFonts w:ascii="Times New Roman" w:hAnsi="Times New Roman"/>
          <w:lang w:val="ru-RU"/>
        </w:rPr>
        <w:t>еся</w:t>
      </w:r>
      <w:r w:rsidRPr="00143A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в</w:t>
      </w:r>
      <w:r w:rsidRPr="00143A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фактическом</w:t>
      </w:r>
      <w:r w:rsidRPr="00143A3E">
        <w:rPr>
          <w:rFonts w:ascii="Times New Roman" w:hAnsi="Times New Roman"/>
          <w:lang w:val="ru-RU"/>
        </w:rPr>
        <w:t xml:space="preserve"> </w:t>
      </w:r>
      <w:r>
        <w:rPr>
          <w:rFonts w:ascii="Times New Roman" w:hAnsi="Times New Roman"/>
          <w:lang w:val="ru-RU"/>
        </w:rPr>
        <w:t>союзе</w:t>
      </w:r>
      <w:r w:rsidRPr="00143A3E">
        <w:rPr>
          <w:rFonts w:ascii="Times New Roman" w:hAnsi="Times New Roman"/>
          <w:lang w:val="ru-RU"/>
        </w:rPr>
        <w:t xml:space="preserve"> (</w:t>
      </w:r>
      <w:r>
        <w:rPr>
          <w:rFonts w:ascii="Times New Roman" w:hAnsi="Times New Roman"/>
          <w:lang w:val="ru-RU"/>
        </w:rPr>
        <w:t>как разнополые, так и однополые пары</w:t>
      </w:r>
      <w:r w:rsidR="002271AF" w:rsidRPr="00143A3E">
        <w:rPr>
          <w:rFonts w:ascii="Times New Roman" w:hAnsi="Times New Roman"/>
          <w:lang w:val="ru-RU"/>
        </w:rPr>
        <w:t>)</w:t>
      </w:r>
    </w:p>
    <w:p w:rsidR="002271AF" w:rsidRPr="00143A3E" w:rsidRDefault="002271AF" w:rsidP="00493637">
      <w:pPr>
        <w:pStyle w:val="buastrich"/>
        <w:numPr>
          <w:ilvl w:val="0"/>
          <w:numId w:val="0"/>
        </w:numPr>
        <w:suppressAutoHyphens/>
        <w:spacing w:before="0" w:line="480" w:lineRule="auto"/>
        <w:ind w:left="57"/>
        <w:rPr>
          <w:rFonts w:ascii="Times New Roman" w:hAnsi="Times New Roman"/>
          <w:lang w:val="ru-RU"/>
        </w:rPr>
      </w:pPr>
    </w:p>
    <w:p w:rsidR="00387E42" w:rsidRDefault="00387E42" w:rsidP="00493637">
      <w:pPr>
        <w:pStyle w:val="buastrich"/>
        <w:numPr>
          <w:ilvl w:val="0"/>
          <w:numId w:val="0"/>
        </w:numPr>
        <w:suppressAutoHyphens/>
        <w:spacing w:before="0" w:line="480" w:lineRule="auto"/>
        <w:ind w:left="57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Таким образом, термин «фактический союз» относится к двум лицам, которые находятся в отношениях, подобных браку</w:t>
      </w:r>
      <w:r w:rsidR="006B6FBE">
        <w:rPr>
          <w:rFonts w:ascii="Times New Roman" w:hAnsi="Times New Roman"/>
          <w:lang w:val="ru-RU"/>
        </w:rPr>
        <w:t>,</w:t>
      </w:r>
      <w:r>
        <w:rPr>
          <w:rFonts w:ascii="Times New Roman" w:hAnsi="Times New Roman"/>
          <w:lang w:val="ru-RU"/>
        </w:rPr>
        <w:t xml:space="preserve"> и которые решили не вступать в брак или зарегистрированное сожительство.  Впредь этот термин будет употребляться в Лихтенштейне вместо термина «внебрачное сожительство».</w:t>
      </w:r>
    </w:p>
    <w:p w:rsidR="002271AF" w:rsidRPr="00493637" w:rsidRDefault="002271AF" w:rsidP="00493637">
      <w:pPr>
        <w:pStyle w:val="buastrich"/>
        <w:numPr>
          <w:ilvl w:val="0"/>
          <w:numId w:val="0"/>
        </w:numPr>
        <w:suppressAutoHyphens/>
        <w:spacing w:before="0" w:line="480" w:lineRule="auto"/>
        <w:ind w:left="57"/>
        <w:rPr>
          <w:rFonts w:ascii="Times New Roman" w:hAnsi="Times New Roman"/>
          <w:lang w:val="en-US"/>
        </w:rPr>
      </w:pPr>
    </w:p>
    <w:p w:rsidR="002271AF" w:rsidRPr="00387E42" w:rsidRDefault="00387E4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Эти предварительные замечания всего лишь преследуют разъяснительную цель. Нижеследующие разъяснения относятся исключительно к незарегистрированным разнополым парам.</w:t>
      </w:r>
    </w:p>
    <w:p w:rsidR="002271AF" w:rsidRPr="00387E42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387E42" w:rsidRPr="00261A79" w:rsidRDefault="00387E4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Пары, проживающие совместно без вступления в брак</w:t>
      </w:r>
      <w:r w:rsidR="003D6624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не подвергаются в Лихтенштейне социальному осуждению. Фактические (разнополые) союзы являются широко распространенной формой проживания, особенно среди молодых пар. В некоторых сферах права такие пары находятся в невыгодном положении по сравнению с супружескими парами. Однако супружеские пары также находятся в невыгодном положении в некоторых сферах по сравнению с незарегистрированными парами. К примеру, </w:t>
      </w:r>
      <w:r w:rsidR="0068656F">
        <w:rPr>
          <w:szCs w:val="24"/>
          <w:lang w:val="ru-RU"/>
        </w:rPr>
        <w:t>супружеские пары могут оказаться в невыгодном положении в сфере налогообложения. В случае если незарегистрированная пара пожелает обезопасить свои финансовые и правовые отношения, у н</w:t>
      </w:r>
      <w:r w:rsidR="001D5D6F">
        <w:rPr>
          <w:szCs w:val="24"/>
          <w:lang w:val="ru-RU"/>
        </w:rPr>
        <w:t>ее</w:t>
      </w:r>
      <w:r w:rsidR="0068656F">
        <w:rPr>
          <w:szCs w:val="24"/>
          <w:lang w:val="ru-RU"/>
        </w:rPr>
        <w:t xml:space="preserve"> есть возможность урегулировать эти аспекты договорным путем. Сеть информации и связи для женщин (ИНФРА) </w:t>
      </w:r>
      <w:r w:rsidR="003D6624">
        <w:rPr>
          <w:szCs w:val="24"/>
          <w:lang w:val="ru-RU"/>
        </w:rPr>
        <w:t>распространяет</w:t>
      </w:r>
      <w:r w:rsidR="0068656F">
        <w:rPr>
          <w:szCs w:val="24"/>
          <w:lang w:val="ru-RU"/>
        </w:rPr>
        <w:t xml:space="preserve"> информационную брошюру о фактических союзах (которые в настоящее время пока еще называются «внебрачное сожительство»), в которой говорится о ситуации именно в Лихтенштейне и которая распространяется бесплатно в Интернете. За последние годы </w:t>
      </w:r>
      <w:r w:rsidR="00351FA3">
        <w:rPr>
          <w:szCs w:val="24"/>
          <w:lang w:val="ru-RU"/>
        </w:rPr>
        <w:t>удалось добиться</w:t>
      </w:r>
      <w:r w:rsidR="0068656F">
        <w:rPr>
          <w:szCs w:val="24"/>
          <w:lang w:val="ru-RU"/>
        </w:rPr>
        <w:t xml:space="preserve"> некоторы</w:t>
      </w:r>
      <w:r w:rsidR="00351FA3">
        <w:rPr>
          <w:szCs w:val="24"/>
          <w:lang w:val="ru-RU"/>
        </w:rPr>
        <w:t>х</w:t>
      </w:r>
      <w:r w:rsidR="0068656F">
        <w:rPr>
          <w:szCs w:val="24"/>
          <w:lang w:val="ru-RU"/>
        </w:rPr>
        <w:t xml:space="preserve"> улучшени</w:t>
      </w:r>
      <w:r w:rsidR="00351FA3">
        <w:rPr>
          <w:szCs w:val="24"/>
          <w:lang w:val="ru-RU"/>
        </w:rPr>
        <w:t>й</w:t>
      </w:r>
      <w:r w:rsidR="0068656F">
        <w:rPr>
          <w:szCs w:val="24"/>
          <w:lang w:val="ru-RU"/>
        </w:rPr>
        <w:t xml:space="preserve"> в отношении положения лиц, состоящих в фактических союзах. К примеру, на протяжении </w:t>
      </w:r>
      <w:r w:rsidR="00351FA3">
        <w:rPr>
          <w:szCs w:val="24"/>
          <w:lang w:val="ru-RU"/>
        </w:rPr>
        <w:t xml:space="preserve"> уже </w:t>
      </w:r>
      <w:r w:rsidR="0068656F">
        <w:rPr>
          <w:szCs w:val="24"/>
          <w:lang w:val="ru-RU"/>
        </w:rPr>
        <w:t>нескольких лет граждане Лихтенштейна и резиденты-граждане Швейцарии и стран ЕЭП могут получ</w:t>
      </w:r>
      <w:r w:rsidR="00351FA3">
        <w:rPr>
          <w:szCs w:val="24"/>
          <w:lang w:val="ru-RU"/>
        </w:rPr>
        <w:t>а</w:t>
      </w:r>
      <w:r w:rsidR="0068656F">
        <w:rPr>
          <w:szCs w:val="24"/>
          <w:lang w:val="ru-RU"/>
        </w:rPr>
        <w:t xml:space="preserve">ть разрешение на проживание для своих зарубежных </w:t>
      </w:r>
      <w:r w:rsidR="00AC1290">
        <w:rPr>
          <w:szCs w:val="24"/>
          <w:lang w:val="ru-RU"/>
        </w:rPr>
        <w:t>спутников жизни</w:t>
      </w:r>
      <w:r w:rsidR="00261A79">
        <w:rPr>
          <w:szCs w:val="24"/>
          <w:lang w:val="ru-RU"/>
        </w:rPr>
        <w:t xml:space="preserve"> при определенных</w:t>
      </w:r>
      <w:r w:rsidR="00AC1290">
        <w:rPr>
          <w:szCs w:val="24"/>
          <w:lang w:val="ru-RU"/>
        </w:rPr>
        <w:t xml:space="preserve"> обстоятельствах. После внесения</w:t>
      </w:r>
      <w:r w:rsidR="00261A79">
        <w:rPr>
          <w:szCs w:val="24"/>
          <w:lang w:val="ru-RU"/>
        </w:rPr>
        <w:t xml:space="preserve"> поправок в Закон о пенсионном страховании государственных служащих, который вступил в силу 1 января 2009 года, </w:t>
      </w:r>
      <w:r w:rsidR="00AC1290">
        <w:rPr>
          <w:szCs w:val="24"/>
          <w:lang w:val="ru-RU"/>
        </w:rPr>
        <w:t>спутники жизни</w:t>
      </w:r>
      <w:r w:rsidR="00261A79">
        <w:rPr>
          <w:szCs w:val="24"/>
          <w:lang w:val="ru-RU"/>
        </w:rPr>
        <w:t xml:space="preserve"> застрахованных лиц имеют</w:t>
      </w:r>
      <w:r w:rsidR="00F64935">
        <w:rPr>
          <w:szCs w:val="24"/>
          <w:lang w:val="ru-RU"/>
        </w:rPr>
        <w:t xml:space="preserve"> право претендовать на получение</w:t>
      </w:r>
      <w:r w:rsidR="00261A79">
        <w:rPr>
          <w:szCs w:val="24"/>
          <w:lang w:val="ru-RU"/>
        </w:rPr>
        <w:t xml:space="preserve"> пенсии своего </w:t>
      </w:r>
      <w:r w:rsidR="002711D3">
        <w:rPr>
          <w:szCs w:val="24"/>
          <w:lang w:val="ru-RU"/>
        </w:rPr>
        <w:t>спутника жизни</w:t>
      </w:r>
      <w:r w:rsidR="00261A79">
        <w:rPr>
          <w:szCs w:val="24"/>
          <w:lang w:val="ru-RU"/>
        </w:rPr>
        <w:t xml:space="preserve"> в случае смерти страхователя. Новый закон о наследовании устранит ограничения в отношении супругов и невест (женихов), и новым законодательством о наследовании смогут также воспользоваться незарегистрированные разнополые и однополые пары (см. также замечания, касающиеся статьи 2).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261A79" w:rsidRDefault="00261A79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Ожидается, что в рамках вышеупомянутого Закона о </w:t>
      </w:r>
      <w:r w:rsidR="00193D12">
        <w:rPr>
          <w:szCs w:val="24"/>
          <w:lang w:val="ru-RU"/>
        </w:rPr>
        <w:t>гражданском браке</w:t>
      </w:r>
      <w:r>
        <w:rPr>
          <w:szCs w:val="24"/>
          <w:lang w:val="ru-RU"/>
        </w:rPr>
        <w:t xml:space="preserve"> некоторые дальнейшие улучшения коснутся незарегистрированных разнополых пар.</w:t>
      </w:r>
      <w:r w:rsidR="00B620A0">
        <w:rPr>
          <w:szCs w:val="24"/>
          <w:lang w:val="ru-RU"/>
        </w:rPr>
        <w:t xml:space="preserve"> Хотя правовые нормы, регулирующие положение незарегистрированных разнополых пар, были намеренно </w:t>
      </w:r>
      <w:r w:rsidR="00137390">
        <w:rPr>
          <w:szCs w:val="24"/>
          <w:lang w:val="ru-RU"/>
        </w:rPr>
        <w:t xml:space="preserve">опущены из </w:t>
      </w:r>
      <w:r w:rsidR="00B620A0">
        <w:rPr>
          <w:szCs w:val="24"/>
          <w:lang w:val="ru-RU"/>
        </w:rPr>
        <w:t xml:space="preserve">Закона </w:t>
      </w:r>
      <w:r w:rsidR="00137390">
        <w:rPr>
          <w:szCs w:val="24"/>
          <w:lang w:val="ru-RU"/>
        </w:rPr>
        <w:t xml:space="preserve">о </w:t>
      </w:r>
      <w:r w:rsidR="003778D4">
        <w:rPr>
          <w:szCs w:val="24"/>
          <w:lang w:val="ru-RU"/>
        </w:rPr>
        <w:t>гражданском браке</w:t>
      </w:r>
      <w:r w:rsidR="00137390">
        <w:rPr>
          <w:szCs w:val="24"/>
          <w:lang w:val="ru-RU"/>
        </w:rPr>
        <w:t xml:space="preserve">, в целом проект включит несколько правовых норм и для таких пар тоже. К примеру, они получат право </w:t>
      </w:r>
      <w:r w:rsidR="00B77941">
        <w:rPr>
          <w:szCs w:val="24"/>
          <w:lang w:val="ru-RU"/>
        </w:rPr>
        <w:t>на отказ</w:t>
      </w:r>
      <w:r w:rsidR="00137390">
        <w:rPr>
          <w:szCs w:val="24"/>
          <w:lang w:val="ru-RU"/>
        </w:rPr>
        <w:t xml:space="preserve"> от дачи показаний так же, как и супруги и зарегистрированные пары. </w:t>
      </w:r>
      <w:r w:rsidR="00031304">
        <w:rPr>
          <w:szCs w:val="24"/>
          <w:lang w:val="ru-RU"/>
        </w:rPr>
        <w:t>Тот факт, что какое-либо лицо можно принудить к даче уличающих показаний против постоянного партнера, неприемлем</w:t>
      </w:r>
      <w:r w:rsidR="00195931">
        <w:rPr>
          <w:szCs w:val="24"/>
          <w:lang w:val="ru-RU"/>
        </w:rPr>
        <w:t>,</w:t>
      </w:r>
      <w:r w:rsidR="00031304">
        <w:rPr>
          <w:szCs w:val="24"/>
          <w:lang w:val="ru-RU"/>
        </w:rPr>
        <w:t xml:space="preserve"> и маловероятно, что это может способствовать процессу выяснения истины. В Уголовно-процессуальный кодекс и Гражданский процессуальный кодекс будут внесены соответствующие поправки в рамках нового Закон</w:t>
      </w:r>
      <w:r w:rsidR="00093B74">
        <w:rPr>
          <w:szCs w:val="24"/>
          <w:lang w:val="ru-RU"/>
        </w:rPr>
        <w:t>а</w:t>
      </w:r>
      <w:r w:rsidR="00031304">
        <w:rPr>
          <w:szCs w:val="24"/>
          <w:lang w:val="ru-RU"/>
        </w:rPr>
        <w:t xml:space="preserve"> о </w:t>
      </w:r>
      <w:r w:rsidR="00195931">
        <w:rPr>
          <w:szCs w:val="24"/>
          <w:lang w:val="ru-RU"/>
        </w:rPr>
        <w:t>гражданском браке</w:t>
      </w:r>
      <w:r w:rsidR="00031304">
        <w:rPr>
          <w:szCs w:val="24"/>
          <w:lang w:val="ru-RU"/>
        </w:rPr>
        <w:t>.</w:t>
      </w:r>
    </w:p>
    <w:p w:rsidR="002271AF" w:rsidRPr="0019593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137390" w:rsidRDefault="00137390" w:rsidP="00493637">
      <w:pPr>
        <w:pStyle w:val="Heading3"/>
        <w:spacing w:line="480" w:lineRule="auto"/>
        <w:ind w:firstLine="0"/>
        <w:rPr>
          <w:szCs w:val="24"/>
          <w:lang w:val="ru-RU"/>
        </w:rPr>
      </w:pPr>
      <w:bookmarkStart w:id="47" w:name="_Toc239741037"/>
      <w:r>
        <w:rPr>
          <w:szCs w:val="24"/>
          <w:lang w:val="ru-RU"/>
        </w:rPr>
        <w:t>Статья</w:t>
      </w:r>
      <w:r w:rsidR="002271AF" w:rsidRPr="00137390">
        <w:rPr>
          <w:szCs w:val="24"/>
          <w:lang w:val="ru-RU"/>
        </w:rPr>
        <w:t xml:space="preserve"> 24</w:t>
      </w:r>
      <w:r w:rsidR="002271AF" w:rsidRPr="00137390">
        <w:rPr>
          <w:szCs w:val="24"/>
          <w:lang w:val="ru-RU"/>
        </w:rPr>
        <w:tab/>
      </w:r>
      <w:r w:rsidRPr="00137390">
        <w:rPr>
          <w:szCs w:val="24"/>
          <w:lang w:val="ru-RU"/>
        </w:rPr>
        <w:t xml:space="preserve">Информационная работа с общественностью </w:t>
      </w:r>
      <w:bookmarkEnd w:id="47"/>
    </w:p>
    <w:p w:rsidR="002271AF" w:rsidRPr="00137390" w:rsidRDefault="002271AF" w:rsidP="00493637">
      <w:pPr>
        <w:suppressAutoHyphens/>
        <w:spacing w:line="480" w:lineRule="auto"/>
        <w:rPr>
          <w:szCs w:val="24"/>
          <w:lang w:val="ru-RU"/>
        </w:rPr>
      </w:pPr>
    </w:p>
    <w:p w:rsidR="002271AF" w:rsidRPr="00B66790" w:rsidRDefault="00B66790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Рекомендация </w:t>
      </w:r>
      <w:r w:rsidR="001027C7">
        <w:rPr>
          <w:b/>
          <w:szCs w:val="24"/>
          <w:lang w:val="ru-RU"/>
        </w:rPr>
        <w:t>КЛ</w:t>
      </w:r>
      <w:r w:rsidR="007A02FE">
        <w:rPr>
          <w:b/>
          <w:szCs w:val="24"/>
          <w:lang w:val="ru-RU"/>
        </w:rPr>
        <w:t>ДОЖ №</w:t>
      </w:r>
      <w:r w:rsidRPr="00C11EB1">
        <w:rPr>
          <w:b/>
          <w:szCs w:val="24"/>
          <w:lang w:val="ru-RU"/>
        </w:rPr>
        <w:t xml:space="preserve"> </w:t>
      </w:r>
      <w:r w:rsidR="002271AF" w:rsidRPr="00B66790">
        <w:rPr>
          <w:b/>
          <w:szCs w:val="24"/>
          <w:lang w:val="ru-RU"/>
        </w:rPr>
        <w:t xml:space="preserve">10: </w:t>
      </w:r>
    </w:p>
    <w:p w:rsidR="00512EB9" w:rsidRDefault="00512EB9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призывает государство-участника</w:t>
      </w:r>
      <w:r w:rsidR="00631BD1">
        <w:rPr>
          <w:i/>
          <w:szCs w:val="24"/>
          <w:lang w:val="ru-RU"/>
        </w:rPr>
        <w:t xml:space="preserve">, преследующего цель достижения гендерного равенства, делать более сильный акцент на Конвенции как на юридически обязательном и имеющем прямое применение документе по правам человека. </w:t>
      </w:r>
      <w:r w:rsidR="00142B64">
        <w:rPr>
          <w:i/>
          <w:szCs w:val="24"/>
          <w:lang w:val="ru-RU"/>
        </w:rPr>
        <w:t>Комитет</w:t>
      </w:r>
      <w:r w:rsidR="00631BD1">
        <w:rPr>
          <w:i/>
          <w:szCs w:val="24"/>
          <w:lang w:val="ru-RU"/>
        </w:rPr>
        <w:t xml:space="preserve"> также призывает государство-участника прин</w:t>
      </w:r>
      <w:r w:rsidR="00EE1C42">
        <w:rPr>
          <w:i/>
          <w:szCs w:val="24"/>
          <w:lang w:val="ru-RU"/>
        </w:rPr>
        <w:t>имать</w:t>
      </w:r>
      <w:r w:rsidR="00631BD1">
        <w:rPr>
          <w:i/>
          <w:szCs w:val="24"/>
          <w:lang w:val="ru-RU"/>
        </w:rPr>
        <w:t xml:space="preserve"> активные меры</w:t>
      </w:r>
      <w:r w:rsidR="00D56673">
        <w:rPr>
          <w:i/>
          <w:szCs w:val="24"/>
          <w:lang w:val="ru-RU"/>
        </w:rPr>
        <w:t xml:space="preserve"> для  повышения</w:t>
      </w:r>
      <w:r w:rsidR="00631BD1">
        <w:rPr>
          <w:i/>
          <w:szCs w:val="24"/>
          <w:lang w:val="ru-RU"/>
        </w:rPr>
        <w:t xml:space="preserve"> осведомленности </w:t>
      </w:r>
      <w:r w:rsidR="00B81DCE">
        <w:rPr>
          <w:i/>
          <w:szCs w:val="24"/>
          <w:lang w:val="ru-RU"/>
        </w:rPr>
        <w:t>о</w:t>
      </w:r>
      <w:r w:rsidR="00631BD1">
        <w:rPr>
          <w:i/>
          <w:szCs w:val="24"/>
          <w:lang w:val="ru-RU"/>
        </w:rPr>
        <w:t xml:space="preserve"> Конвенции, в частности, среди женщин и мужчин, работающих в судебных и юридических органах, политических партиях, парламенте и правительстве на всех уровнях, включая должностных лиц, работающих в сфере правоприменения, </w:t>
      </w:r>
      <w:r w:rsidR="00EE1C42">
        <w:rPr>
          <w:i/>
          <w:szCs w:val="24"/>
          <w:lang w:val="ru-RU"/>
        </w:rPr>
        <w:t>в</w:t>
      </w:r>
      <w:r w:rsidR="00631BD1">
        <w:rPr>
          <w:i/>
          <w:szCs w:val="24"/>
          <w:lang w:val="ru-RU"/>
        </w:rPr>
        <w:t xml:space="preserve"> цел</w:t>
      </w:r>
      <w:r w:rsidR="00EE1C42">
        <w:rPr>
          <w:i/>
          <w:szCs w:val="24"/>
          <w:lang w:val="ru-RU"/>
        </w:rPr>
        <w:t>ях</w:t>
      </w:r>
      <w:r w:rsidR="00631BD1">
        <w:rPr>
          <w:i/>
          <w:szCs w:val="24"/>
          <w:lang w:val="ru-RU"/>
        </w:rPr>
        <w:t xml:space="preserve"> более активного ее использования при разработке и </w:t>
      </w:r>
      <w:r w:rsidR="00EE1C42">
        <w:rPr>
          <w:i/>
          <w:szCs w:val="24"/>
          <w:lang w:val="ru-RU"/>
        </w:rPr>
        <w:t>осуществлении</w:t>
      </w:r>
      <w:r w:rsidR="00631BD1">
        <w:rPr>
          <w:i/>
          <w:szCs w:val="24"/>
          <w:lang w:val="ru-RU"/>
        </w:rPr>
        <w:t xml:space="preserve"> всего законодательства, политики и программ, направленных на практическую реализацию принципа равенства между женщинами и мужчинами...</w:t>
      </w:r>
    </w:p>
    <w:p w:rsidR="002271AF" w:rsidRPr="00C75ABF" w:rsidRDefault="00C75ABF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Рекомендация </w:t>
      </w:r>
      <w:r w:rsidR="001027C7">
        <w:rPr>
          <w:b/>
          <w:szCs w:val="24"/>
          <w:lang w:val="ru-RU"/>
        </w:rPr>
        <w:t>КЛДОЖ №</w:t>
      </w:r>
      <w:r w:rsidR="002271AF" w:rsidRPr="00C75ABF">
        <w:rPr>
          <w:b/>
          <w:szCs w:val="24"/>
          <w:lang w:val="ru-RU"/>
        </w:rPr>
        <w:t xml:space="preserve"> 31:</w:t>
      </w:r>
    </w:p>
    <w:p w:rsidR="00B81DCE" w:rsidRDefault="00B81DCE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>Комитет просит широко распространить в Лихтенштейне настоящие заключительные замечания,</w:t>
      </w:r>
      <w:r w:rsidR="00D56673">
        <w:rPr>
          <w:i/>
          <w:szCs w:val="24"/>
          <w:lang w:val="ru-RU"/>
        </w:rPr>
        <w:t xml:space="preserve"> с тем</w:t>
      </w:r>
      <w:r>
        <w:rPr>
          <w:i/>
          <w:szCs w:val="24"/>
          <w:lang w:val="ru-RU"/>
        </w:rPr>
        <w:t xml:space="preserve"> чтобы</w:t>
      </w:r>
      <w:r w:rsidR="007A13A5">
        <w:rPr>
          <w:i/>
          <w:szCs w:val="24"/>
          <w:lang w:val="ru-RU"/>
        </w:rPr>
        <w:t xml:space="preserve"> информировать лиц, включая государственных служащих, политиков, членов парламента и организации по защите прав женщин и прав человека, о шагах, которые были предприняты для обеспечения юридического и фактического равенства женщин, и о дальнейших шагах, которые необходимы в этом </w:t>
      </w:r>
      <w:r w:rsidR="00D56673">
        <w:rPr>
          <w:i/>
          <w:szCs w:val="24"/>
          <w:lang w:val="ru-RU"/>
        </w:rPr>
        <w:t>направлении</w:t>
      </w:r>
      <w:r w:rsidR="007A13A5">
        <w:rPr>
          <w:i/>
          <w:szCs w:val="24"/>
          <w:lang w:val="ru-RU"/>
        </w:rPr>
        <w:t>.</w:t>
      </w:r>
      <w:r w:rsidR="00D56673">
        <w:rPr>
          <w:i/>
          <w:szCs w:val="24"/>
          <w:lang w:val="ru-RU"/>
        </w:rPr>
        <w:t xml:space="preserve"> </w:t>
      </w:r>
      <w:r w:rsidR="007A13A5">
        <w:rPr>
          <w:i/>
          <w:szCs w:val="24"/>
          <w:lang w:val="ru-RU"/>
        </w:rPr>
        <w:t xml:space="preserve">Комитет просит государство-участника продолжать широкое распространение, в частности, среди организаций по защите прав женщин и прав человека, Конвенции,  </w:t>
      </w:r>
      <w:r w:rsidR="007A13A5" w:rsidRPr="00E31E85">
        <w:rPr>
          <w:i/>
          <w:szCs w:val="24"/>
          <w:lang w:val="ru-RU"/>
        </w:rPr>
        <w:t>Факультативного</w:t>
      </w:r>
      <w:r w:rsidR="007A13A5">
        <w:rPr>
          <w:i/>
          <w:szCs w:val="24"/>
          <w:lang w:val="ru-RU"/>
        </w:rPr>
        <w:t xml:space="preserve"> протокола</w:t>
      </w:r>
      <w:r w:rsidR="00D56673">
        <w:rPr>
          <w:i/>
          <w:szCs w:val="24"/>
          <w:lang w:val="ru-RU"/>
        </w:rPr>
        <w:t xml:space="preserve"> к ней</w:t>
      </w:r>
      <w:r w:rsidR="007A13A5">
        <w:rPr>
          <w:i/>
          <w:szCs w:val="24"/>
          <w:lang w:val="ru-RU"/>
        </w:rPr>
        <w:t>, общих рекомендаций Комитет</w:t>
      </w:r>
      <w:r w:rsidR="00E31E85">
        <w:rPr>
          <w:i/>
          <w:szCs w:val="24"/>
          <w:lang w:val="ru-RU"/>
        </w:rPr>
        <w:t>а</w:t>
      </w:r>
      <w:r w:rsidR="007A13A5">
        <w:rPr>
          <w:i/>
          <w:szCs w:val="24"/>
          <w:lang w:val="ru-RU"/>
        </w:rPr>
        <w:t>, Пекинской декларации и Платформы действий</w:t>
      </w:r>
      <w:r w:rsidR="00E31E85">
        <w:rPr>
          <w:i/>
          <w:szCs w:val="24"/>
          <w:lang w:val="ru-RU"/>
        </w:rPr>
        <w:t>, а также</w:t>
      </w:r>
      <w:r w:rsidR="007A13A5">
        <w:rPr>
          <w:i/>
          <w:szCs w:val="24"/>
          <w:lang w:val="ru-RU"/>
        </w:rPr>
        <w:t xml:space="preserve"> итогового документа двадцать третьей специальной сессии Генеральной Ассамблеи</w:t>
      </w:r>
      <w:r w:rsidR="00CD298B">
        <w:rPr>
          <w:i/>
          <w:szCs w:val="24"/>
          <w:lang w:val="ru-RU"/>
        </w:rPr>
        <w:t>, озаглавленного «</w:t>
      </w:r>
      <w:r w:rsidR="00CD298B" w:rsidRPr="00E43730">
        <w:rPr>
          <w:i/>
          <w:szCs w:val="24"/>
          <w:lang w:val="ru-RU"/>
        </w:rPr>
        <w:t xml:space="preserve">Женщины </w:t>
      </w:r>
      <w:r w:rsidR="00E43730" w:rsidRPr="00E43730">
        <w:rPr>
          <w:i/>
          <w:szCs w:val="24"/>
          <w:lang w:val="ru-RU"/>
        </w:rPr>
        <w:t xml:space="preserve">в </w:t>
      </w:r>
      <w:r w:rsidR="00CD298B" w:rsidRPr="00E43730">
        <w:rPr>
          <w:i/>
          <w:szCs w:val="24"/>
          <w:lang w:val="ru-RU"/>
        </w:rPr>
        <w:t>2000 год</w:t>
      </w:r>
      <w:r w:rsidR="00E43730" w:rsidRPr="00E43730">
        <w:rPr>
          <w:i/>
          <w:szCs w:val="24"/>
          <w:lang w:val="ru-RU"/>
        </w:rPr>
        <w:t>у</w:t>
      </w:r>
      <w:r w:rsidR="00CD298B" w:rsidRPr="00E43730">
        <w:rPr>
          <w:i/>
          <w:szCs w:val="24"/>
          <w:lang w:val="ru-RU"/>
        </w:rPr>
        <w:t>: равенство</w:t>
      </w:r>
      <w:r w:rsidR="00E43730" w:rsidRPr="00E43730">
        <w:rPr>
          <w:i/>
          <w:szCs w:val="24"/>
          <w:lang w:val="ru-RU"/>
        </w:rPr>
        <w:t xml:space="preserve"> между мужчинами и женщинами, развитие и мир в </w:t>
      </w:r>
      <w:r w:rsidR="00E43730" w:rsidRPr="00E43730">
        <w:rPr>
          <w:i/>
          <w:szCs w:val="24"/>
          <w:lang w:val="en-US"/>
        </w:rPr>
        <w:t>XXI</w:t>
      </w:r>
      <w:r w:rsidR="00CD298B" w:rsidRPr="00E43730">
        <w:rPr>
          <w:i/>
          <w:szCs w:val="24"/>
          <w:lang w:val="ru-RU"/>
        </w:rPr>
        <w:t xml:space="preserve"> век</w:t>
      </w:r>
      <w:r w:rsidR="00E43730" w:rsidRPr="00E43730">
        <w:rPr>
          <w:i/>
          <w:szCs w:val="24"/>
          <w:lang w:val="ru-RU"/>
        </w:rPr>
        <w:t>е</w:t>
      </w:r>
      <w:r w:rsidR="00CD298B">
        <w:rPr>
          <w:i/>
          <w:szCs w:val="24"/>
          <w:lang w:val="ru-RU"/>
        </w:rPr>
        <w:t>».</w:t>
      </w:r>
    </w:p>
    <w:p w:rsidR="002271AF" w:rsidRPr="00CD298B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CD298B" w:rsidRPr="00742203" w:rsidRDefault="0002751D" w:rsidP="00493637">
      <w:pP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szCs w:val="24"/>
          <w:lang w:val="ru-RU"/>
        </w:rPr>
        <w:t xml:space="preserve">Для повышения осведомленности общественности о Конвенции был выпущен пресс-релиз при представлении второго и третьего периодических докладов Лихтенштейна об осуществлении Конвенции 26 июля 2007 года и по рекомендации Комитета в августе 2007 года. Доклад страны и рекомендации также доступны для общественности в Интернете </w:t>
      </w:r>
      <w:r w:rsidRPr="0002751D">
        <w:rPr>
          <w:szCs w:val="24"/>
          <w:lang w:val="ru-RU"/>
        </w:rPr>
        <w:t>(</w:t>
      </w:r>
      <w:hyperlink r:id="rId19" w:history="1">
        <w:r w:rsidR="00ED0344" w:rsidRPr="00424CF7">
          <w:rPr>
            <w:rStyle w:val="Hyperlink"/>
            <w:szCs w:val="24"/>
            <w:lang w:val="en-US"/>
          </w:rPr>
          <w:t>www</w:t>
        </w:r>
        <w:r w:rsidR="00ED0344" w:rsidRPr="00424CF7">
          <w:rPr>
            <w:rStyle w:val="Hyperlink"/>
            <w:szCs w:val="24"/>
            <w:lang w:val="ru-RU"/>
          </w:rPr>
          <w:t>.</w:t>
        </w:r>
        <w:r w:rsidR="00ED0344" w:rsidRPr="00424CF7">
          <w:rPr>
            <w:rStyle w:val="Hyperlink"/>
            <w:szCs w:val="24"/>
            <w:lang w:val="en-US"/>
          </w:rPr>
          <w:t>liechtenstein</w:t>
        </w:r>
        <w:r w:rsidR="00ED0344" w:rsidRPr="00424CF7">
          <w:rPr>
            <w:rStyle w:val="Hyperlink"/>
            <w:szCs w:val="24"/>
            <w:lang w:val="ru-RU"/>
          </w:rPr>
          <w:t>.</w:t>
        </w:r>
        <w:r w:rsidR="00ED0344" w:rsidRPr="00424CF7">
          <w:rPr>
            <w:rStyle w:val="Hyperlink"/>
            <w:szCs w:val="24"/>
            <w:lang w:val="en-US"/>
          </w:rPr>
          <w:t>li</w:t>
        </w:r>
      </w:hyperlink>
      <w:r w:rsidR="00ED0344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and</w:t>
      </w:r>
      <w:r w:rsidRPr="0002751D">
        <w:rPr>
          <w:szCs w:val="24"/>
          <w:lang w:val="ru-RU"/>
        </w:rPr>
        <w:t xml:space="preserve"> </w:t>
      </w:r>
      <w:hyperlink r:id="rId20" w:history="1">
        <w:r w:rsidRPr="00745790">
          <w:rPr>
            <w:rStyle w:val="Hyperlink"/>
            <w:szCs w:val="24"/>
            <w:lang w:val="en-US"/>
          </w:rPr>
          <w:t>www</w:t>
        </w:r>
        <w:r w:rsidRPr="00745790">
          <w:rPr>
            <w:rStyle w:val="Hyperlink"/>
            <w:szCs w:val="24"/>
            <w:lang w:val="ru-RU"/>
          </w:rPr>
          <w:t>.</w:t>
        </w:r>
        <w:r w:rsidRPr="00745790">
          <w:rPr>
            <w:rStyle w:val="Hyperlink"/>
            <w:szCs w:val="24"/>
            <w:lang w:val="en-US"/>
          </w:rPr>
          <w:t>scg</w:t>
        </w:r>
        <w:r w:rsidRPr="00745790">
          <w:rPr>
            <w:rStyle w:val="Hyperlink"/>
            <w:szCs w:val="24"/>
            <w:lang w:val="ru-RU"/>
          </w:rPr>
          <w:t>.</w:t>
        </w:r>
        <w:r w:rsidRPr="00745790">
          <w:rPr>
            <w:rStyle w:val="Hyperlink"/>
            <w:szCs w:val="24"/>
            <w:lang w:val="en-US"/>
          </w:rPr>
          <w:t>llv</w:t>
        </w:r>
        <w:r w:rsidRPr="00745790">
          <w:rPr>
            <w:rStyle w:val="Hyperlink"/>
            <w:szCs w:val="24"/>
            <w:lang w:val="ru-RU"/>
          </w:rPr>
          <w:t>.</w:t>
        </w:r>
        <w:r w:rsidRPr="00745790">
          <w:rPr>
            <w:rStyle w:val="Hyperlink"/>
            <w:szCs w:val="24"/>
            <w:lang w:val="en-US"/>
          </w:rPr>
          <w:t>li</w:t>
        </w:r>
      </w:hyperlink>
      <w:r w:rsidRPr="0002751D">
        <w:rPr>
          <w:szCs w:val="24"/>
          <w:lang w:val="ru-RU"/>
        </w:rPr>
        <w:t>).</w:t>
      </w:r>
      <w:r>
        <w:rPr>
          <w:szCs w:val="24"/>
          <w:lang w:val="ru-RU"/>
        </w:rPr>
        <w:t xml:space="preserve"> Рекомендации, вместе с сопроводительным письмом, были </w:t>
      </w:r>
      <w:r w:rsidR="004A3BFE">
        <w:rPr>
          <w:szCs w:val="24"/>
          <w:lang w:val="ru-RU"/>
        </w:rPr>
        <w:t>д</w:t>
      </w:r>
      <w:r>
        <w:rPr>
          <w:szCs w:val="24"/>
          <w:lang w:val="ru-RU"/>
        </w:rPr>
        <w:t xml:space="preserve">оведены до сведения соответствующих административных управлений, Суда Лихтенштейна, </w:t>
      </w:r>
      <w:r w:rsidR="004A3BFE" w:rsidRPr="00BD3590">
        <w:rPr>
          <w:szCs w:val="24"/>
          <w:lang w:val="ru-RU"/>
        </w:rPr>
        <w:t>Коллегии адвокатов</w:t>
      </w:r>
      <w:r w:rsidR="00742203">
        <w:rPr>
          <w:szCs w:val="24"/>
          <w:lang w:val="ru-RU"/>
        </w:rPr>
        <w:t>, Торгово-промышленной палаты,</w:t>
      </w:r>
      <w:r w:rsidR="00BD3590" w:rsidRPr="00BD3590">
        <w:rPr>
          <w:szCs w:val="24"/>
          <w:lang w:val="ru-RU"/>
        </w:rPr>
        <w:t xml:space="preserve"> </w:t>
      </w:r>
      <w:r w:rsidR="00BD3590">
        <w:rPr>
          <w:szCs w:val="24"/>
          <w:lang w:val="ru-RU"/>
        </w:rPr>
        <w:t>Палаты экономики</w:t>
      </w:r>
      <w:r w:rsidR="00742203">
        <w:rPr>
          <w:szCs w:val="24"/>
          <w:lang w:val="ru-RU"/>
        </w:rPr>
        <w:t>, парламента, организаций, представленных в Сети женщин, политических партий и Ассоциации трудящихся Лихтенштейна (</w:t>
      </w:r>
      <w:r w:rsidR="00742203">
        <w:rPr>
          <w:szCs w:val="24"/>
          <w:lang w:val="en-US"/>
        </w:rPr>
        <w:t>LANV</w:t>
      </w:r>
      <w:r w:rsidR="00742203" w:rsidRPr="00742203">
        <w:rPr>
          <w:szCs w:val="24"/>
          <w:lang w:val="ru-RU"/>
        </w:rPr>
        <w:t>)</w:t>
      </w:r>
      <w:r w:rsidR="00742203">
        <w:rPr>
          <w:szCs w:val="24"/>
          <w:lang w:val="ru-RU"/>
        </w:rPr>
        <w:t>.</w:t>
      </w:r>
    </w:p>
    <w:p w:rsidR="002271AF" w:rsidRPr="00BD3590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742203" w:rsidRDefault="00137390" w:rsidP="00493637">
      <w:pPr>
        <w:suppressAutoHyphens/>
        <w:spacing w:line="480" w:lineRule="auto"/>
        <w:rPr>
          <w:b/>
          <w:szCs w:val="24"/>
          <w:lang w:val="ru-RU"/>
        </w:rPr>
      </w:pPr>
      <w:r w:rsidRPr="00742203">
        <w:rPr>
          <w:b/>
          <w:szCs w:val="24"/>
          <w:lang w:val="ru-RU"/>
        </w:rPr>
        <w:t>60-</w:t>
      </w:r>
      <w:r>
        <w:rPr>
          <w:b/>
          <w:szCs w:val="24"/>
          <w:lang w:val="ru-RU"/>
        </w:rPr>
        <w:t>я</w:t>
      </w:r>
      <w:r w:rsidRPr="0074220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годовщина</w:t>
      </w:r>
      <w:r w:rsidRPr="00742203">
        <w:rPr>
          <w:b/>
          <w:szCs w:val="24"/>
          <w:lang w:val="ru-RU"/>
        </w:rPr>
        <w:t xml:space="preserve"> </w:t>
      </w:r>
      <w:r w:rsidR="00C40C15">
        <w:rPr>
          <w:b/>
          <w:szCs w:val="24"/>
          <w:lang w:val="ru-RU"/>
        </w:rPr>
        <w:t xml:space="preserve">провозглашения </w:t>
      </w:r>
      <w:r>
        <w:rPr>
          <w:b/>
          <w:szCs w:val="24"/>
          <w:lang w:val="ru-RU"/>
        </w:rPr>
        <w:t>Всеобщей</w:t>
      </w:r>
      <w:r w:rsidRPr="0074220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декларации</w:t>
      </w:r>
      <w:r w:rsidRPr="0074220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прав</w:t>
      </w:r>
      <w:r w:rsidRPr="00742203">
        <w:rPr>
          <w:b/>
          <w:szCs w:val="24"/>
          <w:lang w:val="ru-RU"/>
        </w:rPr>
        <w:t xml:space="preserve"> </w:t>
      </w:r>
      <w:r>
        <w:rPr>
          <w:b/>
          <w:szCs w:val="24"/>
          <w:lang w:val="ru-RU"/>
        </w:rPr>
        <w:t>человека</w:t>
      </w:r>
    </w:p>
    <w:p w:rsidR="00742203" w:rsidRDefault="0074220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 случаю 60-</w:t>
      </w:r>
      <w:r w:rsidR="00A0007B">
        <w:rPr>
          <w:szCs w:val="24"/>
          <w:lang w:val="ru-RU"/>
        </w:rPr>
        <w:t>й</w:t>
      </w:r>
      <w:r>
        <w:rPr>
          <w:szCs w:val="24"/>
          <w:lang w:val="ru-RU"/>
        </w:rPr>
        <w:t xml:space="preserve"> годовщины </w:t>
      </w:r>
      <w:r w:rsidRPr="00C40C15">
        <w:rPr>
          <w:szCs w:val="24"/>
          <w:lang w:val="ru-RU"/>
        </w:rPr>
        <w:t>провозглашения</w:t>
      </w:r>
      <w:r>
        <w:rPr>
          <w:szCs w:val="24"/>
          <w:lang w:val="ru-RU"/>
        </w:rPr>
        <w:t xml:space="preserve"> Всеобщей декларации прав человека с апреля по декабрь 2008 года были </w:t>
      </w:r>
      <w:r w:rsidR="00A0007B">
        <w:rPr>
          <w:szCs w:val="24"/>
          <w:lang w:val="ru-RU"/>
        </w:rPr>
        <w:t>п</w:t>
      </w:r>
      <w:r w:rsidR="003F261C">
        <w:rPr>
          <w:szCs w:val="24"/>
          <w:lang w:val="ru-RU"/>
        </w:rPr>
        <w:t>р</w:t>
      </w:r>
      <w:r w:rsidR="00A0007B">
        <w:rPr>
          <w:szCs w:val="24"/>
          <w:lang w:val="ru-RU"/>
        </w:rPr>
        <w:t>оведены</w:t>
      </w:r>
      <w:r>
        <w:rPr>
          <w:szCs w:val="24"/>
          <w:lang w:val="ru-RU"/>
        </w:rPr>
        <w:t xml:space="preserve"> многочисленные мероприятия. Помимо широкого освещения</w:t>
      </w:r>
      <w:r w:rsidR="003F261C">
        <w:rPr>
          <w:szCs w:val="24"/>
          <w:lang w:val="ru-RU"/>
        </w:rPr>
        <w:t xml:space="preserve"> этого события</w:t>
      </w:r>
      <w:r>
        <w:rPr>
          <w:szCs w:val="24"/>
          <w:lang w:val="ru-RU"/>
        </w:rPr>
        <w:t xml:space="preserve"> в газетах и журналах</w:t>
      </w:r>
      <w:r w:rsidR="0090629C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были организованы образовательные и культурные мероприятия. В ходе всех</w:t>
      </w:r>
      <w:r w:rsidR="003F261C">
        <w:rPr>
          <w:szCs w:val="24"/>
          <w:lang w:val="ru-RU"/>
        </w:rPr>
        <w:t xml:space="preserve"> этих</w:t>
      </w:r>
      <w:r>
        <w:rPr>
          <w:szCs w:val="24"/>
          <w:lang w:val="ru-RU"/>
        </w:rPr>
        <w:t xml:space="preserve"> мероприятий подчеркивалась первостепенная важность прав человека</w:t>
      </w:r>
      <w:r w:rsidR="00D125A4">
        <w:rPr>
          <w:szCs w:val="24"/>
          <w:lang w:val="ru-RU"/>
        </w:rPr>
        <w:t>,</w:t>
      </w:r>
      <w:r>
        <w:rPr>
          <w:szCs w:val="24"/>
          <w:lang w:val="ru-RU"/>
        </w:rPr>
        <w:t xml:space="preserve"> и </w:t>
      </w:r>
      <w:r w:rsidR="0090629C">
        <w:rPr>
          <w:szCs w:val="24"/>
          <w:lang w:val="ru-RU"/>
        </w:rPr>
        <w:t xml:space="preserve">целевая аудитория </w:t>
      </w:r>
      <w:r w:rsidR="003F261C">
        <w:rPr>
          <w:szCs w:val="24"/>
          <w:lang w:val="ru-RU"/>
        </w:rPr>
        <w:t>настраивалась соответствующим образом</w:t>
      </w:r>
      <w:r>
        <w:rPr>
          <w:szCs w:val="24"/>
          <w:lang w:val="ru-RU"/>
        </w:rPr>
        <w:t>.</w:t>
      </w:r>
    </w:p>
    <w:p w:rsidR="002271AF" w:rsidRPr="00493637" w:rsidRDefault="00686D92" w:rsidP="00493637">
      <w:pPr>
        <w:suppressAutoHyphens/>
        <w:spacing w:line="480" w:lineRule="auto"/>
        <w:jc w:val="both"/>
        <w:rPr>
          <w:szCs w:val="24"/>
          <w:lang w:val="en-US"/>
        </w:rPr>
      </w:pPr>
      <w:r>
        <w:rPr>
          <w:szCs w:val="24"/>
          <w:lang w:val="ru-RU"/>
        </w:rPr>
        <w:t>Возможности</w:t>
      </w:r>
      <w:r w:rsidRPr="00686D92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непрерывного</w:t>
      </w:r>
      <w:r w:rsidRPr="00686D92">
        <w:rPr>
          <w:szCs w:val="24"/>
          <w:lang w:val="en-US"/>
        </w:rPr>
        <w:t xml:space="preserve"> </w:t>
      </w:r>
      <w:r>
        <w:rPr>
          <w:szCs w:val="24"/>
          <w:lang w:val="ru-RU"/>
        </w:rPr>
        <w:t>образования</w:t>
      </w:r>
      <w:r w:rsidR="002271AF" w:rsidRPr="00493637">
        <w:rPr>
          <w:szCs w:val="24"/>
          <w:lang w:val="en-US"/>
        </w:rPr>
        <w:t>:</w:t>
      </w:r>
    </w:p>
    <w:p w:rsidR="00742203" w:rsidRPr="00742203" w:rsidRDefault="00742203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Программа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юбилейного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года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включала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курс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непрерывного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образования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на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тему</w:t>
      </w:r>
      <w:r w:rsidRPr="00742203">
        <w:rPr>
          <w:szCs w:val="24"/>
          <w:lang w:val="ru-RU"/>
        </w:rPr>
        <w:t xml:space="preserve"> «</w:t>
      </w:r>
      <w:r>
        <w:rPr>
          <w:szCs w:val="24"/>
          <w:lang w:val="ru-RU"/>
        </w:rPr>
        <w:t>Философия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прав</w:t>
      </w:r>
      <w:r w:rsidRPr="00742203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человека</w:t>
      </w:r>
      <w:r w:rsidRPr="00742203">
        <w:rPr>
          <w:szCs w:val="24"/>
          <w:lang w:val="ru-RU"/>
        </w:rPr>
        <w:t>»</w:t>
      </w:r>
      <w:r>
        <w:rPr>
          <w:szCs w:val="24"/>
          <w:lang w:val="ru-RU"/>
        </w:rPr>
        <w:t xml:space="preserve"> и</w:t>
      </w:r>
      <w:r w:rsidR="00D125A4">
        <w:rPr>
          <w:szCs w:val="24"/>
          <w:lang w:val="ru-RU"/>
        </w:rPr>
        <w:t xml:space="preserve"> лекцию</w:t>
      </w:r>
      <w:r>
        <w:rPr>
          <w:szCs w:val="24"/>
          <w:lang w:val="ru-RU"/>
        </w:rPr>
        <w:t xml:space="preserve"> в Институте Лихтенштейна</w:t>
      </w:r>
      <w:r w:rsidR="0087416B">
        <w:rPr>
          <w:szCs w:val="24"/>
          <w:lang w:val="ru-RU"/>
        </w:rPr>
        <w:t xml:space="preserve"> – </w:t>
      </w:r>
      <w:r w:rsidR="00B5154E">
        <w:rPr>
          <w:szCs w:val="24"/>
          <w:lang w:val="ru-RU"/>
        </w:rPr>
        <w:t xml:space="preserve">«Права и обязанности человека – 60 лет после </w:t>
      </w:r>
      <w:r w:rsidR="0087416B">
        <w:rPr>
          <w:szCs w:val="24"/>
          <w:lang w:val="ru-RU"/>
        </w:rPr>
        <w:t>Д</w:t>
      </w:r>
      <w:r w:rsidR="00B5154E" w:rsidRPr="00D125A4">
        <w:rPr>
          <w:szCs w:val="24"/>
          <w:lang w:val="ru-RU"/>
        </w:rPr>
        <w:t>екларации прав человека Организаци</w:t>
      </w:r>
      <w:r w:rsidR="0087416B">
        <w:rPr>
          <w:szCs w:val="24"/>
          <w:lang w:val="ru-RU"/>
        </w:rPr>
        <w:t>и</w:t>
      </w:r>
      <w:r w:rsidR="00B5154E" w:rsidRPr="00D125A4">
        <w:rPr>
          <w:szCs w:val="24"/>
          <w:lang w:val="ru-RU"/>
        </w:rPr>
        <w:t xml:space="preserve"> Объединенных Наций</w:t>
      </w:r>
      <w:r w:rsidR="0027604A">
        <w:rPr>
          <w:szCs w:val="24"/>
          <w:lang w:val="ru-RU"/>
        </w:rPr>
        <w:t>»</w:t>
      </w:r>
      <w:r w:rsidR="00B5154E">
        <w:rPr>
          <w:szCs w:val="24"/>
          <w:lang w:val="ru-RU"/>
        </w:rPr>
        <w:t>. В дополнение к этому были предложены курсы для персонала и интернов Национальной администрации. И наконец, средние школы</w:t>
      </w:r>
      <w:r w:rsidR="0087416B">
        <w:rPr>
          <w:szCs w:val="24"/>
          <w:lang w:val="ru-RU"/>
        </w:rPr>
        <w:t>,</w:t>
      </w:r>
      <w:r w:rsidR="00B5154E">
        <w:rPr>
          <w:szCs w:val="24"/>
          <w:lang w:val="ru-RU"/>
        </w:rPr>
        <w:t xml:space="preserve"> в</w:t>
      </w:r>
      <w:r w:rsidR="0087416B">
        <w:rPr>
          <w:szCs w:val="24"/>
          <w:lang w:val="ru-RU"/>
        </w:rPr>
        <w:t xml:space="preserve"> частности,</w:t>
      </w:r>
      <w:r w:rsidR="00B5154E">
        <w:rPr>
          <w:szCs w:val="24"/>
          <w:lang w:val="ru-RU"/>
        </w:rPr>
        <w:t xml:space="preserve">  воспользовались </w:t>
      </w:r>
      <w:r w:rsidR="006156EF">
        <w:rPr>
          <w:szCs w:val="24"/>
          <w:lang w:val="ru-RU"/>
        </w:rPr>
        <w:t>юбилейным годом как возможностью глубоко исследовать тему прав человека.</w:t>
      </w:r>
    </w:p>
    <w:p w:rsidR="002271AF" w:rsidRPr="0087416B" w:rsidRDefault="002271AF" w:rsidP="00493637">
      <w:pPr>
        <w:suppressAutoHyphens/>
        <w:spacing w:line="480" w:lineRule="auto"/>
        <w:jc w:val="both"/>
        <w:rPr>
          <w:szCs w:val="24"/>
          <w:shd w:val="clear" w:color="auto" w:fill="00FFFF"/>
          <w:lang w:val="ru-RU"/>
        </w:rPr>
      </w:pPr>
    </w:p>
    <w:p w:rsidR="002271AF" w:rsidRPr="009470FB" w:rsidRDefault="00686D92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Газеты</w:t>
      </w:r>
      <w:r w:rsidR="002271AF" w:rsidRPr="009470FB">
        <w:rPr>
          <w:szCs w:val="24"/>
          <w:lang w:val="ru-RU"/>
        </w:rPr>
        <w:t>/</w:t>
      </w:r>
      <w:r>
        <w:rPr>
          <w:szCs w:val="24"/>
          <w:lang w:val="ru-RU"/>
        </w:rPr>
        <w:t>журналы</w:t>
      </w:r>
      <w:r w:rsidR="002271AF" w:rsidRPr="009470FB">
        <w:rPr>
          <w:szCs w:val="24"/>
          <w:lang w:val="ru-RU"/>
        </w:rPr>
        <w:t>:</w:t>
      </w:r>
    </w:p>
    <w:p w:rsidR="009470FB" w:rsidRDefault="009470FB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По случаю юбилея статьи на тему прав человека были опубликованы в обеих национальных газетах, журнале «</w:t>
      </w:r>
      <w:r w:rsidRPr="00493637">
        <w:rPr>
          <w:i/>
          <w:iCs/>
          <w:szCs w:val="24"/>
          <w:lang w:val="en-US"/>
        </w:rPr>
        <w:t>Blickwechsel</w:t>
      </w:r>
      <w:r>
        <w:rPr>
          <w:szCs w:val="24"/>
          <w:lang w:val="ru-RU"/>
        </w:rPr>
        <w:t>», который выпускается Службой развития Лихтенштейна (СРЛ), молодежном журнале «</w:t>
      </w:r>
      <w:r w:rsidRPr="00493637">
        <w:rPr>
          <w:i/>
          <w:iCs/>
          <w:szCs w:val="24"/>
          <w:lang w:val="en-US"/>
        </w:rPr>
        <w:t>flash</w:t>
      </w:r>
      <w:r>
        <w:rPr>
          <w:szCs w:val="24"/>
          <w:lang w:val="ru-RU"/>
        </w:rPr>
        <w:t xml:space="preserve">», журнале работников Национальной администрации </w:t>
      </w:r>
      <w:r w:rsidRPr="00493637">
        <w:rPr>
          <w:i/>
          <w:iCs/>
          <w:szCs w:val="24"/>
          <w:lang w:val="en-US"/>
        </w:rPr>
        <w:t>FLIP</w:t>
      </w:r>
      <w:r>
        <w:rPr>
          <w:szCs w:val="24"/>
          <w:lang w:val="ru-RU"/>
        </w:rPr>
        <w:t xml:space="preserve"> и школьной газете </w:t>
      </w:r>
      <w:r w:rsidRPr="00493637">
        <w:rPr>
          <w:i/>
          <w:iCs/>
          <w:szCs w:val="24"/>
          <w:lang w:val="en-US"/>
        </w:rPr>
        <w:t>Schule</w:t>
      </w:r>
      <w:r w:rsidRPr="009470FB">
        <w:rPr>
          <w:i/>
          <w:iCs/>
          <w:szCs w:val="24"/>
          <w:lang w:val="ru-RU"/>
        </w:rPr>
        <w:t xml:space="preserve"> </w:t>
      </w:r>
      <w:r w:rsidRPr="00493637">
        <w:rPr>
          <w:i/>
          <w:iCs/>
          <w:szCs w:val="24"/>
          <w:lang w:val="en-US"/>
        </w:rPr>
        <w:t>heute</w:t>
      </w:r>
      <w:r>
        <w:rPr>
          <w:szCs w:val="24"/>
          <w:lang w:val="ru-RU"/>
        </w:rPr>
        <w:t>.</w:t>
      </w:r>
    </w:p>
    <w:p w:rsidR="002271AF" w:rsidRPr="00493637" w:rsidRDefault="002271AF" w:rsidP="00493637">
      <w:pPr>
        <w:suppressAutoHyphens/>
        <w:spacing w:line="480" w:lineRule="auto"/>
        <w:jc w:val="both"/>
        <w:rPr>
          <w:szCs w:val="24"/>
          <w:lang w:val="en-US"/>
        </w:rPr>
      </w:pPr>
    </w:p>
    <w:p w:rsidR="002271AF" w:rsidRPr="00762F6F" w:rsidRDefault="00624D16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Культурная программа</w:t>
      </w:r>
      <w:r w:rsidR="002271AF" w:rsidRPr="00762F6F">
        <w:rPr>
          <w:szCs w:val="24"/>
          <w:lang w:val="ru-RU"/>
        </w:rPr>
        <w:t>:</w:t>
      </w:r>
    </w:p>
    <w:p w:rsidR="00762F6F" w:rsidRPr="00762F6F" w:rsidRDefault="00762F6F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В дополнение к возможностям непрерывного образования и информации в газетах и журналах были организованы различные культурные мероприятия. В декабре 2008 года </w:t>
      </w:r>
      <w:r w:rsidRPr="00493637">
        <w:rPr>
          <w:szCs w:val="24"/>
          <w:lang w:val="en-US"/>
        </w:rPr>
        <w:t>Filmclub</w:t>
      </w:r>
      <w:r w:rsidRPr="00762F6F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Takino</w:t>
      </w:r>
      <w:r>
        <w:rPr>
          <w:szCs w:val="24"/>
          <w:lang w:val="ru-RU"/>
        </w:rPr>
        <w:t xml:space="preserve"> представил серию фильмов на тему прав человека. 9 декабря, накануне Дня прав человека, празднование юбилейного года завершилось фестивалем под девизом «Твои права – права человека для каждого».</w:t>
      </w:r>
    </w:p>
    <w:p w:rsidR="002271AF" w:rsidRPr="00493637" w:rsidRDefault="002271AF" w:rsidP="00493637">
      <w:pPr>
        <w:suppressAutoHyphens/>
        <w:spacing w:line="480" w:lineRule="auto"/>
        <w:rPr>
          <w:szCs w:val="24"/>
          <w:lang w:val="en-US"/>
        </w:rPr>
      </w:pPr>
    </w:p>
    <w:p w:rsidR="002271AF" w:rsidRPr="002B2580" w:rsidRDefault="00762F6F" w:rsidP="00493637">
      <w:pPr>
        <w:suppressAutoHyphens/>
        <w:spacing w:line="480" w:lineRule="auto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Дискуссии </w:t>
      </w:r>
      <w:r w:rsidR="00C279CA">
        <w:rPr>
          <w:b/>
          <w:szCs w:val="24"/>
          <w:lang w:val="ru-RU"/>
        </w:rPr>
        <w:t>с</w:t>
      </w:r>
      <w:r w:rsidR="00C279CA" w:rsidRPr="002B2580">
        <w:rPr>
          <w:b/>
          <w:szCs w:val="24"/>
          <w:lang w:val="ru-RU"/>
        </w:rPr>
        <w:t xml:space="preserve"> </w:t>
      </w:r>
      <w:r w:rsidR="00C279CA">
        <w:rPr>
          <w:b/>
          <w:szCs w:val="24"/>
          <w:lang w:val="ru-RU"/>
        </w:rPr>
        <w:t>членами</w:t>
      </w:r>
      <w:r w:rsidR="00C279CA" w:rsidRPr="002B2580">
        <w:rPr>
          <w:b/>
          <w:szCs w:val="24"/>
          <w:lang w:val="ru-RU"/>
        </w:rPr>
        <w:t xml:space="preserve"> </w:t>
      </w:r>
      <w:r w:rsidR="00C279CA">
        <w:rPr>
          <w:b/>
          <w:szCs w:val="24"/>
          <w:lang w:val="ru-RU"/>
        </w:rPr>
        <w:t>парламентов</w:t>
      </w:r>
      <w:r w:rsidR="002271AF" w:rsidRPr="002B2580">
        <w:rPr>
          <w:b/>
          <w:szCs w:val="24"/>
          <w:lang w:val="ru-RU"/>
        </w:rPr>
        <w:t xml:space="preserve"> </w:t>
      </w:r>
    </w:p>
    <w:p w:rsidR="00762F6F" w:rsidRDefault="002B2580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С марта 2007 года Управление по обеспечению равных возможностей организовало две ежегодные дискуссии с женщинами-членами парламента на тему, </w:t>
      </w:r>
      <w:r w:rsidR="000163D1">
        <w:rPr>
          <w:szCs w:val="24"/>
          <w:lang w:val="ru-RU"/>
        </w:rPr>
        <w:t xml:space="preserve">представляющую интерес </w:t>
      </w:r>
      <w:r>
        <w:rPr>
          <w:szCs w:val="24"/>
          <w:lang w:val="ru-RU"/>
        </w:rPr>
        <w:t>в данный момент</w:t>
      </w:r>
      <w:r w:rsidR="000163D1">
        <w:rPr>
          <w:szCs w:val="24"/>
          <w:lang w:val="ru-RU"/>
        </w:rPr>
        <w:t>.</w:t>
      </w:r>
      <w:r>
        <w:rPr>
          <w:szCs w:val="24"/>
          <w:lang w:val="ru-RU"/>
        </w:rPr>
        <w:t xml:space="preserve"> </w:t>
      </w:r>
      <w:r w:rsidRPr="0027604A">
        <w:rPr>
          <w:szCs w:val="24"/>
          <w:lang w:val="ru-RU"/>
        </w:rPr>
        <w:t>В</w:t>
      </w:r>
      <w:r w:rsidR="00952ADD">
        <w:rPr>
          <w:szCs w:val="24"/>
          <w:lang w:val="ru-RU"/>
        </w:rPr>
        <w:t xml:space="preserve"> мае 2008 года в</w:t>
      </w:r>
      <w:r w:rsidRPr="0027604A">
        <w:rPr>
          <w:szCs w:val="24"/>
          <w:lang w:val="ru-RU"/>
        </w:rPr>
        <w:t xml:space="preserve"> рамках этих дискуссий, в </w:t>
      </w:r>
      <w:r w:rsidR="000163D1">
        <w:rPr>
          <w:szCs w:val="24"/>
          <w:lang w:val="ru-RU"/>
        </w:rPr>
        <w:t xml:space="preserve">ходе </w:t>
      </w:r>
      <w:r w:rsidRPr="0027604A">
        <w:rPr>
          <w:szCs w:val="24"/>
          <w:lang w:val="ru-RU"/>
        </w:rPr>
        <w:t xml:space="preserve">которых пересекались </w:t>
      </w:r>
      <w:r w:rsidR="000163D1">
        <w:rPr>
          <w:szCs w:val="24"/>
          <w:lang w:val="ru-RU"/>
        </w:rPr>
        <w:t>взгляды разных партий,</w:t>
      </w:r>
      <w:r w:rsidR="0066670D">
        <w:rPr>
          <w:szCs w:val="24"/>
          <w:lang w:val="ru-RU"/>
        </w:rPr>
        <w:t xml:space="preserve"> </w:t>
      </w:r>
      <w:r>
        <w:rPr>
          <w:szCs w:val="24"/>
          <w:lang w:val="ru-RU"/>
        </w:rPr>
        <w:t>члены парламента</w:t>
      </w:r>
      <w:r w:rsidR="0066670D">
        <w:rPr>
          <w:szCs w:val="24"/>
          <w:lang w:val="ru-RU"/>
        </w:rPr>
        <w:t xml:space="preserve"> обсуди</w:t>
      </w:r>
      <w:r>
        <w:rPr>
          <w:szCs w:val="24"/>
          <w:lang w:val="ru-RU"/>
        </w:rPr>
        <w:t>ли рекомендации КЛДОЖ</w:t>
      </w:r>
      <w:r w:rsidR="0066670D">
        <w:rPr>
          <w:szCs w:val="24"/>
          <w:lang w:val="ru-RU"/>
        </w:rPr>
        <w:t xml:space="preserve"> и рассмотрели возможности того, как придать рекомендациям больш</w:t>
      </w:r>
      <w:r w:rsidR="00952ADD">
        <w:rPr>
          <w:szCs w:val="24"/>
          <w:lang w:val="ru-RU"/>
        </w:rPr>
        <w:t>ий</w:t>
      </w:r>
      <w:r w:rsidR="0066670D">
        <w:rPr>
          <w:szCs w:val="24"/>
          <w:lang w:val="ru-RU"/>
        </w:rPr>
        <w:t xml:space="preserve"> вес в Лихтенштейне.</w:t>
      </w:r>
    </w:p>
    <w:p w:rsidR="002271AF" w:rsidRPr="0027604A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2271AF" w:rsidRPr="006B70C4" w:rsidRDefault="00137390" w:rsidP="00493637">
      <w:pPr>
        <w:suppressAutoHyphens/>
        <w:spacing w:line="480" w:lineRule="auto"/>
        <w:rPr>
          <w:b/>
          <w:szCs w:val="24"/>
          <w:lang w:val="ru-RU"/>
        </w:rPr>
      </w:pPr>
      <w:r>
        <w:rPr>
          <w:b/>
          <w:szCs w:val="24"/>
          <w:lang w:val="ru-RU"/>
        </w:rPr>
        <w:t>Веб-сайт</w:t>
      </w:r>
    </w:p>
    <w:p w:rsidR="006B70C4" w:rsidRPr="006B70C4" w:rsidRDefault="006B70C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Разделы о внешней политике, правах человека и правах женщин на официальном веб-сайте Лихтенштейна</w:t>
      </w:r>
      <w:r w:rsidRPr="006B70C4">
        <w:rPr>
          <w:szCs w:val="24"/>
          <w:lang w:val="ru-RU"/>
        </w:rPr>
        <w:t xml:space="preserve"> </w:t>
      </w:r>
      <w:hyperlink r:id="rId21" w:history="1">
        <w:r w:rsidRPr="00AE02D8">
          <w:rPr>
            <w:rStyle w:val="Hyperlink"/>
            <w:szCs w:val="24"/>
            <w:lang w:val="en-US"/>
          </w:rPr>
          <w:t>www</w:t>
        </w:r>
        <w:r w:rsidRPr="00AE02D8">
          <w:rPr>
            <w:rStyle w:val="Hyperlink"/>
            <w:szCs w:val="24"/>
            <w:lang w:val="ru-RU"/>
          </w:rPr>
          <w:t>.</w:t>
        </w:r>
        <w:r w:rsidRPr="00AE02D8">
          <w:rPr>
            <w:rStyle w:val="Hyperlink"/>
            <w:szCs w:val="24"/>
            <w:lang w:val="en-US"/>
          </w:rPr>
          <w:t>liechtenstein</w:t>
        </w:r>
        <w:r w:rsidRPr="00AE02D8">
          <w:rPr>
            <w:rStyle w:val="Hyperlink"/>
            <w:szCs w:val="24"/>
            <w:lang w:val="ru-RU"/>
          </w:rPr>
          <w:t>.</w:t>
        </w:r>
        <w:r w:rsidRPr="00AE02D8">
          <w:rPr>
            <w:rStyle w:val="Hyperlink"/>
            <w:szCs w:val="24"/>
            <w:lang w:val="en-US"/>
          </w:rPr>
          <w:t>li</w:t>
        </w:r>
      </w:hyperlink>
      <w:r>
        <w:rPr>
          <w:szCs w:val="24"/>
          <w:lang w:val="ru-RU"/>
        </w:rPr>
        <w:t xml:space="preserve"> в деталях освещают участие Лихтенштейна в деятельности </w:t>
      </w:r>
      <w:r w:rsidR="00DF7EA3">
        <w:rPr>
          <w:szCs w:val="24"/>
          <w:lang w:val="ru-RU"/>
        </w:rPr>
        <w:t>в области</w:t>
      </w:r>
      <w:r>
        <w:rPr>
          <w:szCs w:val="24"/>
          <w:lang w:val="ru-RU"/>
        </w:rPr>
        <w:t xml:space="preserve"> прав человека. Информация включает все доклады страны и рекомендации.</w:t>
      </w:r>
    </w:p>
    <w:p w:rsidR="00DF0CCD" w:rsidRPr="00DF0CCD" w:rsidRDefault="00DF0CCD" w:rsidP="00493637">
      <w:pPr>
        <w:spacing w:line="480" w:lineRule="auto"/>
        <w:rPr>
          <w:b/>
          <w:szCs w:val="24"/>
          <w:lang w:val="ru-RU"/>
        </w:rPr>
      </w:pPr>
    </w:p>
    <w:p w:rsidR="002271AF" w:rsidRPr="00493637" w:rsidRDefault="001D245D" w:rsidP="00493637">
      <w:pPr>
        <w:pStyle w:val="Heading3"/>
        <w:spacing w:line="480" w:lineRule="auto"/>
        <w:ind w:firstLine="0"/>
        <w:rPr>
          <w:szCs w:val="24"/>
          <w:lang w:val="en-US"/>
        </w:rPr>
      </w:pPr>
      <w:bookmarkStart w:id="48" w:name="_Toc239741038"/>
      <w:r>
        <w:rPr>
          <w:szCs w:val="24"/>
          <w:lang w:val="ru-RU"/>
        </w:rPr>
        <w:t>Статья</w:t>
      </w:r>
      <w:r w:rsidR="002271AF" w:rsidRPr="00493637">
        <w:rPr>
          <w:szCs w:val="24"/>
          <w:lang w:val="en-US"/>
        </w:rPr>
        <w:t xml:space="preserve"> 28</w:t>
      </w:r>
      <w:r w:rsidR="002271AF" w:rsidRPr="00493637">
        <w:rPr>
          <w:szCs w:val="24"/>
          <w:lang w:val="en-US"/>
        </w:rPr>
        <w:tab/>
      </w:r>
      <w:r>
        <w:rPr>
          <w:szCs w:val="24"/>
          <w:lang w:val="ru-RU"/>
        </w:rPr>
        <w:t>Оговорки</w:t>
      </w:r>
      <w:bookmarkEnd w:id="48"/>
    </w:p>
    <w:p w:rsidR="002271AF" w:rsidRPr="00493637" w:rsidRDefault="002271AF" w:rsidP="00493637">
      <w:pPr>
        <w:suppressAutoHyphens/>
        <w:spacing w:line="480" w:lineRule="auto"/>
        <w:rPr>
          <w:szCs w:val="24"/>
          <w:lang w:val="en-US"/>
        </w:rPr>
      </w:pPr>
      <w:bookmarkStart w:id="49" w:name="_Toc512341777"/>
    </w:p>
    <w:p w:rsidR="002271AF" w:rsidRPr="006B70C4" w:rsidRDefault="006B70C4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>Рекомендация К</w:t>
      </w:r>
      <w:r w:rsidR="009D4588">
        <w:rPr>
          <w:b/>
          <w:szCs w:val="24"/>
          <w:lang w:val="ru-RU"/>
        </w:rPr>
        <w:t>ЛДОЖ №</w:t>
      </w:r>
      <w:r w:rsidR="002271AF" w:rsidRPr="006B70C4">
        <w:rPr>
          <w:b/>
          <w:szCs w:val="24"/>
          <w:lang w:val="ru-RU"/>
        </w:rPr>
        <w:t xml:space="preserve"> 12:</w:t>
      </w:r>
    </w:p>
    <w:p w:rsidR="006B70C4" w:rsidRDefault="006B70C4" w:rsidP="004936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line="480" w:lineRule="auto"/>
        <w:jc w:val="both"/>
        <w:rPr>
          <w:i/>
          <w:szCs w:val="24"/>
          <w:lang w:val="ru-RU"/>
        </w:rPr>
      </w:pPr>
      <w:r>
        <w:rPr>
          <w:i/>
          <w:szCs w:val="24"/>
          <w:lang w:val="ru-RU"/>
        </w:rPr>
        <w:t xml:space="preserve">Комитет призывает государство-участника обсудить свою оговорку к статье 1 Конвенции с </w:t>
      </w:r>
      <w:r w:rsidR="00D66723" w:rsidRPr="00D66723">
        <w:rPr>
          <w:i/>
          <w:szCs w:val="24"/>
          <w:lang w:val="ru-RU"/>
        </w:rPr>
        <w:t>независимым княжеским</w:t>
      </w:r>
      <w:r w:rsidRPr="00D66723">
        <w:rPr>
          <w:i/>
          <w:szCs w:val="24"/>
          <w:lang w:val="ru-RU"/>
        </w:rPr>
        <w:t xml:space="preserve"> домом</w:t>
      </w:r>
      <w:r>
        <w:rPr>
          <w:i/>
          <w:szCs w:val="24"/>
          <w:lang w:val="ru-RU"/>
        </w:rPr>
        <w:t xml:space="preserve"> Лихтенштейна с целью ее отзыва.</w:t>
      </w:r>
    </w:p>
    <w:p w:rsidR="002271AF" w:rsidRPr="006B70C4" w:rsidRDefault="002271AF" w:rsidP="00493637">
      <w:pPr>
        <w:suppressAutoHyphens/>
        <w:spacing w:line="480" w:lineRule="auto"/>
        <w:jc w:val="both"/>
        <w:rPr>
          <w:szCs w:val="24"/>
          <w:lang w:val="ru-RU"/>
        </w:rPr>
      </w:pPr>
    </w:p>
    <w:p w:rsidR="006B70C4" w:rsidRDefault="006B70C4" w:rsidP="00493637">
      <w:pPr>
        <w:suppressAutoHyphens/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Данная рекомендация касается порядка преемственности в </w:t>
      </w:r>
      <w:r w:rsidRPr="00D66723">
        <w:rPr>
          <w:szCs w:val="24"/>
          <w:lang w:val="ru-RU"/>
        </w:rPr>
        <w:t xml:space="preserve">княжеском доме. </w:t>
      </w:r>
      <w:r w:rsidR="00D828BB" w:rsidRPr="00D66723">
        <w:rPr>
          <w:szCs w:val="24"/>
          <w:lang w:val="ru-RU"/>
        </w:rPr>
        <w:t>Закон о</w:t>
      </w:r>
      <w:r w:rsidR="00D828BB">
        <w:rPr>
          <w:szCs w:val="24"/>
          <w:lang w:val="ru-RU"/>
        </w:rPr>
        <w:t xml:space="preserve"> </w:t>
      </w:r>
      <w:r w:rsidR="00D828BB" w:rsidRPr="00D66723">
        <w:rPr>
          <w:szCs w:val="24"/>
          <w:lang w:val="ru-RU"/>
        </w:rPr>
        <w:t>княжеском</w:t>
      </w:r>
      <w:r w:rsidR="00D828BB">
        <w:rPr>
          <w:szCs w:val="24"/>
          <w:lang w:val="ru-RU"/>
        </w:rPr>
        <w:t xml:space="preserve"> доме отказывает женщинам в праве на преемственность. Статья 3 Конституции Лихтенштейна </w:t>
      </w:r>
      <w:r w:rsidR="00D828BB" w:rsidRPr="00D66723">
        <w:rPr>
          <w:szCs w:val="24"/>
          <w:lang w:val="ru-RU"/>
        </w:rPr>
        <w:t xml:space="preserve">оставляет за Законом о </w:t>
      </w:r>
      <w:r w:rsidR="00D66723" w:rsidRPr="00D66723">
        <w:rPr>
          <w:szCs w:val="24"/>
          <w:lang w:val="ru-RU"/>
        </w:rPr>
        <w:t>княжеском</w:t>
      </w:r>
      <w:r w:rsidR="00D828BB" w:rsidRPr="00D66723">
        <w:rPr>
          <w:szCs w:val="24"/>
          <w:lang w:val="ru-RU"/>
        </w:rPr>
        <w:t xml:space="preserve"> доме право</w:t>
      </w:r>
      <w:r w:rsidR="00D828BB">
        <w:rPr>
          <w:szCs w:val="24"/>
          <w:lang w:val="ru-RU"/>
        </w:rPr>
        <w:t xml:space="preserve"> на решение вопросов, касающихся наследственного порядка преемственности в к</w:t>
      </w:r>
      <w:r w:rsidR="00A769A2">
        <w:rPr>
          <w:szCs w:val="24"/>
          <w:lang w:val="ru-RU"/>
        </w:rPr>
        <w:t>няжес</w:t>
      </w:r>
      <w:r w:rsidR="00D828BB">
        <w:rPr>
          <w:szCs w:val="24"/>
          <w:lang w:val="ru-RU"/>
        </w:rPr>
        <w:t xml:space="preserve">ком доме Лихтенштейна, возраста совершеннолетия правящего князя и князя-наследника, а также </w:t>
      </w:r>
      <w:r w:rsidR="00E51894">
        <w:rPr>
          <w:szCs w:val="24"/>
          <w:lang w:val="ru-RU"/>
        </w:rPr>
        <w:t>надлежащей опеки</w:t>
      </w:r>
      <w:r w:rsidR="001752F1">
        <w:rPr>
          <w:szCs w:val="24"/>
          <w:lang w:val="ru-RU"/>
        </w:rPr>
        <w:t xml:space="preserve">. Тем самым государство признает </w:t>
      </w:r>
      <w:r w:rsidR="00AB43C1">
        <w:rPr>
          <w:szCs w:val="24"/>
          <w:lang w:val="ru-RU"/>
        </w:rPr>
        <w:t>не</w:t>
      </w:r>
      <w:r w:rsidR="00703BDD">
        <w:rPr>
          <w:szCs w:val="24"/>
          <w:lang w:val="ru-RU"/>
        </w:rPr>
        <w:t>з</w:t>
      </w:r>
      <w:r w:rsidR="00AB43C1">
        <w:rPr>
          <w:szCs w:val="24"/>
          <w:lang w:val="ru-RU"/>
        </w:rPr>
        <w:t>а</w:t>
      </w:r>
      <w:r w:rsidR="00703BDD">
        <w:rPr>
          <w:szCs w:val="24"/>
          <w:lang w:val="ru-RU"/>
        </w:rPr>
        <w:t>висимость</w:t>
      </w:r>
      <w:r w:rsidR="001752F1">
        <w:rPr>
          <w:szCs w:val="24"/>
          <w:lang w:val="ru-RU"/>
        </w:rPr>
        <w:t xml:space="preserve"> </w:t>
      </w:r>
      <w:r w:rsidR="00703BDD">
        <w:rPr>
          <w:szCs w:val="24"/>
          <w:lang w:val="ru-RU"/>
        </w:rPr>
        <w:t>княжеского</w:t>
      </w:r>
      <w:r w:rsidR="001752F1">
        <w:rPr>
          <w:szCs w:val="24"/>
          <w:lang w:val="ru-RU"/>
        </w:rPr>
        <w:t xml:space="preserve"> дома в определении этих вопросов, значимых для государства, посредством Закона о </w:t>
      </w:r>
      <w:r w:rsidR="00396660">
        <w:rPr>
          <w:szCs w:val="24"/>
          <w:lang w:val="ru-RU"/>
        </w:rPr>
        <w:t xml:space="preserve">княжеском </w:t>
      </w:r>
      <w:r w:rsidR="001752F1">
        <w:rPr>
          <w:szCs w:val="24"/>
          <w:lang w:val="ru-RU"/>
        </w:rPr>
        <w:t xml:space="preserve">доме. Закон о </w:t>
      </w:r>
      <w:r w:rsidR="00396660">
        <w:rPr>
          <w:szCs w:val="24"/>
          <w:lang w:val="ru-RU"/>
        </w:rPr>
        <w:t>княжеском</w:t>
      </w:r>
      <w:r w:rsidR="001752F1">
        <w:rPr>
          <w:szCs w:val="24"/>
          <w:lang w:val="ru-RU"/>
        </w:rPr>
        <w:t xml:space="preserve"> доме – это независимое статутное право, источник </w:t>
      </w:r>
      <w:r w:rsidR="00246E87">
        <w:rPr>
          <w:szCs w:val="24"/>
          <w:lang w:val="ru-RU"/>
        </w:rPr>
        <w:t>прав</w:t>
      </w:r>
      <w:r w:rsidR="001752F1">
        <w:rPr>
          <w:szCs w:val="24"/>
          <w:lang w:val="ru-RU"/>
        </w:rPr>
        <w:t xml:space="preserve">а вне сферы </w:t>
      </w:r>
      <w:r w:rsidR="00396660">
        <w:rPr>
          <w:szCs w:val="24"/>
          <w:lang w:val="ru-RU"/>
        </w:rPr>
        <w:t>общего</w:t>
      </w:r>
      <w:r w:rsidR="001752F1">
        <w:rPr>
          <w:szCs w:val="24"/>
          <w:lang w:val="ru-RU"/>
        </w:rPr>
        <w:t xml:space="preserve"> законодательства государства. Необходимо также отметить, что на практике применимое положение (статья 12) Закона о </w:t>
      </w:r>
      <w:r w:rsidR="009879B5">
        <w:rPr>
          <w:szCs w:val="24"/>
          <w:lang w:val="ru-RU"/>
        </w:rPr>
        <w:t xml:space="preserve">княжеском </w:t>
      </w:r>
      <w:r w:rsidR="001752F1">
        <w:rPr>
          <w:szCs w:val="24"/>
          <w:lang w:val="ru-RU"/>
        </w:rPr>
        <w:t>доме не применялось дискриминационно в отношени</w:t>
      </w:r>
      <w:r w:rsidR="009879B5">
        <w:rPr>
          <w:szCs w:val="24"/>
          <w:lang w:val="ru-RU"/>
        </w:rPr>
        <w:t>и женщин-членов княжеского дома</w:t>
      </w:r>
      <w:r w:rsidR="004129DA">
        <w:rPr>
          <w:szCs w:val="24"/>
          <w:lang w:val="ru-RU"/>
        </w:rPr>
        <w:t>, поскольку все первенцы предыдущего, нынешнего и будущего правящих князей – мужского пола.</w:t>
      </w:r>
    </w:p>
    <w:p w:rsidR="002271AF" w:rsidRPr="009879B5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9879B5" w:rsidRDefault="002271AF" w:rsidP="00493637">
      <w:pPr>
        <w:spacing w:line="480" w:lineRule="auto"/>
        <w:jc w:val="both"/>
        <w:rPr>
          <w:szCs w:val="24"/>
          <w:lang w:val="ru-RU"/>
        </w:rPr>
      </w:pPr>
    </w:p>
    <w:bookmarkEnd w:id="49"/>
    <w:p w:rsidR="002271AF" w:rsidRPr="004129DA" w:rsidRDefault="002271AF" w:rsidP="00493637">
      <w:pPr>
        <w:pStyle w:val="Heading1"/>
        <w:numPr>
          <w:ilvl w:val="0"/>
          <w:numId w:val="0"/>
        </w:numPr>
        <w:spacing w:before="0" w:line="480" w:lineRule="auto"/>
        <w:rPr>
          <w:bCs/>
          <w:sz w:val="24"/>
          <w:szCs w:val="24"/>
          <w:lang w:val="ru-RU"/>
        </w:rPr>
      </w:pPr>
      <w:r w:rsidRPr="004129DA">
        <w:rPr>
          <w:bCs/>
          <w:sz w:val="24"/>
          <w:szCs w:val="24"/>
          <w:highlight w:val="lightGray"/>
          <w:lang w:val="ru-RU"/>
        </w:rPr>
        <w:br w:type="page"/>
      </w:r>
      <w:bookmarkStart w:id="50" w:name="_Toc239741039"/>
      <w:r w:rsidR="004129DA">
        <w:rPr>
          <w:bCs/>
          <w:sz w:val="24"/>
          <w:szCs w:val="24"/>
          <w:lang w:val="ru-RU"/>
        </w:rPr>
        <w:t xml:space="preserve">Дополнение </w:t>
      </w:r>
      <w:r w:rsidR="004129DA" w:rsidRPr="004129DA">
        <w:rPr>
          <w:bCs/>
          <w:sz w:val="24"/>
          <w:szCs w:val="24"/>
          <w:lang w:val="ru-RU"/>
        </w:rPr>
        <w:t>1:</w:t>
      </w:r>
      <w:r w:rsidRPr="004129DA">
        <w:rPr>
          <w:bCs/>
          <w:sz w:val="24"/>
          <w:szCs w:val="24"/>
          <w:lang w:val="ru-RU"/>
        </w:rPr>
        <w:tab/>
      </w:r>
      <w:r w:rsidR="004129DA">
        <w:rPr>
          <w:bCs/>
          <w:sz w:val="24"/>
          <w:szCs w:val="24"/>
          <w:lang w:val="ru-RU"/>
        </w:rPr>
        <w:t>Правовые положения</w:t>
      </w:r>
      <w:bookmarkEnd w:id="50"/>
    </w:p>
    <w:p w:rsidR="002271AF" w:rsidRPr="004129DA" w:rsidRDefault="002271AF" w:rsidP="00493637">
      <w:pPr>
        <w:spacing w:line="480" w:lineRule="auto"/>
        <w:jc w:val="both"/>
        <w:rPr>
          <w:szCs w:val="24"/>
          <w:highlight w:val="yellow"/>
          <w:lang w:val="ru-RU"/>
        </w:rPr>
      </w:pPr>
    </w:p>
    <w:p w:rsidR="004129DA" w:rsidRPr="004129DA" w:rsidRDefault="004129DA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Все нормативные акты доступны на веб-сайте</w:t>
      </w:r>
      <w:r w:rsidRPr="004129DA">
        <w:rPr>
          <w:szCs w:val="24"/>
          <w:lang w:val="ru-RU"/>
        </w:rPr>
        <w:t xml:space="preserve"> </w:t>
      </w:r>
      <w:hyperlink r:id="rId22" w:history="1">
        <w:r w:rsidRPr="00AE02D8">
          <w:rPr>
            <w:rStyle w:val="Hyperlink"/>
            <w:szCs w:val="24"/>
            <w:lang w:val="en-US"/>
          </w:rPr>
          <w:t>www</w:t>
        </w:r>
        <w:r w:rsidRPr="00AE02D8">
          <w:rPr>
            <w:rStyle w:val="Hyperlink"/>
            <w:szCs w:val="24"/>
            <w:lang w:val="ru-RU"/>
          </w:rPr>
          <w:t>.</w:t>
        </w:r>
        <w:r w:rsidRPr="00AE02D8">
          <w:rPr>
            <w:rStyle w:val="Hyperlink"/>
            <w:szCs w:val="24"/>
            <w:lang w:val="en-US"/>
          </w:rPr>
          <w:t>gesetze</w:t>
        </w:r>
        <w:r w:rsidRPr="00AE02D8">
          <w:rPr>
            <w:rStyle w:val="Hyperlink"/>
            <w:szCs w:val="24"/>
            <w:lang w:val="ru-RU"/>
          </w:rPr>
          <w:t>.</w:t>
        </w:r>
        <w:r w:rsidRPr="00AE02D8">
          <w:rPr>
            <w:rStyle w:val="Hyperlink"/>
            <w:szCs w:val="24"/>
            <w:lang w:val="en-US"/>
          </w:rPr>
          <w:t>li</w:t>
        </w:r>
      </w:hyperlink>
      <w:r>
        <w:rPr>
          <w:szCs w:val="24"/>
          <w:lang w:val="ru-RU"/>
        </w:rPr>
        <w:t xml:space="preserve"> (только на немецком языке).</w:t>
      </w:r>
    </w:p>
    <w:p w:rsidR="002271AF" w:rsidRPr="00D55260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4D2D34" w:rsidRDefault="004129DA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Общий гражданский кодекс от 1 июня 1811 года, опубликованный в соответствии с Законом от 5 октября 1967 года</w:t>
      </w:r>
      <w:r w:rsidR="00200EA6">
        <w:rPr>
          <w:szCs w:val="24"/>
          <w:lang w:val="ru-RU"/>
        </w:rPr>
        <w:t xml:space="preserve"> о внесении поправок </w:t>
      </w:r>
      <w:r w:rsidR="004D2D34">
        <w:rPr>
          <w:szCs w:val="24"/>
          <w:lang w:val="ru-RU"/>
        </w:rPr>
        <w:t xml:space="preserve">в нормативные положения, вступившие в силу до 1 января 1963 года, </w:t>
      </w:r>
      <w:r w:rsidR="004D2D34" w:rsidRPr="00493637">
        <w:rPr>
          <w:szCs w:val="24"/>
          <w:lang w:val="en-US"/>
        </w:rPr>
        <w:t>LGBl</w:t>
      </w:r>
      <w:r w:rsidR="004D2D34" w:rsidRPr="004D2D34">
        <w:rPr>
          <w:szCs w:val="24"/>
          <w:lang w:val="ru-RU"/>
        </w:rPr>
        <w:t xml:space="preserve">. </w:t>
      </w:r>
      <w:r w:rsidR="004D2D34" w:rsidRPr="00493637">
        <w:rPr>
          <w:szCs w:val="24"/>
          <w:lang w:val="en-US"/>
        </w:rPr>
        <w:t>No</w:t>
      </w:r>
      <w:r w:rsidR="004D2D34" w:rsidRPr="004D2D34">
        <w:rPr>
          <w:szCs w:val="24"/>
          <w:lang w:val="ru-RU"/>
        </w:rPr>
        <w:t>. 34</w:t>
      </w:r>
      <w:r w:rsidR="004D2D34">
        <w:rPr>
          <w:szCs w:val="24"/>
          <w:lang w:val="ru-RU"/>
        </w:rPr>
        <w:t>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4D2D34" w:rsidRPr="00D60A01" w:rsidRDefault="00D60A01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национальных и муниципальных налогах </w:t>
      </w:r>
      <w:r w:rsidR="00AD2D91">
        <w:rPr>
          <w:szCs w:val="24"/>
          <w:lang w:val="ru-RU"/>
        </w:rPr>
        <w:t xml:space="preserve">от 30 января 1961 года </w:t>
      </w:r>
      <w:r>
        <w:rPr>
          <w:szCs w:val="24"/>
          <w:lang w:val="ru-RU"/>
        </w:rPr>
        <w:t>(Закон</w:t>
      </w:r>
      <w:r w:rsidR="00BB4259">
        <w:rPr>
          <w:szCs w:val="24"/>
          <w:lang w:val="ru-RU"/>
        </w:rPr>
        <w:t xml:space="preserve"> о налогах</w:t>
      </w:r>
      <w:r>
        <w:rPr>
          <w:szCs w:val="24"/>
          <w:lang w:val="ru-RU"/>
        </w:rPr>
        <w:t xml:space="preserve">), </w:t>
      </w:r>
      <w:r w:rsidRPr="00493637">
        <w:rPr>
          <w:szCs w:val="24"/>
          <w:lang w:val="en-US"/>
        </w:rPr>
        <w:t>LGBl</w:t>
      </w:r>
      <w:r w:rsidRPr="00D60A01">
        <w:rPr>
          <w:szCs w:val="24"/>
          <w:lang w:val="ru-RU"/>
        </w:rPr>
        <w:t xml:space="preserve">. </w:t>
      </w:r>
      <w:r w:rsidRPr="00493637">
        <w:rPr>
          <w:szCs w:val="24"/>
          <w:lang w:val="en-US"/>
        </w:rPr>
        <w:t>No</w:t>
      </w:r>
      <w:r w:rsidRPr="00D60A01">
        <w:rPr>
          <w:szCs w:val="24"/>
          <w:lang w:val="ru-RU"/>
        </w:rPr>
        <w:t>. 34</w:t>
      </w:r>
      <w:r>
        <w:rPr>
          <w:szCs w:val="24"/>
          <w:lang w:val="ru-RU"/>
        </w:rPr>
        <w:t>.</w:t>
      </w:r>
    </w:p>
    <w:p w:rsidR="00D60A01" w:rsidRDefault="00D60A01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D60A01" w:rsidRDefault="00D60A01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семейных пособиях </w:t>
      </w:r>
      <w:r w:rsidR="00AD2D91">
        <w:rPr>
          <w:szCs w:val="24"/>
          <w:lang w:val="ru-RU"/>
        </w:rPr>
        <w:t xml:space="preserve">от 18 декабря 1985 года </w:t>
      </w:r>
      <w:r>
        <w:rPr>
          <w:szCs w:val="24"/>
          <w:lang w:val="ru-RU"/>
        </w:rPr>
        <w:t xml:space="preserve">(Закон о семейных пособиях), </w:t>
      </w:r>
      <w:r w:rsidRPr="00493637">
        <w:rPr>
          <w:szCs w:val="24"/>
          <w:lang w:val="en-US"/>
        </w:rPr>
        <w:t>LGBl</w:t>
      </w:r>
      <w:r w:rsidRPr="00D60A01">
        <w:rPr>
          <w:szCs w:val="24"/>
          <w:lang w:val="ru-RU"/>
        </w:rPr>
        <w:t xml:space="preserve">. 1986 </w:t>
      </w:r>
      <w:r w:rsidRPr="00493637">
        <w:rPr>
          <w:szCs w:val="24"/>
          <w:lang w:val="en-US"/>
        </w:rPr>
        <w:t>No</w:t>
      </w:r>
      <w:r w:rsidRPr="00D60A01">
        <w:rPr>
          <w:szCs w:val="24"/>
          <w:lang w:val="ru-RU"/>
        </w:rPr>
        <w:t>. 28</w:t>
      </w:r>
      <w:r>
        <w:rPr>
          <w:szCs w:val="24"/>
          <w:lang w:val="ru-RU"/>
        </w:rPr>
        <w:t>.</w:t>
      </w:r>
    </w:p>
    <w:p w:rsidR="002271AF" w:rsidRPr="00D60A0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AD2D91" w:rsidRDefault="00BB4259" w:rsidP="00BB4259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профессиональных пенсиях </w:t>
      </w:r>
      <w:r w:rsidR="00AD2D91">
        <w:rPr>
          <w:szCs w:val="24"/>
          <w:lang w:val="ru-RU"/>
        </w:rPr>
        <w:t xml:space="preserve">от 20 октября 1987 года </w:t>
      </w:r>
      <w:r>
        <w:rPr>
          <w:szCs w:val="24"/>
          <w:lang w:val="ru-RU"/>
        </w:rPr>
        <w:t xml:space="preserve">(Закон о профессиональных пенсиях), </w:t>
      </w:r>
      <w:r w:rsidRPr="00493637">
        <w:rPr>
          <w:szCs w:val="24"/>
          <w:lang w:val="en-US"/>
        </w:rPr>
        <w:t>LGBl</w:t>
      </w:r>
      <w:r w:rsidRPr="00BB4259">
        <w:rPr>
          <w:szCs w:val="24"/>
          <w:lang w:val="ru-RU"/>
        </w:rPr>
        <w:t xml:space="preserve">. 1988 </w:t>
      </w:r>
      <w:r w:rsidRPr="00493637">
        <w:rPr>
          <w:szCs w:val="24"/>
          <w:lang w:val="en-US"/>
        </w:rPr>
        <w:t>No</w:t>
      </w:r>
      <w:r w:rsidRPr="00BB4259">
        <w:rPr>
          <w:szCs w:val="24"/>
          <w:lang w:val="ru-RU"/>
        </w:rPr>
        <w:t>. 12.</w:t>
      </w:r>
    </w:p>
    <w:p w:rsidR="002271AF" w:rsidRPr="00AD2D9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5B0769" w:rsidRPr="005B0769" w:rsidRDefault="005B0769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пенсионном страховании государственных служащих </w:t>
      </w:r>
      <w:r w:rsidR="00AD2D91">
        <w:rPr>
          <w:szCs w:val="24"/>
          <w:lang w:val="ru-RU"/>
        </w:rPr>
        <w:t xml:space="preserve">от 20 декабря 1988 года </w:t>
      </w:r>
      <w:r>
        <w:rPr>
          <w:szCs w:val="24"/>
          <w:lang w:val="ru-RU"/>
        </w:rPr>
        <w:t>(Закон о пенсионном страховании),</w:t>
      </w:r>
      <w:r w:rsidRPr="005B0769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LGBl</w:t>
      </w:r>
      <w:r w:rsidRPr="005B0769">
        <w:rPr>
          <w:szCs w:val="24"/>
          <w:lang w:val="ru-RU"/>
        </w:rPr>
        <w:t xml:space="preserve">. 1989 </w:t>
      </w:r>
      <w:r w:rsidRPr="00493637">
        <w:rPr>
          <w:szCs w:val="24"/>
          <w:lang w:val="en-US"/>
        </w:rPr>
        <w:t>No</w:t>
      </w:r>
      <w:r w:rsidRPr="005B0769">
        <w:rPr>
          <w:szCs w:val="24"/>
          <w:lang w:val="ru-RU"/>
        </w:rPr>
        <w:t>. 7.</w:t>
      </w:r>
    </w:p>
    <w:p w:rsidR="002271AF" w:rsidRPr="00AD2D9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5B0769" w:rsidRPr="005B0769" w:rsidRDefault="005475FA" w:rsidP="005B0769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Закон о равенстве</w:t>
      </w:r>
      <w:r w:rsidR="005B0769">
        <w:rPr>
          <w:szCs w:val="24"/>
          <w:lang w:val="ru-RU"/>
        </w:rPr>
        <w:t xml:space="preserve"> между женщинами и мужчинами </w:t>
      </w:r>
      <w:r w:rsidR="00AD2D91">
        <w:rPr>
          <w:szCs w:val="24"/>
          <w:lang w:val="ru-RU"/>
        </w:rPr>
        <w:t xml:space="preserve">от 10 марта 1999 года </w:t>
      </w:r>
      <w:r w:rsidR="005B0769">
        <w:rPr>
          <w:szCs w:val="24"/>
          <w:lang w:val="ru-RU"/>
        </w:rPr>
        <w:t xml:space="preserve">(Закон о гендерном равенстве), </w:t>
      </w:r>
      <w:r w:rsidR="005B0769" w:rsidRPr="00493637">
        <w:rPr>
          <w:szCs w:val="24"/>
          <w:lang w:val="en-US"/>
        </w:rPr>
        <w:t>LGBl</w:t>
      </w:r>
      <w:r w:rsidR="005B0769" w:rsidRPr="005B0769">
        <w:rPr>
          <w:szCs w:val="24"/>
          <w:lang w:val="ru-RU"/>
        </w:rPr>
        <w:t xml:space="preserve">. 1999 </w:t>
      </w:r>
      <w:r w:rsidR="005B0769" w:rsidRPr="00493637">
        <w:rPr>
          <w:szCs w:val="24"/>
          <w:lang w:val="en-US"/>
        </w:rPr>
        <w:t>No</w:t>
      </w:r>
      <w:r w:rsidR="005B0769" w:rsidRPr="005B0769">
        <w:rPr>
          <w:szCs w:val="24"/>
          <w:lang w:val="ru-RU"/>
        </w:rPr>
        <w:t>. 96</w:t>
      </w:r>
      <w:r w:rsidR="005B0769">
        <w:rPr>
          <w:szCs w:val="24"/>
          <w:lang w:val="ru-RU"/>
        </w:rPr>
        <w:t>.</w:t>
      </w:r>
    </w:p>
    <w:p w:rsidR="002271AF" w:rsidRPr="005B0769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930CA0" w:rsidRDefault="00F642B7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Закон о высшем образовании</w:t>
      </w:r>
      <w:r w:rsidR="00930CA0">
        <w:rPr>
          <w:szCs w:val="24"/>
          <w:lang w:val="ru-RU"/>
        </w:rPr>
        <w:t xml:space="preserve"> от 24 ноября 2004 года (Закон о высшем образовании), </w:t>
      </w:r>
      <w:r w:rsidR="00930CA0" w:rsidRPr="00493637">
        <w:rPr>
          <w:szCs w:val="24"/>
          <w:lang w:val="en-US"/>
        </w:rPr>
        <w:t>LGBl</w:t>
      </w:r>
      <w:r w:rsidR="00930CA0" w:rsidRPr="00930CA0">
        <w:rPr>
          <w:szCs w:val="24"/>
          <w:lang w:val="ru-RU"/>
        </w:rPr>
        <w:t xml:space="preserve">. 2005 </w:t>
      </w:r>
      <w:r w:rsidR="00930CA0" w:rsidRPr="00493637">
        <w:rPr>
          <w:szCs w:val="24"/>
          <w:lang w:val="en-US"/>
        </w:rPr>
        <w:t>No</w:t>
      </w:r>
      <w:r w:rsidR="00930CA0" w:rsidRPr="00930CA0">
        <w:rPr>
          <w:szCs w:val="24"/>
          <w:lang w:val="ru-RU"/>
        </w:rPr>
        <w:t>. 2.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2271AF" w:rsidRPr="001748AA" w:rsidRDefault="001748AA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равенстве инвалидов от 25 октября 2006 года (Закон о равенстве инвалидов), </w:t>
      </w:r>
      <w:r w:rsidR="002271AF" w:rsidRPr="00493637">
        <w:rPr>
          <w:szCs w:val="24"/>
          <w:lang w:val="en-US"/>
        </w:rPr>
        <w:t>LGBl</w:t>
      </w:r>
      <w:r w:rsidR="002271AF" w:rsidRPr="001748AA">
        <w:rPr>
          <w:szCs w:val="24"/>
          <w:lang w:val="ru-RU"/>
        </w:rPr>
        <w:t xml:space="preserve">. 2006 </w:t>
      </w:r>
      <w:r w:rsidR="002271AF" w:rsidRPr="00493637">
        <w:rPr>
          <w:szCs w:val="24"/>
          <w:lang w:val="en-US"/>
        </w:rPr>
        <w:t>No</w:t>
      </w:r>
      <w:r w:rsidR="002271AF" w:rsidRPr="001748AA">
        <w:rPr>
          <w:szCs w:val="24"/>
          <w:lang w:val="ru-RU"/>
        </w:rPr>
        <w:t>. 243.</w:t>
      </w:r>
    </w:p>
    <w:p w:rsidR="002271AF" w:rsidRPr="001748AA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380F31" w:rsidRDefault="001748AA" w:rsidP="001748AA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международном гуманитарном сотрудничестве и развитии </w:t>
      </w:r>
      <w:r w:rsidR="00380F31">
        <w:rPr>
          <w:szCs w:val="24"/>
          <w:lang w:val="ru-RU"/>
        </w:rPr>
        <w:t>(</w:t>
      </w:r>
      <w:r>
        <w:rPr>
          <w:szCs w:val="24"/>
          <w:lang w:val="ru-RU"/>
        </w:rPr>
        <w:t xml:space="preserve">Закон о МГСР), </w:t>
      </w:r>
      <w:r w:rsidRPr="00493637">
        <w:rPr>
          <w:szCs w:val="24"/>
          <w:lang w:val="en-US"/>
        </w:rPr>
        <w:t>LGBl</w:t>
      </w:r>
      <w:r w:rsidRPr="001748AA">
        <w:rPr>
          <w:szCs w:val="24"/>
          <w:lang w:val="ru-RU"/>
        </w:rPr>
        <w:t xml:space="preserve">. 2007 </w:t>
      </w:r>
      <w:r w:rsidRPr="00493637">
        <w:rPr>
          <w:szCs w:val="24"/>
          <w:lang w:val="en-US"/>
        </w:rPr>
        <w:t>No</w:t>
      </w:r>
      <w:r w:rsidRPr="001748AA">
        <w:rPr>
          <w:szCs w:val="24"/>
          <w:lang w:val="ru-RU"/>
        </w:rPr>
        <w:t>. 149</w:t>
      </w:r>
      <w:r w:rsidR="002271AF" w:rsidRPr="00380F31">
        <w:rPr>
          <w:szCs w:val="24"/>
          <w:lang w:val="ru-RU"/>
        </w:rPr>
        <w:t>.</w:t>
      </w:r>
    </w:p>
    <w:p w:rsidR="002271AF" w:rsidRPr="00380F31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380F31" w:rsidRPr="00380F31" w:rsidRDefault="00380F31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надзоре за учреждениями для </w:t>
      </w:r>
      <w:r w:rsidR="005D2066">
        <w:rPr>
          <w:szCs w:val="24"/>
          <w:lang w:val="ru-RU"/>
        </w:rPr>
        <w:t>выплаты профессиональных пенсий от 26 ноября 2006 года</w:t>
      </w:r>
      <w:r>
        <w:rPr>
          <w:szCs w:val="24"/>
          <w:lang w:val="ru-RU"/>
        </w:rPr>
        <w:t xml:space="preserve"> (Закон о пенсионных фондах), </w:t>
      </w:r>
      <w:r w:rsidRPr="00493637">
        <w:rPr>
          <w:szCs w:val="24"/>
          <w:lang w:val="en-US"/>
        </w:rPr>
        <w:t>LGBl</w:t>
      </w:r>
      <w:r w:rsidRPr="00380F31">
        <w:rPr>
          <w:szCs w:val="24"/>
          <w:lang w:val="ru-RU"/>
        </w:rPr>
        <w:t xml:space="preserve">. 2007, </w:t>
      </w:r>
      <w:r w:rsidRPr="00493637">
        <w:rPr>
          <w:szCs w:val="24"/>
          <w:lang w:val="en-US"/>
        </w:rPr>
        <w:t>Nr</w:t>
      </w:r>
      <w:r w:rsidRPr="00380F31">
        <w:rPr>
          <w:szCs w:val="24"/>
          <w:lang w:val="ru-RU"/>
        </w:rPr>
        <w:t>. 11</w:t>
      </w:r>
      <w:r>
        <w:rPr>
          <w:szCs w:val="24"/>
          <w:lang w:val="ru-RU"/>
        </w:rPr>
        <w:t>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2271AF" w:rsidRPr="00AC3076" w:rsidRDefault="00AC3076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об оказании помощи потерпевшим от 22 июня 2007 года (Закон о помощи потерпевшим), </w:t>
      </w:r>
      <w:r w:rsidRPr="00493637">
        <w:rPr>
          <w:szCs w:val="24"/>
          <w:lang w:val="en-US"/>
        </w:rPr>
        <w:t>LGBl</w:t>
      </w:r>
      <w:r w:rsidRPr="00AC3076">
        <w:rPr>
          <w:szCs w:val="24"/>
          <w:lang w:val="ru-RU"/>
        </w:rPr>
        <w:t xml:space="preserve">. 2007 </w:t>
      </w:r>
      <w:r w:rsidRPr="00493637">
        <w:rPr>
          <w:szCs w:val="24"/>
          <w:lang w:val="en-US"/>
        </w:rPr>
        <w:t>No</w:t>
      </w:r>
      <w:r w:rsidRPr="00AC3076">
        <w:rPr>
          <w:szCs w:val="24"/>
          <w:lang w:val="ru-RU"/>
        </w:rPr>
        <w:t>. 228</w:t>
      </w:r>
      <w:r>
        <w:rPr>
          <w:szCs w:val="24"/>
          <w:lang w:val="ru-RU"/>
        </w:rPr>
        <w:t>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2271AF" w:rsidRPr="003B3127" w:rsidRDefault="006775D3" w:rsidP="006775D3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>Закон о найме государственных служащих от 2 апреля 2008 года</w:t>
      </w:r>
      <w:r w:rsidR="00296224">
        <w:rPr>
          <w:szCs w:val="24"/>
          <w:lang w:val="ru-RU"/>
        </w:rPr>
        <w:t xml:space="preserve"> (Закон о государственных служащих)</w:t>
      </w:r>
      <w:r>
        <w:rPr>
          <w:szCs w:val="24"/>
          <w:lang w:val="ru-RU"/>
        </w:rPr>
        <w:t xml:space="preserve">, </w:t>
      </w:r>
      <w:r w:rsidRPr="00493637">
        <w:rPr>
          <w:szCs w:val="24"/>
          <w:lang w:val="en-US"/>
        </w:rPr>
        <w:t>LGBl</w:t>
      </w:r>
      <w:r w:rsidRPr="006775D3">
        <w:rPr>
          <w:szCs w:val="24"/>
          <w:lang w:val="ru-RU"/>
        </w:rPr>
        <w:t xml:space="preserve">. 2008 </w:t>
      </w:r>
      <w:r w:rsidRPr="00493637">
        <w:rPr>
          <w:szCs w:val="24"/>
          <w:lang w:val="en-US"/>
        </w:rPr>
        <w:t>No</w:t>
      </w:r>
      <w:r w:rsidRPr="006775D3">
        <w:rPr>
          <w:szCs w:val="24"/>
          <w:lang w:val="ru-RU"/>
        </w:rPr>
        <w:t>. 144.</w:t>
      </w:r>
    </w:p>
    <w:p w:rsidR="002271AF" w:rsidRPr="003B3127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952B3B" w:rsidRPr="00952B3B" w:rsidRDefault="003B3127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об иностранцах </w:t>
      </w:r>
      <w:r w:rsidR="00952B3B">
        <w:rPr>
          <w:szCs w:val="24"/>
          <w:lang w:val="ru-RU"/>
        </w:rPr>
        <w:t xml:space="preserve">от 17 сентября 2008 года (Закон об иностранцах), </w:t>
      </w:r>
      <w:r w:rsidR="00952B3B" w:rsidRPr="00493637">
        <w:rPr>
          <w:szCs w:val="24"/>
          <w:lang w:val="en-US"/>
        </w:rPr>
        <w:t>LGBl</w:t>
      </w:r>
      <w:r w:rsidR="00952B3B" w:rsidRPr="00952B3B">
        <w:rPr>
          <w:szCs w:val="24"/>
          <w:lang w:val="ru-RU"/>
        </w:rPr>
        <w:t xml:space="preserve">. 2008 </w:t>
      </w:r>
      <w:r w:rsidR="00952B3B" w:rsidRPr="00493637">
        <w:rPr>
          <w:szCs w:val="24"/>
          <w:lang w:val="en-US"/>
        </w:rPr>
        <w:t>No</w:t>
      </w:r>
      <w:r w:rsidR="00952B3B" w:rsidRPr="00952B3B">
        <w:rPr>
          <w:szCs w:val="24"/>
          <w:lang w:val="ru-RU"/>
        </w:rPr>
        <w:t>. 311</w:t>
      </w:r>
      <w:r w:rsidR="00952B3B">
        <w:rPr>
          <w:szCs w:val="24"/>
          <w:lang w:val="ru-RU"/>
        </w:rPr>
        <w:t>.</w:t>
      </w:r>
    </w:p>
    <w:p w:rsidR="002271AF" w:rsidRPr="003B3127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2271AF" w:rsidRPr="003B3127" w:rsidRDefault="00952B3B" w:rsidP="00952B3B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Закон о княжеском доме Лихтенштейна от 26 октября 1993 года, </w:t>
      </w:r>
      <w:r w:rsidRPr="00493637">
        <w:rPr>
          <w:szCs w:val="24"/>
          <w:lang w:val="en-US"/>
        </w:rPr>
        <w:t>LGBl</w:t>
      </w:r>
      <w:r w:rsidRPr="00952B3B">
        <w:rPr>
          <w:szCs w:val="24"/>
          <w:lang w:val="ru-RU"/>
        </w:rPr>
        <w:t xml:space="preserve">. 1993 </w:t>
      </w:r>
      <w:r w:rsidRPr="00493637">
        <w:rPr>
          <w:szCs w:val="24"/>
          <w:lang w:val="en-US"/>
        </w:rPr>
        <w:t>No</w:t>
      </w:r>
      <w:r w:rsidRPr="00952B3B">
        <w:rPr>
          <w:szCs w:val="24"/>
          <w:lang w:val="ru-RU"/>
        </w:rPr>
        <w:t>. 100</w:t>
      </w:r>
    </w:p>
    <w:p w:rsidR="002271AF" w:rsidRPr="003B3127" w:rsidRDefault="002271AF" w:rsidP="00493637">
      <w:pPr>
        <w:spacing w:line="480" w:lineRule="auto"/>
        <w:jc w:val="both"/>
        <w:rPr>
          <w:szCs w:val="24"/>
          <w:lang w:val="ru-RU"/>
        </w:rPr>
      </w:pPr>
    </w:p>
    <w:p w:rsidR="00EC403F" w:rsidRPr="006E3327" w:rsidRDefault="00EC403F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Уголовный кодекс </w:t>
      </w:r>
      <w:r w:rsidR="006E3327" w:rsidRPr="006E3327">
        <w:rPr>
          <w:szCs w:val="24"/>
          <w:lang w:val="ru-RU"/>
        </w:rPr>
        <w:t>(</w:t>
      </w:r>
      <w:r w:rsidR="006E3327" w:rsidRPr="00493637">
        <w:rPr>
          <w:szCs w:val="24"/>
          <w:lang w:val="en-US"/>
        </w:rPr>
        <w:t>StGB</w:t>
      </w:r>
      <w:r w:rsidR="006E3327" w:rsidRPr="006E3327">
        <w:rPr>
          <w:szCs w:val="24"/>
          <w:lang w:val="ru-RU"/>
        </w:rPr>
        <w:t>)</w:t>
      </w:r>
      <w:r w:rsidR="006E3327">
        <w:rPr>
          <w:szCs w:val="24"/>
          <w:lang w:val="ru-RU"/>
        </w:rPr>
        <w:t xml:space="preserve"> от 24 июня 1987 года, </w:t>
      </w:r>
      <w:r w:rsidR="006E3327" w:rsidRPr="00493637">
        <w:rPr>
          <w:szCs w:val="24"/>
          <w:lang w:val="en-US"/>
        </w:rPr>
        <w:t>LGBl</w:t>
      </w:r>
      <w:r w:rsidR="006E3327" w:rsidRPr="006E3327">
        <w:rPr>
          <w:szCs w:val="24"/>
          <w:lang w:val="ru-RU"/>
        </w:rPr>
        <w:t xml:space="preserve">. 1988 </w:t>
      </w:r>
      <w:r w:rsidR="006E3327" w:rsidRPr="00493637">
        <w:rPr>
          <w:szCs w:val="24"/>
          <w:lang w:val="en-US"/>
        </w:rPr>
        <w:t>No</w:t>
      </w:r>
      <w:r w:rsidR="006E3327" w:rsidRPr="006E3327">
        <w:rPr>
          <w:szCs w:val="24"/>
          <w:lang w:val="ru-RU"/>
        </w:rPr>
        <w:t>. 37.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6E3327" w:rsidRPr="006E3327" w:rsidRDefault="006E3327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Уголовно-процессуальный кодекс </w:t>
      </w:r>
      <w:r w:rsidRPr="006E3327">
        <w:rPr>
          <w:szCs w:val="24"/>
          <w:lang w:val="ru-RU"/>
        </w:rPr>
        <w:t>(</w:t>
      </w:r>
      <w:r w:rsidRPr="00493637">
        <w:rPr>
          <w:szCs w:val="24"/>
          <w:lang w:val="en-US"/>
        </w:rPr>
        <w:t>StPO</w:t>
      </w:r>
      <w:r w:rsidRPr="006E3327">
        <w:rPr>
          <w:szCs w:val="24"/>
          <w:lang w:val="ru-RU"/>
        </w:rPr>
        <w:t>)</w:t>
      </w:r>
      <w:r>
        <w:rPr>
          <w:szCs w:val="24"/>
          <w:lang w:val="ru-RU"/>
        </w:rPr>
        <w:t xml:space="preserve"> от 18 октября 1988 года,</w:t>
      </w:r>
      <w:r w:rsidRPr="006E3327">
        <w:rPr>
          <w:szCs w:val="24"/>
          <w:lang w:val="ru-RU"/>
        </w:rPr>
        <w:t xml:space="preserve"> </w:t>
      </w:r>
      <w:r w:rsidRPr="00493637">
        <w:rPr>
          <w:szCs w:val="24"/>
          <w:lang w:val="en-US"/>
        </w:rPr>
        <w:t>LGBl</w:t>
      </w:r>
      <w:r w:rsidRPr="006E3327">
        <w:rPr>
          <w:szCs w:val="24"/>
          <w:lang w:val="ru-RU"/>
        </w:rPr>
        <w:t xml:space="preserve">. 1988 </w:t>
      </w:r>
      <w:r w:rsidRPr="00493637">
        <w:rPr>
          <w:szCs w:val="24"/>
          <w:lang w:val="en-US"/>
        </w:rPr>
        <w:t>No</w:t>
      </w:r>
      <w:r w:rsidRPr="006E3327">
        <w:rPr>
          <w:szCs w:val="24"/>
          <w:lang w:val="ru-RU"/>
        </w:rPr>
        <w:t>. 62.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6E3327" w:rsidRPr="006E3327" w:rsidRDefault="006E3327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Конституция Княжества Лихтенштейн от 5 октября 1921 года, </w:t>
      </w:r>
      <w:r w:rsidRPr="00493637">
        <w:rPr>
          <w:szCs w:val="24"/>
          <w:lang w:val="en-US"/>
        </w:rPr>
        <w:t>LGBl</w:t>
      </w:r>
      <w:r w:rsidRPr="006E3327">
        <w:rPr>
          <w:szCs w:val="24"/>
          <w:lang w:val="ru-RU"/>
        </w:rPr>
        <w:t xml:space="preserve">. 1921 </w:t>
      </w:r>
      <w:r w:rsidRPr="00493637">
        <w:rPr>
          <w:szCs w:val="24"/>
          <w:lang w:val="en-US"/>
        </w:rPr>
        <w:t>No</w:t>
      </w:r>
      <w:r w:rsidRPr="006E3327">
        <w:rPr>
          <w:szCs w:val="24"/>
          <w:lang w:val="ru-RU"/>
        </w:rPr>
        <w:t>. 15.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6E3327" w:rsidRPr="00730E7B" w:rsidRDefault="006E3327" w:rsidP="00493637">
      <w:pPr>
        <w:spacing w:line="480" w:lineRule="auto"/>
        <w:jc w:val="both"/>
        <w:rPr>
          <w:szCs w:val="24"/>
          <w:lang w:val="ru-RU"/>
        </w:rPr>
      </w:pPr>
      <w:r>
        <w:rPr>
          <w:szCs w:val="24"/>
          <w:lang w:val="ru-RU"/>
        </w:rPr>
        <w:t xml:space="preserve">Указ о </w:t>
      </w:r>
      <w:r w:rsidR="00730E7B">
        <w:rPr>
          <w:szCs w:val="24"/>
          <w:lang w:val="ru-RU"/>
        </w:rPr>
        <w:t xml:space="preserve">принятии и пребывании иностранцев от 16 декабря 2008 года, </w:t>
      </w:r>
      <w:r w:rsidR="00730E7B" w:rsidRPr="00493637">
        <w:rPr>
          <w:szCs w:val="24"/>
          <w:lang w:val="en-US"/>
        </w:rPr>
        <w:t>LGBl</w:t>
      </w:r>
      <w:r w:rsidR="00730E7B" w:rsidRPr="00730E7B">
        <w:rPr>
          <w:szCs w:val="24"/>
          <w:lang w:val="ru-RU"/>
        </w:rPr>
        <w:t xml:space="preserve">. 2008 </w:t>
      </w:r>
      <w:r w:rsidR="00730E7B" w:rsidRPr="00493637">
        <w:rPr>
          <w:szCs w:val="24"/>
          <w:lang w:val="en-US"/>
        </w:rPr>
        <w:t>No</w:t>
      </w:r>
      <w:r w:rsidR="00730E7B" w:rsidRPr="00730E7B">
        <w:rPr>
          <w:szCs w:val="24"/>
          <w:lang w:val="ru-RU"/>
        </w:rPr>
        <w:t>. 350.</w:t>
      </w:r>
    </w:p>
    <w:p w:rsidR="002271AF" w:rsidRPr="00493637" w:rsidRDefault="002271AF" w:rsidP="00493637">
      <w:pPr>
        <w:spacing w:line="480" w:lineRule="auto"/>
        <w:jc w:val="both"/>
        <w:rPr>
          <w:szCs w:val="24"/>
          <w:lang w:val="en-US"/>
        </w:rPr>
      </w:pPr>
    </w:p>
    <w:p w:rsidR="002271AF" w:rsidRPr="001748AA" w:rsidRDefault="00FF3AA2" w:rsidP="00493637">
      <w:pPr>
        <w:pStyle w:val="Heading1"/>
        <w:numPr>
          <w:ilvl w:val="0"/>
          <w:numId w:val="0"/>
        </w:numPr>
        <w:spacing w:before="0" w:line="480" w:lineRule="auto"/>
        <w:ind w:left="1418" w:hanging="1418"/>
        <w:rPr>
          <w:bCs/>
          <w:sz w:val="24"/>
          <w:szCs w:val="24"/>
          <w:lang w:val="ru-RU"/>
        </w:rPr>
      </w:pPr>
      <w:bookmarkStart w:id="51" w:name="_Toc239741040"/>
      <w:r>
        <w:rPr>
          <w:b w:val="0"/>
          <w:bCs/>
          <w:sz w:val="24"/>
          <w:szCs w:val="24"/>
          <w:lang w:val="ru-RU"/>
        </w:rPr>
        <w:t>Дополнение</w:t>
      </w:r>
      <w:r w:rsidR="002271AF" w:rsidRPr="001748AA">
        <w:rPr>
          <w:b w:val="0"/>
          <w:bCs/>
          <w:sz w:val="24"/>
          <w:szCs w:val="24"/>
          <w:lang w:val="ru-RU"/>
        </w:rPr>
        <w:t xml:space="preserve"> 2: </w:t>
      </w:r>
      <w:r w:rsidRPr="00FF3AA2">
        <w:rPr>
          <w:bCs/>
          <w:sz w:val="24"/>
          <w:szCs w:val="24"/>
          <w:lang w:val="ru-RU"/>
        </w:rPr>
        <w:t>Вклад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Лихтенштейна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в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осуществление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проектов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в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интересах</w:t>
      </w:r>
      <w:r w:rsidRPr="001748AA">
        <w:rPr>
          <w:bCs/>
          <w:sz w:val="24"/>
          <w:szCs w:val="24"/>
          <w:lang w:val="ru-RU"/>
        </w:rPr>
        <w:t xml:space="preserve"> </w:t>
      </w:r>
      <w:r w:rsidRPr="00FF3AA2">
        <w:rPr>
          <w:bCs/>
          <w:sz w:val="24"/>
          <w:szCs w:val="24"/>
          <w:lang w:val="ru-RU"/>
        </w:rPr>
        <w:t>женщин</w:t>
      </w:r>
      <w:r w:rsidRPr="001748AA">
        <w:rPr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>в</w:t>
      </w:r>
      <w:r w:rsidRPr="001748AA">
        <w:rPr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>развивающихся</w:t>
      </w:r>
      <w:r w:rsidRPr="001748AA">
        <w:rPr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>странах</w:t>
      </w:r>
      <w:r w:rsidRPr="001748AA">
        <w:rPr>
          <w:bCs/>
          <w:sz w:val="24"/>
          <w:szCs w:val="24"/>
          <w:lang w:val="ru-RU"/>
        </w:rPr>
        <w:t xml:space="preserve"> </w:t>
      </w:r>
      <w:r>
        <w:rPr>
          <w:bCs/>
          <w:sz w:val="24"/>
          <w:szCs w:val="24"/>
          <w:lang w:val="ru-RU"/>
        </w:rPr>
        <w:t>в</w:t>
      </w:r>
      <w:r w:rsidRPr="001748AA">
        <w:rPr>
          <w:bCs/>
          <w:sz w:val="24"/>
          <w:szCs w:val="24"/>
          <w:lang w:val="ru-RU"/>
        </w:rPr>
        <w:t xml:space="preserve"> </w:t>
      </w:r>
      <w:r w:rsidR="002271AF" w:rsidRPr="001748AA">
        <w:rPr>
          <w:bCs/>
          <w:sz w:val="24"/>
          <w:szCs w:val="24"/>
          <w:lang w:val="ru-RU"/>
        </w:rPr>
        <w:t xml:space="preserve">2006-2009 </w:t>
      </w:r>
      <w:r>
        <w:rPr>
          <w:bCs/>
          <w:sz w:val="24"/>
          <w:szCs w:val="24"/>
          <w:lang w:val="ru-RU"/>
        </w:rPr>
        <w:t>годах</w:t>
      </w:r>
      <w:r w:rsidR="002271AF" w:rsidRPr="00493637">
        <w:rPr>
          <w:rStyle w:val="FootnoteReference"/>
          <w:bCs/>
          <w:sz w:val="24"/>
          <w:szCs w:val="24"/>
          <w:lang w:val="en-US"/>
        </w:rPr>
        <w:footnoteReference w:id="21"/>
      </w:r>
      <w:bookmarkEnd w:id="51"/>
    </w:p>
    <w:p w:rsidR="002271AF" w:rsidRPr="001748AA" w:rsidRDefault="002271AF" w:rsidP="00493637">
      <w:pPr>
        <w:spacing w:line="480" w:lineRule="auto"/>
        <w:jc w:val="both"/>
        <w:rPr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6629"/>
        <w:gridCol w:w="709"/>
        <w:gridCol w:w="1770"/>
      </w:tblGrid>
      <w:tr w:rsidR="002271AF" w:rsidRPr="007314D3" w:rsidTr="007314D3">
        <w:trPr>
          <w:trHeight w:val="255"/>
        </w:trPr>
        <w:tc>
          <w:tcPr>
            <w:tcW w:w="6629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486828" w:rsidP="00A67335">
            <w:pPr>
              <w:tabs>
                <w:tab w:val="clear" w:pos="851"/>
              </w:tabs>
              <w:overflowPunct/>
              <w:autoSpaceDE/>
              <w:snapToGrid w:val="0"/>
              <w:spacing w:line="240" w:lineRule="atLeast"/>
              <w:textAlignment w:val="auto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ru-RU"/>
              </w:rPr>
              <w:t>Название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493637" w:rsidRDefault="007314D3" w:rsidP="00A67335">
            <w:pPr>
              <w:tabs>
                <w:tab w:val="clear" w:pos="851"/>
              </w:tabs>
              <w:overflowPunct/>
              <w:autoSpaceDE/>
              <w:snapToGrid w:val="0"/>
              <w:spacing w:line="240" w:lineRule="atLeast"/>
              <w:jc w:val="center"/>
              <w:textAlignment w:val="auto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ru-RU"/>
              </w:rPr>
              <w:t>Год</w:t>
            </w:r>
          </w:p>
        </w:tc>
        <w:tc>
          <w:tcPr>
            <w:tcW w:w="1770" w:type="dxa"/>
            <w:tcBorders>
              <w:top w:val="single" w:sz="4" w:space="0" w:color="000000"/>
              <w:bottom w:val="single" w:sz="4" w:space="0" w:color="000000"/>
            </w:tcBorders>
          </w:tcPr>
          <w:p w:rsidR="002271AF" w:rsidRPr="007314D3" w:rsidRDefault="007314D3" w:rsidP="00A67335">
            <w:pPr>
              <w:tabs>
                <w:tab w:val="clear" w:pos="851"/>
              </w:tabs>
              <w:overflowPunct/>
              <w:autoSpaceDE/>
              <w:snapToGrid w:val="0"/>
              <w:spacing w:line="240" w:lineRule="atLeast"/>
              <w:jc w:val="center"/>
              <w:textAlignment w:val="auto"/>
              <w:rPr>
                <w:b/>
                <w:bCs/>
                <w:szCs w:val="24"/>
                <w:lang w:val="ru-RU"/>
              </w:rPr>
            </w:pPr>
            <w:r>
              <w:rPr>
                <w:b/>
                <w:bCs/>
                <w:szCs w:val="24"/>
                <w:lang w:val="ru-RU"/>
              </w:rPr>
              <w:t>В</w:t>
            </w:r>
            <w:r w:rsidR="001748AA">
              <w:rPr>
                <w:b/>
                <w:bCs/>
                <w:szCs w:val="24"/>
                <w:lang w:val="ru-RU"/>
              </w:rPr>
              <w:t>клад</w:t>
            </w:r>
            <w:r w:rsidR="002271AF" w:rsidRPr="007314D3">
              <w:rPr>
                <w:b/>
                <w:bCs/>
                <w:szCs w:val="24"/>
                <w:lang w:val="ru-RU"/>
              </w:rPr>
              <w:t xml:space="preserve"> (</w:t>
            </w:r>
            <w:r>
              <w:rPr>
                <w:b/>
                <w:bCs/>
                <w:szCs w:val="24"/>
                <w:lang w:val="ru-RU"/>
              </w:rPr>
              <w:t>в швейцарских франках</w:t>
            </w:r>
            <w:r w:rsidR="002271AF" w:rsidRPr="007314D3">
              <w:rPr>
                <w:b/>
                <w:bCs/>
                <w:szCs w:val="24"/>
                <w:lang w:val="ru-RU"/>
              </w:rPr>
              <w:t>)</w:t>
            </w:r>
          </w:p>
        </w:tc>
      </w:tr>
      <w:tr w:rsidR="002271AF" w:rsidRPr="007314D3" w:rsidTr="007314D3">
        <w:trPr>
          <w:trHeight w:val="255"/>
        </w:trPr>
        <w:tc>
          <w:tcPr>
            <w:tcW w:w="6629" w:type="dxa"/>
            <w:tcBorders>
              <w:top w:val="single" w:sz="4" w:space="0" w:color="000000"/>
            </w:tcBorders>
          </w:tcPr>
          <w:p w:rsidR="002271AF" w:rsidRPr="007314D3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b/>
                <w:bCs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000000"/>
            </w:tcBorders>
          </w:tcPr>
          <w:p w:rsidR="002271AF" w:rsidRPr="007314D3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b/>
                <w:bCs/>
                <w:szCs w:val="24"/>
                <w:lang w:val="ru-RU"/>
              </w:rPr>
            </w:pPr>
          </w:p>
        </w:tc>
        <w:tc>
          <w:tcPr>
            <w:tcW w:w="1770" w:type="dxa"/>
            <w:tcBorders>
              <w:top w:val="single" w:sz="4" w:space="0" w:color="000000"/>
            </w:tcBorders>
          </w:tcPr>
          <w:p w:rsidR="002271AF" w:rsidRPr="007314D3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b/>
                <w:bCs/>
                <w:szCs w:val="24"/>
                <w:lang w:val="ru-RU"/>
              </w:rPr>
            </w:pP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A4D8F" w:rsidRDefault="009A4D8F" w:rsidP="009A4D8F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Центр дневного присмотра за детьми в Афганистане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91,060.00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A4D8F" w:rsidRDefault="009A4D8F" w:rsidP="009A4D8F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Взнос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9A4D8F">
              <w:rPr>
                <w:szCs w:val="24"/>
                <w:lang w:val="ru-RU"/>
              </w:rPr>
              <w:t xml:space="preserve"> </w:t>
            </w:r>
            <w:r w:rsidR="001E776C">
              <w:rPr>
                <w:szCs w:val="24"/>
                <w:lang w:val="ru-RU"/>
              </w:rPr>
              <w:t>ЮНИ</w:t>
            </w:r>
            <w:r>
              <w:rPr>
                <w:szCs w:val="24"/>
                <w:lang w:val="ru-RU"/>
              </w:rPr>
              <w:t>Ф</w:t>
            </w:r>
            <w:r w:rsidR="00296224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стимулирования участия женщин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мирных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процессах</w:t>
            </w:r>
            <w:r w:rsidRPr="009A4D8F">
              <w:rPr>
                <w:szCs w:val="24"/>
                <w:lang w:val="ru-RU"/>
              </w:rPr>
              <w:t xml:space="preserve"> 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12,500.00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A4D8F" w:rsidRDefault="009A4D8F" w:rsidP="009A4D8F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Просветительский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9A4D8F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9A4D8F">
              <w:rPr>
                <w:szCs w:val="24"/>
                <w:lang w:val="ru-RU"/>
              </w:rPr>
              <w:t xml:space="preserve"> </w:t>
            </w:r>
            <w:r w:rsidRPr="003B3127">
              <w:rPr>
                <w:szCs w:val="24"/>
                <w:lang w:val="ru-RU"/>
              </w:rPr>
              <w:t>Гранха Хогар</w:t>
            </w:r>
            <w:r w:rsidRPr="009A4D8F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Pr="009A4D8F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146,195.00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9A4D8F" w:rsidP="009A4D8F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Улучшение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положения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регионе Тиес (Сенегал)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15,146.00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9A4D8F" w:rsidP="009A4D8F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Женский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9A4D8F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Лупане</w:t>
            </w:r>
            <w:r w:rsidRPr="009A4D8F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Зимбабве</w:t>
            </w:r>
            <w:r w:rsidRPr="009A4D8F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99,833.00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A6A15" w:rsidRDefault="009A6A15" w:rsidP="009A6A15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Питание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охрана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здоровья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матери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ребенка</w:t>
            </w:r>
            <w:r w:rsidR="002271AF" w:rsidRPr="009A6A15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Буркина-Фасо)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206,074.00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F3381C" w:rsidRDefault="00F3381C" w:rsidP="00A67335">
            <w:pPr>
              <w:tabs>
                <w:tab w:val="clear" w:pos="851"/>
              </w:tabs>
              <w:overflowPunct/>
              <w:autoSpaceDE/>
              <w:snapToGrid w:val="0"/>
              <w:spacing w:line="400" w:lineRule="atLeast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Программа </w:t>
            </w:r>
            <w:r w:rsidR="001C4711">
              <w:rPr>
                <w:szCs w:val="24"/>
                <w:lang w:val="ru-RU"/>
              </w:rPr>
              <w:t xml:space="preserve">в интересах </w:t>
            </w:r>
            <w:r>
              <w:rPr>
                <w:szCs w:val="24"/>
                <w:lang w:val="ru-RU"/>
              </w:rPr>
              <w:t>прав человека, женщин и безопасности в Центральной Азии Бюро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по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демократическим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институтам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правам</w:t>
            </w:r>
            <w:r w:rsidRPr="00F3381C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человека</w:t>
            </w:r>
          </w:p>
        </w:tc>
        <w:tc>
          <w:tcPr>
            <w:tcW w:w="709" w:type="dxa"/>
          </w:tcPr>
          <w:p w:rsidR="002271AF" w:rsidRPr="00493637" w:rsidRDefault="002271AF" w:rsidP="00A67335">
            <w:pPr>
              <w:tabs>
                <w:tab w:val="clear" w:pos="851"/>
              </w:tabs>
              <w:overflowPunct/>
              <w:autoSpaceDE/>
              <w:snapToGrid w:val="0"/>
              <w:spacing w:line="400" w:lineRule="atLeast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A67335">
            <w:pPr>
              <w:tabs>
                <w:tab w:val="clear" w:pos="851"/>
              </w:tabs>
              <w:overflowPunct/>
              <w:autoSpaceDE/>
              <w:snapToGrid w:val="0"/>
              <w:spacing w:line="400" w:lineRule="atLeast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30,000.00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C4711" w:rsidRDefault="001C4711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Проект в интересах женщин, детей и образования в Сенегале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62,588.00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C4711" w:rsidRDefault="001C4711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Оказание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женщинам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поддержки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области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рыболовства</w:t>
            </w:r>
            <w:r w:rsidRPr="001C4711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Сенегал</w:t>
            </w:r>
            <w:r w:rsidRPr="001C4711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2006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156,751.00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C4711" w:rsidRDefault="001C4711" w:rsidP="003B312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Взнос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общий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бюджет</w:t>
            </w:r>
            <w:r w:rsidRPr="001C4711">
              <w:rPr>
                <w:szCs w:val="24"/>
                <w:lang w:val="ru-RU"/>
              </w:rPr>
              <w:t xml:space="preserve"> </w:t>
            </w:r>
            <w:r w:rsidRPr="003B3127">
              <w:rPr>
                <w:szCs w:val="24"/>
                <w:lang w:val="ru-RU"/>
              </w:rPr>
              <w:t xml:space="preserve">Фонда </w:t>
            </w:r>
            <w:r w:rsidR="003B3127" w:rsidRPr="003B3127">
              <w:rPr>
                <w:szCs w:val="24"/>
                <w:lang w:val="ru-RU"/>
              </w:rPr>
              <w:t xml:space="preserve">встреч </w:t>
            </w:r>
            <w:r w:rsidRPr="003B3127">
              <w:rPr>
                <w:szCs w:val="24"/>
                <w:lang w:val="ru-RU"/>
              </w:rPr>
              <w:t>женщин</w:t>
            </w:r>
            <w:r w:rsidR="003B3127">
              <w:rPr>
                <w:szCs w:val="24"/>
                <w:lang w:val="ru-RU"/>
              </w:rPr>
              <w:t xml:space="preserve"> на высшем уровне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C4711" w:rsidRDefault="001C4711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профессиональной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подготовки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СЕТА</w:t>
            </w:r>
            <w:r w:rsidRPr="001C4711">
              <w:rPr>
                <w:szCs w:val="24"/>
                <w:lang w:val="ru-RU"/>
              </w:rPr>
              <w:t xml:space="preserve"> – </w:t>
            </w:r>
            <w:r>
              <w:rPr>
                <w:szCs w:val="24"/>
                <w:lang w:val="ru-RU"/>
              </w:rPr>
              <w:t>обучение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1C4711">
              <w:rPr>
                <w:szCs w:val="24"/>
                <w:lang w:val="ru-RU"/>
              </w:rPr>
              <w:t xml:space="preserve">  (</w:t>
            </w:r>
            <w:r>
              <w:rPr>
                <w:szCs w:val="24"/>
                <w:lang w:val="ru-RU"/>
              </w:rPr>
              <w:t>Боливия</w:t>
            </w:r>
            <w:r w:rsidRPr="001C4711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150,750.00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F15104" w:rsidRDefault="002271AF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 w:rsidRPr="00493637">
              <w:rPr>
                <w:szCs w:val="24"/>
                <w:lang w:val="en-US"/>
              </w:rPr>
              <w:t>CIDEM</w:t>
            </w:r>
            <w:r w:rsidRPr="00F15104">
              <w:rPr>
                <w:szCs w:val="24"/>
                <w:lang w:val="ru-RU"/>
              </w:rPr>
              <w:t xml:space="preserve"> – </w:t>
            </w:r>
            <w:r w:rsidR="001C4711">
              <w:rPr>
                <w:szCs w:val="24"/>
                <w:lang w:val="ru-RU"/>
              </w:rPr>
              <w:t>Жизнь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женщин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без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насилия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в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семье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и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сексуального</w:t>
            </w:r>
            <w:r w:rsidR="001C4711" w:rsidRPr="00F15104">
              <w:rPr>
                <w:szCs w:val="24"/>
                <w:lang w:val="ru-RU"/>
              </w:rPr>
              <w:t xml:space="preserve"> </w:t>
            </w:r>
            <w:r w:rsidR="001C4711">
              <w:rPr>
                <w:szCs w:val="24"/>
                <w:lang w:val="ru-RU"/>
              </w:rPr>
              <w:t>насилия</w:t>
            </w:r>
            <w:r w:rsidR="001C4711" w:rsidRPr="00F15104">
              <w:rPr>
                <w:szCs w:val="24"/>
                <w:lang w:val="ru-RU"/>
              </w:rPr>
              <w:t xml:space="preserve"> (</w:t>
            </w:r>
            <w:r w:rsidR="001C4711">
              <w:rPr>
                <w:szCs w:val="24"/>
                <w:lang w:val="ru-RU"/>
              </w:rPr>
              <w:t>Боливия</w:t>
            </w:r>
            <w:r w:rsidR="001C4711" w:rsidRPr="00F15104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124,907.00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1C4711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Просветительский</w:t>
            </w:r>
            <w:r w:rsidRPr="001C4711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1C4711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1C4711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en-US"/>
              </w:rPr>
              <w:t xml:space="preserve"> </w:t>
            </w:r>
            <w:r w:rsidRPr="007A1A48">
              <w:rPr>
                <w:szCs w:val="24"/>
                <w:lang w:val="ru-RU"/>
              </w:rPr>
              <w:t>Гранха</w:t>
            </w:r>
            <w:r w:rsidRPr="007A1A48">
              <w:rPr>
                <w:szCs w:val="24"/>
                <w:lang w:val="en-US"/>
              </w:rPr>
              <w:t xml:space="preserve"> </w:t>
            </w:r>
            <w:r w:rsidRPr="007A1A48">
              <w:rPr>
                <w:szCs w:val="24"/>
                <w:lang w:val="ru-RU"/>
              </w:rPr>
              <w:t>Хогар</w:t>
            </w:r>
            <w:r w:rsidRPr="001C4711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Pr="001C4711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104,000.00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C4711" w:rsidRDefault="001C4711" w:rsidP="001C4711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Женский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Лупане</w:t>
            </w:r>
            <w:r w:rsidRPr="001C4711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Зимбабве</w:t>
            </w:r>
            <w:r w:rsidRPr="001C4711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140,517.00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296224" w:rsidRDefault="001E776C" w:rsidP="001E776C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Добровольный</w:t>
            </w:r>
            <w:r w:rsidRPr="0029622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взнос</w:t>
            </w:r>
            <w:r w:rsidRPr="0029622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29622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общий</w:t>
            </w:r>
            <w:r w:rsidRPr="0029622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бюджет</w:t>
            </w:r>
            <w:r w:rsidRPr="0029622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ЮНИФ</w:t>
            </w:r>
            <w:r w:rsidR="00296224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1E776C" w:rsidRDefault="001E776C" w:rsidP="001E776C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Питание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охрана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здоровья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матери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9A6A15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ребенка</w:t>
            </w:r>
            <w:r w:rsidRPr="009A6A15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Буркина-Фасо)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212,193.00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7274EB" w:rsidRDefault="00B8778D" w:rsidP="00B8778D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Жилье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детей</w:t>
            </w:r>
            <w:r w:rsidRPr="007274EB">
              <w:rPr>
                <w:szCs w:val="24"/>
                <w:lang w:val="ru-RU"/>
              </w:rPr>
              <w:t xml:space="preserve">, </w:t>
            </w:r>
            <w:r>
              <w:rPr>
                <w:szCs w:val="24"/>
                <w:lang w:val="ru-RU"/>
              </w:rPr>
              <w:t>находящихся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7274EB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тюрьме</w:t>
            </w:r>
            <w:r w:rsidRPr="007274EB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Молдова</w:t>
            </w:r>
            <w:r w:rsidRPr="007274EB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128,000.00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7274EB" w:rsidRDefault="007274EB" w:rsidP="007274EB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 xml:space="preserve">Оказание поддержки женскому приюту в </w:t>
            </w:r>
            <w:r w:rsidRPr="007A1A48">
              <w:rPr>
                <w:szCs w:val="24"/>
                <w:lang w:val="ru-RU"/>
              </w:rPr>
              <w:t>Призрене</w:t>
            </w:r>
            <w:r>
              <w:rPr>
                <w:szCs w:val="24"/>
                <w:lang w:val="ru-RU"/>
              </w:rPr>
              <w:t xml:space="preserve"> (Косово)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2007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24,000.00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7274EB" w:rsidRDefault="007274EB" w:rsidP="007A1A48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Взнос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общий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бюджет</w:t>
            </w:r>
            <w:r w:rsidRPr="001C4711">
              <w:rPr>
                <w:szCs w:val="24"/>
                <w:lang w:val="ru-RU"/>
              </w:rPr>
              <w:t xml:space="preserve"> </w:t>
            </w:r>
            <w:r w:rsidRPr="007A1A48">
              <w:rPr>
                <w:szCs w:val="24"/>
                <w:lang w:val="ru-RU"/>
              </w:rPr>
              <w:t xml:space="preserve">Фонда </w:t>
            </w:r>
            <w:r w:rsidR="007A1A48" w:rsidRPr="007A1A48">
              <w:rPr>
                <w:szCs w:val="24"/>
                <w:lang w:val="ru-RU"/>
              </w:rPr>
              <w:t>встреч</w:t>
            </w:r>
            <w:r w:rsidRPr="007A1A48">
              <w:rPr>
                <w:szCs w:val="24"/>
                <w:lang w:val="ru-RU"/>
              </w:rPr>
              <w:t xml:space="preserve"> женщин</w:t>
            </w:r>
            <w:r w:rsidR="007A1A48">
              <w:rPr>
                <w:szCs w:val="24"/>
                <w:lang w:val="ru-RU"/>
              </w:rPr>
              <w:t xml:space="preserve"> на высшем уровне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722AC9" w:rsidRDefault="00722AC9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профессиональной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подготовки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СЕТА</w:t>
            </w:r>
            <w:r w:rsidRPr="001C4711">
              <w:rPr>
                <w:szCs w:val="24"/>
                <w:lang w:val="ru-RU"/>
              </w:rPr>
              <w:t xml:space="preserve"> – </w:t>
            </w:r>
            <w:r>
              <w:rPr>
                <w:szCs w:val="24"/>
                <w:lang w:val="ru-RU"/>
              </w:rPr>
              <w:t>обучение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1C4711">
              <w:rPr>
                <w:szCs w:val="24"/>
                <w:lang w:val="ru-RU"/>
              </w:rPr>
              <w:t xml:space="preserve">  (</w:t>
            </w:r>
            <w:r>
              <w:rPr>
                <w:szCs w:val="24"/>
                <w:lang w:val="ru-RU"/>
              </w:rPr>
              <w:t>Боливия</w:t>
            </w:r>
            <w:r w:rsidR="002271AF" w:rsidRPr="00722AC9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170,056.00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722AC9" w:rsidRDefault="00722AC9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 w:rsidRPr="00493637">
              <w:rPr>
                <w:szCs w:val="24"/>
                <w:lang w:val="en-US"/>
              </w:rPr>
              <w:t>CIDEM</w:t>
            </w:r>
            <w:r w:rsidRPr="00722AC9">
              <w:rPr>
                <w:szCs w:val="24"/>
                <w:lang w:val="ru-RU"/>
              </w:rPr>
              <w:t xml:space="preserve"> – </w:t>
            </w:r>
            <w:r>
              <w:rPr>
                <w:szCs w:val="24"/>
                <w:lang w:val="ru-RU"/>
              </w:rPr>
              <w:t>Жизнь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без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насилия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семье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сексуального</w:t>
            </w:r>
            <w:r w:rsidRPr="00722AC9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насилия</w:t>
            </w:r>
            <w:r w:rsidRPr="00722AC9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="002271AF" w:rsidRPr="00722AC9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124,132.00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AE0EC3" w:rsidRDefault="00AE0EC3" w:rsidP="00AE0EC3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 w:rsidRPr="0016441F">
              <w:rPr>
                <w:szCs w:val="24"/>
                <w:lang w:val="ru-RU"/>
              </w:rPr>
              <w:t>Борьба с торговлей людьми</w:t>
            </w:r>
            <w:r w:rsidRPr="00AE0EC3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Босния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и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Герцеговина</w:t>
            </w:r>
            <w:r w:rsidR="002271AF" w:rsidRPr="00AE0EC3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54,304.00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E853FE" w:rsidRDefault="00AE0EC3" w:rsidP="00AE0EC3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Фонд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ЮНИФ</w:t>
            </w:r>
            <w:r w:rsidR="00296224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ликвидации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насилия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отношении</w:t>
            </w:r>
            <w:r w:rsidRPr="00E853FE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12,500.00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AE0EC3" w:rsidRDefault="00AE0EC3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Просветительский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AE0EC3">
              <w:rPr>
                <w:szCs w:val="24"/>
                <w:lang w:val="ru-RU"/>
              </w:rPr>
              <w:t xml:space="preserve"> </w:t>
            </w:r>
            <w:r w:rsidRPr="0016441F">
              <w:rPr>
                <w:szCs w:val="24"/>
                <w:lang w:val="ru-RU"/>
              </w:rPr>
              <w:t>Гранха Хогар</w:t>
            </w:r>
            <w:r w:rsidRPr="00AE0EC3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="002271AF" w:rsidRPr="00AE0EC3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AE0EC3" w:rsidRDefault="00AE0EC3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Женский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Лупане</w:t>
            </w:r>
            <w:r w:rsidRPr="001C4711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Зимбабве</w:t>
            </w:r>
            <w:r w:rsidR="009C4C27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AE0EC3" w:rsidRDefault="00AE0EC3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Добровольный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взнос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общий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бюджет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ЮНИФ</w:t>
            </w:r>
            <w:r w:rsidR="00E853FE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12,500.00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0B6840" w:rsidP="000B6840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Программа</w:t>
            </w:r>
            <w:r w:rsidRPr="000B684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поддержки</w:t>
            </w:r>
            <w:r w:rsidRPr="000B684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0B684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0B684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провинции</w:t>
            </w:r>
            <w:r w:rsidRPr="000B6840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Парван</w:t>
            </w:r>
            <w:r w:rsidRPr="000B6840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Афганистан</w:t>
            </w:r>
            <w:r w:rsidRPr="000B6840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2008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129,709.00</w:t>
            </w:r>
          </w:p>
        </w:tc>
      </w:tr>
      <w:tr w:rsidR="002271AF" w:rsidRPr="00493637" w:rsidTr="007314D3">
        <w:trPr>
          <w:trHeight w:val="205"/>
        </w:trPr>
        <w:tc>
          <w:tcPr>
            <w:tcW w:w="6629" w:type="dxa"/>
          </w:tcPr>
          <w:p w:rsidR="002271AF" w:rsidRPr="00493637" w:rsidRDefault="00F15104" w:rsidP="00F15104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>
              <w:rPr>
                <w:szCs w:val="24"/>
                <w:lang w:val="ru-RU"/>
              </w:rPr>
              <w:t>Начальное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образование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молодых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провинции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Парван</w:t>
            </w:r>
            <w:r w:rsidRPr="00F15104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Афганистан</w:t>
            </w:r>
            <w:r w:rsidRPr="00F15104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184,369.00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F15104" w:rsidRDefault="00F15104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Фонд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ЮНИФ</w:t>
            </w:r>
            <w:r w:rsidR="00E853FE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ликвидации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насилия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отношении</w:t>
            </w:r>
            <w:r w:rsidRPr="00F15104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F15104" w:rsidRDefault="00F15104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Просветительский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для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AE0EC3">
              <w:rPr>
                <w:szCs w:val="24"/>
                <w:lang w:val="ru-RU"/>
              </w:rPr>
              <w:t xml:space="preserve"> </w:t>
            </w:r>
            <w:r w:rsidRPr="0016441F">
              <w:rPr>
                <w:szCs w:val="24"/>
                <w:lang w:val="ru-RU"/>
              </w:rPr>
              <w:t>Гранха Хогар</w:t>
            </w:r>
            <w:r w:rsidRPr="00AE0EC3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="009C4C27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100,000.00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F15104" w:rsidRDefault="00F15104" w:rsidP="00F15104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Женские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строительные</w:t>
            </w:r>
            <w:r w:rsidRPr="00F15104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ru-RU"/>
              </w:rPr>
              <w:t>кооперативы</w:t>
            </w:r>
            <w:r w:rsidRPr="00F15104">
              <w:rPr>
                <w:szCs w:val="24"/>
                <w:lang w:val="en-US"/>
              </w:rPr>
              <w:t xml:space="preserve"> (</w:t>
            </w:r>
            <w:r>
              <w:rPr>
                <w:szCs w:val="24"/>
                <w:lang w:val="ru-RU"/>
              </w:rPr>
              <w:t>Боливия</w:t>
            </w:r>
            <w:r w:rsidRPr="00F15104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80,403.00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C4C27" w:rsidRDefault="009C4C27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Женский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центр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1C4711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Лупане</w:t>
            </w:r>
            <w:r w:rsidRPr="001C4711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Зимбабве)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130,961.00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9C4C27" w:rsidRDefault="009C4C27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Добровольный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взнос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общий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бюджет</w:t>
            </w:r>
            <w:r w:rsidRPr="00AE0EC3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ЮНИФ</w:t>
            </w:r>
            <w:r w:rsidR="00E853FE">
              <w:rPr>
                <w:szCs w:val="24"/>
                <w:lang w:val="ru-RU"/>
              </w:rPr>
              <w:t>Е</w:t>
            </w:r>
            <w:r>
              <w:rPr>
                <w:szCs w:val="24"/>
                <w:lang w:val="ru-RU"/>
              </w:rPr>
              <w:t>М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15,000.00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2271AF" w:rsidP="00C12B34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 xml:space="preserve">IPTK – </w:t>
            </w:r>
            <w:r w:rsidR="00C12B34">
              <w:rPr>
                <w:szCs w:val="24"/>
                <w:lang w:val="ru-RU"/>
              </w:rPr>
              <w:t>Женщины</w:t>
            </w:r>
            <w:r w:rsidR="00C12B34" w:rsidRPr="00C12B34">
              <w:rPr>
                <w:szCs w:val="24"/>
                <w:lang w:val="en-US"/>
              </w:rPr>
              <w:t>-</w:t>
            </w:r>
            <w:r w:rsidR="00C12B34">
              <w:rPr>
                <w:szCs w:val="24"/>
                <w:lang w:val="ru-RU"/>
              </w:rPr>
              <w:t>предприниматели</w:t>
            </w:r>
            <w:r w:rsidR="00C12B34" w:rsidRPr="00C12B34">
              <w:rPr>
                <w:szCs w:val="24"/>
                <w:lang w:val="en-US"/>
              </w:rPr>
              <w:t xml:space="preserve"> (</w:t>
            </w:r>
            <w:r w:rsidR="00C12B34">
              <w:rPr>
                <w:szCs w:val="24"/>
                <w:lang w:val="ru-RU"/>
              </w:rPr>
              <w:t>Боливия</w:t>
            </w:r>
            <w:r w:rsidR="00C12B34" w:rsidRPr="00C12B34">
              <w:rPr>
                <w:szCs w:val="24"/>
                <w:lang w:val="en-US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26,356.00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B168A7" w:rsidRDefault="00B168A7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szCs w:val="24"/>
                <w:lang w:val="ru-RU"/>
              </w:rPr>
            </w:pPr>
            <w:r>
              <w:rPr>
                <w:szCs w:val="24"/>
                <w:lang w:val="ru-RU"/>
              </w:rPr>
              <w:t>Программа</w:t>
            </w:r>
            <w:r w:rsidRPr="00B168A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поддержки</w:t>
            </w:r>
            <w:r w:rsidRPr="00B168A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женщин</w:t>
            </w:r>
            <w:r w:rsidRPr="00B168A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в</w:t>
            </w:r>
            <w:r w:rsidRPr="00B168A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провинции</w:t>
            </w:r>
            <w:r w:rsidRPr="00B168A7">
              <w:rPr>
                <w:szCs w:val="24"/>
                <w:lang w:val="ru-RU"/>
              </w:rPr>
              <w:t xml:space="preserve"> </w:t>
            </w:r>
            <w:r>
              <w:rPr>
                <w:szCs w:val="24"/>
                <w:lang w:val="ru-RU"/>
              </w:rPr>
              <w:t>Парван</w:t>
            </w:r>
            <w:r w:rsidRPr="00B168A7">
              <w:rPr>
                <w:szCs w:val="24"/>
                <w:lang w:val="ru-RU"/>
              </w:rPr>
              <w:t xml:space="preserve"> (</w:t>
            </w:r>
            <w:r>
              <w:rPr>
                <w:szCs w:val="24"/>
                <w:lang w:val="ru-RU"/>
              </w:rPr>
              <w:t>Афганистан</w:t>
            </w:r>
            <w:r w:rsidRPr="00B168A7">
              <w:rPr>
                <w:szCs w:val="24"/>
                <w:lang w:val="ru-RU"/>
              </w:rPr>
              <w:t>)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2009</w:t>
            </w:r>
          </w:p>
        </w:tc>
        <w:tc>
          <w:tcPr>
            <w:tcW w:w="1770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szCs w:val="24"/>
                <w:lang w:val="en-US"/>
              </w:rPr>
            </w:pPr>
            <w:r w:rsidRPr="00493637">
              <w:rPr>
                <w:szCs w:val="24"/>
                <w:lang w:val="en-US"/>
              </w:rPr>
              <w:t>127,189.00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textAlignment w:val="auto"/>
              <w:rPr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jc w:val="center"/>
              <w:textAlignment w:val="auto"/>
              <w:rPr>
                <w:szCs w:val="24"/>
                <w:lang w:val="en-US"/>
              </w:rPr>
            </w:pPr>
          </w:p>
        </w:tc>
        <w:tc>
          <w:tcPr>
            <w:tcW w:w="1770" w:type="dxa"/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textAlignment w:val="auto"/>
              <w:rPr>
                <w:szCs w:val="24"/>
                <w:lang w:val="en-US"/>
              </w:rPr>
            </w:pP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</w:tcPr>
          <w:p w:rsidR="002271AF" w:rsidRPr="00493637" w:rsidRDefault="00486828" w:rsidP="00486828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textAlignment w:val="auto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ru-RU"/>
              </w:rPr>
              <w:t>Итого</w:t>
            </w:r>
          </w:p>
        </w:tc>
        <w:tc>
          <w:tcPr>
            <w:tcW w:w="709" w:type="dxa"/>
          </w:tcPr>
          <w:p w:rsidR="002271AF" w:rsidRPr="00493637" w:rsidRDefault="002271AF" w:rsidP="00493637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center"/>
              <w:textAlignment w:val="auto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1770" w:type="dxa"/>
          </w:tcPr>
          <w:p w:rsidR="002271AF" w:rsidRPr="00493637" w:rsidRDefault="00E853FE" w:rsidP="0092669E">
            <w:pPr>
              <w:tabs>
                <w:tab w:val="clear" w:pos="851"/>
              </w:tabs>
              <w:overflowPunct/>
              <w:autoSpaceDE/>
              <w:snapToGrid w:val="0"/>
              <w:spacing w:line="480" w:lineRule="auto"/>
              <w:jc w:val="right"/>
              <w:textAlignment w:val="auto"/>
              <w:rPr>
                <w:b/>
                <w:bCs/>
                <w:szCs w:val="24"/>
                <w:lang w:val="en-US"/>
              </w:rPr>
            </w:pPr>
            <w:r>
              <w:rPr>
                <w:b/>
                <w:bCs/>
                <w:szCs w:val="24"/>
                <w:lang w:val="ru-RU"/>
              </w:rPr>
              <w:t xml:space="preserve">  </w:t>
            </w:r>
            <w:r w:rsidR="002271AF" w:rsidRPr="00493637">
              <w:rPr>
                <w:b/>
                <w:bCs/>
                <w:szCs w:val="24"/>
                <w:lang w:val="en-US"/>
              </w:rPr>
              <w:t>3</w:t>
            </w:r>
            <w:r>
              <w:rPr>
                <w:b/>
                <w:bCs/>
                <w:szCs w:val="24"/>
                <w:lang w:val="ru-RU"/>
              </w:rPr>
              <w:t xml:space="preserve"> </w:t>
            </w:r>
            <w:r w:rsidR="002271AF" w:rsidRPr="00493637">
              <w:rPr>
                <w:b/>
                <w:bCs/>
                <w:szCs w:val="24"/>
                <w:lang w:val="en-US"/>
              </w:rPr>
              <w:t>121</w:t>
            </w:r>
            <w:r>
              <w:rPr>
                <w:b/>
                <w:bCs/>
                <w:szCs w:val="24"/>
                <w:lang w:val="ru-RU"/>
              </w:rPr>
              <w:t xml:space="preserve"> </w:t>
            </w:r>
            <w:r w:rsidR="002271AF" w:rsidRPr="00493637">
              <w:rPr>
                <w:b/>
                <w:bCs/>
                <w:szCs w:val="24"/>
                <w:lang w:val="en-US"/>
              </w:rPr>
              <w:t>993</w:t>
            </w:r>
          </w:p>
        </w:tc>
      </w:tr>
      <w:tr w:rsidR="002271AF" w:rsidRPr="00493637" w:rsidTr="007314D3">
        <w:trPr>
          <w:trHeight w:val="255"/>
        </w:trPr>
        <w:tc>
          <w:tcPr>
            <w:tcW w:w="6629" w:type="dxa"/>
            <w:tcBorders>
              <w:bottom w:val="single" w:sz="4" w:space="0" w:color="000000"/>
            </w:tcBorders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textAlignment w:val="auto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jc w:val="center"/>
              <w:textAlignment w:val="auto"/>
              <w:rPr>
                <w:b/>
                <w:bCs/>
                <w:szCs w:val="24"/>
                <w:lang w:val="en-US"/>
              </w:rPr>
            </w:pP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:rsidR="002271AF" w:rsidRPr="00493637" w:rsidRDefault="002271AF" w:rsidP="0092669E">
            <w:pPr>
              <w:tabs>
                <w:tab w:val="clear" w:pos="851"/>
              </w:tabs>
              <w:overflowPunct/>
              <w:autoSpaceDE/>
              <w:snapToGrid w:val="0"/>
              <w:spacing w:line="240" w:lineRule="exact"/>
              <w:jc w:val="right"/>
              <w:textAlignment w:val="auto"/>
              <w:rPr>
                <w:b/>
                <w:bCs/>
                <w:szCs w:val="24"/>
                <w:lang w:val="en-US"/>
              </w:rPr>
            </w:pPr>
          </w:p>
        </w:tc>
      </w:tr>
    </w:tbl>
    <w:p w:rsidR="00CA5CE3" w:rsidRPr="00493637" w:rsidRDefault="00CA5CE3" w:rsidP="00CA5CE3">
      <w:pPr>
        <w:spacing w:line="480" w:lineRule="auto"/>
        <w:jc w:val="center"/>
        <w:rPr>
          <w:szCs w:val="24"/>
          <w:lang w:val="en-US"/>
        </w:rPr>
      </w:pPr>
      <w:r>
        <w:rPr>
          <w:szCs w:val="24"/>
          <w:lang w:val="en-US"/>
        </w:rPr>
        <w:t>____________</w:t>
      </w:r>
    </w:p>
    <w:sectPr w:rsidR="00CA5CE3" w:rsidRPr="00493637" w:rsidSect="00493637">
      <w:headerReference w:type="even" r:id="rId23"/>
      <w:headerReference w:type="default" r:id="rId24"/>
      <w:footerReference w:type="even" r:id="rId25"/>
      <w:footerReference w:type="default" r:id="rId26"/>
      <w:pgSz w:w="11907" w:h="16840" w:code="9"/>
      <w:pgMar w:top="1418" w:right="1418" w:bottom="1418" w:left="1418" w:header="680" w:footer="680" w:gutter="0"/>
      <w:cols w:space="72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0-05-06T13:31:00Z" w:initials="Start">
    <w:p w:rsidR="000A7E32" w:rsidRDefault="000A7E32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NO&gt;&gt;N1028879R&lt;&lt;ODS JOB NO&gt;&gt;</w:t>
      </w:r>
    </w:p>
    <w:p w:rsidR="000A7E32" w:rsidRDefault="000A7E32">
      <w:pPr>
        <w:pStyle w:val="CommentText"/>
      </w:pPr>
      <w:r>
        <w:t>&lt;&lt;ODS DOC SYMBOL1&gt;&gt;CEDAW/C/LIE/4&lt;&lt;ODS DOC SYMBOL1&gt;&gt;</w:t>
      </w:r>
    </w:p>
    <w:p w:rsidR="000A7E32" w:rsidRDefault="000A7E32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5B5" w:rsidRDefault="002975B5">
      <w:r>
        <w:separator/>
      </w:r>
    </w:p>
  </w:endnote>
  <w:endnote w:type="continuationSeparator" w:id="0">
    <w:p w:rsidR="002975B5" w:rsidRDefault="00297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ridien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D156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D1560" w:rsidRPr="002F1228" w:rsidRDefault="00DD1560">
          <w:pPr>
            <w:pStyle w:val="Footer"/>
            <w:jc w:val="right"/>
            <w:rPr>
              <w:b/>
              <w:w w:val="103"/>
              <w:sz w:val="14"/>
            </w:rPr>
          </w:pPr>
        </w:p>
      </w:tc>
      <w:tc>
        <w:tcPr>
          <w:tcW w:w="5033" w:type="dxa"/>
          <w:shd w:val="clear" w:color="auto" w:fill="auto"/>
        </w:tcPr>
        <w:p w:rsidR="00DD1560" w:rsidRPr="002F1228" w:rsidRDefault="00DD156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DD1560" w:rsidRPr="002F1228" w:rsidRDefault="00DD156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4146"/>
    </w:tblGrid>
    <w:tr w:rsidR="00DD1560" w:rsidTr="0049363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D1560" w:rsidRPr="00493637" w:rsidRDefault="00DD1560">
          <w:pPr>
            <w:pStyle w:val="Footer"/>
            <w:jc w:val="right"/>
            <w:rPr>
              <w:b/>
              <w:w w:val="103"/>
              <w:sz w:val="17"/>
              <w:szCs w:val="17"/>
            </w:rPr>
          </w:pPr>
          <w:r w:rsidRPr="00493637">
            <w:rPr>
              <w:b/>
              <w:w w:val="103"/>
              <w:sz w:val="17"/>
              <w:szCs w:val="17"/>
            </w:rPr>
            <w:fldChar w:fldCharType="begin"/>
          </w:r>
          <w:r w:rsidRPr="00493637">
            <w:rPr>
              <w:b/>
              <w:w w:val="103"/>
              <w:sz w:val="17"/>
              <w:szCs w:val="17"/>
            </w:rPr>
            <w:instrText xml:space="preserve"> PAGE  \* MERGEFORMAT </w:instrText>
          </w:r>
          <w:r w:rsidRPr="00493637">
            <w:rPr>
              <w:b/>
              <w:w w:val="103"/>
              <w:sz w:val="17"/>
              <w:szCs w:val="17"/>
            </w:rPr>
            <w:fldChar w:fldCharType="separate"/>
          </w:r>
          <w:r>
            <w:rPr>
              <w:b/>
              <w:noProof/>
              <w:w w:val="103"/>
              <w:sz w:val="17"/>
              <w:szCs w:val="17"/>
            </w:rPr>
            <w:t>3</w:t>
          </w:r>
          <w:r w:rsidRPr="00493637">
            <w:rPr>
              <w:b/>
              <w:w w:val="103"/>
              <w:sz w:val="17"/>
              <w:szCs w:val="17"/>
            </w:rPr>
            <w:fldChar w:fldCharType="end"/>
          </w:r>
        </w:p>
      </w:tc>
      <w:tc>
        <w:tcPr>
          <w:tcW w:w="4146" w:type="dxa"/>
          <w:shd w:val="clear" w:color="auto" w:fill="auto"/>
        </w:tcPr>
        <w:p w:rsidR="00DD1560" w:rsidRPr="002F1228" w:rsidRDefault="00DD1560" w:rsidP="00493637">
          <w:pPr>
            <w:pStyle w:val="Footer"/>
            <w:tabs>
              <w:tab w:val="clear" w:pos="4253"/>
            </w:tabs>
            <w:ind w:right="-5142"/>
            <w:rPr>
              <w:b/>
              <w:w w:val="103"/>
              <w:sz w:val="14"/>
            </w:rPr>
          </w:pPr>
        </w:p>
      </w:tc>
    </w:tr>
  </w:tbl>
  <w:p w:rsidR="00DD1560" w:rsidRPr="002F1228" w:rsidRDefault="00DD156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560" w:rsidRPr="003A5B56" w:rsidRDefault="00DD1560" w:rsidP="00DD1560">
    <w:pPr>
      <w:pStyle w:val="Footer"/>
      <w:tabs>
        <w:tab w:val="clear" w:pos="4253"/>
        <w:tab w:val="clear" w:pos="8505"/>
        <w:tab w:val="right" w:pos="9072"/>
      </w:tabs>
      <w:ind w:right="-10"/>
      <w:jc w:val="left"/>
      <w:rPr>
        <w:b/>
        <w:sz w:val="14"/>
        <w:szCs w:val="14"/>
      </w:rPr>
    </w:pPr>
    <w:r w:rsidRPr="00493637">
      <w:rPr>
        <w:rStyle w:val="PageNumber"/>
        <w:b/>
        <w:sz w:val="17"/>
        <w:szCs w:val="17"/>
      </w:rPr>
      <w:fldChar w:fldCharType="begin"/>
    </w:r>
    <w:r w:rsidRPr="00493637">
      <w:rPr>
        <w:rStyle w:val="PageNumber"/>
        <w:b/>
        <w:sz w:val="17"/>
        <w:szCs w:val="17"/>
      </w:rPr>
      <w:instrText xml:space="preserve"> PAGE </w:instrText>
    </w:r>
    <w:r w:rsidRPr="00493637">
      <w:rPr>
        <w:rStyle w:val="PageNumber"/>
        <w:b/>
        <w:sz w:val="17"/>
        <w:szCs w:val="17"/>
      </w:rPr>
      <w:fldChar w:fldCharType="separate"/>
    </w:r>
    <w:r w:rsidR="004332E1">
      <w:rPr>
        <w:rStyle w:val="PageNumber"/>
        <w:b/>
        <w:noProof/>
        <w:sz w:val="17"/>
        <w:szCs w:val="17"/>
      </w:rPr>
      <w:t>2</w:t>
    </w:r>
    <w:r w:rsidRPr="00493637">
      <w:rPr>
        <w:rStyle w:val="PageNumber"/>
        <w:b/>
        <w:sz w:val="17"/>
        <w:szCs w:val="17"/>
      </w:rPr>
      <w:fldChar w:fldCharType="end"/>
    </w:r>
    <w:r>
      <w:rPr>
        <w:rStyle w:val="PageNumber"/>
        <w:b/>
        <w:sz w:val="17"/>
        <w:szCs w:val="17"/>
      </w:rPr>
      <w:tab/>
    </w:r>
    <w:r w:rsidRPr="003A5B56">
      <w:rPr>
        <w:rStyle w:val="PageNumber"/>
        <w:sz w:val="14"/>
        <w:szCs w:val="14"/>
      </w:rPr>
      <w:t>10-28879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4146"/>
    </w:tblGrid>
    <w:tr w:rsidR="00DD1560" w:rsidRPr="003A5B56" w:rsidTr="00493637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DD1560" w:rsidRPr="00493637" w:rsidRDefault="00DD1560">
          <w:pPr>
            <w:pStyle w:val="Footer"/>
            <w:jc w:val="right"/>
            <w:rPr>
              <w:b/>
              <w:w w:val="103"/>
              <w:sz w:val="17"/>
              <w:szCs w:val="17"/>
            </w:rPr>
          </w:pPr>
          <w:r w:rsidRPr="00493637">
            <w:rPr>
              <w:b/>
              <w:w w:val="103"/>
              <w:sz w:val="17"/>
              <w:szCs w:val="17"/>
            </w:rPr>
            <w:fldChar w:fldCharType="begin"/>
          </w:r>
          <w:r w:rsidRPr="00493637">
            <w:rPr>
              <w:b/>
              <w:w w:val="103"/>
              <w:sz w:val="17"/>
              <w:szCs w:val="17"/>
            </w:rPr>
            <w:instrText xml:space="preserve"> PAGE  \* MERGEFORMAT </w:instrText>
          </w:r>
          <w:r w:rsidRPr="00493637">
            <w:rPr>
              <w:b/>
              <w:w w:val="103"/>
              <w:sz w:val="17"/>
              <w:szCs w:val="17"/>
            </w:rPr>
            <w:fldChar w:fldCharType="separate"/>
          </w:r>
          <w:r w:rsidR="003A5B56">
            <w:rPr>
              <w:b/>
              <w:noProof/>
              <w:w w:val="103"/>
              <w:sz w:val="17"/>
              <w:szCs w:val="17"/>
            </w:rPr>
            <w:t>117</w:t>
          </w:r>
          <w:r w:rsidRPr="00493637">
            <w:rPr>
              <w:b/>
              <w:w w:val="103"/>
              <w:sz w:val="17"/>
              <w:szCs w:val="17"/>
            </w:rPr>
            <w:fldChar w:fldCharType="end"/>
          </w:r>
        </w:p>
      </w:tc>
      <w:tc>
        <w:tcPr>
          <w:tcW w:w="4146" w:type="dxa"/>
          <w:shd w:val="clear" w:color="auto" w:fill="auto"/>
        </w:tcPr>
        <w:p w:rsidR="00DD1560" w:rsidRPr="003A5B56" w:rsidRDefault="00DD1560" w:rsidP="00DD1560">
          <w:pPr>
            <w:pStyle w:val="Footer"/>
            <w:tabs>
              <w:tab w:val="clear" w:pos="4253"/>
              <w:tab w:val="left" w:pos="-108"/>
            </w:tabs>
            <w:ind w:right="-5142"/>
            <w:jc w:val="left"/>
            <w:rPr>
              <w:b/>
              <w:w w:val="103"/>
              <w:sz w:val="14"/>
              <w:szCs w:val="14"/>
            </w:rPr>
          </w:pPr>
          <w:r w:rsidRPr="003A5B56">
            <w:rPr>
              <w:rStyle w:val="PageNumber"/>
              <w:sz w:val="14"/>
              <w:szCs w:val="14"/>
            </w:rPr>
            <w:t>10-28879</w:t>
          </w:r>
        </w:p>
      </w:tc>
    </w:tr>
  </w:tbl>
  <w:p w:rsidR="00DD1560" w:rsidRPr="002F1228" w:rsidRDefault="00DD15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5B5" w:rsidRDefault="002975B5">
      <w:r>
        <w:separator/>
      </w:r>
    </w:p>
  </w:footnote>
  <w:footnote w:type="continuationSeparator" w:id="0">
    <w:p w:rsidR="002975B5" w:rsidRDefault="002975B5">
      <w:r>
        <w:continuationSeparator/>
      </w:r>
    </w:p>
  </w:footnote>
  <w:footnote w:id="1">
    <w:p w:rsidR="00DD1560" w:rsidRPr="009A7C6F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9A7C6F">
        <w:rPr>
          <w:lang w:val="ru-RU"/>
        </w:rPr>
        <w:tab/>
      </w:r>
      <w:r>
        <w:rPr>
          <w:lang w:val="ru-RU"/>
        </w:rPr>
        <w:t>Европейское экономическое пространство (ЕЭП) включает 27 государств-членов Европейского Союза и 3 государства-члена Европейской ассоциации свободной торговли  (Исландия, Лихтенштейн и Норвегия</w:t>
      </w:r>
      <w:r w:rsidRPr="009A7C6F">
        <w:rPr>
          <w:lang w:val="ru-RU"/>
        </w:rPr>
        <w:t xml:space="preserve">). </w:t>
      </w:r>
    </w:p>
  </w:footnote>
  <w:footnote w:id="2">
    <w:p w:rsidR="00DD1560" w:rsidRPr="00E27FF2" w:rsidRDefault="00DD1560" w:rsidP="002271AF">
      <w:pPr>
        <w:pStyle w:val="a"/>
        <w:ind w:left="360" w:hanging="360"/>
        <w:rPr>
          <w:lang w:val="ru-RU"/>
        </w:rPr>
      </w:pPr>
      <w:r w:rsidRPr="00A67335">
        <w:rPr>
          <w:lang w:val="ru-RU"/>
        </w:rPr>
        <w:tab/>
      </w:r>
      <w:r w:rsidRPr="00751E5D">
        <w:rPr>
          <w:rStyle w:val="FootnoteCharacters"/>
        </w:rPr>
        <w:footnoteRef/>
      </w:r>
      <w:r w:rsidRPr="00E27FF2">
        <w:rPr>
          <w:lang w:val="ru-RU"/>
        </w:rPr>
        <w:tab/>
        <w:t xml:space="preserve">Европейская конвенция о защите прав человека и основных свобод, Международный пакт о гражданских и политических правах, </w:t>
      </w:r>
      <w:r>
        <w:rPr>
          <w:lang w:val="ru-RU"/>
        </w:rPr>
        <w:t xml:space="preserve">Конвенция о </w:t>
      </w:r>
      <w:r w:rsidRPr="00E27FF2">
        <w:rPr>
          <w:lang w:val="ru-RU"/>
        </w:rPr>
        <w:t xml:space="preserve">ликвидации </w:t>
      </w:r>
      <w:r>
        <w:rPr>
          <w:lang w:val="ru-RU"/>
        </w:rPr>
        <w:t xml:space="preserve">всех форм </w:t>
      </w:r>
      <w:r w:rsidRPr="00E27FF2">
        <w:rPr>
          <w:lang w:val="ru-RU"/>
        </w:rPr>
        <w:t xml:space="preserve">дискриминации в отношении женщин, </w:t>
      </w:r>
      <w:r>
        <w:rPr>
          <w:lang w:val="ru-RU"/>
        </w:rPr>
        <w:t>Конвенция против пыток</w:t>
      </w:r>
      <w:r w:rsidRPr="00E27FF2">
        <w:rPr>
          <w:lang w:val="ru-RU"/>
        </w:rPr>
        <w:t>, Международная конвенция о ликвидации всех форм расовой дискриминации.</w:t>
      </w:r>
    </w:p>
  </w:footnote>
  <w:footnote w:id="3">
    <w:p w:rsidR="00DD1560" w:rsidRPr="007271AC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7271AC">
        <w:rPr>
          <w:lang w:val="ru-RU"/>
        </w:rPr>
        <w:tab/>
      </w:r>
      <w:r>
        <w:rPr>
          <w:lang w:val="ru-RU"/>
        </w:rPr>
        <w:t>Закон</w:t>
      </w:r>
      <w:r w:rsidRPr="007271AC">
        <w:rPr>
          <w:lang w:val="ru-RU"/>
        </w:rPr>
        <w:t xml:space="preserve"> </w:t>
      </w:r>
      <w:r>
        <w:rPr>
          <w:lang w:val="ru-RU"/>
        </w:rPr>
        <w:t>об</w:t>
      </w:r>
      <w:r w:rsidRPr="007271AC">
        <w:rPr>
          <w:lang w:val="ru-RU"/>
        </w:rPr>
        <w:t xml:space="preserve"> </w:t>
      </w:r>
      <w:r>
        <w:rPr>
          <w:lang w:val="ru-RU"/>
        </w:rPr>
        <w:t>оказании</w:t>
      </w:r>
      <w:r w:rsidRPr="007271AC">
        <w:rPr>
          <w:lang w:val="ru-RU"/>
        </w:rPr>
        <w:t xml:space="preserve"> </w:t>
      </w:r>
      <w:r>
        <w:rPr>
          <w:lang w:val="ru-RU"/>
        </w:rPr>
        <w:t>помощи</w:t>
      </w:r>
      <w:r w:rsidRPr="007271AC">
        <w:rPr>
          <w:lang w:val="ru-RU"/>
        </w:rPr>
        <w:t xml:space="preserve"> </w:t>
      </w:r>
      <w:r>
        <w:rPr>
          <w:lang w:val="ru-RU"/>
        </w:rPr>
        <w:t>жертвам</w:t>
      </w:r>
      <w:r w:rsidRPr="007271AC">
        <w:rPr>
          <w:lang w:val="ru-RU"/>
        </w:rPr>
        <w:t xml:space="preserve"> </w:t>
      </w:r>
      <w:r>
        <w:rPr>
          <w:lang w:val="ru-RU"/>
        </w:rPr>
        <w:t>преступлений</w:t>
      </w:r>
      <w:r w:rsidRPr="007271AC">
        <w:rPr>
          <w:lang w:val="ru-RU"/>
        </w:rPr>
        <w:t xml:space="preserve"> </w:t>
      </w:r>
      <w:r>
        <w:rPr>
          <w:lang w:val="ru-RU"/>
        </w:rPr>
        <w:t>от</w:t>
      </w:r>
      <w:r w:rsidRPr="007271AC">
        <w:rPr>
          <w:lang w:val="ru-RU"/>
        </w:rPr>
        <w:t xml:space="preserve"> 22 </w:t>
      </w:r>
      <w:r>
        <w:rPr>
          <w:lang w:val="ru-RU"/>
        </w:rPr>
        <w:t>июня</w:t>
      </w:r>
      <w:r w:rsidRPr="007271AC">
        <w:rPr>
          <w:lang w:val="ru-RU"/>
        </w:rPr>
        <w:t xml:space="preserve"> 20</w:t>
      </w:r>
      <w:r>
        <w:rPr>
          <w:lang w:val="ru-RU"/>
        </w:rPr>
        <w:t>0</w:t>
      </w:r>
      <w:r w:rsidRPr="007271AC">
        <w:rPr>
          <w:lang w:val="ru-RU"/>
        </w:rPr>
        <w:t xml:space="preserve">7 </w:t>
      </w:r>
      <w:r>
        <w:rPr>
          <w:lang w:val="ru-RU"/>
        </w:rPr>
        <w:t>года (Закон об оказании помощи потерпевшим, ЗПП),</w:t>
      </w:r>
      <w:r w:rsidRPr="007271AC">
        <w:rPr>
          <w:lang w:val="ru-RU"/>
        </w:rPr>
        <w:t xml:space="preserve"> </w:t>
      </w:r>
      <w:r w:rsidRPr="00751E5D">
        <w:t>Liechtenstein</w:t>
      </w:r>
      <w:r w:rsidRPr="007271AC">
        <w:rPr>
          <w:lang w:val="ru-RU"/>
        </w:rPr>
        <w:t xml:space="preserve"> </w:t>
      </w:r>
      <w:r w:rsidRPr="00751E5D">
        <w:t>Law</w:t>
      </w:r>
      <w:r w:rsidRPr="007271AC">
        <w:rPr>
          <w:lang w:val="ru-RU"/>
        </w:rPr>
        <w:t xml:space="preserve"> </w:t>
      </w:r>
      <w:r w:rsidRPr="00751E5D">
        <w:t>Gazette</w:t>
      </w:r>
      <w:r w:rsidRPr="007271AC">
        <w:rPr>
          <w:lang w:val="ru-RU"/>
        </w:rPr>
        <w:t xml:space="preserve"> </w:t>
      </w:r>
      <w:r w:rsidRPr="00751E5D">
        <w:t>LGBl</w:t>
      </w:r>
      <w:r w:rsidRPr="007271AC">
        <w:rPr>
          <w:lang w:val="ru-RU"/>
        </w:rPr>
        <w:t xml:space="preserve">. 2007 </w:t>
      </w:r>
      <w:r w:rsidRPr="00751E5D">
        <w:t>No</w:t>
      </w:r>
      <w:r w:rsidRPr="007271AC">
        <w:rPr>
          <w:lang w:val="ru-RU"/>
        </w:rPr>
        <w:t>. 228.</w:t>
      </w:r>
    </w:p>
    <w:p w:rsidR="00DD1560" w:rsidRPr="007271AC" w:rsidRDefault="00DD1560" w:rsidP="002271AF">
      <w:pPr>
        <w:pStyle w:val="a"/>
        <w:ind w:left="360" w:hanging="360"/>
        <w:rPr>
          <w:lang w:val="ru-RU"/>
        </w:rPr>
      </w:pPr>
    </w:p>
  </w:footnote>
  <w:footnote w:id="4">
    <w:p w:rsidR="00DD1560" w:rsidRPr="007133FE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>
        <w:rPr>
          <w:lang w:val="ru-RU"/>
        </w:rPr>
        <w:tab/>
        <w:t>Уголовный кодекс от 24 июня 1987 года</w:t>
      </w:r>
      <w:r w:rsidRPr="007133FE">
        <w:rPr>
          <w:lang w:val="ru-RU"/>
        </w:rPr>
        <w:t xml:space="preserve"> (</w:t>
      </w:r>
      <w:r w:rsidRPr="00751E5D">
        <w:t>StGB</w:t>
      </w:r>
      <w:r w:rsidRPr="007133FE">
        <w:rPr>
          <w:lang w:val="ru-RU"/>
        </w:rPr>
        <w:t xml:space="preserve">), </w:t>
      </w:r>
      <w:r w:rsidRPr="00751E5D">
        <w:t>LGBl</w:t>
      </w:r>
      <w:r w:rsidRPr="007133FE">
        <w:rPr>
          <w:lang w:val="ru-RU"/>
        </w:rPr>
        <w:t xml:space="preserve">. 1988 </w:t>
      </w:r>
      <w:r w:rsidRPr="00751E5D">
        <w:t>No</w:t>
      </w:r>
      <w:r w:rsidRPr="007133FE">
        <w:rPr>
          <w:lang w:val="ru-RU"/>
        </w:rPr>
        <w:t>. 37.</w:t>
      </w:r>
    </w:p>
  </w:footnote>
  <w:footnote w:id="5">
    <w:p w:rsidR="00DD1560" w:rsidRPr="00DD4F1C" w:rsidRDefault="00DD1560" w:rsidP="00286735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DD4F1C">
        <w:rPr>
          <w:lang w:val="ru-RU"/>
        </w:rPr>
        <w:tab/>
      </w:r>
      <w:r>
        <w:rPr>
          <w:lang w:val="ru-RU"/>
        </w:rPr>
        <w:t>Закон об иностранцах от 17 сентября 2008 года (Закон об иностранцах</w:t>
      </w:r>
      <w:r w:rsidRPr="00DD4F1C">
        <w:rPr>
          <w:lang w:val="ru-RU"/>
        </w:rPr>
        <w:t xml:space="preserve">, </w:t>
      </w:r>
      <w:r w:rsidRPr="00751E5D">
        <w:t>AuG</w:t>
      </w:r>
      <w:r w:rsidRPr="00DD4F1C">
        <w:rPr>
          <w:lang w:val="ru-RU"/>
        </w:rPr>
        <w:t xml:space="preserve">), </w:t>
      </w:r>
      <w:r w:rsidRPr="00751E5D">
        <w:t>LGBl</w:t>
      </w:r>
      <w:r w:rsidRPr="00DD4F1C">
        <w:rPr>
          <w:lang w:val="ru-RU"/>
        </w:rPr>
        <w:t xml:space="preserve">. 2008 </w:t>
      </w:r>
      <w:r w:rsidRPr="00751E5D">
        <w:t>No</w:t>
      </w:r>
      <w:r w:rsidRPr="00DD4F1C">
        <w:rPr>
          <w:lang w:val="ru-RU"/>
        </w:rPr>
        <w:t>.</w:t>
      </w:r>
      <w:r w:rsidRPr="00751E5D">
        <w:t> </w:t>
      </w:r>
      <w:r w:rsidRPr="00DD4F1C">
        <w:rPr>
          <w:lang w:val="ru-RU"/>
        </w:rPr>
        <w:t>311.</w:t>
      </w:r>
    </w:p>
  </w:footnote>
  <w:footnote w:id="6">
    <w:p w:rsidR="00DD1560" w:rsidRPr="000A7479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0A7479">
        <w:rPr>
          <w:lang w:val="ru-RU"/>
        </w:rPr>
        <w:tab/>
      </w:r>
      <w:r>
        <w:rPr>
          <w:lang w:val="ru-RU"/>
        </w:rPr>
        <w:t>Закон</w:t>
      </w:r>
      <w:r w:rsidRPr="000A7479">
        <w:rPr>
          <w:lang w:val="ru-RU"/>
        </w:rPr>
        <w:t xml:space="preserve"> </w:t>
      </w:r>
      <w:r>
        <w:rPr>
          <w:lang w:val="ru-RU"/>
        </w:rPr>
        <w:t>о</w:t>
      </w:r>
      <w:r w:rsidRPr="000A7479">
        <w:rPr>
          <w:lang w:val="ru-RU"/>
        </w:rPr>
        <w:t xml:space="preserve"> </w:t>
      </w:r>
      <w:r>
        <w:rPr>
          <w:lang w:val="ru-RU"/>
        </w:rPr>
        <w:t>международном</w:t>
      </w:r>
      <w:r w:rsidRPr="000A7479">
        <w:rPr>
          <w:lang w:val="ru-RU"/>
        </w:rPr>
        <w:t xml:space="preserve"> </w:t>
      </w:r>
      <w:r>
        <w:rPr>
          <w:lang w:val="ru-RU"/>
        </w:rPr>
        <w:t>гуманитарном</w:t>
      </w:r>
      <w:r w:rsidRPr="000A7479">
        <w:rPr>
          <w:lang w:val="ru-RU"/>
        </w:rPr>
        <w:t xml:space="preserve"> </w:t>
      </w:r>
      <w:r>
        <w:rPr>
          <w:lang w:val="ru-RU"/>
        </w:rPr>
        <w:t>сотрудничестве</w:t>
      </w:r>
      <w:r w:rsidRPr="000A7479">
        <w:rPr>
          <w:lang w:val="ru-RU"/>
        </w:rPr>
        <w:t xml:space="preserve"> </w:t>
      </w:r>
      <w:r>
        <w:rPr>
          <w:lang w:val="ru-RU"/>
        </w:rPr>
        <w:t>и</w:t>
      </w:r>
      <w:r w:rsidRPr="000A7479">
        <w:rPr>
          <w:lang w:val="ru-RU"/>
        </w:rPr>
        <w:t xml:space="preserve"> </w:t>
      </w:r>
      <w:r>
        <w:rPr>
          <w:lang w:val="ru-RU"/>
        </w:rPr>
        <w:t>развитии</w:t>
      </w:r>
      <w:r w:rsidRPr="000A7479">
        <w:rPr>
          <w:lang w:val="ru-RU"/>
        </w:rPr>
        <w:t xml:space="preserve"> (</w:t>
      </w:r>
      <w:r>
        <w:rPr>
          <w:lang w:val="ru-RU"/>
        </w:rPr>
        <w:t>Закон</w:t>
      </w:r>
      <w:r w:rsidRPr="000A7479">
        <w:rPr>
          <w:lang w:val="ru-RU"/>
        </w:rPr>
        <w:t xml:space="preserve"> </w:t>
      </w:r>
      <w:r>
        <w:rPr>
          <w:lang w:val="ru-RU"/>
        </w:rPr>
        <w:t>о</w:t>
      </w:r>
      <w:r w:rsidRPr="000A7479">
        <w:rPr>
          <w:lang w:val="ru-RU"/>
        </w:rPr>
        <w:t xml:space="preserve"> </w:t>
      </w:r>
      <w:r>
        <w:rPr>
          <w:lang w:val="ru-RU"/>
        </w:rPr>
        <w:t>МГСР</w:t>
      </w:r>
      <w:r w:rsidRPr="000A7479">
        <w:rPr>
          <w:lang w:val="ru-RU"/>
        </w:rPr>
        <w:t xml:space="preserve">) </w:t>
      </w:r>
      <w:r>
        <w:rPr>
          <w:lang w:val="ru-RU"/>
        </w:rPr>
        <w:t>от</w:t>
      </w:r>
      <w:r w:rsidRPr="000A7479">
        <w:rPr>
          <w:lang w:val="ru-RU"/>
        </w:rPr>
        <w:t xml:space="preserve"> 26 </w:t>
      </w:r>
      <w:r>
        <w:rPr>
          <w:lang w:val="ru-RU"/>
        </w:rPr>
        <w:t>апреля</w:t>
      </w:r>
      <w:r w:rsidRPr="000A7479">
        <w:rPr>
          <w:lang w:val="ru-RU"/>
        </w:rPr>
        <w:t xml:space="preserve"> 2007 </w:t>
      </w:r>
      <w:r>
        <w:rPr>
          <w:lang w:val="ru-RU"/>
        </w:rPr>
        <w:t>года</w:t>
      </w:r>
      <w:r w:rsidRPr="000A7479">
        <w:rPr>
          <w:lang w:val="ru-RU"/>
        </w:rPr>
        <w:t xml:space="preserve">, </w:t>
      </w:r>
      <w:r w:rsidRPr="00751E5D">
        <w:t>LGBl</w:t>
      </w:r>
      <w:r w:rsidRPr="000A7479">
        <w:rPr>
          <w:lang w:val="ru-RU"/>
        </w:rPr>
        <w:t xml:space="preserve">. 2007 </w:t>
      </w:r>
      <w:r w:rsidRPr="00751E5D">
        <w:t>No</w:t>
      </w:r>
      <w:r w:rsidRPr="000A7479">
        <w:rPr>
          <w:lang w:val="ru-RU"/>
        </w:rPr>
        <w:t>. 149.</w:t>
      </w:r>
    </w:p>
  </w:footnote>
  <w:footnote w:id="7">
    <w:p w:rsidR="00DD1560" w:rsidRPr="00A83CC9" w:rsidRDefault="00DD1560" w:rsidP="002271AF">
      <w:pPr>
        <w:pStyle w:val="a"/>
        <w:ind w:left="360" w:hanging="360"/>
        <w:rPr>
          <w:color w:val="000000"/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A83CC9">
        <w:rPr>
          <w:lang w:val="ru-RU"/>
        </w:rPr>
        <w:tab/>
      </w:r>
      <w:r>
        <w:rPr>
          <w:lang w:val="ru-RU"/>
        </w:rPr>
        <w:t>Закон</w:t>
      </w:r>
      <w:r w:rsidRPr="00A83CC9">
        <w:rPr>
          <w:lang w:val="ru-RU"/>
        </w:rPr>
        <w:t xml:space="preserve"> </w:t>
      </w:r>
      <w:r>
        <w:rPr>
          <w:lang w:val="ru-RU"/>
        </w:rPr>
        <w:t>о</w:t>
      </w:r>
      <w:r w:rsidRPr="00A83CC9">
        <w:rPr>
          <w:lang w:val="ru-RU"/>
        </w:rPr>
        <w:t xml:space="preserve"> </w:t>
      </w:r>
      <w:r>
        <w:rPr>
          <w:lang w:val="ru-RU"/>
        </w:rPr>
        <w:t>семейных</w:t>
      </w:r>
      <w:r w:rsidRPr="00A83CC9">
        <w:rPr>
          <w:lang w:val="ru-RU"/>
        </w:rPr>
        <w:t xml:space="preserve"> </w:t>
      </w:r>
      <w:r>
        <w:rPr>
          <w:lang w:val="ru-RU"/>
        </w:rPr>
        <w:t>пособиях</w:t>
      </w:r>
      <w:r w:rsidRPr="00A83CC9">
        <w:rPr>
          <w:lang w:val="ru-RU"/>
        </w:rPr>
        <w:t xml:space="preserve"> </w:t>
      </w:r>
      <w:r>
        <w:rPr>
          <w:lang w:val="ru-RU"/>
        </w:rPr>
        <w:t>от</w:t>
      </w:r>
      <w:r w:rsidRPr="00A83CC9">
        <w:rPr>
          <w:lang w:val="ru-RU"/>
        </w:rPr>
        <w:t xml:space="preserve"> 18 </w:t>
      </w:r>
      <w:r>
        <w:rPr>
          <w:lang w:val="ru-RU"/>
        </w:rPr>
        <w:t>декабря</w:t>
      </w:r>
      <w:r w:rsidRPr="00A83CC9">
        <w:rPr>
          <w:lang w:val="ru-RU"/>
        </w:rPr>
        <w:t xml:space="preserve"> 1985 </w:t>
      </w:r>
      <w:r>
        <w:rPr>
          <w:lang w:val="ru-RU"/>
        </w:rPr>
        <w:t>года</w:t>
      </w:r>
      <w:r w:rsidRPr="00A83CC9">
        <w:rPr>
          <w:color w:val="000000"/>
          <w:lang w:val="ru-RU"/>
        </w:rPr>
        <w:t>,</w:t>
      </w:r>
      <w:r w:rsidRPr="00A83CC9">
        <w:rPr>
          <w:lang w:val="ru-RU"/>
        </w:rPr>
        <w:t xml:space="preserve"> </w:t>
      </w:r>
      <w:r w:rsidRPr="00751E5D">
        <w:rPr>
          <w:color w:val="000000"/>
        </w:rPr>
        <w:t>LGBl</w:t>
      </w:r>
      <w:r w:rsidRPr="00A83CC9">
        <w:rPr>
          <w:color w:val="000000"/>
          <w:lang w:val="ru-RU"/>
        </w:rPr>
        <w:t xml:space="preserve">. 1986 </w:t>
      </w:r>
      <w:r w:rsidRPr="00751E5D">
        <w:rPr>
          <w:color w:val="000000"/>
        </w:rPr>
        <w:t>No</w:t>
      </w:r>
      <w:r w:rsidRPr="00A83CC9">
        <w:rPr>
          <w:color w:val="000000"/>
          <w:lang w:val="ru-RU"/>
        </w:rPr>
        <w:t>. 28.</w:t>
      </w:r>
    </w:p>
  </w:footnote>
  <w:footnote w:id="8">
    <w:p w:rsidR="00DD1560" w:rsidRPr="005D6758" w:rsidRDefault="00DD1560" w:rsidP="002271AF">
      <w:pPr>
        <w:pStyle w:val="a"/>
        <w:ind w:left="360" w:hanging="360"/>
        <w:rPr>
          <w:color w:val="000000"/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5D6758">
        <w:rPr>
          <w:lang w:val="ru-RU"/>
        </w:rPr>
        <w:tab/>
      </w:r>
      <w:r>
        <w:rPr>
          <w:lang w:val="ru-RU"/>
        </w:rPr>
        <w:t>Закон от 10 марта 1999 года, вносящий поправки в Закон о семейных пособиях</w:t>
      </w:r>
      <w:r w:rsidRPr="005D6758">
        <w:rPr>
          <w:color w:val="000000"/>
          <w:lang w:val="ru-RU"/>
        </w:rPr>
        <w:t xml:space="preserve">, </w:t>
      </w:r>
      <w:r w:rsidRPr="00751E5D">
        <w:rPr>
          <w:color w:val="000000"/>
        </w:rPr>
        <w:t>LGBl</w:t>
      </w:r>
      <w:r w:rsidRPr="005D6758">
        <w:rPr>
          <w:color w:val="000000"/>
          <w:lang w:val="ru-RU"/>
        </w:rPr>
        <w:t xml:space="preserve">. 1999 </w:t>
      </w:r>
      <w:r w:rsidRPr="00751E5D">
        <w:rPr>
          <w:color w:val="000000"/>
        </w:rPr>
        <w:t>No</w:t>
      </w:r>
      <w:r w:rsidRPr="005D6758">
        <w:rPr>
          <w:color w:val="000000"/>
          <w:lang w:val="ru-RU"/>
        </w:rPr>
        <w:t>. 98.</w:t>
      </w:r>
    </w:p>
  </w:footnote>
  <w:footnote w:id="9">
    <w:p w:rsidR="00DD1560" w:rsidRPr="007F36B3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7F36B3">
        <w:rPr>
          <w:lang w:val="ru-RU"/>
        </w:rPr>
        <w:tab/>
      </w:r>
      <w:r>
        <w:rPr>
          <w:lang w:val="ru-RU"/>
        </w:rPr>
        <w:t xml:space="preserve">Закон о национальных и муниципальных налогах от 30 января 1961 года </w:t>
      </w:r>
      <w:r w:rsidRPr="007F36B3">
        <w:rPr>
          <w:lang w:val="ru-RU"/>
        </w:rPr>
        <w:t>(</w:t>
      </w:r>
      <w:r>
        <w:rPr>
          <w:lang w:val="ru-RU"/>
        </w:rPr>
        <w:t>Закон о налогах</w:t>
      </w:r>
      <w:r w:rsidRPr="007F36B3">
        <w:rPr>
          <w:lang w:val="ru-RU"/>
        </w:rPr>
        <w:t xml:space="preserve">), </w:t>
      </w:r>
      <w:r w:rsidRPr="00751E5D">
        <w:t>LGBl</w:t>
      </w:r>
      <w:r w:rsidRPr="007F36B3">
        <w:rPr>
          <w:lang w:val="ru-RU"/>
        </w:rPr>
        <w:t xml:space="preserve">. 1961 </w:t>
      </w:r>
      <w:r w:rsidRPr="00751E5D">
        <w:t>No</w:t>
      </w:r>
      <w:r w:rsidRPr="007F36B3">
        <w:rPr>
          <w:lang w:val="ru-RU"/>
        </w:rPr>
        <w:t>. 7.</w:t>
      </w:r>
    </w:p>
  </w:footnote>
  <w:footnote w:id="10">
    <w:p w:rsidR="00DD1560" w:rsidRPr="004357EA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4357EA">
        <w:rPr>
          <w:lang w:val="ru-RU"/>
        </w:rPr>
        <w:tab/>
      </w:r>
      <w:r>
        <w:rPr>
          <w:lang w:val="ru-RU"/>
        </w:rPr>
        <w:t>Второй доклад по вопросам бедности, низких доходов и социальной уязвимости, Управление по социальным вопросам</w:t>
      </w:r>
      <w:r w:rsidRPr="004357EA">
        <w:rPr>
          <w:lang w:val="ru-RU"/>
        </w:rPr>
        <w:t xml:space="preserve">, </w:t>
      </w:r>
      <w:r>
        <w:rPr>
          <w:lang w:val="ru-RU"/>
        </w:rPr>
        <w:t>июль</w:t>
      </w:r>
      <w:r w:rsidRPr="004357EA">
        <w:rPr>
          <w:lang w:val="ru-RU"/>
        </w:rPr>
        <w:t xml:space="preserve"> 2008</w:t>
      </w:r>
      <w:r>
        <w:rPr>
          <w:lang w:val="ru-RU"/>
        </w:rPr>
        <w:t xml:space="preserve"> года</w:t>
      </w:r>
      <w:r w:rsidRPr="004357EA">
        <w:rPr>
          <w:lang w:val="ru-RU"/>
        </w:rPr>
        <w:t>.</w:t>
      </w:r>
    </w:p>
  </w:footnote>
  <w:footnote w:id="11">
    <w:p w:rsidR="00DD1560" w:rsidRPr="002D59ED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2D59ED">
        <w:rPr>
          <w:lang w:val="ru-RU"/>
        </w:rPr>
        <w:tab/>
      </w:r>
      <w:r>
        <w:rPr>
          <w:lang w:val="ru-RU"/>
        </w:rPr>
        <w:t>Уголовно</w:t>
      </w:r>
      <w:r w:rsidRPr="002D59ED">
        <w:rPr>
          <w:lang w:val="ru-RU"/>
        </w:rPr>
        <w:t>-</w:t>
      </w:r>
      <w:r>
        <w:rPr>
          <w:lang w:val="ru-RU"/>
        </w:rPr>
        <w:t>процессуальный</w:t>
      </w:r>
      <w:r w:rsidRPr="002D59ED">
        <w:rPr>
          <w:lang w:val="ru-RU"/>
        </w:rPr>
        <w:t xml:space="preserve"> </w:t>
      </w:r>
      <w:r>
        <w:rPr>
          <w:lang w:val="ru-RU"/>
        </w:rPr>
        <w:t>кодекс</w:t>
      </w:r>
      <w:r w:rsidRPr="002D59ED">
        <w:rPr>
          <w:lang w:val="ru-RU"/>
        </w:rPr>
        <w:t xml:space="preserve"> </w:t>
      </w:r>
      <w:r>
        <w:rPr>
          <w:lang w:val="ru-RU"/>
        </w:rPr>
        <w:t>от</w:t>
      </w:r>
      <w:r w:rsidRPr="002D59ED">
        <w:rPr>
          <w:lang w:val="ru-RU"/>
        </w:rPr>
        <w:t xml:space="preserve"> 18 </w:t>
      </w:r>
      <w:r>
        <w:rPr>
          <w:lang w:val="ru-RU"/>
        </w:rPr>
        <w:t>октября</w:t>
      </w:r>
      <w:r w:rsidRPr="002D59ED">
        <w:rPr>
          <w:lang w:val="ru-RU"/>
        </w:rPr>
        <w:t xml:space="preserve"> 1988 </w:t>
      </w:r>
      <w:r>
        <w:rPr>
          <w:lang w:val="ru-RU"/>
        </w:rPr>
        <w:t xml:space="preserve">года </w:t>
      </w:r>
      <w:r w:rsidRPr="002D59ED">
        <w:rPr>
          <w:lang w:val="ru-RU"/>
        </w:rPr>
        <w:t>(</w:t>
      </w:r>
      <w:r w:rsidRPr="00751E5D">
        <w:t>StPO</w:t>
      </w:r>
      <w:r w:rsidRPr="002D59ED">
        <w:rPr>
          <w:lang w:val="ru-RU"/>
        </w:rPr>
        <w:t xml:space="preserve">); </w:t>
      </w:r>
      <w:r w:rsidRPr="00751E5D">
        <w:t>LGBl</w:t>
      </w:r>
      <w:r w:rsidRPr="002D59ED">
        <w:rPr>
          <w:lang w:val="ru-RU"/>
        </w:rPr>
        <w:t xml:space="preserve">. 1988 </w:t>
      </w:r>
      <w:r w:rsidRPr="00751E5D">
        <w:t>No</w:t>
      </w:r>
      <w:r w:rsidRPr="002D59ED">
        <w:rPr>
          <w:lang w:val="ru-RU"/>
        </w:rPr>
        <w:t>. 62.</w:t>
      </w:r>
    </w:p>
  </w:footnote>
  <w:footnote w:id="12">
    <w:p w:rsidR="00DD1560" w:rsidRPr="003F24BD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3F24BD">
        <w:rPr>
          <w:lang w:val="ru-RU"/>
        </w:rPr>
        <w:tab/>
      </w:r>
      <w:r>
        <w:rPr>
          <w:lang w:val="ru-RU"/>
        </w:rPr>
        <w:t>Основополагающее</w:t>
      </w:r>
      <w:r w:rsidRPr="003F24BD">
        <w:rPr>
          <w:lang w:val="ru-RU"/>
        </w:rPr>
        <w:t xml:space="preserve"> </w:t>
      </w:r>
      <w:r>
        <w:rPr>
          <w:lang w:val="ru-RU"/>
        </w:rPr>
        <w:t>решение</w:t>
      </w:r>
      <w:r w:rsidRPr="003F24BD">
        <w:rPr>
          <w:lang w:val="ru-RU"/>
        </w:rPr>
        <w:t xml:space="preserve"> </w:t>
      </w:r>
      <w:r>
        <w:rPr>
          <w:lang w:val="ru-RU"/>
        </w:rPr>
        <w:t>по</w:t>
      </w:r>
      <w:r w:rsidRPr="003F24BD">
        <w:rPr>
          <w:lang w:val="ru-RU"/>
        </w:rPr>
        <w:t xml:space="preserve"> </w:t>
      </w:r>
      <w:r>
        <w:rPr>
          <w:lang w:val="ru-RU"/>
        </w:rPr>
        <w:t>статье</w:t>
      </w:r>
      <w:r w:rsidRPr="003F24BD">
        <w:rPr>
          <w:lang w:val="ru-RU"/>
        </w:rPr>
        <w:t xml:space="preserve"> 16(</w:t>
      </w:r>
      <w:r>
        <w:rPr>
          <w:lang w:val="ru-RU"/>
        </w:rPr>
        <w:t>е</w:t>
      </w:r>
      <w:r w:rsidRPr="003F24BD">
        <w:rPr>
          <w:lang w:val="ru-RU"/>
        </w:rPr>
        <w:t xml:space="preserve">) </w:t>
      </w:r>
      <w:r>
        <w:rPr>
          <w:lang w:val="ru-RU"/>
        </w:rPr>
        <w:t>Указа</w:t>
      </w:r>
      <w:r w:rsidRPr="003F24BD">
        <w:rPr>
          <w:lang w:val="ru-RU"/>
        </w:rPr>
        <w:t xml:space="preserve"> </w:t>
      </w:r>
      <w:r>
        <w:rPr>
          <w:lang w:val="ru-RU"/>
        </w:rPr>
        <w:t>о</w:t>
      </w:r>
      <w:r w:rsidRPr="003F24BD">
        <w:rPr>
          <w:lang w:val="ru-RU"/>
        </w:rPr>
        <w:t xml:space="preserve"> </w:t>
      </w:r>
      <w:r>
        <w:rPr>
          <w:lang w:val="ru-RU"/>
        </w:rPr>
        <w:t>принятии</w:t>
      </w:r>
      <w:r w:rsidRPr="003F24BD">
        <w:rPr>
          <w:lang w:val="ru-RU"/>
        </w:rPr>
        <w:t xml:space="preserve"> </w:t>
      </w:r>
      <w:r>
        <w:rPr>
          <w:lang w:val="ru-RU"/>
        </w:rPr>
        <w:t>и</w:t>
      </w:r>
      <w:r w:rsidRPr="003F24BD">
        <w:rPr>
          <w:lang w:val="ru-RU"/>
        </w:rPr>
        <w:t xml:space="preserve"> </w:t>
      </w:r>
      <w:r>
        <w:rPr>
          <w:lang w:val="ru-RU"/>
        </w:rPr>
        <w:t>пребывании</w:t>
      </w:r>
      <w:r w:rsidRPr="003F24BD">
        <w:rPr>
          <w:lang w:val="ru-RU"/>
        </w:rPr>
        <w:t xml:space="preserve"> </w:t>
      </w:r>
      <w:r>
        <w:rPr>
          <w:lang w:val="ru-RU"/>
        </w:rPr>
        <w:t>иностранцев</w:t>
      </w:r>
      <w:r w:rsidRPr="003F24BD">
        <w:rPr>
          <w:lang w:val="ru-RU"/>
        </w:rPr>
        <w:t xml:space="preserve"> (</w:t>
      </w:r>
      <w:r w:rsidRPr="00751E5D">
        <w:t>RA</w:t>
      </w:r>
      <w:r w:rsidRPr="003F24BD">
        <w:rPr>
          <w:lang w:val="ru-RU"/>
        </w:rPr>
        <w:t xml:space="preserve"> 2008/3368-2532); </w:t>
      </w:r>
      <w:r>
        <w:rPr>
          <w:i/>
          <w:lang w:val="ru-RU"/>
        </w:rPr>
        <w:t>ранее</w:t>
      </w:r>
      <w:r w:rsidRPr="003F24BD">
        <w:rPr>
          <w:lang w:val="ru-RU"/>
        </w:rPr>
        <w:t xml:space="preserve">: </w:t>
      </w:r>
      <w:r>
        <w:rPr>
          <w:lang w:val="ru-RU"/>
        </w:rPr>
        <w:t>Основополагающее</w:t>
      </w:r>
      <w:r w:rsidRPr="003F24BD">
        <w:rPr>
          <w:lang w:val="ru-RU"/>
        </w:rPr>
        <w:t xml:space="preserve"> </w:t>
      </w:r>
      <w:r>
        <w:rPr>
          <w:lang w:val="ru-RU"/>
        </w:rPr>
        <w:t>решение</w:t>
      </w:r>
      <w:r w:rsidRPr="003F24BD">
        <w:rPr>
          <w:lang w:val="ru-RU"/>
        </w:rPr>
        <w:t xml:space="preserve"> </w:t>
      </w:r>
      <w:r>
        <w:rPr>
          <w:lang w:val="ru-RU"/>
        </w:rPr>
        <w:t>по</w:t>
      </w:r>
      <w:r w:rsidRPr="003F24BD">
        <w:rPr>
          <w:lang w:val="ru-RU"/>
        </w:rPr>
        <w:t xml:space="preserve"> </w:t>
      </w:r>
      <w:r>
        <w:rPr>
          <w:lang w:val="ru-RU"/>
        </w:rPr>
        <w:t>пункту 1</w:t>
      </w:r>
      <w:r w:rsidRPr="003F24BD">
        <w:rPr>
          <w:lang w:val="ru-RU"/>
        </w:rPr>
        <w:t>(</w:t>
      </w:r>
      <w:r>
        <w:t>h</w:t>
      </w:r>
      <w:r w:rsidRPr="003F24BD">
        <w:rPr>
          <w:lang w:val="ru-RU"/>
        </w:rPr>
        <w:t>)</w:t>
      </w:r>
      <w:r>
        <w:rPr>
          <w:lang w:val="ru-RU"/>
        </w:rPr>
        <w:t xml:space="preserve"> статьи</w:t>
      </w:r>
      <w:r w:rsidRPr="003F24BD">
        <w:rPr>
          <w:lang w:val="ru-RU"/>
        </w:rPr>
        <w:t xml:space="preserve"> </w:t>
      </w:r>
      <w:r>
        <w:rPr>
          <w:lang w:val="ru-RU"/>
        </w:rPr>
        <w:t>54 Указа о передвижении лиц</w:t>
      </w:r>
      <w:r w:rsidRPr="003F24BD">
        <w:rPr>
          <w:lang w:val="ru-RU"/>
        </w:rPr>
        <w:t xml:space="preserve"> (</w:t>
      </w:r>
      <w:r w:rsidRPr="00751E5D">
        <w:t>PVO</w:t>
      </w:r>
      <w:r w:rsidRPr="003F24BD">
        <w:rPr>
          <w:lang w:val="ru-RU"/>
        </w:rPr>
        <w:t xml:space="preserve">), </w:t>
      </w:r>
      <w:r w:rsidRPr="00751E5D">
        <w:t>LGBl</w:t>
      </w:r>
      <w:r w:rsidRPr="003F24BD">
        <w:rPr>
          <w:lang w:val="ru-RU"/>
        </w:rPr>
        <w:t xml:space="preserve">. 2004 </w:t>
      </w:r>
      <w:r w:rsidRPr="00751E5D">
        <w:t>No</w:t>
      </w:r>
      <w:r w:rsidRPr="003F24BD">
        <w:rPr>
          <w:lang w:val="ru-RU"/>
        </w:rPr>
        <w:t>. 253 (</w:t>
      </w:r>
      <w:r w:rsidRPr="00751E5D">
        <w:t>RA</w:t>
      </w:r>
      <w:r w:rsidRPr="003F24BD">
        <w:rPr>
          <w:lang w:val="ru-RU"/>
        </w:rPr>
        <w:t xml:space="preserve"> 2005/28-2510).</w:t>
      </w:r>
    </w:p>
  </w:footnote>
  <w:footnote w:id="13">
    <w:p w:rsidR="00DD1560" w:rsidRPr="000E5BDF" w:rsidRDefault="00DD1560" w:rsidP="002271AF">
      <w:pPr>
        <w:pStyle w:val="a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0E5BDF">
        <w:rPr>
          <w:lang w:val="ru-RU"/>
        </w:rPr>
        <w:tab/>
      </w:r>
      <w:r>
        <w:rPr>
          <w:lang w:val="ru-RU"/>
        </w:rPr>
        <w:t>Указ</w:t>
      </w:r>
      <w:r w:rsidRPr="000E5BDF">
        <w:rPr>
          <w:lang w:val="ru-RU"/>
        </w:rPr>
        <w:t xml:space="preserve"> </w:t>
      </w:r>
      <w:r>
        <w:rPr>
          <w:lang w:val="ru-RU"/>
        </w:rPr>
        <w:t>о</w:t>
      </w:r>
      <w:r w:rsidRPr="000E5BDF">
        <w:rPr>
          <w:lang w:val="ru-RU"/>
        </w:rPr>
        <w:t xml:space="preserve"> </w:t>
      </w:r>
      <w:r>
        <w:rPr>
          <w:lang w:val="ru-RU"/>
        </w:rPr>
        <w:t>допуске</w:t>
      </w:r>
      <w:r w:rsidRPr="000E5BDF">
        <w:rPr>
          <w:lang w:val="ru-RU"/>
        </w:rPr>
        <w:t xml:space="preserve"> </w:t>
      </w:r>
      <w:r>
        <w:rPr>
          <w:lang w:val="ru-RU"/>
        </w:rPr>
        <w:t>и</w:t>
      </w:r>
      <w:r w:rsidRPr="000E5BDF">
        <w:rPr>
          <w:lang w:val="ru-RU"/>
        </w:rPr>
        <w:t xml:space="preserve"> </w:t>
      </w:r>
      <w:r>
        <w:rPr>
          <w:lang w:val="ru-RU"/>
        </w:rPr>
        <w:t>пребывании</w:t>
      </w:r>
      <w:r w:rsidRPr="000E5BDF">
        <w:rPr>
          <w:lang w:val="ru-RU"/>
        </w:rPr>
        <w:t xml:space="preserve"> </w:t>
      </w:r>
      <w:r>
        <w:rPr>
          <w:lang w:val="ru-RU"/>
        </w:rPr>
        <w:t>иностранцев</w:t>
      </w:r>
      <w:r w:rsidRPr="000E5BDF">
        <w:rPr>
          <w:lang w:val="ru-RU"/>
        </w:rPr>
        <w:t xml:space="preserve"> </w:t>
      </w:r>
      <w:r>
        <w:rPr>
          <w:lang w:val="ru-RU"/>
        </w:rPr>
        <w:t>от</w:t>
      </w:r>
      <w:r w:rsidRPr="000E5BDF">
        <w:rPr>
          <w:lang w:val="ru-RU"/>
        </w:rPr>
        <w:t xml:space="preserve"> 16 </w:t>
      </w:r>
      <w:r>
        <w:rPr>
          <w:lang w:val="ru-RU"/>
        </w:rPr>
        <w:t>декабря</w:t>
      </w:r>
      <w:r w:rsidRPr="000E5BDF">
        <w:rPr>
          <w:lang w:val="ru-RU"/>
        </w:rPr>
        <w:t xml:space="preserve"> 2008 </w:t>
      </w:r>
      <w:r>
        <w:rPr>
          <w:lang w:val="ru-RU"/>
        </w:rPr>
        <w:t>года</w:t>
      </w:r>
      <w:r w:rsidRPr="000E5BDF">
        <w:rPr>
          <w:lang w:val="ru-RU"/>
        </w:rPr>
        <w:t xml:space="preserve">, </w:t>
      </w:r>
      <w:r w:rsidRPr="00751E5D">
        <w:t>LGBl</w:t>
      </w:r>
      <w:r w:rsidRPr="000E5BDF">
        <w:rPr>
          <w:lang w:val="ru-RU"/>
        </w:rPr>
        <w:t xml:space="preserve">. 2008 </w:t>
      </w:r>
      <w:r w:rsidRPr="00751E5D">
        <w:t>No</w:t>
      </w:r>
      <w:r w:rsidRPr="000E5BDF">
        <w:rPr>
          <w:lang w:val="ru-RU"/>
        </w:rPr>
        <w:t>. 350.</w:t>
      </w:r>
    </w:p>
  </w:footnote>
  <w:footnote w:id="14">
    <w:p w:rsidR="00DD1560" w:rsidRPr="00BB163E" w:rsidRDefault="00DD1560" w:rsidP="002271AF">
      <w:pPr>
        <w:pStyle w:val="a0"/>
        <w:ind w:left="360" w:hanging="360"/>
        <w:rPr>
          <w:color w:val="000000"/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BB163E">
        <w:rPr>
          <w:lang w:val="ru-RU"/>
        </w:rPr>
        <w:tab/>
      </w:r>
      <w:r>
        <w:rPr>
          <w:lang w:val="ru-RU"/>
        </w:rPr>
        <w:t>Закон о высшем образовании от 25 ноября 2004 года (Закон о высшем образовании</w:t>
      </w:r>
      <w:r w:rsidRPr="00BB163E">
        <w:rPr>
          <w:color w:val="000000"/>
          <w:lang w:val="ru-RU"/>
        </w:rPr>
        <w:t xml:space="preserve">; </w:t>
      </w:r>
      <w:r w:rsidRPr="00751E5D">
        <w:rPr>
          <w:color w:val="000000"/>
        </w:rPr>
        <w:t>HSG</w:t>
      </w:r>
      <w:r w:rsidRPr="00BB163E">
        <w:rPr>
          <w:color w:val="000000"/>
          <w:lang w:val="ru-RU"/>
        </w:rPr>
        <w:t xml:space="preserve">), </w:t>
      </w:r>
      <w:r w:rsidRPr="00751E5D">
        <w:rPr>
          <w:color w:val="000000"/>
        </w:rPr>
        <w:t>LGBl</w:t>
      </w:r>
      <w:r w:rsidRPr="00BB163E">
        <w:rPr>
          <w:color w:val="000000"/>
          <w:lang w:val="ru-RU"/>
        </w:rPr>
        <w:t xml:space="preserve">. 2005 </w:t>
      </w:r>
      <w:r w:rsidRPr="00751E5D">
        <w:rPr>
          <w:color w:val="000000"/>
        </w:rPr>
        <w:t>No</w:t>
      </w:r>
      <w:r w:rsidRPr="00BB163E">
        <w:rPr>
          <w:color w:val="000000"/>
          <w:lang w:val="ru-RU"/>
        </w:rPr>
        <w:t>. 2.</w:t>
      </w:r>
    </w:p>
  </w:footnote>
  <w:footnote w:id="15">
    <w:p w:rsidR="00DD1560" w:rsidRPr="001276B6" w:rsidRDefault="00DD1560" w:rsidP="002271AF">
      <w:pPr>
        <w:pStyle w:val="a0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1276B6">
        <w:rPr>
          <w:lang w:val="ru-RU"/>
        </w:rPr>
        <w:tab/>
      </w:r>
      <w:r>
        <w:rPr>
          <w:lang w:val="ru-RU"/>
        </w:rPr>
        <w:t>Обуче</w:t>
      </w:r>
      <w:r w:rsidRPr="00B80EA8">
        <w:rPr>
          <w:lang w:val="ru-RU"/>
        </w:rPr>
        <w:t>ние в данный момент приостановлено</w:t>
      </w:r>
      <w:r w:rsidRPr="001276B6">
        <w:rPr>
          <w:lang w:val="ru-RU"/>
        </w:rPr>
        <w:t>.</w:t>
      </w:r>
    </w:p>
  </w:footnote>
  <w:footnote w:id="16">
    <w:p w:rsidR="00DD1560" w:rsidRPr="00E311A3" w:rsidRDefault="00DD1560" w:rsidP="002271AF">
      <w:pPr>
        <w:pStyle w:val="a0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E311A3">
        <w:rPr>
          <w:lang w:val="ru-RU"/>
        </w:rPr>
        <w:tab/>
      </w:r>
      <w:r>
        <w:rPr>
          <w:lang w:val="ru-RU"/>
        </w:rPr>
        <w:t>Источник</w:t>
      </w:r>
      <w:r w:rsidRPr="00E311A3">
        <w:rPr>
          <w:lang w:val="ru-RU"/>
        </w:rPr>
        <w:t xml:space="preserve">: </w:t>
      </w:r>
      <w:r>
        <w:rPr>
          <w:lang w:val="ru-RU"/>
        </w:rPr>
        <w:t>Управление</w:t>
      </w:r>
      <w:r w:rsidRPr="00E311A3">
        <w:rPr>
          <w:lang w:val="ru-RU"/>
        </w:rPr>
        <w:t xml:space="preserve"> </w:t>
      </w:r>
      <w:r>
        <w:rPr>
          <w:lang w:val="ru-RU"/>
        </w:rPr>
        <w:t>по</w:t>
      </w:r>
      <w:r w:rsidRPr="00E311A3">
        <w:rPr>
          <w:lang w:val="ru-RU"/>
        </w:rPr>
        <w:t xml:space="preserve"> </w:t>
      </w:r>
      <w:r>
        <w:rPr>
          <w:lang w:val="ru-RU"/>
        </w:rPr>
        <w:t>экономическим</w:t>
      </w:r>
      <w:r w:rsidRPr="00E311A3">
        <w:rPr>
          <w:lang w:val="ru-RU"/>
        </w:rPr>
        <w:t xml:space="preserve"> </w:t>
      </w:r>
      <w:r>
        <w:rPr>
          <w:lang w:val="ru-RU"/>
        </w:rPr>
        <w:t>вопросам</w:t>
      </w:r>
      <w:r w:rsidRPr="00E311A3">
        <w:rPr>
          <w:lang w:val="ru-RU"/>
        </w:rPr>
        <w:t>,</w:t>
      </w:r>
      <w:r>
        <w:rPr>
          <w:lang w:val="ru-RU"/>
        </w:rPr>
        <w:t xml:space="preserve"> статистика в области образования за 2008</w:t>
      </w:r>
      <w:r>
        <w:t> </w:t>
      </w:r>
      <w:r>
        <w:rPr>
          <w:lang w:val="ru-RU"/>
        </w:rPr>
        <w:t>год</w:t>
      </w:r>
      <w:r w:rsidRPr="00E311A3">
        <w:rPr>
          <w:lang w:val="ru-RU"/>
        </w:rPr>
        <w:t>.</w:t>
      </w:r>
    </w:p>
  </w:footnote>
  <w:footnote w:id="17">
    <w:p w:rsidR="00DD1560" w:rsidRPr="000C7294" w:rsidRDefault="00DD1560" w:rsidP="002271AF">
      <w:pPr>
        <w:pStyle w:val="a0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0C7294">
        <w:rPr>
          <w:lang w:val="ru-RU"/>
        </w:rPr>
        <w:tab/>
      </w:r>
      <w:r>
        <w:rPr>
          <w:lang w:val="ru-RU"/>
        </w:rPr>
        <w:t>Источник</w:t>
      </w:r>
      <w:r w:rsidRPr="000C7294">
        <w:rPr>
          <w:lang w:val="ru-RU"/>
        </w:rPr>
        <w:t xml:space="preserve">: </w:t>
      </w:r>
      <w:r>
        <w:rPr>
          <w:lang w:val="ru-RU"/>
        </w:rPr>
        <w:t>Управление по экономическим вопросам, статистика в области безработицы за 2007</w:t>
      </w:r>
      <w:r>
        <w:t> </w:t>
      </w:r>
      <w:r>
        <w:rPr>
          <w:lang w:val="ru-RU"/>
        </w:rPr>
        <w:t>год</w:t>
      </w:r>
      <w:r w:rsidRPr="000C7294">
        <w:rPr>
          <w:lang w:val="ru-RU"/>
        </w:rPr>
        <w:t>.</w:t>
      </w:r>
    </w:p>
  </w:footnote>
  <w:footnote w:id="18">
    <w:p w:rsidR="00DD1560" w:rsidRPr="00995AAB" w:rsidRDefault="00DD1560" w:rsidP="002271AF">
      <w:pPr>
        <w:pStyle w:val="a0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995AAB">
        <w:rPr>
          <w:lang w:val="ru-RU"/>
        </w:rPr>
        <w:tab/>
      </w:r>
      <w:r>
        <w:rPr>
          <w:lang w:val="ru-RU"/>
        </w:rPr>
        <w:t>Закон</w:t>
      </w:r>
      <w:r w:rsidRPr="00995AAB">
        <w:rPr>
          <w:lang w:val="ru-RU"/>
        </w:rPr>
        <w:t xml:space="preserve"> </w:t>
      </w:r>
      <w:r>
        <w:rPr>
          <w:lang w:val="ru-RU"/>
        </w:rPr>
        <w:t>о</w:t>
      </w:r>
      <w:r w:rsidRPr="00995AAB">
        <w:rPr>
          <w:lang w:val="ru-RU"/>
        </w:rPr>
        <w:t xml:space="preserve"> </w:t>
      </w:r>
      <w:r>
        <w:rPr>
          <w:lang w:val="ru-RU"/>
        </w:rPr>
        <w:t>равенстве</w:t>
      </w:r>
      <w:r w:rsidRPr="00995AAB">
        <w:rPr>
          <w:lang w:val="ru-RU"/>
        </w:rPr>
        <w:t xml:space="preserve"> </w:t>
      </w:r>
      <w:r>
        <w:rPr>
          <w:lang w:val="ru-RU"/>
        </w:rPr>
        <w:t>женщин</w:t>
      </w:r>
      <w:r w:rsidRPr="00995AAB">
        <w:rPr>
          <w:lang w:val="ru-RU"/>
        </w:rPr>
        <w:t xml:space="preserve"> </w:t>
      </w:r>
      <w:r>
        <w:rPr>
          <w:lang w:val="ru-RU"/>
        </w:rPr>
        <w:t>и</w:t>
      </w:r>
      <w:r w:rsidRPr="00995AAB">
        <w:rPr>
          <w:lang w:val="ru-RU"/>
        </w:rPr>
        <w:t xml:space="preserve"> </w:t>
      </w:r>
      <w:r>
        <w:rPr>
          <w:lang w:val="ru-RU"/>
        </w:rPr>
        <w:t>мужчин</w:t>
      </w:r>
      <w:r w:rsidRPr="00995AAB">
        <w:rPr>
          <w:lang w:val="ru-RU"/>
        </w:rPr>
        <w:t xml:space="preserve"> </w:t>
      </w:r>
      <w:r>
        <w:rPr>
          <w:lang w:val="ru-RU"/>
        </w:rPr>
        <w:t>от</w:t>
      </w:r>
      <w:r w:rsidRPr="00995AAB">
        <w:rPr>
          <w:lang w:val="ru-RU"/>
        </w:rPr>
        <w:t xml:space="preserve"> 10 </w:t>
      </w:r>
      <w:r>
        <w:rPr>
          <w:lang w:val="ru-RU"/>
        </w:rPr>
        <w:t>марта</w:t>
      </w:r>
      <w:r w:rsidRPr="00995AAB">
        <w:rPr>
          <w:lang w:val="ru-RU"/>
        </w:rPr>
        <w:t xml:space="preserve"> 1999 </w:t>
      </w:r>
      <w:r>
        <w:rPr>
          <w:lang w:val="ru-RU"/>
        </w:rPr>
        <w:t>года</w:t>
      </w:r>
      <w:r w:rsidRPr="00995AAB">
        <w:rPr>
          <w:lang w:val="ru-RU"/>
        </w:rPr>
        <w:t xml:space="preserve">, </w:t>
      </w:r>
      <w:r w:rsidRPr="00751E5D">
        <w:t>LGBl</w:t>
      </w:r>
      <w:r w:rsidRPr="00995AAB">
        <w:rPr>
          <w:lang w:val="ru-RU"/>
        </w:rPr>
        <w:t xml:space="preserve">. 1999 </w:t>
      </w:r>
      <w:r w:rsidRPr="00751E5D">
        <w:t>No</w:t>
      </w:r>
      <w:r w:rsidRPr="00995AAB">
        <w:rPr>
          <w:lang w:val="ru-RU"/>
        </w:rPr>
        <w:t>. 96.</w:t>
      </w:r>
    </w:p>
  </w:footnote>
  <w:footnote w:id="19">
    <w:p w:rsidR="00DD1560" w:rsidRPr="00B52E34" w:rsidRDefault="00DD1560" w:rsidP="002271AF">
      <w:pPr>
        <w:pStyle w:val="a0"/>
        <w:ind w:left="360" w:hanging="360"/>
        <w:rPr>
          <w:lang w:val="ru-RU"/>
        </w:rPr>
      </w:pPr>
      <w:r>
        <w:tab/>
      </w:r>
      <w:r w:rsidRPr="00751E5D">
        <w:rPr>
          <w:rStyle w:val="FootnoteCharacters"/>
        </w:rPr>
        <w:footnoteRef/>
      </w:r>
      <w:r w:rsidRPr="00B52E34">
        <w:rPr>
          <w:lang w:val="ru-RU"/>
        </w:rPr>
        <w:tab/>
      </w:r>
      <w:r>
        <w:rPr>
          <w:lang w:val="ru-RU"/>
        </w:rPr>
        <w:t>Закон о внесении поправок в Уголовный кодекс от 13 декабря 2000 года (Закон о сексуальных преступлениях)</w:t>
      </w:r>
      <w:r w:rsidRPr="00B52E34">
        <w:rPr>
          <w:lang w:val="ru-RU"/>
        </w:rPr>
        <w:t xml:space="preserve">, </w:t>
      </w:r>
      <w:r w:rsidRPr="00751E5D">
        <w:t>LGBl</w:t>
      </w:r>
      <w:r w:rsidRPr="00B52E34">
        <w:rPr>
          <w:lang w:val="ru-RU"/>
        </w:rPr>
        <w:t xml:space="preserve">. 2001 </w:t>
      </w:r>
      <w:r w:rsidRPr="00751E5D">
        <w:t>No</w:t>
      </w:r>
      <w:r w:rsidRPr="00B52E34">
        <w:rPr>
          <w:lang w:val="ru-RU"/>
        </w:rPr>
        <w:t>. 16.</w:t>
      </w:r>
    </w:p>
  </w:footnote>
  <w:footnote w:id="20">
    <w:p w:rsidR="00DD1560" w:rsidRPr="00D91896" w:rsidRDefault="00DD1560" w:rsidP="002271AF">
      <w:pPr>
        <w:pStyle w:val="a0"/>
        <w:ind w:left="360" w:hanging="360"/>
        <w:rPr>
          <w:lang w:val="de-CH"/>
        </w:rPr>
      </w:pPr>
      <w:r>
        <w:rPr>
          <w:lang w:val="de-CH"/>
        </w:rPr>
        <w:tab/>
      </w:r>
      <w:r w:rsidRPr="00751E5D">
        <w:rPr>
          <w:rStyle w:val="FootnoteCharacters"/>
        </w:rPr>
        <w:footnoteRef/>
      </w:r>
      <w:r w:rsidRPr="00D91896">
        <w:rPr>
          <w:lang w:val="de-CH"/>
        </w:rPr>
        <w:tab/>
      </w:r>
      <w:r>
        <w:rPr>
          <w:lang w:val="ru-RU"/>
        </w:rPr>
        <w:t>На диалекте Лихтенштейна</w:t>
      </w:r>
      <w:r w:rsidRPr="00D91896">
        <w:rPr>
          <w:lang w:val="de-CH"/>
        </w:rPr>
        <w:t>: “DU sescht wia“.</w:t>
      </w:r>
    </w:p>
  </w:footnote>
  <w:footnote w:id="21">
    <w:p w:rsidR="00DD1560" w:rsidRPr="009A6A15" w:rsidRDefault="00DD1560" w:rsidP="002271AF">
      <w:pPr>
        <w:pStyle w:val="FootnoteText"/>
        <w:ind w:left="360" w:hanging="360"/>
        <w:rPr>
          <w:lang w:val="ru-RU"/>
        </w:rPr>
      </w:pPr>
      <w:r>
        <w:tab/>
      </w:r>
      <w:r w:rsidRPr="00751E5D">
        <w:rPr>
          <w:rStyle w:val="FootnoteReference"/>
        </w:rPr>
        <w:footnoteRef/>
      </w:r>
      <w:r w:rsidRPr="009A6A15">
        <w:rPr>
          <w:lang w:val="ru-RU"/>
        </w:rPr>
        <w:tab/>
      </w:r>
      <w:r>
        <w:rPr>
          <w:lang w:val="ru-RU"/>
        </w:rPr>
        <w:t>По состоянию на середину 2009 года</w:t>
      </w:r>
      <w:r w:rsidRPr="009A6A15">
        <w:rPr>
          <w:lang w:val="ru-RU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D15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560" w:rsidRPr="002F1228" w:rsidRDefault="00DD156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D1560" w:rsidRDefault="00DD1560">
          <w:pPr>
            <w:pStyle w:val="Header"/>
          </w:pPr>
        </w:p>
      </w:tc>
    </w:tr>
  </w:tbl>
  <w:p w:rsidR="00DD1560" w:rsidRPr="002F1228" w:rsidRDefault="00DD156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D156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560" w:rsidRDefault="00DD156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D1560" w:rsidRPr="002F1228" w:rsidRDefault="00DD156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end"/>
          </w:r>
        </w:p>
      </w:tc>
    </w:tr>
  </w:tbl>
  <w:p w:rsidR="00DD1560" w:rsidRPr="002F1228" w:rsidRDefault="00DD156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76"/>
      <w:gridCol w:w="5215"/>
      <w:gridCol w:w="234"/>
      <w:gridCol w:w="11"/>
      <w:gridCol w:w="3138"/>
      <w:gridCol w:w="33"/>
    </w:tblGrid>
    <w:tr w:rsidR="00DD1560" w:rsidTr="00B80AC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7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1560" w:rsidRDefault="00DD1560">
          <w:pPr>
            <w:pStyle w:val="Header"/>
            <w:spacing w:after="120"/>
          </w:pPr>
        </w:p>
      </w:tc>
      <w:tc>
        <w:tcPr>
          <w:tcW w:w="5213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1560" w:rsidRPr="00514F7A" w:rsidRDefault="00DD1560" w:rsidP="00514F7A">
          <w:pPr>
            <w:pStyle w:val="HCh"/>
            <w:spacing w:after="80"/>
            <w:rPr>
              <w:b w:val="0"/>
              <w:spacing w:val="2"/>
              <w:w w:val="96"/>
              <w:lang w:val="ru-RU"/>
            </w:rPr>
          </w:pPr>
          <w:r>
            <w:rPr>
              <w:b w:val="0"/>
              <w:spacing w:val="2"/>
              <w:w w:val="96"/>
              <w:lang w:val="ru-RU"/>
            </w:rPr>
            <w:t>Организация Объединенных Наций</w:t>
          </w:r>
        </w:p>
      </w:tc>
      <w:tc>
        <w:tcPr>
          <w:tcW w:w="234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1560" w:rsidRDefault="00DD1560">
          <w:pPr>
            <w:pStyle w:val="Header"/>
            <w:spacing w:after="120"/>
          </w:pPr>
        </w:p>
      </w:tc>
      <w:tc>
        <w:tcPr>
          <w:tcW w:w="3184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1560" w:rsidRPr="002F1228" w:rsidRDefault="00DD1560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 w:rsidRPr="00493637">
            <w:rPr>
              <w:position w:val="-4"/>
              <w:sz w:val="20"/>
            </w:rPr>
            <w:t>/C/LIE/4</w:t>
          </w:r>
        </w:p>
      </w:tc>
    </w:tr>
    <w:tr w:rsidR="00DD1560" w:rsidRPr="002F1228" w:rsidTr="00937A52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3098"/>
      </w:trPr>
      <w:tc>
        <w:tcPr>
          <w:tcW w:w="1276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560" w:rsidRDefault="00DD156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6.25pt;height:46.5pt">
                <v:imagedata r:id="rId1" o:title="_unlogo"/>
              </v:shape>
            </w:pict>
          </w:r>
        </w:p>
        <w:p w:rsidR="00DD1560" w:rsidRPr="002F1228" w:rsidRDefault="00DD1560">
          <w:pPr>
            <w:pStyle w:val="Header"/>
            <w:spacing w:before="109"/>
          </w:pPr>
        </w:p>
      </w:tc>
      <w:tc>
        <w:tcPr>
          <w:tcW w:w="5218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560" w:rsidRPr="002F1228" w:rsidRDefault="00DD1560" w:rsidP="00514F7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  <w:lang w:val="ru-RU"/>
            </w:rPr>
            <w:t>Конвенция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о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ликвидации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всех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форм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дискриминации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в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отношении</w:t>
          </w:r>
          <w:r w:rsidRPr="00514F7A">
            <w:rPr>
              <w:sz w:val="34"/>
              <w:lang w:val="en-US"/>
            </w:rPr>
            <w:t xml:space="preserve"> </w:t>
          </w:r>
          <w:r>
            <w:rPr>
              <w:sz w:val="34"/>
              <w:lang w:val="ru-RU"/>
            </w:rPr>
            <w:t>женщин</w:t>
          </w:r>
        </w:p>
      </w:tc>
      <w:tc>
        <w:tcPr>
          <w:tcW w:w="245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560" w:rsidRPr="002F1228" w:rsidRDefault="00DD1560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1560" w:rsidRDefault="00DD1560">
          <w:pPr>
            <w:spacing w:before="240"/>
          </w:pPr>
          <w:r>
            <w:t>Distr.: General</w:t>
          </w:r>
        </w:p>
        <w:p w:rsidR="003A5B56" w:rsidRDefault="003A5B56"/>
        <w:p w:rsidR="00DD1560" w:rsidRDefault="00DD1560">
          <w:r>
            <w:t>24 March 2010</w:t>
          </w:r>
        </w:p>
        <w:p w:rsidR="00DD1560" w:rsidRDefault="00DD1560">
          <w:r>
            <w:t>Original: English</w:t>
          </w:r>
        </w:p>
        <w:p w:rsidR="00DD1560" w:rsidRPr="00513F86" w:rsidRDefault="00DD1560" w:rsidP="00514F7A">
          <w:pPr>
            <w:rPr>
              <w:b/>
              <w:bCs/>
              <w:sz w:val="18"/>
              <w:szCs w:val="18"/>
              <w:u w:val="single"/>
            </w:rPr>
          </w:pPr>
        </w:p>
      </w:tc>
    </w:tr>
  </w:tbl>
  <w:p w:rsidR="00DD1560" w:rsidRPr="002F1228" w:rsidRDefault="00DD1560">
    <w:pPr>
      <w:pStyle w:val="Header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342"/>
    </w:tblGrid>
    <w:tr w:rsidR="00DD1560" w:rsidTr="00CA5CE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560" w:rsidRPr="00493637" w:rsidRDefault="00DD1560" w:rsidP="00F95CF9">
          <w:pPr>
            <w:pStyle w:val="Header"/>
            <w:spacing w:after="80"/>
            <w:rPr>
              <w:b/>
              <w:sz w:val="17"/>
              <w:szCs w:val="17"/>
            </w:rPr>
          </w:pPr>
          <w:r w:rsidRPr="00493637">
            <w:rPr>
              <w:b/>
              <w:sz w:val="17"/>
              <w:szCs w:val="17"/>
            </w:rPr>
            <w:t>CEDAW/C/LIE/4</w:t>
          </w:r>
        </w:p>
      </w:tc>
      <w:tc>
        <w:tcPr>
          <w:tcW w:w="4342" w:type="dxa"/>
          <w:shd w:val="clear" w:color="auto" w:fill="auto"/>
          <w:vAlign w:val="bottom"/>
        </w:tcPr>
        <w:p w:rsidR="00DD1560" w:rsidRDefault="00DD1560" w:rsidP="00F95CF9">
          <w:pPr>
            <w:pStyle w:val="Header"/>
          </w:pPr>
        </w:p>
      </w:tc>
    </w:tr>
  </w:tbl>
  <w:p w:rsidR="00DD1560" w:rsidRDefault="00DD1560" w:rsidP="00493637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99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4261"/>
    </w:tblGrid>
    <w:tr w:rsidR="00DD1560" w:rsidTr="00757F5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1560" w:rsidRPr="00493637" w:rsidRDefault="00DD1560" w:rsidP="00F95CF9">
          <w:pPr>
            <w:pStyle w:val="Header"/>
            <w:spacing w:after="80"/>
            <w:rPr>
              <w:b/>
              <w:sz w:val="17"/>
              <w:szCs w:val="17"/>
            </w:rPr>
          </w:pPr>
        </w:p>
      </w:tc>
      <w:tc>
        <w:tcPr>
          <w:tcW w:w="4261" w:type="dxa"/>
          <w:shd w:val="clear" w:color="auto" w:fill="auto"/>
          <w:vAlign w:val="bottom"/>
        </w:tcPr>
        <w:p w:rsidR="00DD1560" w:rsidRDefault="00DD1560" w:rsidP="00493637">
          <w:pPr>
            <w:pStyle w:val="Header"/>
            <w:spacing w:after="60"/>
            <w:jc w:val="right"/>
          </w:pPr>
          <w:r w:rsidRPr="00493637">
            <w:rPr>
              <w:b/>
              <w:sz w:val="17"/>
              <w:szCs w:val="17"/>
            </w:rPr>
            <w:t>CEDAW/C/LIE/4</w:t>
          </w:r>
        </w:p>
      </w:tc>
    </w:tr>
  </w:tbl>
  <w:p w:rsidR="00DD1560" w:rsidRPr="00493637" w:rsidRDefault="00DD1560" w:rsidP="00CA5CE3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3in;height:3in" o:bullet="t"/>
    </w:pict>
  </w:numPicBullet>
  <w:numPicBullet w:numPicBulletId="1">
    <w:pict>
      <v:shape id="_x0000_i1026" type="#_x0000_t75" style="width:3in;height:3in" o:bullet="t"/>
    </w:pict>
  </w:numPicBullet>
  <w:numPicBullet w:numPicBulletId="2">
    <w:pict>
      <v:shape id="_x0000_i1027" type="#_x0000_t75" style="width:3in;height:3in" o:bullet="t"/>
    </w:pict>
  </w:numPicBullet>
  <w:abstractNum w:abstractNumId="0">
    <w:nsid w:val="FFFFFFFB"/>
    <w:multiLevelType w:val="multilevel"/>
    <w:tmpl w:val="83B4EEEE"/>
    <w:lvl w:ilvl="0">
      <w:start w:val="1"/>
      <w:numFmt w:val="upperRoman"/>
      <w:pStyle w:val="Heading1"/>
      <w:lvlText w:val="%1."/>
      <w:legacy w:legacy="1" w:legacySpace="0" w:legacyIndent="708"/>
      <w:lvlJc w:val="left"/>
      <w:pPr>
        <w:ind w:left="708" w:hanging="708"/>
      </w:pPr>
    </w:lvl>
    <w:lvl w:ilvl="1">
      <w:start w:val="1"/>
      <w:numFmt w:val="upperLetter"/>
      <w:pStyle w:val="Heading2"/>
      <w:lvlText w:val="%2."/>
      <w:legacy w:legacy="1" w:legacySpace="0" w:legacyIndent="708"/>
      <w:lvlJc w:val="left"/>
      <w:pPr>
        <w:ind w:left="1416" w:hanging="708"/>
      </w:pPr>
    </w:lvl>
    <w:lvl w:ilvl="2">
      <w:start w:val="1"/>
      <w:numFmt w:val="none"/>
      <w:pStyle w:val="Heading3"/>
      <w:suff w:val="nothing"/>
      <w:lvlText w:val=""/>
      <w:lvlJc w:val="left"/>
      <w:pPr>
        <w:ind w:left="0" w:hanging="708"/>
      </w:pPr>
    </w:lvl>
    <w:lvl w:ilvl="3">
      <w:start w:val="1"/>
      <w:numFmt w:val="lowerLetter"/>
      <w:pStyle w:val="Heading4"/>
      <w:lvlText w:val="%4)"/>
      <w:legacy w:legacy="1" w:legacySpace="0" w:legacyIndent="708"/>
      <w:lvlJc w:val="left"/>
      <w:pPr>
        <w:ind w:left="2832" w:hanging="708"/>
      </w:pPr>
    </w:lvl>
    <w:lvl w:ilvl="4">
      <w:start w:val="1"/>
      <w:numFmt w:val="lowerLetter"/>
      <w:pStyle w:val="Heading5"/>
      <w:lvlText w:val="%5)"/>
      <w:legacy w:legacy="1" w:legacySpace="0" w:legacyIndent="708"/>
      <w:lvlJc w:val="left"/>
      <w:pPr>
        <w:ind w:left="709" w:hanging="708"/>
      </w:pPr>
      <w:rPr>
        <w:b/>
        <w:i/>
        <w:u w:val="none"/>
      </w:rPr>
    </w:lvl>
    <w:lvl w:ilvl="5">
      <w:start w:val="1"/>
      <w:numFmt w:val="none"/>
      <w:pStyle w:val="Heading6"/>
      <w:suff w:val="nothing"/>
      <w:lvlText w:val=""/>
      <w:lvlJc w:val="left"/>
      <w:pPr>
        <w:ind w:left="709" w:hanging="708"/>
      </w:pPr>
      <w:rPr>
        <w:b w:val="0"/>
        <w:i w:val="0"/>
        <w:u w:val="single"/>
      </w:rPr>
    </w:lvl>
    <w:lvl w:ilvl="6">
      <w:start w:val="1"/>
      <w:numFmt w:val="lowerRoman"/>
      <w:pStyle w:val="Heading7"/>
      <w:lvlText w:val="(%7)"/>
      <w:legacy w:legacy="1" w:legacySpace="0" w:legacyIndent="708"/>
      <w:lvlJc w:val="left"/>
      <w:pPr>
        <w:ind w:left="4956" w:hanging="708"/>
      </w:pPr>
    </w:lvl>
    <w:lvl w:ilvl="7">
      <w:start w:val="1"/>
      <w:numFmt w:val="lowerLetter"/>
      <w:pStyle w:val="Heading8"/>
      <w:lvlText w:val="(%8)"/>
      <w:legacy w:legacy="1" w:legacySpace="0" w:legacyIndent="708"/>
      <w:lvlJc w:val="left"/>
      <w:pPr>
        <w:ind w:left="5664" w:hanging="708"/>
      </w:pPr>
    </w:lvl>
    <w:lvl w:ilvl="8">
      <w:start w:val="1"/>
      <w:numFmt w:val="lowerRoman"/>
      <w:pStyle w:val="Heading9"/>
      <w:lvlText w:val="(%9)"/>
      <w:legacy w:legacy="1" w:legacySpace="0" w:legacyIndent="708"/>
      <w:lvlJc w:val="left"/>
      <w:pPr>
        <w:ind w:left="6372" w:hanging="708"/>
      </w:pPr>
    </w:lvl>
  </w:abstractNum>
  <w:abstractNum w:abstractNumId="1">
    <w:nsid w:val="00000001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0"/>
        </w:tabs>
        <w:ind w:left="708" w:hanging="708"/>
      </w:p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16" w:hanging="708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708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32" w:hanging="708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709" w:hanging="708"/>
      </w:pPr>
      <w:rPr>
        <w:b/>
        <w:i/>
        <w:u w:val="none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708"/>
      </w:pPr>
      <w:rPr>
        <w:b w:val="0"/>
        <w:i w:val="0"/>
        <w:u w:val="single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956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664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372" w:hanging="708"/>
      </w:p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0"/>
        </w:tabs>
        <w:ind w:left="708" w:hanging="708"/>
      </w:p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416" w:hanging="708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708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32" w:hanging="708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709" w:hanging="708"/>
      </w:pPr>
      <w:rPr>
        <w:b/>
        <w:i/>
        <w:u w:val="none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709" w:hanging="708"/>
      </w:pPr>
      <w:rPr>
        <w:b w:val="0"/>
        <w:i w:val="0"/>
        <w:u w:val="single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956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664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372" w:hanging="708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Meridien Roman" w:hAnsi="Meridien Roman"/>
      </w:rPr>
    </w:lvl>
  </w:abstractNum>
  <w:abstractNum w:abstractNumId="6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1" w:firstLine="1"/>
      </w:pPr>
    </w:lvl>
  </w:abstractNum>
  <w:abstractNum w:abstractNumId="7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</w:rPr>
    </w:lvl>
  </w:abstractNum>
  <w:abstractNum w:abstractNumId="8">
    <w:nsid w:val="00000008"/>
    <w:multiLevelType w:val="single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/>
        <w:sz w:val="20"/>
      </w:rPr>
    </w:lvl>
  </w:abstractNum>
  <w:abstractNum w:abstractNumId="9">
    <w:nsid w:val="00000009"/>
    <w:multiLevelType w:val="single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/>
      </w:rPr>
    </w:lvl>
  </w:abstractNum>
  <w:abstractNum w:abstractNumId="10">
    <w:nsid w:val="0000000A"/>
    <w:multiLevelType w:val="singleLevel"/>
    <w:tmpl w:val="0000000A"/>
    <w:name w:val="WW8Num1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Times New Roman"/>
      </w:rPr>
    </w:lvl>
  </w:abstractNum>
  <w:abstractNum w:abstractNumId="11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37FC0743"/>
    <w:multiLevelType w:val="hybridMultilevel"/>
    <w:tmpl w:val="4D148BC2"/>
    <w:lvl w:ilvl="0" w:tplc="5C20A968">
      <w:numFmt w:val="bullet"/>
      <w:pStyle w:val="buastrich"/>
      <w:lvlText w:val="-"/>
      <w:lvlJc w:val="left"/>
      <w:pPr>
        <w:tabs>
          <w:tab w:val="num" w:pos="705"/>
        </w:tabs>
        <w:ind w:left="705" w:hanging="360"/>
      </w:pPr>
      <w:rPr>
        <w:rFonts w:ascii="Meridien Roman" w:eastAsia="Times New Roman" w:hAnsi="Meridien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Unicode MS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Unicode MS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Unicode MS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CB061AB"/>
    <w:multiLevelType w:val="singleLevel"/>
    <w:tmpl w:val="66CAD4CC"/>
    <w:lvl w:ilvl="0">
      <w:start w:val="1"/>
      <w:numFmt w:val="decimal"/>
      <w:pStyle w:val="BalloonText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14">
    <w:nsid w:val="46A0237B"/>
    <w:multiLevelType w:val="hybridMultilevel"/>
    <w:tmpl w:val="B640508E"/>
    <w:lvl w:ilvl="0" w:tplc="54B4087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 Unicode MS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 Unicode MS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 Unicode MS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56EF58C5"/>
    <w:multiLevelType w:val="hybridMultilevel"/>
    <w:tmpl w:val="3558D72E"/>
    <w:lvl w:ilvl="0" w:tplc="CBF8912E">
      <w:numFmt w:val="bullet"/>
      <w:lvlText w:val=""/>
      <w:lvlJc w:val="left"/>
      <w:pPr>
        <w:tabs>
          <w:tab w:val="num" w:pos="1425"/>
        </w:tabs>
        <w:ind w:left="1425" w:hanging="57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6">
    <w:nsid w:val="5A7A347C"/>
    <w:multiLevelType w:val="hybridMultilevel"/>
    <w:tmpl w:val="7D64C336"/>
    <w:lvl w:ilvl="0" w:tplc="54B4087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Times New Roman" w:hAnsi="Calibri" w:cs="Times New Roman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27"/>
        </w:tabs>
        <w:ind w:left="27" w:hanging="360"/>
      </w:pPr>
      <w:rPr>
        <w:rFonts w:ascii="Courier New" w:hAnsi="Courier New" w:cs="Arial Unicode MS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747"/>
        </w:tabs>
        <w:ind w:left="747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1467"/>
        </w:tabs>
        <w:ind w:left="1467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2187"/>
        </w:tabs>
        <w:ind w:left="2187" w:hanging="360"/>
      </w:pPr>
      <w:rPr>
        <w:rFonts w:ascii="Courier New" w:hAnsi="Courier New" w:cs="Arial Unicode MS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2907"/>
        </w:tabs>
        <w:ind w:left="2907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3627"/>
        </w:tabs>
        <w:ind w:left="3627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4347"/>
        </w:tabs>
        <w:ind w:left="4347" w:hanging="360"/>
      </w:pPr>
      <w:rPr>
        <w:rFonts w:ascii="Courier New" w:hAnsi="Courier New" w:cs="Arial Unicode MS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5067"/>
        </w:tabs>
        <w:ind w:left="50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2"/>
  </w:num>
  <w:num w:numId="4">
    <w:abstractNumId w:val="14"/>
  </w:num>
  <w:num w:numId="5">
    <w:abstractNumId w:val="16"/>
  </w:num>
  <w:num w:numId="6">
    <w:abstractNumId w:val="4"/>
  </w:num>
  <w:num w:numId="7">
    <w:abstractNumId w:val="3"/>
  </w:num>
  <w:num w:numId="8">
    <w:abstractNumId w:val="10"/>
  </w:num>
  <w:num w:numId="9">
    <w:abstractNumId w:val="11"/>
  </w:num>
  <w:num w:numId="10">
    <w:abstractNumId w:val="8"/>
  </w:num>
  <w:num w:numId="11">
    <w:abstractNumId w:val="7"/>
  </w:num>
  <w:num w:numId="12">
    <w:abstractNumId w:val="1"/>
  </w:num>
  <w:num w:numId="13">
    <w:abstractNumId w:val="2"/>
  </w:num>
  <w:num w:numId="14">
    <w:abstractNumId w:val="5"/>
  </w:num>
  <w:num w:numId="15">
    <w:abstractNumId w:val="6"/>
  </w:num>
  <w:num w:numId="16">
    <w:abstractNumId w:val="9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32"/>
  <w:evenAndOddHeaders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8E6"/>
    <w:rsid w:val="0000084D"/>
    <w:rsid w:val="00001135"/>
    <w:rsid w:val="00001FFC"/>
    <w:rsid w:val="000026A8"/>
    <w:rsid w:val="00005434"/>
    <w:rsid w:val="00005DD1"/>
    <w:rsid w:val="00010C0B"/>
    <w:rsid w:val="000116F5"/>
    <w:rsid w:val="00011A20"/>
    <w:rsid w:val="0001275B"/>
    <w:rsid w:val="00015655"/>
    <w:rsid w:val="000163D1"/>
    <w:rsid w:val="00017079"/>
    <w:rsid w:val="0001723A"/>
    <w:rsid w:val="00021CDA"/>
    <w:rsid w:val="00022650"/>
    <w:rsid w:val="0002282E"/>
    <w:rsid w:val="00022AD8"/>
    <w:rsid w:val="0002498A"/>
    <w:rsid w:val="00024FC5"/>
    <w:rsid w:val="0002751D"/>
    <w:rsid w:val="00031304"/>
    <w:rsid w:val="00031C14"/>
    <w:rsid w:val="00031DE7"/>
    <w:rsid w:val="0003280C"/>
    <w:rsid w:val="000338CD"/>
    <w:rsid w:val="000359BD"/>
    <w:rsid w:val="00036633"/>
    <w:rsid w:val="0003664A"/>
    <w:rsid w:val="00036C41"/>
    <w:rsid w:val="00037F94"/>
    <w:rsid w:val="00041C2A"/>
    <w:rsid w:val="0004286B"/>
    <w:rsid w:val="00042A63"/>
    <w:rsid w:val="00042CF6"/>
    <w:rsid w:val="00045108"/>
    <w:rsid w:val="00045362"/>
    <w:rsid w:val="0004733A"/>
    <w:rsid w:val="0005226C"/>
    <w:rsid w:val="000569AD"/>
    <w:rsid w:val="00062E22"/>
    <w:rsid w:val="00063DA6"/>
    <w:rsid w:val="00065275"/>
    <w:rsid w:val="00072867"/>
    <w:rsid w:val="00075432"/>
    <w:rsid w:val="000769B7"/>
    <w:rsid w:val="00076A3D"/>
    <w:rsid w:val="00083D8C"/>
    <w:rsid w:val="000851EF"/>
    <w:rsid w:val="000857F6"/>
    <w:rsid w:val="00086157"/>
    <w:rsid w:val="000862CD"/>
    <w:rsid w:val="00087A3E"/>
    <w:rsid w:val="000916CA"/>
    <w:rsid w:val="00092E17"/>
    <w:rsid w:val="000939CC"/>
    <w:rsid w:val="00093B74"/>
    <w:rsid w:val="0009450E"/>
    <w:rsid w:val="00094616"/>
    <w:rsid w:val="00097C73"/>
    <w:rsid w:val="000A2F9A"/>
    <w:rsid w:val="000A38BB"/>
    <w:rsid w:val="000A43B9"/>
    <w:rsid w:val="000A5D32"/>
    <w:rsid w:val="000A6087"/>
    <w:rsid w:val="000A7479"/>
    <w:rsid w:val="000A77C2"/>
    <w:rsid w:val="000A7E32"/>
    <w:rsid w:val="000B155C"/>
    <w:rsid w:val="000B306B"/>
    <w:rsid w:val="000B3425"/>
    <w:rsid w:val="000B3E78"/>
    <w:rsid w:val="000B4B7E"/>
    <w:rsid w:val="000B5458"/>
    <w:rsid w:val="000B6840"/>
    <w:rsid w:val="000B73F5"/>
    <w:rsid w:val="000B7C0C"/>
    <w:rsid w:val="000C1DEA"/>
    <w:rsid w:val="000C2DA0"/>
    <w:rsid w:val="000C3366"/>
    <w:rsid w:val="000C405E"/>
    <w:rsid w:val="000C437B"/>
    <w:rsid w:val="000C5727"/>
    <w:rsid w:val="000C6A5E"/>
    <w:rsid w:val="000C7294"/>
    <w:rsid w:val="000C789E"/>
    <w:rsid w:val="000C7AC0"/>
    <w:rsid w:val="000D1BEA"/>
    <w:rsid w:val="000D3A48"/>
    <w:rsid w:val="000D5530"/>
    <w:rsid w:val="000E0A37"/>
    <w:rsid w:val="000E2225"/>
    <w:rsid w:val="000E43BB"/>
    <w:rsid w:val="000E4780"/>
    <w:rsid w:val="000E4C5A"/>
    <w:rsid w:val="000E4FEE"/>
    <w:rsid w:val="000E5284"/>
    <w:rsid w:val="000E5403"/>
    <w:rsid w:val="000E5ADA"/>
    <w:rsid w:val="000E5BDF"/>
    <w:rsid w:val="000F0398"/>
    <w:rsid w:val="000F0FB3"/>
    <w:rsid w:val="000F23EA"/>
    <w:rsid w:val="000F48C5"/>
    <w:rsid w:val="000F5ABF"/>
    <w:rsid w:val="001000A7"/>
    <w:rsid w:val="001005D0"/>
    <w:rsid w:val="001012A1"/>
    <w:rsid w:val="001027C7"/>
    <w:rsid w:val="00104A23"/>
    <w:rsid w:val="00107DAF"/>
    <w:rsid w:val="00110093"/>
    <w:rsid w:val="0011526E"/>
    <w:rsid w:val="00115722"/>
    <w:rsid w:val="00116D14"/>
    <w:rsid w:val="001222FE"/>
    <w:rsid w:val="00122997"/>
    <w:rsid w:val="00123047"/>
    <w:rsid w:val="00126D8C"/>
    <w:rsid w:val="001276B6"/>
    <w:rsid w:val="00127C23"/>
    <w:rsid w:val="00130353"/>
    <w:rsid w:val="00133204"/>
    <w:rsid w:val="001366C8"/>
    <w:rsid w:val="00137390"/>
    <w:rsid w:val="00142B64"/>
    <w:rsid w:val="00143A3E"/>
    <w:rsid w:val="001449B9"/>
    <w:rsid w:val="001468CA"/>
    <w:rsid w:val="0014768F"/>
    <w:rsid w:val="00151336"/>
    <w:rsid w:val="001525E5"/>
    <w:rsid w:val="001553E8"/>
    <w:rsid w:val="00157B37"/>
    <w:rsid w:val="001601DA"/>
    <w:rsid w:val="00160210"/>
    <w:rsid w:val="00160302"/>
    <w:rsid w:val="00160BF6"/>
    <w:rsid w:val="0016441F"/>
    <w:rsid w:val="001658EE"/>
    <w:rsid w:val="00172061"/>
    <w:rsid w:val="00172CDE"/>
    <w:rsid w:val="001748AA"/>
    <w:rsid w:val="001752F1"/>
    <w:rsid w:val="00175369"/>
    <w:rsid w:val="0017563E"/>
    <w:rsid w:val="001761F2"/>
    <w:rsid w:val="001764D1"/>
    <w:rsid w:val="001767E8"/>
    <w:rsid w:val="00177347"/>
    <w:rsid w:val="001847BD"/>
    <w:rsid w:val="001849D4"/>
    <w:rsid w:val="00185134"/>
    <w:rsid w:val="00191403"/>
    <w:rsid w:val="00193D12"/>
    <w:rsid w:val="001958F7"/>
    <w:rsid w:val="00195931"/>
    <w:rsid w:val="00196A1A"/>
    <w:rsid w:val="001A3985"/>
    <w:rsid w:val="001A6573"/>
    <w:rsid w:val="001A6FE2"/>
    <w:rsid w:val="001B0FB0"/>
    <w:rsid w:val="001B120C"/>
    <w:rsid w:val="001B36A1"/>
    <w:rsid w:val="001B54D7"/>
    <w:rsid w:val="001C11F9"/>
    <w:rsid w:val="001C12D3"/>
    <w:rsid w:val="001C2D44"/>
    <w:rsid w:val="001C2FCA"/>
    <w:rsid w:val="001C4711"/>
    <w:rsid w:val="001C5A75"/>
    <w:rsid w:val="001C621D"/>
    <w:rsid w:val="001D0326"/>
    <w:rsid w:val="001D19D9"/>
    <w:rsid w:val="001D245D"/>
    <w:rsid w:val="001D5D6F"/>
    <w:rsid w:val="001E08E9"/>
    <w:rsid w:val="001E0A0B"/>
    <w:rsid w:val="001E1DB6"/>
    <w:rsid w:val="001E345D"/>
    <w:rsid w:val="001E6422"/>
    <w:rsid w:val="001E776C"/>
    <w:rsid w:val="001F1491"/>
    <w:rsid w:val="001F219C"/>
    <w:rsid w:val="001F243D"/>
    <w:rsid w:val="001F2CE3"/>
    <w:rsid w:val="001F35B8"/>
    <w:rsid w:val="001F3FD2"/>
    <w:rsid w:val="001F4881"/>
    <w:rsid w:val="001F4B6C"/>
    <w:rsid w:val="001F4BEF"/>
    <w:rsid w:val="001F64AC"/>
    <w:rsid w:val="001F6880"/>
    <w:rsid w:val="00200EA6"/>
    <w:rsid w:val="002036A0"/>
    <w:rsid w:val="00204CC6"/>
    <w:rsid w:val="0020547F"/>
    <w:rsid w:val="002057F1"/>
    <w:rsid w:val="002063C2"/>
    <w:rsid w:val="002069E8"/>
    <w:rsid w:val="00206BB8"/>
    <w:rsid w:val="00206ED2"/>
    <w:rsid w:val="0021219F"/>
    <w:rsid w:val="0021271E"/>
    <w:rsid w:val="002143D5"/>
    <w:rsid w:val="002147A7"/>
    <w:rsid w:val="00217989"/>
    <w:rsid w:val="00220F6C"/>
    <w:rsid w:val="00221D68"/>
    <w:rsid w:val="002266A9"/>
    <w:rsid w:val="002271AF"/>
    <w:rsid w:val="002300CA"/>
    <w:rsid w:val="00230744"/>
    <w:rsid w:val="00231645"/>
    <w:rsid w:val="00232DD8"/>
    <w:rsid w:val="0023342B"/>
    <w:rsid w:val="00235CED"/>
    <w:rsid w:val="00241E4C"/>
    <w:rsid w:val="00244232"/>
    <w:rsid w:val="002447AF"/>
    <w:rsid w:val="002469E1"/>
    <w:rsid w:val="00246AC4"/>
    <w:rsid w:val="00246E87"/>
    <w:rsid w:val="00247F9E"/>
    <w:rsid w:val="002510CB"/>
    <w:rsid w:val="00251C93"/>
    <w:rsid w:val="002543B6"/>
    <w:rsid w:val="00254E5E"/>
    <w:rsid w:val="00256091"/>
    <w:rsid w:val="00260834"/>
    <w:rsid w:val="00261A79"/>
    <w:rsid w:val="002623D1"/>
    <w:rsid w:val="00262C8F"/>
    <w:rsid w:val="00270130"/>
    <w:rsid w:val="002711D3"/>
    <w:rsid w:val="00271A1C"/>
    <w:rsid w:val="002742DB"/>
    <w:rsid w:val="0027604A"/>
    <w:rsid w:val="00276ECB"/>
    <w:rsid w:val="00281236"/>
    <w:rsid w:val="00281573"/>
    <w:rsid w:val="00282C32"/>
    <w:rsid w:val="00284215"/>
    <w:rsid w:val="0028471D"/>
    <w:rsid w:val="00286735"/>
    <w:rsid w:val="002868E5"/>
    <w:rsid w:val="0029045A"/>
    <w:rsid w:val="00290F06"/>
    <w:rsid w:val="002932F1"/>
    <w:rsid w:val="002944C7"/>
    <w:rsid w:val="00294A33"/>
    <w:rsid w:val="0029548B"/>
    <w:rsid w:val="002956B5"/>
    <w:rsid w:val="00296224"/>
    <w:rsid w:val="002975B5"/>
    <w:rsid w:val="002A3416"/>
    <w:rsid w:val="002A4C6E"/>
    <w:rsid w:val="002A5FC9"/>
    <w:rsid w:val="002A64D5"/>
    <w:rsid w:val="002A6E87"/>
    <w:rsid w:val="002B0445"/>
    <w:rsid w:val="002B06DE"/>
    <w:rsid w:val="002B0E45"/>
    <w:rsid w:val="002B1265"/>
    <w:rsid w:val="002B2580"/>
    <w:rsid w:val="002B4B0A"/>
    <w:rsid w:val="002B4D09"/>
    <w:rsid w:val="002B52BE"/>
    <w:rsid w:val="002B5AC0"/>
    <w:rsid w:val="002B5B7E"/>
    <w:rsid w:val="002B6168"/>
    <w:rsid w:val="002B760D"/>
    <w:rsid w:val="002C23DA"/>
    <w:rsid w:val="002C3932"/>
    <w:rsid w:val="002C40C6"/>
    <w:rsid w:val="002C6A3F"/>
    <w:rsid w:val="002D29F4"/>
    <w:rsid w:val="002D38B4"/>
    <w:rsid w:val="002D5512"/>
    <w:rsid w:val="002D59ED"/>
    <w:rsid w:val="002D64B9"/>
    <w:rsid w:val="002E0908"/>
    <w:rsid w:val="002E0AF2"/>
    <w:rsid w:val="002E2C36"/>
    <w:rsid w:val="002E4F98"/>
    <w:rsid w:val="002F0C22"/>
    <w:rsid w:val="002F32BD"/>
    <w:rsid w:val="002F5248"/>
    <w:rsid w:val="002F62BF"/>
    <w:rsid w:val="00303480"/>
    <w:rsid w:val="0031263D"/>
    <w:rsid w:val="003149AF"/>
    <w:rsid w:val="003151F6"/>
    <w:rsid w:val="003157CC"/>
    <w:rsid w:val="0031611F"/>
    <w:rsid w:val="00316972"/>
    <w:rsid w:val="00317475"/>
    <w:rsid w:val="00320667"/>
    <w:rsid w:val="00320969"/>
    <w:rsid w:val="00320CEF"/>
    <w:rsid w:val="00320E43"/>
    <w:rsid w:val="0032186F"/>
    <w:rsid w:val="003252A6"/>
    <w:rsid w:val="003256CE"/>
    <w:rsid w:val="00325FA2"/>
    <w:rsid w:val="00326137"/>
    <w:rsid w:val="00331A42"/>
    <w:rsid w:val="00334216"/>
    <w:rsid w:val="003359FB"/>
    <w:rsid w:val="00336603"/>
    <w:rsid w:val="00337E2E"/>
    <w:rsid w:val="00340CDD"/>
    <w:rsid w:val="00340F07"/>
    <w:rsid w:val="00340FC8"/>
    <w:rsid w:val="00343535"/>
    <w:rsid w:val="00344914"/>
    <w:rsid w:val="003455B4"/>
    <w:rsid w:val="00345997"/>
    <w:rsid w:val="00351FA3"/>
    <w:rsid w:val="00353102"/>
    <w:rsid w:val="00354579"/>
    <w:rsid w:val="00355F81"/>
    <w:rsid w:val="00360845"/>
    <w:rsid w:val="0036206C"/>
    <w:rsid w:val="00363891"/>
    <w:rsid w:val="00364D18"/>
    <w:rsid w:val="003675D9"/>
    <w:rsid w:val="00367829"/>
    <w:rsid w:val="003703F5"/>
    <w:rsid w:val="00372156"/>
    <w:rsid w:val="00372280"/>
    <w:rsid w:val="003725F6"/>
    <w:rsid w:val="00373F11"/>
    <w:rsid w:val="003740EB"/>
    <w:rsid w:val="00375D6D"/>
    <w:rsid w:val="00376DC9"/>
    <w:rsid w:val="003778D4"/>
    <w:rsid w:val="00380688"/>
    <w:rsid w:val="00380F31"/>
    <w:rsid w:val="0038229D"/>
    <w:rsid w:val="00383CDB"/>
    <w:rsid w:val="00385824"/>
    <w:rsid w:val="00387E42"/>
    <w:rsid w:val="00391459"/>
    <w:rsid w:val="00391D5F"/>
    <w:rsid w:val="0039258B"/>
    <w:rsid w:val="00392861"/>
    <w:rsid w:val="00392E32"/>
    <w:rsid w:val="00393C62"/>
    <w:rsid w:val="00396660"/>
    <w:rsid w:val="003A0639"/>
    <w:rsid w:val="003A32F7"/>
    <w:rsid w:val="003A34D0"/>
    <w:rsid w:val="003A5B56"/>
    <w:rsid w:val="003A78E1"/>
    <w:rsid w:val="003B080D"/>
    <w:rsid w:val="003B1975"/>
    <w:rsid w:val="003B1977"/>
    <w:rsid w:val="003B24FC"/>
    <w:rsid w:val="003B2DBE"/>
    <w:rsid w:val="003B3127"/>
    <w:rsid w:val="003C0436"/>
    <w:rsid w:val="003C049F"/>
    <w:rsid w:val="003C08EB"/>
    <w:rsid w:val="003C0C83"/>
    <w:rsid w:val="003C1202"/>
    <w:rsid w:val="003C2AF4"/>
    <w:rsid w:val="003C3C72"/>
    <w:rsid w:val="003C6CD0"/>
    <w:rsid w:val="003D6187"/>
    <w:rsid w:val="003D6624"/>
    <w:rsid w:val="003D66E0"/>
    <w:rsid w:val="003E18FF"/>
    <w:rsid w:val="003E1AB4"/>
    <w:rsid w:val="003E330C"/>
    <w:rsid w:val="003E7BEE"/>
    <w:rsid w:val="003F0B87"/>
    <w:rsid w:val="003F24BD"/>
    <w:rsid w:val="003F261C"/>
    <w:rsid w:val="003F28E3"/>
    <w:rsid w:val="003F5D1E"/>
    <w:rsid w:val="003F5D94"/>
    <w:rsid w:val="003F5FCD"/>
    <w:rsid w:val="003F7071"/>
    <w:rsid w:val="004058FD"/>
    <w:rsid w:val="00407C18"/>
    <w:rsid w:val="004129DA"/>
    <w:rsid w:val="00413418"/>
    <w:rsid w:val="00413C1C"/>
    <w:rsid w:val="0041482C"/>
    <w:rsid w:val="00421236"/>
    <w:rsid w:val="004213A5"/>
    <w:rsid w:val="004240BD"/>
    <w:rsid w:val="00424696"/>
    <w:rsid w:val="004247C9"/>
    <w:rsid w:val="004247D7"/>
    <w:rsid w:val="0043101A"/>
    <w:rsid w:val="004325AE"/>
    <w:rsid w:val="004332E1"/>
    <w:rsid w:val="0043386B"/>
    <w:rsid w:val="00433B8F"/>
    <w:rsid w:val="004340EC"/>
    <w:rsid w:val="004345BE"/>
    <w:rsid w:val="004357EA"/>
    <w:rsid w:val="00440354"/>
    <w:rsid w:val="004446E8"/>
    <w:rsid w:val="004472E1"/>
    <w:rsid w:val="00447772"/>
    <w:rsid w:val="00447E4E"/>
    <w:rsid w:val="00451251"/>
    <w:rsid w:val="0045305E"/>
    <w:rsid w:val="004550F5"/>
    <w:rsid w:val="00457990"/>
    <w:rsid w:val="00457B9F"/>
    <w:rsid w:val="00462EA4"/>
    <w:rsid w:val="004632AA"/>
    <w:rsid w:val="004640B4"/>
    <w:rsid w:val="004658EB"/>
    <w:rsid w:val="00465BB3"/>
    <w:rsid w:val="00466A20"/>
    <w:rsid w:val="00466D5A"/>
    <w:rsid w:val="00470C65"/>
    <w:rsid w:val="0047323F"/>
    <w:rsid w:val="00474BF7"/>
    <w:rsid w:val="0047549C"/>
    <w:rsid w:val="00475C17"/>
    <w:rsid w:val="00475D10"/>
    <w:rsid w:val="0048002F"/>
    <w:rsid w:val="004812B6"/>
    <w:rsid w:val="004820DD"/>
    <w:rsid w:val="00482D1B"/>
    <w:rsid w:val="00483322"/>
    <w:rsid w:val="00485B8E"/>
    <w:rsid w:val="00486828"/>
    <w:rsid w:val="00486A23"/>
    <w:rsid w:val="00491B77"/>
    <w:rsid w:val="00493637"/>
    <w:rsid w:val="00493B63"/>
    <w:rsid w:val="0049644D"/>
    <w:rsid w:val="00497114"/>
    <w:rsid w:val="004A1EB1"/>
    <w:rsid w:val="004A34DD"/>
    <w:rsid w:val="004A3B6D"/>
    <w:rsid w:val="004A3BFE"/>
    <w:rsid w:val="004A4F45"/>
    <w:rsid w:val="004A5055"/>
    <w:rsid w:val="004A5A4F"/>
    <w:rsid w:val="004A7021"/>
    <w:rsid w:val="004B00F1"/>
    <w:rsid w:val="004B2BFD"/>
    <w:rsid w:val="004B2F61"/>
    <w:rsid w:val="004B30B4"/>
    <w:rsid w:val="004B693A"/>
    <w:rsid w:val="004D17EE"/>
    <w:rsid w:val="004D1C09"/>
    <w:rsid w:val="004D2399"/>
    <w:rsid w:val="004D2C95"/>
    <w:rsid w:val="004D2D34"/>
    <w:rsid w:val="004D47D8"/>
    <w:rsid w:val="004D6CD1"/>
    <w:rsid w:val="004D7519"/>
    <w:rsid w:val="004E0440"/>
    <w:rsid w:val="004E1B5C"/>
    <w:rsid w:val="004E234E"/>
    <w:rsid w:val="004E3187"/>
    <w:rsid w:val="004E3A07"/>
    <w:rsid w:val="004E4F2D"/>
    <w:rsid w:val="004E502E"/>
    <w:rsid w:val="004E5CEC"/>
    <w:rsid w:val="004E66DF"/>
    <w:rsid w:val="004E69B2"/>
    <w:rsid w:val="004E6B90"/>
    <w:rsid w:val="004E77DB"/>
    <w:rsid w:val="004F1B19"/>
    <w:rsid w:val="004F2E45"/>
    <w:rsid w:val="004F5011"/>
    <w:rsid w:val="004F5115"/>
    <w:rsid w:val="004F64C5"/>
    <w:rsid w:val="004F7421"/>
    <w:rsid w:val="004F7C54"/>
    <w:rsid w:val="005032DC"/>
    <w:rsid w:val="00506F94"/>
    <w:rsid w:val="0050726F"/>
    <w:rsid w:val="00507981"/>
    <w:rsid w:val="00510538"/>
    <w:rsid w:val="0051174F"/>
    <w:rsid w:val="00512EB9"/>
    <w:rsid w:val="00513BB5"/>
    <w:rsid w:val="00514DDE"/>
    <w:rsid w:val="00514F7A"/>
    <w:rsid w:val="005153EB"/>
    <w:rsid w:val="0051551C"/>
    <w:rsid w:val="00515D39"/>
    <w:rsid w:val="00516CF9"/>
    <w:rsid w:val="00517B2B"/>
    <w:rsid w:val="0052092E"/>
    <w:rsid w:val="0052222D"/>
    <w:rsid w:val="0052489F"/>
    <w:rsid w:val="0052585B"/>
    <w:rsid w:val="005275E9"/>
    <w:rsid w:val="005275EA"/>
    <w:rsid w:val="00530637"/>
    <w:rsid w:val="00534B6C"/>
    <w:rsid w:val="005353D5"/>
    <w:rsid w:val="00536EBD"/>
    <w:rsid w:val="00537F13"/>
    <w:rsid w:val="00540507"/>
    <w:rsid w:val="00540BE3"/>
    <w:rsid w:val="00545685"/>
    <w:rsid w:val="005474B2"/>
    <w:rsid w:val="005475FA"/>
    <w:rsid w:val="00550BF4"/>
    <w:rsid w:val="005522EB"/>
    <w:rsid w:val="00553030"/>
    <w:rsid w:val="00557B35"/>
    <w:rsid w:val="00564A0B"/>
    <w:rsid w:val="00567B31"/>
    <w:rsid w:val="005708F4"/>
    <w:rsid w:val="00571BC1"/>
    <w:rsid w:val="00572260"/>
    <w:rsid w:val="005746D1"/>
    <w:rsid w:val="00576782"/>
    <w:rsid w:val="0057746E"/>
    <w:rsid w:val="005810C3"/>
    <w:rsid w:val="00581504"/>
    <w:rsid w:val="00581DBA"/>
    <w:rsid w:val="00585F8B"/>
    <w:rsid w:val="0058701D"/>
    <w:rsid w:val="00587403"/>
    <w:rsid w:val="00595487"/>
    <w:rsid w:val="005A3DDA"/>
    <w:rsid w:val="005A59A9"/>
    <w:rsid w:val="005A6288"/>
    <w:rsid w:val="005A710B"/>
    <w:rsid w:val="005A7FAB"/>
    <w:rsid w:val="005A7FE0"/>
    <w:rsid w:val="005B026B"/>
    <w:rsid w:val="005B043B"/>
    <w:rsid w:val="005B0769"/>
    <w:rsid w:val="005B1C31"/>
    <w:rsid w:val="005B2A20"/>
    <w:rsid w:val="005B31B5"/>
    <w:rsid w:val="005C016A"/>
    <w:rsid w:val="005C19B7"/>
    <w:rsid w:val="005C2448"/>
    <w:rsid w:val="005C5DBD"/>
    <w:rsid w:val="005C7388"/>
    <w:rsid w:val="005C76DE"/>
    <w:rsid w:val="005D0889"/>
    <w:rsid w:val="005D2066"/>
    <w:rsid w:val="005D2CC0"/>
    <w:rsid w:val="005D3373"/>
    <w:rsid w:val="005D6758"/>
    <w:rsid w:val="005E1C37"/>
    <w:rsid w:val="005E20E6"/>
    <w:rsid w:val="005E2EE1"/>
    <w:rsid w:val="005E3210"/>
    <w:rsid w:val="005E441E"/>
    <w:rsid w:val="005E56D3"/>
    <w:rsid w:val="005E6107"/>
    <w:rsid w:val="005F3955"/>
    <w:rsid w:val="005F44E0"/>
    <w:rsid w:val="005F6367"/>
    <w:rsid w:val="005F73A2"/>
    <w:rsid w:val="0060065F"/>
    <w:rsid w:val="00600E5A"/>
    <w:rsid w:val="00605324"/>
    <w:rsid w:val="0060590C"/>
    <w:rsid w:val="00610C83"/>
    <w:rsid w:val="00611B78"/>
    <w:rsid w:val="006138D2"/>
    <w:rsid w:val="0061458E"/>
    <w:rsid w:val="00614645"/>
    <w:rsid w:val="006156EF"/>
    <w:rsid w:val="00617EA3"/>
    <w:rsid w:val="00624B40"/>
    <w:rsid w:val="00624D16"/>
    <w:rsid w:val="0062623E"/>
    <w:rsid w:val="0062632C"/>
    <w:rsid w:val="0062706C"/>
    <w:rsid w:val="006311D4"/>
    <w:rsid w:val="00631BD1"/>
    <w:rsid w:val="00633AED"/>
    <w:rsid w:val="00635386"/>
    <w:rsid w:val="00636103"/>
    <w:rsid w:val="00637819"/>
    <w:rsid w:val="006403DB"/>
    <w:rsid w:val="006443D9"/>
    <w:rsid w:val="00650571"/>
    <w:rsid w:val="006510B6"/>
    <w:rsid w:val="0065337B"/>
    <w:rsid w:val="00656993"/>
    <w:rsid w:val="00664010"/>
    <w:rsid w:val="00664077"/>
    <w:rsid w:val="0066670D"/>
    <w:rsid w:val="0066753D"/>
    <w:rsid w:val="00673EBC"/>
    <w:rsid w:val="006743A8"/>
    <w:rsid w:val="006756F9"/>
    <w:rsid w:val="00675A9E"/>
    <w:rsid w:val="006775D3"/>
    <w:rsid w:val="006801E0"/>
    <w:rsid w:val="00682F7E"/>
    <w:rsid w:val="0068656F"/>
    <w:rsid w:val="00686D92"/>
    <w:rsid w:val="006872F4"/>
    <w:rsid w:val="00687A19"/>
    <w:rsid w:val="00693373"/>
    <w:rsid w:val="00694652"/>
    <w:rsid w:val="00695B53"/>
    <w:rsid w:val="00696826"/>
    <w:rsid w:val="00697A11"/>
    <w:rsid w:val="006A08FC"/>
    <w:rsid w:val="006A525A"/>
    <w:rsid w:val="006B0149"/>
    <w:rsid w:val="006B01E1"/>
    <w:rsid w:val="006B15D6"/>
    <w:rsid w:val="006B3462"/>
    <w:rsid w:val="006B34AE"/>
    <w:rsid w:val="006B43F8"/>
    <w:rsid w:val="006B6FBE"/>
    <w:rsid w:val="006B70C4"/>
    <w:rsid w:val="006B7815"/>
    <w:rsid w:val="006C2E96"/>
    <w:rsid w:val="006C316E"/>
    <w:rsid w:val="006C4A19"/>
    <w:rsid w:val="006C6F22"/>
    <w:rsid w:val="006D2762"/>
    <w:rsid w:val="006D2D29"/>
    <w:rsid w:val="006D3C2D"/>
    <w:rsid w:val="006D5C10"/>
    <w:rsid w:val="006D5C50"/>
    <w:rsid w:val="006D5F5B"/>
    <w:rsid w:val="006D6341"/>
    <w:rsid w:val="006E13AD"/>
    <w:rsid w:val="006E2A6C"/>
    <w:rsid w:val="006E3327"/>
    <w:rsid w:val="006E348C"/>
    <w:rsid w:val="006E36DE"/>
    <w:rsid w:val="006E4557"/>
    <w:rsid w:val="006E66F0"/>
    <w:rsid w:val="006E6B66"/>
    <w:rsid w:val="006E7855"/>
    <w:rsid w:val="006E78ED"/>
    <w:rsid w:val="006F00CD"/>
    <w:rsid w:val="006F0592"/>
    <w:rsid w:val="006F4145"/>
    <w:rsid w:val="006F6A4D"/>
    <w:rsid w:val="006F7C57"/>
    <w:rsid w:val="0070148D"/>
    <w:rsid w:val="00703885"/>
    <w:rsid w:val="00703BDD"/>
    <w:rsid w:val="0070525E"/>
    <w:rsid w:val="00707D0A"/>
    <w:rsid w:val="00710D0F"/>
    <w:rsid w:val="007133FE"/>
    <w:rsid w:val="007138BD"/>
    <w:rsid w:val="00713A6C"/>
    <w:rsid w:val="0071445F"/>
    <w:rsid w:val="00715B72"/>
    <w:rsid w:val="007174A7"/>
    <w:rsid w:val="00720F5B"/>
    <w:rsid w:val="00721981"/>
    <w:rsid w:val="0072202C"/>
    <w:rsid w:val="00722AC9"/>
    <w:rsid w:val="007255C1"/>
    <w:rsid w:val="0072621C"/>
    <w:rsid w:val="007271AC"/>
    <w:rsid w:val="007274EB"/>
    <w:rsid w:val="00727621"/>
    <w:rsid w:val="0073050A"/>
    <w:rsid w:val="00730E7B"/>
    <w:rsid w:val="0073145D"/>
    <w:rsid w:val="007314D3"/>
    <w:rsid w:val="00734B0C"/>
    <w:rsid w:val="0074097B"/>
    <w:rsid w:val="00741B75"/>
    <w:rsid w:val="00742203"/>
    <w:rsid w:val="00742948"/>
    <w:rsid w:val="00742FAF"/>
    <w:rsid w:val="00743655"/>
    <w:rsid w:val="00743AB1"/>
    <w:rsid w:val="00746703"/>
    <w:rsid w:val="00747D8E"/>
    <w:rsid w:val="00747FAE"/>
    <w:rsid w:val="007511FE"/>
    <w:rsid w:val="00755D99"/>
    <w:rsid w:val="007560F9"/>
    <w:rsid w:val="0075747B"/>
    <w:rsid w:val="00757F5E"/>
    <w:rsid w:val="00762F6F"/>
    <w:rsid w:val="00763A11"/>
    <w:rsid w:val="00764188"/>
    <w:rsid w:val="007714DB"/>
    <w:rsid w:val="00772547"/>
    <w:rsid w:val="00775139"/>
    <w:rsid w:val="007778AC"/>
    <w:rsid w:val="00780843"/>
    <w:rsid w:val="00781F6A"/>
    <w:rsid w:val="00782887"/>
    <w:rsid w:val="007830BE"/>
    <w:rsid w:val="00784723"/>
    <w:rsid w:val="00785F01"/>
    <w:rsid w:val="00785F6C"/>
    <w:rsid w:val="00792007"/>
    <w:rsid w:val="00792FF2"/>
    <w:rsid w:val="007A02FE"/>
    <w:rsid w:val="007A13A5"/>
    <w:rsid w:val="007A1A48"/>
    <w:rsid w:val="007A1F53"/>
    <w:rsid w:val="007A2D67"/>
    <w:rsid w:val="007A67DA"/>
    <w:rsid w:val="007A6ABF"/>
    <w:rsid w:val="007A6AC5"/>
    <w:rsid w:val="007B2375"/>
    <w:rsid w:val="007B65E6"/>
    <w:rsid w:val="007C16C6"/>
    <w:rsid w:val="007C30A5"/>
    <w:rsid w:val="007D00F3"/>
    <w:rsid w:val="007D0C8C"/>
    <w:rsid w:val="007D1C40"/>
    <w:rsid w:val="007D3B92"/>
    <w:rsid w:val="007D3FFC"/>
    <w:rsid w:val="007D5C6C"/>
    <w:rsid w:val="007E0717"/>
    <w:rsid w:val="007E0F22"/>
    <w:rsid w:val="007E1CF7"/>
    <w:rsid w:val="007E41E1"/>
    <w:rsid w:val="007E430E"/>
    <w:rsid w:val="007F26E3"/>
    <w:rsid w:val="007F36B3"/>
    <w:rsid w:val="007F3E2C"/>
    <w:rsid w:val="007F5EEA"/>
    <w:rsid w:val="007F7E71"/>
    <w:rsid w:val="00803581"/>
    <w:rsid w:val="00804F01"/>
    <w:rsid w:val="00807077"/>
    <w:rsid w:val="0080772E"/>
    <w:rsid w:val="00811702"/>
    <w:rsid w:val="008128FB"/>
    <w:rsid w:val="008160D3"/>
    <w:rsid w:val="00816980"/>
    <w:rsid w:val="00816BC2"/>
    <w:rsid w:val="008172FC"/>
    <w:rsid w:val="008221F5"/>
    <w:rsid w:val="00822B88"/>
    <w:rsid w:val="00823557"/>
    <w:rsid w:val="00823EF5"/>
    <w:rsid w:val="00824FE1"/>
    <w:rsid w:val="0082567A"/>
    <w:rsid w:val="00825B41"/>
    <w:rsid w:val="00830D95"/>
    <w:rsid w:val="00833D5F"/>
    <w:rsid w:val="00834D8C"/>
    <w:rsid w:val="00835328"/>
    <w:rsid w:val="008371B8"/>
    <w:rsid w:val="008373B1"/>
    <w:rsid w:val="00840546"/>
    <w:rsid w:val="0084349B"/>
    <w:rsid w:val="00844827"/>
    <w:rsid w:val="0084633F"/>
    <w:rsid w:val="00853F69"/>
    <w:rsid w:val="008571B4"/>
    <w:rsid w:val="00860C8B"/>
    <w:rsid w:val="00861720"/>
    <w:rsid w:val="00862327"/>
    <w:rsid w:val="00863AD9"/>
    <w:rsid w:val="008644A5"/>
    <w:rsid w:val="008657BC"/>
    <w:rsid w:val="00866A57"/>
    <w:rsid w:val="00867B6E"/>
    <w:rsid w:val="008728DA"/>
    <w:rsid w:val="0087416B"/>
    <w:rsid w:val="00877367"/>
    <w:rsid w:val="00877DBD"/>
    <w:rsid w:val="00880838"/>
    <w:rsid w:val="008816F5"/>
    <w:rsid w:val="00883076"/>
    <w:rsid w:val="008871A8"/>
    <w:rsid w:val="00887F29"/>
    <w:rsid w:val="008903F3"/>
    <w:rsid w:val="00890666"/>
    <w:rsid w:val="00891651"/>
    <w:rsid w:val="00891A17"/>
    <w:rsid w:val="00891E8A"/>
    <w:rsid w:val="008927D8"/>
    <w:rsid w:val="008933D6"/>
    <w:rsid w:val="00893D22"/>
    <w:rsid w:val="00895CC5"/>
    <w:rsid w:val="008960F2"/>
    <w:rsid w:val="008967F2"/>
    <w:rsid w:val="00896F09"/>
    <w:rsid w:val="008A318D"/>
    <w:rsid w:val="008A36BD"/>
    <w:rsid w:val="008A4508"/>
    <w:rsid w:val="008B258D"/>
    <w:rsid w:val="008B26FC"/>
    <w:rsid w:val="008B659A"/>
    <w:rsid w:val="008C060E"/>
    <w:rsid w:val="008C1A1A"/>
    <w:rsid w:val="008C1C5F"/>
    <w:rsid w:val="008C3F54"/>
    <w:rsid w:val="008C45DD"/>
    <w:rsid w:val="008C4F89"/>
    <w:rsid w:val="008D2B14"/>
    <w:rsid w:val="008D4DB7"/>
    <w:rsid w:val="008D7E16"/>
    <w:rsid w:val="008E3723"/>
    <w:rsid w:val="008E6770"/>
    <w:rsid w:val="008F0E7C"/>
    <w:rsid w:val="008F1134"/>
    <w:rsid w:val="008F1F48"/>
    <w:rsid w:val="008F51B9"/>
    <w:rsid w:val="008F6DC6"/>
    <w:rsid w:val="008F792E"/>
    <w:rsid w:val="008F7CED"/>
    <w:rsid w:val="0090229F"/>
    <w:rsid w:val="00902A4A"/>
    <w:rsid w:val="00902B9B"/>
    <w:rsid w:val="00904DF5"/>
    <w:rsid w:val="0090545C"/>
    <w:rsid w:val="0090629C"/>
    <w:rsid w:val="009064EF"/>
    <w:rsid w:val="0090729B"/>
    <w:rsid w:val="00910F02"/>
    <w:rsid w:val="009140AF"/>
    <w:rsid w:val="009153FB"/>
    <w:rsid w:val="009156F7"/>
    <w:rsid w:val="0091584C"/>
    <w:rsid w:val="00917732"/>
    <w:rsid w:val="00917887"/>
    <w:rsid w:val="009213B1"/>
    <w:rsid w:val="00921404"/>
    <w:rsid w:val="0092191F"/>
    <w:rsid w:val="009262A6"/>
    <w:rsid w:val="0092669E"/>
    <w:rsid w:val="009268A0"/>
    <w:rsid w:val="00926D6F"/>
    <w:rsid w:val="009270AD"/>
    <w:rsid w:val="00927410"/>
    <w:rsid w:val="00930CA0"/>
    <w:rsid w:val="009330DA"/>
    <w:rsid w:val="00933CA7"/>
    <w:rsid w:val="00933F9F"/>
    <w:rsid w:val="00935B1C"/>
    <w:rsid w:val="00936CB2"/>
    <w:rsid w:val="00937A52"/>
    <w:rsid w:val="00940C88"/>
    <w:rsid w:val="009410B8"/>
    <w:rsid w:val="00942251"/>
    <w:rsid w:val="00943997"/>
    <w:rsid w:val="00945BCD"/>
    <w:rsid w:val="009470FB"/>
    <w:rsid w:val="00947398"/>
    <w:rsid w:val="00950981"/>
    <w:rsid w:val="00952ADD"/>
    <w:rsid w:val="00952B3B"/>
    <w:rsid w:val="0095470A"/>
    <w:rsid w:val="00954DB3"/>
    <w:rsid w:val="009558C9"/>
    <w:rsid w:val="00956DE8"/>
    <w:rsid w:val="009610E2"/>
    <w:rsid w:val="00963483"/>
    <w:rsid w:val="009640E5"/>
    <w:rsid w:val="009654B3"/>
    <w:rsid w:val="00966A40"/>
    <w:rsid w:val="009677D3"/>
    <w:rsid w:val="009704E4"/>
    <w:rsid w:val="00970E58"/>
    <w:rsid w:val="00971518"/>
    <w:rsid w:val="00971CE6"/>
    <w:rsid w:val="009727FD"/>
    <w:rsid w:val="0097283F"/>
    <w:rsid w:val="009728F9"/>
    <w:rsid w:val="0097374B"/>
    <w:rsid w:val="0097480A"/>
    <w:rsid w:val="00977C1A"/>
    <w:rsid w:val="00977FCE"/>
    <w:rsid w:val="00982AB4"/>
    <w:rsid w:val="009837D3"/>
    <w:rsid w:val="00983A45"/>
    <w:rsid w:val="0098430E"/>
    <w:rsid w:val="00984C00"/>
    <w:rsid w:val="009879B5"/>
    <w:rsid w:val="0099160B"/>
    <w:rsid w:val="00995194"/>
    <w:rsid w:val="00995AAB"/>
    <w:rsid w:val="009962DD"/>
    <w:rsid w:val="009A31D3"/>
    <w:rsid w:val="009A4D8F"/>
    <w:rsid w:val="009A55EB"/>
    <w:rsid w:val="009A6A15"/>
    <w:rsid w:val="009A74D9"/>
    <w:rsid w:val="009A7C6F"/>
    <w:rsid w:val="009B06F7"/>
    <w:rsid w:val="009B08FD"/>
    <w:rsid w:val="009B0EDE"/>
    <w:rsid w:val="009B3F5A"/>
    <w:rsid w:val="009B756C"/>
    <w:rsid w:val="009C0C41"/>
    <w:rsid w:val="009C1413"/>
    <w:rsid w:val="009C1C6E"/>
    <w:rsid w:val="009C4C27"/>
    <w:rsid w:val="009C6382"/>
    <w:rsid w:val="009C68B0"/>
    <w:rsid w:val="009C7825"/>
    <w:rsid w:val="009D0445"/>
    <w:rsid w:val="009D3D98"/>
    <w:rsid w:val="009D4588"/>
    <w:rsid w:val="009D4B5F"/>
    <w:rsid w:val="009D6BDD"/>
    <w:rsid w:val="009E0503"/>
    <w:rsid w:val="009E06A4"/>
    <w:rsid w:val="009E0B26"/>
    <w:rsid w:val="009E5F31"/>
    <w:rsid w:val="009E606F"/>
    <w:rsid w:val="009E7076"/>
    <w:rsid w:val="009F104F"/>
    <w:rsid w:val="009F118A"/>
    <w:rsid w:val="009F3C58"/>
    <w:rsid w:val="009F3F55"/>
    <w:rsid w:val="009F4716"/>
    <w:rsid w:val="009F4FE9"/>
    <w:rsid w:val="00A0007B"/>
    <w:rsid w:val="00A02F00"/>
    <w:rsid w:val="00A060F0"/>
    <w:rsid w:val="00A10A35"/>
    <w:rsid w:val="00A16708"/>
    <w:rsid w:val="00A214F3"/>
    <w:rsid w:val="00A21CE7"/>
    <w:rsid w:val="00A2263E"/>
    <w:rsid w:val="00A2287A"/>
    <w:rsid w:val="00A23C52"/>
    <w:rsid w:val="00A267DD"/>
    <w:rsid w:val="00A305A3"/>
    <w:rsid w:val="00A32A01"/>
    <w:rsid w:val="00A333E9"/>
    <w:rsid w:val="00A33AAF"/>
    <w:rsid w:val="00A40B68"/>
    <w:rsid w:val="00A441A7"/>
    <w:rsid w:val="00A449F5"/>
    <w:rsid w:val="00A46728"/>
    <w:rsid w:val="00A51B97"/>
    <w:rsid w:val="00A53E1E"/>
    <w:rsid w:val="00A53F51"/>
    <w:rsid w:val="00A542B4"/>
    <w:rsid w:val="00A543F8"/>
    <w:rsid w:val="00A54E67"/>
    <w:rsid w:val="00A5516B"/>
    <w:rsid w:val="00A56480"/>
    <w:rsid w:val="00A61BD9"/>
    <w:rsid w:val="00A61D73"/>
    <w:rsid w:val="00A628C4"/>
    <w:rsid w:val="00A63649"/>
    <w:rsid w:val="00A63F4D"/>
    <w:rsid w:val="00A64714"/>
    <w:rsid w:val="00A67335"/>
    <w:rsid w:val="00A7302C"/>
    <w:rsid w:val="00A769A2"/>
    <w:rsid w:val="00A77E0C"/>
    <w:rsid w:val="00A80EE7"/>
    <w:rsid w:val="00A824F7"/>
    <w:rsid w:val="00A83478"/>
    <w:rsid w:val="00A838EB"/>
    <w:rsid w:val="00A83CC9"/>
    <w:rsid w:val="00A85897"/>
    <w:rsid w:val="00A90434"/>
    <w:rsid w:val="00A907C1"/>
    <w:rsid w:val="00A90B57"/>
    <w:rsid w:val="00A93556"/>
    <w:rsid w:val="00A9480C"/>
    <w:rsid w:val="00A94D16"/>
    <w:rsid w:val="00A953A1"/>
    <w:rsid w:val="00AA3765"/>
    <w:rsid w:val="00AA4140"/>
    <w:rsid w:val="00AB0985"/>
    <w:rsid w:val="00AB0C50"/>
    <w:rsid w:val="00AB1224"/>
    <w:rsid w:val="00AB18F1"/>
    <w:rsid w:val="00AB2740"/>
    <w:rsid w:val="00AB3C04"/>
    <w:rsid w:val="00AB43C1"/>
    <w:rsid w:val="00AB7E70"/>
    <w:rsid w:val="00AC1290"/>
    <w:rsid w:val="00AC133F"/>
    <w:rsid w:val="00AC2120"/>
    <w:rsid w:val="00AC3076"/>
    <w:rsid w:val="00AC35FD"/>
    <w:rsid w:val="00AC40A5"/>
    <w:rsid w:val="00AC772D"/>
    <w:rsid w:val="00AD0C77"/>
    <w:rsid w:val="00AD0E75"/>
    <w:rsid w:val="00AD2842"/>
    <w:rsid w:val="00AD2D91"/>
    <w:rsid w:val="00AD3588"/>
    <w:rsid w:val="00AD63D9"/>
    <w:rsid w:val="00AD792B"/>
    <w:rsid w:val="00AE026E"/>
    <w:rsid w:val="00AE0EC3"/>
    <w:rsid w:val="00AE1236"/>
    <w:rsid w:val="00AE17C3"/>
    <w:rsid w:val="00AE2061"/>
    <w:rsid w:val="00AE22D3"/>
    <w:rsid w:val="00AE240E"/>
    <w:rsid w:val="00AE25B6"/>
    <w:rsid w:val="00AE3FC8"/>
    <w:rsid w:val="00AE61AB"/>
    <w:rsid w:val="00AF0B10"/>
    <w:rsid w:val="00AF1620"/>
    <w:rsid w:val="00AF3358"/>
    <w:rsid w:val="00AF38D5"/>
    <w:rsid w:val="00AF3C0B"/>
    <w:rsid w:val="00AF3DC4"/>
    <w:rsid w:val="00AF4849"/>
    <w:rsid w:val="00AF71E6"/>
    <w:rsid w:val="00AF797D"/>
    <w:rsid w:val="00AF7CBC"/>
    <w:rsid w:val="00AF7E06"/>
    <w:rsid w:val="00B010FB"/>
    <w:rsid w:val="00B01694"/>
    <w:rsid w:val="00B01A0E"/>
    <w:rsid w:val="00B034B0"/>
    <w:rsid w:val="00B055C8"/>
    <w:rsid w:val="00B0770C"/>
    <w:rsid w:val="00B1258F"/>
    <w:rsid w:val="00B140D6"/>
    <w:rsid w:val="00B153D4"/>
    <w:rsid w:val="00B167AA"/>
    <w:rsid w:val="00B168A7"/>
    <w:rsid w:val="00B2192C"/>
    <w:rsid w:val="00B26343"/>
    <w:rsid w:val="00B26711"/>
    <w:rsid w:val="00B27229"/>
    <w:rsid w:val="00B27299"/>
    <w:rsid w:val="00B30076"/>
    <w:rsid w:val="00B31296"/>
    <w:rsid w:val="00B312B2"/>
    <w:rsid w:val="00B312B4"/>
    <w:rsid w:val="00B31962"/>
    <w:rsid w:val="00B34E4E"/>
    <w:rsid w:val="00B350CA"/>
    <w:rsid w:val="00B35493"/>
    <w:rsid w:val="00B35C46"/>
    <w:rsid w:val="00B35C74"/>
    <w:rsid w:val="00B3618D"/>
    <w:rsid w:val="00B3793B"/>
    <w:rsid w:val="00B4062A"/>
    <w:rsid w:val="00B45EAE"/>
    <w:rsid w:val="00B50B00"/>
    <w:rsid w:val="00B5154E"/>
    <w:rsid w:val="00B52E34"/>
    <w:rsid w:val="00B54324"/>
    <w:rsid w:val="00B54FE3"/>
    <w:rsid w:val="00B620A0"/>
    <w:rsid w:val="00B620FB"/>
    <w:rsid w:val="00B657B3"/>
    <w:rsid w:val="00B665A9"/>
    <w:rsid w:val="00B66790"/>
    <w:rsid w:val="00B67B17"/>
    <w:rsid w:val="00B71BF2"/>
    <w:rsid w:val="00B74236"/>
    <w:rsid w:val="00B75F49"/>
    <w:rsid w:val="00B762DB"/>
    <w:rsid w:val="00B76987"/>
    <w:rsid w:val="00B77941"/>
    <w:rsid w:val="00B80869"/>
    <w:rsid w:val="00B80AC5"/>
    <w:rsid w:val="00B80EA8"/>
    <w:rsid w:val="00B81DCE"/>
    <w:rsid w:val="00B830C7"/>
    <w:rsid w:val="00B843B3"/>
    <w:rsid w:val="00B87182"/>
    <w:rsid w:val="00B8778D"/>
    <w:rsid w:val="00B91A90"/>
    <w:rsid w:val="00B92C71"/>
    <w:rsid w:val="00B94D8C"/>
    <w:rsid w:val="00B95102"/>
    <w:rsid w:val="00BA0A14"/>
    <w:rsid w:val="00BA0DE4"/>
    <w:rsid w:val="00BA18D9"/>
    <w:rsid w:val="00BA6620"/>
    <w:rsid w:val="00BB163E"/>
    <w:rsid w:val="00BB1A49"/>
    <w:rsid w:val="00BB1B08"/>
    <w:rsid w:val="00BB1B0A"/>
    <w:rsid w:val="00BB2B77"/>
    <w:rsid w:val="00BB3F2D"/>
    <w:rsid w:val="00BB4259"/>
    <w:rsid w:val="00BB42EF"/>
    <w:rsid w:val="00BB5D9C"/>
    <w:rsid w:val="00BC3A50"/>
    <w:rsid w:val="00BC4ED3"/>
    <w:rsid w:val="00BC5E61"/>
    <w:rsid w:val="00BC77FB"/>
    <w:rsid w:val="00BC7870"/>
    <w:rsid w:val="00BD055B"/>
    <w:rsid w:val="00BD2A0C"/>
    <w:rsid w:val="00BD3590"/>
    <w:rsid w:val="00BD70DA"/>
    <w:rsid w:val="00BE3DDB"/>
    <w:rsid w:val="00BE40A7"/>
    <w:rsid w:val="00BE4F1B"/>
    <w:rsid w:val="00BE5BE1"/>
    <w:rsid w:val="00BE63E9"/>
    <w:rsid w:val="00BE7643"/>
    <w:rsid w:val="00BE776F"/>
    <w:rsid w:val="00BE7B8B"/>
    <w:rsid w:val="00BF3539"/>
    <w:rsid w:val="00BF4BAD"/>
    <w:rsid w:val="00BF4F31"/>
    <w:rsid w:val="00C0787C"/>
    <w:rsid w:val="00C07E5C"/>
    <w:rsid w:val="00C07E7C"/>
    <w:rsid w:val="00C11EB1"/>
    <w:rsid w:val="00C12B34"/>
    <w:rsid w:val="00C13276"/>
    <w:rsid w:val="00C1672E"/>
    <w:rsid w:val="00C16F67"/>
    <w:rsid w:val="00C17506"/>
    <w:rsid w:val="00C1758F"/>
    <w:rsid w:val="00C17A74"/>
    <w:rsid w:val="00C21F2E"/>
    <w:rsid w:val="00C2392B"/>
    <w:rsid w:val="00C2792B"/>
    <w:rsid w:val="00C279CA"/>
    <w:rsid w:val="00C27BE1"/>
    <w:rsid w:val="00C27E45"/>
    <w:rsid w:val="00C3231A"/>
    <w:rsid w:val="00C329D4"/>
    <w:rsid w:val="00C40C15"/>
    <w:rsid w:val="00C40DE2"/>
    <w:rsid w:val="00C42990"/>
    <w:rsid w:val="00C44FB6"/>
    <w:rsid w:val="00C451DD"/>
    <w:rsid w:val="00C46E6D"/>
    <w:rsid w:val="00C47311"/>
    <w:rsid w:val="00C519B9"/>
    <w:rsid w:val="00C5412F"/>
    <w:rsid w:val="00C55774"/>
    <w:rsid w:val="00C573C8"/>
    <w:rsid w:val="00C57BBF"/>
    <w:rsid w:val="00C627C5"/>
    <w:rsid w:val="00C62815"/>
    <w:rsid w:val="00C64B5A"/>
    <w:rsid w:val="00C6680C"/>
    <w:rsid w:val="00C66BC4"/>
    <w:rsid w:val="00C673BD"/>
    <w:rsid w:val="00C6790A"/>
    <w:rsid w:val="00C729CC"/>
    <w:rsid w:val="00C733B9"/>
    <w:rsid w:val="00C75ABF"/>
    <w:rsid w:val="00C808C3"/>
    <w:rsid w:val="00C80A29"/>
    <w:rsid w:val="00C80E63"/>
    <w:rsid w:val="00C82242"/>
    <w:rsid w:val="00C841A5"/>
    <w:rsid w:val="00C8690C"/>
    <w:rsid w:val="00C873F1"/>
    <w:rsid w:val="00C90DD3"/>
    <w:rsid w:val="00C92254"/>
    <w:rsid w:val="00C94AAA"/>
    <w:rsid w:val="00C950A1"/>
    <w:rsid w:val="00C95D6E"/>
    <w:rsid w:val="00CA0F3F"/>
    <w:rsid w:val="00CA34D5"/>
    <w:rsid w:val="00CA3DE4"/>
    <w:rsid w:val="00CA5CE3"/>
    <w:rsid w:val="00CA6023"/>
    <w:rsid w:val="00CB3A6E"/>
    <w:rsid w:val="00CB3E39"/>
    <w:rsid w:val="00CB441B"/>
    <w:rsid w:val="00CB5491"/>
    <w:rsid w:val="00CB69D9"/>
    <w:rsid w:val="00CB75D9"/>
    <w:rsid w:val="00CB76AC"/>
    <w:rsid w:val="00CC7259"/>
    <w:rsid w:val="00CC7F8B"/>
    <w:rsid w:val="00CD298B"/>
    <w:rsid w:val="00CD349C"/>
    <w:rsid w:val="00CD3E00"/>
    <w:rsid w:val="00CD3F91"/>
    <w:rsid w:val="00CD46A6"/>
    <w:rsid w:val="00CD7229"/>
    <w:rsid w:val="00CD75F0"/>
    <w:rsid w:val="00CE14EF"/>
    <w:rsid w:val="00CE2282"/>
    <w:rsid w:val="00CE4348"/>
    <w:rsid w:val="00CE4C79"/>
    <w:rsid w:val="00CE5A36"/>
    <w:rsid w:val="00CE622D"/>
    <w:rsid w:val="00CE64DB"/>
    <w:rsid w:val="00CE76E8"/>
    <w:rsid w:val="00CF13EE"/>
    <w:rsid w:val="00CF20A2"/>
    <w:rsid w:val="00CF516D"/>
    <w:rsid w:val="00CF5B92"/>
    <w:rsid w:val="00CF694A"/>
    <w:rsid w:val="00CF6E0B"/>
    <w:rsid w:val="00CF78E7"/>
    <w:rsid w:val="00CF7E60"/>
    <w:rsid w:val="00D012C8"/>
    <w:rsid w:val="00D019A8"/>
    <w:rsid w:val="00D01DC2"/>
    <w:rsid w:val="00D03D83"/>
    <w:rsid w:val="00D05387"/>
    <w:rsid w:val="00D058B6"/>
    <w:rsid w:val="00D061D5"/>
    <w:rsid w:val="00D10A75"/>
    <w:rsid w:val="00D11405"/>
    <w:rsid w:val="00D125A4"/>
    <w:rsid w:val="00D12AEE"/>
    <w:rsid w:val="00D12DE3"/>
    <w:rsid w:val="00D137C8"/>
    <w:rsid w:val="00D13E62"/>
    <w:rsid w:val="00D1409E"/>
    <w:rsid w:val="00D17832"/>
    <w:rsid w:val="00D22630"/>
    <w:rsid w:val="00D2368D"/>
    <w:rsid w:val="00D25A07"/>
    <w:rsid w:val="00D27B0E"/>
    <w:rsid w:val="00D34F24"/>
    <w:rsid w:val="00D36730"/>
    <w:rsid w:val="00D36CD2"/>
    <w:rsid w:val="00D41C1C"/>
    <w:rsid w:val="00D432CB"/>
    <w:rsid w:val="00D438BA"/>
    <w:rsid w:val="00D46E96"/>
    <w:rsid w:val="00D4710A"/>
    <w:rsid w:val="00D50086"/>
    <w:rsid w:val="00D50341"/>
    <w:rsid w:val="00D52CDC"/>
    <w:rsid w:val="00D53A79"/>
    <w:rsid w:val="00D53E14"/>
    <w:rsid w:val="00D5443C"/>
    <w:rsid w:val="00D55260"/>
    <w:rsid w:val="00D555F9"/>
    <w:rsid w:val="00D5623F"/>
    <w:rsid w:val="00D56638"/>
    <w:rsid w:val="00D56673"/>
    <w:rsid w:val="00D56D6B"/>
    <w:rsid w:val="00D60A01"/>
    <w:rsid w:val="00D60F61"/>
    <w:rsid w:val="00D6140A"/>
    <w:rsid w:val="00D62F8A"/>
    <w:rsid w:val="00D63D6F"/>
    <w:rsid w:val="00D66263"/>
    <w:rsid w:val="00D66723"/>
    <w:rsid w:val="00D74960"/>
    <w:rsid w:val="00D75E4E"/>
    <w:rsid w:val="00D76D77"/>
    <w:rsid w:val="00D812B3"/>
    <w:rsid w:val="00D81ACC"/>
    <w:rsid w:val="00D828BB"/>
    <w:rsid w:val="00D83242"/>
    <w:rsid w:val="00D8384F"/>
    <w:rsid w:val="00D879D2"/>
    <w:rsid w:val="00D87D83"/>
    <w:rsid w:val="00D87E63"/>
    <w:rsid w:val="00D90C29"/>
    <w:rsid w:val="00D90E5A"/>
    <w:rsid w:val="00D91896"/>
    <w:rsid w:val="00D9200A"/>
    <w:rsid w:val="00D9275E"/>
    <w:rsid w:val="00D949D3"/>
    <w:rsid w:val="00D968C8"/>
    <w:rsid w:val="00D96B13"/>
    <w:rsid w:val="00D96C4F"/>
    <w:rsid w:val="00DA1DB8"/>
    <w:rsid w:val="00DA2644"/>
    <w:rsid w:val="00DA55D3"/>
    <w:rsid w:val="00DA6F07"/>
    <w:rsid w:val="00DB27DB"/>
    <w:rsid w:val="00DB4208"/>
    <w:rsid w:val="00DB5271"/>
    <w:rsid w:val="00DB57FF"/>
    <w:rsid w:val="00DB5A3F"/>
    <w:rsid w:val="00DB63A2"/>
    <w:rsid w:val="00DC091D"/>
    <w:rsid w:val="00DC0CF5"/>
    <w:rsid w:val="00DC0E4F"/>
    <w:rsid w:val="00DC2A05"/>
    <w:rsid w:val="00DC3060"/>
    <w:rsid w:val="00DC4ED8"/>
    <w:rsid w:val="00DC592A"/>
    <w:rsid w:val="00DC611F"/>
    <w:rsid w:val="00DC6576"/>
    <w:rsid w:val="00DD00ED"/>
    <w:rsid w:val="00DD031A"/>
    <w:rsid w:val="00DD1560"/>
    <w:rsid w:val="00DD1C2C"/>
    <w:rsid w:val="00DD2D54"/>
    <w:rsid w:val="00DD4F1C"/>
    <w:rsid w:val="00DD62C0"/>
    <w:rsid w:val="00DD643A"/>
    <w:rsid w:val="00DE19E0"/>
    <w:rsid w:val="00DE1D9D"/>
    <w:rsid w:val="00DE430D"/>
    <w:rsid w:val="00DE67F8"/>
    <w:rsid w:val="00DE74BB"/>
    <w:rsid w:val="00DE75D7"/>
    <w:rsid w:val="00DE7CD0"/>
    <w:rsid w:val="00DE7D84"/>
    <w:rsid w:val="00DE7EA9"/>
    <w:rsid w:val="00DE7FC6"/>
    <w:rsid w:val="00DF0CCD"/>
    <w:rsid w:val="00DF15CA"/>
    <w:rsid w:val="00DF79E6"/>
    <w:rsid w:val="00DF7EA3"/>
    <w:rsid w:val="00E00DCD"/>
    <w:rsid w:val="00E0123A"/>
    <w:rsid w:val="00E0214B"/>
    <w:rsid w:val="00E04C45"/>
    <w:rsid w:val="00E07D9B"/>
    <w:rsid w:val="00E11818"/>
    <w:rsid w:val="00E125CB"/>
    <w:rsid w:val="00E1361B"/>
    <w:rsid w:val="00E13DCE"/>
    <w:rsid w:val="00E147A4"/>
    <w:rsid w:val="00E14C89"/>
    <w:rsid w:val="00E169A7"/>
    <w:rsid w:val="00E173E1"/>
    <w:rsid w:val="00E17C1C"/>
    <w:rsid w:val="00E206E1"/>
    <w:rsid w:val="00E216D6"/>
    <w:rsid w:val="00E247A2"/>
    <w:rsid w:val="00E264E7"/>
    <w:rsid w:val="00E2765C"/>
    <w:rsid w:val="00E27FF2"/>
    <w:rsid w:val="00E30C3A"/>
    <w:rsid w:val="00E311A3"/>
    <w:rsid w:val="00E3170C"/>
    <w:rsid w:val="00E31D7A"/>
    <w:rsid w:val="00E31E85"/>
    <w:rsid w:val="00E33CA5"/>
    <w:rsid w:val="00E35CB2"/>
    <w:rsid w:val="00E406FA"/>
    <w:rsid w:val="00E42723"/>
    <w:rsid w:val="00E43730"/>
    <w:rsid w:val="00E43A17"/>
    <w:rsid w:val="00E441A8"/>
    <w:rsid w:val="00E4763E"/>
    <w:rsid w:val="00E50232"/>
    <w:rsid w:val="00E514D6"/>
    <w:rsid w:val="00E51894"/>
    <w:rsid w:val="00E518D5"/>
    <w:rsid w:val="00E51FDB"/>
    <w:rsid w:val="00E520E6"/>
    <w:rsid w:val="00E53148"/>
    <w:rsid w:val="00E637AB"/>
    <w:rsid w:val="00E6519B"/>
    <w:rsid w:val="00E65C96"/>
    <w:rsid w:val="00E6661B"/>
    <w:rsid w:val="00E704FC"/>
    <w:rsid w:val="00E71DAA"/>
    <w:rsid w:val="00E72187"/>
    <w:rsid w:val="00E72399"/>
    <w:rsid w:val="00E7685D"/>
    <w:rsid w:val="00E774A1"/>
    <w:rsid w:val="00E817EA"/>
    <w:rsid w:val="00E820D4"/>
    <w:rsid w:val="00E82B58"/>
    <w:rsid w:val="00E8356B"/>
    <w:rsid w:val="00E83D10"/>
    <w:rsid w:val="00E853FE"/>
    <w:rsid w:val="00E85B91"/>
    <w:rsid w:val="00E90B0B"/>
    <w:rsid w:val="00E93914"/>
    <w:rsid w:val="00E953D2"/>
    <w:rsid w:val="00EA02E9"/>
    <w:rsid w:val="00EA137A"/>
    <w:rsid w:val="00EA1735"/>
    <w:rsid w:val="00EA297A"/>
    <w:rsid w:val="00EA597E"/>
    <w:rsid w:val="00EA66F9"/>
    <w:rsid w:val="00EA6C1C"/>
    <w:rsid w:val="00EA6C49"/>
    <w:rsid w:val="00EA743C"/>
    <w:rsid w:val="00EB10E2"/>
    <w:rsid w:val="00EB2913"/>
    <w:rsid w:val="00EB3D52"/>
    <w:rsid w:val="00EB5B02"/>
    <w:rsid w:val="00EB64C0"/>
    <w:rsid w:val="00EB7A1A"/>
    <w:rsid w:val="00EB7B1B"/>
    <w:rsid w:val="00EC0132"/>
    <w:rsid w:val="00EC21EB"/>
    <w:rsid w:val="00EC3D5E"/>
    <w:rsid w:val="00EC403F"/>
    <w:rsid w:val="00EC408F"/>
    <w:rsid w:val="00EC5219"/>
    <w:rsid w:val="00EC65EE"/>
    <w:rsid w:val="00EC754B"/>
    <w:rsid w:val="00ED0344"/>
    <w:rsid w:val="00ED2528"/>
    <w:rsid w:val="00ED3D42"/>
    <w:rsid w:val="00ED3E0C"/>
    <w:rsid w:val="00ED7B7D"/>
    <w:rsid w:val="00EE16AF"/>
    <w:rsid w:val="00EE1C42"/>
    <w:rsid w:val="00EE52AB"/>
    <w:rsid w:val="00EE5964"/>
    <w:rsid w:val="00EE66BD"/>
    <w:rsid w:val="00EF0E57"/>
    <w:rsid w:val="00EF354F"/>
    <w:rsid w:val="00EF4FD4"/>
    <w:rsid w:val="00EF5C0A"/>
    <w:rsid w:val="00F00352"/>
    <w:rsid w:val="00F0417B"/>
    <w:rsid w:val="00F05C91"/>
    <w:rsid w:val="00F06B47"/>
    <w:rsid w:val="00F06DA0"/>
    <w:rsid w:val="00F07A49"/>
    <w:rsid w:val="00F1044B"/>
    <w:rsid w:val="00F12B02"/>
    <w:rsid w:val="00F131DD"/>
    <w:rsid w:val="00F15104"/>
    <w:rsid w:val="00F17105"/>
    <w:rsid w:val="00F2027A"/>
    <w:rsid w:val="00F24D1C"/>
    <w:rsid w:val="00F265F2"/>
    <w:rsid w:val="00F269FF"/>
    <w:rsid w:val="00F31AF3"/>
    <w:rsid w:val="00F31C38"/>
    <w:rsid w:val="00F32BFB"/>
    <w:rsid w:val="00F3381C"/>
    <w:rsid w:val="00F34F3C"/>
    <w:rsid w:val="00F4209D"/>
    <w:rsid w:val="00F4301E"/>
    <w:rsid w:val="00F4617C"/>
    <w:rsid w:val="00F461D5"/>
    <w:rsid w:val="00F47CA1"/>
    <w:rsid w:val="00F47F5E"/>
    <w:rsid w:val="00F52938"/>
    <w:rsid w:val="00F5362D"/>
    <w:rsid w:val="00F56B14"/>
    <w:rsid w:val="00F60B5C"/>
    <w:rsid w:val="00F63624"/>
    <w:rsid w:val="00F6426F"/>
    <w:rsid w:val="00F642B7"/>
    <w:rsid w:val="00F6448F"/>
    <w:rsid w:val="00F64935"/>
    <w:rsid w:val="00F65020"/>
    <w:rsid w:val="00F66C58"/>
    <w:rsid w:val="00F67305"/>
    <w:rsid w:val="00F70102"/>
    <w:rsid w:val="00F70434"/>
    <w:rsid w:val="00F70F62"/>
    <w:rsid w:val="00F71F0E"/>
    <w:rsid w:val="00F73E8E"/>
    <w:rsid w:val="00F73FBB"/>
    <w:rsid w:val="00F74A6F"/>
    <w:rsid w:val="00F74CBF"/>
    <w:rsid w:val="00F763F9"/>
    <w:rsid w:val="00F7729A"/>
    <w:rsid w:val="00F8200D"/>
    <w:rsid w:val="00F8203F"/>
    <w:rsid w:val="00F824DE"/>
    <w:rsid w:val="00F8464A"/>
    <w:rsid w:val="00F93AE1"/>
    <w:rsid w:val="00F942A1"/>
    <w:rsid w:val="00F94A40"/>
    <w:rsid w:val="00F95CF9"/>
    <w:rsid w:val="00F966BF"/>
    <w:rsid w:val="00F97B88"/>
    <w:rsid w:val="00FA1265"/>
    <w:rsid w:val="00FA1571"/>
    <w:rsid w:val="00FA1FCB"/>
    <w:rsid w:val="00FB350B"/>
    <w:rsid w:val="00FB4F5F"/>
    <w:rsid w:val="00FB6410"/>
    <w:rsid w:val="00FB6580"/>
    <w:rsid w:val="00FC12D0"/>
    <w:rsid w:val="00FC39A3"/>
    <w:rsid w:val="00FC39C5"/>
    <w:rsid w:val="00FC4E0D"/>
    <w:rsid w:val="00FC539D"/>
    <w:rsid w:val="00FD1255"/>
    <w:rsid w:val="00FD374D"/>
    <w:rsid w:val="00FD3A00"/>
    <w:rsid w:val="00FD4CCE"/>
    <w:rsid w:val="00FD565F"/>
    <w:rsid w:val="00FD6981"/>
    <w:rsid w:val="00FE030D"/>
    <w:rsid w:val="00FE0B2B"/>
    <w:rsid w:val="00FE334A"/>
    <w:rsid w:val="00FE4674"/>
    <w:rsid w:val="00FE6879"/>
    <w:rsid w:val="00FE75D6"/>
    <w:rsid w:val="00FF012D"/>
    <w:rsid w:val="00FF0487"/>
    <w:rsid w:val="00FF0952"/>
    <w:rsid w:val="00FF1310"/>
    <w:rsid w:val="00FF1813"/>
    <w:rsid w:val="00FF1D8C"/>
    <w:rsid w:val="00FF20B8"/>
    <w:rsid w:val="00FF280A"/>
    <w:rsid w:val="00FF2EF0"/>
    <w:rsid w:val="00FF33F1"/>
    <w:rsid w:val="00FF3AA2"/>
    <w:rsid w:val="00FF47F1"/>
    <w:rsid w:val="00FF6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666DB"/>
    <w:pPr>
      <w:tabs>
        <w:tab w:val="left" w:pos="851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sz w:val="24"/>
      <w:lang w:val="de-DE" w:eastAsia="de-CH"/>
    </w:rPr>
  </w:style>
  <w:style w:type="paragraph" w:styleId="Heading1">
    <w:name w:val="heading 1"/>
    <w:basedOn w:val="Normal"/>
    <w:next w:val="Normal"/>
    <w:qFormat/>
    <w:rsid w:val="00A666DB"/>
    <w:pPr>
      <w:keepNext/>
      <w:keepLines/>
      <w:numPr>
        <w:numId w:val="1"/>
      </w:numPr>
      <w:spacing w:before="600" w:line="240" w:lineRule="auto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A666DB"/>
    <w:pPr>
      <w:keepNext/>
      <w:keepLines/>
      <w:numPr>
        <w:ilvl w:val="1"/>
        <w:numId w:val="1"/>
      </w:numPr>
      <w:spacing w:before="480" w:line="240" w:lineRule="auto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A666DB"/>
    <w:pPr>
      <w:keepNext/>
      <w:keepLines/>
      <w:numPr>
        <w:ilvl w:val="2"/>
        <w:numId w:val="1"/>
      </w:numPr>
      <w:tabs>
        <w:tab w:val="clear" w:pos="851"/>
      </w:tabs>
      <w:spacing w:before="360" w:line="240" w:lineRule="auto"/>
      <w:outlineLvl w:val="2"/>
    </w:pPr>
    <w:rPr>
      <w:b/>
    </w:rPr>
  </w:style>
  <w:style w:type="paragraph" w:styleId="Heading4">
    <w:name w:val="heading 4"/>
    <w:basedOn w:val="Normal"/>
    <w:next w:val="Normal"/>
    <w:qFormat/>
    <w:rsid w:val="00A666DB"/>
    <w:pPr>
      <w:keepNext/>
      <w:keepLines/>
      <w:numPr>
        <w:ilvl w:val="3"/>
        <w:numId w:val="1"/>
      </w:numPr>
      <w:spacing w:before="360" w:line="240" w:lineRule="auto"/>
      <w:outlineLvl w:val="3"/>
    </w:pPr>
  </w:style>
  <w:style w:type="paragraph" w:styleId="Heading5">
    <w:name w:val="heading 5"/>
    <w:basedOn w:val="Normal"/>
    <w:next w:val="Normal"/>
    <w:qFormat/>
    <w:rsid w:val="00A666DB"/>
    <w:pPr>
      <w:numPr>
        <w:ilvl w:val="4"/>
        <w:numId w:val="1"/>
      </w:numPr>
      <w:tabs>
        <w:tab w:val="clear" w:pos="851"/>
      </w:tabs>
      <w:spacing w:before="240" w:after="60" w:line="240" w:lineRule="auto"/>
      <w:outlineLvl w:val="4"/>
    </w:pPr>
    <w:rPr>
      <w:rFonts w:ascii="Arial" w:hAnsi="Arial"/>
      <w:b/>
      <w:i/>
      <w:sz w:val="20"/>
    </w:rPr>
  </w:style>
  <w:style w:type="paragraph" w:styleId="Heading6">
    <w:name w:val="heading 6"/>
    <w:basedOn w:val="Normal"/>
    <w:next w:val="Normal"/>
    <w:qFormat/>
    <w:rsid w:val="00A666DB"/>
    <w:pPr>
      <w:numPr>
        <w:ilvl w:val="5"/>
        <w:numId w:val="1"/>
      </w:numPr>
      <w:spacing w:before="240" w:after="60"/>
      <w:outlineLvl w:val="5"/>
    </w:pPr>
    <w:rPr>
      <w:sz w:val="22"/>
      <w:u w:val="single"/>
    </w:rPr>
  </w:style>
  <w:style w:type="paragraph" w:styleId="Heading7">
    <w:name w:val="heading 7"/>
    <w:basedOn w:val="Normal"/>
    <w:next w:val="Normal"/>
    <w:qFormat/>
    <w:rsid w:val="00A666DB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rsid w:val="00A666D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rsid w:val="00A666D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">
    <w:name w:val=" Char Char"/>
    <w:basedOn w:val="Normal"/>
    <w:rsid w:val="00A666DB"/>
    <w:pPr>
      <w:tabs>
        <w:tab w:val="clear" w:pos="851"/>
      </w:tabs>
      <w:overflowPunct/>
      <w:autoSpaceDE/>
      <w:autoSpaceDN/>
      <w:adjustRightInd/>
      <w:spacing w:after="160" w:line="240" w:lineRule="exact"/>
      <w:textAlignment w:val="auto"/>
    </w:pPr>
    <w:rPr>
      <w:rFonts w:ascii="Arial" w:hAnsi="Arial"/>
      <w:sz w:val="20"/>
      <w:lang w:val="en-US" w:eastAsia="en-US"/>
    </w:rPr>
  </w:style>
  <w:style w:type="paragraph" w:styleId="Footer">
    <w:name w:val="footer"/>
    <w:basedOn w:val="Normal"/>
    <w:next w:val="Normal"/>
    <w:rsid w:val="00A666DB"/>
    <w:pPr>
      <w:tabs>
        <w:tab w:val="clear" w:pos="851"/>
        <w:tab w:val="center" w:pos="4253"/>
        <w:tab w:val="right" w:pos="8505"/>
      </w:tabs>
      <w:spacing w:line="240" w:lineRule="auto"/>
      <w:jc w:val="center"/>
    </w:pPr>
    <w:rPr>
      <w:sz w:val="20"/>
    </w:rPr>
  </w:style>
  <w:style w:type="paragraph" w:styleId="Header">
    <w:name w:val="header"/>
    <w:basedOn w:val="Normal"/>
    <w:next w:val="Normal"/>
    <w:rsid w:val="00A666DB"/>
  </w:style>
  <w:style w:type="character" w:styleId="FootnoteReference">
    <w:name w:val="footnote reference"/>
    <w:semiHidden/>
    <w:rsid w:val="00A666DB"/>
    <w:rPr>
      <w:sz w:val="20"/>
      <w:vertAlign w:val="superscript"/>
    </w:rPr>
  </w:style>
  <w:style w:type="character" w:styleId="PageNumber">
    <w:name w:val="page number"/>
    <w:basedOn w:val="DefaultParagraphFont"/>
    <w:rsid w:val="00A666DB"/>
  </w:style>
  <w:style w:type="paragraph" w:styleId="TOC1">
    <w:name w:val="toc 1"/>
    <w:basedOn w:val="Normal"/>
    <w:next w:val="Normal"/>
    <w:uiPriority w:val="39"/>
    <w:semiHidden/>
    <w:rsid w:val="00A666DB"/>
    <w:pPr>
      <w:tabs>
        <w:tab w:val="clear" w:pos="851"/>
        <w:tab w:val="right" w:leader="dot" w:pos="8505"/>
      </w:tabs>
      <w:spacing w:before="120" w:after="120" w:line="240" w:lineRule="auto"/>
    </w:pPr>
    <w:rPr>
      <w:b/>
      <w:caps/>
      <w:sz w:val="20"/>
    </w:rPr>
  </w:style>
  <w:style w:type="paragraph" w:styleId="FootnoteText">
    <w:name w:val="footnote text"/>
    <w:basedOn w:val="Normal"/>
    <w:semiHidden/>
    <w:rsid w:val="00F674CD"/>
    <w:pPr>
      <w:widowControl w:val="0"/>
      <w:tabs>
        <w:tab w:val="clear" w:pos="851"/>
      </w:tabs>
      <w:suppressAutoHyphens/>
      <w:spacing w:line="240" w:lineRule="auto"/>
      <w:jc w:val="both"/>
    </w:pPr>
    <w:rPr>
      <w:rFonts w:ascii="Calibri" w:hAnsi="Calibri"/>
      <w:spacing w:val="-2"/>
      <w:sz w:val="20"/>
      <w:lang w:val="en-US"/>
    </w:rPr>
  </w:style>
  <w:style w:type="paragraph" w:customStyle="1" w:styleId="inhverzstrich">
    <w:name w:val="inhverz_strich"/>
    <w:basedOn w:val="Normal"/>
    <w:rsid w:val="00A666DB"/>
    <w:pPr>
      <w:numPr>
        <w:numId w:val="6"/>
      </w:numPr>
      <w:tabs>
        <w:tab w:val="clear" w:pos="851"/>
      </w:tabs>
      <w:overflowPunct/>
      <w:autoSpaceDE/>
      <w:autoSpaceDN/>
      <w:adjustRightInd/>
      <w:spacing w:before="40" w:line="360" w:lineRule="atLeast"/>
      <w:ind w:left="567"/>
      <w:jc w:val="both"/>
      <w:textAlignment w:val="auto"/>
    </w:pPr>
    <w:rPr>
      <w:szCs w:val="24"/>
      <w:lang w:val="de-CH" w:eastAsia="de-DE"/>
    </w:rPr>
  </w:style>
  <w:style w:type="paragraph" w:customStyle="1" w:styleId="buatext">
    <w:name w:val="buatext"/>
    <w:basedOn w:val="Normal"/>
    <w:rsid w:val="00A666DB"/>
    <w:pPr>
      <w:tabs>
        <w:tab w:val="clear" w:pos="851"/>
        <w:tab w:val="right" w:pos="7938"/>
      </w:tabs>
      <w:overflowPunct/>
      <w:autoSpaceDE/>
      <w:autoSpaceDN/>
      <w:adjustRightInd/>
      <w:spacing w:before="440" w:line="360" w:lineRule="auto"/>
      <w:jc w:val="both"/>
      <w:textAlignment w:val="auto"/>
    </w:pPr>
    <w:rPr>
      <w:szCs w:val="24"/>
      <w:lang w:val="de-CH" w:eastAsia="de-DE"/>
    </w:rPr>
  </w:style>
  <w:style w:type="table" w:styleId="TableGrid">
    <w:name w:val="Table Grid"/>
    <w:basedOn w:val="TableNormal"/>
    <w:rsid w:val="00A666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A666DB"/>
    <w:pPr>
      <w:tabs>
        <w:tab w:val="clear" w:pos="851"/>
      </w:tabs>
      <w:overflowPunct/>
      <w:autoSpaceDE/>
      <w:autoSpaceDN/>
      <w:adjustRightInd/>
      <w:spacing w:before="100" w:beforeAutospacing="1" w:after="100" w:afterAutospacing="1" w:line="240" w:lineRule="auto"/>
      <w:textAlignment w:val="auto"/>
    </w:pPr>
    <w:rPr>
      <w:szCs w:val="24"/>
      <w:lang w:val="de-CH"/>
    </w:rPr>
  </w:style>
  <w:style w:type="character" w:customStyle="1" w:styleId="contenttextb1">
    <w:name w:val="contenttextb1"/>
    <w:rsid w:val="00A666DB"/>
    <w:rPr>
      <w:b/>
      <w:bCs/>
      <w:strike w:val="0"/>
      <w:dstrike w:val="0"/>
      <w:color w:val="000000"/>
      <w:sz w:val="19"/>
      <w:szCs w:val="19"/>
      <w:u w:val="none"/>
      <w:effect w:val="none"/>
    </w:rPr>
  </w:style>
  <w:style w:type="character" w:customStyle="1" w:styleId="contenttext1">
    <w:name w:val="contenttext1"/>
    <w:rsid w:val="00A666DB"/>
    <w:rPr>
      <w:strike w:val="0"/>
      <w:dstrike w:val="0"/>
      <w:color w:val="000000"/>
      <w:sz w:val="19"/>
      <w:szCs w:val="19"/>
      <w:u w:val="none"/>
      <w:effect w:val="none"/>
    </w:rPr>
  </w:style>
  <w:style w:type="paragraph" w:styleId="Caption">
    <w:name w:val="caption"/>
    <w:basedOn w:val="Normal"/>
    <w:next w:val="Normal"/>
    <w:qFormat/>
    <w:rsid w:val="00A666DB"/>
    <w:pPr>
      <w:keepNext/>
      <w:tabs>
        <w:tab w:val="clear" w:pos="851"/>
      </w:tabs>
      <w:overflowPunct/>
      <w:autoSpaceDE/>
      <w:autoSpaceDN/>
      <w:adjustRightInd/>
      <w:spacing w:before="120" w:line="240" w:lineRule="auto"/>
      <w:jc w:val="both"/>
      <w:textAlignment w:val="auto"/>
    </w:pPr>
    <w:rPr>
      <w:i/>
      <w:noProof/>
      <w:color w:val="000000"/>
      <w:lang w:val="de-CH" w:eastAsia="de-DE"/>
    </w:rPr>
  </w:style>
  <w:style w:type="paragraph" w:customStyle="1" w:styleId="BeschriftungLegende">
    <w:name w:val="Beschriftung Legende"/>
    <w:basedOn w:val="Caption"/>
    <w:autoRedefine/>
    <w:rsid w:val="00A666DB"/>
    <w:pPr>
      <w:shd w:val="clear" w:color="auto" w:fill="FFFFFF"/>
      <w:spacing w:before="0" w:line="320" w:lineRule="atLeast"/>
    </w:pPr>
    <w:rPr>
      <w:szCs w:val="24"/>
      <w:lang w:val="de-DE"/>
    </w:rPr>
  </w:style>
  <w:style w:type="character" w:styleId="Hyperlink">
    <w:name w:val="Hyperlink"/>
    <w:rsid w:val="00A666DB"/>
    <w:rPr>
      <w:strike w:val="0"/>
      <w:dstrike w:val="0"/>
      <w:color w:val="0000FF"/>
      <w:u w:val="none"/>
      <w:effect w:val="none"/>
    </w:rPr>
  </w:style>
  <w:style w:type="character" w:styleId="Strong">
    <w:name w:val="Strong"/>
    <w:qFormat/>
    <w:rsid w:val="00A666DB"/>
    <w:rPr>
      <w:b/>
      <w:bCs/>
    </w:rPr>
  </w:style>
  <w:style w:type="character" w:customStyle="1" w:styleId="suchausdruck1">
    <w:name w:val="suchausdruck1"/>
    <w:rsid w:val="00A666DB"/>
    <w:rPr>
      <w:b/>
      <w:bCs/>
      <w:i w:val="0"/>
      <w:iCs w:val="0"/>
      <w:vanish w:val="0"/>
      <w:webHidden w:val="0"/>
      <w:color w:val="000000"/>
      <w:sz w:val="23"/>
      <w:szCs w:val="23"/>
      <w:shd w:val="clear" w:color="auto" w:fill="FFFF00"/>
      <w:specVanish w:val="0"/>
    </w:rPr>
  </w:style>
  <w:style w:type="character" w:styleId="CommentReference">
    <w:name w:val="annotation reference"/>
    <w:semiHidden/>
    <w:rsid w:val="00A666DB"/>
    <w:rPr>
      <w:sz w:val="16"/>
      <w:szCs w:val="16"/>
    </w:rPr>
  </w:style>
  <w:style w:type="paragraph" w:styleId="CommentText">
    <w:name w:val="annotation text"/>
    <w:basedOn w:val="Normal"/>
    <w:semiHidden/>
    <w:rsid w:val="00A666DB"/>
    <w:pPr>
      <w:tabs>
        <w:tab w:val="clear" w:pos="851"/>
      </w:tabs>
      <w:overflowPunct/>
      <w:autoSpaceDE/>
      <w:autoSpaceDN/>
      <w:adjustRightInd/>
      <w:spacing w:line="240" w:lineRule="auto"/>
      <w:textAlignment w:val="auto"/>
    </w:pPr>
    <w:rPr>
      <w:sz w:val="20"/>
      <w:lang w:val="en-GB" w:eastAsia="en-GB"/>
    </w:rPr>
  </w:style>
  <w:style w:type="paragraph" w:styleId="BalloonText">
    <w:name w:val="Balloon Text"/>
    <w:basedOn w:val="Normal"/>
    <w:semiHidden/>
    <w:rsid w:val="00A666DB"/>
    <w:rPr>
      <w:rFonts w:ascii="Tahoma" w:hAnsi="Tahoma" w:cs="Tahoma"/>
      <w:sz w:val="16"/>
      <w:szCs w:val="16"/>
    </w:rPr>
  </w:style>
  <w:style w:type="paragraph" w:customStyle="1" w:styleId="ParaNo">
    <w:name w:val="ParaNo."/>
    <w:basedOn w:val="Normal"/>
    <w:rsid w:val="00A666DB"/>
    <w:pPr>
      <w:numPr>
        <w:numId w:val="2"/>
      </w:numPr>
      <w:tabs>
        <w:tab w:val="clear" w:pos="851"/>
        <w:tab w:val="left" w:pos="737"/>
      </w:tabs>
      <w:overflowPunct/>
      <w:autoSpaceDE/>
      <w:autoSpaceDN/>
      <w:adjustRightInd/>
      <w:spacing w:after="240" w:line="240" w:lineRule="auto"/>
      <w:textAlignment w:val="auto"/>
    </w:pPr>
    <w:rPr>
      <w:lang w:val="fr-CH" w:eastAsia="en-US"/>
    </w:rPr>
  </w:style>
  <w:style w:type="paragraph" w:styleId="TOC3">
    <w:name w:val="toc 3"/>
    <w:basedOn w:val="Normal"/>
    <w:next w:val="Normal"/>
    <w:autoRedefine/>
    <w:uiPriority w:val="39"/>
    <w:semiHidden/>
    <w:rsid w:val="00A16DF8"/>
    <w:pPr>
      <w:tabs>
        <w:tab w:val="clear" w:pos="851"/>
        <w:tab w:val="left" w:pos="1620"/>
        <w:tab w:val="right" w:leader="dot" w:pos="9000"/>
        <w:tab w:val="right" w:leader="dot" w:pos="9062"/>
      </w:tabs>
      <w:ind w:left="480"/>
    </w:pPr>
    <w:rPr>
      <w:rFonts w:ascii="Calibri" w:hAnsi="Calibri"/>
      <w:i/>
      <w:noProof/>
      <w:sz w:val="20"/>
    </w:rPr>
  </w:style>
  <w:style w:type="character" w:customStyle="1" w:styleId="content">
    <w:name w:val="content"/>
    <w:basedOn w:val="DefaultParagraphFont"/>
    <w:rsid w:val="00A666DB"/>
  </w:style>
  <w:style w:type="character" w:styleId="Emphasis">
    <w:name w:val="Emphasis"/>
    <w:qFormat/>
    <w:rsid w:val="00A666DB"/>
    <w:rPr>
      <w:i/>
      <w:iCs/>
    </w:rPr>
  </w:style>
  <w:style w:type="character" w:customStyle="1" w:styleId="normal1">
    <w:name w:val="normal1"/>
    <w:rsid w:val="00A666DB"/>
    <w:rPr>
      <w:rFonts w:ascii="Arial" w:hAnsi="Arial" w:cs="Arial" w:hint="default"/>
      <w:b w:val="0"/>
      <w:bCs w:val="0"/>
      <w:sz w:val="12"/>
      <w:szCs w:val="12"/>
      <w:shd w:val="clear" w:color="auto" w:fill="FFFFFF"/>
    </w:rPr>
  </w:style>
  <w:style w:type="paragraph" w:customStyle="1" w:styleId="CharCharCharCharCharCharCharCharChar">
    <w:name w:val=" Char Char Char Char Char Char Char Char Char"/>
    <w:basedOn w:val="Normal"/>
    <w:rsid w:val="00A666DB"/>
    <w:pPr>
      <w:tabs>
        <w:tab w:val="clear" w:pos="851"/>
      </w:tabs>
      <w:overflowPunct/>
      <w:autoSpaceDE/>
      <w:autoSpaceDN/>
      <w:adjustRightInd/>
      <w:spacing w:after="160" w:line="240" w:lineRule="exact"/>
      <w:textAlignment w:val="auto"/>
    </w:pPr>
    <w:rPr>
      <w:rFonts w:cs="Arial"/>
      <w:sz w:val="20"/>
      <w:lang w:val="en-US"/>
    </w:rPr>
  </w:style>
  <w:style w:type="paragraph" w:styleId="CommentSubject">
    <w:name w:val="annotation subject"/>
    <w:basedOn w:val="CommentText"/>
    <w:next w:val="CommentText"/>
    <w:semiHidden/>
    <w:rsid w:val="004D7866"/>
    <w:pPr>
      <w:tabs>
        <w:tab w:val="left" w:pos="851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b/>
      <w:bCs/>
      <w:lang w:val="de-DE" w:eastAsia="de-CH"/>
    </w:rPr>
  </w:style>
  <w:style w:type="paragraph" w:customStyle="1" w:styleId="buastrich">
    <w:name w:val="buastrich"/>
    <w:basedOn w:val="Normal"/>
    <w:rsid w:val="00813B1D"/>
    <w:pPr>
      <w:numPr>
        <w:numId w:val="3"/>
      </w:numPr>
      <w:tabs>
        <w:tab w:val="clear" w:pos="705"/>
        <w:tab w:val="clear" w:pos="851"/>
      </w:tabs>
      <w:overflowPunct/>
      <w:autoSpaceDE/>
      <w:autoSpaceDN/>
      <w:adjustRightInd/>
      <w:spacing w:before="100" w:line="360" w:lineRule="auto"/>
      <w:ind w:left="567" w:hanging="510"/>
      <w:jc w:val="both"/>
      <w:textAlignment w:val="auto"/>
    </w:pPr>
    <w:rPr>
      <w:rFonts w:ascii="Calibri" w:hAnsi="Calibri"/>
      <w:szCs w:val="24"/>
      <w:lang w:val="de-CH" w:eastAsia="de-DE"/>
    </w:rPr>
  </w:style>
  <w:style w:type="character" w:customStyle="1" w:styleId="FootnoteCharacters">
    <w:name w:val="Footnote Characters"/>
    <w:rsid w:val="00BE23B6"/>
    <w:rPr>
      <w:sz w:val="20"/>
      <w:vertAlign w:val="superscript"/>
    </w:rPr>
  </w:style>
  <w:style w:type="paragraph" w:customStyle="1" w:styleId="a">
    <w:basedOn w:val="Normal"/>
    <w:next w:val="FootnoteText"/>
    <w:rsid w:val="008E154D"/>
    <w:pPr>
      <w:widowControl w:val="0"/>
      <w:suppressAutoHyphens/>
      <w:autoSpaceDN/>
      <w:adjustRightInd/>
      <w:spacing w:line="240" w:lineRule="auto"/>
      <w:jc w:val="both"/>
    </w:pPr>
    <w:rPr>
      <w:rFonts w:ascii="Calibri" w:hAnsi="Calibri"/>
      <w:spacing w:val="-2"/>
      <w:sz w:val="20"/>
      <w:lang w:val="en-US" w:eastAsia="ar-SA"/>
    </w:rPr>
  </w:style>
  <w:style w:type="paragraph" w:styleId="TOC2">
    <w:name w:val="toc 2"/>
    <w:basedOn w:val="Normal"/>
    <w:next w:val="Normal"/>
    <w:autoRedefine/>
    <w:uiPriority w:val="39"/>
    <w:rsid w:val="003D7CB1"/>
    <w:pPr>
      <w:tabs>
        <w:tab w:val="clear" w:pos="851"/>
      </w:tabs>
      <w:ind w:left="240"/>
    </w:pPr>
  </w:style>
  <w:style w:type="paragraph" w:styleId="TOC4">
    <w:name w:val="toc 4"/>
    <w:basedOn w:val="Normal"/>
    <w:next w:val="Normal"/>
    <w:autoRedefine/>
    <w:uiPriority w:val="39"/>
    <w:rsid w:val="003D7CB1"/>
    <w:pPr>
      <w:tabs>
        <w:tab w:val="clear" w:pos="851"/>
      </w:tabs>
      <w:ind w:left="720"/>
    </w:pPr>
  </w:style>
  <w:style w:type="paragraph" w:styleId="TOC5">
    <w:name w:val="toc 5"/>
    <w:basedOn w:val="Normal"/>
    <w:next w:val="Normal"/>
    <w:autoRedefine/>
    <w:uiPriority w:val="39"/>
    <w:rsid w:val="003D7CB1"/>
    <w:pPr>
      <w:tabs>
        <w:tab w:val="clear" w:pos="851"/>
      </w:tabs>
      <w:ind w:left="960"/>
    </w:pPr>
  </w:style>
  <w:style w:type="paragraph" w:styleId="TOC6">
    <w:name w:val="toc 6"/>
    <w:basedOn w:val="Normal"/>
    <w:next w:val="Normal"/>
    <w:autoRedefine/>
    <w:uiPriority w:val="39"/>
    <w:rsid w:val="003D7CB1"/>
    <w:pPr>
      <w:tabs>
        <w:tab w:val="clear" w:pos="851"/>
      </w:tabs>
      <w:ind w:left="1200"/>
    </w:pPr>
  </w:style>
  <w:style w:type="paragraph" w:styleId="TOC7">
    <w:name w:val="toc 7"/>
    <w:basedOn w:val="Normal"/>
    <w:next w:val="Normal"/>
    <w:autoRedefine/>
    <w:uiPriority w:val="39"/>
    <w:rsid w:val="003D7CB1"/>
    <w:pPr>
      <w:tabs>
        <w:tab w:val="clear" w:pos="851"/>
      </w:tabs>
      <w:ind w:left="1440"/>
    </w:pPr>
  </w:style>
  <w:style w:type="paragraph" w:styleId="TOC8">
    <w:name w:val="toc 8"/>
    <w:basedOn w:val="Normal"/>
    <w:next w:val="Normal"/>
    <w:autoRedefine/>
    <w:uiPriority w:val="39"/>
    <w:rsid w:val="003D7CB1"/>
    <w:pPr>
      <w:tabs>
        <w:tab w:val="clear" w:pos="851"/>
      </w:tabs>
      <w:ind w:left="1680"/>
    </w:pPr>
  </w:style>
  <w:style w:type="paragraph" w:styleId="TOC9">
    <w:name w:val="toc 9"/>
    <w:basedOn w:val="Normal"/>
    <w:next w:val="Normal"/>
    <w:autoRedefine/>
    <w:uiPriority w:val="39"/>
    <w:rsid w:val="003D7CB1"/>
    <w:pPr>
      <w:tabs>
        <w:tab w:val="clear" w:pos="851"/>
      </w:tabs>
      <w:ind w:left="1920"/>
    </w:pPr>
  </w:style>
  <w:style w:type="paragraph" w:styleId="Index1">
    <w:name w:val="index 1"/>
    <w:basedOn w:val="Normal"/>
    <w:next w:val="Normal"/>
    <w:autoRedefine/>
    <w:uiPriority w:val="99"/>
    <w:rsid w:val="003D7CB1"/>
    <w:pPr>
      <w:tabs>
        <w:tab w:val="clear" w:pos="851"/>
      </w:tabs>
      <w:ind w:left="240" w:hanging="240"/>
    </w:pPr>
  </w:style>
  <w:style w:type="paragraph" w:styleId="Index2">
    <w:name w:val="index 2"/>
    <w:basedOn w:val="Normal"/>
    <w:next w:val="Normal"/>
    <w:autoRedefine/>
    <w:rsid w:val="003D7CB1"/>
    <w:pPr>
      <w:tabs>
        <w:tab w:val="clear" w:pos="851"/>
      </w:tabs>
      <w:ind w:left="480" w:hanging="240"/>
    </w:pPr>
  </w:style>
  <w:style w:type="paragraph" w:styleId="Index3">
    <w:name w:val="index 3"/>
    <w:basedOn w:val="Normal"/>
    <w:next w:val="Normal"/>
    <w:autoRedefine/>
    <w:rsid w:val="003D7CB1"/>
    <w:pPr>
      <w:tabs>
        <w:tab w:val="clear" w:pos="851"/>
      </w:tabs>
      <w:ind w:left="720" w:hanging="240"/>
    </w:pPr>
  </w:style>
  <w:style w:type="paragraph" w:styleId="Index4">
    <w:name w:val="index 4"/>
    <w:basedOn w:val="Normal"/>
    <w:next w:val="Normal"/>
    <w:autoRedefine/>
    <w:rsid w:val="003D7CB1"/>
    <w:pPr>
      <w:tabs>
        <w:tab w:val="clear" w:pos="851"/>
      </w:tabs>
      <w:ind w:left="960" w:hanging="240"/>
    </w:pPr>
  </w:style>
  <w:style w:type="paragraph" w:styleId="Index5">
    <w:name w:val="index 5"/>
    <w:basedOn w:val="Normal"/>
    <w:next w:val="Normal"/>
    <w:autoRedefine/>
    <w:rsid w:val="003D7CB1"/>
    <w:pPr>
      <w:tabs>
        <w:tab w:val="clear" w:pos="851"/>
      </w:tabs>
      <w:ind w:left="1200" w:hanging="240"/>
    </w:pPr>
  </w:style>
  <w:style w:type="paragraph" w:styleId="Index6">
    <w:name w:val="index 6"/>
    <w:basedOn w:val="Normal"/>
    <w:next w:val="Normal"/>
    <w:autoRedefine/>
    <w:rsid w:val="003D7CB1"/>
    <w:pPr>
      <w:tabs>
        <w:tab w:val="clear" w:pos="851"/>
      </w:tabs>
      <w:ind w:left="1440" w:hanging="240"/>
    </w:pPr>
  </w:style>
  <w:style w:type="paragraph" w:styleId="Index7">
    <w:name w:val="index 7"/>
    <w:basedOn w:val="Normal"/>
    <w:next w:val="Normal"/>
    <w:autoRedefine/>
    <w:rsid w:val="003D7CB1"/>
    <w:pPr>
      <w:tabs>
        <w:tab w:val="clear" w:pos="851"/>
      </w:tabs>
      <w:ind w:left="1680" w:hanging="240"/>
    </w:pPr>
  </w:style>
  <w:style w:type="paragraph" w:styleId="Index8">
    <w:name w:val="index 8"/>
    <w:basedOn w:val="Normal"/>
    <w:next w:val="Normal"/>
    <w:autoRedefine/>
    <w:rsid w:val="003D7CB1"/>
    <w:pPr>
      <w:tabs>
        <w:tab w:val="clear" w:pos="851"/>
      </w:tabs>
      <w:ind w:left="1920" w:hanging="240"/>
    </w:pPr>
  </w:style>
  <w:style w:type="paragraph" w:styleId="Index9">
    <w:name w:val="index 9"/>
    <w:basedOn w:val="Normal"/>
    <w:next w:val="Normal"/>
    <w:autoRedefine/>
    <w:rsid w:val="003D7CB1"/>
    <w:pPr>
      <w:tabs>
        <w:tab w:val="clear" w:pos="851"/>
      </w:tabs>
      <w:ind w:left="2160" w:hanging="240"/>
    </w:pPr>
  </w:style>
  <w:style w:type="paragraph" w:styleId="IndexHeading">
    <w:name w:val="index heading"/>
    <w:basedOn w:val="Normal"/>
    <w:next w:val="Index1"/>
    <w:rsid w:val="003D7CB1"/>
  </w:style>
  <w:style w:type="paragraph" w:customStyle="1" w:styleId="a0">
    <w:basedOn w:val="Normal"/>
    <w:next w:val="FootnoteText"/>
    <w:rsid w:val="00737379"/>
    <w:pPr>
      <w:widowControl w:val="0"/>
      <w:suppressAutoHyphens/>
      <w:autoSpaceDN/>
      <w:adjustRightInd/>
      <w:spacing w:line="240" w:lineRule="auto"/>
      <w:jc w:val="both"/>
    </w:pPr>
    <w:rPr>
      <w:rFonts w:ascii="Calibri" w:hAnsi="Calibri"/>
      <w:spacing w:val="-2"/>
      <w:sz w:val="20"/>
      <w:lang w:val="en-US" w:eastAsia="ar-SA"/>
    </w:rPr>
  </w:style>
  <w:style w:type="character" w:customStyle="1" w:styleId="WW8Num1z4">
    <w:name w:val="WW8Num1z4"/>
    <w:rsid w:val="003751C1"/>
    <w:rPr>
      <w:b/>
      <w:i/>
      <w:u w:val="none"/>
    </w:rPr>
  </w:style>
  <w:style w:type="character" w:customStyle="1" w:styleId="WW8Num1z5">
    <w:name w:val="WW8Num1z5"/>
    <w:rsid w:val="003751C1"/>
    <w:rPr>
      <w:b w:val="0"/>
      <w:i w:val="0"/>
      <w:u w:val="single"/>
    </w:rPr>
  </w:style>
  <w:style w:type="character" w:customStyle="1" w:styleId="WW8Num2z4">
    <w:name w:val="WW8Num2z4"/>
    <w:rsid w:val="003751C1"/>
    <w:rPr>
      <w:b/>
      <w:i/>
      <w:u w:val="none"/>
    </w:rPr>
  </w:style>
  <w:style w:type="character" w:customStyle="1" w:styleId="WW8Num2z5">
    <w:name w:val="WW8Num2z5"/>
    <w:rsid w:val="003751C1"/>
    <w:rPr>
      <w:b w:val="0"/>
      <w:i w:val="0"/>
      <w:u w:val="single"/>
    </w:rPr>
  </w:style>
  <w:style w:type="character" w:customStyle="1" w:styleId="WW8Num5z0">
    <w:name w:val="WW8Num5z0"/>
    <w:rsid w:val="003751C1"/>
    <w:rPr>
      <w:rFonts w:ascii="Symbol" w:hAnsi="Symbol"/>
    </w:rPr>
  </w:style>
  <w:style w:type="character" w:customStyle="1" w:styleId="WW8Num7z0">
    <w:name w:val="WW8Num7z0"/>
    <w:rsid w:val="003751C1"/>
    <w:rPr>
      <w:rFonts w:ascii="Calibri" w:hAnsi="Calibri" w:cs="Times New Roman"/>
    </w:rPr>
  </w:style>
  <w:style w:type="character" w:customStyle="1" w:styleId="WW8Num8z0">
    <w:name w:val="WW8Num8z0"/>
    <w:rsid w:val="003751C1"/>
    <w:rPr>
      <w:rFonts w:ascii="Symbol" w:hAnsi="Symbol"/>
      <w:sz w:val="20"/>
    </w:rPr>
  </w:style>
  <w:style w:type="character" w:customStyle="1" w:styleId="WW8Num9z0">
    <w:name w:val="WW8Num9z0"/>
    <w:rsid w:val="003751C1"/>
    <w:rPr>
      <w:rFonts w:ascii="Symbol" w:hAnsi="Symbol"/>
    </w:rPr>
  </w:style>
  <w:style w:type="character" w:customStyle="1" w:styleId="WW8Num10z0">
    <w:name w:val="WW8Num10z0"/>
    <w:rsid w:val="003751C1"/>
    <w:rPr>
      <w:rFonts w:ascii="Calibri" w:hAnsi="Calibri" w:cs="Times New Roman"/>
    </w:rPr>
  </w:style>
  <w:style w:type="character" w:customStyle="1" w:styleId="Absatz-Standardschriftart1">
    <w:name w:val="Absatz-Standardschriftart1"/>
    <w:rsid w:val="003751C1"/>
  </w:style>
  <w:style w:type="character" w:customStyle="1" w:styleId="WW-Absatz-Standardschriftart">
    <w:name w:val="WW-Absatz-Standardschriftart"/>
    <w:rsid w:val="003751C1"/>
  </w:style>
  <w:style w:type="character" w:customStyle="1" w:styleId="WW-Absatz-Standardschriftart1">
    <w:name w:val="WW-Absatz-Standardschriftart1"/>
    <w:rsid w:val="003751C1"/>
  </w:style>
  <w:style w:type="character" w:customStyle="1" w:styleId="WW8Num6z0">
    <w:name w:val="WW8Num6z0"/>
    <w:rsid w:val="003751C1"/>
    <w:rPr>
      <w:rFonts w:ascii="Symbol" w:hAnsi="Symbol"/>
    </w:rPr>
  </w:style>
  <w:style w:type="character" w:customStyle="1" w:styleId="WW8Num11z0">
    <w:name w:val="WW8Num11z0"/>
    <w:rsid w:val="003751C1"/>
    <w:rPr>
      <w:rFonts w:ascii="Symbol" w:hAnsi="Symbol"/>
    </w:rPr>
  </w:style>
  <w:style w:type="character" w:customStyle="1" w:styleId="WW-Absatz-Standardschriftart11">
    <w:name w:val="WW-Absatz-Standardschriftart11"/>
    <w:rsid w:val="003751C1"/>
  </w:style>
  <w:style w:type="character" w:customStyle="1" w:styleId="WW-Absatz-Standardschriftart111">
    <w:name w:val="WW-Absatz-Standardschriftart111"/>
    <w:rsid w:val="003751C1"/>
  </w:style>
  <w:style w:type="character" w:customStyle="1" w:styleId="WW-Absatz-Standardschriftart1111">
    <w:name w:val="WW-Absatz-Standardschriftart1111"/>
    <w:rsid w:val="003751C1"/>
  </w:style>
  <w:style w:type="character" w:customStyle="1" w:styleId="WW-Absatz-Standardschriftart11111">
    <w:name w:val="WW-Absatz-Standardschriftart11111"/>
    <w:rsid w:val="003751C1"/>
  </w:style>
  <w:style w:type="character" w:customStyle="1" w:styleId="WW-Absatz-Standardschriftart111111">
    <w:name w:val="WW-Absatz-Standardschriftart111111"/>
    <w:rsid w:val="003751C1"/>
  </w:style>
  <w:style w:type="character" w:customStyle="1" w:styleId="WW-Absatz-Standardschriftart1111111">
    <w:name w:val="WW-Absatz-Standardschriftart1111111"/>
    <w:rsid w:val="003751C1"/>
  </w:style>
  <w:style w:type="character" w:customStyle="1" w:styleId="WW-Absatz-Standardschriftart11111111">
    <w:name w:val="WW-Absatz-Standardschriftart11111111"/>
    <w:rsid w:val="003751C1"/>
  </w:style>
  <w:style w:type="character" w:customStyle="1" w:styleId="WW-Absatz-Standardschriftart111111111">
    <w:name w:val="WW-Absatz-Standardschriftart111111111"/>
    <w:rsid w:val="003751C1"/>
  </w:style>
  <w:style w:type="character" w:customStyle="1" w:styleId="WW-Absatz-Standardschriftart1111111111">
    <w:name w:val="WW-Absatz-Standardschriftart1111111111"/>
    <w:rsid w:val="003751C1"/>
  </w:style>
  <w:style w:type="character" w:customStyle="1" w:styleId="WW-Absatz-Standardschriftart11111111111">
    <w:name w:val="WW-Absatz-Standardschriftart11111111111"/>
    <w:rsid w:val="003751C1"/>
  </w:style>
  <w:style w:type="character" w:customStyle="1" w:styleId="WW-Absatz-Standardschriftart111111111111">
    <w:name w:val="WW-Absatz-Standardschriftart111111111111"/>
    <w:rsid w:val="003751C1"/>
  </w:style>
  <w:style w:type="character" w:customStyle="1" w:styleId="WW-Absatz-Standardschriftart1111111111111">
    <w:name w:val="WW-Absatz-Standardschriftart1111111111111"/>
    <w:rsid w:val="003751C1"/>
  </w:style>
  <w:style w:type="character" w:customStyle="1" w:styleId="WW-Absatz-Standardschriftart11111111111111">
    <w:name w:val="WW-Absatz-Standardschriftart11111111111111"/>
    <w:rsid w:val="003751C1"/>
  </w:style>
  <w:style w:type="character" w:customStyle="1" w:styleId="WW-Absatz-Standardschriftart111111111111111">
    <w:name w:val="WW-Absatz-Standardschriftart111111111111111"/>
    <w:rsid w:val="003751C1"/>
  </w:style>
  <w:style w:type="character" w:customStyle="1" w:styleId="WW-Absatz-Standardschriftart1111111111111111">
    <w:name w:val="WW-Absatz-Standardschriftart1111111111111111"/>
    <w:rsid w:val="003751C1"/>
  </w:style>
  <w:style w:type="character" w:customStyle="1" w:styleId="WW-Absatz-Standardschriftart11111111111111111">
    <w:name w:val="WW-Absatz-Standardschriftart11111111111111111"/>
    <w:rsid w:val="003751C1"/>
  </w:style>
  <w:style w:type="character" w:customStyle="1" w:styleId="WW-Absatz-Standardschriftart111111111111111111">
    <w:name w:val="WW-Absatz-Standardschriftart111111111111111111"/>
    <w:rsid w:val="003751C1"/>
  </w:style>
  <w:style w:type="character" w:customStyle="1" w:styleId="WW-Absatz-Standardschriftart1111111111111111111">
    <w:name w:val="WW-Absatz-Standardschriftart1111111111111111111"/>
    <w:rsid w:val="003751C1"/>
  </w:style>
  <w:style w:type="character" w:customStyle="1" w:styleId="WW-Absatz-Standardschriftart11111111111111111111">
    <w:name w:val="WW-Absatz-Standardschriftart11111111111111111111"/>
    <w:rsid w:val="003751C1"/>
  </w:style>
  <w:style w:type="character" w:customStyle="1" w:styleId="WW-Absatz-Standardschriftart111111111111111111111">
    <w:name w:val="WW-Absatz-Standardschriftart111111111111111111111"/>
    <w:rsid w:val="003751C1"/>
  </w:style>
  <w:style w:type="character" w:customStyle="1" w:styleId="WW-Absatz-Standardschriftart1111111111111111111111">
    <w:name w:val="WW-Absatz-Standardschriftart1111111111111111111111"/>
    <w:rsid w:val="003751C1"/>
  </w:style>
  <w:style w:type="character" w:customStyle="1" w:styleId="WW-Absatz-Standardschriftart11111111111111111111111">
    <w:name w:val="WW-Absatz-Standardschriftart11111111111111111111111"/>
    <w:rsid w:val="003751C1"/>
  </w:style>
  <w:style w:type="character" w:customStyle="1" w:styleId="WW-Absatz-Standardschriftart111111111111111111111111">
    <w:name w:val="WW-Absatz-Standardschriftart111111111111111111111111"/>
    <w:rsid w:val="003751C1"/>
  </w:style>
  <w:style w:type="character" w:customStyle="1" w:styleId="WW-Absatz-Standardschriftart1111111111111111111111111">
    <w:name w:val="WW-Absatz-Standardschriftart1111111111111111111111111"/>
    <w:rsid w:val="003751C1"/>
  </w:style>
  <w:style w:type="character" w:customStyle="1" w:styleId="WW-Absatz-Standardschriftart11111111111111111111111111">
    <w:name w:val="WW-Absatz-Standardschriftart11111111111111111111111111"/>
    <w:rsid w:val="003751C1"/>
  </w:style>
  <w:style w:type="character" w:customStyle="1" w:styleId="WW8Num5z1">
    <w:name w:val="WW8Num5z1"/>
    <w:rsid w:val="003751C1"/>
    <w:rPr>
      <w:rFonts w:ascii="Courier New" w:hAnsi="Courier New" w:cs="Courier New"/>
    </w:rPr>
  </w:style>
  <w:style w:type="character" w:customStyle="1" w:styleId="WW8Num5z2">
    <w:name w:val="WW8Num5z2"/>
    <w:rsid w:val="003751C1"/>
    <w:rPr>
      <w:rFonts w:ascii="Wingdings" w:hAnsi="Wingdings"/>
    </w:rPr>
  </w:style>
  <w:style w:type="character" w:customStyle="1" w:styleId="WW8Num6z1">
    <w:name w:val="WW8Num6z1"/>
    <w:rsid w:val="003751C1"/>
    <w:rPr>
      <w:rFonts w:ascii="Courier New" w:hAnsi="Courier New" w:cs="Courier New"/>
    </w:rPr>
  </w:style>
  <w:style w:type="character" w:customStyle="1" w:styleId="WW8Num6z2">
    <w:name w:val="WW8Num6z2"/>
    <w:rsid w:val="003751C1"/>
    <w:rPr>
      <w:rFonts w:ascii="Wingdings" w:hAnsi="Wingdings"/>
    </w:rPr>
  </w:style>
  <w:style w:type="character" w:customStyle="1" w:styleId="WW8Num8z1">
    <w:name w:val="WW8Num8z1"/>
    <w:rsid w:val="003751C1"/>
    <w:rPr>
      <w:rFonts w:ascii="Courier New" w:hAnsi="Courier New"/>
      <w:sz w:val="20"/>
    </w:rPr>
  </w:style>
  <w:style w:type="character" w:customStyle="1" w:styleId="WW8Num8z2">
    <w:name w:val="WW8Num8z2"/>
    <w:rsid w:val="003751C1"/>
    <w:rPr>
      <w:rFonts w:ascii="Wingdings" w:hAnsi="Wingdings"/>
      <w:sz w:val="20"/>
    </w:rPr>
  </w:style>
  <w:style w:type="character" w:customStyle="1" w:styleId="WW8Num9z1">
    <w:name w:val="WW8Num9z1"/>
    <w:rsid w:val="003751C1"/>
    <w:rPr>
      <w:rFonts w:ascii="Courier New" w:hAnsi="Courier New" w:cs="Courier New"/>
    </w:rPr>
  </w:style>
  <w:style w:type="character" w:customStyle="1" w:styleId="WW8Num9z2">
    <w:name w:val="WW8Num9z2"/>
    <w:rsid w:val="003751C1"/>
    <w:rPr>
      <w:rFonts w:ascii="Wingdings" w:hAnsi="Wingdings"/>
    </w:rPr>
  </w:style>
  <w:style w:type="character" w:customStyle="1" w:styleId="WW8Num11z1">
    <w:name w:val="WW8Num11z1"/>
    <w:rsid w:val="003751C1"/>
    <w:rPr>
      <w:rFonts w:ascii="Courier New" w:hAnsi="Courier New" w:cs="Courier New"/>
    </w:rPr>
  </w:style>
  <w:style w:type="character" w:customStyle="1" w:styleId="WW8Num11z2">
    <w:name w:val="WW8Num11z2"/>
    <w:rsid w:val="003751C1"/>
    <w:rPr>
      <w:rFonts w:ascii="Wingdings" w:hAnsi="Wingdings"/>
    </w:rPr>
  </w:style>
  <w:style w:type="character" w:customStyle="1" w:styleId="WW8Num12z0">
    <w:name w:val="WW8Num12z0"/>
    <w:rsid w:val="003751C1"/>
    <w:rPr>
      <w:rFonts w:ascii="Symbol" w:hAnsi="Symbol"/>
    </w:rPr>
  </w:style>
  <w:style w:type="character" w:customStyle="1" w:styleId="WW8Num12z1">
    <w:name w:val="WW8Num12z1"/>
    <w:rsid w:val="003751C1"/>
    <w:rPr>
      <w:rFonts w:ascii="Courier New" w:hAnsi="Courier New" w:cs="Courier New"/>
    </w:rPr>
  </w:style>
  <w:style w:type="character" w:customStyle="1" w:styleId="WW8Num12z2">
    <w:name w:val="WW8Num12z2"/>
    <w:rsid w:val="003751C1"/>
    <w:rPr>
      <w:rFonts w:ascii="Wingdings" w:hAnsi="Wingdings"/>
    </w:rPr>
  </w:style>
  <w:style w:type="character" w:customStyle="1" w:styleId="WW8Num13z0">
    <w:name w:val="WW8Num13z0"/>
    <w:rsid w:val="003751C1"/>
    <w:rPr>
      <w:rFonts w:ascii="Symbol" w:hAnsi="Symbol"/>
      <w:sz w:val="20"/>
    </w:rPr>
  </w:style>
  <w:style w:type="character" w:customStyle="1" w:styleId="WW8Num13z1">
    <w:name w:val="WW8Num13z1"/>
    <w:rsid w:val="003751C1"/>
    <w:rPr>
      <w:rFonts w:ascii="Courier New" w:hAnsi="Courier New"/>
      <w:sz w:val="20"/>
    </w:rPr>
  </w:style>
  <w:style w:type="character" w:customStyle="1" w:styleId="WW8Num13z2">
    <w:name w:val="WW8Num13z2"/>
    <w:rsid w:val="003751C1"/>
    <w:rPr>
      <w:rFonts w:ascii="Wingdings" w:hAnsi="Wingdings"/>
      <w:sz w:val="20"/>
    </w:rPr>
  </w:style>
  <w:style w:type="character" w:customStyle="1" w:styleId="WW8Num14z0">
    <w:name w:val="WW8Num14z0"/>
    <w:rsid w:val="003751C1"/>
    <w:rPr>
      <w:rFonts w:ascii="Symbol" w:hAnsi="Symbol"/>
      <w:sz w:val="20"/>
    </w:rPr>
  </w:style>
  <w:style w:type="character" w:customStyle="1" w:styleId="WW8Num14z1">
    <w:name w:val="WW8Num14z1"/>
    <w:rsid w:val="003751C1"/>
    <w:rPr>
      <w:rFonts w:ascii="Courier New" w:hAnsi="Courier New"/>
      <w:sz w:val="20"/>
    </w:rPr>
  </w:style>
  <w:style w:type="character" w:customStyle="1" w:styleId="WW8Num14z2">
    <w:name w:val="WW8Num14z2"/>
    <w:rsid w:val="003751C1"/>
    <w:rPr>
      <w:rFonts w:ascii="Wingdings" w:hAnsi="Wingdings"/>
      <w:sz w:val="20"/>
    </w:rPr>
  </w:style>
  <w:style w:type="character" w:customStyle="1" w:styleId="WW8Num16z0">
    <w:name w:val="WW8Num16z0"/>
    <w:rsid w:val="003751C1"/>
    <w:rPr>
      <w:rFonts w:ascii="Symbol" w:hAnsi="Symbol"/>
    </w:rPr>
  </w:style>
  <w:style w:type="character" w:customStyle="1" w:styleId="WW8Num16z1">
    <w:name w:val="WW8Num16z1"/>
    <w:rsid w:val="003751C1"/>
    <w:rPr>
      <w:rFonts w:ascii="Courier New" w:hAnsi="Courier New" w:cs="Courier New"/>
    </w:rPr>
  </w:style>
  <w:style w:type="character" w:customStyle="1" w:styleId="WW8Num16z2">
    <w:name w:val="WW8Num16z2"/>
    <w:rsid w:val="003751C1"/>
    <w:rPr>
      <w:rFonts w:ascii="Wingdings" w:hAnsi="Wingdings"/>
    </w:rPr>
  </w:style>
  <w:style w:type="character" w:customStyle="1" w:styleId="WW8Num17z0">
    <w:name w:val="WW8Num17z0"/>
    <w:rsid w:val="003751C1"/>
    <w:rPr>
      <w:rFonts w:ascii="Symbol" w:hAnsi="Symbol"/>
    </w:rPr>
  </w:style>
  <w:style w:type="character" w:customStyle="1" w:styleId="WW8Num17z1">
    <w:name w:val="WW8Num17z1"/>
    <w:rsid w:val="003751C1"/>
    <w:rPr>
      <w:rFonts w:ascii="Courier New" w:hAnsi="Courier New" w:cs="Courier New"/>
    </w:rPr>
  </w:style>
  <w:style w:type="character" w:customStyle="1" w:styleId="WW8Num17z2">
    <w:name w:val="WW8Num17z2"/>
    <w:rsid w:val="003751C1"/>
    <w:rPr>
      <w:rFonts w:ascii="Wingdings" w:hAnsi="Wingdings"/>
    </w:rPr>
  </w:style>
  <w:style w:type="character" w:customStyle="1" w:styleId="WW8Num19z0">
    <w:name w:val="WW8Num19z0"/>
    <w:rsid w:val="003751C1"/>
    <w:rPr>
      <w:rFonts w:ascii="Symbol" w:hAnsi="Symbol"/>
    </w:rPr>
  </w:style>
  <w:style w:type="character" w:customStyle="1" w:styleId="WW8Num19z1">
    <w:name w:val="WW8Num19z1"/>
    <w:rsid w:val="003751C1"/>
    <w:rPr>
      <w:rFonts w:ascii="Courier New" w:hAnsi="Courier New" w:cs="Courier New"/>
    </w:rPr>
  </w:style>
  <w:style w:type="character" w:customStyle="1" w:styleId="WW8Num19z2">
    <w:name w:val="WW8Num19z2"/>
    <w:rsid w:val="003751C1"/>
    <w:rPr>
      <w:rFonts w:ascii="Wingdings" w:hAnsi="Wingdings"/>
    </w:rPr>
  </w:style>
  <w:style w:type="character" w:customStyle="1" w:styleId="WW8Num20z0">
    <w:name w:val="WW8Num20z0"/>
    <w:rsid w:val="003751C1"/>
    <w:rPr>
      <w:rFonts w:ascii="Symbol" w:hAnsi="Symbol"/>
    </w:rPr>
  </w:style>
  <w:style w:type="character" w:customStyle="1" w:styleId="WW8Num20z1">
    <w:name w:val="WW8Num20z1"/>
    <w:rsid w:val="003751C1"/>
    <w:rPr>
      <w:rFonts w:ascii="Courier New" w:hAnsi="Courier New" w:cs="Courier New"/>
    </w:rPr>
  </w:style>
  <w:style w:type="character" w:customStyle="1" w:styleId="WW8Num20z2">
    <w:name w:val="WW8Num20z2"/>
    <w:rsid w:val="003751C1"/>
    <w:rPr>
      <w:rFonts w:ascii="Wingdings" w:hAnsi="Wingdings"/>
    </w:rPr>
  </w:style>
  <w:style w:type="character" w:customStyle="1" w:styleId="WW8Num22z0">
    <w:name w:val="WW8Num22z0"/>
    <w:rsid w:val="003751C1"/>
    <w:rPr>
      <w:rFonts w:ascii="Symbol" w:hAnsi="Symbol"/>
    </w:rPr>
  </w:style>
  <w:style w:type="character" w:customStyle="1" w:styleId="WW8Num22z1">
    <w:name w:val="WW8Num22z1"/>
    <w:rsid w:val="003751C1"/>
    <w:rPr>
      <w:rFonts w:ascii="Courier New" w:hAnsi="Courier New" w:cs="Courier New"/>
    </w:rPr>
  </w:style>
  <w:style w:type="character" w:customStyle="1" w:styleId="WW8Num22z2">
    <w:name w:val="WW8Num22z2"/>
    <w:rsid w:val="003751C1"/>
    <w:rPr>
      <w:rFonts w:ascii="Wingdings" w:hAnsi="Wingdings"/>
    </w:rPr>
  </w:style>
  <w:style w:type="character" w:customStyle="1" w:styleId="WW8Num23z0">
    <w:name w:val="WW8Num23z0"/>
    <w:rsid w:val="003751C1"/>
    <w:rPr>
      <w:rFonts w:ascii="Wingdings" w:eastAsia="Times New Roman" w:hAnsi="Wingdings" w:cs="Times New Roman"/>
    </w:rPr>
  </w:style>
  <w:style w:type="character" w:customStyle="1" w:styleId="WW8Num23z1">
    <w:name w:val="WW8Num23z1"/>
    <w:rsid w:val="003751C1"/>
    <w:rPr>
      <w:rFonts w:ascii="Courier New" w:hAnsi="Courier New" w:cs="Courier New"/>
    </w:rPr>
  </w:style>
  <w:style w:type="character" w:customStyle="1" w:styleId="WW8Num23z2">
    <w:name w:val="WW8Num23z2"/>
    <w:rsid w:val="003751C1"/>
    <w:rPr>
      <w:rFonts w:ascii="Wingdings" w:hAnsi="Wingdings"/>
    </w:rPr>
  </w:style>
  <w:style w:type="character" w:customStyle="1" w:styleId="WW8Num23z3">
    <w:name w:val="WW8Num23z3"/>
    <w:rsid w:val="003751C1"/>
    <w:rPr>
      <w:rFonts w:ascii="Symbol" w:hAnsi="Symbol"/>
    </w:rPr>
  </w:style>
  <w:style w:type="character" w:customStyle="1" w:styleId="WW8Num24z0">
    <w:name w:val="WW8Num24z0"/>
    <w:rsid w:val="003751C1"/>
    <w:rPr>
      <w:rFonts w:ascii="Symbol" w:hAnsi="Symbol"/>
      <w:sz w:val="20"/>
    </w:rPr>
  </w:style>
  <w:style w:type="character" w:customStyle="1" w:styleId="WW8Num24z1">
    <w:name w:val="WW8Num24z1"/>
    <w:rsid w:val="003751C1"/>
    <w:rPr>
      <w:rFonts w:ascii="Courier New" w:hAnsi="Courier New"/>
      <w:sz w:val="20"/>
    </w:rPr>
  </w:style>
  <w:style w:type="character" w:customStyle="1" w:styleId="WW8Num24z2">
    <w:name w:val="WW8Num24z2"/>
    <w:rsid w:val="003751C1"/>
    <w:rPr>
      <w:rFonts w:ascii="Wingdings" w:hAnsi="Wingdings"/>
      <w:sz w:val="20"/>
    </w:rPr>
  </w:style>
  <w:style w:type="character" w:customStyle="1" w:styleId="WW8Num25z0">
    <w:name w:val="WW8Num25z0"/>
    <w:rsid w:val="003751C1"/>
    <w:rPr>
      <w:rFonts w:ascii="Meridien Roman" w:eastAsia="Times New Roman" w:hAnsi="Meridien Roman" w:cs="Times New Roman"/>
    </w:rPr>
  </w:style>
  <w:style w:type="character" w:customStyle="1" w:styleId="WW8Num25z1">
    <w:name w:val="WW8Num25z1"/>
    <w:rsid w:val="003751C1"/>
    <w:rPr>
      <w:rFonts w:ascii="Courier New" w:hAnsi="Courier New" w:cs="Courier New"/>
    </w:rPr>
  </w:style>
  <w:style w:type="character" w:customStyle="1" w:styleId="WW8Num25z2">
    <w:name w:val="WW8Num25z2"/>
    <w:rsid w:val="003751C1"/>
    <w:rPr>
      <w:rFonts w:ascii="Wingdings" w:hAnsi="Wingdings"/>
    </w:rPr>
  </w:style>
  <w:style w:type="character" w:customStyle="1" w:styleId="WW8Num25z3">
    <w:name w:val="WW8Num25z3"/>
    <w:rsid w:val="003751C1"/>
    <w:rPr>
      <w:rFonts w:ascii="Symbol" w:hAnsi="Symbol"/>
    </w:rPr>
  </w:style>
  <w:style w:type="character" w:customStyle="1" w:styleId="WW8Num26z0">
    <w:name w:val="WW8Num26z0"/>
    <w:rsid w:val="003751C1"/>
    <w:rPr>
      <w:rFonts w:ascii="Symbol" w:hAnsi="Symbol"/>
    </w:rPr>
  </w:style>
  <w:style w:type="character" w:customStyle="1" w:styleId="WW8Num26z1">
    <w:name w:val="WW8Num26z1"/>
    <w:rsid w:val="003751C1"/>
    <w:rPr>
      <w:rFonts w:ascii="Courier New" w:hAnsi="Courier New" w:cs="Courier New"/>
    </w:rPr>
  </w:style>
  <w:style w:type="character" w:customStyle="1" w:styleId="WW8Num26z2">
    <w:name w:val="WW8Num26z2"/>
    <w:rsid w:val="003751C1"/>
    <w:rPr>
      <w:rFonts w:ascii="Wingdings" w:hAnsi="Wingdings"/>
    </w:rPr>
  </w:style>
  <w:style w:type="character" w:customStyle="1" w:styleId="WW8Num30z0">
    <w:name w:val="WW8Num30z0"/>
    <w:rsid w:val="003751C1"/>
    <w:rPr>
      <w:rFonts w:ascii="Calibri" w:eastAsia="Times New Roman" w:hAnsi="Calibri" w:cs="Times New Roman"/>
    </w:rPr>
  </w:style>
  <w:style w:type="character" w:customStyle="1" w:styleId="WW8Num30z1">
    <w:name w:val="WW8Num30z1"/>
    <w:rsid w:val="003751C1"/>
    <w:rPr>
      <w:rFonts w:ascii="Courier New" w:hAnsi="Courier New" w:cs="Courier New"/>
    </w:rPr>
  </w:style>
  <w:style w:type="character" w:customStyle="1" w:styleId="WW8Num30z2">
    <w:name w:val="WW8Num30z2"/>
    <w:rsid w:val="003751C1"/>
    <w:rPr>
      <w:rFonts w:ascii="Wingdings" w:hAnsi="Wingdings"/>
    </w:rPr>
  </w:style>
  <w:style w:type="character" w:customStyle="1" w:styleId="WW8Num30z3">
    <w:name w:val="WW8Num30z3"/>
    <w:rsid w:val="003751C1"/>
    <w:rPr>
      <w:rFonts w:ascii="Symbol" w:hAnsi="Symbol"/>
    </w:rPr>
  </w:style>
  <w:style w:type="character" w:customStyle="1" w:styleId="WW8Num31z0">
    <w:name w:val="WW8Num31z0"/>
    <w:rsid w:val="003751C1"/>
    <w:rPr>
      <w:rFonts w:ascii="Calibri" w:eastAsia="Times New Roman" w:hAnsi="Calibri" w:cs="Times New Roman"/>
    </w:rPr>
  </w:style>
  <w:style w:type="character" w:customStyle="1" w:styleId="WW8Num31z1">
    <w:name w:val="WW8Num31z1"/>
    <w:rsid w:val="003751C1"/>
    <w:rPr>
      <w:rFonts w:ascii="Courier New" w:hAnsi="Courier New" w:cs="Courier New"/>
    </w:rPr>
  </w:style>
  <w:style w:type="character" w:customStyle="1" w:styleId="WW8Num31z2">
    <w:name w:val="WW8Num31z2"/>
    <w:rsid w:val="003751C1"/>
    <w:rPr>
      <w:rFonts w:ascii="Wingdings" w:hAnsi="Wingdings"/>
    </w:rPr>
  </w:style>
  <w:style w:type="character" w:customStyle="1" w:styleId="WW8Num31z3">
    <w:name w:val="WW8Num31z3"/>
    <w:rsid w:val="003751C1"/>
    <w:rPr>
      <w:rFonts w:ascii="Symbol" w:hAnsi="Symbol"/>
    </w:rPr>
  </w:style>
  <w:style w:type="character" w:customStyle="1" w:styleId="WW8Num32z0">
    <w:name w:val="WW8Num32z0"/>
    <w:rsid w:val="003751C1"/>
    <w:rPr>
      <w:rFonts w:ascii="Symbol" w:hAnsi="Symbol"/>
    </w:rPr>
  </w:style>
  <w:style w:type="character" w:customStyle="1" w:styleId="WW8Num32z1">
    <w:name w:val="WW8Num32z1"/>
    <w:rsid w:val="003751C1"/>
    <w:rPr>
      <w:rFonts w:ascii="Courier New" w:hAnsi="Courier New" w:cs="Courier New"/>
    </w:rPr>
  </w:style>
  <w:style w:type="character" w:customStyle="1" w:styleId="WW8Num32z2">
    <w:name w:val="WW8Num32z2"/>
    <w:rsid w:val="003751C1"/>
    <w:rPr>
      <w:rFonts w:ascii="Wingdings" w:hAnsi="Wingdings"/>
    </w:rPr>
  </w:style>
  <w:style w:type="character" w:customStyle="1" w:styleId="WW8Num33z0">
    <w:name w:val="WW8Num33z0"/>
    <w:rsid w:val="003751C1"/>
    <w:rPr>
      <w:rFonts w:ascii="Symbol" w:hAnsi="Symbol"/>
    </w:rPr>
  </w:style>
  <w:style w:type="character" w:customStyle="1" w:styleId="WW8Num33z1">
    <w:name w:val="WW8Num33z1"/>
    <w:rsid w:val="003751C1"/>
    <w:rPr>
      <w:rFonts w:ascii="Courier New" w:hAnsi="Courier New" w:cs="Courier New"/>
    </w:rPr>
  </w:style>
  <w:style w:type="character" w:customStyle="1" w:styleId="WW8Num33z2">
    <w:name w:val="WW8Num33z2"/>
    <w:rsid w:val="003751C1"/>
    <w:rPr>
      <w:rFonts w:ascii="Wingdings" w:hAnsi="Wingdings"/>
    </w:rPr>
  </w:style>
  <w:style w:type="character" w:customStyle="1" w:styleId="WW8Num34z0">
    <w:name w:val="WW8Num34z0"/>
    <w:rsid w:val="003751C1"/>
    <w:rPr>
      <w:rFonts w:ascii="Calibri" w:eastAsia="Times New Roman" w:hAnsi="Calibri" w:cs="Times New Roman"/>
    </w:rPr>
  </w:style>
  <w:style w:type="character" w:customStyle="1" w:styleId="WW8Num34z1">
    <w:name w:val="WW8Num34z1"/>
    <w:rsid w:val="003751C1"/>
    <w:rPr>
      <w:rFonts w:ascii="Courier New" w:hAnsi="Courier New" w:cs="Courier New"/>
    </w:rPr>
  </w:style>
  <w:style w:type="character" w:customStyle="1" w:styleId="WW8Num34z2">
    <w:name w:val="WW8Num34z2"/>
    <w:rsid w:val="003751C1"/>
    <w:rPr>
      <w:rFonts w:ascii="Wingdings" w:hAnsi="Wingdings"/>
    </w:rPr>
  </w:style>
  <w:style w:type="character" w:customStyle="1" w:styleId="WW8Num34z3">
    <w:name w:val="WW8Num34z3"/>
    <w:rsid w:val="003751C1"/>
    <w:rPr>
      <w:rFonts w:ascii="Symbol" w:hAnsi="Symbol"/>
    </w:rPr>
  </w:style>
  <w:style w:type="character" w:customStyle="1" w:styleId="WW8Num35z0">
    <w:name w:val="WW8Num35z0"/>
    <w:rsid w:val="003751C1"/>
    <w:rPr>
      <w:rFonts w:ascii="Symbol" w:hAnsi="Symbol"/>
    </w:rPr>
  </w:style>
  <w:style w:type="character" w:customStyle="1" w:styleId="WW8Num35z1">
    <w:name w:val="WW8Num35z1"/>
    <w:rsid w:val="003751C1"/>
    <w:rPr>
      <w:rFonts w:ascii="Courier New" w:hAnsi="Courier New" w:cs="Courier New"/>
    </w:rPr>
  </w:style>
  <w:style w:type="character" w:customStyle="1" w:styleId="WW8Num35z2">
    <w:name w:val="WW8Num35z2"/>
    <w:rsid w:val="003751C1"/>
    <w:rPr>
      <w:rFonts w:ascii="Wingdings" w:hAnsi="Wingdings"/>
    </w:rPr>
  </w:style>
  <w:style w:type="character" w:customStyle="1" w:styleId="WW8Num36z0">
    <w:name w:val="WW8Num36z0"/>
    <w:rsid w:val="003751C1"/>
    <w:rPr>
      <w:rFonts w:ascii="Symbol" w:hAnsi="Symbol"/>
    </w:rPr>
  </w:style>
  <w:style w:type="character" w:customStyle="1" w:styleId="WW8Num36z1">
    <w:name w:val="WW8Num36z1"/>
    <w:rsid w:val="003751C1"/>
    <w:rPr>
      <w:rFonts w:ascii="Courier New" w:hAnsi="Courier New" w:cs="Courier New"/>
    </w:rPr>
  </w:style>
  <w:style w:type="character" w:customStyle="1" w:styleId="WW8Num36z2">
    <w:name w:val="WW8Num36z2"/>
    <w:rsid w:val="003751C1"/>
    <w:rPr>
      <w:rFonts w:ascii="Wingdings" w:hAnsi="Wingdings"/>
    </w:rPr>
  </w:style>
  <w:style w:type="character" w:customStyle="1" w:styleId="WW8Num37z0">
    <w:name w:val="WW8Num37z0"/>
    <w:rsid w:val="003751C1"/>
    <w:rPr>
      <w:rFonts w:ascii="Symbol" w:hAnsi="Symbol"/>
    </w:rPr>
  </w:style>
  <w:style w:type="character" w:customStyle="1" w:styleId="WW8Num37z1">
    <w:name w:val="WW8Num37z1"/>
    <w:rsid w:val="003751C1"/>
    <w:rPr>
      <w:rFonts w:ascii="Courier New" w:hAnsi="Courier New" w:cs="Courier New"/>
    </w:rPr>
  </w:style>
  <w:style w:type="character" w:customStyle="1" w:styleId="WW8Num37z2">
    <w:name w:val="WW8Num37z2"/>
    <w:rsid w:val="003751C1"/>
    <w:rPr>
      <w:rFonts w:ascii="Wingdings" w:hAnsi="Wingdings"/>
    </w:rPr>
  </w:style>
  <w:style w:type="character" w:customStyle="1" w:styleId="WW8Num38z0">
    <w:name w:val="WW8Num38z0"/>
    <w:rsid w:val="003751C1"/>
    <w:rPr>
      <w:rFonts w:ascii="Symbol" w:hAnsi="Symbol"/>
    </w:rPr>
  </w:style>
  <w:style w:type="character" w:customStyle="1" w:styleId="WW8Num38z1">
    <w:name w:val="WW8Num38z1"/>
    <w:rsid w:val="003751C1"/>
    <w:rPr>
      <w:rFonts w:ascii="Courier New" w:hAnsi="Courier New" w:cs="Courier New"/>
    </w:rPr>
  </w:style>
  <w:style w:type="character" w:customStyle="1" w:styleId="WW8Num38z2">
    <w:name w:val="WW8Num38z2"/>
    <w:rsid w:val="003751C1"/>
    <w:rPr>
      <w:rFonts w:ascii="Wingdings" w:hAnsi="Wingdings"/>
    </w:rPr>
  </w:style>
  <w:style w:type="character" w:customStyle="1" w:styleId="WW8Num39z4">
    <w:name w:val="WW8Num39z4"/>
    <w:rsid w:val="003751C1"/>
    <w:rPr>
      <w:b/>
      <w:i/>
      <w:u w:val="none"/>
    </w:rPr>
  </w:style>
  <w:style w:type="character" w:customStyle="1" w:styleId="WW8Num39z5">
    <w:name w:val="WW8Num39z5"/>
    <w:rsid w:val="003751C1"/>
    <w:rPr>
      <w:b w:val="0"/>
      <w:i w:val="0"/>
      <w:u w:val="single"/>
    </w:rPr>
  </w:style>
  <w:style w:type="character" w:customStyle="1" w:styleId="WW8Num40z0">
    <w:name w:val="WW8Num40z0"/>
    <w:rsid w:val="003751C1"/>
    <w:rPr>
      <w:rFonts w:ascii="Symbol" w:hAnsi="Symbol"/>
    </w:rPr>
  </w:style>
  <w:style w:type="character" w:customStyle="1" w:styleId="WW8Num40z1">
    <w:name w:val="WW8Num40z1"/>
    <w:rsid w:val="003751C1"/>
    <w:rPr>
      <w:rFonts w:ascii="Courier New" w:hAnsi="Courier New" w:cs="Courier New"/>
    </w:rPr>
  </w:style>
  <w:style w:type="character" w:customStyle="1" w:styleId="WW8Num40z2">
    <w:name w:val="WW8Num40z2"/>
    <w:rsid w:val="003751C1"/>
    <w:rPr>
      <w:rFonts w:ascii="Wingdings" w:hAnsi="Wingdings"/>
    </w:rPr>
  </w:style>
  <w:style w:type="character" w:customStyle="1" w:styleId="WW8Num41z0">
    <w:name w:val="WW8Num41z0"/>
    <w:rsid w:val="003751C1"/>
    <w:rPr>
      <w:rFonts w:ascii="Symbol" w:hAnsi="Symbol"/>
      <w:sz w:val="20"/>
    </w:rPr>
  </w:style>
  <w:style w:type="character" w:customStyle="1" w:styleId="WW8Num41z1">
    <w:name w:val="WW8Num41z1"/>
    <w:rsid w:val="003751C1"/>
    <w:rPr>
      <w:rFonts w:ascii="Courier New" w:hAnsi="Courier New"/>
      <w:sz w:val="20"/>
    </w:rPr>
  </w:style>
  <w:style w:type="character" w:customStyle="1" w:styleId="WW8Num41z2">
    <w:name w:val="WW8Num41z2"/>
    <w:rsid w:val="003751C1"/>
    <w:rPr>
      <w:rFonts w:ascii="Wingdings" w:hAnsi="Wingdings"/>
      <w:sz w:val="20"/>
    </w:rPr>
  </w:style>
  <w:style w:type="character" w:customStyle="1" w:styleId="WW8Num42z0">
    <w:name w:val="WW8Num42z0"/>
    <w:rsid w:val="003751C1"/>
    <w:rPr>
      <w:rFonts w:ascii="Symbol" w:hAnsi="Symbol"/>
    </w:rPr>
  </w:style>
  <w:style w:type="character" w:customStyle="1" w:styleId="WW8Num42z1">
    <w:name w:val="WW8Num42z1"/>
    <w:rsid w:val="003751C1"/>
    <w:rPr>
      <w:rFonts w:ascii="Courier New" w:hAnsi="Courier New" w:cs="Courier New"/>
    </w:rPr>
  </w:style>
  <w:style w:type="character" w:customStyle="1" w:styleId="WW8Num42z2">
    <w:name w:val="WW8Num42z2"/>
    <w:rsid w:val="003751C1"/>
    <w:rPr>
      <w:rFonts w:ascii="Wingdings" w:hAnsi="Wingdings"/>
    </w:rPr>
  </w:style>
  <w:style w:type="character" w:customStyle="1" w:styleId="WW8Num43z0">
    <w:name w:val="WW8Num43z0"/>
    <w:rsid w:val="003751C1"/>
    <w:rPr>
      <w:rFonts w:ascii="Calibri" w:eastAsia="Times New Roman" w:hAnsi="Calibri" w:cs="Times New Roman"/>
    </w:rPr>
  </w:style>
  <w:style w:type="character" w:customStyle="1" w:styleId="WW8Num43z1">
    <w:name w:val="WW8Num43z1"/>
    <w:rsid w:val="003751C1"/>
    <w:rPr>
      <w:rFonts w:ascii="Courier New" w:hAnsi="Courier New" w:cs="Courier New"/>
    </w:rPr>
  </w:style>
  <w:style w:type="character" w:customStyle="1" w:styleId="WW8Num43z2">
    <w:name w:val="WW8Num43z2"/>
    <w:rsid w:val="003751C1"/>
    <w:rPr>
      <w:rFonts w:ascii="Wingdings" w:hAnsi="Wingdings"/>
    </w:rPr>
  </w:style>
  <w:style w:type="character" w:customStyle="1" w:styleId="WW8Num43z3">
    <w:name w:val="WW8Num43z3"/>
    <w:rsid w:val="003751C1"/>
    <w:rPr>
      <w:rFonts w:ascii="Symbol" w:hAnsi="Symbol"/>
    </w:rPr>
  </w:style>
  <w:style w:type="character" w:customStyle="1" w:styleId="WW8NumSt3z0">
    <w:name w:val="WW8NumSt3z0"/>
    <w:rsid w:val="003751C1"/>
    <w:rPr>
      <w:rFonts w:ascii="Symbol" w:hAnsi="Symbol"/>
    </w:rPr>
  </w:style>
  <w:style w:type="character" w:customStyle="1" w:styleId="WW8NumSt12z0">
    <w:name w:val="WW8NumSt12z0"/>
    <w:rsid w:val="003751C1"/>
    <w:rPr>
      <w:rFonts w:ascii="Symbol" w:hAnsi="Symbol"/>
    </w:rPr>
  </w:style>
  <w:style w:type="character" w:customStyle="1" w:styleId="WW8NumSt31z0">
    <w:name w:val="WW8NumSt31z0"/>
    <w:rsid w:val="003751C1"/>
    <w:rPr>
      <w:rFonts w:ascii="Wingdings" w:hAnsi="Wingdings"/>
      <w:sz w:val="20"/>
    </w:rPr>
  </w:style>
  <w:style w:type="character" w:customStyle="1" w:styleId="WW-Absatz-Standardschriftart111111111111111111111111111">
    <w:name w:val="WW-Absatz-Standardschriftart111111111111111111111111111"/>
    <w:rsid w:val="003751C1"/>
  </w:style>
  <w:style w:type="character" w:customStyle="1" w:styleId="Kommentarzeichen1">
    <w:name w:val="Kommentarzeichen1"/>
    <w:rsid w:val="003751C1"/>
    <w:rPr>
      <w:sz w:val="16"/>
      <w:szCs w:val="16"/>
    </w:rPr>
  </w:style>
  <w:style w:type="character" w:customStyle="1" w:styleId="EndnoteCharacters">
    <w:name w:val="Endnote Characters"/>
    <w:rsid w:val="003751C1"/>
    <w:rPr>
      <w:vertAlign w:val="superscript"/>
    </w:rPr>
  </w:style>
  <w:style w:type="character" w:customStyle="1" w:styleId="WW-EndnoteCharacters">
    <w:name w:val="WW-Endnote Characters"/>
    <w:rsid w:val="003751C1"/>
  </w:style>
  <w:style w:type="character" w:customStyle="1" w:styleId="NumberingSymbols">
    <w:name w:val="Numbering Symbols"/>
    <w:rsid w:val="003751C1"/>
  </w:style>
  <w:style w:type="paragraph" w:customStyle="1" w:styleId="Heading">
    <w:name w:val="Heading"/>
    <w:basedOn w:val="Normal"/>
    <w:next w:val="BodyText"/>
    <w:rsid w:val="003751C1"/>
    <w:pPr>
      <w:keepNext/>
      <w:autoSpaceDN/>
      <w:adjustRightInd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">
    <w:name w:val="List"/>
    <w:basedOn w:val="BodyText"/>
    <w:rsid w:val="003751C1"/>
    <w:pPr>
      <w:autoSpaceDN/>
      <w:adjustRightInd/>
    </w:pPr>
    <w:rPr>
      <w:rFonts w:ascii="Times" w:hAnsi="Times" w:cs="Tahoma"/>
      <w:lang w:eastAsia="ar-SA"/>
    </w:rPr>
  </w:style>
  <w:style w:type="paragraph" w:customStyle="1" w:styleId="Index">
    <w:name w:val="Index"/>
    <w:basedOn w:val="Normal"/>
    <w:rsid w:val="003751C1"/>
    <w:pPr>
      <w:suppressLineNumbers/>
      <w:autoSpaceDN/>
      <w:adjustRightInd/>
    </w:pPr>
    <w:rPr>
      <w:rFonts w:ascii="Times" w:hAnsi="Times" w:cs="Tahoma"/>
      <w:lang w:eastAsia="ar-SA"/>
    </w:rPr>
  </w:style>
  <w:style w:type="paragraph" w:customStyle="1" w:styleId="StandardWeb1">
    <w:name w:val="Standard (Web)1"/>
    <w:basedOn w:val="Normal"/>
    <w:rsid w:val="003751C1"/>
    <w:pPr>
      <w:overflowPunct/>
      <w:autoSpaceDE/>
      <w:autoSpaceDN/>
      <w:adjustRightInd/>
      <w:spacing w:before="280" w:after="280" w:line="240" w:lineRule="auto"/>
      <w:textAlignment w:val="auto"/>
    </w:pPr>
    <w:rPr>
      <w:szCs w:val="24"/>
      <w:lang w:val="de-CH" w:eastAsia="ar-SA"/>
    </w:rPr>
  </w:style>
  <w:style w:type="paragraph" w:customStyle="1" w:styleId="Beschriftung1">
    <w:name w:val="Beschriftung1"/>
    <w:basedOn w:val="Normal"/>
    <w:next w:val="Normal"/>
    <w:rsid w:val="003751C1"/>
    <w:pPr>
      <w:keepNext/>
      <w:overflowPunct/>
      <w:autoSpaceDE/>
      <w:autoSpaceDN/>
      <w:adjustRightInd/>
      <w:spacing w:before="120" w:line="240" w:lineRule="auto"/>
      <w:jc w:val="both"/>
      <w:textAlignment w:val="auto"/>
    </w:pPr>
    <w:rPr>
      <w:i/>
      <w:color w:val="000000"/>
      <w:lang w:val="de-CH" w:eastAsia="ar-SA"/>
    </w:rPr>
  </w:style>
  <w:style w:type="paragraph" w:customStyle="1" w:styleId="Kommentartext1">
    <w:name w:val="Kommentartext1"/>
    <w:basedOn w:val="Normal"/>
    <w:rsid w:val="003751C1"/>
    <w:pPr>
      <w:overflowPunct/>
      <w:autoSpaceDE/>
      <w:autoSpaceDN/>
      <w:adjustRightInd/>
      <w:spacing w:line="240" w:lineRule="auto"/>
      <w:textAlignment w:val="auto"/>
    </w:pPr>
    <w:rPr>
      <w:sz w:val="20"/>
      <w:lang w:val="en-GB" w:eastAsia="ar-SA"/>
    </w:rPr>
  </w:style>
  <w:style w:type="paragraph" w:customStyle="1" w:styleId="Sprechblasentext1">
    <w:name w:val="Sprechblasentext1"/>
    <w:basedOn w:val="Normal"/>
    <w:rsid w:val="003751C1"/>
    <w:pPr>
      <w:autoSpaceDN/>
      <w:adjustRightInd/>
    </w:pPr>
    <w:rPr>
      <w:rFonts w:ascii="Tahoma" w:hAnsi="Tahoma" w:cs="Tahoma"/>
      <w:sz w:val="16"/>
      <w:szCs w:val="16"/>
      <w:lang w:eastAsia="ar-SA"/>
    </w:rPr>
  </w:style>
  <w:style w:type="paragraph" w:customStyle="1" w:styleId="Kommentarthema1">
    <w:name w:val="Kommentarthema1"/>
    <w:basedOn w:val="Kommentartext1"/>
    <w:next w:val="Kommentartext1"/>
    <w:rsid w:val="003751C1"/>
    <w:pPr>
      <w:overflowPunct w:val="0"/>
      <w:autoSpaceDE w:val="0"/>
      <w:spacing w:line="320" w:lineRule="atLeast"/>
      <w:textAlignment w:val="baseline"/>
    </w:pPr>
    <w:rPr>
      <w:b/>
      <w:bCs/>
      <w:lang w:val="de-DE"/>
    </w:rPr>
  </w:style>
  <w:style w:type="paragraph" w:customStyle="1" w:styleId="Contents10">
    <w:name w:val="Contents 10"/>
    <w:basedOn w:val="Index"/>
    <w:rsid w:val="003751C1"/>
    <w:pPr>
      <w:tabs>
        <w:tab w:val="left" w:pos="-29027"/>
        <w:tab w:val="left" w:pos="-26480"/>
        <w:tab w:val="left" w:pos="-23933"/>
        <w:tab w:val="left" w:pos="-21386"/>
        <w:tab w:val="left" w:pos="-18839"/>
        <w:tab w:val="left" w:pos="-16292"/>
        <w:tab w:val="left" w:pos="-13745"/>
        <w:tab w:val="left" w:pos="-11198"/>
        <w:tab w:val="left" w:pos="-8651"/>
        <w:tab w:val="left" w:pos="-6104"/>
        <w:tab w:val="left" w:pos="-3557"/>
        <w:tab w:val="left" w:pos="-1010"/>
        <w:tab w:val="left" w:pos="1537"/>
        <w:tab w:val="left" w:pos="3398"/>
        <w:tab w:val="left" w:pos="4084"/>
        <w:tab w:val="left" w:pos="5945"/>
        <w:tab w:val="left" w:pos="6631"/>
        <w:tab w:val="left" w:pos="8492"/>
        <w:tab w:val="left" w:pos="11039"/>
        <w:tab w:val="left" w:pos="13586"/>
        <w:tab w:val="right" w:leader="dot" w:pos="15752"/>
        <w:tab w:val="left" w:pos="16133"/>
        <w:tab w:val="left" w:pos="18680"/>
        <w:tab w:val="left" w:pos="21227"/>
        <w:tab w:val="left" w:pos="23774"/>
        <w:tab w:val="left" w:pos="26321"/>
        <w:tab w:val="left" w:pos="28868"/>
        <w:tab w:val="left" w:pos="31415"/>
        <w:tab w:val="left" w:pos="-31574"/>
      </w:tabs>
      <w:ind w:left="2547"/>
    </w:pPr>
  </w:style>
  <w:style w:type="paragraph" w:customStyle="1" w:styleId="TableContents">
    <w:name w:val="Table Contents"/>
    <w:basedOn w:val="Normal"/>
    <w:rsid w:val="003751C1"/>
    <w:pPr>
      <w:suppressLineNumbers/>
      <w:autoSpaceDN/>
      <w:adjustRightInd/>
    </w:pPr>
    <w:rPr>
      <w:lang w:eastAsia="ar-SA"/>
    </w:rPr>
  </w:style>
  <w:style w:type="paragraph" w:customStyle="1" w:styleId="TableHeading">
    <w:name w:val="Table Heading"/>
    <w:basedOn w:val="TableContents"/>
    <w:rsid w:val="003751C1"/>
    <w:pPr>
      <w:jc w:val="center"/>
    </w:pPr>
    <w:rPr>
      <w:b/>
      <w:bCs/>
    </w:rPr>
  </w:style>
  <w:style w:type="paragraph" w:customStyle="1" w:styleId="Heading10">
    <w:name w:val="Heading 10"/>
    <w:basedOn w:val="Heading"/>
    <w:next w:val="BodyText"/>
    <w:rsid w:val="003751C1"/>
    <w:pPr>
      <w:numPr>
        <w:numId w:val="2"/>
      </w:numPr>
    </w:pPr>
    <w:rPr>
      <w:b/>
      <w:bCs/>
      <w:sz w:val="21"/>
      <w:szCs w:val="21"/>
    </w:rPr>
  </w:style>
  <w:style w:type="character" w:styleId="EndnoteReference">
    <w:name w:val="endnote reference"/>
    <w:rsid w:val="003751C1"/>
    <w:rPr>
      <w:vertAlign w:val="superscript"/>
    </w:rPr>
  </w:style>
  <w:style w:type="paragraph" w:styleId="BodyText">
    <w:name w:val="Body Text"/>
    <w:basedOn w:val="Normal"/>
    <w:link w:val="BodyTextChar"/>
    <w:rsid w:val="003751C1"/>
    <w:pPr>
      <w:spacing w:after="120"/>
    </w:pPr>
  </w:style>
  <w:style w:type="character" w:customStyle="1" w:styleId="BodyTextChar">
    <w:name w:val="Body Text Char"/>
    <w:link w:val="BodyText"/>
    <w:rsid w:val="003751C1"/>
    <w:rPr>
      <w:sz w:val="24"/>
      <w:lang w:val="de-DE" w:eastAsia="de-CH"/>
    </w:rPr>
  </w:style>
  <w:style w:type="paragraph" w:customStyle="1" w:styleId="H1">
    <w:name w:val="_ H_1"/>
    <w:basedOn w:val="Normal"/>
    <w:next w:val="SingleTxt"/>
    <w:rsid w:val="00493637"/>
    <w:pPr>
      <w:keepNext/>
      <w:keepLines/>
      <w:tabs>
        <w:tab w:val="clear" w:pos="851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overflowPunct/>
      <w:autoSpaceDE/>
      <w:autoSpaceDN/>
      <w:adjustRightInd/>
      <w:spacing w:line="270" w:lineRule="exact"/>
      <w:ind w:left="1267" w:right="1267" w:hanging="1267"/>
      <w:textAlignment w:val="auto"/>
      <w:outlineLvl w:val="0"/>
    </w:pPr>
    <w:rPr>
      <w:b/>
      <w:spacing w:val="4"/>
      <w:w w:val="103"/>
      <w:kern w:val="14"/>
      <w:lang w:val="en-GB" w:eastAsia="en-US"/>
    </w:rPr>
  </w:style>
  <w:style w:type="paragraph" w:customStyle="1" w:styleId="HCh">
    <w:name w:val="_ H _Ch"/>
    <w:basedOn w:val="H1"/>
    <w:next w:val="SingleTxt"/>
    <w:rsid w:val="00493637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SingleTxt">
    <w:name w:val="__Single Txt"/>
    <w:basedOn w:val="Normal"/>
    <w:rsid w:val="00493637"/>
    <w:pPr>
      <w:tabs>
        <w:tab w:val="clear" w:pos="851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overflowPunct/>
      <w:autoSpaceDE/>
      <w:autoSpaceDN/>
      <w:adjustRightInd/>
      <w:spacing w:after="120" w:line="240" w:lineRule="exact"/>
      <w:ind w:left="1267" w:right="1267"/>
      <w:jc w:val="both"/>
      <w:textAlignment w:val="auto"/>
    </w:pPr>
    <w:rPr>
      <w:spacing w:val="4"/>
      <w:w w:val="103"/>
      <w:kern w:val="14"/>
      <w:sz w:val="20"/>
      <w:lang w:val="en-GB" w:eastAsia="en-US"/>
    </w:rPr>
  </w:style>
  <w:style w:type="paragraph" w:customStyle="1" w:styleId="XLarge">
    <w:name w:val="XLarge"/>
    <w:basedOn w:val="Normal"/>
    <w:rsid w:val="00493637"/>
    <w:pPr>
      <w:keepNext/>
      <w:keepLines/>
      <w:tabs>
        <w:tab w:val="clear" w:pos="851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overflowPunct/>
      <w:autoSpaceDE/>
      <w:autoSpaceDN/>
      <w:adjustRightInd/>
      <w:spacing w:line="390" w:lineRule="exact"/>
      <w:textAlignment w:val="auto"/>
      <w:outlineLvl w:val="0"/>
    </w:pPr>
    <w:rPr>
      <w:b/>
      <w:spacing w:val="-4"/>
      <w:w w:val="98"/>
      <w:kern w:val="14"/>
      <w:sz w:val="40"/>
      <w:lang w:val="en-GB" w:eastAsia="en-US"/>
    </w:rPr>
  </w:style>
  <w:style w:type="paragraph" w:customStyle="1" w:styleId="a1">
    <w:name w:val="Рецензия"/>
    <w:hidden/>
    <w:uiPriority w:val="99"/>
    <w:semiHidden/>
    <w:rsid w:val="002C23DA"/>
    <w:rPr>
      <w:sz w:val="24"/>
      <w:lang w:val="de-DE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8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hyperlink" Target="http://www.frauenwahl.li" TargetMode="External"/><Relationship Id="rId26" Type="http://schemas.openxmlformats.org/officeDocument/2006/relationships/footer" Target="footer4.xml"/><Relationship Id="rId3" Type="http://schemas.openxmlformats.org/officeDocument/2006/relationships/settings" Target="settings.xml"/><Relationship Id="rId21" Type="http://schemas.openxmlformats.org/officeDocument/2006/relationships/hyperlink" Target="http://www.liechtenstein.li" TargetMode="External"/><Relationship Id="rId7" Type="http://schemas.openxmlformats.org/officeDocument/2006/relationships/comments" Target="comments.xml"/><Relationship Id="rId12" Type="http://schemas.openxmlformats.org/officeDocument/2006/relationships/footer" Target="footer2.xml"/><Relationship Id="rId17" Type="http://schemas.openxmlformats.org/officeDocument/2006/relationships/hyperlink" Target="http://www.frauenwahl.li" TargetMode="External"/><Relationship Id="rId25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em-meile.li" TargetMode="External"/><Relationship Id="rId20" Type="http://schemas.openxmlformats.org/officeDocument/2006/relationships/hyperlink" Target="http://www.scg.llv.li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yperlink" Target="http://www.mannsbilder.li" TargetMode="External"/><Relationship Id="rId23" Type="http://schemas.openxmlformats.org/officeDocument/2006/relationships/header" Target="header4.xm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://www.liechtenstein.li" TargetMode="Externa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hyperlink" Target="http://www.frauenwahl.li" TargetMode="External"/><Relationship Id="rId22" Type="http://schemas.openxmlformats.org/officeDocument/2006/relationships/hyperlink" Target="http://www.gesetze.li" TargetMode="Externa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2125</TotalTime>
  <Pages>3</Pages>
  <Words>25127</Words>
  <Characters>143230</Characters>
  <Application>Microsoft Office Word</Application>
  <DocSecurity>4</DocSecurity>
  <Lines>1193</Lines>
  <Paragraphs>336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G:\UNO\BERICHTE\Frauen\Vierter Länderbericht\Entwürfe Vierter Bericht\Entwurf 09-04-23</vt:lpstr>
    </vt:vector>
  </TitlesOfParts>
  <Company>LLV</Company>
  <LinksUpToDate>false</LinksUpToDate>
  <CharactersWithSpaces>168021</CharactersWithSpaces>
  <SharedDoc>false</SharedDoc>
  <HLinks>
    <vt:vector size="198" baseType="variant">
      <vt:variant>
        <vt:i4>7143533</vt:i4>
      </vt:variant>
      <vt:variant>
        <vt:i4>176</vt:i4>
      </vt:variant>
      <vt:variant>
        <vt:i4>0</vt:i4>
      </vt:variant>
      <vt:variant>
        <vt:i4>5</vt:i4>
      </vt:variant>
      <vt:variant>
        <vt:lpwstr>http://www.gesetze.li/</vt:lpwstr>
      </vt:variant>
      <vt:variant>
        <vt:lpwstr/>
      </vt:variant>
      <vt:variant>
        <vt:i4>1310746</vt:i4>
      </vt:variant>
      <vt:variant>
        <vt:i4>173</vt:i4>
      </vt:variant>
      <vt:variant>
        <vt:i4>0</vt:i4>
      </vt:variant>
      <vt:variant>
        <vt:i4>5</vt:i4>
      </vt:variant>
      <vt:variant>
        <vt:lpwstr>http://www.liechtenstein.li/</vt:lpwstr>
      </vt:variant>
      <vt:variant>
        <vt:lpwstr/>
      </vt:variant>
      <vt:variant>
        <vt:i4>6684726</vt:i4>
      </vt:variant>
      <vt:variant>
        <vt:i4>170</vt:i4>
      </vt:variant>
      <vt:variant>
        <vt:i4>0</vt:i4>
      </vt:variant>
      <vt:variant>
        <vt:i4>5</vt:i4>
      </vt:variant>
      <vt:variant>
        <vt:lpwstr>http://www.scg.llv.li/</vt:lpwstr>
      </vt:variant>
      <vt:variant>
        <vt:lpwstr/>
      </vt:variant>
      <vt:variant>
        <vt:i4>1310746</vt:i4>
      </vt:variant>
      <vt:variant>
        <vt:i4>167</vt:i4>
      </vt:variant>
      <vt:variant>
        <vt:i4>0</vt:i4>
      </vt:variant>
      <vt:variant>
        <vt:i4>5</vt:i4>
      </vt:variant>
      <vt:variant>
        <vt:lpwstr>http://www.liechtenstein.li/</vt:lpwstr>
      </vt:variant>
      <vt:variant>
        <vt:lpwstr/>
      </vt:variant>
      <vt:variant>
        <vt:i4>1114200</vt:i4>
      </vt:variant>
      <vt:variant>
        <vt:i4>159</vt:i4>
      </vt:variant>
      <vt:variant>
        <vt:i4>0</vt:i4>
      </vt:variant>
      <vt:variant>
        <vt:i4>5</vt:i4>
      </vt:variant>
      <vt:variant>
        <vt:lpwstr>http://www.frauenwahl.li/</vt:lpwstr>
      </vt:variant>
      <vt:variant>
        <vt:lpwstr/>
      </vt:variant>
      <vt:variant>
        <vt:i4>1114200</vt:i4>
      </vt:variant>
      <vt:variant>
        <vt:i4>156</vt:i4>
      </vt:variant>
      <vt:variant>
        <vt:i4>0</vt:i4>
      </vt:variant>
      <vt:variant>
        <vt:i4>5</vt:i4>
      </vt:variant>
      <vt:variant>
        <vt:lpwstr>http://www.frauenwahl.li/</vt:lpwstr>
      </vt:variant>
      <vt:variant>
        <vt:lpwstr/>
      </vt:variant>
      <vt:variant>
        <vt:i4>2949168</vt:i4>
      </vt:variant>
      <vt:variant>
        <vt:i4>153</vt:i4>
      </vt:variant>
      <vt:variant>
        <vt:i4>0</vt:i4>
      </vt:variant>
      <vt:variant>
        <vt:i4>5</vt:i4>
      </vt:variant>
      <vt:variant>
        <vt:lpwstr>http://www.em-meile.li/</vt:lpwstr>
      </vt:variant>
      <vt:variant>
        <vt:lpwstr/>
      </vt:variant>
      <vt:variant>
        <vt:i4>6750323</vt:i4>
      </vt:variant>
      <vt:variant>
        <vt:i4>150</vt:i4>
      </vt:variant>
      <vt:variant>
        <vt:i4>0</vt:i4>
      </vt:variant>
      <vt:variant>
        <vt:i4>5</vt:i4>
      </vt:variant>
      <vt:variant>
        <vt:lpwstr>http://www.mannsbilder.li/</vt:lpwstr>
      </vt:variant>
      <vt:variant>
        <vt:lpwstr/>
      </vt:variant>
      <vt:variant>
        <vt:i4>1114200</vt:i4>
      </vt:variant>
      <vt:variant>
        <vt:i4>147</vt:i4>
      </vt:variant>
      <vt:variant>
        <vt:i4>0</vt:i4>
      </vt:variant>
      <vt:variant>
        <vt:i4>5</vt:i4>
      </vt:variant>
      <vt:variant>
        <vt:lpwstr>http://www.frauenwahl.li/</vt:lpwstr>
      </vt:variant>
      <vt:variant>
        <vt:lpwstr/>
      </vt:variant>
      <vt:variant>
        <vt:i4>1441855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_Toc239741040</vt:lpwstr>
      </vt:variant>
      <vt:variant>
        <vt:i4>1114175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_Toc239741039</vt:lpwstr>
      </vt:variant>
      <vt:variant>
        <vt:i4>1114175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_Toc239741038</vt:lpwstr>
      </vt:variant>
      <vt:variant>
        <vt:i4>1114175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_Toc239741037</vt:lpwstr>
      </vt:variant>
      <vt:variant>
        <vt:i4>1114175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_Toc239741036</vt:lpwstr>
      </vt:variant>
      <vt:variant>
        <vt:i4>1114175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_Toc239741035</vt:lpwstr>
      </vt:variant>
      <vt:variant>
        <vt:i4>1114175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_Toc239741034</vt:lpwstr>
      </vt:variant>
      <vt:variant>
        <vt:i4>1114175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_Toc239741033</vt:lpwstr>
      </vt:variant>
      <vt:variant>
        <vt:i4>1114175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_Toc239741032</vt:lpwstr>
      </vt:variant>
      <vt:variant>
        <vt:i4>1114175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_Toc239741031</vt:lpwstr>
      </vt:variant>
      <vt:variant>
        <vt:i4>1114175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_Toc239741030</vt:lpwstr>
      </vt:variant>
      <vt:variant>
        <vt:i4>1048639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_Toc239741029</vt:lpwstr>
      </vt:variant>
      <vt:variant>
        <vt:i4>1048639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_Toc239741028</vt:lpwstr>
      </vt:variant>
      <vt:variant>
        <vt:i4>1048639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_Toc239741027</vt:lpwstr>
      </vt:variant>
      <vt:variant>
        <vt:i4>1048639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_Toc239741026</vt:lpwstr>
      </vt:variant>
      <vt:variant>
        <vt:i4>1048639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_Toc239741025</vt:lpwstr>
      </vt:variant>
      <vt:variant>
        <vt:i4>1048639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_Toc239741024</vt:lpwstr>
      </vt:variant>
      <vt:variant>
        <vt:i4>1048639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_Toc239741023</vt:lpwstr>
      </vt:variant>
      <vt:variant>
        <vt:i4>1048639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_Toc239741022</vt:lpwstr>
      </vt:variant>
      <vt:variant>
        <vt:i4>1048639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_Toc239741021</vt:lpwstr>
      </vt:variant>
      <vt:variant>
        <vt:i4>1048639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_Toc239741020</vt:lpwstr>
      </vt:variant>
      <vt:variant>
        <vt:i4>1245247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_Toc239741019</vt:lpwstr>
      </vt:variant>
      <vt:variant>
        <vt:i4>1245247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_Toc239741018</vt:lpwstr>
      </vt:variant>
      <vt:variant>
        <vt:i4>1245247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_Toc239741017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G:\UNO\BERICHTE\Frauen\Vierter Länderbericht\Entwürfe Vierter Bericht\Entwurf 09-04-23</dc:title>
  <dc:subject/>
  <dc:creator>kube</dc:creator>
  <cp:keywords/>
  <dc:description/>
  <cp:lastModifiedBy>RTPU User</cp:lastModifiedBy>
  <cp:revision>438</cp:revision>
  <cp:lastPrinted>2010-04-22T17:39:00Z</cp:lastPrinted>
  <dcterms:created xsi:type="dcterms:W3CDTF">2010-04-19T06:36:00Z</dcterms:created>
  <dcterms:modified xsi:type="dcterms:W3CDTF">2010-05-06T13:32:00Z</dcterms:modified>
</cp:coreProperties>
</file>